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04AD" w14:textId="1A5B6049" w:rsidR="008F7FE8" w:rsidRDefault="008F7FE8" w:rsidP="008F7FE8">
      <w:pPr>
        <w:pStyle w:val="Glava"/>
        <w:tabs>
          <w:tab w:val="clear" w:pos="4536"/>
          <w:tab w:val="clear" w:pos="9072"/>
          <w:tab w:val="left" w:pos="8300"/>
        </w:tabs>
        <w:jc w:val="center"/>
        <w:rPr>
          <w:sz w:val="18"/>
        </w:rPr>
      </w:pPr>
      <w:r w:rsidRPr="000246C4">
        <w:rPr>
          <w:rFonts w:cstheme="minorHAnsi"/>
          <w:noProof/>
        </w:rPr>
        <w:drawing>
          <wp:anchor distT="0" distB="0" distL="114300" distR="114300" simplePos="0" relativeHeight="251658240" behindDoc="1" locked="0" layoutInCell="1" allowOverlap="1" wp14:anchorId="57E47617" wp14:editId="6FD34832">
            <wp:simplePos x="0" y="0"/>
            <wp:positionH relativeFrom="margin">
              <wp:posOffset>-31805</wp:posOffset>
            </wp:positionH>
            <wp:positionV relativeFrom="paragraph">
              <wp:posOffset>138</wp:posOffset>
            </wp:positionV>
            <wp:extent cx="1565910" cy="457835"/>
            <wp:effectExtent l="0" t="0" r="0" b="0"/>
            <wp:wrapThrough wrapText="bothSides">
              <wp:wrapPolygon edited="0">
                <wp:start x="0" y="0"/>
                <wp:lineTo x="0" y="20671"/>
                <wp:lineTo x="21285" y="20671"/>
                <wp:lineTo x="21285" y="0"/>
                <wp:lineTo x="0" y="0"/>
              </wp:wrapPolygon>
            </wp:wrapThrough>
            <wp:docPr id="11" name="Sl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a:extLst>
                        <a:ext uri="{C183D7F6-B498-43B3-948B-1728B52AA6E4}">
                          <adec:decorative xmlns:adec="http://schemas.microsoft.com/office/drawing/2017/decorative" val="1"/>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57835"/>
                    </a:xfrm>
                    <a:prstGeom prst="rect">
                      <a:avLst/>
                    </a:prstGeom>
                    <a:noFill/>
                    <a:ln>
                      <a:noFill/>
                    </a:ln>
                  </pic:spPr>
                </pic:pic>
              </a:graphicData>
            </a:graphic>
          </wp:anchor>
        </w:drawing>
      </w:r>
    </w:p>
    <w:p w14:paraId="2E1A7CAE" w14:textId="761E3232" w:rsidR="00C03749" w:rsidRPr="000246C4" w:rsidRDefault="008F7FE8" w:rsidP="00DC5521">
      <w:pPr>
        <w:tabs>
          <w:tab w:val="left" w:pos="4896"/>
        </w:tabs>
        <w:spacing w:line="360" w:lineRule="auto"/>
        <w:rPr>
          <w:rFonts w:cstheme="minorHAnsi"/>
        </w:rPr>
      </w:pPr>
      <w:r>
        <w:rPr>
          <w:noProof/>
        </w:rPr>
        <w:drawing>
          <wp:anchor distT="0" distB="0" distL="114300" distR="114300" simplePos="0" relativeHeight="251661312" behindDoc="1" locked="0" layoutInCell="1" allowOverlap="1" wp14:anchorId="2BA946D4" wp14:editId="54460140">
            <wp:simplePos x="0" y="0"/>
            <wp:positionH relativeFrom="margin">
              <wp:posOffset>2829008</wp:posOffset>
            </wp:positionH>
            <wp:positionV relativeFrom="paragraph">
              <wp:posOffset>15129</wp:posOffset>
            </wp:positionV>
            <wp:extent cx="930303" cy="302046"/>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930303" cy="302046"/>
                    </a:xfrm>
                    <a:prstGeom prst="rect">
                      <a:avLst/>
                    </a:prstGeom>
                  </pic:spPr>
                </pic:pic>
              </a:graphicData>
            </a:graphic>
            <wp14:sizeRelH relativeFrom="page">
              <wp14:pctWidth>0</wp14:pctWidth>
            </wp14:sizeRelH>
            <wp14:sizeRelV relativeFrom="page">
              <wp14:pctHeight>0</wp14:pctHeight>
            </wp14:sizeRelV>
          </wp:anchor>
        </w:drawing>
      </w:r>
      <w:r w:rsidR="00DC5521">
        <w:rPr>
          <w:rFonts w:cstheme="minorHAnsi"/>
        </w:rPr>
        <w:tab/>
      </w:r>
    </w:p>
    <w:p w14:paraId="001AA30B" w14:textId="77777777" w:rsidR="00C03749" w:rsidRPr="000246C4" w:rsidRDefault="00C03749" w:rsidP="004E06E5">
      <w:pPr>
        <w:tabs>
          <w:tab w:val="left" w:pos="6147"/>
        </w:tabs>
        <w:spacing w:line="360" w:lineRule="auto"/>
        <w:rPr>
          <w:rFonts w:cstheme="minorHAnsi"/>
        </w:rPr>
      </w:pPr>
    </w:p>
    <w:p w14:paraId="6A5F5F90" w14:textId="77777777" w:rsidR="00C03749" w:rsidRPr="000246C4" w:rsidRDefault="00C03749" w:rsidP="004E06E5">
      <w:pPr>
        <w:tabs>
          <w:tab w:val="left" w:pos="6147"/>
        </w:tabs>
        <w:spacing w:line="360" w:lineRule="auto"/>
        <w:rPr>
          <w:rFonts w:cstheme="minorHAnsi"/>
        </w:rPr>
      </w:pPr>
    </w:p>
    <w:p w14:paraId="652E1962" w14:textId="77777777" w:rsidR="00C03749" w:rsidRPr="000246C4" w:rsidRDefault="00C03749" w:rsidP="004E06E5">
      <w:pPr>
        <w:tabs>
          <w:tab w:val="left" w:pos="6147"/>
        </w:tabs>
        <w:spacing w:line="360" w:lineRule="auto"/>
        <w:rPr>
          <w:rFonts w:cstheme="minorHAnsi"/>
        </w:rPr>
      </w:pPr>
    </w:p>
    <w:p w14:paraId="5F80EAD4" w14:textId="7F1C90E2" w:rsidR="00C03749" w:rsidRDefault="00C03749" w:rsidP="004E06E5">
      <w:pPr>
        <w:tabs>
          <w:tab w:val="left" w:pos="6147"/>
        </w:tabs>
        <w:spacing w:line="360" w:lineRule="auto"/>
        <w:jc w:val="center"/>
        <w:rPr>
          <w:rFonts w:eastAsia="Times New Roman" w:cstheme="minorHAnsi"/>
          <w:bCs/>
          <w:color w:val="336699"/>
          <w:sz w:val="56"/>
          <w:szCs w:val="56"/>
          <w:lang w:eastAsia="sl-SI"/>
        </w:rPr>
      </w:pPr>
      <w:r w:rsidRPr="00B212A8">
        <w:rPr>
          <w:rFonts w:eastAsia="Times New Roman" w:cstheme="minorHAnsi"/>
          <w:bCs/>
          <w:color w:val="336699"/>
          <w:sz w:val="56"/>
          <w:szCs w:val="56"/>
          <w:lang w:eastAsia="sl-SI"/>
        </w:rPr>
        <w:t xml:space="preserve">TEHNIČNE SPECIFIKACIJE </w:t>
      </w:r>
    </w:p>
    <w:p w14:paraId="05EF3367" w14:textId="77777777" w:rsidR="00B212A8" w:rsidRPr="00B212A8" w:rsidRDefault="00B212A8" w:rsidP="004E06E5">
      <w:pPr>
        <w:tabs>
          <w:tab w:val="left" w:pos="6147"/>
        </w:tabs>
        <w:spacing w:line="360" w:lineRule="auto"/>
        <w:jc w:val="center"/>
        <w:rPr>
          <w:rFonts w:eastAsia="Times New Roman" w:cstheme="minorHAnsi"/>
          <w:bCs/>
          <w:color w:val="336699"/>
          <w:sz w:val="56"/>
          <w:szCs w:val="56"/>
          <w:lang w:eastAsia="sl-SI"/>
        </w:rPr>
      </w:pPr>
    </w:p>
    <w:p w14:paraId="699B1FB7" w14:textId="77777777" w:rsidR="00B212A8" w:rsidRDefault="00C03749" w:rsidP="004E06E5">
      <w:pPr>
        <w:tabs>
          <w:tab w:val="left" w:pos="6147"/>
        </w:tabs>
        <w:spacing w:line="360" w:lineRule="auto"/>
        <w:jc w:val="center"/>
        <w:rPr>
          <w:rFonts w:eastAsia="Times New Roman" w:cstheme="minorHAnsi"/>
          <w:b/>
          <w:color w:val="336699"/>
          <w:sz w:val="72"/>
          <w:szCs w:val="72"/>
          <w:lang w:eastAsia="sl-SI"/>
        </w:rPr>
      </w:pPr>
      <w:r w:rsidRPr="00B212A8">
        <w:rPr>
          <w:rFonts w:eastAsia="Times New Roman" w:cstheme="minorHAnsi"/>
          <w:b/>
          <w:color w:val="336699"/>
          <w:sz w:val="72"/>
          <w:szCs w:val="72"/>
          <w:lang w:eastAsia="sl-SI"/>
        </w:rPr>
        <w:t xml:space="preserve">Vzdrževanje in nadgradnje informacijskega sistema </w:t>
      </w:r>
    </w:p>
    <w:p w14:paraId="62EC5288" w14:textId="22B27E8C" w:rsidR="00C03749" w:rsidRPr="00B212A8" w:rsidRDefault="00C03749" w:rsidP="004E06E5">
      <w:pPr>
        <w:tabs>
          <w:tab w:val="left" w:pos="6147"/>
        </w:tabs>
        <w:spacing w:line="360" w:lineRule="auto"/>
        <w:jc w:val="center"/>
        <w:rPr>
          <w:rFonts w:eastAsia="Times New Roman" w:cstheme="minorHAnsi"/>
          <w:b/>
          <w:color w:val="336699"/>
          <w:sz w:val="72"/>
          <w:szCs w:val="72"/>
          <w:lang w:eastAsia="sl-SI"/>
        </w:rPr>
      </w:pPr>
      <w:r w:rsidRPr="00B212A8">
        <w:rPr>
          <w:rFonts w:eastAsia="Times New Roman" w:cstheme="minorHAnsi"/>
          <w:b/>
          <w:color w:val="336699"/>
          <w:sz w:val="72"/>
          <w:szCs w:val="72"/>
          <w:lang w:eastAsia="sl-SI"/>
        </w:rPr>
        <w:t xml:space="preserve">SPOT - </w:t>
      </w:r>
      <w:proofErr w:type="spellStart"/>
      <w:r w:rsidR="00F57B0A">
        <w:rPr>
          <w:rFonts w:eastAsia="Times New Roman" w:cstheme="minorHAnsi"/>
          <w:b/>
          <w:color w:val="336699"/>
          <w:sz w:val="72"/>
          <w:szCs w:val="72"/>
          <w:lang w:eastAsia="sl-SI"/>
        </w:rPr>
        <w:t>e</w:t>
      </w:r>
      <w:r w:rsidR="00F57B0A" w:rsidRPr="00B212A8">
        <w:rPr>
          <w:rFonts w:eastAsia="Times New Roman" w:cstheme="minorHAnsi"/>
          <w:b/>
          <w:color w:val="336699"/>
          <w:sz w:val="72"/>
          <w:szCs w:val="72"/>
          <w:lang w:eastAsia="sl-SI"/>
        </w:rPr>
        <w:t>postopki</w:t>
      </w:r>
      <w:proofErr w:type="spellEnd"/>
    </w:p>
    <w:p w14:paraId="19A24B28" w14:textId="2376E480" w:rsidR="00516401" w:rsidRPr="000246C4" w:rsidRDefault="00C03749" w:rsidP="004E06E5">
      <w:pPr>
        <w:tabs>
          <w:tab w:val="left" w:pos="6147"/>
        </w:tabs>
        <w:spacing w:line="360" w:lineRule="auto"/>
        <w:rPr>
          <w:rFonts w:cstheme="minorHAnsi"/>
        </w:rPr>
      </w:pPr>
      <w:r w:rsidRPr="000246C4">
        <w:rPr>
          <w:rFonts w:cstheme="minorHAnsi"/>
        </w:rPr>
        <w:tab/>
      </w:r>
    </w:p>
    <w:p w14:paraId="6E217717" w14:textId="503C3B27" w:rsidR="00C03749" w:rsidRDefault="00C03749" w:rsidP="00E44214">
      <w:pPr>
        <w:tabs>
          <w:tab w:val="left" w:pos="6147"/>
        </w:tabs>
        <w:spacing w:line="360" w:lineRule="auto"/>
        <w:jc w:val="center"/>
        <w:rPr>
          <w:rFonts w:cstheme="minorHAnsi"/>
          <w:sz w:val="28"/>
          <w:szCs w:val="28"/>
        </w:rPr>
      </w:pPr>
      <w:r w:rsidRPr="00B212A8">
        <w:rPr>
          <w:rFonts w:cstheme="minorHAnsi"/>
          <w:sz w:val="28"/>
          <w:szCs w:val="28"/>
        </w:rPr>
        <w:t>JN z oznako:</w:t>
      </w:r>
      <w:r w:rsidR="00B212A8">
        <w:rPr>
          <w:rFonts w:cstheme="minorHAnsi"/>
          <w:sz w:val="28"/>
          <w:szCs w:val="28"/>
        </w:rPr>
        <w:t xml:space="preserve"> </w:t>
      </w:r>
      <w:r w:rsidR="00B212A8" w:rsidRPr="00AA13DC">
        <w:rPr>
          <w:rFonts w:cstheme="minorHAnsi"/>
          <w:sz w:val="28"/>
          <w:szCs w:val="28"/>
        </w:rPr>
        <w:t>ODSPOT</w:t>
      </w:r>
      <w:r w:rsidR="00E44214">
        <w:rPr>
          <w:rFonts w:cstheme="minorHAnsi"/>
          <w:sz w:val="28"/>
          <w:szCs w:val="28"/>
        </w:rPr>
        <w:t>-</w:t>
      </w:r>
      <w:r w:rsidR="00246ED0">
        <w:rPr>
          <w:rFonts w:cstheme="minorHAnsi"/>
          <w:sz w:val="28"/>
          <w:szCs w:val="28"/>
        </w:rPr>
        <w:t>eP</w:t>
      </w:r>
      <w:r w:rsidR="00E44214">
        <w:rPr>
          <w:rFonts w:cstheme="minorHAnsi"/>
          <w:sz w:val="28"/>
          <w:szCs w:val="28"/>
        </w:rPr>
        <w:t>-</w:t>
      </w:r>
      <w:r w:rsidR="00B212A8" w:rsidRPr="00AA13DC">
        <w:rPr>
          <w:rFonts w:cstheme="minorHAnsi"/>
          <w:sz w:val="28"/>
          <w:szCs w:val="28"/>
        </w:rPr>
        <w:t>12</w:t>
      </w:r>
      <w:r w:rsidR="00E44214">
        <w:rPr>
          <w:rFonts w:cstheme="minorHAnsi"/>
          <w:sz w:val="28"/>
          <w:szCs w:val="28"/>
        </w:rPr>
        <w:t>/</w:t>
      </w:r>
      <w:r w:rsidR="00B212A8" w:rsidRPr="00AA13DC">
        <w:rPr>
          <w:rFonts w:cstheme="minorHAnsi"/>
          <w:sz w:val="28"/>
          <w:szCs w:val="28"/>
        </w:rPr>
        <w:t>2023</w:t>
      </w:r>
      <w:r w:rsidR="00FE6E8E">
        <w:rPr>
          <w:rFonts w:cstheme="minorHAnsi"/>
          <w:sz w:val="28"/>
          <w:szCs w:val="28"/>
        </w:rPr>
        <w:t xml:space="preserve"> </w:t>
      </w:r>
    </w:p>
    <w:p w14:paraId="309FCF25" w14:textId="77777777" w:rsidR="00B212A8" w:rsidRPr="00B212A8" w:rsidRDefault="00B212A8" w:rsidP="004E06E5">
      <w:pPr>
        <w:tabs>
          <w:tab w:val="left" w:pos="6147"/>
        </w:tabs>
        <w:spacing w:line="360" w:lineRule="auto"/>
        <w:jc w:val="center"/>
        <w:rPr>
          <w:rFonts w:cstheme="minorHAnsi"/>
          <w:sz w:val="28"/>
          <w:szCs w:val="28"/>
        </w:rPr>
      </w:pPr>
    </w:p>
    <w:p w14:paraId="40F8AA66" w14:textId="1EADE618" w:rsidR="00C03749" w:rsidRPr="000246C4" w:rsidRDefault="00C03749" w:rsidP="004E06E5">
      <w:pPr>
        <w:tabs>
          <w:tab w:val="left" w:pos="6147"/>
        </w:tabs>
        <w:spacing w:line="360" w:lineRule="auto"/>
        <w:jc w:val="center"/>
        <w:rPr>
          <w:rFonts w:cstheme="minorHAnsi"/>
        </w:rPr>
      </w:pPr>
    </w:p>
    <w:p w14:paraId="1060F4CC" w14:textId="729BF3EC" w:rsidR="00C03749" w:rsidRPr="000246C4" w:rsidRDefault="00C03749" w:rsidP="004E06E5">
      <w:pPr>
        <w:tabs>
          <w:tab w:val="left" w:pos="6147"/>
        </w:tabs>
        <w:spacing w:line="360" w:lineRule="auto"/>
        <w:jc w:val="center"/>
        <w:rPr>
          <w:rFonts w:cstheme="minorHAnsi"/>
        </w:rPr>
      </w:pPr>
    </w:p>
    <w:p w14:paraId="63E99F51" w14:textId="07254CD9" w:rsidR="00C03749" w:rsidRPr="000246C4" w:rsidRDefault="00C03749" w:rsidP="00E44214">
      <w:pPr>
        <w:tabs>
          <w:tab w:val="left" w:pos="6147"/>
        </w:tabs>
        <w:spacing w:line="360" w:lineRule="auto"/>
        <w:rPr>
          <w:rFonts w:cstheme="minorHAnsi"/>
        </w:rPr>
      </w:pPr>
    </w:p>
    <w:p w14:paraId="1C40F518" w14:textId="030765A0" w:rsidR="00C03749" w:rsidRPr="000246C4" w:rsidRDefault="00C03749" w:rsidP="004E06E5">
      <w:pPr>
        <w:tabs>
          <w:tab w:val="left" w:pos="6147"/>
        </w:tabs>
        <w:spacing w:line="360" w:lineRule="auto"/>
        <w:jc w:val="center"/>
        <w:rPr>
          <w:rFonts w:cstheme="minorHAnsi"/>
          <w:sz w:val="20"/>
          <w:szCs w:val="20"/>
        </w:rPr>
      </w:pPr>
    </w:p>
    <w:p w14:paraId="70B87E8D" w14:textId="70DBCACD" w:rsidR="00B212A8" w:rsidRDefault="00B212A8" w:rsidP="004E06E5">
      <w:pPr>
        <w:tabs>
          <w:tab w:val="left" w:pos="6147"/>
        </w:tabs>
        <w:spacing w:line="360" w:lineRule="auto"/>
        <w:rPr>
          <w:rFonts w:cstheme="minorHAnsi"/>
          <w:sz w:val="20"/>
          <w:szCs w:val="20"/>
        </w:rPr>
      </w:pPr>
    </w:p>
    <w:p w14:paraId="2F9790BE" w14:textId="77777777" w:rsidR="006944A4" w:rsidRPr="000246C4" w:rsidRDefault="006944A4" w:rsidP="004E06E5">
      <w:pPr>
        <w:tabs>
          <w:tab w:val="left" w:pos="6147"/>
        </w:tabs>
        <w:spacing w:line="360" w:lineRule="auto"/>
        <w:rPr>
          <w:rFonts w:cstheme="minorHAnsi"/>
          <w:sz w:val="20"/>
          <w:szCs w:val="20"/>
        </w:rPr>
      </w:pPr>
    </w:p>
    <w:p w14:paraId="6D23E26E" w14:textId="14B29950" w:rsidR="00214B0A" w:rsidRPr="000246C4" w:rsidRDefault="00214B0A" w:rsidP="004E06E5">
      <w:pPr>
        <w:tabs>
          <w:tab w:val="left" w:pos="6147"/>
        </w:tabs>
        <w:spacing w:line="360" w:lineRule="auto"/>
        <w:rPr>
          <w:rFonts w:cstheme="minorHAnsi"/>
          <w:sz w:val="20"/>
          <w:szCs w:val="20"/>
        </w:rPr>
      </w:pPr>
    </w:p>
    <w:p w14:paraId="5064FAE4" w14:textId="2DA91A03" w:rsidR="00214B0A" w:rsidRPr="000246C4" w:rsidRDefault="00214B0A" w:rsidP="004E06E5">
      <w:pPr>
        <w:spacing w:line="360" w:lineRule="auto"/>
        <w:rPr>
          <w:rFonts w:cstheme="minorHAnsi"/>
          <w:b/>
          <w:bCs/>
          <w:color w:val="336699"/>
          <w:sz w:val="48"/>
          <w:szCs w:val="48"/>
        </w:rPr>
      </w:pPr>
      <w:bookmarkStart w:id="0" w:name="_Toc40082869"/>
      <w:bookmarkStart w:id="1" w:name="_Toc40267511"/>
      <w:r w:rsidRPr="000246C4">
        <w:rPr>
          <w:rFonts w:cstheme="minorHAnsi"/>
          <w:b/>
          <w:bCs/>
          <w:color w:val="336699"/>
          <w:sz w:val="48"/>
          <w:szCs w:val="48"/>
        </w:rPr>
        <w:lastRenderedPageBreak/>
        <w:t>Kazalo</w:t>
      </w:r>
      <w:bookmarkEnd w:id="0"/>
      <w:bookmarkEnd w:id="1"/>
    </w:p>
    <w:sdt>
      <w:sdtPr>
        <w:rPr>
          <w:rFonts w:eastAsiaTheme="minorHAnsi" w:cstheme="minorBidi"/>
          <w:b w:val="0"/>
          <w:bCs w:val="0"/>
          <w:noProof w:val="0"/>
          <w:kern w:val="0"/>
          <w14:scene3d>
            <w14:camera w14:prst="orthographicFront"/>
            <w14:lightRig w14:rig="threePt" w14:dir="t">
              <w14:rot w14:lat="0" w14:lon="0" w14:rev="0"/>
            </w14:lightRig>
          </w14:scene3d>
        </w:rPr>
        <w:id w:val="-922407420"/>
        <w:docPartObj>
          <w:docPartGallery w:val="Table of Contents"/>
          <w:docPartUnique/>
        </w:docPartObj>
      </w:sdtPr>
      <w:sdtEndPr/>
      <w:sdtContent>
        <w:p w14:paraId="269D1F42" w14:textId="5B8B0E2A" w:rsidR="00C21EEE" w:rsidRDefault="00214B0A">
          <w:pPr>
            <w:pStyle w:val="Kazalovsebine1"/>
            <w:rPr>
              <w:rFonts w:eastAsiaTheme="minorEastAsia" w:cstheme="minorBidi"/>
              <w:b w:val="0"/>
              <w:bCs w:val="0"/>
              <w:kern w:val="0"/>
              <w:lang w:eastAsia="sl-SI"/>
            </w:rPr>
          </w:pPr>
          <w:r w:rsidRPr="000246C4">
            <w:fldChar w:fldCharType="begin"/>
          </w:r>
          <w:r w:rsidRPr="000246C4">
            <w:instrText xml:space="preserve"> TOC \o "1-3" \h \z \u </w:instrText>
          </w:r>
          <w:r w:rsidRPr="000246C4">
            <w:fldChar w:fldCharType="separate"/>
          </w:r>
          <w:hyperlink w:anchor="_Toc148088258" w:history="1">
            <w:r w:rsidR="00C21EEE" w:rsidRPr="00871D71">
              <w:rPr>
                <w:rStyle w:val="Hiperpovezava"/>
              </w:rPr>
              <w:t>Pojmi in kratice</w:t>
            </w:r>
            <w:r w:rsidR="00C21EEE">
              <w:rPr>
                <w:webHidden/>
              </w:rPr>
              <w:tab/>
            </w:r>
            <w:r w:rsidR="00C21EEE">
              <w:rPr>
                <w:webHidden/>
              </w:rPr>
              <w:fldChar w:fldCharType="begin"/>
            </w:r>
            <w:r w:rsidR="00C21EEE">
              <w:rPr>
                <w:webHidden/>
              </w:rPr>
              <w:instrText xml:space="preserve"> PAGEREF _Toc148088258 \h </w:instrText>
            </w:r>
            <w:r w:rsidR="00C21EEE">
              <w:rPr>
                <w:webHidden/>
              </w:rPr>
            </w:r>
            <w:r w:rsidR="00C21EEE">
              <w:rPr>
                <w:webHidden/>
              </w:rPr>
              <w:fldChar w:fldCharType="separate"/>
            </w:r>
            <w:r w:rsidR="00C21EEE">
              <w:rPr>
                <w:webHidden/>
              </w:rPr>
              <w:t>5</w:t>
            </w:r>
            <w:r w:rsidR="00C21EEE">
              <w:rPr>
                <w:webHidden/>
              </w:rPr>
              <w:fldChar w:fldCharType="end"/>
            </w:r>
          </w:hyperlink>
        </w:p>
        <w:p w14:paraId="74C4DDAC" w14:textId="3FF506C1" w:rsidR="00C21EEE" w:rsidRDefault="00F75852">
          <w:pPr>
            <w:pStyle w:val="Kazalovsebine1"/>
            <w:rPr>
              <w:rFonts w:eastAsiaTheme="minorEastAsia" w:cstheme="minorBidi"/>
              <w:b w:val="0"/>
              <w:bCs w:val="0"/>
              <w:kern w:val="0"/>
              <w:lang w:eastAsia="sl-SI"/>
            </w:rPr>
          </w:pPr>
          <w:hyperlink w:anchor="_Toc148088259" w:history="1">
            <w:r w:rsidR="00C21EEE" w:rsidRPr="00871D71">
              <w:rPr>
                <w:rStyle w:val="Hiperpovezava"/>
              </w:rPr>
              <w:t>1</w:t>
            </w:r>
            <w:r w:rsidR="00C21EEE">
              <w:rPr>
                <w:rFonts w:eastAsiaTheme="minorEastAsia" w:cstheme="minorBidi"/>
                <w:b w:val="0"/>
                <w:bCs w:val="0"/>
                <w:kern w:val="0"/>
                <w:lang w:eastAsia="sl-SI"/>
              </w:rPr>
              <w:tab/>
            </w:r>
            <w:r w:rsidR="00C21EEE" w:rsidRPr="00871D71">
              <w:rPr>
                <w:rStyle w:val="Hiperpovezava"/>
              </w:rPr>
              <w:t>Uvod</w:t>
            </w:r>
            <w:r w:rsidR="00C21EEE">
              <w:rPr>
                <w:webHidden/>
              </w:rPr>
              <w:tab/>
            </w:r>
            <w:r w:rsidR="00C21EEE">
              <w:rPr>
                <w:webHidden/>
              </w:rPr>
              <w:fldChar w:fldCharType="begin"/>
            </w:r>
            <w:r w:rsidR="00C21EEE">
              <w:rPr>
                <w:webHidden/>
              </w:rPr>
              <w:instrText xml:space="preserve"> PAGEREF _Toc148088259 \h </w:instrText>
            </w:r>
            <w:r w:rsidR="00C21EEE">
              <w:rPr>
                <w:webHidden/>
              </w:rPr>
            </w:r>
            <w:r w:rsidR="00C21EEE">
              <w:rPr>
                <w:webHidden/>
              </w:rPr>
              <w:fldChar w:fldCharType="separate"/>
            </w:r>
            <w:r w:rsidR="00C21EEE">
              <w:rPr>
                <w:webHidden/>
              </w:rPr>
              <w:t>6</w:t>
            </w:r>
            <w:r w:rsidR="00C21EEE">
              <w:rPr>
                <w:webHidden/>
              </w:rPr>
              <w:fldChar w:fldCharType="end"/>
            </w:r>
          </w:hyperlink>
        </w:p>
        <w:p w14:paraId="3F790040" w14:textId="2DBF7EED" w:rsidR="00C21EEE" w:rsidRDefault="00F75852">
          <w:pPr>
            <w:pStyle w:val="Kazalovsebine1"/>
            <w:rPr>
              <w:rFonts w:eastAsiaTheme="minorEastAsia" w:cstheme="minorBidi"/>
              <w:b w:val="0"/>
              <w:bCs w:val="0"/>
              <w:kern w:val="0"/>
              <w:lang w:eastAsia="sl-SI"/>
            </w:rPr>
          </w:pPr>
          <w:hyperlink w:anchor="_Toc148088260" w:history="1">
            <w:r w:rsidR="00C21EEE" w:rsidRPr="00871D71">
              <w:rPr>
                <w:rStyle w:val="Hiperpovezava"/>
              </w:rPr>
              <w:t>2</w:t>
            </w:r>
            <w:r w:rsidR="00C21EEE">
              <w:rPr>
                <w:rFonts w:eastAsiaTheme="minorEastAsia" w:cstheme="minorBidi"/>
                <w:b w:val="0"/>
                <w:bCs w:val="0"/>
                <w:kern w:val="0"/>
                <w:lang w:eastAsia="sl-SI"/>
              </w:rPr>
              <w:tab/>
            </w:r>
            <w:r w:rsidR="00C21EEE" w:rsidRPr="00871D71">
              <w:rPr>
                <w:rStyle w:val="Hiperpovezava"/>
              </w:rPr>
              <w:t>Opis trenutnega stanja sistema</w:t>
            </w:r>
            <w:r w:rsidR="00C21EEE">
              <w:rPr>
                <w:webHidden/>
              </w:rPr>
              <w:tab/>
            </w:r>
            <w:r w:rsidR="00C21EEE">
              <w:rPr>
                <w:webHidden/>
              </w:rPr>
              <w:fldChar w:fldCharType="begin"/>
            </w:r>
            <w:r w:rsidR="00C21EEE">
              <w:rPr>
                <w:webHidden/>
              </w:rPr>
              <w:instrText xml:space="preserve"> PAGEREF _Toc148088260 \h </w:instrText>
            </w:r>
            <w:r w:rsidR="00C21EEE">
              <w:rPr>
                <w:webHidden/>
              </w:rPr>
            </w:r>
            <w:r w:rsidR="00C21EEE">
              <w:rPr>
                <w:webHidden/>
              </w:rPr>
              <w:fldChar w:fldCharType="separate"/>
            </w:r>
            <w:r w:rsidR="00C21EEE">
              <w:rPr>
                <w:webHidden/>
              </w:rPr>
              <w:t>7</w:t>
            </w:r>
            <w:r w:rsidR="00C21EEE">
              <w:rPr>
                <w:webHidden/>
              </w:rPr>
              <w:fldChar w:fldCharType="end"/>
            </w:r>
          </w:hyperlink>
        </w:p>
        <w:p w14:paraId="200B7F54" w14:textId="31356099" w:rsidR="00C21EEE" w:rsidRDefault="00F75852">
          <w:pPr>
            <w:pStyle w:val="Kazalovsebine2"/>
            <w:rPr>
              <w:rFonts w:eastAsiaTheme="minorEastAsia" w:cstheme="minorBidi"/>
              <w:b w:val="0"/>
              <w:bCs w:val="0"/>
              <w:kern w:val="0"/>
              <w:lang w:eastAsia="sl-SI"/>
            </w:rPr>
          </w:pPr>
          <w:hyperlink w:anchor="_Toc148088261" w:history="1">
            <w:r w:rsidR="00C21EEE" w:rsidRPr="00871D71">
              <w:rPr>
                <w:rStyle w:val="Hiperpovezava"/>
              </w:rPr>
              <w:t>2.1</w:t>
            </w:r>
            <w:r w:rsidR="00C21EEE">
              <w:rPr>
                <w:rFonts w:eastAsiaTheme="minorEastAsia" w:cstheme="minorBidi"/>
                <w:b w:val="0"/>
                <w:bCs w:val="0"/>
                <w:kern w:val="0"/>
                <w:lang w:eastAsia="sl-SI"/>
              </w:rPr>
              <w:tab/>
            </w:r>
            <w:r w:rsidR="00C21EEE" w:rsidRPr="00871D71">
              <w:rPr>
                <w:rStyle w:val="Hiperpovezava"/>
                <w:rFonts w:cstheme="minorHAnsi"/>
              </w:rPr>
              <w:t>O portalu SPOT – vsebinski vidik</w:t>
            </w:r>
            <w:r w:rsidR="00C21EEE">
              <w:rPr>
                <w:webHidden/>
              </w:rPr>
              <w:tab/>
            </w:r>
            <w:r w:rsidR="00C21EEE">
              <w:rPr>
                <w:webHidden/>
              </w:rPr>
              <w:fldChar w:fldCharType="begin"/>
            </w:r>
            <w:r w:rsidR="00C21EEE">
              <w:rPr>
                <w:webHidden/>
              </w:rPr>
              <w:instrText xml:space="preserve"> PAGEREF _Toc148088261 \h </w:instrText>
            </w:r>
            <w:r w:rsidR="00C21EEE">
              <w:rPr>
                <w:webHidden/>
              </w:rPr>
            </w:r>
            <w:r w:rsidR="00C21EEE">
              <w:rPr>
                <w:webHidden/>
              </w:rPr>
              <w:fldChar w:fldCharType="separate"/>
            </w:r>
            <w:r w:rsidR="00C21EEE">
              <w:rPr>
                <w:webHidden/>
              </w:rPr>
              <w:t>7</w:t>
            </w:r>
            <w:r w:rsidR="00C21EEE">
              <w:rPr>
                <w:webHidden/>
              </w:rPr>
              <w:fldChar w:fldCharType="end"/>
            </w:r>
          </w:hyperlink>
        </w:p>
        <w:p w14:paraId="74207874" w14:textId="04AC151D" w:rsidR="00C21EEE" w:rsidRDefault="00F75852">
          <w:pPr>
            <w:pStyle w:val="Kazalovsebine3"/>
            <w:rPr>
              <w:rFonts w:eastAsiaTheme="minorEastAsia" w:cstheme="minorBidi"/>
              <w:noProof/>
              <w:kern w:val="0"/>
              <w:lang w:eastAsia="sl-SI"/>
            </w:rPr>
          </w:pPr>
          <w:hyperlink w:anchor="_Toc148088262" w:history="1">
            <w:r w:rsidR="00C21EEE" w:rsidRPr="00871D71">
              <w:rPr>
                <w:rStyle w:val="Hiperpovezava"/>
                <w:rFonts w:cs="Calibri"/>
                <w:noProof/>
              </w:rPr>
              <w:t>2.1.1</w:t>
            </w:r>
            <w:r w:rsidR="00C21EEE">
              <w:rPr>
                <w:rFonts w:eastAsiaTheme="minorEastAsia" w:cstheme="minorBidi"/>
                <w:noProof/>
                <w:kern w:val="0"/>
                <w:lang w:eastAsia="sl-SI"/>
              </w:rPr>
              <w:tab/>
            </w:r>
            <w:r w:rsidR="00C21EEE" w:rsidRPr="00871D71">
              <w:rPr>
                <w:rStyle w:val="Hiperpovezava"/>
                <w:rFonts w:cstheme="minorHAnsi"/>
                <w:noProof/>
              </w:rPr>
              <w:t>Elektronske storitve za poslovne subjekte</w:t>
            </w:r>
            <w:r w:rsidR="00C21EEE">
              <w:rPr>
                <w:noProof/>
                <w:webHidden/>
              </w:rPr>
              <w:tab/>
            </w:r>
            <w:r w:rsidR="00C21EEE">
              <w:rPr>
                <w:noProof/>
                <w:webHidden/>
              </w:rPr>
              <w:fldChar w:fldCharType="begin"/>
            </w:r>
            <w:r w:rsidR="00C21EEE">
              <w:rPr>
                <w:noProof/>
                <w:webHidden/>
              </w:rPr>
              <w:instrText xml:space="preserve"> PAGEREF _Toc148088262 \h </w:instrText>
            </w:r>
            <w:r w:rsidR="00C21EEE">
              <w:rPr>
                <w:noProof/>
                <w:webHidden/>
              </w:rPr>
            </w:r>
            <w:r w:rsidR="00C21EEE">
              <w:rPr>
                <w:noProof/>
                <w:webHidden/>
              </w:rPr>
              <w:fldChar w:fldCharType="separate"/>
            </w:r>
            <w:r w:rsidR="00C21EEE">
              <w:rPr>
                <w:noProof/>
                <w:webHidden/>
              </w:rPr>
              <w:t>7</w:t>
            </w:r>
            <w:r w:rsidR="00C21EEE">
              <w:rPr>
                <w:noProof/>
                <w:webHidden/>
              </w:rPr>
              <w:fldChar w:fldCharType="end"/>
            </w:r>
          </w:hyperlink>
        </w:p>
        <w:p w14:paraId="1CB9EA29" w14:textId="143AA242" w:rsidR="00C21EEE" w:rsidRDefault="00F75852">
          <w:pPr>
            <w:pStyle w:val="Kazalovsebine3"/>
            <w:rPr>
              <w:rFonts w:eastAsiaTheme="minorEastAsia" w:cstheme="minorBidi"/>
              <w:noProof/>
              <w:kern w:val="0"/>
              <w:lang w:eastAsia="sl-SI"/>
            </w:rPr>
          </w:pPr>
          <w:hyperlink w:anchor="_Toc148088263" w:history="1">
            <w:r w:rsidR="00C21EEE" w:rsidRPr="00871D71">
              <w:rPr>
                <w:rStyle w:val="Hiperpovezava"/>
                <w:rFonts w:cs="Calibri"/>
                <w:noProof/>
              </w:rPr>
              <w:t>2.1.2</w:t>
            </w:r>
            <w:r w:rsidR="00C21EEE">
              <w:rPr>
                <w:rFonts w:eastAsiaTheme="minorEastAsia" w:cstheme="minorBidi"/>
                <w:noProof/>
                <w:kern w:val="0"/>
                <w:lang w:eastAsia="sl-SI"/>
              </w:rPr>
              <w:tab/>
            </w:r>
            <w:r w:rsidR="00C21EEE" w:rsidRPr="00871D71">
              <w:rPr>
                <w:rStyle w:val="Hiperpovezava"/>
                <w:rFonts w:cstheme="minorHAnsi"/>
                <w:noProof/>
              </w:rPr>
              <w:t>Obvezni postopki</w:t>
            </w:r>
            <w:r w:rsidR="00C21EEE">
              <w:rPr>
                <w:noProof/>
                <w:webHidden/>
              </w:rPr>
              <w:tab/>
            </w:r>
            <w:r w:rsidR="00C21EEE">
              <w:rPr>
                <w:noProof/>
                <w:webHidden/>
              </w:rPr>
              <w:fldChar w:fldCharType="begin"/>
            </w:r>
            <w:r w:rsidR="00C21EEE">
              <w:rPr>
                <w:noProof/>
                <w:webHidden/>
              </w:rPr>
              <w:instrText xml:space="preserve"> PAGEREF _Toc148088263 \h </w:instrText>
            </w:r>
            <w:r w:rsidR="00C21EEE">
              <w:rPr>
                <w:noProof/>
                <w:webHidden/>
              </w:rPr>
            </w:r>
            <w:r w:rsidR="00C21EEE">
              <w:rPr>
                <w:noProof/>
                <w:webHidden/>
              </w:rPr>
              <w:fldChar w:fldCharType="separate"/>
            </w:r>
            <w:r w:rsidR="00C21EEE">
              <w:rPr>
                <w:noProof/>
                <w:webHidden/>
              </w:rPr>
              <w:t>8</w:t>
            </w:r>
            <w:r w:rsidR="00C21EEE">
              <w:rPr>
                <w:noProof/>
                <w:webHidden/>
              </w:rPr>
              <w:fldChar w:fldCharType="end"/>
            </w:r>
          </w:hyperlink>
        </w:p>
        <w:p w14:paraId="2358EFA7" w14:textId="575CDB0F" w:rsidR="00C21EEE" w:rsidRDefault="00F75852">
          <w:pPr>
            <w:pStyle w:val="Kazalovsebine3"/>
            <w:rPr>
              <w:rFonts w:eastAsiaTheme="minorEastAsia" w:cstheme="minorBidi"/>
              <w:noProof/>
              <w:kern w:val="0"/>
              <w:lang w:eastAsia="sl-SI"/>
            </w:rPr>
          </w:pPr>
          <w:hyperlink w:anchor="_Toc148088264" w:history="1">
            <w:r w:rsidR="00C21EEE" w:rsidRPr="00871D71">
              <w:rPr>
                <w:rStyle w:val="Hiperpovezava"/>
                <w:rFonts w:cs="Calibri"/>
                <w:noProof/>
              </w:rPr>
              <w:t>2.1.3</w:t>
            </w:r>
            <w:r w:rsidR="00C21EEE">
              <w:rPr>
                <w:rFonts w:eastAsiaTheme="minorEastAsia" w:cstheme="minorBidi"/>
                <w:noProof/>
                <w:kern w:val="0"/>
                <w:lang w:eastAsia="sl-SI"/>
              </w:rPr>
              <w:tab/>
            </w:r>
            <w:r w:rsidR="00C21EEE" w:rsidRPr="00871D71">
              <w:rPr>
                <w:rStyle w:val="Hiperpovezava"/>
                <w:rFonts w:cstheme="minorHAnsi"/>
                <w:noProof/>
              </w:rPr>
              <w:t>Portal SPOT – »šalterski sistem«  za delo na točkah SPOT</w:t>
            </w:r>
            <w:r w:rsidR="00C21EEE">
              <w:rPr>
                <w:noProof/>
                <w:webHidden/>
              </w:rPr>
              <w:tab/>
            </w:r>
            <w:r w:rsidR="00C21EEE">
              <w:rPr>
                <w:noProof/>
                <w:webHidden/>
              </w:rPr>
              <w:fldChar w:fldCharType="begin"/>
            </w:r>
            <w:r w:rsidR="00C21EEE">
              <w:rPr>
                <w:noProof/>
                <w:webHidden/>
              </w:rPr>
              <w:instrText xml:space="preserve"> PAGEREF _Toc148088264 \h </w:instrText>
            </w:r>
            <w:r w:rsidR="00C21EEE">
              <w:rPr>
                <w:noProof/>
                <w:webHidden/>
              </w:rPr>
            </w:r>
            <w:r w:rsidR="00C21EEE">
              <w:rPr>
                <w:noProof/>
                <w:webHidden/>
              </w:rPr>
              <w:fldChar w:fldCharType="separate"/>
            </w:r>
            <w:r w:rsidR="00C21EEE">
              <w:rPr>
                <w:noProof/>
                <w:webHidden/>
              </w:rPr>
              <w:t>9</w:t>
            </w:r>
            <w:r w:rsidR="00C21EEE">
              <w:rPr>
                <w:noProof/>
                <w:webHidden/>
              </w:rPr>
              <w:fldChar w:fldCharType="end"/>
            </w:r>
          </w:hyperlink>
        </w:p>
        <w:p w14:paraId="25EE9B75" w14:textId="6C4AEA7D" w:rsidR="00C21EEE" w:rsidRDefault="00F75852">
          <w:pPr>
            <w:pStyle w:val="Kazalovsebine3"/>
            <w:rPr>
              <w:rFonts w:eastAsiaTheme="minorEastAsia" w:cstheme="minorBidi"/>
              <w:noProof/>
              <w:kern w:val="0"/>
              <w:lang w:eastAsia="sl-SI"/>
            </w:rPr>
          </w:pPr>
          <w:hyperlink w:anchor="_Toc148088265" w:history="1">
            <w:r w:rsidR="00C21EEE" w:rsidRPr="00871D71">
              <w:rPr>
                <w:rStyle w:val="Hiperpovezava"/>
                <w:rFonts w:cs="Calibri"/>
                <w:noProof/>
              </w:rPr>
              <w:t>2.1.4</w:t>
            </w:r>
            <w:r w:rsidR="00C21EEE">
              <w:rPr>
                <w:rFonts w:eastAsiaTheme="minorEastAsia" w:cstheme="minorBidi"/>
                <w:noProof/>
                <w:kern w:val="0"/>
                <w:lang w:eastAsia="sl-SI"/>
              </w:rPr>
              <w:tab/>
            </w:r>
            <w:r w:rsidR="00C21EEE" w:rsidRPr="00871D71">
              <w:rPr>
                <w:rStyle w:val="Hiperpovezava"/>
                <w:rFonts w:cstheme="minorHAnsi"/>
                <w:noProof/>
              </w:rPr>
              <w:t>Portal SPOT – delovno namizje za delo notarjev in sodišč, ZPIZ in ZZZS</w:t>
            </w:r>
            <w:r w:rsidR="00C21EEE">
              <w:rPr>
                <w:noProof/>
                <w:webHidden/>
              </w:rPr>
              <w:tab/>
            </w:r>
            <w:r w:rsidR="00C21EEE">
              <w:rPr>
                <w:noProof/>
                <w:webHidden/>
              </w:rPr>
              <w:fldChar w:fldCharType="begin"/>
            </w:r>
            <w:r w:rsidR="00C21EEE">
              <w:rPr>
                <w:noProof/>
                <w:webHidden/>
              </w:rPr>
              <w:instrText xml:space="preserve"> PAGEREF _Toc148088265 \h </w:instrText>
            </w:r>
            <w:r w:rsidR="00C21EEE">
              <w:rPr>
                <w:noProof/>
                <w:webHidden/>
              </w:rPr>
            </w:r>
            <w:r w:rsidR="00C21EEE">
              <w:rPr>
                <w:noProof/>
                <w:webHidden/>
              </w:rPr>
              <w:fldChar w:fldCharType="separate"/>
            </w:r>
            <w:r w:rsidR="00C21EEE">
              <w:rPr>
                <w:noProof/>
                <w:webHidden/>
              </w:rPr>
              <w:t>9</w:t>
            </w:r>
            <w:r w:rsidR="00C21EEE">
              <w:rPr>
                <w:noProof/>
                <w:webHidden/>
              </w:rPr>
              <w:fldChar w:fldCharType="end"/>
            </w:r>
          </w:hyperlink>
        </w:p>
        <w:p w14:paraId="4DCE9D69" w14:textId="48D21894" w:rsidR="00C21EEE" w:rsidRDefault="00F75852">
          <w:pPr>
            <w:pStyle w:val="Kazalovsebine3"/>
            <w:rPr>
              <w:rFonts w:eastAsiaTheme="minorEastAsia" w:cstheme="minorBidi"/>
              <w:noProof/>
              <w:kern w:val="0"/>
              <w:lang w:eastAsia="sl-SI"/>
            </w:rPr>
          </w:pPr>
          <w:hyperlink w:anchor="_Toc148088266" w:history="1">
            <w:r w:rsidR="00C21EEE" w:rsidRPr="00871D71">
              <w:rPr>
                <w:rStyle w:val="Hiperpovezava"/>
                <w:rFonts w:cs="Calibri"/>
                <w:noProof/>
              </w:rPr>
              <w:t>2.1.5</w:t>
            </w:r>
            <w:r w:rsidR="00C21EEE">
              <w:rPr>
                <w:rFonts w:eastAsiaTheme="minorEastAsia" w:cstheme="minorBidi"/>
                <w:noProof/>
                <w:kern w:val="0"/>
                <w:lang w:eastAsia="sl-SI"/>
              </w:rPr>
              <w:tab/>
            </w:r>
            <w:r w:rsidR="00C21EEE" w:rsidRPr="00871D71">
              <w:rPr>
                <w:rStyle w:val="Hiperpovezava"/>
                <w:rFonts w:cstheme="minorHAnsi"/>
                <w:noProof/>
              </w:rPr>
              <w:t>Spletni SPOT Vmesniki</w:t>
            </w:r>
            <w:r w:rsidR="00C21EEE">
              <w:rPr>
                <w:noProof/>
                <w:webHidden/>
              </w:rPr>
              <w:tab/>
            </w:r>
            <w:r w:rsidR="00C21EEE">
              <w:rPr>
                <w:noProof/>
                <w:webHidden/>
              </w:rPr>
              <w:fldChar w:fldCharType="begin"/>
            </w:r>
            <w:r w:rsidR="00C21EEE">
              <w:rPr>
                <w:noProof/>
                <w:webHidden/>
              </w:rPr>
              <w:instrText xml:space="preserve"> PAGEREF _Toc148088266 \h </w:instrText>
            </w:r>
            <w:r w:rsidR="00C21EEE">
              <w:rPr>
                <w:noProof/>
                <w:webHidden/>
              </w:rPr>
            </w:r>
            <w:r w:rsidR="00C21EEE">
              <w:rPr>
                <w:noProof/>
                <w:webHidden/>
              </w:rPr>
              <w:fldChar w:fldCharType="separate"/>
            </w:r>
            <w:r w:rsidR="00C21EEE">
              <w:rPr>
                <w:noProof/>
                <w:webHidden/>
              </w:rPr>
              <w:t>10</w:t>
            </w:r>
            <w:r w:rsidR="00C21EEE">
              <w:rPr>
                <w:noProof/>
                <w:webHidden/>
              </w:rPr>
              <w:fldChar w:fldCharType="end"/>
            </w:r>
          </w:hyperlink>
        </w:p>
        <w:p w14:paraId="0A79B10B" w14:textId="63B503CC" w:rsidR="00C21EEE" w:rsidRDefault="00F75852">
          <w:pPr>
            <w:pStyle w:val="Kazalovsebine3"/>
            <w:rPr>
              <w:rFonts w:eastAsiaTheme="minorEastAsia" w:cstheme="minorBidi"/>
              <w:noProof/>
              <w:kern w:val="0"/>
              <w:lang w:eastAsia="sl-SI"/>
            </w:rPr>
          </w:pPr>
          <w:hyperlink w:anchor="_Toc148088267" w:history="1">
            <w:r w:rsidR="00C21EEE" w:rsidRPr="00871D71">
              <w:rPr>
                <w:rStyle w:val="Hiperpovezava"/>
                <w:rFonts w:cs="Calibri"/>
                <w:noProof/>
              </w:rPr>
              <w:t>2.1.6</w:t>
            </w:r>
            <w:r w:rsidR="00C21EEE">
              <w:rPr>
                <w:rFonts w:eastAsiaTheme="minorEastAsia" w:cstheme="minorBidi"/>
                <w:noProof/>
                <w:kern w:val="0"/>
                <w:lang w:eastAsia="sl-SI"/>
              </w:rPr>
              <w:tab/>
            </w:r>
            <w:r w:rsidR="00C21EEE" w:rsidRPr="00871D71">
              <w:rPr>
                <w:rStyle w:val="Hiperpovezava"/>
                <w:rFonts w:cstheme="minorHAnsi"/>
                <w:noProof/>
              </w:rPr>
              <w:t>Statistika informacijskega sistema SPOT</w:t>
            </w:r>
            <w:r w:rsidR="00C21EEE">
              <w:rPr>
                <w:noProof/>
                <w:webHidden/>
              </w:rPr>
              <w:tab/>
            </w:r>
            <w:r w:rsidR="00C21EEE">
              <w:rPr>
                <w:noProof/>
                <w:webHidden/>
              </w:rPr>
              <w:fldChar w:fldCharType="begin"/>
            </w:r>
            <w:r w:rsidR="00C21EEE">
              <w:rPr>
                <w:noProof/>
                <w:webHidden/>
              </w:rPr>
              <w:instrText xml:space="preserve"> PAGEREF _Toc148088267 \h </w:instrText>
            </w:r>
            <w:r w:rsidR="00C21EEE">
              <w:rPr>
                <w:noProof/>
                <w:webHidden/>
              </w:rPr>
            </w:r>
            <w:r w:rsidR="00C21EEE">
              <w:rPr>
                <w:noProof/>
                <w:webHidden/>
              </w:rPr>
              <w:fldChar w:fldCharType="separate"/>
            </w:r>
            <w:r w:rsidR="00C21EEE">
              <w:rPr>
                <w:noProof/>
                <w:webHidden/>
              </w:rPr>
              <w:t>10</w:t>
            </w:r>
            <w:r w:rsidR="00C21EEE">
              <w:rPr>
                <w:noProof/>
                <w:webHidden/>
              </w:rPr>
              <w:fldChar w:fldCharType="end"/>
            </w:r>
          </w:hyperlink>
        </w:p>
        <w:p w14:paraId="7989BC0C" w14:textId="40A3D3BA" w:rsidR="00C21EEE" w:rsidRDefault="00F75852">
          <w:pPr>
            <w:pStyle w:val="Kazalovsebine3"/>
            <w:rPr>
              <w:rFonts w:eastAsiaTheme="minorEastAsia" w:cstheme="minorBidi"/>
              <w:noProof/>
              <w:kern w:val="0"/>
              <w:lang w:eastAsia="sl-SI"/>
            </w:rPr>
          </w:pPr>
          <w:hyperlink w:anchor="_Toc148088268" w:history="1">
            <w:r w:rsidR="00C21EEE" w:rsidRPr="00871D71">
              <w:rPr>
                <w:rStyle w:val="Hiperpovezava"/>
                <w:rFonts w:cs="Calibri"/>
                <w:noProof/>
              </w:rPr>
              <w:t>2.1.7</w:t>
            </w:r>
            <w:r w:rsidR="00C21EEE">
              <w:rPr>
                <w:rFonts w:eastAsiaTheme="minorEastAsia" w:cstheme="minorBidi"/>
                <w:noProof/>
                <w:kern w:val="0"/>
                <w:lang w:eastAsia="sl-SI"/>
              </w:rPr>
              <w:tab/>
            </w:r>
            <w:r w:rsidR="00C21EEE" w:rsidRPr="00871D71">
              <w:rPr>
                <w:rStyle w:val="Hiperpovezava"/>
                <w:rFonts w:cstheme="minorHAnsi"/>
                <w:noProof/>
              </w:rPr>
              <w:t>Obsežnost portala SPOT zahteva zanesljivo upravljanje in vzdrževanje sistema</w:t>
            </w:r>
            <w:r w:rsidR="00C21EEE">
              <w:rPr>
                <w:noProof/>
                <w:webHidden/>
              </w:rPr>
              <w:tab/>
            </w:r>
            <w:r w:rsidR="00C21EEE">
              <w:rPr>
                <w:noProof/>
                <w:webHidden/>
              </w:rPr>
              <w:fldChar w:fldCharType="begin"/>
            </w:r>
            <w:r w:rsidR="00C21EEE">
              <w:rPr>
                <w:noProof/>
                <w:webHidden/>
              </w:rPr>
              <w:instrText xml:space="preserve"> PAGEREF _Toc148088268 \h </w:instrText>
            </w:r>
            <w:r w:rsidR="00C21EEE">
              <w:rPr>
                <w:noProof/>
                <w:webHidden/>
              </w:rPr>
            </w:r>
            <w:r w:rsidR="00C21EEE">
              <w:rPr>
                <w:noProof/>
                <w:webHidden/>
              </w:rPr>
              <w:fldChar w:fldCharType="separate"/>
            </w:r>
            <w:r w:rsidR="00C21EEE">
              <w:rPr>
                <w:noProof/>
                <w:webHidden/>
              </w:rPr>
              <w:t>11</w:t>
            </w:r>
            <w:r w:rsidR="00C21EEE">
              <w:rPr>
                <w:noProof/>
                <w:webHidden/>
              </w:rPr>
              <w:fldChar w:fldCharType="end"/>
            </w:r>
          </w:hyperlink>
        </w:p>
        <w:p w14:paraId="34001C62" w14:textId="61289A7E" w:rsidR="00C21EEE" w:rsidRDefault="00F75852">
          <w:pPr>
            <w:pStyle w:val="Kazalovsebine3"/>
            <w:rPr>
              <w:rFonts w:eastAsiaTheme="minorEastAsia" w:cstheme="minorBidi"/>
              <w:noProof/>
              <w:kern w:val="0"/>
              <w:lang w:eastAsia="sl-SI"/>
            </w:rPr>
          </w:pPr>
          <w:hyperlink w:anchor="_Toc148088269" w:history="1">
            <w:r w:rsidR="00C21EEE" w:rsidRPr="00871D71">
              <w:rPr>
                <w:rStyle w:val="Hiperpovezava"/>
                <w:rFonts w:cs="Calibri"/>
                <w:noProof/>
              </w:rPr>
              <w:t>2.1.8</w:t>
            </w:r>
            <w:r w:rsidR="00C21EEE">
              <w:rPr>
                <w:rFonts w:eastAsiaTheme="minorEastAsia" w:cstheme="minorBidi"/>
                <w:noProof/>
                <w:kern w:val="0"/>
                <w:lang w:eastAsia="sl-SI"/>
              </w:rPr>
              <w:tab/>
            </w:r>
            <w:r w:rsidR="00C21EEE" w:rsidRPr="00871D71">
              <w:rPr>
                <w:rStyle w:val="Hiperpovezava"/>
                <w:rFonts w:cstheme="minorHAnsi"/>
                <w:noProof/>
              </w:rPr>
              <w:t>Pravne in strateške podlage</w:t>
            </w:r>
            <w:r w:rsidR="00C21EEE">
              <w:rPr>
                <w:noProof/>
                <w:webHidden/>
              </w:rPr>
              <w:tab/>
            </w:r>
            <w:r w:rsidR="00C21EEE">
              <w:rPr>
                <w:noProof/>
                <w:webHidden/>
              </w:rPr>
              <w:fldChar w:fldCharType="begin"/>
            </w:r>
            <w:r w:rsidR="00C21EEE">
              <w:rPr>
                <w:noProof/>
                <w:webHidden/>
              </w:rPr>
              <w:instrText xml:space="preserve"> PAGEREF _Toc148088269 \h </w:instrText>
            </w:r>
            <w:r w:rsidR="00C21EEE">
              <w:rPr>
                <w:noProof/>
                <w:webHidden/>
              </w:rPr>
            </w:r>
            <w:r w:rsidR="00C21EEE">
              <w:rPr>
                <w:noProof/>
                <w:webHidden/>
              </w:rPr>
              <w:fldChar w:fldCharType="separate"/>
            </w:r>
            <w:r w:rsidR="00C21EEE">
              <w:rPr>
                <w:noProof/>
                <w:webHidden/>
              </w:rPr>
              <w:t>11</w:t>
            </w:r>
            <w:r w:rsidR="00C21EEE">
              <w:rPr>
                <w:noProof/>
                <w:webHidden/>
              </w:rPr>
              <w:fldChar w:fldCharType="end"/>
            </w:r>
          </w:hyperlink>
        </w:p>
        <w:p w14:paraId="034DB78B" w14:textId="14C6301D" w:rsidR="00C21EEE" w:rsidRDefault="00F75852">
          <w:pPr>
            <w:pStyle w:val="Kazalovsebine2"/>
            <w:rPr>
              <w:rFonts w:eastAsiaTheme="minorEastAsia" w:cstheme="minorBidi"/>
              <w:b w:val="0"/>
              <w:bCs w:val="0"/>
              <w:kern w:val="0"/>
              <w:lang w:eastAsia="sl-SI"/>
            </w:rPr>
          </w:pPr>
          <w:hyperlink w:anchor="_Toc148088270" w:history="1">
            <w:r w:rsidR="00C21EEE" w:rsidRPr="00871D71">
              <w:rPr>
                <w:rStyle w:val="Hiperpovezava"/>
              </w:rPr>
              <w:t>2.2</w:t>
            </w:r>
            <w:r w:rsidR="00C21EEE">
              <w:rPr>
                <w:rFonts w:eastAsiaTheme="minorEastAsia" w:cstheme="minorBidi"/>
                <w:b w:val="0"/>
                <w:bCs w:val="0"/>
                <w:kern w:val="0"/>
                <w:lang w:eastAsia="sl-SI"/>
              </w:rPr>
              <w:tab/>
            </w:r>
            <w:r w:rsidR="00C21EEE" w:rsidRPr="00871D71">
              <w:rPr>
                <w:rStyle w:val="Hiperpovezava"/>
                <w:rFonts w:cstheme="minorHAnsi"/>
              </w:rPr>
              <w:t>O portalu SPOT – tehnološki vidik</w:t>
            </w:r>
            <w:r w:rsidR="00C21EEE">
              <w:rPr>
                <w:webHidden/>
              </w:rPr>
              <w:tab/>
            </w:r>
            <w:r w:rsidR="00C21EEE">
              <w:rPr>
                <w:webHidden/>
              </w:rPr>
              <w:fldChar w:fldCharType="begin"/>
            </w:r>
            <w:r w:rsidR="00C21EEE">
              <w:rPr>
                <w:webHidden/>
              </w:rPr>
              <w:instrText xml:space="preserve"> PAGEREF _Toc148088270 \h </w:instrText>
            </w:r>
            <w:r w:rsidR="00C21EEE">
              <w:rPr>
                <w:webHidden/>
              </w:rPr>
            </w:r>
            <w:r w:rsidR="00C21EEE">
              <w:rPr>
                <w:webHidden/>
              </w:rPr>
              <w:fldChar w:fldCharType="separate"/>
            </w:r>
            <w:r w:rsidR="00C21EEE">
              <w:rPr>
                <w:webHidden/>
              </w:rPr>
              <w:t>12</w:t>
            </w:r>
            <w:r w:rsidR="00C21EEE">
              <w:rPr>
                <w:webHidden/>
              </w:rPr>
              <w:fldChar w:fldCharType="end"/>
            </w:r>
          </w:hyperlink>
        </w:p>
        <w:p w14:paraId="5786FE1A" w14:textId="71038E75" w:rsidR="00C21EEE" w:rsidRDefault="00F75852">
          <w:pPr>
            <w:pStyle w:val="Kazalovsebine3"/>
            <w:rPr>
              <w:rFonts w:eastAsiaTheme="minorEastAsia" w:cstheme="minorBidi"/>
              <w:noProof/>
              <w:kern w:val="0"/>
              <w:lang w:eastAsia="sl-SI"/>
            </w:rPr>
          </w:pPr>
          <w:hyperlink w:anchor="_Toc148088271" w:history="1">
            <w:r w:rsidR="00C21EEE" w:rsidRPr="00871D71">
              <w:rPr>
                <w:rStyle w:val="Hiperpovezava"/>
                <w:rFonts w:cs="Calibri"/>
                <w:noProof/>
              </w:rPr>
              <w:t>2.2.1</w:t>
            </w:r>
            <w:r w:rsidR="00C21EEE">
              <w:rPr>
                <w:rFonts w:eastAsiaTheme="minorEastAsia" w:cstheme="minorBidi"/>
                <w:noProof/>
                <w:kern w:val="0"/>
                <w:lang w:eastAsia="sl-SI"/>
              </w:rPr>
              <w:tab/>
            </w:r>
            <w:r w:rsidR="00C21EEE" w:rsidRPr="00871D71">
              <w:rPr>
                <w:rStyle w:val="Hiperpovezava"/>
                <w:rFonts w:cstheme="minorHAnsi"/>
                <w:noProof/>
              </w:rPr>
              <w:t>Integracijski sistem</w:t>
            </w:r>
            <w:r w:rsidR="00C21EEE">
              <w:rPr>
                <w:noProof/>
                <w:webHidden/>
              </w:rPr>
              <w:tab/>
            </w:r>
            <w:r w:rsidR="00C21EEE">
              <w:rPr>
                <w:noProof/>
                <w:webHidden/>
              </w:rPr>
              <w:fldChar w:fldCharType="begin"/>
            </w:r>
            <w:r w:rsidR="00C21EEE">
              <w:rPr>
                <w:noProof/>
                <w:webHidden/>
              </w:rPr>
              <w:instrText xml:space="preserve"> PAGEREF _Toc148088271 \h </w:instrText>
            </w:r>
            <w:r w:rsidR="00C21EEE">
              <w:rPr>
                <w:noProof/>
                <w:webHidden/>
              </w:rPr>
            </w:r>
            <w:r w:rsidR="00C21EEE">
              <w:rPr>
                <w:noProof/>
                <w:webHidden/>
              </w:rPr>
              <w:fldChar w:fldCharType="separate"/>
            </w:r>
            <w:r w:rsidR="00C21EEE">
              <w:rPr>
                <w:noProof/>
                <w:webHidden/>
              </w:rPr>
              <w:t>12</w:t>
            </w:r>
            <w:r w:rsidR="00C21EEE">
              <w:rPr>
                <w:noProof/>
                <w:webHidden/>
              </w:rPr>
              <w:fldChar w:fldCharType="end"/>
            </w:r>
          </w:hyperlink>
        </w:p>
        <w:p w14:paraId="70CF0489" w14:textId="79B8B57C" w:rsidR="00C21EEE" w:rsidRDefault="00F75852">
          <w:pPr>
            <w:pStyle w:val="Kazalovsebine3"/>
            <w:rPr>
              <w:rFonts w:eastAsiaTheme="minorEastAsia" w:cstheme="minorBidi"/>
              <w:noProof/>
              <w:kern w:val="0"/>
              <w:lang w:eastAsia="sl-SI"/>
            </w:rPr>
          </w:pPr>
          <w:hyperlink w:anchor="_Toc148088272" w:history="1">
            <w:r w:rsidR="00C21EEE" w:rsidRPr="00871D71">
              <w:rPr>
                <w:rStyle w:val="Hiperpovezava"/>
                <w:rFonts w:cs="Calibri"/>
                <w:noProof/>
              </w:rPr>
              <w:t>2.2.2</w:t>
            </w:r>
            <w:r w:rsidR="00C21EEE">
              <w:rPr>
                <w:rFonts w:eastAsiaTheme="minorEastAsia" w:cstheme="minorBidi"/>
                <w:noProof/>
                <w:kern w:val="0"/>
                <w:lang w:eastAsia="sl-SI"/>
              </w:rPr>
              <w:tab/>
            </w:r>
            <w:r w:rsidR="00C21EEE" w:rsidRPr="00871D71">
              <w:rPr>
                <w:rStyle w:val="Hiperpovezava"/>
                <w:rFonts w:cstheme="minorHAnsi"/>
                <w:noProof/>
              </w:rPr>
              <w:t xml:space="preserve">Opis stanja sistema SPOT 1.0 na dan 30. 11. 2023 in aktivnosti izvajalca v zvezi z začetkom </w:t>
            </w:r>
            <w:r w:rsidR="00C21EEE">
              <w:rPr>
                <w:rStyle w:val="Hiperpovezava"/>
                <w:rFonts w:cstheme="minorHAnsi"/>
                <w:noProof/>
              </w:rPr>
              <w:t xml:space="preserve">  </w:t>
            </w:r>
            <w:r w:rsidR="00C21EEE">
              <w:rPr>
                <w:rStyle w:val="Hiperpovezava"/>
                <w:rFonts w:cstheme="minorHAnsi"/>
                <w:noProof/>
              </w:rPr>
              <w:br/>
              <w:t xml:space="preserve">                           </w:t>
            </w:r>
            <w:r w:rsidR="00C21EEE" w:rsidRPr="00871D71">
              <w:rPr>
                <w:rStyle w:val="Hiperpovezava"/>
                <w:rFonts w:cstheme="minorHAnsi"/>
                <w:noProof/>
              </w:rPr>
              <w:t>uporabe sistema SPOT 2.0</w:t>
            </w:r>
            <w:r w:rsidR="00C21EEE">
              <w:rPr>
                <w:noProof/>
                <w:webHidden/>
              </w:rPr>
              <w:tab/>
            </w:r>
            <w:r w:rsidR="00C21EEE">
              <w:rPr>
                <w:noProof/>
                <w:webHidden/>
              </w:rPr>
              <w:fldChar w:fldCharType="begin"/>
            </w:r>
            <w:r w:rsidR="00C21EEE">
              <w:rPr>
                <w:noProof/>
                <w:webHidden/>
              </w:rPr>
              <w:instrText xml:space="preserve"> PAGEREF _Toc148088272 \h </w:instrText>
            </w:r>
            <w:r w:rsidR="00C21EEE">
              <w:rPr>
                <w:noProof/>
                <w:webHidden/>
              </w:rPr>
            </w:r>
            <w:r w:rsidR="00C21EEE">
              <w:rPr>
                <w:noProof/>
                <w:webHidden/>
              </w:rPr>
              <w:fldChar w:fldCharType="separate"/>
            </w:r>
            <w:r w:rsidR="00C21EEE">
              <w:rPr>
                <w:noProof/>
                <w:webHidden/>
              </w:rPr>
              <w:t>13</w:t>
            </w:r>
            <w:r w:rsidR="00C21EEE">
              <w:rPr>
                <w:noProof/>
                <w:webHidden/>
              </w:rPr>
              <w:fldChar w:fldCharType="end"/>
            </w:r>
          </w:hyperlink>
        </w:p>
        <w:p w14:paraId="50EDEB7D" w14:textId="5B27F734" w:rsidR="00C21EEE" w:rsidRDefault="00F75852">
          <w:pPr>
            <w:pStyle w:val="Kazalovsebine3"/>
            <w:rPr>
              <w:rFonts w:eastAsiaTheme="minorEastAsia" w:cstheme="minorBidi"/>
              <w:noProof/>
              <w:kern w:val="0"/>
              <w:lang w:eastAsia="sl-SI"/>
            </w:rPr>
          </w:pPr>
          <w:hyperlink w:anchor="_Toc148088273" w:history="1">
            <w:r w:rsidR="00C21EEE" w:rsidRPr="00871D71">
              <w:rPr>
                <w:rStyle w:val="Hiperpovezava"/>
                <w:rFonts w:cs="Calibri"/>
                <w:noProof/>
              </w:rPr>
              <w:t>2.2.3</w:t>
            </w:r>
            <w:r w:rsidR="00C21EEE">
              <w:rPr>
                <w:rFonts w:eastAsiaTheme="minorEastAsia" w:cstheme="minorBidi"/>
                <w:noProof/>
                <w:kern w:val="0"/>
                <w:lang w:eastAsia="sl-SI"/>
              </w:rPr>
              <w:tab/>
            </w:r>
            <w:r w:rsidR="00C21EEE" w:rsidRPr="00871D71">
              <w:rPr>
                <w:rStyle w:val="Hiperpovezava"/>
                <w:rFonts w:cstheme="minorHAnsi"/>
                <w:noProof/>
              </w:rPr>
              <w:t>Tehnološka arhitektura portala SPOT 1.0 (v produkciji)</w:t>
            </w:r>
            <w:r w:rsidR="00C21EEE">
              <w:rPr>
                <w:noProof/>
                <w:webHidden/>
              </w:rPr>
              <w:tab/>
            </w:r>
            <w:r w:rsidR="00C21EEE">
              <w:rPr>
                <w:noProof/>
                <w:webHidden/>
              </w:rPr>
              <w:fldChar w:fldCharType="begin"/>
            </w:r>
            <w:r w:rsidR="00C21EEE">
              <w:rPr>
                <w:noProof/>
                <w:webHidden/>
              </w:rPr>
              <w:instrText xml:space="preserve"> PAGEREF _Toc148088273 \h </w:instrText>
            </w:r>
            <w:r w:rsidR="00C21EEE">
              <w:rPr>
                <w:noProof/>
                <w:webHidden/>
              </w:rPr>
            </w:r>
            <w:r w:rsidR="00C21EEE">
              <w:rPr>
                <w:noProof/>
                <w:webHidden/>
              </w:rPr>
              <w:fldChar w:fldCharType="separate"/>
            </w:r>
            <w:r w:rsidR="00C21EEE">
              <w:rPr>
                <w:noProof/>
                <w:webHidden/>
              </w:rPr>
              <w:t>14</w:t>
            </w:r>
            <w:r w:rsidR="00C21EEE">
              <w:rPr>
                <w:noProof/>
                <w:webHidden/>
              </w:rPr>
              <w:fldChar w:fldCharType="end"/>
            </w:r>
          </w:hyperlink>
        </w:p>
        <w:p w14:paraId="526FEDA8" w14:textId="3BC11AA0" w:rsidR="00C21EEE" w:rsidRDefault="00F75852">
          <w:pPr>
            <w:pStyle w:val="Kazalovsebine3"/>
            <w:rPr>
              <w:rFonts w:eastAsiaTheme="minorEastAsia" w:cstheme="minorBidi"/>
              <w:noProof/>
              <w:kern w:val="0"/>
              <w:lang w:eastAsia="sl-SI"/>
            </w:rPr>
          </w:pPr>
          <w:hyperlink w:anchor="_Toc148088274" w:history="1">
            <w:r w:rsidR="00C21EEE" w:rsidRPr="00871D71">
              <w:rPr>
                <w:rStyle w:val="Hiperpovezava"/>
                <w:rFonts w:cs="Calibri"/>
                <w:noProof/>
              </w:rPr>
              <w:t>2.2.4</w:t>
            </w:r>
            <w:r w:rsidR="00C21EEE">
              <w:rPr>
                <w:rFonts w:eastAsiaTheme="minorEastAsia" w:cstheme="minorBidi"/>
                <w:noProof/>
                <w:kern w:val="0"/>
                <w:lang w:eastAsia="sl-SI"/>
              </w:rPr>
              <w:tab/>
            </w:r>
            <w:r w:rsidR="00C21EEE" w:rsidRPr="00871D71">
              <w:rPr>
                <w:rStyle w:val="Hiperpovezava"/>
                <w:rFonts w:cstheme="minorHAnsi"/>
                <w:noProof/>
              </w:rPr>
              <w:t>Tehnološka arhitektura portala SPOT 2.0</w:t>
            </w:r>
            <w:r w:rsidR="00C21EEE">
              <w:rPr>
                <w:noProof/>
                <w:webHidden/>
              </w:rPr>
              <w:tab/>
            </w:r>
            <w:r w:rsidR="00C21EEE">
              <w:rPr>
                <w:noProof/>
                <w:webHidden/>
              </w:rPr>
              <w:fldChar w:fldCharType="begin"/>
            </w:r>
            <w:r w:rsidR="00C21EEE">
              <w:rPr>
                <w:noProof/>
                <w:webHidden/>
              </w:rPr>
              <w:instrText xml:space="preserve"> PAGEREF _Toc148088274 \h </w:instrText>
            </w:r>
            <w:r w:rsidR="00C21EEE">
              <w:rPr>
                <w:noProof/>
                <w:webHidden/>
              </w:rPr>
            </w:r>
            <w:r w:rsidR="00C21EEE">
              <w:rPr>
                <w:noProof/>
                <w:webHidden/>
              </w:rPr>
              <w:fldChar w:fldCharType="separate"/>
            </w:r>
            <w:r w:rsidR="00C21EEE">
              <w:rPr>
                <w:noProof/>
                <w:webHidden/>
              </w:rPr>
              <w:t>15</w:t>
            </w:r>
            <w:r w:rsidR="00C21EEE">
              <w:rPr>
                <w:noProof/>
                <w:webHidden/>
              </w:rPr>
              <w:fldChar w:fldCharType="end"/>
            </w:r>
          </w:hyperlink>
        </w:p>
        <w:p w14:paraId="2AFD184E" w14:textId="364A9A83" w:rsidR="00C21EEE" w:rsidRDefault="00F75852">
          <w:pPr>
            <w:pStyle w:val="Kazalovsebine2"/>
            <w:rPr>
              <w:rFonts w:eastAsiaTheme="minorEastAsia" w:cstheme="minorBidi"/>
              <w:b w:val="0"/>
              <w:bCs w:val="0"/>
              <w:kern w:val="0"/>
              <w:lang w:eastAsia="sl-SI"/>
            </w:rPr>
          </w:pPr>
          <w:hyperlink w:anchor="_Toc148088275" w:history="1">
            <w:r w:rsidR="00C21EEE" w:rsidRPr="00871D71">
              <w:rPr>
                <w:rStyle w:val="Hiperpovezava"/>
              </w:rPr>
              <w:t>2.3</w:t>
            </w:r>
            <w:r w:rsidR="00C21EEE">
              <w:rPr>
                <w:rFonts w:eastAsiaTheme="minorEastAsia" w:cstheme="minorBidi"/>
                <w:b w:val="0"/>
                <w:bCs w:val="0"/>
                <w:kern w:val="0"/>
                <w:lang w:eastAsia="sl-SI"/>
              </w:rPr>
              <w:tab/>
            </w:r>
            <w:r w:rsidR="00C21EEE" w:rsidRPr="00871D71">
              <w:rPr>
                <w:rStyle w:val="Hiperpovezava"/>
                <w:rFonts w:cstheme="minorHAnsi"/>
              </w:rPr>
              <w:t>Funkcionalnosti sistema SPOT 1.0</w:t>
            </w:r>
            <w:r w:rsidR="00C21EEE">
              <w:rPr>
                <w:webHidden/>
              </w:rPr>
              <w:tab/>
            </w:r>
            <w:r w:rsidR="00C21EEE">
              <w:rPr>
                <w:webHidden/>
              </w:rPr>
              <w:fldChar w:fldCharType="begin"/>
            </w:r>
            <w:r w:rsidR="00C21EEE">
              <w:rPr>
                <w:webHidden/>
              </w:rPr>
              <w:instrText xml:space="preserve"> PAGEREF _Toc148088275 \h </w:instrText>
            </w:r>
            <w:r w:rsidR="00C21EEE">
              <w:rPr>
                <w:webHidden/>
              </w:rPr>
            </w:r>
            <w:r w:rsidR="00C21EEE">
              <w:rPr>
                <w:webHidden/>
              </w:rPr>
              <w:fldChar w:fldCharType="separate"/>
            </w:r>
            <w:r w:rsidR="00C21EEE">
              <w:rPr>
                <w:webHidden/>
              </w:rPr>
              <w:t>17</w:t>
            </w:r>
            <w:r w:rsidR="00C21EEE">
              <w:rPr>
                <w:webHidden/>
              </w:rPr>
              <w:fldChar w:fldCharType="end"/>
            </w:r>
          </w:hyperlink>
        </w:p>
        <w:p w14:paraId="4A9A2CBF" w14:textId="51E9E2A8" w:rsidR="00C21EEE" w:rsidRDefault="00F75852">
          <w:pPr>
            <w:pStyle w:val="Kazalovsebine3"/>
            <w:rPr>
              <w:rFonts w:eastAsiaTheme="minorEastAsia" w:cstheme="minorBidi"/>
              <w:noProof/>
              <w:kern w:val="0"/>
              <w:lang w:eastAsia="sl-SI"/>
            </w:rPr>
          </w:pPr>
          <w:hyperlink w:anchor="_Toc148088276" w:history="1">
            <w:r w:rsidR="00C21EEE" w:rsidRPr="00871D71">
              <w:rPr>
                <w:rStyle w:val="Hiperpovezava"/>
                <w:rFonts w:cs="Calibri"/>
                <w:noProof/>
              </w:rPr>
              <w:t>2.3.1</w:t>
            </w:r>
            <w:r w:rsidR="00C21EEE">
              <w:rPr>
                <w:rFonts w:eastAsiaTheme="minorEastAsia" w:cstheme="minorBidi"/>
                <w:noProof/>
                <w:kern w:val="0"/>
                <w:lang w:eastAsia="sl-SI"/>
              </w:rPr>
              <w:tab/>
            </w:r>
            <w:r w:rsidR="00C21EEE" w:rsidRPr="00871D71">
              <w:rPr>
                <w:rStyle w:val="Hiperpovezava"/>
                <w:rFonts w:cstheme="minorHAnsi"/>
                <w:noProof/>
              </w:rPr>
              <w:t>Uporabniki</w:t>
            </w:r>
            <w:r w:rsidR="00C21EEE">
              <w:rPr>
                <w:noProof/>
                <w:webHidden/>
              </w:rPr>
              <w:tab/>
            </w:r>
            <w:r w:rsidR="00C21EEE">
              <w:rPr>
                <w:noProof/>
                <w:webHidden/>
              </w:rPr>
              <w:fldChar w:fldCharType="begin"/>
            </w:r>
            <w:r w:rsidR="00C21EEE">
              <w:rPr>
                <w:noProof/>
                <w:webHidden/>
              </w:rPr>
              <w:instrText xml:space="preserve"> PAGEREF _Toc148088276 \h </w:instrText>
            </w:r>
            <w:r w:rsidR="00C21EEE">
              <w:rPr>
                <w:noProof/>
                <w:webHidden/>
              </w:rPr>
            </w:r>
            <w:r w:rsidR="00C21EEE">
              <w:rPr>
                <w:noProof/>
                <w:webHidden/>
              </w:rPr>
              <w:fldChar w:fldCharType="separate"/>
            </w:r>
            <w:r w:rsidR="00C21EEE">
              <w:rPr>
                <w:noProof/>
                <w:webHidden/>
              </w:rPr>
              <w:t>17</w:t>
            </w:r>
            <w:r w:rsidR="00C21EEE">
              <w:rPr>
                <w:noProof/>
                <w:webHidden/>
              </w:rPr>
              <w:fldChar w:fldCharType="end"/>
            </w:r>
          </w:hyperlink>
        </w:p>
        <w:p w14:paraId="17B36F02" w14:textId="1A5C7806" w:rsidR="00C21EEE" w:rsidRDefault="00F75852">
          <w:pPr>
            <w:pStyle w:val="Kazalovsebine3"/>
            <w:rPr>
              <w:rFonts w:eastAsiaTheme="minorEastAsia" w:cstheme="minorBidi"/>
              <w:noProof/>
              <w:kern w:val="0"/>
              <w:lang w:eastAsia="sl-SI"/>
            </w:rPr>
          </w:pPr>
          <w:hyperlink w:anchor="_Toc148088277" w:history="1">
            <w:r w:rsidR="00C21EEE" w:rsidRPr="00871D71">
              <w:rPr>
                <w:rStyle w:val="Hiperpovezava"/>
                <w:rFonts w:cs="Calibri"/>
                <w:noProof/>
              </w:rPr>
              <w:t>2.3.2</w:t>
            </w:r>
            <w:r w:rsidR="00C21EEE">
              <w:rPr>
                <w:rFonts w:eastAsiaTheme="minorEastAsia" w:cstheme="minorBidi"/>
                <w:noProof/>
                <w:kern w:val="0"/>
                <w:lang w:eastAsia="sl-SI"/>
              </w:rPr>
              <w:tab/>
            </w:r>
            <w:r w:rsidR="00C21EEE" w:rsidRPr="00871D71">
              <w:rPr>
                <w:rStyle w:val="Hiperpovezava"/>
                <w:rFonts w:cstheme="minorHAnsi"/>
                <w:noProof/>
              </w:rPr>
              <w:t>Prijava v sistem</w:t>
            </w:r>
            <w:r w:rsidR="00C21EEE">
              <w:rPr>
                <w:noProof/>
                <w:webHidden/>
              </w:rPr>
              <w:tab/>
            </w:r>
            <w:r w:rsidR="00C21EEE">
              <w:rPr>
                <w:noProof/>
                <w:webHidden/>
              </w:rPr>
              <w:fldChar w:fldCharType="begin"/>
            </w:r>
            <w:r w:rsidR="00C21EEE">
              <w:rPr>
                <w:noProof/>
                <w:webHidden/>
              </w:rPr>
              <w:instrText xml:space="preserve"> PAGEREF _Toc148088277 \h </w:instrText>
            </w:r>
            <w:r w:rsidR="00C21EEE">
              <w:rPr>
                <w:noProof/>
                <w:webHidden/>
              </w:rPr>
            </w:r>
            <w:r w:rsidR="00C21EEE">
              <w:rPr>
                <w:noProof/>
                <w:webHidden/>
              </w:rPr>
              <w:fldChar w:fldCharType="separate"/>
            </w:r>
            <w:r w:rsidR="00C21EEE">
              <w:rPr>
                <w:noProof/>
                <w:webHidden/>
              </w:rPr>
              <w:t>21</w:t>
            </w:r>
            <w:r w:rsidR="00C21EEE">
              <w:rPr>
                <w:noProof/>
                <w:webHidden/>
              </w:rPr>
              <w:fldChar w:fldCharType="end"/>
            </w:r>
          </w:hyperlink>
        </w:p>
        <w:p w14:paraId="59B66E7A" w14:textId="0A54620D" w:rsidR="00C21EEE" w:rsidRDefault="00F75852">
          <w:pPr>
            <w:pStyle w:val="Kazalovsebine3"/>
            <w:rPr>
              <w:rFonts w:eastAsiaTheme="minorEastAsia" w:cstheme="minorBidi"/>
              <w:noProof/>
              <w:kern w:val="0"/>
              <w:lang w:eastAsia="sl-SI"/>
            </w:rPr>
          </w:pPr>
          <w:hyperlink w:anchor="_Toc148088278" w:history="1">
            <w:r w:rsidR="00C21EEE" w:rsidRPr="00871D71">
              <w:rPr>
                <w:rStyle w:val="Hiperpovezava"/>
                <w:rFonts w:cs="Calibri"/>
                <w:noProof/>
              </w:rPr>
              <w:t>2.3.3</w:t>
            </w:r>
            <w:r w:rsidR="00C21EEE">
              <w:rPr>
                <w:rFonts w:eastAsiaTheme="minorEastAsia" w:cstheme="minorBidi"/>
                <w:noProof/>
                <w:kern w:val="0"/>
                <w:lang w:eastAsia="sl-SI"/>
              </w:rPr>
              <w:tab/>
            </w:r>
            <w:r w:rsidR="00C21EEE" w:rsidRPr="00871D71">
              <w:rPr>
                <w:rStyle w:val="Hiperpovezava"/>
                <w:rFonts w:cstheme="minorHAnsi"/>
                <w:noProof/>
              </w:rPr>
              <w:t>Evidenca kvalificiranih digitalnih potrdil - EDP</w:t>
            </w:r>
            <w:r w:rsidR="00C21EEE">
              <w:rPr>
                <w:noProof/>
                <w:webHidden/>
              </w:rPr>
              <w:tab/>
            </w:r>
            <w:r w:rsidR="00C21EEE">
              <w:rPr>
                <w:noProof/>
                <w:webHidden/>
              </w:rPr>
              <w:fldChar w:fldCharType="begin"/>
            </w:r>
            <w:r w:rsidR="00C21EEE">
              <w:rPr>
                <w:noProof/>
                <w:webHidden/>
              </w:rPr>
              <w:instrText xml:space="preserve"> PAGEREF _Toc148088278 \h </w:instrText>
            </w:r>
            <w:r w:rsidR="00C21EEE">
              <w:rPr>
                <w:noProof/>
                <w:webHidden/>
              </w:rPr>
            </w:r>
            <w:r w:rsidR="00C21EEE">
              <w:rPr>
                <w:noProof/>
                <w:webHidden/>
              </w:rPr>
              <w:fldChar w:fldCharType="separate"/>
            </w:r>
            <w:r w:rsidR="00C21EEE">
              <w:rPr>
                <w:noProof/>
                <w:webHidden/>
              </w:rPr>
              <w:t>21</w:t>
            </w:r>
            <w:r w:rsidR="00C21EEE">
              <w:rPr>
                <w:noProof/>
                <w:webHidden/>
              </w:rPr>
              <w:fldChar w:fldCharType="end"/>
            </w:r>
          </w:hyperlink>
        </w:p>
        <w:p w14:paraId="46B9147D" w14:textId="129C63FE" w:rsidR="00C21EEE" w:rsidRDefault="00F75852">
          <w:pPr>
            <w:pStyle w:val="Kazalovsebine3"/>
            <w:rPr>
              <w:rFonts w:eastAsiaTheme="minorEastAsia" w:cstheme="minorBidi"/>
              <w:noProof/>
              <w:kern w:val="0"/>
              <w:lang w:eastAsia="sl-SI"/>
            </w:rPr>
          </w:pPr>
          <w:hyperlink w:anchor="_Toc148088279" w:history="1">
            <w:r w:rsidR="00C21EEE" w:rsidRPr="00871D71">
              <w:rPr>
                <w:rStyle w:val="Hiperpovezava"/>
                <w:rFonts w:cs="Calibri"/>
                <w:noProof/>
              </w:rPr>
              <w:t>2.3.4</w:t>
            </w:r>
            <w:r w:rsidR="00C21EEE">
              <w:rPr>
                <w:rFonts w:eastAsiaTheme="minorEastAsia" w:cstheme="minorBidi"/>
                <w:noProof/>
                <w:kern w:val="0"/>
                <w:lang w:eastAsia="sl-SI"/>
              </w:rPr>
              <w:tab/>
            </w:r>
            <w:r w:rsidR="00C21EEE" w:rsidRPr="00871D71">
              <w:rPr>
                <w:rStyle w:val="Hiperpovezava"/>
                <w:rFonts w:cstheme="minorHAnsi"/>
                <w:noProof/>
              </w:rPr>
              <w:t>Pooblaščanje</w:t>
            </w:r>
            <w:r w:rsidR="00C21EEE">
              <w:rPr>
                <w:noProof/>
                <w:webHidden/>
              </w:rPr>
              <w:tab/>
            </w:r>
            <w:r w:rsidR="00C21EEE">
              <w:rPr>
                <w:noProof/>
                <w:webHidden/>
              </w:rPr>
              <w:fldChar w:fldCharType="begin"/>
            </w:r>
            <w:r w:rsidR="00C21EEE">
              <w:rPr>
                <w:noProof/>
                <w:webHidden/>
              </w:rPr>
              <w:instrText xml:space="preserve"> PAGEREF _Toc148088279 \h </w:instrText>
            </w:r>
            <w:r w:rsidR="00C21EEE">
              <w:rPr>
                <w:noProof/>
                <w:webHidden/>
              </w:rPr>
            </w:r>
            <w:r w:rsidR="00C21EEE">
              <w:rPr>
                <w:noProof/>
                <w:webHidden/>
              </w:rPr>
              <w:fldChar w:fldCharType="separate"/>
            </w:r>
            <w:r w:rsidR="00C21EEE">
              <w:rPr>
                <w:noProof/>
                <w:webHidden/>
              </w:rPr>
              <w:t>22</w:t>
            </w:r>
            <w:r w:rsidR="00C21EEE">
              <w:rPr>
                <w:noProof/>
                <w:webHidden/>
              </w:rPr>
              <w:fldChar w:fldCharType="end"/>
            </w:r>
          </w:hyperlink>
        </w:p>
        <w:p w14:paraId="4553D4E7" w14:textId="262528E7" w:rsidR="00C21EEE" w:rsidRDefault="00F75852">
          <w:pPr>
            <w:pStyle w:val="Kazalovsebine3"/>
            <w:rPr>
              <w:rFonts w:eastAsiaTheme="minorEastAsia" w:cstheme="minorBidi"/>
              <w:noProof/>
              <w:kern w:val="0"/>
              <w:lang w:eastAsia="sl-SI"/>
            </w:rPr>
          </w:pPr>
          <w:hyperlink w:anchor="_Toc148088280" w:history="1">
            <w:r w:rsidR="00C21EEE" w:rsidRPr="00871D71">
              <w:rPr>
                <w:rStyle w:val="Hiperpovezava"/>
                <w:rFonts w:cs="Calibri"/>
                <w:noProof/>
              </w:rPr>
              <w:t>2.3.5</w:t>
            </w:r>
            <w:r w:rsidR="00C21EEE">
              <w:rPr>
                <w:rFonts w:eastAsiaTheme="minorEastAsia" w:cstheme="minorBidi"/>
                <w:noProof/>
                <w:kern w:val="0"/>
                <w:lang w:eastAsia="sl-SI"/>
              </w:rPr>
              <w:tab/>
            </w:r>
            <w:r w:rsidR="00C21EEE" w:rsidRPr="00871D71">
              <w:rPr>
                <w:rStyle w:val="Hiperpovezava"/>
                <w:rFonts w:cstheme="minorHAnsi"/>
                <w:noProof/>
              </w:rPr>
              <w:t>Namizja uporabnikov</w:t>
            </w:r>
            <w:r w:rsidR="00C21EEE">
              <w:rPr>
                <w:noProof/>
                <w:webHidden/>
              </w:rPr>
              <w:tab/>
            </w:r>
            <w:r w:rsidR="00C21EEE">
              <w:rPr>
                <w:noProof/>
                <w:webHidden/>
              </w:rPr>
              <w:fldChar w:fldCharType="begin"/>
            </w:r>
            <w:r w:rsidR="00C21EEE">
              <w:rPr>
                <w:noProof/>
                <w:webHidden/>
              </w:rPr>
              <w:instrText xml:space="preserve"> PAGEREF _Toc148088280 \h </w:instrText>
            </w:r>
            <w:r w:rsidR="00C21EEE">
              <w:rPr>
                <w:noProof/>
                <w:webHidden/>
              </w:rPr>
            </w:r>
            <w:r w:rsidR="00C21EEE">
              <w:rPr>
                <w:noProof/>
                <w:webHidden/>
              </w:rPr>
              <w:fldChar w:fldCharType="separate"/>
            </w:r>
            <w:r w:rsidR="00C21EEE">
              <w:rPr>
                <w:noProof/>
                <w:webHidden/>
              </w:rPr>
              <w:t>22</w:t>
            </w:r>
            <w:r w:rsidR="00C21EEE">
              <w:rPr>
                <w:noProof/>
                <w:webHidden/>
              </w:rPr>
              <w:fldChar w:fldCharType="end"/>
            </w:r>
          </w:hyperlink>
        </w:p>
        <w:p w14:paraId="3C1B856C" w14:textId="451E1D65" w:rsidR="00C21EEE" w:rsidRDefault="00F75852">
          <w:pPr>
            <w:pStyle w:val="Kazalovsebine3"/>
            <w:rPr>
              <w:rFonts w:eastAsiaTheme="minorEastAsia" w:cstheme="minorBidi"/>
              <w:noProof/>
              <w:kern w:val="0"/>
              <w:lang w:eastAsia="sl-SI"/>
            </w:rPr>
          </w:pPr>
          <w:hyperlink w:anchor="_Toc148088281" w:history="1">
            <w:r w:rsidR="00C21EEE" w:rsidRPr="00871D71">
              <w:rPr>
                <w:rStyle w:val="Hiperpovezava"/>
                <w:rFonts w:cs="Calibri"/>
                <w:noProof/>
              </w:rPr>
              <w:t>2.3.6</w:t>
            </w:r>
            <w:r w:rsidR="00C21EEE">
              <w:rPr>
                <w:rFonts w:eastAsiaTheme="minorEastAsia" w:cstheme="minorBidi"/>
                <w:noProof/>
                <w:kern w:val="0"/>
                <w:lang w:eastAsia="sl-SI"/>
              </w:rPr>
              <w:tab/>
            </w:r>
            <w:r w:rsidR="00C21EEE" w:rsidRPr="00871D71">
              <w:rPr>
                <w:rStyle w:val="Hiperpovezava"/>
                <w:rFonts w:cstheme="minorHAnsi"/>
                <w:noProof/>
              </w:rPr>
              <w:t>Modul Novice, okrožnice, sporočila in obvestila</w:t>
            </w:r>
            <w:r w:rsidR="00C21EEE">
              <w:rPr>
                <w:noProof/>
                <w:webHidden/>
              </w:rPr>
              <w:tab/>
            </w:r>
            <w:r w:rsidR="00C21EEE">
              <w:rPr>
                <w:noProof/>
                <w:webHidden/>
              </w:rPr>
              <w:fldChar w:fldCharType="begin"/>
            </w:r>
            <w:r w:rsidR="00C21EEE">
              <w:rPr>
                <w:noProof/>
                <w:webHidden/>
              </w:rPr>
              <w:instrText xml:space="preserve"> PAGEREF _Toc148088281 \h </w:instrText>
            </w:r>
            <w:r w:rsidR="00C21EEE">
              <w:rPr>
                <w:noProof/>
                <w:webHidden/>
              </w:rPr>
            </w:r>
            <w:r w:rsidR="00C21EEE">
              <w:rPr>
                <w:noProof/>
                <w:webHidden/>
              </w:rPr>
              <w:fldChar w:fldCharType="separate"/>
            </w:r>
            <w:r w:rsidR="00C21EEE">
              <w:rPr>
                <w:noProof/>
                <w:webHidden/>
              </w:rPr>
              <w:t>23</w:t>
            </w:r>
            <w:r w:rsidR="00C21EEE">
              <w:rPr>
                <w:noProof/>
                <w:webHidden/>
              </w:rPr>
              <w:fldChar w:fldCharType="end"/>
            </w:r>
          </w:hyperlink>
        </w:p>
        <w:p w14:paraId="06DA6278" w14:textId="73639A94" w:rsidR="00C21EEE" w:rsidRDefault="00F75852">
          <w:pPr>
            <w:pStyle w:val="Kazalovsebine3"/>
            <w:rPr>
              <w:rFonts w:eastAsiaTheme="minorEastAsia" w:cstheme="minorBidi"/>
              <w:noProof/>
              <w:kern w:val="0"/>
              <w:lang w:eastAsia="sl-SI"/>
            </w:rPr>
          </w:pPr>
          <w:hyperlink w:anchor="_Toc148088282" w:history="1">
            <w:r w:rsidR="00C21EEE" w:rsidRPr="00871D71">
              <w:rPr>
                <w:rStyle w:val="Hiperpovezava"/>
                <w:rFonts w:cs="Calibri"/>
                <w:noProof/>
              </w:rPr>
              <w:t>2.3.7</w:t>
            </w:r>
            <w:r w:rsidR="00C21EEE">
              <w:rPr>
                <w:rFonts w:eastAsiaTheme="minorEastAsia" w:cstheme="minorBidi"/>
                <w:noProof/>
                <w:kern w:val="0"/>
                <w:lang w:eastAsia="sl-SI"/>
              </w:rPr>
              <w:tab/>
            </w:r>
            <w:r w:rsidR="00C21EEE" w:rsidRPr="00871D71">
              <w:rPr>
                <w:rStyle w:val="Hiperpovezava"/>
                <w:rFonts w:cstheme="minorHAnsi"/>
                <w:noProof/>
              </w:rPr>
              <w:t>Elektronska knjiga sklepov</w:t>
            </w:r>
            <w:r w:rsidR="00C21EEE">
              <w:rPr>
                <w:noProof/>
                <w:webHidden/>
              </w:rPr>
              <w:tab/>
            </w:r>
            <w:r w:rsidR="00C21EEE">
              <w:rPr>
                <w:noProof/>
                <w:webHidden/>
              </w:rPr>
              <w:fldChar w:fldCharType="begin"/>
            </w:r>
            <w:r w:rsidR="00C21EEE">
              <w:rPr>
                <w:noProof/>
                <w:webHidden/>
              </w:rPr>
              <w:instrText xml:space="preserve"> PAGEREF _Toc148088282 \h </w:instrText>
            </w:r>
            <w:r w:rsidR="00C21EEE">
              <w:rPr>
                <w:noProof/>
                <w:webHidden/>
              </w:rPr>
            </w:r>
            <w:r w:rsidR="00C21EEE">
              <w:rPr>
                <w:noProof/>
                <w:webHidden/>
              </w:rPr>
              <w:fldChar w:fldCharType="separate"/>
            </w:r>
            <w:r w:rsidR="00C21EEE">
              <w:rPr>
                <w:noProof/>
                <w:webHidden/>
              </w:rPr>
              <w:t>23</w:t>
            </w:r>
            <w:r w:rsidR="00C21EEE">
              <w:rPr>
                <w:noProof/>
                <w:webHidden/>
              </w:rPr>
              <w:fldChar w:fldCharType="end"/>
            </w:r>
          </w:hyperlink>
        </w:p>
        <w:p w14:paraId="03004E18" w14:textId="0B64BF08" w:rsidR="00C21EEE" w:rsidRDefault="00F75852">
          <w:pPr>
            <w:pStyle w:val="Kazalovsebine3"/>
            <w:rPr>
              <w:rFonts w:eastAsiaTheme="minorEastAsia" w:cstheme="minorBidi"/>
              <w:noProof/>
              <w:kern w:val="0"/>
              <w:lang w:eastAsia="sl-SI"/>
            </w:rPr>
          </w:pPr>
          <w:hyperlink w:anchor="_Toc148088283" w:history="1">
            <w:r w:rsidR="00C21EEE" w:rsidRPr="00871D71">
              <w:rPr>
                <w:rStyle w:val="Hiperpovezava"/>
                <w:rFonts w:cs="Calibri"/>
                <w:noProof/>
              </w:rPr>
              <w:t>2.3.8</w:t>
            </w:r>
            <w:r w:rsidR="00C21EEE">
              <w:rPr>
                <w:rFonts w:eastAsiaTheme="minorEastAsia" w:cstheme="minorBidi"/>
                <w:noProof/>
                <w:kern w:val="0"/>
                <w:lang w:eastAsia="sl-SI"/>
              </w:rPr>
              <w:tab/>
            </w:r>
            <w:r w:rsidR="00C21EEE" w:rsidRPr="00871D71">
              <w:rPr>
                <w:rStyle w:val="Hiperpovezava"/>
                <w:rFonts w:cstheme="minorHAnsi"/>
                <w:noProof/>
              </w:rPr>
              <w:t>Vpogled v CEH (Centralna elektronska hramba)</w:t>
            </w:r>
            <w:r w:rsidR="00C21EEE">
              <w:rPr>
                <w:noProof/>
                <w:webHidden/>
              </w:rPr>
              <w:tab/>
            </w:r>
            <w:r w:rsidR="00C21EEE">
              <w:rPr>
                <w:noProof/>
                <w:webHidden/>
              </w:rPr>
              <w:fldChar w:fldCharType="begin"/>
            </w:r>
            <w:r w:rsidR="00C21EEE">
              <w:rPr>
                <w:noProof/>
                <w:webHidden/>
              </w:rPr>
              <w:instrText xml:space="preserve"> PAGEREF _Toc148088283 \h </w:instrText>
            </w:r>
            <w:r w:rsidR="00C21EEE">
              <w:rPr>
                <w:noProof/>
                <w:webHidden/>
              </w:rPr>
            </w:r>
            <w:r w:rsidR="00C21EEE">
              <w:rPr>
                <w:noProof/>
                <w:webHidden/>
              </w:rPr>
              <w:fldChar w:fldCharType="separate"/>
            </w:r>
            <w:r w:rsidR="00C21EEE">
              <w:rPr>
                <w:noProof/>
                <w:webHidden/>
              </w:rPr>
              <w:t>24</w:t>
            </w:r>
            <w:r w:rsidR="00C21EEE">
              <w:rPr>
                <w:noProof/>
                <w:webHidden/>
              </w:rPr>
              <w:fldChar w:fldCharType="end"/>
            </w:r>
          </w:hyperlink>
        </w:p>
        <w:p w14:paraId="3DC0A08C" w14:textId="7EE44A9A" w:rsidR="00C21EEE" w:rsidRDefault="00F75852">
          <w:pPr>
            <w:pStyle w:val="Kazalovsebine3"/>
            <w:rPr>
              <w:rFonts w:eastAsiaTheme="minorEastAsia" w:cstheme="minorBidi"/>
              <w:noProof/>
              <w:kern w:val="0"/>
              <w:lang w:eastAsia="sl-SI"/>
            </w:rPr>
          </w:pPr>
          <w:hyperlink w:anchor="_Toc148088284" w:history="1">
            <w:r w:rsidR="00C21EEE" w:rsidRPr="00871D71">
              <w:rPr>
                <w:rStyle w:val="Hiperpovezava"/>
                <w:rFonts w:cs="Calibri"/>
                <w:noProof/>
              </w:rPr>
              <w:t>2.3.9</w:t>
            </w:r>
            <w:r w:rsidR="00C21EEE">
              <w:rPr>
                <w:rFonts w:eastAsiaTheme="minorEastAsia" w:cstheme="minorBidi"/>
                <w:noProof/>
                <w:kern w:val="0"/>
                <w:lang w:eastAsia="sl-SI"/>
              </w:rPr>
              <w:tab/>
            </w:r>
            <w:r w:rsidR="00C21EEE" w:rsidRPr="00871D71">
              <w:rPr>
                <w:rStyle w:val="Hiperpovezava"/>
                <w:rFonts w:cstheme="minorHAnsi"/>
                <w:noProof/>
              </w:rPr>
              <w:t>Statistike</w:t>
            </w:r>
            <w:r w:rsidR="00C21EEE">
              <w:rPr>
                <w:noProof/>
                <w:webHidden/>
              </w:rPr>
              <w:tab/>
            </w:r>
            <w:r w:rsidR="00C21EEE">
              <w:rPr>
                <w:noProof/>
                <w:webHidden/>
              </w:rPr>
              <w:fldChar w:fldCharType="begin"/>
            </w:r>
            <w:r w:rsidR="00C21EEE">
              <w:rPr>
                <w:noProof/>
                <w:webHidden/>
              </w:rPr>
              <w:instrText xml:space="preserve"> PAGEREF _Toc148088284 \h </w:instrText>
            </w:r>
            <w:r w:rsidR="00C21EEE">
              <w:rPr>
                <w:noProof/>
                <w:webHidden/>
              </w:rPr>
            </w:r>
            <w:r w:rsidR="00C21EEE">
              <w:rPr>
                <w:noProof/>
                <w:webHidden/>
              </w:rPr>
              <w:fldChar w:fldCharType="separate"/>
            </w:r>
            <w:r w:rsidR="00C21EEE">
              <w:rPr>
                <w:noProof/>
                <w:webHidden/>
              </w:rPr>
              <w:t>24</w:t>
            </w:r>
            <w:r w:rsidR="00C21EEE">
              <w:rPr>
                <w:noProof/>
                <w:webHidden/>
              </w:rPr>
              <w:fldChar w:fldCharType="end"/>
            </w:r>
          </w:hyperlink>
        </w:p>
        <w:p w14:paraId="21DBECB0" w14:textId="0E009650" w:rsidR="00C21EEE" w:rsidRDefault="00F75852">
          <w:pPr>
            <w:pStyle w:val="Kazalovsebine3"/>
            <w:rPr>
              <w:rFonts w:eastAsiaTheme="minorEastAsia" w:cstheme="minorBidi"/>
              <w:noProof/>
              <w:kern w:val="0"/>
              <w:lang w:eastAsia="sl-SI"/>
            </w:rPr>
          </w:pPr>
          <w:hyperlink w:anchor="_Toc148088285" w:history="1">
            <w:r w:rsidR="00C21EEE" w:rsidRPr="00871D71">
              <w:rPr>
                <w:rStyle w:val="Hiperpovezava"/>
                <w:rFonts w:cs="Calibri"/>
                <w:noProof/>
              </w:rPr>
              <w:t>2.3.10</w:t>
            </w:r>
            <w:r w:rsidR="00C21EEE">
              <w:rPr>
                <w:rFonts w:eastAsiaTheme="minorEastAsia" w:cstheme="minorBidi"/>
                <w:noProof/>
                <w:kern w:val="0"/>
                <w:lang w:eastAsia="sl-SI"/>
              </w:rPr>
              <w:tab/>
            </w:r>
            <w:r w:rsidR="00C21EEE" w:rsidRPr="00871D71">
              <w:rPr>
                <w:rStyle w:val="Hiperpovezava"/>
                <w:rFonts w:cstheme="minorHAnsi"/>
                <w:noProof/>
              </w:rPr>
              <w:t>Administracija - adminko</w:t>
            </w:r>
            <w:r w:rsidR="00C21EEE">
              <w:rPr>
                <w:noProof/>
                <w:webHidden/>
              </w:rPr>
              <w:tab/>
            </w:r>
            <w:r w:rsidR="00C21EEE">
              <w:rPr>
                <w:noProof/>
                <w:webHidden/>
              </w:rPr>
              <w:fldChar w:fldCharType="begin"/>
            </w:r>
            <w:r w:rsidR="00C21EEE">
              <w:rPr>
                <w:noProof/>
                <w:webHidden/>
              </w:rPr>
              <w:instrText xml:space="preserve"> PAGEREF _Toc148088285 \h </w:instrText>
            </w:r>
            <w:r w:rsidR="00C21EEE">
              <w:rPr>
                <w:noProof/>
                <w:webHidden/>
              </w:rPr>
            </w:r>
            <w:r w:rsidR="00C21EEE">
              <w:rPr>
                <w:noProof/>
                <w:webHidden/>
              </w:rPr>
              <w:fldChar w:fldCharType="separate"/>
            </w:r>
            <w:r w:rsidR="00C21EEE">
              <w:rPr>
                <w:noProof/>
                <w:webHidden/>
              </w:rPr>
              <w:t>24</w:t>
            </w:r>
            <w:r w:rsidR="00C21EEE">
              <w:rPr>
                <w:noProof/>
                <w:webHidden/>
              </w:rPr>
              <w:fldChar w:fldCharType="end"/>
            </w:r>
          </w:hyperlink>
        </w:p>
        <w:p w14:paraId="0D13CD8B" w14:textId="6544FB83" w:rsidR="00C21EEE" w:rsidRDefault="00F75852">
          <w:pPr>
            <w:pStyle w:val="Kazalovsebine3"/>
            <w:rPr>
              <w:rFonts w:eastAsiaTheme="minorEastAsia" w:cstheme="minorBidi"/>
              <w:noProof/>
              <w:kern w:val="0"/>
              <w:lang w:eastAsia="sl-SI"/>
            </w:rPr>
          </w:pPr>
          <w:hyperlink w:anchor="_Toc148088286" w:history="1">
            <w:r w:rsidR="00C21EEE" w:rsidRPr="00871D71">
              <w:rPr>
                <w:rStyle w:val="Hiperpovezava"/>
                <w:rFonts w:cs="Calibri"/>
                <w:noProof/>
              </w:rPr>
              <w:t>2.3.11</w:t>
            </w:r>
            <w:r w:rsidR="00C21EEE">
              <w:rPr>
                <w:rFonts w:eastAsiaTheme="minorEastAsia" w:cstheme="minorBidi"/>
                <w:noProof/>
                <w:kern w:val="0"/>
                <w:lang w:eastAsia="sl-SI"/>
              </w:rPr>
              <w:tab/>
            </w:r>
            <w:r w:rsidR="00C21EEE" w:rsidRPr="00871D71">
              <w:rPr>
                <w:rStyle w:val="Hiperpovezava"/>
                <w:rFonts w:cstheme="minorHAnsi"/>
                <w:noProof/>
              </w:rPr>
              <w:t>E-postopki in integracije z drugimi informacijskimi sistemi</w:t>
            </w:r>
            <w:r w:rsidR="00C21EEE">
              <w:rPr>
                <w:noProof/>
                <w:webHidden/>
              </w:rPr>
              <w:tab/>
            </w:r>
            <w:r w:rsidR="00C21EEE">
              <w:rPr>
                <w:noProof/>
                <w:webHidden/>
              </w:rPr>
              <w:fldChar w:fldCharType="begin"/>
            </w:r>
            <w:r w:rsidR="00C21EEE">
              <w:rPr>
                <w:noProof/>
                <w:webHidden/>
              </w:rPr>
              <w:instrText xml:space="preserve"> PAGEREF _Toc148088286 \h </w:instrText>
            </w:r>
            <w:r w:rsidR="00C21EEE">
              <w:rPr>
                <w:noProof/>
                <w:webHidden/>
              </w:rPr>
            </w:r>
            <w:r w:rsidR="00C21EEE">
              <w:rPr>
                <w:noProof/>
                <w:webHidden/>
              </w:rPr>
              <w:fldChar w:fldCharType="separate"/>
            </w:r>
            <w:r w:rsidR="00C21EEE">
              <w:rPr>
                <w:noProof/>
                <w:webHidden/>
              </w:rPr>
              <w:t>25</w:t>
            </w:r>
            <w:r w:rsidR="00C21EEE">
              <w:rPr>
                <w:noProof/>
                <w:webHidden/>
              </w:rPr>
              <w:fldChar w:fldCharType="end"/>
            </w:r>
          </w:hyperlink>
        </w:p>
        <w:p w14:paraId="4BC10A6A" w14:textId="21942380" w:rsidR="00C21EEE" w:rsidRDefault="00F75852">
          <w:pPr>
            <w:pStyle w:val="Kazalovsebine3"/>
            <w:rPr>
              <w:rFonts w:eastAsiaTheme="minorEastAsia" w:cstheme="minorBidi"/>
              <w:noProof/>
              <w:kern w:val="0"/>
              <w:lang w:eastAsia="sl-SI"/>
            </w:rPr>
          </w:pPr>
          <w:hyperlink w:anchor="_Toc148088287" w:history="1">
            <w:r w:rsidR="00C21EEE" w:rsidRPr="00871D71">
              <w:rPr>
                <w:rStyle w:val="Hiperpovezava"/>
                <w:rFonts w:cs="Calibri"/>
                <w:noProof/>
              </w:rPr>
              <w:t>2.3.12</w:t>
            </w:r>
            <w:r w:rsidR="00C21EEE">
              <w:rPr>
                <w:rFonts w:eastAsiaTheme="minorEastAsia" w:cstheme="minorBidi"/>
                <w:noProof/>
                <w:kern w:val="0"/>
                <w:lang w:eastAsia="sl-SI"/>
              </w:rPr>
              <w:tab/>
            </w:r>
            <w:r w:rsidR="00C21EEE" w:rsidRPr="00871D71">
              <w:rPr>
                <w:rStyle w:val="Hiperpovezava"/>
                <w:rFonts w:cstheme="minorHAnsi"/>
                <w:noProof/>
              </w:rPr>
              <w:t>Integracijski viri</w:t>
            </w:r>
            <w:r w:rsidR="00C21EEE">
              <w:rPr>
                <w:noProof/>
                <w:webHidden/>
              </w:rPr>
              <w:tab/>
            </w:r>
            <w:r w:rsidR="00C21EEE">
              <w:rPr>
                <w:noProof/>
                <w:webHidden/>
              </w:rPr>
              <w:fldChar w:fldCharType="begin"/>
            </w:r>
            <w:r w:rsidR="00C21EEE">
              <w:rPr>
                <w:noProof/>
                <w:webHidden/>
              </w:rPr>
              <w:instrText xml:space="preserve"> PAGEREF _Toc148088287 \h </w:instrText>
            </w:r>
            <w:r w:rsidR="00C21EEE">
              <w:rPr>
                <w:noProof/>
                <w:webHidden/>
              </w:rPr>
            </w:r>
            <w:r w:rsidR="00C21EEE">
              <w:rPr>
                <w:noProof/>
                <w:webHidden/>
              </w:rPr>
              <w:fldChar w:fldCharType="separate"/>
            </w:r>
            <w:r w:rsidR="00C21EEE">
              <w:rPr>
                <w:noProof/>
                <w:webHidden/>
              </w:rPr>
              <w:t>27</w:t>
            </w:r>
            <w:r w:rsidR="00C21EEE">
              <w:rPr>
                <w:noProof/>
                <w:webHidden/>
              </w:rPr>
              <w:fldChar w:fldCharType="end"/>
            </w:r>
          </w:hyperlink>
        </w:p>
        <w:p w14:paraId="47B951D5" w14:textId="264F9143" w:rsidR="00C21EEE" w:rsidRDefault="00F75852">
          <w:pPr>
            <w:pStyle w:val="Kazalovsebine2"/>
            <w:rPr>
              <w:rFonts w:eastAsiaTheme="minorEastAsia" w:cstheme="minorBidi"/>
              <w:b w:val="0"/>
              <w:bCs w:val="0"/>
              <w:kern w:val="0"/>
              <w:lang w:eastAsia="sl-SI"/>
            </w:rPr>
          </w:pPr>
          <w:hyperlink w:anchor="_Toc148088288" w:history="1">
            <w:r w:rsidR="00C21EEE" w:rsidRPr="00871D71">
              <w:rPr>
                <w:rStyle w:val="Hiperpovezava"/>
              </w:rPr>
              <w:t>2.4</w:t>
            </w:r>
            <w:r w:rsidR="00C21EEE">
              <w:rPr>
                <w:rFonts w:eastAsiaTheme="minorEastAsia" w:cstheme="minorBidi"/>
                <w:b w:val="0"/>
                <w:bCs w:val="0"/>
                <w:kern w:val="0"/>
                <w:lang w:eastAsia="sl-SI"/>
              </w:rPr>
              <w:tab/>
            </w:r>
            <w:r w:rsidR="00C21EEE" w:rsidRPr="00871D71">
              <w:rPr>
                <w:rStyle w:val="Hiperpovezava"/>
                <w:rFonts w:cstheme="minorHAnsi"/>
              </w:rPr>
              <w:t>Funkcionalnosti sistema SPOT 2.0</w:t>
            </w:r>
            <w:r w:rsidR="00C21EEE">
              <w:rPr>
                <w:webHidden/>
              </w:rPr>
              <w:tab/>
            </w:r>
            <w:r w:rsidR="00C21EEE">
              <w:rPr>
                <w:webHidden/>
              </w:rPr>
              <w:fldChar w:fldCharType="begin"/>
            </w:r>
            <w:r w:rsidR="00C21EEE">
              <w:rPr>
                <w:webHidden/>
              </w:rPr>
              <w:instrText xml:space="preserve"> PAGEREF _Toc148088288 \h </w:instrText>
            </w:r>
            <w:r w:rsidR="00C21EEE">
              <w:rPr>
                <w:webHidden/>
              </w:rPr>
            </w:r>
            <w:r w:rsidR="00C21EEE">
              <w:rPr>
                <w:webHidden/>
              </w:rPr>
              <w:fldChar w:fldCharType="separate"/>
            </w:r>
            <w:r w:rsidR="00C21EEE">
              <w:rPr>
                <w:webHidden/>
              </w:rPr>
              <w:t>29</w:t>
            </w:r>
            <w:r w:rsidR="00C21EEE">
              <w:rPr>
                <w:webHidden/>
              </w:rPr>
              <w:fldChar w:fldCharType="end"/>
            </w:r>
          </w:hyperlink>
        </w:p>
        <w:p w14:paraId="2B85439A" w14:textId="0E394967" w:rsidR="00C21EEE" w:rsidRDefault="00F75852">
          <w:pPr>
            <w:pStyle w:val="Kazalovsebine3"/>
            <w:rPr>
              <w:rFonts w:eastAsiaTheme="minorEastAsia" w:cstheme="minorBidi"/>
              <w:noProof/>
              <w:kern w:val="0"/>
              <w:lang w:eastAsia="sl-SI"/>
            </w:rPr>
          </w:pPr>
          <w:hyperlink w:anchor="_Toc148088289" w:history="1">
            <w:r w:rsidR="00C21EEE" w:rsidRPr="00871D71">
              <w:rPr>
                <w:rStyle w:val="Hiperpovezava"/>
                <w:rFonts w:cs="Calibri"/>
                <w:noProof/>
              </w:rPr>
              <w:t>2.4.1</w:t>
            </w:r>
            <w:r w:rsidR="00C21EEE">
              <w:rPr>
                <w:rFonts w:eastAsiaTheme="minorEastAsia" w:cstheme="minorBidi"/>
                <w:noProof/>
                <w:kern w:val="0"/>
                <w:lang w:eastAsia="sl-SI"/>
              </w:rPr>
              <w:tab/>
            </w:r>
            <w:r w:rsidR="00C21EEE" w:rsidRPr="00871D71">
              <w:rPr>
                <w:rStyle w:val="Hiperpovezava"/>
                <w:rFonts w:cstheme="minorHAnsi"/>
                <w:noProof/>
              </w:rPr>
              <w:t>Uporabniki</w:t>
            </w:r>
            <w:r w:rsidR="00C21EEE">
              <w:rPr>
                <w:noProof/>
                <w:webHidden/>
              </w:rPr>
              <w:tab/>
            </w:r>
            <w:r w:rsidR="00C21EEE">
              <w:rPr>
                <w:noProof/>
                <w:webHidden/>
              </w:rPr>
              <w:fldChar w:fldCharType="begin"/>
            </w:r>
            <w:r w:rsidR="00C21EEE">
              <w:rPr>
                <w:noProof/>
                <w:webHidden/>
              </w:rPr>
              <w:instrText xml:space="preserve"> PAGEREF _Toc148088289 \h </w:instrText>
            </w:r>
            <w:r w:rsidR="00C21EEE">
              <w:rPr>
                <w:noProof/>
                <w:webHidden/>
              </w:rPr>
            </w:r>
            <w:r w:rsidR="00C21EEE">
              <w:rPr>
                <w:noProof/>
                <w:webHidden/>
              </w:rPr>
              <w:fldChar w:fldCharType="separate"/>
            </w:r>
            <w:r w:rsidR="00C21EEE">
              <w:rPr>
                <w:noProof/>
                <w:webHidden/>
              </w:rPr>
              <w:t>29</w:t>
            </w:r>
            <w:r w:rsidR="00C21EEE">
              <w:rPr>
                <w:noProof/>
                <w:webHidden/>
              </w:rPr>
              <w:fldChar w:fldCharType="end"/>
            </w:r>
          </w:hyperlink>
        </w:p>
        <w:p w14:paraId="327F4203" w14:textId="786262BB" w:rsidR="00C21EEE" w:rsidRDefault="00F75852">
          <w:pPr>
            <w:pStyle w:val="Kazalovsebine3"/>
            <w:rPr>
              <w:rFonts w:eastAsiaTheme="minorEastAsia" w:cstheme="minorBidi"/>
              <w:noProof/>
              <w:kern w:val="0"/>
              <w:lang w:eastAsia="sl-SI"/>
            </w:rPr>
          </w:pPr>
          <w:hyperlink w:anchor="_Toc148088290" w:history="1">
            <w:r w:rsidR="00C21EEE" w:rsidRPr="00871D71">
              <w:rPr>
                <w:rStyle w:val="Hiperpovezava"/>
                <w:rFonts w:cs="Calibri"/>
                <w:noProof/>
              </w:rPr>
              <w:t>2.4.2</w:t>
            </w:r>
            <w:r w:rsidR="00C21EEE">
              <w:rPr>
                <w:rFonts w:eastAsiaTheme="minorEastAsia" w:cstheme="minorBidi"/>
                <w:noProof/>
                <w:kern w:val="0"/>
                <w:lang w:eastAsia="sl-SI"/>
              </w:rPr>
              <w:tab/>
            </w:r>
            <w:r w:rsidR="00C21EEE" w:rsidRPr="00871D71">
              <w:rPr>
                <w:rStyle w:val="Hiperpovezava"/>
                <w:rFonts w:cstheme="minorHAnsi"/>
                <w:noProof/>
              </w:rPr>
              <w:t>Zunanji uporabniki</w:t>
            </w:r>
            <w:r w:rsidR="00C21EEE">
              <w:rPr>
                <w:noProof/>
                <w:webHidden/>
              </w:rPr>
              <w:tab/>
            </w:r>
            <w:r w:rsidR="00C21EEE">
              <w:rPr>
                <w:noProof/>
                <w:webHidden/>
              </w:rPr>
              <w:fldChar w:fldCharType="begin"/>
            </w:r>
            <w:r w:rsidR="00C21EEE">
              <w:rPr>
                <w:noProof/>
                <w:webHidden/>
              </w:rPr>
              <w:instrText xml:space="preserve"> PAGEREF _Toc148088290 \h </w:instrText>
            </w:r>
            <w:r w:rsidR="00C21EEE">
              <w:rPr>
                <w:noProof/>
                <w:webHidden/>
              </w:rPr>
            </w:r>
            <w:r w:rsidR="00C21EEE">
              <w:rPr>
                <w:noProof/>
                <w:webHidden/>
              </w:rPr>
              <w:fldChar w:fldCharType="separate"/>
            </w:r>
            <w:r w:rsidR="00C21EEE">
              <w:rPr>
                <w:noProof/>
                <w:webHidden/>
              </w:rPr>
              <w:t>30</w:t>
            </w:r>
            <w:r w:rsidR="00C21EEE">
              <w:rPr>
                <w:noProof/>
                <w:webHidden/>
              </w:rPr>
              <w:fldChar w:fldCharType="end"/>
            </w:r>
          </w:hyperlink>
        </w:p>
        <w:p w14:paraId="5714497A" w14:textId="53D684B1" w:rsidR="00C21EEE" w:rsidRDefault="00F75852">
          <w:pPr>
            <w:pStyle w:val="Kazalovsebine3"/>
            <w:rPr>
              <w:rFonts w:eastAsiaTheme="minorEastAsia" w:cstheme="minorBidi"/>
              <w:noProof/>
              <w:kern w:val="0"/>
              <w:lang w:eastAsia="sl-SI"/>
            </w:rPr>
          </w:pPr>
          <w:hyperlink w:anchor="_Toc148088291" w:history="1">
            <w:r w:rsidR="00C21EEE" w:rsidRPr="00871D71">
              <w:rPr>
                <w:rStyle w:val="Hiperpovezava"/>
                <w:rFonts w:cs="Calibri"/>
                <w:noProof/>
              </w:rPr>
              <w:t>2.4.3</w:t>
            </w:r>
            <w:r w:rsidR="00C21EEE">
              <w:rPr>
                <w:rFonts w:eastAsiaTheme="minorEastAsia" w:cstheme="minorBidi"/>
                <w:noProof/>
                <w:kern w:val="0"/>
                <w:lang w:eastAsia="sl-SI"/>
              </w:rPr>
              <w:tab/>
            </w:r>
            <w:r w:rsidR="00C21EEE" w:rsidRPr="00871D71">
              <w:rPr>
                <w:rStyle w:val="Hiperpovezava"/>
                <w:rFonts w:cstheme="minorHAnsi"/>
                <w:noProof/>
              </w:rPr>
              <w:t>Zaledni uporabniki</w:t>
            </w:r>
            <w:r w:rsidR="00C21EEE">
              <w:rPr>
                <w:noProof/>
                <w:webHidden/>
              </w:rPr>
              <w:tab/>
            </w:r>
            <w:r w:rsidR="00C21EEE">
              <w:rPr>
                <w:noProof/>
                <w:webHidden/>
              </w:rPr>
              <w:fldChar w:fldCharType="begin"/>
            </w:r>
            <w:r w:rsidR="00C21EEE">
              <w:rPr>
                <w:noProof/>
                <w:webHidden/>
              </w:rPr>
              <w:instrText xml:space="preserve"> PAGEREF _Toc148088291 \h </w:instrText>
            </w:r>
            <w:r w:rsidR="00C21EEE">
              <w:rPr>
                <w:noProof/>
                <w:webHidden/>
              </w:rPr>
            </w:r>
            <w:r w:rsidR="00C21EEE">
              <w:rPr>
                <w:noProof/>
                <w:webHidden/>
              </w:rPr>
              <w:fldChar w:fldCharType="separate"/>
            </w:r>
            <w:r w:rsidR="00C21EEE">
              <w:rPr>
                <w:noProof/>
                <w:webHidden/>
              </w:rPr>
              <w:t>31</w:t>
            </w:r>
            <w:r w:rsidR="00C21EEE">
              <w:rPr>
                <w:noProof/>
                <w:webHidden/>
              </w:rPr>
              <w:fldChar w:fldCharType="end"/>
            </w:r>
          </w:hyperlink>
        </w:p>
        <w:p w14:paraId="4053A5BC" w14:textId="2F054E3F" w:rsidR="00C21EEE" w:rsidRDefault="00F75852">
          <w:pPr>
            <w:pStyle w:val="Kazalovsebine3"/>
            <w:rPr>
              <w:rFonts w:eastAsiaTheme="minorEastAsia" w:cstheme="minorBidi"/>
              <w:noProof/>
              <w:kern w:val="0"/>
              <w:lang w:eastAsia="sl-SI"/>
            </w:rPr>
          </w:pPr>
          <w:hyperlink w:anchor="_Toc148088292" w:history="1">
            <w:r w:rsidR="00C21EEE" w:rsidRPr="00871D71">
              <w:rPr>
                <w:rStyle w:val="Hiperpovezava"/>
                <w:rFonts w:cs="Calibri"/>
                <w:noProof/>
              </w:rPr>
              <w:t>2.4.4</w:t>
            </w:r>
            <w:r w:rsidR="00C21EEE">
              <w:rPr>
                <w:rFonts w:eastAsiaTheme="minorEastAsia" w:cstheme="minorBidi"/>
                <w:noProof/>
                <w:kern w:val="0"/>
                <w:lang w:eastAsia="sl-SI"/>
              </w:rPr>
              <w:tab/>
            </w:r>
            <w:r w:rsidR="00C21EEE" w:rsidRPr="00871D71">
              <w:rPr>
                <w:rStyle w:val="Hiperpovezava"/>
                <w:rFonts w:cstheme="minorHAnsi"/>
                <w:noProof/>
              </w:rPr>
              <w:t>Sistemski uporabniki</w:t>
            </w:r>
            <w:r w:rsidR="00C21EEE">
              <w:rPr>
                <w:noProof/>
                <w:webHidden/>
              </w:rPr>
              <w:tab/>
            </w:r>
            <w:r w:rsidR="00C21EEE">
              <w:rPr>
                <w:noProof/>
                <w:webHidden/>
              </w:rPr>
              <w:fldChar w:fldCharType="begin"/>
            </w:r>
            <w:r w:rsidR="00C21EEE">
              <w:rPr>
                <w:noProof/>
                <w:webHidden/>
              </w:rPr>
              <w:instrText xml:space="preserve"> PAGEREF _Toc148088292 \h </w:instrText>
            </w:r>
            <w:r w:rsidR="00C21EEE">
              <w:rPr>
                <w:noProof/>
                <w:webHidden/>
              </w:rPr>
            </w:r>
            <w:r w:rsidR="00C21EEE">
              <w:rPr>
                <w:noProof/>
                <w:webHidden/>
              </w:rPr>
              <w:fldChar w:fldCharType="separate"/>
            </w:r>
            <w:r w:rsidR="00C21EEE">
              <w:rPr>
                <w:noProof/>
                <w:webHidden/>
              </w:rPr>
              <w:t>34</w:t>
            </w:r>
            <w:r w:rsidR="00C21EEE">
              <w:rPr>
                <w:noProof/>
                <w:webHidden/>
              </w:rPr>
              <w:fldChar w:fldCharType="end"/>
            </w:r>
          </w:hyperlink>
        </w:p>
        <w:p w14:paraId="640A0406" w14:textId="151E4D91" w:rsidR="00C21EEE" w:rsidRDefault="00F75852">
          <w:pPr>
            <w:pStyle w:val="Kazalovsebine3"/>
            <w:rPr>
              <w:rFonts w:eastAsiaTheme="minorEastAsia" w:cstheme="minorBidi"/>
              <w:noProof/>
              <w:kern w:val="0"/>
              <w:lang w:eastAsia="sl-SI"/>
            </w:rPr>
          </w:pPr>
          <w:hyperlink w:anchor="_Toc148088293" w:history="1">
            <w:r w:rsidR="00C21EEE" w:rsidRPr="00871D71">
              <w:rPr>
                <w:rStyle w:val="Hiperpovezava"/>
                <w:rFonts w:cs="Calibri"/>
                <w:noProof/>
              </w:rPr>
              <w:t>2.4.5</w:t>
            </w:r>
            <w:r w:rsidR="00C21EEE">
              <w:rPr>
                <w:rFonts w:eastAsiaTheme="minorEastAsia" w:cstheme="minorBidi"/>
                <w:noProof/>
                <w:kern w:val="0"/>
                <w:lang w:eastAsia="sl-SI"/>
              </w:rPr>
              <w:tab/>
            </w:r>
            <w:r w:rsidR="00C21EEE" w:rsidRPr="00871D71">
              <w:rPr>
                <w:rStyle w:val="Hiperpovezava"/>
                <w:rFonts w:cstheme="minorHAnsi"/>
                <w:noProof/>
              </w:rPr>
              <w:t>Prijava v sistem</w:t>
            </w:r>
            <w:r w:rsidR="00C21EEE">
              <w:rPr>
                <w:noProof/>
                <w:webHidden/>
              </w:rPr>
              <w:tab/>
            </w:r>
            <w:r w:rsidR="00C21EEE">
              <w:rPr>
                <w:noProof/>
                <w:webHidden/>
              </w:rPr>
              <w:fldChar w:fldCharType="begin"/>
            </w:r>
            <w:r w:rsidR="00C21EEE">
              <w:rPr>
                <w:noProof/>
                <w:webHidden/>
              </w:rPr>
              <w:instrText xml:space="preserve"> PAGEREF _Toc148088293 \h </w:instrText>
            </w:r>
            <w:r w:rsidR="00C21EEE">
              <w:rPr>
                <w:noProof/>
                <w:webHidden/>
              </w:rPr>
            </w:r>
            <w:r w:rsidR="00C21EEE">
              <w:rPr>
                <w:noProof/>
                <w:webHidden/>
              </w:rPr>
              <w:fldChar w:fldCharType="separate"/>
            </w:r>
            <w:r w:rsidR="00C21EEE">
              <w:rPr>
                <w:noProof/>
                <w:webHidden/>
              </w:rPr>
              <w:t>34</w:t>
            </w:r>
            <w:r w:rsidR="00C21EEE">
              <w:rPr>
                <w:noProof/>
                <w:webHidden/>
              </w:rPr>
              <w:fldChar w:fldCharType="end"/>
            </w:r>
          </w:hyperlink>
        </w:p>
        <w:p w14:paraId="6F493524" w14:textId="5491569C" w:rsidR="00C21EEE" w:rsidRDefault="00F75852">
          <w:pPr>
            <w:pStyle w:val="Kazalovsebine3"/>
            <w:rPr>
              <w:rFonts w:eastAsiaTheme="minorEastAsia" w:cstheme="minorBidi"/>
              <w:noProof/>
              <w:kern w:val="0"/>
              <w:lang w:eastAsia="sl-SI"/>
            </w:rPr>
          </w:pPr>
          <w:hyperlink w:anchor="_Toc148088294" w:history="1">
            <w:r w:rsidR="00C21EEE" w:rsidRPr="00871D71">
              <w:rPr>
                <w:rStyle w:val="Hiperpovezava"/>
                <w:rFonts w:cs="Calibri"/>
                <w:noProof/>
              </w:rPr>
              <w:t>2.4.6</w:t>
            </w:r>
            <w:r w:rsidR="00C21EEE">
              <w:rPr>
                <w:rFonts w:eastAsiaTheme="minorEastAsia" w:cstheme="minorBidi"/>
                <w:noProof/>
                <w:kern w:val="0"/>
                <w:lang w:eastAsia="sl-SI"/>
              </w:rPr>
              <w:tab/>
            </w:r>
            <w:r w:rsidR="00C21EEE" w:rsidRPr="00871D71">
              <w:rPr>
                <w:rStyle w:val="Hiperpovezava"/>
                <w:rFonts w:cstheme="minorHAnsi"/>
                <w:noProof/>
              </w:rPr>
              <w:t>Pooblaščanje</w:t>
            </w:r>
            <w:r w:rsidR="00C21EEE">
              <w:rPr>
                <w:noProof/>
                <w:webHidden/>
              </w:rPr>
              <w:tab/>
            </w:r>
            <w:r w:rsidR="00C21EEE">
              <w:rPr>
                <w:noProof/>
                <w:webHidden/>
              </w:rPr>
              <w:fldChar w:fldCharType="begin"/>
            </w:r>
            <w:r w:rsidR="00C21EEE">
              <w:rPr>
                <w:noProof/>
                <w:webHidden/>
              </w:rPr>
              <w:instrText xml:space="preserve"> PAGEREF _Toc148088294 \h </w:instrText>
            </w:r>
            <w:r w:rsidR="00C21EEE">
              <w:rPr>
                <w:noProof/>
                <w:webHidden/>
              </w:rPr>
            </w:r>
            <w:r w:rsidR="00C21EEE">
              <w:rPr>
                <w:noProof/>
                <w:webHidden/>
              </w:rPr>
              <w:fldChar w:fldCharType="separate"/>
            </w:r>
            <w:r w:rsidR="00C21EEE">
              <w:rPr>
                <w:noProof/>
                <w:webHidden/>
              </w:rPr>
              <w:t>35</w:t>
            </w:r>
            <w:r w:rsidR="00C21EEE">
              <w:rPr>
                <w:noProof/>
                <w:webHidden/>
              </w:rPr>
              <w:fldChar w:fldCharType="end"/>
            </w:r>
          </w:hyperlink>
        </w:p>
        <w:p w14:paraId="6688938C" w14:textId="3E74033E" w:rsidR="00C21EEE" w:rsidRDefault="00F75852">
          <w:pPr>
            <w:pStyle w:val="Kazalovsebine3"/>
            <w:rPr>
              <w:rFonts w:eastAsiaTheme="minorEastAsia" w:cstheme="minorBidi"/>
              <w:noProof/>
              <w:kern w:val="0"/>
              <w:lang w:eastAsia="sl-SI"/>
            </w:rPr>
          </w:pPr>
          <w:hyperlink w:anchor="_Toc148088295" w:history="1">
            <w:r w:rsidR="00C21EEE" w:rsidRPr="00871D71">
              <w:rPr>
                <w:rStyle w:val="Hiperpovezava"/>
                <w:rFonts w:cs="Calibri"/>
                <w:noProof/>
              </w:rPr>
              <w:t>2.4.7</w:t>
            </w:r>
            <w:r w:rsidR="00C21EEE">
              <w:rPr>
                <w:rFonts w:eastAsiaTheme="minorEastAsia" w:cstheme="minorBidi"/>
                <w:noProof/>
                <w:kern w:val="0"/>
                <w:lang w:eastAsia="sl-SI"/>
              </w:rPr>
              <w:tab/>
            </w:r>
            <w:r w:rsidR="00C21EEE" w:rsidRPr="00871D71">
              <w:rPr>
                <w:rStyle w:val="Hiperpovezava"/>
                <w:rFonts w:cstheme="minorHAnsi"/>
                <w:noProof/>
              </w:rPr>
              <w:t>Namizja uporabnikov</w:t>
            </w:r>
            <w:r w:rsidR="00C21EEE">
              <w:rPr>
                <w:noProof/>
                <w:webHidden/>
              </w:rPr>
              <w:tab/>
            </w:r>
            <w:r w:rsidR="00C21EEE">
              <w:rPr>
                <w:noProof/>
                <w:webHidden/>
              </w:rPr>
              <w:fldChar w:fldCharType="begin"/>
            </w:r>
            <w:r w:rsidR="00C21EEE">
              <w:rPr>
                <w:noProof/>
                <w:webHidden/>
              </w:rPr>
              <w:instrText xml:space="preserve"> PAGEREF _Toc148088295 \h </w:instrText>
            </w:r>
            <w:r w:rsidR="00C21EEE">
              <w:rPr>
                <w:noProof/>
                <w:webHidden/>
              </w:rPr>
            </w:r>
            <w:r w:rsidR="00C21EEE">
              <w:rPr>
                <w:noProof/>
                <w:webHidden/>
              </w:rPr>
              <w:fldChar w:fldCharType="separate"/>
            </w:r>
            <w:r w:rsidR="00C21EEE">
              <w:rPr>
                <w:noProof/>
                <w:webHidden/>
              </w:rPr>
              <w:t>36</w:t>
            </w:r>
            <w:r w:rsidR="00C21EEE">
              <w:rPr>
                <w:noProof/>
                <w:webHidden/>
              </w:rPr>
              <w:fldChar w:fldCharType="end"/>
            </w:r>
          </w:hyperlink>
        </w:p>
        <w:p w14:paraId="20914A3D" w14:textId="1A04FF57" w:rsidR="00C21EEE" w:rsidRDefault="00F75852">
          <w:pPr>
            <w:pStyle w:val="Kazalovsebine3"/>
            <w:rPr>
              <w:rFonts w:eastAsiaTheme="minorEastAsia" w:cstheme="minorBidi"/>
              <w:noProof/>
              <w:kern w:val="0"/>
              <w:lang w:eastAsia="sl-SI"/>
            </w:rPr>
          </w:pPr>
          <w:hyperlink w:anchor="_Toc148088296" w:history="1">
            <w:r w:rsidR="00C21EEE" w:rsidRPr="00871D71">
              <w:rPr>
                <w:rStyle w:val="Hiperpovezava"/>
                <w:rFonts w:cs="Calibri"/>
                <w:noProof/>
              </w:rPr>
              <w:t>2.4.8</w:t>
            </w:r>
            <w:r w:rsidR="00C21EEE">
              <w:rPr>
                <w:rFonts w:eastAsiaTheme="minorEastAsia" w:cstheme="minorBidi"/>
                <w:noProof/>
                <w:kern w:val="0"/>
                <w:lang w:eastAsia="sl-SI"/>
              </w:rPr>
              <w:tab/>
            </w:r>
            <w:r w:rsidR="00C21EEE" w:rsidRPr="00871D71">
              <w:rPr>
                <w:rStyle w:val="Hiperpovezava"/>
                <w:rFonts w:cstheme="minorHAnsi"/>
                <w:noProof/>
              </w:rPr>
              <w:t>Dostopnost za ranljive skupine uporabnikov</w:t>
            </w:r>
            <w:r w:rsidR="00C21EEE">
              <w:rPr>
                <w:noProof/>
                <w:webHidden/>
              </w:rPr>
              <w:tab/>
            </w:r>
            <w:r w:rsidR="00C21EEE">
              <w:rPr>
                <w:noProof/>
                <w:webHidden/>
              </w:rPr>
              <w:fldChar w:fldCharType="begin"/>
            </w:r>
            <w:r w:rsidR="00C21EEE">
              <w:rPr>
                <w:noProof/>
                <w:webHidden/>
              </w:rPr>
              <w:instrText xml:space="preserve"> PAGEREF _Toc148088296 \h </w:instrText>
            </w:r>
            <w:r w:rsidR="00C21EEE">
              <w:rPr>
                <w:noProof/>
                <w:webHidden/>
              </w:rPr>
            </w:r>
            <w:r w:rsidR="00C21EEE">
              <w:rPr>
                <w:noProof/>
                <w:webHidden/>
              </w:rPr>
              <w:fldChar w:fldCharType="separate"/>
            </w:r>
            <w:r w:rsidR="00C21EEE">
              <w:rPr>
                <w:noProof/>
                <w:webHidden/>
              </w:rPr>
              <w:t>36</w:t>
            </w:r>
            <w:r w:rsidR="00C21EEE">
              <w:rPr>
                <w:noProof/>
                <w:webHidden/>
              </w:rPr>
              <w:fldChar w:fldCharType="end"/>
            </w:r>
          </w:hyperlink>
        </w:p>
        <w:p w14:paraId="00D9BA9D" w14:textId="76469C95" w:rsidR="00C21EEE" w:rsidRDefault="00F75852">
          <w:pPr>
            <w:pStyle w:val="Kazalovsebine3"/>
            <w:rPr>
              <w:rFonts w:eastAsiaTheme="minorEastAsia" w:cstheme="minorBidi"/>
              <w:noProof/>
              <w:kern w:val="0"/>
              <w:lang w:eastAsia="sl-SI"/>
            </w:rPr>
          </w:pPr>
          <w:hyperlink w:anchor="_Toc148088297" w:history="1">
            <w:r w:rsidR="00C21EEE" w:rsidRPr="00871D71">
              <w:rPr>
                <w:rStyle w:val="Hiperpovezava"/>
                <w:rFonts w:cs="Calibri"/>
                <w:noProof/>
              </w:rPr>
              <w:t>2.4.9</w:t>
            </w:r>
            <w:r w:rsidR="00C21EEE">
              <w:rPr>
                <w:rFonts w:eastAsiaTheme="minorEastAsia" w:cstheme="minorBidi"/>
                <w:noProof/>
                <w:kern w:val="0"/>
                <w:lang w:eastAsia="sl-SI"/>
              </w:rPr>
              <w:tab/>
            </w:r>
            <w:r w:rsidR="00C21EEE" w:rsidRPr="00871D71">
              <w:rPr>
                <w:rStyle w:val="Hiperpovezava"/>
                <w:rFonts w:cstheme="minorHAnsi"/>
                <w:noProof/>
              </w:rPr>
              <w:t>Večjezičnost</w:t>
            </w:r>
            <w:r w:rsidR="00C21EEE">
              <w:rPr>
                <w:noProof/>
                <w:webHidden/>
              </w:rPr>
              <w:tab/>
            </w:r>
            <w:r w:rsidR="00C21EEE">
              <w:rPr>
                <w:noProof/>
                <w:webHidden/>
              </w:rPr>
              <w:fldChar w:fldCharType="begin"/>
            </w:r>
            <w:r w:rsidR="00C21EEE">
              <w:rPr>
                <w:noProof/>
                <w:webHidden/>
              </w:rPr>
              <w:instrText xml:space="preserve"> PAGEREF _Toc148088297 \h </w:instrText>
            </w:r>
            <w:r w:rsidR="00C21EEE">
              <w:rPr>
                <w:noProof/>
                <w:webHidden/>
              </w:rPr>
            </w:r>
            <w:r w:rsidR="00C21EEE">
              <w:rPr>
                <w:noProof/>
                <w:webHidden/>
              </w:rPr>
              <w:fldChar w:fldCharType="separate"/>
            </w:r>
            <w:r w:rsidR="00C21EEE">
              <w:rPr>
                <w:noProof/>
                <w:webHidden/>
              </w:rPr>
              <w:t>37</w:t>
            </w:r>
            <w:r w:rsidR="00C21EEE">
              <w:rPr>
                <w:noProof/>
                <w:webHidden/>
              </w:rPr>
              <w:fldChar w:fldCharType="end"/>
            </w:r>
          </w:hyperlink>
        </w:p>
        <w:p w14:paraId="3BD8D235" w14:textId="6B590266" w:rsidR="00C21EEE" w:rsidRDefault="00F75852">
          <w:pPr>
            <w:pStyle w:val="Kazalovsebine3"/>
            <w:rPr>
              <w:rFonts w:eastAsiaTheme="minorEastAsia" w:cstheme="minorBidi"/>
              <w:noProof/>
              <w:kern w:val="0"/>
              <w:lang w:eastAsia="sl-SI"/>
            </w:rPr>
          </w:pPr>
          <w:hyperlink w:anchor="_Toc148088298" w:history="1">
            <w:r w:rsidR="00C21EEE" w:rsidRPr="00871D71">
              <w:rPr>
                <w:rStyle w:val="Hiperpovezava"/>
                <w:rFonts w:cs="Calibri"/>
                <w:noProof/>
              </w:rPr>
              <w:t>2.4.10</w:t>
            </w:r>
            <w:r w:rsidR="00C21EEE">
              <w:rPr>
                <w:rFonts w:eastAsiaTheme="minorEastAsia" w:cstheme="minorBidi"/>
                <w:noProof/>
                <w:kern w:val="0"/>
                <w:lang w:eastAsia="sl-SI"/>
              </w:rPr>
              <w:tab/>
            </w:r>
            <w:r w:rsidR="00C21EEE" w:rsidRPr="00871D71">
              <w:rPr>
                <w:rStyle w:val="Hiperpovezava"/>
                <w:rFonts w:cstheme="minorHAnsi"/>
                <w:noProof/>
              </w:rPr>
              <w:t>Modul Novice, okrožnice, sporočila in obvestila</w:t>
            </w:r>
            <w:r w:rsidR="00C21EEE">
              <w:rPr>
                <w:noProof/>
                <w:webHidden/>
              </w:rPr>
              <w:tab/>
            </w:r>
            <w:r w:rsidR="00C21EEE">
              <w:rPr>
                <w:noProof/>
                <w:webHidden/>
              </w:rPr>
              <w:fldChar w:fldCharType="begin"/>
            </w:r>
            <w:r w:rsidR="00C21EEE">
              <w:rPr>
                <w:noProof/>
                <w:webHidden/>
              </w:rPr>
              <w:instrText xml:space="preserve"> PAGEREF _Toc148088298 \h </w:instrText>
            </w:r>
            <w:r w:rsidR="00C21EEE">
              <w:rPr>
                <w:noProof/>
                <w:webHidden/>
              </w:rPr>
            </w:r>
            <w:r w:rsidR="00C21EEE">
              <w:rPr>
                <w:noProof/>
                <w:webHidden/>
              </w:rPr>
              <w:fldChar w:fldCharType="separate"/>
            </w:r>
            <w:r w:rsidR="00C21EEE">
              <w:rPr>
                <w:noProof/>
                <w:webHidden/>
              </w:rPr>
              <w:t>37</w:t>
            </w:r>
            <w:r w:rsidR="00C21EEE">
              <w:rPr>
                <w:noProof/>
                <w:webHidden/>
              </w:rPr>
              <w:fldChar w:fldCharType="end"/>
            </w:r>
          </w:hyperlink>
        </w:p>
        <w:p w14:paraId="08050570" w14:textId="63E792C4" w:rsidR="00C21EEE" w:rsidRDefault="00F75852">
          <w:pPr>
            <w:pStyle w:val="Kazalovsebine3"/>
            <w:rPr>
              <w:rFonts w:eastAsiaTheme="minorEastAsia" w:cstheme="minorBidi"/>
              <w:noProof/>
              <w:kern w:val="0"/>
              <w:lang w:eastAsia="sl-SI"/>
            </w:rPr>
          </w:pPr>
          <w:hyperlink w:anchor="_Toc148088299" w:history="1">
            <w:r w:rsidR="00C21EEE" w:rsidRPr="00871D71">
              <w:rPr>
                <w:rStyle w:val="Hiperpovezava"/>
                <w:rFonts w:cs="Calibri"/>
                <w:noProof/>
              </w:rPr>
              <w:t>2.4.11</w:t>
            </w:r>
            <w:r w:rsidR="00C21EEE">
              <w:rPr>
                <w:rFonts w:eastAsiaTheme="minorEastAsia" w:cstheme="minorBidi"/>
                <w:noProof/>
                <w:kern w:val="0"/>
                <w:lang w:eastAsia="sl-SI"/>
              </w:rPr>
              <w:tab/>
            </w:r>
            <w:r w:rsidR="00C21EEE" w:rsidRPr="00871D71">
              <w:rPr>
                <w:rStyle w:val="Hiperpovezava"/>
                <w:rFonts w:cstheme="minorHAnsi"/>
                <w:noProof/>
              </w:rPr>
              <w:t>Elektronska knjiga sklepov</w:t>
            </w:r>
            <w:r w:rsidR="00C21EEE">
              <w:rPr>
                <w:noProof/>
                <w:webHidden/>
              </w:rPr>
              <w:tab/>
            </w:r>
            <w:r w:rsidR="00C21EEE">
              <w:rPr>
                <w:noProof/>
                <w:webHidden/>
              </w:rPr>
              <w:fldChar w:fldCharType="begin"/>
            </w:r>
            <w:r w:rsidR="00C21EEE">
              <w:rPr>
                <w:noProof/>
                <w:webHidden/>
              </w:rPr>
              <w:instrText xml:space="preserve"> PAGEREF _Toc148088299 \h </w:instrText>
            </w:r>
            <w:r w:rsidR="00C21EEE">
              <w:rPr>
                <w:noProof/>
                <w:webHidden/>
              </w:rPr>
            </w:r>
            <w:r w:rsidR="00C21EEE">
              <w:rPr>
                <w:noProof/>
                <w:webHidden/>
              </w:rPr>
              <w:fldChar w:fldCharType="separate"/>
            </w:r>
            <w:r w:rsidR="00C21EEE">
              <w:rPr>
                <w:noProof/>
                <w:webHidden/>
              </w:rPr>
              <w:t>38</w:t>
            </w:r>
            <w:r w:rsidR="00C21EEE">
              <w:rPr>
                <w:noProof/>
                <w:webHidden/>
              </w:rPr>
              <w:fldChar w:fldCharType="end"/>
            </w:r>
          </w:hyperlink>
        </w:p>
        <w:p w14:paraId="43AE51E2" w14:textId="6364AC93" w:rsidR="00C21EEE" w:rsidRDefault="00F75852">
          <w:pPr>
            <w:pStyle w:val="Kazalovsebine3"/>
            <w:rPr>
              <w:rFonts w:eastAsiaTheme="minorEastAsia" w:cstheme="minorBidi"/>
              <w:noProof/>
              <w:kern w:val="0"/>
              <w:lang w:eastAsia="sl-SI"/>
            </w:rPr>
          </w:pPr>
          <w:hyperlink w:anchor="_Toc148088300" w:history="1">
            <w:r w:rsidR="00C21EEE" w:rsidRPr="00871D71">
              <w:rPr>
                <w:rStyle w:val="Hiperpovezava"/>
                <w:rFonts w:cs="Calibri"/>
                <w:noProof/>
              </w:rPr>
              <w:t>2.4.12</w:t>
            </w:r>
            <w:r w:rsidR="00C21EEE">
              <w:rPr>
                <w:rFonts w:eastAsiaTheme="minorEastAsia" w:cstheme="minorBidi"/>
                <w:noProof/>
                <w:kern w:val="0"/>
                <w:lang w:eastAsia="sl-SI"/>
              </w:rPr>
              <w:tab/>
            </w:r>
            <w:r w:rsidR="00C21EEE" w:rsidRPr="00871D71">
              <w:rPr>
                <w:rStyle w:val="Hiperpovezava"/>
                <w:rFonts w:cstheme="minorHAnsi"/>
                <w:noProof/>
              </w:rPr>
              <w:t>Vpogled v dokumente</w:t>
            </w:r>
            <w:r w:rsidR="00C21EEE">
              <w:rPr>
                <w:noProof/>
                <w:webHidden/>
              </w:rPr>
              <w:tab/>
            </w:r>
            <w:r w:rsidR="00C21EEE">
              <w:rPr>
                <w:noProof/>
                <w:webHidden/>
              </w:rPr>
              <w:fldChar w:fldCharType="begin"/>
            </w:r>
            <w:r w:rsidR="00C21EEE">
              <w:rPr>
                <w:noProof/>
                <w:webHidden/>
              </w:rPr>
              <w:instrText xml:space="preserve"> PAGEREF _Toc148088300 \h </w:instrText>
            </w:r>
            <w:r w:rsidR="00C21EEE">
              <w:rPr>
                <w:noProof/>
                <w:webHidden/>
              </w:rPr>
            </w:r>
            <w:r w:rsidR="00C21EEE">
              <w:rPr>
                <w:noProof/>
                <w:webHidden/>
              </w:rPr>
              <w:fldChar w:fldCharType="separate"/>
            </w:r>
            <w:r w:rsidR="00C21EEE">
              <w:rPr>
                <w:noProof/>
                <w:webHidden/>
              </w:rPr>
              <w:t>39</w:t>
            </w:r>
            <w:r w:rsidR="00C21EEE">
              <w:rPr>
                <w:noProof/>
                <w:webHidden/>
              </w:rPr>
              <w:fldChar w:fldCharType="end"/>
            </w:r>
          </w:hyperlink>
        </w:p>
        <w:p w14:paraId="11882DC9" w14:textId="20003CD6" w:rsidR="00C21EEE" w:rsidRDefault="00F75852">
          <w:pPr>
            <w:pStyle w:val="Kazalovsebine3"/>
            <w:rPr>
              <w:rFonts w:eastAsiaTheme="minorEastAsia" w:cstheme="minorBidi"/>
              <w:noProof/>
              <w:kern w:val="0"/>
              <w:lang w:eastAsia="sl-SI"/>
            </w:rPr>
          </w:pPr>
          <w:hyperlink w:anchor="_Toc148088301" w:history="1">
            <w:r w:rsidR="00C21EEE" w:rsidRPr="00871D71">
              <w:rPr>
                <w:rStyle w:val="Hiperpovezava"/>
                <w:rFonts w:cs="Calibri"/>
                <w:noProof/>
              </w:rPr>
              <w:t>2.4.13</w:t>
            </w:r>
            <w:r w:rsidR="00C21EEE">
              <w:rPr>
                <w:rFonts w:eastAsiaTheme="minorEastAsia" w:cstheme="minorBidi"/>
                <w:noProof/>
                <w:kern w:val="0"/>
                <w:lang w:eastAsia="sl-SI"/>
              </w:rPr>
              <w:tab/>
            </w:r>
            <w:r w:rsidR="00C21EEE" w:rsidRPr="00871D71">
              <w:rPr>
                <w:rStyle w:val="Hiperpovezava"/>
                <w:rFonts w:cstheme="minorHAnsi"/>
                <w:noProof/>
              </w:rPr>
              <w:t>Statistike</w:t>
            </w:r>
            <w:r w:rsidR="00C21EEE">
              <w:rPr>
                <w:noProof/>
                <w:webHidden/>
              </w:rPr>
              <w:tab/>
            </w:r>
            <w:r w:rsidR="00C21EEE">
              <w:rPr>
                <w:noProof/>
                <w:webHidden/>
              </w:rPr>
              <w:fldChar w:fldCharType="begin"/>
            </w:r>
            <w:r w:rsidR="00C21EEE">
              <w:rPr>
                <w:noProof/>
                <w:webHidden/>
              </w:rPr>
              <w:instrText xml:space="preserve"> PAGEREF _Toc148088301 \h </w:instrText>
            </w:r>
            <w:r w:rsidR="00C21EEE">
              <w:rPr>
                <w:noProof/>
                <w:webHidden/>
              </w:rPr>
            </w:r>
            <w:r w:rsidR="00C21EEE">
              <w:rPr>
                <w:noProof/>
                <w:webHidden/>
              </w:rPr>
              <w:fldChar w:fldCharType="separate"/>
            </w:r>
            <w:r w:rsidR="00C21EEE">
              <w:rPr>
                <w:noProof/>
                <w:webHidden/>
              </w:rPr>
              <w:t>39</w:t>
            </w:r>
            <w:r w:rsidR="00C21EEE">
              <w:rPr>
                <w:noProof/>
                <w:webHidden/>
              </w:rPr>
              <w:fldChar w:fldCharType="end"/>
            </w:r>
          </w:hyperlink>
        </w:p>
        <w:p w14:paraId="305133F7" w14:textId="5E98FA20" w:rsidR="00C21EEE" w:rsidRDefault="00F75852">
          <w:pPr>
            <w:pStyle w:val="Kazalovsebine3"/>
            <w:rPr>
              <w:rFonts w:eastAsiaTheme="minorEastAsia" w:cstheme="minorBidi"/>
              <w:noProof/>
              <w:kern w:val="0"/>
              <w:lang w:eastAsia="sl-SI"/>
            </w:rPr>
          </w:pPr>
          <w:hyperlink w:anchor="_Toc148088302" w:history="1">
            <w:r w:rsidR="00C21EEE" w:rsidRPr="00871D71">
              <w:rPr>
                <w:rStyle w:val="Hiperpovezava"/>
                <w:rFonts w:cs="Calibri"/>
                <w:noProof/>
              </w:rPr>
              <w:t>2.4.14</w:t>
            </w:r>
            <w:r w:rsidR="00C21EEE">
              <w:rPr>
                <w:rFonts w:eastAsiaTheme="minorEastAsia" w:cstheme="minorBidi"/>
                <w:noProof/>
                <w:kern w:val="0"/>
                <w:lang w:eastAsia="sl-SI"/>
              </w:rPr>
              <w:tab/>
            </w:r>
            <w:r w:rsidR="00C21EEE" w:rsidRPr="00871D71">
              <w:rPr>
                <w:rStyle w:val="Hiperpovezava"/>
                <w:rFonts w:cstheme="minorHAnsi"/>
                <w:noProof/>
              </w:rPr>
              <w:t>Spremljanje delovanja sistema</w:t>
            </w:r>
            <w:r w:rsidR="00C21EEE">
              <w:rPr>
                <w:noProof/>
                <w:webHidden/>
              </w:rPr>
              <w:tab/>
            </w:r>
            <w:r w:rsidR="00C21EEE">
              <w:rPr>
                <w:noProof/>
                <w:webHidden/>
              </w:rPr>
              <w:fldChar w:fldCharType="begin"/>
            </w:r>
            <w:r w:rsidR="00C21EEE">
              <w:rPr>
                <w:noProof/>
                <w:webHidden/>
              </w:rPr>
              <w:instrText xml:space="preserve"> PAGEREF _Toc148088302 \h </w:instrText>
            </w:r>
            <w:r w:rsidR="00C21EEE">
              <w:rPr>
                <w:noProof/>
                <w:webHidden/>
              </w:rPr>
            </w:r>
            <w:r w:rsidR="00C21EEE">
              <w:rPr>
                <w:noProof/>
                <w:webHidden/>
              </w:rPr>
              <w:fldChar w:fldCharType="separate"/>
            </w:r>
            <w:r w:rsidR="00C21EEE">
              <w:rPr>
                <w:noProof/>
                <w:webHidden/>
              </w:rPr>
              <w:t>39</w:t>
            </w:r>
            <w:r w:rsidR="00C21EEE">
              <w:rPr>
                <w:noProof/>
                <w:webHidden/>
              </w:rPr>
              <w:fldChar w:fldCharType="end"/>
            </w:r>
          </w:hyperlink>
        </w:p>
        <w:p w14:paraId="36434A32" w14:textId="450E68AB" w:rsidR="00C21EEE" w:rsidRDefault="00F75852">
          <w:pPr>
            <w:pStyle w:val="Kazalovsebine3"/>
            <w:rPr>
              <w:rFonts w:eastAsiaTheme="minorEastAsia" w:cstheme="minorBidi"/>
              <w:noProof/>
              <w:kern w:val="0"/>
              <w:lang w:eastAsia="sl-SI"/>
            </w:rPr>
          </w:pPr>
          <w:hyperlink w:anchor="_Toc148088303" w:history="1">
            <w:r w:rsidR="00C21EEE" w:rsidRPr="00871D71">
              <w:rPr>
                <w:rStyle w:val="Hiperpovezava"/>
                <w:rFonts w:cs="Calibri"/>
                <w:noProof/>
              </w:rPr>
              <w:t>2.4.15</w:t>
            </w:r>
            <w:r w:rsidR="00C21EEE">
              <w:rPr>
                <w:rFonts w:eastAsiaTheme="minorEastAsia" w:cstheme="minorBidi"/>
                <w:noProof/>
                <w:kern w:val="0"/>
                <w:lang w:eastAsia="sl-SI"/>
              </w:rPr>
              <w:tab/>
            </w:r>
            <w:r w:rsidR="00C21EEE" w:rsidRPr="00871D71">
              <w:rPr>
                <w:rStyle w:val="Hiperpovezava"/>
                <w:rFonts w:cstheme="minorHAnsi"/>
                <w:noProof/>
              </w:rPr>
              <w:t>E-postopki in integracije z drugimi informacijskimi sistemi</w:t>
            </w:r>
            <w:r w:rsidR="00C21EEE">
              <w:rPr>
                <w:noProof/>
                <w:webHidden/>
              </w:rPr>
              <w:tab/>
            </w:r>
            <w:r w:rsidR="00C21EEE">
              <w:rPr>
                <w:noProof/>
                <w:webHidden/>
              </w:rPr>
              <w:fldChar w:fldCharType="begin"/>
            </w:r>
            <w:r w:rsidR="00C21EEE">
              <w:rPr>
                <w:noProof/>
                <w:webHidden/>
              </w:rPr>
              <w:instrText xml:space="preserve"> PAGEREF _Toc148088303 \h </w:instrText>
            </w:r>
            <w:r w:rsidR="00C21EEE">
              <w:rPr>
                <w:noProof/>
                <w:webHidden/>
              </w:rPr>
            </w:r>
            <w:r w:rsidR="00C21EEE">
              <w:rPr>
                <w:noProof/>
                <w:webHidden/>
              </w:rPr>
              <w:fldChar w:fldCharType="separate"/>
            </w:r>
            <w:r w:rsidR="00C21EEE">
              <w:rPr>
                <w:noProof/>
                <w:webHidden/>
              </w:rPr>
              <w:t>40</w:t>
            </w:r>
            <w:r w:rsidR="00C21EEE">
              <w:rPr>
                <w:noProof/>
                <w:webHidden/>
              </w:rPr>
              <w:fldChar w:fldCharType="end"/>
            </w:r>
          </w:hyperlink>
        </w:p>
        <w:p w14:paraId="4E82343C" w14:textId="3825DDC5" w:rsidR="00C21EEE" w:rsidRDefault="00F75852">
          <w:pPr>
            <w:pStyle w:val="Kazalovsebine3"/>
            <w:rPr>
              <w:rFonts w:eastAsiaTheme="minorEastAsia" w:cstheme="minorBidi"/>
              <w:noProof/>
              <w:kern w:val="0"/>
              <w:lang w:eastAsia="sl-SI"/>
            </w:rPr>
          </w:pPr>
          <w:hyperlink w:anchor="_Toc148088304" w:history="1">
            <w:r w:rsidR="00C21EEE" w:rsidRPr="00871D71">
              <w:rPr>
                <w:rStyle w:val="Hiperpovezava"/>
                <w:rFonts w:cs="Calibri"/>
                <w:noProof/>
              </w:rPr>
              <w:t>2.4.16</w:t>
            </w:r>
            <w:r w:rsidR="00C21EEE">
              <w:rPr>
                <w:rFonts w:eastAsiaTheme="minorEastAsia" w:cstheme="minorBidi"/>
                <w:noProof/>
                <w:kern w:val="0"/>
                <w:lang w:eastAsia="sl-SI"/>
              </w:rPr>
              <w:tab/>
            </w:r>
            <w:r w:rsidR="00C21EEE" w:rsidRPr="00871D71">
              <w:rPr>
                <w:rStyle w:val="Hiperpovezava"/>
                <w:rFonts w:cstheme="minorHAnsi"/>
                <w:noProof/>
              </w:rPr>
              <w:t>Integracijski viri</w:t>
            </w:r>
            <w:r w:rsidR="00C21EEE">
              <w:rPr>
                <w:noProof/>
                <w:webHidden/>
              </w:rPr>
              <w:tab/>
            </w:r>
            <w:r w:rsidR="00C21EEE">
              <w:rPr>
                <w:noProof/>
                <w:webHidden/>
              </w:rPr>
              <w:fldChar w:fldCharType="begin"/>
            </w:r>
            <w:r w:rsidR="00C21EEE">
              <w:rPr>
                <w:noProof/>
                <w:webHidden/>
              </w:rPr>
              <w:instrText xml:space="preserve"> PAGEREF _Toc148088304 \h </w:instrText>
            </w:r>
            <w:r w:rsidR="00C21EEE">
              <w:rPr>
                <w:noProof/>
                <w:webHidden/>
              </w:rPr>
            </w:r>
            <w:r w:rsidR="00C21EEE">
              <w:rPr>
                <w:noProof/>
                <w:webHidden/>
              </w:rPr>
              <w:fldChar w:fldCharType="separate"/>
            </w:r>
            <w:r w:rsidR="00C21EEE">
              <w:rPr>
                <w:noProof/>
                <w:webHidden/>
              </w:rPr>
              <w:t>40</w:t>
            </w:r>
            <w:r w:rsidR="00C21EEE">
              <w:rPr>
                <w:noProof/>
                <w:webHidden/>
              </w:rPr>
              <w:fldChar w:fldCharType="end"/>
            </w:r>
          </w:hyperlink>
        </w:p>
        <w:p w14:paraId="741AB3FE" w14:textId="77B2C53A" w:rsidR="00C21EEE" w:rsidRDefault="00F75852">
          <w:pPr>
            <w:pStyle w:val="Kazalovsebine1"/>
            <w:rPr>
              <w:rFonts w:eastAsiaTheme="minorEastAsia" w:cstheme="minorBidi"/>
              <w:b w:val="0"/>
              <w:bCs w:val="0"/>
              <w:kern w:val="0"/>
              <w:lang w:eastAsia="sl-SI"/>
            </w:rPr>
          </w:pPr>
          <w:hyperlink w:anchor="_Toc148088305" w:history="1">
            <w:r w:rsidR="00C21EEE" w:rsidRPr="00871D71">
              <w:rPr>
                <w:rStyle w:val="Hiperpovezava"/>
              </w:rPr>
              <w:t>3</w:t>
            </w:r>
            <w:r w:rsidR="00C21EEE">
              <w:rPr>
                <w:rFonts w:eastAsiaTheme="minorEastAsia" w:cstheme="minorBidi"/>
                <w:b w:val="0"/>
                <w:bCs w:val="0"/>
                <w:kern w:val="0"/>
                <w:lang w:eastAsia="sl-SI"/>
              </w:rPr>
              <w:tab/>
            </w:r>
            <w:r w:rsidR="00C21EEE" w:rsidRPr="00871D71">
              <w:rPr>
                <w:rStyle w:val="Hiperpovezava"/>
              </w:rPr>
              <w:t>Predmet javnega naročila</w:t>
            </w:r>
            <w:r w:rsidR="00C21EEE">
              <w:rPr>
                <w:webHidden/>
              </w:rPr>
              <w:tab/>
            </w:r>
            <w:r w:rsidR="00C21EEE">
              <w:rPr>
                <w:webHidden/>
              </w:rPr>
              <w:fldChar w:fldCharType="begin"/>
            </w:r>
            <w:r w:rsidR="00C21EEE">
              <w:rPr>
                <w:webHidden/>
              </w:rPr>
              <w:instrText xml:space="preserve"> PAGEREF _Toc148088305 \h </w:instrText>
            </w:r>
            <w:r w:rsidR="00C21EEE">
              <w:rPr>
                <w:webHidden/>
              </w:rPr>
            </w:r>
            <w:r w:rsidR="00C21EEE">
              <w:rPr>
                <w:webHidden/>
              </w:rPr>
              <w:fldChar w:fldCharType="separate"/>
            </w:r>
            <w:r w:rsidR="00C21EEE">
              <w:rPr>
                <w:webHidden/>
              </w:rPr>
              <w:t>41</w:t>
            </w:r>
            <w:r w:rsidR="00C21EEE">
              <w:rPr>
                <w:webHidden/>
              </w:rPr>
              <w:fldChar w:fldCharType="end"/>
            </w:r>
          </w:hyperlink>
        </w:p>
        <w:p w14:paraId="3F77FB14" w14:textId="496EE02E" w:rsidR="00C21EEE" w:rsidRDefault="00F75852">
          <w:pPr>
            <w:pStyle w:val="Kazalovsebine2"/>
            <w:rPr>
              <w:rFonts w:eastAsiaTheme="minorEastAsia" w:cstheme="minorBidi"/>
              <w:b w:val="0"/>
              <w:bCs w:val="0"/>
              <w:kern w:val="0"/>
              <w:lang w:eastAsia="sl-SI"/>
            </w:rPr>
          </w:pPr>
          <w:hyperlink w:anchor="_Toc148088306" w:history="1">
            <w:r w:rsidR="00C21EEE" w:rsidRPr="00871D71">
              <w:rPr>
                <w:rStyle w:val="Hiperpovezava"/>
              </w:rPr>
              <w:t>3.1</w:t>
            </w:r>
            <w:r w:rsidR="00C21EEE">
              <w:rPr>
                <w:rFonts w:eastAsiaTheme="minorEastAsia" w:cstheme="minorBidi"/>
                <w:b w:val="0"/>
                <w:bCs w:val="0"/>
                <w:kern w:val="0"/>
                <w:lang w:eastAsia="sl-SI"/>
              </w:rPr>
              <w:tab/>
            </w:r>
            <w:r w:rsidR="00C21EEE" w:rsidRPr="00871D71">
              <w:rPr>
                <w:rStyle w:val="Hiperpovezava"/>
                <w:rFonts w:cstheme="minorHAnsi"/>
              </w:rPr>
              <w:t>Opredelitev storitev</w:t>
            </w:r>
            <w:r w:rsidR="00C21EEE">
              <w:rPr>
                <w:webHidden/>
              </w:rPr>
              <w:tab/>
            </w:r>
            <w:r w:rsidR="00C21EEE">
              <w:rPr>
                <w:webHidden/>
              </w:rPr>
              <w:fldChar w:fldCharType="begin"/>
            </w:r>
            <w:r w:rsidR="00C21EEE">
              <w:rPr>
                <w:webHidden/>
              </w:rPr>
              <w:instrText xml:space="preserve"> PAGEREF _Toc148088306 \h </w:instrText>
            </w:r>
            <w:r w:rsidR="00C21EEE">
              <w:rPr>
                <w:webHidden/>
              </w:rPr>
            </w:r>
            <w:r w:rsidR="00C21EEE">
              <w:rPr>
                <w:webHidden/>
              </w:rPr>
              <w:fldChar w:fldCharType="separate"/>
            </w:r>
            <w:r w:rsidR="00C21EEE">
              <w:rPr>
                <w:webHidden/>
              </w:rPr>
              <w:t>41</w:t>
            </w:r>
            <w:r w:rsidR="00C21EEE">
              <w:rPr>
                <w:webHidden/>
              </w:rPr>
              <w:fldChar w:fldCharType="end"/>
            </w:r>
          </w:hyperlink>
        </w:p>
        <w:p w14:paraId="78E80601" w14:textId="1B13ABE5" w:rsidR="00C21EEE" w:rsidRDefault="00F75852">
          <w:pPr>
            <w:pStyle w:val="Kazalovsebine3"/>
            <w:rPr>
              <w:rFonts w:eastAsiaTheme="minorEastAsia" w:cstheme="minorBidi"/>
              <w:noProof/>
              <w:kern w:val="0"/>
              <w:lang w:eastAsia="sl-SI"/>
            </w:rPr>
          </w:pPr>
          <w:hyperlink w:anchor="_Toc148088307" w:history="1">
            <w:r w:rsidR="00C21EEE" w:rsidRPr="00871D71">
              <w:rPr>
                <w:rStyle w:val="Hiperpovezava"/>
                <w:rFonts w:cs="Calibri"/>
                <w:noProof/>
              </w:rPr>
              <w:t>3.1.1</w:t>
            </w:r>
            <w:r w:rsidR="00C21EEE">
              <w:rPr>
                <w:rFonts w:eastAsiaTheme="minorEastAsia" w:cstheme="minorBidi"/>
                <w:noProof/>
                <w:kern w:val="0"/>
                <w:lang w:eastAsia="sl-SI"/>
              </w:rPr>
              <w:tab/>
            </w:r>
            <w:r w:rsidR="00C21EEE" w:rsidRPr="00871D71">
              <w:rPr>
                <w:rStyle w:val="Hiperpovezava"/>
                <w:rFonts w:cstheme="minorHAnsi"/>
                <w:noProof/>
              </w:rPr>
              <w:t>Osnovno vzdrževanje</w:t>
            </w:r>
            <w:r w:rsidR="00C21EEE">
              <w:rPr>
                <w:noProof/>
                <w:webHidden/>
              </w:rPr>
              <w:tab/>
            </w:r>
            <w:r w:rsidR="00C21EEE">
              <w:rPr>
                <w:noProof/>
                <w:webHidden/>
              </w:rPr>
              <w:fldChar w:fldCharType="begin"/>
            </w:r>
            <w:r w:rsidR="00C21EEE">
              <w:rPr>
                <w:noProof/>
                <w:webHidden/>
              </w:rPr>
              <w:instrText xml:space="preserve"> PAGEREF _Toc148088307 \h </w:instrText>
            </w:r>
            <w:r w:rsidR="00C21EEE">
              <w:rPr>
                <w:noProof/>
                <w:webHidden/>
              </w:rPr>
            </w:r>
            <w:r w:rsidR="00C21EEE">
              <w:rPr>
                <w:noProof/>
                <w:webHidden/>
              </w:rPr>
              <w:fldChar w:fldCharType="separate"/>
            </w:r>
            <w:r w:rsidR="00C21EEE">
              <w:rPr>
                <w:noProof/>
                <w:webHidden/>
              </w:rPr>
              <w:t>41</w:t>
            </w:r>
            <w:r w:rsidR="00C21EEE">
              <w:rPr>
                <w:noProof/>
                <w:webHidden/>
              </w:rPr>
              <w:fldChar w:fldCharType="end"/>
            </w:r>
          </w:hyperlink>
        </w:p>
        <w:p w14:paraId="783B4919" w14:textId="7FE41EF5" w:rsidR="00C21EEE" w:rsidRDefault="00F75852">
          <w:pPr>
            <w:pStyle w:val="Kazalovsebine3"/>
            <w:rPr>
              <w:rFonts w:eastAsiaTheme="minorEastAsia" w:cstheme="minorBidi"/>
              <w:noProof/>
              <w:kern w:val="0"/>
              <w:lang w:eastAsia="sl-SI"/>
            </w:rPr>
          </w:pPr>
          <w:hyperlink w:anchor="_Toc148088308" w:history="1">
            <w:r w:rsidR="00C21EEE" w:rsidRPr="00871D71">
              <w:rPr>
                <w:rStyle w:val="Hiperpovezava"/>
                <w:rFonts w:cs="Calibri"/>
                <w:noProof/>
              </w:rPr>
              <w:t>3.1.2</w:t>
            </w:r>
            <w:r w:rsidR="00C21EEE">
              <w:rPr>
                <w:rFonts w:eastAsiaTheme="minorEastAsia" w:cstheme="minorBidi"/>
                <w:noProof/>
                <w:kern w:val="0"/>
                <w:lang w:eastAsia="sl-SI"/>
              </w:rPr>
              <w:tab/>
            </w:r>
            <w:r w:rsidR="00C21EEE" w:rsidRPr="00871D71">
              <w:rPr>
                <w:rStyle w:val="Hiperpovezava"/>
                <w:rFonts w:cstheme="minorHAnsi"/>
                <w:noProof/>
              </w:rPr>
              <w:t>Podpora naročniku</w:t>
            </w:r>
            <w:r w:rsidR="00C21EEE">
              <w:rPr>
                <w:noProof/>
                <w:webHidden/>
              </w:rPr>
              <w:tab/>
            </w:r>
            <w:r w:rsidR="00C21EEE">
              <w:rPr>
                <w:noProof/>
                <w:webHidden/>
              </w:rPr>
              <w:fldChar w:fldCharType="begin"/>
            </w:r>
            <w:r w:rsidR="00C21EEE">
              <w:rPr>
                <w:noProof/>
                <w:webHidden/>
              </w:rPr>
              <w:instrText xml:space="preserve"> PAGEREF _Toc148088308 \h </w:instrText>
            </w:r>
            <w:r w:rsidR="00C21EEE">
              <w:rPr>
                <w:noProof/>
                <w:webHidden/>
              </w:rPr>
            </w:r>
            <w:r w:rsidR="00C21EEE">
              <w:rPr>
                <w:noProof/>
                <w:webHidden/>
              </w:rPr>
              <w:fldChar w:fldCharType="separate"/>
            </w:r>
            <w:r w:rsidR="00C21EEE">
              <w:rPr>
                <w:noProof/>
                <w:webHidden/>
              </w:rPr>
              <w:t>42</w:t>
            </w:r>
            <w:r w:rsidR="00C21EEE">
              <w:rPr>
                <w:noProof/>
                <w:webHidden/>
              </w:rPr>
              <w:fldChar w:fldCharType="end"/>
            </w:r>
          </w:hyperlink>
        </w:p>
        <w:p w14:paraId="1570444A" w14:textId="0EEC73E3" w:rsidR="00C21EEE" w:rsidRDefault="00F75852">
          <w:pPr>
            <w:pStyle w:val="Kazalovsebine3"/>
            <w:rPr>
              <w:rFonts w:eastAsiaTheme="minorEastAsia" w:cstheme="minorBidi"/>
              <w:noProof/>
              <w:kern w:val="0"/>
              <w:lang w:eastAsia="sl-SI"/>
            </w:rPr>
          </w:pPr>
          <w:hyperlink w:anchor="_Toc148088309" w:history="1">
            <w:r w:rsidR="00C21EEE" w:rsidRPr="00871D71">
              <w:rPr>
                <w:rStyle w:val="Hiperpovezava"/>
                <w:rFonts w:cs="Calibri"/>
                <w:noProof/>
              </w:rPr>
              <w:t>3.1.3</w:t>
            </w:r>
            <w:r w:rsidR="00C21EEE">
              <w:rPr>
                <w:rFonts w:eastAsiaTheme="minorEastAsia" w:cstheme="minorBidi"/>
                <w:noProof/>
                <w:kern w:val="0"/>
                <w:lang w:eastAsia="sl-SI"/>
              </w:rPr>
              <w:tab/>
            </w:r>
            <w:r w:rsidR="00C21EEE" w:rsidRPr="00871D71">
              <w:rPr>
                <w:rStyle w:val="Hiperpovezava"/>
                <w:rFonts w:cstheme="minorHAnsi"/>
                <w:noProof/>
              </w:rPr>
              <w:t>Nadgradnje - Računalniške storitve v povezavi z nadgradnjami</w:t>
            </w:r>
            <w:r w:rsidR="00C21EEE">
              <w:rPr>
                <w:noProof/>
                <w:webHidden/>
              </w:rPr>
              <w:tab/>
            </w:r>
            <w:r w:rsidR="00C21EEE">
              <w:rPr>
                <w:noProof/>
                <w:webHidden/>
              </w:rPr>
              <w:fldChar w:fldCharType="begin"/>
            </w:r>
            <w:r w:rsidR="00C21EEE">
              <w:rPr>
                <w:noProof/>
                <w:webHidden/>
              </w:rPr>
              <w:instrText xml:space="preserve"> PAGEREF _Toc148088309 \h </w:instrText>
            </w:r>
            <w:r w:rsidR="00C21EEE">
              <w:rPr>
                <w:noProof/>
                <w:webHidden/>
              </w:rPr>
            </w:r>
            <w:r w:rsidR="00C21EEE">
              <w:rPr>
                <w:noProof/>
                <w:webHidden/>
              </w:rPr>
              <w:fldChar w:fldCharType="separate"/>
            </w:r>
            <w:r w:rsidR="00C21EEE">
              <w:rPr>
                <w:noProof/>
                <w:webHidden/>
              </w:rPr>
              <w:t>49</w:t>
            </w:r>
            <w:r w:rsidR="00C21EEE">
              <w:rPr>
                <w:noProof/>
                <w:webHidden/>
              </w:rPr>
              <w:fldChar w:fldCharType="end"/>
            </w:r>
          </w:hyperlink>
        </w:p>
        <w:p w14:paraId="0EF87645" w14:textId="5101C484" w:rsidR="00C21EEE" w:rsidRDefault="00F75852">
          <w:pPr>
            <w:pStyle w:val="Kazalovsebine3"/>
            <w:rPr>
              <w:rFonts w:eastAsiaTheme="minorEastAsia" w:cstheme="minorBidi"/>
              <w:noProof/>
              <w:kern w:val="0"/>
              <w:lang w:eastAsia="sl-SI"/>
            </w:rPr>
          </w:pPr>
          <w:hyperlink w:anchor="_Toc148088310" w:history="1">
            <w:r w:rsidR="00C21EEE" w:rsidRPr="00871D71">
              <w:rPr>
                <w:rStyle w:val="Hiperpovezava"/>
                <w:rFonts w:cs="Calibri"/>
                <w:noProof/>
              </w:rPr>
              <w:t>3.1.4</w:t>
            </w:r>
            <w:r w:rsidR="00C21EEE">
              <w:rPr>
                <w:rFonts w:eastAsiaTheme="minorEastAsia" w:cstheme="minorBidi"/>
                <w:noProof/>
                <w:kern w:val="0"/>
                <w:lang w:eastAsia="sl-SI"/>
              </w:rPr>
              <w:tab/>
            </w:r>
            <w:r w:rsidR="00C21EEE" w:rsidRPr="00871D71">
              <w:rPr>
                <w:rStyle w:val="Hiperpovezava"/>
                <w:rFonts w:cstheme="minorHAnsi"/>
                <w:noProof/>
              </w:rPr>
              <w:t>Nadgradnje in spremembe informacijskega sistema</w:t>
            </w:r>
            <w:r w:rsidR="00C21EEE">
              <w:rPr>
                <w:noProof/>
                <w:webHidden/>
              </w:rPr>
              <w:tab/>
            </w:r>
            <w:r w:rsidR="00C21EEE">
              <w:rPr>
                <w:noProof/>
                <w:webHidden/>
              </w:rPr>
              <w:fldChar w:fldCharType="begin"/>
            </w:r>
            <w:r w:rsidR="00C21EEE">
              <w:rPr>
                <w:noProof/>
                <w:webHidden/>
              </w:rPr>
              <w:instrText xml:space="preserve"> PAGEREF _Toc148088310 \h </w:instrText>
            </w:r>
            <w:r w:rsidR="00C21EEE">
              <w:rPr>
                <w:noProof/>
                <w:webHidden/>
              </w:rPr>
            </w:r>
            <w:r w:rsidR="00C21EEE">
              <w:rPr>
                <w:noProof/>
                <w:webHidden/>
              </w:rPr>
              <w:fldChar w:fldCharType="separate"/>
            </w:r>
            <w:r w:rsidR="00C21EEE">
              <w:rPr>
                <w:noProof/>
                <w:webHidden/>
              </w:rPr>
              <w:t>50</w:t>
            </w:r>
            <w:r w:rsidR="00C21EEE">
              <w:rPr>
                <w:noProof/>
                <w:webHidden/>
              </w:rPr>
              <w:fldChar w:fldCharType="end"/>
            </w:r>
          </w:hyperlink>
        </w:p>
        <w:p w14:paraId="6CDDEF0F" w14:textId="31D51056" w:rsidR="00C21EEE" w:rsidRDefault="00F75852">
          <w:pPr>
            <w:pStyle w:val="Kazalovsebine1"/>
            <w:rPr>
              <w:rFonts w:eastAsiaTheme="minorEastAsia" w:cstheme="minorBidi"/>
              <w:b w:val="0"/>
              <w:bCs w:val="0"/>
              <w:kern w:val="0"/>
              <w:lang w:eastAsia="sl-SI"/>
            </w:rPr>
          </w:pPr>
          <w:hyperlink w:anchor="_Toc148088311" w:history="1">
            <w:r w:rsidR="00C21EEE" w:rsidRPr="00871D71">
              <w:rPr>
                <w:rStyle w:val="Hiperpovezava"/>
              </w:rPr>
              <w:t>4</w:t>
            </w:r>
            <w:r w:rsidR="00C21EEE">
              <w:rPr>
                <w:rFonts w:eastAsiaTheme="minorEastAsia" w:cstheme="minorBidi"/>
                <w:b w:val="0"/>
                <w:bCs w:val="0"/>
                <w:kern w:val="0"/>
                <w:lang w:eastAsia="sl-SI"/>
              </w:rPr>
              <w:tab/>
            </w:r>
            <w:r w:rsidR="00C21EEE" w:rsidRPr="00871D71">
              <w:rPr>
                <w:rStyle w:val="Hiperpovezava"/>
              </w:rPr>
              <w:t>Opis funkcionalnih in nefunkcionalnih zahtev</w:t>
            </w:r>
            <w:r w:rsidR="00C21EEE">
              <w:rPr>
                <w:webHidden/>
              </w:rPr>
              <w:tab/>
            </w:r>
            <w:r w:rsidR="00C21EEE">
              <w:rPr>
                <w:webHidden/>
              </w:rPr>
              <w:fldChar w:fldCharType="begin"/>
            </w:r>
            <w:r w:rsidR="00C21EEE">
              <w:rPr>
                <w:webHidden/>
              </w:rPr>
              <w:instrText xml:space="preserve"> PAGEREF _Toc148088311 \h </w:instrText>
            </w:r>
            <w:r w:rsidR="00C21EEE">
              <w:rPr>
                <w:webHidden/>
              </w:rPr>
            </w:r>
            <w:r w:rsidR="00C21EEE">
              <w:rPr>
                <w:webHidden/>
              </w:rPr>
              <w:fldChar w:fldCharType="separate"/>
            </w:r>
            <w:r w:rsidR="00C21EEE">
              <w:rPr>
                <w:webHidden/>
              </w:rPr>
              <w:t>50</w:t>
            </w:r>
            <w:r w:rsidR="00C21EEE">
              <w:rPr>
                <w:webHidden/>
              </w:rPr>
              <w:fldChar w:fldCharType="end"/>
            </w:r>
          </w:hyperlink>
        </w:p>
        <w:p w14:paraId="192902EB" w14:textId="23B3B083" w:rsidR="00C21EEE" w:rsidRDefault="00F75852">
          <w:pPr>
            <w:pStyle w:val="Kazalovsebine2"/>
            <w:rPr>
              <w:rFonts w:eastAsiaTheme="minorEastAsia" w:cstheme="minorBidi"/>
              <w:b w:val="0"/>
              <w:bCs w:val="0"/>
              <w:kern w:val="0"/>
              <w:lang w:eastAsia="sl-SI"/>
            </w:rPr>
          </w:pPr>
          <w:hyperlink w:anchor="_Toc148088312" w:history="1">
            <w:r w:rsidR="00C21EEE" w:rsidRPr="00871D71">
              <w:rPr>
                <w:rStyle w:val="Hiperpovezava"/>
              </w:rPr>
              <w:t>4.1</w:t>
            </w:r>
            <w:r w:rsidR="00C21EEE">
              <w:rPr>
                <w:rFonts w:eastAsiaTheme="minorEastAsia" w:cstheme="minorBidi"/>
                <w:b w:val="0"/>
                <w:bCs w:val="0"/>
                <w:kern w:val="0"/>
                <w:lang w:eastAsia="sl-SI"/>
              </w:rPr>
              <w:tab/>
            </w:r>
            <w:r w:rsidR="00C21EEE" w:rsidRPr="00871D71">
              <w:rPr>
                <w:rStyle w:val="Hiperpovezava"/>
                <w:rFonts w:cstheme="minorHAnsi"/>
              </w:rPr>
              <w:t>Osnovna izhodišča</w:t>
            </w:r>
            <w:r w:rsidR="00C21EEE">
              <w:rPr>
                <w:webHidden/>
              </w:rPr>
              <w:tab/>
            </w:r>
            <w:r w:rsidR="00C21EEE">
              <w:rPr>
                <w:webHidden/>
              </w:rPr>
              <w:fldChar w:fldCharType="begin"/>
            </w:r>
            <w:r w:rsidR="00C21EEE">
              <w:rPr>
                <w:webHidden/>
              </w:rPr>
              <w:instrText xml:space="preserve"> PAGEREF _Toc148088312 \h </w:instrText>
            </w:r>
            <w:r w:rsidR="00C21EEE">
              <w:rPr>
                <w:webHidden/>
              </w:rPr>
            </w:r>
            <w:r w:rsidR="00C21EEE">
              <w:rPr>
                <w:webHidden/>
              </w:rPr>
              <w:fldChar w:fldCharType="separate"/>
            </w:r>
            <w:r w:rsidR="00C21EEE">
              <w:rPr>
                <w:webHidden/>
              </w:rPr>
              <w:t>50</w:t>
            </w:r>
            <w:r w:rsidR="00C21EEE">
              <w:rPr>
                <w:webHidden/>
              </w:rPr>
              <w:fldChar w:fldCharType="end"/>
            </w:r>
          </w:hyperlink>
        </w:p>
        <w:p w14:paraId="5561BD92" w14:textId="733FE0F6" w:rsidR="00C21EEE" w:rsidRDefault="00F75852">
          <w:pPr>
            <w:pStyle w:val="Kazalovsebine2"/>
            <w:rPr>
              <w:rFonts w:eastAsiaTheme="minorEastAsia" w:cstheme="minorBidi"/>
              <w:b w:val="0"/>
              <w:bCs w:val="0"/>
              <w:kern w:val="0"/>
              <w:lang w:eastAsia="sl-SI"/>
            </w:rPr>
          </w:pPr>
          <w:hyperlink w:anchor="_Toc148088313" w:history="1">
            <w:r w:rsidR="00C21EEE" w:rsidRPr="00871D71">
              <w:rPr>
                <w:rStyle w:val="Hiperpovezava"/>
              </w:rPr>
              <w:t>4.2</w:t>
            </w:r>
            <w:r w:rsidR="00C21EEE">
              <w:rPr>
                <w:rFonts w:eastAsiaTheme="minorEastAsia" w:cstheme="minorBidi"/>
                <w:b w:val="0"/>
                <w:bCs w:val="0"/>
                <w:kern w:val="0"/>
                <w:lang w:eastAsia="sl-SI"/>
              </w:rPr>
              <w:tab/>
            </w:r>
            <w:r w:rsidR="00C21EEE" w:rsidRPr="00871D71">
              <w:rPr>
                <w:rStyle w:val="Hiperpovezava"/>
                <w:rFonts w:cstheme="minorHAnsi"/>
              </w:rPr>
              <w:t>Funkcionalne zahteve</w:t>
            </w:r>
            <w:r w:rsidR="00C21EEE">
              <w:rPr>
                <w:webHidden/>
              </w:rPr>
              <w:tab/>
            </w:r>
            <w:r w:rsidR="00C21EEE">
              <w:rPr>
                <w:webHidden/>
              </w:rPr>
              <w:fldChar w:fldCharType="begin"/>
            </w:r>
            <w:r w:rsidR="00C21EEE">
              <w:rPr>
                <w:webHidden/>
              </w:rPr>
              <w:instrText xml:space="preserve"> PAGEREF _Toc148088313 \h </w:instrText>
            </w:r>
            <w:r w:rsidR="00C21EEE">
              <w:rPr>
                <w:webHidden/>
              </w:rPr>
            </w:r>
            <w:r w:rsidR="00C21EEE">
              <w:rPr>
                <w:webHidden/>
              </w:rPr>
              <w:fldChar w:fldCharType="separate"/>
            </w:r>
            <w:r w:rsidR="00C21EEE">
              <w:rPr>
                <w:webHidden/>
              </w:rPr>
              <w:t>51</w:t>
            </w:r>
            <w:r w:rsidR="00C21EEE">
              <w:rPr>
                <w:webHidden/>
              </w:rPr>
              <w:fldChar w:fldCharType="end"/>
            </w:r>
          </w:hyperlink>
        </w:p>
        <w:p w14:paraId="21B27FD4" w14:textId="1B26A114" w:rsidR="00C21EEE" w:rsidRDefault="00F75852">
          <w:pPr>
            <w:pStyle w:val="Kazalovsebine3"/>
            <w:rPr>
              <w:rFonts w:eastAsiaTheme="minorEastAsia" w:cstheme="minorBidi"/>
              <w:noProof/>
              <w:kern w:val="0"/>
              <w:lang w:eastAsia="sl-SI"/>
            </w:rPr>
          </w:pPr>
          <w:hyperlink w:anchor="_Toc148088314" w:history="1">
            <w:r w:rsidR="00C21EEE" w:rsidRPr="00871D71">
              <w:rPr>
                <w:rStyle w:val="Hiperpovezava"/>
                <w:rFonts w:cs="Calibri"/>
                <w:noProof/>
              </w:rPr>
              <w:t>4.2.1</w:t>
            </w:r>
            <w:r w:rsidR="00C21EEE">
              <w:rPr>
                <w:rFonts w:eastAsiaTheme="minorEastAsia" w:cstheme="minorBidi"/>
                <w:noProof/>
                <w:kern w:val="0"/>
                <w:lang w:eastAsia="sl-SI"/>
              </w:rPr>
              <w:tab/>
            </w:r>
            <w:r w:rsidR="00C21EEE" w:rsidRPr="00871D71">
              <w:rPr>
                <w:rStyle w:val="Hiperpovezava"/>
                <w:rFonts w:cstheme="minorHAnsi"/>
                <w:noProof/>
              </w:rPr>
              <w:t>Tehnična konsolidacija obstoječih in vzpostavitev novih elektronskih storitev</w:t>
            </w:r>
            <w:r w:rsidR="00C21EEE">
              <w:rPr>
                <w:noProof/>
                <w:webHidden/>
              </w:rPr>
              <w:tab/>
            </w:r>
            <w:r w:rsidR="00C21EEE">
              <w:rPr>
                <w:noProof/>
                <w:webHidden/>
              </w:rPr>
              <w:fldChar w:fldCharType="begin"/>
            </w:r>
            <w:r w:rsidR="00C21EEE">
              <w:rPr>
                <w:noProof/>
                <w:webHidden/>
              </w:rPr>
              <w:instrText xml:space="preserve"> PAGEREF _Toc148088314 \h </w:instrText>
            </w:r>
            <w:r w:rsidR="00C21EEE">
              <w:rPr>
                <w:noProof/>
                <w:webHidden/>
              </w:rPr>
            </w:r>
            <w:r w:rsidR="00C21EEE">
              <w:rPr>
                <w:noProof/>
                <w:webHidden/>
              </w:rPr>
              <w:fldChar w:fldCharType="separate"/>
            </w:r>
            <w:r w:rsidR="00C21EEE">
              <w:rPr>
                <w:noProof/>
                <w:webHidden/>
              </w:rPr>
              <w:t>52</w:t>
            </w:r>
            <w:r w:rsidR="00C21EEE">
              <w:rPr>
                <w:noProof/>
                <w:webHidden/>
              </w:rPr>
              <w:fldChar w:fldCharType="end"/>
            </w:r>
          </w:hyperlink>
        </w:p>
        <w:p w14:paraId="57DEB02C" w14:textId="1C0D0EFD" w:rsidR="00C21EEE" w:rsidRDefault="00F75852">
          <w:pPr>
            <w:pStyle w:val="Kazalovsebine3"/>
            <w:rPr>
              <w:rFonts w:eastAsiaTheme="minorEastAsia" w:cstheme="minorBidi"/>
              <w:noProof/>
              <w:kern w:val="0"/>
              <w:lang w:eastAsia="sl-SI"/>
            </w:rPr>
          </w:pPr>
          <w:hyperlink w:anchor="_Toc148088315" w:history="1">
            <w:r w:rsidR="00C21EEE" w:rsidRPr="00871D71">
              <w:rPr>
                <w:rStyle w:val="Hiperpovezava"/>
                <w:rFonts w:cs="Calibri"/>
                <w:noProof/>
              </w:rPr>
              <w:t>4.2.2</w:t>
            </w:r>
            <w:r w:rsidR="00C21EEE">
              <w:rPr>
                <w:rFonts w:eastAsiaTheme="minorEastAsia" w:cstheme="minorBidi"/>
                <w:noProof/>
                <w:kern w:val="0"/>
                <w:lang w:eastAsia="sl-SI"/>
              </w:rPr>
              <w:tab/>
            </w:r>
            <w:r w:rsidR="00C21EEE" w:rsidRPr="00871D71">
              <w:rPr>
                <w:rStyle w:val="Hiperpovezava"/>
                <w:rFonts w:cstheme="minorHAnsi"/>
                <w:noProof/>
              </w:rPr>
              <w:t>Dodajanje novih funkcionalnosti glede na zaznane potrebe</w:t>
            </w:r>
            <w:r w:rsidR="00C21EEE">
              <w:rPr>
                <w:noProof/>
                <w:webHidden/>
              </w:rPr>
              <w:tab/>
            </w:r>
            <w:r w:rsidR="00C21EEE">
              <w:rPr>
                <w:noProof/>
                <w:webHidden/>
              </w:rPr>
              <w:fldChar w:fldCharType="begin"/>
            </w:r>
            <w:r w:rsidR="00C21EEE">
              <w:rPr>
                <w:noProof/>
                <w:webHidden/>
              </w:rPr>
              <w:instrText xml:space="preserve"> PAGEREF _Toc148088315 \h </w:instrText>
            </w:r>
            <w:r w:rsidR="00C21EEE">
              <w:rPr>
                <w:noProof/>
                <w:webHidden/>
              </w:rPr>
            </w:r>
            <w:r w:rsidR="00C21EEE">
              <w:rPr>
                <w:noProof/>
                <w:webHidden/>
              </w:rPr>
              <w:fldChar w:fldCharType="separate"/>
            </w:r>
            <w:r w:rsidR="00C21EEE">
              <w:rPr>
                <w:noProof/>
                <w:webHidden/>
              </w:rPr>
              <w:t>53</w:t>
            </w:r>
            <w:r w:rsidR="00C21EEE">
              <w:rPr>
                <w:noProof/>
                <w:webHidden/>
              </w:rPr>
              <w:fldChar w:fldCharType="end"/>
            </w:r>
          </w:hyperlink>
        </w:p>
        <w:p w14:paraId="15195EC1" w14:textId="21BB8F2D" w:rsidR="00C21EEE" w:rsidRDefault="00F75852">
          <w:pPr>
            <w:pStyle w:val="Kazalovsebine3"/>
            <w:rPr>
              <w:rFonts w:eastAsiaTheme="minorEastAsia" w:cstheme="minorBidi"/>
              <w:noProof/>
              <w:kern w:val="0"/>
              <w:lang w:eastAsia="sl-SI"/>
            </w:rPr>
          </w:pPr>
          <w:hyperlink w:anchor="_Toc148088316" w:history="1">
            <w:r w:rsidR="00C21EEE" w:rsidRPr="00871D71">
              <w:rPr>
                <w:rStyle w:val="Hiperpovezava"/>
                <w:rFonts w:cs="Calibri"/>
                <w:noProof/>
              </w:rPr>
              <w:t>4.2.3</w:t>
            </w:r>
            <w:r w:rsidR="00C21EEE">
              <w:rPr>
                <w:rFonts w:eastAsiaTheme="minorEastAsia" w:cstheme="minorBidi"/>
                <w:noProof/>
                <w:kern w:val="0"/>
                <w:lang w:eastAsia="sl-SI"/>
              </w:rPr>
              <w:tab/>
            </w:r>
            <w:r w:rsidR="00C21EEE" w:rsidRPr="00871D71">
              <w:rPr>
                <w:rStyle w:val="Hiperpovezava"/>
                <w:rFonts w:cstheme="minorHAnsi"/>
                <w:noProof/>
              </w:rPr>
              <w:t>Vzpostavljanje integracij na nove podatkovne vire</w:t>
            </w:r>
            <w:r w:rsidR="00C21EEE">
              <w:rPr>
                <w:noProof/>
                <w:webHidden/>
              </w:rPr>
              <w:tab/>
            </w:r>
            <w:r w:rsidR="00C21EEE">
              <w:rPr>
                <w:noProof/>
                <w:webHidden/>
              </w:rPr>
              <w:fldChar w:fldCharType="begin"/>
            </w:r>
            <w:r w:rsidR="00C21EEE">
              <w:rPr>
                <w:noProof/>
                <w:webHidden/>
              </w:rPr>
              <w:instrText xml:space="preserve"> PAGEREF _Toc148088316 \h </w:instrText>
            </w:r>
            <w:r w:rsidR="00C21EEE">
              <w:rPr>
                <w:noProof/>
                <w:webHidden/>
              </w:rPr>
            </w:r>
            <w:r w:rsidR="00C21EEE">
              <w:rPr>
                <w:noProof/>
                <w:webHidden/>
              </w:rPr>
              <w:fldChar w:fldCharType="separate"/>
            </w:r>
            <w:r w:rsidR="00C21EEE">
              <w:rPr>
                <w:noProof/>
                <w:webHidden/>
              </w:rPr>
              <w:t>53</w:t>
            </w:r>
            <w:r w:rsidR="00C21EEE">
              <w:rPr>
                <w:noProof/>
                <w:webHidden/>
              </w:rPr>
              <w:fldChar w:fldCharType="end"/>
            </w:r>
          </w:hyperlink>
        </w:p>
        <w:p w14:paraId="0954D2A1" w14:textId="6007F551" w:rsidR="00C21EEE" w:rsidRDefault="00F75852">
          <w:pPr>
            <w:pStyle w:val="Kazalovsebine2"/>
            <w:rPr>
              <w:rFonts w:eastAsiaTheme="minorEastAsia" w:cstheme="minorBidi"/>
              <w:b w:val="0"/>
              <w:bCs w:val="0"/>
              <w:kern w:val="0"/>
              <w:lang w:eastAsia="sl-SI"/>
            </w:rPr>
          </w:pPr>
          <w:hyperlink w:anchor="_Toc148088317" w:history="1">
            <w:r w:rsidR="00C21EEE" w:rsidRPr="00871D71">
              <w:rPr>
                <w:rStyle w:val="Hiperpovezava"/>
              </w:rPr>
              <w:t>4.3</w:t>
            </w:r>
            <w:r w:rsidR="00C21EEE">
              <w:rPr>
                <w:rFonts w:eastAsiaTheme="minorEastAsia" w:cstheme="minorBidi"/>
                <w:b w:val="0"/>
                <w:bCs w:val="0"/>
                <w:kern w:val="0"/>
                <w:lang w:eastAsia="sl-SI"/>
              </w:rPr>
              <w:tab/>
            </w:r>
            <w:r w:rsidR="00C21EEE" w:rsidRPr="00871D71">
              <w:rPr>
                <w:rStyle w:val="Hiperpovezava"/>
                <w:rFonts w:cstheme="minorHAnsi"/>
              </w:rPr>
              <w:t>Nefunkcionalne zahteve</w:t>
            </w:r>
            <w:r w:rsidR="00C21EEE">
              <w:rPr>
                <w:webHidden/>
              </w:rPr>
              <w:tab/>
            </w:r>
            <w:r w:rsidR="00C21EEE">
              <w:rPr>
                <w:webHidden/>
              </w:rPr>
              <w:fldChar w:fldCharType="begin"/>
            </w:r>
            <w:r w:rsidR="00C21EEE">
              <w:rPr>
                <w:webHidden/>
              </w:rPr>
              <w:instrText xml:space="preserve"> PAGEREF _Toc148088317 \h </w:instrText>
            </w:r>
            <w:r w:rsidR="00C21EEE">
              <w:rPr>
                <w:webHidden/>
              </w:rPr>
            </w:r>
            <w:r w:rsidR="00C21EEE">
              <w:rPr>
                <w:webHidden/>
              </w:rPr>
              <w:fldChar w:fldCharType="separate"/>
            </w:r>
            <w:r w:rsidR="00C21EEE">
              <w:rPr>
                <w:webHidden/>
              </w:rPr>
              <w:t>53</w:t>
            </w:r>
            <w:r w:rsidR="00C21EEE">
              <w:rPr>
                <w:webHidden/>
              </w:rPr>
              <w:fldChar w:fldCharType="end"/>
            </w:r>
          </w:hyperlink>
        </w:p>
        <w:p w14:paraId="16212D07" w14:textId="0272E1D9" w:rsidR="00C21EEE" w:rsidRDefault="00F75852">
          <w:pPr>
            <w:pStyle w:val="Kazalovsebine3"/>
            <w:rPr>
              <w:rFonts w:eastAsiaTheme="minorEastAsia" w:cstheme="minorBidi"/>
              <w:noProof/>
              <w:kern w:val="0"/>
              <w:lang w:eastAsia="sl-SI"/>
            </w:rPr>
          </w:pPr>
          <w:hyperlink w:anchor="_Toc148088318" w:history="1">
            <w:r w:rsidR="00C21EEE" w:rsidRPr="00871D71">
              <w:rPr>
                <w:rStyle w:val="Hiperpovezava"/>
                <w:rFonts w:cs="Calibri"/>
                <w:noProof/>
              </w:rPr>
              <w:t>4.3.1</w:t>
            </w:r>
            <w:r w:rsidR="00C21EEE">
              <w:rPr>
                <w:rFonts w:eastAsiaTheme="minorEastAsia" w:cstheme="minorBidi"/>
                <w:noProof/>
                <w:kern w:val="0"/>
                <w:lang w:eastAsia="sl-SI"/>
              </w:rPr>
              <w:tab/>
            </w:r>
            <w:r w:rsidR="00C21EEE" w:rsidRPr="00871D71">
              <w:rPr>
                <w:rStyle w:val="Hiperpovezava"/>
                <w:rFonts w:cstheme="minorHAnsi"/>
                <w:noProof/>
              </w:rPr>
              <w:t>Uporabniška izkušnja</w:t>
            </w:r>
            <w:r w:rsidR="00C21EEE">
              <w:rPr>
                <w:noProof/>
                <w:webHidden/>
              </w:rPr>
              <w:tab/>
            </w:r>
            <w:r w:rsidR="00C21EEE">
              <w:rPr>
                <w:noProof/>
                <w:webHidden/>
              </w:rPr>
              <w:fldChar w:fldCharType="begin"/>
            </w:r>
            <w:r w:rsidR="00C21EEE">
              <w:rPr>
                <w:noProof/>
                <w:webHidden/>
              </w:rPr>
              <w:instrText xml:space="preserve"> PAGEREF _Toc148088318 \h </w:instrText>
            </w:r>
            <w:r w:rsidR="00C21EEE">
              <w:rPr>
                <w:noProof/>
                <w:webHidden/>
              </w:rPr>
            </w:r>
            <w:r w:rsidR="00C21EEE">
              <w:rPr>
                <w:noProof/>
                <w:webHidden/>
              </w:rPr>
              <w:fldChar w:fldCharType="separate"/>
            </w:r>
            <w:r w:rsidR="00C21EEE">
              <w:rPr>
                <w:noProof/>
                <w:webHidden/>
              </w:rPr>
              <w:t>53</w:t>
            </w:r>
            <w:r w:rsidR="00C21EEE">
              <w:rPr>
                <w:noProof/>
                <w:webHidden/>
              </w:rPr>
              <w:fldChar w:fldCharType="end"/>
            </w:r>
          </w:hyperlink>
        </w:p>
        <w:p w14:paraId="11C92469" w14:textId="1188C8A7" w:rsidR="00C21EEE" w:rsidRDefault="00F75852">
          <w:pPr>
            <w:pStyle w:val="Kazalovsebine3"/>
            <w:rPr>
              <w:rFonts w:eastAsiaTheme="minorEastAsia" w:cstheme="minorBidi"/>
              <w:noProof/>
              <w:kern w:val="0"/>
              <w:lang w:eastAsia="sl-SI"/>
            </w:rPr>
          </w:pPr>
          <w:hyperlink w:anchor="_Toc148088319" w:history="1">
            <w:r w:rsidR="00C21EEE" w:rsidRPr="00871D71">
              <w:rPr>
                <w:rStyle w:val="Hiperpovezava"/>
                <w:rFonts w:cs="Calibri"/>
                <w:noProof/>
              </w:rPr>
              <w:t>4.3.2</w:t>
            </w:r>
            <w:r w:rsidR="00C21EEE">
              <w:rPr>
                <w:rFonts w:eastAsiaTheme="minorEastAsia" w:cstheme="minorBidi"/>
                <w:noProof/>
                <w:kern w:val="0"/>
                <w:lang w:eastAsia="sl-SI"/>
              </w:rPr>
              <w:tab/>
            </w:r>
            <w:r w:rsidR="00C21EEE" w:rsidRPr="00871D71">
              <w:rPr>
                <w:rStyle w:val="Hiperpovezava"/>
                <w:rFonts w:cstheme="minorHAnsi"/>
                <w:noProof/>
              </w:rPr>
              <w:t>Zanesljivost</w:t>
            </w:r>
            <w:r w:rsidR="00C21EEE">
              <w:rPr>
                <w:noProof/>
                <w:webHidden/>
              </w:rPr>
              <w:tab/>
            </w:r>
            <w:r w:rsidR="00C21EEE">
              <w:rPr>
                <w:noProof/>
                <w:webHidden/>
              </w:rPr>
              <w:fldChar w:fldCharType="begin"/>
            </w:r>
            <w:r w:rsidR="00C21EEE">
              <w:rPr>
                <w:noProof/>
                <w:webHidden/>
              </w:rPr>
              <w:instrText xml:space="preserve"> PAGEREF _Toc148088319 \h </w:instrText>
            </w:r>
            <w:r w:rsidR="00C21EEE">
              <w:rPr>
                <w:noProof/>
                <w:webHidden/>
              </w:rPr>
            </w:r>
            <w:r w:rsidR="00C21EEE">
              <w:rPr>
                <w:noProof/>
                <w:webHidden/>
              </w:rPr>
              <w:fldChar w:fldCharType="separate"/>
            </w:r>
            <w:r w:rsidR="00C21EEE">
              <w:rPr>
                <w:noProof/>
                <w:webHidden/>
              </w:rPr>
              <w:t>54</w:t>
            </w:r>
            <w:r w:rsidR="00C21EEE">
              <w:rPr>
                <w:noProof/>
                <w:webHidden/>
              </w:rPr>
              <w:fldChar w:fldCharType="end"/>
            </w:r>
          </w:hyperlink>
        </w:p>
        <w:p w14:paraId="6C8692D4" w14:textId="22FE9344" w:rsidR="00C21EEE" w:rsidRDefault="00F75852">
          <w:pPr>
            <w:pStyle w:val="Kazalovsebine3"/>
            <w:rPr>
              <w:rFonts w:eastAsiaTheme="minorEastAsia" w:cstheme="minorBidi"/>
              <w:noProof/>
              <w:kern w:val="0"/>
              <w:lang w:eastAsia="sl-SI"/>
            </w:rPr>
          </w:pPr>
          <w:hyperlink w:anchor="_Toc148088320" w:history="1">
            <w:r w:rsidR="00C21EEE" w:rsidRPr="00871D71">
              <w:rPr>
                <w:rStyle w:val="Hiperpovezava"/>
                <w:rFonts w:cs="Calibri"/>
                <w:noProof/>
              </w:rPr>
              <w:t>4.3.3</w:t>
            </w:r>
            <w:r w:rsidR="00C21EEE">
              <w:rPr>
                <w:rFonts w:eastAsiaTheme="minorEastAsia" w:cstheme="minorBidi"/>
                <w:noProof/>
                <w:kern w:val="0"/>
                <w:lang w:eastAsia="sl-SI"/>
              </w:rPr>
              <w:tab/>
            </w:r>
            <w:r w:rsidR="00C21EEE" w:rsidRPr="00871D71">
              <w:rPr>
                <w:rStyle w:val="Hiperpovezava"/>
                <w:rFonts w:cstheme="minorHAnsi"/>
                <w:noProof/>
              </w:rPr>
              <w:t>Zmogljivost</w:t>
            </w:r>
            <w:r w:rsidR="00C21EEE">
              <w:rPr>
                <w:noProof/>
                <w:webHidden/>
              </w:rPr>
              <w:tab/>
            </w:r>
            <w:r w:rsidR="00C21EEE">
              <w:rPr>
                <w:noProof/>
                <w:webHidden/>
              </w:rPr>
              <w:fldChar w:fldCharType="begin"/>
            </w:r>
            <w:r w:rsidR="00C21EEE">
              <w:rPr>
                <w:noProof/>
                <w:webHidden/>
              </w:rPr>
              <w:instrText xml:space="preserve"> PAGEREF _Toc148088320 \h </w:instrText>
            </w:r>
            <w:r w:rsidR="00C21EEE">
              <w:rPr>
                <w:noProof/>
                <w:webHidden/>
              </w:rPr>
            </w:r>
            <w:r w:rsidR="00C21EEE">
              <w:rPr>
                <w:noProof/>
                <w:webHidden/>
              </w:rPr>
              <w:fldChar w:fldCharType="separate"/>
            </w:r>
            <w:r w:rsidR="00C21EEE">
              <w:rPr>
                <w:noProof/>
                <w:webHidden/>
              </w:rPr>
              <w:t>55</w:t>
            </w:r>
            <w:r w:rsidR="00C21EEE">
              <w:rPr>
                <w:noProof/>
                <w:webHidden/>
              </w:rPr>
              <w:fldChar w:fldCharType="end"/>
            </w:r>
          </w:hyperlink>
        </w:p>
        <w:p w14:paraId="01BBC22F" w14:textId="6C0E1C96" w:rsidR="00C21EEE" w:rsidRDefault="00F75852">
          <w:pPr>
            <w:pStyle w:val="Kazalovsebine3"/>
            <w:rPr>
              <w:rFonts w:eastAsiaTheme="minorEastAsia" w:cstheme="minorBidi"/>
              <w:noProof/>
              <w:kern w:val="0"/>
              <w:lang w:eastAsia="sl-SI"/>
            </w:rPr>
          </w:pPr>
          <w:hyperlink w:anchor="_Toc148088321" w:history="1">
            <w:r w:rsidR="00C21EEE" w:rsidRPr="00871D71">
              <w:rPr>
                <w:rStyle w:val="Hiperpovezava"/>
                <w:rFonts w:cs="Calibri"/>
                <w:noProof/>
              </w:rPr>
              <w:t>4.3.4</w:t>
            </w:r>
            <w:r w:rsidR="00C21EEE">
              <w:rPr>
                <w:rFonts w:eastAsiaTheme="minorEastAsia" w:cstheme="minorBidi"/>
                <w:noProof/>
                <w:kern w:val="0"/>
                <w:lang w:eastAsia="sl-SI"/>
              </w:rPr>
              <w:tab/>
            </w:r>
            <w:r w:rsidR="00C21EEE" w:rsidRPr="00871D71">
              <w:rPr>
                <w:rStyle w:val="Hiperpovezava"/>
                <w:rFonts w:cstheme="minorHAnsi"/>
                <w:noProof/>
              </w:rPr>
              <w:t>Varnost</w:t>
            </w:r>
            <w:r w:rsidR="00C21EEE">
              <w:rPr>
                <w:noProof/>
                <w:webHidden/>
              </w:rPr>
              <w:tab/>
            </w:r>
            <w:r w:rsidR="00C21EEE">
              <w:rPr>
                <w:noProof/>
                <w:webHidden/>
              </w:rPr>
              <w:fldChar w:fldCharType="begin"/>
            </w:r>
            <w:r w:rsidR="00C21EEE">
              <w:rPr>
                <w:noProof/>
                <w:webHidden/>
              </w:rPr>
              <w:instrText xml:space="preserve"> PAGEREF _Toc148088321 \h </w:instrText>
            </w:r>
            <w:r w:rsidR="00C21EEE">
              <w:rPr>
                <w:noProof/>
                <w:webHidden/>
              </w:rPr>
            </w:r>
            <w:r w:rsidR="00C21EEE">
              <w:rPr>
                <w:noProof/>
                <w:webHidden/>
              </w:rPr>
              <w:fldChar w:fldCharType="separate"/>
            </w:r>
            <w:r w:rsidR="00C21EEE">
              <w:rPr>
                <w:noProof/>
                <w:webHidden/>
              </w:rPr>
              <w:t>55</w:t>
            </w:r>
            <w:r w:rsidR="00C21EEE">
              <w:rPr>
                <w:noProof/>
                <w:webHidden/>
              </w:rPr>
              <w:fldChar w:fldCharType="end"/>
            </w:r>
          </w:hyperlink>
        </w:p>
        <w:p w14:paraId="1B153F99" w14:textId="68531A61" w:rsidR="00C21EEE" w:rsidRDefault="00F75852">
          <w:pPr>
            <w:pStyle w:val="Kazalovsebine1"/>
            <w:rPr>
              <w:rFonts w:eastAsiaTheme="minorEastAsia" w:cstheme="minorBidi"/>
              <w:b w:val="0"/>
              <w:bCs w:val="0"/>
              <w:kern w:val="0"/>
              <w:lang w:eastAsia="sl-SI"/>
            </w:rPr>
          </w:pPr>
          <w:hyperlink w:anchor="_Toc148088322" w:history="1">
            <w:r w:rsidR="00C21EEE" w:rsidRPr="00871D71">
              <w:rPr>
                <w:rStyle w:val="Hiperpovezava"/>
              </w:rPr>
              <w:t>5</w:t>
            </w:r>
            <w:r w:rsidR="00C21EEE">
              <w:rPr>
                <w:rFonts w:eastAsiaTheme="minorEastAsia" w:cstheme="minorBidi"/>
                <w:b w:val="0"/>
                <w:bCs w:val="0"/>
                <w:kern w:val="0"/>
                <w:lang w:eastAsia="sl-SI"/>
              </w:rPr>
              <w:tab/>
            </w:r>
            <w:r w:rsidR="00C21EEE" w:rsidRPr="00871D71">
              <w:rPr>
                <w:rStyle w:val="Hiperpovezava"/>
              </w:rPr>
              <w:t>Metodološke zahteve</w:t>
            </w:r>
            <w:r w:rsidR="00C21EEE">
              <w:rPr>
                <w:webHidden/>
              </w:rPr>
              <w:tab/>
            </w:r>
            <w:r w:rsidR="00C21EEE">
              <w:rPr>
                <w:webHidden/>
              </w:rPr>
              <w:fldChar w:fldCharType="begin"/>
            </w:r>
            <w:r w:rsidR="00C21EEE">
              <w:rPr>
                <w:webHidden/>
              </w:rPr>
              <w:instrText xml:space="preserve"> PAGEREF _Toc148088322 \h </w:instrText>
            </w:r>
            <w:r w:rsidR="00C21EEE">
              <w:rPr>
                <w:webHidden/>
              </w:rPr>
            </w:r>
            <w:r w:rsidR="00C21EEE">
              <w:rPr>
                <w:webHidden/>
              </w:rPr>
              <w:fldChar w:fldCharType="separate"/>
            </w:r>
            <w:r w:rsidR="00C21EEE">
              <w:rPr>
                <w:webHidden/>
              </w:rPr>
              <w:t>56</w:t>
            </w:r>
            <w:r w:rsidR="00C21EEE">
              <w:rPr>
                <w:webHidden/>
              </w:rPr>
              <w:fldChar w:fldCharType="end"/>
            </w:r>
          </w:hyperlink>
        </w:p>
        <w:p w14:paraId="19357EBE" w14:textId="7E137971" w:rsidR="00C21EEE" w:rsidRDefault="00F75852">
          <w:pPr>
            <w:pStyle w:val="Kazalovsebine2"/>
            <w:rPr>
              <w:rFonts w:eastAsiaTheme="minorEastAsia" w:cstheme="minorBidi"/>
              <w:b w:val="0"/>
              <w:bCs w:val="0"/>
              <w:kern w:val="0"/>
              <w:lang w:eastAsia="sl-SI"/>
            </w:rPr>
          </w:pPr>
          <w:hyperlink w:anchor="_Toc148088323" w:history="1">
            <w:r w:rsidR="00C21EEE" w:rsidRPr="00871D71">
              <w:rPr>
                <w:rStyle w:val="Hiperpovezava"/>
              </w:rPr>
              <w:t>5.1. Projektna organizacija</w:t>
            </w:r>
            <w:r w:rsidR="00C21EEE">
              <w:rPr>
                <w:webHidden/>
              </w:rPr>
              <w:tab/>
            </w:r>
            <w:r w:rsidR="00C21EEE">
              <w:rPr>
                <w:webHidden/>
              </w:rPr>
              <w:fldChar w:fldCharType="begin"/>
            </w:r>
            <w:r w:rsidR="00C21EEE">
              <w:rPr>
                <w:webHidden/>
              </w:rPr>
              <w:instrText xml:space="preserve"> PAGEREF _Toc148088323 \h </w:instrText>
            </w:r>
            <w:r w:rsidR="00C21EEE">
              <w:rPr>
                <w:webHidden/>
              </w:rPr>
            </w:r>
            <w:r w:rsidR="00C21EEE">
              <w:rPr>
                <w:webHidden/>
              </w:rPr>
              <w:fldChar w:fldCharType="separate"/>
            </w:r>
            <w:r w:rsidR="00C21EEE">
              <w:rPr>
                <w:webHidden/>
              </w:rPr>
              <w:t>56</w:t>
            </w:r>
            <w:r w:rsidR="00C21EEE">
              <w:rPr>
                <w:webHidden/>
              </w:rPr>
              <w:fldChar w:fldCharType="end"/>
            </w:r>
          </w:hyperlink>
        </w:p>
        <w:p w14:paraId="344C054F" w14:textId="4CCA3F08" w:rsidR="00C21EEE" w:rsidRDefault="00F75852">
          <w:pPr>
            <w:pStyle w:val="Kazalovsebine2"/>
            <w:rPr>
              <w:rFonts w:eastAsiaTheme="minorEastAsia" w:cstheme="minorBidi"/>
              <w:b w:val="0"/>
              <w:bCs w:val="0"/>
              <w:kern w:val="0"/>
              <w:lang w:eastAsia="sl-SI"/>
            </w:rPr>
          </w:pPr>
          <w:hyperlink w:anchor="_Toc148088324" w:history="1">
            <w:r w:rsidR="00C21EEE" w:rsidRPr="00871D71">
              <w:rPr>
                <w:rStyle w:val="Hiperpovezava"/>
              </w:rPr>
              <w:t>5.2. Vodenje in koordinacija projekta</w:t>
            </w:r>
            <w:r w:rsidR="00C21EEE">
              <w:rPr>
                <w:webHidden/>
              </w:rPr>
              <w:tab/>
            </w:r>
            <w:r w:rsidR="00C21EEE">
              <w:rPr>
                <w:webHidden/>
              </w:rPr>
              <w:fldChar w:fldCharType="begin"/>
            </w:r>
            <w:r w:rsidR="00C21EEE">
              <w:rPr>
                <w:webHidden/>
              </w:rPr>
              <w:instrText xml:space="preserve"> PAGEREF _Toc148088324 \h </w:instrText>
            </w:r>
            <w:r w:rsidR="00C21EEE">
              <w:rPr>
                <w:webHidden/>
              </w:rPr>
            </w:r>
            <w:r w:rsidR="00C21EEE">
              <w:rPr>
                <w:webHidden/>
              </w:rPr>
              <w:fldChar w:fldCharType="separate"/>
            </w:r>
            <w:r w:rsidR="00C21EEE">
              <w:rPr>
                <w:webHidden/>
              </w:rPr>
              <w:t>56</w:t>
            </w:r>
            <w:r w:rsidR="00C21EEE">
              <w:rPr>
                <w:webHidden/>
              </w:rPr>
              <w:fldChar w:fldCharType="end"/>
            </w:r>
          </w:hyperlink>
        </w:p>
        <w:p w14:paraId="637469B6" w14:textId="1F30070E" w:rsidR="00C21EEE" w:rsidRDefault="00F75852">
          <w:pPr>
            <w:pStyle w:val="Kazalovsebine2"/>
            <w:rPr>
              <w:rFonts w:eastAsiaTheme="minorEastAsia" w:cstheme="minorBidi"/>
              <w:b w:val="0"/>
              <w:bCs w:val="0"/>
              <w:kern w:val="0"/>
              <w:lang w:eastAsia="sl-SI"/>
            </w:rPr>
          </w:pPr>
          <w:hyperlink w:anchor="_Toc148088325" w:history="1">
            <w:r w:rsidR="00C21EEE" w:rsidRPr="00871D71">
              <w:rPr>
                <w:rStyle w:val="Hiperpovezava"/>
              </w:rPr>
              <w:t>5.3. Proces RTP – razvoj, test, produkcija</w:t>
            </w:r>
            <w:r w:rsidR="00C21EEE">
              <w:rPr>
                <w:webHidden/>
              </w:rPr>
              <w:tab/>
            </w:r>
            <w:r w:rsidR="00C21EEE">
              <w:rPr>
                <w:webHidden/>
              </w:rPr>
              <w:fldChar w:fldCharType="begin"/>
            </w:r>
            <w:r w:rsidR="00C21EEE">
              <w:rPr>
                <w:webHidden/>
              </w:rPr>
              <w:instrText xml:space="preserve"> PAGEREF _Toc148088325 \h </w:instrText>
            </w:r>
            <w:r w:rsidR="00C21EEE">
              <w:rPr>
                <w:webHidden/>
              </w:rPr>
            </w:r>
            <w:r w:rsidR="00C21EEE">
              <w:rPr>
                <w:webHidden/>
              </w:rPr>
              <w:fldChar w:fldCharType="separate"/>
            </w:r>
            <w:r w:rsidR="00C21EEE">
              <w:rPr>
                <w:webHidden/>
              </w:rPr>
              <w:t>57</w:t>
            </w:r>
            <w:r w:rsidR="00C21EEE">
              <w:rPr>
                <w:webHidden/>
              </w:rPr>
              <w:fldChar w:fldCharType="end"/>
            </w:r>
          </w:hyperlink>
        </w:p>
        <w:p w14:paraId="040845EF" w14:textId="2D8E32FE" w:rsidR="00C21EEE" w:rsidRDefault="00F75852">
          <w:pPr>
            <w:pStyle w:val="Kazalovsebine1"/>
            <w:rPr>
              <w:rFonts w:eastAsiaTheme="minorEastAsia" w:cstheme="minorBidi"/>
              <w:b w:val="0"/>
              <w:bCs w:val="0"/>
              <w:kern w:val="0"/>
              <w:lang w:eastAsia="sl-SI"/>
            </w:rPr>
          </w:pPr>
          <w:hyperlink w:anchor="_Toc148088326" w:history="1">
            <w:r w:rsidR="00C21EEE" w:rsidRPr="00871D71">
              <w:rPr>
                <w:rStyle w:val="Hiperpovezava"/>
              </w:rPr>
              <w:t>6</w:t>
            </w:r>
            <w:r w:rsidR="00C21EEE">
              <w:rPr>
                <w:rFonts w:eastAsiaTheme="minorEastAsia" w:cstheme="minorBidi"/>
                <w:b w:val="0"/>
                <w:bCs w:val="0"/>
                <w:kern w:val="0"/>
                <w:lang w:eastAsia="sl-SI"/>
              </w:rPr>
              <w:tab/>
            </w:r>
            <w:r w:rsidR="00C21EEE" w:rsidRPr="00871D71">
              <w:rPr>
                <w:rStyle w:val="Hiperpovezava"/>
              </w:rPr>
              <w:t>Generične tehnološke zahteve</w:t>
            </w:r>
            <w:r w:rsidR="00C21EEE">
              <w:rPr>
                <w:webHidden/>
              </w:rPr>
              <w:tab/>
            </w:r>
            <w:r w:rsidR="00C21EEE">
              <w:rPr>
                <w:webHidden/>
              </w:rPr>
              <w:fldChar w:fldCharType="begin"/>
            </w:r>
            <w:r w:rsidR="00C21EEE">
              <w:rPr>
                <w:webHidden/>
              </w:rPr>
              <w:instrText xml:space="preserve"> PAGEREF _Toc148088326 \h </w:instrText>
            </w:r>
            <w:r w:rsidR="00C21EEE">
              <w:rPr>
                <w:webHidden/>
              </w:rPr>
            </w:r>
            <w:r w:rsidR="00C21EEE">
              <w:rPr>
                <w:webHidden/>
              </w:rPr>
              <w:fldChar w:fldCharType="separate"/>
            </w:r>
            <w:r w:rsidR="00C21EEE">
              <w:rPr>
                <w:webHidden/>
              </w:rPr>
              <w:t>58</w:t>
            </w:r>
            <w:r w:rsidR="00C21EEE">
              <w:rPr>
                <w:webHidden/>
              </w:rPr>
              <w:fldChar w:fldCharType="end"/>
            </w:r>
          </w:hyperlink>
        </w:p>
        <w:p w14:paraId="16185158" w14:textId="4C6F9AFE" w:rsidR="00214B0A" w:rsidRPr="000246C4" w:rsidRDefault="00214B0A" w:rsidP="004E06E5">
          <w:pPr>
            <w:spacing w:line="360" w:lineRule="auto"/>
            <w:rPr>
              <w:rFonts w:cstheme="minorHAnsi"/>
            </w:rPr>
          </w:pPr>
          <w:r w:rsidRPr="000246C4">
            <w:rPr>
              <w:rFonts w:cstheme="minorHAnsi"/>
              <w:b/>
              <w:bCs/>
            </w:rPr>
            <w:fldChar w:fldCharType="end"/>
          </w:r>
        </w:p>
      </w:sdtContent>
    </w:sdt>
    <w:p w14:paraId="2C6E0305" w14:textId="77777777" w:rsidR="00214B0A" w:rsidRPr="000246C4" w:rsidRDefault="00214B0A" w:rsidP="004E06E5">
      <w:pPr>
        <w:spacing w:line="360" w:lineRule="auto"/>
        <w:rPr>
          <w:rFonts w:eastAsia="Times New Roman" w:cstheme="minorHAnsi"/>
          <w:b/>
          <w:bCs/>
          <w:color w:val="336699"/>
          <w:kern w:val="3"/>
          <w:sz w:val="40"/>
          <w:szCs w:val="40"/>
          <w:lang w:eastAsia="sl-SI"/>
        </w:rPr>
      </w:pPr>
      <w:r w:rsidRPr="000246C4">
        <w:rPr>
          <w:rFonts w:cstheme="minorHAnsi"/>
          <w:sz w:val="40"/>
          <w:szCs w:val="40"/>
        </w:rPr>
        <w:br w:type="page"/>
      </w:r>
    </w:p>
    <w:p w14:paraId="6C5593BA" w14:textId="77777777" w:rsidR="009A3D58" w:rsidRDefault="009A3D58">
      <w:pPr>
        <w:spacing w:after="160" w:line="259" w:lineRule="auto"/>
        <w:rPr>
          <w:rFonts w:cstheme="minorHAnsi"/>
          <w:sz w:val="40"/>
          <w:szCs w:val="40"/>
        </w:rPr>
      </w:pPr>
      <w:bookmarkStart w:id="2" w:name="_Hlk146873214"/>
      <w:r>
        <w:rPr>
          <w:rFonts w:cstheme="minorHAnsi"/>
          <w:sz w:val="40"/>
          <w:szCs w:val="40"/>
        </w:rPr>
        <w:lastRenderedPageBreak/>
        <w:t>Kazalo slik</w:t>
      </w:r>
    </w:p>
    <w:p w14:paraId="38F305BD" w14:textId="5A6A4D0B" w:rsidR="00FE6E8E" w:rsidRDefault="009A3D58">
      <w:pPr>
        <w:pStyle w:val="Kazaloslik"/>
        <w:tabs>
          <w:tab w:val="right" w:leader="dot" w:pos="9062"/>
        </w:tabs>
        <w:rPr>
          <w:rFonts w:eastAsiaTheme="minorEastAsia"/>
          <w:noProof/>
          <w:lang w:eastAsia="sl-SI"/>
        </w:rPr>
      </w:pPr>
      <w:r>
        <w:rPr>
          <w:rFonts w:cstheme="minorHAnsi"/>
          <w:sz w:val="40"/>
          <w:szCs w:val="40"/>
        </w:rPr>
        <w:fldChar w:fldCharType="begin"/>
      </w:r>
      <w:r>
        <w:rPr>
          <w:rFonts w:cstheme="minorHAnsi"/>
          <w:sz w:val="40"/>
          <w:szCs w:val="40"/>
        </w:rPr>
        <w:instrText xml:space="preserve"> TOC \h \z \c "Slika" </w:instrText>
      </w:r>
      <w:r>
        <w:rPr>
          <w:rFonts w:cstheme="minorHAnsi"/>
          <w:sz w:val="40"/>
          <w:szCs w:val="40"/>
        </w:rPr>
        <w:fldChar w:fldCharType="separate"/>
      </w:r>
      <w:hyperlink w:anchor="_Toc147992561" w:history="1">
        <w:r w:rsidR="00FE6E8E" w:rsidRPr="008F3B29">
          <w:rPr>
            <w:rStyle w:val="Hiperpovezava"/>
            <w:noProof/>
          </w:rPr>
          <w:t>Slika 1: Shema portala SPOT 1.0</w:t>
        </w:r>
        <w:r w:rsidR="00FE6E8E">
          <w:rPr>
            <w:noProof/>
            <w:webHidden/>
          </w:rPr>
          <w:tab/>
        </w:r>
        <w:r w:rsidR="00FE6E8E">
          <w:rPr>
            <w:noProof/>
            <w:webHidden/>
          </w:rPr>
          <w:fldChar w:fldCharType="begin"/>
        </w:r>
        <w:r w:rsidR="00FE6E8E">
          <w:rPr>
            <w:noProof/>
            <w:webHidden/>
          </w:rPr>
          <w:instrText xml:space="preserve"> PAGEREF _Toc147992561 \h </w:instrText>
        </w:r>
        <w:r w:rsidR="00FE6E8E">
          <w:rPr>
            <w:noProof/>
            <w:webHidden/>
          </w:rPr>
        </w:r>
        <w:r w:rsidR="00FE6E8E">
          <w:rPr>
            <w:noProof/>
            <w:webHidden/>
          </w:rPr>
          <w:fldChar w:fldCharType="separate"/>
        </w:r>
        <w:r w:rsidR="00FE6E8E">
          <w:rPr>
            <w:noProof/>
            <w:webHidden/>
          </w:rPr>
          <w:t>15</w:t>
        </w:r>
        <w:r w:rsidR="00FE6E8E">
          <w:rPr>
            <w:noProof/>
            <w:webHidden/>
          </w:rPr>
          <w:fldChar w:fldCharType="end"/>
        </w:r>
      </w:hyperlink>
    </w:p>
    <w:p w14:paraId="5E2FF063" w14:textId="538B101E" w:rsidR="00FE6E8E" w:rsidRDefault="00F75852">
      <w:pPr>
        <w:pStyle w:val="Kazaloslik"/>
        <w:tabs>
          <w:tab w:val="right" w:leader="dot" w:pos="9062"/>
        </w:tabs>
        <w:rPr>
          <w:rFonts w:eastAsiaTheme="minorEastAsia"/>
          <w:noProof/>
          <w:lang w:eastAsia="sl-SI"/>
        </w:rPr>
      </w:pPr>
      <w:hyperlink w:anchor="_Toc147992562" w:history="1">
        <w:r w:rsidR="00FE6E8E" w:rsidRPr="008F3B29">
          <w:rPr>
            <w:rStyle w:val="Hiperpovezava"/>
            <w:noProof/>
          </w:rPr>
          <w:t>Slika 2: Shema portala SPOT 2.0</w:t>
        </w:r>
        <w:r w:rsidR="00FE6E8E">
          <w:rPr>
            <w:noProof/>
            <w:webHidden/>
          </w:rPr>
          <w:tab/>
        </w:r>
        <w:r w:rsidR="00FE6E8E">
          <w:rPr>
            <w:noProof/>
            <w:webHidden/>
          </w:rPr>
          <w:fldChar w:fldCharType="begin"/>
        </w:r>
        <w:r w:rsidR="00FE6E8E">
          <w:rPr>
            <w:noProof/>
            <w:webHidden/>
          </w:rPr>
          <w:instrText xml:space="preserve"> PAGEREF _Toc147992562 \h </w:instrText>
        </w:r>
        <w:r w:rsidR="00FE6E8E">
          <w:rPr>
            <w:noProof/>
            <w:webHidden/>
          </w:rPr>
        </w:r>
        <w:r w:rsidR="00FE6E8E">
          <w:rPr>
            <w:noProof/>
            <w:webHidden/>
          </w:rPr>
          <w:fldChar w:fldCharType="separate"/>
        </w:r>
        <w:r w:rsidR="00FE6E8E">
          <w:rPr>
            <w:noProof/>
            <w:webHidden/>
          </w:rPr>
          <w:t>16</w:t>
        </w:r>
        <w:r w:rsidR="00FE6E8E">
          <w:rPr>
            <w:noProof/>
            <w:webHidden/>
          </w:rPr>
          <w:fldChar w:fldCharType="end"/>
        </w:r>
      </w:hyperlink>
    </w:p>
    <w:p w14:paraId="7025DFCD" w14:textId="0945A79F" w:rsidR="00FE6E8E" w:rsidRDefault="00F75852">
      <w:pPr>
        <w:pStyle w:val="Kazaloslik"/>
        <w:tabs>
          <w:tab w:val="right" w:leader="dot" w:pos="9062"/>
        </w:tabs>
        <w:rPr>
          <w:rFonts w:eastAsiaTheme="minorEastAsia"/>
          <w:noProof/>
          <w:lang w:eastAsia="sl-SI"/>
        </w:rPr>
      </w:pPr>
      <w:hyperlink w:anchor="_Toc147992563" w:history="1">
        <w:r w:rsidR="00FE6E8E" w:rsidRPr="008F3B29">
          <w:rPr>
            <w:rStyle w:val="Hiperpovezava"/>
            <w:noProof/>
          </w:rPr>
          <w:t>Slika 3: Shema uporabnikov</w:t>
        </w:r>
        <w:r w:rsidR="00FE6E8E">
          <w:rPr>
            <w:noProof/>
            <w:webHidden/>
          </w:rPr>
          <w:tab/>
        </w:r>
        <w:r w:rsidR="00FE6E8E">
          <w:rPr>
            <w:noProof/>
            <w:webHidden/>
          </w:rPr>
          <w:fldChar w:fldCharType="begin"/>
        </w:r>
        <w:r w:rsidR="00FE6E8E">
          <w:rPr>
            <w:noProof/>
            <w:webHidden/>
          </w:rPr>
          <w:instrText xml:space="preserve"> PAGEREF _Toc147992563 \h </w:instrText>
        </w:r>
        <w:r w:rsidR="00FE6E8E">
          <w:rPr>
            <w:noProof/>
            <w:webHidden/>
          </w:rPr>
        </w:r>
        <w:r w:rsidR="00FE6E8E">
          <w:rPr>
            <w:noProof/>
            <w:webHidden/>
          </w:rPr>
          <w:fldChar w:fldCharType="separate"/>
        </w:r>
        <w:r w:rsidR="00FE6E8E">
          <w:rPr>
            <w:noProof/>
            <w:webHidden/>
          </w:rPr>
          <w:t>29</w:t>
        </w:r>
        <w:r w:rsidR="00FE6E8E">
          <w:rPr>
            <w:noProof/>
            <w:webHidden/>
          </w:rPr>
          <w:fldChar w:fldCharType="end"/>
        </w:r>
      </w:hyperlink>
    </w:p>
    <w:p w14:paraId="73FA49EB" w14:textId="7807B381" w:rsidR="009A3D58" w:rsidRDefault="009A3D58">
      <w:pPr>
        <w:spacing w:after="160" w:line="259" w:lineRule="auto"/>
        <w:rPr>
          <w:rFonts w:cstheme="minorHAnsi"/>
          <w:sz w:val="40"/>
          <w:szCs w:val="40"/>
        </w:rPr>
      </w:pPr>
      <w:r>
        <w:rPr>
          <w:rFonts w:cstheme="minorHAnsi"/>
          <w:sz w:val="40"/>
          <w:szCs w:val="40"/>
        </w:rPr>
        <w:fldChar w:fldCharType="end"/>
      </w:r>
    </w:p>
    <w:p w14:paraId="6FE06040" w14:textId="4A37909D" w:rsidR="001F2D7A" w:rsidRDefault="001F2D7A">
      <w:pPr>
        <w:spacing w:after="160" w:line="259" w:lineRule="auto"/>
        <w:rPr>
          <w:rFonts w:cstheme="minorHAnsi"/>
          <w:sz w:val="40"/>
          <w:szCs w:val="40"/>
        </w:rPr>
      </w:pPr>
      <w:r>
        <w:rPr>
          <w:rFonts w:cstheme="minorHAnsi"/>
          <w:sz w:val="40"/>
          <w:szCs w:val="40"/>
        </w:rPr>
        <w:br w:type="page"/>
      </w:r>
    </w:p>
    <w:p w14:paraId="05681354" w14:textId="53D02935" w:rsidR="00214B0A" w:rsidRPr="000246C4" w:rsidRDefault="00214B0A" w:rsidP="004E06E5">
      <w:pPr>
        <w:pStyle w:val="Naslov1"/>
        <w:numPr>
          <w:ilvl w:val="0"/>
          <w:numId w:val="0"/>
        </w:numPr>
        <w:spacing w:line="360" w:lineRule="auto"/>
        <w:rPr>
          <w:rFonts w:asciiTheme="minorHAnsi" w:hAnsiTheme="minorHAnsi" w:cstheme="minorHAnsi"/>
          <w:sz w:val="40"/>
          <w:szCs w:val="40"/>
        </w:rPr>
      </w:pPr>
      <w:bookmarkStart w:id="3" w:name="_Toc148088258"/>
      <w:bookmarkEnd w:id="2"/>
      <w:r w:rsidRPr="000246C4">
        <w:rPr>
          <w:rFonts w:asciiTheme="minorHAnsi" w:hAnsiTheme="minorHAnsi" w:cstheme="minorHAnsi"/>
          <w:sz w:val="40"/>
          <w:szCs w:val="40"/>
        </w:rPr>
        <w:lastRenderedPageBreak/>
        <w:t>Pojmi in kratice</w:t>
      </w:r>
      <w:bookmarkEnd w:id="3"/>
    </w:p>
    <w:p w14:paraId="5DF930BB" w14:textId="77777777" w:rsidR="004E4981" w:rsidRPr="000246C4" w:rsidRDefault="004E4981" w:rsidP="004E06E5">
      <w:pPr>
        <w:spacing w:line="360" w:lineRule="auto"/>
        <w:rPr>
          <w:rFonts w:cstheme="minorHAnsi"/>
        </w:rPr>
      </w:pPr>
    </w:p>
    <w:tbl>
      <w:tblPr>
        <w:tblStyle w:val="Tabelasvetlamrea1"/>
        <w:tblW w:w="9634" w:type="dxa"/>
        <w:tblLook w:val="0020" w:firstRow="1" w:lastRow="0" w:firstColumn="0" w:lastColumn="0" w:noHBand="0" w:noVBand="0"/>
      </w:tblPr>
      <w:tblGrid>
        <w:gridCol w:w="1466"/>
        <w:gridCol w:w="8168"/>
      </w:tblGrid>
      <w:tr w:rsidR="00214B0A" w:rsidRPr="000246C4" w14:paraId="23F23F66" w14:textId="77777777" w:rsidTr="007B343A">
        <w:trPr>
          <w:cnfStyle w:val="100000000000" w:firstRow="1" w:lastRow="0" w:firstColumn="0" w:lastColumn="0" w:oddVBand="0" w:evenVBand="0" w:oddHBand="0" w:evenHBand="0" w:firstRowFirstColumn="0" w:firstRowLastColumn="0" w:lastRowFirstColumn="0" w:lastRowLastColumn="0"/>
        </w:trPr>
        <w:tc>
          <w:tcPr>
            <w:tcW w:w="1466" w:type="dxa"/>
          </w:tcPr>
          <w:p w14:paraId="122AACA6" w14:textId="77777777" w:rsidR="00214B0A" w:rsidRPr="000246C4" w:rsidRDefault="00214B0A" w:rsidP="004E06E5">
            <w:pPr>
              <w:spacing w:line="360" w:lineRule="auto"/>
              <w:rPr>
                <w:rFonts w:cstheme="minorHAnsi"/>
                <w:b w:val="0"/>
                <w:sz w:val="18"/>
              </w:rPr>
            </w:pPr>
            <w:r w:rsidRPr="000246C4">
              <w:rPr>
                <w:rFonts w:cstheme="minorHAnsi"/>
                <w:sz w:val="18"/>
              </w:rPr>
              <w:t>POJEM/KRATICA</w:t>
            </w:r>
          </w:p>
        </w:tc>
        <w:tc>
          <w:tcPr>
            <w:tcW w:w="8168" w:type="dxa"/>
          </w:tcPr>
          <w:p w14:paraId="0A2E0E96" w14:textId="77777777" w:rsidR="00214B0A" w:rsidRPr="000246C4" w:rsidRDefault="00214B0A" w:rsidP="004E06E5">
            <w:pPr>
              <w:spacing w:line="360" w:lineRule="auto"/>
              <w:rPr>
                <w:rFonts w:cstheme="minorHAnsi"/>
                <w:b w:val="0"/>
                <w:sz w:val="18"/>
              </w:rPr>
            </w:pPr>
            <w:r w:rsidRPr="000246C4">
              <w:rPr>
                <w:rFonts w:cstheme="minorHAnsi"/>
                <w:sz w:val="18"/>
              </w:rPr>
              <w:t>OPIS</w:t>
            </w:r>
          </w:p>
        </w:tc>
      </w:tr>
      <w:tr w:rsidR="00214B0A" w:rsidRPr="000246C4" w14:paraId="2B3B3314" w14:textId="77777777" w:rsidTr="007B343A">
        <w:tc>
          <w:tcPr>
            <w:tcW w:w="1466" w:type="dxa"/>
          </w:tcPr>
          <w:p w14:paraId="1F76FAA8" w14:textId="77777777" w:rsidR="00214B0A" w:rsidRPr="000246C4" w:rsidRDefault="00214B0A" w:rsidP="004E06E5">
            <w:pPr>
              <w:spacing w:line="360" w:lineRule="auto"/>
              <w:rPr>
                <w:rFonts w:cstheme="minorHAnsi"/>
                <w:b/>
                <w:sz w:val="18"/>
              </w:rPr>
            </w:pPr>
            <w:r w:rsidRPr="000246C4">
              <w:rPr>
                <w:rFonts w:cstheme="minorHAnsi"/>
                <w:b/>
                <w:sz w:val="18"/>
              </w:rPr>
              <w:t>AJPES</w:t>
            </w:r>
          </w:p>
        </w:tc>
        <w:tc>
          <w:tcPr>
            <w:tcW w:w="8168" w:type="dxa"/>
          </w:tcPr>
          <w:p w14:paraId="327AC743" w14:textId="77777777" w:rsidR="00214B0A" w:rsidRPr="000246C4" w:rsidRDefault="00214B0A" w:rsidP="004E06E5">
            <w:pPr>
              <w:spacing w:line="360" w:lineRule="auto"/>
              <w:rPr>
                <w:rFonts w:cstheme="minorHAnsi"/>
                <w:sz w:val="18"/>
              </w:rPr>
            </w:pPr>
            <w:r w:rsidRPr="000246C4">
              <w:rPr>
                <w:rFonts w:cstheme="minorHAnsi"/>
                <w:sz w:val="18"/>
              </w:rPr>
              <w:t>Agencija RS za javnopravne evidence in storitve</w:t>
            </w:r>
          </w:p>
        </w:tc>
      </w:tr>
      <w:tr w:rsidR="00214B0A" w:rsidRPr="000246C4" w14:paraId="219B620B" w14:textId="77777777" w:rsidTr="007B343A">
        <w:tc>
          <w:tcPr>
            <w:tcW w:w="1466" w:type="dxa"/>
          </w:tcPr>
          <w:p w14:paraId="192342A9" w14:textId="77777777" w:rsidR="00214B0A" w:rsidRPr="000246C4" w:rsidRDefault="00214B0A" w:rsidP="004E06E5">
            <w:pPr>
              <w:spacing w:line="360" w:lineRule="auto"/>
              <w:rPr>
                <w:rFonts w:cstheme="minorHAnsi"/>
                <w:b/>
                <w:sz w:val="18"/>
              </w:rPr>
            </w:pPr>
            <w:r w:rsidRPr="000246C4">
              <w:rPr>
                <w:rFonts w:cstheme="minorHAnsi"/>
                <w:b/>
                <w:sz w:val="18"/>
              </w:rPr>
              <w:t>CEH-SPOT</w:t>
            </w:r>
          </w:p>
        </w:tc>
        <w:tc>
          <w:tcPr>
            <w:tcW w:w="8168" w:type="dxa"/>
          </w:tcPr>
          <w:p w14:paraId="78C1104D" w14:textId="55CCF875" w:rsidR="00214B0A" w:rsidRPr="000246C4" w:rsidRDefault="00214B0A" w:rsidP="004E06E5">
            <w:pPr>
              <w:spacing w:line="360" w:lineRule="auto"/>
              <w:rPr>
                <w:rFonts w:cstheme="minorHAnsi"/>
                <w:sz w:val="18"/>
              </w:rPr>
            </w:pPr>
            <w:r w:rsidRPr="000246C4">
              <w:rPr>
                <w:rFonts w:cstheme="minorHAnsi"/>
                <w:sz w:val="18"/>
              </w:rPr>
              <w:t xml:space="preserve">Centralna elektronska hramba dokumentov za SPOT </w:t>
            </w:r>
            <w:r w:rsidR="00097172" w:rsidRPr="000246C4">
              <w:rPr>
                <w:rFonts w:cstheme="minorHAnsi"/>
                <w:sz w:val="18"/>
              </w:rPr>
              <w:t>(horizontalni gradnik)</w:t>
            </w:r>
          </w:p>
        </w:tc>
      </w:tr>
      <w:tr w:rsidR="00214B0A" w:rsidRPr="000246C4" w14:paraId="260D0BC5" w14:textId="77777777" w:rsidTr="007B343A">
        <w:tc>
          <w:tcPr>
            <w:tcW w:w="1466" w:type="dxa"/>
          </w:tcPr>
          <w:p w14:paraId="610D1470" w14:textId="77777777" w:rsidR="00214B0A" w:rsidRPr="000246C4" w:rsidRDefault="00214B0A" w:rsidP="004E06E5">
            <w:pPr>
              <w:spacing w:line="360" w:lineRule="auto"/>
              <w:rPr>
                <w:rFonts w:cstheme="minorHAnsi"/>
                <w:b/>
                <w:sz w:val="18"/>
              </w:rPr>
            </w:pPr>
            <w:r w:rsidRPr="000246C4">
              <w:rPr>
                <w:rFonts w:cstheme="minorHAnsi"/>
                <w:b/>
                <w:sz w:val="18"/>
              </w:rPr>
              <w:t>DRSI</w:t>
            </w:r>
          </w:p>
        </w:tc>
        <w:tc>
          <w:tcPr>
            <w:tcW w:w="8168" w:type="dxa"/>
          </w:tcPr>
          <w:p w14:paraId="4DD601BA" w14:textId="77777777" w:rsidR="00214B0A" w:rsidRPr="000246C4" w:rsidRDefault="00214B0A" w:rsidP="004E06E5">
            <w:pPr>
              <w:spacing w:line="360" w:lineRule="auto"/>
              <w:rPr>
                <w:rFonts w:cstheme="minorHAnsi"/>
                <w:sz w:val="18"/>
              </w:rPr>
            </w:pPr>
            <w:r w:rsidRPr="000246C4">
              <w:rPr>
                <w:rFonts w:cstheme="minorHAnsi"/>
                <w:sz w:val="18"/>
              </w:rPr>
              <w:t>Direkcija Republike Slovenije za infrastrukturo</w:t>
            </w:r>
          </w:p>
        </w:tc>
      </w:tr>
      <w:tr w:rsidR="00214B0A" w:rsidRPr="000246C4" w14:paraId="5E2736DB" w14:textId="77777777" w:rsidTr="007B343A">
        <w:tc>
          <w:tcPr>
            <w:tcW w:w="1466" w:type="dxa"/>
          </w:tcPr>
          <w:p w14:paraId="5D895E2E" w14:textId="77777777" w:rsidR="00214B0A" w:rsidRPr="000246C4" w:rsidRDefault="00214B0A" w:rsidP="004E06E5">
            <w:pPr>
              <w:spacing w:line="360" w:lineRule="auto"/>
              <w:rPr>
                <w:rFonts w:cstheme="minorHAnsi"/>
                <w:b/>
                <w:sz w:val="18"/>
              </w:rPr>
            </w:pPr>
            <w:r w:rsidRPr="000246C4">
              <w:rPr>
                <w:rFonts w:cstheme="minorHAnsi"/>
                <w:b/>
                <w:sz w:val="18"/>
              </w:rPr>
              <w:t>eBOL</w:t>
            </w:r>
          </w:p>
        </w:tc>
        <w:tc>
          <w:tcPr>
            <w:tcW w:w="8168" w:type="dxa"/>
          </w:tcPr>
          <w:p w14:paraId="79EEEDD6" w14:textId="17DFD95B" w:rsidR="00214B0A" w:rsidRPr="000246C4" w:rsidRDefault="00214B0A" w:rsidP="004E06E5">
            <w:pPr>
              <w:spacing w:line="360" w:lineRule="auto"/>
              <w:rPr>
                <w:rFonts w:cstheme="minorHAnsi"/>
                <w:sz w:val="18"/>
              </w:rPr>
            </w:pPr>
            <w:r w:rsidRPr="000246C4">
              <w:rPr>
                <w:rFonts w:cstheme="minorHAnsi"/>
                <w:sz w:val="18"/>
              </w:rPr>
              <w:t xml:space="preserve">E-bolniški listi </w:t>
            </w:r>
            <w:r w:rsidR="00462B97" w:rsidRPr="000246C4">
              <w:rPr>
                <w:rFonts w:cstheme="minorHAnsi"/>
                <w:sz w:val="18"/>
              </w:rPr>
              <w:t>(vmesnik SPOT)</w:t>
            </w:r>
          </w:p>
        </w:tc>
      </w:tr>
      <w:tr w:rsidR="00214B0A" w:rsidRPr="000246C4" w14:paraId="6CE6C658" w14:textId="77777777" w:rsidTr="007B343A">
        <w:tc>
          <w:tcPr>
            <w:tcW w:w="1466" w:type="dxa"/>
          </w:tcPr>
          <w:p w14:paraId="2170632D" w14:textId="77777777" w:rsidR="00214B0A" w:rsidRPr="000246C4" w:rsidRDefault="00214B0A" w:rsidP="004E06E5">
            <w:pPr>
              <w:spacing w:line="360" w:lineRule="auto"/>
              <w:rPr>
                <w:rFonts w:cstheme="minorHAnsi"/>
                <w:b/>
                <w:sz w:val="18"/>
              </w:rPr>
            </w:pPr>
            <w:proofErr w:type="spellStart"/>
            <w:r w:rsidRPr="000246C4">
              <w:rPr>
                <w:rFonts w:cstheme="minorHAnsi"/>
                <w:b/>
                <w:sz w:val="18"/>
              </w:rPr>
              <w:t>eHRS</w:t>
            </w:r>
            <w:proofErr w:type="spellEnd"/>
          </w:p>
        </w:tc>
        <w:tc>
          <w:tcPr>
            <w:tcW w:w="8168" w:type="dxa"/>
          </w:tcPr>
          <w:p w14:paraId="6F99733C" w14:textId="77777777" w:rsidR="00214B0A" w:rsidRPr="000246C4" w:rsidRDefault="00214B0A" w:rsidP="004E06E5">
            <w:pPr>
              <w:spacing w:line="360" w:lineRule="auto"/>
              <w:rPr>
                <w:rFonts w:cstheme="minorHAnsi"/>
                <w:sz w:val="18"/>
              </w:rPr>
            </w:pPr>
            <w:r w:rsidRPr="000246C4">
              <w:rPr>
                <w:rFonts w:cstheme="minorHAnsi"/>
                <w:sz w:val="18"/>
              </w:rPr>
              <w:t>E-kadrovski vmesnik SPOT (vmesnik SPOT)</w:t>
            </w:r>
          </w:p>
        </w:tc>
      </w:tr>
      <w:tr w:rsidR="00214B0A" w:rsidRPr="000246C4" w14:paraId="493E0216" w14:textId="77777777" w:rsidTr="007B343A">
        <w:tc>
          <w:tcPr>
            <w:tcW w:w="1466" w:type="dxa"/>
          </w:tcPr>
          <w:p w14:paraId="6C54206B" w14:textId="77777777" w:rsidR="00214B0A" w:rsidRPr="000246C4" w:rsidRDefault="00214B0A" w:rsidP="004E06E5">
            <w:pPr>
              <w:spacing w:line="360" w:lineRule="auto"/>
              <w:rPr>
                <w:rFonts w:cstheme="minorHAnsi"/>
                <w:b/>
                <w:sz w:val="18"/>
              </w:rPr>
            </w:pPr>
            <w:r w:rsidRPr="000246C4">
              <w:rPr>
                <w:rFonts w:cstheme="minorHAnsi"/>
                <w:b/>
                <w:sz w:val="18"/>
              </w:rPr>
              <w:t>eNDM</w:t>
            </w:r>
          </w:p>
        </w:tc>
        <w:tc>
          <w:tcPr>
            <w:tcW w:w="8168" w:type="dxa"/>
          </w:tcPr>
          <w:p w14:paraId="726C8BD9" w14:textId="77777777" w:rsidR="00214B0A" w:rsidRPr="000246C4" w:rsidRDefault="00214B0A" w:rsidP="004E06E5">
            <w:pPr>
              <w:spacing w:line="360" w:lineRule="auto"/>
              <w:rPr>
                <w:rFonts w:cstheme="minorHAnsi"/>
                <w:sz w:val="18"/>
              </w:rPr>
            </w:pPr>
            <w:r w:rsidRPr="000246C4">
              <w:rPr>
                <w:rFonts w:cstheme="minorHAnsi"/>
                <w:sz w:val="18"/>
              </w:rPr>
              <w:t>E-refundacije zahtevkov za nadomestilo plač (vmesnik SPOT)</w:t>
            </w:r>
          </w:p>
        </w:tc>
      </w:tr>
      <w:tr w:rsidR="00214B0A" w:rsidRPr="000246C4" w14:paraId="0F7B9C66" w14:textId="77777777" w:rsidTr="007B343A">
        <w:tc>
          <w:tcPr>
            <w:tcW w:w="1466" w:type="dxa"/>
          </w:tcPr>
          <w:p w14:paraId="6AE2E260" w14:textId="77777777" w:rsidR="00214B0A" w:rsidRPr="000246C4" w:rsidRDefault="00214B0A" w:rsidP="004E06E5">
            <w:pPr>
              <w:spacing w:line="360" w:lineRule="auto"/>
              <w:rPr>
                <w:rFonts w:cstheme="minorHAnsi"/>
                <w:b/>
                <w:sz w:val="18"/>
              </w:rPr>
            </w:pPr>
            <w:r w:rsidRPr="000246C4">
              <w:rPr>
                <w:rFonts w:cstheme="minorHAnsi"/>
                <w:b/>
                <w:sz w:val="18"/>
              </w:rPr>
              <w:t>FURS</w:t>
            </w:r>
          </w:p>
        </w:tc>
        <w:tc>
          <w:tcPr>
            <w:tcW w:w="8168" w:type="dxa"/>
          </w:tcPr>
          <w:p w14:paraId="1D137BA8" w14:textId="77777777" w:rsidR="00214B0A" w:rsidRPr="000246C4" w:rsidRDefault="00214B0A" w:rsidP="004E06E5">
            <w:pPr>
              <w:spacing w:line="360" w:lineRule="auto"/>
              <w:rPr>
                <w:rFonts w:cstheme="minorHAnsi"/>
                <w:sz w:val="18"/>
              </w:rPr>
            </w:pPr>
            <w:r w:rsidRPr="000246C4">
              <w:rPr>
                <w:rFonts w:cstheme="minorHAnsi"/>
                <w:sz w:val="18"/>
              </w:rPr>
              <w:t>Finančna uprava Republike Slovenije</w:t>
            </w:r>
          </w:p>
        </w:tc>
      </w:tr>
      <w:tr w:rsidR="00214B0A" w:rsidRPr="000246C4" w14:paraId="43207C04" w14:textId="77777777" w:rsidTr="007B343A">
        <w:tc>
          <w:tcPr>
            <w:tcW w:w="1466" w:type="dxa"/>
          </w:tcPr>
          <w:p w14:paraId="142BA9A8" w14:textId="77777777" w:rsidR="00214B0A" w:rsidRPr="000246C4" w:rsidRDefault="00214B0A" w:rsidP="004E06E5">
            <w:pPr>
              <w:spacing w:line="360" w:lineRule="auto"/>
              <w:rPr>
                <w:rFonts w:cstheme="minorHAnsi"/>
                <w:b/>
                <w:sz w:val="18"/>
              </w:rPr>
            </w:pPr>
            <w:r w:rsidRPr="000246C4">
              <w:rPr>
                <w:rFonts w:cstheme="minorHAnsi"/>
                <w:b/>
                <w:sz w:val="18"/>
              </w:rPr>
              <w:t>GURS</w:t>
            </w:r>
          </w:p>
        </w:tc>
        <w:tc>
          <w:tcPr>
            <w:tcW w:w="8168" w:type="dxa"/>
          </w:tcPr>
          <w:p w14:paraId="6A185923" w14:textId="77777777" w:rsidR="00214B0A" w:rsidRPr="000246C4" w:rsidRDefault="00214B0A" w:rsidP="004E06E5">
            <w:pPr>
              <w:spacing w:line="360" w:lineRule="auto"/>
              <w:rPr>
                <w:rFonts w:cstheme="minorHAnsi"/>
                <w:sz w:val="18"/>
              </w:rPr>
            </w:pPr>
            <w:r w:rsidRPr="000246C4">
              <w:rPr>
                <w:rFonts w:cstheme="minorHAnsi"/>
                <w:sz w:val="18"/>
              </w:rPr>
              <w:t>Geodetska uprava Republike Slovenije</w:t>
            </w:r>
          </w:p>
        </w:tc>
      </w:tr>
      <w:tr w:rsidR="00214B0A" w:rsidRPr="000246C4" w14:paraId="6BF8C681" w14:textId="77777777" w:rsidTr="007B343A">
        <w:tc>
          <w:tcPr>
            <w:tcW w:w="1466" w:type="dxa"/>
          </w:tcPr>
          <w:p w14:paraId="5042794C" w14:textId="77777777" w:rsidR="00214B0A" w:rsidRPr="000246C4" w:rsidRDefault="00214B0A" w:rsidP="004E06E5">
            <w:pPr>
              <w:spacing w:line="360" w:lineRule="auto"/>
              <w:rPr>
                <w:rFonts w:cstheme="minorHAnsi"/>
                <w:b/>
                <w:sz w:val="18"/>
              </w:rPr>
            </w:pPr>
            <w:r w:rsidRPr="000246C4">
              <w:rPr>
                <w:rFonts w:cstheme="minorHAnsi"/>
                <w:b/>
                <w:sz w:val="18"/>
              </w:rPr>
              <w:t>IRSD</w:t>
            </w:r>
          </w:p>
        </w:tc>
        <w:tc>
          <w:tcPr>
            <w:tcW w:w="8168" w:type="dxa"/>
          </w:tcPr>
          <w:p w14:paraId="21343C44" w14:textId="77777777" w:rsidR="00214B0A" w:rsidRPr="000246C4" w:rsidRDefault="00214B0A" w:rsidP="004E06E5">
            <w:pPr>
              <w:spacing w:line="360" w:lineRule="auto"/>
              <w:rPr>
                <w:rFonts w:cstheme="minorHAnsi"/>
                <w:sz w:val="18"/>
              </w:rPr>
            </w:pPr>
            <w:r w:rsidRPr="000246C4">
              <w:rPr>
                <w:rFonts w:cstheme="minorHAnsi"/>
                <w:sz w:val="18"/>
              </w:rPr>
              <w:t>Inšpektorat Republike Slovenije za delo</w:t>
            </w:r>
          </w:p>
        </w:tc>
      </w:tr>
      <w:tr w:rsidR="00097172" w:rsidRPr="000246C4" w14:paraId="5A970682" w14:textId="77777777" w:rsidTr="007B343A">
        <w:tc>
          <w:tcPr>
            <w:tcW w:w="1466" w:type="dxa"/>
          </w:tcPr>
          <w:p w14:paraId="45E3CC7B" w14:textId="617D9E26" w:rsidR="00097172" w:rsidRPr="000246C4" w:rsidRDefault="00097172" w:rsidP="004E06E5">
            <w:pPr>
              <w:spacing w:line="360" w:lineRule="auto"/>
              <w:rPr>
                <w:rFonts w:cstheme="minorHAnsi"/>
                <w:b/>
                <w:sz w:val="18"/>
              </w:rPr>
            </w:pPr>
            <w:r w:rsidRPr="000246C4">
              <w:rPr>
                <w:rFonts w:cstheme="minorHAnsi"/>
                <w:b/>
                <w:sz w:val="18"/>
              </w:rPr>
              <w:t>JEP</w:t>
            </w:r>
          </w:p>
        </w:tc>
        <w:tc>
          <w:tcPr>
            <w:tcW w:w="8168" w:type="dxa"/>
          </w:tcPr>
          <w:p w14:paraId="4F285D7B" w14:textId="6BF11E65" w:rsidR="00097172" w:rsidRPr="000246C4" w:rsidRDefault="00097172" w:rsidP="004E06E5">
            <w:pPr>
              <w:spacing w:line="360" w:lineRule="auto"/>
              <w:rPr>
                <w:rFonts w:cstheme="minorHAnsi"/>
                <w:sz w:val="18"/>
              </w:rPr>
            </w:pPr>
            <w:r w:rsidRPr="000246C4">
              <w:rPr>
                <w:rFonts w:cstheme="minorHAnsi"/>
                <w:sz w:val="18"/>
              </w:rPr>
              <w:t>Jedro Elektronskih postopkov – v sistem SPOT vključen kot gradnik, ki ponuja uporabo funkcionalnosti izpolnjevanja obrazcev</w:t>
            </w:r>
          </w:p>
        </w:tc>
      </w:tr>
      <w:tr w:rsidR="00214B0A" w:rsidRPr="000246C4" w14:paraId="706BF8EC" w14:textId="77777777" w:rsidTr="007B343A">
        <w:tc>
          <w:tcPr>
            <w:tcW w:w="1466" w:type="dxa"/>
          </w:tcPr>
          <w:p w14:paraId="41E43FD8" w14:textId="77777777" w:rsidR="00214B0A" w:rsidRPr="000246C4" w:rsidRDefault="00214B0A" w:rsidP="004E06E5">
            <w:pPr>
              <w:spacing w:line="360" w:lineRule="auto"/>
              <w:rPr>
                <w:rFonts w:cstheme="minorHAnsi"/>
                <w:b/>
                <w:sz w:val="18"/>
              </w:rPr>
            </w:pPr>
            <w:r w:rsidRPr="000246C4">
              <w:rPr>
                <w:rFonts w:cstheme="minorHAnsi"/>
                <w:b/>
                <w:sz w:val="18"/>
              </w:rPr>
              <w:t>MDDSZ</w:t>
            </w:r>
          </w:p>
        </w:tc>
        <w:tc>
          <w:tcPr>
            <w:tcW w:w="8168" w:type="dxa"/>
          </w:tcPr>
          <w:p w14:paraId="6C721A68" w14:textId="77777777" w:rsidR="00214B0A" w:rsidRPr="000246C4" w:rsidRDefault="00214B0A" w:rsidP="004E06E5">
            <w:pPr>
              <w:spacing w:line="360" w:lineRule="auto"/>
              <w:rPr>
                <w:rFonts w:cstheme="minorHAnsi"/>
                <w:sz w:val="18"/>
              </w:rPr>
            </w:pPr>
            <w:r w:rsidRPr="000246C4">
              <w:rPr>
                <w:rFonts w:cstheme="minorHAnsi"/>
                <w:sz w:val="18"/>
              </w:rPr>
              <w:t>Ministrstvo za delo, družino, socialne zadeve in enake možnosti</w:t>
            </w:r>
          </w:p>
        </w:tc>
      </w:tr>
      <w:tr w:rsidR="00214B0A" w:rsidRPr="000246C4" w14:paraId="18DEFE7F" w14:textId="77777777" w:rsidTr="007B343A">
        <w:tc>
          <w:tcPr>
            <w:tcW w:w="1466" w:type="dxa"/>
          </w:tcPr>
          <w:p w14:paraId="79395A5C" w14:textId="77777777" w:rsidR="00214B0A" w:rsidRPr="000246C4" w:rsidRDefault="00214B0A" w:rsidP="004E06E5">
            <w:pPr>
              <w:spacing w:line="360" w:lineRule="auto"/>
              <w:rPr>
                <w:rFonts w:cstheme="minorHAnsi"/>
                <w:b/>
                <w:sz w:val="18"/>
              </w:rPr>
            </w:pPr>
            <w:r w:rsidRPr="000246C4">
              <w:rPr>
                <w:rFonts w:cstheme="minorHAnsi"/>
                <w:b/>
                <w:sz w:val="18"/>
              </w:rPr>
              <w:t>OZS</w:t>
            </w:r>
          </w:p>
        </w:tc>
        <w:tc>
          <w:tcPr>
            <w:tcW w:w="8168" w:type="dxa"/>
          </w:tcPr>
          <w:p w14:paraId="284C7987" w14:textId="77777777" w:rsidR="00214B0A" w:rsidRPr="000246C4" w:rsidRDefault="00214B0A" w:rsidP="004E06E5">
            <w:pPr>
              <w:spacing w:line="360" w:lineRule="auto"/>
              <w:rPr>
                <w:rFonts w:cstheme="minorHAnsi"/>
                <w:sz w:val="18"/>
              </w:rPr>
            </w:pPr>
            <w:r w:rsidRPr="000246C4">
              <w:rPr>
                <w:rFonts w:cstheme="minorHAnsi"/>
                <w:sz w:val="18"/>
              </w:rPr>
              <w:t>Obrtna zbornica Slovenije</w:t>
            </w:r>
          </w:p>
        </w:tc>
      </w:tr>
      <w:tr w:rsidR="00214B0A" w:rsidRPr="000246C4" w14:paraId="5A375E31" w14:textId="77777777" w:rsidTr="007B343A">
        <w:tc>
          <w:tcPr>
            <w:tcW w:w="1466" w:type="dxa"/>
          </w:tcPr>
          <w:p w14:paraId="3DD6086E" w14:textId="77777777" w:rsidR="00214B0A" w:rsidRPr="000246C4" w:rsidRDefault="00214B0A" w:rsidP="004E06E5">
            <w:pPr>
              <w:spacing w:line="360" w:lineRule="auto"/>
              <w:rPr>
                <w:rFonts w:cstheme="minorHAnsi"/>
                <w:b/>
                <w:sz w:val="18"/>
              </w:rPr>
            </w:pPr>
            <w:r w:rsidRPr="000246C4">
              <w:rPr>
                <w:rFonts w:cstheme="minorHAnsi"/>
                <w:b/>
                <w:sz w:val="18"/>
              </w:rPr>
              <w:t>PRS</w:t>
            </w:r>
          </w:p>
        </w:tc>
        <w:tc>
          <w:tcPr>
            <w:tcW w:w="8168" w:type="dxa"/>
          </w:tcPr>
          <w:p w14:paraId="570E49F0" w14:textId="77777777" w:rsidR="00214B0A" w:rsidRPr="000246C4" w:rsidRDefault="00214B0A" w:rsidP="004E06E5">
            <w:pPr>
              <w:spacing w:line="360" w:lineRule="auto"/>
              <w:rPr>
                <w:rFonts w:cstheme="minorHAnsi"/>
                <w:sz w:val="18"/>
              </w:rPr>
            </w:pPr>
            <w:r w:rsidRPr="000246C4">
              <w:rPr>
                <w:rFonts w:cstheme="minorHAnsi"/>
                <w:sz w:val="18"/>
              </w:rPr>
              <w:t>Poslovni register Slovenije pri AJPES</w:t>
            </w:r>
          </w:p>
        </w:tc>
      </w:tr>
      <w:tr w:rsidR="00E42A35" w:rsidRPr="000246C4" w14:paraId="36B8039A" w14:textId="77777777" w:rsidTr="007B343A">
        <w:tc>
          <w:tcPr>
            <w:tcW w:w="1466" w:type="dxa"/>
          </w:tcPr>
          <w:p w14:paraId="603D9A82" w14:textId="01A574DA" w:rsidR="00E42A35" w:rsidRPr="000246C4" w:rsidRDefault="00E42A35" w:rsidP="004E06E5">
            <w:pPr>
              <w:spacing w:line="360" w:lineRule="auto"/>
              <w:rPr>
                <w:rFonts w:cstheme="minorHAnsi"/>
                <w:b/>
                <w:sz w:val="18"/>
              </w:rPr>
            </w:pPr>
            <w:r w:rsidRPr="000246C4">
              <w:rPr>
                <w:rFonts w:cstheme="minorHAnsi"/>
                <w:b/>
                <w:sz w:val="18"/>
              </w:rPr>
              <w:t>RPE</w:t>
            </w:r>
          </w:p>
        </w:tc>
        <w:tc>
          <w:tcPr>
            <w:tcW w:w="8168" w:type="dxa"/>
          </w:tcPr>
          <w:p w14:paraId="365D5CA5" w14:textId="45EAE292" w:rsidR="00E42A35" w:rsidRPr="000246C4" w:rsidRDefault="00E42A35" w:rsidP="004E06E5">
            <w:pPr>
              <w:spacing w:line="360" w:lineRule="auto"/>
              <w:rPr>
                <w:rFonts w:cstheme="minorHAnsi"/>
                <w:sz w:val="18"/>
              </w:rPr>
            </w:pPr>
            <w:r w:rsidRPr="000246C4">
              <w:rPr>
                <w:rFonts w:cstheme="minorHAnsi"/>
                <w:sz w:val="18"/>
              </w:rPr>
              <w:t>Register prostorskih enot (e-Prostor.gov.si)</w:t>
            </w:r>
          </w:p>
        </w:tc>
      </w:tr>
      <w:tr w:rsidR="00214B0A" w:rsidRPr="000246C4" w14:paraId="77BA87D6" w14:textId="77777777" w:rsidTr="007B343A">
        <w:tc>
          <w:tcPr>
            <w:tcW w:w="1466" w:type="dxa"/>
          </w:tcPr>
          <w:p w14:paraId="19256E1F" w14:textId="77777777" w:rsidR="00214B0A" w:rsidRPr="000246C4" w:rsidRDefault="00214B0A" w:rsidP="004E06E5">
            <w:pPr>
              <w:spacing w:line="360" w:lineRule="auto"/>
              <w:rPr>
                <w:rFonts w:cstheme="minorHAnsi"/>
                <w:b/>
                <w:sz w:val="18"/>
              </w:rPr>
            </w:pPr>
            <w:r w:rsidRPr="000246C4">
              <w:rPr>
                <w:rFonts w:cstheme="minorHAnsi"/>
                <w:b/>
                <w:sz w:val="18"/>
              </w:rPr>
              <w:t>SI-PASS</w:t>
            </w:r>
          </w:p>
        </w:tc>
        <w:tc>
          <w:tcPr>
            <w:tcW w:w="8168" w:type="dxa"/>
          </w:tcPr>
          <w:p w14:paraId="4BFE5974" w14:textId="77777777" w:rsidR="00214B0A" w:rsidRPr="000246C4" w:rsidRDefault="00214B0A" w:rsidP="004E06E5">
            <w:pPr>
              <w:spacing w:line="360" w:lineRule="auto"/>
              <w:rPr>
                <w:rFonts w:cstheme="minorHAnsi"/>
                <w:sz w:val="18"/>
              </w:rPr>
            </w:pPr>
            <w:r w:rsidRPr="000246C4">
              <w:rPr>
                <w:rFonts w:cstheme="minorHAnsi"/>
                <w:sz w:val="18"/>
              </w:rPr>
              <w:t xml:space="preserve">Centralni </w:t>
            </w:r>
            <w:proofErr w:type="spellStart"/>
            <w:r w:rsidRPr="000246C4">
              <w:rPr>
                <w:rFonts w:cstheme="minorHAnsi"/>
                <w:sz w:val="18"/>
              </w:rPr>
              <w:t>avtentikacijski</w:t>
            </w:r>
            <w:proofErr w:type="spellEnd"/>
            <w:r w:rsidRPr="000246C4">
              <w:rPr>
                <w:rFonts w:cstheme="minorHAnsi"/>
                <w:sz w:val="18"/>
              </w:rPr>
              <w:t xml:space="preserve"> sistem </w:t>
            </w:r>
          </w:p>
        </w:tc>
      </w:tr>
      <w:tr w:rsidR="00214B0A" w:rsidRPr="000246C4" w14:paraId="1E98EFC4" w14:textId="77777777" w:rsidTr="007B343A">
        <w:tc>
          <w:tcPr>
            <w:tcW w:w="1466" w:type="dxa"/>
          </w:tcPr>
          <w:p w14:paraId="49FA0EA2" w14:textId="77777777" w:rsidR="00214B0A" w:rsidRPr="000246C4" w:rsidRDefault="00214B0A" w:rsidP="004E06E5">
            <w:pPr>
              <w:spacing w:line="360" w:lineRule="auto"/>
              <w:rPr>
                <w:rFonts w:cstheme="minorHAnsi"/>
                <w:b/>
                <w:sz w:val="18"/>
              </w:rPr>
            </w:pPr>
            <w:r w:rsidRPr="000246C4">
              <w:rPr>
                <w:rFonts w:cstheme="minorHAnsi"/>
                <w:b/>
                <w:sz w:val="18"/>
              </w:rPr>
              <w:t>SDG</w:t>
            </w:r>
          </w:p>
        </w:tc>
        <w:tc>
          <w:tcPr>
            <w:tcW w:w="8168" w:type="dxa"/>
          </w:tcPr>
          <w:p w14:paraId="19103A4A" w14:textId="77777777" w:rsidR="00214B0A" w:rsidRPr="000246C4" w:rsidRDefault="00214B0A" w:rsidP="004E06E5">
            <w:pPr>
              <w:spacing w:line="360" w:lineRule="auto"/>
              <w:rPr>
                <w:rFonts w:cstheme="minorHAnsi"/>
                <w:sz w:val="18"/>
              </w:rPr>
            </w:pPr>
            <w:proofErr w:type="spellStart"/>
            <w:r w:rsidRPr="000246C4">
              <w:rPr>
                <w:rFonts w:cstheme="minorHAnsi"/>
                <w:sz w:val="18"/>
              </w:rPr>
              <w:t>Single</w:t>
            </w:r>
            <w:proofErr w:type="spellEnd"/>
            <w:r w:rsidRPr="000246C4">
              <w:rPr>
                <w:rFonts w:cstheme="minorHAnsi"/>
                <w:sz w:val="18"/>
              </w:rPr>
              <w:t xml:space="preserve"> </w:t>
            </w:r>
            <w:proofErr w:type="spellStart"/>
            <w:r w:rsidRPr="000246C4">
              <w:rPr>
                <w:rFonts w:cstheme="minorHAnsi"/>
                <w:sz w:val="18"/>
              </w:rPr>
              <w:t>Digital</w:t>
            </w:r>
            <w:proofErr w:type="spellEnd"/>
            <w:r w:rsidRPr="000246C4">
              <w:rPr>
                <w:rFonts w:cstheme="minorHAnsi"/>
                <w:sz w:val="18"/>
              </w:rPr>
              <w:t xml:space="preserve"> </w:t>
            </w:r>
            <w:proofErr w:type="spellStart"/>
            <w:r w:rsidRPr="000246C4">
              <w:rPr>
                <w:rFonts w:cstheme="minorHAnsi"/>
                <w:sz w:val="18"/>
              </w:rPr>
              <w:t>Gateway</w:t>
            </w:r>
            <w:proofErr w:type="spellEnd"/>
            <w:r w:rsidRPr="000246C4">
              <w:rPr>
                <w:rFonts w:cstheme="minorHAnsi"/>
                <w:sz w:val="18"/>
              </w:rPr>
              <w:t xml:space="preserve"> (enotni digitalni portal)</w:t>
            </w:r>
          </w:p>
        </w:tc>
      </w:tr>
      <w:tr w:rsidR="00214B0A" w:rsidRPr="000246C4" w14:paraId="215A8DEA" w14:textId="77777777" w:rsidTr="007B343A">
        <w:tc>
          <w:tcPr>
            <w:tcW w:w="1466" w:type="dxa"/>
          </w:tcPr>
          <w:p w14:paraId="6C330599" w14:textId="77777777" w:rsidR="00214B0A" w:rsidRPr="000246C4" w:rsidRDefault="00214B0A" w:rsidP="004E06E5">
            <w:pPr>
              <w:spacing w:line="360" w:lineRule="auto"/>
              <w:rPr>
                <w:rFonts w:cstheme="minorHAnsi"/>
                <w:b/>
                <w:sz w:val="18"/>
              </w:rPr>
            </w:pPr>
            <w:r w:rsidRPr="000246C4">
              <w:rPr>
                <w:rFonts w:cstheme="minorHAnsi"/>
                <w:b/>
                <w:sz w:val="18"/>
              </w:rPr>
              <w:t>SPOT</w:t>
            </w:r>
          </w:p>
        </w:tc>
        <w:tc>
          <w:tcPr>
            <w:tcW w:w="8168" w:type="dxa"/>
          </w:tcPr>
          <w:p w14:paraId="7C6A9EC9" w14:textId="77777777" w:rsidR="00214B0A" w:rsidRPr="000246C4" w:rsidRDefault="00214B0A" w:rsidP="004E06E5">
            <w:pPr>
              <w:spacing w:line="360" w:lineRule="auto"/>
              <w:rPr>
                <w:rFonts w:cstheme="minorHAnsi"/>
                <w:sz w:val="18"/>
              </w:rPr>
            </w:pPr>
            <w:r w:rsidRPr="000246C4">
              <w:rPr>
                <w:rFonts w:cstheme="minorHAnsi"/>
                <w:sz w:val="18"/>
              </w:rPr>
              <w:t>Slovenska poslovna točka - znamka</w:t>
            </w:r>
          </w:p>
        </w:tc>
      </w:tr>
      <w:tr w:rsidR="00214B0A" w:rsidRPr="000246C4" w14:paraId="1BDC1F21" w14:textId="77777777" w:rsidTr="007B343A">
        <w:tc>
          <w:tcPr>
            <w:tcW w:w="1466" w:type="dxa"/>
          </w:tcPr>
          <w:p w14:paraId="2A031E74" w14:textId="77777777" w:rsidR="00214B0A" w:rsidRPr="000246C4" w:rsidRDefault="00214B0A" w:rsidP="004E06E5">
            <w:pPr>
              <w:spacing w:line="360" w:lineRule="auto"/>
              <w:rPr>
                <w:rFonts w:cstheme="minorHAnsi"/>
                <w:b/>
                <w:sz w:val="18"/>
              </w:rPr>
            </w:pPr>
            <w:r w:rsidRPr="000246C4">
              <w:rPr>
                <w:rFonts w:cstheme="minorHAnsi"/>
                <w:b/>
                <w:sz w:val="18"/>
              </w:rPr>
              <w:t xml:space="preserve">Portal SPOT </w:t>
            </w:r>
          </w:p>
        </w:tc>
        <w:tc>
          <w:tcPr>
            <w:tcW w:w="8168" w:type="dxa"/>
          </w:tcPr>
          <w:p w14:paraId="54B416D0" w14:textId="77777777" w:rsidR="00214B0A" w:rsidRPr="000246C4" w:rsidRDefault="00214B0A" w:rsidP="004E06E5">
            <w:pPr>
              <w:spacing w:line="360" w:lineRule="auto"/>
              <w:rPr>
                <w:rFonts w:cstheme="minorHAnsi"/>
                <w:sz w:val="18"/>
              </w:rPr>
            </w:pPr>
            <w:r w:rsidRPr="000246C4">
              <w:rPr>
                <w:rFonts w:cstheme="minorHAnsi"/>
                <w:sz w:val="18"/>
              </w:rPr>
              <w:t>Informacijski sistem SPOT, državni portal za poslovne subjekte</w:t>
            </w:r>
          </w:p>
        </w:tc>
      </w:tr>
      <w:tr w:rsidR="00214B0A" w:rsidRPr="000246C4" w14:paraId="2A52AFA3" w14:textId="77777777" w:rsidTr="007B343A">
        <w:tc>
          <w:tcPr>
            <w:tcW w:w="1466" w:type="dxa"/>
          </w:tcPr>
          <w:p w14:paraId="66A2E83D" w14:textId="77777777" w:rsidR="00214B0A" w:rsidRPr="000246C4" w:rsidRDefault="00214B0A" w:rsidP="004E06E5">
            <w:pPr>
              <w:spacing w:line="360" w:lineRule="auto"/>
              <w:rPr>
                <w:rFonts w:cstheme="minorHAnsi"/>
                <w:b/>
                <w:sz w:val="18"/>
              </w:rPr>
            </w:pPr>
            <w:r w:rsidRPr="000246C4">
              <w:rPr>
                <w:rFonts w:cstheme="minorHAnsi"/>
                <w:b/>
                <w:sz w:val="18"/>
              </w:rPr>
              <w:t>UKOM</w:t>
            </w:r>
          </w:p>
        </w:tc>
        <w:tc>
          <w:tcPr>
            <w:tcW w:w="8168" w:type="dxa"/>
          </w:tcPr>
          <w:p w14:paraId="12B44F4B" w14:textId="77777777" w:rsidR="00214B0A" w:rsidRPr="000246C4" w:rsidRDefault="00214B0A" w:rsidP="004E06E5">
            <w:pPr>
              <w:spacing w:line="360" w:lineRule="auto"/>
              <w:rPr>
                <w:rFonts w:cstheme="minorHAnsi"/>
                <w:sz w:val="18"/>
              </w:rPr>
            </w:pPr>
            <w:r w:rsidRPr="000246C4">
              <w:rPr>
                <w:rFonts w:cstheme="minorHAnsi"/>
                <w:sz w:val="18"/>
              </w:rPr>
              <w:t>Urad Vlade Republike Slovenije Za Komuniciranje</w:t>
            </w:r>
          </w:p>
        </w:tc>
      </w:tr>
      <w:tr w:rsidR="00214B0A" w:rsidRPr="000246C4" w14:paraId="6393C674" w14:textId="77777777" w:rsidTr="007B343A">
        <w:tc>
          <w:tcPr>
            <w:tcW w:w="1466" w:type="dxa"/>
          </w:tcPr>
          <w:p w14:paraId="4128CD51" w14:textId="77777777" w:rsidR="00214B0A" w:rsidRPr="000246C4" w:rsidRDefault="00214B0A" w:rsidP="004E06E5">
            <w:pPr>
              <w:spacing w:line="360" w:lineRule="auto"/>
              <w:rPr>
                <w:rFonts w:cstheme="minorHAnsi"/>
                <w:b/>
                <w:sz w:val="18"/>
              </w:rPr>
            </w:pPr>
            <w:r w:rsidRPr="000246C4">
              <w:rPr>
                <w:rFonts w:cstheme="minorHAnsi"/>
                <w:b/>
                <w:sz w:val="18"/>
              </w:rPr>
              <w:t>ZPIZ</w:t>
            </w:r>
          </w:p>
        </w:tc>
        <w:tc>
          <w:tcPr>
            <w:tcW w:w="8168" w:type="dxa"/>
          </w:tcPr>
          <w:p w14:paraId="555972BE" w14:textId="77777777" w:rsidR="00214B0A" w:rsidRPr="000246C4" w:rsidRDefault="00214B0A" w:rsidP="004E06E5">
            <w:pPr>
              <w:spacing w:line="360" w:lineRule="auto"/>
              <w:rPr>
                <w:rFonts w:cstheme="minorHAnsi"/>
                <w:sz w:val="18"/>
              </w:rPr>
            </w:pPr>
            <w:r w:rsidRPr="000246C4">
              <w:rPr>
                <w:rFonts w:cstheme="minorHAnsi"/>
                <w:sz w:val="18"/>
              </w:rPr>
              <w:t>Zavod za pokojninsko in invalidsko zavarovanje Slovenije</w:t>
            </w:r>
          </w:p>
        </w:tc>
      </w:tr>
      <w:tr w:rsidR="00214B0A" w:rsidRPr="000246C4" w14:paraId="5FEBADDE" w14:textId="77777777" w:rsidTr="007B343A">
        <w:tc>
          <w:tcPr>
            <w:tcW w:w="1466" w:type="dxa"/>
          </w:tcPr>
          <w:p w14:paraId="37312B67" w14:textId="77777777" w:rsidR="00214B0A" w:rsidRPr="000246C4" w:rsidRDefault="00214B0A" w:rsidP="004E06E5">
            <w:pPr>
              <w:spacing w:line="360" w:lineRule="auto"/>
              <w:rPr>
                <w:rFonts w:cstheme="minorHAnsi"/>
                <w:b/>
                <w:sz w:val="18"/>
              </w:rPr>
            </w:pPr>
            <w:r w:rsidRPr="000246C4">
              <w:rPr>
                <w:rFonts w:cstheme="minorHAnsi"/>
                <w:b/>
                <w:sz w:val="18"/>
              </w:rPr>
              <w:t>ZRSZ</w:t>
            </w:r>
          </w:p>
        </w:tc>
        <w:tc>
          <w:tcPr>
            <w:tcW w:w="8168" w:type="dxa"/>
          </w:tcPr>
          <w:p w14:paraId="745AF165" w14:textId="77777777" w:rsidR="00214B0A" w:rsidRPr="000246C4" w:rsidRDefault="00214B0A" w:rsidP="004E06E5">
            <w:pPr>
              <w:spacing w:line="360" w:lineRule="auto"/>
              <w:rPr>
                <w:rFonts w:cstheme="minorHAnsi"/>
                <w:sz w:val="18"/>
              </w:rPr>
            </w:pPr>
            <w:r w:rsidRPr="000246C4">
              <w:rPr>
                <w:rFonts w:cstheme="minorHAnsi"/>
                <w:sz w:val="18"/>
              </w:rPr>
              <w:t>Zavod Republike Slovenije za zaposlovanje</w:t>
            </w:r>
          </w:p>
        </w:tc>
      </w:tr>
      <w:tr w:rsidR="00214B0A" w:rsidRPr="000246C4" w14:paraId="33E51DC0" w14:textId="77777777" w:rsidTr="007B343A">
        <w:tc>
          <w:tcPr>
            <w:tcW w:w="1466" w:type="dxa"/>
          </w:tcPr>
          <w:p w14:paraId="6F7A195A" w14:textId="77777777" w:rsidR="00214B0A" w:rsidRPr="000246C4" w:rsidRDefault="00214B0A" w:rsidP="004E06E5">
            <w:pPr>
              <w:spacing w:line="360" w:lineRule="auto"/>
              <w:rPr>
                <w:rFonts w:cstheme="minorHAnsi"/>
                <w:b/>
                <w:sz w:val="18"/>
              </w:rPr>
            </w:pPr>
            <w:r w:rsidRPr="000246C4">
              <w:rPr>
                <w:rFonts w:cstheme="minorHAnsi"/>
                <w:b/>
                <w:sz w:val="18"/>
              </w:rPr>
              <w:t>ZZZZ</w:t>
            </w:r>
          </w:p>
        </w:tc>
        <w:tc>
          <w:tcPr>
            <w:tcW w:w="8168" w:type="dxa"/>
          </w:tcPr>
          <w:p w14:paraId="3A2B8DA1" w14:textId="77777777" w:rsidR="00214B0A" w:rsidRPr="000246C4" w:rsidRDefault="00214B0A" w:rsidP="004E06E5">
            <w:pPr>
              <w:spacing w:line="360" w:lineRule="auto"/>
              <w:rPr>
                <w:rFonts w:cstheme="minorHAnsi"/>
                <w:sz w:val="18"/>
              </w:rPr>
            </w:pPr>
            <w:r w:rsidRPr="000246C4">
              <w:rPr>
                <w:rFonts w:cstheme="minorHAnsi"/>
                <w:sz w:val="18"/>
              </w:rPr>
              <w:t>Zavod za zdravstveno zavarovanje Slovenije</w:t>
            </w:r>
          </w:p>
        </w:tc>
      </w:tr>
    </w:tbl>
    <w:p w14:paraId="5A5AE909" w14:textId="2B9C618E" w:rsidR="00214B0A" w:rsidRPr="000246C4" w:rsidRDefault="00214B0A" w:rsidP="004E06E5">
      <w:pPr>
        <w:spacing w:line="360" w:lineRule="auto"/>
        <w:rPr>
          <w:rFonts w:eastAsia="Times New Roman" w:cstheme="minorHAnsi"/>
          <w:b/>
          <w:bCs/>
          <w:color w:val="336699"/>
          <w:sz w:val="40"/>
          <w:szCs w:val="40"/>
          <w:lang w:eastAsia="sl-SI"/>
        </w:rPr>
      </w:pPr>
      <w:r w:rsidRPr="000246C4">
        <w:rPr>
          <w:rFonts w:cstheme="minorHAnsi"/>
          <w:sz w:val="40"/>
          <w:szCs w:val="40"/>
        </w:rPr>
        <w:br w:type="page"/>
      </w:r>
    </w:p>
    <w:p w14:paraId="0610A31E" w14:textId="381F67CF" w:rsidR="00214B0A" w:rsidRPr="000246C4" w:rsidRDefault="00214B0A" w:rsidP="004E06E5">
      <w:pPr>
        <w:pStyle w:val="Naslov1"/>
        <w:numPr>
          <w:ilvl w:val="0"/>
          <w:numId w:val="54"/>
        </w:numPr>
        <w:spacing w:line="360" w:lineRule="auto"/>
        <w:rPr>
          <w:rFonts w:asciiTheme="minorHAnsi" w:hAnsiTheme="minorHAnsi" w:cstheme="minorHAnsi"/>
          <w:sz w:val="40"/>
          <w:szCs w:val="40"/>
        </w:rPr>
      </w:pPr>
      <w:bookmarkStart w:id="4" w:name="_Toc148088259"/>
      <w:r w:rsidRPr="000246C4">
        <w:rPr>
          <w:rFonts w:asciiTheme="minorHAnsi" w:hAnsiTheme="minorHAnsi" w:cstheme="minorHAnsi"/>
          <w:sz w:val="40"/>
          <w:szCs w:val="40"/>
        </w:rPr>
        <w:lastRenderedPageBreak/>
        <w:t>Uvod</w:t>
      </w:r>
      <w:bookmarkEnd w:id="4"/>
    </w:p>
    <w:p w14:paraId="47CB0049" w14:textId="3390039B" w:rsidR="000E2964" w:rsidRPr="000246C4" w:rsidRDefault="00F75852" w:rsidP="004E06E5">
      <w:pPr>
        <w:spacing w:line="360" w:lineRule="auto"/>
        <w:jc w:val="both"/>
        <w:rPr>
          <w:rFonts w:eastAsia="Times New Roman" w:cstheme="minorHAnsi"/>
          <w:lang w:eastAsia="sl-SI"/>
        </w:rPr>
      </w:pPr>
      <w:hyperlink r:id="rId10" w:history="1">
        <w:r w:rsidR="00214B0A" w:rsidRPr="000246C4">
          <w:rPr>
            <w:rStyle w:val="Hiperpovezava"/>
            <w:rFonts w:eastAsia="Times New Roman" w:cstheme="minorHAnsi"/>
            <w:lang w:eastAsia="sl-SI"/>
          </w:rPr>
          <w:t>Portal SPOT</w:t>
        </w:r>
      </w:hyperlink>
      <w:r w:rsidR="00214B0A" w:rsidRPr="000246C4">
        <w:rPr>
          <w:rFonts w:eastAsia="Times New Roman" w:cstheme="minorHAnsi"/>
          <w:lang w:eastAsia="sl-SI"/>
        </w:rPr>
        <w:t xml:space="preserve"> </w:t>
      </w:r>
      <w:r w:rsidR="0085215E" w:rsidRPr="000246C4">
        <w:rPr>
          <w:rFonts w:eastAsia="Times New Roman" w:cstheme="minorHAnsi"/>
          <w:lang w:eastAsia="sl-SI"/>
        </w:rPr>
        <w:t xml:space="preserve"> </w:t>
      </w:r>
      <w:r w:rsidR="00214B0A" w:rsidRPr="000246C4">
        <w:rPr>
          <w:rFonts w:eastAsia="Times New Roman" w:cstheme="minorHAnsi"/>
          <w:lang w:eastAsia="sl-SI"/>
        </w:rPr>
        <w:t xml:space="preserve">je osrednji državni portal, ki nudi </w:t>
      </w:r>
      <w:r w:rsidR="000E2964" w:rsidRPr="000246C4">
        <w:rPr>
          <w:rFonts w:eastAsia="Times New Roman" w:cstheme="minorHAnsi"/>
          <w:lang w:eastAsia="sl-SI"/>
        </w:rPr>
        <w:t xml:space="preserve">obširne </w:t>
      </w:r>
      <w:r w:rsidR="00214B0A" w:rsidRPr="000246C4">
        <w:rPr>
          <w:rFonts w:eastAsia="Times New Roman" w:cstheme="minorHAnsi"/>
          <w:lang w:eastAsia="sl-SI"/>
        </w:rPr>
        <w:t>informacije</w:t>
      </w:r>
      <w:r w:rsidR="00343310">
        <w:rPr>
          <w:rFonts w:eastAsia="Times New Roman" w:cstheme="minorHAnsi"/>
          <w:lang w:eastAsia="sl-SI"/>
        </w:rPr>
        <w:t xml:space="preserve"> o pogojih za poslovanje, predvsem pa nudi </w:t>
      </w:r>
      <w:r w:rsidR="00214B0A" w:rsidRPr="000246C4">
        <w:rPr>
          <w:rFonts w:eastAsia="Times New Roman" w:cstheme="minorHAnsi"/>
          <w:lang w:eastAsia="sl-SI"/>
        </w:rPr>
        <w:t>elektronske</w:t>
      </w:r>
      <w:r w:rsidR="00214B0A" w:rsidRPr="000246C4">
        <w:rPr>
          <w:rFonts w:eastAsia="Times New Roman" w:cstheme="minorHAnsi"/>
          <w:b/>
          <w:bCs/>
          <w:lang w:eastAsia="sl-SI"/>
        </w:rPr>
        <w:t xml:space="preserve"> </w:t>
      </w:r>
      <w:r w:rsidR="00214B0A" w:rsidRPr="000246C4">
        <w:rPr>
          <w:rFonts w:eastAsia="Times New Roman" w:cstheme="minorHAnsi"/>
          <w:lang w:eastAsia="sl-SI"/>
        </w:rPr>
        <w:t>storitve</w:t>
      </w:r>
      <w:r w:rsidR="00343310">
        <w:rPr>
          <w:rFonts w:eastAsia="Times New Roman" w:cstheme="minorHAnsi"/>
          <w:lang w:eastAsia="sl-SI"/>
        </w:rPr>
        <w:t>, ki potencialnim podjetnikom in drugim poslovnim subjektom</w:t>
      </w:r>
      <w:r w:rsidR="00B53213">
        <w:rPr>
          <w:rFonts w:eastAsia="Times New Roman" w:cstheme="minorHAnsi"/>
          <w:lang w:eastAsia="sl-SI"/>
        </w:rPr>
        <w:t xml:space="preserve"> oziroma delodajalcem</w:t>
      </w:r>
      <w:r w:rsidR="00343310">
        <w:rPr>
          <w:rFonts w:eastAsia="Times New Roman" w:cstheme="minorHAnsi"/>
          <w:lang w:eastAsia="sl-SI"/>
        </w:rPr>
        <w:t xml:space="preserve"> omogočajo elektronsko poslovanje s številnimi institucijami javnega sektorja. </w:t>
      </w:r>
      <w:r w:rsidR="00214B0A" w:rsidRPr="000246C4">
        <w:rPr>
          <w:rFonts w:eastAsia="Times New Roman" w:cstheme="minorHAnsi"/>
          <w:lang w:eastAsia="sl-SI"/>
        </w:rPr>
        <w:t xml:space="preserve"> </w:t>
      </w:r>
    </w:p>
    <w:p w14:paraId="5A32EAAC" w14:textId="31AAD3AC" w:rsidR="00B840E5" w:rsidRPr="000246C4" w:rsidRDefault="00214B0A" w:rsidP="004E06E5">
      <w:pPr>
        <w:spacing w:line="360" w:lineRule="auto"/>
        <w:jc w:val="both"/>
        <w:rPr>
          <w:rFonts w:eastAsia="Times New Roman" w:cstheme="minorHAnsi"/>
          <w:lang w:eastAsia="sl-SI"/>
        </w:rPr>
      </w:pPr>
      <w:r w:rsidRPr="000246C4">
        <w:rPr>
          <w:rFonts w:eastAsia="Times New Roman" w:cstheme="minorHAnsi"/>
          <w:lang w:eastAsia="sl-SI"/>
        </w:rPr>
        <w:t>Portal je bil vzpostavljen in deluje že od leta 2005</w:t>
      </w:r>
      <w:r w:rsidR="00343310">
        <w:rPr>
          <w:rFonts w:eastAsia="Times New Roman" w:cstheme="minorHAnsi"/>
          <w:lang w:eastAsia="sl-SI"/>
        </w:rPr>
        <w:t xml:space="preserve">, kot portal </w:t>
      </w:r>
      <w:r w:rsidR="00EA1CE4" w:rsidRPr="000246C4">
        <w:rPr>
          <w:rFonts w:eastAsia="Times New Roman" w:cstheme="minorHAnsi"/>
          <w:lang w:eastAsia="sl-SI"/>
        </w:rPr>
        <w:t>eVem</w:t>
      </w:r>
      <w:r w:rsidRPr="000246C4">
        <w:rPr>
          <w:rFonts w:eastAsia="Times New Roman" w:cstheme="minorHAnsi"/>
          <w:lang w:eastAsia="sl-SI"/>
        </w:rPr>
        <w:t>. Sprva je omogočil</w:t>
      </w:r>
      <w:r w:rsidR="004E4981" w:rsidRPr="000246C4">
        <w:rPr>
          <w:rFonts w:eastAsia="Times New Roman" w:cstheme="minorHAnsi"/>
          <w:lang w:eastAsia="sl-SI"/>
        </w:rPr>
        <w:t xml:space="preserve"> </w:t>
      </w:r>
      <w:r w:rsidRPr="000246C4">
        <w:rPr>
          <w:rFonts w:eastAsia="Times New Roman" w:cstheme="minorHAnsi"/>
          <w:lang w:eastAsia="sl-SI"/>
        </w:rPr>
        <w:t>elektronsko podporo za registracijo s.p. in d.o.o.,</w:t>
      </w:r>
      <w:r w:rsidR="00343310">
        <w:rPr>
          <w:rFonts w:eastAsia="Times New Roman" w:cstheme="minorHAnsi"/>
          <w:lang w:eastAsia="sl-SI"/>
        </w:rPr>
        <w:t xml:space="preserve"> vzpostavljena je bila tudi elektronska podpora tem postopkom na točkah VEM. D</w:t>
      </w:r>
      <w:r w:rsidRPr="000246C4">
        <w:rPr>
          <w:rFonts w:eastAsia="Times New Roman" w:cstheme="minorHAnsi"/>
          <w:lang w:eastAsia="sl-SI"/>
        </w:rPr>
        <w:t>anes</w:t>
      </w:r>
      <w:r w:rsidR="00343310">
        <w:rPr>
          <w:rFonts w:eastAsia="Times New Roman" w:cstheme="minorHAnsi"/>
          <w:lang w:eastAsia="sl-SI"/>
        </w:rPr>
        <w:t xml:space="preserve"> </w:t>
      </w:r>
      <w:r w:rsidR="00BA198C" w:rsidRPr="000246C4">
        <w:rPr>
          <w:rFonts w:eastAsia="Times New Roman" w:cstheme="minorHAnsi"/>
          <w:lang w:eastAsia="sl-SI"/>
        </w:rPr>
        <w:t xml:space="preserve">informacijski sistem SPOT </w:t>
      </w:r>
      <w:r w:rsidR="003F0101" w:rsidRPr="000246C4">
        <w:rPr>
          <w:rFonts w:eastAsia="Times New Roman" w:cstheme="minorHAnsi"/>
          <w:lang w:eastAsia="sl-SI"/>
        </w:rPr>
        <w:t>podjetnikom, podjetjem in drugim poslovnim subjektom omogoča, da preko portala elektronsko opravijo tako storitve povezane z registracijo in ustanovitvijo podjetja, kot številne druge e-postopke za poslovanje z državo</w:t>
      </w:r>
      <w:r w:rsidR="00343310">
        <w:rPr>
          <w:rFonts w:eastAsia="Times New Roman" w:cstheme="minorHAnsi"/>
          <w:lang w:eastAsia="sl-SI"/>
        </w:rPr>
        <w:t xml:space="preserve">. Zahteve in potrebe </w:t>
      </w:r>
      <w:r w:rsidR="008736EA" w:rsidRPr="000246C4">
        <w:rPr>
          <w:rFonts w:eastAsia="Times New Roman" w:cstheme="minorHAnsi"/>
          <w:lang w:eastAsia="sl-SI"/>
        </w:rPr>
        <w:t>po digitalizaciji postopkov</w:t>
      </w:r>
      <w:r w:rsidR="00773FF9">
        <w:rPr>
          <w:rFonts w:eastAsia="Times New Roman" w:cstheme="minorHAnsi"/>
          <w:lang w:eastAsia="sl-SI"/>
        </w:rPr>
        <w:t xml:space="preserve"> </w:t>
      </w:r>
      <w:r w:rsidR="008736EA" w:rsidRPr="000246C4">
        <w:rPr>
          <w:rFonts w:eastAsia="Times New Roman" w:cstheme="minorHAnsi"/>
          <w:lang w:eastAsia="sl-SI"/>
        </w:rPr>
        <w:t>pa je vsako leto več</w:t>
      </w:r>
      <w:r w:rsidR="00773FF9">
        <w:rPr>
          <w:rFonts w:eastAsia="Times New Roman" w:cstheme="minorHAnsi"/>
          <w:lang w:eastAsia="sl-SI"/>
        </w:rPr>
        <w:t xml:space="preserve">. Hkrati pa se z digitalizacijo </w:t>
      </w:r>
      <w:r w:rsidR="008709A5">
        <w:rPr>
          <w:rFonts w:eastAsia="Times New Roman" w:cstheme="minorHAnsi"/>
          <w:lang w:eastAsia="sl-SI"/>
        </w:rPr>
        <w:t>poenostavlja</w:t>
      </w:r>
      <w:r w:rsidR="00EB0ED5">
        <w:rPr>
          <w:rFonts w:eastAsia="Times New Roman" w:cstheme="minorHAnsi"/>
          <w:lang w:eastAsia="sl-SI"/>
        </w:rPr>
        <w:t xml:space="preserve">, avtomatizira in optimizira poslovanje z državo.  </w:t>
      </w:r>
    </w:p>
    <w:p w14:paraId="45E8B2D2" w14:textId="11F693CF" w:rsidR="00B53213" w:rsidRDefault="008736EA" w:rsidP="004E06E5">
      <w:pPr>
        <w:spacing w:line="360" w:lineRule="auto"/>
        <w:jc w:val="both"/>
        <w:rPr>
          <w:rFonts w:eastAsia="Times New Roman" w:cstheme="minorHAnsi"/>
          <w:lang w:eastAsia="sl-SI"/>
        </w:rPr>
      </w:pPr>
      <w:r w:rsidRPr="00B53213">
        <w:rPr>
          <w:rFonts w:eastAsia="Times New Roman" w:cstheme="minorHAnsi"/>
          <w:lang w:eastAsia="sl-SI"/>
        </w:rPr>
        <w:t xml:space="preserve">Informacijski sistem SPOT – </w:t>
      </w:r>
      <w:proofErr w:type="spellStart"/>
      <w:r w:rsidRPr="00B53213">
        <w:rPr>
          <w:rFonts w:eastAsia="Times New Roman" w:cstheme="minorHAnsi"/>
          <w:lang w:eastAsia="sl-SI"/>
        </w:rPr>
        <w:t>epostopki</w:t>
      </w:r>
      <w:proofErr w:type="spellEnd"/>
      <w:r w:rsidRPr="00B53213">
        <w:rPr>
          <w:rFonts w:eastAsia="Times New Roman" w:cstheme="minorHAnsi"/>
          <w:lang w:eastAsia="sl-SI"/>
        </w:rPr>
        <w:t xml:space="preserve"> trenutno zagotavlja elektronsko podporo preko 60 postopkom. </w:t>
      </w:r>
      <w:r w:rsidR="003F0101" w:rsidRPr="000246C4">
        <w:rPr>
          <w:rFonts w:eastAsia="Times New Roman" w:cstheme="minorHAnsi"/>
          <w:lang w:eastAsia="sl-SI"/>
        </w:rPr>
        <w:t xml:space="preserve">V letu 2022 je bilo </w:t>
      </w:r>
      <w:r w:rsidR="00B53213">
        <w:rPr>
          <w:rFonts w:eastAsia="Times New Roman" w:cstheme="minorHAnsi"/>
          <w:lang w:eastAsia="sl-SI"/>
        </w:rPr>
        <w:t xml:space="preserve">oddanih: </w:t>
      </w:r>
    </w:p>
    <w:p w14:paraId="30D4FE75" w14:textId="37171FEE" w:rsidR="00B53213" w:rsidRPr="00B53213" w:rsidRDefault="003F0101" w:rsidP="004E06E5">
      <w:pPr>
        <w:pStyle w:val="Odstavekseznama"/>
        <w:numPr>
          <w:ilvl w:val="0"/>
          <w:numId w:val="90"/>
        </w:numPr>
        <w:spacing w:line="360" w:lineRule="auto"/>
        <w:rPr>
          <w:rFonts w:asciiTheme="minorHAnsi" w:eastAsia="Times New Roman" w:hAnsiTheme="minorHAnsi" w:cstheme="minorHAnsi"/>
          <w:sz w:val="22"/>
          <w:lang w:eastAsia="sl-SI"/>
        </w:rPr>
      </w:pPr>
      <w:r w:rsidRPr="00B53213">
        <w:rPr>
          <w:rFonts w:asciiTheme="minorHAnsi" w:eastAsia="Times New Roman" w:hAnsiTheme="minorHAnsi" w:cstheme="minorHAnsi"/>
          <w:sz w:val="22"/>
          <w:lang w:eastAsia="sl-SI"/>
        </w:rPr>
        <w:t xml:space="preserve">1.426.834 vlog </w:t>
      </w:r>
      <w:r w:rsidR="00B53213" w:rsidRPr="00B53213">
        <w:rPr>
          <w:rFonts w:asciiTheme="minorHAnsi" w:eastAsia="Times New Roman" w:hAnsiTheme="minorHAnsi" w:cstheme="minorHAnsi"/>
          <w:sz w:val="22"/>
          <w:lang w:eastAsia="sl-SI"/>
        </w:rPr>
        <w:t xml:space="preserve">prek portala SPOT, </w:t>
      </w:r>
    </w:p>
    <w:p w14:paraId="0B6947C4" w14:textId="77777777" w:rsidR="00B53213" w:rsidRPr="00B53213" w:rsidRDefault="00B53213" w:rsidP="004E06E5">
      <w:pPr>
        <w:pStyle w:val="Odstavekseznama"/>
        <w:numPr>
          <w:ilvl w:val="0"/>
          <w:numId w:val="90"/>
        </w:numPr>
        <w:spacing w:line="360" w:lineRule="auto"/>
        <w:rPr>
          <w:rFonts w:asciiTheme="minorHAnsi" w:eastAsia="Times New Roman" w:hAnsiTheme="minorHAnsi" w:cstheme="minorHAnsi"/>
          <w:sz w:val="22"/>
          <w:lang w:eastAsia="sl-SI"/>
        </w:rPr>
      </w:pPr>
      <w:r w:rsidRPr="00B53213">
        <w:rPr>
          <w:rFonts w:asciiTheme="minorHAnsi" w:eastAsia="Times New Roman" w:hAnsiTheme="minorHAnsi" w:cstheme="minorHAnsi"/>
          <w:sz w:val="22"/>
          <w:lang w:eastAsia="sl-SI"/>
        </w:rPr>
        <w:t xml:space="preserve">1.249.770 </w:t>
      </w:r>
      <w:r w:rsidR="003F0101" w:rsidRPr="00B53213">
        <w:rPr>
          <w:rFonts w:asciiTheme="minorHAnsi" w:eastAsia="Times New Roman" w:hAnsiTheme="minorHAnsi" w:cstheme="minorHAnsi"/>
          <w:sz w:val="22"/>
          <w:lang w:eastAsia="sl-SI"/>
        </w:rPr>
        <w:t xml:space="preserve">preko spletnih vmesnikov, ki jih podpira informacijski sistem SPOT </w:t>
      </w:r>
    </w:p>
    <w:p w14:paraId="3D42011E" w14:textId="77777777" w:rsidR="00B53213" w:rsidRDefault="00B53213" w:rsidP="004E06E5">
      <w:pPr>
        <w:pStyle w:val="Odstavekseznama"/>
        <w:numPr>
          <w:ilvl w:val="0"/>
          <w:numId w:val="90"/>
        </w:numPr>
        <w:spacing w:line="360" w:lineRule="auto"/>
        <w:rPr>
          <w:rFonts w:asciiTheme="minorHAnsi" w:eastAsia="Times New Roman" w:hAnsiTheme="minorHAnsi" w:cstheme="minorHAnsi"/>
          <w:sz w:val="22"/>
          <w:lang w:eastAsia="sl-SI"/>
        </w:rPr>
      </w:pPr>
      <w:r w:rsidRPr="00B53213">
        <w:rPr>
          <w:rFonts w:asciiTheme="minorHAnsi" w:eastAsia="Times New Roman" w:hAnsiTheme="minorHAnsi" w:cstheme="minorHAnsi"/>
          <w:sz w:val="22"/>
          <w:lang w:eastAsia="sl-SI"/>
        </w:rPr>
        <w:t xml:space="preserve">Več kot 100.000 vlog se elektronsko odda tudi prek fizičnih SPOT točk, notariatov ter drugih organizacij. </w:t>
      </w:r>
    </w:p>
    <w:p w14:paraId="2092BEF2" w14:textId="1A317339" w:rsidR="00B53213" w:rsidRPr="00B53213" w:rsidRDefault="00B53213" w:rsidP="004E06E5">
      <w:pPr>
        <w:pStyle w:val="Odstavekseznama"/>
        <w:numPr>
          <w:ilvl w:val="0"/>
          <w:numId w:val="90"/>
        </w:numPr>
        <w:spacing w:line="360" w:lineRule="auto"/>
        <w:rPr>
          <w:rFonts w:asciiTheme="minorHAnsi" w:eastAsia="Times New Roman" w:hAnsiTheme="minorHAnsi" w:cstheme="minorHAnsi"/>
          <w:sz w:val="22"/>
          <w:lang w:eastAsia="sl-SI"/>
        </w:rPr>
      </w:pPr>
      <w:r w:rsidRPr="00B53213">
        <w:rPr>
          <w:rFonts w:asciiTheme="minorHAnsi" w:eastAsia="Times New Roman" w:hAnsiTheme="minorHAnsi" w:cstheme="minorHAnsi"/>
          <w:lang w:eastAsia="sl-SI"/>
        </w:rPr>
        <w:t>Portal SPOT od leta 2020 delodajalcem omogoča dostop do elektronskih bolniških listov (Ebol)</w:t>
      </w:r>
      <w:r>
        <w:rPr>
          <w:rFonts w:asciiTheme="minorHAnsi" w:eastAsia="Times New Roman" w:hAnsiTheme="minorHAnsi" w:cstheme="minorHAnsi"/>
          <w:lang w:eastAsia="sl-SI"/>
        </w:rPr>
        <w:t>. V</w:t>
      </w:r>
      <w:r w:rsidRPr="00B53213">
        <w:rPr>
          <w:rFonts w:asciiTheme="minorHAnsi" w:eastAsia="Times New Roman" w:hAnsiTheme="minorHAnsi" w:cstheme="minorHAnsi"/>
          <w:sz w:val="22"/>
          <w:lang w:eastAsia="sl-SI"/>
        </w:rPr>
        <w:t xml:space="preserve"> letu 2022 je bilo izdanih </w:t>
      </w:r>
      <w:r w:rsidRPr="00B53213">
        <w:rPr>
          <w:rFonts w:asciiTheme="minorHAnsi" w:eastAsia="Times New Roman" w:hAnsiTheme="minorHAnsi" w:cstheme="minorHAnsi"/>
          <w:lang w:eastAsia="sl-SI"/>
        </w:rPr>
        <w:t xml:space="preserve">več kot </w:t>
      </w:r>
      <w:r w:rsidRPr="00B53213">
        <w:rPr>
          <w:rFonts w:asciiTheme="minorHAnsi" w:eastAsia="Times New Roman" w:hAnsiTheme="minorHAnsi" w:cstheme="minorHAnsi"/>
          <w:sz w:val="22"/>
          <w:lang w:eastAsia="sl-SI"/>
        </w:rPr>
        <w:t>2</w:t>
      </w:r>
      <w:r w:rsidRPr="00B53213">
        <w:rPr>
          <w:rFonts w:asciiTheme="minorHAnsi" w:eastAsia="Times New Roman" w:hAnsiTheme="minorHAnsi" w:cstheme="minorHAnsi"/>
          <w:lang w:eastAsia="sl-SI"/>
        </w:rPr>
        <w:t xml:space="preserve">,5 mio eBOL do katerih je dostopalo več kot 60.000 delodajalcev ali pooblaščenih oseb. </w:t>
      </w:r>
    </w:p>
    <w:p w14:paraId="13C0003C" w14:textId="77777777" w:rsidR="00B53213" w:rsidRDefault="00B53213" w:rsidP="004E06E5">
      <w:pPr>
        <w:spacing w:line="360" w:lineRule="auto"/>
        <w:jc w:val="both"/>
        <w:rPr>
          <w:rFonts w:cstheme="minorHAnsi"/>
        </w:rPr>
      </w:pPr>
    </w:p>
    <w:p w14:paraId="6CCCA5E4" w14:textId="7DB479B0" w:rsidR="00290D9F" w:rsidRPr="000246C4" w:rsidRDefault="008736EA" w:rsidP="004E06E5">
      <w:pPr>
        <w:spacing w:line="360" w:lineRule="auto"/>
        <w:jc w:val="both"/>
        <w:rPr>
          <w:rFonts w:cstheme="minorHAnsi"/>
        </w:rPr>
      </w:pPr>
      <w:r w:rsidRPr="000246C4">
        <w:rPr>
          <w:rFonts w:cstheme="minorHAnsi"/>
        </w:rPr>
        <w:t>G</w:t>
      </w:r>
      <w:r w:rsidR="003F0101" w:rsidRPr="000246C4">
        <w:rPr>
          <w:rFonts w:cstheme="minorHAnsi"/>
        </w:rPr>
        <w:t xml:space="preserve">re za </w:t>
      </w:r>
      <w:r w:rsidR="003F0101" w:rsidRPr="00B53213">
        <w:rPr>
          <w:rFonts w:cstheme="minorHAnsi"/>
          <w:b/>
          <w:bCs/>
        </w:rPr>
        <w:t>kritični informacijski sistem</w:t>
      </w:r>
      <w:r w:rsidR="003F0101" w:rsidRPr="000246C4">
        <w:rPr>
          <w:rFonts w:cstheme="minorHAnsi"/>
        </w:rPr>
        <w:t>, saj mora nemoteno delovati in zagotavljati številne procese za podjetja in druge poslovne subjekte</w:t>
      </w:r>
      <w:r w:rsidR="00B53213">
        <w:rPr>
          <w:rFonts w:cstheme="minorHAnsi"/>
        </w:rPr>
        <w:t xml:space="preserve">. Kritični so predvsem postopki </w:t>
      </w:r>
      <w:r w:rsidR="003F0101" w:rsidRPr="000246C4">
        <w:rPr>
          <w:rFonts w:cstheme="minorHAnsi"/>
        </w:rPr>
        <w:t>za katere</w:t>
      </w:r>
      <w:r w:rsidR="00B53213">
        <w:rPr>
          <w:rFonts w:cstheme="minorHAnsi"/>
        </w:rPr>
        <w:t xml:space="preserve"> je v zakonodaji določeno,</w:t>
      </w:r>
      <w:r w:rsidR="003F0101" w:rsidRPr="000246C4">
        <w:rPr>
          <w:rFonts w:cstheme="minorHAnsi"/>
        </w:rPr>
        <w:t xml:space="preserve"> da se lahko izvajajo le prek portala SPOT</w:t>
      </w:r>
      <w:r w:rsidR="00BA198C" w:rsidRPr="000246C4">
        <w:rPr>
          <w:rFonts w:cstheme="minorHAnsi"/>
        </w:rPr>
        <w:t xml:space="preserve"> ter </w:t>
      </w:r>
      <w:r w:rsidR="00E274F0">
        <w:rPr>
          <w:rFonts w:cstheme="minorHAnsi"/>
        </w:rPr>
        <w:t>tisti</w:t>
      </w:r>
      <w:r w:rsidR="00BA198C" w:rsidRPr="000246C4">
        <w:rPr>
          <w:rFonts w:cstheme="minorHAnsi"/>
        </w:rPr>
        <w:t>, ki se izvajajo na točkah SPOT, pri notarjih in sodiščih</w:t>
      </w:r>
      <w:r w:rsidR="00E274F0">
        <w:rPr>
          <w:rFonts w:cstheme="minorHAnsi"/>
        </w:rPr>
        <w:t>. Z</w:t>
      </w:r>
      <w:r w:rsidR="00BA198C" w:rsidRPr="000246C4">
        <w:rPr>
          <w:rFonts w:cstheme="minorHAnsi"/>
        </w:rPr>
        <w:t xml:space="preserve"> namenskimi vmesniki</w:t>
      </w:r>
      <w:r w:rsidR="00E274F0">
        <w:rPr>
          <w:rFonts w:cstheme="minorHAnsi"/>
        </w:rPr>
        <w:t xml:space="preserve"> oz. spletnimi storitvami za prijave, odjave in spremembe v socialna zavarovanja (M obrazci), e-bolniške liste ter za oddajo zahtevkov za refundacijo nadomestila plače, </w:t>
      </w:r>
      <w:r w:rsidR="00BA198C" w:rsidRPr="000246C4">
        <w:rPr>
          <w:rFonts w:cstheme="minorHAnsi"/>
        </w:rPr>
        <w:t xml:space="preserve"> podpira</w:t>
      </w:r>
      <w:r w:rsidR="00E274F0">
        <w:rPr>
          <w:rFonts w:cstheme="minorHAnsi"/>
        </w:rPr>
        <w:t xml:space="preserve"> in optimiziram poslovanje </w:t>
      </w:r>
      <w:r w:rsidR="00BA198C" w:rsidRPr="000246C4">
        <w:rPr>
          <w:rFonts w:cstheme="minorHAnsi"/>
        </w:rPr>
        <w:t>številn</w:t>
      </w:r>
      <w:r w:rsidR="00E274F0">
        <w:rPr>
          <w:rFonts w:cstheme="minorHAnsi"/>
        </w:rPr>
        <w:t>im</w:t>
      </w:r>
      <w:r w:rsidR="00BA198C" w:rsidRPr="000246C4">
        <w:rPr>
          <w:rFonts w:cstheme="minorHAnsi"/>
        </w:rPr>
        <w:t xml:space="preserve"> zunanj</w:t>
      </w:r>
      <w:r w:rsidR="00E274F0">
        <w:rPr>
          <w:rFonts w:cstheme="minorHAnsi"/>
        </w:rPr>
        <w:t>im</w:t>
      </w:r>
      <w:r w:rsidR="00BA198C" w:rsidRPr="000246C4">
        <w:rPr>
          <w:rFonts w:cstheme="minorHAnsi"/>
        </w:rPr>
        <w:t xml:space="preserve"> računovodsk</w:t>
      </w:r>
      <w:r w:rsidR="00E274F0">
        <w:rPr>
          <w:rFonts w:cstheme="minorHAnsi"/>
        </w:rPr>
        <w:t>im</w:t>
      </w:r>
      <w:r w:rsidR="00BA198C" w:rsidRPr="000246C4">
        <w:rPr>
          <w:rFonts w:cstheme="minorHAnsi"/>
        </w:rPr>
        <w:t xml:space="preserve"> in kadrovs</w:t>
      </w:r>
      <w:r w:rsidR="00E274F0">
        <w:rPr>
          <w:rFonts w:cstheme="minorHAnsi"/>
        </w:rPr>
        <w:t xml:space="preserve">kim informacijskim sistemom. </w:t>
      </w:r>
    </w:p>
    <w:p w14:paraId="3B5B7AD0" w14:textId="44EB915C" w:rsidR="00214B0A" w:rsidRPr="00E274F0" w:rsidRDefault="00EA1CE4" w:rsidP="004E06E5">
      <w:pPr>
        <w:spacing w:line="360" w:lineRule="auto"/>
        <w:jc w:val="both"/>
        <w:rPr>
          <w:rFonts w:cstheme="minorHAnsi"/>
        </w:rPr>
      </w:pPr>
      <w:r w:rsidRPr="000246C4">
        <w:rPr>
          <w:rFonts w:cstheme="minorHAnsi"/>
        </w:rPr>
        <w:t>Nedelovanje ali izpad delovanja portala SPOT za poslovne subjekte</w:t>
      </w:r>
      <w:r w:rsidR="00E274F0">
        <w:rPr>
          <w:rFonts w:cstheme="minorHAnsi"/>
        </w:rPr>
        <w:t xml:space="preserve"> in institucije</w:t>
      </w:r>
      <w:r w:rsidRPr="000246C4">
        <w:rPr>
          <w:rFonts w:cstheme="minorHAnsi"/>
        </w:rPr>
        <w:t xml:space="preserve"> predstavlja</w:t>
      </w:r>
      <w:r w:rsidR="00E274F0">
        <w:rPr>
          <w:rFonts w:cstheme="minorHAnsi"/>
        </w:rPr>
        <w:t xml:space="preserve"> večje motnje v procesu dela, za poslovne subjekte lahko izpad delovanja v določenih primerih predstavlja tudi poslovno škodo, zato </w:t>
      </w:r>
      <w:r w:rsidRPr="000246C4">
        <w:rPr>
          <w:rFonts w:cstheme="minorHAnsi"/>
        </w:rPr>
        <w:t xml:space="preserve"> je ključno, da se zagotavlja redno vzdrževanje in nadgradnje ter s tem nemoteno delovanje 24/7/365.</w:t>
      </w:r>
    </w:p>
    <w:p w14:paraId="15B6DA79" w14:textId="63C566AF" w:rsidR="007E5FB7" w:rsidRPr="000246C4" w:rsidRDefault="00290D9F" w:rsidP="004E06E5">
      <w:pPr>
        <w:spacing w:line="360" w:lineRule="auto"/>
        <w:jc w:val="both"/>
        <w:rPr>
          <w:rFonts w:eastAsia="Times New Roman" w:cstheme="minorHAnsi"/>
          <w:lang w:eastAsia="sl-SI"/>
        </w:rPr>
      </w:pPr>
      <w:r w:rsidRPr="000246C4">
        <w:rPr>
          <w:rFonts w:eastAsia="Times New Roman" w:cstheme="minorHAnsi"/>
          <w:lang w:eastAsia="sl-SI"/>
        </w:rPr>
        <w:lastRenderedPageBreak/>
        <w:t>P</w:t>
      </w:r>
      <w:r w:rsidR="00BA198C" w:rsidRPr="000246C4">
        <w:rPr>
          <w:rFonts w:eastAsia="Times New Roman" w:cstheme="minorHAnsi"/>
          <w:lang w:eastAsia="sl-SI"/>
        </w:rPr>
        <w:t xml:space="preserve">ortal SPOT se v organizacijskem in </w:t>
      </w:r>
      <w:r w:rsidR="00AA13DC" w:rsidRPr="000246C4">
        <w:rPr>
          <w:rFonts w:eastAsia="Times New Roman" w:cstheme="minorHAnsi"/>
          <w:lang w:eastAsia="sl-SI"/>
        </w:rPr>
        <w:t>upravljavskem</w:t>
      </w:r>
      <w:r w:rsidR="00BA198C" w:rsidRPr="000246C4">
        <w:rPr>
          <w:rFonts w:eastAsia="Times New Roman" w:cstheme="minorHAnsi"/>
          <w:lang w:eastAsia="sl-SI"/>
        </w:rPr>
        <w:t xml:space="preserve"> delu deli na t.</w:t>
      </w:r>
      <w:r w:rsidR="00AA13DC">
        <w:rPr>
          <w:rFonts w:eastAsia="Times New Roman" w:cstheme="minorHAnsi"/>
          <w:lang w:eastAsia="sl-SI"/>
        </w:rPr>
        <w:t xml:space="preserve"> </w:t>
      </w:r>
      <w:r w:rsidR="00BA198C" w:rsidRPr="000246C4">
        <w:rPr>
          <w:rFonts w:eastAsia="Times New Roman" w:cstheme="minorHAnsi"/>
          <w:lang w:eastAsia="sl-SI"/>
        </w:rPr>
        <w:t xml:space="preserve">i. </w:t>
      </w:r>
      <w:r w:rsidR="00BA198C" w:rsidRPr="005328D4">
        <w:rPr>
          <w:rFonts w:eastAsia="Times New Roman" w:cstheme="minorHAnsi"/>
          <w:b/>
          <w:bCs/>
          <w:lang w:eastAsia="sl-SI"/>
        </w:rPr>
        <w:t xml:space="preserve">informativni del </w:t>
      </w:r>
      <w:r w:rsidR="00BA198C" w:rsidRPr="00E274F0">
        <w:rPr>
          <w:rFonts w:eastAsia="Times New Roman" w:cstheme="minorHAnsi"/>
          <w:i/>
          <w:iCs/>
          <w:lang w:eastAsia="sl-SI"/>
        </w:rPr>
        <w:t>(javni del)</w:t>
      </w:r>
      <w:r w:rsidR="00BA198C" w:rsidRPr="000246C4">
        <w:rPr>
          <w:rFonts w:eastAsia="Times New Roman" w:cstheme="minorHAnsi"/>
          <w:lang w:eastAsia="sl-SI"/>
        </w:rPr>
        <w:t xml:space="preserve"> in </w:t>
      </w:r>
      <w:r w:rsidR="00BA198C" w:rsidRPr="005328D4">
        <w:rPr>
          <w:rFonts w:eastAsia="Times New Roman" w:cstheme="minorHAnsi"/>
          <w:b/>
          <w:bCs/>
          <w:lang w:eastAsia="sl-SI"/>
        </w:rPr>
        <w:t>postopkovni del</w:t>
      </w:r>
      <w:r w:rsidR="00BA198C" w:rsidRPr="000246C4">
        <w:rPr>
          <w:rFonts w:eastAsia="Times New Roman" w:cstheme="minorHAnsi"/>
          <w:lang w:eastAsia="sl-SI"/>
        </w:rPr>
        <w:t xml:space="preserve"> </w:t>
      </w:r>
      <w:r w:rsidR="00BA198C" w:rsidRPr="00E274F0">
        <w:rPr>
          <w:rFonts w:eastAsia="Times New Roman" w:cstheme="minorHAnsi"/>
          <w:i/>
          <w:iCs/>
          <w:lang w:eastAsia="sl-SI"/>
        </w:rPr>
        <w:t xml:space="preserve">(potrebna </w:t>
      </w:r>
      <w:r w:rsidR="007E5FB7" w:rsidRPr="00E274F0">
        <w:rPr>
          <w:rFonts w:eastAsia="Times New Roman" w:cstheme="minorHAnsi"/>
          <w:i/>
          <w:iCs/>
          <w:lang w:eastAsia="sl-SI"/>
        </w:rPr>
        <w:t xml:space="preserve">varna </w:t>
      </w:r>
      <w:r w:rsidR="00BA198C" w:rsidRPr="00E274F0">
        <w:rPr>
          <w:rFonts w:eastAsia="Times New Roman" w:cstheme="minorHAnsi"/>
          <w:i/>
          <w:iCs/>
          <w:lang w:eastAsia="sl-SI"/>
        </w:rPr>
        <w:t>prijava).</w:t>
      </w:r>
      <w:r w:rsidR="00BA198C" w:rsidRPr="000246C4">
        <w:rPr>
          <w:rFonts w:eastAsia="Times New Roman" w:cstheme="minorHAnsi"/>
          <w:lang w:eastAsia="sl-SI"/>
        </w:rPr>
        <w:t xml:space="preserve"> </w:t>
      </w:r>
    </w:p>
    <w:p w14:paraId="49D4D29C" w14:textId="4131BA8A" w:rsidR="00B840E5" w:rsidRPr="005328D4" w:rsidRDefault="00BA198C" w:rsidP="004E06E5">
      <w:pPr>
        <w:spacing w:line="360" w:lineRule="auto"/>
        <w:jc w:val="both"/>
        <w:rPr>
          <w:rFonts w:eastAsia="Times New Roman" w:cstheme="minorHAnsi"/>
          <w:b/>
          <w:bCs/>
          <w:lang w:eastAsia="sl-SI"/>
        </w:rPr>
      </w:pPr>
      <w:r w:rsidRPr="000246C4">
        <w:rPr>
          <w:rFonts w:eastAsia="Times New Roman" w:cstheme="minorHAnsi"/>
          <w:lang w:eastAsia="sl-SI"/>
        </w:rPr>
        <w:t>Predmet tega naročila</w:t>
      </w:r>
      <w:r w:rsidR="00D35397" w:rsidRPr="000246C4">
        <w:rPr>
          <w:rFonts w:eastAsia="Times New Roman" w:cstheme="minorHAnsi"/>
          <w:lang w:eastAsia="sl-SI"/>
        </w:rPr>
        <w:t>, ki se navezuje izključno na postopkovni del (v nadaljevanju poimenovan informacijski sistem SPOT</w:t>
      </w:r>
      <w:r w:rsidR="007E5FB7" w:rsidRPr="000246C4">
        <w:rPr>
          <w:rFonts w:eastAsia="Times New Roman" w:cstheme="minorHAnsi"/>
          <w:lang w:eastAsia="sl-SI"/>
        </w:rPr>
        <w:t xml:space="preserve"> - </w:t>
      </w:r>
      <w:proofErr w:type="spellStart"/>
      <w:r w:rsidR="00D35397" w:rsidRPr="000246C4">
        <w:rPr>
          <w:rFonts w:eastAsia="Times New Roman" w:cstheme="minorHAnsi"/>
          <w:lang w:eastAsia="sl-SI"/>
        </w:rPr>
        <w:t>epostopki</w:t>
      </w:r>
      <w:proofErr w:type="spellEnd"/>
      <w:r w:rsidR="00D35397" w:rsidRPr="000246C4">
        <w:rPr>
          <w:rFonts w:eastAsia="Times New Roman" w:cstheme="minorHAnsi"/>
          <w:lang w:eastAsia="sl-SI"/>
        </w:rPr>
        <w:t xml:space="preserve"> ali SPOT - </w:t>
      </w:r>
      <w:proofErr w:type="spellStart"/>
      <w:r w:rsidR="00D35397" w:rsidRPr="000246C4">
        <w:rPr>
          <w:rFonts w:eastAsia="Times New Roman" w:cstheme="minorHAnsi"/>
          <w:lang w:eastAsia="sl-SI"/>
        </w:rPr>
        <w:t>epostopki</w:t>
      </w:r>
      <w:proofErr w:type="spellEnd"/>
      <w:r w:rsidR="00D35397" w:rsidRPr="000246C4">
        <w:rPr>
          <w:rFonts w:eastAsia="Times New Roman" w:cstheme="minorHAnsi"/>
          <w:lang w:eastAsia="sl-SI"/>
        </w:rPr>
        <w:t xml:space="preserve">) </w:t>
      </w:r>
      <w:r w:rsidRPr="000246C4">
        <w:rPr>
          <w:rFonts w:eastAsia="Times New Roman" w:cstheme="minorHAnsi"/>
          <w:lang w:eastAsia="sl-SI"/>
        </w:rPr>
        <w:t>je</w:t>
      </w:r>
      <w:r w:rsidR="00A61223" w:rsidRPr="000246C4">
        <w:rPr>
          <w:rFonts w:eastAsia="Times New Roman" w:cstheme="minorHAnsi"/>
          <w:lang w:eastAsia="sl-SI"/>
        </w:rPr>
        <w:t xml:space="preserve"> </w:t>
      </w:r>
      <w:r w:rsidR="00A61223" w:rsidRPr="005328D4">
        <w:rPr>
          <w:rFonts w:eastAsia="Times New Roman" w:cstheme="minorHAnsi"/>
          <w:b/>
          <w:bCs/>
          <w:lang w:eastAsia="sl-SI"/>
        </w:rPr>
        <w:t xml:space="preserve">vzdrževanje in nadgradnje informacijskega sistema SPOT – </w:t>
      </w:r>
      <w:proofErr w:type="spellStart"/>
      <w:r w:rsidR="00A61223" w:rsidRPr="005328D4">
        <w:rPr>
          <w:rFonts w:eastAsia="Times New Roman" w:cstheme="minorHAnsi"/>
          <w:b/>
          <w:bCs/>
          <w:lang w:eastAsia="sl-SI"/>
        </w:rPr>
        <w:t>epostopki</w:t>
      </w:r>
      <w:proofErr w:type="spellEnd"/>
      <w:r w:rsidR="00A61223" w:rsidRPr="005328D4">
        <w:rPr>
          <w:rFonts w:eastAsia="Times New Roman" w:cstheme="minorHAnsi"/>
          <w:b/>
          <w:bCs/>
          <w:lang w:eastAsia="sl-SI"/>
        </w:rPr>
        <w:t>.</w:t>
      </w:r>
      <w:r w:rsidR="00D35397" w:rsidRPr="005328D4">
        <w:rPr>
          <w:rFonts w:eastAsia="Times New Roman" w:cstheme="minorHAnsi"/>
          <w:b/>
          <w:bCs/>
          <w:lang w:eastAsia="sl-SI"/>
        </w:rPr>
        <w:t xml:space="preserve"> </w:t>
      </w:r>
    </w:p>
    <w:p w14:paraId="23D3F5C0" w14:textId="32C50733" w:rsidR="00D35397" w:rsidRPr="000246C4" w:rsidRDefault="00D35397" w:rsidP="004E06E5">
      <w:pPr>
        <w:spacing w:line="360" w:lineRule="auto"/>
        <w:jc w:val="both"/>
        <w:rPr>
          <w:rFonts w:eastAsia="Times New Roman" w:cstheme="minorHAnsi"/>
          <w:lang w:eastAsia="sl-SI"/>
        </w:rPr>
      </w:pPr>
      <w:r w:rsidRPr="000246C4">
        <w:rPr>
          <w:rFonts w:eastAsia="Times New Roman" w:cstheme="minorHAnsi"/>
          <w:lang w:eastAsia="sl-SI"/>
        </w:rPr>
        <w:t xml:space="preserve">V nadaljevanju je informacijski sistem </w:t>
      </w:r>
      <w:r w:rsidR="00EA1CE4" w:rsidRPr="000246C4">
        <w:rPr>
          <w:rFonts w:eastAsia="Times New Roman" w:cstheme="minorHAnsi"/>
          <w:lang w:eastAsia="sl-SI"/>
        </w:rPr>
        <w:t xml:space="preserve">SPOT – </w:t>
      </w:r>
      <w:proofErr w:type="spellStart"/>
      <w:r w:rsidR="00EA1CE4" w:rsidRPr="000246C4">
        <w:rPr>
          <w:rFonts w:eastAsia="Times New Roman" w:cstheme="minorHAnsi"/>
          <w:lang w:eastAsia="sl-SI"/>
        </w:rPr>
        <w:t>epostopki</w:t>
      </w:r>
      <w:proofErr w:type="spellEnd"/>
      <w:r w:rsidR="00EA1CE4" w:rsidRPr="000246C4">
        <w:rPr>
          <w:rFonts w:eastAsia="Times New Roman" w:cstheme="minorHAnsi"/>
          <w:lang w:eastAsia="sl-SI"/>
        </w:rPr>
        <w:t xml:space="preserve"> </w:t>
      </w:r>
      <w:r w:rsidRPr="000246C4">
        <w:rPr>
          <w:rFonts w:eastAsia="Times New Roman" w:cstheme="minorHAnsi"/>
          <w:lang w:eastAsia="sl-SI"/>
        </w:rPr>
        <w:t>podrobneje predstavljen ter predmet naročila podrobneje opredeljen.</w:t>
      </w:r>
    </w:p>
    <w:p w14:paraId="7CF0681E" w14:textId="77777777" w:rsidR="00D35397" w:rsidRPr="000246C4" w:rsidRDefault="00D35397" w:rsidP="004E06E5">
      <w:pPr>
        <w:spacing w:line="360" w:lineRule="auto"/>
        <w:jc w:val="both"/>
        <w:rPr>
          <w:rFonts w:eastAsia="Times New Roman" w:cstheme="minorHAnsi"/>
          <w:lang w:eastAsia="sl-SI"/>
        </w:rPr>
      </w:pPr>
    </w:p>
    <w:p w14:paraId="5EEA28F3" w14:textId="77777777" w:rsidR="00D35397" w:rsidRPr="000246C4" w:rsidRDefault="00D35397" w:rsidP="004E06E5">
      <w:pPr>
        <w:pStyle w:val="Naslov1"/>
        <w:numPr>
          <w:ilvl w:val="0"/>
          <w:numId w:val="54"/>
        </w:numPr>
        <w:spacing w:line="360" w:lineRule="auto"/>
        <w:rPr>
          <w:rFonts w:asciiTheme="minorHAnsi" w:hAnsiTheme="minorHAnsi" w:cstheme="minorHAnsi"/>
        </w:rPr>
      </w:pPr>
      <w:bookmarkStart w:id="5" w:name="_Toc148088260"/>
      <w:r w:rsidRPr="000246C4">
        <w:rPr>
          <w:rFonts w:asciiTheme="minorHAnsi" w:hAnsiTheme="minorHAnsi" w:cstheme="minorHAnsi"/>
        </w:rPr>
        <w:t>Opis trenutnega stanja sistema</w:t>
      </w:r>
      <w:bookmarkEnd w:id="5"/>
    </w:p>
    <w:p w14:paraId="6D9B7048" w14:textId="3D7D1CAF" w:rsidR="008B6D01" w:rsidRPr="000246C4" w:rsidRDefault="008B6D01" w:rsidP="004E06E5">
      <w:pPr>
        <w:pStyle w:val="Naslov2"/>
        <w:spacing w:line="360" w:lineRule="auto"/>
        <w:ind w:left="567"/>
        <w:rPr>
          <w:rFonts w:asciiTheme="minorHAnsi" w:hAnsiTheme="minorHAnsi" w:cstheme="minorHAnsi"/>
        </w:rPr>
      </w:pPr>
      <w:bookmarkStart w:id="6" w:name="_Toc148088261"/>
      <w:r w:rsidRPr="000246C4">
        <w:rPr>
          <w:rFonts w:asciiTheme="minorHAnsi" w:hAnsiTheme="minorHAnsi" w:cstheme="minorHAnsi"/>
        </w:rPr>
        <w:t>O portalu SPOT – vsebinski vidik</w:t>
      </w:r>
      <w:bookmarkEnd w:id="6"/>
    </w:p>
    <w:p w14:paraId="7F2F75DC" w14:textId="3B80CAC8" w:rsidR="008B6D01" w:rsidRPr="000246C4" w:rsidRDefault="00290D9F" w:rsidP="004E06E5">
      <w:pPr>
        <w:pStyle w:val="Naslov3"/>
        <w:spacing w:line="360" w:lineRule="auto"/>
        <w:rPr>
          <w:rFonts w:asciiTheme="minorHAnsi" w:hAnsiTheme="minorHAnsi" w:cstheme="minorHAnsi"/>
        </w:rPr>
      </w:pPr>
      <w:bookmarkStart w:id="7" w:name="_Toc148088262"/>
      <w:r w:rsidRPr="000246C4">
        <w:rPr>
          <w:rFonts w:asciiTheme="minorHAnsi" w:hAnsiTheme="minorHAnsi" w:cstheme="minorHAnsi"/>
        </w:rPr>
        <w:t>Elektronske s</w:t>
      </w:r>
      <w:r w:rsidR="008B6D01" w:rsidRPr="000246C4">
        <w:rPr>
          <w:rFonts w:asciiTheme="minorHAnsi" w:hAnsiTheme="minorHAnsi" w:cstheme="minorHAnsi"/>
        </w:rPr>
        <w:t>toritve za poslovne subjekte</w:t>
      </w:r>
      <w:bookmarkEnd w:id="7"/>
    </w:p>
    <w:p w14:paraId="3BECFCFE" w14:textId="64D6505A"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Na portalu SPOT lahko poslovni subjekti </w:t>
      </w:r>
      <w:r w:rsidR="00290D9F" w:rsidRPr="000246C4">
        <w:rPr>
          <w:rFonts w:eastAsia="Times New Roman" w:cstheme="minorHAnsi"/>
          <w:lang w:eastAsia="sl-SI"/>
        </w:rPr>
        <w:t>elektronsko izvedejo</w:t>
      </w:r>
      <w:r w:rsidRPr="000246C4">
        <w:rPr>
          <w:rFonts w:eastAsia="Times New Roman" w:cstheme="minorHAnsi"/>
          <w:lang w:eastAsia="sl-SI"/>
        </w:rPr>
        <w:t xml:space="preserve"> postopke </w:t>
      </w:r>
      <w:r w:rsidR="00290D9F" w:rsidRPr="000246C4">
        <w:rPr>
          <w:rFonts w:eastAsia="Times New Roman" w:cstheme="minorHAnsi"/>
          <w:lang w:eastAsia="sl-SI"/>
        </w:rPr>
        <w:t>za ustanovitev in registracijo podjetja, postopke v zvezi s</w:t>
      </w:r>
      <w:r w:rsidRPr="000246C4">
        <w:rPr>
          <w:rFonts w:eastAsia="Times New Roman" w:cstheme="minorHAnsi"/>
          <w:lang w:eastAsia="sl-SI"/>
        </w:rPr>
        <w:t xml:space="preserve"> spremembami podatkov ali izbrisom podjetja/družbe ter številne druge postopke, ki jih morajo poslovni subjekti z državo urejati tudi od ustanovitve naprej – med poslovanjem podjetja, poslovnega subje</w:t>
      </w:r>
      <w:r w:rsidR="00B840E5" w:rsidRPr="000246C4">
        <w:rPr>
          <w:rFonts w:eastAsia="Times New Roman" w:cstheme="minorHAnsi"/>
          <w:lang w:eastAsia="sl-SI"/>
        </w:rPr>
        <w:t>kt</w:t>
      </w:r>
      <w:r w:rsidRPr="000246C4">
        <w:rPr>
          <w:rFonts w:eastAsia="Times New Roman" w:cstheme="minorHAnsi"/>
          <w:lang w:eastAsia="sl-SI"/>
        </w:rPr>
        <w:t xml:space="preserve">a. </w:t>
      </w:r>
    </w:p>
    <w:p w14:paraId="42B9F57C" w14:textId="7D824C6B" w:rsidR="00E274F0"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Med </w:t>
      </w:r>
      <w:r w:rsidRPr="00E274F0">
        <w:rPr>
          <w:rFonts w:eastAsia="Times New Roman" w:cstheme="minorHAnsi"/>
          <w:b/>
          <w:bCs/>
          <w:lang w:eastAsia="sl-SI"/>
        </w:rPr>
        <w:t>ključnimi</w:t>
      </w:r>
      <w:r w:rsidRPr="000246C4">
        <w:rPr>
          <w:rFonts w:eastAsia="Times New Roman" w:cstheme="minorHAnsi"/>
          <w:lang w:eastAsia="sl-SI"/>
        </w:rPr>
        <w:t xml:space="preserve"> in najbolj množičnimi postopki, ki jih poslovni subjekti urejajo na portalu SPOT so postopki za urejanje </w:t>
      </w:r>
      <w:r w:rsidRPr="000246C4">
        <w:rPr>
          <w:rFonts w:eastAsia="Times New Roman" w:cstheme="minorHAnsi"/>
          <w:b/>
          <w:bCs/>
          <w:lang w:eastAsia="sl-SI"/>
        </w:rPr>
        <w:t xml:space="preserve">socialnih zavarovanj (M-obrazci) </w:t>
      </w:r>
      <w:r w:rsidRPr="000246C4">
        <w:rPr>
          <w:rFonts w:eastAsia="Times New Roman" w:cstheme="minorHAnsi"/>
          <w:lang w:eastAsia="sl-SI"/>
        </w:rPr>
        <w:t xml:space="preserve">in vloge za izdajo </w:t>
      </w:r>
      <w:r w:rsidRPr="000246C4">
        <w:rPr>
          <w:rFonts w:eastAsia="Times New Roman" w:cstheme="minorHAnsi"/>
          <w:b/>
          <w:bCs/>
          <w:lang w:eastAsia="sl-SI"/>
        </w:rPr>
        <w:t>potrdil A1</w:t>
      </w:r>
      <w:r w:rsidRPr="000246C4">
        <w:rPr>
          <w:rFonts w:eastAsia="Times New Roman" w:cstheme="minorHAnsi"/>
          <w:lang w:eastAsia="sl-SI"/>
        </w:rPr>
        <w:t xml:space="preserve"> – za napotene delavce ter pregled in </w:t>
      </w:r>
      <w:r w:rsidRPr="000246C4">
        <w:rPr>
          <w:rFonts w:eastAsia="Times New Roman" w:cstheme="minorHAnsi"/>
          <w:b/>
          <w:bCs/>
          <w:lang w:eastAsia="sl-SI"/>
        </w:rPr>
        <w:t>prenos elektronskih bolniških listov eB</w:t>
      </w:r>
      <w:r w:rsidR="00B840E5" w:rsidRPr="000246C4">
        <w:rPr>
          <w:rFonts w:eastAsia="Times New Roman" w:cstheme="minorHAnsi"/>
          <w:b/>
          <w:bCs/>
          <w:lang w:eastAsia="sl-SI"/>
        </w:rPr>
        <w:t>OL</w:t>
      </w:r>
      <w:r w:rsidR="00806409" w:rsidRPr="000246C4">
        <w:rPr>
          <w:rFonts w:eastAsia="Times New Roman" w:cstheme="minorHAnsi"/>
          <w:lang w:eastAsia="sl-SI"/>
        </w:rPr>
        <w:t>, delodajalci elektronsko prek portala urejajo tudi prijavo nezgode ali poškodbe pri delu (</w:t>
      </w:r>
      <w:proofErr w:type="spellStart"/>
      <w:r w:rsidR="00806409" w:rsidRPr="000246C4">
        <w:rPr>
          <w:rFonts w:eastAsia="Times New Roman" w:cstheme="minorHAnsi"/>
          <w:lang w:eastAsia="sl-SI"/>
        </w:rPr>
        <w:t>eNPD</w:t>
      </w:r>
      <w:proofErr w:type="spellEnd"/>
      <w:r w:rsidR="00806409" w:rsidRPr="000246C4">
        <w:rPr>
          <w:rFonts w:eastAsia="Times New Roman" w:cstheme="minorHAnsi"/>
          <w:lang w:eastAsia="sl-SI"/>
        </w:rPr>
        <w:t xml:space="preserve">). </w:t>
      </w:r>
      <w:r w:rsidR="00E274F0">
        <w:rPr>
          <w:rFonts w:eastAsia="Times New Roman" w:cstheme="minorHAnsi"/>
          <w:lang w:eastAsia="sl-SI"/>
        </w:rPr>
        <w:t xml:space="preserve">Od 1. 1. 2023 je bila uvedena tudi obvezna </w:t>
      </w:r>
      <w:r w:rsidRPr="000246C4">
        <w:rPr>
          <w:rFonts w:eastAsia="Times New Roman" w:cstheme="minorHAnsi"/>
          <w:lang w:eastAsia="sl-SI"/>
        </w:rPr>
        <w:t xml:space="preserve"> oddaj</w:t>
      </w:r>
      <w:r w:rsidR="00E274F0">
        <w:rPr>
          <w:rFonts w:eastAsia="Times New Roman" w:cstheme="minorHAnsi"/>
          <w:lang w:eastAsia="sl-SI"/>
        </w:rPr>
        <w:t>a</w:t>
      </w:r>
      <w:r w:rsidRPr="000246C4">
        <w:rPr>
          <w:rFonts w:eastAsia="Times New Roman" w:cstheme="minorHAnsi"/>
          <w:lang w:eastAsia="sl-SI"/>
        </w:rPr>
        <w:t xml:space="preserve"> zahtevkov za </w:t>
      </w:r>
      <w:r w:rsidRPr="000246C4">
        <w:rPr>
          <w:rFonts w:eastAsia="Times New Roman" w:cstheme="minorHAnsi"/>
          <w:b/>
          <w:bCs/>
          <w:lang w:eastAsia="sl-SI"/>
        </w:rPr>
        <w:t>refundacijo nadomestila plače</w:t>
      </w:r>
      <w:r w:rsidRPr="000246C4">
        <w:rPr>
          <w:rFonts w:eastAsia="Times New Roman" w:cstheme="minorHAnsi"/>
          <w:lang w:eastAsia="sl-SI"/>
        </w:rPr>
        <w:t xml:space="preserve">. </w:t>
      </w:r>
    </w:p>
    <w:p w14:paraId="6F1235B8" w14:textId="02063207" w:rsidR="00806409" w:rsidRPr="00E274F0"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Na FURS lahko poslovni subjekti </w:t>
      </w:r>
      <w:r w:rsidRPr="000246C4">
        <w:rPr>
          <w:rFonts w:eastAsia="Times New Roman" w:cstheme="minorHAnsi"/>
          <w:b/>
          <w:bCs/>
          <w:lang w:eastAsia="sl-SI"/>
        </w:rPr>
        <w:t>oddajo davčne podatke</w:t>
      </w:r>
      <w:r w:rsidRPr="000246C4">
        <w:rPr>
          <w:rFonts w:eastAsia="Times New Roman" w:cstheme="minorHAnsi"/>
          <w:lang w:eastAsia="sl-SI"/>
        </w:rPr>
        <w:t xml:space="preserve"> ali zahtevo za </w:t>
      </w:r>
      <w:r w:rsidRPr="000246C4">
        <w:rPr>
          <w:rFonts w:eastAsia="Times New Roman" w:cstheme="minorHAnsi"/>
          <w:b/>
          <w:bCs/>
          <w:lang w:eastAsia="sl-SI"/>
        </w:rPr>
        <w:t>identifikacijo za namene DDV</w:t>
      </w:r>
      <w:r w:rsidR="007E5FB7" w:rsidRPr="000246C4">
        <w:rPr>
          <w:rFonts w:eastAsia="Times New Roman" w:cstheme="minorHAnsi"/>
          <w:lang w:eastAsia="sl-SI"/>
        </w:rPr>
        <w:t xml:space="preserve"> ter pridobijo </w:t>
      </w:r>
      <w:r w:rsidR="007E5FB7" w:rsidRPr="000246C4">
        <w:rPr>
          <w:rFonts w:eastAsia="Times New Roman" w:cstheme="minorHAnsi"/>
          <w:b/>
          <w:bCs/>
          <w:lang w:eastAsia="sl-SI"/>
        </w:rPr>
        <w:t>podatke</w:t>
      </w:r>
      <w:r w:rsidR="00806409" w:rsidRPr="000246C4">
        <w:rPr>
          <w:rFonts w:eastAsia="Times New Roman" w:cstheme="minorHAnsi"/>
          <w:b/>
          <w:bCs/>
          <w:lang w:eastAsia="sl-SI"/>
        </w:rPr>
        <w:t xml:space="preserve"> za izračun osnove nadomestila plače.</w:t>
      </w:r>
    </w:p>
    <w:p w14:paraId="12AF051B" w14:textId="0924647E" w:rsidR="008B6D01" w:rsidRPr="000246C4" w:rsidRDefault="008B6D01" w:rsidP="004E06E5">
      <w:pPr>
        <w:spacing w:line="360" w:lineRule="auto"/>
        <w:jc w:val="both"/>
        <w:rPr>
          <w:rFonts w:eastAsia="Times New Roman" w:cstheme="minorHAnsi"/>
          <w:b/>
          <w:bCs/>
          <w:lang w:eastAsia="sl-SI"/>
        </w:rPr>
      </w:pPr>
      <w:r w:rsidRPr="000246C4">
        <w:rPr>
          <w:rFonts w:eastAsia="Times New Roman" w:cstheme="minorHAnsi"/>
          <w:lang w:eastAsia="sl-SI"/>
        </w:rPr>
        <w:t xml:space="preserve">Omogočena je </w:t>
      </w:r>
      <w:r w:rsidRPr="000246C4">
        <w:rPr>
          <w:rFonts w:eastAsia="Times New Roman" w:cstheme="minorHAnsi"/>
          <w:b/>
          <w:bCs/>
          <w:lang w:eastAsia="sl-SI"/>
        </w:rPr>
        <w:t>objava prostega delovnega mesta</w:t>
      </w:r>
      <w:r w:rsidRPr="000246C4">
        <w:rPr>
          <w:rFonts w:eastAsia="Times New Roman" w:cstheme="minorHAnsi"/>
          <w:lang w:eastAsia="sl-SI"/>
        </w:rPr>
        <w:t xml:space="preserve">, pridobitev </w:t>
      </w:r>
      <w:r w:rsidRPr="000246C4">
        <w:rPr>
          <w:rFonts w:eastAsia="Times New Roman" w:cstheme="minorHAnsi"/>
          <w:b/>
          <w:bCs/>
          <w:lang w:eastAsia="sl-SI"/>
        </w:rPr>
        <w:t>obrtnega dovoljenja</w:t>
      </w:r>
      <w:r w:rsidR="00E274F0">
        <w:rPr>
          <w:rFonts w:eastAsia="Times New Roman" w:cstheme="minorHAnsi"/>
          <w:lang w:eastAsia="sl-SI"/>
        </w:rPr>
        <w:t xml:space="preserve">. Elektronsko je mogoče urediti </w:t>
      </w:r>
      <w:r w:rsidRPr="000246C4">
        <w:rPr>
          <w:rFonts w:eastAsia="Times New Roman" w:cstheme="minorHAnsi"/>
          <w:lang w:eastAsia="sl-SI"/>
        </w:rPr>
        <w:t xml:space="preserve">še vrsto drugih </w:t>
      </w:r>
      <w:r w:rsidR="00E274F0">
        <w:rPr>
          <w:rFonts w:eastAsia="Times New Roman" w:cstheme="minorHAnsi"/>
          <w:lang w:eastAsia="sl-SI"/>
        </w:rPr>
        <w:t xml:space="preserve">postopkov in pridobiti različna </w:t>
      </w:r>
      <w:r w:rsidRPr="000246C4">
        <w:rPr>
          <w:rFonts w:eastAsia="Times New Roman" w:cstheme="minorHAnsi"/>
          <w:lang w:eastAsia="sl-SI"/>
        </w:rPr>
        <w:t>dovoljenj za poslovanje.</w:t>
      </w:r>
      <w:r w:rsidRPr="000246C4">
        <w:rPr>
          <w:rFonts w:eastAsia="Times New Roman" w:cstheme="minorHAnsi"/>
          <w:b/>
          <w:bCs/>
          <w:lang w:eastAsia="sl-SI"/>
        </w:rPr>
        <w:t xml:space="preserve"> </w:t>
      </w:r>
    </w:p>
    <w:p w14:paraId="48E05722" w14:textId="77777777" w:rsidR="005A11AE" w:rsidRPr="000246C4" w:rsidRDefault="005A11AE" w:rsidP="004E06E5">
      <w:pPr>
        <w:spacing w:line="360" w:lineRule="auto"/>
        <w:jc w:val="both"/>
        <w:rPr>
          <w:rFonts w:eastAsia="Times New Roman" w:cstheme="minorHAnsi"/>
          <w:lang w:eastAsia="sl-SI"/>
        </w:rPr>
      </w:pPr>
    </w:p>
    <w:p w14:paraId="0BFEB709" w14:textId="617B8D57" w:rsidR="008B6D01" w:rsidRPr="000246C4" w:rsidRDefault="008B6D01" w:rsidP="004E06E5">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line="360" w:lineRule="auto"/>
        <w:rPr>
          <w:rStyle w:val="Hiperpovezava"/>
          <w:rFonts w:eastAsia="Times New Roman" w:cstheme="minorHAnsi"/>
          <w:lang w:eastAsia="sl-SI"/>
        </w:rPr>
      </w:pPr>
      <w:r w:rsidRPr="00AA13DC">
        <w:rPr>
          <w:rFonts w:eastAsia="Times New Roman" w:cstheme="minorHAnsi"/>
          <w:b/>
          <w:bCs/>
          <w:lang w:eastAsia="sl-SI"/>
        </w:rPr>
        <w:t>Seznam storitev in e</w:t>
      </w:r>
      <w:r w:rsidR="00B840E5" w:rsidRPr="00AA13DC">
        <w:rPr>
          <w:rFonts w:eastAsia="Times New Roman" w:cstheme="minorHAnsi"/>
          <w:b/>
          <w:bCs/>
          <w:lang w:eastAsia="sl-SI"/>
        </w:rPr>
        <w:t>-</w:t>
      </w:r>
      <w:r w:rsidRPr="00AA13DC">
        <w:rPr>
          <w:rFonts w:eastAsia="Times New Roman" w:cstheme="minorHAnsi"/>
          <w:b/>
          <w:bCs/>
          <w:lang w:eastAsia="sl-SI"/>
        </w:rPr>
        <w:t>postopkov,</w:t>
      </w:r>
      <w:r w:rsidRPr="000246C4">
        <w:rPr>
          <w:rFonts w:eastAsia="Times New Roman" w:cstheme="minorHAnsi"/>
          <w:lang w:eastAsia="sl-SI"/>
        </w:rPr>
        <w:t xml:space="preserve"> ki j</w:t>
      </w:r>
      <w:r w:rsidR="00B840E5" w:rsidRPr="000246C4">
        <w:rPr>
          <w:rFonts w:eastAsia="Times New Roman" w:cstheme="minorHAnsi"/>
          <w:lang w:eastAsia="sl-SI"/>
        </w:rPr>
        <w:t>i</w:t>
      </w:r>
      <w:r w:rsidRPr="000246C4">
        <w:rPr>
          <w:rFonts w:eastAsia="Times New Roman" w:cstheme="minorHAnsi"/>
          <w:lang w:eastAsia="sl-SI"/>
        </w:rPr>
        <w:t xml:space="preserve">h omogoča portal SPOT za poslovne subjekte: </w:t>
      </w:r>
      <w:hyperlink r:id="rId11" w:history="1">
        <w:r w:rsidRPr="000246C4">
          <w:rPr>
            <w:rStyle w:val="Hiperpovezava"/>
            <w:rFonts w:eastAsia="Times New Roman" w:cstheme="minorHAnsi"/>
            <w:lang w:eastAsia="sl-SI"/>
          </w:rPr>
          <w:t>https://spot.gov.si/sl/e-postopki-in-storitve/seznam-e-postopkov-in-storitev-na-portalu-spot/</w:t>
        </w:r>
      </w:hyperlink>
    </w:p>
    <w:p w14:paraId="0251AB46" w14:textId="77777777" w:rsidR="00F0257F"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lastRenderedPageBreak/>
        <w:t>Samostojni podjetniki, gospodarske družbe in ostali poslovni subjekti</w:t>
      </w:r>
      <w:r w:rsidR="00F0257F" w:rsidRPr="000246C4">
        <w:rPr>
          <w:rFonts w:eastAsia="Times New Roman" w:cstheme="minorHAnsi"/>
          <w:lang w:eastAsia="sl-SI"/>
        </w:rPr>
        <w:t xml:space="preserve"> preko zastopnikov ali pooblaščene osebe </w:t>
      </w:r>
      <w:r w:rsidRPr="000246C4">
        <w:rPr>
          <w:rFonts w:eastAsia="Times New Roman" w:cstheme="minorHAnsi"/>
          <w:lang w:eastAsia="sl-SI"/>
        </w:rPr>
        <w:t>določene storitve opravijo sami, prek portala SPOT</w:t>
      </w:r>
      <w:r w:rsidR="00F0257F" w:rsidRPr="000246C4">
        <w:rPr>
          <w:rFonts w:eastAsia="Times New Roman" w:cstheme="minorHAnsi"/>
          <w:lang w:eastAsia="sl-SI"/>
        </w:rPr>
        <w:t xml:space="preserve">. </w:t>
      </w:r>
    </w:p>
    <w:p w14:paraId="374A528F" w14:textId="2D12F450" w:rsidR="00336B82" w:rsidRPr="000246C4" w:rsidRDefault="00F0257F" w:rsidP="004E06E5">
      <w:pPr>
        <w:spacing w:line="360" w:lineRule="auto"/>
        <w:jc w:val="both"/>
        <w:rPr>
          <w:rFonts w:eastAsia="Times New Roman" w:cstheme="minorHAnsi"/>
          <w:lang w:eastAsia="sl-SI"/>
        </w:rPr>
      </w:pPr>
      <w:r w:rsidRPr="000246C4">
        <w:rPr>
          <w:rFonts w:eastAsia="Times New Roman" w:cstheme="minorHAnsi"/>
          <w:lang w:eastAsia="sl-SI"/>
        </w:rPr>
        <w:t>Za d</w:t>
      </w:r>
      <w:r w:rsidR="008B6D01" w:rsidRPr="000246C4">
        <w:rPr>
          <w:rFonts w:eastAsia="Times New Roman" w:cstheme="minorHAnsi"/>
          <w:lang w:eastAsia="sl-SI"/>
        </w:rPr>
        <w:t>oločene storitve</w:t>
      </w:r>
      <w:r w:rsidRPr="000246C4">
        <w:rPr>
          <w:rFonts w:eastAsia="Times New Roman" w:cstheme="minorHAnsi"/>
          <w:lang w:eastAsia="sl-SI"/>
        </w:rPr>
        <w:t xml:space="preserve"> je elektronska podpora postopkom zagotovljena </w:t>
      </w:r>
      <w:r w:rsidRPr="00E274F0">
        <w:rPr>
          <w:rFonts w:eastAsia="Times New Roman" w:cstheme="minorHAnsi"/>
          <w:b/>
          <w:bCs/>
          <w:lang w:eastAsia="sl-SI"/>
        </w:rPr>
        <w:t xml:space="preserve">tudi na </w:t>
      </w:r>
      <w:r w:rsidR="00806409" w:rsidRPr="00E274F0">
        <w:rPr>
          <w:rFonts w:eastAsia="Times New Roman" w:cstheme="minorHAnsi"/>
          <w:b/>
          <w:bCs/>
          <w:lang w:eastAsia="sl-SI"/>
        </w:rPr>
        <w:t>fizičn</w:t>
      </w:r>
      <w:r w:rsidRPr="00E274F0">
        <w:rPr>
          <w:rFonts w:eastAsia="Times New Roman" w:cstheme="minorHAnsi"/>
          <w:b/>
          <w:bCs/>
          <w:lang w:eastAsia="sl-SI"/>
        </w:rPr>
        <w:t xml:space="preserve">ih točkah </w:t>
      </w:r>
      <w:r w:rsidR="008B6D01" w:rsidRPr="00E274F0">
        <w:rPr>
          <w:rFonts w:eastAsia="Times New Roman" w:cstheme="minorHAnsi"/>
          <w:b/>
          <w:bCs/>
          <w:lang w:eastAsia="sl-SI"/>
        </w:rPr>
        <w:t>SPOT</w:t>
      </w:r>
      <w:r w:rsidR="00884927" w:rsidRPr="000246C4">
        <w:rPr>
          <w:rFonts w:eastAsia="Times New Roman" w:cstheme="minorHAnsi"/>
          <w:lang w:eastAsia="sl-SI"/>
        </w:rPr>
        <w:t xml:space="preserve">, ki so vzpostavljene na </w:t>
      </w:r>
      <w:r w:rsidR="00806409" w:rsidRPr="000246C4">
        <w:rPr>
          <w:rFonts w:eastAsia="Times New Roman" w:cstheme="minorHAnsi"/>
          <w:lang w:eastAsia="sl-SI"/>
        </w:rPr>
        <w:t xml:space="preserve">izpostavah </w:t>
      </w:r>
      <w:proofErr w:type="spellStart"/>
      <w:r w:rsidR="00806409" w:rsidRPr="000246C4">
        <w:rPr>
          <w:rFonts w:eastAsia="Times New Roman" w:cstheme="minorHAnsi"/>
          <w:lang w:eastAsia="sl-SI"/>
        </w:rPr>
        <w:t>AJPESa</w:t>
      </w:r>
      <w:proofErr w:type="spellEnd"/>
      <w:r w:rsidR="00806409" w:rsidRPr="000246C4">
        <w:rPr>
          <w:rFonts w:eastAsia="Times New Roman" w:cstheme="minorHAnsi"/>
          <w:lang w:eastAsia="sl-SI"/>
        </w:rPr>
        <w:t>,</w:t>
      </w:r>
      <w:r w:rsidR="00884927" w:rsidRPr="000246C4">
        <w:rPr>
          <w:rFonts w:eastAsia="Times New Roman" w:cstheme="minorHAnsi"/>
          <w:lang w:eastAsia="sl-SI"/>
        </w:rPr>
        <w:t xml:space="preserve"> upravnih enotah,</w:t>
      </w:r>
      <w:r w:rsidRPr="000246C4">
        <w:rPr>
          <w:rFonts w:eastAsia="Times New Roman" w:cstheme="minorHAnsi"/>
          <w:lang w:eastAsia="sl-SI"/>
        </w:rPr>
        <w:t xml:space="preserve"> obrtnih in gospodarskih zbornicah ter drugih točkah in pri </w:t>
      </w:r>
      <w:r w:rsidR="008B6D01" w:rsidRPr="000246C4">
        <w:rPr>
          <w:rFonts w:eastAsia="Times New Roman" w:cstheme="minorHAnsi"/>
          <w:lang w:eastAsia="sl-SI"/>
        </w:rPr>
        <w:t>nota</w:t>
      </w:r>
      <w:r w:rsidRPr="000246C4">
        <w:rPr>
          <w:rFonts w:eastAsia="Times New Roman" w:cstheme="minorHAnsi"/>
          <w:lang w:eastAsia="sl-SI"/>
        </w:rPr>
        <w:t xml:space="preserve">rjih. </w:t>
      </w:r>
    </w:p>
    <w:p w14:paraId="089CDF9C" w14:textId="72F7BE5E"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Storitve portala SPOT in </w:t>
      </w:r>
      <w:r w:rsidR="00290D9F" w:rsidRPr="000246C4">
        <w:rPr>
          <w:rFonts w:eastAsia="Times New Roman" w:cstheme="minorHAnsi"/>
          <w:lang w:eastAsia="sl-SI"/>
        </w:rPr>
        <w:t>storitve na</w:t>
      </w:r>
      <w:r w:rsidRPr="000246C4">
        <w:rPr>
          <w:rFonts w:eastAsia="Times New Roman" w:cstheme="minorHAnsi"/>
          <w:lang w:eastAsia="sl-SI"/>
        </w:rPr>
        <w:t xml:space="preserve"> točkah SPOT vezane na ustanovitev podjetja so brezplačne, pri notarju so storitve plačljive. </w:t>
      </w:r>
    </w:p>
    <w:p w14:paraId="05A5B3ED" w14:textId="77777777" w:rsidR="00336B82"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Vsa podjetja imajo preko sistema elektronskega pooblaščanja s strani zakonitega zastopnika možnost pooblastiti zaposlene ali druge osebe za opravljanje postopkov (oddaja obrazcev za prijavo v socialno zavarovanje, prijava sprememb podatkov o družinskih članih, prijave potrebe po delavcu itd.). </w:t>
      </w:r>
    </w:p>
    <w:p w14:paraId="4EFD643F" w14:textId="40AC729C"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Zakoniti zastopnik potrebuje kvalificirano digitalno potrdilo, s katerim pooblasti osebo na njegovo davčno številko, ki bo opravljala storitve v imenu podjetja. Pooblaščena oseba za opravljanje postopkov za podjetje, za katerega je pooblaščena, potrebuje kvalificirano digitalno potrdilo. Pooblastilo lahko zakoniti zastopnik časovno omeji in tudi prekliče. Sistem pooblaščanja se uporablja tudi za dostopanje do storitev, ki jih portal nudi preko </w:t>
      </w:r>
      <w:r w:rsidR="00336B82" w:rsidRPr="000246C4">
        <w:rPr>
          <w:rFonts w:eastAsia="Times New Roman" w:cstheme="minorHAnsi"/>
          <w:lang w:eastAsia="sl-SI"/>
        </w:rPr>
        <w:t>spletnih vmesnikov – Kadrovski vmesnik (</w:t>
      </w:r>
      <w:proofErr w:type="spellStart"/>
      <w:r w:rsidR="00D416DD">
        <w:rPr>
          <w:rFonts w:eastAsia="Times New Roman" w:cstheme="minorHAnsi"/>
          <w:lang w:eastAsia="sl-SI"/>
        </w:rPr>
        <w:t>eHRS</w:t>
      </w:r>
      <w:proofErr w:type="spellEnd"/>
      <w:r w:rsidR="00336B82" w:rsidRPr="000246C4">
        <w:rPr>
          <w:rFonts w:eastAsia="Times New Roman" w:cstheme="minorHAnsi"/>
          <w:lang w:eastAsia="sl-SI"/>
        </w:rPr>
        <w:t>) in vmesnik za pridobivanje elektronskih bolniških listov ter oddajo zahtevkov za refundacijo nadomestila plače</w:t>
      </w:r>
      <w:r w:rsidR="00D416DD">
        <w:rPr>
          <w:rFonts w:eastAsia="Times New Roman" w:cstheme="minorHAnsi"/>
          <w:lang w:eastAsia="sl-SI"/>
        </w:rPr>
        <w:t xml:space="preserve"> (eBOL &amp; eNDM)</w:t>
      </w:r>
      <w:r w:rsidR="00336B82" w:rsidRPr="000246C4">
        <w:rPr>
          <w:rFonts w:eastAsia="Times New Roman" w:cstheme="minorHAnsi"/>
          <w:lang w:eastAsia="sl-SI"/>
        </w:rPr>
        <w:t xml:space="preserve">. </w:t>
      </w:r>
    </w:p>
    <w:p w14:paraId="69FB9C07" w14:textId="77777777" w:rsidR="008B6D01" w:rsidRPr="000246C4" w:rsidRDefault="008B6D01" w:rsidP="004E06E5">
      <w:pPr>
        <w:pStyle w:val="Naslov3"/>
        <w:spacing w:line="360" w:lineRule="auto"/>
        <w:rPr>
          <w:rFonts w:asciiTheme="minorHAnsi" w:hAnsiTheme="minorHAnsi" w:cstheme="minorHAnsi"/>
        </w:rPr>
      </w:pPr>
      <w:bookmarkStart w:id="8" w:name="_Toc148088263"/>
      <w:r w:rsidRPr="000246C4">
        <w:rPr>
          <w:rFonts w:asciiTheme="minorHAnsi" w:hAnsiTheme="minorHAnsi" w:cstheme="minorHAnsi"/>
        </w:rPr>
        <w:t>Obvezni postopki</w:t>
      </w:r>
      <w:bookmarkEnd w:id="8"/>
    </w:p>
    <w:p w14:paraId="5D729AD9" w14:textId="1ABF9CA0" w:rsidR="008B6D01" w:rsidRPr="000246C4" w:rsidRDefault="008B6D01" w:rsidP="00981DCD">
      <w:pPr>
        <w:spacing w:line="360" w:lineRule="auto"/>
        <w:jc w:val="both"/>
        <w:rPr>
          <w:rFonts w:eastAsia="Times New Roman" w:cstheme="minorHAnsi"/>
          <w:lang w:eastAsia="sl-SI"/>
        </w:rPr>
      </w:pPr>
      <w:r w:rsidRPr="000246C4">
        <w:rPr>
          <w:rFonts w:eastAsia="Times New Roman" w:cstheme="minorHAnsi"/>
          <w:lang w:eastAsia="sl-SI"/>
        </w:rPr>
        <w:t>Ključno</w:t>
      </w:r>
      <w:r w:rsidR="00290D9F" w:rsidRPr="000246C4">
        <w:rPr>
          <w:rFonts w:eastAsia="Times New Roman" w:cstheme="minorHAnsi"/>
          <w:lang w:eastAsia="sl-SI"/>
        </w:rPr>
        <w:t xml:space="preserve"> je</w:t>
      </w:r>
      <w:r w:rsidRPr="000246C4">
        <w:rPr>
          <w:rFonts w:eastAsia="Times New Roman" w:cstheme="minorHAnsi"/>
          <w:lang w:eastAsia="sl-SI"/>
        </w:rPr>
        <w:t xml:space="preserve"> dejstvo, da so postopki za registracijo, izbris podjetja, M obrazci, potrdilo A1, eBOL, </w:t>
      </w:r>
      <w:r w:rsidR="00DA6E7E">
        <w:rPr>
          <w:rFonts w:eastAsia="Times New Roman" w:cstheme="minorHAnsi"/>
          <w:lang w:eastAsia="sl-SI"/>
        </w:rPr>
        <w:t>d</w:t>
      </w:r>
      <w:r w:rsidRPr="000246C4">
        <w:rPr>
          <w:rFonts w:eastAsia="Times New Roman" w:cstheme="minorHAnsi"/>
          <w:lang w:eastAsia="sl-SI"/>
        </w:rPr>
        <w:t>ovoljenje za prodajo tobačnih izdelkov, prijave nezgode ali poškodbe pri delu</w:t>
      </w:r>
      <w:r w:rsidR="00D416DD">
        <w:rPr>
          <w:rFonts w:eastAsia="Times New Roman" w:cstheme="minorHAnsi"/>
          <w:lang w:eastAsia="sl-SI"/>
        </w:rPr>
        <w:t>, oddajo zahtevkov za nadomestilo plače, pridobivanje podatkov za izračun nadomestila plače</w:t>
      </w:r>
      <w:r w:rsidRPr="000246C4">
        <w:rPr>
          <w:rFonts w:eastAsia="Times New Roman" w:cstheme="minorHAnsi"/>
          <w:lang w:eastAsia="sl-SI"/>
        </w:rPr>
        <w:t xml:space="preserve"> in ostali postopki, </w:t>
      </w:r>
      <w:r w:rsidRPr="000246C4">
        <w:rPr>
          <w:rFonts w:eastAsia="Times New Roman" w:cstheme="minorHAnsi"/>
          <w:b/>
          <w:bCs/>
          <w:lang w:eastAsia="sl-SI"/>
        </w:rPr>
        <w:t>OBVEZNI</w:t>
      </w:r>
      <w:r w:rsidRPr="000246C4">
        <w:rPr>
          <w:rFonts w:eastAsia="Times New Roman" w:cstheme="minorHAnsi"/>
          <w:lang w:eastAsia="sl-SI"/>
        </w:rPr>
        <w:t xml:space="preserve"> </w:t>
      </w:r>
      <w:r w:rsidRPr="000246C4">
        <w:rPr>
          <w:rFonts w:eastAsia="Times New Roman" w:cstheme="minorHAnsi"/>
          <w:b/>
          <w:bCs/>
          <w:u w:val="single"/>
          <w:lang w:eastAsia="sl-SI"/>
        </w:rPr>
        <w:t>postopki in jih je možno urediti le preko portala SPOT.</w:t>
      </w:r>
      <w:r w:rsidRPr="000246C4">
        <w:rPr>
          <w:rFonts w:eastAsia="Times New Roman" w:cstheme="minorHAnsi"/>
          <w:lang w:eastAsia="sl-SI"/>
        </w:rPr>
        <w:t xml:space="preserve"> </w:t>
      </w:r>
    </w:p>
    <w:p w14:paraId="202F8076" w14:textId="761D35E8" w:rsidR="008B6D01" w:rsidRPr="000246C4" w:rsidRDefault="008B6D01" w:rsidP="00981DCD">
      <w:pPr>
        <w:spacing w:line="360" w:lineRule="auto"/>
        <w:jc w:val="both"/>
        <w:rPr>
          <w:rFonts w:eastAsia="Times New Roman" w:cstheme="minorHAnsi"/>
          <w:b/>
          <w:bCs/>
          <w:lang w:eastAsia="sl-SI"/>
        </w:rPr>
      </w:pPr>
      <w:r w:rsidRPr="000246C4">
        <w:rPr>
          <w:rFonts w:eastAsia="Times New Roman" w:cstheme="minorHAnsi"/>
          <w:lang w:eastAsia="sl-SI"/>
        </w:rPr>
        <w:t xml:space="preserve">Ta obveza </w:t>
      </w:r>
      <w:r w:rsidRPr="000246C4">
        <w:rPr>
          <w:rFonts w:eastAsia="Times New Roman" w:cstheme="minorHAnsi"/>
          <w:b/>
          <w:bCs/>
          <w:lang w:eastAsia="sl-SI"/>
        </w:rPr>
        <w:t>izhaja iz različnih zakonskih določb</w:t>
      </w:r>
      <w:r w:rsidRPr="000246C4">
        <w:rPr>
          <w:rFonts w:eastAsia="Times New Roman" w:cstheme="minorHAnsi"/>
          <w:lang w:eastAsia="sl-SI"/>
        </w:rPr>
        <w:t xml:space="preserve">, v katerih je določena pravna podlaga, </w:t>
      </w:r>
      <w:r w:rsidRPr="000246C4">
        <w:rPr>
          <w:rFonts w:eastAsia="Times New Roman" w:cstheme="minorHAnsi"/>
          <w:b/>
          <w:bCs/>
          <w:lang w:eastAsia="sl-SI"/>
        </w:rPr>
        <w:t>da morajo poslovni subjekti omenjene postopke izvaja</w:t>
      </w:r>
      <w:r w:rsidR="003B0D12" w:rsidRPr="000246C4">
        <w:rPr>
          <w:rFonts w:eastAsia="Times New Roman" w:cstheme="minorHAnsi"/>
          <w:b/>
          <w:bCs/>
          <w:lang w:eastAsia="sl-SI"/>
        </w:rPr>
        <w:t>t</w:t>
      </w:r>
      <w:r w:rsidRPr="000246C4">
        <w:rPr>
          <w:rFonts w:eastAsia="Times New Roman" w:cstheme="minorHAnsi"/>
          <w:b/>
          <w:bCs/>
          <w:lang w:eastAsia="sl-SI"/>
        </w:rPr>
        <w:t xml:space="preserve">i le prek informacijskega sistema SPOT. </w:t>
      </w:r>
    </w:p>
    <w:p w14:paraId="38E38213" w14:textId="14EFAEE6" w:rsidR="00290D9F" w:rsidRPr="000246C4" w:rsidRDefault="008B6D01" w:rsidP="00981DCD">
      <w:pPr>
        <w:spacing w:line="360" w:lineRule="auto"/>
        <w:jc w:val="both"/>
        <w:rPr>
          <w:rFonts w:eastAsia="Times New Roman" w:cstheme="minorHAnsi"/>
          <w:b/>
          <w:bCs/>
          <w:lang w:eastAsia="sl-SI"/>
        </w:rPr>
      </w:pPr>
      <w:r w:rsidRPr="000246C4">
        <w:rPr>
          <w:rFonts w:eastAsia="Times New Roman" w:cstheme="minorHAnsi"/>
          <w:lang w:eastAsia="sl-SI"/>
        </w:rPr>
        <w:t xml:space="preserve">Ker gre med zgoraj navedenimi za ključne postopke, ki med drugim vplivajo na socialne pravice, </w:t>
      </w:r>
      <w:r w:rsidRPr="000246C4">
        <w:rPr>
          <w:rFonts w:eastAsia="Times New Roman" w:cstheme="minorHAnsi"/>
          <w:b/>
          <w:bCs/>
          <w:lang w:eastAsia="sl-SI"/>
        </w:rPr>
        <w:t xml:space="preserve">mora portal </w:t>
      </w:r>
      <w:r w:rsidR="00DA6E7E">
        <w:rPr>
          <w:rFonts w:eastAsia="Times New Roman" w:cstheme="minorHAnsi"/>
          <w:b/>
          <w:bCs/>
          <w:lang w:eastAsia="sl-SI"/>
        </w:rPr>
        <w:t>v nemoteno</w:t>
      </w:r>
      <w:r w:rsidRPr="000246C4">
        <w:rPr>
          <w:rFonts w:eastAsia="Times New Roman" w:cstheme="minorHAnsi"/>
          <w:b/>
          <w:bCs/>
          <w:lang w:eastAsia="sl-SI"/>
        </w:rPr>
        <w:t xml:space="preserve"> delovati v režimu 24/7/365.</w:t>
      </w:r>
    </w:p>
    <w:p w14:paraId="50FC1ECD" w14:textId="00C0F53F" w:rsidR="008B6D01" w:rsidRDefault="008B6D01" w:rsidP="00981DCD">
      <w:pPr>
        <w:spacing w:line="360" w:lineRule="auto"/>
        <w:jc w:val="both"/>
        <w:rPr>
          <w:rFonts w:eastAsia="Times New Roman" w:cstheme="minorHAnsi"/>
          <w:lang w:eastAsia="sl-SI"/>
        </w:rPr>
      </w:pPr>
      <w:r w:rsidRPr="000246C4">
        <w:rPr>
          <w:rFonts w:eastAsia="Times New Roman" w:cstheme="minorHAnsi"/>
          <w:lang w:eastAsia="sl-SI"/>
        </w:rPr>
        <w:t>Nedelovanje portala oz. navedenih postopkov lahko za poslovne subjekte predstavlja poslovno škodo ali večje pravne posledice.</w:t>
      </w:r>
      <w:r w:rsidR="00290D9F" w:rsidRPr="000246C4">
        <w:rPr>
          <w:rFonts w:eastAsia="Times New Roman" w:cstheme="minorHAnsi"/>
          <w:lang w:eastAsia="sl-SI"/>
        </w:rPr>
        <w:t xml:space="preserve"> Z vidika upravljanja pa to predstavlja visoko stopnjo kritičnosti sistema. </w:t>
      </w:r>
    </w:p>
    <w:p w14:paraId="058D254B" w14:textId="5CB0F6FB" w:rsidR="00246ED0" w:rsidRDefault="00246ED0" w:rsidP="004E06E5">
      <w:pPr>
        <w:spacing w:line="360" w:lineRule="auto"/>
        <w:rPr>
          <w:rFonts w:eastAsia="Times New Roman" w:cstheme="minorHAnsi"/>
          <w:lang w:eastAsia="sl-SI"/>
        </w:rPr>
      </w:pPr>
    </w:p>
    <w:p w14:paraId="0BFFE4E9" w14:textId="77777777" w:rsidR="00246ED0" w:rsidRPr="000246C4" w:rsidRDefault="00246ED0" w:rsidP="004E06E5">
      <w:pPr>
        <w:spacing w:line="360" w:lineRule="auto"/>
        <w:rPr>
          <w:rFonts w:eastAsia="Times New Roman" w:cstheme="minorHAnsi"/>
          <w:lang w:eastAsia="sl-SI"/>
        </w:rPr>
      </w:pPr>
    </w:p>
    <w:p w14:paraId="73367995" w14:textId="77777777" w:rsidR="008B6D01" w:rsidRPr="000246C4" w:rsidRDefault="008B6D01" w:rsidP="004E06E5">
      <w:pPr>
        <w:pStyle w:val="Naslov3"/>
        <w:spacing w:line="360" w:lineRule="auto"/>
        <w:rPr>
          <w:rFonts w:asciiTheme="minorHAnsi" w:hAnsiTheme="minorHAnsi" w:cstheme="minorHAnsi"/>
        </w:rPr>
      </w:pPr>
      <w:bookmarkStart w:id="9" w:name="_Toc148088264"/>
      <w:r w:rsidRPr="000246C4">
        <w:rPr>
          <w:rFonts w:asciiTheme="minorHAnsi" w:hAnsiTheme="minorHAnsi" w:cstheme="minorHAnsi"/>
        </w:rPr>
        <w:lastRenderedPageBreak/>
        <w:t>Portal SPOT – »</w:t>
      </w:r>
      <w:proofErr w:type="spellStart"/>
      <w:r w:rsidRPr="000246C4">
        <w:rPr>
          <w:rFonts w:asciiTheme="minorHAnsi" w:hAnsiTheme="minorHAnsi" w:cstheme="minorHAnsi"/>
        </w:rPr>
        <w:t>šalterski</w:t>
      </w:r>
      <w:proofErr w:type="spellEnd"/>
      <w:r w:rsidRPr="000246C4">
        <w:rPr>
          <w:rFonts w:asciiTheme="minorHAnsi" w:hAnsiTheme="minorHAnsi" w:cstheme="minorHAnsi"/>
        </w:rPr>
        <w:t xml:space="preserve"> sistem«  za delo na točkah SPOT</w:t>
      </w:r>
      <w:bookmarkEnd w:id="9"/>
    </w:p>
    <w:p w14:paraId="4640487B" w14:textId="3AF3E473"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Portal kot </w:t>
      </w:r>
      <w:r w:rsidRPr="000246C4">
        <w:rPr>
          <w:rFonts w:eastAsia="Times New Roman" w:cstheme="minorHAnsi"/>
          <w:b/>
          <w:bCs/>
          <w:lang w:eastAsia="sl-SI"/>
        </w:rPr>
        <w:t>delovno namizje</w:t>
      </w:r>
      <w:r w:rsidRPr="000246C4">
        <w:rPr>
          <w:rFonts w:eastAsia="Times New Roman" w:cstheme="minorHAnsi"/>
          <w:lang w:eastAsia="sl-SI"/>
        </w:rPr>
        <w:t xml:space="preserve"> vsakodnevno uporabljajo </w:t>
      </w:r>
      <w:r w:rsidRPr="000246C4">
        <w:rPr>
          <w:rFonts w:eastAsia="Times New Roman" w:cstheme="minorHAnsi"/>
          <w:b/>
          <w:bCs/>
          <w:lang w:eastAsia="sl-SI"/>
        </w:rPr>
        <w:t xml:space="preserve">na </w:t>
      </w:r>
      <w:r w:rsidR="00290D9F" w:rsidRPr="000246C4">
        <w:rPr>
          <w:rFonts w:eastAsia="Times New Roman" w:cstheme="minorHAnsi"/>
          <w:b/>
          <w:bCs/>
          <w:lang w:eastAsia="sl-SI"/>
        </w:rPr>
        <w:t xml:space="preserve">fizičnih </w:t>
      </w:r>
      <w:r w:rsidRPr="000246C4">
        <w:rPr>
          <w:rFonts w:eastAsia="Times New Roman" w:cstheme="minorHAnsi"/>
          <w:b/>
          <w:bCs/>
          <w:lang w:eastAsia="sl-SI"/>
        </w:rPr>
        <w:t>točkah SPOT</w:t>
      </w:r>
      <w:r w:rsidRPr="000246C4">
        <w:rPr>
          <w:rFonts w:eastAsia="Times New Roman" w:cstheme="minorHAnsi"/>
          <w:lang w:eastAsia="sl-SI"/>
        </w:rPr>
        <w:t xml:space="preserve"> – </w:t>
      </w:r>
      <w:r w:rsidR="003B0D12" w:rsidRPr="000246C4">
        <w:rPr>
          <w:rFonts w:eastAsia="Times New Roman" w:cstheme="minorHAnsi"/>
          <w:lang w:eastAsia="sl-SI"/>
        </w:rPr>
        <w:t xml:space="preserve">gre za </w:t>
      </w:r>
      <w:r w:rsidRPr="000246C4">
        <w:rPr>
          <w:rFonts w:eastAsia="Times New Roman" w:cstheme="minorHAnsi"/>
          <w:lang w:eastAsia="sl-SI"/>
        </w:rPr>
        <w:t>več kot 150 točk, ki so organizirane v okviru inst</w:t>
      </w:r>
      <w:r w:rsidR="00A61223" w:rsidRPr="000246C4">
        <w:rPr>
          <w:rFonts w:eastAsia="Times New Roman" w:cstheme="minorHAnsi"/>
          <w:lang w:eastAsia="sl-SI"/>
        </w:rPr>
        <w:t>i</w:t>
      </w:r>
      <w:r w:rsidRPr="000246C4">
        <w:rPr>
          <w:rFonts w:eastAsia="Times New Roman" w:cstheme="minorHAnsi"/>
          <w:lang w:eastAsia="sl-SI"/>
        </w:rPr>
        <w:t>tucij AJPES, OZS, GZS, Upravnih enotah in nekaterih drugih sub</w:t>
      </w:r>
      <w:r w:rsidR="003B0D12" w:rsidRPr="000246C4">
        <w:rPr>
          <w:rFonts w:eastAsia="Times New Roman" w:cstheme="minorHAnsi"/>
          <w:lang w:eastAsia="sl-SI"/>
        </w:rPr>
        <w:t>j</w:t>
      </w:r>
      <w:r w:rsidRPr="000246C4">
        <w:rPr>
          <w:rFonts w:eastAsia="Times New Roman" w:cstheme="minorHAnsi"/>
          <w:lang w:eastAsia="sl-SI"/>
        </w:rPr>
        <w:t>ektov, kot fizične točke.</w:t>
      </w:r>
    </w:p>
    <w:p w14:paraId="6E19F9AB" w14:textId="20A28921" w:rsidR="007E477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Na točkah SPOT stranke s pomočjo referenta opravijo storitve v zvezi s podjetjem, ki jih nudi portal, s poudarkom na registraciji, spremembah in izbrisih podjetji, družb ter drugih postopkov. </w:t>
      </w:r>
    </w:p>
    <w:p w14:paraId="5ECB44FA" w14:textId="77777777" w:rsidR="009A3D58" w:rsidRDefault="007E4771" w:rsidP="007E4771">
      <w:pPr>
        <w:pBdr>
          <w:top w:val="single" w:sz="4" w:space="1" w:color="auto"/>
          <w:left w:val="single" w:sz="4" w:space="4" w:color="auto"/>
          <w:bottom w:val="single" w:sz="4" w:space="1" w:color="auto"/>
          <w:right w:val="single" w:sz="4" w:space="4" w:color="auto"/>
        </w:pBdr>
        <w:spacing w:line="360" w:lineRule="auto"/>
        <w:jc w:val="both"/>
        <w:rPr>
          <w:rFonts w:eastAsia="Times New Roman" w:cstheme="minorHAnsi"/>
          <w:b/>
          <w:bCs/>
          <w:lang w:eastAsia="sl-SI"/>
        </w:rPr>
      </w:pPr>
      <w:r w:rsidRPr="0034003A">
        <w:rPr>
          <w:rFonts w:eastAsia="Times New Roman" w:cstheme="minorHAnsi"/>
          <w:b/>
          <w:bCs/>
          <w:lang w:eastAsia="sl-SI"/>
        </w:rPr>
        <w:t xml:space="preserve">POMEMBNO: </w:t>
      </w:r>
    </w:p>
    <w:p w14:paraId="58F97AA4" w14:textId="3E766346" w:rsidR="008B6D01" w:rsidRPr="000246C4" w:rsidRDefault="008B6D01" w:rsidP="007E4771">
      <w:pPr>
        <w:pBdr>
          <w:top w:val="single" w:sz="4" w:space="1" w:color="auto"/>
          <w:left w:val="single" w:sz="4" w:space="4" w:color="auto"/>
          <w:bottom w:val="single" w:sz="4" w:space="1" w:color="auto"/>
          <w:right w:val="single" w:sz="4" w:space="4" w:color="auto"/>
        </w:pBdr>
        <w:spacing w:line="360" w:lineRule="auto"/>
        <w:jc w:val="both"/>
        <w:rPr>
          <w:rFonts w:eastAsia="Times New Roman" w:cstheme="minorHAnsi"/>
          <w:lang w:eastAsia="sl-SI"/>
        </w:rPr>
      </w:pPr>
      <w:r w:rsidRPr="000246C4">
        <w:rPr>
          <w:rFonts w:eastAsia="Times New Roman" w:cstheme="minorHAnsi"/>
          <w:b/>
          <w:bCs/>
          <w:lang w:eastAsia="sl-SI"/>
        </w:rPr>
        <w:t xml:space="preserve">Če portal ali kakšen spletni servis/povezava do drugih organov ne deluje, to pomeni, da </w:t>
      </w:r>
      <w:r w:rsidR="00290D9F" w:rsidRPr="000246C4">
        <w:rPr>
          <w:rFonts w:eastAsia="Times New Roman" w:cstheme="minorHAnsi"/>
          <w:b/>
          <w:bCs/>
          <w:lang w:eastAsia="sl-SI"/>
        </w:rPr>
        <w:t>je onemogočeno</w:t>
      </w:r>
      <w:r w:rsidRPr="000246C4">
        <w:rPr>
          <w:rFonts w:eastAsia="Times New Roman" w:cstheme="minorHAnsi"/>
          <w:b/>
          <w:bCs/>
          <w:lang w:eastAsia="sl-SI"/>
        </w:rPr>
        <w:t xml:space="preserve"> tudi delo na točkah SPOT ali je le to omejeno</w:t>
      </w:r>
      <w:r w:rsidR="0074389F">
        <w:rPr>
          <w:rFonts w:eastAsia="Times New Roman" w:cstheme="minorHAnsi"/>
          <w:b/>
          <w:bCs/>
          <w:lang w:eastAsia="sl-SI"/>
        </w:rPr>
        <w:t>. To</w:t>
      </w:r>
      <w:r w:rsidR="007E4771">
        <w:rPr>
          <w:rFonts w:eastAsia="Times New Roman" w:cstheme="minorHAnsi"/>
          <w:b/>
          <w:bCs/>
          <w:lang w:eastAsia="sl-SI"/>
        </w:rPr>
        <w:t xml:space="preserve"> negativno vpliva na proces dela in obravnavno strank, ki urejajo postopke v zvezi s podjetjem na eni izmed fizičnih točk SPOT. </w:t>
      </w:r>
    </w:p>
    <w:p w14:paraId="70E9A3B3" w14:textId="77777777" w:rsidR="009A3D58" w:rsidRPr="009A3D58" w:rsidRDefault="009A3D58" w:rsidP="009A3D58">
      <w:pPr>
        <w:spacing w:line="360" w:lineRule="auto"/>
        <w:jc w:val="both"/>
        <w:rPr>
          <w:rFonts w:eastAsia="Times New Roman" w:cstheme="minorHAnsi"/>
          <w:lang w:eastAsia="sl-SI"/>
        </w:rPr>
      </w:pPr>
    </w:p>
    <w:p w14:paraId="19853EA3" w14:textId="2F0BC0A1" w:rsidR="008B6D01" w:rsidRPr="000246C4" w:rsidRDefault="008B6D01" w:rsidP="0057125D">
      <w:pPr>
        <w:pStyle w:val="Naslov3"/>
        <w:spacing w:line="360" w:lineRule="auto"/>
        <w:rPr>
          <w:rFonts w:asciiTheme="minorHAnsi" w:hAnsiTheme="minorHAnsi" w:cstheme="minorHAnsi"/>
        </w:rPr>
      </w:pPr>
      <w:bookmarkStart w:id="10" w:name="_Toc148088265"/>
      <w:r w:rsidRPr="000246C4">
        <w:rPr>
          <w:rFonts w:asciiTheme="minorHAnsi" w:hAnsiTheme="minorHAnsi" w:cstheme="minorHAnsi"/>
        </w:rPr>
        <w:t>Portal SPOT – delovno namizje za delo notarjev in sodišč, ZPIZ in ZZZS</w:t>
      </w:r>
      <w:bookmarkEnd w:id="10"/>
    </w:p>
    <w:p w14:paraId="031A9D28" w14:textId="77777777" w:rsidR="009A3D58" w:rsidRDefault="009A3D58" w:rsidP="004E06E5">
      <w:pPr>
        <w:spacing w:line="360" w:lineRule="auto"/>
        <w:jc w:val="both"/>
        <w:rPr>
          <w:rFonts w:eastAsia="Times New Roman" w:cstheme="minorHAnsi"/>
          <w:lang w:eastAsia="sl-SI"/>
        </w:rPr>
      </w:pPr>
    </w:p>
    <w:p w14:paraId="62C61D22" w14:textId="563D2754"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Prav tako portal kot orodje za registracijo zahtevnejših poslovnih oblik uporabljajo tudi </w:t>
      </w:r>
      <w:r w:rsidRPr="000246C4">
        <w:rPr>
          <w:rFonts w:eastAsia="Times New Roman" w:cstheme="minorHAnsi"/>
          <w:b/>
          <w:bCs/>
          <w:lang w:eastAsia="sl-SI"/>
        </w:rPr>
        <w:t>notarji</w:t>
      </w:r>
      <w:r w:rsidRPr="000246C4">
        <w:rPr>
          <w:rFonts w:eastAsia="Times New Roman" w:cstheme="minorHAnsi"/>
          <w:lang w:eastAsia="sl-SI"/>
        </w:rPr>
        <w:t xml:space="preserve"> (teh je več kot 100) in </w:t>
      </w:r>
      <w:r w:rsidRPr="000246C4">
        <w:rPr>
          <w:rFonts w:eastAsia="Times New Roman" w:cstheme="minorHAnsi"/>
          <w:b/>
          <w:bCs/>
          <w:lang w:eastAsia="sl-SI"/>
        </w:rPr>
        <w:t>sodišča</w:t>
      </w:r>
      <w:r w:rsidRPr="000246C4">
        <w:rPr>
          <w:rFonts w:eastAsia="Times New Roman" w:cstheme="minorHAnsi"/>
          <w:lang w:eastAsia="sl-SI"/>
        </w:rPr>
        <w:t>. Zlasti je portal SPOT ključen za notarje oz. notarske pisarne, ki so ključni nosilci za ustanovitev zahtevnejših oblik gospodarskih družb (</w:t>
      </w:r>
      <w:proofErr w:type="spellStart"/>
      <w:r w:rsidRPr="000246C4">
        <w:rPr>
          <w:rFonts w:eastAsia="Times New Roman" w:cstheme="minorHAnsi"/>
          <w:lang w:eastAsia="sl-SI"/>
        </w:rPr>
        <w:t>večosebna</w:t>
      </w:r>
      <w:proofErr w:type="spellEnd"/>
      <w:r w:rsidRPr="000246C4">
        <w:rPr>
          <w:rFonts w:eastAsia="Times New Roman" w:cstheme="minorHAnsi"/>
          <w:lang w:eastAsia="sl-SI"/>
        </w:rPr>
        <w:t xml:space="preserve"> d.o.o, </w:t>
      </w:r>
      <w:proofErr w:type="spellStart"/>
      <w:r w:rsidRPr="000246C4">
        <w:rPr>
          <w:rFonts w:eastAsia="Times New Roman" w:cstheme="minorHAnsi"/>
          <w:lang w:eastAsia="sl-SI"/>
        </w:rPr>
        <w:t>d.d</w:t>
      </w:r>
      <w:proofErr w:type="spellEnd"/>
      <w:r w:rsidRPr="000246C4">
        <w:rPr>
          <w:rFonts w:eastAsia="Times New Roman" w:cstheme="minorHAnsi"/>
          <w:lang w:eastAsia="sl-SI"/>
        </w:rPr>
        <w:t>., zahtevnejši postopki v zvezi s spremembami podatkov poslovnih subjektov</w:t>
      </w:r>
      <w:r w:rsidR="003B0D12" w:rsidRPr="000246C4">
        <w:rPr>
          <w:rFonts w:eastAsia="Times New Roman" w:cstheme="minorHAnsi"/>
          <w:lang w:eastAsia="sl-SI"/>
        </w:rPr>
        <w:t>,</w:t>
      </w:r>
      <w:r w:rsidR="00290D9F" w:rsidRPr="000246C4">
        <w:rPr>
          <w:rFonts w:eastAsia="Times New Roman" w:cstheme="minorHAnsi"/>
          <w:lang w:eastAsia="sl-SI"/>
        </w:rPr>
        <w:t>…</w:t>
      </w:r>
      <w:r w:rsidRPr="000246C4">
        <w:rPr>
          <w:rFonts w:eastAsia="Times New Roman" w:cstheme="minorHAnsi"/>
          <w:lang w:eastAsia="sl-SI"/>
        </w:rPr>
        <w:t>)</w:t>
      </w:r>
      <w:r w:rsidR="00290D9F" w:rsidRPr="000246C4">
        <w:rPr>
          <w:rFonts w:eastAsia="Times New Roman" w:cstheme="minorHAnsi"/>
          <w:lang w:eastAsia="sl-SI"/>
        </w:rPr>
        <w:t>.</w:t>
      </w:r>
    </w:p>
    <w:p w14:paraId="1015E5FB" w14:textId="1BB048C9"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Za določene aktivnosti v postopk</w:t>
      </w:r>
      <w:r w:rsidR="00290D9F" w:rsidRPr="000246C4">
        <w:rPr>
          <w:rFonts w:eastAsia="Times New Roman" w:cstheme="minorHAnsi"/>
          <w:lang w:eastAsia="sl-SI"/>
        </w:rPr>
        <w:t xml:space="preserve">ih, ki so v pristojnosti ZZZS in ZPIZ </w:t>
      </w:r>
      <w:r w:rsidRPr="000246C4">
        <w:rPr>
          <w:rFonts w:eastAsia="Times New Roman" w:cstheme="minorHAnsi"/>
          <w:lang w:eastAsia="sl-SI"/>
        </w:rPr>
        <w:t>do portala dostopajo tudi referenti</w:t>
      </w:r>
      <w:r w:rsidR="00290D9F" w:rsidRPr="000246C4">
        <w:rPr>
          <w:rFonts w:eastAsia="Times New Roman" w:cstheme="minorHAnsi"/>
          <w:lang w:eastAsia="sl-SI"/>
        </w:rPr>
        <w:t xml:space="preserve"> navedenih organov</w:t>
      </w:r>
      <w:r w:rsidRPr="000246C4">
        <w:rPr>
          <w:rFonts w:eastAsia="Times New Roman" w:cstheme="minorHAnsi"/>
          <w:lang w:eastAsia="sl-SI"/>
        </w:rPr>
        <w:t xml:space="preserve">. </w:t>
      </w:r>
    </w:p>
    <w:p w14:paraId="332499B6"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Notarji, okrožna sodišča in druge institucije portal uporabljajo </w:t>
      </w:r>
      <w:r w:rsidRPr="000246C4">
        <w:rPr>
          <w:rFonts w:eastAsia="Times New Roman" w:cstheme="minorHAnsi"/>
          <w:b/>
          <w:bCs/>
          <w:lang w:eastAsia="sl-SI"/>
        </w:rPr>
        <w:t>po uradni dolžnosti.</w:t>
      </w:r>
    </w:p>
    <w:p w14:paraId="1E29B88E" w14:textId="54E508A8" w:rsidR="008B6D01" w:rsidRPr="000246C4" w:rsidRDefault="008B6D01" w:rsidP="004E06E5">
      <w:pPr>
        <w:spacing w:line="360" w:lineRule="auto"/>
        <w:rPr>
          <w:rFonts w:eastAsia="Times New Roman" w:cstheme="minorHAnsi"/>
          <w:lang w:eastAsia="sl-SI"/>
        </w:rPr>
      </w:pPr>
    </w:p>
    <w:p w14:paraId="7189F35D" w14:textId="544A2AEC" w:rsidR="00290D9F" w:rsidRPr="000246C4" w:rsidRDefault="00290D9F" w:rsidP="004E06E5">
      <w:pPr>
        <w:spacing w:line="360" w:lineRule="auto"/>
        <w:rPr>
          <w:rFonts w:eastAsia="Times New Roman" w:cstheme="minorHAnsi"/>
          <w:lang w:eastAsia="sl-SI"/>
        </w:rPr>
      </w:pPr>
    </w:p>
    <w:p w14:paraId="3C5D8E8E" w14:textId="05766B1D" w:rsidR="00290D9F" w:rsidRDefault="00290D9F" w:rsidP="004E06E5">
      <w:pPr>
        <w:spacing w:line="360" w:lineRule="auto"/>
        <w:rPr>
          <w:rFonts w:eastAsia="Times New Roman" w:cstheme="minorHAnsi"/>
          <w:lang w:eastAsia="sl-SI"/>
        </w:rPr>
      </w:pPr>
    </w:p>
    <w:p w14:paraId="2AF7E0F9" w14:textId="027E7518" w:rsidR="007E4771" w:rsidRDefault="007E4771" w:rsidP="004E06E5">
      <w:pPr>
        <w:spacing w:line="360" w:lineRule="auto"/>
        <w:rPr>
          <w:rFonts w:eastAsia="Times New Roman" w:cstheme="minorHAnsi"/>
          <w:lang w:eastAsia="sl-SI"/>
        </w:rPr>
      </w:pPr>
    </w:p>
    <w:p w14:paraId="485EDBE1" w14:textId="526C2D9D" w:rsidR="007E4771" w:rsidRDefault="007E4771" w:rsidP="004E06E5">
      <w:pPr>
        <w:spacing w:line="360" w:lineRule="auto"/>
        <w:rPr>
          <w:rFonts w:eastAsia="Times New Roman" w:cstheme="minorHAnsi"/>
          <w:lang w:eastAsia="sl-SI"/>
        </w:rPr>
      </w:pPr>
    </w:p>
    <w:p w14:paraId="1B1ED347" w14:textId="2340272F" w:rsidR="007E4771" w:rsidRDefault="007E4771" w:rsidP="004E06E5">
      <w:pPr>
        <w:spacing w:line="360" w:lineRule="auto"/>
        <w:rPr>
          <w:rFonts w:eastAsia="Times New Roman" w:cstheme="minorHAnsi"/>
          <w:lang w:eastAsia="sl-SI"/>
        </w:rPr>
      </w:pPr>
    </w:p>
    <w:p w14:paraId="6F2C09B1" w14:textId="77777777" w:rsidR="00246ED0" w:rsidRDefault="00246ED0" w:rsidP="004E06E5">
      <w:pPr>
        <w:spacing w:line="360" w:lineRule="auto"/>
        <w:rPr>
          <w:rFonts w:eastAsia="Times New Roman" w:cstheme="minorHAnsi"/>
          <w:lang w:eastAsia="sl-SI"/>
        </w:rPr>
      </w:pPr>
    </w:p>
    <w:p w14:paraId="4199E678" w14:textId="77777777" w:rsidR="008B6D01" w:rsidRPr="000246C4" w:rsidRDefault="008B6D01" w:rsidP="004E06E5">
      <w:pPr>
        <w:pStyle w:val="Naslov3"/>
        <w:spacing w:line="360" w:lineRule="auto"/>
        <w:rPr>
          <w:rFonts w:asciiTheme="minorHAnsi" w:hAnsiTheme="minorHAnsi" w:cstheme="minorHAnsi"/>
        </w:rPr>
      </w:pPr>
      <w:bookmarkStart w:id="11" w:name="_Toc148088266"/>
      <w:r w:rsidRPr="000246C4">
        <w:rPr>
          <w:rFonts w:asciiTheme="minorHAnsi" w:hAnsiTheme="minorHAnsi" w:cstheme="minorHAnsi"/>
        </w:rPr>
        <w:lastRenderedPageBreak/>
        <w:t>Spletni SPOT Vmesniki</w:t>
      </w:r>
      <w:bookmarkEnd w:id="11"/>
    </w:p>
    <w:p w14:paraId="429B361E"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Portal nudi tudi </w:t>
      </w:r>
      <w:r w:rsidRPr="000246C4">
        <w:rPr>
          <w:rFonts w:eastAsia="Times New Roman" w:cstheme="minorHAnsi"/>
          <w:b/>
          <w:bCs/>
          <w:lang w:eastAsia="sl-SI"/>
        </w:rPr>
        <w:t>spletne storitve</w:t>
      </w:r>
      <w:r w:rsidRPr="000246C4">
        <w:rPr>
          <w:rFonts w:eastAsia="Times New Roman" w:cstheme="minorHAnsi"/>
          <w:lang w:eastAsia="sl-SI"/>
        </w:rPr>
        <w:t xml:space="preserve"> SPOT Vmesniki in sicer: </w:t>
      </w:r>
    </w:p>
    <w:p w14:paraId="5777FF6E" w14:textId="73D31FC3" w:rsidR="008B6D01" w:rsidRPr="000246C4" w:rsidRDefault="008B6D01" w:rsidP="004E06E5">
      <w:pPr>
        <w:pStyle w:val="Odstavekseznama"/>
        <w:numPr>
          <w:ilvl w:val="0"/>
          <w:numId w:val="59"/>
        </w:numPr>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Kadrovski vmesnik</w:t>
      </w:r>
      <w:r w:rsidR="007E4771">
        <w:rPr>
          <w:rFonts w:asciiTheme="minorHAnsi" w:eastAsia="Times New Roman" w:hAnsiTheme="minorHAnsi" w:cstheme="minorHAnsi"/>
          <w:sz w:val="22"/>
          <w:lang w:eastAsia="sl-SI"/>
        </w:rPr>
        <w:t xml:space="preserve"> - </w:t>
      </w:r>
      <w:proofErr w:type="spellStart"/>
      <w:r w:rsidR="007E4771">
        <w:rPr>
          <w:rFonts w:asciiTheme="minorHAnsi" w:eastAsia="Times New Roman" w:hAnsiTheme="minorHAnsi" w:cstheme="minorHAnsi"/>
          <w:sz w:val="22"/>
          <w:lang w:eastAsia="sl-SI"/>
        </w:rPr>
        <w:t>eHRS</w:t>
      </w:r>
      <w:proofErr w:type="spellEnd"/>
      <w:r w:rsidRPr="000246C4">
        <w:rPr>
          <w:rFonts w:asciiTheme="minorHAnsi" w:eastAsia="Times New Roman" w:hAnsiTheme="minorHAnsi" w:cstheme="minorHAnsi"/>
          <w:sz w:val="22"/>
          <w:lang w:eastAsia="sl-SI"/>
        </w:rPr>
        <w:t xml:space="preserve"> in </w:t>
      </w:r>
    </w:p>
    <w:p w14:paraId="318EF355" w14:textId="77777777" w:rsidR="008B6D01" w:rsidRPr="000246C4" w:rsidRDefault="008B6D01" w:rsidP="004E06E5">
      <w:pPr>
        <w:pStyle w:val="Odstavekseznama"/>
        <w:numPr>
          <w:ilvl w:val="0"/>
          <w:numId w:val="59"/>
        </w:numPr>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Vmesnik za prenos e-bolniških listov in oddajo zahtevkov za refundacijo nadomestila plače – vmesnik eBOL in eNDM.</w:t>
      </w:r>
    </w:p>
    <w:p w14:paraId="5419CB96" w14:textId="77777777" w:rsidR="008B6D01" w:rsidRPr="000246C4" w:rsidRDefault="008B6D01" w:rsidP="004E06E5">
      <w:pPr>
        <w:spacing w:line="360" w:lineRule="auto"/>
        <w:jc w:val="both"/>
        <w:rPr>
          <w:rFonts w:eastAsia="Times New Roman" w:cstheme="minorHAnsi"/>
          <w:lang w:eastAsia="sl-SI"/>
        </w:rPr>
      </w:pPr>
    </w:p>
    <w:p w14:paraId="7CA40CCF" w14:textId="004360C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Spletni vmesniki omogočajo, da lahko podjetja oz. drugi poslovni subjekti zahtevke za ureditev obveznih socialnih zavarovanj ter zahtevke za nadomestilo plače urejajo iz svojih kadrovskih in računovodskih sistemov preko vmesnika SPOT na Zavod za zdravstveno zavarovanje (ZZZS). Od 1. 1. 2020 vmesnik omogoča tudi dostopanje in prevzemanje </w:t>
      </w:r>
      <w:proofErr w:type="spellStart"/>
      <w:r w:rsidRPr="000246C4">
        <w:rPr>
          <w:rFonts w:eastAsia="Times New Roman" w:cstheme="minorHAnsi"/>
          <w:lang w:eastAsia="sl-SI"/>
        </w:rPr>
        <w:t>ebolniških</w:t>
      </w:r>
      <w:proofErr w:type="spellEnd"/>
      <w:r w:rsidRPr="000246C4">
        <w:rPr>
          <w:rFonts w:eastAsia="Times New Roman" w:cstheme="minorHAnsi"/>
          <w:lang w:eastAsia="sl-SI"/>
        </w:rPr>
        <w:t xml:space="preserve"> listov (</w:t>
      </w:r>
      <w:proofErr w:type="spellStart"/>
      <w:r w:rsidRPr="000246C4">
        <w:rPr>
          <w:rFonts w:eastAsia="Times New Roman" w:cstheme="minorHAnsi"/>
          <w:lang w:eastAsia="sl-SI"/>
        </w:rPr>
        <w:t>eB</w:t>
      </w:r>
      <w:r w:rsidR="00462B97" w:rsidRPr="000246C4">
        <w:rPr>
          <w:rFonts w:eastAsia="Times New Roman" w:cstheme="minorHAnsi"/>
          <w:lang w:eastAsia="sl-SI"/>
        </w:rPr>
        <w:t>OL</w:t>
      </w:r>
      <w:proofErr w:type="spellEnd"/>
      <w:r w:rsidRPr="000246C4">
        <w:rPr>
          <w:rFonts w:eastAsia="Times New Roman" w:cstheme="minorHAnsi"/>
          <w:lang w:eastAsia="sl-SI"/>
        </w:rPr>
        <w:t>) za zaposlene pri delodajalcu.</w:t>
      </w:r>
    </w:p>
    <w:p w14:paraId="706A7F32" w14:textId="12C7ACE3"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Uporaba spletnih storitev je v velikem porastu, saj je več kot polovica oddanih vlog (M obrazci, eBOL in refundacije) oddana preko omenjenih SPOT vmesnikov – v letu 202</w:t>
      </w:r>
      <w:r w:rsidR="00DA6E7E">
        <w:rPr>
          <w:rFonts w:eastAsia="Times New Roman" w:cstheme="minorHAnsi"/>
          <w:lang w:eastAsia="sl-SI"/>
        </w:rPr>
        <w:t>2</w:t>
      </w:r>
      <w:r w:rsidRPr="000246C4">
        <w:rPr>
          <w:rFonts w:eastAsia="Times New Roman" w:cstheme="minorHAnsi"/>
          <w:lang w:eastAsia="sl-SI"/>
        </w:rPr>
        <w:t xml:space="preserve"> že več kot 1</w:t>
      </w:r>
      <w:r w:rsidR="00DA6E7E">
        <w:rPr>
          <w:rFonts w:eastAsia="Times New Roman" w:cstheme="minorHAnsi"/>
          <w:lang w:eastAsia="sl-SI"/>
        </w:rPr>
        <w:t>,2</w:t>
      </w:r>
      <w:r w:rsidRPr="000246C4">
        <w:rPr>
          <w:rFonts w:eastAsia="Times New Roman" w:cstheme="minorHAnsi"/>
          <w:lang w:eastAsia="sl-SI"/>
        </w:rPr>
        <w:t xml:space="preserve"> MIO vlog in zahtevkov. </w:t>
      </w:r>
    </w:p>
    <w:p w14:paraId="0EB6D3DD" w14:textId="77777777" w:rsidR="00290D9F" w:rsidRPr="000246C4" w:rsidRDefault="008B6D01" w:rsidP="004E06E5">
      <w:pPr>
        <w:spacing w:line="360" w:lineRule="auto"/>
        <w:jc w:val="both"/>
        <w:rPr>
          <w:rFonts w:eastAsia="Times New Roman" w:cstheme="minorHAnsi"/>
          <w:lang w:eastAsia="sl-SI"/>
        </w:rPr>
      </w:pPr>
      <w:r w:rsidRPr="000246C4">
        <w:rPr>
          <w:rFonts w:eastAsia="Times New Roman" w:cstheme="minorHAnsi"/>
          <w:b/>
          <w:bCs/>
          <w:lang w:eastAsia="sl-SI"/>
        </w:rPr>
        <w:t>Pomembno</w:t>
      </w:r>
      <w:r w:rsidRPr="000246C4">
        <w:rPr>
          <w:rFonts w:eastAsia="Times New Roman" w:cstheme="minorHAnsi"/>
          <w:lang w:eastAsia="sl-SI"/>
        </w:rPr>
        <w:t xml:space="preserve"> je tudi, da se je s 1. 1. 2023 uvedlo </w:t>
      </w:r>
      <w:r w:rsidRPr="000246C4">
        <w:rPr>
          <w:rFonts w:eastAsia="Times New Roman" w:cstheme="minorHAnsi"/>
          <w:b/>
          <w:bCs/>
          <w:lang w:eastAsia="sl-SI"/>
        </w:rPr>
        <w:t>obvezno, elektronsko urejanje zahtevkov za nadomestilo plače – refundacij.</w:t>
      </w:r>
      <w:r w:rsidRPr="000246C4">
        <w:rPr>
          <w:rFonts w:eastAsia="Times New Roman" w:cstheme="minorHAnsi"/>
          <w:lang w:eastAsia="sl-SI"/>
        </w:rPr>
        <w:t xml:space="preserve"> Vsi uporabniki, ki so do sedaj te zahtevke urejali še na papirnem obrazcu ali preko </w:t>
      </w:r>
      <w:r w:rsidR="008736EA" w:rsidRPr="000246C4">
        <w:rPr>
          <w:rFonts w:eastAsia="Times New Roman" w:cstheme="minorHAnsi"/>
          <w:lang w:eastAsia="sl-SI"/>
        </w:rPr>
        <w:t>Excel</w:t>
      </w:r>
      <w:r w:rsidRPr="000246C4">
        <w:rPr>
          <w:rFonts w:eastAsia="Times New Roman" w:cstheme="minorHAnsi"/>
          <w:lang w:eastAsia="sl-SI"/>
        </w:rPr>
        <w:t xml:space="preserve"> pripomočka ZZZS, so se morali prilagoditi novemu načinu oddaje zahtevkov. </w:t>
      </w:r>
    </w:p>
    <w:p w14:paraId="20CC8308" w14:textId="3B0FD283" w:rsidR="008B6D01" w:rsidRDefault="008B6D01" w:rsidP="004E06E5">
      <w:pPr>
        <w:spacing w:line="360" w:lineRule="auto"/>
        <w:jc w:val="both"/>
        <w:rPr>
          <w:rFonts w:eastAsia="Times New Roman" w:cstheme="minorHAnsi"/>
          <w:lang w:eastAsia="sl-SI"/>
        </w:rPr>
      </w:pPr>
      <w:r w:rsidRPr="000246C4">
        <w:rPr>
          <w:rFonts w:eastAsia="Times New Roman" w:cstheme="minorHAnsi"/>
          <w:lang w:eastAsia="sl-SI"/>
        </w:rPr>
        <w:t>Velika večina poslovnih subjektov, zlasti večjih, se je ali pa se še bo poslužila info</w:t>
      </w:r>
      <w:r w:rsidR="008736EA" w:rsidRPr="000246C4">
        <w:rPr>
          <w:rFonts w:eastAsia="Times New Roman" w:cstheme="minorHAnsi"/>
          <w:lang w:eastAsia="sl-SI"/>
        </w:rPr>
        <w:t>r</w:t>
      </w:r>
      <w:r w:rsidRPr="000246C4">
        <w:rPr>
          <w:rFonts w:eastAsia="Times New Roman" w:cstheme="minorHAnsi"/>
          <w:lang w:eastAsia="sl-SI"/>
        </w:rPr>
        <w:t xml:space="preserve">macijske rešitve oddaje zahtevkov preko SPOT spletnega vmesnika za refundacijo nadomestila plače eBOL in eNDM. </w:t>
      </w:r>
    </w:p>
    <w:p w14:paraId="690BC161" w14:textId="1E602C95" w:rsidR="007D288F" w:rsidRPr="000246C4" w:rsidRDefault="007D288F" w:rsidP="004E06E5">
      <w:pPr>
        <w:spacing w:line="360" w:lineRule="auto"/>
        <w:jc w:val="both"/>
        <w:rPr>
          <w:rFonts w:eastAsia="Times New Roman" w:cstheme="minorHAnsi"/>
          <w:lang w:eastAsia="sl-SI"/>
        </w:rPr>
      </w:pPr>
      <w:r w:rsidRPr="0074389F">
        <w:rPr>
          <w:rFonts w:eastAsia="Times New Roman" w:cstheme="minorHAnsi"/>
          <w:b/>
          <w:bCs/>
          <w:u w:val="single"/>
          <w:lang w:eastAsia="sl-SI"/>
        </w:rPr>
        <w:t>Število programskih hiš</w:t>
      </w:r>
      <w:r>
        <w:rPr>
          <w:rFonts w:eastAsia="Times New Roman" w:cstheme="minorHAnsi"/>
          <w:lang w:eastAsia="sl-SI"/>
        </w:rPr>
        <w:t xml:space="preserve"> (ponudniki kadrovskih in računovodskih sistemov), ki so na produkcijskem okolju povezani s portalom SPOT je sledeče: </w:t>
      </w:r>
    </w:p>
    <w:p w14:paraId="60CB99C7" w14:textId="75A897FA" w:rsidR="008B6D01" w:rsidRPr="0074389F" w:rsidRDefault="007D288F" w:rsidP="0074389F">
      <w:pPr>
        <w:pStyle w:val="Odstavekseznama"/>
        <w:numPr>
          <w:ilvl w:val="0"/>
          <w:numId w:val="96"/>
        </w:numPr>
        <w:spacing w:line="360" w:lineRule="auto"/>
        <w:rPr>
          <w:rFonts w:asciiTheme="minorHAnsi" w:eastAsia="Times New Roman" w:hAnsiTheme="minorHAnsi" w:cstheme="minorHAnsi"/>
          <w:sz w:val="22"/>
          <w:szCs w:val="24"/>
          <w:lang w:eastAsia="sl-SI"/>
        </w:rPr>
      </w:pPr>
      <w:r w:rsidRPr="0074389F">
        <w:rPr>
          <w:rFonts w:asciiTheme="minorHAnsi" w:eastAsia="Times New Roman" w:hAnsiTheme="minorHAnsi" w:cstheme="minorHAnsi"/>
          <w:sz w:val="22"/>
          <w:szCs w:val="24"/>
          <w:lang w:eastAsia="sl-SI"/>
        </w:rPr>
        <w:t xml:space="preserve">Za kadrovski vmesnik: </w:t>
      </w:r>
      <w:r w:rsidR="008B6D01" w:rsidRPr="0074389F">
        <w:rPr>
          <w:rFonts w:asciiTheme="minorHAnsi" w:eastAsia="Times New Roman" w:hAnsiTheme="minorHAnsi" w:cstheme="minorHAnsi"/>
          <w:sz w:val="22"/>
          <w:szCs w:val="24"/>
          <w:lang w:eastAsia="sl-SI"/>
        </w:rPr>
        <w:t xml:space="preserve"> </w:t>
      </w:r>
      <w:r w:rsidRPr="0074389F">
        <w:rPr>
          <w:rFonts w:asciiTheme="minorHAnsi" w:eastAsia="Times New Roman" w:hAnsiTheme="minorHAnsi" w:cstheme="minorHAnsi"/>
          <w:b/>
          <w:bCs/>
          <w:sz w:val="22"/>
          <w:szCs w:val="24"/>
          <w:lang w:eastAsia="sl-SI"/>
        </w:rPr>
        <w:t>54 programskih hiš</w:t>
      </w:r>
      <w:r w:rsidRPr="0074389F">
        <w:rPr>
          <w:rFonts w:asciiTheme="minorHAnsi" w:eastAsia="Times New Roman" w:hAnsiTheme="minorHAnsi" w:cstheme="minorHAnsi"/>
          <w:sz w:val="22"/>
          <w:szCs w:val="24"/>
          <w:lang w:eastAsia="sl-SI"/>
        </w:rPr>
        <w:t xml:space="preserve">, </w:t>
      </w:r>
    </w:p>
    <w:p w14:paraId="461AB9FC" w14:textId="39918320" w:rsidR="007D288F" w:rsidRPr="0074389F" w:rsidRDefault="007D288F" w:rsidP="0074389F">
      <w:pPr>
        <w:pStyle w:val="Odstavekseznama"/>
        <w:numPr>
          <w:ilvl w:val="0"/>
          <w:numId w:val="96"/>
        </w:numPr>
        <w:spacing w:line="360" w:lineRule="auto"/>
        <w:rPr>
          <w:rFonts w:asciiTheme="minorHAnsi" w:eastAsia="Times New Roman" w:hAnsiTheme="minorHAnsi" w:cstheme="minorHAnsi"/>
          <w:sz w:val="22"/>
          <w:szCs w:val="24"/>
          <w:lang w:eastAsia="sl-SI"/>
        </w:rPr>
      </w:pPr>
      <w:r w:rsidRPr="0074389F">
        <w:rPr>
          <w:rFonts w:asciiTheme="minorHAnsi" w:eastAsia="Times New Roman" w:hAnsiTheme="minorHAnsi" w:cstheme="minorHAnsi"/>
          <w:sz w:val="22"/>
          <w:szCs w:val="24"/>
          <w:lang w:eastAsia="sl-SI"/>
        </w:rPr>
        <w:t xml:space="preserve">Za vmesnik za prenos e-bolniških listov in oddajo zahtevkov za refundacijo nadomestila plače: </w:t>
      </w:r>
      <w:r w:rsidRPr="0074389F">
        <w:rPr>
          <w:rFonts w:asciiTheme="minorHAnsi" w:eastAsia="Times New Roman" w:hAnsiTheme="minorHAnsi" w:cstheme="minorHAnsi"/>
          <w:b/>
          <w:bCs/>
          <w:sz w:val="22"/>
          <w:szCs w:val="24"/>
          <w:lang w:eastAsia="sl-SI"/>
        </w:rPr>
        <w:t xml:space="preserve">60 programskih hiš. </w:t>
      </w:r>
    </w:p>
    <w:p w14:paraId="49881D61" w14:textId="77777777" w:rsidR="008B6D01" w:rsidRPr="000246C4" w:rsidRDefault="008B6D01" w:rsidP="004E06E5">
      <w:pPr>
        <w:pStyle w:val="Naslov3"/>
        <w:spacing w:line="360" w:lineRule="auto"/>
        <w:rPr>
          <w:rFonts w:asciiTheme="minorHAnsi" w:hAnsiTheme="minorHAnsi" w:cstheme="minorHAnsi"/>
        </w:rPr>
      </w:pPr>
      <w:bookmarkStart w:id="12" w:name="_Toc148088267"/>
      <w:r w:rsidRPr="000246C4">
        <w:rPr>
          <w:rFonts w:asciiTheme="minorHAnsi" w:hAnsiTheme="minorHAnsi" w:cstheme="minorHAnsi"/>
        </w:rPr>
        <w:t>Statistika informacijskega sistema SPOT</w:t>
      </w:r>
      <w:bookmarkEnd w:id="12"/>
    </w:p>
    <w:p w14:paraId="6346F28E" w14:textId="0A8E824E"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V letu 2022 je bilo preko portala oddanih že več kot </w:t>
      </w:r>
      <w:r w:rsidRPr="000246C4">
        <w:rPr>
          <w:rFonts w:eastAsia="Times New Roman" w:cstheme="minorHAnsi"/>
          <w:b/>
          <w:bCs/>
          <w:lang w:eastAsia="sl-SI"/>
        </w:rPr>
        <w:t>2,8 MIO vlog v različnih postopkih</w:t>
      </w:r>
      <w:r w:rsidRPr="000246C4">
        <w:rPr>
          <w:rFonts w:eastAsia="Times New Roman" w:cstheme="minorHAnsi"/>
          <w:lang w:eastAsia="sl-SI"/>
        </w:rPr>
        <w:t>. Za primerjavo je bilo v letu 2005</w:t>
      </w:r>
      <w:r w:rsidR="00290D9F" w:rsidRPr="000246C4">
        <w:rPr>
          <w:rFonts w:eastAsia="Times New Roman" w:cstheme="minorHAnsi"/>
          <w:lang w:eastAsia="sl-SI"/>
        </w:rPr>
        <w:t xml:space="preserve">, ko je portal zaživel, </w:t>
      </w:r>
      <w:r w:rsidRPr="000246C4">
        <w:rPr>
          <w:rFonts w:eastAsia="Times New Roman" w:cstheme="minorHAnsi"/>
          <w:lang w:eastAsia="sl-SI"/>
        </w:rPr>
        <w:t xml:space="preserve">v celem letu oddanih nekaj več kot 4.000 vlog. </w:t>
      </w:r>
    </w:p>
    <w:p w14:paraId="6934615A"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Natančen statistični pregled oddanih vlog je na voljo na tej strani: </w:t>
      </w:r>
      <w:hyperlink r:id="rId12" w:history="1">
        <w:r w:rsidRPr="000246C4">
          <w:rPr>
            <w:rStyle w:val="Hiperpovezava"/>
            <w:rFonts w:cstheme="minorHAnsi"/>
          </w:rPr>
          <w:t>https://spot.gov.si/sl/portal-in-tocke-spot/o-portalu-spot/portal-spot-skozi-stevilke/</w:t>
        </w:r>
      </w:hyperlink>
      <w:hyperlink r:id="rId13" w:tgtFrame="_blank" w:history="1"/>
      <w:r w:rsidRPr="000246C4">
        <w:rPr>
          <w:rFonts w:eastAsia="Times New Roman" w:cstheme="minorHAnsi"/>
          <w:lang w:eastAsia="sl-SI"/>
        </w:rPr>
        <w:t xml:space="preserve">. </w:t>
      </w:r>
    </w:p>
    <w:p w14:paraId="06698470" w14:textId="48C1F57C"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lastRenderedPageBreak/>
        <w:t xml:space="preserve">Z uvedbo elektronskega bolniškega lista (eBOL) 2020 pa se je uporaba portala in vmesnika eBOL in eNDM </w:t>
      </w:r>
      <w:r w:rsidR="00290D9F" w:rsidRPr="000246C4">
        <w:rPr>
          <w:rFonts w:eastAsia="Times New Roman" w:cstheme="minorHAnsi"/>
          <w:lang w:eastAsia="sl-SI"/>
        </w:rPr>
        <w:t xml:space="preserve">še </w:t>
      </w:r>
      <w:r w:rsidRPr="000246C4">
        <w:rPr>
          <w:rFonts w:eastAsia="Times New Roman" w:cstheme="minorHAnsi"/>
          <w:lang w:eastAsia="sl-SI"/>
        </w:rPr>
        <w:t xml:space="preserve">skokovito povečala. Na letni ravni je bilo </w:t>
      </w:r>
      <w:r w:rsidRPr="000246C4">
        <w:rPr>
          <w:rFonts w:cstheme="minorHAnsi"/>
        </w:rPr>
        <w:t>opravljenih več kot 2,5 mio prenosov</w:t>
      </w:r>
      <w:r w:rsidR="00207965" w:rsidRPr="000246C4">
        <w:rPr>
          <w:rFonts w:cstheme="minorHAnsi"/>
        </w:rPr>
        <w:t xml:space="preserve"> </w:t>
      </w:r>
      <w:r w:rsidRPr="000246C4">
        <w:rPr>
          <w:rFonts w:cstheme="minorHAnsi"/>
        </w:rPr>
        <w:t>bolniških listov.</w:t>
      </w:r>
    </w:p>
    <w:p w14:paraId="604A49F8" w14:textId="35D1E8D7" w:rsidR="000246C4" w:rsidRPr="000246C4" w:rsidRDefault="008B6D01" w:rsidP="007E4771">
      <w:pPr>
        <w:spacing w:line="360" w:lineRule="auto"/>
        <w:jc w:val="both"/>
        <w:rPr>
          <w:rFonts w:eastAsia="Times New Roman" w:cstheme="minorHAnsi"/>
          <w:lang w:eastAsia="sl-SI"/>
        </w:rPr>
      </w:pPr>
      <w:r w:rsidRPr="000246C4">
        <w:rPr>
          <w:rFonts w:eastAsia="Times New Roman" w:cstheme="minorHAnsi"/>
          <w:lang w:eastAsia="sl-SI"/>
        </w:rPr>
        <w:t>Portal ima v okviru sistema EKC, ki nudi podporo uporabnikom, največji delež vprašanj, ki se nanašajo na uporabo portala</w:t>
      </w:r>
      <w:r w:rsidR="00E42A35" w:rsidRPr="000246C4">
        <w:rPr>
          <w:rFonts w:eastAsia="Times New Roman" w:cstheme="minorHAnsi"/>
          <w:lang w:eastAsia="sl-SI"/>
        </w:rPr>
        <w:t xml:space="preserve">. Portal posredno </w:t>
      </w:r>
      <w:r w:rsidRPr="000246C4">
        <w:rPr>
          <w:rFonts w:eastAsia="Times New Roman" w:cstheme="minorHAnsi"/>
          <w:lang w:eastAsia="sl-SI"/>
        </w:rPr>
        <w:t xml:space="preserve">uporablja </w:t>
      </w:r>
      <w:r w:rsidR="007E4771">
        <w:rPr>
          <w:rFonts w:eastAsia="Times New Roman" w:cstheme="minorHAnsi"/>
          <w:lang w:eastAsia="sl-SI"/>
        </w:rPr>
        <w:t>okvirno</w:t>
      </w:r>
      <w:r w:rsidRPr="000246C4">
        <w:rPr>
          <w:rFonts w:eastAsia="Times New Roman" w:cstheme="minorHAnsi"/>
          <w:lang w:eastAsia="sl-SI"/>
        </w:rPr>
        <w:t xml:space="preserve"> </w:t>
      </w:r>
      <w:r w:rsidR="00E42A35" w:rsidRPr="000246C4">
        <w:rPr>
          <w:rFonts w:eastAsia="Times New Roman" w:cstheme="minorHAnsi"/>
          <w:lang w:eastAsia="sl-SI"/>
        </w:rPr>
        <w:t>2</w:t>
      </w:r>
      <w:r w:rsidR="007E4771">
        <w:rPr>
          <w:rFonts w:eastAsia="Times New Roman" w:cstheme="minorHAnsi"/>
          <w:lang w:eastAsia="sl-SI"/>
        </w:rPr>
        <w:t>5</w:t>
      </w:r>
      <w:r w:rsidRPr="000246C4">
        <w:rPr>
          <w:rFonts w:eastAsia="Times New Roman" w:cstheme="minorHAnsi"/>
          <w:lang w:eastAsia="sl-SI"/>
        </w:rPr>
        <w:t>0.000 uporabnikov</w:t>
      </w:r>
      <w:r w:rsidR="007E4771">
        <w:rPr>
          <w:rFonts w:eastAsia="Times New Roman" w:cstheme="minorHAnsi"/>
          <w:lang w:eastAsia="sl-SI"/>
        </w:rPr>
        <w:t xml:space="preserve"> (podjetja oz. poslovni subjekti)</w:t>
      </w:r>
      <w:r w:rsidR="00290D9F" w:rsidRPr="000246C4">
        <w:rPr>
          <w:rFonts w:eastAsia="Times New Roman" w:cstheme="minorHAnsi"/>
          <w:lang w:eastAsia="sl-SI"/>
        </w:rPr>
        <w:t xml:space="preserve">, saj so k uporabi zavezani vsi poslovni subjekti vpisani v PRS. Pri tem pa velja tudi, da za </w:t>
      </w:r>
      <w:r w:rsidRPr="000246C4">
        <w:rPr>
          <w:rFonts w:eastAsia="Times New Roman" w:cstheme="minorHAnsi"/>
          <w:lang w:eastAsia="sl-SI"/>
        </w:rPr>
        <w:t>veliko po</w:t>
      </w:r>
      <w:r w:rsidR="00E42A35" w:rsidRPr="000246C4">
        <w:rPr>
          <w:rFonts w:eastAsia="Times New Roman" w:cstheme="minorHAnsi"/>
          <w:lang w:eastAsia="sl-SI"/>
        </w:rPr>
        <w:t>slovnih subjektov</w:t>
      </w:r>
      <w:r w:rsidRPr="000246C4">
        <w:rPr>
          <w:rFonts w:eastAsia="Times New Roman" w:cstheme="minorHAnsi"/>
          <w:lang w:eastAsia="sl-SI"/>
        </w:rPr>
        <w:t xml:space="preserve"> postopke preko portala urejajo </w:t>
      </w:r>
      <w:r w:rsidR="00DA6E7E">
        <w:rPr>
          <w:rFonts w:eastAsia="Times New Roman" w:cstheme="minorHAnsi"/>
          <w:lang w:eastAsia="sl-SI"/>
        </w:rPr>
        <w:t xml:space="preserve">pooblaščene osebe v podjetjih, polega tega pa tudi </w:t>
      </w:r>
      <w:r w:rsidRPr="000246C4">
        <w:rPr>
          <w:rFonts w:eastAsia="Times New Roman" w:cstheme="minorHAnsi"/>
          <w:lang w:eastAsia="sl-SI"/>
        </w:rPr>
        <w:t xml:space="preserve">npr. računovodski servisi, kadrovske agencije in druga svetovalna podjetja. </w:t>
      </w:r>
    </w:p>
    <w:p w14:paraId="43ACE41B" w14:textId="77777777" w:rsidR="008B6D01" w:rsidRPr="000246C4" w:rsidRDefault="008B6D01" w:rsidP="004E06E5">
      <w:pPr>
        <w:pStyle w:val="Naslov3"/>
        <w:spacing w:line="360" w:lineRule="auto"/>
        <w:rPr>
          <w:rFonts w:asciiTheme="minorHAnsi" w:hAnsiTheme="minorHAnsi" w:cstheme="minorHAnsi"/>
        </w:rPr>
      </w:pPr>
      <w:bookmarkStart w:id="13" w:name="_Toc148088268"/>
      <w:r w:rsidRPr="000246C4">
        <w:rPr>
          <w:rFonts w:asciiTheme="minorHAnsi" w:hAnsiTheme="minorHAnsi" w:cstheme="minorHAnsi"/>
        </w:rPr>
        <w:t>Obsežnost portala SPOT zahteva zanesljivo upravljanje in vzdrževanje sistema</w:t>
      </w:r>
      <w:bookmarkEnd w:id="13"/>
    </w:p>
    <w:p w14:paraId="5526294E" w14:textId="5F0721BB" w:rsidR="008B6D01" w:rsidRPr="000246C4" w:rsidRDefault="008B6D01" w:rsidP="004E06E5">
      <w:pPr>
        <w:spacing w:line="360" w:lineRule="auto"/>
        <w:jc w:val="both"/>
        <w:rPr>
          <w:rFonts w:eastAsia="Times New Roman" w:cstheme="minorHAnsi"/>
          <w:b/>
          <w:bCs/>
          <w:lang w:eastAsia="sl-SI"/>
        </w:rPr>
      </w:pPr>
      <w:r w:rsidRPr="000246C4">
        <w:rPr>
          <w:rFonts w:eastAsia="Times New Roman" w:cstheme="minorHAnsi"/>
          <w:lang w:eastAsia="sl-SI"/>
        </w:rPr>
        <w:t>Portal SPOT je skozi razvoj (2005-202</w:t>
      </w:r>
      <w:r w:rsidR="00BE3F5D" w:rsidRPr="000246C4">
        <w:rPr>
          <w:rFonts w:eastAsia="Times New Roman" w:cstheme="minorHAnsi"/>
          <w:lang w:eastAsia="sl-SI"/>
        </w:rPr>
        <w:t>3)</w:t>
      </w:r>
      <w:r w:rsidRPr="000246C4">
        <w:rPr>
          <w:rFonts w:eastAsia="Times New Roman" w:cstheme="minorHAnsi"/>
          <w:lang w:eastAsia="sl-SI"/>
        </w:rPr>
        <w:t xml:space="preserve">, skupaj z  dograditvami, uvajanjem novih funkcionalnosti, predvsem pa z razvojem in dodajanjem novih e-postopkov in storitev za poslovne subjekte, postal informacijski sistem, </w:t>
      </w:r>
      <w:r w:rsidRPr="000246C4">
        <w:rPr>
          <w:rFonts w:eastAsia="Times New Roman" w:cstheme="minorHAnsi"/>
          <w:b/>
          <w:bCs/>
          <w:lang w:eastAsia="sl-SI"/>
        </w:rPr>
        <w:t xml:space="preserve">ki predstavlja obsežen vsebinski,  organizacijski in tehnično zahteven sistem tudi z vidika upravljanja in vzdrževanja. </w:t>
      </w:r>
    </w:p>
    <w:p w14:paraId="7D98B0BB" w14:textId="6C8A67C2" w:rsidR="000246C4" w:rsidRPr="000246C4" w:rsidRDefault="000246C4" w:rsidP="004E06E5">
      <w:pPr>
        <w:spacing w:line="360" w:lineRule="auto"/>
        <w:jc w:val="both"/>
        <w:rPr>
          <w:rFonts w:eastAsia="Times New Roman" w:cstheme="minorHAnsi"/>
          <w:b/>
          <w:bCs/>
          <w:lang w:eastAsia="sl-SI"/>
        </w:rPr>
      </w:pPr>
      <w:r w:rsidRPr="000246C4">
        <w:rPr>
          <w:rFonts w:eastAsia="Times New Roman" w:cstheme="minorHAnsi"/>
          <w:b/>
          <w:bCs/>
          <w:lang w:eastAsia="sl-SI"/>
        </w:rPr>
        <w:t>Z vidika pomembnosti postopkov ter na podlagi</w:t>
      </w:r>
      <w:r w:rsidR="00DA6E7E">
        <w:rPr>
          <w:rFonts w:eastAsia="Times New Roman" w:cstheme="minorHAnsi"/>
          <w:b/>
          <w:bCs/>
          <w:lang w:eastAsia="sl-SI"/>
        </w:rPr>
        <w:t xml:space="preserve"> dejstva</w:t>
      </w:r>
      <w:r w:rsidRPr="000246C4">
        <w:rPr>
          <w:rFonts w:eastAsia="Times New Roman" w:cstheme="minorHAnsi"/>
          <w:b/>
          <w:bCs/>
          <w:lang w:eastAsia="sl-SI"/>
        </w:rPr>
        <w:t xml:space="preserve">, da je nekatere ključne postopke mogoče opraviti  le prek portala SPOT ter tudi z vidika števila uporabnikov </w:t>
      </w:r>
      <w:r w:rsidR="00DA6E7E">
        <w:rPr>
          <w:rFonts w:eastAsia="Times New Roman" w:cstheme="minorHAnsi"/>
          <w:b/>
          <w:bCs/>
          <w:lang w:eastAsia="sl-SI"/>
        </w:rPr>
        <w:t>(</w:t>
      </w:r>
      <w:r w:rsidRPr="000246C4">
        <w:rPr>
          <w:rFonts w:eastAsia="Times New Roman" w:cstheme="minorHAnsi"/>
          <w:b/>
          <w:bCs/>
          <w:lang w:eastAsia="sl-SI"/>
        </w:rPr>
        <w:t>vsi poslovni subjekti</w:t>
      </w:r>
      <w:r w:rsidR="00DA6E7E">
        <w:rPr>
          <w:rFonts w:eastAsia="Times New Roman" w:cstheme="minorHAnsi"/>
          <w:b/>
          <w:bCs/>
          <w:lang w:eastAsia="sl-SI"/>
        </w:rPr>
        <w:t>)</w:t>
      </w:r>
      <w:r w:rsidRPr="000246C4">
        <w:rPr>
          <w:rFonts w:eastAsia="Times New Roman" w:cstheme="minorHAnsi"/>
          <w:b/>
          <w:bCs/>
          <w:lang w:eastAsia="sl-SI"/>
        </w:rPr>
        <w:t xml:space="preserve">, je s tem kompleksnost in odgovornost naročnika, da skrbi za čim bolj nemoteno delovanje sistema na izjemno visoki ravni. </w:t>
      </w:r>
    </w:p>
    <w:p w14:paraId="036C075F" w14:textId="77777777" w:rsidR="008B6D01" w:rsidRPr="000246C4" w:rsidRDefault="008B6D01" w:rsidP="004E06E5">
      <w:pPr>
        <w:pStyle w:val="Naslov3"/>
        <w:spacing w:line="360" w:lineRule="auto"/>
        <w:rPr>
          <w:rFonts w:asciiTheme="minorHAnsi" w:hAnsiTheme="minorHAnsi" w:cstheme="minorHAnsi"/>
        </w:rPr>
      </w:pPr>
      <w:bookmarkStart w:id="14" w:name="_Toc40214530"/>
      <w:bookmarkStart w:id="15" w:name="_Toc148088269"/>
      <w:r w:rsidRPr="000246C4">
        <w:rPr>
          <w:rFonts w:asciiTheme="minorHAnsi" w:hAnsiTheme="minorHAnsi" w:cstheme="minorHAnsi"/>
        </w:rPr>
        <w:t>Pravne in strateške podlage</w:t>
      </w:r>
      <w:bookmarkEnd w:id="14"/>
      <w:bookmarkEnd w:id="15"/>
    </w:p>
    <w:p w14:paraId="1F327969" w14:textId="3480A019" w:rsidR="008B6D01" w:rsidRPr="000246C4" w:rsidRDefault="008B6D01" w:rsidP="004E06E5">
      <w:pPr>
        <w:spacing w:line="360" w:lineRule="auto"/>
        <w:rPr>
          <w:rFonts w:eastAsia="Times New Roman" w:cstheme="minorHAnsi"/>
          <w:lang w:eastAsia="sl-SI"/>
        </w:rPr>
      </w:pPr>
      <w:r w:rsidRPr="000246C4">
        <w:rPr>
          <w:rFonts w:eastAsia="Times New Roman" w:cstheme="minorHAnsi"/>
          <w:lang w:eastAsia="sl-SI"/>
        </w:rPr>
        <w:t>Delovanje portala SPOT in izvajanje nalog informacijskega sistema za podporo poslovnim subjekto</w:t>
      </w:r>
      <w:r w:rsidR="00AB73F5" w:rsidRPr="000246C4">
        <w:rPr>
          <w:rFonts w:eastAsia="Times New Roman" w:cstheme="minorHAnsi"/>
          <w:lang w:eastAsia="sl-SI"/>
        </w:rPr>
        <w:t>m</w:t>
      </w:r>
      <w:r w:rsidRPr="000246C4">
        <w:rPr>
          <w:rFonts w:eastAsia="Times New Roman" w:cstheme="minorHAnsi"/>
          <w:lang w:eastAsia="sl-SI"/>
        </w:rPr>
        <w:t xml:space="preserve"> </w:t>
      </w:r>
      <w:r w:rsidR="00AB73F5" w:rsidRPr="000246C4">
        <w:rPr>
          <w:rFonts w:eastAsia="Times New Roman" w:cstheme="minorHAnsi"/>
          <w:lang w:eastAsia="sl-SI"/>
        </w:rPr>
        <w:t xml:space="preserve">SPOT - </w:t>
      </w:r>
      <w:proofErr w:type="spellStart"/>
      <w:r w:rsidR="00AB73F5" w:rsidRPr="000246C4">
        <w:rPr>
          <w:rFonts w:eastAsia="Times New Roman" w:cstheme="minorHAnsi"/>
          <w:lang w:eastAsia="sl-SI"/>
        </w:rPr>
        <w:t>epostopki</w:t>
      </w:r>
      <w:proofErr w:type="spellEnd"/>
      <w:r w:rsidRPr="000246C4">
        <w:rPr>
          <w:rFonts w:eastAsia="Times New Roman" w:cstheme="minorHAnsi"/>
          <w:lang w:eastAsia="sl-SI"/>
        </w:rPr>
        <w:t xml:space="preserve"> ima pravno podlago v zakonodaji:</w:t>
      </w:r>
    </w:p>
    <w:p w14:paraId="373C2A2D" w14:textId="77777777" w:rsidR="008B6D01" w:rsidRPr="000246C4" w:rsidRDefault="008B6D01" w:rsidP="004E06E5">
      <w:pPr>
        <w:spacing w:line="360" w:lineRule="auto"/>
        <w:rPr>
          <w:rFonts w:eastAsia="Times New Roman" w:cstheme="minorHAnsi"/>
          <w:lang w:eastAsia="sl-SI"/>
        </w:rPr>
      </w:pPr>
      <w:r w:rsidRPr="000246C4">
        <w:rPr>
          <w:rFonts w:eastAsia="Times New Roman" w:cstheme="minorHAnsi"/>
          <w:lang w:eastAsia="sl-SI"/>
        </w:rPr>
        <w:t>Krovna zakonodaja za delovanje informacijskega sistema:</w:t>
      </w:r>
    </w:p>
    <w:p w14:paraId="4564EC5B" w14:textId="3A5D5C21" w:rsidR="0057125D" w:rsidRDefault="0057125D" w:rsidP="004E06E5">
      <w:pPr>
        <w:pStyle w:val="Odstavekseznama"/>
        <w:spacing w:line="36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Zakon o gospodarskih družbah, </w:t>
      </w:r>
    </w:p>
    <w:p w14:paraId="1A2ABFD1" w14:textId="5DEF6E3C"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fldChar w:fldCharType="begin"/>
      </w:r>
      <w:r w:rsidRPr="000246C4">
        <w:rPr>
          <w:rFonts w:asciiTheme="minorHAnsi" w:eastAsia="Times New Roman" w:hAnsiTheme="minorHAnsi" w:cstheme="minorHAnsi"/>
          <w:sz w:val="22"/>
          <w:lang w:eastAsia="sl-SI"/>
        </w:rPr>
        <w:instrText xml:space="preserve"> HYPERLINK "http://www.pisrs.si/Pis.web/pregledPredpisa?id=ZAKO3726" </w:instrText>
      </w:r>
      <w:r w:rsidRPr="000246C4">
        <w:rPr>
          <w:rFonts w:asciiTheme="minorHAnsi" w:eastAsia="Times New Roman" w:hAnsiTheme="minorHAnsi" w:cstheme="minorHAnsi"/>
          <w:sz w:val="22"/>
          <w:lang w:eastAsia="sl-SI"/>
        </w:rPr>
      </w:r>
      <w:r w:rsidRPr="000246C4">
        <w:rPr>
          <w:rFonts w:asciiTheme="minorHAnsi" w:eastAsia="Times New Roman" w:hAnsiTheme="minorHAnsi" w:cstheme="minorHAnsi"/>
          <w:sz w:val="22"/>
          <w:lang w:eastAsia="sl-SI"/>
        </w:rPr>
        <w:fldChar w:fldCharType="separate"/>
      </w:r>
      <w:r w:rsidRPr="000246C4">
        <w:rPr>
          <w:rFonts w:asciiTheme="minorHAnsi" w:eastAsia="Times New Roman" w:hAnsiTheme="minorHAnsi" w:cstheme="minorHAnsi"/>
          <w:sz w:val="22"/>
          <w:lang w:eastAsia="sl-SI"/>
        </w:rPr>
        <w:t xml:space="preserve">Zakon o Poslovnem registru Slovenije, </w:t>
      </w:r>
    </w:p>
    <w:p w14:paraId="750D62A1" w14:textId="77777777"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fldChar w:fldCharType="end"/>
      </w:r>
      <w:hyperlink r:id="rId14" w:history="1">
        <w:r w:rsidRPr="000246C4">
          <w:rPr>
            <w:rFonts w:asciiTheme="minorHAnsi" w:eastAsia="Times New Roman" w:hAnsiTheme="minorHAnsi" w:cstheme="minorHAnsi"/>
            <w:sz w:val="22"/>
            <w:lang w:eastAsia="sl-SI"/>
          </w:rPr>
          <w:t>Pravilnik o točkah za podporo poslovnim subjektom</w:t>
        </w:r>
      </w:hyperlink>
      <w:r w:rsidRPr="000246C4">
        <w:rPr>
          <w:rFonts w:asciiTheme="minorHAnsi" w:eastAsia="Times New Roman" w:hAnsiTheme="minorHAnsi" w:cstheme="minorHAnsi"/>
          <w:sz w:val="22"/>
          <w:lang w:eastAsia="sl-SI"/>
        </w:rPr>
        <w:t>,</w:t>
      </w:r>
    </w:p>
    <w:p w14:paraId="1D8DB30D" w14:textId="77777777" w:rsidR="008B6D01" w:rsidRPr="000246C4" w:rsidRDefault="00F75852" w:rsidP="004E06E5">
      <w:pPr>
        <w:pStyle w:val="Odstavekseznama"/>
        <w:spacing w:line="360" w:lineRule="auto"/>
        <w:rPr>
          <w:rFonts w:asciiTheme="minorHAnsi" w:eastAsia="Times New Roman" w:hAnsiTheme="minorHAnsi" w:cstheme="minorHAnsi"/>
          <w:sz w:val="22"/>
          <w:lang w:eastAsia="sl-SI"/>
        </w:rPr>
      </w:pPr>
      <w:hyperlink r:id="rId15" w:history="1">
        <w:r w:rsidR="008B6D01" w:rsidRPr="000246C4">
          <w:rPr>
            <w:rFonts w:asciiTheme="minorHAnsi" w:eastAsia="Times New Roman" w:hAnsiTheme="minorHAnsi" w:cstheme="minorHAnsi"/>
            <w:sz w:val="22"/>
            <w:lang w:eastAsia="sl-SI"/>
          </w:rPr>
          <w:t>Pravilnik o oddaji vlog v sistem za podporo poslovnim subjektom</w:t>
        </w:r>
      </w:hyperlink>
      <w:r w:rsidR="008B6D01" w:rsidRPr="000246C4">
        <w:rPr>
          <w:rFonts w:asciiTheme="minorHAnsi" w:eastAsia="Times New Roman" w:hAnsiTheme="minorHAnsi" w:cstheme="minorHAnsi"/>
          <w:sz w:val="22"/>
          <w:lang w:eastAsia="sl-SI"/>
        </w:rPr>
        <w:t>,</w:t>
      </w:r>
    </w:p>
    <w:p w14:paraId="601AB73D" w14:textId="77777777" w:rsidR="008B6D01" w:rsidRPr="000246C4" w:rsidRDefault="00F75852" w:rsidP="004E06E5">
      <w:pPr>
        <w:pStyle w:val="Odstavekseznama"/>
        <w:spacing w:line="360" w:lineRule="auto"/>
        <w:rPr>
          <w:rFonts w:asciiTheme="minorHAnsi" w:eastAsia="Times New Roman" w:hAnsiTheme="minorHAnsi" w:cstheme="minorHAnsi"/>
          <w:sz w:val="22"/>
          <w:lang w:eastAsia="sl-SI"/>
        </w:rPr>
      </w:pPr>
      <w:hyperlink r:id="rId16" w:history="1">
        <w:r w:rsidR="008B6D01" w:rsidRPr="000246C4">
          <w:rPr>
            <w:rFonts w:asciiTheme="minorHAnsi" w:eastAsia="Times New Roman" w:hAnsiTheme="minorHAnsi" w:cstheme="minorHAnsi"/>
            <w:sz w:val="22"/>
            <w:lang w:eastAsia="sl-SI"/>
          </w:rPr>
          <w:t>Uredba o evidenci digitalnih potrdil</w:t>
        </w:r>
      </w:hyperlink>
      <w:r w:rsidR="008B6D01" w:rsidRPr="000246C4">
        <w:rPr>
          <w:rFonts w:asciiTheme="minorHAnsi" w:eastAsia="Times New Roman" w:hAnsiTheme="minorHAnsi" w:cstheme="minorHAnsi"/>
          <w:sz w:val="22"/>
          <w:lang w:eastAsia="sl-SI"/>
        </w:rPr>
        <w:t>,</w:t>
      </w:r>
    </w:p>
    <w:p w14:paraId="7BF47DDE" w14:textId="0CF99571" w:rsidR="008B6D01"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Splošna uredba za varstvo podatkov</w:t>
      </w:r>
      <w:r w:rsidR="007E4771">
        <w:rPr>
          <w:rFonts w:asciiTheme="minorHAnsi" w:eastAsia="Times New Roman" w:hAnsiTheme="minorHAnsi" w:cstheme="minorHAnsi"/>
          <w:sz w:val="22"/>
          <w:lang w:eastAsia="sl-SI"/>
        </w:rPr>
        <w:t xml:space="preserve">, </w:t>
      </w:r>
    </w:p>
    <w:p w14:paraId="5DE6C95F" w14:textId="6892CD38" w:rsidR="007E4771" w:rsidRPr="000246C4" w:rsidRDefault="007E4771" w:rsidP="004E06E5">
      <w:pPr>
        <w:pStyle w:val="Odstavekseznama"/>
        <w:spacing w:line="36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ter druga zakonodaja. </w:t>
      </w:r>
    </w:p>
    <w:p w14:paraId="6D8D9E43" w14:textId="77777777" w:rsidR="008B6D01" w:rsidRPr="000246C4" w:rsidRDefault="008B6D01" w:rsidP="004E06E5">
      <w:pPr>
        <w:spacing w:line="360" w:lineRule="auto"/>
        <w:rPr>
          <w:rFonts w:eastAsia="Times New Roman" w:cstheme="minorHAnsi"/>
          <w:lang w:eastAsia="sl-SI"/>
        </w:rPr>
      </w:pPr>
    </w:p>
    <w:p w14:paraId="6CFD70D7" w14:textId="77777777" w:rsidR="008B6D01" w:rsidRPr="000246C4" w:rsidRDefault="008B6D01" w:rsidP="004E06E5">
      <w:pPr>
        <w:spacing w:line="360" w:lineRule="auto"/>
        <w:rPr>
          <w:rFonts w:eastAsia="Times New Roman" w:cstheme="minorHAnsi"/>
          <w:lang w:eastAsia="sl-SI"/>
        </w:rPr>
      </w:pPr>
      <w:r w:rsidRPr="000246C4">
        <w:rPr>
          <w:rFonts w:eastAsia="Times New Roman" w:cstheme="minorHAnsi"/>
          <w:lang w:eastAsia="sl-SI"/>
        </w:rPr>
        <w:lastRenderedPageBreak/>
        <w:t>Portal zagotavlja elektronsko podporo postopkom za ustanovitev in poslovanje, med katerimi so določeni tudi obvezni postopki, za kar je pravna podlaga določena še v naslednji zakonodaji:</w:t>
      </w:r>
    </w:p>
    <w:p w14:paraId="6CBA1084" w14:textId="77777777" w:rsidR="008B6D01" w:rsidRPr="000246C4" w:rsidRDefault="00F75852" w:rsidP="004E06E5">
      <w:pPr>
        <w:pStyle w:val="Odstavekseznama"/>
        <w:spacing w:line="360" w:lineRule="auto"/>
        <w:rPr>
          <w:rFonts w:asciiTheme="minorHAnsi" w:eastAsia="Times New Roman" w:hAnsiTheme="minorHAnsi" w:cstheme="minorHAnsi"/>
          <w:sz w:val="22"/>
          <w:lang w:eastAsia="sl-SI"/>
        </w:rPr>
      </w:pPr>
      <w:hyperlink r:id="rId17" w:history="1">
        <w:r w:rsidR="008B6D01" w:rsidRPr="000246C4">
          <w:rPr>
            <w:rFonts w:asciiTheme="minorHAnsi" w:eastAsia="Times New Roman" w:hAnsiTheme="minorHAnsi" w:cstheme="minorHAnsi"/>
            <w:sz w:val="22"/>
            <w:lang w:eastAsia="sl-SI"/>
          </w:rPr>
          <w:t>Zakon o spremembah in dopolnitvah Zakona o matični evidenci zavarovancev in uživalcev pravic iz obveznega pokojninskega in invalidskega zavarovanja (ZMEPIZ-1A)</w:t>
        </w:r>
      </w:hyperlink>
      <w:r w:rsidR="008B6D01" w:rsidRPr="000246C4">
        <w:rPr>
          <w:rFonts w:asciiTheme="minorHAnsi" w:eastAsia="Times New Roman" w:hAnsiTheme="minorHAnsi" w:cstheme="minorHAnsi"/>
          <w:sz w:val="22"/>
          <w:lang w:eastAsia="sl-SI"/>
        </w:rPr>
        <w:t>,</w:t>
      </w:r>
    </w:p>
    <w:p w14:paraId="391890E3" w14:textId="77777777" w:rsidR="008B6D01" w:rsidRPr="000246C4" w:rsidRDefault="00F75852" w:rsidP="004E06E5">
      <w:pPr>
        <w:pStyle w:val="Odstavekseznama"/>
        <w:spacing w:line="360" w:lineRule="auto"/>
        <w:rPr>
          <w:rFonts w:asciiTheme="minorHAnsi" w:eastAsia="Times New Roman" w:hAnsiTheme="minorHAnsi" w:cstheme="minorHAnsi"/>
          <w:sz w:val="22"/>
          <w:lang w:eastAsia="sl-SI"/>
        </w:rPr>
      </w:pPr>
      <w:hyperlink r:id="rId18" w:history="1">
        <w:r w:rsidR="008B6D01" w:rsidRPr="000246C4">
          <w:rPr>
            <w:rFonts w:asciiTheme="minorHAnsi" w:eastAsia="Times New Roman" w:hAnsiTheme="minorHAnsi" w:cstheme="minorHAnsi"/>
            <w:sz w:val="22"/>
            <w:lang w:eastAsia="sl-SI"/>
          </w:rPr>
          <w:t>Zakon o čezmejnem izvajanju storitev (</w:t>
        </w:r>
        <w:proofErr w:type="spellStart"/>
        <w:r w:rsidR="008B6D01" w:rsidRPr="000246C4">
          <w:rPr>
            <w:rFonts w:asciiTheme="minorHAnsi" w:eastAsia="Times New Roman" w:hAnsiTheme="minorHAnsi" w:cstheme="minorHAnsi"/>
            <w:sz w:val="22"/>
            <w:lang w:eastAsia="sl-SI"/>
          </w:rPr>
          <w:t>ZČmIS</w:t>
        </w:r>
        <w:proofErr w:type="spellEnd"/>
        <w:r w:rsidR="008B6D01" w:rsidRPr="000246C4">
          <w:rPr>
            <w:rFonts w:asciiTheme="minorHAnsi" w:eastAsia="Times New Roman" w:hAnsiTheme="minorHAnsi" w:cstheme="minorHAnsi"/>
            <w:sz w:val="22"/>
            <w:lang w:eastAsia="sl-SI"/>
          </w:rPr>
          <w:t>)</w:t>
        </w:r>
      </w:hyperlink>
      <w:r w:rsidR="008B6D01" w:rsidRPr="000246C4">
        <w:rPr>
          <w:rFonts w:asciiTheme="minorHAnsi" w:eastAsia="Times New Roman" w:hAnsiTheme="minorHAnsi" w:cstheme="minorHAnsi"/>
          <w:sz w:val="22"/>
          <w:lang w:eastAsia="sl-SI"/>
        </w:rPr>
        <w:t>,</w:t>
      </w:r>
    </w:p>
    <w:p w14:paraId="7E7B34E5" w14:textId="77777777"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Pravila obveznega zdravstvenega zavarovanja,</w:t>
      </w:r>
    </w:p>
    <w:p w14:paraId="57A92CA0" w14:textId="44B31021"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Zakon o omejevanju uporabe tobačnih in povezanih izdelkov (ZOUTPI)</w:t>
      </w:r>
      <w:r w:rsidR="000246C4" w:rsidRPr="000246C4">
        <w:rPr>
          <w:rFonts w:asciiTheme="minorHAnsi" w:eastAsia="Times New Roman" w:hAnsiTheme="minorHAnsi" w:cstheme="minorHAnsi"/>
          <w:sz w:val="22"/>
          <w:lang w:eastAsia="sl-SI"/>
        </w:rPr>
        <w:t xml:space="preserve">, </w:t>
      </w:r>
    </w:p>
    <w:p w14:paraId="247E89D9" w14:textId="7156D40A" w:rsidR="000246C4" w:rsidRPr="000246C4" w:rsidRDefault="000246C4"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Zakon o davčnem postopku</w:t>
      </w:r>
      <w:r w:rsidR="007E4771">
        <w:rPr>
          <w:rFonts w:asciiTheme="minorHAnsi" w:eastAsia="Times New Roman" w:hAnsiTheme="minorHAnsi" w:cstheme="minorHAnsi"/>
          <w:sz w:val="22"/>
          <w:lang w:eastAsia="sl-SI"/>
        </w:rPr>
        <w:t xml:space="preserve">, itd. </w:t>
      </w:r>
    </w:p>
    <w:p w14:paraId="1021E4A6" w14:textId="77777777" w:rsidR="008B6D01" w:rsidRPr="000246C4" w:rsidRDefault="008B6D01" w:rsidP="004E06E5">
      <w:pPr>
        <w:spacing w:line="360" w:lineRule="auto"/>
        <w:rPr>
          <w:rFonts w:eastAsia="Times New Roman" w:cstheme="minorHAnsi"/>
          <w:lang w:eastAsia="sl-SI"/>
        </w:rPr>
      </w:pPr>
    </w:p>
    <w:p w14:paraId="7F4D64B4" w14:textId="77777777" w:rsidR="008B6D01" w:rsidRPr="000246C4" w:rsidRDefault="008B6D01" w:rsidP="004E06E5">
      <w:pPr>
        <w:spacing w:line="360" w:lineRule="auto"/>
        <w:rPr>
          <w:rFonts w:eastAsia="Times New Roman" w:cstheme="minorHAnsi"/>
          <w:lang w:eastAsia="sl-SI"/>
        </w:rPr>
      </w:pPr>
      <w:r w:rsidRPr="000246C4">
        <w:rPr>
          <w:rFonts w:eastAsia="Times New Roman" w:cstheme="minorHAnsi"/>
          <w:lang w:eastAsia="sl-SI"/>
        </w:rPr>
        <w:t>Na razvoj in zagotavljanje funkcionalnosti portala SPOT vplivajo tudi evropske direktive in uredbe, med njimi:</w:t>
      </w:r>
    </w:p>
    <w:p w14:paraId="1C2ABB77" w14:textId="77777777"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Direktiva 2006/123/ES Evropskega parlamenta in Sveta z dne 12. decembra 2006 o storitvah na notranjem trgu,</w:t>
      </w:r>
    </w:p>
    <w:p w14:paraId="2E668A11" w14:textId="77777777"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Direktiva Evropskega parlamenta in Sveta 2005/36/ES z dne 7. septembra 2005 o priznavanju poklicnih kvalifikacij,</w:t>
      </w:r>
    </w:p>
    <w:p w14:paraId="2ECB6CBE" w14:textId="77777777"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Uredba Evropskega parlamenta in Sveta (EU) 2018/1724 z dne 2. oktobra 2018 o vzpostavitvi enotnega digitalnega portala za zagotavljanje dostopa do informacij, do postopkov ter do storitev za pomoč in reševanje težav (SDG),</w:t>
      </w:r>
    </w:p>
    <w:p w14:paraId="4D178233" w14:textId="77777777" w:rsidR="008B6D01" w:rsidRPr="000246C4" w:rsidRDefault="008B6D01" w:rsidP="004E06E5">
      <w:pPr>
        <w:pStyle w:val="Odstavekseznama"/>
        <w:spacing w:line="360" w:lineRule="auto"/>
        <w:rPr>
          <w:rFonts w:asciiTheme="minorHAnsi" w:eastAsia="Times New Roman" w:hAnsiTheme="minorHAnsi" w:cstheme="minorHAnsi"/>
          <w:sz w:val="22"/>
          <w:lang w:eastAsia="sl-SI"/>
        </w:rPr>
      </w:pPr>
      <w:r w:rsidRPr="000246C4">
        <w:rPr>
          <w:rFonts w:asciiTheme="minorHAnsi" w:eastAsia="Times New Roman" w:hAnsiTheme="minorHAnsi" w:cstheme="minorHAnsi"/>
          <w:sz w:val="22"/>
          <w:lang w:eastAsia="sl-SI"/>
        </w:rPr>
        <w:t>Uredba Evropskega parlamenta in Sveta (EU) 910/2014 z dne 23. julija 2014 o elektronski identifikaciji in storitvah zaupanja za elektronske transakcije na notranjem trgu (EIDAS).</w:t>
      </w:r>
    </w:p>
    <w:p w14:paraId="5D74FB6E" w14:textId="77777777" w:rsidR="00D90C8F" w:rsidRPr="000246C4" w:rsidRDefault="00D90C8F" w:rsidP="004E06E5">
      <w:pPr>
        <w:spacing w:line="360" w:lineRule="auto"/>
        <w:rPr>
          <w:rFonts w:cstheme="minorHAnsi"/>
          <w:highlight w:val="yellow"/>
        </w:rPr>
      </w:pPr>
    </w:p>
    <w:p w14:paraId="74C95869" w14:textId="5DC01AEC" w:rsidR="008B6D01" w:rsidRPr="000246C4" w:rsidRDefault="008B6D01" w:rsidP="004E06E5">
      <w:pPr>
        <w:pStyle w:val="Naslov2"/>
        <w:spacing w:line="360" w:lineRule="auto"/>
        <w:ind w:left="567"/>
        <w:rPr>
          <w:rFonts w:asciiTheme="minorHAnsi" w:hAnsiTheme="minorHAnsi" w:cstheme="minorHAnsi"/>
        </w:rPr>
      </w:pPr>
      <w:bookmarkStart w:id="16" w:name="_Toc148088270"/>
      <w:r w:rsidRPr="000246C4">
        <w:rPr>
          <w:rFonts w:asciiTheme="minorHAnsi" w:hAnsiTheme="minorHAnsi" w:cstheme="minorHAnsi"/>
        </w:rPr>
        <w:t>O portalu SPOT – tehnološki vidik</w:t>
      </w:r>
      <w:bookmarkStart w:id="17" w:name="_Hlk118286478"/>
      <w:bookmarkEnd w:id="16"/>
    </w:p>
    <w:p w14:paraId="071200A3" w14:textId="77777777" w:rsidR="000246C4" w:rsidRPr="000246C4" w:rsidRDefault="000246C4" w:rsidP="004E06E5">
      <w:pPr>
        <w:pStyle w:val="Naslov3"/>
        <w:spacing w:line="360" w:lineRule="auto"/>
        <w:rPr>
          <w:rFonts w:asciiTheme="minorHAnsi" w:hAnsiTheme="minorHAnsi" w:cstheme="minorHAnsi"/>
        </w:rPr>
      </w:pPr>
      <w:bookmarkStart w:id="18" w:name="_Toc148088271"/>
      <w:r w:rsidRPr="000246C4">
        <w:rPr>
          <w:rFonts w:asciiTheme="minorHAnsi" w:hAnsiTheme="minorHAnsi" w:cstheme="minorHAnsi"/>
        </w:rPr>
        <w:t>Integracijski sistem</w:t>
      </w:r>
      <w:bookmarkEnd w:id="18"/>
    </w:p>
    <w:p w14:paraId="58AF1EF7" w14:textId="567FEC1E" w:rsidR="000246C4" w:rsidRPr="000246C4" w:rsidRDefault="000246C4" w:rsidP="004E06E5">
      <w:pPr>
        <w:spacing w:line="360" w:lineRule="auto"/>
        <w:jc w:val="both"/>
        <w:rPr>
          <w:rFonts w:eastAsia="Times New Roman" w:cstheme="minorHAnsi"/>
          <w:lang w:eastAsia="sl-SI"/>
        </w:rPr>
      </w:pPr>
      <w:r w:rsidRPr="000246C4">
        <w:rPr>
          <w:rFonts w:eastAsia="Times New Roman" w:cstheme="minorHAnsi"/>
          <w:lang w:eastAsia="sl-SI"/>
        </w:rPr>
        <w:t xml:space="preserve">Portal SPOT je izrazito integracijski sistem, povezan s </w:t>
      </w:r>
      <w:r w:rsidRPr="005328D4">
        <w:rPr>
          <w:rFonts w:eastAsia="Times New Roman" w:cstheme="minorHAnsi"/>
          <w:b/>
          <w:bCs/>
          <w:lang w:eastAsia="sl-SI"/>
        </w:rPr>
        <w:t xml:space="preserve">številnimi informacijskimi sistemi in registri številnih institucij, </w:t>
      </w:r>
      <w:r w:rsidRPr="000246C4">
        <w:rPr>
          <w:rFonts w:eastAsia="Times New Roman" w:cstheme="minorHAnsi"/>
          <w:lang w:eastAsia="sl-SI"/>
        </w:rPr>
        <w:t>ki so vključene v postopke ustanovitve ter poslovanje podjetja</w:t>
      </w:r>
      <w:r w:rsidR="005328D4">
        <w:rPr>
          <w:rFonts w:eastAsia="Times New Roman" w:cstheme="minorHAnsi"/>
          <w:lang w:eastAsia="sl-SI"/>
        </w:rPr>
        <w:t xml:space="preserve"> in drugih poslovnih subjektov. </w:t>
      </w:r>
    </w:p>
    <w:p w14:paraId="5A93C34E" w14:textId="777D15BC" w:rsidR="000246C4" w:rsidRPr="000246C4" w:rsidRDefault="000246C4" w:rsidP="004E06E5">
      <w:pPr>
        <w:spacing w:line="360" w:lineRule="auto"/>
        <w:jc w:val="both"/>
        <w:rPr>
          <w:rFonts w:eastAsia="Times New Roman" w:cstheme="minorHAnsi"/>
          <w:lang w:eastAsia="sl-SI"/>
        </w:rPr>
      </w:pPr>
      <w:r w:rsidRPr="000246C4">
        <w:rPr>
          <w:rFonts w:eastAsia="Times New Roman" w:cstheme="minorHAnsi"/>
          <w:lang w:eastAsia="sl-SI"/>
        </w:rPr>
        <w:t>Z vsemi podsistemi poteka tudi izmenjava statusov poslanih vlog, tako da uporabnik lahko v vsakem trenutku preveri, kaj se z njegovimi vlogami</w:t>
      </w:r>
      <w:r w:rsidR="005328D4">
        <w:rPr>
          <w:rFonts w:eastAsia="Times New Roman" w:cstheme="minorHAnsi"/>
          <w:lang w:eastAsia="sl-SI"/>
        </w:rPr>
        <w:t xml:space="preserve"> oz. postopki</w:t>
      </w:r>
      <w:r w:rsidRPr="000246C4">
        <w:rPr>
          <w:rFonts w:eastAsia="Times New Roman" w:cstheme="minorHAnsi"/>
          <w:lang w:eastAsia="sl-SI"/>
        </w:rPr>
        <w:t xml:space="preserve"> dogaja. </w:t>
      </w:r>
    </w:p>
    <w:p w14:paraId="5143DAF2" w14:textId="6F098081" w:rsidR="000246C4" w:rsidRPr="000246C4" w:rsidRDefault="000246C4" w:rsidP="004E06E5">
      <w:pPr>
        <w:spacing w:line="360" w:lineRule="auto"/>
        <w:jc w:val="both"/>
        <w:rPr>
          <w:rFonts w:eastAsia="Times New Roman" w:cstheme="minorHAnsi"/>
          <w:lang w:eastAsia="sl-SI"/>
        </w:rPr>
      </w:pPr>
      <w:r w:rsidRPr="000246C4">
        <w:rPr>
          <w:rFonts w:eastAsia="Times New Roman" w:cstheme="minorHAnsi"/>
          <w:lang w:eastAsia="sl-SI"/>
        </w:rPr>
        <w:lastRenderedPageBreak/>
        <w:t>Integracija s podsistemi poteka preko varnih povezav, standardnih SOAP spletnih storitev in z uporabo strežniških digitalnih potrdil, kar zagotavlja zaupnost poslanih dokumentov. To je potrebno že vsaj zaradi vrste podatkov, ki se prenašajo. Zagotovljena je popolna sledljivost dogodkom.</w:t>
      </w:r>
    </w:p>
    <w:p w14:paraId="554FEFE7" w14:textId="73318149" w:rsidR="00B0392A" w:rsidRPr="000138DF" w:rsidRDefault="00B0392A" w:rsidP="004E06E5">
      <w:pPr>
        <w:pStyle w:val="Naslov3"/>
        <w:spacing w:line="360" w:lineRule="auto"/>
        <w:rPr>
          <w:rFonts w:asciiTheme="minorHAnsi" w:hAnsiTheme="minorHAnsi" w:cstheme="minorHAnsi"/>
        </w:rPr>
      </w:pPr>
      <w:bookmarkStart w:id="19" w:name="_Toc148088272"/>
      <w:r w:rsidRPr="000138DF">
        <w:rPr>
          <w:rFonts w:asciiTheme="minorHAnsi" w:hAnsiTheme="minorHAnsi" w:cstheme="minorHAnsi"/>
        </w:rPr>
        <w:t>Opis stanja</w:t>
      </w:r>
      <w:r w:rsidR="006961DF" w:rsidRPr="000138DF">
        <w:rPr>
          <w:rFonts w:asciiTheme="minorHAnsi" w:hAnsiTheme="minorHAnsi" w:cstheme="minorHAnsi"/>
        </w:rPr>
        <w:t xml:space="preserve"> sistema</w:t>
      </w:r>
      <w:r w:rsidRPr="000138DF">
        <w:rPr>
          <w:rFonts w:asciiTheme="minorHAnsi" w:hAnsiTheme="minorHAnsi" w:cstheme="minorHAnsi"/>
        </w:rPr>
        <w:t xml:space="preserve"> </w:t>
      </w:r>
      <w:r w:rsidR="006961DF" w:rsidRPr="000138DF">
        <w:rPr>
          <w:rFonts w:asciiTheme="minorHAnsi" w:hAnsiTheme="minorHAnsi" w:cstheme="minorHAnsi"/>
        </w:rPr>
        <w:t xml:space="preserve">SPOT 1.0 </w:t>
      </w:r>
      <w:r w:rsidRPr="000138DF">
        <w:rPr>
          <w:rFonts w:asciiTheme="minorHAnsi" w:hAnsiTheme="minorHAnsi" w:cstheme="minorHAnsi"/>
        </w:rPr>
        <w:t xml:space="preserve">na </w:t>
      </w:r>
      <w:r w:rsidR="006961DF" w:rsidRPr="000138DF">
        <w:rPr>
          <w:rFonts w:asciiTheme="minorHAnsi" w:hAnsiTheme="minorHAnsi" w:cstheme="minorHAnsi"/>
        </w:rPr>
        <w:t xml:space="preserve">dan </w:t>
      </w:r>
      <w:r w:rsidRPr="000138DF">
        <w:rPr>
          <w:rFonts w:asciiTheme="minorHAnsi" w:hAnsiTheme="minorHAnsi" w:cstheme="minorHAnsi"/>
        </w:rPr>
        <w:t>30.</w:t>
      </w:r>
      <w:r w:rsidR="000246C4" w:rsidRPr="000138DF">
        <w:rPr>
          <w:rFonts w:asciiTheme="minorHAnsi" w:hAnsiTheme="minorHAnsi" w:cstheme="minorHAnsi"/>
        </w:rPr>
        <w:t xml:space="preserve"> </w:t>
      </w:r>
      <w:r w:rsidRPr="000138DF">
        <w:rPr>
          <w:rFonts w:asciiTheme="minorHAnsi" w:hAnsiTheme="minorHAnsi" w:cstheme="minorHAnsi"/>
        </w:rPr>
        <w:t>11.</w:t>
      </w:r>
      <w:r w:rsidR="000246C4" w:rsidRPr="000138DF">
        <w:rPr>
          <w:rFonts w:asciiTheme="minorHAnsi" w:hAnsiTheme="minorHAnsi" w:cstheme="minorHAnsi"/>
        </w:rPr>
        <w:t xml:space="preserve"> </w:t>
      </w:r>
      <w:r w:rsidRPr="000138DF">
        <w:rPr>
          <w:rFonts w:asciiTheme="minorHAnsi" w:hAnsiTheme="minorHAnsi" w:cstheme="minorHAnsi"/>
        </w:rPr>
        <w:t>2023</w:t>
      </w:r>
      <w:r w:rsidR="006961DF" w:rsidRPr="000138DF">
        <w:rPr>
          <w:rFonts w:asciiTheme="minorHAnsi" w:hAnsiTheme="minorHAnsi" w:cstheme="minorHAnsi"/>
        </w:rPr>
        <w:t xml:space="preserve"> in </w:t>
      </w:r>
      <w:r w:rsidR="00EC7EF3" w:rsidRPr="000138DF">
        <w:rPr>
          <w:rFonts w:asciiTheme="minorHAnsi" w:hAnsiTheme="minorHAnsi" w:cstheme="minorHAnsi"/>
        </w:rPr>
        <w:t xml:space="preserve">aktivnosti izvajalca v zvezi z </w:t>
      </w:r>
      <w:r w:rsidR="006961DF" w:rsidRPr="000138DF">
        <w:rPr>
          <w:rFonts w:asciiTheme="minorHAnsi" w:hAnsiTheme="minorHAnsi" w:cstheme="minorHAnsi"/>
        </w:rPr>
        <w:t>začetk</w:t>
      </w:r>
      <w:r w:rsidR="00EC7EF3" w:rsidRPr="000138DF">
        <w:rPr>
          <w:rFonts w:asciiTheme="minorHAnsi" w:hAnsiTheme="minorHAnsi" w:cstheme="minorHAnsi"/>
        </w:rPr>
        <w:t>om</w:t>
      </w:r>
      <w:r w:rsidR="006961DF" w:rsidRPr="000138DF">
        <w:rPr>
          <w:rFonts w:asciiTheme="minorHAnsi" w:hAnsiTheme="minorHAnsi" w:cstheme="minorHAnsi"/>
        </w:rPr>
        <w:t xml:space="preserve"> uporabe sistema SPOT 2.0</w:t>
      </w:r>
      <w:bookmarkEnd w:id="19"/>
    </w:p>
    <w:p w14:paraId="556C6EFF" w14:textId="18B61942" w:rsidR="007E4771" w:rsidRPr="006B2511" w:rsidRDefault="007E4771" w:rsidP="004E06E5">
      <w:pPr>
        <w:spacing w:line="360" w:lineRule="auto"/>
        <w:jc w:val="both"/>
        <w:rPr>
          <w:rFonts w:eastAsia="Times New Roman" w:cstheme="minorHAnsi"/>
          <w:b/>
          <w:bCs/>
          <w:sz w:val="24"/>
          <w:szCs w:val="24"/>
          <w:u w:val="single"/>
          <w:lang w:eastAsia="sl-SI"/>
        </w:rPr>
      </w:pPr>
      <w:r w:rsidRPr="006B2511">
        <w:rPr>
          <w:rFonts w:eastAsia="Times New Roman" w:cstheme="minorHAnsi"/>
          <w:b/>
          <w:bCs/>
          <w:sz w:val="24"/>
          <w:szCs w:val="24"/>
          <w:u w:val="single"/>
          <w:lang w:eastAsia="sl-SI"/>
        </w:rPr>
        <w:t xml:space="preserve">POMEMBNO: </w:t>
      </w:r>
    </w:p>
    <w:p w14:paraId="1F1844FA" w14:textId="3EB876BD" w:rsidR="00B0392A" w:rsidRPr="000246C4" w:rsidRDefault="00B0392A" w:rsidP="004E06E5">
      <w:pPr>
        <w:spacing w:line="360" w:lineRule="auto"/>
        <w:jc w:val="both"/>
        <w:rPr>
          <w:rFonts w:cstheme="minorHAnsi"/>
        </w:rPr>
      </w:pPr>
      <w:r w:rsidRPr="000246C4">
        <w:rPr>
          <w:rFonts w:eastAsia="Times New Roman" w:cstheme="minorHAnsi"/>
          <w:lang w:eastAsia="sl-SI"/>
        </w:rPr>
        <w:t>Portal SPOT je v stanju celovite tehnične in vsebinske prenove. V produkciji teče portal SPOT 1.0</w:t>
      </w:r>
      <w:r w:rsidRPr="000246C4">
        <w:rPr>
          <w:rFonts w:cstheme="minorHAnsi"/>
        </w:rPr>
        <w:t>. Portal SPOT 1.0 bo zamenjal portal SPOT 2.0, ki</w:t>
      </w:r>
      <w:r w:rsidR="006961DF">
        <w:rPr>
          <w:rFonts w:cstheme="minorHAnsi"/>
        </w:rPr>
        <w:t xml:space="preserve"> je prav tako nameščen </w:t>
      </w:r>
      <w:r w:rsidRPr="000246C4">
        <w:rPr>
          <w:rFonts w:cstheme="minorHAnsi"/>
        </w:rPr>
        <w:t>na</w:t>
      </w:r>
      <w:r w:rsidR="006961DF">
        <w:rPr>
          <w:rFonts w:cstheme="minorHAnsi"/>
        </w:rPr>
        <w:t xml:space="preserve"> novi </w:t>
      </w:r>
      <w:r w:rsidRPr="000246C4">
        <w:rPr>
          <w:rFonts w:cstheme="minorHAnsi"/>
        </w:rPr>
        <w:t xml:space="preserve">produkcijski infrastrukturi, vendar zaradi kompleksnosti prehoda iz </w:t>
      </w:r>
      <w:r w:rsidR="006961DF">
        <w:rPr>
          <w:rFonts w:cstheme="minorHAnsi"/>
        </w:rPr>
        <w:t xml:space="preserve">verzije </w:t>
      </w:r>
      <w:r w:rsidRPr="000246C4">
        <w:rPr>
          <w:rFonts w:cstheme="minorHAnsi"/>
        </w:rPr>
        <w:t xml:space="preserve">SPOT 1.0 na </w:t>
      </w:r>
      <w:r w:rsidR="006961DF">
        <w:rPr>
          <w:rFonts w:cstheme="minorHAnsi"/>
        </w:rPr>
        <w:t xml:space="preserve">verzijo </w:t>
      </w:r>
      <w:r w:rsidRPr="000246C4">
        <w:rPr>
          <w:rFonts w:cstheme="minorHAnsi"/>
        </w:rPr>
        <w:t xml:space="preserve">SPOT 2.0 še </w:t>
      </w:r>
      <w:r w:rsidR="006961DF">
        <w:rPr>
          <w:rFonts w:cstheme="minorHAnsi"/>
        </w:rPr>
        <w:t>ni izveden celovit prehod</w:t>
      </w:r>
      <w:r w:rsidRPr="000246C4">
        <w:rPr>
          <w:rFonts w:cstheme="minorHAnsi"/>
        </w:rPr>
        <w:t xml:space="preserve"> produkcijskih uporabnikov</w:t>
      </w:r>
      <w:r w:rsidR="006961DF">
        <w:rPr>
          <w:rFonts w:cstheme="minorHAnsi"/>
        </w:rPr>
        <w:t>. Uporaba p</w:t>
      </w:r>
      <w:r w:rsidRPr="000246C4">
        <w:rPr>
          <w:rFonts w:cstheme="minorHAnsi"/>
        </w:rPr>
        <w:t>ortala ne more vzporedno teči na produkcijskem okolju</w:t>
      </w:r>
      <w:r w:rsidR="006961DF">
        <w:rPr>
          <w:rFonts w:cstheme="minorHAnsi"/>
        </w:rPr>
        <w:t xml:space="preserve">, kar pomeni, da </w:t>
      </w:r>
      <w:r w:rsidRPr="000246C4">
        <w:rPr>
          <w:rFonts w:cstheme="minorHAnsi"/>
        </w:rPr>
        <w:t xml:space="preserve">bo potrebno izpeljati prehod </w:t>
      </w:r>
      <w:r w:rsidR="00DA6E7E">
        <w:rPr>
          <w:rFonts w:cstheme="minorHAnsi"/>
        </w:rPr>
        <w:t xml:space="preserve">iz verzije SPOT 1.0 na SPOT 2.0 </w:t>
      </w:r>
      <w:r w:rsidR="00A95329" w:rsidRPr="00B31FC5">
        <w:rPr>
          <w:rFonts w:cstheme="minorHAnsi"/>
          <w:b/>
          <w:bCs/>
          <w:u w:val="single"/>
        </w:rPr>
        <w:t>nemotenim</w:t>
      </w:r>
      <w:r w:rsidR="00A95329">
        <w:rPr>
          <w:rFonts w:cstheme="minorHAnsi"/>
        </w:rPr>
        <w:t xml:space="preserve"> </w:t>
      </w:r>
      <w:r w:rsidRPr="000246C4">
        <w:rPr>
          <w:rFonts w:cstheme="minorHAnsi"/>
        </w:rPr>
        <w:t>vplivom na uporabnike portala.</w:t>
      </w:r>
    </w:p>
    <w:p w14:paraId="44C8FF36" w14:textId="36155F3D" w:rsidR="00B0392A" w:rsidRPr="00B31FC5" w:rsidRDefault="00B0392A" w:rsidP="004E06E5">
      <w:pPr>
        <w:spacing w:line="360" w:lineRule="auto"/>
        <w:jc w:val="both"/>
        <w:rPr>
          <w:rFonts w:eastAsia="Times New Roman" w:cstheme="minorHAnsi"/>
          <w:b/>
          <w:bCs/>
          <w:u w:val="single"/>
          <w:lang w:eastAsia="sl-SI"/>
        </w:rPr>
      </w:pPr>
      <w:r w:rsidRPr="0074389F">
        <w:rPr>
          <w:rFonts w:eastAsia="Times New Roman" w:cstheme="minorHAnsi"/>
          <w:lang w:eastAsia="sl-SI"/>
        </w:rPr>
        <w:t xml:space="preserve">Pred izvedbo prehoda je potrebno </w:t>
      </w:r>
      <w:r w:rsidR="006961DF" w:rsidRPr="0074389F">
        <w:rPr>
          <w:rFonts w:eastAsia="Times New Roman" w:cstheme="minorHAnsi"/>
          <w:b/>
          <w:bCs/>
          <w:lang w:eastAsia="sl-SI"/>
        </w:rPr>
        <w:t>zaključiti integracijska testiranja</w:t>
      </w:r>
      <w:r w:rsidRPr="0074389F">
        <w:rPr>
          <w:rFonts w:eastAsia="Times New Roman" w:cstheme="minorHAnsi"/>
          <w:b/>
          <w:bCs/>
          <w:lang w:eastAsia="sl-SI"/>
        </w:rPr>
        <w:t xml:space="preserve"> portal</w:t>
      </w:r>
      <w:r w:rsidR="006961DF" w:rsidRPr="0074389F">
        <w:rPr>
          <w:rFonts w:eastAsia="Times New Roman" w:cstheme="minorHAnsi"/>
          <w:b/>
          <w:bCs/>
          <w:lang w:eastAsia="sl-SI"/>
        </w:rPr>
        <w:t>a</w:t>
      </w:r>
      <w:r w:rsidRPr="0074389F">
        <w:rPr>
          <w:rFonts w:eastAsia="Times New Roman" w:cstheme="minorHAnsi"/>
          <w:b/>
          <w:bCs/>
          <w:lang w:eastAsia="sl-SI"/>
        </w:rPr>
        <w:t xml:space="preserve"> SPOT 2.0</w:t>
      </w:r>
      <w:r w:rsidRPr="0074389F">
        <w:rPr>
          <w:rFonts w:eastAsia="Times New Roman" w:cstheme="minorHAnsi"/>
          <w:lang w:eastAsia="sl-SI"/>
        </w:rPr>
        <w:t xml:space="preserve"> v testnem okolju</w:t>
      </w:r>
      <w:r w:rsidR="00A95329">
        <w:rPr>
          <w:rFonts w:eastAsia="Times New Roman" w:cstheme="minorHAnsi"/>
          <w:lang w:eastAsia="sl-SI"/>
        </w:rPr>
        <w:t xml:space="preserve"> </w:t>
      </w:r>
      <w:r w:rsidR="00A95329" w:rsidRPr="00A95329">
        <w:rPr>
          <w:rFonts w:eastAsia="Times New Roman" w:cstheme="minorHAnsi"/>
          <w:b/>
          <w:bCs/>
          <w:u w:val="single"/>
          <w:lang w:eastAsia="sl-SI"/>
        </w:rPr>
        <w:t>z vsemi povezanimi informacijskimi sistemi</w:t>
      </w:r>
      <w:r w:rsidR="00A95329">
        <w:rPr>
          <w:rFonts w:eastAsia="Times New Roman" w:cstheme="minorHAnsi"/>
          <w:b/>
          <w:bCs/>
          <w:u w:val="single"/>
          <w:lang w:eastAsia="sl-SI"/>
        </w:rPr>
        <w:t xml:space="preserve"> in izvesti nemoten prehod  na produkcijsko okolje in </w:t>
      </w:r>
      <w:r w:rsidR="00B31FC5">
        <w:rPr>
          <w:rFonts w:eastAsia="Times New Roman" w:cstheme="minorHAnsi"/>
          <w:b/>
          <w:bCs/>
          <w:u w:val="single"/>
          <w:lang w:eastAsia="sl-SI"/>
        </w:rPr>
        <w:br/>
      </w:r>
      <w:r w:rsidR="00A95329">
        <w:rPr>
          <w:rFonts w:eastAsia="Times New Roman" w:cstheme="minorHAnsi"/>
          <w:b/>
          <w:bCs/>
          <w:u w:val="single"/>
          <w:lang w:eastAsia="sl-SI"/>
        </w:rPr>
        <w:t>po</w:t>
      </w:r>
      <w:r w:rsidR="00B31FC5">
        <w:rPr>
          <w:rFonts w:eastAsia="Times New Roman" w:cstheme="minorHAnsi"/>
          <w:b/>
          <w:bCs/>
          <w:u w:val="single"/>
          <w:lang w:eastAsia="sl-SI"/>
        </w:rPr>
        <w:t>-</w:t>
      </w:r>
      <w:r w:rsidR="00A95329">
        <w:rPr>
          <w:rFonts w:eastAsia="Times New Roman" w:cstheme="minorHAnsi"/>
          <w:b/>
          <w:bCs/>
          <w:u w:val="single"/>
          <w:lang w:eastAsia="sl-SI"/>
        </w:rPr>
        <w:t>produkcijsko stabilizacijo.</w:t>
      </w:r>
      <w:r w:rsidRPr="0074389F">
        <w:rPr>
          <w:rFonts w:eastAsia="Times New Roman" w:cstheme="minorHAnsi"/>
          <w:lang w:eastAsia="sl-SI"/>
        </w:rPr>
        <w:t xml:space="preserve"> Naročnik zahteva, da se preveri, ali so vsi elektronski postopki pravilno delujoči in vse podporne funkcionalnosti delujejo brez težav. Potrebno je zagotoviti tudi, da so pre</w:t>
      </w:r>
      <w:r w:rsidR="00A95329">
        <w:rPr>
          <w:rFonts w:eastAsia="Times New Roman" w:cstheme="minorHAnsi"/>
          <w:lang w:eastAsia="sl-SI"/>
        </w:rPr>
        <w:t>d</w:t>
      </w:r>
      <w:r w:rsidRPr="0074389F">
        <w:rPr>
          <w:rFonts w:eastAsia="Times New Roman" w:cstheme="minorHAnsi"/>
          <w:lang w:eastAsia="sl-SI"/>
        </w:rPr>
        <w:t xml:space="preserve">hodne spremembe </w:t>
      </w:r>
      <w:r w:rsidRPr="00A95329">
        <w:rPr>
          <w:rFonts w:eastAsia="Times New Roman" w:cstheme="minorHAnsi"/>
          <w:b/>
          <w:bCs/>
          <w:u w:val="single"/>
          <w:lang w:eastAsia="sl-SI"/>
        </w:rPr>
        <w:t>ustrezno dokumentirane.</w:t>
      </w:r>
    </w:p>
    <w:p w14:paraId="5A3DCBAC" w14:textId="77777777" w:rsidR="00A95329" w:rsidRDefault="006961DF" w:rsidP="004E06E5">
      <w:pPr>
        <w:spacing w:line="360" w:lineRule="auto"/>
        <w:jc w:val="both"/>
        <w:rPr>
          <w:rFonts w:eastAsia="Times New Roman" w:cstheme="minorHAnsi"/>
          <w:lang w:eastAsia="sl-SI"/>
        </w:rPr>
      </w:pPr>
      <w:r w:rsidRPr="0074389F">
        <w:rPr>
          <w:rFonts w:eastAsia="Times New Roman" w:cstheme="minorHAnsi"/>
          <w:lang w:eastAsia="sl-SI"/>
        </w:rPr>
        <w:t>Z vsemi deležniki bo p</w:t>
      </w:r>
      <w:r w:rsidR="001D57DE" w:rsidRPr="0074389F">
        <w:rPr>
          <w:rFonts w:eastAsia="Times New Roman" w:cstheme="minorHAnsi"/>
          <w:lang w:eastAsia="sl-SI"/>
        </w:rPr>
        <w:t>otrebno bo določiti</w:t>
      </w:r>
      <w:r w:rsidR="00B0392A" w:rsidRPr="0074389F">
        <w:rPr>
          <w:rFonts w:eastAsia="Times New Roman" w:cstheme="minorHAnsi"/>
          <w:lang w:eastAsia="sl-SI"/>
        </w:rPr>
        <w:t xml:space="preserve"> podroben načrt</w:t>
      </w:r>
      <w:r w:rsidRPr="0074389F">
        <w:rPr>
          <w:rFonts w:eastAsia="Times New Roman" w:cstheme="minorHAnsi"/>
          <w:lang w:eastAsia="sl-SI"/>
        </w:rPr>
        <w:t xml:space="preserve"> faznega produkcijskega</w:t>
      </w:r>
      <w:r w:rsidR="00B0392A" w:rsidRPr="0074389F">
        <w:rPr>
          <w:rFonts w:eastAsia="Times New Roman" w:cstheme="minorHAnsi"/>
          <w:lang w:eastAsia="sl-SI"/>
        </w:rPr>
        <w:t xml:space="preserve"> prehoda</w:t>
      </w:r>
      <w:r w:rsidRPr="0074389F">
        <w:rPr>
          <w:rFonts w:eastAsia="Times New Roman" w:cstheme="minorHAnsi"/>
          <w:lang w:eastAsia="sl-SI"/>
        </w:rPr>
        <w:t xml:space="preserve">. Pri načrtu prehoda je potrebno upoštevati </w:t>
      </w:r>
      <w:r w:rsidRPr="00A95329">
        <w:rPr>
          <w:rFonts w:eastAsia="Times New Roman" w:cstheme="minorHAnsi"/>
          <w:b/>
          <w:bCs/>
          <w:u w:val="single"/>
          <w:lang w:eastAsia="sl-SI"/>
        </w:rPr>
        <w:t>končno migracijo</w:t>
      </w:r>
      <w:r w:rsidRPr="0074389F">
        <w:rPr>
          <w:rFonts w:eastAsia="Times New Roman" w:cstheme="minorHAnsi"/>
          <w:lang w:eastAsia="sl-SI"/>
        </w:rPr>
        <w:t xml:space="preserve"> vseh potrebnih podatkov</w:t>
      </w:r>
      <w:r w:rsidR="00A95329">
        <w:rPr>
          <w:rFonts w:eastAsia="Times New Roman" w:cstheme="minorHAnsi"/>
          <w:lang w:eastAsia="sl-SI"/>
        </w:rPr>
        <w:t xml:space="preserve"> in dokumentov</w:t>
      </w:r>
      <w:r w:rsidR="0079756F">
        <w:rPr>
          <w:rFonts w:eastAsia="Times New Roman" w:cstheme="minorHAnsi"/>
          <w:lang w:eastAsia="sl-SI"/>
        </w:rPr>
        <w:t xml:space="preserve"> (</w:t>
      </w:r>
      <w:r w:rsidR="00A95329">
        <w:rPr>
          <w:rFonts w:eastAsia="Times New Roman" w:cstheme="minorHAnsi"/>
          <w:lang w:eastAsia="sl-SI"/>
        </w:rPr>
        <w:t xml:space="preserve">kot. npr. </w:t>
      </w:r>
      <w:r w:rsidR="0079756F">
        <w:rPr>
          <w:rFonts w:eastAsia="Times New Roman" w:cstheme="minorHAnsi"/>
          <w:lang w:eastAsia="sl-SI"/>
        </w:rPr>
        <w:t>pooblastil, dokumentov in prilog, v različnih oblikah, ki so nastanejo v postopkih</w:t>
      </w:r>
      <w:r w:rsidR="00A95329">
        <w:rPr>
          <w:rFonts w:eastAsia="Times New Roman" w:cstheme="minorHAnsi"/>
          <w:lang w:eastAsia="sl-SI"/>
        </w:rPr>
        <w:t>, itd.</w:t>
      </w:r>
      <w:r w:rsidR="0079756F">
        <w:rPr>
          <w:rFonts w:eastAsia="Times New Roman" w:cstheme="minorHAnsi"/>
          <w:lang w:eastAsia="sl-SI"/>
        </w:rPr>
        <w:t xml:space="preserve">) </w:t>
      </w:r>
      <w:r w:rsidR="00B2769A" w:rsidRPr="0074389F">
        <w:rPr>
          <w:rFonts w:eastAsia="Times New Roman" w:cstheme="minorHAnsi"/>
          <w:lang w:eastAsia="sl-SI"/>
        </w:rPr>
        <w:t xml:space="preserve"> in zaključiti </w:t>
      </w:r>
      <w:r w:rsidR="00B2769A" w:rsidRPr="00A95329">
        <w:rPr>
          <w:rFonts w:eastAsia="Times New Roman" w:cstheme="minorHAnsi"/>
          <w:b/>
          <w:bCs/>
          <w:u w:val="single"/>
          <w:lang w:eastAsia="sl-SI"/>
        </w:rPr>
        <w:t>usposabljanje  uporabnikov</w:t>
      </w:r>
      <w:r w:rsidR="00B2769A" w:rsidRPr="0074389F">
        <w:rPr>
          <w:rFonts w:eastAsia="Times New Roman" w:cstheme="minorHAnsi"/>
          <w:lang w:eastAsia="sl-SI"/>
        </w:rPr>
        <w:t xml:space="preserve">. </w:t>
      </w:r>
      <w:r w:rsidRPr="0074389F">
        <w:rPr>
          <w:rFonts w:eastAsia="Times New Roman" w:cstheme="minorHAnsi"/>
          <w:lang w:eastAsia="sl-SI"/>
        </w:rPr>
        <w:t xml:space="preserve"> </w:t>
      </w:r>
    </w:p>
    <w:p w14:paraId="31B8FF07" w14:textId="635F4DF0" w:rsidR="00B0392A" w:rsidRPr="0074389F" w:rsidRDefault="001D57DE" w:rsidP="004E06E5">
      <w:pPr>
        <w:spacing w:line="360" w:lineRule="auto"/>
        <w:jc w:val="both"/>
        <w:rPr>
          <w:rFonts w:eastAsia="Times New Roman" w:cstheme="minorHAnsi"/>
          <w:b/>
          <w:bCs/>
          <w:lang w:eastAsia="sl-SI"/>
        </w:rPr>
      </w:pPr>
      <w:r w:rsidRPr="0074389F">
        <w:rPr>
          <w:rFonts w:eastAsia="Times New Roman" w:cstheme="minorHAnsi"/>
          <w:b/>
          <w:bCs/>
          <w:lang w:eastAsia="sl-SI"/>
        </w:rPr>
        <w:t>Naročnik bo i</w:t>
      </w:r>
      <w:r w:rsidR="00B0392A" w:rsidRPr="0074389F">
        <w:rPr>
          <w:rFonts w:eastAsia="Times New Roman" w:cstheme="minorHAnsi"/>
          <w:b/>
          <w:bCs/>
          <w:lang w:eastAsia="sl-SI"/>
        </w:rPr>
        <w:t>dentificira</w:t>
      </w:r>
      <w:r w:rsidRPr="0074389F">
        <w:rPr>
          <w:rFonts w:eastAsia="Times New Roman" w:cstheme="minorHAnsi"/>
          <w:b/>
          <w:bCs/>
          <w:lang w:eastAsia="sl-SI"/>
        </w:rPr>
        <w:t>l</w:t>
      </w:r>
      <w:r w:rsidR="00B0392A" w:rsidRPr="0074389F">
        <w:rPr>
          <w:rFonts w:eastAsia="Times New Roman" w:cstheme="minorHAnsi"/>
          <w:b/>
          <w:bCs/>
          <w:lang w:eastAsia="sl-SI"/>
        </w:rPr>
        <w:t xml:space="preserve"> ključne mejnike, roke in odgovorne osebe za vsako fazo prehoda</w:t>
      </w:r>
      <w:r w:rsidRPr="0074389F">
        <w:rPr>
          <w:rFonts w:eastAsia="Times New Roman" w:cstheme="minorHAnsi"/>
          <w:b/>
          <w:bCs/>
          <w:lang w:eastAsia="sl-SI"/>
        </w:rPr>
        <w:t xml:space="preserve">, </w:t>
      </w:r>
      <w:r w:rsidR="00B0392A" w:rsidRPr="0074389F">
        <w:rPr>
          <w:rFonts w:eastAsia="Times New Roman" w:cstheme="minorHAnsi"/>
          <w:b/>
          <w:bCs/>
          <w:lang w:eastAsia="sl-SI"/>
        </w:rPr>
        <w:t>prenos podatkov, preverjanje in testiranje.</w:t>
      </w:r>
    </w:p>
    <w:p w14:paraId="526D2446" w14:textId="77777777" w:rsidR="0074389F" w:rsidRDefault="00B0392A" w:rsidP="004E06E5">
      <w:pPr>
        <w:spacing w:line="360" w:lineRule="auto"/>
        <w:jc w:val="both"/>
        <w:rPr>
          <w:rFonts w:eastAsia="Times New Roman" w:cstheme="minorHAnsi"/>
          <w:lang w:eastAsia="sl-SI"/>
        </w:rPr>
      </w:pPr>
      <w:r w:rsidRPr="0074389F">
        <w:rPr>
          <w:rFonts w:eastAsia="Times New Roman" w:cstheme="minorHAnsi"/>
          <w:lang w:eastAsia="sl-SI"/>
        </w:rPr>
        <w:t xml:space="preserve">Po prehodu </w:t>
      </w:r>
      <w:r w:rsidR="001D57DE" w:rsidRPr="0074389F">
        <w:rPr>
          <w:rFonts w:eastAsia="Times New Roman" w:cstheme="minorHAnsi"/>
          <w:lang w:eastAsia="sl-SI"/>
        </w:rPr>
        <w:t xml:space="preserve">bo potrebno </w:t>
      </w:r>
      <w:r w:rsidRPr="0074389F">
        <w:rPr>
          <w:rFonts w:eastAsia="Times New Roman" w:cstheme="minorHAnsi"/>
          <w:lang w:eastAsia="sl-SI"/>
        </w:rPr>
        <w:t>aktivno spremljat</w:t>
      </w:r>
      <w:r w:rsidR="001D57DE" w:rsidRPr="0074389F">
        <w:rPr>
          <w:rFonts w:eastAsia="Times New Roman" w:cstheme="minorHAnsi"/>
          <w:lang w:eastAsia="sl-SI"/>
        </w:rPr>
        <w:t>i</w:t>
      </w:r>
      <w:r w:rsidRPr="0074389F">
        <w:rPr>
          <w:rFonts w:eastAsia="Times New Roman" w:cstheme="minorHAnsi"/>
          <w:lang w:eastAsia="sl-SI"/>
        </w:rPr>
        <w:t xml:space="preserve"> portal SPOT 2.0 in njegovo delovanje</w:t>
      </w:r>
      <w:r w:rsidR="00E75CF4" w:rsidRPr="0074389F">
        <w:rPr>
          <w:rFonts w:eastAsia="Times New Roman" w:cstheme="minorHAnsi"/>
          <w:lang w:eastAsia="sl-SI"/>
        </w:rPr>
        <w:t xml:space="preserve"> ter</w:t>
      </w:r>
      <w:r w:rsidR="001D57DE" w:rsidRPr="0074389F">
        <w:rPr>
          <w:rFonts w:eastAsia="Times New Roman" w:cstheme="minorHAnsi"/>
          <w:lang w:eastAsia="sl-SI"/>
        </w:rPr>
        <w:t xml:space="preserve"> </w:t>
      </w:r>
      <w:r w:rsidRPr="0074389F">
        <w:rPr>
          <w:rFonts w:eastAsia="Times New Roman" w:cstheme="minorHAnsi"/>
          <w:lang w:eastAsia="sl-SI"/>
        </w:rPr>
        <w:t>zmogljivost</w:t>
      </w:r>
      <w:r w:rsidR="001D57DE" w:rsidRPr="0074389F">
        <w:rPr>
          <w:rFonts w:eastAsia="Times New Roman" w:cstheme="minorHAnsi"/>
          <w:lang w:eastAsia="sl-SI"/>
        </w:rPr>
        <w:t xml:space="preserve"> inf</w:t>
      </w:r>
      <w:r w:rsidR="00E75CF4" w:rsidRPr="0074389F">
        <w:rPr>
          <w:rFonts w:eastAsia="Times New Roman" w:cstheme="minorHAnsi"/>
          <w:lang w:eastAsia="sl-SI"/>
        </w:rPr>
        <w:t>or</w:t>
      </w:r>
      <w:r w:rsidR="001D57DE" w:rsidRPr="0074389F">
        <w:rPr>
          <w:rFonts w:eastAsia="Times New Roman" w:cstheme="minorHAnsi"/>
          <w:lang w:eastAsia="sl-SI"/>
        </w:rPr>
        <w:t>macijskega</w:t>
      </w:r>
      <w:r w:rsidRPr="0074389F">
        <w:rPr>
          <w:rFonts w:eastAsia="Times New Roman" w:cstheme="minorHAnsi"/>
          <w:lang w:eastAsia="sl-SI"/>
        </w:rPr>
        <w:t xml:space="preserve"> siste</w:t>
      </w:r>
      <w:r w:rsidR="00E75CF4" w:rsidRPr="0074389F">
        <w:rPr>
          <w:rFonts w:eastAsia="Times New Roman" w:cstheme="minorHAnsi"/>
          <w:lang w:eastAsia="sl-SI"/>
        </w:rPr>
        <w:t xml:space="preserve">ma. </w:t>
      </w:r>
      <w:r w:rsidRPr="0074389F">
        <w:rPr>
          <w:rFonts w:eastAsia="Times New Roman" w:cstheme="minorHAnsi"/>
          <w:lang w:eastAsia="sl-SI"/>
        </w:rPr>
        <w:t xml:space="preserve">Pomembno je, da </w:t>
      </w:r>
      <w:r w:rsidR="001D57DE" w:rsidRPr="0074389F">
        <w:rPr>
          <w:rFonts w:eastAsia="Times New Roman" w:cstheme="minorHAnsi"/>
          <w:lang w:eastAsia="sl-SI"/>
        </w:rPr>
        <w:t xml:space="preserve">je </w:t>
      </w:r>
      <w:r w:rsidRPr="0074389F">
        <w:rPr>
          <w:rFonts w:eastAsia="Times New Roman" w:cstheme="minorHAnsi"/>
          <w:lang w:eastAsia="sl-SI"/>
        </w:rPr>
        <w:t>prehod na SPOT 2.0 izvede</w:t>
      </w:r>
      <w:r w:rsidR="001D57DE" w:rsidRPr="0074389F">
        <w:rPr>
          <w:rFonts w:eastAsia="Times New Roman" w:cstheme="minorHAnsi"/>
          <w:lang w:eastAsia="sl-SI"/>
        </w:rPr>
        <w:t>n</w:t>
      </w:r>
      <w:r w:rsidRPr="0074389F">
        <w:rPr>
          <w:rFonts w:eastAsia="Times New Roman" w:cstheme="minorHAnsi"/>
          <w:lang w:eastAsia="sl-SI"/>
        </w:rPr>
        <w:t xml:space="preserve"> skrbno, s temeljitim testiranjem in </w:t>
      </w:r>
      <w:r w:rsidRPr="0074389F">
        <w:rPr>
          <w:rFonts w:eastAsia="Times New Roman" w:cstheme="minorHAnsi"/>
          <w:b/>
          <w:bCs/>
          <w:u w:val="single"/>
          <w:lang w:eastAsia="sl-SI"/>
        </w:rPr>
        <w:t>dobro načrtovanim prehodom</w:t>
      </w:r>
      <w:r w:rsidRPr="0074389F">
        <w:rPr>
          <w:rFonts w:eastAsia="Times New Roman" w:cstheme="minorHAnsi"/>
          <w:lang w:eastAsia="sl-SI"/>
        </w:rPr>
        <w:t>. S tem</w:t>
      </w:r>
      <w:r w:rsidR="001D57DE" w:rsidRPr="0074389F">
        <w:rPr>
          <w:rFonts w:eastAsia="Times New Roman" w:cstheme="minorHAnsi"/>
          <w:lang w:eastAsia="sl-SI"/>
        </w:rPr>
        <w:t xml:space="preserve"> naročnik želi </w:t>
      </w:r>
      <w:r w:rsidRPr="0074389F">
        <w:rPr>
          <w:rFonts w:eastAsia="Times New Roman" w:cstheme="minorHAnsi"/>
          <w:lang w:eastAsia="sl-SI"/>
        </w:rPr>
        <w:t>zmanjša</w:t>
      </w:r>
      <w:r w:rsidR="001D57DE" w:rsidRPr="0074389F">
        <w:rPr>
          <w:rFonts w:eastAsia="Times New Roman" w:cstheme="minorHAnsi"/>
          <w:lang w:eastAsia="sl-SI"/>
        </w:rPr>
        <w:t>t</w:t>
      </w:r>
      <w:r w:rsidRPr="0074389F">
        <w:rPr>
          <w:rFonts w:eastAsia="Times New Roman" w:cstheme="minorHAnsi"/>
          <w:lang w:eastAsia="sl-SI"/>
        </w:rPr>
        <w:t>i vpliv na uporabnike portala in omogoči</w:t>
      </w:r>
      <w:r w:rsidR="001D57DE" w:rsidRPr="0074389F">
        <w:rPr>
          <w:rFonts w:eastAsia="Times New Roman" w:cstheme="minorHAnsi"/>
          <w:lang w:eastAsia="sl-SI"/>
        </w:rPr>
        <w:t>t</w:t>
      </w:r>
      <w:r w:rsidRPr="0074389F">
        <w:rPr>
          <w:rFonts w:eastAsia="Times New Roman" w:cstheme="minorHAnsi"/>
          <w:lang w:eastAsia="sl-SI"/>
        </w:rPr>
        <w:t>i</w:t>
      </w:r>
      <w:r w:rsidR="00B2769A" w:rsidRPr="0074389F">
        <w:rPr>
          <w:rFonts w:eastAsia="Times New Roman" w:cstheme="minorHAnsi"/>
          <w:lang w:eastAsia="sl-SI"/>
        </w:rPr>
        <w:t xml:space="preserve"> čim bolj tekoče</w:t>
      </w:r>
      <w:r w:rsidRPr="0074389F">
        <w:rPr>
          <w:rFonts w:eastAsia="Times New Roman" w:cstheme="minorHAnsi"/>
          <w:lang w:eastAsia="sl-SI"/>
        </w:rPr>
        <w:t xml:space="preserve"> prehajanje na nov</w:t>
      </w:r>
      <w:r w:rsidR="00B2769A" w:rsidRPr="0074389F">
        <w:rPr>
          <w:rFonts w:eastAsia="Times New Roman" w:cstheme="minorHAnsi"/>
          <w:lang w:eastAsia="sl-SI"/>
        </w:rPr>
        <w:t xml:space="preserve">o verzijo SPOT 2.0. </w:t>
      </w:r>
    </w:p>
    <w:p w14:paraId="4FF1EF16" w14:textId="33E06F3D" w:rsidR="00B0392A" w:rsidRPr="00B31FC5" w:rsidRDefault="00B2769A" w:rsidP="004E06E5">
      <w:pPr>
        <w:spacing w:line="360" w:lineRule="auto"/>
        <w:jc w:val="both"/>
        <w:rPr>
          <w:rFonts w:eastAsia="Times New Roman" w:cstheme="minorHAnsi"/>
          <w:lang w:eastAsia="sl-SI"/>
        </w:rPr>
      </w:pPr>
      <w:r w:rsidRPr="00B31FC5">
        <w:rPr>
          <w:rFonts w:eastAsia="Times New Roman" w:cstheme="minorHAnsi"/>
          <w:lang w:eastAsia="sl-SI"/>
        </w:rPr>
        <w:t>Naročnik planira izvesti celovit prehod na verzijo</w:t>
      </w:r>
      <w:r w:rsidR="0074389F" w:rsidRPr="00B31FC5">
        <w:rPr>
          <w:rFonts w:eastAsia="Times New Roman" w:cstheme="minorHAnsi"/>
          <w:lang w:eastAsia="sl-SI"/>
        </w:rPr>
        <w:t xml:space="preserve"> SPOT</w:t>
      </w:r>
      <w:r w:rsidRPr="00B31FC5">
        <w:rPr>
          <w:rFonts w:eastAsia="Times New Roman" w:cstheme="minorHAnsi"/>
          <w:lang w:eastAsia="sl-SI"/>
        </w:rPr>
        <w:t xml:space="preserve"> 2.0 v aprilu 2024. </w:t>
      </w:r>
    </w:p>
    <w:p w14:paraId="440F8508" w14:textId="6CF36785" w:rsidR="00851117" w:rsidRDefault="00851117" w:rsidP="004E06E5">
      <w:pPr>
        <w:spacing w:line="360" w:lineRule="auto"/>
        <w:jc w:val="both"/>
        <w:rPr>
          <w:rFonts w:eastAsia="Times New Roman" w:cstheme="minorHAnsi"/>
          <w:color w:val="374151"/>
          <w:lang w:eastAsia="sl-SI"/>
        </w:rPr>
      </w:pPr>
    </w:p>
    <w:p w14:paraId="50D75AA4" w14:textId="77777777" w:rsidR="00B31FC5" w:rsidRPr="000246C4" w:rsidRDefault="00B31FC5" w:rsidP="004E06E5">
      <w:pPr>
        <w:spacing w:line="360" w:lineRule="auto"/>
        <w:jc w:val="both"/>
        <w:rPr>
          <w:rFonts w:eastAsia="Times New Roman" w:cstheme="minorHAnsi"/>
          <w:color w:val="374151"/>
          <w:lang w:eastAsia="sl-SI"/>
        </w:rPr>
      </w:pPr>
    </w:p>
    <w:p w14:paraId="6B51B1B9" w14:textId="34DAB409" w:rsidR="008B6D01" w:rsidRPr="000246C4" w:rsidRDefault="008B6D01" w:rsidP="004E06E5">
      <w:pPr>
        <w:pStyle w:val="Naslov3"/>
        <w:spacing w:line="360" w:lineRule="auto"/>
        <w:rPr>
          <w:rFonts w:asciiTheme="minorHAnsi" w:hAnsiTheme="minorHAnsi" w:cstheme="minorHAnsi"/>
        </w:rPr>
      </w:pPr>
      <w:bookmarkStart w:id="20" w:name="_Toc148088273"/>
      <w:bookmarkEnd w:id="17"/>
      <w:r w:rsidRPr="000246C4">
        <w:rPr>
          <w:rFonts w:asciiTheme="minorHAnsi" w:hAnsiTheme="minorHAnsi" w:cstheme="minorHAnsi"/>
        </w:rPr>
        <w:lastRenderedPageBreak/>
        <w:t>Tehnološka arhitektura portala SPOT 1.0</w:t>
      </w:r>
      <w:r w:rsidR="00B0392A" w:rsidRPr="000246C4">
        <w:rPr>
          <w:rFonts w:asciiTheme="minorHAnsi" w:hAnsiTheme="minorHAnsi" w:cstheme="minorHAnsi"/>
        </w:rPr>
        <w:t xml:space="preserve"> (v produkciji)</w:t>
      </w:r>
      <w:bookmarkEnd w:id="20"/>
    </w:p>
    <w:p w14:paraId="219A321D"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Portal SPOT 1.0 je izrazito integracijski sistem. Njegova pomembna lastnost je možnost, da se je sposoben povezati z informacijskimi sistemi institucij, ki so vključene v postopke ustanovitve, zagona podjetja ter postopke povezane s poslovanjem poslovnih subjektov. Sistem ima razvite spletne vmesnike za integracijo z informacijskimi sistemi institucij, ki so vključene v postopke.</w:t>
      </w:r>
    </w:p>
    <w:p w14:paraId="034071E1"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Z vsemi podsistemi poteka tudi izmenjava stanj poslanih vlog, tako da uporabnik lahko v vsakem trenutku preveri, kaj se z njegovimi vlogami dogaja. Integracija s podsistemi poteka preko varnih povezav, standardnih SOAP spletnih storitev in z uporabo strežniških digitalnih potrdil, kar zagotavlja zaupnost poslanih dokumentov. Zagotovljena je popolna sledljivost dogodkom.</w:t>
      </w:r>
    </w:p>
    <w:p w14:paraId="5A5D86E6" w14:textId="77777777" w:rsidR="008B6D01" w:rsidRPr="000246C4" w:rsidRDefault="008B6D01" w:rsidP="004E06E5">
      <w:pPr>
        <w:spacing w:line="360" w:lineRule="auto"/>
        <w:rPr>
          <w:rFonts w:cstheme="minorHAnsi"/>
          <w:lang w:eastAsia="sl-SI"/>
        </w:rPr>
      </w:pPr>
    </w:p>
    <w:p w14:paraId="7CEAB4A1" w14:textId="1C43AA94" w:rsidR="008B6D01" w:rsidRPr="000246C4" w:rsidRDefault="008B6D01" w:rsidP="004E06E5">
      <w:pPr>
        <w:spacing w:line="360" w:lineRule="auto"/>
        <w:rPr>
          <w:rFonts w:cstheme="minorHAnsi"/>
          <w:b/>
          <w:bCs/>
          <w:szCs w:val="24"/>
        </w:rPr>
      </w:pPr>
      <w:r w:rsidRPr="000246C4">
        <w:rPr>
          <w:rFonts w:cstheme="minorHAnsi"/>
          <w:b/>
          <w:bCs/>
          <w:szCs w:val="24"/>
        </w:rPr>
        <w:t>Lastnosti sistema SPOT 1.0:</w:t>
      </w:r>
    </w:p>
    <w:p w14:paraId="53206CB6" w14:textId="7E6E2C58" w:rsidR="008B6D01" w:rsidRPr="000246C4" w:rsidRDefault="008B6D01" w:rsidP="004E06E5">
      <w:pPr>
        <w:pStyle w:val="Odstavekseznama"/>
        <w:spacing w:after="200"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Uporabljena je </w:t>
      </w:r>
      <w:r w:rsidR="00CF7645">
        <w:rPr>
          <w:rFonts w:asciiTheme="minorHAnsi" w:hAnsiTheme="minorHAnsi" w:cstheme="minorHAnsi"/>
          <w:sz w:val="22"/>
          <w:szCs w:val="24"/>
          <w:lang w:eastAsia="ja-JP"/>
        </w:rPr>
        <w:t>3-</w:t>
      </w:r>
      <w:r w:rsidRPr="000246C4">
        <w:rPr>
          <w:rFonts w:asciiTheme="minorHAnsi" w:hAnsiTheme="minorHAnsi" w:cstheme="minorHAnsi"/>
          <w:sz w:val="22"/>
          <w:szCs w:val="24"/>
          <w:lang w:eastAsia="ja-JP"/>
        </w:rPr>
        <w:t>nivojska arhitektura;</w:t>
      </w:r>
    </w:p>
    <w:p w14:paraId="1DF7756F" w14:textId="0A630138" w:rsidR="008B6D01" w:rsidRPr="000246C4" w:rsidRDefault="008B6D01" w:rsidP="004E06E5">
      <w:pPr>
        <w:pStyle w:val="Odstavekseznama"/>
        <w:spacing w:after="200"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 je Oracle RDBMS 12 </w:t>
      </w:r>
      <w:proofErr w:type="spellStart"/>
      <w:r w:rsidRPr="000246C4">
        <w:rPr>
          <w:rFonts w:asciiTheme="minorHAnsi" w:hAnsiTheme="minorHAnsi" w:cstheme="minorHAnsi"/>
          <w:sz w:val="22"/>
          <w:szCs w:val="24"/>
          <w:lang w:eastAsia="ja-JP"/>
        </w:rPr>
        <w:t>Enterprise</w:t>
      </w:r>
      <w:proofErr w:type="spellEnd"/>
      <w:r w:rsidRPr="000246C4">
        <w:rPr>
          <w:rFonts w:asciiTheme="minorHAnsi" w:hAnsiTheme="minorHAnsi" w:cstheme="minorHAnsi"/>
          <w:sz w:val="22"/>
          <w:szCs w:val="24"/>
          <w:lang w:eastAsia="ja-JP"/>
        </w:rPr>
        <w:t xml:space="preserve"> </w:t>
      </w:r>
      <w:proofErr w:type="spellStart"/>
      <w:r w:rsidRPr="000246C4">
        <w:rPr>
          <w:rFonts w:asciiTheme="minorHAnsi" w:hAnsiTheme="minorHAnsi" w:cstheme="minorHAnsi"/>
          <w:sz w:val="22"/>
          <w:szCs w:val="24"/>
          <w:lang w:eastAsia="ja-JP"/>
        </w:rPr>
        <w:t>edition</w:t>
      </w:r>
      <w:proofErr w:type="spellEnd"/>
      <w:r w:rsidRPr="000246C4">
        <w:rPr>
          <w:rFonts w:asciiTheme="minorHAnsi" w:hAnsiTheme="minorHAnsi" w:cstheme="minorHAnsi"/>
          <w:sz w:val="22"/>
          <w:szCs w:val="24"/>
          <w:lang w:eastAsia="ja-JP"/>
        </w:rPr>
        <w:t xml:space="preserve"> z </w:t>
      </w:r>
      <w:proofErr w:type="spellStart"/>
      <w:r w:rsidRPr="000246C4">
        <w:rPr>
          <w:rFonts w:asciiTheme="minorHAnsi" w:hAnsiTheme="minorHAnsi" w:cstheme="minorHAnsi"/>
          <w:sz w:val="22"/>
          <w:szCs w:val="24"/>
          <w:lang w:eastAsia="ja-JP"/>
        </w:rPr>
        <w:t>Data</w:t>
      </w:r>
      <w:r w:rsidR="00E41638" w:rsidRPr="000246C4">
        <w:rPr>
          <w:rFonts w:asciiTheme="minorHAnsi" w:hAnsiTheme="minorHAnsi" w:cstheme="minorHAnsi"/>
          <w:sz w:val="22"/>
          <w:szCs w:val="24"/>
          <w:lang w:eastAsia="ja-JP"/>
        </w:rPr>
        <w:t>G</w:t>
      </w:r>
      <w:r w:rsidRPr="000246C4">
        <w:rPr>
          <w:rFonts w:asciiTheme="minorHAnsi" w:hAnsiTheme="minorHAnsi" w:cstheme="minorHAnsi"/>
          <w:sz w:val="22"/>
          <w:szCs w:val="24"/>
          <w:lang w:eastAsia="ja-JP"/>
        </w:rPr>
        <w:t>uard</w:t>
      </w:r>
      <w:proofErr w:type="spellEnd"/>
      <w:r w:rsidRPr="000246C4">
        <w:rPr>
          <w:rFonts w:asciiTheme="minorHAnsi" w:hAnsiTheme="minorHAnsi" w:cstheme="minorHAnsi"/>
          <w:sz w:val="22"/>
          <w:szCs w:val="24"/>
          <w:lang w:eastAsia="ja-JP"/>
        </w:rPr>
        <w:t xml:space="preserve"> logično replikacijo;</w:t>
      </w:r>
    </w:p>
    <w:p w14:paraId="3960EBB5" w14:textId="77777777" w:rsidR="008B6D01" w:rsidRPr="000246C4" w:rsidRDefault="008B6D01" w:rsidP="004E06E5">
      <w:pPr>
        <w:pStyle w:val="Odstavekseznama"/>
        <w:spacing w:after="200"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Uporabljena je Java 1.8; </w:t>
      </w:r>
    </w:p>
    <w:p w14:paraId="563F4410" w14:textId="77777777" w:rsidR="008B6D01" w:rsidRPr="000246C4" w:rsidRDefault="008B6D01" w:rsidP="004E06E5">
      <w:pPr>
        <w:pStyle w:val="Odstavekseznama"/>
        <w:spacing w:after="200"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 je </w:t>
      </w:r>
      <w:proofErr w:type="spellStart"/>
      <w:r w:rsidRPr="000246C4">
        <w:rPr>
          <w:rFonts w:asciiTheme="minorHAnsi" w:hAnsiTheme="minorHAnsi" w:cstheme="minorHAnsi"/>
          <w:sz w:val="22"/>
          <w:szCs w:val="24"/>
          <w:lang w:eastAsia="ja-JP"/>
        </w:rPr>
        <w:t>Apache</w:t>
      </w:r>
      <w:proofErr w:type="spellEnd"/>
      <w:r w:rsidRPr="000246C4">
        <w:rPr>
          <w:rFonts w:asciiTheme="minorHAnsi" w:hAnsiTheme="minorHAnsi" w:cstheme="minorHAnsi"/>
          <w:sz w:val="22"/>
          <w:szCs w:val="24"/>
          <w:lang w:eastAsia="ja-JP"/>
        </w:rPr>
        <w:t xml:space="preserve"> </w:t>
      </w:r>
      <w:proofErr w:type="spellStart"/>
      <w:r w:rsidRPr="000246C4">
        <w:rPr>
          <w:rFonts w:asciiTheme="minorHAnsi" w:hAnsiTheme="minorHAnsi" w:cstheme="minorHAnsi"/>
          <w:sz w:val="22"/>
          <w:szCs w:val="24"/>
          <w:lang w:eastAsia="ja-JP"/>
        </w:rPr>
        <w:t>Tomcat</w:t>
      </w:r>
      <w:proofErr w:type="spellEnd"/>
      <w:r w:rsidRPr="000246C4">
        <w:rPr>
          <w:rFonts w:asciiTheme="minorHAnsi" w:hAnsiTheme="minorHAnsi" w:cstheme="minorHAnsi"/>
          <w:sz w:val="22"/>
          <w:szCs w:val="24"/>
          <w:lang w:eastAsia="ja-JP"/>
        </w:rPr>
        <w:t>;</w:t>
      </w:r>
    </w:p>
    <w:p w14:paraId="5422F453" w14:textId="77777777" w:rsidR="008B6D01" w:rsidRPr="000246C4" w:rsidRDefault="008B6D01" w:rsidP="004E06E5">
      <w:pPr>
        <w:pStyle w:val="Odstavekseznama"/>
        <w:spacing w:after="200"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 je </w:t>
      </w:r>
      <w:proofErr w:type="spellStart"/>
      <w:r w:rsidRPr="000246C4">
        <w:rPr>
          <w:rFonts w:asciiTheme="minorHAnsi" w:hAnsiTheme="minorHAnsi" w:cstheme="minorHAnsi"/>
          <w:sz w:val="22"/>
          <w:szCs w:val="24"/>
          <w:lang w:eastAsia="ja-JP"/>
        </w:rPr>
        <w:t>Apache</w:t>
      </w:r>
      <w:proofErr w:type="spellEnd"/>
      <w:r w:rsidRPr="000246C4">
        <w:rPr>
          <w:rFonts w:asciiTheme="minorHAnsi" w:hAnsiTheme="minorHAnsi" w:cstheme="minorHAnsi"/>
          <w:sz w:val="22"/>
          <w:szCs w:val="24"/>
          <w:lang w:eastAsia="ja-JP"/>
        </w:rPr>
        <w:t xml:space="preserve"> HTTP strežnik oz. primerljiv gradnik;</w:t>
      </w:r>
    </w:p>
    <w:p w14:paraId="5C03FE2D" w14:textId="77777777" w:rsidR="008B6D01" w:rsidRPr="000246C4" w:rsidRDefault="008B6D01" w:rsidP="004E06E5">
      <w:pPr>
        <w:pStyle w:val="Odstavekseznama"/>
        <w:spacing w:after="200"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Administrativni moduli in komponente so dostopni samo znotraj omrežja državnih organov.</w:t>
      </w:r>
    </w:p>
    <w:p w14:paraId="2332E91B" w14:textId="77777777" w:rsidR="00185445" w:rsidRDefault="008B6D01" w:rsidP="00EA42CA">
      <w:pPr>
        <w:keepNext/>
        <w:spacing w:line="360" w:lineRule="auto"/>
      </w:pPr>
      <w:r w:rsidRPr="000246C4">
        <w:rPr>
          <w:rFonts w:cstheme="minorHAnsi"/>
          <w:noProof/>
        </w:rPr>
        <w:lastRenderedPageBreak/>
        <w:drawing>
          <wp:inline distT="0" distB="0" distL="0" distR="0" wp14:anchorId="323522C5" wp14:editId="14A0E8DC">
            <wp:extent cx="5760720" cy="3369310"/>
            <wp:effectExtent l="0" t="0" r="0" b="2540"/>
            <wp:docPr id="2" name="Slika 2" descr="Shema portala SPO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hema portala SPOT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720" cy="3369310"/>
                    </a:xfrm>
                    <a:prstGeom prst="rect">
                      <a:avLst/>
                    </a:prstGeom>
                    <a:noFill/>
                    <a:ln>
                      <a:noFill/>
                    </a:ln>
                  </pic:spPr>
                </pic:pic>
              </a:graphicData>
            </a:graphic>
          </wp:inline>
        </w:drawing>
      </w:r>
    </w:p>
    <w:p w14:paraId="203ADF03" w14:textId="02D3C6DF" w:rsidR="008B6D01" w:rsidRPr="00EA42CA" w:rsidRDefault="00185445" w:rsidP="00246ED0">
      <w:pPr>
        <w:pStyle w:val="Napis"/>
        <w:jc w:val="center"/>
        <w:rPr>
          <w:rFonts w:cstheme="minorHAnsi"/>
          <w:sz w:val="20"/>
          <w:szCs w:val="20"/>
        </w:rPr>
      </w:pPr>
      <w:bookmarkStart w:id="21" w:name="_Toc147992561"/>
      <w:r w:rsidRPr="00EA42CA">
        <w:rPr>
          <w:sz w:val="20"/>
          <w:szCs w:val="20"/>
        </w:rPr>
        <w:t xml:space="preserve">Slika </w:t>
      </w:r>
      <w:r w:rsidRPr="00EA42CA">
        <w:rPr>
          <w:sz w:val="20"/>
          <w:szCs w:val="20"/>
        </w:rPr>
        <w:fldChar w:fldCharType="begin"/>
      </w:r>
      <w:r w:rsidRPr="00EA42CA">
        <w:rPr>
          <w:sz w:val="20"/>
          <w:szCs w:val="20"/>
        </w:rPr>
        <w:instrText xml:space="preserve"> SEQ Slika \* ARABIC </w:instrText>
      </w:r>
      <w:r w:rsidRPr="00EA42CA">
        <w:rPr>
          <w:sz w:val="20"/>
          <w:szCs w:val="20"/>
        </w:rPr>
        <w:fldChar w:fldCharType="separate"/>
      </w:r>
      <w:r w:rsidR="00A306EF">
        <w:rPr>
          <w:noProof/>
          <w:sz w:val="20"/>
          <w:szCs w:val="20"/>
        </w:rPr>
        <w:t>1</w:t>
      </w:r>
      <w:r w:rsidRPr="00EA42CA">
        <w:rPr>
          <w:sz w:val="20"/>
          <w:szCs w:val="20"/>
        </w:rPr>
        <w:fldChar w:fldCharType="end"/>
      </w:r>
      <w:r w:rsidRPr="00EA42CA">
        <w:rPr>
          <w:sz w:val="20"/>
          <w:szCs w:val="20"/>
        </w:rPr>
        <w:t>: Shema portala SPOT 1.0</w:t>
      </w:r>
      <w:bookmarkEnd w:id="21"/>
    </w:p>
    <w:p w14:paraId="7AC084C4" w14:textId="77777777" w:rsidR="008B6D01" w:rsidRPr="000246C4" w:rsidRDefault="008B6D01" w:rsidP="004E06E5">
      <w:pPr>
        <w:spacing w:line="360" w:lineRule="auto"/>
        <w:rPr>
          <w:rFonts w:cstheme="minorHAnsi"/>
        </w:rPr>
      </w:pPr>
    </w:p>
    <w:p w14:paraId="400BC790" w14:textId="6AF3B79F" w:rsidR="008B6D01" w:rsidRPr="000246C4" w:rsidRDefault="008B6D01" w:rsidP="004E06E5">
      <w:pPr>
        <w:spacing w:line="360" w:lineRule="auto"/>
        <w:rPr>
          <w:rFonts w:cstheme="minorHAnsi"/>
          <w:b/>
          <w:bCs/>
          <w:szCs w:val="24"/>
          <w:lang w:eastAsia="ja-JP"/>
        </w:rPr>
      </w:pPr>
      <w:r w:rsidRPr="000246C4">
        <w:rPr>
          <w:rFonts w:cstheme="minorHAnsi"/>
          <w:b/>
          <w:bCs/>
          <w:szCs w:val="24"/>
          <w:lang w:eastAsia="ja-JP"/>
        </w:rPr>
        <w:t>Opisi aplikacij:</w:t>
      </w:r>
    </w:p>
    <w:p w14:paraId="1EF3BC60" w14:textId="77777777" w:rsidR="008B6D01" w:rsidRPr="000246C4" w:rsidRDefault="008B6D01"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web</w:t>
      </w:r>
      <w:proofErr w:type="spellEnd"/>
      <w:r w:rsidRPr="000246C4">
        <w:rPr>
          <w:rFonts w:asciiTheme="minorHAnsi" w:hAnsiTheme="minorHAnsi" w:cstheme="minorHAnsi"/>
          <w:b/>
          <w:sz w:val="22"/>
          <w:szCs w:val="24"/>
          <w:lang w:eastAsia="ja-JP"/>
        </w:rPr>
        <w:t>:</w:t>
      </w:r>
      <w:r w:rsidRPr="000246C4">
        <w:rPr>
          <w:rFonts w:asciiTheme="minorHAnsi" w:hAnsiTheme="minorHAnsi" w:cstheme="minorHAnsi"/>
          <w:sz w:val="22"/>
          <w:szCs w:val="24"/>
          <w:lang w:eastAsia="ja-JP"/>
        </w:rPr>
        <w:t xml:space="preserve"> aplikacija za upravljanje s profili uporabnika, namizji, pooblastili in postopki na portalu, </w:t>
      </w:r>
    </w:p>
    <w:p w14:paraId="078E7948" w14:textId="77777777" w:rsidR="008B6D01" w:rsidRPr="000246C4" w:rsidRDefault="008B6D01"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spot-ceh:</w:t>
      </w:r>
      <w:r w:rsidRPr="000246C4">
        <w:rPr>
          <w:rFonts w:asciiTheme="minorHAnsi" w:hAnsiTheme="minorHAnsi" w:cstheme="minorHAnsi"/>
          <w:sz w:val="22"/>
          <w:szCs w:val="24"/>
          <w:lang w:eastAsia="ja-JP"/>
        </w:rPr>
        <w:t xml:space="preserve"> aplikacija za upravljanje z dokumenti, </w:t>
      </w:r>
    </w:p>
    <w:p w14:paraId="7FCF80CA" w14:textId="77777777" w:rsidR="008B6D01" w:rsidRPr="000246C4" w:rsidRDefault="008B6D01"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integrator</w:t>
      </w:r>
      <w:proofErr w:type="spellEnd"/>
      <w:r w:rsidRPr="000246C4">
        <w:rPr>
          <w:rFonts w:asciiTheme="minorHAnsi" w:hAnsiTheme="minorHAnsi" w:cstheme="minorHAnsi"/>
          <w:b/>
          <w:sz w:val="22"/>
          <w:szCs w:val="24"/>
          <w:lang w:eastAsia="ja-JP"/>
        </w:rPr>
        <w:t>:</w:t>
      </w:r>
      <w:r w:rsidRPr="000246C4">
        <w:rPr>
          <w:rFonts w:asciiTheme="minorHAnsi" w:hAnsiTheme="minorHAnsi" w:cstheme="minorHAnsi"/>
          <w:sz w:val="22"/>
          <w:szCs w:val="24"/>
          <w:lang w:eastAsia="ja-JP"/>
        </w:rPr>
        <w:t xml:space="preserve"> aplikacija upravlja z integracijami portala SPOT, </w:t>
      </w:r>
    </w:p>
    <w:p w14:paraId="568CCA14" w14:textId="42580655" w:rsidR="008B6D01" w:rsidRPr="000246C4" w:rsidRDefault="008B6D01" w:rsidP="004E06E5">
      <w:pPr>
        <w:pStyle w:val="Odstavekseznama"/>
        <w:spacing w:line="360" w:lineRule="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ndm</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 xml:space="preserve">aplikacija zagotavlja spletni vmesnik za </w:t>
      </w:r>
      <w:r w:rsidR="008D4BD5">
        <w:rPr>
          <w:rFonts w:asciiTheme="minorHAnsi" w:hAnsiTheme="minorHAnsi" w:cstheme="minorHAnsi"/>
          <w:sz w:val="22"/>
          <w:szCs w:val="24"/>
          <w:lang w:eastAsia="ja-JP"/>
        </w:rPr>
        <w:t>Eb</w:t>
      </w:r>
      <w:r w:rsidR="00B2769A" w:rsidRPr="000246C4">
        <w:rPr>
          <w:rFonts w:asciiTheme="minorHAnsi" w:hAnsiTheme="minorHAnsi" w:cstheme="minorHAnsi"/>
          <w:sz w:val="22"/>
          <w:szCs w:val="24"/>
          <w:lang w:eastAsia="ja-JP"/>
        </w:rPr>
        <w:t>ol</w:t>
      </w:r>
      <w:r w:rsidR="008D4BD5">
        <w:rPr>
          <w:rFonts w:asciiTheme="minorHAnsi" w:hAnsiTheme="minorHAnsi" w:cstheme="minorHAnsi"/>
          <w:sz w:val="22"/>
          <w:szCs w:val="24"/>
          <w:lang w:eastAsia="ja-JP"/>
        </w:rPr>
        <w:t xml:space="preserve"> </w:t>
      </w:r>
      <w:r w:rsidRPr="000246C4">
        <w:rPr>
          <w:rFonts w:asciiTheme="minorHAnsi" w:hAnsiTheme="minorHAnsi" w:cstheme="minorHAnsi"/>
          <w:sz w:val="22"/>
          <w:szCs w:val="24"/>
          <w:lang w:eastAsia="ja-JP"/>
        </w:rPr>
        <w:t>&amp;</w:t>
      </w:r>
      <w:r w:rsidR="008D4BD5">
        <w:rPr>
          <w:rFonts w:asciiTheme="minorHAnsi" w:hAnsiTheme="minorHAnsi" w:cstheme="minorHAnsi"/>
          <w:sz w:val="22"/>
          <w:szCs w:val="24"/>
          <w:lang w:eastAsia="ja-JP"/>
        </w:rPr>
        <w:t xml:space="preserve"> E</w:t>
      </w:r>
      <w:r w:rsidR="00B2769A" w:rsidRPr="000246C4">
        <w:rPr>
          <w:rFonts w:asciiTheme="minorHAnsi" w:hAnsiTheme="minorHAnsi" w:cstheme="minorHAnsi"/>
          <w:sz w:val="22"/>
          <w:szCs w:val="24"/>
          <w:lang w:eastAsia="ja-JP"/>
        </w:rPr>
        <w:t>ndm</w:t>
      </w:r>
      <w:r w:rsidRPr="000246C4">
        <w:rPr>
          <w:rFonts w:asciiTheme="minorHAnsi" w:hAnsiTheme="minorHAnsi" w:cstheme="minorHAnsi"/>
          <w:sz w:val="22"/>
          <w:szCs w:val="24"/>
          <w:lang w:eastAsia="ja-JP"/>
        </w:rPr>
        <w:t xml:space="preserve">, </w:t>
      </w:r>
    </w:p>
    <w:p w14:paraId="7231557A" w14:textId="16283480" w:rsidR="008B6D01" w:rsidRPr="000246C4" w:rsidRDefault="008B6D01" w:rsidP="004E06E5">
      <w:pPr>
        <w:pStyle w:val="Odstavekseznama"/>
        <w:spacing w:line="360" w:lineRule="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hrs</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 xml:space="preserve">aplikacija zagotavlja spletni vmesnik za </w:t>
      </w:r>
      <w:proofErr w:type="spellStart"/>
      <w:r w:rsidR="00B2769A" w:rsidRPr="000246C4">
        <w:rPr>
          <w:rFonts w:asciiTheme="minorHAnsi" w:hAnsiTheme="minorHAnsi" w:cstheme="minorHAnsi"/>
          <w:sz w:val="22"/>
          <w:szCs w:val="24"/>
          <w:lang w:eastAsia="ja-JP"/>
        </w:rPr>
        <w:t>Ehrs</w:t>
      </w:r>
      <w:proofErr w:type="spellEnd"/>
      <w:r w:rsidRPr="000246C4">
        <w:rPr>
          <w:rFonts w:asciiTheme="minorHAnsi" w:hAnsiTheme="minorHAnsi" w:cstheme="minorHAnsi"/>
          <w:sz w:val="22"/>
          <w:szCs w:val="24"/>
          <w:lang w:eastAsia="ja-JP"/>
        </w:rPr>
        <w:t>.</w:t>
      </w:r>
    </w:p>
    <w:p w14:paraId="0B85823F" w14:textId="22D83005" w:rsidR="008B6D01" w:rsidRPr="000246C4" w:rsidRDefault="008B6D01" w:rsidP="004E06E5">
      <w:pPr>
        <w:spacing w:line="360" w:lineRule="auto"/>
        <w:rPr>
          <w:rFonts w:cstheme="minorHAnsi"/>
        </w:rPr>
      </w:pPr>
    </w:p>
    <w:p w14:paraId="1BE26269" w14:textId="177A49C0" w:rsidR="008B6D01" w:rsidRPr="000246C4" w:rsidRDefault="008B6D01" w:rsidP="004E06E5">
      <w:pPr>
        <w:pStyle w:val="Naslov3"/>
        <w:spacing w:line="360" w:lineRule="auto"/>
        <w:rPr>
          <w:rFonts w:asciiTheme="minorHAnsi" w:hAnsiTheme="minorHAnsi" w:cstheme="minorHAnsi"/>
        </w:rPr>
      </w:pPr>
      <w:bookmarkStart w:id="22" w:name="_Toc148088274"/>
      <w:r w:rsidRPr="000246C4">
        <w:rPr>
          <w:rFonts w:asciiTheme="minorHAnsi" w:hAnsiTheme="minorHAnsi" w:cstheme="minorHAnsi"/>
        </w:rPr>
        <w:t>Tehnološka arhitektura portala SPOT 2.0</w:t>
      </w:r>
      <w:bookmarkEnd w:id="22"/>
    </w:p>
    <w:p w14:paraId="56E62079" w14:textId="4D10CB31" w:rsidR="008B6D01" w:rsidRPr="000246C4" w:rsidRDefault="009B6B05" w:rsidP="004E06E5">
      <w:pPr>
        <w:spacing w:line="360" w:lineRule="auto"/>
        <w:jc w:val="both"/>
        <w:rPr>
          <w:rFonts w:cstheme="minorHAnsi"/>
          <w:szCs w:val="24"/>
          <w:lang w:eastAsia="ja-JP"/>
        </w:rPr>
      </w:pPr>
      <w:r w:rsidRPr="000246C4">
        <w:rPr>
          <w:rFonts w:cstheme="minorHAnsi"/>
        </w:rPr>
        <w:t xml:space="preserve">Tehnološka arhitektura SPOT 2.0 temelji na sodobnih pristopih, ki se trenutno uporabljajo za sisteme elektronskega poslovanja ter spletnih </w:t>
      </w:r>
      <w:r w:rsidRPr="000246C4">
        <w:rPr>
          <w:rFonts w:cstheme="minorHAnsi"/>
          <w:szCs w:val="24"/>
          <w:lang w:eastAsia="ja-JP"/>
        </w:rPr>
        <w:t xml:space="preserve">portalov. Ti arhitekturni pristopi se nagibajo v smeri arhitekture </w:t>
      </w:r>
      <w:proofErr w:type="spellStart"/>
      <w:r w:rsidRPr="000246C4">
        <w:rPr>
          <w:rFonts w:cstheme="minorHAnsi"/>
          <w:szCs w:val="24"/>
          <w:lang w:eastAsia="ja-JP"/>
        </w:rPr>
        <w:t>mikrostoritev</w:t>
      </w:r>
      <w:proofErr w:type="spellEnd"/>
      <w:r w:rsidRPr="000246C4">
        <w:rPr>
          <w:rFonts w:cstheme="minorHAnsi"/>
          <w:szCs w:val="24"/>
          <w:lang w:eastAsia="ja-JP"/>
        </w:rPr>
        <w:t>, ki si jih lahko predstavljamo kot zbirko neodvisnih funkcionalnosti,</w:t>
      </w:r>
      <w:r w:rsidR="00851117">
        <w:rPr>
          <w:rFonts w:cstheme="minorHAnsi"/>
          <w:szCs w:val="24"/>
          <w:lang w:eastAsia="ja-JP"/>
        </w:rPr>
        <w:t xml:space="preserve"> </w:t>
      </w:r>
      <w:r w:rsidRPr="000246C4">
        <w:rPr>
          <w:rFonts w:cstheme="minorHAnsi"/>
          <w:szCs w:val="24"/>
          <w:lang w:eastAsia="ja-JP"/>
        </w:rPr>
        <w:t>skupaj</w:t>
      </w:r>
      <w:r w:rsidR="00851117">
        <w:rPr>
          <w:rFonts w:cstheme="minorHAnsi"/>
          <w:szCs w:val="24"/>
          <w:lang w:eastAsia="ja-JP"/>
        </w:rPr>
        <w:t xml:space="preserve"> pa</w:t>
      </w:r>
      <w:r w:rsidRPr="000246C4">
        <w:rPr>
          <w:rFonts w:cstheme="minorHAnsi"/>
          <w:szCs w:val="24"/>
          <w:lang w:eastAsia="ja-JP"/>
        </w:rPr>
        <w:t xml:space="preserve"> tvorijo enoten sistem.</w:t>
      </w:r>
    </w:p>
    <w:p w14:paraId="45AD9587" w14:textId="31B2E158" w:rsidR="009B6B05" w:rsidRDefault="009B6B05" w:rsidP="004E06E5">
      <w:pPr>
        <w:spacing w:line="360" w:lineRule="auto"/>
        <w:jc w:val="both"/>
        <w:rPr>
          <w:rFonts w:cstheme="minorHAnsi"/>
          <w:szCs w:val="24"/>
          <w:lang w:eastAsia="ja-JP"/>
        </w:rPr>
      </w:pPr>
    </w:p>
    <w:p w14:paraId="367BBAAC" w14:textId="43B519D2" w:rsidR="006B2511" w:rsidRDefault="006B2511" w:rsidP="004E06E5">
      <w:pPr>
        <w:spacing w:line="360" w:lineRule="auto"/>
        <w:jc w:val="both"/>
        <w:rPr>
          <w:rFonts w:cstheme="minorHAnsi"/>
          <w:szCs w:val="24"/>
          <w:lang w:eastAsia="ja-JP"/>
        </w:rPr>
      </w:pPr>
    </w:p>
    <w:p w14:paraId="15AC761E" w14:textId="77777777" w:rsidR="006B2511" w:rsidRPr="000246C4" w:rsidRDefault="006B2511" w:rsidP="004E06E5">
      <w:pPr>
        <w:spacing w:line="360" w:lineRule="auto"/>
        <w:jc w:val="both"/>
        <w:rPr>
          <w:rFonts w:cstheme="minorHAnsi"/>
          <w:szCs w:val="24"/>
          <w:lang w:eastAsia="ja-JP"/>
        </w:rPr>
      </w:pPr>
    </w:p>
    <w:p w14:paraId="799E2FD4" w14:textId="697C1888" w:rsidR="009B6B05" w:rsidRPr="000246C4" w:rsidRDefault="009B6B05" w:rsidP="004E06E5">
      <w:pPr>
        <w:spacing w:line="360" w:lineRule="auto"/>
        <w:jc w:val="both"/>
        <w:rPr>
          <w:rFonts w:cstheme="minorHAnsi"/>
          <w:b/>
          <w:bCs/>
          <w:szCs w:val="24"/>
          <w:lang w:eastAsia="ja-JP"/>
        </w:rPr>
      </w:pPr>
      <w:r w:rsidRPr="000246C4">
        <w:rPr>
          <w:rFonts w:cstheme="minorHAnsi"/>
          <w:b/>
          <w:bCs/>
          <w:szCs w:val="24"/>
          <w:lang w:eastAsia="ja-JP"/>
        </w:rPr>
        <w:lastRenderedPageBreak/>
        <w:t>Lastnosti sistema SPOT 2.0:</w:t>
      </w:r>
    </w:p>
    <w:p w14:paraId="4316443D" w14:textId="77777777" w:rsidR="009B6B05" w:rsidRPr="000246C4" w:rsidRDefault="009B6B05"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Uporabljena je arhitektura </w:t>
      </w:r>
      <w:proofErr w:type="spellStart"/>
      <w:r w:rsidRPr="000246C4">
        <w:rPr>
          <w:rFonts w:asciiTheme="minorHAnsi" w:hAnsiTheme="minorHAnsi" w:cstheme="minorHAnsi"/>
          <w:sz w:val="22"/>
          <w:szCs w:val="24"/>
          <w:lang w:eastAsia="ja-JP"/>
        </w:rPr>
        <w:t>mikrostoritev</w:t>
      </w:r>
      <w:proofErr w:type="spellEnd"/>
      <w:r w:rsidRPr="000246C4">
        <w:rPr>
          <w:rFonts w:asciiTheme="minorHAnsi" w:hAnsiTheme="minorHAnsi" w:cstheme="minorHAnsi"/>
          <w:sz w:val="22"/>
          <w:szCs w:val="24"/>
          <w:lang w:eastAsia="ja-JP"/>
        </w:rPr>
        <w:t xml:space="preserve">, ki vključuje tudi zadnje specifikacije in standarde v okviru Java EE 8 in vključuje podporo za Javo 11, </w:t>
      </w:r>
    </w:p>
    <w:p w14:paraId="4844C1BC" w14:textId="77777777" w:rsidR="009B6B05" w:rsidRPr="000246C4" w:rsidRDefault="009B6B05"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Uporabljena je </w:t>
      </w:r>
      <w:proofErr w:type="spellStart"/>
      <w:r w:rsidRPr="000246C4">
        <w:rPr>
          <w:rFonts w:asciiTheme="minorHAnsi" w:hAnsiTheme="minorHAnsi" w:cstheme="minorHAnsi"/>
          <w:sz w:val="22"/>
          <w:szCs w:val="24"/>
          <w:lang w:eastAsia="ja-JP"/>
        </w:rPr>
        <w:t>OpenJDK</w:t>
      </w:r>
      <w:proofErr w:type="spellEnd"/>
      <w:r w:rsidRPr="000246C4">
        <w:rPr>
          <w:rFonts w:asciiTheme="minorHAnsi" w:hAnsiTheme="minorHAnsi" w:cstheme="minorHAnsi"/>
          <w:sz w:val="22"/>
          <w:szCs w:val="24"/>
          <w:lang w:eastAsia="ja-JP"/>
        </w:rPr>
        <w:t xml:space="preserve"> 11, </w:t>
      </w:r>
    </w:p>
    <w:p w14:paraId="10C92084" w14:textId="77777777" w:rsidR="009B6B05" w:rsidRPr="000246C4" w:rsidRDefault="009B6B05"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 je Oracle podatkovni strežnik 19c, </w:t>
      </w:r>
    </w:p>
    <w:p w14:paraId="0EF12BEB" w14:textId="77777777" w:rsidR="009B6B05" w:rsidRPr="000246C4" w:rsidRDefault="009B6B05"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Uporabljen je </w:t>
      </w:r>
      <w:proofErr w:type="spellStart"/>
      <w:r w:rsidRPr="000246C4">
        <w:rPr>
          <w:rFonts w:asciiTheme="minorHAnsi" w:hAnsiTheme="minorHAnsi" w:cstheme="minorHAnsi"/>
          <w:sz w:val="22"/>
          <w:szCs w:val="24"/>
          <w:lang w:eastAsia="ja-JP"/>
        </w:rPr>
        <w:t>Apache</w:t>
      </w:r>
      <w:proofErr w:type="spellEnd"/>
      <w:r w:rsidRPr="000246C4">
        <w:rPr>
          <w:rFonts w:asciiTheme="minorHAnsi" w:hAnsiTheme="minorHAnsi" w:cstheme="minorHAnsi"/>
          <w:sz w:val="22"/>
          <w:szCs w:val="24"/>
          <w:lang w:eastAsia="ja-JP"/>
        </w:rPr>
        <w:t xml:space="preserve"> HTTP strežnik oz. primerljiv gradnik, </w:t>
      </w:r>
    </w:p>
    <w:p w14:paraId="552E802E" w14:textId="77777777" w:rsidR="009B6B05" w:rsidRPr="000246C4" w:rsidRDefault="009B6B05"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 xml:space="preserve">Sistem se izvaja na platformi, ki podpira </w:t>
      </w:r>
      <w:proofErr w:type="spellStart"/>
      <w:r w:rsidRPr="000246C4">
        <w:rPr>
          <w:rFonts w:asciiTheme="minorHAnsi" w:hAnsiTheme="minorHAnsi" w:cstheme="minorHAnsi"/>
          <w:sz w:val="22"/>
          <w:szCs w:val="24"/>
          <w:lang w:eastAsia="ja-JP"/>
        </w:rPr>
        <w:t>Docker</w:t>
      </w:r>
      <w:proofErr w:type="spellEnd"/>
      <w:r w:rsidRPr="000246C4">
        <w:rPr>
          <w:rFonts w:asciiTheme="minorHAnsi" w:hAnsiTheme="minorHAnsi" w:cstheme="minorHAnsi"/>
          <w:sz w:val="22"/>
          <w:szCs w:val="24"/>
          <w:lang w:eastAsia="ja-JP"/>
        </w:rPr>
        <w:t xml:space="preserve"> vsebnike,</w:t>
      </w:r>
    </w:p>
    <w:p w14:paraId="73F84C2F" w14:textId="77777777" w:rsidR="009B6B05" w:rsidRPr="000246C4" w:rsidRDefault="009B6B05"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Administrativni moduli in komponente so dostopni samo znotraj omrežja državnih organov.</w:t>
      </w:r>
    </w:p>
    <w:p w14:paraId="27F90020" w14:textId="39A1965F" w:rsidR="005A11AE" w:rsidRPr="000246C4" w:rsidRDefault="005A11AE" w:rsidP="004E06E5">
      <w:pPr>
        <w:pStyle w:val="Odstavekseznama"/>
        <w:numPr>
          <w:ilvl w:val="0"/>
          <w:numId w:val="0"/>
        </w:numPr>
        <w:spacing w:line="360" w:lineRule="auto"/>
        <w:ind w:left="360"/>
        <w:rPr>
          <w:rFonts w:asciiTheme="minorHAnsi" w:hAnsiTheme="minorHAnsi" w:cstheme="minorHAnsi"/>
          <w:sz w:val="22"/>
          <w:szCs w:val="24"/>
          <w:lang w:eastAsia="ja-JP"/>
        </w:rPr>
      </w:pPr>
    </w:p>
    <w:p w14:paraId="0712812C" w14:textId="77777777" w:rsidR="009B6B05" w:rsidRPr="000246C4" w:rsidRDefault="009B6B05" w:rsidP="004E06E5">
      <w:pPr>
        <w:pStyle w:val="Odstavekseznama"/>
        <w:numPr>
          <w:ilvl w:val="0"/>
          <w:numId w:val="0"/>
        </w:numPr>
        <w:spacing w:line="360" w:lineRule="auto"/>
        <w:ind w:left="360"/>
        <w:rPr>
          <w:rFonts w:asciiTheme="minorHAnsi" w:hAnsiTheme="minorHAnsi" w:cstheme="minorHAnsi"/>
          <w:sz w:val="22"/>
          <w:szCs w:val="24"/>
          <w:lang w:eastAsia="ja-JP"/>
        </w:rPr>
      </w:pPr>
    </w:p>
    <w:p w14:paraId="77B6EB3D" w14:textId="77777777" w:rsidR="006B2511" w:rsidRDefault="008B6D01" w:rsidP="006B2511">
      <w:pPr>
        <w:keepNext/>
        <w:spacing w:line="360" w:lineRule="auto"/>
      </w:pPr>
      <w:r w:rsidRPr="000246C4">
        <w:rPr>
          <w:rFonts w:cstheme="minorHAnsi"/>
          <w:noProof/>
          <w:szCs w:val="24"/>
          <w:lang w:eastAsia="ja-JP"/>
        </w:rPr>
        <w:drawing>
          <wp:inline distT="0" distB="0" distL="0" distR="0" wp14:anchorId="463BEA29" wp14:editId="7BD44504">
            <wp:extent cx="5760720" cy="3774297"/>
            <wp:effectExtent l="0" t="0" r="0" b="0"/>
            <wp:docPr id="7" name="Slika 7" descr="Slika 2: Shema portala SPO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2: Shema portala SPOT 2.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60720" cy="3774297"/>
                    </a:xfrm>
                    <a:prstGeom prst="rect">
                      <a:avLst/>
                    </a:prstGeom>
                  </pic:spPr>
                </pic:pic>
              </a:graphicData>
            </a:graphic>
          </wp:inline>
        </w:drawing>
      </w:r>
    </w:p>
    <w:p w14:paraId="37C57915" w14:textId="601E460F" w:rsidR="008B6D01" w:rsidRPr="006B2511" w:rsidRDefault="006B2511" w:rsidP="006B2511">
      <w:pPr>
        <w:pStyle w:val="Napis"/>
        <w:jc w:val="center"/>
        <w:rPr>
          <w:sz w:val="20"/>
          <w:szCs w:val="20"/>
        </w:rPr>
      </w:pPr>
      <w:bookmarkStart w:id="23" w:name="_Toc147992562"/>
      <w:r w:rsidRPr="006B2511">
        <w:rPr>
          <w:sz w:val="20"/>
          <w:szCs w:val="20"/>
        </w:rPr>
        <w:t xml:space="preserve">Slika </w:t>
      </w:r>
      <w:r w:rsidRPr="006B2511">
        <w:rPr>
          <w:sz w:val="20"/>
          <w:szCs w:val="20"/>
        </w:rPr>
        <w:fldChar w:fldCharType="begin"/>
      </w:r>
      <w:r w:rsidRPr="006B2511">
        <w:rPr>
          <w:sz w:val="20"/>
          <w:szCs w:val="20"/>
        </w:rPr>
        <w:instrText xml:space="preserve"> SEQ Slika \* ARABIC </w:instrText>
      </w:r>
      <w:r w:rsidRPr="006B2511">
        <w:rPr>
          <w:sz w:val="20"/>
          <w:szCs w:val="20"/>
        </w:rPr>
        <w:fldChar w:fldCharType="separate"/>
      </w:r>
      <w:r w:rsidR="00A306EF">
        <w:rPr>
          <w:noProof/>
          <w:sz w:val="20"/>
          <w:szCs w:val="20"/>
        </w:rPr>
        <w:t>2</w:t>
      </w:r>
      <w:r w:rsidRPr="006B2511">
        <w:rPr>
          <w:sz w:val="20"/>
          <w:szCs w:val="20"/>
        </w:rPr>
        <w:fldChar w:fldCharType="end"/>
      </w:r>
      <w:r w:rsidRPr="006B2511">
        <w:rPr>
          <w:sz w:val="20"/>
          <w:szCs w:val="20"/>
        </w:rPr>
        <w:t>: Shema portala SPOT 2.0</w:t>
      </w:r>
      <w:bookmarkEnd w:id="23"/>
    </w:p>
    <w:p w14:paraId="764C6994" w14:textId="77777777" w:rsidR="0005387F" w:rsidRDefault="0005387F" w:rsidP="004E06E5">
      <w:pPr>
        <w:spacing w:line="360" w:lineRule="auto"/>
        <w:rPr>
          <w:rFonts w:cstheme="minorHAnsi"/>
          <w:szCs w:val="24"/>
          <w:lang w:eastAsia="ja-JP"/>
        </w:rPr>
      </w:pPr>
    </w:p>
    <w:p w14:paraId="02C543A1" w14:textId="77777777" w:rsidR="0005387F" w:rsidRDefault="0005387F" w:rsidP="004E06E5">
      <w:pPr>
        <w:spacing w:line="360" w:lineRule="auto"/>
        <w:rPr>
          <w:rFonts w:cstheme="minorHAnsi"/>
          <w:szCs w:val="24"/>
          <w:lang w:eastAsia="ja-JP"/>
        </w:rPr>
      </w:pPr>
    </w:p>
    <w:p w14:paraId="0E8C799D" w14:textId="77777777" w:rsidR="0005387F" w:rsidRDefault="0005387F" w:rsidP="004E06E5">
      <w:pPr>
        <w:spacing w:line="360" w:lineRule="auto"/>
        <w:rPr>
          <w:rFonts w:cstheme="minorHAnsi"/>
          <w:szCs w:val="24"/>
          <w:lang w:eastAsia="ja-JP"/>
        </w:rPr>
      </w:pPr>
    </w:p>
    <w:p w14:paraId="7B319C5D" w14:textId="77777777" w:rsidR="006B2511" w:rsidRDefault="006B2511" w:rsidP="004E06E5">
      <w:pPr>
        <w:spacing w:line="360" w:lineRule="auto"/>
        <w:rPr>
          <w:rFonts w:cstheme="minorHAnsi"/>
          <w:szCs w:val="24"/>
          <w:lang w:eastAsia="ja-JP"/>
        </w:rPr>
      </w:pPr>
    </w:p>
    <w:p w14:paraId="324A2296" w14:textId="77777777" w:rsidR="006B2511" w:rsidRDefault="006B2511" w:rsidP="004E06E5">
      <w:pPr>
        <w:spacing w:line="360" w:lineRule="auto"/>
        <w:rPr>
          <w:rFonts w:cstheme="minorHAnsi"/>
          <w:szCs w:val="24"/>
          <w:lang w:eastAsia="ja-JP"/>
        </w:rPr>
      </w:pPr>
    </w:p>
    <w:p w14:paraId="48518019" w14:textId="77777777" w:rsidR="006B2511" w:rsidRDefault="006B2511" w:rsidP="004E06E5">
      <w:pPr>
        <w:spacing w:line="360" w:lineRule="auto"/>
        <w:rPr>
          <w:rFonts w:cstheme="minorHAnsi"/>
          <w:szCs w:val="24"/>
          <w:lang w:eastAsia="ja-JP"/>
        </w:rPr>
      </w:pPr>
    </w:p>
    <w:p w14:paraId="1CED74A9" w14:textId="77777777" w:rsidR="008B6D01" w:rsidRPr="000246C4" w:rsidRDefault="008B6D01" w:rsidP="004E06E5">
      <w:pPr>
        <w:spacing w:line="360" w:lineRule="auto"/>
        <w:rPr>
          <w:rFonts w:cstheme="minorHAnsi"/>
          <w:b/>
          <w:bCs/>
        </w:rPr>
      </w:pPr>
      <w:r w:rsidRPr="000246C4">
        <w:rPr>
          <w:rFonts w:cstheme="minorHAnsi"/>
          <w:b/>
          <w:bCs/>
        </w:rPr>
        <w:lastRenderedPageBreak/>
        <w:t>Spletne aplikacije</w:t>
      </w:r>
    </w:p>
    <w:p w14:paraId="5CA1325D" w14:textId="77777777" w:rsidR="008B6D01" w:rsidRPr="000246C4" w:rsidRDefault="008B6D01"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web</w:t>
      </w:r>
      <w:proofErr w:type="spellEnd"/>
      <w:r w:rsidRPr="000246C4">
        <w:rPr>
          <w:rFonts w:asciiTheme="minorHAnsi" w:hAnsiTheme="minorHAnsi" w:cstheme="minorHAnsi"/>
          <w:b/>
          <w:sz w:val="22"/>
          <w:szCs w:val="24"/>
          <w:lang w:eastAsia="ja-JP"/>
        </w:rPr>
        <w:t>-</w:t>
      </w:r>
      <w:proofErr w:type="spellStart"/>
      <w:r w:rsidRPr="000246C4">
        <w:rPr>
          <w:rFonts w:asciiTheme="minorHAnsi" w:hAnsiTheme="minorHAnsi" w:cstheme="minorHAnsi"/>
          <w:b/>
          <w:sz w:val="22"/>
          <w:szCs w:val="24"/>
          <w:lang w:eastAsia="ja-JP"/>
        </w:rPr>
        <w:t>mojspot</w:t>
      </w:r>
      <w:proofErr w:type="spellEnd"/>
      <w:r w:rsidRPr="000246C4">
        <w:rPr>
          <w:rFonts w:asciiTheme="minorHAnsi" w:hAnsiTheme="minorHAnsi" w:cstheme="minorHAnsi"/>
          <w:b/>
          <w:sz w:val="22"/>
          <w:szCs w:val="24"/>
          <w:lang w:eastAsia="ja-JP"/>
        </w:rPr>
        <w:t>:</w:t>
      </w:r>
      <w:r w:rsidRPr="000246C4">
        <w:rPr>
          <w:rFonts w:asciiTheme="minorHAnsi" w:hAnsiTheme="minorHAnsi" w:cstheme="minorHAnsi"/>
          <w:sz w:val="22"/>
          <w:szCs w:val="24"/>
          <w:lang w:eastAsia="ja-JP"/>
        </w:rPr>
        <w:t xml:space="preserve"> spletna aplikacija upravlja s profili uporabnika in namizji;</w:t>
      </w:r>
    </w:p>
    <w:p w14:paraId="2F15F1C1" w14:textId="77777777" w:rsidR="008B6D01" w:rsidRPr="000246C4" w:rsidRDefault="008B6D01"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web</w:t>
      </w:r>
      <w:proofErr w:type="spellEnd"/>
      <w:r w:rsidRPr="000246C4">
        <w:rPr>
          <w:rFonts w:asciiTheme="minorHAnsi" w:hAnsiTheme="minorHAnsi" w:cstheme="minorHAnsi"/>
          <w:b/>
          <w:sz w:val="22"/>
          <w:szCs w:val="24"/>
          <w:lang w:eastAsia="ja-JP"/>
        </w:rPr>
        <w:t>-pooblastila:</w:t>
      </w:r>
      <w:r w:rsidRPr="000246C4">
        <w:rPr>
          <w:rFonts w:asciiTheme="minorHAnsi" w:hAnsiTheme="minorHAnsi" w:cstheme="minorHAnsi"/>
          <w:sz w:val="22"/>
          <w:szCs w:val="24"/>
          <w:lang w:eastAsia="ja-JP"/>
        </w:rPr>
        <w:t xml:space="preserve"> spletna aplikacija upravljanja s pooblastili uporabnikov;</w:t>
      </w:r>
    </w:p>
    <w:p w14:paraId="77E83607" w14:textId="77777777" w:rsidR="008B6D01" w:rsidRPr="000246C4" w:rsidRDefault="008B6D01" w:rsidP="004E06E5">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web</w:t>
      </w:r>
      <w:proofErr w:type="spellEnd"/>
      <w:r w:rsidRPr="000246C4">
        <w:rPr>
          <w:rFonts w:asciiTheme="minorHAnsi" w:hAnsiTheme="minorHAnsi" w:cstheme="minorHAnsi"/>
          <w:b/>
          <w:sz w:val="22"/>
          <w:szCs w:val="24"/>
          <w:lang w:eastAsia="ja-JP"/>
        </w:rPr>
        <w:t>-postopki:</w:t>
      </w:r>
      <w:r w:rsidRPr="000246C4">
        <w:rPr>
          <w:rFonts w:asciiTheme="minorHAnsi" w:hAnsiTheme="minorHAnsi" w:cstheme="minorHAnsi"/>
          <w:sz w:val="22"/>
          <w:szCs w:val="24"/>
          <w:lang w:eastAsia="ja-JP"/>
        </w:rPr>
        <w:t xml:space="preserve"> spletna aplikacija skrbi za izvajanje postopkov v okviru sistema SPOT. Integrira različne module za izvedbo postopkov kot na primer postopke SPOT in obrazce JEP;</w:t>
      </w:r>
    </w:p>
    <w:p w14:paraId="625C28A7" w14:textId="34AFC450" w:rsidR="008B6D01" w:rsidRDefault="008B6D01" w:rsidP="006B2511">
      <w:pPr>
        <w:pStyle w:val="Odstavekseznama"/>
        <w:spacing w:line="360" w:lineRule="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web</w:t>
      </w:r>
      <w:proofErr w:type="spellEnd"/>
      <w:r w:rsidRPr="000246C4">
        <w:rPr>
          <w:rFonts w:asciiTheme="minorHAnsi" w:hAnsiTheme="minorHAnsi" w:cstheme="minorHAnsi"/>
          <w:b/>
          <w:sz w:val="22"/>
          <w:szCs w:val="24"/>
          <w:lang w:eastAsia="ja-JP"/>
        </w:rPr>
        <w:t>-upravljanje:</w:t>
      </w:r>
      <w:r w:rsidRPr="000246C4">
        <w:rPr>
          <w:rFonts w:asciiTheme="minorHAnsi" w:hAnsiTheme="minorHAnsi" w:cstheme="minorHAnsi"/>
          <w:sz w:val="22"/>
          <w:szCs w:val="24"/>
          <w:lang w:eastAsia="ja-JP"/>
        </w:rPr>
        <w:t xml:space="preserve"> spletna aplikacija namenjena upravljanju sistema;</w:t>
      </w:r>
    </w:p>
    <w:p w14:paraId="560B0DD3" w14:textId="77777777" w:rsidR="006B2511" w:rsidRPr="006B2511" w:rsidRDefault="006B2511" w:rsidP="006B2511">
      <w:pPr>
        <w:spacing w:line="360" w:lineRule="auto"/>
        <w:rPr>
          <w:rFonts w:cstheme="minorHAnsi"/>
          <w:szCs w:val="24"/>
          <w:lang w:eastAsia="ja-JP"/>
        </w:rPr>
      </w:pPr>
    </w:p>
    <w:p w14:paraId="04908C1A" w14:textId="77777777" w:rsidR="008B6D01" w:rsidRPr="000246C4" w:rsidRDefault="008B6D01" w:rsidP="004E06E5">
      <w:pPr>
        <w:spacing w:line="360" w:lineRule="auto"/>
        <w:rPr>
          <w:rFonts w:cstheme="minorHAnsi"/>
          <w:b/>
          <w:bCs/>
        </w:rPr>
      </w:pPr>
      <w:r w:rsidRPr="000246C4">
        <w:rPr>
          <w:rFonts w:cstheme="minorHAnsi"/>
          <w:b/>
          <w:bCs/>
        </w:rPr>
        <w:t>Storitve</w:t>
      </w:r>
    </w:p>
    <w:p w14:paraId="385B7778"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auth</w:t>
      </w:r>
      <w:proofErr w:type="spellEnd"/>
      <w:r w:rsidRPr="000246C4">
        <w:rPr>
          <w:rFonts w:asciiTheme="minorHAnsi" w:hAnsiTheme="minorHAnsi" w:cstheme="minorHAnsi"/>
          <w:b/>
          <w:sz w:val="22"/>
          <w:szCs w:val="24"/>
          <w:lang w:eastAsia="ja-JP"/>
        </w:rPr>
        <w:t xml:space="preserve">: </w:t>
      </w:r>
      <w:proofErr w:type="spellStart"/>
      <w:r w:rsidRPr="000246C4">
        <w:rPr>
          <w:rFonts w:asciiTheme="minorHAnsi" w:hAnsiTheme="minorHAnsi" w:cstheme="minorHAnsi"/>
          <w:sz w:val="22"/>
          <w:szCs w:val="24"/>
          <w:lang w:eastAsia="ja-JP"/>
        </w:rPr>
        <w:t>avtentikacijski</w:t>
      </w:r>
      <w:proofErr w:type="spellEnd"/>
      <w:r w:rsidRPr="000246C4">
        <w:rPr>
          <w:rFonts w:asciiTheme="minorHAnsi" w:hAnsiTheme="minorHAnsi" w:cstheme="minorHAnsi"/>
          <w:sz w:val="22"/>
          <w:szCs w:val="24"/>
          <w:lang w:eastAsia="ja-JP"/>
        </w:rPr>
        <w:t xml:space="preserve"> in </w:t>
      </w:r>
      <w:proofErr w:type="spellStart"/>
      <w:r w:rsidRPr="000246C4">
        <w:rPr>
          <w:rFonts w:asciiTheme="minorHAnsi" w:hAnsiTheme="minorHAnsi" w:cstheme="minorHAnsi"/>
          <w:sz w:val="22"/>
          <w:szCs w:val="24"/>
          <w:lang w:eastAsia="ja-JP"/>
        </w:rPr>
        <w:t>avtorizacijski</w:t>
      </w:r>
      <w:proofErr w:type="spellEnd"/>
      <w:r w:rsidRPr="000246C4">
        <w:rPr>
          <w:rFonts w:asciiTheme="minorHAnsi" w:hAnsiTheme="minorHAnsi" w:cstheme="minorHAnsi"/>
          <w:sz w:val="22"/>
          <w:szCs w:val="24"/>
          <w:lang w:eastAsia="ja-JP"/>
        </w:rPr>
        <w:t xml:space="preserve"> modul;</w:t>
      </w:r>
    </w:p>
    <w:p w14:paraId="28030F03"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bl</w:t>
      </w:r>
      <w:proofErr w:type="spellEnd"/>
      <w:r w:rsidRPr="000246C4">
        <w:rPr>
          <w:rFonts w:asciiTheme="minorHAnsi" w:hAnsiTheme="minorHAnsi" w:cstheme="minorHAnsi"/>
          <w:b/>
          <w:sz w:val="22"/>
          <w:szCs w:val="24"/>
          <w:lang w:eastAsia="ja-JP"/>
        </w:rPr>
        <w:t>-</w:t>
      </w:r>
      <w:proofErr w:type="spellStart"/>
      <w:r w:rsidRPr="000246C4">
        <w:rPr>
          <w:rFonts w:asciiTheme="minorHAnsi" w:hAnsiTheme="minorHAnsi" w:cstheme="minorHAnsi"/>
          <w:b/>
          <w:sz w:val="22"/>
          <w:szCs w:val="24"/>
          <w:lang w:eastAsia="ja-JP"/>
        </w:rPr>
        <w:t>porocila</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modul za upravljanje s poročili sistema;</w:t>
      </w:r>
    </w:p>
    <w:p w14:paraId="1863A675"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bl</w:t>
      </w:r>
      <w:proofErr w:type="spellEnd"/>
      <w:r w:rsidRPr="000246C4">
        <w:rPr>
          <w:rFonts w:asciiTheme="minorHAnsi" w:hAnsiTheme="minorHAnsi" w:cstheme="minorHAnsi"/>
          <w:b/>
          <w:sz w:val="22"/>
          <w:szCs w:val="24"/>
          <w:lang w:eastAsia="ja-JP"/>
        </w:rPr>
        <w:t xml:space="preserve">-hramba: </w:t>
      </w:r>
      <w:r w:rsidRPr="000246C4">
        <w:rPr>
          <w:rFonts w:asciiTheme="minorHAnsi" w:hAnsiTheme="minorHAnsi" w:cstheme="minorHAnsi"/>
          <w:sz w:val="22"/>
          <w:szCs w:val="24"/>
          <w:lang w:eastAsia="ja-JP"/>
        </w:rPr>
        <w:t>modul za upravljanje z dokumenti;</w:t>
      </w:r>
    </w:p>
    <w:p w14:paraId="41F58B1B"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bl</w:t>
      </w:r>
      <w:proofErr w:type="spellEnd"/>
      <w:r w:rsidRPr="000246C4">
        <w:rPr>
          <w:rFonts w:asciiTheme="minorHAnsi" w:hAnsiTheme="minorHAnsi" w:cstheme="minorHAnsi"/>
          <w:b/>
          <w:sz w:val="22"/>
          <w:szCs w:val="24"/>
          <w:lang w:eastAsia="ja-JP"/>
        </w:rPr>
        <w:t xml:space="preserve">-storitve: </w:t>
      </w:r>
      <w:r w:rsidRPr="000246C4">
        <w:rPr>
          <w:rFonts w:asciiTheme="minorHAnsi" w:hAnsiTheme="minorHAnsi" w:cstheme="minorHAnsi"/>
          <w:sz w:val="22"/>
          <w:szCs w:val="24"/>
          <w:lang w:eastAsia="ja-JP"/>
        </w:rPr>
        <w:t>modul, kjer so zajete poslovne metode sistema SPOT;</w:t>
      </w:r>
    </w:p>
    <w:p w14:paraId="03E651EB"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bl</w:t>
      </w:r>
      <w:proofErr w:type="spellEnd"/>
      <w:r w:rsidRPr="000246C4">
        <w:rPr>
          <w:rFonts w:asciiTheme="minorHAnsi" w:hAnsiTheme="minorHAnsi" w:cstheme="minorHAnsi"/>
          <w:b/>
          <w:sz w:val="22"/>
          <w:szCs w:val="24"/>
          <w:lang w:eastAsia="ja-JP"/>
        </w:rPr>
        <w:t>-</w:t>
      </w:r>
      <w:proofErr w:type="spellStart"/>
      <w:r w:rsidRPr="000246C4">
        <w:rPr>
          <w:rFonts w:asciiTheme="minorHAnsi" w:hAnsiTheme="minorHAnsi" w:cstheme="minorHAnsi"/>
          <w:b/>
          <w:sz w:val="22"/>
          <w:szCs w:val="24"/>
          <w:lang w:eastAsia="ja-JP"/>
        </w:rPr>
        <w:t>admin</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modul, ki zajema administrativne metode na sistemu;</w:t>
      </w:r>
    </w:p>
    <w:p w14:paraId="35E1664F"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bl</w:t>
      </w:r>
      <w:proofErr w:type="spellEnd"/>
      <w:r w:rsidRPr="000246C4">
        <w:rPr>
          <w:rFonts w:asciiTheme="minorHAnsi" w:hAnsiTheme="minorHAnsi" w:cstheme="minorHAnsi"/>
          <w:b/>
          <w:sz w:val="22"/>
          <w:szCs w:val="24"/>
          <w:lang w:eastAsia="ja-JP"/>
        </w:rPr>
        <w:t xml:space="preserve">-postopki: </w:t>
      </w:r>
      <w:r w:rsidRPr="000246C4">
        <w:rPr>
          <w:rFonts w:asciiTheme="minorHAnsi" w:hAnsiTheme="minorHAnsi" w:cstheme="minorHAnsi"/>
          <w:sz w:val="22"/>
          <w:szCs w:val="24"/>
          <w:lang w:eastAsia="ja-JP"/>
        </w:rPr>
        <w:t>modul, ki zajema poslovne metode upravljanja s postopki;</w:t>
      </w:r>
    </w:p>
    <w:p w14:paraId="231EB88C"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bl</w:t>
      </w:r>
      <w:proofErr w:type="spellEnd"/>
      <w:r w:rsidRPr="000246C4">
        <w:rPr>
          <w:rFonts w:asciiTheme="minorHAnsi" w:hAnsiTheme="minorHAnsi" w:cstheme="minorHAnsi"/>
          <w:b/>
          <w:sz w:val="22"/>
          <w:szCs w:val="24"/>
          <w:lang w:eastAsia="ja-JP"/>
        </w:rPr>
        <w:t xml:space="preserve">-integracije: </w:t>
      </w:r>
      <w:r w:rsidRPr="000246C4">
        <w:rPr>
          <w:rFonts w:asciiTheme="minorHAnsi" w:hAnsiTheme="minorHAnsi" w:cstheme="minorHAnsi"/>
          <w:sz w:val="22"/>
          <w:szCs w:val="24"/>
          <w:lang w:eastAsia="ja-JP"/>
        </w:rPr>
        <w:t>modul, ki ponuja in uporablja različne zunanje storitve.</w:t>
      </w:r>
    </w:p>
    <w:p w14:paraId="6C9A9026" w14:textId="77777777" w:rsidR="008B6D01" w:rsidRPr="000246C4" w:rsidRDefault="008B6D01" w:rsidP="004E06E5">
      <w:pPr>
        <w:spacing w:line="360" w:lineRule="auto"/>
        <w:rPr>
          <w:rFonts w:cstheme="minorHAnsi"/>
          <w:b/>
          <w:bCs/>
        </w:rPr>
      </w:pPr>
      <w:r w:rsidRPr="000246C4">
        <w:rPr>
          <w:rFonts w:cstheme="minorHAnsi"/>
          <w:b/>
          <w:bCs/>
        </w:rPr>
        <w:t>API Vmesniki</w:t>
      </w:r>
    </w:p>
    <w:p w14:paraId="0098F1FA"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api</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 xml:space="preserve">vmesnik namenjen sistemom, </w:t>
      </w:r>
    </w:p>
    <w:p w14:paraId="0687B427" w14:textId="77777777"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api</w:t>
      </w:r>
      <w:proofErr w:type="spellEnd"/>
      <w:r w:rsidRPr="000246C4">
        <w:rPr>
          <w:rFonts w:asciiTheme="minorHAnsi" w:hAnsiTheme="minorHAnsi" w:cstheme="minorHAnsi"/>
          <w:b/>
          <w:sz w:val="22"/>
          <w:szCs w:val="24"/>
          <w:lang w:eastAsia="ja-JP"/>
        </w:rPr>
        <w:t>-</w:t>
      </w:r>
      <w:proofErr w:type="spellStart"/>
      <w:r w:rsidRPr="000246C4">
        <w:rPr>
          <w:rFonts w:asciiTheme="minorHAnsi" w:hAnsiTheme="minorHAnsi" w:cstheme="minorHAnsi"/>
          <w:b/>
          <w:sz w:val="22"/>
          <w:szCs w:val="24"/>
          <w:lang w:eastAsia="ja-JP"/>
        </w:rPr>
        <w:t>mobile</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bCs/>
          <w:sz w:val="22"/>
          <w:szCs w:val="24"/>
          <w:lang w:eastAsia="ja-JP"/>
        </w:rPr>
        <w:t>(opcijsko)</w:t>
      </w:r>
      <w:r w:rsidRPr="000246C4">
        <w:rPr>
          <w:rFonts w:asciiTheme="minorHAnsi" w:hAnsiTheme="minorHAnsi" w:cstheme="minorHAnsi"/>
          <w:sz w:val="22"/>
          <w:szCs w:val="24"/>
          <w:lang w:eastAsia="ja-JP"/>
        </w:rPr>
        <w:t xml:space="preserve"> vmesniki, ki so predvideni za strežbo podatkov različnim digitalnim kanalom (npr. </w:t>
      </w:r>
      <w:proofErr w:type="spellStart"/>
      <w:r w:rsidRPr="000246C4">
        <w:rPr>
          <w:rFonts w:asciiTheme="minorHAnsi" w:hAnsiTheme="minorHAnsi" w:cstheme="minorHAnsi"/>
          <w:sz w:val="22"/>
          <w:szCs w:val="24"/>
          <w:lang w:eastAsia="ja-JP"/>
        </w:rPr>
        <w:t>mobile</w:t>
      </w:r>
      <w:proofErr w:type="spellEnd"/>
      <w:r w:rsidRPr="000246C4">
        <w:rPr>
          <w:rFonts w:asciiTheme="minorHAnsi" w:hAnsiTheme="minorHAnsi" w:cstheme="minorHAnsi"/>
          <w:sz w:val="22"/>
          <w:szCs w:val="24"/>
          <w:lang w:eastAsia="ja-JP"/>
        </w:rPr>
        <w:t xml:space="preserve"> aplikacije), </w:t>
      </w:r>
    </w:p>
    <w:p w14:paraId="1F16F5B7" w14:textId="1FDC9213"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api</w:t>
      </w:r>
      <w:proofErr w:type="spellEnd"/>
      <w:r w:rsidRPr="000246C4">
        <w:rPr>
          <w:rFonts w:asciiTheme="minorHAnsi" w:hAnsiTheme="minorHAnsi" w:cstheme="minorHAnsi"/>
          <w:b/>
          <w:sz w:val="22"/>
          <w:szCs w:val="24"/>
          <w:lang w:eastAsia="ja-JP"/>
        </w:rPr>
        <w:t>-</w:t>
      </w:r>
      <w:proofErr w:type="spellStart"/>
      <w:r w:rsidRPr="000246C4">
        <w:rPr>
          <w:rFonts w:asciiTheme="minorHAnsi" w:hAnsiTheme="minorHAnsi" w:cstheme="minorHAnsi"/>
          <w:b/>
          <w:sz w:val="22"/>
          <w:szCs w:val="24"/>
          <w:lang w:eastAsia="ja-JP"/>
        </w:rPr>
        <w:t>ndm</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 xml:space="preserve">spletni vmesnik za </w:t>
      </w:r>
      <w:proofErr w:type="spellStart"/>
      <w:r w:rsidR="00B2769A" w:rsidRPr="000246C4">
        <w:rPr>
          <w:rFonts w:asciiTheme="minorHAnsi" w:hAnsiTheme="minorHAnsi" w:cstheme="minorHAnsi"/>
          <w:sz w:val="22"/>
          <w:szCs w:val="24"/>
          <w:lang w:eastAsia="ja-JP"/>
        </w:rPr>
        <w:t>Ebol</w:t>
      </w:r>
      <w:r w:rsidRPr="000246C4">
        <w:rPr>
          <w:rFonts w:asciiTheme="minorHAnsi" w:hAnsiTheme="minorHAnsi" w:cstheme="minorHAnsi"/>
          <w:sz w:val="22"/>
          <w:szCs w:val="24"/>
          <w:lang w:eastAsia="ja-JP"/>
        </w:rPr>
        <w:t>&amp;</w:t>
      </w:r>
      <w:r w:rsidR="00B2769A" w:rsidRPr="000246C4">
        <w:rPr>
          <w:rFonts w:asciiTheme="minorHAnsi" w:hAnsiTheme="minorHAnsi" w:cstheme="minorHAnsi"/>
          <w:sz w:val="22"/>
          <w:szCs w:val="24"/>
          <w:lang w:eastAsia="ja-JP"/>
        </w:rPr>
        <w:t>Endm</w:t>
      </w:r>
      <w:proofErr w:type="spellEnd"/>
      <w:r w:rsidRPr="000246C4">
        <w:rPr>
          <w:rFonts w:asciiTheme="minorHAnsi" w:hAnsiTheme="minorHAnsi" w:cstheme="minorHAnsi"/>
          <w:sz w:val="22"/>
          <w:szCs w:val="24"/>
          <w:lang w:eastAsia="ja-JP"/>
        </w:rPr>
        <w:t xml:space="preserve">, </w:t>
      </w:r>
    </w:p>
    <w:p w14:paraId="4EDD3FA2" w14:textId="0CEE65F6" w:rsidR="008B6D01" w:rsidRPr="000246C4" w:rsidRDefault="008B6D01" w:rsidP="004E06E5">
      <w:pPr>
        <w:pStyle w:val="Odstavekseznama"/>
        <w:numPr>
          <w:ilvl w:val="0"/>
          <w:numId w:val="56"/>
        </w:numPr>
        <w:suppressAutoHyphens w:val="0"/>
        <w:autoSpaceDN/>
        <w:spacing w:after="200" w:line="360" w:lineRule="auto"/>
        <w:contextualSpacing/>
        <w:textAlignment w:val="auto"/>
        <w:rPr>
          <w:rFonts w:asciiTheme="minorHAnsi" w:hAnsiTheme="minorHAnsi" w:cstheme="minorHAnsi"/>
          <w:b/>
          <w:sz w:val="22"/>
          <w:szCs w:val="24"/>
          <w:lang w:eastAsia="ja-JP"/>
        </w:rPr>
      </w:pPr>
      <w:r w:rsidRPr="000246C4">
        <w:rPr>
          <w:rFonts w:asciiTheme="minorHAnsi" w:hAnsiTheme="minorHAnsi" w:cstheme="minorHAnsi"/>
          <w:b/>
          <w:sz w:val="22"/>
          <w:szCs w:val="24"/>
          <w:lang w:eastAsia="ja-JP"/>
        </w:rPr>
        <w:t>spot-</w:t>
      </w:r>
      <w:proofErr w:type="spellStart"/>
      <w:r w:rsidRPr="000246C4">
        <w:rPr>
          <w:rFonts w:asciiTheme="minorHAnsi" w:hAnsiTheme="minorHAnsi" w:cstheme="minorHAnsi"/>
          <w:b/>
          <w:sz w:val="22"/>
          <w:szCs w:val="24"/>
          <w:lang w:eastAsia="ja-JP"/>
        </w:rPr>
        <w:t>api</w:t>
      </w:r>
      <w:proofErr w:type="spellEnd"/>
      <w:r w:rsidRPr="000246C4">
        <w:rPr>
          <w:rFonts w:asciiTheme="minorHAnsi" w:hAnsiTheme="minorHAnsi" w:cstheme="minorHAnsi"/>
          <w:b/>
          <w:sz w:val="22"/>
          <w:szCs w:val="24"/>
          <w:lang w:eastAsia="ja-JP"/>
        </w:rPr>
        <w:t>-</w:t>
      </w:r>
      <w:proofErr w:type="spellStart"/>
      <w:r w:rsidRPr="000246C4">
        <w:rPr>
          <w:rFonts w:asciiTheme="minorHAnsi" w:hAnsiTheme="minorHAnsi" w:cstheme="minorHAnsi"/>
          <w:b/>
          <w:sz w:val="22"/>
          <w:szCs w:val="24"/>
          <w:lang w:eastAsia="ja-JP"/>
        </w:rPr>
        <w:t>hrs</w:t>
      </w:r>
      <w:proofErr w:type="spellEnd"/>
      <w:r w:rsidRPr="000246C4">
        <w:rPr>
          <w:rFonts w:asciiTheme="minorHAnsi" w:hAnsiTheme="minorHAnsi" w:cstheme="minorHAnsi"/>
          <w:b/>
          <w:sz w:val="22"/>
          <w:szCs w:val="24"/>
          <w:lang w:eastAsia="ja-JP"/>
        </w:rPr>
        <w:t xml:space="preserve">: </w:t>
      </w:r>
      <w:r w:rsidRPr="000246C4">
        <w:rPr>
          <w:rFonts w:asciiTheme="minorHAnsi" w:hAnsiTheme="minorHAnsi" w:cstheme="minorHAnsi"/>
          <w:sz w:val="22"/>
          <w:szCs w:val="24"/>
          <w:lang w:eastAsia="ja-JP"/>
        </w:rPr>
        <w:t xml:space="preserve">spletni vmesnik za </w:t>
      </w:r>
      <w:proofErr w:type="spellStart"/>
      <w:r w:rsidR="00B2769A" w:rsidRPr="000246C4">
        <w:rPr>
          <w:rFonts w:asciiTheme="minorHAnsi" w:hAnsiTheme="minorHAnsi" w:cstheme="minorHAnsi"/>
          <w:sz w:val="22"/>
          <w:szCs w:val="24"/>
          <w:lang w:eastAsia="ja-JP"/>
        </w:rPr>
        <w:t>Ehrs</w:t>
      </w:r>
      <w:proofErr w:type="spellEnd"/>
      <w:r w:rsidRPr="000246C4">
        <w:rPr>
          <w:rFonts w:asciiTheme="minorHAnsi" w:hAnsiTheme="minorHAnsi" w:cstheme="minorHAnsi"/>
          <w:sz w:val="22"/>
          <w:szCs w:val="24"/>
          <w:lang w:eastAsia="ja-JP"/>
        </w:rPr>
        <w:t>.</w:t>
      </w:r>
    </w:p>
    <w:p w14:paraId="320ECDA7" w14:textId="77777777" w:rsidR="00D90C8F" w:rsidRPr="000246C4" w:rsidRDefault="00D90C8F" w:rsidP="004E06E5">
      <w:pPr>
        <w:spacing w:line="360" w:lineRule="auto"/>
        <w:rPr>
          <w:rFonts w:cstheme="minorHAnsi"/>
        </w:rPr>
      </w:pPr>
    </w:p>
    <w:p w14:paraId="4150BFD5" w14:textId="6F7E8482" w:rsidR="008B6D01" w:rsidRPr="000246C4" w:rsidRDefault="008B6D01" w:rsidP="004E06E5">
      <w:pPr>
        <w:pStyle w:val="Naslov2"/>
        <w:spacing w:line="360" w:lineRule="auto"/>
        <w:ind w:left="578" w:hanging="578"/>
        <w:rPr>
          <w:rFonts w:asciiTheme="minorHAnsi" w:hAnsiTheme="minorHAnsi" w:cstheme="minorHAnsi"/>
        </w:rPr>
      </w:pPr>
      <w:bookmarkStart w:id="24" w:name="_Toc148088275"/>
      <w:r w:rsidRPr="000246C4">
        <w:rPr>
          <w:rFonts w:asciiTheme="minorHAnsi" w:hAnsiTheme="minorHAnsi" w:cstheme="minorHAnsi"/>
        </w:rPr>
        <w:t>Funkcionalnosti sistema</w:t>
      </w:r>
      <w:r w:rsidR="00E75CF4" w:rsidRPr="000246C4">
        <w:rPr>
          <w:rFonts w:asciiTheme="minorHAnsi" w:hAnsiTheme="minorHAnsi" w:cstheme="minorHAnsi"/>
        </w:rPr>
        <w:t xml:space="preserve"> SPOT 1.0</w:t>
      </w:r>
      <w:bookmarkEnd w:id="24"/>
    </w:p>
    <w:p w14:paraId="07F6B559" w14:textId="7EEF006C" w:rsidR="008B6D01" w:rsidRPr="000246C4" w:rsidRDefault="008B6D01" w:rsidP="004E06E5">
      <w:pPr>
        <w:spacing w:line="360" w:lineRule="auto"/>
        <w:rPr>
          <w:rFonts w:cstheme="minorHAnsi"/>
          <w:szCs w:val="24"/>
        </w:rPr>
      </w:pPr>
      <w:r w:rsidRPr="000246C4">
        <w:rPr>
          <w:rFonts w:cstheme="minorHAnsi"/>
          <w:szCs w:val="24"/>
        </w:rPr>
        <w:t>V nadaljevanju so predstavljene ključne funkcionalnosti, moduli in gradniki sistema SPOT-</w:t>
      </w:r>
      <w:proofErr w:type="spellStart"/>
      <w:r w:rsidRPr="000246C4">
        <w:rPr>
          <w:rFonts w:cstheme="minorHAnsi"/>
          <w:szCs w:val="24"/>
        </w:rPr>
        <w:t>epostopki</w:t>
      </w:r>
      <w:proofErr w:type="spellEnd"/>
      <w:r w:rsidRPr="000246C4">
        <w:rPr>
          <w:rFonts w:cstheme="minorHAnsi"/>
          <w:szCs w:val="24"/>
        </w:rPr>
        <w:t xml:space="preserve">. </w:t>
      </w:r>
    </w:p>
    <w:p w14:paraId="31F01B82" w14:textId="77777777" w:rsidR="009B6B05" w:rsidRPr="000246C4" w:rsidRDefault="009B6B05" w:rsidP="004E06E5">
      <w:pPr>
        <w:spacing w:line="360" w:lineRule="auto"/>
        <w:rPr>
          <w:rFonts w:cstheme="minorHAnsi"/>
          <w:szCs w:val="24"/>
        </w:rPr>
      </w:pPr>
    </w:p>
    <w:p w14:paraId="1E97CB2F" w14:textId="77777777" w:rsidR="008B6D01" w:rsidRPr="000246C4" w:rsidRDefault="008B6D01" w:rsidP="004E06E5">
      <w:pPr>
        <w:pStyle w:val="Naslov3"/>
        <w:spacing w:line="360" w:lineRule="auto"/>
        <w:rPr>
          <w:rFonts w:asciiTheme="minorHAnsi" w:hAnsiTheme="minorHAnsi" w:cstheme="minorHAnsi"/>
        </w:rPr>
      </w:pPr>
      <w:bookmarkStart w:id="25" w:name="_Toc148088276"/>
      <w:r w:rsidRPr="000246C4">
        <w:rPr>
          <w:rFonts w:asciiTheme="minorHAnsi" w:hAnsiTheme="minorHAnsi" w:cstheme="minorHAnsi"/>
        </w:rPr>
        <w:t>Uporabniki</w:t>
      </w:r>
      <w:bookmarkEnd w:id="25"/>
    </w:p>
    <w:p w14:paraId="6E8EADDA"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Uporabnike portala SPOT ločimo na </w:t>
      </w:r>
      <w:r w:rsidRPr="000246C4">
        <w:rPr>
          <w:rFonts w:eastAsia="Times New Roman" w:cstheme="minorHAnsi"/>
          <w:b/>
          <w:bCs/>
          <w:lang w:eastAsia="sl-SI"/>
        </w:rPr>
        <w:t>zunanje</w:t>
      </w:r>
      <w:r w:rsidRPr="000246C4">
        <w:rPr>
          <w:rFonts w:eastAsia="Times New Roman" w:cstheme="minorHAnsi"/>
          <w:lang w:eastAsia="sl-SI"/>
        </w:rPr>
        <w:t xml:space="preserve"> in </w:t>
      </w:r>
      <w:r w:rsidRPr="000246C4">
        <w:rPr>
          <w:rFonts w:eastAsia="Times New Roman" w:cstheme="minorHAnsi"/>
          <w:b/>
          <w:bCs/>
          <w:lang w:eastAsia="sl-SI"/>
        </w:rPr>
        <w:t>zaledne</w:t>
      </w:r>
      <w:r w:rsidRPr="000246C4">
        <w:rPr>
          <w:rFonts w:eastAsia="Times New Roman" w:cstheme="minorHAnsi"/>
          <w:lang w:eastAsia="sl-SI"/>
        </w:rPr>
        <w:t xml:space="preserve"> uporabnike. Za potrebe integracij s portalom SPOT pa so določeni tudi </w:t>
      </w:r>
      <w:r w:rsidRPr="000246C4">
        <w:rPr>
          <w:rFonts w:eastAsia="Times New Roman" w:cstheme="minorHAnsi"/>
          <w:b/>
          <w:bCs/>
          <w:lang w:eastAsia="sl-SI"/>
        </w:rPr>
        <w:t>sistemski uporabniki.</w:t>
      </w:r>
    </w:p>
    <w:p w14:paraId="7A86E91E" w14:textId="05109625"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lastRenderedPageBreak/>
        <w:t xml:space="preserve">Samostojni podjetniki, gospodarske družbe in ostali poslovni subjekti, zakoniti zastopniki, družbeniki ter njihovi pooblaščenci in fizične osebe s poslovno dejavnostjo, ki postopke izvajajo sami preko portala SPOT, predstavljajo zunanje uporabnike. Prav tako med zunanje uporabnike štejemo uporabnike spletnih storitev </w:t>
      </w:r>
      <w:proofErr w:type="spellStart"/>
      <w:r w:rsidR="00B2769A" w:rsidRPr="000246C4">
        <w:rPr>
          <w:rFonts w:eastAsia="Times New Roman" w:cstheme="minorHAnsi"/>
          <w:lang w:eastAsia="sl-SI"/>
        </w:rPr>
        <w:t>Ehrs</w:t>
      </w:r>
      <w:proofErr w:type="spellEnd"/>
      <w:r w:rsidRPr="000246C4">
        <w:rPr>
          <w:rFonts w:eastAsia="Times New Roman" w:cstheme="minorHAnsi"/>
          <w:lang w:eastAsia="sl-SI"/>
        </w:rPr>
        <w:t xml:space="preserve"> in </w:t>
      </w:r>
      <w:proofErr w:type="spellStart"/>
      <w:r w:rsidR="00B2769A" w:rsidRPr="000246C4">
        <w:rPr>
          <w:rFonts w:eastAsia="Times New Roman" w:cstheme="minorHAnsi"/>
          <w:lang w:eastAsia="sl-SI"/>
        </w:rPr>
        <w:t>Ebol</w:t>
      </w:r>
      <w:r w:rsidRPr="000246C4">
        <w:rPr>
          <w:rFonts w:eastAsia="Times New Roman" w:cstheme="minorHAnsi"/>
          <w:lang w:eastAsia="sl-SI"/>
        </w:rPr>
        <w:t>&amp;</w:t>
      </w:r>
      <w:r w:rsidR="00B2769A" w:rsidRPr="000246C4">
        <w:rPr>
          <w:rFonts w:eastAsia="Times New Roman" w:cstheme="minorHAnsi"/>
          <w:lang w:eastAsia="sl-SI"/>
        </w:rPr>
        <w:t>Endm</w:t>
      </w:r>
      <w:proofErr w:type="spellEnd"/>
      <w:r w:rsidRPr="000246C4">
        <w:rPr>
          <w:rFonts w:eastAsia="Times New Roman" w:cstheme="minorHAnsi"/>
          <w:lang w:eastAsia="sl-SI"/>
        </w:rPr>
        <w:t xml:space="preserve">. Slednji preko integracije programske rešitve, ki jo uporabljajo za vodenje kadrovskih evidenc, obračun plač, registracijo časa in drugih programov uporabljajo spletne storitve omenjenih vmesnikov. </w:t>
      </w:r>
    </w:p>
    <w:p w14:paraId="2B5DAC0B" w14:textId="7CF45B14"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 xml:space="preserve">Lahko pa za zunanje uporabnike te storitve opravijo referenti na točkah SPOT ali notarji, referenti ZPIZ po uradni dolžnosti ali odgovorna oseba sodišča. To so zaledni uporabniki. </w:t>
      </w:r>
    </w:p>
    <w:p w14:paraId="439DE6EE" w14:textId="77777777" w:rsidR="008B6D01" w:rsidRPr="000246C4" w:rsidRDefault="008B6D01" w:rsidP="004E06E5">
      <w:pPr>
        <w:spacing w:line="360" w:lineRule="auto"/>
        <w:jc w:val="both"/>
        <w:rPr>
          <w:rFonts w:eastAsia="Times New Roman" w:cstheme="minorHAnsi"/>
          <w:lang w:eastAsia="sl-SI"/>
        </w:rPr>
      </w:pPr>
      <w:r w:rsidRPr="000246C4">
        <w:rPr>
          <w:rFonts w:eastAsia="Times New Roman" w:cstheme="minorHAnsi"/>
          <w:lang w:eastAsia="sl-SI"/>
        </w:rPr>
        <w:t>Med sistemske uporabnike pa štejemo vse organe, ki se povezujejo s sistemom SPOT preko spletnih integracij.</w:t>
      </w:r>
    </w:p>
    <w:p w14:paraId="1BB11680" w14:textId="77777777" w:rsidR="008B6D01" w:rsidRPr="000246C4" w:rsidRDefault="008B6D01" w:rsidP="004E06E5">
      <w:pPr>
        <w:spacing w:line="360" w:lineRule="auto"/>
        <w:rPr>
          <w:rFonts w:cstheme="minorHAnsi"/>
        </w:rPr>
      </w:pPr>
    </w:p>
    <w:p w14:paraId="73B8DE66" w14:textId="77777777" w:rsidR="008B6D01" w:rsidRPr="000246C4" w:rsidRDefault="008B6D01" w:rsidP="004E06E5">
      <w:pPr>
        <w:pStyle w:val="Naslov4"/>
        <w:spacing w:line="360" w:lineRule="auto"/>
        <w:rPr>
          <w:rFonts w:asciiTheme="minorHAnsi" w:hAnsiTheme="minorHAnsi" w:cstheme="minorHAnsi"/>
        </w:rPr>
      </w:pPr>
      <w:bookmarkStart w:id="26" w:name="_Toc67568086"/>
      <w:r w:rsidRPr="000246C4">
        <w:rPr>
          <w:rFonts w:asciiTheme="minorHAnsi" w:hAnsiTheme="minorHAnsi" w:cstheme="minorHAnsi"/>
        </w:rPr>
        <w:t>Zunanji uporabniki</w:t>
      </w:r>
      <w:bookmarkEnd w:id="26"/>
    </w:p>
    <w:p w14:paraId="15933719" w14:textId="35887DB9" w:rsidR="008B6D01" w:rsidRPr="006B2511" w:rsidRDefault="008B6D01" w:rsidP="004E06E5">
      <w:pPr>
        <w:spacing w:line="360" w:lineRule="auto"/>
        <w:rPr>
          <w:rFonts w:cstheme="minorHAnsi"/>
          <w:szCs w:val="24"/>
        </w:rPr>
      </w:pPr>
      <w:r w:rsidRPr="000246C4">
        <w:rPr>
          <w:rFonts w:cstheme="minorHAnsi"/>
          <w:szCs w:val="24"/>
        </w:rPr>
        <w:t>Zunanji uporabniki so posamezniki, ki imajo slovensko davčno številko. Njihove pravice in s tem tudi funkcionalnosti sistema so določene glede na vrsto zastopanja (zakoniti zastopnik, družbenik, fizična oseba s poslovno dejavnostjo, pooblaščenec</w:t>
      </w:r>
      <w:r w:rsidRPr="006B2511">
        <w:rPr>
          <w:rFonts w:cstheme="minorHAnsi"/>
          <w:szCs w:val="24"/>
        </w:rPr>
        <w:t xml:space="preserve">). </w:t>
      </w:r>
    </w:p>
    <w:p w14:paraId="4BB57EF1" w14:textId="59E5DD06" w:rsidR="008B6D01" w:rsidRPr="000246C4" w:rsidRDefault="008B6D01" w:rsidP="004E06E5">
      <w:pPr>
        <w:spacing w:line="360" w:lineRule="auto"/>
        <w:rPr>
          <w:rFonts w:cstheme="minorHAnsi"/>
          <w:szCs w:val="24"/>
        </w:rPr>
      </w:pPr>
      <w:r w:rsidRPr="000246C4">
        <w:rPr>
          <w:rFonts w:cstheme="minorHAnsi"/>
          <w:szCs w:val="24"/>
        </w:rPr>
        <w:t xml:space="preserve">Prav tako med zunanje uporabnike štejemo uporabnike spletnih storitev </w:t>
      </w:r>
      <w:proofErr w:type="spellStart"/>
      <w:r w:rsidR="00B2769A" w:rsidRPr="000246C4">
        <w:rPr>
          <w:rFonts w:cstheme="minorHAnsi"/>
          <w:szCs w:val="24"/>
        </w:rPr>
        <w:t>Ehrs</w:t>
      </w:r>
      <w:proofErr w:type="spellEnd"/>
      <w:r w:rsidRPr="000246C4">
        <w:rPr>
          <w:rFonts w:cstheme="minorHAnsi"/>
          <w:szCs w:val="24"/>
        </w:rPr>
        <w:t xml:space="preserve"> in </w:t>
      </w:r>
      <w:proofErr w:type="spellStart"/>
      <w:r w:rsidR="00B2769A" w:rsidRPr="000246C4">
        <w:rPr>
          <w:rFonts w:cstheme="minorHAnsi"/>
          <w:szCs w:val="24"/>
        </w:rPr>
        <w:t>Ebol</w:t>
      </w:r>
      <w:r w:rsidRPr="000246C4">
        <w:rPr>
          <w:rFonts w:cstheme="minorHAnsi"/>
          <w:szCs w:val="24"/>
        </w:rPr>
        <w:t>&amp;</w:t>
      </w:r>
      <w:r w:rsidR="00B2769A" w:rsidRPr="000246C4">
        <w:rPr>
          <w:rFonts w:cstheme="minorHAnsi"/>
          <w:szCs w:val="24"/>
        </w:rPr>
        <w:t>Endm</w:t>
      </w:r>
      <w:proofErr w:type="spellEnd"/>
      <w:r w:rsidRPr="000246C4">
        <w:rPr>
          <w:rFonts w:cstheme="minorHAnsi"/>
          <w:szCs w:val="24"/>
        </w:rPr>
        <w:t xml:space="preserve"> (</w:t>
      </w:r>
      <w:proofErr w:type="spellStart"/>
      <w:r w:rsidRPr="000246C4">
        <w:rPr>
          <w:rFonts w:cstheme="minorHAnsi"/>
          <w:szCs w:val="24"/>
        </w:rPr>
        <w:t>t.i</w:t>
      </w:r>
      <w:proofErr w:type="spellEnd"/>
      <w:r w:rsidRPr="000246C4">
        <w:rPr>
          <w:rFonts w:cstheme="minorHAnsi"/>
          <w:szCs w:val="24"/>
        </w:rPr>
        <w:t>. vmesniki).</w:t>
      </w:r>
    </w:p>
    <w:tbl>
      <w:tblPr>
        <w:tblStyle w:val="Tabelamrea"/>
        <w:tblW w:w="9776" w:type="dxa"/>
        <w:tblLook w:val="04A0" w:firstRow="1" w:lastRow="0" w:firstColumn="1" w:lastColumn="0" w:noHBand="0" w:noVBand="1"/>
      </w:tblPr>
      <w:tblGrid>
        <w:gridCol w:w="1128"/>
        <w:gridCol w:w="621"/>
        <w:gridCol w:w="3193"/>
        <w:gridCol w:w="4834"/>
      </w:tblGrid>
      <w:tr w:rsidR="001B0287" w:rsidRPr="000246C4" w14:paraId="13A608B0" w14:textId="77777777" w:rsidTr="00136A85">
        <w:tc>
          <w:tcPr>
            <w:tcW w:w="1749" w:type="dxa"/>
            <w:gridSpan w:val="2"/>
            <w:tcBorders>
              <w:bottom w:val="single" w:sz="4" w:space="0" w:color="auto"/>
            </w:tcBorders>
            <w:shd w:val="clear" w:color="auto" w:fill="8EAADB" w:themeFill="accent1" w:themeFillTint="99"/>
          </w:tcPr>
          <w:p w14:paraId="31AB1BC9" w14:textId="2B4CA87A" w:rsidR="001B0287" w:rsidRPr="000246C4" w:rsidRDefault="001B0287" w:rsidP="004E06E5">
            <w:pPr>
              <w:spacing w:line="360" w:lineRule="auto"/>
              <w:rPr>
                <w:rFonts w:asciiTheme="minorHAnsi" w:hAnsiTheme="minorHAnsi" w:cstheme="minorHAnsi"/>
                <w:b/>
                <w:sz w:val="18"/>
              </w:rPr>
            </w:pPr>
            <w:r w:rsidRPr="000246C4">
              <w:rPr>
                <w:rFonts w:asciiTheme="minorHAnsi" w:hAnsiTheme="minorHAnsi" w:cstheme="minorHAnsi"/>
                <w:b/>
                <w:sz w:val="18"/>
              </w:rPr>
              <w:t>VLOGA</w:t>
            </w:r>
          </w:p>
        </w:tc>
        <w:tc>
          <w:tcPr>
            <w:tcW w:w="3193" w:type="dxa"/>
            <w:shd w:val="clear" w:color="auto" w:fill="8EAADB" w:themeFill="accent1" w:themeFillTint="99"/>
          </w:tcPr>
          <w:p w14:paraId="0C55C670" w14:textId="77777777" w:rsidR="001B0287" w:rsidRPr="000246C4" w:rsidRDefault="001B0287" w:rsidP="004E06E5">
            <w:pPr>
              <w:spacing w:line="360" w:lineRule="auto"/>
              <w:rPr>
                <w:rFonts w:asciiTheme="minorHAnsi" w:hAnsiTheme="minorHAnsi" w:cstheme="minorHAnsi"/>
                <w:b/>
                <w:sz w:val="18"/>
              </w:rPr>
            </w:pPr>
            <w:r w:rsidRPr="000246C4">
              <w:rPr>
                <w:rFonts w:asciiTheme="minorHAnsi" w:hAnsiTheme="minorHAnsi" w:cstheme="minorHAnsi"/>
                <w:b/>
                <w:sz w:val="18"/>
              </w:rPr>
              <w:t>UPORABNIKI</w:t>
            </w:r>
          </w:p>
        </w:tc>
        <w:tc>
          <w:tcPr>
            <w:tcW w:w="4834" w:type="dxa"/>
            <w:shd w:val="clear" w:color="auto" w:fill="8EAADB" w:themeFill="accent1" w:themeFillTint="99"/>
          </w:tcPr>
          <w:p w14:paraId="51AA770D" w14:textId="77777777" w:rsidR="001B0287" w:rsidRPr="000246C4" w:rsidRDefault="001B0287" w:rsidP="004E06E5">
            <w:pPr>
              <w:spacing w:line="360" w:lineRule="auto"/>
              <w:rPr>
                <w:rFonts w:asciiTheme="minorHAnsi" w:hAnsiTheme="minorHAnsi" w:cstheme="minorHAnsi"/>
                <w:b/>
                <w:sz w:val="18"/>
              </w:rPr>
            </w:pPr>
            <w:r w:rsidRPr="000246C4">
              <w:rPr>
                <w:rFonts w:asciiTheme="minorHAnsi" w:hAnsiTheme="minorHAnsi" w:cstheme="minorHAnsi"/>
                <w:b/>
                <w:sz w:val="18"/>
              </w:rPr>
              <w:t>FUNKCIONALNOSTI</w:t>
            </w:r>
          </w:p>
        </w:tc>
      </w:tr>
      <w:tr w:rsidR="0005387F" w:rsidRPr="000246C4" w14:paraId="03BE8146" w14:textId="77777777" w:rsidTr="00EA42CA">
        <w:tc>
          <w:tcPr>
            <w:tcW w:w="1128" w:type="dxa"/>
            <w:vMerge w:val="restart"/>
            <w:tcBorders>
              <w:top w:val="single" w:sz="4" w:space="0" w:color="auto"/>
              <w:left w:val="single" w:sz="4" w:space="0" w:color="auto"/>
              <w:bottom w:val="single" w:sz="4" w:space="0" w:color="auto"/>
              <w:right w:val="nil"/>
            </w:tcBorders>
            <w:shd w:val="clear" w:color="auto" w:fill="D9E2F3" w:themeFill="accent1" w:themeFillTint="33"/>
          </w:tcPr>
          <w:p w14:paraId="061E919B" w14:textId="77777777" w:rsidR="0005387F" w:rsidRPr="000246C4" w:rsidRDefault="0005387F" w:rsidP="004E06E5">
            <w:pPr>
              <w:spacing w:line="360" w:lineRule="auto"/>
              <w:rPr>
                <w:rFonts w:cstheme="minorHAnsi"/>
                <w:color w:val="000000"/>
                <w:sz w:val="18"/>
              </w:rPr>
            </w:pPr>
            <w:r w:rsidRPr="000246C4">
              <w:rPr>
                <w:rFonts w:asciiTheme="minorHAnsi" w:hAnsiTheme="minorHAnsi" w:cstheme="minorHAnsi"/>
                <w:b/>
                <w:color w:val="000000"/>
                <w:sz w:val="18"/>
              </w:rPr>
              <w:t>UPORABNIK</w:t>
            </w:r>
          </w:p>
        </w:tc>
        <w:tc>
          <w:tcPr>
            <w:tcW w:w="621" w:type="dxa"/>
            <w:vMerge w:val="restart"/>
            <w:tcBorders>
              <w:top w:val="single" w:sz="4" w:space="0" w:color="auto"/>
              <w:left w:val="nil"/>
              <w:bottom w:val="single" w:sz="4" w:space="0" w:color="auto"/>
              <w:right w:val="single" w:sz="4" w:space="0" w:color="auto"/>
            </w:tcBorders>
            <w:shd w:val="clear" w:color="auto" w:fill="D9E2F3" w:themeFill="accent1" w:themeFillTint="33"/>
          </w:tcPr>
          <w:p w14:paraId="63A80F0B" w14:textId="509BDA9D" w:rsidR="0005387F" w:rsidRPr="000246C4" w:rsidRDefault="0005387F" w:rsidP="004E06E5">
            <w:pPr>
              <w:spacing w:line="360" w:lineRule="auto"/>
              <w:rPr>
                <w:rFonts w:asciiTheme="minorHAnsi" w:hAnsiTheme="minorHAnsi" w:cstheme="minorHAnsi"/>
                <w:color w:val="000000"/>
                <w:sz w:val="18"/>
              </w:rPr>
            </w:pPr>
          </w:p>
        </w:tc>
        <w:tc>
          <w:tcPr>
            <w:tcW w:w="3193" w:type="dxa"/>
            <w:tcBorders>
              <w:left w:val="single" w:sz="4" w:space="0" w:color="auto"/>
            </w:tcBorders>
          </w:tcPr>
          <w:p w14:paraId="4156014C" w14:textId="77777777" w:rsidR="0005387F" w:rsidRPr="000246C4" w:rsidRDefault="0005387F"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Fizične osebe, ki v Poslovnem registru Slovenije (v nadaljevanju PRS), niso zavedeni kot zakoniti zastopniki ali družbeniki poslovnih subjektov ali fizične osebe s poslovno dejavnostjo in nimajo pooblastil.</w:t>
            </w:r>
          </w:p>
        </w:tc>
        <w:tc>
          <w:tcPr>
            <w:tcW w:w="4834" w:type="dxa"/>
          </w:tcPr>
          <w:p w14:paraId="1B7C9475" w14:textId="77777777" w:rsidR="0005387F" w:rsidRPr="000246C4" w:rsidRDefault="0005387F" w:rsidP="004E06E5">
            <w:pPr>
              <w:pStyle w:val="Odstavekseznama"/>
              <w:spacing w:line="360" w:lineRule="auto"/>
              <w:ind w:left="0"/>
              <w:jc w:val="left"/>
              <w:rPr>
                <w:rFonts w:asciiTheme="minorHAnsi" w:hAnsiTheme="minorHAnsi" w:cstheme="minorHAnsi"/>
                <w:sz w:val="18"/>
              </w:rPr>
            </w:pPr>
            <w:r w:rsidRPr="000246C4">
              <w:rPr>
                <w:rFonts w:asciiTheme="minorHAnsi" w:hAnsiTheme="minorHAnsi" w:cstheme="minorHAnsi"/>
                <w:sz w:val="18"/>
              </w:rPr>
              <w:t>Splošne funkcionalnosti, ki jih ima vsak uporabnik:</w:t>
            </w:r>
          </w:p>
          <w:p w14:paraId="155809CC"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6D7CA0E9"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(registracijski postopki in postopki, ki niso vezani na poslovni subjekt, vpisan v PRS);</w:t>
            </w:r>
          </w:p>
          <w:p w14:paraId="613607A0"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70CF5E10"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5E587CF4"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tc>
      </w:tr>
      <w:tr w:rsidR="0005387F" w:rsidRPr="000246C4" w14:paraId="21441291" w14:textId="77777777" w:rsidTr="00EA42CA">
        <w:tc>
          <w:tcPr>
            <w:tcW w:w="1128" w:type="dxa"/>
            <w:vMerge/>
            <w:tcBorders>
              <w:top w:val="nil"/>
              <w:left w:val="single" w:sz="4" w:space="0" w:color="auto"/>
              <w:bottom w:val="single" w:sz="4" w:space="0" w:color="auto"/>
              <w:right w:val="nil"/>
            </w:tcBorders>
            <w:shd w:val="clear" w:color="auto" w:fill="D9E2F3" w:themeFill="accent1" w:themeFillTint="33"/>
          </w:tcPr>
          <w:p w14:paraId="389F4160" w14:textId="77777777" w:rsidR="0005387F" w:rsidRPr="000246C4" w:rsidRDefault="0005387F" w:rsidP="004E06E5">
            <w:pPr>
              <w:spacing w:line="360" w:lineRule="auto"/>
              <w:rPr>
                <w:rFonts w:cstheme="minorHAnsi"/>
                <w:color w:val="000000"/>
                <w:sz w:val="18"/>
              </w:rPr>
            </w:pPr>
          </w:p>
        </w:tc>
        <w:tc>
          <w:tcPr>
            <w:tcW w:w="621" w:type="dxa"/>
            <w:vMerge/>
            <w:tcBorders>
              <w:top w:val="nil"/>
              <w:left w:val="nil"/>
              <w:bottom w:val="single" w:sz="4" w:space="0" w:color="auto"/>
              <w:right w:val="single" w:sz="4" w:space="0" w:color="auto"/>
            </w:tcBorders>
            <w:shd w:val="clear" w:color="auto" w:fill="D9E2F3" w:themeFill="accent1" w:themeFillTint="33"/>
          </w:tcPr>
          <w:p w14:paraId="3E720BBC" w14:textId="39BA3C12" w:rsidR="0005387F" w:rsidRPr="000246C4" w:rsidRDefault="0005387F" w:rsidP="004E06E5">
            <w:pPr>
              <w:spacing w:line="360" w:lineRule="auto"/>
              <w:rPr>
                <w:rFonts w:asciiTheme="minorHAnsi" w:hAnsiTheme="minorHAnsi" w:cstheme="minorHAnsi"/>
                <w:color w:val="000000"/>
                <w:sz w:val="18"/>
              </w:rPr>
            </w:pPr>
          </w:p>
        </w:tc>
        <w:tc>
          <w:tcPr>
            <w:tcW w:w="3193" w:type="dxa"/>
            <w:tcBorders>
              <w:left w:val="single" w:sz="4" w:space="0" w:color="auto"/>
            </w:tcBorders>
          </w:tcPr>
          <w:p w14:paraId="3838F2B4" w14:textId="77777777" w:rsidR="0005387F" w:rsidRPr="000246C4" w:rsidRDefault="0005387F"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Fizične osebe, ki so v PRS vpisane kot zakoniti zastopniki ali družbeniki poslovnih subjektov ali fizične osebe s poslovno dejavnostjo.</w:t>
            </w:r>
          </w:p>
          <w:p w14:paraId="7BC3C133" w14:textId="77777777" w:rsidR="0005387F" w:rsidRPr="000246C4" w:rsidRDefault="0005387F" w:rsidP="004E06E5">
            <w:pPr>
              <w:pStyle w:val="Odstavekseznama"/>
              <w:spacing w:line="360" w:lineRule="auto"/>
              <w:ind w:left="0"/>
              <w:jc w:val="left"/>
              <w:rPr>
                <w:rFonts w:asciiTheme="minorHAnsi" w:hAnsiTheme="minorHAnsi" w:cstheme="minorHAnsi"/>
                <w:color w:val="000000"/>
                <w:sz w:val="18"/>
              </w:rPr>
            </w:pPr>
          </w:p>
        </w:tc>
        <w:tc>
          <w:tcPr>
            <w:tcW w:w="4834" w:type="dxa"/>
          </w:tcPr>
          <w:p w14:paraId="1FD7AB41" w14:textId="77777777" w:rsidR="0005387F" w:rsidRPr="000246C4" w:rsidRDefault="0005387F" w:rsidP="004E06E5">
            <w:pPr>
              <w:pStyle w:val="Odstavekseznama"/>
              <w:spacing w:line="360" w:lineRule="auto"/>
              <w:ind w:left="0"/>
              <w:jc w:val="left"/>
              <w:rPr>
                <w:rFonts w:asciiTheme="minorHAnsi" w:hAnsiTheme="minorHAnsi" w:cstheme="minorHAnsi"/>
                <w:sz w:val="18"/>
              </w:rPr>
            </w:pPr>
            <w:r w:rsidRPr="000246C4">
              <w:rPr>
                <w:rFonts w:asciiTheme="minorHAnsi" w:hAnsiTheme="minorHAnsi" w:cstheme="minorHAnsi"/>
                <w:sz w:val="18"/>
              </w:rPr>
              <w:t>Poleg zgoraj navedenih splošnih funkcionalnosti imajo na voljo še naslednje funkcionalnosti:</w:t>
            </w:r>
          </w:p>
          <w:p w14:paraId="2FD19B7B"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poslovnimi subjekti v katerih nastopajo kot zakoniti zastopnik, družbenik ali fizična oseba s poslovno dejavnostjo;</w:t>
            </w:r>
          </w:p>
          <w:p w14:paraId="1746805F"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(vseh postopkov vezanih na poslovanje in delovanje poslovnega subjekta);</w:t>
            </w:r>
          </w:p>
          <w:p w14:paraId="06B78951"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(le za enoosebne d.o.o.);</w:t>
            </w:r>
          </w:p>
          <w:p w14:paraId="4A1BA2DF"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color w:val="000000"/>
                <w:sz w:val="18"/>
              </w:rPr>
            </w:pPr>
            <w:r w:rsidRPr="000246C4">
              <w:rPr>
                <w:rFonts w:asciiTheme="minorHAnsi" w:hAnsiTheme="minorHAnsi" w:cstheme="minorHAnsi"/>
                <w:sz w:val="18"/>
              </w:rPr>
              <w:lastRenderedPageBreak/>
              <w:t>Upravljanje s pooblastili pooblaščenih oseb;</w:t>
            </w:r>
          </w:p>
        </w:tc>
      </w:tr>
      <w:tr w:rsidR="0005387F" w:rsidRPr="000246C4" w14:paraId="5830E4AE" w14:textId="77777777" w:rsidTr="00EA42CA">
        <w:tc>
          <w:tcPr>
            <w:tcW w:w="1128" w:type="dxa"/>
            <w:vMerge/>
            <w:tcBorders>
              <w:top w:val="nil"/>
              <w:left w:val="single" w:sz="4" w:space="0" w:color="auto"/>
              <w:bottom w:val="single" w:sz="4" w:space="0" w:color="auto"/>
              <w:right w:val="nil"/>
            </w:tcBorders>
            <w:shd w:val="clear" w:color="auto" w:fill="D9E2F3" w:themeFill="accent1" w:themeFillTint="33"/>
          </w:tcPr>
          <w:p w14:paraId="4E2698A1" w14:textId="77777777" w:rsidR="0005387F" w:rsidRPr="000246C4" w:rsidRDefault="0005387F" w:rsidP="004E06E5">
            <w:pPr>
              <w:spacing w:line="360" w:lineRule="auto"/>
              <w:rPr>
                <w:rFonts w:cstheme="minorHAnsi"/>
                <w:color w:val="000000"/>
                <w:sz w:val="18"/>
              </w:rPr>
            </w:pPr>
          </w:p>
        </w:tc>
        <w:tc>
          <w:tcPr>
            <w:tcW w:w="621" w:type="dxa"/>
            <w:vMerge/>
            <w:tcBorders>
              <w:top w:val="nil"/>
              <w:left w:val="nil"/>
              <w:bottom w:val="single" w:sz="4" w:space="0" w:color="auto"/>
              <w:right w:val="single" w:sz="4" w:space="0" w:color="auto"/>
            </w:tcBorders>
            <w:shd w:val="clear" w:color="auto" w:fill="D9E2F3" w:themeFill="accent1" w:themeFillTint="33"/>
          </w:tcPr>
          <w:p w14:paraId="4B88F814" w14:textId="2309E86E" w:rsidR="0005387F" w:rsidRPr="000246C4" w:rsidRDefault="0005387F" w:rsidP="004E06E5">
            <w:pPr>
              <w:spacing w:line="360" w:lineRule="auto"/>
              <w:rPr>
                <w:rFonts w:asciiTheme="minorHAnsi" w:hAnsiTheme="minorHAnsi" w:cstheme="minorHAnsi"/>
                <w:color w:val="000000"/>
                <w:sz w:val="18"/>
              </w:rPr>
            </w:pPr>
          </w:p>
        </w:tc>
        <w:tc>
          <w:tcPr>
            <w:tcW w:w="3193" w:type="dxa"/>
            <w:tcBorders>
              <w:left w:val="single" w:sz="4" w:space="0" w:color="auto"/>
            </w:tcBorders>
          </w:tcPr>
          <w:p w14:paraId="60A1E1F8" w14:textId="77777777" w:rsidR="0005387F" w:rsidRPr="000246C4" w:rsidRDefault="0005387F"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Fizične osebe, ki v PRS niso vpisane kot zakoniti zastopniki ali družbeniki poslovnih subjektov ali fizične osebe s poslovno dejavnostjo. So pa pooblaščene za delo s poslovnim subjektom, s strani zakonitega zastopnika poslovnega subjekta.</w:t>
            </w:r>
          </w:p>
        </w:tc>
        <w:tc>
          <w:tcPr>
            <w:tcW w:w="4834" w:type="dxa"/>
          </w:tcPr>
          <w:p w14:paraId="3D66C49B" w14:textId="77777777" w:rsidR="0005387F" w:rsidRPr="000246C4" w:rsidRDefault="0005387F" w:rsidP="004E06E5">
            <w:pPr>
              <w:pStyle w:val="Odstavekseznama"/>
              <w:spacing w:line="360" w:lineRule="auto"/>
              <w:ind w:left="0"/>
              <w:jc w:val="left"/>
              <w:rPr>
                <w:rFonts w:asciiTheme="minorHAnsi" w:hAnsiTheme="minorHAnsi" w:cstheme="minorHAnsi"/>
                <w:sz w:val="18"/>
              </w:rPr>
            </w:pPr>
            <w:r w:rsidRPr="000246C4">
              <w:rPr>
                <w:rFonts w:asciiTheme="minorHAnsi" w:hAnsiTheme="minorHAnsi" w:cstheme="minorHAnsi"/>
                <w:sz w:val="18"/>
              </w:rPr>
              <w:t>Poleg splošnih funkcionalnosti imajo na voljo še naslednje funkcionalnosti (v omejenem obsegu):</w:t>
            </w:r>
          </w:p>
          <w:p w14:paraId="2A913C29"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poslovnimi subjekti za katere so pooblaščeni;</w:t>
            </w:r>
          </w:p>
          <w:p w14:paraId="20BDC02C"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za katere so pooblaščeni;</w:t>
            </w:r>
          </w:p>
          <w:p w14:paraId="2A821235"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 za katere so pooblaščeni;</w:t>
            </w:r>
          </w:p>
          <w:p w14:paraId="5B0133E6" w14:textId="77777777" w:rsidR="0005387F" w:rsidRPr="000246C4" w:rsidRDefault="0005387F"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(za enoosebne d.o.o., če so za to pooblaščeni);</w:t>
            </w:r>
          </w:p>
        </w:tc>
      </w:tr>
      <w:tr w:rsidR="0005387F" w:rsidRPr="000246C4" w14:paraId="3A313350" w14:textId="77777777" w:rsidTr="00EA42CA">
        <w:tc>
          <w:tcPr>
            <w:tcW w:w="1128" w:type="dxa"/>
            <w:vMerge/>
            <w:tcBorders>
              <w:top w:val="nil"/>
              <w:left w:val="single" w:sz="4" w:space="0" w:color="auto"/>
              <w:bottom w:val="single" w:sz="4" w:space="0" w:color="auto"/>
              <w:right w:val="nil"/>
            </w:tcBorders>
            <w:shd w:val="clear" w:color="auto" w:fill="D9E2F3" w:themeFill="accent1" w:themeFillTint="33"/>
          </w:tcPr>
          <w:p w14:paraId="610BF6DA" w14:textId="77777777" w:rsidR="0005387F" w:rsidRPr="000246C4" w:rsidRDefault="0005387F" w:rsidP="004E06E5">
            <w:pPr>
              <w:spacing w:line="360" w:lineRule="auto"/>
              <w:rPr>
                <w:rFonts w:cstheme="minorHAnsi"/>
                <w:color w:val="000000"/>
                <w:sz w:val="18"/>
              </w:rPr>
            </w:pPr>
          </w:p>
        </w:tc>
        <w:tc>
          <w:tcPr>
            <w:tcW w:w="621" w:type="dxa"/>
            <w:vMerge/>
            <w:tcBorders>
              <w:top w:val="nil"/>
              <w:left w:val="nil"/>
              <w:bottom w:val="single" w:sz="4" w:space="0" w:color="auto"/>
              <w:right w:val="single" w:sz="4" w:space="0" w:color="auto"/>
            </w:tcBorders>
            <w:shd w:val="clear" w:color="auto" w:fill="D9E2F3" w:themeFill="accent1" w:themeFillTint="33"/>
          </w:tcPr>
          <w:p w14:paraId="66C1D727" w14:textId="0E7CB3D7" w:rsidR="0005387F" w:rsidRPr="000246C4" w:rsidRDefault="0005387F" w:rsidP="004E06E5">
            <w:pPr>
              <w:spacing w:line="360" w:lineRule="auto"/>
              <w:rPr>
                <w:rFonts w:asciiTheme="minorHAnsi" w:hAnsiTheme="minorHAnsi" w:cstheme="minorHAnsi"/>
                <w:color w:val="000000"/>
                <w:sz w:val="18"/>
              </w:rPr>
            </w:pPr>
          </w:p>
        </w:tc>
        <w:tc>
          <w:tcPr>
            <w:tcW w:w="3193" w:type="dxa"/>
            <w:tcBorders>
              <w:left w:val="single" w:sz="4" w:space="0" w:color="auto"/>
            </w:tcBorders>
          </w:tcPr>
          <w:p w14:paraId="3567DB3F" w14:textId="48D7E8D8" w:rsidR="0005387F" w:rsidRPr="000246C4" w:rsidRDefault="0005387F"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 xml:space="preserve">Uporabniki spletnih vmesnikov </w:t>
            </w:r>
            <w:proofErr w:type="spellStart"/>
            <w:r w:rsidRPr="000246C4">
              <w:rPr>
                <w:rFonts w:asciiTheme="minorHAnsi" w:hAnsiTheme="minorHAnsi" w:cstheme="minorHAnsi"/>
                <w:color w:val="000000"/>
                <w:sz w:val="18"/>
              </w:rPr>
              <w:t>Ehrs</w:t>
            </w:r>
            <w:proofErr w:type="spellEnd"/>
            <w:r w:rsidRPr="000246C4">
              <w:rPr>
                <w:rFonts w:asciiTheme="minorHAnsi" w:hAnsiTheme="minorHAnsi" w:cstheme="minorHAnsi"/>
                <w:color w:val="000000"/>
                <w:sz w:val="18"/>
              </w:rPr>
              <w:t xml:space="preserve"> in </w:t>
            </w:r>
            <w:proofErr w:type="spellStart"/>
            <w:r w:rsidRPr="000246C4">
              <w:rPr>
                <w:rFonts w:asciiTheme="minorHAnsi" w:hAnsiTheme="minorHAnsi" w:cstheme="minorHAnsi"/>
                <w:color w:val="000000"/>
                <w:sz w:val="18"/>
              </w:rPr>
              <w:t>Ebol&amp;Endm</w:t>
            </w:r>
            <w:proofErr w:type="spellEnd"/>
            <w:r w:rsidRPr="000246C4">
              <w:rPr>
                <w:rFonts w:asciiTheme="minorHAnsi" w:hAnsiTheme="minorHAnsi" w:cstheme="minorHAnsi"/>
                <w:color w:val="000000"/>
                <w:sz w:val="18"/>
              </w:rPr>
              <w:t xml:space="preserve"> (to </w:t>
            </w:r>
            <w:r w:rsidRPr="000246C4">
              <w:rPr>
                <w:rFonts w:asciiTheme="minorHAnsi" w:hAnsiTheme="minorHAnsi" w:cstheme="minorHAnsi"/>
                <w:sz w:val="18"/>
              </w:rPr>
              <w:t>so programske hiše in njihovi končni uporabniki – podjetja, organizacije, računovodski servisi, tudi s.p., oz. vsi poslovni subjekti)</w:t>
            </w:r>
          </w:p>
        </w:tc>
        <w:tc>
          <w:tcPr>
            <w:tcW w:w="4834" w:type="dxa"/>
          </w:tcPr>
          <w:p w14:paraId="6C52BED3" w14:textId="77777777" w:rsidR="0005387F" w:rsidRPr="000246C4" w:rsidRDefault="0005387F"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Preko integracije programske rešitve, ki jo uporabljajo za vodenje kadrovskih evidenc, obračun plač, registracijo časa in drugih programov uporabljajo spletne storitve omenjenih vmesnikov. </w:t>
            </w:r>
          </w:p>
          <w:p w14:paraId="3D6F94AC" w14:textId="62919220" w:rsidR="0005387F" w:rsidRPr="000246C4" w:rsidRDefault="0005387F"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Uporabniki spletnih vmesnikov </w:t>
            </w:r>
            <w:proofErr w:type="spellStart"/>
            <w:r w:rsidRPr="000246C4">
              <w:rPr>
                <w:rFonts w:asciiTheme="minorHAnsi" w:hAnsiTheme="minorHAnsi" w:cstheme="minorHAnsi"/>
                <w:sz w:val="18"/>
              </w:rPr>
              <w:t>Ehrs</w:t>
            </w:r>
            <w:proofErr w:type="spellEnd"/>
            <w:r w:rsidRPr="000246C4">
              <w:rPr>
                <w:rFonts w:asciiTheme="minorHAnsi" w:hAnsiTheme="minorHAnsi" w:cstheme="minorHAnsi"/>
                <w:sz w:val="18"/>
              </w:rPr>
              <w:t xml:space="preserve"> urejajo postopke za prijavo, odjavo, spremembe soc. zavarovanj in M12. </w:t>
            </w:r>
          </w:p>
          <w:p w14:paraId="7CA7533D" w14:textId="699743A8" w:rsidR="0005387F" w:rsidRPr="000246C4" w:rsidRDefault="0005387F"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Uporabniki spletnih vmesnikov </w:t>
            </w:r>
            <w:proofErr w:type="spellStart"/>
            <w:r w:rsidRPr="000246C4">
              <w:rPr>
                <w:rFonts w:asciiTheme="minorHAnsi" w:hAnsiTheme="minorHAnsi" w:cstheme="minorHAnsi"/>
                <w:sz w:val="18"/>
              </w:rPr>
              <w:t>Ebol&amp;Endm</w:t>
            </w:r>
            <w:proofErr w:type="spellEnd"/>
            <w:r w:rsidRPr="000246C4">
              <w:rPr>
                <w:rFonts w:asciiTheme="minorHAnsi" w:hAnsiTheme="minorHAnsi" w:cstheme="minorHAnsi"/>
                <w:sz w:val="18"/>
              </w:rPr>
              <w:t xml:space="preserve"> pa dostopajo do Ebol in oddajo zahtevke za nadomestila plač.</w:t>
            </w:r>
          </w:p>
        </w:tc>
      </w:tr>
    </w:tbl>
    <w:p w14:paraId="0C8A4A20" w14:textId="77777777" w:rsidR="008B6D01" w:rsidRPr="000246C4" w:rsidRDefault="008B6D01" w:rsidP="004E06E5">
      <w:pPr>
        <w:pStyle w:val="Napis"/>
        <w:spacing w:line="360" w:lineRule="auto"/>
        <w:jc w:val="center"/>
        <w:rPr>
          <w:rFonts w:asciiTheme="minorHAnsi" w:hAnsiTheme="minorHAnsi" w:cstheme="minorHAnsi"/>
          <w:i w:val="0"/>
          <w:sz w:val="20"/>
        </w:rPr>
      </w:pPr>
      <w:bookmarkStart w:id="27" w:name="_Toc67568256"/>
      <w:r w:rsidRPr="000246C4">
        <w:rPr>
          <w:rFonts w:asciiTheme="minorHAnsi" w:hAnsiTheme="minorHAnsi" w:cstheme="minorHAnsi"/>
          <w:i w:val="0"/>
          <w:sz w:val="20"/>
        </w:rPr>
        <w:t>Tabela 1: Vloge zunanjih uporabnikov SPOT</w:t>
      </w:r>
      <w:bookmarkEnd w:id="27"/>
    </w:p>
    <w:p w14:paraId="00EFD396" w14:textId="77777777" w:rsidR="008B6D01" w:rsidRPr="000246C4" w:rsidRDefault="008B6D01" w:rsidP="004E06E5">
      <w:pPr>
        <w:pStyle w:val="Naslov4"/>
        <w:spacing w:line="360" w:lineRule="auto"/>
        <w:rPr>
          <w:rFonts w:asciiTheme="minorHAnsi" w:hAnsiTheme="minorHAnsi" w:cstheme="minorHAnsi"/>
        </w:rPr>
      </w:pPr>
      <w:bookmarkStart w:id="28" w:name="_Toc67568087"/>
      <w:r w:rsidRPr="000246C4">
        <w:rPr>
          <w:rFonts w:asciiTheme="minorHAnsi" w:hAnsiTheme="minorHAnsi" w:cstheme="minorHAnsi"/>
        </w:rPr>
        <w:t>Zaledni uporabniki</w:t>
      </w:r>
      <w:bookmarkEnd w:id="28"/>
    </w:p>
    <w:p w14:paraId="66F7888F" w14:textId="77777777" w:rsidR="008B6D01" w:rsidRPr="000246C4" w:rsidRDefault="008B6D01" w:rsidP="004E06E5">
      <w:pPr>
        <w:spacing w:line="360" w:lineRule="auto"/>
        <w:rPr>
          <w:rFonts w:cstheme="minorHAnsi"/>
          <w:szCs w:val="24"/>
        </w:rPr>
      </w:pPr>
      <w:r w:rsidRPr="000246C4">
        <w:rPr>
          <w:rFonts w:cstheme="minorHAnsi"/>
          <w:szCs w:val="24"/>
        </w:rPr>
        <w:t>Zaledni uporabniki so posamezniki, ki v imenu stranke (poslovnega subjekta) ali po uradni dolžnosti opravljajo postopke ali upravljajo s sistemom.</w:t>
      </w:r>
    </w:p>
    <w:p w14:paraId="413EC687" w14:textId="77777777" w:rsidR="008B6D01" w:rsidRPr="000246C4" w:rsidRDefault="008B6D01" w:rsidP="004E06E5">
      <w:pPr>
        <w:spacing w:line="360" w:lineRule="auto"/>
        <w:rPr>
          <w:rFonts w:cstheme="minorHAnsi"/>
        </w:rPr>
      </w:pPr>
    </w:p>
    <w:tbl>
      <w:tblPr>
        <w:tblStyle w:val="Tabelamrea"/>
        <w:tblW w:w="9776" w:type="dxa"/>
        <w:tblLook w:val="04A0" w:firstRow="1" w:lastRow="0" w:firstColumn="1" w:lastColumn="0" w:noHBand="0" w:noVBand="1"/>
      </w:tblPr>
      <w:tblGrid>
        <w:gridCol w:w="2780"/>
        <w:gridCol w:w="2377"/>
        <w:gridCol w:w="4619"/>
      </w:tblGrid>
      <w:tr w:rsidR="008B6D01" w:rsidRPr="000246C4" w14:paraId="08D19535" w14:textId="77777777" w:rsidTr="0094594B">
        <w:tc>
          <w:tcPr>
            <w:tcW w:w="2780" w:type="dxa"/>
            <w:shd w:val="clear" w:color="auto" w:fill="8EAADB" w:themeFill="accent1" w:themeFillTint="99"/>
          </w:tcPr>
          <w:p w14:paraId="205312D8" w14:textId="77777777" w:rsidR="008B6D01" w:rsidRPr="000246C4" w:rsidRDefault="008B6D01" w:rsidP="004E06E5">
            <w:pPr>
              <w:spacing w:line="360" w:lineRule="auto"/>
              <w:rPr>
                <w:rFonts w:asciiTheme="minorHAnsi" w:hAnsiTheme="minorHAnsi" w:cstheme="minorHAnsi"/>
                <w:b/>
                <w:sz w:val="18"/>
              </w:rPr>
            </w:pPr>
            <w:r w:rsidRPr="000246C4">
              <w:rPr>
                <w:rFonts w:asciiTheme="minorHAnsi" w:hAnsiTheme="minorHAnsi" w:cstheme="minorHAnsi"/>
                <w:b/>
                <w:sz w:val="18"/>
              </w:rPr>
              <w:t>VLOGA</w:t>
            </w:r>
          </w:p>
        </w:tc>
        <w:tc>
          <w:tcPr>
            <w:tcW w:w="2377" w:type="dxa"/>
            <w:shd w:val="clear" w:color="auto" w:fill="8EAADB" w:themeFill="accent1" w:themeFillTint="99"/>
          </w:tcPr>
          <w:p w14:paraId="2E06AE3A" w14:textId="77777777" w:rsidR="008B6D01" w:rsidRPr="000246C4" w:rsidRDefault="008B6D01" w:rsidP="004E06E5">
            <w:pPr>
              <w:spacing w:line="360" w:lineRule="auto"/>
              <w:rPr>
                <w:rFonts w:asciiTheme="minorHAnsi" w:hAnsiTheme="minorHAnsi" w:cstheme="minorHAnsi"/>
                <w:b/>
                <w:sz w:val="18"/>
              </w:rPr>
            </w:pPr>
            <w:r w:rsidRPr="000246C4">
              <w:rPr>
                <w:rFonts w:asciiTheme="minorHAnsi" w:hAnsiTheme="minorHAnsi" w:cstheme="minorHAnsi"/>
                <w:b/>
                <w:sz w:val="18"/>
              </w:rPr>
              <w:t>UPORABNIKI</w:t>
            </w:r>
          </w:p>
        </w:tc>
        <w:tc>
          <w:tcPr>
            <w:tcW w:w="4619" w:type="dxa"/>
            <w:shd w:val="clear" w:color="auto" w:fill="8EAADB" w:themeFill="accent1" w:themeFillTint="99"/>
          </w:tcPr>
          <w:p w14:paraId="5156C508" w14:textId="77777777" w:rsidR="008B6D01" w:rsidRPr="000246C4" w:rsidRDefault="008B6D01" w:rsidP="004E06E5">
            <w:pPr>
              <w:spacing w:line="360" w:lineRule="auto"/>
              <w:rPr>
                <w:rFonts w:asciiTheme="minorHAnsi" w:hAnsiTheme="minorHAnsi" w:cstheme="minorHAnsi"/>
                <w:b/>
                <w:sz w:val="18"/>
              </w:rPr>
            </w:pPr>
            <w:r w:rsidRPr="000246C4">
              <w:rPr>
                <w:rFonts w:asciiTheme="minorHAnsi" w:hAnsiTheme="minorHAnsi" w:cstheme="minorHAnsi"/>
                <w:b/>
                <w:sz w:val="18"/>
              </w:rPr>
              <w:t>FUNKCIONALNOSTI</w:t>
            </w:r>
          </w:p>
        </w:tc>
      </w:tr>
      <w:tr w:rsidR="008B6D01" w:rsidRPr="000246C4" w14:paraId="7BF35565" w14:textId="77777777" w:rsidTr="0094594B">
        <w:tc>
          <w:tcPr>
            <w:tcW w:w="2780" w:type="dxa"/>
            <w:shd w:val="clear" w:color="auto" w:fill="D9E2F3" w:themeFill="accent1" w:themeFillTint="33"/>
          </w:tcPr>
          <w:p w14:paraId="6B55C8CD" w14:textId="77777777"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REFERENT</w:t>
            </w:r>
          </w:p>
        </w:tc>
        <w:tc>
          <w:tcPr>
            <w:tcW w:w="2377" w:type="dxa"/>
          </w:tcPr>
          <w:p w14:paraId="5505434D" w14:textId="77777777" w:rsidR="008B6D01" w:rsidRPr="000246C4" w:rsidRDefault="008B6D01" w:rsidP="004E06E5">
            <w:pPr>
              <w:spacing w:line="360" w:lineRule="auto"/>
              <w:ind w:left="-40"/>
              <w:rPr>
                <w:rFonts w:asciiTheme="minorHAnsi" w:hAnsiTheme="minorHAnsi" w:cstheme="minorHAnsi"/>
                <w:color w:val="000000"/>
                <w:sz w:val="18"/>
              </w:rPr>
            </w:pPr>
            <w:r w:rsidRPr="000246C4">
              <w:rPr>
                <w:rFonts w:asciiTheme="minorHAnsi" w:hAnsiTheme="minorHAnsi" w:cstheme="minorHAnsi"/>
                <w:sz w:val="18"/>
              </w:rPr>
              <w:t>Uporabnik na točki SPOT s posebnimi pravicami, ki na pooblastilo uporabnika, podpiše vlogo in priloge z lastnim kvalificiranim digitalnim potrdilom.</w:t>
            </w:r>
          </w:p>
        </w:tc>
        <w:tc>
          <w:tcPr>
            <w:tcW w:w="4619" w:type="dxa"/>
          </w:tcPr>
          <w:p w14:paraId="45F3D14A"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35B0E870"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5ED1E162"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34C05E7E"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52F5E535"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p w14:paraId="3E670F80"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pooblastili pooblaščenih oseb;</w:t>
            </w:r>
          </w:p>
          <w:p w14:paraId="12CA74E6" w14:textId="77777777" w:rsidR="008B6D01" w:rsidRPr="000246C4" w:rsidRDefault="008B6D01" w:rsidP="004E06E5">
            <w:pPr>
              <w:pStyle w:val="Odstavekseznama"/>
              <w:numPr>
                <w:ilvl w:val="0"/>
                <w:numId w:val="0"/>
              </w:numPr>
              <w:suppressAutoHyphens w:val="0"/>
              <w:autoSpaceDN/>
              <w:spacing w:after="240" w:line="360" w:lineRule="auto"/>
              <w:ind w:left="179"/>
              <w:contextualSpacing/>
              <w:textAlignment w:val="auto"/>
              <w:rPr>
                <w:rFonts w:asciiTheme="minorHAnsi" w:hAnsiTheme="minorHAnsi" w:cstheme="minorHAnsi"/>
                <w:sz w:val="18"/>
              </w:rPr>
            </w:pPr>
          </w:p>
        </w:tc>
      </w:tr>
      <w:tr w:rsidR="00B2769A" w:rsidRPr="00B2769A" w14:paraId="6D74C3B5" w14:textId="77777777" w:rsidTr="0094594B">
        <w:tc>
          <w:tcPr>
            <w:tcW w:w="2780" w:type="dxa"/>
            <w:shd w:val="clear" w:color="auto" w:fill="D9E2F3" w:themeFill="accent1" w:themeFillTint="33"/>
          </w:tcPr>
          <w:p w14:paraId="19788C06" w14:textId="3EF77D1C" w:rsidR="00B2769A" w:rsidRPr="00B2769A" w:rsidRDefault="00B2769A" w:rsidP="004E06E5">
            <w:pPr>
              <w:spacing w:line="360" w:lineRule="auto"/>
              <w:rPr>
                <w:rFonts w:asciiTheme="minorHAnsi" w:hAnsiTheme="minorHAnsi" w:cstheme="minorHAnsi"/>
                <w:b/>
                <w:sz w:val="18"/>
                <w:szCs w:val="18"/>
              </w:rPr>
            </w:pPr>
            <w:r w:rsidRPr="00B2769A">
              <w:rPr>
                <w:rFonts w:asciiTheme="minorHAnsi" w:hAnsiTheme="minorHAnsi" w:cstheme="minorHAnsi"/>
                <w:b/>
                <w:sz w:val="18"/>
                <w:szCs w:val="18"/>
              </w:rPr>
              <w:t>RERFERNT ZZZS</w:t>
            </w:r>
          </w:p>
        </w:tc>
        <w:tc>
          <w:tcPr>
            <w:tcW w:w="2377" w:type="dxa"/>
          </w:tcPr>
          <w:p w14:paraId="40A080AC" w14:textId="390517E6" w:rsidR="00B2769A" w:rsidRPr="00B2769A" w:rsidRDefault="00B2769A" w:rsidP="004E06E5">
            <w:pPr>
              <w:spacing w:line="360" w:lineRule="auto"/>
              <w:rPr>
                <w:rFonts w:asciiTheme="minorHAnsi" w:hAnsiTheme="minorHAnsi" w:cstheme="minorHAnsi"/>
                <w:bCs/>
                <w:sz w:val="18"/>
                <w:szCs w:val="18"/>
              </w:rPr>
            </w:pPr>
            <w:r w:rsidRPr="00B2769A">
              <w:rPr>
                <w:rFonts w:asciiTheme="minorHAnsi" w:hAnsiTheme="minorHAnsi" w:cstheme="minorHAnsi"/>
                <w:bCs/>
                <w:sz w:val="18"/>
                <w:szCs w:val="18"/>
              </w:rPr>
              <w:t>Referenti ZZZS po uradni dolžnosti dostopajo do vlog za prijavo poškodbe pri delu (</w:t>
            </w:r>
            <w:proofErr w:type="spellStart"/>
            <w:r w:rsidRPr="00B2769A">
              <w:rPr>
                <w:rFonts w:asciiTheme="minorHAnsi" w:hAnsiTheme="minorHAnsi" w:cstheme="minorHAnsi"/>
                <w:bCs/>
                <w:sz w:val="18"/>
                <w:szCs w:val="18"/>
              </w:rPr>
              <w:t>Enpd</w:t>
            </w:r>
            <w:proofErr w:type="spellEnd"/>
            <w:r w:rsidRPr="00B2769A">
              <w:rPr>
                <w:rFonts w:asciiTheme="minorHAnsi" w:hAnsiTheme="minorHAnsi" w:cstheme="minorHAnsi"/>
                <w:bCs/>
                <w:sz w:val="18"/>
                <w:szCs w:val="18"/>
              </w:rPr>
              <w:t>)</w:t>
            </w:r>
          </w:p>
        </w:tc>
        <w:tc>
          <w:tcPr>
            <w:tcW w:w="4619" w:type="dxa"/>
          </w:tcPr>
          <w:p w14:paraId="68750CB1" w14:textId="06C5D177" w:rsidR="00B2769A" w:rsidRPr="001D2AE1" w:rsidRDefault="00B2769A" w:rsidP="004E06E5">
            <w:pPr>
              <w:pStyle w:val="Odstavekseznama"/>
              <w:numPr>
                <w:ilvl w:val="0"/>
                <w:numId w:val="78"/>
              </w:numPr>
              <w:spacing w:line="360" w:lineRule="auto"/>
              <w:rPr>
                <w:rFonts w:eastAsia="Times New Roman" w:cstheme="minorHAnsi"/>
                <w:bCs/>
                <w:sz w:val="18"/>
                <w:szCs w:val="18"/>
              </w:rPr>
            </w:pPr>
            <w:r w:rsidRPr="001D2AE1">
              <w:rPr>
                <w:rFonts w:eastAsia="Times New Roman" w:cstheme="minorHAnsi"/>
                <w:bCs/>
                <w:sz w:val="18"/>
                <w:szCs w:val="18"/>
              </w:rPr>
              <w:t>Pregled obvestil</w:t>
            </w:r>
          </w:p>
        </w:tc>
      </w:tr>
      <w:tr w:rsidR="008B6D01" w:rsidRPr="000246C4" w14:paraId="5B28647C" w14:textId="77777777" w:rsidTr="0094594B">
        <w:trPr>
          <w:trHeight w:val="1481"/>
        </w:trPr>
        <w:tc>
          <w:tcPr>
            <w:tcW w:w="2780" w:type="dxa"/>
            <w:shd w:val="clear" w:color="auto" w:fill="D9E2F3" w:themeFill="accent1" w:themeFillTint="33"/>
          </w:tcPr>
          <w:p w14:paraId="41200C96" w14:textId="77777777"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lastRenderedPageBreak/>
              <w:t>REFERENT ZPIZ</w:t>
            </w:r>
          </w:p>
        </w:tc>
        <w:tc>
          <w:tcPr>
            <w:tcW w:w="2377" w:type="dxa"/>
          </w:tcPr>
          <w:p w14:paraId="058FAAF1" w14:textId="77777777" w:rsidR="008B6D01" w:rsidRPr="000246C4" w:rsidRDefault="008B6D01" w:rsidP="004E06E5">
            <w:pPr>
              <w:spacing w:line="360" w:lineRule="auto"/>
              <w:rPr>
                <w:rFonts w:asciiTheme="minorHAnsi" w:hAnsiTheme="minorHAnsi" w:cstheme="minorHAnsi"/>
                <w:color w:val="000000"/>
                <w:sz w:val="18"/>
              </w:rPr>
            </w:pPr>
            <w:r w:rsidRPr="000246C4">
              <w:rPr>
                <w:rFonts w:asciiTheme="minorHAnsi" w:hAnsiTheme="minorHAnsi" w:cstheme="minorHAnsi"/>
                <w:sz w:val="18"/>
              </w:rPr>
              <w:t>Referenti ZPIZ po uradni dolžnosti dostopajo do vlog za prijavo, spremembo in odjavo iz obveznih socialnih zavarovanj.</w:t>
            </w:r>
          </w:p>
        </w:tc>
        <w:tc>
          <w:tcPr>
            <w:tcW w:w="4619" w:type="dxa"/>
          </w:tcPr>
          <w:p w14:paraId="739D87DC"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7D71F87B"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185686BD"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4A7BC478"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092D1833"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p w14:paraId="2205FF85" w14:textId="77777777" w:rsidR="008B6D01" w:rsidRPr="000246C4" w:rsidRDefault="008B6D01" w:rsidP="004E06E5">
            <w:pPr>
              <w:spacing w:after="240" w:line="360" w:lineRule="auto"/>
              <w:contextualSpacing/>
              <w:rPr>
                <w:rFonts w:asciiTheme="minorHAnsi" w:hAnsiTheme="minorHAnsi" w:cstheme="minorHAnsi"/>
                <w:sz w:val="18"/>
              </w:rPr>
            </w:pPr>
          </w:p>
        </w:tc>
      </w:tr>
      <w:tr w:rsidR="008B6D01" w:rsidRPr="000246C4" w14:paraId="34D444C6" w14:textId="77777777" w:rsidTr="0094594B">
        <w:tc>
          <w:tcPr>
            <w:tcW w:w="2780" w:type="dxa"/>
            <w:shd w:val="clear" w:color="auto" w:fill="D9E2F3" w:themeFill="accent1" w:themeFillTint="33"/>
          </w:tcPr>
          <w:p w14:paraId="37A3DAB7" w14:textId="77777777"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NOTAR</w:t>
            </w:r>
          </w:p>
        </w:tc>
        <w:tc>
          <w:tcPr>
            <w:tcW w:w="2377" w:type="dxa"/>
          </w:tcPr>
          <w:p w14:paraId="240A6703" w14:textId="77777777" w:rsidR="008B6D01" w:rsidRPr="000246C4" w:rsidRDefault="008B6D01" w:rsidP="004E06E5">
            <w:pPr>
              <w:spacing w:line="360" w:lineRule="auto"/>
              <w:rPr>
                <w:rFonts w:asciiTheme="minorHAnsi" w:hAnsiTheme="minorHAnsi" w:cstheme="minorHAnsi"/>
                <w:color w:val="000000"/>
                <w:sz w:val="18"/>
              </w:rPr>
            </w:pPr>
            <w:r w:rsidRPr="000246C4">
              <w:rPr>
                <w:rFonts w:asciiTheme="minorHAnsi" w:hAnsiTheme="minorHAnsi" w:cstheme="minorHAnsi"/>
                <w:sz w:val="18"/>
              </w:rPr>
              <w:t>Uporabnik, ki ima, v skladu z zakonom, v primeru poslovnih subjektov posebne možnosti opravljanja postopkov na portalu. Notar na pooblastilo državljana, podpiše vlogo in priloge z lastnim kvalificiranim digitalnim potrdilom.</w:t>
            </w:r>
          </w:p>
        </w:tc>
        <w:tc>
          <w:tcPr>
            <w:tcW w:w="4619" w:type="dxa"/>
          </w:tcPr>
          <w:p w14:paraId="3E1EB156"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3A860284"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421B465D"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2B673168"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30DF3188"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(za enoosebne d.o.o.);</w:t>
            </w:r>
          </w:p>
          <w:p w14:paraId="7D7C0492"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pooblastili pooblaščenih oseb;</w:t>
            </w:r>
          </w:p>
          <w:p w14:paraId="19C850E6"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tc>
      </w:tr>
      <w:tr w:rsidR="008B6D01" w:rsidRPr="000246C4" w14:paraId="49C1BD63" w14:textId="77777777" w:rsidTr="0094594B">
        <w:tc>
          <w:tcPr>
            <w:tcW w:w="2780" w:type="dxa"/>
            <w:shd w:val="clear" w:color="auto" w:fill="D9E2F3" w:themeFill="accent1" w:themeFillTint="33"/>
          </w:tcPr>
          <w:p w14:paraId="4E5F22C4" w14:textId="77777777"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ODGOVORNA OSEBA  SODIŠČA</w:t>
            </w:r>
          </w:p>
        </w:tc>
        <w:tc>
          <w:tcPr>
            <w:tcW w:w="2377" w:type="dxa"/>
          </w:tcPr>
          <w:p w14:paraId="32C593F1" w14:textId="77777777" w:rsidR="008B6D01" w:rsidRPr="000246C4" w:rsidRDefault="008B6D01" w:rsidP="004E06E5">
            <w:pPr>
              <w:spacing w:line="360" w:lineRule="auto"/>
              <w:rPr>
                <w:rFonts w:asciiTheme="minorHAnsi" w:hAnsiTheme="minorHAnsi" w:cstheme="minorHAnsi"/>
                <w:color w:val="000000"/>
                <w:sz w:val="18"/>
                <w:szCs w:val="18"/>
              </w:rPr>
            </w:pPr>
            <w:r w:rsidRPr="000246C4">
              <w:rPr>
                <w:rFonts w:asciiTheme="minorHAnsi" w:hAnsiTheme="minorHAnsi" w:cstheme="minorHAnsi"/>
                <w:sz w:val="18"/>
                <w:szCs w:val="18"/>
              </w:rPr>
              <w:t>Odgovorna oseba sodišča ima podobne pravice kot referent, vendar vse postopke opravlja po uradni dolžnosti in ne ob prisotnosti ali na pooblastilo državljana, kot to opravljajo ostali referenti.</w:t>
            </w:r>
          </w:p>
        </w:tc>
        <w:tc>
          <w:tcPr>
            <w:tcW w:w="4619" w:type="dxa"/>
          </w:tcPr>
          <w:p w14:paraId="60C95D1D"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28061633"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0C8E7540"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5034E01B"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17864D11"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(za enoosebne d.o.o.);</w:t>
            </w:r>
          </w:p>
          <w:p w14:paraId="1647562D"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tc>
      </w:tr>
      <w:tr w:rsidR="008B6D01" w:rsidRPr="000246C4" w14:paraId="2782146A" w14:textId="77777777" w:rsidTr="0094594B">
        <w:tc>
          <w:tcPr>
            <w:tcW w:w="2780" w:type="dxa"/>
            <w:shd w:val="clear" w:color="auto" w:fill="D9E2F3" w:themeFill="accent1" w:themeFillTint="33"/>
          </w:tcPr>
          <w:p w14:paraId="288B4BEB" w14:textId="77777777" w:rsidR="008B6D01" w:rsidRPr="000246C4" w:rsidRDefault="008B6D01" w:rsidP="004E06E5">
            <w:pPr>
              <w:spacing w:line="360" w:lineRule="auto"/>
              <w:rPr>
                <w:rFonts w:asciiTheme="minorHAnsi" w:hAnsiTheme="minorHAnsi" w:cstheme="minorHAnsi"/>
                <w:b/>
                <w:sz w:val="18"/>
                <w:szCs w:val="18"/>
                <w:highlight w:val="yellow"/>
              </w:rPr>
            </w:pPr>
            <w:r w:rsidRPr="000246C4">
              <w:rPr>
                <w:rFonts w:asciiTheme="minorHAnsi" w:hAnsiTheme="minorHAnsi" w:cstheme="minorHAnsi"/>
                <w:b/>
                <w:sz w:val="18"/>
                <w:szCs w:val="18"/>
              </w:rPr>
              <w:t>CEHAR</w:t>
            </w:r>
          </w:p>
        </w:tc>
        <w:tc>
          <w:tcPr>
            <w:tcW w:w="2377" w:type="dxa"/>
          </w:tcPr>
          <w:p w14:paraId="02EC3EC2" w14:textId="77777777" w:rsidR="008B6D01" w:rsidRPr="000246C4" w:rsidRDefault="008B6D01" w:rsidP="004E06E5">
            <w:pPr>
              <w:spacing w:line="360" w:lineRule="auto"/>
              <w:rPr>
                <w:rFonts w:asciiTheme="minorHAnsi" w:hAnsiTheme="minorHAnsi" w:cstheme="minorHAnsi"/>
                <w:sz w:val="18"/>
                <w:szCs w:val="18"/>
              </w:rPr>
            </w:pPr>
            <w:r w:rsidRPr="000246C4">
              <w:rPr>
                <w:rFonts w:asciiTheme="minorHAnsi" w:hAnsiTheme="minorHAnsi" w:cstheme="minorHAnsi"/>
                <w:sz w:val="18"/>
                <w:szCs w:val="18"/>
              </w:rPr>
              <w:t xml:space="preserve">Za to pravico lahko zaprosijo le referenti organov </w:t>
            </w:r>
            <w:r w:rsidRPr="000246C4">
              <w:rPr>
                <w:rFonts w:asciiTheme="minorHAnsi" w:hAnsiTheme="minorHAnsi" w:cstheme="minorHAnsi"/>
                <w:b/>
                <w:sz w:val="18"/>
                <w:szCs w:val="18"/>
              </w:rPr>
              <w:t>OZS, ZZZS, AJPES, FURS in ZPIZ,</w:t>
            </w:r>
            <w:r w:rsidRPr="000246C4">
              <w:rPr>
                <w:rFonts w:asciiTheme="minorHAnsi" w:hAnsiTheme="minorHAnsi" w:cstheme="minorHAnsi"/>
                <w:sz w:val="18"/>
                <w:szCs w:val="18"/>
              </w:rPr>
              <w:t xml:space="preserve"> ki imajo hkrati tudi pravico referenta. </w:t>
            </w:r>
          </w:p>
        </w:tc>
        <w:tc>
          <w:tcPr>
            <w:tcW w:w="4619" w:type="dxa"/>
          </w:tcPr>
          <w:p w14:paraId="3C30376C"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dokumenti (vpogled in prenos dokumentov);</w:t>
            </w:r>
          </w:p>
          <w:p w14:paraId="20CB04C1" w14:textId="77777777" w:rsidR="008B6D01" w:rsidRPr="000246C4" w:rsidRDefault="008B6D01" w:rsidP="004E06E5">
            <w:pPr>
              <w:spacing w:line="360" w:lineRule="auto"/>
              <w:rPr>
                <w:rFonts w:asciiTheme="minorHAnsi" w:hAnsiTheme="minorHAnsi" w:cstheme="minorHAnsi"/>
                <w:sz w:val="18"/>
                <w:szCs w:val="18"/>
                <w:highlight w:val="yellow"/>
              </w:rPr>
            </w:pPr>
          </w:p>
        </w:tc>
      </w:tr>
      <w:tr w:rsidR="008B6D01" w:rsidRPr="000246C4" w14:paraId="3B31DBC5" w14:textId="77777777" w:rsidTr="0094594B">
        <w:tc>
          <w:tcPr>
            <w:tcW w:w="2780" w:type="dxa"/>
            <w:shd w:val="clear" w:color="auto" w:fill="D9E2F3" w:themeFill="accent1" w:themeFillTint="33"/>
          </w:tcPr>
          <w:p w14:paraId="4455F81B" w14:textId="77777777"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SKLEPAR</w:t>
            </w:r>
          </w:p>
        </w:tc>
        <w:tc>
          <w:tcPr>
            <w:tcW w:w="2377" w:type="dxa"/>
          </w:tcPr>
          <w:p w14:paraId="311BF63B" w14:textId="77777777" w:rsidR="008B6D01" w:rsidRPr="000246C4" w:rsidRDefault="008B6D01" w:rsidP="004E06E5">
            <w:pPr>
              <w:spacing w:line="360" w:lineRule="auto"/>
              <w:rPr>
                <w:rFonts w:asciiTheme="minorHAnsi" w:hAnsiTheme="minorHAnsi" w:cstheme="minorHAnsi"/>
                <w:sz w:val="18"/>
                <w:szCs w:val="18"/>
              </w:rPr>
            </w:pPr>
            <w:r w:rsidRPr="000246C4">
              <w:rPr>
                <w:rFonts w:asciiTheme="minorHAnsi" w:hAnsiTheme="minorHAnsi" w:cstheme="minorHAnsi"/>
                <w:sz w:val="18"/>
                <w:szCs w:val="18"/>
              </w:rPr>
              <w:t xml:space="preserve">Za to pravico lahko zaprosijo le referenti organov </w:t>
            </w:r>
            <w:r w:rsidRPr="000246C4">
              <w:rPr>
                <w:rFonts w:asciiTheme="minorHAnsi" w:hAnsiTheme="minorHAnsi" w:cstheme="minorHAnsi"/>
                <w:b/>
                <w:sz w:val="18"/>
                <w:szCs w:val="18"/>
              </w:rPr>
              <w:t>OZS, ZZZS, AJPES, FURS in ZPIZ,</w:t>
            </w:r>
            <w:r w:rsidRPr="000246C4">
              <w:rPr>
                <w:rFonts w:asciiTheme="minorHAnsi" w:hAnsiTheme="minorHAnsi" w:cstheme="minorHAnsi"/>
                <w:sz w:val="18"/>
                <w:szCs w:val="18"/>
              </w:rPr>
              <w:t xml:space="preserve"> ki imajo hkrati tudi pravico referenta. </w:t>
            </w:r>
          </w:p>
          <w:p w14:paraId="18C207C8" w14:textId="77777777" w:rsidR="008B6D01" w:rsidRPr="000246C4" w:rsidRDefault="008B6D01" w:rsidP="004E06E5">
            <w:pPr>
              <w:spacing w:line="360" w:lineRule="auto"/>
              <w:rPr>
                <w:rFonts w:asciiTheme="minorHAnsi" w:hAnsiTheme="minorHAnsi" w:cstheme="minorHAnsi"/>
                <w:sz w:val="18"/>
                <w:szCs w:val="18"/>
                <w:highlight w:val="yellow"/>
              </w:rPr>
            </w:pPr>
          </w:p>
        </w:tc>
        <w:tc>
          <w:tcPr>
            <w:tcW w:w="4619" w:type="dxa"/>
          </w:tcPr>
          <w:p w14:paraId="66B14F08" w14:textId="77777777" w:rsidR="008B6D01" w:rsidRPr="000246C4" w:rsidRDefault="008B6D01" w:rsidP="004E06E5">
            <w:pPr>
              <w:pStyle w:val="Odstavekseznama"/>
              <w:numPr>
                <w:ilvl w:val="0"/>
                <w:numId w:val="58"/>
              </w:numPr>
              <w:suppressAutoHyphens w:val="0"/>
              <w:autoSpaceDN/>
              <w:spacing w:line="360" w:lineRule="auto"/>
              <w:ind w:left="252" w:hanging="252"/>
              <w:contextualSpacing/>
              <w:textAlignment w:val="auto"/>
              <w:rPr>
                <w:rFonts w:asciiTheme="minorHAnsi" w:hAnsiTheme="minorHAnsi" w:cstheme="minorHAnsi"/>
                <w:sz w:val="18"/>
                <w:szCs w:val="18"/>
              </w:rPr>
            </w:pPr>
            <w:r w:rsidRPr="000246C4">
              <w:rPr>
                <w:rFonts w:asciiTheme="minorHAnsi" w:hAnsiTheme="minorHAnsi" w:cstheme="minorHAnsi"/>
                <w:sz w:val="18"/>
                <w:szCs w:val="18"/>
              </w:rPr>
              <w:t>Imajo tudi pravice za vpogled v AJPES sklepe o vpisih, spremembah in izbrisih poslovnih subjektov za svojo organizacijo oz. upravno enoto.</w:t>
            </w:r>
          </w:p>
        </w:tc>
      </w:tr>
      <w:tr w:rsidR="008B6D01" w:rsidRPr="000246C4" w14:paraId="4EE7D401" w14:textId="77777777" w:rsidTr="0094594B">
        <w:tc>
          <w:tcPr>
            <w:tcW w:w="2780" w:type="dxa"/>
            <w:shd w:val="clear" w:color="auto" w:fill="D9E2F3" w:themeFill="accent1" w:themeFillTint="33"/>
          </w:tcPr>
          <w:p w14:paraId="02C8E3B2" w14:textId="5F4C2752"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 xml:space="preserve">GLAVNI </w:t>
            </w:r>
            <w:r w:rsidR="000246C4" w:rsidRPr="000246C4">
              <w:rPr>
                <w:rFonts w:asciiTheme="minorHAnsi" w:hAnsiTheme="minorHAnsi" w:cstheme="minorHAnsi"/>
                <w:b/>
                <w:sz w:val="18"/>
                <w:szCs w:val="18"/>
              </w:rPr>
              <w:t>ADMINISTRATOR</w:t>
            </w:r>
          </w:p>
        </w:tc>
        <w:tc>
          <w:tcPr>
            <w:tcW w:w="2377" w:type="dxa"/>
          </w:tcPr>
          <w:p w14:paraId="6FD3CFF2" w14:textId="43E6B3BB" w:rsidR="008B6D01" w:rsidRPr="000246C4" w:rsidRDefault="008B6D01" w:rsidP="004E06E5">
            <w:pPr>
              <w:spacing w:line="360" w:lineRule="auto"/>
              <w:rPr>
                <w:rFonts w:asciiTheme="minorHAnsi" w:hAnsiTheme="minorHAnsi" w:cstheme="minorHAnsi"/>
                <w:color w:val="000000"/>
                <w:sz w:val="18"/>
                <w:szCs w:val="18"/>
              </w:rPr>
            </w:pPr>
            <w:r w:rsidRPr="000246C4">
              <w:rPr>
                <w:rFonts w:asciiTheme="minorHAnsi" w:hAnsiTheme="minorHAnsi" w:cstheme="minorHAnsi"/>
                <w:sz w:val="18"/>
                <w:szCs w:val="18"/>
              </w:rPr>
              <w:t xml:space="preserve">Glavni </w:t>
            </w:r>
            <w:r w:rsidR="000246C4" w:rsidRPr="000246C4">
              <w:rPr>
                <w:rFonts w:asciiTheme="minorHAnsi" w:hAnsiTheme="minorHAnsi" w:cstheme="minorHAnsi"/>
                <w:sz w:val="18"/>
                <w:szCs w:val="18"/>
              </w:rPr>
              <w:t>administrator</w:t>
            </w:r>
            <w:r w:rsidRPr="000246C4">
              <w:rPr>
                <w:rFonts w:asciiTheme="minorHAnsi" w:hAnsiTheme="minorHAnsi" w:cstheme="minorHAnsi"/>
                <w:sz w:val="18"/>
                <w:szCs w:val="18"/>
              </w:rPr>
              <w:t xml:space="preserve"> je skrbnik aplikacije in ga imenuje minister </w:t>
            </w:r>
            <w:r w:rsidR="00B2769A">
              <w:rPr>
                <w:rFonts w:asciiTheme="minorHAnsi" w:hAnsiTheme="minorHAnsi" w:cstheme="minorHAnsi"/>
                <w:sz w:val="18"/>
                <w:szCs w:val="18"/>
              </w:rPr>
              <w:t>digitalno preobrazbo.</w:t>
            </w:r>
          </w:p>
        </w:tc>
        <w:tc>
          <w:tcPr>
            <w:tcW w:w="4619" w:type="dxa"/>
          </w:tcPr>
          <w:p w14:paraId="3B0D9897" w14:textId="56C54B5B" w:rsidR="00B2769A" w:rsidRDefault="00B2769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Pr>
                <w:rFonts w:asciiTheme="minorHAnsi" w:hAnsiTheme="minorHAnsi" w:cstheme="minorHAnsi"/>
                <w:sz w:val="18"/>
              </w:rPr>
              <w:t xml:space="preserve">Skrbnik sistema: </w:t>
            </w:r>
          </w:p>
          <w:p w14:paraId="2BDD5E2B" w14:textId="0489F1CB"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Izvajanje diagnostike sistema;</w:t>
            </w:r>
          </w:p>
          <w:p w14:paraId="66726DB6" w14:textId="77777777" w:rsidR="008B6D01" w:rsidRPr="000246C4" w:rsidRDefault="008B6D01"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Diagnostika integracij - delovanje spletnih servisov in periodičnih procesov;</w:t>
            </w:r>
          </w:p>
        </w:tc>
      </w:tr>
    </w:tbl>
    <w:p w14:paraId="134F73EE" w14:textId="2DBAA1DE" w:rsidR="008B6D01" w:rsidRPr="000246C4" w:rsidRDefault="008B6D01" w:rsidP="004E06E5">
      <w:pPr>
        <w:pStyle w:val="Naslov4"/>
        <w:spacing w:line="360" w:lineRule="auto"/>
        <w:rPr>
          <w:rFonts w:asciiTheme="minorHAnsi" w:hAnsiTheme="minorHAnsi" w:cstheme="minorHAnsi"/>
        </w:rPr>
      </w:pPr>
      <w:r w:rsidRPr="000246C4">
        <w:rPr>
          <w:rFonts w:asciiTheme="minorHAnsi" w:hAnsiTheme="minorHAnsi" w:cstheme="minorHAnsi"/>
        </w:rPr>
        <w:lastRenderedPageBreak/>
        <w:t>Servisni uporabniki</w:t>
      </w:r>
    </w:p>
    <w:tbl>
      <w:tblPr>
        <w:tblStyle w:val="Tabelamrea"/>
        <w:tblW w:w="9776" w:type="dxa"/>
        <w:tblLook w:val="04A0" w:firstRow="1" w:lastRow="0" w:firstColumn="1" w:lastColumn="0" w:noHBand="0" w:noVBand="1"/>
      </w:tblPr>
      <w:tblGrid>
        <w:gridCol w:w="2780"/>
        <w:gridCol w:w="2377"/>
        <w:gridCol w:w="4619"/>
      </w:tblGrid>
      <w:tr w:rsidR="008B6D01" w:rsidRPr="000246C4" w14:paraId="7A6E9C0C" w14:textId="77777777" w:rsidTr="0094594B">
        <w:tc>
          <w:tcPr>
            <w:tcW w:w="2780" w:type="dxa"/>
            <w:shd w:val="clear" w:color="auto" w:fill="8EAADB" w:themeFill="accent1" w:themeFillTint="99"/>
          </w:tcPr>
          <w:p w14:paraId="6A1F398A" w14:textId="77777777" w:rsidR="008B6D01" w:rsidRPr="000246C4" w:rsidRDefault="008B6D01" w:rsidP="004E06E5">
            <w:pPr>
              <w:spacing w:line="360" w:lineRule="auto"/>
              <w:rPr>
                <w:rFonts w:asciiTheme="minorHAnsi" w:hAnsiTheme="minorHAnsi" w:cstheme="minorHAnsi"/>
                <w:b/>
                <w:sz w:val="18"/>
              </w:rPr>
            </w:pPr>
            <w:r w:rsidRPr="000246C4">
              <w:rPr>
                <w:rFonts w:asciiTheme="minorHAnsi" w:hAnsiTheme="minorHAnsi" w:cstheme="minorHAnsi"/>
                <w:b/>
                <w:sz w:val="18"/>
              </w:rPr>
              <w:t>VLOGA</w:t>
            </w:r>
          </w:p>
        </w:tc>
        <w:tc>
          <w:tcPr>
            <w:tcW w:w="2377" w:type="dxa"/>
            <w:shd w:val="clear" w:color="auto" w:fill="8EAADB" w:themeFill="accent1" w:themeFillTint="99"/>
          </w:tcPr>
          <w:p w14:paraId="4AEF594B" w14:textId="77777777" w:rsidR="008B6D01" w:rsidRPr="000246C4" w:rsidRDefault="008B6D01" w:rsidP="004E06E5">
            <w:pPr>
              <w:spacing w:line="360" w:lineRule="auto"/>
              <w:rPr>
                <w:rFonts w:asciiTheme="minorHAnsi" w:hAnsiTheme="minorHAnsi" w:cstheme="minorHAnsi"/>
                <w:b/>
                <w:sz w:val="18"/>
              </w:rPr>
            </w:pPr>
            <w:r w:rsidRPr="000246C4">
              <w:rPr>
                <w:rFonts w:asciiTheme="minorHAnsi" w:hAnsiTheme="minorHAnsi" w:cstheme="minorHAnsi"/>
                <w:b/>
                <w:sz w:val="18"/>
              </w:rPr>
              <w:t>UPORABNIKI</w:t>
            </w:r>
          </w:p>
        </w:tc>
        <w:tc>
          <w:tcPr>
            <w:tcW w:w="4619" w:type="dxa"/>
            <w:shd w:val="clear" w:color="auto" w:fill="8EAADB" w:themeFill="accent1" w:themeFillTint="99"/>
          </w:tcPr>
          <w:p w14:paraId="5B417D3E" w14:textId="77777777" w:rsidR="008B6D01" w:rsidRPr="000246C4" w:rsidRDefault="008B6D01" w:rsidP="004E06E5">
            <w:pPr>
              <w:spacing w:line="360" w:lineRule="auto"/>
              <w:rPr>
                <w:rFonts w:asciiTheme="minorHAnsi" w:hAnsiTheme="minorHAnsi" w:cstheme="minorHAnsi"/>
                <w:b/>
                <w:sz w:val="18"/>
              </w:rPr>
            </w:pPr>
            <w:r w:rsidRPr="000246C4">
              <w:rPr>
                <w:rFonts w:asciiTheme="minorHAnsi" w:hAnsiTheme="minorHAnsi" w:cstheme="minorHAnsi"/>
                <w:b/>
                <w:sz w:val="18"/>
              </w:rPr>
              <w:t>FUNKCIONALNOSTI</w:t>
            </w:r>
          </w:p>
        </w:tc>
      </w:tr>
      <w:tr w:rsidR="008B6D01" w:rsidRPr="000246C4" w14:paraId="0837C39F" w14:textId="77777777" w:rsidTr="0094594B">
        <w:tc>
          <w:tcPr>
            <w:tcW w:w="2780" w:type="dxa"/>
            <w:shd w:val="clear" w:color="auto" w:fill="D9E2F3" w:themeFill="accent1" w:themeFillTint="33"/>
          </w:tcPr>
          <w:p w14:paraId="0065611D" w14:textId="77777777" w:rsidR="008B6D01" w:rsidRPr="000246C4" w:rsidRDefault="008B6D01"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 xml:space="preserve">SERVISNI UPORABNIKI </w:t>
            </w:r>
          </w:p>
        </w:tc>
        <w:tc>
          <w:tcPr>
            <w:tcW w:w="2377" w:type="dxa"/>
          </w:tcPr>
          <w:p w14:paraId="4C4B469D" w14:textId="77777777" w:rsidR="008B6D01" w:rsidRPr="000246C4" w:rsidRDefault="008B6D01" w:rsidP="004E06E5">
            <w:pPr>
              <w:spacing w:line="360" w:lineRule="auto"/>
              <w:ind w:left="-40"/>
              <w:rPr>
                <w:rFonts w:asciiTheme="minorHAnsi" w:hAnsiTheme="minorHAnsi" w:cstheme="minorHAnsi"/>
                <w:color w:val="000000"/>
                <w:sz w:val="18"/>
              </w:rPr>
            </w:pPr>
            <w:r w:rsidRPr="000246C4">
              <w:rPr>
                <w:rFonts w:asciiTheme="minorHAnsi" w:hAnsiTheme="minorHAnsi" w:cstheme="minorHAnsi"/>
                <w:color w:val="000000"/>
                <w:sz w:val="18"/>
              </w:rPr>
              <w:t xml:space="preserve">Organi: </w:t>
            </w:r>
          </w:p>
          <w:p w14:paraId="7EE0CDE6" w14:textId="77777777" w:rsidR="008B6D01" w:rsidRPr="000246C4" w:rsidRDefault="008B6D01" w:rsidP="004E06E5">
            <w:pPr>
              <w:spacing w:line="360" w:lineRule="auto"/>
              <w:ind w:left="-40"/>
              <w:rPr>
                <w:rFonts w:asciiTheme="minorHAnsi" w:hAnsiTheme="minorHAnsi" w:cstheme="minorHAnsi"/>
              </w:rPr>
            </w:pPr>
            <w:r w:rsidRPr="000246C4">
              <w:rPr>
                <w:rFonts w:asciiTheme="minorHAnsi" w:hAnsiTheme="minorHAnsi" w:cstheme="minorHAnsi"/>
              </w:rPr>
              <w:t xml:space="preserve">ZZZS, AJPES, ZPIZ, OZS, FURS, ZRSZ, VEP, Pošta Slovenije, Pladenj, </w:t>
            </w:r>
          </w:p>
          <w:p w14:paraId="1147E91E" w14:textId="77777777" w:rsidR="008B6D01" w:rsidRPr="000246C4" w:rsidRDefault="008B6D01" w:rsidP="004E06E5">
            <w:pPr>
              <w:spacing w:line="360" w:lineRule="auto"/>
              <w:ind w:left="-40"/>
              <w:rPr>
                <w:rFonts w:asciiTheme="minorHAnsi" w:hAnsiTheme="minorHAnsi" w:cstheme="minorHAnsi"/>
              </w:rPr>
            </w:pPr>
          </w:p>
          <w:p w14:paraId="0EC6E16B" w14:textId="77777777" w:rsidR="008B6D01" w:rsidRPr="000246C4" w:rsidRDefault="008B6D01" w:rsidP="004E06E5">
            <w:pPr>
              <w:spacing w:line="360" w:lineRule="auto"/>
              <w:ind w:left="-40"/>
              <w:rPr>
                <w:rFonts w:asciiTheme="minorHAnsi" w:hAnsiTheme="minorHAnsi" w:cstheme="minorHAnsi"/>
              </w:rPr>
            </w:pPr>
            <w:r w:rsidRPr="000246C4">
              <w:rPr>
                <w:rFonts w:asciiTheme="minorHAnsi" w:hAnsiTheme="minorHAnsi" w:cstheme="minorHAnsi"/>
              </w:rPr>
              <w:t xml:space="preserve">Aplikacije/Gradniki:  </w:t>
            </w:r>
            <w:proofErr w:type="spellStart"/>
            <w:r w:rsidRPr="000246C4">
              <w:rPr>
                <w:rFonts w:asciiTheme="minorHAnsi" w:hAnsiTheme="minorHAnsi" w:cstheme="minorHAnsi"/>
              </w:rPr>
              <w:t>Silverstripe</w:t>
            </w:r>
            <w:proofErr w:type="spellEnd"/>
            <w:r w:rsidRPr="000246C4">
              <w:rPr>
                <w:rFonts w:asciiTheme="minorHAnsi" w:hAnsiTheme="minorHAnsi" w:cstheme="minorHAnsi"/>
              </w:rPr>
              <w:t>, JEP, RPE, SI-PASS, Sodelovalna platforma,…)</w:t>
            </w:r>
          </w:p>
        </w:tc>
        <w:tc>
          <w:tcPr>
            <w:tcW w:w="4619" w:type="dxa"/>
          </w:tcPr>
          <w:p w14:paraId="0144F586" w14:textId="1935FD0F" w:rsidR="008B6D01" w:rsidRPr="000246C4" w:rsidRDefault="00B2769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Pr>
                <w:rFonts w:asciiTheme="minorHAnsi" w:hAnsiTheme="minorHAnsi" w:cstheme="minorHAnsi"/>
                <w:sz w:val="18"/>
              </w:rPr>
              <w:t>Integracija SPOT s povezanimi IS sistemi</w:t>
            </w:r>
          </w:p>
          <w:p w14:paraId="4D8BD358" w14:textId="77777777" w:rsidR="008B6D01" w:rsidRPr="000246C4" w:rsidRDefault="008B6D01" w:rsidP="004E06E5">
            <w:pPr>
              <w:pStyle w:val="Odstavekseznama"/>
              <w:numPr>
                <w:ilvl w:val="0"/>
                <w:numId w:val="0"/>
              </w:numPr>
              <w:suppressAutoHyphens w:val="0"/>
              <w:autoSpaceDN/>
              <w:spacing w:after="240" w:line="360" w:lineRule="auto"/>
              <w:ind w:left="179"/>
              <w:contextualSpacing/>
              <w:textAlignment w:val="auto"/>
              <w:rPr>
                <w:rFonts w:asciiTheme="minorHAnsi" w:hAnsiTheme="minorHAnsi" w:cstheme="minorHAnsi"/>
                <w:sz w:val="18"/>
              </w:rPr>
            </w:pPr>
          </w:p>
        </w:tc>
      </w:tr>
    </w:tbl>
    <w:p w14:paraId="7D49D12B" w14:textId="153395B2" w:rsidR="008B6D01" w:rsidRDefault="008B6D01" w:rsidP="004E06E5">
      <w:pPr>
        <w:spacing w:after="160" w:line="360" w:lineRule="auto"/>
        <w:rPr>
          <w:rFonts w:cstheme="minorHAnsi"/>
          <w:i/>
        </w:rPr>
      </w:pPr>
    </w:p>
    <w:p w14:paraId="1F9E0956" w14:textId="28225143" w:rsidR="008B6D01" w:rsidRPr="000246C4" w:rsidRDefault="008B6D01" w:rsidP="004E06E5">
      <w:pPr>
        <w:pStyle w:val="Naslov3"/>
        <w:spacing w:line="360" w:lineRule="auto"/>
        <w:rPr>
          <w:rFonts w:asciiTheme="minorHAnsi" w:hAnsiTheme="minorHAnsi" w:cstheme="minorHAnsi"/>
        </w:rPr>
      </w:pPr>
      <w:bookmarkStart w:id="29" w:name="_Toc148088277"/>
      <w:r w:rsidRPr="000246C4">
        <w:rPr>
          <w:rFonts w:asciiTheme="minorHAnsi" w:hAnsiTheme="minorHAnsi" w:cstheme="minorHAnsi"/>
        </w:rPr>
        <w:t>Prijava v sistem</w:t>
      </w:r>
      <w:bookmarkEnd w:id="29"/>
      <w:r w:rsidRPr="000246C4">
        <w:rPr>
          <w:rFonts w:asciiTheme="minorHAnsi" w:hAnsiTheme="minorHAnsi" w:cstheme="minorHAnsi"/>
        </w:rPr>
        <w:t xml:space="preserve"> </w:t>
      </w:r>
    </w:p>
    <w:p w14:paraId="0299593C" w14:textId="38BF5803" w:rsidR="00B2769A" w:rsidRPr="00B2769A" w:rsidRDefault="008B6D01" w:rsidP="004E06E5">
      <w:pPr>
        <w:spacing w:after="160" w:line="360" w:lineRule="auto"/>
        <w:jc w:val="both"/>
        <w:rPr>
          <w:rFonts w:cstheme="minorHAnsi"/>
          <w:szCs w:val="24"/>
        </w:rPr>
      </w:pPr>
      <w:r w:rsidRPr="000246C4">
        <w:rPr>
          <w:rFonts w:cstheme="minorHAnsi"/>
          <w:szCs w:val="24"/>
        </w:rPr>
        <w:t>Zunanji in zaledni uporabniki se v obstoječi sistem SPOT 1.0 oz. sistem SPOT-</w:t>
      </w:r>
      <w:proofErr w:type="spellStart"/>
      <w:r w:rsidRPr="000246C4">
        <w:rPr>
          <w:rFonts w:cstheme="minorHAnsi"/>
          <w:szCs w:val="24"/>
        </w:rPr>
        <w:t>epostopki</w:t>
      </w:r>
      <w:proofErr w:type="spellEnd"/>
      <w:r w:rsidRPr="000246C4">
        <w:rPr>
          <w:rFonts w:cstheme="minorHAnsi"/>
          <w:szCs w:val="24"/>
        </w:rPr>
        <w:t xml:space="preserve"> prijavijo in </w:t>
      </w:r>
      <w:proofErr w:type="spellStart"/>
      <w:r w:rsidRPr="000246C4">
        <w:rPr>
          <w:rFonts w:cstheme="minorHAnsi"/>
          <w:szCs w:val="24"/>
        </w:rPr>
        <w:t>avtenticirajo</w:t>
      </w:r>
      <w:proofErr w:type="spellEnd"/>
      <w:r w:rsidRPr="000246C4">
        <w:rPr>
          <w:rFonts w:cstheme="minorHAnsi"/>
          <w:szCs w:val="24"/>
        </w:rPr>
        <w:t xml:space="preserve"> z digitalnim potrdilom ali preko uporabe gradnika SI-PASS.</w:t>
      </w:r>
      <w:r w:rsidR="00B2769A">
        <w:rPr>
          <w:rFonts w:cstheme="minorHAnsi"/>
          <w:szCs w:val="24"/>
        </w:rPr>
        <w:t xml:space="preserve"> </w:t>
      </w:r>
    </w:p>
    <w:p w14:paraId="7AECDFE9" w14:textId="77777777" w:rsidR="008B6D01" w:rsidRPr="000246C4" w:rsidRDefault="008B6D01" w:rsidP="004E06E5">
      <w:pPr>
        <w:spacing w:after="160" w:line="360" w:lineRule="auto"/>
        <w:jc w:val="both"/>
        <w:rPr>
          <w:rFonts w:cstheme="minorHAnsi"/>
          <w:szCs w:val="24"/>
        </w:rPr>
      </w:pPr>
      <w:r w:rsidRPr="000246C4">
        <w:rPr>
          <w:rFonts w:cstheme="minorHAnsi"/>
          <w:szCs w:val="24"/>
        </w:rPr>
        <w:t xml:space="preserve">Ker gre za dostop do storitev, vezanih na poslovanje in v zvezi s postopki, ki vključujejo številne podatke o podjetju, je registracija SI-PASS-a nastavljena na visoko varnostno raven. </w:t>
      </w:r>
    </w:p>
    <w:p w14:paraId="6C56F2B7" w14:textId="77777777" w:rsidR="008B6D01" w:rsidRPr="000246C4" w:rsidRDefault="008B6D01" w:rsidP="004E06E5">
      <w:pPr>
        <w:spacing w:after="160" w:line="360" w:lineRule="auto"/>
        <w:jc w:val="both"/>
        <w:rPr>
          <w:rFonts w:cstheme="minorHAnsi"/>
          <w:szCs w:val="24"/>
        </w:rPr>
      </w:pPr>
      <w:r w:rsidRPr="000246C4">
        <w:rPr>
          <w:rFonts w:cstheme="minorHAnsi"/>
          <w:szCs w:val="24"/>
        </w:rPr>
        <w:t>Dodatne vloge (določanje pravic zunanjim uporabnikom) pa se preverjajo v AJPES sistemu (zastopništvo) ali izvajajo na SPOT (sistem pooblaščanja, spletni vmesniki (</w:t>
      </w:r>
      <w:proofErr w:type="spellStart"/>
      <w:r w:rsidRPr="000246C4">
        <w:rPr>
          <w:rFonts w:cstheme="minorHAnsi"/>
          <w:szCs w:val="24"/>
        </w:rPr>
        <w:t>eHRS</w:t>
      </w:r>
      <w:proofErr w:type="spellEnd"/>
      <w:r w:rsidRPr="000246C4">
        <w:rPr>
          <w:rFonts w:cstheme="minorHAnsi"/>
          <w:szCs w:val="24"/>
        </w:rPr>
        <w:t xml:space="preserve">, </w:t>
      </w:r>
      <w:proofErr w:type="spellStart"/>
      <w:r w:rsidRPr="000246C4">
        <w:rPr>
          <w:rFonts w:cstheme="minorHAnsi"/>
          <w:szCs w:val="24"/>
        </w:rPr>
        <w:t>eBOL&amp;eNDM</w:t>
      </w:r>
      <w:proofErr w:type="spellEnd"/>
      <w:r w:rsidRPr="000246C4">
        <w:rPr>
          <w:rFonts w:cstheme="minorHAnsi"/>
          <w:szCs w:val="24"/>
        </w:rPr>
        <w:t xml:space="preserve">). </w:t>
      </w:r>
    </w:p>
    <w:p w14:paraId="5EAA4719" w14:textId="77777777" w:rsidR="008B6D01" w:rsidRPr="000246C4" w:rsidRDefault="008B6D01" w:rsidP="004E06E5">
      <w:pPr>
        <w:spacing w:after="160" w:line="360" w:lineRule="auto"/>
        <w:rPr>
          <w:rFonts w:cstheme="minorHAnsi"/>
          <w:szCs w:val="24"/>
        </w:rPr>
      </w:pPr>
    </w:p>
    <w:p w14:paraId="45766439" w14:textId="77777777" w:rsidR="008B6D01" w:rsidRPr="000246C4" w:rsidRDefault="008B6D01" w:rsidP="004E06E5">
      <w:pPr>
        <w:pStyle w:val="Naslov3"/>
        <w:spacing w:line="360" w:lineRule="auto"/>
        <w:rPr>
          <w:rFonts w:asciiTheme="minorHAnsi" w:hAnsiTheme="minorHAnsi" w:cstheme="minorHAnsi"/>
        </w:rPr>
      </w:pPr>
      <w:bookmarkStart w:id="30" w:name="_Toc40082902"/>
      <w:bookmarkStart w:id="31" w:name="_Toc41557728"/>
      <w:bookmarkStart w:id="32" w:name="_Toc148088278"/>
      <w:r w:rsidRPr="000246C4">
        <w:rPr>
          <w:rFonts w:asciiTheme="minorHAnsi" w:hAnsiTheme="minorHAnsi" w:cstheme="minorHAnsi"/>
        </w:rPr>
        <w:t>Evidenca kvalificiranih digitalnih potrdil - EDP</w:t>
      </w:r>
      <w:bookmarkEnd w:id="30"/>
      <w:bookmarkEnd w:id="31"/>
      <w:bookmarkEnd w:id="32"/>
    </w:p>
    <w:p w14:paraId="1558D21E" w14:textId="47942DD0" w:rsidR="008B6D01" w:rsidRPr="000246C4" w:rsidRDefault="008B6D01" w:rsidP="004E06E5">
      <w:pPr>
        <w:spacing w:after="160" w:line="360" w:lineRule="auto"/>
        <w:jc w:val="both"/>
        <w:rPr>
          <w:rFonts w:cstheme="minorHAnsi"/>
          <w:szCs w:val="24"/>
        </w:rPr>
      </w:pPr>
      <w:r w:rsidRPr="000246C4">
        <w:rPr>
          <w:rFonts w:cstheme="minorHAnsi"/>
          <w:szCs w:val="24"/>
        </w:rPr>
        <w:t>Evidenca kvalificiranih digitalnih potrdil zastopnikov enot Poslovnega registra Slovenije (EDP) je del zbirke podatkov Poslovnega registra Slovenije (PRS), katere namen je zagotavljanje informacij o zastopniku, prokuristu enote PRS, samostojnem podjetniku posamezniku ali drugi fizični osebi, ki opravlja registrirano dejavnost (zastopnik) in zanje vsebuje vsa kvalificirana digitalna potrdila (KDP), ki jih je zastopnik pridobil v skladu s predpisi, ki urejajo elektronski podpis. AJPES vključi zastopnika v EDP pod pogojem, da ima v PRS vpisano osebno davčno številko in da zastopnik posreduje osebno davčno številko overitelju KDP. Javni podatki iz EDP so javno in brezplačno dostopni na portalu AJPES.</w:t>
      </w:r>
    </w:p>
    <w:p w14:paraId="03BAE776" w14:textId="77777777" w:rsidR="008B6D01" w:rsidRPr="000246C4" w:rsidRDefault="008B6D01" w:rsidP="004E06E5">
      <w:pPr>
        <w:pStyle w:val="Naslov3"/>
        <w:spacing w:line="360" w:lineRule="auto"/>
        <w:rPr>
          <w:rFonts w:asciiTheme="minorHAnsi" w:hAnsiTheme="minorHAnsi" w:cstheme="minorHAnsi"/>
        </w:rPr>
      </w:pPr>
      <w:bookmarkStart w:id="33" w:name="_Toc148088279"/>
      <w:r w:rsidRPr="000246C4">
        <w:rPr>
          <w:rFonts w:asciiTheme="minorHAnsi" w:hAnsiTheme="minorHAnsi" w:cstheme="minorHAnsi"/>
        </w:rPr>
        <w:lastRenderedPageBreak/>
        <w:t>Pooblaščanje</w:t>
      </w:r>
      <w:bookmarkEnd w:id="33"/>
    </w:p>
    <w:p w14:paraId="3BD470D0" w14:textId="77777777" w:rsidR="008B6D01" w:rsidRPr="000246C4" w:rsidRDefault="008B6D01" w:rsidP="004E06E5">
      <w:pPr>
        <w:spacing w:after="160" w:line="360" w:lineRule="auto"/>
        <w:jc w:val="both"/>
        <w:rPr>
          <w:rFonts w:cstheme="minorHAnsi"/>
          <w:szCs w:val="24"/>
        </w:rPr>
      </w:pPr>
      <w:r w:rsidRPr="000246C4">
        <w:rPr>
          <w:rFonts w:cstheme="minorHAnsi"/>
          <w:szCs w:val="24"/>
        </w:rPr>
        <w:t xml:space="preserve">Zakoniti zastopnik poslovnega subjekta lahko pooblasti druge osebe za opravljanje postopkov, za izbrani poslovni subjekt. V postopku pooblaščanja sodelujejo pooblastitelj in pooblaščenec ali uradna oseba (referent) na točki SPOT. </w:t>
      </w:r>
    </w:p>
    <w:p w14:paraId="5FF8AEA8" w14:textId="77777777" w:rsidR="008B6D01" w:rsidRPr="000246C4" w:rsidRDefault="008B6D01" w:rsidP="004E06E5">
      <w:pPr>
        <w:spacing w:after="160" w:line="360" w:lineRule="auto"/>
        <w:jc w:val="both"/>
        <w:rPr>
          <w:rFonts w:cstheme="minorHAnsi"/>
          <w:szCs w:val="24"/>
        </w:rPr>
      </w:pPr>
      <w:r w:rsidRPr="000246C4">
        <w:rPr>
          <w:rFonts w:cstheme="minorHAnsi"/>
          <w:szCs w:val="24"/>
        </w:rPr>
        <w:t xml:space="preserve">Pooblastilo se lahko uredi na podlagi fizične vloge, ki jo zakoniti zastopnik predloži na katerokoli točko SPOT. Referent na točki SPOT pa pooblastilo vnese v sistem pooblaščanja na portalu SPOT. Uporabniški vmesnik za urejanje pooblastil omogoča naslednje postopke: </w:t>
      </w:r>
    </w:p>
    <w:p w14:paraId="62514DBA" w14:textId="77777777" w:rsidR="008B6D01" w:rsidRPr="000246C4" w:rsidRDefault="008B6D01" w:rsidP="004E06E5">
      <w:pPr>
        <w:pStyle w:val="Odstavekseznama"/>
        <w:numPr>
          <w:ilvl w:val="0"/>
          <w:numId w:val="66"/>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Podelitev pooblastila, </w:t>
      </w:r>
    </w:p>
    <w:p w14:paraId="32D20C5D" w14:textId="77777777" w:rsidR="008B6D01" w:rsidRPr="000246C4" w:rsidRDefault="008B6D01" w:rsidP="004E06E5">
      <w:pPr>
        <w:pStyle w:val="Odstavekseznama"/>
        <w:numPr>
          <w:ilvl w:val="0"/>
          <w:numId w:val="66"/>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Preklic pooblastila</w:t>
      </w:r>
    </w:p>
    <w:p w14:paraId="3F312194" w14:textId="77777777" w:rsidR="008B6D01" w:rsidRPr="000246C4" w:rsidRDefault="008B6D01" w:rsidP="004E06E5">
      <w:pPr>
        <w:pStyle w:val="Odstavekseznama"/>
        <w:numPr>
          <w:ilvl w:val="0"/>
          <w:numId w:val="66"/>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Odpoved pooblastilu. </w:t>
      </w:r>
    </w:p>
    <w:p w14:paraId="5AE203C7" w14:textId="77777777" w:rsidR="008B6D01" w:rsidRPr="000246C4" w:rsidRDefault="008B6D01" w:rsidP="004E06E5">
      <w:pPr>
        <w:spacing w:after="160" w:line="360" w:lineRule="auto"/>
        <w:jc w:val="both"/>
        <w:rPr>
          <w:rFonts w:cstheme="minorHAnsi"/>
          <w:szCs w:val="24"/>
        </w:rPr>
      </w:pPr>
      <w:r w:rsidRPr="000246C4">
        <w:rPr>
          <w:rFonts w:cstheme="minorHAnsi"/>
          <w:szCs w:val="24"/>
        </w:rPr>
        <w:t xml:space="preserve">Zakoniti zastopnik lahko pooblastilo uredi tudi elektronsko. </w:t>
      </w:r>
    </w:p>
    <w:p w14:paraId="2BB7E168" w14:textId="77777777" w:rsidR="008B6D01" w:rsidRPr="000246C4" w:rsidRDefault="008B6D01" w:rsidP="004E06E5">
      <w:pPr>
        <w:spacing w:after="160" w:line="360" w:lineRule="auto"/>
        <w:rPr>
          <w:rFonts w:cstheme="minorHAnsi"/>
          <w:szCs w:val="24"/>
        </w:rPr>
      </w:pPr>
    </w:p>
    <w:p w14:paraId="484F0CC7" w14:textId="77777777" w:rsidR="008B6D01" w:rsidRPr="000246C4" w:rsidRDefault="008B6D01" w:rsidP="004E06E5">
      <w:pPr>
        <w:pStyle w:val="Naslov3"/>
        <w:spacing w:line="360" w:lineRule="auto"/>
        <w:rPr>
          <w:rFonts w:asciiTheme="minorHAnsi" w:hAnsiTheme="minorHAnsi" w:cstheme="minorHAnsi"/>
        </w:rPr>
      </w:pPr>
      <w:bookmarkStart w:id="34" w:name="_Toc148088280"/>
      <w:r w:rsidRPr="000246C4">
        <w:rPr>
          <w:rFonts w:asciiTheme="minorHAnsi" w:hAnsiTheme="minorHAnsi" w:cstheme="minorHAnsi"/>
        </w:rPr>
        <w:t>Namizja uporabnikov</w:t>
      </w:r>
      <w:bookmarkEnd w:id="34"/>
      <w:r w:rsidRPr="000246C4">
        <w:rPr>
          <w:rFonts w:asciiTheme="minorHAnsi" w:hAnsiTheme="minorHAnsi" w:cstheme="minorHAnsi"/>
        </w:rPr>
        <w:t xml:space="preserve"> </w:t>
      </w:r>
    </w:p>
    <w:p w14:paraId="62AB2D2E" w14:textId="77777777" w:rsidR="008B6D01" w:rsidRPr="000246C4" w:rsidRDefault="008B6D01" w:rsidP="004E06E5">
      <w:pPr>
        <w:spacing w:after="160" w:line="360" w:lineRule="auto"/>
        <w:jc w:val="both"/>
        <w:rPr>
          <w:rFonts w:cstheme="minorHAnsi"/>
          <w:szCs w:val="24"/>
        </w:rPr>
      </w:pPr>
      <w:r w:rsidRPr="000246C4">
        <w:rPr>
          <w:rFonts w:cstheme="minorHAnsi"/>
          <w:szCs w:val="24"/>
        </w:rPr>
        <w:t xml:space="preserve">Različnim uporabnikom je, glede na njihove pravice in njihove naloge, ustrezno prilagojeno njihovo namizje. </w:t>
      </w:r>
    </w:p>
    <w:p w14:paraId="5BF12C87" w14:textId="3B12AD8D" w:rsidR="008B6D01" w:rsidRPr="000246C4" w:rsidRDefault="008B6D01" w:rsidP="004E06E5">
      <w:pPr>
        <w:spacing w:after="160" w:line="360" w:lineRule="auto"/>
        <w:jc w:val="both"/>
        <w:rPr>
          <w:rFonts w:cstheme="minorHAnsi"/>
          <w:szCs w:val="24"/>
        </w:rPr>
      </w:pPr>
      <w:r w:rsidRPr="000246C4">
        <w:rPr>
          <w:rFonts w:cstheme="minorHAnsi"/>
          <w:szCs w:val="24"/>
        </w:rPr>
        <w:t xml:space="preserve">Portal ponuja več namizij, in sicer: </w:t>
      </w:r>
    </w:p>
    <w:p w14:paraId="4E4629AF" w14:textId="77777777" w:rsidR="008B6D01" w:rsidRPr="000246C4" w:rsidRDefault="008B6D01" w:rsidP="004E06E5">
      <w:pPr>
        <w:pStyle w:val="Odstavekseznama"/>
        <w:numPr>
          <w:ilvl w:val="0"/>
          <w:numId w:val="60"/>
        </w:numPr>
        <w:suppressAutoHyphens w:val="0"/>
        <w:autoSpaceDN/>
        <w:spacing w:after="160" w:line="360" w:lineRule="auto"/>
        <w:jc w:val="left"/>
        <w:textAlignment w:val="auto"/>
        <w:rPr>
          <w:rFonts w:asciiTheme="minorHAnsi" w:hAnsiTheme="minorHAnsi" w:cstheme="minorHAnsi"/>
          <w:sz w:val="22"/>
          <w:szCs w:val="24"/>
        </w:rPr>
      </w:pPr>
      <w:r w:rsidRPr="000246C4">
        <w:rPr>
          <w:rFonts w:asciiTheme="minorHAnsi" w:hAnsiTheme="minorHAnsi" w:cstheme="minorHAnsi"/>
          <w:sz w:val="22"/>
          <w:szCs w:val="24"/>
        </w:rPr>
        <w:t xml:space="preserve">Namizje uporabnikov, ki še nimajo statusa samostojnega podjetnika/zakonitega zastopnika/družbenika/fizične osebe s poslovno dejavnostjo in želijo ustanoviti poslovni subjekt ali izvesti druge storitve; </w:t>
      </w:r>
    </w:p>
    <w:p w14:paraId="74B9F4F7" w14:textId="77777777" w:rsidR="008B6D01" w:rsidRPr="000246C4" w:rsidRDefault="008B6D01" w:rsidP="004E06E5">
      <w:pPr>
        <w:pStyle w:val="Odstavekseznama"/>
        <w:numPr>
          <w:ilvl w:val="0"/>
          <w:numId w:val="60"/>
        </w:numPr>
        <w:suppressAutoHyphens w:val="0"/>
        <w:autoSpaceDN/>
        <w:spacing w:after="160" w:line="360" w:lineRule="auto"/>
        <w:jc w:val="left"/>
        <w:textAlignment w:val="auto"/>
        <w:rPr>
          <w:rFonts w:asciiTheme="minorHAnsi" w:hAnsiTheme="minorHAnsi" w:cstheme="minorHAnsi"/>
          <w:sz w:val="22"/>
          <w:szCs w:val="24"/>
        </w:rPr>
      </w:pPr>
      <w:r w:rsidRPr="000246C4">
        <w:rPr>
          <w:rFonts w:asciiTheme="minorHAnsi" w:hAnsiTheme="minorHAnsi" w:cstheme="minorHAnsi"/>
          <w:sz w:val="22"/>
          <w:szCs w:val="24"/>
        </w:rPr>
        <w:t xml:space="preserve">Namizje poslovnega subjekta (samostojni podjetnik, zakoniti zastopnik/družbenik/fizična oseba s poslovno dejavnostjo ter pooblaščena oseba), ki želijo izvajati storitve obstoječih poslovnih subjektov; </w:t>
      </w:r>
    </w:p>
    <w:p w14:paraId="1CF79222" w14:textId="77777777" w:rsidR="008B6D01" w:rsidRPr="000246C4" w:rsidRDefault="008B6D01" w:rsidP="004E06E5">
      <w:pPr>
        <w:pStyle w:val="Odstavekseznama"/>
        <w:numPr>
          <w:ilvl w:val="0"/>
          <w:numId w:val="60"/>
        </w:numPr>
        <w:suppressAutoHyphens w:val="0"/>
        <w:autoSpaceDN/>
        <w:spacing w:after="160" w:line="360" w:lineRule="auto"/>
        <w:jc w:val="left"/>
        <w:textAlignment w:val="auto"/>
        <w:rPr>
          <w:rFonts w:asciiTheme="minorHAnsi" w:hAnsiTheme="minorHAnsi" w:cstheme="minorHAnsi"/>
          <w:sz w:val="22"/>
          <w:szCs w:val="24"/>
        </w:rPr>
      </w:pPr>
      <w:r w:rsidRPr="000246C4">
        <w:rPr>
          <w:rFonts w:asciiTheme="minorHAnsi" w:hAnsiTheme="minorHAnsi" w:cstheme="minorHAnsi"/>
          <w:sz w:val="22"/>
          <w:szCs w:val="24"/>
        </w:rPr>
        <w:t xml:space="preserve">Namizje referenta (referent točke SPOT/notar/odgovorna oseba sodišča/referent ZPIZ), ki s pooblastilom ali po uradni dolžnosti izvajajo storitve za poslovnih subjekte; </w:t>
      </w:r>
    </w:p>
    <w:p w14:paraId="60ADD321" w14:textId="5698D064" w:rsidR="008B6D01" w:rsidRPr="000246C4" w:rsidRDefault="008B6D01" w:rsidP="004E06E5">
      <w:pPr>
        <w:pStyle w:val="Odstavekseznama"/>
        <w:numPr>
          <w:ilvl w:val="0"/>
          <w:numId w:val="60"/>
        </w:numPr>
        <w:suppressAutoHyphens w:val="0"/>
        <w:autoSpaceDN/>
        <w:spacing w:after="160" w:line="360" w:lineRule="auto"/>
        <w:jc w:val="left"/>
        <w:textAlignment w:val="auto"/>
        <w:rPr>
          <w:rFonts w:asciiTheme="minorHAnsi" w:hAnsiTheme="minorHAnsi" w:cstheme="minorHAnsi"/>
          <w:sz w:val="22"/>
          <w:szCs w:val="24"/>
        </w:rPr>
      </w:pPr>
      <w:r w:rsidRPr="000246C4">
        <w:rPr>
          <w:rFonts w:asciiTheme="minorHAnsi" w:hAnsiTheme="minorHAnsi" w:cstheme="minorHAnsi"/>
          <w:sz w:val="22"/>
          <w:szCs w:val="24"/>
        </w:rPr>
        <w:t xml:space="preserve">Namizje glavnega administratorja; </w:t>
      </w:r>
    </w:p>
    <w:p w14:paraId="07897C59" w14:textId="77777777" w:rsidR="008B6D01" w:rsidRPr="000246C4" w:rsidRDefault="008B6D01" w:rsidP="004E06E5">
      <w:pPr>
        <w:pStyle w:val="Odstavekseznama"/>
        <w:numPr>
          <w:ilvl w:val="0"/>
          <w:numId w:val="60"/>
        </w:numPr>
        <w:suppressAutoHyphens w:val="0"/>
        <w:autoSpaceDN/>
        <w:spacing w:after="160" w:line="360" w:lineRule="auto"/>
        <w:jc w:val="left"/>
        <w:textAlignment w:val="auto"/>
        <w:rPr>
          <w:rFonts w:asciiTheme="minorHAnsi" w:hAnsiTheme="minorHAnsi" w:cstheme="minorHAnsi"/>
          <w:sz w:val="22"/>
          <w:szCs w:val="24"/>
        </w:rPr>
      </w:pPr>
      <w:r w:rsidRPr="000246C4">
        <w:rPr>
          <w:rFonts w:asciiTheme="minorHAnsi" w:hAnsiTheme="minorHAnsi" w:cstheme="minorHAnsi"/>
          <w:sz w:val="22"/>
          <w:szCs w:val="24"/>
        </w:rPr>
        <w:t>Namizje administratorja izpostave;</w:t>
      </w:r>
    </w:p>
    <w:p w14:paraId="40741043" w14:textId="77777777" w:rsidR="008B6D01" w:rsidRPr="000246C4" w:rsidRDefault="008B6D01" w:rsidP="004E06E5">
      <w:pPr>
        <w:pStyle w:val="Odstavekseznama"/>
        <w:numPr>
          <w:ilvl w:val="0"/>
          <w:numId w:val="60"/>
        </w:numPr>
        <w:suppressAutoHyphens w:val="0"/>
        <w:autoSpaceDN/>
        <w:spacing w:after="160" w:line="360" w:lineRule="auto"/>
        <w:jc w:val="left"/>
        <w:textAlignment w:val="auto"/>
        <w:rPr>
          <w:rFonts w:asciiTheme="minorHAnsi" w:hAnsiTheme="minorHAnsi" w:cstheme="minorHAnsi"/>
          <w:sz w:val="22"/>
          <w:szCs w:val="24"/>
        </w:rPr>
      </w:pPr>
      <w:r w:rsidRPr="000246C4">
        <w:rPr>
          <w:rFonts w:asciiTheme="minorHAnsi" w:hAnsiTheme="minorHAnsi" w:cstheme="minorHAnsi"/>
          <w:sz w:val="22"/>
          <w:szCs w:val="24"/>
        </w:rPr>
        <w:lastRenderedPageBreak/>
        <w:t xml:space="preserve">Namizje </w:t>
      </w:r>
      <w:proofErr w:type="spellStart"/>
      <w:r w:rsidRPr="000246C4">
        <w:rPr>
          <w:rFonts w:asciiTheme="minorHAnsi" w:hAnsiTheme="minorHAnsi" w:cstheme="minorHAnsi"/>
          <w:sz w:val="22"/>
          <w:szCs w:val="24"/>
        </w:rPr>
        <w:t>ceharja&amp;skleparja</w:t>
      </w:r>
      <w:proofErr w:type="spellEnd"/>
      <w:r w:rsidRPr="000246C4">
        <w:rPr>
          <w:rFonts w:asciiTheme="minorHAnsi" w:hAnsiTheme="minorHAnsi" w:cstheme="minorHAnsi"/>
          <w:sz w:val="22"/>
          <w:szCs w:val="24"/>
        </w:rPr>
        <w:t>.</w:t>
      </w:r>
    </w:p>
    <w:p w14:paraId="3CFAD291" w14:textId="1AAE606D" w:rsidR="008B6D01" w:rsidRPr="000246C4" w:rsidRDefault="008B6D01" w:rsidP="004E06E5">
      <w:pPr>
        <w:spacing w:line="360" w:lineRule="auto"/>
        <w:rPr>
          <w:rFonts w:cstheme="minorHAnsi"/>
          <w:szCs w:val="24"/>
          <w:lang w:eastAsia="sl-SI"/>
        </w:rPr>
      </w:pPr>
      <w:r w:rsidRPr="000246C4">
        <w:rPr>
          <w:rFonts w:cstheme="minorHAnsi"/>
          <w:szCs w:val="24"/>
          <w:lang w:eastAsia="sl-SI"/>
        </w:rPr>
        <w:t>Na namizju uporabnika ima uporabnik lahko naslednje funkcionalnosti:</w:t>
      </w:r>
    </w:p>
    <w:p w14:paraId="17007FF7" w14:textId="0D3D8B24" w:rsidR="00B2769A" w:rsidRDefault="00B2769A" w:rsidP="004E06E5">
      <w:pPr>
        <w:pStyle w:val="Odstavekseznama"/>
        <w:spacing w:line="360" w:lineRule="auto"/>
        <w:ind w:left="1440"/>
        <w:rPr>
          <w:rFonts w:asciiTheme="minorHAnsi" w:hAnsiTheme="minorHAnsi" w:cstheme="minorHAnsi"/>
          <w:sz w:val="22"/>
          <w:szCs w:val="24"/>
        </w:rPr>
      </w:pPr>
      <w:r>
        <w:rPr>
          <w:rFonts w:asciiTheme="minorHAnsi" w:hAnsiTheme="minorHAnsi" w:cstheme="minorHAnsi"/>
          <w:sz w:val="22"/>
          <w:szCs w:val="24"/>
        </w:rPr>
        <w:t xml:space="preserve">Seznam postopkov za katere lahko ureja in oddaja nove vloge, </w:t>
      </w:r>
    </w:p>
    <w:p w14:paraId="7D6CE508" w14:textId="0EDECD9D" w:rsidR="008B6D01" w:rsidRPr="000246C4" w:rsidRDefault="008B6D01" w:rsidP="004E06E5">
      <w:pPr>
        <w:pStyle w:val="Odstavekseznama"/>
        <w:spacing w:line="360" w:lineRule="auto"/>
        <w:ind w:left="1440"/>
        <w:rPr>
          <w:rFonts w:asciiTheme="minorHAnsi" w:hAnsiTheme="minorHAnsi" w:cstheme="minorHAnsi"/>
          <w:sz w:val="22"/>
          <w:szCs w:val="24"/>
        </w:rPr>
      </w:pPr>
      <w:r w:rsidRPr="000246C4">
        <w:rPr>
          <w:rFonts w:asciiTheme="minorHAnsi" w:hAnsiTheme="minorHAnsi" w:cstheme="minorHAnsi"/>
          <w:sz w:val="22"/>
          <w:szCs w:val="24"/>
        </w:rPr>
        <w:t>seznam vlog (v postopkih, zadnje, kritične),</w:t>
      </w:r>
    </w:p>
    <w:p w14:paraId="559B545F" w14:textId="6B66620E" w:rsidR="008B6D01" w:rsidRPr="000246C4" w:rsidRDefault="008B6D01" w:rsidP="004E06E5">
      <w:pPr>
        <w:pStyle w:val="Odstavekseznama"/>
        <w:spacing w:line="360" w:lineRule="auto"/>
        <w:ind w:left="1440"/>
        <w:rPr>
          <w:rFonts w:asciiTheme="minorHAnsi" w:hAnsiTheme="minorHAnsi" w:cstheme="minorHAnsi"/>
          <w:sz w:val="22"/>
          <w:szCs w:val="24"/>
        </w:rPr>
      </w:pPr>
      <w:r w:rsidRPr="000246C4">
        <w:rPr>
          <w:rFonts w:asciiTheme="minorHAnsi" w:hAnsiTheme="minorHAnsi" w:cstheme="minorHAnsi"/>
          <w:sz w:val="22"/>
          <w:szCs w:val="24"/>
        </w:rPr>
        <w:t>iskanje</w:t>
      </w:r>
      <w:r w:rsidR="00B2769A">
        <w:rPr>
          <w:rFonts w:asciiTheme="minorHAnsi" w:hAnsiTheme="minorHAnsi" w:cstheme="minorHAnsi"/>
          <w:sz w:val="22"/>
          <w:szCs w:val="24"/>
        </w:rPr>
        <w:t xml:space="preserve"> in dostop do </w:t>
      </w:r>
      <w:r w:rsidR="000560F4">
        <w:rPr>
          <w:rFonts w:asciiTheme="minorHAnsi" w:hAnsiTheme="minorHAnsi" w:cstheme="minorHAnsi"/>
          <w:sz w:val="22"/>
          <w:szCs w:val="24"/>
        </w:rPr>
        <w:t>vlog, dokumentov, prilog,</w:t>
      </w:r>
    </w:p>
    <w:p w14:paraId="4300B314" w14:textId="77777777" w:rsidR="008B6D01" w:rsidRPr="000246C4" w:rsidRDefault="008B6D01" w:rsidP="004E06E5">
      <w:pPr>
        <w:pStyle w:val="Odstavekseznama"/>
        <w:spacing w:line="360" w:lineRule="auto"/>
        <w:ind w:left="1440"/>
        <w:rPr>
          <w:rFonts w:asciiTheme="minorHAnsi" w:hAnsiTheme="minorHAnsi" w:cstheme="minorHAnsi"/>
          <w:sz w:val="22"/>
          <w:szCs w:val="24"/>
        </w:rPr>
      </w:pPr>
      <w:r w:rsidRPr="000246C4">
        <w:rPr>
          <w:rFonts w:asciiTheme="minorHAnsi" w:hAnsiTheme="minorHAnsi" w:cstheme="minorHAnsi"/>
          <w:sz w:val="22"/>
          <w:szCs w:val="24"/>
        </w:rPr>
        <w:t>seznam poslovnih subjektov,</w:t>
      </w:r>
    </w:p>
    <w:p w14:paraId="0CE2D5B1" w14:textId="77777777" w:rsidR="008B6D01" w:rsidRPr="000246C4" w:rsidRDefault="008B6D01" w:rsidP="004E06E5">
      <w:pPr>
        <w:pStyle w:val="Odstavekseznama"/>
        <w:spacing w:line="360" w:lineRule="auto"/>
        <w:ind w:left="1440"/>
        <w:rPr>
          <w:rFonts w:asciiTheme="minorHAnsi" w:hAnsiTheme="minorHAnsi" w:cstheme="minorHAnsi"/>
          <w:sz w:val="22"/>
          <w:szCs w:val="24"/>
        </w:rPr>
      </w:pPr>
      <w:r w:rsidRPr="000246C4">
        <w:rPr>
          <w:rFonts w:asciiTheme="minorHAnsi" w:hAnsiTheme="minorHAnsi" w:cstheme="minorHAnsi"/>
          <w:sz w:val="22"/>
          <w:szCs w:val="24"/>
        </w:rPr>
        <w:t>poslovni koledar,</w:t>
      </w:r>
    </w:p>
    <w:p w14:paraId="752CAF74" w14:textId="77777777" w:rsidR="008B6D01" w:rsidRPr="000246C4" w:rsidRDefault="008B6D01" w:rsidP="004E06E5">
      <w:pPr>
        <w:pStyle w:val="Odstavekseznama"/>
        <w:spacing w:line="360" w:lineRule="auto"/>
        <w:ind w:left="1440"/>
        <w:rPr>
          <w:rFonts w:asciiTheme="minorHAnsi" w:hAnsiTheme="minorHAnsi" w:cstheme="minorHAnsi"/>
          <w:sz w:val="22"/>
          <w:szCs w:val="24"/>
        </w:rPr>
      </w:pPr>
      <w:r w:rsidRPr="000246C4">
        <w:rPr>
          <w:rFonts w:asciiTheme="minorHAnsi" w:hAnsiTheme="minorHAnsi" w:cstheme="minorHAnsi"/>
          <w:sz w:val="22"/>
          <w:szCs w:val="24"/>
        </w:rPr>
        <w:t>obvestila,</w:t>
      </w:r>
    </w:p>
    <w:p w14:paraId="4E53F245" w14:textId="45B7EA8B" w:rsidR="008B6D01" w:rsidRDefault="008B6D01" w:rsidP="004E06E5">
      <w:pPr>
        <w:pStyle w:val="Odstavekseznama"/>
        <w:spacing w:line="360" w:lineRule="auto"/>
        <w:ind w:left="1440"/>
        <w:rPr>
          <w:rFonts w:asciiTheme="minorHAnsi" w:hAnsiTheme="minorHAnsi" w:cstheme="minorHAnsi"/>
          <w:sz w:val="22"/>
          <w:szCs w:val="24"/>
        </w:rPr>
      </w:pPr>
      <w:r w:rsidRPr="000246C4">
        <w:rPr>
          <w:rFonts w:asciiTheme="minorHAnsi" w:hAnsiTheme="minorHAnsi" w:cstheme="minorHAnsi"/>
          <w:sz w:val="22"/>
          <w:szCs w:val="24"/>
        </w:rPr>
        <w:t>novice</w:t>
      </w:r>
      <w:r w:rsidR="000560F4">
        <w:rPr>
          <w:rFonts w:asciiTheme="minorHAnsi" w:hAnsiTheme="minorHAnsi" w:cstheme="minorHAnsi"/>
          <w:sz w:val="22"/>
          <w:szCs w:val="24"/>
        </w:rPr>
        <w:t xml:space="preserve">, </w:t>
      </w:r>
    </w:p>
    <w:p w14:paraId="3BADBB5A" w14:textId="5959ECE7" w:rsidR="000560F4" w:rsidRPr="000246C4" w:rsidRDefault="000560F4" w:rsidP="004E06E5">
      <w:pPr>
        <w:pStyle w:val="Odstavekseznama"/>
        <w:spacing w:line="360" w:lineRule="auto"/>
        <w:ind w:left="1440"/>
        <w:rPr>
          <w:rFonts w:asciiTheme="minorHAnsi" w:hAnsiTheme="minorHAnsi" w:cstheme="minorHAnsi"/>
          <w:sz w:val="22"/>
          <w:szCs w:val="24"/>
        </w:rPr>
      </w:pPr>
      <w:r>
        <w:rPr>
          <w:rFonts w:asciiTheme="minorHAnsi" w:hAnsiTheme="minorHAnsi" w:cstheme="minorHAnsi"/>
          <w:sz w:val="22"/>
          <w:szCs w:val="24"/>
        </w:rPr>
        <w:t xml:space="preserve">prijava na podjetniško svetovanje. </w:t>
      </w:r>
    </w:p>
    <w:p w14:paraId="05822819" w14:textId="5A9D2345" w:rsidR="008B6D01" w:rsidRPr="000246C4" w:rsidRDefault="008B6D01" w:rsidP="004E06E5">
      <w:pPr>
        <w:spacing w:after="160" w:line="360" w:lineRule="auto"/>
        <w:rPr>
          <w:rFonts w:cstheme="minorHAnsi"/>
          <w:i/>
          <w:szCs w:val="24"/>
        </w:rPr>
      </w:pPr>
    </w:p>
    <w:p w14:paraId="2259C1CA" w14:textId="0E41348E" w:rsidR="008B6D01" w:rsidRPr="000246C4" w:rsidRDefault="008B6D01" w:rsidP="004E06E5">
      <w:pPr>
        <w:pStyle w:val="Naslov3"/>
        <w:spacing w:line="360" w:lineRule="auto"/>
        <w:rPr>
          <w:rFonts w:asciiTheme="minorHAnsi" w:hAnsiTheme="minorHAnsi" w:cstheme="minorHAnsi"/>
        </w:rPr>
      </w:pPr>
      <w:bookmarkStart w:id="35" w:name="_Toc148088281"/>
      <w:r w:rsidRPr="000246C4">
        <w:rPr>
          <w:rFonts w:asciiTheme="minorHAnsi" w:hAnsiTheme="minorHAnsi" w:cstheme="minorHAnsi"/>
        </w:rPr>
        <w:t>Modul Novice, okrožnice, sporočila in obvestila</w:t>
      </w:r>
      <w:bookmarkEnd w:id="35"/>
    </w:p>
    <w:p w14:paraId="686C25E4" w14:textId="77777777" w:rsidR="008B6D01" w:rsidRPr="000246C4" w:rsidRDefault="008B6D01" w:rsidP="004E06E5">
      <w:pPr>
        <w:pStyle w:val="Odstavekseznama"/>
        <w:numPr>
          <w:ilvl w:val="0"/>
          <w:numId w:val="61"/>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Novice so javnega značaja in namenjene vsem uporabnikom portal SPOT ter vidne na portalu SPOT (samostojna spletna stran), </w:t>
      </w:r>
    </w:p>
    <w:p w14:paraId="17F68EEC" w14:textId="77777777" w:rsidR="008B6D01" w:rsidRPr="000246C4" w:rsidRDefault="008B6D01" w:rsidP="004E06E5">
      <w:pPr>
        <w:pStyle w:val="Odstavekseznama"/>
        <w:numPr>
          <w:ilvl w:val="0"/>
          <w:numId w:val="61"/>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izredna obvestila, ki so prav tako namenjena vsem uporabnikom portala SPOT in so vidne kot pasica na spletnih straneh portala. </w:t>
      </w:r>
    </w:p>
    <w:p w14:paraId="68D5A735" w14:textId="19354690" w:rsidR="008B6D01" w:rsidRPr="000246C4" w:rsidRDefault="008B6D01" w:rsidP="004E06E5">
      <w:pPr>
        <w:pStyle w:val="Odstavekseznama"/>
        <w:numPr>
          <w:ilvl w:val="0"/>
          <w:numId w:val="61"/>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sporočila so namenjena samo prijavljenim uporabnikom portala SPOT in se razpošiljajo le po elektronski pošti. Sporočila so vezana na postopke</w:t>
      </w:r>
      <w:r w:rsidR="000560F4">
        <w:rPr>
          <w:rFonts w:asciiTheme="minorHAnsi" w:hAnsiTheme="minorHAnsi" w:cstheme="minorHAnsi"/>
          <w:sz w:val="22"/>
          <w:szCs w:val="24"/>
        </w:rPr>
        <w:t xml:space="preserve"> in podeljena/odvzeta pooblastila</w:t>
      </w:r>
      <w:r w:rsidRPr="000246C4">
        <w:rPr>
          <w:rFonts w:asciiTheme="minorHAnsi" w:hAnsiTheme="minorHAnsi" w:cstheme="minorHAnsi"/>
          <w:sz w:val="22"/>
          <w:szCs w:val="24"/>
        </w:rPr>
        <w:t xml:space="preserve"> ali okrožnice za referente. </w:t>
      </w:r>
    </w:p>
    <w:p w14:paraId="677C9449" w14:textId="77777777" w:rsidR="008B6D01" w:rsidRPr="000246C4" w:rsidRDefault="008B6D01" w:rsidP="004E06E5">
      <w:pPr>
        <w:spacing w:after="160" w:line="360" w:lineRule="auto"/>
        <w:rPr>
          <w:rFonts w:cstheme="minorHAnsi"/>
          <w:szCs w:val="24"/>
        </w:rPr>
      </w:pPr>
    </w:p>
    <w:p w14:paraId="3151B446" w14:textId="77777777" w:rsidR="008B6D01" w:rsidRPr="000246C4" w:rsidRDefault="008B6D01" w:rsidP="004E06E5">
      <w:pPr>
        <w:pStyle w:val="Naslov3"/>
        <w:spacing w:line="360" w:lineRule="auto"/>
        <w:rPr>
          <w:rFonts w:asciiTheme="minorHAnsi" w:hAnsiTheme="minorHAnsi" w:cstheme="minorHAnsi"/>
        </w:rPr>
      </w:pPr>
      <w:bookmarkStart w:id="36" w:name="_Toc148088282"/>
      <w:r w:rsidRPr="000246C4">
        <w:rPr>
          <w:rFonts w:asciiTheme="minorHAnsi" w:hAnsiTheme="minorHAnsi" w:cstheme="minorHAnsi"/>
        </w:rPr>
        <w:t>Elektronska knjiga sklepov</w:t>
      </w:r>
      <w:bookmarkEnd w:id="36"/>
    </w:p>
    <w:p w14:paraId="3EC88BC9" w14:textId="77777777" w:rsidR="008B6D01" w:rsidRPr="000246C4" w:rsidRDefault="008B6D01" w:rsidP="004E06E5">
      <w:pPr>
        <w:spacing w:after="160" w:line="360" w:lineRule="auto"/>
        <w:jc w:val="both"/>
        <w:rPr>
          <w:rFonts w:cstheme="minorHAnsi"/>
          <w:szCs w:val="24"/>
        </w:rPr>
      </w:pPr>
      <w:r w:rsidRPr="000246C4">
        <w:rPr>
          <w:rFonts w:cstheme="minorHAnsi"/>
          <w:szCs w:val="24"/>
        </w:rPr>
        <w:t xml:space="preserve">Knjigo sklepov mora voditi vsaka enoosebna družba z omejeno odgovornostjo. Zato je osnovni podatek za identifikacijo knjige sklepov matična številka družbe, ki se dodeli pri vpisu ustanovitve družbe v sodni (poslovni) register. </w:t>
      </w:r>
    </w:p>
    <w:p w14:paraId="2EA76A00" w14:textId="77777777" w:rsidR="008B6D01" w:rsidRPr="000246C4" w:rsidRDefault="008B6D01" w:rsidP="004E06E5">
      <w:pPr>
        <w:spacing w:after="160" w:line="360" w:lineRule="auto"/>
        <w:jc w:val="both"/>
        <w:rPr>
          <w:rFonts w:cstheme="minorHAnsi"/>
          <w:szCs w:val="24"/>
        </w:rPr>
      </w:pPr>
      <w:r w:rsidRPr="000246C4">
        <w:rPr>
          <w:rFonts w:cstheme="minorHAnsi"/>
          <w:szCs w:val="24"/>
        </w:rPr>
        <w:t>Vanjo se zapisujejo sklepi, pripravljeni in izdani tekom izvajanja AJPES/SODIŠČE postopkov in delovanja podjetja. Če enostavna enoosebna družba še nima odprte elektronske knjige sklepov, jo lahko odpre (aktivira) le oseba z uporabniško vlogo Notar.</w:t>
      </w:r>
    </w:p>
    <w:p w14:paraId="679A3C84" w14:textId="77777777" w:rsidR="008B6D01" w:rsidRPr="000246C4" w:rsidRDefault="008B6D01" w:rsidP="004E06E5">
      <w:pPr>
        <w:spacing w:after="160" w:line="360" w:lineRule="auto"/>
        <w:jc w:val="both"/>
        <w:rPr>
          <w:rFonts w:cstheme="minorHAnsi"/>
          <w:szCs w:val="24"/>
        </w:rPr>
      </w:pPr>
      <w:r w:rsidRPr="000246C4">
        <w:rPr>
          <w:rFonts w:cstheme="minorHAnsi"/>
          <w:szCs w:val="24"/>
        </w:rPr>
        <w:lastRenderedPageBreak/>
        <w:t>Vsi podatki o družbi, ki so potrebni za identifikacijo knjige sklepov se prevzemajo (in samodejno posodabljajo) na podlagi vpisov v sodni register. Knjigo sklepov treba odpreti pred vpisom ustanovitve družbe v sodni register. Po vpisu ustanovitve pa se podatki o družbi samodejno prevzamejo iz PRS.</w:t>
      </w:r>
    </w:p>
    <w:p w14:paraId="23108ED6" w14:textId="77777777" w:rsidR="008B6D01" w:rsidRPr="000246C4" w:rsidRDefault="008B6D01" w:rsidP="004E06E5">
      <w:pPr>
        <w:spacing w:after="160" w:line="360" w:lineRule="auto"/>
        <w:rPr>
          <w:rFonts w:cstheme="minorHAnsi"/>
          <w:szCs w:val="24"/>
        </w:rPr>
      </w:pPr>
    </w:p>
    <w:p w14:paraId="4D447D62" w14:textId="77777777" w:rsidR="008B6D01" w:rsidRPr="000246C4" w:rsidRDefault="008B6D01" w:rsidP="004E06E5">
      <w:pPr>
        <w:pStyle w:val="Naslov3"/>
        <w:spacing w:line="360" w:lineRule="auto"/>
        <w:rPr>
          <w:rFonts w:asciiTheme="minorHAnsi" w:hAnsiTheme="minorHAnsi" w:cstheme="minorHAnsi"/>
        </w:rPr>
      </w:pPr>
      <w:bookmarkStart w:id="37" w:name="_Toc148088283"/>
      <w:r w:rsidRPr="000246C4">
        <w:rPr>
          <w:rFonts w:asciiTheme="minorHAnsi" w:hAnsiTheme="minorHAnsi" w:cstheme="minorHAnsi"/>
        </w:rPr>
        <w:t>Vpogled v CEH (Centralna elektronska hramba)</w:t>
      </w:r>
      <w:bookmarkEnd w:id="37"/>
    </w:p>
    <w:p w14:paraId="0C0D21FD" w14:textId="74A98034" w:rsidR="008B6D01" w:rsidRPr="000246C4" w:rsidRDefault="008B6D01" w:rsidP="004E06E5">
      <w:pPr>
        <w:spacing w:after="160" w:line="360" w:lineRule="auto"/>
        <w:jc w:val="both"/>
        <w:rPr>
          <w:rFonts w:cstheme="minorHAnsi"/>
          <w:szCs w:val="24"/>
        </w:rPr>
      </w:pPr>
      <w:r w:rsidRPr="000246C4">
        <w:rPr>
          <w:rFonts w:cstheme="minorHAnsi"/>
          <w:szCs w:val="24"/>
        </w:rPr>
        <w:t xml:space="preserve">Uporabnikom z ustreznimi pravicami je omogočen vpogled dokumentov v CEH-SPOT. Organom OZS, ZZZS, AJPES, FURS in ZPIZ je preko portala </w:t>
      </w:r>
      <w:r w:rsidR="0033082C" w:rsidRPr="000246C4">
        <w:rPr>
          <w:rFonts w:cstheme="minorHAnsi"/>
          <w:szCs w:val="24"/>
        </w:rPr>
        <w:t xml:space="preserve">SPOT 1.0. </w:t>
      </w:r>
      <w:r w:rsidRPr="000246C4">
        <w:rPr>
          <w:rFonts w:cstheme="minorHAnsi"/>
          <w:szCs w:val="24"/>
        </w:rPr>
        <w:t xml:space="preserve">trenutno omogočena funkcionalnost in uporabniška vloga SKLEPAR in CEHAR, s katero imajo pravice dostopati do AJPES oz. ZZZS dokumentov, ki so v CEH-u (sklepi, vloge, priloge). </w:t>
      </w:r>
    </w:p>
    <w:p w14:paraId="6EDDA027" w14:textId="2BE0B0C5" w:rsidR="008B6D01" w:rsidRDefault="008B6D01" w:rsidP="004E06E5">
      <w:pPr>
        <w:spacing w:after="160" w:line="360" w:lineRule="auto"/>
        <w:rPr>
          <w:rFonts w:cstheme="minorHAnsi"/>
          <w:szCs w:val="24"/>
        </w:rPr>
      </w:pPr>
    </w:p>
    <w:p w14:paraId="4755EFAE" w14:textId="77777777" w:rsidR="008B6D01" w:rsidRPr="000246C4" w:rsidRDefault="008B6D01" w:rsidP="004E06E5">
      <w:pPr>
        <w:pStyle w:val="Naslov3"/>
        <w:spacing w:line="360" w:lineRule="auto"/>
        <w:rPr>
          <w:rFonts w:asciiTheme="minorHAnsi" w:hAnsiTheme="minorHAnsi" w:cstheme="minorHAnsi"/>
        </w:rPr>
      </w:pPr>
      <w:bookmarkStart w:id="38" w:name="_Toc148088284"/>
      <w:r w:rsidRPr="000246C4">
        <w:rPr>
          <w:rFonts w:asciiTheme="minorHAnsi" w:hAnsiTheme="minorHAnsi" w:cstheme="minorHAnsi"/>
        </w:rPr>
        <w:t>Statistike</w:t>
      </w:r>
      <w:bookmarkEnd w:id="38"/>
    </w:p>
    <w:p w14:paraId="02AE9706" w14:textId="77777777" w:rsidR="008B6D01" w:rsidRPr="000246C4" w:rsidRDefault="008B6D01" w:rsidP="004E06E5">
      <w:pPr>
        <w:spacing w:after="160" w:line="360" w:lineRule="auto"/>
        <w:rPr>
          <w:rFonts w:cstheme="minorHAnsi"/>
          <w:szCs w:val="24"/>
        </w:rPr>
      </w:pPr>
      <w:r w:rsidRPr="000246C4">
        <w:rPr>
          <w:rFonts w:cstheme="minorHAnsi"/>
          <w:szCs w:val="24"/>
        </w:rPr>
        <w:t>Zalednim uporabnikom in administratorju sistema je na voljo prikaz in izvoz različnih statističnih poročil ter aktualnih seznamov, npr.:</w:t>
      </w:r>
    </w:p>
    <w:p w14:paraId="7EE45FD2"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Statistika vlog, </w:t>
      </w:r>
    </w:p>
    <w:p w14:paraId="1A3D06A9"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Statistika pooblaščanja, </w:t>
      </w:r>
    </w:p>
    <w:p w14:paraId="32354641"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Seznam odjemalcev in vmesnikov SPOT</w:t>
      </w:r>
    </w:p>
    <w:p w14:paraId="40D502AE"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Statistike in izpisi po dogovoru z naročnikom</w:t>
      </w:r>
    </w:p>
    <w:p w14:paraId="46D4A999" w14:textId="77777777" w:rsidR="008B6D01" w:rsidRPr="000246C4" w:rsidRDefault="008B6D01" w:rsidP="004E06E5">
      <w:pPr>
        <w:spacing w:after="160" w:line="360" w:lineRule="auto"/>
        <w:rPr>
          <w:rFonts w:cstheme="minorHAnsi"/>
          <w:szCs w:val="24"/>
        </w:rPr>
      </w:pPr>
      <w:r w:rsidRPr="000246C4">
        <w:rPr>
          <w:rFonts w:cstheme="minorHAnsi"/>
          <w:szCs w:val="24"/>
        </w:rPr>
        <w:t>Omogočen je tabelarni prikaz statističnih podatkov oz. aktualnih seznamov, na podlagi izbranih iskalnih kriterijev.</w:t>
      </w:r>
    </w:p>
    <w:p w14:paraId="677B2AFF" w14:textId="77777777" w:rsidR="008B6D01" w:rsidRPr="000246C4" w:rsidRDefault="008B6D01" w:rsidP="004E06E5">
      <w:pPr>
        <w:spacing w:after="160" w:line="360" w:lineRule="auto"/>
        <w:rPr>
          <w:rFonts w:cstheme="minorHAnsi"/>
          <w:szCs w:val="24"/>
        </w:rPr>
      </w:pPr>
    </w:p>
    <w:p w14:paraId="7B2D5F5C" w14:textId="77777777" w:rsidR="008B6D01" w:rsidRPr="000246C4" w:rsidRDefault="008B6D01" w:rsidP="004E06E5">
      <w:pPr>
        <w:pStyle w:val="Naslov3"/>
        <w:spacing w:line="360" w:lineRule="auto"/>
        <w:rPr>
          <w:rFonts w:asciiTheme="minorHAnsi" w:hAnsiTheme="minorHAnsi" w:cstheme="minorHAnsi"/>
        </w:rPr>
      </w:pPr>
      <w:r w:rsidRPr="000246C4">
        <w:rPr>
          <w:rFonts w:asciiTheme="minorHAnsi" w:hAnsiTheme="minorHAnsi" w:cstheme="minorHAnsi"/>
        </w:rPr>
        <w:t xml:space="preserve">  </w:t>
      </w:r>
      <w:bookmarkStart w:id="39" w:name="_Toc148088285"/>
      <w:r w:rsidRPr="000246C4">
        <w:rPr>
          <w:rFonts w:asciiTheme="minorHAnsi" w:hAnsiTheme="minorHAnsi" w:cstheme="minorHAnsi"/>
        </w:rPr>
        <w:t xml:space="preserve">Administracija - </w:t>
      </w:r>
      <w:proofErr w:type="spellStart"/>
      <w:r w:rsidRPr="000246C4">
        <w:rPr>
          <w:rFonts w:asciiTheme="minorHAnsi" w:hAnsiTheme="minorHAnsi" w:cstheme="minorHAnsi"/>
        </w:rPr>
        <w:t>adminko</w:t>
      </w:r>
      <w:bookmarkEnd w:id="39"/>
      <w:proofErr w:type="spellEnd"/>
    </w:p>
    <w:p w14:paraId="04A38603" w14:textId="77777777" w:rsidR="008B6D01" w:rsidRPr="000246C4" w:rsidRDefault="008B6D01" w:rsidP="004E06E5">
      <w:pPr>
        <w:spacing w:after="160" w:line="360" w:lineRule="auto"/>
        <w:rPr>
          <w:rFonts w:cstheme="minorHAnsi"/>
          <w:szCs w:val="24"/>
        </w:rPr>
      </w:pPr>
      <w:r w:rsidRPr="000246C4">
        <w:rPr>
          <w:rFonts w:cstheme="minorHAnsi"/>
          <w:szCs w:val="24"/>
        </w:rPr>
        <w:t xml:space="preserve">Za potrebe administracije sistema in nadzora nad delovanjem sistema je izdelan poseben administrativno - nadzorni modul. </w:t>
      </w:r>
    </w:p>
    <w:p w14:paraId="1058CA9A" w14:textId="77777777" w:rsidR="008B6D01" w:rsidRPr="000246C4" w:rsidRDefault="008B6D01" w:rsidP="004E06E5">
      <w:pPr>
        <w:spacing w:after="160" w:line="360" w:lineRule="auto"/>
        <w:rPr>
          <w:rFonts w:cstheme="minorHAnsi"/>
          <w:szCs w:val="24"/>
        </w:rPr>
      </w:pPr>
      <w:r w:rsidRPr="000246C4">
        <w:rPr>
          <w:rFonts w:cstheme="minorHAnsi"/>
          <w:szCs w:val="24"/>
        </w:rPr>
        <w:t xml:space="preserve">Glavni administrator ima možnost: </w:t>
      </w:r>
    </w:p>
    <w:p w14:paraId="3961418C"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Potrjevanje novih referentov ZZZS, ZPIZ, </w:t>
      </w:r>
    </w:p>
    <w:p w14:paraId="631C7C43"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lastRenderedPageBreak/>
        <w:t xml:space="preserve">Vodenje statistike po točkah, </w:t>
      </w:r>
    </w:p>
    <w:p w14:paraId="56D7FF77" w14:textId="72A5AB32"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Pregled</w:t>
      </w:r>
      <w:r w:rsidR="00FE20CD" w:rsidRPr="000246C4">
        <w:rPr>
          <w:rFonts w:asciiTheme="minorHAnsi" w:hAnsiTheme="minorHAnsi" w:cstheme="minorHAnsi"/>
          <w:sz w:val="22"/>
          <w:szCs w:val="24"/>
        </w:rPr>
        <w:t>i</w:t>
      </w:r>
      <w:r w:rsidRPr="000246C4">
        <w:rPr>
          <w:rFonts w:asciiTheme="minorHAnsi" w:hAnsiTheme="minorHAnsi" w:cstheme="minorHAnsi"/>
          <w:sz w:val="22"/>
          <w:szCs w:val="24"/>
        </w:rPr>
        <w:t xml:space="preserve"> in urejanje izrednih obvestil, </w:t>
      </w:r>
    </w:p>
    <w:p w14:paraId="37704C00" w14:textId="77777777" w:rsidR="008B6D01" w:rsidRPr="000246C4" w:rsidRDefault="008B6D01" w:rsidP="004E06E5">
      <w:pPr>
        <w:pStyle w:val="Odstavekseznama"/>
        <w:numPr>
          <w:ilvl w:val="0"/>
          <w:numId w:val="62"/>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Diagnostika integracij - delovanje spletnih servisov in periodičnih procesov, </w:t>
      </w:r>
    </w:p>
    <w:p w14:paraId="6A2078AF" w14:textId="77777777" w:rsidR="008B6D01" w:rsidRPr="000246C4" w:rsidRDefault="008B6D01" w:rsidP="004E06E5">
      <w:pPr>
        <w:pStyle w:val="Odstavekseznama"/>
        <w:numPr>
          <w:ilvl w:val="0"/>
          <w:numId w:val="63"/>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Administracija novic in okrožnic, </w:t>
      </w:r>
    </w:p>
    <w:p w14:paraId="7AC2C5DC" w14:textId="77777777" w:rsidR="008B6D01" w:rsidRPr="000246C4" w:rsidRDefault="008B6D01" w:rsidP="004E06E5">
      <w:pPr>
        <w:pStyle w:val="Odstavekseznama"/>
        <w:numPr>
          <w:ilvl w:val="0"/>
          <w:numId w:val="63"/>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Administracija obvestil, </w:t>
      </w:r>
    </w:p>
    <w:p w14:paraId="50894988" w14:textId="27C564B9" w:rsidR="008B6D01" w:rsidRPr="000246C4" w:rsidRDefault="008B6D01" w:rsidP="004E06E5">
      <w:pPr>
        <w:pStyle w:val="Odstavekseznama"/>
        <w:numPr>
          <w:ilvl w:val="0"/>
          <w:numId w:val="63"/>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Napredni izvoz podatkov za namen statističnih obdelav. </w:t>
      </w:r>
    </w:p>
    <w:p w14:paraId="3DD6D00E" w14:textId="77777777" w:rsidR="008B6D01" w:rsidRPr="000246C4" w:rsidRDefault="008B6D01" w:rsidP="004E06E5">
      <w:pPr>
        <w:spacing w:after="160" w:line="360" w:lineRule="auto"/>
        <w:rPr>
          <w:rFonts w:cstheme="minorHAnsi"/>
          <w:szCs w:val="24"/>
        </w:rPr>
      </w:pPr>
    </w:p>
    <w:p w14:paraId="74F88745" w14:textId="18A5A090" w:rsidR="008B6D01" w:rsidRPr="000246C4" w:rsidRDefault="008B6D01" w:rsidP="004E06E5">
      <w:pPr>
        <w:pStyle w:val="Naslov3"/>
        <w:spacing w:line="360" w:lineRule="auto"/>
        <w:rPr>
          <w:rFonts w:asciiTheme="minorHAnsi" w:hAnsiTheme="minorHAnsi" w:cstheme="minorHAnsi"/>
        </w:rPr>
      </w:pPr>
      <w:r w:rsidRPr="000246C4">
        <w:rPr>
          <w:rFonts w:asciiTheme="minorHAnsi" w:hAnsiTheme="minorHAnsi" w:cstheme="minorHAnsi"/>
        </w:rPr>
        <w:t xml:space="preserve">  </w:t>
      </w:r>
      <w:bookmarkStart w:id="40" w:name="_Toc148088286"/>
      <w:r w:rsidRPr="000246C4">
        <w:rPr>
          <w:rFonts w:asciiTheme="minorHAnsi" w:hAnsiTheme="minorHAnsi" w:cstheme="minorHAnsi"/>
        </w:rPr>
        <w:t>E</w:t>
      </w:r>
      <w:r w:rsidR="00FE20CD" w:rsidRPr="000246C4">
        <w:rPr>
          <w:rFonts w:asciiTheme="minorHAnsi" w:hAnsiTheme="minorHAnsi" w:cstheme="minorHAnsi"/>
        </w:rPr>
        <w:t>-</w:t>
      </w:r>
      <w:r w:rsidRPr="000246C4">
        <w:rPr>
          <w:rFonts w:asciiTheme="minorHAnsi" w:hAnsiTheme="minorHAnsi" w:cstheme="minorHAnsi"/>
        </w:rPr>
        <w:t>postopki in integracije z drugimi informacijskimi sistemi</w:t>
      </w:r>
      <w:bookmarkEnd w:id="40"/>
    </w:p>
    <w:p w14:paraId="09F21E11" w14:textId="203CB1A3" w:rsidR="008B6D01" w:rsidRPr="000246C4" w:rsidRDefault="008B6D01" w:rsidP="004E06E5">
      <w:pPr>
        <w:spacing w:after="160" w:line="360" w:lineRule="auto"/>
        <w:jc w:val="both"/>
        <w:rPr>
          <w:rFonts w:cstheme="minorHAnsi"/>
          <w:szCs w:val="24"/>
        </w:rPr>
      </w:pPr>
      <w:r w:rsidRPr="000246C4">
        <w:rPr>
          <w:rFonts w:cstheme="minorHAnsi"/>
          <w:szCs w:val="24"/>
        </w:rPr>
        <w:t>SPOT-</w:t>
      </w:r>
      <w:proofErr w:type="spellStart"/>
      <w:r w:rsidRPr="000246C4">
        <w:rPr>
          <w:rFonts w:cstheme="minorHAnsi"/>
          <w:szCs w:val="24"/>
        </w:rPr>
        <w:t>epostopki</w:t>
      </w:r>
      <w:proofErr w:type="spellEnd"/>
      <w:r w:rsidRPr="000246C4">
        <w:rPr>
          <w:rFonts w:cstheme="minorHAnsi"/>
          <w:szCs w:val="24"/>
        </w:rPr>
        <w:t xml:space="preserve"> je informacijski sistem, ki je povezan s sistemi institucij, ki so vključene v postopke ustanovitve in zagona podjetja ter izvajanja drugih postopkov, vezanih na poslovanje poslovnih subjektov. Sistem ima razvite spletne vmesnike za integracijo z informacijskimi sistemi institucij, ki so vključene v postopke.</w:t>
      </w:r>
    </w:p>
    <w:tbl>
      <w:tblPr>
        <w:tblStyle w:val="Tabelasvetlamrea1"/>
        <w:tblW w:w="0" w:type="auto"/>
        <w:tblLook w:val="04A0" w:firstRow="1" w:lastRow="0" w:firstColumn="1" w:lastColumn="0" w:noHBand="0" w:noVBand="1"/>
      </w:tblPr>
      <w:tblGrid>
        <w:gridCol w:w="3256"/>
        <w:gridCol w:w="5806"/>
      </w:tblGrid>
      <w:tr w:rsidR="008B6D01" w:rsidRPr="000246C4" w14:paraId="37DFA471" w14:textId="77777777" w:rsidTr="0094594B">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28783889" w14:textId="77777777" w:rsidR="008B6D01" w:rsidRPr="000246C4" w:rsidRDefault="008B6D01" w:rsidP="004E06E5">
            <w:pPr>
              <w:spacing w:after="160" w:line="360" w:lineRule="auto"/>
              <w:rPr>
                <w:rFonts w:cstheme="minorHAnsi"/>
                <w:szCs w:val="20"/>
              </w:rPr>
            </w:pPr>
            <w:r w:rsidRPr="000246C4">
              <w:rPr>
                <w:rFonts w:cstheme="minorHAnsi"/>
                <w:szCs w:val="20"/>
              </w:rPr>
              <w:t>INSTITUCIJA</w:t>
            </w:r>
          </w:p>
        </w:tc>
        <w:tc>
          <w:tcPr>
            <w:tcW w:w="5806" w:type="dxa"/>
            <w:shd w:val="clear" w:color="auto" w:fill="D9E2F3" w:themeFill="accent1" w:themeFillTint="33"/>
          </w:tcPr>
          <w:p w14:paraId="271DA8C0" w14:textId="77777777" w:rsidR="008B6D01" w:rsidRPr="000246C4" w:rsidRDefault="008B6D01" w:rsidP="004E06E5">
            <w:pPr>
              <w:spacing w:after="160" w:line="360" w:lineRule="auto"/>
              <w:cnfStyle w:val="100000000000" w:firstRow="1" w:lastRow="0" w:firstColumn="0" w:lastColumn="0" w:oddVBand="0" w:evenVBand="0" w:oddHBand="0" w:evenHBand="0" w:firstRowFirstColumn="0" w:firstRowLastColumn="0" w:lastRowFirstColumn="0" w:lastRowLastColumn="0"/>
              <w:rPr>
                <w:rFonts w:cstheme="minorHAnsi"/>
                <w:szCs w:val="20"/>
              </w:rPr>
            </w:pPr>
            <w:r w:rsidRPr="000246C4">
              <w:rPr>
                <w:rFonts w:cstheme="minorHAnsi"/>
                <w:szCs w:val="20"/>
              </w:rPr>
              <w:t>POSTOPKI</w:t>
            </w:r>
          </w:p>
        </w:tc>
      </w:tr>
      <w:tr w:rsidR="008B6D01" w:rsidRPr="000246C4" w14:paraId="0CE08F82"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19B462F6" w14:textId="77777777" w:rsidR="008B6D01" w:rsidRPr="000246C4" w:rsidRDefault="008B6D01" w:rsidP="004E06E5">
            <w:pPr>
              <w:spacing w:after="160" w:line="360" w:lineRule="auto"/>
              <w:rPr>
                <w:rFonts w:cstheme="minorHAnsi"/>
                <w:szCs w:val="20"/>
              </w:rPr>
            </w:pPr>
            <w:r w:rsidRPr="000246C4">
              <w:rPr>
                <w:rFonts w:cstheme="minorHAnsi"/>
                <w:szCs w:val="20"/>
              </w:rPr>
              <w:t>AJPES IN SODIŠČE RS</w:t>
            </w:r>
          </w:p>
        </w:tc>
        <w:tc>
          <w:tcPr>
            <w:tcW w:w="5806" w:type="dxa"/>
          </w:tcPr>
          <w:p w14:paraId="38453E06"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Postopki za registracijo, spremembo ali izbris samostojnega podjetnika, </w:t>
            </w:r>
          </w:p>
          <w:p w14:paraId="53695108"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Postopki za registracijo, spremembo ali izbris gospodarskih družb in vpis nameravane firme</w:t>
            </w:r>
          </w:p>
          <w:p w14:paraId="0A568C7B"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Pridobivanje podatkov ali je uporabnik v iskanem poslovnem subjektu zakoniti zastopnik ali je nosilec registrirane dejavnosti; </w:t>
            </w:r>
          </w:p>
          <w:p w14:paraId="355805BA"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Preverjanje omejitev po ZGD-1</w:t>
            </w:r>
          </w:p>
        </w:tc>
      </w:tr>
      <w:tr w:rsidR="008B6D01" w:rsidRPr="000246C4" w14:paraId="3B6AA92D"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1DEE2706" w14:textId="77777777" w:rsidR="008B6D01" w:rsidRPr="000246C4" w:rsidRDefault="008B6D01" w:rsidP="004E06E5">
            <w:pPr>
              <w:spacing w:after="160" w:line="360" w:lineRule="auto"/>
              <w:rPr>
                <w:rFonts w:cstheme="minorHAnsi"/>
                <w:szCs w:val="20"/>
              </w:rPr>
            </w:pPr>
            <w:r w:rsidRPr="000246C4">
              <w:rPr>
                <w:rFonts w:cstheme="minorHAnsi"/>
                <w:szCs w:val="20"/>
              </w:rPr>
              <w:t>ZZZS</w:t>
            </w:r>
          </w:p>
        </w:tc>
        <w:tc>
          <w:tcPr>
            <w:tcW w:w="5806" w:type="dxa"/>
          </w:tcPr>
          <w:p w14:paraId="545BDEE1"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Prijava delavca v obvezna socialna zavarovanja in spremembe,</w:t>
            </w:r>
          </w:p>
          <w:p w14:paraId="63824570"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prijava zavarovanja za primer poškodbe pri delu in poklicne bolezni, </w:t>
            </w:r>
          </w:p>
          <w:p w14:paraId="17AEC284"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Nadomestila plač, </w:t>
            </w:r>
          </w:p>
          <w:p w14:paraId="2668F9DA"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prenos </w:t>
            </w:r>
            <w:proofErr w:type="spellStart"/>
            <w:r w:rsidRPr="000246C4">
              <w:rPr>
                <w:rFonts w:asciiTheme="minorHAnsi" w:hAnsiTheme="minorHAnsi" w:cstheme="minorHAnsi"/>
                <w:szCs w:val="20"/>
              </w:rPr>
              <w:t>eBol</w:t>
            </w:r>
            <w:proofErr w:type="spellEnd"/>
            <w:r w:rsidRPr="000246C4">
              <w:rPr>
                <w:rFonts w:asciiTheme="minorHAnsi" w:hAnsiTheme="minorHAnsi" w:cstheme="minorHAnsi"/>
                <w:szCs w:val="20"/>
              </w:rPr>
              <w:t xml:space="preserve"> bolniških listov, </w:t>
            </w:r>
          </w:p>
          <w:p w14:paraId="2445E701"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Vloga za potrdilo A1; </w:t>
            </w:r>
          </w:p>
          <w:p w14:paraId="28BBDDCB"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lastRenderedPageBreak/>
              <w:t xml:space="preserve">Pridobitev </w:t>
            </w:r>
            <w:proofErr w:type="spellStart"/>
            <w:r w:rsidRPr="000246C4">
              <w:rPr>
                <w:rFonts w:asciiTheme="minorHAnsi" w:hAnsiTheme="minorHAnsi" w:cstheme="minorHAnsi"/>
                <w:szCs w:val="20"/>
              </w:rPr>
              <w:t>potdila</w:t>
            </w:r>
            <w:proofErr w:type="spellEnd"/>
            <w:r w:rsidRPr="000246C4">
              <w:rPr>
                <w:rFonts w:asciiTheme="minorHAnsi" w:hAnsiTheme="minorHAnsi" w:cstheme="minorHAnsi"/>
                <w:szCs w:val="20"/>
              </w:rPr>
              <w:t xml:space="preserve"> o številu zaposlenih</w:t>
            </w:r>
          </w:p>
          <w:p w14:paraId="4A3872B6"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Pridobitev seznama zaposlenih</w:t>
            </w:r>
          </w:p>
          <w:p w14:paraId="72959245"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Prijava nezgode in poškodbe pri delu </w:t>
            </w:r>
          </w:p>
          <w:p w14:paraId="6F195F51"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Prevzem vlog s prilogami.</w:t>
            </w:r>
          </w:p>
        </w:tc>
      </w:tr>
      <w:tr w:rsidR="008B6D01" w:rsidRPr="000246C4" w14:paraId="781A2E3E"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05E8FBD8" w14:textId="77777777" w:rsidR="008B6D01" w:rsidRPr="000246C4" w:rsidRDefault="008B6D01" w:rsidP="004E06E5">
            <w:pPr>
              <w:spacing w:after="160" w:line="360" w:lineRule="auto"/>
              <w:rPr>
                <w:rFonts w:cstheme="minorHAnsi"/>
                <w:szCs w:val="20"/>
              </w:rPr>
            </w:pPr>
            <w:r w:rsidRPr="000246C4">
              <w:rPr>
                <w:rFonts w:cstheme="minorHAnsi"/>
                <w:szCs w:val="20"/>
              </w:rPr>
              <w:lastRenderedPageBreak/>
              <w:t>ZRSZ</w:t>
            </w:r>
          </w:p>
        </w:tc>
        <w:tc>
          <w:tcPr>
            <w:tcW w:w="5806" w:type="dxa"/>
          </w:tcPr>
          <w:p w14:paraId="56122E70"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Sporočanje prostih delovnih mest – PDM-1;</w:t>
            </w:r>
          </w:p>
          <w:p w14:paraId="128C5588"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Sporočilo o prostem delovnem mestu – kontrola trga dela – PDM-KTD; </w:t>
            </w:r>
          </w:p>
          <w:p w14:paraId="2CBA09E4" w14:textId="77777777" w:rsidR="008B6D01" w:rsidRPr="000246C4" w:rsidRDefault="008B6D01" w:rsidP="004E06E5">
            <w:pPr>
              <w:pStyle w:val="Odstavekseznama"/>
              <w:numPr>
                <w:ilvl w:val="0"/>
                <w:numId w:val="64"/>
              </w:numPr>
              <w:suppressAutoHyphens w:val="0"/>
              <w:autoSpaceDN/>
              <w:spacing w:after="160" w:line="360"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JEP: Pridobitev dovoljenja za zaposlitev tujca na podlagi bilateralnih sporazumov z BiH ali s Srbijo.</w:t>
            </w:r>
          </w:p>
        </w:tc>
      </w:tr>
      <w:tr w:rsidR="008B6D01" w:rsidRPr="000246C4" w14:paraId="5A5A5740"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1F6CE621" w14:textId="77777777" w:rsidR="008B6D01" w:rsidRPr="000246C4" w:rsidRDefault="008B6D01" w:rsidP="004E06E5">
            <w:pPr>
              <w:spacing w:after="160" w:line="360" w:lineRule="auto"/>
              <w:rPr>
                <w:rFonts w:cstheme="minorHAnsi"/>
                <w:szCs w:val="20"/>
              </w:rPr>
            </w:pPr>
            <w:r w:rsidRPr="000246C4">
              <w:rPr>
                <w:rFonts w:cstheme="minorHAnsi"/>
                <w:szCs w:val="20"/>
              </w:rPr>
              <w:t>FURS</w:t>
            </w:r>
          </w:p>
        </w:tc>
        <w:tc>
          <w:tcPr>
            <w:tcW w:w="5806" w:type="dxa"/>
          </w:tcPr>
          <w:p w14:paraId="2FC53F27" w14:textId="77777777"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Oddaja davčnih podatkov in zahtevka za izdajo identifikacijske številke (DDv-P2)</w:t>
            </w:r>
          </w:p>
          <w:p w14:paraId="301B9AF6" w14:textId="77777777" w:rsidR="008B6D01"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Dodeljevanje davčnih številk ob registraciji podjetja</w:t>
            </w:r>
          </w:p>
          <w:p w14:paraId="3D1499BA" w14:textId="5BD0255C" w:rsidR="000560F4" w:rsidRPr="000246C4" w:rsidRDefault="000560F4"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Podatki za izračun nadomestila plač.</w:t>
            </w:r>
          </w:p>
        </w:tc>
      </w:tr>
      <w:tr w:rsidR="008B6D01" w:rsidRPr="000246C4" w14:paraId="38EAC394"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56D2148E" w14:textId="77777777" w:rsidR="008B6D01" w:rsidRPr="000246C4" w:rsidRDefault="008B6D01" w:rsidP="004E06E5">
            <w:pPr>
              <w:spacing w:after="160" w:line="360" w:lineRule="auto"/>
              <w:rPr>
                <w:rFonts w:cstheme="minorHAnsi"/>
                <w:szCs w:val="20"/>
              </w:rPr>
            </w:pPr>
            <w:r w:rsidRPr="000246C4">
              <w:rPr>
                <w:rFonts w:cstheme="minorHAnsi"/>
                <w:szCs w:val="20"/>
              </w:rPr>
              <w:t>MOP</w:t>
            </w:r>
          </w:p>
        </w:tc>
        <w:tc>
          <w:tcPr>
            <w:tcW w:w="5806" w:type="dxa"/>
          </w:tcPr>
          <w:p w14:paraId="546B716A" w14:textId="77777777"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Postopki povezani s pridobivanjem dovoljenj za aktivnosti povezane z naravovarstvenimi soglasji in pogoji.</w:t>
            </w:r>
          </w:p>
        </w:tc>
      </w:tr>
      <w:tr w:rsidR="008B6D01" w:rsidRPr="000246C4" w14:paraId="2751989B"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215DD6F7" w14:textId="77777777" w:rsidR="008B6D01" w:rsidRPr="000246C4" w:rsidRDefault="008B6D01" w:rsidP="004E06E5">
            <w:pPr>
              <w:spacing w:after="160" w:line="360" w:lineRule="auto"/>
              <w:rPr>
                <w:rFonts w:cstheme="minorHAnsi"/>
                <w:szCs w:val="20"/>
              </w:rPr>
            </w:pPr>
            <w:r w:rsidRPr="000246C4">
              <w:rPr>
                <w:rFonts w:cstheme="minorHAnsi"/>
                <w:szCs w:val="20"/>
              </w:rPr>
              <w:t>OZS</w:t>
            </w:r>
          </w:p>
        </w:tc>
        <w:tc>
          <w:tcPr>
            <w:tcW w:w="5806" w:type="dxa"/>
          </w:tcPr>
          <w:p w14:paraId="280C7F2C" w14:textId="77777777" w:rsidR="008B6D01" w:rsidRPr="000560F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560F4">
              <w:rPr>
                <w:rFonts w:asciiTheme="minorHAnsi" w:hAnsiTheme="minorHAnsi" w:cstheme="minorHAnsi"/>
                <w:szCs w:val="20"/>
              </w:rPr>
              <w:t xml:space="preserve">Oddaja vloge za izdajo obrtnega dovoljenja in vpis v obrtni register </w:t>
            </w:r>
          </w:p>
          <w:p w14:paraId="027792BB" w14:textId="77777777" w:rsidR="008B6D01" w:rsidRPr="000560F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560F4">
              <w:rPr>
                <w:rFonts w:asciiTheme="minorHAnsi" w:hAnsiTheme="minorHAnsi" w:cstheme="minorHAnsi"/>
                <w:szCs w:val="20"/>
              </w:rPr>
              <w:t xml:space="preserve">JEP: Pridobitev, sprememba, pridobitev dvojnika ali izbris iz obrtnega registra, </w:t>
            </w:r>
          </w:p>
          <w:p w14:paraId="21360957" w14:textId="77777777" w:rsidR="008B6D01"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560F4">
              <w:rPr>
                <w:rFonts w:asciiTheme="minorHAnsi" w:hAnsiTheme="minorHAnsi" w:cstheme="minorHAnsi"/>
                <w:szCs w:val="20"/>
              </w:rPr>
              <w:t>Potrdilo ali odjava za voznike – nedržavljane EU</w:t>
            </w:r>
          </w:p>
          <w:p w14:paraId="4044B7F2" w14:textId="2AF28804" w:rsidR="000560F4" w:rsidRPr="000246C4" w:rsidRDefault="000560F4"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JEP: Potrdilo ali odjava za voznike – nedržavljani EU</w:t>
            </w:r>
          </w:p>
        </w:tc>
      </w:tr>
      <w:tr w:rsidR="008B6D01" w:rsidRPr="000246C4" w14:paraId="05075B67"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00584D0D" w14:textId="77777777" w:rsidR="008B6D01" w:rsidRPr="000246C4" w:rsidRDefault="008B6D01" w:rsidP="004E06E5">
            <w:pPr>
              <w:spacing w:after="160" w:line="360" w:lineRule="auto"/>
              <w:rPr>
                <w:rFonts w:cstheme="minorHAnsi"/>
                <w:szCs w:val="20"/>
              </w:rPr>
            </w:pPr>
            <w:r w:rsidRPr="000246C4">
              <w:rPr>
                <w:rFonts w:cstheme="minorHAnsi"/>
                <w:szCs w:val="20"/>
              </w:rPr>
              <w:t>MZ</w:t>
            </w:r>
          </w:p>
        </w:tc>
        <w:tc>
          <w:tcPr>
            <w:tcW w:w="5806" w:type="dxa"/>
          </w:tcPr>
          <w:p w14:paraId="56909DEC" w14:textId="77777777"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JEP: Dovoljenja za prodajo tobaka, tobačnih in povezanih izdelkov; Pridobitev dvojnika dovoljenja za prodajo tobaka, tobačnih in povezanih izdelkov.</w:t>
            </w:r>
          </w:p>
        </w:tc>
      </w:tr>
      <w:tr w:rsidR="008B6D01" w:rsidRPr="000246C4" w14:paraId="0874EA13"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064A392A" w14:textId="77777777" w:rsidR="008B6D01" w:rsidRPr="000246C4" w:rsidRDefault="008B6D01" w:rsidP="004E06E5">
            <w:pPr>
              <w:spacing w:after="160" w:line="360" w:lineRule="auto"/>
              <w:rPr>
                <w:rFonts w:cstheme="minorHAnsi"/>
                <w:szCs w:val="20"/>
              </w:rPr>
            </w:pPr>
            <w:r w:rsidRPr="000246C4">
              <w:rPr>
                <w:rFonts w:cstheme="minorHAnsi"/>
                <w:szCs w:val="20"/>
              </w:rPr>
              <w:t>UE</w:t>
            </w:r>
          </w:p>
        </w:tc>
        <w:tc>
          <w:tcPr>
            <w:tcW w:w="5806" w:type="dxa"/>
          </w:tcPr>
          <w:p w14:paraId="687FC351" w14:textId="77777777"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JEP: Pridobitev dovoljenj za prebivanje in delo tujca.</w:t>
            </w:r>
          </w:p>
        </w:tc>
      </w:tr>
      <w:tr w:rsidR="008B6D01" w:rsidRPr="000246C4" w14:paraId="2A15ABEF"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084480BF" w14:textId="77777777" w:rsidR="008B6D01" w:rsidRPr="000246C4" w:rsidRDefault="008B6D01" w:rsidP="004E06E5">
            <w:pPr>
              <w:spacing w:after="160" w:line="360" w:lineRule="auto"/>
              <w:rPr>
                <w:rFonts w:cstheme="minorHAnsi"/>
                <w:szCs w:val="20"/>
              </w:rPr>
            </w:pPr>
            <w:r w:rsidRPr="000246C4">
              <w:rPr>
                <w:rFonts w:cstheme="minorHAnsi"/>
                <w:szCs w:val="20"/>
              </w:rPr>
              <w:t>OBČINE</w:t>
            </w:r>
          </w:p>
        </w:tc>
        <w:tc>
          <w:tcPr>
            <w:tcW w:w="5806" w:type="dxa"/>
          </w:tcPr>
          <w:p w14:paraId="470BC873" w14:textId="16686338"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JEP: Obratovalni čas gostinskega obrata/kmetije, Lastništvo in uporaba nepremičnin za napoved odmero NUSZ, Predkupna pravica, Zapora ceste, Soglasje občine ob prireditvah, Odločbe o komunalnem prispevku, Mnenja za gradnjo v varovanem pasu prometne površine, Dovoljenja za začasno čezmerno obremenitev okolja s hrupom</w:t>
            </w:r>
            <w:r w:rsidR="000560F4">
              <w:rPr>
                <w:rFonts w:asciiTheme="minorHAnsi" w:hAnsiTheme="minorHAnsi" w:cstheme="minorHAnsi"/>
                <w:szCs w:val="20"/>
              </w:rPr>
              <w:t xml:space="preserve">, izdaja lokacijske informacije, Zahteva za izdajo mnenja občine o skladnosti s prostorskim aktom pred izdajo gradbenega dovoljenja, prodaja, nakup, menjava in </w:t>
            </w:r>
            <w:r w:rsidR="000560F4">
              <w:rPr>
                <w:rFonts w:asciiTheme="minorHAnsi" w:hAnsiTheme="minorHAnsi" w:cstheme="minorHAnsi"/>
                <w:szCs w:val="20"/>
              </w:rPr>
              <w:lastRenderedPageBreak/>
              <w:t xml:space="preserve">najem zemljišč/a v lasti občine, ustanovitev služnostne pravice na nepremičnini v lasti občine. </w:t>
            </w:r>
          </w:p>
        </w:tc>
      </w:tr>
      <w:tr w:rsidR="008B6D01" w:rsidRPr="000246C4" w14:paraId="4B9D6FD5"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1C71C698" w14:textId="77777777" w:rsidR="008B6D01" w:rsidRPr="000246C4" w:rsidRDefault="008B6D01" w:rsidP="004E06E5">
            <w:pPr>
              <w:spacing w:after="160" w:line="360" w:lineRule="auto"/>
              <w:rPr>
                <w:rFonts w:cstheme="minorHAnsi"/>
                <w:szCs w:val="20"/>
              </w:rPr>
            </w:pPr>
            <w:r w:rsidRPr="000246C4">
              <w:rPr>
                <w:rFonts w:cstheme="minorHAnsi"/>
                <w:szCs w:val="20"/>
              </w:rPr>
              <w:lastRenderedPageBreak/>
              <w:t>UKOM</w:t>
            </w:r>
          </w:p>
        </w:tc>
        <w:tc>
          <w:tcPr>
            <w:tcW w:w="5806" w:type="dxa"/>
          </w:tcPr>
          <w:p w14:paraId="53DC75BB" w14:textId="77777777"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 xml:space="preserve">JEP: Dovoljenja za promocijsko uporabo znamke I </w:t>
            </w:r>
            <w:proofErr w:type="spellStart"/>
            <w:r w:rsidRPr="000246C4">
              <w:rPr>
                <w:rFonts w:asciiTheme="minorHAnsi" w:hAnsiTheme="minorHAnsi" w:cstheme="minorHAnsi"/>
                <w:szCs w:val="20"/>
              </w:rPr>
              <w:t>feel</w:t>
            </w:r>
            <w:proofErr w:type="spellEnd"/>
            <w:r w:rsidRPr="000246C4">
              <w:rPr>
                <w:rFonts w:asciiTheme="minorHAnsi" w:hAnsiTheme="minorHAnsi" w:cstheme="minorHAnsi"/>
                <w:szCs w:val="20"/>
              </w:rPr>
              <w:t xml:space="preserve"> Slovenia.</w:t>
            </w:r>
          </w:p>
        </w:tc>
      </w:tr>
      <w:tr w:rsidR="008B6D01" w:rsidRPr="000246C4" w14:paraId="65F7C85F"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71D8239B" w14:textId="77777777" w:rsidR="008B6D01" w:rsidRPr="000246C4" w:rsidRDefault="008B6D01" w:rsidP="004E06E5">
            <w:pPr>
              <w:spacing w:after="160" w:line="360" w:lineRule="auto"/>
              <w:rPr>
                <w:rFonts w:cstheme="minorHAnsi"/>
                <w:szCs w:val="20"/>
              </w:rPr>
            </w:pPr>
            <w:r w:rsidRPr="000246C4">
              <w:rPr>
                <w:rFonts w:cstheme="minorHAnsi"/>
                <w:szCs w:val="20"/>
              </w:rPr>
              <w:t>IRSD</w:t>
            </w:r>
          </w:p>
        </w:tc>
        <w:tc>
          <w:tcPr>
            <w:tcW w:w="5806" w:type="dxa"/>
          </w:tcPr>
          <w:p w14:paraId="0BDADA5D" w14:textId="77777777" w:rsidR="008B6D01" w:rsidRPr="000246C4" w:rsidRDefault="008B6D01"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0246C4">
              <w:rPr>
                <w:rFonts w:asciiTheme="minorHAnsi" w:hAnsiTheme="minorHAnsi" w:cstheme="minorHAnsi"/>
                <w:szCs w:val="20"/>
              </w:rPr>
              <w:t>JEP: Obvestilo o delu na domu.</w:t>
            </w:r>
          </w:p>
        </w:tc>
      </w:tr>
      <w:tr w:rsidR="000560F4" w:rsidRPr="000246C4" w14:paraId="0D0B98E0"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4F5D319D" w14:textId="70D6FAB8" w:rsidR="000560F4" w:rsidRPr="000246C4" w:rsidRDefault="000560F4" w:rsidP="004E06E5">
            <w:pPr>
              <w:spacing w:after="160" w:line="360" w:lineRule="auto"/>
              <w:rPr>
                <w:rFonts w:cstheme="minorHAnsi"/>
                <w:szCs w:val="20"/>
              </w:rPr>
            </w:pPr>
            <w:r>
              <w:rPr>
                <w:rFonts w:cstheme="minorHAnsi"/>
                <w:szCs w:val="20"/>
              </w:rPr>
              <w:t>MNVP</w:t>
            </w:r>
          </w:p>
        </w:tc>
        <w:tc>
          <w:tcPr>
            <w:tcW w:w="5806" w:type="dxa"/>
          </w:tcPr>
          <w:p w14:paraId="45454241" w14:textId="5171A846" w:rsidR="000560F4" w:rsidRPr="000246C4" w:rsidRDefault="000560F4"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 xml:space="preserve">JEP: Pridobitev naravovarstvenega soglasja ali naravovarstvenih pogojev, Pridobitev potrdila EU za trgovanje z živalmi in rastlinami ter njihovih delov ali izdelkov </w:t>
            </w:r>
            <w:r w:rsidR="00D735E2">
              <w:rPr>
                <w:rFonts w:asciiTheme="minorHAnsi" w:hAnsiTheme="minorHAnsi" w:cstheme="minorHAnsi"/>
                <w:szCs w:val="20"/>
              </w:rPr>
              <w:t>iz njih; Pridobitev dovoljenja za uvoz, izvod in ponovni izvoz (CITES); Pridobitev dovoljenja za izjemna ravnanja z živalmi zavarovanih vrst, Pridobitev dovoljenja za gojitev prostoživečih vrst, Pridobitev dovoljenja za izjemna ravnanja v podzemnih jamah</w:t>
            </w:r>
          </w:p>
        </w:tc>
      </w:tr>
      <w:tr w:rsidR="000560F4" w:rsidRPr="000246C4" w14:paraId="4046AD22"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3A28B6F1" w14:textId="01DE2FC9" w:rsidR="000560F4" w:rsidRPr="000246C4" w:rsidRDefault="00D735E2" w:rsidP="004E06E5">
            <w:pPr>
              <w:spacing w:after="160" w:line="360" w:lineRule="auto"/>
              <w:rPr>
                <w:rFonts w:cstheme="minorHAnsi"/>
                <w:szCs w:val="20"/>
              </w:rPr>
            </w:pPr>
            <w:r>
              <w:rPr>
                <w:rFonts w:cstheme="minorHAnsi"/>
                <w:szCs w:val="20"/>
              </w:rPr>
              <w:t>MOPE</w:t>
            </w:r>
          </w:p>
        </w:tc>
        <w:tc>
          <w:tcPr>
            <w:tcW w:w="5806" w:type="dxa"/>
          </w:tcPr>
          <w:p w14:paraId="46FF03EE" w14:textId="46C31495" w:rsidR="000560F4" w:rsidRPr="000246C4" w:rsidRDefault="00D735E2"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 xml:space="preserve">JEP: </w:t>
            </w:r>
            <w:proofErr w:type="spellStart"/>
            <w:r>
              <w:rPr>
                <w:rFonts w:asciiTheme="minorHAnsi" w:hAnsiTheme="minorHAnsi" w:cstheme="minorHAnsi"/>
                <w:szCs w:val="20"/>
              </w:rPr>
              <w:t>Prostopek</w:t>
            </w:r>
            <w:proofErr w:type="spellEnd"/>
            <w:r>
              <w:rPr>
                <w:rFonts w:asciiTheme="minorHAnsi" w:hAnsiTheme="minorHAnsi" w:cstheme="minorHAnsi"/>
                <w:szCs w:val="20"/>
              </w:rPr>
              <w:t xml:space="preserve"> predhodne presoje vplivov na okolje</w:t>
            </w:r>
          </w:p>
        </w:tc>
      </w:tr>
      <w:tr w:rsidR="000560F4" w:rsidRPr="000246C4" w14:paraId="1174E511"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6E4BFC6F" w14:textId="39DB2268" w:rsidR="000560F4" w:rsidRPr="000246C4" w:rsidRDefault="00D735E2" w:rsidP="004E06E5">
            <w:pPr>
              <w:spacing w:after="160" w:line="360" w:lineRule="auto"/>
              <w:rPr>
                <w:rFonts w:cstheme="minorHAnsi"/>
                <w:szCs w:val="20"/>
              </w:rPr>
            </w:pPr>
            <w:r>
              <w:rPr>
                <w:rFonts w:cstheme="minorHAnsi"/>
                <w:szCs w:val="20"/>
              </w:rPr>
              <w:t>MKGP</w:t>
            </w:r>
          </w:p>
        </w:tc>
        <w:tc>
          <w:tcPr>
            <w:tcW w:w="5806" w:type="dxa"/>
          </w:tcPr>
          <w:p w14:paraId="74202D40" w14:textId="3F42E73B" w:rsidR="000560F4" w:rsidRPr="000246C4" w:rsidRDefault="00D735E2"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JEP: Vloga za vpis v register dobaviteljev gozdnega reprodukcijskega materiala</w:t>
            </w:r>
          </w:p>
        </w:tc>
      </w:tr>
      <w:tr w:rsidR="000560F4" w:rsidRPr="000246C4" w14:paraId="53F4DDFC"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21E358F0" w14:textId="11D2AC4E" w:rsidR="000560F4" w:rsidRPr="000246C4" w:rsidRDefault="00D735E2" w:rsidP="004E06E5">
            <w:pPr>
              <w:spacing w:after="160" w:line="360" w:lineRule="auto"/>
              <w:rPr>
                <w:rFonts w:cstheme="minorHAnsi"/>
                <w:szCs w:val="20"/>
              </w:rPr>
            </w:pPr>
            <w:r>
              <w:rPr>
                <w:rFonts w:cstheme="minorHAnsi"/>
                <w:szCs w:val="20"/>
              </w:rPr>
              <w:t>MK</w:t>
            </w:r>
          </w:p>
        </w:tc>
        <w:tc>
          <w:tcPr>
            <w:tcW w:w="5806" w:type="dxa"/>
          </w:tcPr>
          <w:p w14:paraId="29D7B985" w14:textId="341F8DAB" w:rsidR="000560F4" w:rsidRPr="000246C4" w:rsidRDefault="00D735E2"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JEP: Vloga za vpis, spremembo in izbris v razvid medijev</w:t>
            </w:r>
          </w:p>
        </w:tc>
      </w:tr>
      <w:tr w:rsidR="00D735E2" w:rsidRPr="000246C4" w14:paraId="585D7A7B" w14:textId="77777777" w:rsidTr="0094594B">
        <w:tc>
          <w:tcPr>
            <w:cnfStyle w:val="001000000000" w:firstRow="0" w:lastRow="0" w:firstColumn="1" w:lastColumn="0" w:oddVBand="0" w:evenVBand="0" w:oddHBand="0" w:evenHBand="0" w:firstRowFirstColumn="0" w:firstRowLastColumn="0" w:lastRowFirstColumn="0" w:lastRowLastColumn="0"/>
            <w:tcW w:w="3256" w:type="dxa"/>
            <w:shd w:val="clear" w:color="auto" w:fill="D9E2F3" w:themeFill="accent1" w:themeFillTint="33"/>
          </w:tcPr>
          <w:p w14:paraId="14B94A0B" w14:textId="2DA2D641" w:rsidR="00D735E2" w:rsidRDefault="00D735E2" w:rsidP="004E06E5">
            <w:pPr>
              <w:spacing w:after="160" w:line="360" w:lineRule="auto"/>
              <w:rPr>
                <w:rFonts w:cstheme="minorHAnsi"/>
                <w:szCs w:val="20"/>
              </w:rPr>
            </w:pPr>
            <w:r>
              <w:rPr>
                <w:rFonts w:cstheme="minorHAnsi"/>
                <w:szCs w:val="20"/>
              </w:rPr>
              <w:t>EKOSKLAD</w:t>
            </w:r>
          </w:p>
        </w:tc>
        <w:tc>
          <w:tcPr>
            <w:tcW w:w="5806" w:type="dxa"/>
          </w:tcPr>
          <w:p w14:paraId="235A4032" w14:textId="2660EC4B" w:rsidR="00D735E2" w:rsidRDefault="00D735E2" w:rsidP="004E06E5">
            <w:pPr>
              <w:pStyle w:val="Odstavekseznama"/>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Pr>
                <w:rFonts w:asciiTheme="minorHAnsi" w:hAnsiTheme="minorHAnsi" w:cstheme="minorHAnsi"/>
                <w:szCs w:val="20"/>
              </w:rPr>
              <w:t xml:space="preserve">JEP: nepovratne finančne spodbude </w:t>
            </w:r>
            <w:proofErr w:type="spellStart"/>
            <w:r>
              <w:rPr>
                <w:rFonts w:asciiTheme="minorHAnsi" w:hAnsiTheme="minorHAnsi" w:cstheme="minorHAnsi"/>
                <w:szCs w:val="20"/>
              </w:rPr>
              <w:t>Eko</w:t>
            </w:r>
            <w:proofErr w:type="spellEnd"/>
            <w:r>
              <w:rPr>
                <w:rFonts w:asciiTheme="minorHAnsi" w:hAnsiTheme="minorHAnsi" w:cstheme="minorHAnsi"/>
                <w:szCs w:val="20"/>
              </w:rPr>
              <w:t xml:space="preserve"> sklada pravnim osebam za električna vozila</w:t>
            </w:r>
          </w:p>
        </w:tc>
      </w:tr>
    </w:tbl>
    <w:p w14:paraId="6DCED341" w14:textId="495A1798" w:rsidR="008B6D01" w:rsidRPr="000246C4" w:rsidRDefault="008B6D01" w:rsidP="004E06E5">
      <w:pPr>
        <w:spacing w:after="160" w:line="360" w:lineRule="auto"/>
        <w:rPr>
          <w:rFonts w:cstheme="minorHAnsi"/>
          <w:szCs w:val="24"/>
        </w:rPr>
      </w:pPr>
    </w:p>
    <w:p w14:paraId="2593DB1C" w14:textId="77777777" w:rsidR="008B6D01" w:rsidRPr="000246C4" w:rsidRDefault="008B6D01" w:rsidP="004E06E5">
      <w:pPr>
        <w:pStyle w:val="Naslov3"/>
        <w:spacing w:line="360" w:lineRule="auto"/>
        <w:rPr>
          <w:rFonts w:asciiTheme="minorHAnsi" w:hAnsiTheme="minorHAnsi" w:cstheme="minorHAnsi"/>
        </w:rPr>
      </w:pPr>
      <w:r w:rsidRPr="000246C4">
        <w:rPr>
          <w:rFonts w:asciiTheme="minorHAnsi" w:hAnsiTheme="minorHAnsi" w:cstheme="minorHAnsi"/>
        </w:rPr>
        <w:t xml:space="preserve">  </w:t>
      </w:r>
      <w:bookmarkStart w:id="41" w:name="_Toc148088287"/>
      <w:r w:rsidRPr="000246C4">
        <w:rPr>
          <w:rFonts w:asciiTheme="minorHAnsi" w:hAnsiTheme="minorHAnsi" w:cstheme="minorHAnsi"/>
        </w:rPr>
        <w:t>Integracijski viri</w:t>
      </w:r>
      <w:bookmarkEnd w:id="41"/>
    </w:p>
    <w:p w14:paraId="04850E05" w14:textId="77777777" w:rsidR="008B6D01" w:rsidRPr="000246C4" w:rsidRDefault="008B6D01" w:rsidP="004E06E5">
      <w:pPr>
        <w:spacing w:line="360" w:lineRule="auto"/>
        <w:jc w:val="both"/>
        <w:rPr>
          <w:rFonts w:cstheme="minorHAnsi"/>
          <w:szCs w:val="24"/>
        </w:rPr>
      </w:pPr>
      <w:r w:rsidRPr="000246C4">
        <w:rPr>
          <w:rFonts w:cstheme="minorHAnsi"/>
          <w:szCs w:val="24"/>
        </w:rPr>
        <w:t>Informacijski sistem SPOT-</w:t>
      </w:r>
      <w:proofErr w:type="spellStart"/>
      <w:r w:rsidRPr="000246C4">
        <w:rPr>
          <w:rFonts w:cstheme="minorHAnsi"/>
          <w:szCs w:val="24"/>
        </w:rPr>
        <w:t>epostopki</w:t>
      </w:r>
      <w:proofErr w:type="spellEnd"/>
      <w:r w:rsidRPr="000246C4">
        <w:rPr>
          <w:rFonts w:cstheme="minorHAnsi"/>
          <w:szCs w:val="24"/>
        </w:rPr>
        <w:t xml:space="preserve"> se v okviru svojega delovanja priklaplja in uporablja različne zunanje integracijske točke.</w:t>
      </w:r>
    </w:p>
    <w:p w14:paraId="7F77816C" w14:textId="77777777" w:rsidR="008B6D01" w:rsidRPr="000246C4" w:rsidRDefault="008B6D01" w:rsidP="004E06E5">
      <w:pPr>
        <w:spacing w:line="360" w:lineRule="auto"/>
        <w:jc w:val="both"/>
        <w:rPr>
          <w:rFonts w:cstheme="minorHAnsi"/>
          <w:szCs w:val="24"/>
        </w:rPr>
      </w:pPr>
    </w:p>
    <w:p w14:paraId="561F4951" w14:textId="70175962" w:rsidR="008B6D01" w:rsidRDefault="008B6D01" w:rsidP="004E06E5">
      <w:pPr>
        <w:spacing w:line="360" w:lineRule="auto"/>
        <w:jc w:val="both"/>
        <w:rPr>
          <w:rFonts w:cstheme="minorHAnsi"/>
          <w:szCs w:val="24"/>
        </w:rPr>
      </w:pPr>
      <w:r w:rsidRPr="000246C4">
        <w:rPr>
          <w:rFonts w:cstheme="minorHAnsi"/>
          <w:szCs w:val="24"/>
        </w:rPr>
        <w:t xml:space="preserve">Vse storitve sistema SPOT, ki jih uporabljajo uporabniki servisov, so zaščitene z uporabo certifikatov. Vsak odjemalec storitve, ki želi izvesti klic katerikoli storitve, se bo moral predstaviti z ustreznim certifikatom. </w:t>
      </w:r>
    </w:p>
    <w:p w14:paraId="4ACD0AE8" w14:textId="27F5F19B" w:rsidR="00F43ECF" w:rsidRDefault="00F43ECF" w:rsidP="004E06E5">
      <w:pPr>
        <w:spacing w:line="360" w:lineRule="auto"/>
        <w:jc w:val="both"/>
        <w:rPr>
          <w:rFonts w:cstheme="minorHAnsi"/>
          <w:szCs w:val="24"/>
        </w:rPr>
      </w:pPr>
    </w:p>
    <w:p w14:paraId="2142855A" w14:textId="10029076" w:rsidR="00A306EF" w:rsidRDefault="00A306EF" w:rsidP="004E06E5">
      <w:pPr>
        <w:spacing w:line="360" w:lineRule="auto"/>
        <w:jc w:val="both"/>
        <w:rPr>
          <w:rFonts w:cstheme="minorHAnsi"/>
          <w:szCs w:val="24"/>
        </w:rPr>
      </w:pPr>
    </w:p>
    <w:p w14:paraId="4D6CAC46" w14:textId="5D19D61D" w:rsidR="00A306EF" w:rsidRDefault="00A306EF" w:rsidP="004E06E5">
      <w:pPr>
        <w:spacing w:line="360" w:lineRule="auto"/>
        <w:jc w:val="both"/>
        <w:rPr>
          <w:rFonts w:cstheme="minorHAnsi"/>
          <w:szCs w:val="24"/>
        </w:rPr>
      </w:pPr>
    </w:p>
    <w:p w14:paraId="43380AD3" w14:textId="77777777" w:rsidR="00A306EF" w:rsidRPr="000246C4" w:rsidRDefault="00A306EF" w:rsidP="004E06E5">
      <w:pPr>
        <w:spacing w:line="360" w:lineRule="auto"/>
        <w:jc w:val="both"/>
        <w:rPr>
          <w:rFonts w:cstheme="minorHAnsi"/>
          <w:szCs w:val="24"/>
        </w:rPr>
      </w:pPr>
    </w:p>
    <w:tbl>
      <w:tblPr>
        <w:tblStyle w:val="Tabelamrea"/>
        <w:tblW w:w="0" w:type="auto"/>
        <w:tblLook w:val="04A0" w:firstRow="1" w:lastRow="0" w:firstColumn="1" w:lastColumn="0" w:noHBand="0" w:noVBand="1"/>
      </w:tblPr>
      <w:tblGrid>
        <w:gridCol w:w="2263"/>
        <w:gridCol w:w="6799"/>
      </w:tblGrid>
      <w:tr w:rsidR="008B6D01" w:rsidRPr="000246C4" w14:paraId="612167B8" w14:textId="77777777" w:rsidTr="009B6B05">
        <w:tc>
          <w:tcPr>
            <w:tcW w:w="2263" w:type="dxa"/>
            <w:shd w:val="clear" w:color="auto" w:fill="8EAADB" w:themeFill="accent1" w:themeFillTint="99"/>
            <w:vAlign w:val="center"/>
          </w:tcPr>
          <w:p w14:paraId="5656A613"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lastRenderedPageBreak/>
              <w:t>INSTITUCIJA/GRADNIK</w:t>
            </w:r>
          </w:p>
        </w:tc>
        <w:tc>
          <w:tcPr>
            <w:tcW w:w="6799" w:type="dxa"/>
            <w:shd w:val="clear" w:color="auto" w:fill="8EAADB" w:themeFill="accent1" w:themeFillTint="99"/>
            <w:vAlign w:val="center"/>
          </w:tcPr>
          <w:p w14:paraId="552E0277"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OPIS</w:t>
            </w:r>
          </w:p>
        </w:tc>
      </w:tr>
      <w:tr w:rsidR="008B6D01" w:rsidRPr="000246C4" w14:paraId="41D22FC0" w14:textId="77777777" w:rsidTr="009B6B05">
        <w:trPr>
          <w:trHeight w:val="592"/>
        </w:trPr>
        <w:tc>
          <w:tcPr>
            <w:tcW w:w="2263" w:type="dxa"/>
            <w:shd w:val="clear" w:color="auto" w:fill="D9E2F3" w:themeFill="accent1" w:themeFillTint="33"/>
            <w:vAlign w:val="center"/>
          </w:tcPr>
          <w:p w14:paraId="5994EB8A"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AJPES</w:t>
            </w:r>
          </w:p>
        </w:tc>
        <w:tc>
          <w:tcPr>
            <w:tcW w:w="6799" w:type="dxa"/>
            <w:vAlign w:val="center"/>
          </w:tcPr>
          <w:p w14:paraId="411CE3FA" w14:textId="77777777" w:rsidR="008B6D01" w:rsidRPr="000246C4" w:rsidRDefault="008B6D01" w:rsidP="004E06E5">
            <w:pPr>
              <w:pStyle w:val="Odstavekseznama"/>
              <w:widowControl/>
              <w:numPr>
                <w:ilvl w:val="0"/>
                <w:numId w:val="65"/>
              </w:numPr>
              <w:suppressAutoHyphens w:val="0"/>
              <w:autoSpaceDN/>
              <w:spacing w:after="200"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osnovnih in podrobnih podatkov o poslovnem subjektu oz. fizični osebi s poslovno dejavnostjo, vpisanem v PRS</w:t>
            </w:r>
          </w:p>
          <w:p w14:paraId="0C62B54E"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podatkov o TRR računih poslovnega subjekta</w:t>
            </w:r>
          </w:p>
        </w:tc>
      </w:tr>
      <w:tr w:rsidR="008B6D01" w:rsidRPr="000246C4" w14:paraId="45003144" w14:textId="77777777" w:rsidTr="009B6B05">
        <w:trPr>
          <w:trHeight w:val="166"/>
        </w:trPr>
        <w:tc>
          <w:tcPr>
            <w:tcW w:w="2263" w:type="dxa"/>
            <w:shd w:val="clear" w:color="auto" w:fill="D9E2F3" w:themeFill="accent1" w:themeFillTint="33"/>
            <w:vAlign w:val="center"/>
          </w:tcPr>
          <w:p w14:paraId="377EBE5B"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GURS</w:t>
            </w:r>
          </w:p>
        </w:tc>
        <w:tc>
          <w:tcPr>
            <w:tcW w:w="6799" w:type="dxa"/>
            <w:vAlign w:val="center"/>
          </w:tcPr>
          <w:p w14:paraId="1459683A"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podatkov o naslovih v Sloveniji</w:t>
            </w:r>
          </w:p>
        </w:tc>
      </w:tr>
      <w:tr w:rsidR="001D2AE1" w:rsidRPr="000246C4" w14:paraId="069EA829" w14:textId="77777777" w:rsidTr="009B6B05">
        <w:trPr>
          <w:trHeight w:val="166"/>
        </w:trPr>
        <w:tc>
          <w:tcPr>
            <w:tcW w:w="2263" w:type="dxa"/>
            <w:shd w:val="clear" w:color="auto" w:fill="D9E2F3" w:themeFill="accent1" w:themeFillTint="33"/>
            <w:vAlign w:val="center"/>
          </w:tcPr>
          <w:p w14:paraId="49E05E28" w14:textId="4140F6F6" w:rsidR="001D2AE1" w:rsidRPr="000246C4" w:rsidRDefault="001D2AE1" w:rsidP="004E06E5">
            <w:pPr>
              <w:spacing w:line="360" w:lineRule="auto"/>
              <w:rPr>
                <w:rFonts w:cstheme="minorHAnsi"/>
                <w:b/>
              </w:rPr>
            </w:pPr>
            <w:r w:rsidRPr="001D2AE1">
              <w:rPr>
                <w:rFonts w:asciiTheme="minorHAnsi" w:hAnsiTheme="minorHAnsi" w:cstheme="minorHAnsi"/>
                <w:b/>
              </w:rPr>
              <w:t xml:space="preserve">CRP </w:t>
            </w:r>
          </w:p>
        </w:tc>
        <w:tc>
          <w:tcPr>
            <w:tcW w:w="6799" w:type="dxa"/>
            <w:vAlign w:val="center"/>
          </w:tcPr>
          <w:p w14:paraId="3F890557" w14:textId="695FD72E" w:rsidR="001D2AE1" w:rsidRPr="000246C4" w:rsidRDefault="001D2AE1" w:rsidP="004E06E5">
            <w:pPr>
              <w:pStyle w:val="Odstavekseznama"/>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Pr>
                <w:rFonts w:asciiTheme="minorHAnsi" w:hAnsiTheme="minorHAnsi" w:cstheme="minorHAnsi"/>
              </w:rPr>
              <w:t>pridobivanje podatkov iz CRP za potrebe postopkov SPOT</w:t>
            </w:r>
          </w:p>
        </w:tc>
      </w:tr>
      <w:tr w:rsidR="008B6D01" w:rsidRPr="000246C4" w14:paraId="6927371B" w14:textId="77777777" w:rsidTr="009B6B05">
        <w:trPr>
          <w:trHeight w:val="60"/>
        </w:trPr>
        <w:tc>
          <w:tcPr>
            <w:tcW w:w="2263" w:type="dxa"/>
            <w:shd w:val="clear" w:color="auto" w:fill="D9E2F3" w:themeFill="accent1" w:themeFillTint="33"/>
            <w:vAlign w:val="center"/>
          </w:tcPr>
          <w:p w14:paraId="336EE063"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ZPIZ</w:t>
            </w:r>
          </w:p>
        </w:tc>
        <w:tc>
          <w:tcPr>
            <w:tcW w:w="6799" w:type="dxa"/>
            <w:vAlign w:val="center"/>
          </w:tcPr>
          <w:p w14:paraId="3FA2F1E8"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pošiljanje M123 sklepov na ZPIZ</w:t>
            </w:r>
          </w:p>
        </w:tc>
      </w:tr>
      <w:tr w:rsidR="001D2AE1" w:rsidRPr="000246C4" w14:paraId="277646E5" w14:textId="77777777" w:rsidTr="009B6B05">
        <w:trPr>
          <w:trHeight w:val="60"/>
        </w:trPr>
        <w:tc>
          <w:tcPr>
            <w:tcW w:w="2263" w:type="dxa"/>
            <w:shd w:val="clear" w:color="auto" w:fill="D9E2F3" w:themeFill="accent1" w:themeFillTint="33"/>
            <w:vAlign w:val="center"/>
          </w:tcPr>
          <w:p w14:paraId="23B732FF" w14:textId="336E1568" w:rsidR="001D2AE1" w:rsidRPr="000246C4" w:rsidRDefault="001D2AE1" w:rsidP="004E06E5">
            <w:pPr>
              <w:spacing w:line="360" w:lineRule="auto"/>
              <w:rPr>
                <w:rFonts w:cstheme="minorHAnsi"/>
                <w:b/>
              </w:rPr>
            </w:pPr>
            <w:r w:rsidRPr="001D2AE1">
              <w:rPr>
                <w:rFonts w:asciiTheme="minorHAnsi" w:hAnsiTheme="minorHAnsi" w:cstheme="minorHAnsi"/>
                <w:b/>
              </w:rPr>
              <w:t xml:space="preserve">FURS </w:t>
            </w:r>
          </w:p>
        </w:tc>
        <w:tc>
          <w:tcPr>
            <w:tcW w:w="6799" w:type="dxa"/>
            <w:vAlign w:val="center"/>
          </w:tcPr>
          <w:p w14:paraId="462C2AE4" w14:textId="72603A06" w:rsidR="001D2AE1" w:rsidRPr="000246C4" w:rsidRDefault="001D2AE1" w:rsidP="004E06E5">
            <w:pPr>
              <w:pStyle w:val="Odstavekseznama"/>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Pr>
                <w:rFonts w:asciiTheme="minorHAnsi" w:hAnsiTheme="minorHAnsi" w:cstheme="minorHAnsi"/>
              </w:rPr>
              <w:t>pridobivanje podatkov o omejitvah vpisanih v registrih FURS</w:t>
            </w:r>
          </w:p>
        </w:tc>
      </w:tr>
      <w:tr w:rsidR="008B6D01" w:rsidRPr="000246C4" w14:paraId="0BE06BA7" w14:textId="77777777" w:rsidTr="009B6B05">
        <w:trPr>
          <w:trHeight w:val="66"/>
        </w:trPr>
        <w:tc>
          <w:tcPr>
            <w:tcW w:w="2263" w:type="dxa"/>
            <w:shd w:val="clear" w:color="auto" w:fill="D9E2F3" w:themeFill="accent1" w:themeFillTint="33"/>
            <w:vAlign w:val="center"/>
          </w:tcPr>
          <w:p w14:paraId="207A013E"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SETCCE</w:t>
            </w:r>
          </w:p>
        </w:tc>
        <w:tc>
          <w:tcPr>
            <w:tcW w:w="6799" w:type="dxa"/>
            <w:vAlign w:val="center"/>
          </w:tcPr>
          <w:p w14:paraId="038E79B9"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digitalni podpis vlog</w:t>
            </w:r>
          </w:p>
        </w:tc>
      </w:tr>
      <w:tr w:rsidR="008B6D01" w:rsidRPr="000246C4" w14:paraId="4BC286FC" w14:textId="77777777" w:rsidTr="009B6B05">
        <w:trPr>
          <w:trHeight w:val="172"/>
        </w:trPr>
        <w:tc>
          <w:tcPr>
            <w:tcW w:w="2263" w:type="dxa"/>
            <w:shd w:val="clear" w:color="auto" w:fill="D9E2F3" w:themeFill="accent1" w:themeFillTint="33"/>
            <w:vAlign w:val="center"/>
          </w:tcPr>
          <w:p w14:paraId="3B8E970C" w14:textId="42AFEFB7" w:rsidR="008B6D01"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MDP</w:t>
            </w:r>
            <w:r w:rsidR="008B6D01" w:rsidRPr="000246C4">
              <w:rPr>
                <w:rFonts w:asciiTheme="minorHAnsi" w:hAnsiTheme="minorHAnsi" w:cstheme="minorHAnsi"/>
                <w:b/>
              </w:rPr>
              <w:t xml:space="preserve"> (JEP)</w:t>
            </w:r>
          </w:p>
        </w:tc>
        <w:tc>
          <w:tcPr>
            <w:tcW w:w="6799" w:type="dxa"/>
            <w:vAlign w:val="center"/>
          </w:tcPr>
          <w:p w14:paraId="684575BB"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integracija na gradnik JEP – za nekatere vloge na portalu SPOT</w:t>
            </w:r>
          </w:p>
        </w:tc>
      </w:tr>
      <w:tr w:rsidR="008B6D01" w:rsidRPr="000246C4" w14:paraId="49CD96E1" w14:textId="77777777" w:rsidTr="009B6B05">
        <w:trPr>
          <w:trHeight w:val="318"/>
        </w:trPr>
        <w:tc>
          <w:tcPr>
            <w:tcW w:w="2263" w:type="dxa"/>
            <w:shd w:val="clear" w:color="auto" w:fill="D9E2F3" w:themeFill="accent1" w:themeFillTint="33"/>
            <w:vAlign w:val="center"/>
          </w:tcPr>
          <w:p w14:paraId="00C15BA6" w14:textId="28D52640" w:rsidR="008B6D01"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MDP</w:t>
            </w:r>
            <w:r w:rsidR="008B6D01" w:rsidRPr="000246C4">
              <w:rPr>
                <w:rFonts w:asciiTheme="minorHAnsi" w:hAnsiTheme="minorHAnsi" w:cstheme="minorHAnsi"/>
                <w:b/>
              </w:rPr>
              <w:t xml:space="preserve"> (Pladenj)</w:t>
            </w:r>
          </w:p>
        </w:tc>
        <w:tc>
          <w:tcPr>
            <w:tcW w:w="6799" w:type="dxa"/>
            <w:vAlign w:val="center"/>
          </w:tcPr>
          <w:p w14:paraId="14E5AA93" w14:textId="77777777" w:rsidR="008B6D01" w:rsidRPr="000246C4" w:rsidRDefault="008B6D01" w:rsidP="004E06E5">
            <w:pPr>
              <w:pStyle w:val="Odstavekseznama"/>
              <w:widowControl/>
              <w:numPr>
                <w:ilvl w:val="0"/>
                <w:numId w:val="65"/>
              </w:numPr>
              <w:suppressAutoHyphens w:val="0"/>
              <w:autoSpaceDN/>
              <w:spacing w:after="200"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elektronskih bolniških listov (ZZZS)</w:t>
            </w:r>
          </w:p>
        </w:tc>
      </w:tr>
      <w:tr w:rsidR="008B6D01" w:rsidRPr="000246C4" w14:paraId="61DE1881" w14:textId="77777777" w:rsidTr="009B6B05">
        <w:trPr>
          <w:trHeight w:val="179"/>
        </w:trPr>
        <w:tc>
          <w:tcPr>
            <w:tcW w:w="2263" w:type="dxa"/>
            <w:shd w:val="clear" w:color="auto" w:fill="D9E2F3" w:themeFill="accent1" w:themeFillTint="33"/>
            <w:vAlign w:val="center"/>
          </w:tcPr>
          <w:p w14:paraId="6F221408" w14:textId="59F9704A" w:rsidR="008B6D01"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MGTŠ</w:t>
            </w:r>
            <w:r w:rsidR="008B6D01" w:rsidRPr="000246C4">
              <w:rPr>
                <w:rFonts w:asciiTheme="minorHAnsi" w:hAnsiTheme="minorHAnsi" w:cstheme="minorHAnsi"/>
                <w:b/>
              </w:rPr>
              <w:t xml:space="preserve"> (Sodelovalna platforma)</w:t>
            </w:r>
          </w:p>
        </w:tc>
        <w:tc>
          <w:tcPr>
            <w:tcW w:w="6799" w:type="dxa"/>
            <w:vAlign w:val="center"/>
          </w:tcPr>
          <w:p w14:paraId="09677AC9"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oddaja obrazca Prijava na svetovanje</w:t>
            </w:r>
          </w:p>
        </w:tc>
      </w:tr>
      <w:tr w:rsidR="008B6D01" w:rsidRPr="000246C4" w14:paraId="450209A3" w14:textId="77777777" w:rsidTr="009B6B05">
        <w:trPr>
          <w:trHeight w:val="179"/>
        </w:trPr>
        <w:tc>
          <w:tcPr>
            <w:tcW w:w="2263" w:type="dxa"/>
            <w:shd w:val="clear" w:color="auto" w:fill="D9E2F3" w:themeFill="accent1" w:themeFillTint="33"/>
            <w:vAlign w:val="center"/>
          </w:tcPr>
          <w:p w14:paraId="205F0281"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VEP</w:t>
            </w:r>
          </w:p>
        </w:tc>
        <w:tc>
          <w:tcPr>
            <w:tcW w:w="6799" w:type="dxa"/>
            <w:vAlign w:val="center"/>
          </w:tcPr>
          <w:p w14:paraId="77EFC914"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preverjanje varnih poštnih predalov</w:t>
            </w:r>
          </w:p>
        </w:tc>
      </w:tr>
      <w:tr w:rsidR="008B6D01" w:rsidRPr="000246C4" w14:paraId="752EB015" w14:textId="77777777" w:rsidTr="009B6B05">
        <w:trPr>
          <w:trHeight w:val="179"/>
        </w:trPr>
        <w:tc>
          <w:tcPr>
            <w:tcW w:w="2263" w:type="dxa"/>
            <w:shd w:val="clear" w:color="auto" w:fill="D9E2F3" w:themeFill="accent1" w:themeFillTint="33"/>
            <w:vAlign w:val="center"/>
          </w:tcPr>
          <w:p w14:paraId="7A389857" w14:textId="77777777" w:rsidR="008B6D01" w:rsidRPr="000246C4" w:rsidRDefault="008B6D01" w:rsidP="004E06E5">
            <w:pPr>
              <w:spacing w:line="360" w:lineRule="auto"/>
              <w:rPr>
                <w:rFonts w:asciiTheme="minorHAnsi" w:hAnsiTheme="minorHAnsi" w:cstheme="minorHAnsi"/>
                <w:b/>
              </w:rPr>
            </w:pPr>
            <w:r w:rsidRPr="000246C4">
              <w:rPr>
                <w:rFonts w:asciiTheme="minorHAnsi" w:hAnsiTheme="minorHAnsi" w:cstheme="minorHAnsi"/>
                <w:b/>
              </w:rPr>
              <w:t>Pošta Slovenije</w:t>
            </w:r>
          </w:p>
        </w:tc>
        <w:tc>
          <w:tcPr>
            <w:tcW w:w="6799" w:type="dxa"/>
            <w:vAlign w:val="center"/>
          </w:tcPr>
          <w:p w14:paraId="6839318C" w14:textId="77777777" w:rsidR="008B6D01" w:rsidRPr="000246C4" w:rsidRDefault="008B6D01"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preverjanje varnih poštnih predalov</w:t>
            </w:r>
          </w:p>
        </w:tc>
      </w:tr>
    </w:tbl>
    <w:p w14:paraId="7782C941" w14:textId="77777777" w:rsidR="00F43ECF" w:rsidRDefault="00F43ECF" w:rsidP="004E06E5">
      <w:pPr>
        <w:spacing w:after="160" w:line="360" w:lineRule="auto"/>
        <w:rPr>
          <w:rFonts w:eastAsia="Times New Roman" w:cstheme="minorHAnsi"/>
          <w:b/>
          <w:bCs/>
          <w:color w:val="336699"/>
          <w:kern w:val="3"/>
          <w:sz w:val="32"/>
          <w:szCs w:val="36"/>
          <w:lang w:eastAsia="sl-SI"/>
        </w:rPr>
      </w:pPr>
      <w:r>
        <w:rPr>
          <w:rFonts w:cstheme="minorHAnsi"/>
        </w:rPr>
        <w:br w:type="page"/>
      </w:r>
    </w:p>
    <w:p w14:paraId="783A2F8F" w14:textId="2AE4CA95" w:rsidR="00E75CF4" w:rsidRPr="000246C4" w:rsidRDefault="00E75CF4" w:rsidP="004E06E5">
      <w:pPr>
        <w:pStyle w:val="Naslov2"/>
        <w:spacing w:line="360" w:lineRule="auto"/>
        <w:ind w:left="578" w:hanging="578"/>
        <w:rPr>
          <w:rFonts w:asciiTheme="minorHAnsi" w:hAnsiTheme="minorHAnsi" w:cstheme="minorHAnsi"/>
        </w:rPr>
      </w:pPr>
      <w:bookmarkStart w:id="42" w:name="_Toc148088288"/>
      <w:r w:rsidRPr="000246C4">
        <w:rPr>
          <w:rFonts w:asciiTheme="minorHAnsi" w:hAnsiTheme="minorHAnsi" w:cstheme="minorHAnsi"/>
        </w:rPr>
        <w:lastRenderedPageBreak/>
        <w:t>Funkcionalnosti sistema SPOT 2.0</w:t>
      </w:r>
      <w:bookmarkEnd w:id="42"/>
    </w:p>
    <w:p w14:paraId="220DAB92" w14:textId="3986D115" w:rsidR="00E75CF4" w:rsidRPr="000246C4" w:rsidRDefault="00E75CF4" w:rsidP="004E06E5">
      <w:pPr>
        <w:pStyle w:val="Naslov3"/>
        <w:spacing w:line="360" w:lineRule="auto"/>
        <w:rPr>
          <w:rFonts w:asciiTheme="minorHAnsi" w:hAnsiTheme="minorHAnsi" w:cstheme="minorHAnsi"/>
        </w:rPr>
      </w:pPr>
      <w:bookmarkStart w:id="43" w:name="_Toc148088289"/>
      <w:r w:rsidRPr="000246C4">
        <w:rPr>
          <w:rFonts w:asciiTheme="minorHAnsi" w:hAnsiTheme="minorHAnsi" w:cstheme="minorHAnsi"/>
        </w:rPr>
        <w:t>Uporabniki</w:t>
      </w:r>
      <w:bookmarkEnd w:id="43"/>
      <w:r w:rsidRPr="000246C4">
        <w:rPr>
          <w:rFonts w:asciiTheme="minorHAnsi" w:hAnsiTheme="minorHAnsi" w:cstheme="minorHAnsi"/>
        </w:rPr>
        <w:tab/>
      </w:r>
    </w:p>
    <w:p w14:paraId="1043441F" w14:textId="62FD0EE2" w:rsidR="00E75CF4" w:rsidRPr="000246C4" w:rsidRDefault="00E75CF4" w:rsidP="004E06E5">
      <w:pPr>
        <w:spacing w:line="360" w:lineRule="auto"/>
        <w:rPr>
          <w:rFonts w:cstheme="minorHAnsi"/>
        </w:rPr>
      </w:pPr>
      <w:r w:rsidRPr="000246C4">
        <w:rPr>
          <w:rFonts w:cstheme="minorHAnsi"/>
        </w:rPr>
        <w:t>Uporabnike portala SPOT 2.0 ločimo na zunanje in zaledne uporabnike. Za potrebe integracij s SPOT pa so določeni tudi sistemski uporabniki.</w:t>
      </w:r>
    </w:p>
    <w:p w14:paraId="39166224" w14:textId="77777777" w:rsidR="00A306EF" w:rsidRDefault="00F7532A" w:rsidP="00A306EF">
      <w:pPr>
        <w:keepNext/>
        <w:spacing w:line="360" w:lineRule="auto"/>
      </w:pPr>
      <w:r w:rsidRPr="001D0B44">
        <w:rPr>
          <w:noProof/>
        </w:rPr>
        <w:drawing>
          <wp:inline distT="0" distB="0" distL="0" distR="0" wp14:anchorId="2435F705" wp14:editId="7B4B1D91">
            <wp:extent cx="5760720" cy="3225800"/>
            <wp:effectExtent l="0" t="0" r="0" b="0"/>
            <wp:docPr id="4" name="Picture 4" descr="Slika 3: Uporabniške vloge v S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3: Uporabniške vloge v SPOT"/>
                    <pic:cNvPicPr/>
                  </pic:nvPicPr>
                  <pic:blipFill>
                    <a:blip r:embed="rId21"/>
                    <a:stretch>
                      <a:fillRect/>
                    </a:stretch>
                  </pic:blipFill>
                  <pic:spPr>
                    <a:xfrm>
                      <a:off x="0" y="0"/>
                      <a:ext cx="5760720" cy="3225800"/>
                    </a:xfrm>
                    <a:prstGeom prst="rect">
                      <a:avLst/>
                    </a:prstGeom>
                  </pic:spPr>
                </pic:pic>
              </a:graphicData>
            </a:graphic>
          </wp:inline>
        </w:drawing>
      </w:r>
    </w:p>
    <w:p w14:paraId="7F991F17" w14:textId="606376A0" w:rsidR="00E75CF4" w:rsidRPr="00FC413A" w:rsidRDefault="00A306EF" w:rsidP="00FC413A">
      <w:pPr>
        <w:pStyle w:val="Napis"/>
        <w:jc w:val="center"/>
        <w:rPr>
          <w:sz w:val="20"/>
          <w:szCs w:val="20"/>
        </w:rPr>
      </w:pPr>
      <w:bookmarkStart w:id="44" w:name="_Toc147992563"/>
      <w:r w:rsidRPr="00FC413A">
        <w:rPr>
          <w:sz w:val="20"/>
          <w:szCs w:val="20"/>
        </w:rPr>
        <w:t xml:space="preserve">Slika </w:t>
      </w:r>
      <w:r w:rsidRPr="00FC413A">
        <w:rPr>
          <w:sz w:val="20"/>
          <w:szCs w:val="20"/>
        </w:rPr>
        <w:fldChar w:fldCharType="begin"/>
      </w:r>
      <w:r w:rsidRPr="00FC413A">
        <w:rPr>
          <w:sz w:val="20"/>
          <w:szCs w:val="20"/>
        </w:rPr>
        <w:instrText xml:space="preserve"> SEQ Slika \* ARABIC </w:instrText>
      </w:r>
      <w:r w:rsidRPr="00FC413A">
        <w:rPr>
          <w:sz w:val="20"/>
          <w:szCs w:val="20"/>
        </w:rPr>
        <w:fldChar w:fldCharType="separate"/>
      </w:r>
      <w:r w:rsidRPr="00FC413A">
        <w:rPr>
          <w:sz w:val="20"/>
          <w:szCs w:val="20"/>
        </w:rPr>
        <w:t>3</w:t>
      </w:r>
      <w:r w:rsidRPr="00FC413A">
        <w:rPr>
          <w:sz w:val="20"/>
          <w:szCs w:val="20"/>
        </w:rPr>
        <w:fldChar w:fldCharType="end"/>
      </w:r>
      <w:r w:rsidRPr="00FC413A">
        <w:rPr>
          <w:sz w:val="20"/>
          <w:szCs w:val="20"/>
        </w:rPr>
        <w:t>: Shema uporabnikov</w:t>
      </w:r>
      <w:bookmarkEnd w:id="44"/>
    </w:p>
    <w:p w14:paraId="585B17D7" w14:textId="5E1A250A" w:rsidR="00F7532A" w:rsidRDefault="00F7532A" w:rsidP="004E06E5">
      <w:pPr>
        <w:spacing w:line="360" w:lineRule="auto"/>
        <w:rPr>
          <w:rFonts w:cstheme="minorHAnsi"/>
          <w:noProof/>
        </w:rPr>
      </w:pPr>
    </w:p>
    <w:p w14:paraId="69F0C4D6" w14:textId="73674D40" w:rsidR="00E75CF4" w:rsidRPr="000246C4" w:rsidRDefault="00E75CF4" w:rsidP="004E06E5">
      <w:pPr>
        <w:spacing w:line="360" w:lineRule="auto"/>
        <w:jc w:val="both"/>
        <w:rPr>
          <w:rFonts w:cstheme="minorHAnsi"/>
        </w:rPr>
      </w:pPr>
      <w:r w:rsidRPr="000246C4">
        <w:rPr>
          <w:rFonts w:cstheme="minorHAnsi"/>
        </w:rPr>
        <w:t xml:space="preserve">Samostojni podjetniki, gospodarske družbe in ostali poslovni subjekti, zakoniti zastopniki, družbeniki ter njihovi pooblaščenci in fizične osebe s poslovno dejavnostjo, ki postopke izvajajo sami preko portala SPOT, predstavljajo </w:t>
      </w:r>
      <w:r w:rsidRPr="000246C4">
        <w:rPr>
          <w:rFonts w:cstheme="minorHAnsi"/>
          <w:b/>
          <w:bCs/>
        </w:rPr>
        <w:t>zunanje uporabnike.</w:t>
      </w:r>
      <w:r w:rsidRPr="000246C4">
        <w:rPr>
          <w:rFonts w:cstheme="minorHAnsi"/>
        </w:rPr>
        <w:t xml:space="preserve"> Prav tako med zunanje uporabnike štejemo uporabnike spletnih storitev </w:t>
      </w:r>
      <w:proofErr w:type="spellStart"/>
      <w:r w:rsidRPr="000246C4">
        <w:rPr>
          <w:rFonts w:cstheme="minorHAnsi"/>
        </w:rPr>
        <w:t>eHRS</w:t>
      </w:r>
      <w:proofErr w:type="spellEnd"/>
      <w:r w:rsidRPr="000246C4">
        <w:rPr>
          <w:rFonts w:cstheme="minorHAnsi"/>
        </w:rPr>
        <w:t xml:space="preserve"> in </w:t>
      </w:r>
      <w:proofErr w:type="spellStart"/>
      <w:r w:rsidRPr="000246C4">
        <w:rPr>
          <w:rFonts w:cstheme="minorHAnsi"/>
        </w:rPr>
        <w:t>eBOL&amp;eNDM</w:t>
      </w:r>
      <w:proofErr w:type="spellEnd"/>
      <w:r w:rsidRPr="000246C4">
        <w:rPr>
          <w:rFonts w:cstheme="minorHAnsi"/>
        </w:rPr>
        <w:t xml:space="preserve">. Slednji preko integracije programske rešitve, ki jo uporabljajo za vodenje kadrovskih evidenc, obračun plač, registracijo časa in drugih programov uporabljajo spletne storitve omenjenih vmesnikov. Uporaba portala SPOT je zunanjim uporabnikom </w:t>
      </w:r>
      <w:r w:rsidR="002B4905">
        <w:rPr>
          <w:rFonts w:cstheme="minorHAnsi"/>
        </w:rPr>
        <w:t>o</w:t>
      </w:r>
      <w:r w:rsidRPr="000246C4">
        <w:rPr>
          <w:rFonts w:cstheme="minorHAnsi"/>
        </w:rPr>
        <w:t xml:space="preserve">mogočena v njim namenjenem obsegu, omogočena pa je tudi tujim osebam, ki želijo opravljati poslovno dejavnost v Sloveniji. </w:t>
      </w:r>
    </w:p>
    <w:p w14:paraId="5607E442" w14:textId="77777777" w:rsidR="00E75CF4" w:rsidRPr="000246C4" w:rsidRDefault="00E75CF4" w:rsidP="004E06E5">
      <w:pPr>
        <w:spacing w:line="360" w:lineRule="auto"/>
        <w:jc w:val="both"/>
        <w:rPr>
          <w:rFonts w:cstheme="minorHAnsi"/>
        </w:rPr>
      </w:pPr>
      <w:r w:rsidRPr="000246C4">
        <w:rPr>
          <w:rFonts w:cstheme="minorHAnsi"/>
        </w:rPr>
        <w:t xml:space="preserve">Lahko pa za zunanje uporabnike te storitve opravijo referenti na točkah SPOT ali notarji, referenti ZPIZ po uradni dolžnosti ali odgovorna oseba sodišča. To so </w:t>
      </w:r>
      <w:r w:rsidRPr="000246C4">
        <w:rPr>
          <w:rFonts w:cstheme="minorHAnsi"/>
          <w:b/>
          <w:bCs/>
        </w:rPr>
        <w:t>zaledni uporabniki.</w:t>
      </w:r>
      <w:r w:rsidRPr="000246C4">
        <w:rPr>
          <w:rFonts w:cstheme="minorHAnsi"/>
        </w:rPr>
        <w:t xml:space="preserve"> </w:t>
      </w:r>
    </w:p>
    <w:p w14:paraId="4E534CFA" w14:textId="77777777" w:rsidR="00E75CF4" w:rsidRPr="000246C4" w:rsidRDefault="00E75CF4" w:rsidP="004E06E5">
      <w:pPr>
        <w:spacing w:line="360" w:lineRule="auto"/>
        <w:jc w:val="both"/>
        <w:rPr>
          <w:rFonts w:cstheme="minorHAnsi"/>
        </w:rPr>
      </w:pPr>
      <w:r w:rsidRPr="000246C4">
        <w:rPr>
          <w:rFonts w:cstheme="minorHAnsi"/>
        </w:rPr>
        <w:t>Zaledni uporabnik je tudi glavni urednik, ki je skrbnik sistema, njegov namestnik in administratorji ustanov/izpostav.</w:t>
      </w:r>
    </w:p>
    <w:p w14:paraId="26B3225D" w14:textId="77777777" w:rsidR="00E75CF4" w:rsidRPr="000246C4" w:rsidRDefault="00E75CF4" w:rsidP="004E06E5">
      <w:pPr>
        <w:spacing w:line="360" w:lineRule="auto"/>
        <w:rPr>
          <w:rFonts w:cstheme="minorHAnsi"/>
        </w:rPr>
      </w:pPr>
      <w:r w:rsidRPr="000246C4">
        <w:rPr>
          <w:rFonts w:cstheme="minorHAnsi"/>
        </w:rPr>
        <w:lastRenderedPageBreak/>
        <w:t>Med sistemske uporabnike pa štejemo vse organe, ki se povezujejo s sistemom SPOT.</w:t>
      </w:r>
    </w:p>
    <w:p w14:paraId="075ADE7B" w14:textId="538F7F77" w:rsidR="005121CF" w:rsidRDefault="00E75CF4" w:rsidP="004E06E5">
      <w:pPr>
        <w:spacing w:after="240" w:line="360" w:lineRule="auto"/>
        <w:rPr>
          <w:rFonts w:cstheme="minorHAnsi"/>
        </w:rPr>
      </w:pPr>
      <w:r w:rsidRPr="000246C4">
        <w:rPr>
          <w:rFonts w:cstheme="minorHAnsi"/>
        </w:rPr>
        <w:t>Vsi uporabniki (razen sistemski</w:t>
      </w:r>
      <w:r w:rsidR="005121CF">
        <w:rPr>
          <w:rFonts w:cstheme="minorHAnsi"/>
        </w:rPr>
        <w:t>h</w:t>
      </w:r>
      <w:r w:rsidRPr="000246C4">
        <w:rPr>
          <w:rFonts w:cstheme="minorHAnsi"/>
        </w:rPr>
        <w:t>)  se prijavijo v sistem SPOT preko prijave SI-PASS</w:t>
      </w:r>
      <w:r w:rsidR="00D735E2">
        <w:rPr>
          <w:rFonts w:cstheme="minorHAnsi"/>
        </w:rPr>
        <w:t xml:space="preserve">, zaledni pa tudi preko centralnega gradnika Varnostna shema. </w:t>
      </w:r>
      <w:r w:rsidRPr="000246C4">
        <w:rPr>
          <w:rFonts w:cstheme="minorHAnsi"/>
        </w:rPr>
        <w:t xml:space="preserve"> </w:t>
      </w:r>
    </w:p>
    <w:p w14:paraId="095AFD0B" w14:textId="7412913E" w:rsidR="00E75CF4" w:rsidRPr="000246C4" w:rsidRDefault="00E75CF4" w:rsidP="004E06E5">
      <w:pPr>
        <w:spacing w:after="240" w:line="360" w:lineRule="auto"/>
        <w:rPr>
          <w:rFonts w:cstheme="minorHAnsi"/>
        </w:rPr>
      </w:pPr>
      <w:r w:rsidRPr="000246C4">
        <w:rPr>
          <w:rFonts w:cstheme="minorHAnsi"/>
        </w:rPr>
        <w:t>Sistemski uporabniki do sistema SI-PASS ne dostopajo, temveč se avtorizirajo le v sistemu Varnostna shema.</w:t>
      </w:r>
    </w:p>
    <w:p w14:paraId="02AA38BC" w14:textId="00A61316" w:rsidR="00E75CF4" w:rsidRPr="000246C4" w:rsidRDefault="00E75CF4" w:rsidP="004E06E5">
      <w:pPr>
        <w:pStyle w:val="Naslov3"/>
        <w:spacing w:line="360" w:lineRule="auto"/>
        <w:rPr>
          <w:rFonts w:asciiTheme="minorHAnsi" w:hAnsiTheme="minorHAnsi" w:cstheme="minorHAnsi"/>
        </w:rPr>
      </w:pPr>
      <w:bookmarkStart w:id="45" w:name="_Toc67479411"/>
      <w:bookmarkStart w:id="46" w:name="_Toc148088290"/>
      <w:r w:rsidRPr="000246C4">
        <w:rPr>
          <w:rFonts w:asciiTheme="minorHAnsi" w:hAnsiTheme="minorHAnsi" w:cstheme="minorHAnsi"/>
        </w:rPr>
        <w:t>Z</w:t>
      </w:r>
      <w:bookmarkEnd w:id="45"/>
      <w:r w:rsidR="000246C4" w:rsidRPr="000246C4">
        <w:rPr>
          <w:rFonts w:asciiTheme="minorHAnsi" w:hAnsiTheme="minorHAnsi" w:cstheme="minorHAnsi"/>
        </w:rPr>
        <w:t>unanji uporabniki</w:t>
      </w:r>
      <w:bookmarkEnd w:id="46"/>
    </w:p>
    <w:p w14:paraId="574F3E71" w14:textId="77777777" w:rsidR="00E75CF4" w:rsidRPr="000246C4" w:rsidRDefault="00E75CF4" w:rsidP="004E06E5">
      <w:pPr>
        <w:spacing w:line="360" w:lineRule="auto"/>
        <w:jc w:val="both"/>
        <w:rPr>
          <w:rFonts w:cstheme="minorHAnsi"/>
        </w:rPr>
      </w:pPr>
      <w:r w:rsidRPr="000246C4">
        <w:rPr>
          <w:rFonts w:cstheme="minorHAnsi"/>
        </w:rPr>
        <w:t>Zunanji uporabniki so posamezniki, ki imajo slovensko davčno številko ali posamezniki tujci, ki slovenske davčne številke še nimajo. Za prijavo v portal vsi zunanji uporabniki uporabljajo sistem SI-PASS.</w:t>
      </w:r>
    </w:p>
    <w:p w14:paraId="30696C9C" w14:textId="77777777" w:rsidR="00E75CF4" w:rsidRPr="000246C4" w:rsidRDefault="00E75CF4" w:rsidP="004E06E5">
      <w:pPr>
        <w:spacing w:line="360" w:lineRule="auto"/>
        <w:jc w:val="both"/>
        <w:rPr>
          <w:rFonts w:cstheme="minorHAnsi"/>
        </w:rPr>
      </w:pPr>
      <w:r w:rsidRPr="000246C4">
        <w:rPr>
          <w:rFonts w:cstheme="minorHAnsi"/>
        </w:rPr>
        <w:t xml:space="preserve">V sistemu so vsi zunanji uporabniki, ne glede na pravice, poimenovani uporabniki. Njihove pravice in s tem funkcionalnosti so določene glede na vrsto zastopanja (zakoniti zastopnik, družbenik, fizična oseba s poslovno dejavnostjo, pooblaščenec). Pravice tujcev pa se določajo glede na dodeljeno slovensko davčno. Ti imajo namreč glede na (ne)obstoj slovenske davčne številke omejen nabor izvajanja postopkov.  </w:t>
      </w:r>
    </w:p>
    <w:p w14:paraId="57785CCF" w14:textId="77777777" w:rsidR="00E75CF4" w:rsidRPr="000246C4" w:rsidRDefault="00E75CF4" w:rsidP="004E06E5">
      <w:pPr>
        <w:spacing w:line="360" w:lineRule="auto"/>
        <w:jc w:val="both"/>
        <w:rPr>
          <w:rFonts w:cstheme="minorHAnsi"/>
        </w:rPr>
      </w:pPr>
      <w:r w:rsidRPr="000246C4">
        <w:rPr>
          <w:rFonts w:cstheme="minorHAnsi"/>
        </w:rPr>
        <w:t xml:space="preserve">Prav tako med zunanje uporabnike štejemo uporabnike spletnih storitev </w:t>
      </w:r>
      <w:proofErr w:type="spellStart"/>
      <w:r w:rsidRPr="000246C4">
        <w:rPr>
          <w:rFonts w:cstheme="minorHAnsi"/>
        </w:rPr>
        <w:t>eHRS</w:t>
      </w:r>
      <w:proofErr w:type="spellEnd"/>
      <w:r w:rsidRPr="000246C4">
        <w:rPr>
          <w:rFonts w:cstheme="minorHAnsi"/>
        </w:rPr>
        <w:t xml:space="preserve"> in </w:t>
      </w:r>
      <w:proofErr w:type="spellStart"/>
      <w:r w:rsidRPr="000246C4">
        <w:rPr>
          <w:rFonts w:cstheme="minorHAnsi"/>
        </w:rPr>
        <w:t>eBOL&amp;eNDM</w:t>
      </w:r>
      <w:proofErr w:type="spellEnd"/>
      <w:r w:rsidRPr="000246C4">
        <w:rPr>
          <w:rFonts w:cstheme="minorHAnsi"/>
        </w:rPr>
        <w:t xml:space="preserve"> (</w:t>
      </w:r>
      <w:proofErr w:type="spellStart"/>
      <w:r w:rsidRPr="000246C4">
        <w:rPr>
          <w:rFonts w:cstheme="minorHAnsi"/>
        </w:rPr>
        <w:t>t.i</w:t>
      </w:r>
      <w:proofErr w:type="spellEnd"/>
      <w:r w:rsidRPr="000246C4">
        <w:rPr>
          <w:rFonts w:cstheme="minorHAnsi"/>
        </w:rPr>
        <w:t>. vmesniki).</w:t>
      </w:r>
    </w:p>
    <w:p w14:paraId="3F8D5D9F" w14:textId="77777777" w:rsidR="00E75CF4" w:rsidRPr="00FC413A" w:rsidRDefault="00E75CF4" w:rsidP="00FC413A">
      <w:pPr>
        <w:spacing w:line="360" w:lineRule="auto"/>
        <w:jc w:val="both"/>
        <w:rPr>
          <w:rFonts w:cstheme="minorHAnsi"/>
        </w:rPr>
      </w:pPr>
    </w:p>
    <w:tbl>
      <w:tblPr>
        <w:tblStyle w:val="Tabelamrea"/>
        <w:tblW w:w="9776" w:type="dxa"/>
        <w:tblLook w:val="04A0" w:firstRow="1" w:lastRow="0" w:firstColumn="1" w:lastColumn="0" w:noHBand="0" w:noVBand="1"/>
      </w:tblPr>
      <w:tblGrid>
        <w:gridCol w:w="1128"/>
        <w:gridCol w:w="621"/>
        <w:gridCol w:w="3191"/>
        <w:gridCol w:w="4836"/>
      </w:tblGrid>
      <w:tr w:rsidR="00E75CF4" w:rsidRPr="000246C4" w14:paraId="1DF03B60" w14:textId="77777777" w:rsidTr="00EA42CA">
        <w:tc>
          <w:tcPr>
            <w:tcW w:w="1310" w:type="dxa"/>
            <w:gridSpan w:val="2"/>
            <w:tcBorders>
              <w:bottom w:val="single" w:sz="4" w:space="0" w:color="auto"/>
            </w:tcBorders>
            <w:shd w:val="clear" w:color="auto" w:fill="8EAADB" w:themeFill="accent1" w:themeFillTint="99"/>
          </w:tcPr>
          <w:p w14:paraId="2D4D703C"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VLOGA</w:t>
            </w:r>
          </w:p>
        </w:tc>
        <w:tc>
          <w:tcPr>
            <w:tcW w:w="3363" w:type="dxa"/>
            <w:shd w:val="clear" w:color="auto" w:fill="8EAADB" w:themeFill="accent1" w:themeFillTint="99"/>
          </w:tcPr>
          <w:p w14:paraId="0ED76E9D"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UPORABNIKI</w:t>
            </w:r>
          </w:p>
        </w:tc>
        <w:tc>
          <w:tcPr>
            <w:tcW w:w="5103" w:type="dxa"/>
            <w:shd w:val="clear" w:color="auto" w:fill="8EAADB" w:themeFill="accent1" w:themeFillTint="99"/>
          </w:tcPr>
          <w:p w14:paraId="79BB3514"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FUNKCIONALNOSTI</w:t>
            </w:r>
          </w:p>
        </w:tc>
      </w:tr>
      <w:tr w:rsidR="00EB77CC" w:rsidRPr="000246C4" w14:paraId="5BD7BBD1" w14:textId="77777777" w:rsidTr="00EA42CA">
        <w:tc>
          <w:tcPr>
            <w:tcW w:w="655" w:type="dxa"/>
            <w:vMerge w:val="restart"/>
            <w:tcBorders>
              <w:right w:val="nil"/>
            </w:tcBorders>
            <w:shd w:val="clear" w:color="auto" w:fill="D9E2F3" w:themeFill="accent1" w:themeFillTint="33"/>
          </w:tcPr>
          <w:p w14:paraId="22ACE846" w14:textId="77777777" w:rsidR="00EB77CC" w:rsidRPr="000246C4" w:rsidRDefault="00EB77CC" w:rsidP="004E06E5">
            <w:pPr>
              <w:spacing w:line="360" w:lineRule="auto"/>
              <w:rPr>
                <w:rFonts w:cstheme="minorHAnsi"/>
                <w:color w:val="000000"/>
                <w:sz w:val="18"/>
              </w:rPr>
            </w:pPr>
            <w:r w:rsidRPr="000246C4">
              <w:rPr>
                <w:rFonts w:asciiTheme="minorHAnsi" w:hAnsiTheme="minorHAnsi" w:cstheme="minorHAnsi"/>
                <w:b/>
                <w:color w:val="000000"/>
                <w:sz w:val="18"/>
              </w:rPr>
              <w:t>UPORABNIK</w:t>
            </w:r>
          </w:p>
        </w:tc>
        <w:tc>
          <w:tcPr>
            <w:tcW w:w="655" w:type="dxa"/>
            <w:vMerge w:val="restart"/>
            <w:tcBorders>
              <w:left w:val="nil"/>
            </w:tcBorders>
            <w:shd w:val="clear" w:color="auto" w:fill="D9E2F3" w:themeFill="accent1" w:themeFillTint="33"/>
          </w:tcPr>
          <w:p w14:paraId="24229623" w14:textId="0C4087F8" w:rsidR="00EB77CC" w:rsidRPr="000246C4" w:rsidRDefault="00EB77CC" w:rsidP="004E06E5">
            <w:pPr>
              <w:spacing w:line="360" w:lineRule="auto"/>
              <w:rPr>
                <w:rFonts w:asciiTheme="minorHAnsi" w:hAnsiTheme="minorHAnsi" w:cstheme="minorHAnsi"/>
                <w:color w:val="000000"/>
                <w:sz w:val="18"/>
              </w:rPr>
            </w:pPr>
          </w:p>
        </w:tc>
        <w:tc>
          <w:tcPr>
            <w:tcW w:w="3363" w:type="dxa"/>
          </w:tcPr>
          <w:p w14:paraId="5DE68266" w14:textId="77777777" w:rsidR="00EB77CC" w:rsidRPr="000246C4" w:rsidRDefault="00EB77CC"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Fizične osebe, ki v Poslovnem registru Slovenije (v nadaljevanju PRS), niso zavedeni kot zakoniti zastopniki ali družbeniki poslovnih subjektov ali fizične osebe s poslovno dejavnostjo in nimajo pooblastil.</w:t>
            </w:r>
          </w:p>
        </w:tc>
        <w:tc>
          <w:tcPr>
            <w:tcW w:w="5103" w:type="dxa"/>
          </w:tcPr>
          <w:p w14:paraId="6F255A0B" w14:textId="77777777" w:rsidR="00EB77CC" w:rsidRPr="000246C4" w:rsidRDefault="00EB77CC" w:rsidP="004E06E5">
            <w:pPr>
              <w:pStyle w:val="Odstavekseznama"/>
              <w:spacing w:line="360" w:lineRule="auto"/>
              <w:ind w:left="0"/>
              <w:jc w:val="left"/>
              <w:rPr>
                <w:rFonts w:asciiTheme="minorHAnsi" w:hAnsiTheme="minorHAnsi" w:cstheme="minorHAnsi"/>
                <w:sz w:val="18"/>
              </w:rPr>
            </w:pPr>
            <w:r w:rsidRPr="000246C4">
              <w:rPr>
                <w:rFonts w:asciiTheme="minorHAnsi" w:hAnsiTheme="minorHAnsi" w:cstheme="minorHAnsi"/>
                <w:sz w:val="18"/>
              </w:rPr>
              <w:t>Splošne funkcionalnosti, ki jih ima vsak uporabnik:</w:t>
            </w:r>
          </w:p>
          <w:p w14:paraId="06FC53C8"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1926D5D5"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(registracijski postopki in postopki, ki niso vezani na poslovni subjekt, vpisan v PRS);</w:t>
            </w:r>
          </w:p>
          <w:p w14:paraId="01E60C5F"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717550A1"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3CA33291"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tc>
      </w:tr>
      <w:tr w:rsidR="00EB77CC" w:rsidRPr="000246C4" w14:paraId="5E4ABE1C" w14:textId="77777777" w:rsidTr="00EA42CA">
        <w:tc>
          <w:tcPr>
            <w:tcW w:w="655" w:type="dxa"/>
            <w:vMerge/>
            <w:tcBorders>
              <w:right w:val="nil"/>
            </w:tcBorders>
            <w:shd w:val="clear" w:color="auto" w:fill="D9E2F3" w:themeFill="accent1" w:themeFillTint="33"/>
          </w:tcPr>
          <w:p w14:paraId="4A1B16A5" w14:textId="77777777" w:rsidR="00EB77CC" w:rsidRPr="000246C4" w:rsidRDefault="00EB77CC" w:rsidP="004E06E5">
            <w:pPr>
              <w:spacing w:line="360" w:lineRule="auto"/>
              <w:rPr>
                <w:rFonts w:cstheme="minorHAnsi"/>
                <w:color w:val="000000"/>
                <w:sz w:val="18"/>
              </w:rPr>
            </w:pPr>
          </w:p>
        </w:tc>
        <w:tc>
          <w:tcPr>
            <w:tcW w:w="655" w:type="dxa"/>
            <w:vMerge/>
            <w:tcBorders>
              <w:left w:val="nil"/>
            </w:tcBorders>
            <w:shd w:val="clear" w:color="auto" w:fill="D9E2F3" w:themeFill="accent1" w:themeFillTint="33"/>
          </w:tcPr>
          <w:p w14:paraId="7E4D2447" w14:textId="0891529D" w:rsidR="00EB77CC" w:rsidRPr="000246C4" w:rsidRDefault="00EB77CC" w:rsidP="004E06E5">
            <w:pPr>
              <w:spacing w:line="360" w:lineRule="auto"/>
              <w:rPr>
                <w:rFonts w:asciiTheme="minorHAnsi" w:hAnsiTheme="minorHAnsi" w:cstheme="minorHAnsi"/>
                <w:color w:val="000000"/>
                <w:sz w:val="18"/>
              </w:rPr>
            </w:pPr>
          </w:p>
        </w:tc>
        <w:tc>
          <w:tcPr>
            <w:tcW w:w="3363" w:type="dxa"/>
          </w:tcPr>
          <w:p w14:paraId="7075B273" w14:textId="77777777" w:rsidR="00EB77CC" w:rsidRPr="000246C4" w:rsidRDefault="00EB77CC"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Fizične osebe, ki so v PRS vpisane kot zakoniti zastopniki ali družbeniki poslovnih subjektov ali fizične osebe s poslovno dejavnostjo.</w:t>
            </w:r>
          </w:p>
          <w:p w14:paraId="6E4BCCF3" w14:textId="77777777" w:rsidR="00EB77CC" w:rsidRPr="000246C4" w:rsidRDefault="00EB77CC" w:rsidP="004E06E5">
            <w:pPr>
              <w:pStyle w:val="Odstavekseznama"/>
              <w:spacing w:line="360" w:lineRule="auto"/>
              <w:ind w:left="0"/>
              <w:jc w:val="left"/>
              <w:rPr>
                <w:rFonts w:asciiTheme="minorHAnsi" w:hAnsiTheme="minorHAnsi" w:cstheme="minorHAnsi"/>
                <w:color w:val="000000"/>
                <w:sz w:val="18"/>
              </w:rPr>
            </w:pPr>
          </w:p>
        </w:tc>
        <w:tc>
          <w:tcPr>
            <w:tcW w:w="5103" w:type="dxa"/>
          </w:tcPr>
          <w:p w14:paraId="6D028B1F" w14:textId="77777777" w:rsidR="00EB77CC" w:rsidRPr="000246C4" w:rsidRDefault="00EB77CC" w:rsidP="004E06E5">
            <w:pPr>
              <w:pStyle w:val="Odstavekseznama"/>
              <w:spacing w:line="360" w:lineRule="auto"/>
              <w:ind w:left="0"/>
              <w:jc w:val="left"/>
              <w:rPr>
                <w:rFonts w:asciiTheme="minorHAnsi" w:hAnsiTheme="minorHAnsi" w:cstheme="minorHAnsi"/>
                <w:sz w:val="18"/>
              </w:rPr>
            </w:pPr>
            <w:r w:rsidRPr="000246C4">
              <w:rPr>
                <w:rFonts w:asciiTheme="minorHAnsi" w:hAnsiTheme="minorHAnsi" w:cstheme="minorHAnsi"/>
                <w:sz w:val="18"/>
              </w:rPr>
              <w:t>Poleg zgoraj navedenih splošnih funkcionalnosti imajo na voljo še naslednje funkcionalnosti:</w:t>
            </w:r>
          </w:p>
          <w:p w14:paraId="15A0266A"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poslovnimi subjekti v katerih nastopajo kot zakoniti zastopnik, družbenik ali fizična oseba s poslovno dejavnostjo;</w:t>
            </w:r>
          </w:p>
          <w:p w14:paraId="3BEE779E"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(vseh postopkov vezanih na poslovanje in delovanje poslovnega subjekta);</w:t>
            </w:r>
          </w:p>
          <w:p w14:paraId="466FAA56"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lastRenderedPageBreak/>
              <w:t>Upravljanje elektronske knjige sklepov (le za enoosebne d.o.o.);</w:t>
            </w:r>
          </w:p>
          <w:p w14:paraId="44E67916"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varnega predala in elektronskega vročanja poslovnega subjekta;</w:t>
            </w:r>
          </w:p>
          <w:p w14:paraId="58C024A5"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color w:val="000000"/>
                <w:sz w:val="18"/>
              </w:rPr>
            </w:pPr>
            <w:r w:rsidRPr="000246C4">
              <w:rPr>
                <w:rFonts w:asciiTheme="minorHAnsi" w:hAnsiTheme="minorHAnsi" w:cstheme="minorHAnsi"/>
                <w:sz w:val="18"/>
              </w:rPr>
              <w:t>Upravljanje s pooblastili pooblaščenih oseb;</w:t>
            </w:r>
          </w:p>
        </w:tc>
      </w:tr>
      <w:tr w:rsidR="00EB77CC" w:rsidRPr="000246C4" w14:paraId="20618809" w14:textId="77777777" w:rsidTr="00EA42CA">
        <w:tc>
          <w:tcPr>
            <w:tcW w:w="655" w:type="dxa"/>
            <w:vMerge/>
            <w:tcBorders>
              <w:right w:val="nil"/>
            </w:tcBorders>
            <w:shd w:val="clear" w:color="auto" w:fill="D9E2F3" w:themeFill="accent1" w:themeFillTint="33"/>
          </w:tcPr>
          <w:p w14:paraId="66AFFD32" w14:textId="77777777" w:rsidR="00EB77CC" w:rsidRPr="000246C4" w:rsidRDefault="00EB77CC" w:rsidP="004E06E5">
            <w:pPr>
              <w:spacing w:line="360" w:lineRule="auto"/>
              <w:rPr>
                <w:rFonts w:cstheme="minorHAnsi"/>
                <w:color w:val="000000"/>
                <w:sz w:val="18"/>
              </w:rPr>
            </w:pPr>
          </w:p>
        </w:tc>
        <w:tc>
          <w:tcPr>
            <w:tcW w:w="655" w:type="dxa"/>
            <w:vMerge/>
            <w:tcBorders>
              <w:left w:val="nil"/>
            </w:tcBorders>
            <w:shd w:val="clear" w:color="auto" w:fill="D9E2F3" w:themeFill="accent1" w:themeFillTint="33"/>
          </w:tcPr>
          <w:p w14:paraId="746C0EC9" w14:textId="0CFD2638" w:rsidR="00EB77CC" w:rsidRPr="000246C4" w:rsidRDefault="00EB77CC" w:rsidP="004E06E5">
            <w:pPr>
              <w:spacing w:line="360" w:lineRule="auto"/>
              <w:rPr>
                <w:rFonts w:asciiTheme="minorHAnsi" w:hAnsiTheme="minorHAnsi" w:cstheme="minorHAnsi"/>
                <w:color w:val="000000"/>
                <w:sz w:val="18"/>
              </w:rPr>
            </w:pPr>
          </w:p>
        </w:tc>
        <w:tc>
          <w:tcPr>
            <w:tcW w:w="3363" w:type="dxa"/>
          </w:tcPr>
          <w:p w14:paraId="70803452" w14:textId="77777777" w:rsidR="00EB77CC" w:rsidRPr="000246C4" w:rsidRDefault="00EB77CC"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Fizične osebe, ki v PRS niso vpisane kot zakoniti zastopniki ali družbeniki poslovnih subjektov ali fizične osebe s poslovno dejavnostjo. So pa pooblaščene za delo s poslovnim subjektom, s strani zakonitega zastopnika poslovnega subjekta.</w:t>
            </w:r>
          </w:p>
        </w:tc>
        <w:tc>
          <w:tcPr>
            <w:tcW w:w="5103" w:type="dxa"/>
          </w:tcPr>
          <w:p w14:paraId="01641F03" w14:textId="77777777" w:rsidR="00EB77CC" w:rsidRPr="000246C4" w:rsidRDefault="00EB77CC" w:rsidP="004E06E5">
            <w:pPr>
              <w:pStyle w:val="Odstavekseznama"/>
              <w:spacing w:line="360" w:lineRule="auto"/>
              <w:ind w:left="0"/>
              <w:jc w:val="left"/>
              <w:rPr>
                <w:rFonts w:asciiTheme="minorHAnsi" w:hAnsiTheme="minorHAnsi" w:cstheme="minorHAnsi"/>
                <w:sz w:val="18"/>
              </w:rPr>
            </w:pPr>
            <w:r w:rsidRPr="000246C4">
              <w:rPr>
                <w:rFonts w:asciiTheme="minorHAnsi" w:hAnsiTheme="minorHAnsi" w:cstheme="minorHAnsi"/>
                <w:sz w:val="18"/>
              </w:rPr>
              <w:t>Poleg splošnih funkcionalnosti imajo na voljo še naslednje funkcionalnosti (v omejenem obsegu):</w:t>
            </w:r>
          </w:p>
          <w:p w14:paraId="790654E2"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poslovnimi subjekti za katere so pooblaščeni;</w:t>
            </w:r>
          </w:p>
          <w:p w14:paraId="02F3550C"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za katere so pooblaščeni;</w:t>
            </w:r>
          </w:p>
          <w:p w14:paraId="4C125E70"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 za katere so pooblaščeni;</w:t>
            </w:r>
          </w:p>
          <w:p w14:paraId="77BDC78D"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(za enoosebne d.o.o., če so za to pooblaščeni);</w:t>
            </w:r>
          </w:p>
          <w:p w14:paraId="469D6D66"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varnega predala in elektronskega vročanja poslovnega subjekta (če so za to pooblaščeni);</w:t>
            </w:r>
          </w:p>
          <w:p w14:paraId="207AC197"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color w:val="000000"/>
                <w:sz w:val="18"/>
              </w:rPr>
            </w:pPr>
            <w:r w:rsidRPr="000246C4">
              <w:rPr>
                <w:rFonts w:asciiTheme="minorHAnsi" w:hAnsiTheme="minorHAnsi" w:cstheme="minorHAnsi"/>
                <w:sz w:val="18"/>
              </w:rPr>
              <w:t>Upravljanje s pooblastili (le z njegovimi);</w:t>
            </w:r>
          </w:p>
        </w:tc>
      </w:tr>
      <w:tr w:rsidR="00EB77CC" w:rsidRPr="000246C4" w14:paraId="349E5D38" w14:textId="77777777" w:rsidTr="00EA42CA">
        <w:tc>
          <w:tcPr>
            <w:tcW w:w="655" w:type="dxa"/>
            <w:vMerge/>
            <w:tcBorders>
              <w:right w:val="nil"/>
            </w:tcBorders>
            <w:shd w:val="clear" w:color="auto" w:fill="D9E2F3" w:themeFill="accent1" w:themeFillTint="33"/>
          </w:tcPr>
          <w:p w14:paraId="114130E3" w14:textId="77777777" w:rsidR="00EB77CC" w:rsidRPr="000246C4" w:rsidRDefault="00EB77CC" w:rsidP="004E06E5">
            <w:pPr>
              <w:spacing w:line="360" w:lineRule="auto"/>
              <w:rPr>
                <w:rFonts w:cstheme="minorHAnsi"/>
                <w:color w:val="000000"/>
                <w:sz w:val="18"/>
              </w:rPr>
            </w:pPr>
          </w:p>
        </w:tc>
        <w:tc>
          <w:tcPr>
            <w:tcW w:w="655" w:type="dxa"/>
            <w:vMerge/>
            <w:tcBorders>
              <w:left w:val="nil"/>
            </w:tcBorders>
            <w:shd w:val="clear" w:color="auto" w:fill="D9E2F3" w:themeFill="accent1" w:themeFillTint="33"/>
          </w:tcPr>
          <w:p w14:paraId="58AC945D" w14:textId="30FDBCCF" w:rsidR="00EB77CC" w:rsidRPr="000246C4" w:rsidRDefault="00EB77CC" w:rsidP="004E06E5">
            <w:pPr>
              <w:spacing w:line="360" w:lineRule="auto"/>
              <w:rPr>
                <w:rFonts w:asciiTheme="minorHAnsi" w:hAnsiTheme="minorHAnsi" w:cstheme="minorHAnsi"/>
                <w:color w:val="000000"/>
                <w:sz w:val="18"/>
              </w:rPr>
            </w:pPr>
          </w:p>
        </w:tc>
        <w:tc>
          <w:tcPr>
            <w:tcW w:w="3363" w:type="dxa"/>
          </w:tcPr>
          <w:p w14:paraId="6FC49E7B" w14:textId="77777777" w:rsidR="00EB77CC" w:rsidRPr="000246C4" w:rsidRDefault="00EB77CC"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Tuji spletni uporabniki, ki nimajo pridobljene slovenske davčne številke</w:t>
            </w:r>
          </w:p>
        </w:tc>
        <w:tc>
          <w:tcPr>
            <w:tcW w:w="5103" w:type="dxa"/>
          </w:tcPr>
          <w:p w14:paraId="6500C7B2" w14:textId="77777777" w:rsidR="00EB77CC" w:rsidRPr="000246C4" w:rsidRDefault="00EB77CC"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Poleg splošnih funkcionalnosti, kjer pa nima na voljo postopkov za registracijo </w:t>
            </w:r>
            <w:proofErr w:type="spellStart"/>
            <w:r w:rsidRPr="000246C4">
              <w:rPr>
                <w:rFonts w:asciiTheme="minorHAnsi" w:hAnsiTheme="minorHAnsi" w:cstheme="minorHAnsi"/>
                <w:sz w:val="18"/>
              </w:rPr>
              <w:t>s.p</w:t>
            </w:r>
            <w:proofErr w:type="spellEnd"/>
            <w:r w:rsidRPr="000246C4">
              <w:rPr>
                <w:rFonts w:asciiTheme="minorHAnsi" w:hAnsiTheme="minorHAnsi" w:cstheme="minorHAnsi"/>
                <w:sz w:val="18"/>
              </w:rPr>
              <w:t xml:space="preserve"> ali </w:t>
            </w:r>
            <w:proofErr w:type="spellStart"/>
            <w:r w:rsidRPr="000246C4">
              <w:rPr>
                <w:rFonts w:asciiTheme="minorHAnsi" w:hAnsiTheme="minorHAnsi" w:cstheme="minorHAnsi"/>
                <w:sz w:val="18"/>
              </w:rPr>
              <w:t>enosebne</w:t>
            </w:r>
            <w:proofErr w:type="spellEnd"/>
            <w:r w:rsidRPr="000246C4">
              <w:rPr>
                <w:rFonts w:asciiTheme="minorHAnsi" w:hAnsiTheme="minorHAnsi" w:cstheme="minorHAnsi"/>
                <w:sz w:val="18"/>
              </w:rPr>
              <w:t xml:space="preserve"> d.o.o.,  ima na voljo:</w:t>
            </w:r>
          </w:p>
          <w:p w14:paraId="69F9F0F9" w14:textId="77777777" w:rsidR="00EB77CC" w:rsidRPr="000246C4" w:rsidRDefault="00EB77CC"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 (pridobitev slovenske davčne številke, postopki vezani na čezmejno/začasno opravljanje dejavnosti, čezmejno/začasno opravljanje poklica ali priznavanje poklicne kvalifikacije;</w:t>
            </w:r>
          </w:p>
        </w:tc>
      </w:tr>
      <w:tr w:rsidR="00EB77CC" w:rsidRPr="000246C4" w14:paraId="324CDFB1" w14:textId="77777777" w:rsidTr="00EA42CA">
        <w:tc>
          <w:tcPr>
            <w:tcW w:w="655" w:type="dxa"/>
            <w:vMerge/>
            <w:tcBorders>
              <w:right w:val="nil"/>
            </w:tcBorders>
            <w:shd w:val="clear" w:color="auto" w:fill="D9E2F3" w:themeFill="accent1" w:themeFillTint="33"/>
          </w:tcPr>
          <w:p w14:paraId="07144DEA" w14:textId="77777777" w:rsidR="00EB77CC" w:rsidRPr="000246C4" w:rsidRDefault="00EB77CC" w:rsidP="004E06E5">
            <w:pPr>
              <w:spacing w:line="360" w:lineRule="auto"/>
              <w:rPr>
                <w:rFonts w:cstheme="minorHAnsi"/>
                <w:color w:val="000000"/>
                <w:sz w:val="18"/>
              </w:rPr>
            </w:pPr>
          </w:p>
        </w:tc>
        <w:tc>
          <w:tcPr>
            <w:tcW w:w="655" w:type="dxa"/>
            <w:vMerge/>
            <w:tcBorders>
              <w:left w:val="nil"/>
            </w:tcBorders>
            <w:shd w:val="clear" w:color="auto" w:fill="D9E2F3" w:themeFill="accent1" w:themeFillTint="33"/>
          </w:tcPr>
          <w:p w14:paraId="3A6B023D" w14:textId="6889BC93" w:rsidR="00EB77CC" w:rsidRPr="000246C4" w:rsidRDefault="00EB77CC" w:rsidP="004E06E5">
            <w:pPr>
              <w:spacing w:line="360" w:lineRule="auto"/>
              <w:rPr>
                <w:rFonts w:asciiTheme="minorHAnsi" w:hAnsiTheme="minorHAnsi" w:cstheme="minorHAnsi"/>
                <w:color w:val="000000"/>
                <w:sz w:val="18"/>
              </w:rPr>
            </w:pPr>
          </w:p>
        </w:tc>
        <w:tc>
          <w:tcPr>
            <w:tcW w:w="3363" w:type="dxa"/>
          </w:tcPr>
          <w:p w14:paraId="3641B048" w14:textId="77777777" w:rsidR="00EB77CC" w:rsidRPr="000246C4" w:rsidRDefault="00EB77CC" w:rsidP="004E06E5">
            <w:pPr>
              <w:spacing w:line="360" w:lineRule="auto"/>
              <w:rPr>
                <w:rFonts w:asciiTheme="minorHAnsi" w:hAnsiTheme="minorHAnsi" w:cstheme="minorHAnsi"/>
                <w:color w:val="000000"/>
                <w:sz w:val="18"/>
              </w:rPr>
            </w:pPr>
            <w:r w:rsidRPr="000246C4">
              <w:rPr>
                <w:rFonts w:asciiTheme="minorHAnsi" w:hAnsiTheme="minorHAnsi" w:cstheme="minorHAnsi"/>
                <w:color w:val="000000"/>
                <w:sz w:val="18"/>
              </w:rPr>
              <w:t xml:space="preserve">Uporabniki spletnih vmesnikov </w:t>
            </w:r>
            <w:proofErr w:type="spellStart"/>
            <w:r w:rsidRPr="000246C4">
              <w:rPr>
                <w:rFonts w:asciiTheme="minorHAnsi" w:hAnsiTheme="minorHAnsi" w:cstheme="minorHAnsi"/>
                <w:color w:val="000000"/>
                <w:sz w:val="18"/>
              </w:rPr>
              <w:t>eHRS</w:t>
            </w:r>
            <w:proofErr w:type="spellEnd"/>
            <w:r w:rsidRPr="000246C4">
              <w:rPr>
                <w:rFonts w:asciiTheme="minorHAnsi" w:hAnsiTheme="minorHAnsi" w:cstheme="minorHAnsi"/>
                <w:color w:val="000000"/>
                <w:sz w:val="18"/>
              </w:rPr>
              <w:t xml:space="preserve"> in </w:t>
            </w:r>
            <w:proofErr w:type="spellStart"/>
            <w:r w:rsidRPr="000246C4">
              <w:rPr>
                <w:rFonts w:asciiTheme="minorHAnsi" w:hAnsiTheme="minorHAnsi" w:cstheme="minorHAnsi"/>
                <w:color w:val="000000"/>
                <w:sz w:val="18"/>
              </w:rPr>
              <w:t>eBOL&amp;eNDM</w:t>
            </w:r>
            <w:proofErr w:type="spellEnd"/>
            <w:r w:rsidRPr="000246C4">
              <w:rPr>
                <w:rFonts w:asciiTheme="minorHAnsi" w:hAnsiTheme="minorHAnsi" w:cstheme="minorHAnsi"/>
                <w:color w:val="000000"/>
                <w:sz w:val="18"/>
              </w:rPr>
              <w:t xml:space="preserve"> (to </w:t>
            </w:r>
            <w:r w:rsidRPr="000246C4">
              <w:rPr>
                <w:rFonts w:asciiTheme="minorHAnsi" w:hAnsiTheme="minorHAnsi" w:cstheme="minorHAnsi"/>
                <w:sz w:val="18"/>
              </w:rPr>
              <w:t>so programske hiše in njihovi končni uporabniki – podjetja, organizacije, računovodski servisi, tudi s.p., oz. vsi poslovni subjekti)</w:t>
            </w:r>
          </w:p>
        </w:tc>
        <w:tc>
          <w:tcPr>
            <w:tcW w:w="5103" w:type="dxa"/>
          </w:tcPr>
          <w:p w14:paraId="111496FF" w14:textId="77777777" w:rsidR="00EB77CC" w:rsidRPr="000246C4" w:rsidRDefault="00EB77CC"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Preko integracije programske rešitve, ki jo uporabljajo za vodenje kadrovskih evidenc, obračun plač, registracijo časa in drugih programov uporabljajo spletne storitve omenjenih vmesnikov. </w:t>
            </w:r>
          </w:p>
          <w:p w14:paraId="5DF16A22" w14:textId="77777777" w:rsidR="00EB77CC" w:rsidRPr="000246C4" w:rsidRDefault="00EB77CC"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Uporabniki spletnih vmesnikov </w:t>
            </w:r>
            <w:proofErr w:type="spellStart"/>
            <w:r w:rsidRPr="000246C4">
              <w:rPr>
                <w:rFonts w:asciiTheme="minorHAnsi" w:hAnsiTheme="minorHAnsi" w:cstheme="minorHAnsi"/>
                <w:sz w:val="18"/>
              </w:rPr>
              <w:t>eHRS</w:t>
            </w:r>
            <w:proofErr w:type="spellEnd"/>
            <w:r w:rsidRPr="000246C4">
              <w:rPr>
                <w:rFonts w:asciiTheme="minorHAnsi" w:hAnsiTheme="minorHAnsi" w:cstheme="minorHAnsi"/>
                <w:sz w:val="18"/>
              </w:rPr>
              <w:t xml:space="preserve"> urejajo postopke za prijavo, odjavo, spremembe soc. zavarovanj in M12. </w:t>
            </w:r>
          </w:p>
          <w:p w14:paraId="11818EB8" w14:textId="77777777" w:rsidR="00EB77CC" w:rsidRPr="000246C4" w:rsidRDefault="00EB77CC" w:rsidP="004E06E5">
            <w:pPr>
              <w:spacing w:line="360" w:lineRule="auto"/>
              <w:rPr>
                <w:rFonts w:asciiTheme="minorHAnsi" w:hAnsiTheme="minorHAnsi" w:cstheme="minorHAnsi"/>
                <w:sz w:val="18"/>
              </w:rPr>
            </w:pPr>
            <w:r w:rsidRPr="000246C4">
              <w:rPr>
                <w:rFonts w:asciiTheme="minorHAnsi" w:hAnsiTheme="minorHAnsi" w:cstheme="minorHAnsi"/>
                <w:sz w:val="18"/>
              </w:rPr>
              <w:t xml:space="preserve">Uporabniki spletnih vmesnikov </w:t>
            </w:r>
            <w:proofErr w:type="spellStart"/>
            <w:r w:rsidRPr="000246C4">
              <w:rPr>
                <w:rFonts w:asciiTheme="minorHAnsi" w:hAnsiTheme="minorHAnsi" w:cstheme="minorHAnsi"/>
                <w:sz w:val="18"/>
              </w:rPr>
              <w:t>eBOL&amp;eNDM</w:t>
            </w:r>
            <w:proofErr w:type="spellEnd"/>
            <w:r w:rsidRPr="000246C4">
              <w:rPr>
                <w:rFonts w:asciiTheme="minorHAnsi" w:hAnsiTheme="minorHAnsi" w:cstheme="minorHAnsi"/>
                <w:sz w:val="18"/>
              </w:rPr>
              <w:t xml:space="preserve"> pa dostopajo do eBOL in oddajo zahtevke za nadomestila plač.</w:t>
            </w:r>
          </w:p>
        </w:tc>
      </w:tr>
    </w:tbl>
    <w:p w14:paraId="25BA1F22" w14:textId="0BEB3B00" w:rsidR="006B2511" w:rsidRDefault="006B2511" w:rsidP="006B2511">
      <w:pPr>
        <w:spacing w:line="360" w:lineRule="auto"/>
        <w:jc w:val="both"/>
        <w:rPr>
          <w:rFonts w:cstheme="minorHAnsi"/>
        </w:rPr>
      </w:pPr>
    </w:p>
    <w:p w14:paraId="7064B055" w14:textId="4D99F0DD" w:rsidR="00E75CF4" w:rsidRPr="000246C4" w:rsidRDefault="000246C4" w:rsidP="004E06E5">
      <w:pPr>
        <w:pStyle w:val="Naslov3"/>
        <w:spacing w:line="360" w:lineRule="auto"/>
        <w:rPr>
          <w:rFonts w:asciiTheme="minorHAnsi" w:hAnsiTheme="minorHAnsi" w:cstheme="minorHAnsi"/>
        </w:rPr>
      </w:pPr>
      <w:bookmarkStart w:id="47" w:name="_Toc148088291"/>
      <w:r w:rsidRPr="000246C4">
        <w:rPr>
          <w:rFonts w:asciiTheme="minorHAnsi" w:hAnsiTheme="minorHAnsi" w:cstheme="minorHAnsi"/>
        </w:rPr>
        <w:t>Zaledni uporabniki</w:t>
      </w:r>
      <w:bookmarkEnd w:id="47"/>
    </w:p>
    <w:p w14:paraId="61CDB253" w14:textId="77777777" w:rsidR="00E75CF4" w:rsidRPr="000246C4" w:rsidRDefault="00E75CF4" w:rsidP="004E06E5">
      <w:pPr>
        <w:spacing w:line="360" w:lineRule="auto"/>
        <w:jc w:val="both"/>
        <w:rPr>
          <w:rFonts w:cstheme="minorHAnsi"/>
        </w:rPr>
      </w:pPr>
      <w:r w:rsidRPr="000246C4">
        <w:rPr>
          <w:rFonts w:cstheme="minorHAnsi"/>
        </w:rPr>
        <w:t xml:space="preserve">Zaledni uporabniki so posamezniki, ki za prijavo v portal uporabljajo sistem SI-PASS, njihove pravice za delo  na portalu SPOT pa se nadalje preverijo v sistemu </w:t>
      </w:r>
      <w:r w:rsidRPr="000246C4">
        <w:rPr>
          <w:rFonts w:cstheme="minorHAnsi"/>
          <w:b/>
        </w:rPr>
        <w:t>Varnostna shema</w:t>
      </w:r>
      <w:r w:rsidRPr="000246C4">
        <w:rPr>
          <w:rFonts w:cstheme="minorHAnsi"/>
        </w:rPr>
        <w:t xml:space="preserve"> (VS). </w:t>
      </w:r>
    </w:p>
    <w:p w14:paraId="2B3F0753" w14:textId="77777777" w:rsidR="00E75CF4" w:rsidRPr="000246C4" w:rsidRDefault="00E75CF4" w:rsidP="00981DCD">
      <w:pPr>
        <w:spacing w:line="360" w:lineRule="auto"/>
        <w:jc w:val="both"/>
        <w:rPr>
          <w:rFonts w:cstheme="minorHAnsi"/>
        </w:rPr>
      </w:pPr>
      <w:r w:rsidRPr="000246C4">
        <w:rPr>
          <w:rFonts w:cstheme="minorHAnsi"/>
        </w:rPr>
        <w:lastRenderedPageBreak/>
        <w:t xml:space="preserve">Zaledni uporabniki za svojo vlogo oz. pravice zaprosijo neposredno v varnostni shemi (VS), preko zahtevka za dodelitev vloge. Razen glavnega urednika, kateremu se pravice dodeli direktno v VS, s strani skrbnika sistema VS. Vloge in pravice zalednih uporabnikov se dodeljujejo oz. potrjujejo, urejajo in ukinjajo neposredno v VS, s strani Administratorjev ustanov/izpostav oz. glavnega urednika. </w:t>
      </w:r>
    </w:p>
    <w:p w14:paraId="2C08C795" w14:textId="77777777" w:rsidR="00E75CF4" w:rsidRPr="000246C4" w:rsidRDefault="00E75CF4" w:rsidP="00981DCD">
      <w:pPr>
        <w:spacing w:line="360" w:lineRule="auto"/>
        <w:jc w:val="both"/>
        <w:rPr>
          <w:rFonts w:cstheme="minorHAnsi"/>
        </w:rPr>
      </w:pPr>
      <w:r w:rsidRPr="000246C4">
        <w:rPr>
          <w:rFonts w:cstheme="minorHAnsi"/>
        </w:rPr>
        <w:t>Ti uporabniki v imenu stranke (poslovnega subjekta) ali po uradni dolžnosti opravljajo postopke ali upravljajo s sistemom.</w:t>
      </w:r>
    </w:p>
    <w:p w14:paraId="67DD5D18" w14:textId="77777777" w:rsidR="00E75CF4" w:rsidRPr="000246C4" w:rsidRDefault="00E75CF4" w:rsidP="004E06E5">
      <w:pPr>
        <w:spacing w:line="360" w:lineRule="auto"/>
        <w:rPr>
          <w:rFonts w:cstheme="minorHAnsi"/>
        </w:rPr>
      </w:pPr>
    </w:p>
    <w:p w14:paraId="545FC2E3" w14:textId="2DCF09CA" w:rsidR="005121CF" w:rsidRDefault="005121CF" w:rsidP="004E06E5">
      <w:pPr>
        <w:pStyle w:val="Napis"/>
        <w:spacing w:line="360" w:lineRule="auto"/>
        <w:jc w:val="center"/>
        <w:rPr>
          <w:rFonts w:asciiTheme="minorHAnsi" w:hAnsiTheme="minorHAnsi" w:cstheme="minorHAnsi"/>
          <w:i w:val="0"/>
          <w:sz w:val="20"/>
        </w:rPr>
      </w:pPr>
      <w:bookmarkStart w:id="48" w:name="_Toc67479582"/>
    </w:p>
    <w:tbl>
      <w:tblPr>
        <w:tblStyle w:val="TableGrid1"/>
        <w:tblW w:w="9776" w:type="dxa"/>
        <w:tblLook w:val="04A0" w:firstRow="1" w:lastRow="0" w:firstColumn="1" w:lastColumn="0" w:noHBand="0" w:noVBand="1"/>
      </w:tblPr>
      <w:tblGrid>
        <w:gridCol w:w="2780"/>
        <w:gridCol w:w="2377"/>
        <w:gridCol w:w="4619"/>
      </w:tblGrid>
      <w:tr w:rsidR="00F7532A" w:rsidRPr="000246C4" w14:paraId="70174B6A" w14:textId="77777777" w:rsidTr="00D37E98">
        <w:tc>
          <w:tcPr>
            <w:tcW w:w="2780" w:type="dxa"/>
            <w:shd w:val="clear" w:color="auto" w:fill="8EAADB" w:themeFill="accent1" w:themeFillTint="99"/>
          </w:tcPr>
          <w:p w14:paraId="061E948F" w14:textId="77777777" w:rsidR="00F7532A" w:rsidRPr="000246C4" w:rsidRDefault="00F7532A" w:rsidP="004E06E5">
            <w:pPr>
              <w:spacing w:line="360" w:lineRule="auto"/>
              <w:rPr>
                <w:rFonts w:asciiTheme="minorHAnsi" w:hAnsiTheme="minorHAnsi" w:cstheme="minorHAnsi"/>
                <w:b/>
                <w:sz w:val="18"/>
              </w:rPr>
            </w:pPr>
            <w:r w:rsidRPr="000246C4">
              <w:rPr>
                <w:rFonts w:asciiTheme="minorHAnsi" w:hAnsiTheme="minorHAnsi" w:cstheme="minorHAnsi"/>
                <w:b/>
                <w:sz w:val="18"/>
              </w:rPr>
              <w:t>VLOGA</w:t>
            </w:r>
          </w:p>
        </w:tc>
        <w:tc>
          <w:tcPr>
            <w:tcW w:w="2377" w:type="dxa"/>
            <w:shd w:val="clear" w:color="auto" w:fill="8EAADB" w:themeFill="accent1" w:themeFillTint="99"/>
          </w:tcPr>
          <w:p w14:paraId="5E35D5B0" w14:textId="77777777" w:rsidR="00F7532A" w:rsidRPr="000246C4" w:rsidRDefault="00F7532A" w:rsidP="004E06E5">
            <w:pPr>
              <w:spacing w:line="360" w:lineRule="auto"/>
              <w:rPr>
                <w:rFonts w:asciiTheme="minorHAnsi" w:hAnsiTheme="minorHAnsi" w:cstheme="minorHAnsi"/>
                <w:b/>
                <w:sz w:val="18"/>
              </w:rPr>
            </w:pPr>
            <w:r w:rsidRPr="000246C4">
              <w:rPr>
                <w:rFonts w:asciiTheme="minorHAnsi" w:hAnsiTheme="minorHAnsi" w:cstheme="minorHAnsi"/>
                <w:b/>
                <w:sz w:val="18"/>
              </w:rPr>
              <w:t>UPORABNIKI</w:t>
            </w:r>
          </w:p>
        </w:tc>
        <w:tc>
          <w:tcPr>
            <w:tcW w:w="4619" w:type="dxa"/>
            <w:shd w:val="clear" w:color="auto" w:fill="8EAADB" w:themeFill="accent1" w:themeFillTint="99"/>
          </w:tcPr>
          <w:p w14:paraId="5253B36D" w14:textId="77777777" w:rsidR="00F7532A" w:rsidRPr="000246C4" w:rsidRDefault="00F7532A" w:rsidP="004E06E5">
            <w:pPr>
              <w:spacing w:line="360" w:lineRule="auto"/>
              <w:rPr>
                <w:rFonts w:asciiTheme="minorHAnsi" w:hAnsiTheme="minorHAnsi" w:cstheme="minorHAnsi"/>
                <w:b/>
                <w:sz w:val="18"/>
              </w:rPr>
            </w:pPr>
            <w:r w:rsidRPr="000246C4">
              <w:rPr>
                <w:rFonts w:asciiTheme="minorHAnsi" w:hAnsiTheme="minorHAnsi" w:cstheme="minorHAnsi"/>
                <w:b/>
                <w:sz w:val="18"/>
              </w:rPr>
              <w:t>FUNKCIONALNOSTI</w:t>
            </w:r>
          </w:p>
        </w:tc>
      </w:tr>
      <w:tr w:rsidR="00F7532A" w:rsidRPr="000246C4" w14:paraId="52381417" w14:textId="77777777" w:rsidTr="00D37E98">
        <w:tc>
          <w:tcPr>
            <w:tcW w:w="2780" w:type="dxa"/>
            <w:shd w:val="clear" w:color="auto" w:fill="D9E2F3" w:themeFill="accent1" w:themeFillTint="33"/>
          </w:tcPr>
          <w:p w14:paraId="48B51426" w14:textId="77777777" w:rsidR="00F7532A" w:rsidRPr="000246C4" w:rsidRDefault="00F7532A"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REFERENT</w:t>
            </w:r>
          </w:p>
        </w:tc>
        <w:tc>
          <w:tcPr>
            <w:tcW w:w="2377" w:type="dxa"/>
          </w:tcPr>
          <w:p w14:paraId="65D2CC58" w14:textId="77777777" w:rsidR="00F7532A" w:rsidRPr="000246C4" w:rsidRDefault="00F7532A" w:rsidP="004E06E5">
            <w:pPr>
              <w:spacing w:line="360" w:lineRule="auto"/>
              <w:ind w:left="-40"/>
              <w:rPr>
                <w:rFonts w:asciiTheme="minorHAnsi" w:hAnsiTheme="minorHAnsi" w:cstheme="minorHAnsi"/>
                <w:color w:val="000000"/>
                <w:sz w:val="18"/>
              </w:rPr>
            </w:pPr>
            <w:r w:rsidRPr="000246C4">
              <w:rPr>
                <w:rFonts w:asciiTheme="minorHAnsi" w:hAnsiTheme="minorHAnsi" w:cstheme="minorHAnsi"/>
                <w:sz w:val="18"/>
              </w:rPr>
              <w:t>Uporabnik na točki SPOT s posebnimi pravicami, ki na pooblastilo uporabnika, podpiše vlogo in priloge z lastnim kvalificiranim digitalnim potrdilom.</w:t>
            </w:r>
          </w:p>
        </w:tc>
        <w:tc>
          <w:tcPr>
            <w:tcW w:w="4619" w:type="dxa"/>
          </w:tcPr>
          <w:p w14:paraId="62F6444D"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1CA7333D"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556568E6"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2E76332C"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0795DCE1"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p w14:paraId="1B475891"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 pooblastili pooblaščenih oseb;</w:t>
            </w:r>
          </w:p>
          <w:p w14:paraId="1B1D6854" w14:textId="77777777" w:rsidR="00F7532A" w:rsidRPr="000246C4" w:rsidRDefault="00F7532A" w:rsidP="004E06E5">
            <w:pPr>
              <w:pStyle w:val="Odstavekseznama"/>
              <w:numPr>
                <w:ilvl w:val="0"/>
                <w:numId w:val="0"/>
              </w:numPr>
              <w:suppressAutoHyphens w:val="0"/>
              <w:autoSpaceDN/>
              <w:spacing w:after="240" w:line="360" w:lineRule="auto"/>
              <w:ind w:left="179"/>
              <w:contextualSpacing/>
              <w:textAlignment w:val="auto"/>
              <w:rPr>
                <w:rFonts w:asciiTheme="minorHAnsi" w:hAnsiTheme="minorHAnsi" w:cstheme="minorHAnsi"/>
                <w:sz w:val="18"/>
              </w:rPr>
            </w:pPr>
          </w:p>
        </w:tc>
      </w:tr>
      <w:tr w:rsidR="00F7532A" w:rsidRPr="000246C4" w14:paraId="5CA24B02" w14:textId="77777777" w:rsidTr="00D37E98">
        <w:trPr>
          <w:trHeight w:val="1481"/>
        </w:trPr>
        <w:tc>
          <w:tcPr>
            <w:tcW w:w="2780" w:type="dxa"/>
            <w:shd w:val="clear" w:color="auto" w:fill="D9E2F3" w:themeFill="accent1" w:themeFillTint="33"/>
          </w:tcPr>
          <w:p w14:paraId="4C678B53" w14:textId="77777777" w:rsidR="00F7532A" w:rsidRPr="000246C4" w:rsidRDefault="00F7532A"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REFERENT ZPIZ</w:t>
            </w:r>
          </w:p>
        </w:tc>
        <w:tc>
          <w:tcPr>
            <w:tcW w:w="2377" w:type="dxa"/>
          </w:tcPr>
          <w:p w14:paraId="3B58C83E" w14:textId="77777777" w:rsidR="00F7532A" w:rsidRPr="000246C4" w:rsidRDefault="00F7532A" w:rsidP="004E06E5">
            <w:pPr>
              <w:spacing w:line="360" w:lineRule="auto"/>
              <w:rPr>
                <w:rFonts w:asciiTheme="minorHAnsi" w:hAnsiTheme="minorHAnsi" w:cstheme="minorHAnsi"/>
                <w:color w:val="000000"/>
                <w:sz w:val="18"/>
              </w:rPr>
            </w:pPr>
            <w:r w:rsidRPr="000246C4">
              <w:rPr>
                <w:rFonts w:asciiTheme="minorHAnsi" w:hAnsiTheme="minorHAnsi" w:cstheme="minorHAnsi"/>
                <w:sz w:val="18"/>
              </w:rPr>
              <w:t>Referenti ZPIZ po uradni dolžnosti dostopajo do vlog za prijavo, spremembo in odjavo iz obveznih socialnih zavarovanj.</w:t>
            </w:r>
          </w:p>
        </w:tc>
        <w:tc>
          <w:tcPr>
            <w:tcW w:w="4619" w:type="dxa"/>
          </w:tcPr>
          <w:p w14:paraId="5806CB3D"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17AFBF66"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4C4E7688"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79262E5F"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48CDF317"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p w14:paraId="1FF38782" w14:textId="77777777" w:rsidR="00F7532A" w:rsidRPr="000246C4" w:rsidRDefault="00F7532A" w:rsidP="004E06E5">
            <w:pPr>
              <w:spacing w:after="240" w:line="360" w:lineRule="auto"/>
              <w:contextualSpacing/>
              <w:rPr>
                <w:rFonts w:asciiTheme="minorHAnsi" w:hAnsiTheme="minorHAnsi" w:cstheme="minorHAnsi"/>
                <w:sz w:val="18"/>
              </w:rPr>
            </w:pPr>
          </w:p>
        </w:tc>
      </w:tr>
      <w:tr w:rsidR="00F7532A" w:rsidRPr="008C35D4" w14:paraId="62A018F3" w14:textId="77777777" w:rsidTr="00D37E98">
        <w:trPr>
          <w:trHeight w:val="1481"/>
        </w:trPr>
        <w:tc>
          <w:tcPr>
            <w:tcW w:w="2780" w:type="dxa"/>
            <w:shd w:val="clear" w:color="auto" w:fill="D9E2F3" w:themeFill="accent1" w:themeFillTint="33"/>
          </w:tcPr>
          <w:p w14:paraId="59248230" w14:textId="77777777" w:rsidR="00F7532A" w:rsidRPr="008C35D4" w:rsidRDefault="00F7532A" w:rsidP="004E06E5">
            <w:pPr>
              <w:spacing w:line="360" w:lineRule="auto"/>
              <w:rPr>
                <w:rFonts w:asciiTheme="minorHAnsi" w:hAnsiTheme="minorHAnsi" w:cstheme="minorHAnsi"/>
                <w:b/>
                <w:sz w:val="18"/>
                <w:szCs w:val="18"/>
              </w:rPr>
            </w:pPr>
            <w:r w:rsidRPr="003C0FE5">
              <w:rPr>
                <w:rFonts w:asciiTheme="minorHAnsi" w:hAnsiTheme="minorHAnsi" w:cstheme="minorHAnsi"/>
                <w:b/>
                <w:sz w:val="18"/>
                <w:szCs w:val="18"/>
              </w:rPr>
              <w:t>REFERENT ZZZS</w:t>
            </w:r>
          </w:p>
        </w:tc>
        <w:tc>
          <w:tcPr>
            <w:tcW w:w="2377" w:type="dxa"/>
          </w:tcPr>
          <w:p w14:paraId="68A34BF1" w14:textId="77777777" w:rsidR="00F7532A" w:rsidRPr="008C35D4" w:rsidRDefault="00F7532A" w:rsidP="004E06E5">
            <w:pPr>
              <w:spacing w:line="360" w:lineRule="auto"/>
              <w:rPr>
                <w:rFonts w:asciiTheme="minorHAnsi" w:hAnsiTheme="minorHAnsi" w:cstheme="minorHAnsi"/>
                <w:sz w:val="18"/>
              </w:rPr>
            </w:pPr>
            <w:r w:rsidRPr="008C35D4">
              <w:rPr>
                <w:rFonts w:asciiTheme="minorHAnsi" w:hAnsiTheme="minorHAnsi" w:cstheme="minorHAnsi"/>
                <w:sz w:val="18"/>
              </w:rPr>
              <w:t>Referenti ZZZS po uradni dolžnosti dostopajo do vlog za prijavo poškodbe pri delu</w:t>
            </w:r>
          </w:p>
        </w:tc>
        <w:tc>
          <w:tcPr>
            <w:tcW w:w="4619" w:type="dxa"/>
          </w:tcPr>
          <w:p w14:paraId="5BA55AF4"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Upravljanje svojega profila;</w:t>
            </w:r>
          </w:p>
          <w:p w14:paraId="719F2CE3"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Opravljanje postopkov;</w:t>
            </w:r>
          </w:p>
          <w:p w14:paraId="0289F00A"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Upravljanje z vlogami v postopkih;</w:t>
            </w:r>
          </w:p>
          <w:p w14:paraId="00CA4E95"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Vpogled v oddane dokumente;</w:t>
            </w:r>
          </w:p>
          <w:p w14:paraId="6C355E47"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Pregled obvestil;</w:t>
            </w:r>
          </w:p>
          <w:p w14:paraId="566ECAD0"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Vodenje statistike za svojo izpostavo oz. zase.</w:t>
            </w:r>
          </w:p>
          <w:p w14:paraId="7367727D" w14:textId="77777777" w:rsidR="00F7532A" w:rsidRPr="008C35D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8C35D4">
              <w:rPr>
                <w:rFonts w:asciiTheme="minorHAnsi" w:hAnsiTheme="minorHAnsi" w:cstheme="minorHAnsi"/>
                <w:sz w:val="18"/>
              </w:rPr>
              <w:t>Pregled navodil;</w:t>
            </w:r>
          </w:p>
        </w:tc>
      </w:tr>
      <w:tr w:rsidR="00F7532A" w:rsidRPr="000246C4" w14:paraId="54FDBDB7" w14:textId="77777777" w:rsidTr="00D37E98">
        <w:tc>
          <w:tcPr>
            <w:tcW w:w="2780" w:type="dxa"/>
            <w:shd w:val="clear" w:color="auto" w:fill="D9E2F3" w:themeFill="accent1" w:themeFillTint="33"/>
          </w:tcPr>
          <w:p w14:paraId="32E9FFB7" w14:textId="77777777" w:rsidR="00F7532A" w:rsidRPr="000246C4" w:rsidRDefault="00F7532A"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NOTAR</w:t>
            </w:r>
          </w:p>
        </w:tc>
        <w:tc>
          <w:tcPr>
            <w:tcW w:w="2377" w:type="dxa"/>
          </w:tcPr>
          <w:p w14:paraId="5603D65D" w14:textId="77777777" w:rsidR="00F7532A" w:rsidRPr="000246C4" w:rsidRDefault="00F7532A" w:rsidP="004E06E5">
            <w:pPr>
              <w:spacing w:line="360" w:lineRule="auto"/>
              <w:rPr>
                <w:rFonts w:asciiTheme="minorHAnsi" w:hAnsiTheme="minorHAnsi" w:cstheme="minorHAnsi"/>
                <w:color w:val="000000"/>
                <w:sz w:val="18"/>
              </w:rPr>
            </w:pPr>
            <w:r w:rsidRPr="000246C4">
              <w:rPr>
                <w:rFonts w:asciiTheme="minorHAnsi" w:hAnsiTheme="minorHAnsi" w:cstheme="minorHAnsi"/>
                <w:sz w:val="18"/>
              </w:rPr>
              <w:t xml:space="preserve">Uporabnik, ki ima, v skladu z zakonom, v primeru poslovnih subjektov posebne možnosti opravljanja postopkov na portalu. Notar na pooblastilo državljana, podpiše vlogo in priloge z </w:t>
            </w:r>
            <w:r w:rsidRPr="000246C4">
              <w:rPr>
                <w:rFonts w:asciiTheme="minorHAnsi" w:hAnsiTheme="minorHAnsi" w:cstheme="minorHAnsi"/>
                <w:sz w:val="18"/>
              </w:rPr>
              <w:lastRenderedPageBreak/>
              <w:t>lastnim kvalificiranim digitalnim potrdilom.</w:t>
            </w:r>
          </w:p>
        </w:tc>
        <w:tc>
          <w:tcPr>
            <w:tcW w:w="4619" w:type="dxa"/>
          </w:tcPr>
          <w:p w14:paraId="6C43812E"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lastRenderedPageBreak/>
              <w:t>Upravljanje svojega profila;</w:t>
            </w:r>
          </w:p>
          <w:p w14:paraId="74BFA1EA"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76B396E6"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62B0F05C"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3901EE89"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(za enoosebne d.o.o.);</w:t>
            </w:r>
          </w:p>
          <w:p w14:paraId="1A28D3F1"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lastRenderedPageBreak/>
              <w:t>Upravljanje s pooblastili pooblaščenih oseb;</w:t>
            </w:r>
          </w:p>
          <w:p w14:paraId="2B5773AF"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tc>
      </w:tr>
      <w:tr w:rsidR="00F7532A" w:rsidRPr="000246C4" w14:paraId="0DF8005B" w14:textId="77777777" w:rsidTr="00D37E98">
        <w:tc>
          <w:tcPr>
            <w:tcW w:w="2780" w:type="dxa"/>
            <w:shd w:val="clear" w:color="auto" w:fill="D9E2F3" w:themeFill="accent1" w:themeFillTint="33"/>
          </w:tcPr>
          <w:p w14:paraId="2563F7B7" w14:textId="77777777" w:rsidR="00F7532A" w:rsidRPr="000246C4" w:rsidRDefault="00F7532A"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lastRenderedPageBreak/>
              <w:t>ODGOVORNA OSEBA  SODIŠČA</w:t>
            </w:r>
          </w:p>
        </w:tc>
        <w:tc>
          <w:tcPr>
            <w:tcW w:w="2377" w:type="dxa"/>
          </w:tcPr>
          <w:p w14:paraId="0722DFFB" w14:textId="77777777" w:rsidR="00F7532A" w:rsidRPr="000246C4" w:rsidRDefault="00F7532A" w:rsidP="004E06E5">
            <w:pPr>
              <w:spacing w:line="360" w:lineRule="auto"/>
              <w:rPr>
                <w:rFonts w:asciiTheme="minorHAnsi" w:hAnsiTheme="minorHAnsi" w:cstheme="minorHAnsi"/>
                <w:color w:val="000000"/>
                <w:sz w:val="18"/>
                <w:szCs w:val="18"/>
              </w:rPr>
            </w:pPr>
            <w:r w:rsidRPr="000246C4">
              <w:rPr>
                <w:rFonts w:asciiTheme="minorHAnsi" w:hAnsiTheme="minorHAnsi" w:cstheme="minorHAnsi"/>
                <w:sz w:val="18"/>
                <w:szCs w:val="18"/>
              </w:rPr>
              <w:t>Odgovorna oseba sodišča ima podobne pravice kot referent, vendar vse postopke opravlja po uradni dolžnosti in ne ob prisotnosti ali na pooblastilo državljana, kot to opravljajo ostali referenti.</w:t>
            </w:r>
          </w:p>
        </w:tc>
        <w:tc>
          <w:tcPr>
            <w:tcW w:w="4619" w:type="dxa"/>
          </w:tcPr>
          <w:p w14:paraId="5FF75202"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svojega profila;</w:t>
            </w:r>
          </w:p>
          <w:p w14:paraId="2E120EEA"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Opravljanje postopkov;</w:t>
            </w:r>
          </w:p>
          <w:p w14:paraId="05D2E7F9"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z vlogami v postopkih;</w:t>
            </w:r>
          </w:p>
          <w:p w14:paraId="071A0172"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Vpogled v oddane dokumente;</w:t>
            </w:r>
          </w:p>
          <w:p w14:paraId="0BB6188E"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Upravljanje elektronske knjige sklepov (za enoosebne d.o.o.);</w:t>
            </w:r>
          </w:p>
          <w:p w14:paraId="63D8C485"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Pregled obvestil;</w:t>
            </w:r>
          </w:p>
        </w:tc>
      </w:tr>
      <w:tr w:rsidR="00F7532A" w:rsidRPr="00AA77C2" w14:paraId="22FBE50C" w14:textId="77777777" w:rsidTr="00D37E98">
        <w:tc>
          <w:tcPr>
            <w:tcW w:w="2780" w:type="dxa"/>
            <w:shd w:val="clear" w:color="auto" w:fill="D9E2F3" w:themeFill="accent1" w:themeFillTint="33"/>
          </w:tcPr>
          <w:p w14:paraId="7E3254F5" w14:textId="77777777" w:rsidR="00F7532A" w:rsidRPr="000246C4" w:rsidRDefault="00F7532A"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GLAVNI ADMINISTRATOR</w:t>
            </w:r>
          </w:p>
        </w:tc>
        <w:tc>
          <w:tcPr>
            <w:tcW w:w="2377" w:type="dxa"/>
          </w:tcPr>
          <w:p w14:paraId="6BF23A28" w14:textId="77777777" w:rsidR="00F7532A" w:rsidRPr="000246C4" w:rsidRDefault="00F7532A" w:rsidP="004E06E5">
            <w:pPr>
              <w:spacing w:line="360" w:lineRule="auto"/>
              <w:rPr>
                <w:rFonts w:asciiTheme="minorHAnsi" w:hAnsiTheme="minorHAnsi" w:cstheme="minorHAnsi"/>
                <w:color w:val="000000"/>
                <w:sz w:val="18"/>
                <w:szCs w:val="18"/>
              </w:rPr>
            </w:pPr>
            <w:r w:rsidRPr="000246C4">
              <w:rPr>
                <w:rFonts w:asciiTheme="minorHAnsi" w:hAnsiTheme="minorHAnsi" w:cstheme="minorHAnsi"/>
                <w:sz w:val="18"/>
                <w:szCs w:val="18"/>
              </w:rPr>
              <w:t xml:space="preserve">Glavni administrator je skrbnik aplikacije in ga imenuje minister </w:t>
            </w:r>
            <w:r>
              <w:rPr>
                <w:rFonts w:asciiTheme="minorHAnsi" w:hAnsiTheme="minorHAnsi" w:cstheme="minorHAnsi"/>
                <w:sz w:val="18"/>
                <w:szCs w:val="18"/>
              </w:rPr>
              <w:t>digitalno preobrazbo</w:t>
            </w:r>
            <w:r w:rsidRPr="000246C4">
              <w:rPr>
                <w:rFonts w:asciiTheme="minorHAnsi" w:hAnsiTheme="minorHAnsi" w:cstheme="minorHAnsi"/>
                <w:sz w:val="18"/>
                <w:szCs w:val="18"/>
              </w:rPr>
              <w:t>.</w:t>
            </w:r>
          </w:p>
        </w:tc>
        <w:tc>
          <w:tcPr>
            <w:tcW w:w="4619" w:type="dxa"/>
          </w:tcPr>
          <w:p w14:paraId="46ADF3D0" w14:textId="77777777" w:rsidR="00F7532A" w:rsidRPr="000246C4"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Izvajanje diagnostike sistema;</w:t>
            </w:r>
          </w:p>
          <w:p w14:paraId="1A6F3FF7" w14:textId="77777777" w:rsidR="00F7532A"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0246C4">
              <w:rPr>
                <w:rFonts w:asciiTheme="minorHAnsi" w:hAnsiTheme="minorHAnsi" w:cstheme="minorHAnsi"/>
                <w:sz w:val="18"/>
              </w:rPr>
              <w:t>Diagnostika integracij - delovanje spletnih servisov in periodičnih procesov;</w:t>
            </w:r>
          </w:p>
          <w:p w14:paraId="38F5B28F"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 xml:space="preserve">Glavni administrator ima možnost: </w:t>
            </w:r>
          </w:p>
          <w:p w14:paraId="44CFEAE5"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Upravljanje organov (vpis, urejanje in ukinitev organ, ki so vključeni v sistem SPOT);</w:t>
            </w:r>
          </w:p>
          <w:p w14:paraId="77732FF3"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 xml:space="preserve">Upravljanje organizacij SPOT točk (vpis, urejanje in ukinitev SPOT točk, ki so vključene v sistem SPOT); </w:t>
            </w:r>
          </w:p>
          <w:p w14:paraId="19037889"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Upravljanje postopkov (vnos, urejanje in ukinitev JEP postopkov, ki so vključeni v sistem SPOT);</w:t>
            </w:r>
          </w:p>
          <w:p w14:paraId="3533F1F8"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Upravljanje ponudnikov programske opreme (vnos, urejanje in ukinitev ponudnikov programske opreme);</w:t>
            </w:r>
          </w:p>
          <w:p w14:paraId="24D67489"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Upravljanje odjemalcev programske opreme vmesnikov (vnos, urejanje in ukinitev odjem</w:t>
            </w:r>
            <w:r>
              <w:rPr>
                <w:rFonts w:asciiTheme="minorHAnsi" w:hAnsiTheme="minorHAnsi" w:cstheme="minorHAnsi"/>
                <w:sz w:val="18"/>
              </w:rPr>
              <w:t>a</w:t>
            </w:r>
            <w:r w:rsidRPr="00AA77C2">
              <w:rPr>
                <w:rFonts w:asciiTheme="minorHAnsi" w:hAnsiTheme="minorHAnsi" w:cstheme="minorHAnsi"/>
                <w:sz w:val="18"/>
              </w:rPr>
              <w:t>lcev programske opreme vmesnikov;</w:t>
            </w:r>
          </w:p>
          <w:p w14:paraId="52418383"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Upravljanje enostavnejših nastavitev sistema;</w:t>
            </w:r>
          </w:p>
          <w:p w14:paraId="365F06F7"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Vpogled v vloge in dokumente sistema SPOT;</w:t>
            </w:r>
          </w:p>
          <w:p w14:paraId="769B0B6B"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Vpogled v revizijsko sled;</w:t>
            </w:r>
          </w:p>
          <w:p w14:paraId="3511F1F8"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Vpogled  in vodenje statističnih podatkov (vlog, pooblaščanja,…);</w:t>
            </w:r>
          </w:p>
          <w:p w14:paraId="0C7C98BB" w14:textId="77777777" w:rsidR="00F7532A" w:rsidRPr="00AA77C2" w:rsidRDefault="00F7532A" w:rsidP="004E06E5">
            <w:pPr>
              <w:pStyle w:val="Odstavekseznama"/>
              <w:numPr>
                <w:ilvl w:val="0"/>
                <w:numId w:val="57"/>
              </w:numPr>
              <w:spacing w:after="240" w:line="360" w:lineRule="auto"/>
              <w:contextualSpacing/>
              <w:rPr>
                <w:rFonts w:asciiTheme="minorHAnsi" w:hAnsiTheme="minorHAnsi" w:cstheme="minorHAnsi"/>
                <w:sz w:val="18"/>
              </w:rPr>
            </w:pPr>
            <w:r w:rsidRPr="00AA77C2">
              <w:rPr>
                <w:rFonts w:asciiTheme="minorHAnsi" w:hAnsiTheme="minorHAnsi" w:cstheme="minorHAnsi"/>
                <w:sz w:val="18"/>
              </w:rPr>
              <w:t xml:space="preserve">Napredni izvoz podatkov za namen statističnih obdelav. </w:t>
            </w:r>
          </w:p>
        </w:tc>
      </w:tr>
      <w:tr w:rsidR="00F7532A" w:rsidRPr="00361FA6" w14:paraId="71626753" w14:textId="77777777" w:rsidTr="00D37E98">
        <w:tc>
          <w:tcPr>
            <w:tcW w:w="2780" w:type="dxa"/>
            <w:shd w:val="clear" w:color="auto" w:fill="D9E2F3" w:themeFill="accent1" w:themeFillTint="33"/>
          </w:tcPr>
          <w:p w14:paraId="348ED028" w14:textId="77777777" w:rsidR="00F7532A" w:rsidRPr="00361FA6" w:rsidRDefault="00F7532A" w:rsidP="004E06E5">
            <w:pPr>
              <w:spacing w:line="360" w:lineRule="auto"/>
              <w:rPr>
                <w:rFonts w:asciiTheme="minorHAnsi" w:hAnsiTheme="minorHAnsi" w:cstheme="minorHAnsi"/>
                <w:b/>
                <w:sz w:val="18"/>
                <w:szCs w:val="18"/>
              </w:rPr>
            </w:pPr>
            <w:r w:rsidRPr="00361FA6">
              <w:rPr>
                <w:rFonts w:asciiTheme="minorHAnsi" w:hAnsiTheme="minorHAnsi" w:cstheme="minorHAnsi"/>
                <w:b/>
                <w:sz w:val="18"/>
              </w:rPr>
              <w:t>ADMINISTRATOR SISTEMA</w:t>
            </w:r>
          </w:p>
        </w:tc>
        <w:tc>
          <w:tcPr>
            <w:tcW w:w="2377" w:type="dxa"/>
          </w:tcPr>
          <w:p w14:paraId="65D45D5B" w14:textId="77777777" w:rsidR="00F7532A" w:rsidRPr="006351CB" w:rsidRDefault="00F7532A" w:rsidP="004E06E5">
            <w:pPr>
              <w:spacing w:line="360" w:lineRule="auto"/>
              <w:rPr>
                <w:rFonts w:asciiTheme="minorHAnsi" w:hAnsiTheme="minorHAnsi" w:cstheme="minorHAnsi"/>
                <w:sz w:val="18"/>
                <w:szCs w:val="18"/>
              </w:rPr>
            </w:pPr>
            <w:r w:rsidRPr="006351CB">
              <w:rPr>
                <w:rFonts w:asciiTheme="minorHAnsi" w:hAnsiTheme="minorHAnsi" w:cstheme="minorHAnsi"/>
                <w:sz w:val="18"/>
              </w:rPr>
              <w:t>Nam</w:t>
            </w:r>
            <w:r>
              <w:rPr>
                <w:rFonts w:asciiTheme="minorHAnsi" w:hAnsiTheme="minorHAnsi" w:cstheme="minorHAnsi"/>
                <w:sz w:val="18"/>
              </w:rPr>
              <w:t>e</w:t>
            </w:r>
            <w:r w:rsidRPr="006351CB">
              <w:rPr>
                <w:rFonts w:asciiTheme="minorHAnsi" w:hAnsiTheme="minorHAnsi" w:cstheme="minorHAnsi"/>
                <w:sz w:val="18"/>
              </w:rPr>
              <w:t>n</w:t>
            </w:r>
            <w:r>
              <w:rPr>
                <w:rFonts w:asciiTheme="minorHAnsi" w:hAnsiTheme="minorHAnsi" w:cstheme="minorHAnsi"/>
                <w:sz w:val="18"/>
              </w:rPr>
              <w:t>je</w:t>
            </w:r>
            <w:r w:rsidRPr="006351CB">
              <w:rPr>
                <w:rFonts w:asciiTheme="minorHAnsi" w:hAnsiTheme="minorHAnsi" w:cstheme="minorHAnsi"/>
                <w:sz w:val="18"/>
              </w:rPr>
              <w:t>n</w:t>
            </w:r>
            <w:r>
              <w:rPr>
                <w:rFonts w:asciiTheme="minorHAnsi" w:hAnsiTheme="minorHAnsi" w:cstheme="minorHAnsi"/>
                <w:sz w:val="18"/>
              </w:rPr>
              <w:t>o izvajalcu</w:t>
            </w:r>
            <w:r w:rsidRPr="006351CB">
              <w:rPr>
                <w:rFonts w:asciiTheme="minorHAnsi" w:hAnsiTheme="minorHAnsi" w:cstheme="minorHAnsi"/>
                <w:sz w:val="18"/>
              </w:rPr>
              <w:t xml:space="preserve"> za urejanje administracije sistema.</w:t>
            </w:r>
          </w:p>
        </w:tc>
        <w:tc>
          <w:tcPr>
            <w:tcW w:w="4619" w:type="dxa"/>
          </w:tcPr>
          <w:p w14:paraId="1F0E4932"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Upravljanje svojega profila;</w:t>
            </w:r>
          </w:p>
          <w:p w14:paraId="021AD48A"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Izvajanje diagnostike sistema;</w:t>
            </w:r>
          </w:p>
          <w:p w14:paraId="5A586FA6"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Diagnostika integracij - delovanje spletnih servisov in periodičnih procesov;</w:t>
            </w:r>
          </w:p>
          <w:p w14:paraId="0DC01205"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Upravljanje s postopki;</w:t>
            </w:r>
          </w:p>
          <w:p w14:paraId="1C8004B6"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Upravljanje z vlogami;</w:t>
            </w:r>
          </w:p>
          <w:p w14:paraId="76418B1D"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Vpogledi GDPR;</w:t>
            </w:r>
          </w:p>
          <w:p w14:paraId="4B82BEF0"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 xml:space="preserve">Upravljanje s spletnim povezavami INFO strani v meniju </w:t>
            </w:r>
            <w:r w:rsidRPr="00361FA6">
              <w:rPr>
                <w:rFonts w:asciiTheme="minorHAnsi" w:hAnsiTheme="minorHAnsi" w:cstheme="minorHAnsi"/>
                <w:sz w:val="18"/>
              </w:rPr>
              <w:lastRenderedPageBreak/>
              <w:t>namizja;</w:t>
            </w:r>
          </w:p>
          <w:p w14:paraId="71E3CA23"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Upravljanje enostavnih šifrantov;</w:t>
            </w:r>
          </w:p>
          <w:p w14:paraId="4ACE8F75"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Pregled navodil;</w:t>
            </w:r>
          </w:p>
        </w:tc>
      </w:tr>
      <w:tr w:rsidR="00F7532A" w:rsidRPr="00361FA6" w14:paraId="47505AA6" w14:textId="77777777" w:rsidTr="00D37E98">
        <w:tc>
          <w:tcPr>
            <w:tcW w:w="2780" w:type="dxa"/>
            <w:shd w:val="clear" w:color="auto" w:fill="D9E2F3" w:themeFill="accent1" w:themeFillTint="33"/>
          </w:tcPr>
          <w:p w14:paraId="6722C39A" w14:textId="77777777" w:rsidR="00F7532A" w:rsidRPr="00361FA6" w:rsidRDefault="00F7532A" w:rsidP="004E06E5">
            <w:pPr>
              <w:spacing w:line="360" w:lineRule="auto"/>
              <w:rPr>
                <w:rFonts w:asciiTheme="minorHAnsi" w:hAnsiTheme="minorHAnsi" w:cstheme="minorHAnsi"/>
                <w:b/>
                <w:sz w:val="18"/>
              </w:rPr>
            </w:pPr>
            <w:r w:rsidRPr="00361FA6">
              <w:rPr>
                <w:rFonts w:asciiTheme="minorHAnsi" w:hAnsiTheme="minorHAnsi" w:cstheme="minorHAnsi"/>
                <w:b/>
                <w:sz w:val="18"/>
              </w:rPr>
              <w:lastRenderedPageBreak/>
              <w:t>ADMINISTRATOR IZPOSTAVE</w:t>
            </w:r>
          </w:p>
        </w:tc>
        <w:tc>
          <w:tcPr>
            <w:tcW w:w="2377" w:type="dxa"/>
          </w:tcPr>
          <w:p w14:paraId="3BB6CCE1" w14:textId="77777777" w:rsidR="00F7532A" w:rsidRPr="00361FA6" w:rsidRDefault="00F7532A" w:rsidP="004E06E5">
            <w:pPr>
              <w:spacing w:line="360" w:lineRule="auto"/>
              <w:rPr>
                <w:rFonts w:asciiTheme="minorHAnsi" w:hAnsiTheme="minorHAnsi" w:cstheme="minorHAnsi"/>
                <w:sz w:val="18"/>
              </w:rPr>
            </w:pPr>
            <w:r>
              <w:rPr>
                <w:rFonts w:asciiTheme="minorHAnsi" w:hAnsiTheme="minorHAnsi" w:cstheme="minorHAnsi"/>
                <w:sz w:val="18"/>
              </w:rPr>
              <w:t>Administrator posamezne izpostave (SPOT točke)</w:t>
            </w:r>
          </w:p>
        </w:tc>
        <w:tc>
          <w:tcPr>
            <w:tcW w:w="4619" w:type="dxa"/>
          </w:tcPr>
          <w:p w14:paraId="6EDE96B9"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Upravljanje svojega profila;</w:t>
            </w:r>
          </w:p>
          <w:p w14:paraId="6C491FE1"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Vpogled v oddane dokumente;</w:t>
            </w:r>
          </w:p>
          <w:p w14:paraId="4C58F180"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Pregled obvestili;</w:t>
            </w:r>
          </w:p>
          <w:p w14:paraId="0B359199"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Vodenje statistike za svojo ustanovo in pripadajoče izpostave;</w:t>
            </w:r>
          </w:p>
          <w:p w14:paraId="211F42BF" w14:textId="77777777" w:rsidR="00F7532A" w:rsidRPr="00361FA6" w:rsidRDefault="00F7532A" w:rsidP="004E06E5">
            <w:pPr>
              <w:pStyle w:val="Odstavekseznama"/>
              <w:numPr>
                <w:ilvl w:val="0"/>
                <w:numId w:val="57"/>
              </w:numPr>
              <w:suppressAutoHyphens w:val="0"/>
              <w:autoSpaceDN/>
              <w:spacing w:after="240" w:line="360" w:lineRule="auto"/>
              <w:ind w:left="179" w:hanging="179"/>
              <w:contextualSpacing/>
              <w:textAlignment w:val="auto"/>
              <w:rPr>
                <w:rFonts w:asciiTheme="minorHAnsi" w:hAnsiTheme="minorHAnsi" w:cstheme="minorHAnsi"/>
                <w:sz w:val="18"/>
              </w:rPr>
            </w:pPr>
            <w:r w:rsidRPr="00361FA6">
              <w:rPr>
                <w:rFonts w:asciiTheme="minorHAnsi" w:hAnsiTheme="minorHAnsi" w:cstheme="minorHAnsi"/>
                <w:sz w:val="18"/>
              </w:rPr>
              <w:t>Pregled navodil;</w:t>
            </w:r>
          </w:p>
        </w:tc>
      </w:tr>
    </w:tbl>
    <w:p w14:paraId="5B39651C" w14:textId="022D858C" w:rsidR="00E75CF4" w:rsidRPr="000246C4" w:rsidRDefault="00DA4C53" w:rsidP="004E06E5">
      <w:pPr>
        <w:pStyle w:val="Naslov3"/>
        <w:spacing w:line="360" w:lineRule="auto"/>
        <w:rPr>
          <w:rFonts w:asciiTheme="minorHAnsi" w:hAnsiTheme="minorHAnsi" w:cstheme="minorHAnsi"/>
        </w:rPr>
      </w:pPr>
      <w:bookmarkStart w:id="49" w:name="_Toc145073180"/>
      <w:bookmarkStart w:id="50" w:name="_Toc145583334"/>
      <w:bookmarkStart w:id="51" w:name="_Toc145583405"/>
      <w:bookmarkStart w:id="52" w:name="_Toc145879977"/>
      <w:bookmarkStart w:id="53" w:name="_Toc146024862"/>
      <w:bookmarkStart w:id="54" w:name="_Toc146873150"/>
      <w:bookmarkStart w:id="55" w:name="_Toc65734958"/>
      <w:bookmarkStart w:id="56" w:name="_Toc65761470"/>
      <w:bookmarkStart w:id="57" w:name="_Toc65761630"/>
      <w:bookmarkStart w:id="58" w:name="_Toc65761812"/>
      <w:bookmarkStart w:id="59" w:name="_Toc65761994"/>
      <w:bookmarkStart w:id="60" w:name="_Toc67399691"/>
      <w:bookmarkStart w:id="61" w:name="_Toc67479234"/>
      <w:bookmarkStart w:id="62" w:name="_Toc67479417"/>
      <w:bookmarkStart w:id="63" w:name="_Toc145073184"/>
      <w:bookmarkStart w:id="64" w:name="_Toc145583338"/>
      <w:bookmarkStart w:id="65" w:name="_Toc145583409"/>
      <w:bookmarkStart w:id="66" w:name="_Toc145879981"/>
      <w:bookmarkStart w:id="67" w:name="_Toc146024866"/>
      <w:bookmarkStart w:id="68" w:name="_Toc146873154"/>
      <w:bookmarkStart w:id="69" w:name="_Toc67479419"/>
      <w:bookmarkStart w:id="70" w:name="_Toc14808829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246C4">
        <w:rPr>
          <w:rFonts w:asciiTheme="minorHAnsi" w:hAnsiTheme="minorHAnsi" w:cstheme="minorHAnsi"/>
        </w:rPr>
        <w:t>Sistemski uporabniki</w:t>
      </w:r>
      <w:bookmarkEnd w:id="69"/>
      <w:bookmarkEnd w:id="70"/>
    </w:p>
    <w:p w14:paraId="43E8BA2A" w14:textId="7FDB090D" w:rsidR="00E75CF4" w:rsidRPr="000246C4" w:rsidRDefault="00E75CF4" w:rsidP="004E06E5">
      <w:pPr>
        <w:spacing w:line="360" w:lineRule="auto"/>
        <w:rPr>
          <w:rFonts w:cstheme="minorHAnsi"/>
          <w:lang w:eastAsia="ja-JP"/>
        </w:rPr>
      </w:pPr>
      <w:r w:rsidRPr="000246C4">
        <w:rPr>
          <w:rFonts w:cstheme="minorHAnsi"/>
          <w:lang w:eastAsia="ja-JP"/>
        </w:rPr>
        <w:t xml:space="preserve">V varnostni shemi </w:t>
      </w:r>
      <w:r w:rsidR="002B4905">
        <w:rPr>
          <w:rFonts w:cstheme="minorHAnsi"/>
          <w:lang w:eastAsia="ja-JP"/>
        </w:rPr>
        <w:t>so</w:t>
      </w:r>
      <w:r w:rsidRPr="000246C4">
        <w:rPr>
          <w:rFonts w:cstheme="minorHAnsi"/>
          <w:lang w:eastAsia="ja-JP"/>
        </w:rPr>
        <w:t xml:space="preserve"> vnesene tudi vloge za sistemske uporabnike – organe s katerimi se povezuje SPOT.</w:t>
      </w:r>
    </w:p>
    <w:tbl>
      <w:tblPr>
        <w:tblStyle w:val="Tabelamrea"/>
        <w:tblW w:w="9776" w:type="dxa"/>
        <w:tblLook w:val="04A0" w:firstRow="1" w:lastRow="0" w:firstColumn="1" w:lastColumn="0" w:noHBand="0" w:noVBand="1"/>
      </w:tblPr>
      <w:tblGrid>
        <w:gridCol w:w="2405"/>
        <w:gridCol w:w="2552"/>
        <w:gridCol w:w="2976"/>
        <w:gridCol w:w="1843"/>
      </w:tblGrid>
      <w:tr w:rsidR="00DA4C53" w:rsidRPr="000246C4" w14:paraId="389D478A" w14:textId="77777777" w:rsidTr="00D55DA5">
        <w:tc>
          <w:tcPr>
            <w:tcW w:w="2405" w:type="dxa"/>
            <w:shd w:val="clear" w:color="auto" w:fill="8EAADB" w:themeFill="accent1" w:themeFillTint="99"/>
          </w:tcPr>
          <w:p w14:paraId="30E57363"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VLOGA</w:t>
            </w:r>
          </w:p>
        </w:tc>
        <w:tc>
          <w:tcPr>
            <w:tcW w:w="2552" w:type="dxa"/>
            <w:shd w:val="clear" w:color="auto" w:fill="8EAADB" w:themeFill="accent1" w:themeFillTint="99"/>
          </w:tcPr>
          <w:p w14:paraId="6D885CF3"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UPORABNIKI</w:t>
            </w:r>
          </w:p>
        </w:tc>
        <w:tc>
          <w:tcPr>
            <w:tcW w:w="2976" w:type="dxa"/>
            <w:shd w:val="clear" w:color="auto" w:fill="8EAADB" w:themeFill="accent1" w:themeFillTint="99"/>
          </w:tcPr>
          <w:p w14:paraId="2362DB21"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FUNKCIONALNOSTI</w:t>
            </w:r>
          </w:p>
        </w:tc>
        <w:tc>
          <w:tcPr>
            <w:tcW w:w="1843" w:type="dxa"/>
            <w:shd w:val="clear" w:color="auto" w:fill="8EAADB" w:themeFill="accent1" w:themeFillTint="99"/>
          </w:tcPr>
          <w:p w14:paraId="227D366A" w14:textId="77777777" w:rsidR="00E75CF4" w:rsidRPr="000246C4" w:rsidRDefault="00E75CF4" w:rsidP="004E06E5">
            <w:pPr>
              <w:spacing w:line="360" w:lineRule="auto"/>
              <w:rPr>
                <w:rFonts w:asciiTheme="minorHAnsi" w:hAnsiTheme="minorHAnsi" w:cstheme="minorHAnsi"/>
                <w:b/>
                <w:sz w:val="18"/>
              </w:rPr>
            </w:pPr>
            <w:r w:rsidRPr="000246C4">
              <w:rPr>
                <w:rFonts w:asciiTheme="minorHAnsi" w:hAnsiTheme="minorHAnsi" w:cstheme="minorHAnsi"/>
                <w:b/>
                <w:sz w:val="18"/>
              </w:rPr>
              <w:t>VLOGO POTRDI V VS</w:t>
            </w:r>
          </w:p>
        </w:tc>
      </w:tr>
      <w:tr w:rsidR="00DA4C53" w:rsidRPr="000246C4" w14:paraId="41844FF4" w14:textId="77777777" w:rsidTr="00D55DA5">
        <w:tc>
          <w:tcPr>
            <w:tcW w:w="2405" w:type="dxa"/>
            <w:shd w:val="clear" w:color="auto" w:fill="D9E2F3" w:themeFill="accent1" w:themeFillTint="33"/>
          </w:tcPr>
          <w:p w14:paraId="04CE5A78" w14:textId="77777777" w:rsidR="00E75CF4" w:rsidRPr="000246C4" w:rsidRDefault="00E75CF4" w:rsidP="004E06E5">
            <w:pPr>
              <w:spacing w:line="360" w:lineRule="auto"/>
              <w:rPr>
                <w:rFonts w:asciiTheme="minorHAnsi" w:hAnsiTheme="minorHAnsi" w:cstheme="minorHAnsi"/>
                <w:b/>
                <w:sz w:val="18"/>
                <w:szCs w:val="18"/>
              </w:rPr>
            </w:pPr>
            <w:r w:rsidRPr="000246C4">
              <w:rPr>
                <w:rFonts w:asciiTheme="minorHAnsi" w:hAnsiTheme="minorHAnsi" w:cstheme="minorHAnsi"/>
                <w:b/>
                <w:sz w:val="18"/>
                <w:szCs w:val="18"/>
              </w:rPr>
              <w:t>SISTEMSKI UPORABNIKI</w:t>
            </w:r>
          </w:p>
          <w:p w14:paraId="7B715F31" w14:textId="77777777" w:rsidR="00E75CF4" w:rsidRPr="000246C4" w:rsidRDefault="00E75CF4" w:rsidP="004E06E5">
            <w:pPr>
              <w:spacing w:line="360" w:lineRule="auto"/>
              <w:rPr>
                <w:rFonts w:asciiTheme="minorHAnsi" w:hAnsiTheme="minorHAnsi" w:cstheme="minorHAnsi"/>
                <w:b/>
                <w:sz w:val="18"/>
                <w:szCs w:val="18"/>
              </w:rPr>
            </w:pPr>
          </w:p>
          <w:p w14:paraId="475DE472" w14:textId="77777777" w:rsidR="00E75CF4" w:rsidRPr="000246C4" w:rsidRDefault="00E75CF4" w:rsidP="004E06E5">
            <w:pPr>
              <w:spacing w:line="360" w:lineRule="auto"/>
              <w:rPr>
                <w:rFonts w:asciiTheme="minorHAnsi" w:hAnsiTheme="minorHAnsi" w:cstheme="minorHAnsi"/>
                <w:b/>
                <w:sz w:val="18"/>
                <w:szCs w:val="18"/>
              </w:rPr>
            </w:pPr>
          </w:p>
          <w:p w14:paraId="7811B6D0" w14:textId="77777777" w:rsidR="00E75CF4" w:rsidRPr="000246C4" w:rsidRDefault="00E75CF4" w:rsidP="004E06E5">
            <w:pPr>
              <w:spacing w:line="360" w:lineRule="auto"/>
              <w:rPr>
                <w:rFonts w:asciiTheme="minorHAnsi" w:hAnsiTheme="minorHAnsi" w:cstheme="minorHAnsi"/>
                <w:b/>
                <w:sz w:val="18"/>
                <w:szCs w:val="18"/>
              </w:rPr>
            </w:pPr>
          </w:p>
          <w:p w14:paraId="5A9F3BC0" w14:textId="77777777" w:rsidR="00E75CF4" w:rsidRPr="000246C4" w:rsidRDefault="00E75CF4" w:rsidP="004E06E5">
            <w:pPr>
              <w:spacing w:line="360" w:lineRule="auto"/>
              <w:rPr>
                <w:rFonts w:asciiTheme="minorHAnsi" w:hAnsiTheme="minorHAnsi" w:cstheme="minorHAnsi"/>
                <w:b/>
                <w:sz w:val="18"/>
                <w:szCs w:val="18"/>
              </w:rPr>
            </w:pPr>
          </w:p>
          <w:p w14:paraId="29C42E10" w14:textId="77777777" w:rsidR="00E75CF4" w:rsidRPr="000246C4" w:rsidRDefault="00E75CF4" w:rsidP="004E06E5">
            <w:pPr>
              <w:spacing w:line="360" w:lineRule="auto"/>
              <w:rPr>
                <w:rFonts w:asciiTheme="minorHAnsi" w:hAnsiTheme="minorHAnsi" w:cstheme="minorHAnsi"/>
                <w:b/>
                <w:sz w:val="18"/>
                <w:szCs w:val="18"/>
              </w:rPr>
            </w:pPr>
          </w:p>
        </w:tc>
        <w:tc>
          <w:tcPr>
            <w:tcW w:w="2552" w:type="dxa"/>
            <w:shd w:val="clear" w:color="auto" w:fill="auto"/>
          </w:tcPr>
          <w:p w14:paraId="6627D235" w14:textId="77777777" w:rsidR="00E75CF4" w:rsidRPr="000246C4" w:rsidRDefault="00E75CF4" w:rsidP="004E06E5">
            <w:pPr>
              <w:spacing w:line="360" w:lineRule="auto"/>
              <w:rPr>
                <w:rFonts w:asciiTheme="minorHAnsi" w:hAnsiTheme="minorHAnsi" w:cstheme="minorHAnsi"/>
                <w:sz w:val="18"/>
                <w:szCs w:val="18"/>
              </w:rPr>
            </w:pPr>
            <w:r w:rsidRPr="000246C4">
              <w:rPr>
                <w:rFonts w:asciiTheme="minorHAnsi" w:hAnsiTheme="minorHAnsi" w:cstheme="minorHAnsi"/>
                <w:sz w:val="18"/>
                <w:szCs w:val="18"/>
              </w:rPr>
              <w:t xml:space="preserve">Organi (ZZZS, AJPES, ZPIZ, OZS, FURS, ZRSZ, VEP, Pošta Slovenije, Pladenj, </w:t>
            </w:r>
            <w:proofErr w:type="spellStart"/>
            <w:r w:rsidRPr="000246C4">
              <w:rPr>
                <w:rFonts w:asciiTheme="minorHAnsi" w:hAnsiTheme="minorHAnsi" w:cstheme="minorHAnsi"/>
                <w:sz w:val="18"/>
                <w:szCs w:val="18"/>
              </w:rPr>
              <w:t>Silverstripe</w:t>
            </w:r>
            <w:proofErr w:type="spellEnd"/>
            <w:r w:rsidRPr="000246C4">
              <w:rPr>
                <w:rFonts w:asciiTheme="minorHAnsi" w:hAnsiTheme="minorHAnsi" w:cstheme="minorHAnsi"/>
                <w:sz w:val="18"/>
                <w:szCs w:val="18"/>
              </w:rPr>
              <w:t>, JEP, RPE, SI-PASS, VS, Ceh-SPOT, Sodelovalna platforma,…)</w:t>
            </w:r>
          </w:p>
        </w:tc>
        <w:tc>
          <w:tcPr>
            <w:tcW w:w="2976" w:type="dxa"/>
            <w:shd w:val="clear" w:color="auto" w:fill="auto"/>
          </w:tcPr>
          <w:p w14:paraId="20B83683" w14:textId="77777777" w:rsidR="00E75CF4" w:rsidRPr="000246C4" w:rsidRDefault="00E75CF4" w:rsidP="004E06E5">
            <w:pPr>
              <w:pStyle w:val="Odstavekseznama"/>
              <w:numPr>
                <w:ilvl w:val="0"/>
                <w:numId w:val="58"/>
              </w:numPr>
              <w:suppressAutoHyphens w:val="0"/>
              <w:autoSpaceDN/>
              <w:spacing w:line="360" w:lineRule="auto"/>
              <w:ind w:left="252" w:hanging="252"/>
              <w:contextualSpacing/>
              <w:textAlignment w:val="auto"/>
              <w:rPr>
                <w:rFonts w:asciiTheme="minorHAnsi" w:hAnsiTheme="minorHAnsi" w:cstheme="minorHAnsi"/>
                <w:sz w:val="18"/>
                <w:szCs w:val="18"/>
              </w:rPr>
            </w:pPr>
            <w:r w:rsidRPr="000246C4">
              <w:rPr>
                <w:rFonts w:asciiTheme="minorHAnsi" w:hAnsiTheme="minorHAnsi" w:cstheme="minorHAnsi"/>
                <w:sz w:val="18"/>
                <w:szCs w:val="18"/>
              </w:rPr>
              <w:t>Integracija SPOT – organi oz. povezani sistemi</w:t>
            </w:r>
          </w:p>
        </w:tc>
        <w:tc>
          <w:tcPr>
            <w:tcW w:w="1843" w:type="dxa"/>
            <w:shd w:val="clear" w:color="auto" w:fill="auto"/>
          </w:tcPr>
          <w:p w14:paraId="561011B6" w14:textId="77777777" w:rsidR="00E75CF4" w:rsidRPr="000246C4" w:rsidRDefault="00E75CF4" w:rsidP="004E06E5">
            <w:pPr>
              <w:spacing w:line="360" w:lineRule="auto"/>
              <w:rPr>
                <w:rFonts w:asciiTheme="minorHAnsi" w:hAnsiTheme="minorHAnsi" w:cstheme="minorHAnsi"/>
                <w:sz w:val="18"/>
                <w:szCs w:val="18"/>
              </w:rPr>
            </w:pPr>
            <w:r w:rsidRPr="000246C4">
              <w:rPr>
                <w:rFonts w:asciiTheme="minorHAnsi" w:hAnsiTheme="minorHAnsi" w:cstheme="minorHAnsi"/>
                <w:sz w:val="18"/>
                <w:szCs w:val="18"/>
              </w:rPr>
              <w:t>Vloge ureja in potrdi v VS glavni urednik</w:t>
            </w:r>
          </w:p>
        </w:tc>
      </w:tr>
    </w:tbl>
    <w:p w14:paraId="50712970" w14:textId="77777777" w:rsidR="002F04FC" w:rsidRDefault="002F04FC" w:rsidP="002F04FC">
      <w:pPr>
        <w:spacing w:before="240" w:line="360" w:lineRule="auto"/>
        <w:jc w:val="both"/>
        <w:rPr>
          <w:rFonts w:cstheme="minorHAnsi"/>
        </w:rPr>
      </w:pPr>
    </w:p>
    <w:p w14:paraId="017BC68D" w14:textId="14E5D6E1" w:rsidR="00E75CF4" w:rsidRPr="000246C4" w:rsidRDefault="00E75CF4" w:rsidP="004E06E5">
      <w:pPr>
        <w:pStyle w:val="Naslov3"/>
        <w:spacing w:line="360" w:lineRule="auto"/>
        <w:rPr>
          <w:rFonts w:asciiTheme="minorHAnsi" w:hAnsiTheme="minorHAnsi" w:cstheme="minorHAnsi"/>
        </w:rPr>
      </w:pPr>
      <w:bookmarkStart w:id="71" w:name="_Toc148088293"/>
      <w:r w:rsidRPr="000246C4">
        <w:rPr>
          <w:rFonts w:asciiTheme="minorHAnsi" w:hAnsiTheme="minorHAnsi" w:cstheme="minorHAnsi"/>
        </w:rPr>
        <w:t>Prijava v sistem</w:t>
      </w:r>
      <w:bookmarkEnd w:id="71"/>
      <w:r w:rsidRPr="000246C4">
        <w:rPr>
          <w:rFonts w:asciiTheme="minorHAnsi" w:hAnsiTheme="minorHAnsi" w:cstheme="minorHAnsi"/>
        </w:rPr>
        <w:tab/>
      </w:r>
    </w:p>
    <w:p w14:paraId="5693C3AC" w14:textId="51EB8895" w:rsidR="00DA4C53" w:rsidRPr="000246C4" w:rsidRDefault="00DA4C53" w:rsidP="004E06E5">
      <w:pPr>
        <w:spacing w:before="240" w:line="360" w:lineRule="auto"/>
        <w:jc w:val="both"/>
        <w:rPr>
          <w:rFonts w:cstheme="minorHAnsi"/>
        </w:rPr>
      </w:pPr>
      <w:r w:rsidRPr="000246C4">
        <w:rPr>
          <w:rFonts w:cstheme="minorHAnsi"/>
        </w:rPr>
        <w:t xml:space="preserve">Zunanji in zaledni uporabniki se </w:t>
      </w:r>
      <w:r w:rsidR="00D0276C">
        <w:rPr>
          <w:rFonts w:cstheme="minorHAnsi"/>
        </w:rPr>
        <w:t>prijavijo</w:t>
      </w:r>
      <w:r w:rsidRPr="000246C4">
        <w:rPr>
          <w:rFonts w:cstheme="minorHAnsi"/>
        </w:rPr>
        <w:t xml:space="preserve"> v portal SPOT 2.0 </w:t>
      </w:r>
      <w:r w:rsidR="00D0276C">
        <w:rPr>
          <w:rFonts w:cstheme="minorHAnsi"/>
        </w:rPr>
        <w:t xml:space="preserve"> </w:t>
      </w:r>
      <w:r w:rsidRPr="000246C4">
        <w:rPr>
          <w:rFonts w:cstheme="minorHAnsi"/>
        </w:rPr>
        <w:t>preko</w:t>
      </w:r>
      <w:r w:rsidR="00D0276C">
        <w:rPr>
          <w:rFonts w:cstheme="minorHAnsi"/>
        </w:rPr>
        <w:t xml:space="preserve"> gradnika</w:t>
      </w:r>
      <w:r w:rsidRPr="000246C4">
        <w:rPr>
          <w:rFonts w:cstheme="minorHAnsi"/>
        </w:rPr>
        <w:t xml:space="preserve"> SI-PASS, kjer se izvede </w:t>
      </w:r>
      <w:proofErr w:type="spellStart"/>
      <w:r w:rsidRPr="000246C4">
        <w:rPr>
          <w:rFonts w:cstheme="minorHAnsi"/>
        </w:rPr>
        <w:t>avtentikacija</w:t>
      </w:r>
      <w:proofErr w:type="spellEnd"/>
      <w:r w:rsidRPr="000246C4">
        <w:rPr>
          <w:rFonts w:cstheme="minorHAnsi"/>
        </w:rPr>
        <w:t xml:space="preserve">.  Ker gre za dostop do storitev, vezanih na poslovanje, je registracija SI-PASS-a nastavljena na </w:t>
      </w:r>
      <w:r w:rsidRPr="000246C4">
        <w:rPr>
          <w:rFonts w:cstheme="minorHAnsi"/>
          <w:b/>
        </w:rPr>
        <w:t>visoko varnostno raven</w:t>
      </w:r>
      <w:r w:rsidRPr="000246C4">
        <w:rPr>
          <w:rFonts w:cstheme="minorHAnsi"/>
        </w:rPr>
        <w:t xml:space="preserve">. To pomeni, da je uporabniku ob registraciji zagotovljena raven varnosti, ki je enakovredna kvalificiranem digitalnem potrdilu. </w:t>
      </w:r>
    </w:p>
    <w:p w14:paraId="41FEFB46" w14:textId="77777777" w:rsidR="00DA4C53" w:rsidRPr="000246C4" w:rsidRDefault="00DA4C53" w:rsidP="004E06E5">
      <w:pPr>
        <w:spacing w:before="240" w:line="360" w:lineRule="auto"/>
        <w:jc w:val="both"/>
        <w:rPr>
          <w:rFonts w:cstheme="minorHAnsi"/>
        </w:rPr>
      </w:pPr>
      <w:r w:rsidRPr="000246C4">
        <w:rPr>
          <w:rFonts w:cstheme="minorHAnsi"/>
        </w:rPr>
        <w:t xml:space="preserve">SI-PASS je gradnik, ki </w:t>
      </w:r>
      <w:proofErr w:type="spellStart"/>
      <w:r w:rsidRPr="000246C4">
        <w:rPr>
          <w:rFonts w:cstheme="minorHAnsi"/>
        </w:rPr>
        <w:t>avtenticira</w:t>
      </w:r>
      <w:proofErr w:type="spellEnd"/>
      <w:r w:rsidRPr="000246C4">
        <w:rPr>
          <w:rFonts w:cstheme="minorHAnsi"/>
        </w:rPr>
        <w:t xml:space="preserve"> fizično osebo. Dodatne vloge (določanje pravic zunanjim uporabnikom) pa se preverjajo v AJPES sistemu ali izvajajo na SPOT - zastopništvo, družbeniki, drugi statusi in pooblaščenci, spletni vmesniki (</w:t>
      </w:r>
      <w:proofErr w:type="spellStart"/>
      <w:r w:rsidRPr="000246C4">
        <w:rPr>
          <w:rFonts w:cstheme="minorHAnsi"/>
        </w:rPr>
        <w:t>eHRS</w:t>
      </w:r>
      <w:proofErr w:type="spellEnd"/>
      <w:r w:rsidRPr="000246C4">
        <w:rPr>
          <w:rFonts w:cstheme="minorHAnsi"/>
        </w:rPr>
        <w:t xml:space="preserve">, </w:t>
      </w:r>
      <w:proofErr w:type="spellStart"/>
      <w:r w:rsidRPr="000246C4">
        <w:rPr>
          <w:rFonts w:cstheme="minorHAnsi"/>
        </w:rPr>
        <w:t>eBOL&amp;eNDM</w:t>
      </w:r>
      <w:proofErr w:type="spellEnd"/>
      <w:r w:rsidRPr="000246C4">
        <w:rPr>
          <w:rFonts w:cstheme="minorHAnsi"/>
        </w:rPr>
        <w:t xml:space="preserve">). </w:t>
      </w:r>
    </w:p>
    <w:p w14:paraId="6DFA7AE1" w14:textId="41CAD681" w:rsidR="00DA4C53" w:rsidRPr="000246C4" w:rsidRDefault="00DA4C53" w:rsidP="004E06E5">
      <w:pPr>
        <w:spacing w:before="240" w:line="360" w:lineRule="auto"/>
        <w:jc w:val="both"/>
        <w:rPr>
          <w:rFonts w:cstheme="minorHAnsi"/>
        </w:rPr>
      </w:pPr>
      <w:r w:rsidRPr="000246C4">
        <w:rPr>
          <w:rFonts w:cstheme="minorHAnsi"/>
        </w:rPr>
        <w:lastRenderedPageBreak/>
        <w:t xml:space="preserve">Avtorizacija zalednih in sistemskih uporabnikov </w:t>
      </w:r>
      <w:r w:rsidR="002B4905">
        <w:rPr>
          <w:rFonts w:cstheme="minorHAnsi"/>
        </w:rPr>
        <w:t>je</w:t>
      </w:r>
      <w:r w:rsidRPr="000246C4">
        <w:rPr>
          <w:rFonts w:cstheme="minorHAnsi"/>
        </w:rPr>
        <w:t xml:space="preserve"> prestavljena na Varnostno shemo (VS</w:t>
      </w:r>
      <w:r w:rsidR="002B4905">
        <w:rPr>
          <w:rFonts w:cstheme="minorHAnsi"/>
        </w:rPr>
        <w:t>).</w:t>
      </w:r>
      <w:r w:rsidRPr="000246C4">
        <w:rPr>
          <w:rFonts w:cstheme="minorHAnsi"/>
        </w:rPr>
        <w:t xml:space="preserve"> </w:t>
      </w:r>
    </w:p>
    <w:p w14:paraId="3D48EA65" w14:textId="655D7372" w:rsidR="00DA4C53" w:rsidRPr="000246C4" w:rsidRDefault="00DA4C53" w:rsidP="004E06E5">
      <w:pPr>
        <w:spacing w:before="240" w:line="360" w:lineRule="auto"/>
        <w:jc w:val="both"/>
        <w:rPr>
          <w:rFonts w:cstheme="minorHAnsi"/>
        </w:rPr>
      </w:pPr>
      <w:r w:rsidRPr="000246C4">
        <w:rPr>
          <w:rFonts w:cstheme="minorHAnsi"/>
        </w:rPr>
        <w:t xml:space="preserve">Administracija zalednih in sistemskih uporabnikov ter njihovih pravic se izvaja v Varnostni shemi, ki ni del sistema SPOT. </w:t>
      </w:r>
    </w:p>
    <w:p w14:paraId="31550AD2" w14:textId="33ACF1B6" w:rsidR="00DA4C53" w:rsidRPr="000246C4" w:rsidRDefault="00DA4C53" w:rsidP="004E06E5">
      <w:pPr>
        <w:spacing w:before="240" w:line="360" w:lineRule="auto"/>
        <w:jc w:val="both"/>
        <w:rPr>
          <w:rFonts w:cstheme="minorHAnsi"/>
        </w:rPr>
      </w:pPr>
      <w:r w:rsidRPr="000246C4">
        <w:rPr>
          <w:rFonts w:cstheme="minorHAnsi"/>
        </w:rPr>
        <w:t xml:space="preserve">S klicem na AJPES se pridobi seznam poslovnih subjektov, v katerih zunanji uporabnik (kot fizična oseba) nastopa kot zakoniti zastopnik, družbenik ali fizična oseba s poslovno dejavnostjo. </w:t>
      </w:r>
    </w:p>
    <w:p w14:paraId="268CE3DF" w14:textId="77777777" w:rsidR="00DA4C53" w:rsidRPr="000246C4" w:rsidRDefault="00DA4C53" w:rsidP="004E06E5">
      <w:pPr>
        <w:spacing w:before="240" w:line="360" w:lineRule="auto"/>
        <w:jc w:val="both"/>
        <w:rPr>
          <w:rFonts w:cstheme="minorHAnsi"/>
        </w:rPr>
      </w:pPr>
      <w:r w:rsidRPr="000246C4">
        <w:rPr>
          <w:rFonts w:cstheme="minorHAnsi"/>
        </w:rPr>
        <w:t>Za zaledne uporabnike se seznam poslovnih subjektov pridobiva iz zadnjih uspešnih iskanj, shranjenih v sistemu SPOT.</w:t>
      </w:r>
    </w:p>
    <w:p w14:paraId="40D603BF" w14:textId="40B457C3" w:rsidR="00E75CF4" w:rsidRPr="000246C4" w:rsidRDefault="00E75CF4" w:rsidP="004E06E5">
      <w:pPr>
        <w:pStyle w:val="Naslov3"/>
        <w:spacing w:line="360" w:lineRule="auto"/>
        <w:rPr>
          <w:rFonts w:asciiTheme="minorHAnsi" w:hAnsiTheme="minorHAnsi" w:cstheme="minorHAnsi"/>
        </w:rPr>
      </w:pPr>
      <w:bookmarkStart w:id="72" w:name="_Toc148088294"/>
      <w:r w:rsidRPr="000246C4">
        <w:rPr>
          <w:rFonts w:asciiTheme="minorHAnsi" w:hAnsiTheme="minorHAnsi" w:cstheme="minorHAnsi"/>
        </w:rPr>
        <w:t>Pooblaščanje</w:t>
      </w:r>
      <w:bookmarkEnd w:id="72"/>
      <w:r w:rsidRPr="000246C4">
        <w:rPr>
          <w:rFonts w:asciiTheme="minorHAnsi" w:hAnsiTheme="minorHAnsi" w:cstheme="minorHAnsi"/>
        </w:rPr>
        <w:tab/>
      </w:r>
    </w:p>
    <w:p w14:paraId="1F649490" w14:textId="77777777" w:rsidR="00D0276C" w:rsidRPr="000246C4" w:rsidRDefault="00D0276C" w:rsidP="00D0276C">
      <w:pPr>
        <w:spacing w:after="160" w:line="360" w:lineRule="auto"/>
        <w:jc w:val="both"/>
        <w:rPr>
          <w:rFonts w:cstheme="minorHAnsi"/>
          <w:szCs w:val="24"/>
        </w:rPr>
      </w:pPr>
      <w:r w:rsidRPr="000246C4">
        <w:rPr>
          <w:rFonts w:cstheme="minorHAnsi"/>
          <w:szCs w:val="24"/>
        </w:rPr>
        <w:t xml:space="preserve">Zakoniti zastopnik poslovnega subjekta lahko pooblasti druge osebe za opravljanje postopkov, za izbrani poslovni subjekt. V postopku pooblaščanja sodelujejo pooblastitelj in pooblaščenec ali uradna oseba (referent) na točki SPOT. </w:t>
      </w:r>
    </w:p>
    <w:p w14:paraId="70A421D1" w14:textId="77777777" w:rsidR="00D0276C" w:rsidRPr="000246C4" w:rsidRDefault="00D0276C" w:rsidP="00D0276C">
      <w:pPr>
        <w:spacing w:after="160" w:line="360" w:lineRule="auto"/>
        <w:jc w:val="both"/>
        <w:rPr>
          <w:rFonts w:cstheme="minorHAnsi"/>
          <w:szCs w:val="24"/>
        </w:rPr>
      </w:pPr>
      <w:r w:rsidRPr="000246C4">
        <w:rPr>
          <w:rFonts w:cstheme="minorHAnsi"/>
          <w:szCs w:val="24"/>
        </w:rPr>
        <w:t xml:space="preserve">Pooblastilo se lahko uredi na podlagi fizične vloge, ki jo zakoniti zastopnik predloži na katerokoli točko SPOT. Referent na točki SPOT pa pooblastilo vnese v sistem pooblaščanja na portalu SPOT. Uporabniški vmesnik za urejanje pooblastil omogoča naslednje postopke: </w:t>
      </w:r>
    </w:p>
    <w:p w14:paraId="63B24709" w14:textId="77777777" w:rsidR="00D0276C" w:rsidRPr="000246C4" w:rsidRDefault="00D0276C" w:rsidP="00D0276C">
      <w:pPr>
        <w:pStyle w:val="Odstavekseznama"/>
        <w:numPr>
          <w:ilvl w:val="0"/>
          <w:numId w:val="66"/>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Podelitev pooblastila, </w:t>
      </w:r>
    </w:p>
    <w:p w14:paraId="495C04B4" w14:textId="77777777" w:rsidR="00D0276C" w:rsidRPr="000246C4" w:rsidRDefault="00D0276C" w:rsidP="00D0276C">
      <w:pPr>
        <w:pStyle w:val="Odstavekseznama"/>
        <w:numPr>
          <w:ilvl w:val="0"/>
          <w:numId w:val="66"/>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Preklic pooblastila</w:t>
      </w:r>
    </w:p>
    <w:p w14:paraId="6A2D3E76" w14:textId="77777777" w:rsidR="00D0276C" w:rsidRPr="000246C4" w:rsidRDefault="00D0276C" w:rsidP="00D0276C">
      <w:pPr>
        <w:pStyle w:val="Odstavekseznama"/>
        <w:numPr>
          <w:ilvl w:val="0"/>
          <w:numId w:val="66"/>
        </w:numPr>
        <w:suppressAutoHyphens w:val="0"/>
        <w:autoSpaceDN/>
        <w:spacing w:after="160" w:line="360" w:lineRule="auto"/>
        <w:textAlignment w:val="auto"/>
        <w:rPr>
          <w:rFonts w:asciiTheme="minorHAnsi" w:hAnsiTheme="minorHAnsi" w:cstheme="minorHAnsi"/>
          <w:sz w:val="22"/>
          <w:szCs w:val="24"/>
        </w:rPr>
      </w:pPr>
      <w:r w:rsidRPr="000246C4">
        <w:rPr>
          <w:rFonts w:asciiTheme="minorHAnsi" w:hAnsiTheme="minorHAnsi" w:cstheme="minorHAnsi"/>
          <w:sz w:val="22"/>
          <w:szCs w:val="24"/>
        </w:rPr>
        <w:t xml:space="preserve">Odpoved pooblastilu. </w:t>
      </w:r>
    </w:p>
    <w:p w14:paraId="64C2233C" w14:textId="06CEA3FF" w:rsidR="00D0276C" w:rsidRDefault="00D0276C" w:rsidP="00D0276C">
      <w:pPr>
        <w:spacing w:after="160" w:line="360" w:lineRule="auto"/>
        <w:jc w:val="both"/>
        <w:rPr>
          <w:rFonts w:cstheme="minorHAnsi"/>
          <w:szCs w:val="24"/>
        </w:rPr>
      </w:pPr>
      <w:r w:rsidRPr="000246C4">
        <w:rPr>
          <w:rFonts w:cstheme="minorHAnsi"/>
          <w:szCs w:val="24"/>
        </w:rPr>
        <w:t xml:space="preserve">Zakoniti zastopnik lahko pooblastilo uredi tudi elektronsko. </w:t>
      </w:r>
    </w:p>
    <w:p w14:paraId="40761007" w14:textId="60F4C7B3" w:rsidR="00D0276C" w:rsidRDefault="00D0276C" w:rsidP="00D0276C">
      <w:pPr>
        <w:spacing w:after="160" w:line="360" w:lineRule="auto"/>
        <w:jc w:val="both"/>
        <w:rPr>
          <w:rFonts w:cstheme="minorHAnsi"/>
          <w:szCs w:val="24"/>
        </w:rPr>
      </w:pPr>
      <w:r>
        <w:rPr>
          <w:rFonts w:cstheme="minorHAnsi"/>
          <w:szCs w:val="24"/>
        </w:rPr>
        <w:t xml:space="preserve">V teku izvajanje pogodbe se načrtuje izboljšanje uporabniške izkušnje na vmesniku za urejanje pooblastil. </w:t>
      </w:r>
    </w:p>
    <w:p w14:paraId="4AF8323E" w14:textId="3E74570C" w:rsidR="00D0276C" w:rsidRDefault="00D0276C" w:rsidP="00D0276C">
      <w:pPr>
        <w:spacing w:after="160" w:line="360" w:lineRule="auto"/>
        <w:jc w:val="both"/>
        <w:rPr>
          <w:rFonts w:cstheme="minorHAnsi"/>
          <w:szCs w:val="24"/>
        </w:rPr>
      </w:pPr>
    </w:p>
    <w:p w14:paraId="103C4C37" w14:textId="40256767" w:rsidR="00B978BB" w:rsidRDefault="00B978BB" w:rsidP="00D0276C">
      <w:pPr>
        <w:spacing w:after="160" w:line="360" w:lineRule="auto"/>
        <w:jc w:val="both"/>
        <w:rPr>
          <w:rFonts w:cstheme="minorHAnsi"/>
          <w:szCs w:val="24"/>
        </w:rPr>
      </w:pPr>
    </w:p>
    <w:p w14:paraId="75FCB993" w14:textId="367803D4" w:rsidR="00B978BB" w:rsidRDefault="00B978BB" w:rsidP="00D0276C">
      <w:pPr>
        <w:spacing w:after="160" w:line="360" w:lineRule="auto"/>
        <w:jc w:val="both"/>
        <w:rPr>
          <w:rFonts w:cstheme="minorHAnsi"/>
          <w:szCs w:val="24"/>
        </w:rPr>
      </w:pPr>
    </w:p>
    <w:p w14:paraId="3537B961" w14:textId="35CF7E27" w:rsidR="00FC413A" w:rsidRDefault="00FC413A" w:rsidP="00D0276C">
      <w:pPr>
        <w:spacing w:after="160" w:line="360" w:lineRule="auto"/>
        <w:jc w:val="both"/>
        <w:rPr>
          <w:rFonts w:cstheme="minorHAnsi"/>
          <w:szCs w:val="24"/>
        </w:rPr>
      </w:pPr>
    </w:p>
    <w:p w14:paraId="742775AE" w14:textId="0C1F4D3A" w:rsidR="00FC413A" w:rsidRDefault="00FC413A" w:rsidP="00D0276C">
      <w:pPr>
        <w:spacing w:after="160" w:line="360" w:lineRule="auto"/>
        <w:jc w:val="both"/>
        <w:rPr>
          <w:rFonts w:cstheme="minorHAnsi"/>
          <w:szCs w:val="24"/>
        </w:rPr>
      </w:pPr>
    </w:p>
    <w:p w14:paraId="27E26BC9" w14:textId="77777777" w:rsidR="00FC413A" w:rsidRPr="000246C4" w:rsidRDefault="00FC413A" w:rsidP="00D0276C">
      <w:pPr>
        <w:spacing w:after="160" w:line="360" w:lineRule="auto"/>
        <w:jc w:val="both"/>
        <w:rPr>
          <w:rFonts w:cstheme="minorHAnsi"/>
          <w:szCs w:val="24"/>
        </w:rPr>
      </w:pPr>
    </w:p>
    <w:p w14:paraId="6D5A7C2D" w14:textId="0556F1A1" w:rsidR="00E75CF4" w:rsidRPr="000246C4" w:rsidRDefault="00E75CF4" w:rsidP="004E06E5">
      <w:pPr>
        <w:pStyle w:val="Naslov3"/>
        <w:spacing w:line="360" w:lineRule="auto"/>
        <w:rPr>
          <w:rFonts w:asciiTheme="minorHAnsi" w:hAnsiTheme="minorHAnsi" w:cstheme="minorHAnsi"/>
        </w:rPr>
      </w:pPr>
      <w:bookmarkStart w:id="73" w:name="_Toc148088295"/>
      <w:r w:rsidRPr="000246C4">
        <w:rPr>
          <w:rFonts w:asciiTheme="minorHAnsi" w:hAnsiTheme="minorHAnsi" w:cstheme="minorHAnsi"/>
        </w:rPr>
        <w:lastRenderedPageBreak/>
        <w:t>Namizja uporabnikov</w:t>
      </w:r>
      <w:bookmarkEnd w:id="73"/>
      <w:r w:rsidRPr="000246C4">
        <w:rPr>
          <w:rFonts w:asciiTheme="minorHAnsi" w:hAnsiTheme="minorHAnsi" w:cstheme="minorHAnsi"/>
        </w:rPr>
        <w:tab/>
      </w:r>
    </w:p>
    <w:p w14:paraId="52810178" w14:textId="40448711" w:rsidR="00DA4C53" w:rsidRPr="000246C4" w:rsidRDefault="00DA4C53" w:rsidP="004E06E5">
      <w:pPr>
        <w:spacing w:before="240" w:line="360" w:lineRule="auto"/>
        <w:jc w:val="both"/>
        <w:rPr>
          <w:rFonts w:cstheme="minorHAnsi"/>
        </w:rPr>
      </w:pPr>
      <w:r w:rsidRPr="000246C4">
        <w:rPr>
          <w:rFonts w:cstheme="minorHAnsi"/>
        </w:rPr>
        <w:t xml:space="preserve">Različnim uporabnikom, </w:t>
      </w:r>
      <w:r w:rsidR="00D0276C">
        <w:rPr>
          <w:rFonts w:cstheme="minorHAnsi"/>
        </w:rPr>
        <w:t>je glede</w:t>
      </w:r>
      <w:r w:rsidRPr="000246C4">
        <w:rPr>
          <w:rFonts w:cstheme="minorHAnsi"/>
        </w:rPr>
        <w:t xml:space="preserve"> na njihove pravice in njihove naloge, ustrezno prilagojeno njihovo namizje. </w:t>
      </w:r>
    </w:p>
    <w:p w14:paraId="3A223B6D" w14:textId="70A0571C" w:rsidR="00DA4C53" w:rsidRPr="000246C4" w:rsidRDefault="00DA4C53" w:rsidP="004E06E5">
      <w:pPr>
        <w:spacing w:before="240" w:line="360" w:lineRule="auto"/>
        <w:jc w:val="both"/>
        <w:rPr>
          <w:rFonts w:cstheme="minorHAnsi"/>
        </w:rPr>
      </w:pPr>
      <w:r w:rsidRPr="000246C4">
        <w:rPr>
          <w:rFonts w:cstheme="minorHAnsi"/>
        </w:rPr>
        <w:t>Portal ponuja več namizij, in sicer:</w:t>
      </w:r>
    </w:p>
    <w:p w14:paraId="4E4E8E7A" w14:textId="5EFB31B6" w:rsidR="00DA4C53" w:rsidRPr="000246C4" w:rsidRDefault="00DA4C53" w:rsidP="004E06E5">
      <w:pPr>
        <w:pStyle w:val="Odstavekseznama"/>
        <w:numPr>
          <w:ilvl w:val="0"/>
          <w:numId w:val="76"/>
        </w:numPr>
        <w:spacing w:before="240" w:line="360" w:lineRule="auto"/>
        <w:rPr>
          <w:rFonts w:asciiTheme="minorHAnsi" w:hAnsiTheme="minorHAnsi" w:cstheme="minorHAnsi"/>
          <w:sz w:val="22"/>
          <w:szCs w:val="24"/>
        </w:rPr>
      </w:pPr>
      <w:r w:rsidRPr="000246C4">
        <w:rPr>
          <w:rFonts w:asciiTheme="minorHAnsi" w:hAnsiTheme="minorHAnsi" w:cstheme="minorHAnsi"/>
          <w:sz w:val="22"/>
          <w:szCs w:val="24"/>
        </w:rPr>
        <w:t>Namizje uporabnikov, ki še nimajo statusa samostojnega podjetnika/zakonitega zastopnika/družbenika/fizične osebe s poslovno dejavnostjo in želijo ustanoviti poslovni subjekt ali izvesti druge storitve</w:t>
      </w:r>
      <w:r w:rsidR="00D0276C">
        <w:rPr>
          <w:rFonts w:asciiTheme="minorHAnsi" w:hAnsiTheme="minorHAnsi" w:cstheme="minorHAnsi"/>
          <w:sz w:val="22"/>
          <w:szCs w:val="24"/>
        </w:rPr>
        <w:t xml:space="preserve">, </w:t>
      </w:r>
    </w:p>
    <w:p w14:paraId="36BCBBE8" w14:textId="38E0D4E9" w:rsidR="00DA4C53" w:rsidRPr="000246C4" w:rsidRDefault="00DA4C53" w:rsidP="004E06E5">
      <w:pPr>
        <w:pStyle w:val="Odstavekseznama"/>
        <w:numPr>
          <w:ilvl w:val="0"/>
          <w:numId w:val="76"/>
        </w:numPr>
        <w:spacing w:before="240" w:line="360" w:lineRule="auto"/>
        <w:rPr>
          <w:rFonts w:asciiTheme="minorHAnsi" w:hAnsiTheme="minorHAnsi" w:cstheme="minorHAnsi"/>
          <w:sz w:val="22"/>
          <w:szCs w:val="24"/>
        </w:rPr>
      </w:pPr>
      <w:r w:rsidRPr="000246C4">
        <w:rPr>
          <w:rFonts w:asciiTheme="minorHAnsi" w:hAnsiTheme="minorHAnsi" w:cstheme="minorHAnsi"/>
          <w:sz w:val="22"/>
          <w:szCs w:val="24"/>
        </w:rPr>
        <w:t>Namizje poslovnega subjekta (samostojni podjetnik, zakoniti zastopnik/družbenik/fizična oseba s poslovno dejavnostjo ter pooblaščena oseba), ki želijo izvajati storitve obstoječih poslovnih subjektov</w:t>
      </w:r>
      <w:r w:rsidR="00D0276C">
        <w:rPr>
          <w:rFonts w:asciiTheme="minorHAnsi" w:hAnsiTheme="minorHAnsi" w:cstheme="minorHAnsi"/>
          <w:sz w:val="22"/>
          <w:szCs w:val="24"/>
        </w:rPr>
        <w:t xml:space="preserve">, </w:t>
      </w:r>
    </w:p>
    <w:p w14:paraId="0181881B" w14:textId="01663237" w:rsidR="00DA4C53" w:rsidRPr="000246C4" w:rsidRDefault="00DA4C53" w:rsidP="004E06E5">
      <w:pPr>
        <w:pStyle w:val="Odstavekseznama"/>
        <w:numPr>
          <w:ilvl w:val="0"/>
          <w:numId w:val="76"/>
        </w:numPr>
        <w:spacing w:before="240" w:line="360" w:lineRule="auto"/>
        <w:rPr>
          <w:rFonts w:asciiTheme="minorHAnsi" w:hAnsiTheme="minorHAnsi" w:cstheme="minorHAnsi"/>
          <w:sz w:val="22"/>
          <w:szCs w:val="24"/>
        </w:rPr>
      </w:pPr>
      <w:r w:rsidRPr="000246C4">
        <w:rPr>
          <w:rFonts w:asciiTheme="minorHAnsi" w:hAnsiTheme="minorHAnsi" w:cstheme="minorHAnsi"/>
          <w:sz w:val="22"/>
          <w:szCs w:val="24"/>
        </w:rPr>
        <w:t>Namizje referenta (referent točke SPOT/notar/odgovorna oseba sodišča/referent ZPIZ</w:t>
      </w:r>
      <w:r w:rsidR="00F7532A">
        <w:rPr>
          <w:rFonts w:asciiTheme="minorHAnsi" w:hAnsiTheme="minorHAnsi" w:cstheme="minorHAnsi"/>
          <w:sz w:val="22"/>
          <w:szCs w:val="24"/>
        </w:rPr>
        <w:t xml:space="preserve"> in referen</w:t>
      </w:r>
      <w:r w:rsidR="00F60D81">
        <w:rPr>
          <w:rFonts w:asciiTheme="minorHAnsi" w:hAnsiTheme="minorHAnsi" w:cstheme="minorHAnsi"/>
          <w:sz w:val="22"/>
          <w:szCs w:val="24"/>
        </w:rPr>
        <w:t>t</w:t>
      </w:r>
      <w:r w:rsidR="00F7532A">
        <w:rPr>
          <w:rFonts w:asciiTheme="minorHAnsi" w:hAnsiTheme="minorHAnsi" w:cstheme="minorHAnsi"/>
          <w:sz w:val="22"/>
          <w:szCs w:val="24"/>
        </w:rPr>
        <w:t xml:space="preserve"> ZZZS</w:t>
      </w:r>
      <w:r w:rsidRPr="000246C4">
        <w:rPr>
          <w:rFonts w:asciiTheme="minorHAnsi" w:hAnsiTheme="minorHAnsi" w:cstheme="minorHAnsi"/>
          <w:sz w:val="22"/>
          <w:szCs w:val="24"/>
        </w:rPr>
        <w:t>), ki s pooblastilom ali po uradni dolžnosti izvajajo storitve za poslovnih subjekte</w:t>
      </w:r>
      <w:r w:rsidR="00D0276C">
        <w:rPr>
          <w:rFonts w:asciiTheme="minorHAnsi" w:hAnsiTheme="minorHAnsi" w:cstheme="minorHAnsi"/>
          <w:sz w:val="22"/>
          <w:szCs w:val="24"/>
        </w:rPr>
        <w:t xml:space="preserve">, </w:t>
      </w:r>
    </w:p>
    <w:p w14:paraId="614F1899" w14:textId="20D60A75" w:rsidR="00DA4C53" w:rsidRPr="000246C4" w:rsidRDefault="00DA4C53" w:rsidP="004E06E5">
      <w:pPr>
        <w:pStyle w:val="Odstavekseznama"/>
        <w:numPr>
          <w:ilvl w:val="0"/>
          <w:numId w:val="76"/>
        </w:numPr>
        <w:spacing w:before="240" w:line="360" w:lineRule="auto"/>
        <w:rPr>
          <w:rFonts w:asciiTheme="minorHAnsi" w:hAnsiTheme="minorHAnsi" w:cstheme="minorHAnsi"/>
          <w:sz w:val="22"/>
          <w:szCs w:val="24"/>
        </w:rPr>
      </w:pPr>
      <w:r w:rsidRPr="000246C4">
        <w:rPr>
          <w:rFonts w:asciiTheme="minorHAnsi" w:hAnsiTheme="minorHAnsi" w:cstheme="minorHAnsi"/>
          <w:sz w:val="22"/>
          <w:szCs w:val="24"/>
        </w:rPr>
        <w:t>Namizje za tujce</w:t>
      </w:r>
      <w:r w:rsidR="00D0276C">
        <w:rPr>
          <w:rFonts w:asciiTheme="minorHAnsi" w:hAnsiTheme="minorHAnsi" w:cstheme="minorHAnsi"/>
          <w:sz w:val="22"/>
          <w:szCs w:val="24"/>
        </w:rPr>
        <w:t xml:space="preserve">, </w:t>
      </w:r>
    </w:p>
    <w:p w14:paraId="326F868B" w14:textId="7E54D215" w:rsidR="00DA4C53" w:rsidRPr="000246C4" w:rsidRDefault="00DA4C53" w:rsidP="004E06E5">
      <w:pPr>
        <w:pStyle w:val="Odstavekseznama"/>
        <w:numPr>
          <w:ilvl w:val="0"/>
          <w:numId w:val="76"/>
        </w:numPr>
        <w:spacing w:before="240" w:line="360" w:lineRule="auto"/>
        <w:rPr>
          <w:rFonts w:asciiTheme="minorHAnsi" w:hAnsiTheme="minorHAnsi" w:cstheme="minorHAnsi"/>
          <w:sz w:val="22"/>
          <w:szCs w:val="24"/>
        </w:rPr>
      </w:pPr>
      <w:r w:rsidRPr="000246C4">
        <w:rPr>
          <w:rFonts w:asciiTheme="minorHAnsi" w:hAnsiTheme="minorHAnsi" w:cstheme="minorHAnsi"/>
          <w:sz w:val="22"/>
          <w:szCs w:val="24"/>
        </w:rPr>
        <w:t xml:space="preserve">Namizje glavnega </w:t>
      </w:r>
      <w:r w:rsidR="00F7532A">
        <w:rPr>
          <w:rFonts w:asciiTheme="minorHAnsi" w:hAnsiTheme="minorHAnsi" w:cstheme="minorHAnsi"/>
          <w:sz w:val="22"/>
          <w:szCs w:val="24"/>
        </w:rPr>
        <w:t>administrator</w:t>
      </w:r>
      <w:r w:rsidR="00D0276C">
        <w:rPr>
          <w:rFonts w:asciiTheme="minorHAnsi" w:hAnsiTheme="minorHAnsi" w:cstheme="minorHAnsi"/>
          <w:sz w:val="22"/>
          <w:szCs w:val="24"/>
        </w:rPr>
        <w:t xml:space="preserve">, </w:t>
      </w:r>
    </w:p>
    <w:p w14:paraId="5BDF6C7F" w14:textId="5F64FB8B" w:rsidR="00DA4C53" w:rsidRPr="00F7532A" w:rsidRDefault="00DA4C53" w:rsidP="004E06E5">
      <w:pPr>
        <w:pStyle w:val="Odstavekseznama"/>
        <w:numPr>
          <w:ilvl w:val="0"/>
          <w:numId w:val="76"/>
        </w:numPr>
        <w:spacing w:before="240" w:line="360" w:lineRule="auto"/>
        <w:rPr>
          <w:rFonts w:asciiTheme="minorHAnsi" w:hAnsiTheme="minorHAnsi" w:cstheme="minorHAnsi"/>
          <w:sz w:val="22"/>
          <w:szCs w:val="24"/>
        </w:rPr>
      </w:pPr>
      <w:r w:rsidRPr="00F7532A">
        <w:rPr>
          <w:rFonts w:asciiTheme="minorHAnsi" w:hAnsiTheme="minorHAnsi" w:cstheme="minorHAnsi"/>
          <w:sz w:val="22"/>
          <w:szCs w:val="24"/>
        </w:rPr>
        <w:t>Namizje administratorja ustanove/izpostave</w:t>
      </w:r>
      <w:r w:rsidR="00F7532A">
        <w:rPr>
          <w:rFonts w:asciiTheme="minorHAnsi" w:hAnsiTheme="minorHAnsi" w:cstheme="minorHAnsi"/>
          <w:sz w:val="22"/>
          <w:szCs w:val="24"/>
        </w:rPr>
        <w:t xml:space="preserve"> (SPOT točke), </w:t>
      </w:r>
    </w:p>
    <w:p w14:paraId="25522552" w14:textId="0124D86C" w:rsidR="00DA4C53" w:rsidRPr="00F7532A" w:rsidRDefault="00DA4C53" w:rsidP="004E06E5">
      <w:pPr>
        <w:pStyle w:val="Odstavekseznama"/>
        <w:numPr>
          <w:ilvl w:val="0"/>
          <w:numId w:val="76"/>
        </w:numPr>
        <w:spacing w:before="240" w:line="360" w:lineRule="auto"/>
        <w:rPr>
          <w:rFonts w:asciiTheme="minorHAnsi" w:hAnsiTheme="minorHAnsi" w:cstheme="minorHAnsi"/>
          <w:sz w:val="22"/>
          <w:szCs w:val="24"/>
        </w:rPr>
      </w:pPr>
      <w:r w:rsidRPr="00F7532A">
        <w:rPr>
          <w:rFonts w:asciiTheme="minorHAnsi" w:hAnsiTheme="minorHAnsi" w:cstheme="minorHAnsi"/>
          <w:sz w:val="22"/>
          <w:szCs w:val="24"/>
        </w:rPr>
        <w:t xml:space="preserve">Namizje </w:t>
      </w:r>
      <w:r w:rsidR="00F7532A">
        <w:rPr>
          <w:rFonts w:asciiTheme="minorHAnsi" w:hAnsiTheme="minorHAnsi" w:cstheme="minorHAnsi"/>
          <w:sz w:val="22"/>
          <w:szCs w:val="24"/>
        </w:rPr>
        <w:t>administratorja sistema</w:t>
      </w:r>
      <w:r w:rsidR="00D0276C">
        <w:rPr>
          <w:rFonts w:asciiTheme="minorHAnsi" w:hAnsiTheme="minorHAnsi" w:cstheme="minorHAnsi"/>
          <w:sz w:val="22"/>
          <w:szCs w:val="24"/>
        </w:rPr>
        <w:t xml:space="preserve">, </w:t>
      </w:r>
    </w:p>
    <w:p w14:paraId="246E01A2" w14:textId="016694F9" w:rsidR="00DA4C53" w:rsidRPr="000246C4" w:rsidRDefault="00DA4C53" w:rsidP="004E06E5">
      <w:pPr>
        <w:pStyle w:val="Odstavekseznama"/>
        <w:numPr>
          <w:ilvl w:val="0"/>
          <w:numId w:val="76"/>
        </w:numPr>
        <w:spacing w:before="240" w:line="360" w:lineRule="auto"/>
        <w:rPr>
          <w:rFonts w:asciiTheme="minorHAnsi" w:hAnsiTheme="minorHAnsi" w:cstheme="minorHAnsi"/>
        </w:rPr>
      </w:pPr>
      <w:bookmarkStart w:id="74" w:name="_Toc67479430"/>
      <w:r w:rsidRPr="00F7532A">
        <w:rPr>
          <w:rFonts w:asciiTheme="minorHAnsi" w:hAnsiTheme="minorHAnsi" w:cstheme="minorHAnsi"/>
          <w:sz w:val="22"/>
          <w:szCs w:val="24"/>
        </w:rPr>
        <w:t>Dostopnost za ranljive skupine</w:t>
      </w:r>
      <w:r w:rsidRPr="000246C4">
        <w:rPr>
          <w:rFonts w:asciiTheme="minorHAnsi" w:hAnsiTheme="minorHAnsi" w:cstheme="minorHAnsi"/>
        </w:rPr>
        <w:t xml:space="preserve"> uporabnikov</w:t>
      </w:r>
      <w:bookmarkEnd w:id="74"/>
      <w:r w:rsidR="00D0276C">
        <w:rPr>
          <w:rFonts w:asciiTheme="minorHAnsi" w:hAnsiTheme="minorHAnsi" w:cstheme="minorHAnsi"/>
        </w:rPr>
        <w:t xml:space="preserve">. </w:t>
      </w:r>
    </w:p>
    <w:p w14:paraId="3A52E923" w14:textId="77777777" w:rsidR="00165420" w:rsidRDefault="00165420" w:rsidP="004E06E5">
      <w:pPr>
        <w:spacing w:before="240" w:line="360" w:lineRule="auto"/>
        <w:jc w:val="both"/>
        <w:rPr>
          <w:rFonts w:cstheme="minorHAnsi"/>
        </w:rPr>
      </w:pPr>
    </w:p>
    <w:p w14:paraId="62075DF3" w14:textId="4C9488B2" w:rsidR="00165420" w:rsidRPr="00165420" w:rsidRDefault="00165420" w:rsidP="004E06E5">
      <w:pPr>
        <w:pStyle w:val="Naslov3"/>
        <w:spacing w:line="360" w:lineRule="auto"/>
        <w:rPr>
          <w:rFonts w:asciiTheme="minorHAnsi" w:hAnsiTheme="minorHAnsi" w:cstheme="minorHAnsi"/>
        </w:rPr>
      </w:pPr>
      <w:bookmarkStart w:id="75" w:name="_Toc148088296"/>
      <w:r w:rsidRPr="00165420">
        <w:rPr>
          <w:rFonts w:asciiTheme="minorHAnsi" w:hAnsiTheme="minorHAnsi" w:cstheme="minorHAnsi"/>
        </w:rPr>
        <w:t>Dostopnost za ranljive skupine uporabnikov</w:t>
      </w:r>
      <w:bookmarkEnd w:id="75"/>
    </w:p>
    <w:p w14:paraId="2B417586" w14:textId="6C5F28FA" w:rsidR="00DA4C53" w:rsidRPr="000246C4" w:rsidRDefault="00DA4C53" w:rsidP="004E06E5">
      <w:pPr>
        <w:spacing w:before="240" w:line="360" w:lineRule="auto"/>
        <w:jc w:val="both"/>
        <w:rPr>
          <w:rFonts w:cstheme="minorHAnsi"/>
        </w:rPr>
      </w:pPr>
      <w:r w:rsidRPr="000246C4">
        <w:rPr>
          <w:rFonts w:cstheme="minorHAnsi"/>
        </w:rPr>
        <w:t xml:space="preserve">Oblikovanje uporabniškega vmesnika v čim večji možni meri zagotavlja dostopnost vsem, tudi uporabnikom z različnimi vrstami in stopnjami telesnih omejitev. Upoštevane </w:t>
      </w:r>
      <w:r w:rsidR="00D83ED8">
        <w:rPr>
          <w:rFonts w:cstheme="minorHAnsi"/>
        </w:rPr>
        <w:t>so</w:t>
      </w:r>
      <w:r w:rsidRPr="000246C4">
        <w:rPr>
          <w:rFonts w:cstheme="minorHAnsi"/>
        </w:rPr>
        <w:t xml:space="preserve"> smernice WCAG 2.0 z zagotovljeno skladnostjo z najmanj nivojem A.</w:t>
      </w:r>
    </w:p>
    <w:p w14:paraId="09466F13" w14:textId="11D1B1FC" w:rsidR="00DA4C53" w:rsidRPr="000246C4" w:rsidRDefault="00DA4C53" w:rsidP="004E06E5">
      <w:pPr>
        <w:spacing w:before="240" w:line="360" w:lineRule="auto"/>
        <w:jc w:val="both"/>
        <w:rPr>
          <w:rFonts w:cstheme="minorHAnsi"/>
        </w:rPr>
      </w:pPr>
      <w:r w:rsidRPr="000246C4">
        <w:rPr>
          <w:rFonts w:cstheme="minorHAnsi"/>
        </w:rPr>
        <w:t xml:space="preserve">Zagotovljena </w:t>
      </w:r>
      <w:r w:rsidR="00D83ED8">
        <w:rPr>
          <w:rFonts w:cstheme="minorHAnsi"/>
        </w:rPr>
        <w:t>je</w:t>
      </w:r>
      <w:r w:rsidRPr="000246C4">
        <w:rPr>
          <w:rFonts w:cstheme="minorHAnsi"/>
        </w:rPr>
        <w:t xml:space="preserve"> dostopnost za slepe in slabovidne osebe, kakor je ta določena z Zakonom o dostopnosti spletišč in mobilnih aplikacij (ZDSMA), Uradni list RS, št. 30/18. </w:t>
      </w:r>
    </w:p>
    <w:p w14:paraId="371EB5EC" w14:textId="77777777" w:rsidR="00DA4C53" w:rsidRPr="000246C4" w:rsidRDefault="00DA4C53" w:rsidP="004E06E5">
      <w:pPr>
        <w:pStyle w:val="Naslov3"/>
        <w:spacing w:line="360" w:lineRule="auto"/>
        <w:jc w:val="both"/>
        <w:rPr>
          <w:rFonts w:asciiTheme="minorHAnsi" w:hAnsiTheme="minorHAnsi" w:cstheme="minorHAnsi"/>
        </w:rPr>
      </w:pPr>
      <w:bookmarkStart w:id="76" w:name="_Toc67479431"/>
      <w:bookmarkStart w:id="77" w:name="_Toc148088297"/>
      <w:r w:rsidRPr="000246C4">
        <w:rPr>
          <w:rFonts w:asciiTheme="minorHAnsi" w:hAnsiTheme="minorHAnsi" w:cstheme="minorHAnsi"/>
        </w:rPr>
        <w:lastRenderedPageBreak/>
        <w:t>Večjezičnost</w:t>
      </w:r>
      <w:bookmarkEnd w:id="76"/>
      <w:bookmarkEnd w:id="77"/>
    </w:p>
    <w:p w14:paraId="3035DE46" w14:textId="65E58F2D" w:rsidR="00DA4C53" w:rsidRPr="000246C4" w:rsidRDefault="00DA4C53" w:rsidP="004E06E5">
      <w:pPr>
        <w:spacing w:before="240" w:line="360" w:lineRule="auto"/>
        <w:jc w:val="both"/>
        <w:rPr>
          <w:rFonts w:cstheme="minorHAnsi"/>
        </w:rPr>
      </w:pPr>
      <w:r w:rsidRPr="000246C4">
        <w:rPr>
          <w:rFonts w:cstheme="minorHAnsi"/>
        </w:rPr>
        <w:t xml:space="preserve">V vseh vsebinah </w:t>
      </w:r>
      <w:r w:rsidR="00D83ED8">
        <w:rPr>
          <w:rFonts w:cstheme="minorHAnsi"/>
        </w:rPr>
        <w:t>mora biti</w:t>
      </w:r>
      <w:r w:rsidRPr="000246C4">
        <w:rPr>
          <w:rFonts w:cstheme="minorHAnsi"/>
        </w:rPr>
        <w:t xml:space="preserve"> na voljo večjezičnost. Uporabnik lahko preklaplj</w:t>
      </w:r>
      <w:r w:rsidR="00D83ED8">
        <w:rPr>
          <w:rFonts w:cstheme="minorHAnsi"/>
        </w:rPr>
        <w:t>a</w:t>
      </w:r>
      <w:r w:rsidRPr="000246C4">
        <w:rPr>
          <w:rFonts w:cstheme="minorHAnsi"/>
        </w:rPr>
        <w:t xml:space="preserve"> med slovenščino in angleščino, kasneje pa tudi, v skladu z zakonodajo, med jeziki manjšin (italijanščina, madžarščina).  Privzeta nastavitev </w:t>
      </w:r>
      <w:r w:rsidR="00D83ED8">
        <w:rPr>
          <w:rFonts w:cstheme="minorHAnsi"/>
        </w:rPr>
        <w:t>je</w:t>
      </w:r>
      <w:r w:rsidRPr="000246C4">
        <w:rPr>
          <w:rFonts w:cstheme="minorHAnsi"/>
        </w:rPr>
        <w:t xml:space="preserve"> slovenščina, razen v primeru tujca (nima slovenske davčne številke), kjer bo privzeti jezik angleščina. </w:t>
      </w:r>
    </w:p>
    <w:p w14:paraId="1D9CFE78" w14:textId="77777777" w:rsidR="00DA4C53" w:rsidRPr="000246C4" w:rsidRDefault="00DA4C53" w:rsidP="004E06E5">
      <w:pPr>
        <w:spacing w:before="240" w:line="360" w:lineRule="auto"/>
        <w:jc w:val="both"/>
        <w:rPr>
          <w:rFonts w:cstheme="minorHAnsi"/>
        </w:rPr>
      </w:pPr>
      <w:r w:rsidRPr="000246C4">
        <w:rPr>
          <w:rFonts w:cstheme="minorHAnsi"/>
        </w:rPr>
        <w:t>Po izbiri jezika, se vsebina portala prikaže v izbranem jeziku. Izključene so vsebine, kot so razna grafika, pasice, itd., katerih vsebine so definirane in se jih programsko ne da spremeniti.</w:t>
      </w:r>
    </w:p>
    <w:p w14:paraId="2ADB0FAC" w14:textId="1474898B" w:rsidR="00DA4C53" w:rsidRPr="000246C4" w:rsidRDefault="00DA4C53" w:rsidP="004E06E5">
      <w:pPr>
        <w:spacing w:before="240" w:line="360" w:lineRule="auto"/>
        <w:jc w:val="both"/>
        <w:rPr>
          <w:rFonts w:cstheme="minorHAnsi"/>
        </w:rPr>
      </w:pPr>
      <w:r w:rsidRPr="000246C4">
        <w:rPr>
          <w:rFonts w:cstheme="minorHAnsi"/>
        </w:rPr>
        <w:t xml:space="preserve">Teksti posamezne jezikovne različice </w:t>
      </w:r>
      <w:r w:rsidR="00D83ED8">
        <w:rPr>
          <w:rFonts w:cstheme="minorHAnsi"/>
        </w:rPr>
        <w:t>so</w:t>
      </w:r>
      <w:r w:rsidRPr="000246C4">
        <w:rPr>
          <w:rFonts w:cstheme="minorHAnsi"/>
        </w:rPr>
        <w:t xml:space="preserve"> ločeni od programske kode in jih je mogoče urejati brez ponovne izgradnje/namestitve sistema – npr. </w:t>
      </w:r>
      <w:proofErr w:type="spellStart"/>
      <w:r w:rsidRPr="000246C4">
        <w:rPr>
          <w:rFonts w:cstheme="minorHAnsi"/>
        </w:rPr>
        <w:t>konfiguracijske</w:t>
      </w:r>
      <w:proofErr w:type="spellEnd"/>
      <w:r w:rsidRPr="000246C4">
        <w:rPr>
          <w:rFonts w:cstheme="minorHAnsi"/>
        </w:rPr>
        <w:t xml:space="preserve"> datoteke.</w:t>
      </w:r>
    </w:p>
    <w:p w14:paraId="73806C5A" w14:textId="5EDBAE96" w:rsidR="00DA4C53" w:rsidRPr="000246C4" w:rsidRDefault="00DA4C53" w:rsidP="00D83ED8">
      <w:pPr>
        <w:spacing w:before="240" w:line="360" w:lineRule="auto"/>
        <w:jc w:val="both"/>
        <w:rPr>
          <w:rFonts w:cstheme="minorHAnsi"/>
        </w:rPr>
      </w:pPr>
      <w:r w:rsidRPr="000246C4">
        <w:rPr>
          <w:rFonts w:cstheme="minorHAnsi"/>
        </w:rPr>
        <w:t xml:space="preserve">Upravljanje z jeziki za vsebine, ki </w:t>
      </w:r>
      <w:r w:rsidR="00D83ED8">
        <w:rPr>
          <w:rFonts w:cstheme="minorHAnsi"/>
        </w:rPr>
        <w:t>bodo</w:t>
      </w:r>
      <w:r w:rsidRPr="000246C4">
        <w:rPr>
          <w:rFonts w:cstheme="minorHAnsi"/>
        </w:rPr>
        <w:t xml:space="preserve"> pripravljene v CMS </w:t>
      </w:r>
      <w:proofErr w:type="spellStart"/>
      <w:r w:rsidRPr="000246C4">
        <w:rPr>
          <w:rFonts w:cstheme="minorHAnsi"/>
        </w:rPr>
        <w:t>Silverstripe</w:t>
      </w:r>
      <w:proofErr w:type="spellEnd"/>
      <w:r w:rsidRPr="000246C4">
        <w:rPr>
          <w:rFonts w:cstheme="minorHAnsi"/>
        </w:rPr>
        <w:t xml:space="preserve">, bo omogočeno skrbniku vsebin portala v CMS </w:t>
      </w:r>
      <w:proofErr w:type="spellStart"/>
      <w:r w:rsidRPr="000246C4">
        <w:rPr>
          <w:rFonts w:cstheme="minorHAnsi"/>
        </w:rPr>
        <w:t>Silverstripe</w:t>
      </w:r>
      <w:proofErr w:type="spellEnd"/>
      <w:r w:rsidRPr="000246C4">
        <w:rPr>
          <w:rFonts w:cstheme="minorHAnsi"/>
        </w:rPr>
        <w:t xml:space="preserve">. </w:t>
      </w:r>
    </w:p>
    <w:p w14:paraId="435AB75E" w14:textId="17F1CCC8" w:rsidR="00E75CF4" w:rsidRPr="000246C4" w:rsidRDefault="00E75CF4" w:rsidP="004E06E5">
      <w:pPr>
        <w:pStyle w:val="Naslov3"/>
        <w:spacing w:line="360" w:lineRule="auto"/>
        <w:rPr>
          <w:rFonts w:asciiTheme="minorHAnsi" w:hAnsiTheme="minorHAnsi" w:cstheme="minorHAnsi"/>
        </w:rPr>
      </w:pPr>
      <w:bookmarkStart w:id="78" w:name="_Toc148088298"/>
      <w:r w:rsidRPr="000246C4">
        <w:rPr>
          <w:rFonts w:asciiTheme="minorHAnsi" w:hAnsiTheme="minorHAnsi" w:cstheme="minorHAnsi"/>
        </w:rPr>
        <w:t>Modul Novice, okrožnice, sporočila in obvestila</w:t>
      </w:r>
      <w:bookmarkEnd w:id="78"/>
    </w:p>
    <w:p w14:paraId="662FCEA6" w14:textId="77777777" w:rsidR="00DA4C53" w:rsidRPr="000246C4" w:rsidRDefault="00DA4C53" w:rsidP="004E06E5">
      <w:pPr>
        <w:spacing w:line="360" w:lineRule="auto"/>
        <w:rPr>
          <w:rFonts w:cstheme="minorHAnsi"/>
          <w:lang w:eastAsia="ja-JP"/>
        </w:rPr>
      </w:pPr>
      <w:r w:rsidRPr="000246C4">
        <w:rPr>
          <w:rFonts w:cstheme="minorHAnsi"/>
          <w:lang w:eastAsia="ja-JP"/>
        </w:rPr>
        <w:t>V sklop obvestil sodijo novice, ki so javnega značaja in namenjene vsem uporabnikom portal SPOT ter vidne na portalu SPOT (samostojna spletna stran); izredna obvestila, ki so prav tako namenjena vsem uporabnikom portala SPOT in so vidne kot pasica na spletnih straneh portala. V sklop obvestil sodijo tudi sporočila, ki so namenjena samo prijavljenim uporabnikom portala SPOT in se razpošiljajo le po elektronski pošti ali SMS (sporočila vezana na postopke, ali okrožnice).</w:t>
      </w:r>
    </w:p>
    <w:p w14:paraId="5317A81F" w14:textId="77777777" w:rsidR="00DA4C53" w:rsidRPr="000246C4" w:rsidRDefault="00DA4C53" w:rsidP="004E06E5">
      <w:pPr>
        <w:spacing w:line="360" w:lineRule="auto"/>
        <w:rPr>
          <w:rFonts w:cstheme="minorHAnsi"/>
          <w:lang w:eastAsia="ja-JP"/>
        </w:rPr>
      </w:pPr>
    </w:p>
    <w:tbl>
      <w:tblPr>
        <w:tblStyle w:val="Tabelamrea"/>
        <w:tblW w:w="0" w:type="auto"/>
        <w:tblLook w:val="04A0" w:firstRow="1" w:lastRow="0" w:firstColumn="1" w:lastColumn="0" w:noHBand="0" w:noVBand="1"/>
      </w:tblPr>
      <w:tblGrid>
        <w:gridCol w:w="2550"/>
        <w:gridCol w:w="2737"/>
        <w:gridCol w:w="2429"/>
        <w:gridCol w:w="1346"/>
      </w:tblGrid>
      <w:tr w:rsidR="00F7532A" w:rsidRPr="000246C4" w14:paraId="76013551" w14:textId="77777777" w:rsidTr="00D55DA5">
        <w:tc>
          <w:tcPr>
            <w:tcW w:w="3257" w:type="dxa"/>
            <w:shd w:val="clear" w:color="auto" w:fill="8EAADB" w:themeFill="accent1" w:themeFillTint="99"/>
          </w:tcPr>
          <w:p w14:paraId="4D9983BA"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VRSTA OBVESTILA</w:t>
            </w:r>
          </w:p>
        </w:tc>
        <w:tc>
          <w:tcPr>
            <w:tcW w:w="3257" w:type="dxa"/>
            <w:shd w:val="clear" w:color="auto" w:fill="8EAADB" w:themeFill="accent1" w:themeFillTint="99"/>
          </w:tcPr>
          <w:p w14:paraId="155F67F1"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OPIS</w:t>
            </w:r>
          </w:p>
        </w:tc>
        <w:tc>
          <w:tcPr>
            <w:tcW w:w="3258" w:type="dxa"/>
            <w:shd w:val="clear" w:color="auto" w:fill="8EAADB" w:themeFill="accent1" w:themeFillTint="99"/>
          </w:tcPr>
          <w:p w14:paraId="08233536"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DODATNO OBVEŠČANJE</w:t>
            </w:r>
          </w:p>
        </w:tc>
        <w:tc>
          <w:tcPr>
            <w:tcW w:w="1555" w:type="dxa"/>
            <w:shd w:val="clear" w:color="auto" w:fill="8EAADB" w:themeFill="accent1" w:themeFillTint="99"/>
          </w:tcPr>
          <w:p w14:paraId="49BD15FC"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VNOS IN UREJANJE</w:t>
            </w:r>
          </w:p>
        </w:tc>
      </w:tr>
      <w:tr w:rsidR="00F7532A" w:rsidRPr="000246C4" w14:paraId="5B941B2E" w14:textId="77777777" w:rsidTr="00D55DA5">
        <w:tc>
          <w:tcPr>
            <w:tcW w:w="3257" w:type="dxa"/>
            <w:shd w:val="clear" w:color="auto" w:fill="D9E2F3" w:themeFill="accent1" w:themeFillTint="33"/>
          </w:tcPr>
          <w:p w14:paraId="27675D49"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Novica</w:t>
            </w:r>
          </w:p>
        </w:tc>
        <w:tc>
          <w:tcPr>
            <w:tcW w:w="3257" w:type="dxa"/>
          </w:tcPr>
          <w:p w14:paraId="437292E9" w14:textId="77777777"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Novice, ki so namenjene vsem uporabnikom in so javnega značaja ter so vidne na portalu SPOT.</w:t>
            </w:r>
          </w:p>
        </w:tc>
        <w:tc>
          <w:tcPr>
            <w:tcW w:w="3258" w:type="dxa"/>
          </w:tcPr>
          <w:p w14:paraId="1D7AC2DF" w14:textId="77777777"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Elektronski naslov ali SMS</w:t>
            </w:r>
          </w:p>
        </w:tc>
        <w:tc>
          <w:tcPr>
            <w:tcW w:w="1555" w:type="dxa"/>
          </w:tcPr>
          <w:p w14:paraId="0992B0C5" w14:textId="77777777" w:rsidR="00DA4C53" w:rsidRPr="000246C4" w:rsidRDefault="00DA4C53" w:rsidP="004E06E5">
            <w:pPr>
              <w:spacing w:line="360" w:lineRule="auto"/>
              <w:rPr>
                <w:rFonts w:asciiTheme="minorHAnsi" w:hAnsiTheme="minorHAnsi" w:cstheme="minorHAnsi"/>
                <w:sz w:val="18"/>
                <w:szCs w:val="18"/>
                <w:lang w:eastAsia="ja-JP"/>
              </w:rPr>
            </w:pPr>
            <w:proofErr w:type="spellStart"/>
            <w:r w:rsidRPr="000246C4">
              <w:rPr>
                <w:rFonts w:asciiTheme="minorHAnsi" w:hAnsiTheme="minorHAnsi" w:cstheme="minorHAnsi"/>
                <w:sz w:val="18"/>
                <w:szCs w:val="18"/>
                <w:lang w:eastAsia="ja-JP"/>
              </w:rPr>
              <w:t>Silverstripe</w:t>
            </w:r>
            <w:proofErr w:type="spellEnd"/>
          </w:p>
        </w:tc>
      </w:tr>
      <w:tr w:rsidR="00F7532A" w:rsidRPr="000246C4" w14:paraId="523DAE7F" w14:textId="77777777" w:rsidTr="00D55DA5">
        <w:tc>
          <w:tcPr>
            <w:tcW w:w="3257" w:type="dxa"/>
            <w:tcBorders>
              <w:bottom w:val="single" w:sz="4" w:space="0" w:color="auto"/>
            </w:tcBorders>
            <w:shd w:val="clear" w:color="auto" w:fill="D9E2F3" w:themeFill="accent1" w:themeFillTint="33"/>
          </w:tcPr>
          <w:p w14:paraId="5BE39498"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Izredno obvestilo</w:t>
            </w:r>
          </w:p>
        </w:tc>
        <w:tc>
          <w:tcPr>
            <w:tcW w:w="3257" w:type="dxa"/>
            <w:tcBorders>
              <w:bottom w:val="single" w:sz="4" w:space="0" w:color="auto"/>
            </w:tcBorders>
          </w:tcPr>
          <w:p w14:paraId="44C85FBD" w14:textId="77777777"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Pasica z izrednim obvestilom na spletni strani.</w:t>
            </w:r>
          </w:p>
        </w:tc>
        <w:tc>
          <w:tcPr>
            <w:tcW w:w="3258" w:type="dxa"/>
            <w:tcBorders>
              <w:bottom w:val="single" w:sz="4" w:space="0" w:color="auto"/>
            </w:tcBorders>
          </w:tcPr>
          <w:p w14:paraId="560DAB4D" w14:textId="77777777"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w:t>
            </w:r>
          </w:p>
        </w:tc>
        <w:tc>
          <w:tcPr>
            <w:tcW w:w="1555" w:type="dxa"/>
            <w:tcBorders>
              <w:bottom w:val="single" w:sz="4" w:space="0" w:color="auto"/>
            </w:tcBorders>
          </w:tcPr>
          <w:p w14:paraId="65719A6A" w14:textId="77777777" w:rsidR="00DA4C53" w:rsidRPr="000246C4" w:rsidRDefault="00DA4C53" w:rsidP="004E06E5">
            <w:pPr>
              <w:spacing w:line="360" w:lineRule="auto"/>
              <w:rPr>
                <w:rFonts w:asciiTheme="minorHAnsi" w:hAnsiTheme="minorHAnsi" w:cstheme="minorHAnsi"/>
                <w:sz w:val="18"/>
                <w:szCs w:val="18"/>
                <w:lang w:eastAsia="ja-JP"/>
              </w:rPr>
            </w:pPr>
            <w:proofErr w:type="spellStart"/>
            <w:r w:rsidRPr="000246C4">
              <w:rPr>
                <w:rFonts w:asciiTheme="minorHAnsi" w:hAnsiTheme="minorHAnsi" w:cstheme="minorHAnsi"/>
                <w:sz w:val="18"/>
                <w:szCs w:val="18"/>
                <w:lang w:eastAsia="ja-JP"/>
              </w:rPr>
              <w:t>Silverstripe</w:t>
            </w:r>
            <w:proofErr w:type="spellEnd"/>
          </w:p>
        </w:tc>
      </w:tr>
      <w:tr w:rsidR="00F7532A" w:rsidRPr="000246C4" w14:paraId="76CA3F36" w14:textId="77777777" w:rsidTr="00D55DA5">
        <w:tc>
          <w:tcPr>
            <w:tcW w:w="3257" w:type="dxa"/>
            <w:tcBorders>
              <w:bottom w:val="nil"/>
            </w:tcBorders>
            <w:shd w:val="clear" w:color="auto" w:fill="D9E2F3" w:themeFill="accent1" w:themeFillTint="33"/>
          </w:tcPr>
          <w:p w14:paraId="235C1DBF" w14:textId="77777777" w:rsidR="00DA4C53" w:rsidRPr="000246C4" w:rsidRDefault="00DA4C53" w:rsidP="004E06E5">
            <w:pPr>
              <w:spacing w:line="360" w:lineRule="auto"/>
              <w:rPr>
                <w:rFonts w:asciiTheme="minorHAnsi" w:hAnsiTheme="minorHAnsi" w:cstheme="minorHAnsi"/>
                <w:b/>
                <w:sz w:val="18"/>
                <w:szCs w:val="18"/>
                <w:lang w:eastAsia="ja-JP"/>
              </w:rPr>
            </w:pPr>
            <w:r w:rsidRPr="000246C4">
              <w:rPr>
                <w:rFonts w:asciiTheme="minorHAnsi" w:hAnsiTheme="minorHAnsi" w:cstheme="minorHAnsi"/>
                <w:b/>
                <w:sz w:val="18"/>
                <w:szCs w:val="18"/>
                <w:lang w:eastAsia="ja-JP"/>
              </w:rPr>
              <w:t>Sporočilo</w:t>
            </w:r>
          </w:p>
        </w:tc>
        <w:tc>
          <w:tcPr>
            <w:tcW w:w="3257" w:type="dxa"/>
            <w:tcBorders>
              <w:bottom w:val="nil"/>
            </w:tcBorders>
          </w:tcPr>
          <w:p w14:paraId="1FEDF989" w14:textId="77777777" w:rsidR="00DA4C53" w:rsidRPr="000246C4" w:rsidRDefault="00DA4C53" w:rsidP="004E06E5">
            <w:pPr>
              <w:spacing w:line="360" w:lineRule="auto"/>
              <w:rPr>
                <w:rFonts w:asciiTheme="minorHAnsi" w:hAnsiTheme="minorHAnsi" w:cstheme="minorHAnsi"/>
                <w:sz w:val="18"/>
                <w:szCs w:val="18"/>
                <w:lang w:eastAsia="ja-JP"/>
              </w:rPr>
            </w:pPr>
          </w:p>
        </w:tc>
        <w:tc>
          <w:tcPr>
            <w:tcW w:w="3258" w:type="dxa"/>
            <w:tcBorders>
              <w:bottom w:val="nil"/>
            </w:tcBorders>
          </w:tcPr>
          <w:p w14:paraId="078ACBBF" w14:textId="77777777" w:rsidR="00DA4C53" w:rsidRPr="000246C4" w:rsidRDefault="00DA4C53" w:rsidP="004E06E5">
            <w:pPr>
              <w:spacing w:line="360" w:lineRule="auto"/>
              <w:rPr>
                <w:rFonts w:asciiTheme="minorHAnsi" w:hAnsiTheme="minorHAnsi" w:cstheme="minorHAnsi"/>
                <w:sz w:val="18"/>
                <w:szCs w:val="18"/>
                <w:lang w:eastAsia="ja-JP"/>
              </w:rPr>
            </w:pPr>
          </w:p>
        </w:tc>
        <w:tc>
          <w:tcPr>
            <w:tcW w:w="1555" w:type="dxa"/>
            <w:tcBorders>
              <w:bottom w:val="nil"/>
            </w:tcBorders>
          </w:tcPr>
          <w:p w14:paraId="72B72318" w14:textId="77777777" w:rsidR="00DA4C53" w:rsidRPr="000246C4" w:rsidRDefault="00DA4C53" w:rsidP="004E06E5">
            <w:pPr>
              <w:spacing w:line="360" w:lineRule="auto"/>
              <w:rPr>
                <w:rFonts w:asciiTheme="minorHAnsi" w:hAnsiTheme="minorHAnsi" w:cstheme="minorHAnsi"/>
                <w:sz w:val="18"/>
                <w:szCs w:val="18"/>
                <w:lang w:eastAsia="ja-JP"/>
              </w:rPr>
            </w:pPr>
          </w:p>
        </w:tc>
      </w:tr>
      <w:tr w:rsidR="00F7532A" w:rsidRPr="000246C4" w14:paraId="19F94A8F" w14:textId="77777777" w:rsidTr="00D55DA5">
        <w:tc>
          <w:tcPr>
            <w:tcW w:w="3257" w:type="dxa"/>
            <w:tcBorders>
              <w:top w:val="nil"/>
            </w:tcBorders>
            <w:shd w:val="clear" w:color="auto" w:fill="D9E2F3" w:themeFill="accent1" w:themeFillTint="33"/>
          </w:tcPr>
          <w:p w14:paraId="6E8AA70E" w14:textId="77777777" w:rsidR="00DA4C53" w:rsidRDefault="00DA4C53" w:rsidP="004E06E5">
            <w:pPr>
              <w:pStyle w:val="Odstavekseznama"/>
              <w:numPr>
                <w:ilvl w:val="0"/>
                <w:numId w:val="74"/>
              </w:numPr>
              <w:suppressAutoHyphens w:val="0"/>
              <w:autoSpaceDN/>
              <w:spacing w:line="360" w:lineRule="auto"/>
              <w:ind w:left="313" w:hanging="142"/>
              <w:contextualSpacing/>
              <w:jc w:val="left"/>
              <w:textAlignment w:val="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Sporočilo iz postopka</w:t>
            </w:r>
          </w:p>
          <w:p w14:paraId="3CADF3E2" w14:textId="77777777" w:rsidR="00F7532A" w:rsidRDefault="00F7532A" w:rsidP="004E06E5">
            <w:pPr>
              <w:spacing w:line="360" w:lineRule="auto"/>
              <w:contextualSpacing/>
              <w:rPr>
                <w:rFonts w:asciiTheme="minorHAnsi" w:hAnsiTheme="minorHAnsi" w:cstheme="minorHAnsi"/>
                <w:sz w:val="18"/>
                <w:szCs w:val="18"/>
                <w:lang w:eastAsia="ja-JP"/>
              </w:rPr>
            </w:pPr>
          </w:p>
          <w:p w14:paraId="61BE9A64" w14:textId="77777777" w:rsidR="00F7532A" w:rsidRDefault="00F7532A" w:rsidP="004E06E5">
            <w:pPr>
              <w:spacing w:line="360" w:lineRule="auto"/>
              <w:contextualSpacing/>
              <w:rPr>
                <w:rFonts w:asciiTheme="minorHAnsi" w:hAnsiTheme="minorHAnsi" w:cstheme="minorHAnsi"/>
                <w:sz w:val="18"/>
                <w:szCs w:val="18"/>
                <w:lang w:eastAsia="ja-JP"/>
              </w:rPr>
            </w:pPr>
          </w:p>
          <w:p w14:paraId="12C1F2EA" w14:textId="77777777" w:rsidR="00F7532A" w:rsidRDefault="00F7532A" w:rsidP="004E06E5">
            <w:pPr>
              <w:spacing w:line="360" w:lineRule="auto"/>
              <w:contextualSpacing/>
              <w:rPr>
                <w:rFonts w:asciiTheme="minorHAnsi" w:hAnsiTheme="minorHAnsi" w:cstheme="minorHAnsi"/>
                <w:sz w:val="18"/>
                <w:szCs w:val="18"/>
                <w:lang w:eastAsia="ja-JP"/>
              </w:rPr>
            </w:pPr>
          </w:p>
          <w:p w14:paraId="3F53DB67" w14:textId="77777777" w:rsidR="00F7532A" w:rsidRDefault="00F7532A" w:rsidP="004E06E5">
            <w:pPr>
              <w:spacing w:line="360" w:lineRule="auto"/>
              <w:contextualSpacing/>
              <w:rPr>
                <w:rFonts w:asciiTheme="minorHAnsi" w:hAnsiTheme="minorHAnsi" w:cstheme="minorHAnsi"/>
                <w:sz w:val="18"/>
                <w:szCs w:val="18"/>
                <w:lang w:eastAsia="ja-JP"/>
              </w:rPr>
            </w:pPr>
          </w:p>
          <w:p w14:paraId="73096871" w14:textId="77777777" w:rsidR="00F7532A" w:rsidRDefault="00F7532A" w:rsidP="004E06E5">
            <w:pPr>
              <w:spacing w:line="360" w:lineRule="auto"/>
              <w:contextualSpacing/>
              <w:rPr>
                <w:rFonts w:asciiTheme="minorHAnsi" w:hAnsiTheme="minorHAnsi" w:cstheme="minorHAnsi"/>
                <w:sz w:val="18"/>
                <w:szCs w:val="18"/>
                <w:lang w:eastAsia="ja-JP"/>
              </w:rPr>
            </w:pPr>
          </w:p>
          <w:p w14:paraId="02E87014" w14:textId="77777777" w:rsidR="00F7532A" w:rsidRDefault="00F7532A" w:rsidP="004E06E5">
            <w:pPr>
              <w:spacing w:line="360" w:lineRule="auto"/>
              <w:contextualSpacing/>
              <w:rPr>
                <w:rFonts w:asciiTheme="minorHAnsi" w:hAnsiTheme="minorHAnsi" w:cstheme="minorHAnsi"/>
                <w:sz w:val="18"/>
                <w:szCs w:val="18"/>
                <w:lang w:eastAsia="ja-JP"/>
              </w:rPr>
            </w:pPr>
          </w:p>
          <w:p w14:paraId="47E7DF3F" w14:textId="38800D9A" w:rsidR="00F7532A" w:rsidRPr="00F7532A" w:rsidRDefault="00F7532A" w:rsidP="004E06E5">
            <w:pPr>
              <w:pStyle w:val="Odstavekseznama"/>
              <w:numPr>
                <w:ilvl w:val="0"/>
                <w:numId w:val="74"/>
              </w:numPr>
              <w:suppressAutoHyphens w:val="0"/>
              <w:autoSpaceDN/>
              <w:spacing w:line="360" w:lineRule="auto"/>
              <w:ind w:left="313" w:hanging="142"/>
              <w:contextualSpacing/>
              <w:jc w:val="left"/>
              <w:textAlignment w:val="auto"/>
              <w:rPr>
                <w:rFonts w:eastAsia="Times New Roman" w:cstheme="minorHAnsi"/>
                <w:sz w:val="18"/>
                <w:szCs w:val="18"/>
                <w:lang w:eastAsia="ja-JP"/>
              </w:rPr>
            </w:pPr>
            <w:r>
              <w:rPr>
                <w:rFonts w:eastAsia="Times New Roman" w:cstheme="minorHAnsi"/>
                <w:sz w:val="18"/>
                <w:szCs w:val="18"/>
                <w:lang w:eastAsia="ja-JP"/>
              </w:rPr>
              <w:t xml:space="preserve">Sporočilo </w:t>
            </w:r>
            <w:r w:rsidRPr="00F7532A">
              <w:rPr>
                <w:rFonts w:asciiTheme="minorHAnsi" w:hAnsiTheme="minorHAnsi" w:cstheme="minorHAnsi"/>
                <w:sz w:val="18"/>
                <w:szCs w:val="18"/>
                <w:lang w:eastAsia="ja-JP"/>
              </w:rPr>
              <w:t>pooblaščanja</w:t>
            </w:r>
          </w:p>
        </w:tc>
        <w:tc>
          <w:tcPr>
            <w:tcW w:w="3257" w:type="dxa"/>
            <w:tcBorders>
              <w:top w:val="nil"/>
            </w:tcBorders>
          </w:tcPr>
          <w:p w14:paraId="1BD6700E" w14:textId="77777777" w:rsidR="00DA4C53"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lastRenderedPageBreak/>
              <w:t xml:space="preserve">Sporočila, ki so namenjena samo prijavljenim uporabnikom (statusi vlog - SPOT + JEP, pooblaščanje,…) </w:t>
            </w:r>
            <w:r w:rsidRPr="000246C4">
              <w:rPr>
                <w:rFonts w:asciiTheme="minorHAnsi" w:hAnsiTheme="minorHAnsi" w:cstheme="minorHAnsi"/>
                <w:sz w:val="18"/>
                <w:szCs w:val="18"/>
                <w:lang w:eastAsia="ja-JP"/>
              </w:rPr>
              <w:lastRenderedPageBreak/>
              <w:t>in so vidna v sklopu Obvestila. Poslano je tudi elektronsko sporočilo.</w:t>
            </w:r>
          </w:p>
          <w:p w14:paraId="6D48D3CC" w14:textId="1CEA7C2B" w:rsidR="00F7532A" w:rsidRDefault="00F7532A" w:rsidP="004E06E5">
            <w:pPr>
              <w:spacing w:line="360" w:lineRule="auto"/>
              <w:rPr>
                <w:rFonts w:asciiTheme="minorHAnsi" w:hAnsiTheme="minorHAnsi" w:cstheme="minorHAnsi"/>
                <w:sz w:val="18"/>
                <w:szCs w:val="18"/>
                <w:lang w:eastAsia="ja-JP"/>
              </w:rPr>
            </w:pPr>
          </w:p>
          <w:p w14:paraId="6AAA35F7" w14:textId="50F48CD1" w:rsidR="00F7532A" w:rsidRDefault="00F7532A" w:rsidP="004E06E5">
            <w:pPr>
              <w:spacing w:line="360" w:lineRule="auto"/>
              <w:rPr>
                <w:rFonts w:asciiTheme="minorHAnsi" w:hAnsiTheme="minorHAnsi" w:cstheme="minorHAnsi"/>
                <w:sz w:val="18"/>
                <w:szCs w:val="18"/>
                <w:lang w:eastAsia="ja-JP"/>
              </w:rPr>
            </w:pPr>
            <w:r>
              <w:rPr>
                <w:rFonts w:asciiTheme="minorHAnsi" w:hAnsiTheme="minorHAnsi" w:cstheme="minorHAnsi"/>
                <w:sz w:val="18"/>
                <w:szCs w:val="18"/>
                <w:lang w:eastAsia="ja-JP"/>
              </w:rPr>
              <w:t xml:space="preserve">Sporočila so namenjena samo pooblaščencu in pooblastitelju ob podeljenem, spremenjenem ali ukinjenem/preklicanem pooblastilu. </w:t>
            </w:r>
          </w:p>
          <w:p w14:paraId="256C4BA1" w14:textId="476E4B3A" w:rsidR="00F7532A" w:rsidRPr="000246C4" w:rsidRDefault="00F7532A" w:rsidP="004E06E5">
            <w:pPr>
              <w:spacing w:line="360" w:lineRule="auto"/>
              <w:rPr>
                <w:rFonts w:asciiTheme="minorHAnsi" w:hAnsiTheme="minorHAnsi" w:cstheme="minorHAnsi"/>
                <w:sz w:val="18"/>
                <w:szCs w:val="18"/>
                <w:lang w:eastAsia="ja-JP"/>
              </w:rPr>
            </w:pPr>
          </w:p>
        </w:tc>
        <w:tc>
          <w:tcPr>
            <w:tcW w:w="3258" w:type="dxa"/>
            <w:tcBorders>
              <w:top w:val="nil"/>
            </w:tcBorders>
          </w:tcPr>
          <w:p w14:paraId="3F15B2C1" w14:textId="3935A0C6" w:rsidR="00DA4C53" w:rsidRDefault="00F7532A" w:rsidP="004E06E5">
            <w:pPr>
              <w:spacing w:line="360" w:lineRule="auto"/>
              <w:rPr>
                <w:rFonts w:asciiTheme="minorHAnsi" w:hAnsiTheme="minorHAnsi" w:cstheme="minorHAnsi"/>
                <w:sz w:val="18"/>
                <w:szCs w:val="18"/>
                <w:lang w:eastAsia="ja-JP"/>
              </w:rPr>
            </w:pPr>
            <w:r>
              <w:rPr>
                <w:rFonts w:asciiTheme="minorHAnsi" w:hAnsiTheme="minorHAnsi" w:cstheme="minorHAnsi"/>
                <w:sz w:val="18"/>
                <w:szCs w:val="18"/>
                <w:lang w:eastAsia="ja-JP"/>
              </w:rPr>
              <w:lastRenderedPageBreak/>
              <w:t>Elek</w:t>
            </w:r>
            <w:r w:rsidR="006B18E9">
              <w:rPr>
                <w:rFonts w:asciiTheme="minorHAnsi" w:hAnsiTheme="minorHAnsi" w:cstheme="minorHAnsi"/>
                <w:sz w:val="18"/>
                <w:szCs w:val="18"/>
                <w:lang w:eastAsia="ja-JP"/>
              </w:rPr>
              <w:t>tronski</w:t>
            </w:r>
            <w:r>
              <w:rPr>
                <w:rFonts w:asciiTheme="minorHAnsi" w:hAnsiTheme="minorHAnsi" w:cstheme="minorHAnsi"/>
                <w:sz w:val="18"/>
                <w:szCs w:val="18"/>
                <w:lang w:eastAsia="ja-JP"/>
              </w:rPr>
              <w:t xml:space="preserve"> </w:t>
            </w:r>
            <w:r w:rsidR="006B18E9">
              <w:rPr>
                <w:rFonts w:asciiTheme="minorHAnsi" w:hAnsiTheme="minorHAnsi" w:cstheme="minorHAnsi"/>
                <w:sz w:val="18"/>
                <w:szCs w:val="18"/>
                <w:lang w:eastAsia="ja-JP"/>
              </w:rPr>
              <w:t>naslov</w:t>
            </w:r>
            <w:r>
              <w:rPr>
                <w:rFonts w:asciiTheme="minorHAnsi" w:hAnsiTheme="minorHAnsi" w:cstheme="minorHAnsi"/>
                <w:sz w:val="18"/>
                <w:szCs w:val="18"/>
                <w:lang w:eastAsia="ja-JP"/>
              </w:rPr>
              <w:t xml:space="preserve"> ali </w:t>
            </w:r>
            <w:r w:rsidR="00DA4C53" w:rsidRPr="000246C4">
              <w:rPr>
                <w:rFonts w:asciiTheme="minorHAnsi" w:hAnsiTheme="minorHAnsi" w:cstheme="minorHAnsi"/>
                <w:sz w:val="18"/>
                <w:szCs w:val="18"/>
                <w:lang w:eastAsia="ja-JP"/>
              </w:rPr>
              <w:t>SMS</w:t>
            </w:r>
          </w:p>
          <w:p w14:paraId="40AFF7EF" w14:textId="77777777" w:rsidR="00F7532A" w:rsidRDefault="00F7532A" w:rsidP="004E06E5">
            <w:pPr>
              <w:spacing w:line="360" w:lineRule="auto"/>
              <w:rPr>
                <w:rFonts w:asciiTheme="minorHAnsi" w:hAnsiTheme="minorHAnsi" w:cstheme="minorHAnsi"/>
                <w:sz w:val="18"/>
                <w:szCs w:val="18"/>
                <w:lang w:eastAsia="ja-JP"/>
              </w:rPr>
            </w:pPr>
          </w:p>
          <w:p w14:paraId="33AF6059" w14:textId="77777777" w:rsidR="00F7532A" w:rsidRDefault="00F7532A" w:rsidP="004E06E5">
            <w:pPr>
              <w:spacing w:line="360" w:lineRule="auto"/>
              <w:rPr>
                <w:rFonts w:asciiTheme="minorHAnsi" w:hAnsiTheme="minorHAnsi" w:cstheme="minorHAnsi"/>
                <w:sz w:val="18"/>
                <w:szCs w:val="18"/>
                <w:lang w:eastAsia="ja-JP"/>
              </w:rPr>
            </w:pPr>
          </w:p>
          <w:p w14:paraId="5B8B980A" w14:textId="77777777" w:rsidR="00F7532A" w:rsidRDefault="00F7532A" w:rsidP="004E06E5">
            <w:pPr>
              <w:spacing w:line="360" w:lineRule="auto"/>
              <w:rPr>
                <w:rFonts w:asciiTheme="minorHAnsi" w:hAnsiTheme="minorHAnsi" w:cstheme="minorHAnsi"/>
                <w:sz w:val="18"/>
                <w:szCs w:val="18"/>
                <w:lang w:eastAsia="ja-JP"/>
              </w:rPr>
            </w:pPr>
          </w:p>
          <w:p w14:paraId="43F12118" w14:textId="77777777" w:rsidR="00F7532A" w:rsidRDefault="00F7532A" w:rsidP="004E06E5">
            <w:pPr>
              <w:spacing w:line="360" w:lineRule="auto"/>
              <w:rPr>
                <w:rFonts w:asciiTheme="minorHAnsi" w:hAnsiTheme="minorHAnsi" w:cstheme="minorHAnsi"/>
                <w:sz w:val="18"/>
                <w:szCs w:val="18"/>
                <w:lang w:eastAsia="ja-JP"/>
              </w:rPr>
            </w:pPr>
          </w:p>
          <w:p w14:paraId="440D924C" w14:textId="77777777" w:rsidR="00F7532A" w:rsidRDefault="00F7532A" w:rsidP="004E06E5">
            <w:pPr>
              <w:spacing w:line="360" w:lineRule="auto"/>
              <w:rPr>
                <w:rFonts w:asciiTheme="minorHAnsi" w:hAnsiTheme="minorHAnsi" w:cstheme="minorHAnsi"/>
                <w:sz w:val="18"/>
                <w:szCs w:val="18"/>
                <w:lang w:eastAsia="ja-JP"/>
              </w:rPr>
            </w:pPr>
          </w:p>
          <w:p w14:paraId="6A7EE6CD" w14:textId="513D5F70" w:rsidR="00F7532A" w:rsidRDefault="00F7532A" w:rsidP="004E06E5">
            <w:pPr>
              <w:spacing w:line="360" w:lineRule="auto"/>
              <w:rPr>
                <w:rFonts w:asciiTheme="minorHAnsi" w:hAnsiTheme="minorHAnsi" w:cstheme="minorHAnsi"/>
                <w:sz w:val="18"/>
                <w:szCs w:val="18"/>
                <w:lang w:eastAsia="ja-JP"/>
              </w:rPr>
            </w:pPr>
            <w:r>
              <w:rPr>
                <w:rFonts w:asciiTheme="minorHAnsi" w:hAnsiTheme="minorHAnsi" w:cstheme="minorHAnsi"/>
                <w:sz w:val="18"/>
                <w:szCs w:val="18"/>
                <w:lang w:eastAsia="ja-JP"/>
              </w:rPr>
              <w:t>Elektronski naslov ali SMS</w:t>
            </w:r>
          </w:p>
          <w:p w14:paraId="469E2DDD" w14:textId="5F62C07A" w:rsidR="00F7532A" w:rsidRPr="000246C4" w:rsidRDefault="00F7532A" w:rsidP="004E06E5">
            <w:pPr>
              <w:spacing w:line="360" w:lineRule="auto"/>
              <w:rPr>
                <w:rFonts w:asciiTheme="minorHAnsi" w:hAnsiTheme="minorHAnsi" w:cstheme="minorHAnsi"/>
                <w:sz w:val="18"/>
                <w:szCs w:val="18"/>
                <w:lang w:eastAsia="ja-JP"/>
              </w:rPr>
            </w:pPr>
          </w:p>
        </w:tc>
        <w:tc>
          <w:tcPr>
            <w:tcW w:w="1555" w:type="dxa"/>
            <w:tcBorders>
              <w:top w:val="nil"/>
            </w:tcBorders>
          </w:tcPr>
          <w:p w14:paraId="3D5250FA" w14:textId="77777777"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lastRenderedPageBreak/>
              <w:t>SPOT</w:t>
            </w:r>
          </w:p>
        </w:tc>
      </w:tr>
      <w:tr w:rsidR="00F7532A" w:rsidRPr="000246C4" w14:paraId="3A3D7410" w14:textId="77777777" w:rsidTr="00D55DA5">
        <w:tc>
          <w:tcPr>
            <w:tcW w:w="3257" w:type="dxa"/>
            <w:shd w:val="clear" w:color="auto" w:fill="D9E2F3" w:themeFill="accent1" w:themeFillTint="33"/>
          </w:tcPr>
          <w:p w14:paraId="0BAE0B39" w14:textId="77777777" w:rsidR="00DA4C53" w:rsidRPr="000246C4" w:rsidRDefault="00DA4C53" w:rsidP="004E06E5">
            <w:pPr>
              <w:pStyle w:val="Odstavekseznama"/>
              <w:numPr>
                <w:ilvl w:val="0"/>
                <w:numId w:val="74"/>
              </w:numPr>
              <w:suppressAutoHyphens w:val="0"/>
              <w:autoSpaceDN/>
              <w:spacing w:line="360" w:lineRule="auto"/>
              <w:ind w:left="313" w:hanging="142"/>
              <w:contextualSpacing/>
              <w:jc w:val="left"/>
              <w:textAlignment w:val="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Splošno sporočilo (okrožnica)</w:t>
            </w:r>
          </w:p>
        </w:tc>
        <w:tc>
          <w:tcPr>
            <w:tcW w:w="3257" w:type="dxa"/>
          </w:tcPr>
          <w:p w14:paraId="2EF130D2" w14:textId="111198A9"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Okrožnice, ki so namenjene ožji skupini prijavljenih uporabnikov, vendar se vsebina posreduje le na elektronski naslov in/ali sms</w:t>
            </w:r>
            <w:r w:rsidR="006B18E9">
              <w:rPr>
                <w:rFonts w:asciiTheme="minorHAnsi" w:hAnsiTheme="minorHAnsi" w:cstheme="minorHAnsi"/>
                <w:sz w:val="18"/>
                <w:szCs w:val="18"/>
                <w:lang w:eastAsia="ja-JP"/>
              </w:rPr>
              <w:t xml:space="preserve">. </w:t>
            </w:r>
          </w:p>
        </w:tc>
        <w:tc>
          <w:tcPr>
            <w:tcW w:w="3258" w:type="dxa"/>
          </w:tcPr>
          <w:p w14:paraId="75EABB15" w14:textId="77777777" w:rsidR="00DA4C53" w:rsidRPr="000246C4" w:rsidRDefault="00DA4C53" w:rsidP="004E06E5">
            <w:pPr>
              <w:spacing w:line="360" w:lineRule="auto"/>
              <w:rPr>
                <w:rFonts w:asciiTheme="minorHAnsi" w:hAnsiTheme="minorHAnsi" w:cstheme="minorHAnsi"/>
                <w:sz w:val="18"/>
                <w:szCs w:val="18"/>
                <w:lang w:eastAsia="ja-JP"/>
              </w:rPr>
            </w:pPr>
            <w:r w:rsidRPr="000246C4">
              <w:rPr>
                <w:rFonts w:asciiTheme="minorHAnsi" w:hAnsiTheme="minorHAnsi" w:cstheme="minorHAnsi"/>
                <w:sz w:val="18"/>
                <w:szCs w:val="18"/>
                <w:lang w:eastAsia="ja-JP"/>
              </w:rPr>
              <w:t>Elektronski naslov ali SMS</w:t>
            </w:r>
          </w:p>
        </w:tc>
        <w:tc>
          <w:tcPr>
            <w:tcW w:w="1555" w:type="dxa"/>
          </w:tcPr>
          <w:p w14:paraId="491809D1" w14:textId="77777777" w:rsidR="00DA4C53" w:rsidRPr="000246C4" w:rsidRDefault="00DA4C53" w:rsidP="004E06E5">
            <w:pPr>
              <w:spacing w:line="360" w:lineRule="auto"/>
              <w:rPr>
                <w:rFonts w:asciiTheme="minorHAnsi" w:hAnsiTheme="minorHAnsi" w:cstheme="minorHAnsi"/>
                <w:sz w:val="18"/>
                <w:szCs w:val="18"/>
                <w:lang w:eastAsia="ja-JP"/>
              </w:rPr>
            </w:pPr>
            <w:proofErr w:type="spellStart"/>
            <w:r w:rsidRPr="000246C4">
              <w:rPr>
                <w:rFonts w:asciiTheme="minorHAnsi" w:hAnsiTheme="minorHAnsi" w:cstheme="minorHAnsi"/>
                <w:sz w:val="18"/>
                <w:szCs w:val="18"/>
                <w:lang w:eastAsia="ja-JP"/>
              </w:rPr>
              <w:t>Silverstripe</w:t>
            </w:r>
            <w:proofErr w:type="spellEnd"/>
          </w:p>
        </w:tc>
      </w:tr>
    </w:tbl>
    <w:p w14:paraId="67182D01" w14:textId="77777777" w:rsidR="00B978BB" w:rsidRDefault="00B978BB" w:rsidP="004E06E5">
      <w:pPr>
        <w:spacing w:line="360" w:lineRule="auto"/>
        <w:jc w:val="both"/>
        <w:rPr>
          <w:rFonts w:cstheme="minorHAnsi"/>
          <w:lang w:eastAsia="ja-JP"/>
        </w:rPr>
      </w:pPr>
    </w:p>
    <w:p w14:paraId="56A8FDF4" w14:textId="7B683077" w:rsidR="00DA4C53" w:rsidRPr="000246C4" w:rsidRDefault="00DA4C53" w:rsidP="004E06E5">
      <w:pPr>
        <w:spacing w:line="360" w:lineRule="auto"/>
        <w:jc w:val="both"/>
        <w:rPr>
          <w:rFonts w:cstheme="minorHAnsi"/>
          <w:lang w:eastAsia="ja-JP"/>
        </w:rPr>
      </w:pPr>
      <w:r w:rsidRPr="000246C4">
        <w:rPr>
          <w:rFonts w:cstheme="minorHAnsi"/>
          <w:lang w:eastAsia="ja-JP"/>
        </w:rPr>
        <w:t>Vnos, urejanje in objava vseh novic, izrednih obvestil (npr. o sistemskih težavah portala SPOT ali povezanih organov,…) in splošnih sporočil (okrožnic) se  izvaj</w:t>
      </w:r>
      <w:r w:rsidR="00D83ED8">
        <w:rPr>
          <w:rFonts w:cstheme="minorHAnsi"/>
          <w:lang w:eastAsia="ja-JP"/>
        </w:rPr>
        <w:t>a</w:t>
      </w:r>
      <w:r w:rsidRPr="000246C4">
        <w:rPr>
          <w:rFonts w:cstheme="minorHAnsi"/>
          <w:lang w:eastAsia="ja-JP"/>
        </w:rPr>
        <w:t xml:space="preserve"> v sistemu </w:t>
      </w:r>
      <w:proofErr w:type="spellStart"/>
      <w:r w:rsidRPr="000246C4">
        <w:rPr>
          <w:rFonts w:cstheme="minorHAnsi"/>
          <w:lang w:eastAsia="ja-JP"/>
        </w:rPr>
        <w:t>Silverstripe</w:t>
      </w:r>
      <w:proofErr w:type="spellEnd"/>
      <w:r w:rsidRPr="000246C4">
        <w:rPr>
          <w:rFonts w:cstheme="minorHAnsi"/>
          <w:lang w:eastAsia="ja-JP"/>
        </w:rPr>
        <w:t xml:space="preserve">, kjer se tudi definira zajem in pošiljanje podatkov v sistem SPOT. </w:t>
      </w:r>
    </w:p>
    <w:p w14:paraId="2C23585A" w14:textId="2E5F76DE" w:rsidR="00DA4C53" w:rsidRPr="000246C4" w:rsidRDefault="00B30A8C" w:rsidP="004E06E5">
      <w:pPr>
        <w:spacing w:line="360" w:lineRule="auto"/>
        <w:jc w:val="both"/>
        <w:rPr>
          <w:rFonts w:cstheme="minorHAnsi"/>
          <w:lang w:eastAsia="ja-JP"/>
        </w:rPr>
      </w:pPr>
      <w:r w:rsidRPr="000246C4">
        <w:rPr>
          <w:rFonts w:cstheme="minorHAnsi"/>
          <w:lang w:eastAsia="ja-JP"/>
        </w:rPr>
        <w:t xml:space="preserve">Portal </w:t>
      </w:r>
      <w:r w:rsidR="00DA4C53" w:rsidRPr="000246C4">
        <w:rPr>
          <w:rFonts w:cstheme="minorHAnsi"/>
          <w:lang w:eastAsia="ja-JP"/>
        </w:rPr>
        <w:t>SPOT</w:t>
      </w:r>
      <w:r w:rsidRPr="000246C4">
        <w:rPr>
          <w:rFonts w:cstheme="minorHAnsi"/>
          <w:lang w:eastAsia="ja-JP"/>
        </w:rPr>
        <w:t xml:space="preserve"> 2.0</w:t>
      </w:r>
      <w:r w:rsidR="00DA4C53" w:rsidRPr="000246C4">
        <w:rPr>
          <w:rFonts w:cstheme="minorHAnsi"/>
          <w:lang w:eastAsia="ja-JP"/>
        </w:rPr>
        <w:t xml:space="preserve"> vsebino iz </w:t>
      </w:r>
      <w:proofErr w:type="spellStart"/>
      <w:r w:rsidR="00DA4C53" w:rsidRPr="000246C4">
        <w:rPr>
          <w:rFonts w:cstheme="minorHAnsi"/>
          <w:lang w:eastAsia="ja-JP"/>
        </w:rPr>
        <w:t>Silverstripe</w:t>
      </w:r>
      <w:proofErr w:type="spellEnd"/>
      <w:r w:rsidR="00DA4C53" w:rsidRPr="000246C4">
        <w:rPr>
          <w:rFonts w:cstheme="minorHAnsi"/>
          <w:lang w:eastAsia="ja-JP"/>
        </w:rPr>
        <w:t>, preko spletnega vmesnika, prevzema in prikaz</w:t>
      </w:r>
      <w:r w:rsidR="00D83ED8">
        <w:rPr>
          <w:rFonts w:cstheme="minorHAnsi"/>
          <w:lang w:eastAsia="ja-JP"/>
        </w:rPr>
        <w:t>uje</w:t>
      </w:r>
      <w:r w:rsidR="00DA4C53" w:rsidRPr="000246C4">
        <w:rPr>
          <w:rFonts w:cstheme="minorHAnsi"/>
          <w:lang w:eastAsia="ja-JP"/>
        </w:rPr>
        <w:t xml:space="preserve"> znotraj namizja prijavljenega uporabnika. Elektronsko obveščanje uporabnikov o novicah ter sporočilih se izvaja s strani </w:t>
      </w:r>
      <w:r w:rsidRPr="000246C4">
        <w:rPr>
          <w:rFonts w:cstheme="minorHAnsi"/>
          <w:lang w:eastAsia="ja-JP"/>
        </w:rPr>
        <w:t>portala</w:t>
      </w:r>
      <w:r w:rsidR="00DA4C53" w:rsidRPr="000246C4">
        <w:rPr>
          <w:rFonts w:cstheme="minorHAnsi"/>
          <w:lang w:eastAsia="ja-JP"/>
        </w:rPr>
        <w:t xml:space="preserve"> SPOT, ki hrani podatke o uporabnikih (zunanjih in zalednih).</w:t>
      </w:r>
    </w:p>
    <w:p w14:paraId="4378A21A" w14:textId="350B1571" w:rsidR="00DA4C53" w:rsidRPr="000246C4" w:rsidRDefault="00DA4C53" w:rsidP="004E06E5">
      <w:pPr>
        <w:spacing w:line="360" w:lineRule="auto"/>
        <w:jc w:val="both"/>
        <w:rPr>
          <w:rFonts w:cstheme="minorHAnsi"/>
          <w:lang w:eastAsia="ja-JP"/>
        </w:rPr>
      </w:pPr>
      <w:r w:rsidRPr="000246C4">
        <w:rPr>
          <w:rFonts w:cstheme="minorHAnsi"/>
          <w:lang w:eastAsia="ja-JP"/>
        </w:rPr>
        <w:t>Prijavljen uporabnik v svojem profilu im</w:t>
      </w:r>
      <w:r w:rsidR="00D83ED8">
        <w:rPr>
          <w:rFonts w:cstheme="minorHAnsi"/>
          <w:lang w:eastAsia="ja-JP"/>
        </w:rPr>
        <w:t>a</w:t>
      </w:r>
      <w:r w:rsidRPr="000246C4">
        <w:rPr>
          <w:rFonts w:cstheme="minorHAnsi"/>
          <w:lang w:eastAsia="ja-JP"/>
        </w:rPr>
        <w:t xml:space="preserve"> možnost nastavljanja naročanja na prejem novic in na različne vrste sporočil. Neregistrirani uporabnik se prijavi na novice preko obrazca za prijavo. Sistem  neregistriranim uporabnikom omogoča</w:t>
      </w:r>
      <w:r w:rsidR="00D83ED8">
        <w:rPr>
          <w:rFonts w:cstheme="minorHAnsi"/>
          <w:lang w:eastAsia="ja-JP"/>
        </w:rPr>
        <w:t xml:space="preserve"> </w:t>
      </w:r>
      <w:r w:rsidRPr="000246C4">
        <w:rPr>
          <w:rFonts w:cstheme="minorHAnsi"/>
          <w:lang w:eastAsia="ja-JP"/>
        </w:rPr>
        <w:t>odjavo od novic (povezava na odjavni obrazec znotraj vsake novice, ki jo je uporabnik dobil v elektronsko pošto).</w:t>
      </w:r>
    </w:p>
    <w:p w14:paraId="5245E94C" w14:textId="0D634105" w:rsidR="00DA4C53" w:rsidRPr="000246C4" w:rsidRDefault="00DA4C53" w:rsidP="004E06E5">
      <w:pPr>
        <w:spacing w:line="360" w:lineRule="auto"/>
        <w:jc w:val="both"/>
        <w:rPr>
          <w:rFonts w:cstheme="minorHAnsi"/>
          <w:lang w:eastAsia="ja-JP"/>
        </w:rPr>
      </w:pPr>
      <w:r w:rsidRPr="000246C4">
        <w:rPr>
          <w:rFonts w:cstheme="minorHAnsi"/>
          <w:lang w:eastAsia="ja-JP"/>
        </w:rPr>
        <w:t>Pri pregledu seznama obvestil uporabnik lahko le-te filtrira in sortira glede na ponujene iskalnike in filtre.</w:t>
      </w:r>
    </w:p>
    <w:p w14:paraId="0A397615" w14:textId="5D0FFF8E" w:rsidR="00E75CF4" w:rsidRPr="000246C4" w:rsidRDefault="00E75CF4" w:rsidP="004E06E5">
      <w:pPr>
        <w:pStyle w:val="Naslov3"/>
        <w:spacing w:line="360" w:lineRule="auto"/>
        <w:rPr>
          <w:rFonts w:asciiTheme="minorHAnsi" w:hAnsiTheme="minorHAnsi" w:cstheme="minorHAnsi"/>
        </w:rPr>
      </w:pPr>
      <w:bookmarkStart w:id="79" w:name="_Toc148088299"/>
      <w:r w:rsidRPr="000246C4">
        <w:rPr>
          <w:rFonts w:asciiTheme="minorHAnsi" w:hAnsiTheme="minorHAnsi" w:cstheme="minorHAnsi"/>
        </w:rPr>
        <w:t>Elektronska knjiga sklepov</w:t>
      </w:r>
      <w:bookmarkEnd w:id="79"/>
      <w:r w:rsidRPr="000246C4">
        <w:rPr>
          <w:rFonts w:asciiTheme="minorHAnsi" w:hAnsiTheme="minorHAnsi" w:cstheme="minorHAnsi"/>
        </w:rPr>
        <w:tab/>
      </w:r>
    </w:p>
    <w:p w14:paraId="26352D1F" w14:textId="77777777" w:rsidR="00DA4C53" w:rsidRPr="000246C4" w:rsidRDefault="00DA4C53" w:rsidP="004E06E5">
      <w:pPr>
        <w:spacing w:line="360" w:lineRule="auto"/>
        <w:jc w:val="both"/>
        <w:rPr>
          <w:rFonts w:cstheme="minorHAnsi"/>
          <w:lang w:eastAsia="ja-JP"/>
        </w:rPr>
      </w:pPr>
      <w:r w:rsidRPr="000246C4">
        <w:rPr>
          <w:rFonts w:cstheme="minorHAnsi"/>
          <w:lang w:eastAsia="ja-JP"/>
        </w:rPr>
        <w:t>Elektronska knjiga sklepov je namenjena le uporabi zakonitim zastopnikom in družbenikom enostavne enoosebne d.o.o. in njihovim pooblaščencem (če podelijo pooblastilo za dostop do elektronske knjige sklepov).</w:t>
      </w:r>
    </w:p>
    <w:p w14:paraId="6110B2C9" w14:textId="77777777" w:rsidR="00DA4C53" w:rsidRPr="000246C4" w:rsidRDefault="00DA4C53" w:rsidP="004E06E5">
      <w:pPr>
        <w:spacing w:line="360" w:lineRule="auto"/>
        <w:jc w:val="both"/>
        <w:rPr>
          <w:rFonts w:cstheme="minorHAnsi"/>
          <w:lang w:eastAsia="ja-JP"/>
        </w:rPr>
      </w:pPr>
      <w:r w:rsidRPr="000246C4">
        <w:rPr>
          <w:rFonts w:cstheme="minorHAnsi"/>
          <w:lang w:eastAsia="ja-JP"/>
        </w:rPr>
        <w:lastRenderedPageBreak/>
        <w:t>Vanjo se zapisujejo sklepi, pripravljeni in izdani tekom izvajanja AJPES/SODIŠČE postopkov in delovanja podjetja. Če enostavna enoosebna družba še nima odprte elektronske knjige sklepov, jo lahko odpre (aktivira) le oseba z uporabniško vlogo Notar.</w:t>
      </w:r>
    </w:p>
    <w:p w14:paraId="5973AA71" w14:textId="2FF1B7E0" w:rsidR="00E75CF4" w:rsidRPr="000246C4" w:rsidRDefault="00E75CF4" w:rsidP="004E06E5">
      <w:pPr>
        <w:pStyle w:val="Naslov3"/>
        <w:spacing w:line="360" w:lineRule="auto"/>
        <w:rPr>
          <w:rFonts w:asciiTheme="minorHAnsi" w:hAnsiTheme="minorHAnsi" w:cstheme="minorHAnsi"/>
        </w:rPr>
      </w:pPr>
      <w:bookmarkStart w:id="80" w:name="_Toc148088300"/>
      <w:r w:rsidRPr="000246C4">
        <w:rPr>
          <w:rFonts w:asciiTheme="minorHAnsi" w:hAnsiTheme="minorHAnsi" w:cstheme="minorHAnsi"/>
        </w:rPr>
        <w:t xml:space="preserve">Vpogled v </w:t>
      </w:r>
      <w:r w:rsidR="008668FC">
        <w:rPr>
          <w:rFonts w:asciiTheme="minorHAnsi" w:hAnsiTheme="minorHAnsi" w:cstheme="minorHAnsi"/>
        </w:rPr>
        <w:t>dokumente</w:t>
      </w:r>
      <w:bookmarkEnd w:id="80"/>
    </w:p>
    <w:p w14:paraId="74EBDCEF" w14:textId="2B781807" w:rsidR="00DA4C53" w:rsidRPr="000246C4" w:rsidRDefault="00DA4C53" w:rsidP="004E06E5">
      <w:pPr>
        <w:spacing w:line="360" w:lineRule="auto"/>
        <w:jc w:val="both"/>
        <w:rPr>
          <w:rFonts w:cstheme="minorHAnsi"/>
          <w:lang w:eastAsia="ja-JP"/>
        </w:rPr>
      </w:pPr>
      <w:r w:rsidRPr="000246C4">
        <w:rPr>
          <w:rFonts w:cstheme="minorHAnsi"/>
          <w:lang w:eastAsia="ja-JP"/>
        </w:rPr>
        <w:t xml:space="preserve">Uporabnikom z ustreznimi pravicami </w:t>
      </w:r>
      <w:r w:rsidR="00D83ED8">
        <w:rPr>
          <w:rFonts w:cstheme="minorHAnsi"/>
          <w:lang w:eastAsia="ja-JP"/>
        </w:rPr>
        <w:t>je</w:t>
      </w:r>
      <w:r w:rsidRPr="000246C4">
        <w:rPr>
          <w:rFonts w:cstheme="minorHAnsi"/>
          <w:lang w:eastAsia="ja-JP"/>
        </w:rPr>
        <w:t xml:space="preserve"> omogočen</w:t>
      </w:r>
      <w:r w:rsidR="006B18E9">
        <w:rPr>
          <w:rFonts w:cstheme="minorHAnsi"/>
          <w:lang w:eastAsia="ja-JP"/>
        </w:rPr>
        <w:t xml:space="preserve">o iskanje in </w:t>
      </w:r>
      <w:r w:rsidRPr="000246C4">
        <w:rPr>
          <w:rFonts w:cstheme="minorHAnsi"/>
          <w:lang w:eastAsia="ja-JP"/>
        </w:rPr>
        <w:t>vpogled dokumentov</w:t>
      </w:r>
      <w:r w:rsidR="006B18E9">
        <w:rPr>
          <w:rFonts w:cstheme="minorHAnsi"/>
          <w:lang w:eastAsia="ja-JP"/>
        </w:rPr>
        <w:t>, ki so shranjeni v centralnem gradniku CEH-SPOT</w:t>
      </w:r>
      <w:r w:rsidRPr="000246C4">
        <w:rPr>
          <w:rFonts w:cstheme="minorHAnsi"/>
          <w:lang w:eastAsia="ja-JP"/>
        </w:rPr>
        <w:t xml:space="preserve">. Vpogled v dokumente </w:t>
      </w:r>
      <w:r w:rsidR="00D83ED8">
        <w:rPr>
          <w:rFonts w:cstheme="minorHAnsi"/>
          <w:lang w:eastAsia="ja-JP"/>
        </w:rPr>
        <w:t>je</w:t>
      </w:r>
      <w:r w:rsidRPr="000246C4">
        <w:rPr>
          <w:rFonts w:cstheme="minorHAnsi"/>
          <w:lang w:eastAsia="ja-JP"/>
        </w:rPr>
        <w:t xml:space="preserve"> omogočen le za obdobje 6 mesecev od zaključka postopka, kot nalaga zakonodaja. Za vsak dostop uporabnika do dokumenta se v sistemu SPOT beleži revizijska sled.</w:t>
      </w:r>
    </w:p>
    <w:p w14:paraId="455E8E56" w14:textId="5602BC4A" w:rsidR="00E75CF4" w:rsidRPr="000246C4" w:rsidRDefault="00E75CF4" w:rsidP="004E06E5">
      <w:pPr>
        <w:pStyle w:val="Naslov3"/>
        <w:spacing w:line="360" w:lineRule="auto"/>
        <w:rPr>
          <w:rFonts w:asciiTheme="minorHAnsi" w:hAnsiTheme="minorHAnsi" w:cstheme="minorHAnsi"/>
        </w:rPr>
      </w:pPr>
      <w:bookmarkStart w:id="81" w:name="_Toc148088301"/>
      <w:r w:rsidRPr="000246C4">
        <w:rPr>
          <w:rFonts w:asciiTheme="minorHAnsi" w:hAnsiTheme="minorHAnsi" w:cstheme="minorHAnsi"/>
        </w:rPr>
        <w:t>Statistike</w:t>
      </w:r>
      <w:bookmarkEnd w:id="81"/>
      <w:r w:rsidRPr="000246C4">
        <w:rPr>
          <w:rFonts w:asciiTheme="minorHAnsi" w:hAnsiTheme="minorHAnsi" w:cstheme="minorHAnsi"/>
        </w:rPr>
        <w:tab/>
      </w:r>
    </w:p>
    <w:p w14:paraId="486B991F" w14:textId="3F02335B" w:rsidR="00DA4C53" w:rsidRPr="000246C4" w:rsidRDefault="00DA4C53" w:rsidP="00981DCD">
      <w:pPr>
        <w:spacing w:after="240" w:line="360" w:lineRule="auto"/>
        <w:jc w:val="both"/>
        <w:rPr>
          <w:rFonts w:cstheme="minorHAnsi"/>
          <w:lang w:eastAsia="ja-JP"/>
        </w:rPr>
      </w:pPr>
      <w:r w:rsidRPr="000246C4">
        <w:rPr>
          <w:rFonts w:cstheme="minorHAnsi"/>
          <w:lang w:eastAsia="ja-JP"/>
        </w:rPr>
        <w:t>Zalednim uporabnikom in</w:t>
      </w:r>
      <w:r w:rsidR="006B18E9">
        <w:rPr>
          <w:rFonts w:cstheme="minorHAnsi"/>
          <w:lang w:eastAsia="ja-JP"/>
        </w:rPr>
        <w:t xml:space="preserve"> glavnemu</w:t>
      </w:r>
      <w:r w:rsidRPr="000246C4">
        <w:rPr>
          <w:rFonts w:cstheme="minorHAnsi"/>
          <w:lang w:eastAsia="ja-JP"/>
        </w:rPr>
        <w:t xml:space="preserve"> administratorju sistema, </w:t>
      </w:r>
      <w:r w:rsidR="000557BE">
        <w:rPr>
          <w:rFonts w:cstheme="minorHAnsi"/>
          <w:lang w:eastAsia="ja-JP"/>
        </w:rPr>
        <w:t>je</w:t>
      </w:r>
      <w:r w:rsidRPr="000246C4">
        <w:rPr>
          <w:rFonts w:cstheme="minorHAnsi"/>
          <w:lang w:eastAsia="ja-JP"/>
        </w:rPr>
        <w:t xml:space="preserve"> na voljo prikaz in izvoz različnih statističnih poročil ter aktualnih seznamov npr.:</w:t>
      </w:r>
    </w:p>
    <w:p w14:paraId="62DE2269" w14:textId="712B066C" w:rsidR="00DA4C53" w:rsidRPr="000246C4" w:rsidRDefault="00DA4C53" w:rsidP="004E06E5">
      <w:pPr>
        <w:pStyle w:val="Odstavekseznama"/>
        <w:numPr>
          <w:ilvl w:val="0"/>
          <w:numId w:val="75"/>
        </w:numPr>
        <w:suppressAutoHyphens w:val="0"/>
        <w:autoSpaceDN/>
        <w:spacing w:after="200" w:line="360" w:lineRule="auto"/>
        <w:ind w:left="709" w:hanging="283"/>
        <w:contextualSpacing/>
        <w:textAlignment w:val="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Statistika vlog</w:t>
      </w:r>
      <w:r w:rsidR="000557BE">
        <w:rPr>
          <w:rFonts w:asciiTheme="minorHAnsi" w:hAnsiTheme="minorHAnsi" w:cstheme="minorHAnsi"/>
          <w:sz w:val="22"/>
          <w:szCs w:val="24"/>
          <w:lang w:eastAsia="ja-JP"/>
        </w:rPr>
        <w:t xml:space="preserve">, </w:t>
      </w:r>
    </w:p>
    <w:p w14:paraId="7EDB026A" w14:textId="58491056" w:rsidR="00DA4C53" w:rsidRPr="000246C4" w:rsidRDefault="00DA4C53" w:rsidP="004E06E5">
      <w:pPr>
        <w:pStyle w:val="Odstavekseznama"/>
        <w:numPr>
          <w:ilvl w:val="0"/>
          <w:numId w:val="75"/>
        </w:numPr>
        <w:suppressAutoHyphens w:val="0"/>
        <w:autoSpaceDN/>
        <w:spacing w:after="200" w:line="360" w:lineRule="auto"/>
        <w:ind w:left="709" w:hanging="283"/>
        <w:contextualSpacing/>
        <w:textAlignment w:val="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Statistika pooblaščanja</w:t>
      </w:r>
      <w:r w:rsidR="000557BE">
        <w:rPr>
          <w:rFonts w:asciiTheme="minorHAnsi" w:hAnsiTheme="minorHAnsi" w:cstheme="minorHAnsi"/>
          <w:sz w:val="22"/>
          <w:szCs w:val="24"/>
          <w:lang w:eastAsia="ja-JP"/>
        </w:rPr>
        <w:t xml:space="preserve">, </w:t>
      </w:r>
    </w:p>
    <w:p w14:paraId="32F88868" w14:textId="44ACE854" w:rsidR="00DA4C53" w:rsidRPr="000246C4" w:rsidRDefault="00DA4C53" w:rsidP="004E06E5">
      <w:pPr>
        <w:pStyle w:val="Odstavekseznama"/>
        <w:numPr>
          <w:ilvl w:val="0"/>
          <w:numId w:val="75"/>
        </w:numPr>
        <w:suppressAutoHyphens w:val="0"/>
        <w:autoSpaceDN/>
        <w:spacing w:after="200" w:line="360" w:lineRule="auto"/>
        <w:ind w:left="709" w:hanging="283"/>
        <w:contextualSpacing/>
        <w:textAlignment w:val="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Seznam odjemalcev in vmesnikov SPOT</w:t>
      </w:r>
      <w:r w:rsidR="000557BE">
        <w:rPr>
          <w:rFonts w:asciiTheme="minorHAnsi" w:hAnsiTheme="minorHAnsi" w:cstheme="minorHAnsi"/>
          <w:sz w:val="22"/>
          <w:szCs w:val="24"/>
          <w:lang w:eastAsia="ja-JP"/>
        </w:rPr>
        <w:t xml:space="preserve">, </w:t>
      </w:r>
    </w:p>
    <w:p w14:paraId="0395C6D7" w14:textId="3DF8F902" w:rsidR="00DA4C53" w:rsidRPr="000246C4" w:rsidRDefault="00DA4C53" w:rsidP="004E06E5">
      <w:pPr>
        <w:pStyle w:val="Odstavekseznama"/>
        <w:numPr>
          <w:ilvl w:val="0"/>
          <w:numId w:val="75"/>
        </w:numPr>
        <w:suppressAutoHyphens w:val="0"/>
        <w:autoSpaceDN/>
        <w:spacing w:after="200" w:line="360" w:lineRule="auto"/>
        <w:ind w:left="709" w:hanging="283"/>
        <w:contextualSpacing/>
        <w:textAlignment w:val="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Statistike in izpisi po dogovoru z naročnikom</w:t>
      </w:r>
      <w:r w:rsidR="000557BE">
        <w:rPr>
          <w:rFonts w:asciiTheme="minorHAnsi" w:hAnsiTheme="minorHAnsi" w:cstheme="minorHAnsi"/>
          <w:sz w:val="22"/>
          <w:szCs w:val="24"/>
          <w:lang w:eastAsia="ja-JP"/>
        </w:rPr>
        <w:t xml:space="preserve">, </w:t>
      </w:r>
    </w:p>
    <w:p w14:paraId="23F9DD68" w14:textId="77777777" w:rsidR="00DA4C53" w:rsidRPr="000246C4" w:rsidRDefault="00DA4C53" w:rsidP="004E06E5">
      <w:pPr>
        <w:pStyle w:val="Odstavekseznama"/>
        <w:numPr>
          <w:ilvl w:val="0"/>
          <w:numId w:val="75"/>
        </w:numPr>
        <w:suppressAutoHyphens w:val="0"/>
        <w:autoSpaceDN/>
        <w:spacing w:after="200" w:line="360" w:lineRule="auto"/>
        <w:ind w:left="709" w:hanging="283"/>
        <w:contextualSpacing/>
        <w:textAlignment w:val="auto"/>
        <w:rPr>
          <w:rFonts w:asciiTheme="minorHAnsi" w:hAnsiTheme="minorHAnsi" w:cstheme="minorHAnsi"/>
          <w:sz w:val="22"/>
          <w:szCs w:val="24"/>
          <w:lang w:eastAsia="ja-JP"/>
        </w:rPr>
      </w:pPr>
      <w:r w:rsidRPr="000246C4">
        <w:rPr>
          <w:rFonts w:asciiTheme="minorHAnsi" w:hAnsiTheme="minorHAnsi" w:cstheme="minorHAnsi"/>
          <w:sz w:val="22"/>
          <w:szCs w:val="24"/>
          <w:lang w:eastAsia="ja-JP"/>
        </w:rPr>
        <w:t>Druge dogovorjene statistike.</w:t>
      </w:r>
    </w:p>
    <w:p w14:paraId="14CD8FAD" w14:textId="17CF6CE7" w:rsidR="006B18E9" w:rsidRDefault="006B18E9" w:rsidP="004E06E5">
      <w:pPr>
        <w:spacing w:line="360" w:lineRule="auto"/>
        <w:jc w:val="both"/>
        <w:rPr>
          <w:rFonts w:cstheme="minorHAnsi"/>
          <w:lang w:eastAsia="ja-JP"/>
        </w:rPr>
      </w:pPr>
    </w:p>
    <w:p w14:paraId="0B918801" w14:textId="379CE348" w:rsidR="006B18E9" w:rsidRPr="006B18E9" w:rsidRDefault="006B18E9" w:rsidP="004E06E5">
      <w:pPr>
        <w:pStyle w:val="Naslov3"/>
        <w:spacing w:line="360" w:lineRule="auto"/>
        <w:rPr>
          <w:rFonts w:asciiTheme="minorHAnsi" w:hAnsiTheme="minorHAnsi" w:cstheme="minorHAnsi"/>
        </w:rPr>
      </w:pPr>
      <w:bookmarkStart w:id="82" w:name="_Toc148088302"/>
      <w:r w:rsidRPr="006B18E9">
        <w:rPr>
          <w:rFonts w:asciiTheme="minorHAnsi" w:hAnsiTheme="minorHAnsi" w:cstheme="minorHAnsi"/>
        </w:rPr>
        <w:t>Spremljanje delovanja sistema</w:t>
      </w:r>
      <w:bookmarkEnd w:id="82"/>
    </w:p>
    <w:p w14:paraId="18C816A7" w14:textId="5A8FD788" w:rsidR="006B18E9" w:rsidRDefault="006B18E9" w:rsidP="004E06E5">
      <w:pPr>
        <w:spacing w:line="360" w:lineRule="auto"/>
        <w:jc w:val="both"/>
        <w:rPr>
          <w:rFonts w:cstheme="minorHAnsi"/>
          <w:lang w:eastAsia="ja-JP"/>
        </w:rPr>
      </w:pPr>
      <w:r>
        <w:rPr>
          <w:rFonts w:cstheme="minorHAnsi"/>
          <w:lang w:eastAsia="ja-JP"/>
        </w:rPr>
        <w:t xml:space="preserve">Za področje spremljanja infrastrukture, sistemskega pogleda, je vzpostavljen nadzorni sistem </w:t>
      </w:r>
      <w:proofErr w:type="spellStart"/>
      <w:r>
        <w:rPr>
          <w:rFonts w:cstheme="minorHAnsi"/>
          <w:lang w:eastAsia="ja-JP"/>
        </w:rPr>
        <w:t>Grafana</w:t>
      </w:r>
      <w:proofErr w:type="spellEnd"/>
      <w:r>
        <w:rPr>
          <w:rFonts w:cstheme="minorHAnsi"/>
          <w:lang w:eastAsia="ja-JP"/>
        </w:rPr>
        <w:t xml:space="preserve">. Vse storitve sistema SPOT vključujejo namensko operacijo za preverjanje stanja in delovanja storitve. Znotraj nadzorne konzole obstaja namenska stran, ki omogoča vpogled v delovanje sistemov, komponent in storitev. V sklopu nadzorne konzole se lahko spremlja delovanje relevantnih modulov in podsistemov. Z uporabo nadzorne konzole se lahko po vsaki aplikativni nadgradnji sistema preveri delovanje posameznih komponent kot celotnega sistema. </w:t>
      </w:r>
    </w:p>
    <w:p w14:paraId="30A7E19B" w14:textId="25836F3C" w:rsidR="006B18E9" w:rsidRDefault="006B18E9" w:rsidP="004E06E5">
      <w:pPr>
        <w:spacing w:line="360" w:lineRule="auto"/>
        <w:jc w:val="both"/>
        <w:rPr>
          <w:rFonts w:cstheme="minorHAnsi"/>
        </w:rPr>
      </w:pPr>
    </w:p>
    <w:p w14:paraId="3E4F0B8B" w14:textId="797A968E" w:rsidR="00B978BB" w:rsidRDefault="00B978BB" w:rsidP="004E06E5">
      <w:pPr>
        <w:spacing w:line="360" w:lineRule="auto"/>
        <w:jc w:val="both"/>
        <w:rPr>
          <w:rFonts w:cstheme="minorHAnsi"/>
        </w:rPr>
      </w:pPr>
    </w:p>
    <w:p w14:paraId="6EEEB53A" w14:textId="77777777" w:rsidR="00B978BB" w:rsidRPr="000246C4" w:rsidRDefault="00B978BB" w:rsidP="004E06E5">
      <w:pPr>
        <w:spacing w:line="360" w:lineRule="auto"/>
        <w:jc w:val="both"/>
        <w:rPr>
          <w:rFonts w:cstheme="minorHAnsi"/>
        </w:rPr>
      </w:pPr>
    </w:p>
    <w:p w14:paraId="7E5CF4DB" w14:textId="627A0919" w:rsidR="00E75CF4" w:rsidRPr="000246C4" w:rsidRDefault="00E75CF4" w:rsidP="004E06E5">
      <w:pPr>
        <w:pStyle w:val="Naslov3"/>
        <w:spacing w:line="360" w:lineRule="auto"/>
        <w:rPr>
          <w:rFonts w:asciiTheme="minorHAnsi" w:hAnsiTheme="minorHAnsi" w:cstheme="minorHAnsi"/>
        </w:rPr>
      </w:pPr>
      <w:bookmarkStart w:id="83" w:name="_Toc148088303"/>
      <w:r w:rsidRPr="000246C4">
        <w:rPr>
          <w:rFonts w:asciiTheme="minorHAnsi" w:hAnsiTheme="minorHAnsi" w:cstheme="minorHAnsi"/>
        </w:rPr>
        <w:lastRenderedPageBreak/>
        <w:t>E-postopki in integracije z drugimi informacijskimi sistemi</w:t>
      </w:r>
      <w:bookmarkEnd w:id="83"/>
      <w:r w:rsidRPr="000246C4">
        <w:rPr>
          <w:rFonts w:asciiTheme="minorHAnsi" w:hAnsiTheme="minorHAnsi" w:cstheme="minorHAnsi"/>
        </w:rPr>
        <w:tab/>
      </w:r>
    </w:p>
    <w:p w14:paraId="4BC6F5F7" w14:textId="2AC433FB" w:rsidR="00DA4C53" w:rsidRPr="000246C4" w:rsidRDefault="00DA4C53" w:rsidP="004E06E5">
      <w:pPr>
        <w:spacing w:after="160" w:line="360" w:lineRule="auto"/>
        <w:jc w:val="both"/>
        <w:rPr>
          <w:rFonts w:cstheme="minorHAnsi"/>
          <w:szCs w:val="24"/>
        </w:rPr>
      </w:pPr>
      <w:r w:rsidRPr="000246C4">
        <w:rPr>
          <w:rFonts w:cstheme="minorHAnsi"/>
          <w:szCs w:val="24"/>
        </w:rPr>
        <w:t>SPOT-</w:t>
      </w:r>
      <w:proofErr w:type="spellStart"/>
      <w:r w:rsidRPr="000246C4">
        <w:rPr>
          <w:rFonts w:cstheme="minorHAnsi"/>
          <w:szCs w:val="24"/>
        </w:rPr>
        <w:t>epostopki</w:t>
      </w:r>
      <w:proofErr w:type="spellEnd"/>
      <w:r w:rsidRPr="000246C4">
        <w:rPr>
          <w:rFonts w:cstheme="minorHAnsi"/>
          <w:szCs w:val="24"/>
        </w:rPr>
        <w:t xml:space="preserve"> je informacijski sistem, ki je povezan s sistemi institucij, ki so vključene v postopke ustanovitve in zagona podjetja ter izvajanja drugih postopkov, vezanih na poslovanje poslovnih subjektov. </w:t>
      </w:r>
      <w:r w:rsidR="00B30A8C" w:rsidRPr="000246C4">
        <w:rPr>
          <w:rFonts w:cstheme="minorHAnsi"/>
          <w:szCs w:val="24"/>
        </w:rPr>
        <w:t>Portal SPOT 2.0</w:t>
      </w:r>
      <w:r w:rsidRPr="000246C4">
        <w:rPr>
          <w:rFonts w:cstheme="minorHAnsi"/>
          <w:szCs w:val="24"/>
        </w:rPr>
        <w:t xml:space="preserve"> ima razvite spletne vmesnike za integracijo z informacijskimi sistemi institucij, ki so vključene v postopke. </w:t>
      </w:r>
      <w:r w:rsidR="00B30A8C" w:rsidRPr="000246C4">
        <w:rPr>
          <w:rFonts w:cstheme="minorHAnsi"/>
          <w:szCs w:val="24"/>
        </w:rPr>
        <w:t>Elektronski p</w:t>
      </w:r>
      <w:r w:rsidRPr="000246C4">
        <w:rPr>
          <w:rFonts w:cstheme="minorHAnsi"/>
          <w:szCs w:val="24"/>
        </w:rPr>
        <w:t xml:space="preserve">ostopki tečejo na okolju </w:t>
      </w:r>
      <w:proofErr w:type="spellStart"/>
      <w:r w:rsidRPr="000246C4">
        <w:rPr>
          <w:rFonts w:cstheme="minorHAnsi"/>
          <w:szCs w:val="24"/>
        </w:rPr>
        <w:t>iTomcat</w:t>
      </w:r>
      <w:proofErr w:type="spellEnd"/>
      <w:r w:rsidRPr="000246C4">
        <w:rPr>
          <w:rFonts w:cstheme="minorHAnsi"/>
          <w:szCs w:val="24"/>
        </w:rPr>
        <w:t xml:space="preserve"> in so integrirani v SPOT 2.0 preko CORS tehnologije</w:t>
      </w:r>
      <w:r w:rsidR="000246C4" w:rsidRPr="000246C4">
        <w:rPr>
          <w:rFonts w:cstheme="minorHAnsi"/>
          <w:szCs w:val="24"/>
        </w:rPr>
        <w:t xml:space="preserve">. </w:t>
      </w:r>
    </w:p>
    <w:p w14:paraId="0A064D1D" w14:textId="050FB81A" w:rsidR="00E75CF4" w:rsidRPr="000246C4" w:rsidRDefault="00E75CF4" w:rsidP="004E06E5">
      <w:pPr>
        <w:pStyle w:val="Naslov3"/>
        <w:spacing w:line="360" w:lineRule="auto"/>
        <w:rPr>
          <w:rFonts w:asciiTheme="minorHAnsi" w:hAnsiTheme="minorHAnsi" w:cstheme="minorHAnsi"/>
        </w:rPr>
      </w:pPr>
      <w:bookmarkStart w:id="84" w:name="_Toc148088304"/>
      <w:r w:rsidRPr="000246C4">
        <w:rPr>
          <w:rFonts w:asciiTheme="minorHAnsi" w:hAnsiTheme="minorHAnsi" w:cstheme="minorHAnsi"/>
        </w:rPr>
        <w:t>Integracijski viri</w:t>
      </w:r>
      <w:bookmarkEnd w:id="84"/>
      <w:r w:rsidRPr="000246C4">
        <w:rPr>
          <w:rFonts w:asciiTheme="minorHAnsi" w:hAnsiTheme="minorHAnsi" w:cstheme="minorHAnsi"/>
        </w:rPr>
        <w:tab/>
      </w:r>
    </w:p>
    <w:p w14:paraId="61E517A2" w14:textId="77777777" w:rsidR="00B30A8C" w:rsidRPr="000246C4" w:rsidRDefault="00B30A8C" w:rsidP="004E06E5">
      <w:pPr>
        <w:spacing w:line="360" w:lineRule="auto"/>
        <w:jc w:val="both"/>
        <w:rPr>
          <w:rFonts w:cstheme="minorHAnsi"/>
          <w:szCs w:val="24"/>
        </w:rPr>
      </w:pPr>
      <w:r w:rsidRPr="000246C4">
        <w:rPr>
          <w:rFonts w:cstheme="minorHAnsi"/>
          <w:szCs w:val="24"/>
        </w:rPr>
        <w:t>Informacijski sistem SPOT-</w:t>
      </w:r>
      <w:proofErr w:type="spellStart"/>
      <w:r w:rsidRPr="000246C4">
        <w:rPr>
          <w:rFonts w:cstheme="minorHAnsi"/>
          <w:szCs w:val="24"/>
        </w:rPr>
        <w:t>epostopki</w:t>
      </w:r>
      <w:proofErr w:type="spellEnd"/>
      <w:r w:rsidRPr="000246C4">
        <w:rPr>
          <w:rFonts w:cstheme="minorHAnsi"/>
          <w:szCs w:val="24"/>
        </w:rPr>
        <w:t xml:space="preserve"> se v okviru svojega delovanja priklaplja in uporablja različne zunanje integracijske točke.</w:t>
      </w:r>
    </w:p>
    <w:p w14:paraId="2CC8806A" w14:textId="77777777" w:rsidR="00B30A8C" w:rsidRPr="000246C4" w:rsidRDefault="00B30A8C" w:rsidP="004E06E5">
      <w:pPr>
        <w:spacing w:line="360" w:lineRule="auto"/>
        <w:jc w:val="both"/>
        <w:rPr>
          <w:rFonts w:cstheme="minorHAnsi"/>
          <w:szCs w:val="24"/>
        </w:rPr>
      </w:pPr>
    </w:p>
    <w:p w14:paraId="22F31ED4" w14:textId="77777777" w:rsidR="00B30A8C" w:rsidRPr="000246C4" w:rsidRDefault="00B30A8C" w:rsidP="004E06E5">
      <w:pPr>
        <w:spacing w:line="360" w:lineRule="auto"/>
        <w:jc w:val="both"/>
        <w:rPr>
          <w:rFonts w:cstheme="minorHAnsi"/>
          <w:szCs w:val="24"/>
        </w:rPr>
      </w:pPr>
      <w:r w:rsidRPr="000246C4">
        <w:rPr>
          <w:rFonts w:cstheme="minorHAnsi"/>
          <w:szCs w:val="24"/>
        </w:rPr>
        <w:t xml:space="preserve">Vse storitve sistema SPOT, ki jih uporabljajo uporabniki servisov, so zaščitene z uporabo certifikatov. Vsak odjemalec storitve, ki želi izvesti klic katerikoli storitve, se bo moral predstaviti z ustreznim certifikatom. </w:t>
      </w:r>
    </w:p>
    <w:p w14:paraId="63F266F5" w14:textId="77777777" w:rsidR="00B30A8C" w:rsidRPr="000246C4" w:rsidRDefault="00B30A8C" w:rsidP="004E06E5">
      <w:pPr>
        <w:spacing w:line="360" w:lineRule="auto"/>
        <w:rPr>
          <w:rFonts w:cstheme="minorHAnsi"/>
          <w:szCs w:val="24"/>
        </w:rPr>
      </w:pPr>
    </w:p>
    <w:tbl>
      <w:tblPr>
        <w:tblStyle w:val="Tabelamrea"/>
        <w:tblW w:w="0" w:type="auto"/>
        <w:tblLook w:val="04A0" w:firstRow="1" w:lastRow="0" w:firstColumn="1" w:lastColumn="0" w:noHBand="0" w:noVBand="1"/>
      </w:tblPr>
      <w:tblGrid>
        <w:gridCol w:w="2263"/>
        <w:gridCol w:w="6799"/>
      </w:tblGrid>
      <w:tr w:rsidR="00B30A8C" w:rsidRPr="000246C4" w14:paraId="6244EAF9" w14:textId="77777777" w:rsidTr="00D55DA5">
        <w:tc>
          <w:tcPr>
            <w:tcW w:w="2263" w:type="dxa"/>
            <w:shd w:val="clear" w:color="auto" w:fill="8EAADB" w:themeFill="accent1" w:themeFillTint="99"/>
            <w:vAlign w:val="center"/>
          </w:tcPr>
          <w:p w14:paraId="6564AAD4"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INSTITUCIJA/GRADNIK</w:t>
            </w:r>
          </w:p>
        </w:tc>
        <w:tc>
          <w:tcPr>
            <w:tcW w:w="6799" w:type="dxa"/>
            <w:shd w:val="clear" w:color="auto" w:fill="8EAADB" w:themeFill="accent1" w:themeFillTint="99"/>
            <w:vAlign w:val="center"/>
          </w:tcPr>
          <w:p w14:paraId="61FA8172"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OPIS</w:t>
            </w:r>
          </w:p>
        </w:tc>
      </w:tr>
      <w:tr w:rsidR="00B30A8C" w:rsidRPr="000246C4" w14:paraId="66E6240D" w14:textId="77777777" w:rsidTr="00D55DA5">
        <w:trPr>
          <w:trHeight w:val="592"/>
        </w:trPr>
        <w:tc>
          <w:tcPr>
            <w:tcW w:w="2263" w:type="dxa"/>
            <w:shd w:val="clear" w:color="auto" w:fill="D9E2F3" w:themeFill="accent1" w:themeFillTint="33"/>
            <w:vAlign w:val="center"/>
          </w:tcPr>
          <w:p w14:paraId="08F73644"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AJPES</w:t>
            </w:r>
          </w:p>
        </w:tc>
        <w:tc>
          <w:tcPr>
            <w:tcW w:w="6799" w:type="dxa"/>
            <w:vAlign w:val="center"/>
          </w:tcPr>
          <w:p w14:paraId="0EE98016" w14:textId="77777777" w:rsidR="00B30A8C" w:rsidRPr="000246C4" w:rsidRDefault="00B30A8C" w:rsidP="004E06E5">
            <w:pPr>
              <w:pStyle w:val="Odstavekseznama"/>
              <w:widowControl/>
              <w:numPr>
                <w:ilvl w:val="0"/>
                <w:numId w:val="65"/>
              </w:numPr>
              <w:suppressAutoHyphens w:val="0"/>
              <w:autoSpaceDN/>
              <w:spacing w:after="200"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osnovnih in podrobnih podatkov o poslovnem subjektu oz. fizični osebi s poslovno dejavnostjo, vpisanem v PRS</w:t>
            </w:r>
          </w:p>
          <w:p w14:paraId="2EE37401"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podatkov o TRR računih poslovnega subjekta</w:t>
            </w:r>
          </w:p>
        </w:tc>
      </w:tr>
      <w:tr w:rsidR="00B30A8C" w:rsidRPr="000246C4" w14:paraId="6537F035" w14:textId="77777777" w:rsidTr="00D55DA5">
        <w:trPr>
          <w:trHeight w:val="166"/>
        </w:trPr>
        <w:tc>
          <w:tcPr>
            <w:tcW w:w="2263" w:type="dxa"/>
            <w:shd w:val="clear" w:color="auto" w:fill="D9E2F3" w:themeFill="accent1" w:themeFillTint="33"/>
            <w:vAlign w:val="center"/>
          </w:tcPr>
          <w:p w14:paraId="2601F0D3"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GURS</w:t>
            </w:r>
          </w:p>
        </w:tc>
        <w:tc>
          <w:tcPr>
            <w:tcW w:w="6799" w:type="dxa"/>
            <w:vAlign w:val="center"/>
          </w:tcPr>
          <w:p w14:paraId="338089EC"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podatkov o naslovih v Sloveniji</w:t>
            </w:r>
          </w:p>
        </w:tc>
      </w:tr>
      <w:tr w:rsidR="00B30A8C" w:rsidRPr="000246C4" w14:paraId="7E915103" w14:textId="77777777" w:rsidTr="00D55DA5">
        <w:trPr>
          <w:trHeight w:val="60"/>
        </w:trPr>
        <w:tc>
          <w:tcPr>
            <w:tcW w:w="2263" w:type="dxa"/>
            <w:shd w:val="clear" w:color="auto" w:fill="D9E2F3" w:themeFill="accent1" w:themeFillTint="33"/>
            <w:vAlign w:val="center"/>
          </w:tcPr>
          <w:p w14:paraId="2E071A6A"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ZPIZ</w:t>
            </w:r>
          </w:p>
        </w:tc>
        <w:tc>
          <w:tcPr>
            <w:tcW w:w="6799" w:type="dxa"/>
            <w:vAlign w:val="center"/>
          </w:tcPr>
          <w:p w14:paraId="618D2355"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pošiljanje M123 sklepov na ZPIZ</w:t>
            </w:r>
          </w:p>
        </w:tc>
      </w:tr>
      <w:tr w:rsidR="00B30A8C" w:rsidRPr="000246C4" w14:paraId="138708DC" w14:textId="77777777" w:rsidTr="00D55DA5">
        <w:trPr>
          <w:trHeight w:val="66"/>
        </w:trPr>
        <w:tc>
          <w:tcPr>
            <w:tcW w:w="2263" w:type="dxa"/>
            <w:shd w:val="clear" w:color="auto" w:fill="D9E2F3" w:themeFill="accent1" w:themeFillTint="33"/>
            <w:vAlign w:val="center"/>
          </w:tcPr>
          <w:p w14:paraId="27DDD7D4"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SETCCE</w:t>
            </w:r>
          </w:p>
        </w:tc>
        <w:tc>
          <w:tcPr>
            <w:tcW w:w="6799" w:type="dxa"/>
            <w:vAlign w:val="center"/>
          </w:tcPr>
          <w:p w14:paraId="04AD9DB0"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digitalni podpis vlog</w:t>
            </w:r>
          </w:p>
        </w:tc>
      </w:tr>
      <w:tr w:rsidR="00B30A8C" w:rsidRPr="000246C4" w14:paraId="4C93D4BF" w14:textId="77777777" w:rsidTr="00D55DA5">
        <w:trPr>
          <w:trHeight w:val="172"/>
        </w:trPr>
        <w:tc>
          <w:tcPr>
            <w:tcW w:w="2263" w:type="dxa"/>
            <w:shd w:val="clear" w:color="auto" w:fill="D9E2F3" w:themeFill="accent1" w:themeFillTint="33"/>
            <w:vAlign w:val="center"/>
          </w:tcPr>
          <w:p w14:paraId="3E6BA1EF" w14:textId="407DDB2D"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MDP (JEP)</w:t>
            </w:r>
          </w:p>
        </w:tc>
        <w:tc>
          <w:tcPr>
            <w:tcW w:w="6799" w:type="dxa"/>
            <w:vAlign w:val="center"/>
          </w:tcPr>
          <w:p w14:paraId="423028A3"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integracija na gradnik JEP – za nekatere vloge na portalu SPOT</w:t>
            </w:r>
          </w:p>
        </w:tc>
      </w:tr>
      <w:tr w:rsidR="00B30A8C" w:rsidRPr="000246C4" w14:paraId="1A050649" w14:textId="77777777" w:rsidTr="00D55DA5">
        <w:trPr>
          <w:trHeight w:val="318"/>
        </w:trPr>
        <w:tc>
          <w:tcPr>
            <w:tcW w:w="2263" w:type="dxa"/>
            <w:shd w:val="clear" w:color="auto" w:fill="D9E2F3" w:themeFill="accent1" w:themeFillTint="33"/>
            <w:vAlign w:val="center"/>
          </w:tcPr>
          <w:p w14:paraId="5E5593ED" w14:textId="34517AF1"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MDP (Pladenj)</w:t>
            </w:r>
          </w:p>
        </w:tc>
        <w:tc>
          <w:tcPr>
            <w:tcW w:w="6799" w:type="dxa"/>
            <w:vAlign w:val="center"/>
          </w:tcPr>
          <w:p w14:paraId="1418E48F" w14:textId="77777777" w:rsidR="00B30A8C" w:rsidRPr="000246C4" w:rsidRDefault="00B30A8C" w:rsidP="004E06E5">
            <w:pPr>
              <w:pStyle w:val="Odstavekseznama"/>
              <w:widowControl/>
              <w:numPr>
                <w:ilvl w:val="0"/>
                <w:numId w:val="65"/>
              </w:numPr>
              <w:suppressAutoHyphens w:val="0"/>
              <w:autoSpaceDN/>
              <w:spacing w:after="200"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pridobivanje elektronskih bolniških listov (ZZZS)</w:t>
            </w:r>
          </w:p>
        </w:tc>
      </w:tr>
      <w:tr w:rsidR="00B30A8C" w:rsidRPr="000246C4" w14:paraId="02ECAC5B" w14:textId="77777777" w:rsidTr="00D55DA5">
        <w:trPr>
          <w:trHeight w:val="179"/>
        </w:trPr>
        <w:tc>
          <w:tcPr>
            <w:tcW w:w="2263" w:type="dxa"/>
            <w:shd w:val="clear" w:color="auto" w:fill="D9E2F3" w:themeFill="accent1" w:themeFillTint="33"/>
            <w:vAlign w:val="center"/>
          </w:tcPr>
          <w:p w14:paraId="4DCEEB2C" w14:textId="1E369FDE"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MGTŠ (Sodelovalna platforma)</w:t>
            </w:r>
          </w:p>
        </w:tc>
        <w:tc>
          <w:tcPr>
            <w:tcW w:w="6799" w:type="dxa"/>
            <w:vAlign w:val="center"/>
          </w:tcPr>
          <w:p w14:paraId="1620C9DC"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oddaja obrazca Prijava na svetovanje</w:t>
            </w:r>
          </w:p>
        </w:tc>
      </w:tr>
      <w:tr w:rsidR="00B30A8C" w:rsidRPr="000246C4" w14:paraId="489589A5" w14:textId="77777777" w:rsidTr="00D55DA5">
        <w:trPr>
          <w:trHeight w:val="179"/>
        </w:trPr>
        <w:tc>
          <w:tcPr>
            <w:tcW w:w="2263" w:type="dxa"/>
            <w:shd w:val="clear" w:color="auto" w:fill="D9E2F3" w:themeFill="accent1" w:themeFillTint="33"/>
            <w:vAlign w:val="center"/>
          </w:tcPr>
          <w:p w14:paraId="4C9CD1B6"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VEP</w:t>
            </w:r>
          </w:p>
        </w:tc>
        <w:tc>
          <w:tcPr>
            <w:tcW w:w="6799" w:type="dxa"/>
            <w:vAlign w:val="center"/>
          </w:tcPr>
          <w:p w14:paraId="372604DE"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preverjanje varnih poštnih predalov</w:t>
            </w:r>
          </w:p>
        </w:tc>
      </w:tr>
      <w:tr w:rsidR="00B30A8C" w:rsidRPr="000246C4" w14:paraId="2F64C81E" w14:textId="77777777" w:rsidTr="00D55DA5">
        <w:trPr>
          <w:trHeight w:val="179"/>
        </w:trPr>
        <w:tc>
          <w:tcPr>
            <w:tcW w:w="2263" w:type="dxa"/>
            <w:shd w:val="clear" w:color="auto" w:fill="D9E2F3" w:themeFill="accent1" w:themeFillTint="33"/>
            <w:vAlign w:val="center"/>
          </w:tcPr>
          <w:p w14:paraId="2BCE6658" w14:textId="77777777" w:rsidR="00B30A8C" w:rsidRPr="000246C4" w:rsidRDefault="00B30A8C" w:rsidP="004E06E5">
            <w:pPr>
              <w:spacing w:line="360" w:lineRule="auto"/>
              <w:rPr>
                <w:rFonts w:asciiTheme="minorHAnsi" w:hAnsiTheme="minorHAnsi" w:cstheme="minorHAnsi"/>
                <w:b/>
              </w:rPr>
            </w:pPr>
            <w:r w:rsidRPr="000246C4">
              <w:rPr>
                <w:rFonts w:asciiTheme="minorHAnsi" w:hAnsiTheme="minorHAnsi" w:cstheme="minorHAnsi"/>
                <w:b/>
              </w:rPr>
              <w:t>Pošta Slovenije</w:t>
            </w:r>
          </w:p>
        </w:tc>
        <w:tc>
          <w:tcPr>
            <w:tcW w:w="6799" w:type="dxa"/>
            <w:vAlign w:val="center"/>
          </w:tcPr>
          <w:p w14:paraId="28390AEC" w14:textId="77777777" w:rsidR="00B30A8C" w:rsidRPr="000246C4" w:rsidRDefault="00B30A8C" w:rsidP="004E06E5">
            <w:pPr>
              <w:pStyle w:val="Odstavekseznama"/>
              <w:widowControl/>
              <w:numPr>
                <w:ilvl w:val="0"/>
                <w:numId w:val="65"/>
              </w:numPr>
              <w:suppressAutoHyphens w:val="0"/>
              <w:autoSpaceDN/>
              <w:spacing w:line="360" w:lineRule="auto"/>
              <w:ind w:left="172" w:hanging="142"/>
              <w:contextualSpacing/>
              <w:jc w:val="left"/>
              <w:textAlignment w:val="auto"/>
              <w:rPr>
                <w:rFonts w:asciiTheme="minorHAnsi" w:hAnsiTheme="minorHAnsi" w:cstheme="minorHAnsi"/>
              </w:rPr>
            </w:pPr>
            <w:r w:rsidRPr="000246C4">
              <w:rPr>
                <w:rFonts w:asciiTheme="minorHAnsi" w:hAnsiTheme="minorHAnsi" w:cstheme="minorHAnsi"/>
              </w:rPr>
              <w:t>preverjanje varnih poštnih predalov</w:t>
            </w:r>
          </w:p>
        </w:tc>
      </w:tr>
    </w:tbl>
    <w:p w14:paraId="1B2608DF" w14:textId="77777777" w:rsidR="008B6D01" w:rsidRPr="000246C4" w:rsidRDefault="008B6D01" w:rsidP="004E06E5">
      <w:pPr>
        <w:spacing w:after="160" w:line="360" w:lineRule="auto"/>
        <w:rPr>
          <w:rFonts w:cstheme="minorHAnsi"/>
          <w:szCs w:val="24"/>
        </w:rPr>
      </w:pPr>
    </w:p>
    <w:p w14:paraId="4C7B15D0" w14:textId="6AEF31A0" w:rsidR="0085215E" w:rsidRPr="000246C4" w:rsidRDefault="0085215E" w:rsidP="004E06E5">
      <w:pPr>
        <w:pStyle w:val="Naslov1"/>
        <w:spacing w:line="360" w:lineRule="auto"/>
        <w:ind w:left="0" w:firstLine="0"/>
        <w:rPr>
          <w:rFonts w:asciiTheme="minorHAnsi" w:hAnsiTheme="minorHAnsi" w:cstheme="minorHAnsi"/>
        </w:rPr>
      </w:pPr>
      <w:bookmarkStart w:id="85" w:name="_Toc148088305"/>
      <w:r w:rsidRPr="000246C4">
        <w:rPr>
          <w:rFonts w:asciiTheme="minorHAnsi" w:hAnsiTheme="minorHAnsi" w:cstheme="minorHAnsi"/>
        </w:rPr>
        <w:lastRenderedPageBreak/>
        <w:t>Predmet javnega naročila</w:t>
      </w:r>
      <w:bookmarkEnd w:id="85"/>
    </w:p>
    <w:p w14:paraId="2900AEDF" w14:textId="1F0C6B57" w:rsidR="0085215E" w:rsidRPr="000246C4" w:rsidRDefault="009B6B05" w:rsidP="004E06E5">
      <w:pPr>
        <w:spacing w:line="360" w:lineRule="auto"/>
        <w:jc w:val="both"/>
        <w:rPr>
          <w:rFonts w:cstheme="minorHAnsi"/>
        </w:rPr>
      </w:pPr>
      <w:r w:rsidRPr="000246C4">
        <w:rPr>
          <w:rFonts w:cstheme="minorHAnsi"/>
        </w:rPr>
        <w:t xml:space="preserve">Predmet javnega naročila je vzdrževanje in nadgradnje informacijskega sistema SPOT – </w:t>
      </w:r>
      <w:proofErr w:type="spellStart"/>
      <w:r w:rsidRPr="000246C4">
        <w:rPr>
          <w:rFonts w:cstheme="minorHAnsi"/>
        </w:rPr>
        <w:t>epostopki</w:t>
      </w:r>
      <w:proofErr w:type="spellEnd"/>
      <w:r w:rsidRPr="000246C4">
        <w:rPr>
          <w:rFonts w:cstheme="minorHAnsi"/>
        </w:rPr>
        <w:t xml:space="preserve"> (postopkovni del portala SPOT). Storitve, ki se bodo v okviru tega javnega naročila izvajale, so razdeljene na 4 kategorije:</w:t>
      </w:r>
    </w:p>
    <w:p w14:paraId="3A7EA0CD" w14:textId="4BAF2B7F" w:rsidR="009B6B05" w:rsidRPr="000246C4" w:rsidRDefault="009B6B05" w:rsidP="004F0DDD">
      <w:pPr>
        <w:pStyle w:val="Odstavekseznama"/>
        <w:numPr>
          <w:ilvl w:val="1"/>
          <w:numId w:val="68"/>
        </w:numPr>
        <w:spacing w:line="360" w:lineRule="auto"/>
        <w:rPr>
          <w:rFonts w:asciiTheme="minorHAnsi" w:hAnsiTheme="minorHAnsi" w:cstheme="minorHAnsi"/>
          <w:b/>
          <w:bCs/>
          <w:sz w:val="22"/>
        </w:rPr>
      </w:pPr>
      <w:r w:rsidRPr="000246C4">
        <w:rPr>
          <w:rFonts w:asciiTheme="minorHAnsi" w:hAnsiTheme="minorHAnsi" w:cstheme="minorHAnsi"/>
          <w:b/>
          <w:bCs/>
          <w:sz w:val="22"/>
        </w:rPr>
        <w:t>Osnovno vzdrževanje</w:t>
      </w:r>
      <w:r w:rsidR="005705B4">
        <w:rPr>
          <w:rFonts w:asciiTheme="minorHAnsi" w:hAnsiTheme="minorHAnsi" w:cstheme="minorHAnsi"/>
          <w:b/>
          <w:bCs/>
          <w:sz w:val="22"/>
        </w:rPr>
        <w:t>,</w:t>
      </w:r>
    </w:p>
    <w:p w14:paraId="03E9FDC0" w14:textId="07459405" w:rsidR="009B6B05" w:rsidRDefault="009B6B05" w:rsidP="004E06E5">
      <w:pPr>
        <w:pStyle w:val="Odstavekseznama"/>
        <w:numPr>
          <w:ilvl w:val="1"/>
          <w:numId w:val="68"/>
        </w:numPr>
        <w:spacing w:line="360" w:lineRule="auto"/>
        <w:rPr>
          <w:rFonts w:asciiTheme="minorHAnsi" w:hAnsiTheme="minorHAnsi" w:cstheme="minorHAnsi"/>
          <w:b/>
          <w:bCs/>
          <w:sz w:val="22"/>
        </w:rPr>
      </w:pPr>
      <w:r w:rsidRPr="000246C4">
        <w:rPr>
          <w:rFonts w:asciiTheme="minorHAnsi" w:hAnsiTheme="minorHAnsi" w:cstheme="minorHAnsi"/>
          <w:b/>
          <w:bCs/>
          <w:sz w:val="22"/>
        </w:rPr>
        <w:t>Podpora naročniku</w:t>
      </w:r>
      <w:r w:rsidR="005705B4">
        <w:rPr>
          <w:rFonts w:asciiTheme="minorHAnsi" w:hAnsiTheme="minorHAnsi" w:cstheme="minorHAnsi"/>
          <w:b/>
          <w:bCs/>
          <w:sz w:val="22"/>
        </w:rPr>
        <w:t>,</w:t>
      </w:r>
    </w:p>
    <w:p w14:paraId="4E6186C3" w14:textId="78EADF4E" w:rsidR="00C02D94" w:rsidRPr="000246C4" w:rsidRDefault="00C02D94" w:rsidP="00C02D94">
      <w:pPr>
        <w:pStyle w:val="Odstavekseznama"/>
        <w:numPr>
          <w:ilvl w:val="1"/>
          <w:numId w:val="68"/>
        </w:numPr>
        <w:spacing w:line="360" w:lineRule="auto"/>
        <w:rPr>
          <w:rFonts w:asciiTheme="minorHAnsi" w:hAnsiTheme="minorHAnsi" w:cstheme="minorHAnsi"/>
          <w:b/>
          <w:bCs/>
          <w:sz w:val="22"/>
        </w:rPr>
      </w:pPr>
      <w:r>
        <w:rPr>
          <w:rFonts w:asciiTheme="minorHAnsi" w:hAnsiTheme="minorHAnsi" w:cstheme="minorHAnsi"/>
          <w:b/>
          <w:bCs/>
          <w:sz w:val="22"/>
        </w:rPr>
        <w:t xml:space="preserve">Nadgradnje - </w:t>
      </w:r>
      <w:r w:rsidRPr="000246C4">
        <w:rPr>
          <w:rFonts w:asciiTheme="minorHAnsi" w:hAnsiTheme="minorHAnsi" w:cstheme="minorHAnsi"/>
          <w:b/>
          <w:bCs/>
          <w:sz w:val="22"/>
        </w:rPr>
        <w:t>Računalniške storitve v povezavi z nadgradnjami</w:t>
      </w:r>
      <w:r>
        <w:rPr>
          <w:rFonts w:asciiTheme="minorHAnsi" w:hAnsiTheme="minorHAnsi" w:cstheme="minorHAnsi"/>
          <w:b/>
          <w:bCs/>
          <w:sz w:val="22"/>
        </w:rPr>
        <w:t>,</w:t>
      </w:r>
    </w:p>
    <w:p w14:paraId="0E9273BB" w14:textId="1F8698B8" w:rsidR="00C02D94" w:rsidRPr="00C02D94" w:rsidRDefault="00C02D94" w:rsidP="00C02D94">
      <w:pPr>
        <w:pStyle w:val="Odstavekseznama"/>
        <w:numPr>
          <w:ilvl w:val="1"/>
          <w:numId w:val="68"/>
        </w:numPr>
        <w:spacing w:line="360" w:lineRule="auto"/>
        <w:rPr>
          <w:rFonts w:asciiTheme="minorHAnsi" w:hAnsiTheme="minorHAnsi" w:cstheme="minorHAnsi"/>
          <w:b/>
          <w:bCs/>
          <w:sz w:val="22"/>
        </w:rPr>
      </w:pPr>
      <w:r w:rsidRPr="000246C4">
        <w:rPr>
          <w:rFonts w:asciiTheme="minorHAnsi" w:hAnsiTheme="minorHAnsi" w:cstheme="minorHAnsi"/>
          <w:b/>
          <w:bCs/>
          <w:sz w:val="22"/>
        </w:rPr>
        <w:t>Nadgradnje in spremembe informacijskega sistema</w:t>
      </w:r>
      <w:r>
        <w:rPr>
          <w:rFonts w:asciiTheme="minorHAnsi" w:hAnsiTheme="minorHAnsi" w:cstheme="minorHAnsi"/>
          <w:b/>
          <w:bCs/>
          <w:sz w:val="22"/>
        </w:rPr>
        <w:t>.</w:t>
      </w:r>
    </w:p>
    <w:p w14:paraId="3EC5D10A" w14:textId="77777777" w:rsidR="0085215E" w:rsidRPr="000246C4" w:rsidRDefault="0085215E" w:rsidP="004E06E5">
      <w:pPr>
        <w:spacing w:line="360" w:lineRule="auto"/>
        <w:rPr>
          <w:rFonts w:eastAsia="Times New Roman" w:cstheme="minorHAnsi"/>
          <w:b/>
          <w:bCs/>
          <w:lang w:eastAsia="sl-SI"/>
        </w:rPr>
      </w:pPr>
    </w:p>
    <w:p w14:paraId="45F14340" w14:textId="0826845C" w:rsidR="0085215E" w:rsidRPr="000246C4" w:rsidRDefault="00877CC7" w:rsidP="004E06E5">
      <w:pPr>
        <w:pStyle w:val="Naslov2"/>
        <w:spacing w:line="360" w:lineRule="auto"/>
        <w:ind w:left="0" w:firstLine="0"/>
        <w:rPr>
          <w:rFonts w:asciiTheme="minorHAnsi" w:hAnsiTheme="minorHAnsi" w:cstheme="minorHAnsi"/>
        </w:rPr>
      </w:pPr>
      <w:bookmarkStart w:id="86" w:name="_Toc148088306"/>
      <w:r w:rsidRPr="000246C4">
        <w:rPr>
          <w:rFonts w:asciiTheme="minorHAnsi" w:hAnsiTheme="minorHAnsi" w:cstheme="minorHAnsi"/>
        </w:rPr>
        <w:t>Opredelitev storitev</w:t>
      </w:r>
      <w:bookmarkEnd w:id="86"/>
    </w:p>
    <w:p w14:paraId="3789219D" w14:textId="7E927238" w:rsidR="003F07D5" w:rsidRDefault="00B31CEF" w:rsidP="004E06E5">
      <w:pPr>
        <w:spacing w:line="360" w:lineRule="auto"/>
        <w:jc w:val="both"/>
        <w:rPr>
          <w:rFonts w:cstheme="minorHAnsi"/>
        </w:rPr>
      </w:pPr>
      <w:r w:rsidRPr="000246C4">
        <w:rPr>
          <w:rFonts w:cstheme="minorHAnsi"/>
        </w:rPr>
        <w:t xml:space="preserve">Storitve so razdeljene glede na njihovo naravo ter glede na način njihovega obračunavanja.  </w:t>
      </w:r>
      <w:r w:rsidRPr="000246C4">
        <w:rPr>
          <w:rFonts w:cstheme="minorHAnsi"/>
          <w:b/>
          <w:bCs/>
        </w:rPr>
        <w:t xml:space="preserve">Osnovno vzdrževanje (3.1.1) </w:t>
      </w:r>
      <w:r w:rsidRPr="000246C4">
        <w:rPr>
          <w:rFonts w:cstheme="minorHAnsi"/>
        </w:rPr>
        <w:t xml:space="preserve">in </w:t>
      </w:r>
      <w:r w:rsidRPr="000246C4">
        <w:rPr>
          <w:rFonts w:cstheme="minorHAnsi"/>
          <w:b/>
          <w:bCs/>
        </w:rPr>
        <w:t>podpora naročniku (3.1.2)</w:t>
      </w:r>
      <w:r w:rsidRPr="000246C4">
        <w:rPr>
          <w:rFonts w:cstheme="minorHAnsi"/>
        </w:rPr>
        <w:t xml:space="preserve"> so storitve, ki so povezane z zagotavljanjem optimalnega delovanja sistema,</w:t>
      </w:r>
      <w:r w:rsidR="003F07D5">
        <w:rPr>
          <w:rFonts w:cstheme="minorHAnsi"/>
        </w:rPr>
        <w:t xml:space="preserve"> računalniške storitve v povezavi z nadgradnjami (3.1.3) ter storitve nadgradenj in sprememb </w:t>
      </w:r>
      <w:r w:rsidR="001E4A18">
        <w:rPr>
          <w:rFonts w:cstheme="minorHAnsi"/>
        </w:rPr>
        <w:t xml:space="preserve">informacijskega sistema </w:t>
      </w:r>
      <w:r w:rsidR="003F07D5">
        <w:rPr>
          <w:rFonts w:cstheme="minorHAnsi"/>
        </w:rPr>
        <w:t xml:space="preserve">(3.1.4) </w:t>
      </w:r>
      <w:r w:rsidR="003F07D5" w:rsidRPr="000246C4">
        <w:rPr>
          <w:rFonts w:cstheme="minorHAnsi"/>
        </w:rPr>
        <w:t>pa so vezane predvsem na novo razvite funkcionalnosti in izvedene integracije z drugimi informacijskimi sistemi.</w:t>
      </w:r>
    </w:p>
    <w:p w14:paraId="4CBF6D94" w14:textId="5647E388" w:rsidR="0085215E" w:rsidRPr="000246C4" w:rsidRDefault="00B31CEF" w:rsidP="004E06E5">
      <w:pPr>
        <w:pStyle w:val="Naslov3"/>
        <w:spacing w:line="360" w:lineRule="auto"/>
        <w:rPr>
          <w:rFonts w:asciiTheme="minorHAnsi" w:hAnsiTheme="minorHAnsi" w:cstheme="minorHAnsi"/>
        </w:rPr>
      </w:pPr>
      <w:r w:rsidRPr="000246C4">
        <w:rPr>
          <w:rFonts w:cstheme="minorHAnsi"/>
        </w:rPr>
        <w:t xml:space="preserve"> </w:t>
      </w:r>
      <w:bookmarkStart w:id="87" w:name="_Toc148088307"/>
      <w:r w:rsidR="0085215E" w:rsidRPr="000246C4">
        <w:rPr>
          <w:rFonts w:asciiTheme="minorHAnsi" w:hAnsiTheme="minorHAnsi" w:cstheme="minorHAnsi"/>
        </w:rPr>
        <w:t>Osnovno vzdrževanje</w:t>
      </w:r>
      <w:bookmarkEnd w:id="87"/>
    </w:p>
    <w:p w14:paraId="1445599F" w14:textId="73914CC9" w:rsidR="0085215E" w:rsidRPr="000246C4" w:rsidRDefault="0085215E" w:rsidP="004E06E5">
      <w:pPr>
        <w:spacing w:line="360" w:lineRule="auto"/>
        <w:rPr>
          <w:rFonts w:cstheme="minorHAnsi"/>
          <w:lang w:eastAsia="sl-SI"/>
        </w:rPr>
      </w:pPr>
      <w:r w:rsidRPr="000246C4">
        <w:rPr>
          <w:rFonts w:cstheme="minorHAnsi"/>
          <w:lang w:eastAsia="sl-SI"/>
        </w:rPr>
        <w:t xml:space="preserve">Osnovno vzdrževanje aplikativne programske opreme </w:t>
      </w:r>
      <w:r w:rsidR="005705B4">
        <w:rPr>
          <w:rFonts w:cstheme="minorHAnsi"/>
          <w:lang w:eastAsia="sl-SI"/>
        </w:rPr>
        <w:t>bo</w:t>
      </w:r>
      <w:r w:rsidRPr="000246C4">
        <w:rPr>
          <w:rFonts w:cstheme="minorHAnsi"/>
          <w:lang w:eastAsia="sl-SI"/>
        </w:rPr>
        <w:t xml:space="preserve"> vezano neposredno na aplikacijo oz. kodo, storitve pa se bodo izvajale v okviru obstoječih funkcionalnosti sistema.</w:t>
      </w:r>
    </w:p>
    <w:p w14:paraId="1E07B563" w14:textId="77777777" w:rsidR="005705B4" w:rsidRDefault="005705B4" w:rsidP="004E06E5">
      <w:pPr>
        <w:spacing w:line="360" w:lineRule="auto"/>
        <w:rPr>
          <w:rFonts w:cstheme="minorHAnsi"/>
          <w:lang w:eastAsia="sl-SI"/>
        </w:rPr>
      </w:pPr>
      <w:r>
        <w:rPr>
          <w:rFonts w:cstheme="minorHAnsi"/>
          <w:lang w:eastAsia="sl-SI"/>
        </w:rPr>
        <w:t xml:space="preserve">Aktivnosti bodo obsegale zlasti: </w:t>
      </w:r>
    </w:p>
    <w:p w14:paraId="5ECB8D0D" w14:textId="68F42E22" w:rsidR="005705B4" w:rsidRPr="005705B4" w:rsidRDefault="005705B4" w:rsidP="004E06E5">
      <w:pPr>
        <w:pStyle w:val="Odstavekseznama"/>
        <w:numPr>
          <w:ilvl w:val="0"/>
          <w:numId w:val="87"/>
        </w:numPr>
        <w:spacing w:line="360" w:lineRule="auto"/>
        <w:rPr>
          <w:rFonts w:asciiTheme="minorHAnsi" w:hAnsiTheme="minorHAnsi" w:cstheme="minorHAnsi"/>
          <w:sz w:val="22"/>
          <w:lang w:eastAsia="sl-SI"/>
        </w:rPr>
      </w:pPr>
      <w:r w:rsidRPr="005705B4">
        <w:rPr>
          <w:rFonts w:asciiTheme="minorHAnsi" w:hAnsiTheme="minorHAnsi" w:cstheme="minorHAnsi"/>
          <w:b/>
          <w:bCs/>
          <w:sz w:val="22"/>
        </w:rPr>
        <w:t>Zagotavljanje razpoložljivosti in zahtevane odzivnosti</w:t>
      </w:r>
      <w:r>
        <w:rPr>
          <w:rFonts w:asciiTheme="minorHAnsi" w:hAnsiTheme="minorHAnsi" w:cstheme="minorHAnsi"/>
          <w:b/>
          <w:bCs/>
          <w:sz w:val="22"/>
        </w:rPr>
        <w:t xml:space="preserve">, </w:t>
      </w:r>
    </w:p>
    <w:p w14:paraId="40F30A27" w14:textId="1CA751CC" w:rsidR="005705B4" w:rsidRPr="005705B4" w:rsidRDefault="005705B4" w:rsidP="004E06E5">
      <w:pPr>
        <w:pStyle w:val="Odstavekseznama"/>
        <w:numPr>
          <w:ilvl w:val="0"/>
          <w:numId w:val="87"/>
        </w:numPr>
        <w:spacing w:line="360" w:lineRule="auto"/>
        <w:rPr>
          <w:rFonts w:asciiTheme="minorHAnsi" w:hAnsiTheme="minorHAnsi" w:cstheme="minorHAnsi"/>
          <w:sz w:val="22"/>
          <w:lang w:eastAsia="sl-SI"/>
        </w:rPr>
      </w:pPr>
      <w:r w:rsidRPr="005705B4">
        <w:rPr>
          <w:rFonts w:asciiTheme="minorHAnsi" w:hAnsiTheme="minorHAnsi" w:cstheme="minorHAnsi"/>
          <w:b/>
          <w:bCs/>
          <w:sz w:val="22"/>
        </w:rPr>
        <w:t>Vzdrževanje razvojnega okolja, stroški povezav v omrežje HKOM, uporaba sistema SVN</w:t>
      </w:r>
      <w:r w:rsidR="00BF3B9F">
        <w:rPr>
          <w:rFonts w:asciiTheme="minorHAnsi" w:hAnsiTheme="minorHAnsi" w:cstheme="minorHAnsi"/>
          <w:b/>
          <w:bCs/>
          <w:sz w:val="22"/>
        </w:rPr>
        <w:t xml:space="preserve">, </w:t>
      </w:r>
    </w:p>
    <w:p w14:paraId="7049A2C8" w14:textId="1B21C6BE" w:rsidR="005705B4" w:rsidRPr="005705B4" w:rsidRDefault="005705B4" w:rsidP="004E06E5">
      <w:pPr>
        <w:pStyle w:val="Odstavekseznama"/>
        <w:numPr>
          <w:ilvl w:val="0"/>
          <w:numId w:val="87"/>
        </w:numPr>
        <w:spacing w:line="360" w:lineRule="auto"/>
        <w:rPr>
          <w:rFonts w:asciiTheme="minorHAnsi" w:hAnsiTheme="minorHAnsi" w:cstheme="minorHAnsi"/>
          <w:sz w:val="22"/>
          <w:lang w:eastAsia="sl-SI"/>
        </w:rPr>
      </w:pPr>
      <w:r w:rsidRPr="005705B4">
        <w:rPr>
          <w:rFonts w:asciiTheme="minorHAnsi" w:hAnsiTheme="minorHAnsi" w:cstheme="minorHAnsi"/>
          <w:b/>
          <w:bCs/>
          <w:sz w:val="22"/>
        </w:rPr>
        <w:t>Izvajanje administrativnih in skrbniških nalog</w:t>
      </w:r>
      <w:r>
        <w:rPr>
          <w:rFonts w:asciiTheme="minorHAnsi" w:hAnsiTheme="minorHAnsi" w:cstheme="minorHAnsi"/>
          <w:b/>
          <w:bCs/>
          <w:sz w:val="22"/>
        </w:rPr>
        <w:t xml:space="preserve">, </w:t>
      </w:r>
    </w:p>
    <w:p w14:paraId="033E8CDB" w14:textId="02626CE6" w:rsidR="005705B4" w:rsidRPr="005705B4" w:rsidRDefault="005705B4" w:rsidP="004E06E5">
      <w:pPr>
        <w:pStyle w:val="Odstavekseznama"/>
        <w:numPr>
          <w:ilvl w:val="0"/>
          <w:numId w:val="87"/>
        </w:numPr>
        <w:spacing w:line="360" w:lineRule="auto"/>
        <w:rPr>
          <w:rFonts w:asciiTheme="minorHAnsi" w:hAnsiTheme="minorHAnsi" w:cstheme="minorHAnsi"/>
          <w:sz w:val="22"/>
          <w:lang w:eastAsia="sl-SI"/>
        </w:rPr>
      </w:pPr>
      <w:r w:rsidRPr="005705B4">
        <w:rPr>
          <w:rFonts w:asciiTheme="minorHAnsi" w:hAnsiTheme="minorHAnsi" w:cstheme="minorHAnsi"/>
          <w:b/>
          <w:bCs/>
          <w:sz w:val="22"/>
        </w:rPr>
        <w:t>Vzdrževanje kode in dokumentacije sistema</w:t>
      </w:r>
      <w:r>
        <w:rPr>
          <w:rFonts w:asciiTheme="minorHAnsi" w:hAnsiTheme="minorHAnsi" w:cstheme="minorHAnsi"/>
          <w:b/>
          <w:bCs/>
          <w:sz w:val="22"/>
        </w:rPr>
        <w:t xml:space="preserve">, </w:t>
      </w:r>
    </w:p>
    <w:p w14:paraId="14F86F80" w14:textId="79857C1C" w:rsidR="005705B4" w:rsidRPr="005705B4" w:rsidRDefault="005705B4" w:rsidP="004E06E5">
      <w:pPr>
        <w:pStyle w:val="Odstavekseznama"/>
        <w:numPr>
          <w:ilvl w:val="0"/>
          <w:numId w:val="87"/>
        </w:numPr>
        <w:spacing w:line="360" w:lineRule="auto"/>
        <w:rPr>
          <w:rFonts w:asciiTheme="minorHAnsi" w:hAnsiTheme="minorHAnsi" w:cstheme="minorHAnsi"/>
          <w:sz w:val="22"/>
          <w:lang w:eastAsia="sl-SI"/>
        </w:rPr>
      </w:pPr>
      <w:r>
        <w:rPr>
          <w:rFonts w:asciiTheme="minorHAnsi" w:hAnsiTheme="minorHAnsi" w:cstheme="minorHAnsi"/>
          <w:b/>
          <w:bCs/>
          <w:sz w:val="22"/>
        </w:rPr>
        <w:t xml:space="preserve">Redno preverjanje pravilnosti in optimalnosti delovanje </w:t>
      </w:r>
      <w:r w:rsidR="00BF3B9F">
        <w:rPr>
          <w:rFonts w:asciiTheme="minorHAnsi" w:hAnsiTheme="minorHAnsi" w:cstheme="minorHAnsi"/>
          <w:b/>
          <w:bCs/>
          <w:sz w:val="22"/>
        </w:rPr>
        <w:t>informacijskega sistema</w:t>
      </w:r>
      <w:r>
        <w:rPr>
          <w:rFonts w:asciiTheme="minorHAnsi" w:hAnsiTheme="minorHAnsi" w:cstheme="minorHAnsi"/>
          <w:b/>
          <w:bCs/>
          <w:sz w:val="22"/>
        </w:rPr>
        <w:t xml:space="preserve"> prek dnevniških datotek in standardnih orodij ter obveščanje naročnika o zaznanih posebnostih. </w:t>
      </w:r>
    </w:p>
    <w:p w14:paraId="3E2C7D4B" w14:textId="77777777" w:rsidR="005705B4" w:rsidRPr="005705B4" w:rsidRDefault="005705B4" w:rsidP="004E06E5">
      <w:pPr>
        <w:spacing w:line="360" w:lineRule="auto"/>
        <w:rPr>
          <w:rFonts w:cstheme="minorHAnsi"/>
          <w:lang w:eastAsia="sl-SI"/>
        </w:rPr>
      </w:pPr>
    </w:p>
    <w:p w14:paraId="6605F36B" w14:textId="11AE5859" w:rsidR="0085215E" w:rsidRPr="005705B4" w:rsidRDefault="0085215E" w:rsidP="004E06E5">
      <w:pPr>
        <w:spacing w:line="360" w:lineRule="auto"/>
        <w:ind w:left="360" w:hanging="360"/>
        <w:rPr>
          <w:rFonts w:cstheme="minorHAnsi"/>
          <w:lang w:eastAsia="sl-SI"/>
        </w:rPr>
      </w:pPr>
      <w:r w:rsidRPr="005705B4">
        <w:rPr>
          <w:rFonts w:cstheme="minorHAnsi"/>
          <w:lang w:eastAsia="sl-SI"/>
        </w:rPr>
        <w:t>Podrobnejši opis predvidenih storitev osnovnega vzdrževanja:</w:t>
      </w:r>
    </w:p>
    <w:p w14:paraId="4DFF79E3" w14:textId="57D06A3F" w:rsidR="005705B4" w:rsidRPr="005705B4" w:rsidRDefault="00B455ED" w:rsidP="004E06E5">
      <w:pPr>
        <w:pStyle w:val="Default"/>
        <w:numPr>
          <w:ilvl w:val="0"/>
          <w:numId w:val="85"/>
        </w:numPr>
        <w:spacing w:line="360" w:lineRule="auto"/>
        <w:rPr>
          <w:rFonts w:asciiTheme="minorHAnsi" w:hAnsiTheme="minorHAnsi" w:cstheme="minorHAnsi"/>
          <w:b/>
          <w:bCs/>
          <w:sz w:val="22"/>
          <w:szCs w:val="22"/>
        </w:rPr>
      </w:pPr>
      <w:r w:rsidRPr="005705B4">
        <w:rPr>
          <w:rFonts w:asciiTheme="minorHAnsi" w:eastAsia="Times New Roman" w:hAnsiTheme="minorHAnsi" w:cstheme="minorHAnsi"/>
          <w:sz w:val="22"/>
          <w:szCs w:val="22"/>
          <w:lang w:eastAsia="sl-SI"/>
        </w:rPr>
        <w:lastRenderedPageBreak/>
        <w:t>zagotavljanje ustrezne razpoložljivosti, odzivnosti in usposobljenosti sodelujočih kadrov</w:t>
      </w:r>
      <w:r w:rsidR="005705B4" w:rsidRPr="005705B4">
        <w:rPr>
          <w:rFonts w:asciiTheme="minorHAnsi" w:eastAsia="Times New Roman" w:hAnsiTheme="minorHAnsi" w:cstheme="minorHAnsi"/>
          <w:sz w:val="22"/>
          <w:szCs w:val="22"/>
          <w:lang w:eastAsia="sl-SI"/>
        </w:rPr>
        <w:t xml:space="preserve">, </w:t>
      </w:r>
    </w:p>
    <w:p w14:paraId="2884F63B" w14:textId="65C4A387" w:rsidR="005705B4" w:rsidRPr="005705B4" w:rsidRDefault="00B455ED" w:rsidP="004E06E5">
      <w:pPr>
        <w:pStyle w:val="Default"/>
        <w:numPr>
          <w:ilvl w:val="0"/>
          <w:numId w:val="85"/>
        </w:numPr>
        <w:spacing w:line="360" w:lineRule="auto"/>
        <w:rPr>
          <w:rFonts w:asciiTheme="minorHAnsi" w:hAnsiTheme="minorHAnsi" w:cstheme="minorHAnsi"/>
          <w:b/>
          <w:bCs/>
          <w:sz w:val="22"/>
          <w:szCs w:val="22"/>
        </w:rPr>
      </w:pPr>
      <w:r w:rsidRPr="005705B4">
        <w:rPr>
          <w:rFonts w:asciiTheme="minorHAnsi" w:hAnsiTheme="minorHAnsi" w:cstheme="minorHAnsi"/>
          <w:sz w:val="22"/>
          <w:szCs w:val="22"/>
        </w:rPr>
        <w:t xml:space="preserve">vzpostavitev in vzdrževanje razvojnega okolja </w:t>
      </w:r>
      <w:r w:rsidR="005705B4" w:rsidRPr="005705B4">
        <w:rPr>
          <w:rFonts w:asciiTheme="minorHAnsi" w:hAnsiTheme="minorHAnsi" w:cstheme="minorHAnsi"/>
          <w:sz w:val="22"/>
          <w:szCs w:val="22"/>
        </w:rPr>
        <w:t xml:space="preserve">- </w:t>
      </w:r>
      <w:r w:rsidRPr="005705B4">
        <w:rPr>
          <w:rFonts w:asciiTheme="minorHAnsi" w:hAnsiTheme="minorHAnsi" w:cstheme="minorHAnsi"/>
          <w:sz w:val="22"/>
          <w:szCs w:val="22"/>
        </w:rPr>
        <w:t>aplikativni in infrastrukturni del, stroški povezav v omrežje HKOM, uporaba sistema SVN</w:t>
      </w:r>
      <w:r w:rsidR="005705B4" w:rsidRPr="005705B4">
        <w:rPr>
          <w:rFonts w:asciiTheme="minorHAnsi" w:eastAsia="Times New Roman" w:hAnsiTheme="minorHAnsi" w:cstheme="minorHAnsi"/>
          <w:sz w:val="22"/>
          <w:szCs w:val="22"/>
          <w:lang w:eastAsia="sl-SI"/>
        </w:rPr>
        <w:t xml:space="preserve">, </w:t>
      </w:r>
    </w:p>
    <w:p w14:paraId="361A73F0" w14:textId="32826BF3" w:rsidR="005705B4" w:rsidRPr="005705B4" w:rsidRDefault="00B455ED" w:rsidP="004E06E5">
      <w:pPr>
        <w:pStyle w:val="Default"/>
        <w:numPr>
          <w:ilvl w:val="0"/>
          <w:numId w:val="85"/>
        </w:numPr>
        <w:spacing w:line="360" w:lineRule="auto"/>
        <w:rPr>
          <w:rFonts w:asciiTheme="minorHAnsi" w:hAnsiTheme="minorHAnsi" w:cstheme="minorHAnsi"/>
          <w:b/>
          <w:bCs/>
          <w:sz w:val="22"/>
          <w:szCs w:val="22"/>
        </w:rPr>
      </w:pPr>
      <w:r w:rsidRPr="005705B4">
        <w:rPr>
          <w:rFonts w:asciiTheme="minorHAnsi" w:eastAsia="Times New Roman" w:hAnsiTheme="minorHAnsi" w:cstheme="minorHAnsi"/>
          <w:sz w:val="22"/>
          <w:szCs w:val="22"/>
          <w:lang w:eastAsia="sl-SI"/>
        </w:rPr>
        <w:t>izvajanje administrativnih in skrbniških nalog povezanih z izvajanjem pogodbe</w:t>
      </w:r>
      <w:r w:rsidR="005705B4">
        <w:rPr>
          <w:rFonts w:asciiTheme="minorHAnsi" w:eastAsia="Times New Roman" w:hAnsiTheme="minorHAnsi" w:cstheme="minorHAnsi"/>
          <w:sz w:val="22"/>
          <w:szCs w:val="22"/>
          <w:lang w:eastAsia="sl-SI"/>
        </w:rPr>
        <w:t xml:space="preserve">, </w:t>
      </w:r>
      <w:r w:rsidRPr="005705B4">
        <w:rPr>
          <w:rFonts w:asciiTheme="minorHAnsi" w:eastAsia="Times New Roman" w:hAnsiTheme="minorHAnsi" w:cstheme="minorHAnsi"/>
          <w:sz w:val="22"/>
          <w:szCs w:val="22"/>
          <w:lang w:eastAsia="sl-SI"/>
        </w:rPr>
        <w:t>p</w:t>
      </w:r>
      <w:r w:rsidRPr="005705B4">
        <w:rPr>
          <w:rFonts w:asciiTheme="minorHAnsi" w:hAnsiTheme="minorHAnsi" w:cstheme="minorHAnsi"/>
          <w:sz w:val="22"/>
          <w:szCs w:val="22"/>
        </w:rPr>
        <w:t>riprava poročil in podatkov v povezavi z izvajanjem pogodbe</w:t>
      </w:r>
      <w:r w:rsidR="005705B4" w:rsidRPr="005705B4">
        <w:rPr>
          <w:rFonts w:asciiTheme="minorHAnsi" w:eastAsia="Times New Roman" w:hAnsiTheme="minorHAnsi" w:cstheme="minorHAnsi"/>
          <w:sz w:val="22"/>
          <w:szCs w:val="22"/>
          <w:lang w:eastAsia="sl-SI"/>
        </w:rPr>
        <w:t xml:space="preserve">, </w:t>
      </w:r>
    </w:p>
    <w:p w14:paraId="236E2BD8" w14:textId="493FB740" w:rsidR="00B455ED" w:rsidRPr="005705B4" w:rsidRDefault="00B455ED" w:rsidP="004E06E5">
      <w:pPr>
        <w:pStyle w:val="Default"/>
        <w:numPr>
          <w:ilvl w:val="0"/>
          <w:numId w:val="85"/>
        </w:numPr>
        <w:spacing w:line="360" w:lineRule="auto"/>
        <w:rPr>
          <w:rFonts w:asciiTheme="minorHAnsi" w:hAnsiTheme="minorHAnsi" w:cstheme="minorHAnsi"/>
          <w:b/>
          <w:bCs/>
          <w:sz w:val="22"/>
          <w:szCs w:val="22"/>
        </w:rPr>
      </w:pPr>
      <w:r w:rsidRPr="005705B4">
        <w:rPr>
          <w:rFonts w:cstheme="minorHAnsi"/>
          <w:sz w:val="22"/>
          <w:szCs w:val="22"/>
        </w:rPr>
        <w:t xml:space="preserve">vzdrževanje kode in dokumentacije sistema </w:t>
      </w:r>
      <w:r w:rsidR="005705B4" w:rsidRPr="005705B4">
        <w:rPr>
          <w:rFonts w:cstheme="minorHAnsi"/>
          <w:sz w:val="22"/>
          <w:szCs w:val="22"/>
        </w:rPr>
        <w:t xml:space="preserve">- </w:t>
      </w:r>
      <w:r w:rsidRPr="005705B4">
        <w:rPr>
          <w:rFonts w:cstheme="minorHAnsi"/>
          <w:sz w:val="22"/>
          <w:szCs w:val="22"/>
        </w:rPr>
        <w:t>tehnične in uporabniške</w:t>
      </w:r>
      <w:r w:rsidR="005705B4" w:rsidRPr="005705B4">
        <w:rPr>
          <w:rFonts w:cstheme="minorHAnsi"/>
          <w:sz w:val="22"/>
          <w:szCs w:val="22"/>
        </w:rPr>
        <w:t xml:space="preserve"> </w:t>
      </w:r>
      <w:r w:rsidR="00BF3B9F">
        <w:rPr>
          <w:rFonts w:cstheme="minorHAnsi"/>
          <w:sz w:val="22"/>
          <w:szCs w:val="22"/>
        </w:rPr>
        <w:t>ter</w:t>
      </w:r>
      <w:r w:rsidR="005705B4" w:rsidRPr="005705B4">
        <w:rPr>
          <w:rFonts w:cstheme="minorHAnsi"/>
          <w:sz w:val="22"/>
          <w:szCs w:val="22"/>
        </w:rPr>
        <w:t xml:space="preserve"> uporaba ter spremljanje aktivnosti v </w:t>
      </w:r>
      <w:r w:rsidRPr="005705B4">
        <w:rPr>
          <w:rFonts w:cstheme="minorHAnsi"/>
          <w:sz w:val="22"/>
          <w:szCs w:val="22"/>
        </w:rPr>
        <w:t>JIRA, SVN,</w:t>
      </w:r>
      <w:r w:rsidR="005705B4" w:rsidRPr="005705B4">
        <w:rPr>
          <w:rFonts w:cstheme="minorHAnsi"/>
          <w:sz w:val="22"/>
          <w:szCs w:val="22"/>
        </w:rPr>
        <w:t xml:space="preserve"> </w:t>
      </w:r>
      <w:r w:rsidRPr="005705B4">
        <w:rPr>
          <w:rFonts w:cstheme="minorHAnsi"/>
          <w:sz w:val="22"/>
          <w:szCs w:val="22"/>
        </w:rPr>
        <w:t>MST</w:t>
      </w:r>
      <w:r w:rsidR="005705B4" w:rsidRPr="005705B4">
        <w:rPr>
          <w:rFonts w:cstheme="minorHAnsi"/>
          <w:sz w:val="22"/>
          <w:szCs w:val="22"/>
        </w:rPr>
        <w:t xml:space="preserve">, </w:t>
      </w:r>
      <w:proofErr w:type="spellStart"/>
      <w:r w:rsidR="005705B4" w:rsidRPr="005705B4">
        <w:rPr>
          <w:rFonts w:cstheme="minorHAnsi"/>
          <w:sz w:val="22"/>
          <w:szCs w:val="22"/>
        </w:rPr>
        <w:t>Redmine</w:t>
      </w:r>
      <w:proofErr w:type="spellEnd"/>
      <w:r w:rsidR="00BF3B9F">
        <w:rPr>
          <w:rFonts w:cstheme="minorHAnsi"/>
          <w:sz w:val="22"/>
          <w:szCs w:val="22"/>
        </w:rPr>
        <w:t>,…</w:t>
      </w:r>
    </w:p>
    <w:p w14:paraId="5494B045" w14:textId="77777777" w:rsidR="00B455ED" w:rsidRPr="00215159" w:rsidRDefault="00B455ED" w:rsidP="004E06E5">
      <w:pPr>
        <w:spacing w:line="360" w:lineRule="auto"/>
        <w:ind w:left="360" w:hanging="360"/>
        <w:contextualSpacing/>
        <w:rPr>
          <w:rFonts w:eastAsia="Times New Roman" w:cstheme="minorHAnsi"/>
          <w:lang w:eastAsia="sl-SI"/>
        </w:rPr>
      </w:pPr>
    </w:p>
    <w:p w14:paraId="49CCFB24" w14:textId="77777777" w:rsidR="0085215E" w:rsidRPr="000246C4" w:rsidRDefault="0085215E" w:rsidP="004E06E5">
      <w:pPr>
        <w:pStyle w:val="Naslov3"/>
        <w:spacing w:line="360" w:lineRule="auto"/>
        <w:rPr>
          <w:rFonts w:asciiTheme="minorHAnsi" w:hAnsiTheme="minorHAnsi" w:cstheme="minorHAnsi"/>
          <w:sz w:val="36"/>
        </w:rPr>
      </w:pPr>
      <w:bookmarkStart w:id="88" w:name="_Toc148088308"/>
      <w:r w:rsidRPr="000246C4">
        <w:rPr>
          <w:rFonts w:asciiTheme="minorHAnsi" w:hAnsiTheme="minorHAnsi" w:cstheme="minorHAnsi"/>
        </w:rPr>
        <w:t>Podpora naročniku</w:t>
      </w:r>
      <w:bookmarkEnd w:id="88"/>
    </w:p>
    <w:p w14:paraId="34C2C555" w14:textId="4CABA554" w:rsidR="0085215E" w:rsidRPr="000246C4" w:rsidRDefault="0085215E" w:rsidP="004E06E5">
      <w:pPr>
        <w:spacing w:line="360" w:lineRule="auto"/>
        <w:rPr>
          <w:rFonts w:eastAsia="Times New Roman" w:cstheme="minorHAnsi"/>
          <w:lang w:eastAsia="sl-SI"/>
        </w:rPr>
      </w:pPr>
      <w:r w:rsidRPr="000246C4">
        <w:rPr>
          <w:rFonts w:eastAsia="Times New Roman" w:cstheme="minorHAnsi"/>
          <w:lang w:eastAsia="sl-SI"/>
        </w:rPr>
        <w:t>Podpora naročniku bo zajemala aktivnosti, ki pomenijo vzdrževanje pravilnega delovanja obstoječih funkcionalnosti sistema, vendar jih naročnik posebej naroča</w:t>
      </w:r>
      <w:r w:rsidR="00215159">
        <w:rPr>
          <w:rFonts w:eastAsia="Times New Roman" w:cstheme="minorHAnsi"/>
          <w:lang w:eastAsia="sl-SI"/>
        </w:rPr>
        <w:t xml:space="preserve"> in vključujejo predvsem: </w:t>
      </w:r>
    </w:p>
    <w:p w14:paraId="20FD5C79" w14:textId="11F3F485" w:rsidR="0085215E" w:rsidRPr="00BF3B9F" w:rsidRDefault="0085215E" w:rsidP="004E06E5">
      <w:pPr>
        <w:pStyle w:val="Odstavekseznama"/>
        <w:numPr>
          <w:ilvl w:val="0"/>
          <w:numId w:val="86"/>
        </w:numPr>
        <w:spacing w:line="360" w:lineRule="auto"/>
        <w:rPr>
          <w:rFonts w:asciiTheme="minorHAnsi" w:eastAsia="Times New Roman" w:hAnsiTheme="minorHAnsi" w:cstheme="minorHAnsi"/>
          <w:b/>
          <w:bCs/>
          <w:sz w:val="22"/>
          <w:lang w:eastAsia="sl-SI"/>
        </w:rPr>
      </w:pPr>
      <w:r w:rsidRPr="00BF3B9F">
        <w:rPr>
          <w:rFonts w:asciiTheme="minorHAnsi" w:eastAsia="Times New Roman" w:hAnsiTheme="minorHAnsi" w:cstheme="minorHAnsi"/>
          <w:b/>
          <w:bCs/>
          <w:sz w:val="22"/>
          <w:lang w:eastAsia="sl-SI"/>
        </w:rPr>
        <w:t>Sodelovanje z naročnikom in sistemsko službo ter z drugimi poslovnimi partnerji</w:t>
      </w:r>
      <w:r w:rsidR="00BF3B9F">
        <w:rPr>
          <w:rFonts w:asciiTheme="minorHAnsi" w:eastAsia="Times New Roman" w:hAnsiTheme="minorHAnsi" w:cstheme="minorHAnsi"/>
          <w:b/>
          <w:bCs/>
          <w:sz w:val="22"/>
          <w:lang w:eastAsia="sl-SI"/>
        </w:rPr>
        <w:t>, ki so del</w:t>
      </w:r>
      <w:r w:rsidRPr="00BF3B9F">
        <w:rPr>
          <w:rFonts w:asciiTheme="minorHAnsi" w:eastAsia="Times New Roman" w:hAnsiTheme="minorHAnsi" w:cstheme="minorHAnsi"/>
          <w:b/>
          <w:bCs/>
          <w:sz w:val="22"/>
          <w:lang w:eastAsia="sl-SI"/>
        </w:rPr>
        <w:t xml:space="preserve"> povezanih in odvisnih sistemov</w:t>
      </w:r>
      <w:r w:rsidR="00BF3B9F">
        <w:rPr>
          <w:rFonts w:asciiTheme="minorHAnsi" w:eastAsia="Times New Roman" w:hAnsiTheme="minorHAnsi" w:cstheme="minorHAnsi"/>
          <w:b/>
          <w:bCs/>
          <w:sz w:val="22"/>
          <w:lang w:eastAsia="sl-SI"/>
        </w:rPr>
        <w:t xml:space="preserve"> v okviru informacijskega sistema SPOT, </w:t>
      </w:r>
    </w:p>
    <w:p w14:paraId="1DB228D4" w14:textId="06CD0359" w:rsidR="00215159" w:rsidRPr="00BF3B9F" w:rsidRDefault="00215159" w:rsidP="004E06E5">
      <w:pPr>
        <w:pStyle w:val="Odstavekseznama"/>
        <w:numPr>
          <w:ilvl w:val="0"/>
          <w:numId w:val="86"/>
        </w:numPr>
        <w:spacing w:line="360" w:lineRule="auto"/>
        <w:rPr>
          <w:rFonts w:asciiTheme="minorHAnsi" w:eastAsia="Times New Roman" w:hAnsiTheme="minorHAnsi" w:cstheme="minorHAnsi"/>
          <w:b/>
          <w:bCs/>
          <w:sz w:val="22"/>
          <w:lang w:eastAsia="sl-SI"/>
        </w:rPr>
      </w:pPr>
      <w:r w:rsidRPr="00BF3B9F">
        <w:rPr>
          <w:rFonts w:asciiTheme="minorHAnsi" w:eastAsia="Times New Roman" w:hAnsiTheme="minorHAnsi" w:cstheme="minorHAnsi"/>
          <w:b/>
          <w:bCs/>
          <w:sz w:val="22"/>
          <w:lang w:eastAsia="sl-SI"/>
        </w:rPr>
        <w:t xml:space="preserve">Odprava motenj pri delovanju in uporabi informacijskega sistema, </w:t>
      </w:r>
    </w:p>
    <w:p w14:paraId="4E2BA762" w14:textId="597353A1" w:rsidR="00542390" w:rsidRDefault="00542390" w:rsidP="004E06E5">
      <w:pPr>
        <w:pStyle w:val="Odstavekseznama"/>
        <w:numPr>
          <w:ilvl w:val="0"/>
          <w:numId w:val="86"/>
        </w:numPr>
        <w:spacing w:line="360" w:lineRule="auto"/>
        <w:rPr>
          <w:rFonts w:asciiTheme="minorHAnsi" w:eastAsia="Times New Roman" w:hAnsiTheme="minorHAnsi" w:cstheme="minorHAnsi"/>
          <w:b/>
          <w:bCs/>
          <w:sz w:val="22"/>
          <w:lang w:eastAsia="sl-SI"/>
        </w:rPr>
      </w:pPr>
      <w:r>
        <w:rPr>
          <w:rFonts w:asciiTheme="minorHAnsi" w:eastAsia="Times New Roman" w:hAnsiTheme="minorHAnsi" w:cstheme="minorHAnsi"/>
          <w:b/>
          <w:bCs/>
          <w:sz w:val="22"/>
          <w:lang w:eastAsia="sl-SI"/>
        </w:rPr>
        <w:t>Nadzor sistema,</w:t>
      </w:r>
    </w:p>
    <w:p w14:paraId="020624A2" w14:textId="3A46EE2A" w:rsidR="00215159" w:rsidRPr="00BF3B9F" w:rsidRDefault="00215159" w:rsidP="004E06E5">
      <w:pPr>
        <w:pStyle w:val="Odstavekseznama"/>
        <w:numPr>
          <w:ilvl w:val="0"/>
          <w:numId w:val="86"/>
        </w:numPr>
        <w:spacing w:line="360" w:lineRule="auto"/>
        <w:rPr>
          <w:rFonts w:asciiTheme="minorHAnsi" w:eastAsia="Times New Roman" w:hAnsiTheme="minorHAnsi" w:cstheme="minorHAnsi"/>
          <w:b/>
          <w:bCs/>
          <w:sz w:val="22"/>
          <w:lang w:eastAsia="sl-SI"/>
        </w:rPr>
      </w:pPr>
      <w:r w:rsidRPr="00BF3B9F">
        <w:rPr>
          <w:rFonts w:asciiTheme="minorHAnsi" w:eastAsia="Times New Roman" w:hAnsiTheme="minorHAnsi" w:cstheme="minorHAnsi"/>
          <w:b/>
          <w:bCs/>
          <w:sz w:val="22"/>
          <w:lang w:eastAsia="sl-SI"/>
        </w:rPr>
        <w:t xml:space="preserve">Priprava statističnih in analitičnih izdelkov, </w:t>
      </w:r>
    </w:p>
    <w:p w14:paraId="0B42C177" w14:textId="78B3BC51" w:rsidR="00215159" w:rsidRPr="00BF3B9F" w:rsidRDefault="00215159" w:rsidP="004E06E5">
      <w:pPr>
        <w:pStyle w:val="Odstavekseznama"/>
        <w:numPr>
          <w:ilvl w:val="0"/>
          <w:numId w:val="86"/>
        </w:numPr>
        <w:spacing w:line="360" w:lineRule="auto"/>
        <w:rPr>
          <w:rFonts w:asciiTheme="minorHAnsi" w:eastAsia="Times New Roman" w:hAnsiTheme="minorHAnsi" w:cstheme="minorHAnsi"/>
          <w:b/>
          <w:bCs/>
          <w:sz w:val="22"/>
          <w:lang w:eastAsia="sl-SI"/>
        </w:rPr>
      </w:pPr>
      <w:r w:rsidRPr="00BF3B9F">
        <w:rPr>
          <w:rFonts w:asciiTheme="minorHAnsi" w:eastAsia="Times New Roman" w:hAnsiTheme="minorHAnsi" w:cstheme="minorHAnsi"/>
          <w:b/>
          <w:bCs/>
          <w:sz w:val="22"/>
          <w:lang w:eastAsia="sl-SI"/>
        </w:rPr>
        <w:t xml:space="preserve">Izvajanje usposabljanj. </w:t>
      </w:r>
    </w:p>
    <w:p w14:paraId="57D41197" w14:textId="77777777" w:rsidR="00215159" w:rsidRPr="00215159" w:rsidRDefault="00215159" w:rsidP="004E06E5">
      <w:pPr>
        <w:spacing w:line="360" w:lineRule="auto"/>
        <w:rPr>
          <w:rFonts w:eastAsia="Times New Roman" w:cstheme="minorHAnsi"/>
          <w:b/>
          <w:bCs/>
          <w:lang w:eastAsia="sl-SI"/>
        </w:rPr>
      </w:pPr>
    </w:p>
    <w:p w14:paraId="36BFAA38" w14:textId="77777777" w:rsidR="00215159" w:rsidRPr="00215159" w:rsidRDefault="00215159" w:rsidP="004E06E5">
      <w:pPr>
        <w:spacing w:line="360" w:lineRule="auto"/>
        <w:rPr>
          <w:rFonts w:eastAsia="Times New Roman" w:cstheme="minorHAnsi"/>
          <w:lang w:eastAsia="sl-SI"/>
        </w:rPr>
      </w:pPr>
      <w:r w:rsidRPr="00215159">
        <w:rPr>
          <w:rFonts w:eastAsia="Times New Roman" w:cstheme="minorHAnsi"/>
          <w:lang w:eastAsia="sl-SI"/>
        </w:rPr>
        <w:t>Podrobnejši opis predvidenih storitev podpore naročniku:</w:t>
      </w:r>
    </w:p>
    <w:p w14:paraId="32D150DE" w14:textId="1E333721" w:rsidR="0085215E" w:rsidRPr="000246C4" w:rsidRDefault="0085215E" w:rsidP="004E06E5">
      <w:pPr>
        <w:pStyle w:val="Odstavekseznama"/>
        <w:numPr>
          <w:ilvl w:val="0"/>
          <w:numId w:val="0"/>
        </w:numPr>
        <w:spacing w:line="360" w:lineRule="auto"/>
        <w:rPr>
          <w:rFonts w:asciiTheme="minorHAnsi" w:eastAsia="Times New Roman" w:hAnsiTheme="minorHAnsi" w:cstheme="minorHAnsi"/>
          <w:b/>
          <w:bCs/>
          <w:sz w:val="22"/>
          <w:lang w:eastAsia="sl-SI"/>
        </w:rPr>
      </w:pPr>
      <w:r w:rsidRPr="000246C4">
        <w:rPr>
          <w:rFonts w:asciiTheme="minorHAnsi" w:eastAsia="Times New Roman" w:hAnsiTheme="minorHAnsi" w:cstheme="minorHAnsi"/>
          <w:b/>
          <w:bCs/>
          <w:sz w:val="22"/>
          <w:lang w:eastAsia="sl-SI"/>
        </w:rPr>
        <w:t>Splošno:</w:t>
      </w:r>
    </w:p>
    <w:p w14:paraId="2318365B" w14:textId="1704CDD2"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redna administracija – vodenje statističnih podatkov, šifrantov, izdelava poročil,...,</w:t>
      </w:r>
    </w:p>
    <w:p w14:paraId="72EA1580" w14:textId="0D772AAD"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komunikacija s pristojnimi organi in uporabniki, ki potrebujejo informacije v zvezi s stanjem vlog</w:t>
      </w:r>
      <w:r w:rsidR="00542390">
        <w:rPr>
          <w:rFonts w:asciiTheme="minorHAnsi" w:hAnsiTheme="minorHAnsi" w:cstheme="minorHAnsi"/>
          <w:sz w:val="22"/>
          <w:szCs w:val="22"/>
        </w:rPr>
        <w:t>, morebitnih napak na sistemu in povezanih sistemih,</w:t>
      </w:r>
    </w:p>
    <w:p w14:paraId="1947C48A" w14:textId="77777777"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svetovanje ključnim uporabnikom portala – referenti na točkah SPOT, notarji, sodišča, drugi pristojni organi in ustanove, poslovni subjekti,</w:t>
      </w:r>
    </w:p>
    <w:p w14:paraId="714BB17B" w14:textId="77777777"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spremljanje kvalitete podatkov v uradnih podatkovnih zbirkah državnih organov, kar vključuje analiziranje podatkov, obveščanje pristojnih oseb o stanju in predlogih za ureditev stanja za odpravo ugotovljenih nepravilnosti, določitev protokola in dokumentiranje izvedbe ukrepov za odpravo nepravilnosti v podatkih, izvajanje ukrepov skladno s protokolom za odpravo nepravilnosti v podatkih,</w:t>
      </w:r>
    </w:p>
    <w:p w14:paraId="7FE4A33B" w14:textId="77777777"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poglobljena pomoč pri reševanju specifičnih problemov,</w:t>
      </w:r>
    </w:p>
    <w:p w14:paraId="01570FD7" w14:textId="7E293B1E"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lastRenderedPageBreak/>
        <w:t xml:space="preserve">pomoč uporabnikom in izvajanje </w:t>
      </w:r>
      <w:r w:rsidR="00524FE9" w:rsidRPr="00BF3B9F">
        <w:rPr>
          <w:rFonts w:asciiTheme="minorHAnsi" w:hAnsiTheme="minorHAnsi" w:cstheme="minorHAnsi"/>
          <w:sz w:val="22"/>
          <w:szCs w:val="22"/>
        </w:rPr>
        <w:t>3</w:t>
      </w:r>
      <w:r w:rsidRPr="00BF3B9F">
        <w:rPr>
          <w:rFonts w:asciiTheme="minorHAnsi" w:hAnsiTheme="minorHAnsi" w:cstheme="minorHAnsi"/>
          <w:sz w:val="22"/>
          <w:szCs w:val="22"/>
        </w:rPr>
        <w:t>. nivoja podpore</w:t>
      </w:r>
      <w:r w:rsidR="007B13E3" w:rsidRPr="00BF3B9F">
        <w:rPr>
          <w:rFonts w:asciiTheme="minorHAnsi" w:hAnsiTheme="minorHAnsi" w:cstheme="minorHAnsi"/>
          <w:sz w:val="22"/>
          <w:szCs w:val="22"/>
        </w:rPr>
        <w:t xml:space="preserve"> </w:t>
      </w:r>
      <w:r w:rsidR="007B13E3" w:rsidRPr="00542390">
        <w:rPr>
          <w:rFonts w:asciiTheme="minorHAnsi" w:hAnsiTheme="minorHAnsi" w:cstheme="minorHAnsi"/>
          <w:i/>
          <w:iCs/>
          <w:sz w:val="22"/>
          <w:szCs w:val="22"/>
        </w:rPr>
        <w:t>(EKC - prvi nivo; MDP-SPOT - drugi nivo; Izvajalec/pristojni organi - 3.nivo)</w:t>
      </w:r>
      <w:r w:rsidR="007B13E3" w:rsidRPr="00BF3B9F">
        <w:rPr>
          <w:rFonts w:asciiTheme="minorHAnsi" w:hAnsiTheme="minorHAnsi" w:cstheme="minorHAnsi"/>
          <w:sz w:val="22"/>
          <w:szCs w:val="22"/>
        </w:rPr>
        <w:t xml:space="preserve">, </w:t>
      </w:r>
      <w:r w:rsidRPr="00BF3B9F">
        <w:rPr>
          <w:rFonts w:asciiTheme="minorHAnsi" w:hAnsiTheme="minorHAnsi" w:cstheme="minorHAnsi"/>
          <w:sz w:val="22"/>
          <w:szCs w:val="22"/>
        </w:rPr>
        <w:t xml:space="preserve"> kar predstavlja najmanj sprejem in evidentiranje zahtev, pomoč, spremljanje in reševanje zahtev uporabnikov do končne rešitve zahtevka, </w:t>
      </w:r>
    </w:p>
    <w:p w14:paraId="040752E5" w14:textId="77777777"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pomoč uporabnikom – na daljavo, po telefonu, e-pošti,</w:t>
      </w:r>
    </w:p>
    <w:p w14:paraId="2803DFFB" w14:textId="77777777"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priprava odgovorov na vprašanja uporabnikov,</w:t>
      </w:r>
    </w:p>
    <w:p w14:paraId="37B4556B" w14:textId="77777777"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reševanje zahtevkov, ki obsega zahtevnejšo pomoč in odkrivanje težav, vpoglede v sistem in iskanje težav pri medsebojno povezanih in odvisnih sistemih,</w:t>
      </w:r>
    </w:p>
    <w:p w14:paraId="1C3DAB06" w14:textId="4BCE0948"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zbiranje težav in vprašanj uporabnikov ter</w:t>
      </w:r>
      <w:r w:rsidR="00542390">
        <w:rPr>
          <w:rFonts w:asciiTheme="minorHAnsi" w:hAnsiTheme="minorHAnsi" w:cstheme="minorHAnsi"/>
          <w:sz w:val="22"/>
          <w:szCs w:val="22"/>
        </w:rPr>
        <w:t xml:space="preserve"> sistematično</w:t>
      </w:r>
      <w:r w:rsidRPr="00BF3B9F">
        <w:rPr>
          <w:rFonts w:asciiTheme="minorHAnsi" w:hAnsiTheme="minorHAnsi" w:cstheme="minorHAnsi"/>
          <w:sz w:val="22"/>
          <w:szCs w:val="22"/>
        </w:rPr>
        <w:t xml:space="preserve"> </w:t>
      </w:r>
      <w:r w:rsidR="00542390">
        <w:rPr>
          <w:rFonts w:asciiTheme="minorHAnsi" w:hAnsiTheme="minorHAnsi" w:cstheme="minorHAnsi"/>
          <w:sz w:val="22"/>
          <w:szCs w:val="22"/>
        </w:rPr>
        <w:t xml:space="preserve">beleženje </w:t>
      </w:r>
      <w:r w:rsidRPr="00BF3B9F">
        <w:rPr>
          <w:rFonts w:asciiTheme="minorHAnsi" w:hAnsiTheme="minorHAnsi" w:cstheme="minorHAnsi"/>
          <w:sz w:val="22"/>
          <w:szCs w:val="22"/>
        </w:rPr>
        <w:t>predlogov za izboljšave</w:t>
      </w:r>
      <w:r w:rsidR="00542390">
        <w:rPr>
          <w:rFonts w:asciiTheme="minorHAnsi" w:hAnsiTheme="minorHAnsi" w:cstheme="minorHAnsi"/>
          <w:sz w:val="22"/>
          <w:szCs w:val="22"/>
        </w:rPr>
        <w:t xml:space="preserve"> funkcionalnosti sistema, </w:t>
      </w:r>
    </w:p>
    <w:p w14:paraId="04D6C95E" w14:textId="2FACEA44" w:rsidR="0085215E"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posegi na podatkovni zbirki v dogovoru z naročnikom,</w:t>
      </w:r>
    </w:p>
    <w:p w14:paraId="456DCE66" w14:textId="7B075A06" w:rsidR="0085215E" w:rsidRPr="00BF3B9F" w:rsidRDefault="0085215E" w:rsidP="00981DCD">
      <w:pPr>
        <w:pStyle w:val="Default"/>
        <w:numPr>
          <w:ilvl w:val="0"/>
          <w:numId w:val="85"/>
        </w:numPr>
        <w:spacing w:line="360" w:lineRule="auto"/>
        <w:jc w:val="both"/>
        <w:rPr>
          <w:rFonts w:asciiTheme="minorHAnsi" w:hAnsiTheme="minorHAnsi" w:cstheme="minorHAnsi"/>
          <w:sz w:val="22"/>
          <w:szCs w:val="22"/>
        </w:rPr>
      </w:pPr>
      <w:r w:rsidRPr="00BF3B9F">
        <w:rPr>
          <w:rFonts w:asciiTheme="minorHAnsi" w:hAnsiTheme="minorHAnsi" w:cstheme="minorHAnsi"/>
          <w:sz w:val="22"/>
          <w:szCs w:val="22"/>
        </w:rPr>
        <w:t>druga pomoč in svetovanje.</w:t>
      </w:r>
    </w:p>
    <w:p w14:paraId="7370034C" w14:textId="77777777" w:rsidR="00D90C8F" w:rsidRPr="000246C4" w:rsidRDefault="00D90C8F" w:rsidP="004E06E5">
      <w:pPr>
        <w:pStyle w:val="Odstavekseznama"/>
        <w:numPr>
          <w:ilvl w:val="0"/>
          <w:numId w:val="0"/>
        </w:numPr>
        <w:spacing w:line="360" w:lineRule="auto"/>
        <w:ind w:left="708"/>
        <w:rPr>
          <w:rFonts w:asciiTheme="minorHAnsi" w:eastAsia="Times New Roman" w:hAnsiTheme="minorHAnsi" w:cstheme="minorHAnsi"/>
          <w:b/>
          <w:bCs/>
          <w:sz w:val="22"/>
          <w:lang w:eastAsia="sl-SI"/>
        </w:rPr>
      </w:pPr>
    </w:p>
    <w:p w14:paraId="2093F41A" w14:textId="2C2DC875" w:rsidR="0085215E" w:rsidRPr="00542390" w:rsidRDefault="0085215E" w:rsidP="004E06E5">
      <w:pPr>
        <w:spacing w:line="360" w:lineRule="auto"/>
        <w:ind w:left="360" w:hanging="360"/>
        <w:rPr>
          <w:rFonts w:eastAsia="Times New Roman" w:cstheme="minorHAnsi"/>
          <w:b/>
          <w:bCs/>
          <w:lang w:eastAsia="sl-SI"/>
        </w:rPr>
      </w:pPr>
      <w:r w:rsidRPr="00542390">
        <w:rPr>
          <w:rFonts w:eastAsia="Times New Roman" w:cstheme="minorHAnsi"/>
          <w:b/>
          <w:bCs/>
          <w:lang w:eastAsia="sl-SI"/>
        </w:rPr>
        <w:t>SPOT Vmesniki:</w:t>
      </w:r>
    </w:p>
    <w:p w14:paraId="67084323"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komunikacija, pomoč, svetovanje novim in obstoječim programskim hišam v zvezi z razvojem in testiranjem vmesnikov, ki jih omogoča portal SPOT in pomoč pri vzpostavitvi na produkcijsko okolje,</w:t>
      </w:r>
    </w:p>
    <w:p w14:paraId="430490AC" w14:textId="076D9B62" w:rsidR="0085215E" w:rsidRPr="00542390" w:rsidRDefault="00542390"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t>izvajanje</w:t>
      </w:r>
      <w:r w:rsidR="0085215E" w:rsidRPr="00542390">
        <w:rPr>
          <w:rFonts w:asciiTheme="minorHAnsi" w:hAnsiTheme="minorHAnsi" w:cstheme="minorHAnsi"/>
          <w:sz w:val="22"/>
          <w:szCs w:val="22"/>
        </w:rPr>
        <w:t xml:space="preserve"> vpisov novih in vpisov sprememb v evidenco končnih odjemalcev vmesnikov sprememb v evidenco vmesnikov,</w:t>
      </w:r>
    </w:p>
    <w:p w14:paraId="212EF319"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pomoč in svetovanje obstoječim in novim končnim odjemalcem vmesnikov,</w:t>
      </w:r>
    </w:p>
    <w:p w14:paraId="2130CD0B" w14:textId="29E3C797" w:rsidR="0085215E" w:rsidRPr="00542390" w:rsidRDefault="00542390"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spremljanje uporabnikov in sistematično </w:t>
      </w:r>
      <w:r w:rsidR="0085215E" w:rsidRPr="00542390">
        <w:rPr>
          <w:rFonts w:asciiTheme="minorHAnsi" w:hAnsiTheme="minorHAnsi" w:cstheme="minorHAnsi"/>
          <w:sz w:val="22"/>
          <w:szCs w:val="22"/>
        </w:rPr>
        <w:t>zbiranje pobud za izboljšave sistema delovanja vmesnikov,</w:t>
      </w:r>
    </w:p>
    <w:p w14:paraId="6836D2FF" w14:textId="4C1E1593"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vodenje koordinacije z razvijalci vmesnikov/programskimi hišami, odjemalci,</w:t>
      </w:r>
    </w:p>
    <w:p w14:paraId="1A495CBA"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vodenje in spremljanje dokumentacije, specifikacij za potrebe razvoja vmesnikov,</w:t>
      </w:r>
    </w:p>
    <w:p w14:paraId="0B77081E"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sodelovanje s pristojnimi organi v zvezi z razvojem in delovanjem vmesnikov,</w:t>
      </w:r>
    </w:p>
    <w:p w14:paraId="707F1161"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druga pomoč in svetovanje v zvezi z razvojem, uporabo in vzdrževanjem vmesnikov,</w:t>
      </w:r>
    </w:p>
    <w:p w14:paraId="5CB77F85" w14:textId="0D9E8856" w:rsidR="0085215E" w:rsidRPr="00542390" w:rsidRDefault="007B13E3"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o</w:t>
      </w:r>
      <w:r w:rsidR="0085215E" w:rsidRPr="00542390">
        <w:rPr>
          <w:rFonts w:asciiTheme="minorHAnsi" w:hAnsiTheme="minorHAnsi" w:cstheme="minorHAnsi"/>
          <w:sz w:val="22"/>
          <w:szCs w:val="22"/>
        </w:rPr>
        <w:t>dprava motenj pri delovanju in uporabi informacijskega sistema (diagnostika, reševanje, koordinacija in obveščanje), izredni tehnični posegi na sistemu, aplikacijah in podatkovnih zbirkah, glede na zahteve naročnika:</w:t>
      </w:r>
    </w:p>
    <w:p w14:paraId="3E4F2383"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diagnostika, reševanje, koordinacija in obveščanje naročnika,</w:t>
      </w:r>
    </w:p>
    <w:p w14:paraId="7D1237D2"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 xml:space="preserve">izredni tehnični posegi na sistemu, aplikacijah in podatkovnih zbirkah, glede na zahteve naročnika, </w:t>
      </w:r>
    </w:p>
    <w:p w14:paraId="3EF46E52"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koordinacija in eskalacija pri diagnostiki izrednih problemov,</w:t>
      </w:r>
    </w:p>
    <w:p w14:paraId="42392385"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reševanje posledic na sistemu, nastalih zaradi napak ali izpadov na ostalih sistemih,</w:t>
      </w:r>
    </w:p>
    <w:p w14:paraId="25147617"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koordinacija sistema in vpletenih institucij pri nadgradnji baznih ali strežniških sistemov,</w:t>
      </w:r>
    </w:p>
    <w:p w14:paraId="1D0322DB"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lastRenderedPageBreak/>
        <w:t>reševanje težav in predlaganje ukrepov za nemoteno delovanje sistema,</w:t>
      </w:r>
    </w:p>
    <w:p w14:paraId="1C5CDE83"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odkrivanje in odpravljanje morebitnih skritih napak in pomanjkljivosti v kodi aplikativne programske opreme po preteku testnega obdobja ali jamstva iz pogodbe o nakupu, prevzemu oziroma izdelavi aplikativne programske opreme,</w:t>
      </w:r>
    </w:p>
    <w:p w14:paraId="31D10ED9"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namestitev novih verzij oz. sprememb in dopolnitev, ki so posledica odprave napak in pomanjkljivosti,</w:t>
      </w:r>
    </w:p>
    <w:p w14:paraId="3C336AB5"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izredno zagotavljanje operativnosti sistema vezano na širše okolje, v katerem deluje aplikacija (večje infrastrukturne spremembe – strojna oprema, sistemska programska oprema, podatkovne baze ter odprava eventualnih posledic napak in izpadov ostalih delov informacijskega sistema,</w:t>
      </w:r>
    </w:p>
    <w:p w14:paraId="1B916D5C"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 xml:space="preserve">pomoč pri reševanju izrednih problemov. </w:t>
      </w:r>
    </w:p>
    <w:p w14:paraId="3F32028B" w14:textId="77777777" w:rsidR="00542390" w:rsidRDefault="00542390" w:rsidP="004E06E5">
      <w:pPr>
        <w:spacing w:line="360" w:lineRule="auto"/>
        <w:rPr>
          <w:rFonts w:eastAsia="Times New Roman" w:cstheme="minorHAnsi"/>
          <w:b/>
          <w:bCs/>
          <w:lang w:eastAsia="sl-SI"/>
        </w:rPr>
      </w:pPr>
    </w:p>
    <w:p w14:paraId="397337FE" w14:textId="0040560E" w:rsidR="0085215E" w:rsidRPr="00542390" w:rsidRDefault="0085215E" w:rsidP="004E06E5">
      <w:pPr>
        <w:spacing w:line="360" w:lineRule="auto"/>
        <w:rPr>
          <w:rFonts w:eastAsia="Times New Roman" w:cstheme="minorHAnsi"/>
          <w:b/>
          <w:bCs/>
          <w:sz w:val="24"/>
          <w:szCs w:val="24"/>
          <w:lang w:eastAsia="sl-SI"/>
        </w:rPr>
      </w:pPr>
      <w:r w:rsidRPr="00542390">
        <w:rPr>
          <w:rFonts w:eastAsia="Times New Roman" w:cstheme="minorHAnsi"/>
          <w:b/>
          <w:bCs/>
          <w:lang w:eastAsia="sl-SI"/>
        </w:rPr>
        <w:t xml:space="preserve">Nadzor </w:t>
      </w:r>
      <w:r w:rsidRPr="00542390">
        <w:rPr>
          <w:rFonts w:eastAsia="Times New Roman" w:cstheme="minorHAnsi"/>
          <w:b/>
          <w:bCs/>
          <w:sz w:val="24"/>
          <w:szCs w:val="24"/>
          <w:lang w:eastAsia="sl-SI"/>
        </w:rPr>
        <w:t>sistema:</w:t>
      </w:r>
    </w:p>
    <w:p w14:paraId="1437DF0C"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spremljanje in zbiranje dogodkov iz sistema,</w:t>
      </w:r>
    </w:p>
    <w:p w14:paraId="3E7485AF"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periodično pregledovanje delovanja sistema,</w:t>
      </w:r>
    </w:p>
    <w:p w14:paraId="17395881"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zbiranje ukrepov in predlogov za preventivno reševanje,</w:t>
      </w:r>
    </w:p>
    <w:p w14:paraId="0E04FCBF"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mesečna priprava seznama vseh izpadov sistema, seznama napak, vključno z vsebino napake, če je bila identificirana ter njihovo frekvenco.</w:t>
      </w:r>
    </w:p>
    <w:p w14:paraId="4FB7316E"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priprava statističnih in analitičnih izdelkov</w:t>
      </w:r>
    </w:p>
    <w:p w14:paraId="321A0026" w14:textId="5EF47103" w:rsidR="0085215E" w:rsidRDefault="0085215E" w:rsidP="004E06E5">
      <w:pPr>
        <w:spacing w:line="360" w:lineRule="auto"/>
        <w:rPr>
          <w:rFonts w:eastAsia="Times New Roman" w:cstheme="minorHAnsi"/>
          <w:lang w:eastAsia="sl-SI"/>
        </w:rPr>
      </w:pPr>
    </w:p>
    <w:p w14:paraId="2A848B7F" w14:textId="2954B852" w:rsidR="0085215E" w:rsidRPr="00542390" w:rsidRDefault="00DC5FB7" w:rsidP="004E06E5">
      <w:pPr>
        <w:spacing w:line="360" w:lineRule="auto"/>
        <w:ind w:left="360" w:hanging="360"/>
        <w:rPr>
          <w:rFonts w:eastAsia="Times New Roman" w:cstheme="minorHAnsi"/>
          <w:b/>
          <w:bCs/>
          <w:lang w:eastAsia="sl-SI"/>
        </w:rPr>
      </w:pPr>
      <w:r w:rsidRPr="000138DF">
        <w:rPr>
          <w:rFonts w:eastAsia="Times New Roman" w:cstheme="minorHAnsi"/>
          <w:b/>
          <w:bCs/>
          <w:lang w:eastAsia="sl-SI"/>
        </w:rPr>
        <w:t>Izvedba usposabljanj</w:t>
      </w:r>
      <w:r w:rsidR="00542390" w:rsidRPr="000138DF">
        <w:rPr>
          <w:rFonts w:eastAsia="Times New Roman" w:cstheme="minorHAnsi"/>
          <w:b/>
          <w:bCs/>
          <w:lang w:eastAsia="sl-SI"/>
        </w:rPr>
        <w:t>:</w:t>
      </w:r>
      <w:r w:rsidR="00542390">
        <w:rPr>
          <w:rFonts w:eastAsia="Times New Roman" w:cstheme="minorHAnsi"/>
          <w:b/>
          <w:bCs/>
          <w:lang w:eastAsia="sl-SI"/>
        </w:rPr>
        <w:t xml:space="preserve"> </w:t>
      </w:r>
    </w:p>
    <w:p w14:paraId="019CB3B6" w14:textId="0D8A208B" w:rsidR="001B0024" w:rsidRDefault="001B0024" w:rsidP="004E06E5">
      <w:pPr>
        <w:pStyle w:val="Odstavekseznama"/>
        <w:numPr>
          <w:ilvl w:val="0"/>
          <w:numId w:val="0"/>
        </w:numPr>
        <w:spacing w:line="360" w:lineRule="auto"/>
        <w:ind w:left="708"/>
        <w:rPr>
          <w:rFonts w:asciiTheme="minorHAnsi" w:eastAsia="Times New Roman" w:hAnsiTheme="minorHAnsi" w:cstheme="minorHAnsi"/>
          <w:b/>
          <w:bCs/>
          <w:sz w:val="22"/>
          <w:lang w:eastAsia="sl-SI"/>
        </w:rPr>
      </w:pPr>
    </w:p>
    <w:p w14:paraId="070F3995" w14:textId="75F842B6" w:rsidR="001B0024" w:rsidRPr="00542390" w:rsidRDefault="001B0024" w:rsidP="004E06E5">
      <w:pPr>
        <w:pStyle w:val="Odstavekseznama"/>
        <w:numPr>
          <w:ilvl w:val="0"/>
          <w:numId w:val="88"/>
        </w:numPr>
        <w:spacing w:line="360" w:lineRule="auto"/>
        <w:rPr>
          <w:rFonts w:eastAsia="Times New Roman" w:cstheme="minorHAnsi"/>
          <w:b/>
          <w:bCs/>
          <w:lang w:eastAsia="sl-SI"/>
        </w:rPr>
      </w:pPr>
      <w:r w:rsidRPr="00542390">
        <w:rPr>
          <w:rFonts w:eastAsia="Times New Roman" w:cstheme="minorHAnsi"/>
          <w:b/>
          <w:bCs/>
          <w:lang w:eastAsia="sl-SI"/>
        </w:rPr>
        <w:t>Usposabljanja</w:t>
      </w:r>
      <w:r w:rsidR="00BB0962">
        <w:rPr>
          <w:rFonts w:eastAsia="Times New Roman" w:cstheme="minorHAnsi"/>
          <w:b/>
          <w:bCs/>
          <w:lang w:eastAsia="sl-SI"/>
        </w:rPr>
        <w:t xml:space="preserve"> - delavnice</w:t>
      </w:r>
      <w:r w:rsidRPr="00542390">
        <w:rPr>
          <w:rFonts w:eastAsia="Times New Roman" w:cstheme="minorHAnsi"/>
          <w:b/>
          <w:bCs/>
          <w:lang w:eastAsia="sl-SI"/>
        </w:rPr>
        <w:t xml:space="preserve"> za obstoječe uporabnike</w:t>
      </w:r>
    </w:p>
    <w:p w14:paraId="4BC6B8AA" w14:textId="77777777" w:rsidR="00542390" w:rsidRDefault="00542390" w:rsidP="004E06E5">
      <w:pPr>
        <w:spacing w:line="360" w:lineRule="auto"/>
        <w:rPr>
          <w:rFonts w:eastAsia="Times New Roman" w:cstheme="minorHAnsi"/>
          <w:b/>
          <w:bCs/>
          <w:lang w:eastAsia="sl-SI"/>
        </w:rPr>
      </w:pPr>
    </w:p>
    <w:p w14:paraId="4C00CE69" w14:textId="40777204" w:rsidR="00542390" w:rsidRDefault="0085215E" w:rsidP="004E06E5">
      <w:pPr>
        <w:spacing w:line="360" w:lineRule="auto"/>
        <w:jc w:val="both"/>
        <w:rPr>
          <w:rFonts w:eastAsia="Times New Roman" w:cstheme="minorHAnsi"/>
          <w:b/>
          <w:bCs/>
          <w:lang w:eastAsia="sl-SI"/>
        </w:rPr>
      </w:pPr>
      <w:r w:rsidRPr="000246C4">
        <w:rPr>
          <w:rFonts w:eastAsia="Times New Roman" w:cstheme="minorHAnsi"/>
          <w:b/>
          <w:bCs/>
          <w:lang w:eastAsia="sl-SI"/>
        </w:rPr>
        <w:t>V okviru postavke »Podpora naročniku« mora izvajalec planirati tudi izvedbo usposabljanj</w:t>
      </w:r>
      <w:r w:rsidR="00402869">
        <w:rPr>
          <w:rFonts w:eastAsia="Times New Roman" w:cstheme="minorHAnsi"/>
          <w:b/>
          <w:bCs/>
          <w:lang w:eastAsia="sl-SI"/>
        </w:rPr>
        <w:t xml:space="preserve"> – delavnic</w:t>
      </w:r>
      <w:r w:rsidRPr="000246C4">
        <w:rPr>
          <w:rFonts w:eastAsia="Times New Roman" w:cstheme="minorHAnsi"/>
          <w:b/>
          <w:bCs/>
          <w:lang w:eastAsia="sl-SI"/>
        </w:rPr>
        <w:t xml:space="preserve"> za </w:t>
      </w:r>
      <w:r w:rsidR="00BC5BE4">
        <w:rPr>
          <w:rFonts w:eastAsia="Times New Roman" w:cstheme="minorHAnsi"/>
          <w:b/>
          <w:bCs/>
          <w:lang w:eastAsia="sl-SI"/>
        </w:rPr>
        <w:t>OBSTOJEČE</w:t>
      </w:r>
      <w:r w:rsidR="00BC5BE4" w:rsidRPr="000246C4">
        <w:rPr>
          <w:rFonts w:eastAsia="Times New Roman" w:cstheme="minorHAnsi"/>
          <w:b/>
          <w:bCs/>
          <w:lang w:eastAsia="sl-SI"/>
        </w:rPr>
        <w:t xml:space="preserve"> </w:t>
      </w:r>
      <w:r w:rsidRPr="000246C4">
        <w:rPr>
          <w:rFonts w:eastAsia="Times New Roman" w:cstheme="minorHAnsi"/>
          <w:b/>
          <w:bCs/>
          <w:lang w:eastAsia="sl-SI"/>
        </w:rPr>
        <w:t>administratorje sistema, vsebinske skrbnike ter obstoječe referente</w:t>
      </w:r>
      <w:r w:rsidR="001156B7">
        <w:rPr>
          <w:rFonts w:eastAsia="Times New Roman" w:cstheme="minorHAnsi"/>
          <w:b/>
          <w:bCs/>
          <w:lang w:eastAsia="sl-SI"/>
        </w:rPr>
        <w:t>, notarje</w:t>
      </w:r>
      <w:r w:rsidRPr="000246C4">
        <w:rPr>
          <w:rFonts w:eastAsia="Times New Roman" w:cstheme="minorHAnsi"/>
          <w:b/>
          <w:bCs/>
          <w:lang w:eastAsia="sl-SI"/>
        </w:rPr>
        <w:t xml:space="preserve"> in administratorje točk SPOT,</w:t>
      </w:r>
      <w:r w:rsidR="00542390">
        <w:rPr>
          <w:rFonts w:eastAsia="Times New Roman" w:cstheme="minorHAnsi"/>
          <w:b/>
          <w:bCs/>
          <w:lang w:eastAsia="sl-SI"/>
        </w:rPr>
        <w:t xml:space="preserve"> kar se nanaša predvsem na prehod </w:t>
      </w:r>
      <w:r w:rsidR="00322439">
        <w:rPr>
          <w:rFonts w:eastAsia="Times New Roman" w:cstheme="minorHAnsi"/>
          <w:lang w:eastAsia="sl-SI"/>
        </w:rPr>
        <w:t>IS</w:t>
      </w:r>
      <w:r w:rsidR="00322439" w:rsidRPr="000246C4">
        <w:rPr>
          <w:rFonts w:eastAsia="Times New Roman" w:cstheme="minorHAnsi"/>
          <w:lang w:eastAsia="sl-SI"/>
        </w:rPr>
        <w:t xml:space="preserve"> SPOT 1.0</w:t>
      </w:r>
      <w:r w:rsidR="00322439" w:rsidRPr="000246C4">
        <w:rPr>
          <w:rFonts w:cstheme="minorHAnsi"/>
        </w:rPr>
        <w:t xml:space="preserve">. </w:t>
      </w:r>
      <w:r w:rsidR="00322439">
        <w:rPr>
          <w:rFonts w:cstheme="minorHAnsi"/>
        </w:rPr>
        <w:t xml:space="preserve">na </w:t>
      </w:r>
      <w:r w:rsidR="00322439" w:rsidRPr="000246C4">
        <w:rPr>
          <w:rFonts w:cstheme="minorHAnsi"/>
        </w:rPr>
        <w:t>SPOT 2.0</w:t>
      </w:r>
      <w:r w:rsidR="00322439">
        <w:rPr>
          <w:rFonts w:cstheme="minorHAnsi"/>
        </w:rPr>
        <w:t xml:space="preserve">, kot je opisano v </w:t>
      </w:r>
      <w:r w:rsidR="00322439" w:rsidRPr="00F43ECF">
        <w:rPr>
          <w:rFonts w:cstheme="minorHAnsi"/>
        </w:rPr>
        <w:t xml:space="preserve">točki </w:t>
      </w:r>
      <w:r w:rsidR="00322439" w:rsidRPr="00F43ECF">
        <w:rPr>
          <w:rFonts w:cstheme="minorHAnsi"/>
          <w:b/>
          <w:bCs/>
        </w:rPr>
        <w:t>2.2.2.</w:t>
      </w:r>
      <w:r w:rsidR="00322439">
        <w:rPr>
          <w:rFonts w:cstheme="minorHAnsi"/>
        </w:rPr>
        <w:t xml:space="preserve"> </w:t>
      </w:r>
    </w:p>
    <w:p w14:paraId="39E84ADF" w14:textId="5B85F161" w:rsidR="0085215E" w:rsidRPr="000246C4" w:rsidRDefault="00322439" w:rsidP="004E06E5">
      <w:pPr>
        <w:spacing w:line="360" w:lineRule="auto"/>
        <w:jc w:val="both"/>
        <w:rPr>
          <w:rFonts w:eastAsia="Times New Roman" w:cstheme="minorHAnsi"/>
          <w:b/>
          <w:bCs/>
          <w:lang w:eastAsia="sl-SI"/>
        </w:rPr>
      </w:pPr>
      <w:r>
        <w:rPr>
          <w:rFonts w:eastAsia="Times New Roman" w:cstheme="minorHAnsi"/>
          <w:b/>
          <w:bCs/>
          <w:lang w:eastAsia="sl-SI"/>
        </w:rPr>
        <w:t xml:space="preserve">Izvajalec mora pri načrtovanju in izvedbi upoštevati: </w:t>
      </w:r>
    </w:p>
    <w:p w14:paraId="61E7BE30" w14:textId="530642AC" w:rsidR="00402869" w:rsidRDefault="00402869" w:rsidP="004E06E5">
      <w:pPr>
        <w:pStyle w:val="Default"/>
        <w:numPr>
          <w:ilvl w:val="0"/>
          <w:numId w:val="85"/>
        </w:numPr>
        <w:spacing w:line="360" w:lineRule="auto"/>
        <w:rPr>
          <w:rFonts w:asciiTheme="minorHAnsi" w:hAnsiTheme="minorHAnsi" w:cstheme="minorHAnsi"/>
          <w:sz w:val="22"/>
          <w:szCs w:val="22"/>
        </w:rPr>
      </w:pPr>
      <w:r>
        <w:rPr>
          <w:rFonts w:asciiTheme="minorHAnsi" w:hAnsiTheme="minorHAnsi" w:cstheme="minorHAnsi"/>
          <w:sz w:val="22"/>
          <w:szCs w:val="22"/>
        </w:rPr>
        <w:t>usposabljanja</w:t>
      </w:r>
      <w:r w:rsidRPr="00542390">
        <w:rPr>
          <w:rFonts w:asciiTheme="minorHAnsi" w:hAnsiTheme="minorHAnsi" w:cstheme="minorHAnsi"/>
          <w:sz w:val="22"/>
          <w:szCs w:val="22"/>
        </w:rPr>
        <w:t xml:space="preserve"> </w:t>
      </w:r>
      <w:r>
        <w:rPr>
          <w:rFonts w:asciiTheme="minorHAnsi" w:hAnsiTheme="minorHAnsi" w:cstheme="minorHAnsi"/>
          <w:sz w:val="22"/>
          <w:szCs w:val="22"/>
        </w:rPr>
        <w:t xml:space="preserve">morajo zajeti </w:t>
      </w:r>
      <w:r w:rsidR="0085215E" w:rsidRPr="00542390">
        <w:rPr>
          <w:rFonts w:asciiTheme="minorHAnsi" w:hAnsiTheme="minorHAnsi" w:cstheme="minorHAnsi"/>
          <w:sz w:val="22"/>
          <w:szCs w:val="22"/>
        </w:rPr>
        <w:t xml:space="preserve"> obstoječe</w:t>
      </w:r>
      <w:r>
        <w:rPr>
          <w:rFonts w:asciiTheme="minorHAnsi" w:hAnsiTheme="minorHAnsi" w:cstheme="minorHAnsi"/>
          <w:sz w:val="22"/>
          <w:szCs w:val="22"/>
        </w:rPr>
        <w:t xml:space="preserve"> uporabnike sistema, med drugim</w:t>
      </w:r>
      <w:r w:rsidR="0085215E" w:rsidRPr="00542390">
        <w:rPr>
          <w:rFonts w:asciiTheme="minorHAnsi" w:hAnsiTheme="minorHAnsi" w:cstheme="minorHAnsi"/>
          <w:sz w:val="22"/>
          <w:szCs w:val="22"/>
        </w:rPr>
        <w:t xml:space="preserve"> </w:t>
      </w:r>
      <w:r w:rsidRPr="00246ED0">
        <w:rPr>
          <w:rFonts w:eastAsia="Times New Roman" w:cstheme="minorHAnsi"/>
          <w:lang w:eastAsia="sl-SI"/>
        </w:rPr>
        <w:t>administratorje sistema, vsebinske skrbnike</w:t>
      </w:r>
      <w:r>
        <w:rPr>
          <w:rFonts w:eastAsia="Times New Roman" w:cstheme="minorHAnsi"/>
          <w:lang w:eastAsia="sl-SI"/>
        </w:rPr>
        <w:t xml:space="preserve">, </w:t>
      </w:r>
      <w:r w:rsidRPr="00246ED0">
        <w:rPr>
          <w:rFonts w:eastAsia="Times New Roman" w:cstheme="minorHAnsi"/>
          <w:lang w:eastAsia="sl-SI"/>
        </w:rPr>
        <w:t>obstoječe referente in administratorje točk SPOT</w:t>
      </w:r>
      <w:r>
        <w:rPr>
          <w:rFonts w:eastAsia="Times New Roman" w:cstheme="minorHAnsi"/>
          <w:lang w:eastAsia="sl-SI"/>
        </w:rPr>
        <w:t>, glavne in lokalne vsebinske urednike ter</w:t>
      </w:r>
      <w:r w:rsidR="0085215E" w:rsidRPr="00542390">
        <w:rPr>
          <w:rFonts w:asciiTheme="minorHAnsi" w:hAnsiTheme="minorHAnsi" w:cstheme="minorHAnsi"/>
          <w:sz w:val="22"/>
          <w:szCs w:val="22"/>
        </w:rPr>
        <w:t xml:space="preserve"> druge obstoječe uporabnike</w:t>
      </w:r>
      <w:r w:rsidR="00DC7E42">
        <w:rPr>
          <w:rFonts w:asciiTheme="minorHAnsi" w:hAnsiTheme="minorHAnsi" w:cstheme="minorHAnsi"/>
          <w:sz w:val="22"/>
          <w:szCs w:val="22"/>
        </w:rPr>
        <w:t xml:space="preserve">, </w:t>
      </w:r>
    </w:p>
    <w:p w14:paraId="1F8D2EA5" w14:textId="41D06FB4" w:rsidR="0085215E" w:rsidRPr="00542390" w:rsidRDefault="00DC7E42"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usposabljanje </w:t>
      </w:r>
      <w:r w:rsidR="00402869">
        <w:rPr>
          <w:rFonts w:asciiTheme="minorHAnsi" w:hAnsiTheme="minorHAnsi" w:cstheme="minorHAnsi"/>
          <w:sz w:val="22"/>
          <w:szCs w:val="22"/>
        </w:rPr>
        <w:t xml:space="preserve">za obstoječe uporabnike zajema izvedbo usposabljanj in </w:t>
      </w:r>
      <w:r w:rsidR="0085215E" w:rsidRPr="00542390">
        <w:rPr>
          <w:rFonts w:asciiTheme="minorHAnsi" w:hAnsiTheme="minorHAnsi" w:cstheme="minorHAnsi"/>
          <w:sz w:val="22"/>
          <w:szCs w:val="22"/>
        </w:rPr>
        <w:t xml:space="preserve"> pripravo izobraževalnih gradiv v elektronski obliki </w:t>
      </w:r>
      <w:bookmarkStart w:id="89" w:name="_Hlk118298095"/>
      <w:r w:rsidR="0085215E" w:rsidRPr="00542390">
        <w:rPr>
          <w:rFonts w:asciiTheme="minorHAnsi" w:hAnsiTheme="minorHAnsi" w:cstheme="minorHAnsi"/>
          <w:sz w:val="22"/>
          <w:szCs w:val="22"/>
        </w:rPr>
        <w:t>(</w:t>
      </w:r>
      <w:r w:rsidR="00322439">
        <w:rPr>
          <w:rFonts w:asciiTheme="minorHAnsi" w:hAnsiTheme="minorHAnsi" w:cstheme="minorHAnsi"/>
          <w:sz w:val="22"/>
          <w:szCs w:val="22"/>
        </w:rPr>
        <w:t xml:space="preserve">praviloma </w:t>
      </w:r>
      <w:r w:rsidR="00DC5FB7" w:rsidRPr="00542390">
        <w:rPr>
          <w:rFonts w:asciiTheme="minorHAnsi" w:hAnsiTheme="minorHAnsi" w:cstheme="minorHAnsi"/>
          <w:sz w:val="22"/>
          <w:szCs w:val="22"/>
        </w:rPr>
        <w:t>.</w:t>
      </w:r>
      <w:proofErr w:type="spellStart"/>
      <w:r w:rsidR="0085215E" w:rsidRPr="00542390">
        <w:rPr>
          <w:rFonts w:asciiTheme="minorHAnsi" w:hAnsiTheme="minorHAnsi" w:cstheme="minorHAnsi"/>
          <w:sz w:val="22"/>
          <w:szCs w:val="22"/>
        </w:rPr>
        <w:t>pdf</w:t>
      </w:r>
      <w:proofErr w:type="spellEnd"/>
      <w:r w:rsidR="0085215E" w:rsidRPr="00542390">
        <w:rPr>
          <w:rFonts w:asciiTheme="minorHAnsi" w:hAnsiTheme="minorHAnsi" w:cstheme="minorHAnsi"/>
          <w:sz w:val="22"/>
          <w:szCs w:val="22"/>
        </w:rPr>
        <w:t xml:space="preserve"> oblika)</w:t>
      </w:r>
      <w:bookmarkEnd w:id="89"/>
      <w:r>
        <w:rPr>
          <w:rFonts w:asciiTheme="minorHAnsi" w:hAnsiTheme="minorHAnsi" w:cstheme="minorHAnsi"/>
          <w:sz w:val="22"/>
          <w:szCs w:val="22"/>
        </w:rPr>
        <w:t xml:space="preserve">, </w:t>
      </w:r>
    </w:p>
    <w:p w14:paraId="116A824B" w14:textId="77777777" w:rsidR="00402869" w:rsidRDefault="00402869" w:rsidP="00981DCD">
      <w:pPr>
        <w:pStyle w:val="Default"/>
        <w:numPr>
          <w:ilvl w:val="0"/>
          <w:numId w:val="85"/>
        </w:numPr>
        <w:spacing w:line="360" w:lineRule="auto"/>
        <w:jc w:val="both"/>
        <w:rPr>
          <w:rFonts w:asciiTheme="minorHAnsi" w:hAnsiTheme="minorHAnsi" w:cstheme="minorHAnsi"/>
          <w:sz w:val="22"/>
          <w:szCs w:val="22"/>
        </w:rPr>
      </w:pPr>
      <w:r w:rsidRPr="00322439">
        <w:rPr>
          <w:rFonts w:asciiTheme="minorHAnsi" w:hAnsiTheme="minorHAnsi" w:cstheme="minorHAnsi"/>
          <w:sz w:val="22"/>
          <w:szCs w:val="22"/>
        </w:rPr>
        <w:t>vsebina delavnic</w:t>
      </w:r>
      <w:r>
        <w:rPr>
          <w:rFonts w:asciiTheme="minorHAnsi" w:hAnsiTheme="minorHAnsi" w:cstheme="minorHAnsi"/>
          <w:sz w:val="22"/>
          <w:szCs w:val="22"/>
        </w:rPr>
        <w:t xml:space="preserve"> za obstoječe uporabnike se mora nanašati na </w:t>
      </w:r>
      <w:r w:rsidRPr="00322439">
        <w:rPr>
          <w:rFonts w:asciiTheme="minorHAnsi" w:hAnsiTheme="minorHAnsi" w:cstheme="minorHAnsi"/>
          <w:sz w:val="22"/>
          <w:szCs w:val="22"/>
        </w:rPr>
        <w:t>prehod in upravljanje novega sistema in delo z vlogami</w:t>
      </w:r>
      <w:r>
        <w:rPr>
          <w:rFonts w:asciiTheme="minorHAnsi" w:hAnsiTheme="minorHAnsi" w:cstheme="minorHAnsi"/>
          <w:sz w:val="22"/>
          <w:szCs w:val="22"/>
        </w:rPr>
        <w:t xml:space="preserve"> v sistemu SPOT 2.0, </w:t>
      </w:r>
    </w:p>
    <w:p w14:paraId="12986B7D" w14:textId="7B85866E" w:rsidR="00402869" w:rsidRPr="00542390" w:rsidRDefault="003C0FE5"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usposabljanje </w:t>
      </w:r>
      <w:r w:rsidR="00402869">
        <w:rPr>
          <w:rFonts w:asciiTheme="minorHAnsi" w:hAnsiTheme="minorHAnsi" w:cstheme="minorHAnsi"/>
          <w:sz w:val="22"/>
          <w:szCs w:val="22"/>
        </w:rPr>
        <w:t xml:space="preserve">za obstoječe uporabnike le-te usposobi za delo s portalom SPOT 2.0, </w:t>
      </w:r>
      <w:r w:rsidR="00402869" w:rsidRPr="00542390" w:rsidDel="00402869">
        <w:rPr>
          <w:rFonts w:asciiTheme="minorHAnsi" w:hAnsiTheme="minorHAnsi" w:cstheme="minorHAnsi"/>
          <w:sz w:val="22"/>
          <w:szCs w:val="22"/>
        </w:rPr>
        <w:t xml:space="preserve"> </w:t>
      </w:r>
    </w:p>
    <w:p w14:paraId="103A8B8C" w14:textId="4CA09E19" w:rsidR="00402869"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podrobnejš</w:t>
      </w:r>
      <w:r w:rsidR="00402869">
        <w:rPr>
          <w:rFonts w:asciiTheme="minorHAnsi" w:hAnsiTheme="minorHAnsi" w:cstheme="minorHAnsi"/>
          <w:sz w:val="22"/>
          <w:szCs w:val="22"/>
        </w:rPr>
        <w:t>o vsebino</w:t>
      </w:r>
      <w:r w:rsidRPr="00542390">
        <w:rPr>
          <w:rFonts w:asciiTheme="minorHAnsi" w:hAnsiTheme="minorHAnsi" w:cstheme="minorHAnsi"/>
          <w:sz w:val="22"/>
          <w:szCs w:val="22"/>
        </w:rPr>
        <w:t xml:space="preserve"> </w:t>
      </w:r>
      <w:r w:rsidR="0073091C">
        <w:rPr>
          <w:rFonts w:asciiTheme="minorHAnsi" w:hAnsiTheme="minorHAnsi" w:cstheme="minorHAnsi"/>
          <w:sz w:val="22"/>
          <w:szCs w:val="22"/>
        </w:rPr>
        <w:t xml:space="preserve">in </w:t>
      </w:r>
      <w:r w:rsidRPr="00542390">
        <w:rPr>
          <w:rFonts w:asciiTheme="minorHAnsi" w:hAnsiTheme="minorHAnsi" w:cstheme="minorHAnsi"/>
          <w:sz w:val="22"/>
          <w:szCs w:val="22"/>
        </w:rPr>
        <w:t>program usposabljanj dogovorita naročnik in izvajalec pred pričetkom izvajanja,</w:t>
      </w:r>
    </w:p>
    <w:p w14:paraId="4EF7E2F2" w14:textId="4D7515A1" w:rsidR="0085215E" w:rsidRPr="00402869"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 xml:space="preserve">delavnice bodo časovno pretežno umeščene v obdobje tik pred </w:t>
      </w:r>
      <w:r w:rsidR="00322439">
        <w:rPr>
          <w:rFonts w:asciiTheme="minorHAnsi" w:hAnsiTheme="minorHAnsi" w:cstheme="minorHAnsi"/>
          <w:sz w:val="22"/>
          <w:szCs w:val="22"/>
        </w:rPr>
        <w:t xml:space="preserve">prehodom iz SPOT 1.0 v SPOT 2.0, </w:t>
      </w:r>
    </w:p>
    <w:p w14:paraId="57DD0399" w14:textId="455264FE"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vsi udeleženci morajo prejeti uporabniški priročnik, ki vodi uporabnike skozi spremembe na</w:t>
      </w:r>
      <w:r w:rsidR="001B0024" w:rsidRPr="00542390">
        <w:rPr>
          <w:rFonts w:asciiTheme="minorHAnsi" w:hAnsiTheme="minorHAnsi" w:cstheme="minorHAnsi"/>
          <w:sz w:val="22"/>
          <w:szCs w:val="22"/>
        </w:rPr>
        <w:t xml:space="preserve"> </w:t>
      </w:r>
      <w:r w:rsidRPr="00542390">
        <w:rPr>
          <w:rFonts w:asciiTheme="minorHAnsi" w:hAnsiTheme="minorHAnsi" w:cstheme="minorHAnsi"/>
          <w:sz w:val="22"/>
          <w:szCs w:val="22"/>
        </w:rPr>
        <w:t>funkcionalnostih novega sistema SPOT</w:t>
      </w:r>
      <w:r w:rsidR="001B0024" w:rsidRPr="00542390">
        <w:rPr>
          <w:rFonts w:asciiTheme="minorHAnsi" w:hAnsiTheme="minorHAnsi" w:cstheme="minorHAnsi"/>
          <w:sz w:val="22"/>
          <w:szCs w:val="22"/>
        </w:rPr>
        <w:t>,</w:t>
      </w:r>
      <w:r w:rsidRPr="00542390">
        <w:rPr>
          <w:rFonts w:asciiTheme="minorHAnsi" w:hAnsiTheme="minorHAnsi" w:cstheme="minorHAnsi"/>
          <w:sz w:val="22"/>
          <w:szCs w:val="22"/>
        </w:rPr>
        <w:t xml:space="preserve"> </w:t>
      </w:r>
    </w:p>
    <w:p w14:paraId="54DFE34A" w14:textId="25713C5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priročnik izvajalec udeležencem p</w:t>
      </w:r>
      <w:r w:rsidR="00605B2C">
        <w:rPr>
          <w:rFonts w:asciiTheme="minorHAnsi" w:hAnsiTheme="minorHAnsi" w:cstheme="minorHAnsi"/>
          <w:sz w:val="22"/>
          <w:szCs w:val="22"/>
        </w:rPr>
        <w:t>osreduje</w:t>
      </w:r>
      <w:r w:rsidRPr="00542390">
        <w:rPr>
          <w:rFonts w:asciiTheme="minorHAnsi" w:hAnsiTheme="minorHAnsi" w:cstheme="minorHAnsi"/>
          <w:sz w:val="22"/>
          <w:szCs w:val="22"/>
        </w:rPr>
        <w:t xml:space="preserve"> </w:t>
      </w:r>
      <w:r w:rsidR="00DC7E42">
        <w:rPr>
          <w:rFonts w:asciiTheme="minorHAnsi" w:hAnsiTheme="minorHAnsi" w:cstheme="minorHAnsi"/>
          <w:sz w:val="22"/>
          <w:szCs w:val="22"/>
        </w:rPr>
        <w:t xml:space="preserve">vsaj </w:t>
      </w:r>
      <w:r w:rsidRPr="00542390">
        <w:rPr>
          <w:rFonts w:asciiTheme="minorHAnsi" w:hAnsiTheme="minorHAnsi" w:cstheme="minorHAnsi"/>
          <w:sz w:val="22"/>
          <w:szCs w:val="22"/>
        </w:rPr>
        <w:t>3 delovne dni pred izvedbo predavanja</w:t>
      </w:r>
      <w:r w:rsidR="001B0024" w:rsidRPr="00542390">
        <w:rPr>
          <w:rFonts w:asciiTheme="minorHAnsi" w:hAnsiTheme="minorHAnsi" w:cstheme="minorHAnsi"/>
          <w:sz w:val="22"/>
          <w:szCs w:val="22"/>
        </w:rPr>
        <w:t xml:space="preserve">, </w:t>
      </w:r>
    </w:p>
    <w:p w14:paraId="2C1F7E80" w14:textId="77777777"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 xml:space="preserve">predavanje se izvede in organizira po dogovoru in potrditvi s strani naročnika,  </w:t>
      </w:r>
    </w:p>
    <w:p w14:paraId="1DB550E4" w14:textId="5D89FE2B" w:rsidR="0085215E" w:rsidRPr="00542390"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 xml:space="preserve">predlagan termin s strani izvajalca potrdi naročnik, </w:t>
      </w:r>
    </w:p>
    <w:p w14:paraId="4FED07DB" w14:textId="388AE055" w:rsidR="0085215E" w:rsidRDefault="0085215E" w:rsidP="00981DCD">
      <w:pPr>
        <w:pStyle w:val="Default"/>
        <w:numPr>
          <w:ilvl w:val="0"/>
          <w:numId w:val="85"/>
        </w:numPr>
        <w:spacing w:line="360" w:lineRule="auto"/>
        <w:jc w:val="both"/>
        <w:rPr>
          <w:rFonts w:asciiTheme="minorHAnsi" w:hAnsiTheme="minorHAnsi" w:cstheme="minorHAnsi"/>
          <w:sz w:val="22"/>
          <w:szCs w:val="22"/>
        </w:rPr>
      </w:pPr>
      <w:r w:rsidRPr="00542390">
        <w:rPr>
          <w:rFonts w:asciiTheme="minorHAnsi" w:hAnsiTheme="minorHAnsi" w:cstheme="minorHAnsi"/>
          <w:sz w:val="22"/>
          <w:szCs w:val="22"/>
        </w:rPr>
        <w:t>na predavanju se mora zbirati lista prisotnosti</w:t>
      </w:r>
      <w:r w:rsidR="00BC5BE4">
        <w:rPr>
          <w:rFonts w:asciiTheme="minorHAnsi" w:hAnsiTheme="minorHAnsi" w:cstheme="minorHAnsi"/>
          <w:sz w:val="22"/>
          <w:szCs w:val="22"/>
        </w:rPr>
        <w:t xml:space="preserve">, </w:t>
      </w:r>
    </w:p>
    <w:p w14:paraId="60DD6E7D" w14:textId="666C11C2" w:rsidR="00DC7E42" w:rsidRDefault="00DC7E42"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usposabljanje se </w:t>
      </w:r>
      <w:r w:rsidR="00605B2C">
        <w:rPr>
          <w:rFonts w:asciiTheme="minorHAnsi" w:hAnsiTheme="minorHAnsi" w:cstheme="minorHAnsi"/>
          <w:sz w:val="22"/>
          <w:szCs w:val="22"/>
        </w:rPr>
        <w:t xml:space="preserve">izvede </w:t>
      </w:r>
      <w:r>
        <w:rPr>
          <w:rFonts w:asciiTheme="minorHAnsi" w:hAnsiTheme="minorHAnsi" w:cstheme="minorHAnsi"/>
          <w:sz w:val="22"/>
          <w:szCs w:val="22"/>
        </w:rPr>
        <w:t xml:space="preserve">v obliki </w:t>
      </w:r>
      <w:r w:rsidR="00CE04D6">
        <w:rPr>
          <w:rFonts w:asciiTheme="minorHAnsi" w:hAnsiTheme="minorHAnsi" w:cstheme="minorHAnsi"/>
          <w:sz w:val="22"/>
          <w:szCs w:val="22"/>
        </w:rPr>
        <w:t>spletn</w:t>
      </w:r>
      <w:r>
        <w:rPr>
          <w:rFonts w:asciiTheme="minorHAnsi" w:hAnsiTheme="minorHAnsi" w:cstheme="minorHAnsi"/>
          <w:sz w:val="22"/>
          <w:szCs w:val="22"/>
        </w:rPr>
        <w:t>ega</w:t>
      </w:r>
      <w:r w:rsidR="00CE04D6">
        <w:rPr>
          <w:rFonts w:asciiTheme="minorHAnsi" w:hAnsiTheme="minorHAnsi" w:cstheme="minorHAnsi"/>
          <w:sz w:val="22"/>
          <w:szCs w:val="22"/>
        </w:rPr>
        <w:t xml:space="preserve"> (</w:t>
      </w:r>
      <w:proofErr w:type="spellStart"/>
      <w:r w:rsidR="00605B2C">
        <w:rPr>
          <w:rFonts w:asciiTheme="minorHAnsi" w:hAnsiTheme="minorHAnsi" w:cstheme="minorHAnsi"/>
          <w:sz w:val="22"/>
          <w:szCs w:val="22"/>
        </w:rPr>
        <w:t>online</w:t>
      </w:r>
      <w:proofErr w:type="spellEnd"/>
      <w:r w:rsidR="00CE04D6">
        <w:rPr>
          <w:rFonts w:asciiTheme="minorHAnsi" w:hAnsiTheme="minorHAnsi" w:cstheme="minorHAnsi"/>
          <w:sz w:val="22"/>
          <w:szCs w:val="22"/>
        </w:rPr>
        <w:t>)</w:t>
      </w:r>
      <w:r w:rsidR="00605B2C">
        <w:rPr>
          <w:rFonts w:asciiTheme="minorHAnsi" w:hAnsiTheme="minorHAnsi" w:cstheme="minorHAnsi"/>
          <w:sz w:val="22"/>
          <w:szCs w:val="22"/>
        </w:rPr>
        <w:t xml:space="preserve"> usposabljanj</w:t>
      </w:r>
      <w:r>
        <w:rPr>
          <w:rFonts w:asciiTheme="minorHAnsi" w:hAnsiTheme="minorHAnsi" w:cstheme="minorHAnsi"/>
          <w:sz w:val="22"/>
          <w:szCs w:val="22"/>
        </w:rPr>
        <w:t>a</w:t>
      </w:r>
      <w:r w:rsidR="00605B2C">
        <w:rPr>
          <w:rFonts w:asciiTheme="minorHAnsi" w:hAnsiTheme="minorHAnsi" w:cstheme="minorHAnsi"/>
          <w:sz w:val="22"/>
          <w:szCs w:val="22"/>
        </w:rPr>
        <w:t>, ki ga v celoti organizira izvajalec</w:t>
      </w:r>
      <w:r>
        <w:rPr>
          <w:rFonts w:asciiTheme="minorHAnsi" w:hAnsiTheme="minorHAnsi" w:cstheme="minorHAnsi"/>
          <w:sz w:val="22"/>
          <w:szCs w:val="22"/>
        </w:rPr>
        <w:t xml:space="preserve">, </w:t>
      </w:r>
    </w:p>
    <w:p w14:paraId="5E370C0E" w14:textId="54EFF43E" w:rsidR="00EE45D6" w:rsidRPr="0086062E" w:rsidRDefault="00DC7E42" w:rsidP="00981DCD">
      <w:pPr>
        <w:pStyle w:val="Default"/>
        <w:numPr>
          <w:ilvl w:val="0"/>
          <w:numId w:val="85"/>
        </w:numPr>
        <w:spacing w:line="360" w:lineRule="auto"/>
        <w:jc w:val="both"/>
        <w:rPr>
          <w:rFonts w:asciiTheme="minorHAnsi" w:hAnsiTheme="minorHAnsi" w:cstheme="minorHAnsi"/>
          <w:sz w:val="22"/>
          <w:szCs w:val="22"/>
        </w:rPr>
      </w:pPr>
      <w:bookmarkStart w:id="90" w:name="_Hlk147152787"/>
      <w:r>
        <w:rPr>
          <w:rFonts w:asciiTheme="minorHAnsi" w:hAnsiTheme="minorHAnsi" w:cstheme="minorHAnsi"/>
          <w:sz w:val="22"/>
          <w:szCs w:val="22"/>
        </w:rPr>
        <w:t xml:space="preserve">izvajalec zagotovi spletno orodje (kot npr. MS </w:t>
      </w:r>
      <w:proofErr w:type="spellStart"/>
      <w:r>
        <w:rPr>
          <w:rFonts w:asciiTheme="minorHAnsi" w:hAnsiTheme="minorHAnsi" w:cstheme="minorHAnsi"/>
          <w:sz w:val="22"/>
          <w:szCs w:val="22"/>
        </w:rPr>
        <w:t>Teams</w:t>
      </w:r>
      <w:proofErr w:type="spellEnd"/>
      <w:r>
        <w:rPr>
          <w:rFonts w:asciiTheme="minorHAnsi" w:hAnsiTheme="minorHAnsi" w:cstheme="minorHAnsi"/>
          <w:sz w:val="22"/>
          <w:szCs w:val="22"/>
        </w:rPr>
        <w:t xml:space="preserve"> ali ZOOM, ali drugo ustrezno programsko rešitev) za izvedbo predmetnega usposabljanja, </w:t>
      </w:r>
    </w:p>
    <w:bookmarkEnd w:id="90"/>
    <w:p w14:paraId="21B5946F" w14:textId="66E174ED" w:rsidR="00605B2C" w:rsidRDefault="00605B2C"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število slušateljev se zaradi lažje organizacije omeji </w:t>
      </w:r>
      <w:r w:rsidR="004064E2">
        <w:rPr>
          <w:rFonts w:asciiTheme="minorHAnsi" w:hAnsiTheme="minorHAnsi" w:cstheme="minorHAnsi"/>
          <w:sz w:val="22"/>
          <w:szCs w:val="22"/>
        </w:rPr>
        <w:t xml:space="preserve">na okvirno </w:t>
      </w:r>
      <w:r>
        <w:rPr>
          <w:rFonts w:asciiTheme="minorHAnsi" w:hAnsiTheme="minorHAnsi" w:cstheme="minorHAnsi"/>
          <w:sz w:val="22"/>
          <w:szCs w:val="22"/>
        </w:rPr>
        <w:t xml:space="preserve">300 slušateljev na posamezni termin usposabljanja,  </w:t>
      </w:r>
    </w:p>
    <w:p w14:paraId="29F37002" w14:textId="33C54B98" w:rsidR="00BC5BE4" w:rsidRDefault="00605B2C" w:rsidP="00981DCD">
      <w:pPr>
        <w:pStyle w:val="Default"/>
        <w:numPr>
          <w:ilvl w:val="0"/>
          <w:numId w:val="85"/>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naročnik ocenjuje izvedbo </w:t>
      </w:r>
      <w:r w:rsidR="004064E2">
        <w:rPr>
          <w:rFonts w:asciiTheme="minorHAnsi" w:hAnsiTheme="minorHAnsi" w:cstheme="minorHAnsi"/>
          <w:sz w:val="22"/>
          <w:szCs w:val="22"/>
        </w:rPr>
        <w:t xml:space="preserve">okvirno </w:t>
      </w:r>
      <w:r w:rsidR="00EE45D6" w:rsidRPr="00DC7E42">
        <w:rPr>
          <w:rFonts w:asciiTheme="minorHAnsi" w:hAnsiTheme="minorHAnsi" w:cstheme="minorHAnsi"/>
          <w:sz w:val="22"/>
          <w:szCs w:val="22"/>
        </w:rPr>
        <w:t>štiri</w:t>
      </w:r>
      <w:r w:rsidR="00CE04D6" w:rsidRPr="00DC7E42">
        <w:rPr>
          <w:rFonts w:asciiTheme="minorHAnsi" w:hAnsiTheme="minorHAnsi" w:cstheme="minorHAnsi"/>
          <w:sz w:val="22"/>
          <w:szCs w:val="22"/>
        </w:rPr>
        <w:t>h</w:t>
      </w:r>
      <w:r w:rsidRPr="00DC7E42">
        <w:rPr>
          <w:rFonts w:asciiTheme="minorHAnsi" w:hAnsiTheme="minorHAnsi" w:cstheme="minorHAnsi"/>
          <w:sz w:val="22"/>
          <w:szCs w:val="22"/>
        </w:rPr>
        <w:t xml:space="preserve"> </w:t>
      </w:r>
      <w:r w:rsidR="00CE04D6" w:rsidRPr="00DC7E42">
        <w:rPr>
          <w:rFonts w:asciiTheme="minorHAnsi" w:hAnsiTheme="minorHAnsi" w:cstheme="minorHAnsi"/>
          <w:sz w:val="22"/>
          <w:szCs w:val="22"/>
        </w:rPr>
        <w:t>spletnih</w:t>
      </w:r>
      <w:r w:rsidR="00CE04D6">
        <w:rPr>
          <w:rFonts w:asciiTheme="minorHAnsi" w:hAnsiTheme="minorHAnsi" w:cstheme="minorHAnsi"/>
          <w:sz w:val="22"/>
          <w:szCs w:val="22"/>
        </w:rPr>
        <w:t xml:space="preserve"> (</w:t>
      </w:r>
      <w:proofErr w:type="spellStart"/>
      <w:r w:rsidR="00CE04D6">
        <w:rPr>
          <w:rFonts w:asciiTheme="minorHAnsi" w:hAnsiTheme="minorHAnsi" w:cstheme="minorHAnsi"/>
          <w:sz w:val="22"/>
          <w:szCs w:val="22"/>
        </w:rPr>
        <w:t>online</w:t>
      </w:r>
      <w:proofErr w:type="spellEnd"/>
      <w:r w:rsidR="00CE04D6">
        <w:rPr>
          <w:rFonts w:asciiTheme="minorHAnsi" w:hAnsiTheme="minorHAnsi" w:cstheme="minorHAnsi"/>
          <w:sz w:val="22"/>
          <w:szCs w:val="22"/>
        </w:rPr>
        <w:t xml:space="preserve">) </w:t>
      </w:r>
      <w:r>
        <w:rPr>
          <w:rFonts w:asciiTheme="minorHAnsi" w:hAnsiTheme="minorHAnsi" w:cstheme="minorHAnsi"/>
          <w:sz w:val="22"/>
          <w:szCs w:val="22"/>
        </w:rPr>
        <w:t>usposabljanj,</w:t>
      </w:r>
      <w:r w:rsidR="00CE04D6">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737D3C3C" w14:textId="1678E950" w:rsidR="00EE45D6" w:rsidRPr="00DC7E42" w:rsidRDefault="00BB0962" w:rsidP="00981DCD">
      <w:pPr>
        <w:pStyle w:val="Odstavekseznama"/>
        <w:numPr>
          <w:ilvl w:val="0"/>
          <w:numId w:val="85"/>
        </w:numPr>
        <w:autoSpaceDE w:val="0"/>
        <w:adjustRightInd w:val="0"/>
        <w:spacing w:line="360" w:lineRule="auto"/>
        <w:rPr>
          <w:rFonts w:asciiTheme="minorHAnsi" w:hAnsiTheme="minorHAnsi" w:cstheme="minorHAnsi"/>
          <w:sz w:val="22"/>
        </w:rPr>
      </w:pPr>
      <w:r>
        <w:rPr>
          <w:rFonts w:asciiTheme="minorHAnsi" w:hAnsiTheme="minorHAnsi" w:cstheme="minorHAnsi"/>
          <w:sz w:val="22"/>
        </w:rPr>
        <w:t>če bodo izkazane potrebe</w:t>
      </w:r>
      <w:r w:rsidR="006236B3">
        <w:rPr>
          <w:rFonts w:asciiTheme="minorHAnsi" w:hAnsiTheme="minorHAnsi" w:cstheme="minorHAnsi"/>
          <w:sz w:val="22"/>
        </w:rPr>
        <w:t xml:space="preserve"> </w:t>
      </w:r>
      <w:r>
        <w:rPr>
          <w:rFonts w:asciiTheme="minorHAnsi" w:hAnsiTheme="minorHAnsi" w:cstheme="minorHAnsi"/>
          <w:sz w:val="22"/>
        </w:rPr>
        <w:t>si naročnik pridružuje pravico</w:t>
      </w:r>
      <w:r w:rsidR="006236B3">
        <w:rPr>
          <w:rFonts w:asciiTheme="minorHAnsi" w:hAnsiTheme="minorHAnsi" w:cstheme="minorHAnsi"/>
          <w:sz w:val="22"/>
        </w:rPr>
        <w:t xml:space="preserve"> naročiti</w:t>
      </w:r>
      <w:r w:rsidR="00605B2C">
        <w:rPr>
          <w:rFonts w:asciiTheme="minorHAnsi" w:hAnsiTheme="minorHAnsi" w:cstheme="minorHAnsi"/>
          <w:sz w:val="22"/>
        </w:rPr>
        <w:t xml:space="preserve"> še dodatna usposabljanj</w:t>
      </w:r>
      <w:r w:rsidR="00CE04D6">
        <w:rPr>
          <w:rFonts w:asciiTheme="minorHAnsi" w:hAnsiTheme="minorHAnsi" w:cstheme="minorHAnsi"/>
          <w:sz w:val="22"/>
        </w:rPr>
        <w:t>a</w:t>
      </w:r>
      <w:r w:rsidR="00DC7E42">
        <w:rPr>
          <w:rFonts w:asciiTheme="minorHAnsi" w:hAnsiTheme="minorHAnsi" w:cstheme="minorHAnsi"/>
          <w:sz w:val="22"/>
        </w:rPr>
        <w:t xml:space="preserve"> oz. </w:t>
      </w:r>
      <w:r w:rsidR="00605B2C">
        <w:rPr>
          <w:rFonts w:asciiTheme="minorHAnsi" w:hAnsiTheme="minorHAnsi" w:cstheme="minorHAnsi"/>
          <w:sz w:val="22"/>
        </w:rPr>
        <w:t xml:space="preserve"> </w:t>
      </w:r>
      <w:r w:rsidR="00EE45D6" w:rsidRPr="00DC7E42">
        <w:rPr>
          <w:rFonts w:cstheme="minorHAnsi"/>
        </w:rPr>
        <w:t>če se izkaže lahko naročnik</w:t>
      </w:r>
      <w:r w:rsidR="00CE04D6" w:rsidRPr="00DC7E42">
        <w:rPr>
          <w:rFonts w:cstheme="minorHAnsi"/>
        </w:rPr>
        <w:t xml:space="preserve"> naroči tudi</w:t>
      </w:r>
      <w:r w:rsidR="00EE45D6" w:rsidRPr="00DC7E42">
        <w:rPr>
          <w:rFonts w:cstheme="minorHAnsi"/>
        </w:rPr>
        <w:t xml:space="preserve"> manj usposabljanj, </w:t>
      </w:r>
    </w:p>
    <w:p w14:paraId="19634AD1" w14:textId="44A68972" w:rsidR="00BC5BE4" w:rsidRPr="000246C4" w:rsidRDefault="00BC5BE4" w:rsidP="00981DCD">
      <w:pPr>
        <w:pStyle w:val="Odstavekseznama"/>
        <w:numPr>
          <w:ilvl w:val="0"/>
          <w:numId w:val="85"/>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usposabljanja lahko izvaja oseba izvajalca, ki ima izkušnje z delom na portalu SPOT in podrobno pozna področje predavane vsebine in ga na predlog izvajalca za vsako izvedbo potrdi naročnik,</w:t>
      </w:r>
    </w:p>
    <w:p w14:paraId="793DA03F" w14:textId="38DF6A09" w:rsidR="00BC5BE4" w:rsidRPr="000246C4" w:rsidRDefault="00B40E62" w:rsidP="00BC5BE4">
      <w:pPr>
        <w:pStyle w:val="Odstavekseznama"/>
        <w:numPr>
          <w:ilvl w:val="0"/>
          <w:numId w:val="85"/>
        </w:numPr>
        <w:autoSpaceDE w:val="0"/>
        <w:adjustRightInd w:val="0"/>
        <w:spacing w:line="360" w:lineRule="auto"/>
        <w:rPr>
          <w:rFonts w:asciiTheme="minorHAnsi" w:hAnsiTheme="minorHAnsi" w:cstheme="minorHAnsi"/>
          <w:sz w:val="22"/>
        </w:rPr>
      </w:pPr>
      <w:r>
        <w:rPr>
          <w:rFonts w:asciiTheme="minorHAnsi" w:hAnsiTheme="minorHAnsi" w:cstheme="minorHAnsi"/>
          <w:sz w:val="22"/>
        </w:rPr>
        <w:t xml:space="preserve">izvajalec </w:t>
      </w:r>
      <w:r w:rsidR="0086062E">
        <w:rPr>
          <w:rFonts w:asciiTheme="minorHAnsi" w:hAnsiTheme="minorHAnsi" w:cstheme="minorHAnsi"/>
          <w:sz w:val="22"/>
        </w:rPr>
        <w:t xml:space="preserve">zagotovi tudi </w:t>
      </w:r>
      <w:r w:rsidR="00BC5BE4" w:rsidRPr="000246C4">
        <w:rPr>
          <w:rFonts w:asciiTheme="minorHAnsi" w:hAnsiTheme="minorHAnsi" w:cstheme="minorHAnsi"/>
          <w:sz w:val="22"/>
        </w:rPr>
        <w:t>strokovn</w:t>
      </w:r>
      <w:r w:rsidR="0086062E">
        <w:rPr>
          <w:rFonts w:asciiTheme="minorHAnsi" w:hAnsiTheme="minorHAnsi" w:cstheme="minorHAnsi"/>
          <w:sz w:val="22"/>
        </w:rPr>
        <w:t>ega</w:t>
      </w:r>
      <w:r w:rsidR="00BC5BE4" w:rsidRPr="000246C4">
        <w:rPr>
          <w:rFonts w:asciiTheme="minorHAnsi" w:hAnsiTheme="minorHAnsi" w:cstheme="minorHAnsi"/>
          <w:sz w:val="22"/>
        </w:rPr>
        <w:t xml:space="preserve"> sodelav</w:t>
      </w:r>
      <w:r w:rsidR="0086062E">
        <w:rPr>
          <w:rFonts w:asciiTheme="minorHAnsi" w:hAnsiTheme="minorHAnsi" w:cstheme="minorHAnsi"/>
          <w:sz w:val="22"/>
        </w:rPr>
        <w:t>ca</w:t>
      </w:r>
      <w:r w:rsidR="00BC5BE4" w:rsidRPr="000246C4">
        <w:rPr>
          <w:rFonts w:asciiTheme="minorHAnsi" w:hAnsiTheme="minorHAnsi" w:cstheme="minorHAnsi"/>
          <w:sz w:val="22"/>
        </w:rPr>
        <w:t xml:space="preserve"> mora poznati delovanje portala SPOT in pomaga predavatelju in udeležencem pri </w:t>
      </w:r>
      <w:r w:rsidR="0086062E">
        <w:rPr>
          <w:rFonts w:asciiTheme="minorHAnsi" w:hAnsiTheme="minorHAnsi" w:cstheme="minorHAnsi"/>
          <w:sz w:val="22"/>
        </w:rPr>
        <w:t xml:space="preserve">izvedbi usposabljanja, </w:t>
      </w:r>
    </w:p>
    <w:p w14:paraId="550A6D59" w14:textId="32DF48CC" w:rsidR="00BC5BE4" w:rsidRPr="000138DF" w:rsidRDefault="00EE45D6" w:rsidP="00B40E62">
      <w:pPr>
        <w:pStyle w:val="Odstavekseznama"/>
        <w:numPr>
          <w:ilvl w:val="0"/>
          <w:numId w:val="85"/>
        </w:numPr>
        <w:autoSpaceDE w:val="0"/>
        <w:adjustRightInd w:val="0"/>
        <w:spacing w:line="360" w:lineRule="auto"/>
        <w:rPr>
          <w:rFonts w:asciiTheme="minorHAnsi" w:hAnsiTheme="minorHAnsi" w:cstheme="minorHAnsi"/>
          <w:sz w:val="22"/>
        </w:rPr>
      </w:pPr>
      <w:r>
        <w:rPr>
          <w:rFonts w:asciiTheme="minorHAnsi" w:hAnsiTheme="minorHAnsi" w:cstheme="minorHAnsi"/>
          <w:sz w:val="22"/>
        </w:rPr>
        <w:t xml:space="preserve">usposabljanje traja </w:t>
      </w:r>
      <w:r w:rsidRPr="000138DF">
        <w:rPr>
          <w:rFonts w:asciiTheme="minorHAnsi" w:hAnsiTheme="minorHAnsi" w:cstheme="minorHAnsi"/>
          <w:sz w:val="22"/>
        </w:rPr>
        <w:t>predvidoma do 4 šolske ure,</w:t>
      </w:r>
    </w:p>
    <w:p w14:paraId="0C11DCE1" w14:textId="36A1AF9C" w:rsidR="00BC5BE4" w:rsidRPr="000138DF" w:rsidRDefault="00BC5BE4" w:rsidP="00BC5BE4">
      <w:pPr>
        <w:pStyle w:val="Odstavekseznama"/>
        <w:numPr>
          <w:ilvl w:val="0"/>
          <w:numId w:val="85"/>
        </w:numPr>
        <w:autoSpaceDE w:val="0"/>
        <w:adjustRightInd w:val="0"/>
        <w:spacing w:line="360" w:lineRule="auto"/>
        <w:rPr>
          <w:rFonts w:asciiTheme="minorHAnsi" w:hAnsiTheme="minorHAnsi" w:cstheme="minorHAnsi"/>
          <w:sz w:val="22"/>
        </w:rPr>
      </w:pPr>
      <w:r w:rsidRPr="000138DF">
        <w:rPr>
          <w:rFonts w:asciiTheme="minorHAnsi" w:hAnsiTheme="minorHAnsi" w:cstheme="minorHAnsi"/>
          <w:sz w:val="22"/>
        </w:rPr>
        <w:t xml:space="preserve">usposabljanja se izvajajo na šolskem ali testnem okolju </w:t>
      </w:r>
      <w:r w:rsidR="00DC7E42" w:rsidRPr="000138DF">
        <w:rPr>
          <w:rFonts w:asciiTheme="minorHAnsi" w:hAnsiTheme="minorHAnsi" w:cstheme="minorHAnsi"/>
          <w:sz w:val="22"/>
        </w:rPr>
        <w:t xml:space="preserve">IS </w:t>
      </w:r>
      <w:r w:rsidRPr="000138DF">
        <w:rPr>
          <w:rFonts w:asciiTheme="minorHAnsi" w:hAnsiTheme="minorHAnsi" w:cstheme="minorHAnsi"/>
          <w:sz w:val="22"/>
        </w:rPr>
        <w:t>SPOT,</w:t>
      </w:r>
    </w:p>
    <w:p w14:paraId="571754E8" w14:textId="5E980DAA" w:rsidR="00BC5BE4" w:rsidRPr="000138DF" w:rsidRDefault="001B35CE" w:rsidP="00441199">
      <w:pPr>
        <w:pStyle w:val="Default"/>
        <w:numPr>
          <w:ilvl w:val="0"/>
          <w:numId w:val="85"/>
        </w:numPr>
        <w:spacing w:line="360" w:lineRule="auto"/>
        <w:jc w:val="both"/>
        <w:rPr>
          <w:rFonts w:asciiTheme="minorHAnsi" w:hAnsiTheme="minorHAnsi" w:cstheme="minorHAnsi"/>
          <w:sz w:val="22"/>
          <w:szCs w:val="22"/>
        </w:rPr>
      </w:pPr>
      <w:r w:rsidRPr="000138DF">
        <w:rPr>
          <w:rFonts w:asciiTheme="minorHAnsi" w:hAnsiTheme="minorHAnsi" w:cstheme="minorHAnsi"/>
          <w:sz w:val="22"/>
        </w:rPr>
        <w:t>z</w:t>
      </w:r>
      <w:r w:rsidR="00BC5BE4" w:rsidRPr="000138DF">
        <w:rPr>
          <w:rFonts w:asciiTheme="minorHAnsi" w:hAnsiTheme="minorHAnsi" w:cstheme="minorHAnsi"/>
          <w:sz w:val="22"/>
        </w:rPr>
        <w:t>a vse stroške izvedbe in organizacije posamezne</w:t>
      </w:r>
      <w:r w:rsidR="004064E2" w:rsidRPr="000138DF">
        <w:rPr>
          <w:rFonts w:asciiTheme="minorHAnsi" w:hAnsiTheme="minorHAnsi" w:cstheme="minorHAnsi"/>
          <w:sz w:val="22"/>
        </w:rPr>
        <w:t>ga</w:t>
      </w:r>
      <w:r w:rsidR="00BC5BE4" w:rsidRPr="000138DF">
        <w:rPr>
          <w:rFonts w:asciiTheme="minorHAnsi" w:hAnsiTheme="minorHAnsi" w:cstheme="minorHAnsi"/>
          <w:sz w:val="22"/>
        </w:rPr>
        <w:t xml:space="preserve"> </w:t>
      </w:r>
      <w:r w:rsidR="004064E2" w:rsidRPr="000138DF">
        <w:rPr>
          <w:rFonts w:asciiTheme="minorHAnsi" w:hAnsiTheme="minorHAnsi" w:cstheme="minorHAnsi"/>
          <w:sz w:val="22"/>
        </w:rPr>
        <w:t>usposabljanja</w:t>
      </w:r>
      <w:r w:rsidR="00BC5BE4" w:rsidRPr="000138DF">
        <w:rPr>
          <w:rFonts w:asciiTheme="minorHAnsi" w:hAnsiTheme="minorHAnsi" w:cstheme="minorHAnsi"/>
          <w:sz w:val="22"/>
        </w:rPr>
        <w:t xml:space="preserve"> </w:t>
      </w:r>
      <w:r w:rsidR="00BB0962" w:rsidRPr="000138DF">
        <w:rPr>
          <w:rFonts w:asciiTheme="minorHAnsi" w:hAnsiTheme="minorHAnsi" w:cstheme="minorHAnsi"/>
          <w:sz w:val="22"/>
        </w:rPr>
        <w:t xml:space="preserve">za obstoječe uporabnike </w:t>
      </w:r>
      <w:r w:rsidR="00BC5BE4" w:rsidRPr="000138DF">
        <w:rPr>
          <w:rFonts w:asciiTheme="minorHAnsi" w:hAnsiTheme="minorHAnsi" w:cstheme="minorHAnsi"/>
          <w:sz w:val="22"/>
        </w:rPr>
        <w:t>naročnik prizna ponudniku 20 ur, po ceni urne postavke za Podporo naročniku iz predračuna predmetnega naročila</w:t>
      </w:r>
      <w:r w:rsidR="00BB0962" w:rsidRPr="000138DF">
        <w:rPr>
          <w:rFonts w:asciiTheme="minorHAnsi" w:hAnsiTheme="minorHAnsi" w:cstheme="minorHAnsi"/>
          <w:sz w:val="22"/>
        </w:rPr>
        <w:t>,</w:t>
      </w:r>
    </w:p>
    <w:p w14:paraId="76EBA844" w14:textId="65CCB3AE" w:rsidR="0085215E" w:rsidRPr="00D81224" w:rsidRDefault="001B0024" w:rsidP="00441199">
      <w:pPr>
        <w:pStyle w:val="Default"/>
        <w:numPr>
          <w:ilvl w:val="0"/>
          <w:numId w:val="85"/>
        </w:numPr>
        <w:spacing w:line="360" w:lineRule="auto"/>
        <w:jc w:val="both"/>
        <w:rPr>
          <w:rFonts w:asciiTheme="minorHAnsi" w:hAnsiTheme="minorHAnsi" w:cstheme="minorHAnsi"/>
          <w:sz w:val="22"/>
        </w:rPr>
      </w:pPr>
      <w:r w:rsidRPr="00D81224">
        <w:rPr>
          <w:rFonts w:asciiTheme="minorHAnsi" w:hAnsiTheme="minorHAnsi" w:cstheme="minorHAnsi"/>
          <w:sz w:val="22"/>
          <w:szCs w:val="22"/>
        </w:rPr>
        <w:lastRenderedPageBreak/>
        <w:t>g</w:t>
      </w:r>
      <w:r w:rsidR="0085215E" w:rsidRPr="00D81224">
        <w:rPr>
          <w:rFonts w:asciiTheme="minorHAnsi" w:hAnsiTheme="minorHAnsi" w:cstheme="minorHAnsi"/>
          <w:sz w:val="22"/>
          <w:szCs w:val="22"/>
        </w:rPr>
        <w:t xml:space="preserve">lede izvedbe usposabljanj za obstoječe uporabnike se poleg zgoraj navedenega smiselno uporabljajo tudi določila iz </w:t>
      </w:r>
      <w:r w:rsidR="00515837" w:rsidRPr="00D81224">
        <w:rPr>
          <w:rFonts w:asciiTheme="minorHAnsi" w:hAnsiTheme="minorHAnsi" w:cstheme="minorHAnsi"/>
          <w:sz w:val="22"/>
          <w:szCs w:val="22"/>
        </w:rPr>
        <w:t>spodnjega sklopa »Delavnice za nove referente</w:t>
      </w:r>
      <w:r w:rsidR="004064E2">
        <w:rPr>
          <w:rFonts w:asciiTheme="minorHAnsi" w:hAnsiTheme="minorHAnsi" w:cstheme="minorHAnsi"/>
          <w:sz w:val="22"/>
        </w:rPr>
        <w:t xml:space="preserve">, kar naročnik in izvajalec uskladita pred pričetkom izvajanja </w:t>
      </w:r>
      <w:r w:rsidR="001F2D7A">
        <w:rPr>
          <w:rFonts w:asciiTheme="minorHAnsi" w:hAnsiTheme="minorHAnsi" w:cstheme="minorHAnsi"/>
          <w:sz w:val="22"/>
        </w:rPr>
        <w:t xml:space="preserve">usposabljanj. </w:t>
      </w:r>
    </w:p>
    <w:p w14:paraId="79CA28F2" w14:textId="4587C4BC" w:rsidR="000246C4" w:rsidRPr="00D81224" w:rsidRDefault="000246C4" w:rsidP="004E06E5">
      <w:pPr>
        <w:spacing w:line="360" w:lineRule="auto"/>
        <w:rPr>
          <w:rFonts w:cstheme="minorHAnsi"/>
        </w:rPr>
      </w:pPr>
    </w:p>
    <w:p w14:paraId="11F0FA51" w14:textId="7D30BDC2" w:rsidR="0085215E" w:rsidRPr="00542390" w:rsidRDefault="00542390" w:rsidP="004E06E5">
      <w:pPr>
        <w:spacing w:line="360" w:lineRule="auto"/>
        <w:ind w:left="360" w:hanging="360"/>
        <w:rPr>
          <w:rFonts w:eastAsia="Times New Roman" w:cstheme="minorHAnsi"/>
          <w:b/>
          <w:bCs/>
          <w:lang w:eastAsia="sl-SI"/>
        </w:rPr>
      </w:pPr>
      <w:r w:rsidRPr="00D81224">
        <w:rPr>
          <w:rFonts w:eastAsia="Times New Roman" w:cstheme="minorHAnsi"/>
          <w:b/>
          <w:bCs/>
          <w:lang w:eastAsia="sl-SI"/>
        </w:rPr>
        <w:t>b)</w:t>
      </w:r>
      <w:r w:rsidR="000246C4" w:rsidRPr="00D81224">
        <w:rPr>
          <w:rFonts w:eastAsia="Times New Roman" w:cstheme="minorHAnsi"/>
          <w:b/>
          <w:bCs/>
          <w:lang w:eastAsia="sl-SI"/>
        </w:rPr>
        <w:t xml:space="preserve"> </w:t>
      </w:r>
      <w:r w:rsidR="001B0024" w:rsidRPr="00D81224">
        <w:rPr>
          <w:rFonts w:eastAsia="Times New Roman" w:cstheme="minorHAnsi"/>
          <w:b/>
          <w:bCs/>
          <w:lang w:eastAsia="sl-SI"/>
        </w:rPr>
        <w:t>Usposabljanje</w:t>
      </w:r>
      <w:r w:rsidR="00515837" w:rsidRPr="00D81224">
        <w:rPr>
          <w:rFonts w:eastAsia="Times New Roman" w:cstheme="minorHAnsi"/>
          <w:b/>
          <w:bCs/>
          <w:lang w:eastAsia="sl-SI"/>
        </w:rPr>
        <w:t xml:space="preserve"> </w:t>
      </w:r>
      <w:r w:rsidR="00BB0962" w:rsidRPr="00D81224">
        <w:rPr>
          <w:rFonts w:eastAsia="Times New Roman" w:cstheme="minorHAnsi"/>
          <w:b/>
          <w:bCs/>
          <w:lang w:eastAsia="sl-SI"/>
        </w:rPr>
        <w:t xml:space="preserve">– delavnice </w:t>
      </w:r>
      <w:r w:rsidR="00515837" w:rsidRPr="00D81224">
        <w:rPr>
          <w:rFonts w:eastAsia="Times New Roman" w:cstheme="minorHAnsi"/>
          <w:b/>
          <w:bCs/>
          <w:lang w:eastAsia="sl-SI"/>
        </w:rPr>
        <w:t xml:space="preserve">za </w:t>
      </w:r>
      <w:r w:rsidR="00BB0962" w:rsidRPr="00D81224">
        <w:rPr>
          <w:rFonts w:eastAsia="Times New Roman" w:cstheme="minorHAnsi"/>
          <w:b/>
          <w:bCs/>
          <w:lang w:eastAsia="sl-SI"/>
        </w:rPr>
        <w:t xml:space="preserve">NOVE </w:t>
      </w:r>
      <w:r w:rsidR="00515837" w:rsidRPr="00D81224">
        <w:rPr>
          <w:rFonts w:eastAsia="Times New Roman" w:cstheme="minorHAnsi"/>
          <w:b/>
          <w:bCs/>
          <w:lang w:eastAsia="sl-SI"/>
        </w:rPr>
        <w:t>referente</w:t>
      </w:r>
      <w:r w:rsidR="00515837" w:rsidRPr="00542390">
        <w:rPr>
          <w:rFonts w:eastAsia="Times New Roman" w:cstheme="minorHAnsi"/>
          <w:b/>
          <w:bCs/>
          <w:lang w:eastAsia="sl-SI"/>
        </w:rPr>
        <w:t xml:space="preserve"> </w:t>
      </w:r>
    </w:p>
    <w:p w14:paraId="7530BFD7" w14:textId="0CC31FD8" w:rsidR="005A08D1" w:rsidRDefault="005A08D1" w:rsidP="004E06E5">
      <w:pPr>
        <w:pBdr>
          <w:top w:val="single" w:sz="4" w:space="1" w:color="D9D9D9" w:themeColor="background1" w:themeShade="D9"/>
          <w:left w:val="single" w:sz="4" w:space="31" w:color="D9D9D9" w:themeColor="background1" w:themeShade="D9"/>
          <w:bottom w:val="single" w:sz="4" w:space="1" w:color="D9D9D9" w:themeColor="background1" w:themeShade="D9"/>
          <w:right w:val="single" w:sz="4" w:space="4" w:color="D9D9D9" w:themeColor="background1" w:themeShade="D9"/>
        </w:pBdr>
        <w:spacing w:line="360" w:lineRule="auto"/>
        <w:ind w:left="567"/>
        <w:jc w:val="both"/>
        <w:rPr>
          <w:rFonts w:cstheme="minorHAnsi"/>
        </w:rPr>
      </w:pPr>
      <w:r>
        <w:rPr>
          <w:rFonts w:cstheme="minorHAnsi"/>
        </w:rPr>
        <w:t>Povzetek:</w:t>
      </w:r>
    </w:p>
    <w:p w14:paraId="50CBF3DE" w14:textId="34A956E5" w:rsidR="005A08D1" w:rsidRDefault="005A08D1" w:rsidP="004E06E5">
      <w:pPr>
        <w:pBdr>
          <w:top w:val="single" w:sz="4" w:space="1" w:color="D9D9D9" w:themeColor="background1" w:themeShade="D9"/>
          <w:left w:val="single" w:sz="4" w:space="31" w:color="D9D9D9" w:themeColor="background1" w:themeShade="D9"/>
          <w:bottom w:val="single" w:sz="4" w:space="1" w:color="D9D9D9" w:themeColor="background1" w:themeShade="D9"/>
          <w:right w:val="single" w:sz="4" w:space="4" w:color="D9D9D9" w:themeColor="background1" w:themeShade="D9"/>
        </w:pBdr>
        <w:spacing w:line="360" w:lineRule="auto"/>
        <w:ind w:left="567"/>
        <w:jc w:val="both"/>
        <w:rPr>
          <w:rFonts w:cstheme="minorHAnsi"/>
        </w:rPr>
      </w:pPr>
      <w:r>
        <w:rPr>
          <w:rFonts w:cstheme="minorHAnsi"/>
        </w:rPr>
        <w:t>N</w:t>
      </w:r>
      <w:r w:rsidR="0085215E" w:rsidRPr="000246C4">
        <w:rPr>
          <w:rFonts w:cstheme="minorHAnsi"/>
        </w:rPr>
        <w:t xml:space="preserve">a podlagi Zakona o Poslovnem registru Slovenije </w:t>
      </w:r>
      <w:r w:rsidRPr="005A08D1">
        <w:rPr>
          <w:rFonts w:cstheme="minorHAnsi"/>
        </w:rPr>
        <w:t>(Uradni list RS, št. </w:t>
      </w:r>
      <w:hyperlink r:id="rId22" w:tgtFrame="_blank" w:tooltip="Zakon o Poslovnem registru Slovenije (ZPRS-1)" w:history="1">
        <w:r w:rsidRPr="005A08D1">
          <w:rPr>
            <w:rFonts w:cstheme="minorHAnsi"/>
          </w:rPr>
          <w:t>49/06</w:t>
        </w:r>
      </w:hyperlink>
      <w:r w:rsidRPr="005A08D1">
        <w:rPr>
          <w:rFonts w:cstheme="minorHAnsi"/>
        </w:rPr>
        <w:t>, </w:t>
      </w:r>
      <w:hyperlink r:id="rId23" w:tgtFrame="_blank" w:tooltip="Zakon o spremembah in dopolnitvah Zakona o sodnem registru" w:history="1">
        <w:r w:rsidRPr="005A08D1">
          <w:rPr>
            <w:rFonts w:cstheme="minorHAnsi"/>
          </w:rPr>
          <w:t>33/07</w:t>
        </w:r>
      </w:hyperlink>
      <w:r w:rsidRPr="005A08D1">
        <w:rPr>
          <w:rFonts w:cstheme="minorHAnsi"/>
        </w:rPr>
        <w:t> – ZSReg-B, </w:t>
      </w:r>
      <w:hyperlink r:id="rId24" w:tgtFrame="_blank" w:tooltip="Zakon o spremembah in dopolnitvah Zakona o Poslovnem registru Slovenije" w:history="1">
        <w:r w:rsidRPr="005A08D1">
          <w:rPr>
            <w:rFonts w:cstheme="minorHAnsi"/>
          </w:rPr>
          <w:t>19/15</w:t>
        </w:r>
      </w:hyperlink>
      <w:r w:rsidRPr="005A08D1">
        <w:rPr>
          <w:rFonts w:cstheme="minorHAnsi"/>
        </w:rPr>
        <w:t>, </w:t>
      </w:r>
      <w:hyperlink r:id="rId25" w:tgtFrame="_blank" w:tooltip="Zakon o spremembah in dopolnitvah Zakona o Poslovnem registru Slovenije" w:history="1">
        <w:r w:rsidRPr="005A08D1">
          <w:rPr>
            <w:rFonts w:cstheme="minorHAnsi"/>
          </w:rPr>
          <w:t>54/17</w:t>
        </w:r>
      </w:hyperlink>
      <w:r w:rsidRPr="005A08D1">
        <w:rPr>
          <w:rFonts w:cstheme="minorHAnsi"/>
        </w:rPr>
        <w:t>, </w:t>
      </w:r>
      <w:hyperlink r:id="rId26" w:tgtFrame="_blank" w:tooltip="Zakon o spremembah in dopolnitvah Zakona o državni upravi" w:history="1">
        <w:r w:rsidRPr="005A08D1">
          <w:rPr>
            <w:rFonts w:cstheme="minorHAnsi"/>
          </w:rPr>
          <w:t>18/23</w:t>
        </w:r>
      </w:hyperlink>
      <w:r w:rsidRPr="005A08D1">
        <w:rPr>
          <w:rFonts w:cstheme="minorHAnsi"/>
        </w:rPr>
        <w:t> – ZDU-1O in </w:t>
      </w:r>
      <w:hyperlink r:id="rId27" w:tgtFrame="_blank" w:tooltip="Zakon o spremembah in dopolnitvah Zakona o gospodarskih družbah" w:history="1">
        <w:r w:rsidRPr="005A08D1">
          <w:rPr>
            <w:rFonts w:cstheme="minorHAnsi"/>
          </w:rPr>
          <w:t>75/23</w:t>
        </w:r>
      </w:hyperlink>
      <w:r w:rsidRPr="005A08D1">
        <w:rPr>
          <w:rFonts w:cstheme="minorHAnsi"/>
        </w:rPr>
        <w:t> – ZGD-1L)</w:t>
      </w:r>
      <w:r w:rsidR="0085215E" w:rsidRPr="000246C4">
        <w:rPr>
          <w:rFonts w:cstheme="minorHAnsi"/>
        </w:rPr>
        <w:t xml:space="preserve"> in Pravilnika o točkah za podporo poslovnim subjektom (Uradni list RS, št. </w:t>
      </w:r>
      <w:hyperlink r:id="rId28" w:history="1">
        <w:r w:rsidR="0085215E" w:rsidRPr="000246C4">
          <w:rPr>
            <w:rFonts w:cstheme="minorHAnsi"/>
          </w:rPr>
          <w:t>40/18</w:t>
        </w:r>
      </w:hyperlink>
      <w:r w:rsidR="0085215E" w:rsidRPr="000246C4">
        <w:rPr>
          <w:rFonts w:cstheme="minorHAnsi"/>
        </w:rPr>
        <w:t xml:space="preserve">) </w:t>
      </w:r>
      <w:r>
        <w:rPr>
          <w:rFonts w:cstheme="minorHAnsi"/>
        </w:rPr>
        <w:t xml:space="preserve">mora točka SPOT registracija imeti vsaj dva referenta, ki sta usposobljena za opravljanje poslovnih procesov v informacijskem sistemu za podporo poslovnim subjektom. Referent se udeleži prvega razpoložljivega </w:t>
      </w:r>
      <w:r w:rsidRPr="005A08D1">
        <w:rPr>
          <w:rFonts w:cstheme="minorHAnsi"/>
          <w:b/>
          <w:bCs/>
        </w:rPr>
        <w:t>obveznega</w:t>
      </w:r>
      <w:r>
        <w:rPr>
          <w:rFonts w:cstheme="minorHAnsi"/>
        </w:rPr>
        <w:t xml:space="preserve"> usposabljanja, ki ga za delo na SPOT registraciji brezplačno organizira </w:t>
      </w:r>
      <w:r w:rsidR="0085215E" w:rsidRPr="000246C4">
        <w:rPr>
          <w:rFonts w:cstheme="minorHAnsi"/>
        </w:rPr>
        <w:t xml:space="preserve">ministrstvo, pristojno </w:t>
      </w:r>
      <w:r w:rsidRPr="005A08D1">
        <w:rPr>
          <w:rFonts w:cstheme="minorHAnsi"/>
        </w:rPr>
        <w:t>za zagotavljanje elektronskih storitev javne uprave</w:t>
      </w:r>
      <w:r>
        <w:rPr>
          <w:rFonts w:cstheme="minorHAnsi"/>
        </w:rPr>
        <w:t xml:space="preserve">. </w:t>
      </w:r>
    </w:p>
    <w:p w14:paraId="6FE22F9C" w14:textId="1AEAB19B" w:rsidR="005A08D1" w:rsidRPr="000246C4" w:rsidRDefault="000E3355" w:rsidP="004E06E5">
      <w:pPr>
        <w:pBdr>
          <w:top w:val="single" w:sz="4" w:space="1" w:color="D9D9D9" w:themeColor="background1" w:themeShade="D9"/>
          <w:left w:val="single" w:sz="4" w:space="31" w:color="D9D9D9" w:themeColor="background1" w:themeShade="D9"/>
          <w:bottom w:val="single" w:sz="4" w:space="1" w:color="D9D9D9" w:themeColor="background1" w:themeShade="D9"/>
          <w:right w:val="single" w:sz="4" w:space="4" w:color="D9D9D9" w:themeColor="background1" w:themeShade="D9"/>
        </w:pBdr>
        <w:spacing w:line="360" w:lineRule="auto"/>
        <w:ind w:left="567"/>
        <w:jc w:val="both"/>
        <w:rPr>
          <w:rFonts w:cstheme="minorHAnsi"/>
        </w:rPr>
      </w:pPr>
      <w:r>
        <w:rPr>
          <w:rFonts w:cstheme="minorHAnsi"/>
        </w:rPr>
        <w:t xml:space="preserve">Naročnik v tem delu naroča izvedbo usposabljanj – delavnic za </w:t>
      </w:r>
      <w:r w:rsidRPr="000E3355">
        <w:rPr>
          <w:rFonts w:cstheme="minorHAnsi"/>
          <w:b/>
          <w:bCs/>
        </w:rPr>
        <w:t>nove</w:t>
      </w:r>
      <w:r>
        <w:rPr>
          <w:rFonts w:cstheme="minorHAnsi"/>
        </w:rPr>
        <w:t xml:space="preserve"> referente za delo na portalu SPOT. </w:t>
      </w:r>
    </w:p>
    <w:p w14:paraId="26CB2296" w14:textId="0D1D2C5D" w:rsidR="0085215E" w:rsidRDefault="0085215E" w:rsidP="004E06E5">
      <w:pPr>
        <w:spacing w:line="360" w:lineRule="auto"/>
        <w:rPr>
          <w:rFonts w:cstheme="minorHAnsi"/>
        </w:rPr>
      </w:pPr>
    </w:p>
    <w:p w14:paraId="7BEE5EE0" w14:textId="113CA1C6" w:rsidR="0085215E" w:rsidRPr="00322439" w:rsidRDefault="0085215E" w:rsidP="004E06E5">
      <w:pPr>
        <w:spacing w:line="360" w:lineRule="auto"/>
        <w:ind w:left="360" w:hanging="360"/>
        <w:rPr>
          <w:rFonts w:cstheme="minorHAnsi"/>
        </w:rPr>
      </w:pPr>
      <w:r w:rsidRPr="00322439">
        <w:rPr>
          <w:rFonts w:eastAsia="Times New Roman" w:cstheme="minorHAnsi"/>
          <w:b/>
          <w:bCs/>
          <w:lang w:eastAsia="sl-SI"/>
        </w:rPr>
        <w:t>Splošno</w:t>
      </w:r>
      <w:r w:rsidR="00DC5FB7" w:rsidRPr="00322439">
        <w:rPr>
          <w:rFonts w:eastAsia="Times New Roman" w:cstheme="minorHAnsi"/>
          <w:b/>
          <w:bCs/>
          <w:lang w:eastAsia="sl-SI"/>
        </w:rPr>
        <w:t>:</w:t>
      </w:r>
    </w:p>
    <w:p w14:paraId="7DE1AE92" w14:textId="77777777" w:rsidR="00322439" w:rsidRPr="00322439" w:rsidRDefault="00322439" w:rsidP="004E06E5">
      <w:pPr>
        <w:pStyle w:val="Odstavekseznama"/>
        <w:numPr>
          <w:ilvl w:val="0"/>
          <w:numId w:val="89"/>
        </w:numPr>
        <w:autoSpaceDE w:val="0"/>
        <w:adjustRightInd w:val="0"/>
        <w:spacing w:line="360" w:lineRule="auto"/>
        <w:rPr>
          <w:rFonts w:asciiTheme="minorHAnsi" w:hAnsiTheme="minorHAnsi" w:cstheme="minorHAnsi"/>
          <w:sz w:val="22"/>
        </w:rPr>
      </w:pPr>
      <w:r w:rsidRPr="00322439">
        <w:rPr>
          <w:rFonts w:asciiTheme="minorHAnsi" w:hAnsiTheme="minorHAnsi" w:cstheme="minorHAnsi"/>
          <w:sz w:val="22"/>
        </w:rPr>
        <w:t>izvajalec je dolžan organizirati delavnice za nove referente točk SPOT,</w:t>
      </w:r>
    </w:p>
    <w:p w14:paraId="4AA40DFF" w14:textId="34755975" w:rsidR="007025B6" w:rsidRDefault="007025B6" w:rsidP="004E06E5">
      <w:pPr>
        <w:pStyle w:val="Odstavekseznama"/>
        <w:numPr>
          <w:ilvl w:val="0"/>
          <w:numId w:val="89"/>
        </w:numPr>
        <w:autoSpaceDE w:val="0"/>
        <w:adjustRightInd w:val="0"/>
        <w:spacing w:line="360" w:lineRule="auto"/>
        <w:rPr>
          <w:rFonts w:asciiTheme="minorHAnsi" w:hAnsiTheme="minorHAnsi" w:cstheme="minorHAnsi"/>
          <w:sz w:val="22"/>
        </w:rPr>
      </w:pPr>
      <w:r>
        <w:rPr>
          <w:rFonts w:asciiTheme="minorHAnsi" w:hAnsiTheme="minorHAnsi" w:cstheme="minorHAnsi"/>
          <w:sz w:val="22"/>
        </w:rPr>
        <w:t xml:space="preserve">naročnik načrtuje izvedbo 20 delavnic,  </w:t>
      </w:r>
    </w:p>
    <w:p w14:paraId="625AE7E9" w14:textId="5AADF54B" w:rsidR="007025B6" w:rsidRPr="007025B6" w:rsidRDefault="007025B6" w:rsidP="004E06E5">
      <w:pPr>
        <w:pStyle w:val="Odstavekseznama"/>
        <w:numPr>
          <w:ilvl w:val="0"/>
          <w:numId w:val="89"/>
        </w:numPr>
        <w:autoSpaceDE w:val="0"/>
        <w:adjustRightInd w:val="0"/>
        <w:spacing w:line="360" w:lineRule="auto"/>
        <w:rPr>
          <w:rFonts w:asciiTheme="minorHAnsi" w:hAnsiTheme="minorHAnsi" w:cstheme="minorHAnsi"/>
          <w:sz w:val="22"/>
        </w:rPr>
      </w:pPr>
      <w:r>
        <w:rPr>
          <w:rFonts w:asciiTheme="minorHAnsi" w:hAnsiTheme="minorHAnsi" w:cstheme="minorHAnsi"/>
          <w:sz w:val="22"/>
        </w:rPr>
        <w:t xml:space="preserve">če bodo izkazane potrebe na trgu, si naročnik pridružuje pravico, da naroči tudi več </w:t>
      </w:r>
      <w:r w:rsidR="00F64AE8">
        <w:rPr>
          <w:rFonts w:asciiTheme="minorHAnsi" w:hAnsiTheme="minorHAnsi" w:cstheme="minorHAnsi"/>
          <w:sz w:val="22"/>
        </w:rPr>
        <w:t xml:space="preserve">kot </w:t>
      </w:r>
      <w:r>
        <w:rPr>
          <w:rFonts w:asciiTheme="minorHAnsi" w:hAnsiTheme="minorHAnsi" w:cstheme="minorHAnsi"/>
          <w:sz w:val="22"/>
        </w:rPr>
        <w:t xml:space="preserve">20 delavnic, </w:t>
      </w:r>
    </w:p>
    <w:p w14:paraId="2D3E7815" w14:textId="59EB7E3B" w:rsidR="007C6549" w:rsidRDefault="0085215E" w:rsidP="004E06E5">
      <w:pPr>
        <w:pStyle w:val="Odstavekseznama"/>
        <w:numPr>
          <w:ilvl w:val="0"/>
          <w:numId w:val="89"/>
        </w:numPr>
        <w:autoSpaceDE w:val="0"/>
        <w:adjustRightInd w:val="0"/>
        <w:spacing w:line="360" w:lineRule="auto"/>
        <w:rPr>
          <w:rFonts w:asciiTheme="minorHAnsi" w:hAnsiTheme="minorHAnsi" w:cstheme="minorHAnsi"/>
          <w:sz w:val="22"/>
        </w:rPr>
      </w:pPr>
      <w:r w:rsidRPr="00322439">
        <w:rPr>
          <w:rFonts w:asciiTheme="minorHAnsi" w:hAnsiTheme="minorHAnsi" w:cstheme="minorHAnsi"/>
          <w:sz w:val="22"/>
        </w:rPr>
        <w:t xml:space="preserve">obvezne delavnice za nove referente se izvajajo po dogovorjenem terminskem planu, </w:t>
      </w:r>
      <w:r w:rsidR="007C6549">
        <w:rPr>
          <w:rFonts w:asciiTheme="minorHAnsi" w:hAnsiTheme="minorHAnsi" w:cstheme="minorHAnsi"/>
          <w:sz w:val="22"/>
        </w:rPr>
        <w:t xml:space="preserve">praviloma na dva do tri mesece, </w:t>
      </w:r>
      <w:r w:rsidRPr="00322439">
        <w:rPr>
          <w:rFonts w:asciiTheme="minorHAnsi" w:hAnsiTheme="minorHAnsi" w:cstheme="minorHAnsi"/>
          <w:sz w:val="22"/>
        </w:rPr>
        <w:t>odvisno od potreb na terenu</w:t>
      </w:r>
      <w:r w:rsidR="007C6549">
        <w:rPr>
          <w:rFonts w:asciiTheme="minorHAnsi" w:hAnsiTheme="minorHAnsi" w:cstheme="minorHAnsi"/>
          <w:sz w:val="22"/>
        </w:rPr>
        <w:t xml:space="preserve">, </w:t>
      </w:r>
    </w:p>
    <w:p w14:paraId="02BAA1ED" w14:textId="79DD45C0" w:rsidR="0085215E" w:rsidRPr="00322439" w:rsidRDefault="007C6549" w:rsidP="004E06E5">
      <w:pPr>
        <w:pStyle w:val="Odstavekseznama"/>
        <w:numPr>
          <w:ilvl w:val="0"/>
          <w:numId w:val="89"/>
        </w:numPr>
        <w:autoSpaceDE w:val="0"/>
        <w:adjustRightInd w:val="0"/>
        <w:spacing w:line="360" w:lineRule="auto"/>
        <w:rPr>
          <w:rFonts w:asciiTheme="minorHAnsi" w:hAnsiTheme="minorHAnsi" w:cstheme="minorHAnsi"/>
          <w:sz w:val="22"/>
        </w:rPr>
      </w:pPr>
      <w:r>
        <w:rPr>
          <w:rFonts w:asciiTheme="minorHAnsi" w:hAnsiTheme="minorHAnsi" w:cstheme="minorHAnsi"/>
          <w:sz w:val="22"/>
        </w:rPr>
        <w:t>z</w:t>
      </w:r>
      <w:r w:rsidR="0085215E" w:rsidRPr="00322439">
        <w:rPr>
          <w:rFonts w:asciiTheme="minorHAnsi" w:hAnsiTheme="minorHAnsi" w:cstheme="minorHAnsi"/>
          <w:sz w:val="22"/>
        </w:rPr>
        <w:t>a pregled stanja in potreb na terenu je zadolžen naročnik,</w:t>
      </w:r>
    </w:p>
    <w:p w14:paraId="31EB296C" w14:textId="77777777" w:rsidR="0085215E" w:rsidRPr="00322439" w:rsidRDefault="0085215E" w:rsidP="004E06E5">
      <w:pPr>
        <w:pStyle w:val="Odstavekseznama"/>
        <w:numPr>
          <w:ilvl w:val="0"/>
          <w:numId w:val="89"/>
        </w:numPr>
        <w:autoSpaceDE w:val="0"/>
        <w:adjustRightInd w:val="0"/>
        <w:spacing w:line="360" w:lineRule="auto"/>
        <w:rPr>
          <w:rFonts w:asciiTheme="minorHAnsi" w:hAnsiTheme="minorHAnsi" w:cstheme="minorHAnsi"/>
          <w:sz w:val="22"/>
        </w:rPr>
      </w:pPr>
      <w:r w:rsidRPr="00322439">
        <w:rPr>
          <w:rFonts w:asciiTheme="minorHAnsi" w:hAnsiTheme="minorHAnsi" w:cstheme="minorHAnsi"/>
          <w:sz w:val="22"/>
        </w:rPr>
        <w:t>usposabljanje v obliki delavnice pripravi referenta za delo s sistemom SPOT,</w:t>
      </w:r>
    </w:p>
    <w:p w14:paraId="25A0D1AD" w14:textId="77777777" w:rsidR="0085215E" w:rsidRPr="000138DF" w:rsidRDefault="0085215E" w:rsidP="004E06E5">
      <w:pPr>
        <w:pStyle w:val="Odstavekseznama"/>
        <w:numPr>
          <w:ilvl w:val="0"/>
          <w:numId w:val="89"/>
        </w:numPr>
        <w:autoSpaceDE w:val="0"/>
        <w:adjustRightInd w:val="0"/>
        <w:spacing w:line="360" w:lineRule="auto"/>
        <w:rPr>
          <w:rFonts w:asciiTheme="minorHAnsi" w:hAnsiTheme="minorHAnsi" w:cstheme="minorHAnsi"/>
          <w:sz w:val="22"/>
        </w:rPr>
      </w:pPr>
      <w:r w:rsidRPr="000138DF">
        <w:rPr>
          <w:rFonts w:asciiTheme="minorHAnsi" w:hAnsiTheme="minorHAnsi" w:cstheme="minorHAnsi"/>
          <w:sz w:val="22"/>
        </w:rPr>
        <w:t>če delavnica ni izvedena, izvajalec ni upravičen do nadomestila,</w:t>
      </w:r>
    </w:p>
    <w:p w14:paraId="6DE1BC3A" w14:textId="419F2CF0" w:rsidR="0085215E" w:rsidRPr="000138DF" w:rsidRDefault="0085215E" w:rsidP="004E06E5">
      <w:pPr>
        <w:pStyle w:val="Odstavekseznama"/>
        <w:numPr>
          <w:ilvl w:val="0"/>
          <w:numId w:val="89"/>
        </w:numPr>
        <w:autoSpaceDE w:val="0"/>
        <w:adjustRightInd w:val="0"/>
        <w:spacing w:line="360" w:lineRule="auto"/>
        <w:rPr>
          <w:rFonts w:asciiTheme="minorHAnsi" w:hAnsiTheme="minorHAnsi" w:cstheme="minorHAnsi"/>
          <w:sz w:val="22"/>
        </w:rPr>
      </w:pPr>
      <w:r w:rsidRPr="000138DF">
        <w:rPr>
          <w:rFonts w:asciiTheme="minorHAnsi" w:hAnsiTheme="minorHAnsi" w:cstheme="minorHAnsi"/>
          <w:sz w:val="22"/>
        </w:rPr>
        <w:t>delavnice je izvajalec z enakimi pogoji proti plačilu dolžan organizirati tudi za tiste uporabnike (notarji)</w:t>
      </w:r>
      <w:r w:rsidR="00123CD7" w:rsidRPr="000138DF">
        <w:rPr>
          <w:rFonts w:asciiTheme="minorHAnsi" w:hAnsiTheme="minorHAnsi" w:cstheme="minorHAnsi"/>
          <w:sz w:val="22"/>
        </w:rPr>
        <w:t xml:space="preserve"> in druge</w:t>
      </w:r>
      <w:r w:rsidRPr="000138DF">
        <w:rPr>
          <w:rFonts w:asciiTheme="minorHAnsi" w:hAnsiTheme="minorHAnsi" w:cstheme="minorHAnsi"/>
          <w:sz w:val="22"/>
        </w:rPr>
        <w:t>, ki niso upravičeni do financiranja usposabljanja s strani naročnika. Pri tem ne sme zaračunati več, kot je stroške zaračunal naročniku za izvedbo usposabljanja</w:t>
      </w:r>
      <w:r w:rsidR="00123CD7" w:rsidRPr="000138DF">
        <w:rPr>
          <w:rFonts w:asciiTheme="minorHAnsi" w:hAnsiTheme="minorHAnsi" w:cstheme="minorHAnsi"/>
          <w:sz w:val="22"/>
        </w:rPr>
        <w:t xml:space="preserve">. </w:t>
      </w:r>
    </w:p>
    <w:p w14:paraId="448E33AD" w14:textId="1CE61139" w:rsidR="00F45B00" w:rsidRPr="00A312CA" w:rsidRDefault="001B0024" w:rsidP="004E06E5">
      <w:pPr>
        <w:pStyle w:val="Odstavekseznama"/>
        <w:numPr>
          <w:ilvl w:val="0"/>
          <w:numId w:val="89"/>
        </w:numPr>
        <w:autoSpaceDE w:val="0"/>
        <w:adjustRightInd w:val="0"/>
        <w:spacing w:line="360" w:lineRule="auto"/>
        <w:rPr>
          <w:rFonts w:asciiTheme="minorHAnsi" w:hAnsiTheme="minorHAnsi" w:cstheme="minorHAnsi"/>
          <w:sz w:val="22"/>
        </w:rPr>
      </w:pPr>
      <w:r w:rsidRPr="00A312CA">
        <w:rPr>
          <w:rFonts w:asciiTheme="minorHAnsi" w:hAnsiTheme="minorHAnsi" w:cstheme="minorHAnsi"/>
          <w:sz w:val="22"/>
        </w:rPr>
        <w:t>Za vse stroške izvedbe in organizacije posamezne delavnice naročnik prizna ponudniku 20 ur,</w:t>
      </w:r>
      <w:r w:rsidR="008C4425" w:rsidRPr="00A312CA">
        <w:rPr>
          <w:rFonts w:asciiTheme="minorHAnsi" w:hAnsiTheme="minorHAnsi" w:cstheme="minorHAnsi"/>
          <w:sz w:val="22"/>
        </w:rPr>
        <w:t xml:space="preserve"> po ceni urne postavke za Podporo naročniku iz predračuna predmetnega naročila.</w:t>
      </w:r>
      <w:r w:rsidRPr="00A312CA">
        <w:rPr>
          <w:rFonts w:asciiTheme="minorHAnsi" w:hAnsiTheme="minorHAnsi" w:cstheme="minorHAnsi"/>
          <w:sz w:val="22"/>
        </w:rPr>
        <w:t xml:space="preserve"> </w:t>
      </w:r>
    </w:p>
    <w:p w14:paraId="07FEFD20" w14:textId="479E2CBD" w:rsidR="0085215E" w:rsidRDefault="0085215E" w:rsidP="004E06E5">
      <w:pPr>
        <w:spacing w:line="360" w:lineRule="auto"/>
        <w:ind w:left="360"/>
        <w:rPr>
          <w:rFonts w:cstheme="minorHAnsi"/>
        </w:rPr>
      </w:pPr>
    </w:p>
    <w:p w14:paraId="5C41786F" w14:textId="77777777" w:rsidR="0085215E" w:rsidRPr="00322439" w:rsidRDefault="0085215E" w:rsidP="004E06E5">
      <w:pPr>
        <w:spacing w:line="360" w:lineRule="auto"/>
        <w:ind w:left="360" w:hanging="360"/>
        <w:rPr>
          <w:rFonts w:eastAsia="Times New Roman" w:cstheme="minorHAnsi"/>
          <w:lang w:eastAsia="sl-SI"/>
        </w:rPr>
      </w:pPr>
      <w:r w:rsidRPr="00322439">
        <w:rPr>
          <w:rFonts w:eastAsia="Times New Roman" w:cstheme="minorHAnsi"/>
          <w:lang w:eastAsia="sl-SI"/>
        </w:rPr>
        <w:t>Pri organizaciji in izvedbi delavnice se mora upoštevati še naslednje:</w:t>
      </w:r>
    </w:p>
    <w:p w14:paraId="1132E050" w14:textId="0688F8E0" w:rsidR="0085215E" w:rsidRPr="00322439" w:rsidRDefault="0085215E" w:rsidP="004E06E5">
      <w:pPr>
        <w:spacing w:line="360" w:lineRule="auto"/>
        <w:ind w:left="360" w:hanging="360"/>
        <w:rPr>
          <w:rFonts w:cstheme="minorHAnsi"/>
        </w:rPr>
      </w:pPr>
      <w:r w:rsidRPr="00322439">
        <w:rPr>
          <w:rFonts w:eastAsia="Times New Roman" w:cstheme="minorHAnsi"/>
          <w:b/>
          <w:bCs/>
          <w:lang w:eastAsia="sl-SI"/>
        </w:rPr>
        <w:t>Vabilo, prijava</w:t>
      </w:r>
      <w:r w:rsidR="00DC5FB7" w:rsidRPr="00322439">
        <w:rPr>
          <w:rFonts w:eastAsia="Times New Roman" w:cstheme="minorHAnsi"/>
          <w:b/>
          <w:bCs/>
          <w:lang w:eastAsia="sl-SI"/>
        </w:rPr>
        <w:t>:</w:t>
      </w:r>
    </w:p>
    <w:p w14:paraId="67D4285D"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Izvajalec predlaga termin-e posamezne/-ih delavnic/-e, ki ga/jih naročnik potrdi,</w:t>
      </w:r>
    </w:p>
    <w:p w14:paraId="511D66AE"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 xml:space="preserve">spletno prijavnico pripravi izvajalec, upošteva se tudi prijave, ki so prejete preko elektronskega sporočila, </w:t>
      </w:r>
    </w:p>
    <w:p w14:paraId="6FF8F474" w14:textId="47BA4C3E" w:rsidR="0085215E" w:rsidRPr="00C80766" w:rsidRDefault="0085215E" w:rsidP="004E06E5">
      <w:pPr>
        <w:pStyle w:val="Odstavekseznama"/>
        <w:numPr>
          <w:ilvl w:val="0"/>
          <w:numId w:val="77"/>
        </w:numPr>
        <w:autoSpaceDE w:val="0"/>
        <w:adjustRightInd w:val="0"/>
        <w:spacing w:line="360" w:lineRule="auto"/>
        <w:rPr>
          <w:rFonts w:asciiTheme="minorHAnsi" w:hAnsiTheme="minorHAnsi" w:cstheme="minorHAnsi"/>
          <w:b/>
          <w:bCs/>
          <w:sz w:val="22"/>
        </w:rPr>
      </w:pPr>
      <w:r w:rsidRPr="00C80766">
        <w:rPr>
          <w:rFonts w:asciiTheme="minorHAnsi" w:hAnsiTheme="minorHAnsi" w:cstheme="minorHAnsi"/>
          <w:b/>
          <w:bCs/>
          <w:sz w:val="22"/>
        </w:rPr>
        <w:t>spletna prijavnica mora omogočati tudi povratno informacijo prijavitelju glede oddane prijave (</w:t>
      </w:r>
      <w:proofErr w:type="spellStart"/>
      <w:r w:rsidRPr="00C80766">
        <w:rPr>
          <w:rFonts w:asciiTheme="minorHAnsi" w:hAnsiTheme="minorHAnsi" w:cstheme="minorHAnsi"/>
          <w:b/>
          <w:bCs/>
          <w:sz w:val="22"/>
        </w:rPr>
        <w:t>t.i</w:t>
      </w:r>
      <w:proofErr w:type="spellEnd"/>
      <w:r w:rsidRPr="00C80766">
        <w:rPr>
          <w:rFonts w:asciiTheme="minorHAnsi" w:hAnsiTheme="minorHAnsi" w:cstheme="minorHAnsi"/>
          <w:b/>
          <w:bCs/>
          <w:sz w:val="22"/>
        </w:rPr>
        <w:t xml:space="preserve">. avtomatiziran </w:t>
      </w:r>
      <w:proofErr w:type="spellStart"/>
      <w:r w:rsidRPr="00C80766">
        <w:rPr>
          <w:rFonts w:asciiTheme="minorHAnsi" w:hAnsiTheme="minorHAnsi" w:cstheme="minorHAnsi"/>
          <w:b/>
          <w:bCs/>
          <w:sz w:val="22"/>
        </w:rPr>
        <w:t>feedback</w:t>
      </w:r>
      <w:proofErr w:type="spellEnd"/>
      <w:r w:rsidRPr="00C80766">
        <w:rPr>
          <w:rFonts w:asciiTheme="minorHAnsi" w:hAnsiTheme="minorHAnsi" w:cstheme="minorHAnsi"/>
          <w:b/>
          <w:bCs/>
          <w:sz w:val="22"/>
        </w:rPr>
        <w:t xml:space="preserve">). </w:t>
      </w:r>
      <w:r w:rsidR="00515837" w:rsidRPr="00C80766">
        <w:rPr>
          <w:rFonts w:asciiTheme="minorHAnsi" w:hAnsiTheme="minorHAnsi" w:cstheme="minorHAnsi"/>
          <w:b/>
          <w:bCs/>
          <w:sz w:val="22"/>
        </w:rPr>
        <w:t xml:space="preserve">Povratno informacijo glede oddane prijave prijavitelj prejme v roku </w:t>
      </w:r>
      <w:r w:rsidR="00C80766" w:rsidRPr="00C80766">
        <w:rPr>
          <w:rFonts w:asciiTheme="minorHAnsi" w:hAnsiTheme="minorHAnsi" w:cstheme="minorHAnsi"/>
          <w:b/>
          <w:bCs/>
          <w:sz w:val="22"/>
        </w:rPr>
        <w:t>nekaj</w:t>
      </w:r>
      <w:r w:rsidR="00515837" w:rsidRPr="00C80766">
        <w:rPr>
          <w:rFonts w:asciiTheme="minorHAnsi" w:hAnsiTheme="minorHAnsi" w:cstheme="minorHAnsi"/>
          <w:b/>
          <w:bCs/>
          <w:sz w:val="22"/>
        </w:rPr>
        <w:t xml:space="preserve"> minut od uspešno oddane prijavnice. Prijavitelja se pri oddaji prijavnice tudi opozori, da bo prejel </w:t>
      </w:r>
      <w:r w:rsidR="00D06397" w:rsidRPr="00C80766">
        <w:rPr>
          <w:rFonts w:asciiTheme="minorHAnsi" w:hAnsiTheme="minorHAnsi" w:cstheme="minorHAnsi"/>
          <w:b/>
          <w:bCs/>
          <w:sz w:val="22"/>
        </w:rPr>
        <w:t xml:space="preserve">povratno informacijo o oddani prijavi. </w:t>
      </w:r>
    </w:p>
    <w:p w14:paraId="3CC6FEC7" w14:textId="78319EAD"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 xml:space="preserve">poziv (vabilo) za izvedbo delavnice, ki vključuje prijavnico, se objavi na portalu SPOT </w:t>
      </w:r>
      <w:r w:rsidR="00C80766">
        <w:rPr>
          <w:rFonts w:asciiTheme="minorHAnsi" w:hAnsiTheme="minorHAnsi" w:cstheme="minorHAnsi"/>
          <w:sz w:val="22"/>
        </w:rPr>
        <w:t>in je posredovana na e-naslove r</w:t>
      </w:r>
      <w:r w:rsidRPr="000246C4">
        <w:rPr>
          <w:rFonts w:asciiTheme="minorHAnsi" w:hAnsiTheme="minorHAnsi" w:cstheme="minorHAnsi"/>
          <w:sz w:val="22"/>
        </w:rPr>
        <w:t>eferent</w:t>
      </w:r>
      <w:r w:rsidR="00C80766">
        <w:rPr>
          <w:rFonts w:asciiTheme="minorHAnsi" w:hAnsiTheme="minorHAnsi" w:cstheme="minorHAnsi"/>
          <w:sz w:val="22"/>
        </w:rPr>
        <w:t xml:space="preserve">om in </w:t>
      </w:r>
      <w:r w:rsidRPr="000246C4">
        <w:rPr>
          <w:rFonts w:asciiTheme="minorHAnsi" w:hAnsiTheme="minorHAnsi" w:cstheme="minorHAnsi"/>
          <w:sz w:val="22"/>
        </w:rPr>
        <w:t>administratorje</w:t>
      </w:r>
      <w:r w:rsidR="00C80766">
        <w:rPr>
          <w:rFonts w:asciiTheme="minorHAnsi" w:hAnsiTheme="minorHAnsi" w:cstheme="minorHAnsi"/>
          <w:sz w:val="22"/>
        </w:rPr>
        <w:t>m</w:t>
      </w:r>
      <w:r w:rsidRPr="000246C4">
        <w:rPr>
          <w:rFonts w:asciiTheme="minorHAnsi" w:hAnsiTheme="minorHAnsi" w:cstheme="minorHAnsi"/>
          <w:sz w:val="22"/>
        </w:rPr>
        <w:t xml:space="preserve"> točk SPOT. Vabilo praviloma objavi naročnik, razen, če se z izvajalcem dogovori drugače,</w:t>
      </w:r>
    </w:p>
    <w:p w14:paraId="3928DCDA"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vabilo s prijavnico se objavi vsaj 10 do najkasneje 8 dni pred izvedbo delavnice,</w:t>
      </w:r>
    </w:p>
    <w:p w14:paraId="6FAD78C0"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prijavo na usposabljanje mora izvesti administrator točke SPOT, ki z izjavo v prijavnici potrdi izpolnjevanje pogojev za referenta, ki jih določa Pravilnik o točkah SPOT za podporo poslovnim subjektom,</w:t>
      </w:r>
    </w:p>
    <w:p w14:paraId="6CFE4A9E"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po potrebi izvajalec nove referente preveri pri administratorju referentov in poskrbi za popolnost prijave,</w:t>
      </w:r>
    </w:p>
    <w:p w14:paraId="72818CC0" w14:textId="4FC062FF"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 xml:space="preserve">izjemoma je dovoljeno, da se referent delavnice udeleži ponovno, vendar samo iz utemeljenih razlogov (npr. iz opravičljivih razlogov ni opravljal dela referenta in je od prvega usposabljanja preteklo več kot </w:t>
      </w:r>
      <w:r w:rsidR="00024E31" w:rsidRPr="000246C4">
        <w:rPr>
          <w:rFonts w:asciiTheme="minorHAnsi" w:hAnsiTheme="minorHAnsi" w:cstheme="minorHAnsi"/>
          <w:sz w:val="22"/>
        </w:rPr>
        <w:t>5</w:t>
      </w:r>
      <w:r w:rsidR="00431C37" w:rsidRPr="000246C4">
        <w:rPr>
          <w:rFonts w:asciiTheme="minorHAnsi" w:hAnsiTheme="minorHAnsi" w:cstheme="minorHAnsi"/>
          <w:sz w:val="22"/>
        </w:rPr>
        <w:t xml:space="preserve"> let</w:t>
      </w:r>
      <w:r w:rsidRPr="000246C4">
        <w:rPr>
          <w:rFonts w:asciiTheme="minorHAnsi" w:hAnsiTheme="minorHAnsi" w:cstheme="minorHAnsi"/>
          <w:sz w:val="22"/>
        </w:rPr>
        <w:t>) in samo v primeru, če so na voljo še prosta mesta,</w:t>
      </w:r>
    </w:p>
    <w:p w14:paraId="6F019D9B"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prijave na delavnico izvajalec zbere preko e-pošte ali preko elektronske prijavnice,</w:t>
      </w:r>
    </w:p>
    <w:p w14:paraId="2C0826E4" w14:textId="77777777"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 xml:space="preserve">v primeru večjega povpraševanja od razpoložljivih mest (več kot 12) se upošteva vrstni red prijav. Tiste prijave, ki niso prišle na vrsto ob razpisani delavnici, se uvrsti v čakalno vrsto pri izvedbi naslednje delavnice. Za čakalno listo skrbi izvajalec, </w:t>
      </w:r>
    </w:p>
    <w:p w14:paraId="62D7235D" w14:textId="22A29E44" w:rsidR="0085215E" w:rsidRPr="000246C4" w:rsidRDefault="0085215E" w:rsidP="004E06E5">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vse prijavljene predhodno izvajalec obvesti na njihove naslove e-pošte o programu in načinu poteka delavnice.</w:t>
      </w:r>
    </w:p>
    <w:p w14:paraId="011BC47D" w14:textId="77777777" w:rsidR="00EA42CA" w:rsidRDefault="00EA42CA" w:rsidP="004E06E5">
      <w:pPr>
        <w:spacing w:line="360" w:lineRule="auto"/>
        <w:ind w:left="360" w:hanging="360"/>
        <w:rPr>
          <w:rFonts w:eastAsia="Times New Roman" w:cstheme="minorHAnsi"/>
          <w:b/>
          <w:bCs/>
          <w:lang w:eastAsia="sl-SI"/>
        </w:rPr>
      </w:pPr>
    </w:p>
    <w:p w14:paraId="56A9AA8A" w14:textId="429C4BFB" w:rsidR="0085215E" w:rsidRPr="00C80766" w:rsidRDefault="0085215E" w:rsidP="004E06E5">
      <w:pPr>
        <w:spacing w:line="360" w:lineRule="auto"/>
        <w:ind w:left="360" w:hanging="360"/>
        <w:rPr>
          <w:rFonts w:eastAsia="Times New Roman" w:cstheme="minorHAnsi"/>
          <w:b/>
          <w:bCs/>
          <w:lang w:eastAsia="sl-SI"/>
        </w:rPr>
      </w:pPr>
      <w:r w:rsidRPr="000246C4">
        <w:rPr>
          <w:rFonts w:eastAsia="Times New Roman" w:cstheme="minorHAnsi"/>
          <w:b/>
          <w:bCs/>
          <w:lang w:eastAsia="sl-SI"/>
        </w:rPr>
        <w:t>Pogoji za izvedbo delavnice, predavatelji, uporabniški priročnik</w:t>
      </w:r>
      <w:r w:rsidR="00DC5FB7" w:rsidRPr="000246C4">
        <w:rPr>
          <w:rFonts w:eastAsia="Times New Roman" w:cstheme="minorHAnsi"/>
          <w:b/>
          <w:bCs/>
          <w:lang w:eastAsia="sl-SI"/>
        </w:rPr>
        <w:t>:</w:t>
      </w:r>
    </w:p>
    <w:p w14:paraId="460057C2"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Delavnica se izvede, če je prijavljenih vsaj 5 referentov,</w:t>
      </w:r>
    </w:p>
    <w:p w14:paraId="16338F56"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lastRenderedPageBreak/>
        <w:t>usposabljanja lahko izvaja oseba izvajalca, ki ima izkušnje z delom na portalu SPOT in podrobno pozna področje predavane vsebine in ga na predlog izvajalca za vsako izvedbo potrdi naročnik,</w:t>
      </w:r>
    </w:p>
    <w:p w14:paraId="530E9242" w14:textId="40EE08CA"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 xml:space="preserve">na delavnicah morata biti ves čas </w:t>
      </w:r>
      <w:r w:rsidRPr="000138DF">
        <w:rPr>
          <w:rFonts w:asciiTheme="minorHAnsi" w:hAnsiTheme="minorHAnsi" w:cstheme="minorHAnsi"/>
          <w:sz w:val="22"/>
        </w:rPr>
        <w:t>prisotni vsaj 2 osebi</w:t>
      </w:r>
      <w:r w:rsidR="0034003A" w:rsidRPr="000138DF">
        <w:rPr>
          <w:rFonts w:asciiTheme="minorHAnsi" w:hAnsiTheme="minorHAnsi" w:cstheme="minorHAnsi"/>
          <w:sz w:val="22"/>
        </w:rPr>
        <w:t>, ki jih zagotovi</w:t>
      </w:r>
      <w:r w:rsidR="0034003A">
        <w:rPr>
          <w:rFonts w:asciiTheme="minorHAnsi" w:hAnsiTheme="minorHAnsi" w:cstheme="minorHAnsi"/>
          <w:sz w:val="22"/>
        </w:rPr>
        <w:t xml:space="preserve"> izvajalec</w:t>
      </w:r>
      <w:r w:rsidRPr="000246C4">
        <w:rPr>
          <w:rFonts w:asciiTheme="minorHAnsi" w:hAnsiTheme="minorHAnsi" w:cstheme="minorHAnsi"/>
          <w:sz w:val="22"/>
        </w:rPr>
        <w:t xml:space="preserve"> - predavatelj in strokovni sodelavec,</w:t>
      </w:r>
    </w:p>
    <w:p w14:paraId="710DDAC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strokovni sodelavec mora poznati delovanje portala SPOT in pomaga predavatelju in udeležencem pri prikazu delovanja portala SPOT,</w:t>
      </w:r>
    </w:p>
    <w:p w14:paraId="3B8EADE1"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udeležba strokovnega sodelavca je obvezna, če je udeležencev na delavnici vsaj 8,</w:t>
      </w:r>
    </w:p>
    <w:p w14:paraId="6BB16362" w14:textId="04E997C4" w:rsidR="0085215E" w:rsidRPr="000138DF"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138DF">
        <w:rPr>
          <w:rFonts w:asciiTheme="minorHAnsi" w:hAnsiTheme="minorHAnsi" w:cstheme="minorHAnsi"/>
          <w:sz w:val="22"/>
        </w:rPr>
        <w:t xml:space="preserve">delavnica </w:t>
      </w:r>
      <w:r w:rsidR="00722590" w:rsidRPr="000138DF">
        <w:rPr>
          <w:rFonts w:asciiTheme="minorHAnsi" w:hAnsiTheme="minorHAnsi" w:cstheme="minorHAnsi"/>
          <w:sz w:val="22"/>
        </w:rPr>
        <w:t xml:space="preserve">poteka predvidoma </w:t>
      </w:r>
      <w:r w:rsidRPr="000138DF">
        <w:rPr>
          <w:rFonts w:asciiTheme="minorHAnsi" w:hAnsiTheme="minorHAnsi" w:cstheme="minorHAnsi"/>
          <w:sz w:val="22"/>
        </w:rPr>
        <w:t>8 šolskih ur,</w:t>
      </w:r>
    </w:p>
    <w:p w14:paraId="0F3E8DDB"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usposabljanja se izvajajo na šolskem ali testnem okolju SPOT,</w:t>
      </w:r>
    </w:p>
    <w:p w14:paraId="6DD4C9B8"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maksimalno število udeležencev na delavnici je 12,</w:t>
      </w:r>
    </w:p>
    <w:p w14:paraId="174B9CC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na enem računalniku lahko dela največ ena oseba,</w:t>
      </w:r>
    </w:p>
    <w:p w14:paraId="4AC9EE09"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izvajalec ni dolžan podajati vsebinskega znanja in ga tudi ne sme, razen če ima za to usposobljenega predavatelja. Dolžan pa je udeležencem v takih primerih odgovore posredovati kasneje, ko zbere odgovore od pristojnih ustanov,</w:t>
      </w:r>
    </w:p>
    <w:p w14:paraId="3FBD9926" w14:textId="35A3B972"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vsi udeleženci morajo prejeti uporabniški priročnik, ki vodi uporabnike skozi postopke in funkcionalnosti sistema SPOT,</w:t>
      </w:r>
    </w:p>
    <w:p w14:paraId="67A92463"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izvajalec pošlje priročnik udeležencem po elektronski pošti, in sicer najmanj 3 delovne dni pred izvedbo delavnice.</w:t>
      </w:r>
    </w:p>
    <w:p w14:paraId="1DBED2FF" w14:textId="77777777" w:rsidR="00B978BB" w:rsidRPr="000246C4" w:rsidRDefault="00B978BB" w:rsidP="00981DCD">
      <w:pPr>
        <w:spacing w:line="360" w:lineRule="auto"/>
        <w:jc w:val="both"/>
        <w:rPr>
          <w:rFonts w:cstheme="minorHAnsi"/>
        </w:rPr>
      </w:pPr>
    </w:p>
    <w:p w14:paraId="46E270F6" w14:textId="00A098AA" w:rsidR="0085215E" w:rsidRPr="000138DF" w:rsidRDefault="0085215E" w:rsidP="00981DCD">
      <w:pPr>
        <w:spacing w:line="360" w:lineRule="auto"/>
        <w:ind w:left="360" w:hanging="360"/>
        <w:jc w:val="both"/>
        <w:rPr>
          <w:rFonts w:eastAsia="Times New Roman" w:cstheme="minorHAnsi"/>
          <w:b/>
          <w:bCs/>
          <w:lang w:eastAsia="sl-SI"/>
        </w:rPr>
      </w:pPr>
      <w:r w:rsidRPr="000138DF">
        <w:rPr>
          <w:rFonts w:eastAsia="Times New Roman" w:cstheme="minorHAnsi"/>
          <w:b/>
          <w:bCs/>
          <w:lang w:eastAsia="sl-SI"/>
        </w:rPr>
        <w:t>Lokacija, prostor, delo, lista prisotnosti in potrdilo o udeležbi</w:t>
      </w:r>
      <w:r w:rsidR="00DC5FB7" w:rsidRPr="000138DF">
        <w:rPr>
          <w:rFonts w:eastAsia="Times New Roman" w:cstheme="minorHAnsi"/>
          <w:b/>
          <w:bCs/>
          <w:lang w:eastAsia="sl-SI"/>
        </w:rPr>
        <w:t>:</w:t>
      </w:r>
    </w:p>
    <w:p w14:paraId="781468DA" w14:textId="77777777" w:rsidR="0085215E" w:rsidRPr="000138DF"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138DF">
        <w:rPr>
          <w:rFonts w:asciiTheme="minorHAnsi" w:hAnsiTheme="minorHAnsi" w:cstheme="minorHAnsi"/>
          <w:sz w:val="22"/>
        </w:rPr>
        <w:t xml:space="preserve">Lokacijo, prostor, delo, lista prisotnosti in potrdila o udeležbi zagotovi izvajalec, </w:t>
      </w:r>
    </w:p>
    <w:p w14:paraId="42076B15" w14:textId="3515F556" w:rsidR="0085215E" w:rsidRPr="000138DF"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138DF">
        <w:rPr>
          <w:rFonts w:asciiTheme="minorHAnsi" w:hAnsiTheme="minorHAnsi" w:cstheme="minorHAnsi"/>
          <w:sz w:val="22"/>
        </w:rPr>
        <w:t xml:space="preserve">usposabljanja se izvedejo na območju </w:t>
      </w:r>
      <w:r w:rsidR="00C80766" w:rsidRPr="000138DF">
        <w:rPr>
          <w:rFonts w:asciiTheme="minorHAnsi" w:hAnsiTheme="minorHAnsi" w:cstheme="minorHAnsi"/>
          <w:sz w:val="22"/>
        </w:rPr>
        <w:t>M</w:t>
      </w:r>
      <w:r w:rsidRPr="000138DF">
        <w:rPr>
          <w:rFonts w:asciiTheme="minorHAnsi" w:hAnsiTheme="minorHAnsi" w:cstheme="minorHAnsi"/>
          <w:sz w:val="22"/>
        </w:rPr>
        <w:t>estne občine Ljubljana,</w:t>
      </w:r>
    </w:p>
    <w:p w14:paraId="31A3D01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do samih predavalnic ali učilnic mora voditi mestni promet, in sicer je lahko najbolj oddaljena avtobusna postaja oddaljena od mesta usposabljanja največ 300 metrov,</w:t>
      </w:r>
    </w:p>
    <w:p w14:paraId="74728C18"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v prostoru, kjer poteka usposabljanje, mora biti primerna temperatura in svetloba,</w:t>
      </w:r>
    </w:p>
    <w:p w14:paraId="6975661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projekcija na platno ali tablo mora biti jasna,</w:t>
      </w:r>
    </w:p>
    <w:p w14:paraId="57DA2D16"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delo poteka tako, da udeleženci sledijo predavatelju, tako da spremljajo njegovo delo z aplikacijo na projekciji, medtem ko sami nato enako delajo na svojem računalniku,</w:t>
      </w:r>
    </w:p>
    <w:p w14:paraId="68008FB0"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na usposabljanju se mora zbirati lista prisotnosti,</w:t>
      </w:r>
    </w:p>
    <w:p w14:paraId="789545F3"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izvajalec mora vsem udeležencem zagotoviti potrdila o udeležbi na delavnici.</w:t>
      </w:r>
    </w:p>
    <w:p w14:paraId="11A97484" w14:textId="5915DA9D" w:rsidR="0085215E" w:rsidRDefault="0085215E" w:rsidP="00981DCD">
      <w:pPr>
        <w:spacing w:line="360" w:lineRule="auto"/>
        <w:jc w:val="both"/>
        <w:rPr>
          <w:rFonts w:cstheme="minorHAnsi"/>
        </w:rPr>
      </w:pPr>
    </w:p>
    <w:p w14:paraId="36708EFB" w14:textId="77777777" w:rsidR="003C0FE5" w:rsidRPr="000246C4" w:rsidRDefault="003C0FE5" w:rsidP="00981DCD">
      <w:pPr>
        <w:spacing w:line="360" w:lineRule="auto"/>
        <w:jc w:val="both"/>
        <w:rPr>
          <w:rFonts w:cstheme="minorHAnsi"/>
        </w:rPr>
      </w:pPr>
    </w:p>
    <w:p w14:paraId="4C46975B" w14:textId="1F282504" w:rsidR="0085215E" w:rsidRPr="000246C4" w:rsidRDefault="0085215E" w:rsidP="00981DCD">
      <w:pPr>
        <w:spacing w:line="360" w:lineRule="auto"/>
        <w:jc w:val="both"/>
        <w:rPr>
          <w:rFonts w:cstheme="minorHAnsi"/>
        </w:rPr>
      </w:pPr>
      <w:r w:rsidRPr="000246C4">
        <w:rPr>
          <w:rFonts w:eastAsia="Times New Roman" w:cstheme="minorHAnsi"/>
          <w:b/>
          <w:bCs/>
          <w:lang w:eastAsia="sl-SI"/>
        </w:rPr>
        <w:lastRenderedPageBreak/>
        <w:t>Izvedba delavnice na daljavo (spletna delavnica)</w:t>
      </w:r>
      <w:r w:rsidR="00FE20CD" w:rsidRPr="000246C4">
        <w:rPr>
          <w:rFonts w:eastAsia="Times New Roman" w:cstheme="minorHAnsi"/>
          <w:b/>
          <w:bCs/>
          <w:lang w:eastAsia="sl-SI"/>
        </w:rPr>
        <w:t>:</w:t>
      </w:r>
    </w:p>
    <w:p w14:paraId="4B296DED"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 xml:space="preserve">Če razmere ne dopuščajo izvedbe delavnice v učilnici (v živo) se po predhodnem dogovoru z naročnikom delavnica lahko izvede v obliki spletnega usposabljanja – preko ustreznega spletnega orodja za izvajanje usposabljanj na daljavo, </w:t>
      </w:r>
    </w:p>
    <w:p w14:paraId="0F6AFE3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nivo znanja, ki ga pridobi referent preko spletnega usposabljanja ne sme odstopati od znanja, ki ga pridobi referent na usposabljanju v učilnici,</w:t>
      </w:r>
    </w:p>
    <w:p w14:paraId="16A6FA51"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pri izvedbi spletne delavnice mora izvajalec zagotoviti možnost interakcije med predavateljem in slušatelji,</w:t>
      </w:r>
    </w:p>
    <w:p w14:paraId="1EDDBEB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izvajalec je v primeru izvedbe spletne delavnice zadolžen, da pred izvedbo delavnice pri vseh prijavljenih udeležencih zagotovi dostope in brezplačno uporabo spletnega orodja za izvedbo delavnice,</w:t>
      </w:r>
    </w:p>
    <w:p w14:paraId="3BE9F1F5" w14:textId="77777777" w:rsidR="0085215E" w:rsidRPr="000246C4" w:rsidRDefault="0085215E" w:rsidP="00981DCD">
      <w:pPr>
        <w:pStyle w:val="Odstavekseznama"/>
        <w:numPr>
          <w:ilvl w:val="0"/>
          <w:numId w:val="77"/>
        </w:numPr>
        <w:autoSpaceDE w:val="0"/>
        <w:adjustRightInd w:val="0"/>
        <w:spacing w:line="360" w:lineRule="auto"/>
        <w:rPr>
          <w:rFonts w:asciiTheme="minorHAnsi" w:hAnsiTheme="minorHAnsi" w:cstheme="minorHAnsi"/>
          <w:sz w:val="22"/>
        </w:rPr>
      </w:pPr>
      <w:r w:rsidRPr="000246C4">
        <w:rPr>
          <w:rFonts w:asciiTheme="minorHAnsi" w:hAnsiTheme="minorHAnsi" w:cstheme="minorHAnsi"/>
          <w:sz w:val="22"/>
        </w:rPr>
        <w:t>za ostale določbe glede izvedbe delavnice na daljavo se smiselno uporabljajo določbe, ki so navedene zgoraj.</w:t>
      </w:r>
    </w:p>
    <w:p w14:paraId="18F4136E" w14:textId="77777777" w:rsidR="0085215E" w:rsidRPr="000246C4" w:rsidRDefault="0085215E" w:rsidP="004E06E5">
      <w:pPr>
        <w:spacing w:line="360" w:lineRule="auto"/>
        <w:rPr>
          <w:rFonts w:cstheme="minorHAnsi"/>
          <w:lang w:eastAsia="sl-SI"/>
        </w:rPr>
      </w:pPr>
    </w:p>
    <w:p w14:paraId="4374F4AA" w14:textId="653E3649" w:rsidR="0085215E" w:rsidRPr="001713DD" w:rsidRDefault="0085215E" w:rsidP="004E06E5">
      <w:pPr>
        <w:spacing w:line="360" w:lineRule="auto"/>
        <w:rPr>
          <w:rFonts w:eastAsia="Times New Roman" w:cstheme="minorHAnsi"/>
          <w:b/>
          <w:bCs/>
          <w:lang w:eastAsia="sl-SI"/>
        </w:rPr>
      </w:pPr>
      <w:bookmarkStart w:id="91" w:name="_Hlk145564804"/>
      <w:r w:rsidRPr="001713DD">
        <w:rPr>
          <w:rFonts w:eastAsia="Times New Roman" w:cstheme="minorHAnsi"/>
          <w:b/>
          <w:bCs/>
          <w:lang w:eastAsia="sl-SI"/>
        </w:rPr>
        <w:t>Anketa o zadovoljstvu</w:t>
      </w:r>
      <w:r w:rsidR="00FE20CD" w:rsidRPr="000246C4">
        <w:rPr>
          <w:rFonts w:eastAsia="Times New Roman" w:cstheme="minorHAnsi"/>
          <w:b/>
          <w:bCs/>
          <w:lang w:eastAsia="sl-SI"/>
        </w:rPr>
        <w:t>:</w:t>
      </w:r>
    </w:p>
    <w:p w14:paraId="054DA3C1" w14:textId="66C43398" w:rsidR="0085215E" w:rsidRPr="000246C4" w:rsidRDefault="001E5D8F" w:rsidP="004E06E5">
      <w:pPr>
        <w:pStyle w:val="Odstavekseznama"/>
        <w:numPr>
          <w:ilvl w:val="0"/>
          <w:numId w:val="77"/>
        </w:numPr>
        <w:autoSpaceDE w:val="0"/>
        <w:adjustRightInd w:val="0"/>
        <w:spacing w:line="360" w:lineRule="auto"/>
        <w:rPr>
          <w:rFonts w:asciiTheme="minorHAnsi" w:hAnsiTheme="minorHAnsi" w:cstheme="minorHAnsi"/>
          <w:sz w:val="22"/>
        </w:rPr>
      </w:pPr>
      <w:r>
        <w:rPr>
          <w:rFonts w:asciiTheme="minorHAnsi" w:hAnsiTheme="minorHAnsi" w:cstheme="minorHAnsi"/>
          <w:sz w:val="22"/>
        </w:rPr>
        <w:t>za vsako delavnico se izvede tudi anketa o zadovoljstvu</w:t>
      </w:r>
      <w:r w:rsidR="00452892">
        <w:rPr>
          <w:rFonts w:asciiTheme="minorHAnsi" w:hAnsiTheme="minorHAnsi" w:cstheme="minorHAnsi"/>
          <w:sz w:val="22"/>
        </w:rPr>
        <w:t xml:space="preserve"> v </w:t>
      </w:r>
      <w:r>
        <w:rPr>
          <w:rFonts w:asciiTheme="minorHAnsi" w:hAnsiTheme="minorHAnsi" w:cstheme="minorHAnsi"/>
          <w:sz w:val="22"/>
        </w:rPr>
        <w:t xml:space="preserve">spletni obliki, </w:t>
      </w:r>
    </w:p>
    <w:p w14:paraId="0E8FE1FB" w14:textId="7BFA2DD9" w:rsidR="0085215E" w:rsidRPr="000246C4" w:rsidRDefault="009F38A2" w:rsidP="004E06E5">
      <w:pPr>
        <w:pStyle w:val="Odstavekseznama"/>
        <w:numPr>
          <w:ilvl w:val="0"/>
          <w:numId w:val="77"/>
        </w:numPr>
        <w:autoSpaceDE w:val="0"/>
        <w:adjustRightInd w:val="0"/>
        <w:spacing w:line="360" w:lineRule="auto"/>
        <w:rPr>
          <w:rFonts w:asciiTheme="minorHAnsi" w:hAnsiTheme="minorHAnsi" w:cstheme="minorHAnsi"/>
          <w:sz w:val="22"/>
        </w:rPr>
      </w:pPr>
      <w:r>
        <w:rPr>
          <w:rFonts w:asciiTheme="minorHAnsi" w:hAnsiTheme="minorHAnsi" w:cstheme="minorHAnsi"/>
          <w:sz w:val="22"/>
        </w:rPr>
        <w:t>n</w:t>
      </w:r>
      <w:r w:rsidR="0085215E" w:rsidRPr="000246C4">
        <w:rPr>
          <w:rFonts w:asciiTheme="minorHAnsi" w:hAnsiTheme="minorHAnsi" w:cstheme="minorHAnsi"/>
          <w:sz w:val="22"/>
        </w:rPr>
        <w:t xml:space="preserve">aročnik pripravi </w:t>
      </w:r>
      <w:r w:rsidR="001E5D8F">
        <w:rPr>
          <w:rFonts w:asciiTheme="minorHAnsi" w:hAnsiTheme="minorHAnsi" w:cstheme="minorHAnsi"/>
          <w:sz w:val="22"/>
        </w:rPr>
        <w:t xml:space="preserve">vsebino </w:t>
      </w:r>
      <w:r w:rsidR="0085215E" w:rsidRPr="000246C4">
        <w:rPr>
          <w:rFonts w:asciiTheme="minorHAnsi" w:hAnsiTheme="minorHAnsi" w:cstheme="minorHAnsi"/>
          <w:sz w:val="22"/>
        </w:rPr>
        <w:t>anket</w:t>
      </w:r>
      <w:r w:rsidR="001E5D8F">
        <w:rPr>
          <w:rFonts w:asciiTheme="minorHAnsi" w:hAnsiTheme="minorHAnsi" w:cstheme="minorHAnsi"/>
          <w:sz w:val="22"/>
        </w:rPr>
        <w:t>e</w:t>
      </w:r>
      <w:r w:rsidR="0085215E" w:rsidRPr="000246C4">
        <w:rPr>
          <w:rFonts w:asciiTheme="minorHAnsi" w:hAnsiTheme="minorHAnsi" w:cstheme="minorHAnsi"/>
          <w:sz w:val="22"/>
        </w:rPr>
        <w:t xml:space="preserve"> za referente, ki so se udeležili delavnice. Anketa se pripravi v orodju gov-ankete.si. </w:t>
      </w:r>
    </w:p>
    <w:p w14:paraId="40DD1CDF" w14:textId="5BFE59F1" w:rsidR="0085215E" w:rsidRPr="000246C4" w:rsidRDefault="009F38A2" w:rsidP="004E06E5">
      <w:pPr>
        <w:pStyle w:val="Odstavekseznama"/>
        <w:numPr>
          <w:ilvl w:val="0"/>
          <w:numId w:val="77"/>
        </w:numPr>
        <w:autoSpaceDE w:val="0"/>
        <w:adjustRightInd w:val="0"/>
        <w:spacing w:line="360" w:lineRule="auto"/>
        <w:rPr>
          <w:rFonts w:asciiTheme="minorHAnsi" w:hAnsiTheme="minorHAnsi" w:cstheme="minorHAnsi"/>
          <w:sz w:val="22"/>
        </w:rPr>
      </w:pPr>
      <w:r>
        <w:rPr>
          <w:rFonts w:asciiTheme="minorHAnsi" w:hAnsiTheme="minorHAnsi" w:cstheme="minorHAnsi"/>
          <w:sz w:val="22"/>
        </w:rPr>
        <w:t>n</w:t>
      </w:r>
      <w:r w:rsidR="0085215E" w:rsidRPr="000246C4">
        <w:rPr>
          <w:rFonts w:asciiTheme="minorHAnsi" w:hAnsiTheme="minorHAnsi" w:cstheme="minorHAnsi"/>
          <w:sz w:val="22"/>
        </w:rPr>
        <w:t xml:space="preserve">aročnik uskladi anketna vprašanja z izvajalcem. </w:t>
      </w:r>
    </w:p>
    <w:p w14:paraId="7DA963CF" w14:textId="2AAD81DB" w:rsidR="0085215E" w:rsidRPr="000246C4" w:rsidRDefault="009F38A2" w:rsidP="004E06E5">
      <w:pPr>
        <w:pStyle w:val="Odstavekseznama"/>
        <w:numPr>
          <w:ilvl w:val="0"/>
          <w:numId w:val="77"/>
        </w:numPr>
        <w:autoSpaceDE w:val="0"/>
        <w:adjustRightInd w:val="0"/>
        <w:spacing w:line="360" w:lineRule="auto"/>
        <w:rPr>
          <w:rFonts w:asciiTheme="minorHAnsi" w:hAnsiTheme="minorHAnsi" w:cstheme="minorHAnsi"/>
          <w:sz w:val="22"/>
        </w:rPr>
      </w:pPr>
      <w:r>
        <w:rPr>
          <w:rFonts w:asciiTheme="minorHAnsi" w:hAnsiTheme="minorHAnsi" w:cstheme="minorHAnsi"/>
          <w:sz w:val="22"/>
        </w:rPr>
        <w:t>i</w:t>
      </w:r>
      <w:r w:rsidR="0085215E" w:rsidRPr="000246C4">
        <w:rPr>
          <w:rFonts w:asciiTheme="minorHAnsi" w:hAnsiTheme="minorHAnsi" w:cstheme="minorHAnsi"/>
          <w:sz w:val="22"/>
        </w:rPr>
        <w:t xml:space="preserve">zvajalec po delavnici posreduje anketo referentom, ki so se udeležili delavnice. </w:t>
      </w:r>
    </w:p>
    <w:p w14:paraId="6667035E" w14:textId="14FD6272" w:rsidR="0085215E" w:rsidRDefault="009F38A2" w:rsidP="004E06E5">
      <w:pPr>
        <w:pStyle w:val="Odstavekseznama"/>
        <w:numPr>
          <w:ilvl w:val="0"/>
          <w:numId w:val="77"/>
        </w:numPr>
        <w:autoSpaceDE w:val="0"/>
        <w:adjustRightInd w:val="0"/>
        <w:spacing w:line="360" w:lineRule="auto"/>
        <w:rPr>
          <w:rFonts w:asciiTheme="minorHAnsi" w:hAnsiTheme="minorHAnsi" w:cstheme="minorHAnsi"/>
          <w:sz w:val="22"/>
        </w:rPr>
      </w:pPr>
      <w:r>
        <w:rPr>
          <w:rFonts w:asciiTheme="minorHAnsi" w:hAnsiTheme="minorHAnsi" w:cstheme="minorHAnsi"/>
          <w:sz w:val="22"/>
        </w:rPr>
        <w:t>n</w:t>
      </w:r>
      <w:r w:rsidR="0085215E" w:rsidRPr="000246C4">
        <w:rPr>
          <w:rFonts w:asciiTheme="minorHAnsi" w:hAnsiTheme="minorHAnsi" w:cstheme="minorHAnsi"/>
          <w:sz w:val="22"/>
        </w:rPr>
        <w:t xml:space="preserve">aročnik vse izsledke iz ankete deli tudi z izvajalcem. </w:t>
      </w:r>
    </w:p>
    <w:p w14:paraId="57B67253" w14:textId="568E87F0" w:rsidR="003F07D5" w:rsidRDefault="003F07D5" w:rsidP="003F07D5">
      <w:pPr>
        <w:autoSpaceDE w:val="0"/>
        <w:adjustRightInd w:val="0"/>
        <w:spacing w:line="360" w:lineRule="auto"/>
        <w:rPr>
          <w:rFonts w:cstheme="minorHAnsi"/>
        </w:rPr>
      </w:pPr>
    </w:p>
    <w:p w14:paraId="52665746" w14:textId="7DEF2F0F" w:rsidR="003F07D5" w:rsidRPr="000246C4" w:rsidRDefault="004F0DDD" w:rsidP="003F07D5">
      <w:pPr>
        <w:pStyle w:val="Naslov3"/>
        <w:spacing w:line="360" w:lineRule="auto"/>
        <w:rPr>
          <w:rFonts w:asciiTheme="minorHAnsi" w:hAnsiTheme="minorHAnsi" w:cstheme="minorHAnsi"/>
        </w:rPr>
      </w:pPr>
      <w:bookmarkStart w:id="92" w:name="_Toc148088309"/>
      <w:r>
        <w:rPr>
          <w:rFonts w:asciiTheme="minorHAnsi" w:hAnsiTheme="minorHAnsi" w:cstheme="minorHAnsi"/>
        </w:rPr>
        <w:t xml:space="preserve">Nadgradnje - </w:t>
      </w:r>
      <w:r w:rsidR="003F07D5" w:rsidRPr="000246C4">
        <w:rPr>
          <w:rFonts w:asciiTheme="minorHAnsi" w:hAnsiTheme="minorHAnsi" w:cstheme="minorHAnsi"/>
        </w:rPr>
        <w:t>Računalniške storitve v povezavi z nadgradnjami</w:t>
      </w:r>
      <w:bookmarkEnd w:id="92"/>
      <w:r w:rsidR="003F07D5" w:rsidRPr="000246C4">
        <w:rPr>
          <w:rFonts w:asciiTheme="minorHAnsi" w:hAnsiTheme="minorHAnsi" w:cstheme="minorHAnsi"/>
        </w:rPr>
        <w:t xml:space="preserve"> </w:t>
      </w:r>
    </w:p>
    <w:p w14:paraId="3B2EFD49" w14:textId="77777777" w:rsidR="003F07D5" w:rsidRPr="000246C4" w:rsidRDefault="003F07D5" w:rsidP="003F07D5">
      <w:pPr>
        <w:spacing w:line="360" w:lineRule="auto"/>
        <w:jc w:val="both"/>
        <w:rPr>
          <w:rFonts w:cstheme="minorHAnsi"/>
          <w:lang w:eastAsia="sl-SI"/>
        </w:rPr>
      </w:pPr>
      <w:r w:rsidRPr="000246C4">
        <w:rPr>
          <w:rFonts w:cstheme="minorHAnsi"/>
          <w:lang w:eastAsia="sl-SI"/>
        </w:rPr>
        <w:t>Računalniške storitve v povezavi z nadgradnjami so storitve, ki so vsebinsko podobne storitvam podpore naročniku, vendar se vedno izvajajo v povezavi oziroma v obdobju pred in ob namestitvi nove programske opreme</w:t>
      </w:r>
      <w:r>
        <w:rPr>
          <w:rFonts w:cstheme="minorHAnsi"/>
          <w:lang w:eastAsia="sl-SI"/>
        </w:rPr>
        <w:t xml:space="preserve"> ali funkcionalnosti IS</w:t>
      </w:r>
      <w:r w:rsidRPr="000246C4">
        <w:rPr>
          <w:rFonts w:cstheme="minorHAnsi"/>
          <w:lang w:eastAsia="sl-SI"/>
        </w:rPr>
        <w:t xml:space="preserve"> ali spremembe le-te.</w:t>
      </w:r>
    </w:p>
    <w:p w14:paraId="14B79FBB" w14:textId="77777777" w:rsidR="003F07D5" w:rsidRPr="000246C4" w:rsidRDefault="003F07D5" w:rsidP="003F07D5">
      <w:pPr>
        <w:spacing w:line="360" w:lineRule="auto"/>
        <w:rPr>
          <w:rFonts w:cstheme="minorHAnsi"/>
          <w:lang w:eastAsia="sl-SI"/>
        </w:rPr>
      </w:pPr>
    </w:p>
    <w:p w14:paraId="637783FA" w14:textId="77777777" w:rsidR="003F07D5" w:rsidRPr="000246C4" w:rsidRDefault="003F07D5" w:rsidP="003F07D5">
      <w:pPr>
        <w:spacing w:line="360" w:lineRule="auto"/>
        <w:rPr>
          <w:rFonts w:cstheme="minorHAnsi"/>
          <w:lang w:eastAsia="sl-SI"/>
        </w:rPr>
      </w:pPr>
      <w:r>
        <w:rPr>
          <w:rFonts w:cstheme="minorHAnsi"/>
          <w:lang w:eastAsia="sl-SI"/>
        </w:rPr>
        <w:t xml:space="preserve">Podrobnejši opis predvidenih storitev: </w:t>
      </w:r>
    </w:p>
    <w:p w14:paraId="7B0EECC0" w14:textId="77777777" w:rsidR="003F07D5" w:rsidRPr="000246C4" w:rsidRDefault="003F07D5" w:rsidP="003F07D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preverjanje delovanja na različnih tehnoloških okoljih, preučevanje tehnoloških novosti povezanih z vzdrževanim informacijskim sistemom ter priprava predlogov in ukrepov za izboljšanje zanesljivosti in optimalnosti njegovega delovanja;</w:t>
      </w:r>
    </w:p>
    <w:p w14:paraId="069D8747" w14:textId="77777777" w:rsidR="003F07D5" w:rsidRPr="000246C4" w:rsidRDefault="003F07D5" w:rsidP="003F07D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lastRenderedPageBreak/>
        <w:t>komunikacija in usklajevanje z naročnikom in uporabniki, glede možnih nadgradenj vzdrževanega informacijskega sistema;</w:t>
      </w:r>
    </w:p>
    <w:p w14:paraId="645B5647" w14:textId="77777777" w:rsidR="003F07D5" w:rsidRPr="000246C4" w:rsidRDefault="003F07D5" w:rsidP="003F07D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sodelovanje pri analizi in pripravi podrobnih tehničnih implementacijskih specifikacij uporabniških zahtev za dodajanje novih in izboljšanje obstoječih funkcionalnosti informacijskega sistema;</w:t>
      </w:r>
    </w:p>
    <w:p w14:paraId="1F09D76F" w14:textId="77777777" w:rsidR="003F07D5" w:rsidRPr="000246C4" w:rsidRDefault="003F07D5" w:rsidP="003F07D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druge računalniške storitve v povezavi z nadgradnjami.</w:t>
      </w:r>
    </w:p>
    <w:p w14:paraId="3501E59E" w14:textId="77777777" w:rsidR="003F07D5" w:rsidRPr="003F07D5" w:rsidRDefault="003F07D5" w:rsidP="003F07D5">
      <w:pPr>
        <w:autoSpaceDE w:val="0"/>
        <w:adjustRightInd w:val="0"/>
        <w:spacing w:line="360" w:lineRule="auto"/>
        <w:rPr>
          <w:rFonts w:cstheme="minorHAnsi"/>
        </w:rPr>
      </w:pPr>
    </w:p>
    <w:p w14:paraId="5AFEC478" w14:textId="77777777" w:rsidR="0085215E" w:rsidRPr="000246C4" w:rsidRDefault="0085215E" w:rsidP="004E06E5">
      <w:pPr>
        <w:pStyle w:val="Naslov3"/>
        <w:numPr>
          <w:ilvl w:val="2"/>
          <w:numId w:val="67"/>
        </w:numPr>
        <w:spacing w:line="360" w:lineRule="auto"/>
        <w:rPr>
          <w:rFonts w:asciiTheme="minorHAnsi" w:hAnsiTheme="minorHAnsi" w:cstheme="minorHAnsi"/>
        </w:rPr>
      </w:pPr>
      <w:bookmarkStart w:id="93" w:name="_Toc40082890"/>
      <w:bookmarkStart w:id="94" w:name="_Toc41557717"/>
      <w:bookmarkStart w:id="95" w:name="_Toc148088310"/>
      <w:bookmarkEnd w:id="91"/>
      <w:r w:rsidRPr="000246C4">
        <w:rPr>
          <w:rFonts w:asciiTheme="minorHAnsi" w:hAnsiTheme="minorHAnsi" w:cstheme="minorHAnsi"/>
        </w:rPr>
        <w:t>Nadgradnje in spremembe informacijskega sistema</w:t>
      </w:r>
      <w:bookmarkEnd w:id="93"/>
      <w:bookmarkEnd w:id="94"/>
      <w:bookmarkEnd w:id="95"/>
      <w:r w:rsidRPr="000246C4">
        <w:rPr>
          <w:rFonts w:asciiTheme="minorHAnsi" w:hAnsiTheme="minorHAnsi" w:cstheme="minorHAnsi"/>
        </w:rPr>
        <w:t xml:space="preserve"> </w:t>
      </w:r>
    </w:p>
    <w:p w14:paraId="45022CBE" w14:textId="098368D1" w:rsidR="0085215E" w:rsidRPr="000246C4" w:rsidRDefault="003C4DA7" w:rsidP="004E06E5">
      <w:pPr>
        <w:spacing w:line="360" w:lineRule="auto"/>
        <w:jc w:val="both"/>
        <w:rPr>
          <w:rFonts w:cstheme="minorHAnsi"/>
        </w:rPr>
      </w:pPr>
      <w:r w:rsidRPr="000246C4">
        <w:rPr>
          <w:rFonts w:cstheme="minorHAnsi"/>
        </w:rPr>
        <w:t>Nadgradnje in spremembe informacijskega sistema zajema storitve, ki presegajo osnovno vzdrževanje</w:t>
      </w:r>
      <w:r w:rsidR="001713DD">
        <w:rPr>
          <w:rFonts w:cstheme="minorHAnsi"/>
        </w:rPr>
        <w:t>. G</w:t>
      </w:r>
      <w:r w:rsidRPr="000246C4">
        <w:rPr>
          <w:rFonts w:cstheme="minorHAnsi"/>
        </w:rPr>
        <w:t>re za razvojne storitve, ki spreminjajo/nadgrajujejo obstoječe funkcionalnosti informacijskega sistema.</w:t>
      </w:r>
      <w:r w:rsidR="001713DD" w:rsidRPr="001713DD">
        <w:rPr>
          <w:rFonts w:cstheme="minorHAnsi"/>
        </w:rPr>
        <w:t xml:space="preserve"> </w:t>
      </w:r>
      <w:r w:rsidR="001713DD">
        <w:rPr>
          <w:rFonts w:cstheme="minorHAnsi"/>
        </w:rPr>
        <w:t xml:space="preserve">Storitve iz te kategorije se izvajajo izključno na podlagi vnaprejšnjega pisnega naročila naročnika. </w:t>
      </w:r>
    </w:p>
    <w:p w14:paraId="3A9B4E4B" w14:textId="30FC4A36" w:rsidR="0085215E" w:rsidRPr="000246C4" w:rsidRDefault="0085215E" w:rsidP="004E06E5">
      <w:pPr>
        <w:spacing w:line="360" w:lineRule="auto"/>
        <w:rPr>
          <w:rFonts w:cstheme="minorHAnsi"/>
          <w:lang w:eastAsia="sl-SI"/>
        </w:rPr>
      </w:pPr>
      <w:r w:rsidRPr="000246C4">
        <w:rPr>
          <w:rFonts w:cstheme="minorHAnsi"/>
          <w:lang w:eastAsia="sl-SI"/>
        </w:rPr>
        <w:t>Podrobnejši opis predvidenih storitev:</w:t>
      </w:r>
    </w:p>
    <w:p w14:paraId="73175375" w14:textId="77777777" w:rsidR="0085215E" w:rsidRPr="000246C4" w:rsidRDefault="0085215E"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prilagajanje in dograjevanje funkcionalnosti informacijskega sistema ter izboljševanje njegovih lastnosti delovanja in uporabnosti glede na vsebinske in tehnične zahteve naročnika;</w:t>
      </w:r>
    </w:p>
    <w:p w14:paraId="60E9A2E4" w14:textId="77777777" w:rsidR="0085215E" w:rsidRPr="000246C4" w:rsidRDefault="0085215E"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prilagajanje informacijskega sistema glede na spremembe sistemskega okolja in operacijskega sistema ter glede na potrebe ostalih povezanih informacijskih sistemov;</w:t>
      </w:r>
    </w:p>
    <w:p w14:paraId="7E1AFA89" w14:textId="7643BE63" w:rsidR="0085215E" w:rsidRDefault="0085215E"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 xml:space="preserve">različne spremembe na informacijskem sistemu, preko uporabniškega vmesnika ali s posebnimi orodji, prilagoditve, nastavitve, </w:t>
      </w:r>
      <w:proofErr w:type="spellStart"/>
      <w:r w:rsidRPr="000246C4">
        <w:rPr>
          <w:rFonts w:asciiTheme="minorHAnsi" w:hAnsiTheme="minorHAnsi" w:cstheme="minorHAnsi"/>
          <w:sz w:val="22"/>
        </w:rPr>
        <w:t>parametrizacija</w:t>
      </w:r>
      <w:proofErr w:type="spellEnd"/>
      <w:r w:rsidRPr="000246C4">
        <w:rPr>
          <w:rFonts w:asciiTheme="minorHAnsi" w:hAnsiTheme="minorHAnsi" w:cstheme="minorHAnsi"/>
          <w:sz w:val="22"/>
        </w:rPr>
        <w:t>, spremembe konfiguracije, posegi na bazi, migracije podatkov</w:t>
      </w:r>
      <w:r w:rsidR="00E704B0">
        <w:rPr>
          <w:rFonts w:asciiTheme="minorHAnsi" w:hAnsiTheme="minorHAnsi" w:cstheme="minorHAnsi"/>
          <w:sz w:val="22"/>
        </w:rPr>
        <w:t xml:space="preserve">. </w:t>
      </w:r>
    </w:p>
    <w:p w14:paraId="06DF8AEF" w14:textId="471FFE5D" w:rsidR="00E704B0" w:rsidRPr="000246C4" w:rsidRDefault="00E704B0" w:rsidP="004E06E5">
      <w:pPr>
        <w:pStyle w:val="Odstavekseznama"/>
        <w:numPr>
          <w:ilvl w:val="0"/>
          <w:numId w:val="0"/>
        </w:numPr>
        <w:spacing w:line="360" w:lineRule="auto"/>
        <w:ind w:left="720"/>
        <w:rPr>
          <w:rFonts w:asciiTheme="minorHAnsi" w:hAnsiTheme="minorHAnsi" w:cstheme="minorHAnsi"/>
          <w:sz w:val="22"/>
        </w:rPr>
      </w:pPr>
    </w:p>
    <w:p w14:paraId="457ECA1B" w14:textId="77777777" w:rsidR="00214B0A" w:rsidRPr="000246C4" w:rsidRDefault="00214B0A" w:rsidP="00B978BB">
      <w:pPr>
        <w:pStyle w:val="Naslov1"/>
        <w:spacing w:line="276" w:lineRule="auto"/>
        <w:jc w:val="left"/>
        <w:rPr>
          <w:rFonts w:asciiTheme="minorHAnsi" w:hAnsiTheme="minorHAnsi" w:cstheme="minorHAnsi"/>
        </w:rPr>
      </w:pPr>
      <w:bookmarkStart w:id="96" w:name="_Toc148088311"/>
      <w:r w:rsidRPr="000246C4">
        <w:rPr>
          <w:rFonts w:asciiTheme="minorHAnsi" w:hAnsiTheme="minorHAnsi" w:cstheme="minorHAnsi"/>
        </w:rPr>
        <w:t>Opis funkcionalnih in nefunkcionalnih zahtev</w:t>
      </w:r>
      <w:bookmarkEnd w:id="96"/>
    </w:p>
    <w:p w14:paraId="2C1C45DA" w14:textId="77777777" w:rsidR="00214B0A" w:rsidRPr="000246C4" w:rsidRDefault="00214B0A" w:rsidP="004E06E5">
      <w:pPr>
        <w:pStyle w:val="Naslov2"/>
        <w:spacing w:line="360" w:lineRule="auto"/>
        <w:rPr>
          <w:rFonts w:asciiTheme="minorHAnsi" w:hAnsiTheme="minorHAnsi" w:cstheme="minorHAnsi"/>
        </w:rPr>
      </w:pPr>
      <w:bookmarkStart w:id="97" w:name="_Toc148088312"/>
      <w:r w:rsidRPr="000246C4">
        <w:rPr>
          <w:rFonts w:asciiTheme="minorHAnsi" w:hAnsiTheme="minorHAnsi" w:cstheme="minorHAnsi"/>
        </w:rPr>
        <w:t>Osnovna izhodišča</w:t>
      </w:r>
      <w:bookmarkEnd w:id="97"/>
    </w:p>
    <w:p w14:paraId="536DAAC2" w14:textId="77777777" w:rsidR="004E424D" w:rsidRDefault="003C4DA7" w:rsidP="004E06E5">
      <w:pPr>
        <w:spacing w:line="360" w:lineRule="auto"/>
        <w:jc w:val="both"/>
        <w:rPr>
          <w:rFonts w:cstheme="minorHAnsi"/>
        </w:rPr>
      </w:pPr>
      <w:r w:rsidRPr="000246C4">
        <w:rPr>
          <w:rFonts w:cstheme="minorHAnsi"/>
        </w:rPr>
        <w:t>Poslovnim subjektom</w:t>
      </w:r>
      <w:r w:rsidR="00214B0A" w:rsidRPr="000246C4">
        <w:rPr>
          <w:rFonts w:cstheme="minorHAnsi"/>
        </w:rPr>
        <w:t xml:space="preserve"> želimo zagotoviti čim večji nabor elektronskih storitev, pri katerih bodo lahko celoten postopek od oddaje vloge do prejema končne odločitve (z vsemi morebitnimi vmesnimi koraki) izvedli elektronsko. Vse to pa želimo narediti tako, da bodo imeli </w:t>
      </w:r>
      <w:r w:rsidRPr="000246C4">
        <w:rPr>
          <w:rFonts w:cstheme="minorHAnsi"/>
        </w:rPr>
        <w:t>uporabniki</w:t>
      </w:r>
      <w:r w:rsidR="00214B0A" w:rsidRPr="000246C4">
        <w:rPr>
          <w:rFonts w:cstheme="minorHAnsi"/>
        </w:rPr>
        <w:t xml:space="preserve"> odlično uporabniško izkušnjo, pri čemer bomo redno preverjali njihovo zadovoljstvo z uporabo elektronskih storitev.</w:t>
      </w:r>
    </w:p>
    <w:p w14:paraId="352E6ED6" w14:textId="740C7D2B" w:rsidR="00214B0A" w:rsidRPr="000246C4" w:rsidRDefault="00214B0A" w:rsidP="004E06E5">
      <w:pPr>
        <w:spacing w:line="360" w:lineRule="auto"/>
        <w:jc w:val="both"/>
        <w:rPr>
          <w:rFonts w:cstheme="minorHAnsi"/>
        </w:rPr>
      </w:pPr>
      <w:r w:rsidRPr="000246C4">
        <w:rPr>
          <w:rFonts w:cstheme="minorHAnsi"/>
        </w:rPr>
        <w:lastRenderedPageBreak/>
        <w:t xml:space="preserve">Glede na navedeno bo potrebno optimizirati </w:t>
      </w:r>
      <w:r w:rsidR="009F38A2">
        <w:rPr>
          <w:rFonts w:cstheme="minorHAnsi"/>
        </w:rPr>
        <w:t>e-</w:t>
      </w:r>
      <w:r w:rsidRPr="000246C4">
        <w:rPr>
          <w:rFonts w:cstheme="minorHAnsi"/>
        </w:rPr>
        <w:t xml:space="preserve">postopke, da bodo kar se da </w:t>
      </w:r>
      <w:r w:rsidR="009F38A2">
        <w:rPr>
          <w:rFonts w:cstheme="minorHAnsi"/>
        </w:rPr>
        <w:t>enostavni</w:t>
      </w:r>
      <w:r w:rsidRPr="000246C4">
        <w:rPr>
          <w:rFonts w:cstheme="minorHAnsi"/>
        </w:rPr>
        <w:t xml:space="preserve">, jasni in hitri. Potrebne bodo nadgradnje in prilagoditve portala  in drugih povezanih sistemov kot tudi nadaljnje integracije z državnimi registri in evidencami za potrebe prikaza lastnih podatkov </w:t>
      </w:r>
      <w:r w:rsidR="003C4DA7" w:rsidRPr="000246C4">
        <w:rPr>
          <w:rFonts w:cstheme="minorHAnsi"/>
        </w:rPr>
        <w:t>uporabniku</w:t>
      </w:r>
      <w:r w:rsidRPr="000246C4">
        <w:rPr>
          <w:rFonts w:cstheme="minorHAnsi"/>
        </w:rPr>
        <w:t xml:space="preserve">. Zasledovati želimo namreč vodilo EU, da mora država </w:t>
      </w:r>
      <w:r w:rsidR="003C4DA7" w:rsidRPr="000246C4">
        <w:rPr>
          <w:rFonts w:cstheme="minorHAnsi"/>
        </w:rPr>
        <w:t>uporabnikom</w:t>
      </w:r>
      <w:r w:rsidRPr="000246C4">
        <w:rPr>
          <w:rFonts w:cstheme="minorHAnsi"/>
        </w:rPr>
        <w:t xml:space="preserve"> na enem mestu omogočiti vpogled v podatke, ki jih o njem hrani v svojih registrih in evidencah. </w:t>
      </w:r>
    </w:p>
    <w:p w14:paraId="515ECCFA" w14:textId="77777777" w:rsidR="00214B0A" w:rsidRPr="000246C4" w:rsidRDefault="00214B0A" w:rsidP="004E06E5">
      <w:pPr>
        <w:spacing w:line="360" w:lineRule="auto"/>
        <w:jc w:val="both"/>
        <w:rPr>
          <w:rFonts w:cstheme="minorHAnsi"/>
        </w:rPr>
      </w:pPr>
      <w:r w:rsidRPr="000246C4">
        <w:rPr>
          <w:rFonts w:cstheme="minorHAnsi"/>
        </w:rPr>
        <w:t xml:space="preserve">Portal v svojem jedru vsebuje še nekatere stare aplikacije, ki lahko sčasoma destabilizirajo delovanje. Te aplikacije bo nujno potrebno zamenjati z novejšimi, ki so bile že razvite oziroma s tistimi, ki bodo razvite v okviru tega ali drugih projektov. </w:t>
      </w:r>
    </w:p>
    <w:p w14:paraId="0765EBEF" w14:textId="6CDC1A94" w:rsidR="00214B0A" w:rsidRPr="000246C4" w:rsidRDefault="00214B0A" w:rsidP="004E06E5">
      <w:pPr>
        <w:spacing w:line="360" w:lineRule="auto"/>
        <w:jc w:val="both"/>
        <w:rPr>
          <w:rFonts w:cstheme="minorHAnsi"/>
        </w:rPr>
      </w:pPr>
      <w:r w:rsidRPr="000246C4">
        <w:rPr>
          <w:rFonts w:cstheme="minorHAnsi"/>
        </w:rPr>
        <w:t>Velika potreba po nadgradnji in nadaljnj</w:t>
      </w:r>
      <w:r w:rsidR="00B978BB">
        <w:rPr>
          <w:rFonts w:cstheme="minorHAnsi"/>
        </w:rPr>
        <w:t xml:space="preserve">em razvoju </w:t>
      </w:r>
      <w:r w:rsidRPr="000246C4">
        <w:rPr>
          <w:rFonts w:cstheme="minorHAnsi"/>
        </w:rPr>
        <w:t xml:space="preserve">informacijskega sistema, ki vključuje tako portal kot tudi povezane zaledne aplikacije izhaja tudi iz dejstva, da se je v zadnjih dveh letih izrazito povečalo število </w:t>
      </w:r>
      <w:r w:rsidR="009F38A2">
        <w:rPr>
          <w:rFonts w:cstheme="minorHAnsi"/>
        </w:rPr>
        <w:t>obiskovalcev</w:t>
      </w:r>
      <w:r w:rsidRPr="000246C4">
        <w:rPr>
          <w:rFonts w:cstheme="minorHAnsi"/>
        </w:rPr>
        <w:t>, registriranih uporabnikov in oddanih vlog</w:t>
      </w:r>
      <w:r w:rsidR="009F38A2">
        <w:rPr>
          <w:rFonts w:cstheme="minorHAnsi"/>
        </w:rPr>
        <w:t xml:space="preserve">, predvsem iz razloga novih storitev, ki so bile uvedene na podlagi zakonodaje. </w:t>
      </w:r>
      <w:r w:rsidRPr="000246C4">
        <w:rPr>
          <w:rFonts w:cstheme="minorHAnsi"/>
        </w:rPr>
        <w:t xml:space="preserve">Več </w:t>
      </w:r>
      <w:r w:rsidR="009F38A2">
        <w:rPr>
          <w:rFonts w:cstheme="minorHAnsi"/>
        </w:rPr>
        <w:t>o statistiki portala je opredeljeno</w:t>
      </w:r>
      <w:r w:rsidRPr="000246C4">
        <w:rPr>
          <w:rFonts w:cstheme="minorHAnsi"/>
        </w:rPr>
        <w:t xml:space="preserve"> v uvodnem poglavju. </w:t>
      </w:r>
    </w:p>
    <w:p w14:paraId="11E611DF" w14:textId="56D74E3E" w:rsidR="00214B0A" w:rsidRPr="000246C4" w:rsidRDefault="009F38A2" w:rsidP="004E06E5">
      <w:pPr>
        <w:spacing w:line="360" w:lineRule="auto"/>
        <w:jc w:val="both"/>
        <w:rPr>
          <w:rFonts w:cstheme="minorHAnsi"/>
        </w:rPr>
      </w:pPr>
      <w:r>
        <w:rPr>
          <w:rFonts w:cstheme="minorHAnsi"/>
        </w:rPr>
        <w:t>Z</w:t>
      </w:r>
      <w:r w:rsidR="00214B0A" w:rsidRPr="000246C4">
        <w:rPr>
          <w:rFonts w:cstheme="minorHAnsi"/>
        </w:rPr>
        <w:t>agotoviti</w:t>
      </w:r>
      <w:r>
        <w:rPr>
          <w:rFonts w:cstheme="minorHAnsi"/>
        </w:rPr>
        <w:t xml:space="preserve"> želimo</w:t>
      </w:r>
      <w:r w:rsidR="00214B0A" w:rsidRPr="000246C4">
        <w:rPr>
          <w:rFonts w:cstheme="minorHAnsi"/>
        </w:rPr>
        <w:t xml:space="preserve">, da bo portal tudi v prihodnje sledil potrebam in izzivom časa ter nudil </w:t>
      </w:r>
      <w:r>
        <w:rPr>
          <w:rFonts w:cstheme="minorHAnsi"/>
        </w:rPr>
        <w:t>maksimalno</w:t>
      </w:r>
      <w:r w:rsidR="00214B0A" w:rsidRPr="000246C4">
        <w:rPr>
          <w:rFonts w:cstheme="minorHAnsi"/>
        </w:rPr>
        <w:t xml:space="preserve"> tehnološko podporo pristojnim institucijam pri elektronskem poslovanju </w:t>
      </w:r>
      <w:r w:rsidR="003C4DA7" w:rsidRPr="000246C4">
        <w:rPr>
          <w:rFonts w:cstheme="minorHAnsi"/>
        </w:rPr>
        <w:t>s poslovnimi subjekti</w:t>
      </w:r>
      <w:r w:rsidR="00214B0A" w:rsidRPr="000246C4">
        <w:rPr>
          <w:rFonts w:cstheme="minorHAnsi"/>
        </w:rPr>
        <w:t xml:space="preserve">.  </w:t>
      </w:r>
    </w:p>
    <w:p w14:paraId="6C7EB551" w14:textId="6E4F1AA3" w:rsidR="00214B0A" w:rsidRPr="000246C4" w:rsidRDefault="00214B0A" w:rsidP="004E06E5">
      <w:pPr>
        <w:spacing w:line="360" w:lineRule="auto"/>
        <w:rPr>
          <w:rFonts w:cstheme="minorHAnsi"/>
        </w:rPr>
      </w:pPr>
      <w:r w:rsidRPr="000246C4">
        <w:rPr>
          <w:rFonts w:cstheme="minorHAnsi"/>
        </w:rPr>
        <w:t xml:space="preserve">Želeno končno stanje je opredeljeno tudi skozi naslednje cilje </w:t>
      </w:r>
      <w:r w:rsidR="003C4DA7" w:rsidRPr="000246C4">
        <w:rPr>
          <w:rFonts w:cstheme="minorHAnsi"/>
        </w:rPr>
        <w:t>nadgradenj portala</w:t>
      </w:r>
      <w:r w:rsidRPr="000246C4">
        <w:rPr>
          <w:rFonts w:cstheme="minorHAnsi"/>
        </w:rPr>
        <w:t xml:space="preserve">: </w:t>
      </w:r>
    </w:p>
    <w:p w14:paraId="53FEE7C6" w14:textId="7364E7AB" w:rsidR="00214B0A" w:rsidRPr="000246C4" w:rsidRDefault="00214B0A"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povečati uporabnost in uporabo portala z optimizacijo</w:t>
      </w:r>
      <w:r w:rsidR="009F38A2">
        <w:rPr>
          <w:rFonts w:asciiTheme="minorHAnsi" w:hAnsiTheme="minorHAnsi" w:cstheme="minorHAnsi"/>
          <w:sz w:val="22"/>
        </w:rPr>
        <w:t xml:space="preserve"> in konsolidacijo</w:t>
      </w:r>
      <w:r w:rsidRPr="000246C4">
        <w:rPr>
          <w:rFonts w:asciiTheme="minorHAnsi" w:hAnsiTheme="minorHAnsi" w:cstheme="minorHAnsi"/>
          <w:sz w:val="22"/>
        </w:rPr>
        <w:t xml:space="preserve"> postopkov in poenostavitvijo uporabe ter dodajanjem celovitih storitev, ki bodo pomenile največjo dodano vrednost za </w:t>
      </w:r>
      <w:r w:rsidR="003C4DA7" w:rsidRPr="000246C4">
        <w:rPr>
          <w:rFonts w:asciiTheme="minorHAnsi" w:hAnsiTheme="minorHAnsi" w:cstheme="minorHAnsi"/>
          <w:sz w:val="22"/>
        </w:rPr>
        <w:t>uporabnike</w:t>
      </w:r>
      <w:r w:rsidRPr="000246C4">
        <w:rPr>
          <w:rFonts w:asciiTheme="minorHAnsi" w:hAnsiTheme="minorHAnsi" w:cstheme="minorHAnsi"/>
          <w:sz w:val="22"/>
        </w:rPr>
        <w:t xml:space="preserve"> in javno upravo</w:t>
      </w:r>
      <w:r w:rsidR="009F38A2">
        <w:rPr>
          <w:rFonts w:asciiTheme="minorHAnsi" w:hAnsiTheme="minorHAnsi" w:cstheme="minorHAnsi"/>
          <w:sz w:val="22"/>
        </w:rPr>
        <w:t>,</w:t>
      </w:r>
    </w:p>
    <w:p w14:paraId="750E80CD" w14:textId="25D69EA1" w:rsidR="00214B0A" w:rsidRPr="000246C4" w:rsidRDefault="00214B0A"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 xml:space="preserve">ponuditi </w:t>
      </w:r>
      <w:r w:rsidR="003C4DA7" w:rsidRPr="000246C4">
        <w:rPr>
          <w:rFonts w:asciiTheme="minorHAnsi" w:hAnsiTheme="minorHAnsi" w:cstheme="minorHAnsi"/>
          <w:sz w:val="22"/>
        </w:rPr>
        <w:t>uporabnikom</w:t>
      </w:r>
      <w:r w:rsidRPr="000246C4">
        <w:rPr>
          <w:rFonts w:asciiTheme="minorHAnsi" w:hAnsiTheme="minorHAnsi" w:cstheme="minorHAnsi"/>
          <w:sz w:val="22"/>
        </w:rPr>
        <w:t xml:space="preserve"> pomoč pri opravljanju kompleksnih postopkov javne uprave, ki sestavljajo različne življenjske dogodke</w:t>
      </w:r>
      <w:r w:rsidR="009F38A2">
        <w:rPr>
          <w:rFonts w:asciiTheme="minorHAnsi" w:hAnsiTheme="minorHAnsi" w:cstheme="minorHAnsi"/>
          <w:sz w:val="22"/>
        </w:rPr>
        <w:t>,</w:t>
      </w:r>
    </w:p>
    <w:p w14:paraId="48702B90" w14:textId="1AD44469" w:rsidR="00214B0A" w:rsidRPr="000246C4" w:rsidRDefault="00214B0A"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izboljšati uporabniško izkušnjo na podlagi bolj sistematičnega spremljanja odzivov s strani končnih uporabnikov in njihovim vključevanjem v razvoj storitev</w:t>
      </w:r>
      <w:r w:rsidR="009F38A2">
        <w:rPr>
          <w:rFonts w:asciiTheme="minorHAnsi" w:hAnsiTheme="minorHAnsi" w:cstheme="minorHAnsi"/>
          <w:sz w:val="22"/>
        </w:rPr>
        <w:t xml:space="preserve">. </w:t>
      </w:r>
    </w:p>
    <w:p w14:paraId="12440D28" w14:textId="4415B1C2" w:rsidR="00214B0A" w:rsidRPr="000246C4" w:rsidRDefault="00214B0A" w:rsidP="004E06E5">
      <w:pPr>
        <w:pStyle w:val="Odstavekseznama"/>
        <w:numPr>
          <w:ilvl w:val="0"/>
          <w:numId w:val="69"/>
        </w:numPr>
        <w:spacing w:line="360" w:lineRule="auto"/>
        <w:rPr>
          <w:rFonts w:asciiTheme="minorHAnsi" w:hAnsiTheme="minorHAnsi" w:cstheme="minorHAnsi"/>
          <w:sz w:val="22"/>
        </w:rPr>
      </w:pPr>
      <w:r w:rsidRPr="000246C4">
        <w:rPr>
          <w:rFonts w:asciiTheme="minorHAnsi" w:hAnsiTheme="minorHAnsi" w:cstheme="minorHAnsi"/>
          <w:sz w:val="22"/>
        </w:rPr>
        <w:t xml:space="preserve">omogočiti </w:t>
      </w:r>
      <w:r w:rsidR="003C4DA7" w:rsidRPr="000246C4">
        <w:rPr>
          <w:rFonts w:asciiTheme="minorHAnsi" w:hAnsiTheme="minorHAnsi" w:cstheme="minorHAnsi"/>
          <w:sz w:val="22"/>
        </w:rPr>
        <w:t xml:space="preserve">poslovnim subjektom </w:t>
      </w:r>
      <w:r w:rsidRPr="000246C4">
        <w:rPr>
          <w:rFonts w:asciiTheme="minorHAnsi" w:hAnsiTheme="minorHAnsi" w:cstheme="minorHAnsi"/>
          <w:sz w:val="22"/>
        </w:rPr>
        <w:t xml:space="preserve">dostop do podatkov, ki jih država hrani o </w:t>
      </w:r>
      <w:r w:rsidR="003C4DA7" w:rsidRPr="000246C4">
        <w:rPr>
          <w:rFonts w:asciiTheme="minorHAnsi" w:hAnsiTheme="minorHAnsi" w:cstheme="minorHAnsi"/>
          <w:sz w:val="22"/>
        </w:rPr>
        <w:t>poslovnem subjektu</w:t>
      </w:r>
      <w:r w:rsidRPr="000246C4">
        <w:rPr>
          <w:rFonts w:asciiTheme="minorHAnsi" w:hAnsiTheme="minorHAnsi" w:cstheme="minorHAnsi"/>
          <w:sz w:val="22"/>
        </w:rPr>
        <w:t xml:space="preserve"> in s tem sledenje ciljem EU na tem področju</w:t>
      </w:r>
      <w:r w:rsidR="009F38A2">
        <w:rPr>
          <w:rFonts w:asciiTheme="minorHAnsi" w:hAnsiTheme="minorHAnsi" w:cstheme="minorHAnsi"/>
          <w:sz w:val="22"/>
        </w:rPr>
        <w:t xml:space="preserve">, </w:t>
      </w:r>
    </w:p>
    <w:p w14:paraId="57B962D7" w14:textId="7F66DD3E" w:rsidR="00214B0A" w:rsidRPr="000246C4" w:rsidRDefault="009F38A2" w:rsidP="004E06E5">
      <w:pPr>
        <w:pStyle w:val="Odstavekseznama"/>
        <w:numPr>
          <w:ilvl w:val="0"/>
          <w:numId w:val="69"/>
        </w:numPr>
        <w:spacing w:line="360" w:lineRule="auto"/>
        <w:rPr>
          <w:rFonts w:asciiTheme="minorHAnsi" w:hAnsiTheme="minorHAnsi" w:cstheme="minorHAnsi"/>
          <w:sz w:val="22"/>
        </w:rPr>
      </w:pPr>
      <w:r>
        <w:rPr>
          <w:rFonts w:asciiTheme="minorHAnsi" w:hAnsiTheme="minorHAnsi" w:cstheme="minorHAnsi"/>
          <w:sz w:val="22"/>
        </w:rPr>
        <w:t xml:space="preserve">nadaljevati z implementacijo skupnih gradnikov in </w:t>
      </w:r>
      <w:r w:rsidR="00214B0A" w:rsidRPr="000246C4">
        <w:rPr>
          <w:rFonts w:asciiTheme="minorHAnsi" w:hAnsiTheme="minorHAnsi" w:cstheme="minorHAnsi"/>
          <w:sz w:val="22"/>
        </w:rPr>
        <w:t>horizontal</w:t>
      </w:r>
      <w:r>
        <w:rPr>
          <w:rFonts w:asciiTheme="minorHAnsi" w:hAnsiTheme="minorHAnsi" w:cstheme="minorHAnsi"/>
          <w:sz w:val="22"/>
        </w:rPr>
        <w:t>nih funkcij v javni upravi</w:t>
      </w:r>
      <w:r w:rsidR="00214B0A" w:rsidRPr="000246C4">
        <w:rPr>
          <w:rFonts w:asciiTheme="minorHAnsi" w:hAnsiTheme="minorHAnsi" w:cstheme="minorHAnsi"/>
          <w:sz w:val="22"/>
        </w:rPr>
        <w:t>, ki so bili ali bodo razviti v okviru drugih projektov</w:t>
      </w:r>
      <w:r w:rsidR="00B978BB">
        <w:rPr>
          <w:rFonts w:asciiTheme="minorHAnsi" w:hAnsiTheme="minorHAnsi" w:cstheme="minorHAnsi"/>
          <w:sz w:val="22"/>
        </w:rPr>
        <w:t xml:space="preserve">, v kolikor bodo doprinesli k poenostavitvi in izboljšali </w:t>
      </w:r>
      <w:r w:rsidR="00214B0A" w:rsidRPr="000246C4">
        <w:rPr>
          <w:rFonts w:asciiTheme="minorHAnsi" w:hAnsiTheme="minorHAnsi" w:cstheme="minorHAnsi"/>
          <w:sz w:val="22"/>
        </w:rPr>
        <w:t xml:space="preserve"> uporabniško izkušnjo</w:t>
      </w:r>
      <w:r>
        <w:rPr>
          <w:rFonts w:asciiTheme="minorHAnsi" w:hAnsiTheme="minorHAnsi" w:cstheme="minorHAnsi"/>
          <w:sz w:val="22"/>
        </w:rPr>
        <w:t xml:space="preserve">. </w:t>
      </w:r>
    </w:p>
    <w:p w14:paraId="7E11AB7E" w14:textId="395D39CA" w:rsidR="00214B0A" w:rsidRDefault="00214B0A" w:rsidP="004E06E5">
      <w:pPr>
        <w:spacing w:line="360" w:lineRule="auto"/>
        <w:rPr>
          <w:rFonts w:cstheme="minorHAnsi"/>
        </w:rPr>
      </w:pPr>
    </w:p>
    <w:p w14:paraId="06ECF55E" w14:textId="77777777" w:rsidR="00214B0A" w:rsidRPr="000246C4" w:rsidRDefault="00214B0A" w:rsidP="004E06E5">
      <w:pPr>
        <w:pStyle w:val="Naslov2"/>
        <w:spacing w:line="360" w:lineRule="auto"/>
        <w:rPr>
          <w:rFonts w:asciiTheme="minorHAnsi" w:hAnsiTheme="minorHAnsi" w:cstheme="minorHAnsi"/>
        </w:rPr>
      </w:pPr>
      <w:bookmarkStart w:id="98" w:name="_Toc148088313"/>
      <w:r w:rsidRPr="000246C4">
        <w:rPr>
          <w:rFonts w:asciiTheme="minorHAnsi" w:hAnsiTheme="minorHAnsi" w:cstheme="minorHAnsi"/>
        </w:rPr>
        <w:t>Funkcionalne zahteve</w:t>
      </w:r>
      <w:bookmarkEnd w:id="98"/>
    </w:p>
    <w:p w14:paraId="4B8DBC8A" w14:textId="643954E8" w:rsidR="00214B0A" w:rsidRPr="000246C4" w:rsidRDefault="00214B0A" w:rsidP="004E06E5">
      <w:pPr>
        <w:spacing w:line="360" w:lineRule="auto"/>
        <w:jc w:val="both"/>
        <w:rPr>
          <w:rFonts w:cstheme="minorHAnsi"/>
        </w:rPr>
      </w:pPr>
      <w:r w:rsidRPr="000246C4">
        <w:rPr>
          <w:rFonts w:cstheme="minorHAnsi"/>
        </w:rPr>
        <w:t xml:space="preserve">Izvajalec je dolžan prevzeti v vzdrževanje informacijski sistem SPOT </w:t>
      </w:r>
      <w:r w:rsidR="007F3A69" w:rsidRPr="000246C4">
        <w:rPr>
          <w:rFonts w:cstheme="minorHAnsi"/>
        </w:rPr>
        <w:t xml:space="preserve">– </w:t>
      </w:r>
      <w:proofErr w:type="spellStart"/>
      <w:r w:rsidR="007F3A69" w:rsidRPr="000246C4">
        <w:rPr>
          <w:rFonts w:cstheme="minorHAnsi"/>
        </w:rPr>
        <w:t>epostopki</w:t>
      </w:r>
      <w:proofErr w:type="spellEnd"/>
      <w:r w:rsidR="007F3A69" w:rsidRPr="000246C4">
        <w:rPr>
          <w:rFonts w:cstheme="minorHAnsi"/>
        </w:rPr>
        <w:t xml:space="preserve"> </w:t>
      </w:r>
      <w:r w:rsidRPr="000246C4">
        <w:rPr>
          <w:rFonts w:cstheme="minorHAnsi"/>
        </w:rPr>
        <w:t xml:space="preserve">vključno z vsemi funkcionalnostmi in sestavnimi deli. </w:t>
      </w:r>
    </w:p>
    <w:p w14:paraId="768EA15E" w14:textId="77777777" w:rsidR="004E424D" w:rsidRDefault="007F3A69" w:rsidP="004E06E5">
      <w:pPr>
        <w:spacing w:line="360" w:lineRule="auto"/>
        <w:jc w:val="both"/>
        <w:rPr>
          <w:rFonts w:cstheme="minorHAnsi"/>
        </w:rPr>
      </w:pPr>
      <w:r w:rsidRPr="000246C4">
        <w:rPr>
          <w:rFonts w:cstheme="minorHAnsi"/>
        </w:rPr>
        <w:lastRenderedPageBreak/>
        <w:t xml:space="preserve">Izvajalec je dolžan v okviru </w:t>
      </w:r>
      <w:r w:rsidR="00E41638" w:rsidRPr="000246C4">
        <w:rPr>
          <w:rFonts w:cstheme="minorHAnsi"/>
        </w:rPr>
        <w:t>zahtev</w:t>
      </w:r>
      <w:r w:rsidRPr="000246C4">
        <w:rPr>
          <w:rFonts w:cstheme="minorHAnsi"/>
        </w:rPr>
        <w:t xml:space="preserve"> v zvezi s spremembami in nadgradnjami, p</w:t>
      </w:r>
      <w:r w:rsidR="00214B0A" w:rsidRPr="000246C4">
        <w:rPr>
          <w:rFonts w:cstheme="minorHAnsi"/>
        </w:rPr>
        <w:t>red izvedbo posameznih sprememb in nadgradenj</w:t>
      </w:r>
      <w:r w:rsidRPr="000246C4">
        <w:rPr>
          <w:rFonts w:cstheme="minorHAnsi"/>
        </w:rPr>
        <w:t xml:space="preserve">, po </w:t>
      </w:r>
      <w:r w:rsidR="00214B0A" w:rsidRPr="000246C4">
        <w:rPr>
          <w:rFonts w:cstheme="minorHAnsi"/>
        </w:rPr>
        <w:t>dogovoru in v sodelovanju z naročnikom pripraviti</w:t>
      </w:r>
      <w:r w:rsidR="004E424D">
        <w:rPr>
          <w:rFonts w:cstheme="minorHAnsi"/>
        </w:rPr>
        <w:t xml:space="preserve">: </w:t>
      </w:r>
    </w:p>
    <w:p w14:paraId="31831D47" w14:textId="77777777" w:rsidR="004E424D" w:rsidRPr="004E424D" w:rsidRDefault="00214B0A" w:rsidP="004E06E5">
      <w:pPr>
        <w:pStyle w:val="Odstavekseznama"/>
        <w:numPr>
          <w:ilvl w:val="0"/>
          <w:numId w:val="79"/>
        </w:numPr>
        <w:spacing w:line="360" w:lineRule="auto"/>
        <w:rPr>
          <w:rFonts w:asciiTheme="minorHAnsi" w:hAnsiTheme="minorHAnsi" w:cstheme="minorHAnsi"/>
          <w:sz w:val="22"/>
          <w:szCs w:val="24"/>
        </w:rPr>
      </w:pPr>
      <w:r w:rsidRPr="004E424D">
        <w:rPr>
          <w:rFonts w:asciiTheme="minorHAnsi" w:hAnsiTheme="minorHAnsi" w:cstheme="minorHAnsi"/>
          <w:sz w:val="22"/>
          <w:szCs w:val="24"/>
        </w:rPr>
        <w:t>poslovno analizo</w:t>
      </w:r>
      <w:r w:rsidR="004E424D" w:rsidRPr="004E424D">
        <w:rPr>
          <w:rFonts w:asciiTheme="minorHAnsi" w:hAnsiTheme="minorHAnsi" w:cstheme="minorHAnsi"/>
          <w:sz w:val="22"/>
          <w:szCs w:val="24"/>
        </w:rPr>
        <w:t xml:space="preserve">, </w:t>
      </w:r>
    </w:p>
    <w:p w14:paraId="5F5520BD" w14:textId="77777777" w:rsidR="004E424D" w:rsidRPr="004E424D" w:rsidRDefault="00214B0A" w:rsidP="004E06E5">
      <w:pPr>
        <w:pStyle w:val="Odstavekseznama"/>
        <w:numPr>
          <w:ilvl w:val="0"/>
          <w:numId w:val="79"/>
        </w:numPr>
        <w:spacing w:line="360" w:lineRule="auto"/>
        <w:rPr>
          <w:rFonts w:asciiTheme="minorHAnsi" w:hAnsiTheme="minorHAnsi" w:cstheme="minorHAnsi"/>
          <w:sz w:val="22"/>
          <w:szCs w:val="24"/>
        </w:rPr>
      </w:pPr>
      <w:r w:rsidRPr="004E424D">
        <w:rPr>
          <w:rFonts w:asciiTheme="minorHAnsi" w:hAnsiTheme="minorHAnsi" w:cstheme="minorHAnsi"/>
          <w:sz w:val="22"/>
          <w:szCs w:val="24"/>
        </w:rPr>
        <w:t xml:space="preserve">pripraviti predlog in </w:t>
      </w:r>
    </w:p>
    <w:p w14:paraId="28A89573" w14:textId="77777777" w:rsidR="004E424D" w:rsidRPr="004E424D" w:rsidRDefault="00214B0A" w:rsidP="004E06E5">
      <w:pPr>
        <w:pStyle w:val="Odstavekseznama"/>
        <w:numPr>
          <w:ilvl w:val="0"/>
          <w:numId w:val="79"/>
        </w:numPr>
        <w:spacing w:line="360" w:lineRule="auto"/>
        <w:rPr>
          <w:rFonts w:asciiTheme="minorHAnsi" w:hAnsiTheme="minorHAnsi" w:cstheme="minorHAnsi"/>
          <w:sz w:val="22"/>
          <w:szCs w:val="24"/>
        </w:rPr>
      </w:pPr>
      <w:r w:rsidRPr="004E424D">
        <w:rPr>
          <w:rFonts w:asciiTheme="minorHAnsi" w:hAnsiTheme="minorHAnsi" w:cstheme="minorHAnsi"/>
          <w:sz w:val="22"/>
          <w:szCs w:val="24"/>
        </w:rPr>
        <w:t xml:space="preserve">oceno rešitve. </w:t>
      </w:r>
    </w:p>
    <w:p w14:paraId="26B75EB1" w14:textId="77777777" w:rsidR="004E424D" w:rsidRDefault="004E424D" w:rsidP="004E06E5">
      <w:pPr>
        <w:spacing w:line="360" w:lineRule="auto"/>
        <w:rPr>
          <w:rFonts w:cstheme="minorHAnsi"/>
        </w:rPr>
      </w:pPr>
    </w:p>
    <w:p w14:paraId="1786C61D" w14:textId="1E0AFDCD" w:rsidR="00214B0A" w:rsidRPr="004E424D" w:rsidRDefault="00214B0A" w:rsidP="004E06E5">
      <w:pPr>
        <w:spacing w:line="360" w:lineRule="auto"/>
        <w:rPr>
          <w:rFonts w:cstheme="minorHAnsi"/>
        </w:rPr>
      </w:pPr>
      <w:r w:rsidRPr="004E424D">
        <w:rPr>
          <w:rFonts w:cstheme="minorHAnsi"/>
        </w:rPr>
        <w:t>Predvidena so naslednja področja sprememb in nadgradenj informacijskega sistema SPOT-</w:t>
      </w:r>
      <w:r w:rsidR="007F3A69" w:rsidRPr="004E424D">
        <w:rPr>
          <w:rFonts w:cstheme="minorHAnsi"/>
        </w:rPr>
        <w:t xml:space="preserve"> </w:t>
      </w:r>
      <w:proofErr w:type="spellStart"/>
      <w:r w:rsidRPr="004E424D">
        <w:rPr>
          <w:rFonts w:cstheme="minorHAnsi"/>
        </w:rPr>
        <w:t>epostopki</w:t>
      </w:r>
      <w:proofErr w:type="spellEnd"/>
      <w:r w:rsidRPr="004E424D">
        <w:rPr>
          <w:rFonts w:cstheme="minorHAnsi"/>
        </w:rPr>
        <w:t>:</w:t>
      </w:r>
    </w:p>
    <w:p w14:paraId="286B010E" w14:textId="6D6B13D3" w:rsidR="00214B0A" w:rsidRPr="004E424D" w:rsidRDefault="00214B0A" w:rsidP="004E06E5">
      <w:pPr>
        <w:pStyle w:val="Odstavekseznama"/>
        <w:numPr>
          <w:ilvl w:val="0"/>
          <w:numId w:val="79"/>
        </w:numPr>
        <w:spacing w:line="360" w:lineRule="auto"/>
        <w:rPr>
          <w:rFonts w:asciiTheme="minorHAnsi" w:hAnsiTheme="minorHAnsi" w:cstheme="minorHAnsi"/>
          <w:sz w:val="22"/>
          <w:szCs w:val="24"/>
        </w:rPr>
      </w:pPr>
      <w:r w:rsidRPr="004E424D">
        <w:rPr>
          <w:rFonts w:asciiTheme="minorHAnsi" w:hAnsiTheme="minorHAnsi" w:cstheme="minorHAnsi"/>
          <w:sz w:val="22"/>
          <w:szCs w:val="24"/>
        </w:rPr>
        <w:t>tehnična konsolidacija obstoječih in vzpostavitev novih elektronskih storitev</w:t>
      </w:r>
      <w:r w:rsidR="00F43ECF">
        <w:rPr>
          <w:rFonts w:asciiTheme="minorHAnsi" w:hAnsiTheme="minorHAnsi" w:cstheme="minorHAnsi"/>
          <w:sz w:val="22"/>
          <w:szCs w:val="24"/>
        </w:rPr>
        <w:t xml:space="preserve">, </w:t>
      </w:r>
    </w:p>
    <w:p w14:paraId="749F073D" w14:textId="3F9A6049" w:rsidR="004F5CB4" w:rsidRPr="004E424D" w:rsidRDefault="004F5CB4" w:rsidP="004E06E5">
      <w:pPr>
        <w:pStyle w:val="Odstavekseznama"/>
        <w:numPr>
          <w:ilvl w:val="0"/>
          <w:numId w:val="79"/>
        </w:numPr>
        <w:spacing w:line="360" w:lineRule="auto"/>
        <w:rPr>
          <w:rFonts w:asciiTheme="minorHAnsi" w:hAnsiTheme="minorHAnsi" w:cstheme="minorHAnsi"/>
          <w:sz w:val="22"/>
          <w:szCs w:val="24"/>
        </w:rPr>
      </w:pPr>
      <w:r w:rsidRPr="004E424D">
        <w:rPr>
          <w:rFonts w:asciiTheme="minorHAnsi" w:hAnsiTheme="minorHAnsi" w:cstheme="minorHAnsi"/>
          <w:sz w:val="22"/>
          <w:szCs w:val="24"/>
        </w:rPr>
        <w:t>dodajanje novih funkcionalnosti glede na zaznane potrebe</w:t>
      </w:r>
      <w:r w:rsidR="00F43ECF">
        <w:rPr>
          <w:rFonts w:asciiTheme="minorHAnsi" w:hAnsiTheme="minorHAnsi" w:cstheme="minorHAnsi"/>
          <w:sz w:val="22"/>
          <w:szCs w:val="24"/>
        </w:rPr>
        <w:t xml:space="preserve">, </w:t>
      </w:r>
    </w:p>
    <w:p w14:paraId="5F99F14C" w14:textId="4596E132" w:rsidR="004F5CB4" w:rsidRPr="004E424D" w:rsidRDefault="004F5CB4" w:rsidP="004E06E5">
      <w:pPr>
        <w:pStyle w:val="Odstavekseznama"/>
        <w:numPr>
          <w:ilvl w:val="0"/>
          <w:numId w:val="79"/>
        </w:numPr>
        <w:spacing w:line="360" w:lineRule="auto"/>
        <w:rPr>
          <w:rFonts w:asciiTheme="minorHAnsi" w:hAnsiTheme="minorHAnsi" w:cstheme="minorHAnsi"/>
          <w:sz w:val="22"/>
          <w:szCs w:val="24"/>
        </w:rPr>
      </w:pPr>
      <w:r w:rsidRPr="004E424D">
        <w:rPr>
          <w:rFonts w:asciiTheme="minorHAnsi" w:hAnsiTheme="minorHAnsi" w:cstheme="minorHAnsi"/>
          <w:sz w:val="22"/>
          <w:szCs w:val="24"/>
        </w:rPr>
        <w:t>vzpostavljanje integracij na nove podatkovne vire.</w:t>
      </w:r>
    </w:p>
    <w:p w14:paraId="1E14E8B9" w14:textId="77777777" w:rsidR="00214B0A" w:rsidRPr="000246C4" w:rsidRDefault="00214B0A" w:rsidP="004E06E5">
      <w:pPr>
        <w:spacing w:line="360" w:lineRule="auto"/>
        <w:rPr>
          <w:rFonts w:cstheme="minorHAnsi"/>
        </w:rPr>
      </w:pPr>
    </w:p>
    <w:p w14:paraId="2330B4D6" w14:textId="77777777" w:rsidR="00214B0A" w:rsidRPr="000246C4" w:rsidRDefault="00214B0A" w:rsidP="004E06E5">
      <w:pPr>
        <w:pStyle w:val="Naslov3"/>
        <w:spacing w:line="360" w:lineRule="auto"/>
        <w:rPr>
          <w:rFonts w:asciiTheme="minorHAnsi" w:hAnsiTheme="minorHAnsi" w:cstheme="minorHAnsi"/>
        </w:rPr>
      </w:pPr>
      <w:bookmarkStart w:id="99" w:name="_Toc148088314"/>
      <w:r w:rsidRPr="000246C4">
        <w:rPr>
          <w:rFonts w:asciiTheme="minorHAnsi" w:hAnsiTheme="minorHAnsi" w:cstheme="minorHAnsi"/>
        </w:rPr>
        <w:t>Tehnična konsolidacija obstoječih in vzpostavitev novih elektronskih storitev</w:t>
      </w:r>
      <w:bookmarkEnd w:id="99"/>
    </w:p>
    <w:p w14:paraId="1E962EFD" w14:textId="66C44F4C" w:rsidR="00214B0A" w:rsidRPr="000246C4" w:rsidRDefault="00214B0A" w:rsidP="004E06E5">
      <w:pPr>
        <w:spacing w:line="360" w:lineRule="auto"/>
        <w:rPr>
          <w:rFonts w:cstheme="minorHAnsi"/>
        </w:rPr>
      </w:pPr>
      <w:r w:rsidRPr="000246C4">
        <w:rPr>
          <w:rFonts w:cstheme="minorHAnsi"/>
        </w:rPr>
        <w:t xml:space="preserve">V okviru tehnične konsolidacije </w:t>
      </w:r>
      <w:r w:rsidR="004F5CB4" w:rsidRPr="000246C4">
        <w:rPr>
          <w:rFonts w:cstheme="minorHAnsi"/>
        </w:rPr>
        <w:t xml:space="preserve">/optimizacije obstoječih in vzpostavitve novih </w:t>
      </w:r>
      <w:r w:rsidRPr="000246C4">
        <w:rPr>
          <w:rFonts w:cstheme="minorHAnsi"/>
        </w:rPr>
        <w:t xml:space="preserve">elektronskih storitev naročnik </w:t>
      </w:r>
      <w:r w:rsidR="00AB5890">
        <w:rPr>
          <w:rFonts w:cstheme="minorHAnsi"/>
        </w:rPr>
        <w:t xml:space="preserve">že načrtuje </w:t>
      </w:r>
      <w:r w:rsidR="00DD2252">
        <w:rPr>
          <w:rFonts w:cstheme="minorHAnsi"/>
        </w:rPr>
        <w:t>najmanj</w:t>
      </w:r>
      <w:r w:rsidR="00AB5890">
        <w:rPr>
          <w:rFonts w:cstheme="minorHAnsi"/>
        </w:rPr>
        <w:t xml:space="preserve"> </w:t>
      </w:r>
      <w:r w:rsidRPr="000246C4">
        <w:rPr>
          <w:rFonts w:cstheme="minorHAnsi"/>
        </w:rPr>
        <w:t xml:space="preserve">naslednje aktivnosti: </w:t>
      </w:r>
    </w:p>
    <w:p w14:paraId="02957110" w14:textId="7EFA7958" w:rsidR="00214B0A" w:rsidRPr="00F43ECF" w:rsidRDefault="00DD2252" w:rsidP="004E06E5">
      <w:pPr>
        <w:pStyle w:val="Odstavekseznama"/>
        <w:numPr>
          <w:ilvl w:val="3"/>
          <w:numId w:val="80"/>
        </w:numPr>
        <w:spacing w:line="360" w:lineRule="auto"/>
        <w:rPr>
          <w:rFonts w:asciiTheme="minorHAnsi" w:hAnsiTheme="minorHAnsi" w:cstheme="minorHAnsi"/>
          <w:sz w:val="22"/>
        </w:rPr>
      </w:pPr>
      <w:r>
        <w:rPr>
          <w:rFonts w:asciiTheme="minorHAnsi" w:hAnsiTheme="minorHAnsi" w:cstheme="minorHAnsi"/>
          <w:sz w:val="22"/>
        </w:rPr>
        <w:t>posodobitev</w:t>
      </w:r>
      <w:r w:rsidR="00214B0A" w:rsidRPr="00F43ECF">
        <w:rPr>
          <w:rFonts w:asciiTheme="minorHAnsi" w:hAnsiTheme="minorHAnsi" w:cstheme="minorHAnsi"/>
          <w:sz w:val="22"/>
        </w:rPr>
        <w:t xml:space="preserve"> obstoječ</w:t>
      </w:r>
      <w:r w:rsidR="00AB5890" w:rsidRPr="00F43ECF">
        <w:rPr>
          <w:rFonts w:asciiTheme="minorHAnsi" w:hAnsiTheme="minorHAnsi" w:cstheme="minorHAnsi"/>
          <w:sz w:val="22"/>
        </w:rPr>
        <w:t>ih</w:t>
      </w:r>
      <w:r w:rsidR="00214B0A" w:rsidRPr="00F43ECF">
        <w:rPr>
          <w:rFonts w:asciiTheme="minorHAnsi" w:hAnsiTheme="minorHAnsi" w:cstheme="minorHAnsi"/>
          <w:sz w:val="22"/>
        </w:rPr>
        <w:t xml:space="preserve"> storit</w:t>
      </w:r>
      <w:r w:rsidR="00AB5890" w:rsidRPr="00F43ECF">
        <w:rPr>
          <w:rFonts w:asciiTheme="minorHAnsi" w:hAnsiTheme="minorHAnsi" w:cstheme="minorHAnsi"/>
          <w:sz w:val="22"/>
        </w:rPr>
        <w:t>ev</w:t>
      </w:r>
      <w:r w:rsidR="00214B0A" w:rsidRPr="00F43ECF">
        <w:rPr>
          <w:rFonts w:asciiTheme="minorHAnsi" w:hAnsiTheme="minorHAnsi" w:cstheme="minorHAnsi"/>
          <w:sz w:val="22"/>
        </w:rPr>
        <w:t>, tako da v celoti preidejo na okolje SPOT 2.0, ki predvideva modularno zasnovo in uporabo tehnologije vsebnikov</w:t>
      </w:r>
      <w:r w:rsidR="004E424D" w:rsidRPr="00F43ECF">
        <w:rPr>
          <w:rFonts w:asciiTheme="minorHAnsi" w:hAnsiTheme="minorHAnsi" w:cstheme="minorHAnsi"/>
          <w:sz w:val="22"/>
        </w:rPr>
        <w:t xml:space="preserve">, </w:t>
      </w:r>
    </w:p>
    <w:p w14:paraId="3A1F1B6D" w14:textId="69CECF0C" w:rsidR="00214B0A" w:rsidRPr="00F43ECF" w:rsidRDefault="00214B0A"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implement</w:t>
      </w:r>
      <w:r w:rsidR="00AB5890" w:rsidRPr="00F43ECF">
        <w:rPr>
          <w:rFonts w:asciiTheme="minorHAnsi" w:hAnsiTheme="minorHAnsi" w:cstheme="minorHAnsi"/>
          <w:sz w:val="22"/>
        </w:rPr>
        <w:t>acija</w:t>
      </w:r>
      <w:r w:rsidRPr="00F43ECF">
        <w:rPr>
          <w:rFonts w:asciiTheme="minorHAnsi" w:hAnsiTheme="minorHAnsi" w:cstheme="minorHAnsi"/>
          <w:sz w:val="22"/>
        </w:rPr>
        <w:t xml:space="preserve"> nov</w:t>
      </w:r>
      <w:r w:rsidR="00AB5890" w:rsidRPr="00F43ECF">
        <w:rPr>
          <w:rFonts w:asciiTheme="minorHAnsi" w:hAnsiTheme="minorHAnsi" w:cstheme="minorHAnsi"/>
          <w:sz w:val="22"/>
        </w:rPr>
        <w:t>ih</w:t>
      </w:r>
      <w:r w:rsidRPr="00F43ECF">
        <w:rPr>
          <w:rFonts w:asciiTheme="minorHAnsi" w:hAnsiTheme="minorHAnsi" w:cstheme="minorHAnsi"/>
          <w:sz w:val="22"/>
        </w:rPr>
        <w:t xml:space="preserve"> elektronsk</w:t>
      </w:r>
      <w:r w:rsidR="00AB5890" w:rsidRPr="00F43ECF">
        <w:rPr>
          <w:rFonts w:asciiTheme="minorHAnsi" w:hAnsiTheme="minorHAnsi" w:cstheme="minorHAnsi"/>
          <w:sz w:val="22"/>
        </w:rPr>
        <w:t>ih</w:t>
      </w:r>
      <w:r w:rsidRPr="00F43ECF">
        <w:rPr>
          <w:rFonts w:asciiTheme="minorHAnsi" w:hAnsiTheme="minorHAnsi" w:cstheme="minorHAnsi"/>
          <w:sz w:val="22"/>
        </w:rPr>
        <w:t xml:space="preserve"> storite</w:t>
      </w:r>
      <w:r w:rsidR="00AB5890" w:rsidRPr="00F43ECF">
        <w:rPr>
          <w:rFonts w:asciiTheme="minorHAnsi" w:hAnsiTheme="minorHAnsi" w:cstheme="minorHAnsi"/>
          <w:sz w:val="22"/>
        </w:rPr>
        <w:t>v</w:t>
      </w:r>
      <w:r w:rsidRPr="00F43ECF">
        <w:rPr>
          <w:rFonts w:asciiTheme="minorHAnsi" w:hAnsiTheme="minorHAnsi" w:cstheme="minorHAnsi"/>
          <w:sz w:val="22"/>
        </w:rPr>
        <w:t xml:space="preserve">  in funkcionalnosti, ki bodo izboljšale delovanj</w:t>
      </w:r>
      <w:r w:rsidR="004E424D" w:rsidRPr="00F43ECF">
        <w:rPr>
          <w:rFonts w:asciiTheme="minorHAnsi" w:hAnsiTheme="minorHAnsi" w:cstheme="minorHAnsi"/>
          <w:sz w:val="22"/>
        </w:rPr>
        <w:t>e in uporabo portala ter bodo sledile ak</w:t>
      </w:r>
      <w:r w:rsidR="00AB5890" w:rsidRPr="00F43ECF">
        <w:rPr>
          <w:rFonts w:asciiTheme="minorHAnsi" w:hAnsiTheme="minorHAnsi" w:cstheme="minorHAnsi"/>
          <w:sz w:val="22"/>
        </w:rPr>
        <w:t xml:space="preserve">tualnim </w:t>
      </w:r>
      <w:r w:rsidR="004E424D" w:rsidRPr="00F43ECF">
        <w:rPr>
          <w:rFonts w:asciiTheme="minorHAnsi" w:hAnsiTheme="minorHAnsi" w:cstheme="minorHAnsi"/>
          <w:sz w:val="22"/>
        </w:rPr>
        <w:t xml:space="preserve">trendom uporabniške izkušnje, </w:t>
      </w:r>
    </w:p>
    <w:p w14:paraId="566BE94F" w14:textId="1ECD6C73" w:rsidR="00214B0A" w:rsidRPr="00F43ECF" w:rsidRDefault="006A2F0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razširitev nabora postopkov za registracijo drugih subjektov preko SPOT v PRS (npr. registracija društva</w:t>
      </w:r>
      <w:r w:rsidR="00AB5890" w:rsidRPr="00F43ECF">
        <w:rPr>
          <w:rFonts w:asciiTheme="minorHAnsi" w:hAnsiTheme="minorHAnsi" w:cstheme="minorHAnsi"/>
          <w:sz w:val="22"/>
        </w:rPr>
        <w:t xml:space="preserve"> in drugih oblik poslovnih subjektov, skladno z dogovorom s pristojnimi institucijami</w:t>
      </w:r>
      <w:r w:rsidRPr="00F43ECF">
        <w:rPr>
          <w:rFonts w:asciiTheme="minorHAnsi" w:hAnsiTheme="minorHAnsi" w:cstheme="minorHAnsi"/>
          <w:sz w:val="22"/>
        </w:rPr>
        <w:t>)</w:t>
      </w:r>
    </w:p>
    <w:p w14:paraId="031514CE" w14:textId="6EF779BA" w:rsidR="00B31FC5" w:rsidRDefault="00B31FC5" w:rsidP="004E06E5">
      <w:pPr>
        <w:pStyle w:val="Odstavekseznama"/>
        <w:numPr>
          <w:ilvl w:val="3"/>
          <w:numId w:val="80"/>
        </w:numPr>
        <w:spacing w:line="360" w:lineRule="auto"/>
        <w:rPr>
          <w:rFonts w:asciiTheme="minorHAnsi" w:hAnsiTheme="minorHAnsi" w:cstheme="minorHAnsi"/>
          <w:sz w:val="22"/>
        </w:rPr>
      </w:pPr>
      <w:r>
        <w:rPr>
          <w:rFonts w:asciiTheme="minorHAnsi" w:hAnsiTheme="minorHAnsi" w:cstheme="minorHAnsi"/>
          <w:sz w:val="22"/>
        </w:rPr>
        <w:t xml:space="preserve">nadgradnje in sodelovanje portala SPOT pri načrtovani prenovi IS PRS, </w:t>
      </w:r>
    </w:p>
    <w:p w14:paraId="6B8F68CE" w14:textId="2BADD494" w:rsidR="006A2F0F" w:rsidRPr="00F43ECF" w:rsidRDefault="00DD2252" w:rsidP="004E06E5">
      <w:pPr>
        <w:pStyle w:val="Odstavekseznama"/>
        <w:numPr>
          <w:ilvl w:val="3"/>
          <w:numId w:val="80"/>
        </w:numPr>
        <w:spacing w:line="360" w:lineRule="auto"/>
        <w:rPr>
          <w:rFonts w:asciiTheme="minorHAnsi" w:hAnsiTheme="minorHAnsi" w:cstheme="minorHAnsi"/>
          <w:sz w:val="22"/>
        </w:rPr>
      </w:pPr>
      <w:r>
        <w:rPr>
          <w:rFonts w:asciiTheme="minorHAnsi" w:hAnsiTheme="minorHAnsi" w:cstheme="minorHAnsi"/>
          <w:sz w:val="22"/>
        </w:rPr>
        <w:t xml:space="preserve">v kolikor bo potrebna, se izvede </w:t>
      </w:r>
      <w:r w:rsidR="00AB5890" w:rsidRPr="00F43ECF">
        <w:rPr>
          <w:rFonts w:asciiTheme="minorHAnsi" w:hAnsiTheme="minorHAnsi" w:cstheme="minorHAnsi"/>
          <w:sz w:val="22"/>
        </w:rPr>
        <w:t xml:space="preserve">prilagoditev portala SPOT ter </w:t>
      </w:r>
      <w:r w:rsidR="006A2F0F" w:rsidRPr="00F43ECF">
        <w:rPr>
          <w:rFonts w:asciiTheme="minorHAnsi" w:hAnsiTheme="minorHAnsi" w:cstheme="minorHAnsi"/>
          <w:sz w:val="22"/>
        </w:rPr>
        <w:t>PRS vmesnika v sodelovanju z AJPES-om</w:t>
      </w:r>
      <w:r w:rsidR="00AB5890" w:rsidRPr="00F43ECF">
        <w:rPr>
          <w:rFonts w:asciiTheme="minorHAnsi" w:hAnsiTheme="minorHAnsi" w:cstheme="minorHAnsi"/>
          <w:sz w:val="22"/>
        </w:rPr>
        <w:t xml:space="preserve">, </w:t>
      </w:r>
    </w:p>
    <w:p w14:paraId="0F399130" w14:textId="3B9C22FB" w:rsidR="006A2F0F" w:rsidRPr="00F43ECF" w:rsidRDefault="006A2F0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 xml:space="preserve">vročanje odločb imenovanih zdravnikov delodajalcem o bolniških staležih, kjer odloča ZZZS </w:t>
      </w:r>
    </w:p>
    <w:p w14:paraId="2E8386D3" w14:textId="48A2967B" w:rsidR="006A2F0F" w:rsidRPr="00F43ECF" w:rsidRDefault="006A2F0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potrdila o sobivanju (ZZZS)</w:t>
      </w:r>
      <w:r w:rsidR="00AB5890" w:rsidRPr="00F43ECF">
        <w:rPr>
          <w:rFonts w:asciiTheme="minorHAnsi" w:hAnsiTheme="minorHAnsi" w:cstheme="minorHAnsi"/>
          <w:sz w:val="22"/>
        </w:rPr>
        <w:t xml:space="preserve">, </w:t>
      </w:r>
    </w:p>
    <w:p w14:paraId="70B5D879" w14:textId="72FEB7FC" w:rsidR="006A2F0F" w:rsidRPr="00F43ECF" w:rsidRDefault="006A2F0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vzpostavitev vpogleda  delodajalcem v že samo odprte ali odobrene staleže (ZZZS)</w:t>
      </w:r>
      <w:r w:rsidR="00DD2252">
        <w:rPr>
          <w:rFonts w:asciiTheme="minorHAnsi" w:hAnsiTheme="minorHAnsi" w:cstheme="minorHAnsi"/>
          <w:sz w:val="22"/>
        </w:rPr>
        <w:t xml:space="preserve">, </w:t>
      </w:r>
    </w:p>
    <w:p w14:paraId="7759BBA9" w14:textId="54BAD429" w:rsidR="00214B0A" w:rsidRPr="00F43ECF" w:rsidRDefault="006A2F0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tehnološka in vsebinska posodobitev SPOT vmesnikov</w:t>
      </w:r>
      <w:r w:rsidR="00AB5890" w:rsidRPr="00F43ECF">
        <w:rPr>
          <w:rFonts w:asciiTheme="minorHAnsi" w:hAnsiTheme="minorHAnsi" w:cstheme="minorHAnsi"/>
          <w:sz w:val="22"/>
        </w:rPr>
        <w:t xml:space="preserve">, </w:t>
      </w:r>
    </w:p>
    <w:p w14:paraId="2C84B653" w14:textId="6DD5ADB9" w:rsidR="004822C7" w:rsidRPr="00F43ECF" w:rsidRDefault="00AB5890"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n</w:t>
      </w:r>
      <w:r w:rsidR="004822C7" w:rsidRPr="00F43ECF">
        <w:rPr>
          <w:rFonts w:asciiTheme="minorHAnsi" w:hAnsiTheme="minorHAnsi" w:cstheme="minorHAnsi"/>
          <w:sz w:val="22"/>
        </w:rPr>
        <w:t>adaljnji razvoj mobilne aplikacije SPOT</w:t>
      </w:r>
      <w:r w:rsidR="00F43ECF">
        <w:rPr>
          <w:rFonts w:asciiTheme="minorHAnsi" w:hAnsiTheme="minorHAnsi" w:cstheme="minorHAnsi"/>
          <w:sz w:val="22"/>
        </w:rPr>
        <w:t xml:space="preserve">, </w:t>
      </w:r>
    </w:p>
    <w:p w14:paraId="39748748" w14:textId="4E47B3CD" w:rsidR="00AB5890" w:rsidRPr="00F43ECF" w:rsidRDefault="00AB5890"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n</w:t>
      </w:r>
      <w:r w:rsidR="004822C7" w:rsidRPr="00F43ECF">
        <w:rPr>
          <w:rFonts w:asciiTheme="minorHAnsi" w:hAnsiTheme="minorHAnsi" w:cstheme="minorHAnsi"/>
          <w:sz w:val="22"/>
        </w:rPr>
        <w:t>adaljnji razvoj</w:t>
      </w:r>
      <w:r w:rsidR="00633D24" w:rsidRPr="00F43ECF">
        <w:rPr>
          <w:rFonts w:asciiTheme="minorHAnsi" w:hAnsiTheme="minorHAnsi" w:cstheme="minorHAnsi"/>
          <w:sz w:val="22"/>
        </w:rPr>
        <w:t xml:space="preserve"> </w:t>
      </w:r>
      <w:proofErr w:type="spellStart"/>
      <w:r w:rsidR="00633D24" w:rsidRPr="00F43ECF">
        <w:rPr>
          <w:rFonts w:asciiTheme="minorHAnsi" w:hAnsiTheme="minorHAnsi" w:cstheme="minorHAnsi"/>
          <w:sz w:val="22"/>
        </w:rPr>
        <w:t>eVročanj</w:t>
      </w:r>
      <w:r w:rsidR="004822C7" w:rsidRPr="00F43ECF">
        <w:rPr>
          <w:rFonts w:asciiTheme="minorHAnsi" w:hAnsiTheme="minorHAnsi" w:cstheme="minorHAnsi"/>
          <w:sz w:val="22"/>
        </w:rPr>
        <w:t>a</w:t>
      </w:r>
      <w:proofErr w:type="spellEnd"/>
      <w:r w:rsidR="00633D24" w:rsidRPr="00F43ECF">
        <w:rPr>
          <w:rFonts w:asciiTheme="minorHAnsi" w:hAnsiTheme="minorHAnsi" w:cstheme="minorHAnsi"/>
          <w:sz w:val="22"/>
        </w:rPr>
        <w:t xml:space="preserve"> za poslovne subjekte</w:t>
      </w:r>
      <w:r w:rsidRPr="00F43ECF">
        <w:rPr>
          <w:rFonts w:asciiTheme="minorHAnsi" w:hAnsiTheme="minorHAnsi" w:cstheme="minorHAnsi"/>
          <w:sz w:val="22"/>
        </w:rPr>
        <w:t xml:space="preserve">, </w:t>
      </w:r>
    </w:p>
    <w:p w14:paraId="327A1CDF" w14:textId="5C4F8222" w:rsidR="00633D24" w:rsidRDefault="00AB5890"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lastRenderedPageBreak/>
        <w:t>izvedba drugih nadgradenj glede na zakonske zahtevke in po naročilu naročnika</w:t>
      </w:r>
      <w:r w:rsidR="003B636E">
        <w:rPr>
          <w:rFonts w:asciiTheme="minorHAnsi" w:hAnsiTheme="minorHAnsi" w:cstheme="minorHAnsi"/>
          <w:sz w:val="22"/>
        </w:rPr>
        <w:t xml:space="preserve">, </w:t>
      </w:r>
    </w:p>
    <w:p w14:paraId="71403BC6" w14:textId="4B34F501" w:rsidR="003B636E" w:rsidRDefault="003B636E" w:rsidP="004E06E5">
      <w:pPr>
        <w:pStyle w:val="Odstavekseznama"/>
        <w:numPr>
          <w:ilvl w:val="3"/>
          <w:numId w:val="80"/>
        </w:numPr>
        <w:spacing w:line="360" w:lineRule="auto"/>
        <w:rPr>
          <w:rFonts w:asciiTheme="minorHAnsi" w:hAnsiTheme="minorHAnsi" w:cstheme="minorHAnsi"/>
          <w:sz w:val="22"/>
        </w:rPr>
      </w:pPr>
      <w:r>
        <w:rPr>
          <w:rFonts w:asciiTheme="minorHAnsi" w:hAnsiTheme="minorHAnsi" w:cstheme="minorHAnsi"/>
          <w:sz w:val="22"/>
        </w:rPr>
        <w:t>integracija potrdil o krvodajalstvu (</w:t>
      </w:r>
      <w:proofErr w:type="spellStart"/>
      <w:r>
        <w:rPr>
          <w:rFonts w:asciiTheme="minorHAnsi" w:hAnsiTheme="minorHAnsi" w:cstheme="minorHAnsi"/>
          <w:sz w:val="22"/>
        </w:rPr>
        <w:t>ePODK</w:t>
      </w:r>
      <w:proofErr w:type="spellEnd"/>
      <w:r>
        <w:rPr>
          <w:rFonts w:asciiTheme="minorHAnsi" w:hAnsiTheme="minorHAnsi" w:cstheme="minorHAnsi"/>
          <w:sz w:val="22"/>
        </w:rPr>
        <w:t>) v obstoječ postopek za pridobitev elektronskih bolniških listov (eBOL) – po produkcijska stabilizacija</w:t>
      </w:r>
      <w:r w:rsidR="00DD2252">
        <w:rPr>
          <w:rFonts w:asciiTheme="minorHAnsi" w:hAnsiTheme="minorHAnsi" w:cstheme="minorHAnsi"/>
          <w:sz w:val="22"/>
        </w:rPr>
        <w:t xml:space="preserve">, </w:t>
      </w:r>
    </w:p>
    <w:p w14:paraId="62078723" w14:textId="508773EE" w:rsidR="00DD2252" w:rsidRPr="00F43ECF" w:rsidRDefault="00DD2252" w:rsidP="004E06E5">
      <w:pPr>
        <w:pStyle w:val="Odstavekseznama"/>
        <w:numPr>
          <w:ilvl w:val="3"/>
          <w:numId w:val="80"/>
        </w:numPr>
        <w:spacing w:line="360" w:lineRule="auto"/>
        <w:rPr>
          <w:rFonts w:asciiTheme="minorHAnsi" w:hAnsiTheme="minorHAnsi" w:cstheme="minorHAnsi"/>
          <w:sz w:val="22"/>
        </w:rPr>
      </w:pPr>
      <w:r>
        <w:rPr>
          <w:rFonts w:asciiTheme="minorHAnsi" w:hAnsiTheme="minorHAnsi" w:cstheme="minorHAnsi"/>
          <w:sz w:val="22"/>
        </w:rPr>
        <w:t xml:space="preserve">druge nadgradnje po naročilu naročnika. </w:t>
      </w:r>
    </w:p>
    <w:p w14:paraId="6153074B" w14:textId="494BB32B" w:rsidR="004822C7" w:rsidRPr="000246C4" w:rsidRDefault="004822C7" w:rsidP="004E06E5">
      <w:pPr>
        <w:spacing w:line="360" w:lineRule="auto"/>
        <w:rPr>
          <w:rFonts w:cstheme="minorHAnsi"/>
        </w:rPr>
      </w:pPr>
    </w:p>
    <w:p w14:paraId="488149CA" w14:textId="77777777" w:rsidR="00214B0A" w:rsidRPr="000246C4" w:rsidRDefault="00214B0A" w:rsidP="004E06E5">
      <w:pPr>
        <w:pStyle w:val="Naslov3"/>
        <w:spacing w:line="360" w:lineRule="auto"/>
        <w:rPr>
          <w:rFonts w:asciiTheme="minorHAnsi" w:hAnsiTheme="minorHAnsi" w:cstheme="minorHAnsi"/>
        </w:rPr>
      </w:pPr>
      <w:bookmarkStart w:id="100" w:name="_Toc148088315"/>
      <w:r w:rsidRPr="000246C4">
        <w:rPr>
          <w:rFonts w:asciiTheme="minorHAnsi" w:hAnsiTheme="minorHAnsi" w:cstheme="minorHAnsi"/>
        </w:rPr>
        <w:t>Dodajanje novih funkcionalnosti glede na zaznane potrebe</w:t>
      </w:r>
      <w:bookmarkEnd w:id="100"/>
    </w:p>
    <w:p w14:paraId="22F8ACEA" w14:textId="4D8B5679" w:rsidR="00214B0A" w:rsidRPr="000246C4" w:rsidRDefault="00214B0A" w:rsidP="004E06E5">
      <w:pPr>
        <w:spacing w:line="360" w:lineRule="auto"/>
        <w:jc w:val="both"/>
        <w:rPr>
          <w:rFonts w:cstheme="minorHAnsi"/>
        </w:rPr>
      </w:pPr>
      <w:r w:rsidRPr="000246C4">
        <w:rPr>
          <w:rFonts w:cstheme="minorHAnsi"/>
        </w:rPr>
        <w:t xml:space="preserve">V okviru dodajanja novih funkcionalnosti </w:t>
      </w:r>
      <w:r w:rsidR="004F5CB4" w:rsidRPr="000246C4">
        <w:rPr>
          <w:rFonts w:cstheme="minorHAnsi"/>
        </w:rPr>
        <w:t xml:space="preserve">glede na zaznane potrebe </w:t>
      </w:r>
      <w:r w:rsidRPr="000246C4">
        <w:rPr>
          <w:rFonts w:cstheme="minorHAnsi"/>
        </w:rPr>
        <w:t>im</w:t>
      </w:r>
      <w:r w:rsidR="004F5CB4" w:rsidRPr="000246C4">
        <w:rPr>
          <w:rFonts w:cstheme="minorHAnsi"/>
        </w:rPr>
        <w:t>a</w:t>
      </w:r>
      <w:r w:rsidRPr="000246C4">
        <w:rPr>
          <w:rFonts w:cstheme="minorHAnsi"/>
        </w:rPr>
        <w:t xml:space="preserve"> </w:t>
      </w:r>
      <w:r w:rsidR="004F5CB4" w:rsidRPr="000246C4">
        <w:rPr>
          <w:rFonts w:cstheme="minorHAnsi"/>
        </w:rPr>
        <w:t>naročnik v</w:t>
      </w:r>
      <w:r w:rsidRPr="000246C4">
        <w:rPr>
          <w:rFonts w:cstheme="minorHAnsi"/>
        </w:rPr>
        <w:t xml:space="preserve"> načrtu vsaj naslednje aktivnosti:</w:t>
      </w:r>
    </w:p>
    <w:p w14:paraId="5A003600" w14:textId="67B074B5" w:rsidR="004F5CB4" w:rsidRPr="00F43ECF" w:rsidRDefault="004F5CB4"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vsebinska in tehnična podpora direktivi SDG</w:t>
      </w:r>
      <w:r w:rsidR="00AB5890" w:rsidRPr="00F43ECF">
        <w:rPr>
          <w:rFonts w:asciiTheme="minorHAnsi" w:hAnsiTheme="minorHAnsi" w:cstheme="minorHAnsi"/>
          <w:sz w:val="22"/>
        </w:rPr>
        <w:t xml:space="preserve">, </w:t>
      </w:r>
    </w:p>
    <w:p w14:paraId="0B4A1A73" w14:textId="738F4AEB" w:rsidR="00015967" w:rsidRPr="00F43ECF" w:rsidRDefault="00015967"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 xml:space="preserve">vsebinska in tehnična podpora </w:t>
      </w:r>
      <w:proofErr w:type="spellStart"/>
      <w:r w:rsidRPr="00F43ECF">
        <w:rPr>
          <w:rFonts w:asciiTheme="minorHAnsi" w:hAnsiTheme="minorHAnsi" w:cstheme="minorHAnsi"/>
          <w:sz w:val="22"/>
        </w:rPr>
        <w:t>digitalizacijski</w:t>
      </w:r>
      <w:proofErr w:type="spellEnd"/>
      <w:r w:rsidRPr="00F43ECF">
        <w:rPr>
          <w:rFonts w:asciiTheme="minorHAnsi" w:hAnsiTheme="minorHAnsi" w:cstheme="minorHAnsi"/>
          <w:sz w:val="22"/>
        </w:rPr>
        <w:t xml:space="preserve"> direktivi</w:t>
      </w:r>
      <w:r w:rsidR="006A2F0F" w:rsidRPr="00F43ECF">
        <w:rPr>
          <w:rFonts w:asciiTheme="minorHAnsi" w:hAnsiTheme="minorHAnsi" w:cstheme="minorHAnsi"/>
          <w:sz w:val="22"/>
        </w:rPr>
        <w:t xml:space="preserve"> (npr. Zahteva po vzpostavitvi čezmejnega e-postopka za ustanovitev </w:t>
      </w:r>
      <w:proofErr w:type="spellStart"/>
      <w:r w:rsidR="006A2F0F" w:rsidRPr="00F43ECF">
        <w:rPr>
          <w:rFonts w:asciiTheme="minorHAnsi" w:hAnsiTheme="minorHAnsi" w:cstheme="minorHAnsi"/>
          <w:sz w:val="22"/>
        </w:rPr>
        <w:t>večosebne</w:t>
      </w:r>
      <w:proofErr w:type="spellEnd"/>
      <w:r w:rsidR="006A2F0F" w:rsidRPr="00F43ECF">
        <w:rPr>
          <w:rFonts w:asciiTheme="minorHAnsi" w:hAnsiTheme="minorHAnsi" w:cstheme="minorHAnsi"/>
          <w:sz w:val="22"/>
        </w:rPr>
        <w:t xml:space="preserve"> d.o.o.)</w:t>
      </w:r>
    </w:p>
    <w:p w14:paraId="580C0822" w14:textId="33AD489D" w:rsidR="00015967" w:rsidRPr="00F43ECF" w:rsidRDefault="00015967"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vsebinska in tehnična podpora poklicni direktivi;</w:t>
      </w:r>
    </w:p>
    <w:p w14:paraId="390E6161" w14:textId="2D0A2F3B" w:rsidR="00214B0A" w:rsidRPr="00F43ECF" w:rsidRDefault="00214B0A"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 xml:space="preserve">zagotoviti celovito večjezičnost </w:t>
      </w:r>
      <w:r w:rsidR="006A2F0F" w:rsidRPr="00F43ECF">
        <w:rPr>
          <w:rFonts w:asciiTheme="minorHAnsi" w:hAnsiTheme="minorHAnsi" w:cstheme="minorHAnsi"/>
          <w:sz w:val="22"/>
        </w:rPr>
        <w:t xml:space="preserve">nekaterih vsebin in </w:t>
      </w:r>
      <w:r w:rsidRPr="00F43ECF">
        <w:rPr>
          <w:rFonts w:asciiTheme="minorHAnsi" w:hAnsiTheme="minorHAnsi" w:cstheme="minorHAnsi"/>
          <w:sz w:val="22"/>
        </w:rPr>
        <w:t>elektronskih storitev;</w:t>
      </w:r>
    </w:p>
    <w:p w14:paraId="0E31569C" w14:textId="6EB34EF6" w:rsidR="006A2F0F" w:rsidRDefault="006A2F0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vzpostavitev e-identitete podjetij</w:t>
      </w:r>
      <w:r w:rsidR="00F43ECF">
        <w:rPr>
          <w:rFonts w:asciiTheme="minorHAnsi" w:hAnsiTheme="minorHAnsi" w:cstheme="minorHAnsi"/>
          <w:sz w:val="22"/>
        </w:rPr>
        <w:t xml:space="preserve">, </w:t>
      </w:r>
    </w:p>
    <w:p w14:paraId="5EF96A8B" w14:textId="25852465" w:rsidR="00F43ECF" w:rsidRPr="00F43ECF" w:rsidRDefault="00F43ECF" w:rsidP="004E06E5">
      <w:pPr>
        <w:pStyle w:val="Odstavekseznama"/>
        <w:numPr>
          <w:ilvl w:val="3"/>
          <w:numId w:val="80"/>
        </w:numPr>
        <w:spacing w:line="360" w:lineRule="auto"/>
        <w:rPr>
          <w:rFonts w:asciiTheme="minorHAnsi" w:hAnsiTheme="minorHAnsi" w:cstheme="minorHAnsi"/>
          <w:sz w:val="22"/>
        </w:rPr>
      </w:pPr>
      <w:r w:rsidRPr="00F43ECF">
        <w:rPr>
          <w:rFonts w:asciiTheme="minorHAnsi" w:hAnsiTheme="minorHAnsi" w:cstheme="minorHAnsi"/>
          <w:sz w:val="22"/>
        </w:rPr>
        <w:t xml:space="preserve">izvedba drugih </w:t>
      </w:r>
      <w:r>
        <w:rPr>
          <w:rFonts w:asciiTheme="minorHAnsi" w:hAnsiTheme="minorHAnsi" w:cstheme="minorHAnsi"/>
          <w:sz w:val="22"/>
        </w:rPr>
        <w:t>funkcionalnosti</w:t>
      </w:r>
      <w:r w:rsidRPr="00F43ECF">
        <w:rPr>
          <w:rFonts w:asciiTheme="minorHAnsi" w:hAnsiTheme="minorHAnsi" w:cstheme="minorHAnsi"/>
          <w:sz w:val="22"/>
        </w:rPr>
        <w:t xml:space="preserve"> </w:t>
      </w:r>
      <w:r>
        <w:rPr>
          <w:rFonts w:asciiTheme="minorHAnsi" w:hAnsiTheme="minorHAnsi" w:cstheme="minorHAnsi"/>
          <w:sz w:val="22"/>
        </w:rPr>
        <w:t xml:space="preserve">po </w:t>
      </w:r>
      <w:r w:rsidRPr="00F43ECF">
        <w:rPr>
          <w:rFonts w:asciiTheme="minorHAnsi" w:hAnsiTheme="minorHAnsi" w:cstheme="minorHAnsi"/>
          <w:sz w:val="22"/>
        </w:rPr>
        <w:t xml:space="preserve">naročilu naročnika.  </w:t>
      </w:r>
    </w:p>
    <w:p w14:paraId="5C7E3B2C" w14:textId="15D468EE" w:rsidR="006A2F0F" w:rsidRPr="000246C4" w:rsidRDefault="006A2F0F" w:rsidP="004E06E5">
      <w:pPr>
        <w:spacing w:line="360" w:lineRule="auto"/>
        <w:rPr>
          <w:rFonts w:cstheme="minorHAnsi"/>
        </w:rPr>
      </w:pPr>
    </w:p>
    <w:p w14:paraId="2285D4E3" w14:textId="2E61C031" w:rsidR="00015967" w:rsidRPr="000246C4" w:rsidRDefault="00015967" w:rsidP="004E06E5">
      <w:pPr>
        <w:pStyle w:val="Naslov3"/>
        <w:spacing w:line="360" w:lineRule="auto"/>
        <w:rPr>
          <w:rFonts w:asciiTheme="minorHAnsi" w:hAnsiTheme="minorHAnsi" w:cstheme="minorHAnsi"/>
        </w:rPr>
      </w:pPr>
      <w:bookmarkStart w:id="101" w:name="_Toc148088316"/>
      <w:r w:rsidRPr="000246C4">
        <w:rPr>
          <w:rFonts w:asciiTheme="minorHAnsi" w:hAnsiTheme="minorHAnsi" w:cstheme="minorHAnsi"/>
        </w:rPr>
        <w:t>Vzpostavljanje integracij na nove podatkovne vire</w:t>
      </w:r>
      <w:bookmarkEnd w:id="101"/>
    </w:p>
    <w:p w14:paraId="28506DA0" w14:textId="7CC7720B" w:rsidR="00083134" w:rsidRPr="000246C4" w:rsidRDefault="00083134" w:rsidP="004E06E5">
      <w:pPr>
        <w:spacing w:line="360" w:lineRule="auto"/>
        <w:rPr>
          <w:rFonts w:cstheme="minorHAnsi"/>
        </w:rPr>
      </w:pPr>
      <w:r w:rsidRPr="000246C4">
        <w:rPr>
          <w:rFonts w:cstheme="minorHAnsi"/>
        </w:rPr>
        <w:t>V okviru vzpostavitve novih elektronskih storitev in novih funkcionalnosti</w:t>
      </w:r>
      <w:r w:rsidR="005D3934" w:rsidRPr="000246C4">
        <w:rPr>
          <w:rFonts w:cstheme="minorHAnsi"/>
        </w:rPr>
        <w:t xml:space="preserve"> naročnik predvideva tudi vzpostavljanje integracij na nove podatkovne vire.</w:t>
      </w:r>
    </w:p>
    <w:p w14:paraId="3C3A2AEC" w14:textId="77777777" w:rsidR="00214B0A" w:rsidRPr="00F43ECF" w:rsidRDefault="00214B0A" w:rsidP="004E06E5">
      <w:pPr>
        <w:pStyle w:val="Naslov2"/>
        <w:spacing w:line="360" w:lineRule="auto"/>
        <w:rPr>
          <w:rFonts w:asciiTheme="minorHAnsi" w:hAnsiTheme="minorHAnsi" w:cstheme="minorHAnsi"/>
        </w:rPr>
      </w:pPr>
      <w:bookmarkStart w:id="102" w:name="_Toc148088317"/>
      <w:r w:rsidRPr="00F43ECF">
        <w:rPr>
          <w:rFonts w:asciiTheme="minorHAnsi" w:hAnsiTheme="minorHAnsi" w:cstheme="minorHAnsi"/>
        </w:rPr>
        <w:t>Nefunkcionalne zahteve</w:t>
      </w:r>
      <w:bookmarkEnd w:id="102"/>
    </w:p>
    <w:p w14:paraId="1E8D73BB" w14:textId="77777777" w:rsidR="00214B0A" w:rsidRPr="000246C4" w:rsidRDefault="00214B0A" w:rsidP="004E06E5">
      <w:pPr>
        <w:pStyle w:val="Naslov3"/>
        <w:spacing w:line="360" w:lineRule="auto"/>
        <w:rPr>
          <w:rFonts w:asciiTheme="minorHAnsi" w:hAnsiTheme="minorHAnsi" w:cstheme="minorHAnsi"/>
        </w:rPr>
      </w:pPr>
      <w:bookmarkStart w:id="103" w:name="_Toc148088318"/>
      <w:r w:rsidRPr="000246C4">
        <w:rPr>
          <w:rFonts w:asciiTheme="minorHAnsi" w:hAnsiTheme="minorHAnsi" w:cstheme="minorHAnsi"/>
        </w:rPr>
        <w:t>Uporabniška izkušnja</w:t>
      </w:r>
      <w:bookmarkEnd w:id="103"/>
    </w:p>
    <w:p w14:paraId="625E0712" w14:textId="77777777" w:rsidR="00AB5890" w:rsidRDefault="00214B0A" w:rsidP="004E06E5">
      <w:pPr>
        <w:spacing w:line="360" w:lineRule="auto"/>
        <w:jc w:val="both"/>
        <w:rPr>
          <w:rFonts w:cstheme="minorHAnsi"/>
        </w:rPr>
      </w:pPr>
      <w:r w:rsidRPr="000246C4">
        <w:rPr>
          <w:rFonts w:cstheme="minorHAnsi"/>
        </w:rPr>
        <w:t>Nadgradnje in spremembe informacijskega sistema SPOT-</w:t>
      </w:r>
      <w:proofErr w:type="spellStart"/>
      <w:r w:rsidRPr="000246C4">
        <w:rPr>
          <w:rFonts w:cstheme="minorHAnsi"/>
        </w:rPr>
        <w:t>epostopki</w:t>
      </w:r>
      <w:proofErr w:type="spellEnd"/>
      <w:r w:rsidRPr="000246C4">
        <w:rPr>
          <w:rFonts w:cstheme="minorHAnsi"/>
        </w:rPr>
        <w:t xml:space="preserve"> morajo biti zasnovane kot sodobne rešitve, ki omogočajo uporabniku na čim bolj enostaven, učinkovit in prijazen način izvesti vse storitve ter zagotavljajo enostavno (intuitivno) uporabo funkcionalnosti. </w:t>
      </w:r>
    </w:p>
    <w:p w14:paraId="339D982A" w14:textId="7F2C524B" w:rsidR="00214B0A" w:rsidRPr="000246C4" w:rsidRDefault="00214B0A" w:rsidP="004E06E5">
      <w:pPr>
        <w:spacing w:line="360" w:lineRule="auto"/>
        <w:jc w:val="both"/>
        <w:rPr>
          <w:rFonts w:cstheme="minorHAnsi"/>
        </w:rPr>
      </w:pPr>
      <w:r w:rsidRPr="000246C4">
        <w:rPr>
          <w:rFonts w:cstheme="minorHAnsi"/>
        </w:rPr>
        <w:t>Kjerkoli je pričakovana neposredna interakcija z uporabnikom, mora rešitev uporabniku ponuditi takojšen odziv in biti čim bolj prilagojena učinkoviti uporabi.</w:t>
      </w:r>
    </w:p>
    <w:p w14:paraId="0CD403A9" w14:textId="77777777" w:rsidR="00214B0A" w:rsidRPr="000246C4" w:rsidRDefault="00214B0A" w:rsidP="004E06E5">
      <w:pPr>
        <w:spacing w:line="360" w:lineRule="auto"/>
        <w:jc w:val="both"/>
        <w:rPr>
          <w:rFonts w:cstheme="minorHAnsi"/>
        </w:rPr>
      </w:pPr>
      <w:r w:rsidRPr="000246C4">
        <w:rPr>
          <w:rFonts w:cstheme="minorHAnsi"/>
        </w:rPr>
        <w:lastRenderedPageBreak/>
        <w:t>Informacijska rešitev se mora vidno odzivati na uporabnikove akcije. Vsaka akcija povzroči vidno (logično in prepoznavno) spremembo na uporabniškem vmesniku. V primeru neodzivnosti, se uporabniku to vidno prikaže (sprememba kurzorja, prikaz poteka postopka ...).</w:t>
      </w:r>
    </w:p>
    <w:p w14:paraId="3C9D15EE" w14:textId="77777777" w:rsidR="00214B0A" w:rsidRPr="000246C4" w:rsidRDefault="00214B0A" w:rsidP="004E06E5">
      <w:pPr>
        <w:spacing w:line="360" w:lineRule="auto"/>
        <w:jc w:val="both"/>
        <w:rPr>
          <w:rFonts w:cstheme="minorHAnsi"/>
        </w:rPr>
      </w:pPr>
      <w:r w:rsidRPr="000246C4">
        <w:rPr>
          <w:rFonts w:cstheme="minorHAnsi"/>
        </w:rPr>
        <w:t>Pomoč mora biti uporabniku dosegljiva na mestu, kjer jo le-ta dejansko potrebuje (pomensko povedni naslovi polj, namigi,..) Uporabniku mora informacijska rešitev omogočati enostaven in enoten način dostopa do kratkih navodil za uporabo in opisa funkcionalnosti posameznih ukazov, kjer se vsakokrat odpre vsebina glede na lokacijo, kjer se uporabnik nahaja.</w:t>
      </w:r>
    </w:p>
    <w:p w14:paraId="35A648C6" w14:textId="77777777" w:rsidR="00F43ECF" w:rsidRDefault="00214B0A" w:rsidP="004E06E5">
      <w:pPr>
        <w:spacing w:line="360" w:lineRule="auto"/>
        <w:jc w:val="both"/>
        <w:rPr>
          <w:rFonts w:cstheme="minorHAnsi"/>
        </w:rPr>
      </w:pPr>
      <w:r w:rsidRPr="000246C4">
        <w:rPr>
          <w:rFonts w:cstheme="minorHAnsi"/>
        </w:rPr>
        <w:t xml:space="preserve">Uporabniški vmesnik mora izpolnjevati zahteve odzivnega dizajna spletnih strani, tako da se uporabniški vmesnik vedno prilagodi napravi, s katero uporabnik dostopa do spletne strani. </w:t>
      </w:r>
    </w:p>
    <w:p w14:paraId="6777CB8D" w14:textId="1D71E68C" w:rsidR="00214B0A" w:rsidRPr="000246C4" w:rsidRDefault="00214B0A" w:rsidP="004E06E5">
      <w:pPr>
        <w:spacing w:line="360" w:lineRule="auto"/>
        <w:jc w:val="both"/>
        <w:rPr>
          <w:rFonts w:cstheme="minorHAnsi"/>
        </w:rPr>
      </w:pPr>
      <w:r w:rsidRPr="000246C4">
        <w:rPr>
          <w:rFonts w:cstheme="minorHAnsi"/>
        </w:rPr>
        <w:t xml:space="preserve">Funkcionalnost uporabniškega vmesnika se mora prilagoditi zaslonom na dotik in mora biti prilagojena za mobilne naprave na osnovi operacijskih sistemov </w:t>
      </w:r>
      <w:proofErr w:type="spellStart"/>
      <w:r w:rsidRPr="000246C4">
        <w:rPr>
          <w:rFonts w:cstheme="minorHAnsi"/>
        </w:rPr>
        <w:t>iOS</w:t>
      </w:r>
      <w:proofErr w:type="spellEnd"/>
      <w:r w:rsidRPr="000246C4">
        <w:rPr>
          <w:rFonts w:cstheme="minorHAnsi"/>
        </w:rPr>
        <w:t xml:space="preserve"> in Android ob čemer morajo biti omogočene bistvene funkcionalnosti portala.  </w:t>
      </w:r>
    </w:p>
    <w:p w14:paraId="01353380" w14:textId="77777777" w:rsidR="004D405F" w:rsidRDefault="004D405F" w:rsidP="004E06E5">
      <w:pPr>
        <w:spacing w:line="360" w:lineRule="auto"/>
        <w:rPr>
          <w:rFonts w:cstheme="minorHAnsi"/>
        </w:rPr>
      </w:pPr>
    </w:p>
    <w:p w14:paraId="28681D84" w14:textId="45163D29" w:rsidR="00214B0A" w:rsidRPr="000246C4" w:rsidRDefault="00214B0A" w:rsidP="004E06E5">
      <w:pPr>
        <w:spacing w:line="360" w:lineRule="auto"/>
        <w:rPr>
          <w:rFonts w:cstheme="minorHAnsi"/>
        </w:rPr>
      </w:pPr>
      <w:r w:rsidRPr="000246C4">
        <w:rPr>
          <w:rFonts w:cstheme="minorHAnsi"/>
        </w:rPr>
        <w:t>Informacijski sistem SPOT-</w:t>
      </w:r>
      <w:proofErr w:type="spellStart"/>
      <w:r w:rsidRPr="000246C4">
        <w:rPr>
          <w:rFonts w:cstheme="minorHAnsi"/>
        </w:rPr>
        <w:t>epostopki</w:t>
      </w:r>
      <w:proofErr w:type="spellEnd"/>
      <w:r w:rsidRPr="000246C4">
        <w:rPr>
          <w:rFonts w:cstheme="minorHAnsi"/>
        </w:rPr>
        <w:t xml:space="preserve"> mora izpolnjevati naslednje zahteve glede dostopnosti:</w:t>
      </w:r>
    </w:p>
    <w:p w14:paraId="3D41166A" w14:textId="49C2CBB0" w:rsidR="00214B0A" w:rsidRDefault="00214B0A" w:rsidP="004E06E5">
      <w:pPr>
        <w:pStyle w:val="Odstavekseznama"/>
        <w:numPr>
          <w:ilvl w:val="0"/>
          <w:numId w:val="81"/>
        </w:numPr>
        <w:spacing w:line="360" w:lineRule="auto"/>
        <w:rPr>
          <w:rFonts w:asciiTheme="minorHAnsi" w:hAnsiTheme="minorHAnsi" w:cstheme="minorHAnsi"/>
          <w:sz w:val="22"/>
          <w:szCs w:val="24"/>
        </w:rPr>
      </w:pPr>
      <w:r w:rsidRPr="00AB5890">
        <w:rPr>
          <w:rFonts w:asciiTheme="minorHAnsi" w:hAnsiTheme="minorHAnsi" w:cstheme="minorHAnsi"/>
          <w:sz w:val="22"/>
          <w:szCs w:val="24"/>
        </w:rPr>
        <w:t>uporabniški vmesniki morajo biti uporabnikom predstavljeni na načine, ki jih lahko zaznajo</w:t>
      </w:r>
      <w:r w:rsidR="00AB5890">
        <w:rPr>
          <w:rFonts w:asciiTheme="minorHAnsi" w:hAnsiTheme="minorHAnsi" w:cstheme="minorHAnsi"/>
          <w:sz w:val="22"/>
          <w:szCs w:val="24"/>
        </w:rPr>
        <w:t>,</w:t>
      </w:r>
    </w:p>
    <w:p w14:paraId="510D0C1B" w14:textId="77777777" w:rsidR="00AB5890" w:rsidRPr="00AB5890" w:rsidRDefault="00AB5890" w:rsidP="004E06E5">
      <w:pPr>
        <w:pStyle w:val="Odstavekseznama"/>
        <w:numPr>
          <w:ilvl w:val="0"/>
          <w:numId w:val="0"/>
        </w:numPr>
        <w:spacing w:line="360" w:lineRule="auto"/>
        <w:ind w:left="720"/>
        <w:rPr>
          <w:rFonts w:asciiTheme="minorHAnsi" w:hAnsiTheme="minorHAnsi" w:cstheme="minorHAnsi"/>
          <w:sz w:val="22"/>
          <w:szCs w:val="24"/>
        </w:rPr>
      </w:pPr>
    </w:p>
    <w:p w14:paraId="0505A299" w14:textId="212A7165" w:rsidR="00214B0A" w:rsidRPr="00AB5890" w:rsidRDefault="00214B0A" w:rsidP="004E06E5">
      <w:pPr>
        <w:pStyle w:val="Odstavekseznama"/>
        <w:numPr>
          <w:ilvl w:val="0"/>
          <w:numId w:val="81"/>
        </w:numPr>
        <w:spacing w:line="360" w:lineRule="auto"/>
        <w:rPr>
          <w:rFonts w:asciiTheme="minorHAnsi" w:hAnsiTheme="minorHAnsi" w:cstheme="minorHAnsi"/>
          <w:sz w:val="22"/>
          <w:szCs w:val="24"/>
        </w:rPr>
      </w:pPr>
      <w:r w:rsidRPr="00AB5890">
        <w:rPr>
          <w:rFonts w:asciiTheme="minorHAnsi" w:hAnsiTheme="minorHAnsi" w:cstheme="minorHAnsi"/>
          <w:sz w:val="22"/>
          <w:szCs w:val="24"/>
        </w:rPr>
        <w:t>vsebina mora biti dovolj robustna, da jo je mogoče zanesljivo razlagati z različnimi uporabniškimi agenti, tudi s podpornimi tehnologijami, kar pomeni, da imajo uporabniki vedno dostop do vsebine, tudi z naprednimi tehnologijami.</w:t>
      </w:r>
    </w:p>
    <w:p w14:paraId="443B8300" w14:textId="77777777" w:rsidR="00214B0A" w:rsidRPr="000246C4" w:rsidRDefault="00214B0A" w:rsidP="004E06E5">
      <w:pPr>
        <w:spacing w:line="360" w:lineRule="auto"/>
        <w:rPr>
          <w:rFonts w:cstheme="minorHAnsi"/>
        </w:rPr>
      </w:pPr>
    </w:p>
    <w:p w14:paraId="3A1D726A" w14:textId="77777777" w:rsidR="00214B0A" w:rsidRPr="000246C4" w:rsidRDefault="00214B0A" w:rsidP="004E06E5">
      <w:pPr>
        <w:spacing w:line="360" w:lineRule="auto"/>
        <w:jc w:val="both"/>
        <w:rPr>
          <w:rFonts w:cstheme="minorHAnsi"/>
        </w:rPr>
      </w:pPr>
      <w:r w:rsidRPr="000246C4">
        <w:rPr>
          <w:rFonts w:cstheme="minorHAnsi"/>
        </w:rPr>
        <w:t>Informacijski sistem SPOT-</w:t>
      </w:r>
      <w:proofErr w:type="spellStart"/>
      <w:r w:rsidRPr="000246C4">
        <w:rPr>
          <w:rFonts w:cstheme="minorHAnsi"/>
        </w:rPr>
        <w:t>epostopki</w:t>
      </w:r>
      <w:proofErr w:type="spellEnd"/>
      <w:r w:rsidRPr="000246C4">
        <w:rPr>
          <w:rFonts w:cstheme="minorHAnsi"/>
        </w:rPr>
        <w:t xml:space="preserve"> mora izpolnjevati vse zahteve glede dostopnosti za osebe s posebnimi potrebami, kot jih določa Zakon o dostopnosti spletišč in mobilnih aplikacij javnega sektorja (http://www.pisrs.si/Pis.web/pregledPredpisa?sop=2018-01-1351 ) s pripadajočimi podzakonskimi akti ter standardizacijo na tem področju.</w:t>
      </w:r>
    </w:p>
    <w:p w14:paraId="22709063" w14:textId="77777777" w:rsidR="00214B0A" w:rsidRPr="000246C4" w:rsidRDefault="00214B0A" w:rsidP="004E06E5">
      <w:pPr>
        <w:pStyle w:val="Naslov3"/>
        <w:spacing w:line="360" w:lineRule="auto"/>
        <w:rPr>
          <w:rFonts w:asciiTheme="minorHAnsi" w:hAnsiTheme="minorHAnsi" w:cstheme="minorHAnsi"/>
        </w:rPr>
      </w:pPr>
      <w:bookmarkStart w:id="104" w:name="_Toc148088319"/>
      <w:r w:rsidRPr="000246C4">
        <w:rPr>
          <w:rFonts w:asciiTheme="minorHAnsi" w:hAnsiTheme="minorHAnsi" w:cstheme="minorHAnsi"/>
        </w:rPr>
        <w:t>Zanesljivost</w:t>
      </w:r>
      <w:bookmarkEnd w:id="104"/>
    </w:p>
    <w:p w14:paraId="535FFC0E" w14:textId="77777777" w:rsidR="00214B0A" w:rsidRPr="000246C4" w:rsidRDefault="00214B0A" w:rsidP="004E06E5">
      <w:pPr>
        <w:spacing w:line="360" w:lineRule="auto"/>
        <w:rPr>
          <w:rFonts w:cstheme="minorHAnsi"/>
        </w:rPr>
      </w:pPr>
      <w:r w:rsidRPr="000246C4">
        <w:rPr>
          <w:rFonts w:cstheme="minorHAnsi"/>
        </w:rPr>
        <w:t>V okviru zagotavljanja zanesljivosti je treba zagotoviti več varnostnih in kontrolnih mehanizmov, ki bodo omogočali, da so podatki, ki jih uporabnik zahteva, celoviti, točni in odražajo stanje uporabnikovih zahtev.</w:t>
      </w:r>
    </w:p>
    <w:p w14:paraId="245599FA" w14:textId="46723AD0" w:rsidR="00214B0A" w:rsidRDefault="00214B0A" w:rsidP="004E06E5">
      <w:pPr>
        <w:spacing w:line="360" w:lineRule="auto"/>
        <w:rPr>
          <w:rFonts w:cstheme="minorHAnsi"/>
        </w:rPr>
      </w:pPr>
      <w:r w:rsidRPr="000246C4">
        <w:rPr>
          <w:rFonts w:cstheme="minorHAnsi"/>
        </w:rPr>
        <w:t>Zanesljivost delovanja z vidika uporabnika (točke vnosa podatkov) pri vnosih podatkov mora biti zagotovljena z vgrajenimi kontrolami, ki v najvišji meri onemogočajo nepravilen vnos:</w:t>
      </w:r>
    </w:p>
    <w:p w14:paraId="0300CD16" w14:textId="36E7A19D" w:rsidR="00214B0A" w:rsidRPr="00A701D1" w:rsidRDefault="00214B0A" w:rsidP="004E06E5">
      <w:pPr>
        <w:pStyle w:val="Odstavekseznama"/>
        <w:numPr>
          <w:ilvl w:val="0"/>
          <w:numId w:val="82"/>
        </w:numPr>
        <w:spacing w:line="360" w:lineRule="auto"/>
        <w:rPr>
          <w:rFonts w:asciiTheme="minorHAnsi" w:hAnsiTheme="minorHAnsi" w:cstheme="minorHAnsi"/>
          <w:sz w:val="22"/>
          <w:szCs w:val="28"/>
        </w:rPr>
      </w:pPr>
      <w:r w:rsidRPr="00A701D1">
        <w:rPr>
          <w:rFonts w:asciiTheme="minorHAnsi" w:hAnsiTheme="minorHAnsi" w:cstheme="minorHAnsi"/>
          <w:sz w:val="22"/>
          <w:szCs w:val="28"/>
        </w:rPr>
        <w:lastRenderedPageBreak/>
        <w:t>vnos podatkov preko šifrantov, kjer je to mogoče in smiselno;</w:t>
      </w:r>
    </w:p>
    <w:p w14:paraId="50C8807C" w14:textId="4431CB97" w:rsidR="00214B0A" w:rsidRPr="00A701D1" w:rsidRDefault="00214B0A" w:rsidP="004E06E5">
      <w:pPr>
        <w:pStyle w:val="Odstavekseznama"/>
        <w:numPr>
          <w:ilvl w:val="0"/>
          <w:numId w:val="82"/>
        </w:numPr>
        <w:spacing w:line="360" w:lineRule="auto"/>
        <w:rPr>
          <w:rFonts w:asciiTheme="minorHAnsi" w:hAnsiTheme="minorHAnsi" w:cstheme="minorHAnsi"/>
          <w:sz w:val="22"/>
          <w:szCs w:val="28"/>
        </w:rPr>
      </w:pPr>
      <w:r w:rsidRPr="00A701D1">
        <w:rPr>
          <w:rFonts w:asciiTheme="minorHAnsi" w:hAnsiTheme="minorHAnsi" w:cstheme="minorHAnsi"/>
          <w:sz w:val="22"/>
          <w:szCs w:val="28"/>
        </w:rPr>
        <w:t>preverjanje dolžin polj, podatkovnega tipa in formata podatka;</w:t>
      </w:r>
    </w:p>
    <w:p w14:paraId="36F5F76E" w14:textId="5DDDF2E7" w:rsidR="00214B0A" w:rsidRPr="00A701D1" w:rsidRDefault="00214B0A" w:rsidP="004E06E5">
      <w:pPr>
        <w:pStyle w:val="Odstavekseznama"/>
        <w:numPr>
          <w:ilvl w:val="0"/>
          <w:numId w:val="82"/>
        </w:numPr>
        <w:spacing w:line="360" w:lineRule="auto"/>
        <w:rPr>
          <w:rFonts w:asciiTheme="minorHAnsi" w:hAnsiTheme="minorHAnsi" w:cstheme="minorHAnsi"/>
          <w:sz w:val="22"/>
          <w:szCs w:val="28"/>
        </w:rPr>
      </w:pPr>
      <w:r w:rsidRPr="00A701D1">
        <w:rPr>
          <w:rFonts w:asciiTheme="minorHAnsi" w:hAnsiTheme="minorHAnsi" w:cstheme="minorHAnsi"/>
          <w:sz w:val="22"/>
          <w:szCs w:val="28"/>
        </w:rPr>
        <w:t>vključitev drugih kontrol (npr. predvideni datum rešitve ne sme biti manjši kot evidentiranja);</w:t>
      </w:r>
    </w:p>
    <w:p w14:paraId="15221466" w14:textId="7C622C7F" w:rsidR="00214B0A" w:rsidRPr="00A701D1" w:rsidRDefault="00214B0A" w:rsidP="004E06E5">
      <w:pPr>
        <w:pStyle w:val="Odstavekseznama"/>
        <w:numPr>
          <w:ilvl w:val="0"/>
          <w:numId w:val="82"/>
        </w:numPr>
        <w:spacing w:line="360" w:lineRule="auto"/>
        <w:rPr>
          <w:rFonts w:asciiTheme="minorHAnsi" w:hAnsiTheme="minorHAnsi" w:cstheme="minorHAnsi"/>
          <w:sz w:val="22"/>
          <w:szCs w:val="28"/>
        </w:rPr>
      </w:pPr>
      <w:r w:rsidRPr="00A701D1">
        <w:rPr>
          <w:rFonts w:asciiTheme="minorHAnsi" w:hAnsiTheme="minorHAnsi" w:cstheme="minorHAnsi"/>
          <w:sz w:val="22"/>
          <w:szCs w:val="28"/>
        </w:rPr>
        <w:t>odstranjevanje odvečnih presledkov na začetku in koncu polja.</w:t>
      </w:r>
    </w:p>
    <w:p w14:paraId="577553F0" w14:textId="77777777" w:rsidR="00214B0A" w:rsidRPr="000246C4" w:rsidRDefault="00214B0A" w:rsidP="004E06E5">
      <w:pPr>
        <w:spacing w:line="360" w:lineRule="auto"/>
        <w:rPr>
          <w:rFonts w:cstheme="minorHAnsi"/>
        </w:rPr>
      </w:pPr>
    </w:p>
    <w:p w14:paraId="4B21F195" w14:textId="77777777" w:rsidR="00214B0A" w:rsidRPr="000246C4" w:rsidRDefault="00214B0A" w:rsidP="004E06E5">
      <w:pPr>
        <w:spacing w:line="360" w:lineRule="auto"/>
        <w:jc w:val="both"/>
        <w:rPr>
          <w:rFonts w:cstheme="minorHAnsi"/>
        </w:rPr>
      </w:pPr>
      <w:r w:rsidRPr="000246C4">
        <w:rPr>
          <w:rFonts w:cstheme="minorHAnsi"/>
        </w:rPr>
        <w:t>Sistem je arhitekturno kompleksen in uporablja mnoge zunanje gradnike in vire. Programska izvorna koda mora zato intenzivno uporabljati sistem izjem in v vsakem trenutku predvidevati izpade oziroma nedelovanje podsistemov, zunanjih sistemov in virov podatkov. V primeru, da pride do napak ali izpada sistema, mora imeti informacijska rešitev zagotovljen mehanizem, ki mu bo omogočal prehod v predhodno konsistentno stanje.</w:t>
      </w:r>
    </w:p>
    <w:p w14:paraId="0C2EE2C7" w14:textId="77777777" w:rsidR="00214B0A" w:rsidRPr="000246C4" w:rsidRDefault="00214B0A" w:rsidP="004E06E5">
      <w:pPr>
        <w:pStyle w:val="Naslov3"/>
        <w:spacing w:line="360" w:lineRule="auto"/>
        <w:rPr>
          <w:rFonts w:asciiTheme="minorHAnsi" w:hAnsiTheme="minorHAnsi" w:cstheme="minorHAnsi"/>
        </w:rPr>
      </w:pPr>
      <w:bookmarkStart w:id="105" w:name="_Toc148088320"/>
      <w:r w:rsidRPr="000246C4">
        <w:rPr>
          <w:rFonts w:asciiTheme="minorHAnsi" w:hAnsiTheme="minorHAnsi" w:cstheme="minorHAnsi"/>
        </w:rPr>
        <w:t>Zmogljivost</w:t>
      </w:r>
      <w:bookmarkEnd w:id="105"/>
    </w:p>
    <w:p w14:paraId="7DBE9A5F" w14:textId="77777777" w:rsidR="00214B0A" w:rsidRPr="000246C4" w:rsidRDefault="00214B0A" w:rsidP="004E06E5">
      <w:pPr>
        <w:spacing w:line="360" w:lineRule="auto"/>
        <w:rPr>
          <w:rFonts w:cstheme="minorHAnsi"/>
        </w:rPr>
      </w:pPr>
      <w:r w:rsidRPr="000246C4">
        <w:rPr>
          <w:rFonts w:cstheme="minorHAnsi"/>
        </w:rPr>
        <w:t>Nadgradnje in spremembe informacijskega sistema SPOT-</w:t>
      </w:r>
      <w:proofErr w:type="spellStart"/>
      <w:r w:rsidRPr="000246C4">
        <w:rPr>
          <w:rFonts w:cstheme="minorHAnsi"/>
        </w:rPr>
        <w:t>epostopki</w:t>
      </w:r>
      <w:proofErr w:type="spellEnd"/>
      <w:r w:rsidRPr="000246C4">
        <w:rPr>
          <w:rFonts w:cstheme="minorHAnsi"/>
        </w:rPr>
        <w:t xml:space="preserve"> mora zagotavljati:</w:t>
      </w:r>
    </w:p>
    <w:p w14:paraId="1435238D" w14:textId="791D3D87" w:rsidR="00214B0A" w:rsidRPr="00A701D1" w:rsidRDefault="00214B0A" w:rsidP="004E06E5">
      <w:pPr>
        <w:pStyle w:val="Odstavekseznama"/>
        <w:numPr>
          <w:ilvl w:val="3"/>
          <w:numId w:val="83"/>
        </w:numPr>
        <w:spacing w:line="360" w:lineRule="auto"/>
        <w:rPr>
          <w:rFonts w:asciiTheme="minorHAnsi" w:hAnsiTheme="minorHAnsi" w:cstheme="minorHAnsi"/>
          <w:sz w:val="22"/>
          <w:szCs w:val="24"/>
        </w:rPr>
      </w:pPr>
      <w:r w:rsidRPr="00A701D1">
        <w:rPr>
          <w:rFonts w:asciiTheme="minorHAnsi" w:hAnsiTheme="minorHAnsi" w:cstheme="minorHAnsi"/>
          <w:sz w:val="22"/>
          <w:szCs w:val="24"/>
        </w:rPr>
        <w:t>nemoteno delovanje in izvajanje funkcionalnosti vsem uporabnikom;</w:t>
      </w:r>
    </w:p>
    <w:p w14:paraId="55A1A792" w14:textId="021CC6BD" w:rsidR="00214B0A" w:rsidRPr="00A701D1" w:rsidRDefault="00214B0A" w:rsidP="004E06E5">
      <w:pPr>
        <w:pStyle w:val="Odstavekseznama"/>
        <w:numPr>
          <w:ilvl w:val="3"/>
          <w:numId w:val="83"/>
        </w:numPr>
        <w:spacing w:line="360" w:lineRule="auto"/>
        <w:rPr>
          <w:rFonts w:asciiTheme="minorHAnsi" w:hAnsiTheme="minorHAnsi" w:cstheme="minorHAnsi"/>
          <w:sz w:val="22"/>
          <w:szCs w:val="24"/>
        </w:rPr>
      </w:pPr>
      <w:r w:rsidRPr="00A701D1">
        <w:rPr>
          <w:rFonts w:asciiTheme="minorHAnsi" w:hAnsiTheme="minorHAnsi" w:cstheme="minorHAnsi"/>
          <w:sz w:val="22"/>
          <w:szCs w:val="24"/>
        </w:rPr>
        <w:t xml:space="preserve">nemoteno izmenjavo podatkov z drugimi informacijskimi sistemi; </w:t>
      </w:r>
    </w:p>
    <w:p w14:paraId="35A67397" w14:textId="24AAF473" w:rsidR="00214B0A" w:rsidRDefault="00214B0A" w:rsidP="004E06E5">
      <w:pPr>
        <w:pStyle w:val="Odstavekseznama"/>
        <w:numPr>
          <w:ilvl w:val="3"/>
          <w:numId w:val="83"/>
        </w:numPr>
        <w:spacing w:line="360" w:lineRule="auto"/>
        <w:rPr>
          <w:rFonts w:cstheme="minorHAnsi"/>
        </w:rPr>
      </w:pPr>
      <w:r w:rsidRPr="00A701D1">
        <w:rPr>
          <w:rFonts w:asciiTheme="minorHAnsi" w:hAnsiTheme="minorHAnsi" w:cstheme="minorHAnsi"/>
          <w:sz w:val="22"/>
          <w:szCs w:val="24"/>
        </w:rPr>
        <w:t>odzivni čas uporabniškega vmesnika za pregled podatkov in prikaz poročil ter izvajanje</w:t>
      </w:r>
      <w:r w:rsidR="00A701D1" w:rsidRPr="00A701D1">
        <w:rPr>
          <w:rFonts w:asciiTheme="minorHAnsi" w:hAnsiTheme="minorHAnsi" w:cstheme="minorHAnsi"/>
          <w:sz w:val="22"/>
          <w:szCs w:val="24"/>
        </w:rPr>
        <w:t xml:space="preserve"> </w:t>
      </w:r>
      <w:r w:rsidRPr="00A701D1">
        <w:rPr>
          <w:rFonts w:asciiTheme="minorHAnsi" w:hAnsiTheme="minorHAnsi" w:cstheme="minorHAnsi"/>
          <w:sz w:val="22"/>
          <w:szCs w:val="24"/>
        </w:rPr>
        <w:t>obdelav bo natančno opredeljen v okviru poslovnih analiz pred izvedbo posameznih nadgradenj</w:t>
      </w:r>
      <w:r w:rsidRPr="00A701D1">
        <w:rPr>
          <w:rFonts w:cstheme="minorHAnsi"/>
        </w:rPr>
        <w:t>.</w:t>
      </w:r>
    </w:p>
    <w:p w14:paraId="4D70A84F" w14:textId="77777777" w:rsidR="00A701D1" w:rsidRPr="00A701D1" w:rsidRDefault="00A701D1" w:rsidP="004E06E5">
      <w:pPr>
        <w:pStyle w:val="Odstavekseznama"/>
        <w:numPr>
          <w:ilvl w:val="0"/>
          <w:numId w:val="0"/>
        </w:numPr>
        <w:spacing w:line="360" w:lineRule="auto"/>
        <w:ind w:left="360"/>
        <w:rPr>
          <w:rFonts w:cstheme="minorHAnsi"/>
        </w:rPr>
      </w:pPr>
    </w:p>
    <w:p w14:paraId="4DAD42BE" w14:textId="77777777" w:rsidR="00214B0A" w:rsidRPr="000246C4" w:rsidRDefault="00214B0A" w:rsidP="004E06E5">
      <w:pPr>
        <w:spacing w:line="360" w:lineRule="auto"/>
        <w:jc w:val="both"/>
        <w:rPr>
          <w:rFonts w:cstheme="minorHAnsi"/>
        </w:rPr>
      </w:pPr>
      <w:r w:rsidRPr="000246C4">
        <w:rPr>
          <w:rFonts w:cstheme="minorHAnsi"/>
        </w:rPr>
        <w:t xml:space="preserve">V primeru, da izvajalec zahtevanih odzivnih časov ne more doseči, mora identificirati vzrok, ki ga bo obravnaval skupaj z naročnikom. V primeru, da vzrok za </w:t>
      </w:r>
      <w:proofErr w:type="spellStart"/>
      <w:r w:rsidRPr="000246C4">
        <w:rPr>
          <w:rFonts w:cstheme="minorHAnsi"/>
        </w:rPr>
        <w:t>performančne</w:t>
      </w:r>
      <w:proofErr w:type="spellEnd"/>
      <w:r w:rsidRPr="000246C4">
        <w:rPr>
          <w:rFonts w:cstheme="minorHAnsi"/>
        </w:rPr>
        <w:t xml:space="preserve"> težave ne izvira iz drugih sistemov (ki se npr. odzivajo prepočasi pri izmenjavi podatkov itd.) ali iz informacijskih storitev, za katere je zadolžen naročnik, bo moral le-tega odpraviti.</w:t>
      </w:r>
    </w:p>
    <w:p w14:paraId="4205561A" w14:textId="77777777" w:rsidR="00214B0A" w:rsidRPr="000246C4" w:rsidRDefault="00214B0A" w:rsidP="004E06E5">
      <w:pPr>
        <w:pStyle w:val="Naslov3"/>
        <w:spacing w:line="360" w:lineRule="auto"/>
        <w:rPr>
          <w:rFonts w:asciiTheme="minorHAnsi" w:hAnsiTheme="minorHAnsi" w:cstheme="minorHAnsi"/>
        </w:rPr>
      </w:pPr>
      <w:bookmarkStart w:id="106" w:name="_Toc148088321"/>
      <w:r w:rsidRPr="000246C4">
        <w:rPr>
          <w:rFonts w:asciiTheme="minorHAnsi" w:hAnsiTheme="minorHAnsi" w:cstheme="minorHAnsi"/>
        </w:rPr>
        <w:t>Varnost</w:t>
      </w:r>
      <w:bookmarkEnd w:id="106"/>
    </w:p>
    <w:p w14:paraId="61C4F6EA" w14:textId="77777777" w:rsidR="00214B0A" w:rsidRPr="000246C4" w:rsidRDefault="00214B0A" w:rsidP="004E06E5">
      <w:pPr>
        <w:spacing w:line="360" w:lineRule="auto"/>
        <w:jc w:val="both"/>
        <w:rPr>
          <w:rFonts w:cstheme="minorHAnsi"/>
        </w:rPr>
      </w:pPr>
      <w:r w:rsidRPr="000246C4">
        <w:rPr>
          <w:rFonts w:cstheme="minorHAnsi"/>
        </w:rPr>
        <w:t>Nadgradnje in spremembe informacijskega sistema SPOT-</w:t>
      </w:r>
      <w:proofErr w:type="spellStart"/>
      <w:r w:rsidRPr="000246C4">
        <w:rPr>
          <w:rFonts w:cstheme="minorHAnsi"/>
        </w:rPr>
        <w:t>epostopki</w:t>
      </w:r>
      <w:proofErr w:type="spellEnd"/>
      <w:r w:rsidRPr="000246C4">
        <w:rPr>
          <w:rFonts w:cstheme="minorHAnsi"/>
        </w:rPr>
        <w:t xml:space="preserve"> morajo biti izdelane z upoštevanjem informacijske varnostne politike javne uprave ter vseh dobrih praks in rešitev, ki zagotavljajo zahtevano stopnjo informacijske varnosti. </w:t>
      </w:r>
    </w:p>
    <w:p w14:paraId="5C41562F" w14:textId="77777777" w:rsidR="00214B0A" w:rsidRPr="000246C4" w:rsidRDefault="00214B0A" w:rsidP="004E06E5">
      <w:pPr>
        <w:spacing w:line="360" w:lineRule="auto"/>
        <w:jc w:val="both"/>
        <w:rPr>
          <w:rFonts w:cstheme="minorHAnsi"/>
        </w:rPr>
      </w:pPr>
      <w:r w:rsidRPr="000246C4">
        <w:rPr>
          <w:rFonts w:cstheme="minorHAnsi"/>
        </w:rPr>
        <w:t xml:space="preserve">Informacijske rešitve ne smejo vsebovati skritih ali nedokumentiranih funkcionalnosti. </w:t>
      </w:r>
    </w:p>
    <w:p w14:paraId="3BBB94CB" w14:textId="77777777" w:rsidR="00214B0A" w:rsidRPr="000246C4" w:rsidRDefault="00214B0A" w:rsidP="004E06E5">
      <w:pPr>
        <w:spacing w:line="360" w:lineRule="auto"/>
        <w:jc w:val="both"/>
        <w:rPr>
          <w:rFonts w:cstheme="minorHAnsi"/>
        </w:rPr>
      </w:pPr>
      <w:r w:rsidRPr="000246C4">
        <w:rPr>
          <w:rFonts w:cstheme="minorHAnsi"/>
        </w:rPr>
        <w:t xml:space="preserve">Naročnik ima pravico preveriti varnostno ustreznost nadgradenj in sprememb informacijskega sistema pred prevzemom, izvajalec pa se zavezuje, da bo morebitne pomanjkljivosti informacijskega sistema, ugotovljene z varnostnim pregledom, odpravil v predpisanem roku, ki ga bo postavil naročnik. Strošek odprave ugotovljenih varnostnih pomanjkljivosti krije izvajalec. </w:t>
      </w:r>
    </w:p>
    <w:p w14:paraId="3165D68A" w14:textId="77777777" w:rsidR="00214B0A" w:rsidRPr="000246C4" w:rsidRDefault="00214B0A" w:rsidP="004E06E5">
      <w:pPr>
        <w:spacing w:line="360" w:lineRule="auto"/>
        <w:jc w:val="both"/>
        <w:rPr>
          <w:rFonts w:cstheme="minorHAnsi"/>
        </w:rPr>
      </w:pPr>
      <w:r w:rsidRPr="000246C4">
        <w:rPr>
          <w:rFonts w:cstheme="minorHAnsi"/>
        </w:rPr>
        <w:lastRenderedPageBreak/>
        <w:t xml:space="preserve">Izvajalec mora zagotoviti </w:t>
      </w:r>
      <w:proofErr w:type="spellStart"/>
      <w:r w:rsidRPr="000246C4">
        <w:rPr>
          <w:rFonts w:cstheme="minorHAnsi"/>
        </w:rPr>
        <w:t>enkripcijo</w:t>
      </w:r>
      <w:proofErr w:type="spellEnd"/>
      <w:r w:rsidRPr="000246C4">
        <w:rPr>
          <w:rFonts w:cstheme="minorHAnsi"/>
        </w:rPr>
        <w:t xml:space="preserve"> občutljivih podatkov na vseh delih rešitve, kjer bo prihajalo do prenosa podatkov. </w:t>
      </w:r>
    </w:p>
    <w:p w14:paraId="128E10EF" w14:textId="77777777" w:rsidR="00214B0A" w:rsidRPr="000246C4" w:rsidRDefault="00214B0A" w:rsidP="004E06E5">
      <w:pPr>
        <w:spacing w:line="360" w:lineRule="auto"/>
        <w:jc w:val="both"/>
        <w:rPr>
          <w:rFonts w:cstheme="minorHAnsi"/>
        </w:rPr>
      </w:pPr>
      <w:r w:rsidRPr="000246C4">
        <w:rPr>
          <w:rFonts w:cstheme="minorHAnsi"/>
        </w:rPr>
        <w:t xml:space="preserve">Pri izvajanju storitev vzdrževanja in podpore je treba zagotoviti revizijsko sled izvajanja teh posegov. Praviloma se daljinski posegi za vzdrževanje in podporo ne izvajajo. </w:t>
      </w:r>
    </w:p>
    <w:p w14:paraId="139974EA" w14:textId="77777777" w:rsidR="00214B0A" w:rsidRPr="000246C4" w:rsidRDefault="00214B0A" w:rsidP="004E06E5">
      <w:pPr>
        <w:spacing w:line="360" w:lineRule="auto"/>
        <w:jc w:val="both"/>
        <w:rPr>
          <w:rFonts w:cstheme="minorHAnsi"/>
        </w:rPr>
      </w:pPr>
      <w:r w:rsidRPr="000246C4">
        <w:rPr>
          <w:rFonts w:cstheme="minorHAnsi"/>
        </w:rPr>
        <w:t>Več o informacijski varnosti in skladnosti z zakonodajo je navedeno v dokumentu Generične tehnološke zahteve.</w:t>
      </w:r>
    </w:p>
    <w:p w14:paraId="22B05593" w14:textId="3D144D23" w:rsidR="00214B0A" w:rsidRPr="000246C4" w:rsidRDefault="00214B0A" w:rsidP="004E06E5">
      <w:pPr>
        <w:tabs>
          <w:tab w:val="left" w:pos="6147"/>
        </w:tabs>
        <w:spacing w:line="360" w:lineRule="auto"/>
        <w:jc w:val="both"/>
        <w:rPr>
          <w:rFonts w:cstheme="minorHAnsi"/>
          <w:sz w:val="20"/>
          <w:szCs w:val="20"/>
        </w:rPr>
      </w:pPr>
    </w:p>
    <w:p w14:paraId="10206896" w14:textId="77777777" w:rsidR="00A701D1" w:rsidRPr="00BB051B" w:rsidRDefault="00A701D1" w:rsidP="004E06E5">
      <w:pPr>
        <w:pStyle w:val="Naslov1"/>
        <w:spacing w:line="360" w:lineRule="auto"/>
        <w:ind w:left="0" w:hanging="6"/>
        <w:jc w:val="left"/>
        <w:rPr>
          <w:rFonts w:asciiTheme="minorHAnsi" w:hAnsiTheme="minorHAnsi" w:cstheme="minorHAnsi"/>
        </w:rPr>
      </w:pPr>
      <w:bookmarkStart w:id="107" w:name="_Toc148088322"/>
      <w:r w:rsidRPr="00BB051B">
        <w:rPr>
          <w:rFonts w:asciiTheme="minorHAnsi" w:hAnsiTheme="minorHAnsi" w:cstheme="minorHAnsi"/>
        </w:rPr>
        <w:t>Metodološke zahteve</w:t>
      </w:r>
      <w:bookmarkEnd w:id="107"/>
    </w:p>
    <w:p w14:paraId="5F8DC0B0" w14:textId="7A6AF3AC" w:rsidR="004E06E5" w:rsidRDefault="004E06E5" w:rsidP="004E06E5">
      <w:pPr>
        <w:pStyle w:val="Naslov2"/>
        <w:numPr>
          <w:ilvl w:val="0"/>
          <w:numId w:val="0"/>
        </w:numPr>
        <w:spacing w:line="360" w:lineRule="auto"/>
        <w:ind w:left="860"/>
      </w:pPr>
      <w:bookmarkStart w:id="108" w:name="_Toc148088323"/>
      <w:r>
        <w:t>5.1. Projektna organizacija</w:t>
      </w:r>
      <w:bookmarkEnd w:id="108"/>
    </w:p>
    <w:p w14:paraId="645918F5" w14:textId="246D350D" w:rsidR="004E06E5" w:rsidRDefault="004E06E5" w:rsidP="004E06E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cs="Arial"/>
          <w:color w:val="000000"/>
        </w:rPr>
      </w:pPr>
      <w:r w:rsidRPr="006D3564">
        <w:rPr>
          <w:rFonts w:cs="Arial"/>
          <w:color w:val="000000"/>
        </w:rPr>
        <w:t xml:space="preserve">Naročnik </w:t>
      </w:r>
      <w:r>
        <w:rPr>
          <w:rFonts w:cs="Arial"/>
          <w:color w:val="000000"/>
        </w:rPr>
        <w:t>bo</w:t>
      </w:r>
      <w:r w:rsidRPr="006D3564">
        <w:rPr>
          <w:rFonts w:cs="Arial"/>
          <w:color w:val="000000"/>
        </w:rPr>
        <w:t xml:space="preserve"> za </w:t>
      </w:r>
      <w:r>
        <w:rPr>
          <w:rFonts w:cs="Arial"/>
          <w:color w:val="000000"/>
        </w:rPr>
        <w:t>vodenje projekta in spremljanje aktivnosti</w:t>
      </w:r>
      <w:r w:rsidRPr="006D3564">
        <w:rPr>
          <w:rFonts w:cs="Arial"/>
          <w:color w:val="000000"/>
        </w:rPr>
        <w:t xml:space="preserve"> imenoval vodjo projekta in projektno skupino, ki bo na strani naročnika sodelovala z izvajalcem pri izvedbi projekta. Izvajalec imenuje vodjo projekta in projektno skupino, ki bo sodelovala z naročnikom pri izvedbi projekta. Projektna skupina izvajalca mora biti sestavljanja skladno z razpisnimi zahtevami naročnika.</w:t>
      </w:r>
      <w:r>
        <w:rPr>
          <w:rFonts w:cs="Arial"/>
          <w:color w:val="000000"/>
        </w:rPr>
        <w:t xml:space="preserve"> </w:t>
      </w:r>
    </w:p>
    <w:p w14:paraId="5F0953F9" w14:textId="77777777" w:rsidR="000245BF" w:rsidRDefault="000245BF" w:rsidP="004E06E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cs="Arial"/>
          <w:color w:val="000000"/>
        </w:rPr>
      </w:pPr>
    </w:p>
    <w:p w14:paraId="4B510CC7" w14:textId="7B895831" w:rsidR="004E06E5" w:rsidRDefault="004E06E5" w:rsidP="004E06E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cs="Arial"/>
        </w:rPr>
      </w:pPr>
      <w:r w:rsidRPr="006D3564">
        <w:rPr>
          <w:rFonts w:cs="Arial"/>
          <w:color w:val="000000"/>
        </w:rPr>
        <w:t xml:space="preserve">Vsa komunikacija med naročnikom in izvajalcem na projektu poteka </w:t>
      </w:r>
      <w:r w:rsidRPr="006D3564">
        <w:rPr>
          <w:rFonts w:cs="Arial"/>
        </w:rPr>
        <w:t>izključno v slovenskem jeziku.</w:t>
      </w:r>
    </w:p>
    <w:p w14:paraId="6E0B9D12" w14:textId="77777777" w:rsidR="000245BF" w:rsidRDefault="000245BF" w:rsidP="004E06E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cs="Arial"/>
        </w:rPr>
      </w:pPr>
    </w:p>
    <w:p w14:paraId="5E8806DD" w14:textId="55A2DECA" w:rsidR="000245BF" w:rsidRPr="00336A09" w:rsidRDefault="000245BF" w:rsidP="004E06E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cs="Arial"/>
        </w:rPr>
      </w:pPr>
      <w:r>
        <w:rPr>
          <w:rFonts w:cs="Arial"/>
        </w:rPr>
        <w:t xml:space="preserve">V roku enega meseca od podpisa pogodbe, naročnik skliče zagonski sestanek z izvajalcem. </w:t>
      </w:r>
      <w:r w:rsidR="004036C3">
        <w:rPr>
          <w:rFonts w:cs="Arial"/>
        </w:rPr>
        <w:t>Na tem sestanku se naročnik z izvajalcem dogovori podrobnosti o načinu dela in izvajanj</w:t>
      </w:r>
      <w:r w:rsidR="00EA42CA">
        <w:rPr>
          <w:rFonts w:cs="Arial"/>
        </w:rPr>
        <w:t>u</w:t>
      </w:r>
      <w:r w:rsidR="004036C3">
        <w:rPr>
          <w:rFonts w:cs="Arial"/>
        </w:rPr>
        <w:t xml:space="preserve"> pogodbe. </w:t>
      </w:r>
      <w:r w:rsidR="003C6842">
        <w:rPr>
          <w:rFonts w:cs="Arial"/>
        </w:rPr>
        <w:t>Ob zagonu projekta naročnik in izvajalec</w:t>
      </w:r>
      <w:r w:rsidR="00F6673D">
        <w:rPr>
          <w:rFonts w:cs="Arial"/>
        </w:rPr>
        <w:t xml:space="preserve"> prav tako</w:t>
      </w:r>
      <w:r w:rsidR="003C6842">
        <w:rPr>
          <w:rFonts w:cs="Arial"/>
        </w:rPr>
        <w:t xml:space="preserve"> uskladita in potrdita poslovnik projekta.</w:t>
      </w:r>
    </w:p>
    <w:p w14:paraId="25548A6C" w14:textId="77777777" w:rsidR="004E06E5" w:rsidRDefault="004E06E5" w:rsidP="004E06E5">
      <w:pPr>
        <w:spacing w:after="0" w:line="360" w:lineRule="auto"/>
        <w:jc w:val="both"/>
        <w:rPr>
          <w:rFonts w:cs="Arial"/>
        </w:rPr>
      </w:pPr>
    </w:p>
    <w:p w14:paraId="675F5916" w14:textId="0B11797E" w:rsidR="004E06E5" w:rsidRPr="004E06E5" w:rsidRDefault="004E06E5" w:rsidP="004E06E5">
      <w:pPr>
        <w:pStyle w:val="Naslov2"/>
        <w:numPr>
          <w:ilvl w:val="0"/>
          <w:numId w:val="0"/>
        </w:numPr>
        <w:spacing w:line="360" w:lineRule="auto"/>
        <w:ind w:left="860"/>
      </w:pPr>
      <w:bookmarkStart w:id="109" w:name="_Toc148088324"/>
      <w:r w:rsidRPr="004E06E5">
        <w:t>5.2. Vodenje in koordinacija projekta</w:t>
      </w:r>
      <w:bookmarkEnd w:id="109"/>
    </w:p>
    <w:p w14:paraId="4658E99B" w14:textId="5DD5279A" w:rsidR="00A701D1" w:rsidRPr="006D3564" w:rsidRDefault="00A701D1" w:rsidP="004E06E5">
      <w:pPr>
        <w:spacing w:after="0" w:line="360" w:lineRule="auto"/>
        <w:jc w:val="both"/>
        <w:rPr>
          <w:rFonts w:cs="Arial"/>
        </w:rPr>
      </w:pPr>
      <w:r w:rsidRPr="006D3564">
        <w:rPr>
          <w:rFonts w:cs="Arial"/>
        </w:rPr>
        <w:t xml:space="preserve">Naročnik pričakuje, da bo projekt </w:t>
      </w:r>
      <w:r w:rsidR="004E06E5">
        <w:rPr>
          <w:rFonts w:cs="Arial"/>
        </w:rPr>
        <w:t xml:space="preserve">in aktivnosti </w:t>
      </w:r>
      <w:r w:rsidRPr="006D3564">
        <w:rPr>
          <w:rFonts w:cs="Arial"/>
        </w:rPr>
        <w:t>voden</w:t>
      </w:r>
      <w:r w:rsidR="004E06E5">
        <w:rPr>
          <w:rFonts w:cs="Arial"/>
        </w:rPr>
        <w:t>e</w:t>
      </w:r>
      <w:r w:rsidRPr="006D3564">
        <w:rPr>
          <w:rFonts w:cs="Arial"/>
        </w:rPr>
        <w:t xml:space="preserve"> skladno s sodobnimi metodološkimi pristopi, ki izhajajo iz dobrih praks oz. uveljavljenih standard</w:t>
      </w:r>
      <w:r>
        <w:rPr>
          <w:rFonts w:cs="Arial"/>
        </w:rPr>
        <w:t>ov</w:t>
      </w:r>
      <w:r w:rsidRPr="006D3564">
        <w:rPr>
          <w:rFonts w:cs="Arial"/>
        </w:rPr>
        <w:t xml:space="preserve"> agilnega projektnega načina dela, ki zagotavljajo nenehno sprotno prilagajanje načina izvedbe in podrobno načrtovanje manjših izvedbenih ciklov (snovanje, priprava, izvedba in zaključek) glede na trenutno dosežene rezultate ter usmerjenost v uporabnika.</w:t>
      </w:r>
    </w:p>
    <w:p w14:paraId="0E3013F5" w14:textId="77777777" w:rsidR="009F38A2" w:rsidRDefault="009F38A2" w:rsidP="004E06E5">
      <w:pPr>
        <w:spacing w:after="0" w:line="360" w:lineRule="auto"/>
        <w:jc w:val="both"/>
        <w:rPr>
          <w:rFonts w:cs="Arial"/>
        </w:rPr>
      </w:pPr>
    </w:p>
    <w:p w14:paraId="5C06B21A" w14:textId="007B1DBA" w:rsidR="00A701D1" w:rsidRPr="006D3564" w:rsidRDefault="00A701D1" w:rsidP="004E06E5">
      <w:pPr>
        <w:spacing w:after="0" w:line="360" w:lineRule="auto"/>
        <w:jc w:val="both"/>
        <w:rPr>
          <w:rFonts w:cs="Arial"/>
        </w:rPr>
      </w:pPr>
      <w:r w:rsidRPr="006D3564">
        <w:rPr>
          <w:rFonts w:cs="Arial"/>
        </w:rPr>
        <w:t>Izvajalec mora v okviru vodenja in koordinacije izvajati naslednje naloge:</w:t>
      </w:r>
    </w:p>
    <w:p w14:paraId="07EB84A3" w14:textId="49ECD866" w:rsidR="00A701D1" w:rsidRPr="00BB051B"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sidRPr="00BB051B">
        <w:rPr>
          <w:rFonts w:asciiTheme="minorHAnsi" w:hAnsiTheme="minorHAnsi" w:cstheme="minorHAnsi"/>
          <w:sz w:val="22"/>
          <w:szCs w:val="24"/>
        </w:rPr>
        <w:t>planiranje nalog</w:t>
      </w:r>
      <w:r w:rsidR="009F38A2">
        <w:rPr>
          <w:rFonts w:asciiTheme="minorHAnsi" w:hAnsiTheme="minorHAnsi" w:cstheme="minorHAnsi"/>
          <w:sz w:val="22"/>
          <w:szCs w:val="24"/>
        </w:rPr>
        <w:t xml:space="preserve">, </w:t>
      </w:r>
    </w:p>
    <w:p w14:paraId="714C17FC" w14:textId="05EE0D10" w:rsidR="00A701D1" w:rsidRPr="00BB051B"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lang w:val="it-IT"/>
        </w:rPr>
      </w:pPr>
      <w:proofErr w:type="spellStart"/>
      <w:r w:rsidRPr="00BB051B">
        <w:rPr>
          <w:rFonts w:asciiTheme="minorHAnsi" w:hAnsiTheme="minorHAnsi" w:cstheme="minorHAnsi"/>
          <w:sz w:val="22"/>
          <w:szCs w:val="24"/>
          <w:lang w:val="it-IT"/>
        </w:rPr>
        <w:lastRenderedPageBreak/>
        <w:t>zagotavljanje</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pravočasnosti</w:t>
      </w:r>
      <w:proofErr w:type="spellEnd"/>
      <w:r w:rsidRPr="00BB051B">
        <w:rPr>
          <w:rFonts w:asciiTheme="minorHAnsi" w:hAnsiTheme="minorHAnsi" w:cstheme="minorHAnsi"/>
          <w:sz w:val="22"/>
          <w:szCs w:val="24"/>
          <w:lang w:val="it-IT"/>
        </w:rPr>
        <w:t xml:space="preserve"> in </w:t>
      </w:r>
      <w:proofErr w:type="spellStart"/>
      <w:r w:rsidRPr="00BB051B">
        <w:rPr>
          <w:rFonts w:asciiTheme="minorHAnsi" w:hAnsiTheme="minorHAnsi" w:cstheme="minorHAnsi"/>
          <w:sz w:val="22"/>
          <w:szCs w:val="24"/>
          <w:lang w:val="it-IT"/>
        </w:rPr>
        <w:t>celovitosti</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izvedbe</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nalog</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izvajalca</w:t>
      </w:r>
      <w:proofErr w:type="spellEnd"/>
      <w:r w:rsidR="009F38A2">
        <w:rPr>
          <w:rFonts w:asciiTheme="minorHAnsi" w:hAnsiTheme="minorHAnsi" w:cstheme="minorHAnsi"/>
          <w:sz w:val="22"/>
          <w:szCs w:val="24"/>
          <w:lang w:val="it-IT"/>
        </w:rPr>
        <w:t xml:space="preserve">, </w:t>
      </w:r>
    </w:p>
    <w:p w14:paraId="0F411649" w14:textId="0C28B4D1" w:rsidR="00A701D1" w:rsidRPr="00BB051B"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lang w:val="it-IT"/>
        </w:rPr>
      </w:pPr>
      <w:proofErr w:type="spellStart"/>
      <w:r w:rsidRPr="00BB051B">
        <w:rPr>
          <w:rFonts w:asciiTheme="minorHAnsi" w:hAnsiTheme="minorHAnsi" w:cstheme="minorHAnsi"/>
          <w:sz w:val="22"/>
          <w:szCs w:val="24"/>
          <w:lang w:val="it-IT"/>
        </w:rPr>
        <w:t>zagotavljanje</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kakovosti</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izvedbe</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nalog</w:t>
      </w:r>
      <w:proofErr w:type="spellEnd"/>
      <w:r w:rsidRPr="00BB051B">
        <w:rPr>
          <w:rFonts w:asciiTheme="minorHAnsi" w:hAnsiTheme="minorHAnsi" w:cstheme="minorHAnsi"/>
          <w:sz w:val="22"/>
          <w:szCs w:val="24"/>
          <w:lang w:val="it-IT"/>
        </w:rPr>
        <w:t xml:space="preserve"> </w:t>
      </w:r>
      <w:proofErr w:type="spellStart"/>
      <w:r w:rsidRPr="00BB051B">
        <w:rPr>
          <w:rFonts w:asciiTheme="minorHAnsi" w:hAnsiTheme="minorHAnsi" w:cstheme="minorHAnsi"/>
          <w:sz w:val="22"/>
          <w:szCs w:val="24"/>
          <w:lang w:val="it-IT"/>
        </w:rPr>
        <w:t>izvajalca</w:t>
      </w:r>
      <w:proofErr w:type="spellEnd"/>
      <w:r w:rsidR="009F38A2">
        <w:rPr>
          <w:rFonts w:asciiTheme="minorHAnsi" w:hAnsiTheme="minorHAnsi" w:cstheme="minorHAnsi"/>
          <w:sz w:val="22"/>
          <w:szCs w:val="24"/>
          <w:lang w:val="it-IT"/>
        </w:rPr>
        <w:t xml:space="preserve">, </w:t>
      </w:r>
    </w:p>
    <w:p w14:paraId="4F00AC2F" w14:textId="0A4052F2" w:rsidR="00A701D1"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sidRPr="00BB051B">
        <w:rPr>
          <w:rFonts w:asciiTheme="minorHAnsi" w:hAnsiTheme="minorHAnsi" w:cstheme="minorHAnsi"/>
          <w:sz w:val="22"/>
          <w:szCs w:val="24"/>
        </w:rPr>
        <w:t>redno komuniciranje z naročnikom</w:t>
      </w:r>
      <w:r w:rsidR="009F38A2">
        <w:rPr>
          <w:rFonts w:asciiTheme="minorHAnsi" w:hAnsiTheme="minorHAnsi" w:cstheme="minorHAnsi"/>
          <w:sz w:val="22"/>
          <w:szCs w:val="24"/>
        </w:rPr>
        <w:t xml:space="preserve">, </w:t>
      </w:r>
    </w:p>
    <w:p w14:paraId="60BABF37" w14:textId="4A4E0781" w:rsidR="004036C3" w:rsidRPr="00BB051B" w:rsidRDefault="004036C3"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Pr>
          <w:rFonts w:asciiTheme="minorHAnsi" w:hAnsiTheme="minorHAnsi" w:cstheme="minorHAnsi"/>
          <w:sz w:val="22"/>
          <w:szCs w:val="24"/>
        </w:rPr>
        <w:t xml:space="preserve">redni operativni sestanki po predhodnem dogovoru z naročnikom, </w:t>
      </w:r>
    </w:p>
    <w:p w14:paraId="67DA73B8" w14:textId="04C0D64A" w:rsidR="00A701D1" w:rsidRPr="00BB051B"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sidRPr="00BB051B">
        <w:rPr>
          <w:rFonts w:asciiTheme="minorHAnsi" w:hAnsiTheme="minorHAnsi" w:cstheme="minorHAnsi"/>
          <w:sz w:val="22"/>
          <w:szCs w:val="24"/>
        </w:rPr>
        <w:t>spremljanje realizacije plana, napredka na projektu in redno poročanje naročniku</w:t>
      </w:r>
      <w:r w:rsidR="009F38A2">
        <w:rPr>
          <w:rFonts w:asciiTheme="minorHAnsi" w:hAnsiTheme="minorHAnsi" w:cstheme="minorHAnsi"/>
          <w:sz w:val="22"/>
          <w:szCs w:val="24"/>
        </w:rPr>
        <w:t xml:space="preserve">, </w:t>
      </w:r>
    </w:p>
    <w:p w14:paraId="42964238" w14:textId="4EFD8950" w:rsidR="00A701D1" w:rsidRPr="00BB051B"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sidRPr="00BB051B">
        <w:rPr>
          <w:rFonts w:asciiTheme="minorHAnsi" w:hAnsiTheme="minorHAnsi" w:cstheme="minorHAnsi"/>
          <w:sz w:val="22"/>
          <w:szCs w:val="24"/>
        </w:rPr>
        <w:t>pravočasno opozarjanje naročnika na tveganja in spremembe na projektu</w:t>
      </w:r>
      <w:r w:rsidR="009F38A2">
        <w:rPr>
          <w:rFonts w:asciiTheme="minorHAnsi" w:hAnsiTheme="minorHAnsi" w:cstheme="minorHAnsi"/>
          <w:sz w:val="22"/>
          <w:szCs w:val="24"/>
        </w:rPr>
        <w:t xml:space="preserve">, </w:t>
      </w:r>
    </w:p>
    <w:p w14:paraId="19773929" w14:textId="69C71592" w:rsidR="00A701D1" w:rsidRPr="00BB051B"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sidRPr="00BB051B">
        <w:rPr>
          <w:rFonts w:asciiTheme="minorHAnsi" w:hAnsiTheme="minorHAnsi" w:cstheme="minorHAnsi"/>
          <w:sz w:val="22"/>
          <w:szCs w:val="24"/>
        </w:rPr>
        <w:t>izvajanje strokovne koordinacije ekipe izvajalca</w:t>
      </w:r>
      <w:r w:rsidR="009F38A2">
        <w:rPr>
          <w:rFonts w:asciiTheme="minorHAnsi" w:hAnsiTheme="minorHAnsi" w:cstheme="minorHAnsi"/>
          <w:sz w:val="22"/>
          <w:szCs w:val="24"/>
        </w:rPr>
        <w:t xml:space="preserve">, </w:t>
      </w:r>
    </w:p>
    <w:p w14:paraId="0DD89311" w14:textId="15937B47" w:rsidR="00A701D1" w:rsidRDefault="00A701D1" w:rsidP="004E06E5">
      <w:pPr>
        <w:pStyle w:val="Odstavekseznama"/>
        <w:numPr>
          <w:ilvl w:val="0"/>
          <w:numId w:val="84"/>
        </w:numPr>
        <w:suppressAutoHyphens w:val="0"/>
        <w:autoSpaceDN/>
        <w:spacing w:line="360" w:lineRule="auto"/>
        <w:contextualSpacing/>
        <w:textAlignment w:val="auto"/>
        <w:rPr>
          <w:rFonts w:asciiTheme="minorHAnsi" w:hAnsiTheme="minorHAnsi" w:cstheme="minorHAnsi"/>
          <w:sz w:val="22"/>
          <w:szCs w:val="24"/>
        </w:rPr>
      </w:pPr>
      <w:r w:rsidRPr="00BB051B">
        <w:rPr>
          <w:rFonts w:asciiTheme="minorHAnsi" w:hAnsiTheme="minorHAnsi" w:cstheme="minorHAnsi"/>
          <w:sz w:val="22"/>
          <w:szCs w:val="24"/>
        </w:rPr>
        <w:t>skrb za ažurno in celovito dokumentiranje projekta.</w:t>
      </w:r>
    </w:p>
    <w:p w14:paraId="55ED0239" w14:textId="77777777" w:rsidR="009F38A2" w:rsidRPr="00BB051B" w:rsidRDefault="009F38A2" w:rsidP="004E06E5">
      <w:pPr>
        <w:pStyle w:val="Odstavekseznama"/>
        <w:numPr>
          <w:ilvl w:val="0"/>
          <w:numId w:val="0"/>
        </w:numPr>
        <w:suppressAutoHyphens w:val="0"/>
        <w:autoSpaceDN/>
        <w:spacing w:line="360" w:lineRule="auto"/>
        <w:ind w:left="1080"/>
        <w:contextualSpacing/>
        <w:textAlignment w:val="auto"/>
        <w:rPr>
          <w:rFonts w:asciiTheme="minorHAnsi" w:hAnsiTheme="minorHAnsi" w:cstheme="minorHAnsi"/>
          <w:sz w:val="22"/>
          <w:szCs w:val="24"/>
        </w:rPr>
      </w:pPr>
    </w:p>
    <w:p w14:paraId="488EBD5B" w14:textId="3C48B975" w:rsidR="00A701D1" w:rsidRDefault="00A701D1" w:rsidP="004E06E5">
      <w:pPr>
        <w:spacing w:after="0" w:line="360" w:lineRule="auto"/>
        <w:jc w:val="both"/>
        <w:rPr>
          <w:rFonts w:cs="Arial"/>
        </w:rPr>
      </w:pPr>
      <w:r w:rsidRPr="004E06E5">
        <w:rPr>
          <w:rFonts w:cs="Arial"/>
        </w:rPr>
        <w:t xml:space="preserve">Naročnik pričakuje, da ima izvajalec vzpostavljen proces v okviru razvojne metodologije, ki izdelke razvoja hrani v </w:t>
      </w:r>
      <w:proofErr w:type="spellStart"/>
      <w:r w:rsidRPr="004E06E5">
        <w:rPr>
          <w:rFonts w:cs="Arial"/>
        </w:rPr>
        <w:t>repozitoriju</w:t>
      </w:r>
      <w:proofErr w:type="spellEnd"/>
      <w:r w:rsidRPr="004E06E5">
        <w:rPr>
          <w:rFonts w:cs="Arial"/>
        </w:rPr>
        <w:t xml:space="preserve"> izvorne kode (SVN (Sub)</w:t>
      </w:r>
      <w:r w:rsidR="004E06E5">
        <w:rPr>
          <w:rFonts w:cs="Arial"/>
        </w:rPr>
        <w:t xml:space="preserve"> </w:t>
      </w:r>
      <w:proofErr w:type="spellStart"/>
      <w:r w:rsidRPr="004E06E5">
        <w:rPr>
          <w:rFonts w:cs="Arial"/>
        </w:rPr>
        <w:t>VersionControl</w:t>
      </w:r>
      <w:proofErr w:type="spellEnd"/>
      <w:r w:rsidRPr="004E06E5">
        <w:rPr>
          <w:rFonts w:cs="Arial"/>
        </w:rPr>
        <w:t>) ter, da sproti izvaja teste (</w:t>
      </w:r>
      <w:proofErr w:type="spellStart"/>
      <w:r w:rsidRPr="004E06E5">
        <w:rPr>
          <w:rFonts w:cs="Arial"/>
        </w:rPr>
        <w:t>Unit</w:t>
      </w:r>
      <w:proofErr w:type="spellEnd"/>
      <w:r w:rsidRPr="004E06E5">
        <w:rPr>
          <w:rFonts w:cs="Arial"/>
        </w:rPr>
        <w:t xml:space="preserve"> testi). </w:t>
      </w:r>
    </w:p>
    <w:p w14:paraId="4CFF99BD" w14:textId="77777777" w:rsidR="004E06E5" w:rsidRPr="004E06E5" w:rsidRDefault="004E06E5" w:rsidP="004E06E5">
      <w:pPr>
        <w:spacing w:after="0" w:line="360" w:lineRule="auto"/>
        <w:jc w:val="both"/>
        <w:rPr>
          <w:rFonts w:cs="Arial"/>
        </w:rPr>
      </w:pPr>
    </w:p>
    <w:p w14:paraId="7F64656C" w14:textId="64C44572" w:rsidR="004E06E5" w:rsidRPr="006D3564" w:rsidRDefault="004E06E5" w:rsidP="004E06E5">
      <w:pPr>
        <w:spacing w:after="0" w:line="360" w:lineRule="auto"/>
        <w:jc w:val="both"/>
        <w:rPr>
          <w:rFonts w:cs="Arial"/>
        </w:rPr>
      </w:pPr>
      <w:r w:rsidRPr="006D3564">
        <w:rPr>
          <w:rFonts w:cs="Arial"/>
        </w:rPr>
        <w:t>Projektni vodja izvajalca mora redno</w:t>
      </w:r>
      <w:r>
        <w:rPr>
          <w:rFonts w:cs="Arial"/>
        </w:rPr>
        <w:t xml:space="preserve">, v terminih, ki jih dogovorita naročnik in izvajalec </w:t>
      </w:r>
      <w:r w:rsidRPr="006D3564">
        <w:rPr>
          <w:rFonts w:cs="Arial"/>
        </w:rPr>
        <w:t>pripraviti naročniku pregled o napredovanju realizacije pogodbenih obveznosti, kar vključuje tako poročanje o doseganju nalog iz plana izvedbe, kot ostalih zadolžitev, ki so bile dogovorjene sproti ob izvajanju projekta. Dolžan je tudi sproti izpostavljati vsa odprta vprašanja in problematiko, ki se pojavijo pri izvajanju nalog. Hkrati je dolžan med projektom pripravljati tudi vsa poročila.</w:t>
      </w:r>
      <w:r>
        <w:rPr>
          <w:rFonts w:cs="Arial"/>
        </w:rPr>
        <w:t xml:space="preserve"> </w:t>
      </w:r>
    </w:p>
    <w:p w14:paraId="5C59C8D7" w14:textId="6D46BAB1" w:rsidR="004E06E5" w:rsidRDefault="004E06E5" w:rsidP="004E06E5">
      <w:pPr>
        <w:spacing w:after="0" w:line="360" w:lineRule="auto"/>
        <w:jc w:val="both"/>
        <w:rPr>
          <w:rFonts w:cs="Arial"/>
        </w:rPr>
      </w:pPr>
    </w:p>
    <w:p w14:paraId="0B85AC40" w14:textId="7B7AB6B8" w:rsidR="004E06E5" w:rsidRDefault="004E06E5" w:rsidP="004E06E5">
      <w:pPr>
        <w:spacing w:after="0" w:line="360" w:lineRule="auto"/>
        <w:jc w:val="both"/>
        <w:rPr>
          <w:rFonts w:cs="Arial"/>
        </w:rPr>
      </w:pPr>
      <w:r w:rsidRPr="006D3564">
        <w:rPr>
          <w:rFonts w:cs="Arial"/>
        </w:rPr>
        <w:t xml:space="preserve">Vsi usklajevalni in delovni sestanki med naročnikom in izvajalcem bodo morali biti dokumentirani v elektronski obliki, pri čemer mora zapisnike pripraviti izvajalec, naročnik pa jih potrdi. </w:t>
      </w:r>
    </w:p>
    <w:p w14:paraId="2D7F547B" w14:textId="77777777" w:rsidR="004E06E5" w:rsidRDefault="004E06E5" w:rsidP="004E06E5">
      <w:pPr>
        <w:spacing w:after="0" w:line="360" w:lineRule="auto"/>
        <w:jc w:val="both"/>
        <w:rPr>
          <w:rFonts w:cs="Arial"/>
        </w:rPr>
      </w:pPr>
    </w:p>
    <w:p w14:paraId="222DC348" w14:textId="37EF0829" w:rsidR="004E06E5" w:rsidRDefault="004E06E5" w:rsidP="004E06E5">
      <w:pPr>
        <w:spacing w:after="0" w:line="360" w:lineRule="auto"/>
        <w:jc w:val="both"/>
        <w:rPr>
          <w:rFonts w:cs="Arial"/>
        </w:rPr>
      </w:pPr>
      <w:r w:rsidRPr="006D3564">
        <w:rPr>
          <w:rFonts w:cs="Arial"/>
        </w:rPr>
        <w:t>Komuniciranje poteka v obliki elektronske pošte</w:t>
      </w:r>
      <w:r>
        <w:rPr>
          <w:rFonts w:cs="Arial"/>
        </w:rPr>
        <w:t xml:space="preserve"> in </w:t>
      </w:r>
      <w:r w:rsidRPr="006D3564">
        <w:rPr>
          <w:rFonts w:cs="Arial"/>
        </w:rPr>
        <w:t>sestankov</w:t>
      </w:r>
      <w:r>
        <w:rPr>
          <w:rFonts w:cs="Arial"/>
        </w:rPr>
        <w:t xml:space="preserve"> ali telefonsko. </w:t>
      </w:r>
    </w:p>
    <w:p w14:paraId="1D66CF93" w14:textId="77D0680D" w:rsidR="00DC63C8" w:rsidRPr="004E06E5" w:rsidRDefault="00DC63C8" w:rsidP="00B978BB">
      <w:pPr>
        <w:pStyle w:val="Naslov2"/>
        <w:numPr>
          <w:ilvl w:val="0"/>
          <w:numId w:val="0"/>
        </w:numPr>
        <w:spacing w:line="360" w:lineRule="auto"/>
        <w:ind w:left="142"/>
      </w:pPr>
      <w:bookmarkStart w:id="110" w:name="_Toc148088325"/>
      <w:r w:rsidRPr="004E06E5">
        <w:t>5.</w:t>
      </w:r>
      <w:r>
        <w:t>3</w:t>
      </w:r>
      <w:r w:rsidRPr="004E06E5">
        <w:t xml:space="preserve">. </w:t>
      </w:r>
      <w:r>
        <w:t>Proces RTP</w:t>
      </w:r>
      <w:r w:rsidR="00B978BB">
        <w:t xml:space="preserve"> – razvoj, test, produkcija</w:t>
      </w:r>
      <w:bookmarkEnd w:id="110"/>
    </w:p>
    <w:p w14:paraId="55B06711" w14:textId="77777777" w:rsidR="00DC63C8" w:rsidRDefault="00DC63C8" w:rsidP="00B978BB">
      <w:pPr>
        <w:spacing w:line="360" w:lineRule="auto"/>
        <w:jc w:val="both"/>
      </w:pPr>
      <w:r>
        <w:t>Naročnik ima pri razvoju in namestitvi informacijskih rešitev vzpostavljen proces, imenovan "RTP" (Razvoj-Test-Produkcija), ki določa tipičen način vzpostavljanja informacijskih rešitev. Uporablja se za vsako nadgradnjo sistema.</w:t>
      </w:r>
    </w:p>
    <w:p w14:paraId="6B6EEDA3" w14:textId="77777777" w:rsidR="00DC63C8" w:rsidRDefault="00DC63C8" w:rsidP="00B978BB">
      <w:pPr>
        <w:spacing w:line="360" w:lineRule="auto"/>
        <w:jc w:val="both"/>
      </w:pPr>
      <w:r>
        <w:t xml:space="preserve">Osnovna pravila procesa določajo razvoj programske opreme na </w:t>
      </w:r>
      <w:r>
        <w:rPr>
          <w:b/>
        </w:rPr>
        <w:t>razvojnem</w:t>
      </w:r>
      <w:r>
        <w:t xml:space="preserve"> okolju izvajalca (pri tem je izvajalcu prepuščena možnost, da pri sebi po potrebi vzpostavi več okolij).</w:t>
      </w:r>
    </w:p>
    <w:p w14:paraId="199F66BA" w14:textId="5B4A7A2B" w:rsidR="00DC63C8" w:rsidRDefault="00DC63C8" w:rsidP="00B978BB">
      <w:pPr>
        <w:spacing w:line="360" w:lineRule="auto"/>
        <w:jc w:val="both"/>
      </w:pPr>
      <w:r>
        <w:t xml:space="preserve">Ko je informacijska rešitev razvita in testirana v okolju izvajalca, jo le ta pripravi v obliki primerni za gradnjo (programska kode, vse pripadajoče programske knjižnice, </w:t>
      </w:r>
      <w:r w:rsidR="00B978BB">
        <w:t>konfiguracije</w:t>
      </w:r>
      <w:r>
        <w:t xml:space="preserve"> datoteke in izvedbene skripte) in jo odloži v </w:t>
      </w:r>
      <w:proofErr w:type="spellStart"/>
      <w:r>
        <w:t>repozitorij</w:t>
      </w:r>
      <w:proofErr w:type="spellEnd"/>
      <w:r>
        <w:t xml:space="preserve"> programske kode</w:t>
      </w:r>
      <w:r w:rsidR="00CA5AF4">
        <w:t xml:space="preserve"> skupaj z pripadajočo dokumentacijo</w:t>
      </w:r>
      <w:r>
        <w:t xml:space="preserve">. Po </w:t>
      </w:r>
      <w:r>
        <w:lastRenderedPageBreak/>
        <w:t xml:space="preserve">avtomatskem varnostnem testiranju programske kode, naročnikova sistemska služba zgradi in namesti programsko rešitev v </w:t>
      </w:r>
      <w:r>
        <w:rPr>
          <w:b/>
        </w:rPr>
        <w:t>testno</w:t>
      </w:r>
      <w:r>
        <w:t xml:space="preserve"> okolje naročnika. Tu je na voljo za izvedbo uporabniškega </w:t>
      </w:r>
      <w:proofErr w:type="spellStart"/>
      <w:r>
        <w:t>sprejemljivostnega</w:t>
      </w:r>
      <w:proofErr w:type="spellEnd"/>
      <w:r>
        <w:t xml:space="preserve"> testiranja (UAT - "ang. </w:t>
      </w:r>
      <w:proofErr w:type="spellStart"/>
      <w:r>
        <w:rPr>
          <w:i/>
        </w:rPr>
        <w:t>user</w:t>
      </w:r>
      <w:proofErr w:type="spellEnd"/>
      <w:r>
        <w:rPr>
          <w:i/>
        </w:rPr>
        <w:t xml:space="preserve"> </w:t>
      </w:r>
      <w:proofErr w:type="spellStart"/>
      <w:r>
        <w:rPr>
          <w:i/>
        </w:rPr>
        <w:t>acceptance</w:t>
      </w:r>
      <w:proofErr w:type="spellEnd"/>
      <w:r>
        <w:rPr>
          <w:i/>
        </w:rPr>
        <w:t xml:space="preserve"> test</w:t>
      </w:r>
      <w:r>
        <w:t>") s strani naročnika v obsegu, ustreznem pomembnosti nadgradnje.</w:t>
      </w:r>
    </w:p>
    <w:p w14:paraId="13349F40" w14:textId="78AE6DC4" w:rsidR="00DC63C8" w:rsidRDefault="00DC63C8" w:rsidP="00B978BB">
      <w:pPr>
        <w:spacing w:line="360" w:lineRule="auto"/>
        <w:jc w:val="both"/>
      </w:pPr>
      <w:r>
        <w:t>Posebnost pri sistemu SPOT-</w:t>
      </w:r>
      <w:proofErr w:type="spellStart"/>
      <w:r>
        <w:t>epostopki</w:t>
      </w:r>
      <w:proofErr w:type="spellEnd"/>
      <w:r>
        <w:t xml:space="preserve"> je obstoj dodatnega - </w:t>
      </w:r>
      <w:r>
        <w:rPr>
          <w:b/>
        </w:rPr>
        <w:t>šolskega</w:t>
      </w:r>
      <w:r>
        <w:t xml:space="preserve"> okolja, ki je namenjeno zunanjem testiranju in usposabljanju referentov</w:t>
      </w:r>
      <w:r w:rsidR="00B978BB">
        <w:t xml:space="preserve"> in administratorjev. </w:t>
      </w:r>
      <w:r>
        <w:t xml:space="preserve">Glede na obseg in specifike nadgradnje se na šolskem okolju lahko ponovi uporabniško </w:t>
      </w:r>
      <w:proofErr w:type="spellStart"/>
      <w:r>
        <w:t>sprejemljivostno</w:t>
      </w:r>
      <w:proofErr w:type="spellEnd"/>
      <w:r>
        <w:t xml:space="preserve"> testiranje.</w:t>
      </w:r>
    </w:p>
    <w:p w14:paraId="64CE1E22" w14:textId="134E8560" w:rsidR="00DC63C8" w:rsidRDefault="00DC63C8" w:rsidP="00B978BB">
      <w:pPr>
        <w:spacing w:line="360" w:lineRule="auto"/>
        <w:jc w:val="both"/>
      </w:pPr>
      <w:r>
        <w:t xml:space="preserve">Ko je UAT uspešno zaključen, sledi namestitev v </w:t>
      </w:r>
      <w:r>
        <w:rPr>
          <w:b/>
        </w:rPr>
        <w:t>produkcijsko</w:t>
      </w:r>
      <w:r>
        <w:t xml:space="preserve"> okolje. Ob pomembnejših nadgradnjah se po presoji naročnika lahko izvede tudi </w:t>
      </w:r>
      <w:proofErr w:type="spellStart"/>
      <w:r>
        <w:t>penetracijsko</w:t>
      </w:r>
      <w:proofErr w:type="spellEnd"/>
      <w:r>
        <w:t xml:space="preserve"> varnostno testiranje in/ali zmogljivostno testiranje. Zadnj</w:t>
      </w:r>
      <w:r w:rsidR="00B978BB">
        <w:t>a</w:t>
      </w:r>
      <w:r>
        <w:t xml:space="preserve"> test</w:t>
      </w:r>
      <w:r w:rsidR="00B978BB">
        <w:t xml:space="preserve">a </w:t>
      </w:r>
      <w:r>
        <w:t>se izvajata pred namestitvijo v produkcijsko okolje, oziroma pred produkcijsko uporabo informacijske rešitve.</w:t>
      </w:r>
    </w:p>
    <w:p w14:paraId="5266EDEB" w14:textId="77777777" w:rsidR="00DC63C8" w:rsidRDefault="00DC63C8" w:rsidP="00B978BB">
      <w:pPr>
        <w:spacing w:line="360" w:lineRule="auto"/>
        <w:jc w:val="both"/>
      </w:pPr>
      <w:r>
        <w:t>Uspešno opravljeno testiranje in naročniku v celoti predana dokumentacija sta predpogoj za prevzem posamezne različice, ki jo naročnik potrdi s podpisanim prevzemnim zapisnikom.</w:t>
      </w:r>
    </w:p>
    <w:p w14:paraId="6818DBF1" w14:textId="77777777" w:rsidR="00DC63C8" w:rsidRPr="006D3564" w:rsidRDefault="00DC63C8" w:rsidP="004E06E5">
      <w:pPr>
        <w:spacing w:after="0" w:line="360" w:lineRule="auto"/>
        <w:jc w:val="both"/>
        <w:rPr>
          <w:rFonts w:cs="Arial"/>
        </w:rPr>
      </w:pPr>
    </w:p>
    <w:p w14:paraId="010C5E9B" w14:textId="77777777" w:rsidR="00A701D1" w:rsidRPr="00BB051B" w:rsidRDefault="00A701D1" w:rsidP="004E06E5">
      <w:pPr>
        <w:pStyle w:val="Naslov1"/>
        <w:spacing w:line="360" w:lineRule="auto"/>
        <w:ind w:left="0" w:hanging="6"/>
        <w:jc w:val="left"/>
        <w:rPr>
          <w:rFonts w:asciiTheme="minorHAnsi" w:hAnsiTheme="minorHAnsi" w:cstheme="minorHAnsi"/>
        </w:rPr>
      </w:pPr>
      <w:bookmarkStart w:id="111" w:name="_Toc114578313"/>
      <w:bookmarkStart w:id="112" w:name="_Toc148088326"/>
      <w:r w:rsidRPr="00BB051B">
        <w:rPr>
          <w:rFonts w:asciiTheme="minorHAnsi" w:hAnsiTheme="minorHAnsi" w:cstheme="minorHAnsi"/>
        </w:rPr>
        <w:t>Generične tehnološke zahteve</w:t>
      </w:r>
      <w:bookmarkEnd w:id="111"/>
      <w:bookmarkEnd w:id="112"/>
    </w:p>
    <w:p w14:paraId="5296240B" w14:textId="657A57FF" w:rsidR="00A701D1" w:rsidRDefault="00A701D1" w:rsidP="004E06E5">
      <w:pPr>
        <w:spacing w:after="0" w:line="360" w:lineRule="auto"/>
        <w:jc w:val="both"/>
      </w:pPr>
      <w:r>
        <w:rPr>
          <w:rFonts w:cs="Arial"/>
          <w:color w:val="000000"/>
        </w:rPr>
        <w:t>MDP</w:t>
      </w:r>
      <w:r w:rsidRPr="006D3564">
        <w:rPr>
          <w:rFonts w:cs="Arial"/>
          <w:color w:val="000000"/>
        </w:rPr>
        <w:t xml:space="preserve"> ima vzpostavljeno informacijsko tehnološko okolje, v katerem je postavljen tudi </w:t>
      </w:r>
      <w:r>
        <w:rPr>
          <w:rFonts w:cs="Arial"/>
          <w:color w:val="000000"/>
        </w:rPr>
        <w:t>informacijski sistem</w:t>
      </w:r>
      <w:r w:rsidRPr="006D3564">
        <w:rPr>
          <w:rFonts w:cs="Arial"/>
          <w:color w:val="000000"/>
        </w:rPr>
        <w:t xml:space="preserve"> </w:t>
      </w:r>
      <w:r>
        <w:rPr>
          <w:rFonts w:cs="Arial"/>
          <w:color w:val="000000"/>
        </w:rPr>
        <w:t>SPOT</w:t>
      </w:r>
      <w:r w:rsidRPr="006D3564">
        <w:rPr>
          <w:rFonts w:cs="Arial"/>
          <w:color w:val="000000"/>
        </w:rPr>
        <w:t xml:space="preserve">. Vse dograditve morajo biti skladne z </w:t>
      </w:r>
      <w:r w:rsidRPr="004D405F">
        <w:rPr>
          <w:rFonts w:cs="Arial"/>
          <w:b/>
          <w:bCs/>
          <w:color w:val="000000"/>
        </w:rPr>
        <w:t>Generičnimi tehnološkimi zahtevami (GTZ)</w:t>
      </w:r>
      <w:r w:rsidRPr="004D405F">
        <w:rPr>
          <w:rStyle w:val="Sprotnaopomba-sklic"/>
          <w:b/>
          <w:bCs/>
          <w:color w:val="000000"/>
        </w:rPr>
        <w:footnoteReference w:id="1"/>
      </w:r>
      <w:r w:rsidRPr="004D405F">
        <w:rPr>
          <w:rFonts w:cs="Arial"/>
          <w:b/>
          <w:bCs/>
          <w:color w:val="000000"/>
        </w:rPr>
        <w:t>,</w:t>
      </w:r>
      <w:r w:rsidRPr="006D3564">
        <w:rPr>
          <w:rFonts w:cs="Arial"/>
          <w:color w:val="000000"/>
        </w:rPr>
        <w:t xml:space="preserve"> </w:t>
      </w:r>
      <w:r w:rsidRPr="001A1D20">
        <w:t>ki opredeljujejo naročnikovo sistemsko okolje, uporabljene tehnologije in postopke pri nameščanju aplikativne programske opreme, zahteve glede varnosti, razpoložljivosti in projektnega dela pri razvoju, testiranju in namestitvi.</w:t>
      </w:r>
    </w:p>
    <w:p w14:paraId="218ECD9C" w14:textId="77777777" w:rsidR="009F38A2" w:rsidRDefault="009F38A2" w:rsidP="004E06E5">
      <w:pPr>
        <w:spacing w:after="0" w:line="360" w:lineRule="auto"/>
        <w:jc w:val="both"/>
      </w:pPr>
    </w:p>
    <w:p w14:paraId="1D696C57" w14:textId="64F19BA0" w:rsidR="00A701D1" w:rsidRPr="004D405F" w:rsidRDefault="00A701D1" w:rsidP="004E06E5">
      <w:pPr>
        <w:tabs>
          <w:tab w:val="left" w:pos="6147"/>
        </w:tabs>
        <w:spacing w:line="360" w:lineRule="auto"/>
        <w:jc w:val="both"/>
        <w:rPr>
          <w:b/>
          <w:bCs/>
          <w:lang w:eastAsia="sl-SI"/>
        </w:rPr>
      </w:pPr>
      <w:r>
        <w:rPr>
          <w:rFonts w:cs="Arial"/>
          <w:color w:val="000000"/>
        </w:rPr>
        <w:t>P</w:t>
      </w:r>
      <w:r w:rsidRPr="006D3564">
        <w:rPr>
          <w:rFonts w:cs="Arial"/>
          <w:color w:val="000000"/>
        </w:rPr>
        <w:t xml:space="preserve">rav tako pa je pri vseh nadgradnjah oz. dograditvah izvajalec dolžan upoštevati tudi </w:t>
      </w:r>
      <w:r w:rsidRPr="004D405F">
        <w:rPr>
          <w:rFonts w:cs="Arial"/>
          <w:b/>
          <w:bCs/>
          <w:color w:val="000000"/>
        </w:rPr>
        <w:t>Smernice za razvoj informacijskih rešitev</w:t>
      </w:r>
      <w:r w:rsidRPr="004D405F">
        <w:rPr>
          <w:rStyle w:val="Sprotnaopomba-sklic"/>
          <w:rFonts w:cs="Arial"/>
          <w:b/>
          <w:bCs/>
          <w:color w:val="000000"/>
        </w:rPr>
        <w:footnoteReference w:id="2"/>
      </w:r>
      <w:r w:rsidRPr="004D405F">
        <w:rPr>
          <w:rFonts w:cs="Arial"/>
          <w:b/>
          <w:bCs/>
          <w:color w:val="000000"/>
        </w:rPr>
        <w:t>.</w:t>
      </w:r>
    </w:p>
    <w:sectPr w:rsidR="00A701D1" w:rsidRPr="004D405F">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FEA94" w14:textId="77777777" w:rsidR="00797248" w:rsidRDefault="00797248" w:rsidP="00C03749">
      <w:pPr>
        <w:spacing w:after="0" w:line="240" w:lineRule="auto"/>
      </w:pPr>
      <w:r>
        <w:separator/>
      </w:r>
    </w:p>
  </w:endnote>
  <w:endnote w:type="continuationSeparator" w:id="0">
    <w:p w14:paraId="078EEA47" w14:textId="77777777" w:rsidR="00797248" w:rsidRDefault="00797248" w:rsidP="00C03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27A5" w14:textId="3C1D904D" w:rsidR="00C03749" w:rsidRPr="00214B0A" w:rsidRDefault="006A3040" w:rsidP="00C03749">
    <w:pPr>
      <w:pBdr>
        <w:top w:val="single" w:sz="4" w:space="1" w:color="auto"/>
      </w:pBdr>
      <w:tabs>
        <w:tab w:val="center" w:pos="4536"/>
        <w:tab w:val="right" w:pos="9072"/>
      </w:tabs>
      <w:spacing w:after="0" w:line="240" w:lineRule="auto"/>
      <w:jc w:val="both"/>
      <w:rPr>
        <w:rFonts w:ascii="Calibri" w:eastAsia="Times New Roman" w:hAnsi="Calibri" w:cs="Calibri"/>
        <w:sz w:val="16"/>
        <w:szCs w:val="16"/>
      </w:rPr>
    </w:pPr>
    <w:r w:rsidRPr="006A3040">
      <w:rPr>
        <w:rFonts w:cstheme="minorHAnsi"/>
        <w:sz w:val="18"/>
        <w:szCs w:val="18"/>
      </w:rPr>
      <w:t>ODSPOT-</w:t>
    </w:r>
    <w:r w:rsidR="00246ED0">
      <w:rPr>
        <w:rFonts w:cstheme="minorHAnsi"/>
        <w:sz w:val="18"/>
        <w:szCs w:val="18"/>
      </w:rPr>
      <w:t>eP</w:t>
    </w:r>
    <w:r w:rsidRPr="006A3040">
      <w:rPr>
        <w:rFonts w:cstheme="minorHAnsi"/>
        <w:sz w:val="18"/>
        <w:szCs w:val="18"/>
      </w:rPr>
      <w:t>-12/2023</w:t>
    </w:r>
    <w:r w:rsidR="00C03749" w:rsidRPr="00214B0A">
      <w:rPr>
        <w:rFonts w:ascii="Calibri" w:eastAsia="Times New Roman" w:hAnsi="Calibri" w:cs="Calibri"/>
        <w:sz w:val="16"/>
        <w:szCs w:val="16"/>
      </w:rPr>
      <w:tab/>
    </w:r>
    <w:r w:rsidR="00C03749" w:rsidRPr="00214B0A">
      <w:rPr>
        <w:rFonts w:ascii="Calibri" w:eastAsia="Times New Roman" w:hAnsi="Calibri" w:cs="Calibri"/>
        <w:sz w:val="16"/>
        <w:szCs w:val="16"/>
      </w:rPr>
      <w:tab/>
      <w:t xml:space="preserve">Stran </w:t>
    </w:r>
    <w:r w:rsidR="00C03749" w:rsidRPr="00214B0A">
      <w:rPr>
        <w:rFonts w:ascii="Calibri" w:eastAsia="Times New Roman" w:hAnsi="Calibri" w:cs="Calibri"/>
        <w:sz w:val="16"/>
        <w:szCs w:val="16"/>
      </w:rPr>
      <w:fldChar w:fldCharType="begin"/>
    </w:r>
    <w:r w:rsidR="00C03749" w:rsidRPr="00214B0A">
      <w:rPr>
        <w:rFonts w:ascii="Calibri" w:eastAsia="Times New Roman" w:hAnsi="Calibri" w:cs="Calibri"/>
        <w:sz w:val="16"/>
        <w:szCs w:val="16"/>
      </w:rPr>
      <w:instrText xml:space="preserve"> PAGE  \* Arabic  \* MERGEFORMAT </w:instrText>
    </w:r>
    <w:r w:rsidR="00C03749" w:rsidRPr="00214B0A">
      <w:rPr>
        <w:rFonts w:ascii="Calibri" w:eastAsia="Times New Roman" w:hAnsi="Calibri" w:cs="Calibri"/>
        <w:sz w:val="16"/>
        <w:szCs w:val="16"/>
      </w:rPr>
      <w:fldChar w:fldCharType="separate"/>
    </w:r>
    <w:r w:rsidR="00C03749" w:rsidRPr="00214B0A">
      <w:rPr>
        <w:rFonts w:ascii="Calibri" w:eastAsia="Times New Roman" w:hAnsi="Calibri" w:cs="Calibri"/>
        <w:sz w:val="16"/>
        <w:szCs w:val="16"/>
      </w:rPr>
      <w:t>1</w:t>
    </w:r>
    <w:r w:rsidR="00C03749" w:rsidRPr="00214B0A">
      <w:rPr>
        <w:rFonts w:ascii="Calibri" w:eastAsia="Times New Roman" w:hAnsi="Calibri" w:cs="Calibri"/>
        <w:sz w:val="16"/>
        <w:szCs w:val="16"/>
      </w:rPr>
      <w:fldChar w:fldCharType="end"/>
    </w:r>
    <w:r w:rsidR="00C03749" w:rsidRPr="00214B0A">
      <w:rPr>
        <w:rFonts w:ascii="Calibri" w:eastAsia="Times New Roman" w:hAnsi="Calibri" w:cs="Calibri"/>
        <w:sz w:val="16"/>
        <w:szCs w:val="16"/>
      </w:rPr>
      <w:t>/</w:t>
    </w:r>
    <w:r w:rsidR="00C03749" w:rsidRPr="00214B0A">
      <w:rPr>
        <w:rFonts w:ascii="Calibri" w:eastAsia="Times New Roman" w:hAnsi="Calibri" w:cs="Calibri"/>
        <w:sz w:val="16"/>
        <w:szCs w:val="16"/>
      </w:rPr>
      <w:fldChar w:fldCharType="begin"/>
    </w:r>
    <w:r w:rsidR="00C03749" w:rsidRPr="00214B0A">
      <w:rPr>
        <w:rFonts w:ascii="Calibri" w:eastAsia="Times New Roman" w:hAnsi="Calibri" w:cs="Calibri"/>
        <w:sz w:val="16"/>
        <w:szCs w:val="16"/>
      </w:rPr>
      <w:instrText xml:space="preserve"> NUMPAGES  \* Arabic  \* MERGEFORMAT </w:instrText>
    </w:r>
    <w:r w:rsidR="00C03749" w:rsidRPr="00214B0A">
      <w:rPr>
        <w:rFonts w:ascii="Calibri" w:eastAsia="Times New Roman" w:hAnsi="Calibri" w:cs="Calibri"/>
        <w:sz w:val="16"/>
        <w:szCs w:val="16"/>
      </w:rPr>
      <w:fldChar w:fldCharType="separate"/>
    </w:r>
    <w:r w:rsidR="00C03749" w:rsidRPr="00214B0A">
      <w:rPr>
        <w:rFonts w:ascii="Calibri" w:eastAsia="Times New Roman" w:hAnsi="Calibri" w:cs="Calibri"/>
        <w:sz w:val="16"/>
        <w:szCs w:val="16"/>
      </w:rPr>
      <w:t>56</w:t>
    </w:r>
    <w:r w:rsidR="00C03749" w:rsidRPr="00214B0A">
      <w:rPr>
        <w:rFonts w:ascii="Calibri" w:eastAsia="Times New Roman" w:hAnsi="Calibri" w:cs="Calibri"/>
        <w:sz w:val="16"/>
        <w:szCs w:val="16"/>
      </w:rPr>
      <w:fldChar w:fldCharType="end"/>
    </w:r>
  </w:p>
  <w:p w14:paraId="4A7B30D6" w14:textId="77777777" w:rsidR="00C03749" w:rsidRDefault="00C037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16A37" w14:textId="77777777" w:rsidR="00797248" w:rsidRDefault="00797248" w:rsidP="00C03749">
      <w:pPr>
        <w:spacing w:after="0" w:line="240" w:lineRule="auto"/>
      </w:pPr>
      <w:r>
        <w:separator/>
      </w:r>
    </w:p>
  </w:footnote>
  <w:footnote w:type="continuationSeparator" w:id="0">
    <w:p w14:paraId="231A1510" w14:textId="77777777" w:rsidR="00797248" w:rsidRDefault="00797248" w:rsidP="00C03749">
      <w:pPr>
        <w:spacing w:after="0" w:line="240" w:lineRule="auto"/>
      </w:pPr>
      <w:r>
        <w:continuationSeparator/>
      </w:r>
    </w:p>
  </w:footnote>
  <w:footnote w:id="1">
    <w:p w14:paraId="23EC486E" w14:textId="77777777" w:rsidR="00A701D1" w:rsidRDefault="00A701D1" w:rsidP="00A701D1">
      <w:pPr>
        <w:pStyle w:val="Sprotnaopomba-besedilo"/>
      </w:pPr>
      <w:r>
        <w:rPr>
          <w:rStyle w:val="Sprotnaopomba-sklic"/>
          <w:rFonts w:eastAsia="Calibri"/>
        </w:rPr>
        <w:footnoteRef/>
      </w:r>
      <w:r w:rsidRPr="00784DA1">
        <w:t>http://nio.gov.si/nio/asset/dokument+genericne+tehnoloske+zahteve+gtz-743</w:t>
      </w:r>
    </w:p>
  </w:footnote>
  <w:footnote w:id="2">
    <w:p w14:paraId="3AA36EBD" w14:textId="77777777" w:rsidR="00A701D1" w:rsidRDefault="00A701D1" w:rsidP="00A701D1">
      <w:pPr>
        <w:pStyle w:val="Sprotnaopomba-besedilo"/>
      </w:pPr>
      <w:r w:rsidRPr="00336A09">
        <w:rPr>
          <w:rStyle w:val="Sprotnaopomba-sklic"/>
          <w:rFonts w:eastAsia="Calibri"/>
        </w:rPr>
        <w:footnoteRef/>
      </w:r>
      <w:r w:rsidRPr="00EC70AF">
        <w:t>http://nio.gov.si/nio/asset/smernice+mju+za+razvoj+informacijskih+resitev-768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7A31" w14:textId="77777777" w:rsidR="00C03749" w:rsidRPr="00214B0A" w:rsidRDefault="00C03749" w:rsidP="00A70E57">
    <w:pPr>
      <w:pStyle w:val="Glava"/>
      <w:pBdr>
        <w:bottom w:val="single" w:sz="4" w:space="1" w:color="A6A6A6" w:themeColor="background1" w:themeShade="A6"/>
      </w:pBdr>
      <w:rPr>
        <w:rFonts w:cstheme="minorHAnsi"/>
        <w:sz w:val="20"/>
        <w:szCs w:val="16"/>
      </w:rPr>
    </w:pPr>
    <w:r w:rsidRPr="00214B0A">
      <w:rPr>
        <w:rFonts w:cstheme="minorHAnsi"/>
        <w:sz w:val="20"/>
        <w:szCs w:val="16"/>
      </w:rPr>
      <w:t>Tehnične specifikacije</w:t>
    </w:r>
  </w:p>
  <w:p w14:paraId="4CE5DB57" w14:textId="77777777" w:rsidR="00C03749" w:rsidRDefault="00C03749" w:rsidP="00A70E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654"/>
    <w:multiLevelType w:val="multilevel"/>
    <w:tmpl w:val="89201F16"/>
    <w:styleLink w:val="WWNum39"/>
    <w:lvl w:ilvl="0">
      <w:numFmt w:val="bullet"/>
      <w:lvlText w:val=""/>
      <w:lvlJc w:val="left"/>
      <w:pPr>
        <w:ind w:left="1000" w:hanging="500"/>
      </w:pPr>
      <w:rPr>
        <w:rFonts w:ascii="Symbol" w:hAnsi="Symbol"/>
      </w:rPr>
    </w:lvl>
    <w:lvl w:ilvl="1">
      <w:numFmt w:val="bullet"/>
      <w:lvlText w:val=""/>
      <w:lvlJc w:val="left"/>
      <w:pPr>
        <w:ind w:left="1720" w:hanging="500"/>
      </w:pPr>
      <w:rPr>
        <w:rFonts w:ascii="Symbol" w:hAnsi="Symbol"/>
      </w:rPr>
    </w:lvl>
    <w:lvl w:ilvl="2">
      <w:numFmt w:val="bullet"/>
      <w:lvlText w:val=""/>
      <w:lvlJc w:val="left"/>
      <w:pPr>
        <w:ind w:left="2300" w:hanging="360"/>
      </w:pPr>
      <w:rPr>
        <w:rFonts w:ascii="Wingdings" w:hAnsi="Wingdings"/>
      </w:rPr>
    </w:lvl>
    <w:lvl w:ilvl="3">
      <w:numFmt w:val="bullet"/>
      <w:lvlText w:val=""/>
      <w:lvlJc w:val="left"/>
      <w:pPr>
        <w:ind w:left="3020" w:hanging="360"/>
      </w:pPr>
      <w:rPr>
        <w:rFonts w:ascii="Symbol" w:hAnsi="Symbol"/>
      </w:rPr>
    </w:lvl>
    <w:lvl w:ilvl="4">
      <w:numFmt w:val="bullet"/>
      <w:lvlText w:val="o"/>
      <w:lvlJc w:val="left"/>
      <w:pPr>
        <w:ind w:left="3740" w:hanging="360"/>
      </w:pPr>
      <w:rPr>
        <w:rFonts w:ascii="Courier New" w:hAnsi="Courier New" w:cs="Courier New"/>
      </w:rPr>
    </w:lvl>
    <w:lvl w:ilvl="5">
      <w:numFmt w:val="bullet"/>
      <w:lvlText w:val=""/>
      <w:lvlJc w:val="left"/>
      <w:pPr>
        <w:ind w:left="4460" w:hanging="360"/>
      </w:pPr>
      <w:rPr>
        <w:rFonts w:ascii="Wingdings" w:hAnsi="Wingdings"/>
      </w:rPr>
    </w:lvl>
    <w:lvl w:ilvl="6">
      <w:numFmt w:val="bullet"/>
      <w:lvlText w:val=""/>
      <w:lvlJc w:val="left"/>
      <w:pPr>
        <w:ind w:left="5180" w:hanging="360"/>
      </w:pPr>
      <w:rPr>
        <w:rFonts w:ascii="Symbol" w:hAnsi="Symbol"/>
      </w:rPr>
    </w:lvl>
    <w:lvl w:ilvl="7">
      <w:numFmt w:val="bullet"/>
      <w:lvlText w:val="o"/>
      <w:lvlJc w:val="left"/>
      <w:pPr>
        <w:ind w:left="5900" w:hanging="360"/>
      </w:pPr>
      <w:rPr>
        <w:rFonts w:ascii="Courier New" w:hAnsi="Courier New" w:cs="Courier New"/>
      </w:rPr>
    </w:lvl>
    <w:lvl w:ilvl="8">
      <w:numFmt w:val="bullet"/>
      <w:lvlText w:val=""/>
      <w:lvlJc w:val="left"/>
      <w:pPr>
        <w:ind w:left="6620" w:hanging="360"/>
      </w:pPr>
      <w:rPr>
        <w:rFonts w:ascii="Wingdings" w:hAnsi="Wingdings"/>
      </w:rPr>
    </w:lvl>
  </w:abstractNum>
  <w:abstractNum w:abstractNumId="1" w15:restartNumberingAfterBreak="0">
    <w:nsid w:val="041C671A"/>
    <w:multiLevelType w:val="multilevel"/>
    <w:tmpl w:val="63ECF35C"/>
    <w:styleLink w:val="WWNum33"/>
    <w:lvl w:ilvl="0">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46B2C05"/>
    <w:multiLevelType w:val="multilevel"/>
    <w:tmpl w:val="E9B442CA"/>
    <w:styleLink w:val="WWNum45"/>
    <w:lvl w:ilvl="0">
      <w:numFmt w:val="bullet"/>
      <w:lvlText w:val=""/>
      <w:lvlJc w:val="left"/>
      <w:pPr>
        <w:ind w:left="720" w:hanging="360"/>
      </w:pPr>
      <w:rPr>
        <w:rFonts w:ascii="Symbol" w:hAnsi="Symbol"/>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404972"/>
    <w:multiLevelType w:val="hybridMultilevel"/>
    <w:tmpl w:val="B6B250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00018"/>
    <w:multiLevelType w:val="hybridMultilevel"/>
    <w:tmpl w:val="9C225D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C8B6FAE"/>
    <w:multiLevelType w:val="hybridMultilevel"/>
    <w:tmpl w:val="4ED0F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F29D2"/>
    <w:multiLevelType w:val="multilevel"/>
    <w:tmpl w:val="407E7552"/>
    <w:styleLink w:val="WW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C53BBF"/>
    <w:multiLevelType w:val="hybridMultilevel"/>
    <w:tmpl w:val="8BB0798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623531"/>
    <w:multiLevelType w:val="multilevel"/>
    <w:tmpl w:val="C328801C"/>
    <w:styleLink w:val="WWNum41"/>
    <w:lvl w:ilvl="0">
      <w:numFmt w:val="bullet"/>
      <w:lvlText w:val=""/>
      <w:lvlJc w:val="left"/>
      <w:pPr>
        <w:ind w:left="860" w:hanging="500"/>
      </w:pPr>
      <w:rPr>
        <w:rFonts w:ascii="Symbol" w:hAnsi="Symbol"/>
      </w:rPr>
    </w:lvl>
    <w:lvl w:ilvl="1">
      <w:numFmt w:val="bullet"/>
      <w:lvlText w:val=""/>
      <w:lvlJc w:val="left"/>
      <w:pPr>
        <w:ind w:left="1580" w:hanging="50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1B2077D"/>
    <w:multiLevelType w:val="multilevel"/>
    <w:tmpl w:val="F6804E26"/>
    <w:styleLink w:val="WWNum25"/>
    <w:lvl w:ilvl="0">
      <w:numFmt w:val="bullet"/>
      <w:lvlText w:val=""/>
      <w:lvlJc w:val="left"/>
      <w:pPr>
        <w:ind w:left="830" w:hanging="47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36B16E4"/>
    <w:multiLevelType w:val="hybridMultilevel"/>
    <w:tmpl w:val="C63462B6"/>
    <w:lvl w:ilvl="0" w:tplc="2736C67E">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5AC1344"/>
    <w:multiLevelType w:val="hybridMultilevel"/>
    <w:tmpl w:val="9E360BE4"/>
    <w:lvl w:ilvl="0" w:tplc="6F78DD9C">
      <w:numFmt w:val="bullet"/>
      <w:lvlText w:val="•"/>
      <w:lvlJc w:val="left"/>
      <w:pPr>
        <w:ind w:left="420" w:hanging="4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F56884"/>
    <w:multiLevelType w:val="multilevel"/>
    <w:tmpl w:val="DC347608"/>
    <w:styleLink w:val="WWNum47"/>
    <w:lvl w:ilvl="0">
      <w:start w:val="1"/>
      <w:numFmt w:val="decimal"/>
      <w:lvlText w:val="%1"/>
      <w:lvlJc w:val="left"/>
      <w:pPr>
        <w:ind w:left="432" w:hanging="432"/>
      </w:pPr>
      <w:rPr>
        <w:b w:val="0"/>
        <w:bCs w:val="0"/>
        <w:i w:val="0"/>
        <w:iCs w:val="0"/>
        <w:caps w:val="0"/>
        <w:smallCaps w:val="0"/>
        <w:strike w:val="0"/>
        <w:dstrike w:val="0"/>
        <w:outline w:val="0"/>
        <w:emboss w:val="0"/>
        <w:imprint w:val="0"/>
        <w:vanish w:val="0"/>
        <w:spacing w:val="0"/>
        <w:kern w:val="0"/>
        <w:position w:val="0"/>
        <w:sz w:val="40"/>
        <w:u w:val="none"/>
        <w:vertAlign w:val="baseline"/>
        <w:em w:val="none"/>
      </w:rPr>
    </w:lvl>
    <w:lvl w:ilvl="1">
      <w:start w:val="1"/>
      <w:numFmt w:val="decimal"/>
      <w:lvlText w:val="%1.%2"/>
      <w:lvlJc w:val="left"/>
      <w:pPr>
        <w:ind w:left="860" w:hanging="576"/>
      </w:pPr>
      <w:rPr>
        <w:rFonts w:cs="Arial"/>
        <w:b w:val="0"/>
        <w:sz w:val="32"/>
        <w:szCs w:val="32"/>
      </w:rPr>
    </w:lvl>
    <w:lvl w:ilvl="2">
      <w:start w:val="1"/>
      <w:numFmt w:val="decimal"/>
      <w:lvlText w:val="%1.%2.%3"/>
      <w:lvlJc w:val="left"/>
      <w:pPr>
        <w:ind w:left="720" w:hanging="720"/>
      </w:pPr>
      <w:rPr>
        <w:rFonts w:cs="Calibri"/>
        <w:b w:val="0"/>
        <w:sz w:val="26"/>
        <w:szCs w:val="26"/>
      </w:rPr>
    </w:lvl>
    <w:lvl w:ilvl="3">
      <w:start w:val="1"/>
      <w:numFmt w:val="decimal"/>
      <w:lvlText w:val="%1.%2.%3.%4"/>
      <w:lvlJc w:val="left"/>
      <w:pPr>
        <w:ind w:left="864" w:hanging="864"/>
      </w:pPr>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9046622"/>
    <w:multiLevelType w:val="multilevel"/>
    <w:tmpl w:val="EF6A3FFE"/>
    <w:styleLink w:val="WWNum36"/>
    <w:lvl w:ilvl="0">
      <w:numFmt w:val="bullet"/>
      <w:lvlText w:val=""/>
      <w:lvlJc w:val="left"/>
      <w:pPr>
        <w:ind w:left="1000" w:hanging="500"/>
      </w:pPr>
      <w:rPr>
        <w:rFonts w:ascii="Symbol" w:hAnsi="Symbol"/>
      </w:rPr>
    </w:lvl>
    <w:lvl w:ilvl="1">
      <w:numFmt w:val="bullet"/>
      <w:lvlText w:val=""/>
      <w:lvlJc w:val="left"/>
      <w:pPr>
        <w:ind w:left="1720" w:hanging="500"/>
      </w:pPr>
      <w:rPr>
        <w:rFonts w:ascii="Symbol" w:hAnsi="Symbol"/>
      </w:rPr>
    </w:lvl>
    <w:lvl w:ilvl="2">
      <w:numFmt w:val="bullet"/>
      <w:lvlText w:val="-"/>
      <w:lvlJc w:val="left"/>
      <w:pPr>
        <w:ind w:left="2500" w:hanging="560"/>
      </w:pPr>
      <w:rPr>
        <w:rFonts w:ascii="Calibri" w:eastAsia="Times New Roman" w:hAnsi="Calibri" w:cs="Calibri"/>
      </w:rPr>
    </w:lvl>
    <w:lvl w:ilvl="3">
      <w:numFmt w:val="bullet"/>
      <w:lvlText w:val=""/>
      <w:lvlJc w:val="left"/>
      <w:pPr>
        <w:ind w:left="3020" w:hanging="360"/>
      </w:pPr>
      <w:rPr>
        <w:rFonts w:ascii="Symbol" w:hAnsi="Symbol"/>
      </w:rPr>
    </w:lvl>
    <w:lvl w:ilvl="4">
      <w:numFmt w:val="bullet"/>
      <w:lvlText w:val="o"/>
      <w:lvlJc w:val="left"/>
      <w:pPr>
        <w:ind w:left="3740" w:hanging="360"/>
      </w:pPr>
      <w:rPr>
        <w:rFonts w:ascii="Courier New" w:hAnsi="Courier New" w:cs="Courier New"/>
      </w:rPr>
    </w:lvl>
    <w:lvl w:ilvl="5">
      <w:numFmt w:val="bullet"/>
      <w:lvlText w:val=""/>
      <w:lvlJc w:val="left"/>
      <w:pPr>
        <w:ind w:left="4460" w:hanging="360"/>
      </w:pPr>
      <w:rPr>
        <w:rFonts w:ascii="Wingdings" w:hAnsi="Wingdings"/>
      </w:rPr>
    </w:lvl>
    <w:lvl w:ilvl="6">
      <w:numFmt w:val="bullet"/>
      <w:lvlText w:val=""/>
      <w:lvlJc w:val="left"/>
      <w:pPr>
        <w:ind w:left="5180" w:hanging="360"/>
      </w:pPr>
      <w:rPr>
        <w:rFonts w:ascii="Symbol" w:hAnsi="Symbol"/>
      </w:rPr>
    </w:lvl>
    <w:lvl w:ilvl="7">
      <w:numFmt w:val="bullet"/>
      <w:lvlText w:val="o"/>
      <w:lvlJc w:val="left"/>
      <w:pPr>
        <w:ind w:left="5900" w:hanging="360"/>
      </w:pPr>
      <w:rPr>
        <w:rFonts w:ascii="Courier New" w:hAnsi="Courier New" w:cs="Courier New"/>
      </w:rPr>
    </w:lvl>
    <w:lvl w:ilvl="8">
      <w:numFmt w:val="bullet"/>
      <w:lvlText w:val=""/>
      <w:lvlJc w:val="left"/>
      <w:pPr>
        <w:ind w:left="6620" w:hanging="360"/>
      </w:pPr>
      <w:rPr>
        <w:rFonts w:ascii="Wingdings" w:hAnsi="Wingdings"/>
      </w:rPr>
    </w:lvl>
  </w:abstractNum>
  <w:abstractNum w:abstractNumId="14" w15:restartNumberingAfterBreak="0">
    <w:nsid w:val="1A2A04E9"/>
    <w:multiLevelType w:val="multilevel"/>
    <w:tmpl w:val="09C652BE"/>
    <w:styleLink w:val="WWNum4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F4F5855"/>
    <w:multiLevelType w:val="hybridMultilevel"/>
    <w:tmpl w:val="55D07E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6F2F7E"/>
    <w:multiLevelType w:val="hybridMultilevel"/>
    <w:tmpl w:val="6E508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4C4971"/>
    <w:multiLevelType w:val="multilevel"/>
    <w:tmpl w:val="6D364F08"/>
    <w:styleLink w:val="WWNum3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0D53778"/>
    <w:multiLevelType w:val="hybridMultilevel"/>
    <w:tmpl w:val="46CEA8B6"/>
    <w:lvl w:ilvl="0" w:tplc="6F78DD9C">
      <w:numFmt w:val="bullet"/>
      <w:lvlText w:val="•"/>
      <w:lvlJc w:val="left"/>
      <w:pPr>
        <w:ind w:left="420" w:hanging="42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2B35E43"/>
    <w:multiLevelType w:val="multilevel"/>
    <w:tmpl w:val="EC0C1FAE"/>
    <w:styleLink w:val="WWNum31"/>
    <w:lvl w:ilvl="0">
      <w:numFmt w:val="bullet"/>
      <w:lvlText w:val=""/>
      <w:lvlJc w:val="left"/>
      <w:pPr>
        <w:ind w:left="1428" w:hanging="360"/>
      </w:pPr>
      <w:rPr>
        <w:rFonts w:ascii="Wingdings" w:hAnsi="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20" w15:restartNumberingAfterBreak="0">
    <w:nsid w:val="2434243D"/>
    <w:multiLevelType w:val="multilevel"/>
    <w:tmpl w:val="C8D8808E"/>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6541AD"/>
    <w:multiLevelType w:val="multilevel"/>
    <w:tmpl w:val="B6AEA1E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D056B3"/>
    <w:multiLevelType w:val="multilevel"/>
    <w:tmpl w:val="BE38E15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73C5B14"/>
    <w:multiLevelType w:val="hybridMultilevel"/>
    <w:tmpl w:val="E7C296CE"/>
    <w:lvl w:ilvl="0" w:tplc="FFFFFFFF">
      <w:start w:val="1"/>
      <w:numFmt w:val="bullet"/>
      <w:lvlText w:val=""/>
      <w:lvlJc w:val="left"/>
      <w:pPr>
        <w:ind w:left="360" w:hanging="360"/>
      </w:pPr>
      <w:rPr>
        <w:rFonts w:ascii="Symbol" w:hAnsi="Symbol" w:hint="default"/>
      </w:rPr>
    </w:lvl>
    <w:lvl w:ilvl="1" w:tplc="C8C6D978">
      <w:start w:val="1"/>
      <w:numFmt w:val="decimal"/>
      <w:lvlText w:val="%2."/>
      <w:lvlJc w:val="left"/>
      <w:pPr>
        <w:ind w:left="720" w:hanging="360"/>
      </w:pPr>
      <w:rPr>
        <w:rFonts w:asciiTheme="minorHAnsi" w:eastAsia="Calibri" w:hAnsiTheme="minorHAnsi" w:cstheme="minorHAnsi"/>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870" w:hanging="710"/>
      </w:pPr>
      <w:rPr>
        <w:rFonts w:ascii="Calibri" w:eastAsia="Calibri" w:hAnsi="Calibri" w:cs="Calibr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75E7759"/>
    <w:multiLevelType w:val="multilevel"/>
    <w:tmpl w:val="ACDE2ACC"/>
    <w:styleLink w:val="WWNum9"/>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25" w15:restartNumberingAfterBreak="0">
    <w:nsid w:val="289055FB"/>
    <w:multiLevelType w:val="hybridMultilevel"/>
    <w:tmpl w:val="9A0EAE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B7B39A0"/>
    <w:multiLevelType w:val="hybridMultilevel"/>
    <w:tmpl w:val="132CE4BA"/>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00623BA"/>
    <w:multiLevelType w:val="multilevel"/>
    <w:tmpl w:val="7C683644"/>
    <w:styleLink w:val="WW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4B754C"/>
    <w:multiLevelType w:val="multilevel"/>
    <w:tmpl w:val="5978DC86"/>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31647776"/>
    <w:multiLevelType w:val="multilevel"/>
    <w:tmpl w:val="53A65782"/>
    <w:styleLink w:val="WWNum27"/>
    <w:lvl w:ilvl="0">
      <w:numFmt w:val="bullet"/>
      <w:lvlText w:val=""/>
      <w:lvlJc w:val="left"/>
      <w:pPr>
        <w:ind w:left="1180" w:hanging="820"/>
      </w:pPr>
      <w:rPr>
        <w:rFonts w:ascii="Symbol" w:hAnsi="Symbol"/>
      </w:rPr>
    </w:lvl>
    <w:lvl w:ilvl="1">
      <w:numFmt w:val="bullet"/>
      <w:lvlText w:val=""/>
      <w:lvlJc w:val="left"/>
      <w:pPr>
        <w:ind w:left="1640" w:hanging="5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EF6788"/>
    <w:multiLevelType w:val="hybridMultilevel"/>
    <w:tmpl w:val="904054C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04240001">
      <w:start w:val="1"/>
      <w:numFmt w:val="bullet"/>
      <w:lvlText w:val=""/>
      <w:lvlJc w:val="left"/>
      <w:pPr>
        <w:ind w:left="7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25E6C49"/>
    <w:multiLevelType w:val="hybridMultilevel"/>
    <w:tmpl w:val="A46A0DC0"/>
    <w:lvl w:ilvl="0" w:tplc="2736C67E">
      <w:start w:val="1"/>
      <w:numFmt w:val="bullet"/>
      <w:pStyle w:val="Odstavekseznama"/>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E11A490E">
      <w:numFmt w:val="bullet"/>
      <w:lvlText w:val="-"/>
      <w:lvlJc w:val="left"/>
      <w:pPr>
        <w:ind w:left="2870" w:hanging="710"/>
      </w:pPr>
      <w:rPr>
        <w:rFonts w:ascii="Calibri" w:eastAsia="Calibri" w:hAnsi="Calibri" w:cs="Calibri"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4A42862"/>
    <w:multiLevelType w:val="multilevel"/>
    <w:tmpl w:val="C3A40934"/>
    <w:styleLink w:val="WWNum22"/>
    <w:lvl w:ilvl="0">
      <w:numFmt w:val="bullet"/>
      <w:lvlText w:val=""/>
      <w:lvlJc w:val="left"/>
      <w:pPr>
        <w:ind w:left="940" w:hanging="58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34DE71EE"/>
    <w:multiLevelType w:val="hybridMultilevel"/>
    <w:tmpl w:val="0C5C6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1B1384"/>
    <w:multiLevelType w:val="multilevel"/>
    <w:tmpl w:val="A96E5312"/>
    <w:styleLink w:val="WWNum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355827F6"/>
    <w:multiLevelType w:val="multilevel"/>
    <w:tmpl w:val="62363A60"/>
    <w:styleLink w:val="WWNum38"/>
    <w:lvl w:ilvl="0">
      <w:numFmt w:val="bullet"/>
      <w:lvlText w:val=""/>
      <w:lvlJc w:val="left"/>
      <w:pPr>
        <w:ind w:left="1000" w:hanging="500"/>
      </w:pPr>
      <w:rPr>
        <w:rFonts w:ascii="Symbol" w:hAnsi="Symbol"/>
      </w:rPr>
    </w:lvl>
    <w:lvl w:ilvl="1">
      <w:numFmt w:val="bullet"/>
      <w:lvlText w:val=""/>
      <w:lvlJc w:val="left"/>
      <w:pPr>
        <w:ind w:left="1720" w:hanging="500"/>
      </w:pPr>
      <w:rPr>
        <w:rFonts w:ascii="Symbol" w:hAnsi="Symbol"/>
      </w:rPr>
    </w:lvl>
    <w:lvl w:ilvl="2">
      <w:numFmt w:val="bullet"/>
      <w:lvlText w:val=""/>
      <w:lvlJc w:val="left"/>
      <w:pPr>
        <w:ind w:left="2500" w:hanging="560"/>
      </w:pPr>
      <w:rPr>
        <w:rFonts w:ascii="Symbol" w:hAnsi="Symbol"/>
      </w:rPr>
    </w:lvl>
    <w:lvl w:ilvl="3">
      <w:numFmt w:val="bullet"/>
      <w:lvlText w:val=""/>
      <w:lvlJc w:val="left"/>
      <w:pPr>
        <w:ind w:left="3020" w:hanging="360"/>
      </w:pPr>
      <w:rPr>
        <w:rFonts w:ascii="Symbol" w:hAnsi="Symbol"/>
      </w:rPr>
    </w:lvl>
    <w:lvl w:ilvl="4">
      <w:numFmt w:val="bullet"/>
      <w:lvlText w:val="o"/>
      <w:lvlJc w:val="left"/>
      <w:pPr>
        <w:ind w:left="3740" w:hanging="360"/>
      </w:pPr>
      <w:rPr>
        <w:rFonts w:ascii="Courier New" w:hAnsi="Courier New" w:cs="Courier New"/>
      </w:rPr>
    </w:lvl>
    <w:lvl w:ilvl="5">
      <w:numFmt w:val="bullet"/>
      <w:lvlText w:val=""/>
      <w:lvlJc w:val="left"/>
      <w:pPr>
        <w:ind w:left="4460" w:hanging="360"/>
      </w:pPr>
      <w:rPr>
        <w:rFonts w:ascii="Wingdings" w:hAnsi="Wingdings"/>
      </w:rPr>
    </w:lvl>
    <w:lvl w:ilvl="6">
      <w:numFmt w:val="bullet"/>
      <w:lvlText w:val=""/>
      <w:lvlJc w:val="left"/>
      <w:pPr>
        <w:ind w:left="5180" w:hanging="360"/>
      </w:pPr>
      <w:rPr>
        <w:rFonts w:ascii="Symbol" w:hAnsi="Symbol"/>
      </w:rPr>
    </w:lvl>
    <w:lvl w:ilvl="7">
      <w:numFmt w:val="bullet"/>
      <w:lvlText w:val="o"/>
      <w:lvlJc w:val="left"/>
      <w:pPr>
        <w:ind w:left="5900" w:hanging="360"/>
      </w:pPr>
      <w:rPr>
        <w:rFonts w:ascii="Courier New" w:hAnsi="Courier New" w:cs="Courier New"/>
      </w:rPr>
    </w:lvl>
    <w:lvl w:ilvl="8">
      <w:numFmt w:val="bullet"/>
      <w:lvlText w:val=""/>
      <w:lvlJc w:val="left"/>
      <w:pPr>
        <w:ind w:left="6620" w:hanging="360"/>
      </w:pPr>
      <w:rPr>
        <w:rFonts w:ascii="Wingdings" w:hAnsi="Wingdings"/>
      </w:rPr>
    </w:lvl>
  </w:abstractNum>
  <w:abstractNum w:abstractNumId="36" w15:restartNumberingAfterBreak="0">
    <w:nsid w:val="362D2333"/>
    <w:multiLevelType w:val="multilevel"/>
    <w:tmpl w:val="3C9A586A"/>
    <w:styleLink w:val="WWNum18"/>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36854330"/>
    <w:multiLevelType w:val="hybridMultilevel"/>
    <w:tmpl w:val="B4943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73C28CC"/>
    <w:multiLevelType w:val="multilevel"/>
    <w:tmpl w:val="BBD454DA"/>
    <w:styleLink w:val="WWNum1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37487167"/>
    <w:multiLevelType w:val="hybridMultilevel"/>
    <w:tmpl w:val="80FCD4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91E7E85"/>
    <w:multiLevelType w:val="hybridMultilevel"/>
    <w:tmpl w:val="0BD8D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D8320C"/>
    <w:multiLevelType w:val="multilevel"/>
    <w:tmpl w:val="73F03AF6"/>
    <w:styleLink w:val="WWNum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3BB00878"/>
    <w:multiLevelType w:val="multilevel"/>
    <w:tmpl w:val="137A85D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3" w15:restartNumberingAfterBreak="0">
    <w:nsid w:val="3C8F02E6"/>
    <w:multiLevelType w:val="multilevel"/>
    <w:tmpl w:val="D2B4E2EE"/>
    <w:styleLink w:val="Brezseznam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F1076FA"/>
    <w:multiLevelType w:val="hybridMultilevel"/>
    <w:tmpl w:val="72221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0932C0"/>
    <w:multiLevelType w:val="multilevel"/>
    <w:tmpl w:val="7336831E"/>
    <w:styleLink w:val="WWNum1"/>
    <w:lvl w:ilvl="0">
      <w:start w:val="1"/>
      <w:numFmt w:val="decimal"/>
      <w:lvlText w:val="%1"/>
      <w:lvlJc w:val="left"/>
      <w:pPr>
        <w:ind w:left="432" w:hanging="432"/>
      </w:pPr>
      <w:rPr>
        <w:b w:val="0"/>
        <w:bCs w:val="0"/>
        <w:i w:val="0"/>
        <w:iCs w:val="0"/>
        <w:caps w:val="0"/>
        <w:smallCaps w:val="0"/>
        <w:strike w:val="0"/>
        <w:dstrike w:val="0"/>
        <w:outline w:val="0"/>
        <w:emboss w:val="0"/>
        <w:imprint w:val="0"/>
        <w:vanish w:val="0"/>
        <w:spacing w:val="0"/>
        <w:kern w:val="0"/>
        <w:position w:val="0"/>
        <w:sz w:val="40"/>
        <w:u w:val="none"/>
        <w:vertAlign w:val="baseline"/>
        <w:em w:val="none"/>
      </w:rPr>
    </w:lvl>
    <w:lvl w:ilvl="1">
      <w:start w:val="1"/>
      <w:numFmt w:val="decimal"/>
      <w:lvlText w:val="%1.%2"/>
      <w:lvlJc w:val="left"/>
      <w:pPr>
        <w:ind w:left="860" w:hanging="576"/>
      </w:pPr>
      <w:rPr>
        <w:rFonts w:cs="Arial"/>
        <w:b/>
        <w:sz w:val="36"/>
        <w:szCs w:val="32"/>
      </w:rPr>
    </w:lvl>
    <w:lvl w:ilvl="2">
      <w:start w:val="1"/>
      <w:numFmt w:val="decimal"/>
      <w:lvlText w:val="%1.%2.%3"/>
      <w:lvlJc w:val="left"/>
      <w:pPr>
        <w:ind w:left="720" w:hanging="720"/>
      </w:pPr>
      <w:rPr>
        <w:rFonts w:cs="Calibri"/>
        <w:b/>
        <w:sz w:val="27"/>
        <w:szCs w:val="26"/>
      </w:rPr>
    </w:lvl>
    <w:lvl w:ilvl="3">
      <w:start w:val="1"/>
      <w:numFmt w:val="decimal"/>
      <w:lvlText w:val="%1.%2.%3.%4"/>
      <w:lvlJc w:val="left"/>
      <w:pPr>
        <w:ind w:left="864" w:hanging="864"/>
      </w:pPr>
      <w:rPr>
        <w:rFonts w:cs="Arial"/>
        <w:b/>
        <w:bCs w:val="0"/>
        <w:i w:val="0"/>
        <w:iCs w:val="0"/>
        <w:caps w:val="0"/>
        <w:smallCaps w:val="0"/>
        <w:strike w:val="0"/>
        <w:dstrike w:val="0"/>
        <w:outline w:val="0"/>
        <w:emboss w:val="0"/>
        <w:imprint w:val="0"/>
        <w:vanish w:val="0"/>
        <w:spacing w:val="0"/>
        <w:kern w:val="0"/>
        <w:position w:val="0"/>
        <w:sz w:val="27"/>
        <w:szCs w:val="24"/>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125733B"/>
    <w:multiLevelType w:val="multilevel"/>
    <w:tmpl w:val="D3A27E0E"/>
    <w:styleLink w:val="WWNum21"/>
    <w:lvl w:ilvl="0">
      <w:numFmt w:val="bullet"/>
      <w:lvlText w:val=""/>
      <w:lvlJc w:val="left"/>
      <w:pPr>
        <w:ind w:left="675" w:hanging="675"/>
      </w:pPr>
      <w:rPr>
        <w:rFonts w:ascii="Symbol" w:hAnsi="Symbol"/>
        <w:color w:val="00000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1407B60"/>
    <w:multiLevelType w:val="hybridMultilevel"/>
    <w:tmpl w:val="DEB8CC70"/>
    <w:lvl w:ilvl="0" w:tplc="D18A4F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9333C5"/>
    <w:multiLevelType w:val="multilevel"/>
    <w:tmpl w:val="8CAC198A"/>
    <w:styleLink w:val="WWNum24"/>
    <w:lvl w:ilvl="0">
      <w:numFmt w:val="bullet"/>
      <w:lvlText w:val=""/>
      <w:lvlJc w:val="left"/>
      <w:pPr>
        <w:ind w:left="920" w:hanging="5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53704D1"/>
    <w:multiLevelType w:val="multilevel"/>
    <w:tmpl w:val="FF90F990"/>
    <w:styleLink w:val="WWNum13"/>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5B32AF2"/>
    <w:multiLevelType w:val="multilevel"/>
    <w:tmpl w:val="7F9CE3CC"/>
    <w:styleLink w:val="WWNum28"/>
    <w:lvl w:ilvl="0">
      <w:numFmt w:val="bullet"/>
      <w:lvlText w:val=""/>
      <w:lvlJc w:val="left"/>
      <w:pPr>
        <w:ind w:left="1180" w:hanging="820"/>
      </w:pPr>
      <w:rPr>
        <w:rFonts w:ascii="Symbol" w:hAnsi="Symbol"/>
      </w:rPr>
    </w:lvl>
    <w:lvl w:ilvl="1">
      <w:numFmt w:val="bullet"/>
      <w:lvlText w:val=""/>
      <w:lvlJc w:val="left"/>
      <w:pPr>
        <w:ind w:left="1640" w:hanging="5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5C6769E"/>
    <w:multiLevelType w:val="multilevel"/>
    <w:tmpl w:val="B3E259B6"/>
    <w:styleLink w:val="WWNum3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5FC16BC"/>
    <w:multiLevelType w:val="multilevel"/>
    <w:tmpl w:val="BF36EECE"/>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69D4860"/>
    <w:multiLevelType w:val="hybridMultilevel"/>
    <w:tmpl w:val="050AC53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7B231AB"/>
    <w:multiLevelType w:val="multilevel"/>
    <w:tmpl w:val="694C245A"/>
    <w:styleLink w:val="WWNum2"/>
    <w:lvl w:ilvl="0">
      <w:numFmt w:val="bullet"/>
      <w:lvlText w:val=""/>
      <w:lvlJc w:val="left"/>
      <w:pPr>
        <w:ind w:left="360" w:hanging="360"/>
      </w:pPr>
      <w:rPr>
        <w:rFonts w:ascii="Symbol" w:hAnsi="Symbol"/>
      </w:rPr>
    </w:lvl>
    <w:lvl w:ilvl="1">
      <w:numFmt w:val="bullet"/>
      <w:lvlText w:val="–"/>
      <w:lvlJc w:val="left"/>
      <w:pPr>
        <w:ind w:left="1080" w:hanging="360"/>
      </w:pPr>
      <w:rPr>
        <w:rFonts w:ascii="Calibri" w:eastAsia="Calibri" w:hAnsi="Calibri" w:cs="Calibri"/>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4E7651F4"/>
    <w:multiLevelType w:val="multilevel"/>
    <w:tmpl w:val="C914B2E8"/>
    <w:styleLink w:val="Outline"/>
    <w:lvl w:ilvl="0">
      <w:start w:val="1"/>
      <w:numFmt w:val="decimal"/>
      <w:pStyle w:val="Naslov1"/>
      <w:lvlText w:val="%1"/>
      <w:lvlJc w:val="left"/>
      <w:pPr>
        <w:ind w:left="432" w:hanging="432"/>
      </w:pPr>
      <w:rPr>
        <w:b w:val="0"/>
        <w:bCs w:val="0"/>
        <w:i w:val="0"/>
        <w:iCs w:val="0"/>
        <w:caps w:val="0"/>
        <w:smallCaps w:val="0"/>
        <w:strike w:val="0"/>
        <w:dstrike w:val="0"/>
        <w:outline w:val="0"/>
        <w:emboss w:val="0"/>
        <w:imprint w:val="0"/>
        <w:vanish w:val="0"/>
        <w:spacing w:val="0"/>
        <w:kern w:val="0"/>
        <w:position w:val="0"/>
        <w:sz w:val="40"/>
        <w:u w:val="none"/>
        <w:vertAlign w:val="baseline"/>
        <w:em w:val="none"/>
      </w:rPr>
    </w:lvl>
    <w:lvl w:ilvl="1">
      <w:start w:val="1"/>
      <w:numFmt w:val="decimal"/>
      <w:pStyle w:val="Naslov2"/>
      <w:lvlText w:val="%1.%2"/>
      <w:lvlJc w:val="left"/>
      <w:pPr>
        <w:ind w:left="860" w:hanging="576"/>
      </w:pPr>
      <w:rPr>
        <w:rFonts w:cs="Arial"/>
        <w:b w:val="0"/>
        <w:sz w:val="32"/>
        <w:szCs w:val="32"/>
      </w:rPr>
    </w:lvl>
    <w:lvl w:ilvl="2">
      <w:start w:val="1"/>
      <w:numFmt w:val="decimal"/>
      <w:pStyle w:val="Naslov3"/>
      <w:lvlText w:val="%1.%2.%3"/>
      <w:lvlJc w:val="left"/>
      <w:pPr>
        <w:ind w:left="720" w:hanging="720"/>
      </w:pPr>
      <w:rPr>
        <w:rFonts w:cs="Calibri"/>
        <w:b w:val="0"/>
        <w:sz w:val="26"/>
        <w:szCs w:val="26"/>
      </w:rPr>
    </w:lvl>
    <w:lvl w:ilvl="3">
      <w:start w:val="1"/>
      <w:numFmt w:val="decimal"/>
      <w:pStyle w:val="Naslov4"/>
      <w:lvlText w:val="%1.%2.%3.%4"/>
      <w:lvlJc w:val="left"/>
      <w:pPr>
        <w:ind w:left="864" w:hanging="864"/>
      </w:pPr>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6" w15:restartNumberingAfterBreak="0">
    <w:nsid w:val="4F93790B"/>
    <w:multiLevelType w:val="multilevel"/>
    <w:tmpl w:val="BEF8D5D2"/>
    <w:styleLink w:val="WWNum34"/>
    <w:lvl w:ilvl="0">
      <w:numFmt w:val="bullet"/>
      <w:lvlText w:val=""/>
      <w:lvlJc w:val="left"/>
      <w:pPr>
        <w:ind w:left="860" w:hanging="500"/>
      </w:pPr>
      <w:rPr>
        <w:rFonts w:ascii="Symbol" w:hAnsi="Symbol"/>
      </w:rPr>
    </w:lvl>
    <w:lvl w:ilvl="1">
      <w:numFmt w:val="bullet"/>
      <w:lvlText w:val="·"/>
      <w:lvlJc w:val="left"/>
      <w:pPr>
        <w:ind w:left="1580" w:hanging="500"/>
      </w:pPr>
      <w:rPr>
        <w:rFonts w:ascii="Calibri" w:eastAsia="Times New Roman" w:hAnsi="Calibri" w:cs="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0AF0FAD"/>
    <w:multiLevelType w:val="multilevel"/>
    <w:tmpl w:val="9872B760"/>
    <w:lvl w:ilvl="0">
      <w:start w:val="1"/>
      <w:numFmt w:val="decimal"/>
      <w:lvlText w:val="%1"/>
      <w:lvlJc w:val="left"/>
      <w:pPr>
        <w:ind w:left="1850" w:hanging="432"/>
      </w:pPr>
    </w:lvl>
    <w:lvl w:ilvl="1">
      <w:start w:val="1"/>
      <w:numFmt w:val="decimal"/>
      <w:lvlText w:val="%1.%2"/>
      <w:lvlJc w:val="left"/>
      <w:pPr>
        <w:ind w:left="3978" w:hanging="576"/>
      </w:pPr>
    </w:lvl>
    <w:lvl w:ilvl="2">
      <w:start w:val="1"/>
      <w:numFmt w:val="decimal"/>
      <w:lvlText w:val="%1.%2.%3"/>
      <w:lvlJc w:val="left"/>
      <w:pPr>
        <w:ind w:left="2704" w:hanging="720"/>
      </w:pPr>
    </w:lvl>
    <w:lvl w:ilvl="3">
      <w:start w:val="1"/>
      <w:numFmt w:val="decimal"/>
      <w:lvlText w:val="%1.%2.%3.%4"/>
      <w:lvlJc w:val="left"/>
      <w:pPr>
        <w:ind w:left="3841"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59B6322"/>
    <w:multiLevelType w:val="multilevel"/>
    <w:tmpl w:val="A0F093A0"/>
    <w:styleLink w:val="WWNum4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84B6FF4"/>
    <w:multiLevelType w:val="multilevel"/>
    <w:tmpl w:val="4E020F26"/>
    <w:styleLink w:val="WWNum12"/>
    <w:lvl w:ilvl="0">
      <w:numFmt w:val="bullet"/>
      <w:lvlText w:val=""/>
      <w:lvlJc w:val="left"/>
      <w:pPr>
        <w:ind w:left="570" w:hanging="57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59472FB4"/>
    <w:multiLevelType w:val="hybridMultilevel"/>
    <w:tmpl w:val="077C8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75093A"/>
    <w:multiLevelType w:val="multilevel"/>
    <w:tmpl w:val="3DD6ABCA"/>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EBD4145"/>
    <w:multiLevelType w:val="hybridMultilevel"/>
    <w:tmpl w:val="5B6C9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EDC5D70"/>
    <w:multiLevelType w:val="multilevel"/>
    <w:tmpl w:val="B240C9C8"/>
    <w:styleLink w:val="WWNum20"/>
    <w:lvl w:ilvl="0">
      <w:start w:val="1"/>
      <w:numFmt w:val="decimal"/>
      <w:lvlText w:val="%1."/>
      <w:lvlJc w:val="left"/>
      <w:pPr>
        <w:ind w:left="920" w:hanging="5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EE71531"/>
    <w:multiLevelType w:val="hybridMultilevel"/>
    <w:tmpl w:val="420C213A"/>
    <w:lvl w:ilvl="0" w:tplc="6F78DD9C">
      <w:numFmt w:val="bullet"/>
      <w:lvlText w:val="•"/>
      <w:lvlJc w:val="left"/>
      <w:pPr>
        <w:ind w:left="420" w:hanging="4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0026BE4"/>
    <w:multiLevelType w:val="hybridMultilevel"/>
    <w:tmpl w:val="A1301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2081541"/>
    <w:multiLevelType w:val="multilevel"/>
    <w:tmpl w:val="2DF0AEC4"/>
    <w:styleLink w:val="WWNum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5024D00"/>
    <w:multiLevelType w:val="multilevel"/>
    <w:tmpl w:val="7ECAA79E"/>
    <w:styleLink w:val="WWNum29"/>
    <w:lvl w:ilvl="0">
      <w:numFmt w:val="bullet"/>
      <w:lvlText w:val=""/>
      <w:lvlJc w:val="left"/>
      <w:pPr>
        <w:ind w:left="1776" w:hanging="360"/>
      </w:pPr>
      <w:rPr>
        <w:rFonts w:ascii="Wingdings" w:hAnsi="Wingdings"/>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rPr>
    </w:lvl>
    <w:lvl w:ilvl="3">
      <w:numFmt w:val="bullet"/>
      <w:lvlText w:val=""/>
      <w:lvlJc w:val="left"/>
      <w:pPr>
        <w:ind w:left="3936" w:hanging="360"/>
      </w:pPr>
      <w:rPr>
        <w:rFonts w:ascii="Symbol" w:hAnsi="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rPr>
    </w:lvl>
    <w:lvl w:ilvl="6">
      <w:numFmt w:val="bullet"/>
      <w:lvlText w:val=""/>
      <w:lvlJc w:val="left"/>
      <w:pPr>
        <w:ind w:left="6096" w:hanging="360"/>
      </w:pPr>
      <w:rPr>
        <w:rFonts w:ascii="Symbol" w:hAnsi="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rPr>
    </w:lvl>
  </w:abstractNum>
  <w:abstractNum w:abstractNumId="68" w15:restartNumberingAfterBreak="0">
    <w:nsid w:val="65CA4CF7"/>
    <w:multiLevelType w:val="multilevel"/>
    <w:tmpl w:val="C098F756"/>
    <w:styleLink w:val="WWNum30"/>
    <w:lvl w:ilvl="0">
      <w:numFmt w:val="bullet"/>
      <w:lvlText w:val=""/>
      <w:lvlJc w:val="left"/>
      <w:pPr>
        <w:ind w:left="920" w:hanging="5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6AB0DA6"/>
    <w:multiLevelType w:val="multilevel"/>
    <w:tmpl w:val="797299C4"/>
    <w:styleLink w:val="WWNum4"/>
    <w:lvl w:ilvl="0">
      <w:numFmt w:val="bullet"/>
      <w:lvlText w:val=""/>
      <w:lvlJc w:val="left"/>
      <w:pPr>
        <w:ind w:left="720" w:hanging="360"/>
      </w:pPr>
      <w:rPr>
        <w:rFonts w:ascii="Symbol" w:hAnsi="Symbol" w:cs="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6AF0C3A"/>
    <w:multiLevelType w:val="hybridMultilevel"/>
    <w:tmpl w:val="5AF856F6"/>
    <w:lvl w:ilvl="0" w:tplc="6F78DD9C">
      <w:numFmt w:val="bullet"/>
      <w:lvlText w:val="•"/>
      <w:lvlJc w:val="left"/>
      <w:pPr>
        <w:ind w:left="420" w:hanging="4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B33124"/>
    <w:multiLevelType w:val="multilevel"/>
    <w:tmpl w:val="BAC800E0"/>
    <w:styleLink w:val="WWNum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6BF15B59"/>
    <w:multiLevelType w:val="hybridMultilevel"/>
    <w:tmpl w:val="59C2D19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CA25469"/>
    <w:multiLevelType w:val="multilevel"/>
    <w:tmpl w:val="31087494"/>
    <w:styleLink w:val="WWNum11"/>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4" w15:restartNumberingAfterBreak="0">
    <w:nsid w:val="6CDC78AA"/>
    <w:multiLevelType w:val="hybridMultilevel"/>
    <w:tmpl w:val="A2DEA4B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6DB45B79"/>
    <w:multiLevelType w:val="multilevel"/>
    <w:tmpl w:val="F73A092A"/>
    <w:styleLink w:val="WWNum3"/>
    <w:lvl w:ilvl="0">
      <w:start w:val="1"/>
      <w:numFmt w:val="decimal"/>
      <w:lvlText w:val="%1."/>
      <w:lvlJc w:val="left"/>
      <w:pPr>
        <w:ind w:left="1344" w:hanging="360"/>
      </w:pPr>
      <w:rPr>
        <w:rFonts w:cs="Calibri"/>
        <w:sz w:val="22"/>
      </w:rPr>
    </w:lvl>
    <w:lvl w:ilvl="1">
      <w:start w:val="1"/>
      <w:numFmt w:val="decimal"/>
      <w:lvlText w:val="%1.%2."/>
      <w:lvlJc w:val="left"/>
      <w:pPr>
        <w:ind w:left="576" w:hanging="576"/>
      </w:pPr>
      <w:rPr>
        <w:b/>
        <w:i w:val="0"/>
        <w:sz w:val="28"/>
      </w:rPr>
    </w:lvl>
    <w:lvl w:ilvl="2">
      <w:start w:val="1"/>
      <w:numFmt w:val="decimal"/>
      <w:lvlText w:val="%1.%2.%3."/>
      <w:lvlJc w:val="left"/>
      <w:pPr>
        <w:ind w:left="11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6DF77C4C"/>
    <w:multiLevelType w:val="multilevel"/>
    <w:tmpl w:val="94D07ECE"/>
    <w:styleLink w:val="WWNum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6DF941AA"/>
    <w:multiLevelType w:val="hybridMultilevel"/>
    <w:tmpl w:val="75A81412"/>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8" w15:restartNumberingAfterBreak="0">
    <w:nsid w:val="6E840D0A"/>
    <w:multiLevelType w:val="hybridMultilevel"/>
    <w:tmpl w:val="0F6868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45E19FF"/>
    <w:multiLevelType w:val="hybridMultilevel"/>
    <w:tmpl w:val="1EEC90C8"/>
    <w:lvl w:ilvl="0" w:tplc="6F78DD9C">
      <w:numFmt w:val="bullet"/>
      <w:lvlText w:val="•"/>
      <w:lvlJc w:val="left"/>
      <w:pPr>
        <w:ind w:left="420" w:hanging="4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46C1912"/>
    <w:multiLevelType w:val="multilevel"/>
    <w:tmpl w:val="EBFA6EC2"/>
    <w:styleLink w:val="WWNum17"/>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1" w15:restartNumberingAfterBreak="0">
    <w:nsid w:val="75D35E42"/>
    <w:multiLevelType w:val="hybridMultilevel"/>
    <w:tmpl w:val="ABA0C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6DD4040"/>
    <w:multiLevelType w:val="multilevel"/>
    <w:tmpl w:val="4DBA724A"/>
    <w:styleLink w:val="WWNum40"/>
    <w:lvl w:ilvl="0">
      <w:numFmt w:val="bullet"/>
      <w:lvlText w:val=""/>
      <w:lvlJc w:val="left"/>
      <w:pPr>
        <w:ind w:left="1000" w:hanging="500"/>
      </w:pPr>
      <w:rPr>
        <w:rFonts w:ascii="Symbol" w:hAnsi="Symbol"/>
      </w:rPr>
    </w:lvl>
    <w:lvl w:ilvl="1">
      <w:numFmt w:val="bullet"/>
      <w:lvlText w:val=""/>
      <w:lvlJc w:val="left"/>
      <w:pPr>
        <w:ind w:left="1720" w:hanging="500"/>
      </w:pPr>
      <w:rPr>
        <w:rFonts w:ascii="Symbol" w:hAnsi="Symbol"/>
      </w:rPr>
    </w:lvl>
    <w:lvl w:ilvl="2">
      <w:numFmt w:val="bullet"/>
      <w:lvlText w:val=""/>
      <w:lvlJc w:val="left"/>
      <w:pPr>
        <w:ind w:left="2300" w:hanging="360"/>
      </w:pPr>
      <w:rPr>
        <w:rFonts w:ascii="Wingdings" w:hAnsi="Wingdings"/>
      </w:rPr>
    </w:lvl>
    <w:lvl w:ilvl="3">
      <w:numFmt w:val="bullet"/>
      <w:lvlText w:val=""/>
      <w:lvlJc w:val="left"/>
      <w:pPr>
        <w:ind w:left="3020" w:hanging="360"/>
      </w:pPr>
      <w:rPr>
        <w:rFonts w:ascii="Symbol" w:hAnsi="Symbol"/>
      </w:rPr>
    </w:lvl>
    <w:lvl w:ilvl="4">
      <w:numFmt w:val="bullet"/>
      <w:lvlText w:val="o"/>
      <w:lvlJc w:val="left"/>
      <w:pPr>
        <w:ind w:left="3740" w:hanging="360"/>
      </w:pPr>
      <w:rPr>
        <w:rFonts w:ascii="Courier New" w:hAnsi="Courier New" w:cs="Courier New"/>
      </w:rPr>
    </w:lvl>
    <w:lvl w:ilvl="5">
      <w:numFmt w:val="bullet"/>
      <w:lvlText w:val=""/>
      <w:lvlJc w:val="left"/>
      <w:pPr>
        <w:ind w:left="4460" w:hanging="360"/>
      </w:pPr>
      <w:rPr>
        <w:rFonts w:ascii="Wingdings" w:hAnsi="Wingdings"/>
      </w:rPr>
    </w:lvl>
    <w:lvl w:ilvl="6">
      <w:numFmt w:val="bullet"/>
      <w:lvlText w:val=""/>
      <w:lvlJc w:val="left"/>
      <w:pPr>
        <w:ind w:left="5180" w:hanging="360"/>
      </w:pPr>
      <w:rPr>
        <w:rFonts w:ascii="Symbol" w:hAnsi="Symbol"/>
      </w:rPr>
    </w:lvl>
    <w:lvl w:ilvl="7">
      <w:numFmt w:val="bullet"/>
      <w:lvlText w:val="o"/>
      <w:lvlJc w:val="left"/>
      <w:pPr>
        <w:ind w:left="5900" w:hanging="360"/>
      </w:pPr>
      <w:rPr>
        <w:rFonts w:ascii="Courier New" w:hAnsi="Courier New" w:cs="Courier New"/>
      </w:rPr>
    </w:lvl>
    <w:lvl w:ilvl="8">
      <w:numFmt w:val="bullet"/>
      <w:lvlText w:val=""/>
      <w:lvlJc w:val="left"/>
      <w:pPr>
        <w:ind w:left="6620" w:hanging="360"/>
      </w:pPr>
      <w:rPr>
        <w:rFonts w:ascii="Wingdings" w:hAnsi="Wingdings"/>
      </w:rPr>
    </w:lvl>
  </w:abstractNum>
  <w:abstractNum w:abstractNumId="83" w15:restartNumberingAfterBreak="0">
    <w:nsid w:val="785071EA"/>
    <w:multiLevelType w:val="multilevel"/>
    <w:tmpl w:val="C652AD64"/>
    <w:styleLink w:val="WWNum6"/>
    <w:lvl w:ilvl="0">
      <w:start w:val="1"/>
      <w:numFmt w:val="decimal"/>
      <w:lvlText w:val="%1."/>
      <w:lvlJc w:val="left"/>
      <w:pPr>
        <w:ind w:left="360" w:hanging="360"/>
      </w:pPr>
      <w:rPr>
        <w:rFonts w:cs="Times New Roman"/>
      </w:rPr>
    </w:lvl>
    <w:lvl w:ilvl="1">
      <w:start w:val="1"/>
      <w:numFmt w:val="decimal"/>
      <w:lvlText w:val="%1.%2"/>
      <w:lvlJc w:val="left"/>
      <w:pPr>
        <w:ind w:left="720" w:hanging="54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26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980" w:hanging="1080"/>
      </w:pPr>
      <w:rPr>
        <w:rFonts w:cs="Times New Roman"/>
      </w:rPr>
    </w:lvl>
    <w:lvl w:ilvl="6">
      <w:start w:val="1"/>
      <w:numFmt w:val="decimal"/>
      <w:lvlText w:val="%1.%2.%3.%4.%5.%6.%7"/>
      <w:lvlJc w:val="left"/>
      <w:pPr>
        <w:ind w:left="2520" w:hanging="1440"/>
      </w:pPr>
      <w:rPr>
        <w:rFonts w:cs="Times New Roman"/>
      </w:rPr>
    </w:lvl>
    <w:lvl w:ilvl="7">
      <w:start w:val="1"/>
      <w:numFmt w:val="decimal"/>
      <w:lvlText w:val="%1.%2.%3.%4.%5.%6.%7.%8"/>
      <w:lvlJc w:val="left"/>
      <w:pPr>
        <w:ind w:left="2700" w:hanging="1440"/>
      </w:pPr>
      <w:rPr>
        <w:rFonts w:cs="Times New Roman"/>
      </w:rPr>
    </w:lvl>
    <w:lvl w:ilvl="8">
      <w:start w:val="1"/>
      <w:numFmt w:val="decimal"/>
      <w:lvlText w:val="%1.%2.%3.%4.%5.%6.%7.%8.%9"/>
      <w:lvlJc w:val="left"/>
      <w:pPr>
        <w:ind w:left="3240" w:hanging="1800"/>
      </w:pPr>
      <w:rPr>
        <w:rFonts w:cs="Times New Roman"/>
      </w:rPr>
    </w:lvl>
  </w:abstractNum>
  <w:abstractNum w:abstractNumId="84" w15:restartNumberingAfterBreak="0">
    <w:nsid w:val="794936A3"/>
    <w:multiLevelType w:val="multilevel"/>
    <w:tmpl w:val="8C9E3606"/>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7A8E674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AD646AF"/>
    <w:multiLevelType w:val="hybridMultilevel"/>
    <w:tmpl w:val="D8BC28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B2168AC"/>
    <w:multiLevelType w:val="multilevel"/>
    <w:tmpl w:val="B01A6F1C"/>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7D196A87"/>
    <w:multiLevelType w:val="multilevel"/>
    <w:tmpl w:val="1042137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9" w15:restartNumberingAfterBreak="0">
    <w:nsid w:val="7E4146F3"/>
    <w:multiLevelType w:val="hybridMultilevel"/>
    <w:tmpl w:val="2522F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1091551">
    <w:abstractNumId w:val="55"/>
    <w:lvlOverride w:ilvl="0">
      <w:lvl w:ilvl="0">
        <w:start w:val="1"/>
        <w:numFmt w:val="decimal"/>
        <w:pStyle w:val="Naslov1"/>
        <w:lvlText w:val="%1"/>
        <w:lvlJc w:val="left"/>
        <w:pPr>
          <w:ind w:left="432" w:hanging="432"/>
        </w:pPr>
        <w:rPr>
          <w:b w:val="0"/>
          <w:bCs w:val="0"/>
          <w:i w:val="0"/>
          <w:iCs w:val="0"/>
          <w:caps w:val="0"/>
          <w:smallCaps w:val="0"/>
          <w:strike w:val="0"/>
          <w:dstrike w:val="0"/>
          <w:outline w:val="0"/>
          <w:emboss w:val="0"/>
          <w:imprint w:val="0"/>
          <w:vanish w:val="0"/>
          <w:spacing w:val="0"/>
          <w:kern w:val="0"/>
          <w:position w:val="0"/>
          <w:sz w:val="40"/>
          <w:u w:val="none"/>
          <w:vertAlign w:val="baseline"/>
          <w:em w:val="none"/>
        </w:rPr>
      </w:lvl>
    </w:lvlOverride>
    <w:lvlOverride w:ilvl="1">
      <w:lvl w:ilvl="1">
        <w:start w:val="1"/>
        <w:numFmt w:val="decimal"/>
        <w:pStyle w:val="Naslov2"/>
        <w:lvlText w:val="%1.%2"/>
        <w:lvlJc w:val="left"/>
        <w:pPr>
          <w:ind w:left="860" w:hanging="576"/>
        </w:pPr>
        <w:rPr>
          <w:rFonts w:cs="Arial"/>
          <w:b w:val="0"/>
          <w:sz w:val="32"/>
          <w:szCs w:val="32"/>
        </w:rPr>
      </w:lvl>
    </w:lvlOverride>
    <w:lvlOverride w:ilvl="2">
      <w:lvl w:ilvl="2">
        <w:start w:val="1"/>
        <w:numFmt w:val="decimal"/>
        <w:pStyle w:val="Naslov3"/>
        <w:lvlText w:val="%1.%2.%3"/>
        <w:lvlJc w:val="left"/>
        <w:pPr>
          <w:ind w:left="720" w:hanging="720"/>
        </w:pPr>
        <w:rPr>
          <w:rFonts w:cs="Calibri"/>
          <w:b w:val="0"/>
          <w:sz w:val="26"/>
          <w:szCs w:val="26"/>
        </w:rPr>
      </w:lvl>
    </w:lvlOverride>
    <w:lvlOverride w:ilvl="3">
      <w:lvl w:ilvl="3">
        <w:start w:val="1"/>
        <w:numFmt w:val="decimal"/>
        <w:pStyle w:val="Naslov4"/>
        <w:lvlText w:val="%1.%2.%3.%4"/>
        <w:lvlJc w:val="left"/>
        <w:pPr>
          <w:ind w:left="864" w:hanging="864"/>
        </w:pPr>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lvl>
    </w:lvlOverride>
    <w:lvlOverride w:ilvl="4">
      <w:lvl w:ilvl="4">
        <w:start w:val="1"/>
        <w:numFmt w:val="decimal"/>
        <w:pStyle w:val="Naslov5"/>
        <w:lvlText w:val="%1.%2.%3.%4.%5"/>
        <w:lvlJc w:val="left"/>
        <w:pPr>
          <w:ind w:left="1008" w:hanging="1008"/>
        </w:pPr>
      </w:lvl>
    </w:lvlOverride>
    <w:lvlOverride w:ilvl="5">
      <w:lvl w:ilvl="5">
        <w:start w:val="1"/>
        <w:numFmt w:val="decimal"/>
        <w:pStyle w:val="Naslov6"/>
        <w:lvlText w:val="%1.%2.%3.%4.%5.%6"/>
        <w:lvlJc w:val="left"/>
        <w:pPr>
          <w:ind w:left="1152" w:hanging="1152"/>
        </w:pPr>
      </w:lvl>
    </w:lvlOverride>
    <w:lvlOverride w:ilvl="6">
      <w:lvl w:ilvl="6">
        <w:start w:val="1"/>
        <w:numFmt w:val="decimal"/>
        <w:pStyle w:val="Naslov7"/>
        <w:lvlText w:val="%1.%2.%3.%4.%5.%6.%7"/>
        <w:lvlJc w:val="left"/>
        <w:pPr>
          <w:ind w:left="1296" w:hanging="1296"/>
        </w:pPr>
      </w:lvl>
    </w:lvlOverride>
    <w:lvlOverride w:ilvl="7">
      <w:lvl w:ilvl="7">
        <w:start w:val="1"/>
        <w:numFmt w:val="decimal"/>
        <w:pStyle w:val="Naslov8"/>
        <w:lvlText w:val="%1.%2.%3.%4.%5.%6.%7.%8"/>
        <w:lvlJc w:val="left"/>
        <w:pPr>
          <w:ind w:left="1440" w:hanging="1440"/>
        </w:pPr>
      </w:lvl>
    </w:lvlOverride>
    <w:lvlOverride w:ilvl="8">
      <w:lvl w:ilvl="8">
        <w:start w:val="1"/>
        <w:numFmt w:val="decimal"/>
        <w:pStyle w:val="Naslov9"/>
        <w:lvlText w:val="%1.%2.%3.%4.%5.%6.%7.%8.%9"/>
        <w:lvlJc w:val="left"/>
        <w:pPr>
          <w:ind w:left="1584" w:hanging="1584"/>
        </w:pPr>
      </w:lvl>
    </w:lvlOverride>
  </w:num>
  <w:num w:numId="2" w16cid:durableId="638875485">
    <w:abstractNumId w:val="43"/>
  </w:num>
  <w:num w:numId="3" w16cid:durableId="113983383">
    <w:abstractNumId w:val="45"/>
  </w:num>
  <w:num w:numId="4" w16cid:durableId="1034233460">
    <w:abstractNumId w:val="54"/>
  </w:num>
  <w:num w:numId="5" w16cid:durableId="1461217869">
    <w:abstractNumId w:val="75"/>
  </w:num>
  <w:num w:numId="6" w16cid:durableId="1550074507">
    <w:abstractNumId w:val="69"/>
  </w:num>
  <w:num w:numId="7" w16cid:durableId="329910820">
    <w:abstractNumId w:val="52"/>
  </w:num>
  <w:num w:numId="8" w16cid:durableId="1159153945">
    <w:abstractNumId w:val="83"/>
  </w:num>
  <w:num w:numId="9" w16cid:durableId="355347313">
    <w:abstractNumId w:val="42"/>
  </w:num>
  <w:num w:numId="10" w16cid:durableId="938029960">
    <w:abstractNumId w:val="88"/>
  </w:num>
  <w:num w:numId="11" w16cid:durableId="670912815">
    <w:abstractNumId w:val="24"/>
  </w:num>
  <w:num w:numId="12" w16cid:durableId="1115557743">
    <w:abstractNumId w:val="22"/>
  </w:num>
  <w:num w:numId="13" w16cid:durableId="1108542182">
    <w:abstractNumId w:val="73"/>
  </w:num>
  <w:num w:numId="14" w16cid:durableId="1485126767">
    <w:abstractNumId w:val="59"/>
  </w:num>
  <w:num w:numId="15" w16cid:durableId="507795362">
    <w:abstractNumId w:val="49"/>
  </w:num>
  <w:num w:numId="16" w16cid:durableId="936252907">
    <w:abstractNumId w:val="61"/>
  </w:num>
  <w:num w:numId="17" w16cid:durableId="331687168">
    <w:abstractNumId w:val="87"/>
  </w:num>
  <w:num w:numId="18" w16cid:durableId="893084018">
    <w:abstractNumId w:val="84"/>
  </w:num>
  <w:num w:numId="19" w16cid:durableId="720176159">
    <w:abstractNumId w:val="80"/>
  </w:num>
  <w:num w:numId="20" w16cid:durableId="1185941667">
    <w:abstractNumId w:val="36"/>
  </w:num>
  <w:num w:numId="21" w16cid:durableId="1952349455">
    <w:abstractNumId w:val="38"/>
  </w:num>
  <w:num w:numId="22" w16cid:durableId="1952516798">
    <w:abstractNumId w:val="63"/>
  </w:num>
  <w:num w:numId="23" w16cid:durableId="1385980020">
    <w:abstractNumId w:val="46"/>
  </w:num>
  <w:num w:numId="24" w16cid:durableId="390546819">
    <w:abstractNumId w:val="32"/>
  </w:num>
  <w:num w:numId="25" w16cid:durableId="22481827">
    <w:abstractNumId w:val="28"/>
  </w:num>
  <w:num w:numId="26" w16cid:durableId="518197088">
    <w:abstractNumId w:val="48"/>
  </w:num>
  <w:num w:numId="27" w16cid:durableId="307320647">
    <w:abstractNumId w:val="9"/>
  </w:num>
  <w:num w:numId="28" w16cid:durableId="1958680998">
    <w:abstractNumId w:val="34"/>
  </w:num>
  <w:num w:numId="29" w16cid:durableId="809638849">
    <w:abstractNumId w:val="29"/>
  </w:num>
  <w:num w:numId="30" w16cid:durableId="2022661177">
    <w:abstractNumId w:val="50"/>
  </w:num>
  <w:num w:numId="31" w16cid:durableId="818889007">
    <w:abstractNumId w:val="67"/>
  </w:num>
  <w:num w:numId="32" w16cid:durableId="2075003232">
    <w:abstractNumId w:val="68"/>
  </w:num>
  <w:num w:numId="33" w16cid:durableId="1391735584">
    <w:abstractNumId w:val="19"/>
  </w:num>
  <w:num w:numId="34" w16cid:durableId="72289221">
    <w:abstractNumId w:val="76"/>
  </w:num>
  <w:num w:numId="35" w16cid:durableId="1003705123">
    <w:abstractNumId w:val="1"/>
  </w:num>
  <w:num w:numId="36" w16cid:durableId="843975016">
    <w:abstractNumId w:val="56"/>
  </w:num>
  <w:num w:numId="37" w16cid:durableId="80105880">
    <w:abstractNumId w:val="51"/>
  </w:num>
  <w:num w:numId="38" w16cid:durableId="2078480656">
    <w:abstractNumId w:val="13"/>
  </w:num>
  <w:num w:numId="39" w16cid:durableId="1132862311">
    <w:abstractNumId w:val="17"/>
  </w:num>
  <w:num w:numId="40" w16cid:durableId="1837917018">
    <w:abstractNumId w:val="35"/>
  </w:num>
  <w:num w:numId="41" w16cid:durableId="1140269111">
    <w:abstractNumId w:val="0"/>
  </w:num>
  <w:num w:numId="42" w16cid:durableId="683289856">
    <w:abstractNumId w:val="82"/>
  </w:num>
  <w:num w:numId="43" w16cid:durableId="155651043">
    <w:abstractNumId w:val="8"/>
  </w:num>
  <w:num w:numId="44" w16cid:durableId="635766458">
    <w:abstractNumId w:val="14"/>
  </w:num>
  <w:num w:numId="45" w16cid:durableId="740252023">
    <w:abstractNumId w:val="58"/>
  </w:num>
  <w:num w:numId="46" w16cid:durableId="2004967337">
    <w:abstractNumId w:val="71"/>
  </w:num>
  <w:num w:numId="47" w16cid:durableId="636109796">
    <w:abstractNumId w:val="2"/>
  </w:num>
  <w:num w:numId="48" w16cid:durableId="1318918623">
    <w:abstractNumId w:val="66"/>
  </w:num>
  <w:num w:numId="49" w16cid:durableId="756754393">
    <w:abstractNumId w:val="12"/>
  </w:num>
  <w:num w:numId="50" w16cid:durableId="1862083873">
    <w:abstractNumId w:val="41"/>
  </w:num>
  <w:num w:numId="51" w16cid:durableId="347409452">
    <w:abstractNumId w:val="27"/>
  </w:num>
  <w:num w:numId="52" w16cid:durableId="934750942">
    <w:abstractNumId w:val="6"/>
  </w:num>
  <w:num w:numId="53" w16cid:durableId="1230068131">
    <w:abstractNumId w:val="20"/>
  </w:num>
  <w:num w:numId="54" w16cid:durableId="1877304324">
    <w:abstractNumId w:val="55"/>
    <w:lvlOverride w:ilvl="0">
      <w:startOverride w:val="1"/>
      <w:lvl w:ilvl="0">
        <w:start w:val="1"/>
        <w:numFmt w:val="decimal"/>
        <w:pStyle w:val="Naslov1"/>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55" w16cid:durableId="636498250">
    <w:abstractNumId w:val="31"/>
  </w:num>
  <w:num w:numId="56" w16cid:durableId="1892764223">
    <w:abstractNumId w:val="72"/>
  </w:num>
  <w:num w:numId="57" w16cid:durableId="232549692">
    <w:abstractNumId w:val="78"/>
  </w:num>
  <w:num w:numId="58" w16cid:durableId="1500775986">
    <w:abstractNumId w:val="86"/>
  </w:num>
  <w:num w:numId="59" w16cid:durableId="309868989">
    <w:abstractNumId w:val="15"/>
  </w:num>
  <w:num w:numId="60" w16cid:durableId="1118449821">
    <w:abstractNumId w:val="18"/>
  </w:num>
  <w:num w:numId="61" w16cid:durableId="673611598">
    <w:abstractNumId w:val="64"/>
  </w:num>
  <w:num w:numId="62" w16cid:durableId="448738587">
    <w:abstractNumId w:val="79"/>
  </w:num>
  <w:num w:numId="63" w16cid:durableId="2029212033">
    <w:abstractNumId w:val="70"/>
  </w:num>
  <w:num w:numId="64" w16cid:durableId="158428031">
    <w:abstractNumId w:val="11"/>
  </w:num>
  <w:num w:numId="65" w16cid:durableId="979267900">
    <w:abstractNumId w:val="33"/>
  </w:num>
  <w:num w:numId="66" w16cid:durableId="465008336">
    <w:abstractNumId w:val="7"/>
  </w:num>
  <w:num w:numId="67" w16cid:durableId="132137178">
    <w:abstractNumId w:val="55"/>
    <w:lvlOverride w:ilvl="0">
      <w:lvl w:ilvl="0">
        <w:start w:val="1"/>
        <w:numFmt w:val="decimal"/>
        <w:pStyle w:val="Naslov1"/>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Naslov2"/>
        <w:lvlText w:val="%1.%2"/>
        <w:lvlJc w:val="left"/>
        <w:pPr>
          <w:ind w:left="718" w:hanging="576"/>
        </w:pPr>
        <w:rPr>
          <w:rFonts w:cs="Arial"/>
          <w:b/>
          <w:sz w:val="32"/>
          <w:szCs w:val="32"/>
        </w:rPr>
      </w:lvl>
    </w:lvlOverride>
    <w:lvlOverride w:ilvl="2">
      <w:lvl w:ilvl="2">
        <w:start w:val="1"/>
        <w:numFmt w:val="decimal"/>
        <w:pStyle w:val="Naslov3"/>
        <w:lvlText w:val="%1.%2.%3"/>
        <w:lvlJc w:val="left"/>
        <w:pPr>
          <w:ind w:left="720" w:hanging="720"/>
        </w:pPr>
        <w:rPr>
          <w:rFonts w:cs="Calibri"/>
          <w:b w:val="0"/>
          <w:sz w:val="26"/>
          <w:szCs w:val="26"/>
        </w:rPr>
      </w:lvl>
    </w:lvlOverride>
  </w:num>
  <w:num w:numId="68" w16cid:durableId="1663702902">
    <w:abstractNumId w:val="23"/>
  </w:num>
  <w:num w:numId="69" w16cid:durableId="286086203">
    <w:abstractNumId w:val="25"/>
  </w:num>
  <w:num w:numId="70" w16cid:durableId="191042342">
    <w:abstractNumId w:val="55"/>
  </w:num>
  <w:num w:numId="71" w16cid:durableId="20933199">
    <w:abstractNumId w:val="85"/>
  </w:num>
  <w:num w:numId="72" w16cid:durableId="961109007">
    <w:abstractNumId w:val="44"/>
  </w:num>
  <w:num w:numId="73" w16cid:durableId="389185506">
    <w:abstractNumId w:val="21"/>
  </w:num>
  <w:num w:numId="74" w16cid:durableId="919365241">
    <w:abstractNumId w:val="89"/>
  </w:num>
  <w:num w:numId="75" w16cid:durableId="850682112">
    <w:abstractNumId w:val="10"/>
  </w:num>
  <w:num w:numId="76" w16cid:durableId="590158599">
    <w:abstractNumId w:val="5"/>
  </w:num>
  <w:num w:numId="77" w16cid:durableId="1341349051">
    <w:abstractNumId w:val="77"/>
  </w:num>
  <w:num w:numId="78" w16cid:durableId="266810459">
    <w:abstractNumId w:val="39"/>
  </w:num>
  <w:num w:numId="79" w16cid:durableId="1827821676">
    <w:abstractNumId w:val="65"/>
  </w:num>
  <w:num w:numId="80" w16cid:durableId="192352028">
    <w:abstractNumId w:val="30"/>
  </w:num>
  <w:num w:numId="81" w16cid:durableId="56825525">
    <w:abstractNumId w:val="62"/>
  </w:num>
  <w:num w:numId="82" w16cid:durableId="638267758">
    <w:abstractNumId w:val="3"/>
  </w:num>
  <w:num w:numId="83" w16cid:durableId="1669552827">
    <w:abstractNumId w:val="26"/>
  </w:num>
  <w:num w:numId="84" w16cid:durableId="1456094294">
    <w:abstractNumId w:val="4"/>
  </w:num>
  <w:num w:numId="85" w16cid:durableId="1287009151">
    <w:abstractNumId w:val="60"/>
  </w:num>
  <w:num w:numId="86" w16cid:durableId="1558854927">
    <w:abstractNumId w:val="16"/>
  </w:num>
  <w:num w:numId="87" w16cid:durableId="1967469135">
    <w:abstractNumId w:val="40"/>
  </w:num>
  <w:num w:numId="88" w16cid:durableId="895315888">
    <w:abstractNumId w:val="53"/>
  </w:num>
  <w:num w:numId="89" w16cid:durableId="622612834">
    <w:abstractNumId w:val="74"/>
  </w:num>
  <w:num w:numId="90" w16cid:durableId="2100057636">
    <w:abstractNumId w:val="81"/>
  </w:num>
  <w:num w:numId="91" w16cid:durableId="159977539">
    <w:abstractNumId w:val="55"/>
    <w:lvlOverride w:ilvl="0">
      <w:lvl w:ilvl="0">
        <w:start w:val="1"/>
        <w:numFmt w:val="decimal"/>
        <w:pStyle w:val="Naslov1"/>
        <w:lvlText w:val="%1"/>
        <w:lvlJc w:val="left"/>
        <w:pPr>
          <w:ind w:left="432" w:hanging="432"/>
        </w:pPr>
        <w:rPr>
          <w:b/>
          <w:bCs/>
          <w:i w:val="0"/>
          <w:iCs w:val="0"/>
          <w:caps w:val="0"/>
          <w:smallCaps w:val="0"/>
          <w:strike w:val="0"/>
          <w:dstrike w:val="0"/>
          <w:outline w:val="0"/>
          <w:emboss w:val="0"/>
          <w:imprint w:val="0"/>
          <w:vanish w:val="0"/>
          <w:spacing w:val="0"/>
          <w:kern w:val="0"/>
          <w:position w:val="0"/>
          <w:sz w:val="40"/>
          <w:u w:val="none"/>
          <w:vertAlign w:val="baseline"/>
          <w:em w:val="none"/>
        </w:rPr>
      </w:lvl>
    </w:lvlOverride>
    <w:lvlOverride w:ilvl="1">
      <w:lvl w:ilvl="1">
        <w:start w:val="1"/>
        <w:numFmt w:val="decimal"/>
        <w:pStyle w:val="Naslov2"/>
        <w:lvlText w:val="%1.%2"/>
        <w:lvlJc w:val="left"/>
        <w:pPr>
          <w:ind w:left="860" w:hanging="576"/>
        </w:pPr>
        <w:rPr>
          <w:rFonts w:cs="Arial"/>
          <w:b w:val="0"/>
          <w:sz w:val="32"/>
          <w:szCs w:val="32"/>
        </w:rPr>
      </w:lvl>
    </w:lvlOverride>
    <w:lvlOverride w:ilvl="2">
      <w:lvl w:ilvl="2">
        <w:start w:val="1"/>
        <w:numFmt w:val="decimal"/>
        <w:pStyle w:val="Naslov3"/>
        <w:lvlText w:val="%1.%2.%3"/>
        <w:lvlJc w:val="left"/>
        <w:pPr>
          <w:ind w:left="720" w:hanging="720"/>
        </w:pPr>
        <w:rPr>
          <w:rFonts w:cs="Calibri"/>
          <w:b w:val="0"/>
          <w:sz w:val="26"/>
          <w:szCs w:val="26"/>
        </w:rPr>
      </w:lvl>
    </w:lvlOverride>
    <w:lvlOverride w:ilvl="3">
      <w:lvl w:ilvl="3">
        <w:start w:val="1"/>
        <w:numFmt w:val="decimal"/>
        <w:pStyle w:val="Naslov4"/>
        <w:lvlText w:val="%1.%2.%3.%4"/>
        <w:lvlJc w:val="left"/>
        <w:pPr>
          <w:ind w:left="1290" w:hanging="864"/>
        </w:pPr>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lvl>
    </w:lvlOverride>
    <w:lvlOverride w:ilvl="4">
      <w:lvl w:ilvl="4">
        <w:start w:val="1"/>
        <w:numFmt w:val="decimal"/>
        <w:pStyle w:val="Naslov5"/>
        <w:lvlText w:val="%1.%2.%3.%4.%5"/>
        <w:lvlJc w:val="left"/>
        <w:pPr>
          <w:ind w:left="1008" w:hanging="1008"/>
        </w:pPr>
      </w:lvl>
    </w:lvlOverride>
    <w:lvlOverride w:ilvl="5">
      <w:lvl w:ilvl="5">
        <w:start w:val="1"/>
        <w:numFmt w:val="decimal"/>
        <w:pStyle w:val="Naslov6"/>
        <w:lvlText w:val="%1.%2.%3.%4.%5.%6"/>
        <w:lvlJc w:val="left"/>
        <w:pPr>
          <w:ind w:left="1152" w:hanging="1152"/>
        </w:pPr>
      </w:lvl>
    </w:lvlOverride>
    <w:lvlOverride w:ilvl="6">
      <w:lvl w:ilvl="6">
        <w:start w:val="1"/>
        <w:numFmt w:val="decimal"/>
        <w:pStyle w:val="Naslov7"/>
        <w:lvlText w:val="%1.%2.%3.%4.%5.%6.%7"/>
        <w:lvlJc w:val="left"/>
        <w:pPr>
          <w:ind w:left="1296" w:hanging="1296"/>
        </w:pPr>
      </w:lvl>
    </w:lvlOverride>
    <w:lvlOverride w:ilvl="7">
      <w:lvl w:ilvl="7">
        <w:start w:val="1"/>
        <w:numFmt w:val="decimal"/>
        <w:pStyle w:val="Naslov8"/>
        <w:lvlText w:val="%1.%2.%3.%4.%5.%6.%7.%8"/>
        <w:lvlJc w:val="left"/>
        <w:pPr>
          <w:ind w:left="1440" w:hanging="1440"/>
        </w:pPr>
      </w:lvl>
    </w:lvlOverride>
    <w:lvlOverride w:ilvl="8">
      <w:lvl w:ilvl="8">
        <w:start w:val="1"/>
        <w:numFmt w:val="decimal"/>
        <w:pStyle w:val="Naslov9"/>
        <w:lvlText w:val="%1.%2.%3.%4.%5.%6.%7.%8.%9"/>
        <w:lvlJc w:val="left"/>
        <w:pPr>
          <w:ind w:left="1584" w:hanging="1584"/>
        </w:pPr>
      </w:lvl>
    </w:lvlOverride>
  </w:num>
  <w:num w:numId="92" w16cid:durableId="574165392">
    <w:abstractNumId w:val="55"/>
    <w:lvlOverride w:ilvl="0">
      <w:lvl w:ilvl="0">
        <w:start w:val="1"/>
        <w:numFmt w:val="decimal"/>
        <w:pStyle w:val="Naslov1"/>
        <w:lvlText w:val="%1"/>
        <w:lvlJc w:val="left"/>
        <w:pPr>
          <w:ind w:left="432" w:hanging="432"/>
        </w:pPr>
        <w:rPr>
          <w:b/>
          <w:bCs/>
          <w:i w:val="0"/>
          <w:iCs w:val="0"/>
          <w:caps w:val="0"/>
          <w:smallCaps w:val="0"/>
          <w:strike w:val="0"/>
          <w:dstrike w:val="0"/>
          <w:outline w:val="0"/>
          <w:emboss w:val="0"/>
          <w:imprint w:val="0"/>
          <w:vanish w:val="0"/>
          <w:spacing w:val="0"/>
          <w:kern w:val="0"/>
          <w:position w:val="0"/>
          <w:sz w:val="40"/>
          <w:u w:val="none"/>
          <w:vertAlign w:val="baseline"/>
          <w:em w:val="none"/>
        </w:rPr>
      </w:lvl>
    </w:lvlOverride>
    <w:lvlOverride w:ilvl="1">
      <w:lvl w:ilvl="1">
        <w:start w:val="1"/>
        <w:numFmt w:val="decimal"/>
        <w:pStyle w:val="Naslov2"/>
        <w:lvlText w:val="%1.%2"/>
        <w:lvlJc w:val="left"/>
        <w:pPr>
          <w:ind w:left="860" w:hanging="576"/>
        </w:pPr>
        <w:rPr>
          <w:rFonts w:cs="Arial"/>
          <w:b/>
          <w:bCs w:val="0"/>
          <w:sz w:val="32"/>
          <w:szCs w:val="32"/>
        </w:rPr>
      </w:lvl>
    </w:lvlOverride>
    <w:lvlOverride w:ilvl="2">
      <w:lvl w:ilvl="2">
        <w:start w:val="1"/>
        <w:numFmt w:val="decimal"/>
        <w:pStyle w:val="Naslov3"/>
        <w:lvlText w:val="%1.%2.%3"/>
        <w:lvlJc w:val="left"/>
        <w:pPr>
          <w:ind w:left="720" w:hanging="720"/>
        </w:pPr>
        <w:rPr>
          <w:rFonts w:cs="Calibri"/>
          <w:b w:val="0"/>
          <w:sz w:val="26"/>
          <w:szCs w:val="26"/>
        </w:rPr>
      </w:lvl>
    </w:lvlOverride>
    <w:lvlOverride w:ilvl="3">
      <w:lvl w:ilvl="3">
        <w:start w:val="1"/>
        <w:numFmt w:val="decimal"/>
        <w:pStyle w:val="Naslov4"/>
        <w:lvlText w:val="%1.%2.%3.%4"/>
        <w:lvlJc w:val="left"/>
        <w:pPr>
          <w:ind w:left="1290" w:hanging="864"/>
        </w:pPr>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lvl>
    </w:lvlOverride>
    <w:lvlOverride w:ilvl="4">
      <w:lvl w:ilvl="4">
        <w:start w:val="1"/>
        <w:numFmt w:val="decimal"/>
        <w:pStyle w:val="Naslov5"/>
        <w:lvlText w:val="%1.%2.%3.%4.%5"/>
        <w:lvlJc w:val="left"/>
        <w:pPr>
          <w:ind w:left="1008" w:hanging="1008"/>
        </w:pPr>
      </w:lvl>
    </w:lvlOverride>
    <w:lvlOverride w:ilvl="5">
      <w:lvl w:ilvl="5">
        <w:start w:val="1"/>
        <w:numFmt w:val="decimal"/>
        <w:pStyle w:val="Naslov6"/>
        <w:lvlText w:val="%1.%2.%3.%4.%5.%6"/>
        <w:lvlJc w:val="left"/>
        <w:pPr>
          <w:ind w:left="1152" w:hanging="1152"/>
        </w:pPr>
      </w:lvl>
    </w:lvlOverride>
    <w:lvlOverride w:ilvl="6">
      <w:lvl w:ilvl="6">
        <w:start w:val="1"/>
        <w:numFmt w:val="decimal"/>
        <w:pStyle w:val="Naslov7"/>
        <w:lvlText w:val="%1.%2.%3.%4.%5.%6.%7"/>
        <w:lvlJc w:val="left"/>
        <w:pPr>
          <w:ind w:left="1296" w:hanging="1296"/>
        </w:pPr>
      </w:lvl>
    </w:lvlOverride>
    <w:lvlOverride w:ilvl="7">
      <w:lvl w:ilvl="7">
        <w:start w:val="1"/>
        <w:numFmt w:val="decimal"/>
        <w:pStyle w:val="Naslov8"/>
        <w:lvlText w:val="%1.%2.%3.%4.%5.%6.%7.%8"/>
        <w:lvlJc w:val="left"/>
        <w:pPr>
          <w:ind w:left="1440" w:hanging="1440"/>
        </w:pPr>
      </w:lvl>
    </w:lvlOverride>
    <w:lvlOverride w:ilvl="8">
      <w:lvl w:ilvl="8">
        <w:start w:val="1"/>
        <w:numFmt w:val="decimal"/>
        <w:pStyle w:val="Naslov9"/>
        <w:lvlText w:val="%1.%2.%3.%4.%5.%6.%7.%8.%9"/>
        <w:lvlJc w:val="left"/>
        <w:pPr>
          <w:ind w:left="1584" w:hanging="1584"/>
        </w:pPr>
      </w:lvl>
    </w:lvlOverride>
  </w:num>
  <w:num w:numId="93" w16cid:durableId="55707641">
    <w:abstractNumId w:val="47"/>
  </w:num>
  <w:num w:numId="94" w16cid:durableId="111799162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357655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89342261">
    <w:abstractNumId w:val="37"/>
  </w:num>
  <w:num w:numId="97" w16cid:durableId="1476727620">
    <w:abstractNumId w:val="31"/>
  </w:num>
  <w:num w:numId="98" w16cid:durableId="755246235">
    <w:abstractNumId w:val="55"/>
    <w:lvlOverride w:ilvl="0">
      <w:lvl w:ilvl="0">
        <w:start w:val="1"/>
        <w:numFmt w:val="decimal"/>
        <w:pStyle w:val="Naslov1"/>
        <w:lvlText w:val="%1"/>
        <w:lvlJc w:val="left"/>
        <w:pPr>
          <w:ind w:left="432" w:hanging="432"/>
        </w:pPr>
        <w:rPr>
          <w:b w:val="0"/>
          <w:bCs w:val="0"/>
          <w:i w:val="0"/>
          <w:iCs w:val="0"/>
          <w:caps w:val="0"/>
          <w:smallCaps w:val="0"/>
          <w:strike w:val="0"/>
          <w:dstrike w:val="0"/>
          <w:outline w:val="0"/>
          <w:emboss w:val="0"/>
          <w:imprint w:val="0"/>
          <w:vanish w:val="0"/>
          <w:spacing w:val="0"/>
          <w:kern w:val="0"/>
          <w:position w:val="0"/>
          <w:sz w:val="40"/>
          <w:u w:val="none"/>
          <w:vertAlign w:val="baseline"/>
          <w:em w:val="none"/>
        </w:rPr>
      </w:lvl>
    </w:lvlOverride>
    <w:lvlOverride w:ilvl="1">
      <w:lvl w:ilvl="1">
        <w:start w:val="1"/>
        <w:numFmt w:val="decimal"/>
        <w:pStyle w:val="Naslov2"/>
        <w:lvlText w:val="%1.%2"/>
        <w:lvlJc w:val="left"/>
        <w:pPr>
          <w:ind w:left="860" w:hanging="576"/>
        </w:pPr>
        <w:rPr>
          <w:rFonts w:cs="Arial"/>
          <w:b w:val="0"/>
          <w:sz w:val="32"/>
          <w:szCs w:val="32"/>
        </w:rPr>
      </w:lvl>
    </w:lvlOverride>
    <w:lvlOverride w:ilvl="2">
      <w:lvl w:ilvl="2">
        <w:start w:val="1"/>
        <w:numFmt w:val="decimal"/>
        <w:pStyle w:val="Naslov3"/>
        <w:lvlText w:val="%1.%2.%3"/>
        <w:lvlJc w:val="left"/>
        <w:pPr>
          <w:ind w:left="720" w:hanging="720"/>
        </w:pPr>
        <w:rPr>
          <w:rFonts w:cs="Calibri"/>
          <w:b w:val="0"/>
          <w:sz w:val="26"/>
          <w:szCs w:val="26"/>
        </w:rPr>
      </w:lvl>
    </w:lvlOverride>
    <w:lvlOverride w:ilvl="3">
      <w:lvl w:ilvl="3">
        <w:start w:val="1"/>
        <w:numFmt w:val="decimal"/>
        <w:pStyle w:val="Naslov4"/>
        <w:lvlText w:val="%1.%2.%3.%4"/>
        <w:lvlJc w:val="left"/>
        <w:pPr>
          <w:ind w:left="864" w:hanging="864"/>
        </w:pPr>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lvl>
    </w:lvlOverride>
    <w:lvlOverride w:ilvl="4">
      <w:lvl w:ilvl="4">
        <w:start w:val="1"/>
        <w:numFmt w:val="decimal"/>
        <w:pStyle w:val="Naslov5"/>
        <w:lvlText w:val="%1.%2.%3.%4.%5"/>
        <w:lvlJc w:val="left"/>
        <w:pPr>
          <w:ind w:left="1008" w:hanging="1008"/>
        </w:pPr>
      </w:lvl>
    </w:lvlOverride>
    <w:lvlOverride w:ilvl="5">
      <w:lvl w:ilvl="5">
        <w:start w:val="1"/>
        <w:numFmt w:val="decimal"/>
        <w:pStyle w:val="Naslov6"/>
        <w:lvlText w:val="%1.%2.%3.%4.%5.%6"/>
        <w:lvlJc w:val="left"/>
        <w:pPr>
          <w:ind w:left="1152" w:hanging="1152"/>
        </w:pPr>
      </w:lvl>
    </w:lvlOverride>
    <w:lvlOverride w:ilvl="6">
      <w:lvl w:ilvl="6">
        <w:start w:val="1"/>
        <w:numFmt w:val="decimal"/>
        <w:pStyle w:val="Naslov7"/>
        <w:lvlText w:val="%1.%2.%3.%4.%5.%6.%7"/>
        <w:lvlJc w:val="left"/>
        <w:pPr>
          <w:ind w:left="1296" w:hanging="1296"/>
        </w:pPr>
      </w:lvl>
    </w:lvlOverride>
    <w:lvlOverride w:ilvl="7">
      <w:lvl w:ilvl="7">
        <w:start w:val="1"/>
        <w:numFmt w:val="decimal"/>
        <w:pStyle w:val="Naslov8"/>
        <w:lvlText w:val="%1.%2.%3.%4.%5.%6.%7.%8"/>
        <w:lvlJc w:val="left"/>
        <w:pPr>
          <w:ind w:left="1440" w:hanging="1440"/>
        </w:pPr>
      </w:lvl>
    </w:lvlOverride>
    <w:lvlOverride w:ilvl="8">
      <w:lvl w:ilvl="8">
        <w:start w:val="1"/>
        <w:numFmt w:val="decimal"/>
        <w:pStyle w:val="Naslov9"/>
        <w:lvlText w:val="%1.%2.%3.%4.%5.%6.%7.%8.%9"/>
        <w:lvlJc w:val="left"/>
        <w:pPr>
          <w:ind w:left="1584" w:hanging="1584"/>
        </w:pPr>
      </w:lvl>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749"/>
    <w:rsid w:val="00005CFF"/>
    <w:rsid w:val="000138DF"/>
    <w:rsid w:val="00015967"/>
    <w:rsid w:val="000245BF"/>
    <w:rsid w:val="000246C4"/>
    <w:rsid w:val="00024E31"/>
    <w:rsid w:val="00027927"/>
    <w:rsid w:val="00046659"/>
    <w:rsid w:val="0005387F"/>
    <w:rsid w:val="00055602"/>
    <w:rsid w:val="000557BE"/>
    <w:rsid w:val="000560F4"/>
    <w:rsid w:val="000745DF"/>
    <w:rsid w:val="00083134"/>
    <w:rsid w:val="00090AFE"/>
    <w:rsid w:val="00097172"/>
    <w:rsid w:val="000C52A3"/>
    <w:rsid w:val="000E2964"/>
    <w:rsid w:val="000E3355"/>
    <w:rsid w:val="00113A07"/>
    <w:rsid w:val="001156B7"/>
    <w:rsid w:val="00123CD7"/>
    <w:rsid w:val="001417A3"/>
    <w:rsid w:val="00165420"/>
    <w:rsid w:val="001713DD"/>
    <w:rsid w:val="001827FA"/>
    <w:rsid w:val="00185445"/>
    <w:rsid w:val="001B0024"/>
    <w:rsid w:val="001B0287"/>
    <w:rsid w:val="001B35CE"/>
    <w:rsid w:val="001B4C53"/>
    <w:rsid w:val="001C1744"/>
    <w:rsid w:val="001D2AE1"/>
    <w:rsid w:val="001D57DE"/>
    <w:rsid w:val="001E4A18"/>
    <w:rsid w:val="001E5D8F"/>
    <w:rsid w:val="001E63A3"/>
    <w:rsid w:val="001F0919"/>
    <w:rsid w:val="001F2D7A"/>
    <w:rsid w:val="00207965"/>
    <w:rsid w:val="00214B0A"/>
    <w:rsid w:val="00215159"/>
    <w:rsid w:val="002331D7"/>
    <w:rsid w:val="00242E33"/>
    <w:rsid w:val="00246ED0"/>
    <w:rsid w:val="002676E1"/>
    <w:rsid w:val="00290D9F"/>
    <w:rsid w:val="002B0EDA"/>
    <w:rsid w:val="002B4905"/>
    <w:rsid w:val="002C443E"/>
    <w:rsid w:val="002D5348"/>
    <w:rsid w:val="002F04FC"/>
    <w:rsid w:val="00322439"/>
    <w:rsid w:val="0032328A"/>
    <w:rsid w:val="0033082C"/>
    <w:rsid w:val="00336B82"/>
    <w:rsid w:val="0034003A"/>
    <w:rsid w:val="00343310"/>
    <w:rsid w:val="00352743"/>
    <w:rsid w:val="003701FE"/>
    <w:rsid w:val="003738C6"/>
    <w:rsid w:val="003826AB"/>
    <w:rsid w:val="003979F5"/>
    <w:rsid w:val="003B0D12"/>
    <w:rsid w:val="003B636E"/>
    <w:rsid w:val="003C0FE5"/>
    <w:rsid w:val="003C4DA7"/>
    <w:rsid w:val="003C6842"/>
    <w:rsid w:val="003E3333"/>
    <w:rsid w:val="003E5D34"/>
    <w:rsid w:val="003F0101"/>
    <w:rsid w:val="003F07D5"/>
    <w:rsid w:val="00402869"/>
    <w:rsid w:val="004036C3"/>
    <w:rsid w:val="00404172"/>
    <w:rsid w:val="00405084"/>
    <w:rsid w:val="004064E2"/>
    <w:rsid w:val="00430D3F"/>
    <w:rsid w:val="00431C37"/>
    <w:rsid w:val="00441199"/>
    <w:rsid w:val="00452892"/>
    <w:rsid w:val="00462B97"/>
    <w:rsid w:val="004822C7"/>
    <w:rsid w:val="004A4607"/>
    <w:rsid w:val="004D405F"/>
    <w:rsid w:val="004E06E5"/>
    <w:rsid w:val="004E424D"/>
    <w:rsid w:val="004E4981"/>
    <w:rsid w:val="004F0881"/>
    <w:rsid w:val="004F0DDD"/>
    <w:rsid w:val="004F5CB4"/>
    <w:rsid w:val="005121CF"/>
    <w:rsid w:val="00515837"/>
    <w:rsid w:val="00516401"/>
    <w:rsid w:val="00524FE9"/>
    <w:rsid w:val="005328D4"/>
    <w:rsid w:val="00542390"/>
    <w:rsid w:val="0054465F"/>
    <w:rsid w:val="005679B1"/>
    <w:rsid w:val="005705B4"/>
    <w:rsid w:val="0057125D"/>
    <w:rsid w:val="005A08D1"/>
    <w:rsid w:val="005A11AE"/>
    <w:rsid w:val="005D3934"/>
    <w:rsid w:val="005E521B"/>
    <w:rsid w:val="005F5100"/>
    <w:rsid w:val="00605B2C"/>
    <w:rsid w:val="006236B3"/>
    <w:rsid w:val="00633D24"/>
    <w:rsid w:val="00656F36"/>
    <w:rsid w:val="006944A4"/>
    <w:rsid w:val="006961DF"/>
    <w:rsid w:val="006A2F0F"/>
    <w:rsid w:val="006A3040"/>
    <w:rsid w:val="006B18E9"/>
    <w:rsid w:val="006B1FDA"/>
    <w:rsid w:val="006B2511"/>
    <w:rsid w:val="006B2AD1"/>
    <w:rsid w:val="006B6358"/>
    <w:rsid w:val="006E685A"/>
    <w:rsid w:val="007021EB"/>
    <w:rsid w:val="007025B6"/>
    <w:rsid w:val="00722590"/>
    <w:rsid w:val="0073091C"/>
    <w:rsid w:val="00731760"/>
    <w:rsid w:val="00731F62"/>
    <w:rsid w:val="00732711"/>
    <w:rsid w:val="0074389F"/>
    <w:rsid w:val="00773FF9"/>
    <w:rsid w:val="00797248"/>
    <w:rsid w:val="0079756F"/>
    <w:rsid w:val="007B13E3"/>
    <w:rsid w:val="007B343A"/>
    <w:rsid w:val="007C0877"/>
    <w:rsid w:val="007C6549"/>
    <w:rsid w:val="007D288F"/>
    <w:rsid w:val="007E0F02"/>
    <w:rsid w:val="007E381A"/>
    <w:rsid w:val="007E4771"/>
    <w:rsid w:val="007E5FB7"/>
    <w:rsid w:val="007F3A69"/>
    <w:rsid w:val="008020B8"/>
    <w:rsid w:val="0080261B"/>
    <w:rsid w:val="00806409"/>
    <w:rsid w:val="008502B2"/>
    <w:rsid w:val="00851117"/>
    <w:rsid w:val="0085215E"/>
    <w:rsid w:val="008542F5"/>
    <w:rsid w:val="0086062E"/>
    <w:rsid w:val="008668FC"/>
    <w:rsid w:val="008709A5"/>
    <w:rsid w:val="008736EA"/>
    <w:rsid w:val="00877CC7"/>
    <w:rsid w:val="00884927"/>
    <w:rsid w:val="00886669"/>
    <w:rsid w:val="008B2BBA"/>
    <w:rsid w:val="008B5E03"/>
    <w:rsid w:val="008B6D01"/>
    <w:rsid w:val="008C1A16"/>
    <w:rsid w:val="008C4425"/>
    <w:rsid w:val="008D4BD5"/>
    <w:rsid w:val="008F4A10"/>
    <w:rsid w:val="008F7FE8"/>
    <w:rsid w:val="00961124"/>
    <w:rsid w:val="009669ED"/>
    <w:rsid w:val="00981DCD"/>
    <w:rsid w:val="00983E68"/>
    <w:rsid w:val="0099499E"/>
    <w:rsid w:val="009A3D58"/>
    <w:rsid w:val="009B6B05"/>
    <w:rsid w:val="009B7F6C"/>
    <w:rsid w:val="009E6199"/>
    <w:rsid w:val="009F38A2"/>
    <w:rsid w:val="00A16671"/>
    <w:rsid w:val="00A306EF"/>
    <w:rsid w:val="00A312CA"/>
    <w:rsid w:val="00A412F5"/>
    <w:rsid w:val="00A61223"/>
    <w:rsid w:val="00A66585"/>
    <w:rsid w:val="00A701D1"/>
    <w:rsid w:val="00A70E57"/>
    <w:rsid w:val="00A7174B"/>
    <w:rsid w:val="00A817B3"/>
    <w:rsid w:val="00A95329"/>
    <w:rsid w:val="00AA13DC"/>
    <w:rsid w:val="00AA1BD4"/>
    <w:rsid w:val="00AB57A3"/>
    <w:rsid w:val="00AB5890"/>
    <w:rsid w:val="00AB7180"/>
    <w:rsid w:val="00AB73F5"/>
    <w:rsid w:val="00AC21D4"/>
    <w:rsid w:val="00AF5EAD"/>
    <w:rsid w:val="00AF6908"/>
    <w:rsid w:val="00B0392A"/>
    <w:rsid w:val="00B212A8"/>
    <w:rsid w:val="00B2769A"/>
    <w:rsid w:val="00B30A8C"/>
    <w:rsid w:val="00B31CEF"/>
    <w:rsid w:val="00B31FC5"/>
    <w:rsid w:val="00B40E62"/>
    <w:rsid w:val="00B455ED"/>
    <w:rsid w:val="00B53213"/>
    <w:rsid w:val="00B71D58"/>
    <w:rsid w:val="00B840E5"/>
    <w:rsid w:val="00B978BB"/>
    <w:rsid w:val="00BA198C"/>
    <w:rsid w:val="00BB051B"/>
    <w:rsid w:val="00BB0962"/>
    <w:rsid w:val="00BC5BE4"/>
    <w:rsid w:val="00BE3F5D"/>
    <w:rsid w:val="00BF3B9F"/>
    <w:rsid w:val="00C02D94"/>
    <w:rsid w:val="00C03749"/>
    <w:rsid w:val="00C21EEE"/>
    <w:rsid w:val="00C45E66"/>
    <w:rsid w:val="00C80138"/>
    <w:rsid w:val="00C80766"/>
    <w:rsid w:val="00C821E6"/>
    <w:rsid w:val="00C8272B"/>
    <w:rsid w:val="00C90705"/>
    <w:rsid w:val="00C928AB"/>
    <w:rsid w:val="00C96FE1"/>
    <w:rsid w:val="00CA38D5"/>
    <w:rsid w:val="00CA5AF4"/>
    <w:rsid w:val="00CB3F27"/>
    <w:rsid w:val="00CC331B"/>
    <w:rsid w:val="00CE04D6"/>
    <w:rsid w:val="00CF7645"/>
    <w:rsid w:val="00D0276C"/>
    <w:rsid w:val="00D06397"/>
    <w:rsid w:val="00D137E3"/>
    <w:rsid w:val="00D16D48"/>
    <w:rsid w:val="00D26171"/>
    <w:rsid w:val="00D35397"/>
    <w:rsid w:val="00D416DD"/>
    <w:rsid w:val="00D735E2"/>
    <w:rsid w:val="00D81224"/>
    <w:rsid w:val="00D83ED8"/>
    <w:rsid w:val="00D8717E"/>
    <w:rsid w:val="00D90C8F"/>
    <w:rsid w:val="00D912B0"/>
    <w:rsid w:val="00DA4C53"/>
    <w:rsid w:val="00DA6DEE"/>
    <w:rsid w:val="00DA6E7E"/>
    <w:rsid w:val="00DC15C6"/>
    <w:rsid w:val="00DC5521"/>
    <w:rsid w:val="00DC5FB7"/>
    <w:rsid w:val="00DC63C8"/>
    <w:rsid w:val="00DC7E42"/>
    <w:rsid w:val="00DD2252"/>
    <w:rsid w:val="00E16301"/>
    <w:rsid w:val="00E20EEC"/>
    <w:rsid w:val="00E274F0"/>
    <w:rsid w:val="00E33C12"/>
    <w:rsid w:val="00E41638"/>
    <w:rsid w:val="00E42A35"/>
    <w:rsid w:val="00E44214"/>
    <w:rsid w:val="00E704B0"/>
    <w:rsid w:val="00E755B9"/>
    <w:rsid w:val="00E75CF4"/>
    <w:rsid w:val="00E77EEB"/>
    <w:rsid w:val="00E835A4"/>
    <w:rsid w:val="00E95665"/>
    <w:rsid w:val="00EA1CE4"/>
    <w:rsid w:val="00EA42CA"/>
    <w:rsid w:val="00EB0ED5"/>
    <w:rsid w:val="00EB77CC"/>
    <w:rsid w:val="00EC7BF0"/>
    <w:rsid w:val="00EC7EF3"/>
    <w:rsid w:val="00EE45D6"/>
    <w:rsid w:val="00F00B36"/>
    <w:rsid w:val="00F0257F"/>
    <w:rsid w:val="00F13C87"/>
    <w:rsid w:val="00F26F16"/>
    <w:rsid w:val="00F43ECF"/>
    <w:rsid w:val="00F45B00"/>
    <w:rsid w:val="00F57B0A"/>
    <w:rsid w:val="00F60D81"/>
    <w:rsid w:val="00F64AE8"/>
    <w:rsid w:val="00F657D5"/>
    <w:rsid w:val="00F6673D"/>
    <w:rsid w:val="00F7532A"/>
    <w:rsid w:val="00F75852"/>
    <w:rsid w:val="00F86687"/>
    <w:rsid w:val="00F97F6D"/>
    <w:rsid w:val="00FC29A2"/>
    <w:rsid w:val="00FC413A"/>
    <w:rsid w:val="00FD1F79"/>
    <w:rsid w:val="00FE20CD"/>
    <w:rsid w:val="00FE6E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5F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134"/>
    <w:pPr>
      <w:spacing w:after="120" w:line="264" w:lineRule="auto"/>
    </w:pPr>
  </w:style>
  <w:style w:type="paragraph" w:styleId="Naslov1">
    <w:name w:val="heading 1"/>
    <w:basedOn w:val="Standard"/>
    <w:link w:val="Naslov1Znak"/>
    <w:uiPriority w:val="9"/>
    <w:qFormat/>
    <w:rsid w:val="00A61223"/>
    <w:pPr>
      <w:numPr>
        <w:numId w:val="1"/>
      </w:numPr>
      <w:spacing w:after="360" w:line="240" w:lineRule="auto"/>
      <w:jc w:val="both"/>
      <w:outlineLvl w:val="0"/>
    </w:pPr>
    <w:rPr>
      <w:rFonts w:eastAsia="Times New Roman" w:cs="Arial"/>
      <w:b/>
      <w:bCs/>
      <w:color w:val="336699"/>
      <w:sz w:val="48"/>
      <w:szCs w:val="48"/>
      <w:lang w:eastAsia="sl-SI"/>
    </w:rPr>
  </w:style>
  <w:style w:type="paragraph" w:styleId="Naslov2">
    <w:name w:val="heading 2"/>
    <w:basedOn w:val="Standard"/>
    <w:link w:val="Naslov2Znak"/>
    <w:uiPriority w:val="9"/>
    <w:unhideWhenUsed/>
    <w:qFormat/>
    <w:rsid w:val="0032328A"/>
    <w:pPr>
      <w:numPr>
        <w:ilvl w:val="1"/>
        <w:numId w:val="1"/>
      </w:numPr>
      <w:spacing w:before="240" w:after="240" w:line="240" w:lineRule="auto"/>
      <w:outlineLvl w:val="1"/>
    </w:pPr>
    <w:rPr>
      <w:rFonts w:eastAsia="Times New Roman" w:cs="Times New Roman"/>
      <w:b/>
      <w:bCs/>
      <w:color w:val="336699"/>
      <w:sz w:val="32"/>
      <w:szCs w:val="36"/>
      <w:lang w:eastAsia="sl-SI"/>
    </w:rPr>
  </w:style>
  <w:style w:type="paragraph" w:styleId="Naslov3">
    <w:name w:val="heading 3"/>
    <w:basedOn w:val="Standard"/>
    <w:link w:val="Naslov3Znak"/>
    <w:uiPriority w:val="9"/>
    <w:unhideWhenUsed/>
    <w:qFormat/>
    <w:rsid w:val="0032328A"/>
    <w:pPr>
      <w:numPr>
        <w:ilvl w:val="2"/>
        <w:numId w:val="1"/>
      </w:numPr>
      <w:spacing w:before="240" w:after="360" w:line="240" w:lineRule="auto"/>
      <w:outlineLvl w:val="2"/>
    </w:pPr>
    <w:rPr>
      <w:rFonts w:eastAsia="Times New Roman" w:cs="Arial"/>
      <w:bCs/>
      <w:color w:val="336699"/>
      <w:sz w:val="28"/>
      <w:szCs w:val="26"/>
      <w:lang w:eastAsia="sl-SI"/>
    </w:rPr>
  </w:style>
  <w:style w:type="paragraph" w:styleId="Naslov4">
    <w:name w:val="heading 4"/>
    <w:basedOn w:val="Standard"/>
    <w:link w:val="Naslov4Znak"/>
    <w:uiPriority w:val="9"/>
    <w:unhideWhenUsed/>
    <w:qFormat/>
    <w:rsid w:val="009B6B05"/>
    <w:pPr>
      <w:keepNext/>
      <w:keepLines/>
      <w:numPr>
        <w:ilvl w:val="3"/>
        <w:numId w:val="1"/>
      </w:numPr>
      <w:spacing w:after="240" w:line="240" w:lineRule="auto"/>
      <w:ind w:left="1146" w:hanging="862"/>
      <w:outlineLvl w:val="3"/>
    </w:pPr>
    <w:rPr>
      <w:rFonts w:ascii="Arial" w:eastAsia="Times New Roman" w:hAnsi="Arial" w:cs="Arial"/>
      <w:iCs/>
      <w:color w:val="595959" w:themeColor="text1" w:themeTint="A6"/>
      <w:sz w:val="24"/>
      <w:szCs w:val="26"/>
      <w:lang w:eastAsia="sl-SI"/>
    </w:rPr>
  </w:style>
  <w:style w:type="paragraph" w:styleId="Naslov5">
    <w:name w:val="heading 5"/>
    <w:basedOn w:val="Standard"/>
    <w:link w:val="Naslov5Znak"/>
    <w:uiPriority w:val="9"/>
    <w:unhideWhenUsed/>
    <w:qFormat/>
    <w:rsid w:val="00214B0A"/>
    <w:pPr>
      <w:keepNext/>
      <w:keepLines/>
      <w:numPr>
        <w:ilvl w:val="4"/>
        <w:numId w:val="1"/>
      </w:numPr>
      <w:spacing w:before="40" w:after="0"/>
      <w:outlineLvl w:val="4"/>
    </w:pPr>
    <w:rPr>
      <w:rFonts w:ascii="Calibri Light" w:hAnsi="Calibri Light"/>
      <w:color w:val="2F5496"/>
    </w:rPr>
  </w:style>
  <w:style w:type="paragraph" w:styleId="Naslov6">
    <w:name w:val="heading 6"/>
    <w:basedOn w:val="Standard"/>
    <w:link w:val="Naslov6Znak"/>
    <w:uiPriority w:val="9"/>
    <w:semiHidden/>
    <w:unhideWhenUsed/>
    <w:qFormat/>
    <w:rsid w:val="00214B0A"/>
    <w:pPr>
      <w:keepNext/>
      <w:keepLines/>
      <w:numPr>
        <w:ilvl w:val="5"/>
        <w:numId w:val="1"/>
      </w:numPr>
      <w:spacing w:before="40" w:after="0"/>
      <w:outlineLvl w:val="5"/>
    </w:pPr>
    <w:rPr>
      <w:rFonts w:ascii="Calibri Light" w:hAnsi="Calibri Light"/>
      <w:color w:val="1F3763"/>
    </w:rPr>
  </w:style>
  <w:style w:type="paragraph" w:styleId="Naslov7">
    <w:name w:val="heading 7"/>
    <w:basedOn w:val="Standard"/>
    <w:link w:val="Naslov7Znak"/>
    <w:uiPriority w:val="9"/>
    <w:qFormat/>
    <w:rsid w:val="00214B0A"/>
    <w:pPr>
      <w:keepNext/>
      <w:keepLines/>
      <w:numPr>
        <w:ilvl w:val="6"/>
        <w:numId w:val="1"/>
      </w:numPr>
      <w:spacing w:before="40" w:after="0"/>
      <w:outlineLvl w:val="6"/>
    </w:pPr>
    <w:rPr>
      <w:rFonts w:ascii="Calibri Light" w:hAnsi="Calibri Light"/>
      <w:i/>
      <w:iCs/>
      <w:color w:val="1F3763"/>
    </w:rPr>
  </w:style>
  <w:style w:type="paragraph" w:styleId="Naslov8">
    <w:name w:val="heading 8"/>
    <w:basedOn w:val="Standard"/>
    <w:link w:val="Naslov8Znak"/>
    <w:uiPriority w:val="9"/>
    <w:qFormat/>
    <w:rsid w:val="00214B0A"/>
    <w:pPr>
      <w:keepNext/>
      <w:keepLines/>
      <w:numPr>
        <w:ilvl w:val="7"/>
        <w:numId w:val="1"/>
      </w:numPr>
      <w:spacing w:before="40" w:after="0"/>
      <w:outlineLvl w:val="7"/>
    </w:pPr>
    <w:rPr>
      <w:rFonts w:ascii="Calibri Light" w:hAnsi="Calibri Light"/>
      <w:color w:val="272727"/>
      <w:sz w:val="21"/>
      <w:szCs w:val="21"/>
    </w:rPr>
  </w:style>
  <w:style w:type="paragraph" w:styleId="Naslov9">
    <w:name w:val="heading 9"/>
    <w:basedOn w:val="Standard"/>
    <w:link w:val="Naslov9Znak"/>
    <w:uiPriority w:val="9"/>
    <w:qFormat/>
    <w:rsid w:val="00214B0A"/>
    <w:pPr>
      <w:keepNext/>
      <w:keepLines/>
      <w:numPr>
        <w:ilvl w:val="8"/>
        <w:numId w:val="1"/>
      </w:numPr>
      <w:spacing w:before="40" w:after="0"/>
      <w:outlineLvl w:val="8"/>
    </w:pPr>
    <w:rPr>
      <w:rFonts w:ascii="Calibri Light" w:hAnsi="Calibri Light"/>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03749"/>
    <w:pPr>
      <w:tabs>
        <w:tab w:val="center" w:pos="4536"/>
        <w:tab w:val="right" w:pos="9072"/>
      </w:tabs>
      <w:spacing w:after="0" w:line="240" w:lineRule="auto"/>
    </w:pPr>
  </w:style>
  <w:style w:type="character" w:customStyle="1" w:styleId="GlavaZnak">
    <w:name w:val="Glava Znak"/>
    <w:basedOn w:val="Privzetapisavaodstavka"/>
    <w:link w:val="Glava"/>
    <w:uiPriority w:val="99"/>
    <w:rsid w:val="00C03749"/>
  </w:style>
  <w:style w:type="paragraph" w:styleId="Noga">
    <w:name w:val="footer"/>
    <w:basedOn w:val="Navaden"/>
    <w:link w:val="NogaZnak"/>
    <w:uiPriority w:val="99"/>
    <w:unhideWhenUsed/>
    <w:rsid w:val="00C03749"/>
    <w:pPr>
      <w:tabs>
        <w:tab w:val="center" w:pos="4536"/>
        <w:tab w:val="right" w:pos="9072"/>
      </w:tabs>
      <w:spacing w:after="0" w:line="240" w:lineRule="auto"/>
    </w:pPr>
  </w:style>
  <w:style w:type="character" w:customStyle="1" w:styleId="NogaZnak">
    <w:name w:val="Noga Znak"/>
    <w:basedOn w:val="Privzetapisavaodstavka"/>
    <w:link w:val="Noga"/>
    <w:uiPriority w:val="99"/>
    <w:rsid w:val="00C03749"/>
  </w:style>
  <w:style w:type="paragraph" w:customStyle="1" w:styleId="Standard">
    <w:name w:val="Standard"/>
    <w:rsid w:val="00C03749"/>
    <w:pPr>
      <w:suppressAutoHyphens/>
      <w:autoSpaceDN w:val="0"/>
      <w:textAlignment w:val="baseline"/>
    </w:pPr>
    <w:rPr>
      <w:rFonts w:ascii="Calibri" w:eastAsia="Calibri" w:hAnsi="Calibri" w:cs="Tahoma"/>
      <w:kern w:val="3"/>
    </w:rPr>
  </w:style>
  <w:style w:type="character" w:customStyle="1" w:styleId="Naslov1Znak">
    <w:name w:val="Naslov 1 Znak"/>
    <w:basedOn w:val="Privzetapisavaodstavka"/>
    <w:link w:val="Naslov1"/>
    <w:uiPriority w:val="9"/>
    <w:rsid w:val="00A61223"/>
    <w:rPr>
      <w:rFonts w:ascii="Calibri" w:eastAsia="Times New Roman" w:hAnsi="Calibri" w:cs="Arial"/>
      <w:b/>
      <w:bCs/>
      <w:color w:val="336699"/>
      <w:kern w:val="3"/>
      <w:sz w:val="48"/>
      <w:szCs w:val="48"/>
      <w:lang w:eastAsia="sl-SI"/>
    </w:rPr>
  </w:style>
  <w:style w:type="character" w:customStyle="1" w:styleId="Naslov2Znak">
    <w:name w:val="Naslov 2 Znak"/>
    <w:basedOn w:val="Privzetapisavaodstavka"/>
    <w:link w:val="Naslov2"/>
    <w:uiPriority w:val="9"/>
    <w:rsid w:val="0032328A"/>
    <w:rPr>
      <w:rFonts w:ascii="Calibri" w:eastAsia="Times New Roman" w:hAnsi="Calibri" w:cs="Times New Roman"/>
      <w:b/>
      <w:bCs/>
      <w:color w:val="336699"/>
      <w:kern w:val="3"/>
      <w:sz w:val="32"/>
      <w:szCs w:val="36"/>
      <w:lang w:eastAsia="sl-SI"/>
    </w:rPr>
  </w:style>
  <w:style w:type="character" w:customStyle="1" w:styleId="Naslov3Znak">
    <w:name w:val="Naslov 3 Znak"/>
    <w:basedOn w:val="Privzetapisavaodstavka"/>
    <w:link w:val="Naslov3"/>
    <w:uiPriority w:val="9"/>
    <w:rsid w:val="0032328A"/>
    <w:rPr>
      <w:rFonts w:ascii="Calibri" w:eastAsia="Times New Roman" w:hAnsi="Calibri" w:cs="Arial"/>
      <w:bCs/>
      <w:color w:val="336699"/>
      <w:kern w:val="3"/>
      <w:sz w:val="28"/>
      <w:szCs w:val="26"/>
      <w:lang w:eastAsia="sl-SI"/>
    </w:rPr>
  </w:style>
  <w:style w:type="character" w:customStyle="1" w:styleId="Naslov4Znak">
    <w:name w:val="Naslov 4 Znak"/>
    <w:basedOn w:val="Privzetapisavaodstavka"/>
    <w:link w:val="Naslov4"/>
    <w:uiPriority w:val="9"/>
    <w:rsid w:val="009B6B05"/>
    <w:rPr>
      <w:rFonts w:ascii="Arial" w:eastAsia="Times New Roman" w:hAnsi="Arial" w:cs="Arial"/>
      <w:iCs/>
      <w:color w:val="595959" w:themeColor="text1" w:themeTint="A6"/>
      <w:kern w:val="3"/>
      <w:sz w:val="24"/>
      <w:szCs w:val="26"/>
      <w:lang w:eastAsia="sl-SI"/>
    </w:rPr>
  </w:style>
  <w:style w:type="character" w:customStyle="1" w:styleId="Naslov5Znak">
    <w:name w:val="Naslov 5 Znak"/>
    <w:basedOn w:val="Privzetapisavaodstavka"/>
    <w:link w:val="Naslov5"/>
    <w:uiPriority w:val="9"/>
    <w:rsid w:val="00214B0A"/>
    <w:rPr>
      <w:rFonts w:ascii="Calibri Light" w:eastAsia="Calibri" w:hAnsi="Calibri Light" w:cs="Tahoma"/>
      <w:color w:val="2F5496"/>
      <w:kern w:val="3"/>
    </w:rPr>
  </w:style>
  <w:style w:type="character" w:customStyle="1" w:styleId="Naslov6Znak">
    <w:name w:val="Naslov 6 Znak"/>
    <w:basedOn w:val="Privzetapisavaodstavka"/>
    <w:link w:val="Naslov6"/>
    <w:uiPriority w:val="9"/>
    <w:semiHidden/>
    <w:rsid w:val="00214B0A"/>
    <w:rPr>
      <w:rFonts w:ascii="Calibri Light" w:eastAsia="Calibri" w:hAnsi="Calibri Light" w:cs="Tahoma"/>
      <w:color w:val="1F3763"/>
      <w:kern w:val="3"/>
    </w:rPr>
  </w:style>
  <w:style w:type="character" w:customStyle="1" w:styleId="Naslov7Znak">
    <w:name w:val="Naslov 7 Znak"/>
    <w:basedOn w:val="Privzetapisavaodstavka"/>
    <w:link w:val="Naslov7"/>
    <w:uiPriority w:val="9"/>
    <w:rsid w:val="00214B0A"/>
    <w:rPr>
      <w:rFonts w:ascii="Calibri Light" w:eastAsia="Calibri" w:hAnsi="Calibri Light" w:cs="Tahoma"/>
      <w:i/>
      <w:iCs/>
      <w:color w:val="1F3763"/>
      <w:kern w:val="3"/>
    </w:rPr>
  </w:style>
  <w:style w:type="character" w:customStyle="1" w:styleId="Naslov8Znak">
    <w:name w:val="Naslov 8 Znak"/>
    <w:basedOn w:val="Privzetapisavaodstavka"/>
    <w:link w:val="Naslov8"/>
    <w:uiPriority w:val="9"/>
    <w:rsid w:val="00214B0A"/>
    <w:rPr>
      <w:rFonts w:ascii="Calibri Light" w:eastAsia="Calibri" w:hAnsi="Calibri Light" w:cs="Tahoma"/>
      <w:color w:val="272727"/>
      <w:kern w:val="3"/>
      <w:sz w:val="21"/>
      <w:szCs w:val="21"/>
    </w:rPr>
  </w:style>
  <w:style w:type="character" w:customStyle="1" w:styleId="Naslov9Znak">
    <w:name w:val="Naslov 9 Znak"/>
    <w:basedOn w:val="Privzetapisavaodstavka"/>
    <w:link w:val="Naslov9"/>
    <w:uiPriority w:val="9"/>
    <w:rsid w:val="00214B0A"/>
    <w:rPr>
      <w:rFonts w:ascii="Calibri Light" w:eastAsia="Calibri" w:hAnsi="Calibri Light" w:cs="Tahoma"/>
      <w:i/>
      <w:iCs/>
      <w:color w:val="272727"/>
      <w:kern w:val="3"/>
      <w:sz w:val="21"/>
      <w:szCs w:val="21"/>
    </w:rPr>
  </w:style>
  <w:style w:type="numbering" w:customStyle="1" w:styleId="Outline">
    <w:name w:val="Outline"/>
    <w:basedOn w:val="Brezseznama"/>
    <w:rsid w:val="00214B0A"/>
    <w:pPr>
      <w:numPr>
        <w:numId w:val="70"/>
      </w:numPr>
    </w:pPr>
  </w:style>
  <w:style w:type="paragraph" w:customStyle="1" w:styleId="Heading">
    <w:name w:val="Heading"/>
    <w:basedOn w:val="Standard"/>
    <w:next w:val="Textbody"/>
    <w:rsid w:val="00214B0A"/>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rsid w:val="00214B0A"/>
    <w:pPr>
      <w:spacing w:after="140" w:line="288" w:lineRule="auto"/>
    </w:pPr>
  </w:style>
  <w:style w:type="paragraph" w:styleId="Seznam">
    <w:name w:val="List"/>
    <w:basedOn w:val="Textbody"/>
    <w:rsid w:val="00214B0A"/>
    <w:rPr>
      <w:rFonts w:cs="Lucida Sans"/>
      <w:sz w:val="24"/>
    </w:rPr>
  </w:style>
  <w:style w:type="paragraph" w:styleId="Napis">
    <w:name w:val="caption"/>
    <w:basedOn w:val="Standard"/>
    <w:uiPriority w:val="35"/>
    <w:qFormat/>
    <w:rsid w:val="00214B0A"/>
    <w:pPr>
      <w:suppressLineNumbers/>
      <w:spacing w:before="120" w:after="120"/>
    </w:pPr>
    <w:rPr>
      <w:rFonts w:cs="Lucida Sans"/>
      <w:i/>
      <w:iCs/>
      <w:sz w:val="24"/>
      <w:szCs w:val="24"/>
    </w:rPr>
  </w:style>
  <w:style w:type="paragraph" w:customStyle="1" w:styleId="Index">
    <w:name w:val="Index"/>
    <w:basedOn w:val="Standard"/>
    <w:rsid w:val="00214B0A"/>
    <w:pPr>
      <w:suppressLineNumbers/>
    </w:pPr>
    <w:rPr>
      <w:rFonts w:cs="Lucida Sans"/>
      <w:sz w:val="24"/>
    </w:rPr>
  </w:style>
  <w:style w:type="paragraph" w:customStyle="1" w:styleId="msonormal0">
    <w:name w:val="msonormal"/>
    <w:basedOn w:val="Standard"/>
    <w:rsid w:val="00214B0A"/>
    <w:pPr>
      <w:spacing w:before="280" w:after="280" w:line="240" w:lineRule="auto"/>
    </w:pPr>
    <w:rPr>
      <w:rFonts w:ascii="Times New Roman" w:eastAsia="Times New Roman" w:hAnsi="Times New Roman" w:cs="Times New Roman"/>
      <w:sz w:val="24"/>
      <w:szCs w:val="24"/>
      <w:lang w:eastAsia="sl-SI"/>
    </w:rPr>
  </w:style>
  <w:style w:type="paragraph" w:styleId="Navadensplet">
    <w:name w:val="Normal (Web)"/>
    <w:basedOn w:val="Standard"/>
    <w:uiPriority w:val="99"/>
    <w:rsid w:val="00214B0A"/>
    <w:pPr>
      <w:spacing w:before="280" w:after="280" w:line="240" w:lineRule="auto"/>
    </w:pPr>
    <w:rPr>
      <w:rFonts w:ascii="Times New Roman" w:eastAsia="Times New Roman" w:hAnsi="Times New Roman" w:cs="Times New Roman"/>
      <w:sz w:val="24"/>
      <w:szCs w:val="24"/>
      <w:lang w:eastAsia="sl-SI"/>
    </w:rPr>
  </w:style>
  <w:style w:type="paragraph" w:styleId="Odstavekseznama">
    <w:name w:val="List Paragraph"/>
    <w:basedOn w:val="Standard"/>
    <w:link w:val="OdstavekseznamaZnak"/>
    <w:uiPriority w:val="34"/>
    <w:qFormat/>
    <w:rsid w:val="00214B0A"/>
    <w:pPr>
      <w:numPr>
        <w:numId w:val="55"/>
      </w:numPr>
      <w:spacing w:after="0" w:line="240" w:lineRule="auto"/>
      <w:jc w:val="both"/>
    </w:pPr>
    <w:rPr>
      <w:rFonts w:ascii="Arial" w:hAnsi="Arial"/>
      <w:sz w:val="20"/>
    </w:rPr>
  </w:style>
  <w:style w:type="paragraph" w:styleId="Besedilooblaka">
    <w:name w:val="Balloon Text"/>
    <w:basedOn w:val="Standard"/>
    <w:link w:val="BesedilooblakaZnak"/>
    <w:rsid w:val="00214B0A"/>
    <w:pPr>
      <w:spacing w:after="0" w:line="240" w:lineRule="auto"/>
    </w:pPr>
    <w:rPr>
      <w:rFonts w:ascii="Segoe UI" w:eastAsia="Segoe UI" w:hAnsi="Segoe UI" w:cs="Segoe UI"/>
      <w:sz w:val="18"/>
      <w:szCs w:val="18"/>
    </w:rPr>
  </w:style>
  <w:style w:type="character" w:customStyle="1" w:styleId="BesedilooblakaZnak">
    <w:name w:val="Besedilo oblačka Znak"/>
    <w:basedOn w:val="Privzetapisavaodstavka"/>
    <w:link w:val="Besedilooblaka"/>
    <w:rsid w:val="00214B0A"/>
    <w:rPr>
      <w:rFonts w:ascii="Segoe UI" w:eastAsia="Segoe UI" w:hAnsi="Segoe UI" w:cs="Segoe UI"/>
      <w:kern w:val="3"/>
      <w:sz w:val="18"/>
      <w:szCs w:val="18"/>
    </w:rPr>
  </w:style>
  <w:style w:type="paragraph" w:styleId="Pripombabesedilo">
    <w:name w:val="annotation text"/>
    <w:basedOn w:val="Standard"/>
    <w:link w:val="PripombabesediloZnak"/>
    <w:uiPriority w:val="99"/>
    <w:rsid w:val="00214B0A"/>
    <w:pPr>
      <w:spacing w:line="240" w:lineRule="auto"/>
    </w:pPr>
    <w:rPr>
      <w:sz w:val="20"/>
      <w:szCs w:val="20"/>
    </w:rPr>
  </w:style>
  <w:style w:type="character" w:customStyle="1" w:styleId="PripombabesediloZnak">
    <w:name w:val="Pripomba – besedilo Znak"/>
    <w:basedOn w:val="Privzetapisavaodstavka"/>
    <w:link w:val="Pripombabesedilo"/>
    <w:uiPriority w:val="99"/>
    <w:rsid w:val="00214B0A"/>
    <w:rPr>
      <w:rFonts w:ascii="Calibri" w:eastAsia="Calibri" w:hAnsi="Calibri" w:cs="Tahoma"/>
      <w:kern w:val="3"/>
      <w:sz w:val="20"/>
      <w:szCs w:val="20"/>
    </w:rPr>
  </w:style>
  <w:style w:type="paragraph" w:styleId="Zadevapripombe">
    <w:name w:val="annotation subject"/>
    <w:basedOn w:val="Pripombabesedilo"/>
    <w:link w:val="ZadevapripombeZnak"/>
    <w:rsid w:val="00214B0A"/>
    <w:rPr>
      <w:b/>
      <w:bCs/>
    </w:rPr>
  </w:style>
  <w:style w:type="character" w:customStyle="1" w:styleId="ZadevapripombeZnak">
    <w:name w:val="Zadeva pripombe Znak"/>
    <w:basedOn w:val="PripombabesediloZnak"/>
    <w:link w:val="Zadevapripombe"/>
    <w:rsid w:val="00214B0A"/>
    <w:rPr>
      <w:rFonts w:ascii="Calibri" w:eastAsia="Calibri" w:hAnsi="Calibri" w:cs="Tahoma"/>
      <w:b/>
      <w:bCs/>
      <w:kern w:val="3"/>
      <w:sz w:val="20"/>
      <w:szCs w:val="20"/>
    </w:rPr>
  </w:style>
  <w:style w:type="paragraph" w:styleId="Revizija">
    <w:name w:val="Revision"/>
    <w:rsid w:val="00214B0A"/>
    <w:pPr>
      <w:suppressAutoHyphens/>
      <w:autoSpaceDN w:val="0"/>
      <w:spacing w:after="0" w:line="240" w:lineRule="auto"/>
      <w:textAlignment w:val="baseline"/>
    </w:pPr>
    <w:rPr>
      <w:rFonts w:ascii="Calibri" w:eastAsia="Calibri" w:hAnsi="Calibri" w:cs="Tahoma"/>
      <w:kern w:val="3"/>
    </w:rPr>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Standard"/>
    <w:link w:val="Sprotnaopomba-besediloZnak"/>
    <w:uiPriority w:val="99"/>
    <w:rsid w:val="00214B0A"/>
    <w:pPr>
      <w:tabs>
        <w:tab w:val="left" w:pos="567"/>
      </w:tabs>
      <w:spacing w:after="0" w:line="240" w:lineRule="auto"/>
      <w:jc w:val="both"/>
    </w:pPr>
    <w:rPr>
      <w:rFonts w:ascii="Arial" w:eastAsia="Times New Roman" w:hAnsi="Arial" w:cs="Times New Roman"/>
      <w:sz w:val="16"/>
      <w:szCs w:val="20"/>
      <w:lang w:eastAsia="sl-SI"/>
    </w:r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214B0A"/>
    <w:rPr>
      <w:rFonts w:ascii="Arial" w:eastAsia="Times New Roman" w:hAnsi="Arial" w:cs="Times New Roman"/>
      <w:kern w:val="3"/>
      <w:sz w:val="16"/>
      <w:szCs w:val="20"/>
      <w:lang w:eastAsia="sl-SI"/>
    </w:rPr>
  </w:style>
  <w:style w:type="paragraph" w:styleId="Oznaenseznam">
    <w:name w:val="List Bullet"/>
    <w:basedOn w:val="Standard"/>
    <w:rsid w:val="00214B0A"/>
    <w:pPr>
      <w:tabs>
        <w:tab w:val="left" w:pos="568"/>
        <w:tab w:val="left" w:pos="851"/>
        <w:tab w:val="left" w:pos="1135"/>
      </w:tabs>
      <w:spacing w:before="100" w:after="100" w:line="360" w:lineRule="auto"/>
      <w:ind w:left="284" w:hanging="284"/>
      <w:jc w:val="both"/>
    </w:pPr>
    <w:rPr>
      <w:rFonts w:ascii="Arial" w:eastAsia="Times New Roman" w:hAnsi="Arial" w:cs="Times New Roman"/>
      <w:szCs w:val="17"/>
      <w:lang w:eastAsia="sl-SI"/>
    </w:rPr>
  </w:style>
  <w:style w:type="paragraph" w:customStyle="1" w:styleId="bodytext">
    <w:name w:val="bodytext"/>
    <w:basedOn w:val="Standard"/>
    <w:rsid w:val="00214B0A"/>
    <w:pPr>
      <w:spacing w:before="280" w:after="280" w:line="240" w:lineRule="auto"/>
    </w:pPr>
    <w:rPr>
      <w:rFonts w:ascii="Times New Roman" w:eastAsia="Times New Roman" w:hAnsi="Times New Roman" w:cs="Times New Roman"/>
      <w:sz w:val="24"/>
      <w:szCs w:val="24"/>
      <w:lang w:eastAsia="sl-SI"/>
    </w:rPr>
  </w:style>
  <w:style w:type="paragraph" w:styleId="NaslovTOC">
    <w:name w:val="TOC Heading"/>
    <w:basedOn w:val="Naslov1"/>
    <w:uiPriority w:val="39"/>
    <w:qFormat/>
    <w:rsid w:val="00214B0A"/>
    <w:pPr>
      <w:keepNext/>
      <w:keepLines/>
      <w:spacing w:before="240" w:line="259" w:lineRule="auto"/>
    </w:pPr>
    <w:rPr>
      <w:rFonts w:ascii="Calibri Light" w:eastAsia="Calibri" w:hAnsi="Calibri Light" w:cs="Tahoma"/>
      <w:b w:val="0"/>
      <w:bCs w:val="0"/>
      <w:color w:val="2F5496"/>
      <w:kern w:val="0"/>
      <w:sz w:val="32"/>
      <w:szCs w:val="32"/>
    </w:rPr>
  </w:style>
  <w:style w:type="paragraph" w:customStyle="1" w:styleId="Contents2">
    <w:name w:val="Contents 2"/>
    <w:basedOn w:val="Standard"/>
    <w:autoRedefine/>
    <w:rsid w:val="00214B0A"/>
    <w:pPr>
      <w:spacing w:after="100"/>
      <w:ind w:left="220"/>
    </w:pPr>
    <w:rPr>
      <w:rFonts w:cs="Times New Roman"/>
      <w:lang w:eastAsia="sl-SI"/>
    </w:rPr>
  </w:style>
  <w:style w:type="paragraph" w:customStyle="1" w:styleId="Contents1">
    <w:name w:val="Contents 1"/>
    <w:basedOn w:val="Standard"/>
    <w:autoRedefine/>
    <w:rsid w:val="00214B0A"/>
    <w:pPr>
      <w:spacing w:after="100"/>
    </w:pPr>
    <w:rPr>
      <w:rFonts w:cs="Times New Roman"/>
      <w:lang w:eastAsia="sl-SI"/>
    </w:rPr>
  </w:style>
  <w:style w:type="paragraph" w:customStyle="1" w:styleId="Contents3">
    <w:name w:val="Contents 3"/>
    <w:basedOn w:val="Standard"/>
    <w:autoRedefine/>
    <w:rsid w:val="00214B0A"/>
    <w:pPr>
      <w:spacing w:after="100"/>
      <w:ind w:left="440"/>
    </w:pPr>
    <w:rPr>
      <w:rFonts w:cs="Times New Roman"/>
      <w:lang w:eastAsia="sl-SI"/>
    </w:rPr>
  </w:style>
  <w:style w:type="paragraph" w:customStyle="1" w:styleId="pravnapodlaga">
    <w:name w:val="pravnapodlaga"/>
    <w:basedOn w:val="Standard"/>
    <w:rsid w:val="00214B0A"/>
    <w:pPr>
      <w:spacing w:before="280" w:after="280" w:line="240" w:lineRule="auto"/>
    </w:pPr>
    <w:rPr>
      <w:rFonts w:ascii="Times New Roman" w:eastAsia="Times New Roman" w:hAnsi="Times New Roman" w:cs="Times New Roman"/>
      <w:sz w:val="24"/>
      <w:szCs w:val="24"/>
      <w:lang w:eastAsia="sl-SI"/>
    </w:rPr>
  </w:style>
  <w:style w:type="paragraph" w:customStyle="1" w:styleId="vrstapredpisa">
    <w:name w:val="vrstapredpisa"/>
    <w:basedOn w:val="Standard"/>
    <w:rsid w:val="00214B0A"/>
    <w:pPr>
      <w:spacing w:before="280" w:after="280" w:line="240" w:lineRule="auto"/>
    </w:pPr>
    <w:rPr>
      <w:rFonts w:ascii="Times New Roman" w:eastAsia="Times New Roman" w:hAnsi="Times New Roman" w:cs="Times New Roman"/>
      <w:sz w:val="24"/>
      <w:szCs w:val="24"/>
      <w:lang w:eastAsia="sl-SI"/>
    </w:rPr>
  </w:style>
  <w:style w:type="paragraph" w:customStyle="1" w:styleId="naslovpredpisa">
    <w:name w:val="naslovpredpisa"/>
    <w:basedOn w:val="Standard"/>
    <w:rsid w:val="00214B0A"/>
    <w:pPr>
      <w:spacing w:before="280" w:after="280" w:line="240" w:lineRule="auto"/>
    </w:pPr>
    <w:rPr>
      <w:rFonts w:ascii="Times New Roman" w:eastAsia="Times New Roman" w:hAnsi="Times New Roman" w:cs="Times New Roman"/>
      <w:sz w:val="24"/>
      <w:szCs w:val="24"/>
      <w:lang w:eastAsia="sl-SI"/>
    </w:rPr>
  </w:style>
  <w:style w:type="paragraph" w:customStyle="1" w:styleId="Footnote">
    <w:name w:val="Footnote"/>
    <w:basedOn w:val="Standard"/>
    <w:rsid w:val="00214B0A"/>
  </w:style>
  <w:style w:type="paragraph" w:customStyle="1" w:styleId="TableContents">
    <w:name w:val="Table Contents"/>
    <w:basedOn w:val="Standard"/>
    <w:rsid w:val="00214B0A"/>
  </w:style>
  <w:style w:type="character" w:customStyle="1" w:styleId="Internetlink">
    <w:name w:val="Internet link"/>
    <w:basedOn w:val="Privzetapisavaodstavka"/>
    <w:rsid w:val="00214B0A"/>
    <w:rPr>
      <w:color w:val="0000FF"/>
      <w:u w:val="single"/>
    </w:rPr>
  </w:style>
  <w:style w:type="character" w:customStyle="1" w:styleId="apple-tab-span">
    <w:name w:val="apple-tab-span"/>
    <w:basedOn w:val="Privzetapisavaodstavka"/>
    <w:rsid w:val="00214B0A"/>
  </w:style>
  <w:style w:type="character" w:styleId="Pripombasklic">
    <w:name w:val="annotation reference"/>
    <w:basedOn w:val="Privzetapisavaodstavka"/>
    <w:uiPriority w:val="99"/>
    <w:rsid w:val="00214B0A"/>
    <w:rPr>
      <w:sz w:val="16"/>
      <w:szCs w:val="16"/>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
    <w:basedOn w:val="Privzetapisavaodstavka"/>
    <w:uiPriority w:val="99"/>
    <w:rsid w:val="00214B0A"/>
    <w:rPr>
      <w:rFonts w:cs="Times New Roman"/>
      <w:position w:val="0"/>
      <w:vertAlign w:val="superscript"/>
    </w:rPr>
  </w:style>
  <w:style w:type="character" w:customStyle="1" w:styleId="Nerazreenaomemba1">
    <w:name w:val="Nerazrešena omemba1"/>
    <w:basedOn w:val="Privzetapisavaodstavka"/>
    <w:rsid w:val="00214B0A"/>
    <w:rPr>
      <w:color w:val="605E5C"/>
      <w:shd w:val="clear" w:color="auto" w:fill="E1DFDD"/>
    </w:rPr>
  </w:style>
  <w:style w:type="character" w:styleId="SledenaHiperpovezava">
    <w:name w:val="FollowedHyperlink"/>
    <w:basedOn w:val="Privzetapisavaodstavka"/>
    <w:rsid w:val="00214B0A"/>
    <w:rPr>
      <w:color w:val="954F72"/>
      <w:u w:val="single"/>
    </w:rPr>
  </w:style>
  <w:style w:type="character" w:customStyle="1" w:styleId="Nerazreenaomemba2">
    <w:name w:val="Nerazrešena omemba2"/>
    <w:basedOn w:val="Privzetapisavaodstavka"/>
    <w:rsid w:val="00214B0A"/>
    <w:rPr>
      <w:color w:val="605E5C"/>
      <w:shd w:val="clear" w:color="auto" w:fill="E1DFDD"/>
    </w:rPr>
  </w:style>
  <w:style w:type="character" w:customStyle="1" w:styleId="ListLabel1">
    <w:name w:val="ListLabel 1"/>
    <w:rsid w:val="00214B0A"/>
    <w:rPr>
      <w:b w:val="0"/>
      <w:bCs w:val="0"/>
      <w:i w:val="0"/>
      <w:iCs w:val="0"/>
      <w:caps w:val="0"/>
      <w:smallCaps w:val="0"/>
      <w:strike w:val="0"/>
      <w:dstrike w:val="0"/>
      <w:outline w:val="0"/>
      <w:emboss w:val="0"/>
      <w:imprint w:val="0"/>
      <w:vanish w:val="0"/>
      <w:spacing w:val="0"/>
      <w:kern w:val="0"/>
      <w:position w:val="0"/>
      <w:sz w:val="40"/>
      <w:u w:val="none"/>
      <w:vertAlign w:val="baseline"/>
      <w:em w:val="none"/>
    </w:rPr>
  </w:style>
  <w:style w:type="character" w:customStyle="1" w:styleId="ListLabel2">
    <w:name w:val="ListLabel 2"/>
    <w:rsid w:val="00214B0A"/>
    <w:rPr>
      <w:rFonts w:cs="Arial"/>
      <w:b/>
      <w:sz w:val="36"/>
      <w:szCs w:val="32"/>
    </w:rPr>
  </w:style>
  <w:style w:type="character" w:customStyle="1" w:styleId="ListLabel3">
    <w:name w:val="ListLabel 3"/>
    <w:rsid w:val="00214B0A"/>
    <w:rPr>
      <w:rFonts w:cs="Calibri"/>
      <w:b/>
      <w:sz w:val="27"/>
      <w:szCs w:val="26"/>
    </w:rPr>
  </w:style>
  <w:style w:type="character" w:customStyle="1" w:styleId="ListLabel4">
    <w:name w:val="ListLabel 4"/>
    <w:rsid w:val="00214B0A"/>
    <w:rPr>
      <w:rFonts w:cs="Arial"/>
      <w:b/>
      <w:bCs w:val="0"/>
      <w:i w:val="0"/>
      <w:iCs w:val="0"/>
      <w:caps w:val="0"/>
      <w:smallCaps w:val="0"/>
      <w:strike w:val="0"/>
      <w:dstrike w:val="0"/>
      <w:outline w:val="0"/>
      <w:emboss w:val="0"/>
      <w:imprint w:val="0"/>
      <w:vanish w:val="0"/>
      <w:spacing w:val="0"/>
      <w:kern w:val="0"/>
      <w:position w:val="0"/>
      <w:sz w:val="27"/>
      <w:szCs w:val="24"/>
      <w:u w:val="none"/>
      <w:vertAlign w:val="baseline"/>
      <w:em w:val="none"/>
    </w:rPr>
  </w:style>
  <w:style w:type="character" w:customStyle="1" w:styleId="ListLabel5">
    <w:name w:val="ListLabel 5"/>
    <w:rsid w:val="00214B0A"/>
    <w:rPr>
      <w:rFonts w:eastAsia="Calibri" w:cs="Calibri"/>
    </w:rPr>
  </w:style>
  <w:style w:type="character" w:customStyle="1" w:styleId="ListLabel6">
    <w:name w:val="ListLabel 6"/>
    <w:rsid w:val="00214B0A"/>
    <w:rPr>
      <w:rFonts w:cs="Courier New"/>
    </w:rPr>
  </w:style>
  <w:style w:type="character" w:customStyle="1" w:styleId="ListLabel7">
    <w:name w:val="ListLabel 7"/>
    <w:rsid w:val="00214B0A"/>
    <w:rPr>
      <w:rFonts w:cs="Courier New"/>
    </w:rPr>
  </w:style>
  <w:style w:type="character" w:customStyle="1" w:styleId="ListLabel8">
    <w:name w:val="ListLabel 8"/>
    <w:rsid w:val="00214B0A"/>
    <w:rPr>
      <w:rFonts w:cs="Calibri"/>
      <w:sz w:val="22"/>
    </w:rPr>
  </w:style>
  <w:style w:type="character" w:customStyle="1" w:styleId="ListLabel9">
    <w:name w:val="ListLabel 9"/>
    <w:rsid w:val="00214B0A"/>
    <w:rPr>
      <w:b/>
      <w:i w:val="0"/>
      <w:sz w:val="28"/>
    </w:rPr>
  </w:style>
  <w:style w:type="character" w:customStyle="1" w:styleId="ListLabel10">
    <w:name w:val="ListLabel 10"/>
    <w:rsid w:val="00214B0A"/>
    <w:rPr>
      <w:rFonts w:cs="Symbol"/>
      <w:sz w:val="22"/>
    </w:rPr>
  </w:style>
  <w:style w:type="character" w:customStyle="1" w:styleId="ListLabel11">
    <w:name w:val="ListLabel 11"/>
    <w:rsid w:val="00214B0A"/>
    <w:rPr>
      <w:rFonts w:cs="Courier New"/>
    </w:rPr>
  </w:style>
  <w:style w:type="character" w:customStyle="1" w:styleId="ListLabel12">
    <w:name w:val="ListLabel 12"/>
    <w:rsid w:val="00214B0A"/>
    <w:rPr>
      <w:rFonts w:cs="Courier New"/>
    </w:rPr>
  </w:style>
  <w:style w:type="character" w:customStyle="1" w:styleId="ListLabel13">
    <w:name w:val="ListLabel 13"/>
    <w:rsid w:val="00214B0A"/>
    <w:rPr>
      <w:rFonts w:cs="Courier New"/>
    </w:rPr>
  </w:style>
  <w:style w:type="character" w:customStyle="1" w:styleId="ListLabel14">
    <w:name w:val="ListLabel 14"/>
    <w:rsid w:val="00214B0A"/>
    <w:rPr>
      <w:rFonts w:cs="Times New Roman"/>
    </w:rPr>
  </w:style>
  <w:style w:type="character" w:customStyle="1" w:styleId="ListLabel15">
    <w:name w:val="ListLabel 15"/>
    <w:rsid w:val="00214B0A"/>
    <w:rPr>
      <w:rFonts w:cs="Times New Roman"/>
    </w:rPr>
  </w:style>
  <w:style w:type="character" w:customStyle="1" w:styleId="ListLabel16">
    <w:name w:val="ListLabel 16"/>
    <w:rsid w:val="00214B0A"/>
    <w:rPr>
      <w:rFonts w:cs="Times New Roman"/>
    </w:rPr>
  </w:style>
  <w:style w:type="character" w:customStyle="1" w:styleId="ListLabel17">
    <w:name w:val="ListLabel 17"/>
    <w:rsid w:val="00214B0A"/>
    <w:rPr>
      <w:rFonts w:cs="Times New Roman"/>
    </w:rPr>
  </w:style>
  <w:style w:type="character" w:customStyle="1" w:styleId="ListLabel18">
    <w:name w:val="ListLabel 18"/>
    <w:rsid w:val="00214B0A"/>
    <w:rPr>
      <w:rFonts w:cs="Times New Roman"/>
    </w:rPr>
  </w:style>
  <w:style w:type="character" w:customStyle="1" w:styleId="ListLabel19">
    <w:name w:val="ListLabel 19"/>
    <w:rsid w:val="00214B0A"/>
    <w:rPr>
      <w:rFonts w:cs="Times New Roman"/>
    </w:rPr>
  </w:style>
  <w:style w:type="character" w:customStyle="1" w:styleId="ListLabel20">
    <w:name w:val="ListLabel 20"/>
    <w:rsid w:val="00214B0A"/>
    <w:rPr>
      <w:rFonts w:cs="Times New Roman"/>
    </w:rPr>
  </w:style>
  <w:style w:type="character" w:customStyle="1" w:styleId="ListLabel21">
    <w:name w:val="ListLabel 21"/>
    <w:rsid w:val="00214B0A"/>
    <w:rPr>
      <w:rFonts w:cs="Times New Roman"/>
    </w:rPr>
  </w:style>
  <w:style w:type="character" w:customStyle="1" w:styleId="ListLabel22">
    <w:name w:val="ListLabel 22"/>
    <w:rsid w:val="00214B0A"/>
    <w:rPr>
      <w:rFonts w:cs="Times New Roman"/>
    </w:rPr>
  </w:style>
  <w:style w:type="character" w:customStyle="1" w:styleId="ListLabel23">
    <w:name w:val="ListLabel 23"/>
    <w:rsid w:val="00214B0A"/>
    <w:rPr>
      <w:rFonts w:cs="Courier New"/>
    </w:rPr>
  </w:style>
  <w:style w:type="character" w:customStyle="1" w:styleId="ListLabel24">
    <w:name w:val="ListLabel 24"/>
    <w:rsid w:val="00214B0A"/>
    <w:rPr>
      <w:rFonts w:cs="Courier New"/>
    </w:rPr>
  </w:style>
  <w:style w:type="character" w:customStyle="1" w:styleId="ListLabel25">
    <w:name w:val="ListLabel 25"/>
    <w:rsid w:val="00214B0A"/>
    <w:rPr>
      <w:rFonts w:cs="Courier New"/>
    </w:rPr>
  </w:style>
  <w:style w:type="character" w:customStyle="1" w:styleId="ListLabel26">
    <w:name w:val="ListLabel 26"/>
    <w:rsid w:val="00214B0A"/>
    <w:rPr>
      <w:rFonts w:cs="Courier New"/>
    </w:rPr>
  </w:style>
  <w:style w:type="character" w:customStyle="1" w:styleId="ListLabel27">
    <w:name w:val="ListLabel 27"/>
    <w:rsid w:val="00214B0A"/>
    <w:rPr>
      <w:rFonts w:cs="Courier New"/>
    </w:rPr>
  </w:style>
  <w:style w:type="character" w:customStyle="1" w:styleId="ListLabel28">
    <w:name w:val="ListLabel 28"/>
    <w:rsid w:val="00214B0A"/>
    <w:rPr>
      <w:rFonts w:cs="Courier New"/>
    </w:rPr>
  </w:style>
  <w:style w:type="character" w:customStyle="1" w:styleId="ListLabel29">
    <w:name w:val="ListLabel 29"/>
    <w:rsid w:val="00214B0A"/>
    <w:rPr>
      <w:rFonts w:cs="Courier New"/>
    </w:rPr>
  </w:style>
  <w:style w:type="character" w:customStyle="1" w:styleId="ListLabel30">
    <w:name w:val="ListLabel 30"/>
    <w:rsid w:val="00214B0A"/>
    <w:rPr>
      <w:rFonts w:cs="Courier New"/>
    </w:rPr>
  </w:style>
  <w:style w:type="character" w:customStyle="1" w:styleId="ListLabel31">
    <w:name w:val="ListLabel 31"/>
    <w:rsid w:val="00214B0A"/>
    <w:rPr>
      <w:rFonts w:cs="Courier New"/>
    </w:rPr>
  </w:style>
  <w:style w:type="character" w:customStyle="1" w:styleId="ListLabel32">
    <w:name w:val="ListLabel 32"/>
    <w:rsid w:val="00214B0A"/>
    <w:rPr>
      <w:rFonts w:cs="Courier New"/>
    </w:rPr>
  </w:style>
  <w:style w:type="character" w:customStyle="1" w:styleId="ListLabel33">
    <w:name w:val="ListLabel 33"/>
    <w:rsid w:val="00214B0A"/>
    <w:rPr>
      <w:rFonts w:cs="Courier New"/>
    </w:rPr>
  </w:style>
  <w:style w:type="character" w:customStyle="1" w:styleId="ListLabel34">
    <w:name w:val="ListLabel 34"/>
    <w:rsid w:val="00214B0A"/>
    <w:rPr>
      <w:rFonts w:cs="Courier New"/>
    </w:rPr>
  </w:style>
  <w:style w:type="character" w:customStyle="1" w:styleId="ListLabel35">
    <w:name w:val="ListLabel 35"/>
    <w:rsid w:val="00214B0A"/>
    <w:rPr>
      <w:rFonts w:cs="Courier New"/>
    </w:rPr>
  </w:style>
  <w:style w:type="character" w:customStyle="1" w:styleId="ListLabel36">
    <w:name w:val="ListLabel 36"/>
    <w:rsid w:val="00214B0A"/>
    <w:rPr>
      <w:rFonts w:cs="Courier New"/>
    </w:rPr>
  </w:style>
  <w:style w:type="character" w:customStyle="1" w:styleId="ListLabel37">
    <w:name w:val="ListLabel 37"/>
    <w:rsid w:val="00214B0A"/>
    <w:rPr>
      <w:rFonts w:cs="Courier New"/>
    </w:rPr>
  </w:style>
  <w:style w:type="character" w:customStyle="1" w:styleId="ListLabel38">
    <w:name w:val="ListLabel 38"/>
    <w:rsid w:val="00214B0A"/>
    <w:rPr>
      <w:rFonts w:cs="Courier New"/>
    </w:rPr>
  </w:style>
  <w:style w:type="character" w:customStyle="1" w:styleId="ListLabel39">
    <w:name w:val="ListLabel 39"/>
    <w:rsid w:val="00214B0A"/>
    <w:rPr>
      <w:rFonts w:cs="Courier New"/>
    </w:rPr>
  </w:style>
  <w:style w:type="character" w:customStyle="1" w:styleId="ListLabel40">
    <w:name w:val="ListLabel 40"/>
    <w:rsid w:val="00214B0A"/>
    <w:rPr>
      <w:rFonts w:cs="Courier New"/>
    </w:rPr>
  </w:style>
  <w:style w:type="character" w:customStyle="1" w:styleId="ListLabel41">
    <w:name w:val="ListLabel 41"/>
    <w:rsid w:val="00214B0A"/>
    <w:rPr>
      <w:rFonts w:cs="Courier New"/>
    </w:rPr>
  </w:style>
  <w:style w:type="character" w:customStyle="1" w:styleId="ListLabel42">
    <w:name w:val="ListLabel 42"/>
    <w:rsid w:val="00214B0A"/>
    <w:rPr>
      <w:rFonts w:cs="Courier New"/>
    </w:rPr>
  </w:style>
  <w:style w:type="character" w:customStyle="1" w:styleId="ListLabel43">
    <w:name w:val="ListLabel 43"/>
    <w:rsid w:val="00214B0A"/>
    <w:rPr>
      <w:rFonts w:cs="Courier New"/>
    </w:rPr>
  </w:style>
  <w:style w:type="character" w:customStyle="1" w:styleId="ListLabel44">
    <w:name w:val="ListLabel 44"/>
    <w:rsid w:val="00214B0A"/>
    <w:rPr>
      <w:rFonts w:cs="Courier New"/>
    </w:rPr>
  </w:style>
  <w:style w:type="character" w:customStyle="1" w:styleId="ListLabel45">
    <w:name w:val="ListLabel 45"/>
    <w:rsid w:val="00214B0A"/>
    <w:rPr>
      <w:rFonts w:cs="Courier New"/>
    </w:rPr>
  </w:style>
  <w:style w:type="character" w:customStyle="1" w:styleId="ListLabel46">
    <w:name w:val="ListLabel 46"/>
    <w:rsid w:val="00214B0A"/>
    <w:rPr>
      <w:rFonts w:cs="Courier New"/>
    </w:rPr>
  </w:style>
  <w:style w:type="character" w:customStyle="1" w:styleId="ListLabel47">
    <w:name w:val="ListLabel 47"/>
    <w:rsid w:val="00214B0A"/>
    <w:rPr>
      <w:rFonts w:cs="Courier New"/>
    </w:rPr>
  </w:style>
  <w:style w:type="character" w:customStyle="1" w:styleId="ListLabel48">
    <w:name w:val="ListLabel 48"/>
    <w:rsid w:val="00214B0A"/>
    <w:rPr>
      <w:rFonts w:cs="Courier New"/>
    </w:rPr>
  </w:style>
  <w:style w:type="character" w:customStyle="1" w:styleId="ListLabel49">
    <w:name w:val="ListLabel 49"/>
    <w:rsid w:val="00214B0A"/>
    <w:rPr>
      <w:rFonts w:cs="Courier New"/>
    </w:rPr>
  </w:style>
  <w:style w:type="character" w:customStyle="1" w:styleId="ListLabel50">
    <w:name w:val="ListLabel 50"/>
    <w:rsid w:val="00214B0A"/>
    <w:rPr>
      <w:rFonts w:cs="Courier New"/>
    </w:rPr>
  </w:style>
  <w:style w:type="character" w:customStyle="1" w:styleId="ListLabel51">
    <w:name w:val="ListLabel 51"/>
    <w:rsid w:val="00214B0A"/>
    <w:rPr>
      <w:rFonts w:cs="Courier New"/>
    </w:rPr>
  </w:style>
  <w:style w:type="character" w:customStyle="1" w:styleId="ListLabel52">
    <w:name w:val="ListLabel 52"/>
    <w:rsid w:val="00214B0A"/>
    <w:rPr>
      <w:rFonts w:cs="Courier New"/>
    </w:rPr>
  </w:style>
  <w:style w:type="character" w:customStyle="1" w:styleId="ListLabel53">
    <w:name w:val="ListLabel 53"/>
    <w:rsid w:val="00214B0A"/>
    <w:rPr>
      <w:rFonts w:cs="Courier New"/>
    </w:rPr>
  </w:style>
  <w:style w:type="character" w:customStyle="1" w:styleId="ListLabel54">
    <w:name w:val="ListLabel 54"/>
    <w:rsid w:val="00214B0A"/>
    <w:rPr>
      <w:rFonts w:cs="Courier New"/>
    </w:rPr>
  </w:style>
  <w:style w:type="character" w:customStyle="1" w:styleId="ListLabel55">
    <w:name w:val="ListLabel 55"/>
    <w:rsid w:val="00214B0A"/>
    <w:rPr>
      <w:rFonts w:cs="Courier New"/>
    </w:rPr>
  </w:style>
  <w:style w:type="character" w:customStyle="1" w:styleId="ListLabel56">
    <w:name w:val="ListLabel 56"/>
    <w:rsid w:val="00214B0A"/>
    <w:rPr>
      <w:rFonts w:cs="Courier New"/>
    </w:rPr>
  </w:style>
  <w:style w:type="character" w:customStyle="1" w:styleId="ListLabel57">
    <w:name w:val="ListLabel 57"/>
    <w:rsid w:val="00214B0A"/>
    <w:rPr>
      <w:rFonts w:cs="Courier New"/>
    </w:rPr>
  </w:style>
  <w:style w:type="character" w:customStyle="1" w:styleId="ListLabel58">
    <w:name w:val="ListLabel 58"/>
    <w:rsid w:val="00214B0A"/>
    <w:rPr>
      <w:rFonts w:cs="Courier New"/>
    </w:rPr>
  </w:style>
  <w:style w:type="character" w:customStyle="1" w:styleId="ListLabel59">
    <w:name w:val="ListLabel 59"/>
    <w:rsid w:val="00214B0A"/>
    <w:rPr>
      <w:color w:val="000000"/>
    </w:rPr>
  </w:style>
  <w:style w:type="character" w:customStyle="1" w:styleId="ListLabel60">
    <w:name w:val="ListLabel 60"/>
    <w:rsid w:val="00214B0A"/>
    <w:rPr>
      <w:rFonts w:cs="Courier New"/>
    </w:rPr>
  </w:style>
  <w:style w:type="character" w:customStyle="1" w:styleId="ListLabel61">
    <w:name w:val="ListLabel 61"/>
    <w:rsid w:val="00214B0A"/>
    <w:rPr>
      <w:rFonts w:cs="Courier New"/>
    </w:rPr>
  </w:style>
  <w:style w:type="character" w:customStyle="1" w:styleId="ListLabel62">
    <w:name w:val="ListLabel 62"/>
    <w:rsid w:val="00214B0A"/>
    <w:rPr>
      <w:rFonts w:cs="Courier New"/>
    </w:rPr>
  </w:style>
  <w:style w:type="character" w:customStyle="1" w:styleId="ListLabel63">
    <w:name w:val="ListLabel 63"/>
    <w:rsid w:val="00214B0A"/>
    <w:rPr>
      <w:rFonts w:cs="Courier New"/>
    </w:rPr>
  </w:style>
  <w:style w:type="character" w:customStyle="1" w:styleId="ListLabel64">
    <w:name w:val="ListLabel 64"/>
    <w:rsid w:val="00214B0A"/>
    <w:rPr>
      <w:rFonts w:cs="Courier New"/>
    </w:rPr>
  </w:style>
  <w:style w:type="character" w:customStyle="1" w:styleId="ListLabel65">
    <w:name w:val="ListLabel 65"/>
    <w:rsid w:val="00214B0A"/>
    <w:rPr>
      <w:rFonts w:cs="Courier New"/>
    </w:rPr>
  </w:style>
  <w:style w:type="character" w:customStyle="1" w:styleId="ListLabel66">
    <w:name w:val="ListLabel 66"/>
    <w:rsid w:val="00214B0A"/>
    <w:rPr>
      <w:rFonts w:cs="Courier New"/>
    </w:rPr>
  </w:style>
  <w:style w:type="character" w:customStyle="1" w:styleId="ListLabel67">
    <w:name w:val="ListLabel 67"/>
    <w:rsid w:val="00214B0A"/>
    <w:rPr>
      <w:rFonts w:cs="Courier New"/>
    </w:rPr>
  </w:style>
  <w:style w:type="character" w:customStyle="1" w:styleId="ListLabel68">
    <w:name w:val="ListLabel 68"/>
    <w:rsid w:val="00214B0A"/>
    <w:rPr>
      <w:rFonts w:cs="Courier New"/>
    </w:rPr>
  </w:style>
  <w:style w:type="character" w:customStyle="1" w:styleId="ListLabel69">
    <w:name w:val="ListLabel 69"/>
    <w:rsid w:val="00214B0A"/>
    <w:rPr>
      <w:rFonts w:cs="Courier New"/>
    </w:rPr>
  </w:style>
  <w:style w:type="character" w:customStyle="1" w:styleId="ListLabel70">
    <w:name w:val="ListLabel 70"/>
    <w:rsid w:val="00214B0A"/>
    <w:rPr>
      <w:rFonts w:cs="Courier New"/>
    </w:rPr>
  </w:style>
  <w:style w:type="character" w:customStyle="1" w:styleId="ListLabel71">
    <w:name w:val="ListLabel 71"/>
    <w:rsid w:val="00214B0A"/>
    <w:rPr>
      <w:rFonts w:cs="Courier New"/>
    </w:rPr>
  </w:style>
  <w:style w:type="character" w:customStyle="1" w:styleId="ListLabel72">
    <w:name w:val="ListLabel 72"/>
    <w:rsid w:val="00214B0A"/>
    <w:rPr>
      <w:rFonts w:cs="Courier New"/>
    </w:rPr>
  </w:style>
  <w:style w:type="character" w:customStyle="1" w:styleId="ListLabel73">
    <w:name w:val="ListLabel 73"/>
    <w:rsid w:val="00214B0A"/>
    <w:rPr>
      <w:rFonts w:cs="Courier New"/>
    </w:rPr>
  </w:style>
  <w:style w:type="character" w:customStyle="1" w:styleId="ListLabel74">
    <w:name w:val="ListLabel 74"/>
    <w:rsid w:val="00214B0A"/>
    <w:rPr>
      <w:rFonts w:cs="Courier New"/>
    </w:rPr>
  </w:style>
  <w:style w:type="character" w:customStyle="1" w:styleId="ListLabel75">
    <w:name w:val="ListLabel 75"/>
    <w:rsid w:val="00214B0A"/>
    <w:rPr>
      <w:rFonts w:cs="Courier New"/>
    </w:rPr>
  </w:style>
  <w:style w:type="character" w:customStyle="1" w:styleId="ListLabel76">
    <w:name w:val="ListLabel 76"/>
    <w:rsid w:val="00214B0A"/>
    <w:rPr>
      <w:rFonts w:cs="Courier New"/>
    </w:rPr>
  </w:style>
  <w:style w:type="character" w:customStyle="1" w:styleId="ListLabel77">
    <w:name w:val="ListLabel 77"/>
    <w:rsid w:val="00214B0A"/>
    <w:rPr>
      <w:rFonts w:cs="Courier New"/>
    </w:rPr>
  </w:style>
  <w:style w:type="character" w:customStyle="1" w:styleId="ListLabel78">
    <w:name w:val="ListLabel 78"/>
    <w:rsid w:val="00214B0A"/>
    <w:rPr>
      <w:rFonts w:cs="Courier New"/>
    </w:rPr>
  </w:style>
  <w:style w:type="character" w:customStyle="1" w:styleId="ListLabel79">
    <w:name w:val="ListLabel 79"/>
    <w:rsid w:val="00214B0A"/>
    <w:rPr>
      <w:rFonts w:cs="Courier New"/>
    </w:rPr>
  </w:style>
  <w:style w:type="character" w:customStyle="1" w:styleId="ListLabel80">
    <w:name w:val="ListLabel 80"/>
    <w:rsid w:val="00214B0A"/>
    <w:rPr>
      <w:rFonts w:cs="Courier New"/>
    </w:rPr>
  </w:style>
  <w:style w:type="character" w:customStyle="1" w:styleId="ListLabel81">
    <w:name w:val="ListLabel 81"/>
    <w:rsid w:val="00214B0A"/>
    <w:rPr>
      <w:rFonts w:cs="Courier New"/>
    </w:rPr>
  </w:style>
  <w:style w:type="character" w:customStyle="1" w:styleId="ListLabel82">
    <w:name w:val="ListLabel 82"/>
    <w:rsid w:val="00214B0A"/>
    <w:rPr>
      <w:rFonts w:cs="Courier New"/>
    </w:rPr>
  </w:style>
  <w:style w:type="character" w:customStyle="1" w:styleId="ListLabel83">
    <w:name w:val="ListLabel 83"/>
    <w:rsid w:val="00214B0A"/>
    <w:rPr>
      <w:rFonts w:cs="Courier New"/>
    </w:rPr>
  </w:style>
  <w:style w:type="character" w:customStyle="1" w:styleId="ListLabel84">
    <w:name w:val="ListLabel 84"/>
    <w:rsid w:val="00214B0A"/>
    <w:rPr>
      <w:rFonts w:cs="Courier New"/>
    </w:rPr>
  </w:style>
  <w:style w:type="character" w:customStyle="1" w:styleId="ListLabel85">
    <w:name w:val="ListLabel 85"/>
    <w:rsid w:val="00214B0A"/>
    <w:rPr>
      <w:rFonts w:cs="Courier New"/>
    </w:rPr>
  </w:style>
  <w:style w:type="character" w:customStyle="1" w:styleId="ListLabel86">
    <w:name w:val="ListLabel 86"/>
    <w:rsid w:val="00214B0A"/>
    <w:rPr>
      <w:rFonts w:cs="Courier New"/>
    </w:rPr>
  </w:style>
  <w:style w:type="character" w:customStyle="1" w:styleId="ListLabel87">
    <w:name w:val="ListLabel 87"/>
    <w:rsid w:val="00214B0A"/>
    <w:rPr>
      <w:rFonts w:cs="Courier New"/>
    </w:rPr>
  </w:style>
  <w:style w:type="character" w:customStyle="1" w:styleId="ListLabel88">
    <w:name w:val="ListLabel 88"/>
    <w:rsid w:val="00214B0A"/>
    <w:rPr>
      <w:rFonts w:cs="Courier New"/>
    </w:rPr>
  </w:style>
  <w:style w:type="character" w:customStyle="1" w:styleId="ListLabel89">
    <w:name w:val="ListLabel 89"/>
    <w:rsid w:val="00214B0A"/>
    <w:rPr>
      <w:rFonts w:eastAsia="Times New Roman" w:cs="Calibri"/>
    </w:rPr>
  </w:style>
  <w:style w:type="character" w:customStyle="1" w:styleId="ListLabel90">
    <w:name w:val="ListLabel 90"/>
    <w:rsid w:val="00214B0A"/>
    <w:rPr>
      <w:rFonts w:cs="Courier New"/>
    </w:rPr>
  </w:style>
  <w:style w:type="character" w:customStyle="1" w:styleId="ListLabel91">
    <w:name w:val="ListLabel 91"/>
    <w:rsid w:val="00214B0A"/>
    <w:rPr>
      <w:rFonts w:cs="Courier New"/>
    </w:rPr>
  </w:style>
  <w:style w:type="character" w:customStyle="1" w:styleId="ListLabel92">
    <w:name w:val="ListLabel 92"/>
    <w:rsid w:val="00214B0A"/>
    <w:rPr>
      <w:rFonts w:cs="Courier New"/>
    </w:rPr>
  </w:style>
  <w:style w:type="character" w:customStyle="1" w:styleId="ListLabel93">
    <w:name w:val="ListLabel 93"/>
    <w:rsid w:val="00214B0A"/>
    <w:rPr>
      <w:rFonts w:cs="Courier New"/>
    </w:rPr>
  </w:style>
  <w:style w:type="character" w:customStyle="1" w:styleId="ListLabel94">
    <w:name w:val="ListLabel 94"/>
    <w:rsid w:val="00214B0A"/>
    <w:rPr>
      <w:rFonts w:cs="Courier New"/>
    </w:rPr>
  </w:style>
  <w:style w:type="character" w:customStyle="1" w:styleId="ListLabel95">
    <w:name w:val="ListLabel 95"/>
    <w:rsid w:val="00214B0A"/>
    <w:rPr>
      <w:rFonts w:eastAsia="Times New Roman" w:cs="Calibri"/>
    </w:rPr>
  </w:style>
  <w:style w:type="character" w:customStyle="1" w:styleId="ListLabel96">
    <w:name w:val="ListLabel 96"/>
    <w:rsid w:val="00214B0A"/>
    <w:rPr>
      <w:rFonts w:cs="Courier New"/>
    </w:rPr>
  </w:style>
  <w:style w:type="character" w:customStyle="1" w:styleId="ListLabel97">
    <w:name w:val="ListLabel 97"/>
    <w:rsid w:val="00214B0A"/>
    <w:rPr>
      <w:rFonts w:cs="Courier New"/>
    </w:rPr>
  </w:style>
  <w:style w:type="character" w:customStyle="1" w:styleId="ListLabel98">
    <w:name w:val="ListLabel 98"/>
    <w:rsid w:val="00214B0A"/>
    <w:rPr>
      <w:rFonts w:cs="Courier New"/>
    </w:rPr>
  </w:style>
  <w:style w:type="character" w:customStyle="1" w:styleId="ListLabel99">
    <w:name w:val="ListLabel 99"/>
    <w:rsid w:val="00214B0A"/>
    <w:rPr>
      <w:rFonts w:cs="Courier New"/>
    </w:rPr>
  </w:style>
  <w:style w:type="character" w:customStyle="1" w:styleId="ListLabel100">
    <w:name w:val="ListLabel 100"/>
    <w:rsid w:val="00214B0A"/>
    <w:rPr>
      <w:rFonts w:cs="Courier New"/>
    </w:rPr>
  </w:style>
  <w:style w:type="character" w:customStyle="1" w:styleId="ListLabel101">
    <w:name w:val="ListLabel 101"/>
    <w:rsid w:val="00214B0A"/>
    <w:rPr>
      <w:rFonts w:cs="Courier New"/>
    </w:rPr>
  </w:style>
  <w:style w:type="character" w:customStyle="1" w:styleId="ListLabel102">
    <w:name w:val="ListLabel 102"/>
    <w:rsid w:val="00214B0A"/>
    <w:rPr>
      <w:rFonts w:cs="Courier New"/>
    </w:rPr>
  </w:style>
  <w:style w:type="character" w:customStyle="1" w:styleId="ListLabel103">
    <w:name w:val="ListLabel 103"/>
    <w:rsid w:val="00214B0A"/>
    <w:rPr>
      <w:rFonts w:cs="Courier New"/>
    </w:rPr>
  </w:style>
  <w:style w:type="character" w:customStyle="1" w:styleId="ListLabel104">
    <w:name w:val="ListLabel 104"/>
    <w:rsid w:val="00214B0A"/>
    <w:rPr>
      <w:rFonts w:cs="Courier New"/>
    </w:rPr>
  </w:style>
  <w:style w:type="character" w:customStyle="1" w:styleId="ListLabel105">
    <w:name w:val="ListLabel 105"/>
    <w:rsid w:val="00214B0A"/>
    <w:rPr>
      <w:rFonts w:cs="Courier New"/>
    </w:rPr>
  </w:style>
  <w:style w:type="character" w:customStyle="1" w:styleId="ListLabel106">
    <w:name w:val="ListLabel 106"/>
    <w:rsid w:val="00214B0A"/>
    <w:rPr>
      <w:rFonts w:cs="Courier New"/>
    </w:rPr>
  </w:style>
  <w:style w:type="character" w:customStyle="1" w:styleId="ListLabel107">
    <w:name w:val="ListLabel 107"/>
    <w:rsid w:val="00214B0A"/>
    <w:rPr>
      <w:rFonts w:cs="Courier New"/>
    </w:rPr>
  </w:style>
  <w:style w:type="character" w:customStyle="1" w:styleId="ListLabel108">
    <w:name w:val="ListLabel 108"/>
    <w:rsid w:val="00214B0A"/>
    <w:rPr>
      <w:rFonts w:cs="Courier New"/>
    </w:rPr>
  </w:style>
  <w:style w:type="character" w:customStyle="1" w:styleId="ListLabel109">
    <w:name w:val="ListLabel 109"/>
    <w:rsid w:val="00214B0A"/>
    <w:rPr>
      <w:rFonts w:cs="Courier New"/>
    </w:rPr>
  </w:style>
  <w:style w:type="character" w:customStyle="1" w:styleId="ListLabel110">
    <w:name w:val="ListLabel 110"/>
    <w:rsid w:val="00214B0A"/>
    <w:rPr>
      <w:rFonts w:cs="Courier New"/>
    </w:rPr>
  </w:style>
  <w:style w:type="character" w:customStyle="1" w:styleId="ListLabel111">
    <w:name w:val="ListLabel 111"/>
    <w:rsid w:val="00214B0A"/>
    <w:rPr>
      <w:rFonts w:cs="Courier New"/>
    </w:rPr>
  </w:style>
  <w:style w:type="character" w:customStyle="1" w:styleId="ListLabel112">
    <w:name w:val="ListLabel 112"/>
    <w:rsid w:val="00214B0A"/>
    <w:rPr>
      <w:rFonts w:cs="Courier New"/>
    </w:rPr>
  </w:style>
  <w:style w:type="character" w:customStyle="1" w:styleId="ListLabel113">
    <w:name w:val="ListLabel 113"/>
    <w:rsid w:val="00214B0A"/>
    <w:rPr>
      <w:rFonts w:cs="Courier New"/>
    </w:rPr>
  </w:style>
  <w:style w:type="character" w:customStyle="1" w:styleId="ListLabel114">
    <w:name w:val="ListLabel 114"/>
    <w:rsid w:val="00214B0A"/>
    <w:rPr>
      <w:rFonts w:cs="Courier New"/>
    </w:rPr>
  </w:style>
  <w:style w:type="character" w:customStyle="1" w:styleId="ListLabel115">
    <w:name w:val="ListLabel 115"/>
    <w:rsid w:val="00214B0A"/>
    <w:rPr>
      <w:rFonts w:cs="Courier New"/>
    </w:rPr>
  </w:style>
  <w:style w:type="character" w:customStyle="1" w:styleId="ListLabel116">
    <w:name w:val="ListLabel 116"/>
    <w:rsid w:val="00214B0A"/>
    <w:rPr>
      <w:rFonts w:cs="Courier New"/>
    </w:rPr>
  </w:style>
  <w:style w:type="character" w:customStyle="1" w:styleId="ListLabel117">
    <w:name w:val="ListLabel 117"/>
    <w:rsid w:val="00214B0A"/>
    <w:rPr>
      <w:rFonts w:cs="Courier New"/>
    </w:rPr>
  </w:style>
  <w:style w:type="character" w:customStyle="1" w:styleId="ListLabel118">
    <w:name w:val="ListLabel 118"/>
    <w:rsid w:val="00214B0A"/>
    <w:rPr>
      <w:rFonts w:cs="Courier New"/>
    </w:rPr>
  </w:style>
  <w:style w:type="character" w:customStyle="1" w:styleId="ListLabel119">
    <w:name w:val="ListLabel 119"/>
    <w:rsid w:val="00214B0A"/>
    <w:rPr>
      <w:rFonts w:cs="Courier New"/>
    </w:rPr>
  </w:style>
  <w:style w:type="character" w:customStyle="1" w:styleId="ListLabel120">
    <w:name w:val="ListLabel 120"/>
    <w:rsid w:val="00214B0A"/>
    <w:rPr>
      <w:rFonts w:cs="Courier New"/>
    </w:rPr>
  </w:style>
  <w:style w:type="character" w:customStyle="1" w:styleId="ListLabel121">
    <w:name w:val="ListLabel 121"/>
    <w:rsid w:val="00214B0A"/>
    <w:rPr>
      <w:rFonts w:cs="Courier New"/>
    </w:rPr>
  </w:style>
  <w:style w:type="character" w:customStyle="1" w:styleId="ListLabel122">
    <w:name w:val="ListLabel 122"/>
    <w:rsid w:val="00214B0A"/>
    <w:rPr>
      <w:rFonts w:cs="Courier New"/>
    </w:rPr>
  </w:style>
  <w:style w:type="character" w:customStyle="1" w:styleId="ListLabel123">
    <w:name w:val="ListLabel 123"/>
    <w:rsid w:val="00214B0A"/>
    <w:rPr>
      <w:b w:val="0"/>
      <w:bCs w:val="0"/>
      <w:i w:val="0"/>
      <w:iCs w:val="0"/>
      <w:caps w:val="0"/>
      <w:smallCaps w:val="0"/>
      <w:strike w:val="0"/>
      <w:dstrike w:val="0"/>
      <w:outline w:val="0"/>
      <w:emboss w:val="0"/>
      <w:imprint w:val="0"/>
      <w:vanish w:val="0"/>
      <w:spacing w:val="0"/>
      <w:kern w:val="0"/>
      <w:position w:val="0"/>
      <w:sz w:val="40"/>
      <w:u w:val="none"/>
      <w:vertAlign w:val="baseline"/>
      <w:em w:val="none"/>
    </w:rPr>
  </w:style>
  <w:style w:type="character" w:customStyle="1" w:styleId="ListLabel124">
    <w:name w:val="ListLabel 124"/>
    <w:rsid w:val="00214B0A"/>
    <w:rPr>
      <w:rFonts w:cs="Arial"/>
      <w:b w:val="0"/>
      <w:sz w:val="32"/>
      <w:szCs w:val="32"/>
    </w:rPr>
  </w:style>
  <w:style w:type="character" w:customStyle="1" w:styleId="ListLabel125">
    <w:name w:val="ListLabel 125"/>
    <w:rsid w:val="00214B0A"/>
    <w:rPr>
      <w:rFonts w:cs="Calibri"/>
      <w:b w:val="0"/>
      <w:sz w:val="26"/>
      <w:szCs w:val="26"/>
    </w:rPr>
  </w:style>
  <w:style w:type="character" w:customStyle="1" w:styleId="ListLabel126">
    <w:name w:val="ListLabel 126"/>
    <w:rsid w:val="00214B0A"/>
    <w:rPr>
      <w:rFonts w:cs="Arial"/>
      <w:b w:val="0"/>
      <w:bCs w:val="0"/>
      <w:i w:val="0"/>
      <w:iCs w:val="0"/>
      <w:caps w:val="0"/>
      <w:smallCaps w:val="0"/>
      <w:strike w:val="0"/>
      <w:dstrike w:val="0"/>
      <w:outline w:val="0"/>
      <w:emboss w:val="0"/>
      <w:imprint w:val="0"/>
      <w:vanish w:val="0"/>
      <w:spacing w:val="0"/>
      <w:kern w:val="0"/>
      <w:position w:val="0"/>
      <w:sz w:val="24"/>
      <w:szCs w:val="24"/>
      <w:u w:val="none"/>
      <w:vertAlign w:val="baseline"/>
      <w:em w:val="none"/>
    </w:rPr>
  </w:style>
  <w:style w:type="character" w:customStyle="1" w:styleId="ListLabel127">
    <w:name w:val="ListLabel 127"/>
    <w:rsid w:val="00214B0A"/>
    <w:rPr>
      <w:rFonts w:cs="Courier New"/>
    </w:rPr>
  </w:style>
  <w:style w:type="character" w:customStyle="1" w:styleId="ListLabel128">
    <w:name w:val="ListLabel 128"/>
    <w:rsid w:val="00214B0A"/>
    <w:rPr>
      <w:rFonts w:cs="Courier New"/>
    </w:rPr>
  </w:style>
  <w:style w:type="character" w:customStyle="1" w:styleId="ListLabel129">
    <w:name w:val="ListLabel 129"/>
    <w:rsid w:val="00214B0A"/>
    <w:rPr>
      <w:rFonts w:cs="Courier New"/>
    </w:rPr>
  </w:style>
  <w:style w:type="character" w:customStyle="1" w:styleId="IndexLink">
    <w:name w:val="Index Link"/>
    <w:rsid w:val="00214B0A"/>
  </w:style>
  <w:style w:type="character" w:customStyle="1" w:styleId="Footnoteanchor">
    <w:name w:val="Footnote anchor"/>
    <w:rsid w:val="00214B0A"/>
    <w:rPr>
      <w:position w:val="0"/>
      <w:vertAlign w:val="superscript"/>
    </w:rPr>
  </w:style>
  <w:style w:type="character" w:customStyle="1" w:styleId="FootnoteSymbol">
    <w:name w:val="Footnote Symbol"/>
    <w:rsid w:val="00214B0A"/>
  </w:style>
  <w:style w:type="numbering" w:customStyle="1" w:styleId="Brezseznama1">
    <w:name w:val="Brez seznama1"/>
    <w:basedOn w:val="Brezseznama"/>
    <w:rsid w:val="00214B0A"/>
    <w:pPr>
      <w:numPr>
        <w:numId w:val="2"/>
      </w:numPr>
    </w:pPr>
  </w:style>
  <w:style w:type="numbering" w:customStyle="1" w:styleId="WWNum1">
    <w:name w:val="WWNum1"/>
    <w:basedOn w:val="Brezseznama"/>
    <w:rsid w:val="00214B0A"/>
    <w:pPr>
      <w:numPr>
        <w:numId w:val="3"/>
      </w:numPr>
    </w:pPr>
  </w:style>
  <w:style w:type="numbering" w:customStyle="1" w:styleId="WWNum2">
    <w:name w:val="WWNum2"/>
    <w:basedOn w:val="Brezseznama"/>
    <w:rsid w:val="00214B0A"/>
    <w:pPr>
      <w:numPr>
        <w:numId w:val="4"/>
      </w:numPr>
    </w:pPr>
  </w:style>
  <w:style w:type="numbering" w:customStyle="1" w:styleId="WWNum3">
    <w:name w:val="WWNum3"/>
    <w:basedOn w:val="Brezseznama"/>
    <w:rsid w:val="00214B0A"/>
    <w:pPr>
      <w:numPr>
        <w:numId w:val="5"/>
      </w:numPr>
    </w:pPr>
  </w:style>
  <w:style w:type="numbering" w:customStyle="1" w:styleId="WWNum4">
    <w:name w:val="WWNum4"/>
    <w:basedOn w:val="Brezseznama"/>
    <w:rsid w:val="00214B0A"/>
    <w:pPr>
      <w:numPr>
        <w:numId w:val="6"/>
      </w:numPr>
    </w:pPr>
  </w:style>
  <w:style w:type="numbering" w:customStyle="1" w:styleId="WWNum5">
    <w:name w:val="WWNum5"/>
    <w:basedOn w:val="Brezseznama"/>
    <w:rsid w:val="00214B0A"/>
    <w:pPr>
      <w:numPr>
        <w:numId w:val="7"/>
      </w:numPr>
    </w:pPr>
  </w:style>
  <w:style w:type="numbering" w:customStyle="1" w:styleId="WWNum6">
    <w:name w:val="WWNum6"/>
    <w:basedOn w:val="Brezseznama"/>
    <w:rsid w:val="00214B0A"/>
    <w:pPr>
      <w:numPr>
        <w:numId w:val="8"/>
      </w:numPr>
    </w:pPr>
  </w:style>
  <w:style w:type="numbering" w:customStyle="1" w:styleId="WWNum7">
    <w:name w:val="WWNum7"/>
    <w:basedOn w:val="Brezseznama"/>
    <w:rsid w:val="00214B0A"/>
    <w:pPr>
      <w:numPr>
        <w:numId w:val="9"/>
      </w:numPr>
    </w:pPr>
  </w:style>
  <w:style w:type="numbering" w:customStyle="1" w:styleId="WWNum8">
    <w:name w:val="WWNum8"/>
    <w:basedOn w:val="Brezseznama"/>
    <w:rsid w:val="00214B0A"/>
    <w:pPr>
      <w:numPr>
        <w:numId w:val="10"/>
      </w:numPr>
    </w:pPr>
  </w:style>
  <w:style w:type="numbering" w:customStyle="1" w:styleId="WWNum9">
    <w:name w:val="WWNum9"/>
    <w:basedOn w:val="Brezseznama"/>
    <w:rsid w:val="00214B0A"/>
    <w:pPr>
      <w:numPr>
        <w:numId w:val="11"/>
      </w:numPr>
    </w:pPr>
  </w:style>
  <w:style w:type="numbering" w:customStyle="1" w:styleId="WWNum10">
    <w:name w:val="WWNum10"/>
    <w:basedOn w:val="Brezseznama"/>
    <w:rsid w:val="00214B0A"/>
    <w:pPr>
      <w:numPr>
        <w:numId w:val="12"/>
      </w:numPr>
    </w:pPr>
  </w:style>
  <w:style w:type="numbering" w:customStyle="1" w:styleId="WWNum11">
    <w:name w:val="WWNum11"/>
    <w:basedOn w:val="Brezseznama"/>
    <w:rsid w:val="00214B0A"/>
    <w:pPr>
      <w:numPr>
        <w:numId w:val="13"/>
      </w:numPr>
    </w:pPr>
  </w:style>
  <w:style w:type="numbering" w:customStyle="1" w:styleId="WWNum12">
    <w:name w:val="WWNum12"/>
    <w:basedOn w:val="Brezseznama"/>
    <w:rsid w:val="00214B0A"/>
    <w:pPr>
      <w:numPr>
        <w:numId w:val="14"/>
      </w:numPr>
    </w:pPr>
  </w:style>
  <w:style w:type="numbering" w:customStyle="1" w:styleId="WWNum13">
    <w:name w:val="WWNum13"/>
    <w:basedOn w:val="Brezseznama"/>
    <w:rsid w:val="00214B0A"/>
    <w:pPr>
      <w:numPr>
        <w:numId w:val="15"/>
      </w:numPr>
    </w:pPr>
  </w:style>
  <w:style w:type="numbering" w:customStyle="1" w:styleId="WWNum14">
    <w:name w:val="WWNum14"/>
    <w:basedOn w:val="Brezseznama"/>
    <w:rsid w:val="00214B0A"/>
    <w:pPr>
      <w:numPr>
        <w:numId w:val="16"/>
      </w:numPr>
    </w:pPr>
  </w:style>
  <w:style w:type="numbering" w:customStyle="1" w:styleId="WWNum15">
    <w:name w:val="WWNum15"/>
    <w:basedOn w:val="Brezseznama"/>
    <w:rsid w:val="00214B0A"/>
    <w:pPr>
      <w:numPr>
        <w:numId w:val="17"/>
      </w:numPr>
    </w:pPr>
  </w:style>
  <w:style w:type="numbering" w:customStyle="1" w:styleId="WWNum16">
    <w:name w:val="WWNum16"/>
    <w:basedOn w:val="Brezseznama"/>
    <w:rsid w:val="00214B0A"/>
    <w:pPr>
      <w:numPr>
        <w:numId w:val="18"/>
      </w:numPr>
    </w:pPr>
  </w:style>
  <w:style w:type="numbering" w:customStyle="1" w:styleId="WWNum17">
    <w:name w:val="WWNum17"/>
    <w:basedOn w:val="Brezseznama"/>
    <w:rsid w:val="00214B0A"/>
    <w:pPr>
      <w:numPr>
        <w:numId w:val="19"/>
      </w:numPr>
    </w:pPr>
  </w:style>
  <w:style w:type="numbering" w:customStyle="1" w:styleId="WWNum18">
    <w:name w:val="WWNum18"/>
    <w:basedOn w:val="Brezseznama"/>
    <w:rsid w:val="00214B0A"/>
    <w:pPr>
      <w:numPr>
        <w:numId w:val="20"/>
      </w:numPr>
    </w:pPr>
  </w:style>
  <w:style w:type="numbering" w:customStyle="1" w:styleId="WWNum19">
    <w:name w:val="WWNum19"/>
    <w:basedOn w:val="Brezseznama"/>
    <w:rsid w:val="00214B0A"/>
    <w:pPr>
      <w:numPr>
        <w:numId w:val="21"/>
      </w:numPr>
    </w:pPr>
  </w:style>
  <w:style w:type="numbering" w:customStyle="1" w:styleId="WWNum20">
    <w:name w:val="WWNum20"/>
    <w:basedOn w:val="Brezseznama"/>
    <w:rsid w:val="00214B0A"/>
    <w:pPr>
      <w:numPr>
        <w:numId w:val="22"/>
      </w:numPr>
    </w:pPr>
  </w:style>
  <w:style w:type="numbering" w:customStyle="1" w:styleId="WWNum21">
    <w:name w:val="WWNum21"/>
    <w:basedOn w:val="Brezseznama"/>
    <w:rsid w:val="00214B0A"/>
    <w:pPr>
      <w:numPr>
        <w:numId w:val="23"/>
      </w:numPr>
    </w:pPr>
  </w:style>
  <w:style w:type="numbering" w:customStyle="1" w:styleId="WWNum22">
    <w:name w:val="WWNum22"/>
    <w:basedOn w:val="Brezseznama"/>
    <w:rsid w:val="00214B0A"/>
    <w:pPr>
      <w:numPr>
        <w:numId w:val="24"/>
      </w:numPr>
    </w:pPr>
  </w:style>
  <w:style w:type="numbering" w:customStyle="1" w:styleId="WWNum23">
    <w:name w:val="WWNum23"/>
    <w:basedOn w:val="Brezseznama"/>
    <w:rsid w:val="00214B0A"/>
    <w:pPr>
      <w:numPr>
        <w:numId w:val="25"/>
      </w:numPr>
    </w:pPr>
  </w:style>
  <w:style w:type="numbering" w:customStyle="1" w:styleId="WWNum24">
    <w:name w:val="WWNum24"/>
    <w:basedOn w:val="Brezseznama"/>
    <w:rsid w:val="00214B0A"/>
    <w:pPr>
      <w:numPr>
        <w:numId w:val="26"/>
      </w:numPr>
    </w:pPr>
  </w:style>
  <w:style w:type="numbering" w:customStyle="1" w:styleId="WWNum25">
    <w:name w:val="WWNum25"/>
    <w:basedOn w:val="Brezseznama"/>
    <w:rsid w:val="00214B0A"/>
    <w:pPr>
      <w:numPr>
        <w:numId w:val="27"/>
      </w:numPr>
    </w:pPr>
  </w:style>
  <w:style w:type="numbering" w:customStyle="1" w:styleId="WWNum26">
    <w:name w:val="WWNum26"/>
    <w:basedOn w:val="Brezseznama"/>
    <w:rsid w:val="00214B0A"/>
    <w:pPr>
      <w:numPr>
        <w:numId w:val="28"/>
      </w:numPr>
    </w:pPr>
  </w:style>
  <w:style w:type="numbering" w:customStyle="1" w:styleId="WWNum27">
    <w:name w:val="WWNum27"/>
    <w:basedOn w:val="Brezseznama"/>
    <w:rsid w:val="00214B0A"/>
    <w:pPr>
      <w:numPr>
        <w:numId w:val="29"/>
      </w:numPr>
    </w:pPr>
  </w:style>
  <w:style w:type="numbering" w:customStyle="1" w:styleId="WWNum28">
    <w:name w:val="WWNum28"/>
    <w:basedOn w:val="Brezseznama"/>
    <w:rsid w:val="00214B0A"/>
    <w:pPr>
      <w:numPr>
        <w:numId w:val="30"/>
      </w:numPr>
    </w:pPr>
  </w:style>
  <w:style w:type="numbering" w:customStyle="1" w:styleId="WWNum29">
    <w:name w:val="WWNum29"/>
    <w:basedOn w:val="Brezseznama"/>
    <w:rsid w:val="00214B0A"/>
    <w:pPr>
      <w:numPr>
        <w:numId w:val="31"/>
      </w:numPr>
    </w:pPr>
  </w:style>
  <w:style w:type="numbering" w:customStyle="1" w:styleId="WWNum30">
    <w:name w:val="WWNum30"/>
    <w:basedOn w:val="Brezseznama"/>
    <w:rsid w:val="00214B0A"/>
    <w:pPr>
      <w:numPr>
        <w:numId w:val="32"/>
      </w:numPr>
    </w:pPr>
  </w:style>
  <w:style w:type="numbering" w:customStyle="1" w:styleId="WWNum31">
    <w:name w:val="WWNum31"/>
    <w:basedOn w:val="Brezseznama"/>
    <w:rsid w:val="00214B0A"/>
    <w:pPr>
      <w:numPr>
        <w:numId w:val="33"/>
      </w:numPr>
    </w:pPr>
  </w:style>
  <w:style w:type="numbering" w:customStyle="1" w:styleId="WWNum32">
    <w:name w:val="WWNum32"/>
    <w:basedOn w:val="Brezseznama"/>
    <w:rsid w:val="00214B0A"/>
    <w:pPr>
      <w:numPr>
        <w:numId w:val="34"/>
      </w:numPr>
    </w:pPr>
  </w:style>
  <w:style w:type="numbering" w:customStyle="1" w:styleId="WWNum33">
    <w:name w:val="WWNum33"/>
    <w:basedOn w:val="Brezseznama"/>
    <w:rsid w:val="00214B0A"/>
    <w:pPr>
      <w:numPr>
        <w:numId w:val="35"/>
      </w:numPr>
    </w:pPr>
  </w:style>
  <w:style w:type="numbering" w:customStyle="1" w:styleId="WWNum34">
    <w:name w:val="WWNum34"/>
    <w:basedOn w:val="Brezseznama"/>
    <w:rsid w:val="00214B0A"/>
    <w:pPr>
      <w:numPr>
        <w:numId w:val="36"/>
      </w:numPr>
    </w:pPr>
  </w:style>
  <w:style w:type="numbering" w:customStyle="1" w:styleId="WWNum35">
    <w:name w:val="WWNum35"/>
    <w:basedOn w:val="Brezseznama"/>
    <w:rsid w:val="00214B0A"/>
    <w:pPr>
      <w:numPr>
        <w:numId w:val="37"/>
      </w:numPr>
    </w:pPr>
  </w:style>
  <w:style w:type="numbering" w:customStyle="1" w:styleId="WWNum36">
    <w:name w:val="WWNum36"/>
    <w:basedOn w:val="Brezseznama"/>
    <w:rsid w:val="00214B0A"/>
    <w:pPr>
      <w:numPr>
        <w:numId w:val="38"/>
      </w:numPr>
    </w:pPr>
  </w:style>
  <w:style w:type="numbering" w:customStyle="1" w:styleId="WWNum37">
    <w:name w:val="WWNum37"/>
    <w:basedOn w:val="Brezseznama"/>
    <w:rsid w:val="00214B0A"/>
    <w:pPr>
      <w:numPr>
        <w:numId w:val="39"/>
      </w:numPr>
    </w:pPr>
  </w:style>
  <w:style w:type="numbering" w:customStyle="1" w:styleId="WWNum38">
    <w:name w:val="WWNum38"/>
    <w:basedOn w:val="Brezseznama"/>
    <w:rsid w:val="00214B0A"/>
    <w:pPr>
      <w:numPr>
        <w:numId w:val="40"/>
      </w:numPr>
    </w:pPr>
  </w:style>
  <w:style w:type="numbering" w:customStyle="1" w:styleId="WWNum39">
    <w:name w:val="WWNum39"/>
    <w:basedOn w:val="Brezseznama"/>
    <w:rsid w:val="00214B0A"/>
    <w:pPr>
      <w:numPr>
        <w:numId w:val="41"/>
      </w:numPr>
    </w:pPr>
  </w:style>
  <w:style w:type="numbering" w:customStyle="1" w:styleId="WWNum40">
    <w:name w:val="WWNum40"/>
    <w:basedOn w:val="Brezseznama"/>
    <w:rsid w:val="00214B0A"/>
    <w:pPr>
      <w:numPr>
        <w:numId w:val="42"/>
      </w:numPr>
    </w:pPr>
  </w:style>
  <w:style w:type="numbering" w:customStyle="1" w:styleId="WWNum41">
    <w:name w:val="WWNum41"/>
    <w:basedOn w:val="Brezseznama"/>
    <w:rsid w:val="00214B0A"/>
    <w:pPr>
      <w:numPr>
        <w:numId w:val="43"/>
      </w:numPr>
    </w:pPr>
  </w:style>
  <w:style w:type="numbering" w:customStyle="1" w:styleId="WWNum42">
    <w:name w:val="WWNum42"/>
    <w:basedOn w:val="Brezseznama"/>
    <w:rsid w:val="00214B0A"/>
    <w:pPr>
      <w:numPr>
        <w:numId w:val="44"/>
      </w:numPr>
    </w:pPr>
  </w:style>
  <w:style w:type="numbering" w:customStyle="1" w:styleId="WWNum43">
    <w:name w:val="WWNum43"/>
    <w:basedOn w:val="Brezseznama"/>
    <w:rsid w:val="00214B0A"/>
    <w:pPr>
      <w:numPr>
        <w:numId w:val="45"/>
      </w:numPr>
    </w:pPr>
  </w:style>
  <w:style w:type="numbering" w:customStyle="1" w:styleId="WWNum44">
    <w:name w:val="WWNum44"/>
    <w:basedOn w:val="Brezseznama"/>
    <w:rsid w:val="00214B0A"/>
    <w:pPr>
      <w:numPr>
        <w:numId w:val="46"/>
      </w:numPr>
    </w:pPr>
  </w:style>
  <w:style w:type="numbering" w:customStyle="1" w:styleId="WWNum45">
    <w:name w:val="WWNum45"/>
    <w:basedOn w:val="Brezseznama"/>
    <w:rsid w:val="00214B0A"/>
    <w:pPr>
      <w:numPr>
        <w:numId w:val="47"/>
      </w:numPr>
    </w:pPr>
  </w:style>
  <w:style w:type="numbering" w:customStyle="1" w:styleId="WWNum46">
    <w:name w:val="WWNum46"/>
    <w:basedOn w:val="Brezseznama"/>
    <w:rsid w:val="00214B0A"/>
    <w:pPr>
      <w:numPr>
        <w:numId w:val="48"/>
      </w:numPr>
    </w:pPr>
  </w:style>
  <w:style w:type="numbering" w:customStyle="1" w:styleId="WWNum47">
    <w:name w:val="WWNum47"/>
    <w:basedOn w:val="Brezseznama"/>
    <w:rsid w:val="00214B0A"/>
    <w:pPr>
      <w:numPr>
        <w:numId w:val="49"/>
      </w:numPr>
    </w:pPr>
  </w:style>
  <w:style w:type="numbering" w:customStyle="1" w:styleId="WWNum48">
    <w:name w:val="WWNum48"/>
    <w:basedOn w:val="Brezseznama"/>
    <w:rsid w:val="00214B0A"/>
    <w:pPr>
      <w:numPr>
        <w:numId w:val="50"/>
      </w:numPr>
    </w:pPr>
  </w:style>
  <w:style w:type="numbering" w:customStyle="1" w:styleId="WWNum49">
    <w:name w:val="WWNum49"/>
    <w:basedOn w:val="Brezseznama"/>
    <w:rsid w:val="00214B0A"/>
    <w:pPr>
      <w:numPr>
        <w:numId w:val="51"/>
      </w:numPr>
    </w:pPr>
  </w:style>
  <w:style w:type="numbering" w:customStyle="1" w:styleId="WWNum50">
    <w:name w:val="WWNum50"/>
    <w:basedOn w:val="Brezseznama"/>
    <w:rsid w:val="00214B0A"/>
    <w:pPr>
      <w:numPr>
        <w:numId w:val="52"/>
      </w:numPr>
    </w:pPr>
  </w:style>
  <w:style w:type="numbering" w:customStyle="1" w:styleId="WWNum51">
    <w:name w:val="WWNum51"/>
    <w:basedOn w:val="Brezseznama"/>
    <w:rsid w:val="00214B0A"/>
    <w:pPr>
      <w:numPr>
        <w:numId w:val="53"/>
      </w:numPr>
    </w:pPr>
  </w:style>
  <w:style w:type="character" w:styleId="Hiperpovezava">
    <w:name w:val="Hyperlink"/>
    <w:basedOn w:val="Privzetapisavaodstavka"/>
    <w:uiPriority w:val="99"/>
    <w:unhideWhenUsed/>
    <w:rsid w:val="00214B0A"/>
    <w:rPr>
      <w:color w:val="0563C1" w:themeColor="hyperlink"/>
      <w:u w:val="single"/>
    </w:rPr>
  </w:style>
  <w:style w:type="paragraph" w:styleId="Kazalovsebine1">
    <w:name w:val="toc 1"/>
    <w:basedOn w:val="Navaden"/>
    <w:next w:val="Navaden"/>
    <w:autoRedefine/>
    <w:uiPriority w:val="39"/>
    <w:unhideWhenUsed/>
    <w:rsid w:val="00B212A8"/>
    <w:pPr>
      <w:widowControl w:val="0"/>
      <w:tabs>
        <w:tab w:val="left" w:pos="440"/>
        <w:tab w:val="right" w:leader="dot" w:pos="9062"/>
      </w:tabs>
      <w:suppressAutoHyphens/>
      <w:autoSpaceDN w:val="0"/>
      <w:spacing w:after="100" w:line="240" w:lineRule="auto"/>
      <w:jc w:val="both"/>
      <w:textAlignment w:val="baseline"/>
    </w:pPr>
    <w:rPr>
      <w:rFonts w:eastAsia="Calibri" w:cstheme="minorHAnsi"/>
      <w:b/>
      <w:bCs/>
      <w:noProof/>
      <w:kern w:val="3"/>
      <w14:scene3d>
        <w14:camera w14:prst="orthographicFront"/>
        <w14:lightRig w14:rig="threePt" w14:dir="t">
          <w14:rot w14:lat="0" w14:lon="0" w14:rev="0"/>
        </w14:lightRig>
      </w14:scene3d>
    </w:rPr>
  </w:style>
  <w:style w:type="paragraph" w:styleId="Kazalovsebine2">
    <w:name w:val="toc 2"/>
    <w:basedOn w:val="Navaden"/>
    <w:next w:val="Navaden"/>
    <w:autoRedefine/>
    <w:uiPriority w:val="39"/>
    <w:unhideWhenUsed/>
    <w:rsid w:val="007E381A"/>
    <w:pPr>
      <w:widowControl w:val="0"/>
      <w:tabs>
        <w:tab w:val="left" w:pos="880"/>
        <w:tab w:val="right" w:leader="dot" w:pos="9062"/>
      </w:tabs>
      <w:suppressAutoHyphens/>
      <w:autoSpaceDN w:val="0"/>
      <w:spacing w:after="100" w:line="240" w:lineRule="auto"/>
      <w:ind w:left="220"/>
      <w:jc w:val="both"/>
      <w:textAlignment w:val="baseline"/>
    </w:pPr>
    <w:rPr>
      <w:rFonts w:eastAsia="Calibri" w:cs="Arial"/>
      <w:b/>
      <w:bCs/>
      <w:noProof/>
      <w:kern w:val="3"/>
    </w:rPr>
  </w:style>
  <w:style w:type="paragraph" w:styleId="Kazalovsebine3">
    <w:name w:val="toc 3"/>
    <w:basedOn w:val="Navaden"/>
    <w:next w:val="Navaden"/>
    <w:autoRedefine/>
    <w:uiPriority w:val="39"/>
    <w:unhideWhenUsed/>
    <w:rsid w:val="00E75CF4"/>
    <w:pPr>
      <w:widowControl w:val="0"/>
      <w:tabs>
        <w:tab w:val="left" w:pos="1320"/>
        <w:tab w:val="right" w:leader="dot" w:pos="9062"/>
      </w:tabs>
      <w:suppressAutoHyphens/>
      <w:autoSpaceDN w:val="0"/>
      <w:spacing w:after="100" w:line="240" w:lineRule="auto"/>
      <w:jc w:val="both"/>
      <w:textAlignment w:val="baseline"/>
    </w:pPr>
    <w:rPr>
      <w:rFonts w:eastAsia="Calibri" w:cs="Tahoma"/>
      <w:kern w:val="3"/>
    </w:rPr>
  </w:style>
  <w:style w:type="character" w:customStyle="1" w:styleId="OdstavekseznamaZnak">
    <w:name w:val="Odstavek seznama Znak"/>
    <w:link w:val="Odstavekseznama"/>
    <w:uiPriority w:val="34"/>
    <w:locked/>
    <w:rsid w:val="00214B0A"/>
    <w:rPr>
      <w:rFonts w:ascii="Arial" w:eastAsia="Calibri" w:hAnsi="Arial" w:cs="Tahoma"/>
      <w:kern w:val="3"/>
      <w:sz w:val="20"/>
    </w:rPr>
  </w:style>
  <w:style w:type="character" w:styleId="Nerazreenaomemba">
    <w:name w:val="Unresolved Mention"/>
    <w:basedOn w:val="Privzetapisavaodstavka"/>
    <w:uiPriority w:val="99"/>
    <w:semiHidden/>
    <w:unhideWhenUsed/>
    <w:rsid w:val="00214B0A"/>
    <w:rPr>
      <w:color w:val="605E5C"/>
      <w:shd w:val="clear" w:color="auto" w:fill="E1DFDD"/>
    </w:rPr>
  </w:style>
  <w:style w:type="character" w:styleId="Besedilooznabemesta">
    <w:name w:val="Placeholder Text"/>
    <w:basedOn w:val="Privzetapisavaodstavka"/>
    <w:uiPriority w:val="99"/>
    <w:semiHidden/>
    <w:rsid w:val="00214B0A"/>
    <w:rPr>
      <w:color w:val="808080"/>
    </w:rPr>
  </w:style>
  <w:style w:type="table" w:styleId="Tabelamrea">
    <w:name w:val="Table Grid"/>
    <w:basedOn w:val="Navadnatabela"/>
    <w:uiPriority w:val="99"/>
    <w:rsid w:val="00214B0A"/>
    <w:pPr>
      <w:widowControl w:val="0"/>
      <w:spacing w:after="0" w:line="240" w:lineRule="atLeas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5">
    <w:name w:val="Grid Table 1 Light Accent 5"/>
    <w:basedOn w:val="Navadnatabela"/>
    <w:uiPriority w:val="46"/>
    <w:rsid w:val="00214B0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214B0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repko">
    <w:name w:val="Strong"/>
    <w:basedOn w:val="Privzetapisavaodstavka"/>
    <w:uiPriority w:val="22"/>
    <w:qFormat/>
    <w:rsid w:val="00F7532A"/>
    <w:rPr>
      <w:b/>
      <w:bCs/>
    </w:rPr>
  </w:style>
  <w:style w:type="table" w:customStyle="1" w:styleId="TableGrid1">
    <w:name w:val="Table Grid1"/>
    <w:basedOn w:val="Navadnatabela"/>
    <w:next w:val="Tabelamrea"/>
    <w:uiPriority w:val="99"/>
    <w:rsid w:val="00F7532A"/>
    <w:pPr>
      <w:widowControl w:val="0"/>
      <w:spacing w:after="0" w:line="240" w:lineRule="atLeas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55ED"/>
    <w:pPr>
      <w:autoSpaceDE w:val="0"/>
      <w:autoSpaceDN w:val="0"/>
      <w:adjustRightInd w:val="0"/>
      <w:spacing w:after="0" w:line="240" w:lineRule="auto"/>
    </w:pPr>
    <w:rPr>
      <w:rFonts w:ascii="Calibri" w:hAnsi="Calibri" w:cs="Calibri"/>
      <w:color w:val="000000"/>
      <w:sz w:val="24"/>
      <w:szCs w:val="24"/>
    </w:rPr>
  </w:style>
  <w:style w:type="paragraph" w:styleId="Kazaloslik">
    <w:name w:val="table of figures"/>
    <w:basedOn w:val="Navaden"/>
    <w:next w:val="Navaden"/>
    <w:uiPriority w:val="99"/>
    <w:unhideWhenUsed/>
    <w:rsid w:val="009A3D58"/>
    <w:pPr>
      <w:spacing w:after="0"/>
    </w:pPr>
  </w:style>
  <w:style w:type="paragraph" w:customStyle="1" w:styleId="len">
    <w:name w:val="len"/>
    <w:basedOn w:val="Navaden"/>
    <w:rsid w:val="005A08D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5A08D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5A08D1"/>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2924">
      <w:bodyDiv w:val="1"/>
      <w:marLeft w:val="0"/>
      <w:marRight w:val="0"/>
      <w:marTop w:val="0"/>
      <w:marBottom w:val="0"/>
      <w:divBdr>
        <w:top w:val="none" w:sz="0" w:space="0" w:color="auto"/>
        <w:left w:val="none" w:sz="0" w:space="0" w:color="auto"/>
        <w:bottom w:val="none" w:sz="0" w:space="0" w:color="auto"/>
        <w:right w:val="none" w:sz="0" w:space="0" w:color="auto"/>
      </w:divBdr>
    </w:div>
    <w:div w:id="216403143">
      <w:bodyDiv w:val="1"/>
      <w:marLeft w:val="0"/>
      <w:marRight w:val="0"/>
      <w:marTop w:val="0"/>
      <w:marBottom w:val="0"/>
      <w:divBdr>
        <w:top w:val="none" w:sz="0" w:space="0" w:color="auto"/>
        <w:left w:val="none" w:sz="0" w:space="0" w:color="auto"/>
        <w:bottom w:val="none" w:sz="0" w:space="0" w:color="auto"/>
        <w:right w:val="none" w:sz="0" w:space="0" w:color="auto"/>
      </w:divBdr>
    </w:div>
    <w:div w:id="425737838">
      <w:bodyDiv w:val="1"/>
      <w:marLeft w:val="0"/>
      <w:marRight w:val="0"/>
      <w:marTop w:val="0"/>
      <w:marBottom w:val="0"/>
      <w:divBdr>
        <w:top w:val="none" w:sz="0" w:space="0" w:color="auto"/>
        <w:left w:val="none" w:sz="0" w:space="0" w:color="auto"/>
        <w:bottom w:val="none" w:sz="0" w:space="0" w:color="auto"/>
        <w:right w:val="none" w:sz="0" w:space="0" w:color="auto"/>
      </w:divBdr>
    </w:div>
    <w:div w:id="440490516">
      <w:bodyDiv w:val="1"/>
      <w:marLeft w:val="0"/>
      <w:marRight w:val="0"/>
      <w:marTop w:val="0"/>
      <w:marBottom w:val="0"/>
      <w:divBdr>
        <w:top w:val="none" w:sz="0" w:space="0" w:color="auto"/>
        <w:left w:val="none" w:sz="0" w:space="0" w:color="auto"/>
        <w:bottom w:val="none" w:sz="0" w:space="0" w:color="auto"/>
        <w:right w:val="none" w:sz="0" w:space="0" w:color="auto"/>
      </w:divBdr>
    </w:div>
    <w:div w:id="1319844218">
      <w:bodyDiv w:val="1"/>
      <w:marLeft w:val="0"/>
      <w:marRight w:val="0"/>
      <w:marTop w:val="0"/>
      <w:marBottom w:val="0"/>
      <w:divBdr>
        <w:top w:val="none" w:sz="0" w:space="0" w:color="auto"/>
        <w:left w:val="none" w:sz="0" w:space="0" w:color="auto"/>
        <w:bottom w:val="none" w:sz="0" w:space="0" w:color="auto"/>
        <w:right w:val="none" w:sz="0" w:space="0" w:color="auto"/>
      </w:divBdr>
      <w:divsChild>
        <w:div w:id="1999529199">
          <w:marLeft w:val="1440"/>
          <w:marRight w:val="0"/>
          <w:marTop w:val="0"/>
          <w:marBottom w:val="0"/>
          <w:divBdr>
            <w:top w:val="none" w:sz="0" w:space="0" w:color="auto"/>
            <w:left w:val="none" w:sz="0" w:space="0" w:color="auto"/>
            <w:bottom w:val="none" w:sz="0" w:space="0" w:color="auto"/>
            <w:right w:val="none" w:sz="0" w:space="0" w:color="auto"/>
          </w:divBdr>
        </w:div>
        <w:div w:id="354576826">
          <w:marLeft w:val="1440"/>
          <w:marRight w:val="0"/>
          <w:marTop w:val="0"/>
          <w:marBottom w:val="0"/>
          <w:divBdr>
            <w:top w:val="none" w:sz="0" w:space="0" w:color="auto"/>
            <w:left w:val="none" w:sz="0" w:space="0" w:color="auto"/>
            <w:bottom w:val="none" w:sz="0" w:space="0" w:color="auto"/>
            <w:right w:val="none" w:sz="0" w:space="0" w:color="auto"/>
          </w:divBdr>
        </w:div>
        <w:div w:id="521095579">
          <w:marLeft w:val="1440"/>
          <w:marRight w:val="0"/>
          <w:marTop w:val="0"/>
          <w:marBottom w:val="0"/>
          <w:divBdr>
            <w:top w:val="none" w:sz="0" w:space="0" w:color="auto"/>
            <w:left w:val="none" w:sz="0" w:space="0" w:color="auto"/>
            <w:bottom w:val="none" w:sz="0" w:space="0" w:color="auto"/>
            <w:right w:val="none" w:sz="0" w:space="0" w:color="auto"/>
          </w:divBdr>
        </w:div>
      </w:divsChild>
    </w:div>
    <w:div w:id="1794250288">
      <w:bodyDiv w:val="1"/>
      <w:marLeft w:val="0"/>
      <w:marRight w:val="0"/>
      <w:marTop w:val="0"/>
      <w:marBottom w:val="0"/>
      <w:divBdr>
        <w:top w:val="none" w:sz="0" w:space="0" w:color="auto"/>
        <w:left w:val="none" w:sz="0" w:space="0" w:color="auto"/>
        <w:bottom w:val="none" w:sz="0" w:space="0" w:color="auto"/>
        <w:right w:val="none" w:sz="0" w:space="0" w:color="auto"/>
      </w:divBdr>
    </w:div>
    <w:div w:id="1826969691">
      <w:bodyDiv w:val="1"/>
      <w:marLeft w:val="0"/>
      <w:marRight w:val="0"/>
      <w:marTop w:val="0"/>
      <w:marBottom w:val="0"/>
      <w:divBdr>
        <w:top w:val="none" w:sz="0" w:space="0" w:color="auto"/>
        <w:left w:val="none" w:sz="0" w:space="0" w:color="auto"/>
        <w:bottom w:val="none" w:sz="0" w:space="0" w:color="auto"/>
        <w:right w:val="none" w:sz="0" w:space="0" w:color="auto"/>
      </w:divBdr>
      <w:divsChild>
        <w:div w:id="1256938617">
          <w:marLeft w:val="1440"/>
          <w:marRight w:val="0"/>
          <w:marTop w:val="0"/>
          <w:marBottom w:val="0"/>
          <w:divBdr>
            <w:top w:val="none" w:sz="0" w:space="0" w:color="auto"/>
            <w:left w:val="none" w:sz="0" w:space="0" w:color="auto"/>
            <w:bottom w:val="none" w:sz="0" w:space="0" w:color="auto"/>
            <w:right w:val="none" w:sz="0" w:space="0" w:color="auto"/>
          </w:divBdr>
        </w:div>
        <w:div w:id="1123765954">
          <w:marLeft w:val="1440"/>
          <w:marRight w:val="0"/>
          <w:marTop w:val="0"/>
          <w:marBottom w:val="0"/>
          <w:divBdr>
            <w:top w:val="none" w:sz="0" w:space="0" w:color="auto"/>
            <w:left w:val="none" w:sz="0" w:space="0" w:color="auto"/>
            <w:bottom w:val="none" w:sz="0" w:space="0" w:color="auto"/>
            <w:right w:val="none" w:sz="0" w:space="0" w:color="auto"/>
          </w:divBdr>
        </w:div>
        <w:div w:id="2038777276">
          <w:marLeft w:val="1440"/>
          <w:marRight w:val="0"/>
          <w:marTop w:val="0"/>
          <w:marBottom w:val="0"/>
          <w:divBdr>
            <w:top w:val="none" w:sz="0" w:space="0" w:color="auto"/>
            <w:left w:val="none" w:sz="0" w:space="0" w:color="auto"/>
            <w:bottom w:val="none" w:sz="0" w:space="0" w:color="auto"/>
            <w:right w:val="none" w:sz="0" w:space="0" w:color="auto"/>
          </w:divBdr>
        </w:div>
      </w:divsChild>
    </w:div>
    <w:div w:id="192448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url?q=http://evem.gov.si/info/pomoc-in-podpora/pogosta-vprasanja-in-odgovori/portal-e-vem-spot-skozi-stevilke/&amp;sa=D&amp;source=hangouts&amp;ust=1589454878785000&amp;usg=AFQjCNEORhkTlN4-BbS0sdyDOlBAQOXe-g" TargetMode="External"/><Relationship Id="rId18" Type="http://schemas.openxmlformats.org/officeDocument/2006/relationships/hyperlink" Target="http://www.pisrs.si/Pis.web/pregledPredpisa?id=ZAKO7438" TargetMode="External"/><Relationship Id="rId26" Type="http://schemas.openxmlformats.org/officeDocument/2006/relationships/hyperlink" Target="http://www.uradni-list.si/1/objava.jsp?sop=2023-01-0348"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spot.gov.si/sl/portal-in-tocke-spot/o-portalu-spot/portal-spot-skozi-stevilke/" TargetMode="External"/><Relationship Id="rId17" Type="http://schemas.openxmlformats.org/officeDocument/2006/relationships/hyperlink" Target="http://www.pisrs.si/Pis.web/pregledPredpisa?id=ZAKO7022" TargetMode="External"/><Relationship Id="rId25" Type="http://schemas.openxmlformats.org/officeDocument/2006/relationships/hyperlink" Target="http://www.uradni-list.si/1/objava.jsp?sop=2017-01-2440" TargetMode="External"/><Relationship Id="rId2" Type="http://schemas.openxmlformats.org/officeDocument/2006/relationships/numbering" Target="numbering.xml"/><Relationship Id="rId16" Type="http://schemas.openxmlformats.org/officeDocument/2006/relationships/hyperlink" Target="http://www.pisrs.si/Pis.web/pregledPredpisa?id=URED4294" TargetMode="External"/><Relationship Id="rId20" Type="http://schemas.openxmlformats.org/officeDocument/2006/relationships/image" Target="media/image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ot.gov.si/sl/e-postopki-in-storitve/seznam-e-postopkov-in-storitev-na-portalu-spot/" TargetMode="External"/><Relationship Id="rId24" Type="http://schemas.openxmlformats.org/officeDocument/2006/relationships/hyperlink" Target="http://www.uradni-list.si/1/objava.jsp?sop=2015-01-071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isrs.si/Pis.web/pregledPredpisa?id=PRAV13434" TargetMode="External"/><Relationship Id="rId23" Type="http://schemas.openxmlformats.org/officeDocument/2006/relationships/hyperlink" Target="http://www.uradni-list.si/1/objava.jsp?sop=2007-01-1763" TargetMode="External"/><Relationship Id="rId28" Type="http://schemas.openxmlformats.org/officeDocument/2006/relationships/hyperlink" Target="http://www.uradni-list.si/1/objava.jsp?sop=2018-01-2004" TargetMode="External"/><Relationship Id="rId10" Type="http://schemas.openxmlformats.org/officeDocument/2006/relationships/hyperlink" Target="https://spot.gov.si/sl/" TargetMode="External"/><Relationship Id="rId19" Type="http://schemas.openxmlformats.org/officeDocument/2006/relationships/image" Target="media/image3.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isrs.si/Pis.web/pregledPredpisa?id=PRAV13428" TargetMode="External"/><Relationship Id="rId22" Type="http://schemas.openxmlformats.org/officeDocument/2006/relationships/hyperlink" Target="http://www.uradni-list.si/1/objava.jsp?sop=2006-01-2090" TargetMode="External"/><Relationship Id="rId27" Type="http://schemas.openxmlformats.org/officeDocument/2006/relationships/hyperlink" Target="http://www.uradni-list.si/1/objava.jsp?sop=2023-01-2381" TargetMode="External"/><Relationship Id="rId30"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A32CDF-1293-4D35-9923-C8E958FF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15217</Words>
  <Characters>86740</Characters>
  <Application>Microsoft Office Word</Application>
  <DocSecurity>0</DocSecurity>
  <Lines>722</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2023-10-13T09:10:00Z</dcterms:created>
  <dcterms:modified xsi:type="dcterms:W3CDTF">2023-10-13T16:04:00Z</dcterms:modified>
</cp:coreProperties>
</file>