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5F98D306" w:rsidR="0048609C" w:rsidRPr="00FF5028" w:rsidRDefault="0048609C" w:rsidP="0048609C">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lang w:val="en-GB"/>
        </w:rPr>
      </w:pPr>
      <w:r w:rsidRPr="00FF5028">
        <w:rPr>
          <w:rFonts w:ascii="Garamond" w:hAnsi="Garamond"/>
          <w:color w:val="auto"/>
          <w:sz w:val="24"/>
          <w:szCs w:val="24"/>
          <w:lang w:val="en-GB"/>
        </w:rPr>
        <w:t>FORMS</w:t>
      </w:r>
    </w:p>
    <w:p w14:paraId="45E4A4FF" w14:textId="77777777" w:rsidR="0048609C" w:rsidRPr="00FF5028" w:rsidRDefault="0048609C" w:rsidP="0048609C">
      <w:pPr>
        <w:jc w:val="center"/>
        <w:rPr>
          <w:rFonts w:ascii="Garamond" w:hAnsi="Garamond"/>
          <w:b/>
          <w:sz w:val="24"/>
          <w:lang w:val="en-GB"/>
        </w:rPr>
      </w:pPr>
    </w:p>
    <w:p w14:paraId="78C754B1" w14:textId="77777777" w:rsidR="00341D96" w:rsidRPr="00FF5028" w:rsidRDefault="00341D96">
      <w:pPr>
        <w:rPr>
          <w:rFonts w:ascii="Garamond" w:hAnsi="Garamond"/>
          <w:b/>
          <w:sz w:val="24"/>
          <w:lang w:val="en-GB"/>
        </w:rPr>
        <w:sectPr w:rsidR="00341D96" w:rsidRPr="00FF5028"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39D2384F" w14:textId="77777777" w:rsidR="00035042" w:rsidRPr="00FF5028" w:rsidRDefault="00035042" w:rsidP="00163D26">
      <w:pPr>
        <w:rPr>
          <w:rFonts w:ascii="Garamond" w:hAnsi="Garamond"/>
          <w:b/>
          <w:sz w:val="24"/>
          <w:lang w:val="en-GB"/>
        </w:rPr>
      </w:pPr>
    </w:p>
    <w:p w14:paraId="50C6F369" w14:textId="77777777" w:rsidR="00035042" w:rsidRPr="00FF5028" w:rsidRDefault="00035042" w:rsidP="00035042">
      <w:pPr>
        <w:jc w:val="center"/>
        <w:rPr>
          <w:rFonts w:ascii="Garamond" w:hAnsi="Garamond"/>
          <w:b/>
          <w:sz w:val="24"/>
          <w:lang w:val="en-GB"/>
        </w:rPr>
      </w:pPr>
    </w:p>
    <w:p w14:paraId="7B74D7BC" w14:textId="77777777" w:rsidR="00035042" w:rsidRPr="00FF5028" w:rsidRDefault="00035042" w:rsidP="00035042">
      <w:pPr>
        <w:jc w:val="center"/>
        <w:rPr>
          <w:rFonts w:ascii="Garamond" w:hAnsi="Garamond"/>
          <w:b/>
          <w:sz w:val="24"/>
          <w:lang w:val="en-GB"/>
        </w:rPr>
      </w:pPr>
      <w:r w:rsidRPr="00FF5028">
        <w:rPr>
          <w:rFonts w:ascii="Garamond" w:hAnsi="Garamond"/>
          <w:b/>
          <w:bCs/>
          <w:sz w:val="24"/>
          <w:lang w:val="en-GB"/>
        </w:rPr>
        <w:t>PRO FORMA INVOICE No __________________ (Form 1/OBR-1)</w:t>
      </w:r>
    </w:p>
    <w:p w14:paraId="4C854A45" w14:textId="1ECF10BA" w:rsidR="00035042" w:rsidRPr="00FF5028" w:rsidRDefault="00253D6A" w:rsidP="00035042">
      <w:pPr>
        <w:rPr>
          <w:rFonts w:ascii="Garamond" w:hAnsi="Garamond"/>
          <w:b/>
          <w:bCs/>
          <w:sz w:val="24"/>
          <w:lang w:val="en-GB"/>
        </w:rPr>
      </w:pPr>
      <w:r w:rsidRPr="00FF5028">
        <w:rPr>
          <w:rFonts w:ascii="Garamond" w:hAnsi="Garamond"/>
          <w:b/>
          <w:bCs/>
          <w:sz w:val="24"/>
          <w:lang w:val="en-GB"/>
        </w:rPr>
        <w:t>Mathematica</w:t>
      </w:r>
    </w:p>
    <w:p w14:paraId="67839554" w14:textId="77777777" w:rsidR="00ED344F" w:rsidRPr="00FF5028" w:rsidRDefault="00ED344F" w:rsidP="00035042">
      <w:pPr>
        <w:rPr>
          <w:rFonts w:ascii="Garamond" w:hAnsi="Garamond"/>
          <w:b/>
          <w:sz w:val="24"/>
          <w:lang w:val="en-GB"/>
        </w:rPr>
      </w:pPr>
    </w:p>
    <w:tbl>
      <w:tblPr>
        <w:tblW w:w="8642" w:type="dxa"/>
        <w:tblCellMar>
          <w:left w:w="70" w:type="dxa"/>
          <w:right w:w="70" w:type="dxa"/>
        </w:tblCellMar>
        <w:tblLook w:val="04A0" w:firstRow="1" w:lastRow="0" w:firstColumn="1" w:lastColumn="0" w:noHBand="0" w:noVBand="1"/>
      </w:tblPr>
      <w:tblGrid>
        <w:gridCol w:w="960"/>
        <w:gridCol w:w="1920"/>
        <w:gridCol w:w="160"/>
        <w:gridCol w:w="1780"/>
        <w:gridCol w:w="1838"/>
        <w:gridCol w:w="62"/>
        <w:gridCol w:w="1922"/>
      </w:tblGrid>
      <w:tr w:rsidR="00ED344F" w:rsidRPr="00FF5028" w14:paraId="0D2E6A85" w14:textId="77777777" w:rsidTr="00FF5028">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8CF82F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Item no</w:t>
            </w:r>
          </w:p>
        </w:tc>
        <w:tc>
          <w:tcPr>
            <w:tcW w:w="1920" w:type="dxa"/>
            <w:tcBorders>
              <w:top w:val="single" w:sz="4" w:space="0" w:color="auto"/>
              <w:left w:val="nil"/>
              <w:bottom w:val="single" w:sz="4" w:space="0" w:color="auto"/>
              <w:right w:val="single" w:sz="4" w:space="0" w:color="auto"/>
            </w:tcBorders>
            <w:shd w:val="clear" w:color="auto" w:fill="auto"/>
            <w:hideMark/>
          </w:tcPr>
          <w:p w14:paraId="2BE0546A"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Subject of contract</w:t>
            </w:r>
          </w:p>
        </w:tc>
        <w:tc>
          <w:tcPr>
            <w:tcW w:w="1940" w:type="dxa"/>
            <w:gridSpan w:val="2"/>
            <w:tcBorders>
              <w:top w:val="single" w:sz="4" w:space="0" w:color="auto"/>
              <w:left w:val="nil"/>
              <w:bottom w:val="single" w:sz="4" w:space="0" w:color="auto"/>
              <w:right w:val="single" w:sz="4" w:space="0" w:color="auto"/>
            </w:tcBorders>
            <w:shd w:val="clear" w:color="auto" w:fill="auto"/>
            <w:hideMark/>
          </w:tcPr>
          <w:p w14:paraId="581324B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Estimated quantity</w:t>
            </w:r>
          </w:p>
        </w:tc>
        <w:tc>
          <w:tcPr>
            <w:tcW w:w="1900" w:type="dxa"/>
            <w:gridSpan w:val="2"/>
            <w:tcBorders>
              <w:top w:val="single" w:sz="4" w:space="0" w:color="auto"/>
              <w:left w:val="nil"/>
              <w:bottom w:val="single" w:sz="4" w:space="0" w:color="auto"/>
              <w:right w:val="single" w:sz="4" w:space="0" w:color="auto"/>
            </w:tcBorders>
            <w:shd w:val="clear" w:color="auto" w:fill="auto"/>
            <w:hideMark/>
          </w:tcPr>
          <w:p w14:paraId="50B37CF2"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Per-unit price in euros net of VAT</w:t>
            </w:r>
          </w:p>
          <w:p w14:paraId="7173B7B9" w14:textId="4AE876EF"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(annual)</w:t>
            </w:r>
          </w:p>
        </w:tc>
        <w:tc>
          <w:tcPr>
            <w:tcW w:w="1922" w:type="dxa"/>
            <w:tcBorders>
              <w:top w:val="single" w:sz="4" w:space="0" w:color="auto"/>
              <w:left w:val="nil"/>
              <w:bottom w:val="single" w:sz="4" w:space="0" w:color="auto"/>
              <w:right w:val="single" w:sz="4" w:space="0" w:color="auto"/>
            </w:tcBorders>
            <w:shd w:val="clear" w:color="auto" w:fill="auto"/>
            <w:hideMark/>
          </w:tcPr>
          <w:p w14:paraId="7F5C261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Price for estimated quantity in euros net of VAT</w:t>
            </w:r>
          </w:p>
        </w:tc>
      </w:tr>
      <w:tr w:rsidR="00ED344F" w:rsidRPr="00FF5028" w14:paraId="0DE11F9E" w14:textId="77777777" w:rsidTr="00FF5028">
        <w:trPr>
          <w:trHeight w:val="769"/>
        </w:trPr>
        <w:tc>
          <w:tcPr>
            <w:tcW w:w="960" w:type="dxa"/>
            <w:tcBorders>
              <w:top w:val="nil"/>
              <w:left w:val="single" w:sz="4" w:space="0" w:color="auto"/>
              <w:bottom w:val="single" w:sz="4" w:space="0" w:color="auto"/>
              <w:right w:val="single" w:sz="4" w:space="0" w:color="auto"/>
            </w:tcBorders>
            <w:shd w:val="clear" w:color="auto" w:fill="auto"/>
            <w:hideMark/>
          </w:tcPr>
          <w:p w14:paraId="48B93746"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w:t>
            </w:r>
          </w:p>
        </w:tc>
        <w:tc>
          <w:tcPr>
            <w:tcW w:w="1920" w:type="dxa"/>
            <w:tcBorders>
              <w:top w:val="nil"/>
              <w:left w:val="nil"/>
              <w:bottom w:val="single" w:sz="4" w:space="0" w:color="auto"/>
              <w:right w:val="single" w:sz="4" w:space="0" w:color="auto"/>
            </w:tcBorders>
            <w:shd w:val="clear" w:color="auto" w:fill="auto"/>
            <w:hideMark/>
          </w:tcPr>
          <w:p w14:paraId="048A52C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Mathematica Unlimited License</w:t>
            </w:r>
          </w:p>
        </w:tc>
        <w:tc>
          <w:tcPr>
            <w:tcW w:w="1940" w:type="dxa"/>
            <w:gridSpan w:val="2"/>
            <w:tcBorders>
              <w:top w:val="nil"/>
              <w:left w:val="nil"/>
              <w:bottom w:val="single" w:sz="4" w:space="0" w:color="auto"/>
              <w:right w:val="single" w:sz="4" w:space="0" w:color="auto"/>
            </w:tcBorders>
            <w:shd w:val="clear" w:color="auto" w:fill="auto"/>
            <w:hideMark/>
          </w:tcPr>
          <w:p w14:paraId="499711D5"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30</w:t>
            </w:r>
          </w:p>
        </w:tc>
        <w:tc>
          <w:tcPr>
            <w:tcW w:w="1900" w:type="dxa"/>
            <w:gridSpan w:val="2"/>
            <w:tcBorders>
              <w:top w:val="nil"/>
              <w:left w:val="nil"/>
              <w:bottom w:val="single" w:sz="4" w:space="0" w:color="auto"/>
              <w:right w:val="single" w:sz="4" w:space="0" w:color="auto"/>
            </w:tcBorders>
            <w:shd w:val="clear" w:color="auto" w:fill="auto"/>
            <w:hideMark/>
          </w:tcPr>
          <w:p w14:paraId="4393FB49"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1F1BF05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43D5F72E" w14:textId="77777777" w:rsidTr="00FF5028">
        <w:trPr>
          <w:trHeight w:val="694"/>
        </w:trPr>
        <w:tc>
          <w:tcPr>
            <w:tcW w:w="960" w:type="dxa"/>
            <w:tcBorders>
              <w:top w:val="nil"/>
              <w:left w:val="single" w:sz="4" w:space="0" w:color="auto"/>
              <w:bottom w:val="single" w:sz="4" w:space="0" w:color="auto"/>
              <w:right w:val="single" w:sz="4" w:space="0" w:color="auto"/>
            </w:tcBorders>
            <w:shd w:val="clear" w:color="auto" w:fill="auto"/>
            <w:hideMark/>
          </w:tcPr>
          <w:p w14:paraId="10869F3B"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2</w:t>
            </w:r>
          </w:p>
        </w:tc>
        <w:tc>
          <w:tcPr>
            <w:tcW w:w="1920" w:type="dxa"/>
            <w:tcBorders>
              <w:top w:val="nil"/>
              <w:left w:val="nil"/>
              <w:bottom w:val="single" w:sz="4" w:space="0" w:color="auto"/>
              <w:right w:val="single" w:sz="4" w:space="0" w:color="auto"/>
            </w:tcBorders>
            <w:shd w:val="clear" w:color="auto" w:fill="auto"/>
            <w:hideMark/>
          </w:tcPr>
          <w:p w14:paraId="68BDFF69" w14:textId="77777777" w:rsidR="00163D26" w:rsidRPr="00163D26"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Mathematica Comprehensive License</w:t>
            </w:r>
          </w:p>
          <w:p w14:paraId="17976211" w14:textId="5BFC50BC" w:rsidR="00ED344F" w:rsidRPr="00FF5028"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Single Machine</w:t>
            </w:r>
          </w:p>
        </w:tc>
        <w:tc>
          <w:tcPr>
            <w:tcW w:w="1940" w:type="dxa"/>
            <w:gridSpan w:val="2"/>
            <w:tcBorders>
              <w:top w:val="nil"/>
              <w:left w:val="nil"/>
              <w:bottom w:val="single" w:sz="4" w:space="0" w:color="auto"/>
              <w:right w:val="single" w:sz="4" w:space="0" w:color="auto"/>
            </w:tcBorders>
            <w:shd w:val="clear" w:color="auto" w:fill="auto"/>
            <w:hideMark/>
          </w:tcPr>
          <w:p w14:paraId="2599F28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90</w:t>
            </w:r>
          </w:p>
        </w:tc>
        <w:tc>
          <w:tcPr>
            <w:tcW w:w="1900" w:type="dxa"/>
            <w:gridSpan w:val="2"/>
            <w:tcBorders>
              <w:top w:val="nil"/>
              <w:left w:val="nil"/>
              <w:bottom w:val="single" w:sz="4" w:space="0" w:color="auto"/>
              <w:right w:val="single" w:sz="4" w:space="0" w:color="auto"/>
            </w:tcBorders>
            <w:shd w:val="clear" w:color="auto" w:fill="auto"/>
            <w:hideMark/>
          </w:tcPr>
          <w:p w14:paraId="1DFA026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1B3B0FB3"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6963ED7D" w14:textId="77777777" w:rsidTr="00FF5028">
        <w:trPr>
          <w:trHeight w:val="704"/>
        </w:trPr>
        <w:tc>
          <w:tcPr>
            <w:tcW w:w="960" w:type="dxa"/>
            <w:tcBorders>
              <w:top w:val="nil"/>
              <w:left w:val="single" w:sz="4" w:space="0" w:color="auto"/>
              <w:bottom w:val="single" w:sz="4" w:space="0" w:color="auto"/>
              <w:right w:val="single" w:sz="4" w:space="0" w:color="auto"/>
            </w:tcBorders>
            <w:shd w:val="clear" w:color="auto" w:fill="auto"/>
            <w:hideMark/>
          </w:tcPr>
          <w:p w14:paraId="02787F8C"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3</w:t>
            </w:r>
          </w:p>
        </w:tc>
        <w:tc>
          <w:tcPr>
            <w:tcW w:w="1920" w:type="dxa"/>
            <w:tcBorders>
              <w:top w:val="nil"/>
              <w:left w:val="nil"/>
              <w:bottom w:val="single" w:sz="4" w:space="0" w:color="auto"/>
              <w:right w:val="single" w:sz="4" w:space="0" w:color="auto"/>
            </w:tcBorders>
            <w:shd w:val="clear" w:color="auto" w:fill="auto"/>
            <w:hideMark/>
          </w:tcPr>
          <w:p w14:paraId="3CBDB517" w14:textId="77777777" w:rsidR="00163D26" w:rsidRPr="00163D26"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Mathematica Comprehensive License</w:t>
            </w:r>
          </w:p>
          <w:p w14:paraId="63C1DD8C" w14:textId="54D91656" w:rsidR="00ED344F" w:rsidRPr="00FF5028"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On-Line</w:t>
            </w:r>
          </w:p>
        </w:tc>
        <w:tc>
          <w:tcPr>
            <w:tcW w:w="1940" w:type="dxa"/>
            <w:gridSpan w:val="2"/>
            <w:tcBorders>
              <w:top w:val="nil"/>
              <w:left w:val="nil"/>
              <w:bottom w:val="single" w:sz="4" w:space="0" w:color="auto"/>
              <w:right w:val="single" w:sz="4" w:space="0" w:color="auto"/>
            </w:tcBorders>
            <w:shd w:val="clear" w:color="auto" w:fill="auto"/>
            <w:hideMark/>
          </w:tcPr>
          <w:p w14:paraId="1F5D2CD7"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10</w:t>
            </w:r>
          </w:p>
        </w:tc>
        <w:tc>
          <w:tcPr>
            <w:tcW w:w="1900" w:type="dxa"/>
            <w:gridSpan w:val="2"/>
            <w:tcBorders>
              <w:top w:val="nil"/>
              <w:left w:val="nil"/>
              <w:bottom w:val="single" w:sz="4" w:space="0" w:color="auto"/>
              <w:right w:val="single" w:sz="4" w:space="0" w:color="auto"/>
            </w:tcBorders>
            <w:shd w:val="clear" w:color="auto" w:fill="auto"/>
            <w:hideMark/>
          </w:tcPr>
          <w:p w14:paraId="548DEA94"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c>
          <w:tcPr>
            <w:tcW w:w="1922" w:type="dxa"/>
            <w:tcBorders>
              <w:top w:val="nil"/>
              <w:left w:val="nil"/>
              <w:bottom w:val="single" w:sz="4" w:space="0" w:color="auto"/>
              <w:right w:val="single" w:sz="4" w:space="0" w:color="auto"/>
            </w:tcBorders>
            <w:shd w:val="clear" w:color="auto" w:fill="auto"/>
            <w:hideMark/>
          </w:tcPr>
          <w:p w14:paraId="636D0BA0"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 </w:t>
            </w:r>
          </w:p>
        </w:tc>
      </w:tr>
      <w:tr w:rsidR="00ED344F" w:rsidRPr="00FF5028" w14:paraId="0F8CDCD5" w14:textId="77777777" w:rsidTr="00FF5028">
        <w:trPr>
          <w:trHeight w:val="701"/>
        </w:trPr>
        <w:tc>
          <w:tcPr>
            <w:tcW w:w="960" w:type="dxa"/>
            <w:tcBorders>
              <w:top w:val="nil"/>
              <w:left w:val="single" w:sz="4" w:space="0" w:color="auto"/>
              <w:bottom w:val="single" w:sz="4" w:space="0" w:color="auto"/>
              <w:right w:val="single" w:sz="4" w:space="0" w:color="auto"/>
            </w:tcBorders>
            <w:shd w:val="clear" w:color="auto" w:fill="auto"/>
          </w:tcPr>
          <w:p w14:paraId="399AB19F"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4</w:t>
            </w:r>
          </w:p>
        </w:tc>
        <w:tc>
          <w:tcPr>
            <w:tcW w:w="1920" w:type="dxa"/>
            <w:tcBorders>
              <w:top w:val="nil"/>
              <w:left w:val="nil"/>
              <w:bottom w:val="single" w:sz="4" w:space="0" w:color="auto"/>
              <w:right w:val="single" w:sz="4" w:space="0" w:color="auto"/>
            </w:tcBorders>
            <w:shd w:val="clear" w:color="auto" w:fill="auto"/>
          </w:tcPr>
          <w:p w14:paraId="1FA2382D" w14:textId="77777777" w:rsidR="00163D26" w:rsidRPr="00163D26"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Mathematica Comprehensive License</w:t>
            </w:r>
          </w:p>
          <w:p w14:paraId="7E9CF919" w14:textId="2D51C6D4" w:rsidR="00ED344F" w:rsidRPr="00FF5028"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Licence Manager</w:t>
            </w:r>
          </w:p>
        </w:tc>
        <w:tc>
          <w:tcPr>
            <w:tcW w:w="1940" w:type="dxa"/>
            <w:gridSpan w:val="2"/>
            <w:tcBorders>
              <w:top w:val="nil"/>
              <w:left w:val="nil"/>
              <w:bottom w:val="single" w:sz="4" w:space="0" w:color="auto"/>
              <w:right w:val="single" w:sz="4" w:space="0" w:color="auto"/>
            </w:tcBorders>
            <w:shd w:val="clear" w:color="auto" w:fill="auto"/>
          </w:tcPr>
          <w:p w14:paraId="670D3A34" w14:textId="77777777" w:rsidR="00ED344F" w:rsidRPr="00FF5028" w:rsidRDefault="00ED344F" w:rsidP="00FF5028">
            <w:pPr>
              <w:jc w:val="center"/>
              <w:rPr>
                <w:rFonts w:ascii="Garamond" w:hAnsi="Garamond" w:cs="Calibri"/>
                <w:color w:val="000000"/>
                <w:lang w:val="en-GB"/>
              </w:rPr>
            </w:pPr>
            <w:r w:rsidRPr="00FF5028">
              <w:rPr>
                <w:rFonts w:ascii="Garamond" w:hAnsi="Garamond" w:cs="Calibri"/>
                <w:color w:val="000000"/>
                <w:lang w:val="en-GB"/>
              </w:rPr>
              <w:t>10</w:t>
            </w:r>
          </w:p>
        </w:tc>
        <w:tc>
          <w:tcPr>
            <w:tcW w:w="1900" w:type="dxa"/>
            <w:gridSpan w:val="2"/>
            <w:tcBorders>
              <w:top w:val="nil"/>
              <w:left w:val="nil"/>
              <w:bottom w:val="single" w:sz="4" w:space="0" w:color="auto"/>
              <w:right w:val="single" w:sz="4" w:space="0" w:color="auto"/>
            </w:tcBorders>
            <w:shd w:val="clear" w:color="auto" w:fill="auto"/>
          </w:tcPr>
          <w:p w14:paraId="017EBC21" w14:textId="77777777" w:rsidR="00ED344F" w:rsidRPr="00FF5028" w:rsidRDefault="00ED344F" w:rsidP="00FF5028">
            <w:pPr>
              <w:jc w:val="center"/>
              <w:rPr>
                <w:rFonts w:ascii="Garamond" w:hAnsi="Garamond" w:cs="Calibri"/>
                <w:color w:val="000000"/>
                <w:sz w:val="24"/>
                <w:lang w:val="en-GB"/>
              </w:rPr>
            </w:pPr>
          </w:p>
        </w:tc>
        <w:tc>
          <w:tcPr>
            <w:tcW w:w="1922" w:type="dxa"/>
            <w:tcBorders>
              <w:top w:val="nil"/>
              <w:left w:val="nil"/>
              <w:bottom w:val="single" w:sz="4" w:space="0" w:color="auto"/>
              <w:right w:val="single" w:sz="4" w:space="0" w:color="auto"/>
            </w:tcBorders>
            <w:shd w:val="clear" w:color="auto" w:fill="auto"/>
          </w:tcPr>
          <w:p w14:paraId="7603EC4A" w14:textId="77777777" w:rsidR="00ED344F" w:rsidRPr="00FF5028" w:rsidRDefault="00ED344F" w:rsidP="00FF5028">
            <w:pPr>
              <w:jc w:val="center"/>
              <w:rPr>
                <w:rFonts w:ascii="Garamond" w:hAnsi="Garamond" w:cs="Calibri"/>
                <w:color w:val="000000"/>
                <w:sz w:val="24"/>
                <w:lang w:val="en-GB"/>
              </w:rPr>
            </w:pPr>
          </w:p>
        </w:tc>
      </w:tr>
      <w:tr w:rsidR="00ED344F" w:rsidRPr="00FF5028" w14:paraId="133E05DE" w14:textId="77777777" w:rsidTr="00FF5028">
        <w:trPr>
          <w:trHeight w:val="697"/>
        </w:trPr>
        <w:tc>
          <w:tcPr>
            <w:tcW w:w="960" w:type="dxa"/>
            <w:tcBorders>
              <w:top w:val="nil"/>
              <w:left w:val="single" w:sz="4" w:space="0" w:color="auto"/>
              <w:bottom w:val="single" w:sz="4" w:space="0" w:color="auto"/>
              <w:right w:val="single" w:sz="4" w:space="0" w:color="auto"/>
            </w:tcBorders>
            <w:shd w:val="clear" w:color="auto" w:fill="auto"/>
          </w:tcPr>
          <w:p w14:paraId="2A007F78" w14:textId="77777777" w:rsidR="00ED344F" w:rsidRPr="00FF5028" w:rsidRDefault="00ED344F" w:rsidP="00FF5028">
            <w:pPr>
              <w:jc w:val="center"/>
              <w:rPr>
                <w:rFonts w:ascii="Garamond" w:hAnsi="Garamond" w:cs="Calibri"/>
                <w:color w:val="000000"/>
                <w:sz w:val="24"/>
                <w:lang w:val="en-GB"/>
              </w:rPr>
            </w:pPr>
            <w:r w:rsidRPr="00FF5028">
              <w:rPr>
                <w:rFonts w:ascii="Garamond" w:hAnsi="Garamond" w:cs="Calibri"/>
                <w:color w:val="000000"/>
                <w:sz w:val="24"/>
                <w:lang w:val="en-GB"/>
              </w:rPr>
              <w:t>5</w:t>
            </w:r>
          </w:p>
        </w:tc>
        <w:tc>
          <w:tcPr>
            <w:tcW w:w="1920" w:type="dxa"/>
            <w:tcBorders>
              <w:top w:val="nil"/>
              <w:left w:val="nil"/>
              <w:bottom w:val="single" w:sz="4" w:space="0" w:color="auto"/>
              <w:right w:val="single" w:sz="4" w:space="0" w:color="auto"/>
            </w:tcBorders>
            <w:shd w:val="clear" w:color="auto" w:fill="auto"/>
          </w:tcPr>
          <w:p w14:paraId="232D1D9F" w14:textId="77777777" w:rsidR="00163D26" w:rsidRPr="00163D26"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Mathematica Comprehensive License</w:t>
            </w:r>
          </w:p>
          <w:p w14:paraId="7026D8E3" w14:textId="14D62825" w:rsidR="00ED344F" w:rsidRPr="00FF5028" w:rsidRDefault="00163D26" w:rsidP="00163D26">
            <w:pPr>
              <w:jc w:val="center"/>
              <w:rPr>
                <w:rFonts w:ascii="Garamond" w:hAnsi="Garamond" w:cs="Calibri"/>
                <w:color w:val="000000"/>
                <w:sz w:val="24"/>
                <w:lang w:val="en-GB"/>
              </w:rPr>
            </w:pPr>
            <w:r w:rsidRPr="00163D26">
              <w:rPr>
                <w:rFonts w:ascii="Garamond" w:hAnsi="Garamond" w:cs="Calibri"/>
                <w:color w:val="000000"/>
                <w:sz w:val="24"/>
                <w:lang w:val="en-GB"/>
              </w:rPr>
              <w:t>Network Increments</w:t>
            </w:r>
          </w:p>
        </w:tc>
        <w:tc>
          <w:tcPr>
            <w:tcW w:w="1940" w:type="dxa"/>
            <w:gridSpan w:val="2"/>
            <w:tcBorders>
              <w:top w:val="nil"/>
              <w:left w:val="nil"/>
              <w:bottom w:val="single" w:sz="4" w:space="0" w:color="auto"/>
              <w:right w:val="single" w:sz="4" w:space="0" w:color="auto"/>
            </w:tcBorders>
            <w:shd w:val="clear" w:color="auto" w:fill="auto"/>
          </w:tcPr>
          <w:p w14:paraId="1D5B6272" w14:textId="77777777" w:rsidR="00ED344F" w:rsidRPr="00FF5028" w:rsidRDefault="00ED344F" w:rsidP="00FF5028">
            <w:pPr>
              <w:jc w:val="center"/>
              <w:rPr>
                <w:rFonts w:ascii="Garamond" w:hAnsi="Garamond" w:cs="Calibri"/>
                <w:color w:val="000000"/>
                <w:lang w:val="en-GB"/>
              </w:rPr>
            </w:pPr>
            <w:r w:rsidRPr="00FF5028">
              <w:rPr>
                <w:rFonts w:ascii="Garamond" w:hAnsi="Garamond" w:cs="Calibri"/>
                <w:color w:val="000000"/>
                <w:lang w:val="en-GB"/>
              </w:rPr>
              <w:t>10</w:t>
            </w:r>
          </w:p>
        </w:tc>
        <w:tc>
          <w:tcPr>
            <w:tcW w:w="1900" w:type="dxa"/>
            <w:gridSpan w:val="2"/>
            <w:tcBorders>
              <w:top w:val="nil"/>
              <w:left w:val="nil"/>
              <w:bottom w:val="single" w:sz="4" w:space="0" w:color="auto"/>
              <w:right w:val="single" w:sz="4" w:space="0" w:color="auto"/>
            </w:tcBorders>
            <w:shd w:val="clear" w:color="auto" w:fill="auto"/>
          </w:tcPr>
          <w:p w14:paraId="55DC6B22" w14:textId="77777777" w:rsidR="00ED344F" w:rsidRPr="00FF5028" w:rsidRDefault="00ED344F" w:rsidP="00FF5028">
            <w:pPr>
              <w:jc w:val="center"/>
              <w:rPr>
                <w:rFonts w:ascii="Garamond" w:hAnsi="Garamond" w:cs="Calibri"/>
                <w:color w:val="000000"/>
                <w:sz w:val="24"/>
                <w:lang w:val="en-GB"/>
              </w:rPr>
            </w:pPr>
          </w:p>
        </w:tc>
        <w:tc>
          <w:tcPr>
            <w:tcW w:w="1922" w:type="dxa"/>
            <w:tcBorders>
              <w:top w:val="nil"/>
              <w:left w:val="nil"/>
              <w:bottom w:val="single" w:sz="4" w:space="0" w:color="auto"/>
              <w:right w:val="single" w:sz="4" w:space="0" w:color="auto"/>
            </w:tcBorders>
            <w:shd w:val="clear" w:color="auto" w:fill="auto"/>
          </w:tcPr>
          <w:p w14:paraId="0406C847" w14:textId="77777777" w:rsidR="00ED344F" w:rsidRPr="00FF5028" w:rsidRDefault="00ED344F" w:rsidP="00FF5028">
            <w:pPr>
              <w:jc w:val="center"/>
              <w:rPr>
                <w:rFonts w:ascii="Garamond" w:hAnsi="Garamond" w:cs="Calibri"/>
                <w:color w:val="000000"/>
                <w:sz w:val="24"/>
                <w:lang w:val="en-GB"/>
              </w:rPr>
            </w:pPr>
          </w:p>
        </w:tc>
      </w:tr>
      <w:tr w:rsidR="00ED344F" w:rsidRPr="00FF5028" w14:paraId="56441393" w14:textId="77777777" w:rsidTr="00FF5028">
        <w:trPr>
          <w:trHeight w:val="615"/>
        </w:trPr>
        <w:tc>
          <w:tcPr>
            <w:tcW w:w="960" w:type="dxa"/>
            <w:tcBorders>
              <w:top w:val="nil"/>
              <w:left w:val="nil"/>
              <w:bottom w:val="nil"/>
              <w:right w:val="nil"/>
            </w:tcBorders>
            <w:shd w:val="clear" w:color="auto" w:fill="auto"/>
            <w:noWrap/>
            <w:vAlign w:val="bottom"/>
            <w:hideMark/>
          </w:tcPr>
          <w:p w14:paraId="4D73C05B" w14:textId="77777777" w:rsidR="00ED344F" w:rsidRPr="00FF5028" w:rsidRDefault="00ED344F" w:rsidP="00FF5028">
            <w:pPr>
              <w:jc w:val="center"/>
              <w:rPr>
                <w:rFonts w:ascii="Garamond" w:hAnsi="Garamond" w:cs="Calibri"/>
                <w:color w:val="000000"/>
                <w:sz w:val="24"/>
                <w:lang w:val="en-GB"/>
              </w:rPr>
            </w:pPr>
          </w:p>
        </w:tc>
        <w:tc>
          <w:tcPr>
            <w:tcW w:w="1920" w:type="dxa"/>
            <w:tcBorders>
              <w:top w:val="nil"/>
              <w:left w:val="nil"/>
              <w:bottom w:val="nil"/>
              <w:right w:val="nil"/>
            </w:tcBorders>
            <w:shd w:val="clear" w:color="auto" w:fill="auto"/>
            <w:noWrap/>
            <w:vAlign w:val="bottom"/>
            <w:hideMark/>
          </w:tcPr>
          <w:p w14:paraId="6CA7516D" w14:textId="77777777" w:rsidR="00ED344F" w:rsidRPr="00FF5028" w:rsidRDefault="00ED344F" w:rsidP="00FF5028">
            <w:pPr>
              <w:jc w:val="center"/>
              <w:rPr>
                <w:rFonts w:ascii="Times New Roman" w:hAnsi="Times New Roman"/>
                <w:sz w:val="20"/>
                <w:szCs w:val="20"/>
                <w:lang w:val="en-GB"/>
              </w:rPr>
            </w:pPr>
          </w:p>
        </w:tc>
        <w:tc>
          <w:tcPr>
            <w:tcW w:w="160" w:type="dxa"/>
            <w:tcBorders>
              <w:top w:val="nil"/>
              <w:left w:val="nil"/>
              <w:bottom w:val="nil"/>
              <w:right w:val="nil"/>
            </w:tcBorders>
            <w:shd w:val="clear" w:color="auto" w:fill="auto"/>
            <w:noWrap/>
            <w:vAlign w:val="bottom"/>
            <w:hideMark/>
          </w:tcPr>
          <w:p w14:paraId="69EBB1CA" w14:textId="77777777" w:rsidR="00ED344F" w:rsidRPr="00FF5028" w:rsidRDefault="00ED344F" w:rsidP="00FF5028">
            <w:pPr>
              <w:jc w:val="center"/>
              <w:rPr>
                <w:rFonts w:ascii="Times New Roman" w:hAnsi="Times New Roman"/>
                <w:sz w:val="20"/>
                <w:szCs w:val="20"/>
                <w:lang w:val="en-GB"/>
              </w:rPr>
            </w:pPr>
          </w:p>
        </w:tc>
        <w:tc>
          <w:tcPr>
            <w:tcW w:w="361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2108181" w14:textId="5ED8D527" w:rsidR="00ED344F" w:rsidRPr="00FF5028" w:rsidRDefault="00ED344F" w:rsidP="00FF5028">
            <w:pPr>
              <w:jc w:val="center"/>
              <w:rPr>
                <w:rFonts w:ascii="Garamond" w:hAnsi="Garamond" w:cs="Calibri"/>
                <w:color w:val="000000"/>
                <w:sz w:val="24"/>
                <w:lang w:val="en-GB"/>
              </w:rPr>
            </w:pPr>
            <w:r w:rsidRPr="00FF5028">
              <w:rPr>
                <w:rFonts w:ascii="Garamond" w:hAnsi="Garamond" w:cs="Arial"/>
                <w:color w:val="000000"/>
                <w:sz w:val="24"/>
                <w:lang w:val="en-GB"/>
              </w:rPr>
              <w:t>Total tender value for (in EUR net of VAT):</w:t>
            </w:r>
          </w:p>
        </w:tc>
        <w:tc>
          <w:tcPr>
            <w:tcW w:w="1984" w:type="dxa"/>
            <w:gridSpan w:val="2"/>
            <w:tcBorders>
              <w:top w:val="nil"/>
              <w:left w:val="nil"/>
              <w:bottom w:val="single" w:sz="4" w:space="0" w:color="auto"/>
              <w:right w:val="single" w:sz="4" w:space="0" w:color="auto"/>
            </w:tcBorders>
            <w:shd w:val="clear" w:color="auto" w:fill="auto"/>
            <w:noWrap/>
            <w:vAlign w:val="bottom"/>
            <w:hideMark/>
          </w:tcPr>
          <w:p w14:paraId="1E44F3A7" w14:textId="77777777" w:rsidR="00ED344F" w:rsidRPr="00FF5028" w:rsidRDefault="00ED344F" w:rsidP="00FF5028">
            <w:pPr>
              <w:jc w:val="center"/>
              <w:rPr>
                <w:rFonts w:ascii="Calibri" w:hAnsi="Calibri" w:cs="Calibri"/>
                <w:color w:val="000000"/>
                <w:szCs w:val="22"/>
                <w:lang w:val="en-GB"/>
              </w:rPr>
            </w:pPr>
            <w:r w:rsidRPr="00FF5028">
              <w:rPr>
                <w:rFonts w:ascii="Calibri" w:hAnsi="Calibri" w:cs="Calibri"/>
                <w:color w:val="000000"/>
                <w:szCs w:val="22"/>
                <w:lang w:val="en-GB"/>
              </w:rPr>
              <w:t> </w:t>
            </w:r>
          </w:p>
        </w:tc>
      </w:tr>
    </w:tbl>
    <w:p w14:paraId="67AA30E4" w14:textId="77777777" w:rsidR="00806F85" w:rsidRPr="00FF5028" w:rsidRDefault="00806F85" w:rsidP="00035042">
      <w:pPr>
        <w:jc w:val="both"/>
        <w:rPr>
          <w:rFonts w:ascii="Garamond" w:hAnsi="Garamond"/>
          <w:b/>
          <w:sz w:val="24"/>
          <w:lang w:val="en-GB"/>
        </w:rPr>
      </w:pPr>
    </w:p>
    <w:p w14:paraId="6055ED09" w14:textId="77777777" w:rsidR="00035042" w:rsidRPr="00FF5028" w:rsidRDefault="00035042" w:rsidP="00035042">
      <w:pPr>
        <w:spacing w:line="244" w:lineRule="auto"/>
        <w:ind w:left="16" w:right="50"/>
        <w:rPr>
          <w:rFonts w:ascii="Garamond" w:hAnsi="Garamond"/>
          <w:sz w:val="24"/>
          <w:lang w:val="en-GB"/>
        </w:rPr>
      </w:pPr>
      <w:r w:rsidRPr="00FF5028">
        <w:rPr>
          <w:rFonts w:ascii="Garamond" w:hAnsi="Garamond"/>
          <w:sz w:val="24"/>
          <w:lang w:val="en-GB"/>
        </w:rPr>
        <w:t xml:space="preserve">The price includes all costs. No subsequent increase in price may be made. </w:t>
      </w:r>
    </w:p>
    <w:p w14:paraId="5B735579" w14:textId="77777777" w:rsidR="00035042" w:rsidRPr="00FF5028" w:rsidRDefault="00035042" w:rsidP="00035042">
      <w:pPr>
        <w:spacing w:line="244" w:lineRule="auto"/>
        <w:ind w:left="16" w:right="50"/>
        <w:rPr>
          <w:rFonts w:ascii="Garamond" w:hAnsi="Garamond"/>
          <w:sz w:val="24"/>
          <w:lang w:val="en-GB"/>
        </w:rPr>
      </w:pPr>
    </w:p>
    <w:p w14:paraId="72A2EFAD" w14:textId="1B4921D5" w:rsidR="00035042" w:rsidRPr="00FF5028" w:rsidRDefault="00035042" w:rsidP="00035042">
      <w:pPr>
        <w:spacing w:line="244" w:lineRule="auto"/>
        <w:ind w:left="16" w:right="50"/>
        <w:rPr>
          <w:rFonts w:ascii="Garamond" w:hAnsi="Garamond"/>
          <w:sz w:val="24"/>
          <w:lang w:val="en-GB"/>
        </w:rPr>
      </w:pPr>
    </w:p>
    <w:p w14:paraId="6FD1AF30" w14:textId="77777777" w:rsidR="00035042" w:rsidRPr="00FF5028" w:rsidRDefault="00035042" w:rsidP="00035042">
      <w:pPr>
        <w:spacing w:line="244" w:lineRule="auto"/>
        <w:ind w:left="16" w:right="50"/>
        <w:rPr>
          <w:rFonts w:ascii="Garamond" w:hAnsi="Garamond"/>
          <w:sz w:val="24"/>
          <w:lang w:val="en-GB"/>
        </w:rPr>
      </w:pPr>
    </w:p>
    <w:tbl>
      <w:tblPr>
        <w:tblW w:w="9781" w:type="dxa"/>
        <w:tblInd w:w="-5" w:type="dxa"/>
        <w:tblLayout w:type="fixed"/>
        <w:tblLook w:val="04A0" w:firstRow="1" w:lastRow="0" w:firstColumn="1" w:lastColumn="0" w:noHBand="0" w:noVBand="1"/>
      </w:tblPr>
      <w:tblGrid>
        <w:gridCol w:w="3261"/>
        <w:gridCol w:w="3260"/>
        <w:gridCol w:w="3260"/>
      </w:tblGrid>
      <w:tr w:rsidR="00035042" w:rsidRPr="00FF5028" w14:paraId="11A2AB8A" w14:textId="77777777" w:rsidTr="00FF5028">
        <w:trPr>
          <w:trHeight w:val="2092"/>
        </w:trPr>
        <w:tc>
          <w:tcPr>
            <w:tcW w:w="3261" w:type="dxa"/>
          </w:tcPr>
          <w:p w14:paraId="5A3AC1A4"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1B239E80"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0" w:type="dxa"/>
          </w:tcPr>
          <w:p w14:paraId="408459E2" w14:textId="77777777" w:rsidR="00035042" w:rsidRPr="00FF5028" w:rsidRDefault="00035042" w:rsidP="00FF5028">
            <w:pPr>
              <w:jc w:val="center"/>
              <w:rPr>
                <w:rFonts w:ascii="Garamond" w:hAnsi="Garamond"/>
                <w:sz w:val="24"/>
                <w:lang w:val="en-GB"/>
              </w:rPr>
            </w:pPr>
          </w:p>
          <w:p w14:paraId="30791496" w14:textId="77777777" w:rsidR="00035042" w:rsidRPr="00FF5028" w:rsidRDefault="00035042" w:rsidP="00FF5028">
            <w:pPr>
              <w:jc w:val="center"/>
              <w:rPr>
                <w:rFonts w:ascii="Garamond" w:hAnsi="Garamond"/>
                <w:sz w:val="24"/>
                <w:lang w:val="en-GB"/>
              </w:rPr>
            </w:pPr>
            <w:r w:rsidRPr="00FF5028">
              <w:rPr>
                <w:rFonts w:ascii="Garamond" w:hAnsi="Garamond"/>
                <w:sz w:val="24"/>
                <w:lang w:val="en-GB"/>
              </w:rPr>
              <w:t>stamp</w:t>
            </w:r>
          </w:p>
        </w:tc>
        <w:tc>
          <w:tcPr>
            <w:tcW w:w="3260" w:type="dxa"/>
          </w:tcPr>
          <w:p w14:paraId="30177E08" w14:textId="77777777" w:rsidR="00035042" w:rsidRPr="00FF5028" w:rsidRDefault="00035042" w:rsidP="00FF5028">
            <w:pPr>
              <w:jc w:val="both"/>
              <w:rPr>
                <w:rFonts w:ascii="Garamond" w:hAnsi="Garamond"/>
                <w:sz w:val="24"/>
                <w:lang w:val="en-GB"/>
              </w:rPr>
            </w:pPr>
          </w:p>
          <w:p w14:paraId="104AD3F3" w14:textId="77777777" w:rsidR="00035042" w:rsidRPr="00FF5028" w:rsidRDefault="00035042"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21B1B8FE" w14:textId="77777777" w:rsidR="00035042" w:rsidRPr="00FF5028" w:rsidRDefault="00035042" w:rsidP="00FF5028">
            <w:pPr>
              <w:pBdr>
                <w:bottom w:val="single" w:sz="12" w:space="1" w:color="auto"/>
              </w:pBdr>
              <w:jc w:val="both"/>
              <w:rPr>
                <w:rFonts w:ascii="Garamond" w:hAnsi="Garamond"/>
                <w:sz w:val="24"/>
                <w:lang w:val="en-GB"/>
              </w:rPr>
            </w:pPr>
          </w:p>
          <w:p w14:paraId="3A12A617" w14:textId="77777777" w:rsidR="00035042" w:rsidRPr="00FF5028" w:rsidRDefault="00035042" w:rsidP="00FF5028">
            <w:pPr>
              <w:ind w:left="-470"/>
              <w:jc w:val="center"/>
              <w:rPr>
                <w:rFonts w:ascii="Garamond" w:hAnsi="Garamond"/>
                <w:sz w:val="24"/>
                <w:lang w:val="en-GB"/>
              </w:rPr>
            </w:pPr>
            <w:r w:rsidRPr="00FF5028">
              <w:rPr>
                <w:rFonts w:ascii="Garamond" w:hAnsi="Garamond"/>
                <w:sz w:val="24"/>
                <w:lang w:val="en-GB"/>
              </w:rPr>
              <w:t>Signature</w:t>
            </w:r>
          </w:p>
          <w:p w14:paraId="787A9492" w14:textId="77777777" w:rsidR="00035042" w:rsidRPr="00FF5028" w:rsidRDefault="00035042" w:rsidP="00FF5028">
            <w:pPr>
              <w:rPr>
                <w:rFonts w:ascii="Garamond" w:hAnsi="Garamond"/>
                <w:sz w:val="24"/>
                <w:lang w:val="en-GB"/>
              </w:rPr>
            </w:pPr>
          </w:p>
        </w:tc>
      </w:tr>
    </w:tbl>
    <w:p w14:paraId="289B8269" w14:textId="77777777" w:rsidR="00035042" w:rsidRPr="00FF5028" w:rsidRDefault="00035042" w:rsidP="00035042">
      <w:pPr>
        <w:jc w:val="both"/>
        <w:rPr>
          <w:rFonts w:ascii="Garamond" w:hAnsi="Garamond"/>
          <w:b/>
          <w:color w:val="000000"/>
          <w:sz w:val="24"/>
          <w:lang w:val="en-GB"/>
        </w:rPr>
      </w:pPr>
      <w:r w:rsidRPr="00FF5028">
        <w:rPr>
          <w:rFonts w:ascii="Garamond" w:hAnsi="Garamond"/>
          <w:b/>
          <w:bCs/>
          <w:color w:val="000000"/>
          <w:sz w:val="24"/>
          <w:lang w:val="en-GB"/>
        </w:rPr>
        <w:t>NOTE: The pro forma invoice may be submitted to the e-JN system in PDF format only and will be available for public view.</w:t>
      </w:r>
    </w:p>
    <w:p w14:paraId="12026D2B" w14:textId="7AFE2A92" w:rsidR="00623039" w:rsidRPr="00B27A83" w:rsidRDefault="00035042" w:rsidP="00B27A83">
      <w:pPr>
        <w:spacing w:after="160" w:line="259" w:lineRule="auto"/>
        <w:rPr>
          <w:lang w:val="en-GB"/>
        </w:rPr>
      </w:pPr>
      <w:r w:rsidRPr="00FF5028">
        <w:rPr>
          <w:lang w:val="en-GB"/>
        </w:rPr>
        <w:br w:type="page"/>
      </w:r>
    </w:p>
    <w:p w14:paraId="0FE7A4B7" w14:textId="1F5A1063" w:rsidR="005E04C6" w:rsidRPr="00FF5028" w:rsidRDefault="005E04C6" w:rsidP="00956EB2">
      <w:pPr>
        <w:rPr>
          <w:rFonts w:ascii="Garamond" w:hAnsi="Garamond"/>
          <w:b/>
          <w:color w:val="000000"/>
          <w:sz w:val="24"/>
          <w:lang w:val="en-GB"/>
        </w:rPr>
      </w:pPr>
    </w:p>
    <w:p w14:paraId="48A4C9F7" w14:textId="14AEC5D1" w:rsidR="00652956" w:rsidRPr="00FF5028" w:rsidRDefault="00652956" w:rsidP="00652956">
      <w:pPr>
        <w:jc w:val="center"/>
        <w:rPr>
          <w:rFonts w:ascii="Garamond" w:hAnsi="Garamond"/>
          <w:b/>
          <w:bCs/>
          <w:caps/>
          <w:sz w:val="24"/>
          <w:lang w:val="en-GB"/>
        </w:rPr>
      </w:pPr>
      <w:r w:rsidRPr="00FF5028">
        <w:rPr>
          <w:rFonts w:ascii="Garamond" w:hAnsi="Garamond"/>
          <w:b/>
          <w:bCs/>
          <w:sz w:val="24"/>
          <w:lang w:val="en-GB"/>
        </w:rPr>
        <w:t>Tender</w:t>
      </w:r>
      <w:r w:rsidRPr="00FF5028">
        <w:rPr>
          <w:rFonts w:ascii="Garamond" w:hAnsi="Garamond"/>
          <w:b/>
          <w:bCs/>
          <w:caps/>
          <w:sz w:val="24"/>
          <w:lang w:val="en-GB"/>
        </w:rPr>
        <w:t xml:space="preserve"> (Form 2/OBR-2)</w:t>
      </w:r>
    </w:p>
    <w:p w14:paraId="74E4D501" w14:textId="77777777" w:rsidR="00652956" w:rsidRPr="00FF5028" w:rsidRDefault="00652956" w:rsidP="00652956">
      <w:pPr>
        <w:keepNext/>
        <w:keepLines/>
        <w:ind w:left="357" w:hanging="357"/>
        <w:jc w:val="center"/>
        <w:outlineLvl w:val="0"/>
        <w:rPr>
          <w:rFonts w:ascii="Garamond" w:hAnsi="Garamond"/>
          <w:b/>
          <w:bCs/>
          <w:caps/>
          <w:sz w:val="24"/>
          <w:lang w:val="en-GB"/>
        </w:rPr>
      </w:pPr>
    </w:p>
    <w:p w14:paraId="05F55D60" w14:textId="65D37909" w:rsidR="00652956" w:rsidRPr="00FF5028" w:rsidRDefault="00652956" w:rsidP="00BB4EDB">
      <w:pPr>
        <w:spacing w:line="276" w:lineRule="auto"/>
        <w:jc w:val="both"/>
        <w:rPr>
          <w:rFonts w:ascii="Garamond" w:hAnsi="Garamond"/>
          <w:b/>
          <w:color w:val="000000"/>
          <w:sz w:val="24"/>
          <w:lang w:val="en-GB"/>
        </w:rPr>
      </w:pPr>
      <w:r w:rsidRPr="00FF5028">
        <w:rPr>
          <w:rFonts w:ascii="Garamond" w:hAnsi="Garamond"/>
          <w:sz w:val="24"/>
          <w:lang w:val="en-GB"/>
        </w:rPr>
        <w:t xml:space="preserve">We are submitting a tender for the </w:t>
      </w:r>
      <w:r w:rsidRPr="00FF5028">
        <w:rPr>
          <w:rFonts w:ascii="Garamond" w:hAnsi="Garamond"/>
          <w:b/>
          <w:bCs/>
          <w:sz w:val="24"/>
          <w:lang w:val="en-GB"/>
        </w:rPr>
        <w:t>“</w:t>
      </w:r>
      <w:r w:rsidRPr="00FF5028">
        <w:rPr>
          <w:rFonts w:ascii="Garamond" w:hAnsi="Garamond"/>
          <w:b/>
          <w:bCs/>
          <w:color w:val="000000"/>
          <w:sz w:val="24"/>
          <w:lang w:val="en-GB"/>
        </w:rPr>
        <w:t xml:space="preserve">Joint public contract for Mathematica </w:t>
      </w:r>
      <w:r w:rsidR="00B27A83">
        <w:rPr>
          <w:rFonts w:ascii="Garamond" w:hAnsi="Garamond"/>
          <w:b/>
          <w:bCs/>
          <w:color w:val="000000"/>
          <w:sz w:val="24"/>
          <w:lang w:val="en-GB"/>
        </w:rPr>
        <w:t>so</w:t>
      </w:r>
      <w:r w:rsidRPr="00FF5028">
        <w:rPr>
          <w:rFonts w:ascii="Garamond" w:hAnsi="Garamond"/>
          <w:b/>
          <w:bCs/>
          <w:color w:val="000000"/>
          <w:sz w:val="24"/>
          <w:lang w:val="en-GB"/>
        </w:rPr>
        <w:t>ftwar</w:t>
      </w:r>
      <w:r w:rsidR="00BF0DCA">
        <w:rPr>
          <w:rFonts w:ascii="Garamond" w:hAnsi="Garamond"/>
          <w:b/>
          <w:bCs/>
          <w:color w:val="000000"/>
          <w:sz w:val="24"/>
          <w:lang w:val="en-GB"/>
        </w:rPr>
        <w:t>e</w:t>
      </w:r>
      <w:r w:rsidRPr="00FF5028">
        <w:rPr>
          <w:rFonts w:ascii="Garamond" w:hAnsi="Garamond"/>
          <w:b/>
          <w:bCs/>
          <w:sz w:val="24"/>
          <w:lang w:val="en-GB"/>
        </w:rPr>
        <w:t>”</w:t>
      </w:r>
      <w:r w:rsidRPr="00FF5028">
        <w:rPr>
          <w:rFonts w:ascii="Garamond" w:hAnsi="Garamond"/>
          <w:sz w:val="24"/>
          <w:lang w:val="en-GB"/>
        </w:rPr>
        <w:t xml:space="preserve"> (mark with X):</w:t>
      </w:r>
    </w:p>
    <w:p w14:paraId="310BE39F"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Independent tender</w:t>
      </w:r>
    </w:p>
    <w:p w14:paraId="302829FF"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Tender with subcontractors</w:t>
      </w:r>
    </w:p>
    <w:p w14:paraId="0FDFF04F"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Joint tender</w:t>
      </w:r>
    </w:p>
    <w:p w14:paraId="1D12C3EB" w14:textId="77777777" w:rsidR="00652956" w:rsidRPr="00FF5028" w:rsidRDefault="00652956" w:rsidP="00652956">
      <w:pPr>
        <w:jc w:val="both"/>
        <w:rPr>
          <w:rFonts w:ascii="Garamond" w:hAnsi="Garamond"/>
          <w:sz w:val="24"/>
          <w:lang w:val="en-GB"/>
        </w:rPr>
      </w:pPr>
      <w:r w:rsidRPr="00FF5028">
        <w:rPr>
          <w:rFonts w:ascii="Segoe UI Symbol" w:hAnsi="Segoe UI Symbol"/>
          <w:sz w:val="24"/>
          <w:lang w:val="en-GB"/>
        </w:rPr>
        <w:t>☐</w:t>
      </w:r>
      <w:r w:rsidRPr="00FF5028">
        <w:rPr>
          <w:rFonts w:ascii="Garamond" w:hAnsi="Garamond"/>
          <w:sz w:val="24"/>
          <w:lang w:val="en-GB"/>
        </w:rPr>
        <w:t xml:space="preserve"> Tender with reliance on the capacities of third parties, where this third party does not appear as a partner or subcontractor in the tender.</w:t>
      </w:r>
    </w:p>
    <w:p w14:paraId="73F2D134" w14:textId="1606FFC1"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(If this is not an independent tender, </w:t>
      </w:r>
      <w:r w:rsidRPr="00FF5028">
        <w:rPr>
          <w:rFonts w:ascii="Garamond" w:hAnsi="Garamond"/>
          <w:sz w:val="24"/>
          <w:u w:val="single"/>
          <w:lang w:val="en-GB"/>
        </w:rPr>
        <w:t>the ESPD for the other entity must be enclosed</w:t>
      </w:r>
      <w:r w:rsidRPr="00FF5028">
        <w:rPr>
          <w:rFonts w:ascii="Garamond" w:hAnsi="Garamond"/>
          <w:sz w:val="24"/>
          <w:lang w:val="en-GB"/>
        </w:rPr>
        <w:t xml:space="preserve">.) </w:t>
      </w:r>
    </w:p>
    <w:p w14:paraId="4550B8FE" w14:textId="77777777" w:rsidR="00652956" w:rsidRPr="00FF5028" w:rsidRDefault="00652956" w:rsidP="00652956">
      <w:pPr>
        <w:jc w:val="both"/>
        <w:rPr>
          <w:rFonts w:ascii="Garamond" w:hAnsi="Garamond"/>
          <w:sz w:val="24"/>
          <w:lang w:val="en-GB"/>
        </w:rPr>
      </w:pPr>
    </w:p>
    <w:p w14:paraId="44D5C0EA" w14:textId="77777777" w:rsidR="00652956" w:rsidRPr="00FF5028" w:rsidRDefault="00652956" w:rsidP="00652956">
      <w:pPr>
        <w:pStyle w:val="ListParagraph"/>
        <w:keepNext/>
        <w:keepLines/>
        <w:numPr>
          <w:ilvl w:val="1"/>
          <w:numId w:val="3"/>
        </w:numPr>
        <w:jc w:val="both"/>
        <w:outlineLvl w:val="2"/>
        <w:rPr>
          <w:rFonts w:ascii="Garamond" w:hAnsi="Garamond"/>
          <w:b/>
          <w:bCs/>
          <w:i/>
          <w:sz w:val="24"/>
          <w:lang w:val="en-GB"/>
        </w:rPr>
      </w:pPr>
      <w:r w:rsidRPr="00FF5028">
        <w:rPr>
          <w:rFonts w:ascii="Garamond" w:hAnsi="Garamond"/>
          <w:b/>
          <w:bCs/>
          <w:i/>
          <w:iCs/>
          <w:sz w:val="24"/>
          <w:lang w:val="en-GB"/>
        </w:rPr>
        <w:t xml:space="preserve">Tenderer’s basic details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5322AAEC" w14:textId="77777777" w:rsidTr="00FF5028">
        <w:trPr>
          <w:trHeight w:val="170"/>
        </w:trPr>
        <w:tc>
          <w:tcPr>
            <w:tcW w:w="4497" w:type="dxa"/>
            <w:vAlign w:val="center"/>
          </w:tcPr>
          <w:p w14:paraId="5756A646"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Tenderer’s full company name:</w:t>
            </w:r>
          </w:p>
        </w:tc>
        <w:tc>
          <w:tcPr>
            <w:tcW w:w="4605" w:type="dxa"/>
            <w:vAlign w:val="center"/>
          </w:tcPr>
          <w:p w14:paraId="3235C065" w14:textId="77777777" w:rsidR="00652956" w:rsidRPr="00FF5028" w:rsidRDefault="00652956" w:rsidP="00FF5028">
            <w:pPr>
              <w:keepNext/>
              <w:rPr>
                <w:rFonts w:ascii="Garamond" w:hAnsi="Garamond"/>
                <w:sz w:val="24"/>
                <w:lang w:val="en-GB"/>
              </w:rPr>
            </w:pPr>
            <w:r w:rsidRPr="00FF5028">
              <w:rPr>
                <w:rFonts w:ascii="Garamond" w:hAnsi="Garamond"/>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lang w:val="en-GB"/>
              </w:rPr>
              <w:fldChar w:fldCharType="end"/>
            </w:r>
          </w:p>
        </w:tc>
      </w:tr>
      <w:tr w:rsidR="00652956" w:rsidRPr="00FF5028" w14:paraId="562F8AC1" w14:textId="77777777" w:rsidTr="00FF5028">
        <w:trPr>
          <w:trHeight w:val="170"/>
        </w:trPr>
        <w:tc>
          <w:tcPr>
            <w:tcW w:w="4497" w:type="dxa"/>
            <w:vAlign w:val="center"/>
          </w:tcPr>
          <w:p w14:paraId="7403FD78"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Tenderer’s address:</w:t>
            </w:r>
          </w:p>
        </w:tc>
        <w:tc>
          <w:tcPr>
            <w:tcW w:w="4605" w:type="dxa"/>
            <w:vAlign w:val="center"/>
          </w:tcPr>
          <w:p w14:paraId="581FC759"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609A2DB5" w14:textId="77777777" w:rsidTr="00FF5028">
        <w:trPr>
          <w:trHeight w:val="170"/>
        </w:trPr>
        <w:tc>
          <w:tcPr>
            <w:tcW w:w="4497" w:type="dxa"/>
            <w:vAlign w:val="center"/>
          </w:tcPr>
          <w:p w14:paraId="78EAFDC1" w14:textId="77777777" w:rsidR="00652956" w:rsidRPr="00FF5028" w:rsidRDefault="00652956" w:rsidP="00FF5028">
            <w:pPr>
              <w:keepNext/>
              <w:rPr>
                <w:rFonts w:ascii="Garamond" w:hAnsi="Garamond"/>
                <w:sz w:val="24"/>
                <w:lang w:val="en-GB"/>
              </w:rPr>
            </w:pPr>
            <w:r w:rsidRPr="00FF5028">
              <w:rPr>
                <w:rFonts w:ascii="Garamond" w:hAnsi="Garamond"/>
                <w:sz w:val="24"/>
                <w:lang w:val="en-GB"/>
              </w:rPr>
              <w:t>Company registration no:</w:t>
            </w:r>
          </w:p>
        </w:tc>
        <w:tc>
          <w:tcPr>
            <w:tcW w:w="4605" w:type="dxa"/>
            <w:vAlign w:val="center"/>
          </w:tcPr>
          <w:p w14:paraId="6A15C7AD"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3C8E3FDF" w14:textId="77777777" w:rsidTr="00FF5028">
        <w:trPr>
          <w:trHeight w:val="170"/>
        </w:trPr>
        <w:tc>
          <w:tcPr>
            <w:tcW w:w="4497" w:type="dxa"/>
            <w:vAlign w:val="center"/>
          </w:tcPr>
          <w:p w14:paraId="15D86E3F" w14:textId="77777777" w:rsidR="00652956" w:rsidRPr="00FF5028" w:rsidRDefault="00652956" w:rsidP="00FF5028">
            <w:pPr>
              <w:keepNext/>
              <w:rPr>
                <w:rFonts w:ascii="Garamond" w:hAnsi="Garamond"/>
                <w:sz w:val="24"/>
                <w:lang w:val="en-GB"/>
              </w:rPr>
            </w:pPr>
            <w:r w:rsidRPr="00FF5028">
              <w:rPr>
                <w:rFonts w:ascii="Garamond" w:hAnsi="Garamond"/>
                <w:sz w:val="24"/>
                <w:lang w:val="en-GB"/>
              </w:rPr>
              <w:t>VAT identification no:</w:t>
            </w:r>
          </w:p>
        </w:tc>
        <w:tc>
          <w:tcPr>
            <w:tcW w:w="4605" w:type="dxa"/>
            <w:vAlign w:val="center"/>
          </w:tcPr>
          <w:p w14:paraId="2B0A132C"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09FE7C34" w14:textId="77777777" w:rsidTr="00FF5028">
        <w:trPr>
          <w:trHeight w:val="170"/>
        </w:trPr>
        <w:tc>
          <w:tcPr>
            <w:tcW w:w="4497" w:type="dxa"/>
            <w:vAlign w:val="center"/>
          </w:tcPr>
          <w:p w14:paraId="38353364"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Tel:</w:t>
            </w:r>
          </w:p>
        </w:tc>
        <w:tc>
          <w:tcPr>
            <w:tcW w:w="4605" w:type="dxa"/>
            <w:vAlign w:val="center"/>
          </w:tcPr>
          <w:p w14:paraId="6C0153F3"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5BCC9B4F" w14:textId="77777777" w:rsidTr="00FF5028">
        <w:trPr>
          <w:trHeight w:val="170"/>
        </w:trPr>
        <w:tc>
          <w:tcPr>
            <w:tcW w:w="4497" w:type="dxa"/>
            <w:vAlign w:val="center"/>
          </w:tcPr>
          <w:p w14:paraId="02EF922A" w14:textId="77777777" w:rsidR="00652956" w:rsidRPr="00FF5028" w:rsidRDefault="00652956" w:rsidP="00FF5028">
            <w:pPr>
              <w:keepNext/>
              <w:rPr>
                <w:rFonts w:ascii="Garamond" w:hAnsi="Garamond"/>
                <w:sz w:val="24"/>
                <w:lang w:val="en-GB"/>
              </w:rPr>
            </w:pPr>
            <w:r w:rsidRPr="00FF5028">
              <w:rPr>
                <w:rFonts w:ascii="Garamond" w:hAnsi="Garamond"/>
                <w:sz w:val="24"/>
                <w:lang w:val="en-GB"/>
              </w:rPr>
              <w:t>Email:</w:t>
            </w:r>
          </w:p>
        </w:tc>
        <w:tc>
          <w:tcPr>
            <w:tcW w:w="4605" w:type="dxa"/>
            <w:vAlign w:val="center"/>
          </w:tcPr>
          <w:p w14:paraId="3BC6FC5F"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109C40BC" w14:textId="77777777" w:rsidTr="00FF5028">
        <w:trPr>
          <w:trHeight w:val="170"/>
        </w:trPr>
        <w:tc>
          <w:tcPr>
            <w:tcW w:w="4497" w:type="dxa"/>
            <w:vAlign w:val="center"/>
          </w:tcPr>
          <w:p w14:paraId="536F0B87" w14:textId="77777777" w:rsidR="00652956" w:rsidRPr="00FF5028" w:rsidRDefault="00652956" w:rsidP="00FF5028">
            <w:pPr>
              <w:keepNext/>
              <w:rPr>
                <w:rFonts w:ascii="Garamond" w:hAnsi="Garamond"/>
                <w:sz w:val="24"/>
                <w:lang w:val="en-GB"/>
              </w:rPr>
            </w:pPr>
            <w:r w:rsidRPr="00FF5028">
              <w:rPr>
                <w:rFonts w:ascii="Garamond" w:hAnsi="Garamond"/>
                <w:sz w:val="24"/>
                <w:lang w:val="en-GB"/>
              </w:rPr>
              <w:t>SME</w:t>
            </w:r>
            <w:r w:rsidRPr="00FF5028">
              <w:rPr>
                <w:rStyle w:val="FootnoteReference"/>
                <w:rFonts w:ascii="Garamond" w:hAnsi="Garamond"/>
                <w:sz w:val="24"/>
                <w:lang w:val="en-GB"/>
              </w:rPr>
              <w:footnoteReference w:id="2"/>
            </w:r>
          </w:p>
        </w:tc>
        <w:tc>
          <w:tcPr>
            <w:tcW w:w="4605" w:type="dxa"/>
            <w:vAlign w:val="center"/>
          </w:tcPr>
          <w:p w14:paraId="661A0E1C" w14:textId="5C397849" w:rsidR="00652956" w:rsidRPr="00FF5028" w:rsidRDefault="00652956" w:rsidP="00FF5028">
            <w:pPr>
              <w:keepNext/>
              <w:rPr>
                <w:rFonts w:ascii="Garamond" w:hAnsi="Garamond" w:cs="Arial"/>
                <w:sz w:val="24"/>
                <w:lang w:val="en-GB"/>
              </w:rPr>
            </w:pPr>
            <w:r w:rsidRPr="00FF5028">
              <w:rPr>
                <w:rFonts w:ascii="Garamond" w:hAnsi="Garamond" w:cs="Arial"/>
                <w:sz w:val="24"/>
                <w:lang w:val="en-GB"/>
              </w:rPr>
              <w:t>YES</w:t>
            </w:r>
            <w:r w:rsidR="00FF5028" w:rsidRPr="008C4757">
              <w:rPr>
                <w:rFonts w:ascii="Garamond" w:hAnsi="Garamond" w:cs="Arial"/>
                <w:sz w:val="24"/>
                <w:lang w:eastAsia="en-US"/>
              </w:rPr>
              <w:t xml:space="preserve">                        </w:t>
            </w:r>
            <w:r w:rsidRPr="00FF5028">
              <w:rPr>
                <w:rFonts w:ascii="Garamond" w:hAnsi="Garamond" w:cs="Arial"/>
                <w:sz w:val="24"/>
                <w:lang w:val="en-GB"/>
              </w:rPr>
              <w:t>NO</w:t>
            </w:r>
          </w:p>
        </w:tc>
      </w:tr>
    </w:tbl>
    <w:p w14:paraId="556C29BD" w14:textId="77777777" w:rsidR="00652956" w:rsidRPr="00FF5028" w:rsidRDefault="00652956" w:rsidP="00652956">
      <w:pPr>
        <w:pStyle w:val="ListParagraph"/>
        <w:ind w:left="1620"/>
        <w:jc w:val="both"/>
        <w:rPr>
          <w:rFonts w:ascii="Garamond" w:hAnsi="Garamond"/>
          <w:b/>
          <w:sz w:val="24"/>
          <w:lang w:val="en-GB"/>
        </w:rPr>
      </w:pPr>
    </w:p>
    <w:p w14:paraId="318A0F67" w14:textId="77777777"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t>Tender with subcontractors</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0FF33310" w14:textId="77777777" w:rsidTr="00FF5028">
        <w:trPr>
          <w:trHeight w:val="170"/>
        </w:trPr>
        <w:tc>
          <w:tcPr>
            <w:tcW w:w="4497" w:type="dxa"/>
            <w:vAlign w:val="center"/>
          </w:tcPr>
          <w:p w14:paraId="187DB0CC" w14:textId="77777777" w:rsidR="00652956" w:rsidRPr="00FF5028" w:rsidRDefault="00652956" w:rsidP="00FF5028">
            <w:pPr>
              <w:keepNext/>
              <w:rPr>
                <w:rFonts w:ascii="Garamond" w:hAnsi="Garamond"/>
                <w:sz w:val="24"/>
                <w:lang w:val="en-GB"/>
              </w:rPr>
            </w:pPr>
            <w:r w:rsidRPr="00FF5028">
              <w:rPr>
                <w:rFonts w:ascii="Garamond" w:hAnsi="Garamond"/>
                <w:sz w:val="24"/>
                <w:lang w:val="en-GB"/>
              </w:rPr>
              <w:t>The public contract will be performed in collaboration with the following subcontractors:</w:t>
            </w:r>
          </w:p>
        </w:tc>
        <w:tc>
          <w:tcPr>
            <w:tcW w:w="4605" w:type="dxa"/>
            <w:vAlign w:val="center"/>
          </w:tcPr>
          <w:p w14:paraId="28F43570"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p w14:paraId="3BB2CD6C" w14:textId="77777777" w:rsidR="00652956" w:rsidRPr="00FF5028" w:rsidRDefault="00652956" w:rsidP="00FF5028">
            <w:pPr>
              <w:keepNext/>
              <w:rPr>
                <w:rFonts w:ascii="Garamond" w:hAnsi="Garamond" w:cs="Arial"/>
                <w:sz w:val="24"/>
                <w:lang w:val="en-GB"/>
              </w:rPr>
            </w:pPr>
          </w:p>
          <w:p w14:paraId="557F89DD"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p w14:paraId="18D8D721" w14:textId="77777777" w:rsidR="00652956" w:rsidRPr="00FF5028" w:rsidRDefault="00652956" w:rsidP="00FF5028">
            <w:pPr>
              <w:keepNext/>
              <w:rPr>
                <w:rFonts w:ascii="Garamond" w:hAnsi="Garamond" w:cs="Arial"/>
                <w:sz w:val="24"/>
                <w:lang w:val="en-GB"/>
              </w:rPr>
            </w:pPr>
          </w:p>
          <w:p w14:paraId="51C1B96C"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57433C50" w14:textId="77777777" w:rsidTr="00FF5028">
        <w:trPr>
          <w:trHeight w:val="170"/>
        </w:trPr>
        <w:tc>
          <w:tcPr>
            <w:tcW w:w="4497" w:type="dxa"/>
            <w:vAlign w:val="center"/>
          </w:tcPr>
          <w:p w14:paraId="7FFAA395" w14:textId="77777777" w:rsidR="00652956" w:rsidRPr="00FF5028" w:rsidRDefault="00652956" w:rsidP="00FF5028">
            <w:pPr>
              <w:keepNext/>
              <w:rPr>
                <w:rFonts w:ascii="Garamond" w:hAnsi="Garamond"/>
                <w:sz w:val="24"/>
                <w:lang w:val="en-GB"/>
              </w:rPr>
            </w:pPr>
            <w:r w:rsidRPr="00FF5028">
              <w:rPr>
                <w:rFonts w:ascii="Garamond" w:hAnsi="Garamond"/>
                <w:sz w:val="24"/>
                <w:lang w:val="en-GB"/>
              </w:rPr>
              <w:t>Subcontractor’s address:</w:t>
            </w:r>
          </w:p>
        </w:tc>
        <w:tc>
          <w:tcPr>
            <w:tcW w:w="4605" w:type="dxa"/>
            <w:vAlign w:val="center"/>
          </w:tcPr>
          <w:p w14:paraId="4D6282DD"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1A90D1CE" w14:textId="77777777" w:rsidTr="00FF5028">
        <w:trPr>
          <w:trHeight w:val="170"/>
        </w:trPr>
        <w:tc>
          <w:tcPr>
            <w:tcW w:w="4497" w:type="dxa"/>
            <w:vAlign w:val="center"/>
          </w:tcPr>
          <w:p w14:paraId="496DB5B5" w14:textId="77777777" w:rsidR="00652956" w:rsidRPr="00FF5028" w:rsidRDefault="00652956" w:rsidP="00FF5028">
            <w:pPr>
              <w:keepNext/>
              <w:rPr>
                <w:rFonts w:ascii="Garamond" w:hAnsi="Garamond"/>
                <w:sz w:val="24"/>
                <w:lang w:val="en-GB"/>
              </w:rPr>
            </w:pPr>
            <w:r w:rsidRPr="00FF5028">
              <w:rPr>
                <w:rFonts w:ascii="Garamond" w:hAnsi="Garamond"/>
                <w:sz w:val="24"/>
                <w:lang w:val="en-GB"/>
              </w:rPr>
              <w:t>Company registration no:</w:t>
            </w:r>
          </w:p>
        </w:tc>
        <w:tc>
          <w:tcPr>
            <w:tcW w:w="4605" w:type="dxa"/>
            <w:vAlign w:val="center"/>
          </w:tcPr>
          <w:p w14:paraId="10E0C922"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37C30261" w14:textId="77777777" w:rsidTr="00FF5028">
        <w:trPr>
          <w:trHeight w:val="170"/>
        </w:trPr>
        <w:tc>
          <w:tcPr>
            <w:tcW w:w="4497" w:type="dxa"/>
            <w:vAlign w:val="center"/>
          </w:tcPr>
          <w:p w14:paraId="40CD8502" w14:textId="77777777" w:rsidR="00652956" w:rsidRPr="00FF5028" w:rsidRDefault="00652956" w:rsidP="00FF5028">
            <w:pPr>
              <w:keepNext/>
              <w:rPr>
                <w:rFonts w:ascii="Garamond" w:hAnsi="Garamond"/>
                <w:sz w:val="24"/>
                <w:lang w:val="en-GB"/>
              </w:rPr>
            </w:pPr>
            <w:r w:rsidRPr="00FF5028">
              <w:rPr>
                <w:rFonts w:ascii="Garamond" w:hAnsi="Garamond"/>
                <w:sz w:val="24"/>
                <w:lang w:val="en-GB"/>
              </w:rPr>
              <w:t>VAT identification no:</w:t>
            </w:r>
          </w:p>
        </w:tc>
        <w:tc>
          <w:tcPr>
            <w:tcW w:w="4605" w:type="dxa"/>
            <w:vAlign w:val="center"/>
          </w:tcPr>
          <w:p w14:paraId="277467E8"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1BD56EF6" w14:textId="77777777" w:rsidTr="00FF5028">
        <w:trPr>
          <w:trHeight w:val="170"/>
        </w:trPr>
        <w:tc>
          <w:tcPr>
            <w:tcW w:w="4497" w:type="dxa"/>
            <w:vAlign w:val="center"/>
          </w:tcPr>
          <w:p w14:paraId="4F3F0793" w14:textId="77777777" w:rsidR="00652956" w:rsidRPr="00FF5028" w:rsidRDefault="00652956" w:rsidP="00FF5028">
            <w:pPr>
              <w:keepNext/>
              <w:rPr>
                <w:rFonts w:ascii="Garamond" w:hAnsi="Garamond"/>
                <w:sz w:val="24"/>
                <w:lang w:val="en-GB"/>
              </w:rPr>
            </w:pPr>
            <w:r w:rsidRPr="00FF5028">
              <w:rPr>
                <w:rFonts w:ascii="Garamond" w:hAnsi="Garamond"/>
                <w:sz w:val="24"/>
                <w:lang w:val="en-GB"/>
              </w:rPr>
              <w:t>SME</w:t>
            </w:r>
          </w:p>
        </w:tc>
        <w:tc>
          <w:tcPr>
            <w:tcW w:w="4605" w:type="dxa"/>
            <w:vAlign w:val="center"/>
          </w:tcPr>
          <w:p w14:paraId="40125F0E" w14:textId="595E15FF" w:rsidR="00652956" w:rsidRPr="00FF5028" w:rsidRDefault="00652956" w:rsidP="00FF5028">
            <w:pPr>
              <w:keepNext/>
              <w:rPr>
                <w:rFonts w:ascii="Garamond" w:hAnsi="Garamond" w:cs="Arial"/>
                <w:sz w:val="24"/>
                <w:lang w:val="en-GB"/>
              </w:rPr>
            </w:pPr>
            <w:r w:rsidRPr="00FF5028">
              <w:rPr>
                <w:rFonts w:ascii="Garamond" w:hAnsi="Garamond" w:cs="Arial"/>
                <w:sz w:val="24"/>
                <w:lang w:val="en-GB"/>
              </w:rPr>
              <w:t>YES</w:t>
            </w:r>
            <w:r w:rsidR="00FF5028" w:rsidRPr="008C4757">
              <w:rPr>
                <w:rFonts w:ascii="Garamond" w:hAnsi="Garamond" w:cs="Arial"/>
                <w:sz w:val="24"/>
                <w:lang w:eastAsia="en-US"/>
              </w:rPr>
              <w:t xml:space="preserve">                        </w:t>
            </w:r>
            <w:r w:rsidRPr="00FF5028">
              <w:rPr>
                <w:rFonts w:ascii="Garamond" w:hAnsi="Garamond" w:cs="Arial"/>
                <w:sz w:val="24"/>
                <w:lang w:val="en-GB"/>
              </w:rPr>
              <w:t>NO</w:t>
            </w:r>
          </w:p>
        </w:tc>
      </w:tr>
      <w:tr w:rsidR="00652956" w:rsidRPr="00FF5028" w14:paraId="41178E5F" w14:textId="77777777" w:rsidTr="00FF5028">
        <w:trPr>
          <w:trHeight w:val="170"/>
        </w:trPr>
        <w:tc>
          <w:tcPr>
            <w:tcW w:w="4497" w:type="dxa"/>
            <w:vAlign w:val="center"/>
          </w:tcPr>
          <w:p w14:paraId="660E82CB" w14:textId="77777777" w:rsidR="00652956" w:rsidRPr="00FF5028" w:rsidRDefault="00652956" w:rsidP="00FF5028">
            <w:pPr>
              <w:keepNext/>
              <w:rPr>
                <w:rFonts w:ascii="Garamond" w:hAnsi="Garamond"/>
                <w:sz w:val="24"/>
                <w:lang w:val="en-GB"/>
              </w:rPr>
            </w:pPr>
            <w:r w:rsidRPr="00FF5028">
              <w:rPr>
                <w:rFonts w:ascii="Garamond" w:hAnsi="Garamond"/>
                <w:sz w:val="24"/>
                <w:lang w:val="en-GB"/>
              </w:rPr>
              <w:t>Bank account no:</w:t>
            </w:r>
          </w:p>
        </w:tc>
        <w:tc>
          <w:tcPr>
            <w:tcW w:w="4605" w:type="dxa"/>
            <w:vAlign w:val="center"/>
          </w:tcPr>
          <w:p w14:paraId="55BCA520" w14:textId="77777777" w:rsidR="00652956" w:rsidRPr="00FF5028" w:rsidRDefault="00652956" w:rsidP="00FF5028">
            <w:pPr>
              <w:keepNext/>
              <w:rPr>
                <w:rFonts w:ascii="Garamond" w:hAnsi="Garamond" w:cs="Arial"/>
                <w:sz w:val="24"/>
                <w:lang w:val="en-GB"/>
              </w:rPr>
            </w:pPr>
            <w:r w:rsidRPr="00FF5028">
              <w:rPr>
                <w:rFonts w:ascii="Garamond" w:hAnsi="Garamond" w:cs="Arial"/>
                <w:sz w:val="24"/>
                <w:lang w:val="en-GB"/>
              </w:rPr>
              <w:t xml:space="preserve"> </w:t>
            </w:r>
          </w:p>
        </w:tc>
      </w:tr>
      <w:tr w:rsidR="00652956" w:rsidRPr="00FF5028" w14:paraId="3D134E07" w14:textId="77777777" w:rsidTr="00FF5028">
        <w:trPr>
          <w:trHeight w:val="170"/>
        </w:trPr>
        <w:tc>
          <w:tcPr>
            <w:tcW w:w="4497" w:type="dxa"/>
            <w:vAlign w:val="center"/>
          </w:tcPr>
          <w:p w14:paraId="3FBDB2DF"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Tel:</w:t>
            </w:r>
          </w:p>
        </w:tc>
        <w:tc>
          <w:tcPr>
            <w:tcW w:w="4605" w:type="dxa"/>
            <w:vAlign w:val="center"/>
          </w:tcPr>
          <w:p w14:paraId="6B83DF1D"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4473592F" w14:textId="77777777" w:rsidTr="00FF5028">
        <w:trPr>
          <w:trHeight w:val="170"/>
        </w:trPr>
        <w:tc>
          <w:tcPr>
            <w:tcW w:w="4497" w:type="dxa"/>
            <w:vAlign w:val="center"/>
          </w:tcPr>
          <w:p w14:paraId="28A52B00" w14:textId="77777777" w:rsidR="00652956" w:rsidRPr="00FF5028" w:rsidRDefault="00652956" w:rsidP="00FF5028">
            <w:pPr>
              <w:keepNext/>
              <w:rPr>
                <w:rFonts w:ascii="Garamond" w:hAnsi="Garamond"/>
                <w:sz w:val="24"/>
                <w:lang w:val="en-GB"/>
              </w:rPr>
            </w:pPr>
            <w:r w:rsidRPr="00FF5028">
              <w:rPr>
                <w:rFonts w:ascii="Garamond" w:hAnsi="Garamond"/>
                <w:sz w:val="24"/>
                <w:lang w:val="en-GB"/>
              </w:rPr>
              <w:t>Email:</w:t>
            </w:r>
          </w:p>
        </w:tc>
        <w:tc>
          <w:tcPr>
            <w:tcW w:w="4605" w:type="dxa"/>
            <w:vAlign w:val="center"/>
          </w:tcPr>
          <w:p w14:paraId="636F6B46" w14:textId="77777777" w:rsidR="00652956" w:rsidRPr="00FF5028" w:rsidRDefault="00652956" w:rsidP="00FF5028">
            <w:pPr>
              <w:keepNext/>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2E6A01E9" w14:textId="77777777" w:rsidTr="00FF5028">
        <w:trPr>
          <w:trHeight w:val="170"/>
        </w:trPr>
        <w:tc>
          <w:tcPr>
            <w:tcW w:w="4497" w:type="dxa"/>
            <w:vAlign w:val="center"/>
          </w:tcPr>
          <w:p w14:paraId="18314A7A" w14:textId="4F4BE567" w:rsidR="00652956" w:rsidRPr="00FF5028" w:rsidRDefault="00652956" w:rsidP="00FF5028">
            <w:pPr>
              <w:keepNext/>
              <w:rPr>
                <w:rFonts w:ascii="Garamond" w:hAnsi="Garamond"/>
                <w:sz w:val="24"/>
                <w:lang w:val="en-GB"/>
              </w:rPr>
            </w:pPr>
            <w:r w:rsidRPr="00FF5028">
              <w:rPr>
                <w:rFonts w:ascii="Garamond" w:hAnsi="Garamond"/>
                <w:sz w:val="24"/>
                <w:lang w:val="en-GB"/>
              </w:rPr>
              <w:lastRenderedPageBreak/>
              <w:t>Part of the public contract to be performed by the subcontractor (subcontractor’s abbreviated company name, type of work):*</w:t>
            </w:r>
          </w:p>
        </w:tc>
        <w:tc>
          <w:tcPr>
            <w:tcW w:w="4605" w:type="dxa"/>
            <w:vAlign w:val="center"/>
          </w:tcPr>
          <w:p w14:paraId="3602DB19"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Subcontractor: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p>
          <w:p w14:paraId="269C3170" w14:textId="77777777" w:rsidR="00652956" w:rsidRPr="00FF5028" w:rsidRDefault="00652956" w:rsidP="00FF5028">
            <w:pPr>
              <w:keepNext/>
              <w:rPr>
                <w:rFonts w:ascii="Garamond" w:hAnsi="Garamond" w:cs="Arial"/>
                <w:b/>
                <w:sz w:val="24"/>
                <w:lang w:val="en-GB"/>
              </w:rPr>
            </w:pPr>
          </w:p>
          <w:p w14:paraId="512169FB"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 by the subcontractor:</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p>
          <w:p w14:paraId="09EBA94A" w14:textId="77777777" w:rsidR="00652956" w:rsidRPr="00FF5028" w:rsidRDefault="00652956" w:rsidP="00FF5028">
            <w:pPr>
              <w:keepNext/>
              <w:rPr>
                <w:rFonts w:ascii="Garamond" w:hAnsi="Garamond" w:cs="Arial"/>
                <w:b/>
                <w:sz w:val="24"/>
                <w:lang w:val="en-GB"/>
              </w:rPr>
            </w:pPr>
          </w:p>
          <w:p w14:paraId="30CA2CF6" w14:textId="2867B09C"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Value of work: / </w:t>
            </w:r>
            <w:r w:rsidRPr="00FF5028">
              <w:rPr>
                <w:rFonts w:ascii="Garamond" w:hAnsi="Garamond" w:cs="Arial"/>
                <w:i/>
                <w:iCs/>
                <w:sz w:val="24"/>
                <w:lang w:val="en-GB"/>
              </w:rPr>
              <w:t>(because this information cannot be objectively provided at this stage, do not provide it)</w:t>
            </w:r>
          </w:p>
          <w:p w14:paraId="572BB23B" w14:textId="77777777" w:rsidR="00652956" w:rsidRPr="00FF5028" w:rsidRDefault="00652956" w:rsidP="00FF5028">
            <w:pPr>
              <w:keepNext/>
              <w:rPr>
                <w:rFonts w:ascii="Garamond" w:hAnsi="Garamond" w:cs="Arial"/>
                <w:b/>
                <w:sz w:val="24"/>
                <w:lang w:val="en-GB"/>
              </w:rPr>
            </w:pPr>
          </w:p>
          <w:p w14:paraId="42616B9B" w14:textId="44718645"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Place of and deadline for performance of the work: in accordance with the tender documents</w:t>
            </w:r>
          </w:p>
        </w:tc>
      </w:tr>
    </w:tbl>
    <w:p w14:paraId="33D81100" w14:textId="77777777" w:rsidR="00652956" w:rsidRPr="00FF5028" w:rsidRDefault="00652956" w:rsidP="00652956">
      <w:pPr>
        <w:jc w:val="both"/>
        <w:rPr>
          <w:rFonts w:ascii="Garamond" w:hAnsi="Garamond"/>
          <w:sz w:val="24"/>
          <w:lang w:val="en-GB"/>
        </w:rPr>
      </w:pPr>
    </w:p>
    <w:p w14:paraId="60778BAD" w14:textId="77777777" w:rsidR="005E04C6" w:rsidRPr="00FF5028" w:rsidRDefault="005E04C6" w:rsidP="00652956">
      <w:pPr>
        <w:jc w:val="both"/>
        <w:rPr>
          <w:rFonts w:ascii="Garamond" w:hAnsi="Garamond"/>
          <w:sz w:val="24"/>
          <w:lang w:val="en-GB"/>
        </w:rPr>
      </w:pPr>
    </w:p>
    <w:p w14:paraId="7227140D" w14:textId="77777777" w:rsidR="005E04C6" w:rsidRPr="00FF5028" w:rsidRDefault="005E04C6" w:rsidP="00652956">
      <w:pPr>
        <w:jc w:val="both"/>
        <w:rPr>
          <w:rFonts w:ascii="Garamond" w:hAnsi="Garamond"/>
          <w:sz w:val="24"/>
          <w:lang w:val="en-GB"/>
        </w:rPr>
      </w:pPr>
    </w:p>
    <w:p w14:paraId="0A0EE11D" w14:textId="77777777" w:rsidR="005E04C6" w:rsidRPr="00FF5028" w:rsidRDefault="005E04C6" w:rsidP="00652956">
      <w:pPr>
        <w:jc w:val="both"/>
        <w:rPr>
          <w:rFonts w:ascii="Garamond" w:hAnsi="Garamond"/>
          <w:sz w:val="24"/>
          <w:lang w:val="en-GB"/>
        </w:rPr>
      </w:pPr>
    </w:p>
    <w:p w14:paraId="377C3927" w14:textId="77777777" w:rsidR="005E04C6" w:rsidRPr="00FF5028" w:rsidRDefault="005E04C6" w:rsidP="00652956">
      <w:pPr>
        <w:jc w:val="both"/>
        <w:rPr>
          <w:rFonts w:ascii="Garamond" w:hAnsi="Garamond"/>
          <w:sz w:val="24"/>
          <w:lang w:val="en-GB"/>
        </w:rPr>
      </w:pPr>
    </w:p>
    <w:p w14:paraId="03941867" w14:textId="77777777" w:rsidR="005E04C6" w:rsidRPr="00FF5028" w:rsidRDefault="005E04C6" w:rsidP="00652956">
      <w:pPr>
        <w:jc w:val="both"/>
        <w:rPr>
          <w:rFonts w:ascii="Garamond" w:hAnsi="Garamond"/>
          <w:sz w:val="24"/>
          <w:lang w:val="en-GB"/>
        </w:rPr>
      </w:pPr>
    </w:p>
    <w:p w14:paraId="3107771F" w14:textId="77777777" w:rsidR="005E04C6" w:rsidRPr="00FF5028" w:rsidRDefault="005E04C6" w:rsidP="00652956">
      <w:pPr>
        <w:jc w:val="both"/>
        <w:rPr>
          <w:rFonts w:ascii="Garamond" w:hAnsi="Garamond"/>
          <w:sz w:val="24"/>
          <w:lang w:val="en-GB"/>
        </w:rPr>
      </w:pPr>
    </w:p>
    <w:p w14:paraId="4FDB78B5" w14:textId="77777777" w:rsidR="005E04C6" w:rsidRPr="00FF5028" w:rsidRDefault="005E04C6" w:rsidP="00652956">
      <w:pPr>
        <w:jc w:val="both"/>
        <w:rPr>
          <w:rFonts w:ascii="Garamond" w:hAnsi="Garamond"/>
          <w:sz w:val="24"/>
          <w:lang w:val="en-GB"/>
        </w:rPr>
      </w:pPr>
    </w:p>
    <w:p w14:paraId="473EB712" w14:textId="77777777" w:rsidR="005E04C6" w:rsidRPr="00FF5028" w:rsidRDefault="005E04C6" w:rsidP="00652956">
      <w:pPr>
        <w:jc w:val="both"/>
        <w:rPr>
          <w:rFonts w:ascii="Garamond" w:hAnsi="Garamond"/>
          <w:sz w:val="24"/>
          <w:lang w:val="en-GB"/>
        </w:rPr>
      </w:pPr>
    </w:p>
    <w:p w14:paraId="34DDD542" w14:textId="77777777" w:rsidR="00BB4EDB" w:rsidRDefault="00BB4EDB" w:rsidP="00652956">
      <w:pPr>
        <w:jc w:val="both"/>
        <w:rPr>
          <w:rFonts w:ascii="Garamond" w:hAnsi="Garamond"/>
          <w:sz w:val="24"/>
          <w:lang w:val="en-GB"/>
        </w:rPr>
      </w:pPr>
    </w:p>
    <w:p w14:paraId="097ECDE1" w14:textId="77777777" w:rsidR="00FF5028" w:rsidRDefault="00FF5028" w:rsidP="00652956">
      <w:pPr>
        <w:jc w:val="both"/>
        <w:rPr>
          <w:rFonts w:ascii="Garamond" w:hAnsi="Garamond"/>
          <w:sz w:val="24"/>
          <w:lang w:val="en-GB"/>
        </w:rPr>
      </w:pPr>
    </w:p>
    <w:p w14:paraId="60ACD5FA" w14:textId="77777777" w:rsidR="00FF5028" w:rsidRDefault="00FF5028" w:rsidP="00652956">
      <w:pPr>
        <w:jc w:val="both"/>
        <w:rPr>
          <w:rFonts w:ascii="Garamond" w:hAnsi="Garamond"/>
          <w:sz w:val="24"/>
          <w:lang w:val="en-GB"/>
        </w:rPr>
      </w:pPr>
    </w:p>
    <w:p w14:paraId="6199BC39" w14:textId="77777777" w:rsidR="00FF5028" w:rsidRDefault="00FF5028" w:rsidP="00652956">
      <w:pPr>
        <w:jc w:val="both"/>
        <w:rPr>
          <w:rFonts w:ascii="Garamond" w:hAnsi="Garamond"/>
          <w:sz w:val="24"/>
          <w:lang w:val="en-GB"/>
        </w:rPr>
      </w:pPr>
    </w:p>
    <w:p w14:paraId="61D6BFD4" w14:textId="77777777" w:rsidR="00FF5028" w:rsidRPr="00FF5028" w:rsidRDefault="00FF5028" w:rsidP="00652956">
      <w:pPr>
        <w:jc w:val="both"/>
        <w:rPr>
          <w:rFonts w:ascii="Garamond" w:hAnsi="Garamond"/>
          <w:sz w:val="24"/>
          <w:lang w:val="en-GB"/>
        </w:rPr>
      </w:pPr>
    </w:p>
    <w:p w14:paraId="0311002D" w14:textId="31A3B43D"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I, the undersigned subcontractor ____________________________ specified in the tender do/do not request (circle accordingly) direct payment to bank account no ____________________________ for the services provided under the public contract.* </w:t>
      </w:r>
    </w:p>
    <w:p w14:paraId="44878AC2" w14:textId="1368B414" w:rsidR="00652956" w:rsidRDefault="00652956" w:rsidP="00652956">
      <w:pPr>
        <w:jc w:val="both"/>
        <w:rPr>
          <w:rFonts w:ascii="Garamond" w:hAnsi="Garamond"/>
          <w:i/>
          <w:iCs/>
          <w:sz w:val="24"/>
          <w:lang w:val="en-GB"/>
        </w:rPr>
      </w:pPr>
      <w:r w:rsidRPr="00FF5028">
        <w:rPr>
          <w:rFonts w:ascii="Garamond" w:hAnsi="Garamond"/>
          <w:sz w:val="24"/>
          <w:lang w:val="en-GB"/>
        </w:rPr>
        <w:t xml:space="preserve">I, the undersigned tenderer, authorise/do not authorise (circle accordingly) the Contracting Authority to make direct payments to subcontractors based on an approved invoice. </w:t>
      </w:r>
      <w:r w:rsidRPr="00FF5028">
        <w:rPr>
          <w:rFonts w:ascii="Garamond" w:hAnsi="Garamond"/>
          <w:i/>
          <w:iCs/>
          <w:sz w:val="24"/>
          <w:lang w:val="en-GB"/>
        </w:rPr>
        <w:t>(*If there are several subcontractors, this section should be copied the relevant number of times.)</w:t>
      </w:r>
    </w:p>
    <w:p w14:paraId="600F3051" w14:textId="7C4CE87D" w:rsidR="00FF5028" w:rsidRDefault="00FF5028">
      <w:pPr>
        <w:rPr>
          <w:rFonts w:ascii="Garamond" w:hAnsi="Garamond"/>
          <w:sz w:val="24"/>
          <w:lang w:val="en-GB"/>
        </w:rPr>
      </w:pPr>
      <w:r>
        <w:rPr>
          <w:rFonts w:ascii="Garamond" w:hAnsi="Garamond"/>
          <w:sz w:val="24"/>
          <w:lang w:val="en-GB"/>
        </w:rPr>
        <w:br w:type="page"/>
      </w:r>
    </w:p>
    <w:p w14:paraId="052AE7D0" w14:textId="77777777"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lastRenderedPageBreak/>
        <w:t>Joint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1784D666" w14:textId="77777777" w:rsidTr="00FF5028">
        <w:trPr>
          <w:trHeight w:val="170"/>
        </w:trPr>
        <w:tc>
          <w:tcPr>
            <w:tcW w:w="4497" w:type="dxa"/>
            <w:vAlign w:val="center"/>
          </w:tcPr>
          <w:p w14:paraId="5A0BC3BE" w14:textId="77777777" w:rsidR="00652956" w:rsidRPr="00FF5028" w:rsidRDefault="00652956" w:rsidP="00FF5028">
            <w:pPr>
              <w:keepNext/>
              <w:rPr>
                <w:rFonts w:ascii="Garamond" w:hAnsi="Garamond"/>
                <w:sz w:val="24"/>
                <w:lang w:val="en-GB"/>
              </w:rPr>
            </w:pPr>
            <w:r w:rsidRPr="00FF5028">
              <w:rPr>
                <w:rFonts w:ascii="Garamond" w:hAnsi="Garamond"/>
                <w:sz w:val="24"/>
                <w:lang w:val="en-GB"/>
              </w:rPr>
              <w:t>The following tenderers are hereby submitting a tender for the public contract together (joint tender):</w:t>
            </w:r>
          </w:p>
        </w:tc>
        <w:tc>
          <w:tcPr>
            <w:tcW w:w="4605" w:type="dxa"/>
            <w:vAlign w:val="center"/>
          </w:tcPr>
          <w:p w14:paraId="10613E2C"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sz w:val="24"/>
                <w:lang w:val="en-GB"/>
              </w:rPr>
              <w:fldChar w:fldCharType="end"/>
            </w:r>
          </w:p>
          <w:p w14:paraId="7D9AD1E8" w14:textId="77777777" w:rsidR="00652956" w:rsidRPr="00FF5028" w:rsidRDefault="00652956" w:rsidP="00FF5028">
            <w:pPr>
              <w:keepNext/>
              <w:rPr>
                <w:rFonts w:ascii="Garamond" w:hAnsi="Garamond" w:cs="Arial"/>
                <w:b/>
                <w:sz w:val="24"/>
                <w:lang w:val="en-GB"/>
              </w:rPr>
            </w:pPr>
          </w:p>
          <w:p w14:paraId="3773ACC4"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sz w:val="24"/>
                <w:lang w:val="en-GB"/>
              </w:rPr>
              <w:fldChar w:fldCharType="end"/>
            </w:r>
          </w:p>
          <w:p w14:paraId="6BB79BDD" w14:textId="77777777" w:rsidR="00652956" w:rsidRPr="00FF5028" w:rsidRDefault="00652956" w:rsidP="00FF5028">
            <w:pPr>
              <w:keepNext/>
              <w:rPr>
                <w:rFonts w:ascii="Garamond" w:hAnsi="Garamond" w:cs="Arial"/>
                <w:b/>
                <w:sz w:val="24"/>
                <w:lang w:val="en-GB"/>
              </w:rPr>
            </w:pPr>
          </w:p>
          <w:p w14:paraId="7DE3641E"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noProof/>
                <w:sz w:val="24"/>
                <w:lang w:val="en-GB"/>
              </w:rPr>
              <w:t> </w:t>
            </w:r>
            <w:r w:rsidRPr="00FF5028">
              <w:rPr>
                <w:rFonts w:ascii="Garamond" w:hAnsi="Garamond" w:cs="Arial"/>
                <w:b/>
                <w:bCs/>
                <w:sz w:val="24"/>
                <w:lang w:val="en-GB"/>
              </w:rPr>
              <w:fldChar w:fldCharType="end"/>
            </w:r>
          </w:p>
        </w:tc>
      </w:tr>
      <w:tr w:rsidR="00652956" w:rsidRPr="00FF5028" w14:paraId="68BDAE38" w14:textId="77777777" w:rsidTr="00FF5028">
        <w:trPr>
          <w:trHeight w:val="170"/>
        </w:trPr>
        <w:tc>
          <w:tcPr>
            <w:tcW w:w="4497" w:type="dxa"/>
            <w:vAlign w:val="center"/>
          </w:tcPr>
          <w:p w14:paraId="5E21D880" w14:textId="1D75EC29" w:rsidR="00652956" w:rsidRPr="00FF5028" w:rsidRDefault="00652956" w:rsidP="00FF5028">
            <w:pPr>
              <w:keepNext/>
              <w:rPr>
                <w:rFonts w:ascii="Garamond" w:hAnsi="Garamond"/>
                <w:sz w:val="24"/>
                <w:lang w:val="en-GB"/>
              </w:rPr>
            </w:pPr>
            <w:r w:rsidRPr="00FF5028">
              <w:rPr>
                <w:rFonts w:ascii="Garamond" w:hAnsi="Garamond"/>
                <w:sz w:val="24"/>
                <w:lang w:val="en-GB"/>
              </w:rPr>
              <w:t>Type of work to be assumed and performed by each partner in the group (</w:t>
            </w:r>
            <w:r w:rsidRPr="00FF5028">
              <w:rPr>
                <w:rFonts w:ascii="Garamond" w:hAnsi="Garamond"/>
                <w:b/>
                <w:bCs/>
                <w:sz w:val="24"/>
                <w:lang w:val="en-GB"/>
              </w:rPr>
              <w:t>please provide for the lead partner as well</w:t>
            </w:r>
            <w:r w:rsidRPr="00FF5028">
              <w:rPr>
                <w:rFonts w:ascii="Garamond" w:hAnsi="Garamond"/>
                <w:sz w:val="24"/>
                <w:lang w:val="en-GB"/>
              </w:rPr>
              <w:t>):*</w:t>
            </w:r>
          </w:p>
        </w:tc>
        <w:tc>
          <w:tcPr>
            <w:tcW w:w="4605" w:type="dxa"/>
            <w:vAlign w:val="center"/>
          </w:tcPr>
          <w:p w14:paraId="537B9159"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Lead partner/Partner: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4683DDEC"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4BE5715D" w14:textId="04F4EE3C"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Value of work: /</w:t>
            </w:r>
          </w:p>
          <w:p w14:paraId="3C3AD354" w14:textId="76984648"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Share in %: / </w:t>
            </w:r>
            <w:r w:rsidRPr="00FF5028">
              <w:rPr>
                <w:rFonts w:ascii="Garamond" w:hAnsi="Garamond" w:cs="Arial"/>
                <w:i/>
                <w:iCs/>
                <w:sz w:val="24"/>
                <w:lang w:val="en-GB"/>
              </w:rPr>
              <w:t>(because this information cannot be objectively provided at this stage, do not provide it)</w:t>
            </w:r>
          </w:p>
          <w:p w14:paraId="37CA0F7D" w14:textId="77777777" w:rsidR="00652956" w:rsidRPr="00FF5028" w:rsidRDefault="00652956" w:rsidP="00FF5028">
            <w:pPr>
              <w:keepNext/>
              <w:rPr>
                <w:rFonts w:ascii="Garamond" w:hAnsi="Garamond" w:cs="Arial"/>
                <w:b/>
                <w:sz w:val="24"/>
                <w:lang w:val="en-GB"/>
              </w:rPr>
            </w:pPr>
          </w:p>
          <w:p w14:paraId="5DC0FD4F"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Partner: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4FC2A3CE"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7912E315" w14:textId="585158EF"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Value of work: /</w:t>
            </w:r>
          </w:p>
          <w:p w14:paraId="649EA73F" w14:textId="0F4D53D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Share in %: / </w:t>
            </w:r>
            <w:r w:rsidRPr="00FF5028">
              <w:rPr>
                <w:rFonts w:ascii="Garamond" w:hAnsi="Garamond" w:cs="Arial"/>
                <w:i/>
                <w:iCs/>
                <w:sz w:val="24"/>
                <w:lang w:val="en-GB"/>
              </w:rPr>
              <w:t>(because this information cannot be objectively provided at this stage, do not provide it)</w:t>
            </w:r>
            <w:r w:rsidRPr="00FF5028">
              <w:rPr>
                <w:rFonts w:ascii="Garamond" w:hAnsi="Garamond" w:cs="Arial"/>
                <w:b/>
                <w:bCs/>
                <w:sz w:val="24"/>
                <w:lang w:val="en-GB"/>
              </w:rPr>
              <w:t xml:space="preserve"> </w:t>
            </w:r>
          </w:p>
          <w:p w14:paraId="3582F73A" w14:textId="77777777" w:rsidR="00652956" w:rsidRPr="00FF5028" w:rsidRDefault="00652956" w:rsidP="00FF5028">
            <w:pPr>
              <w:keepNext/>
              <w:rPr>
                <w:rFonts w:ascii="Garamond" w:hAnsi="Garamond" w:cs="Arial"/>
                <w:b/>
                <w:sz w:val="24"/>
                <w:lang w:val="en-GB"/>
              </w:rPr>
            </w:pPr>
          </w:p>
          <w:p w14:paraId="7C532FA7" w14:textId="77777777" w:rsidR="00652956" w:rsidRPr="00FF5028" w:rsidRDefault="00652956" w:rsidP="00FF5028">
            <w:pPr>
              <w:keepNext/>
              <w:rPr>
                <w:rFonts w:ascii="Garamond" w:hAnsi="Garamond" w:cs="Arial"/>
                <w:b/>
                <w:sz w:val="24"/>
                <w:lang w:val="en-GB"/>
              </w:rPr>
            </w:pPr>
            <w:r w:rsidRPr="00FF5028">
              <w:rPr>
                <w:rFonts w:ascii="Garamond" w:hAnsi="Garamond" w:cs="Arial"/>
                <w:b/>
                <w:bCs/>
                <w:sz w:val="24"/>
                <w:lang w:val="en-GB"/>
              </w:rPr>
              <w:t xml:space="preserve">Partner: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1E5813BB" w14:textId="77777777"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Type of work to be performed:</w:t>
            </w:r>
            <w:r w:rsidRPr="00FF5028">
              <w:rPr>
                <w:rFonts w:ascii="Garamond" w:hAnsi="Garamond" w:cs="Arial"/>
                <w:b/>
                <w:bCs/>
                <w:sz w:val="24"/>
                <w:lang w:val="en-GB"/>
              </w:rPr>
              <w:t xml:space="preserve"> </w:t>
            </w:r>
            <w:r w:rsidRPr="00FF5028">
              <w:rPr>
                <w:rFonts w:ascii="Garamond" w:hAnsi="Garamond" w:cs="Arial"/>
                <w:b/>
                <w:bCs/>
                <w:sz w:val="24"/>
                <w:lang w:val="en-GB"/>
              </w:rPr>
              <w:fldChar w:fldCharType="begin">
                <w:ffData>
                  <w:name w:val="Besedilo1"/>
                  <w:enabled/>
                  <w:calcOnExit w:val="0"/>
                  <w:textInput/>
                </w:ffData>
              </w:fldChar>
            </w:r>
            <w:r w:rsidRPr="00FF5028">
              <w:rPr>
                <w:rFonts w:ascii="Garamond" w:hAnsi="Garamond" w:cs="Arial"/>
                <w:b/>
                <w:bCs/>
                <w:sz w:val="24"/>
                <w:lang w:val="en-GB"/>
              </w:rPr>
              <w:instrText xml:space="preserve"> FORMTEXT </w:instrText>
            </w:r>
            <w:r w:rsidRPr="00FF5028">
              <w:rPr>
                <w:rFonts w:ascii="Garamond" w:hAnsi="Garamond" w:cs="Arial"/>
                <w:b/>
                <w:bCs/>
                <w:sz w:val="24"/>
                <w:lang w:val="en-GB"/>
              </w:rPr>
            </w:r>
            <w:r w:rsidRPr="00FF5028">
              <w:rPr>
                <w:rFonts w:ascii="Garamond" w:hAnsi="Garamond" w:cs="Arial"/>
                <w:b/>
                <w:bCs/>
                <w:sz w:val="24"/>
                <w:lang w:val="en-GB"/>
              </w:rPr>
              <w:fldChar w:fldCharType="separate"/>
            </w:r>
            <w:r w:rsidRPr="00FF5028">
              <w:rPr>
                <w:rFonts w:ascii="Garamond" w:hAnsi="Garamond" w:cs="Arial"/>
                <w:b/>
                <w:bCs/>
                <w:sz w:val="24"/>
                <w:lang w:val="en-GB"/>
              </w:rPr>
              <w:t>     </w:t>
            </w:r>
            <w:r w:rsidRPr="00FF5028">
              <w:rPr>
                <w:rFonts w:ascii="Garamond" w:hAnsi="Garamond" w:cs="Arial"/>
                <w:sz w:val="24"/>
                <w:lang w:val="en-GB"/>
              </w:rPr>
              <w:fldChar w:fldCharType="end"/>
            </w:r>
          </w:p>
          <w:p w14:paraId="33F99C5D" w14:textId="491C42FB"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Value of work: /</w:t>
            </w:r>
          </w:p>
          <w:p w14:paraId="09F074CE" w14:textId="18BEF926"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t xml:space="preserve">Share in %: / </w:t>
            </w:r>
            <w:r w:rsidRPr="00FF5028">
              <w:rPr>
                <w:rFonts w:ascii="Garamond" w:hAnsi="Garamond" w:cs="Arial"/>
                <w:i/>
                <w:iCs/>
                <w:sz w:val="24"/>
                <w:lang w:val="en-GB"/>
              </w:rPr>
              <w:t>(because this information cannot be objectively provided at this stage, do not provide it)</w:t>
            </w:r>
          </w:p>
        </w:tc>
      </w:tr>
      <w:tr w:rsidR="00652956" w:rsidRPr="00FF5028" w14:paraId="4A25DE46" w14:textId="77777777" w:rsidTr="00FF5028">
        <w:trPr>
          <w:trHeight w:val="170"/>
        </w:trPr>
        <w:tc>
          <w:tcPr>
            <w:tcW w:w="4497" w:type="dxa"/>
            <w:vAlign w:val="center"/>
          </w:tcPr>
          <w:p w14:paraId="4FD17AB3" w14:textId="77777777" w:rsidR="00652956" w:rsidRPr="00FF5028" w:rsidRDefault="00652956" w:rsidP="00FF5028">
            <w:pPr>
              <w:keepNext/>
              <w:rPr>
                <w:rFonts w:ascii="Garamond" w:hAnsi="Garamond"/>
                <w:sz w:val="24"/>
                <w:lang w:val="en-GB"/>
              </w:rPr>
            </w:pPr>
            <w:r w:rsidRPr="00FF5028">
              <w:rPr>
                <w:rFonts w:ascii="Garamond" w:hAnsi="Garamond"/>
                <w:sz w:val="24"/>
                <w:lang w:val="en-GB"/>
              </w:rPr>
              <w:t>SME</w:t>
            </w:r>
          </w:p>
        </w:tc>
        <w:tc>
          <w:tcPr>
            <w:tcW w:w="4605" w:type="dxa"/>
            <w:vAlign w:val="center"/>
          </w:tcPr>
          <w:p w14:paraId="325D157F" w14:textId="7692EEBE"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r w:rsidR="00FF5028" w:rsidRPr="008C4757">
              <w:rPr>
                <w:rFonts w:ascii="Garamond" w:hAnsi="Garamond" w:cs="Arial"/>
                <w:sz w:val="24"/>
                <w:lang w:eastAsia="en-US"/>
              </w:rPr>
              <w:t xml:space="preserve"> </w:t>
            </w:r>
            <w:r w:rsidR="00FF5028" w:rsidRPr="008C4757">
              <w:rPr>
                <w:rFonts w:ascii="Garamond" w:hAnsi="Garamond" w:cs="Arial"/>
                <w:b/>
                <w:sz w:val="24"/>
                <w:lang w:eastAsia="en-US"/>
              </w:rPr>
              <w:t xml:space="preserve">                   </w:t>
            </w:r>
            <w:r w:rsidRPr="00FF5028">
              <w:rPr>
                <w:rFonts w:ascii="Garamond" w:hAnsi="Garamond" w:cs="Arial"/>
                <w:sz w:val="24"/>
                <w:lang w:val="en-GB"/>
              </w:rPr>
              <w:t>YES</w:t>
            </w:r>
            <w:r w:rsidR="00FF5028" w:rsidRPr="008C4757">
              <w:rPr>
                <w:rFonts w:ascii="Garamond" w:hAnsi="Garamond" w:cs="Arial"/>
                <w:b/>
                <w:sz w:val="24"/>
                <w:lang w:eastAsia="en-US"/>
              </w:rPr>
              <w:t xml:space="preserve">                   </w:t>
            </w:r>
            <w:r w:rsidRPr="00FF5028">
              <w:rPr>
                <w:rFonts w:ascii="Garamond" w:hAnsi="Garamond" w:cs="Arial"/>
                <w:sz w:val="24"/>
                <w:lang w:val="en-GB"/>
              </w:rPr>
              <w:t>NO</w:t>
            </w:r>
          </w:p>
          <w:p w14:paraId="380E7544" w14:textId="77777777" w:rsidR="00652956" w:rsidRPr="00FF5028" w:rsidRDefault="00652956" w:rsidP="00FF5028">
            <w:pPr>
              <w:keepNext/>
              <w:rPr>
                <w:rFonts w:ascii="Garamond" w:hAnsi="Garamond" w:cs="Arial"/>
                <w:b/>
                <w:sz w:val="24"/>
                <w:lang w:val="en-GB"/>
              </w:rPr>
            </w:pPr>
          </w:p>
          <w:p w14:paraId="1DB57A29" w14:textId="3BA1200D"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r w:rsidR="00FF5028" w:rsidRPr="008C4757">
              <w:rPr>
                <w:rFonts w:ascii="Garamond" w:hAnsi="Garamond" w:cs="Arial"/>
                <w:b/>
                <w:sz w:val="24"/>
                <w:lang w:eastAsia="en-US"/>
              </w:rPr>
              <w:t xml:space="preserve">                   </w:t>
            </w:r>
            <w:r w:rsidRPr="00FF5028">
              <w:rPr>
                <w:rFonts w:ascii="Garamond" w:hAnsi="Garamond" w:cs="Arial"/>
                <w:sz w:val="24"/>
                <w:lang w:val="en-GB"/>
              </w:rPr>
              <w:t>YES</w:t>
            </w:r>
            <w:r w:rsidR="00FF5028" w:rsidRPr="008C4757">
              <w:rPr>
                <w:rFonts w:ascii="Garamond" w:hAnsi="Garamond" w:cs="Arial"/>
                <w:b/>
                <w:sz w:val="24"/>
                <w:lang w:eastAsia="en-US"/>
              </w:rPr>
              <w:t xml:space="preserve">                   </w:t>
            </w:r>
            <w:r w:rsidRPr="00FF5028">
              <w:rPr>
                <w:rFonts w:ascii="Garamond" w:hAnsi="Garamond" w:cs="Arial"/>
                <w:sz w:val="24"/>
                <w:lang w:val="en-GB"/>
              </w:rPr>
              <w:t>NO</w:t>
            </w:r>
          </w:p>
          <w:p w14:paraId="561C432C" w14:textId="77777777" w:rsidR="00652956" w:rsidRPr="00FF5028" w:rsidRDefault="00652956" w:rsidP="00FF5028">
            <w:pPr>
              <w:keepNext/>
              <w:rPr>
                <w:rFonts w:ascii="Garamond" w:hAnsi="Garamond" w:cs="Arial"/>
                <w:b/>
                <w:sz w:val="24"/>
                <w:lang w:val="en-GB"/>
              </w:rPr>
            </w:pPr>
          </w:p>
          <w:p w14:paraId="1549C561" w14:textId="0DEFFF9D" w:rsidR="00652956" w:rsidRPr="00FF5028" w:rsidRDefault="00652956" w:rsidP="00FF5028">
            <w:pPr>
              <w:keepNext/>
              <w:rPr>
                <w:rFonts w:ascii="Garamond" w:hAnsi="Garamond" w:cs="Arial"/>
                <w:b/>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b/>
                <w:bCs/>
                <w:noProof/>
                <w:sz w:val="24"/>
                <w:lang w:val="en-GB"/>
              </w:rPr>
              <w:t>     </w:t>
            </w:r>
            <w:r w:rsidRPr="00FF5028">
              <w:rPr>
                <w:rFonts w:ascii="Garamond" w:hAnsi="Garamond" w:cs="Arial"/>
                <w:sz w:val="24"/>
                <w:lang w:val="en-GB"/>
              </w:rPr>
              <w:fldChar w:fldCharType="end"/>
            </w:r>
            <w:r w:rsidR="00FF5028" w:rsidRPr="008C4757">
              <w:rPr>
                <w:rFonts w:ascii="Garamond" w:hAnsi="Garamond" w:cs="Arial"/>
                <w:b/>
                <w:sz w:val="24"/>
                <w:lang w:eastAsia="en-US"/>
              </w:rPr>
              <w:t xml:space="preserve">                   </w:t>
            </w:r>
            <w:r w:rsidRPr="00FF5028">
              <w:rPr>
                <w:rFonts w:ascii="Garamond" w:hAnsi="Garamond" w:cs="Arial"/>
                <w:sz w:val="24"/>
                <w:lang w:val="en-GB"/>
              </w:rPr>
              <w:t>YES</w:t>
            </w:r>
            <w:r w:rsidR="00FF5028" w:rsidRPr="008C4757">
              <w:rPr>
                <w:rFonts w:ascii="Garamond" w:hAnsi="Garamond" w:cs="Arial"/>
                <w:b/>
                <w:sz w:val="24"/>
                <w:lang w:eastAsia="en-US"/>
              </w:rPr>
              <w:t xml:space="preserve">                   </w:t>
            </w:r>
            <w:r w:rsidRPr="00FF5028">
              <w:rPr>
                <w:rFonts w:ascii="Garamond" w:hAnsi="Garamond" w:cs="Arial"/>
                <w:sz w:val="24"/>
                <w:lang w:val="en-GB"/>
              </w:rPr>
              <w:t>NO</w:t>
            </w:r>
          </w:p>
        </w:tc>
      </w:tr>
    </w:tbl>
    <w:p w14:paraId="29CCFA93" w14:textId="77777777" w:rsidR="00652956" w:rsidRPr="00FF5028" w:rsidRDefault="00652956" w:rsidP="00652956">
      <w:pPr>
        <w:jc w:val="both"/>
        <w:rPr>
          <w:rFonts w:ascii="Garamond" w:hAnsi="Garamond"/>
          <w:sz w:val="24"/>
          <w:lang w:val="en-GB"/>
        </w:rPr>
      </w:pPr>
      <w:r w:rsidRPr="00FF5028">
        <w:rPr>
          <w:rFonts w:ascii="Garamond" w:hAnsi="Garamond"/>
          <w:i/>
          <w:iCs/>
          <w:sz w:val="24"/>
          <w:lang w:val="en-GB"/>
        </w:rPr>
        <w:t>(*If there are several partners, this section should be copied the relevant number of times.)</w:t>
      </w:r>
    </w:p>
    <w:p w14:paraId="37B59665" w14:textId="77777777" w:rsidR="00652956" w:rsidRPr="00FF5028" w:rsidRDefault="00652956" w:rsidP="00652956">
      <w:pPr>
        <w:jc w:val="both"/>
        <w:rPr>
          <w:rFonts w:ascii="Garamond" w:hAnsi="Garamond"/>
          <w:b/>
          <w:bCs/>
          <w:i/>
          <w:sz w:val="24"/>
          <w:lang w:val="en-GB"/>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FF5028" w14:paraId="108DCE6D" w14:textId="77777777" w:rsidTr="00FF5028">
        <w:trPr>
          <w:trHeight w:val="170"/>
        </w:trPr>
        <w:tc>
          <w:tcPr>
            <w:tcW w:w="567" w:type="dxa"/>
          </w:tcPr>
          <w:p w14:paraId="4C5774FC"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 xml:space="preserve">No </w:t>
            </w:r>
          </w:p>
        </w:tc>
        <w:tc>
          <w:tcPr>
            <w:tcW w:w="3402" w:type="dxa"/>
          </w:tcPr>
          <w:p w14:paraId="522FCEA6"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Bank name and address</w:t>
            </w:r>
          </w:p>
        </w:tc>
        <w:tc>
          <w:tcPr>
            <w:tcW w:w="2977" w:type="dxa"/>
          </w:tcPr>
          <w:p w14:paraId="0F178DC0"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No Bank account no</w:t>
            </w:r>
          </w:p>
        </w:tc>
        <w:tc>
          <w:tcPr>
            <w:tcW w:w="2263" w:type="dxa"/>
          </w:tcPr>
          <w:p w14:paraId="15A5B141"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Tel</w:t>
            </w:r>
          </w:p>
        </w:tc>
      </w:tr>
      <w:tr w:rsidR="00652956" w:rsidRPr="00FF5028" w14:paraId="79E4CDF9" w14:textId="77777777" w:rsidTr="00FF5028">
        <w:trPr>
          <w:trHeight w:val="170"/>
        </w:trPr>
        <w:tc>
          <w:tcPr>
            <w:tcW w:w="567" w:type="dxa"/>
          </w:tcPr>
          <w:p w14:paraId="2B34EDD6"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1.</w:t>
            </w:r>
          </w:p>
        </w:tc>
        <w:tc>
          <w:tcPr>
            <w:tcW w:w="3402" w:type="dxa"/>
          </w:tcPr>
          <w:p w14:paraId="2894F419"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c>
          <w:tcPr>
            <w:tcW w:w="2977" w:type="dxa"/>
          </w:tcPr>
          <w:p w14:paraId="75653640"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c>
          <w:tcPr>
            <w:tcW w:w="2263" w:type="dxa"/>
          </w:tcPr>
          <w:p w14:paraId="46DF26EB"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bl>
    <w:p w14:paraId="59BECA08" w14:textId="77777777" w:rsidR="00652956" w:rsidRPr="00FF5028" w:rsidRDefault="00652956" w:rsidP="00652956">
      <w:pPr>
        <w:pStyle w:val="ListParagraph"/>
        <w:numPr>
          <w:ilvl w:val="1"/>
          <w:numId w:val="3"/>
        </w:numPr>
        <w:jc w:val="both"/>
        <w:rPr>
          <w:rFonts w:ascii="Garamond" w:hAnsi="Garamond"/>
          <w:sz w:val="24"/>
          <w:lang w:val="en-GB"/>
        </w:rPr>
      </w:pPr>
      <w:r w:rsidRPr="00FF5028">
        <w:rPr>
          <w:rFonts w:ascii="Garamond" w:hAnsi="Garamond"/>
          <w:b/>
          <w:bCs/>
          <w:i/>
          <w:iCs/>
          <w:sz w:val="24"/>
          <w:lang w:val="en-GB"/>
        </w:rPr>
        <w:t xml:space="preserve">The bank where the tenderer has its bank account </w:t>
      </w:r>
      <w:r w:rsidRPr="00FF5028">
        <w:rPr>
          <w:rFonts w:ascii="Garamond" w:hAnsi="Garamond"/>
          <w:i/>
          <w:iCs/>
          <w:sz w:val="24"/>
          <w:lang w:val="en-GB"/>
        </w:rPr>
        <w:t>(purpose: payment)</w:t>
      </w:r>
    </w:p>
    <w:p w14:paraId="0759896C" w14:textId="77777777" w:rsidR="00652956" w:rsidRPr="00FF5028" w:rsidRDefault="00652956" w:rsidP="00652956">
      <w:pPr>
        <w:jc w:val="both"/>
        <w:rPr>
          <w:rFonts w:ascii="Garamond" w:hAnsi="Garamond"/>
          <w:b/>
          <w:i/>
          <w:sz w:val="24"/>
          <w:lang w:val="en-GB"/>
        </w:rPr>
      </w:pPr>
    </w:p>
    <w:p w14:paraId="10F9B906" w14:textId="77777777" w:rsidR="00652956" w:rsidRPr="00FF5028" w:rsidRDefault="00652956" w:rsidP="00652956">
      <w:pPr>
        <w:jc w:val="both"/>
        <w:rPr>
          <w:rFonts w:ascii="Garamond" w:hAnsi="Garamond"/>
          <w:b/>
          <w:i/>
          <w:sz w:val="24"/>
          <w:lang w:val="en-GB"/>
        </w:rPr>
      </w:pPr>
    </w:p>
    <w:p w14:paraId="5D34D5D0" w14:textId="77777777" w:rsidR="005E04C6" w:rsidRPr="00FF5028" w:rsidRDefault="005E04C6" w:rsidP="005E04C6">
      <w:pPr>
        <w:pStyle w:val="ListParagraph"/>
        <w:ind w:left="2100"/>
        <w:jc w:val="both"/>
        <w:rPr>
          <w:rFonts w:ascii="Garamond" w:hAnsi="Garamond"/>
          <w:b/>
          <w:i/>
          <w:sz w:val="24"/>
          <w:lang w:val="en-GB"/>
        </w:rPr>
      </w:pPr>
    </w:p>
    <w:p w14:paraId="1F351C57" w14:textId="77777777" w:rsidR="005E04C6" w:rsidRPr="00FF5028" w:rsidRDefault="005E04C6" w:rsidP="005E04C6">
      <w:pPr>
        <w:pStyle w:val="ListParagraph"/>
        <w:ind w:left="2100"/>
        <w:jc w:val="both"/>
        <w:rPr>
          <w:rFonts w:ascii="Garamond" w:hAnsi="Garamond"/>
          <w:b/>
          <w:i/>
          <w:sz w:val="24"/>
          <w:lang w:val="en-GB"/>
        </w:rPr>
      </w:pPr>
    </w:p>
    <w:p w14:paraId="62352103" w14:textId="77777777" w:rsidR="005E04C6" w:rsidRPr="00FF5028" w:rsidRDefault="005E04C6" w:rsidP="005E04C6">
      <w:pPr>
        <w:pStyle w:val="ListParagraph"/>
        <w:ind w:left="2100"/>
        <w:jc w:val="both"/>
        <w:rPr>
          <w:rFonts w:ascii="Garamond" w:hAnsi="Garamond"/>
          <w:b/>
          <w:i/>
          <w:sz w:val="24"/>
          <w:lang w:val="en-GB"/>
        </w:rPr>
      </w:pPr>
    </w:p>
    <w:p w14:paraId="573BC4EA" w14:textId="538CF8E4"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t>Tenderer’s contract administrator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FF5028" w14:paraId="4B82CA85" w14:textId="77777777" w:rsidTr="00FF5028">
        <w:tc>
          <w:tcPr>
            <w:tcW w:w="4497" w:type="dxa"/>
            <w:vAlign w:val="center"/>
          </w:tcPr>
          <w:p w14:paraId="2AFE2584" w14:textId="77777777" w:rsidR="00652956" w:rsidRPr="00FF5028" w:rsidRDefault="00652956" w:rsidP="00FF5028">
            <w:pPr>
              <w:keepNext/>
              <w:rPr>
                <w:rFonts w:ascii="Garamond" w:hAnsi="Garamond"/>
                <w:sz w:val="24"/>
                <w:lang w:val="en-GB"/>
              </w:rPr>
            </w:pPr>
            <w:r w:rsidRPr="00FF5028">
              <w:rPr>
                <w:rFonts w:ascii="Garamond" w:hAnsi="Garamond"/>
                <w:sz w:val="24"/>
                <w:lang w:val="en-GB"/>
              </w:rPr>
              <w:t>Tenderer’s contract administrator:</w:t>
            </w:r>
          </w:p>
        </w:tc>
        <w:tc>
          <w:tcPr>
            <w:tcW w:w="4605" w:type="dxa"/>
          </w:tcPr>
          <w:p w14:paraId="72F210FE" w14:textId="77777777" w:rsidR="00652956" w:rsidRPr="00FF5028" w:rsidRDefault="00652956" w:rsidP="00FF5028">
            <w:pPr>
              <w:keepNext/>
              <w:jc w:val="both"/>
              <w:rPr>
                <w:rFonts w:ascii="Garamond" w:hAnsi="Garamond" w:cs="Arial"/>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61DDF680" w14:textId="77777777" w:rsidTr="00FF5028">
        <w:tc>
          <w:tcPr>
            <w:tcW w:w="4497" w:type="dxa"/>
          </w:tcPr>
          <w:p w14:paraId="73A04008"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Landline tel no:</w:t>
            </w:r>
          </w:p>
        </w:tc>
        <w:tc>
          <w:tcPr>
            <w:tcW w:w="4605" w:type="dxa"/>
          </w:tcPr>
          <w:p w14:paraId="65C56C70" w14:textId="77777777" w:rsidR="00652956" w:rsidRPr="00FF5028" w:rsidRDefault="00652956" w:rsidP="00FF5028">
            <w:pPr>
              <w:keepNext/>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72054D1F" w14:textId="77777777" w:rsidTr="00FF5028">
        <w:tc>
          <w:tcPr>
            <w:tcW w:w="4497" w:type="dxa"/>
          </w:tcPr>
          <w:p w14:paraId="1B468955"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Mobile tel no:</w:t>
            </w:r>
          </w:p>
        </w:tc>
        <w:tc>
          <w:tcPr>
            <w:tcW w:w="4605" w:type="dxa"/>
          </w:tcPr>
          <w:p w14:paraId="7C0F4CE1" w14:textId="77777777" w:rsidR="00652956" w:rsidRPr="00FF5028" w:rsidRDefault="00652956" w:rsidP="00FF5028">
            <w:pPr>
              <w:keepNext/>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r w:rsidR="00652956" w:rsidRPr="00FF5028" w14:paraId="096184BB" w14:textId="77777777" w:rsidTr="00FF5028">
        <w:tc>
          <w:tcPr>
            <w:tcW w:w="4497" w:type="dxa"/>
          </w:tcPr>
          <w:p w14:paraId="506C81FE"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Email:</w:t>
            </w:r>
          </w:p>
        </w:tc>
        <w:tc>
          <w:tcPr>
            <w:tcW w:w="4605" w:type="dxa"/>
          </w:tcPr>
          <w:p w14:paraId="6DC3BE1E" w14:textId="77777777" w:rsidR="00652956" w:rsidRPr="00FF5028" w:rsidRDefault="00652956" w:rsidP="00FF5028">
            <w:pPr>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p>
        </w:tc>
      </w:tr>
    </w:tbl>
    <w:p w14:paraId="7D2DA8E9" w14:textId="696CC94B" w:rsidR="00FF5028" w:rsidRDefault="00FF5028" w:rsidP="00652956">
      <w:pPr>
        <w:jc w:val="both"/>
        <w:rPr>
          <w:rFonts w:ascii="Garamond" w:hAnsi="Garamond"/>
          <w:b/>
          <w:i/>
          <w:sz w:val="24"/>
          <w:lang w:val="en-GB"/>
        </w:rPr>
      </w:pPr>
    </w:p>
    <w:p w14:paraId="0D7341ED" w14:textId="77777777" w:rsidR="00FF5028" w:rsidRDefault="00FF5028">
      <w:pPr>
        <w:rPr>
          <w:rFonts w:ascii="Garamond" w:hAnsi="Garamond"/>
          <w:b/>
          <w:i/>
          <w:sz w:val="24"/>
          <w:lang w:val="en-GB"/>
        </w:rPr>
      </w:pPr>
      <w:r>
        <w:rPr>
          <w:rFonts w:ascii="Garamond" w:hAnsi="Garamond"/>
          <w:b/>
          <w:i/>
          <w:sz w:val="24"/>
          <w:lang w:val="en-GB"/>
        </w:rPr>
        <w:br w:type="page"/>
      </w:r>
    </w:p>
    <w:p w14:paraId="5BB5EE93" w14:textId="77777777" w:rsidR="00652956" w:rsidRPr="00FF5028" w:rsidRDefault="00652956" w:rsidP="00652956">
      <w:pPr>
        <w:pStyle w:val="ListParagraph"/>
        <w:keepNext/>
        <w:keepLines/>
        <w:numPr>
          <w:ilvl w:val="1"/>
          <w:numId w:val="3"/>
        </w:numPr>
        <w:jc w:val="both"/>
        <w:outlineLvl w:val="2"/>
        <w:rPr>
          <w:rFonts w:ascii="Garamond" w:hAnsi="Garamond"/>
          <w:b/>
          <w:i/>
          <w:iCs/>
          <w:sz w:val="24"/>
          <w:lang w:val="en-GB"/>
        </w:rPr>
      </w:pPr>
      <w:r w:rsidRPr="00FF5028">
        <w:rPr>
          <w:rFonts w:ascii="Garamond" w:hAnsi="Garamond"/>
          <w:b/>
          <w:bCs/>
          <w:i/>
          <w:iCs/>
          <w:sz w:val="24"/>
          <w:lang w:val="en-GB"/>
        </w:rPr>
        <w:lastRenderedPageBreak/>
        <w:t>Person authorised to sign the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FF5028" w14:paraId="3BDE7A36" w14:textId="77777777" w:rsidTr="00FF5028">
        <w:trPr>
          <w:trHeight w:val="170"/>
        </w:trPr>
        <w:tc>
          <w:tcPr>
            <w:tcW w:w="567" w:type="dxa"/>
          </w:tcPr>
          <w:p w14:paraId="6D8E6806" w14:textId="77777777" w:rsidR="00652956" w:rsidRPr="00FF5028" w:rsidRDefault="00652956" w:rsidP="00FF5028">
            <w:pPr>
              <w:keepNext/>
              <w:jc w:val="both"/>
              <w:rPr>
                <w:rFonts w:ascii="Garamond" w:hAnsi="Garamond"/>
                <w:sz w:val="24"/>
                <w:lang w:val="en-GB"/>
              </w:rPr>
            </w:pPr>
            <w:r w:rsidRPr="00FF5028">
              <w:rPr>
                <w:rFonts w:ascii="Garamond" w:hAnsi="Garamond"/>
                <w:sz w:val="24"/>
                <w:lang w:val="en-GB"/>
              </w:rPr>
              <w:t>1.</w:t>
            </w:r>
          </w:p>
        </w:tc>
        <w:bookmarkStart w:id="0" w:name="_Hlk39586394"/>
        <w:tc>
          <w:tcPr>
            <w:tcW w:w="8535" w:type="dxa"/>
          </w:tcPr>
          <w:p w14:paraId="0B399A3B" w14:textId="77777777" w:rsidR="00652956" w:rsidRPr="00FF5028" w:rsidRDefault="00652956" w:rsidP="00FF5028">
            <w:pPr>
              <w:keepNext/>
              <w:jc w:val="both"/>
              <w:rPr>
                <w:rFonts w:ascii="Garamond" w:hAnsi="Garamond"/>
                <w:sz w:val="24"/>
                <w:lang w:val="en-GB"/>
              </w:rPr>
            </w:pP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noProof/>
                <w:sz w:val="24"/>
                <w:lang w:val="en-GB"/>
              </w:rPr>
              <w:t>     </w:t>
            </w:r>
            <w:r w:rsidRPr="00FF5028">
              <w:rPr>
                <w:rFonts w:ascii="Garamond" w:hAnsi="Garamond" w:cs="Arial"/>
                <w:sz w:val="24"/>
                <w:lang w:val="en-GB"/>
              </w:rPr>
              <w:fldChar w:fldCharType="end"/>
            </w:r>
            <w:bookmarkEnd w:id="0"/>
          </w:p>
        </w:tc>
      </w:tr>
    </w:tbl>
    <w:p w14:paraId="61034CF8" w14:textId="77777777" w:rsidR="00652956" w:rsidRPr="00FF5028" w:rsidRDefault="00652956" w:rsidP="00652956">
      <w:pPr>
        <w:jc w:val="both"/>
        <w:rPr>
          <w:rFonts w:ascii="Garamond" w:hAnsi="Garamond"/>
          <w:sz w:val="24"/>
          <w:lang w:val="en-GB"/>
        </w:rPr>
      </w:pPr>
      <w:r w:rsidRPr="00FF5028">
        <w:rPr>
          <w:rFonts w:ascii="Garamond" w:hAnsi="Garamond"/>
          <w:sz w:val="24"/>
          <w:lang w:val="en-GB"/>
        </w:rPr>
        <w:t>Possibility of the contract being signed electronically:</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652956" w:rsidRPr="00FF5028" w14:paraId="003BBEA4" w14:textId="77777777" w:rsidTr="00FF5028">
        <w:tc>
          <w:tcPr>
            <w:tcW w:w="4602" w:type="dxa"/>
            <w:hideMark/>
          </w:tcPr>
          <w:p w14:paraId="56ACC0C0" w14:textId="77777777" w:rsidR="00652956" w:rsidRPr="00FF5028" w:rsidRDefault="00652956" w:rsidP="00FF5028">
            <w:pPr>
              <w:spacing w:line="260" w:lineRule="atLeast"/>
              <w:jc w:val="center"/>
              <w:rPr>
                <w:rFonts w:ascii="Garamond" w:hAnsi="Garamond"/>
                <w:sz w:val="24"/>
                <w:lang w:val="en-GB"/>
              </w:rPr>
            </w:pPr>
            <w:r w:rsidRPr="00FF5028">
              <w:rPr>
                <w:rFonts w:ascii="Garamond" w:hAnsi="Garamond" w:cstheme="minorHAnsi"/>
                <w:sz w:val="24"/>
                <w:lang w:val="en-GB"/>
              </w:rPr>
              <w:fldChar w:fldCharType="begin">
                <w:ffData>
                  <w:name w:val=""/>
                  <w:enabled/>
                  <w:calcOnExit w:val="0"/>
                  <w:checkBox>
                    <w:sizeAuto/>
                    <w:default w:val="0"/>
                  </w:checkBox>
                </w:ffData>
              </w:fldChar>
            </w:r>
            <w:r w:rsidRPr="00FF5028">
              <w:rPr>
                <w:rFonts w:ascii="Garamond" w:hAnsi="Garamond" w:cstheme="minorHAnsi"/>
                <w:sz w:val="24"/>
                <w:lang w:val="en-GB"/>
              </w:rPr>
              <w:instrText xml:space="preserve"> FORMCHECKBOX </w:instrText>
            </w:r>
            <w:r w:rsidR="00D27AE5">
              <w:rPr>
                <w:rFonts w:ascii="Garamond" w:hAnsi="Garamond" w:cstheme="minorHAnsi"/>
                <w:sz w:val="24"/>
                <w:lang w:val="en-GB"/>
              </w:rPr>
            </w:r>
            <w:r w:rsidR="00D27AE5">
              <w:rPr>
                <w:rFonts w:ascii="Garamond" w:hAnsi="Garamond" w:cstheme="minorHAnsi"/>
                <w:sz w:val="24"/>
                <w:lang w:val="en-GB"/>
              </w:rPr>
              <w:fldChar w:fldCharType="separate"/>
            </w:r>
            <w:r w:rsidRPr="00FF5028">
              <w:rPr>
                <w:rFonts w:ascii="Garamond" w:hAnsi="Garamond" w:cstheme="minorHAnsi"/>
                <w:sz w:val="24"/>
                <w:lang w:val="en-GB"/>
              </w:rPr>
              <w:fldChar w:fldCharType="end"/>
            </w:r>
            <w:r w:rsidRPr="00FF5028">
              <w:rPr>
                <w:rFonts w:ascii="Garamond" w:hAnsi="Garamond" w:cstheme="minorHAnsi"/>
                <w:sz w:val="24"/>
                <w:lang w:val="en-GB"/>
              </w:rPr>
              <w:t xml:space="preserve"> YES</w:t>
            </w:r>
          </w:p>
        </w:tc>
        <w:tc>
          <w:tcPr>
            <w:tcW w:w="4608" w:type="dxa"/>
            <w:hideMark/>
          </w:tcPr>
          <w:p w14:paraId="3C6B6CDA" w14:textId="77777777" w:rsidR="00652956" w:rsidRPr="00FF5028" w:rsidRDefault="00652956" w:rsidP="00FF5028">
            <w:pPr>
              <w:spacing w:line="260" w:lineRule="atLeast"/>
              <w:jc w:val="center"/>
              <w:rPr>
                <w:rFonts w:ascii="Garamond" w:hAnsi="Garamond"/>
                <w:sz w:val="24"/>
                <w:lang w:val="en-GB"/>
              </w:rPr>
            </w:pPr>
            <w:r w:rsidRPr="00FF5028">
              <w:rPr>
                <w:rFonts w:ascii="Garamond" w:hAnsi="Garamond" w:cstheme="minorHAnsi"/>
                <w:sz w:val="24"/>
                <w:lang w:val="en-GB"/>
              </w:rPr>
              <w:fldChar w:fldCharType="begin">
                <w:ffData>
                  <w:name w:val=""/>
                  <w:enabled/>
                  <w:calcOnExit w:val="0"/>
                  <w:checkBox>
                    <w:sizeAuto/>
                    <w:default w:val="0"/>
                  </w:checkBox>
                </w:ffData>
              </w:fldChar>
            </w:r>
            <w:r w:rsidRPr="00FF5028">
              <w:rPr>
                <w:rFonts w:ascii="Garamond" w:hAnsi="Garamond" w:cstheme="minorHAnsi"/>
                <w:sz w:val="24"/>
                <w:lang w:val="en-GB"/>
              </w:rPr>
              <w:instrText xml:space="preserve"> FORMCHECKBOX </w:instrText>
            </w:r>
            <w:r w:rsidR="00D27AE5">
              <w:rPr>
                <w:rFonts w:ascii="Garamond" w:hAnsi="Garamond" w:cstheme="minorHAnsi"/>
                <w:sz w:val="24"/>
                <w:lang w:val="en-GB"/>
              </w:rPr>
            </w:r>
            <w:r w:rsidR="00D27AE5">
              <w:rPr>
                <w:rFonts w:ascii="Garamond" w:hAnsi="Garamond" w:cstheme="minorHAnsi"/>
                <w:sz w:val="24"/>
                <w:lang w:val="en-GB"/>
              </w:rPr>
              <w:fldChar w:fldCharType="separate"/>
            </w:r>
            <w:r w:rsidRPr="00FF5028">
              <w:rPr>
                <w:rFonts w:ascii="Garamond" w:hAnsi="Garamond" w:cstheme="minorHAnsi"/>
                <w:sz w:val="24"/>
                <w:lang w:val="en-GB"/>
              </w:rPr>
              <w:fldChar w:fldCharType="end"/>
            </w:r>
            <w:r w:rsidRPr="00FF5028">
              <w:rPr>
                <w:rFonts w:ascii="Garamond" w:hAnsi="Garamond" w:cstheme="minorHAnsi"/>
                <w:sz w:val="24"/>
                <w:lang w:val="en-GB"/>
              </w:rPr>
              <w:t xml:space="preserve"> NO</w:t>
            </w:r>
          </w:p>
        </w:tc>
      </w:tr>
    </w:tbl>
    <w:p w14:paraId="0F0D4C15" w14:textId="2B7752CC" w:rsidR="00652956" w:rsidRPr="00FF5028" w:rsidRDefault="00652956" w:rsidP="00652956">
      <w:pPr>
        <w:jc w:val="both"/>
        <w:rPr>
          <w:rFonts w:ascii="Garamond" w:hAnsi="Garamond"/>
          <w:b/>
          <w:i/>
          <w:sz w:val="24"/>
          <w:lang w:val="en-GB"/>
        </w:rPr>
      </w:pPr>
    </w:p>
    <w:p w14:paraId="2AAB172D" w14:textId="77777777" w:rsidR="00152F79" w:rsidRDefault="00152F79" w:rsidP="00CE19F0">
      <w:pPr>
        <w:jc w:val="both"/>
        <w:rPr>
          <w:rFonts w:ascii="Garamond" w:hAnsi="Garamond"/>
          <w:bCs/>
          <w:i/>
          <w:sz w:val="24"/>
          <w:lang w:val="en-GB"/>
        </w:rPr>
      </w:pPr>
    </w:p>
    <w:p w14:paraId="5AD20F5D" w14:textId="77777777" w:rsidR="00FF5028" w:rsidRDefault="00FF5028" w:rsidP="00CE19F0">
      <w:pPr>
        <w:jc w:val="both"/>
        <w:rPr>
          <w:rFonts w:ascii="Garamond" w:hAnsi="Garamond"/>
          <w:bCs/>
          <w:i/>
          <w:sz w:val="24"/>
          <w:lang w:val="en-GB"/>
        </w:rPr>
      </w:pPr>
    </w:p>
    <w:p w14:paraId="47A44BFC" w14:textId="77777777" w:rsidR="00FF5028" w:rsidRPr="00FF5028" w:rsidRDefault="00FF5028" w:rsidP="00CE19F0">
      <w:pPr>
        <w:jc w:val="both"/>
        <w:rPr>
          <w:rFonts w:ascii="Garamond" w:hAnsi="Garamond"/>
          <w:bCs/>
          <w:i/>
          <w:sz w:val="24"/>
          <w:lang w:val="en-GB"/>
        </w:rPr>
      </w:pPr>
    </w:p>
    <w:p w14:paraId="29A46FC7" w14:textId="46C58A7A" w:rsidR="00652956" w:rsidRPr="00FF5028" w:rsidRDefault="00652956" w:rsidP="00652956">
      <w:pPr>
        <w:pStyle w:val="ListParagraph"/>
        <w:numPr>
          <w:ilvl w:val="1"/>
          <w:numId w:val="3"/>
        </w:numPr>
        <w:jc w:val="both"/>
        <w:rPr>
          <w:rFonts w:ascii="Garamond" w:hAnsi="Garamond"/>
          <w:b/>
          <w:i/>
          <w:sz w:val="24"/>
          <w:lang w:val="en-GB"/>
        </w:rPr>
      </w:pPr>
      <w:r w:rsidRPr="00FF5028">
        <w:rPr>
          <w:rFonts w:ascii="Garamond" w:hAnsi="Garamond"/>
          <w:b/>
          <w:bCs/>
          <w:i/>
          <w:iCs/>
          <w:sz w:val="24"/>
          <w:lang w:val="en-GB"/>
        </w:rPr>
        <w:t xml:space="preserve">Tender price </w:t>
      </w:r>
    </w:p>
    <w:p w14:paraId="2460FD4C" w14:textId="77777777" w:rsidR="00652956" w:rsidRPr="00FF5028" w:rsidRDefault="00652956" w:rsidP="00652956">
      <w:pPr>
        <w:jc w:val="both"/>
        <w:rPr>
          <w:rFonts w:ascii="Garamond" w:hAnsi="Garamond"/>
          <w:sz w:val="24"/>
          <w:lang w:val="en-GB"/>
        </w:rPr>
      </w:pPr>
      <w:r w:rsidRPr="00FF5028">
        <w:rPr>
          <w:rFonts w:ascii="Garamond" w:hAnsi="Garamond"/>
          <w:sz w:val="24"/>
          <w:lang w:val="en-GB"/>
        </w:rPr>
        <w:t>The tender price is specified in the pro forma invoice (Form 1/OBR-1) enclosed with this tender.</w:t>
      </w:r>
    </w:p>
    <w:p w14:paraId="37E22031" w14:textId="77777777" w:rsidR="00652956" w:rsidRPr="00FF5028" w:rsidRDefault="00652956" w:rsidP="00652956">
      <w:pPr>
        <w:jc w:val="both"/>
        <w:rPr>
          <w:rFonts w:ascii="Garamond" w:hAnsi="Garamond"/>
          <w:sz w:val="24"/>
          <w:lang w:val="en-GB"/>
        </w:rPr>
      </w:pPr>
    </w:p>
    <w:p w14:paraId="78F9D63F" w14:textId="77777777" w:rsidR="00652956" w:rsidRPr="00FF5028" w:rsidRDefault="00652956" w:rsidP="00652956">
      <w:pPr>
        <w:jc w:val="both"/>
        <w:rPr>
          <w:rFonts w:ascii="Garamond" w:hAnsi="Garamond"/>
          <w:sz w:val="24"/>
          <w:lang w:val="en-GB"/>
        </w:rPr>
      </w:pPr>
      <w:r w:rsidRPr="00FF5028">
        <w:rPr>
          <w:rFonts w:ascii="Garamond" w:hAnsi="Garamond"/>
          <w:sz w:val="24"/>
          <w:lang w:val="en-GB"/>
        </w:rPr>
        <w:t xml:space="preserve">We hereby declare that: </w:t>
      </w:r>
    </w:p>
    <w:p w14:paraId="06F4D3E9" w14:textId="3DF8A254" w:rsidR="0064034D" w:rsidRPr="00FF5028" w:rsidRDefault="0064034D" w:rsidP="00652956">
      <w:pPr>
        <w:pStyle w:val="ListParagraph"/>
        <w:numPr>
          <w:ilvl w:val="0"/>
          <w:numId w:val="4"/>
        </w:numPr>
        <w:jc w:val="both"/>
        <w:rPr>
          <w:rFonts w:ascii="Garamond" w:hAnsi="Garamond"/>
          <w:sz w:val="24"/>
          <w:lang w:val="en-GB"/>
        </w:rPr>
      </w:pPr>
      <w:r w:rsidRPr="00FF5028">
        <w:rPr>
          <w:rFonts w:ascii="Garamond" w:hAnsi="Garamond"/>
          <w:sz w:val="24"/>
          <w:lang w:val="en-GB"/>
        </w:rPr>
        <w:t>our tender is valid for six months from the expiry of the deadline for the submission of tenders for the contract in question;</w:t>
      </w:r>
    </w:p>
    <w:p w14:paraId="239D1A56" w14:textId="0204A32E"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the software offered fully complies with the technical specifications set out in the public procurement documents;</w:t>
      </w:r>
    </w:p>
    <w:p w14:paraId="5D081B00" w14:textId="77777777" w:rsidR="00652956" w:rsidRPr="00FF5028" w:rsidRDefault="00652956" w:rsidP="00652956">
      <w:pPr>
        <w:pStyle w:val="ListParagraph"/>
        <w:numPr>
          <w:ilvl w:val="0"/>
          <w:numId w:val="4"/>
        </w:numPr>
        <w:suppressAutoHyphens/>
        <w:jc w:val="both"/>
        <w:rPr>
          <w:rFonts w:ascii="Garamond" w:hAnsi="Garamond"/>
          <w:sz w:val="24"/>
          <w:lang w:val="en-GB"/>
        </w:rPr>
      </w:pPr>
      <w:r w:rsidRPr="00FF5028">
        <w:rPr>
          <w:rFonts w:ascii="Garamond" w:hAnsi="Garamond"/>
          <w:sz w:val="24"/>
          <w:lang w:val="en-GB"/>
        </w:rPr>
        <w:t>we meet the formal and technical conditions, have the appropriate authorisations, professional and technical capacities, financial resources, equipment and other tools, experience, reputation and employees with the requisite experience and technical expertise, to perform this public contract in accordance with the requirements thereof, and have a system for detecting, monitoring and eliminating errors that enables us to carry out the tendered works in a timely and professional manner and to the level of quality required;</w:t>
      </w:r>
    </w:p>
    <w:p w14:paraId="1B00ACF6"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 xml:space="preserve">we will, if selected, perform the public contract in a professional and high-quality manner, and in accordance with the rules of the profession and the applicable regulations, technical instructions, recommendations and standards; </w:t>
      </w:r>
    </w:p>
    <w:p w14:paraId="03F82AAB"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will send a report on the performance of the public contract to the Contracting Authority at its request at any time;</w:t>
      </w:r>
    </w:p>
    <w:p w14:paraId="628998AB"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while preparing the tender, we reviewed all the public procurement documents and agree with them; we also fully agree with and accept the Contracting Authority’s conditions and other requirements as stated in these documents, with no reservations whatsoever;</w:t>
      </w:r>
    </w:p>
    <w:p w14:paraId="53B2BAF3" w14:textId="44C838BD"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have been fully apprised of the scope and complexity of the public contract, and are capable of performing it in full and by the deadline set by the Contracting Authority;</w:t>
      </w:r>
    </w:p>
    <w:p w14:paraId="0ABAEC86" w14:textId="77777777"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will make no claims whatsoever for compensation against the Contracting Authority if we are not selected to perform the public contract;</w:t>
      </w:r>
    </w:p>
    <w:p w14:paraId="553A7DBC" w14:textId="21FCB938" w:rsidR="00652956" w:rsidRPr="00FF5028" w:rsidRDefault="00652956" w:rsidP="00652956">
      <w:pPr>
        <w:pStyle w:val="ListParagraph"/>
        <w:numPr>
          <w:ilvl w:val="0"/>
          <w:numId w:val="4"/>
        </w:numPr>
        <w:jc w:val="both"/>
        <w:rPr>
          <w:rFonts w:ascii="Garamond" w:hAnsi="Garamond"/>
          <w:sz w:val="24"/>
          <w:lang w:val="en-GB"/>
        </w:rPr>
      </w:pPr>
      <w:r w:rsidRPr="00FF5028">
        <w:rPr>
          <w:rFonts w:ascii="Garamond" w:hAnsi="Garamond"/>
          <w:sz w:val="24"/>
          <w:lang w:val="en-GB"/>
        </w:rPr>
        <w:t>we have provided exclusively true and authentic declarations.</w:t>
      </w:r>
    </w:p>
    <w:p w14:paraId="07C60835" w14:textId="77777777" w:rsidR="00077B1E" w:rsidRPr="00FF5028" w:rsidRDefault="00077B1E" w:rsidP="00077B1E">
      <w:pPr>
        <w:pStyle w:val="ListParagraph"/>
        <w:jc w:val="both"/>
        <w:rPr>
          <w:rFonts w:ascii="Garamond" w:hAnsi="Garamond"/>
          <w:sz w:val="24"/>
          <w:lang w:val="en-GB"/>
        </w:rPr>
      </w:pPr>
    </w:p>
    <w:p w14:paraId="07A3E0F1" w14:textId="77777777" w:rsidR="005B2E47" w:rsidRPr="00FF5028" w:rsidRDefault="005B2E47" w:rsidP="00077B1E">
      <w:pPr>
        <w:pStyle w:val="ListParagraph"/>
        <w:jc w:val="both"/>
        <w:rPr>
          <w:rFonts w:ascii="Garamond" w:hAnsi="Garamond"/>
          <w:sz w:val="24"/>
          <w:lang w:val="en-GB"/>
        </w:rPr>
      </w:pPr>
    </w:p>
    <w:p w14:paraId="57FFDE06" w14:textId="77777777" w:rsidR="005B2E47" w:rsidRPr="00FF5028" w:rsidRDefault="005B2E47" w:rsidP="00077B1E">
      <w:pPr>
        <w:pStyle w:val="ListParagraph"/>
        <w:jc w:val="both"/>
        <w:rPr>
          <w:rFonts w:ascii="Garamond" w:hAnsi="Garamond"/>
          <w:sz w:val="24"/>
          <w:lang w:val="en-GB"/>
        </w:rPr>
      </w:pPr>
    </w:p>
    <w:tbl>
      <w:tblPr>
        <w:tblW w:w="9786" w:type="dxa"/>
        <w:tblLook w:val="04A0" w:firstRow="1" w:lastRow="0" w:firstColumn="1" w:lastColumn="0" w:noHBand="0" w:noVBand="1"/>
      </w:tblPr>
      <w:tblGrid>
        <w:gridCol w:w="3262"/>
        <w:gridCol w:w="3262"/>
        <w:gridCol w:w="3262"/>
      </w:tblGrid>
      <w:tr w:rsidR="00652956" w:rsidRPr="00FF5028" w14:paraId="3F4F8659" w14:textId="77777777" w:rsidTr="00BB4EDB">
        <w:trPr>
          <w:trHeight w:val="161"/>
        </w:trPr>
        <w:tc>
          <w:tcPr>
            <w:tcW w:w="3262" w:type="dxa"/>
            <w:tcBorders>
              <w:top w:val="single" w:sz="4" w:space="0" w:color="auto"/>
              <w:left w:val="single" w:sz="4" w:space="0" w:color="auto"/>
              <w:bottom w:val="single" w:sz="4" w:space="0" w:color="auto"/>
              <w:right w:val="single" w:sz="4" w:space="0" w:color="auto"/>
            </w:tcBorders>
          </w:tcPr>
          <w:p w14:paraId="3FF686D0"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 xml:space="preserve">Place: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6F9EBA84"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 xml:space="preserve">Date: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tc>
        <w:tc>
          <w:tcPr>
            <w:tcW w:w="3262" w:type="dxa"/>
            <w:tcBorders>
              <w:left w:val="single" w:sz="4" w:space="0" w:color="auto"/>
            </w:tcBorders>
          </w:tcPr>
          <w:p w14:paraId="37665BCE" w14:textId="77777777" w:rsidR="00652956" w:rsidRPr="00FF5028" w:rsidRDefault="00652956" w:rsidP="00FF5028">
            <w:pPr>
              <w:jc w:val="center"/>
              <w:rPr>
                <w:rFonts w:ascii="Garamond" w:hAnsi="Garamond"/>
                <w:sz w:val="24"/>
                <w:lang w:val="en-GB"/>
              </w:rPr>
            </w:pPr>
            <w:r w:rsidRPr="00FF5028">
              <w:rPr>
                <w:rFonts w:ascii="Garamond" w:hAnsi="Garamond"/>
                <w:sz w:val="24"/>
                <w:lang w:val="en-GB"/>
              </w:rPr>
              <w:t>stamp</w:t>
            </w:r>
          </w:p>
        </w:tc>
        <w:tc>
          <w:tcPr>
            <w:tcW w:w="3262" w:type="dxa"/>
          </w:tcPr>
          <w:p w14:paraId="6CDCBF6E"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 xml:space="preserve">Signed by: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6BA8D7BE" w14:textId="77777777" w:rsidR="00652956" w:rsidRPr="00FF5028" w:rsidRDefault="00652956" w:rsidP="00FF5028">
            <w:pPr>
              <w:jc w:val="both"/>
              <w:rPr>
                <w:rFonts w:ascii="Garamond" w:hAnsi="Garamond"/>
                <w:sz w:val="24"/>
                <w:lang w:val="en-GB"/>
              </w:rPr>
            </w:pPr>
          </w:p>
          <w:p w14:paraId="47698CBC" w14:textId="77777777" w:rsidR="00652956" w:rsidRPr="00FF5028" w:rsidRDefault="00652956" w:rsidP="00FF5028">
            <w:pPr>
              <w:jc w:val="both"/>
              <w:rPr>
                <w:rFonts w:ascii="Garamond" w:hAnsi="Garamond"/>
                <w:sz w:val="24"/>
                <w:lang w:val="en-GB"/>
              </w:rPr>
            </w:pPr>
            <w:r w:rsidRPr="00FF5028">
              <w:rPr>
                <w:rFonts w:ascii="Garamond" w:hAnsi="Garamond"/>
                <w:sz w:val="24"/>
                <w:lang w:val="en-GB"/>
              </w:rPr>
              <w:t>_________________</w:t>
            </w:r>
          </w:p>
          <w:p w14:paraId="3748D3C0" w14:textId="77777777" w:rsidR="00652956" w:rsidRPr="00FF5028" w:rsidRDefault="00652956" w:rsidP="00FF5028">
            <w:pPr>
              <w:ind w:left="-470"/>
              <w:jc w:val="center"/>
              <w:rPr>
                <w:rFonts w:ascii="Garamond" w:hAnsi="Garamond"/>
                <w:sz w:val="24"/>
                <w:lang w:val="en-GB"/>
              </w:rPr>
            </w:pPr>
            <w:r w:rsidRPr="00FF5028">
              <w:rPr>
                <w:rFonts w:ascii="Garamond" w:hAnsi="Garamond"/>
                <w:sz w:val="24"/>
                <w:lang w:val="en-GB"/>
              </w:rPr>
              <w:t>Signature</w:t>
            </w:r>
          </w:p>
          <w:p w14:paraId="7FF04337" w14:textId="77777777" w:rsidR="00652956" w:rsidRPr="00FF5028" w:rsidRDefault="00652956" w:rsidP="00FF5028">
            <w:pPr>
              <w:ind w:left="-470"/>
              <w:jc w:val="center"/>
              <w:rPr>
                <w:rFonts w:ascii="Garamond" w:hAnsi="Garamond"/>
                <w:sz w:val="24"/>
                <w:lang w:val="en-GB"/>
              </w:rPr>
            </w:pPr>
          </w:p>
        </w:tc>
      </w:tr>
    </w:tbl>
    <w:p w14:paraId="1A859D6C" w14:textId="77777777" w:rsidR="005B2E47" w:rsidRPr="00FF5028" w:rsidRDefault="005B2E47" w:rsidP="00652956">
      <w:pPr>
        <w:jc w:val="both"/>
        <w:rPr>
          <w:rFonts w:ascii="Garamond" w:hAnsi="Garamond"/>
          <w:i/>
          <w:sz w:val="24"/>
          <w:lang w:val="en-GB"/>
        </w:rPr>
      </w:pPr>
    </w:p>
    <w:p w14:paraId="57F7B5DC" w14:textId="0DF56739" w:rsidR="00623039" w:rsidRPr="00FF5028" w:rsidRDefault="00652956" w:rsidP="00652956">
      <w:pPr>
        <w:jc w:val="both"/>
        <w:rPr>
          <w:rFonts w:ascii="Garamond" w:hAnsi="Garamond"/>
          <w:i/>
          <w:sz w:val="24"/>
          <w:lang w:val="en-GB"/>
        </w:rPr>
      </w:pPr>
      <w:r w:rsidRPr="00FF5028">
        <w:rPr>
          <w:rFonts w:ascii="Garamond" w:hAnsi="Garamond"/>
          <w:i/>
          <w:iCs/>
          <w:sz w:val="24"/>
          <w:lang w:val="en-GB"/>
        </w:rPr>
        <w:t>This form is to be signed by the authorised representatives of all the tenderers that have submitted a joint tender, and by all subcontractors.</w:t>
      </w:r>
    </w:p>
    <w:p w14:paraId="406D2FA9" w14:textId="29B6AC4D" w:rsidR="0064034D" w:rsidRPr="00FF5028" w:rsidRDefault="0064034D">
      <w:pPr>
        <w:rPr>
          <w:rFonts w:ascii="Garamond" w:hAnsi="Garamond"/>
          <w:i/>
          <w:sz w:val="24"/>
          <w:lang w:val="en-GB"/>
        </w:rPr>
      </w:pPr>
      <w:r w:rsidRPr="00FF5028">
        <w:rPr>
          <w:rFonts w:ascii="Garamond" w:hAnsi="Garamond" w:cs="Arial"/>
          <w:b/>
          <w:bCs/>
          <w:sz w:val="24"/>
          <w:lang w:val="en-GB"/>
        </w:rPr>
        <w:br w:type="page"/>
      </w:r>
    </w:p>
    <w:p w14:paraId="50A39D08" w14:textId="326A5AFE" w:rsidR="00C9083C" w:rsidRDefault="00C9083C" w:rsidP="00C9083C">
      <w:pPr>
        <w:jc w:val="center"/>
        <w:rPr>
          <w:rFonts w:ascii="Garamond" w:hAnsi="Garamond"/>
          <w:b/>
          <w:sz w:val="24"/>
        </w:rPr>
      </w:pPr>
      <w:r w:rsidRPr="00C9083C">
        <w:rPr>
          <w:rFonts w:ascii="Garamond" w:hAnsi="Garamond"/>
          <w:b/>
          <w:sz w:val="24"/>
        </w:rPr>
        <w:lastRenderedPageBreak/>
        <w:t>Power of attorney to obtain a criminal record certificate for legal persons, i.e. providers (OBR-2a)</w:t>
      </w:r>
    </w:p>
    <w:p w14:paraId="4BFF6D8B" w14:textId="77777777" w:rsidR="00C9083C" w:rsidRPr="008C4757" w:rsidRDefault="00C9083C" w:rsidP="00C9083C">
      <w:pPr>
        <w:jc w:val="center"/>
        <w:rPr>
          <w:rFonts w:ascii="Garamond" w:hAnsi="Garamond"/>
          <w:sz w:val="24"/>
        </w:rPr>
      </w:pPr>
    </w:p>
    <w:p w14:paraId="42CA194D" w14:textId="2240AA22" w:rsidR="00C9083C" w:rsidRDefault="00C9083C" w:rsidP="00C9083C">
      <w:pPr>
        <w:jc w:val="center"/>
        <w:rPr>
          <w:rFonts w:ascii="Garamond" w:hAnsi="Garamond"/>
          <w:sz w:val="24"/>
        </w:rPr>
      </w:pPr>
      <w:r w:rsidRPr="00C9083C">
        <w:rPr>
          <w:rFonts w:ascii="Garamond" w:hAnsi="Garamond"/>
          <w:sz w:val="24"/>
        </w:rPr>
        <w:t>The undersigned _____ (title of principal) authorise the University of Ljubljana to obtain a certificate from the criminal record from the Ministry of Justice of the Republic of Slovenia for the purpose of verifying compliance with the condition of basic capability in the public procurement procedure "</w:t>
      </w:r>
      <w:r w:rsidRPr="00C9083C">
        <w:t xml:space="preserve"> </w:t>
      </w:r>
      <w:r w:rsidRPr="00C9083C">
        <w:rPr>
          <w:rFonts w:ascii="Garamond" w:hAnsi="Garamond"/>
          <w:sz w:val="24"/>
        </w:rPr>
        <w:t>Joint public contract for Mathematica software ".</w:t>
      </w:r>
    </w:p>
    <w:p w14:paraId="0E380851" w14:textId="77777777" w:rsidR="00C9083C" w:rsidRDefault="00C9083C" w:rsidP="00C9083C">
      <w:pPr>
        <w:rPr>
          <w:rFonts w:ascii="Garamond" w:hAnsi="Garamond"/>
          <w:sz w:val="24"/>
        </w:rPr>
      </w:pPr>
    </w:p>
    <w:p w14:paraId="2668ECDB" w14:textId="77777777" w:rsidR="00C9083C" w:rsidRPr="008C4757" w:rsidRDefault="00C9083C" w:rsidP="00C9083C">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C9083C" w:rsidRPr="008C4757" w14:paraId="6DB7B811" w14:textId="77777777" w:rsidTr="007F3769">
        <w:tc>
          <w:tcPr>
            <w:tcW w:w="3936" w:type="dxa"/>
          </w:tcPr>
          <w:p w14:paraId="5E3978F6" w14:textId="77777777" w:rsidR="00C9083C" w:rsidRPr="008C4757" w:rsidRDefault="00C9083C" w:rsidP="007F3769">
            <w:pPr>
              <w:rPr>
                <w:rFonts w:ascii="Garamond" w:hAnsi="Garamond"/>
                <w:sz w:val="24"/>
              </w:rPr>
            </w:pPr>
          </w:p>
          <w:p w14:paraId="5DE254F9" w14:textId="689EB9E9" w:rsidR="00C9083C" w:rsidRPr="008C4757" w:rsidRDefault="00C9083C" w:rsidP="007F3769">
            <w:pPr>
              <w:rPr>
                <w:rFonts w:ascii="Garamond" w:hAnsi="Garamond"/>
                <w:sz w:val="24"/>
              </w:rPr>
            </w:pPr>
            <w:r w:rsidRPr="00C9083C">
              <w:rPr>
                <w:rFonts w:ascii="Garamond" w:hAnsi="Garamond"/>
                <w:sz w:val="24"/>
              </w:rPr>
              <w:t>Information about the legal entity</w:t>
            </w:r>
            <w:r w:rsidRPr="008C4757">
              <w:rPr>
                <w:rFonts w:ascii="Garamond" w:hAnsi="Garamond"/>
                <w:sz w:val="24"/>
              </w:rPr>
              <w:t>:</w:t>
            </w:r>
          </w:p>
        </w:tc>
        <w:tc>
          <w:tcPr>
            <w:tcW w:w="5268" w:type="dxa"/>
            <w:tcBorders>
              <w:bottom w:val="single" w:sz="4" w:space="0" w:color="auto"/>
            </w:tcBorders>
          </w:tcPr>
          <w:p w14:paraId="4EE2CBF8" w14:textId="77777777" w:rsidR="00C9083C" w:rsidRPr="008C4757" w:rsidRDefault="00C9083C" w:rsidP="007F3769">
            <w:pPr>
              <w:rPr>
                <w:rFonts w:ascii="Garamond" w:hAnsi="Garamond"/>
                <w:sz w:val="24"/>
              </w:rPr>
            </w:pPr>
          </w:p>
        </w:tc>
      </w:tr>
      <w:tr w:rsidR="00C9083C" w:rsidRPr="008C4757" w14:paraId="0D550A35" w14:textId="77777777" w:rsidTr="007F3769">
        <w:tc>
          <w:tcPr>
            <w:tcW w:w="3936" w:type="dxa"/>
          </w:tcPr>
          <w:p w14:paraId="3C1D4F40" w14:textId="77777777" w:rsidR="00C9083C" w:rsidRPr="008C4757" w:rsidRDefault="00C9083C" w:rsidP="007F3769">
            <w:pPr>
              <w:rPr>
                <w:rFonts w:ascii="Garamond" w:hAnsi="Garamond"/>
                <w:sz w:val="24"/>
              </w:rPr>
            </w:pPr>
          </w:p>
          <w:p w14:paraId="4B761374" w14:textId="3973A975" w:rsidR="00C9083C" w:rsidRPr="008C4757" w:rsidRDefault="00C9083C" w:rsidP="007F3769">
            <w:pPr>
              <w:rPr>
                <w:rFonts w:ascii="Garamond" w:hAnsi="Garamond"/>
                <w:sz w:val="24"/>
              </w:rPr>
            </w:pPr>
            <w:r w:rsidRPr="00C9083C">
              <w:rPr>
                <w:rFonts w:ascii="Garamond" w:hAnsi="Garamond"/>
                <w:sz w:val="24"/>
              </w:rPr>
              <w:t>Full company name</w:t>
            </w:r>
            <w:r w:rsidRPr="008C4757">
              <w:rPr>
                <w:rFonts w:ascii="Garamond" w:hAnsi="Garamond"/>
                <w:sz w:val="24"/>
              </w:rPr>
              <w:t>:</w:t>
            </w:r>
          </w:p>
        </w:tc>
        <w:tc>
          <w:tcPr>
            <w:tcW w:w="5268" w:type="dxa"/>
            <w:tcBorders>
              <w:top w:val="single" w:sz="4" w:space="0" w:color="auto"/>
              <w:bottom w:val="single" w:sz="4" w:space="0" w:color="auto"/>
            </w:tcBorders>
          </w:tcPr>
          <w:p w14:paraId="0BD534BE" w14:textId="77777777" w:rsidR="00C9083C" w:rsidRPr="008C4757" w:rsidRDefault="00C9083C" w:rsidP="007F3769">
            <w:pPr>
              <w:rPr>
                <w:rFonts w:ascii="Garamond" w:hAnsi="Garamond"/>
                <w:sz w:val="24"/>
              </w:rPr>
            </w:pPr>
          </w:p>
        </w:tc>
      </w:tr>
      <w:tr w:rsidR="00C9083C" w:rsidRPr="008C4757" w14:paraId="5FA39C33" w14:textId="77777777" w:rsidTr="007F3769">
        <w:tc>
          <w:tcPr>
            <w:tcW w:w="3936" w:type="dxa"/>
          </w:tcPr>
          <w:p w14:paraId="12755B0A" w14:textId="77777777" w:rsidR="00C9083C" w:rsidRPr="008C4757" w:rsidRDefault="00C9083C" w:rsidP="007F3769">
            <w:pPr>
              <w:rPr>
                <w:rFonts w:ascii="Garamond" w:hAnsi="Garamond"/>
                <w:sz w:val="24"/>
              </w:rPr>
            </w:pPr>
          </w:p>
          <w:p w14:paraId="3B32428F" w14:textId="3B73FB48" w:rsidR="00C9083C" w:rsidRPr="008C4757" w:rsidRDefault="00C9083C" w:rsidP="007F3769">
            <w:pPr>
              <w:rPr>
                <w:rFonts w:ascii="Garamond" w:hAnsi="Garamond"/>
                <w:sz w:val="24"/>
              </w:rPr>
            </w:pPr>
            <w:r w:rsidRPr="00C9083C">
              <w:rPr>
                <w:rFonts w:ascii="Garamond" w:hAnsi="Garamond"/>
                <w:sz w:val="24"/>
              </w:rPr>
              <w:t>Headquarters</w:t>
            </w:r>
            <w:r w:rsidRPr="008C4757">
              <w:rPr>
                <w:rFonts w:ascii="Garamond" w:hAnsi="Garamond"/>
                <w:sz w:val="24"/>
              </w:rPr>
              <w:t>:</w:t>
            </w:r>
          </w:p>
        </w:tc>
        <w:tc>
          <w:tcPr>
            <w:tcW w:w="5268" w:type="dxa"/>
            <w:tcBorders>
              <w:top w:val="single" w:sz="4" w:space="0" w:color="auto"/>
              <w:bottom w:val="single" w:sz="4" w:space="0" w:color="auto"/>
            </w:tcBorders>
          </w:tcPr>
          <w:p w14:paraId="12303D12" w14:textId="77777777" w:rsidR="00C9083C" w:rsidRPr="008C4757" w:rsidRDefault="00C9083C" w:rsidP="007F3769">
            <w:pPr>
              <w:rPr>
                <w:rFonts w:ascii="Garamond" w:hAnsi="Garamond"/>
                <w:sz w:val="24"/>
              </w:rPr>
            </w:pPr>
          </w:p>
        </w:tc>
      </w:tr>
      <w:tr w:rsidR="00C9083C" w:rsidRPr="008C4757" w14:paraId="547ABDE8" w14:textId="77777777" w:rsidTr="007F3769">
        <w:tc>
          <w:tcPr>
            <w:tcW w:w="3936" w:type="dxa"/>
          </w:tcPr>
          <w:p w14:paraId="22AC475E" w14:textId="77777777" w:rsidR="00C9083C" w:rsidRPr="008C4757" w:rsidRDefault="00C9083C" w:rsidP="007F3769">
            <w:pPr>
              <w:rPr>
                <w:rFonts w:ascii="Garamond" w:hAnsi="Garamond"/>
                <w:sz w:val="24"/>
              </w:rPr>
            </w:pPr>
          </w:p>
          <w:p w14:paraId="463A97C5" w14:textId="5F8B0515" w:rsidR="00C9083C" w:rsidRPr="008C4757" w:rsidRDefault="00C9083C" w:rsidP="007F3769">
            <w:pPr>
              <w:rPr>
                <w:rFonts w:ascii="Garamond" w:hAnsi="Garamond"/>
                <w:sz w:val="24"/>
              </w:rPr>
            </w:pPr>
            <w:r w:rsidRPr="00C9083C">
              <w:rPr>
                <w:rFonts w:ascii="Garamond" w:hAnsi="Garamond"/>
                <w:sz w:val="24"/>
              </w:rPr>
              <w:t>Municipality of company headquarters</w:t>
            </w:r>
            <w:r w:rsidRPr="008C4757">
              <w:rPr>
                <w:rFonts w:ascii="Garamond" w:hAnsi="Garamond"/>
                <w:sz w:val="24"/>
              </w:rPr>
              <w:t>:</w:t>
            </w:r>
          </w:p>
        </w:tc>
        <w:tc>
          <w:tcPr>
            <w:tcW w:w="5268" w:type="dxa"/>
            <w:tcBorders>
              <w:top w:val="single" w:sz="4" w:space="0" w:color="auto"/>
              <w:bottom w:val="single" w:sz="4" w:space="0" w:color="auto"/>
            </w:tcBorders>
          </w:tcPr>
          <w:p w14:paraId="50DD4A5D" w14:textId="77777777" w:rsidR="00C9083C" w:rsidRPr="008C4757" w:rsidRDefault="00C9083C" w:rsidP="007F3769">
            <w:pPr>
              <w:rPr>
                <w:rFonts w:ascii="Garamond" w:hAnsi="Garamond"/>
                <w:sz w:val="24"/>
              </w:rPr>
            </w:pPr>
          </w:p>
        </w:tc>
      </w:tr>
      <w:tr w:rsidR="00C9083C" w:rsidRPr="008C4757" w14:paraId="08D5125D" w14:textId="77777777" w:rsidTr="007F3769">
        <w:tc>
          <w:tcPr>
            <w:tcW w:w="3936" w:type="dxa"/>
          </w:tcPr>
          <w:p w14:paraId="03D44B3F" w14:textId="77777777" w:rsidR="00C9083C" w:rsidRPr="008C4757" w:rsidRDefault="00C9083C" w:rsidP="007F3769">
            <w:pPr>
              <w:rPr>
                <w:rFonts w:ascii="Garamond" w:hAnsi="Garamond"/>
                <w:sz w:val="24"/>
              </w:rPr>
            </w:pPr>
          </w:p>
          <w:p w14:paraId="02575AD3" w14:textId="1FAF0A38" w:rsidR="00C9083C" w:rsidRPr="008C4757" w:rsidRDefault="00C9083C" w:rsidP="007F3769">
            <w:pPr>
              <w:rPr>
                <w:rFonts w:ascii="Garamond" w:hAnsi="Garamond"/>
                <w:sz w:val="24"/>
              </w:rPr>
            </w:pPr>
            <w:r w:rsidRPr="00C9083C">
              <w:rPr>
                <w:rFonts w:ascii="Garamond" w:hAnsi="Garamond"/>
                <w:sz w:val="24"/>
              </w:rPr>
              <w:t>Court register number (insert No)</w:t>
            </w:r>
            <w:r w:rsidRPr="008C4757">
              <w:rPr>
                <w:rFonts w:ascii="Garamond" w:hAnsi="Garamond"/>
                <w:sz w:val="24"/>
              </w:rPr>
              <w:t>):</w:t>
            </w:r>
          </w:p>
        </w:tc>
        <w:tc>
          <w:tcPr>
            <w:tcW w:w="5268" w:type="dxa"/>
            <w:tcBorders>
              <w:top w:val="single" w:sz="4" w:space="0" w:color="auto"/>
              <w:bottom w:val="single" w:sz="4" w:space="0" w:color="auto"/>
            </w:tcBorders>
          </w:tcPr>
          <w:p w14:paraId="6C440733" w14:textId="77777777" w:rsidR="00C9083C" w:rsidRPr="008C4757" w:rsidRDefault="00C9083C" w:rsidP="007F3769">
            <w:pPr>
              <w:rPr>
                <w:rFonts w:ascii="Garamond" w:hAnsi="Garamond"/>
                <w:sz w:val="24"/>
              </w:rPr>
            </w:pPr>
          </w:p>
        </w:tc>
      </w:tr>
      <w:tr w:rsidR="00C9083C" w:rsidRPr="008C4757" w14:paraId="47AEE8F8" w14:textId="77777777" w:rsidTr="007F3769">
        <w:tc>
          <w:tcPr>
            <w:tcW w:w="3936" w:type="dxa"/>
          </w:tcPr>
          <w:p w14:paraId="712E344D" w14:textId="77777777" w:rsidR="00C9083C" w:rsidRPr="008C4757" w:rsidRDefault="00C9083C" w:rsidP="007F3769">
            <w:pPr>
              <w:rPr>
                <w:rFonts w:ascii="Garamond" w:hAnsi="Garamond"/>
                <w:sz w:val="24"/>
              </w:rPr>
            </w:pPr>
          </w:p>
          <w:p w14:paraId="149968DC" w14:textId="34E6CD78" w:rsidR="00C9083C" w:rsidRPr="008C4757" w:rsidRDefault="00C9083C" w:rsidP="007F3769">
            <w:pPr>
              <w:rPr>
                <w:rFonts w:ascii="Garamond" w:hAnsi="Garamond"/>
                <w:sz w:val="24"/>
              </w:rPr>
            </w:pPr>
            <w:r w:rsidRPr="00C9083C">
              <w:rPr>
                <w:rFonts w:ascii="Garamond" w:hAnsi="Garamond"/>
                <w:sz w:val="24"/>
              </w:rPr>
              <w:t>Company registration number</w:t>
            </w:r>
            <w:r w:rsidRPr="008C4757">
              <w:rPr>
                <w:rFonts w:ascii="Garamond" w:hAnsi="Garamond"/>
                <w:sz w:val="24"/>
              </w:rPr>
              <w:t>:</w:t>
            </w:r>
          </w:p>
        </w:tc>
        <w:tc>
          <w:tcPr>
            <w:tcW w:w="5268" w:type="dxa"/>
            <w:tcBorders>
              <w:top w:val="single" w:sz="4" w:space="0" w:color="auto"/>
              <w:bottom w:val="single" w:sz="4" w:space="0" w:color="auto"/>
            </w:tcBorders>
          </w:tcPr>
          <w:p w14:paraId="5C586F33" w14:textId="77777777" w:rsidR="00C9083C" w:rsidRPr="008C4757" w:rsidRDefault="00C9083C" w:rsidP="007F3769">
            <w:pPr>
              <w:rPr>
                <w:rFonts w:ascii="Garamond" w:hAnsi="Garamond"/>
                <w:sz w:val="24"/>
              </w:rPr>
            </w:pPr>
          </w:p>
        </w:tc>
      </w:tr>
    </w:tbl>
    <w:p w14:paraId="1C2C4C16" w14:textId="77777777" w:rsidR="00C9083C" w:rsidRPr="008C4757" w:rsidRDefault="00C9083C" w:rsidP="00C9083C">
      <w:pPr>
        <w:rPr>
          <w:rFonts w:ascii="Garamond" w:hAnsi="Garamond"/>
          <w:sz w:val="24"/>
        </w:rPr>
      </w:pPr>
    </w:p>
    <w:p w14:paraId="6A6FA13C" w14:textId="77777777" w:rsidR="00C9083C" w:rsidRPr="008C4757" w:rsidRDefault="00C9083C" w:rsidP="00C9083C">
      <w:pPr>
        <w:rPr>
          <w:rFonts w:ascii="Garamond" w:hAnsi="Garamond"/>
          <w:sz w:val="24"/>
        </w:rPr>
      </w:pPr>
    </w:p>
    <w:tbl>
      <w:tblPr>
        <w:tblW w:w="0" w:type="auto"/>
        <w:tblLook w:val="04A0" w:firstRow="1" w:lastRow="0" w:firstColumn="1" w:lastColumn="0" w:noHBand="0" w:noVBand="1"/>
      </w:tblPr>
      <w:tblGrid>
        <w:gridCol w:w="3077"/>
        <w:gridCol w:w="3077"/>
        <w:gridCol w:w="3077"/>
      </w:tblGrid>
      <w:tr w:rsidR="00C9083C" w:rsidRPr="008C4757" w14:paraId="08864900" w14:textId="77777777" w:rsidTr="007F3769">
        <w:trPr>
          <w:trHeight w:val="2092"/>
        </w:trPr>
        <w:tc>
          <w:tcPr>
            <w:tcW w:w="3077" w:type="dxa"/>
          </w:tcPr>
          <w:p w14:paraId="5789724E" w14:textId="3A9E2A5E" w:rsidR="00C9083C" w:rsidRPr="008C4757" w:rsidRDefault="00C9083C" w:rsidP="007F3769">
            <w:pPr>
              <w:jc w:val="both"/>
              <w:rPr>
                <w:rFonts w:ascii="Garamond" w:hAnsi="Garamond"/>
                <w:sz w:val="24"/>
                <w:lang w:eastAsia="en-US"/>
              </w:rPr>
            </w:pPr>
            <w:r>
              <w:rPr>
                <w:rFonts w:ascii="Garamond" w:hAnsi="Garamond"/>
                <w:sz w:val="24"/>
                <w:lang w:eastAsia="en-US"/>
              </w:rPr>
              <w:t>Place</w:t>
            </w:r>
            <w:r w:rsidRPr="008C4757">
              <w:rPr>
                <w:rFonts w:ascii="Garamond" w:hAnsi="Garamond"/>
                <w:sz w:val="24"/>
                <w:lang w:eastAsia="en-US"/>
              </w:rPr>
              <w:t xml:space="preserve">: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EF30FAC" w14:textId="1540CD3B" w:rsidR="00C9083C" w:rsidRPr="008C4757" w:rsidRDefault="00C9083C" w:rsidP="007F3769">
            <w:pPr>
              <w:jc w:val="both"/>
              <w:rPr>
                <w:rFonts w:ascii="Garamond" w:hAnsi="Garamond"/>
                <w:sz w:val="24"/>
                <w:lang w:eastAsia="en-US"/>
              </w:rPr>
            </w:pPr>
            <w:r>
              <w:rPr>
                <w:rFonts w:ascii="Garamond" w:hAnsi="Garamond"/>
                <w:sz w:val="24"/>
                <w:lang w:eastAsia="en-US"/>
              </w:rPr>
              <w:t>Date</w:t>
            </w:r>
            <w:r w:rsidRPr="008C4757">
              <w:rPr>
                <w:rFonts w:ascii="Garamond" w:hAnsi="Garamond"/>
                <w:sz w:val="24"/>
                <w:lang w:eastAsia="en-US"/>
              </w:rPr>
              <w:t xml:space="preserve">: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DAD248E" w14:textId="77777777" w:rsidR="00C9083C" w:rsidRPr="008C4757" w:rsidRDefault="00C9083C" w:rsidP="007F3769">
            <w:pPr>
              <w:jc w:val="center"/>
              <w:rPr>
                <w:rFonts w:ascii="Garamond" w:hAnsi="Garamond"/>
                <w:sz w:val="24"/>
                <w:lang w:eastAsia="en-US"/>
              </w:rPr>
            </w:pPr>
            <w:r w:rsidRPr="008C4757">
              <w:rPr>
                <w:rFonts w:ascii="Garamond" w:hAnsi="Garamond"/>
                <w:sz w:val="24"/>
                <w:lang w:eastAsia="en-US"/>
              </w:rPr>
              <w:t>žig</w:t>
            </w:r>
          </w:p>
        </w:tc>
        <w:tc>
          <w:tcPr>
            <w:tcW w:w="3077" w:type="dxa"/>
          </w:tcPr>
          <w:p w14:paraId="56604B14" w14:textId="35C3E150" w:rsidR="00C9083C" w:rsidRPr="008C4757" w:rsidRDefault="00C9083C" w:rsidP="007F3769">
            <w:pPr>
              <w:jc w:val="both"/>
              <w:rPr>
                <w:rFonts w:ascii="Garamond" w:hAnsi="Garamond"/>
                <w:sz w:val="24"/>
                <w:lang w:eastAsia="en-US"/>
              </w:rPr>
            </w:pPr>
            <w:r>
              <w:rPr>
                <w:rFonts w:ascii="Garamond" w:hAnsi="Garamond"/>
                <w:sz w:val="24"/>
                <w:lang w:eastAsia="en-US"/>
              </w:rPr>
              <w:t>Signed</w:t>
            </w:r>
            <w:r w:rsidRPr="008C4757">
              <w:rPr>
                <w:rFonts w:ascii="Garamond" w:hAnsi="Garamond"/>
                <w:sz w:val="24"/>
                <w:lang w:eastAsia="en-US"/>
              </w:rPr>
              <w:t xml:space="preserve">: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72D22E5" w14:textId="77777777" w:rsidR="00C9083C" w:rsidRPr="008C4757" w:rsidRDefault="00C9083C" w:rsidP="007F3769">
            <w:pPr>
              <w:jc w:val="both"/>
              <w:rPr>
                <w:rFonts w:ascii="Garamond" w:hAnsi="Garamond"/>
                <w:sz w:val="24"/>
                <w:lang w:eastAsia="en-US"/>
              </w:rPr>
            </w:pPr>
          </w:p>
          <w:p w14:paraId="29A082DC" w14:textId="77777777" w:rsidR="00C9083C" w:rsidRPr="008C4757" w:rsidRDefault="00C9083C" w:rsidP="007F3769">
            <w:pPr>
              <w:jc w:val="both"/>
              <w:rPr>
                <w:rFonts w:ascii="Garamond" w:hAnsi="Garamond"/>
                <w:sz w:val="24"/>
                <w:lang w:eastAsia="en-US"/>
              </w:rPr>
            </w:pPr>
            <w:r w:rsidRPr="008C4757">
              <w:rPr>
                <w:rFonts w:ascii="Garamond" w:hAnsi="Garamond"/>
                <w:sz w:val="24"/>
                <w:lang w:eastAsia="en-US"/>
              </w:rPr>
              <w:t>_________________</w:t>
            </w:r>
          </w:p>
          <w:p w14:paraId="0DC8F955" w14:textId="026914DD" w:rsidR="00C9083C" w:rsidRPr="008C4757" w:rsidRDefault="00C9083C" w:rsidP="007F3769">
            <w:pPr>
              <w:ind w:left="-470"/>
              <w:jc w:val="center"/>
              <w:rPr>
                <w:rFonts w:ascii="Garamond" w:hAnsi="Garamond"/>
                <w:sz w:val="24"/>
                <w:lang w:eastAsia="en-US"/>
              </w:rPr>
            </w:pPr>
            <w:r>
              <w:rPr>
                <w:rFonts w:ascii="Garamond" w:hAnsi="Garamond"/>
                <w:sz w:val="24"/>
                <w:lang w:eastAsia="en-US"/>
              </w:rPr>
              <w:t>Signature</w:t>
            </w:r>
          </w:p>
          <w:p w14:paraId="7211E953" w14:textId="77777777" w:rsidR="00C9083C" w:rsidRPr="008C4757" w:rsidRDefault="00C9083C" w:rsidP="007F3769">
            <w:pPr>
              <w:ind w:left="-470"/>
              <w:jc w:val="center"/>
              <w:rPr>
                <w:rFonts w:ascii="Garamond" w:hAnsi="Garamond"/>
                <w:sz w:val="24"/>
                <w:lang w:eastAsia="en-US"/>
              </w:rPr>
            </w:pPr>
          </w:p>
          <w:p w14:paraId="3430FEE1" w14:textId="77777777" w:rsidR="00C9083C" w:rsidRPr="008C4757" w:rsidRDefault="00C9083C" w:rsidP="007F3769">
            <w:pPr>
              <w:ind w:left="-470"/>
              <w:jc w:val="center"/>
              <w:rPr>
                <w:rFonts w:ascii="Garamond" w:hAnsi="Garamond"/>
                <w:sz w:val="24"/>
                <w:lang w:eastAsia="en-US"/>
              </w:rPr>
            </w:pPr>
          </w:p>
          <w:p w14:paraId="56AEBC9A" w14:textId="77777777" w:rsidR="00C9083C" w:rsidRPr="008C4757" w:rsidRDefault="00C9083C" w:rsidP="007F3769">
            <w:pPr>
              <w:ind w:left="-470"/>
              <w:jc w:val="center"/>
              <w:rPr>
                <w:rFonts w:ascii="Garamond" w:hAnsi="Garamond"/>
                <w:sz w:val="24"/>
                <w:lang w:eastAsia="en-US"/>
              </w:rPr>
            </w:pPr>
          </w:p>
        </w:tc>
      </w:tr>
    </w:tbl>
    <w:p w14:paraId="22AB2B71" w14:textId="77777777" w:rsidR="00C9083C" w:rsidRPr="008C4757" w:rsidRDefault="00C9083C" w:rsidP="00C9083C">
      <w:pPr>
        <w:jc w:val="both"/>
        <w:rPr>
          <w:rFonts w:ascii="Garamond" w:hAnsi="Garamond"/>
          <w:i/>
          <w:sz w:val="24"/>
        </w:rPr>
      </w:pPr>
    </w:p>
    <w:p w14:paraId="1BAE487F" w14:textId="77777777" w:rsidR="00C9083C" w:rsidRPr="008C4757" w:rsidRDefault="00C9083C" w:rsidP="00C9083C">
      <w:pPr>
        <w:jc w:val="both"/>
        <w:rPr>
          <w:rFonts w:ascii="Garamond" w:hAnsi="Garamond"/>
          <w:i/>
          <w:sz w:val="24"/>
        </w:rPr>
      </w:pPr>
    </w:p>
    <w:p w14:paraId="081FFDB1" w14:textId="77777777" w:rsidR="00C9083C" w:rsidRPr="008C4757" w:rsidRDefault="00C9083C" w:rsidP="00C9083C">
      <w:pPr>
        <w:jc w:val="both"/>
        <w:rPr>
          <w:rFonts w:ascii="Garamond" w:hAnsi="Garamond"/>
          <w:i/>
          <w:sz w:val="24"/>
        </w:rPr>
      </w:pPr>
    </w:p>
    <w:p w14:paraId="4E5422B3" w14:textId="77777777" w:rsidR="00C9083C" w:rsidRPr="008C4757" w:rsidRDefault="00C9083C" w:rsidP="00C9083C">
      <w:pPr>
        <w:jc w:val="center"/>
        <w:rPr>
          <w:rFonts w:ascii="Garamond" w:hAnsi="Garamond"/>
          <w:i/>
          <w:sz w:val="24"/>
        </w:rPr>
      </w:pPr>
    </w:p>
    <w:p w14:paraId="0CC41E19" w14:textId="77777777" w:rsidR="00C9083C" w:rsidRPr="008C4757" w:rsidRDefault="00C9083C" w:rsidP="00C9083C">
      <w:pPr>
        <w:jc w:val="center"/>
        <w:rPr>
          <w:rFonts w:ascii="Garamond" w:hAnsi="Garamond"/>
          <w:i/>
          <w:sz w:val="24"/>
        </w:rPr>
      </w:pPr>
    </w:p>
    <w:p w14:paraId="5AC35C3A" w14:textId="77777777" w:rsidR="00C9083C" w:rsidRPr="008C4757" w:rsidRDefault="00C9083C" w:rsidP="00C9083C">
      <w:pPr>
        <w:jc w:val="center"/>
        <w:rPr>
          <w:rFonts w:ascii="Garamond" w:hAnsi="Garamond"/>
          <w:i/>
          <w:sz w:val="24"/>
        </w:rPr>
      </w:pPr>
    </w:p>
    <w:p w14:paraId="13B6114A" w14:textId="77777777" w:rsidR="00C9083C" w:rsidRPr="008C4757" w:rsidRDefault="00C9083C" w:rsidP="00C9083C">
      <w:pPr>
        <w:jc w:val="center"/>
        <w:rPr>
          <w:rFonts w:ascii="Garamond" w:hAnsi="Garamond"/>
          <w:i/>
          <w:sz w:val="24"/>
        </w:rPr>
      </w:pPr>
    </w:p>
    <w:p w14:paraId="4AC1ECCB" w14:textId="77777777" w:rsidR="00C9083C" w:rsidRPr="008C4757" w:rsidRDefault="00C9083C" w:rsidP="00C9083C">
      <w:pPr>
        <w:jc w:val="center"/>
        <w:rPr>
          <w:rFonts w:ascii="Garamond" w:hAnsi="Garamond"/>
          <w:i/>
          <w:sz w:val="24"/>
        </w:rPr>
      </w:pPr>
    </w:p>
    <w:p w14:paraId="0CA60855" w14:textId="77777777" w:rsidR="00C9083C" w:rsidRPr="008C4757" w:rsidRDefault="00C9083C" w:rsidP="00C9083C">
      <w:pPr>
        <w:jc w:val="center"/>
        <w:rPr>
          <w:rFonts w:ascii="Garamond" w:hAnsi="Garamond"/>
          <w:i/>
          <w:sz w:val="24"/>
        </w:rPr>
      </w:pPr>
    </w:p>
    <w:p w14:paraId="589A5D86" w14:textId="77777777" w:rsidR="00C9083C" w:rsidRPr="008C4757" w:rsidRDefault="00C9083C" w:rsidP="00C9083C">
      <w:pPr>
        <w:jc w:val="center"/>
        <w:rPr>
          <w:rFonts w:ascii="Garamond" w:hAnsi="Garamond"/>
          <w:i/>
          <w:sz w:val="24"/>
        </w:rPr>
      </w:pPr>
    </w:p>
    <w:p w14:paraId="3502C3CF" w14:textId="77777777" w:rsidR="00C9083C" w:rsidRPr="008C4757" w:rsidRDefault="00C9083C" w:rsidP="00C9083C">
      <w:pPr>
        <w:jc w:val="center"/>
        <w:rPr>
          <w:rFonts w:ascii="Garamond" w:hAnsi="Garamond"/>
          <w:i/>
          <w:sz w:val="24"/>
        </w:rPr>
      </w:pPr>
    </w:p>
    <w:p w14:paraId="461EA5C7" w14:textId="77777777" w:rsidR="00C9083C" w:rsidRPr="008C4757" w:rsidRDefault="00C9083C" w:rsidP="00C9083C">
      <w:pPr>
        <w:jc w:val="center"/>
        <w:rPr>
          <w:rFonts w:ascii="Garamond" w:hAnsi="Garamond"/>
          <w:i/>
          <w:sz w:val="24"/>
        </w:rPr>
      </w:pPr>
    </w:p>
    <w:p w14:paraId="1A1D1A74" w14:textId="5EF02327" w:rsidR="00C9083C" w:rsidRPr="008C4757" w:rsidRDefault="00C9083C" w:rsidP="00C9083C">
      <w:pPr>
        <w:jc w:val="both"/>
        <w:rPr>
          <w:rFonts w:ascii="Garamond" w:hAnsi="Garamond"/>
          <w:i/>
          <w:sz w:val="24"/>
        </w:rPr>
      </w:pPr>
      <w:r w:rsidRPr="00C9083C">
        <w:rPr>
          <w:rFonts w:ascii="Garamond" w:hAnsi="Garamond"/>
          <w:b/>
          <w:bCs/>
          <w:i/>
          <w:sz w:val="24"/>
        </w:rPr>
        <w:t>In the case of a joint tender or a tender with subcontractors, each tenderer/subcontractor shall complete, sign and stamp this form by each tenderer/subcontractor for itself.</w:t>
      </w:r>
    </w:p>
    <w:p w14:paraId="698C9DCB" w14:textId="77777777" w:rsidR="00C9083C" w:rsidRPr="008C4757" w:rsidRDefault="00C9083C" w:rsidP="00C9083C">
      <w:pPr>
        <w:rPr>
          <w:rFonts w:ascii="Garamond" w:hAnsi="Garamond"/>
          <w:b/>
          <w:sz w:val="24"/>
        </w:rPr>
      </w:pPr>
      <w:r w:rsidRPr="008C4757">
        <w:rPr>
          <w:rFonts w:ascii="Garamond" w:hAnsi="Garamond"/>
          <w:b/>
          <w:sz w:val="24"/>
        </w:rPr>
        <w:br w:type="page"/>
      </w:r>
    </w:p>
    <w:p w14:paraId="3B971D91" w14:textId="76EB0CF6" w:rsidR="00C9083C" w:rsidRPr="008C4757" w:rsidRDefault="00E860F1" w:rsidP="00C9083C">
      <w:pPr>
        <w:jc w:val="center"/>
        <w:rPr>
          <w:rFonts w:ascii="Garamond" w:hAnsi="Garamond"/>
          <w:b/>
          <w:sz w:val="24"/>
        </w:rPr>
      </w:pPr>
      <w:r w:rsidRPr="00E860F1">
        <w:rPr>
          <w:rFonts w:ascii="Garamond" w:hAnsi="Garamond"/>
          <w:b/>
          <w:sz w:val="24"/>
        </w:rPr>
        <w:lastRenderedPageBreak/>
        <w:t>Authorisation to obtain a certificate from the criminal record for natural persons specified in Article 75 of the ZJN-3 (OBR-2b)</w:t>
      </w:r>
    </w:p>
    <w:p w14:paraId="2F560DB5" w14:textId="77777777" w:rsidR="00C9083C" w:rsidRPr="008C4757" w:rsidRDefault="00C9083C" w:rsidP="00C9083C">
      <w:pPr>
        <w:rPr>
          <w:rFonts w:ascii="Garamond" w:hAnsi="Garamond"/>
          <w:sz w:val="24"/>
        </w:rPr>
      </w:pPr>
    </w:p>
    <w:p w14:paraId="13589DEA" w14:textId="2FA0B0DB" w:rsidR="00C9083C" w:rsidRPr="00A83120" w:rsidRDefault="00E860F1" w:rsidP="00C9083C">
      <w:pPr>
        <w:pStyle w:val="BodyText2"/>
        <w:spacing w:after="0" w:line="240" w:lineRule="auto"/>
        <w:jc w:val="both"/>
        <w:rPr>
          <w:rFonts w:ascii="Garamond" w:hAnsi="Garamond" w:cs="Tahoma"/>
          <w:b/>
          <w:bCs/>
          <w:sz w:val="24"/>
        </w:rPr>
      </w:pPr>
      <w:r w:rsidRPr="00E860F1">
        <w:rPr>
          <w:rFonts w:ascii="Garamond" w:hAnsi="Garamond"/>
          <w:sz w:val="24"/>
        </w:rPr>
        <w:t>The undersigned _____ (title of principal) authorise the University of Ljubljana to obtain a certificate from the criminal record from the Ministry of Justice of the Republic of Slovenia for the purpose of verifying compliance with the basic capability condition in the public procurement procedure "</w:t>
      </w:r>
      <w:r w:rsidR="00D27AE5" w:rsidRPr="00D27AE5">
        <w:t xml:space="preserve"> </w:t>
      </w:r>
      <w:r w:rsidR="00D27AE5" w:rsidRPr="00D27AE5">
        <w:rPr>
          <w:rFonts w:ascii="Garamond" w:hAnsi="Garamond"/>
          <w:sz w:val="24"/>
        </w:rPr>
        <w:t>Joint public contract for Mathematica software</w:t>
      </w:r>
      <w:r w:rsidR="00D27AE5" w:rsidRPr="00D27AE5">
        <w:rPr>
          <w:rFonts w:ascii="Garamond" w:hAnsi="Garamond"/>
          <w:sz w:val="24"/>
        </w:rPr>
        <w:t xml:space="preserve"> </w:t>
      </w:r>
      <w:r w:rsidRPr="00E860F1">
        <w:rPr>
          <w:rFonts w:ascii="Garamond" w:hAnsi="Garamond"/>
          <w:sz w:val="24"/>
        </w:rPr>
        <w:t>"</w:t>
      </w:r>
      <w:r w:rsidR="00C9083C" w:rsidRPr="008C4757">
        <w:rPr>
          <w:rFonts w:ascii="Garamond" w:hAnsi="Garamond"/>
          <w:sz w:val="24"/>
        </w:rPr>
        <w:t>.</w:t>
      </w:r>
    </w:p>
    <w:p w14:paraId="49AEE696" w14:textId="77777777" w:rsidR="00C9083C" w:rsidRPr="008C4757" w:rsidRDefault="00C9083C" w:rsidP="00C9083C">
      <w:pPr>
        <w:rPr>
          <w:rFonts w:ascii="Garamond" w:hAnsi="Garamond"/>
          <w:sz w:val="24"/>
        </w:rPr>
      </w:pPr>
    </w:p>
    <w:p w14:paraId="55D0D465" w14:textId="5BE5DF19" w:rsidR="00C9083C" w:rsidRPr="008C4757" w:rsidRDefault="00E860F1" w:rsidP="00C9083C">
      <w:pPr>
        <w:rPr>
          <w:rFonts w:ascii="Garamond" w:hAnsi="Garamond"/>
          <w:sz w:val="24"/>
        </w:rPr>
      </w:pPr>
      <w:r w:rsidRPr="00E860F1">
        <w:rPr>
          <w:rFonts w:ascii="Garamond" w:hAnsi="Garamond"/>
          <w:sz w:val="24"/>
        </w:rPr>
        <w:t>My personal data is as follows:</w:t>
      </w:r>
      <w:r w:rsidR="00C9083C" w:rsidRPr="008C4757">
        <w:rPr>
          <w:rFonts w:ascii="Garamond" w:hAnsi="Garamond"/>
          <w:sz w:val="24"/>
        </w:rPr>
        <w:t>:</w:t>
      </w:r>
    </w:p>
    <w:tbl>
      <w:tblPr>
        <w:tblW w:w="0" w:type="auto"/>
        <w:tblLayout w:type="fixed"/>
        <w:tblLook w:val="0000" w:firstRow="0" w:lastRow="0" w:firstColumn="0" w:lastColumn="0" w:noHBand="0" w:noVBand="0"/>
      </w:tblPr>
      <w:tblGrid>
        <w:gridCol w:w="3077"/>
        <w:gridCol w:w="1525"/>
        <w:gridCol w:w="1552"/>
        <w:gridCol w:w="3050"/>
        <w:gridCol w:w="27"/>
      </w:tblGrid>
      <w:tr w:rsidR="00C9083C" w:rsidRPr="008C4757" w14:paraId="5730CE75" w14:textId="77777777" w:rsidTr="007F3769">
        <w:trPr>
          <w:gridAfter w:val="1"/>
          <w:wAfter w:w="27" w:type="dxa"/>
        </w:trPr>
        <w:tc>
          <w:tcPr>
            <w:tcW w:w="4602" w:type="dxa"/>
            <w:gridSpan w:val="2"/>
          </w:tcPr>
          <w:p w14:paraId="4771009B" w14:textId="77777777" w:rsidR="00C9083C" w:rsidRPr="008C4757" w:rsidRDefault="00C9083C" w:rsidP="007F3769">
            <w:pPr>
              <w:rPr>
                <w:rFonts w:ascii="Garamond" w:hAnsi="Garamond"/>
                <w:sz w:val="24"/>
              </w:rPr>
            </w:pPr>
          </w:p>
          <w:p w14:paraId="553112F3" w14:textId="77777777" w:rsidR="00C9083C" w:rsidRPr="008C4757" w:rsidRDefault="00C9083C" w:rsidP="007F3769">
            <w:pPr>
              <w:rPr>
                <w:rFonts w:ascii="Garamond" w:hAnsi="Garamond"/>
                <w:sz w:val="24"/>
              </w:rPr>
            </w:pPr>
            <w:r w:rsidRPr="008C4757">
              <w:rPr>
                <w:rFonts w:ascii="Garamond" w:hAnsi="Garamond"/>
                <w:sz w:val="24"/>
              </w:rPr>
              <w:t>EMŠO:</w:t>
            </w:r>
          </w:p>
        </w:tc>
        <w:tc>
          <w:tcPr>
            <w:tcW w:w="4602" w:type="dxa"/>
            <w:gridSpan w:val="2"/>
            <w:tcBorders>
              <w:bottom w:val="single" w:sz="4" w:space="0" w:color="auto"/>
            </w:tcBorders>
          </w:tcPr>
          <w:p w14:paraId="56B0C98B" w14:textId="77777777" w:rsidR="00C9083C" w:rsidRPr="008C4757" w:rsidRDefault="00C9083C" w:rsidP="007F3769">
            <w:pPr>
              <w:rPr>
                <w:rFonts w:ascii="Garamond" w:hAnsi="Garamond"/>
                <w:sz w:val="24"/>
              </w:rPr>
            </w:pPr>
          </w:p>
        </w:tc>
      </w:tr>
      <w:tr w:rsidR="00C9083C" w:rsidRPr="008C4757" w14:paraId="6C6EDD7C" w14:textId="77777777" w:rsidTr="007F3769">
        <w:trPr>
          <w:gridAfter w:val="1"/>
          <w:wAfter w:w="27" w:type="dxa"/>
        </w:trPr>
        <w:tc>
          <w:tcPr>
            <w:tcW w:w="4602" w:type="dxa"/>
            <w:gridSpan w:val="2"/>
          </w:tcPr>
          <w:p w14:paraId="066D4D1A" w14:textId="77777777" w:rsidR="00C9083C" w:rsidRPr="008C4757" w:rsidRDefault="00C9083C" w:rsidP="007F3769">
            <w:pPr>
              <w:rPr>
                <w:rFonts w:ascii="Garamond" w:hAnsi="Garamond"/>
                <w:sz w:val="24"/>
              </w:rPr>
            </w:pPr>
          </w:p>
          <w:p w14:paraId="2A3395D2" w14:textId="71D24067" w:rsidR="00C9083C" w:rsidRPr="008C4757" w:rsidRDefault="00E860F1" w:rsidP="007F3769">
            <w:pPr>
              <w:rPr>
                <w:rFonts w:ascii="Garamond" w:hAnsi="Garamond"/>
                <w:sz w:val="24"/>
              </w:rPr>
            </w:pPr>
            <w:r>
              <w:rPr>
                <w:rFonts w:ascii="Garamond" w:hAnsi="Garamond"/>
                <w:sz w:val="24"/>
              </w:rPr>
              <w:t>Date of birth</w:t>
            </w:r>
            <w:r w:rsidR="00C9083C" w:rsidRPr="008C4757">
              <w:rPr>
                <w:rFonts w:ascii="Garamond" w:hAnsi="Garamond"/>
                <w:sz w:val="24"/>
              </w:rPr>
              <w:t>:</w:t>
            </w:r>
          </w:p>
        </w:tc>
        <w:tc>
          <w:tcPr>
            <w:tcW w:w="4602" w:type="dxa"/>
            <w:gridSpan w:val="2"/>
            <w:tcBorders>
              <w:top w:val="single" w:sz="4" w:space="0" w:color="auto"/>
              <w:bottom w:val="single" w:sz="4" w:space="0" w:color="auto"/>
            </w:tcBorders>
          </w:tcPr>
          <w:p w14:paraId="180755AF" w14:textId="77777777" w:rsidR="00C9083C" w:rsidRPr="008C4757" w:rsidRDefault="00C9083C" w:rsidP="007F3769">
            <w:pPr>
              <w:rPr>
                <w:rFonts w:ascii="Garamond" w:hAnsi="Garamond"/>
                <w:sz w:val="24"/>
              </w:rPr>
            </w:pPr>
          </w:p>
        </w:tc>
      </w:tr>
      <w:tr w:rsidR="00C9083C" w:rsidRPr="008C4757" w14:paraId="1141F033" w14:textId="77777777" w:rsidTr="007F3769">
        <w:trPr>
          <w:gridAfter w:val="1"/>
          <w:wAfter w:w="27" w:type="dxa"/>
        </w:trPr>
        <w:tc>
          <w:tcPr>
            <w:tcW w:w="4602" w:type="dxa"/>
            <w:gridSpan w:val="2"/>
          </w:tcPr>
          <w:p w14:paraId="7433BFC0" w14:textId="77777777" w:rsidR="00C9083C" w:rsidRPr="008C4757" w:rsidRDefault="00C9083C" w:rsidP="007F3769">
            <w:pPr>
              <w:rPr>
                <w:rFonts w:ascii="Garamond" w:hAnsi="Garamond"/>
                <w:sz w:val="24"/>
              </w:rPr>
            </w:pPr>
          </w:p>
          <w:p w14:paraId="00502390" w14:textId="01E18103" w:rsidR="00C9083C" w:rsidRPr="008C4757" w:rsidRDefault="00E860F1" w:rsidP="007F3769">
            <w:pPr>
              <w:rPr>
                <w:rFonts w:ascii="Garamond" w:hAnsi="Garamond"/>
                <w:sz w:val="24"/>
              </w:rPr>
            </w:pPr>
            <w:r>
              <w:rPr>
                <w:rFonts w:ascii="Garamond" w:hAnsi="Garamond"/>
                <w:sz w:val="24"/>
              </w:rPr>
              <w:t>Place of birth</w:t>
            </w:r>
            <w:r w:rsidR="00C9083C" w:rsidRPr="008C4757">
              <w:rPr>
                <w:rFonts w:ascii="Garamond" w:hAnsi="Garamond"/>
                <w:sz w:val="24"/>
              </w:rPr>
              <w:t>:</w:t>
            </w:r>
          </w:p>
        </w:tc>
        <w:tc>
          <w:tcPr>
            <w:tcW w:w="4602" w:type="dxa"/>
            <w:gridSpan w:val="2"/>
            <w:tcBorders>
              <w:top w:val="single" w:sz="4" w:space="0" w:color="auto"/>
              <w:bottom w:val="single" w:sz="4" w:space="0" w:color="auto"/>
            </w:tcBorders>
          </w:tcPr>
          <w:p w14:paraId="1D70F3B4" w14:textId="77777777" w:rsidR="00C9083C" w:rsidRPr="008C4757" w:rsidRDefault="00C9083C" w:rsidP="007F3769">
            <w:pPr>
              <w:rPr>
                <w:rFonts w:ascii="Garamond" w:hAnsi="Garamond"/>
                <w:sz w:val="24"/>
              </w:rPr>
            </w:pPr>
          </w:p>
        </w:tc>
      </w:tr>
      <w:tr w:rsidR="00C9083C" w:rsidRPr="008C4757" w14:paraId="2F7DA6CB" w14:textId="77777777" w:rsidTr="007F3769">
        <w:trPr>
          <w:gridAfter w:val="1"/>
          <w:wAfter w:w="27" w:type="dxa"/>
        </w:trPr>
        <w:tc>
          <w:tcPr>
            <w:tcW w:w="4602" w:type="dxa"/>
            <w:gridSpan w:val="2"/>
          </w:tcPr>
          <w:p w14:paraId="29A8920C" w14:textId="77777777" w:rsidR="00C9083C" w:rsidRPr="008C4757" w:rsidRDefault="00C9083C" w:rsidP="007F3769">
            <w:pPr>
              <w:rPr>
                <w:rFonts w:ascii="Garamond" w:hAnsi="Garamond"/>
                <w:sz w:val="24"/>
              </w:rPr>
            </w:pPr>
          </w:p>
          <w:p w14:paraId="42F78EB5" w14:textId="4A40E21E" w:rsidR="00C9083C" w:rsidRPr="008C4757" w:rsidRDefault="00E860F1" w:rsidP="007F3769">
            <w:pPr>
              <w:rPr>
                <w:rFonts w:ascii="Garamond" w:hAnsi="Garamond"/>
                <w:sz w:val="24"/>
              </w:rPr>
            </w:pPr>
            <w:r>
              <w:rPr>
                <w:rFonts w:ascii="Garamond" w:hAnsi="Garamond"/>
                <w:sz w:val="24"/>
              </w:rPr>
              <w:t>Municipality of birth</w:t>
            </w:r>
            <w:r w:rsidR="00C9083C" w:rsidRPr="008C4757">
              <w:rPr>
                <w:rFonts w:ascii="Garamond" w:hAnsi="Garamond"/>
                <w:sz w:val="24"/>
              </w:rPr>
              <w:t>:</w:t>
            </w:r>
          </w:p>
        </w:tc>
        <w:tc>
          <w:tcPr>
            <w:tcW w:w="4602" w:type="dxa"/>
            <w:gridSpan w:val="2"/>
            <w:tcBorders>
              <w:top w:val="single" w:sz="4" w:space="0" w:color="auto"/>
              <w:bottom w:val="single" w:sz="4" w:space="0" w:color="auto"/>
            </w:tcBorders>
          </w:tcPr>
          <w:p w14:paraId="2E2A8002" w14:textId="77777777" w:rsidR="00C9083C" w:rsidRPr="008C4757" w:rsidRDefault="00C9083C" w:rsidP="007F3769">
            <w:pPr>
              <w:rPr>
                <w:rFonts w:ascii="Garamond" w:hAnsi="Garamond"/>
                <w:sz w:val="24"/>
              </w:rPr>
            </w:pPr>
          </w:p>
        </w:tc>
      </w:tr>
      <w:tr w:rsidR="00C9083C" w:rsidRPr="008C4757" w14:paraId="3A703F30" w14:textId="77777777" w:rsidTr="007F3769">
        <w:trPr>
          <w:gridAfter w:val="1"/>
          <w:wAfter w:w="27" w:type="dxa"/>
        </w:trPr>
        <w:tc>
          <w:tcPr>
            <w:tcW w:w="4602" w:type="dxa"/>
            <w:gridSpan w:val="2"/>
          </w:tcPr>
          <w:p w14:paraId="027479F7" w14:textId="77777777" w:rsidR="00C9083C" w:rsidRPr="008C4757" w:rsidRDefault="00C9083C" w:rsidP="007F3769">
            <w:pPr>
              <w:rPr>
                <w:rFonts w:ascii="Garamond" w:hAnsi="Garamond"/>
                <w:sz w:val="24"/>
              </w:rPr>
            </w:pPr>
          </w:p>
          <w:p w14:paraId="49779F65" w14:textId="0946068F" w:rsidR="00C9083C" w:rsidRPr="008C4757" w:rsidRDefault="00E860F1" w:rsidP="007F3769">
            <w:pPr>
              <w:rPr>
                <w:rFonts w:ascii="Garamond" w:hAnsi="Garamond"/>
                <w:sz w:val="24"/>
              </w:rPr>
            </w:pPr>
            <w:r>
              <w:rPr>
                <w:rFonts w:ascii="Garamond" w:hAnsi="Garamond"/>
                <w:sz w:val="24"/>
              </w:rPr>
              <w:t>Country of birth</w:t>
            </w:r>
            <w:r w:rsidR="00C9083C" w:rsidRPr="008C4757">
              <w:rPr>
                <w:rFonts w:ascii="Garamond" w:hAnsi="Garamond"/>
                <w:sz w:val="24"/>
              </w:rPr>
              <w:t>:</w:t>
            </w:r>
          </w:p>
        </w:tc>
        <w:tc>
          <w:tcPr>
            <w:tcW w:w="4602" w:type="dxa"/>
            <w:gridSpan w:val="2"/>
            <w:tcBorders>
              <w:top w:val="single" w:sz="4" w:space="0" w:color="auto"/>
              <w:bottom w:val="single" w:sz="4" w:space="0" w:color="auto"/>
            </w:tcBorders>
          </w:tcPr>
          <w:p w14:paraId="0D2AB50C" w14:textId="77777777" w:rsidR="00C9083C" w:rsidRPr="008C4757" w:rsidRDefault="00C9083C" w:rsidP="007F3769">
            <w:pPr>
              <w:rPr>
                <w:rFonts w:ascii="Garamond" w:hAnsi="Garamond"/>
                <w:sz w:val="24"/>
              </w:rPr>
            </w:pPr>
          </w:p>
        </w:tc>
      </w:tr>
      <w:tr w:rsidR="00C9083C" w:rsidRPr="008C4757" w14:paraId="5CD8CB64" w14:textId="77777777" w:rsidTr="007F3769">
        <w:trPr>
          <w:gridAfter w:val="1"/>
          <w:wAfter w:w="27" w:type="dxa"/>
          <w:trHeight w:val="365"/>
        </w:trPr>
        <w:tc>
          <w:tcPr>
            <w:tcW w:w="4602" w:type="dxa"/>
            <w:gridSpan w:val="2"/>
          </w:tcPr>
          <w:p w14:paraId="7F34E641" w14:textId="77777777" w:rsidR="00C9083C" w:rsidRPr="008C4757" w:rsidRDefault="00C9083C" w:rsidP="007F3769">
            <w:pPr>
              <w:rPr>
                <w:rFonts w:ascii="Garamond" w:hAnsi="Garamond"/>
                <w:sz w:val="24"/>
              </w:rPr>
            </w:pPr>
          </w:p>
        </w:tc>
        <w:tc>
          <w:tcPr>
            <w:tcW w:w="4602" w:type="dxa"/>
            <w:gridSpan w:val="2"/>
            <w:tcBorders>
              <w:top w:val="single" w:sz="4" w:space="0" w:color="auto"/>
            </w:tcBorders>
          </w:tcPr>
          <w:p w14:paraId="2B72594E" w14:textId="77777777" w:rsidR="00C9083C" w:rsidRPr="008C4757" w:rsidRDefault="00C9083C" w:rsidP="007F3769">
            <w:pPr>
              <w:rPr>
                <w:rFonts w:ascii="Garamond" w:hAnsi="Garamond"/>
                <w:sz w:val="24"/>
              </w:rPr>
            </w:pPr>
          </w:p>
        </w:tc>
      </w:tr>
      <w:tr w:rsidR="00C9083C" w:rsidRPr="008C4757" w14:paraId="3C2909F3" w14:textId="77777777" w:rsidTr="007F3769">
        <w:trPr>
          <w:gridAfter w:val="1"/>
          <w:wAfter w:w="27" w:type="dxa"/>
          <w:trHeight w:val="278"/>
        </w:trPr>
        <w:tc>
          <w:tcPr>
            <w:tcW w:w="4602" w:type="dxa"/>
            <w:gridSpan w:val="2"/>
          </w:tcPr>
          <w:p w14:paraId="03FFB52A" w14:textId="57DEA4D3" w:rsidR="00C9083C" w:rsidRPr="008C4757" w:rsidRDefault="00E860F1" w:rsidP="007F3769">
            <w:pPr>
              <w:rPr>
                <w:rFonts w:ascii="Garamond" w:hAnsi="Garamond"/>
                <w:sz w:val="24"/>
              </w:rPr>
            </w:pPr>
            <w:r>
              <w:rPr>
                <w:rFonts w:ascii="Garamond" w:hAnsi="Garamond"/>
                <w:sz w:val="24"/>
              </w:rPr>
              <w:t>Adress</w:t>
            </w:r>
            <w:r w:rsidR="00C9083C" w:rsidRPr="008C4757">
              <w:rPr>
                <w:rFonts w:ascii="Garamond" w:hAnsi="Garamond"/>
                <w:sz w:val="24"/>
              </w:rPr>
              <w:t>:</w:t>
            </w:r>
          </w:p>
        </w:tc>
        <w:tc>
          <w:tcPr>
            <w:tcW w:w="4602" w:type="dxa"/>
            <w:gridSpan w:val="2"/>
          </w:tcPr>
          <w:p w14:paraId="03D5CD13" w14:textId="77777777" w:rsidR="00C9083C" w:rsidRPr="008C4757" w:rsidRDefault="00C9083C" w:rsidP="007F3769">
            <w:pPr>
              <w:rPr>
                <w:rFonts w:ascii="Garamond" w:hAnsi="Garamond"/>
                <w:sz w:val="24"/>
              </w:rPr>
            </w:pPr>
          </w:p>
        </w:tc>
      </w:tr>
      <w:tr w:rsidR="00C9083C" w:rsidRPr="008C4757" w14:paraId="47EF0B66" w14:textId="77777777" w:rsidTr="007F3769">
        <w:trPr>
          <w:gridAfter w:val="1"/>
          <w:wAfter w:w="27" w:type="dxa"/>
        </w:trPr>
        <w:tc>
          <w:tcPr>
            <w:tcW w:w="4602" w:type="dxa"/>
            <w:gridSpan w:val="2"/>
          </w:tcPr>
          <w:p w14:paraId="0D6F8406" w14:textId="77777777" w:rsidR="00C9083C" w:rsidRPr="008C4757" w:rsidRDefault="00C9083C" w:rsidP="007F3769">
            <w:pPr>
              <w:rPr>
                <w:rFonts w:ascii="Garamond" w:hAnsi="Garamond"/>
                <w:sz w:val="24"/>
              </w:rPr>
            </w:pPr>
          </w:p>
          <w:p w14:paraId="0A289E5E" w14:textId="411DD2D3" w:rsidR="00C9083C" w:rsidRPr="008C4757" w:rsidRDefault="00C9083C" w:rsidP="007F3769">
            <w:pPr>
              <w:rPr>
                <w:rFonts w:ascii="Garamond" w:hAnsi="Garamond"/>
                <w:sz w:val="24"/>
              </w:rPr>
            </w:pPr>
            <w:r w:rsidRPr="008C4757">
              <w:rPr>
                <w:rFonts w:ascii="Garamond" w:hAnsi="Garamond"/>
                <w:sz w:val="24"/>
              </w:rPr>
              <w:t>(</w:t>
            </w:r>
            <w:r w:rsidR="00E860F1" w:rsidRPr="00E860F1">
              <w:rPr>
                <w:rFonts w:ascii="Garamond" w:hAnsi="Garamond"/>
                <w:sz w:val="24"/>
              </w:rPr>
              <w:t>street and house number</w:t>
            </w:r>
            <w:r w:rsidRPr="008C4757">
              <w:rPr>
                <w:rFonts w:ascii="Garamond" w:hAnsi="Garamond"/>
                <w:sz w:val="24"/>
              </w:rPr>
              <w:t>)</w:t>
            </w:r>
          </w:p>
        </w:tc>
        <w:tc>
          <w:tcPr>
            <w:tcW w:w="4602" w:type="dxa"/>
            <w:gridSpan w:val="2"/>
            <w:tcBorders>
              <w:bottom w:val="single" w:sz="4" w:space="0" w:color="auto"/>
            </w:tcBorders>
          </w:tcPr>
          <w:p w14:paraId="53503ADD" w14:textId="77777777" w:rsidR="00C9083C" w:rsidRPr="008C4757" w:rsidRDefault="00C9083C" w:rsidP="007F3769">
            <w:pPr>
              <w:rPr>
                <w:rFonts w:ascii="Garamond" w:hAnsi="Garamond"/>
                <w:sz w:val="24"/>
              </w:rPr>
            </w:pPr>
          </w:p>
        </w:tc>
      </w:tr>
      <w:tr w:rsidR="00C9083C" w:rsidRPr="008C4757" w14:paraId="4C3CC018" w14:textId="77777777" w:rsidTr="007F3769">
        <w:trPr>
          <w:gridAfter w:val="1"/>
          <w:wAfter w:w="27" w:type="dxa"/>
        </w:trPr>
        <w:tc>
          <w:tcPr>
            <w:tcW w:w="4602" w:type="dxa"/>
            <w:gridSpan w:val="2"/>
          </w:tcPr>
          <w:p w14:paraId="38951D19" w14:textId="77777777" w:rsidR="00C9083C" w:rsidRPr="008C4757" w:rsidRDefault="00C9083C" w:rsidP="007F3769">
            <w:pPr>
              <w:rPr>
                <w:rFonts w:ascii="Garamond" w:hAnsi="Garamond"/>
                <w:sz w:val="24"/>
              </w:rPr>
            </w:pPr>
          </w:p>
          <w:p w14:paraId="4B8A2824" w14:textId="76F722C9" w:rsidR="00C9083C" w:rsidRPr="008C4757" w:rsidRDefault="00C9083C" w:rsidP="007F3769">
            <w:pPr>
              <w:rPr>
                <w:rFonts w:ascii="Garamond" w:hAnsi="Garamond"/>
                <w:sz w:val="24"/>
              </w:rPr>
            </w:pPr>
            <w:r w:rsidRPr="008C4757">
              <w:rPr>
                <w:rFonts w:ascii="Garamond" w:hAnsi="Garamond"/>
                <w:sz w:val="24"/>
              </w:rPr>
              <w:t>(</w:t>
            </w:r>
            <w:r w:rsidR="00E860F1" w:rsidRPr="00E860F1">
              <w:rPr>
                <w:rFonts w:ascii="Garamond" w:hAnsi="Garamond"/>
                <w:sz w:val="24"/>
              </w:rPr>
              <w:t>Zip code and mail</w:t>
            </w:r>
            <w:r w:rsidRPr="008C4757">
              <w:rPr>
                <w:rFonts w:ascii="Garamond" w:hAnsi="Garamond"/>
                <w:sz w:val="24"/>
              </w:rPr>
              <w:t>)</w:t>
            </w:r>
          </w:p>
        </w:tc>
        <w:tc>
          <w:tcPr>
            <w:tcW w:w="4602" w:type="dxa"/>
            <w:gridSpan w:val="2"/>
            <w:tcBorders>
              <w:top w:val="single" w:sz="4" w:space="0" w:color="auto"/>
              <w:bottom w:val="single" w:sz="4" w:space="0" w:color="auto"/>
            </w:tcBorders>
          </w:tcPr>
          <w:p w14:paraId="0E32C1AD" w14:textId="77777777" w:rsidR="00C9083C" w:rsidRPr="008C4757" w:rsidRDefault="00C9083C" w:rsidP="007F3769">
            <w:pPr>
              <w:rPr>
                <w:rFonts w:ascii="Garamond" w:hAnsi="Garamond"/>
                <w:sz w:val="24"/>
              </w:rPr>
            </w:pPr>
          </w:p>
        </w:tc>
      </w:tr>
      <w:tr w:rsidR="00C9083C" w:rsidRPr="008C4757" w14:paraId="5F36651C" w14:textId="77777777" w:rsidTr="007F3769">
        <w:trPr>
          <w:gridAfter w:val="1"/>
          <w:wAfter w:w="27" w:type="dxa"/>
        </w:trPr>
        <w:tc>
          <w:tcPr>
            <w:tcW w:w="4602" w:type="dxa"/>
            <w:gridSpan w:val="2"/>
          </w:tcPr>
          <w:p w14:paraId="51A2460A" w14:textId="77777777" w:rsidR="00C9083C" w:rsidRPr="008C4757" w:rsidRDefault="00C9083C" w:rsidP="007F3769">
            <w:pPr>
              <w:rPr>
                <w:rFonts w:ascii="Garamond" w:hAnsi="Garamond"/>
                <w:sz w:val="24"/>
              </w:rPr>
            </w:pPr>
          </w:p>
          <w:p w14:paraId="5965C7FF" w14:textId="110EC1DE" w:rsidR="00C9083C" w:rsidRPr="008C4757" w:rsidRDefault="00E860F1" w:rsidP="007F3769">
            <w:pPr>
              <w:rPr>
                <w:rFonts w:ascii="Garamond" w:hAnsi="Garamond"/>
                <w:sz w:val="24"/>
              </w:rPr>
            </w:pPr>
            <w:r w:rsidRPr="00E860F1">
              <w:rPr>
                <w:rFonts w:ascii="Garamond" w:hAnsi="Garamond"/>
                <w:sz w:val="24"/>
              </w:rPr>
              <w:t>CITIZENSHIP</w:t>
            </w:r>
            <w:r w:rsidR="00C9083C" w:rsidRPr="008C4757">
              <w:rPr>
                <w:rFonts w:ascii="Garamond" w:hAnsi="Garamond"/>
                <w:sz w:val="24"/>
              </w:rPr>
              <w:t>:</w:t>
            </w:r>
          </w:p>
        </w:tc>
        <w:tc>
          <w:tcPr>
            <w:tcW w:w="4602" w:type="dxa"/>
            <w:gridSpan w:val="2"/>
            <w:tcBorders>
              <w:top w:val="single" w:sz="4" w:space="0" w:color="auto"/>
              <w:bottom w:val="single" w:sz="4" w:space="0" w:color="auto"/>
            </w:tcBorders>
          </w:tcPr>
          <w:p w14:paraId="30B65DBA" w14:textId="77777777" w:rsidR="00C9083C" w:rsidRPr="008C4757" w:rsidRDefault="00C9083C" w:rsidP="007F3769">
            <w:pPr>
              <w:rPr>
                <w:rFonts w:ascii="Garamond" w:hAnsi="Garamond"/>
                <w:sz w:val="24"/>
              </w:rPr>
            </w:pPr>
          </w:p>
        </w:tc>
      </w:tr>
      <w:tr w:rsidR="00C9083C" w:rsidRPr="008C4757" w14:paraId="3CD5BCF1" w14:textId="77777777" w:rsidTr="007F3769">
        <w:tblPrEx>
          <w:tblLook w:val="04A0" w:firstRow="1" w:lastRow="0" w:firstColumn="1" w:lastColumn="0" w:noHBand="0" w:noVBand="1"/>
        </w:tblPrEx>
        <w:trPr>
          <w:trHeight w:val="2092"/>
        </w:trPr>
        <w:tc>
          <w:tcPr>
            <w:tcW w:w="3077" w:type="dxa"/>
          </w:tcPr>
          <w:p w14:paraId="6882F2DC" w14:textId="77777777" w:rsidR="00E860F1" w:rsidRDefault="00E860F1" w:rsidP="007F3769">
            <w:pPr>
              <w:jc w:val="both"/>
              <w:rPr>
                <w:rFonts w:ascii="Garamond" w:hAnsi="Garamond"/>
                <w:sz w:val="24"/>
                <w:lang w:eastAsia="en-US"/>
              </w:rPr>
            </w:pPr>
          </w:p>
          <w:p w14:paraId="16B87B2E" w14:textId="77777777" w:rsidR="00E860F1" w:rsidRDefault="00E860F1" w:rsidP="007F3769">
            <w:pPr>
              <w:jc w:val="both"/>
              <w:rPr>
                <w:rFonts w:ascii="Garamond" w:hAnsi="Garamond"/>
                <w:sz w:val="24"/>
                <w:lang w:eastAsia="en-US"/>
              </w:rPr>
            </w:pPr>
          </w:p>
          <w:p w14:paraId="31F6981C" w14:textId="02ABDFE1" w:rsidR="00C9083C" w:rsidRPr="008C4757" w:rsidRDefault="00C9083C" w:rsidP="007F3769">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C362A16" w14:textId="77777777" w:rsidR="00C9083C" w:rsidRPr="008C4757" w:rsidRDefault="00C9083C" w:rsidP="007F3769">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gridSpan w:val="2"/>
          </w:tcPr>
          <w:p w14:paraId="24F96583" w14:textId="77777777" w:rsidR="00C9083C" w:rsidRPr="008C4757" w:rsidRDefault="00C9083C" w:rsidP="007F3769">
            <w:pPr>
              <w:jc w:val="center"/>
              <w:rPr>
                <w:rFonts w:ascii="Garamond" w:hAnsi="Garamond"/>
                <w:sz w:val="24"/>
                <w:lang w:eastAsia="en-US"/>
              </w:rPr>
            </w:pPr>
          </w:p>
          <w:p w14:paraId="0EB80C10" w14:textId="77777777" w:rsidR="00C9083C" w:rsidRPr="008C4757" w:rsidRDefault="00C9083C" w:rsidP="007F3769">
            <w:pPr>
              <w:rPr>
                <w:rFonts w:ascii="Garamond" w:hAnsi="Garamond"/>
                <w:sz w:val="24"/>
                <w:lang w:eastAsia="en-US"/>
              </w:rPr>
            </w:pPr>
          </w:p>
        </w:tc>
        <w:tc>
          <w:tcPr>
            <w:tcW w:w="3077" w:type="dxa"/>
            <w:gridSpan w:val="2"/>
          </w:tcPr>
          <w:p w14:paraId="6DBA66DA" w14:textId="77777777" w:rsidR="00E860F1" w:rsidRDefault="00E860F1" w:rsidP="007F3769">
            <w:pPr>
              <w:jc w:val="both"/>
              <w:rPr>
                <w:rFonts w:ascii="Garamond" w:hAnsi="Garamond"/>
                <w:sz w:val="24"/>
                <w:lang w:eastAsia="en-US"/>
              </w:rPr>
            </w:pPr>
          </w:p>
          <w:p w14:paraId="1F6CFF03" w14:textId="77777777" w:rsidR="00E860F1" w:rsidRDefault="00E860F1" w:rsidP="007F3769">
            <w:pPr>
              <w:jc w:val="both"/>
              <w:rPr>
                <w:rFonts w:ascii="Garamond" w:hAnsi="Garamond"/>
                <w:sz w:val="24"/>
                <w:lang w:eastAsia="en-US"/>
              </w:rPr>
            </w:pPr>
          </w:p>
          <w:p w14:paraId="45B38180" w14:textId="0983D4F6" w:rsidR="00C9083C" w:rsidRPr="008C4757" w:rsidRDefault="00E860F1" w:rsidP="007F3769">
            <w:pPr>
              <w:jc w:val="both"/>
              <w:rPr>
                <w:rFonts w:ascii="Garamond" w:hAnsi="Garamond"/>
                <w:sz w:val="24"/>
                <w:lang w:eastAsia="en-US"/>
              </w:rPr>
            </w:pPr>
            <w:r>
              <w:rPr>
                <w:rFonts w:ascii="Garamond" w:hAnsi="Garamond"/>
                <w:sz w:val="24"/>
                <w:lang w:eastAsia="en-US"/>
              </w:rPr>
              <w:t>Signed</w:t>
            </w:r>
            <w:r w:rsidR="00C9083C" w:rsidRPr="008C4757">
              <w:rPr>
                <w:rFonts w:ascii="Garamond" w:hAnsi="Garamond"/>
                <w:sz w:val="24"/>
                <w:lang w:eastAsia="en-US"/>
              </w:rPr>
              <w:t xml:space="preserve">: </w:t>
            </w:r>
            <w:r w:rsidR="00C9083C" w:rsidRPr="008C4757">
              <w:rPr>
                <w:rFonts w:ascii="Garamond" w:hAnsi="Garamond" w:cs="Arial"/>
                <w:sz w:val="24"/>
                <w:lang w:eastAsia="en-US"/>
              </w:rPr>
              <w:fldChar w:fldCharType="begin">
                <w:ffData>
                  <w:name w:val="Besedilo1"/>
                  <w:enabled/>
                  <w:calcOnExit w:val="0"/>
                  <w:textInput/>
                </w:ffData>
              </w:fldChar>
            </w:r>
            <w:r w:rsidR="00C9083C" w:rsidRPr="008C4757">
              <w:rPr>
                <w:rFonts w:ascii="Garamond" w:hAnsi="Garamond" w:cs="Arial"/>
                <w:sz w:val="24"/>
                <w:lang w:eastAsia="en-US"/>
              </w:rPr>
              <w:instrText xml:space="preserve"> FORMTEXT </w:instrText>
            </w:r>
            <w:r w:rsidR="00C9083C" w:rsidRPr="008C4757">
              <w:rPr>
                <w:rFonts w:ascii="Garamond" w:hAnsi="Garamond" w:cs="Arial"/>
                <w:sz w:val="24"/>
                <w:lang w:eastAsia="en-US"/>
              </w:rPr>
            </w:r>
            <w:r w:rsidR="00C9083C" w:rsidRPr="008C4757">
              <w:rPr>
                <w:rFonts w:ascii="Garamond" w:hAnsi="Garamond" w:cs="Arial"/>
                <w:sz w:val="24"/>
                <w:lang w:eastAsia="en-US"/>
              </w:rPr>
              <w:fldChar w:fldCharType="separate"/>
            </w:r>
            <w:r w:rsidR="00C9083C" w:rsidRPr="008C4757">
              <w:rPr>
                <w:rFonts w:ascii="Garamond" w:hAnsi="Garamond" w:cs="Arial"/>
                <w:noProof/>
                <w:sz w:val="24"/>
                <w:lang w:eastAsia="en-US"/>
              </w:rPr>
              <w:t> </w:t>
            </w:r>
            <w:r w:rsidR="00C9083C" w:rsidRPr="008C4757">
              <w:rPr>
                <w:rFonts w:ascii="Garamond" w:hAnsi="Garamond" w:cs="Arial"/>
                <w:noProof/>
                <w:sz w:val="24"/>
                <w:lang w:eastAsia="en-US"/>
              </w:rPr>
              <w:t> </w:t>
            </w:r>
            <w:r w:rsidR="00C9083C" w:rsidRPr="008C4757">
              <w:rPr>
                <w:rFonts w:ascii="Garamond" w:hAnsi="Garamond" w:cs="Arial"/>
                <w:noProof/>
                <w:sz w:val="24"/>
                <w:lang w:eastAsia="en-US"/>
              </w:rPr>
              <w:t> </w:t>
            </w:r>
            <w:r w:rsidR="00C9083C" w:rsidRPr="008C4757">
              <w:rPr>
                <w:rFonts w:ascii="Garamond" w:hAnsi="Garamond" w:cs="Arial"/>
                <w:noProof/>
                <w:sz w:val="24"/>
                <w:lang w:eastAsia="en-US"/>
              </w:rPr>
              <w:t> </w:t>
            </w:r>
            <w:r w:rsidR="00C9083C" w:rsidRPr="008C4757">
              <w:rPr>
                <w:rFonts w:ascii="Garamond" w:hAnsi="Garamond" w:cs="Arial"/>
                <w:noProof/>
                <w:sz w:val="24"/>
                <w:lang w:eastAsia="en-US"/>
              </w:rPr>
              <w:t> </w:t>
            </w:r>
            <w:r w:rsidR="00C9083C" w:rsidRPr="008C4757">
              <w:rPr>
                <w:rFonts w:ascii="Garamond" w:hAnsi="Garamond" w:cs="Arial"/>
                <w:sz w:val="24"/>
                <w:lang w:eastAsia="en-US"/>
              </w:rPr>
              <w:fldChar w:fldCharType="end"/>
            </w:r>
          </w:p>
          <w:p w14:paraId="127BF47A" w14:textId="77777777" w:rsidR="00C9083C" w:rsidRPr="008C4757" w:rsidRDefault="00C9083C" w:rsidP="007F3769">
            <w:pPr>
              <w:jc w:val="both"/>
              <w:rPr>
                <w:rFonts w:ascii="Garamond" w:hAnsi="Garamond"/>
                <w:sz w:val="24"/>
                <w:lang w:eastAsia="en-US"/>
              </w:rPr>
            </w:pPr>
          </w:p>
          <w:p w14:paraId="385EB227" w14:textId="77777777" w:rsidR="00C9083C" w:rsidRPr="008C4757" w:rsidRDefault="00C9083C" w:rsidP="007F3769">
            <w:pPr>
              <w:jc w:val="both"/>
              <w:rPr>
                <w:rFonts w:ascii="Garamond" w:hAnsi="Garamond"/>
                <w:sz w:val="24"/>
                <w:lang w:eastAsia="en-US"/>
              </w:rPr>
            </w:pPr>
            <w:r w:rsidRPr="008C4757">
              <w:rPr>
                <w:rFonts w:ascii="Garamond" w:hAnsi="Garamond"/>
                <w:sz w:val="24"/>
                <w:lang w:eastAsia="en-US"/>
              </w:rPr>
              <w:t>_________________</w:t>
            </w:r>
          </w:p>
          <w:p w14:paraId="23E56719" w14:textId="676D7612" w:rsidR="00C9083C" w:rsidRPr="008C4757" w:rsidRDefault="00E860F1" w:rsidP="007F3769">
            <w:pPr>
              <w:ind w:left="-470"/>
              <w:jc w:val="center"/>
              <w:rPr>
                <w:rFonts w:ascii="Garamond" w:hAnsi="Garamond"/>
                <w:sz w:val="24"/>
                <w:lang w:eastAsia="en-US"/>
              </w:rPr>
            </w:pPr>
            <w:r>
              <w:rPr>
                <w:rFonts w:ascii="Garamond" w:hAnsi="Garamond"/>
                <w:sz w:val="24"/>
                <w:lang w:eastAsia="en-US"/>
              </w:rPr>
              <w:t>Signature</w:t>
            </w:r>
          </w:p>
          <w:p w14:paraId="32B0F742" w14:textId="77777777" w:rsidR="00C9083C" w:rsidRPr="008C4757" w:rsidRDefault="00C9083C" w:rsidP="007F3769">
            <w:pPr>
              <w:ind w:left="-470"/>
              <w:jc w:val="center"/>
              <w:rPr>
                <w:rFonts w:ascii="Garamond" w:hAnsi="Garamond"/>
                <w:sz w:val="24"/>
                <w:lang w:eastAsia="en-US"/>
              </w:rPr>
            </w:pPr>
          </w:p>
          <w:p w14:paraId="4A0A7C43" w14:textId="77777777" w:rsidR="00C9083C" w:rsidRPr="008C4757" w:rsidRDefault="00C9083C" w:rsidP="007F3769">
            <w:pPr>
              <w:ind w:left="-470"/>
              <w:jc w:val="center"/>
              <w:rPr>
                <w:rFonts w:ascii="Garamond" w:hAnsi="Garamond"/>
                <w:sz w:val="24"/>
                <w:lang w:eastAsia="en-US"/>
              </w:rPr>
            </w:pPr>
          </w:p>
          <w:p w14:paraId="0F4DF5A7" w14:textId="77777777" w:rsidR="00C9083C" w:rsidRPr="008C4757" w:rsidRDefault="00C9083C" w:rsidP="007F3769">
            <w:pPr>
              <w:ind w:left="-470"/>
              <w:jc w:val="center"/>
              <w:rPr>
                <w:rFonts w:ascii="Garamond" w:hAnsi="Garamond"/>
                <w:sz w:val="24"/>
                <w:lang w:eastAsia="en-US"/>
              </w:rPr>
            </w:pPr>
          </w:p>
        </w:tc>
      </w:tr>
    </w:tbl>
    <w:p w14:paraId="6EBE4902" w14:textId="77777777" w:rsidR="00C9083C" w:rsidRPr="008C4757" w:rsidRDefault="00C9083C" w:rsidP="00C9083C">
      <w:pPr>
        <w:jc w:val="center"/>
        <w:rPr>
          <w:rFonts w:ascii="Garamond" w:hAnsi="Garamond"/>
          <w:i/>
          <w:sz w:val="24"/>
        </w:rPr>
      </w:pPr>
    </w:p>
    <w:p w14:paraId="1503BB4E" w14:textId="77777777" w:rsidR="00C9083C" w:rsidRPr="008C4757" w:rsidRDefault="00C9083C" w:rsidP="00C9083C">
      <w:pPr>
        <w:jc w:val="center"/>
        <w:rPr>
          <w:rFonts w:ascii="Garamond" w:hAnsi="Garamond"/>
          <w:i/>
          <w:sz w:val="24"/>
        </w:rPr>
      </w:pPr>
    </w:p>
    <w:p w14:paraId="47EEB6A6" w14:textId="79E7C720" w:rsidR="00E860F1" w:rsidRDefault="00E860F1" w:rsidP="00C9083C">
      <w:pPr>
        <w:rPr>
          <w:rFonts w:ascii="Garamond" w:hAnsi="Garamond"/>
          <w:b/>
          <w:bCs/>
          <w:i/>
          <w:sz w:val="24"/>
        </w:rPr>
      </w:pPr>
      <w:r w:rsidRPr="00E860F1">
        <w:rPr>
          <w:rFonts w:ascii="Garamond" w:hAnsi="Garamond"/>
          <w:b/>
          <w:bCs/>
          <w:i/>
          <w:sz w:val="24"/>
        </w:rPr>
        <w:t>This form must be completed by any person who is a member of the administrative, management or supervisory body of the economic operator (including any joint tenderer and subcontractor) with powers of representation, decision or control therein.</w:t>
      </w:r>
    </w:p>
    <w:p w14:paraId="146F9B1F" w14:textId="77777777" w:rsidR="00E860F1" w:rsidRDefault="00E860F1" w:rsidP="00C9083C">
      <w:pPr>
        <w:rPr>
          <w:rFonts w:ascii="Garamond" w:hAnsi="Garamond"/>
          <w:b/>
          <w:bCs/>
          <w:i/>
          <w:sz w:val="24"/>
        </w:rPr>
      </w:pPr>
    </w:p>
    <w:p w14:paraId="1BDD5515" w14:textId="77777777" w:rsidR="00E860F1" w:rsidRDefault="00E860F1" w:rsidP="00C9083C">
      <w:pPr>
        <w:rPr>
          <w:rFonts w:ascii="Garamond" w:hAnsi="Garamond"/>
          <w:b/>
          <w:bCs/>
          <w:i/>
          <w:sz w:val="24"/>
        </w:rPr>
      </w:pPr>
    </w:p>
    <w:p w14:paraId="7E9CC373" w14:textId="77777777" w:rsidR="00E860F1" w:rsidRDefault="00E860F1" w:rsidP="00C9083C">
      <w:pPr>
        <w:rPr>
          <w:rFonts w:ascii="Garamond" w:hAnsi="Garamond"/>
          <w:b/>
          <w:bCs/>
          <w:i/>
          <w:sz w:val="24"/>
        </w:rPr>
      </w:pPr>
    </w:p>
    <w:p w14:paraId="13F91923" w14:textId="77777777" w:rsidR="00E860F1" w:rsidRDefault="00E860F1" w:rsidP="00C9083C">
      <w:pPr>
        <w:rPr>
          <w:rFonts w:ascii="Garamond" w:hAnsi="Garamond"/>
          <w:b/>
          <w:bCs/>
          <w:i/>
          <w:sz w:val="24"/>
        </w:rPr>
      </w:pPr>
    </w:p>
    <w:p w14:paraId="5A323614" w14:textId="77777777" w:rsidR="00E860F1" w:rsidRDefault="00E860F1" w:rsidP="00C9083C">
      <w:pPr>
        <w:rPr>
          <w:rFonts w:ascii="Garamond" w:hAnsi="Garamond"/>
          <w:b/>
          <w:bCs/>
          <w:i/>
          <w:sz w:val="24"/>
        </w:rPr>
      </w:pPr>
    </w:p>
    <w:p w14:paraId="7B9A4734" w14:textId="77777777" w:rsidR="00E860F1" w:rsidRDefault="00E860F1" w:rsidP="00C9083C">
      <w:pPr>
        <w:rPr>
          <w:rFonts w:ascii="Garamond" w:hAnsi="Garamond"/>
          <w:b/>
          <w:bCs/>
          <w:i/>
          <w:sz w:val="24"/>
        </w:rPr>
      </w:pPr>
    </w:p>
    <w:p w14:paraId="73A60487" w14:textId="77777777" w:rsidR="00E860F1" w:rsidRDefault="00E860F1" w:rsidP="00C9083C">
      <w:pPr>
        <w:rPr>
          <w:rFonts w:ascii="Garamond" w:hAnsi="Garamond"/>
          <w:b/>
          <w:bCs/>
          <w:i/>
          <w:sz w:val="24"/>
        </w:rPr>
      </w:pPr>
    </w:p>
    <w:p w14:paraId="3F577449" w14:textId="77777777" w:rsidR="00E860F1" w:rsidRDefault="00E860F1" w:rsidP="00C9083C">
      <w:pPr>
        <w:rPr>
          <w:rFonts w:ascii="Garamond" w:hAnsi="Garamond"/>
          <w:b/>
          <w:bCs/>
          <w:i/>
          <w:sz w:val="24"/>
        </w:rPr>
      </w:pPr>
    </w:p>
    <w:p w14:paraId="5210DEE1" w14:textId="77777777" w:rsidR="00593068" w:rsidRDefault="00593068" w:rsidP="00C9083C">
      <w:pPr>
        <w:rPr>
          <w:rFonts w:ascii="Garamond" w:hAnsi="Garamond"/>
          <w:b/>
          <w:bCs/>
          <w:i/>
          <w:sz w:val="24"/>
        </w:rPr>
      </w:pPr>
    </w:p>
    <w:p w14:paraId="540325D7" w14:textId="77777777" w:rsidR="00E860F1" w:rsidRPr="00CC3DAD" w:rsidRDefault="00E860F1" w:rsidP="00C9083C">
      <w:pPr>
        <w:rPr>
          <w:rFonts w:ascii="Garamond" w:hAnsi="Garamond"/>
          <w:b/>
          <w:bCs/>
          <w:i/>
          <w:sz w:val="24"/>
        </w:rPr>
      </w:pPr>
    </w:p>
    <w:p w14:paraId="195337A2" w14:textId="77777777" w:rsidR="00C9083C" w:rsidRDefault="00C9083C" w:rsidP="0033749B">
      <w:pPr>
        <w:jc w:val="center"/>
        <w:rPr>
          <w:rFonts w:ascii="Garamond" w:hAnsi="Garamond"/>
          <w:b/>
          <w:bCs/>
          <w:sz w:val="24"/>
          <w:lang w:val="en-GB"/>
        </w:rPr>
      </w:pPr>
    </w:p>
    <w:p w14:paraId="026E78E2" w14:textId="671B31D2" w:rsidR="0033749B" w:rsidRPr="00FF5028" w:rsidRDefault="0033749B" w:rsidP="0033749B">
      <w:pPr>
        <w:jc w:val="center"/>
        <w:rPr>
          <w:rFonts w:ascii="Garamond" w:hAnsi="Garamond"/>
          <w:b/>
          <w:sz w:val="24"/>
          <w:lang w:val="en-GB"/>
        </w:rPr>
      </w:pPr>
      <w:r w:rsidRPr="00FF5028">
        <w:rPr>
          <w:rFonts w:ascii="Garamond" w:hAnsi="Garamond"/>
          <w:b/>
          <w:bCs/>
          <w:sz w:val="24"/>
          <w:lang w:val="en-GB"/>
        </w:rPr>
        <w:t>Sample contract (Form 3/OBR-3)</w:t>
      </w:r>
    </w:p>
    <w:tbl>
      <w:tblPr>
        <w:tblStyle w:val="PlainTable2"/>
        <w:tblW w:w="0" w:type="auto"/>
        <w:tblLook w:val="04A0" w:firstRow="1" w:lastRow="0" w:firstColumn="1" w:lastColumn="0" w:noHBand="0" w:noVBand="1"/>
      </w:tblPr>
      <w:tblGrid>
        <w:gridCol w:w="4820"/>
        <w:gridCol w:w="4524"/>
      </w:tblGrid>
      <w:tr w:rsidR="0033749B" w:rsidRPr="00FF5028" w14:paraId="1B51CCF4" w14:textId="77777777" w:rsidTr="00FF5028">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63202827" w14:textId="77777777" w:rsidR="0033749B" w:rsidRPr="00FF5028" w:rsidRDefault="0033749B" w:rsidP="00FF5028">
            <w:pPr>
              <w:spacing w:after="60"/>
              <w:rPr>
                <w:rFonts w:ascii="Garamond" w:hAnsi="Garamond" w:cs="Arial"/>
                <w:sz w:val="24"/>
                <w:lang w:val="en-GB"/>
              </w:rPr>
            </w:pPr>
          </w:p>
          <w:p w14:paraId="63B146E5" w14:textId="77777777" w:rsidR="0033749B" w:rsidRPr="00FF5028" w:rsidRDefault="0033749B" w:rsidP="00FF5028">
            <w:pPr>
              <w:spacing w:after="60"/>
              <w:rPr>
                <w:rFonts w:ascii="Garamond" w:hAnsi="Garamond" w:cs="Arial"/>
                <w:sz w:val="24"/>
                <w:lang w:val="en-GB"/>
              </w:rPr>
            </w:pPr>
            <w:r w:rsidRPr="00FF5028">
              <w:rPr>
                <w:rFonts w:ascii="Garamond" w:hAnsi="Garamond" w:cs="Arial"/>
                <w:sz w:val="24"/>
                <w:lang w:val="en-GB"/>
              </w:rPr>
              <w:t>Economic operator:</w:t>
            </w:r>
          </w:p>
        </w:tc>
        <w:tc>
          <w:tcPr>
            <w:tcW w:w="4524" w:type="dxa"/>
            <w:shd w:val="clear" w:color="auto" w:fill="D9D9D9"/>
          </w:tcPr>
          <w:p w14:paraId="22F9B129" w14:textId="77777777" w:rsidR="0033749B" w:rsidRPr="00FF5028" w:rsidRDefault="0033749B" w:rsidP="00FF5028">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lang w:val="en-GB"/>
              </w:rPr>
            </w:pPr>
          </w:p>
          <w:p w14:paraId="600E2FEF" w14:textId="77777777" w:rsidR="0033749B" w:rsidRPr="00FF5028" w:rsidRDefault="0033749B" w:rsidP="00FF5028">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Contracting Authority:</w:t>
            </w:r>
          </w:p>
        </w:tc>
      </w:tr>
      <w:tr w:rsidR="0033749B" w:rsidRPr="00FF5028" w14:paraId="48457DEF" w14:textId="77777777" w:rsidTr="00FF5028">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C305A0C"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Name</w:t>
            </w:r>
          </w:p>
          <w:p w14:paraId="55FB5B0B"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Address</w:t>
            </w:r>
          </w:p>
          <w:p w14:paraId="26E0A949"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represented by:</w:t>
            </w:r>
          </w:p>
          <w:p w14:paraId="13CB2BC4"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 xml:space="preserve">Company registration no: </w:t>
            </w:r>
          </w:p>
          <w:p w14:paraId="745AB44C"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 xml:space="preserve">Tax identification no: </w:t>
            </w:r>
          </w:p>
          <w:p w14:paraId="56C3CD5B" w14:textId="77777777" w:rsidR="0033749B" w:rsidRPr="00FF5028" w:rsidRDefault="0033749B" w:rsidP="00FF5028">
            <w:pPr>
              <w:keepNext/>
              <w:rPr>
                <w:rFonts w:ascii="Garamond" w:hAnsi="Garamond" w:cs="Arial"/>
                <w:sz w:val="24"/>
                <w:lang w:val="en-GB"/>
              </w:rPr>
            </w:pPr>
            <w:r w:rsidRPr="00FF5028">
              <w:rPr>
                <w:rFonts w:ascii="Garamond" w:hAnsi="Garamond" w:cs="Arial"/>
                <w:sz w:val="24"/>
                <w:lang w:val="en-GB"/>
              </w:rPr>
              <w:t xml:space="preserve">Current account no: </w:t>
            </w:r>
          </w:p>
        </w:tc>
        <w:tc>
          <w:tcPr>
            <w:tcW w:w="4524" w:type="dxa"/>
          </w:tcPr>
          <w:p w14:paraId="30A9FEBE"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lang w:val="en-GB"/>
              </w:rPr>
            </w:pPr>
            <w:r w:rsidRPr="00FF5028">
              <w:rPr>
                <w:rFonts w:ascii="Garamond" w:hAnsi="Garamond" w:cs="Arial"/>
                <w:b/>
                <w:bCs/>
                <w:sz w:val="24"/>
                <w:lang w:val="en-GB"/>
              </w:rPr>
              <w:t>UNIVERSITY OF LJUBLJANA,</w:t>
            </w:r>
          </w:p>
          <w:p w14:paraId="049E7AF8"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Kongresni trg 12, 1000 Ljubljana, Slovenia,</w:t>
            </w:r>
          </w:p>
          <w:p w14:paraId="4EE03B8F"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represented by: Professor Gregor Majdič, Rector, identification no: 5085063000</w:t>
            </w:r>
          </w:p>
          <w:p w14:paraId="0B59B106"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r w:rsidRPr="00FF5028">
              <w:rPr>
                <w:rFonts w:ascii="Garamond" w:hAnsi="Garamond" w:cs="Arial"/>
                <w:sz w:val="24"/>
                <w:lang w:val="en-GB"/>
              </w:rPr>
              <w:t xml:space="preserve">Tax identification no: SI 54162513 </w:t>
            </w:r>
          </w:p>
          <w:p w14:paraId="0AE8DF04" w14:textId="77777777"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lang w:val="en-GB"/>
              </w:rPr>
            </w:pPr>
          </w:p>
          <w:p w14:paraId="22C059E5" w14:textId="579102E6" w:rsidR="0033749B" w:rsidRPr="00FF5028" w:rsidRDefault="0033749B" w:rsidP="00FF5028">
            <w:pPr>
              <w:keepNext/>
              <w:cnfStyle w:val="000000100000" w:firstRow="0" w:lastRow="0" w:firstColumn="0" w:lastColumn="0" w:oddVBand="0" w:evenVBand="0" w:oddHBand="1" w:evenHBand="0" w:firstRowFirstColumn="0" w:firstRowLastColumn="0" w:lastRowFirstColumn="0" w:lastRowLastColumn="0"/>
              <w:rPr>
                <w:rFonts w:ascii="Garamond" w:hAnsi="Garamond" w:cs="Arial"/>
                <w:i/>
                <w:iCs/>
                <w:sz w:val="24"/>
                <w:lang w:val="en-GB"/>
              </w:rPr>
            </w:pPr>
            <w:r w:rsidRPr="00FF5028">
              <w:rPr>
                <w:rFonts w:ascii="Garamond" w:hAnsi="Garamond" w:cs="Arial"/>
                <w:i/>
                <w:iCs/>
                <w:sz w:val="24"/>
                <w:lang w:val="en-GB"/>
              </w:rPr>
              <w:t>(indication of the member institutions involved in the contract)</w:t>
            </w:r>
          </w:p>
        </w:tc>
      </w:tr>
    </w:tbl>
    <w:p w14:paraId="2CFD0833"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lang w:val="en-GB"/>
        </w:rPr>
      </w:pPr>
    </w:p>
    <w:p w14:paraId="02306638"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lang w:val="en-GB"/>
        </w:rPr>
      </w:pPr>
      <w:r w:rsidRPr="00FF5028">
        <w:rPr>
          <w:rFonts w:ascii="Garamond" w:eastAsia="Garamond" w:hAnsi="Garamond" w:cs="Garamond"/>
          <w:color w:val="000000"/>
          <w:sz w:val="24"/>
          <w:lang w:val="en-GB"/>
        </w:rPr>
        <w:t xml:space="preserve">hereby conclude the following </w:t>
      </w:r>
    </w:p>
    <w:p w14:paraId="15CE3615"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lang w:val="en-GB"/>
        </w:rPr>
      </w:pPr>
    </w:p>
    <w:p w14:paraId="22FD7EE7" w14:textId="2D1F975D" w:rsidR="0033749B" w:rsidRPr="00FF5028" w:rsidRDefault="0033749B" w:rsidP="0033749B">
      <w:pPr>
        <w:overflowPunct w:val="0"/>
        <w:autoSpaceDE w:val="0"/>
        <w:autoSpaceDN w:val="0"/>
        <w:adjustRightInd w:val="0"/>
        <w:spacing w:line="288" w:lineRule="auto"/>
        <w:jc w:val="center"/>
        <w:textAlignment w:val="baseline"/>
        <w:rPr>
          <w:rFonts w:ascii="Garamond" w:hAnsi="Garamond" w:cs="Arial"/>
          <w:b/>
          <w:bCs/>
          <w:color w:val="000000"/>
          <w:sz w:val="24"/>
          <w:szCs w:val="20"/>
          <w:lang w:val="en-GB"/>
        </w:rPr>
      </w:pPr>
      <w:r w:rsidRPr="00FF5028">
        <w:rPr>
          <w:rFonts w:ascii="Garamond" w:hAnsi="Garamond"/>
          <w:b/>
          <w:bCs/>
          <w:color w:val="0F0F0F"/>
          <w:sz w:val="24"/>
          <w:lang w:val="en-GB"/>
        </w:rPr>
        <w:t xml:space="preserve">CONTRACT No </w:t>
      </w:r>
      <w:r w:rsidRPr="00FF5028">
        <w:rPr>
          <w:rFonts w:ascii="Garamond" w:hAnsi="Garamond"/>
          <w:b/>
          <w:bCs/>
          <w:sz w:val="24"/>
          <w:szCs w:val="20"/>
          <w:lang w:val="en-GB"/>
        </w:rPr>
        <w:t>401-</w:t>
      </w:r>
      <w:r w:rsidR="00B27A83">
        <w:rPr>
          <w:rFonts w:ascii="Garamond" w:hAnsi="Garamond"/>
          <w:b/>
          <w:bCs/>
          <w:sz w:val="24"/>
          <w:szCs w:val="20"/>
          <w:lang w:val="en-GB"/>
        </w:rPr>
        <w:t>27</w:t>
      </w:r>
      <w:r w:rsidRPr="00FF5028">
        <w:rPr>
          <w:rFonts w:ascii="Garamond" w:hAnsi="Garamond"/>
          <w:b/>
          <w:bCs/>
          <w:sz w:val="24"/>
          <w:szCs w:val="20"/>
          <w:lang w:val="en-GB"/>
        </w:rPr>
        <w:t xml:space="preserve">/2023: </w:t>
      </w:r>
      <w:r w:rsidRPr="00FF5028">
        <w:rPr>
          <w:rFonts w:ascii="Garamond" w:hAnsi="Garamond"/>
          <w:b/>
          <w:bCs/>
          <w:color w:val="000000"/>
          <w:sz w:val="24"/>
          <w:szCs w:val="20"/>
          <w:lang w:val="en-GB"/>
        </w:rPr>
        <w:t>Joint public contract for Mathematica software</w:t>
      </w:r>
    </w:p>
    <w:p w14:paraId="23F87D00" w14:textId="77777777" w:rsidR="0033749B" w:rsidRPr="00FF5028" w:rsidRDefault="0033749B" w:rsidP="0033749B">
      <w:pPr>
        <w:overflowPunct w:val="0"/>
        <w:autoSpaceDE w:val="0"/>
        <w:autoSpaceDN w:val="0"/>
        <w:adjustRightInd w:val="0"/>
        <w:spacing w:line="288" w:lineRule="auto"/>
        <w:jc w:val="center"/>
        <w:textAlignment w:val="baseline"/>
        <w:rPr>
          <w:rFonts w:ascii="Garamond" w:hAnsi="Garamond"/>
          <w:b/>
          <w:sz w:val="24"/>
          <w:szCs w:val="20"/>
          <w:lang w:val="en-GB"/>
        </w:rPr>
      </w:pPr>
    </w:p>
    <w:p w14:paraId="0EE038A7" w14:textId="77777777" w:rsidR="0033749B" w:rsidRPr="00FF5028" w:rsidRDefault="0033749B" w:rsidP="0033749B">
      <w:pPr>
        <w:widowControl w:val="0"/>
        <w:numPr>
          <w:ilvl w:val="0"/>
          <w:numId w:val="33"/>
        </w:numPr>
        <w:spacing w:line="288" w:lineRule="auto"/>
        <w:jc w:val="center"/>
        <w:rPr>
          <w:rFonts w:ascii="Garamond" w:hAnsi="Garamond" w:cs="Arial"/>
          <w:b/>
          <w:sz w:val="24"/>
          <w:lang w:val="en-GB"/>
        </w:rPr>
      </w:pPr>
      <w:r w:rsidRPr="00FF5028">
        <w:rPr>
          <w:rFonts w:ascii="Garamond" w:hAnsi="Garamond" w:cs="Arial"/>
          <w:b/>
          <w:bCs/>
          <w:sz w:val="24"/>
          <w:lang w:val="en-GB"/>
        </w:rPr>
        <w:t>INTRODUCTORY PROVISIONS</w:t>
      </w:r>
    </w:p>
    <w:p w14:paraId="4AEA155E" w14:textId="77777777" w:rsidR="0033749B" w:rsidRPr="00FF5028" w:rsidRDefault="0033749B" w:rsidP="0033749B">
      <w:pPr>
        <w:jc w:val="both"/>
        <w:rPr>
          <w:rFonts w:ascii="Garamond" w:hAnsi="Garamond" w:cs="Arial"/>
          <w:sz w:val="24"/>
          <w:lang w:val="en-GB"/>
        </w:rPr>
      </w:pPr>
    </w:p>
    <w:p w14:paraId="1142818E"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w:t>
      </w:r>
    </w:p>
    <w:p w14:paraId="3F70E639"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contracting parties hereby agree and acknowledge that:</w:t>
      </w:r>
    </w:p>
    <w:p w14:paraId="693CF70A" w14:textId="52BA10F1"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a procedure for the awarding of the “Joint public contract for Mathematica software” has been conducted by the University of Ljubljana (hereinafter: the Contracting Authority) as a joint public contract of its member institutions (the member institutions that are involved in the individual lots of the joint public contract are listed above by the Contracting Authority as well as in Annex A to the Public Procurement Documents);</w:t>
      </w:r>
    </w:p>
    <w:p w14:paraId="62DE2EC5"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the Contracting Authority has conducted an open procedure for the public contract with conclusion of a contract in accordance with Article 40, and the public contract has been divided into lots in accordance with the first paragraph of Article 73 of the ZJN-3;</w:t>
      </w:r>
    </w:p>
    <w:p w14:paraId="00B52A3D"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contract was published on the public procurement portal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and in the annex to the Official Journal of the European Union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w:t>
      </w:r>
    </w:p>
    <w:p w14:paraId="41222480"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economic operator has been selected on the basis of the tender submitted and of pro forma invoice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by means of a decision on tender selection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dated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which was published on the public procurement portal on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under reference no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as the most advantageous tenderer in the lot for which this contract is being concluded;</w:t>
      </w:r>
    </w:p>
    <w:p w14:paraId="55DF2122"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economic operator assures the Contracting Authority that it shall carry out all the activities required to ensure that the obligations assumed under this contract are performed, and that it meets all conditions set out in applicable regulations and the Contracting Authority’s instructions for carrying out the activities in question and for performing the assumed obligations; </w:t>
      </w:r>
    </w:p>
    <w:p w14:paraId="6C070A76" w14:textId="77777777" w:rsidR="0033749B" w:rsidRPr="00FF5028" w:rsidRDefault="0033749B" w:rsidP="0033749B">
      <w:pPr>
        <w:numPr>
          <w:ilvl w:val="0"/>
          <w:numId w:val="17"/>
        </w:numPr>
        <w:jc w:val="both"/>
        <w:rPr>
          <w:rFonts w:ascii="Garamond" w:hAnsi="Garamond" w:cs="Arial"/>
          <w:sz w:val="24"/>
          <w:lang w:val="en-GB"/>
        </w:rPr>
      </w:pPr>
      <w:r w:rsidRPr="00FF5028">
        <w:rPr>
          <w:rFonts w:ascii="Garamond" w:hAnsi="Garamond" w:cs="Arial"/>
          <w:sz w:val="24"/>
          <w:lang w:val="en-GB"/>
        </w:rPr>
        <w:t xml:space="preserve">the annexes to this contract form an integral part thereof. </w:t>
      </w:r>
    </w:p>
    <w:p w14:paraId="65294D65" w14:textId="77777777" w:rsidR="0033749B" w:rsidRPr="00FF5028" w:rsidRDefault="0033749B" w:rsidP="0033749B">
      <w:pPr>
        <w:jc w:val="both"/>
        <w:rPr>
          <w:rFonts w:ascii="Garamond" w:hAnsi="Garamond"/>
          <w:b/>
          <w:sz w:val="24"/>
          <w:lang w:val="en-GB"/>
        </w:rPr>
      </w:pPr>
    </w:p>
    <w:p w14:paraId="7C8B17B2" w14:textId="77777777" w:rsidR="0033749B" w:rsidRPr="00FF5028" w:rsidRDefault="0033749B" w:rsidP="0033749B">
      <w:pPr>
        <w:jc w:val="both"/>
        <w:rPr>
          <w:rFonts w:ascii="Garamond" w:hAnsi="Garamond"/>
          <w:b/>
          <w:sz w:val="24"/>
          <w:lang w:val="en-GB"/>
        </w:rPr>
      </w:pPr>
    </w:p>
    <w:p w14:paraId="7F18F91A" w14:textId="77777777" w:rsidR="0033749B" w:rsidRPr="00FF5028" w:rsidRDefault="0033749B" w:rsidP="0033749B">
      <w:pPr>
        <w:widowControl w:val="0"/>
        <w:numPr>
          <w:ilvl w:val="0"/>
          <w:numId w:val="33"/>
        </w:numPr>
        <w:spacing w:line="288" w:lineRule="auto"/>
        <w:ind w:left="357" w:hanging="357"/>
        <w:jc w:val="center"/>
        <w:rPr>
          <w:rFonts w:ascii="Garamond" w:hAnsi="Garamond" w:cs="Arial"/>
          <w:b/>
          <w:sz w:val="24"/>
          <w:lang w:val="en-GB"/>
        </w:rPr>
      </w:pPr>
      <w:r w:rsidRPr="00FF5028">
        <w:rPr>
          <w:rFonts w:ascii="Garamond" w:hAnsi="Garamond" w:cs="Arial"/>
          <w:b/>
          <w:bCs/>
          <w:sz w:val="24"/>
          <w:lang w:val="en-GB"/>
        </w:rPr>
        <w:t>SUBJECT OF THE CONTRACT</w:t>
      </w:r>
    </w:p>
    <w:p w14:paraId="7C195AF2" w14:textId="77777777" w:rsidR="0033749B" w:rsidRPr="00FF5028" w:rsidRDefault="0033749B" w:rsidP="0033749B">
      <w:pPr>
        <w:jc w:val="both"/>
        <w:rPr>
          <w:rFonts w:ascii="Garamond" w:hAnsi="Garamond" w:cs="Arial"/>
          <w:sz w:val="24"/>
          <w:lang w:val="en-GB"/>
        </w:rPr>
      </w:pPr>
    </w:p>
    <w:p w14:paraId="73C2E388"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2</w:t>
      </w:r>
    </w:p>
    <w:p w14:paraId="169FCEB9" w14:textId="0F351764" w:rsidR="0033749B" w:rsidRPr="00FF5028" w:rsidRDefault="0033749B" w:rsidP="0033749B">
      <w:pPr>
        <w:jc w:val="both"/>
        <w:rPr>
          <w:rFonts w:ascii="Garamond" w:hAnsi="Garamond" w:cs="Arial"/>
          <w:sz w:val="24"/>
          <w:lang w:val="en-GB"/>
        </w:rPr>
      </w:pPr>
      <w:r w:rsidRPr="00FF5028">
        <w:rPr>
          <w:rFonts w:ascii="Garamond" w:hAnsi="Garamond"/>
          <w:sz w:val="24"/>
          <w:lang w:val="en-GB"/>
        </w:rPr>
        <w:t xml:space="preserve">The subject of the contract is the </w:t>
      </w:r>
      <w:r w:rsidRPr="00FF5028">
        <w:rPr>
          <w:rFonts w:ascii="Garamond" w:hAnsi="Garamond"/>
          <w:b/>
          <w:bCs/>
          <w:sz w:val="24"/>
          <w:lang w:val="en-GB"/>
        </w:rPr>
        <w:t>leasing of Wolfram Mathematica software for a period of four years</w:t>
      </w:r>
      <w:r w:rsidRPr="00FF5028">
        <w:rPr>
          <w:rFonts w:ascii="Garamond" w:hAnsi="Garamond"/>
          <w:sz w:val="24"/>
          <w:lang w:val="en-GB"/>
        </w:rPr>
        <w:t>.</w:t>
      </w:r>
    </w:p>
    <w:p w14:paraId="0BCA3B7E" w14:textId="77777777" w:rsidR="0033749B" w:rsidRPr="00FF5028" w:rsidRDefault="0033749B" w:rsidP="0033749B">
      <w:pPr>
        <w:jc w:val="both"/>
        <w:rPr>
          <w:rFonts w:ascii="Garamond" w:hAnsi="Garamond" w:cs="Arial"/>
          <w:sz w:val="24"/>
          <w:lang w:val="en-GB"/>
        </w:rPr>
      </w:pPr>
    </w:p>
    <w:p w14:paraId="685911A9"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The subject of the contract is specified in detail in the Public Procurement Documents (Annex 1), particularly as regards the technical specifications, and the Contractor’s Tender Documents (Annex 2), which are annexed to this </w:t>
      </w:r>
      <w:r w:rsidRPr="00FF5028">
        <w:rPr>
          <w:rFonts w:ascii="Garamond" w:hAnsi="Garamond" w:cs="Arial"/>
          <w:sz w:val="24"/>
          <w:lang w:val="en-GB"/>
        </w:rPr>
        <w:lastRenderedPageBreak/>
        <w:t>contract and form an integral part thereof. It shall be implemented in the manner set out in these annexes and this contract.</w:t>
      </w:r>
    </w:p>
    <w:p w14:paraId="3C0765C6" w14:textId="77777777" w:rsidR="0033749B" w:rsidRPr="00FF5028" w:rsidRDefault="0033749B" w:rsidP="0033749B">
      <w:pPr>
        <w:jc w:val="both"/>
        <w:rPr>
          <w:rFonts w:ascii="Garamond" w:hAnsi="Garamond" w:cs="Arial"/>
          <w:sz w:val="24"/>
          <w:lang w:val="en-GB"/>
        </w:rPr>
      </w:pPr>
    </w:p>
    <w:p w14:paraId="02D82D8E"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period and place or manner of supplying the subject of the contract are set out in the Public Procurement Documents (Annex 1).</w:t>
      </w:r>
    </w:p>
    <w:p w14:paraId="2B483A33" w14:textId="77777777" w:rsidR="0033749B" w:rsidRPr="00FF5028" w:rsidRDefault="0033749B" w:rsidP="0033749B">
      <w:pPr>
        <w:jc w:val="both"/>
        <w:rPr>
          <w:rFonts w:ascii="Garamond" w:hAnsi="Garamond" w:cs="Arial"/>
          <w:sz w:val="24"/>
          <w:lang w:val="en-GB"/>
        </w:rPr>
      </w:pPr>
    </w:p>
    <w:p w14:paraId="108BDA8A" w14:textId="1C9D1A9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contracting parties shall conclude a separate licence agreement, which is annexed to this contract.</w:t>
      </w:r>
    </w:p>
    <w:p w14:paraId="3A586525" w14:textId="77777777" w:rsidR="0033749B" w:rsidRPr="00FF5028" w:rsidRDefault="0033749B" w:rsidP="0033749B">
      <w:pPr>
        <w:jc w:val="both"/>
        <w:rPr>
          <w:rFonts w:ascii="Garamond" w:hAnsi="Garamond" w:cs="Arial"/>
          <w:sz w:val="24"/>
          <w:lang w:val="en-GB"/>
        </w:rPr>
      </w:pPr>
    </w:p>
    <w:p w14:paraId="6C2D1DFF"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Contracting Authority points out that the quantities indicated for specific products in the “Pro forma invoice” form (Annex 2) are merely indicative (estimated), calculated in line with present needs and recalculated for the duration of the public contract (four years). In the course of the performance of the public contract, the quantities may be amended, increased or reduced in response to the needs of the Contracting Authority or of individual contracting authorities. The Contracting Authority shall order the quantities and types of goods in line with actual needs. It shall not be bound to order certain types or quantities of the products referred to in the “Pro forma invoice” form.</w:t>
      </w:r>
    </w:p>
    <w:p w14:paraId="19E4C383" w14:textId="77777777" w:rsidR="0033749B" w:rsidRPr="00FF5028" w:rsidRDefault="0033749B" w:rsidP="0033749B">
      <w:pPr>
        <w:ind w:left="357"/>
        <w:jc w:val="both"/>
        <w:rPr>
          <w:rFonts w:ascii="Garamond" w:hAnsi="Garamond"/>
          <w:sz w:val="24"/>
          <w:lang w:val="en-GB"/>
        </w:rPr>
      </w:pPr>
    </w:p>
    <w:p w14:paraId="782D4670" w14:textId="77777777" w:rsidR="0033749B" w:rsidRPr="00FF5028" w:rsidRDefault="0033749B" w:rsidP="0033749B">
      <w:pPr>
        <w:ind w:left="357"/>
        <w:jc w:val="both"/>
        <w:rPr>
          <w:rFonts w:ascii="Garamond" w:hAnsi="Garamond"/>
          <w:color w:val="000000"/>
          <w:sz w:val="24"/>
          <w:lang w:val="en-GB"/>
        </w:rPr>
      </w:pPr>
    </w:p>
    <w:p w14:paraId="7BF42C52" w14:textId="77777777" w:rsidR="0033749B" w:rsidRPr="00FF5028" w:rsidRDefault="0033749B" w:rsidP="0033749B">
      <w:pPr>
        <w:pStyle w:val="BodyText"/>
        <w:widowControl w:val="0"/>
        <w:numPr>
          <w:ilvl w:val="0"/>
          <w:numId w:val="33"/>
        </w:numPr>
        <w:overflowPunct/>
        <w:autoSpaceDE/>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CONTRACTUAL PRICE AND PAYMENT TERMS</w:t>
      </w:r>
    </w:p>
    <w:p w14:paraId="61554CE2" w14:textId="77777777" w:rsidR="0033749B" w:rsidRPr="00FF5028" w:rsidRDefault="0033749B" w:rsidP="0033749B">
      <w:pPr>
        <w:widowControl w:val="0"/>
        <w:spacing w:line="288" w:lineRule="auto"/>
        <w:rPr>
          <w:rFonts w:ascii="Garamond" w:hAnsi="Garamond"/>
          <w:b/>
          <w:color w:val="0F0F0F"/>
          <w:w w:val="105"/>
          <w:sz w:val="24"/>
          <w:lang w:val="en-GB"/>
        </w:rPr>
      </w:pPr>
    </w:p>
    <w:p w14:paraId="20736720"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3</w:t>
      </w:r>
    </w:p>
    <w:p w14:paraId="0647F51E" w14:textId="77777777" w:rsidR="0033749B" w:rsidRPr="00FF5028" w:rsidRDefault="0033749B" w:rsidP="0033749B">
      <w:pPr>
        <w:pStyle w:val="BodyText"/>
        <w:widowControl w:val="0"/>
        <w:tabs>
          <w:tab w:val="left" w:pos="5257"/>
        </w:tabs>
        <w:overflowPunct/>
        <w:autoSpaceDE/>
        <w:adjustRightInd/>
        <w:rPr>
          <w:rFonts w:ascii="Garamond" w:hAnsi="Garamond"/>
          <w:sz w:val="24"/>
          <w:szCs w:val="24"/>
          <w:lang w:val="en-GB"/>
        </w:rPr>
      </w:pPr>
      <w:r w:rsidRPr="00FF5028">
        <w:rPr>
          <w:rFonts w:ascii="Garamond" w:hAnsi="Garamond"/>
          <w:color w:val="0F0F0F"/>
          <w:sz w:val="24"/>
          <w:szCs w:val="24"/>
          <w:lang w:val="en-GB"/>
        </w:rPr>
        <w:t xml:space="preserve">The total estimated value of the contract is EUR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sz w:val="24"/>
          <w:lang w:val="en-GB"/>
        </w:rPr>
        <w:t>     </w:t>
      </w:r>
      <w:r w:rsidRPr="00FF5028">
        <w:rPr>
          <w:rFonts w:ascii="Garamond" w:hAnsi="Garamond"/>
          <w:sz w:val="24"/>
          <w:lang w:val="en-GB"/>
        </w:rPr>
        <w:fldChar w:fldCharType="end"/>
      </w:r>
      <w:r w:rsidRPr="00FF5028">
        <w:rPr>
          <w:rFonts w:ascii="Garamond" w:hAnsi="Garamond"/>
          <w:sz w:val="24"/>
          <w:lang w:val="en-GB"/>
        </w:rPr>
        <w:t xml:space="preserve"> </w:t>
      </w:r>
      <w:r w:rsidRPr="00FF5028">
        <w:rPr>
          <w:rFonts w:ascii="Garamond" w:hAnsi="Garamond"/>
          <w:sz w:val="24"/>
          <w:szCs w:val="24"/>
          <w:lang w:val="en-GB"/>
        </w:rPr>
        <w:t xml:space="preserve">net of VAT or EUR </w:t>
      </w:r>
      <w:r w:rsidRPr="00FF5028">
        <w:rPr>
          <w:rFonts w:ascii="Garamond" w:hAnsi="Garamond"/>
          <w:sz w:val="24"/>
          <w:lang w:val="en-GB"/>
        </w:rPr>
        <w:fldChar w:fldCharType="begin">
          <w:ffData>
            <w:name w:val="Besedilo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sz w:val="24"/>
          <w:lang w:val="en-GB"/>
        </w:rPr>
        <w:t>     </w:t>
      </w:r>
      <w:r w:rsidRPr="00FF5028">
        <w:rPr>
          <w:rFonts w:ascii="Garamond" w:hAnsi="Garamond"/>
          <w:sz w:val="24"/>
          <w:lang w:val="en-GB"/>
        </w:rPr>
        <w:fldChar w:fldCharType="end"/>
      </w:r>
      <w:r w:rsidRPr="00FF5028">
        <w:rPr>
          <w:rFonts w:ascii="Garamond" w:hAnsi="Garamond"/>
          <w:sz w:val="24"/>
          <w:szCs w:val="24"/>
          <w:lang w:val="en-GB"/>
        </w:rPr>
        <w:t xml:space="preserve"> inclusive of VAT, shall include all costs attached to the services that are the subject of the contract, and has been calculated on the basis of the estimated quantities over a period of four years. </w:t>
      </w:r>
    </w:p>
    <w:p w14:paraId="1193461C" w14:textId="77777777" w:rsidR="0033749B" w:rsidRPr="00FF5028" w:rsidRDefault="0033749B" w:rsidP="0033749B">
      <w:pPr>
        <w:pStyle w:val="BodyText"/>
        <w:widowControl w:val="0"/>
        <w:tabs>
          <w:tab w:val="left" w:pos="5257"/>
        </w:tabs>
        <w:overflowPunct/>
        <w:autoSpaceDE/>
        <w:adjustRightInd/>
        <w:rPr>
          <w:rFonts w:ascii="Garamond" w:hAnsi="Garamond"/>
          <w:sz w:val="24"/>
          <w:szCs w:val="24"/>
          <w:lang w:val="en-GB"/>
        </w:rPr>
      </w:pPr>
    </w:p>
    <w:p w14:paraId="59F55B37" w14:textId="77777777" w:rsidR="0033749B" w:rsidRPr="00FF5028" w:rsidRDefault="0033749B" w:rsidP="0033749B">
      <w:pPr>
        <w:jc w:val="both"/>
        <w:rPr>
          <w:rFonts w:ascii="Garamond" w:hAnsi="Garamond"/>
          <w:color w:val="000000"/>
          <w:sz w:val="24"/>
          <w:lang w:val="en-GB"/>
        </w:rPr>
      </w:pPr>
      <w:r w:rsidRPr="00FF5028">
        <w:rPr>
          <w:rFonts w:ascii="Garamond" w:hAnsi="Garamond"/>
          <w:color w:val="000000"/>
          <w:sz w:val="24"/>
          <w:szCs w:val="22"/>
          <w:lang w:val="en-GB"/>
        </w:rPr>
        <w:t xml:space="preserve">The public contract shall be performed at the per-unit prices contained in the pro forma invoice (Form 1/OBR-1, Annex 2). </w:t>
      </w:r>
      <w:r w:rsidRPr="00FF5028">
        <w:rPr>
          <w:rFonts w:ascii="Garamond" w:hAnsi="Garamond"/>
          <w:color w:val="000000"/>
          <w:sz w:val="24"/>
          <w:lang w:val="en-GB"/>
        </w:rPr>
        <w:t xml:space="preserve">The tender prices shall include all costs according to the requirements set out in the </w:t>
      </w:r>
      <w:r w:rsidRPr="00FF5028">
        <w:rPr>
          <w:rFonts w:ascii="Garamond" w:hAnsi="Garamond"/>
          <w:color w:val="000000" w:themeColor="text1"/>
          <w:sz w:val="24"/>
          <w:lang w:val="en-GB"/>
        </w:rPr>
        <w:t>Public Procurement Documents</w:t>
      </w:r>
      <w:r w:rsidRPr="00FF5028">
        <w:rPr>
          <w:rFonts w:ascii="Garamond" w:hAnsi="Garamond"/>
          <w:color w:val="000000"/>
          <w:sz w:val="24"/>
          <w:lang w:val="en-GB"/>
        </w:rPr>
        <w:t>. The per-unit prices shall be fixed and unchangeable for the duration of the contract.</w:t>
      </w:r>
    </w:p>
    <w:p w14:paraId="483F3252" w14:textId="77777777" w:rsidR="0033749B" w:rsidRPr="00FF5028" w:rsidRDefault="0033749B" w:rsidP="0033749B">
      <w:pPr>
        <w:jc w:val="both"/>
        <w:rPr>
          <w:rFonts w:ascii="Garamond" w:hAnsi="Garamond"/>
          <w:color w:val="000000"/>
          <w:sz w:val="24"/>
          <w:lang w:val="en-GB"/>
        </w:rPr>
      </w:pPr>
    </w:p>
    <w:p w14:paraId="3B7A5B7E"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4</w:t>
      </w:r>
    </w:p>
    <w:p w14:paraId="6014B33C" w14:textId="6F758CD6" w:rsidR="0033749B" w:rsidRPr="00FF5028" w:rsidRDefault="0033749B" w:rsidP="0033749B">
      <w:p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The Contractor shall issue an e-invoice (via the UJPnet online application). The e-invoice shall contain the specified price and the amount of value-added tax (VAT), which must be expressed as an amount and as a percentage of the value of the goods, and including all costs, discounts and other levies relating to the performance of the public contract. It shall also contain the Contractor’s company registration and VAT numbers, and the title and number of the contract.</w:t>
      </w:r>
      <w:r w:rsidR="00FF5028" w:rsidRPr="00FF5028">
        <w:rPr>
          <w:rFonts w:ascii="Garamond" w:eastAsia="Garamond" w:hAnsi="Garamond" w:cs="Garamond"/>
          <w:color w:val="000000"/>
          <w:sz w:val="24"/>
          <w:szCs w:val="22"/>
          <w:lang w:val="en-GB"/>
        </w:rPr>
        <w:t xml:space="preserve"> </w:t>
      </w:r>
    </w:p>
    <w:p w14:paraId="152CE30F" w14:textId="77777777" w:rsidR="0033749B" w:rsidRPr="00FF5028" w:rsidRDefault="0033749B" w:rsidP="0033749B">
      <w:pPr>
        <w:spacing w:line="256" w:lineRule="auto"/>
        <w:rPr>
          <w:rFonts w:ascii="Garamond" w:eastAsia="Garamond" w:hAnsi="Garamond" w:cs="Garamond"/>
          <w:color w:val="000000"/>
          <w:sz w:val="24"/>
          <w:szCs w:val="22"/>
          <w:lang w:val="en-GB"/>
        </w:rPr>
      </w:pPr>
    </w:p>
    <w:p w14:paraId="760F7D41" w14:textId="6B97A4D4" w:rsidR="0033749B" w:rsidRPr="00FF5028" w:rsidRDefault="0033749B" w:rsidP="0033749B">
      <w:pPr>
        <w:spacing w:after="3" w:line="242" w:lineRule="auto"/>
        <w:ind w:right="5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The Contracting Authority shall pay the invoice, to be approved in advance by the Contracting Authority’s contract administrator, within 30 days of the official receipt of the invoice, to the Contractor’s bank account no ____________.</w:t>
      </w:r>
      <w:r w:rsidR="00FF5028" w:rsidRPr="00FF5028">
        <w:rPr>
          <w:rFonts w:ascii="Garamond" w:eastAsia="Garamond" w:hAnsi="Garamond" w:cs="Garamond"/>
          <w:color w:val="000000"/>
          <w:sz w:val="24"/>
          <w:szCs w:val="22"/>
          <w:lang w:val="en-GB"/>
        </w:rPr>
        <w:t xml:space="preserve"> </w:t>
      </w:r>
    </w:p>
    <w:p w14:paraId="4B451967" w14:textId="77777777" w:rsidR="0033749B" w:rsidRPr="00FF5028" w:rsidRDefault="0033749B" w:rsidP="0033749B">
      <w:pPr>
        <w:spacing w:line="256" w:lineRule="auto"/>
        <w:rPr>
          <w:rFonts w:ascii="Garamond" w:eastAsia="Garamond" w:hAnsi="Garamond" w:cs="Garamond"/>
          <w:color w:val="000000"/>
          <w:sz w:val="24"/>
          <w:szCs w:val="22"/>
          <w:lang w:val="en-GB"/>
        </w:rPr>
      </w:pPr>
    </w:p>
    <w:p w14:paraId="34EC68BF" w14:textId="77777777" w:rsidR="0033749B" w:rsidRPr="00FF5028" w:rsidRDefault="0033749B" w:rsidP="0033749B">
      <w:p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is late with payment, the Contractor may charge statutory default interest in accordance with the applicable regulations. </w:t>
      </w:r>
    </w:p>
    <w:p w14:paraId="0095D3D2" w14:textId="77777777" w:rsidR="0033749B" w:rsidRPr="00FF5028" w:rsidRDefault="0033749B" w:rsidP="0033749B">
      <w:pPr>
        <w:spacing w:after="3" w:line="247" w:lineRule="auto"/>
        <w:ind w:right="55"/>
        <w:jc w:val="both"/>
        <w:rPr>
          <w:rFonts w:ascii="Garamond" w:eastAsia="Garamond" w:hAnsi="Garamond" w:cs="Garamond"/>
          <w:color w:val="000000"/>
          <w:sz w:val="24"/>
          <w:szCs w:val="22"/>
          <w:lang w:val="en-GB"/>
        </w:rPr>
      </w:pPr>
    </w:p>
    <w:p w14:paraId="77B46720" w14:textId="0EEBD7CA" w:rsidR="0033749B" w:rsidRPr="00FF5028" w:rsidRDefault="0033749B" w:rsidP="0033749B">
      <w:pPr>
        <w:pStyle w:val="BodyText"/>
        <w:numPr>
          <w:ilvl w:val="0"/>
          <w:numId w:val="33"/>
        </w:numPr>
        <w:ind w:right="24"/>
        <w:jc w:val="center"/>
        <w:rPr>
          <w:rFonts w:ascii="Garamond" w:hAnsi="Garamond"/>
          <w:b/>
          <w:color w:val="0F0F0F"/>
          <w:sz w:val="24"/>
          <w:lang w:val="en-GB"/>
        </w:rPr>
      </w:pPr>
      <w:r w:rsidRPr="00FF5028">
        <w:rPr>
          <w:rFonts w:ascii="Garamond" w:hAnsi="Garamond"/>
          <w:b/>
          <w:bCs/>
          <w:color w:val="0F0F0F"/>
          <w:sz w:val="24"/>
          <w:lang w:val="en-GB"/>
        </w:rPr>
        <w:t>CONTRACTUAL PROCESSING OF PERSONAL DATA</w:t>
      </w:r>
    </w:p>
    <w:p w14:paraId="5EE53208" w14:textId="77777777" w:rsidR="0033749B" w:rsidRPr="00FF5028" w:rsidRDefault="0033749B" w:rsidP="0033749B">
      <w:pPr>
        <w:ind w:left="720"/>
        <w:rPr>
          <w:rFonts w:ascii="Garamond" w:hAnsi="Garamond" w:cs="Arial"/>
          <w:sz w:val="24"/>
          <w:lang w:val="en-GB"/>
        </w:rPr>
      </w:pPr>
    </w:p>
    <w:p w14:paraId="6C1DC190" w14:textId="77777777" w:rsidR="0033749B" w:rsidRPr="00FF5028" w:rsidRDefault="0033749B" w:rsidP="004545EE">
      <w:pPr>
        <w:widowControl w:val="0"/>
        <w:tabs>
          <w:tab w:val="left" w:pos="5257"/>
        </w:tabs>
        <w:spacing w:line="288" w:lineRule="auto"/>
        <w:jc w:val="center"/>
        <w:rPr>
          <w:rFonts w:ascii="Garamond" w:eastAsia="Arial" w:hAnsi="Garamond" w:cstheme="minorBidi"/>
          <w:color w:val="0F0F0F"/>
          <w:sz w:val="24"/>
          <w:lang w:val="en-GB"/>
        </w:rPr>
      </w:pPr>
      <w:r w:rsidRPr="00FF5028">
        <w:rPr>
          <w:rFonts w:ascii="Garamond" w:eastAsia="Arial" w:hAnsi="Garamond" w:cstheme="minorBidi"/>
          <w:color w:val="0F0F0F"/>
          <w:sz w:val="24"/>
          <w:lang w:val="en-GB"/>
        </w:rPr>
        <w:t xml:space="preserve">Article 5 </w:t>
      </w:r>
    </w:p>
    <w:p w14:paraId="6D7A20A3"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subject of this section is the regulation of relations between the Contracting Authority (hereinafter in this section: Controller) and the Contractor (hereinafter in this section: Processor) in relation to the processing of personal data as part of the provision of the services that are the subject of this contract, in particular the definition of:</w:t>
      </w:r>
    </w:p>
    <w:p w14:paraId="0142F25F"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content of personal data processing; </w:t>
      </w:r>
    </w:p>
    <w:p w14:paraId="0058E262"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lastRenderedPageBreak/>
        <w:t>the nature and purpose of personal data processing,</w:t>
      </w:r>
    </w:p>
    <w:p w14:paraId="6CF18219"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categories of personal data; </w:t>
      </w:r>
    </w:p>
    <w:p w14:paraId="0818DCC7"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 xml:space="preserve">the categories of data subjects; </w:t>
      </w:r>
    </w:p>
    <w:p w14:paraId="3CDA6448"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rights and obligations of the Controller and Processor;</w:t>
      </w:r>
    </w:p>
    <w:p w14:paraId="2145FB85"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duration of personal data processing; and</w:t>
      </w:r>
    </w:p>
    <w:p w14:paraId="14CEDD3C" w14:textId="77777777" w:rsidR="0033749B" w:rsidRPr="00FF5028" w:rsidRDefault="0033749B" w:rsidP="0033749B">
      <w:pPr>
        <w:widowControl w:val="0"/>
        <w:numPr>
          <w:ilvl w:val="0"/>
          <w:numId w:val="27"/>
        </w:numPr>
        <w:spacing w:line="276" w:lineRule="auto"/>
        <w:contextualSpacing/>
        <w:rPr>
          <w:rFonts w:ascii="Garamond" w:hAnsi="Garamond" w:cs="Arial"/>
          <w:sz w:val="24"/>
          <w:lang w:val="en-GB"/>
        </w:rPr>
      </w:pPr>
      <w:r w:rsidRPr="00FF5028">
        <w:rPr>
          <w:rFonts w:ascii="Garamond" w:hAnsi="Garamond" w:cs="Arial"/>
          <w:sz w:val="24"/>
          <w:lang w:val="en-GB"/>
        </w:rPr>
        <w:t>the measures taken after personal data processing has been completed.</w:t>
      </w:r>
    </w:p>
    <w:p w14:paraId="5F09F7F3" w14:textId="77777777" w:rsidR="0033749B" w:rsidRPr="00FF5028" w:rsidRDefault="0033749B" w:rsidP="0033749B">
      <w:pPr>
        <w:spacing w:line="276" w:lineRule="auto"/>
        <w:rPr>
          <w:rFonts w:ascii="Garamond" w:hAnsi="Garamond" w:cs="Arial"/>
          <w:sz w:val="24"/>
          <w:lang w:val="en-GB"/>
        </w:rPr>
      </w:pPr>
    </w:p>
    <w:p w14:paraId="1C7A051D"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Under this contract, the Processor undertakes to provide sufficient guarantees for the provision of adequate technical and organisational measures in accordance with this contract and the General Data Protection Regulation (GDPR) in such a way that processing ensures that data subjects’ rights are protected.</w:t>
      </w:r>
    </w:p>
    <w:p w14:paraId="1022E93A" w14:textId="77777777" w:rsidR="0033749B" w:rsidRPr="00FF5028" w:rsidRDefault="0033749B" w:rsidP="0033749B">
      <w:pPr>
        <w:spacing w:line="276" w:lineRule="auto"/>
        <w:jc w:val="both"/>
        <w:rPr>
          <w:rFonts w:ascii="Garamond" w:hAnsi="Garamond" w:cs="Arial"/>
          <w:sz w:val="24"/>
          <w:lang w:val="en-GB"/>
        </w:rPr>
      </w:pPr>
    </w:p>
    <w:p w14:paraId="265A18AF"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eastAsia="Arial" w:hAnsi="Garamond" w:cstheme="minorBidi"/>
          <w:color w:val="0F0F0F"/>
          <w:sz w:val="24"/>
          <w:lang w:val="en-GB"/>
        </w:rPr>
        <w:t>Article 6</w:t>
      </w:r>
    </w:p>
    <w:p w14:paraId="6971B768" w14:textId="7ED8786A" w:rsidR="0033749B" w:rsidRPr="00FF5028" w:rsidRDefault="0033749B" w:rsidP="0033749B">
      <w:pPr>
        <w:spacing w:line="276" w:lineRule="auto"/>
        <w:jc w:val="center"/>
        <w:rPr>
          <w:rFonts w:ascii="Garamond" w:hAnsi="Garamond"/>
          <w:sz w:val="24"/>
          <w:lang w:val="en-GB"/>
        </w:rPr>
      </w:pPr>
      <w:r w:rsidRPr="00FF5028">
        <w:rPr>
          <w:rFonts w:ascii="Garamond" w:hAnsi="Garamond"/>
          <w:sz w:val="24"/>
          <w:lang w:val="en-GB"/>
        </w:rPr>
        <w:t>(content, purpose and nature of personal data processing)</w:t>
      </w:r>
    </w:p>
    <w:p w14:paraId="4A95F5B6"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The Processor shall process the personal data it receives pursuant to this contract exclusively on behalf and for the account of the Controller, and only within the framework and scope necessary for the purpose of providing services under this contract.</w:t>
      </w:r>
    </w:p>
    <w:p w14:paraId="7600144A" w14:textId="77777777" w:rsidR="0033749B" w:rsidRPr="00FF5028" w:rsidRDefault="0033749B" w:rsidP="0033749B">
      <w:pPr>
        <w:spacing w:line="276" w:lineRule="auto"/>
        <w:ind w:left="720"/>
        <w:contextualSpacing/>
        <w:jc w:val="both"/>
        <w:rPr>
          <w:rFonts w:ascii="Garamond" w:hAnsi="Garamond"/>
          <w:sz w:val="24"/>
          <w:lang w:val="en-GB"/>
        </w:rPr>
      </w:pPr>
    </w:p>
    <w:p w14:paraId="7C175E8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The Processor is aware that the purposes and means of personal data processing are to be determined exclusively by the Controller. The Processor shall not itself determine the purposes and means of processing the personal data that it receives from the Controller for processing under this contract. If the Processor violates the GDPR by determining the purposes and means of personal data processing, which is contrary to this contract, the Processor shall be deemed an independent Controller that has no appropriate legal basis for such processing.</w:t>
      </w:r>
    </w:p>
    <w:p w14:paraId="279266CB" w14:textId="77777777" w:rsidR="0033749B" w:rsidRPr="00FF5028" w:rsidRDefault="0033749B" w:rsidP="0033749B">
      <w:pPr>
        <w:spacing w:line="276" w:lineRule="auto"/>
        <w:jc w:val="both"/>
        <w:rPr>
          <w:rFonts w:ascii="Garamond" w:hAnsi="Garamond"/>
          <w:sz w:val="24"/>
          <w:lang w:val="en-GB"/>
        </w:rPr>
      </w:pPr>
    </w:p>
    <w:p w14:paraId="367E3610"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For the purpose of providing the services under this contract and for its entire duration, the Controller shall provide the Processor with access to personal data remotely, at the Controller’s premises or at another agreed location. The Processor shall process personal data exclusively for the purpose of acquainting itself with the data and shall not store the data on its workstations. </w:t>
      </w:r>
    </w:p>
    <w:p w14:paraId="22ECE61F" w14:textId="77777777" w:rsidR="0033749B" w:rsidRPr="00FF5028" w:rsidRDefault="0033749B" w:rsidP="0033749B">
      <w:pPr>
        <w:spacing w:line="276" w:lineRule="auto"/>
        <w:jc w:val="both"/>
        <w:rPr>
          <w:rFonts w:ascii="Garamond" w:hAnsi="Garamond"/>
          <w:sz w:val="24"/>
          <w:lang w:val="en-GB"/>
        </w:rPr>
      </w:pPr>
    </w:p>
    <w:p w14:paraId="7544F2B9" w14:textId="32B1185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Purpose of processing, type of personal data and categories of data subjects:</w:t>
      </w:r>
    </w:p>
    <w:tbl>
      <w:tblPr>
        <w:tblStyle w:val="TableGrid"/>
        <w:tblW w:w="0" w:type="auto"/>
        <w:tblLook w:val="04A0" w:firstRow="1" w:lastRow="0" w:firstColumn="1" w:lastColumn="0" w:noHBand="0" w:noVBand="1"/>
      </w:tblPr>
      <w:tblGrid>
        <w:gridCol w:w="1793"/>
        <w:gridCol w:w="1794"/>
        <w:gridCol w:w="1794"/>
        <w:gridCol w:w="1794"/>
        <w:gridCol w:w="1794"/>
        <w:gridCol w:w="1794"/>
      </w:tblGrid>
      <w:tr w:rsidR="0033749B" w:rsidRPr="00FF5028" w14:paraId="2A144009" w14:textId="77777777" w:rsidTr="0033749B">
        <w:tc>
          <w:tcPr>
            <w:tcW w:w="1793" w:type="dxa"/>
          </w:tcPr>
          <w:p w14:paraId="495D6F46" w14:textId="75DF47C5"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Name of filing system</w:t>
            </w:r>
          </w:p>
        </w:tc>
        <w:tc>
          <w:tcPr>
            <w:tcW w:w="1794" w:type="dxa"/>
          </w:tcPr>
          <w:p w14:paraId="2082A88C" w14:textId="489D26D8"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Categories of data subjects</w:t>
            </w:r>
          </w:p>
        </w:tc>
        <w:tc>
          <w:tcPr>
            <w:tcW w:w="1794" w:type="dxa"/>
          </w:tcPr>
          <w:p w14:paraId="4F88CDB6" w14:textId="64AB0E74"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Types of personal data</w:t>
            </w:r>
          </w:p>
        </w:tc>
        <w:tc>
          <w:tcPr>
            <w:tcW w:w="1794" w:type="dxa"/>
          </w:tcPr>
          <w:p w14:paraId="4E48AA90" w14:textId="639B6478"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Purpose of processing</w:t>
            </w:r>
          </w:p>
        </w:tc>
        <w:tc>
          <w:tcPr>
            <w:tcW w:w="1794" w:type="dxa"/>
          </w:tcPr>
          <w:p w14:paraId="54C44249" w14:textId="04D22F9F"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Storage period</w:t>
            </w:r>
          </w:p>
        </w:tc>
        <w:tc>
          <w:tcPr>
            <w:tcW w:w="1794" w:type="dxa"/>
          </w:tcPr>
          <w:p w14:paraId="082FBA8C" w14:textId="12C4331C" w:rsidR="0033749B" w:rsidRPr="00FF5028" w:rsidRDefault="0033749B" w:rsidP="0033749B">
            <w:pPr>
              <w:spacing w:line="276" w:lineRule="auto"/>
              <w:jc w:val="both"/>
              <w:rPr>
                <w:rFonts w:ascii="Garamond" w:hAnsi="Garamond"/>
                <w:sz w:val="24"/>
                <w:lang w:val="en-GB"/>
              </w:rPr>
            </w:pPr>
            <w:r w:rsidRPr="00FF5028">
              <w:rPr>
                <w:rFonts w:ascii="Times New Roman" w:hAnsi="Times New Roman"/>
                <w:b/>
                <w:bCs/>
                <w:color w:val="383838"/>
                <w:sz w:val="21"/>
                <w:lang w:val="en-GB"/>
              </w:rPr>
              <w:t>Extract from the personal data processing records of University of Ljubljana as the controller</w:t>
            </w:r>
          </w:p>
        </w:tc>
      </w:tr>
      <w:tr w:rsidR="0033749B" w:rsidRPr="00FF5028" w14:paraId="407BB4A9" w14:textId="77777777" w:rsidTr="0033749B">
        <w:tc>
          <w:tcPr>
            <w:tcW w:w="1793" w:type="dxa"/>
          </w:tcPr>
          <w:p w14:paraId="65E9756E" w14:textId="563598E9"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Software user records – Staff</w:t>
            </w:r>
          </w:p>
        </w:tc>
        <w:tc>
          <w:tcPr>
            <w:tcW w:w="1794" w:type="dxa"/>
          </w:tcPr>
          <w:p w14:paraId="484AE6D6" w14:textId="1A5EE66C"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Software users</w:t>
            </w:r>
          </w:p>
        </w:tc>
        <w:tc>
          <w:tcPr>
            <w:tcW w:w="1794" w:type="dxa"/>
          </w:tcPr>
          <w:p w14:paraId="7C866C77" w14:textId="7F389303"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User records: name and surname, email, user name</w:t>
            </w:r>
          </w:p>
        </w:tc>
        <w:tc>
          <w:tcPr>
            <w:tcW w:w="1794" w:type="dxa"/>
          </w:tcPr>
          <w:p w14:paraId="4BFC116F" w14:textId="3A92CDB3"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Maintenance of record of software users</w:t>
            </w:r>
          </w:p>
        </w:tc>
        <w:tc>
          <w:tcPr>
            <w:tcW w:w="1794" w:type="dxa"/>
          </w:tcPr>
          <w:p w14:paraId="2035A113" w14:textId="53CFE60F"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Until the expiry of the data processing contract at the latest</w:t>
            </w:r>
          </w:p>
        </w:tc>
        <w:tc>
          <w:tcPr>
            <w:tcW w:w="1794" w:type="dxa"/>
          </w:tcPr>
          <w:p w14:paraId="44710FE6" w14:textId="7FAFF6A4"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Record of users within the University of Ljubljana network</w:t>
            </w:r>
          </w:p>
        </w:tc>
      </w:tr>
      <w:tr w:rsidR="0033749B" w:rsidRPr="00FF5028" w14:paraId="22569AD7" w14:textId="77777777" w:rsidTr="0033749B">
        <w:tc>
          <w:tcPr>
            <w:tcW w:w="1793" w:type="dxa"/>
          </w:tcPr>
          <w:p w14:paraId="64CE8385" w14:textId="17BAC301" w:rsidR="0033749B" w:rsidRPr="00FF5028" w:rsidRDefault="0033749B" w:rsidP="0033749B">
            <w:pPr>
              <w:spacing w:line="276" w:lineRule="auto"/>
              <w:jc w:val="both"/>
              <w:rPr>
                <w:rFonts w:ascii="Garamond" w:hAnsi="Garamond"/>
                <w:sz w:val="24"/>
                <w:lang w:val="en-GB"/>
              </w:rPr>
            </w:pPr>
            <w:r w:rsidRPr="00FF5028">
              <w:rPr>
                <w:rFonts w:ascii="Times New Roman"/>
                <w:color w:val="383838"/>
                <w:lang w:val="en-GB"/>
              </w:rPr>
              <w:t xml:space="preserve">Software user records </w:t>
            </w:r>
            <w:r w:rsidRPr="00FF5028">
              <w:rPr>
                <w:rFonts w:ascii="Times New Roman"/>
                <w:color w:val="383838"/>
                <w:lang w:val="en-GB"/>
              </w:rPr>
              <w:t>–</w:t>
            </w:r>
            <w:r w:rsidRPr="00FF5028">
              <w:rPr>
                <w:rFonts w:ascii="Times New Roman"/>
                <w:color w:val="383838"/>
                <w:lang w:val="en-GB"/>
              </w:rPr>
              <w:t xml:space="preserve"> Students</w:t>
            </w:r>
          </w:p>
        </w:tc>
        <w:tc>
          <w:tcPr>
            <w:tcW w:w="1794" w:type="dxa"/>
          </w:tcPr>
          <w:p w14:paraId="61987422" w14:textId="57D5F7B5"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Software users</w:t>
            </w:r>
          </w:p>
        </w:tc>
        <w:tc>
          <w:tcPr>
            <w:tcW w:w="1794" w:type="dxa"/>
          </w:tcPr>
          <w:p w14:paraId="30AC2EFE" w14:textId="1F8C78EA" w:rsidR="0033749B" w:rsidRPr="00FF5028" w:rsidRDefault="0033749B" w:rsidP="0033749B">
            <w:pPr>
              <w:spacing w:line="276" w:lineRule="auto"/>
              <w:jc w:val="both"/>
              <w:rPr>
                <w:rFonts w:ascii="Garamond" w:hAnsi="Garamond"/>
                <w:sz w:val="24"/>
                <w:lang w:val="en-GB"/>
              </w:rPr>
            </w:pPr>
            <w:r w:rsidRPr="00FF5028">
              <w:rPr>
                <w:rFonts w:ascii="Times New Roman" w:hAnsi="Times New Roman"/>
                <w:color w:val="383838"/>
                <w:lang w:val="en-GB"/>
              </w:rPr>
              <w:t>User records: name and surname, email, user name</w:t>
            </w:r>
          </w:p>
        </w:tc>
        <w:tc>
          <w:tcPr>
            <w:tcW w:w="1794" w:type="dxa"/>
          </w:tcPr>
          <w:p w14:paraId="58939CAA" w14:textId="4B209CA1" w:rsidR="0033749B" w:rsidRPr="00FF5028" w:rsidRDefault="000E0BE0" w:rsidP="0033749B">
            <w:pPr>
              <w:spacing w:line="276" w:lineRule="auto"/>
              <w:jc w:val="both"/>
              <w:rPr>
                <w:rFonts w:ascii="Garamond" w:hAnsi="Garamond"/>
                <w:sz w:val="24"/>
                <w:lang w:val="en-GB"/>
              </w:rPr>
            </w:pPr>
            <w:r w:rsidRPr="00FF5028">
              <w:rPr>
                <w:rFonts w:ascii="Times New Roman" w:hAnsi="Times New Roman"/>
                <w:color w:val="383838"/>
                <w:lang w:val="en-GB"/>
              </w:rPr>
              <w:t>Maintenance of record of software users</w:t>
            </w:r>
          </w:p>
        </w:tc>
        <w:tc>
          <w:tcPr>
            <w:tcW w:w="1794" w:type="dxa"/>
          </w:tcPr>
          <w:p w14:paraId="31EE1028" w14:textId="64A9F0F4" w:rsidR="0033749B" w:rsidRPr="00FF5028" w:rsidRDefault="000E0BE0" w:rsidP="0033749B">
            <w:pPr>
              <w:spacing w:line="276" w:lineRule="auto"/>
              <w:jc w:val="both"/>
              <w:rPr>
                <w:rFonts w:ascii="Garamond" w:hAnsi="Garamond"/>
                <w:sz w:val="24"/>
                <w:lang w:val="en-GB"/>
              </w:rPr>
            </w:pPr>
            <w:r w:rsidRPr="00FF5028">
              <w:rPr>
                <w:rFonts w:ascii="Times New Roman" w:hAnsi="Times New Roman"/>
                <w:color w:val="383838"/>
                <w:lang w:val="en-GB"/>
              </w:rPr>
              <w:t xml:space="preserve">Until the expiry of the data processing </w:t>
            </w:r>
            <w:r w:rsidRPr="00FF5028">
              <w:rPr>
                <w:rFonts w:ascii="Times New Roman" w:hAnsi="Times New Roman"/>
                <w:color w:val="383838"/>
                <w:lang w:val="en-GB"/>
              </w:rPr>
              <w:lastRenderedPageBreak/>
              <w:t>contract at the latest</w:t>
            </w:r>
          </w:p>
        </w:tc>
        <w:tc>
          <w:tcPr>
            <w:tcW w:w="1794" w:type="dxa"/>
          </w:tcPr>
          <w:p w14:paraId="14EEA5AD" w14:textId="5D377208" w:rsidR="0033749B" w:rsidRPr="00FF5028" w:rsidRDefault="000E0BE0" w:rsidP="0033749B">
            <w:pPr>
              <w:spacing w:line="276" w:lineRule="auto"/>
              <w:jc w:val="both"/>
              <w:rPr>
                <w:rFonts w:ascii="Garamond" w:hAnsi="Garamond"/>
                <w:sz w:val="24"/>
                <w:lang w:val="en-GB"/>
              </w:rPr>
            </w:pPr>
            <w:r w:rsidRPr="00FF5028">
              <w:rPr>
                <w:rFonts w:ascii="Times New Roman" w:hAnsi="Times New Roman"/>
                <w:color w:val="383838"/>
                <w:lang w:val="en-GB"/>
              </w:rPr>
              <w:lastRenderedPageBreak/>
              <w:t xml:space="preserve">Record of users within the University of </w:t>
            </w:r>
            <w:r w:rsidRPr="00FF5028">
              <w:rPr>
                <w:rFonts w:ascii="Times New Roman" w:hAnsi="Times New Roman"/>
                <w:color w:val="383838"/>
                <w:lang w:val="en-GB"/>
              </w:rPr>
              <w:lastRenderedPageBreak/>
              <w:t>Ljubljana network</w:t>
            </w:r>
          </w:p>
        </w:tc>
      </w:tr>
    </w:tbl>
    <w:p w14:paraId="05A108B2" w14:textId="77777777" w:rsidR="0033749B" w:rsidRPr="00FF5028" w:rsidRDefault="0033749B" w:rsidP="0033749B">
      <w:pPr>
        <w:spacing w:line="276" w:lineRule="auto"/>
        <w:jc w:val="both"/>
        <w:rPr>
          <w:rFonts w:ascii="Garamond" w:hAnsi="Garamond"/>
          <w:sz w:val="24"/>
          <w:lang w:val="en-GB"/>
        </w:rPr>
      </w:pPr>
    </w:p>
    <w:p w14:paraId="0DD7394F" w14:textId="77777777" w:rsidR="0033749B" w:rsidRPr="00FF5028" w:rsidRDefault="0033749B" w:rsidP="004545EE">
      <w:pPr>
        <w:widowControl w:val="0"/>
        <w:tabs>
          <w:tab w:val="left" w:pos="5257"/>
        </w:tabs>
        <w:spacing w:line="288" w:lineRule="auto"/>
        <w:jc w:val="center"/>
        <w:rPr>
          <w:rFonts w:ascii="Garamond" w:hAnsi="Garamond"/>
          <w:sz w:val="24"/>
          <w:lang w:val="en-GB"/>
        </w:rPr>
      </w:pPr>
      <w:r w:rsidRPr="00FF5028">
        <w:rPr>
          <w:rFonts w:ascii="Garamond" w:hAnsi="Garamond"/>
          <w:sz w:val="24"/>
          <w:lang w:val="en-GB"/>
        </w:rPr>
        <w:t>Article 7</w:t>
      </w:r>
    </w:p>
    <w:p w14:paraId="14BE385C" w14:textId="77777777" w:rsidR="0033749B" w:rsidRPr="00FF5028" w:rsidRDefault="0033749B" w:rsidP="0033749B">
      <w:pPr>
        <w:spacing w:line="276" w:lineRule="auto"/>
        <w:jc w:val="center"/>
        <w:rPr>
          <w:rFonts w:ascii="Garamond" w:hAnsi="Garamond"/>
          <w:sz w:val="24"/>
          <w:lang w:val="en-GB"/>
        </w:rPr>
      </w:pPr>
      <w:r w:rsidRPr="00FF5028">
        <w:rPr>
          <w:rFonts w:ascii="Garamond" w:hAnsi="Garamond"/>
          <w:sz w:val="24"/>
          <w:lang w:val="en-GB"/>
        </w:rPr>
        <w:t>(categories of personal data and categories of data subjects)</w:t>
      </w:r>
    </w:p>
    <w:p w14:paraId="6084DEC9"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After this contract is concluded and for its entire duration, the Controller shall also make available to the Processor for inspection other categories of personal data relating to other categories of individuals who are not explicitly defined in the preceding paragraph of this article, provided that in specific exceptional cases this data is necessary for the provision of individual services under this contract and the Controller has an appropriate legal basis on which to process it.</w:t>
      </w:r>
    </w:p>
    <w:p w14:paraId="6463BC27" w14:textId="77777777" w:rsidR="0033749B" w:rsidRPr="00FF5028" w:rsidRDefault="0033749B" w:rsidP="0033749B">
      <w:pPr>
        <w:spacing w:line="276" w:lineRule="auto"/>
        <w:ind w:left="720"/>
        <w:contextualSpacing/>
        <w:jc w:val="both"/>
        <w:rPr>
          <w:rFonts w:ascii="Garamond" w:hAnsi="Garamond"/>
          <w:sz w:val="24"/>
          <w:lang w:val="en-GB"/>
        </w:rPr>
      </w:pPr>
    </w:p>
    <w:p w14:paraId="61361D0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The Processor shall not export the personal data that it receives under this contract to third countries, except when required to do so, and to the extent required by the Controller or by European Union or Slovenian law. In this event, it shall notify the Controller in advance of transferring personal data to third countries, in accordance with the applicable legislation. </w:t>
      </w:r>
    </w:p>
    <w:p w14:paraId="74046EDB" w14:textId="77777777" w:rsidR="0033749B" w:rsidRPr="00FF5028" w:rsidRDefault="0033749B" w:rsidP="0033749B">
      <w:pPr>
        <w:spacing w:line="276" w:lineRule="auto"/>
        <w:jc w:val="both"/>
        <w:rPr>
          <w:rFonts w:ascii="Garamond" w:hAnsi="Garamond" w:cs="Arial"/>
          <w:sz w:val="24"/>
          <w:lang w:val="en-GB"/>
        </w:rPr>
      </w:pPr>
    </w:p>
    <w:p w14:paraId="691DB52D"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categories of personal data and data subjects that the Controller conveys to the Processor for processing under and for the purpose of implementing this contract are specified in the table above.</w:t>
      </w:r>
    </w:p>
    <w:p w14:paraId="33BC75A9" w14:textId="77777777" w:rsidR="0033749B" w:rsidRPr="00FF5028" w:rsidRDefault="0033749B" w:rsidP="0033749B">
      <w:pPr>
        <w:spacing w:line="276" w:lineRule="auto"/>
        <w:jc w:val="both"/>
        <w:rPr>
          <w:rFonts w:ascii="Garamond" w:hAnsi="Garamond" w:cs="Arial"/>
          <w:sz w:val="24"/>
          <w:lang w:val="en-GB"/>
        </w:rPr>
      </w:pPr>
    </w:p>
    <w:p w14:paraId="5FFAA6F7"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8</w:t>
      </w:r>
    </w:p>
    <w:p w14:paraId="2DE43204"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(obligations and rights of the Controller)</w:t>
      </w:r>
    </w:p>
    <w:p w14:paraId="265F869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The Controller shall have the right to supervise the Processor’s work under this contract, at any time during regular business hours and based on prior notification. The Controller may exercise control for any justified reason that relates to the contract. This includes ensuring the compliance of the Processor’s work with the Controller’s requirements, the implementation of and compliance with technical and other security measures to safeguard personal data, and compliance with the applicable laws.</w:t>
      </w:r>
    </w:p>
    <w:p w14:paraId="39BB1F1B" w14:textId="77777777" w:rsidR="0033749B" w:rsidRPr="00FF5028" w:rsidRDefault="0033749B" w:rsidP="0033749B">
      <w:pPr>
        <w:spacing w:line="276" w:lineRule="auto"/>
        <w:jc w:val="both"/>
        <w:rPr>
          <w:rFonts w:ascii="Garamond" w:hAnsi="Garamond"/>
          <w:sz w:val="24"/>
          <w:lang w:val="en-GB"/>
        </w:rPr>
      </w:pPr>
    </w:p>
    <w:p w14:paraId="5AA516E3"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9</w:t>
      </w:r>
    </w:p>
    <w:p w14:paraId="0A6BF8A1"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(Processor’s obligations towards the Controller)</w:t>
      </w:r>
    </w:p>
    <w:p w14:paraId="6B2DFD1F"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Processor undertakes:</w:t>
      </w:r>
    </w:p>
    <w:p w14:paraId="5E5476C9"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b/>
          <w:bCs/>
          <w:sz w:val="24"/>
          <w:lang w:val="en-GB"/>
        </w:rPr>
        <w:t>not to employ or otherwise engage another processor (hereinafter: processing subcontractor), without the Controller’s prior special or general written consent</w:t>
      </w:r>
      <w:r w:rsidRPr="00FF5028">
        <w:rPr>
          <w:rFonts w:ascii="Garamond" w:hAnsi="Garamond"/>
          <w:sz w:val="24"/>
          <w:lang w:val="en-GB"/>
        </w:rPr>
        <w:t xml:space="preserve">. The Processor shall notify the Controller of all intended engagements of processing subcontractors within a reasonable period prior to the subcontracting of personal data processing, and no later than 15 days prior to the subcontracting. The Controller shall have the right to oppose the engagement of a selected processing subcontractor and, in the event that the Processor persists in engaging the processing subcontractor in question, to terminate this contract and the agreement referred to in Article 1 of this contract with immediate effect and without a period of notice. If the Controller does not exercise the right to withdraw from this contract in connection with the engagement of a processing subcontractor, it shall be deemed to have agreed with the engagement of the selected subcontractor; </w:t>
      </w:r>
    </w:p>
    <w:p w14:paraId="695DE5D8"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process</w:t>
      </w:r>
      <w:r w:rsidRPr="00FF5028">
        <w:rPr>
          <w:rFonts w:ascii="Garamond" w:hAnsi="Garamond"/>
          <w:sz w:val="24"/>
          <w:lang w:val="en-GB"/>
        </w:rPr>
        <w:t xml:space="preserve"> </w:t>
      </w:r>
      <w:r w:rsidRPr="00FF5028">
        <w:rPr>
          <w:rFonts w:ascii="Garamond" w:hAnsi="Garamond"/>
          <w:b/>
          <w:bCs/>
          <w:sz w:val="24"/>
          <w:lang w:val="en-GB"/>
        </w:rPr>
        <w:t>personal data solely in accordance with the Controller’s documented instructions</w:t>
      </w:r>
      <w:r w:rsidRPr="00FF5028">
        <w:rPr>
          <w:rFonts w:ascii="Garamond" w:hAnsi="Garamond"/>
          <w:sz w:val="24"/>
          <w:lang w:val="en-GB"/>
        </w:rPr>
        <w:t>, including instructions regarding transfers of personal data to a third country or international organisation, unless EU law or the law of a Member State applicable to the Processor provides otherwise. In the latter case, the Processor shall inform the Controller of such a legal requirement prior to the processing of data, unless the law in question prohibits such notification for important reasons of public interest;</w:t>
      </w:r>
    </w:p>
    <w:p w14:paraId="52476DBA"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ensure that the </w:t>
      </w:r>
      <w:r w:rsidRPr="00FF5028">
        <w:rPr>
          <w:rFonts w:ascii="Garamond" w:hAnsi="Garamond"/>
          <w:b/>
          <w:bCs/>
          <w:sz w:val="24"/>
          <w:lang w:val="en-GB"/>
        </w:rPr>
        <w:t xml:space="preserve">persons authorised to process personal data are bound by confidentiality </w:t>
      </w:r>
      <w:r w:rsidRPr="00FF5028">
        <w:rPr>
          <w:rFonts w:ascii="Garamond" w:hAnsi="Garamond"/>
          <w:sz w:val="24"/>
          <w:lang w:val="en-GB"/>
        </w:rPr>
        <w:t xml:space="preserve">or are bound </w:t>
      </w:r>
      <w:r w:rsidRPr="00FF5028">
        <w:rPr>
          <w:rFonts w:ascii="Garamond" w:hAnsi="Garamond"/>
          <w:sz w:val="24"/>
          <w:lang w:val="en-GB"/>
        </w:rPr>
        <w:lastRenderedPageBreak/>
        <w:t>to protect confidentiality by the relevant law;</w:t>
      </w:r>
    </w:p>
    <w:p w14:paraId="194965BE"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use appropriate </w:t>
      </w:r>
      <w:r w:rsidRPr="00FF5028">
        <w:rPr>
          <w:rFonts w:ascii="Garamond" w:hAnsi="Garamond"/>
          <w:b/>
          <w:bCs/>
          <w:sz w:val="24"/>
          <w:lang w:val="en-GB"/>
        </w:rPr>
        <w:t>technical and organisational personal data protection measures</w:t>
      </w:r>
      <w:r w:rsidRPr="00FF5028">
        <w:rPr>
          <w:rFonts w:ascii="Garamond" w:hAnsi="Garamond"/>
          <w:sz w:val="24"/>
          <w:lang w:val="en-GB"/>
        </w:rPr>
        <w:t xml:space="preserve"> (personal data processing security) to ensure a level of security appropriate to the risk;</w:t>
      </w:r>
    </w:p>
    <w:p w14:paraId="2FD0F674"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assist the Controller </w:t>
      </w:r>
      <w:r w:rsidRPr="00FF5028">
        <w:rPr>
          <w:rFonts w:ascii="Garamond" w:hAnsi="Garamond"/>
          <w:b/>
          <w:bCs/>
          <w:sz w:val="24"/>
          <w:lang w:val="en-GB"/>
        </w:rPr>
        <w:t>with the appropriate technical and organisational measures</w:t>
      </w:r>
      <w:r w:rsidRPr="00FF5028">
        <w:rPr>
          <w:rFonts w:ascii="Garamond" w:hAnsi="Garamond"/>
          <w:sz w:val="24"/>
          <w:lang w:val="en-GB"/>
        </w:rPr>
        <w:t>, taking into account the nature of processing when possible, in performing its obligation to respond to requests to exercise the data subjects’ rights. Specifically, it shall assist the Controller in:</w:t>
      </w:r>
    </w:p>
    <w:p w14:paraId="7E8B7E1A"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formulating accurate and transparent information and communication in relation to personal data processing (Articles 12, 13 and 14 of the GDPR),</w:t>
      </w:r>
    </w:p>
    <w:p w14:paraId="4871B3F7"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of access to data concerning them (Article 15 of the GDPR),</w:t>
      </w:r>
    </w:p>
    <w:p w14:paraId="4D11E2C5"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rectification (Article 16 of the GDPR),</w:t>
      </w:r>
    </w:p>
    <w:p w14:paraId="423589D1"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erasure (“right to be forgotten”, Article 17 of the GDPR),</w:t>
      </w:r>
    </w:p>
    <w:p w14:paraId="1AF4E022"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restriction of processing (Article 18 of the GDPR),</w:t>
      </w:r>
    </w:p>
    <w:p w14:paraId="3F473D96"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data portability (Article 20 of the GDPR),</w:t>
      </w:r>
    </w:p>
    <w:p w14:paraId="2B12770A"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 to object (Article 21 of the GDPR),</w:t>
      </w:r>
    </w:p>
    <w:p w14:paraId="7E6D8269" w14:textId="77777777" w:rsidR="0033749B" w:rsidRPr="00FF5028" w:rsidRDefault="0033749B" w:rsidP="0033749B">
      <w:pPr>
        <w:numPr>
          <w:ilvl w:val="0"/>
          <w:numId w:val="28"/>
        </w:numPr>
        <w:spacing w:line="276" w:lineRule="auto"/>
        <w:jc w:val="both"/>
        <w:rPr>
          <w:rFonts w:ascii="Garamond" w:hAnsi="Garamond"/>
          <w:sz w:val="24"/>
          <w:lang w:val="en-GB"/>
        </w:rPr>
      </w:pPr>
      <w:r w:rsidRPr="00FF5028">
        <w:rPr>
          <w:rFonts w:ascii="Garamond" w:hAnsi="Garamond"/>
          <w:sz w:val="24"/>
          <w:lang w:val="en-GB"/>
        </w:rPr>
        <w:t>enabling a data subject to exercise their rights in connection with automated individual decision-making, including profiling (Article 22 of the GDPR);</w:t>
      </w:r>
    </w:p>
    <w:p w14:paraId="4A30F6CC"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to assist the Controller in performing the following obligations, taking into account the nature of the processing and the information to which it has access:</w:t>
      </w:r>
    </w:p>
    <w:p w14:paraId="5378C54D"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the implementation of appropriate measures to ensure the security of personal data processing (Article 32 of the GDPR),</w:t>
      </w:r>
    </w:p>
    <w:p w14:paraId="5B3608F7"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official notification of a personal data breach to the supervisory authority (Article 33 of the GDPR),</w:t>
      </w:r>
    </w:p>
    <w:p w14:paraId="4302DE72"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communication of a personal data breach to the data subject (Article 34 of the GDPR),</w:t>
      </w:r>
    </w:p>
    <w:p w14:paraId="601C98C6"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the production of a data protection impact assessment (Article 35 of the GDPR),</w:t>
      </w:r>
    </w:p>
    <w:p w14:paraId="441DCA35" w14:textId="77777777" w:rsidR="0033749B" w:rsidRPr="00FF5028" w:rsidRDefault="0033749B" w:rsidP="0033749B">
      <w:pPr>
        <w:widowControl w:val="0"/>
        <w:numPr>
          <w:ilvl w:val="0"/>
          <w:numId w:val="29"/>
        </w:numPr>
        <w:spacing w:line="276" w:lineRule="auto"/>
        <w:contextualSpacing/>
        <w:jc w:val="both"/>
        <w:rPr>
          <w:rFonts w:ascii="Garamond" w:hAnsi="Garamond"/>
          <w:sz w:val="24"/>
          <w:lang w:val="en-GB"/>
        </w:rPr>
      </w:pPr>
      <w:r w:rsidRPr="00FF5028">
        <w:rPr>
          <w:rFonts w:ascii="Garamond" w:hAnsi="Garamond"/>
          <w:sz w:val="24"/>
          <w:lang w:val="en-GB"/>
        </w:rPr>
        <w:t>prior consultation with the supervisory authority after a data protection impact assessment has been produced (Article 36 of the GDPR);</w:t>
      </w:r>
    </w:p>
    <w:p w14:paraId="45E32AC5"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delete or return all personal data</w:t>
      </w:r>
      <w:r w:rsidRPr="00FF5028">
        <w:rPr>
          <w:rFonts w:ascii="Garamond" w:hAnsi="Garamond"/>
          <w:sz w:val="24"/>
          <w:lang w:val="en-GB"/>
        </w:rPr>
        <w:t xml:space="preserve">, in line with a decision taken by the Controller, following the completion of processing services, and to </w:t>
      </w:r>
      <w:r w:rsidRPr="00FF5028">
        <w:rPr>
          <w:rFonts w:ascii="Garamond" w:hAnsi="Garamond"/>
          <w:b/>
          <w:bCs/>
          <w:sz w:val="24"/>
          <w:lang w:val="en-GB"/>
        </w:rPr>
        <w:t>destroy any existing copies</w:t>
      </w:r>
      <w:r w:rsidRPr="00FF5028">
        <w:rPr>
          <w:rFonts w:ascii="Garamond" w:hAnsi="Garamond"/>
          <w:sz w:val="24"/>
          <w:lang w:val="en-GB"/>
        </w:rPr>
        <w:t>, unless EU law or the law of a Member State prescribes the retention of personal data;</w:t>
      </w:r>
    </w:p>
    <w:p w14:paraId="36ECA767" w14:textId="77777777" w:rsidR="0033749B" w:rsidRPr="00FF5028" w:rsidRDefault="0033749B" w:rsidP="0033749B">
      <w:pPr>
        <w:widowControl w:val="0"/>
        <w:numPr>
          <w:ilvl w:val="0"/>
          <w:numId w:val="25"/>
        </w:numPr>
        <w:spacing w:line="276" w:lineRule="auto"/>
        <w:ind w:left="360"/>
        <w:contextualSpacing/>
        <w:jc w:val="both"/>
        <w:rPr>
          <w:rFonts w:ascii="Garamond" w:hAnsi="Garamond"/>
          <w:sz w:val="24"/>
          <w:lang w:val="en-GB"/>
        </w:rPr>
      </w:pPr>
      <w:r w:rsidRPr="00FF5028">
        <w:rPr>
          <w:rFonts w:ascii="Garamond" w:hAnsi="Garamond"/>
          <w:sz w:val="24"/>
          <w:lang w:val="en-GB"/>
        </w:rPr>
        <w:t xml:space="preserve">to </w:t>
      </w:r>
      <w:r w:rsidRPr="00FF5028">
        <w:rPr>
          <w:rFonts w:ascii="Garamond" w:hAnsi="Garamond"/>
          <w:b/>
          <w:bCs/>
          <w:sz w:val="24"/>
          <w:lang w:val="en-GB"/>
        </w:rPr>
        <w:t>make available</w:t>
      </w:r>
      <w:r w:rsidRPr="00FF5028">
        <w:rPr>
          <w:rFonts w:ascii="Garamond" w:hAnsi="Garamond"/>
          <w:sz w:val="24"/>
          <w:lang w:val="en-GB"/>
        </w:rPr>
        <w:t xml:space="preserve"> to the Controller </w:t>
      </w:r>
      <w:r w:rsidRPr="00FF5028">
        <w:rPr>
          <w:rFonts w:ascii="Garamond" w:hAnsi="Garamond"/>
          <w:b/>
          <w:bCs/>
          <w:sz w:val="24"/>
          <w:lang w:val="en-GB"/>
        </w:rPr>
        <w:t>all information</w:t>
      </w:r>
      <w:r w:rsidRPr="00FF5028">
        <w:rPr>
          <w:rFonts w:ascii="Garamond" w:hAnsi="Garamond"/>
          <w:sz w:val="24"/>
          <w:lang w:val="en-GB"/>
        </w:rPr>
        <w:t xml:space="preserve"> required to demonstrate performance of the obligations under this contract, and to </w:t>
      </w:r>
      <w:r w:rsidRPr="00FF5028">
        <w:rPr>
          <w:rFonts w:ascii="Garamond" w:hAnsi="Garamond"/>
          <w:b/>
          <w:bCs/>
          <w:sz w:val="24"/>
          <w:lang w:val="en-GB"/>
        </w:rPr>
        <w:t xml:space="preserve">enable </w:t>
      </w:r>
      <w:r w:rsidRPr="00FF5028">
        <w:rPr>
          <w:rFonts w:ascii="Garamond" w:hAnsi="Garamond"/>
          <w:sz w:val="24"/>
          <w:lang w:val="en-GB"/>
        </w:rPr>
        <w:t xml:space="preserve">the Controller or another auditor authorised by the Controller </w:t>
      </w:r>
      <w:r w:rsidRPr="00FF5028">
        <w:rPr>
          <w:rFonts w:ascii="Garamond" w:hAnsi="Garamond"/>
          <w:b/>
          <w:bCs/>
          <w:sz w:val="24"/>
          <w:lang w:val="en-GB"/>
        </w:rPr>
        <w:t xml:space="preserve">to carry out audits </w:t>
      </w:r>
      <w:r w:rsidRPr="00FF5028">
        <w:rPr>
          <w:rFonts w:ascii="Garamond" w:hAnsi="Garamond"/>
          <w:sz w:val="24"/>
          <w:lang w:val="en-GB"/>
        </w:rPr>
        <w:t>and reviews, and to take part in them. The Processor shall notify the Controller if, in its opinion, instructions are in breach of this contract, the GDPR or other EU provisions or Member State regulations on personal data protection; it shall do so within 24 hours of the moment it learns of these instructions.</w:t>
      </w:r>
    </w:p>
    <w:p w14:paraId="2FDEDA1C" w14:textId="77777777" w:rsidR="0033749B" w:rsidRPr="00FF5028" w:rsidRDefault="0033749B" w:rsidP="0033749B">
      <w:pPr>
        <w:spacing w:line="276" w:lineRule="auto"/>
        <w:jc w:val="both"/>
        <w:rPr>
          <w:rFonts w:ascii="Garamond" w:hAnsi="Garamond"/>
          <w:sz w:val="24"/>
          <w:lang w:val="en-GB"/>
        </w:rPr>
      </w:pPr>
    </w:p>
    <w:p w14:paraId="136226C9"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If a data subject addresses a request for access to or the rectification or erasure of data directly to the Processor, the Processor shall notify the Controller without delay and await the latter’s written instructions.</w:t>
      </w:r>
    </w:p>
    <w:p w14:paraId="3776B2DB" w14:textId="77777777" w:rsidR="0033749B" w:rsidRPr="00FF5028" w:rsidRDefault="0033749B" w:rsidP="0033749B">
      <w:pPr>
        <w:spacing w:line="276" w:lineRule="auto"/>
        <w:jc w:val="both"/>
        <w:rPr>
          <w:rFonts w:ascii="Garamond" w:hAnsi="Garamond"/>
          <w:sz w:val="24"/>
          <w:lang w:val="en-GB"/>
        </w:rPr>
      </w:pPr>
    </w:p>
    <w:p w14:paraId="5FB83A1F"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The Processor and its representative (if the latter exists) shall keep records of all types of processing activities that they perform on behalf of the Controller. Those records shall contain data in accordance with the provisions of the second paragraph of Article 30 of the GDPR.</w:t>
      </w:r>
    </w:p>
    <w:p w14:paraId="399AAACD" w14:textId="77777777" w:rsidR="0033749B" w:rsidRPr="00FF5028" w:rsidRDefault="0033749B" w:rsidP="0033749B">
      <w:pPr>
        <w:spacing w:line="276" w:lineRule="auto"/>
        <w:jc w:val="both"/>
        <w:rPr>
          <w:rFonts w:ascii="Garamond" w:hAnsi="Garamond"/>
          <w:sz w:val="24"/>
          <w:lang w:val="en-GB"/>
        </w:rPr>
      </w:pPr>
    </w:p>
    <w:p w14:paraId="7D9757C1"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If the Processor engages a processing subcontractor under the conditions set out in point a of the first paragraph of this article, the Processor shall conclude a suitable data processing contract with the processing subcontractor that </w:t>
      </w:r>
      <w:r w:rsidRPr="00FF5028">
        <w:rPr>
          <w:rFonts w:ascii="Garamond" w:hAnsi="Garamond"/>
          <w:sz w:val="24"/>
          <w:lang w:val="en-GB"/>
        </w:rPr>
        <w:lastRenderedPageBreak/>
        <w:t xml:space="preserve">obliges the latter to comply with personal data protection standards that are same as or stricter than those set out in this contract. If the processing subcontractor fails to perform its personal data protection obligations, the Processor shall be fully liable to the Controller for the performance of the processing subcontractor’s obligations. </w:t>
      </w:r>
    </w:p>
    <w:p w14:paraId="320E8CC9" w14:textId="77777777" w:rsidR="0033749B" w:rsidRPr="00FF5028" w:rsidRDefault="0033749B" w:rsidP="0033749B">
      <w:pPr>
        <w:spacing w:line="276" w:lineRule="auto"/>
        <w:jc w:val="both"/>
        <w:rPr>
          <w:rFonts w:ascii="Garamond" w:hAnsi="Garamond"/>
          <w:sz w:val="24"/>
          <w:lang w:val="en-GB"/>
        </w:rPr>
      </w:pPr>
    </w:p>
    <w:p w14:paraId="733BD6A7" w14:textId="77777777" w:rsidR="0033749B" w:rsidRPr="00FF5028" w:rsidRDefault="0033749B" w:rsidP="0033749B">
      <w:pPr>
        <w:spacing w:line="276" w:lineRule="auto"/>
        <w:jc w:val="both"/>
        <w:rPr>
          <w:rFonts w:ascii="Garamond" w:hAnsi="Garamond"/>
          <w:sz w:val="24"/>
          <w:lang w:val="en-GB"/>
        </w:rPr>
      </w:pPr>
      <w:r w:rsidRPr="00FF5028">
        <w:rPr>
          <w:rFonts w:ascii="Garamond" w:hAnsi="Garamond"/>
          <w:sz w:val="24"/>
          <w:lang w:val="en-GB"/>
        </w:rPr>
        <w:t xml:space="preserve">After being informed of a personal data breach, the Processor shall officially notify the Controller of the breach without delay, and within 24 hours at the latest. </w:t>
      </w:r>
    </w:p>
    <w:p w14:paraId="59A6CA7D" w14:textId="77777777" w:rsidR="0033749B" w:rsidRPr="00FF5028" w:rsidRDefault="0033749B" w:rsidP="0033749B">
      <w:pPr>
        <w:spacing w:line="276" w:lineRule="auto"/>
        <w:jc w:val="both"/>
        <w:rPr>
          <w:rFonts w:ascii="Garamond" w:hAnsi="Garamond"/>
          <w:sz w:val="24"/>
          <w:lang w:val="en-GB"/>
        </w:rPr>
      </w:pPr>
    </w:p>
    <w:p w14:paraId="6EB30722"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10</w:t>
      </w:r>
    </w:p>
    <w:p w14:paraId="65258881"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(processing under the authority of the Controller or Processor)</w:t>
      </w:r>
    </w:p>
    <w:p w14:paraId="6BF29F18"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Processor and any person acting under the authority of the Controller or of the Processor who has access to personal data shall not process that data without appropriate instructions from the Controller, unless required to do so by Union or Member State law.</w:t>
      </w:r>
    </w:p>
    <w:p w14:paraId="55CE3A94" w14:textId="77777777" w:rsidR="0033749B" w:rsidRPr="00FF5028" w:rsidRDefault="0033749B" w:rsidP="0033749B">
      <w:pPr>
        <w:spacing w:line="276" w:lineRule="auto"/>
        <w:jc w:val="both"/>
        <w:rPr>
          <w:rFonts w:ascii="Garamond" w:hAnsi="Garamond" w:cs="Arial"/>
          <w:sz w:val="24"/>
          <w:lang w:val="en-GB"/>
        </w:rPr>
      </w:pPr>
    </w:p>
    <w:p w14:paraId="63AA181B"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Article 11</w:t>
      </w:r>
    </w:p>
    <w:p w14:paraId="0F6BA392"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(direct application of the GDPR)</w:t>
      </w:r>
    </w:p>
    <w:p w14:paraId="2F6ED0C3"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When in doubt, the Contracting Parties hereby agree to directly apply the provisions of the GDPR in connection with personal data processing, unless this contract explicitly provides otherwise.</w:t>
      </w:r>
    </w:p>
    <w:p w14:paraId="494B8F92" w14:textId="77777777" w:rsidR="0033749B" w:rsidRPr="00FF5028" w:rsidRDefault="0033749B" w:rsidP="0033749B">
      <w:pPr>
        <w:spacing w:line="276" w:lineRule="auto"/>
        <w:jc w:val="both"/>
        <w:rPr>
          <w:rFonts w:ascii="Garamond" w:hAnsi="Garamond" w:cs="Arial"/>
          <w:sz w:val="24"/>
          <w:lang w:val="en-GB"/>
        </w:rPr>
      </w:pPr>
    </w:p>
    <w:p w14:paraId="72CFBFDC" w14:textId="77777777" w:rsidR="0033749B" w:rsidRPr="00FF5028" w:rsidRDefault="0033749B" w:rsidP="004545EE">
      <w:pPr>
        <w:widowControl w:val="0"/>
        <w:tabs>
          <w:tab w:val="left" w:pos="5257"/>
        </w:tabs>
        <w:spacing w:line="288" w:lineRule="auto"/>
        <w:jc w:val="center"/>
        <w:rPr>
          <w:rFonts w:ascii="Garamond" w:hAnsi="Garamond" w:cs="Arial"/>
          <w:sz w:val="24"/>
          <w:lang w:val="en-GB"/>
        </w:rPr>
      </w:pPr>
      <w:r w:rsidRPr="00FF5028">
        <w:rPr>
          <w:rFonts w:ascii="Garamond" w:hAnsi="Garamond" w:cs="Arial"/>
          <w:sz w:val="24"/>
          <w:lang w:val="en-GB"/>
        </w:rPr>
        <w:t xml:space="preserve">Article 12 </w:t>
      </w:r>
    </w:p>
    <w:p w14:paraId="27004360" w14:textId="77777777" w:rsidR="0033749B" w:rsidRPr="00FF5028" w:rsidRDefault="0033749B" w:rsidP="0033749B">
      <w:pPr>
        <w:spacing w:line="276" w:lineRule="auto"/>
        <w:jc w:val="center"/>
        <w:rPr>
          <w:rFonts w:ascii="Garamond" w:hAnsi="Garamond" w:cs="Arial"/>
          <w:sz w:val="24"/>
          <w:lang w:val="en-GB"/>
        </w:rPr>
      </w:pPr>
      <w:r w:rsidRPr="00FF5028">
        <w:rPr>
          <w:rFonts w:ascii="Garamond" w:hAnsi="Garamond" w:cs="Arial"/>
          <w:sz w:val="24"/>
          <w:lang w:val="en-GB"/>
        </w:rPr>
        <w:t>(notification and communication)</w:t>
      </w:r>
    </w:p>
    <w:p w14:paraId="50257571"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The Controller shall appoint an authorised person (and a deputy) to send instructions and requirements, while the Processor shall appoint an authorised recipient (and their deputy) to whom those instructions and requirements are to be sent. The Contracting Parties shall notify each other of any changes with regard to the appointed persons without unnecessary delay. In urgent cases, instructions and requirements may be sent by and to other persons if the appointed persons are unavailable.</w:t>
      </w:r>
    </w:p>
    <w:p w14:paraId="48175966" w14:textId="77777777" w:rsidR="0033749B" w:rsidRPr="00FF5028" w:rsidRDefault="0033749B" w:rsidP="0033749B">
      <w:pPr>
        <w:spacing w:line="276" w:lineRule="auto"/>
        <w:jc w:val="both"/>
        <w:rPr>
          <w:rFonts w:ascii="Garamond" w:hAnsi="Garamond" w:cs="Arial"/>
          <w:sz w:val="24"/>
          <w:lang w:val="en-GB"/>
        </w:rPr>
      </w:pPr>
    </w:p>
    <w:p w14:paraId="42CD86BB"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Authorised persons for communication and notification under this contract shall be:</w:t>
      </w:r>
    </w:p>
    <w:p w14:paraId="61B68441"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For the Controller: </w:t>
      </w:r>
    </w:p>
    <w:p w14:paraId="31FCA707" w14:textId="77777777" w:rsidR="0033749B" w:rsidRPr="00FF5028" w:rsidRDefault="0033749B" w:rsidP="0033749B">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Contract administrator: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44A08338" w14:textId="77777777" w:rsidR="0033749B" w:rsidRPr="00FF5028" w:rsidRDefault="0033749B" w:rsidP="0033749B">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Data protection officer (DPO):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r w:rsidRPr="00FF5028">
        <w:rPr>
          <w:rFonts w:ascii="Garamond" w:hAnsi="Garamond" w:cs="Arial"/>
          <w:sz w:val="24"/>
          <w:lang w:val="en-GB"/>
        </w:rPr>
        <w:t xml:space="preserve"> </w:t>
      </w:r>
    </w:p>
    <w:p w14:paraId="5CD6E6B7" w14:textId="77777777" w:rsidR="0033749B" w:rsidRPr="00FF5028" w:rsidRDefault="0033749B" w:rsidP="0033749B">
      <w:pPr>
        <w:spacing w:line="276" w:lineRule="auto"/>
        <w:jc w:val="both"/>
        <w:rPr>
          <w:rFonts w:ascii="Garamond" w:hAnsi="Garamond" w:cs="Arial"/>
          <w:sz w:val="24"/>
          <w:lang w:val="en-GB"/>
        </w:rPr>
      </w:pPr>
    </w:p>
    <w:p w14:paraId="3B5DDF7C" w14:textId="77777777" w:rsidR="0033749B" w:rsidRPr="00FF5028" w:rsidRDefault="0033749B" w:rsidP="0033749B">
      <w:pPr>
        <w:spacing w:line="276" w:lineRule="auto"/>
        <w:jc w:val="both"/>
        <w:rPr>
          <w:rFonts w:ascii="Garamond" w:hAnsi="Garamond" w:cs="Arial"/>
          <w:sz w:val="24"/>
          <w:lang w:val="en-GB"/>
        </w:rPr>
      </w:pPr>
      <w:r w:rsidRPr="00FF5028">
        <w:rPr>
          <w:rFonts w:ascii="Garamond" w:hAnsi="Garamond" w:cs="Arial"/>
          <w:sz w:val="24"/>
          <w:lang w:val="en-GB"/>
        </w:rPr>
        <w:t xml:space="preserve">For the Processor: </w:t>
      </w:r>
    </w:p>
    <w:p w14:paraId="1B536C32" w14:textId="77777777" w:rsidR="0033749B" w:rsidRPr="00FF5028" w:rsidRDefault="0033749B" w:rsidP="0033749B">
      <w:pPr>
        <w:widowControl w:val="0"/>
        <w:numPr>
          <w:ilvl w:val="0"/>
          <w:numId w:val="26"/>
        </w:numPr>
        <w:spacing w:line="276" w:lineRule="auto"/>
        <w:contextualSpacing/>
        <w:jc w:val="both"/>
        <w:rPr>
          <w:rFonts w:ascii="Garamond" w:hAnsi="Garamond" w:cs="Arial"/>
          <w:sz w:val="24"/>
          <w:lang w:val="en-GB"/>
        </w:rPr>
      </w:pPr>
      <w:r w:rsidRPr="00FF5028">
        <w:rPr>
          <w:rFonts w:ascii="Garamond" w:hAnsi="Garamond" w:cs="Arial"/>
          <w:sz w:val="24"/>
          <w:lang w:val="en-GB"/>
        </w:rPr>
        <w:t xml:space="preserve">Contract administrator: </w:t>
      </w:r>
      <w:r w:rsidRPr="00FF5028">
        <w:rPr>
          <w:rFonts w:ascii="Garamond" w:hAnsi="Garamond" w:cs="Arial"/>
          <w:sz w:val="24"/>
          <w:lang w:val="en-GB"/>
        </w:rPr>
        <w:fldChar w:fldCharType="begin">
          <w:ffData>
            <w:name w:val="Besedilo1"/>
            <w:enabled/>
            <w:calcOnExit w:val="0"/>
            <w:textInput/>
          </w:ffData>
        </w:fldChar>
      </w:r>
      <w:r w:rsidRPr="00FF5028">
        <w:rPr>
          <w:rFonts w:ascii="Garamond" w:hAnsi="Garamond" w:cs="Arial"/>
          <w:sz w:val="24"/>
          <w:lang w:val="en-GB"/>
        </w:rPr>
        <w:instrText xml:space="preserve"> FORMTEXT </w:instrText>
      </w:r>
      <w:r w:rsidRPr="00FF5028">
        <w:rPr>
          <w:rFonts w:ascii="Garamond" w:hAnsi="Garamond" w:cs="Arial"/>
          <w:sz w:val="24"/>
          <w:lang w:val="en-GB"/>
        </w:rPr>
      </w:r>
      <w:r w:rsidRPr="00FF5028">
        <w:rPr>
          <w:rFonts w:ascii="Garamond" w:hAnsi="Garamond" w:cs="Arial"/>
          <w:sz w:val="24"/>
          <w:lang w:val="en-GB"/>
        </w:rPr>
        <w:fldChar w:fldCharType="separate"/>
      </w:r>
      <w:r w:rsidRPr="00FF5028">
        <w:rPr>
          <w:rFonts w:ascii="Garamond" w:hAnsi="Garamond" w:cs="Arial"/>
          <w:sz w:val="24"/>
          <w:lang w:val="en-GB"/>
        </w:rPr>
        <w:t>     </w:t>
      </w:r>
      <w:r w:rsidRPr="00FF5028">
        <w:rPr>
          <w:rFonts w:ascii="Garamond" w:hAnsi="Garamond" w:cs="Arial"/>
          <w:sz w:val="24"/>
          <w:lang w:val="en-GB"/>
        </w:rPr>
        <w:fldChar w:fldCharType="end"/>
      </w:r>
    </w:p>
    <w:p w14:paraId="6A6A6CF7" w14:textId="77777777" w:rsidR="0033749B" w:rsidRPr="00FF5028" w:rsidRDefault="0033749B" w:rsidP="0033749B">
      <w:pPr>
        <w:pStyle w:val="BodyText"/>
        <w:ind w:right="24"/>
        <w:rPr>
          <w:rFonts w:ascii="Garamond" w:hAnsi="Garamond"/>
          <w:color w:val="0F0F0F"/>
          <w:sz w:val="24"/>
          <w:szCs w:val="24"/>
          <w:lang w:val="en-GB"/>
        </w:rPr>
      </w:pPr>
    </w:p>
    <w:p w14:paraId="0FE31F6B" w14:textId="77777777" w:rsidR="0033749B" w:rsidRPr="00FF5028" w:rsidRDefault="0033749B" w:rsidP="0033749B">
      <w:pPr>
        <w:pStyle w:val="BodyText"/>
        <w:ind w:right="24"/>
        <w:rPr>
          <w:rFonts w:ascii="Garamond" w:hAnsi="Garamond"/>
          <w:color w:val="0F0F0F"/>
          <w:sz w:val="24"/>
          <w:szCs w:val="24"/>
          <w:lang w:val="en-GB"/>
        </w:rPr>
      </w:pPr>
    </w:p>
    <w:p w14:paraId="1738FDA0" w14:textId="77777777" w:rsidR="0033749B" w:rsidRPr="00FF5028" w:rsidRDefault="0033749B" w:rsidP="0033749B">
      <w:pPr>
        <w:pStyle w:val="ListParagraph"/>
        <w:numPr>
          <w:ilvl w:val="0"/>
          <w:numId w:val="33"/>
        </w:numPr>
        <w:spacing w:after="14" w:line="247" w:lineRule="auto"/>
        <w:ind w:right="48"/>
        <w:jc w:val="center"/>
        <w:rPr>
          <w:rFonts w:ascii="Garamond" w:eastAsia="Garamond" w:hAnsi="Garamond" w:cs="Garamond"/>
          <w:b/>
          <w:bCs/>
          <w:color w:val="000000"/>
          <w:sz w:val="24"/>
          <w:szCs w:val="22"/>
          <w:lang w:val="en-GB"/>
        </w:rPr>
      </w:pPr>
      <w:r w:rsidRPr="00FF5028">
        <w:rPr>
          <w:rFonts w:ascii="Garamond" w:eastAsia="Garamond" w:hAnsi="Garamond" w:cs="Garamond"/>
          <w:b/>
          <w:bCs/>
          <w:color w:val="000000"/>
          <w:sz w:val="24"/>
          <w:szCs w:val="22"/>
          <w:lang w:val="en-GB"/>
        </w:rPr>
        <w:t>SUBCONTRACTORS</w:t>
      </w:r>
    </w:p>
    <w:p w14:paraId="0066ADFC" w14:textId="77777777" w:rsidR="0033749B" w:rsidRPr="00FF5028" w:rsidRDefault="0033749B" w:rsidP="0033749B">
      <w:pPr>
        <w:spacing w:after="14" w:line="247" w:lineRule="auto"/>
        <w:ind w:right="48"/>
        <w:rPr>
          <w:rFonts w:ascii="Garamond" w:eastAsia="Garamond" w:hAnsi="Garamond" w:cs="Garamond"/>
          <w:i/>
          <w:color w:val="000000"/>
          <w:sz w:val="24"/>
          <w:szCs w:val="22"/>
          <w:lang w:val="en-GB"/>
        </w:rPr>
      </w:pPr>
      <w:r w:rsidRPr="00FF5028">
        <w:rPr>
          <w:rFonts w:ascii="Garamond" w:eastAsia="Garamond" w:hAnsi="Garamond" w:cs="Garamond"/>
          <w:i/>
          <w:iCs/>
          <w:color w:val="000000"/>
          <w:sz w:val="24"/>
          <w:szCs w:val="22"/>
          <w:lang w:val="en-GB"/>
        </w:rPr>
        <w:t>Note: The provisions stated in this section shall only be included in the contract if the Contractor is to perform the contract with subcontractors. If not, this section of the sample contract relating to subcontractors should be deleted.</w:t>
      </w:r>
    </w:p>
    <w:p w14:paraId="7E2D3B44" w14:textId="77777777" w:rsidR="0033749B" w:rsidRPr="00FF5028" w:rsidRDefault="0033749B" w:rsidP="0033749B">
      <w:pPr>
        <w:spacing w:after="14" w:line="247" w:lineRule="auto"/>
        <w:ind w:right="48"/>
        <w:rPr>
          <w:rFonts w:ascii="Garamond" w:eastAsia="Garamond" w:hAnsi="Garamond" w:cs="Garamond"/>
          <w:i/>
          <w:color w:val="000000"/>
          <w:sz w:val="24"/>
          <w:szCs w:val="22"/>
          <w:lang w:val="en-GB"/>
        </w:rPr>
      </w:pPr>
    </w:p>
    <w:p w14:paraId="28478BAE" w14:textId="0C925471" w:rsidR="0033749B" w:rsidRPr="00FF5028" w:rsidRDefault="000E0BE0"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5BC64A55"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perform the public contract with the subcontractors referred to in the completed European Single Procurement Document (ESPD), which is annexed to this contract and is an integral part thereof, to the extent and in the manner set out in this annex. </w:t>
      </w:r>
    </w:p>
    <w:p w14:paraId="611E7A97" w14:textId="77777777" w:rsidR="0033749B"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51908640" w14:textId="77777777" w:rsidR="004545EE" w:rsidRDefault="004545EE" w:rsidP="0033749B">
      <w:pPr>
        <w:spacing w:after="14" w:line="247" w:lineRule="auto"/>
        <w:ind w:right="48"/>
        <w:contextualSpacing/>
        <w:jc w:val="both"/>
        <w:rPr>
          <w:rFonts w:ascii="Garamond" w:eastAsia="Garamond" w:hAnsi="Garamond" w:cs="Garamond"/>
          <w:color w:val="000000"/>
          <w:sz w:val="24"/>
          <w:szCs w:val="22"/>
          <w:lang w:val="en-GB"/>
        </w:rPr>
      </w:pPr>
    </w:p>
    <w:p w14:paraId="307B15F3" w14:textId="77777777" w:rsidR="004545EE" w:rsidRPr="00FF5028" w:rsidRDefault="004545EE" w:rsidP="0033749B">
      <w:pPr>
        <w:spacing w:after="14" w:line="247" w:lineRule="auto"/>
        <w:ind w:right="48"/>
        <w:contextualSpacing/>
        <w:jc w:val="both"/>
        <w:rPr>
          <w:rFonts w:ascii="Garamond" w:eastAsia="Garamond" w:hAnsi="Garamond" w:cs="Garamond"/>
          <w:color w:val="000000"/>
          <w:sz w:val="24"/>
          <w:szCs w:val="22"/>
          <w:lang w:val="en-GB"/>
        </w:rPr>
      </w:pPr>
    </w:p>
    <w:p w14:paraId="6951D948"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lastRenderedPageBreak/>
        <w:t>Article xx:</w:t>
      </w:r>
    </w:p>
    <w:p w14:paraId="0409849D"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The Contractor shall, before performing this contract, notify the Contracting Authority of any changes to the information referred to in the second paragraph of Article 94 of the ZJN-3 and send it information on any new subcontractors no later than 5 (five) days after the change. If new subcontractors are engaged, the Contractor shall, in accordance with the third paragraph of Article 94 of the Public Procurement Act (Uradni list RS, Nos 91/15 and 14/18, hereinafter: ZJN-3) and together with the notification to the Contracting Authority, submit the following information and documents:</w:t>
      </w:r>
    </w:p>
    <w:p w14:paraId="7C312C42"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t>the contact details and legal representatives of the new subcontractors;</w:t>
      </w:r>
    </w:p>
    <w:p w14:paraId="057BED25"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t>ESPDs completed by the new subcontractors in accordance with Article 79 of the ZJN-3; and</w:t>
      </w:r>
    </w:p>
    <w:p w14:paraId="7E456002"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w:t>
      </w:r>
      <w:r w:rsidRPr="00FF5028">
        <w:rPr>
          <w:rFonts w:ascii="Garamond" w:eastAsia="Garamond" w:hAnsi="Garamond" w:cs="Garamond"/>
          <w:color w:val="000000"/>
          <w:sz w:val="24"/>
          <w:szCs w:val="22"/>
          <w:lang w:val="en-GB"/>
        </w:rPr>
        <w:tab/>
        <w:t>any request for direct payment by a new subcontractor, where applicable.</w:t>
      </w:r>
    </w:p>
    <w:p w14:paraId="46811613"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 </w:t>
      </w:r>
    </w:p>
    <w:p w14:paraId="6138BFBA"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592020D4"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Contractor shall be fully liable to the Contracting Authority for the performance of the works that are the subject of this contract. </w:t>
      </w:r>
    </w:p>
    <w:p w14:paraId="40985230"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2E95C7DE"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43214D9D"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finds that the contract is being performed by a subcontractor that the Contractor did not mention in its tender or that has not been agreed in this contract, or if the Contractor has not registered the subcontractor in the manner laid down in this article, it shall be entitled to terminate the contract. The Contracting Authority reserves the right to make checks on the staff of any subcontractor performing the public contract at any time at the place where works are being performed. Every member of staff shall be obliged to provide the Contracting Authority with accurate information. </w:t>
      </w:r>
    </w:p>
    <w:p w14:paraId="6FAB6230"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1CE2C9B2" w14:textId="77777777" w:rsidR="0033749B" w:rsidRPr="00FF5028" w:rsidRDefault="0033749B" w:rsidP="0033749B">
      <w:pPr>
        <w:spacing w:after="14" w:line="247" w:lineRule="auto"/>
        <w:ind w:right="48"/>
        <w:contextualSpacing/>
        <w:jc w:val="center"/>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Article xx:</w:t>
      </w:r>
    </w:p>
    <w:p w14:paraId="436067B0"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a subcontractor is requesting direct payment/: Direct payments to subcontractors are compulsory under this contract. The Contractor authorises the Contracting authority to pay subcontractors directly for the work they are to perform under direct contract on the basis of approved invoices. The Contractor shall enclose the approved invoices of a subcontractor or subcontractors with its invoice. </w:t>
      </w:r>
    </w:p>
    <w:p w14:paraId="6476A35A"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p>
    <w:p w14:paraId="36659A6C" w14:textId="77777777" w:rsidR="0033749B" w:rsidRPr="00FF5028" w:rsidRDefault="0033749B" w:rsidP="0033749B">
      <w:pPr>
        <w:spacing w:after="14" w:line="247" w:lineRule="auto"/>
        <w:ind w:right="48"/>
        <w:contextualSpacing/>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a subcontractor is not requesting direct payment/: The Contractor shall, within 60 (sixty) days of the payment of the final invoice, send the Contracting Authority its own written declaration and the written declaration of a subcontractor indicating that the subcontractor has received payment for performance of the public contract.</w:t>
      </w:r>
    </w:p>
    <w:p w14:paraId="72E1FC32" w14:textId="77777777" w:rsidR="0033749B" w:rsidRPr="00FF5028" w:rsidRDefault="0033749B" w:rsidP="0033749B">
      <w:pPr>
        <w:spacing w:after="14" w:line="247" w:lineRule="auto"/>
        <w:ind w:right="48"/>
        <w:rPr>
          <w:rFonts w:ascii="Garamond" w:eastAsia="Garamond" w:hAnsi="Garamond" w:cs="Garamond"/>
          <w:color w:val="000000"/>
          <w:sz w:val="24"/>
          <w:szCs w:val="22"/>
          <w:lang w:val="en-GB"/>
        </w:rPr>
      </w:pPr>
    </w:p>
    <w:p w14:paraId="6294F7A2" w14:textId="77777777" w:rsidR="0033749B" w:rsidRPr="00FF5028" w:rsidRDefault="0033749B" w:rsidP="0033749B">
      <w:pPr>
        <w:pStyle w:val="ListParagraph"/>
        <w:numPr>
          <w:ilvl w:val="0"/>
          <w:numId w:val="33"/>
        </w:numPr>
        <w:spacing w:after="14" w:line="247" w:lineRule="auto"/>
        <w:ind w:right="48"/>
        <w:jc w:val="center"/>
        <w:rPr>
          <w:rFonts w:ascii="Garamond" w:eastAsia="Garamond" w:hAnsi="Garamond" w:cs="Garamond"/>
          <w:color w:val="000000"/>
          <w:sz w:val="24"/>
          <w:szCs w:val="22"/>
          <w:lang w:val="en-GB"/>
        </w:rPr>
      </w:pPr>
      <w:r w:rsidRPr="00FF5028">
        <w:rPr>
          <w:rFonts w:ascii="Garamond" w:eastAsia="Garamond" w:hAnsi="Garamond" w:cs="Garamond"/>
          <w:b/>
          <w:bCs/>
          <w:color w:val="000000"/>
          <w:sz w:val="24"/>
          <w:szCs w:val="22"/>
          <w:lang w:val="en-GB"/>
        </w:rPr>
        <w:t>WITHDRAWAL FROM THE CONTRACT</w:t>
      </w:r>
    </w:p>
    <w:p w14:paraId="07ECEA3B" w14:textId="77777777" w:rsidR="0033749B" w:rsidRPr="00FF5028" w:rsidRDefault="0033749B" w:rsidP="0033749B">
      <w:pPr>
        <w:widowControl w:val="0"/>
        <w:tabs>
          <w:tab w:val="left" w:pos="5257"/>
        </w:tabs>
        <w:spacing w:line="288" w:lineRule="auto"/>
        <w:rPr>
          <w:rFonts w:ascii="Garamond" w:hAnsi="Garamond"/>
          <w:color w:val="0F0F0F"/>
          <w:sz w:val="24"/>
          <w:lang w:val="en-GB"/>
        </w:rPr>
      </w:pPr>
    </w:p>
    <w:p w14:paraId="26E28DE3"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13</w:t>
      </w:r>
    </w:p>
    <w:p w14:paraId="5922EA7F" w14:textId="77777777" w:rsidR="0033749B" w:rsidRPr="00FF5028" w:rsidRDefault="0033749B" w:rsidP="0033749B">
      <w:pPr>
        <w:pStyle w:val="BodyText"/>
        <w:ind w:right="24"/>
        <w:rPr>
          <w:rFonts w:ascii="Garamond" w:hAnsi="Garamond" w:cs="Arial"/>
          <w:sz w:val="24"/>
          <w:lang w:val="en-GB"/>
        </w:rPr>
      </w:pPr>
      <w:r w:rsidRPr="00FF5028">
        <w:rPr>
          <w:rFonts w:ascii="Garamond" w:hAnsi="Garamond" w:cs="Arial"/>
          <w:sz w:val="24"/>
          <w:lang w:val="en-GB"/>
        </w:rPr>
        <w:t>Without prejudice to the provisions of the act governing obligations, the Contracting Authority may withdraw from this contract in the following circumstances:</w:t>
      </w:r>
    </w:p>
    <w:p w14:paraId="2B8ADD02" w14:textId="77777777" w:rsidR="0033749B" w:rsidRPr="00FF5028" w:rsidRDefault="0033749B" w:rsidP="0033749B">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significant changes have been made to the public contract such as to require a new procurement procedure or if the Contracting Authority no longer requires performance of the public contract;</w:t>
      </w:r>
    </w:p>
    <w:p w14:paraId="094D6B86" w14:textId="77777777" w:rsidR="0033749B" w:rsidRPr="00FF5028" w:rsidRDefault="0033749B" w:rsidP="0033749B">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at the time the public contract was awarded the Contractor was in one of the positions that requires the Contracting Authority to exclude it from the public procurement procedure, but the Contracting Authority was not aware of that fact when the public contract was being awarded;</w:t>
      </w:r>
    </w:p>
    <w:p w14:paraId="7A22A654" w14:textId="77777777" w:rsidR="0033749B" w:rsidRPr="00FF5028" w:rsidRDefault="0033749B" w:rsidP="0033749B">
      <w:pPr>
        <w:pStyle w:val="BodyText"/>
        <w:numPr>
          <w:ilvl w:val="0"/>
          <w:numId w:val="24"/>
        </w:numPr>
        <w:ind w:right="24"/>
        <w:rPr>
          <w:rFonts w:ascii="Garamond" w:hAnsi="Garamond"/>
          <w:color w:val="0F0F0F"/>
          <w:sz w:val="24"/>
          <w:szCs w:val="24"/>
          <w:lang w:val="en-GB"/>
        </w:rPr>
      </w:pPr>
      <w:r w:rsidRPr="00FF5028">
        <w:rPr>
          <w:rFonts w:ascii="Garamond" w:hAnsi="Garamond" w:cs="Arial"/>
          <w:sz w:val="24"/>
          <w:lang w:val="en-GB"/>
        </w:rPr>
        <w:t>if the public contract should not have been awarded to the Contractor owing to material breaches of obligations under the Treaty on European Union, the Treaty on the Functioning of the European Union (TFEU) or the ZJN-3 identified by the Court of Justice of the European Union in a procedure conducted in accordance with Article 258 of the TFEU.</w:t>
      </w:r>
    </w:p>
    <w:p w14:paraId="1E53DCA1" w14:textId="77777777" w:rsidR="0033749B" w:rsidRPr="00FF5028" w:rsidRDefault="0033749B" w:rsidP="0033749B">
      <w:pPr>
        <w:keepNext/>
        <w:jc w:val="both"/>
        <w:outlineLvl w:val="1"/>
        <w:rPr>
          <w:rFonts w:ascii="Garamond" w:hAnsi="Garamond" w:cs="Arial"/>
          <w:sz w:val="24"/>
          <w:lang w:val="en-GB"/>
        </w:rPr>
      </w:pPr>
      <w:r w:rsidRPr="00FF5028">
        <w:rPr>
          <w:rFonts w:ascii="Garamond" w:hAnsi="Garamond" w:cs="Arial"/>
          <w:sz w:val="24"/>
          <w:lang w:val="en-GB"/>
        </w:rPr>
        <w:lastRenderedPageBreak/>
        <w:t>The notice period shall run from the day the Contractor receives the Contracting Authority’s written notice of withdrawal.</w:t>
      </w:r>
    </w:p>
    <w:p w14:paraId="1243C690" w14:textId="77777777" w:rsidR="0033749B" w:rsidRPr="00FF5028" w:rsidRDefault="0033749B" w:rsidP="0033749B">
      <w:pPr>
        <w:keepNext/>
        <w:jc w:val="both"/>
        <w:outlineLvl w:val="1"/>
        <w:rPr>
          <w:rFonts w:ascii="Garamond" w:hAnsi="Garamond" w:cs="Arial"/>
          <w:sz w:val="24"/>
          <w:lang w:val="en-GB"/>
        </w:rPr>
      </w:pPr>
    </w:p>
    <w:p w14:paraId="263D0730" w14:textId="77777777" w:rsidR="0033749B" w:rsidRPr="00FF5028" w:rsidRDefault="0033749B" w:rsidP="0033749B">
      <w:pPr>
        <w:pStyle w:val="BodyText"/>
        <w:ind w:right="24"/>
        <w:rPr>
          <w:rFonts w:ascii="Garamond" w:eastAsia="Garamond" w:hAnsi="Garamond" w:cs="Garamond"/>
          <w:color w:val="000000"/>
          <w:sz w:val="24"/>
          <w:szCs w:val="22"/>
          <w:lang w:val="en-GB"/>
        </w:rPr>
      </w:pPr>
    </w:p>
    <w:p w14:paraId="0E498545" w14:textId="77777777" w:rsidR="0033749B" w:rsidRPr="00FF5028" w:rsidRDefault="0033749B" w:rsidP="0033749B">
      <w:pPr>
        <w:pStyle w:val="ListParagraph"/>
        <w:numPr>
          <w:ilvl w:val="0"/>
          <w:numId w:val="33"/>
        </w:numPr>
        <w:spacing w:after="14" w:line="247" w:lineRule="auto"/>
        <w:ind w:right="48"/>
        <w:jc w:val="center"/>
        <w:rPr>
          <w:rFonts w:ascii="Garamond" w:eastAsia="Garamond" w:hAnsi="Garamond" w:cs="Garamond"/>
          <w:color w:val="000000"/>
          <w:sz w:val="24"/>
          <w:szCs w:val="22"/>
          <w:lang w:val="en-GB"/>
        </w:rPr>
      </w:pPr>
      <w:r w:rsidRPr="00FF5028">
        <w:rPr>
          <w:rFonts w:ascii="Garamond" w:eastAsia="Garamond" w:hAnsi="Garamond" w:cs="Garamond"/>
          <w:b/>
          <w:bCs/>
          <w:color w:val="000000"/>
          <w:sz w:val="24"/>
          <w:szCs w:val="22"/>
          <w:lang w:val="en-GB"/>
        </w:rPr>
        <w:t>ANTI-CORRUPTION CLAUSE AND RESOLUTORY CONDITION</w:t>
      </w:r>
    </w:p>
    <w:p w14:paraId="199F96E7" w14:textId="77777777" w:rsidR="0033749B" w:rsidRPr="00FF5028" w:rsidRDefault="0033749B" w:rsidP="0033749B">
      <w:pPr>
        <w:keepNext/>
        <w:jc w:val="both"/>
        <w:outlineLvl w:val="1"/>
        <w:rPr>
          <w:rFonts w:ascii="Garamond" w:hAnsi="Garamond" w:cs="Arial"/>
          <w:sz w:val="24"/>
          <w:lang w:val="en-GB"/>
        </w:rPr>
      </w:pPr>
    </w:p>
    <w:p w14:paraId="1A6CE4FA"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14</w:t>
      </w:r>
    </w:p>
    <w:p w14:paraId="5E99021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A contract in which anyone, in the name of or on behalf of the other party, promises, offers or gives any unlawful benefit to a representative or agent of an authority or organisation from the public sector with a view to the acquisition of business or the conclusion of a business transaction under more favourable terms, or to the omission of due supervision over the implementation of contractual obligations or other act or omission by means of which damage is caused to a public sector authority or organisation, or by means of which illegal gain is made possible for a representative of such an authority, the agent of such an authority or an organisation from the public sector, the other party or its representative, concessionaire or agent, shall be deemed null and void. </w:t>
      </w:r>
    </w:p>
    <w:p w14:paraId="2EF314B0" w14:textId="77777777" w:rsidR="0033749B" w:rsidRPr="00FF5028" w:rsidRDefault="0033749B" w:rsidP="0033749B">
      <w:pPr>
        <w:pStyle w:val="BodyText"/>
        <w:ind w:right="24"/>
        <w:rPr>
          <w:rFonts w:ascii="Garamond" w:hAnsi="Garamond"/>
          <w:color w:val="0F0F0F"/>
          <w:sz w:val="24"/>
          <w:szCs w:val="24"/>
          <w:lang w:val="en-GB"/>
        </w:rPr>
      </w:pPr>
    </w:p>
    <w:p w14:paraId="3E6D6AF8" w14:textId="77777777" w:rsidR="0033749B" w:rsidRPr="00FF5028" w:rsidRDefault="0033749B" w:rsidP="004545EE">
      <w:pPr>
        <w:widowControl w:val="0"/>
        <w:tabs>
          <w:tab w:val="left" w:pos="5257"/>
        </w:tabs>
        <w:spacing w:line="288" w:lineRule="auto"/>
        <w:jc w:val="center"/>
        <w:rPr>
          <w:rFonts w:ascii="Garamond" w:hAnsi="Garamond"/>
          <w:color w:val="0F0F0F"/>
          <w:sz w:val="24"/>
          <w:lang w:val="en-GB"/>
        </w:rPr>
      </w:pPr>
      <w:r w:rsidRPr="00FF5028">
        <w:rPr>
          <w:rFonts w:ascii="Garamond" w:hAnsi="Garamond"/>
          <w:color w:val="0F0F0F"/>
          <w:sz w:val="24"/>
          <w:lang w:val="en-GB"/>
        </w:rPr>
        <w:t>Article 15</w:t>
      </w:r>
    </w:p>
    <w:p w14:paraId="06AD8D6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This contract has been concluded under a resolutory condition that is met if one of the following circumstances occurs:</w:t>
      </w:r>
    </w:p>
    <w:p w14:paraId="4B176690" w14:textId="77777777" w:rsidR="0033749B" w:rsidRPr="00FF5028" w:rsidRDefault="0033749B" w:rsidP="0033749B">
      <w:pPr>
        <w:pStyle w:val="ListParagraph"/>
        <w:numPr>
          <w:ilvl w:val="0"/>
          <w:numId w:val="16"/>
        </w:num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if the Contracting Authority is informed that a court finds, by virtue of a final decision, that the contractor/supplier or subcontractor has violated labour, environmental or social legislation; or </w:t>
      </w:r>
    </w:p>
    <w:p w14:paraId="5BC68597" w14:textId="77777777" w:rsidR="0033749B" w:rsidRPr="00FF5028" w:rsidRDefault="0033749B" w:rsidP="0033749B">
      <w:pPr>
        <w:pStyle w:val="ListParagraph"/>
        <w:numPr>
          <w:ilvl w:val="0"/>
          <w:numId w:val="16"/>
        </w:numPr>
        <w:spacing w:after="3" w:line="247" w:lineRule="auto"/>
        <w:ind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Contracting Authority is informed that a responsible government authority finds that during the performance of the contract the contractor/supplier or subcontractor has committed at least two breaches in connection with:</w:t>
      </w:r>
    </w:p>
    <w:p w14:paraId="69FFE58B"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remuneration for work, </w:t>
      </w:r>
    </w:p>
    <w:p w14:paraId="1915F0B9"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working hours, </w:t>
      </w:r>
    </w:p>
    <w:p w14:paraId="79C099E8"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rest periods, </w:t>
      </w:r>
    </w:p>
    <w:p w14:paraId="6CDD5C07" w14:textId="77777777" w:rsidR="0033749B" w:rsidRPr="00FF5028" w:rsidRDefault="0033749B" w:rsidP="0033749B">
      <w:pPr>
        <w:pStyle w:val="ListParagraph"/>
        <w:numPr>
          <w:ilvl w:val="0"/>
          <w:numId w:val="15"/>
        </w:numPr>
        <w:spacing w:after="3" w:line="247" w:lineRule="auto"/>
        <w:ind w:left="1985"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 xml:space="preserve">the performance of work under civil-law contracts despite the existence of elements of employment or in connection with undeclared work, </w:t>
      </w:r>
    </w:p>
    <w:p w14:paraId="03207767" w14:textId="77777777" w:rsidR="0033749B" w:rsidRPr="00FF5028" w:rsidRDefault="0033749B" w:rsidP="0033749B">
      <w:pPr>
        <w:spacing w:after="3" w:line="247" w:lineRule="auto"/>
        <w:ind w:left="708" w:right="55"/>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or where a fine for an offence has been imposed by virtue of a final decision or multiple final decisions.</w:t>
      </w:r>
    </w:p>
    <w:p w14:paraId="0F914B77"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
    <w:p w14:paraId="5408CBA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circumstances and conditions referred to in the preceding paragraph are in place, the Contracting Authority shall act in accordance with the third indent of Article 67 of the ZJN-3.</w:t>
      </w:r>
    </w:p>
    <w:p w14:paraId="707AAC92"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
    <w:p w14:paraId="2D3B5F7E"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circumstances and conditions referred to in the preceding paragraph are in place, the contract shall be deemed to be annulled on the day a new public contract is concluded. The Contracting Authority shall notify the Contractor of the date on which the new contract is to be signed.</w:t>
      </w:r>
    </w:p>
    <w:p w14:paraId="59CB2164"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p>
    <w:p w14:paraId="60CCD124" w14:textId="77777777" w:rsidR="0033749B" w:rsidRPr="00FF5028" w:rsidRDefault="0033749B" w:rsidP="0033749B">
      <w:pPr>
        <w:spacing w:after="3" w:line="247" w:lineRule="auto"/>
        <w:ind w:left="16" w:right="55" w:hanging="10"/>
        <w:jc w:val="both"/>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If the Contracting Authority fails to initiate a new public procurement procedure within 60 days of learning of the breach, this contract shall be deemed to be null and void as of the sixtieth day after the Contracting Authority learned of the breach.</w:t>
      </w:r>
    </w:p>
    <w:p w14:paraId="2C804DC9" w14:textId="77777777" w:rsidR="0033749B" w:rsidRPr="00FF5028" w:rsidRDefault="0033749B" w:rsidP="0033749B">
      <w:pPr>
        <w:pStyle w:val="BodyText"/>
        <w:ind w:right="24"/>
        <w:rPr>
          <w:rFonts w:ascii="Garamond" w:hAnsi="Garamond"/>
          <w:color w:val="0F0F0F"/>
          <w:sz w:val="24"/>
          <w:szCs w:val="24"/>
          <w:lang w:val="en-GB"/>
        </w:rPr>
      </w:pPr>
    </w:p>
    <w:p w14:paraId="5134ED96" w14:textId="77777777" w:rsidR="0033749B" w:rsidRPr="00FF5028" w:rsidRDefault="0033749B" w:rsidP="0033749B">
      <w:pPr>
        <w:pStyle w:val="BodyText"/>
        <w:ind w:right="24"/>
        <w:rPr>
          <w:rFonts w:ascii="Garamond" w:hAnsi="Garamond"/>
          <w:color w:val="0F0F0F"/>
          <w:sz w:val="24"/>
          <w:szCs w:val="24"/>
          <w:lang w:val="en-GB"/>
        </w:rPr>
      </w:pPr>
    </w:p>
    <w:p w14:paraId="768B7DF6" w14:textId="77777777" w:rsidR="0033749B" w:rsidRPr="00FF5028" w:rsidRDefault="0033749B" w:rsidP="0033749B">
      <w:pPr>
        <w:pStyle w:val="BodyText"/>
        <w:widowControl w:val="0"/>
        <w:numPr>
          <w:ilvl w:val="0"/>
          <w:numId w:val="33"/>
        </w:numPr>
        <w:overflowPunct/>
        <w:autoSpaceDE/>
        <w:autoSpaceDN/>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t>VALIDITY OF THE CONTRACT</w:t>
      </w:r>
    </w:p>
    <w:p w14:paraId="13A613C8" w14:textId="0F2E6746" w:rsidR="000E0BE0" w:rsidRPr="00FF5028" w:rsidRDefault="000E0BE0" w:rsidP="000E0BE0">
      <w:pPr>
        <w:widowControl w:val="0"/>
        <w:tabs>
          <w:tab w:val="left" w:pos="5257"/>
        </w:tabs>
        <w:spacing w:line="288" w:lineRule="auto"/>
        <w:rPr>
          <w:rFonts w:ascii="Garamond" w:hAnsi="Garamond" w:cs="Tahoma"/>
          <w:sz w:val="24"/>
          <w:lang w:val="en-GB"/>
        </w:rPr>
      </w:pPr>
    </w:p>
    <w:p w14:paraId="3D13142F" w14:textId="77777777" w:rsidR="000E0BE0" w:rsidRPr="00FF5028" w:rsidRDefault="000E0BE0" w:rsidP="004545EE">
      <w:pPr>
        <w:widowControl w:val="0"/>
        <w:tabs>
          <w:tab w:val="left" w:pos="5257"/>
        </w:tabs>
        <w:spacing w:line="288" w:lineRule="auto"/>
        <w:ind w:left="490"/>
        <w:jc w:val="center"/>
        <w:rPr>
          <w:rFonts w:ascii="Garamond" w:hAnsi="Garamond" w:cs="Tahoma"/>
          <w:sz w:val="24"/>
          <w:lang w:val="en-GB"/>
        </w:rPr>
      </w:pPr>
      <w:r w:rsidRPr="00FF5028">
        <w:rPr>
          <w:rFonts w:ascii="Garamond" w:hAnsi="Garamond" w:cs="Tahoma"/>
          <w:sz w:val="24"/>
          <w:lang w:val="en-GB"/>
        </w:rPr>
        <w:t>Article 16</w:t>
      </w:r>
    </w:p>
    <w:p w14:paraId="357FF957" w14:textId="77777777" w:rsidR="0033749B" w:rsidRPr="00FF5028" w:rsidRDefault="0033749B" w:rsidP="0033749B">
      <w:pPr>
        <w:pStyle w:val="BodyText"/>
        <w:ind w:right="24"/>
        <w:rPr>
          <w:rFonts w:ascii="Garamond" w:hAnsi="Garamond"/>
          <w:color w:val="0F0F0F"/>
          <w:sz w:val="24"/>
          <w:szCs w:val="24"/>
          <w:lang w:val="en-GB"/>
        </w:rPr>
      </w:pPr>
      <w:r w:rsidRPr="00FF5028">
        <w:rPr>
          <w:rFonts w:ascii="Garamond" w:hAnsi="Garamond"/>
          <w:color w:val="0F0F0F"/>
          <w:sz w:val="24"/>
          <w:szCs w:val="24"/>
          <w:lang w:val="en-GB"/>
        </w:rPr>
        <w:t>This contract shall enter into force on the day it is signed by the last contracting party and shall be in effect for a period of four years.</w:t>
      </w:r>
    </w:p>
    <w:p w14:paraId="098D5347" w14:textId="77777777" w:rsidR="0033749B" w:rsidRPr="00FF5028" w:rsidRDefault="0033749B" w:rsidP="0033749B">
      <w:pPr>
        <w:pStyle w:val="BodyText"/>
        <w:ind w:right="24"/>
        <w:rPr>
          <w:rFonts w:ascii="Garamond" w:hAnsi="Garamond"/>
          <w:color w:val="0F0F0F"/>
          <w:sz w:val="24"/>
          <w:szCs w:val="24"/>
          <w:lang w:val="en-GB"/>
        </w:rPr>
      </w:pPr>
    </w:p>
    <w:p w14:paraId="6B69771D" w14:textId="77777777" w:rsidR="001B0E47" w:rsidRPr="00FF5028" w:rsidRDefault="001B0E47" w:rsidP="0033749B">
      <w:pPr>
        <w:pStyle w:val="BodyText"/>
        <w:ind w:right="24"/>
        <w:rPr>
          <w:rFonts w:ascii="Garamond" w:hAnsi="Garamond"/>
          <w:color w:val="0F0F0F"/>
          <w:sz w:val="24"/>
          <w:szCs w:val="24"/>
          <w:lang w:val="en-GB"/>
        </w:rPr>
      </w:pPr>
    </w:p>
    <w:p w14:paraId="0DC08803" w14:textId="77777777" w:rsidR="0033749B" w:rsidRPr="00FF5028" w:rsidRDefault="0033749B" w:rsidP="0033749B">
      <w:pPr>
        <w:pStyle w:val="BodyText"/>
        <w:widowControl w:val="0"/>
        <w:numPr>
          <w:ilvl w:val="0"/>
          <w:numId w:val="33"/>
        </w:numPr>
        <w:overflowPunct/>
        <w:autoSpaceDE/>
        <w:autoSpaceDN/>
        <w:adjustRightInd/>
        <w:jc w:val="center"/>
        <w:textAlignment w:val="auto"/>
        <w:rPr>
          <w:rFonts w:ascii="Garamond" w:hAnsi="Garamond"/>
          <w:b/>
          <w:color w:val="111111"/>
          <w:sz w:val="24"/>
          <w:szCs w:val="24"/>
          <w:lang w:val="en-GB"/>
        </w:rPr>
      </w:pPr>
      <w:r w:rsidRPr="00FF5028">
        <w:rPr>
          <w:rFonts w:ascii="Garamond" w:hAnsi="Garamond"/>
          <w:b/>
          <w:bCs/>
          <w:color w:val="111111"/>
          <w:sz w:val="24"/>
          <w:szCs w:val="24"/>
          <w:lang w:val="en-GB"/>
        </w:rPr>
        <w:lastRenderedPageBreak/>
        <w:t>FINAL PROVISIONS</w:t>
      </w:r>
    </w:p>
    <w:p w14:paraId="2E2E9DED" w14:textId="77777777" w:rsidR="0033749B" w:rsidRPr="00FF5028" w:rsidRDefault="0033749B" w:rsidP="0033749B">
      <w:pPr>
        <w:rPr>
          <w:rFonts w:ascii="Garamond" w:eastAsia="Arial" w:hAnsi="Garamond" w:cs="Arial"/>
          <w:sz w:val="24"/>
          <w:lang w:val="en-GB"/>
        </w:rPr>
      </w:pPr>
    </w:p>
    <w:p w14:paraId="4D6D67D6" w14:textId="77777777" w:rsidR="0033749B" w:rsidRPr="00FF5028" w:rsidRDefault="0033749B" w:rsidP="004545EE">
      <w:pPr>
        <w:widowControl w:val="0"/>
        <w:tabs>
          <w:tab w:val="left" w:pos="5257"/>
        </w:tabs>
        <w:spacing w:line="288" w:lineRule="auto"/>
        <w:jc w:val="center"/>
        <w:rPr>
          <w:rFonts w:ascii="Garamond" w:hAnsi="Garamond" w:cs="Tahoma"/>
          <w:sz w:val="24"/>
          <w:lang w:val="en-GB"/>
        </w:rPr>
      </w:pPr>
      <w:r w:rsidRPr="00FF5028">
        <w:rPr>
          <w:rFonts w:ascii="Garamond" w:hAnsi="Garamond" w:cs="Tahoma"/>
          <w:sz w:val="24"/>
          <w:lang w:val="en-GB"/>
        </w:rPr>
        <w:t>Article 17</w:t>
      </w:r>
    </w:p>
    <w:p w14:paraId="7935554E" w14:textId="77777777" w:rsidR="0033749B" w:rsidRPr="00FF5028" w:rsidRDefault="0033749B" w:rsidP="0033749B">
      <w:pPr>
        <w:jc w:val="both"/>
        <w:rPr>
          <w:rFonts w:ascii="Garamond" w:hAnsi="Garamond" w:cs="Arial"/>
          <w:sz w:val="24"/>
          <w:lang w:val="en-GB"/>
        </w:rPr>
      </w:pPr>
      <w:r w:rsidRPr="00FF5028">
        <w:rPr>
          <w:rFonts w:ascii="Garamond" w:hAnsi="Garamond"/>
          <w:sz w:val="24"/>
          <w:lang w:val="en-GB"/>
        </w:rPr>
        <w:t xml:space="preserve">The Contracting Authority’s contact person and administrator is </w:t>
      </w:r>
      <w:r w:rsidRPr="00FF5028">
        <w:rPr>
          <w:rFonts w:ascii="Garamond" w:hAnsi="Garamond"/>
          <w:sz w:val="24"/>
          <w:lang w:val="en-GB"/>
        </w:rPr>
        <w:fldChar w:fldCharType="begin">
          <w:ffData>
            <w:name w:val="Besedilo1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0E168601" w14:textId="77777777" w:rsidR="0033749B" w:rsidRPr="00FF5028" w:rsidRDefault="0033749B" w:rsidP="0033749B">
      <w:pPr>
        <w:jc w:val="both"/>
        <w:rPr>
          <w:rFonts w:ascii="Garamond" w:hAnsi="Garamond" w:cs="Arial"/>
          <w:sz w:val="24"/>
          <w:lang w:val="en-GB"/>
        </w:rPr>
      </w:pPr>
      <w:r w:rsidRPr="00FF5028">
        <w:rPr>
          <w:rFonts w:ascii="Garamond" w:hAnsi="Garamond"/>
          <w:sz w:val="24"/>
          <w:lang w:val="en-GB"/>
        </w:rPr>
        <w:t xml:space="preserve">The Contractor’s contact person and administrator is </w:t>
      </w:r>
      <w:r w:rsidRPr="00FF5028">
        <w:rPr>
          <w:rFonts w:ascii="Garamond" w:hAnsi="Garamond"/>
          <w:sz w:val="24"/>
          <w:lang w:val="en-GB"/>
        </w:rPr>
        <w:fldChar w:fldCharType="begin">
          <w:ffData>
            <w:name w:val="Besedilo11"/>
            <w:enabled/>
            <w:calcOnExit w:val="0"/>
            <w:textInput/>
          </w:ffData>
        </w:fldChar>
      </w:r>
      <w:r w:rsidRPr="00FF5028">
        <w:rPr>
          <w:rFonts w:ascii="Garamond" w:hAnsi="Garamond"/>
          <w:sz w:val="24"/>
          <w:lang w:val="en-GB"/>
        </w:rPr>
        <w:instrText xml:space="preserve"> FORMTEXT </w:instrText>
      </w:r>
      <w:r w:rsidRPr="00FF5028">
        <w:rPr>
          <w:rFonts w:ascii="Garamond" w:hAnsi="Garamond"/>
          <w:sz w:val="24"/>
          <w:lang w:val="en-GB"/>
        </w:rPr>
      </w:r>
      <w:r w:rsidRPr="00FF5028">
        <w:rPr>
          <w:rFonts w:ascii="Garamond" w:hAnsi="Garamond"/>
          <w:sz w:val="24"/>
          <w:lang w:val="en-GB"/>
        </w:rPr>
        <w:fldChar w:fldCharType="separate"/>
      </w:r>
      <w:r w:rsidRPr="00FF5028">
        <w:rPr>
          <w:rFonts w:ascii="Garamond" w:hAnsi="Garamond"/>
          <w:noProof/>
          <w:sz w:val="24"/>
          <w:lang w:val="en-GB"/>
        </w:rPr>
        <w:t>     </w:t>
      </w:r>
      <w:r w:rsidRPr="00FF5028">
        <w:rPr>
          <w:rFonts w:ascii="Garamond" w:hAnsi="Garamond"/>
          <w:sz w:val="24"/>
          <w:lang w:val="en-GB"/>
        </w:rPr>
        <w:fldChar w:fldCharType="end"/>
      </w:r>
    </w:p>
    <w:p w14:paraId="111F80CD" w14:textId="77777777" w:rsidR="0033749B" w:rsidRPr="00FF5028" w:rsidRDefault="0033749B" w:rsidP="0033749B">
      <w:pPr>
        <w:rPr>
          <w:rFonts w:ascii="Garamond" w:hAnsi="Garamond" w:cs="Arial"/>
          <w:sz w:val="24"/>
          <w:lang w:val="en-GB"/>
        </w:rPr>
      </w:pPr>
    </w:p>
    <w:p w14:paraId="009CE0F0"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For issues not regulated by this contract, the Public Procurement Documents, the tender that formed the basis of the selection of the Contractor and the provisions of the applicable regulations shall apply </w:t>
      </w:r>
      <w:r w:rsidRPr="00FF5028">
        <w:rPr>
          <w:rFonts w:ascii="Garamond" w:hAnsi="Garamond" w:cs="Arial"/>
          <w:i/>
          <w:iCs/>
          <w:sz w:val="24"/>
          <w:lang w:val="en-GB"/>
        </w:rPr>
        <w:t>mutatis mutandis</w:t>
      </w:r>
      <w:r w:rsidRPr="00FF5028">
        <w:rPr>
          <w:rFonts w:ascii="Garamond" w:hAnsi="Garamond" w:cs="Arial"/>
          <w:sz w:val="24"/>
          <w:lang w:val="en-GB"/>
        </w:rPr>
        <w:t xml:space="preserve"> in the following order: 1. the contract; 2. replies, explanations and changes to the Public Procurement Documents published on the public procurement portal; 3. the Public Procurement Documents with all annexes; 4. Contractor’s Tender Documents.</w:t>
      </w:r>
    </w:p>
    <w:p w14:paraId="1D6E0DF6" w14:textId="77777777" w:rsidR="0033749B" w:rsidRPr="00FF5028" w:rsidRDefault="0033749B" w:rsidP="0033749B">
      <w:pPr>
        <w:jc w:val="both"/>
        <w:rPr>
          <w:rFonts w:ascii="Garamond" w:hAnsi="Garamond" w:cs="Arial"/>
          <w:sz w:val="24"/>
          <w:lang w:val="en-GB"/>
        </w:rPr>
      </w:pPr>
    </w:p>
    <w:p w14:paraId="221A67BE" w14:textId="77777777" w:rsidR="0033749B" w:rsidRPr="00FF5028" w:rsidRDefault="0033749B" w:rsidP="0033749B">
      <w:pPr>
        <w:spacing w:line="256" w:lineRule="auto"/>
        <w:ind w:left="18"/>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This contract may be amended or supplemented by means of a written addendum adopted and signed with the agreement of both contracting parties. A written notice from either party to the other shall suffice for any change to the contact details or contract administrator.</w:t>
      </w:r>
    </w:p>
    <w:p w14:paraId="6A0AAD0A" w14:textId="77777777" w:rsidR="0033749B" w:rsidRPr="00FF5028" w:rsidRDefault="0033749B" w:rsidP="0033749B">
      <w:pPr>
        <w:spacing w:line="256" w:lineRule="auto"/>
        <w:ind w:left="18"/>
        <w:jc w:val="center"/>
        <w:rPr>
          <w:rFonts w:ascii="Garamond" w:eastAsia="Garamond" w:hAnsi="Garamond" w:cs="Garamond"/>
          <w:color w:val="000000"/>
          <w:sz w:val="24"/>
          <w:szCs w:val="22"/>
          <w:lang w:val="en-GB"/>
        </w:rPr>
      </w:pPr>
    </w:p>
    <w:p w14:paraId="369D45FE" w14:textId="77777777" w:rsidR="0033749B" w:rsidRPr="00FF5028" w:rsidRDefault="0033749B" w:rsidP="0033749B">
      <w:pPr>
        <w:spacing w:line="256" w:lineRule="auto"/>
        <w:ind w:left="18"/>
        <w:rPr>
          <w:rFonts w:ascii="Garamond" w:eastAsia="Garamond" w:hAnsi="Garamond" w:cs="Garamond"/>
          <w:color w:val="000000"/>
          <w:sz w:val="24"/>
          <w:szCs w:val="22"/>
          <w:lang w:val="en-GB"/>
        </w:rPr>
      </w:pPr>
      <w:r w:rsidRPr="00FF5028">
        <w:rPr>
          <w:rFonts w:ascii="Garamond" w:eastAsia="Garamond" w:hAnsi="Garamond" w:cs="Garamond"/>
          <w:color w:val="000000"/>
          <w:sz w:val="24"/>
          <w:szCs w:val="22"/>
          <w:lang w:val="en-GB"/>
        </w:rPr>
        <w:t>Should any of the contractual provisions be or become invalid, this shall not affect the remaining contractual provisions. Any invalid provision shall be replaced by a valid provision that matches, to the greatest possible extent, the purpose the invalid provision intended to achieve.</w:t>
      </w:r>
    </w:p>
    <w:p w14:paraId="4A92EBE7" w14:textId="77777777" w:rsidR="0033749B" w:rsidRPr="00FF5028" w:rsidRDefault="0033749B" w:rsidP="0033749B">
      <w:pPr>
        <w:jc w:val="center"/>
        <w:rPr>
          <w:rFonts w:ascii="Garamond" w:hAnsi="Garamond" w:cs="Arial"/>
          <w:sz w:val="24"/>
          <w:lang w:val="en-GB"/>
        </w:rPr>
      </w:pPr>
    </w:p>
    <w:p w14:paraId="0170D377"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The contracting parties shall make every effort to resolve any disputes amicably. If this proves impossible, any dispute shall be settled before the court with subject-matter jurisdiction in Ljubljana.</w:t>
      </w:r>
    </w:p>
    <w:p w14:paraId="606D27D6" w14:textId="77777777" w:rsidR="0033749B" w:rsidRPr="00FF5028" w:rsidRDefault="0033749B" w:rsidP="0033749B">
      <w:pPr>
        <w:jc w:val="both"/>
        <w:rPr>
          <w:rFonts w:ascii="Garamond" w:hAnsi="Garamond" w:cs="Arial"/>
          <w:sz w:val="24"/>
          <w:lang w:val="en-GB"/>
        </w:rPr>
      </w:pPr>
    </w:p>
    <w:p w14:paraId="569E3201" w14:textId="77777777" w:rsidR="0033749B" w:rsidRPr="00FF5028" w:rsidRDefault="0033749B" w:rsidP="0033749B">
      <w:pPr>
        <w:jc w:val="both"/>
        <w:rPr>
          <w:rFonts w:ascii="Garamond" w:hAnsi="Garamond" w:cs="Arial"/>
          <w:sz w:val="24"/>
          <w:lang w:val="en-GB"/>
        </w:rPr>
      </w:pPr>
      <w:r w:rsidRPr="00FF5028">
        <w:rPr>
          <w:rFonts w:ascii="Garamond" w:hAnsi="Garamond" w:cs="Arial"/>
          <w:sz w:val="24"/>
          <w:lang w:val="en-GB"/>
        </w:rPr>
        <w:t xml:space="preserve">This contract has been drawn up and signed </w:t>
      </w:r>
    </w:p>
    <w:p w14:paraId="0DF13FEF" w14:textId="285402FD" w:rsidR="0033749B" w:rsidRPr="00FF5028" w:rsidRDefault="0033749B" w:rsidP="0033749B">
      <w:pPr>
        <w:pStyle w:val="ListParagraph"/>
        <w:numPr>
          <w:ilvl w:val="0"/>
          <w:numId w:val="16"/>
        </w:numPr>
        <w:jc w:val="both"/>
        <w:rPr>
          <w:rFonts w:ascii="Garamond" w:hAnsi="Garamond" w:cs="Arial"/>
          <w:sz w:val="24"/>
          <w:lang w:val="en-GB"/>
        </w:rPr>
      </w:pPr>
      <w:r w:rsidRPr="00FF5028">
        <w:rPr>
          <w:rFonts w:ascii="Garamond" w:hAnsi="Garamond" w:cs="Arial"/>
          <w:sz w:val="24"/>
          <w:lang w:val="en-GB"/>
        </w:rPr>
        <w:t>in two identical copies, with each Contracting Party receiving one copy.</w:t>
      </w:r>
      <w:r w:rsidR="00FF5028" w:rsidRPr="00FF5028">
        <w:rPr>
          <w:rFonts w:ascii="Garamond" w:hAnsi="Garamond" w:cs="Arial"/>
          <w:sz w:val="24"/>
          <w:lang w:val="en-GB"/>
        </w:rPr>
        <w:t xml:space="preserve"> </w:t>
      </w:r>
      <w:r w:rsidRPr="00FF5028">
        <w:rPr>
          <w:rFonts w:ascii="Garamond" w:hAnsi="Garamond" w:cs="Arial"/>
          <w:sz w:val="24"/>
          <w:lang w:val="en-GB"/>
        </w:rPr>
        <w:t>OR</w:t>
      </w:r>
    </w:p>
    <w:p w14:paraId="7B2E790E" w14:textId="77777777" w:rsidR="0033749B" w:rsidRPr="00FF5028" w:rsidRDefault="0033749B" w:rsidP="0033749B">
      <w:pPr>
        <w:pStyle w:val="ListParagraph"/>
        <w:numPr>
          <w:ilvl w:val="0"/>
          <w:numId w:val="16"/>
        </w:numPr>
        <w:jc w:val="both"/>
        <w:rPr>
          <w:rFonts w:ascii="Garamond" w:hAnsi="Garamond" w:cs="Arial"/>
          <w:sz w:val="24"/>
          <w:lang w:val="en-GB"/>
        </w:rPr>
      </w:pPr>
      <w:r w:rsidRPr="00FF5028">
        <w:rPr>
          <w:rFonts w:ascii="Garamond" w:hAnsi="Garamond"/>
          <w:sz w:val="24"/>
          <w:lang w:val="en-GB"/>
        </w:rPr>
        <w:t>in the form of an electronic document signed by both parties with a secure digital signature. Each party shall receive one identical copy of the signed electronic document.</w:t>
      </w:r>
    </w:p>
    <w:p w14:paraId="3E5CFB30" w14:textId="77777777" w:rsidR="002D4E96" w:rsidRPr="00FF5028" w:rsidRDefault="002D4E96" w:rsidP="002D4E96">
      <w:pPr>
        <w:jc w:val="both"/>
        <w:rPr>
          <w:rFonts w:ascii="Garamond" w:hAnsi="Garamond" w:cs="Arial"/>
          <w:sz w:val="24"/>
          <w:lang w:val="en-GB"/>
        </w:rPr>
      </w:pPr>
    </w:p>
    <w:p w14:paraId="6D5804AC" w14:textId="77777777" w:rsidR="002D4E96" w:rsidRPr="00FF5028" w:rsidRDefault="002D4E96" w:rsidP="002D4E96">
      <w:pPr>
        <w:jc w:val="both"/>
        <w:rPr>
          <w:rFonts w:ascii="Garamond" w:hAnsi="Garamond" w:cs="Arial"/>
          <w:sz w:val="24"/>
          <w:lang w:val="en-GB"/>
        </w:rPr>
      </w:pPr>
    </w:p>
    <w:p w14:paraId="40E707FF" w14:textId="77777777" w:rsidR="0033749B" w:rsidRPr="00FF5028" w:rsidRDefault="0033749B" w:rsidP="0033749B">
      <w:pPr>
        <w:pStyle w:val="BodyText"/>
        <w:spacing w:line="288" w:lineRule="auto"/>
        <w:ind w:right="24"/>
        <w:rPr>
          <w:rFonts w:ascii="Garamond" w:hAnsi="Garamond"/>
          <w:color w:val="0F0F0F"/>
          <w:sz w:val="24"/>
          <w:szCs w:val="24"/>
          <w:lang w:val="en-GB"/>
        </w:rPr>
      </w:pPr>
    </w:p>
    <w:tbl>
      <w:tblPr>
        <w:tblW w:w="0" w:type="auto"/>
        <w:jc w:val="center"/>
        <w:tblLayout w:type="fixed"/>
        <w:tblLook w:val="0000" w:firstRow="0" w:lastRow="0" w:firstColumn="0" w:lastColumn="0" w:noHBand="0" w:noVBand="0"/>
      </w:tblPr>
      <w:tblGrid>
        <w:gridCol w:w="4382"/>
        <w:gridCol w:w="4382"/>
      </w:tblGrid>
      <w:tr w:rsidR="0033749B" w:rsidRPr="00FF5028" w14:paraId="36146C0E" w14:textId="77777777" w:rsidTr="00FF5028">
        <w:trPr>
          <w:trHeight w:val="432"/>
          <w:jc w:val="center"/>
        </w:trPr>
        <w:tc>
          <w:tcPr>
            <w:tcW w:w="4382" w:type="dxa"/>
          </w:tcPr>
          <w:p w14:paraId="7A2A897D" w14:textId="77777777" w:rsidR="0033749B" w:rsidRPr="00FF5028" w:rsidRDefault="0033749B" w:rsidP="00FF5028">
            <w:pPr>
              <w:jc w:val="both"/>
              <w:rPr>
                <w:rFonts w:ascii="Garamond" w:hAnsi="Garamond" w:cs="Arial"/>
                <w:color w:val="000000"/>
                <w:sz w:val="24"/>
                <w:lang w:val="en-GB"/>
              </w:rPr>
            </w:pPr>
            <w:r w:rsidRPr="00FF5028">
              <w:rPr>
                <w:rFonts w:ascii="Garamond" w:hAnsi="Garamond" w:cs="Arial"/>
                <w:color w:val="000000"/>
                <w:sz w:val="24"/>
                <w:lang w:val="en-GB"/>
              </w:rPr>
              <w:t>Place, date ___________</w:t>
            </w:r>
          </w:p>
        </w:tc>
        <w:tc>
          <w:tcPr>
            <w:tcW w:w="4382" w:type="dxa"/>
          </w:tcPr>
          <w:p w14:paraId="4CE98808" w14:textId="77777777" w:rsidR="0033749B" w:rsidRPr="00FF5028" w:rsidRDefault="0033749B" w:rsidP="00FF5028">
            <w:pPr>
              <w:ind w:left="438"/>
              <w:jc w:val="both"/>
              <w:rPr>
                <w:rFonts w:ascii="Garamond" w:hAnsi="Garamond" w:cs="Arial"/>
                <w:color w:val="000000"/>
                <w:sz w:val="24"/>
                <w:lang w:val="en-GB"/>
              </w:rPr>
            </w:pPr>
            <w:r w:rsidRPr="00FF5028">
              <w:rPr>
                <w:rFonts w:ascii="Garamond" w:hAnsi="Garamond" w:cs="Arial"/>
                <w:color w:val="000000"/>
                <w:sz w:val="24"/>
                <w:lang w:val="en-GB"/>
              </w:rPr>
              <w:t>Ljubljana, ____________</w:t>
            </w:r>
          </w:p>
        </w:tc>
      </w:tr>
      <w:tr w:rsidR="0033749B" w:rsidRPr="00FF5028" w14:paraId="0EA163D0" w14:textId="77777777" w:rsidTr="00FF5028">
        <w:trPr>
          <w:jc w:val="center"/>
        </w:trPr>
        <w:tc>
          <w:tcPr>
            <w:tcW w:w="4382" w:type="dxa"/>
          </w:tcPr>
          <w:p w14:paraId="4882240F" w14:textId="77777777" w:rsidR="0033749B" w:rsidRPr="00FF5028" w:rsidRDefault="0033749B" w:rsidP="00FF5028">
            <w:pPr>
              <w:jc w:val="both"/>
              <w:rPr>
                <w:rFonts w:ascii="Garamond" w:hAnsi="Garamond" w:cs="Arial"/>
                <w:color w:val="000000"/>
                <w:sz w:val="24"/>
                <w:lang w:val="en-GB"/>
              </w:rPr>
            </w:pPr>
            <w:r w:rsidRPr="00FF5028">
              <w:rPr>
                <w:rFonts w:ascii="Garamond" w:hAnsi="Garamond" w:cs="Arial"/>
                <w:b/>
                <w:bCs/>
                <w:color w:val="000000"/>
                <w:sz w:val="24"/>
                <w:lang w:val="en-GB"/>
              </w:rPr>
              <w:t>CONTRACTOR:</w:t>
            </w:r>
          </w:p>
        </w:tc>
        <w:tc>
          <w:tcPr>
            <w:tcW w:w="4382" w:type="dxa"/>
          </w:tcPr>
          <w:p w14:paraId="43AE3E86" w14:textId="77777777" w:rsidR="0033749B" w:rsidRPr="00FF5028" w:rsidRDefault="0033749B" w:rsidP="00FF5028">
            <w:pPr>
              <w:ind w:left="438"/>
              <w:jc w:val="both"/>
              <w:rPr>
                <w:rFonts w:ascii="Garamond" w:hAnsi="Garamond" w:cs="Arial"/>
                <w:color w:val="000000"/>
                <w:sz w:val="24"/>
                <w:lang w:val="en-GB"/>
              </w:rPr>
            </w:pPr>
            <w:r w:rsidRPr="00FF5028">
              <w:rPr>
                <w:rFonts w:ascii="Garamond" w:hAnsi="Garamond" w:cs="Arial"/>
                <w:b/>
                <w:bCs/>
                <w:color w:val="000000"/>
                <w:sz w:val="24"/>
                <w:lang w:val="en-GB"/>
              </w:rPr>
              <w:t>CONTRACTING AUTHORITY:</w:t>
            </w:r>
          </w:p>
        </w:tc>
      </w:tr>
      <w:tr w:rsidR="0033749B" w:rsidRPr="00FF5028" w14:paraId="28818CFC" w14:textId="77777777" w:rsidTr="00FF5028">
        <w:trPr>
          <w:jc w:val="center"/>
        </w:trPr>
        <w:tc>
          <w:tcPr>
            <w:tcW w:w="4382" w:type="dxa"/>
          </w:tcPr>
          <w:p w14:paraId="607EE0D4" w14:textId="77777777" w:rsidR="0033749B" w:rsidRPr="00FF5028" w:rsidRDefault="0033749B" w:rsidP="00FF5028">
            <w:pPr>
              <w:jc w:val="both"/>
              <w:rPr>
                <w:rFonts w:ascii="Garamond" w:hAnsi="Garamond" w:cs="Arial"/>
                <w:color w:val="000000"/>
                <w:sz w:val="24"/>
                <w:lang w:val="en-GB"/>
              </w:rPr>
            </w:pPr>
          </w:p>
        </w:tc>
        <w:tc>
          <w:tcPr>
            <w:tcW w:w="4382" w:type="dxa"/>
          </w:tcPr>
          <w:p w14:paraId="7E83FCAE" w14:textId="77777777" w:rsidR="0033749B" w:rsidRPr="00FF5028" w:rsidRDefault="0033749B" w:rsidP="00FF5028">
            <w:pPr>
              <w:ind w:left="438"/>
              <w:jc w:val="both"/>
              <w:rPr>
                <w:rFonts w:ascii="Garamond" w:hAnsi="Garamond" w:cs="Arial"/>
                <w:b/>
                <w:color w:val="000000"/>
                <w:sz w:val="24"/>
                <w:lang w:val="en-GB"/>
              </w:rPr>
            </w:pPr>
            <w:r w:rsidRPr="00FF5028">
              <w:rPr>
                <w:rFonts w:ascii="Garamond" w:hAnsi="Garamond" w:cs="Arial"/>
                <w:b/>
                <w:bCs/>
                <w:color w:val="000000"/>
                <w:sz w:val="24"/>
                <w:lang w:val="en-GB"/>
              </w:rPr>
              <w:t>UNIVERSITY OF LJUBLJANA</w:t>
            </w:r>
          </w:p>
        </w:tc>
      </w:tr>
      <w:tr w:rsidR="0033749B" w:rsidRPr="00FF5028" w14:paraId="048F80AF" w14:textId="77777777" w:rsidTr="00FF5028">
        <w:trPr>
          <w:jc w:val="center"/>
        </w:trPr>
        <w:tc>
          <w:tcPr>
            <w:tcW w:w="4382" w:type="dxa"/>
          </w:tcPr>
          <w:p w14:paraId="0D0A5712" w14:textId="77777777" w:rsidR="0033749B" w:rsidRPr="00FF5028" w:rsidRDefault="0033749B" w:rsidP="00FF5028">
            <w:pPr>
              <w:jc w:val="both"/>
              <w:rPr>
                <w:rFonts w:ascii="Garamond" w:hAnsi="Garamond" w:cs="Arial"/>
                <w:color w:val="000000"/>
                <w:sz w:val="24"/>
                <w:lang w:val="en-GB"/>
              </w:rPr>
            </w:pPr>
          </w:p>
        </w:tc>
        <w:tc>
          <w:tcPr>
            <w:tcW w:w="4382" w:type="dxa"/>
          </w:tcPr>
          <w:p w14:paraId="60BB17DE" w14:textId="77777777" w:rsidR="0033749B" w:rsidRPr="00FF5028" w:rsidRDefault="0033749B" w:rsidP="00FF5028">
            <w:pPr>
              <w:ind w:left="438"/>
              <w:jc w:val="both"/>
              <w:rPr>
                <w:rFonts w:ascii="Garamond" w:hAnsi="Garamond" w:cs="Arial"/>
                <w:color w:val="000000"/>
                <w:sz w:val="24"/>
                <w:lang w:val="en-GB"/>
              </w:rPr>
            </w:pPr>
          </w:p>
        </w:tc>
      </w:tr>
      <w:tr w:rsidR="0033749B" w:rsidRPr="00FF5028" w14:paraId="3E895682" w14:textId="77777777" w:rsidTr="00FF5028">
        <w:trPr>
          <w:jc w:val="center"/>
        </w:trPr>
        <w:tc>
          <w:tcPr>
            <w:tcW w:w="4382" w:type="dxa"/>
          </w:tcPr>
          <w:p w14:paraId="104875AC" w14:textId="77777777" w:rsidR="0033749B" w:rsidRPr="00FF5028" w:rsidRDefault="0033749B" w:rsidP="00FF5028">
            <w:pPr>
              <w:rPr>
                <w:rFonts w:ascii="Garamond" w:hAnsi="Garamond"/>
                <w:sz w:val="24"/>
                <w:lang w:val="en-GB"/>
              </w:rPr>
            </w:pPr>
          </w:p>
        </w:tc>
        <w:tc>
          <w:tcPr>
            <w:tcW w:w="4382" w:type="dxa"/>
          </w:tcPr>
          <w:p w14:paraId="46D6EE86" w14:textId="77777777" w:rsidR="0033749B" w:rsidRPr="00FF5028" w:rsidRDefault="0033749B" w:rsidP="00FF5028">
            <w:pPr>
              <w:ind w:left="438"/>
              <w:jc w:val="both"/>
              <w:rPr>
                <w:rFonts w:ascii="Garamond" w:hAnsi="Garamond" w:cs="Arial"/>
                <w:color w:val="000000"/>
                <w:sz w:val="24"/>
                <w:lang w:val="en-GB"/>
              </w:rPr>
            </w:pPr>
            <w:r w:rsidRPr="00FF5028">
              <w:rPr>
                <w:rFonts w:ascii="Garamond" w:hAnsi="Garamond" w:cs="Arial"/>
                <w:color w:val="000000"/>
                <w:sz w:val="24"/>
                <w:lang w:val="en-GB"/>
              </w:rPr>
              <w:t>Professor Gregor Majdič, Rector</w:t>
            </w:r>
          </w:p>
        </w:tc>
      </w:tr>
      <w:tr w:rsidR="0033749B" w:rsidRPr="00FF5028" w14:paraId="12448449" w14:textId="77777777" w:rsidTr="00FF5028">
        <w:trPr>
          <w:jc w:val="center"/>
        </w:trPr>
        <w:tc>
          <w:tcPr>
            <w:tcW w:w="4382" w:type="dxa"/>
          </w:tcPr>
          <w:p w14:paraId="35C88C2C" w14:textId="77777777" w:rsidR="0033749B" w:rsidRPr="00FF5028" w:rsidRDefault="0033749B" w:rsidP="00FF5028">
            <w:pPr>
              <w:rPr>
                <w:rFonts w:ascii="Garamond" w:hAnsi="Garamond"/>
                <w:sz w:val="24"/>
                <w:lang w:val="en-GB"/>
              </w:rPr>
            </w:pPr>
          </w:p>
        </w:tc>
        <w:tc>
          <w:tcPr>
            <w:tcW w:w="4382" w:type="dxa"/>
          </w:tcPr>
          <w:p w14:paraId="69B650BE" w14:textId="77777777" w:rsidR="0033749B" w:rsidRPr="00FF5028" w:rsidRDefault="0033749B" w:rsidP="00FF5028">
            <w:pPr>
              <w:ind w:left="438"/>
              <w:jc w:val="both"/>
              <w:rPr>
                <w:rFonts w:ascii="Garamond" w:hAnsi="Garamond" w:cs="Arial"/>
                <w:color w:val="000000"/>
                <w:sz w:val="24"/>
                <w:lang w:val="en-GB"/>
              </w:rPr>
            </w:pPr>
          </w:p>
        </w:tc>
      </w:tr>
      <w:tr w:rsidR="0033749B" w:rsidRPr="00FF5028" w14:paraId="35DA8C5A" w14:textId="77777777" w:rsidTr="00FF5028">
        <w:trPr>
          <w:jc w:val="center"/>
        </w:trPr>
        <w:tc>
          <w:tcPr>
            <w:tcW w:w="4382" w:type="dxa"/>
          </w:tcPr>
          <w:p w14:paraId="69939047" w14:textId="77777777" w:rsidR="0033749B" w:rsidRPr="00FF5028" w:rsidRDefault="0033749B" w:rsidP="00FF5028">
            <w:pPr>
              <w:rPr>
                <w:rFonts w:ascii="Garamond" w:hAnsi="Garamond" w:cs="Arial"/>
                <w:sz w:val="24"/>
                <w:lang w:val="en-GB"/>
              </w:rPr>
            </w:pPr>
          </w:p>
        </w:tc>
        <w:tc>
          <w:tcPr>
            <w:tcW w:w="4382" w:type="dxa"/>
          </w:tcPr>
          <w:p w14:paraId="5D12D0A1" w14:textId="77777777" w:rsidR="0033749B" w:rsidRPr="00FF5028" w:rsidRDefault="0033749B" w:rsidP="00FF5028">
            <w:pPr>
              <w:ind w:left="438"/>
              <w:jc w:val="both"/>
              <w:rPr>
                <w:rFonts w:ascii="Garamond" w:hAnsi="Garamond" w:cs="Arial"/>
                <w:color w:val="000000"/>
                <w:sz w:val="24"/>
                <w:lang w:val="en-GB"/>
              </w:rPr>
            </w:pPr>
          </w:p>
        </w:tc>
      </w:tr>
    </w:tbl>
    <w:p w14:paraId="1C4726B3" w14:textId="77777777" w:rsidR="0033749B" w:rsidRPr="00FF5028" w:rsidRDefault="0033749B" w:rsidP="0033749B">
      <w:pPr>
        <w:spacing w:after="26" w:line="247" w:lineRule="auto"/>
        <w:ind w:left="366" w:right="1375" w:hanging="360"/>
        <w:jc w:val="both"/>
        <w:rPr>
          <w:rFonts w:ascii="Garamond" w:eastAsia="Segoe UI Symbol" w:hAnsi="Garamond" w:cs="Segoe UI Symbol"/>
          <w:color w:val="000000"/>
          <w:sz w:val="24"/>
          <w:lang w:val="en-GB"/>
        </w:rPr>
      </w:pPr>
      <w:r w:rsidRPr="00FF5028">
        <w:rPr>
          <w:rFonts w:ascii="Garamond" w:eastAsia="Garamond" w:hAnsi="Garamond" w:cs="Garamond"/>
          <w:color w:val="000000"/>
          <w:sz w:val="24"/>
          <w:lang w:val="en-GB"/>
        </w:rPr>
        <w:t xml:space="preserve">Annexes that form an integral part of this contract (kept in the Contracting Authority’s archive): </w:t>
      </w:r>
    </w:p>
    <w:p w14:paraId="70A457DF" w14:textId="77777777" w:rsidR="0033749B" w:rsidRPr="00FF5028" w:rsidRDefault="0033749B" w:rsidP="0033749B">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hAnsi="Garamond"/>
          <w:color w:val="000000"/>
          <w:sz w:val="24"/>
          <w:lang w:val="en-GB"/>
        </w:rPr>
        <w:t>Annex 1: P</w:t>
      </w:r>
      <w:r w:rsidRPr="00FF5028">
        <w:rPr>
          <w:rFonts w:ascii="Garamond" w:hAnsi="Garamond"/>
          <w:sz w:val="24"/>
          <w:lang w:val="en-GB"/>
        </w:rPr>
        <w:t>ublic Procurement Documents</w:t>
      </w:r>
      <w:r w:rsidRPr="00FF5028">
        <w:rPr>
          <w:rFonts w:ascii="Garamond" w:hAnsi="Garamond"/>
          <w:color w:val="000000"/>
          <w:sz w:val="24"/>
          <w:lang w:val="en-GB"/>
        </w:rPr>
        <w:t xml:space="preserve"> No 401-6/2023</w:t>
      </w:r>
    </w:p>
    <w:p w14:paraId="6BCC04B7" w14:textId="77777777" w:rsidR="0033749B" w:rsidRPr="00FF5028" w:rsidRDefault="0033749B" w:rsidP="0033749B">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eastAsia="Garamond" w:hAnsi="Garamond" w:cs="Garamond"/>
          <w:color w:val="000000"/>
          <w:sz w:val="24"/>
          <w:lang w:val="en-GB"/>
        </w:rPr>
        <w:t>Annex 2: Contractor’s Tender Documents.</w:t>
      </w:r>
    </w:p>
    <w:p w14:paraId="1549A673" w14:textId="368A908F" w:rsidR="000E0BE0" w:rsidRPr="00FF5028" w:rsidRDefault="000E0BE0" w:rsidP="0033749B">
      <w:pPr>
        <w:numPr>
          <w:ilvl w:val="0"/>
          <w:numId w:val="23"/>
        </w:numPr>
        <w:spacing w:after="3" w:line="247" w:lineRule="auto"/>
        <w:ind w:right="55"/>
        <w:jc w:val="both"/>
        <w:rPr>
          <w:rFonts w:ascii="Garamond" w:eastAsia="Garamond" w:hAnsi="Garamond" w:cs="Garamond"/>
          <w:color w:val="000000"/>
          <w:sz w:val="24"/>
          <w:lang w:val="en-GB"/>
        </w:rPr>
      </w:pPr>
      <w:r w:rsidRPr="00FF5028">
        <w:rPr>
          <w:rFonts w:ascii="Garamond" w:eastAsia="Garamond" w:hAnsi="Garamond" w:cs="Garamond"/>
          <w:color w:val="000000"/>
          <w:sz w:val="24"/>
          <w:lang w:val="en-GB"/>
        </w:rPr>
        <w:t>Annex 3: Licence agreement</w:t>
      </w:r>
    </w:p>
    <w:p w14:paraId="0CDDC051" w14:textId="77777777" w:rsidR="0033749B" w:rsidRPr="00FF5028" w:rsidRDefault="0033749B" w:rsidP="0033749B">
      <w:pPr>
        <w:spacing w:line="256" w:lineRule="auto"/>
        <w:ind w:left="741"/>
        <w:rPr>
          <w:rFonts w:ascii="Garamond" w:eastAsia="Garamond" w:hAnsi="Garamond" w:cs="Garamond"/>
          <w:color w:val="000000"/>
          <w:sz w:val="24"/>
          <w:lang w:val="en-GB"/>
        </w:rPr>
      </w:pPr>
    </w:p>
    <w:p w14:paraId="3227A331" w14:textId="77777777" w:rsidR="0033749B" w:rsidRPr="00FF5028" w:rsidRDefault="0033749B" w:rsidP="0033749B">
      <w:pPr>
        <w:spacing w:line="247" w:lineRule="auto"/>
        <w:ind w:left="16" w:right="55" w:hanging="10"/>
        <w:jc w:val="both"/>
        <w:rPr>
          <w:rFonts w:ascii="Garamond" w:eastAsia="Garamond" w:hAnsi="Garamond" w:cs="Garamond"/>
          <w:sz w:val="24"/>
          <w:lang w:val="en-GB"/>
        </w:rPr>
      </w:pPr>
      <w:r w:rsidRPr="00FF5028">
        <w:rPr>
          <w:rFonts w:ascii="Garamond" w:eastAsia="Garamond" w:hAnsi="Garamond" w:cs="Garamond"/>
          <w:color w:val="000000"/>
          <w:sz w:val="24"/>
          <w:lang w:val="en-GB"/>
        </w:rPr>
        <w:t>Annexes </w:t>
      </w:r>
      <w:r w:rsidRPr="00FF5028">
        <w:rPr>
          <w:rFonts w:ascii="Garamond" w:eastAsia="Garamond" w:hAnsi="Garamond" w:cs="Garamond"/>
          <w:sz w:val="24"/>
          <w:lang w:val="en-GB"/>
        </w:rPr>
        <w:t xml:space="preserve">to be completed by the Contractor and enclosed with the signed contract: </w:t>
      </w:r>
    </w:p>
    <w:p w14:paraId="35AC5862" w14:textId="29A87812" w:rsidR="0033749B" w:rsidRPr="00FF5028" w:rsidRDefault="0033749B" w:rsidP="0033749B">
      <w:pPr>
        <w:numPr>
          <w:ilvl w:val="0"/>
          <w:numId w:val="23"/>
        </w:numPr>
        <w:spacing w:line="247" w:lineRule="auto"/>
        <w:ind w:right="55"/>
        <w:jc w:val="both"/>
        <w:rPr>
          <w:rFonts w:ascii="Garamond" w:eastAsia="Garamond" w:hAnsi="Garamond" w:cs="Garamond"/>
          <w:sz w:val="24"/>
          <w:lang w:val="en-GB"/>
        </w:rPr>
      </w:pPr>
      <w:r w:rsidRPr="00FF5028">
        <w:rPr>
          <w:rFonts w:ascii="Garamond" w:eastAsia="Garamond" w:hAnsi="Garamond" w:cs="Garamond"/>
          <w:sz w:val="24"/>
          <w:lang w:val="en-GB"/>
        </w:rPr>
        <w:t>Annex 4: Declaration on the Participation of Natural Persons and Legal Entities in the Tenderer’s Ownership Structure</w:t>
      </w:r>
    </w:p>
    <w:p w14:paraId="2FC76951" w14:textId="77777777" w:rsidR="0033749B" w:rsidRPr="00FF5028" w:rsidRDefault="0033749B" w:rsidP="0033749B">
      <w:pPr>
        <w:rPr>
          <w:rFonts w:ascii="Garamond" w:hAnsi="Garamond"/>
          <w:i/>
          <w:sz w:val="24"/>
          <w:lang w:val="en-GB"/>
        </w:rPr>
      </w:pPr>
    </w:p>
    <w:p w14:paraId="1020075E" w14:textId="77777777" w:rsidR="0033749B" w:rsidRPr="00FF5028" w:rsidRDefault="0033749B" w:rsidP="0033749B">
      <w:pPr>
        <w:jc w:val="both"/>
        <w:rPr>
          <w:rFonts w:ascii="Garamond" w:hAnsi="Garamond" w:cs="Arial"/>
          <w:sz w:val="24"/>
          <w:lang w:val="en-GB"/>
        </w:rPr>
      </w:pPr>
      <w:r w:rsidRPr="00FF5028">
        <w:rPr>
          <w:rFonts w:ascii="Garamond" w:hAnsi="Garamond"/>
          <w:i/>
          <w:iCs/>
          <w:sz w:val="24"/>
          <w:lang w:val="en-GB"/>
        </w:rPr>
        <w:t>The tenderer shall initial every page of the sample contract in order to confirm that it agrees with the content thereof.</w:t>
      </w:r>
    </w:p>
    <w:p w14:paraId="37C76ACE" w14:textId="77777777" w:rsidR="0033749B" w:rsidRPr="00FF5028" w:rsidRDefault="0033749B" w:rsidP="0033749B">
      <w:pPr>
        <w:spacing w:after="160" w:line="259" w:lineRule="auto"/>
        <w:rPr>
          <w:lang w:val="en-GB"/>
        </w:rPr>
      </w:pPr>
      <w:r w:rsidRPr="00FF5028">
        <w:rPr>
          <w:lang w:val="en-GB"/>
        </w:rPr>
        <w:br w:type="page"/>
      </w:r>
    </w:p>
    <w:p w14:paraId="4A14E2A3" w14:textId="77777777" w:rsidR="00040DE5" w:rsidRPr="00FF5028" w:rsidRDefault="00040DE5">
      <w:pPr>
        <w:rPr>
          <w:rFonts w:ascii="Garamond" w:hAnsi="Garamond"/>
          <w:b/>
          <w:color w:val="000000"/>
          <w:sz w:val="24"/>
          <w:lang w:val="en-GB"/>
        </w:rPr>
      </w:pPr>
    </w:p>
    <w:p w14:paraId="1CECB52C" w14:textId="6D00109F" w:rsidR="00040DE5" w:rsidRPr="00FF5028" w:rsidRDefault="00040DE5" w:rsidP="00040DE5">
      <w:pPr>
        <w:pStyle w:val="Header"/>
        <w:tabs>
          <w:tab w:val="left" w:pos="708"/>
        </w:tabs>
        <w:jc w:val="center"/>
        <w:rPr>
          <w:rFonts w:ascii="Garamond" w:hAnsi="Garamond"/>
          <w:b/>
          <w:sz w:val="24"/>
          <w:lang w:val="en-GB"/>
        </w:rPr>
      </w:pPr>
      <w:r w:rsidRPr="00FF5028">
        <w:rPr>
          <w:rFonts w:ascii="Garamond" w:hAnsi="Garamond"/>
          <w:b/>
          <w:bCs/>
          <w:caps/>
          <w:kern w:val="28"/>
          <w:sz w:val="24"/>
          <w:lang w:val="en-GB"/>
        </w:rPr>
        <w:t>Declaration on the Participation of Natural Persons and Legal Entities in the Tenderer’s Ownership Structure</w:t>
      </w:r>
      <w:r w:rsidRPr="00FF5028">
        <w:rPr>
          <w:rFonts w:ascii="Garamond" w:hAnsi="Garamond"/>
          <w:b/>
          <w:bCs/>
          <w:sz w:val="24"/>
          <w:lang w:val="en-GB"/>
        </w:rPr>
        <w:t xml:space="preserve"> (Form 4/OBR-4 or Annex 3 or 4 to the framework agreement)</w:t>
      </w:r>
    </w:p>
    <w:p w14:paraId="3FEF1620" w14:textId="77777777" w:rsidR="00040DE5" w:rsidRPr="00FF5028" w:rsidRDefault="00040DE5" w:rsidP="00040DE5">
      <w:pPr>
        <w:jc w:val="center"/>
        <w:rPr>
          <w:rFonts w:ascii="Garamond" w:hAnsi="Garamond"/>
          <w:b/>
          <w:caps/>
          <w:spacing w:val="5"/>
          <w:kern w:val="28"/>
          <w:sz w:val="24"/>
          <w:lang w:val="en-GB"/>
        </w:rPr>
      </w:pPr>
    </w:p>
    <w:p w14:paraId="5230ABDB" w14:textId="77777777" w:rsidR="00040DE5" w:rsidRPr="00FF5028" w:rsidRDefault="00040DE5" w:rsidP="00040DE5">
      <w:pPr>
        <w:jc w:val="both"/>
        <w:rPr>
          <w:rFonts w:ascii="Garamond" w:hAnsi="Garamond"/>
          <w:b/>
          <w:caps/>
          <w:spacing w:val="5"/>
          <w:kern w:val="28"/>
          <w:sz w:val="24"/>
          <w:lang w:val="en-GB"/>
        </w:rPr>
      </w:pPr>
    </w:p>
    <w:p w14:paraId="303DCF6B"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b/>
          <w:bCs/>
          <w:sz w:val="24"/>
          <w:lang w:val="en-GB"/>
        </w:rPr>
        <w:t xml:space="preserve">Tenderer’s details </w:t>
      </w:r>
      <w:r w:rsidRPr="00FF5028">
        <w:rPr>
          <w:rFonts w:ascii="Garamond" w:eastAsia="Calibri" w:hAnsi="Garamond"/>
          <w:sz w:val="24"/>
          <w:lang w:val="en-GB"/>
        </w:rPr>
        <w:t>(legal entity, sole trader, society or other legal entity participating in the public procurement procedure):</w:t>
      </w:r>
    </w:p>
    <w:p w14:paraId="4E4B1410" w14:textId="77777777" w:rsidR="00040DE5" w:rsidRPr="00FF5028" w:rsidRDefault="00040DE5" w:rsidP="00040DE5">
      <w:pPr>
        <w:tabs>
          <w:tab w:val="left" w:pos="3734"/>
        </w:tabs>
        <w:jc w:val="both"/>
        <w:rPr>
          <w:rFonts w:ascii="Garamond" w:eastAsia="Calibri" w:hAnsi="Garamond"/>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2B0DF3B2"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Name of tenderer</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0E9183A0"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Address/registered office</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5EB42E38"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33271E7C"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cs="Arial"/>
                <w:sz w:val="24"/>
                <w:lang w:val="en-GB"/>
              </w:rPr>
              <w:t>All legal representatives</w:t>
            </w:r>
            <w:r w:rsidR="00FF5028" w:rsidRPr="00FF5028">
              <w:rPr>
                <w:rFonts w:ascii="Garamond" w:eastAsia="Calibri" w:hAnsi="Garamond" w:cs="Arial"/>
                <w:sz w:val="24"/>
                <w:lang w:val="en-GB"/>
              </w:rPr>
              <w:t xml:space="preserve">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FF5028" w:rsidRDefault="00040DE5" w:rsidP="00FF5028">
            <w:pPr>
              <w:spacing w:line="256" w:lineRule="auto"/>
              <w:jc w:val="both"/>
              <w:rPr>
                <w:rFonts w:ascii="Garamond" w:eastAsia="Calibri" w:hAnsi="Garamond" w:cs="Arial"/>
                <w:sz w:val="24"/>
                <w:lang w:val="en-GB"/>
              </w:rPr>
            </w:pPr>
          </w:p>
          <w:p w14:paraId="261A6C29"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0FC0EF6A"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64482AE2"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VAT identification number</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FF5028" w:rsidRDefault="00040DE5" w:rsidP="00FF5028">
            <w:pPr>
              <w:spacing w:line="256" w:lineRule="auto"/>
              <w:jc w:val="both"/>
              <w:rPr>
                <w:rFonts w:ascii="Garamond" w:eastAsia="Calibri" w:hAnsi="Garamond" w:cs="Arial"/>
                <w:sz w:val="24"/>
                <w:lang w:val="en-GB"/>
              </w:rPr>
            </w:pPr>
          </w:p>
        </w:tc>
      </w:tr>
    </w:tbl>
    <w:p w14:paraId="3FA2148A" w14:textId="77777777" w:rsidR="00040DE5" w:rsidRPr="00FF5028" w:rsidRDefault="00040DE5" w:rsidP="00040DE5">
      <w:pPr>
        <w:tabs>
          <w:tab w:val="left" w:pos="3734"/>
        </w:tabs>
        <w:jc w:val="both"/>
        <w:rPr>
          <w:rFonts w:ascii="Garamond" w:eastAsia="Calibri" w:hAnsi="Garamond"/>
          <w:b/>
          <w:sz w:val="24"/>
          <w:lang w:val="en-GB"/>
        </w:rPr>
      </w:pPr>
    </w:p>
    <w:p w14:paraId="47FAD650" w14:textId="77777777" w:rsidR="00040DE5" w:rsidRPr="00FF5028" w:rsidRDefault="00040DE5" w:rsidP="00F86AD0">
      <w:pPr>
        <w:tabs>
          <w:tab w:val="left" w:pos="3734"/>
        </w:tabs>
        <w:rPr>
          <w:rFonts w:ascii="Garamond" w:eastAsia="Calibri" w:hAnsi="Garamond"/>
          <w:b/>
          <w:sz w:val="24"/>
          <w:lang w:val="en-GB"/>
        </w:rPr>
      </w:pPr>
      <w:r w:rsidRPr="00FF5028">
        <w:rPr>
          <w:rFonts w:ascii="Garamond" w:eastAsia="Calibri" w:hAnsi="Garamond"/>
          <w:b/>
          <w:bCs/>
          <w:sz w:val="24"/>
          <w:lang w:val="en-GB"/>
        </w:rPr>
        <w:t>Tenderer’s ownership structure:</w:t>
      </w:r>
    </w:p>
    <w:p w14:paraId="7CFC8F47" w14:textId="77777777" w:rsidR="00040DE5" w:rsidRPr="00FF5028" w:rsidRDefault="00040DE5" w:rsidP="00040DE5">
      <w:pPr>
        <w:tabs>
          <w:tab w:val="left" w:pos="3734"/>
        </w:tabs>
        <w:jc w:val="both"/>
        <w:rPr>
          <w:rFonts w:ascii="Garamond" w:eastAsia="Calibri" w:hAnsi="Garamond"/>
          <w:b/>
          <w:sz w:val="24"/>
          <w:lang w:val="en-GB"/>
        </w:rPr>
      </w:pPr>
    </w:p>
    <w:p w14:paraId="00119D4B" w14:textId="77777777" w:rsidR="00040DE5" w:rsidRPr="00FF5028" w:rsidRDefault="00040DE5" w:rsidP="00457A36">
      <w:pPr>
        <w:numPr>
          <w:ilvl w:val="1"/>
          <w:numId w:val="12"/>
        </w:numPr>
        <w:tabs>
          <w:tab w:val="left" w:pos="709"/>
        </w:tabs>
        <w:contextualSpacing/>
        <w:jc w:val="both"/>
        <w:rPr>
          <w:rFonts w:ascii="Garamond" w:eastAsia="Calibri" w:hAnsi="Garamond"/>
          <w:b/>
          <w:sz w:val="24"/>
          <w:lang w:val="en-GB"/>
        </w:rPr>
      </w:pPr>
      <w:r w:rsidRPr="00FF5028">
        <w:rPr>
          <w:rFonts w:ascii="Garamond" w:eastAsia="Calibri" w:hAnsi="Garamond"/>
          <w:b/>
          <w:bCs/>
          <w:sz w:val="24"/>
          <w:lang w:val="en-GB"/>
        </w:rPr>
        <w:t>Information on the participation of natural persons in the tenderer’s ownership structure</w:t>
      </w:r>
    </w:p>
    <w:p w14:paraId="3ECBFB85" w14:textId="77777777" w:rsidR="00040DE5" w:rsidRPr="00FF5028" w:rsidRDefault="00040DE5" w:rsidP="00040DE5">
      <w:pPr>
        <w:tabs>
          <w:tab w:val="left" w:pos="3734"/>
        </w:tabs>
        <w:ind w:left="720"/>
        <w:contextualSpacing/>
        <w:jc w:val="both"/>
        <w:rPr>
          <w:rFonts w:ascii="Garamond" w:eastAsia="Calibri" w:hAnsi="Garamond"/>
          <w:b/>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3BEF518B"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Name and surname of natural person</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4E99AFF5"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Address of permanent residence</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753CBD4F"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FF5028" w:rsidRDefault="00040DE5" w:rsidP="00FF5028">
            <w:pPr>
              <w:spacing w:line="256" w:lineRule="auto"/>
              <w:jc w:val="both"/>
              <w:rPr>
                <w:rFonts w:ascii="Garamond" w:eastAsia="Calibri" w:hAnsi="Garamond" w:cs="Arial"/>
                <w:sz w:val="24"/>
                <w:lang w:val="en-GB"/>
              </w:rPr>
            </w:pPr>
          </w:p>
        </w:tc>
      </w:tr>
    </w:tbl>
    <w:p w14:paraId="36376A40"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(continue list as required)</w:t>
      </w:r>
    </w:p>
    <w:p w14:paraId="06F3D81E" w14:textId="77777777" w:rsidR="00040DE5" w:rsidRPr="00FF5028" w:rsidRDefault="00040DE5" w:rsidP="00040DE5">
      <w:pPr>
        <w:tabs>
          <w:tab w:val="left" w:pos="3734"/>
        </w:tabs>
        <w:jc w:val="both"/>
        <w:rPr>
          <w:rFonts w:ascii="Garamond" w:eastAsia="Calibri" w:hAnsi="Garamond"/>
          <w:b/>
          <w:sz w:val="24"/>
          <w:lang w:val="en-GB"/>
        </w:rPr>
      </w:pPr>
    </w:p>
    <w:p w14:paraId="53B6B995" w14:textId="77777777" w:rsidR="00040DE5" w:rsidRPr="00FF5028" w:rsidRDefault="00040DE5" w:rsidP="00457A36">
      <w:pPr>
        <w:numPr>
          <w:ilvl w:val="1"/>
          <w:numId w:val="12"/>
        </w:numPr>
        <w:tabs>
          <w:tab w:val="left" w:pos="709"/>
        </w:tabs>
        <w:contextualSpacing/>
        <w:jc w:val="both"/>
        <w:rPr>
          <w:rFonts w:ascii="Garamond" w:eastAsia="Calibri" w:hAnsi="Garamond"/>
          <w:b/>
          <w:sz w:val="24"/>
          <w:lang w:val="en-GB"/>
        </w:rPr>
      </w:pPr>
      <w:r w:rsidRPr="00FF5028">
        <w:rPr>
          <w:rFonts w:ascii="Garamond" w:eastAsia="Calibri" w:hAnsi="Garamond"/>
          <w:b/>
          <w:bCs/>
          <w:sz w:val="24"/>
          <w:lang w:val="en-GB"/>
        </w:rPr>
        <w:t>Information on the participation of legal entities in the tenderer’s ownership structure</w:t>
      </w:r>
    </w:p>
    <w:p w14:paraId="23FA7C4C" w14:textId="77777777" w:rsidR="00040DE5" w:rsidRPr="00FF5028" w:rsidRDefault="00040DE5" w:rsidP="00040DE5">
      <w:pPr>
        <w:tabs>
          <w:tab w:val="left" w:pos="3734"/>
        </w:tabs>
        <w:jc w:val="both"/>
        <w:rPr>
          <w:rFonts w:ascii="Garamond" w:eastAsia="Calibri" w:hAnsi="Garamond"/>
          <w:b/>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348CCEFB"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Name of legal entity</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2BEDE6AC"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Registered office of legal entity</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1752CEA2"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sz w:val="24"/>
                <w:lang w:val="en-GB"/>
              </w:rPr>
              <w:t>Participating interest</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FF5028" w:rsidRDefault="00040DE5" w:rsidP="00FF5028">
            <w:pPr>
              <w:spacing w:line="256" w:lineRule="auto"/>
              <w:jc w:val="both"/>
              <w:rPr>
                <w:rFonts w:ascii="Garamond" w:eastAsia="Calibri" w:hAnsi="Garamond" w:cs="Arial"/>
                <w:sz w:val="24"/>
                <w:lang w:val="en-GB"/>
              </w:rPr>
            </w:pPr>
          </w:p>
          <w:p w14:paraId="74FFE075"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4C519276"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 xml:space="preserve">Registration number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6A38DF26" w14:textId="77777777" w:rsidTr="00FF5028">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VAT identification number</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FF5028" w:rsidRDefault="00040DE5" w:rsidP="00FF5028">
            <w:pPr>
              <w:spacing w:line="256" w:lineRule="auto"/>
              <w:jc w:val="both"/>
              <w:rPr>
                <w:rFonts w:ascii="Garamond" w:eastAsia="Calibri" w:hAnsi="Garamond" w:cs="Arial"/>
                <w:sz w:val="24"/>
                <w:lang w:val="en-GB"/>
              </w:rPr>
            </w:pPr>
          </w:p>
        </w:tc>
      </w:tr>
    </w:tbl>
    <w:p w14:paraId="22D5AE0A"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(continue list as required)</w:t>
      </w:r>
      <w:r w:rsidRPr="00FF5028">
        <w:rPr>
          <w:rFonts w:ascii="Garamond" w:eastAsia="Calibri" w:hAnsi="Garamond"/>
          <w:sz w:val="24"/>
          <w:lang w:val="en-GB"/>
        </w:rPr>
        <w:br w:type="page"/>
      </w:r>
    </w:p>
    <w:p w14:paraId="7A828B6C" w14:textId="77777777" w:rsidR="00040DE5" w:rsidRPr="00FF5028" w:rsidRDefault="00040DE5" w:rsidP="00457A36">
      <w:pPr>
        <w:numPr>
          <w:ilvl w:val="1"/>
          <w:numId w:val="13"/>
        </w:numPr>
        <w:tabs>
          <w:tab w:val="left" w:pos="709"/>
        </w:tabs>
        <w:contextualSpacing/>
        <w:jc w:val="both"/>
        <w:rPr>
          <w:rFonts w:ascii="Garamond" w:eastAsia="Calibri" w:hAnsi="Garamond"/>
          <w:b/>
          <w:sz w:val="24"/>
          <w:lang w:val="en-GB"/>
        </w:rPr>
      </w:pPr>
      <w:r w:rsidRPr="00FF5028">
        <w:rPr>
          <w:rFonts w:ascii="Garamond" w:eastAsia="Calibri" w:hAnsi="Garamond"/>
          <w:b/>
          <w:bCs/>
          <w:sz w:val="24"/>
          <w:lang w:val="en-GB"/>
        </w:rPr>
        <w:lastRenderedPageBreak/>
        <w:t>Information on undertakings classed as affiliated parties of the tenderer under the law governing companies</w:t>
      </w:r>
    </w:p>
    <w:p w14:paraId="7D2BAD9C" w14:textId="77777777" w:rsidR="00040DE5" w:rsidRPr="00FF5028" w:rsidRDefault="00040DE5" w:rsidP="00040DE5">
      <w:pPr>
        <w:tabs>
          <w:tab w:val="left" w:pos="3734"/>
        </w:tabs>
        <w:jc w:val="both"/>
        <w:rPr>
          <w:rFonts w:ascii="Garamond" w:eastAsia="Calibri" w:hAnsi="Garamond"/>
          <w:b/>
          <w:sz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FF5028" w14:paraId="4A5A916D" w14:textId="77777777" w:rsidTr="00FF5028">
        <w:trPr>
          <w:cantSplit/>
          <w:trHeight w:val="498"/>
        </w:trPr>
        <w:tc>
          <w:tcPr>
            <w:tcW w:w="4030" w:type="dxa"/>
            <w:hideMark/>
          </w:tcPr>
          <w:p w14:paraId="0FB031C9"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Name of legal entity</w:t>
            </w:r>
          </w:p>
        </w:tc>
        <w:tc>
          <w:tcPr>
            <w:tcW w:w="4829" w:type="dxa"/>
          </w:tcPr>
          <w:p w14:paraId="7572A616"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5C4B7AA2" w14:textId="77777777" w:rsidTr="00FF5028">
        <w:trPr>
          <w:cantSplit/>
          <w:trHeight w:val="498"/>
        </w:trPr>
        <w:tc>
          <w:tcPr>
            <w:tcW w:w="4030" w:type="dxa"/>
            <w:hideMark/>
          </w:tcPr>
          <w:p w14:paraId="0F89F11F"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sz w:val="24"/>
                <w:lang w:val="en-GB"/>
              </w:rPr>
              <w:t>Registered office of legal entity</w:t>
            </w:r>
          </w:p>
        </w:tc>
        <w:tc>
          <w:tcPr>
            <w:tcW w:w="4829" w:type="dxa"/>
          </w:tcPr>
          <w:p w14:paraId="39F3E2AB"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2BF3B9D1" w14:textId="77777777" w:rsidTr="00FF5028">
        <w:trPr>
          <w:cantSplit/>
          <w:trHeight w:val="498"/>
        </w:trPr>
        <w:tc>
          <w:tcPr>
            <w:tcW w:w="4030" w:type="dxa"/>
            <w:hideMark/>
          </w:tcPr>
          <w:p w14:paraId="56AC81C0" w14:textId="77777777" w:rsidR="00040DE5" w:rsidRPr="00FF5028" w:rsidRDefault="00040DE5" w:rsidP="00FF5028">
            <w:pPr>
              <w:spacing w:line="256" w:lineRule="auto"/>
              <w:ind w:right="-354"/>
              <w:jc w:val="both"/>
              <w:rPr>
                <w:rFonts w:ascii="Garamond" w:eastAsia="Calibri" w:hAnsi="Garamond" w:cs="Arial"/>
                <w:sz w:val="24"/>
                <w:lang w:val="en-GB"/>
              </w:rPr>
            </w:pPr>
            <w:r w:rsidRPr="00FF5028">
              <w:rPr>
                <w:rFonts w:ascii="Garamond" w:eastAsia="Calibri" w:hAnsi="Garamond"/>
                <w:sz w:val="24"/>
                <w:lang w:val="en-GB"/>
              </w:rPr>
              <w:t>Type of affiliation/participating interest</w:t>
            </w:r>
          </w:p>
        </w:tc>
        <w:tc>
          <w:tcPr>
            <w:tcW w:w="4829" w:type="dxa"/>
          </w:tcPr>
          <w:p w14:paraId="32FA87FB" w14:textId="77777777" w:rsidR="00040DE5" w:rsidRPr="00FF5028" w:rsidRDefault="00040DE5" w:rsidP="00FF5028">
            <w:pPr>
              <w:spacing w:line="256" w:lineRule="auto"/>
              <w:jc w:val="both"/>
              <w:rPr>
                <w:rFonts w:ascii="Garamond" w:eastAsia="Calibri" w:hAnsi="Garamond" w:cs="Arial"/>
                <w:sz w:val="24"/>
                <w:lang w:val="en-GB"/>
              </w:rPr>
            </w:pPr>
          </w:p>
          <w:p w14:paraId="503F6ADE"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0519EA95" w14:textId="77777777" w:rsidTr="00FF5028">
        <w:trPr>
          <w:cantSplit/>
          <w:trHeight w:val="498"/>
        </w:trPr>
        <w:tc>
          <w:tcPr>
            <w:tcW w:w="4030" w:type="dxa"/>
            <w:hideMark/>
          </w:tcPr>
          <w:p w14:paraId="402C415F"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 xml:space="preserve">Registration number </w:t>
            </w:r>
          </w:p>
        </w:tc>
        <w:tc>
          <w:tcPr>
            <w:tcW w:w="4829" w:type="dxa"/>
          </w:tcPr>
          <w:p w14:paraId="7CD4A70F" w14:textId="77777777" w:rsidR="00040DE5" w:rsidRPr="00FF5028" w:rsidRDefault="00040DE5" w:rsidP="00FF5028">
            <w:pPr>
              <w:spacing w:line="256" w:lineRule="auto"/>
              <w:jc w:val="both"/>
              <w:rPr>
                <w:rFonts w:ascii="Garamond" w:eastAsia="Calibri" w:hAnsi="Garamond" w:cs="Arial"/>
                <w:sz w:val="24"/>
                <w:lang w:val="en-GB"/>
              </w:rPr>
            </w:pPr>
          </w:p>
        </w:tc>
      </w:tr>
      <w:tr w:rsidR="00040DE5" w:rsidRPr="00FF5028" w14:paraId="43E6CC71" w14:textId="77777777" w:rsidTr="00FF5028">
        <w:trPr>
          <w:cantSplit/>
          <w:trHeight w:val="498"/>
        </w:trPr>
        <w:tc>
          <w:tcPr>
            <w:tcW w:w="4030" w:type="dxa"/>
            <w:hideMark/>
          </w:tcPr>
          <w:p w14:paraId="4E48FA9E" w14:textId="77777777" w:rsidR="00040DE5" w:rsidRPr="00FF5028" w:rsidRDefault="00040DE5" w:rsidP="00FF5028">
            <w:pPr>
              <w:spacing w:line="256" w:lineRule="auto"/>
              <w:jc w:val="both"/>
              <w:rPr>
                <w:rFonts w:ascii="Garamond" w:eastAsia="Calibri" w:hAnsi="Garamond" w:cs="Arial"/>
                <w:sz w:val="24"/>
                <w:lang w:val="en-GB"/>
              </w:rPr>
            </w:pPr>
            <w:r w:rsidRPr="00FF5028">
              <w:rPr>
                <w:rFonts w:ascii="Garamond" w:eastAsia="Calibri" w:hAnsi="Garamond" w:cs="Arial"/>
                <w:sz w:val="24"/>
                <w:lang w:val="en-GB"/>
              </w:rPr>
              <w:t>VAT identification number</w:t>
            </w:r>
          </w:p>
        </w:tc>
        <w:tc>
          <w:tcPr>
            <w:tcW w:w="4829" w:type="dxa"/>
          </w:tcPr>
          <w:p w14:paraId="60C36AD8" w14:textId="77777777" w:rsidR="00040DE5" w:rsidRPr="00FF5028" w:rsidRDefault="00040DE5" w:rsidP="00FF5028">
            <w:pPr>
              <w:spacing w:line="256" w:lineRule="auto"/>
              <w:jc w:val="both"/>
              <w:rPr>
                <w:rFonts w:ascii="Garamond" w:eastAsia="Calibri" w:hAnsi="Garamond" w:cs="Arial"/>
                <w:sz w:val="24"/>
                <w:lang w:val="en-GB"/>
              </w:rPr>
            </w:pPr>
          </w:p>
        </w:tc>
      </w:tr>
    </w:tbl>
    <w:p w14:paraId="083DDB14"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(continue list as required)</w:t>
      </w:r>
    </w:p>
    <w:p w14:paraId="480A4171" w14:textId="77777777" w:rsidR="00040DE5" w:rsidRPr="00FF5028" w:rsidRDefault="00040DE5" w:rsidP="00040DE5">
      <w:pPr>
        <w:tabs>
          <w:tab w:val="left" w:pos="3734"/>
        </w:tabs>
        <w:jc w:val="both"/>
        <w:rPr>
          <w:rFonts w:ascii="Garamond" w:eastAsia="Calibri" w:hAnsi="Garamond"/>
          <w:sz w:val="24"/>
          <w:lang w:val="en-GB"/>
        </w:rPr>
      </w:pPr>
    </w:p>
    <w:p w14:paraId="4C7D6836" w14:textId="77777777" w:rsidR="00040DE5" w:rsidRPr="00FF5028" w:rsidRDefault="00040DE5" w:rsidP="00040DE5">
      <w:pPr>
        <w:jc w:val="both"/>
        <w:rPr>
          <w:rFonts w:ascii="Garamond" w:eastAsia="Calibri" w:hAnsi="Garamond"/>
          <w:sz w:val="24"/>
          <w:lang w:val="en-GB"/>
        </w:rPr>
      </w:pPr>
      <w:r w:rsidRPr="00FF5028">
        <w:rPr>
          <w:rFonts w:ascii="Garamond" w:eastAsia="Calibri" w:hAnsi="Garamond"/>
          <w:sz w:val="24"/>
          <w:lang w:val="en-GB"/>
        </w:rPr>
        <w:t>I hereby declare that I have listed the following natural persons as participants in the tenderer’s ownership structure:</w:t>
      </w:r>
    </w:p>
    <w:p w14:paraId="0213C97F" w14:textId="77777777" w:rsidR="00040DE5" w:rsidRPr="00FF5028" w:rsidRDefault="00040DE5" w:rsidP="00457A36">
      <w:pPr>
        <w:numPr>
          <w:ilvl w:val="0"/>
          <w:numId w:val="14"/>
        </w:numPr>
        <w:tabs>
          <w:tab w:val="left" w:pos="709"/>
        </w:tabs>
        <w:contextualSpacing/>
        <w:jc w:val="both"/>
        <w:rPr>
          <w:rFonts w:ascii="Garamond" w:eastAsia="Calibri" w:hAnsi="Garamond"/>
          <w:sz w:val="24"/>
          <w:lang w:val="en-GB"/>
        </w:rPr>
      </w:pPr>
      <w:r w:rsidRPr="00FF5028">
        <w:rPr>
          <w:rFonts w:ascii="Garamond" w:eastAsia="Calibri" w:hAnsi="Garamond"/>
          <w:sz w:val="24"/>
          <w:lang w:val="en-GB"/>
        </w:rPr>
        <w:t>every natural person who directly or indirectly holds more than 5% of the shares or holds more than 5% of the founder’s rights, the management or the capital of the legal entity, or has a controlling position in the management of the legal entity’s assets;</w:t>
      </w:r>
    </w:p>
    <w:p w14:paraId="4C25B380" w14:textId="77777777" w:rsidR="00040DE5" w:rsidRPr="00FF5028" w:rsidRDefault="00040DE5" w:rsidP="00457A36">
      <w:pPr>
        <w:numPr>
          <w:ilvl w:val="0"/>
          <w:numId w:val="14"/>
        </w:numPr>
        <w:tabs>
          <w:tab w:val="left" w:pos="709"/>
        </w:tabs>
        <w:contextualSpacing/>
        <w:jc w:val="both"/>
        <w:rPr>
          <w:rFonts w:ascii="Garamond" w:eastAsia="Calibri" w:hAnsi="Garamond"/>
          <w:sz w:val="24"/>
          <w:lang w:val="en-GB"/>
        </w:rPr>
      </w:pPr>
      <w:r w:rsidRPr="00FF5028">
        <w:rPr>
          <w:rFonts w:ascii="Garamond" w:eastAsia="Calibri" w:hAnsi="Garamond"/>
          <w:sz w:val="24"/>
          <w:lang w:val="en-GB"/>
        </w:rPr>
        <w:t>every natural person who indirectly provides or backs assets for a legal entity on the basis of which they have the ability to control, guide or otherwise significantly influence the decisions of the management board or any other management body of the legal entity regarding financing and operations.</w:t>
      </w:r>
    </w:p>
    <w:p w14:paraId="5D640F57" w14:textId="77777777" w:rsidR="00040DE5" w:rsidRPr="00FF5028" w:rsidRDefault="00040DE5" w:rsidP="00040DE5">
      <w:pPr>
        <w:tabs>
          <w:tab w:val="left" w:pos="3734"/>
        </w:tabs>
        <w:jc w:val="both"/>
        <w:rPr>
          <w:rFonts w:ascii="Garamond" w:eastAsia="Calibri" w:hAnsi="Garamond"/>
          <w:sz w:val="24"/>
          <w:lang w:val="en-GB"/>
        </w:rPr>
      </w:pPr>
    </w:p>
    <w:p w14:paraId="62AD6547"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By signing this declaration, I guarantee that the entire ownership structure contains no other natural persons, legal entities or economic operators classed as affiliates according to the law governing companies.</w:t>
      </w:r>
    </w:p>
    <w:p w14:paraId="31134B7B" w14:textId="77777777" w:rsidR="00040DE5" w:rsidRPr="00FF5028" w:rsidRDefault="00040DE5" w:rsidP="00040DE5">
      <w:pPr>
        <w:tabs>
          <w:tab w:val="left" w:pos="3734"/>
        </w:tabs>
        <w:jc w:val="both"/>
        <w:rPr>
          <w:rFonts w:ascii="Garamond" w:eastAsia="Calibri" w:hAnsi="Garamond"/>
          <w:sz w:val="24"/>
          <w:lang w:val="en-GB"/>
        </w:rPr>
      </w:pPr>
    </w:p>
    <w:p w14:paraId="4C437CBC" w14:textId="77777777" w:rsidR="00040DE5" w:rsidRPr="00FF5028" w:rsidRDefault="00040DE5" w:rsidP="00040DE5">
      <w:pPr>
        <w:tabs>
          <w:tab w:val="left" w:pos="3734"/>
        </w:tabs>
        <w:jc w:val="both"/>
        <w:rPr>
          <w:rFonts w:ascii="Garamond" w:eastAsia="Calibri" w:hAnsi="Garamond"/>
          <w:sz w:val="24"/>
          <w:lang w:val="en-GB"/>
        </w:rPr>
      </w:pPr>
      <w:r w:rsidRPr="00FF5028">
        <w:rPr>
          <w:rFonts w:ascii="Garamond" w:eastAsia="Calibri" w:hAnsi="Garamond"/>
          <w:sz w:val="24"/>
          <w:lang w:val="en-GB"/>
        </w:rPr>
        <w:t>By signing this declaration, I guarantee the accuracy and correctness of this information, and am aware that if a false declaration or false information is submitted with regard to the facts, the contract shall be null and void. I hereby undertake to inform the Contracting Authority of any changes to the information submitted.</w:t>
      </w:r>
    </w:p>
    <w:p w14:paraId="541503F9" w14:textId="77777777" w:rsidR="00040DE5" w:rsidRPr="00FF5028" w:rsidRDefault="00040DE5" w:rsidP="00040DE5">
      <w:pPr>
        <w:tabs>
          <w:tab w:val="left" w:pos="4395"/>
        </w:tabs>
        <w:jc w:val="both"/>
        <w:rPr>
          <w:rFonts w:ascii="Garamond" w:eastAsia="Calibri" w:hAnsi="Garamond" w:cs="Arial"/>
          <w:sz w:val="24"/>
          <w:lang w:val="en-GB"/>
        </w:rPr>
      </w:pPr>
    </w:p>
    <w:p w14:paraId="454652D4" w14:textId="77777777" w:rsidR="00040DE5" w:rsidRPr="00FF5028" w:rsidRDefault="00040DE5" w:rsidP="00040DE5">
      <w:pPr>
        <w:tabs>
          <w:tab w:val="left" w:pos="4395"/>
        </w:tabs>
        <w:jc w:val="both"/>
        <w:rPr>
          <w:rFonts w:ascii="Garamond" w:eastAsia="Calibri" w:hAnsi="Garamond" w:cs="Arial"/>
          <w:sz w:val="24"/>
          <w:lang w:val="en-GB"/>
        </w:rPr>
      </w:pPr>
    </w:p>
    <w:p w14:paraId="35E47405" w14:textId="77777777" w:rsidR="00040DE5" w:rsidRPr="00FF5028" w:rsidRDefault="00040DE5" w:rsidP="00040DE5">
      <w:pPr>
        <w:tabs>
          <w:tab w:val="left" w:pos="4395"/>
        </w:tabs>
        <w:jc w:val="both"/>
        <w:rPr>
          <w:rFonts w:ascii="Garamond" w:eastAsia="Calibri" w:hAnsi="Garamond" w:cs="Arial"/>
          <w:sz w:val="24"/>
          <w:lang w:val="en-GB"/>
        </w:rPr>
      </w:pPr>
    </w:p>
    <w:p w14:paraId="1843B7F7" w14:textId="77777777" w:rsidR="00040DE5" w:rsidRPr="00FF5028" w:rsidRDefault="00040DE5" w:rsidP="00040DE5">
      <w:pPr>
        <w:tabs>
          <w:tab w:val="left" w:pos="4395"/>
        </w:tabs>
        <w:jc w:val="both"/>
        <w:rPr>
          <w:rFonts w:ascii="Garamond" w:eastAsia="Calibri" w:hAnsi="Garamond" w:cs="Arial"/>
          <w:sz w:val="24"/>
          <w:lang w:val="en-GB"/>
        </w:rPr>
      </w:pPr>
    </w:p>
    <w:p w14:paraId="78F53187" w14:textId="77777777" w:rsidR="00040DE5" w:rsidRPr="00FF5028" w:rsidRDefault="00040DE5" w:rsidP="00040DE5">
      <w:pPr>
        <w:tabs>
          <w:tab w:val="left" w:pos="4395"/>
        </w:tabs>
        <w:jc w:val="both"/>
        <w:rPr>
          <w:rFonts w:ascii="Garamond" w:eastAsia="Calibri" w:hAnsi="Garamond" w:cs="Arial"/>
          <w:sz w:val="24"/>
          <w:lang w:val="en-GB"/>
        </w:rPr>
      </w:pPr>
    </w:p>
    <w:p w14:paraId="717A0E16" w14:textId="77777777" w:rsidR="00040DE5" w:rsidRPr="00FF5028" w:rsidRDefault="00040DE5" w:rsidP="00040DE5">
      <w:pPr>
        <w:jc w:val="both"/>
        <w:rPr>
          <w:rFonts w:ascii="Garamond" w:eastAsia="Calibri" w:hAnsi="Garamond" w:cs="Arial"/>
          <w:sz w:val="24"/>
          <w:lang w:val="en-GB"/>
        </w:rPr>
      </w:pPr>
      <w:r w:rsidRPr="00FF5028">
        <w:rPr>
          <w:rFonts w:ascii="Garamond" w:eastAsia="Calibri" w:hAnsi="Garamond"/>
          <w:sz w:val="24"/>
          <w:lang w:val="en-GB"/>
        </w:rPr>
        <w:t xml:space="preserve">Date: </w:t>
      </w:r>
      <w:r w:rsidRPr="00FF5028">
        <w:rPr>
          <w:rFonts w:ascii="Garamond" w:eastAsia="Calibri" w:hAnsi="Garamond"/>
          <w:sz w:val="24"/>
          <w:lang w:val="en-GB"/>
        </w:rPr>
        <w:fldChar w:fldCharType="begin">
          <w:ffData>
            <w:name w:val="Besedilo11"/>
            <w:enabled/>
            <w:calcOnExit w:val="0"/>
            <w:textInput/>
          </w:ffData>
        </w:fldChar>
      </w:r>
      <w:r w:rsidRPr="00FF5028">
        <w:rPr>
          <w:rFonts w:ascii="Garamond" w:eastAsia="Calibri" w:hAnsi="Garamond"/>
          <w:sz w:val="24"/>
          <w:lang w:val="en-GB"/>
        </w:rPr>
        <w:instrText xml:space="preserve"> FORMTEXT </w:instrText>
      </w:r>
      <w:r w:rsidRPr="00FF5028">
        <w:rPr>
          <w:rFonts w:ascii="Garamond" w:eastAsia="Calibri" w:hAnsi="Garamond"/>
          <w:sz w:val="24"/>
          <w:lang w:val="en-GB"/>
        </w:rPr>
      </w:r>
      <w:r w:rsidRPr="00FF5028">
        <w:rPr>
          <w:rFonts w:ascii="Garamond" w:eastAsia="Calibri" w:hAnsi="Garamond"/>
          <w:sz w:val="24"/>
          <w:lang w:val="en-GB"/>
        </w:rPr>
        <w:fldChar w:fldCharType="separate"/>
      </w:r>
      <w:r w:rsidRPr="00FF5028">
        <w:rPr>
          <w:rFonts w:ascii="Garamond" w:eastAsia="Calibri" w:hAnsi="Garamond"/>
          <w:noProof/>
          <w:sz w:val="24"/>
          <w:lang w:val="en-GB"/>
        </w:rPr>
        <w:t>     </w:t>
      </w:r>
      <w:r w:rsidRPr="00FF5028">
        <w:rPr>
          <w:rFonts w:ascii="Garamond" w:eastAsia="Calibri" w:hAnsi="Garamond"/>
          <w:sz w:val="24"/>
          <w:lang w:val="en-GB"/>
        </w:rPr>
        <w:fldChar w:fldCharType="end"/>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t>Stamp and signature of authorised person</w:t>
      </w:r>
    </w:p>
    <w:p w14:paraId="727B608B" w14:textId="77777777" w:rsidR="00040DE5" w:rsidRPr="00FF5028" w:rsidRDefault="00040DE5" w:rsidP="00040DE5">
      <w:pPr>
        <w:jc w:val="both"/>
        <w:rPr>
          <w:rFonts w:ascii="Garamond" w:eastAsia="Calibri" w:hAnsi="Garamond" w:cs="Arial"/>
          <w:sz w:val="24"/>
          <w:lang w:val="en-GB"/>
        </w:rPr>
      </w:pPr>
      <w:r w:rsidRPr="00FF5028">
        <w:rPr>
          <w:rFonts w:ascii="Garamond" w:eastAsia="Calibri" w:hAnsi="Garamond"/>
          <w:sz w:val="24"/>
          <w:lang w:val="en-GB"/>
        </w:rPr>
        <w:t xml:space="preserve">Place: </w:t>
      </w:r>
      <w:r w:rsidRPr="00FF5028">
        <w:rPr>
          <w:rFonts w:ascii="Garamond" w:eastAsia="Calibri" w:hAnsi="Garamond"/>
          <w:sz w:val="24"/>
          <w:lang w:val="en-GB"/>
        </w:rPr>
        <w:fldChar w:fldCharType="begin">
          <w:ffData>
            <w:name w:val="Besedilo11"/>
            <w:enabled/>
            <w:calcOnExit w:val="0"/>
            <w:textInput/>
          </w:ffData>
        </w:fldChar>
      </w:r>
      <w:r w:rsidRPr="00FF5028">
        <w:rPr>
          <w:rFonts w:ascii="Garamond" w:eastAsia="Calibri" w:hAnsi="Garamond"/>
          <w:sz w:val="24"/>
          <w:lang w:val="en-GB"/>
        </w:rPr>
        <w:instrText xml:space="preserve"> FORMTEXT </w:instrText>
      </w:r>
      <w:r w:rsidRPr="00FF5028">
        <w:rPr>
          <w:rFonts w:ascii="Garamond" w:eastAsia="Calibri" w:hAnsi="Garamond"/>
          <w:sz w:val="24"/>
          <w:lang w:val="en-GB"/>
        </w:rPr>
      </w:r>
      <w:r w:rsidRPr="00FF5028">
        <w:rPr>
          <w:rFonts w:ascii="Garamond" w:eastAsia="Calibri" w:hAnsi="Garamond"/>
          <w:sz w:val="24"/>
          <w:lang w:val="en-GB"/>
        </w:rPr>
        <w:fldChar w:fldCharType="separate"/>
      </w:r>
      <w:r w:rsidRPr="00FF5028">
        <w:rPr>
          <w:rFonts w:ascii="Garamond" w:eastAsia="Calibri" w:hAnsi="Garamond"/>
          <w:noProof/>
          <w:sz w:val="24"/>
          <w:lang w:val="en-GB"/>
        </w:rPr>
        <w:t>     </w:t>
      </w:r>
      <w:r w:rsidRPr="00FF5028">
        <w:rPr>
          <w:rFonts w:ascii="Garamond" w:eastAsia="Calibri" w:hAnsi="Garamond"/>
          <w:sz w:val="24"/>
          <w:lang w:val="en-GB"/>
        </w:rPr>
        <w:fldChar w:fldCharType="end"/>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r w:rsidRPr="00FF5028">
        <w:rPr>
          <w:rFonts w:ascii="Garamond" w:eastAsia="Calibri" w:hAnsi="Garamond"/>
          <w:sz w:val="24"/>
          <w:lang w:val="en-GB"/>
        </w:rPr>
        <w:tab/>
      </w:r>
    </w:p>
    <w:p w14:paraId="0233ACC3" w14:textId="77777777" w:rsidR="00040DE5" w:rsidRPr="00FF5028" w:rsidRDefault="00040DE5" w:rsidP="00040DE5">
      <w:pPr>
        <w:jc w:val="both"/>
        <w:rPr>
          <w:rFonts w:ascii="Garamond" w:eastAsia="Calibri" w:hAnsi="Garamond" w:cs="Arial"/>
          <w:sz w:val="24"/>
          <w:lang w:val="en-GB"/>
        </w:rPr>
      </w:pPr>
    </w:p>
    <w:p w14:paraId="1377567C" w14:textId="77777777" w:rsidR="00040DE5" w:rsidRPr="00FF5028" w:rsidRDefault="00040DE5" w:rsidP="00040DE5">
      <w:pPr>
        <w:jc w:val="both"/>
        <w:rPr>
          <w:rFonts w:ascii="Garamond" w:eastAsia="Calibri" w:hAnsi="Garamond" w:cs="Arial"/>
          <w:sz w:val="24"/>
          <w:lang w:val="en-GB"/>
        </w:rPr>
      </w:pP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r>
      <w:r w:rsidRPr="00FF5028">
        <w:rPr>
          <w:rFonts w:ascii="Garamond" w:eastAsia="Calibri" w:hAnsi="Garamond" w:cs="Arial"/>
          <w:sz w:val="24"/>
          <w:lang w:val="en-GB"/>
        </w:rPr>
        <w:tab/>
        <w:t>__________________________________</w:t>
      </w:r>
      <w:r w:rsidRPr="00FF5028">
        <w:rPr>
          <w:rFonts w:ascii="Garamond" w:eastAsia="Calibri" w:hAnsi="Garamond" w:cs="Arial"/>
          <w:sz w:val="24"/>
          <w:lang w:val="en-GB"/>
        </w:rPr>
        <w:tab/>
      </w:r>
    </w:p>
    <w:p w14:paraId="643D9BE1" w14:textId="77777777" w:rsidR="00040DE5" w:rsidRPr="00FF5028" w:rsidRDefault="00040DE5" w:rsidP="00040DE5">
      <w:pPr>
        <w:jc w:val="both"/>
        <w:rPr>
          <w:rFonts w:ascii="Garamond" w:eastAsia="Calibri" w:hAnsi="Garamond"/>
          <w:sz w:val="24"/>
          <w:lang w:val="en-GB"/>
        </w:rPr>
      </w:pPr>
    </w:p>
    <w:p w14:paraId="2A91E680" w14:textId="77777777" w:rsidR="00040DE5" w:rsidRPr="00FF5028" w:rsidRDefault="00040DE5" w:rsidP="00040DE5">
      <w:pPr>
        <w:jc w:val="right"/>
        <w:rPr>
          <w:rFonts w:ascii="Garamond" w:hAnsi="Garamond"/>
          <w:b/>
          <w:sz w:val="24"/>
          <w:lang w:val="en-GB"/>
        </w:rPr>
      </w:pPr>
    </w:p>
    <w:p w14:paraId="3A447539" w14:textId="77777777" w:rsidR="00040DE5" w:rsidRPr="00FF5028" w:rsidRDefault="00040DE5" w:rsidP="00040DE5">
      <w:pPr>
        <w:rPr>
          <w:rFonts w:ascii="Garamond" w:hAnsi="Garamond"/>
          <w:b/>
          <w:sz w:val="24"/>
          <w:lang w:val="en-GB"/>
        </w:rPr>
      </w:pPr>
    </w:p>
    <w:p w14:paraId="6F51D270" w14:textId="77777777" w:rsidR="00040DE5" w:rsidRPr="00FF5028" w:rsidRDefault="00040DE5" w:rsidP="00040DE5">
      <w:pPr>
        <w:rPr>
          <w:rFonts w:ascii="Garamond" w:hAnsi="Garamond"/>
          <w:b/>
          <w:sz w:val="24"/>
          <w:lang w:val="en-GB"/>
        </w:rPr>
      </w:pPr>
    </w:p>
    <w:p w14:paraId="3102FE83" w14:textId="77777777" w:rsidR="00040DE5" w:rsidRPr="00FF5028" w:rsidRDefault="00040DE5" w:rsidP="00040DE5">
      <w:pPr>
        <w:rPr>
          <w:rFonts w:ascii="Garamond" w:hAnsi="Garamond"/>
          <w:b/>
          <w:sz w:val="24"/>
          <w:lang w:val="en-GB"/>
        </w:rPr>
      </w:pPr>
    </w:p>
    <w:p w14:paraId="5AEAA9C0" w14:textId="77777777" w:rsidR="00040DE5" w:rsidRPr="00FF5028" w:rsidRDefault="00040DE5" w:rsidP="00040DE5">
      <w:pPr>
        <w:rPr>
          <w:rFonts w:ascii="Garamond" w:hAnsi="Garamond"/>
          <w:b/>
          <w:bCs/>
          <w:sz w:val="24"/>
          <w:lang w:val="en-GB"/>
        </w:rPr>
      </w:pPr>
    </w:p>
    <w:p w14:paraId="777F137F" w14:textId="1487036B" w:rsidR="00040DE5" w:rsidRPr="00FF5028" w:rsidRDefault="00040DE5" w:rsidP="00040DE5">
      <w:pPr>
        <w:suppressAutoHyphens/>
        <w:jc w:val="center"/>
        <w:rPr>
          <w:rFonts w:ascii="Garamond" w:hAnsi="Garamond"/>
          <w:i/>
          <w:sz w:val="24"/>
          <w:lang w:val="en-GB"/>
        </w:rPr>
      </w:pPr>
      <w:r w:rsidRPr="00FF5028">
        <w:rPr>
          <w:rFonts w:ascii="Garamond" w:hAnsi="Garamond"/>
          <w:i/>
          <w:iCs/>
          <w:sz w:val="24"/>
          <w:lang w:val="en-GB"/>
        </w:rPr>
        <w:t>The Declaration on the Participation of Natural Persons and Legal Entities in the Tenderer’s Ownership Structure and the Financial Guarantee shall be submitted only by the selected tenderer once the contract is signed.</w:t>
      </w:r>
    </w:p>
    <w:p w14:paraId="1A9AE34F" w14:textId="430F1375" w:rsidR="00F86AD0" w:rsidRPr="00FF5028" w:rsidRDefault="00F86AD0" w:rsidP="00040DE5">
      <w:pPr>
        <w:suppressAutoHyphens/>
        <w:jc w:val="center"/>
        <w:rPr>
          <w:rFonts w:ascii="Garamond" w:hAnsi="Garamond"/>
          <w:i/>
          <w:sz w:val="24"/>
          <w:lang w:val="en-GB"/>
        </w:rPr>
      </w:pPr>
    </w:p>
    <w:p w14:paraId="346A4D77" w14:textId="6D2A9F86" w:rsidR="00F86AD0" w:rsidRPr="00FF5028" w:rsidRDefault="00F86AD0" w:rsidP="00040DE5">
      <w:pPr>
        <w:suppressAutoHyphens/>
        <w:jc w:val="center"/>
        <w:rPr>
          <w:rFonts w:ascii="Garamond" w:hAnsi="Garamond"/>
          <w:i/>
          <w:sz w:val="24"/>
          <w:lang w:val="en-GB"/>
        </w:rPr>
      </w:pPr>
    </w:p>
    <w:p w14:paraId="1736DAF5" w14:textId="2E7AA579" w:rsidR="00F86AD0" w:rsidRPr="00FF5028" w:rsidRDefault="00F86AD0" w:rsidP="00040DE5">
      <w:pPr>
        <w:suppressAutoHyphens/>
        <w:jc w:val="center"/>
        <w:rPr>
          <w:rFonts w:ascii="Garamond" w:hAnsi="Garamond"/>
          <w:i/>
          <w:sz w:val="24"/>
          <w:lang w:val="en-GB"/>
        </w:rPr>
      </w:pPr>
    </w:p>
    <w:p w14:paraId="322ADCD6" w14:textId="77777777" w:rsidR="00F86AD0" w:rsidRPr="00FF5028" w:rsidRDefault="00F86AD0" w:rsidP="00F86AD0">
      <w:pPr>
        <w:suppressAutoHyphens/>
        <w:jc w:val="both"/>
        <w:rPr>
          <w:rFonts w:ascii="Garamond" w:hAnsi="Garamond"/>
          <w:i/>
          <w:sz w:val="24"/>
          <w:lang w:val="en-GB"/>
        </w:rPr>
      </w:pPr>
    </w:p>
    <w:p w14:paraId="3D666991" w14:textId="77777777" w:rsidR="00040DE5" w:rsidRPr="00B62014" w:rsidRDefault="00040DE5" w:rsidP="00937188">
      <w:pPr>
        <w:jc w:val="both"/>
        <w:rPr>
          <w:rFonts w:ascii="Garamond" w:hAnsi="Garamond"/>
          <w:b/>
          <w:color w:val="000000"/>
          <w:sz w:val="24"/>
        </w:rPr>
      </w:pPr>
    </w:p>
    <w:sectPr w:rsidR="00040DE5" w:rsidRPr="00B62014" w:rsidSect="0049128D">
      <w:pgSz w:w="11906" w:h="16838" w:code="9"/>
      <w:pgMar w:top="1134" w:right="566" w:bottom="1418" w:left="56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65CCC" w14:textId="77777777" w:rsidR="00FF5028" w:rsidRDefault="00FF5028">
      <w:r>
        <w:separator/>
      </w:r>
    </w:p>
  </w:endnote>
  <w:endnote w:type="continuationSeparator" w:id="0">
    <w:p w14:paraId="2409FAA5" w14:textId="77777777" w:rsidR="00FF5028" w:rsidRDefault="00FF5028">
      <w:r>
        <w:continuationSeparator/>
      </w:r>
    </w:p>
  </w:endnote>
  <w:endnote w:type="continuationNotice" w:id="1">
    <w:p w14:paraId="62486C92" w14:textId="77777777" w:rsidR="00FF5028" w:rsidRDefault="00FF5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FF5028" w:rsidRPr="00D52838" w:rsidRDefault="00FF5028">
            <w:pPr>
              <w:pStyle w:val="Footer"/>
              <w:jc w:val="right"/>
              <w:rPr>
                <w:rFonts w:ascii="Garamond" w:hAnsi="Garamond"/>
                <w:szCs w:val="22"/>
              </w:rPr>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67406C">
              <w:rPr>
                <w:rFonts w:ascii="Garamond" w:hAnsi="Garamond"/>
                <w:noProof/>
                <w:szCs w:val="22"/>
                <w:lang w:val="en-GB"/>
              </w:rPr>
              <w:t>21</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67406C">
              <w:rPr>
                <w:rFonts w:ascii="Garamond" w:hAnsi="Garamond"/>
                <w:noProof/>
                <w:szCs w:val="22"/>
                <w:lang w:val="en-GB"/>
              </w:rPr>
              <w:t>33</w:t>
            </w:r>
            <w:r>
              <w:rPr>
                <w:rFonts w:ascii="Garamond" w:hAnsi="Garamond"/>
                <w:szCs w:val="22"/>
                <w:lang w:val="en-GB"/>
              </w:rPr>
              <w:fldChar w:fldCharType="end"/>
            </w:r>
          </w:p>
        </w:sdtContent>
      </w:sdt>
    </w:sdtContent>
  </w:sdt>
  <w:p w14:paraId="63BA5D7C" w14:textId="77777777" w:rsidR="00FF5028" w:rsidRDefault="00FF5028">
    <w:pPr>
      <w:pStyle w:val="Footer"/>
    </w:pPr>
  </w:p>
  <w:p w14:paraId="7FA15900" w14:textId="77777777" w:rsidR="00FF5028" w:rsidRDefault="00FF50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FF5028" w:rsidRDefault="00FF5028">
            <w:pPr>
              <w:pStyle w:val="Footer"/>
              <w:jc w:val="right"/>
            </w:pPr>
            <w:r>
              <w:rPr>
                <w:rFonts w:ascii="Garamond" w:hAnsi="Garamond"/>
                <w:szCs w:val="22"/>
                <w:lang w:val="en-GB"/>
              </w:rPr>
              <w:t xml:space="preserve">Page </w:t>
            </w:r>
            <w:r>
              <w:rPr>
                <w:rFonts w:ascii="Garamond" w:hAnsi="Garamond"/>
                <w:szCs w:val="22"/>
                <w:lang w:val="en-GB"/>
              </w:rPr>
              <w:fldChar w:fldCharType="begin"/>
            </w:r>
            <w:r>
              <w:rPr>
                <w:rFonts w:ascii="Garamond" w:hAnsi="Garamond"/>
                <w:szCs w:val="22"/>
                <w:lang w:val="en-GB"/>
              </w:rPr>
              <w:instrText>PAGE</w:instrText>
            </w:r>
            <w:r>
              <w:rPr>
                <w:rFonts w:ascii="Garamond" w:hAnsi="Garamond"/>
                <w:szCs w:val="22"/>
                <w:lang w:val="en-GB"/>
              </w:rPr>
              <w:fldChar w:fldCharType="separate"/>
            </w:r>
            <w:r w:rsidR="0067406C">
              <w:rPr>
                <w:rFonts w:ascii="Garamond" w:hAnsi="Garamond"/>
                <w:noProof/>
                <w:szCs w:val="22"/>
                <w:lang w:val="en-GB"/>
              </w:rPr>
              <w:t>1</w:t>
            </w:r>
            <w:r>
              <w:rPr>
                <w:rFonts w:ascii="Garamond" w:hAnsi="Garamond"/>
                <w:szCs w:val="22"/>
                <w:lang w:val="en-GB"/>
              </w:rPr>
              <w:fldChar w:fldCharType="end"/>
            </w:r>
            <w:r>
              <w:rPr>
                <w:rFonts w:ascii="Garamond" w:hAnsi="Garamond"/>
                <w:szCs w:val="22"/>
                <w:lang w:val="en-GB"/>
              </w:rPr>
              <w:t xml:space="preserve"> of </w:t>
            </w:r>
            <w:r>
              <w:rPr>
                <w:rFonts w:ascii="Garamond" w:hAnsi="Garamond"/>
                <w:szCs w:val="22"/>
                <w:lang w:val="en-GB"/>
              </w:rPr>
              <w:fldChar w:fldCharType="begin"/>
            </w:r>
            <w:r>
              <w:rPr>
                <w:rFonts w:ascii="Garamond" w:hAnsi="Garamond"/>
                <w:szCs w:val="22"/>
                <w:lang w:val="en-GB"/>
              </w:rPr>
              <w:instrText>NUMPAGES</w:instrText>
            </w:r>
            <w:r>
              <w:rPr>
                <w:rFonts w:ascii="Garamond" w:hAnsi="Garamond"/>
                <w:szCs w:val="22"/>
                <w:lang w:val="en-GB"/>
              </w:rPr>
              <w:fldChar w:fldCharType="separate"/>
            </w:r>
            <w:r w:rsidR="0067406C">
              <w:rPr>
                <w:rFonts w:ascii="Garamond" w:hAnsi="Garamond"/>
                <w:noProof/>
                <w:szCs w:val="22"/>
                <w:lang w:val="en-GB"/>
              </w:rPr>
              <w:t>33</w:t>
            </w:r>
            <w:r>
              <w:rPr>
                <w:rFonts w:ascii="Garamond" w:hAnsi="Garamond"/>
                <w:szCs w:val="22"/>
                <w:lang w:val="en-GB"/>
              </w:rPr>
              <w:fldChar w:fldCharType="end"/>
            </w:r>
          </w:p>
        </w:sdtContent>
      </w:sdt>
    </w:sdtContent>
  </w:sdt>
  <w:p w14:paraId="2DD824BC" w14:textId="77777777" w:rsidR="00FF5028" w:rsidRDefault="00FF5028">
    <w:pPr>
      <w:pStyle w:val="Footer"/>
    </w:pPr>
  </w:p>
  <w:p w14:paraId="5805FCFD" w14:textId="77777777" w:rsidR="00FF5028" w:rsidRDefault="00FF50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784DB" w14:textId="77777777" w:rsidR="00FF5028" w:rsidRDefault="00FF5028">
      <w:r>
        <w:separator/>
      </w:r>
    </w:p>
  </w:footnote>
  <w:footnote w:type="continuationSeparator" w:id="0">
    <w:p w14:paraId="3A82F9A9" w14:textId="77777777" w:rsidR="00FF5028" w:rsidRDefault="00FF5028">
      <w:r>
        <w:continuationSeparator/>
      </w:r>
    </w:p>
  </w:footnote>
  <w:footnote w:type="continuationNotice" w:id="1">
    <w:p w14:paraId="6C58237C" w14:textId="77777777" w:rsidR="00FF5028" w:rsidRDefault="00FF5028"/>
  </w:footnote>
  <w:footnote w:id="2">
    <w:p w14:paraId="5D98C036" w14:textId="77777777" w:rsidR="00FF5028" w:rsidRDefault="00FF5028" w:rsidP="00652956">
      <w:pPr>
        <w:pStyle w:val="FootnoteText"/>
      </w:pPr>
      <w:r>
        <w:rPr>
          <w:rStyle w:val="FootnoteReference"/>
          <w:lang w:val="en-GB"/>
        </w:rPr>
        <w:footnoteRef/>
      </w:r>
      <w:r>
        <w:rPr>
          <w:lang w:val="en-GB"/>
        </w:rPr>
        <w:t xml:space="preserve"> </w:t>
      </w:r>
      <w:r>
        <w:rPr>
          <w:rFonts w:ascii="Garamond" w:hAnsi="Garamond"/>
          <w:sz w:val="18"/>
          <w:szCs w:val="18"/>
          <w:lang w:val="en-GB"/>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r>
        <w:rPr>
          <w:rFonts w:ascii="Calibri" w:hAnsi="Calibri"/>
          <w:sz w:val="18"/>
          <w:szCs w:val="18"/>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FF5028" w:rsidRDefault="00FF5028">
    <w:pPr>
      <w:pStyle w:val="Header"/>
    </w:pPr>
  </w:p>
  <w:p w14:paraId="5B4AF2BC" w14:textId="4F99900E" w:rsidR="00FF5028" w:rsidRDefault="00FF5028">
    <w:pPr>
      <w:pStyle w:val="Header"/>
    </w:pPr>
  </w:p>
  <w:p w14:paraId="654EFD66" w14:textId="7F1547CC" w:rsidR="00FF5028" w:rsidRDefault="00FF5028">
    <w:pPr>
      <w:pStyle w:val="Header"/>
    </w:pPr>
  </w:p>
  <w:p w14:paraId="225C1723" w14:textId="77777777" w:rsidR="00FF5028" w:rsidRDefault="00FF50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0"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D607BF1"/>
    <w:multiLevelType w:val="hybridMultilevel"/>
    <w:tmpl w:val="1AF0EC30"/>
    <w:lvl w:ilvl="0" w:tplc="38A2232C">
      <w:start w:val="1"/>
      <w:numFmt w:val="decimal"/>
      <w:lvlText w:val="%1."/>
      <w:lvlJc w:val="left"/>
      <w:pPr>
        <w:ind w:left="4740"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E776B3"/>
    <w:multiLevelType w:val="hybridMultilevel"/>
    <w:tmpl w:val="E85476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556C20"/>
    <w:multiLevelType w:val="hybridMultilevel"/>
    <w:tmpl w:val="1AF0EC30"/>
    <w:lvl w:ilvl="0" w:tplc="FFFFFFFF">
      <w:start w:val="1"/>
      <w:numFmt w:val="decimal"/>
      <w:lvlText w:val="%1."/>
      <w:lvlJc w:val="left"/>
      <w:pPr>
        <w:ind w:left="4740" w:hanging="346"/>
      </w:pPr>
      <w:rPr>
        <w:rFonts w:hint="default"/>
        <w:color w:val="0F0F0F"/>
        <w:spacing w:val="-34"/>
        <w:w w:val="119"/>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8ED2822C"/>
    <w:lvl w:ilvl="0" w:tplc="867E23D4">
      <w:start w:val="1"/>
      <w:numFmt w:val="upperRoman"/>
      <w:lvlText w:val="%1."/>
      <w:lvlJc w:val="left"/>
      <w:pPr>
        <w:ind w:left="351" w:hanging="221"/>
      </w:pPr>
      <w:rPr>
        <w:rFonts w:ascii="Arial" w:eastAsia="Arial" w:hAnsi="Arial" w:hint="default"/>
        <w:color w:val="0F0F0F"/>
        <w:w w:val="125"/>
        <w:sz w:val="20"/>
        <w:szCs w:val="20"/>
      </w:rPr>
    </w:lvl>
    <w:lvl w:ilvl="1" w:tplc="38A2232C">
      <w:start w:val="1"/>
      <w:numFmt w:val="decimal"/>
      <w:lvlText w:val="%2."/>
      <w:lvlJc w:val="left"/>
      <w:pPr>
        <w:ind w:left="4740"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7A232A"/>
    <w:multiLevelType w:val="hybridMultilevel"/>
    <w:tmpl w:val="94AE8522"/>
    <w:lvl w:ilvl="0" w:tplc="EE664E78">
      <w:start w:val="16"/>
      <w:numFmt w:val="decimal"/>
      <w:lvlText w:val="%1."/>
      <w:lvlJc w:val="left"/>
      <w:pPr>
        <w:ind w:left="836" w:hanging="346"/>
      </w:pPr>
      <w:rPr>
        <w:rFonts w:hint="default"/>
        <w:color w:val="0F0F0F"/>
        <w:spacing w:val="-34"/>
        <w:w w:val="119"/>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C23004B"/>
    <w:multiLevelType w:val="hybridMultilevel"/>
    <w:tmpl w:val="76341390"/>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F74FC"/>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7F14720C"/>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num w:numId="1" w16cid:durableId="1932737717">
    <w:abstractNumId w:val="13"/>
  </w:num>
  <w:num w:numId="2" w16cid:durableId="1555698513">
    <w:abstractNumId w:val="6"/>
  </w:num>
  <w:num w:numId="3" w16cid:durableId="1114711492">
    <w:abstractNumId w:val="37"/>
  </w:num>
  <w:num w:numId="4" w16cid:durableId="265889651">
    <w:abstractNumId w:val="8"/>
  </w:num>
  <w:num w:numId="5" w16cid:durableId="1731923619">
    <w:abstractNumId w:val="0"/>
  </w:num>
  <w:num w:numId="6" w16cid:durableId="131824206">
    <w:abstractNumId w:val="30"/>
  </w:num>
  <w:num w:numId="7" w16cid:durableId="1486704010">
    <w:abstractNumId w:val="35"/>
  </w:num>
  <w:num w:numId="8" w16cid:durableId="345330297">
    <w:abstractNumId w:val="28"/>
  </w:num>
  <w:num w:numId="9" w16cid:durableId="1572739708">
    <w:abstractNumId w:val="31"/>
  </w:num>
  <w:num w:numId="10" w16cid:durableId="989987477">
    <w:abstractNumId w:val="32"/>
  </w:num>
  <w:num w:numId="11" w16cid:durableId="684551878">
    <w:abstractNumId w:val="7"/>
  </w:num>
  <w:num w:numId="12" w16cid:durableId="17070949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724318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3689682">
    <w:abstractNumId w:val="26"/>
  </w:num>
  <w:num w:numId="15" w16cid:durableId="1143041062">
    <w:abstractNumId w:val="12"/>
  </w:num>
  <w:num w:numId="16" w16cid:durableId="738675559">
    <w:abstractNumId w:val="24"/>
  </w:num>
  <w:num w:numId="17" w16cid:durableId="310718036">
    <w:abstractNumId w:val="11"/>
  </w:num>
  <w:num w:numId="18" w16cid:durableId="2024892906">
    <w:abstractNumId w:val="23"/>
  </w:num>
  <w:num w:numId="19" w16cid:durableId="768283120">
    <w:abstractNumId w:val="9"/>
  </w:num>
  <w:num w:numId="20" w16cid:durableId="1657416541">
    <w:abstractNumId w:val="10"/>
  </w:num>
  <w:num w:numId="21" w16cid:durableId="940406493">
    <w:abstractNumId w:val="25"/>
  </w:num>
  <w:num w:numId="22" w16cid:durableId="660961428">
    <w:abstractNumId w:val="17"/>
  </w:num>
  <w:num w:numId="23" w16cid:durableId="1498954698">
    <w:abstractNumId w:val="38"/>
  </w:num>
  <w:num w:numId="24" w16cid:durableId="1373649575">
    <w:abstractNumId w:val="20"/>
  </w:num>
  <w:num w:numId="25" w16cid:durableId="1128418">
    <w:abstractNumId w:val="21"/>
  </w:num>
  <w:num w:numId="26" w16cid:durableId="34428722">
    <w:abstractNumId w:val="5"/>
  </w:num>
  <w:num w:numId="27" w16cid:durableId="261423275">
    <w:abstractNumId w:val="36"/>
  </w:num>
  <w:num w:numId="28" w16cid:durableId="1258976219">
    <w:abstractNumId w:val="22"/>
  </w:num>
  <w:num w:numId="29" w16cid:durableId="1859655641">
    <w:abstractNumId w:val="16"/>
  </w:num>
  <w:num w:numId="30" w16cid:durableId="616059619">
    <w:abstractNumId w:val="18"/>
  </w:num>
  <w:num w:numId="31" w16cid:durableId="1590432136">
    <w:abstractNumId w:val="39"/>
  </w:num>
  <w:num w:numId="32" w16cid:durableId="585649689">
    <w:abstractNumId w:val="29"/>
  </w:num>
  <w:num w:numId="33" w16cid:durableId="1323240179">
    <w:abstractNumId w:val="33"/>
  </w:num>
  <w:num w:numId="34" w16cid:durableId="623117608">
    <w:abstractNumId w:val="15"/>
  </w:num>
  <w:num w:numId="35" w16cid:durableId="835996877">
    <w:abstractNumId w:val="19"/>
  </w:num>
  <w:num w:numId="36" w16cid:durableId="562108247">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77B1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8D0"/>
    <w:rsid w:val="000C6E95"/>
    <w:rsid w:val="000C7427"/>
    <w:rsid w:val="000D0707"/>
    <w:rsid w:val="000D1DF6"/>
    <w:rsid w:val="000D1F05"/>
    <w:rsid w:val="000D1F70"/>
    <w:rsid w:val="000D3408"/>
    <w:rsid w:val="000D438D"/>
    <w:rsid w:val="000D4BA2"/>
    <w:rsid w:val="000E0BE0"/>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2F79"/>
    <w:rsid w:val="001535D4"/>
    <w:rsid w:val="001537C4"/>
    <w:rsid w:val="00155446"/>
    <w:rsid w:val="001559E4"/>
    <w:rsid w:val="00161030"/>
    <w:rsid w:val="00162F17"/>
    <w:rsid w:val="00163D26"/>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0E47"/>
    <w:rsid w:val="001B1779"/>
    <w:rsid w:val="001B2649"/>
    <w:rsid w:val="001B39C1"/>
    <w:rsid w:val="001B6E80"/>
    <w:rsid w:val="001B7BF6"/>
    <w:rsid w:val="001B7DF4"/>
    <w:rsid w:val="001C5431"/>
    <w:rsid w:val="001C7171"/>
    <w:rsid w:val="001C72FF"/>
    <w:rsid w:val="001C7360"/>
    <w:rsid w:val="001D112A"/>
    <w:rsid w:val="001D1BC0"/>
    <w:rsid w:val="001D2346"/>
    <w:rsid w:val="001D3AE0"/>
    <w:rsid w:val="001D4445"/>
    <w:rsid w:val="001D4769"/>
    <w:rsid w:val="001D620B"/>
    <w:rsid w:val="001D6775"/>
    <w:rsid w:val="001D7A5F"/>
    <w:rsid w:val="001E081F"/>
    <w:rsid w:val="001E14AD"/>
    <w:rsid w:val="001E1C32"/>
    <w:rsid w:val="001E1C83"/>
    <w:rsid w:val="001E3421"/>
    <w:rsid w:val="001E4409"/>
    <w:rsid w:val="001E57D0"/>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D6A"/>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68E7"/>
    <w:rsid w:val="002B73EF"/>
    <w:rsid w:val="002C002B"/>
    <w:rsid w:val="002C0069"/>
    <w:rsid w:val="002C1A30"/>
    <w:rsid w:val="002C2870"/>
    <w:rsid w:val="002C3603"/>
    <w:rsid w:val="002C5770"/>
    <w:rsid w:val="002C5B6F"/>
    <w:rsid w:val="002C6C9E"/>
    <w:rsid w:val="002C7588"/>
    <w:rsid w:val="002D04A8"/>
    <w:rsid w:val="002D05B8"/>
    <w:rsid w:val="002D0675"/>
    <w:rsid w:val="002D07DF"/>
    <w:rsid w:val="002D08F2"/>
    <w:rsid w:val="002D0C8F"/>
    <w:rsid w:val="002D1B28"/>
    <w:rsid w:val="002D2C9D"/>
    <w:rsid w:val="002D3232"/>
    <w:rsid w:val="002D38F0"/>
    <w:rsid w:val="002D4A63"/>
    <w:rsid w:val="002D4C7F"/>
    <w:rsid w:val="002D4E96"/>
    <w:rsid w:val="002D52DC"/>
    <w:rsid w:val="002D654E"/>
    <w:rsid w:val="002D6670"/>
    <w:rsid w:val="002D6C49"/>
    <w:rsid w:val="002D75BD"/>
    <w:rsid w:val="002E35C6"/>
    <w:rsid w:val="002E3A01"/>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560F"/>
    <w:rsid w:val="003468BD"/>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42F"/>
    <w:rsid w:val="003F690D"/>
    <w:rsid w:val="003F6A05"/>
    <w:rsid w:val="003F6BFD"/>
    <w:rsid w:val="003F7371"/>
    <w:rsid w:val="00400082"/>
    <w:rsid w:val="0040089B"/>
    <w:rsid w:val="00400EB0"/>
    <w:rsid w:val="004021F9"/>
    <w:rsid w:val="00404052"/>
    <w:rsid w:val="00405DC5"/>
    <w:rsid w:val="00406793"/>
    <w:rsid w:val="00411572"/>
    <w:rsid w:val="0041330D"/>
    <w:rsid w:val="0041379E"/>
    <w:rsid w:val="0041392C"/>
    <w:rsid w:val="00413DA0"/>
    <w:rsid w:val="0041408C"/>
    <w:rsid w:val="00415546"/>
    <w:rsid w:val="00415C2A"/>
    <w:rsid w:val="004160C7"/>
    <w:rsid w:val="004204B5"/>
    <w:rsid w:val="00420760"/>
    <w:rsid w:val="004217FD"/>
    <w:rsid w:val="00422030"/>
    <w:rsid w:val="00424842"/>
    <w:rsid w:val="00425F13"/>
    <w:rsid w:val="00427000"/>
    <w:rsid w:val="00430AF1"/>
    <w:rsid w:val="004312FC"/>
    <w:rsid w:val="00433E37"/>
    <w:rsid w:val="00435483"/>
    <w:rsid w:val="004420E4"/>
    <w:rsid w:val="00442CBB"/>
    <w:rsid w:val="00450482"/>
    <w:rsid w:val="0045356A"/>
    <w:rsid w:val="00453C78"/>
    <w:rsid w:val="004545EE"/>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28D"/>
    <w:rsid w:val="00493267"/>
    <w:rsid w:val="004964D8"/>
    <w:rsid w:val="004A067F"/>
    <w:rsid w:val="004A1BA6"/>
    <w:rsid w:val="004A3511"/>
    <w:rsid w:val="004A52C5"/>
    <w:rsid w:val="004A550F"/>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068"/>
    <w:rsid w:val="00593EA9"/>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2C7C"/>
    <w:rsid w:val="005F310F"/>
    <w:rsid w:val="005F398E"/>
    <w:rsid w:val="005F51D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0BA5"/>
    <w:rsid w:val="00671C10"/>
    <w:rsid w:val="0067406C"/>
    <w:rsid w:val="00676A3A"/>
    <w:rsid w:val="006771BE"/>
    <w:rsid w:val="00681D8A"/>
    <w:rsid w:val="00682784"/>
    <w:rsid w:val="006839BF"/>
    <w:rsid w:val="00687064"/>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4381"/>
    <w:rsid w:val="006C70E7"/>
    <w:rsid w:val="006C7597"/>
    <w:rsid w:val="006D7E44"/>
    <w:rsid w:val="006D7F27"/>
    <w:rsid w:val="006E046B"/>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06380"/>
    <w:rsid w:val="007102B5"/>
    <w:rsid w:val="007135F2"/>
    <w:rsid w:val="0071458F"/>
    <w:rsid w:val="00715A8C"/>
    <w:rsid w:val="00715C3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2815"/>
    <w:rsid w:val="0075459D"/>
    <w:rsid w:val="00754975"/>
    <w:rsid w:val="007629C7"/>
    <w:rsid w:val="00763201"/>
    <w:rsid w:val="00763B48"/>
    <w:rsid w:val="00763CB8"/>
    <w:rsid w:val="007641B5"/>
    <w:rsid w:val="00764564"/>
    <w:rsid w:val="007647D3"/>
    <w:rsid w:val="00764FFA"/>
    <w:rsid w:val="007708FB"/>
    <w:rsid w:val="00771D01"/>
    <w:rsid w:val="007737D8"/>
    <w:rsid w:val="00774945"/>
    <w:rsid w:val="00777275"/>
    <w:rsid w:val="00780AD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12C"/>
    <w:rsid w:val="00806F85"/>
    <w:rsid w:val="0081220F"/>
    <w:rsid w:val="00814E48"/>
    <w:rsid w:val="008152A7"/>
    <w:rsid w:val="008161A7"/>
    <w:rsid w:val="00817C8D"/>
    <w:rsid w:val="00820055"/>
    <w:rsid w:val="00821B91"/>
    <w:rsid w:val="00824AA8"/>
    <w:rsid w:val="00830C1C"/>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463"/>
    <w:rsid w:val="0087040E"/>
    <w:rsid w:val="0087056D"/>
    <w:rsid w:val="00870AC9"/>
    <w:rsid w:val="00870BA4"/>
    <w:rsid w:val="008711C7"/>
    <w:rsid w:val="0087283D"/>
    <w:rsid w:val="00873748"/>
    <w:rsid w:val="00874424"/>
    <w:rsid w:val="0087617C"/>
    <w:rsid w:val="00877CE6"/>
    <w:rsid w:val="00880BB1"/>
    <w:rsid w:val="00881677"/>
    <w:rsid w:val="00883BC7"/>
    <w:rsid w:val="0088416F"/>
    <w:rsid w:val="00887E99"/>
    <w:rsid w:val="00890163"/>
    <w:rsid w:val="00892206"/>
    <w:rsid w:val="00892524"/>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27CF"/>
    <w:rsid w:val="009C387E"/>
    <w:rsid w:val="009C46C7"/>
    <w:rsid w:val="009C4F17"/>
    <w:rsid w:val="009C5705"/>
    <w:rsid w:val="009C743A"/>
    <w:rsid w:val="009D1053"/>
    <w:rsid w:val="009D246F"/>
    <w:rsid w:val="009D2D4D"/>
    <w:rsid w:val="009D2EAE"/>
    <w:rsid w:val="009D3AE9"/>
    <w:rsid w:val="009D44FB"/>
    <w:rsid w:val="009D5768"/>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1135"/>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6770"/>
    <w:rsid w:val="00B17A2E"/>
    <w:rsid w:val="00B21576"/>
    <w:rsid w:val="00B215F5"/>
    <w:rsid w:val="00B22351"/>
    <w:rsid w:val="00B2236E"/>
    <w:rsid w:val="00B22CBA"/>
    <w:rsid w:val="00B25719"/>
    <w:rsid w:val="00B27A83"/>
    <w:rsid w:val="00B311A6"/>
    <w:rsid w:val="00B32761"/>
    <w:rsid w:val="00B32F1D"/>
    <w:rsid w:val="00B33467"/>
    <w:rsid w:val="00B344C3"/>
    <w:rsid w:val="00B34756"/>
    <w:rsid w:val="00B359FF"/>
    <w:rsid w:val="00B372B7"/>
    <w:rsid w:val="00B400A3"/>
    <w:rsid w:val="00B40288"/>
    <w:rsid w:val="00B42BC9"/>
    <w:rsid w:val="00B43138"/>
    <w:rsid w:val="00B4380B"/>
    <w:rsid w:val="00B45A5E"/>
    <w:rsid w:val="00B469FC"/>
    <w:rsid w:val="00B50549"/>
    <w:rsid w:val="00B51262"/>
    <w:rsid w:val="00B5234A"/>
    <w:rsid w:val="00B52C68"/>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4EDB"/>
    <w:rsid w:val="00BB5FC7"/>
    <w:rsid w:val="00BB63B4"/>
    <w:rsid w:val="00BB65FC"/>
    <w:rsid w:val="00BB6CA2"/>
    <w:rsid w:val="00BB7617"/>
    <w:rsid w:val="00BB7F8E"/>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560E"/>
    <w:rsid w:val="00BE7A11"/>
    <w:rsid w:val="00BF0DCA"/>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27779"/>
    <w:rsid w:val="00C30C0E"/>
    <w:rsid w:val="00C33A4C"/>
    <w:rsid w:val="00C34AE0"/>
    <w:rsid w:val="00C36E4B"/>
    <w:rsid w:val="00C3749A"/>
    <w:rsid w:val="00C37A05"/>
    <w:rsid w:val="00C400F0"/>
    <w:rsid w:val="00C40247"/>
    <w:rsid w:val="00C40F98"/>
    <w:rsid w:val="00C4159B"/>
    <w:rsid w:val="00C42968"/>
    <w:rsid w:val="00C43084"/>
    <w:rsid w:val="00C44B80"/>
    <w:rsid w:val="00C453DF"/>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083C"/>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33D"/>
    <w:rsid w:val="00CD1B50"/>
    <w:rsid w:val="00CD3C4E"/>
    <w:rsid w:val="00CD4A57"/>
    <w:rsid w:val="00CD5036"/>
    <w:rsid w:val="00CD5A2C"/>
    <w:rsid w:val="00CD5D91"/>
    <w:rsid w:val="00CD5E25"/>
    <w:rsid w:val="00CD5EE1"/>
    <w:rsid w:val="00CD715D"/>
    <w:rsid w:val="00CE0334"/>
    <w:rsid w:val="00CE10EA"/>
    <w:rsid w:val="00CE19F0"/>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27AE5"/>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5724"/>
    <w:rsid w:val="00E860F1"/>
    <w:rsid w:val="00E873CC"/>
    <w:rsid w:val="00E90083"/>
    <w:rsid w:val="00E9148B"/>
    <w:rsid w:val="00E91B01"/>
    <w:rsid w:val="00E91E7B"/>
    <w:rsid w:val="00E93D82"/>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344F"/>
    <w:rsid w:val="00ED66D7"/>
    <w:rsid w:val="00ED6BD3"/>
    <w:rsid w:val="00EE0458"/>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768"/>
    <w:rsid w:val="00F456A4"/>
    <w:rsid w:val="00F47A88"/>
    <w:rsid w:val="00F507C9"/>
    <w:rsid w:val="00F51AF9"/>
    <w:rsid w:val="00F55019"/>
    <w:rsid w:val="00F55619"/>
    <w:rsid w:val="00F5637D"/>
    <w:rsid w:val="00F57CB6"/>
    <w:rsid w:val="00F61AC3"/>
    <w:rsid w:val="00F62AC3"/>
    <w:rsid w:val="00F6647C"/>
    <w:rsid w:val="00F66A67"/>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5028"/>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rsid w:val="00CF47AF"/>
    <w:pPr>
      <w:tabs>
        <w:tab w:val="center" w:pos="4536"/>
        <w:tab w:val="right" w:pos="9072"/>
      </w:tabs>
    </w:pPr>
  </w:style>
  <w:style w:type="character" w:customStyle="1" w:styleId="HeaderChar">
    <w:name w:val="Header Char"/>
    <w:aliases w:val="E-PVO-glava Char,body txt Char,Znak Char,Glava - napis Char,Header-PR Char"/>
    <w:link w:val="Header"/>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basedOn w:val="Normal"/>
    <w:link w:val="ListParagraphChar1"/>
    <w:uiPriority w:val="34"/>
    <w:qFormat/>
    <w:rsid w:val="00B90DCA"/>
    <w:pPr>
      <w:ind w:left="720"/>
      <w:contextualSpacing/>
    </w:pPr>
  </w:style>
  <w:style w:type="character" w:customStyle="1" w:styleId="ListParagraphChar1">
    <w:name w:val="List Paragraph Char1"/>
    <w:basedOn w:val="DefaultParagraphFont"/>
    <w:link w:val="ListParagraph"/>
    <w:uiPriority w:val="34"/>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purl.org/dc/terms/"/>
    <ds:schemaRef ds:uri="http://schemas.microsoft.com/sharepoint/v4"/>
    <ds:schemaRef ds:uri="3b435ad0-c46f-4dfc-997c-cdfe861774c6"/>
    <ds:schemaRef ds:uri="http://purl.org/dc/dcmitype/"/>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1D7631B-FE0C-4663-A8CD-3D8B7A923C86}">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5703</Words>
  <Characters>32591</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38218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Hašaj, Sara</cp:lastModifiedBy>
  <cp:revision>15</cp:revision>
  <cp:lastPrinted>2023-04-06T13:36:00Z</cp:lastPrinted>
  <dcterms:created xsi:type="dcterms:W3CDTF">2023-10-05T10:31:00Z</dcterms:created>
  <dcterms:modified xsi:type="dcterms:W3CDTF">2023-12-21T12:32:00Z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