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5FD0B10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2EC5" w:rsidRPr="00C52EC5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FFE1A00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52EC5" w:rsidRPr="00C52EC5">
              <w:rPr>
                <w:rFonts w:ascii="Verdana" w:hAnsi="Verdana"/>
                <w:b/>
                <w:sz w:val="20"/>
                <w:szCs w:val="20"/>
              </w:rPr>
              <w:t>Maistrova</w:t>
            </w:r>
            <w:proofErr w:type="spellEnd"/>
            <w:r w:rsidR="00C52EC5" w:rsidRPr="00C52E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C52EC5" w:rsidRPr="00C52EC5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C52EC5" w:rsidRPr="00C52EC5">
              <w:rPr>
                <w:rFonts w:ascii="Verdana" w:hAnsi="Verdana"/>
                <w:b/>
                <w:sz w:val="20"/>
                <w:szCs w:val="20"/>
              </w:rPr>
              <w:t xml:space="preserve">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39FF5D7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2EC5" w:rsidRPr="00C52EC5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5A00A53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52EC5">
              <w:rPr>
                <w:rFonts w:ascii="Verdana" w:hAnsi="Verdana"/>
                <w:sz w:val="20"/>
                <w:szCs w:val="20"/>
                <w:lang w:val="sl-SI"/>
              </w:rPr>
              <w:t>4300-1/2024-3340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5F5A97F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2EC5">
              <w:rPr>
                <w:rFonts w:ascii="Verdana" w:hAnsi="Verdana"/>
                <w:b/>
                <w:sz w:val="20"/>
                <w:szCs w:val="20"/>
                <w:lang w:val="sl-SI"/>
              </w:rPr>
              <w:t>Storitve inženirja po pogodbenih določilih FIDIC in nadzornika po Gradbenem zakonu za projekt »Celovita obnova gradu Turjak s parkom in pripadajočimi pristavami«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7433F449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AF3D1D">
        <w:rPr>
          <w:rFonts w:ascii="Verdana" w:hAnsi="Verdana"/>
          <w:sz w:val="20"/>
          <w:szCs w:val="20"/>
          <w:lang w:val="sl-SI"/>
        </w:rPr>
        <w:t xml:space="preserve">,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AF3D1D">
        <w:rPr>
          <w:rFonts w:ascii="Verdana" w:hAnsi="Verdana"/>
          <w:sz w:val="20"/>
          <w:szCs w:val="20"/>
          <w:lang w:val="sl-SI"/>
        </w:rPr>
        <w:t xml:space="preserve"> in </w:t>
      </w:r>
      <w:r w:rsidR="00AF3D1D" w:rsidRPr="00AF3D1D">
        <w:rPr>
          <w:rFonts w:ascii="Verdana" w:hAnsi="Verdana"/>
          <w:sz w:val="20"/>
          <w:szCs w:val="20"/>
          <w:lang w:val="sl-SI"/>
        </w:rPr>
        <w:t xml:space="preserve">16/23 – </w:t>
      </w:r>
      <w:proofErr w:type="spellStart"/>
      <w:r w:rsidR="00AF3D1D" w:rsidRPr="00AF3D1D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DCC18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11D5368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0F270D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BC2F7" w14:textId="77777777" w:rsidR="000F270D" w:rsidRDefault="000F270D" w:rsidP="00CB4327">
      <w:pPr>
        <w:spacing w:after="0" w:line="240" w:lineRule="auto"/>
      </w:pPr>
      <w:r>
        <w:separator/>
      </w:r>
    </w:p>
  </w:endnote>
  <w:endnote w:type="continuationSeparator" w:id="0">
    <w:p w14:paraId="5AA6E420" w14:textId="77777777" w:rsidR="000F270D" w:rsidRDefault="000F270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C52EC5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0A66BDF5" w:rsidR="00CB4327" w:rsidRPr="00C52EC5" w:rsidRDefault="00C52EC5" w:rsidP="00C52EC5">
    <w:pPr>
      <w:ind w:right="380"/>
      <w:jc w:val="center"/>
      <w:rPr>
        <w:rFonts w:cs="Arial"/>
        <w:color w:val="000000"/>
        <w:sz w:val="16"/>
        <w:szCs w:val="16"/>
        <w:lang w:val="sl-SI" w:eastAsia="sl-SI"/>
      </w:rPr>
    </w:pPr>
    <w:r w:rsidRPr="0082302E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82302E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82302E">
      <w:rPr>
        <w:rFonts w:cs="Arial"/>
        <w:color w:val="000000"/>
        <w:sz w:val="16"/>
        <w:szCs w:val="16"/>
        <w:lang w:val="sl-SI" w:eastAsia="sl-SI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0A794" w14:textId="77777777" w:rsidR="000F270D" w:rsidRDefault="000F270D" w:rsidP="00CB4327">
      <w:pPr>
        <w:spacing w:after="0" w:line="240" w:lineRule="auto"/>
      </w:pPr>
      <w:r>
        <w:separator/>
      </w:r>
    </w:p>
  </w:footnote>
  <w:footnote w:type="continuationSeparator" w:id="0">
    <w:p w14:paraId="2297D742" w14:textId="77777777" w:rsidR="000F270D" w:rsidRDefault="000F270D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1271B" w14:textId="323E1F02" w:rsidR="00321FB2" w:rsidRDefault="00321FB2" w:rsidP="00321FB2">
    <w:pPr>
      <w:tabs>
        <w:tab w:val="center" w:pos="1470"/>
      </w:tabs>
    </w:pPr>
    <w:r w:rsidRPr="00851829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0640CBCF" wp14:editId="3299A216">
          <wp:simplePos x="0" y="0"/>
          <wp:positionH relativeFrom="margin">
            <wp:posOffset>2301875</wp:posOffset>
          </wp:positionH>
          <wp:positionV relativeFrom="page">
            <wp:posOffset>303530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499E3F6" wp14:editId="6C1682E7">
          <wp:simplePos x="0" y="0"/>
          <wp:positionH relativeFrom="column">
            <wp:posOffset>4621530</wp:posOffset>
          </wp:positionH>
          <wp:positionV relativeFrom="page">
            <wp:posOffset>259080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0778D710" wp14:editId="4425C9EB">
          <wp:simplePos x="0" y="0"/>
          <wp:positionH relativeFrom="page">
            <wp:posOffset>-41910</wp:posOffset>
          </wp:positionH>
          <wp:positionV relativeFrom="topMargin">
            <wp:posOffset>-298450</wp:posOffset>
          </wp:positionV>
          <wp:extent cx="4321810" cy="972185"/>
          <wp:effectExtent l="0" t="0" r="2540" b="0"/>
          <wp:wrapSquare wrapText="bothSides"/>
          <wp:docPr id="1" name="Slika 3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036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321FB2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7C90"/>
    <w:rsid w:val="00045723"/>
    <w:rsid w:val="000749E5"/>
    <w:rsid w:val="000A53DE"/>
    <w:rsid w:val="000B6063"/>
    <w:rsid w:val="000B6B1D"/>
    <w:rsid w:val="000D41BB"/>
    <w:rsid w:val="000F270D"/>
    <w:rsid w:val="000F32DA"/>
    <w:rsid w:val="00164912"/>
    <w:rsid w:val="00171455"/>
    <w:rsid w:val="001965E1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21FB2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3E0D"/>
    <w:rsid w:val="0053310A"/>
    <w:rsid w:val="005568F6"/>
    <w:rsid w:val="00577D11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1B3A"/>
    <w:rsid w:val="00736A02"/>
    <w:rsid w:val="007423B6"/>
    <w:rsid w:val="007677DE"/>
    <w:rsid w:val="007917DE"/>
    <w:rsid w:val="007A4E40"/>
    <w:rsid w:val="007B5A92"/>
    <w:rsid w:val="007E08DE"/>
    <w:rsid w:val="007F3A57"/>
    <w:rsid w:val="0082793F"/>
    <w:rsid w:val="008362AE"/>
    <w:rsid w:val="008554ED"/>
    <w:rsid w:val="008873C5"/>
    <w:rsid w:val="0088753F"/>
    <w:rsid w:val="0089387F"/>
    <w:rsid w:val="00897E5F"/>
    <w:rsid w:val="008A4C3B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47E96"/>
    <w:rsid w:val="00A86774"/>
    <w:rsid w:val="00AB7A8D"/>
    <w:rsid w:val="00AC31FB"/>
    <w:rsid w:val="00AD68B2"/>
    <w:rsid w:val="00AF3D1D"/>
    <w:rsid w:val="00AF69DE"/>
    <w:rsid w:val="00B04AC5"/>
    <w:rsid w:val="00B3767C"/>
    <w:rsid w:val="00B37B0B"/>
    <w:rsid w:val="00B73218"/>
    <w:rsid w:val="00B82A02"/>
    <w:rsid w:val="00B934CC"/>
    <w:rsid w:val="00BB7B6F"/>
    <w:rsid w:val="00BE1ABA"/>
    <w:rsid w:val="00C02FA5"/>
    <w:rsid w:val="00C37942"/>
    <w:rsid w:val="00C508A8"/>
    <w:rsid w:val="00C52EC5"/>
    <w:rsid w:val="00C90771"/>
    <w:rsid w:val="00C94D30"/>
    <w:rsid w:val="00CA0AA2"/>
    <w:rsid w:val="00CA6231"/>
    <w:rsid w:val="00CB1FD3"/>
    <w:rsid w:val="00CB4327"/>
    <w:rsid w:val="00D20219"/>
    <w:rsid w:val="00D53278"/>
    <w:rsid w:val="00D560CF"/>
    <w:rsid w:val="00D62ABD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12B73"/>
    <w:rsid w:val="00F44954"/>
    <w:rsid w:val="00F7651F"/>
    <w:rsid w:val="00F869E8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20</cp:revision>
  <dcterms:created xsi:type="dcterms:W3CDTF">2021-03-02T10:59:00Z</dcterms:created>
  <dcterms:modified xsi:type="dcterms:W3CDTF">2024-01-22T09:14:00Z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4300-1/2024-3340</vt:lpwstr>
  </property>
  <property fmtid="{D5CDD505-2E9C-101B-9397-08002B2CF9AE}" pid="3" name="MFiles_P1046">
    <vt:lpwstr>Storitve inženirja po pogodbenih določilih FIDIC in nadzornika po Gradbenem zakonu za projekt »Celovita obnova gradu Turjak s parkom in pripadajočimi pristavami«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