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7CDE" w14:textId="5623F275"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EF7BBA">
        <w:rPr>
          <w:rFonts w:ascii="Tahoma" w:hAnsi="Tahoma" w:cs="Tahoma"/>
          <w:szCs w:val="20"/>
        </w:rPr>
        <w:t xml:space="preserve">odprtem </w:t>
      </w:r>
      <w:r w:rsidRPr="000D776D">
        <w:rPr>
          <w:rFonts w:ascii="Tahoma" w:hAnsi="Tahoma" w:cs="Tahoma"/>
          <w:szCs w:val="20"/>
        </w:rPr>
        <w:t>postopku v skladu s 4</w:t>
      </w:r>
      <w:r w:rsidR="00EF7BBA">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1577CEC4"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6295945"/>
      <w:r w:rsidRPr="000D776D">
        <w:rPr>
          <w:rFonts w:ascii="Tahoma" w:hAnsi="Tahoma" w:cs="Tahoma"/>
          <w:b/>
          <w:bCs/>
          <w:sz w:val="26"/>
          <w:szCs w:val="26"/>
        </w:rPr>
        <w:t>Najem</w:t>
      </w:r>
      <w:r w:rsidR="0025523D">
        <w:rPr>
          <w:rFonts w:ascii="Tahoma" w:hAnsi="Tahoma" w:cs="Tahoma"/>
          <w:b/>
          <w:bCs/>
          <w:sz w:val="26"/>
          <w:szCs w:val="26"/>
        </w:rPr>
        <w:t>/nakup</w:t>
      </w:r>
      <w:r>
        <w:rPr>
          <w:rFonts w:ascii="Tahoma" w:hAnsi="Tahoma" w:cs="Tahoma"/>
          <w:b/>
          <w:bCs/>
          <w:sz w:val="26"/>
          <w:szCs w:val="26"/>
        </w:rPr>
        <w:t xml:space="preserve"> </w:t>
      </w:r>
      <w:bookmarkEnd w:id="1"/>
      <w:r w:rsidR="0071355E">
        <w:rPr>
          <w:rFonts w:ascii="Tahoma" w:hAnsi="Tahoma" w:cs="Tahoma"/>
          <w:b/>
          <w:bCs/>
          <w:sz w:val="26"/>
          <w:szCs w:val="26"/>
        </w:rPr>
        <w:t>programske opreme in storitev skeniranja IKT ranljivosti</w:t>
      </w:r>
      <w:bookmarkEnd w:id="2"/>
      <w:r w:rsidRPr="000D776D">
        <w:rPr>
          <w:rFonts w:ascii="Tahoma" w:hAnsi="Tahoma" w:cs="Tahoma"/>
          <w:b/>
          <w:bCs/>
          <w:sz w:val="26"/>
          <w:szCs w:val="26"/>
        </w:rPr>
        <w:t>«</w:t>
      </w:r>
    </w:p>
    <w:bookmarkEnd w:id="0"/>
    <w:p w14:paraId="70A31F81" w14:textId="3DBD5AD0"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Pr>
          <w:rFonts w:ascii="Tahoma" w:hAnsi="Tahoma" w:cs="Tahoma"/>
          <w:b/>
          <w:bCs/>
          <w:szCs w:val="20"/>
        </w:rPr>
        <w:t>07</w:t>
      </w:r>
      <w:r w:rsidR="0071355E">
        <w:rPr>
          <w:rFonts w:ascii="Tahoma" w:hAnsi="Tahoma" w:cs="Tahoma"/>
          <w:b/>
          <w:bCs/>
          <w:szCs w:val="20"/>
        </w:rPr>
        <w:t>7</w:t>
      </w:r>
      <w:r w:rsidRPr="000D776D">
        <w:rPr>
          <w:rFonts w:ascii="Tahoma" w:hAnsi="Tahoma" w:cs="Tahoma"/>
          <w:b/>
          <w:bCs/>
          <w:szCs w:val="20"/>
        </w:rPr>
        <w:t>/202</w:t>
      </w:r>
      <w:r>
        <w:rPr>
          <w:rFonts w:ascii="Tahoma" w:hAnsi="Tahoma" w:cs="Tahoma"/>
          <w:b/>
          <w:bCs/>
          <w:szCs w:val="20"/>
        </w:rPr>
        <w:t>4</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77777777" w:rsidR="00DB02C0" w:rsidRPr="000D776D" w:rsidRDefault="00DB02C0" w:rsidP="00DB02C0">
      <w:pPr>
        <w:tabs>
          <w:tab w:val="left" w:pos="3930"/>
        </w:tabs>
        <w:spacing w:before="0"/>
        <w:rPr>
          <w:rFonts w:ascii="Tahoma" w:hAnsi="Tahoma" w:cs="Tahoma"/>
          <w:b/>
          <w:bCs/>
          <w:szCs w:val="20"/>
        </w:rPr>
      </w:pP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77777777" w:rsidR="00DB02C0" w:rsidRPr="000D776D" w:rsidRDefault="00DB02C0" w:rsidP="00DB02C0">
      <w:pPr>
        <w:tabs>
          <w:tab w:val="left" w:pos="3930"/>
        </w:tabs>
        <w:spacing w:before="0"/>
        <w:rPr>
          <w:rFonts w:ascii="Tahoma" w:hAnsi="Tahoma" w:cs="Tahoma"/>
          <w:b/>
          <w:bCs/>
          <w:szCs w:val="20"/>
        </w:rPr>
      </w:pP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5073601F" w:rsidR="00DB02C0" w:rsidRPr="000D776D" w:rsidRDefault="00CF69D7" w:rsidP="00DB02C0">
      <w:pPr>
        <w:rPr>
          <w:rFonts w:ascii="Tahoma" w:hAnsi="Tahoma" w:cs="Tahoma"/>
          <w:szCs w:val="20"/>
        </w:rPr>
      </w:pPr>
      <w:r>
        <w:rPr>
          <w:rFonts w:ascii="Tahoma" w:hAnsi="Tahoma" w:cs="Tahoma"/>
          <w:szCs w:val="20"/>
        </w:rPr>
        <w:t>f</w:t>
      </w:r>
      <w:r w:rsidRPr="00905465">
        <w:rPr>
          <w:rFonts w:ascii="Tahoma" w:hAnsi="Tahoma" w:cs="Tahoma"/>
          <w:szCs w:val="20"/>
        </w:rPr>
        <w:t xml:space="preserve">ebruar </w:t>
      </w:r>
      <w:r w:rsidR="00DB02C0" w:rsidRPr="00905465">
        <w:rPr>
          <w:rFonts w:ascii="Tahoma" w:hAnsi="Tahoma" w:cs="Tahoma"/>
          <w:szCs w:val="20"/>
        </w:rPr>
        <w:t>2024</w:t>
      </w:r>
    </w:p>
    <w:p w14:paraId="661D8461" w14:textId="7B2F33AD" w:rsidR="00DB02C0" w:rsidRPr="000D776D" w:rsidRDefault="00DB02C0" w:rsidP="00DB02C0">
      <w:pPr>
        <w:rPr>
          <w:rFonts w:ascii="Tahoma" w:hAnsi="Tahoma" w:cs="Tahoma"/>
          <w:szCs w:val="20"/>
        </w:rPr>
      </w:pPr>
      <w:r w:rsidRPr="000D776D">
        <w:rPr>
          <w:rFonts w:ascii="Tahoma" w:hAnsi="Tahoma" w:cs="Tahoma"/>
          <w:szCs w:val="20"/>
        </w:rPr>
        <w:t>Klasifikacijska oznaka: 30-</w:t>
      </w:r>
      <w:r w:rsidR="0071355E">
        <w:rPr>
          <w:rFonts w:ascii="Tahoma" w:hAnsi="Tahoma" w:cs="Tahoma"/>
          <w:szCs w:val="20"/>
        </w:rPr>
        <w:t>7</w:t>
      </w:r>
      <w:r>
        <w:rPr>
          <w:rFonts w:ascii="Tahoma" w:hAnsi="Tahoma" w:cs="Tahoma"/>
          <w:szCs w:val="20"/>
        </w:rPr>
        <w:t>/2024-3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FC2999">
            <w:pPr>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FC2999">
            <w:pPr>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FC2999">
            <w:pPr>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FC2999">
            <w:pPr>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133D8D06" w14:textId="77777777" w:rsidR="00DB02C0" w:rsidRPr="008D016B" w:rsidRDefault="00DB02C0" w:rsidP="00DB02C0">
      <w:pPr>
        <w:spacing w:before="0"/>
        <w:rPr>
          <w:rFonts w:ascii="Tahoma" w:hAnsi="Tahoma" w:cs="Tahoma"/>
          <w:bCs/>
        </w:rPr>
      </w:pPr>
      <w:r w:rsidRPr="008D016B">
        <w:rPr>
          <w:rFonts w:ascii="Tahoma" w:hAnsi="Tahoma" w:cs="Tahoma"/>
          <w:bCs/>
        </w:rPr>
        <w:lastRenderedPageBreak/>
        <w:t>KAZALO</w:t>
      </w:r>
    </w:p>
    <w:p w14:paraId="5BCC96A6" w14:textId="367A5B71" w:rsidR="00175154" w:rsidRPr="00175154" w:rsidRDefault="00DB02C0" w:rsidP="00175154">
      <w:pPr>
        <w:pStyle w:val="TOC1"/>
        <w:spacing w:before="0" w:after="0"/>
        <w:rPr>
          <w:rFonts w:asciiTheme="minorHAnsi" w:eastAsiaTheme="minorEastAsia" w:hAnsiTheme="minorHAnsi" w:cstheme="minorBidi"/>
          <w:noProof/>
          <w:kern w:val="2"/>
          <w:sz w:val="22"/>
          <w14:ligatures w14:val="standardContextual"/>
        </w:rPr>
      </w:pPr>
      <w:r w:rsidRPr="005D5E89">
        <w:rPr>
          <w:rFonts w:ascii="Tahoma" w:hAnsi="Tahoma" w:cs="Tahoma"/>
          <w:bCs/>
        </w:rPr>
        <w:fldChar w:fldCharType="begin"/>
      </w:r>
      <w:r w:rsidRPr="005D5E89">
        <w:rPr>
          <w:rFonts w:ascii="Tahoma" w:hAnsi="Tahoma" w:cs="Tahoma"/>
          <w:bCs/>
        </w:rPr>
        <w:instrText xml:space="preserve"> TOC \o "1-3" \h \z \u </w:instrText>
      </w:r>
      <w:r w:rsidRPr="005D5E89">
        <w:rPr>
          <w:rFonts w:ascii="Tahoma" w:hAnsi="Tahoma" w:cs="Tahoma"/>
          <w:bCs/>
        </w:rPr>
        <w:fldChar w:fldCharType="separate"/>
      </w:r>
      <w:hyperlink w:anchor="_Toc160180936" w:history="1">
        <w:r w:rsidR="00175154" w:rsidRPr="00175154">
          <w:rPr>
            <w:rStyle w:val="Hyperlink"/>
            <w:noProof/>
          </w:rPr>
          <w:t>1</w:t>
        </w:r>
        <w:r w:rsidR="00175154" w:rsidRPr="00175154">
          <w:rPr>
            <w:rFonts w:asciiTheme="minorHAnsi" w:eastAsiaTheme="minorEastAsia" w:hAnsiTheme="minorHAnsi" w:cstheme="minorBidi"/>
            <w:noProof/>
            <w:kern w:val="2"/>
            <w:sz w:val="22"/>
            <w14:ligatures w14:val="standardContextual"/>
          </w:rPr>
          <w:tab/>
        </w:r>
        <w:r w:rsidR="00175154" w:rsidRPr="00175154">
          <w:rPr>
            <w:rStyle w:val="Hyperlink"/>
            <w:noProof/>
          </w:rPr>
          <w:t>Povabilo, predmet in podatki o javnem naročilu</w:t>
        </w:r>
        <w:r w:rsidR="00175154" w:rsidRPr="00175154">
          <w:rPr>
            <w:noProof/>
            <w:webHidden/>
          </w:rPr>
          <w:tab/>
        </w:r>
        <w:r w:rsidR="00175154" w:rsidRPr="00175154">
          <w:rPr>
            <w:noProof/>
            <w:webHidden/>
          </w:rPr>
          <w:fldChar w:fldCharType="begin"/>
        </w:r>
        <w:r w:rsidR="00175154" w:rsidRPr="00175154">
          <w:rPr>
            <w:noProof/>
            <w:webHidden/>
          </w:rPr>
          <w:instrText xml:space="preserve"> PAGEREF _Toc160180936 \h </w:instrText>
        </w:r>
        <w:r w:rsidR="00175154" w:rsidRPr="00175154">
          <w:rPr>
            <w:noProof/>
            <w:webHidden/>
          </w:rPr>
        </w:r>
        <w:r w:rsidR="00175154" w:rsidRPr="00175154">
          <w:rPr>
            <w:noProof/>
            <w:webHidden/>
          </w:rPr>
          <w:fldChar w:fldCharType="separate"/>
        </w:r>
        <w:r w:rsidR="00175154" w:rsidRPr="00175154">
          <w:rPr>
            <w:noProof/>
            <w:webHidden/>
          </w:rPr>
          <w:t>4</w:t>
        </w:r>
        <w:r w:rsidR="00175154" w:rsidRPr="00175154">
          <w:rPr>
            <w:noProof/>
            <w:webHidden/>
          </w:rPr>
          <w:fldChar w:fldCharType="end"/>
        </w:r>
      </w:hyperlink>
    </w:p>
    <w:p w14:paraId="52BC5404" w14:textId="35B2C378"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37" w:history="1">
        <w:r w:rsidRPr="00175154">
          <w:rPr>
            <w:rStyle w:val="Hyperlink"/>
            <w:noProof/>
          </w:rPr>
          <w:t>2</w:t>
        </w:r>
        <w:r w:rsidRPr="00175154">
          <w:rPr>
            <w:rFonts w:asciiTheme="minorHAnsi" w:eastAsiaTheme="minorEastAsia" w:hAnsiTheme="minorHAnsi" w:cstheme="minorBidi"/>
            <w:noProof/>
            <w:kern w:val="2"/>
            <w:sz w:val="22"/>
            <w14:ligatures w14:val="standardContextual"/>
          </w:rPr>
          <w:tab/>
        </w:r>
        <w:r w:rsidRPr="00175154">
          <w:rPr>
            <w:rStyle w:val="Hyperlink"/>
            <w:noProof/>
          </w:rPr>
          <w:t>Način oddaje ponudb, rok za prejem ponudb ter odpiranje ponudb</w:t>
        </w:r>
        <w:r w:rsidRPr="00175154">
          <w:rPr>
            <w:noProof/>
            <w:webHidden/>
          </w:rPr>
          <w:tab/>
        </w:r>
        <w:r w:rsidRPr="00175154">
          <w:rPr>
            <w:noProof/>
            <w:webHidden/>
          </w:rPr>
          <w:fldChar w:fldCharType="begin"/>
        </w:r>
        <w:r w:rsidRPr="00175154">
          <w:rPr>
            <w:noProof/>
            <w:webHidden/>
          </w:rPr>
          <w:instrText xml:space="preserve"> PAGEREF _Toc160180937 \h </w:instrText>
        </w:r>
        <w:r w:rsidRPr="00175154">
          <w:rPr>
            <w:noProof/>
            <w:webHidden/>
          </w:rPr>
        </w:r>
        <w:r w:rsidRPr="00175154">
          <w:rPr>
            <w:noProof/>
            <w:webHidden/>
          </w:rPr>
          <w:fldChar w:fldCharType="separate"/>
        </w:r>
        <w:r w:rsidRPr="00175154">
          <w:rPr>
            <w:noProof/>
            <w:webHidden/>
          </w:rPr>
          <w:t>4</w:t>
        </w:r>
        <w:r w:rsidRPr="00175154">
          <w:rPr>
            <w:noProof/>
            <w:webHidden/>
          </w:rPr>
          <w:fldChar w:fldCharType="end"/>
        </w:r>
      </w:hyperlink>
    </w:p>
    <w:p w14:paraId="1DF00502" w14:textId="7682A8DD"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38" w:history="1">
        <w:r w:rsidRPr="00175154">
          <w:rPr>
            <w:rStyle w:val="Hyperlink"/>
            <w:noProof/>
          </w:rPr>
          <w:t>3</w:t>
        </w:r>
        <w:r w:rsidRPr="00175154">
          <w:rPr>
            <w:rFonts w:asciiTheme="minorHAnsi" w:eastAsiaTheme="minorEastAsia" w:hAnsiTheme="minorHAnsi" w:cstheme="minorBidi"/>
            <w:noProof/>
            <w:kern w:val="2"/>
            <w:sz w:val="22"/>
            <w14:ligatures w14:val="standardContextual"/>
          </w:rPr>
          <w:tab/>
        </w:r>
        <w:r w:rsidRPr="00175154">
          <w:rPr>
            <w:rStyle w:val="Hyperlink"/>
            <w:noProof/>
          </w:rPr>
          <w:t>Pridobitev dokumentacije, pojasnila dokumentacije o javnem naročilu in odločitev o oddaji naročila</w:t>
        </w:r>
        <w:r w:rsidRPr="00175154">
          <w:rPr>
            <w:noProof/>
            <w:webHidden/>
          </w:rPr>
          <w:tab/>
        </w:r>
        <w:r w:rsidRPr="00175154">
          <w:rPr>
            <w:noProof/>
            <w:webHidden/>
          </w:rPr>
          <w:fldChar w:fldCharType="begin"/>
        </w:r>
        <w:r w:rsidRPr="00175154">
          <w:rPr>
            <w:noProof/>
            <w:webHidden/>
          </w:rPr>
          <w:instrText xml:space="preserve"> PAGEREF _Toc160180938 \h </w:instrText>
        </w:r>
        <w:r w:rsidRPr="00175154">
          <w:rPr>
            <w:noProof/>
            <w:webHidden/>
          </w:rPr>
        </w:r>
        <w:r w:rsidRPr="00175154">
          <w:rPr>
            <w:noProof/>
            <w:webHidden/>
          </w:rPr>
          <w:fldChar w:fldCharType="separate"/>
        </w:r>
        <w:r w:rsidRPr="00175154">
          <w:rPr>
            <w:noProof/>
            <w:webHidden/>
          </w:rPr>
          <w:t>5</w:t>
        </w:r>
        <w:r w:rsidRPr="00175154">
          <w:rPr>
            <w:noProof/>
            <w:webHidden/>
          </w:rPr>
          <w:fldChar w:fldCharType="end"/>
        </w:r>
      </w:hyperlink>
    </w:p>
    <w:p w14:paraId="1BFCD241" w14:textId="360E55EE"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39" w:history="1">
        <w:r w:rsidRPr="00175154">
          <w:rPr>
            <w:rStyle w:val="Hyperlink"/>
            <w:noProof/>
          </w:rPr>
          <w:t>4</w:t>
        </w:r>
        <w:r w:rsidRPr="00175154">
          <w:rPr>
            <w:rFonts w:asciiTheme="minorHAnsi" w:eastAsiaTheme="minorEastAsia" w:hAnsiTheme="minorHAnsi" w:cstheme="minorBidi"/>
            <w:noProof/>
            <w:kern w:val="2"/>
            <w:sz w:val="22"/>
            <w14:ligatures w14:val="standardContextual"/>
          </w:rPr>
          <w:tab/>
        </w:r>
        <w:r w:rsidRPr="00175154">
          <w:rPr>
            <w:rStyle w:val="Hyperlink"/>
            <w:noProof/>
          </w:rPr>
          <w:t>Oblika, jezik ponudbe in stroški priprave ponudbe</w:t>
        </w:r>
        <w:r w:rsidRPr="00175154">
          <w:rPr>
            <w:noProof/>
            <w:webHidden/>
          </w:rPr>
          <w:tab/>
        </w:r>
        <w:r w:rsidRPr="00175154">
          <w:rPr>
            <w:noProof/>
            <w:webHidden/>
          </w:rPr>
          <w:fldChar w:fldCharType="begin"/>
        </w:r>
        <w:r w:rsidRPr="00175154">
          <w:rPr>
            <w:noProof/>
            <w:webHidden/>
          </w:rPr>
          <w:instrText xml:space="preserve"> PAGEREF _Toc160180939 \h </w:instrText>
        </w:r>
        <w:r w:rsidRPr="00175154">
          <w:rPr>
            <w:noProof/>
            <w:webHidden/>
          </w:rPr>
        </w:r>
        <w:r w:rsidRPr="00175154">
          <w:rPr>
            <w:noProof/>
            <w:webHidden/>
          </w:rPr>
          <w:fldChar w:fldCharType="separate"/>
        </w:r>
        <w:r w:rsidRPr="00175154">
          <w:rPr>
            <w:noProof/>
            <w:webHidden/>
          </w:rPr>
          <w:t>5</w:t>
        </w:r>
        <w:r w:rsidRPr="00175154">
          <w:rPr>
            <w:noProof/>
            <w:webHidden/>
          </w:rPr>
          <w:fldChar w:fldCharType="end"/>
        </w:r>
      </w:hyperlink>
    </w:p>
    <w:p w14:paraId="4D1AC7C0" w14:textId="1EC5C32B"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0" w:history="1">
        <w:r w:rsidRPr="00175154">
          <w:rPr>
            <w:rStyle w:val="Hyperlink"/>
            <w:noProof/>
          </w:rPr>
          <w:t>5</w:t>
        </w:r>
        <w:r w:rsidRPr="00175154">
          <w:rPr>
            <w:rFonts w:asciiTheme="minorHAnsi" w:eastAsiaTheme="minorEastAsia" w:hAnsiTheme="minorHAnsi" w:cstheme="minorBidi"/>
            <w:noProof/>
            <w:kern w:val="2"/>
            <w:sz w:val="22"/>
            <w14:ligatures w14:val="standardContextual"/>
          </w:rPr>
          <w:tab/>
        </w:r>
        <w:r w:rsidRPr="00175154">
          <w:rPr>
            <w:rStyle w:val="Hyperlink"/>
            <w:noProof/>
          </w:rPr>
          <w:t>Veljavnost ponudbe</w:t>
        </w:r>
        <w:r w:rsidRPr="00175154">
          <w:rPr>
            <w:noProof/>
            <w:webHidden/>
          </w:rPr>
          <w:tab/>
        </w:r>
        <w:r w:rsidRPr="00175154">
          <w:rPr>
            <w:noProof/>
            <w:webHidden/>
          </w:rPr>
          <w:fldChar w:fldCharType="begin"/>
        </w:r>
        <w:r w:rsidRPr="00175154">
          <w:rPr>
            <w:noProof/>
            <w:webHidden/>
          </w:rPr>
          <w:instrText xml:space="preserve"> PAGEREF _Toc160180940 \h </w:instrText>
        </w:r>
        <w:r w:rsidRPr="00175154">
          <w:rPr>
            <w:noProof/>
            <w:webHidden/>
          </w:rPr>
        </w:r>
        <w:r w:rsidRPr="00175154">
          <w:rPr>
            <w:noProof/>
            <w:webHidden/>
          </w:rPr>
          <w:fldChar w:fldCharType="separate"/>
        </w:r>
        <w:r w:rsidRPr="00175154">
          <w:rPr>
            <w:noProof/>
            <w:webHidden/>
          </w:rPr>
          <w:t>6</w:t>
        </w:r>
        <w:r w:rsidRPr="00175154">
          <w:rPr>
            <w:noProof/>
            <w:webHidden/>
          </w:rPr>
          <w:fldChar w:fldCharType="end"/>
        </w:r>
      </w:hyperlink>
    </w:p>
    <w:p w14:paraId="176DFD2D" w14:textId="12264FB0"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1" w:history="1">
        <w:r w:rsidRPr="00175154">
          <w:rPr>
            <w:rStyle w:val="Hyperlink"/>
            <w:noProof/>
          </w:rPr>
          <w:t>6</w:t>
        </w:r>
        <w:r w:rsidRPr="00175154">
          <w:rPr>
            <w:rFonts w:asciiTheme="minorHAnsi" w:eastAsiaTheme="minorEastAsia" w:hAnsiTheme="minorHAnsi" w:cstheme="minorBidi"/>
            <w:noProof/>
            <w:kern w:val="2"/>
            <w:sz w:val="22"/>
            <w14:ligatures w14:val="standardContextual"/>
          </w:rPr>
          <w:tab/>
        </w:r>
        <w:r w:rsidRPr="00175154">
          <w:rPr>
            <w:rStyle w:val="Hyperlink"/>
            <w:noProof/>
          </w:rPr>
          <w:t>Poslovna skrivnost in varovanje zaupnih podatkov</w:t>
        </w:r>
        <w:r w:rsidRPr="00175154">
          <w:rPr>
            <w:noProof/>
            <w:webHidden/>
          </w:rPr>
          <w:tab/>
        </w:r>
        <w:r w:rsidRPr="00175154">
          <w:rPr>
            <w:noProof/>
            <w:webHidden/>
          </w:rPr>
          <w:fldChar w:fldCharType="begin"/>
        </w:r>
        <w:r w:rsidRPr="00175154">
          <w:rPr>
            <w:noProof/>
            <w:webHidden/>
          </w:rPr>
          <w:instrText xml:space="preserve"> PAGEREF _Toc160180941 \h </w:instrText>
        </w:r>
        <w:r w:rsidRPr="00175154">
          <w:rPr>
            <w:noProof/>
            <w:webHidden/>
          </w:rPr>
        </w:r>
        <w:r w:rsidRPr="00175154">
          <w:rPr>
            <w:noProof/>
            <w:webHidden/>
          </w:rPr>
          <w:fldChar w:fldCharType="separate"/>
        </w:r>
        <w:r w:rsidRPr="00175154">
          <w:rPr>
            <w:noProof/>
            <w:webHidden/>
          </w:rPr>
          <w:t>7</w:t>
        </w:r>
        <w:r w:rsidRPr="00175154">
          <w:rPr>
            <w:noProof/>
            <w:webHidden/>
          </w:rPr>
          <w:fldChar w:fldCharType="end"/>
        </w:r>
      </w:hyperlink>
    </w:p>
    <w:p w14:paraId="71965474" w14:textId="584FC1EC"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2" w:history="1">
        <w:r w:rsidRPr="00175154">
          <w:rPr>
            <w:rStyle w:val="Hyperlink"/>
            <w:noProof/>
          </w:rPr>
          <w:t>7</w:t>
        </w:r>
        <w:r w:rsidRPr="00175154">
          <w:rPr>
            <w:rFonts w:asciiTheme="minorHAnsi" w:eastAsiaTheme="minorEastAsia" w:hAnsiTheme="minorHAnsi" w:cstheme="minorBidi"/>
            <w:noProof/>
            <w:kern w:val="2"/>
            <w:sz w:val="22"/>
            <w14:ligatures w14:val="standardContextual"/>
          </w:rPr>
          <w:tab/>
        </w:r>
        <w:r w:rsidRPr="00175154">
          <w:rPr>
            <w:rStyle w:val="Hyperlink"/>
            <w:noProof/>
          </w:rPr>
          <w:t>Skupna ponudba</w:t>
        </w:r>
        <w:r w:rsidRPr="00175154">
          <w:rPr>
            <w:noProof/>
            <w:webHidden/>
          </w:rPr>
          <w:tab/>
        </w:r>
        <w:r w:rsidRPr="00175154">
          <w:rPr>
            <w:noProof/>
            <w:webHidden/>
          </w:rPr>
          <w:fldChar w:fldCharType="begin"/>
        </w:r>
        <w:r w:rsidRPr="00175154">
          <w:rPr>
            <w:noProof/>
            <w:webHidden/>
          </w:rPr>
          <w:instrText xml:space="preserve"> PAGEREF _Toc160180942 \h </w:instrText>
        </w:r>
        <w:r w:rsidRPr="00175154">
          <w:rPr>
            <w:noProof/>
            <w:webHidden/>
          </w:rPr>
        </w:r>
        <w:r w:rsidRPr="00175154">
          <w:rPr>
            <w:noProof/>
            <w:webHidden/>
          </w:rPr>
          <w:fldChar w:fldCharType="separate"/>
        </w:r>
        <w:r w:rsidRPr="00175154">
          <w:rPr>
            <w:noProof/>
            <w:webHidden/>
          </w:rPr>
          <w:t>7</w:t>
        </w:r>
        <w:r w:rsidRPr="00175154">
          <w:rPr>
            <w:noProof/>
            <w:webHidden/>
          </w:rPr>
          <w:fldChar w:fldCharType="end"/>
        </w:r>
      </w:hyperlink>
    </w:p>
    <w:p w14:paraId="2F32CD51" w14:textId="4E049F51"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3" w:history="1">
        <w:r w:rsidRPr="00175154">
          <w:rPr>
            <w:rStyle w:val="Hyperlink"/>
            <w:noProof/>
          </w:rPr>
          <w:t>8</w:t>
        </w:r>
        <w:r w:rsidRPr="00175154">
          <w:rPr>
            <w:rFonts w:asciiTheme="minorHAnsi" w:eastAsiaTheme="minorEastAsia" w:hAnsiTheme="minorHAnsi" w:cstheme="minorBidi"/>
            <w:noProof/>
            <w:kern w:val="2"/>
            <w:sz w:val="22"/>
            <w14:ligatures w14:val="standardContextual"/>
          </w:rPr>
          <w:tab/>
        </w:r>
        <w:r w:rsidRPr="00175154">
          <w:rPr>
            <w:rStyle w:val="Hyperlink"/>
            <w:noProof/>
          </w:rPr>
          <w:t>Ponudba s podizvajalci</w:t>
        </w:r>
        <w:r w:rsidRPr="00175154">
          <w:rPr>
            <w:noProof/>
            <w:webHidden/>
          </w:rPr>
          <w:tab/>
        </w:r>
        <w:r w:rsidRPr="00175154">
          <w:rPr>
            <w:noProof/>
            <w:webHidden/>
          </w:rPr>
          <w:fldChar w:fldCharType="begin"/>
        </w:r>
        <w:r w:rsidRPr="00175154">
          <w:rPr>
            <w:noProof/>
            <w:webHidden/>
          </w:rPr>
          <w:instrText xml:space="preserve"> PAGEREF _Toc160180943 \h </w:instrText>
        </w:r>
        <w:r w:rsidRPr="00175154">
          <w:rPr>
            <w:noProof/>
            <w:webHidden/>
          </w:rPr>
        </w:r>
        <w:r w:rsidRPr="00175154">
          <w:rPr>
            <w:noProof/>
            <w:webHidden/>
          </w:rPr>
          <w:fldChar w:fldCharType="separate"/>
        </w:r>
        <w:r w:rsidRPr="00175154">
          <w:rPr>
            <w:noProof/>
            <w:webHidden/>
          </w:rPr>
          <w:t>7</w:t>
        </w:r>
        <w:r w:rsidRPr="00175154">
          <w:rPr>
            <w:noProof/>
            <w:webHidden/>
          </w:rPr>
          <w:fldChar w:fldCharType="end"/>
        </w:r>
      </w:hyperlink>
    </w:p>
    <w:p w14:paraId="4AFB7AE9" w14:textId="149DBD4B"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4" w:history="1">
        <w:r w:rsidRPr="00175154">
          <w:rPr>
            <w:rStyle w:val="Hyperlink"/>
            <w:noProof/>
          </w:rPr>
          <w:t>9</w:t>
        </w:r>
        <w:r w:rsidRPr="00175154">
          <w:rPr>
            <w:rFonts w:asciiTheme="minorHAnsi" w:eastAsiaTheme="minorEastAsia" w:hAnsiTheme="minorHAnsi" w:cstheme="minorBidi"/>
            <w:noProof/>
            <w:kern w:val="2"/>
            <w:sz w:val="22"/>
            <w14:ligatures w14:val="standardContextual"/>
          </w:rPr>
          <w:tab/>
        </w:r>
        <w:r w:rsidRPr="00175154">
          <w:rPr>
            <w:rStyle w:val="Hyperlink"/>
            <w:noProof/>
          </w:rPr>
          <w:t>Dopolnitev, popravek, sprememba ali pojasnilo ponudbe</w:t>
        </w:r>
        <w:r w:rsidRPr="00175154">
          <w:rPr>
            <w:noProof/>
            <w:webHidden/>
          </w:rPr>
          <w:tab/>
        </w:r>
        <w:r w:rsidRPr="00175154">
          <w:rPr>
            <w:noProof/>
            <w:webHidden/>
          </w:rPr>
          <w:fldChar w:fldCharType="begin"/>
        </w:r>
        <w:r w:rsidRPr="00175154">
          <w:rPr>
            <w:noProof/>
            <w:webHidden/>
          </w:rPr>
          <w:instrText xml:space="preserve"> PAGEREF _Toc160180944 \h </w:instrText>
        </w:r>
        <w:r w:rsidRPr="00175154">
          <w:rPr>
            <w:noProof/>
            <w:webHidden/>
          </w:rPr>
        </w:r>
        <w:r w:rsidRPr="00175154">
          <w:rPr>
            <w:noProof/>
            <w:webHidden/>
          </w:rPr>
          <w:fldChar w:fldCharType="separate"/>
        </w:r>
        <w:r w:rsidRPr="00175154">
          <w:rPr>
            <w:noProof/>
            <w:webHidden/>
          </w:rPr>
          <w:t>8</w:t>
        </w:r>
        <w:r w:rsidRPr="00175154">
          <w:rPr>
            <w:noProof/>
            <w:webHidden/>
          </w:rPr>
          <w:fldChar w:fldCharType="end"/>
        </w:r>
      </w:hyperlink>
    </w:p>
    <w:p w14:paraId="2CA7185C" w14:textId="691CD421"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5" w:history="1">
        <w:r w:rsidRPr="00175154">
          <w:rPr>
            <w:rStyle w:val="Hyperlink"/>
            <w:noProof/>
          </w:rPr>
          <w:t>10</w:t>
        </w:r>
        <w:r w:rsidRPr="00175154">
          <w:rPr>
            <w:rFonts w:asciiTheme="minorHAnsi" w:eastAsiaTheme="minorEastAsia" w:hAnsiTheme="minorHAnsi" w:cstheme="minorBidi"/>
            <w:noProof/>
            <w:kern w:val="2"/>
            <w:sz w:val="22"/>
            <w14:ligatures w14:val="standardContextual"/>
          </w:rPr>
          <w:tab/>
        </w:r>
        <w:r w:rsidRPr="00175154">
          <w:rPr>
            <w:rStyle w:val="Hyperlink"/>
            <w:noProof/>
          </w:rPr>
          <w:t>Pogodba</w:t>
        </w:r>
        <w:r w:rsidRPr="00175154">
          <w:rPr>
            <w:noProof/>
            <w:webHidden/>
          </w:rPr>
          <w:tab/>
        </w:r>
        <w:r w:rsidRPr="00175154">
          <w:rPr>
            <w:noProof/>
            <w:webHidden/>
          </w:rPr>
          <w:fldChar w:fldCharType="begin"/>
        </w:r>
        <w:r w:rsidRPr="00175154">
          <w:rPr>
            <w:noProof/>
            <w:webHidden/>
          </w:rPr>
          <w:instrText xml:space="preserve"> PAGEREF _Toc160180945 \h </w:instrText>
        </w:r>
        <w:r w:rsidRPr="00175154">
          <w:rPr>
            <w:noProof/>
            <w:webHidden/>
          </w:rPr>
        </w:r>
        <w:r w:rsidRPr="00175154">
          <w:rPr>
            <w:noProof/>
            <w:webHidden/>
          </w:rPr>
          <w:fldChar w:fldCharType="separate"/>
        </w:r>
        <w:r w:rsidRPr="00175154">
          <w:rPr>
            <w:noProof/>
            <w:webHidden/>
          </w:rPr>
          <w:t>9</w:t>
        </w:r>
        <w:r w:rsidRPr="00175154">
          <w:rPr>
            <w:noProof/>
            <w:webHidden/>
          </w:rPr>
          <w:fldChar w:fldCharType="end"/>
        </w:r>
      </w:hyperlink>
    </w:p>
    <w:p w14:paraId="215E417D" w14:textId="3A741DB5"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6" w:history="1">
        <w:r w:rsidRPr="00175154">
          <w:rPr>
            <w:rStyle w:val="Hyperlink"/>
            <w:noProof/>
          </w:rPr>
          <w:t>11</w:t>
        </w:r>
        <w:r w:rsidRPr="00175154">
          <w:rPr>
            <w:rFonts w:asciiTheme="minorHAnsi" w:eastAsiaTheme="minorEastAsia" w:hAnsiTheme="minorHAnsi" w:cstheme="minorBidi"/>
            <w:noProof/>
            <w:kern w:val="2"/>
            <w:sz w:val="22"/>
            <w14:ligatures w14:val="standardContextual"/>
          </w:rPr>
          <w:tab/>
        </w:r>
        <w:r w:rsidRPr="00175154">
          <w:rPr>
            <w:rStyle w:val="Hyperlink"/>
            <w:noProof/>
          </w:rPr>
          <w:t>Merilo</w:t>
        </w:r>
        <w:r w:rsidRPr="00175154">
          <w:rPr>
            <w:noProof/>
            <w:webHidden/>
          </w:rPr>
          <w:tab/>
        </w:r>
        <w:r w:rsidRPr="00175154">
          <w:rPr>
            <w:noProof/>
            <w:webHidden/>
          </w:rPr>
          <w:fldChar w:fldCharType="begin"/>
        </w:r>
        <w:r w:rsidRPr="00175154">
          <w:rPr>
            <w:noProof/>
            <w:webHidden/>
          </w:rPr>
          <w:instrText xml:space="preserve"> PAGEREF _Toc160180946 \h </w:instrText>
        </w:r>
        <w:r w:rsidRPr="00175154">
          <w:rPr>
            <w:noProof/>
            <w:webHidden/>
          </w:rPr>
        </w:r>
        <w:r w:rsidRPr="00175154">
          <w:rPr>
            <w:noProof/>
            <w:webHidden/>
          </w:rPr>
          <w:fldChar w:fldCharType="separate"/>
        </w:r>
        <w:r w:rsidRPr="00175154">
          <w:rPr>
            <w:noProof/>
            <w:webHidden/>
          </w:rPr>
          <w:t>10</w:t>
        </w:r>
        <w:r w:rsidRPr="00175154">
          <w:rPr>
            <w:noProof/>
            <w:webHidden/>
          </w:rPr>
          <w:fldChar w:fldCharType="end"/>
        </w:r>
      </w:hyperlink>
    </w:p>
    <w:p w14:paraId="38031780" w14:textId="2D65C60D"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7" w:history="1">
        <w:r w:rsidRPr="00175154">
          <w:rPr>
            <w:rStyle w:val="Hyperlink"/>
            <w:noProof/>
          </w:rPr>
          <w:t>12</w:t>
        </w:r>
        <w:r w:rsidRPr="00175154">
          <w:rPr>
            <w:rFonts w:asciiTheme="minorHAnsi" w:eastAsiaTheme="minorEastAsia" w:hAnsiTheme="minorHAnsi" w:cstheme="minorBidi"/>
            <w:noProof/>
            <w:kern w:val="2"/>
            <w:sz w:val="22"/>
            <w14:ligatures w14:val="standardContextual"/>
          </w:rPr>
          <w:tab/>
        </w:r>
        <w:r w:rsidRPr="00175154">
          <w:rPr>
            <w:rStyle w:val="Hyperlink"/>
            <w:noProof/>
          </w:rPr>
          <w:t>Ponudbena cena</w:t>
        </w:r>
        <w:r w:rsidRPr="00175154">
          <w:rPr>
            <w:noProof/>
            <w:webHidden/>
          </w:rPr>
          <w:tab/>
        </w:r>
        <w:r w:rsidRPr="00175154">
          <w:rPr>
            <w:noProof/>
            <w:webHidden/>
          </w:rPr>
          <w:fldChar w:fldCharType="begin"/>
        </w:r>
        <w:r w:rsidRPr="00175154">
          <w:rPr>
            <w:noProof/>
            <w:webHidden/>
          </w:rPr>
          <w:instrText xml:space="preserve"> PAGEREF _Toc160180947 \h </w:instrText>
        </w:r>
        <w:r w:rsidRPr="00175154">
          <w:rPr>
            <w:noProof/>
            <w:webHidden/>
          </w:rPr>
        </w:r>
        <w:r w:rsidRPr="00175154">
          <w:rPr>
            <w:noProof/>
            <w:webHidden/>
          </w:rPr>
          <w:fldChar w:fldCharType="separate"/>
        </w:r>
        <w:r w:rsidRPr="00175154">
          <w:rPr>
            <w:noProof/>
            <w:webHidden/>
          </w:rPr>
          <w:t>10</w:t>
        </w:r>
        <w:r w:rsidRPr="00175154">
          <w:rPr>
            <w:noProof/>
            <w:webHidden/>
          </w:rPr>
          <w:fldChar w:fldCharType="end"/>
        </w:r>
      </w:hyperlink>
    </w:p>
    <w:p w14:paraId="69A96117" w14:textId="0506CA07"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48" w:history="1">
        <w:r w:rsidRPr="00175154">
          <w:rPr>
            <w:rStyle w:val="Hyperlink"/>
            <w:noProof/>
          </w:rPr>
          <w:t>13</w:t>
        </w:r>
        <w:r w:rsidRPr="00175154">
          <w:rPr>
            <w:rFonts w:asciiTheme="minorHAnsi" w:eastAsiaTheme="minorEastAsia" w:hAnsiTheme="minorHAnsi" w:cstheme="minorBidi"/>
            <w:noProof/>
            <w:kern w:val="2"/>
            <w:sz w:val="22"/>
            <w14:ligatures w14:val="standardContextual"/>
          </w:rPr>
          <w:tab/>
        </w:r>
        <w:r w:rsidRPr="00175154">
          <w:rPr>
            <w:rStyle w:val="Hyperlink"/>
            <w:noProof/>
          </w:rPr>
          <w:t>Pogoji za ugotavljanje sposobnosti in dokazila</w:t>
        </w:r>
        <w:r w:rsidRPr="00175154">
          <w:rPr>
            <w:noProof/>
            <w:webHidden/>
          </w:rPr>
          <w:tab/>
        </w:r>
        <w:r w:rsidRPr="00175154">
          <w:rPr>
            <w:noProof/>
            <w:webHidden/>
          </w:rPr>
          <w:fldChar w:fldCharType="begin"/>
        </w:r>
        <w:r w:rsidRPr="00175154">
          <w:rPr>
            <w:noProof/>
            <w:webHidden/>
          </w:rPr>
          <w:instrText xml:space="preserve"> PAGEREF _Toc160180948 \h </w:instrText>
        </w:r>
        <w:r w:rsidRPr="00175154">
          <w:rPr>
            <w:noProof/>
            <w:webHidden/>
          </w:rPr>
        </w:r>
        <w:r w:rsidRPr="00175154">
          <w:rPr>
            <w:noProof/>
            <w:webHidden/>
          </w:rPr>
          <w:fldChar w:fldCharType="separate"/>
        </w:r>
        <w:r w:rsidRPr="00175154">
          <w:rPr>
            <w:noProof/>
            <w:webHidden/>
          </w:rPr>
          <w:t>11</w:t>
        </w:r>
        <w:r w:rsidRPr="00175154">
          <w:rPr>
            <w:noProof/>
            <w:webHidden/>
          </w:rPr>
          <w:fldChar w:fldCharType="end"/>
        </w:r>
      </w:hyperlink>
    </w:p>
    <w:p w14:paraId="21FE9629" w14:textId="3F48A14B"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49" w:history="1">
        <w:r w:rsidRPr="00175154">
          <w:rPr>
            <w:rStyle w:val="Hyperlink"/>
            <w:noProof/>
          </w:rPr>
          <w:t>13.1</w:t>
        </w:r>
        <w:r w:rsidRPr="00175154">
          <w:rPr>
            <w:rFonts w:asciiTheme="minorHAnsi" w:eastAsiaTheme="minorEastAsia" w:hAnsiTheme="minorHAnsi" w:cstheme="minorBidi"/>
            <w:noProof/>
            <w:kern w:val="2"/>
            <w:sz w:val="22"/>
            <w14:ligatures w14:val="standardContextual"/>
          </w:rPr>
          <w:tab/>
        </w:r>
        <w:r w:rsidRPr="00175154">
          <w:rPr>
            <w:rStyle w:val="Hyperlink"/>
            <w:noProof/>
          </w:rPr>
          <w:t>Razlogi za izključitev</w:t>
        </w:r>
        <w:r w:rsidRPr="00175154">
          <w:rPr>
            <w:noProof/>
            <w:webHidden/>
          </w:rPr>
          <w:tab/>
        </w:r>
        <w:r w:rsidRPr="00175154">
          <w:rPr>
            <w:noProof/>
            <w:webHidden/>
          </w:rPr>
          <w:fldChar w:fldCharType="begin"/>
        </w:r>
        <w:r w:rsidRPr="00175154">
          <w:rPr>
            <w:noProof/>
            <w:webHidden/>
          </w:rPr>
          <w:instrText xml:space="preserve"> PAGEREF _Toc160180949 \h </w:instrText>
        </w:r>
        <w:r w:rsidRPr="00175154">
          <w:rPr>
            <w:noProof/>
            <w:webHidden/>
          </w:rPr>
        </w:r>
        <w:r w:rsidRPr="00175154">
          <w:rPr>
            <w:noProof/>
            <w:webHidden/>
          </w:rPr>
          <w:fldChar w:fldCharType="separate"/>
        </w:r>
        <w:r w:rsidRPr="00175154">
          <w:rPr>
            <w:noProof/>
            <w:webHidden/>
          </w:rPr>
          <w:t>12</w:t>
        </w:r>
        <w:r w:rsidRPr="00175154">
          <w:rPr>
            <w:noProof/>
            <w:webHidden/>
          </w:rPr>
          <w:fldChar w:fldCharType="end"/>
        </w:r>
      </w:hyperlink>
    </w:p>
    <w:p w14:paraId="3ED35E77" w14:textId="61439607"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0" w:history="1">
        <w:r w:rsidRPr="00175154">
          <w:rPr>
            <w:rStyle w:val="Hyperlink"/>
            <w:rFonts w:ascii="Tahoma" w:hAnsi="Tahoma" w:cs="Tahoma"/>
            <w:noProof/>
          </w:rPr>
          <w:t>13.1.1</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Nekaznovanost</w:t>
        </w:r>
        <w:r w:rsidRPr="00175154">
          <w:rPr>
            <w:noProof/>
            <w:webHidden/>
          </w:rPr>
          <w:tab/>
        </w:r>
        <w:r w:rsidRPr="00175154">
          <w:rPr>
            <w:noProof/>
            <w:webHidden/>
          </w:rPr>
          <w:fldChar w:fldCharType="begin"/>
        </w:r>
        <w:r w:rsidRPr="00175154">
          <w:rPr>
            <w:noProof/>
            <w:webHidden/>
          </w:rPr>
          <w:instrText xml:space="preserve"> PAGEREF _Toc160180950 \h </w:instrText>
        </w:r>
        <w:r w:rsidRPr="00175154">
          <w:rPr>
            <w:noProof/>
            <w:webHidden/>
          </w:rPr>
        </w:r>
        <w:r w:rsidRPr="00175154">
          <w:rPr>
            <w:noProof/>
            <w:webHidden/>
          </w:rPr>
          <w:fldChar w:fldCharType="separate"/>
        </w:r>
        <w:r w:rsidRPr="00175154">
          <w:rPr>
            <w:noProof/>
            <w:webHidden/>
          </w:rPr>
          <w:t>12</w:t>
        </w:r>
        <w:r w:rsidRPr="00175154">
          <w:rPr>
            <w:noProof/>
            <w:webHidden/>
          </w:rPr>
          <w:fldChar w:fldCharType="end"/>
        </w:r>
      </w:hyperlink>
    </w:p>
    <w:p w14:paraId="4DDBBE37" w14:textId="7F296428"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1" w:history="1">
        <w:r w:rsidRPr="00175154">
          <w:rPr>
            <w:rStyle w:val="Hyperlink"/>
            <w:rFonts w:ascii="Tahoma" w:hAnsi="Tahoma" w:cs="Tahoma"/>
            <w:noProof/>
          </w:rPr>
          <w:t>13.1.2</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Izpolnjevanje obveznih dajatev in drugih denarnih nedavčnih obveznosti</w:t>
        </w:r>
        <w:r w:rsidRPr="00175154">
          <w:rPr>
            <w:noProof/>
            <w:webHidden/>
          </w:rPr>
          <w:tab/>
        </w:r>
        <w:r w:rsidRPr="00175154">
          <w:rPr>
            <w:noProof/>
            <w:webHidden/>
          </w:rPr>
          <w:fldChar w:fldCharType="begin"/>
        </w:r>
        <w:r w:rsidRPr="00175154">
          <w:rPr>
            <w:noProof/>
            <w:webHidden/>
          </w:rPr>
          <w:instrText xml:space="preserve"> PAGEREF _Toc160180951 \h </w:instrText>
        </w:r>
        <w:r w:rsidRPr="00175154">
          <w:rPr>
            <w:noProof/>
            <w:webHidden/>
          </w:rPr>
        </w:r>
        <w:r w:rsidRPr="00175154">
          <w:rPr>
            <w:noProof/>
            <w:webHidden/>
          </w:rPr>
          <w:fldChar w:fldCharType="separate"/>
        </w:r>
        <w:r w:rsidRPr="00175154">
          <w:rPr>
            <w:noProof/>
            <w:webHidden/>
          </w:rPr>
          <w:t>12</w:t>
        </w:r>
        <w:r w:rsidRPr="00175154">
          <w:rPr>
            <w:noProof/>
            <w:webHidden/>
          </w:rPr>
          <w:fldChar w:fldCharType="end"/>
        </w:r>
      </w:hyperlink>
    </w:p>
    <w:p w14:paraId="021D2CA9" w14:textId="004275DA"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2" w:history="1">
        <w:r w:rsidRPr="00175154">
          <w:rPr>
            <w:rStyle w:val="Hyperlink"/>
            <w:rFonts w:ascii="Tahoma" w:hAnsi="Tahoma" w:cs="Tahoma"/>
            <w:noProof/>
          </w:rPr>
          <w:t>13.1.3</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Neuvrščenost v evidenco gospodarskih subjektov z izrečenimi stranskimi sankcijami izločitve iz postopkov javnega naročanja in izpolnjevanje pogojev v zvezi s plačilom za delo</w:t>
        </w:r>
        <w:r w:rsidRPr="00175154">
          <w:rPr>
            <w:noProof/>
            <w:webHidden/>
          </w:rPr>
          <w:tab/>
        </w:r>
        <w:r w:rsidRPr="00175154">
          <w:rPr>
            <w:noProof/>
            <w:webHidden/>
          </w:rPr>
          <w:fldChar w:fldCharType="begin"/>
        </w:r>
        <w:r w:rsidRPr="00175154">
          <w:rPr>
            <w:noProof/>
            <w:webHidden/>
          </w:rPr>
          <w:instrText xml:space="preserve"> PAGEREF _Toc160180952 \h </w:instrText>
        </w:r>
        <w:r w:rsidRPr="00175154">
          <w:rPr>
            <w:noProof/>
            <w:webHidden/>
          </w:rPr>
        </w:r>
        <w:r w:rsidRPr="00175154">
          <w:rPr>
            <w:noProof/>
            <w:webHidden/>
          </w:rPr>
          <w:fldChar w:fldCharType="separate"/>
        </w:r>
        <w:r w:rsidRPr="00175154">
          <w:rPr>
            <w:noProof/>
            <w:webHidden/>
          </w:rPr>
          <w:t>13</w:t>
        </w:r>
        <w:r w:rsidRPr="00175154">
          <w:rPr>
            <w:noProof/>
            <w:webHidden/>
          </w:rPr>
          <w:fldChar w:fldCharType="end"/>
        </w:r>
      </w:hyperlink>
    </w:p>
    <w:p w14:paraId="3446F95B" w14:textId="013615D8"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3" w:history="1">
        <w:r w:rsidRPr="00175154">
          <w:rPr>
            <w:rStyle w:val="Hyperlink"/>
            <w:rFonts w:ascii="Tahoma" w:hAnsi="Tahoma" w:cs="Tahoma"/>
            <w:noProof/>
          </w:rPr>
          <w:t>13.1.4</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Drugi razlogi za izključitev</w:t>
        </w:r>
        <w:r w:rsidRPr="00175154">
          <w:rPr>
            <w:noProof/>
            <w:webHidden/>
          </w:rPr>
          <w:tab/>
        </w:r>
        <w:r w:rsidRPr="00175154">
          <w:rPr>
            <w:noProof/>
            <w:webHidden/>
          </w:rPr>
          <w:fldChar w:fldCharType="begin"/>
        </w:r>
        <w:r w:rsidRPr="00175154">
          <w:rPr>
            <w:noProof/>
            <w:webHidden/>
          </w:rPr>
          <w:instrText xml:space="preserve"> PAGEREF _Toc160180953 \h </w:instrText>
        </w:r>
        <w:r w:rsidRPr="00175154">
          <w:rPr>
            <w:noProof/>
            <w:webHidden/>
          </w:rPr>
        </w:r>
        <w:r w:rsidRPr="00175154">
          <w:rPr>
            <w:noProof/>
            <w:webHidden/>
          </w:rPr>
          <w:fldChar w:fldCharType="separate"/>
        </w:r>
        <w:r w:rsidRPr="00175154">
          <w:rPr>
            <w:noProof/>
            <w:webHidden/>
          </w:rPr>
          <w:t>13</w:t>
        </w:r>
        <w:r w:rsidRPr="00175154">
          <w:rPr>
            <w:noProof/>
            <w:webHidden/>
          </w:rPr>
          <w:fldChar w:fldCharType="end"/>
        </w:r>
      </w:hyperlink>
    </w:p>
    <w:p w14:paraId="21D8E71D" w14:textId="68753595"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54" w:history="1">
        <w:r w:rsidRPr="00175154">
          <w:rPr>
            <w:rStyle w:val="Hyperlink"/>
            <w:noProof/>
          </w:rPr>
          <w:t>13.2</w:t>
        </w:r>
        <w:r w:rsidRPr="00175154">
          <w:rPr>
            <w:rFonts w:asciiTheme="minorHAnsi" w:eastAsiaTheme="minorEastAsia" w:hAnsiTheme="minorHAnsi" w:cstheme="minorBidi"/>
            <w:noProof/>
            <w:kern w:val="2"/>
            <w:sz w:val="22"/>
            <w14:ligatures w14:val="standardContextual"/>
          </w:rPr>
          <w:tab/>
        </w:r>
        <w:r w:rsidRPr="00175154">
          <w:rPr>
            <w:rStyle w:val="Hyperlink"/>
            <w:noProof/>
          </w:rPr>
          <w:t>Pogoji za sodelovanje</w:t>
        </w:r>
        <w:r w:rsidRPr="00175154">
          <w:rPr>
            <w:noProof/>
            <w:webHidden/>
          </w:rPr>
          <w:tab/>
        </w:r>
        <w:r w:rsidRPr="00175154">
          <w:rPr>
            <w:noProof/>
            <w:webHidden/>
          </w:rPr>
          <w:fldChar w:fldCharType="begin"/>
        </w:r>
        <w:r w:rsidRPr="00175154">
          <w:rPr>
            <w:noProof/>
            <w:webHidden/>
          </w:rPr>
          <w:instrText xml:space="preserve"> PAGEREF _Toc160180954 \h </w:instrText>
        </w:r>
        <w:r w:rsidRPr="00175154">
          <w:rPr>
            <w:noProof/>
            <w:webHidden/>
          </w:rPr>
        </w:r>
        <w:r w:rsidRPr="00175154">
          <w:rPr>
            <w:noProof/>
            <w:webHidden/>
          </w:rPr>
          <w:fldChar w:fldCharType="separate"/>
        </w:r>
        <w:r w:rsidRPr="00175154">
          <w:rPr>
            <w:noProof/>
            <w:webHidden/>
          </w:rPr>
          <w:t>14</w:t>
        </w:r>
        <w:r w:rsidRPr="00175154">
          <w:rPr>
            <w:noProof/>
            <w:webHidden/>
          </w:rPr>
          <w:fldChar w:fldCharType="end"/>
        </w:r>
      </w:hyperlink>
    </w:p>
    <w:p w14:paraId="1926FFDB" w14:textId="22D15954"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5" w:history="1">
        <w:r w:rsidRPr="00175154">
          <w:rPr>
            <w:rStyle w:val="Hyperlink"/>
            <w:rFonts w:ascii="Tahoma" w:hAnsi="Tahoma" w:cs="Tahoma"/>
            <w:noProof/>
          </w:rPr>
          <w:t>13.2.1</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Ustreznost za opravljanje poklicne dejavnosti</w:t>
        </w:r>
        <w:r w:rsidRPr="00175154">
          <w:rPr>
            <w:noProof/>
            <w:webHidden/>
          </w:rPr>
          <w:tab/>
        </w:r>
        <w:r w:rsidRPr="00175154">
          <w:rPr>
            <w:noProof/>
            <w:webHidden/>
          </w:rPr>
          <w:fldChar w:fldCharType="begin"/>
        </w:r>
        <w:r w:rsidRPr="00175154">
          <w:rPr>
            <w:noProof/>
            <w:webHidden/>
          </w:rPr>
          <w:instrText xml:space="preserve"> PAGEREF _Toc160180955 \h </w:instrText>
        </w:r>
        <w:r w:rsidRPr="00175154">
          <w:rPr>
            <w:noProof/>
            <w:webHidden/>
          </w:rPr>
        </w:r>
        <w:r w:rsidRPr="00175154">
          <w:rPr>
            <w:noProof/>
            <w:webHidden/>
          </w:rPr>
          <w:fldChar w:fldCharType="separate"/>
        </w:r>
        <w:r w:rsidRPr="00175154">
          <w:rPr>
            <w:noProof/>
            <w:webHidden/>
          </w:rPr>
          <w:t>14</w:t>
        </w:r>
        <w:r w:rsidRPr="00175154">
          <w:rPr>
            <w:noProof/>
            <w:webHidden/>
          </w:rPr>
          <w:fldChar w:fldCharType="end"/>
        </w:r>
      </w:hyperlink>
    </w:p>
    <w:p w14:paraId="08323081" w14:textId="1296054E"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6" w:history="1">
        <w:r w:rsidRPr="00175154">
          <w:rPr>
            <w:rStyle w:val="Hyperlink"/>
            <w:rFonts w:ascii="Tahoma" w:hAnsi="Tahoma" w:cs="Tahoma"/>
            <w:noProof/>
          </w:rPr>
          <w:t>13.2.2</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Ekonomski in finančni položaj</w:t>
        </w:r>
        <w:r w:rsidRPr="00175154">
          <w:rPr>
            <w:noProof/>
            <w:webHidden/>
          </w:rPr>
          <w:tab/>
        </w:r>
        <w:r w:rsidRPr="00175154">
          <w:rPr>
            <w:noProof/>
            <w:webHidden/>
          </w:rPr>
          <w:fldChar w:fldCharType="begin"/>
        </w:r>
        <w:r w:rsidRPr="00175154">
          <w:rPr>
            <w:noProof/>
            <w:webHidden/>
          </w:rPr>
          <w:instrText xml:space="preserve"> PAGEREF _Toc160180956 \h </w:instrText>
        </w:r>
        <w:r w:rsidRPr="00175154">
          <w:rPr>
            <w:noProof/>
            <w:webHidden/>
          </w:rPr>
        </w:r>
        <w:r w:rsidRPr="00175154">
          <w:rPr>
            <w:noProof/>
            <w:webHidden/>
          </w:rPr>
          <w:fldChar w:fldCharType="separate"/>
        </w:r>
        <w:r w:rsidRPr="00175154">
          <w:rPr>
            <w:noProof/>
            <w:webHidden/>
          </w:rPr>
          <w:t>14</w:t>
        </w:r>
        <w:r w:rsidRPr="00175154">
          <w:rPr>
            <w:noProof/>
            <w:webHidden/>
          </w:rPr>
          <w:fldChar w:fldCharType="end"/>
        </w:r>
      </w:hyperlink>
    </w:p>
    <w:p w14:paraId="087B8455" w14:textId="184DB012"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7" w:history="1">
        <w:r w:rsidRPr="00175154">
          <w:rPr>
            <w:rStyle w:val="Hyperlink"/>
            <w:rFonts w:ascii="Tahoma" w:hAnsi="Tahoma" w:cs="Tahoma"/>
            <w:noProof/>
          </w:rPr>
          <w:t>13.2.3</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Tehnična usposobljenost in skladnost z zahtevanimi standardi</w:t>
        </w:r>
        <w:r w:rsidRPr="00175154">
          <w:rPr>
            <w:noProof/>
            <w:webHidden/>
          </w:rPr>
          <w:tab/>
        </w:r>
        <w:r w:rsidRPr="00175154">
          <w:rPr>
            <w:noProof/>
            <w:webHidden/>
          </w:rPr>
          <w:fldChar w:fldCharType="begin"/>
        </w:r>
        <w:r w:rsidRPr="00175154">
          <w:rPr>
            <w:noProof/>
            <w:webHidden/>
          </w:rPr>
          <w:instrText xml:space="preserve"> PAGEREF _Toc160180957 \h </w:instrText>
        </w:r>
        <w:r w:rsidRPr="00175154">
          <w:rPr>
            <w:noProof/>
            <w:webHidden/>
          </w:rPr>
        </w:r>
        <w:r w:rsidRPr="00175154">
          <w:rPr>
            <w:noProof/>
            <w:webHidden/>
          </w:rPr>
          <w:fldChar w:fldCharType="separate"/>
        </w:r>
        <w:r w:rsidRPr="00175154">
          <w:rPr>
            <w:noProof/>
            <w:webHidden/>
          </w:rPr>
          <w:t>15</w:t>
        </w:r>
        <w:r w:rsidRPr="00175154">
          <w:rPr>
            <w:noProof/>
            <w:webHidden/>
          </w:rPr>
          <w:fldChar w:fldCharType="end"/>
        </w:r>
      </w:hyperlink>
    </w:p>
    <w:p w14:paraId="05905E97" w14:textId="5AD3B06D"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8" w:history="1">
        <w:r w:rsidRPr="00175154">
          <w:rPr>
            <w:rStyle w:val="Hyperlink"/>
            <w:rFonts w:ascii="Tahoma" w:hAnsi="Tahoma" w:cs="Tahoma"/>
            <w:noProof/>
          </w:rPr>
          <w:t>13.2.4</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Strokovna sposobnost</w:t>
        </w:r>
        <w:r w:rsidRPr="00175154">
          <w:rPr>
            <w:noProof/>
            <w:webHidden/>
          </w:rPr>
          <w:tab/>
        </w:r>
        <w:r w:rsidRPr="00175154">
          <w:rPr>
            <w:noProof/>
            <w:webHidden/>
          </w:rPr>
          <w:fldChar w:fldCharType="begin"/>
        </w:r>
        <w:r w:rsidRPr="00175154">
          <w:rPr>
            <w:noProof/>
            <w:webHidden/>
          </w:rPr>
          <w:instrText xml:space="preserve"> PAGEREF _Toc160180958 \h </w:instrText>
        </w:r>
        <w:r w:rsidRPr="00175154">
          <w:rPr>
            <w:noProof/>
            <w:webHidden/>
          </w:rPr>
        </w:r>
        <w:r w:rsidRPr="00175154">
          <w:rPr>
            <w:noProof/>
            <w:webHidden/>
          </w:rPr>
          <w:fldChar w:fldCharType="separate"/>
        </w:r>
        <w:r w:rsidRPr="00175154">
          <w:rPr>
            <w:noProof/>
            <w:webHidden/>
          </w:rPr>
          <w:t>15</w:t>
        </w:r>
        <w:r w:rsidRPr="00175154">
          <w:rPr>
            <w:noProof/>
            <w:webHidden/>
          </w:rPr>
          <w:fldChar w:fldCharType="end"/>
        </w:r>
      </w:hyperlink>
    </w:p>
    <w:p w14:paraId="0E8972B1" w14:textId="01796023"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59" w:history="1">
        <w:r w:rsidRPr="00175154">
          <w:rPr>
            <w:rStyle w:val="Hyperlink"/>
            <w:rFonts w:ascii="Tahoma" w:hAnsi="Tahoma" w:cs="Tahoma"/>
            <w:noProof/>
          </w:rPr>
          <w:t>13.2.5</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Primernost gospodarskega subjekta glede na presojo tveganja ugleda in skladnosti</w:t>
        </w:r>
        <w:r w:rsidRPr="00175154">
          <w:rPr>
            <w:noProof/>
            <w:webHidden/>
          </w:rPr>
          <w:tab/>
        </w:r>
        <w:r w:rsidRPr="00175154">
          <w:rPr>
            <w:noProof/>
            <w:webHidden/>
          </w:rPr>
          <w:fldChar w:fldCharType="begin"/>
        </w:r>
        <w:r w:rsidRPr="00175154">
          <w:rPr>
            <w:noProof/>
            <w:webHidden/>
          </w:rPr>
          <w:instrText xml:space="preserve"> PAGEREF _Toc160180959 \h </w:instrText>
        </w:r>
        <w:r w:rsidRPr="00175154">
          <w:rPr>
            <w:noProof/>
            <w:webHidden/>
          </w:rPr>
        </w:r>
        <w:r w:rsidRPr="00175154">
          <w:rPr>
            <w:noProof/>
            <w:webHidden/>
          </w:rPr>
          <w:fldChar w:fldCharType="separate"/>
        </w:r>
        <w:r w:rsidRPr="00175154">
          <w:rPr>
            <w:noProof/>
            <w:webHidden/>
          </w:rPr>
          <w:t>16</w:t>
        </w:r>
        <w:r w:rsidRPr="00175154">
          <w:rPr>
            <w:noProof/>
            <w:webHidden/>
          </w:rPr>
          <w:fldChar w:fldCharType="end"/>
        </w:r>
      </w:hyperlink>
    </w:p>
    <w:p w14:paraId="4A01ADBE" w14:textId="49EA665A"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60" w:history="1">
        <w:r w:rsidRPr="00175154">
          <w:rPr>
            <w:rStyle w:val="Hyperlink"/>
            <w:rFonts w:ascii="Tahoma" w:hAnsi="Tahoma" w:cs="Tahoma"/>
            <w:noProof/>
          </w:rPr>
          <w:t>13.2.6</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Primernost gospodarskega subjekta glede na vrednotenje stanja informacijske varnosti</w:t>
        </w:r>
        <w:r w:rsidRPr="00175154">
          <w:rPr>
            <w:noProof/>
            <w:webHidden/>
          </w:rPr>
          <w:tab/>
        </w:r>
        <w:r w:rsidRPr="00175154">
          <w:rPr>
            <w:noProof/>
            <w:webHidden/>
          </w:rPr>
          <w:fldChar w:fldCharType="begin"/>
        </w:r>
        <w:r w:rsidRPr="00175154">
          <w:rPr>
            <w:noProof/>
            <w:webHidden/>
          </w:rPr>
          <w:instrText xml:space="preserve"> PAGEREF _Toc160180960 \h </w:instrText>
        </w:r>
        <w:r w:rsidRPr="00175154">
          <w:rPr>
            <w:noProof/>
            <w:webHidden/>
          </w:rPr>
        </w:r>
        <w:r w:rsidRPr="00175154">
          <w:rPr>
            <w:noProof/>
            <w:webHidden/>
          </w:rPr>
          <w:fldChar w:fldCharType="separate"/>
        </w:r>
        <w:r w:rsidRPr="00175154">
          <w:rPr>
            <w:noProof/>
            <w:webHidden/>
          </w:rPr>
          <w:t>16</w:t>
        </w:r>
        <w:r w:rsidRPr="00175154">
          <w:rPr>
            <w:noProof/>
            <w:webHidden/>
          </w:rPr>
          <w:fldChar w:fldCharType="end"/>
        </w:r>
      </w:hyperlink>
    </w:p>
    <w:p w14:paraId="3D7329C4" w14:textId="55EFE98A"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61" w:history="1">
        <w:r w:rsidRPr="00175154">
          <w:rPr>
            <w:rStyle w:val="Hyperlink"/>
            <w:noProof/>
          </w:rPr>
          <w:t>14</w:t>
        </w:r>
        <w:r w:rsidRPr="00175154">
          <w:rPr>
            <w:rFonts w:asciiTheme="minorHAnsi" w:eastAsiaTheme="minorEastAsia" w:hAnsiTheme="minorHAnsi" w:cstheme="minorBidi"/>
            <w:noProof/>
            <w:kern w:val="2"/>
            <w:sz w:val="22"/>
            <w14:ligatures w14:val="standardContextual"/>
          </w:rPr>
          <w:tab/>
        </w:r>
        <w:r w:rsidRPr="00175154">
          <w:rPr>
            <w:rStyle w:val="Hyperlink"/>
            <w:noProof/>
          </w:rPr>
          <w:t>Pravna podlaga in pravno varstvo</w:t>
        </w:r>
        <w:r w:rsidRPr="00175154">
          <w:rPr>
            <w:noProof/>
            <w:webHidden/>
          </w:rPr>
          <w:tab/>
        </w:r>
        <w:r w:rsidRPr="00175154">
          <w:rPr>
            <w:noProof/>
            <w:webHidden/>
          </w:rPr>
          <w:fldChar w:fldCharType="begin"/>
        </w:r>
        <w:r w:rsidRPr="00175154">
          <w:rPr>
            <w:noProof/>
            <w:webHidden/>
          </w:rPr>
          <w:instrText xml:space="preserve"> PAGEREF _Toc160180961 \h </w:instrText>
        </w:r>
        <w:r w:rsidRPr="00175154">
          <w:rPr>
            <w:noProof/>
            <w:webHidden/>
          </w:rPr>
        </w:r>
        <w:r w:rsidRPr="00175154">
          <w:rPr>
            <w:noProof/>
            <w:webHidden/>
          </w:rPr>
          <w:fldChar w:fldCharType="separate"/>
        </w:r>
        <w:r w:rsidRPr="00175154">
          <w:rPr>
            <w:noProof/>
            <w:webHidden/>
          </w:rPr>
          <w:t>17</w:t>
        </w:r>
        <w:r w:rsidRPr="00175154">
          <w:rPr>
            <w:noProof/>
            <w:webHidden/>
          </w:rPr>
          <w:fldChar w:fldCharType="end"/>
        </w:r>
      </w:hyperlink>
    </w:p>
    <w:p w14:paraId="06161295" w14:textId="07E034E3" w:rsidR="00175154" w:rsidRPr="00175154" w:rsidRDefault="00175154" w:rsidP="00175154">
      <w:pPr>
        <w:pStyle w:val="TOC1"/>
        <w:spacing w:before="0" w:after="0"/>
        <w:rPr>
          <w:rFonts w:asciiTheme="minorHAnsi" w:eastAsiaTheme="minorEastAsia" w:hAnsiTheme="minorHAnsi" w:cstheme="minorBidi"/>
          <w:noProof/>
          <w:kern w:val="2"/>
          <w:sz w:val="22"/>
          <w14:ligatures w14:val="standardContextual"/>
        </w:rPr>
      </w:pPr>
      <w:hyperlink w:anchor="_Toc160180962" w:history="1">
        <w:r w:rsidRPr="00175154">
          <w:rPr>
            <w:rStyle w:val="Hyperlink"/>
            <w:noProof/>
          </w:rPr>
          <w:t>15</w:t>
        </w:r>
        <w:r w:rsidRPr="00175154">
          <w:rPr>
            <w:rFonts w:asciiTheme="minorHAnsi" w:eastAsiaTheme="minorEastAsia" w:hAnsiTheme="minorHAnsi" w:cstheme="minorBidi"/>
            <w:noProof/>
            <w:kern w:val="2"/>
            <w:sz w:val="22"/>
            <w14:ligatures w14:val="standardContextual"/>
          </w:rPr>
          <w:tab/>
        </w:r>
        <w:r w:rsidRPr="00175154">
          <w:rPr>
            <w:rStyle w:val="Hyperlink"/>
            <w:noProof/>
          </w:rPr>
          <w:t>Vsebina ponudbene dokumentacije</w:t>
        </w:r>
        <w:r w:rsidRPr="00175154">
          <w:rPr>
            <w:noProof/>
            <w:webHidden/>
          </w:rPr>
          <w:tab/>
        </w:r>
        <w:r w:rsidRPr="00175154">
          <w:rPr>
            <w:noProof/>
            <w:webHidden/>
          </w:rPr>
          <w:fldChar w:fldCharType="begin"/>
        </w:r>
        <w:r w:rsidRPr="00175154">
          <w:rPr>
            <w:noProof/>
            <w:webHidden/>
          </w:rPr>
          <w:instrText xml:space="preserve"> PAGEREF _Toc160180962 \h </w:instrText>
        </w:r>
        <w:r w:rsidRPr="00175154">
          <w:rPr>
            <w:noProof/>
            <w:webHidden/>
          </w:rPr>
        </w:r>
        <w:r w:rsidRPr="00175154">
          <w:rPr>
            <w:noProof/>
            <w:webHidden/>
          </w:rPr>
          <w:fldChar w:fldCharType="separate"/>
        </w:r>
        <w:r w:rsidRPr="00175154">
          <w:rPr>
            <w:noProof/>
            <w:webHidden/>
          </w:rPr>
          <w:t>17</w:t>
        </w:r>
        <w:r w:rsidRPr="00175154">
          <w:rPr>
            <w:noProof/>
            <w:webHidden/>
          </w:rPr>
          <w:fldChar w:fldCharType="end"/>
        </w:r>
      </w:hyperlink>
    </w:p>
    <w:p w14:paraId="17D39175" w14:textId="5A9B45FE"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63" w:history="1">
        <w:r w:rsidRPr="00175154">
          <w:rPr>
            <w:rStyle w:val="Hyperlink"/>
            <w:noProof/>
          </w:rPr>
          <w:t>15.1</w:t>
        </w:r>
        <w:r w:rsidRPr="00175154">
          <w:rPr>
            <w:rFonts w:asciiTheme="minorHAnsi" w:eastAsiaTheme="minorEastAsia" w:hAnsiTheme="minorHAnsi" w:cstheme="minorBidi"/>
            <w:noProof/>
            <w:kern w:val="2"/>
            <w:sz w:val="22"/>
            <w14:ligatures w14:val="standardContextual"/>
          </w:rPr>
          <w:tab/>
        </w:r>
        <w:r w:rsidRPr="00175154">
          <w:rPr>
            <w:rStyle w:val="Hyperlink"/>
            <w:noProof/>
          </w:rPr>
          <w:t>Ponudba</w:t>
        </w:r>
        <w:r w:rsidRPr="00175154">
          <w:rPr>
            <w:noProof/>
            <w:webHidden/>
          </w:rPr>
          <w:tab/>
        </w:r>
        <w:r w:rsidRPr="00175154">
          <w:rPr>
            <w:noProof/>
            <w:webHidden/>
          </w:rPr>
          <w:fldChar w:fldCharType="begin"/>
        </w:r>
        <w:r w:rsidRPr="00175154">
          <w:rPr>
            <w:noProof/>
            <w:webHidden/>
          </w:rPr>
          <w:instrText xml:space="preserve"> PAGEREF _Toc160180963 \h </w:instrText>
        </w:r>
        <w:r w:rsidRPr="00175154">
          <w:rPr>
            <w:noProof/>
            <w:webHidden/>
          </w:rPr>
        </w:r>
        <w:r w:rsidRPr="00175154">
          <w:rPr>
            <w:noProof/>
            <w:webHidden/>
          </w:rPr>
          <w:fldChar w:fldCharType="separate"/>
        </w:r>
        <w:r w:rsidRPr="00175154">
          <w:rPr>
            <w:noProof/>
            <w:webHidden/>
          </w:rPr>
          <w:t>18</w:t>
        </w:r>
        <w:r w:rsidRPr="00175154">
          <w:rPr>
            <w:noProof/>
            <w:webHidden/>
          </w:rPr>
          <w:fldChar w:fldCharType="end"/>
        </w:r>
      </w:hyperlink>
    </w:p>
    <w:p w14:paraId="2A7FF93E" w14:textId="58B8D9D4"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64" w:history="1">
        <w:r w:rsidRPr="00175154">
          <w:rPr>
            <w:rStyle w:val="Hyperlink"/>
            <w:noProof/>
          </w:rPr>
          <w:t>15.2</w:t>
        </w:r>
        <w:r w:rsidRPr="00175154">
          <w:rPr>
            <w:rFonts w:asciiTheme="minorHAnsi" w:eastAsiaTheme="minorEastAsia" w:hAnsiTheme="minorHAnsi" w:cstheme="minorBidi"/>
            <w:noProof/>
            <w:kern w:val="2"/>
            <w:sz w:val="22"/>
            <w14:ligatures w14:val="standardContextual"/>
          </w:rPr>
          <w:tab/>
        </w:r>
        <w:r w:rsidRPr="00175154">
          <w:rPr>
            <w:rStyle w:val="Hyperlink"/>
            <w:noProof/>
          </w:rPr>
          <w:t>Zahtevek podizvajalca za neposredno plačilo</w:t>
        </w:r>
        <w:r w:rsidRPr="00175154">
          <w:rPr>
            <w:noProof/>
            <w:webHidden/>
          </w:rPr>
          <w:tab/>
        </w:r>
        <w:r w:rsidRPr="00175154">
          <w:rPr>
            <w:noProof/>
            <w:webHidden/>
          </w:rPr>
          <w:fldChar w:fldCharType="begin"/>
        </w:r>
        <w:r w:rsidRPr="00175154">
          <w:rPr>
            <w:noProof/>
            <w:webHidden/>
          </w:rPr>
          <w:instrText xml:space="preserve"> PAGEREF _Toc160180964 \h </w:instrText>
        </w:r>
        <w:r w:rsidRPr="00175154">
          <w:rPr>
            <w:noProof/>
            <w:webHidden/>
          </w:rPr>
        </w:r>
        <w:r w:rsidRPr="00175154">
          <w:rPr>
            <w:noProof/>
            <w:webHidden/>
          </w:rPr>
          <w:fldChar w:fldCharType="separate"/>
        </w:r>
        <w:r w:rsidRPr="00175154">
          <w:rPr>
            <w:noProof/>
            <w:webHidden/>
          </w:rPr>
          <w:t>20</w:t>
        </w:r>
        <w:r w:rsidRPr="00175154">
          <w:rPr>
            <w:noProof/>
            <w:webHidden/>
          </w:rPr>
          <w:fldChar w:fldCharType="end"/>
        </w:r>
      </w:hyperlink>
    </w:p>
    <w:p w14:paraId="0A897ACC" w14:textId="1E5E80BA"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65" w:history="1">
        <w:r w:rsidRPr="00175154">
          <w:rPr>
            <w:rStyle w:val="Hyperlink"/>
            <w:rFonts w:eastAsia="Myriad Pro"/>
            <w:noProof/>
            <w:lang w:eastAsia="en-US"/>
          </w:rPr>
          <w:t>15.3</w:t>
        </w:r>
        <w:r w:rsidRPr="00175154">
          <w:rPr>
            <w:rFonts w:asciiTheme="minorHAnsi" w:eastAsiaTheme="minorEastAsia" w:hAnsiTheme="minorHAnsi" w:cstheme="minorBidi"/>
            <w:noProof/>
            <w:kern w:val="2"/>
            <w:sz w:val="22"/>
            <w14:ligatures w14:val="standardContextual"/>
          </w:rPr>
          <w:tab/>
        </w:r>
        <w:r w:rsidRPr="00175154">
          <w:rPr>
            <w:rStyle w:val="Hyperlink"/>
            <w:rFonts w:eastAsia="Myriad Pro"/>
            <w:noProof/>
            <w:lang w:eastAsia="en-US"/>
          </w:rPr>
          <w:t>Izjava gospodarskega subjekta</w:t>
        </w:r>
        <w:r w:rsidRPr="00175154">
          <w:rPr>
            <w:noProof/>
            <w:webHidden/>
          </w:rPr>
          <w:tab/>
        </w:r>
        <w:r w:rsidRPr="00175154">
          <w:rPr>
            <w:noProof/>
            <w:webHidden/>
          </w:rPr>
          <w:fldChar w:fldCharType="begin"/>
        </w:r>
        <w:r w:rsidRPr="00175154">
          <w:rPr>
            <w:noProof/>
            <w:webHidden/>
          </w:rPr>
          <w:instrText xml:space="preserve"> PAGEREF _Toc160180965 \h </w:instrText>
        </w:r>
        <w:r w:rsidRPr="00175154">
          <w:rPr>
            <w:noProof/>
            <w:webHidden/>
          </w:rPr>
        </w:r>
        <w:r w:rsidRPr="00175154">
          <w:rPr>
            <w:noProof/>
            <w:webHidden/>
          </w:rPr>
          <w:fldChar w:fldCharType="separate"/>
        </w:r>
        <w:r w:rsidRPr="00175154">
          <w:rPr>
            <w:noProof/>
            <w:webHidden/>
          </w:rPr>
          <w:t>21</w:t>
        </w:r>
        <w:r w:rsidRPr="00175154">
          <w:rPr>
            <w:noProof/>
            <w:webHidden/>
          </w:rPr>
          <w:fldChar w:fldCharType="end"/>
        </w:r>
      </w:hyperlink>
    </w:p>
    <w:p w14:paraId="57388B39" w14:textId="243435B5" w:rsidR="00175154" w:rsidRPr="00175154" w:rsidRDefault="00175154" w:rsidP="00175154">
      <w:pPr>
        <w:pStyle w:val="TOC2"/>
        <w:tabs>
          <w:tab w:val="left" w:pos="880"/>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66" w:history="1">
        <w:r w:rsidRPr="00175154">
          <w:rPr>
            <w:rStyle w:val="Hyperlink"/>
            <w:noProof/>
          </w:rPr>
          <w:t>15.4</w:t>
        </w:r>
        <w:r w:rsidRPr="00175154">
          <w:rPr>
            <w:rFonts w:asciiTheme="minorHAnsi" w:eastAsiaTheme="minorEastAsia" w:hAnsiTheme="minorHAnsi" w:cstheme="minorBidi"/>
            <w:noProof/>
            <w:kern w:val="2"/>
            <w:sz w:val="22"/>
            <w14:ligatures w14:val="standardContextual"/>
          </w:rPr>
          <w:tab/>
        </w:r>
        <w:r w:rsidRPr="00175154">
          <w:rPr>
            <w:rStyle w:val="Hyperlink"/>
            <w:noProof/>
          </w:rPr>
          <w:t>Specifikacije</w:t>
        </w:r>
        <w:r w:rsidRPr="00175154">
          <w:rPr>
            <w:noProof/>
            <w:webHidden/>
          </w:rPr>
          <w:tab/>
        </w:r>
        <w:r w:rsidRPr="00175154">
          <w:rPr>
            <w:noProof/>
            <w:webHidden/>
          </w:rPr>
          <w:fldChar w:fldCharType="begin"/>
        </w:r>
        <w:r w:rsidRPr="00175154">
          <w:rPr>
            <w:noProof/>
            <w:webHidden/>
          </w:rPr>
          <w:instrText xml:space="preserve"> PAGEREF _Toc160180966 \h </w:instrText>
        </w:r>
        <w:r w:rsidRPr="00175154">
          <w:rPr>
            <w:noProof/>
            <w:webHidden/>
          </w:rPr>
        </w:r>
        <w:r w:rsidRPr="00175154">
          <w:rPr>
            <w:noProof/>
            <w:webHidden/>
          </w:rPr>
          <w:fldChar w:fldCharType="separate"/>
        </w:r>
        <w:r w:rsidRPr="00175154">
          <w:rPr>
            <w:noProof/>
            <w:webHidden/>
          </w:rPr>
          <w:t>22</w:t>
        </w:r>
        <w:r w:rsidRPr="00175154">
          <w:rPr>
            <w:noProof/>
            <w:webHidden/>
          </w:rPr>
          <w:fldChar w:fldCharType="end"/>
        </w:r>
      </w:hyperlink>
    </w:p>
    <w:p w14:paraId="2F41DC81" w14:textId="05A31B34"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67" w:history="1">
        <w:r w:rsidRPr="00175154">
          <w:rPr>
            <w:rStyle w:val="Hyperlink"/>
            <w:rFonts w:ascii="Tahoma" w:hAnsi="Tahoma" w:cs="Tahoma"/>
            <w:noProof/>
          </w:rPr>
          <w:t>15.4.1</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Splošno</w:t>
        </w:r>
        <w:r w:rsidRPr="00175154">
          <w:rPr>
            <w:noProof/>
            <w:webHidden/>
          </w:rPr>
          <w:tab/>
        </w:r>
        <w:r w:rsidRPr="00175154">
          <w:rPr>
            <w:noProof/>
            <w:webHidden/>
          </w:rPr>
          <w:fldChar w:fldCharType="begin"/>
        </w:r>
        <w:r w:rsidRPr="00175154">
          <w:rPr>
            <w:noProof/>
            <w:webHidden/>
          </w:rPr>
          <w:instrText xml:space="preserve"> PAGEREF _Toc160180967 \h </w:instrText>
        </w:r>
        <w:r w:rsidRPr="00175154">
          <w:rPr>
            <w:noProof/>
            <w:webHidden/>
          </w:rPr>
        </w:r>
        <w:r w:rsidRPr="00175154">
          <w:rPr>
            <w:noProof/>
            <w:webHidden/>
          </w:rPr>
          <w:fldChar w:fldCharType="separate"/>
        </w:r>
        <w:r w:rsidRPr="00175154">
          <w:rPr>
            <w:noProof/>
            <w:webHidden/>
          </w:rPr>
          <w:t>22</w:t>
        </w:r>
        <w:r w:rsidRPr="00175154">
          <w:rPr>
            <w:noProof/>
            <w:webHidden/>
          </w:rPr>
          <w:fldChar w:fldCharType="end"/>
        </w:r>
      </w:hyperlink>
    </w:p>
    <w:p w14:paraId="0CB50FB1" w14:textId="16DA01FA"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68" w:history="1">
        <w:r w:rsidRPr="00175154">
          <w:rPr>
            <w:rStyle w:val="Hyperlink"/>
            <w:rFonts w:ascii="Tahoma" w:hAnsi="Tahoma" w:cs="Tahoma"/>
            <w:noProof/>
          </w:rPr>
          <w:t>15.4.2</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Zmogljivost skeniranja</w:t>
        </w:r>
        <w:r w:rsidRPr="00175154">
          <w:rPr>
            <w:noProof/>
            <w:webHidden/>
          </w:rPr>
          <w:tab/>
        </w:r>
        <w:r w:rsidRPr="00175154">
          <w:rPr>
            <w:noProof/>
            <w:webHidden/>
          </w:rPr>
          <w:fldChar w:fldCharType="begin"/>
        </w:r>
        <w:r w:rsidRPr="00175154">
          <w:rPr>
            <w:noProof/>
            <w:webHidden/>
          </w:rPr>
          <w:instrText xml:space="preserve"> PAGEREF _Toc160180968 \h </w:instrText>
        </w:r>
        <w:r w:rsidRPr="00175154">
          <w:rPr>
            <w:noProof/>
            <w:webHidden/>
          </w:rPr>
        </w:r>
        <w:r w:rsidRPr="00175154">
          <w:rPr>
            <w:noProof/>
            <w:webHidden/>
          </w:rPr>
          <w:fldChar w:fldCharType="separate"/>
        </w:r>
        <w:r w:rsidRPr="00175154">
          <w:rPr>
            <w:noProof/>
            <w:webHidden/>
          </w:rPr>
          <w:t>23</w:t>
        </w:r>
        <w:r w:rsidRPr="00175154">
          <w:rPr>
            <w:noProof/>
            <w:webHidden/>
          </w:rPr>
          <w:fldChar w:fldCharType="end"/>
        </w:r>
      </w:hyperlink>
    </w:p>
    <w:p w14:paraId="1927B013" w14:textId="67801FFE"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69" w:history="1">
        <w:r w:rsidRPr="00175154">
          <w:rPr>
            <w:rStyle w:val="Hyperlink"/>
            <w:rFonts w:ascii="Tahoma" w:hAnsi="Tahoma" w:cs="Tahoma"/>
            <w:noProof/>
          </w:rPr>
          <w:t>15.4.3</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Nadzorna plošča/konzola</w:t>
        </w:r>
        <w:r w:rsidRPr="00175154">
          <w:rPr>
            <w:noProof/>
            <w:webHidden/>
          </w:rPr>
          <w:tab/>
        </w:r>
        <w:r w:rsidRPr="00175154">
          <w:rPr>
            <w:noProof/>
            <w:webHidden/>
          </w:rPr>
          <w:fldChar w:fldCharType="begin"/>
        </w:r>
        <w:r w:rsidRPr="00175154">
          <w:rPr>
            <w:noProof/>
            <w:webHidden/>
          </w:rPr>
          <w:instrText xml:space="preserve"> PAGEREF _Toc160180969 \h </w:instrText>
        </w:r>
        <w:r w:rsidRPr="00175154">
          <w:rPr>
            <w:noProof/>
            <w:webHidden/>
          </w:rPr>
        </w:r>
        <w:r w:rsidRPr="00175154">
          <w:rPr>
            <w:noProof/>
            <w:webHidden/>
          </w:rPr>
          <w:fldChar w:fldCharType="separate"/>
        </w:r>
        <w:r w:rsidRPr="00175154">
          <w:rPr>
            <w:noProof/>
            <w:webHidden/>
          </w:rPr>
          <w:t>24</w:t>
        </w:r>
        <w:r w:rsidRPr="00175154">
          <w:rPr>
            <w:noProof/>
            <w:webHidden/>
          </w:rPr>
          <w:fldChar w:fldCharType="end"/>
        </w:r>
      </w:hyperlink>
    </w:p>
    <w:p w14:paraId="229A9A47" w14:textId="1348E2CA"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0" w:history="1">
        <w:r w:rsidRPr="00175154">
          <w:rPr>
            <w:rStyle w:val="Hyperlink"/>
            <w:rFonts w:ascii="Tahoma" w:hAnsi="Tahoma" w:cs="Tahoma"/>
            <w:noProof/>
          </w:rPr>
          <w:t>15.4.4</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Poročila</w:t>
        </w:r>
        <w:r w:rsidRPr="00175154">
          <w:rPr>
            <w:noProof/>
            <w:webHidden/>
          </w:rPr>
          <w:tab/>
        </w:r>
        <w:r w:rsidRPr="00175154">
          <w:rPr>
            <w:noProof/>
            <w:webHidden/>
          </w:rPr>
          <w:fldChar w:fldCharType="begin"/>
        </w:r>
        <w:r w:rsidRPr="00175154">
          <w:rPr>
            <w:noProof/>
            <w:webHidden/>
          </w:rPr>
          <w:instrText xml:space="preserve"> PAGEREF _Toc160180970 \h </w:instrText>
        </w:r>
        <w:r w:rsidRPr="00175154">
          <w:rPr>
            <w:noProof/>
            <w:webHidden/>
          </w:rPr>
        </w:r>
        <w:r w:rsidRPr="00175154">
          <w:rPr>
            <w:noProof/>
            <w:webHidden/>
          </w:rPr>
          <w:fldChar w:fldCharType="separate"/>
        </w:r>
        <w:r w:rsidRPr="00175154">
          <w:rPr>
            <w:noProof/>
            <w:webHidden/>
          </w:rPr>
          <w:t>25</w:t>
        </w:r>
        <w:r w:rsidRPr="00175154">
          <w:rPr>
            <w:noProof/>
            <w:webHidden/>
          </w:rPr>
          <w:fldChar w:fldCharType="end"/>
        </w:r>
      </w:hyperlink>
    </w:p>
    <w:p w14:paraId="201D5350" w14:textId="24303047"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1" w:history="1">
        <w:r w:rsidRPr="00175154">
          <w:rPr>
            <w:rStyle w:val="Hyperlink"/>
            <w:rFonts w:ascii="Tahoma" w:hAnsi="Tahoma" w:cs="Tahoma"/>
            <w:noProof/>
          </w:rPr>
          <w:t>15.4.5</w:t>
        </w:r>
        <w:r w:rsidRPr="00175154">
          <w:rPr>
            <w:rFonts w:asciiTheme="minorHAnsi" w:eastAsiaTheme="minorEastAsia" w:hAnsiTheme="minorHAnsi" w:cstheme="minorBidi"/>
            <w:noProof/>
            <w:kern w:val="2"/>
            <w:sz w:val="22"/>
            <w14:ligatures w14:val="standardContextual"/>
          </w:rPr>
          <w:tab/>
        </w:r>
        <w:r w:rsidRPr="00175154">
          <w:rPr>
            <w:rStyle w:val="Hyperlink"/>
            <w:rFonts w:ascii="Tahoma" w:hAnsi="Tahoma" w:cs="Tahoma"/>
            <w:noProof/>
          </w:rPr>
          <w:t>Integracije</w:t>
        </w:r>
        <w:r w:rsidRPr="00175154">
          <w:rPr>
            <w:noProof/>
            <w:webHidden/>
          </w:rPr>
          <w:tab/>
        </w:r>
        <w:r w:rsidRPr="00175154">
          <w:rPr>
            <w:noProof/>
            <w:webHidden/>
          </w:rPr>
          <w:fldChar w:fldCharType="begin"/>
        </w:r>
        <w:r w:rsidRPr="00175154">
          <w:rPr>
            <w:noProof/>
            <w:webHidden/>
          </w:rPr>
          <w:instrText xml:space="preserve"> PAGEREF _Toc160180971 \h </w:instrText>
        </w:r>
        <w:r w:rsidRPr="00175154">
          <w:rPr>
            <w:noProof/>
            <w:webHidden/>
          </w:rPr>
        </w:r>
        <w:r w:rsidRPr="00175154">
          <w:rPr>
            <w:noProof/>
            <w:webHidden/>
          </w:rPr>
          <w:fldChar w:fldCharType="separate"/>
        </w:r>
        <w:r w:rsidRPr="00175154">
          <w:rPr>
            <w:noProof/>
            <w:webHidden/>
          </w:rPr>
          <w:t>25</w:t>
        </w:r>
        <w:r w:rsidRPr="00175154">
          <w:rPr>
            <w:noProof/>
            <w:webHidden/>
          </w:rPr>
          <w:fldChar w:fldCharType="end"/>
        </w:r>
      </w:hyperlink>
    </w:p>
    <w:p w14:paraId="2011DC69" w14:textId="3A4FBB2E"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2" w:history="1">
        <w:r w:rsidRPr="00175154">
          <w:rPr>
            <w:rStyle w:val="Hyperlink"/>
            <w:rFonts w:ascii="Tahoma" w:hAnsi="Tahoma" w:cs="Tahoma"/>
            <w:noProof/>
          </w:rPr>
          <w:t>15.4.6 Implementacija</w:t>
        </w:r>
        <w:r w:rsidRPr="00175154">
          <w:rPr>
            <w:noProof/>
            <w:webHidden/>
          </w:rPr>
          <w:tab/>
        </w:r>
        <w:r w:rsidRPr="00175154">
          <w:rPr>
            <w:noProof/>
            <w:webHidden/>
          </w:rPr>
          <w:fldChar w:fldCharType="begin"/>
        </w:r>
        <w:r w:rsidRPr="00175154">
          <w:rPr>
            <w:noProof/>
            <w:webHidden/>
          </w:rPr>
          <w:instrText xml:space="preserve"> PAGEREF _Toc160180972 \h </w:instrText>
        </w:r>
        <w:r w:rsidRPr="00175154">
          <w:rPr>
            <w:noProof/>
            <w:webHidden/>
          </w:rPr>
        </w:r>
        <w:r w:rsidRPr="00175154">
          <w:rPr>
            <w:noProof/>
            <w:webHidden/>
          </w:rPr>
          <w:fldChar w:fldCharType="separate"/>
        </w:r>
        <w:r w:rsidRPr="00175154">
          <w:rPr>
            <w:noProof/>
            <w:webHidden/>
          </w:rPr>
          <w:t>26</w:t>
        </w:r>
        <w:r w:rsidRPr="00175154">
          <w:rPr>
            <w:noProof/>
            <w:webHidden/>
          </w:rPr>
          <w:fldChar w:fldCharType="end"/>
        </w:r>
      </w:hyperlink>
    </w:p>
    <w:p w14:paraId="68417265" w14:textId="686BED25"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3" w:history="1">
        <w:r w:rsidRPr="00175154">
          <w:rPr>
            <w:rStyle w:val="Hyperlink"/>
            <w:rFonts w:ascii="Tahoma" w:hAnsi="Tahoma" w:cs="Tahoma"/>
            <w:noProof/>
          </w:rPr>
          <w:t>15.4.7 Vzdrževanje, storitev in podpora</w:t>
        </w:r>
        <w:r w:rsidRPr="00175154">
          <w:rPr>
            <w:noProof/>
            <w:webHidden/>
          </w:rPr>
          <w:tab/>
        </w:r>
        <w:r w:rsidRPr="00175154">
          <w:rPr>
            <w:noProof/>
            <w:webHidden/>
          </w:rPr>
          <w:fldChar w:fldCharType="begin"/>
        </w:r>
        <w:r w:rsidRPr="00175154">
          <w:rPr>
            <w:noProof/>
            <w:webHidden/>
          </w:rPr>
          <w:instrText xml:space="preserve"> PAGEREF _Toc160180973 \h </w:instrText>
        </w:r>
        <w:r w:rsidRPr="00175154">
          <w:rPr>
            <w:noProof/>
            <w:webHidden/>
          </w:rPr>
        </w:r>
        <w:r w:rsidRPr="00175154">
          <w:rPr>
            <w:noProof/>
            <w:webHidden/>
          </w:rPr>
          <w:fldChar w:fldCharType="separate"/>
        </w:r>
        <w:r w:rsidRPr="00175154">
          <w:rPr>
            <w:noProof/>
            <w:webHidden/>
          </w:rPr>
          <w:t>26</w:t>
        </w:r>
        <w:r w:rsidRPr="00175154">
          <w:rPr>
            <w:noProof/>
            <w:webHidden/>
          </w:rPr>
          <w:fldChar w:fldCharType="end"/>
        </w:r>
      </w:hyperlink>
    </w:p>
    <w:p w14:paraId="31CE8D1F" w14:textId="0D7FF044"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4" w:history="1">
        <w:r w:rsidRPr="00175154">
          <w:rPr>
            <w:rStyle w:val="Hyperlink"/>
            <w:rFonts w:ascii="Tahoma" w:hAnsi="Tahoma" w:cs="Tahoma"/>
            <w:noProof/>
          </w:rPr>
          <w:t>15.4.8 Dodatne storitve</w:t>
        </w:r>
        <w:r w:rsidRPr="00175154">
          <w:rPr>
            <w:noProof/>
            <w:webHidden/>
          </w:rPr>
          <w:tab/>
        </w:r>
        <w:r w:rsidRPr="00175154">
          <w:rPr>
            <w:noProof/>
            <w:webHidden/>
          </w:rPr>
          <w:fldChar w:fldCharType="begin"/>
        </w:r>
        <w:r w:rsidRPr="00175154">
          <w:rPr>
            <w:noProof/>
            <w:webHidden/>
          </w:rPr>
          <w:instrText xml:space="preserve"> PAGEREF _Toc160180974 \h </w:instrText>
        </w:r>
        <w:r w:rsidRPr="00175154">
          <w:rPr>
            <w:noProof/>
            <w:webHidden/>
          </w:rPr>
        </w:r>
        <w:r w:rsidRPr="00175154">
          <w:rPr>
            <w:noProof/>
            <w:webHidden/>
          </w:rPr>
          <w:fldChar w:fldCharType="separate"/>
        </w:r>
        <w:r w:rsidRPr="00175154">
          <w:rPr>
            <w:noProof/>
            <w:webHidden/>
          </w:rPr>
          <w:t>27</w:t>
        </w:r>
        <w:r w:rsidRPr="00175154">
          <w:rPr>
            <w:noProof/>
            <w:webHidden/>
          </w:rPr>
          <w:fldChar w:fldCharType="end"/>
        </w:r>
      </w:hyperlink>
    </w:p>
    <w:p w14:paraId="5C089E79" w14:textId="51D04E2B"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5" w:history="1">
        <w:r w:rsidRPr="00175154">
          <w:rPr>
            <w:rStyle w:val="Hyperlink"/>
            <w:rFonts w:ascii="Tahoma" w:hAnsi="Tahoma" w:cs="Tahoma"/>
            <w:noProof/>
          </w:rPr>
          <w:t>15.4.9 Dodatne licence</w:t>
        </w:r>
        <w:r w:rsidRPr="00175154">
          <w:rPr>
            <w:noProof/>
            <w:webHidden/>
          </w:rPr>
          <w:tab/>
        </w:r>
        <w:r w:rsidRPr="00175154">
          <w:rPr>
            <w:noProof/>
            <w:webHidden/>
          </w:rPr>
          <w:fldChar w:fldCharType="begin"/>
        </w:r>
        <w:r w:rsidRPr="00175154">
          <w:rPr>
            <w:noProof/>
            <w:webHidden/>
          </w:rPr>
          <w:instrText xml:space="preserve"> PAGEREF _Toc160180975 \h </w:instrText>
        </w:r>
        <w:r w:rsidRPr="00175154">
          <w:rPr>
            <w:noProof/>
            <w:webHidden/>
          </w:rPr>
        </w:r>
        <w:r w:rsidRPr="00175154">
          <w:rPr>
            <w:noProof/>
            <w:webHidden/>
          </w:rPr>
          <w:fldChar w:fldCharType="separate"/>
        </w:r>
        <w:r w:rsidRPr="00175154">
          <w:rPr>
            <w:noProof/>
            <w:webHidden/>
          </w:rPr>
          <w:t>28</w:t>
        </w:r>
        <w:r w:rsidRPr="00175154">
          <w:rPr>
            <w:noProof/>
            <w:webHidden/>
          </w:rPr>
          <w:fldChar w:fldCharType="end"/>
        </w:r>
      </w:hyperlink>
    </w:p>
    <w:p w14:paraId="51B47B59" w14:textId="2F3CB656" w:rsidR="00175154" w:rsidRPr="00175154" w:rsidRDefault="00175154" w:rsidP="00175154">
      <w:pPr>
        <w:pStyle w:val="TOC3"/>
        <w:spacing w:before="0" w:after="0"/>
        <w:rPr>
          <w:rFonts w:asciiTheme="minorHAnsi" w:eastAsiaTheme="minorEastAsia" w:hAnsiTheme="minorHAnsi" w:cstheme="minorBidi"/>
          <w:noProof/>
          <w:kern w:val="2"/>
          <w:sz w:val="22"/>
          <w14:ligatures w14:val="standardContextual"/>
        </w:rPr>
      </w:pPr>
      <w:hyperlink w:anchor="_Toc160180976" w:history="1">
        <w:r w:rsidRPr="00175154">
          <w:rPr>
            <w:rStyle w:val="Hyperlink"/>
            <w:rFonts w:ascii="Tahoma" w:hAnsi="Tahoma" w:cs="Tahoma"/>
            <w:noProof/>
          </w:rPr>
          <w:t>15.4.10 Zagotavljanje ustrezne kakovosti storitev</w:t>
        </w:r>
        <w:r w:rsidRPr="00175154">
          <w:rPr>
            <w:noProof/>
            <w:webHidden/>
          </w:rPr>
          <w:tab/>
        </w:r>
        <w:r w:rsidRPr="00175154">
          <w:rPr>
            <w:noProof/>
            <w:webHidden/>
          </w:rPr>
          <w:fldChar w:fldCharType="begin"/>
        </w:r>
        <w:r w:rsidRPr="00175154">
          <w:rPr>
            <w:noProof/>
            <w:webHidden/>
          </w:rPr>
          <w:instrText xml:space="preserve"> PAGEREF _Toc160180976 \h </w:instrText>
        </w:r>
        <w:r w:rsidRPr="00175154">
          <w:rPr>
            <w:noProof/>
            <w:webHidden/>
          </w:rPr>
        </w:r>
        <w:r w:rsidRPr="00175154">
          <w:rPr>
            <w:noProof/>
            <w:webHidden/>
          </w:rPr>
          <w:fldChar w:fldCharType="separate"/>
        </w:r>
        <w:r w:rsidRPr="00175154">
          <w:rPr>
            <w:noProof/>
            <w:webHidden/>
          </w:rPr>
          <w:t>28</w:t>
        </w:r>
        <w:r w:rsidRPr="00175154">
          <w:rPr>
            <w:noProof/>
            <w:webHidden/>
          </w:rPr>
          <w:fldChar w:fldCharType="end"/>
        </w:r>
      </w:hyperlink>
    </w:p>
    <w:p w14:paraId="13ECD4AF" w14:textId="448C5160"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77" w:history="1">
        <w:r w:rsidRPr="00175154">
          <w:rPr>
            <w:rStyle w:val="Hyperlink"/>
            <w:noProof/>
          </w:rPr>
          <w:t>15.5 Ponudbeni predračun</w:t>
        </w:r>
        <w:r w:rsidRPr="00175154">
          <w:rPr>
            <w:noProof/>
            <w:webHidden/>
          </w:rPr>
          <w:tab/>
        </w:r>
        <w:r w:rsidRPr="00175154">
          <w:rPr>
            <w:noProof/>
            <w:webHidden/>
          </w:rPr>
          <w:fldChar w:fldCharType="begin"/>
        </w:r>
        <w:r w:rsidRPr="00175154">
          <w:rPr>
            <w:noProof/>
            <w:webHidden/>
          </w:rPr>
          <w:instrText xml:space="preserve"> PAGEREF _Toc160180977 \h </w:instrText>
        </w:r>
        <w:r w:rsidRPr="00175154">
          <w:rPr>
            <w:noProof/>
            <w:webHidden/>
          </w:rPr>
        </w:r>
        <w:r w:rsidRPr="00175154">
          <w:rPr>
            <w:noProof/>
            <w:webHidden/>
          </w:rPr>
          <w:fldChar w:fldCharType="separate"/>
        </w:r>
        <w:r w:rsidRPr="00175154">
          <w:rPr>
            <w:noProof/>
            <w:webHidden/>
          </w:rPr>
          <w:t>29</w:t>
        </w:r>
        <w:r w:rsidRPr="00175154">
          <w:rPr>
            <w:noProof/>
            <w:webHidden/>
          </w:rPr>
          <w:fldChar w:fldCharType="end"/>
        </w:r>
      </w:hyperlink>
    </w:p>
    <w:p w14:paraId="7FA7FEC2" w14:textId="01B3A761"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78" w:history="1">
        <w:r w:rsidRPr="00175154">
          <w:rPr>
            <w:rStyle w:val="Hyperlink"/>
            <w:rFonts w:ascii="Tahoma" w:eastAsia="Times New Roman" w:hAnsi="Tahoma" w:cs="Tahoma"/>
            <w:noProof/>
          </w:rPr>
          <w:t>15.6 Reference</w:t>
        </w:r>
        <w:r w:rsidRPr="00175154">
          <w:rPr>
            <w:noProof/>
            <w:webHidden/>
          </w:rPr>
          <w:tab/>
        </w:r>
        <w:r w:rsidRPr="00175154">
          <w:rPr>
            <w:noProof/>
            <w:webHidden/>
          </w:rPr>
          <w:fldChar w:fldCharType="begin"/>
        </w:r>
        <w:r w:rsidRPr="00175154">
          <w:rPr>
            <w:noProof/>
            <w:webHidden/>
          </w:rPr>
          <w:instrText xml:space="preserve"> PAGEREF _Toc160180978 \h </w:instrText>
        </w:r>
        <w:r w:rsidRPr="00175154">
          <w:rPr>
            <w:noProof/>
            <w:webHidden/>
          </w:rPr>
        </w:r>
        <w:r w:rsidRPr="00175154">
          <w:rPr>
            <w:noProof/>
            <w:webHidden/>
          </w:rPr>
          <w:fldChar w:fldCharType="separate"/>
        </w:r>
        <w:r w:rsidRPr="00175154">
          <w:rPr>
            <w:noProof/>
            <w:webHidden/>
          </w:rPr>
          <w:t>31</w:t>
        </w:r>
        <w:r w:rsidRPr="00175154">
          <w:rPr>
            <w:noProof/>
            <w:webHidden/>
          </w:rPr>
          <w:fldChar w:fldCharType="end"/>
        </w:r>
      </w:hyperlink>
    </w:p>
    <w:p w14:paraId="6AE559BA" w14:textId="3B9D8291"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79" w:history="1">
        <w:r w:rsidRPr="00175154">
          <w:rPr>
            <w:rStyle w:val="Hyperlink"/>
            <w:rFonts w:ascii="Tahoma" w:hAnsi="Tahoma" w:cs="Tahoma"/>
            <w:noProof/>
          </w:rPr>
          <w:t>15.7 Kadrovska sposobnost</w:t>
        </w:r>
        <w:r w:rsidRPr="00175154">
          <w:rPr>
            <w:noProof/>
            <w:webHidden/>
          </w:rPr>
          <w:tab/>
        </w:r>
        <w:r w:rsidRPr="00175154">
          <w:rPr>
            <w:noProof/>
            <w:webHidden/>
          </w:rPr>
          <w:fldChar w:fldCharType="begin"/>
        </w:r>
        <w:r w:rsidRPr="00175154">
          <w:rPr>
            <w:noProof/>
            <w:webHidden/>
          </w:rPr>
          <w:instrText xml:space="preserve"> PAGEREF _Toc160180979 \h </w:instrText>
        </w:r>
        <w:r w:rsidRPr="00175154">
          <w:rPr>
            <w:noProof/>
            <w:webHidden/>
          </w:rPr>
        </w:r>
        <w:r w:rsidRPr="00175154">
          <w:rPr>
            <w:noProof/>
            <w:webHidden/>
          </w:rPr>
          <w:fldChar w:fldCharType="separate"/>
        </w:r>
        <w:r w:rsidRPr="00175154">
          <w:rPr>
            <w:noProof/>
            <w:webHidden/>
          </w:rPr>
          <w:t>33</w:t>
        </w:r>
        <w:r w:rsidRPr="00175154">
          <w:rPr>
            <w:noProof/>
            <w:webHidden/>
          </w:rPr>
          <w:fldChar w:fldCharType="end"/>
        </w:r>
      </w:hyperlink>
    </w:p>
    <w:p w14:paraId="7BB01B25" w14:textId="30A07DC8"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80" w:history="1">
        <w:r w:rsidRPr="00175154">
          <w:rPr>
            <w:rStyle w:val="Hyperlink"/>
            <w:rFonts w:ascii="Tahoma" w:eastAsia="Times New Roman" w:hAnsi="Tahoma" w:cs="Tahoma"/>
            <w:noProof/>
          </w:rPr>
          <w:t>15.8 Izjava o udeležbi fizičnih in pravnih oseb v lastništvu ponudnika</w:t>
        </w:r>
        <w:r w:rsidRPr="00175154">
          <w:rPr>
            <w:noProof/>
            <w:webHidden/>
          </w:rPr>
          <w:tab/>
        </w:r>
        <w:r w:rsidRPr="00175154">
          <w:rPr>
            <w:noProof/>
            <w:webHidden/>
          </w:rPr>
          <w:fldChar w:fldCharType="begin"/>
        </w:r>
        <w:r w:rsidRPr="00175154">
          <w:rPr>
            <w:noProof/>
            <w:webHidden/>
          </w:rPr>
          <w:instrText xml:space="preserve"> PAGEREF _Toc160180980 \h </w:instrText>
        </w:r>
        <w:r w:rsidRPr="00175154">
          <w:rPr>
            <w:noProof/>
            <w:webHidden/>
          </w:rPr>
        </w:r>
        <w:r w:rsidRPr="00175154">
          <w:rPr>
            <w:noProof/>
            <w:webHidden/>
          </w:rPr>
          <w:fldChar w:fldCharType="separate"/>
        </w:r>
        <w:r w:rsidRPr="00175154">
          <w:rPr>
            <w:noProof/>
            <w:webHidden/>
          </w:rPr>
          <w:t>35</w:t>
        </w:r>
        <w:r w:rsidRPr="00175154">
          <w:rPr>
            <w:noProof/>
            <w:webHidden/>
          </w:rPr>
          <w:fldChar w:fldCharType="end"/>
        </w:r>
      </w:hyperlink>
    </w:p>
    <w:p w14:paraId="2E0E4DE8" w14:textId="3F269DDF"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81" w:history="1">
        <w:r w:rsidRPr="00175154">
          <w:rPr>
            <w:rStyle w:val="Hyperlink"/>
            <w:rFonts w:ascii="Tahoma" w:eastAsia="Times New Roman" w:hAnsi="Tahoma" w:cs="Tahoma"/>
            <w:noProof/>
          </w:rPr>
          <w:t>15.9 Vprašalnik</w:t>
        </w:r>
        <w:r w:rsidRPr="00175154">
          <w:rPr>
            <w:rStyle w:val="Hyperlink"/>
            <w:noProof/>
          </w:rPr>
          <w:t xml:space="preserve"> </w:t>
        </w:r>
        <w:r w:rsidRPr="00175154">
          <w:rPr>
            <w:rStyle w:val="Hyperlink"/>
            <w:rFonts w:ascii="Tahoma" w:eastAsia="Times New Roman" w:hAnsi="Tahoma" w:cs="Tahoma"/>
            <w:noProof/>
          </w:rPr>
          <w:t>za presojo tveganja ugleda in skladnosti</w:t>
        </w:r>
        <w:r w:rsidRPr="00175154">
          <w:rPr>
            <w:noProof/>
            <w:webHidden/>
          </w:rPr>
          <w:tab/>
        </w:r>
        <w:r w:rsidRPr="00175154">
          <w:rPr>
            <w:noProof/>
            <w:webHidden/>
          </w:rPr>
          <w:fldChar w:fldCharType="begin"/>
        </w:r>
        <w:r w:rsidRPr="00175154">
          <w:rPr>
            <w:noProof/>
            <w:webHidden/>
          </w:rPr>
          <w:instrText xml:space="preserve"> PAGEREF _Toc160180981 \h </w:instrText>
        </w:r>
        <w:r w:rsidRPr="00175154">
          <w:rPr>
            <w:noProof/>
            <w:webHidden/>
          </w:rPr>
        </w:r>
        <w:r w:rsidRPr="00175154">
          <w:rPr>
            <w:noProof/>
            <w:webHidden/>
          </w:rPr>
          <w:fldChar w:fldCharType="separate"/>
        </w:r>
        <w:r w:rsidRPr="00175154">
          <w:rPr>
            <w:noProof/>
            <w:webHidden/>
          </w:rPr>
          <w:t>40</w:t>
        </w:r>
        <w:r w:rsidRPr="00175154">
          <w:rPr>
            <w:noProof/>
            <w:webHidden/>
          </w:rPr>
          <w:fldChar w:fldCharType="end"/>
        </w:r>
      </w:hyperlink>
    </w:p>
    <w:p w14:paraId="75CF93AC" w14:textId="62287662"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82" w:history="1">
        <w:r w:rsidRPr="00175154">
          <w:rPr>
            <w:rStyle w:val="Hyperlink"/>
            <w:rFonts w:ascii="Tahoma" w:eastAsia="Times New Roman" w:hAnsi="Tahoma" w:cs="Tahoma"/>
            <w:noProof/>
          </w:rPr>
          <w:t>15.10 Vzorec pogodbe</w:t>
        </w:r>
        <w:r w:rsidRPr="00175154">
          <w:rPr>
            <w:noProof/>
            <w:webHidden/>
          </w:rPr>
          <w:tab/>
        </w:r>
        <w:r w:rsidRPr="00175154">
          <w:rPr>
            <w:noProof/>
            <w:webHidden/>
          </w:rPr>
          <w:fldChar w:fldCharType="begin"/>
        </w:r>
        <w:r w:rsidRPr="00175154">
          <w:rPr>
            <w:noProof/>
            <w:webHidden/>
          </w:rPr>
          <w:instrText xml:space="preserve"> PAGEREF _Toc160180982 \h </w:instrText>
        </w:r>
        <w:r w:rsidRPr="00175154">
          <w:rPr>
            <w:noProof/>
            <w:webHidden/>
          </w:rPr>
        </w:r>
        <w:r w:rsidRPr="00175154">
          <w:rPr>
            <w:noProof/>
            <w:webHidden/>
          </w:rPr>
          <w:fldChar w:fldCharType="separate"/>
        </w:r>
        <w:r w:rsidRPr="00175154">
          <w:rPr>
            <w:noProof/>
            <w:webHidden/>
          </w:rPr>
          <w:t>45</w:t>
        </w:r>
        <w:r w:rsidRPr="00175154">
          <w:rPr>
            <w:noProof/>
            <w:webHidden/>
          </w:rPr>
          <w:fldChar w:fldCharType="end"/>
        </w:r>
      </w:hyperlink>
    </w:p>
    <w:p w14:paraId="376117E2" w14:textId="016D695D" w:rsidR="00175154" w:rsidRPr="00175154" w:rsidRDefault="00175154" w:rsidP="00175154">
      <w:pPr>
        <w:pStyle w:val="TOC2"/>
        <w:tabs>
          <w:tab w:val="right" w:leader="dot" w:pos="9060"/>
        </w:tabs>
        <w:spacing w:before="0" w:after="0"/>
        <w:rPr>
          <w:rFonts w:asciiTheme="minorHAnsi" w:eastAsiaTheme="minorEastAsia" w:hAnsiTheme="minorHAnsi" w:cstheme="minorBidi"/>
          <w:noProof/>
          <w:kern w:val="2"/>
          <w:sz w:val="22"/>
          <w14:ligatures w14:val="standardContextual"/>
        </w:rPr>
      </w:pPr>
      <w:hyperlink w:anchor="_Toc160180983" w:history="1">
        <w:r w:rsidRPr="00175154">
          <w:rPr>
            <w:rStyle w:val="Hyperlink"/>
            <w:rFonts w:ascii="Tahoma" w:eastAsia="Times New Roman" w:hAnsi="Tahoma" w:cs="Tahoma"/>
            <w:noProof/>
          </w:rPr>
          <w:t>15.11 Vzorec načrta izstopa</w:t>
        </w:r>
        <w:r w:rsidRPr="00175154">
          <w:rPr>
            <w:noProof/>
            <w:webHidden/>
          </w:rPr>
          <w:tab/>
        </w:r>
        <w:r w:rsidRPr="00175154">
          <w:rPr>
            <w:noProof/>
            <w:webHidden/>
          </w:rPr>
          <w:fldChar w:fldCharType="begin"/>
        </w:r>
        <w:r w:rsidRPr="00175154">
          <w:rPr>
            <w:noProof/>
            <w:webHidden/>
          </w:rPr>
          <w:instrText xml:space="preserve"> PAGEREF _Toc160180983 \h </w:instrText>
        </w:r>
        <w:r w:rsidRPr="00175154">
          <w:rPr>
            <w:noProof/>
            <w:webHidden/>
          </w:rPr>
        </w:r>
        <w:r w:rsidRPr="00175154">
          <w:rPr>
            <w:noProof/>
            <w:webHidden/>
          </w:rPr>
          <w:fldChar w:fldCharType="separate"/>
        </w:r>
        <w:r w:rsidRPr="00175154">
          <w:rPr>
            <w:noProof/>
            <w:webHidden/>
          </w:rPr>
          <w:t>63</w:t>
        </w:r>
        <w:r w:rsidRPr="00175154">
          <w:rPr>
            <w:noProof/>
            <w:webHidden/>
          </w:rPr>
          <w:fldChar w:fldCharType="end"/>
        </w:r>
      </w:hyperlink>
    </w:p>
    <w:p w14:paraId="56758F69" w14:textId="22DE103F" w:rsidR="00DB02C0" w:rsidRPr="000D776D" w:rsidRDefault="00DB02C0" w:rsidP="005D5E89">
      <w:pPr>
        <w:spacing w:before="0"/>
        <w:rPr>
          <w:rFonts w:ascii="Tahoma" w:eastAsia="Times New Roman" w:hAnsi="Tahoma" w:cs="Tahoma"/>
          <w:b/>
          <w:caps/>
          <w:spacing w:val="5"/>
          <w:kern w:val="28"/>
          <w:sz w:val="18"/>
          <w:szCs w:val="18"/>
        </w:rPr>
      </w:pPr>
      <w:r w:rsidRPr="005D5E89">
        <w:rPr>
          <w:rFonts w:ascii="Tahoma" w:hAnsi="Tahoma" w:cs="Tahoma"/>
          <w:bCs/>
        </w:rPr>
        <w:fldChar w:fldCharType="end"/>
      </w:r>
      <w:r w:rsidRPr="000D776D">
        <w:rPr>
          <w:rFonts w:ascii="Tahoma" w:hAnsi="Tahoma" w:cs="Tahoma"/>
        </w:rPr>
        <w:br w:type="page"/>
      </w:r>
    </w:p>
    <w:p w14:paraId="770BA1A2" w14:textId="77777777" w:rsidR="00DB02C0" w:rsidRPr="000D776D" w:rsidRDefault="00DB02C0" w:rsidP="00BE1859">
      <w:pPr>
        <w:pStyle w:val="Heading1"/>
      </w:pPr>
      <w:bookmarkStart w:id="3" w:name="_Toc141889498"/>
      <w:bookmarkStart w:id="4" w:name="_Toc160180936"/>
      <w:r w:rsidRPr="000D776D">
        <w:lastRenderedPageBreak/>
        <w:t>Povabilo, predmet in podatki o javnem naročilu</w:t>
      </w:r>
      <w:bookmarkEnd w:id="3"/>
      <w:bookmarkEnd w:id="4"/>
    </w:p>
    <w:p w14:paraId="1444B2AC" w14:textId="1A7884EA" w:rsidR="00DB02C0" w:rsidRPr="000D776D" w:rsidRDefault="00DB02C0" w:rsidP="00DB02C0">
      <w:pPr>
        <w:rPr>
          <w:rFonts w:ascii="Tahoma" w:hAnsi="Tahoma" w:cs="Tahoma"/>
        </w:rPr>
      </w:pPr>
      <w:r w:rsidRPr="000D776D">
        <w:rPr>
          <w:rFonts w:ascii="Tahoma" w:hAnsi="Tahoma" w:cs="Tahoma"/>
        </w:rPr>
        <w:t>Na podlagi 4</w:t>
      </w:r>
      <w:r w:rsidR="00276A3B">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svojo pisno ponudbo v skladu s to dokumentacijo.</w:t>
      </w:r>
    </w:p>
    <w:p w14:paraId="2A873CD7" w14:textId="3317C171" w:rsidR="00DB02C0" w:rsidRDefault="00DB02C0" w:rsidP="00DB02C0">
      <w:pPr>
        <w:rPr>
          <w:rFonts w:ascii="Tahoma" w:hAnsi="Tahoma" w:cs="Tahoma"/>
          <w:szCs w:val="20"/>
        </w:rPr>
      </w:pPr>
      <w:r w:rsidRPr="000D776D">
        <w:rPr>
          <w:rFonts w:ascii="Tahoma" w:hAnsi="Tahoma" w:cs="Tahoma"/>
          <w:szCs w:val="20"/>
        </w:rPr>
        <w:t xml:space="preserve">Predmet javnega naročila je </w:t>
      </w:r>
      <w:bookmarkStart w:id="5" w:name="_Hlk155776976"/>
      <w:r w:rsidRPr="000D776D">
        <w:rPr>
          <w:rFonts w:ascii="Tahoma" w:hAnsi="Tahoma" w:cs="Tahoma"/>
          <w:szCs w:val="20"/>
        </w:rPr>
        <w:t>najem</w:t>
      </w:r>
      <w:r w:rsidR="00531D95">
        <w:rPr>
          <w:rFonts w:ascii="Tahoma" w:hAnsi="Tahoma" w:cs="Tahoma"/>
          <w:szCs w:val="20"/>
        </w:rPr>
        <w:t>/nakup</w:t>
      </w:r>
      <w:r>
        <w:rPr>
          <w:rFonts w:ascii="Tahoma" w:hAnsi="Tahoma" w:cs="Tahoma"/>
          <w:szCs w:val="20"/>
        </w:rPr>
        <w:t xml:space="preserve"> </w:t>
      </w:r>
      <w:r w:rsidR="001B3F7B">
        <w:rPr>
          <w:rFonts w:ascii="Tahoma" w:hAnsi="Tahoma" w:cs="Tahoma"/>
          <w:szCs w:val="20"/>
        </w:rPr>
        <w:t>programske opreme in storitev skeniranja IKT ranljivosti</w:t>
      </w:r>
      <w:r w:rsidR="000C7B62">
        <w:rPr>
          <w:rFonts w:ascii="Tahoma" w:hAnsi="Tahoma" w:cs="Tahoma"/>
          <w:szCs w:val="20"/>
        </w:rPr>
        <w:t xml:space="preserve">, </w:t>
      </w:r>
      <w:r w:rsidR="000C7B62" w:rsidRPr="000C7B62">
        <w:rPr>
          <w:rFonts w:ascii="Tahoma" w:hAnsi="Tahoma" w:cs="Tahoma"/>
          <w:szCs w:val="20"/>
        </w:rPr>
        <w:t>s kater</w:t>
      </w:r>
      <w:r w:rsidR="00AE555D">
        <w:rPr>
          <w:rFonts w:ascii="Tahoma" w:hAnsi="Tahoma" w:cs="Tahoma"/>
          <w:szCs w:val="20"/>
        </w:rPr>
        <w:t>o</w:t>
      </w:r>
      <w:r w:rsidR="000C7B62" w:rsidRPr="000C7B62">
        <w:rPr>
          <w:rFonts w:ascii="Tahoma" w:hAnsi="Tahoma" w:cs="Tahoma"/>
          <w:szCs w:val="20"/>
        </w:rPr>
        <w:t xml:space="preserve"> b</w:t>
      </w:r>
      <w:r w:rsidR="00276A3B">
        <w:rPr>
          <w:rFonts w:ascii="Tahoma" w:hAnsi="Tahoma" w:cs="Tahoma"/>
          <w:szCs w:val="20"/>
        </w:rPr>
        <w:t>o</w:t>
      </w:r>
      <w:r w:rsidR="000C7B62" w:rsidRPr="000C7B62">
        <w:rPr>
          <w:rFonts w:ascii="Tahoma" w:hAnsi="Tahoma" w:cs="Tahoma"/>
          <w:szCs w:val="20"/>
        </w:rPr>
        <w:t xml:space="preserve"> naročnik dvignil nivo informacijske varnosti na </w:t>
      </w:r>
      <w:r w:rsidR="000C7B62" w:rsidRPr="00AE555D">
        <w:rPr>
          <w:rFonts w:ascii="Tahoma" w:hAnsi="Tahoma" w:cs="Tahoma"/>
          <w:szCs w:val="20"/>
        </w:rPr>
        <w:t xml:space="preserve">način avtomatiziranega, hitrega in natančnega odkrivanja varnostnih ranljivosti, ki se v IKT okolju dinamično pojavljajo, ter </w:t>
      </w:r>
      <w:r w:rsidR="00AE555D" w:rsidRPr="00AE555D">
        <w:rPr>
          <w:rFonts w:ascii="Tahoma" w:hAnsi="Tahoma" w:cs="Tahoma"/>
          <w:szCs w:val="20"/>
        </w:rPr>
        <w:t xml:space="preserve">omogočil </w:t>
      </w:r>
      <w:r w:rsidR="000C7B62" w:rsidRPr="00AE555D">
        <w:rPr>
          <w:rFonts w:ascii="Tahoma" w:hAnsi="Tahoma" w:cs="Tahoma"/>
          <w:szCs w:val="20"/>
        </w:rPr>
        <w:t>kontinuirano oceno tveganj</w:t>
      </w:r>
      <w:r w:rsidRPr="00AE555D">
        <w:rPr>
          <w:rFonts w:ascii="Tahoma" w:hAnsi="Tahoma" w:cs="Tahoma"/>
          <w:szCs w:val="20"/>
        </w:rPr>
        <w:t xml:space="preserve"> za obdobje </w:t>
      </w:r>
      <w:r w:rsidR="00905465" w:rsidRPr="00AE555D">
        <w:rPr>
          <w:rFonts w:ascii="Tahoma" w:hAnsi="Tahoma" w:cs="Tahoma"/>
          <w:szCs w:val="20"/>
        </w:rPr>
        <w:t>štirih (4)</w:t>
      </w:r>
      <w:r w:rsidRPr="00AE555D">
        <w:rPr>
          <w:rFonts w:ascii="Tahoma" w:hAnsi="Tahoma" w:cs="Tahoma"/>
          <w:szCs w:val="20"/>
        </w:rPr>
        <w:t xml:space="preserve"> let</w:t>
      </w:r>
      <w:bookmarkEnd w:id="5"/>
      <w:r w:rsidRPr="00AE555D">
        <w:rPr>
          <w:rFonts w:ascii="Tahoma" w:hAnsi="Tahoma" w:cs="Tahoma"/>
          <w:szCs w:val="20"/>
        </w:rPr>
        <w:t>.</w:t>
      </w:r>
    </w:p>
    <w:p w14:paraId="0FC75B88" w14:textId="6D9667AD" w:rsidR="00EF1560" w:rsidRDefault="00EF1560" w:rsidP="00DB02C0">
      <w:pPr>
        <w:rPr>
          <w:rFonts w:ascii="Tahoma" w:hAnsi="Tahoma" w:cs="Tahoma"/>
          <w:szCs w:val="20"/>
        </w:rPr>
      </w:pPr>
      <w:r>
        <w:rPr>
          <w:rFonts w:ascii="Tahoma" w:hAnsi="Tahoma" w:cs="Tahoma"/>
          <w:szCs w:val="20"/>
        </w:rPr>
        <w:t>Naročnik uvodoma pojasnjuje, da se besedna zveza »najem licenc« v nadaljevanju dokumentacije smiselno enako uporablja tudi za »nakup in z njim povezano licenčno vzdrževanje« (v kolikor ponudniki ponujajo tak licenčni model programske rešitve).</w:t>
      </w:r>
    </w:p>
    <w:p w14:paraId="2135BB1B" w14:textId="77777777" w:rsidR="00DB02C0" w:rsidRPr="000D776D" w:rsidRDefault="00DB02C0" w:rsidP="00DB02C0">
      <w:pPr>
        <w:rPr>
          <w:rFonts w:ascii="Tahoma" w:hAnsi="Tahoma" w:cs="Tahoma"/>
          <w:szCs w:val="20"/>
        </w:rPr>
      </w:pPr>
      <w:r w:rsidRPr="000D776D">
        <w:rPr>
          <w:rFonts w:ascii="Tahoma" w:hAnsi="Tahoma" w:cs="Tahoma"/>
          <w:szCs w:val="20"/>
        </w:rPr>
        <w:t xml:space="preserve">Predmet naročila je podrobneje specificiran v </w:t>
      </w:r>
      <w:r w:rsidRPr="000C7B62">
        <w:rPr>
          <w:rFonts w:ascii="Tahoma" w:hAnsi="Tahoma" w:cs="Tahoma"/>
          <w:szCs w:val="20"/>
        </w:rPr>
        <w:t>poglavju »15.4 Specifikacije</w:t>
      </w:r>
      <w:r w:rsidRPr="000D776D">
        <w:rPr>
          <w:rFonts w:ascii="Tahoma" w:hAnsi="Tahoma" w:cs="Tahoma"/>
          <w:szCs w:val="20"/>
        </w:rPr>
        <w:t>« te dokumentacije.</w:t>
      </w:r>
    </w:p>
    <w:p w14:paraId="2557BAB9" w14:textId="77777777" w:rsidR="00DB02C0" w:rsidRPr="000D776D" w:rsidRDefault="00DB02C0" w:rsidP="00DB02C0">
      <w:pPr>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BE1859">
      <w:pPr>
        <w:pStyle w:val="Heading1"/>
      </w:pPr>
      <w:bookmarkStart w:id="6" w:name="_Toc448423420"/>
      <w:bookmarkStart w:id="7" w:name="_Toc141889499"/>
      <w:bookmarkStart w:id="8" w:name="_Toc160180937"/>
      <w:r w:rsidRPr="000D776D">
        <w:t>Način oddaje ponudb, rok za prejem ponudb ter odpiranje ponudb</w:t>
      </w:r>
      <w:bookmarkEnd w:id="6"/>
      <w:bookmarkEnd w:id="7"/>
      <w:bookmarkEnd w:id="8"/>
    </w:p>
    <w:p w14:paraId="5A77F30A" w14:textId="77777777" w:rsidR="00DB02C0" w:rsidRPr="000D776D" w:rsidRDefault="00DB02C0" w:rsidP="00DB02C0">
      <w:pPr>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yperlink"/>
            <w:rFonts w:ascii="Tahoma" w:hAnsi="Tahoma" w:cs="Tahoma"/>
          </w:rPr>
          <w:t>https://ejn.gov.si/eJN</w:t>
        </w:r>
      </w:hyperlink>
      <w:r w:rsidRPr="000D776D">
        <w:rPr>
          <w:rFonts w:ascii="Tahoma" w:hAnsi="Tahoma" w:cs="Tahoma"/>
        </w:rPr>
        <w:t>.</w:t>
      </w:r>
    </w:p>
    <w:p w14:paraId="46B3ACAF" w14:textId="77777777" w:rsidR="00DB02C0" w:rsidRPr="000D776D" w:rsidRDefault="00DB02C0" w:rsidP="00DB02C0">
      <w:pPr>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yperlink"/>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DB02C0">
      <w:pPr>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FootnoteReference"/>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2F65C88C" w:rsidR="00DB02C0" w:rsidRPr="000D776D" w:rsidRDefault="00DB02C0" w:rsidP="00DB02C0">
      <w:pPr>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yperlink"/>
            <w:rFonts w:ascii="Tahoma" w:hAnsi="Tahoma" w:cs="Tahoma"/>
          </w:rPr>
          <w:t>https://ejn.gov.si/eJN</w:t>
        </w:r>
      </w:hyperlink>
      <w:r w:rsidRPr="000D776D">
        <w:rPr>
          <w:rFonts w:ascii="Tahoma" w:hAnsi="Tahoma" w:cs="Tahoma"/>
        </w:rPr>
        <w:t xml:space="preserve"> najkasneje do </w:t>
      </w:r>
      <w:r w:rsidR="00276A3B">
        <w:rPr>
          <w:rFonts w:ascii="Tahoma" w:hAnsi="Tahoma" w:cs="Tahoma"/>
        </w:rPr>
        <w:t xml:space="preserve">3. 4. </w:t>
      </w:r>
      <w:r>
        <w:rPr>
          <w:rFonts w:ascii="Tahoma" w:hAnsi="Tahoma" w:cs="Tahoma"/>
        </w:rPr>
        <w:t>2024</w:t>
      </w:r>
      <w:r w:rsidRPr="000D776D">
        <w:rPr>
          <w:rFonts w:ascii="Tahoma" w:hAnsi="Tahoma" w:cs="Tahoma"/>
        </w:rPr>
        <w:t xml:space="preserve"> do 10.00 ure (rok za prejem ponudb). Za oddano ponudbo se šteje ponudba, ki je v informacijskem sistemu e-JN označena s statusom »ODDANO«.</w:t>
      </w:r>
    </w:p>
    <w:p w14:paraId="165FF704" w14:textId="77777777" w:rsidR="00DB02C0" w:rsidRPr="000D776D" w:rsidRDefault="00DB02C0" w:rsidP="00DB02C0">
      <w:pPr>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DB02C0">
      <w:pPr>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DB02C0">
      <w:pPr>
        <w:rPr>
          <w:rFonts w:ascii="Tahoma" w:hAnsi="Tahoma" w:cs="Tahoma"/>
        </w:rPr>
      </w:pPr>
      <w:r w:rsidRPr="000D776D">
        <w:rPr>
          <w:rFonts w:ascii="Tahoma" w:hAnsi="Tahoma" w:cs="Tahoma"/>
        </w:rPr>
        <w:t>Po preteku roka za prejem ponudb ponudbe ne bo več mogoče oddati.</w:t>
      </w:r>
    </w:p>
    <w:p w14:paraId="2ED35D51" w14:textId="69EA9B52" w:rsidR="00DB02C0" w:rsidRPr="000D776D" w:rsidRDefault="00DB02C0" w:rsidP="00DB02C0">
      <w:pPr>
        <w:rPr>
          <w:rFonts w:ascii="Tahoma" w:hAnsi="Tahoma" w:cs="Tahoma"/>
        </w:rPr>
      </w:pPr>
      <w:r w:rsidRPr="000D776D">
        <w:rPr>
          <w:rFonts w:ascii="Tahoma" w:hAnsi="Tahoma" w:cs="Tahoma"/>
        </w:rPr>
        <w:t xml:space="preserve">Odpiranje ponudb bo potekalo avtomatično v informacijskem sistemu e-JN dne </w:t>
      </w:r>
      <w:r w:rsidR="00B3067A">
        <w:rPr>
          <w:rFonts w:ascii="Tahoma" w:hAnsi="Tahoma" w:cs="Tahoma"/>
        </w:rPr>
        <w:t>3. 4. 2024</w:t>
      </w:r>
      <w:r w:rsidRPr="000D776D">
        <w:rPr>
          <w:rFonts w:ascii="Tahoma" w:hAnsi="Tahoma" w:cs="Tahoma"/>
        </w:rPr>
        <w:t xml:space="preserve"> ob 12.00 uri na spletnem naslovu </w:t>
      </w:r>
      <w:hyperlink r:id="rId12" w:history="1">
        <w:r w:rsidRPr="000D776D">
          <w:rPr>
            <w:rStyle w:val="Hyperlink"/>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DB02C0">
      <w:pPr>
        <w:rPr>
          <w:rFonts w:ascii="Tahoma" w:hAnsi="Tahoma" w:cs="Tahoma"/>
        </w:rPr>
      </w:pPr>
      <w:r w:rsidRPr="000D776D">
        <w:rPr>
          <w:rFonts w:ascii="Tahoma" w:hAnsi="Tahoma" w:cs="Tahoma"/>
        </w:rPr>
        <w:lastRenderedPageBreak/>
        <w:t>Odpiranje poteka tako, da informacijski sistem e-JN samodejno ob uri, ki je določena za javno odpiranje ponudb, prikaže podatke o ponudniku ter omogoči dostop do .</w:t>
      </w:r>
      <w:proofErr w:type="spellStart"/>
      <w:r w:rsidRPr="000D776D">
        <w:rPr>
          <w:rFonts w:ascii="Tahoma" w:hAnsi="Tahoma" w:cs="Tahoma"/>
        </w:rPr>
        <w:t>pdf</w:t>
      </w:r>
      <w:proofErr w:type="spellEnd"/>
      <w:r w:rsidRPr="000D776D">
        <w:rPr>
          <w:rFonts w:ascii="Tahoma" w:hAnsi="Tahoma" w:cs="Tahoma"/>
        </w:rPr>
        <w:t xml:space="preserve"> dokumenta, ki ga ponudnik naloži v sistem e-JN pod razdelek »Predračun«. </w:t>
      </w:r>
    </w:p>
    <w:p w14:paraId="56E68375" w14:textId="77777777" w:rsidR="00DB02C0" w:rsidRPr="000D776D" w:rsidRDefault="00DB02C0" w:rsidP="00DB02C0">
      <w:pPr>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BE1859">
      <w:pPr>
        <w:pStyle w:val="Heading1"/>
      </w:pPr>
      <w:bookmarkStart w:id="9" w:name="_Toc141889500"/>
      <w:bookmarkStart w:id="10" w:name="_Toc160180938"/>
      <w:r w:rsidRPr="000D776D">
        <w:t>Pridobitev dokumentacije, pojasnila dokumentacije o javnem naročilu in odločitev o oddaji naročila</w:t>
      </w:r>
      <w:bookmarkEnd w:id="9"/>
      <w:bookmarkEnd w:id="10"/>
    </w:p>
    <w:p w14:paraId="20D05AB5" w14:textId="77777777" w:rsidR="00DB02C0" w:rsidRPr="000D776D" w:rsidRDefault="00DB02C0" w:rsidP="00DB02C0">
      <w:pPr>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yperlink"/>
            <w:rFonts w:ascii="Tahoma" w:hAnsi="Tahoma" w:cs="Tahoma"/>
          </w:rPr>
          <w:t>www.enarocanje.si</w:t>
        </w:r>
      </w:hyperlink>
      <w:r w:rsidRPr="000D776D">
        <w:rPr>
          <w:rFonts w:ascii="Tahoma" w:hAnsi="Tahoma" w:cs="Tahoma"/>
        </w:rPr>
        <w:t>). Naročnik ponudnike opozarja, da je ESPD obrazec na voljo samo v elektronski obliki, ki ga mora ponudnik v .</w:t>
      </w:r>
      <w:proofErr w:type="spellStart"/>
      <w:r w:rsidRPr="000D776D">
        <w:rPr>
          <w:rFonts w:ascii="Tahoma" w:hAnsi="Tahoma" w:cs="Tahoma"/>
        </w:rPr>
        <w:t>xml</w:t>
      </w:r>
      <w:proofErr w:type="spellEnd"/>
      <w:r w:rsidRPr="000D776D">
        <w:rPr>
          <w:rFonts w:ascii="Tahoma" w:hAnsi="Tahoma" w:cs="Tahoma"/>
        </w:rPr>
        <w:t xml:space="preserve"> formatu uvoziti in izpolniti v slovenskem jeziku na naslovu </w:t>
      </w:r>
      <w:hyperlink r:id="rId14" w:history="1">
        <w:r w:rsidRPr="000D776D">
          <w:rPr>
            <w:rStyle w:val="Hyperlink"/>
            <w:rFonts w:ascii="Tahoma" w:hAnsi="Tahoma" w:cs="Tahoma"/>
          </w:rPr>
          <w:t>http://ejn.gov.si/espd/</w:t>
        </w:r>
      </w:hyperlink>
      <w:r w:rsidRPr="000D776D">
        <w:rPr>
          <w:rFonts w:ascii="Tahoma" w:hAnsi="Tahoma" w:cs="Tahoma"/>
        </w:rPr>
        <w:t>.</w:t>
      </w:r>
    </w:p>
    <w:p w14:paraId="7434A359" w14:textId="14052D0A" w:rsidR="00DB02C0" w:rsidRPr="000D776D" w:rsidRDefault="00DB02C0" w:rsidP="00DB02C0">
      <w:pPr>
        <w:rPr>
          <w:rFonts w:ascii="Tahoma" w:hAnsi="Tahoma" w:cs="Tahoma"/>
        </w:rPr>
      </w:pPr>
      <w:r w:rsidRPr="000D776D">
        <w:rPr>
          <w:rFonts w:ascii="Tahoma" w:hAnsi="Tahoma" w:cs="Tahoma"/>
        </w:rPr>
        <w:t xml:space="preserve">Ponudnik lahko dodatna pojasnila v zvezi z dokumentacijo zahteva prek Portala javnih naročil najkasneje do </w:t>
      </w:r>
      <w:r w:rsidR="00B3067A">
        <w:rPr>
          <w:rFonts w:ascii="Tahoma" w:hAnsi="Tahoma" w:cs="Tahoma"/>
        </w:rPr>
        <w:t>22. 3.</w:t>
      </w:r>
      <w:r>
        <w:rPr>
          <w:rFonts w:ascii="Tahoma" w:hAnsi="Tahoma" w:cs="Tahoma"/>
        </w:rPr>
        <w:t xml:space="preserve"> 2024</w:t>
      </w:r>
      <w:r w:rsidRPr="000D776D">
        <w:rPr>
          <w:rFonts w:ascii="Tahoma" w:hAnsi="Tahoma" w:cs="Tahoma"/>
        </w:rPr>
        <w:t xml:space="preserve"> do 12.00 ure. Naročnik bo na vprašanja odgovoril prek Portala javnih naročil najkasneje do </w:t>
      </w:r>
      <w:r w:rsidR="00B3067A">
        <w:rPr>
          <w:rFonts w:ascii="Tahoma" w:hAnsi="Tahoma" w:cs="Tahoma"/>
        </w:rPr>
        <w:t>26. 3.</w:t>
      </w:r>
      <w:r>
        <w:rPr>
          <w:rFonts w:ascii="Tahoma" w:hAnsi="Tahoma" w:cs="Tahoma"/>
        </w:rPr>
        <w:t xml:space="preserve"> 2024</w:t>
      </w:r>
      <w:r w:rsidRPr="000D776D">
        <w:rPr>
          <w:rFonts w:ascii="Tahoma" w:hAnsi="Tahoma" w:cs="Tahoma"/>
        </w:rPr>
        <w:t xml:space="preserve"> do 17.00 ure. Naročnik se ne zavezuje, da bo odgovarjal na vprašanja, ki ne bodo zastavljena na zgornji način do določenega roka.</w:t>
      </w:r>
    </w:p>
    <w:p w14:paraId="226B861E" w14:textId="77777777" w:rsidR="00DB02C0" w:rsidRPr="000D776D" w:rsidRDefault="00DB02C0" w:rsidP="00DB02C0">
      <w:pPr>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DB02C0">
      <w:pPr>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BE1859" w:rsidRDefault="00DB02C0" w:rsidP="00BE1859">
      <w:pPr>
        <w:pStyle w:val="Heading1"/>
      </w:pPr>
      <w:bookmarkStart w:id="11" w:name="_Toc141889501"/>
      <w:bookmarkStart w:id="12" w:name="_Toc160180939"/>
      <w:r w:rsidRPr="00BE1859">
        <w:t>Oblika, jezik ponudbe in stroški priprave ponudbe</w:t>
      </w:r>
      <w:bookmarkEnd w:id="11"/>
      <w:bookmarkEnd w:id="12"/>
    </w:p>
    <w:p w14:paraId="56420333" w14:textId="77777777" w:rsidR="00DB02C0" w:rsidRPr="000D776D" w:rsidRDefault="00DB02C0" w:rsidP="00DB02C0">
      <w:pPr>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7D6428C"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obrazec »15.1 Ponudba«,</w:t>
      </w:r>
    </w:p>
    <w:p w14:paraId="3370B91A" w14:textId="77777777"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obrazec »ESPD« (za vse gospodarske subjekte v ponudbi),</w:t>
      </w:r>
    </w:p>
    <w:p w14:paraId="0679DB56" w14:textId="77777777"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in podpisan obrazec »15.2 Zahtevek podizvajalca za neposredno plačilo« (priloži se v primeru, da ponudnik nastopa s podizvajalci in podizvajalci to zahtevajo),</w:t>
      </w:r>
    </w:p>
    <w:p w14:paraId="0BE03143" w14:textId="77777777" w:rsidR="00DB02C0"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in podpisan obrazec »15.3 Izjava gospodarskega subjekta</w:t>
      </w:r>
      <w:r w:rsidRPr="00A038F4">
        <w:rPr>
          <w:rStyle w:val="FootnoteReference"/>
          <w:rFonts w:ascii="Tahoma" w:hAnsi="Tahoma" w:cs="Tahoma"/>
          <w:b/>
          <w:bCs/>
        </w:rPr>
        <w:footnoteReference w:id="2"/>
      </w:r>
      <w:r w:rsidRPr="00A038F4">
        <w:rPr>
          <w:rFonts w:ascii="Tahoma" w:hAnsi="Tahoma" w:cs="Tahoma"/>
          <w:b/>
          <w:bCs/>
        </w:rPr>
        <w:t>«,</w:t>
      </w:r>
    </w:p>
    <w:p w14:paraId="7C4795E3" w14:textId="74CE9BFD" w:rsidR="000C7B62" w:rsidRPr="00A038F4" w:rsidRDefault="000C7B62" w:rsidP="00DB02C0">
      <w:pPr>
        <w:pStyle w:val="ListParagraph"/>
        <w:numPr>
          <w:ilvl w:val="0"/>
          <w:numId w:val="14"/>
        </w:numPr>
        <w:tabs>
          <w:tab w:val="left" w:pos="284"/>
        </w:tabs>
        <w:spacing w:before="80"/>
        <w:ind w:left="284" w:hanging="284"/>
        <w:contextualSpacing w:val="0"/>
        <w:rPr>
          <w:rFonts w:ascii="Tahoma" w:hAnsi="Tahoma" w:cs="Tahoma"/>
          <w:b/>
          <w:bCs/>
        </w:rPr>
      </w:pPr>
      <w:r>
        <w:rPr>
          <w:rFonts w:ascii="Tahoma" w:hAnsi="Tahoma" w:cs="Tahoma"/>
          <w:b/>
          <w:bCs/>
        </w:rPr>
        <w:t>izpolnjen obrazec »15.4 Specifikacije«</w:t>
      </w:r>
      <w:r w:rsidR="00BE1859">
        <w:rPr>
          <w:rFonts w:ascii="Tahoma" w:hAnsi="Tahoma" w:cs="Tahoma"/>
          <w:b/>
          <w:bCs/>
        </w:rPr>
        <w:t>,</w:t>
      </w:r>
    </w:p>
    <w:p w14:paraId="374EB581" w14:textId="31C3C196"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obrazec »15.5 Ponudbeni predračun«</w:t>
      </w:r>
      <w:r w:rsidR="00D86C73">
        <w:rPr>
          <w:rFonts w:ascii="Tahoma" w:hAnsi="Tahoma" w:cs="Tahoma"/>
          <w:b/>
          <w:bCs/>
        </w:rPr>
        <w:t>,</w:t>
      </w:r>
    </w:p>
    <w:p w14:paraId="6195F76B" w14:textId="3DE67155"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obrazec »15.6 Reference«,</w:t>
      </w:r>
    </w:p>
    <w:p w14:paraId="5141B0BE" w14:textId="4C969B8D"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obrazec »15.7 Kadrovska sposobnost«,</w:t>
      </w:r>
    </w:p>
    <w:p w14:paraId="60263FF0" w14:textId="77777777" w:rsidR="00DB02C0"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sidRPr="00A038F4">
        <w:rPr>
          <w:rFonts w:ascii="Tahoma" w:hAnsi="Tahoma" w:cs="Tahoma"/>
          <w:b/>
          <w:bCs/>
        </w:rPr>
        <w:t>izpolnjen in podpisan obrazec »15.8 Izjava o udeležbi fizičnih in pravnih oseb v lastništvu ponudnika</w:t>
      </w:r>
      <w:r w:rsidRPr="00A038F4">
        <w:rPr>
          <w:rStyle w:val="FootnoteReference"/>
          <w:rFonts w:ascii="Tahoma" w:hAnsi="Tahoma" w:cs="Tahoma"/>
          <w:b/>
          <w:bCs/>
        </w:rPr>
        <w:footnoteReference w:id="3"/>
      </w:r>
      <w:r w:rsidRPr="00A038F4">
        <w:rPr>
          <w:rFonts w:ascii="Tahoma" w:hAnsi="Tahoma" w:cs="Tahoma"/>
          <w:b/>
          <w:bCs/>
        </w:rPr>
        <w:t>«,</w:t>
      </w:r>
    </w:p>
    <w:p w14:paraId="366FCF00" w14:textId="77777777" w:rsidR="00DB02C0"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Pr>
          <w:rFonts w:ascii="Tahoma" w:hAnsi="Tahoma" w:cs="Tahoma"/>
          <w:b/>
          <w:bCs/>
        </w:rPr>
        <w:t>izpolnjen in podpisan obrazec »15.9 Vprašalnik za presojo tveganj ugleda in skladnosti«,</w:t>
      </w:r>
    </w:p>
    <w:p w14:paraId="7A6513A7" w14:textId="19D33B7E" w:rsidR="00DB02C0" w:rsidRPr="00A038F4" w:rsidRDefault="00DB02C0" w:rsidP="00DB02C0">
      <w:pPr>
        <w:pStyle w:val="ListParagraph"/>
        <w:numPr>
          <w:ilvl w:val="0"/>
          <w:numId w:val="14"/>
        </w:numPr>
        <w:tabs>
          <w:tab w:val="left" w:pos="284"/>
        </w:tabs>
        <w:spacing w:before="80"/>
        <w:ind w:left="284" w:hanging="284"/>
        <w:contextualSpacing w:val="0"/>
        <w:rPr>
          <w:rFonts w:ascii="Tahoma" w:hAnsi="Tahoma" w:cs="Tahoma"/>
          <w:b/>
          <w:bCs/>
        </w:rPr>
      </w:pPr>
      <w:r>
        <w:rPr>
          <w:rFonts w:ascii="Tahoma" w:hAnsi="Tahoma" w:cs="Tahoma"/>
          <w:b/>
          <w:bCs/>
        </w:rPr>
        <w:t>veljaven certifikat ISO</w:t>
      </w:r>
      <w:r w:rsidR="0062334A">
        <w:rPr>
          <w:rFonts w:ascii="Tahoma" w:hAnsi="Tahoma" w:cs="Tahoma"/>
          <w:b/>
          <w:bCs/>
        </w:rPr>
        <w:t>/IEC</w:t>
      </w:r>
      <w:r>
        <w:rPr>
          <w:rFonts w:ascii="Tahoma" w:hAnsi="Tahoma" w:cs="Tahoma"/>
          <w:b/>
          <w:bCs/>
        </w:rPr>
        <w:t xml:space="preserve"> 27001 </w:t>
      </w:r>
    </w:p>
    <w:p w14:paraId="041700D0" w14:textId="674A4F52" w:rsidR="00DB02C0" w:rsidRPr="00A038F4" w:rsidRDefault="00DB02C0" w:rsidP="00DB02C0">
      <w:pPr>
        <w:pStyle w:val="ListParagraph"/>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lastRenderedPageBreak/>
        <w:t xml:space="preserve">dokazila (in izpolnjene obrazce) v zvezi z izpolnjevanjem pogojev iz točke 13. Pogoji za sodelovanje </w:t>
      </w:r>
      <w:r w:rsidR="00AE555D">
        <w:rPr>
          <w:rFonts w:ascii="Tahoma" w:hAnsi="Tahoma" w:cs="Tahoma"/>
          <w:b/>
          <w:bCs/>
        </w:rPr>
        <w:t xml:space="preserve">ter točke </w:t>
      </w:r>
      <w:r w:rsidR="000A66FF">
        <w:rPr>
          <w:rFonts w:ascii="Tahoma" w:hAnsi="Tahoma" w:cs="Tahoma"/>
          <w:b/>
          <w:bCs/>
        </w:rPr>
        <w:t xml:space="preserve">15.4 Specifikacije </w:t>
      </w:r>
      <w:r w:rsidRPr="00A038F4">
        <w:rPr>
          <w:rFonts w:ascii="Tahoma" w:hAnsi="Tahoma" w:cs="Tahoma"/>
          <w:b/>
          <w:bCs/>
        </w:rPr>
        <w:t>dokumentacije v zvezi z oddajo javnega naročila.</w:t>
      </w:r>
    </w:p>
    <w:p w14:paraId="0186D620" w14:textId="77777777" w:rsidR="00DB02C0" w:rsidRPr="000D776D" w:rsidRDefault="00DB02C0" w:rsidP="00DB02C0">
      <w:pPr>
        <w:rPr>
          <w:rFonts w:ascii="Tahoma" w:hAnsi="Tahoma" w:cs="Tahoma"/>
        </w:rPr>
      </w:pPr>
      <w:r w:rsidRPr="000D776D">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776D">
        <w:rPr>
          <w:rFonts w:ascii="Tahoma" w:hAnsi="Tahoma" w:cs="Tahoma"/>
        </w:rPr>
        <w:t>xml</w:t>
      </w:r>
      <w:proofErr w:type="spellEnd"/>
      <w:r w:rsidRPr="000D776D">
        <w:rPr>
          <w:rFonts w:ascii="Tahoma" w:hAnsi="Tahoma" w:cs="Tahoma"/>
        </w:rPr>
        <w:t xml:space="preserve">. obliki ali nepodpisan ESPD v </w:t>
      </w:r>
      <w:proofErr w:type="spellStart"/>
      <w:r w:rsidRPr="000D776D">
        <w:rPr>
          <w:rFonts w:ascii="Tahoma" w:hAnsi="Tahoma" w:cs="Tahoma"/>
        </w:rPr>
        <w:t>xml</w:t>
      </w:r>
      <w:proofErr w:type="spellEnd"/>
      <w:r w:rsidRPr="000D776D">
        <w:rPr>
          <w:rFonts w:ascii="Tahoma" w:hAnsi="Tahoma" w:cs="Tahoma"/>
        </w:rPr>
        <w:t>.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DB02C0">
      <w:pPr>
        <w:rPr>
          <w:rFonts w:ascii="Tahoma" w:hAnsi="Tahoma" w:cs="Tahoma"/>
        </w:rPr>
      </w:pPr>
      <w:r w:rsidRPr="000D776D">
        <w:rPr>
          <w:rFonts w:ascii="Tahoma" w:hAnsi="Tahoma" w:cs="Tahoma"/>
        </w:rPr>
        <w:t>Za ostale sodelujoče ponudnik v razdelek »ESPD – ostali sodelujoči« priloži podpisane ESPD v .</w:t>
      </w:r>
      <w:proofErr w:type="spellStart"/>
      <w:r w:rsidRPr="000D776D">
        <w:rPr>
          <w:rFonts w:ascii="Tahoma" w:hAnsi="Tahoma" w:cs="Tahoma"/>
        </w:rPr>
        <w:t>pdf</w:t>
      </w:r>
      <w:proofErr w:type="spellEnd"/>
      <w:r w:rsidRPr="000D776D">
        <w:rPr>
          <w:rFonts w:ascii="Tahoma" w:hAnsi="Tahoma" w:cs="Tahoma"/>
        </w:rPr>
        <w:t xml:space="preserve"> obliki, ali v elektronski obliki podpisan .</w:t>
      </w:r>
      <w:proofErr w:type="spellStart"/>
      <w:r w:rsidRPr="000D776D">
        <w:rPr>
          <w:rFonts w:ascii="Tahoma" w:hAnsi="Tahoma" w:cs="Tahoma"/>
        </w:rPr>
        <w:t>xml</w:t>
      </w:r>
      <w:proofErr w:type="spellEnd"/>
      <w:r w:rsidRPr="000D776D">
        <w:rPr>
          <w:rFonts w:ascii="Tahoma" w:hAnsi="Tahoma" w:cs="Tahoma"/>
        </w:rPr>
        <w:t>.</w:t>
      </w:r>
    </w:p>
    <w:p w14:paraId="731ED4BC" w14:textId="77777777" w:rsidR="00DB02C0" w:rsidRPr="000D776D" w:rsidRDefault="00DB02C0" w:rsidP="00DB02C0">
      <w:pPr>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0D776D">
        <w:rPr>
          <w:rFonts w:ascii="Tahoma" w:hAnsi="Tahoma" w:cs="Tahoma"/>
        </w:rPr>
        <w:t>pravnorelevantno</w:t>
      </w:r>
      <w:proofErr w:type="spellEnd"/>
      <w:r w:rsidRPr="000D776D">
        <w:rPr>
          <w:rFonts w:ascii="Tahoma" w:hAnsi="Tahoma" w:cs="Tahoma"/>
        </w:rPr>
        <w:t xml:space="preserve">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DB02C0">
      <w:pPr>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DB02C0">
      <w:pPr>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DB02C0">
      <w:pPr>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BE1859">
      <w:pPr>
        <w:pStyle w:val="Heading1"/>
      </w:pPr>
      <w:bookmarkStart w:id="13" w:name="_Toc141889502"/>
      <w:bookmarkStart w:id="14" w:name="_Toc160180940"/>
      <w:r w:rsidRPr="000D776D">
        <w:t>Veljavnost ponudbe</w:t>
      </w:r>
      <w:bookmarkEnd w:id="13"/>
      <w:bookmarkEnd w:id="14"/>
    </w:p>
    <w:p w14:paraId="13A6950A" w14:textId="77777777" w:rsidR="00DB02C0" w:rsidRPr="000D776D" w:rsidRDefault="00DB02C0" w:rsidP="00DB02C0">
      <w:pPr>
        <w:rPr>
          <w:rFonts w:ascii="Tahoma" w:hAnsi="Tahoma" w:cs="Tahoma"/>
        </w:rPr>
      </w:pPr>
      <w:bookmarkStart w:id="15" w:name="_Hlk132987018"/>
      <w:r w:rsidRPr="000D776D">
        <w:rPr>
          <w:rFonts w:ascii="Tahoma" w:hAnsi="Tahoma" w:cs="Tahoma"/>
        </w:rPr>
        <w:t xml:space="preserve">Ponudba mora veljati še najmanj </w:t>
      </w:r>
      <w:bookmarkEnd w:id="15"/>
      <w:r w:rsidRPr="000D776D">
        <w:rPr>
          <w:rFonts w:ascii="Tahoma" w:hAnsi="Tahoma" w:cs="Tahoma"/>
        </w:rPr>
        <w:t>tri (3) mesece od datuma za oddajo ponudb, kar ponudniki potrdijo z izpolnitvijo in predložitvijo obrazca »15.1 Ponudba«. V primeru krajšega roka veljavnosti ponudbe se ponudba kot nedopustna zavrne.</w:t>
      </w:r>
    </w:p>
    <w:p w14:paraId="78B0523B" w14:textId="77777777" w:rsidR="00DB02C0" w:rsidRPr="000D776D" w:rsidRDefault="00DB02C0" w:rsidP="00DB02C0">
      <w:pPr>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16" w:name="_Hlk16862854"/>
      <w:r w:rsidRPr="000D776D">
        <w:rPr>
          <w:rFonts w:ascii="Tahoma" w:hAnsi="Tahoma" w:cs="Tahoma"/>
        </w:rPr>
        <w:t>Če ponudnik ne ravna v skladu z zahtevo naročnika, se šteje, da je umaknil ponudbo.</w:t>
      </w:r>
      <w:bookmarkEnd w:id="16"/>
      <w:r w:rsidRPr="000D776D">
        <w:rPr>
          <w:rFonts w:ascii="Tahoma" w:hAnsi="Tahoma" w:cs="Tahoma"/>
        </w:rPr>
        <w:t xml:space="preserve"> </w:t>
      </w:r>
    </w:p>
    <w:p w14:paraId="1F4FAB14" w14:textId="77777777" w:rsidR="00DB02C0" w:rsidRPr="000D776D" w:rsidRDefault="00DB02C0" w:rsidP="00BE1859">
      <w:pPr>
        <w:pStyle w:val="Heading1"/>
      </w:pPr>
      <w:bookmarkStart w:id="17" w:name="_Toc141889503"/>
      <w:bookmarkStart w:id="18" w:name="_Toc160180941"/>
      <w:r w:rsidRPr="000D776D">
        <w:lastRenderedPageBreak/>
        <w:t>Poslovna skrivnost in varovanje zaupnih podatkov</w:t>
      </w:r>
      <w:bookmarkEnd w:id="17"/>
      <w:bookmarkEnd w:id="18"/>
      <w:r w:rsidRPr="000D776D">
        <w:t xml:space="preserve"> </w:t>
      </w:r>
    </w:p>
    <w:p w14:paraId="4E62EBAA" w14:textId="77777777" w:rsidR="00DB02C0" w:rsidRPr="000D776D" w:rsidRDefault="00DB02C0" w:rsidP="00DB02C0">
      <w:pPr>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DB02C0">
      <w:pPr>
        <w:rPr>
          <w:rFonts w:ascii="Tahoma" w:hAnsi="Tahoma" w:cs="Tahoma"/>
        </w:rPr>
      </w:pPr>
      <w:bookmarkStart w:id="19"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DB02C0">
      <w:pPr>
        <w:rPr>
          <w:rFonts w:ascii="Tahoma" w:hAnsi="Tahoma" w:cs="Tahoma"/>
        </w:rPr>
      </w:pPr>
      <w:r w:rsidRPr="000D776D">
        <w:rPr>
          <w:rFonts w:ascii="Tahoma" w:hAnsi="Tahoma" w:cs="Tahoma"/>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BE1859">
      <w:pPr>
        <w:pStyle w:val="Heading1"/>
      </w:pPr>
      <w:bookmarkStart w:id="20" w:name="_Toc141889504"/>
      <w:bookmarkStart w:id="21" w:name="_Toc160180942"/>
      <w:bookmarkEnd w:id="19"/>
      <w:r w:rsidRPr="000D776D">
        <w:t>Skupna ponudba</w:t>
      </w:r>
      <w:bookmarkEnd w:id="20"/>
      <w:bookmarkEnd w:id="21"/>
    </w:p>
    <w:p w14:paraId="3D88127D" w14:textId="77777777" w:rsidR="00DB02C0" w:rsidRPr="000D776D" w:rsidRDefault="00DB02C0" w:rsidP="00DB02C0">
      <w:pPr>
        <w:rPr>
          <w:rFonts w:ascii="Tahoma" w:hAnsi="Tahoma" w:cs="Tahoma"/>
        </w:rPr>
      </w:pPr>
      <w:bookmarkStart w:id="22" w:name="_Toc343021147"/>
      <w:bookmarkStart w:id="23" w:name="_Toc345670766"/>
      <w:bookmarkStart w:id="24" w:name="_Toc346696676"/>
      <w:bookmarkStart w:id="25" w:name="_Toc378587735"/>
      <w:r w:rsidRPr="000D776D">
        <w:rPr>
          <w:rFonts w:ascii="Tahoma" w:hAnsi="Tahoma" w:cs="Tahoma"/>
        </w:rPr>
        <w:t>Dovoljena je skupna ponudba več pogodbenih partnerjev. V 13. poglavju Pogoji za ugotavljanje sposobnosti in dokazila je določeno, kateri pogoj mora v primeru skupne ponudbe izpolnjevati vsak izmed partnerjev oziroma kateri pogoj lahko izpolnjujejo vsi partnerji skupaj.</w:t>
      </w:r>
      <w:bookmarkEnd w:id="22"/>
      <w:bookmarkEnd w:id="23"/>
      <w:bookmarkEnd w:id="24"/>
      <w:r w:rsidRPr="000D776D">
        <w:rPr>
          <w:rFonts w:ascii="Tahoma" w:hAnsi="Tahoma" w:cs="Tahoma"/>
        </w:rPr>
        <w:t xml:space="preserve"> </w:t>
      </w:r>
      <w:bookmarkStart w:id="26" w:name="_Hlk16862974"/>
      <w:r w:rsidRPr="000D776D">
        <w:rPr>
          <w:rFonts w:ascii="Tahoma" w:hAnsi="Tahoma" w:cs="Tahoma"/>
        </w:rPr>
        <w:t>Pri posameznem skupnem ponudniku ne smejo obstajati razlogi za izključitev.</w:t>
      </w:r>
      <w:bookmarkEnd w:id="26"/>
      <w:r w:rsidRPr="000D776D">
        <w:rPr>
          <w:rFonts w:ascii="Tahoma" w:hAnsi="Tahoma" w:cs="Tahoma"/>
        </w:rPr>
        <w:t xml:space="preserve"> Ponudniki odgovarjajo naročniku neomejeno solidarno.</w:t>
      </w:r>
    </w:p>
    <w:p w14:paraId="283A1789" w14:textId="77777777" w:rsidR="00DB02C0" w:rsidRPr="000D776D" w:rsidRDefault="00DB02C0" w:rsidP="00DB02C0">
      <w:pPr>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7" w:name="_Hlk16863025"/>
      <w:r w:rsidRPr="000D776D">
        <w:rPr>
          <w:rFonts w:ascii="Tahoma" w:hAnsi="Tahoma" w:cs="Tahoma"/>
        </w:rPr>
        <w:t xml:space="preserve">nosilca posla. </w:t>
      </w:r>
      <w:bookmarkEnd w:id="27"/>
    </w:p>
    <w:p w14:paraId="57A5993E" w14:textId="77777777" w:rsidR="00DB02C0" w:rsidRPr="000D776D" w:rsidRDefault="00DB02C0" w:rsidP="00DB02C0">
      <w:pPr>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w:t>
      </w:r>
      <w:proofErr w:type="spellStart"/>
      <w:r w:rsidRPr="000D776D">
        <w:rPr>
          <w:rFonts w:ascii="Tahoma" w:hAnsi="Tahoma" w:cs="Tahoma"/>
        </w:rPr>
        <w:t>poslovodečega</w:t>
      </w:r>
      <w:proofErr w:type="spellEnd"/>
      <w:r w:rsidRPr="000D776D">
        <w:rPr>
          <w:rFonts w:ascii="Tahoma" w:hAnsi="Tahoma" w:cs="Tahoma"/>
        </w:rPr>
        <w:t xml:space="preserve">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BE1859">
      <w:pPr>
        <w:pStyle w:val="Heading1"/>
      </w:pPr>
      <w:bookmarkStart w:id="28" w:name="_Toc141889505"/>
      <w:bookmarkStart w:id="29" w:name="_Toc160180943"/>
      <w:r w:rsidRPr="000D776D">
        <w:t>Ponudba s podizvajalci</w:t>
      </w:r>
      <w:bookmarkEnd w:id="25"/>
      <w:bookmarkEnd w:id="28"/>
      <w:bookmarkEnd w:id="29"/>
    </w:p>
    <w:p w14:paraId="75C592F6" w14:textId="77777777" w:rsidR="00DB02C0" w:rsidRPr="000D776D" w:rsidRDefault="00DB02C0" w:rsidP="00DB02C0">
      <w:pPr>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77777777" w:rsidR="00DB02C0" w:rsidRPr="000D776D" w:rsidRDefault="00DB02C0" w:rsidP="00DB02C0">
      <w:pPr>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DB02C0">
      <w:pPr>
        <w:rPr>
          <w:rFonts w:ascii="Tahoma" w:hAnsi="Tahoma" w:cs="Tahoma"/>
        </w:rPr>
      </w:pPr>
      <w:r w:rsidRPr="000D776D">
        <w:rPr>
          <w:rFonts w:ascii="Tahoma" w:hAnsi="Tahoma" w:cs="Tahoma"/>
        </w:rPr>
        <w:t>Če bo ponudnik izvajal javno naročilo s podizvajalci, mora v ponudbi:</w:t>
      </w:r>
    </w:p>
    <w:p w14:paraId="09CAC597" w14:textId="77777777" w:rsidR="00DB02C0" w:rsidRPr="000D776D" w:rsidRDefault="00DB02C0" w:rsidP="00DB02C0">
      <w:pPr>
        <w:pStyle w:val="ListBullet2"/>
      </w:pPr>
      <w:r w:rsidRPr="000D776D">
        <w:t xml:space="preserve">navesti vse podizvajalce (ime in sedež podjetja) ter vsak del javnega naročila, ki ga namerava oddati v </w:t>
      </w:r>
      <w:proofErr w:type="spellStart"/>
      <w:r w:rsidRPr="000D776D">
        <w:t>podizvajanje</w:t>
      </w:r>
      <w:proofErr w:type="spellEnd"/>
      <w:r w:rsidRPr="000D776D">
        <w:t xml:space="preserve"> (Obrazec 15.1.«Ponudba«/ ESPD),</w:t>
      </w:r>
    </w:p>
    <w:p w14:paraId="430AEA94" w14:textId="77777777" w:rsidR="00DB02C0" w:rsidRPr="000D776D" w:rsidRDefault="00DB02C0" w:rsidP="00DB02C0">
      <w:pPr>
        <w:pStyle w:val="ListBullet2"/>
      </w:pPr>
      <w:r w:rsidRPr="000D776D">
        <w:lastRenderedPageBreak/>
        <w:t>navesti kontaktne podatke in zakonite zastopnike predlaganih podizvajalcev (ESPD Ponudnika),</w:t>
      </w:r>
    </w:p>
    <w:p w14:paraId="14D5F680" w14:textId="77777777" w:rsidR="00DB02C0" w:rsidRPr="000D776D" w:rsidRDefault="00DB02C0" w:rsidP="00DB02C0">
      <w:pPr>
        <w:pStyle w:val="ListBullet2"/>
      </w:pPr>
      <w:r w:rsidRPr="000D776D">
        <w:t>priložiti ESPD obrazec teh podizvajalcev v skladu z 79. členom ZJN-3,</w:t>
      </w:r>
    </w:p>
    <w:p w14:paraId="6F5E51F5" w14:textId="77777777" w:rsidR="00DB02C0" w:rsidRPr="000D776D" w:rsidRDefault="00DB02C0" w:rsidP="00DB02C0">
      <w:pPr>
        <w:pStyle w:val="ListBullet2"/>
      </w:pPr>
      <w:r w:rsidRPr="000D776D">
        <w:t>priložiti zahtevo podizvajalca za neposredno plačilo, če podizvajalec to zahteva (v tem primeru podizvajalec izpolni in podpiše obrazec »15.2 Zahtevek podizvajalca za neposredno plačilo«).</w:t>
      </w:r>
    </w:p>
    <w:p w14:paraId="107B0C75" w14:textId="77777777" w:rsidR="00DB02C0" w:rsidRPr="000D776D" w:rsidRDefault="00DB02C0" w:rsidP="00DB02C0">
      <w:pPr>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DB02C0">
      <w:pPr>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DB02C0">
      <w:pPr>
        <w:rPr>
          <w:rFonts w:ascii="Tahoma" w:hAnsi="Tahoma" w:cs="Tahoma"/>
        </w:rPr>
      </w:pPr>
      <w:r w:rsidRPr="000D776D">
        <w:rPr>
          <w:rFonts w:ascii="Tahoma" w:hAnsi="Tahoma" w:cs="Tahoma"/>
        </w:rPr>
        <w:t>Roki plačil glavnemu izvajalcu in njegovim podizvajalcem, če ti zahtevajo neposredna plačila, so enaki.</w:t>
      </w:r>
    </w:p>
    <w:p w14:paraId="779ADC23" w14:textId="77777777" w:rsidR="00DB02C0" w:rsidRPr="000D776D" w:rsidRDefault="00DB02C0" w:rsidP="00DB02C0">
      <w:pPr>
        <w:rPr>
          <w:rFonts w:ascii="Tahoma" w:hAnsi="Tahoma" w:cs="Tahoma"/>
        </w:rPr>
      </w:pPr>
      <w:r w:rsidRPr="000D776D">
        <w:rPr>
          <w:rFonts w:ascii="Tahoma" w:hAnsi="Tahoma" w:cs="Tahoma"/>
        </w:rPr>
        <w:t>Izpolnjevanje pogojev iz 13.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13. poglavja dokumentacije, bo naročnik podizvajalca zavrnil in zahteval njegovo zamenjavo.</w:t>
      </w:r>
    </w:p>
    <w:p w14:paraId="0AFC2168" w14:textId="77777777" w:rsidR="00DB02C0" w:rsidRPr="000D776D" w:rsidRDefault="00DB02C0" w:rsidP="00DB02C0">
      <w:pPr>
        <w:rPr>
          <w:rFonts w:ascii="Tahoma" w:hAnsi="Tahoma" w:cs="Tahoma"/>
        </w:rPr>
      </w:pPr>
      <w:r w:rsidRPr="000D776D">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0D776D">
        <w:rPr>
          <w:rFonts w:ascii="Tahoma" w:hAnsi="Tahoma" w:cs="Tahoma"/>
        </w:rPr>
        <w:t>podizvajalski</w:t>
      </w:r>
      <w:proofErr w:type="spellEnd"/>
      <w:r w:rsidRPr="000D776D">
        <w:rPr>
          <w:rFonts w:ascii="Tahoma" w:hAnsi="Tahoma" w:cs="Tahoma"/>
        </w:rPr>
        <w:t xml:space="preserve"> verigi.</w:t>
      </w:r>
    </w:p>
    <w:p w14:paraId="059A3B79" w14:textId="77777777" w:rsidR="00DB02C0" w:rsidRPr="000D776D" w:rsidRDefault="00DB02C0" w:rsidP="00DB02C0">
      <w:pPr>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»15.2 Zahtevek podizvajalca za neposredno plačilo«, ki je sestavni del pogodbe o izvedbi javnega naročila. Roki plačil glavnemu izvajalcu in njegovim podizvajalcem so enaki.</w:t>
      </w:r>
    </w:p>
    <w:p w14:paraId="08E83646" w14:textId="77777777" w:rsidR="00DB02C0" w:rsidRPr="000D776D" w:rsidRDefault="00DB02C0" w:rsidP="00DB02C0">
      <w:pPr>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DB02C0">
      <w:pPr>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77777777" w:rsidR="00DB02C0" w:rsidRPr="000D776D" w:rsidRDefault="00DB02C0" w:rsidP="00DB02C0">
      <w:pPr>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r w:rsidRPr="000D776D">
        <w:rPr>
          <w:rFonts w:ascii="Tahoma" w:hAnsi="Tahoma" w:cs="Tahoma"/>
          <w:iCs/>
        </w:rPr>
        <w:t>.</w:t>
      </w:r>
    </w:p>
    <w:p w14:paraId="24531373" w14:textId="77777777" w:rsidR="00DB02C0" w:rsidRPr="000D776D" w:rsidRDefault="00DB02C0" w:rsidP="00BE1859">
      <w:pPr>
        <w:pStyle w:val="Heading1"/>
      </w:pPr>
      <w:bookmarkStart w:id="30" w:name="_Toc141889506"/>
      <w:bookmarkStart w:id="31" w:name="_Toc160180944"/>
      <w:r w:rsidRPr="000D776D">
        <w:t>Dopolnitev, popravek, sprememba ali pojasnilo ponudbe</w:t>
      </w:r>
      <w:bookmarkEnd w:id="30"/>
      <w:bookmarkEnd w:id="31"/>
    </w:p>
    <w:p w14:paraId="221DD595" w14:textId="77777777" w:rsidR="00DB02C0" w:rsidRPr="000D776D" w:rsidRDefault="00DB02C0" w:rsidP="00DB02C0">
      <w:pPr>
        <w:rPr>
          <w:rFonts w:ascii="Tahoma" w:hAnsi="Tahoma" w:cs="Tahoma"/>
        </w:rPr>
      </w:pPr>
      <w:r w:rsidRPr="000D776D">
        <w:rPr>
          <w:rFonts w:ascii="Tahoma" w:hAnsi="Tahoma" w:cs="Tahoma"/>
        </w:rPr>
        <w:t xml:space="preserve">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w:t>
      </w:r>
      <w:r w:rsidRPr="000D776D">
        <w:rPr>
          <w:rFonts w:ascii="Tahoma" w:hAnsi="Tahoma" w:cs="Tahoma"/>
        </w:rPr>
        <w:lastRenderedPageBreak/>
        <w:t>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2" w:name="_Hlk16863322"/>
      <w:r w:rsidRPr="000D776D">
        <w:rPr>
          <w:rFonts w:ascii="Tahoma" w:hAnsi="Tahoma" w:cs="Tahoma"/>
        </w:rPr>
        <w:t xml:space="preserve"> oz. zavrniti ponudbo.</w:t>
      </w:r>
      <w:bookmarkEnd w:id="32"/>
      <w:r w:rsidRPr="000D776D">
        <w:rPr>
          <w:rFonts w:ascii="Tahoma" w:hAnsi="Tahoma" w:cs="Tahoma"/>
        </w:rPr>
        <w:t xml:space="preserve"> Očitne ali nebistvene napake naročnik lahko spregleda. </w:t>
      </w:r>
    </w:p>
    <w:p w14:paraId="6D976E72" w14:textId="77777777" w:rsidR="00DB02C0" w:rsidRPr="000D776D" w:rsidRDefault="00DB02C0" w:rsidP="00DB02C0">
      <w:pPr>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DB02C0">
      <w:pPr>
        <w:rPr>
          <w:rFonts w:ascii="Tahoma" w:hAnsi="Tahoma" w:cs="Tahoma"/>
          <w:iCs/>
        </w:rPr>
      </w:pPr>
      <w:bookmarkStart w:id="33"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3"/>
    <w:p w14:paraId="5609610B" w14:textId="77777777" w:rsidR="00DB02C0" w:rsidRPr="000D776D" w:rsidRDefault="00DB02C0" w:rsidP="00DB02C0">
      <w:pPr>
        <w:rPr>
          <w:rFonts w:ascii="Tahoma" w:hAnsi="Tahoma" w:cs="Tahoma"/>
          <w:iCs/>
        </w:rPr>
      </w:pPr>
      <w:r w:rsidRPr="000D776D">
        <w:rPr>
          <w:rFonts w:ascii="Tahoma" w:hAnsi="Tahoma" w:cs="Tahoma"/>
          <w:iCs/>
        </w:rPr>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BE1859">
      <w:pPr>
        <w:pStyle w:val="Heading1"/>
      </w:pPr>
      <w:bookmarkStart w:id="34" w:name="_Toc141889507"/>
      <w:bookmarkStart w:id="35" w:name="_Toc160180945"/>
      <w:r w:rsidRPr="000D776D">
        <w:t>Pogodba</w:t>
      </w:r>
      <w:bookmarkEnd w:id="34"/>
      <w:bookmarkEnd w:id="35"/>
    </w:p>
    <w:p w14:paraId="71E8B105" w14:textId="2E9C028C" w:rsidR="00DB02C0" w:rsidRPr="00227377" w:rsidRDefault="00DB02C0" w:rsidP="00DB02C0">
      <w:pPr>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w:t>
      </w:r>
      <w:r w:rsidRPr="00227377">
        <w:rPr>
          <w:rFonts w:ascii="Tahoma" w:hAnsi="Tahoma" w:cs="Tahoma"/>
          <w:iCs/>
        </w:rPr>
        <w:t>obrazca »15.1</w:t>
      </w:r>
      <w:r w:rsidR="00227377">
        <w:rPr>
          <w:rFonts w:ascii="Tahoma" w:hAnsi="Tahoma" w:cs="Tahoma"/>
          <w:iCs/>
        </w:rPr>
        <w:t>0</w:t>
      </w:r>
      <w:r w:rsidRPr="00227377">
        <w:rPr>
          <w:rFonts w:ascii="Tahoma" w:hAnsi="Tahoma" w:cs="Tahoma"/>
          <w:iCs/>
        </w:rPr>
        <w:t xml:space="preserve"> Vzorec pogodbe«.</w:t>
      </w:r>
    </w:p>
    <w:p w14:paraId="76E29D37" w14:textId="77777777" w:rsidR="00AA3637" w:rsidRDefault="00DB02C0" w:rsidP="00DB02C0">
      <w:pPr>
        <w:rPr>
          <w:rFonts w:ascii="Tahoma" w:hAnsi="Tahoma" w:cs="Tahoma"/>
          <w:iCs/>
        </w:rPr>
      </w:pPr>
      <w:bookmarkStart w:id="36" w:name="_Hlk16863521"/>
      <w:r w:rsidRPr="00227377">
        <w:rPr>
          <w:rFonts w:ascii="Tahoma" w:hAnsi="Tahoma" w:cs="Tahoma"/>
        </w:rPr>
        <w:t xml:space="preserve">Naročnik bo po pravnomočnosti odločitve posredoval izbranemu ponudniku </w:t>
      </w:r>
      <w:bookmarkEnd w:id="36"/>
      <w:r w:rsidRPr="00227377">
        <w:rPr>
          <w:rFonts w:ascii="Tahoma" w:hAnsi="Tahoma" w:cs="Tahoma"/>
          <w:iCs/>
        </w:rPr>
        <w:t>v podpis pogodbo, katere vsebina bo enaka vsebini iz obrazca »15.1</w:t>
      </w:r>
      <w:r w:rsidR="00227377">
        <w:rPr>
          <w:rFonts w:ascii="Tahoma" w:hAnsi="Tahoma" w:cs="Tahoma"/>
          <w:iCs/>
        </w:rPr>
        <w:t>0</w:t>
      </w:r>
      <w:r w:rsidRPr="00227377">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37" w:name="_Hlk16863643"/>
      <w:r w:rsidRPr="000D776D">
        <w:rPr>
          <w:rFonts w:ascii="Tahoma" w:hAnsi="Tahoma" w:cs="Tahoma"/>
        </w:rPr>
        <w:t>Če izbrani ponudnik v roku, ki mu ga določi naročnik ne bo pristopil k podpisu pogodbe</w:t>
      </w:r>
      <w:bookmarkEnd w:id="37"/>
      <w:r w:rsidRPr="000D776D">
        <w:rPr>
          <w:rFonts w:ascii="Tahoma" w:hAnsi="Tahoma" w:cs="Tahoma"/>
        </w:rPr>
        <w:t xml:space="preserve">, </w:t>
      </w:r>
      <w:r w:rsidRPr="000D776D">
        <w:rPr>
          <w:rFonts w:ascii="Tahoma" w:hAnsi="Tahoma" w:cs="Tahoma"/>
          <w:iCs/>
        </w:rPr>
        <w:t xml:space="preserve">lahko naročnik šteje, da je ponudnik odstopil od ponudbe. </w:t>
      </w:r>
    </w:p>
    <w:p w14:paraId="06DC0335" w14:textId="682DB2E6" w:rsidR="00DB02C0" w:rsidRDefault="00AA3637" w:rsidP="00DB02C0">
      <w:pPr>
        <w:rPr>
          <w:rFonts w:ascii="Tahoma" w:hAnsi="Tahoma" w:cs="Tahoma"/>
          <w:iCs/>
        </w:rPr>
      </w:pPr>
      <w:r>
        <w:rPr>
          <w:rFonts w:ascii="Tahoma" w:hAnsi="Tahoma" w:cs="Tahoma"/>
          <w:iCs/>
        </w:rPr>
        <w:t xml:space="preserve">Naročnik bo z izbranim ponudnikom </w:t>
      </w:r>
      <w:r w:rsidRPr="00AA3637">
        <w:rPr>
          <w:rFonts w:ascii="Tahoma" w:hAnsi="Tahoma" w:cs="Tahoma"/>
          <w:iCs/>
        </w:rPr>
        <w:t xml:space="preserve">sklenil </w:t>
      </w:r>
      <w:r>
        <w:rPr>
          <w:rFonts w:ascii="Tahoma" w:hAnsi="Tahoma" w:cs="Tahoma"/>
          <w:iCs/>
        </w:rPr>
        <w:t xml:space="preserve">tudi </w:t>
      </w:r>
      <w:r w:rsidRPr="00AA3637">
        <w:rPr>
          <w:rFonts w:ascii="Tahoma" w:hAnsi="Tahoma" w:cs="Tahoma"/>
          <w:iCs/>
        </w:rPr>
        <w:t>»Načrt izstopa«, kot je razviden iz točke 15.1</w:t>
      </w:r>
      <w:r w:rsidR="009E4E08">
        <w:rPr>
          <w:rFonts w:ascii="Tahoma" w:hAnsi="Tahoma" w:cs="Tahoma"/>
          <w:iCs/>
        </w:rPr>
        <w:t>1</w:t>
      </w:r>
      <w:r w:rsidRPr="00AA3637">
        <w:rPr>
          <w:rFonts w:ascii="Tahoma" w:hAnsi="Tahoma" w:cs="Tahoma"/>
          <w:iCs/>
        </w:rPr>
        <w:t xml:space="preserve"> (Vzorec Načrta izstopa) dokumentacije v zvezi z oddajo javnega naročila.</w:t>
      </w:r>
    </w:p>
    <w:p w14:paraId="4173BB6E" w14:textId="77777777" w:rsidR="00DB02C0" w:rsidRPr="000D776D" w:rsidRDefault="00DB02C0" w:rsidP="00DB02C0">
      <w:pPr>
        <w:tabs>
          <w:tab w:val="left" w:pos="1177"/>
        </w:tabs>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DB02C0">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DB02C0">
      <w:pPr>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77777777" w:rsidR="00DB02C0" w:rsidRPr="000D776D" w:rsidRDefault="00DB02C0" w:rsidP="00DB02C0">
      <w:pPr>
        <w:rPr>
          <w:rFonts w:ascii="Tahoma" w:hAnsi="Tahoma" w:cs="Tahoma"/>
        </w:rPr>
      </w:pPr>
      <w:r w:rsidRPr="000D776D">
        <w:rPr>
          <w:rFonts w:ascii="Tahoma" w:hAnsi="Tahoma" w:cs="Tahoma"/>
        </w:rPr>
        <w:lastRenderedPageBreak/>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Default="00DB02C0" w:rsidP="00DB02C0">
      <w:pPr>
        <w:rPr>
          <w:rFonts w:ascii="Tahoma" w:hAnsi="Tahoma" w:cs="Tahoma"/>
        </w:rPr>
      </w:pPr>
      <w:r w:rsidRPr="000D776D">
        <w:rPr>
          <w:rFonts w:ascii="Tahoma" w:hAnsi="Tahoma" w:cs="Tahoma"/>
        </w:rPr>
        <w:t>Naročnik si skladno z 90. členom ZJN-3 pridržuje pravico, da ne izbere nobene ponudbe.</w:t>
      </w:r>
    </w:p>
    <w:p w14:paraId="65DF0993" w14:textId="77777777" w:rsidR="00DB02C0" w:rsidRPr="00BE1859" w:rsidRDefault="00DB02C0" w:rsidP="00BE1859">
      <w:pPr>
        <w:pStyle w:val="Heading1"/>
      </w:pPr>
      <w:bookmarkStart w:id="38" w:name="_Ref382306870"/>
      <w:bookmarkStart w:id="39" w:name="_Ref382306872"/>
      <w:bookmarkStart w:id="40" w:name="_Ref470853103"/>
      <w:bookmarkStart w:id="41" w:name="_Ref470853112"/>
      <w:bookmarkStart w:id="42" w:name="_Toc141889508"/>
      <w:bookmarkStart w:id="43" w:name="_Hlk151102994"/>
      <w:bookmarkStart w:id="44" w:name="_Toc160180946"/>
      <w:r w:rsidRPr="00BE1859">
        <w:t>Merilo</w:t>
      </w:r>
      <w:bookmarkEnd w:id="38"/>
      <w:bookmarkEnd w:id="39"/>
      <w:bookmarkEnd w:id="40"/>
      <w:bookmarkEnd w:id="41"/>
      <w:bookmarkEnd w:id="42"/>
      <w:bookmarkEnd w:id="44"/>
    </w:p>
    <w:p w14:paraId="72E95232" w14:textId="0E7C3F65" w:rsidR="000C7B62" w:rsidRDefault="009A095B" w:rsidP="0005243B">
      <w:pPr>
        <w:rPr>
          <w:rFonts w:ascii="Tahoma" w:hAnsi="Tahoma" w:cs="Tahoma"/>
        </w:rPr>
      </w:pPr>
      <w:r>
        <w:rPr>
          <w:rFonts w:ascii="Tahoma" w:hAnsi="Tahoma" w:cs="Tahoma"/>
        </w:rPr>
        <w:t>Naročnik bo najugodnejšega ponudnika izbral na podlagi merila ekonomsko najugodnejša ponudba, in sicer na podlagi naslednjih meril:</w:t>
      </w:r>
    </w:p>
    <w:p w14:paraId="19315F5C" w14:textId="34478D42" w:rsidR="009A095B" w:rsidRDefault="009A095B" w:rsidP="0005243B">
      <w:pPr>
        <w:rPr>
          <w:rFonts w:ascii="Tahoma" w:hAnsi="Tahoma" w:cs="Tahoma"/>
          <w:b/>
          <w:bCs/>
        </w:rPr>
      </w:pPr>
      <w:r w:rsidRPr="009A095B">
        <w:rPr>
          <w:rFonts w:ascii="Tahoma" w:hAnsi="Tahoma" w:cs="Tahoma"/>
          <w:b/>
          <w:bCs/>
        </w:rPr>
        <w:t xml:space="preserve">ENP (največ 100 točk) = C (največ </w:t>
      </w:r>
      <w:r w:rsidR="005E54FB">
        <w:rPr>
          <w:rFonts w:ascii="Tahoma" w:hAnsi="Tahoma" w:cs="Tahoma"/>
          <w:b/>
          <w:bCs/>
        </w:rPr>
        <w:t>80</w:t>
      </w:r>
      <w:r w:rsidRPr="009A095B">
        <w:rPr>
          <w:rFonts w:ascii="Tahoma" w:hAnsi="Tahoma" w:cs="Tahoma"/>
          <w:b/>
          <w:bCs/>
        </w:rPr>
        <w:t xml:space="preserve"> točk) + SQL (</w:t>
      </w:r>
      <w:r w:rsidR="005E54FB">
        <w:rPr>
          <w:rFonts w:ascii="Tahoma" w:hAnsi="Tahoma" w:cs="Tahoma"/>
          <w:b/>
          <w:bCs/>
        </w:rPr>
        <w:t>10</w:t>
      </w:r>
      <w:r w:rsidRPr="009A095B">
        <w:rPr>
          <w:rFonts w:ascii="Tahoma" w:hAnsi="Tahoma" w:cs="Tahoma"/>
          <w:b/>
          <w:bCs/>
        </w:rPr>
        <w:t xml:space="preserve"> točk) + PCI DSS (</w:t>
      </w:r>
      <w:r w:rsidR="005E54FB">
        <w:rPr>
          <w:rFonts w:ascii="Tahoma" w:hAnsi="Tahoma" w:cs="Tahoma"/>
          <w:b/>
          <w:bCs/>
        </w:rPr>
        <w:t>10</w:t>
      </w:r>
      <w:r w:rsidRPr="009A095B">
        <w:rPr>
          <w:rFonts w:ascii="Tahoma" w:hAnsi="Tahoma" w:cs="Tahoma"/>
          <w:b/>
          <w:bCs/>
        </w:rPr>
        <w:t xml:space="preserve"> točk)</w:t>
      </w:r>
    </w:p>
    <w:p w14:paraId="42408525" w14:textId="56D068B2" w:rsidR="00AA5CF5" w:rsidRDefault="009A095B" w:rsidP="00AA5CF5">
      <w:pPr>
        <w:rPr>
          <w:rFonts w:ascii="Tahoma" w:hAnsi="Tahoma" w:cs="Tahoma"/>
        </w:rPr>
      </w:pPr>
      <w:r>
        <w:rPr>
          <w:rFonts w:ascii="Tahoma" w:hAnsi="Tahoma" w:cs="Tahoma"/>
          <w:b/>
          <w:bCs/>
        </w:rPr>
        <w:t xml:space="preserve">Merilo C </w:t>
      </w:r>
      <w:r w:rsidRPr="009A095B">
        <w:rPr>
          <w:rFonts w:ascii="Tahoma" w:hAnsi="Tahoma" w:cs="Tahoma"/>
        </w:rPr>
        <w:t xml:space="preserve">– skupna </w:t>
      </w:r>
      <w:r w:rsidR="00AA5CF5" w:rsidRPr="00AA5CF5">
        <w:rPr>
          <w:rFonts w:ascii="Tahoma" w:hAnsi="Tahoma" w:cs="Tahoma"/>
        </w:rPr>
        <w:t xml:space="preserve">vrednost brez DDV mora zajemati vse storitve, navedene </w:t>
      </w:r>
      <w:r w:rsidR="00AA5CF5">
        <w:rPr>
          <w:rFonts w:ascii="Tahoma" w:hAnsi="Tahoma" w:cs="Tahoma"/>
        </w:rPr>
        <w:t>v obrazcu</w:t>
      </w:r>
      <w:r w:rsidR="00AA5CF5" w:rsidRPr="00AA5CF5">
        <w:rPr>
          <w:rFonts w:ascii="Tahoma" w:hAnsi="Tahoma" w:cs="Tahoma"/>
        </w:rPr>
        <w:t xml:space="preserve"> »1</w:t>
      </w:r>
      <w:r w:rsidR="00AA5CF5">
        <w:rPr>
          <w:rFonts w:ascii="Tahoma" w:hAnsi="Tahoma" w:cs="Tahoma"/>
        </w:rPr>
        <w:t>5</w:t>
      </w:r>
      <w:r w:rsidR="00AA5CF5" w:rsidRPr="00AA5CF5">
        <w:rPr>
          <w:rFonts w:ascii="Tahoma" w:hAnsi="Tahoma" w:cs="Tahoma"/>
        </w:rPr>
        <w:t>.</w:t>
      </w:r>
      <w:r w:rsidR="00AA5CF5">
        <w:rPr>
          <w:rFonts w:ascii="Tahoma" w:hAnsi="Tahoma" w:cs="Tahoma"/>
        </w:rPr>
        <w:t xml:space="preserve">4 </w:t>
      </w:r>
      <w:r w:rsidR="00AA5CF5" w:rsidRPr="00AA5CF5">
        <w:rPr>
          <w:rFonts w:ascii="Tahoma" w:hAnsi="Tahoma" w:cs="Tahoma"/>
        </w:rPr>
        <w:t>Specifikacije«. Naročnik bo pri tem merilu kot ceno upošteval podatek naveden v postavki</w:t>
      </w:r>
      <w:r w:rsidR="00AA5CF5">
        <w:rPr>
          <w:rFonts w:ascii="Tahoma" w:hAnsi="Tahoma" w:cs="Tahoma"/>
        </w:rPr>
        <w:t xml:space="preserve"> </w:t>
      </w:r>
      <w:r w:rsidR="00AA5CF5" w:rsidRPr="00AA5CF5">
        <w:rPr>
          <w:rFonts w:ascii="Tahoma" w:hAnsi="Tahoma" w:cs="Tahoma"/>
        </w:rPr>
        <w:t>»</w:t>
      </w:r>
      <w:r w:rsidR="00A62B63" w:rsidRPr="00A62B63">
        <w:rPr>
          <w:rFonts w:ascii="Tahoma" w:hAnsi="Tahoma" w:cs="Tahoma"/>
        </w:rPr>
        <w:t>SKUPAJ (od 1 do 6)</w:t>
      </w:r>
      <w:r w:rsidR="00AA5CF5" w:rsidRPr="00AA5CF5">
        <w:rPr>
          <w:rFonts w:ascii="Tahoma" w:hAnsi="Tahoma" w:cs="Tahoma"/>
        </w:rPr>
        <w:t>«, kot bo vpisan v obrazcu »1</w:t>
      </w:r>
      <w:r w:rsidR="00AA5CF5">
        <w:rPr>
          <w:rFonts w:ascii="Tahoma" w:hAnsi="Tahoma" w:cs="Tahoma"/>
        </w:rPr>
        <w:t>5</w:t>
      </w:r>
      <w:r w:rsidR="00AA5CF5" w:rsidRPr="00AA5CF5">
        <w:rPr>
          <w:rFonts w:ascii="Tahoma" w:hAnsi="Tahoma" w:cs="Tahoma"/>
        </w:rPr>
        <w:t>.</w:t>
      </w:r>
      <w:r w:rsidR="00AA5CF5">
        <w:rPr>
          <w:rFonts w:ascii="Tahoma" w:hAnsi="Tahoma" w:cs="Tahoma"/>
        </w:rPr>
        <w:t>5</w:t>
      </w:r>
      <w:r w:rsidR="00AA5CF5" w:rsidRPr="00AA5CF5">
        <w:rPr>
          <w:rFonts w:ascii="Tahoma" w:hAnsi="Tahoma" w:cs="Tahoma"/>
        </w:rPr>
        <w:t xml:space="preserve"> Ponudbeni predračun«</w:t>
      </w:r>
      <w:r w:rsidR="00AA5CF5">
        <w:rPr>
          <w:rFonts w:ascii="Tahoma" w:hAnsi="Tahoma" w:cs="Tahoma"/>
        </w:rPr>
        <w:t xml:space="preserve">. </w:t>
      </w:r>
    </w:p>
    <w:p w14:paraId="2FF508CD" w14:textId="7155E285" w:rsidR="009A095B" w:rsidRDefault="00AA5CF5" w:rsidP="00AA5CF5">
      <w:pPr>
        <w:rPr>
          <w:rFonts w:ascii="Tahoma" w:hAnsi="Tahoma" w:cs="Tahoma"/>
        </w:rPr>
      </w:pPr>
      <w:r w:rsidRPr="00AA5CF5">
        <w:rPr>
          <w:rFonts w:ascii="Tahoma" w:hAnsi="Tahoma" w:cs="Tahoma"/>
        </w:rPr>
        <w:t xml:space="preserve">Naročnik bo točkoval skupno ponudbeno vrednost do največ </w:t>
      </w:r>
      <w:r w:rsidR="005E54FB">
        <w:rPr>
          <w:rFonts w:ascii="Tahoma" w:hAnsi="Tahoma" w:cs="Tahoma"/>
        </w:rPr>
        <w:t>8</w:t>
      </w:r>
      <w:r w:rsidRPr="00AA5CF5">
        <w:rPr>
          <w:rFonts w:ascii="Tahoma" w:hAnsi="Tahoma" w:cs="Tahoma"/>
        </w:rPr>
        <w:t>0 točk</w:t>
      </w:r>
      <w:r>
        <w:rPr>
          <w:rStyle w:val="FootnoteReference"/>
          <w:rFonts w:ascii="Tahoma" w:hAnsi="Tahoma" w:cs="Tahoma"/>
        </w:rPr>
        <w:footnoteReference w:id="4"/>
      </w:r>
      <w:r w:rsidRPr="00AA5CF5">
        <w:rPr>
          <w:rFonts w:ascii="Tahoma" w:hAnsi="Tahoma" w:cs="Tahoma"/>
        </w:rPr>
        <w:t>, in sicer na način, da bo</w:t>
      </w:r>
      <w:r>
        <w:rPr>
          <w:rFonts w:ascii="Tahoma" w:hAnsi="Tahoma" w:cs="Tahoma"/>
        </w:rPr>
        <w:t xml:space="preserve"> </w:t>
      </w:r>
      <w:r w:rsidRPr="00AA5CF5">
        <w:rPr>
          <w:rFonts w:ascii="Tahoma" w:hAnsi="Tahoma" w:cs="Tahoma"/>
        </w:rPr>
        <w:t xml:space="preserve">najugodnejši ponudnik dobil najvišje število točk, to je </w:t>
      </w:r>
      <w:r w:rsidR="005C2165">
        <w:rPr>
          <w:rFonts w:ascii="Tahoma" w:hAnsi="Tahoma" w:cs="Tahoma"/>
        </w:rPr>
        <w:t>8</w:t>
      </w:r>
      <w:r w:rsidRPr="00AA5CF5">
        <w:rPr>
          <w:rFonts w:ascii="Tahoma" w:hAnsi="Tahoma" w:cs="Tahoma"/>
        </w:rPr>
        <w:t>0 točk, vsak naslednji pa glede na najcenejšo</w:t>
      </w:r>
      <w:r>
        <w:rPr>
          <w:rFonts w:ascii="Tahoma" w:hAnsi="Tahoma" w:cs="Tahoma"/>
        </w:rPr>
        <w:t xml:space="preserve"> </w:t>
      </w:r>
      <w:r w:rsidRPr="00AA5CF5">
        <w:rPr>
          <w:rFonts w:ascii="Tahoma" w:hAnsi="Tahoma" w:cs="Tahoma"/>
        </w:rPr>
        <w:t>ponudbo sorazmerno manjše število točk</w:t>
      </w:r>
      <w:r>
        <w:rPr>
          <w:rFonts w:ascii="Tahoma" w:hAnsi="Tahoma" w:cs="Tahoma"/>
        </w:rPr>
        <w:t>.</w:t>
      </w:r>
    </w:p>
    <w:p w14:paraId="54DEC876" w14:textId="0D116A43" w:rsidR="004F1BB0" w:rsidRDefault="004F1BB0" w:rsidP="00AA5CF5">
      <w:pPr>
        <w:rPr>
          <w:rFonts w:ascii="Tahoma" w:hAnsi="Tahoma" w:cs="Tahoma"/>
        </w:rPr>
      </w:pPr>
      <w:r w:rsidRPr="004F1BB0">
        <w:rPr>
          <w:rFonts w:ascii="Tahoma" w:hAnsi="Tahoma" w:cs="Tahoma"/>
          <w:b/>
          <w:bCs/>
        </w:rPr>
        <w:t>Merilo SQL</w:t>
      </w:r>
      <w:r>
        <w:rPr>
          <w:rFonts w:ascii="Tahoma" w:hAnsi="Tahoma" w:cs="Tahoma"/>
        </w:rPr>
        <w:t xml:space="preserve"> – v kolikor</w:t>
      </w:r>
      <w:r w:rsidR="00996F8F">
        <w:rPr>
          <w:rFonts w:ascii="Tahoma" w:hAnsi="Tahoma" w:cs="Tahoma"/>
        </w:rPr>
        <w:t xml:space="preserve"> ponudnikova programska </w:t>
      </w:r>
      <w:r w:rsidR="00CE21C8">
        <w:rPr>
          <w:rFonts w:ascii="Tahoma" w:hAnsi="Tahoma" w:cs="Tahoma"/>
        </w:rPr>
        <w:t xml:space="preserve">oprema </w:t>
      </w:r>
      <w:r w:rsidR="00996F8F">
        <w:rPr>
          <w:rFonts w:ascii="Tahoma" w:hAnsi="Tahoma" w:cs="Tahoma"/>
        </w:rPr>
        <w:t xml:space="preserve">omogoča pridobivanje podatkov iz baze skeniranja preko SQL poizvedbe, bo ponudnik, </w:t>
      </w:r>
      <w:r w:rsidR="006569D2">
        <w:rPr>
          <w:rFonts w:ascii="Tahoma" w:hAnsi="Tahoma" w:cs="Tahoma"/>
        </w:rPr>
        <w:t xml:space="preserve">katerega </w:t>
      </w:r>
      <w:r w:rsidR="00996F8F">
        <w:rPr>
          <w:rFonts w:ascii="Tahoma" w:hAnsi="Tahoma" w:cs="Tahoma"/>
        </w:rPr>
        <w:t>programsk</w:t>
      </w:r>
      <w:r w:rsidR="006569D2">
        <w:rPr>
          <w:rFonts w:ascii="Tahoma" w:hAnsi="Tahoma" w:cs="Tahoma"/>
        </w:rPr>
        <w:t>a</w:t>
      </w:r>
      <w:r w:rsidR="00996F8F">
        <w:rPr>
          <w:rFonts w:ascii="Tahoma" w:hAnsi="Tahoma" w:cs="Tahoma"/>
        </w:rPr>
        <w:t xml:space="preserve"> rešitev </w:t>
      </w:r>
      <w:r w:rsidR="006569D2">
        <w:rPr>
          <w:rFonts w:ascii="Tahoma" w:hAnsi="Tahoma" w:cs="Tahoma"/>
        </w:rPr>
        <w:t xml:space="preserve">to </w:t>
      </w:r>
      <w:r w:rsidR="00996F8F">
        <w:rPr>
          <w:rFonts w:ascii="Tahoma" w:hAnsi="Tahoma" w:cs="Tahoma"/>
        </w:rPr>
        <w:t xml:space="preserve">omogoča, prejel </w:t>
      </w:r>
      <w:r w:rsidR="005E54FB">
        <w:rPr>
          <w:rFonts w:ascii="Tahoma" w:hAnsi="Tahoma" w:cs="Tahoma"/>
        </w:rPr>
        <w:t>10</w:t>
      </w:r>
      <w:r w:rsidR="00996F8F">
        <w:rPr>
          <w:rFonts w:ascii="Tahoma" w:hAnsi="Tahoma" w:cs="Tahoma"/>
        </w:rPr>
        <w:t xml:space="preserve"> točk.</w:t>
      </w:r>
    </w:p>
    <w:p w14:paraId="14AFFA4D" w14:textId="729EB128" w:rsidR="00996F8F" w:rsidRDefault="00996F8F" w:rsidP="00AA5CF5">
      <w:pPr>
        <w:rPr>
          <w:rFonts w:ascii="Tahoma" w:hAnsi="Tahoma" w:cs="Tahoma"/>
        </w:rPr>
      </w:pPr>
      <w:r w:rsidRPr="00996F8F">
        <w:rPr>
          <w:rFonts w:ascii="Tahoma" w:hAnsi="Tahoma" w:cs="Tahoma"/>
        </w:rPr>
        <w:t xml:space="preserve">Za priznanje dodatnih točk iz naslova merila </w:t>
      </w:r>
      <w:r>
        <w:rPr>
          <w:rFonts w:ascii="Tahoma" w:hAnsi="Tahoma" w:cs="Tahoma"/>
        </w:rPr>
        <w:t>SQL</w:t>
      </w:r>
      <w:r w:rsidRPr="00996F8F">
        <w:rPr>
          <w:rFonts w:ascii="Tahoma" w:hAnsi="Tahoma" w:cs="Tahoma"/>
        </w:rPr>
        <w:t>, mora ponudnik to označiti v razpredelnici »merila«, ki je del obrazca »15.5. Ponudbeni predračun«.</w:t>
      </w:r>
    </w:p>
    <w:p w14:paraId="27D60434" w14:textId="6A88B585" w:rsidR="00996F8F" w:rsidRDefault="00996F8F" w:rsidP="00AA5CF5">
      <w:pPr>
        <w:rPr>
          <w:rFonts w:ascii="Tahoma" w:hAnsi="Tahoma" w:cs="Tahoma"/>
        </w:rPr>
      </w:pPr>
      <w:r w:rsidRPr="00996F8F">
        <w:rPr>
          <w:rFonts w:ascii="Tahoma" w:hAnsi="Tahoma" w:cs="Tahoma"/>
          <w:b/>
          <w:bCs/>
        </w:rPr>
        <w:t>Merilo PCI DSS</w:t>
      </w:r>
      <w:r>
        <w:rPr>
          <w:rFonts w:ascii="Tahoma" w:hAnsi="Tahoma" w:cs="Tahoma"/>
        </w:rPr>
        <w:t xml:space="preserve"> – v kolikor ponudnikova programska </w:t>
      </w:r>
      <w:r w:rsidR="00CE21C8">
        <w:rPr>
          <w:rFonts w:ascii="Tahoma" w:hAnsi="Tahoma" w:cs="Tahoma"/>
        </w:rPr>
        <w:t xml:space="preserve">oprema </w:t>
      </w:r>
      <w:r>
        <w:rPr>
          <w:rFonts w:ascii="Tahoma" w:hAnsi="Tahoma" w:cs="Tahoma"/>
        </w:rPr>
        <w:t>omogoča poročanje v skladu s standardom PCI DSS</w:t>
      </w:r>
      <w:r w:rsidR="006569D2">
        <w:rPr>
          <w:rFonts w:ascii="Tahoma" w:hAnsi="Tahoma" w:cs="Tahoma"/>
        </w:rPr>
        <w:t xml:space="preserve">, </w:t>
      </w:r>
      <w:r w:rsidR="006569D2" w:rsidRPr="006569D2">
        <w:rPr>
          <w:rFonts w:ascii="Tahoma" w:hAnsi="Tahoma" w:cs="Tahoma"/>
        </w:rPr>
        <w:t xml:space="preserve">bo ponudnik, katerega programska rešitev to omogoča, prejel </w:t>
      </w:r>
      <w:r w:rsidR="005E54FB">
        <w:rPr>
          <w:rFonts w:ascii="Tahoma" w:hAnsi="Tahoma" w:cs="Tahoma"/>
        </w:rPr>
        <w:t>10</w:t>
      </w:r>
      <w:r w:rsidR="006569D2" w:rsidRPr="006569D2">
        <w:rPr>
          <w:rFonts w:ascii="Tahoma" w:hAnsi="Tahoma" w:cs="Tahoma"/>
        </w:rPr>
        <w:t xml:space="preserve"> točk</w:t>
      </w:r>
      <w:r w:rsidR="006569D2">
        <w:rPr>
          <w:rFonts w:ascii="Tahoma" w:hAnsi="Tahoma" w:cs="Tahoma"/>
        </w:rPr>
        <w:t>.</w:t>
      </w:r>
    </w:p>
    <w:p w14:paraId="460A96A7" w14:textId="2D9F5E63" w:rsidR="00AA5CF5" w:rsidRDefault="006569D2" w:rsidP="00AA5CF5">
      <w:pPr>
        <w:rPr>
          <w:rFonts w:ascii="Tahoma" w:hAnsi="Tahoma" w:cs="Tahoma"/>
        </w:rPr>
      </w:pPr>
      <w:r w:rsidRPr="006569D2">
        <w:rPr>
          <w:rFonts w:ascii="Tahoma" w:hAnsi="Tahoma" w:cs="Tahoma"/>
        </w:rPr>
        <w:t xml:space="preserve">Za priznanje dodatnih točk iz naslova merila </w:t>
      </w:r>
      <w:r>
        <w:rPr>
          <w:rFonts w:ascii="Tahoma" w:hAnsi="Tahoma" w:cs="Tahoma"/>
        </w:rPr>
        <w:t>PCI DSS</w:t>
      </w:r>
      <w:r w:rsidRPr="006569D2">
        <w:rPr>
          <w:rFonts w:ascii="Tahoma" w:hAnsi="Tahoma" w:cs="Tahoma"/>
        </w:rPr>
        <w:t>, mora ponudnik to označiti v razpredelnici »merila«, ki je del obrazca »15.5. Ponudbeni predračun«.</w:t>
      </w:r>
    </w:p>
    <w:p w14:paraId="0F88D3BD" w14:textId="68F9C7DD" w:rsidR="00AA5CF5" w:rsidRPr="009A095B" w:rsidRDefault="006569D2" w:rsidP="00AA5CF5">
      <w:pPr>
        <w:rPr>
          <w:rFonts w:ascii="Tahoma" w:hAnsi="Tahoma" w:cs="Tahoma"/>
        </w:rPr>
      </w:pPr>
      <w:r w:rsidRPr="00AA265C">
        <w:rPr>
          <w:rFonts w:ascii="Tahoma" w:hAnsi="Tahoma" w:cs="Tahoma"/>
        </w:rPr>
        <w:t xml:space="preserve">V primeru, da bosta dva ali več ponudnikov po zgoraj navedeni formuli prejeli enako število točk, bo naročnik kot najugodnejšega ponudnika izbral ponudnika, </w:t>
      </w:r>
      <w:bookmarkStart w:id="45" w:name="_Hlk159862423"/>
      <w:r w:rsidRPr="00AA265C">
        <w:rPr>
          <w:rFonts w:ascii="Tahoma" w:hAnsi="Tahoma" w:cs="Tahoma"/>
        </w:rPr>
        <w:t>ki bo prejel točke pri merilu IKT</w:t>
      </w:r>
      <w:bookmarkEnd w:id="45"/>
      <w:r w:rsidRPr="00AA265C">
        <w:rPr>
          <w:rFonts w:ascii="Tahoma" w:hAnsi="Tahoma" w:cs="Tahoma"/>
        </w:rPr>
        <w:t xml:space="preserve">. Če bosta dva ali več ponudnikov tudi po tem merilu enaka bo naročnik kot najugodnejšega ponudnika izbral tistega ponudnika, </w:t>
      </w:r>
      <w:r w:rsidR="00AA265C" w:rsidRPr="00AA265C">
        <w:rPr>
          <w:rFonts w:ascii="Tahoma" w:hAnsi="Tahoma" w:cs="Tahoma"/>
        </w:rPr>
        <w:t>ki bo prejel večje število točk pri merilu C.</w:t>
      </w:r>
    </w:p>
    <w:p w14:paraId="47632A7B" w14:textId="77777777" w:rsidR="00DB02C0" w:rsidRPr="000D776D" w:rsidRDefault="00DB02C0" w:rsidP="00BE1859">
      <w:pPr>
        <w:pStyle w:val="Heading1"/>
      </w:pPr>
      <w:bookmarkStart w:id="46" w:name="_Ref377027260"/>
      <w:bookmarkStart w:id="47" w:name="_Ref377027270"/>
      <w:bookmarkStart w:id="48" w:name="_Toc418665567"/>
      <w:bookmarkStart w:id="49" w:name="_Toc141889509"/>
      <w:bookmarkStart w:id="50" w:name="_Toc379898255"/>
      <w:bookmarkStart w:id="51" w:name="_Toc379958176"/>
      <w:bookmarkStart w:id="52" w:name="_Toc379958269"/>
      <w:bookmarkStart w:id="53" w:name="_Toc379958579"/>
      <w:bookmarkStart w:id="54" w:name="_Toc160180947"/>
      <w:bookmarkEnd w:id="43"/>
      <w:r w:rsidRPr="000D776D">
        <w:t>Ponudbena cena</w:t>
      </w:r>
      <w:bookmarkEnd w:id="46"/>
      <w:bookmarkEnd w:id="47"/>
      <w:bookmarkEnd w:id="48"/>
      <w:bookmarkEnd w:id="49"/>
      <w:bookmarkEnd w:id="54"/>
    </w:p>
    <w:p w14:paraId="42619670" w14:textId="77777777" w:rsidR="00DB02C0" w:rsidRPr="000D776D" w:rsidRDefault="00DB02C0" w:rsidP="00DB02C0">
      <w:pPr>
        <w:rPr>
          <w:rFonts w:ascii="Tahoma" w:hAnsi="Tahoma" w:cs="Tahoma"/>
          <w:szCs w:val="20"/>
        </w:rPr>
      </w:pPr>
      <w:r w:rsidRPr="000D776D">
        <w:rPr>
          <w:rFonts w:ascii="Tahoma" w:hAnsi="Tahoma" w:cs="Tahoma"/>
          <w:szCs w:val="20"/>
        </w:rPr>
        <w:t xml:space="preserve">Ponudba mora zajemati razpisano blago in storitve v celoti. Ponudniki morajo za pripravo ponudbe uporabiti obrazec »15.5 Ponudbeni predračun«, ki je priloga te dokumentacije. Vsebine obrazca ponudniki ne smejo spreminjati. </w:t>
      </w:r>
    </w:p>
    <w:p w14:paraId="34D513CA" w14:textId="77777777" w:rsidR="00DB02C0" w:rsidRDefault="00DB02C0" w:rsidP="00DB02C0">
      <w:pPr>
        <w:rPr>
          <w:rFonts w:ascii="Tahoma" w:hAnsi="Tahoma" w:cs="Tahoma"/>
          <w:szCs w:val="20"/>
        </w:rPr>
      </w:pPr>
      <w:r w:rsidRPr="000D776D">
        <w:rPr>
          <w:rFonts w:ascii="Tahoma" w:hAnsi="Tahoma" w:cs="Tahoma"/>
          <w:szCs w:val="20"/>
        </w:rPr>
        <w:t xml:space="preserve">Ponudnik v obrazcu »15.5 Ponudbeni predračun« vpiše za vsako pozicijo v predračunu ceno v EUR in sicer na največ dve (2) decimalni mesti in izpolnjen obrazec »15.5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»15.5 Ponudbeni predračun« ne vpiše cene (pusti polje prazno) oz. ne poda </w:t>
      </w:r>
      <w:r w:rsidRPr="00195E25">
        <w:rPr>
          <w:rFonts w:ascii="Tahoma" w:hAnsi="Tahoma" w:cs="Tahoma"/>
          <w:szCs w:val="20"/>
        </w:rPr>
        <w:t>ustreznega nedvoumnega pojasnila, se šteje, da predmetne postavke ne ponuja in bo naročnik takšno ponudbo izločil iz predmetnega postopka oddaje javnega naročila.</w:t>
      </w:r>
    </w:p>
    <w:p w14:paraId="6D3684E3" w14:textId="1199F21A" w:rsidR="00815D11" w:rsidRPr="00BE1859" w:rsidRDefault="00815D11" w:rsidP="00DB02C0">
      <w:pPr>
        <w:rPr>
          <w:rFonts w:ascii="Tahoma" w:hAnsi="Tahoma" w:cs="Tahoma"/>
          <w:b/>
          <w:bCs/>
          <w:szCs w:val="20"/>
        </w:rPr>
      </w:pPr>
      <w:r w:rsidRPr="00BE1859">
        <w:rPr>
          <w:rFonts w:ascii="Tahoma" w:hAnsi="Tahoma" w:cs="Tahoma"/>
          <w:b/>
          <w:bCs/>
          <w:szCs w:val="20"/>
        </w:rPr>
        <w:t>Ponudnik mora k obrazcu »15.5 Ponudbeni predračuna« obvezno predložiti podrobnejši</w:t>
      </w:r>
      <w:r w:rsidR="00AA265C">
        <w:rPr>
          <w:rFonts w:ascii="Tahoma" w:hAnsi="Tahoma" w:cs="Tahoma"/>
          <w:b/>
          <w:bCs/>
          <w:szCs w:val="20"/>
        </w:rPr>
        <w:t xml:space="preserve"> </w:t>
      </w:r>
      <w:r w:rsidRPr="00BE1859">
        <w:rPr>
          <w:rFonts w:ascii="Tahoma" w:hAnsi="Tahoma" w:cs="Tahoma"/>
          <w:b/>
          <w:bCs/>
          <w:szCs w:val="20"/>
        </w:rPr>
        <w:t xml:space="preserve">izračun, kjer mora jasno navesti naziv licence, ceno </w:t>
      </w:r>
      <w:r w:rsidR="00A62B63">
        <w:rPr>
          <w:rFonts w:ascii="Tahoma" w:hAnsi="Tahoma" w:cs="Tahoma"/>
          <w:b/>
          <w:bCs/>
          <w:szCs w:val="20"/>
        </w:rPr>
        <w:t xml:space="preserve">in vzdrževanje </w:t>
      </w:r>
      <w:r w:rsidRPr="00BE1859">
        <w:rPr>
          <w:rFonts w:ascii="Tahoma" w:hAnsi="Tahoma" w:cs="Tahoma"/>
          <w:b/>
          <w:bCs/>
          <w:szCs w:val="20"/>
        </w:rPr>
        <w:t>licenc za vsako leto</w:t>
      </w:r>
      <w:r w:rsidR="00AA265C">
        <w:rPr>
          <w:rFonts w:ascii="Tahoma" w:hAnsi="Tahoma" w:cs="Tahoma"/>
          <w:b/>
          <w:bCs/>
          <w:szCs w:val="20"/>
        </w:rPr>
        <w:t xml:space="preserve"> </w:t>
      </w:r>
      <w:r w:rsidRPr="00BE1859">
        <w:rPr>
          <w:rFonts w:ascii="Tahoma" w:hAnsi="Tahoma" w:cs="Tahoma"/>
          <w:b/>
          <w:bCs/>
          <w:szCs w:val="20"/>
        </w:rPr>
        <w:t xml:space="preserve">posebej, </w:t>
      </w:r>
      <w:r w:rsidR="00A62B63">
        <w:rPr>
          <w:rFonts w:ascii="Tahoma" w:hAnsi="Tahoma" w:cs="Tahoma"/>
          <w:b/>
          <w:bCs/>
          <w:szCs w:val="20"/>
        </w:rPr>
        <w:t xml:space="preserve">ki bo skladna z navedbami v </w:t>
      </w:r>
      <w:r w:rsidRPr="00BE1859">
        <w:rPr>
          <w:rFonts w:ascii="Tahoma" w:hAnsi="Tahoma" w:cs="Tahoma"/>
          <w:b/>
          <w:bCs/>
          <w:szCs w:val="20"/>
        </w:rPr>
        <w:t>obrazcu »15.5</w:t>
      </w:r>
      <w:r w:rsidR="00BE1859" w:rsidRPr="00BE1859">
        <w:rPr>
          <w:rFonts w:ascii="Tahoma" w:hAnsi="Tahoma" w:cs="Tahoma"/>
          <w:b/>
          <w:bCs/>
          <w:szCs w:val="20"/>
        </w:rPr>
        <w:t xml:space="preserve"> </w:t>
      </w:r>
      <w:r w:rsidRPr="00BE1859">
        <w:rPr>
          <w:rFonts w:ascii="Tahoma" w:hAnsi="Tahoma" w:cs="Tahoma"/>
          <w:b/>
          <w:bCs/>
          <w:szCs w:val="20"/>
        </w:rPr>
        <w:t>Ponudbeni predračun«, licenčni model</w:t>
      </w:r>
      <w:r w:rsidR="00BE1859" w:rsidRPr="00BE1859">
        <w:rPr>
          <w:rFonts w:ascii="Tahoma" w:hAnsi="Tahoma" w:cs="Tahoma"/>
          <w:b/>
          <w:bCs/>
          <w:szCs w:val="20"/>
        </w:rPr>
        <w:t xml:space="preserve"> </w:t>
      </w:r>
      <w:r w:rsidRPr="00BE1859">
        <w:rPr>
          <w:rFonts w:ascii="Tahoma" w:hAnsi="Tahoma" w:cs="Tahoma"/>
          <w:b/>
          <w:bCs/>
          <w:szCs w:val="20"/>
        </w:rPr>
        <w:t>(nakup ali najem imenskih licenc oz. nakup ali najem</w:t>
      </w:r>
      <w:r w:rsidR="00BE1859" w:rsidRPr="00BE1859">
        <w:rPr>
          <w:rFonts w:ascii="Tahoma" w:hAnsi="Tahoma" w:cs="Tahoma"/>
          <w:b/>
          <w:bCs/>
          <w:szCs w:val="20"/>
        </w:rPr>
        <w:t xml:space="preserve"> </w:t>
      </w:r>
      <w:r w:rsidRPr="00BE1859">
        <w:rPr>
          <w:rFonts w:ascii="Tahoma" w:hAnsi="Tahoma" w:cs="Tahoma"/>
          <w:b/>
          <w:bCs/>
          <w:szCs w:val="20"/>
        </w:rPr>
        <w:t xml:space="preserve">hkratnih licenc) ter potrebne količine </w:t>
      </w:r>
      <w:r w:rsidRPr="00BE1859">
        <w:rPr>
          <w:rFonts w:ascii="Tahoma" w:hAnsi="Tahoma" w:cs="Tahoma"/>
          <w:b/>
          <w:bCs/>
          <w:szCs w:val="20"/>
        </w:rPr>
        <w:lastRenderedPageBreak/>
        <w:t>posameznih licenc za zagotovitev delovanja vseh</w:t>
      </w:r>
      <w:r w:rsidR="00BE1859" w:rsidRPr="00BE1859">
        <w:rPr>
          <w:rFonts w:ascii="Tahoma" w:hAnsi="Tahoma" w:cs="Tahoma"/>
          <w:b/>
          <w:bCs/>
          <w:szCs w:val="20"/>
        </w:rPr>
        <w:t xml:space="preserve"> </w:t>
      </w:r>
      <w:r w:rsidRPr="00BE1859">
        <w:rPr>
          <w:rFonts w:ascii="Tahoma" w:hAnsi="Tahoma" w:cs="Tahoma"/>
          <w:b/>
          <w:bCs/>
          <w:szCs w:val="20"/>
        </w:rPr>
        <w:t>zahtevanih in dodatnih funkcionalnosti iz razpisne dokumentacije.</w:t>
      </w:r>
    </w:p>
    <w:p w14:paraId="57257075" w14:textId="77777777" w:rsidR="00DB02C0" w:rsidRPr="000D776D" w:rsidRDefault="00DB02C0" w:rsidP="00DB02C0">
      <w:pPr>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DB02C0">
      <w:pPr>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17FE090F" w14:textId="77777777" w:rsidR="00DB02C0" w:rsidRPr="000D776D" w:rsidRDefault="00DB02C0" w:rsidP="00DB02C0">
      <w:pPr>
        <w:rPr>
          <w:rFonts w:ascii="Tahoma" w:hAnsi="Tahoma" w:cs="Tahoma"/>
        </w:rPr>
      </w:pPr>
      <w:r w:rsidRPr="000D776D">
        <w:rPr>
          <w:rFonts w:ascii="Tahoma" w:hAnsi="Tahoma" w:cs="Tahoma"/>
        </w:rPr>
        <w:t>V primeru razhajanj med podatki navedenimi v razdelku »Skupna ponudbena vrednost« in dokumentu, ki je predložen v delu »Predračun«</w:t>
      </w:r>
      <w:r w:rsidRPr="000D776D">
        <w:t xml:space="preserve"> </w:t>
      </w:r>
      <w:r w:rsidRPr="000D776D">
        <w:rPr>
          <w:rFonts w:ascii="Tahoma" w:hAnsi="Tahoma" w:cs="Tahoma"/>
        </w:rPr>
        <w:t>v sistemu e-JN, kot veljavni štejejo podatki v dokumentu, ki je predložen v delu »Predračun«.</w:t>
      </w:r>
    </w:p>
    <w:p w14:paraId="07AE31C9" w14:textId="77777777" w:rsidR="00DB02C0" w:rsidRPr="000D776D" w:rsidRDefault="00DB02C0" w:rsidP="00DB02C0">
      <w:pPr>
        <w:rPr>
          <w:rFonts w:ascii="Tahoma" w:hAnsi="Tahoma" w:cs="Tahoma"/>
        </w:rPr>
      </w:pPr>
      <w:r w:rsidRPr="000D776D">
        <w:rPr>
          <w:rFonts w:ascii="Tahoma" w:hAnsi="Tahoma" w:cs="Tahoma"/>
        </w:rPr>
        <w:t>Ponudnik v sistemu e-JN pod razdelek »Predračun« naloži obrazec »15.5 Ponudbeni predračun« v .</w:t>
      </w:r>
      <w:proofErr w:type="spellStart"/>
      <w:r w:rsidRPr="000D776D">
        <w:rPr>
          <w:rFonts w:ascii="Tahoma" w:hAnsi="Tahoma" w:cs="Tahoma"/>
        </w:rPr>
        <w:t>pdf</w:t>
      </w:r>
      <w:proofErr w:type="spellEnd"/>
      <w:r w:rsidRPr="000D776D">
        <w:rPr>
          <w:rFonts w:ascii="Tahoma" w:hAnsi="Tahoma" w:cs="Tahoma"/>
        </w:rPr>
        <w:t xml:space="preserve"> obliki datoteke</w:t>
      </w:r>
      <w:r>
        <w:rPr>
          <w:rFonts w:ascii="Tahoma" w:hAnsi="Tahoma" w:cs="Tahoma"/>
        </w:rPr>
        <w:t xml:space="preserve"> brez prilog</w:t>
      </w:r>
      <w:r w:rsidRPr="000D776D">
        <w:rPr>
          <w:rFonts w:ascii="Tahoma" w:hAnsi="Tahoma" w:cs="Tahoma"/>
        </w:rPr>
        <w:t>. Ponudbeni predračun, ki je naložen v razdelek »Skupna ponudbena vrednost« je v celoti razviden na javnem odpiranju ponudb in tako ne sme vsebovati poslovnih skrivnosti, osebnih ali tajnih podatkov.</w:t>
      </w:r>
    </w:p>
    <w:p w14:paraId="40B89B60" w14:textId="77777777" w:rsidR="00DB02C0" w:rsidRPr="000D776D" w:rsidRDefault="00DB02C0" w:rsidP="00DB02C0">
      <w:pPr>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»15.4 Specifikacije« in ostalim zahtevam dokumentacije, bo naročnik tako ponudbo izključil iz nadaljnjega ocenjevanja.</w:t>
      </w:r>
    </w:p>
    <w:p w14:paraId="052D83ED" w14:textId="77777777" w:rsidR="00DB02C0" w:rsidRPr="000D776D" w:rsidRDefault="00DB02C0" w:rsidP="00BE1859">
      <w:pPr>
        <w:pStyle w:val="Heading1"/>
      </w:pPr>
      <w:bookmarkStart w:id="55" w:name="_Toc141889510"/>
      <w:bookmarkStart w:id="56" w:name="_Toc142033070"/>
      <w:bookmarkStart w:id="57" w:name="_Toc141889511"/>
      <w:bookmarkStart w:id="58" w:name="_Toc142033071"/>
      <w:bookmarkStart w:id="59" w:name="_Ref355957080"/>
      <w:bookmarkStart w:id="60" w:name="_Ref355961069"/>
      <w:bookmarkStart w:id="61" w:name="_Ref355961152"/>
      <w:bookmarkStart w:id="62" w:name="_Ref398121325"/>
      <w:bookmarkStart w:id="63" w:name="_Ref398121337"/>
      <w:bookmarkStart w:id="64" w:name="_Ref398121837"/>
      <w:bookmarkStart w:id="65" w:name="_Ref420506000"/>
      <w:bookmarkStart w:id="66" w:name="_Ref420506007"/>
      <w:bookmarkStart w:id="67" w:name="_Ref420506646"/>
      <w:bookmarkStart w:id="68" w:name="_Toc141889514"/>
      <w:bookmarkStart w:id="69" w:name="_Toc160180948"/>
      <w:bookmarkEnd w:id="50"/>
      <w:bookmarkEnd w:id="51"/>
      <w:bookmarkEnd w:id="52"/>
      <w:bookmarkEnd w:id="53"/>
      <w:bookmarkEnd w:id="55"/>
      <w:bookmarkEnd w:id="56"/>
      <w:bookmarkEnd w:id="57"/>
      <w:bookmarkEnd w:id="58"/>
      <w:r w:rsidRPr="000D776D">
        <w:t>Pogoji za ugotavljanje sposobnosti in dokazila</w:t>
      </w:r>
      <w:bookmarkEnd w:id="59"/>
      <w:bookmarkEnd w:id="60"/>
      <w:bookmarkEnd w:id="61"/>
      <w:bookmarkEnd w:id="62"/>
      <w:bookmarkEnd w:id="63"/>
      <w:bookmarkEnd w:id="64"/>
      <w:bookmarkEnd w:id="65"/>
      <w:bookmarkEnd w:id="66"/>
      <w:bookmarkEnd w:id="67"/>
      <w:bookmarkEnd w:id="68"/>
      <w:bookmarkEnd w:id="69"/>
    </w:p>
    <w:p w14:paraId="3E2ACA9A" w14:textId="77777777" w:rsidR="00DB02C0" w:rsidRPr="000D776D" w:rsidRDefault="00DB02C0" w:rsidP="00DB02C0">
      <w:pPr>
        <w:rPr>
          <w:rFonts w:ascii="Tahoma" w:hAnsi="Tahoma" w:cs="Tahoma"/>
        </w:rPr>
      </w:pPr>
      <w:bookmarkStart w:id="70" w:name="_Ref355957042"/>
      <w:bookmarkStart w:id="71"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proofErr w:type="spellStart"/>
      <w:r w:rsidRPr="000D776D">
        <w:rPr>
          <w:rFonts w:ascii="Tahoma" w:hAnsi="Tahoma" w:cs="Tahoma"/>
        </w:rPr>
        <w:t>podizvajalci</w:t>
      </w:r>
      <w:proofErr w:type="spellEnd"/>
      <w:r w:rsidRPr="000D776D">
        <w:rPr>
          <w:rFonts w:ascii="Tahoma" w:hAnsi="Tahoma" w:cs="Tahoma"/>
        </w:rPr>
        <w:t xml:space="preserve">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DB02C0">
      <w:pPr>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DB02C0">
      <w:pPr>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DB02C0">
      <w:pPr>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DB02C0">
      <w:pPr>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DB02C0">
      <w:pPr>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77777777" w:rsidR="00DB02C0" w:rsidRPr="000D776D" w:rsidRDefault="00DB02C0" w:rsidP="00DB02C0">
      <w:pPr>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tehničnih specifikacijah (»15.4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DB02C0">
      <w:pPr>
        <w:pStyle w:val="Heading2"/>
      </w:pPr>
      <w:bookmarkStart w:id="72" w:name="_Toc450294601"/>
      <w:bookmarkStart w:id="73" w:name="_Ref494286746"/>
      <w:bookmarkStart w:id="74" w:name="_Toc141889515"/>
      <w:bookmarkStart w:id="75" w:name="_Toc160180949"/>
      <w:r w:rsidRPr="000D776D">
        <w:t>Razlogi za izključitev</w:t>
      </w:r>
      <w:bookmarkEnd w:id="72"/>
      <w:bookmarkEnd w:id="73"/>
      <w:bookmarkEnd w:id="74"/>
      <w:bookmarkEnd w:id="75"/>
    </w:p>
    <w:p w14:paraId="2F7272D5" w14:textId="77777777" w:rsidR="00DB02C0" w:rsidRPr="000D776D" w:rsidRDefault="00DB02C0" w:rsidP="00DB02C0">
      <w:pPr>
        <w:pStyle w:val="Heading3"/>
        <w:ind w:left="567" w:hanging="567"/>
        <w:rPr>
          <w:rFonts w:ascii="Tahoma" w:hAnsi="Tahoma" w:cs="Tahoma"/>
          <w:sz w:val="24"/>
          <w:szCs w:val="24"/>
        </w:rPr>
      </w:pPr>
      <w:bookmarkStart w:id="76" w:name="_Toc531619561"/>
      <w:bookmarkStart w:id="77" w:name="_Toc11136270"/>
      <w:bookmarkStart w:id="78" w:name="_Toc94701885"/>
      <w:bookmarkStart w:id="79" w:name="_Toc141889516"/>
      <w:bookmarkStart w:id="80" w:name="_Toc160180950"/>
      <w:r w:rsidRPr="000D776D">
        <w:rPr>
          <w:rFonts w:ascii="Tahoma" w:hAnsi="Tahoma" w:cs="Tahoma"/>
          <w:sz w:val="24"/>
          <w:szCs w:val="24"/>
        </w:rPr>
        <w:t>Nekaznovanost</w:t>
      </w:r>
      <w:bookmarkEnd w:id="76"/>
      <w:bookmarkEnd w:id="77"/>
      <w:bookmarkEnd w:id="78"/>
      <w:bookmarkEnd w:id="79"/>
      <w:bookmarkEnd w:id="80"/>
    </w:p>
    <w:p w14:paraId="54AC1B5C" w14:textId="77777777" w:rsidR="00DB02C0" w:rsidRPr="000D776D" w:rsidRDefault="00DB02C0" w:rsidP="00DB02C0">
      <w:pPr>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81"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81"/>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42B7544D" w14:textId="77777777" w:rsidR="00AA265C" w:rsidRDefault="00DB02C0" w:rsidP="00DB02C0">
      <w:pPr>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82"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4CB4EF6A" w:rsidR="00DB02C0" w:rsidRPr="000D776D" w:rsidRDefault="00AA265C" w:rsidP="00DB02C0">
      <w:pPr>
        <w:rPr>
          <w:rFonts w:ascii="Tahoma" w:hAnsi="Tahoma" w:cs="Tahoma"/>
        </w:rPr>
      </w:pPr>
      <w:r>
        <w:rPr>
          <w:rFonts w:ascii="Tahoma" w:hAnsi="Tahoma" w:cs="Tahoma"/>
        </w:rPr>
        <w:t>N</w:t>
      </w:r>
      <w:r w:rsidR="00DB02C0" w:rsidRPr="000D776D">
        <w:rPr>
          <w:rFonts w:ascii="Tahoma" w:hAnsi="Tahoma" w:cs="Tahoma"/>
        </w:rPr>
        <w:t xml:space="preserve">aročnik </w:t>
      </w:r>
      <w:r>
        <w:rPr>
          <w:rFonts w:ascii="Tahoma" w:hAnsi="Tahoma" w:cs="Tahoma"/>
        </w:rPr>
        <w:t xml:space="preserve">bo </w:t>
      </w:r>
      <w:r w:rsidR="00DB02C0" w:rsidRPr="000D776D">
        <w:rPr>
          <w:rFonts w:ascii="Tahoma" w:hAnsi="Tahoma" w:cs="Tahoma"/>
        </w:rPr>
        <w:t>slovenske gospodarske subjekte</w:t>
      </w:r>
      <w:r w:rsidR="006E7D6C">
        <w:rPr>
          <w:rFonts w:ascii="Tahoma" w:hAnsi="Tahoma" w:cs="Tahoma"/>
        </w:rPr>
        <w:t xml:space="preserve"> </w:t>
      </w:r>
      <w:r w:rsidR="00DB02C0" w:rsidRPr="000D776D">
        <w:rPr>
          <w:rFonts w:ascii="Tahoma" w:hAnsi="Tahoma" w:cs="Tahoma"/>
        </w:rPr>
        <w:t xml:space="preserve">preveril </w:t>
      </w:r>
      <w:r w:rsidR="006E7D6C">
        <w:rPr>
          <w:rFonts w:ascii="Tahoma" w:hAnsi="Tahoma" w:cs="Tahoma"/>
        </w:rPr>
        <w:t xml:space="preserve">v uradnih evidencah ali javno dostopni bazi podatkov, ki temelji oziroma vključuje podatke iz uradnih evidenc oziroma enotnem informacijskem sistemu iz devetega odstavka 77. člena </w:t>
      </w:r>
      <w:r w:rsidR="005D5E89">
        <w:rPr>
          <w:rFonts w:ascii="Tahoma" w:hAnsi="Tahoma" w:cs="Tahoma"/>
        </w:rPr>
        <w:t>Z</w:t>
      </w:r>
      <w:r w:rsidR="006E7D6C">
        <w:rPr>
          <w:rFonts w:ascii="Tahoma" w:hAnsi="Tahoma" w:cs="Tahoma"/>
        </w:rPr>
        <w:t>JN-3 (v nadaljevanju:</w:t>
      </w:r>
      <w:r w:rsidR="006E7D6C" w:rsidRPr="000D776D">
        <w:rPr>
          <w:rFonts w:ascii="Tahoma" w:hAnsi="Tahoma" w:cs="Tahoma"/>
        </w:rPr>
        <w:t xml:space="preserve"> </w:t>
      </w:r>
      <w:r w:rsidR="00DB02C0" w:rsidRPr="000D776D">
        <w:rPr>
          <w:rFonts w:ascii="Tahoma" w:hAnsi="Tahoma" w:cs="Tahoma"/>
        </w:rPr>
        <w:t>aplikacij</w:t>
      </w:r>
      <w:r w:rsidR="006E7D6C">
        <w:rPr>
          <w:rFonts w:ascii="Tahoma" w:hAnsi="Tahoma" w:cs="Tahoma"/>
        </w:rPr>
        <w:t>a</w:t>
      </w:r>
      <w:r w:rsidR="00DB02C0" w:rsidRPr="000D776D">
        <w:rPr>
          <w:rFonts w:ascii="Tahoma" w:hAnsi="Tahoma" w:cs="Tahoma"/>
        </w:rPr>
        <w:t xml:space="preserve"> e-Dosje</w:t>
      </w:r>
      <w:r w:rsidR="006E7D6C">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42625EBE" w:rsidR="00100A1E" w:rsidRPr="000D776D" w:rsidRDefault="00DB02C0" w:rsidP="00DB02C0">
      <w:pPr>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DB02C0">
      <w:pPr>
        <w:pStyle w:val="Heading3"/>
        <w:ind w:left="720"/>
        <w:rPr>
          <w:rFonts w:ascii="Tahoma" w:hAnsi="Tahoma" w:cs="Tahoma"/>
          <w:sz w:val="24"/>
          <w:szCs w:val="24"/>
        </w:rPr>
      </w:pPr>
      <w:bookmarkStart w:id="83" w:name="_Toc531619562"/>
      <w:bookmarkStart w:id="84" w:name="_Toc11136271"/>
      <w:bookmarkStart w:id="85" w:name="_Toc94701886"/>
      <w:bookmarkStart w:id="86" w:name="_Toc141889517"/>
      <w:bookmarkStart w:id="87" w:name="_Toc160180951"/>
      <w:bookmarkEnd w:id="82"/>
      <w:r w:rsidRPr="000D776D">
        <w:rPr>
          <w:rFonts w:ascii="Tahoma" w:hAnsi="Tahoma" w:cs="Tahoma"/>
          <w:sz w:val="24"/>
          <w:szCs w:val="24"/>
        </w:rPr>
        <w:t>Izpolnjevanje obveznih dajatev in drugih denarnih nedavčnih obveznosti</w:t>
      </w:r>
      <w:bookmarkEnd w:id="83"/>
      <w:bookmarkEnd w:id="84"/>
      <w:bookmarkEnd w:id="85"/>
      <w:bookmarkEnd w:id="86"/>
      <w:bookmarkEnd w:id="87"/>
    </w:p>
    <w:p w14:paraId="6E6772A1" w14:textId="77777777" w:rsidR="00DB02C0" w:rsidRPr="000D776D" w:rsidRDefault="00DB02C0" w:rsidP="00DB02C0">
      <w:pPr>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0B91D712" w:rsidR="00DB02C0" w:rsidRPr="000D776D" w:rsidRDefault="00DB02C0" w:rsidP="00DB02C0">
      <w:pPr>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w:t>
      </w:r>
      <w:r w:rsidR="00230173">
        <w:rPr>
          <w:rFonts w:ascii="Tahoma" w:hAnsi="Tahoma" w:cs="Tahoma"/>
        </w:rPr>
        <w:t>N</w:t>
      </w:r>
      <w:r w:rsidR="00230173" w:rsidRPr="000D776D">
        <w:rPr>
          <w:rFonts w:ascii="Tahoma" w:hAnsi="Tahoma" w:cs="Tahoma"/>
        </w:rPr>
        <w:t xml:space="preserve">aročnik </w:t>
      </w:r>
      <w:r w:rsidR="00230173">
        <w:rPr>
          <w:rFonts w:ascii="Tahoma" w:hAnsi="Tahoma" w:cs="Tahoma"/>
        </w:rPr>
        <w:t xml:space="preserve">bo </w:t>
      </w:r>
      <w:r w:rsidR="00230173" w:rsidRPr="000D776D">
        <w:rPr>
          <w:rFonts w:ascii="Tahoma" w:hAnsi="Tahoma" w:cs="Tahoma"/>
        </w:rPr>
        <w:t>slovenske gospodarske subjekte</w:t>
      </w:r>
      <w:r w:rsidR="00230173">
        <w:rPr>
          <w:rFonts w:ascii="Tahoma" w:hAnsi="Tahoma" w:cs="Tahoma"/>
        </w:rPr>
        <w:t xml:space="preserve"> </w:t>
      </w:r>
      <w:r w:rsidR="00230173" w:rsidRPr="000D776D">
        <w:rPr>
          <w:rFonts w:ascii="Tahoma" w:hAnsi="Tahoma" w:cs="Tahoma"/>
        </w:rPr>
        <w:t xml:space="preserve">preveril </w:t>
      </w:r>
      <w:r w:rsidR="00230173">
        <w:rPr>
          <w:rFonts w:ascii="Tahoma" w:hAnsi="Tahoma" w:cs="Tahoma"/>
        </w:rPr>
        <w:t xml:space="preserve">v uradnih evidencah ali javno dostopni bazi podatkov, ki temelji oziroma vključuje podatke iz uradnih evidenc oziroma </w:t>
      </w:r>
      <w:r w:rsidR="00D075FD">
        <w:rPr>
          <w:rFonts w:ascii="Tahoma" w:hAnsi="Tahoma" w:cs="Tahoma"/>
        </w:rPr>
        <w:t xml:space="preserve">preko </w:t>
      </w:r>
      <w:r w:rsidR="00230173" w:rsidRPr="000D776D">
        <w:rPr>
          <w:rFonts w:ascii="Tahoma" w:hAnsi="Tahoma" w:cs="Tahoma"/>
        </w:rPr>
        <w:t>aplikacij</w:t>
      </w:r>
      <w:r w:rsidR="00D075FD">
        <w:rPr>
          <w:rFonts w:ascii="Tahoma" w:hAnsi="Tahoma" w:cs="Tahoma"/>
        </w:rPr>
        <w:t>e</w:t>
      </w:r>
      <w:r w:rsidR="00230173" w:rsidRPr="000D776D">
        <w:rPr>
          <w:rFonts w:ascii="Tahoma" w:hAnsi="Tahoma" w:cs="Tahoma"/>
        </w:rPr>
        <w:t xml:space="preserve"> e-Dosje, ostale gospodarske subjekte pa bo pozval k predložitvi ustreznih pooblastil oziroma dokazil.</w:t>
      </w:r>
    </w:p>
    <w:p w14:paraId="169E3BDC" w14:textId="77777777" w:rsidR="00DB02C0" w:rsidRPr="000D776D" w:rsidRDefault="00DB02C0" w:rsidP="00DB02C0">
      <w:pPr>
        <w:pStyle w:val="Heading3"/>
        <w:ind w:left="720"/>
        <w:rPr>
          <w:rFonts w:ascii="Tahoma" w:hAnsi="Tahoma" w:cs="Tahoma"/>
          <w:sz w:val="24"/>
          <w:szCs w:val="24"/>
        </w:rPr>
      </w:pPr>
      <w:bookmarkStart w:id="88" w:name="_Toc141889518"/>
      <w:bookmarkStart w:id="89" w:name="_Toc531619563"/>
      <w:bookmarkStart w:id="90" w:name="_Toc11136272"/>
      <w:bookmarkStart w:id="91" w:name="_Toc94701887"/>
      <w:bookmarkStart w:id="92" w:name="_Toc160180952"/>
      <w:r w:rsidRPr="000D776D">
        <w:rPr>
          <w:rFonts w:ascii="Tahoma" w:hAnsi="Tahoma" w:cs="Tahoma"/>
          <w:sz w:val="24"/>
          <w:szCs w:val="24"/>
        </w:rPr>
        <w:lastRenderedPageBreak/>
        <w:t>Neuvrščenost v evidenco gospodarskih subjektov z izrečenimi stranskimi sankcijami izločitve iz postopkov javnega naročanja in izpolnjevanje pogojev v zvezi s plačilom za delo</w:t>
      </w:r>
      <w:bookmarkEnd w:id="88"/>
      <w:bookmarkEnd w:id="92"/>
      <w:r w:rsidRPr="000D776D">
        <w:rPr>
          <w:rFonts w:ascii="Tahoma" w:hAnsi="Tahoma" w:cs="Tahoma"/>
          <w:sz w:val="24"/>
          <w:szCs w:val="24"/>
        </w:rPr>
        <w:t xml:space="preserve"> </w:t>
      </w:r>
      <w:bookmarkEnd w:id="89"/>
      <w:bookmarkEnd w:id="90"/>
      <w:bookmarkEnd w:id="91"/>
    </w:p>
    <w:p w14:paraId="4F6B343F" w14:textId="77777777" w:rsidR="00DB02C0" w:rsidRPr="000D776D" w:rsidRDefault="00DB02C0" w:rsidP="00DB02C0">
      <w:pPr>
        <w:rPr>
          <w:rFonts w:ascii="Tahoma" w:hAnsi="Tahoma" w:cs="Tahoma"/>
        </w:rPr>
      </w:pPr>
      <w:r w:rsidRPr="000D776D">
        <w:rPr>
          <w:rFonts w:ascii="Tahoma" w:hAnsi="Tahoma" w:cs="Tahoma"/>
        </w:rPr>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DB02C0">
      <w:pPr>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1CAB3E9D" w:rsidR="00DB02C0" w:rsidRPr="000D776D" w:rsidRDefault="00DB02C0" w:rsidP="00DB02C0">
      <w:pPr>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3" w:name="_Hlk131156884"/>
      <w:r w:rsidR="00230173">
        <w:rPr>
          <w:rFonts w:ascii="Tahoma" w:hAnsi="Tahoma" w:cs="Tahoma"/>
        </w:rPr>
        <w:t>N</w:t>
      </w:r>
      <w:r w:rsidR="00230173" w:rsidRPr="000D776D">
        <w:rPr>
          <w:rFonts w:ascii="Tahoma" w:hAnsi="Tahoma" w:cs="Tahoma"/>
        </w:rPr>
        <w:t xml:space="preserve">aročnik </w:t>
      </w:r>
      <w:r w:rsidR="00230173">
        <w:rPr>
          <w:rFonts w:ascii="Tahoma" w:hAnsi="Tahoma" w:cs="Tahoma"/>
        </w:rPr>
        <w:t xml:space="preserve">bo </w:t>
      </w:r>
      <w:r w:rsidR="00230173" w:rsidRPr="000D776D">
        <w:rPr>
          <w:rFonts w:ascii="Tahoma" w:hAnsi="Tahoma" w:cs="Tahoma"/>
        </w:rPr>
        <w:t>slovenske gospodarske subjekte</w:t>
      </w:r>
      <w:r w:rsidR="00230173">
        <w:rPr>
          <w:rFonts w:ascii="Tahoma" w:hAnsi="Tahoma" w:cs="Tahoma"/>
        </w:rPr>
        <w:t xml:space="preserve"> </w:t>
      </w:r>
      <w:r w:rsidR="00230173" w:rsidRPr="000D776D">
        <w:rPr>
          <w:rFonts w:ascii="Tahoma" w:hAnsi="Tahoma" w:cs="Tahoma"/>
        </w:rPr>
        <w:t xml:space="preserve">preveril </w:t>
      </w:r>
      <w:r w:rsidR="00230173">
        <w:rPr>
          <w:rFonts w:ascii="Tahoma" w:hAnsi="Tahoma" w:cs="Tahoma"/>
        </w:rPr>
        <w:t>v uradnih evidencah ali javno dostopni bazi podatkov, ki temelji oziroma vključuje podatke iz uradnih evidenc oziroma</w:t>
      </w:r>
      <w:r w:rsidR="00D075FD">
        <w:rPr>
          <w:rFonts w:ascii="Tahoma" w:hAnsi="Tahoma" w:cs="Tahoma"/>
        </w:rPr>
        <w:t xml:space="preserve"> preko </w:t>
      </w:r>
      <w:r w:rsidR="00230173" w:rsidRPr="000D776D">
        <w:rPr>
          <w:rFonts w:ascii="Tahoma" w:hAnsi="Tahoma" w:cs="Tahoma"/>
        </w:rPr>
        <w:t>aplikacij</w:t>
      </w:r>
      <w:r w:rsidR="00D075FD">
        <w:rPr>
          <w:rFonts w:ascii="Tahoma" w:hAnsi="Tahoma" w:cs="Tahoma"/>
        </w:rPr>
        <w:t>e</w:t>
      </w:r>
      <w:r w:rsidR="00230173" w:rsidRPr="000D776D">
        <w:rPr>
          <w:rFonts w:ascii="Tahoma" w:hAnsi="Tahoma" w:cs="Tahoma"/>
        </w:rPr>
        <w:t xml:space="preserve"> e-Dosje, ostale gospodarske subjekte pa bo pozval k predložitvi ustreznih pooblastil oziroma dokazil.</w:t>
      </w:r>
    </w:p>
    <w:p w14:paraId="740A7827" w14:textId="77777777" w:rsidR="00DB02C0" w:rsidRPr="000D776D" w:rsidRDefault="00DB02C0" w:rsidP="00DB02C0">
      <w:pPr>
        <w:pStyle w:val="Heading3"/>
        <w:ind w:left="720"/>
        <w:rPr>
          <w:rFonts w:ascii="Tahoma" w:hAnsi="Tahoma" w:cs="Tahoma"/>
          <w:sz w:val="24"/>
          <w:szCs w:val="24"/>
        </w:rPr>
      </w:pPr>
      <w:bookmarkStart w:id="94" w:name="_Toc94701888"/>
      <w:bookmarkStart w:id="95" w:name="_Toc141889519"/>
      <w:bookmarkStart w:id="96" w:name="_Toc160180953"/>
      <w:bookmarkEnd w:id="93"/>
      <w:r w:rsidRPr="000D776D">
        <w:rPr>
          <w:rFonts w:ascii="Tahoma" w:hAnsi="Tahoma" w:cs="Tahoma"/>
          <w:sz w:val="24"/>
          <w:szCs w:val="24"/>
        </w:rPr>
        <w:t>Drugi razlogi za izključitev</w:t>
      </w:r>
      <w:bookmarkEnd w:id="94"/>
      <w:bookmarkEnd w:id="95"/>
      <w:bookmarkEnd w:id="96"/>
    </w:p>
    <w:p w14:paraId="50B0717E" w14:textId="77777777" w:rsidR="00DB02C0" w:rsidRPr="000D776D" w:rsidRDefault="00DB02C0" w:rsidP="00DB02C0">
      <w:pPr>
        <w:rPr>
          <w:rFonts w:ascii="Tahoma" w:hAnsi="Tahoma" w:cs="Tahoma"/>
        </w:rPr>
      </w:pPr>
      <w:r w:rsidRPr="00EF2F61">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DB02C0">
      <w:pPr>
        <w:tabs>
          <w:tab w:val="left" w:pos="567"/>
        </w:tabs>
        <w:spacing w:before="4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DB02C0">
      <w:pPr>
        <w:rPr>
          <w:rFonts w:ascii="Tahoma" w:hAnsi="Tahoma" w:cs="Tahoma"/>
        </w:rPr>
      </w:pPr>
      <w:bookmarkStart w:id="97" w:name="_Hlk16863856"/>
      <w:r w:rsidRPr="000D776D">
        <w:rPr>
          <w:rFonts w:ascii="Tahoma" w:hAnsi="Tahoma" w:cs="Tahoma"/>
        </w:rPr>
        <w:t>Naročnik bo izpolnjevanje pogoja preverjal na datum, ki je naveden na obrazcu »ESPD«.</w:t>
      </w:r>
    </w:p>
    <w:bookmarkEnd w:id="97"/>
    <w:p w14:paraId="0AFB8433" w14:textId="627B4C6B" w:rsidR="00DB02C0" w:rsidRPr="000D776D" w:rsidRDefault="00DB02C0" w:rsidP="00DB02C0">
      <w:pPr>
        <w:rPr>
          <w:rFonts w:ascii="Tahoma" w:hAnsi="Tahoma" w:cs="Tahoma"/>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w:t>
      </w:r>
      <w:r w:rsidR="00230173">
        <w:rPr>
          <w:rFonts w:ascii="Tahoma" w:hAnsi="Tahoma" w:cs="Tahoma"/>
        </w:rPr>
        <w:t>N</w:t>
      </w:r>
      <w:r w:rsidR="00230173" w:rsidRPr="000D776D">
        <w:rPr>
          <w:rFonts w:ascii="Tahoma" w:hAnsi="Tahoma" w:cs="Tahoma"/>
        </w:rPr>
        <w:t xml:space="preserve">aročnik </w:t>
      </w:r>
      <w:r w:rsidR="00230173">
        <w:rPr>
          <w:rFonts w:ascii="Tahoma" w:hAnsi="Tahoma" w:cs="Tahoma"/>
        </w:rPr>
        <w:t xml:space="preserve">bo </w:t>
      </w:r>
      <w:r w:rsidR="00230173" w:rsidRPr="000D776D">
        <w:rPr>
          <w:rFonts w:ascii="Tahoma" w:hAnsi="Tahoma" w:cs="Tahoma"/>
        </w:rPr>
        <w:t>slovenske gospodarske subjekte</w:t>
      </w:r>
      <w:r w:rsidR="00230173">
        <w:rPr>
          <w:rFonts w:ascii="Tahoma" w:hAnsi="Tahoma" w:cs="Tahoma"/>
        </w:rPr>
        <w:t xml:space="preserve"> </w:t>
      </w:r>
      <w:r w:rsidR="00230173" w:rsidRPr="000D776D">
        <w:rPr>
          <w:rFonts w:ascii="Tahoma" w:hAnsi="Tahoma" w:cs="Tahoma"/>
        </w:rPr>
        <w:t xml:space="preserve">preveril </w:t>
      </w:r>
      <w:r w:rsidR="00230173">
        <w:rPr>
          <w:rFonts w:ascii="Tahoma" w:hAnsi="Tahoma" w:cs="Tahoma"/>
        </w:rPr>
        <w:t xml:space="preserve">v uradnih evidencah ali javno dostopni bazi podatkov, ki temelji oziroma vključuje podatke iz uradnih evidenc oziroma </w:t>
      </w:r>
      <w:r w:rsidR="00D075FD">
        <w:rPr>
          <w:rFonts w:ascii="Tahoma" w:hAnsi="Tahoma" w:cs="Tahoma"/>
        </w:rPr>
        <w:t>preko</w:t>
      </w:r>
      <w:r w:rsidR="00230173" w:rsidRPr="000D776D">
        <w:rPr>
          <w:rFonts w:ascii="Tahoma" w:hAnsi="Tahoma" w:cs="Tahoma"/>
        </w:rPr>
        <w:t xml:space="preserve"> aplikacij</w:t>
      </w:r>
      <w:r w:rsidR="00D075FD">
        <w:rPr>
          <w:rFonts w:ascii="Tahoma" w:hAnsi="Tahoma" w:cs="Tahoma"/>
        </w:rPr>
        <w:t>e</w:t>
      </w:r>
      <w:r w:rsidR="00230173" w:rsidRPr="000D776D">
        <w:rPr>
          <w:rFonts w:ascii="Tahoma" w:hAnsi="Tahoma" w:cs="Tahoma"/>
        </w:rPr>
        <w:t xml:space="preserve"> e-Dosje, ostale gospodarske subjekte pa bo pozval k predložitvi ustreznih pooblastil oziroma dokazil.</w:t>
      </w:r>
    </w:p>
    <w:p w14:paraId="6E0B5B49" w14:textId="77777777" w:rsidR="00DB02C0" w:rsidRPr="000D776D" w:rsidRDefault="00DB02C0" w:rsidP="00DB02C0">
      <w:pPr>
        <w:rPr>
          <w:rFonts w:ascii="Tahoma" w:hAnsi="Tahoma" w:cs="Tahoma"/>
        </w:rPr>
      </w:pPr>
      <w:r w:rsidRPr="00EF2F61">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DB02C0">
      <w:pPr>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DB02C0">
      <w:pPr>
        <w:rPr>
          <w:rFonts w:ascii="Tahoma" w:hAnsi="Tahoma" w:cs="Tahoma"/>
        </w:rPr>
      </w:pPr>
      <w:r w:rsidRPr="000D776D">
        <w:rPr>
          <w:rFonts w:ascii="Tahoma" w:hAnsi="Tahoma" w:cs="Tahoma"/>
        </w:rPr>
        <w:lastRenderedPageBreak/>
        <w:t>b) pravna oseba, subjekt ali organ, katerega več kot 50-odstotni delež je v neposredni ali posredni lasti subjekta iz točke a), ali</w:t>
      </w:r>
    </w:p>
    <w:p w14:paraId="216F28BA" w14:textId="77777777" w:rsidR="00DB02C0" w:rsidRPr="000D776D" w:rsidRDefault="00DB02C0" w:rsidP="00DB02C0">
      <w:pPr>
        <w:rPr>
          <w:rFonts w:ascii="Tahoma" w:hAnsi="Tahoma" w:cs="Tahoma"/>
        </w:rPr>
      </w:pPr>
      <w:r w:rsidRPr="000D776D">
        <w:rPr>
          <w:rFonts w:ascii="Tahoma" w:hAnsi="Tahoma" w:cs="Tahoma"/>
        </w:rPr>
        <w:t>c) fizična ali pravna oseba, subjekt ali organ, ki deluje v imenu ali po navodilih subjekta iz točke a) ali b), 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6956D86D" w:rsidR="00DB02C0" w:rsidRPr="000D776D" w:rsidRDefault="00DB02C0" w:rsidP="00DB02C0">
      <w:pPr>
        <w:rPr>
          <w:rFonts w:ascii="Tahoma" w:hAnsi="Tahoma" w:cs="Tahoma"/>
        </w:rPr>
      </w:pPr>
      <w:r w:rsidRPr="000D776D">
        <w:rPr>
          <w:rFonts w:ascii="Tahoma" w:hAnsi="Tahoma" w:cs="Tahoma"/>
          <w:b/>
          <w:bCs/>
        </w:rPr>
        <w:t>Dokazilo:</w:t>
      </w:r>
      <w:r w:rsidRPr="000D776D">
        <w:rPr>
          <w:rFonts w:ascii="Tahoma" w:hAnsi="Tahoma" w:cs="Tahoma"/>
        </w:rPr>
        <w:t xml:space="preserve"> Izpolnjen obrazec »15.3 Izjava gospodarskega subjekta« za vse gospodarske subjekte v ponudbi.</w:t>
      </w:r>
      <w:r w:rsidR="00EF2F61">
        <w:rPr>
          <w:rFonts w:ascii="Tahoma" w:hAnsi="Tahoma" w:cs="Tahoma"/>
        </w:rPr>
        <w:t xml:space="preserve"> </w:t>
      </w:r>
    </w:p>
    <w:p w14:paraId="2B65FF40" w14:textId="77777777" w:rsidR="00DB02C0" w:rsidRPr="00144980" w:rsidRDefault="00DB02C0" w:rsidP="00DB02C0">
      <w:pPr>
        <w:rPr>
          <w:rFonts w:ascii="Tahoma" w:hAnsi="Tahoma" w:cs="Tahoma"/>
          <w:b/>
          <w:bCs/>
        </w:rPr>
      </w:pPr>
      <w:r w:rsidRPr="00144980">
        <w:rPr>
          <w:rFonts w:ascii="Tahoma" w:hAnsi="Tahoma" w:cs="Tahoma"/>
          <w:b/>
          <w:bCs/>
        </w:rPr>
        <w:t>Vse pogoje iz točke 13.1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98" w:name="_Hlk155776232"/>
      <w:r w:rsidRPr="00144980">
        <w:rPr>
          <w:rFonts w:ascii="Tahoma" w:hAnsi="Tahoma" w:cs="Tahoma"/>
          <w:b/>
          <w:bCs/>
        </w:rPr>
        <w:t>ki bo vključen v izvedbo javnega naročila.</w:t>
      </w:r>
      <w:bookmarkEnd w:id="98"/>
    </w:p>
    <w:p w14:paraId="02FE1298" w14:textId="77777777" w:rsidR="00DB02C0" w:rsidRPr="000D776D" w:rsidRDefault="00DB02C0" w:rsidP="00DB02C0">
      <w:pPr>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13.1 Razlogi za izključitev.</w:t>
      </w:r>
    </w:p>
    <w:p w14:paraId="681C0A9D" w14:textId="77777777" w:rsidR="00DB02C0" w:rsidRPr="000D776D" w:rsidRDefault="00DB02C0" w:rsidP="00DB02C0">
      <w:pPr>
        <w:pStyle w:val="Heading2"/>
      </w:pPr>
      <w:bookmarkStart w:id="99" w:name="_Toc450294602"/>
      <w:bookmarkStart w:id="100" w:name="_Toc141889520"/>
      <w:bookmarkStart w:id="101" w:name="_Toc160180954"/>
      <w:r w:rsidRPr="000D776D">
        <w:t>Pogoji za sodelovanje</w:t>
      </w:r>
      <w:bookmarkEnd w:id="99"/>
      <w:bookmarkEnd w:id="100"/>
      <w:bookmarkEnd w:id="101"/>
    </w:p>
    <w:p w14:paraId="16D00820" w14:textId="77777777" w:rsidR="00DB02C0" w:rsidRDefault="00DB02C0" w:rsidP="00DB02C0">
      <w:pPr>
        <w:pStyle w:val="Heading3"/>
        <w:ind w:left="0" w:firstLine="0"/>
        <w:rPr>
          <w:rFonts w:ascii="Tahoma" w:hAnsi="Tahoma" w:cs="Tahoma"/>
          <w:sz w:val="24"/>
          <w:szCs w:val="24"/>
        </w:rPr>
      </w:pPr>
      <w:bookmarkStart w:id="102" w:name="_Toc141889521"/>
      <w:bookmarkStart w:id="103" w:name="_Toc160180955"/>
      <w:r w:rsidRPr="000D776D">
        <w:rPr>
          <w:rFonts w:ascii="Tahoma" w:hAnsi="Tahoma" w:cs="Tahoma"/>
          <w:sz w:val="24"/>
          <w:szCs w:val="24"/>
        </w:rPr>
        <w:t>Ustreznost za opravljanje poklicne dejavnosti</w:t>
      </w:r>
      <w:bookmarkEnd w:id="102"/>
      <w:bookmarkEnd w:id="103"/>
    </w:p>
    <w:p w14:paraId="0422C831" w14:textId="77777777" w:rsidR="004D6792" w:rsidRPr="000D776D" w:rsidRDefault="004D6792" w:rsidP="004D6792">
      <w:pPr>
        <w:rPr>
          <w:rFonts w:ascii="Tahoma" w:hAnsi="Tahoma" w:cs="Tahoma"/>
        </w:rPr>
      </w:pPr>
      <w:r w:rsidRPr="000D776D">
        <w:rPr>
          <w:rFonts w:ascii="Tahoma" w:hAnsi="Tahoma" w:cs="Tahoma"/>
        </w:rPr>
        <w:t>Gospodarski subjekt je registriran za opravljanje dejavnosti, ki je predmet tega javnega naročila skladno s pravili države, v kateri je inkorporiran.</w:t>
      </w:r>
    </w:p>
    <w:p w14:paraId="6B715B1B" w14:textId="4566C110" w:rsidR="004D6792" w:rsidRDefault="004D6792" w:rsidP="004D6792">
      <w:pPr>
        <w:rPr>
          <w:rFonts w:ascii="Tahoma" w:hAnsi="Tahoma" w:cs="Tahoma"/>
        </w:rPr>
      </w:pPr>
      <w:r w:rsidRPr="000D776D">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362C609" w14:textId="0B71D9CF" w:rsidR="004D6792" w:rsidRDefault="004D6792" w:rsidP="004D6792">
      <w:pPr>
        <w:rPr>
          <w:rFonts w:ascii="Tahoma" w:hAnsi="Tahoma" w:cs="Tahoma"/>
        </w:rPr>
      </w:pPr>
      <w:r w:rsidRPr="000D776D">
        <w:rPr>
          <w:rFonts w:ascii="Tahoma" w:hAnsi="Tahoma" w:cs="Tahoma"/>
          <w:b/>
        </w:rPr>
        <w:t xml:space="preserve">Dokazilo: </w:t>
      </w:r>
      <w:r w:rsidRPr="000D776D">
        <w:rPr>
          <w:rFonts w:ascii="Tahoma" w:hAnsi="Tahoma" w:cs="Tahoma"/>
          <w:bCs/>
        </w:rPr>
        <w:t>Gospodarski subjekt izpolni zahtevo s predložitvijo izpolnjenega</w:t>
      </w:r>
      <w:r w:rsidRPr="000D776D">
        <w:rPr>
          <w:rFonts w:ascii="Tahoma" w:hAnsi="Tahoma" w:cs="Tahoma"/>
        </w:rPr>
        <w:t xml:space="preserve"> obrazca ESPD.</w:t>
      </w:r>
      <w:r>
        <w:rPr>
          <w:rFonts w:ascii="Tahoma" w:hAnsi="Tahoma" w:cs="Tahoma"/>
        </w:rPr>
        <w:t xml:space="preserve">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6DA6D78A" w14:textId="3175365F" w:rsidR="004D6792" w:rsidRPr="000D776D" w:rsidRDefault="004D6792" w:rsidP="004D6792">
      <w:pPr>
        <w:rPr>
          <w:rFonts w:ascii="Tahoma" w:hAnsi="Tahoma" w:cs="Tahoma"/>
        </w:rPr>
      </w:pPr>
      <w:r w:rsidRPr="002D0CC4">
        <w:rPr>
          <w:rFonts w:ascii="Tahoma" w:hAnsi="Tahoma" w:cs="Tahoma"/>
          <w:b/>
          <w:bCs/>
        </w:rPr>
        <w:t>Gospodarski subjekt mora izpolnjevati pogoj za svoj del posla</w:t>
      </w:r>
      <w:r>
        <w:rPr>
          <w:rFonts w:ascii="Tahoma" w:hAnsi="Tahoma" w:cs="Tahoma"/>
          <w:b/>
          <w:bCs/>
        </w:rPr>
        <w:t>.</w:t>
      </w:r>
    </w:p>
    <w:p w14:paraId="4224A217" w14:textId="77777777" w:rsidR="00DB02C0" w:rsidRDefault="00DB02C0" w:rsidP="00DB02C0">
      <w:pPr>
        <w:pStyle w:val="Heading3"/>
        <w:ind w:left="0" w:firstLine="0"/>
        <w:rPr>
          <w:rFonts w:ascii="Tahoma" w:hAnsi="Tahoma" w:cs="Tahoma"/>
          <w:sz w:val="24"/>
          <w:szCs w:val="24"/>
        </w:rPr>
      </w:pPr>
      <w:bookmarkStart w:id="104" w:name="_Toc141889522"/>
      <w:bookmarkStart w:id="105" w:name="_Toc160180956"/>
      <w:r w:rsidRPr="00FD0931">
        <w:rPr>
          <w:rFonts w:ascii="Tahoma" w:hAnsi="Tahoma" w:cs="Tahoma"/>
          <w:sz w:val="24"/>
          <w:szCs w:val="24"/>
        </w:rPr>
        <w:t>Ekonomski in finančni položaj</w:t>
      </w:r>
      <w:bookmarkEnd w:id="104"/>
      <w:bookmarkEnd w:id="105"/>
    </w:p>
    <w:p w14:paraId="2BC1BFFB" w14:textId="1E8312D7" w:rsidR="006D0BBB" w:rsidRPr="00FD0931" w:rsidRDefault="006D0BBB" w:rsidP="006D0BBB">
      <w:pPr>
        <w:rPr>
          <w:rFonts w:ascii="Tahoma" w:hAnsi="Tahoma" w:cs="Tahoma"/>
        </w:rPr>
      </w:pPr>
      <w:r w:rsidRPr="00FD0931">
        <w:rPr>
          <w:rFonts w:ascii="Tahoma" w:hAnsi="Tahoma" w:cs="Tahoma"/>
        </w:rPr>
        <w:t>Povprečni splošni letni promet gospodarskega subjekt v zadnjih treh (3) poslovnih letih (202</w:t>
      </w:r>
      <w:r>
        <w:rPr>
          <w:rFonts w:ascii="Tahoma" w:hAnsi="Tahoma" w:cs="Tahoma"/>
        </w:rPr>
        <w:t>1</w:t>
      </w:r>
      <w:r w:rsidRPr="00FD0931">
        <w:rPr>
          <w:rFonts w:ascii="Tahoma" w:hAnsi="Tahoma" w:cs="Tahoma"/>
        </w:rPr>
        <w:t>, 202</w:t>
      </w:r>
      <w:r>
        <w:rPr>
          <w:rFonts w:ascii="Tahoma" w:hAnsi="Tahoma" w:cs="Tahoma"/>
        </w:rPr>
        <w:t>2</w:t>
      </w:r>
      <w:r w:rsidRPr="00FD0931">
        <w:rPr>
          <w:rFonts w:ascii="Tahoma" w:hAnsi="Tahoma" w:cs="Tahoma"/>
        </w:rPr>
        <w:t>, 202</w:t>
      </w:r>
      <w:r>
        <w:rPr>
          <w:rFonts w:ascii="Tahoma" w:hAnsi="Tahoma" w:cs="Tahoma"/>
        </w:rPr>
        <w:t>3</w:t>
      </w:r>
      <w:r w:rsidRPr="00FD0931">
        <w:rPr>
          <w:rFonts w:ascii="Tahoma" w:hAnsi="Tahoma" w:cs="Tahoma"/>
        </w:rPr>
        <w:t>) znaša najmanj 0,5 MIO EUR.</w:t>
      </w:r>
    </w:p>
    <w:p w14:paraId="42EECA70" w14:textId="77777777" w:rsidR="006D0BBB" w:rsidRDefault="006D0BBB" w:rsidP="006D0BBB">
      <w:pPr>
        <w:rPr>
          <w:rFonts w:ascii="Tahoma" w:hAnsi="Tahoma" w:cs="Tahoma"/>
        </w:rPr>
      </w:pPr>
      <w:r w:rsidRPr="00FD0931">
        <w:rPr>
          <w:rFonts w:ascii="Tahoma" w:hAnsi="Tahoma" w:cs="Tahoma"/>
        </w:rPr>
        <w:t>Če zahtevane informacije niso na voljo za celotno zahtevano obdobje, gospodarski subjekt navede datum, na katerega je bilo podjetje ustanovljeno ali je začel gospodarski subjekt poslovati.</w:t>
      </w:r>
    </w:p>
    <w:p w14:paraId="42052F24" w14:textId="77777777" w:rsidR="005D1DB6" w:rsidRDefault="005D1DB6" w:rsidP="006D0BBB">
      <w:pPr>
        <w:rPr>
          <w:rFonts w:ascii="Tahoma" w:hAnsi="Tahoma" w:cs="Tahoma"/>
        </w:rPr>
      </w:pPr>
    </w:p>
    <w:p w14:paraId="2C309AA5" w14:textId="4261568A" w:rsidR="006D0BBB" w:rsidRDefault="006D0BBB" w:rsidP="006D0BBB">
      <w:pPr>
        <w:spacing w:before="0" w:after="160" w:line="259" w:lineRule="auto"/>
        <w:rPr>
          <w:rFonts w:ascii="Tahoma" w:hAnsi="Tahoma" w:cs="Tahoma"/>
          <w:lang w:eastAsia="en-US"/>
        </w:rPr>
      </w:pPr>
      <w:r w:rsidRPr="00FD0931">
        <w:rPr>
          <w:rFonts w:ascii="Tahoma" w:hAnsi="Tahoma" w:cs="Tahoma"/>
          <w:b/>
          <w:bCs/>
          <w:lang w:eastAsia="en-US"/>
        </w:rPr>
        <w:t>Dokazilo:</w:t>
      </w:r>
      <w:r w:rsidRPr="00FD0931">
        <w:rPr>
          <w:rFonts w:ascii="Tahoma" w:hAnsi="Tahoma" w:cs="Tahoma"/>
          <w:lang w:eastAsia="en-US"/>
        </w:rPr>
        <w:t xml:space="preserve"> Gospodarski subjekt izpolni zahtevo s predložitvijo obrazca »15.1 Ponudba« in predložitvijo izpolnjenega obrazca ESPD (gospodarskim subjektom ni potrebno izpolnjevati obrazca ESPD v delu IV: Pogoji za sodelovanje, Oddelek B: Ekonomski in finančni položaj) ter </w:t>
      </w:r>
      <w:r>
        <w:rPr>
          <w:rFonts w:ascii="Tahoma" w:hAnsi="Tahoma" w:cs="Tahoma"/>
          <w:lang w:eastAsia="en-US"/>
        </w:rPr>
        <w:t xml:space="preserve">lahko </w:t>
      </w:r>
      <w:r w:rsidRPr="00FD0931">
        <w:rPr>
          <w:rFonts w:ascii="Tahoma" w:hAnsi="Tahoma" w:cs="Tahoma"/>
          <w:lang w:eastAsia="en-US"/>
        </w:rPr>
        <w:t>predloži zaključen</w:t>
      </w:r>
      <w:r>
        <w:rPr>
          <w:rFonts w:ascii="Tahoma" w:hAnsi="Tahoma" w:cs="Tahoma"/>
          <w:lang w:eastAsia="en-US"/>
        </w:rPr>
        <w:t>e</w:t>
      </w:r>
      <w:r w:rsidRPr="00FD0931">
        <w:rPr>
          <w:rFonts w:ascii="Tahoma" w:hAnsi="Tahoma" w:cs="Tahoma"/>
          <w:lang w:eastAsia="en-US"/>
        </w:rPr>
        <w:t xml:space="preserve"> bilanc</w:t>
      </w:r>
      <w:r>
        <w:rPr>
          <w:rFonts w:ascii="Tahoma" w:hAnsi="Tahoma" w:cs="Tahoma"/>
          <w:lang w:eastAsia="en-US"/>
        </w:rPr>
        <w:t>e</w:t>
      </w:r>
      <w:r w:rsidRPr="00FD0931">
        <w:rPr>
          <w:rFonts w:ascii="Tahoma" w:hAnsi="Tahoma" w:cs="Tahoma"/>
          <w:lang w:eastAsia="en-US"/>
        </w:rPr>
        <w:t xml:space="preserve"> za posamezno poslovno leto</w:t>
      </w:r>
      <w:r>
        <w:rPr>
          <w:rFonts w:ascii="Tahoma" w:hAnsi="Tahoma" w:cs="Tahoma"/>
          <w:lang w:eastAsia="en-US"/>
        </w:rPr>
        <w:t xml:space="preserve"> 2021, 2022, 2023</w:t>
      </w:r>
      <w:r w:rsidR="005D1DB6">
        <w:rPr>
          <w:rFonts w:ascii="Tahoma" w:hAnsi="Tahoma" w:cs="Tahoma"/>
          <w:lang w:eastAsia="en-US"/>
        </w:rPr>
        <w:t>.</w:t>
      </w:r>
      <w:r>
        <w:rPr>
          <w:rFonts w:ascii="Tahoma" w:hAnsi="Tahoma" w:cs="Tahoma"/>
          <w:lang w:eastAsia="en-US"/>
        </w:rPr>
        <w:t xml:space="preserve"> V kolikor gospodarski subjekt še ne razpolaga z zaključeno bilanco za leto 2023, </w:t>
      </w:r>
      <w:r w:rsidR="005C2165">
        <w:rPr>
          <w:rFonts w:ascii="Tahoma" w:hAnsi="Tahoma" w:cs="Tahoma"/>
          <w:lang w:eastAsia="en-US"/>
        </w:rPr>
        <w:t xml:space="preserve">lahko </w:t>
      </w:r>
      <w:r>
        <w:rPr>
          <w:rFonts w:ascii="Tahoma" w:hAnsi="Tahoma" w:cs="Tahoma"/>
          <w:lang w:eastAsia="en-US"/>
        </w:rPr>
        <w:t>predloži nezaključeno bilanco ali lastno izjavo s podatki o splošnem letnem prometu za leto 2023.</w:t>
      </w:r>
    </w:p>
    <w:p w14:paraId="5FA96CC1" w14:textId="601AEB58" w:rsidR="006D0BBB" w:rsidRPr="00FD0931" w:rsidRDefault="006D0BBB" w:rsidP="006D0BBB">
      <w:pPr>
        <w:spacing w:before="0" w:after="160" w:line="259" w:lineRule="auto"/>
        <w:rPr>
          <w:rFonts w:ascii="Tahoma" w:hAnsi="Tahoma" w:cs="Tahoma"/>
          <w:lang w:eastAsia="en-US"/>
        </w:rPr>
      </w:pPr>
      <w:r w:rsidRPr="00C60A63">
        <w:rPr>
          <w:rFonts w:ascii="Tahoma" w:hAnsi="Tahoma" w:cs="Tahoma"/>
          <w:lang w:eastAsia="en-US"/>
        </w:rPr>
        <w:t xml:space="preserve">Naročnik bo sam pridobil potrdila ali druge potrebne informacije, v kolikor bodo na voljo brezplačno z neposrednim dostopom do uradne evidence katerekoli države članice oziroma preveril ali z dokazili ali </w:t>
      </w:r>
      <w:r w:rsidRPr="00C60A63">
        <w:rPr>
          <w:rFonts w:ascii="Tahoma" w:hAnsi="Tahoma" w:cs="Tahoma"/>
          <w:lang w:eastAsia="en-US"/>
        </w:rPr>
        <w:lastRenderedPageBreak/>
        <w:t>drugimi listinami že razpolaga (npr. ima te dokumente zaradi prejšnjega postopka javnega naročanja ali javnega naročila in so še vedno veljavni oziroma izkazujejo navedbe v izjavi).</w:t>
      </w:r>
      <w:r>
        <w:rPr>
          <w:rFonts w:ascii="Tahoma" w:hAnsi="Tahoma" w:cs="Tahoma"/>
          <w:lang w:eastAsia="en-US"/>
        </w:rPr>
        <w:t xml:space="preserve"> V kolikor naročnik informacij ne bo mogel sam preveriti, bo od ponudnika zahteval predložitev ustreznih dokazil v skladu z ZJN-3.</w:t>
      </w:r>
    </w:p>
    <w:p w14:paraId="7450CAD7" w14:textId="0693A9A6" w:rsidR="006D0BBB" w:rsidRPr="006D0BBB" w:rsidRDefault="006D0BBB" w:rsidP="006D0BBB">
      <w:pPr>
        <w:rPr>
          <w:rFonts w:ascii="Tahoma" w:hAnsi="Tahoma" w:cs="Tahoma"/>
        </w:rPr>
      </w:pPr>
      <w:r w:rsidRPr="00FD0931">
        <w:rPr>
          <w:rFonts w:ascii="Tahoma" w:hAnsi="Tahoma" w:cs="Tahoma"/>
          <w:b/>
          <w:bCs/>
          <w:lang w:eastAsia="en-US"/>
        </w:rPr>
        <w:t>V primeru skupne ponudbe lahko pogoj izpolnjujejo partnerji skupaj - promet partnerjev se sešteva; naročnik zahteva solidarno odgovornost drugega subjekta v primeru sklicevanja na njegove zmogljivosti</w:t>
      </w:r>
    </w:p>
    <w:p w14:paraId="34A613BC" w14:textId="77777777" w:rsidR="006D0BBB" w:rsidRDefault="00DB02C0" w:rsidP="00DB02C0">
      <w:pPr>
        <w:pStyle w:val="Heading3"/>
        <w:ind w:left="0" w:firstLine="0"/>
        <w:rPr>
          <w:rFonts w:ascii="Tahoma" w:hAnsi="Tahoma" w:cs="Tahoma"/>
          <w:sz w:val="24"/>
          <w:szCs w:val="24"/>
        </w:rPr>
      </w:pPr>
      <w:bookmarkStart w:id="106" w:name="_Toc141889523"/>
      <w:bookmarkStart w:id="107" w:name="_Toc157491827"/>
      <w:bookmarkStart w:id="108" w:name="_Toc160180957"/>
      <w:r w:rsidRPr="004851B7">
        <w:rPr>
          <w:rFonts w:ascii="Tahoma" w:hAnsi="Tahoma" w:cs="Tahoma"/>
          <w:sz w:val="24"/>
          <w:szCs w:val="24"/>
        </w:rPr>
        <w:t>Tehnična</w:t>
      </w:r>
      <w:bookmarkEnd w:id="106"/>
      <w:r w:rsidRPr="004851B7">
        <w:rPr>
          <w:rFonts w:ascii="Tahoma" w:hAnsi="Tahoma" w:cs="Tahoma"/>
          <w:sz w:val="24"/>
          <w:szCs w:val="24"/>
        </w:rPr>
        <w:t xml:space="preserve"> usposobljenost in skladnost z zahtevanimi standardi</w:t>
      </w:r>
      <w:bookmarkEnd w:id="107"/>
      <w:bookmarkEnd w:id="108"/>
    </w:p>
    <w:p w14:paraId="3AD31976" w14:textId="77777777" w:rsidR="00422376" w:rsidRPr="004851B7" w:rsidRDefault="00422376" w:rsidP="00422376">
      <w:pPr>
        <w:rPr>
          <w:rFonts w:ascii="Tahoma" w:hAnsi="Tahoma" w:cs="Tahoma"/>
        </w:rPr>
      </w:pPr>
      <w:r w:rsidRPr="004851B7">
        <w:rPr>
          <w:rFonts w:ascii="Tahoma" w:hAnsi="Tahoma" w:cs="Tahoma"/>
        </w:rPr>
        <w:t>Gospodarski subjekt mora biti zanesljiv in strokoven ter mora storitve, katere so predmet tega naročila, izvesti v skladu s pravili stroke in standardi, ki veljajo na področju predmeta naročila ter v skladu z navodili lastnika licenc oziroma proizvajalca programske rešitve.</w:t>
      </w:r>
    </w:p>
    <w:p w14:paraId="6C736ECB" w14:textId="4627B2BA" w:rsidR="00422376" w:rsidRDefault="00422376" w:rsidP="00422376">
      <w:pPr>
        <w:rPr>
          <w:rFonts w:ascii="Tahoma" w:hAnsi="Tahoma" w:cs="Tahoma"/>
        </w:rPr>
      </w:pPr>
      <w:r w:rsidRPr="004851B7">
        <w:rPr>
          <w:rFonts w:ascii="Tahoma" w:hAnsi="Tahoma" w:cs="Tahoma"/>
        </w:rPr>
        <w:t>Gospodarski subjekt mora izkazati, da ima s strani lastnika licenc oziroma proizvajalca programske rešitve dovoljenje za prodajo in izvajanje predmetnih storitev javnega naročila v zvezi z licencami za programsko rešitev v kolikor ni gospodarski subjekt lastnik oziroma proizvajalec programske rešitve</w:t>
      </w:r>
      <w:r>
        <w:rPr>
          <w:rFonts w:ascii="Tahoma" w:hAnsi="Tahoma" w:cs="Tahoma"/>
        </w:rPr>
        <w:t>.</w:t>
      </w:r>
    </w:p>
    <w:p w14:paraId="06C7073F" w14:textId="77777777" w:rsidR="00422376" w:rsidRPr="004851B7" w:rsidRDefault="00422376" w:rsidP="00422376">
      <w:pPr>
        <w:rPr>
          <w:rFonts w:ascii="Tahoma" w:hAnsi="Tahoma" w:cs="Tahoma"/>
        </w:rPr>
      </w:pPr>
      <w:r w:rsidRPr="004851B7">
        <w:rPr>
          <w:rFonts w:ascii="Tahoma" w:hAnsi="Tahoma" w:cs="Tahoma"/>
          <w:b/>
        </w:rPr>
        <w:t xml:space="preserve">Dokazilo: </w:t>
      </w:r>
      <w:r w:rsidRPr="004851B7">
        <w:rPr>
          <w:rFonts w:ascii="Tahoma" w:hAnsi="Tahoma" w:cs="Tahoma"/>
        </w:rPr>
        <w:t>Gospodarski subjekt izpolni zahtevo s predložitvijo potrdila (izjave) lastnika licenc oziroma proizvajalca programske rešitve, ki izkazuje, da ima gospodarski subjekt dovoljenje za prodajo in izvajanje predmetnih storitev javnega naročila v zvezi z licencami za programsko rešitev.</w:t>
      </w:r>
    </w:p>
    <w:p w14:paraId="5614BFA7" w14:textId="1EE54326" w:rsidR="00422376" w:rsidRPr="00422376" w:rsidRDefault="00422376" w:rsidP="00422376">
      <w:r w:rsidRPr="004851B7">
        <w:rPr>
          <w:rFonts w:ascii="Tahoma" w:hAnsi="Tahoma" w:cs="Tahoma"/>
          <w:b/>
          <w:bCs/>
        </w:rPr>
        <w:t>V primeru skupne ponudbe mora pogoj izpolnjevati vsaj en partner; v primeru sklicevanja na zmogljivosti drugih subjektov morajo slednji izvesti storitve v delu za katere se zahtevajo te zmogljivosti</w:t>
      </w:r>
      <w:r>
        <w:rPr>
          <w:rFonts w:ascii="Tahoma" w:hAnsi="Tahoma" w:cs="Tahoma"/>
          <w:b/>
          <w:bCs/>
        </w:rPr>
        <w:t>.</w:t>
      </w:r>
    </w:p>
    <w:p w14:paraId="128A63D7" w14:textId="6211DF91" w:rsidR="00422376" w:rsidRPr="00422376" w:rsidRDefault="00422376" w:rsidP="00422376">
      <w:pPr>
        <w:pStyle w:val="Heading3"/>
        <w:ind w:left="0" w:firstLine="0"/>
        <w:rPr>
          <w:rFonts w:ascii="Tahoma" w:hAnsi="Tahoma" w:cs="Tahoma"/>
          <w:sz w:val="24"/>
          <w:szCs w:val="24"/>
        </w:rPr>
      </w:pPr>
      <w:bookmarkStart w:id="109" w:name="_Toc160180958"/>
      <w:r>
        <w:rPr>
          <w:rFonts w:ascii="Tahoma" w:hAnsi="Tahoma" w:cs="Tahoma"/>
          <w:sz w:val="24"/>
          <w:szCs w:val="24"/>
        </w:rPr>
        <w:t>Strokovna sposobnost</w:t>
      </w:r>
      <w:bookmarkEnd w:id="109"/>
    </w:p>
    <w:p w14:paraId="12D4209A" w14:textId="2E999AC2" w:rsidR="00422376" w:rsidRDefault="00422376" w:rsidP="00422376">
      <w:pPr>
        <w:pStyle w:val="ListParagraph"/>
        <w:numPr>
          <w:ilvl w:val="0"/>
          <w:numId w:val="65"/>
        </w:numPr>
        <w:rPr>
          <w:rFonts w:ascii="Tahoma" w:hAnsi="Tahoma" w:cs="Tahoma"/>
          <w:b/>
          <w:bCs/>
        </w:rPr>
      </w:pPr>
      <w:r w:rsidRPr="00422376">
        <w:rPr>
          <w:rFonts w:ascii="Tahoma" w:hAnsi="Tahoma" w:cs="Tahoma"/>
          <w:b/>
          <w:bCs/>
        </w:rPr>
        <w:t>Reference</w:t>
      </w:r>
    </w:p>
    <w:p w14:paraId="0F5CFD44" w14:textId="77777777" w:rsidR="00422376" w:rsidRDefault="00422376" w:rsidP="00422376">
      <w:pPr>
        <w:rPr>
          <w:rFonts w:ascii="Tahoma" w:hAnsi="Tahoma" w:cs="Tahoma"/>
          <w:bCs/>
        </w:rPr>
      </w:pPr>
      <w:r w:rsidRPr="003D0B4B">
        <w:rPr>
          <w:rFonts w:ascii="Tahoma" w:hAnsi="Tahoma" w:cs="Tahoma"/>
          <w:bCs/>
        </w:rPr>
        <w:t xml:space="preserve">Za priznanje usposobljenosti mora gospodarski subjekt izkazati, da je </w:t>
      </w:r>
      <w:r w:rsidRPr="006E1546">
        <w:rPr>
          <w:rFonts w:ascii="Tahoma" w:hAnsi="Tahoma" w:cs="Tahoma"/>
          <w:bCs/>
        </w:rPr>
        <w:t>v zadnjih petih (5) letih, pred rokom za oddajo ponudb uspešno (kvalitetno, strokovno in v skladu s pogodbo) opravil vsaj tri (3) projekte namestitve programske opreme in uvedbe storitev skeniranja IKT ranljivosti, pri čemer je programska oprema aktivno preverjala vsaj 500 IKT sredstev (izde</w:t>
      </w:r>
      <w:r>
        <w:rPr>
          <w:rFonts w:ascii="Tahoma" w:hAnsi="Tahoma" w:cs="Tahoma"/>
          <w:bCs/>
        </w:rPr>
        <w:t xml:space="preserve">lava poročila ter predlogi </w:t>
      </w:r>
      <w:proofErr w:type="spellStart"/>
      <w:r>
        <w:rPr>
          <w:rFonts w:ascii="Tahoma" w:hAnsi="Tahoma" w:cs="Tahoma"/>
          <w:bCs/>
        </w:rPr>
        <w:t>remediacijskih</w:t>
      </w:r>
      <w:proofErr w:type="spellEnd"/>
      <w:r>
        <w:rPr>
          <w:rFonts w:ascii="Tahoma" w:hAnsi="Tahoma" w:cs="Tahoma"/>
          <w:bCs/>
        </w:rPr>
        <w:t xml:space="preserve"> ukrepov)</w:t>
      </w:r>
      <w:r w:rsidRPr="003D0B4B">
        <w:rPr>
          <w:rFonts w:ascii="Tahoma" w:hAnsi="Tahoma" w:cs="Tahoma"/>
          <w:bCs/>
        </w:rPr>
        <w:t>.</w:t>
      </w:r>
      <w:r>
        <w:rPr>
          <w:rFonts w:ascii="Tahoma" w:hAnsi="Tahoma" w:cs="Tahoma"/>
          <w:bCs/>
        </w:rPr>
        <w:t xml:space="preserve"> Za priznanje reference mora gospodarski subjekt izkazati, da je storitev upravljanja navedene programske opreme izvajati vsaj eno (1) leto.</w:t>
      </w:r>
      <w:r w:rsidRPr="003D0B4B">
        <w:rPr>
          <w:rFonts w:ascii="Tahoma" w:hAnsi="Tahoma" w:cs="Tahoma"/>
          <w:bCs/>
        </w:rPr>
        <w:t xml:space="preserve"> </w:t>
      </w:r>
      <w:r>
        <w:rPr>
          <w:rFonts w:ascii="Tahoma" w:hAnsi="Tahoma" w:cs="Tahoma"/>
          <w:bCs/>
        </w:rPr>
        <w:t xml:space="preserve">Naročnik dopušča možnost, da je bila programska oprema skeniranja IKT ranljivosti del širše funkcionalnosti varnostne IKT opreme (kot npr. modul </w:t>
      </w:r>
      <w:proofErr w:type="spellStart"/>
      <w:r w:rsidRPr="00A91A54">
        <w:rPr>
          <w:rFonts w:ascii="Tahoma" w:hAnsi="Tahoma" w:cs="Tahoma"/>
          <w:bCs/>
        </w:rPr>
        <w:t>Vulnerability</w:t>
      </w:r>
      <w:proofErr w:type="spellEnd"/>
      <w:r w:rsidRPr="00A91A54">
        <w:rPr>
          <w:rFonts w:ascii="Tahoma" w:hAnsi="Tahoma" w:cs="Tahoma"/>
          <w:bCs/>
        </w:rPr>
        <w:t xml:space="preserve"> Manager</w:t>
      </w:r>
      <w:r>
        <w:rPr>
          <w:rFonts w:ascii="Tahoma" w:hAnsi="Tahoma" w:cs="Tahoma"/>
          <w:bCs/>
        </w:rPr>
        <w:t xml:space="preserve"> v programski opremi SIEM IBM </w:t>
      </w:r>
      <w:proofErr w:type="spellStart"/>
      <w:r>
        <w:rPr>
          <w:rFonts w:ascii="Tahoma" w:hAnsi="Tahoma" w:cs="Tahoma"/>
          <w:bCs/>
        </w:rPr>
        <w:t>QRadar</w:t>
      </w:r>
      <w:proofErr w:type="spellEnd"/>
      <w:r>
        <w:rPr>
          <w:rFonts w:ascii="Tahoma" w:hAnsi="Tahoma" w:cs="Tahoma"/>
          <w:bCs/>
        </w:rPr>
        <w:t>).</w:t>
      </w:r>
    </w:p>
    <w:p w14:paraId="7D6CCD8D" w14:textId="77777777" w:rsidR="00422376" w:rsidRPr="003D0B4B" w:rsidRDefault="00422376" w:rsidP="00422376">
      <w:pPr>
        <w:rPr>
          <w:rFonts w:ascii="Tahoma" w:hAnsi="Tahoma" w:cs="Tahoma"/>
          <w:bCs/>
        </w:rPr>
      </w:pPr>
      <w:r w:rsidRPr="003D0B4B">
        <w:rPr>
          <w:rFonts w:ascii="Tahoma" w:hAnsi="Tahoma" w:cs="Tahoma"/>
          <w:bCs/>
        </w:rPr>
        <w:t>Ponudnik ne more biti hkrati referenčni naročnik.</w:t>
      </w:r>
    </w:p>
    <w:p w14:paraId="52168EBC" w14:textId="77777777" w:rsidR="00422376" w:rsidRPr="003D0B4B" w:rsidRDefault="00422376" w:rsidP="00422376">
      <w:pPr>
        <w:rPr>
          <w:rFonts w:ascii="Tahoma" w:hAnsi="Tahoma" w:cs="Tahoma"/>
          <w:b/>
        </w:rPr>
      </w:pPr>
      <w:r w:rsidRPr="003D0B4B">
        <w:rPr>
          <w:rFonts w:ascii="Tahoma" w:hAnsi="Tahoma" w:cs="Tahoma"/>
          <w:b/>
        </w:rPr>
        <w:t xml:space="preserve">Dokazilo: </w:t>
      </w:r>
      <w:r w:rsidRPr="003D0B4B">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»15.6 Reference«. Naročnik si pridržuje pravico, da navedene oziroma predložene reference preveri.</w:t>
      </w:r>
    </w:p>
    <w:p w14:paraId="21CE40B3" w14:textId="466EAD85" w:rsidR="00422376" w:rsidRPr="00422376" w:rsidRDefault="00422376" w:rsidP="00422376">
      <w:pPr>
        <w:rPr>
          <w:rFonts w:ascii="Tahoma" w:hAnsi="Tahoma" w:cs="Tahoma"/>
          <w:b/>
          <w:bCs/>
        </w:rPr>
      </w:pPr>
      <w:r w:rsidRPr="003D0B4B">
        <w:rPr>
          <w:rFonts w:ascii="Tahoma" w:hAnsi="Tahoma" w:cs="Tahoma"/>
          <w:b/>
        </w:rPr>
        <w:t>V primeru skupne ponudbe lahko pogoj izpolnjujejo partnerji skupaj; v primeru sklicevanja na zmogljivosti drugih subjektov morajo slednji aktivno sodelovati pri izvedbi storitev</w:t>
      </w:r>
    </w:p>
    <w:p w14:paraId="69A475DC" w14:textId="0146731D" w:rsidR="00422376" w:rsidRDefault="00422376" w:rsidP="00422376">
      <w:pPr>
        <w:pStyle w:val="ListParagraph"/>
        <w:numPr>
          <w:ilvl w:val="0"/>
          <w:numId w:val="65"/>
        </w:numPr>
        <w:rPr>
          <w:rFonts w:ascii="Tahoma" w:hAnsi="Tahoma" w:cs="Tahoma"/>
          <w:b/>
          <w:bCs/>
        </w:rPr>
      </w:pPr>
      <w:r>
        <w:rPr>
          <w:rFonts w:ascii="Tahoma" w:hAnsi="Tahoma" w:cs="Tahoma"/>
          <w:b/>
          <w:bCs/>
        </w:rPr>
        <w:t>Kadrovska sposobnost</w:t>
      </w:r>
    </w:p>
    <w:p w14:paraId="65DB1039" w14:textId="77777777" w:rsidR="00422376" w:rsidRPr="00841699" w:rsidRDefault="00422376" w:rsidP="00422376">
      <w:pPr>
        <w:rPr>
          <w:rFonts w:ascii="Tahoma" w:hAnsi="Tahoma" w:cs="Tahoma"/>
        </w:rPr>
      </w:pPr>
      <w:r w:rsidRPr="00841699">
        <w:rPr>
          <w:rFonts w:ascii="Tahoma" w:hAnsi="Tahoma" w:cs="Tahoma"/>
        </w:rPr>
        <w:t>Za pravočasno in kakovostno izvajanje predmeta naročila mora ponudnik glede na posameznikovo vlogo za čas</w:t>
      </w:r>
      <w:r>
        <w:rPr>
          <w:rFonts w:ascii="Tahoma" w:hAnsi="Tahoma" w:cs="Tahoma"/>
        </w:rPr>
        <w:t xml:space="preserve"> implementacije </w:t>
      </w:r>
      <w:r w:rsidRPr="00841699">
        <w:rPr>
          <w:rFonts w:ascii="Tahoma" w:hAnsi="Tahoma" w:cs="Tahoma"/>
        </w:rPr>
        <w:t xml:space="preserve">zagotoviti ekipo, ki jo mora sestavljati najmanj </w:t>
      </w:r>
      <w:r>
        <w:rPr>
          <w:rFonts w:ascii="Tahoma" w:hAnsi="Tahoma" w:cs="Tahoma"/>
        </w:rPr>
        <w:t>pet (</w:t>
      </w:r>
      <w:r w:rsidRPr="00841699">
        <w:rPr>
          <w:rFonts w:ascii="Tahoma" w:hAnsi="Tahoma" w:cs="Tahoma"/>
        </w:rPr>
        <w:t>5</w:t>
      </w:r>
      <w:r>
        <w:rPr>
          <w:rFonts w:ascii="Tahoma" w:hAnsi="Tahoma" w:cs="Tahoma"/>
        </w:rPr>
        <w:t>)</w:t>
      </w:r>
      <w:r w:rsidRPr="00841699">
        <w:rPr>
          <w:rFonts w:ascii="Tahoma" w:hAnsi="Tahoma" w:cs="Tahoma"/>
        </w:rPr>
        <w:t xml:space="preserve"> članov z najmanj dvoletnimi izkušnjami</w:t>
      </w:r>
      <w:r>
        <w:rPr>
          <w:rFonts w:ascii="Tahoma" w:hAnsi="Tahoma" w:cs="Tahoma"/>
        </w:rPr>
        <w:t xml:space="preserve"> in z vsaj enim (1) certifikatom, </w:t>
      </w:r>
      <w:r w:rsidRPr="00ED6CC7">
        <w:rPr>
          <w:rFonts w:ascii="Tahoma" w:hAnsi="Tahoma" w:cs="Tahoma"/>
        </w:rPr>
        <w:t>ki dokazuje usposobljenost upravljanja programske opreme in storitev s področja kibernetske varnosti</w:t>
      </w:r>
      <w:r w:rsidRPr="00841699">
        <w:rPr>
          <w:rFonts w:ascii="Tahoma" w:hAnsi="Tahoma" w:cs="Tahoma"/>
        </w:rPr>
        <w:t>.</w:t>
      </w:r>
    </w:p>
    <w:p w14:paraId="200A3FF0" w14:textId="77777777" w:rsidR="00422376" w:rsidRDefault="00422376" w:rsidP="00422376">
      <w:pPr>
        <w:rPr>
          <w:rFonts w:ascii="Tahoma" w:hAnsi="Tahoma" w:cs="Tahoma"/>
        </w:rPr>
      </w:pPr>
      <w:r w:rsidRPr="00841699">
        <w:rPr>
          <w:rFonts w:ascii="Tahoma" w:hAnsi="Tahoma" w:cs="Tahoma"/>
        </w:rPr>
        <w:lastRenderedPageBreak/>
        <w:t xml:space="preserve">Vsi člani ekipe morajo imeti </w:t>
      </w:r>
      <w:r>
        <w:rPr>
          <w:rFonts w:ascii="Tahoma" w:hAnsi="Tahoma" w:cs="Tahoma"/>
        </w:rPr>
        <w:t xml:space="preserve">skupaj </w:t>
      </w:r>
      <w:r w:rsidRPr="00841699">
        <w:rPr>
          <w:rFonts w:ascii="Tahoma" w:hAnsi="Tahoma" w:cs="Tahoma"/>
        </w:rPr>
        <w:t xml:space="preserve">vsaj </w:t>
      </w:r>
      <w:r>
        <w:rPr>
          <w:rFonts w:ascii="Tahoma" w:hAnsi="Tahoma" w:cs="Tahoma"/>
        </w:rPr>
        <w:t>deset (</w:t>
      </w:r>
      <w:r w:rsidRPr="00841699">
        <w:rPr>
          <w:rFonts w:ascii="Tahoma" w:hAnsi="Tahoma" w:cs="Tahoma"/>
        </w:rPr>
        <w:t>10</w:t>
      </w:r>
      <w:r>
        <w:rPr>
          <w:rFonts w:ascii="Tahoma" w:hAnsi="Tahoma" w:cs="Tahoma"/>
        </w:rPr>
        <w:t>)</w:t>
      </w:r>
      <w:r w:rsidRPr="00841699">
        <w:rPr>
          <w:rFonts w:ascii="Tahoma" w:hAnsi="Tahoma" w:cs="Tahoma"/>
        </w:rPr>
        <w:t xml:space="preserve"> certifikatov, ki dokazujejo usposobljenost upravljanja</w:t>
      </w:r>
      <w:r>
        <w:rPr>
          <w:rFonts w:ascii="Tahoma" w:hAnsi="Tahoma" w:cs="Tahoma"/>
        </w:rPr>
        <w:t xml:space="preserve"> </w:t>
      </w:r>
      <w:r w:rsidRPr="00841699">
        <w:rPr>
          <w:rFonts w:ascii="Tahoma" w:hAnsi="Tahoma" w:cs="Tahoma"/>
        </w:rPr>
        <w:t>programske opreme</w:t>
      </w:r>
      <w:r>
        <w:rPr>
          <w:rFonts w:ascii="Tahoma" w:hAnsi="Tahoma" w:cs="Tahoma"/>
        </w:rPr>
        <w:t xml:space="preserve"> in storitev</w:t>
      </w:r>
      <w:r w:rsidRPr="00841699">
        <w:rPr>
          <w:rFonts w:ascii="Tahoma" w:hAnsi="Tahoma" w:cs="Tahoma"/>
        </w:rPr>
        <w:t xml:space="preserve"> </w:t>
      </w:r>
      <w:r>
        <w:rPr>
          <w:rFonts w:ascii="Tahoma" w:hAnsi="Tahoma" w:cs="Tahoma"/>
        </w:rPr>
        <w:t>s področja kibernetske varnosti</w:t>
      </w:r>
      <w:r w:rsidRPr="00841699">
        <w:rPr>
          <w:rFonts w:ascii="Tahoma" w:hAnsi="Tahoma" w:cs="Tahoma"/>
        </w:rPr>
        <w:t>. Primeri nekaterih releva</w:t>
      </w:r>
      <w:r>
        <w:rPr>
          <w:rFonts w:ascii="Tahoma" w:hAnsi="Tahoma" w:cs="Tahoma"/>
        </w:rPr>
        <w:t>n</w:t>
      </w:r>
      <w:r w:rsidRPr="00841699">
        <w:rPr>
          <w:rFonts w:ascii="Tahoma" w:hAnsi="Tahoma" w:cs="Tahoma"/>
        </w:rPr>
        <w:t>tnih certifikato</w:t>
      </w:r>
      <w:r>
        <w:rPr>
          <w:rFonts w:ascii="Tahoma" w:hAnsi="Tahoma" w:cs="Tahoma"/>
        </w:rPr>
        <w:t>v</w:t>
      </w:r>
      <w:r w:rsidRPr="00841699">
        <w:rPr>
          <w:rFonts w:ascii="Tahoma" w:hAnsi="Tahoma" w:cs="Tahoma"/>
        </w:rPr>
        <w:t xml:space="preserve">: </w:t>
      </w:r>
    </w:p>
    <w:p w14:paraId="44439CE0" w14:textId="77777777" w:rsidR="00422376" w:rsidRDefault="00422376" w:rsidP="00422376">
      <w:pPr>
        <w:pStyle w:val="ListParagraph"/>
        <w:numPr>
          <w:ilvl w:val="0"/>
          <w:numId w:val="57"/>
        </w:numPr>
        <w:rPr>
          <w:rFonts w:ascii="Tahoma" w:hAnsi="Tahoma" w:cs="Tahoma"/>
        </w:rPr>
      </w:pPr>
      <w:proofErr w:type="spellStart"/>
      <w:r w:rsidRPr="00946C29">
        <w:rPr>
          <w:rFonts w:ascii="Tahoma" w:hAnsi="Tahoma" w:cs="Tahoma"/>
        </w:rPr>
        <w:t>Certified</w:t>
      </w:r>
      <w:proofErr w:type="spellEnd"/>
      <w:r w:rsidRPr="00946C29">
        <w:rPr>
          <w:rFonts w:ascii="Tahoma" w:hAnsi="Tahoma" w:cs="Tahoma"/>
        </w:rPr>
        <w:t xml:space="preserve"> </w:t>
      </w:r>
      <w:proofErr w:type="spellStart"/>
      <w:r w:rsidRPr="00946C29">
        <w:rPr>
          <w:rFonts w:ascii="Tahoma" w:hAnsi="Tahoma" w:cs="Tahoma"/>
        </w:rPr>
        <w:t>Information</w:t>
      </w:r>
      <w:proofErr w:type="spellEnd"/>
      <w:r w:rsidRPr="00946C29">
        <w:rPr>
          <w:rFonts w:ascii="Tahoma" w:hAnsi="Tahoma" w:cs="Tahoma"/>
        </w:rPr>
        <w:t xml:space="preserve"> </w:t>
      </w:r>
      <w:proofErr w:type="spellStart"/>
      <w:r w:rsidRPr="00946C29">
        <w:rPr>
          <w:rFonts w:ascii="Tahoma" w:hAnsi="Tahoma" w:cs="Tahoma"/>
        </w:rPr>
        <w:t>Systems</w:t>
      </w:r>
      <w:proofErr w:type="spellEnd"/>
      <w:r w:rsidRPr="00946C29">
        <w:rPr>
          <w:rFonts w:ascii="Tahoma" w:hAnsi="Tahoma" w:cs="Tahoma"/>
        </w:rPr>
        <w:t xml:space="preserve"> </w:t>
      </w:r>
      <w:proofErr w:type="spellStart"/>
      <w:r w:rsidRPr="00946C29">
        <w:rPr>
          <w:rFonts w:ascii="Tahoma" w:hAnsi="Tahoma" w:cs="Tahoma"/>
        </w:rPr>
        <w:t>Security</w:t>
      </w:r>
      <w:proofErr w:type="spellEnd"/>
      <w:r w:rsidRPr="00946C29">
        <w:rPr>
          <w:rFonts w:ascii="Tahoma" w:hAnsi="Tahoma" w:cs="Tahoma"/>
        </w:rPr>
        <w:t xml:space="preserve"> Professional (CISSP), </w:t>
      </w:r>
    </w:p>
    <w:p w14:paraId="70E60A2D" w14:textId="77777777" w:rsidR="00422376" w:rsidRDefault="00422376" w:rsidP="00422376">
      <w:pPr>
        <w:pStyle w:val="ListParagraph"/>
        <w:numPr>
          <w:ilvl w:val="0"/>
          <w:numId w:val="57"/>
        </w:numPr>
        <w:rPr>
          <w:rFonts w:ascii="Tahoma" w:hAnsi="Tahoma" w:cs="Tahoma"/>
        </w:rPr>
      </w:pPr>
      <w:proofErr w:type="spellStart"/>
      <w:r w:rsidRPr="00946C29">
        <w:rPr>
          <w:rFonts w:ascii="Tahoma" w:hAnsi="Tahoma" w:cs="Tahoma"/>
        </w:rPr>
        <w:t>Certified</w:t>
      </w:r>
      <w:proofErr w:type="spellEnd"/>
      <w:r w:rsidRPr="00946C29">
        <w:rPr>
          <w:rFonts w:ascii="Tahoma" w:hAnsi="Tahoma" w:cs="Tahoma"/>
        </w:rPr>
        <w:t xml:space="preserve"> </w:t>
      </w:r>
      <w:proofErr w:type="spellStart"/>
      <w:r w:rsidRPr="00946C29">
        <w:rPr>
          <w:rFonts w:ascii="Tahoma" w:hAnsi="Tahoma" w:cs="Tahoma"/>
        </w:rPr>
        <w:t>Information</w:t>
      </w:r>
      <w:proofErr w:type="spellEnd"/>
      <w:r w:rsidRPr="00946C29">
        <w:rPr>
          <w:rFonts w:ascii="Tahoma" w:hAnsi="Tahoma" w:cs="Tahoma"/>
        </w:rPr>
        <w:t xml:space="preserve"> </w:t>
      </w:r>
      <w:proofErr w:type="spellStart"/>
      <w:r w:rsidRPr="00946C29">
        <w:rPr>
          <w:rFonts w:ascii="Tahoma" w:hAnsi="Tahoma" w:cs="Tahoma"/>
        </w:rPr>
        <w:t>Security</w:t>
      </w:r>
      <w:proofErr w:type="spellEnd"/>
      <w:r w:rsidRPr="00946C29">
        <w:rPr>
          <w:rFonts w:ascii="Tahoma" w:hAnsi="Tahoma" w:cs="Tahoma"/>
        </w:rPr>
        <w:t xml:space="preserve"> Manager (CISM), </w:t>
      </w:r>
    </w:p>
    <w:p w14:paraId="44214128" w14:textId="77777777" w:rsidR="00422376" w:rsidRDefault="00422376" w:rsidP="00422376">
      <w:pPr>
        <w:pStyle w:val="ListParagraph"/>
        <w:numPr>
          <w:ilvl w:val="0"/>
          <w:numId w:val="57"/>
        </w:numPr>
        <w:rPr>
          <w:rFonts w:ascii="Tahoma" w:hAnsi="Tahoma" w:cs="Tahoma"/>
        </w:rPr>
      </w:pPr>
      <w:r w:rsidRPr="00946C29">
        <w:rPr>
          <w:rFonts w:ascii="Tahoma" w:hAnsi="Tahoma" w:cs="Tahoma"/>
        </w:rPr>
        <w:t xml:space="preserve">SANS GIAC </w:t>
      </w:r>
      <w:proofErr w:type="spellStart"/>
      <w:r w:rsidRPr="00946C29">
        <w:rPr>
          <w:rFonts w:ascii="Tahoma" w:hAnsi="Tahoma" w:cs="Tahoma"/>
        </w:rPr>
        <w:t>Security</w:t>
      </w:r>
      <w:proofErr w:type="spellEnd"/>
      <w:r w:rsidRPr="00946C29">
        <w:rPr>
          <w:rFonts w:ascii="Tahoma" w:hAnsi="Tahoma" w:cs="Tahoma"/>
        </w:rPr>
        <w:t xml:space="preserve"> Essentials (GSEC), </w:t>
      </w:r>
    </w:p>
    <w:p w14:paraId="4ACD6915" w14:textId="77777777" w:rsidR="00422376" w:rsidRDefault="00422376" w:rsidP="00422376">
      <w:pPr>
        <w:pStyle w:val="ListParagraph"/>
        <w:numPr>
          <w:ilvl w:val="0"/>
          <w:numId w:val="57"/>
        </w:numPr>
        <w:rPr>
          <w:rFonts w:ascii="Tahoma" w:hAnsi="Tahoma" w:cs="Tahoma"/>
        </w:rPr>
      </w:pPr>
      <w:proofErr w:type="spellStart"/>
      <w:r w:rsidRPr="00946C29">
        <w:rPr>
          <w:rFonts w:ascii="Tahoma" w:hAnsi="Tahoma" w:cs="Tahoma"/>
        </w:rPr>
        <w:t>CompTIA</w:t>
      </w:r>
      <w:proofErr w:type="spellEnd"/>
      <w:r w:rsidRPr="00946C29">
        <w:rPr>
          <w:rFonts w:ascii="Tahoma" w:hAnsi="Tahoma" w:cs="Tahoma"/>
        </w:rPr>
        <w:t xml:space="preserve"> </w:t>
      </w:r>
      <w:proofErr w:type="spellStart"/>
      <w:r w:rsidRPr="00946C29">
        <w:rPr>
          <w:rFonts w:ascii="Tahoma" w:hAnsi="Tahoma" w:cs="Tahoma"/>
        </w:rPr>
        <w:t>Security</w:t>
      </w:r>
      <w:proofErr w:type="spellEnd"/>
      <w:r w:rsidRPr="00946C29">
        <w:rPr>
          <w:rFonts w:ascii="Tahoma" w:hAnsi="Tahoma" w:cs="Tahoma"/>
        </w:rPr>
        <w:t xml:space="preserve">+, </w:t>
      </w:r>
    </w:p>
    <w:p w14:paraId="45452465" w14:textId="77777777" w:rsidR="00422376" w:rsidRDefault="00422376" w:rsidP="00422376">
      <w:pPr>
        <w:pStyle w:val="ListParagraph"/>
        <w:numPr>
          <w:ilvl w:val="0"/>
          <w:numId w:val="57"/>
        </w:numPr>
        <w:rPr>
          <w:rFonts w:ascii="Tahoma" w:hAnsi="Tahoma" w:cs="Tahoma"/>
        </w:rPr>
      </w:pPr>
      <w:proofErr w:type="spellStart"/>
      <w:r w:rsidRPr="00946C29">
        <w:rPr>
          <w:rFonts w:ascii="Tahoma" w:hAnsi="Tahoma" w:cs="Tahoma"/>
        </w:rPr>
        <w:t>Certified</w:t>
      </w:r>
      <w:proofErr w:type="spellEnd"/>
      <w:r w:rsidRPr="00946C29">
        <w:rPr>
          <w:rFonts w:ascii="Tahoma" w:hAnsi="Tahoma" w:cs="Tahoma"/>
        </w:rPr>
        <w:t xml:space="preserve"> </w:t>
      </w:r>
      <w:proofErr w:type="spellStart"/>
      <w:r w:rsidRPr="00946C29">
        <w:rPr>
          <w:rFonts w:ascii="Tahoma" w:hAnsi="Tahoma" w:cs="Tahoma"/>
        </w:rPr>
        <w:t>Information</w:t>
      </w:r>
      <w:proofErr w:type="spellEnd"/>
      <w:r w:rsidRPr="00946C29">
        <w:rPr>
          <w:rFonts w:ascii="Tahoma" w:hAnsi="Tahoma" w:cs="Tahoma"/>
        </w:rPr>
        <w:t xml:space="preserve"> </w:t>
      </w:r>
      <w:proofErr w:type="spellStart"/>
      <w:r w:rsidRPr="00946C29">
        <w:rPr>
          <w:rFonts w:ascii="Tahoma" w:hAnsi="Tahoma" w:cs="Tahoma"/>
        </w:rPr>
        <w:t>Systems</w:t>
      </w:r>
      <w:proofErr w:type="spellEnd"/>
      <w:r w:rsidRPr="00946C29">
        <w:rPr>
          <w:rFonts w:ascii="Tahoma" w:hAnsi="Tahoma" w:cs="Tahoma"/>
        </w:rPr>
        <w:t xml:space="preserve"> </w:t>
      </w:r>
      <w:proofErr w:type="spellStart"/>
      <w:r w:rsidRPr="00946C29">
        <w:rPr>
          <w:rFonts w:ascii="Tahoma" w:hAnsi="Tahoma" w:cs="Tahoma"/>
        </w:rPr>
        <w:t>Auditor</w:t>
      </w:r>
      <w:proofErr w:type="spellEnd"/>
      <w:r w:rsidRPr="00946C29">
        <w:rPr>
          <w:rFonts w:ascii="Tahoma" w:hAnsi="Tahoma" w:cs="Tahoma"/>
        </w:rPr>
        <w:t xml:space="preserve"> (CISA), </w:t>
      </w:r>
    </w:p>
    <w:p w14:paraId="08920166" w14:textId="77777777" w:rsidR="00422376" w:rsidRPr="00946C29" w:rsidRDefault="00422376" w:rsidP="00422376">
      <w:pPr>
        <w:pStyle w:val="ListParagraph"/>
        <w:numPr>
          <w:ilvl w:val="0"/>
          <w:numId w:val="57"/>
        </w:numPr>
        <w:rPr>
          <w:rFonts w:ascii="Tahoma" w:hAnsi="Tahoma" w:cs="Tahoma"/>
        </w:rPr>
      </w:pPr>
      <w:r w:rsidRPr="00946C29">
        <w:rPr>
          <w:rFonts w:ascii="Tahoma" w:hAnsi="Tahoma" w:cs="Tahoma"/>
        </w:rPr>
        <w:t xml:space="preserve">GIAC </w:t>
      </w:r>
      <w:proofErr w:type="spellStart"/>
      <w:r w:rsidRPr="00946C29">
        <w:rPr>
          <w:rFonts w:ascii="Tahoma" w:hAnsi="Tahoma" w:cs="Tahoma"/>
        </w:rPr>
        <w:t>Certified</w:t>
      </w:r>
      <w:proofErr w:type="spellEnd"/>
      <w:r w:rsidRPr="00946C29">
        <w:rPr>
          <w:rFonts w:ascii="Tahoma" w:hAnsi="Tahoma" w:cs="Tahoma"/>
        </w:rPr>
        <w:t xml:space="preserve"> Incident </w:t>
      </w:r>
      <w:proofErr w:type="spellStart"/>
      <w:r w:rsidRPr="00946C29">
        <w:rPr>
          <w:rFonts w:ascii="Tahoma" w:hAnsi="Tahoma" w:cs="Tahoma"/>
        </w:rPr>
        <w:t>Handler</w:t>
      </w:r>
      <w:proofErr w:type="spellEnd"/>
      <w:r w:rsidRPr="00946C29">
        <w:rPr>
          <w:rFonts w:ascii="Tahoma" w:hAnsi="Tahoma" w:cs="Tahoma"/>
        </w:rPr>
        <w:t xml:space="preserve"> (GCIH)</w:t>
      </w:r>
      <w:r>
        <w:rPr>
          <w:rFonts w:ascii="Tahoma" w:hAnsi="Tahoma" w:cs="Tahoma"/>
        </w:rPr>
        <w:t>,…</w:t>
      </w:r>
    </w:p>
    <w:p w14:paraId="644C5D33" w14:textId="77777777" w:rsidR="00422376" w:rsidRPr="00841699" w:rsidRDefault="00422376" w:rsidP="00422376">
      <w:pPr>
        <w:rPr>
          <w:rFonts w:ascii="Tahoma" w:hAnsi="Tahoma" w:cs="Tahoma"/>
        </w:rPr>
      </w:pPr>
      <w:r w:rsidRPr="00841699">
        <w:rPr>
          <w:rFonts w:ascii="Tahoma" w:hAnsi="Tahoma" w:cs="Tahoma"/>
        </w:rPr>
        <w:t xml:space="preserve">Ponudnik mora </w:t>
      </w:r>
      <w:r>
        <w:rPr>
          <w:rFonts w:ascii="Tahoma" w:hAnsi="Tahoma" w:cs="Tahoma"/>
        </w:rPr>
        <w:t>po uspešni implementaciji do izteka</w:t>
      </w:r>
      <w:r w:rsidRPr="00841699">
        <w:rPr>
          <w:rFonts w:ascii="Tahoma" w:hAnsi="Tahoma" w:cs="Tahoma"/>
        </w:rPr>
        <w:t xml:space="preserve"> pogodbe </w:t>
      </w:r>
      <w:r>
        <w:rPr>
          <w:rFonts w:ascii="Tahoma" w:hAnsi="Tahoma" w:cs="Tahoma"/>
        </w:rPr>
        <w:t>zagotoviti stalno razpoložljivost vsaj dveh (2) strokovnjakov z ustreznim nadomeščanjem, ki so po izkušnjah in usposobljenosti enakovredni zgoraj navedenim strokovnjakom</w:t>
      </w:r>
      <w:r w:rsidRPr="00841699">
        <w:rPr>
          <w:rFonts w:ascii="Tahoma" w:hAnsi="Tahoma" w:cs="Tahoma"/>
        </w:rPr>
        <w:t>.</w:t>
      </w:r>
    </w:p>
    <w:p w14:paraId="60A061BD" w14:textId="77777777" w:rsidR="00422376" w:rsidRPr="004E2374" w:rsidRDefault="00422376" w:rsidP="00422376">
      <w:pPr>
        <w:rPr>
          <w:rFonts w:ascii="Tahoma" w:hAnsi="Tahoma" w:cs="Tahoma"/>
          <w:highlight w:val="green"/>
        </w:rPr>
      </w:pPr>
      <w:r w:rsidRPr="00DA5156">
        <w:rPr>
          <w:rFonts w:ascii="Tahoma" w:hAnsi="Tahoma" w:cs="Tahoma"/>
        </w:rPr>
        <w:t xml:space="preserve">Strokovnjak mora biti sposoben komunicirati v </w:t>
      </w:r>
      <w:r w:rsidRPr="00D2060C">
        <w:rPr>
          <w:rFonts w:ascii="Tahoma" w:hAnsi="Tahoma" w:cs="Tahoma"/>
        </w:rPr>
        <w:t xml:space="preserve">slovenskem </w:t>
      </w:r>
      <w:r w:rsidRPr="007A050F">
        <w:rPr>
          <w:rFonts w:ascii="Tahoma" w:hAnsi="Tahoma" w:cs="Tahoma"/>
        </w:rPr>
        <w:t xml:space="preserve">ali angleškem </w:t>
      </w:r>
      <w:r w:rsidRPr="00D2060C">
        <w:rPr>
          <w:rFonts w:ascii="Tahoma" w:hAnsi="Tahoma" w:cs="Tahoma"/>
        </w:rPr>
        <w:t>jeziku</w:t>
      </w:r>
      <w:r w:rsidRPr="007A050F">
        <w:rPr>
          <w:rFonts w:ascii="Tahoma" w:hAnsi="Tahoma" w:cs="Tahoma"/>
        </w:rPr>
        <w:t>.</w:t>
      </w:r>
    </w:p>
    <w:p w14:paraId="3F5F0DEC" w14:textId="5940054D" w:rsidR="00422376" w:rsidRDefault="00422376" w:rsidP="00422376">
      <w:pPr>
        <w:rPr>
          <w:rFonts w:ascii="Tahoma" w:hAnsi="Tahoma" w:cs="Tahoma"/>
        </w:rPr>
      </w:pPr>
      <w:r w:rsidRPr="00DA5156">
        <w:rPr>
          <w:rFonts w:ascii="Tahoma" w:hAnsi="Tahoma" w:cs="Tahoma"/>
        </w:rPr>
        <w:t>Strokovnjak, s katerim gospodarski subjekt izpolnjuje ta pogoj mora biti tudi dejansko vključen v izvedbo del, ki so predmet tega javnega naročila. Naročnik lahko od ponudnika kadarkoli zahteva zamenjavo strokovnjaka, če se izkaže, da ne izpolnjuje zahteve glede strokovne usposobljenosti in/ali slovenskega/angleškega jezika. V kolikor bo ponudnik v času veljavnosti pogodbe želel zamenjati v ponudbi priglašenega strokovnjaka, bo moral predhodno naročniku poslati vse podatke o novem strokovnjaku skladno z zahtevami dokumentacije v zvezi z oddajo javnega naročila. Soglasje bo naročnik podal, če bo ponudnik izkazal, da predlagani strokovnjak izpolnjuje zahteve glede strokovne usposobljenosti, kot jih določajo pogoji iz dokumentacije</w:t>
      </w:r>
      <w:r>
        <w:rPr>
          <w:rFonts w:ascii="Tahoma" w:hAnsi="Tahoma" w:cs="Tahoma"/>
        </w:rPr>
        <w:t>.</w:t>
      </w:r>
    </w:p>
    <w:p w14:paraId="5067C10E" w14:textId="77777777" w:rsidR="00422376" w:rsidRPr="00DA5156" w:rsidRDefault="00422376" w:rsidP="00422376">
      <w:pPr>
        <w:rPr>
          <w:rFonts w:ascii="Tahoma" w:hAnsi="Tahoma" w:cs="Tahoma"/>
        </w:rPr>
      </w:pPr>
      <w:r w:rsidRPr="00DA5156">
        <w:rPr>
          <w:rFonts w:ascii="Tahoma" w:hAnsi="Tahoma" w:cs="Tahoma"/>
          <w:b/>
        </w:rPr>
        <w:t xml:space="preserve">Dokazilo: </w:t>
      </w:r>
      <w:r w:rsidRPr="00DA5156">
        <w:rPr>
          <w:rFonts w:ascii="Tahoma" w:hAnsi="Tahoma" w:cs="Tahoma"/>
        </w:rPr>
        <w:t>Gospodarski subjekt</w:t>
      </w:r>
      <w:r w:rsidRPr="00DA5156" w:rsidDel="002F3B8E">
        <w:rPr>
          <w:rFonts w:ascii="Tahoma" w:hAnsi="Tahoma" w:cs="Tahoma"/>
        </w:rPr>
        <w:t xml:space="preserve"> </w:t>
      </w:r>
      <w:r w:rsidRPr="00DA5156">
        <w:rPr>
          <w:rFonts w:ascii="Tahoma" w:hAnsi="Tahoma" w:cs="Tahoma"/>
        </w:rPr>
        <w:t xml:space="preserve">izpolni zahtevo s predložitvijo izpolnjenega obrazca »15.7 Kadrovska sposobnost« in predloži </w:t>
      </w:r>
      <w:r>
        <w:rPr>
          <w:rFonts w:ascii="Tahoma" w:hAnsi="Tahoma" w:cs="Tahoma"/>
        </w:rPr>
        <w:t>ustrezni certifikat.</w:t>
      </w:r>
    </w:p>
    <w:p w14:paraId="2BADD3DB" w14:textId="74121733" w:rsidR="00422376" w:rsidRPr="00422376" w:rsidRDefault="00422376" w:rsidP="00422376">
      <w:pPr>
        <w:rPr>
          <w:rFonts w:ascii="Tahoma" w:hAnsi="Tahoma" w:cs="Tahoma"/>
          <w:b/>
          <w:bCs/>
        </w:rPr>
      </w:pPr>
      <w:r w:rsidRPr="00DA5156">
        <w:rPr>
          <w:rFonts w:ascii="Tahoma" w:hAnsi="Tahoma" w:cs="Tahoma"/>
          <w:b/>
          <w:bCs/>
        </w:rPr>
        <w:t>V primeru skupne ponudbe lahko pogoj izpolnjujejo partnerji skupaj; v primeru sklicevanja na zmogljivosti drugih subjektov morajo slednji aktivno sodelovati pri izvedbi storitev</w:t>
      </w:r>
      <w:r>
        <w:rPr>
          <w:rFonts w:ascii="Tahoma" w:hAnsi="Tahoma" w:cs="Tahoma"/>
          <w:b/>
          <w:bCs/>
        </w:rPr>
        <w:t>.</w:t>
      </w:r>
    </w:p>
    <w:p w14:paraId="1366FF25" w14:textId="0EE0DD3B" w:rsidR="006D0BBB" w:rsidRDefault="00422376" w:rsidP="00DB02C0">
      <w:pPr>
        <w:pStyle w:val="Heading3"/>
        <w:ind w:left="0" w:firstLine="0"/>
        <w:rPr>
          <w:rFonts w:ascii="Tahoma" w:hAnsi="Tahoma" w:cs="Tahoma"/>
          <w:sz w:val="24"/>
          <w:szCs w:val="24"/>
        </w:rPr>
      </w:pPr>
      <w:bookmarkStart w:id="110" w:name="_Toc160180959"/>
      <w:r w:rsidRPr="002D0CC4">
        <w:rPr>
          <w:rFonts w:ascii="Tahoma" w:hAnsi="Tahoma" w:cs="Tahoma"/>
          <w:sz w:val="24"/>
          <w:szCs w:val="24"/>
        </w:rPr>
        <w:t>Primernost gospodarskega subjekta glede na presojo tveganja ugleda in skladnosti</w:t>
      </w:r>
      <w:bookmarkEnd w:id="110"/>
    </w:p>
    <w:p w14:paraId="13F19C8A" w14:textId="77777777" w:rsidR="00422376" w:rsidRPr="002D0CC4" w:rsidRDefault="00422376" w:rsidP="00422376">
      <w:pPr>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»15.</w:t>
      </w:r>
      <w:r>
        <w:rPr>
          <w:rFonts w:ascii="Tahoma" w:hAnsi="Tahoma" w:cs="Tahoma"/>
        </w:rPr>
        <w:t>9</w:t>
      </w:r>
      <w:r w:rsidRPr="002D0CC4">
        <w:rPr>
          <w:rFonts w:ascii="Tahoma" w:hAnsi="Tahoma" w:cs="Tahoma"/>
        </w:rPr>
        <w:t xml:space="preserve"> Vprašalnik za presojo tveganja ugleda in skladnosti«.</w:t>
      </w:r>
    </w:p>
    <w:p w14:paraId="370F0644" w14:textId="77777777" w:rsidR="00422376" w:rsidRPr="002D0CC4" w:rsidRDefault="00422376" w:rsidP="00422376">
      <w:pPr>
        <w:rPr>
          <w:rFonts w:ascii="Tahoma" w:hAnsi="Tahoma" w:cs="Tahoma"/>
          <w:b/>
        </w:rPr>
      </w:pPr>
      <w:r w:rsidRPr="002D0CC4">
        <w:rPr>
          <w:rFonts w:ascii="Tahoma" w:hAnsi="Tahoma" w:cs="Tahoma"/>
        </w:rPr>
        <w:t>Gospodarski subjekt mora vse kriteriji skladnosti izpolnjevati oz. vzdrževati ves čas trajanja pogodbe.</w:t>
      </w:r>
    </w:p>
    <w:p w14:paraId="56703804" w14:textId="77777777" w:rsidR="00422376" w:rsidRPr="002D0CC4" w:rsidRDefault="00422376" w:rsidP="00422376">
      <w:pPr>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»15.</w:t>
      </w:r>
      <w:r>
        <w:rPr>
          <w:rFonts w:ascii="Tahoma" w:hAnsi="Tahoma" w:cs="Tahoma"/>
        </w:rPr>
        <w:t>9</w:t>
      </w:r>
      <w:r w:rsidRPr="002D0CC4">
        <w:rPr>
          <w:rFonts w:ascii="Tahoma" w:hAnsi="Tahoma" w:cs="Tahoma"/>
        </w:rPr>
        <w:t xml:space="preserve"> Vprašalnik za presojo tveganja ugleda in skladnosti«.</w:t>
      </w:r>
    </w:p>
    <w:p w14:paraId="7D293642" w14:textId="637191F2" w:rsidR="00422376" w:rsidRPr="00422376" w:rsidRDefault="00422376" w:rsidP="00422376">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r>
        <w:rPr>
          <w:rFonts w:ascii="Tahoma" w:hAnsi="Tahoma" w:cs="Tahoma"/>
          <w:b/>
          <w:bCs/>
        </w:rPr>
        <w:t>.</w:t>
      </w:r>
    </w:p>
    <w:p w14:paraId="366745F4" w14:textId="75C758F7" w:rsidR="00422376" w:rsidRDefault="00DB02C0" w:rsidP="00422376">
      <w:pPr>
        <w:pStyle w:val="Heading3"/>
        <w:rPr>
          <w:rFonts w:ascii="Tahoma" w:hAnsi="Tahoma" w:cs="Tahoma"/>
          <w:sz w:val="24"/>
          <w:szCs w:val="24"/>
        </w:rPr>
      </w:pPr>
      <w:r w:rsidRPr="004851B7">
        <w:rPr>
          <w:rFonts w:ascii="Tahoma" w:hAnsi="Tahoma" w:cs="Tahoma"/>
          <w:sz w:val="24"/>
          <w:szCs w:val="24"/>
        </w:rPr>
        <w:t xml:space="preserve"> </w:t>
      </w:r>
      <w:bookmarkStart w:id="111" w:name="_Toc160180960"/>
      <w:r w:rsidR="00422376">
        <w:rPr>
          <w:rFonts w:ascii="Tahoma" w:hAnsi="Tahoma" w:cs="Tahoma"/>
          <w:sz w:val="24"/>
          <w:szCs w:val="24"/>
        </w:rPr>
        <w:t xml:space="preserve">Primernost </w:t>
      </w:r>
      <w:r w:rsidR="00422376" w:rsidRPr="00422376">
        <w:rPr>
          <w:rFonts w:ascii="Tahoma" w:hAnsi="Tahoma" w:cs="Tahoma"/>
          <w:sz w:val="24"/>
          <w:szCs w:val="24"/>
        </w:rPr>
        <w:t>gospodarskega subjekta glede na vrednotenje stanja informacijske varnosti</w:t>
      </w:r>
      <w:bookmarkEnd w:id="111"/>
      <w:r w:rsidR="00422376" w:rsidRPr="00422376">
        <w:rPr>
          <w:rFonts w:ascii="Tahoma" w:hAnsi="Tahoma" w:cs="Tahoma"/>
          <w:sz w:val="24"/>
          <w:szCs w:val="24"/>
        </w:rPr>
        <w:t xml:space="preserve"> </w:t>
      </w:r>
    </w:p>
    <w:p w14:paraId="4BBE6618" w14:textId="7F460479" w:rsidR="00422376" w:rsidRPr="002D0CC4" w:rsidRDefault="00422376" w:rsidP="00422376">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w:t>
      </w:r>
      <w:r w:rsidR="0062334A">
        <w:rPr>
          <w:rFonts w:ascii="Tahoma" w:hAnsi="Tahoma" w:cs="Tahoma"/>
        </w:rPr>
        <w:t xml:space="preserve">/IEC </w:t>
      </w:r>
      <w:r w:rsidRPr="002D0CC4">
        <w:rPr>
          <w:rFonts w:ascii="Tahoma" w:hAnsi="Tahoma" w:cs="Tahoma"/>
        </w:rPr>
        <w:t xml:space="preserve">27001 ali drug enakovreden certifikat oziroma standard, ki ga predloži ponudbi. V primeru, da ima gospodarski subjekt enakovredni certifikat mora navesti naziv tega certifikata. </w:t>
      </w:r>
    </w:p>
    <w:p w14:paraId="625F893F" w14:textId="77777777" w:rsidR="00422376" w:rsidRPr="002D0CC4" w:rsidRDefault="00422376" w:rsidP="00422376">
      <w:pPr>
        <w:rPr>
          <w:rFonts w:ascii="Tahoma" w:hAnsi="Tahoma" w:cs="Tahoma"/>
        </w:rPr>
      </w:pPr>
      <w:r w:rsidRPr="002D0CC4">
        <w:rPr>
          <w:rFonts w:ascii="Tahoma" w:hAnsi="Tahoma" w:cs="Tahoma"/>
        </w:rPr>
        <w:t xml:space="preserve">V primeru izbire je gospodarski subjekt ves čas trajanja pogodbe dolžan vzdrževati navedeni standard oz. ta certifikat redno tekoče obnavljati. </w:t>
      </w:r>
    </w:p>
    <w:p w14:paraId="062130A0" w14:textId="2C4F9561" w:rsidR="00422376" w:rsidRPr="002D0CC4" w:rsidRDefault="00422376" w:rsidP="00422376">
      <w:pPr>
        <w:rPr>
          <w:rFonts w:ascii="Tahoma" w:hAnsi="Tahoma" w:cs="Tahoma"/>
        </w:rPr>
      </w:pPr>
      <w:r w:rsidRPr="002D0CC4">
        <w:rPr>
          <w:rFonts w:ascii="Tahoma" w:hAnsi="Tahoma" w:cs="Tahoma"/>
          <w:b/>
          <w:bCs/>
        </w:rPr>
        <w:lastRenderedPageBreak/>
        <w:t>Dokazilo</w:t>
      </w:r>
      <w:r w:rsidRPr="002D0CC4">
        <w:rPr>
          <w:rFonts w:ascii="Tahoma" w:hAnsi="Tahoma" w:cs="Tahoma"/>
        </w:rPr>
        <w:t>: Gospodarski subjekt izpolni zahtevo s predložitvijo izpolnjenega obrazca ESPD; kopijo veljavnega certifikata za standard ISO</w:t>
      </w:r>
      <w:r w:rsidR="0062334A">
        <w:rPr>
          <w:rFonts w:ascii="Tahoma" w:hAnsi="Tahoma" w:cs="Tahoma"/>
        </w:rPr>
        <w:t xml:space="preserve">/IEC </w:t>
      </w:r>
      <w:r w:rsidRPr="002D0CC4">
        <w:rPr>
          <w:rFonts w:ascii="Tahoma" w:hAnsi="Tahoma" w:cs="Tahoma"/>
        </w:rPr>
        <w:t xml:space="preserve">27001 ali drugega enakovrednega </w:t>
      </w:r>
      <w:r>
        <w:rPr>
          <w:rFonts w:ascii="Tahoma" w:hAnsi="Tahoma" w:cs="Tahoma"/>
        </w:rPr>
        <w:t xml:space="preserve">veljavnega </w:t>
      </w:r>
      <w:r w:rsidRPr="002D0CC4">
        <w:rPr>
          <w:rFonts w:ascii="Tahoma" w:hAnsi="Tahoma" w:cs="Tahoma"/>
        </w:rPr>
        <w:t>certifikata oziroma standarda. V primeru enakovrednega certifikata oziroma standarda mora navesti naziv tega certifikata oziroma standarda.</w:t>
      </w:r>
    </w:p>
    <w:p w14:paraId="42530B78" w14:textId="77777777" w:rsidR="00422376" w:rsidRPr="002D0CC4" w:rsidRDefault="00422376" w:rsidP="00422376">
      <w:pPr>
        <w:rPr>
          <w:rFonts w:ascii="Tahoma" w:hAnsi="Tahoma" w:cs="Tahoma"/>
          <w:b/>
          <w:bCs/>
        </w:rPr>
      </w:pPr>
      <w:r w:rsidRPr="002D0CC4">
        <w:rPr>
          <w:rFonts w:ascii="Tahoma" w:hAnsi="Tahoma" w:cs="Tahoma"/>
          <w:b/>
          <w:bCs/>
        </w:rPr>
        <w:t xml:space="preserve">V primeru skupne ponudbe mora pogoj izpolnjevati ponudnik in vsak izmed partnerjev.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2E49CA41" w14:textId="48E5C2A5" w:rsidR="00422376" w:rsidRDefault="00422376" w:rsidP="00422376">
      <w:r w:rsidRPr="002D0CC4">
        <w:rPr>
          <w:rFonts w:ascii="Tahoma" w:hAnsi="Tahoma" w:cs="Tahoma"/>
          <w:b/>
          <w:bCs/>
        </w:rPr>
        <w:t>Ponudnik, pogodbeni partner, podizvajalec ali v primeru uporabe zmogljivosti drugih subjektov, ki bo licence le dobavil, pogoja glede primernosti gospodarskega subjekta glede na vrednotenje stanja informacijske varnosti ne potrebuje izpolnjevati</w:t>
      </w:r>
      <w:r>
        <w:rPr>
          <w:rFonts w:ascii="Tahoma" w:hAnsi="Tahoma" w:cs="Tahoma"/>
          <w:b/>
          <w:bCs/>
        </w:rPr>
        <w:t>.</w:t>
      </w:r>
    </w:p>
    <w:p w14:paraId="6D8D587C" w14:textId="77777777" w:rsidR="00DB02C0" w:rsidRPr="000D776D" w:rsidRDefault="00DB02C0" w:rsidP="00BE1859">
      <w:pPr>
        <w:pStyle w:val="Heading1"/>
      </w:pPr>
      <w:bookmarkStart w:id="112" w:name="_Toc141889527"/>
      <w:bookmarkStart w:id="113" w:name="_Toc160180961"/>
      <w:bookmarkEnd w:id="70"/>
      <w:bookmarkEnd w:id="71"/>
      <w:r w:rsidRPr="000D776D">
        <w:t>Pravna podlaga in pravno varstvo</w:t>
      </w:r>
      <w:bookmarkEnd w:id="112"/>
      <w:bookmarkEnd w:id="113"/>
    </w:p>
    <w:p w14:paraId="6288890D" w14:textId="77777777" w:rsidR="00DB02C0" w:rsidRPr="000D776D" w:rsidRDefault="00DB02C0" w:rsidP="00DB02C0">
      <w:pPr>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DB02C0">
      <w:pPr>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DB02C0">
      <w:pPr>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A05422C" w:rsidR="00DB02C0" w:rsidRPr="000D776D" w:rsidRDefault="00DB02C0" w:rsidP="00DB02C0">
      <w:pPr>
        <w:rPr>
          <w:rFonts w:ascii="Tahoma" w:hAnsi="Tahoma" w:cs="Tahoma"/>
        </w:rPr>
      </w:pPr>
      <w:r w:rsidRPr="000D776D">
        <w:rPr>
          <w:rFonts w:ascii="Tahoma" w:hAnsi="Tahoma" w:cs="Tahoma"/>
        </w:rPr>
        <w:t xml:space="preserve">Taksa v višini </w:t>
      </w:r>
      <w:r w:rsidR="00EF7BB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77777777" w:rsidR="00DB02C0" w:rsidRPr="000D776D" w:rsidRDefault="00DB02C0" w:rsidP="00DB02C0">
      <w:pPr>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5" w:history="1">
        <w:r w:rsidRPr="000D776D">
          <w:rPr>
            <w:rStyle w:val="Hyperlink"/>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BE1859">
      <w:pPr>
        <w:pStyle w:val="Heading1"/>
      </w:pPr>
      <w:bookmarkStart w:id="114" w:name="_Ref141885633"/>
      <w:bookmarkStart w:id="115" w:name="_Toc141889528"/>
      <w:bookmarkStart w:id="116" w:name="_Toc160180962"/>
      <w:r w:rsidRPr="000D776D">
        <w:t>Vsebina ponudbene dokumentacije</w:t>
      </w:r>
      <w:bookmarkEnd w:id="114"/>
      <w:bookmarkEnd w:id="115"/>
      <w:bookmarkEnd w:id="116"/>
    </w:p>
    <w:p w14:paraId="7C090DC0" w14:textId="77777777" w:rsidR="00DB02C0" w:rsidRPr="000D776D" w:rsidRDefault="00DB02C0" w:rsidP="00DB02C0">
      <w:pPr>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DB02C0">
      <w:pPr>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DB02C0">
      <w:pPr>
        <w:spacing w:before="0" w:after="160" w:line="259" w:lineRule="auto"/>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DB02C0">
      <w:pPr>
        <w:pStyle w:val="Heading2"/>
      </w:pPr>
      <w:bookmarkStart w:id="117" w:name="_Toc142033089"/>
      <w:bookmarkStart w:id="118" w:name="_Toc142033090"/>
      <w:bookmarkStart w:id="119" w:name="_Toc142033091"/>
      <w:bookmarkStart w:id="120" w:name="_Toc142033092"/>
      <w:bookmarkStart w:id="121" w:name="_Toc142033093"/>
      <w:bookmarkStart w:id="122" w:name="_Toc142033094"/>
      <w:bookmarkStart w:id="123" w:name="_Toc142033095"/>
      <w:bookmarkStart w:id="124" w:name="_Toc142033096"/>
      <w:bookmarkStart w:id="125" w:name="_Toc142033097"/>
      <w:bookmarkStart w:id="126" w:name="_Toc142033098"/>
      <w:bookmarkStart w:id="127" w:name="_Toc142033099"/>
      <w:bookmarkStart w:id="128" w:name="_Toc142033100"/>
      <w:bookmarkStart w:id="129" w:name="_Toc142033101"/>
      <w:bookmarkStart w:id="130" w:name="_Ref420505785"/>
      <w:bookmarkStart w:id="131" w:name="_Ref420505793"/>
      <w:bookmarkStart w:id="132" w:name="_Ref420505933"/>
      <w:bookmarkStart w:id="133" w:name="_Toc39565710"/>
      <w:bookmarkStart w:id="134" w:name="_Toc141889529"/>
      <w:bookmarkStart w:id="135" w:name="_Toc160180963"/>
      <w:bookmarkEnd w:id="117"/>
      <w:bookmarkEnd w:id="118"/>
      <w:bookmarkEnd w:id="119"/>
      <w:bookmarkEnd w:id="120"/>
      <w:bookmarkEnd w:id="121"/>
      <w:bookmarkEnd w:id="122"/>
      <w:bookmarkEnd w:id="123"/>
      <w:bookmarkEnd w:id="124"/>
      <w:bookmarkEnd w:id="125"/>
      <w:bookmarkEnd w:id="126"/>
      <w:bookmarkEnd w:id="127"/>
      <w:bookmarkEnd w:id="128"/>
      <w:bookmarkEnd w:id="129"/>
      <w:r w:rsidRPr="000D776D">
        <w:lastRenderedPageBreak/>
        <w:t>Ponudba</w:t>
      </w:r>
      <w:bookmarkEnd w:id="130"/>
      <w:bookmarkEnd w:id="131"/>
      <w:bookmarkEnd w:id="132"/>
      <w:bookmarkEnd w:id="133"/>
      <w:bookmarkEnd w:id="134"/>
      <w:bookmarkEnd w:id="135"/>
    </w:p>
    <w:p w14:paraId="019FCF31" w14:textId="77777777" w:rsidR="00DB02C0" w:rsidRPr="000D776D" w:rsidRDefault="00DB02C0" w:rsidP="00DB02C0">
      <w:pPr>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DB02C0">
      <w:pPr>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DB02C0">
      <w:pPr>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76A273CD" w14:textId="7285F1DD" w:rsidR="00C065BC" w:rsidRPr="000D776D" w:rsidRDefault="00DB02C0" w:rsidP="00DB02C0">
      <w:pPr>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C19A917" w:rsidR="00DB02C0" w:rsidRPr="000D776D" w:rsidRDefault="00DB02C0" w:rsidP="00DB02C0">
      <w:pPr>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007</w:t>
      </w:r>
      <w:r w:rsidR="004E2374">
        <w:rPr>
          <w:rFonts w:ascii="Tahoma" w:hAnsi="Tahoma" w:cs="Tahoma"/>
          <w:b/>
          <w:bCs/>
          <w:szCs w:val="20"/>
        </w:rPr>
        <w:t>7</w:t>
      </w:r>
      <w:r w:rsidRPr="00F205BE">
        <w:rPr>
          <w:rFonts w:ascii="Tahoma" w:hAnsi="Tahoma" w:cs="Tahoma"/>
          <w:b/>
          <w:bCs/>
          <w:szCs w:val="20"/>
        </w:rPr>
        <w:t>/2024</w:t>
      </w:r>
      <w:r w:rsidRPr="000D776D">
        <w:rPr>
          <w:rFonts w:ascii="Tahoma" w:hAnsi="Tahoma" w:cs="Tahoma"/>
          <w:b/>
          <w:bCs/>
          <w:szCs w:val="20"/>
        </w:rPr>
        <w:t xml:space="preserve"> »</w:t>
      </w:r>
      <w:r w:rsidR="004E2374" w:rsidRPr="004E2374">
        <w:rPr>
          <w:rFonts w:ascii="Tahoma" w:hAnsi="Tahoma" w:cs="Tahoma"/>
          <w:b/>
          <w:bCs/>
          <w:szCs w:val="20"/>
        </w:rPr>
        <w:t>Najem</w:t>
      </w:r>
      <w:r w:rsidR="008F4423">
        <w:rPr>
          <w:rFonts w:ascii="Tahoma" w:hAnsi="Tahoma" w:cs="Tahoma"/>
          <w:b/>
          <w:bCs/>
          <w:szCs w:val="20"/>
        </w:rPr>
        <w:t>/nakup</w:t>
      </w:r>
      <w:r w:rsidR="004E2374" w:rsidRPr="004E2374">
        <w:rPr>
          <w:rFonts w:ascii="Tahoma" w:hAnsi="Tahoma" w:cs="Tahoma"/>
          <w:b/>
          <w:bCs/>
          <w:szCs w:val="20"/>
        </w:rPr>
        <w:t xml:space="preserve"> programske opreme in storitev skeniranja IKT ranljivosti</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DB02C0">
      <w:pPr>
        <w:tabs>
          <w:tab w:val="left" w:pos="1843"/>
        </w:tabs>
        <w:spacing w:before="24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DB02C0">
      <w:pPr>
        <w:rPr>
          <w:rFonts w:ascii="Tahoma" w:hAnsi="Tahoma" w:cs="Tahoma"/>
          <w:szCs w:val="20"/>
        </w:rPr>
      </w:pPr>
      <w:r w:rsidRPr="000D776D">
        <w:rPr>
          <w:rFonts w:ascii="Tahoma" w:hAnsi="Tahoma" w:cs="Tahoma"/>
          <w:szCs w:val="20"/>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FC2999">
            <w:pPr>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FC2999">
            <w:pPr>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FC2999">
            <w:pPr>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FC2999">
            <w:pPr>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DB02C0">
      <w:pPr>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FC2999">
            <w:pPr>
              <w:spacing w:before="0"/>
              <w:rPr>
                <w:rFonts w:ascii="Tahoma" w:hAnsi="Tahoma" w:cs="Tahoma"/>
              </w:rPr>
            </w:pPr>
            <w:proofErr w:type="spellStart"/>
            <w:r w:rsidRPr="000D776D">
              <w:rPr>
                <w:rFonts w:ascii="Tahoma" w:hAnsi="Tahoma" w:cs="Tahoma"/>
              </w:rPr>
              <w:t>Zap</w:t>
            </w:r>
            <w:proofErr w:type="spellEnd"/>
            <w:r w:rsidRPr="000D776D">
              <w:rPr>
                <w:rFonts w:ascii="Tahoma" w:hAnsi="Tahoma" w:cs="Tahoma"/>
              </w:rPr>
              <w:t>. št.</w:t>
            </w:r>
          </w:p>
        </w:tc>
        <w:tc>
          <w:tcPr>
            <w:tcW w:w="3845" w:type="dxa"/>
          </w:tcPr>
          <w:p w14:paraId="37A83CF4" w14:textId="77777777" w:rsidR="00DB02C0" w:rsidRDefault="00DB02C0" w:rsidP="00FC2999">
            <w:pPr>
              <w:spacing w:before="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FC2999">
            <w:pPr>
              <w:spacing w:before="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FC2999">
            <w:pPr>
              <w:spacing w:before="0"/>
              <w:jc w:val="center"/>
              <w:rPr>
                <w:rFonts w:ascii="Tahoma" w:hAnsi="Tahoma" w:cs="Tahoma"/>
              </w:rPr>
            </w:pPr>
            <w:r w:rsidRPr="000D776D">
              <w:rPr>
                <w:rFonts w:ascii="Tahoma" w:hAnsi="Tahoma" w:cs="Tahoma"/>
              </w:rPr>
              <w:t>Vloga subjekta</w:t>
            </w:r>
          </w:p>
          <w:p w14:paraId="32F47650" w14:textId="5A8F03A6" w:rsidR="00DB02C0" w:rsidRPr="000D776D" w:rsidRDefault="00DB02C0" w:rsidP="00FC2999">
            <w:pPr>
              <w:spacing w:before="0"/>
              <w:jc w:val="center"/>
              <w:rPr>
                <w:rFonts w:ascii="Tahoma" w:hAnsi="Tahoma" w:cs="Tahoma"/>
              </w:rPr>
            </w:pPr>
            <w:r w:rsidRPr="000D776D">
              <w:rPr>
                <w:rFonts w:ascii="Tahoma" w:hAnsi="Tahoma" w:cs="Tahoma"/>
              </w:rPr>
              <w:t>( ustrezno obkroži</w:t>
            </w:r>
            <w:r w:rsidR="004E2374">
              <w:rPr>
                <w:rFonts w:ascii="Tahoma" w:hAnsi="Tahoma" w:cs="Tahoma"/>
              </w:rPr>
              <w:t xml:space="preserve"> in dopolni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FC2999">
            <w:pPr>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FC2999">
            <w:pPr>
              <w:rPr>
                <w:rFonts w:ascii="Tahoma" w:hAnsi="Tahoma" w:cs="Tahoma"/>
              </w:rPr>
            </w:pPr>
          </w:p>
        </w:tc>
        <w:tc>
          <w:tcPr>
            <w:tcW w:w="4632" w:type="dxa"/>
          </w:tcPr>
          <w:p w14:paraId="1C1867CD" w14:textId="77777777" w:rsidR="00DB02C0" w:rsidRPr="000D776D" w:rsidRDefault="00DB02C0" w:rsidP="00FC2999">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77777777" w:rsidR="00DB02C0" w:rsidRPr="000D776D" w:rsidRDefault="00DB02C0" w:rsidP="00FC2999">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FC2999">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FC2999">
            <w:pPr>
              <w:rPr>
                <w:rFonts w:ascii="Tahoma" w:hAnsi="Tahoma" w:cs="Tahoma"/>
              </w:rPr>
            </w:pPr>
          </w:p>
        </w:tc>
        <w:tc>
          <w:tcPr>
            <w:tcW w:w="3845" w:type="dxa"/>
            <w:vMerge/>
          </w:tcPr>
          <w:p w14:paraId="2919D9DD" w14:textId="77777777" w:rsidR="00DB02C0" w:rsidRPr="000D776D" w:rsidRDefault="00DB02C0" w:rsidP="00FC2999">
            <w:pPr>
              <w:rPr>
                <w:rFonts w:ascii="Tahoma" w:hAnsi="Tahoma" w:cs="Tahoma"/>
              </w:rPr>
            </w:pPr>
          </w:p>
        </w:tc>
        <w:tc>
          <w:tcPr>
            <w:tcW w:w="4632" w:type="dxa"/>
          </w:tcPr>
          <w:p w14:paraId="5FC7BED0" w14:textId="77777777" w:rsidR="00DB02C0" w:rsidRDefault="00DB02C0" w:rsidP="00FC2999">
            <w:pPr>
              <w:spacing w:before="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FC2999">
            <w:pPr>
              <w:spacing w:before="120"/>
              <w:rPr>
                <w:rFonts w:ascii="Tahoma" w:hAnsi="Tahoma" w:cs="Tahoma"/>
                <w:b/>
                <w:bCs/>
                <w:sz w:val="16"/>
                <w:szCs w:val="16"/>
              </w:rPr>
            </w:pPr>
          </w:p>
          <w:p w14:paraId="707C39E1" w14:textId="77777777" w:rsidR="00DB02C0" w:rsidRDefault="00DB02C0" w:rsidP="00FC2999">
            <w:pPr>
              <w:spacing w:before="120"/>
              <w:rPr>
                <w:rFonts w:ascii="Tahoma" w:hAnsi="Tahoma" w:cs="Tahoma"/>
                <w:b/>
                <w:bCs/>
                <w:sz w:val="16"/>
                <w:szCs w:val="16"/>
              </w:rPr>
            </w:pPr>
          </w:p>
          <w:p w14:paraId="68C5667F" w14:textId="77777777" w:rsidR="00DB02C0" w:rsidRPr="00925FED" w:rsidRDefault="00DB02C0" w:rsidP="00FC2999">
            <w:pPr>
              <w:spacing w:before="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FC2999">
            <w:pPr>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FC2999">
            <w:pPr>
              <w:rPr>
                <w:rFonts w:ascii="Tahoma" w:hAnsi="Tahoma" w:cs="Tahoma"/>
              </w:rPr>
            </w:pPr>
          </w:p>
        </w:tc>
        <w:tc>
          <w:tcPr>
            <w:tcW w:w="4632" w:type="dxa"/>
          </w:tcPr>
          <w:p w14:paraId="103B2CED" w14:textId="77777777" w:rsidR="00DB02C0" w:rsidRPr="000D776D" w:rsidRDefault="00DB02C0" w:rsidP="00FC2999">
            <w:pPr>
              <w:spacing w:before="120"/>
              <w:rPr>
                <w:rFonts w:ascii="Tahoma" w:hAnsi="Tahoma" w:cs="Tahoma"/>
                <w:sz w:val="16"/>
                <w:szCs w:val="16"/>
              </w:rPr>
            </w:pPr>
            <w:r w:rsidRPr="000D776D">
              <w:rPr>
                <w:rFonts w:ascii="Tahoma" w:hAnsi="Tahoma" w:cs="Tahoma"/>
                <w:sz w:val="16"/>
                <w:szCs w:val="16"/>
              </w:rPr>
              <w:t xml:space="preserve">PARTNER </w:t>
            </w:r>
          </w:p>
          <w:p w14:paraId="49372988" w14:textId="77777777" w:rsidR="00DB02C0" w:rsidRPr="000D776D" w:rsidRDefault="00DB02C0" w:rsidP="00FC2999">
            <w:pPr>
              <w:spacing w:before="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FC2999">
            <w:pPr>
              <w:spacing w:before="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FC2999">
            <w:pPr>
              <w:rPr>
                <w:rFonts w:ascii="Tahoma" w:hAnsi="Tahoma" w:cs="Tahoma"/>
              </w:rPr>
            </w:pPr>
          </w:p>
        </w:tc>
        <w:tc>
          <w:tcPr>
            <w:tcW w:w="3845" w:type="dxa"/>
            <w:vMerge/>
          </w:tcPr>
          <w:p w14:paraId="27D4D344" w14:textId="77777777" w:rsidR="00DB02C0" w:rsidRPr="000D776D" w:rsidRDefault="00DB02C0" w:rsidP="00FC2999">
            <w:pPr>
              <w:rPr>
                <w:rFonts w:ascii="Tahoma" w:hAnsi="Tahoma" w:cs="Tahoma"/>
              </w:rPr>
            </w:pPr>
          </w:p>
        </w:tc>
        <w:tc>
          <w:tcPr>
            <w:tcW w:w="4632" w:type="dxa"/>
          </w:tcPr>
          <w:p w14:paraId="2AB9A2A2" w14:textId="77777777" w:rsidR="00DB02C0" w:rsidRDefault="00DB02C0" w:rsidP="00FC2999">
            <w:pPr>
              <w:spacing w:before="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FC2999">
            <w:pPr>
              <w:spacing w:before="120"/>
              <w:rPr>
                <w:rFonts w:ascii="Tahoma" w:hAnsi="Tahoma" w:cs="Tahoma"/>
                <w:b/>
                <w:bCs/>
                <w:sz w:val="16"/>
                <w:szCs w:val="16"/>
              </w:rPr>
            </w:pPr>
          </w:p>
          <w:p w14:paraId="6EAD41C4" w14:textId="77777777" w:rsidR="00DB02C0" w:rsidRDefault="00DB02C0" w:rsidP="00FC2999">
            <w:pPr>
              <w:spacing w:before="120"/>
              <w:rPr>
                <w:rFonts w:ascii="Tahoma" w:hAnsi="Tahoma" w:cs="Tahoma"/>
                <w:b/>
                <w:bCs/>
                <w:sz w:val="16"/>
                <w:szCs w:val="16"/>
              </w:rPr>
            </w:pPr>
          </w:p>
          <w:p w14:paraId="07C0F2F8" w14:textId="77777777" w:rsidR="00DB02C0" w:rsidRPr="000D776D" w:rsidRDefault="00DB02C0" w:rsidP="00FC2999">
            <w:pPr>
              <w:spacing w:before="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FC2999">
            <w:pPr>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FC2999">
            <w:pPr>
              <w:rPr>
                <w:rFonts w:ascii="Tahoma" w:hAnsi="Tahoma" w:cs="Tahoma"/>
              </w:rPr>
            </w:pPr>
          </w:p>
        </w:tc>
        <w:tc>
          <w:tcPr>
            <w:tcW w:w="4632" w:type="dxa"/>
          </w:tcPr>
          <w:p w14:paraId="5B928763" w14:textId="77777777" w:rsidR="00DB02C0" w:rsidRPr="000D776D" w:rsidRDefault="00DB02C0" w:rsidP="00FC2999">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7777777" w:rsidR="00DB02C0" w:rsidRPr="000D776D" w:rsidRDefault="00DB02C0" w:rsidP="00FC2999">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FC2999">
            <w:pPr>
              <w:spacing w:before="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FC2999">
            <w:pPr>
              <w:rPr>
                <w:rFonts w:ascii="Tahoma" w:hAnsi="Tahoma" w:cs="Tahoma"/>
              </w:rPr>
            </w:pPr>
          </w:p>
        </w:tc>
        <w:tc>
          <w:tcPr>
            <w:tcW w:w="3845" w:type="dxa"/>
            <w:vMerge/>
          </w:tcPr>
          <w:p w14:paraId="1CE4AFA2" w14:textId="77777777" w:rsidR="00DB02C0" w:rsidRPr="000D776D" w:rsidRDefault="00DB02C0" w:rsidP="00FC2999">
            <w:pPr>
              <w:rPr>
                <w:rFonts w:ascii="Tahoma" w:hAnsi="Tahoma" w:cs="Tahoma"/>
              </w:rPr>
            </w:pPr>
          </w:p>
        </w:tc>
        <w:tc>
          <w:tcPr>
            <w:tcW w:w="4632" w:type="dxa"/>
          </w:tcPr>
          <w:p w14:paraId="0C328A42" w14:textId="77777777" w:rsidR="00DB02C0" w:rsidRDefault="00DB02C0" w:rsidP="00FC2999">
            <w:pPr>
              <w:spacing w:before="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FC2999">
            <w:pPr>
              <w:spacing w:before="120"/>
              <w:rPr>
                <w:rFonts w:ascii="Tahoma" w:hAnsi="Tahoma" w:cs="Tahoma"/>
                <w:b/>
                <w:bCs/>
                <w:sz w:val="16"/>
                <w:szCs w:val="16"/>
              </w:rPr>
            </w:pPr>
          </w:p>
          <w:p w14:paraId="28419250" w14:textId="77777777" w:rsidR="00DB02C0" w:rsidRPr="000D776D" w:rsidRDefault="00DB02C0" w:rsidP="00FC2999">
            <w:pPr>
              <w:spacing w:before="120"/>
              <w:rPr>
                <w:rFonts w:ascii="Tahoma" w:hAnsi="Tahoma" w:cs="Tahoma"/>
                <w:sz w:val="16"/>
                <w:szCs w:val="16"/>
              </w:rPr>
            </w:pPr>
          </w:p>
        </w:tc>
      </w:tr>
    </w:tbl>
    <w:p w14:paraId="1133FE26"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C29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C29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C2999">
            <w:pPr>
              <w:spacing w:before="120" w:after="120"/>
              <w:jc w:val="left"/>
              <w:rPr>
                <w:rFonts w:ascii="Tahoma" w:hAnsi="Tahoma" w:cs="Tahoma"/>
              </w:rPr>
            </w:pPr>
          </w:p>
        </w:tc>
      </w:tr>
    </w:tbl>
    <w:p w14:paraId="59CE11D7" w14:textId="7E4744E0" w:rsidR="002F40CD" w:rsidRPr="000D776D" w:rsidRDefault="00DB02C0" w:rsidP="00DB02C0">
      <w:pPr>
        <w:spacing w:before="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DB02C0">
      <w:pPr>
        <w:spacing w:before="120" w:after="120"/>
        <w:jc w:val="left"/>
        <w:rPr>
          <w:rFonts w:ascii="Tahoma" w:hAnsi="Tahoma" w:cs="Tahoma"/>
          <w:szCs w:val="20"/>
        </w:rPr>
      </w:pPr>
      <w:r w:rsidRPr="002F40CD">
        <w:rPr>
          <w:rFonts w:ascii="Tahoma" w:hAnsi="Tahoma" w:cs="Tahoma"/>
          <w:b/>
          <w:bCs/>
          <w:szCs w:val="20"/>
        </w:rPr>
        <w:lastRenderedPageBreak/>
        <w:t>Izjavljamo</w:t>
      </w:r>
      <w:r w:rsidRPr="000D776D">
        <w:rPr>
          <w:rFonts w:ascii="Tahoma" w:hAnsi="Tahoma" w:cs="Tahoma"/>
          <w:szCs w:val="20"/>
        </w:rPr>
        <w:t>:</w:t>
      </w:r>
    </w:p>
    <w:p w14:paraId="4D5D2C5F"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77256083" w:rsidR="00DB02C0" w:rsidRDefault="00DB02C0" w:rsidP="00DB02C0">
      <w:pPr>
        <w:spacing w:before="120" w:after="120"/>
        <w:rPr>
          <w:rFonts w:ascii="Tahoma" w:hAnsi="Tahoma" w:cs="Tahoma"/>
          <w:szCs w:val="20"/>
        </w:rPr>
      </w:pPr>
      <w:r w:rsidRPr="000D776D">
        <w:rPr>
          <w:rFonts w:ascii="Tahoma" w:hAnsi="Tahoma" w:cs="Tahoma"/>
          <w:szCs w:val="20"/>
        </w:rPr>
        <w:t>- da sprejemamo vse pogoje in zahteve določenih v razpisni dokumentaciji v zvezi z oddajo javnega naročila (Vzorec pogodbe,</w:t>
      </w:r>
      <w:r w:rsidR="002B5D30">
        <w:rPr>
          <w:rFonts w:ascii="Tahoma" w:hAnsi="Tahoma" w:cs="Tahoma"/>
          <w:szCs w:val="20"/>
        </w:rPr>
        <w:t xml:space="preserve"> Načrt izstopa</w:t>
      </w:r>
      <w:r w:rsidRPr="000D776D">
        <w:rPr>
          <w:rFonts w:ascii="Tahoma" w:hAnsi="Tahoma" w:cs="Tahoma"/>
          <w:szCs w:val="20"/>
        </w:rPr>
        <w:t xml:space="preserve"> …)</w:t>
      </w:r>
      <w:r>
        <w:rPr>
          <w:rFonts w:ascii="Tahoma" w:hAnsi="Tahoma" w:cs="Tahoma"/>
          <w:szCs w:val="20"/>
        </w:rPr>
        <w:t>,</w:t>
      </w:r>
    </w:p>
    <w:p w14:paraId="55FB2B4E" w14:textId="6A8BDAAF" w:rsidR="00DB02C0" w:rsidRPr="000D776D" w:rsidRDefault="00DB02C0" w:rsidP="00DB02C0">
      <w:pPr>
        <w:spacing w:before="120" w:after="120"/>
        <w:rPr>
          <w:rFonts w:ascii="Tahoma" w:hAnsi="Tahoma" w:cs="Tahoma"/>
          <w:szCs w:val="20"/>
        </w:rPr>
      </w:pPr>
      <w:r w:rsidRPr="00766BCC">
        <w:rPr>
          <w:rFonts w:ascii="Tahoma" w:hAnsi="Tahoma" w:cs="Tahoma"/>
          <w:szCs w:val="20"/>
        </w:rPr>
        <w:t xml:space="preserve">- da ponujena programska </w:t>
      </w:r>
      <w:r w:rsidR="00CE21C8">
        <w:rPr>
          <w:rFonts w:ascii="Tahoma" w:hAnsi="Tahoma" w:cs="Tahoma"/>
          <w:szCs w:val="20"/>
        </w:rPr>
        <w:t>oprema</w:t>
      </w:r>
      <w:r w:rsidR="00CE21C8" w:rsidRPr="00766BCC">
        <w:rPr>
          <w:rFonts w:ascii="Tahoma" w:hAnsi="Tahoma" w:cs="Tahoma"/>
          <w:szCs w:val="20"/>
        </w:rPr>
        <w:t xml:space="preserve"> </w:t>
      </w:r>
      <w:r w:rsidRPr="00766BCC">
        <w:rPr>
          <w:rFonts w:ascii="Tahoma" w:hAnsi="Tahoma" w:cs="Tahoma"/>
          <w:szCs w:val="20"/>
        </w:rPr>
        <w:t>ustreza zahtevani kakovosti in pogojem, določenih v obrazcu »15.4 Specifikacije«,</w:t>
      </w:r>
    </w:p>
    <w:p w14:paraId="1FB92E7F"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923A15" w:rsidRDefault="00DB02C0" w:rsidP="00DB02C0">
      <w:pPr>
        <w:spacing w:before="120" w:after="120"/>
        <w:rPr>
          <w:rFonts w:ascii="Tahoma" w:hAnsi="Tahoma" w:cs="Tahoma"/>
          <w:szCs w:val="20"/>
        </w:rPr>
      </w:pPr>
      <w:r w:rsidRPr="000D776D">
        <w:rPr>
          <w:rFonts w:ascii="Tahoma" w:hAnsi="Tahoma" w:cs="Tahoma"/>
          <w:szCs w:val="20"/>
        </w:rPr>
        <w:t xml:space="preserve">- </w:t>
      </w:r>
      <w:r w:rsidRPr="00923A15">
        <w:rPr>
          <w:rFonts w:ascii="Tahoma" w:hAnsi="Tahoma" w:cs="Tahoma"/>
          <w:szCs w:val="20"/>
        </w:rPr>
        <w:t>da ponudba velja še najmanj tri (3) mesece od datuma za prejem ponudb,</w:t>
      </w:r>
    </w:p>
    <w:p w14:paraId="50CBC2A2" w14:textId="429A1C44" w:rsidR="00DB02C0" w:rsidRPr="000D776D" w:rsidRDefault="00DB02C0" w:rsidP="00DB02C0">
      <w:pPr>
        <w:spacing w:before="120" w:after="120"/>
        <w:rPr>
          <w:rFonts w:ascii="Tahoma" w:hAnsi="Tahoma" w:cs="Tahoma"/>
          <w:szCs w:val="20"/>
        </w:rPr>
      </w:pPr>
      <w:r w:rsidRPr="00923A15">
        <w:rPr>
          <w:rFonts w:ascii="Tahoma" w:hAnsi="Tahoma" w:cs="Tahoma"/>
          <w:szCs w:val="20"/>
        </w:rPr>
        <w:t>- da imamo v zadnjih treh (3) poslovnih letih (202</w:t>
      </w:r>
      <w:r w:rsidR="00923A15">
        <w:rPr>
          <w:rFonts w:ascii="Tahoma" w:hAnsi="Tahoma" w:cs="Tahoma"/>
          <w:szCs w:val="20"/>
        </w:rPr>
        <w:t>1</w:t>
      </w:r>
      <w:r w:rsidRPr="00923A15">
        <w:rPr>
          <w:rFonts w:ascii="Tahoma" w:hAnsi="Tahoma" w:cs="Tahoma"/>
          <w:szCs w:val="20"/>
        </w:rPr>
        <w:t>, 202</w:t>
      </w:r>
      <w:r w:rsidR="00923A15">
        <w:rPr>
          <w:rFonts w:ascii="Tahoma" w:hAnsi="Tahoma" w:cs="Tahoma"/>
          <w:szCs w:val="20"/>
        </w:rPr>
        <w:t>2</w:t>
      </w:r>
      <w:r w:rsidRPr="00923A15">
        <w:rPr>
          <w:rFonts w:ascii="Tahoma" w:hAnsi="Tahoma" w:cs="Tahoma"/>
          <w:szCs w:val="20"/>
        </w:rPr>
        <w:t>, 202</w:t>
      </w:r>
      <w:r w:rsidR="00923A15">
        <w:rPr>
          <w:rFonts w:ascii="Tahoma" w:hAnsi="Tahoma" w:cs="Tahoma"/>
          <w:szCs w:val="20"/>
        </w:rPr>
        <w:t>3</w:t>
      </w:r>
      <w:r w:rsidRPr="00923A15">
        <w:rPr>
          <w:rFonts w:ascii="Tahoma" w:hAnsi="Tahoma" w:cs="Tahoma"/>
          <w:szCs w:val="20"/>
        </w:rPr>
        <w:t>) povprečni splošni letni promet v višini najmanj 0,</w:t>
      </w:r>
      <w:r w:rsidR="00D045FC" w:rsidRPr="00923A15">
        <w:rPr>
          <w:rFonts w:ascii="Tahoma" w:hAnsi="Tahoma" w:cs="Tahoma"/>
          <w:szCs w:val="20"/>
        </w:rPr>
        <w:t>5</w:t>
      </w:r>
      <w:r w:rsidRPr="00923A15">
        <w:rPr>
          <w:rFonts w:ascii="Tahoma" w:hAnsi="Tahoma" w:cs="Tahoma"/>
          <w:szCs w:val="20"/>
        </w:rPr>
        <w:t xml:space="preserve"> MIO EUR.</w:t>
      </w:r>
    </w:p>
    <w:p w14:paraId="33F6AE06" w14:textId="5287187C" w:rsidR="00DB02C0" w:rsidRPr="000D776D" w:rsidRDefault="00DB02C0" w:rsidP="00DB02C0">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DB02C0">
      <w:pPr>
        <w:spacing w:before="120" w:after="120"/>
        <w:rPr>
          <w:rFonts w:ascii="Tahoma" w:hAnsi="Tahoma" w:cs="Tahoma"/>
          <w:szCs w:val="20"/>
        </w:rPr>
      </w:pPr>
    </w:p>
    <w:p w14:paraId="34AE66A3" w14:textId="77777777" w:rsidR="00DB02C0" w:rsidRPr="000D776D" w:rsidRDefault="00DB02C0" w:rsidP="00DB02C0">
      <w:pPr>
        <w:tabs>
          <w:tab w:val="left" w:pos="5387"/>
        </w:tabs>
        <w:rPr>
          <w:rFonts w:ascii="Tahoma" w:hAnsi="Tahoma" w:cs="Tahoma"/>
        </w:rPr>
      </w:pPr>
      <w:bookmarkStart w:id="136"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136"/>
    <w:p w14:paraId="21A45D60" w14:textId="77777777" w:rsidR="00DB02C0" w:rsidRPr="000D776D" w:rsidRDefault="00DB02C0" w:rsidP="00DB02C0">
      <w:pPr>
        <w:spacing w:before="0" w:after="160" w:line="259" w:lineRule="auto"/>
        <w:jc w:val="left"/>
        <w:rPr>
          <w:rFonts w:ascii="Tahoma" w:eastAsia="Times New Roman" w:hAnsi="Tahoma" w:cs="Tahoma"/>
          <w:b/>
          <w:bCs/>
          <w:sz w:val="24"/>
          <w:szCs w:val="24"/>
        </w:rPr>
      </w:pPr>
      <w:r w:rsidRPr="000D776D">
        <w:br w:type="page"/>
      </w:r>
    </w:p>
    <w:p w14:paraId="399EDD67" w14:textId="77777777" w:rsidR="00DB02C0" w:rsidRPr="000D776D" w:rsidRDefault="00DB02C0" w:rsidP="00DB02C0">
      <w:pPr>
        <w:pStyle w:val="Heading2"/>
      </w:pPr>
      <w:bookmarkStart w:id="137" w:name="_Toc142033103"/>
      <w:bookmarkStart w:id="138" w:name="_Toc142033104"/>
      <w:bookmarkStart w:id="139" w:name="_Toc142033105"/>
      <w:bookmarkStart w:id="140" w:name="_Toc142033106"/>
      <w:bookmarkStart w:id="141" w:name="_Toc142033107"/>
      <w:bookmarkStart w:id="142" w:name="_Ref450570065"/>
      <w:bookmarkStart w:id="143" w:name="_Ref450570072"/>
      <w:bookmarkStart w:id="144" w:name="_Ref1984938"/>
      <w:bookmarkStart w:id="145" w:name="_Toc39565711"/>
      <w:bookmarkStart w:id="146" w:name="_Toc141889530"/>
      <w:bookmarkStart w:id="147" w:name="_Toc160180964"/>
      <w:bookmarkEnd w:id="137"/>
      <w:bookmarkEnd w:id="138"/>
      <w:bookmarkEnd w:id="139"/>
      <w:bookmarkEnd w:id="140"/>
      <w:bookmarkEnd w:id="141"/>
      <w:r w:rsidRPr="000D776D">
        <w:lastRenderedPageBreak/>
        <w:t>Zahtevek podizvajalca za neposredno plačilo</w:t>
      </w:r>
      <w:r w:rsidRPr="000D776D">
        <w:rPr>
          <w:vertAlign w:val="superscript"/>
        </w:rPr>
        <w:footnoteReference w:id="5"/>
      </w:r>
      <w:bookmarkEnd w:id="142"/>
      <w:bookmarkEnd w:id="143"/>
      <w:bookmarkEnd w:id="144"/>
      <w:bookmarkEnd w:id="145"/>
      <w:bookmarkEnd w:id="146"/>
      <w:bookmarkEnd w:id="147"/>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D79A8B1"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007</w:t>
      </w:r>
      <w:r w:rsidR="002B5D30">
        <w:rPr>
          <w:rFonts w:ascii="Tahoma" w:hAnsi="Tahoma" w:cs="Tahoma"/>
          <w:b/>
          <w:bCs/>
        </w:rPr>
        <w:t>7</w:t>
      </w:r>
      <w:r w:rsidRPr="00C626F2">
        <w:rPr>
          <w:rFonts w:ascii="Tahoma" w:hAnsi="Tahoma" w:cs="Tahoma"/>
          <w:b/>
          <w:bCs/>
        </w:rPr>
        <w:t>/</w:t>
      </w:r>
      <w:r w:rsidRPr="000D776D">
        <w:rPr>
          <w:rFonts w:ascii="Tahoma" w:hAnsi="Tahoma" w:cs="Tahoma"/>
          <w:b/>
          <w:bCs/>
        </w:rPr>
        <w:t>202</w:t>
      </w:r>
      <w:r>
        <w:rPr>
          <w:rFonts w:ascii="Tahoma" w:hAnsi="Tahoma" w:cs="Tahoma"/>
          <w:b/>
          <w:bCs/>
        </w:rPr>
        <w:t>4</w:t>
      </w:r>
      <w:r w:rsidRPr="000D776D">
        <w:rPr>
          <w:rFonts w:ascii="Tahoma" w:hAnsi="Tahoma" w:cs="Tahoma"/>
          <w:b/>
          <w:bCs/>
        </w:rPr>
        <w:t xml:space="preserve"> »</w:t>
      </w:r>
      <w:r w:rsidR="002B5D30" w:rsidRPr="002B5D30">
        <w:rPr>
          <w:rFonts w:ascii="Tahoma" w:hAnsi="Tahoma" w:cs="Tahoma"/>
          <w:b/>
          <w:bCs/>
        </w:rPr>
        <w:t>Najem</w:t>
      </w:r>
      <w:r w:rsidR="00B02A53">
        <w:rPr>
          <w:rFonts w:ascii="Tahoma" w:hAnsi="Tahoma" w:cs="Tahoma"/>
          <w:b/>
          <w:bCs/>
        </w:rPr>
        <w:t>/nakup</w:t>
      </w:r>
      <w:r w:rsidR="002B5D30" w:rsidRPr="002B5D30">
        <w:rPr>
          <w:rFonts w:ascii="Tahoma" w:hAnsi="Tahoma" w:cs="Tahoma"/>
          <w:b/>
          <w:bCs/>
        </w:rPr>
        <w:t xml:space="preserve"> programske opreme in storitev skeniranja IKT ranljivosti</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leGrid"/>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48" w:name="_Hlk133223784"/>
      <w:r w:rsidRPr="000D776D">
        <w:rPr>
          <w:rFonts w:ascii="Tahoma" w:hAnsi="Tahoma" w:cs="Tahoma"/>
        </w:rPr>
        <w:t>Kraj in datum:</w:t>
      </w:r>
      <w:r w:rsidRPr="000D776D">
        <w:rPr>
          <w:rFonts w:ascii="Tahoma" w:hAnsi="Tahoma" w:cs="Tahoma"/>
        </w:rPr>
        <w:tab/>
        <w:t>Podpis podizvajalca:</w:t>
      </w:r>
    </w:p>
    <w:bookmarkEnd w:id="148"/>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DB02C0">
      <w:pPr>
        <w:pStyle w:val="Heading2"/>
        <w:rPr>
          <w:rFonts w:eastAsia="Myriad Pro"/>
          <w:lang w:eastAsia="en-US"/>
        </w:rPr>
      </w:pPr>
      <w:bookmarkStart w:id="149" w:name="_Toc160180965"/>
      <w:r w:rsidRPr="000D776D">
        <w:rPr>
          <w:rFonts w:eastAsia="Myriad Pro"/>
          <w:lang w:eastAsia="en-US"/>
        </w:rPr>
        <w:lastRenderedPageBreak/>
        <w:t>Izjava gospodarskega subjekta</w:t>
      </w:r>
      <w:bookmarkEnd w:id="149"/>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14F3F5F6"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007</w:t>
      </w:r>
      <w:r w:rsidR="002B5D30">
        <w:rPr>
          <w:rFonts w:ascii="Tahoma" w:eastAsia="Myriad Pro" w:hAnsi="Tahoma" w:cs="Tahoma"/>
          <w:b/>
          <w:bCs/>
          <w:szCs w:val="20"/>
          <w:lang w:eastAsia="en-US"/>
        </w:rPr>
        <w:t>7</w:t>
      </w:r>
      <w:r w:rsidRPr="00C626F2">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2B5D30" w:rsidRPr="002B5D30">
        <w:rPr>
          <w:rFonts w:ascii="Tahoma" w:eastAsia="Myriad Pro" w:hAnsi="Tahoma" w:cs="Tahoma"/>
          <w:b/>
          <w:bCs/>
          <w:szCs w:val="20"/>
          <w:lang w:eastAsia="en-US"/>
        </w:rPr>
        <w:t>Najem</w:t>
      </w:r>
      <w:r w:rsidR="00B02A53">
        <w:rPr>
          <w:rFonts w:ascii="Tahoma" w:eastAsia="Myriad Pro" w:hAnsi="Tahoma" w:cs="Tahoma"/>
          <w:b/>
          <w:bCs/>
          <w:szCs w:val="20"/>
          <w:lang w:eastAsia="en-US"/>
        </w:rPr>
        <w:t>/nakup</w:t>
      </w:r>
      <w:r w:rsidR="002B5D30" w:rsidRPr="002B5D30">
        <w:rPr>
          <w:rFonts w:ascii="Tahoma" w:eastAsia="Myriad Pro" w:hAnsi="Tahoma" w:cs="Tahoma"/>
          <w:b/>
          <w:bCs/>
          <w:szCs w:val="20"/>
          <w:lang w:eastAsia="en-US"/>
        </w:rPr>
        <w:t xml:space="preserve"> programske opreme in storitev skeniranja IKT ranljivosti</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DB02C0">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DB02C0">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DB02C0">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DB02C0">
      <w:pPr>
        <w:pStyle w:val="ListParagraph"/>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DB02C0">
      <w:pPr>
        <w:pStyle w:val="Heading2"/>
      </w:pPr>
      <w:bookmarkStart w:id="150" w:name="_Ref355960328"/>
      <w:bookmarkStart w:id="151" w:name="_Ref402781086"/>
      <w:bookmarkStart w:id="152" w:name="_Ref402781087"/>
      <w:bookmarkStart w:id="153" w:name="_Ref402781088"/>
      <w:bookmarkStart w:id="154" w:name="_Ref402781104"/>
      <w:bookmarkStart w:id="155" w:name="_Toc418665591"/>
      <w:bookmarkStart w:id="156" w:name="_Ref450553662"/>
      <w:bookmarkStart w:id="157" w:name="_Ref520205835"/>
      <w:bookmarkStart w:id="158" w:name="_Ref520205845"/>
      <w:bookmarkStart w:id="159" w:name="_Toc39565714"/>
      <w:bookmarkStart w:id="160" w:name="_Toc141889532"/>
      <w:bookmarkStart w:id="161" w:name="_Toc160180966"/>
      <w:r w:rsidRPr="000D776D">
        <w:lastRenderedPageBreak/>
        <w:t>Specifikacij</w:t>
      </w:r>
      <w:bookmarkEnd w:id="150"/>
      <w:bookmarkEnd w:id="151"/>
      <w:bookmarkEnd w:id="152"/>
      <w:bookmarkEnd w:id="153"/>
      <w:bookmarkEnd w:id="154"/>
      <w:bookmarkEnd w:id="155"/>
      <w:r w:rsidRPr="000D776D">
        <w:t>e</w:t>
      </w:r>
      <w:bookmarkEnd w:id="156"/>
      <w:bookmarkEnd w:id="157"/>
      <w:bookmarkEnd w:id="158"/>
      <w:bookmarkEnd w:id="159"/>
      <w:bookmarkEnd w:id="160"/>
      <w:bookmarkEnd w:id="161"/>
    </w:p>
    <w:p w14:paraId="1DFC5F28" w14:textId="434C112B" w:rsidR="00766BCC" w:rsidRPr="003D10C0" w:rsidRDefault="00691AF0" w:rsidP="00045E06">
      <w:pPr>
        <w:pStyle w:val="Heading3"/>
        <w:spacing w:before="120" w:after="120"/>
        <w:rPr>
          <w:rFonts w:ascii="Tahoma" w:hAnsi="Tahoma" w:cs="Tahoma"/>
        </w:rPr>
      </w:pPr>
      <w:bookmarkStart w:id="162" w:name="_Ref449101669"/>
      <w:bookmarkStart w:id="163" w:name="_Toc450040360"/>
      <w:bookmarkStart w:id="164" w:name="_Ref1985274"/>
      <w:bookmarkStart w:id="165" w:name="_Toc39565715"/>
      <w:bookmarkStart w:id="166" w:name="_Toc141889533"/>
      <w:bookmarkStart w:id="167" w:name="_Ref382377683"/>
      <w:bookmarkStart w:id="168" w:name="_Ref382377694"/>
      <w:bookmarkStart w:id="169" w:name="_Toc394393843"/>
      <w:bookmarkStart w:id="170" w:name="_Toc434563496"/>
      <w:bookmarkStart w:id="171" w:name="_Toc514327387"/>
      <w:bookmarkStart w:id="172" w:name="_Toc39565716"/>
      <w:bookmarkStart w:id="173" w:name="_Hlk531250772"/>
      <w:bookmarkStart w:id="174" w:name="_Ref355960342"/>
      <w:bookmarkStart w:id="175" w:name="_Toc418665592"/>
      <w:bookmarkStart w:id="176" w:name="_Toc160180967"/>
      <w:r w:rsidRPr="003D10C0">
        <w:rPr>
          <w:rFonts w:ascii="Tahoma" w:hAnsi="Tahoma" w:cs="Tahoma"/>
        </w:rPr>
        <w:t>S</w:t>
      </w:r>
      <w:r w:rsidR="00F42FF0">
        <w:rPr>
          <w:rFonts w:ascii="Tahoma" w:hAnsi="Tahoma" w:cs="Tahoma"/>
        </w:rPr>
        <w:t>plošno</w:t>
      </w:r>
      <w:bookmarkEnd w:id="176"/>
    </w:p>
    <w:p w14:paraId="537A87FE" w14:textId="188A704E" w:rsidR="006222C4" w:rsidRDefault="00DB5020" w:rsidP="00923A15">
      <w:pPr>
        <w:spacing w:before="120" w:after="120"/>
        <w:rPr>
          <w:rFonts w:ascii="Tahoma" w:hAnsi="Tahoma" w:cs="Tahoma"/>
          <w:szCs w:val="20"/>
        </w:rPr>
      </w:pPr>
      <w:r>
        <w:rPr>
          <w:rFonts w:ascii="Tahoma" w:hAnsi="Tahoma" w:cs="Tahoma"/>
          <w:szCs w:val="20"/>
        </w:rPr>
        <w:t>Naročnik potrebuje programsko opremo, ki bo omogočala s</w:t>
      </w:r>
      <w:r w:rsidR="00691AF0" w:rsidRPr="003713D7">
        <w:rPr>
          <w:rFonts w:ascii="Tahoma" w:hAnsi="Tahoma" w:cs="Tahoma"/>
          <w:szCs w:val="20"/>
        </w:rPr>
        <w:t xml:space="preserve">toritev zaznavanja in upravljanja varnostnih ranljivosti IKT sistemov, </w:t>
      </w:r>
      <w:r>
        <w:rPr>
          <w:rFonts w:ascii="Tahoma" w:hAnsi="Tahoma" w:cs="Tahoma"/>
          <w:szCs w:val="20"/>
        </w:rPr>
        <w:t>in bo</w:t>
      </w:r>
      <w:r w:rsidRPr="003713D7">
        <w:rPr>
          <w:rFonts w:ascii="Tahoma" w:hAnsi="Tahoma" w:cs="Tahoma"/>
          <w:szCs w:val="20"/>
        </w:rPr>
        <w:t xml:space="preserve"> </w:t>
      </w:r>
      <w:r w:rsidR="00691AF0" w:rsidRPr="000A66FF">
        <w:rPr>
          <w:rFonts w:ascii="Tahoma" w:hAnsi="Tahoma" w:cs="Tahoma"/>
          <w:szCs w:val="20"/>
        </w:rPr>
        <w:t>vključe</w:t>
      </w:r>
      <w:r w:rsidRPr="000A66FF">
        <w:rPr>
          <w:rFonts w:ascii="Tahoma" w:hAnsi="Tahoma" w:cs="Tahoma"/>
          <w:szCs w:val="20"/>
        </w:rPr>
        <w:t>vala</w:t>
      </w:r>
      <w:r w:rsidR="00691AF0" w:rsidRPr="000A66FF">
        <w:rPr>
          <w:rFonts w:ascii="Tahoma" w:hAnsi="Tahoma" w:cs="Tahoma"/>
          <w:szCs w:val="20"/>
        </w:rPr>
        <w:t xml:space="preserve"> tehnološko opremo, potrebne licence, njeno vzpostavitev, obratovanje, analizo rezultatov in poročanje. </w:t>
      </w:r>
      <w:r w:rsidRPr="000A66FF">
        <w:rPr>
          <w:rFonts w:ascii="Tahoma" w:hAnsi="Tahoma" w:cs="Tahoma"/>
          <w:szCs w:val="20"/>
        </w:rPr>
        <w:t>Programska r</w:t>
      </w:r>
      <w:r w:rsidR="00691AF0" w:rsidRPr="000A66FF">
        <w:rPr>
          <w:rFonts w:ascii="Tahoma" w:hAnsi="Tahoma" w:cs="Tahoma"/>
          <w:szCs w:val="20"/>
        </w:rPr>
        <w:t xml:space="preserve">ešitev </w:t>
      </w:r>
      <w:r w:rsidR="00473F09" w:rsidRPr="000A66FF">
        <w:rPr>
          <w:rFonts w:ascii="Tahoma" w:hAnsi="Tahoma" w:cs="Tahoma"/>
          <w:szCs w:val="20"/>
        </w:rPr>
        <w:t xml:space="preserve">mora </w:t>
      </w:r>
      <w:r w:rsidR="00691AF0" w:rsidRPr="000A66FF">
        <w:rPr>
          <w:rFonts w:ascii="Tahoma" w:hAnsi="Tahoma" w:cs="Tahoma"/>
          <w:szCs w:val="20"/>
        </w:rPr>
        <w:t xml:space="preserve">po vzpostavitvi </w:t>
      </w:r>
      <w:r w:rsidR="00473F09" w:rsidRPr="000A66FF">
        <w:rPr>
          <w:rFonts w:ascii="Tahoma" w:hAnsi="Tahoma" w:cs="Tahoma"/>
          <w:szCs w:val="20"/>
        </w:rPr>
        <w:t xml:space="preserve">delovati </w:t>
      </w:r>
      <w:r w:rsidR="00691AF0" w:rsidRPr="000A66FF">
        <w:rPr>
          <w:rFonts w:ascii="Tahoma" w:hAnsi="Tahoma" w:cs="Tahoma"/>
          <w:szCs w:val="20"/>
        </w:rPr>
        <w:t xml:space="preserve">avtomatizirano za namen hitrega in natančnega odkrivanja varnostnih ranljivosti ter </w:t>
      </w:r>
      <w:r w:rsidR="000A66FF" w:rsidRPr="000A66FF">
        <w:rPr>
          <w:rFonts w:ascii="Tahoma" w:hAnsi="Tahoma" w:cs="Tahoma"/>
          <w:szCs w:val="20"/>
        </w:rPr>
        <w:t xml:space="preserve">omogočiti </w:t>
      </w:r>
      <w:r w:rsidR="00691AF0" w:rsidRPr="000A66FF">
        <w:rPr>
          <w:rFonts w:ascii="Tahoma" w:hAnsi="Tahoma" w:cs="Tahoma"/>
          <w:szCs w:val="20"/>
        </w:rPr>
        <w:t xml:space="preserve">kontinuirano oceno tveganj. </w:t>
      </w:r>
      <w:r w:rsidR="000A66FF" w:rsidRPr="000A66FF">
        <w:rPr>
          <w:rFonts w:ascii="Tahoma" w:hAnsi="Tahoma" w:cs="Tahoma"/>
          <w:szCs w:val="20"/>
        </w:rPr>
        <w:t>Storitev upravljanja ranljivosti se bo izvajala za obseg 750 IKT sredstev (IP naslovov) z možnostjo kasnejšega povečanja v času trajanja pogodbe do predvidoma 1.</w:t>
      </w:r>
      <w:r w:rsidR="002D1320">
        <w:rPr>
          <w:rFonts w:ascii="Tahoma" w:hAnsi="Tahoma" w:cs="Tahoma"/>
          <w:szCs w:val="20"/>
        </w:rPr>
        <w:t>250</w:t>
      </w:r>
      <w:r w:rsidR="000A66FF" w:rsidRPr="000A66FF">
        <w:rPr>
          <w:rFonts w:ascii="Tahoma" w:hAnsi="Tahoma" w:cs="Tahoma"/>
          <w:szCs w:val="20"/>
        </w:rPr>
        <w:t xml:space="preserve"> IKT sredstev (IP naslovov)</w:t>
      </w:r>
      <w:r w:rsidR="00691AF0" w:rsidRPr="000A66FF">
        <w:rPr>
          <w:rFonts w:ascii="Tahoma" w:hAnsi="Tahoma" w:cs="Tahoma"/>
          <w:szCs w:val="20"/>
        </w:rPr>
        <w:t>.</w:t>
      </w:r>
    </w:p>
    <w:p w14:paraId="0E907DEE" w14:textId="3593C3D1" w:rsidR="006222C4" w:rsidRDefault="006222C4" w:rsidP="00923A15">
      <w:pPr>
        <w:spacing w:before="120" w:after="120"/>
        <w:rPr>
          <w:rFonts w:ascii="Tahoma" w:hAnsi="Tahoma" w:cs="Tahoma"/>
          <w:szCs w:val="20"/>
        </w:rPr>
      </w:pPr>
      <w:r w:rsidRPr="006222C4">
        <w:rPr>
          <w:rFonts w:ascii="Tahoma" w:hAnsi="Tahoma" w:cs="Tahoma"/>
          <w:szCs w:val="20"/>
        </w:rPr>
        <w:t>Ponujena programska oprema mora delovati na lokaciji naročnika (</w:t>
      </w:r>
      <w:r w:rsidR="0030098B">
        <w:rPr>
          <w:rFonts w:ascii="Tahoma" w:hAnsi="Tahoma" w:cs="Tahoma"/>
          <w:szCs w:val="20"/>
        </w:rPr>
        <w:t xml:space="preserve">angl. </w:t>
      </w:r>
      <w:r w:rsidRPr="006222C4">
        <w:rPr>
          <w:rFonts w:ascii="Tahoma" w:hAnsi="Tahoma" w:cs="Tahoma"/>
          <w:szCs w:val="20"/>
        </w:rPr>
        <w:t>on-</w:t>
      </w:r>
      <w:proofErr w:type="spellStart"/>
      <w:r w:rsidRPr="006222C4">
        <w:rPr>
          <w:rFonts w:ascii="Tahoma" w:hAnsi="Tahoma" w:cs="Tahoma"/>
          <w:szCs w:val="20"/>
        </w:rPr>
        <w:t>premise</w:t>
      </w:r>
      <w:r w:rsidR="0030098B">
        <w:rPr>
          <w:rFonts w:ascii="Tahoma" w:hAnsi="Tahoma" w:cs="Tahoma"/>
          <w:szCs w:val="20"/>
        </w:rPr>
        <w:t>s</w:t>
      </w:r>
      <w:proofErr w:type="spellEnd"/>
      <w:r w:rsidRPr="006222C4">
        <w:rPr>
          <w:rFonts w:ascii="Tahoma" w:hAnsi="Tahoma" w:cs="Tahoma"/>
          <w:szCs w:val="20"/>
        </w:rPr>
        <w:t>) v okviru omejitev okolja, ki ga naročnik lahko podpre in je opisan v nadaljevanju.</w:t>
      </w:r>
    </w:p>
    <w:p w14:paraId="55B184C6" w14:textId="2AAD4C3E" w:rsidR="00691AF0" w:rsidRDefault="00473F09" w:rsidP="00923A15">
      <w:pPr>
        <w:spacing w:before="120" w:after="120"/>
        <w:rPr>
          <w:rFonts w:ascii="Tahoma" w:hAnsi="Tahoma" w:cs="Tahoma"/>
          <w:szCs w:val="20"/>
        </w:rPr>
      </w:pPr>
      <w:r>
        <w:rPr>
          <w:rFonts w:ascii="Tahoma" w:hAnsi="Tahoma" w:cs="Tahoma"/>
          <w:szCs w:val="20"/>
        </w:rPr>
        <w:t>Programska</w:t>
      </w:r>
      <w:r w:rsidRPr="003713D7">
        <w:rPr>
          <w:rFonts w:ascii="Tahoma" w:hAnsi="Tahoma" w:cs="Tahoma"/>
          <w:szCs w:val="20"/>
        </w:rPr>
        <w:t xml:space="preserve"> </w:t>
      </w:r>
      <w:r w:rsidR="00691AF0" w:rsidRPr="003713D7">
        <w:rPr>
          <w:rFonts w:ascii="Tahoma" w:hAnsi="Tahoma" w:cs="Tahoma"/>
          <w:szCs w:val="20"/>
        </w:rPr>
        <w:t xml:space="preserve">rešitev </w:t>
      </w:r>
      <w:r>
        <w:rPr>
          <w:rFonts w:ascii="Tahoma" w:hAnsi="Tahoma" w:cs="Tahoma"/>
          <w:szCs w:val="20"/>
        </w:rPr>
        <w:t xml:space="preserve">mora </w:t>
      </w:r>
      <w:r w:rsidR="00691AF0" w:rsidRPr="003713D7">
        <w:rPr>
          <w:rFonts w:ascii="Tahoma" w:hAnsi="Tahoma" w:cs="Tahoma"/>
          <w:szCs w:val="20"/>
        </w:rPr>
        <w:t>izvaja</w:t>
      </w:r>
      <w:r>
        <w:rPr>
          <w:rFonts w:ascii="Tahoma" w:hAnsi="Tahoma" w:cs="Tahoma"/>
          <w:szCs w:val="20"/>
        </w:rPr>
        <w:t>ti</w:t>
      </w:r>
      <w:r w:rsidR="00691AF0" w:rsidRPr="003713D7">
        <w:rPr>
          <w:rFonts w:ascii="Tahoma" w:hAnsi="Tahoma" w:cs="Tahoma"/>
          <w:szCs w:val="20"/>
        </w:rPr>
        <w:t xml:space="preserve"> </w:t>
      </w:r>
      <w:r>
        <w:rPr>
          <w:rFonts w:ascii="Tahoma" w:hAnsi="Tahoma" w:cs="Tahoma"/>
          <w:szCs w:val="20"/>
        </w:rPr>
        <w:t xml:space="preserve">tudi </w:t>
      </w:r>
      <w:r w:rsidR="00691AF0" w:rsidRPr="003713D7">
        <w:rPr>
          <w:rFonts w:ascii="Tahoma" w:hAnsi="Tahoma" w:cs="Tahoma"/>
          <w:szCs w:val="20"/>
        </w:rPr>
        <w:t xml:space="preserve">skeniranje omrežja in jo naročnik </w:t>
      </w:r>
      <w:r>
        <w:rPr>
          <w:rFonts w:ascii="Tahoma" w:hAnsi="Tahoma" w:cs="Tahoma"/>
          <w:szCs w:val="20"/>
        </w:rPr>
        <w:t xml:space="preserve">lahko </w:t>
      </w:r>
      <w:r w:rsidR="00691AF0" w:rsidRPr="003713D7">
        <w:rPr>
          <w:rFonts w:ascii="Tahoma" w:hAnsi="Tahoma" w:cs="Tahoma"/>
          <w:szCs w:val="20"/>
        </w:rPr>
        <w:t xml:space="preserve">namesti kot virtualni strežnik na </w:t>
      </w:r>
      <w:proofErr w:type="spellStart"/>
      <w:r w:rsidR="00691AF0" w:rsidRPr="003713D7">
        <w:rPr>
          <w:rFonts w:ascii="Tahoma" w:hAnsi="Tahoma" w:cs="Tahoma"/>
          <w:szCs w:val="20"/>
        </w:rPr>
        <w:t>virtualizacijsko</w:t>
      </w:r>
      <w:proofErr w:type="spellEnd"/>
      <w:r w:rsidR="00691AF0" w:rsidRPr="003713D7">
        <w:rPr>
          <w:rFonts w:ascii="Tahoma" w:hAnsi="Tahoma" w:cs="Tahoma"/>
          <w:szCs w:val="20"/>
        </w:rPr>
        <w:t xml:space="preserve"> platformo</w:t>
      </w:r>
      <w:r w:rsidR="00691AF0">
        <w:rPr>
          <w:rFonts w:ascii="Tahoma" w:hAnsi="Tahoma" w:cs="Tahoma"/>
          <w:szCs w:val="20"/>
        </w:rPr>
        <w:t xml:space="preserve"> na svoji lokaciji (</w:t>
      </w:r>
      <w:r w:rsidR="0030098B">
        <w:rPr>
          <w:rFonts w:ascii="Tahoma" w:hAnsi="Tahoma" w:cs="Tahoma"/>
          <w:szCs w:val="20"/>
        </w:rPr>
        <w:t xml:space="preserve">angl. </w:t>
      </w:r>
      <w:r w:rsidR="00691AF0">
        <w:rPr>
          <w:rFonts w:ascii="Tahoma" w:hAnsi="Tahoma" w:cs="Tahoma"/>
          <w:szCs w:val="20"/>
        </w:rPr>
        <w:t xml:space="preserve">on </w:t>
      </w:r>
      <w:proofErr w:type="spellStart"/>
      <w:r w:rsidR="00691AF0">
        <w:rPr>
          <w:rFonts w:ascii="Tahoma" w:hAnsi="Tahoma" w:cs="Tahoma"/>
          <w:szCs w:val="20"/>
        </w:rPr>
        <w:t>premises</w:t>
      </w:r>
      <w:proofErr w:type="spellEnd"/>
      <w:r w:rsidR="00691AF0">
        <w:rPr>
          <w:rFonts w:ascii="Tahoma" w:hAnsi="Tahoma" w:cs="Tahoma"/>
          <w:szCs w:val="20"/>
        </w:rPr>
        <w:t xml:space="preserve">) </w:t>
      </w:r>
      <w:r w:rsidR="00691AF0" w:rsidRPr="003713D7">
        <w:rPr>
          <w:rFonts w:ascii="Tahoma" w:hAnsi="Tahoma" w:cs="Tahoma"/>
          <w:szCs w:val="20"/>
        </w:rPr>
        <w:t>v obliki agentov, ki se lahko opcijsko namestijo na strežnike. Sistem</w:t>
      </w:r>
      <w:r>
        <w:rPr>
          <w:rFonts w:ascii="Tahoma" w:hAnsi="Tahoma" w:cs="Tahoma"/>
          <w:szCs w:val="20"/>
        </w:rPr>
        <w:t xml:space="preserve"> programske rešitve mora omogočati</w:t>
      </w:r>
      <w:r w:rsidR="00691AF0" w:rsidRPr="003713D7">
        <w:rPr>
          <w:rFonts w:ascii="Tahoma" w:hAnsi="Tahoma" w:cs="Tahoma"/>
          <w:szCs w:val="20"/>
        </w:rPr>
        <w:t xml:space="preserve"> upravlja</w:t>
      </w:r>
      <w:r>
        <w:rPr>
          <w:rFonts w:ascii="Tahoma" w:hAnsi="Tahoma" w:cs="Tahoma"/>
          <w:szCs w:val="20"/>
        </w:rPr>
        <w:t>nje</w:t>
      </w:r>
      <w:r w:rsidR="00691AF0" w:rsidRPr="003713D7">
        <w:rPr>
          <w:rFonts w:ascii="Tahoma" w:hAnsi="Tahoma" w:cs="Tahoma"/>
          <w:szCs w:val="20"/>
        </w:rPr>
        <w:t xml:space="preserve"> iz centralne upravljalne konzole, ki jo </w:t>
      </w:r>
      <w:r>
        <w:rPr>
          <w:rFonts w:ascii="Tahoma" w:hAnsi="Tahoma" w:cs="Tahoma"/>
          <w:szCs w:val="20"/>
        </w:rPr>
        <w:t xml:space="preserve">mora zagotoviti </w:t>
      </w:r>
      <w:r w:rsidR="00691AF0" w:rsidRPr="003713D7">
        <w:rPr>
          <w:rFonts w:ascii="Tahoma" w:hAnsi="Tahoma" w:cs="Tahoma"/>
          <w:szCs w:val="20"/>
        </w:rPr>
        <w:t xml:space="preserve">ponudnik, naročniku pa je omogočen vpogled in soupravljanje. </w:t>
      </w:r>
    </w:p>
    <w:p w14:paraId="664FD9B8" w14:textId="30FC6ECE" w:rsidR="006222C4" w:rsidRDefault="006222C4" w:rsidP="00923A15">
      <w:pPr>
        <w:spacing w:before="120" w:after="120"/>
        <w:rPr>
          <w:rFonts w:ascii="Tahoma" w:hAnsi="Tahoma" w:cs="Tahoma"/>
          <w:szCs w:val="20"/>
        </w:rPr>
      </w:pPr>
      <w:r w:rsidRPr="006222C4">
        <w:rPr>
          <w:rFonts w:ascii="Tahoma" w:hAnsi="Tahoma" w:cs="Tahoma"/>
          <w:szCs w:val="20"/>
        </w:rPr>
        <w:t>Testno okolje ni predvideno kot ločen strežniški informacijski sistem.</w:t>
      </w:r>
    </w:p>
    <w:p w14:paraId="5EF9BB67" w14:textId="4C50D43E" w:rsidR="00E85650" w:rsidRPr="00E85650" w:rsidRDefault="00E85650" w:rsidP="00923A15">
      <w:pPr>
        <w:spacing w:before="120" w:after="120"/>
        <w:rPr>
          <w:rFonts w:ascii="Tahoma" w:hAnsi="Tahoma" w:cs="Tahoma"/>
          <w:b/>
          <w:bCs/>
          <w:szCs w:val="20"/>
        </w:rPr>
      </w:pPr>
      <w:r w:rsidRPr="00E85650">
        <w:rPr>
          <w:rFonts w:ascii="Tahoma" w:hAnsi="Tahoma" w:cs="Tahoma"/>
          <w:b/>
          <w:bCs/>
          <w:szCs w:val="20"/>
        </w:rPr>
        <w:t xml:space="preserve">Glavne značilnosti infrastrukture naročnika  </w:t>
      </w:r>
    </w:p>
    <w:p w14:paraId="212D216C" w14:textId="3D16BE7B" w:rsidR="00E85650" w:rsidRPr="00E85650" w:rsidRDefault="00E85650" w:rsidP="00923A15">
      <w:pPr>
        <w:spacing w:before="120" w:after="120"/>
        <w:rPr>
          <w:rFonts w:ascii="Tahoma" w:hAnsi="Tahoma" w:cs="Tahoma"/>
          <w:szCs w:val="20"/>
        </w:rPr>
      </w:pPr>
      <w:r w:rsidRPr="00E85650">
        <w:rPr>
          <w:rFonts w:ascii="Tahoma" w:hAnsi="Tahoma" w:cs="Tahoma"/>
          <w:szCs w:val="20"/>
        </w:rPr>
        <w:t xml:space="preserve">Postavitev naj temelji na </w:t>
      </w:r>
      <w:proofErr w:type="spellStart"/>
      <w:r w:rsidRPr="00E85650">
        <w:rPr>
          <w:rFonts w:ascii="Tahoma" w:hAnsi="Tahoma" w:cs="Tahoma"/>
          <w:szCs w:val="20"/>
        </w:rPr>
        <w:t>virtualiziranem</w:t>
      </w:r>
      <w:proofErr w:type="spellEnd"/>
      <w:r w:rsidRPr="00E85650">
        <w:rPr>
          <w:rFonts w:ascii="Tahoma" w:hAnsi="Tahoma" w:cs="Tahoma"/>
          <w:szCs w:val="20"/>
        </w:rPr>
        <w:t xml:space="preserve"> okolju naročnika. Programska rešitev mora biti licenčno skladna in združljiva z </w:t>
      </w:r>
      <w:proofErr w:type="spellStart"/>
      <w:r w:rsidRPr="00E85650">
        <w:rPr>
          <w:rFonts w:ascii="Tahoma" w:hAnsi="Tahoma" w:cs="Tahoma"/>
          <w:szCs w:val="20"/>
        </w:rPr>
        <w:t>V</w:t>
      </w:r>
      <w:r w:rsidR="009045A4">
        <w:rPr>
          <w:rFonts w:ascii="Tahoma" w:hAnsi="Tahoma" w:cs="Tahoma"/>
          <w:szCs w:val="20"/>
        </w:rPr>
        <w:t>M</w:t>
      </w:r>
      <w:r w:rsidRPr="00E85650">
        <w:rPr>
          <w:rFonts w:ascii="Tahoma" w:hAnsi="Tahoma" w:cs="Tahoma"/>
          <w:szCs w:val="20"/>
        </w:rPr>
        <w:t>ware</w:t>
      </w:r>
      <w:proofErr w:type="spellEnd"/>
      <w:r w:rsidRPr="00E85650">
        <w:rPr>
          <w:rFonts w:ascii="Tahoma" w:hAnsi="Tahoma" w:cs="Tahoma"/>
          <w:szCs w:val="20"/>
        </w:rPr>
        <w:t xml:space="preserve"> </w:t>
      </w:r>
      <w:proofErr w:type="spellStart"/>
      <w:r w:rsidRPr="00E85650">
        <w:rPr>
          <w:rFonts w:ascii="Tahoma" w:hAnsi="Tahoma" w:cs="Tahoma"/>
          <w:szCs w:val="20"/>
        </w:rPr>
        <w:t>vShpere</w:t>
      </w:r>
      <w:proofErr w:type="spellEnd"/>
      <w:r w:rsidRPr="00E85650">
        <w:rPr>
          <w:rFonts w:ascii="Tahoma" w:hAnsi="Tahoma" w:cs="Tahoma"/>
          <w:szCs w:val="20"/>
        </w:rPr>
        <w:t xml:space="preserve"> Essentials virtualno infrastrukturo (</w:t>
      </w:r>
      <w:proofErr w:type="spellStart"/>
      <w:r w:rsidRPr="00E85650">
        <w:rPr>
          <w:rFonts w:ascii="Tahoma" w:hAnsi="Tahoma" w:cs="Tahoma"/>
          <w:szCs w:val="20"/>
        </w:rPr>
        <w:t>VMware</w:t>
      </w:r>
      <w:proofErr w:type="spellEnd"/>
      <w:r w:rsidRPr="00E85650">
        <w:rPr>
          <w:rFonts w:ascii="Tahoma" w:hAnsi="Tahoma" w:cs="Tahoma"/>
          <w:szCs w:val="20"/>
        </w:rPr>
        <w:t xml:space="preserve"> </w:t>
      </w:r>
      <w:proofErr w:type="spellStart"/>
      <w:r w:rsidRPr="00E85650">
        <w:rPr>
          <w:rFonts w:ascii="Tahoma" w:hAnsi="Tahoma" w:cs="Tahoma"/>
          <w:szCs w:val="20"/>
        </w:rPr>
        <w:t>ESXi</w:t>
      </w:r>
      <w:proofErr w:type="spellEnd"/>
      <w:r w:rsidRPr="00E85650">
        <w:rPr>
          <w:rFonts w:ascii="Tahoma" w:hAnsi="Tahoma" w:cs="Tahoma"/>
          <w:szCs w:val="20"/>
        </w:rPr>
        <w:t xml:space="preserve"> verzije 7.0 in višje). </w:t>
      </w:r>
    </w:p>
    <w:p w14:paraId="02F1D918" w14:textId="5B67E94D" w:rsidR="00E85650" w:rsidRDefault="00E85650" w:rsidP="00923A15">
      <w:pPr>
        <w:spacing w:before="120" w:after="120"/>
        <w:rPr>
          <w:rFonts w:ascii="Tahoma" w:hAnsi="Tahoma" w:cs="Tahoma"/>
          <w:szCs w:val="20"/>
        </w:rPr>
      </w:pPr>
      <w:r w:rsidRPr="00E85650">
        <w:rPr>
          <w:rFonts w:ascii="Tahoma" w:hAnsi="Tahoma" w:cs="Tahoma"/>
          <w:szCs w:val="20"/>
        </w:rPr>
        <w:t>Za zagotavljanje višje ravni informacijske varnosti morajo vmesniki (HTTPS) upoštevati in uporabljati varne komunikacijske poti.</w:t>
      </w:r>
    </w:p>
    <w:p w14:paraId="71436D2C" w14:textId="0E0611FB" w:rsidR="008F69B1" w:rsidRDefault="008F69B1" w:rsidP="00923A15">
      <w:pPr>
        <w:spacing w:before="120" w:after="120"/>
        <w:rPr>
          <w:rFonts w:ascii="Tahoma" w:hAnsi="Tahoma" w:cs="Tahoma"/>
          <w:szCs w:val="20"/>
        </w:rPr>
      </w:pPr>
      <w:r w:rsidRPr="008F69B1">
        <w:rPr>
          <w:rFonts w:ascii="Tahoma" w:hAnsi="Tahoma" w:cs="Tahoma"/>
          <w:szCs w:val="20"/>
        </w:rPr>
        <w:t>Naročnik za zagotavljanje višjega nivoja informacijske varnosti uporablja storite</w:t>
      </w:r>
      <w:r>
        <w:rPr>
          <w:rFonts w:ascii="Tahoma" w:hAnsi="Tahoma" w:cs="Tahoma"/>
          <w:szCs w:val="20"/>
        </w:rPr>
        <w:t>v</w:t>
      </w:r>
      <w:r w:rsidRPr="008F69B1">
        <w:rPr>
          <w:rFonts w:ascii="Tahoma" w:hAnsi="Tahoma" w:cs="Tahoma"/>
          <w:szCs w:val="20"/>
        </w:rPr>
        <w:t xml:space="preserve"> SOC (</w:t>
      </w:r>
      <w:r w:rsidR="0030098B">
        <w:rPr>
          <w:rFonts w:ascii="Tahoma" w:hAnsi="Tahoma" w:cs="Tahoma"/>
          <w:szCs w:val="20"/>
        </w:rPr>
        <w:t xml:space="preserve">angl. </w:t>
      </w:r>
      <w:proofErr w:type="spellStart"/>
      <w:r w:rsidRPr="008F69B1">
        <w:rPr>
          <w:rFonts w:ascii="Tahoma" w:hAnsi="Tahoma" w:cs="Tahoma"/>
          <w:szCs w:val="20"/>
        </w:rPr>
        <w:t>Security</w:t>
      </w:r>
      <w:proofErr w:type="spellEnd"/>
      <w:r w:rsidRPr="008F69B1">
        <w:rPr>
          <w:rFonts w:ascii="Tahoma" w:hAnsi="Tahoma" w:cs="Tahoma"/>
          <w:szCs w:val="20"/>
        </w:rPr>
        <w:t xml:space="preserve"> </w:t>
      </w:r>
      <w:proofErr w:type="spellStart"/>
      <w:r w:rsidRPr="008F69B1">
        <w:rPr>
          <w:rFonts w:ascii="Tahoma" w:hAnsi="Tahoma" w:cs="Tahoma"/>
          <w:szCs w:val="20"/>
        </w:rPr>
        <w:t>Operations</w:t>
      </w:r>
      <w:proofErr w:type="spellEnd"/>
      <w:r w:rsidRPr="008F69B1">
        <w:rPr>
          <w:rFonts w:ascii="Tahoma" w:hAnsi="Tahoma" w:cs="Tahoma"/>
          <w:szCs w:val="20"/>
        </w:rPr>
        <w:t xml:space="preserve"> center).</w:t>
      </w:r>
    </w:p>
    <w:p w14:paraId="28A7531A" w14:textId="77777777" w:rsidR="00E85650" w:rsidRPr="00822DCC" w:rsidRDefault="00E85650" w:rsidP="00923A15">
      <w:pPr>
        <w:spacing w:before="120" w:after="120"/>
        <w:rPr>
          <w:rFonts w:ascii="Tahoma" w:hAnsi="Tahoma" w:cs="Tahoma"/>
          <w:b/>
          <w:bCs/>
          <w:szCs w:val="20"/>
        </w:rPr>
      </w:pPr>
      <w:r w:rsidRPr="00822DCC">
        <w:rPr>
          <w:rFonts w:ascii="Tahoma" w:hAnsi="Tahoma" w:cs="Tahoma"/>
          <w:b/>
          <w:bCs/>
          <w:szCs w:val="20"/>
        </w:rPr>
        <w:t>Število IKT sredstev po vrstah v času objave javnega naročila (ocena)</w:t>
      </w:r>
    </w:p>
    <w:p w14:paraId="362BD234" w14:textId="364600E9"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Delovne postaj</w:t>
      </w:r>
      <w:r w:rsidR="00923A15">
        <w:rPr>
          <w:rFonts w:ascii="Tahoma" w:hAnsi="Tahoma" w:cs="Tahoma"/>
        </w:rPr>
        <w:t xml:space="preserve">e </w:t>
      </w:r>
      <w:r w:rsidRPr="00822DCC">
        <w:rPr>
          <w:rFonts w:ascii="Tahoma" w:hAnsi="Tahoma" w:cs="Tahoma"/>
        </w:rPr>
        <w:t>300</w:t>
      </w:r>
      <w:r w:rsidR="007C68AD">
        <w:rPr>
          <w:rFonts w:ascii="Tahoma" w:hAnsi="Tahoma" w:cs="Tahoma"/>
        </w:rPr>
        <w:t xml:space="preserve"> kosov</w:t>
      </w:r>
    </w:p>
    <w:p w14:paraId="4A2BF2DA" w14:textId="3524EB92"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Linux strežniki</w:t>
      </w:r>
      <w:r w:rsidR="00923A15">
        <w:rPr>
          <w:rFonts w:ascii="Tahoma" w:hAnsi="Tahoma" w:cs="Tahoma"/>
        </w:rPr>
        <w:t xml:space="preserve"> </w:t>
      </w:r>
      <w:r w:rsidRPr="00822DCC">
        <w:rPr>
          <w:rFonts w:ascii="Tahoma" w:hAnsi="Tahoma" w:cs="Tahoma"/>
        </w:rPr>
        <w:t>55</w:t>
      </w:r>
      <w:r w:rsidR="007C68AD">
        <w:rPr>
          <w:rFonts w:ascii="Tahoma" w:hAnsi="Tahoma" w:cs="Tahoma"/>
        </w:rPr>
        <w:t xml:space="preserve"> kosov</w:t>
      </w:r>
    </w:p>
    <w:p w14:paraId="1310667F" w14:textId="1E3E0B16"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Prenosniki</w:t>
      </w:r>
      <w:r w:rsidR="00923A15">
        <w:rPr>
          <w:rFonts w:ascii="Tahoma" w:hAnsi="Tahoma" w:cs="Tahoma"/>
        </w:rPr>
        <w:t xml:space="preserve"> </w:t>
      </w:r>
      <w:r w:rsidRPr="00822DCC">
        <w:rPr>
          <w:rFonts w:ascii="Tahoma" w:hAnsi="Tahoma" w:cs="Tahoma"/>
        </w:rPr>
        <w:t>185</w:t>
      </w:r>
      <w:r w:rsidR="007C68AD">
        <w:rPr>
          <w:rFonts w:ascii="Tahoma" w:hAnsi="Tahoma" w:cs="Tahoma"/>
        </w:rPr>
        <w:t xml:space="preserve"> kosov</w:t>
      </w:r>
    </w:p>
    <w:p w14:paraId="7738CCAE" w14:textId="0C481B47"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SAN stikalo</w:t>
      </w:r>
      <w:r w:rsidRPr="00822DCC">
        <w:rPr>
          <w:rFonts w:ascii="Tahoma" w:hAnsi="Tahoma" w:cs="Tahoma"/>
        </w:rPr>
        <w:tab/>
        <w:t>5</w:t>
      </w:r>
      <w:r w:rsidR="007C68AD">
        <w:rPr>
          <w:rFonts w:ascii="Tahoma" w:hAnsi="Tahoma" w:cs="Tahoma"/>
        </w:rPr>
        <w:t xml:space="preserve"> kosov</w:t>
      </w:r>
    </w:p>
    <w:p w14:paraId="59113867" w14:textId="33729D02"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SWIFT delovne postaje (v posebej varovanem IT okolju)</w:t>
      </w:r>
      <w:r w:rsidR="00923A15">
        <w:rPr>
          <w:rFonts w:ascii="Tahoma" w:hAnsi="Tahoma" w:cs="Tahoma"/>
        </w:rPr>
        <w:t xml:space="preserve"> </w:t>
      </w:r>
      <w:r w:rsidRPr="00822DCC">
        <w:rPr>
          <w:rFonts w:ascii="Tahoma" w:hAnsi="Tahoma" w:cs="Tahoma"/>
        </w:rPr>
        <w:t>5</w:t>
      </w:r>
      <w:r w:rsidR="007C68AD">
        <w:rPr>
          <w:rFonts w:ascii="Tahoma" w:hAnsi="Tahoma" w:cs="Tahoma"/>
        </w:rPr>
        <w:t xml:space="preserve"> kosov</w:t>
      </w:r>
    </w:p>
    <w:p w14:paraId="04ADB7BD" w14:textId="77684C01"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WIFI dostopne točke</w:t>
      </w:r>
      <w:r w:rsidR="00923A15">
        <w:rPr>
          <w:rFonts w:ascii="Tahoma" w:hAnsi="Tahoma" w:cs="Tahoma"/>
        </w:rPr>
        <w:t xml:space="preserve"> </w:t>
      </w:r>
      <w:r w:rsidRPr="00822DCC">
        <w:rPr>
          <w:rFonts w:ascii="Tahoma" w:hAnsi="Tahoma" w:cs="Tahoma"/>
        </w:rPr>
        <w:t>30</w:t>
      </w:r>
      <w:r w:rsidR="007C68AD">
        <w:rPr>
          <w:rFonts w:ascii="Tahoma" w:hAnsi="Tahoma" w:cs="Tahoma"/>
        </w:rPr>
        <w:t xml:space="preserve"> kosov</w:t>
      </w:r>
    </w:p>
    <w:p w14:paraId="176E8BDA" w14:textId="658847B2"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Windows strežniki</w:t>
      </w:r>
      <w:r w:rsidR="00923A15">
        <w:rPr>
          <w:rFonts w:ascii="Tahoma" w:hAnsi="Tahoma" w:cs="Tahoma"/>
        </w:rPr>
        <w:t xml:space="preserve"> </w:t>
      </w:r>
      <w:r w:rsidRPr="00822DCC">
        <w:rPr>
          <w:rFonts w:ascii="Tahoma" w:hAnsi="Tahoma" w:cs="Tahoma"/>
        </w:rPr>
        <w:t>100</w:t>
      </w:r>
      <w:r w:rsidR="007C68AD">
        <w:rPr>
          <w:rFonts w:ascii="Tahoma" w:hAnsi="Tahoma" w:cs="Tahoma"/>
        </w:rPr>
        <w:t xml:space="preserve"> kosov</w:t>
      </w:r>
    </w:p>
    <w:p w14:paraId="06F7FAE6" w14:textId="7690EB11" w:rsidR="00E85650" w:rsidRPr="00822DCC" w:rsidRDefault="00E85650" w:rsidP="00923A15">
      <w:pPr>
        <w:pStyle w:val="ListParagraph"/>
        <w:numPr>
          <w:ilvl w:val="0"/>
          <w:numId w:val="62"/>
        </w:numPr>
        <w:spacing w:before="120" w:after="120"/>
        <w:rPr>
          <w:rFonts w:ascii="Tahoma" w:hAnsi="Tahoma" w:cs="Tahoma"/>
        </w:rPr>
      </w:pPr>
      <w:proofErr w:type="spellStart"/>
      <w:r w:rsidRPr="00822DCC">
        <w:rPr>
          <w:rFonts w:ascii="Tahoma" w:hAnsi="Tahoma" w:cs="Tahoma"/>
        </w:rPr>
        <w:t>VMWare</w:t>
      </w:r>
      <w:proofErr w:type="spellEnd"/>
      <w:r w:rsidRPr="00822DCC">
        <w:rPr>
          <w:rFonts w:ascii="Tahoma" w:hAnsi="Tahoma" w:cs="Tahoma"/>
        </w:rPr>
        <w:t xml:space="preserve"> strežniki</w:t>
      </w:r>
      <w:r w:rsidR="00923A15">
        <w:rPr>
          <w:rFonts w:ascii="Tahoma" w:hAnsi="Tahoma" w:cs="Tahoma"/>
        </w:rPr>
        <w:t xml:space="preserve"> </w:t>
      </w:r>
      <w:r w:rsidRPr="00822DCC">
        <w:rPr>
          <w:rFonts w:ascii="Tahoma" w:hAnsi="Tahoma" w:cs="Tahoma"/>
        </w:rPr>
        <w:t>15</w:t>
      </w:r>
      <w:r w:rsidR="007C68AD">
        <w:rPr>
          <w:rFonts w:ascii="Tahoma" w:hAnsi="Tahoma" w:cs="Tahoma"/>
        </w:rPr>
        <w:t xml:space="preserve"> kosov</w:t>
      </w:r>
    </w:p>
    <w:p w14:paraId="7260EEB7" w14:textId="0CD414C1"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Tiskalniki</w:t>
      </w:r>
      <w:r w:rsidR="00923A15">
        <w:rPr>
          <w:rFonts w:ascii="Tahoma" w:hAnsi="Tahoma" w:cs="Tahoma"/>
        </w:rPr>
        <w:t xml:space="preserve"> </w:t>
      </w:r>
      <w:r w:rsidRPr="00822DCC">
        <w:rPr>
          <w:rFonts w:ascii="Tahoma" w:hAnsi="Tahoma" w:cs="Tahoma"/>
        </w:rPr>
        <w:t>20</w:t>
      </w:r>
      <w:r w:rsidR="007C68AD">
        <w:rPr>
          <w:rFonts w:ascii="Tahoma" w:hAnsi="Tahoma" w:cs="Tahoma"/>
        </w:rPr>
        <w:t xml:space="preserve"> kosov</w:t>
      </w:r>
    </w:p>
    <w:p w14:paraId="0BB2E648" w14:textId="5697486C"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Mrežni usmerjevalniki</w:t>
      </w:r>
      <w:r w:rsidR="00923A15">
        <w:rPr>
          <w:rFonts w:ascii="Tahoma" w:hAnsi="Tahoma" w:cs="Tahoma"/>
        </w:rPr>
        <w:t xml:space="preserve"> </w:t>
      </w:r>
      <w:r w:rsidRPr="00822DCC">
        <w:rPr>
          <w:rFonts w:ascii="Tahoma" w:hAnsi="Tahoma" w:cs="Tahoma"/>
        </w:rPr>
        <w:t>5</w:t>
      </w:r>
      <w:r w:rsidR="007C68AD">
        <w:rPr>
          <w:rFonts w:ascii="Tahoma" w:hAnsi="Tahoma" w:cs="Tahoma"/>
        </w:rPr>
        <w:t xml:space="preserve"> kosov</w:t>
      </w:r>
    </w:p>
    <w:p w14:paraId="69391F1C" w14:textId="0C16D3B3" w:rsidR="00E85650" w:rsidRPr="00822DCC" w:rsidRDefault="00E85650" w:rsidP="00923A15">
      <w:pPr>
        <w:pStyle w:val="ListParagraph"/>
        <w:numPr>
          <w:ilvl w:val="0"/>
          <w:numId w:val="62"/>
        </w:numPr>
        <w:spacing w:before="120" w:after="120"/>
        <w:rPr>
          <w:rFonts w:ascii="Tahoma" w:hAnsi="Tahoma" w:cs="Tahoma"/>
        </w:rPr>
      </w:pPr>
      <w:r w:rsidRPr="00822DCC">
        <w:rPr>
          <w:rFonts w:ascii="Tahoma" w:hAnsi="Tahoma" w:cs="Tahoma"/>
        </w:rPr>
        <w:t>Mrežna stikala</w:t>
      </w:r>
      <w:r w:rsidR="00923A15">
        <w:rPr>
          <w:rFonts w:ascii="Tahoma" w:hAnsi="Tahoma" w:cs="Tahoma"/>
        </w:rPr>
        <w:t xml:space="preserve"> </w:t>
      </w:r>
      <w:r w:rsidRPr="00822DCC">
        <w:rPr>
          <w:rFonts w:ascii="Tahoma" w:hAnsi="Tahoma" w:cs="Tahoma"/>
        </w:rPr>
        <w:t>15</w:t>
      </w:r>
      <w:r w:rsidR="007C68AD">
        <w:rPr>
          <w:rFonts w:ascii="Tahoma" w:hAnsi="Tahoma" w:cs="Tahoma"/>
        </w:rPr>
        <w:t xml:space="preserve"> kosov</w:t>
      </w:r>
    </w:p>
    <w:p w14:paraId="6896D4A4" w14:textId="7629DF6F" w:rsidR="00E85650" w:rsidRPr="00923A15" w:rsidRDefault="00E85650" w:rsidP="00923A15">
      <w:pPr>
        <w:pStyle w:val="ListParagraph"/>
        <w:numPr>
          <w:ilvl w:val="0"/>
          <w:numId w:val="62"/>
        </w:numPr>
        <w:spacing w:before="120" w:after="120"/>
        <w:rPr>
          <w:rFonts w:ascii="Tahoma" w:hAnsi="Tahoma" w:cs="Tahoma"/>
        </w:rPr>
      </w:pPr>
      <w:r w:rsidRPr="00822DCC">
        <w:rPr>
          <w:rFonts w:ascii="Tahoma" w:hAnsi="Tahoma" w:cs="Tahoma"/>
        </w:rPr>
        <w:t>Podatkovne baze (DB2, Oracle, MS SQL)</w:t>
      </w:r>
      <w:r w:rsidR="00923A15">
        <w:rPr>
          <w:rFonts w:ascii="Tahoma" w:hAnsi="Tahoma" w:cs="Tahoma"/>
        </w:rPr>
        <w:t xml:space="preserve"> </w:t>
      </w:r>
      <w:r w:rsidRPr="00822DCC">
        <w:rPr>
          <w:rFonts w:ascii="Tahoma" w:hAnsi="Tahoma" w:cs="Tahoma"/>
        </w:rPr>
        <w:t>15</w:t>
      </w:r>
      <w:r w:rsidR="007C68AD">
        <w:rPr>
          <w:rFonts w:ascii="Tahoma" w:hAnsi="Tahoma" w:cs="Tahoma"/>
        </w:rPr>
        <w:t xml:space="preserve"> kosov</w:t>
      </w:r>
    </w:p>
    <w:p w14:paraId="2C2FB7E5" w14:textId="6F985D1B" w:rsidR="00E85650" w:rsidRPr="00822DCC" w:rsidRDefault="00E85650" w:rsidP="00923A15">
      <w:pPr>
        <w:spacing w:before="120" w:after="120"/>
        <w:contextualSpacing/>
        <w:rPr>
          <w:rFonts w:ascii="Tahoma" w:hAnsi="Tahoma" w:cs="Tahoma"/>
          <w:b/>
          <w:szCs w:val="20"/>
        </w:rPr>
      </w:pPr>
      <w:r w:rsidRPr="00822DCC">
        <w:rPr>
          <w:rFonts w:ascii="Tahoma" w:hAnsi="Tahoma" w:cs="Tahoma"/>
          <w:b/>
          <w:szCs w:val="20"/>
        </w:rPr>
        <w:t>Omejitve</w:t>
      </w:r>
    </w:p>
    <w:p w14:paraId="7AC573DD" w14:textId="77777777" w:rsidR="007C68AD" w:rsidRDefault="00E85650" w:rsidP="00923A15">
      <w:pPr>
        <w:spacing w:before="120" w:after="120"/>
        <w:contextualSpacing/>
        <w:rPr>
          <w:rFonts w:ascii="Tahoma" w:hAnsi="Tahoma" w:cs="Tahoma"/>
          <w:bCs/>
          <w:szCs w:val="20"/>
        </w:rPr>
      </w:pPr>
      <w:r w:rsidRPr="00822DCC">
        <w:rPr>
          <w:rFonts w:ascii="Tahoma" w:hAnsi="Tahoma" w:cs="Tahoma"/>
          <w:bCs/>
          <w:szCs w:val="20"/>
        </w:rPr>
        <w:t>IKT sredstva, ki so predmet skeniranja ranljivosti, se vsa nahajajo v omrežju naročnika (primarna in rezervna lokacija).</w:t>
      </w:r>
    </w:p>
    <w:p w14:paraId="03672999" w14:textId="2AEBBD1B" w:rsidR="00E85650" w:rsidRPr="00923A15" w:rsidRDefault="00E85650" w:rsidP="00923A15">
      <w:pPr>
        <w:spacing w:before="120" w:after="120"/>
        <w:contextualSpacing/>
        <w:rPr>
          <w:rFonts w:ascii="Tahoma" w:hAnsi="Tahoma" w:cs="Tahoma"/>
          <w:bCs/>
          <w:szCs w:val="20"/>
        </w:rPr>
      </w:pPr>
      <w:r w:rsidRPr="00822DCC">
        <w:rPr>
          <w:rFonts w:ascii="Tahoma" w:hAnsi="Tahoma" w:cs="Tahoma"/>
        </w:rPr>
        <w:t xml:space="preserve">Ponudnik mora opredeliti pričakovane tehnične specifikacije potrebne infrastrukture za delovanje po dobrih praksah (optimalen rezultat glede na pričakovane obremenitve). </w:t>
      </w:r>
      <w:r w:rsidRPr="00822DCC">
        <w:rPr>
          <w:rFonts w:ascii="Tahoma" w:hAnsi="Tahoma" w:cs="Tahoma"/>
          <w:b/>
        </w:rPr>
        <w:t xml:space="preserve">Ponudnik mora </w:t>
      </w:r>
      <w:r w:rsidR="009045A4" w:rsidRPr="008E4852">
        <w:rPr>
          <w:rFonts w:ascii="Tahoma" w:hAnsi="Tahoma" w:cs="Tahoma"/>
          <w:b/>
          <w:bCs/>
          <w:szCs w:val="20"/>
        </w:rPr>
        <w:t>v ponudbi v svoji lastni obliki (naročnik ni pripravil obrazca)</w:t>
      </w:r>
      <w:r w:rsidR="009045A4">
        <w:rPr>
          <w:rFonts w:ascii="Tahoma" w:hAnsi="Tahoma" w:cs="Tahoma"/>
          <w:b/>
          <w:bCs/>
          <w:szCs w:val="20"/>
        </w:rPr>
        <w:t xml:space="preserve"> </w:t>
      </w:r>
      <w:r w:rsidRPr="00822DCC">
        <w:rPr>
          <w:rFonts w:ascii="Tahoma" w:hAnsi="Tahoma" w:cs="Tahoma"/>
          <w:b/>
        </w:rPr>
        <w:t>popisati pričakovano strežniško in omrežno arhitekturo opisno in shematično, s katere je možno razumeti tudi popisane komunikacijske poti.</w:t>
      </w:r>
    </w:p>
    <w:p w14:paraId="27B37906" w14:textId="77777777" w:rsidR="00E85650" w:rsidRPr="00822DCC" w:rsidRDefault="00E85650" w:rsidP="00923A15">
      <w:pPr>
        <w:spacing w:before="120" w:after="120"/>
        <w:contextualSpacing/>
        <w:rPr>
          <w:rFonts w:ascii="Tahoma" w:hAnsi="Tahoma" w:cs="Tahoma"/>
          <w:bCs/>
          <w:szCs w:val="20"/>
        </w:rPr>
      </w:pPr>
    </w:p>
    <w:p w14:paraId="6AD3AF60" w14:textId="77777777" w:rsidR="00923A15" w:rsidRDefault="00E85650" w:rsidP="00923A15">
      <w:pPr>
        <w:spacing w:before="120" w:after="120"/>
        <w:contextualSpacing/>
        <w:rPr>
          <w:rFonts w:ascii="Tahoma" w:hAnsi="Tahoma" w:cs="Tahoma"/>
          <w:b/>
          <w:szCs w:val="20"/>
        </w:rPr>
      </w:pPr>
      <w:r w:rsidRPr="008E4852">
        <w:rPr>
          <w:rFonts w:ascii="Tahoma" w:hAnsi="Tahoma" w:cs="Tahoma"/>
          <w:b/>
          <w:szCs w:val="20"/>
        </w:rPr>
        <w:t xml:space="preserve">Naročnikove licence </w:t>
      </w:r>
    </w:p>
    <w:p w14:paraId="74E267BC" w14:textId="105A1491" w:rsidR="00E85650" w:rsidRDefault="00E85650" w:rsidP="00923A15">
      <w:pPr>
        <w:spacing w:before="120" w:after="120"/>
        <w:contextualSpacing/>
        <w:rPr>
          <w:rFonts w:ascii="Tahoma" w:hAnsi="Tahoma" w:cs="Tahoma"/>
          <w:bCs/>
        </w:rPr>
      </w:pPr>
      <w:r w:rsidRPr="008E4852">
        <w:rPr>
          <w:rFonts w:ascii="Tahoma" w:hAnsi="Tahoma" w:cs="Tahoma"/>
          <w:bCs/>
        </w:rPr>
        <w:t xml:space="preserve">Naročnik bo zagotovil licence za operacijski sistem kot je Windows Server standardne izdaje ali Linux (npr. </w:t>
      </w:r>
      <w:proofErr w:type="spellStart"/>
      <w:r w:rsidRPr="008E4852">
        <w:rPr>
          <w:rFonts w:ascii="Tahoma" w:hAnsi="Tahoma" w:cs="Tahoma"/>
          <w:bCs/>
        </w:rPr>
        <w:t>CentOS</w:t>
      </w:r>
      <w:proofErr w:type="spellEnd"/>
      <w:r w:rsidRPr="008E4852">
        <w:rPr>
          <w:rFonts w:ascii="Tahoma" w:hAnsi="Tahoma" w:cs="Tahoma"/>
          <w:bCs/>
        </w:rPr>
        <w:t xml:space="preserve">, </w:t>
      </w:r>
      <w:proofErr w:type="spellStart"/>
      <w:r w:rsidRPr="008E4852">
        <w:rPr>
          <w:rFonts w:ascii="Tahoma" w:hAnsi="Tahoma" w:cs="Tahoma"/>
          <w:bCs/>
        </w:rPr>
        <w:t>Suse</w:t>
      </w:r>
      <w:proofErr w:type="spellEnd"/>
      <w:r w:rsidRPr="008E4852">
        <w:rPr>
          <w:rFonts w:ascii="Tahoma" w:hAnsi="Tahoma" w:cs="Tahoma"/>
          <w:bCs/>
        </w:rPr>
        <w:t xml:space="preserve"> Linux)</w:t>
      </w:r>
      <w:r>
        <w:rPr>
          <w:rFonts w:ascii="Tahoma" w:hAnsi="Tahoma" w:cs="Tahoma"/>
          <w:bCs/>
        </w:rPr>
        <w:t xml:space="preserve"> in po potrebi za podatkovne baze (DB2, Oracle, MS SQL)</w:t>
      </w:r>
      <w:r w:rsidRPr="008E4852">
        <w:rPr>
          <w:rFonts w:ascii="Tahoma" w:hAnsi="Tahoma" w:cs="Tahoma"/>
          <w:bCs/>
        </w:rPr>
        <w:t xml:space="preserve">, pri čemer mora ponudnik zagotoviti implementacijo. </w:t>
      </w:r>
    </w:p>
    <w:p w14:paraId="4B8D7ACB" w14:textId="77777777" w:rsidR="007C68AD" w:rsidRDefault="007C68AD" w:rsidP="00923A15">
      <w:pPr>
        <w:spacing w:before="120" w:after="120"/>
        <w:contextualSpacing/>
        <w:rPr>
          <w:rFonts w:ascii="Tahoma" w:hAnsi="Tahoma" w:cs="Tahoma"/>
          <w:b/>
          <w:szCs w:val="20"/>
        </w:rPr>
      </w:pPr>
    </w:p>
    <w:p w14:paraId="6E89E6D1" w14:textId="77777777" w:rsidR="00A62B63" w:rsidRPr="00923A15" w:rsidRDefault="00A62B63" w:rsidP="00923A15">
      <w:pPr>
        <w:spacing w:before="120" w:after="120"/>
        <w:contextualSpacing/>
        <w:rPr>
          <w:rFonts w:ascii="Tahoma" w:hAnsi="Tahoma" w:cs="Tahoma"/>
          <w:b/>
          <w:szCs w:val="20"/>
        </w:rPr>
      </w:pPr>
    </w:p>
    <w:p w14:paraId="32474B2F" w14:textId="77777777" w:rsidR="00923A15" w:rsidRDefault="00E85650" w:rsidP="00923A15">
      <w:pPr>
        <w:spacing w:before="120" w:after="120"/>
        <w:contextualSpacing/>
        <w:rPr>
          <w:rFonts w:ascii="Tahoma" w:hAnsi="Tahoma" w:cs="Tahoma"/>
          <w:b/>
          <w:szCs w:val="20"/>
        </w:rPr>
      </w:pPr>
      <w:bookmarkStart w:id="177" w:name="_Hlk155862440"/>
      <w:r w:rsidRPr="008E4852">
        <w:rPr>
          <w:rFonts w:ascii="Tahoma" w:hAnsi="Tahoma" w:cs="Tahoma"/>
          <w:b/>
          <w:szCs w:val="20"/>
        </w:rPr>
        <w:lastRenderedPageBreak/>
        <w:t xml:space="preserve">Identifikacija in avtorizacija uporabnikov </w:t>
      </w:r>
      <w:bookmarkEnd w:id="177"/>
    </w:p>
    <w:p w14:paraId="6DDFB75A" w14:textId="597BB44F" w:rsidR="00E85650" w:rsidRDefault="00E85650" w:rsidP="00923A15">
      <w:pPr>
        <w:spacing w:before="120" w:after="120"/>
        <w:rPr>
          <w:rFonts w:ascii="Tahoma" w:hAnsi="Tahoma" w:cs="Tahoma"/>
          <w:szCs w:val="20"/>
        </w:rPr>
      </w:pPr>
      <w:r w:rsidRPr="008E4852">
        <w:rPr>
          <w:rFonts w:ascii="Tahoma" w:hAnsi="Tahoma" w:cs="Tahoma"/>
          <w:szCs w:val="20"/>
        </w:rPr>
        <w:t>Ponujena programska rešitev mora omogočiti centralno administriranje uporabniških pravic.</w:t>
      </w:r>
      <w:r w:rsidR="009045A4">
        <w:rPr>
          <w:rFonts w:ascii="Tahoma" w:hAnsi="Tahoma" w:cs="Tahoma"/>
          <w:szCs w:val="20"/>
        </w:rPr>
        <w:t xml:space="preserve"> </w:t>
      </w:r>
      <w:r w:rsidRPr="008E4852">
        <w:rPr>
          <w:rFonts w:ascii="Tahoma" w:hAnsi="Tahoma" w:cs="Tahoma"/>
          <w:szCs w:val="20"/>
        </w:rPr>
        <w:t>Metoda identifikacije in avtorizacije uporabnikov, vključno z integracijo z direktorijem naročnika mora biti opisana ponudbi.</w:t>
      </w:r>
      <w:r w:rsidRPr="008E4852">
        <w:rPr>
          <w:szCs w:val="20"/>
        </w:rPr>
        <w:t xml:space="preserve"> </w:t>
      </w:r>
      <w:r w:rsidRPr="008E4852">
        <w:rPr>
          <w:rFonts w:ascii="Tahoma" w:hAnsi="Tahoma" w:cs="Tahoma"/>
          <w:b/>
          <w:bCs/>
          <w:szCs w:val="20"/>
        </w:rPr>
        <w:t xml:space="preserve">Ponudnik mora v ponudbi v svoji lastni obliki (naročnik ni pripravil obrazca) predložiti opis metode identifikacije in avtorizacije uporabnikov, vključno z integracijo z </w:t>
      </w:r>
      <w:r>
        <w:rPr>
          <w:rFonts w:ascii="Tahoma" w:hAnsi="Tahoma" w:cs="Tahoma"/>
          <w:b/>
          <w:bCs/>
          <w:szCs w:val="20"/>
        </w:rPr>
        <w:t xml:space="preserve">aktivnim </w:t>
      </w:r>
      <w:r w:rsidRPr="008E4852">
        <w:rPr>
          <w:rFonts w:ascii="Tahoma" w:hAnsi="Tahoma" w:cs="Tahoma"/>
          <w:b/>
          <w:bCs/>
          <w:szCs w:val="20"/>
        </w:rPr>
        <w:t>direktorijem</w:t>
      </w:r>
      <w:r>
        <w:rPr>
          <w:rFonts w:ascii="Tahoma" w:hAnsi="Tahoma" w:cs="Tahoma"/>
          <w:b/>
          <w:bCs/>
          <w:szCs w:val="20"/>
        </w:rPr>
        <w:t xml:space="preserve"> (AD)</w:t>
      </w:r>
      <w:r w:rsidRPr="008E4852">
        <w:rPr>
          <w:rFonts w:ascii="Tahoma" w:hAnsi="Tahoma" w:cs="Tahoma"/>
          <w:b/>
          <w:bCs/>
          <w:szCs w:val="20"/>
        </w:rPr>
        <w:t xml:space="preserve"> naročnika oziroma načina pristopa k izvedbi storitev</w:t>
      </w:r>
      <w:r w:rsidRPr="008E4852">
        <w:rPr>
          <w:rFonts w:ascii="Tahoma" w:hAnsi="Tahoma" w:cs="Tahoma"/>
          <w:szCs w:val="20"/>
        </w:rPr>
        <w:t>.</w:t>
      </w:r>
    </w:p>
    <w:p w14:paraId="2DB743BA" w14:textId="77777777" w:rsidR="009045A4" w:rsidRPr="008E4852" w:rsidRDefault="009045A4" w:rsidP="00923A15">
      <w:pPr>
        <w:spacing w:before="120" w:after="120"/>
        <w:contextualSpacing/>
        <w:rPr>
          <w:rFonts w:ascii="Tahoma" w:hAnsi="Tahoma" w:cs="Tahoma"/>
          <w:szCs w:val="20"/>
        </w:rPr>
      </w:pPr>
    </w:p>
    <w:p w14:paraId="571B0534" w14:textId="7F9E76BA" w:rsidR="00E85650" w:rsidRPr="008E4852" w:rsidRDefault="00E85650" w:rsidP="00923A15">
      <w:pPr>
        <w:spacing w:before="120" w:after="120"/>
        <w:contextualSpacing/>
        <w:rPr>
          <w:rFonts w:ascii="Tahoma" w:hAnsi="Tahoma" w:cs="Tahoma"/>
          <w:b/>
          <w:szCs w:val="20"/>
        </w:rPr>
      </w:pPr>
      <w:r w:rsidRPr="008E4852">
        <w:rPr>
          <w:rFonts w:ascii="Tahoma" w:hAnsi="Tahoma" w:cs="Tahoma"/>
          <w:b/>
          <w:szCs w:val="20"/>
        </w:rPr>
        <w:t>Revizijska sled</w:t>
      </w:r>
    </w:p>
    <w:p w14:paraId="42A38457" w14:textId="77777777" w:rsidR="00E85650" w:rsidRPr="008E4852" w:rsidRDefault="00E85650" w:rsidP="00923A15">
      <w:pPr>
        <w:spacing w:before="120" w:after="120"/>
        <w:contextualSpacing/>
        <w:rPr>
          <w:rFonts w:ascii="Tahoma" w:hAnsi="Tahoma" w:cs="Tahoma"/>
          <w:szCs w:val="20"/>
        </w:rPr>
      </w:pPr>
      <w:r w:rsidRPr="008E4852">
        <w:rPr>
          <w:rFonts w:ascii="Tahoma" w:hAnsi="Tahoma" w:cs="Tahoma"/>
          <w:szCs w:val="20"/>
        </w:rPr>
        <w:t>Ponujena programska rešitve mora zagotavljati revizijsko sled z možnostjo izvoza podatkov (v CSV formatu ali integracijo s SIEM orodjem).</w:t>
      </w:r>
    </w:p>
    <w:p w14:paraId="1618DF64" w14:textId="77777777" w:rsidR="00E85650" w:rsidRPr="008E4852" w:rsidRDefault="00E85650" w:rsidP="00923A15">
      <w:pPr>
        <w:spacing w:before="120" w:after="120"/>
        <w:contextualSpacing/>
        <w:rPr>
          <w:rFonts w:ascii="Tahoma" w:hAnsi="Tahoma" w:cs="Tahoma"/>
          <w:szCs w:val="20"/>
        </w:rPr>
      </w:pPr>
    </w:p>
    <w:p w14:paraId="533EB460" w14:textId="77777777" w:rsidR="00E85650" w:rsidRDefault="00E85650" w:rsidP="00923A15">
      <w:pPr>
        <w:spacing w:before="120" w:after="120"/>
        <w:contextualSpacing/>
        <w:rPr>
          <w:rFonts w:ascii="Tahoma" w:hAnsi="Tahoma" w:cs="Tahoma"/>
          <w:b/>
          <w:szCs w:val="20"/>
        </w:rPr>
      </w:pPr>
      <w:r w:rsidRPr="008E4852">
        <w:rPr>
          <w:rFonts w:ascii="Tahoma" w:hAnsi="Tahoma" w:cs="Tahoma"/>
          <w:b/>
          <w:szCs w:val="20"/>
        </w:rPr>
        <w:t>Nadgradnje in posodobitve</w:t>
      </w:r>
    </w:p>
    <w:p w14:paraId="58B1879A" w14:textId="7D3DBAC6" w:rsidR="00E85650" w:rsidRDefault="00E85650" w:rsidP="00923A15">
      <w:pPr>
        <w:spacing w:before="120" w:after="120"/>
        <w:rPr>
          <w:rFonts w:ascii="Tahoma" w:hAnsi="Tahoma" w:cs="Tahoma"/>
          <w:szCs w:val="20"/>
        </w:rPr>
      </w:pPr>
      <w:r w:rsidRPr="008E4852">
        <w:rPr>
          <w:rFonts w:ascii="Tahoma" w:hAnsi="Tahoma" w:cs="Tahoma"/>
          <w:szCs w:val="20"/>
        </w:rPr>
        <w:t>Ponujena programska rešitev mora zagotavljati periodične nadgradnje in posodobitve s ciljem stalnega doseganja najnovejših tehnoloških in funkcionalnih standardov. Izvedba nadgradenj in posodobitev mora potekati brez vpliva na obstoječo funkcionalnost. Izvajalec mora naročniku zagotavljati vse verzije rednih nadgradenj programske rešitve.</w:t>
      </w:r>
    </w:p>
    <w:p w14:paraId="57C596C8" w14:textId="5D2C4B85" w:rsidR="00766BCC" w:rsidRDefault="00F42FF0" w:rsidP="00923A15">
      <w:pPr>
        <w:pStyle w:val="Heading3"/>
        <w:spacing w:before="120" w:after="120"/>
        <w:rPr>
          <w:rFonts w:ascii="Tahoma" w:hAnsi="Tahoma" w:cs="Tahoma"/>
        </w:rPr>
      </w:pPr>
      <w:bookmarkStart w:id="178" w:name="_Toc160180968"/>
      <w:r>
        <w:rPr>
          <w:rFonts w:ascii="Tahoma" w:hAnsi="Tahoma" w:cs="Tahoma"/>
        </w:rPr>
        <w:t>Zmogljivost skeniranja</w:t>
      </w:r>
      <w:bookmarkEnd w:id="178"/>
    </w:p>
    <w:p w14:paraId="2FB7367B" w14:textId="27244F06" w:rsidR="003D10C0" w:rsidRDefault="00171204" w:rsidP="00923A15">
      <w:pPr>
        <w:spacing w:before="120" w:after="120"/>
        <w:rPr>
          <w:rFonts w:ascii="Tahoma" w:hAnsi="Tahoma" w:cs="Tahoma"/>
        </w:rPr>
      </w:pPr>
      <w:bookmarkStart w:id="179" w:name="_Hlk159319183"/>
      <w:r w:rsidRPr="00171204">
        <w:rPr>
          <w:rFonts w:ascii="Tahoma" w:hAnsi="Tahoma" w:cs="Tahoma"/>
        </w:rPr>
        <w:t xml:space="preserve">Programska oprema mora </w:t>
      </w:r>
      <w:r>
        <w:rPr>
          <w:rFonts w:ascii="Tahoma" w:hAnsi="Tahoma" w:cs="Tahoma"/>
        </w:rPr>
        <w:t xml:space="preserve">zagotavljati vse zahtevane </w:t>
      </w:r>
      <w:bookmarkStart w:id="180" w:name="_Hlk159318455"/>
      <w:r>
        <w:rPr>
          <w:rFonts w:ascii="Tahoma" w:hAnsi="Tahoma" w:cs="Tahoma"/>
        </w:rPr>
        <w:t xml:space="preserve">zmogljivosti skeniranja </w:t>
      </w:r>
      <w:bookmarkEnd w:id="180"/>
      <w:r>
        <w:rPr>
          <w:rFonts w:ascii="Tahoma" w:hAnsi="Tahoma" w:cs="Tahoma"/>
        </w:rPr>
        <w:t xml:space="preserve">navedene v spodnji razpredelnici. Ponudnik mora vse zahtevane </w:t>
      </w:r>
      <w:r w:rsidRPr="00171204">
        <w:rPr>
          <w:rFonts w:ascii="Tahoma" w:hAnsi="Tahoma" w:cs="Tahoma"/>
        </w:rPr>
        <w:t>zmogljivosti skeniranja</w:t>
      </w:r>
      <w:r>
        <w:rPr>
          <w:rFonts w:ascii="Tahoma" w:hAnsi="Tahoma" w:cs="Tahoma"/>
        </w:rPr>
        <w:t xml:space="preserve"> ponuditi v ponudbi oziroma morajo biti vse zahtevane </w:t>
      </w:r>
      <w:r w:rsidRPr="00171204">
        <w:rPr>
          <w:rFonts w:ascii="Tahoma" w:hAnsi="Tahoma" w:cs="Tahoma"/>
        </w:rPr>
        <w:t>zmogljivosti skeniranja</w:t>
      </w:r>
      <w:r>
        <w:rPr>
          <w:rFonts w:ascii="Tahoma" w:hAnsi="Tahoma" w:cs="Tahoma"/>
        </w:rPr>
        <w:t xml:space="preserve"> vključene v ponudbeno ceno ter mora v spodnji razpredelnici jasno označiti z DA, da ponujena programska oprema omogoča zahtevano </w:t>
      </w:r>
      <w:r w:rsidRPr="00171204">
        <w:rPr>
          <w:rFonts w:ascii="Tahoma" w:hAnsi="Tahoma" w:cs="Tahoma"/>
        </w:rPr>
        <w:t>zmogljivosti skeniranja</w:t>
      </w:r>
      <w:r>
        <w:rPr>
          <w:rFonts w:ascii="Tahoma" w:hAnsi="Tahoma" w:cs="Tahoma"/>
        </w:rPr>
        <w:t xml:space="preserve"> </w:t>
      </w:r>
      <w:r w:rsidRPr="00171204">
        <w:rPr>
          <w:rFonts w:ascii="Tahoma" w:hAnsi="Tahoma" w:cs="Tahoma"/>
          <w:b/>
          <w:bCs/>
        </w:rPr>
        <w:t xml:space="preserve">(v kolikor bo ponudnik v </w:t>
      </w:r>
      <w:r w:rsidR="006222C4">
        <w:rPr>
          <w:rFonts w:ascii="Tahoma" w:hAnsi="Tahoma" w:cs="Tahoma"/>
          <w:b/>
          <w:bCs/>
        </w:rPr>
        <w:t xml:space="preserve">posamezni </w:t>
      </w:r>
      <w:r w:rsidRPr="00171204">
        <w:rPr>
          <w:rFonts w:ascii="Tahoma" w:hAnsi="Tahoma" w:cs="Tahoma"/>
          <w:b/>
          <w:bCs/>
        </w:rPr>
        <w:t>vrstici določene zahtevane zmogljivosti skeniranja označil NE ali pustil prazno, bo naročnik takšno ponudbo označil kot nedopustno</w:t>
      </w:r>
      <w:r>
        <w:rPr>
          <w:rFonts w:ascii="Tahoma" w:hAnsi="Tahoma" w:cs="Tahoma"/>
        </w:rPr>
        <w:t>).</w:t>
      </w:r>
    </w:p>
    <w:p w14:paraId="1948761E" w14:textId="0BC56198" w:rsidR="00171204" w:rsidRPr="00171204" w:rsidRDefault="00171204" w:rsidP="00923A15">
      <w:pPr>
        <w:spacing w:before="120" w:after="120"/>
        <w:rPr>
          <w:rFonts w:ascii="Tahoma" w:hAnsi="Tahoma" w:cs="Tahoma"/>
        </w:rPr>
      </w:pPr>
      <w:r>
        <w:rPr>
          <w:rFonts w:ascii="Tahoma" w:hAnsi="Tahoma" w:cs="Tahoma"/>
        </w:rPr>
        <w:t xml:space="preserve">Naročnik si pridržuje pravico, da pred izdajo odločitve ponudnika pozove k predložitvi dokazil o zagotavljanju zahtevane </w:t>
      </w:r>
      <w:r w:rsidRPr="00171204">
        <w:rPr>
          <w:rFonts w:ascii="Tahoma" w:hAnsi="Tahoma" w:cs="Tahoma"/>
        </w:rPr>
        <w:t>zmogljivosti skeniranja</w:t>
      </w:r>
      <w:r>
        <w:rPr>
          <w:rFonts w:ascii="Tahoma" w:hAnsi="Tahoma" w:cs="Tahoma"/>
        </w:rPr>
        <w:t>.</w:t>
      </w:r>
      <w:bookmarkEnd w:id="179"/>
    </w:p>
    <w:tbl>
      <w:tblPr>
        <w:tblStyle w:val="TableGrid"/>
        <w:tblW w:w="0" w:type="auto"/>
        <w:tblLook w:val="04A0" w:firstRow="1" w:lastRow="0" w:firstColumn="1" w:lastColumn="0" w:noHBand="0" w:noVBand="1"/>
      </w:tblPr>
      <w:tblGrid>
        <w:gridCol w:w="553"/>
        <w:gridCol w:w="6488"/>
        <w:gridCol w:w="2019"/>
      </w:tblGrid>
      <w:tr w:rsidR="002B0D87" w14:paraId="3AF164A5" w14:textId="77777777" w:rsidTr="00852F52">
        <w:tc>
          <w:tcPr>
            <w:tcW w:w="553" w:type="dxa"/>
            <w:tcBorders>
              <w:tl2br w:val="single" w:sz="4" w:space="0" w:color="auto"/>
            </w:tcBorders>
            <w:shd w:val="clear" w:color="auto" w:fill="D9E2F3" w:themeFill="accent1" w:themeFillTint="33"/>
          </w:tcPr>
          <w:p w14:paraId="1B947CC1" w14:textId="77777777" w:rsidR="002B0D87" w:rsidRPr="003D10C0" w:rsidRDefault="002B0D87" w:rsidP="00923A15">
            <w:pPr>
              <w:spacing w:before="120" w:after="120"/>
              <w:jc w:val="center"/>
              <w:rPr>
                <w:rFonts w:ascii="Tahoma" w:hAnsi="Tahoma" w:cs="Tahoma"/>
                <w:b/>
                <w:bCs/>
              </w:rPr>
            </w:pPr>
          </w:p>
        </w:tc>
        <w:tc>
          <w:tcPr>
            <w:tcW w:w="6488" w:type="dxa"/>
            <w:shd w:val="clear" w:color="auto" w:fill="D9E2F3" w:themeFill="accent1" w:themeFillTint="33"/>
          </w:tcPr>
          <w:p w14:paraId="7DAB72B5" w14:textId="72FFC864" w:rsidR="002B0D87" w:rsidRPr="003D10C0" w:rsidRDefault="002B0D87" w:rsidP="00923A15">
            <w:pPr>
              <w:spacing w:before="120" w:after="120"/>
              <w:jc w:val="center"/>
              <w:rPr>
                <w:rFonts w:ascii="Tahoma" w:hAnsi="Tahoma" w:cs="Tahoma"/>
                <w:b/>
                <w:bCs/>
              </w:rPr>
            </w:pPr>
            <w:r w:rsidRPr="003D10C0">
              <w:rPr>
                <w:rFonts w:ascii="Tahoma" w:hAnsi="Tahoma" w:cs="Tahoma"/>
                <w:b/>
                <w:bCs/>
              </w:rPr>
              <w:t>Opis zahtev</w:t>
            </w:r>
            <w:r w:rsidR="00852F52">
              <w:rPr>
                <w:rFonts w:ascii="Tahoma" w:hAnsi="Tahoma" w:cs="Tahoma"/>
                <w:b/>
                <w:bCs/>
              </w:rPr>
              <w:t>ane zmogljivosti skeniranja</w:t>
            </w:r>
          </w:p>
        </w:tc>
        <w:tc>
          <w:tcPr>
            <w:tcW w:w="2019" w:type="dxa"/>
            <w:shd w:val="clear" w:color="auto" w:fill="D9E2F3" w:themeFill="accent1" w:themeFillTint="33"/>
          </w:tcPr>
          <w:p w14:paraId="355C8F47" w14:textId="36F869CE" w:rsidR="002B0D87" w:rsidRPr="003D10C0" w:rsidRDefault="00951DFA" w:rsidP="00923A15">
            <w:pPr>
              <w:spacing w:before="120" w:after="120"/>
              <w:jc w:val="center"/>
              <w:rPr>
                <w:rFonts w:ascii="Tahoma" w:hAnsi="Tahoma" w:cs="Tahoma"/>
                <w:b/>
                <w:bCs/>
              </w:rPr>
            </w:pPr>
            <w:r>
              <w:rPr>
                <w:rFonts w:ascii="Tahoma" w:hAnsi="Tahoma" w:cs="Tahoma"/>
                <w:b/>
                <w:bCs/>
              </w:rPr>
              <w:t>Izpolni p</w:t>
            </w:r>
            <w:r w:rsidR="002B0D87" w:rsidRPr="00CE21C8">
              <w:rPr>
                <w:rFonts w:ascii="Tahoma" w:hAnsi="Tahoma" w:cs="Tahoma"/>
                <w:b/>
                <w:bCs/>
              </w:rPr>
              <w:t>onudni</w:t>
            </w:r>
            <w:r w:rsidR="00523E33" w:rsidRPr="00CE21C8">
              <w:rPr>
                <w:rFonts w:ascii="Tahoma" w:hAnsi="Tahoma" w:cs="Tahoma"/>
                <w:b/>
                <w:bCs/>
              </w:rPr>
              <w:t>k</w:t>
            </w:r>
            <w:r>
              <w:rPr>
                <w:rFonts w:ascii="Tahoma" w:hAnsi="Tahoma" w:cs="Tahoma"/>
                <w:b/>
                <w:bCs/>
              </w:rPr>
              <w:t>*</w:t>
            </w:r>
            <w:r w:rsidR="002B0D87" w:rsidRPr="00CE21C8">
              <w:rPr>
                <w:rFonts w:ascii="Tahoma" w:hAnsi="Tahoma" w:cs="Tahoma"/>
                <w:b/>
                <w:bCs/>
              </w:rPr>
              <w:t xml:space="preserve"> (</w:t>
            </w:r>
            <w:r w:rsidR="009A5384" w:rsidRPr="00CE21C8">
              <w:rPr>
                <w:rFonts w:ascii="Tahoma" w:hAnsi="Tahoma" w:cs="Tahoma"/>
                <w:b/>
                <w:bCs/>
              </w:rPr>
              <w:t xml:space="preserve">zapiše </w:t>
            </w:r>
            <w:r w:rsidR="002B0D87" w:rsidRPr="00CE21C8">
              <w:rPr>
                <w:rFonts w:ascii="Tahoma" w:hAnsi="Tahoma" w:cs="Tahoma"/>
                <w:b/>
                <w:bCs/>
              </w:rPr>
              <w:t>DA/NE)</w:t>
            </w:r>
          </w:p>
        </w:tc>
      </w:tr>
      <w:tr w:rsidR="002B0D87" w14:paraId="7AB6DE51" w14:textId="77777777" w:rsidTr="00CE21C8">
        <w:tc>
          <w:tcPr>
            <w:tcW w:w="553" w:type="dxa"/>
          </w:tcPr>
          <w:p w14:paraId="72035144" w14:textId="3FEECA99" w:rsidR="002B0D87" w:rsidRPr="002B0D87" w:rsidRDefault="002B0D87" w:rsidP="00923A15">
            <w:pPr>
              <w:spacing w:before="120" w:after="120"/>
              <w:rPr>
                <w:rFonts w:ascii="Tahoma" w:hAnsi="Tahoma" w:cs="Tahoma"/>
              </w:rPr>
            </w:pPr>
            <w:r>
              <w:rPr>
                <w:rFonts w:ascii="Tahoma" w:hAnsi="Tahoma" w:cs="Tahoma"/>
              </w:rPr>
              <w:t>1.</w:t>
            </w:r>
          </w:p>
        </w:tc>
        <w:tc>
          <w:tcPr>
            <w:tcW w:w="6488" w:type="dxa"/>
          </w:tcPr>
          <w:p w14:paraId="59AEDD37" w14:textId="2A82ABBE" w:rsidR="002B0D87" w:rsidRDefault="002B0D87" w:rsidP="00923A15">
            <w:pPr>
              <w:spacing w:before="120" w:after="120"/>
              <w:rPr>
                <w:rFonts w:ascii="Tahoma" w:hAnsi="Tahoma" w:cs="Tahoma"/>
              </w:rPr>
            </w:pPr>
            <w:r>
              <w:rPr>
                <w:rFonts w:ascii="Tahoma" w:hAnsi="Tahoma" w:cs="Tahoma"/>
              </w:rPr>
              <w:t xml:space="preserve">Programska oprema mora omogočati možnost nameščanja skenerjev kot virtualnih strežnikov na </w:t>
            </w:r>
            <w:proofErr w:type="spellStart"/>
            <w:r>
              <w:rPr>
                <w:rFonts w:ascii="Tahoma" w:hAnsi="Tahoma" w:cs="Tahoma"/>
              </w:rPr>
              <w:t>VMware</w:t>
            </w:r>
            <w:proofErr w:type="spellEnd"/>
            <w:r>
              <w:rPr>
                <w:rFonts w:ascii="Tahoma" w:hAnsi="Tahoma" w:cs="Tahoma"/>
              </w:rPr>
              <w:t xml:space="preserve"> </w:t>
            </w:r>
            <w:proofErr w:type="spellStart"/>
            <w:r>
              <w:rPr>
                <w:rFonts w:ascii="Tahoma" w:hAnsi="Tahoma" w:cs="Tahoma"/>
              </w:rPr>
              <w:t>virtualizacijsko</w:t>
            </w:r>
            <w:proofErr w:type="spellEnd"/>
            <w:r>
              <w:rPr>
                <w:rFonts w:ascii="Tahoma" w:hAnsi="Tahoma" w:cs="Tahoma"/>
              </w:rPr>
              <w:t xml:space="preserve"> platformo.</w:t>
            </w:r>
          </w:p>
        </w:tc>
        <w:tc>
          <w:tcPr>
            <w:tcW w:w="2019" w:type="dxa"/>
          </w:tcPr>
          <w:p w14:paraId="24696791" w14:textId="77777777" w:rsidR="002B0D87" w:rsidRDefault="002B0D87" w:rsidP="00923A15">
            <w:pPr>
              <w:spacing w:before="120" w:after="120"/>
              <w:rPr>
                <w:rFonts w:ascii="Tahoma" w:hAnsi="Tahoma" w:cs="Tahoma"/>
              </w:rPr>
            </w:pPr>
          </w:p>
        </w:tc>
      </w:tr>
      <w:tr w:rsidR="002B0D87" w14:paraId="481F6F39" w14:textId="77777777" w:rsidTr="00CE21C8">
        <w:tc>
          <w:tcPr>
            <w:tcW w:w="553" w:type="dxa"/>
          </w:tcPr>
          <w:p w14:paraId="48D62E08" w14:textId="161A357B" w:rsidR="002B0D87" w:rsidRDefault="002B0D87" w:rsidP="00923A15">
            <w:pPr>
              <w:spacing w:before="120" w:after="120"/>
              <w:rPr>
                <w:rFonts w:ascii="Tahoma" w:hAnsi="Tahoma" w:cs="Tahoma"/>
              </w:rPr>
            </w:pPr>
            <w:r>
              <w:rPr>
                <w:rFonts w:ascii="Tahoma" w:hAnsi="Tahoma" w:cs="Tahoma"/>
              </w:rPr>
              <w:t>2.</w:t>
            </w:r>
          </w:p>
        </w:tc>
        <w:tc>
          <w:tcPr>
            <w:tcW w:w="6488" w:type="dxa"/>
          </w:tcPr>
          <w:p w14:paraId="547BD5EA" w14:textId="04519538" w:rsidR="002B0D87" w:rsidRDefault="002B0D87" w:rsidP="00923A15">
            <w:pPr>
              <w:spacing w:before="120" w:after="120"/>
              <w:rPr>
                <w:rFonts w:ascii="Tahoma" w:hAnsi="Tahoma" w:cs="Tahoma"/>
              </w:rPr>
            </w:pPr>
            <w:r>
              <w:rPr>
                <w:rFonts w:ascii="Tahoma" w:hAnsi="Tahoma" w:cs="Tahoma"/>
              </w:rPr>
              <w:t xml:space="preserve">Programska oprema mora omogočati možnost </w:t>
            </w:r>
            <w:r w:rsidRPr="003D10C0">
              <w:rPr>
                <w:rFonts w:ascii="Tahoma" w:hAnsi="Tahoma" w:cs="Tahoma"/>
              </w:rPr>
              <w:t>namestitve agentov na strežnike in računalnike z namenom zbiranja ranljivosti neposredno iz končnih naprav</w:t>
            </w:r>
            <w:r>
              <w:rPr>
                <w:rFonts w:ascii="Tahoma" w:hAnsi="Tahoma" w:cs="Tahoma"/>
              </w:rPr>
              <w:t>.</w:t>
            </w:r>
          </w:p>
        </w:tc>
        <w:tc>
          <w:tcPr>
            <w:tcW w:w="2019" w:type="dxa"/>
          </w:tcPr>
          <w:p w14:paraId="2DCA6207" w14:textId="77777777" w:rsidR="002B0D87" w:rsidRDefault="002B0D87" w:rsidP="00923A15">
            <w:pPr>
              <w:spacing w:before="120" w:after="120"/>
              <w:rPr>
                <w:rFonts w:ascii="Tahoma" w:hAnsi="Tahoma" w:cs="Tahoma"/>
              </w:rPr>
            </w:pPr>
          </w:p>
        </w:tc>
      </w:tr>
      <w:tr w:rsidR="002B0D87" w14:paraId="50998F14" w14:textId="77777777" w:rsidTr="00CE21C8">
        <w:tc>
          <w:tcPr>
            <w:tcW w:w="553" w:type="dxa"/>
          </w:tcPr>
          <w:p w14:paraId="250CA381" w14:textId="2F7171AC" w:rsidR="002B0D87" w:rsidRDefault="002B0D87" w:rsidP="00923A15">
            <w:pPr>
              <w:spacing w:before="120" w:after="120"/>
              <w:rPr>
                <w:rFonts w:ascii="Tahoma" w:hAnsi="Tahoma" w:cs="Tahoma"/>
              </w:rPr>
            </w:pPr>
            <w:r>
              <w:rPr>
                <w:rFonts w:ascii="Tahoma" w:hAnsi="Tahoma" w:cs="Tahoma"/>
              </w:rPr>
              <w:t>3.</w:t>
            </w:r>
          </w:p>
        </w:tc>
        <w:tc>
          <w:tcPr>
            <w:tcW w:w="6488" w:type="dxa"/>
          </w:tcPr>
          <w:p w14:paraId="78FABEE3" w14:textId="5BB0B495" w:rsidR="002B0D87" w:rsidRDefault="002B0D87" w:rsidP="00923A15">
            <w:pPr>
              <w:spacing w:before="120" w:after="120"/>
              <w:rPr>
                <w:rFonts w:ascii="Tahoma" w:hAnsi="Tahoma" w:cs="Tahoma"/>
              </w:rPr>
            </w:pPr>
            <w:r>
              <w:rPr>
                <w:rFonts w:ascii="Tahoma" w:hAnsi="Tahoma" w:cs="Tahoma"/>
              </w:rPr>
              <w:t xml:space="preserve">Tehnična rešitev programske opreme mora temeljiti na </w:t>
            </w:r>
            <w:r w:rsidRPr="00883DE0">
              <w:rPr>
                <w:rFonts w:ascii="Tahoma" w:hAnsi="Tahoma" w:cs="Tahoma"/>
              </w:rPr>
              <w:t xml:space="preserve">licenčnem produktu z zagotovljeno tehnično in vsebinsko podporo proizvajalca </w:t>
            </w:r>
            <w:r>
              <w:rPr>
                <w:rFonts w:ascii="Tahoma" w:hAnsi="Tahoma" w:cs="Tahoma"/>
              </w:rPr>
              <w:t>(</w:t>
            </w:r>
            <w:r w:rsidRPr="00883DE0">
              <w:rPr>
                <w:rFonts w:ascii="Tahoma" w:hAnsi="Tahoma" w:cs="Tahoma"/>
              </w:rPr>
              <w:t>odprtokodne rešitve niso ustrezne</w:t>
            </w:r>
            <w:r>
              <w:rPr>
                <w:rFonts w:ascii="Tahoma" w:hAnsi="Tahoma" w:cs="Tahoma"/>
              </w:rPr>
              <w:t>).</w:t>
            </w:r>
          </w:p>
        </w:tc>
        <w:tc>
          <w:tcPr>
            <w:tcW w:w="2019" w:type="dxa"/>
          </w:tcPr>
          <w:p w14:paraId="4679FADB" w14:textId="77777777" w:rsidR="002B0D87" w:rsidRDefault="002B0D87" w:rsidP="00923A15">
            <w:pPr>
              <w:spacing w:before="120" w:after="120"/>
              <w:rPr>
                <w:rFonts w:ascii="Tahoma" w:hAnsi="Tahoma" w:cs="Tahoma"/>
              </w:rPr>
            </w:pPr>
          </w:p>
        </w:tc>
      </w:tr>
      <w:tr w:rsidR="002B0D87" w14:paraId="00904E73" w14:textId="77777777" w:rsidTr="00CE21C8">
        <w:tc>
          <w:tcPr>
            <w:tcW w:w="553" w:type="dxa"/>
          </w:tcPr>
          <w:p w14:paraId="40DC0B02" w14:textId="10AFCD00" w:rsidR="002B0D87" w:rsidRDefault="002B0D87" w:rsidP="00923A15">
            <w:pPr>
              <w:spacing w:before="120" w:after="120"/>
              <w:rPr>
                <w:rFonts w:ascii="Tahoma" w:hAnsi="Tahoma" w:cs="Tahoma"/>
              </w:rPr>
            </w:pPr>
            <w:r>
              <w:rPr>
                <w:rFonts w:ascii="Tahoma" w:hAnsi="Tahoma" w:cs="Tahoma"/>
              </w:rPr>
              <w:t>4.</w:t>
            </w:r>
          </w:p>
        </w:tc>
        <w:tc>
          <w:tcPr>
            <w:tcW w:w="6488" w:type="dxa"/>
          </w:tcPr>
          <w:p w14:paraId="2E12E535" w14:textId="70E94A80" w:rsidR="002B0D87" w:rsidRDefault="002B0D87" w:rsidP="00923A15">
            <w:pPr>
              <w:spacing w:before="120" w:after="120"/>
              <w:rPr>
                <w:rFonts w:ascii="Tahoma" w:hAnsi="Tahoma" w:cs="Tahoma"/>
              </w:rPr>
            </w:pPr>
            <w:r>
              <w:rPr>
                <w:rFonts w:ascii="Tahoma" w:hAnsi="Tahoma" w:cs="Tahoma"/>
              </w:rPr>
              <w:t xml:space="preserve">Programska oprema mora omogočati </w:t>
            </w:r>
            <w:r w:rsidRPr="0054742E">
              <w:rPr>
                <w:rFonts w:ascii="Tahoma" w:hAnsi="Tahoma" w:cs="Tahoma"/>
              </w:rPr>
              <w:t>možnost skeniranja do 1.500 naprav (IP naslovov).</w:t>
            </w:r>
          </w:p>
        </w:tc>
        <w:tc>
          <w:tcPr>
            <w:tcW w:w="2019" w:type="dxa"/>
          </w:tcPr>
          <w:p w14:paraId="25EFEE28" w14:textId="77777777" w:rsidR="002B0D87" w:rsidRDefault="002B0D87" w:rsidP="00923A15">
            <w:pPr>
              <w:spacing w:before="120" w:after="120"/>
              <w:rPr>
                <w:rFonts w:ascii="Tahoma" w:hAnsi="Tahoma" w:cs="Tahoma"/>
              </w:rPr>
            </w:pPr>
          </w:p>
        </w:tc>
      </w:tr>
      <w:tr w:rsidR="002B0D87" w14:paraId="25D25720" w14:textId="77777777" w:rsidTr="00CE21C8">
        <w:tc>
          <w:tcPr>
            <w:tcW w:w="553" w:type="dxa"/>
          </w:tcPr>
          <w:p w14:paraId="7859FE61" w14:textId="2FFED678" w:rsidR="002B0D87" w:rsidRDefault="002B0D87" w:rsidP="00923A15">
            <w:pPr>
              <w:spacing w:before="120" w:after="120"/>
              <w:rPr>
                <w:rFonts w:ascii="Tahoma" w:hAnsi="Tahoma" w:cs="Tahoma"/>
              </w:rPr>
            </w:pPr>
            <w:r>
              <w:rPr>
                <w:rFonts w:ascii="Tahoma" w:hAnsi="Tahoma" w:cs="Tahoma"/>
              </w:rPr>
              <w:t>5.</w:t>
            </w:r>
          </w:p>
        </w:tc>
        <w:tc>
          <w:tcPr>
            <w:tcW w:w="6488" w:type="dxa"/>
          </w:tcPr>
          <w:p w14:paraId="3B1E440E" w14:textId="549F24F7" w:rsidR="002B0D87" w:rsidRDefault="002B0D87" w:rsidP="00923A15">
            <w:pPr>
              <w:spacing w:before="120" w:after="120"/>
              <w:rPr>
                <w:rFonts w:ascii="Tahoma" w:hAnsi="Tahoma" w:cs="Tahoma"/>
              </w:rPr>
            </w:pPr>
            <w:r>
              <w:rPr>
                <w:rFonts w:ascii="Tahoma" w:hAnsi="Tahoma" w:cs="Tahoma"/>
              </w:rPr>
              <w:t xml:space="preserve">Programska oprema mora omogočati </w:t>
            </w:r>
            <w:r w:rsidRPr="00883DE0">
              <w:rPr>
                <w:rFonts w:ascii="Tahoma" w:hAnsi="Tahoma" w:cs="Tahoma"/>
              </w:rPr>
              <w:t>skeniranj</w:t>
            </w:r>
            <w:r>
              <w:rPr>
                <w:rFonts w:ascii="Tahoma" w:hAnsi="Tahoma" w:cs="Tahoma"/>
              </w:rPr>
              <w:t>e</w:t>
            </w:r>
            <w:r w:rsidRPr="00883DE0">
              <w:rPr>
                <w:rFonts w:ascii="Tahoma" w:hAnsi="Tahoma" w:cs="Tahoma"/>
              </w:rPr>
              <w:t xml:space="preserve"> naprav v notranjem omrežju in zunanjih naprav iz Internet omrežja</w:t>
            </w:r>
            <w:r>
              <w:rPr>
                <w:rFonts w:ascii="Tahoma" w:hAnsi="Tahoma" w:cs="Tahoma"/>
              </w:rPr>
              <w:t>.</w:t>
            </w:r>
          </w:p>
        </w:tc>
        <w:tc>
          <w:tcPr>
            <w:tcW w:w="2019" w:type="dxa"/>
          </w:tcPr>
          <w:p w14:paraId="1325A25C" w14:textId="77777777" w:rsidR="002B0D87" w:rsidRDefault="002B0D87" w:rsidP="00923A15">
            <w:pPr>
              <w:spacing w:before="120" w:after="120"/>
              <w:rPr>
                <w:rFonts w:ascii="Tahoma" w:hAnsi="Tahoma" w:cs="Tahoma"/>
              </w:rPr>
            </w:pPr>
          </w:p>
        </w:tc>
      </w:tr>
      <w:tr w:rsidR="002B0D87" w14:paraId="58A38EB3" w14:textId="77777777" w:rsidTr="00CE21C8">
        <w:tc>
          <w:tcPr>
            <w:tcW w:w="553" w:type="dxa"/>
          </w:tcPr>
          <w:p w14:paraId="7AC2BDE2" w14:textId="3C274BF5" w:rsidR="002B0D87" w:rsidRDefault="002B0D87" w:rsidP="00923A15">
            <w:pPr>
              <w:spacing w:before="120" w:after="120"/>
              <w:rPr>
                <w:rFonts w:ascii="Tahoma" w:hAnsi="Tahoma" w:cs="Tahoma"/>
              </w:rPr>
            </w:pPr>
            <w:r>
              <w:rPr>
                <w:rFonts w:ascii="Tahoma" w:hAnsi="Tahoma" w:cs="Tahoma"/>
              </w:rPr>
              <w:t>6.</w:t>
            </w:r>
          </w:p>
        </w:tc>
        <w:tc>
          <w:tcPr>
            <w:tcW w:w="6488" w:type="dxa"/>
          </w:tcPr>
          <w:p w14:paraId="116526D7" w14:textId="2F80C999" w:rsidR="002B0D87" w:rsidRDefault="002B0D87" w:rsidP="00923A15">
            <w:pPr>
              <w:spacing w:before="120" w:after="120"/>
              <w:rPr>
                <w:rFonts w:ascii="Tahoma" w:hAnsi="Tahoma" w:cs="Tahoma"/>
              </w:rPr>
            </w:pPr>
            <w:r>
              <w:rPr>
                <w:rFonts w:ascii="Tahoma" w:hAnsi="Tahoma" w:cs="Tahoma"/>
              </w:rPr>
              <w:t xml:space="preserve">Programska oprema mora omogočati možnost </w:t>
            </w:r>
            <w:r w:rsidRPr="00883DE0">
              <w:rPr>
                <w:rFonts w:ascii="Tahoma" w:hAnsi="Tahoma" w:cs="Tahoma"/>
              </w:rPr>
              <w:t>porazdeljen</w:t>
            </w:r>
            <w:r>
              <w:rPr>
                <w:rFonts w:ascii="Tahoma" w:hAnsi="Tahoma" w:cs="Tahoma"/>
              </w:rPr>
              <w:t>ega</w:t>
            </w:r>
            <w:r w:rsidRPr="00883DE0">
              <w:rPr>
                <w:rFonts w:ascii="Tahoma" w:hAnsi="Tahoma" w:cs="Tahoma"/>
              </w:rPr>
              <w:t xml:space="preserve"> skeniranja z več skenerji</w:t>
            </w:r>
            <w:r>
              <w:rPr>
                <w:rFonts w:ascii="Tahoma" w:hAnsi="Tahoma" w:cs="Tahoma"/>
              </w:rPr>
              <w:t>,</w:t>
            </w:r>
            <w:r w:rsidRPr="00883DE0">
              <w:rPr>
                <w:rFonts w:ascii="Tahoma" w:hAnsi="Tahoma" w:cs="Tahoma"/>
              </w:rPr>
              <w:t xml:space="preserve"> nameščenimi v različnih delih omrežja, z agregacijo rezultatov na centralni upravljalni konzoli</w:t>
            </w:r>
            <w:r>
              <w:rPr>
                <w:rFonts w:ascii="Tahoma" w:hAnsi="Tahoma" w:cs="Tahoma"/>
              </w:rPr>
              <w:t>.</w:t>
            </w:r>
          </w:p>
        </w:tc>
        <w:tc>
          <w:tcPr>
            <w:tcW w:w="2019" w:type="dxa"/>
          </w:tcPr>
          <w:p w14:paraId="708FD321" w14:textId="77777777" w:rsidR="002B0D87" w:rsidRDefault="002B0D87" w:rsidP="00923A15">
            <w:pPr>
              <w:spacing w:before="120" w:after="120"/>
              <w:rPr>
                <w:rFonts w:ascii="Tahoma" w:hAnsi="Tahoma" w:cs="Tahoma"/>
              </w:rPr>
            </w:pPr>
          </w:p>
        </w:tc>
      </w:tr>
      <w:tr w:rsidR="002B0D87" w14:paraId="10FB0F10" w14:textId="77777777" w:rsidTr="00CE21C8">
        <w:tc>
          <w:tcPr>
            <w:tcW w:w="553" w:type="dxa"/>
          </w:tcPr>
          <w:p w14:paraId="18EA8AE2" w14:textId="0BF3D81B" w:rsidR="002B0D87" w:rsidRDefault="002B0D87" w:rsidP="00923A15">
            <w:pPr>
              <w:spacing w:before="120" w:after="120"/>
              <w:rPr>
                <w:rFonts w:ascii="Tahoma" w:hAnsi="Tahoma" w:cs="Tahoma"/>
              </w:rPr>
            </w:pPr>
            <w:r>
              <w:rPr>
                <w:rFonts w:ascii="Tahoma" w:hAnsi="Tahoma" w:cs="Tahoma"/>
              </w:rPr>
              <w:t>7.</w:t>
            </w:r>
          </w:p>
        </w:tc>
        <w:tc>
          <w:tcPr>
            <w:tcW w:w="6488" w:type="dxa"/>
          </w:tcPr>
          <w:p w14:paraId="15A650A8" w14:textId="1BFB75FF" w:rsidR="002B0D87" w:rsidRDefault="002B0D87" w:rsidP="00923A15">
            <w:pPr>
              <w:spacing w:before="120" w:after="120"/>
              <w:rPr>
                <w:rFonts w:ascii="Tahoma" w:hAnsi="Tahoma" w:cs="Tahoma"/>
              </w:rPr>
            </w:pPr>
            <w:r>
              <w:rPr>
                <w:rFonts w:ascii="Tahoma" w:hAnsi="Tahoma" w:cs="Tahoma"/>
              </w:rPr>
              <w:t xml:space="preserve">Programska oprema mora omogočati, da s </w:t>
            </w:r>
            <w:r w:rsidRPr="00883DE0">
              <w:rPr>
                <w:rFonts w:ascii="Tahoma" w:hAnsi="Tahoma" w:cs="Tahoma"/>
              </w:rPr>
              <w:t>skeniranjem samostojno in dinamično zaznava naprave v omrežju in gradi bazo vseh naprav</w:t>
            </w:r>
            <w:r>
              <w:rPr>
                <w:rFonts w:ascii="Tahoma" w:hAnsi="Tahoma" w:cs="Tahoma"/>
              </w:rPr>
              <w:t>.</w:t>
            </w:r>
          </w:p>
        </w:tc>
        <w:tc>
          <w:tcPr>
            <w:tcW w:w="2019" w:type="dxa"/>
          </w:tcPr>
          <w:p w14:paraId="2870F887" w14:textId="77777777" w:rsidR="002B0D87" w:rsidRDefault="002B0D87" w:rsidP="00923A15">
            <w:pPr>
              <w:spacing w:before="120" w:after="120"/>
              <w:rPr>
                <w:rFonts w:ascii="Tahoma" w:hAnsi="Tahoma" w:cs="Tahoma"/>
              </w:rPr>
            </w:pPr>
          </w:p>
        </w:tc>
      </w:tr>
      <w:tr w:rsidR="002B0D87" w14:paraId="5BC6FB50" w14:textId="77777777" w:rsidTr="00CE21C8">
        <w:tc>
          <w:tcPr>
            <w:tcW w:w="553" w:type="dxa"/>
          </w:tcPr>
          <w:p w14:paraId="1739714A" w14:textId="426B5596" w:rsidR="002B0D87" w:rsidRDefault="002B0D87" w:rsidP="00923A15">
            <w:pPr>
              <w:spacing w:before="120" w:after="120"/>
              <w:rPr>
                <w:rFonts w:ascii="Tahoma" w:hAnsi="Tahoma" w:cs="Tahoma"/>
              </w:rPr>
            </w:pPr>
            <w:r>
              <w:rPr>
                <w:rFonts w:ascii="Tahoma" w:hAnsi="Tahoma" w:cs="Tahoma"/>
              </w:rPr>
              <w:lastRenderedPageBreak/>
              <w:t>8.</w:t>
            </w:r>
          </w:p>
        </w:tc>
        <w:tc>
          <w:tcPr>
            <w:tcW w:w="6488" w:type="dxa"/>
          </w:tcPr>
          <w:p w14:paraId="0A7D9F40" w14:textId="78DED25F" w:rsidR="002B0D87" w:rsidRDefault="002B0D87" w:rsidP="00923A15">
            <w:pPr>
              <w:spacing w:before="120" w:after="120"/>
              <w:rPr>
                <w:rFonts w:ascii="Tahoma" w:hAnsi="Tahoma" w:cs="Tahoma"/>
              </w:rPr>
            </w:pPr>
            <w:r>
              <w:rPr>
                <w:rFonts w:ascii="Tahoma" w:hAnsi="Tahoma" w:cs="Tahoma"/>
              </w:rPr>
              <w:t xml:space="preserve">Programska oprema mora omogočati možnost </w:t>
            </w:r>
            <w:r w:rsidRPr="00883DE0">
              <w:rPr>
                <w:rFonts w:ascii="Tahoma" w:hAnsi="Tahoma" w:cs="Tahoma"/>
              </w:rPr>
              <w:t>uporab</w:t>
            </w:r>
            <w:r>
              <w:rPr>
                <w:rFonts w:ascii="Tahoma" w:hAnsi="Tahoma" w:cs="Tahoma"/>
              </w:rPr>
              <w:t>e</w:t>
            </w:r>
            <w:r w:rsidRPr="00883DE0">
              <w:rPr>
                <w:rFonts w:ascii="Tahoma" w:hAnsi="Tahoma" w:cs="Tahoma"/>
              </w:rPr>
              <w:t xml:space="preserve"> </w:t>
            </w:r>
            <w:proofErr w:type="spellStart"/>
            <w:r w:rsidRPr="00883DE0">
              <w:rPr>
                <w:rFonts w:ascii="Tahoma" w:hAnsi="Tahoma" w:cs="Tahoma"/>
              </w:rPr>
              <w:t>prednastavljenih</w:t>
            </w:r>
            <w:proofErr w:type="spellEnd"/>
            <w:r w:rsidRPr="00883DE0">
              <w:rPr>
                <w:rFonts w:ascii="Tahoma" w:hAnsi="Tahoma" w:cs="Tahoma"/>
              </w:rPr>
              <w:t xml:space="preserve"> predlog skeniranja in možnost dodajanja in modifikacij predlog skeniranja</w:t>
            </w:r>
            <w:r>
              <w:rPr>
                <w:rFonts w:ascii="Tahoma" w:hAnsi="Tahoma" w:cs="Tahoma"/>
              </w:rPr>
              <w:t>.</w:t>
            </w:r>
          </w:p>
        </w:tc>
        <w:tc>
          <w:tcPr>
            <w:tcW w:w="2019" w:type="dxa"/>
          </w:tcPr>
          <w:p w14:paraId="105303D7" w14:textId="77777777" w:rsidR="002B0D87" w:rsidRDefault="002B0D87" w:rsidP="00923A15">
            <w:pPr>
              <w:spacing w:before="120" w:after="120"/>
              <w:rPr>
                <w:rFonts w:ascii="Tahoma" w:hAnsi="Tahoma" w:cs="Tahoma"/>
              </w:rPr>
            </w:pPr>
          </w:p>
        </w:tc>
      </w:tr>
      <w:tr w:rsidR="002B0D87" w14:paraId="77F94CD7" w14:textId="77777777" w:rsidTr="00CE21C8">
        <w:tc>
          <w:tcPr>
            <w:tcW w:w="553" w:type="dxa"/>
          </w:tcPr>
          <w:p w14:paraId="6D5600B2" w14:textId="7A5B5A0A" w:rsidR="002B0D87" w:rsidRDefault="002B0D87" w:rsidP="00923A15">
            <w:pPr>
              <w:spacing w:before="120" w:after="120"/>
              <w:rPr>
                <w:rFonts w:ascii="Tahoma" w:hAnsi="Tahoma" w:cs="Tahoma"/>
              </w:rPr>
            </w:pPr>
            <w:r>
              <w:rPr>
                <w:rFonts w:ascii="Tahoma" w:hAnsi="Tahoma" w:cs="Tahoma"/>
              </w:rPr>
              <w:t>9.</w:t>
            </w:r>
          </w:p>
        </w:tc>
        <w:tc>
          <w:tcPr>
            <w:tcW w:w="6488" w:type="dxa"/>
          </w:tcPr>
          <w:p w14:paraId="7BA40C58" w14:textId="11BBD138" w:rsidR="002B0D87" w:rsidRDefault="002B0D87" w:rsidP="00923A15">
            <w:pPr>
              <w:spacing w:before="120" w:after="120"/>
              <w:rPr>
                <w:rFonts w:ascii="Tahoma" w:hAnsi="Tahoma" w:cs="Tahoma"/>
              </w:rPr>
            </w:pPr>
            <w:r>
              <w:rPr>
                <w:rFonts w:ascii="Tahoma" w:hAnsi="Tahoma" w:cs="Tahoma"/>
              </w:rPr>
              <w:t xml:space="preserve">Programska oprema mora omogočati možnost </w:t>
            </w:r>
            <w:r w:rsidRPr="00883DE0">
              <w:rPr>
                <w:rFonts w:ascii="Tahoma" w:hAnsi="Tahoma" w:cs="Tahoma"/>
              </w:rPr>
              <w:t>izdelav</w:t>
            </w:r>
            <w:r>
              <w:rPr>
                <w:rFonts w:ascii="Tahoma" w:hAnsi="Tahoma" w:cs="Tahoma"/>
              </w:rPr>
              <w:t>e</w:t>
            </w:r>
            <w:r w:rsidRPr="00883DE0">
              <w:rPr>
                <w:rFonts w:ascii="Tahoma" w:hAnsi="Tahoma" w:cs="Tahoma"/>
              </w:rPr>
              <w:t xml:space="preserve"> urnikov skeniranja posameznih naprav ali skupin naprav</w:t>
            </w:r>
            <w:r>
              <w:rPr>
                <w:rFonts w:ascii="Tahoma" w:hAnsi="Tahoma" w:cs="Tahoma"/>
              </w:rPr>
              <w:t>.</w:t>
            </w:r>
          </w:p>
        </w:tc>
        <w:tc>
          <w:tcPr>
            <w:tcW w:w="2019" w:type="dxa"/>
          </w:tcPr>
          <w:p w14:paraId="5F7A7577" w14:textId="77777777" w:rsidR="002B0D87" w:rsidRDefault="002B0D87" w:rsidP="00923A15">
            <w:pPr>
              <w:spacing w:before="120" w:after="120"/>
              <w:rPr>
                <w:rFonts w:ascii="Tahoma" w:hAnsi="Tahoma" w:cs="Tahoma"/>
              </w:rPr>
            </w:pPr>
          </w:p>
        </w:tc>
      </w:tr>
      <w:tr w:rsidR="002B0D87" w14:paraId="44ED498E" w14:textId="77777777" w:rsidTr="00CE21C8">
        <w:tc>
          <w:tcPr>
            <w:tcW w:w="553" w:type="dxa"/>
          </w:tcPr>
          <w:p w14:paraId="317A9FD9" w14:textId="3A9F941E" w:rsidR="002B0D87" w:rsidRDefault="002B0D87" w:rsidP="00923A15">
            <w:pPr>
              <w:spacing w:before="120" w:after="120"/>
              <w:rPr>
                <w:rFonts w:ascii="Tahoma" w:hAnsi="Tahoma" w:cs="Tahoma"/>
              </w:rPr>
            </w:pPr>
            <w:r>
              <w:rPr>
                <w:rFonts w:ascii="Tahoma" w:hAnsi="Tahoma" w:cs="Tahoma"/>
              </w:rPr>
              <w:t>10.</w:t>
            </w:r>
          </w:p>
        </w:tc>
        <w:tc>
          <w:tcPr>
            <w:tcW w:w="6488" w:type="dxa"/>
          </w:tcPr>
          <w:p w14:paraId="3205C28D" w14:textId="1765A514" w:rsidR="002B0D87" w:rsidRDefault="002B0D87" w:rsidP="00923A15">
            <w:pPr>
              <w:spacing w:before="120" w:after="120"/>
              <w:rPr>
                <w:rFonts w:ascii="Tahoma" w:hAnsi="Tahoma" w:cs="Tahoma"/>
              </w:rPr>
            </w:pPr>
            <w:r>
              <w:rPr>
                <w:rFonts w:ascii="Tahoma" w:hAnsi="Tahoma" w:cs="Tahoma"/>
              </w:rPr>
              <w:t xml:space="preserve">Programska oprema mora omogočati možnost </w:t>
            </w:r>
            <w:r w:rsidRPr="00883DE0">
              <w:rPr>
                <w:rFonts w:ascii="Tahoma" w:hAnsi="Tahoma" w:cs="Tahoma"/>
              </w:rPr>
              <w:t>poglobljen</w:t>
            </w:r>
            <w:r>
              <w:rPr>
                <w:rFonts w:ascii="Tahoma" w:hAnsi="Tahoma" w:cs="Tahoma"/>
              </w:rPr>
              <w:t>ega</w:t>
            </w:r>
            <w:r w:rsidRPr="00883DE0">
              <w:rPr>
                <w:rFonts w:ascii="Tahoma" w:hAnsi="Tahoma" w:cs="Tahoma"/>
              </w:rPr>
              <w:t xml:space="preserve"> skeniranja z uporabo poverilnic (npr. SSH, </w:t>
            </w:r>
            <w:proofErr w:type="spellStart"/>
            <w:r w:rsidRPr="00883DE0">
              <w:rPr>
                <w:rFonts w:ascii="Tahoma" w:hAnsi="Tahoma" w:cs="Tahoma"/>
              </w:rPr>
              <w:t>Telnet</w:t>
            </w:r>
            <w:proofErr w:type="spellEnd"/>
            <w:r w:rsidRPr="00883DE0">
              <w:rPr>
                <w:rFonts w:ascii="Tahoma" w:hAnsi="Tahoma" w:cs="Tahoma"/>
              </w:rPr>
              <w:t xml:space="preserve">, SNMP, WEB, Oracle, DB2, </w:t>
            </w:r>
            <w:proofErr w:type="spellStart"/>
            <w:r w:rsidRPr="00883DE0">
              <w:rPr>
                <w:rFonts w:ascii="Tahoma" w:hAnsi="Tahoma" w:cs="Tahoma"/>
              </w:rPr>
              <w:t>MySQL</w:t>
            </w:r>
            <w:proofErr w:type="spellEnd"/>
            <w:r w:rsidRPr="00883DE0">
              <w:rPr>
                <w:rFonts w:ascii="Tahoma" w:hAnsi="Tahoma" w:cs="Tahoma"/>
              </w:rPr>
              <w:t xml:space="preserve"> …)</w:t>
            </w:r>
            <w:r>
              <w:rPr>
                <w:rFonts w:ascii="Tahoma" w:hAnsi="Tahoma" w:cs="Tahoma"/>
              </w:rPr>
              <w:t>.</w:t>
            </w:r>
          </w:p>
        </w:tc>
        <w:tc>
          <w:tcPr>
            <w:tcW w:w="2019" w:type="dxa"/>
          </w:tcPr>
          <w:p w14:paraId="22056B2C" w14:textId="77777777" w:rsidR="002B0D87" w:rsidRDefault="002B0D87" w:rsidP="00923A15">
            <w:pPr>
              <w:spacing w:before="120" w:after="120"/>
              <w:rPr>
                <w:rFonts w:ascii="Tahoma" w:hAnsi="Tahoma" w:cs="Tahoma"/>
              </w:rPr>
            </w:pPr>
          </w:p>
        </w:tc>
      </w:tr>
      <w:tr w:rsidR="002B0D87" w14:paraId="57F3440D" w14:textId="77777777" w:rsidTr="00CE21C8">
        <w:tc>
          <w:tcPr>
            <w:tcW w:w="553" w:type="dxa"/>
          </w:tcPr>
          <w:p w14:paraId="3476E0BD" w14:textId="6468A478" w:rsidR="002B0D87" w:rsidRPr="00883DE0" w:rsidRDefault="002B0D87" w:rsidP="00923A15">
            <w:pPr>
              <w:spacing w:before="120" w:after="120"/>
              <w:rPr>
                <w:rFonts w:ascii="Tahoma" w:hAnsi="Tahoma" w:cs="Tahoma"/>
              </w:rPr>
            </w:pPr>
            <w:r>
              <w:rPr>
                <w:rFonts w:ascii="Tahoma" w:hAnsi="Tahoma" w:cs="Tahoma"/>
              </w:rPr>
              <w:t>11.</w:t>
            </w:r>
          </w:p>
        </w:tc>
        <w:tc>
          <w:tcPr>
            <w:tcW w:w="6488" w:type="dxa"/>
          </w:tcPr>
          <w:p w14:paraId="5E2BACDE" w14:textId="5EA9349F"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upravljanje</w:t>
            </w:r>
            <w:r w:rsidR="0012658C">
              <w:rPr>
                <w:rFonts w:ascii="Tahoma" w:hAnsi="Tahoma" w:cs="Tahoma"/>
              </w:rPr>
              <w:t xml:space="preserve"> z</w:t>
            </w:r>
            <w:r>
              <w:rPr>
                <w:rFonts w:ascii="Tahoma" w:hAnsi="Tahoma" w:cs="Tahoma"/>
              </w:rPr>
              <w:t xml:space="preserve"> </w:t>
            </w:r>
            <w:r w:rsidRPr="00883DE0">
              <w:rPr>
                <w:rFonts w:ascii="Tahoma" w:hAnsi="Tahoma" w:cs="Tahoma"/>
              </w:rPr>
              <w:t>distribuirani</w:t>
            </w:r>
            <w:r w:rsidR="0012658C">
              <w:rPr>
                <w:rFonts w:ascii="Tahoma" w:hAnsi="Tahoma" w:cs="Tahoma"/>
              </w:rPr>
              <w:t>mi</w:t>
            </w:r>
            <w:r w:rsidRPr="00883DE0">
              <w:rPr>
                <w:rFonts w:ascii="Tahoma" w:hAnsi="Tahoma" w:cs="Tahoma"/>
              </w:rPr>
              <w:t xml:space="preserve"> senzorj</w:t>
            </w:r>
            <w:r w:rsidR="0012658C">
              <w:rPr>
                <w:rFonts w:ascii="Tahoma" w:hAnsi="Tahoma" w:cs="Tahoma"/>
              </w:rPr>
              <w:t>i</w:t>
            </w:r>
            <w:r w:rsidRPr="00883DE0">
              <w:rPr>
                <w:rFonts w:ascii="Tahoma" w:hAnsi="Tahoma" w:cs="Tahoma"/>
              </w:rPr>
              <w:t xml:space="preserve"> preko centralne upravljalne konzole nameščene v okolju (oblaku) ponudnika</w:t>
            </w:r>
            <w:r>
              <w:rPr>
                <w:rFonts w:ascii="Tahoma" w:hAnsi="Tahoma" w:cs="Tahoma"/>
              </w:rPr>
              <w:t>.</w:t>
            </w:r>
          </w:p>
        </w:tc>
        <w:tc>
          <w:tcPr>
            <w:tcW w:w="2019" w:type="dxa"/>
          </w:tcPr>
          <w:p w14:paraId="4C93AA26" w14:textId="77777777" w:rsidR="002B0D87" w:rsidRDefault="002B0D87" w:rsidP="00923A15">
            <w:pPr>
              <w:spacing w:before="120" w:after="120"/>
              <w:rPr>
                <w:rFonts w:ascii="Tahoma" w:hAnsi="Tahoma" w:cs="Tahoma"/>
              </w:rPr>
            </w:pPr>
          </w:p>
        </w:tc>
      </w:tr>
      <w:tr w:rsidR="002B0D87" w14:paraId="376D8DDF" w14:textId="77777777" w:rsidTr="00CE21C8">
        <w:tc>
          <w:tcPr>
            <w:tcW w:w="553" w:type="dxa"/>
          </w:tcPr>
          <w:p w14:paraId="2B69AFA1" w14:textId="15867CD0" w:rsidR="002B0D87" w:rsidRPr="00883DE0" w:rsidRDefault="002B0D87" w:rsidP="00923A15">
            <w:pPr>
              <w:spacing w:before="120" w:after="120"/>
              <w:rPr>
                <w:rFonts w:ascii="Tahoma" w:hAnsi="Tahoma" w:cs="Tahoma"/>
              </w:rPr>
            </w:pPr>
            <w:r>
              <w:rPr>
                <w:rFonts w:ascii="Tahoma" w:hAnsi="Tahoma" w:cs="Tahoma"/>
              </w:rPr>
              <w:t>12.</w:t>
            </w:r>
          </w:p>
        </w:tc>
        <w:tc>
          <w:tcPr>
            <w:tcW w:w="6488" w:type="dxa"/>
          </w:tcPr>
          <w:p w14:paraId="2A86952B" w14:textId="4F9893C4"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možnost </w:t>
            </w:r>
            <w:r w:rsidRPr="00883DE0">
              <w:rPr>
                <w:rFonts w:ascii="Tahoma" w:hAnsi="Tahoma" w:cs="Tahoma"/>
              </w:rPr>
              <w:t>združevanj</w:t>
            </w:r>
            <w:r>
              <w:rPr>
                <w:rFonts w:ascii="Tahoma" w:hAnsi="Tahoma" w:cs="Tahoma"/>
              </w:rPr>
              <w:t>a</w:t>
            </w:r>
            <w:r w:rsidRPr="00883DE0">
              <w:rPr>
                <w:rFonts w:ascii="Tahoma" w:hAnsi="Tahoma" w:cs="Tahoma"/>
              </w:rPr>
              <w:t xml:space="preserve"> zaznanih naprav v skupine in določanje politike skeniranja po skupinah</w:t>
            </w:r>
            <w:r>
              <w:rPr>
                <w:rFonts w:ascii="Tahoma" w:hAnsi="Tahoma" w:cs="Tahoma"/>
              </w:rPr>
              <w:t xml:space="preserve">. </w:t>
            </w:r>
          </w:p>
        </w:tc>
        <w:tc>
          <w:tcPr>
            <w:tcW w:w="2019" w:type="dxa"/>
          </w:tcPr>
          <w:p w14:paraId="0815626C" w14:textId="77777777" w:rsidR="002B0D87" w:rsidRDefault="002B0D87" w:rsidP="00923A15">
            <w:pPr>
              <w:spacing w:before="120" w:after="120"/>
              <w:rPr>
                <w:rFonts w:ascii="Tahoma" w:hAnsi="Tahoma" w:cs="Tahoma"/>
              </w:rPr>
            </w:pPr>
          </w:p>
        </w:tc>
      </w:tr>
      <w:tr w:rsidR="002B0D87" w14:paraId="3A049997" w14:textId="77777777" w:rsidTr="00CE21C8">
        <w:tc>
          <w:tcPr>
            <w:tcW w:w="553" w:type="dxa"/>
          </w:tcPr>
          <w:p w14:paraId="1F565DC5" w14:textId="23FEA957" w:rsidR="002B0D87" w:rsidRPr="00883DE0" w:rsidRDefault="002B0D87" w:rsidP="00923A15">
            <w:pPr>
              <w:spacing w:before="120" w:after="120"/>
              <w:rPr>
                <w:rFonts w:ascii="Tahoma" w:hAnsi="Tahoma" w:cs="Tahoma"/>
              </w:rPr>
            </w:pPr>
            <w:r>
              <w:rPr>
                <w:rFonts w:ascii="Tahoma" w:hAnsi="Tahoma" w:cs="Tahoma"/>
              </w:rPr>
              <w:t>13.</w:t>
            </w:r>
          </w:p>
        </w:tc>
        <w:tc>
          <w:tcPr>
            <w:tcW w:w="6488" w:type="dxa"/>
          </w:tcPr>
          <w:p w14:paraId="00E8662D" w14:textId="10837CC5"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možnost </w:t>
            </w:r>
            <w:r w:rsidRPr="004C3E08">
              <w:rPr>
                <w:rFonts w:ascii="Tahoma" w:hAnsi="Tahoma" w:cs="Tahoma"/>
              </w:rPr>
              <w:t>stalnega samodejnega spremljanja ranljivosti naprav</w:t>
            </w:r>
            <w:r>
              <w:rPr>
                <w:rFonts w:ascii="Tahoma" w:hAnsi="Tahoma" w:cs="Tahoma"/>
              </w:rPr>
              <w:t>.</w:t>
            </w:r>
          </w:p>
        </w:tc>
        <w:tc>
          <w:tcPr>
            <w:tcW w:w="2019" w:type="dxa"/>
          </w:tcPr>
          <w:p w14:paraId="6EA48EBB" w14:textId="77777777" w:rsidR="002B0D87" w:rsidRDefault="002B0D87" w:rsidP="00923A15">
            <w:pPr>
              <w:spacing w:before="120" w:after="120"/>
              <w:rPr>
                <w:rFonts w:ascii="Tahoma" w:hAnsi="Tahoma" w:cs="Tahoma"/>
              </w:rPr>
            </w:pPr>
          </w:p>
        </w:tc>
      </w:tr>
      <w:tr w:rsidR="002B0D87" w14:paraId="3B981671" w14:textId="77777777" w:rsidTr="00CE21C8">
        <w:tc>
          <w:tcPr>
            <w:tcW w:w="553" w:type="dxa"/>
          </w:tcPr>
          <w:p w14:paraId="0283616F" w14:textId="2ECD418A" w:rsidR="002B0D87" w:rsidRPr="00883DE0" w:rsidRDefault="002B0D87" w:rsidP="00923A15">
            <w:pPr>
              <w:spacing w:before="120" w:after="120"/>
              <w:rPr>
                <w:rFonts w:ascii="Tahoma" w:hAnsi="Tahoma" w:cs="Tahoma"/>
              </w:rPr>
            </w:pPr>
            <w:r>
              <w:rPr>
                <w:rFonts w:ascii="Tahoma" w:hAnsi="Tahoma" w:cs="Tahoma"/>
              </w:rPr>
              <w:t>14.</w:t>
            </w:r>
          </w:p>
        </w:tc>
        <w:tc>
          <w:tcPr>
            <w:tcW w:w="6488" w:type="dxa"/>
          </w:tcPr>
          <w:p w14:paraId="5D850C65" w14:textId="4F581DFD"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možnost </w:t>
            </w:r>
            <w:r w:rsidRPr="004C3E08">
              <w:rPr>
                <w:rFonts w:ascii="Tahoma" w:hAnsi="Tahoma" w:cs="Tahoma"/>
              </w:rPr>
              <w:t>določanja vpliva ranljivosti posamezne naprave na tveganja npr. potrebna odprava ranljivosti ali ranljivost označena kot sprejemljivo tveganje</w:t>
            </w:r>
            <w:r>
              <w:rPr>
                <w:rFonts w:ascii="Tahoma" w:hAnsi="Tahoma" w:cs="Tahoma"/>
              </w:rPr>
              <w:t>.</w:t>
            </w:r>
          </w:p>
        </w:tc>
        <w:tc>
          <w:tcPr>
            <w:tcW w:w="2019" w:type="dxa"/>
          </w:tcPr>
          <w:p w14:paraId="54397706" w14:textId="77777777" w:rsidR="002B0D87" w:rsidRDefault="002B0D87" w:rsidP="00923A15">
            <w:pPr>
              <w:spacing w:before="120" w:after="120"/>
              <w:rPr>
                <w:rFonts w:ascii="Tahoma" w:hAnsi="Tahoma" w:cs="Tahoma"/>
              </w:rPr>
            </w:pPr>
          </w:p>
        </w:tc>
      </w:tr>
      <w:tr w:rsidR="002B0D87" w14:paraId="147AB4EA" w14:textId="77777777" w:rsidTr="00CE21C8">
        <w:tc>
          <w:tcPr>
            <w:tcW w:w="553" w:type="dxa"/>
          </w:tcPr>
          <w:p w14:paraId="25BFB973" w14:textId="03E31F2D" w:rsidR="002B0D87" w:rsidRPr="00883DE0" w:rsidRDefault="002B0D87" w:rsidP="00923A15">
            <w:pPr>
              <w:spacing w:before="120" w:after="120"/>
              <w:rPr>
                <w:rFonts w:ascii="Tahoma" w:hAnsi="Tahoma" w:cs="Tahoma"/>
              </w:rPr>
            </w:pPr>
            <w:r>
              <w:rPr>
                <w:rFonts w:ascii="Tahoma" w:hAnsi="Tahoma" w:cs="Tahoma"/>
              </w:rPr>
              <w:t>15.</w:t>
            </w:r>
          </w:p>
        </w:tc>
        <w:tc>
          <w:tcPr>
            <w:tcW w:w="6488" w:type="dxa"/>
          </w:tcPr>
          <w:p w14:paraId="54A1D127" w14:textId="053D8FBB"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avtomatiziran </w:t>
            </w:r>
            <w:r w:rsidRPr="004C3E08">
              <w:rPr>
                <w:rFonts w:ascii="Tahoma" w:hAnsi="Tahoma" w:cs="Tahoma"/>
              </w:rPr>
              <w:t>izračun dejavnikov tveganja za posamezno napravo, skupine naprav ali celotno omrežje glede na ranljivosti in zlorabe (»</w:t>
            </w:r>
            <w:proofErr w:type="spellStart"/>
            <w:r w:rsidRPr="004C3E08">
              <w:rPr>
                <w:rFonts w:ascii="Tahoma" w:hAnsi="Tahoma" w:cs="Tahoma"/>
              </w:rPr>
              <w:t>Exploit</w:t>
            </w:r>
            <w:proofErr w:type="spellEnd"/>
            <w:r w:rsidRPr="004C3E08">
              <w:rPr>
                <w:rFonts w:ascii="Tahoma" w:hAnsi="Tahoma" w:cs="Tahoma"/>
              </w:rPr>
              <w:t>«)</w:t>
            </w:r>
            <w:r>
              <w:rPr>
                <w:rFonts w:ascii="Tahoma" w:hAnsi="Tahoma" w:cs="Tahoma"/>
              </w:rPr>
              <w:t>.</w:t>
            </w:r>
          </w:p>
        </w:tc>
        <w:tc>
          <w:tcPr>
            <w:tcW w:w="2019" w:type="dxa"/>
          </w:tcPr>
          <w:p w14:paraId="5EE1B8C8" w14:textId="77777777" w:rsidR="002B0D87" w:rsidRDefault="002B0D87" w:rsidP="00923A15">
            <w:pPr>
              <w:spacing w:before="120" w:after="120"/>
              <w:rPr>
                <w:rFonts w:ascii="Tahoma" w:hAnsi="Tahoma" w:cs="Tahoma"/>
              </w:rPr>
            </w:pPr>
          </w:p>
        </w:tc>
      </w:tr>
      <w:tr w:rsidR="002B0D87" w14:paraId="56E25444" w14:textId="77777777" w:rsidTr="00CE21C8">
        <w:tc>
          <w:tcPr>
            <w:tcW w:w="553" w:type="dxa"/>
          </w:tcPr>
          <w:p w14:paraId="2241859E" w14:textId="12ADA996" w:rsidR="002B0D87" w:rsidRPr="00883DE0" w:rsidRDefault="002B0D87" w:rsidP="00923A15">
            <w:pPr>
              <w:spacing w:before="120" w:after="120"/>
              <w:rPr>
                <w:rFonts w:ascii="Tahoma" w:hAnsi="Tahoma" w:cs="Tahoma"/>
              </w:rPr>
            </w:pPr>
            <w:r>
              <w:rPr>
                <w:rFonts w:ascii="Tahoma" w:hAnsi="Tahoma" w:cs="Tahoma"/>
              </w:rPr>
              <w:t>16.</w:t>
            </w:r>
          </w:p>
        </w:tc>
        <w:tc>
          <w:tcPr>
            <w:tcW w:w="6488" w:type="dxa"/>
          </w:tcPr>
          <w:p w14:paraId="427B29D5" w14:textId="473A4A4F"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možnost </w:t>
            </w:r>
            <w:r w:rsidRPr="004C3E08">
              <w:rPr>
                <w:rFonts w:ascii="Tahoma" w:hAnsi="Tahoma" w:cs="Tahoma"/>
              </w:rPr>
              <w:t>nastavitve stopnje kritičnosti posameznih naprav, ki vpliva na izračun tveganja</w:t>
            </w:r>
            <w:r>
              <w:rPr>
                <w:rFonts w:ascii="Tahoma" w:hAnsi="Tahoma" w:cs="Tahoma"/>
              </w:rPr>
              <w:t>.</w:t>
            </w:r>
          </w:p>
        </w:tc>
        <w:tc>
          <w:tcPr>
            <w:tcW w:w="2019" w:type="dxa"/>
          </w:tcPr>
          <w:p w14:paraId="0A00AC65" w14:textId="77777777" w:rsidR="002B0D87" w:rsidRDefault="002B0D87" w:rsidP="00923A15">
            <w:pPr>
              <w:spacing w:before="120" w:after="120"/>
              <w:rPr>
                <w:rFonts w:ascii="Tahoma" w:hAnsi="Tahoma" w:cs="Tahoma"/>
              </w:rPr>
            </w:pPr>
          </w:p>
        </w:tc>
      </w:tr>
      <w:tr w:rsidR="002B0D87" w14:paraId="7294341D" w14:textId="77777777" w:rsidTr="00CE21C8">
        <w:tc>
          <w:tcPr>
            <w:tcW w:w="553" w:type="dxa"/>
          </w:tcPr>
          <w:p w14:paraId="5D059305" w14:textId="76F338AA" w:rsidR="002B0D87" w:rsidRPr="00883DE0" w:rsidRDefault="002B0D87" w:rsidP="00923A15">
            <w:pPr>
              <w:spacing w:before="120" w:after="120"/>
              <w:rPr>
                <w:rFonts w:ascii="Tahoma" w:hAnsi="Tahoma" w:cs="Tahoma"/>
              </w:rPr>
            </w:pPr>
            <w:r>
              <w:rPr>
                <w:rFonts w:ascii="Tahoma" w:hAnsi="Tahoma" w:cs="Tahoma"/>
              </w:rPr>
              <w:t>17.</w:t>
            </w:r>
          </w:p>
        </w:tc>
        <w:tc>
          <w:tcPr>
            <w:tcW w:w="6488" w:type="dxa"/>
          </w:tcPr>
          <w:p w14:paraId="43C789AC" w14:textId="46AFB027" w:rsidR="002B0D87" w:rsidRDefault="002B0D87" w:rsidP="00923A15">
            <w:pPr>
              <w:spacing w:before="120" w:after="120"/>
              <w:rPr>
                <w:rFonts w:ascii="Tahoma" w:hAnsi="Tahoma" w:cs="Tahoma"/>
              </w:rPr>
            </w:pPr>
            <w:r w:rsidRPr="00883DE0">
              <w:rPr>
                <w:rFonts w:ascii="Tahoma" w:hAnsi="Tahoma" w:cs="Tahoma"/>
              </w:rPr>
              <w:t>Programska oprema mora omogočati</w:t>
            </w:r>
            <w:r>
              <w:rPr>
                <w:rFonts w:ascii="Tahoma" w:hAnsi="Tahoma" w:cs="Tahoma"/>
              </w:rPr>
              <w:t xml:space="preserve"> možnost </w:t>
            </w:r>
            <w:r w:rsidRPr="004C3E08">
              <w:rPr>
                <w:rFonts w:ascii="Tahoma" w:hAnsi="Tahoma" w:cs="Tahoma"/>
              </w:rPr>
              <w:t>skeniranja spletnih aplikacij in njihovih ranljivosti ter izdelava poročil po metodologiji OWASP Top 10</w:t>
            </w:r>
            <w:r>
              <w:rPr>
                <w:rFonts w:ascii="Tahoma" w:hAnsi="Tahoma" w:cs="Tahoma"/>
              </w:rPr>
              <w:t>.</w:t>
            </w:r>
          </w:p>
        </w:tc>
        <w:tc>
          <w:tcPr>
            <w:tcW w:w="2019" w:type="dxa"/>
          </w:tcPr>
          <w:p w14:paraId="58F96493" w14:textId="77777777" w:rsidR="002B0D87" w:rsidRDefault="002B0D87" w:rsidP="00923A15">
            <w:pPr>
              <w:spacing w:before="120" w:after="120"/>
              <w:rPr>
                <w:rFonts w:ascii="Tahoma" w:hAnsi="Tahoma" w:cs="Tahoma"/>
              </w:rPr>
            </w:pPr>
          </w:p>
        </w:tc>
      </w:tr>
      <w:tr w:rsidR="002B0D87" w14:paraId="754EE2A3" w14:textId="77777777" w:rsidTr="00CE21C8">
        <w:tc>
          <w:tcPr>
            <w:tcW w:w="553" w:type="dxa"/>
          </w:tcPr>
          <w:p w14:paraId="4A578050" w14:textId="05EECCDA" w:rsidR="002B0D87" w:rsidRPr="00883DE0" w:rsidRDefault="002B0D87" w:rsidP="00923A15">
            <w:pPr>
              <w:spacing w:before="120" w:after="120"/>
              <w:rPr>
                <w:rFonts w:ascii="Tahoma" w:hAnsi="Tahoma" w:cs="Tahoma"/>
              </w:rPr>
            </w:pPr>
            <w:r>
              <w:rPr>
                <w:rFonts w:ascii="Tahoma" w:hAnsi="Tahoma" w:cs="Tahoma"/>
              </w:rPr>
              <w:t>18.</w:t>
            </w:r>
          </w:p>
        </w:tc>
        <w:tc>
          <w:tcPr>
            <w:tcW w:w="6488" w:type="dxa"/>
          </w:tcPr>
          <w:p w14:paraId="3AA03F23" w14:textId="39E61244" w:rsidR="002B0D87" w:rsidRDefault="002B0D87" w:rsidP="00923A15">
            <w:pPr>
              <w:spacing w:before="120" w:after="120"/>
              <w:rPr>
                <w:rFonts w:ascii="Tahoma" w:hAnsi="Tahoma" w:cs="Tahoma"/>
              </w:rPr>
            </w:pPr>
            <w:r w:rsidRPr="00883DE0">
              <w:rPr>
                <w:rFonts w:ascii="Tahoma" w:hAnsi="Tahoma" w:cs="Tahoma"/>
              </w:rPr>
              <w:t xml:space="preserve">Programska oprema mora </w:t>
            </w:r>
            <w:r>
              <w:rPr>
                <w:rFonts w:ascii="Tahoma" w:hAnsi="Tahoma" w:cs="Tahoma"/>
              </w:rPr>
              <w:t xml:space="preserve">imeti lastno </w:t>
            </w:r>
            <w:r w:rsidRPr="004C3E08">
              <w:rPr>
                <w:rFonts w:ascii="Tahoma" w:hAnsi="Tahoma" w:cs="Tahoma"/>
              </w:rPr>
              <w:t>baz</w:t>
            </w:r>
            <w:r>
              <w:rPr>
                <w:rFonts w:ascii="Tahoma" w:hAnsi="Tahoma" w:cs="Tahoma"/>
              </w:rPr>
              <w:t>o</w:t>
            </w:r>
            <w:r w:rsidRPr="004C3E08">
              <w:rPr>
                <w:rFonts w:ascii="Tahoma" w:hAnsi="Tahoma" w:cs="Tahoma"/>
              </w:rPr>
              <w:t xml:space="preserve"> varnostnih ranljivosti z možnostjo vključitve baz drugih ponudnikov in virov</w:t>
            </w:r>
            <w:r>
              <w:rPr>
                <w:rFonts w:ascii="Tahoma" w:hAnsi="Tahoma" w:cs="Tahoma"/>
              </w:rPr>
              <w:t>.</w:t>
            </w:r>
          </w:p>
        </w:tc>
        <w:tc>
          <w:tcPr>
            <w:tcW w:w="2019" w:type="dxa"/>
          </w:tcPr>
          <w:p w14:paraId="30A2EC45" w14:textId="77777777" w:rsidR="002B0D87" w:rsidRDefault="002B0D87" w:rsidP="00923A15">
            <w:pPr>
              <w:spacing w:before="120" w:after="120"/>
              <w:rPr>
                <w:rFonts w:ascii="Tahoma" w:hAnsi="Tahoma" w:cs="Tahoma"/>
              </w:rPr>
            </w:pPr>
          </w:p>
        </w:tc>
      </w:tr>
    </w:tbl>
    <w:p w14:paraId="0CB75BE7" w14:textId="1A83CF52" w:rsidR="00766BCC" w:rsidRPr="003713D7" w:rsidRDefault="009A5384" w:rsidP="00923A15">
      <w:pPr>
        <w:spacing w:before="120" w:after="120"/>
        <w:rPr>
          <w:rFonts w:ascii="Tahoma" w:hAnsi="Tahoma" w:cs="Tahoma"/>
          <w:szCs w:val="20"/>
        </w:rPr>
      </w:pPr>
      <w:r>
        <w:rPr>
          <w:rFonts w:ascii="Tahoma" w:hAnsi="Tahoma" w:cs="Tahoma"/>
          <w:szCs w:val="20"/>
        </w:rPr>
        <w:t>*Izpolnjevanje navedene zahteve mora biti razvidno tudi iz predložene tehnične dokumentacije.</w:t>
      </w:r>
    </w:p>
    <w:p w14:paraId="7BF95147" w14:textId="1231817B" w:rsidR="002B0D87" w:rsidRPr="00CF0F91" w:rsidRDefault="00F42FF0" w:rsidP="00923A15">
      <w:pPr>
        <w:pStyle w:val="Heading3"/>
        <w:spacing w:before="120" w:after="120"/>
        <w:rPr>
          <w:rFonts w:ascii="Tahoma" w:hAnsi="Tahoma" w:cs="Tahoma"/>
        </w:rPr>
      </w:pPr>
      <w:bookmarkStart w:id="181" w:name="_Toc160180969"/>
      <w:r>
        <w:rPr>
          <w:rFonts w:ascii="Tahoma" w:hAnsi="Tahoma" w:cs="Tahoma"/>
        </w:rPr>
        <w:t>Nadzorna plošča/konz</w:t>
      </w:r>
      <w:r w:rsidR="0052299A">
        <w:rPr>
          <w:rFonts w:ascii="Tahoma" w:hAnsi="Tahoma" w:cs="Tahoma"/>
        </w:rPr>
        <w:t>o</w:t>
      </w:r>
      <w:r>
        <w:rPr>
          <w:rFonts w:ascii="Tahoma" w:hAnsi="Tahoma" w:cs="Tahoma"/>
        </w:rPr>
        <w:t>la</w:t>
      </w:r>
      <w:bookmarkEnd w:id="181"/>
    </w:p>
    <w:p w14:paraId="2BB9BE6C" w14:textId="59B7AC3F" w:rsidR="00CF0F91" w:rsidRDefault="00CF0F91" w:rsidP="00923A15">
      <w:pPr>
        <w:spacing w:before="120" w:after="120"/>
        <w:rPr>
          <w:rFonts w:ascii="Tahoma" w:hAnsi="Tahoma" w:cs="Tahoma"/>
        </w:rPr>
      </w:pPr>
      <w:bookmarkStart w:id="182" w:name="_Hlk159319391"/>
      <w:r>
        <w:rPr>
          <w:rFonts w:ascii="Tahoma" w:hAnsi="Tahoma" w:cs="Tahoma"/>
        </w:rPr>
        <w:t>Nadzorna plošča/konzula programske opreme mora</w:t>
      </w:r>
      <w:r w:rsidRPr="00171204">
        <w:rPr>
          <w:rFonts w:ascii="Tahoma" w:hAnsi="Tahoma" w:cs="Tahoma"/>
        </w:rPr>
        <w:t xml:space="preserve"> </w:t>
      </w:r>
      <w:r>
        <w:rPr>
          <w:rFonts w:ascii="Tahoma" w:hAnsi="Tahoma" w:cs="Tahoma"/>
        </w:rPr>
        <w:t xml:space="preserve">zagotavljati vse zahtevane lastnosti navedene v spodnji razpredelnici. Ponudnik mora vse zahtevane lastnosti nadzorne plošče/konzule ponuditi v ponudbi oziroma morajo biti vse zahtevane </w:t>
      </w:r>
      <w:r w:rsidRPr="00CF0F91">
        <w:rPr>
          <w:rFonts w:ascii="Tahoma" w:hAnsi="Tahoma" w:cs="Tahoma"/>
        </w:rPr>
        <w:t xml:space="preserve">lastnosti nadzorne plošče/konzule </w:t>
      </w:r>
      <w:r>
        <w:rPr>
          <w:rFonts w:ascii="Tahoma" w:hAnsi="Tahoma" w:cs="Tahoma"/>
        </w:rPr>
        <w:t xml:space="preserve">vključene v ponudbeno ceno ter mora v spodnji razpredelnici jasno označiti z DA, da ponujena programska oprema omogoča zahtevano </w:t>
      </w:r>
      <w:r w:rsidR="00852F52" w:rsidRPr="00852F52">
        <w:rPr>
          <w:rFonts w:ascii="Tahoma" w:hAnsi="Tahoma" w:cs="Tahoma"/>
        </w:rPr>
        <w:t>lastnosti nadzorne plošče/konzule</w:t>
      </w:r>
      <w:r>
        <w:rPr>
          <w:rFonts w:ascii="Tahoma" w:hAnsi="Tahoma" w:cs="Tahoma"/>
        </w:rPr>
        <w:t xml:space="preserve"> </w:t>
      </w:r>
      <w:r w:rsidRPr="00171204">
        <w:rPr>
          <w:rFonts w:ascii="Tahoma" w:hAnsi="Tahoma" w:cs="Tahoma"/>
          <w:b/>
          <w:bCs/>
        </w:rPr>
        <w:t xml:space="preserve">(v kolikor bo ponudnik v </w:t>
      </w:r>
      <w:r w:rsidR="00440A95">
        <w:rPr>
          <w:rFonts w:ascii="Tahoma" w:hAnsi="Tahoma" w:cs="Tahoma"/>
          <w:b/>
          <w:bCs/>
        </w:rPr>
        <w:t xml:space="preserve">posamezni </w:t>
      </w:r>
      <w:r w:rsidRPr="00171204">
        <w:rPr>
          <w:rFonts w:ascii="Tahoma" w:hAnsi="Tahoma" w:cs="Tahoma"/>
          <w:b/>
          <w:bCs/>
        </w:rPr>
        <w:t xml:space="preserve">vrstici določene zahtevane </w:t>
      </w:r>
      <w:r w:rsidR="00852F52" w:rsidRPr="00852F52">
        <w:rPr>
          <w:rFonts w:ascii="Tahoma" w:hAnsi="Tahoma" w:cs="Tahoma"/>
          <w:b/>
          <w:bCs/>
        </w:rPr>
        <w:t xml:space="preserve">lastnosti nadzorne plošče/konzule </w:t>
      </w:r>
      <w:r w:rsidRPr="00171204">
        <w:rPr>
          <w:rFonts w:ascii="Tahoma" w:hAnsi="Tahoma" w:cs="Tahoma"/>
          <w:b/>
          <w:bCs/>
        </w:rPr>
        <w:t>označil NE ali pustil prazno, bo naročnik takšno ponudbo označil kot nedopustno</w:t>
      </w:r>
      <w:r>
        <w:rPr>
          <w:rFonts w:ascii="Tahoma" w:hAnsi="Tahoma" w:cs="Tahoma"/>
        </w:rPr>
        <w:t>).</w:t>
      </w:r>
    </w:p>
    <w:p w14:paraId="229CCADA" w14:textId="659DF787" w:rsidR="00CF0F91" w:rsidRPr="00CF0F91" w:rsidRDefault="00CF0F91" w:rsidP="00923A15">
      <w:pPr>
        <w:spacing w:before="120" w:after="120"/>
        <w:rPr>
          <w:rFonts w:ascii="Tahoma" w:hAnsi="Tahoma" w:cs="Tahoma"/>
        </w:rPr>
      </w:pPr>
      <w:r>
        <w:rPr>
          <w:rFonts w:ascii="Tahoma" w:hAnsi="Tahoma" w:cs="Tahoma"/>
        </w:rPr>
        <w:t xml:space="preserve">Naročnik si pridržuje pravico, da pred izdajo odločitve ponudnika pozove k predložitvi dokazil o zagotavljanju zahtevane </w:t>
      </w:r>
      <w:bookmarkEnd w:id="182"/>
      <w:r w:rsidR="00E34679">
        <w:rPr>
          <w:rFonts w:ascii="Tahoma" w:hAnsi="Tahoma" w:cs="Tahoma"/>
        </w:rPr>
        <w:t>lastnosti nadzorne plošče/konzule</w:t>
      </w:r>
      <w:r>
        <w:rPr>
          <w:rFonts w:ascii="Tahoma" w:hAnsi="Tahoma" w:cs="Tahoma"/>
        </w:rPr>
        <w:t>.</w:t>
      </w:r>
    </w:p>
    <w:tbl>
      <w:tblPr>
        <w:tblStyle w:val="TableGrid"/>
        <w:tblW w:w="0" w:type="auto"/>
        <w:tblInd w:w="-5" w:type="dxa"/>
        <w:tblLook w:val="04A0" w:firstRow="1" w:lastRow="0" w:firstColumn="1" w:lastColumn="0" w:noHBand="0" w:noVBand="1"/>
      </w:tblPr>
      <w:tblGrid>
        <w:gridCol w:w="987"/>
        <w:gridCol w:w="6526"/>
        <w:gridCol w:w="1552"/>
      </w:tblGrid>
      <w:tr w:rsidR="002B0D87" w14:paraId="72DE70D6" w14:textId="77777777" w:rsidTr="00852F52">
        <w:tc>
          <w:tcPr>
            <w:tcW w:w="987" w:type="dxa"/>
            <w:tcBorders>
              <w:tl2br w:val="single" w:sz="4" w:space="0" w:color="auto"/>
            </w:tcBorders>
            <w:shd w:val="clear" w:color="auto" w:fill="D9E2F3" w:themeFill="accent1" w:themeFillTint="33"/>
          </w:tcPr>
          <w:p w14:paraId="05C50D15" w14:textId="77777777" w:rsidR="002B0D87" w:rsidRDefault="002B0D87" w:rsidP="00923A15">
            <w:pPr>
              <w:pStyle w:val="ListParagraph"/>
              <w:spacing w:before="120" w:after="120"/>
              <w:ind w:left="0"/>
              <w:jc w:val="center"/>
              <w:rPr>
                <w:rFonts w:ascii="Tahoma" w:hAnsi="Tahoma" w:cs="Tahoma"/>
                <w:b/>
                <w:bCs/>
              </w:rPr>
            </w:pPr>
          </w:p>
        </w:tc>
        <w:tc>
          <w:tcPr>
            <w:tcW w:w="6526" w:type="dxa"/>
            <w:shd w:val="clear" w:color="auto" w:fill="D9E2F3" w:themeFill="accent1" w:themeFillTint="33"/>
          </w:tcPr>
          <w:p w14:paraId="6F75CBC2" w14:textId="6522DEAA" w:rsidR="002B0D87" w:rsidRDefault="002B0D87" w:rsidP="00923A15">
            <w:pPr>
              <w:pStyle w:val="ListParagraph"/>
              <w:spacing w:before="120" w:after="120"/>
              <w:ind w:left="0"/>
              <w:jc w:val="center"/>
              <w:rPr>
                <w:rFonts w:ascii="Tahoma" w:hAnsi="Tahoma" w:cs="Tahoma"/>
                <w:b/>
                <w:bCs/>
              </w:rPr>
            </w:pPr>
          </w:p>
          <w:p w14:paraId="2CFC87DA" w14:textId="77777777" w:rsidR="002B0D87" w:rsidRDefault="002B0D87" w:rsidP="00923A15">
            <w:pPr>
              <w:pStyle w:val="ListParagraph"/>
              <w:spacing w:before="120" w:after="120"/>
              <w:ind w:left="0"/>
              <w:jc w:val="center"/>
              <w:rPr>
                <w:rFonts w:ascii="Tahoma" w:hAnsi="Tahoma" w:cs="Tahoma"/>
                <w:b/>
                <w:bCs/>
              </w:rPr>
            </w:pPr>
          </w:p>
          <w:p w14:paraId="13BF34D0" w14:textId="2BD0845F" w:rsidR="002B0D87" w:rsidRPr="002B0D87" w:rsidRDefault="002B0D87" w:rsidP="00923A15">
            <w:pPr>
              <w:pStyle w:val="ListParagraph"/>
              <w:spacing w:before="120" w:after="120"/>
              <w:ind w:left="0"/>
              <w:jc w:val="center"/>
              <w:rPr>
                <w:rFonts w:ascii="Tahoma" w:hAnsi="Tahoma" w:cs="Tahoma"/>
                <w:b/>
                <w:bCs/>
              </w:rPr>
            </w:pPr>
            <w:r w:rsidRPr="002B0D87">
              <w:rPr>
                <w:rFonts w:ascii="Tahoma" w:hAnsi="Tahoma" w:cs="Tahoma"/>
                <w:b/>
                <w:bCs/>
              </w:rPr>
              <w:t xml:space="preserve">Opis </w:t>
            </w:r>
            <w:r w:rsidR="00852F52">
              <w:rPr>
                <w:rFonts w:ascii="Tahoma" w:hAnsi="Tahoma" w:cs="Tahoma"/>
                <w:b/>
                <w:bCs/>
              </w:rPr>
              <w:t>lastnosti nadzorne plošče/konzule</w:t>
            </w:r>
          </w:p>
        </w:tc>
        <w:tc>
          <w:tcPr>
            <w:tcW w:w="1552" w:type="dxa"/>
            <w:shd w:val="clear" w:color="auto" w:fill="D9E2F3" w:themeFill="accent1" w:themeFillTint="33"/>
          </w:tcPr>
          <w:p w14:paraId="2959BE18" w14:textId="10CC082B" w:rsidR="002B0D87" w:rsidRPr="002B0D87" w:rsidRDefault="00D62480" w:rsidP="00923A15">
            <w:pPr>
              <w:pStyle w:val="ListParagraph"/>
              <w:spacing w:before="120" w:after="120"/>
              <w:ind w:left="0"/>
              <w:jc w:val="center"/>
              <w:rPr>
                <w:rFonts w:ascii="Tahoma" w:hAnsi="Tahoma" w:cs="Tahoma"/>
                <w:b/>
                <w:bCs/>
              </w:rPr>
            </w:pPr>
            <w:r>
              <w:rPr>
                <w:rFonts w:ascii="Tahoma" w:hAnsi="Tahoma" w:cs="Tahoma"/>
                <w:b/>
                <w:bCs/>
              </w:rPr>
              <w:t>Izpolni p</w:t>
            </w:r>
            <w:r w:rsidRPr="00CE21C8">
              <w:rPr>
                <w:rFonts w:ascii="Tahoma" w:hAnsi="Tahoma" w:cs="Tahoma"/>
                <w:b/>
                <w:bCs/>
              </w:rPr>
              <w:t>onudnik</w:t>
            </w:r>
            <w:r>
              <w:rPr>
                <w:rFonts w:ascii="Tahoma" w:hAnsi="Tahoma" w:cs="Tahoma"/>
                <w:b/>
                <w:bCs/>
              </w:rPr>
              <w:t>*</w:t>
            </w:r>
            <w:r w:rsidRPr="00CE21C8">
              <w:rPr>
                <w:rFonts w:ascii="Tahoma" w:hAnsi="Tahoma" w:cs="Tahoma"/>
                <w:b/>
                <w:bCs/>
              </w:rPr>
              <w:t xml:space="preserve"> (zapiše DA/NE)</w:t>
            </w:r>
          </w:p>
        </w:tc>
      </w:tr>
      <w:tr w:rsidR="002B0D87" w14:paraId="20E0E962" w14:textId="77777777" w:rsidTr="00CF0F91">
        <w:tc>
          <w:tcPr>
            <w:tcW w:w="987" w:type="dxa"/>
          </w:tcPr>
          <w:p w14:paraId="7F6D0692" w14:textId="07ACCD6A" w:rsidR="002B0D87" w:rsidRDefault="002B0D87" w:rsidP="00923A15">
            <w:pPr>
              <w:pStyle w:val="ListParagraph"/>
              <w:spacing w:before="120" w:after="120"/>
              <w:ind w:left="0"/>
              <w:rPr>
                <w:rFonts w:ascii="Tahoma" w:hAnsi="Tahoma" w:cs="Tahoma"/>
              </w:rPr>
            </w:pPr>
            <w:r>
              <w:rPr>
                <w:rFonts w:ascii="Tahoma" w:hAnsi="Tahoma" w:cs="Tahoma"/>
              </w:rPr>
              <w:lastRenderedPageBreak/>
              <w:t>1.</w:t>
            </w:r>
          </w:p>
        </w:tc>
        <w:tc>
          <w:tcPr>
            <w:tcW w:w="6526" w:type="dxa"/>
          </w:tcPr>
          <w:p w14:paraId="5A9BC4F1" w14:textId="26411836" w:rsidR="002B0D87" w:rsidRDefault="002B0D87" w:rsidP="00923A15">
            <w:pPr>
              <w:pStyle w:val="ListParagraph"/>
              <w:spacing w:before="120" w:after="120"/>
              <w:ind w:left="0"/>
              <w:rPr>
                <w:rFonts w:ascii="Tahoma" w:hAnsi="Tahoma" w:cs="Tahoma"/>
              </w:rPr>
            </w:pPr>
            <w:r>
              <w:rPr>
                <w:rFonts w:ascii="Tahoma" w:hAnsi="Tahoma" w:cs="Tahoma"/>
              </w:rPr>
              <w:t xml:space="preserve">Programska oprema mora omogočati možnost </w:t>
            </w:r>
            <w:r w:rsidRPr="002B0D87">
              <w:rPr>
                <w:rFonts w:ascii="Tahoma" w:hAnsi="Tahoma" w:cs="Tahoma"/>
              </w:rPr>
              <w:t>definiranja neomejenega števila uporabniških računov za dostop do nadzorne plošče brez omejitve števila hkrati prijavljenih uporabnikov</w:t>
            </w:r>
            <w:r>
              <w:rPr>
                <w:rFonts w:ascii="Tahoma" w:hAnsi="Tahoma" w:cs="Tahoma"/>
              </w:rPr>
              <w:t>.</w:t>
            </w:r>
          </w:p>
        </w:tc>
        <w:tc>
          <w:tcPr>
            <w:tcW w:w="1552" w:type="dxa"/>
          </w:tcPr>
          <w:p w14:paraId="24DF2D7D" w14:textId="77777777" w:rsidR="002B0D87" w:rsidRDefault="002B0D87" w:rsidP="00923A15">
            <w:pPr>
              <w:pStyle w:val="ListParagraph"/>
              <w:spacing w:before="120" w:after="120"/>
              <w:ind w:left="0"/>
              <w:rPr>
                <w:rFonts w:ascii="Tahoma" w:hAnsi="Tahoma" w:cs="Tahoma"/>
              </w:rPr>
            </w:pPr>
          </w:p>
        </w:tc>
      </w:tr>
      <w:tr w:rsidR="002B0D87" w14:paraId="3D1385AC" w14:textId="77777777" w:rsidTr="00CF0F91">
        <w:tc>
          <w:tcPr>
            <w:tcW w:w="987" w:type="dxa"/>
          </w:tcPr>
          <w:p w14:paraId="298E3F7F" w14:textId="142DD61F" w:rsidR="002B0D87" w:rsidRDefault="002B0D87" w:rsidP="00923A15">
            <w:pPr>
              <w:pStyle w:val="ListParagraph"/>
              <w:spacing w:before="120" w:after="120"/>
              <w:ind w:left="0"/>
              <w:rPr>
                <w:rFonts w:ascii="Tahoma" w:hAnsi="Tahoma" w:cs="Tahoma"/>
              </w:rPr>
            </w:pPr>
            <w:r>
              <w:rPr>
                <w:rFonts w:ascii="Tahoma" w:hAnsi="Tahoma" w:cs="Tahoma"/>
              </w:rPr>
              <w:t>2.</w:t>
            </w:r>
          </w:p>
        </w:tc>
        <w:tc>
          <w:tcPr>
            <w:tcW w:w="6526" w:type="dxa"/>
          </w:tcPr>
          <w:p w14:paraId="6F660753" w14:textId="1B758612" w:rsidR="002B0D87" w:rsidRDefault="002B0D87" w:rsidP="00923A15">
            <w:pPr>
              <w:pStyle w:val="ListParagraph"/>
              <w:spacing w:before="120" w:after="120"/>
              <w:ind w:left="0"/>
              <w:rPr>
                <w:rFonts w:ascii="Tahoma" w:hAnsi="Tahoma" w:cs="Tahoma"/>
              </w:rPr>
            </w:pPr>
            <w:r>
              <w:rPr>
                <w:rFonts w:ascii="Tahoma" w:hAnsi="Tahoma" w:cs="Tahoma"/>
              </w:rPr>
              <w:t xml:space="preserve">Programska oprema mora omogočati </w:t>
            </w:r>
            <w:r w:rsidRPr="002B0D87">
              <w:rPr>
                <w:rFonts w:ascii="Tahoma" w:hAnsi="Tahoma" w:cs="Tahoma"/>
              </w:rPr>
              <w:t>različnih tipov uporabnikov in dodeljevanje pravic na nadzorni plošči glede na vloge (»Role-</w:t>
            </w:r>
            <w:proofErr w:type="spellStart"/>
            <w:r w:rsidRPr="002B0D87">
              <w:rPr>
                <w:rFonts w:ascii="Tahoma" w:hAnsi="Tahoma" w:cs="Tahoma"/>
              </w:rPr>
              <w:t>Based</w:t>
            </w:r>
            <w:proofErr w:type="spellEnd"/>
            <w:r w:rsidRPr="002B0D87">
              <w:rPr>
                <w:rFonts w:ascii="Tahoma" w:hAnsi="Tahoma" w:cs="Tahoma"/>
              </w:rPr>
              <w:t xml:space="preserve"> Access </w:t>
            </w:r>
            <w:proofErr w:type="spellStart"/>
            <w:r w:rsidRPr="002B0D87">
              <w:rPr>
                <w:rFonts w:ascii="Tahoma" w:hAnsi="Tahoma" w:cs="Tahoma"/>
              </w:rPr>
              <w:t>Control</w:t>
            </w:r>
            <w:proofErr w:type="spellEnd"/>
            <w:r w:rsidRPr="002B0D87">
              <w:rPr>
                <w:rFonts w:ascii="Tahoma" w:hAnsi="Tahoma" w:cs="Tahoma"/>
              </w:rPr>
              <w:t>«)</w:t>
            </w:r>
            <w:r>
              <w:rPr>
                <w:rFonts w:ascii="Tahoma" w:hAnsi="Tahoma" w:cs="Tahoma"/>
              </w:rPr>
              <w:t>.</w:t>
            </w:r>
          </w:p>
        </w:tc>
        <w:tc>
          <w:tcPr>
            <w:tcW w:w="1552" w:type="dxa"/>
          </w:tcPr>
          <w:p w14:paraId="3833FA3B" w14:textId="77777777" w:rsidR="002B0D87" w:rsidRDefault="002B0D87" w:rsidP="00923A15">
            <w:pPr>
              <w:pStyle w:val="ListParagraph"/>
              <w:spacing w:before="120" w:after="120"/>
              <w:ind w:left="0"/>
              <w:rPr>
                <w:rFonts w:ascii="Tahoma" w:hAnsi="Tahoma" w:cs="Tahoma"/>
              </w:rPr>
            </w:pPr>
          </w:p>
        </w:tc>
      </w:tr>
      <w:tr w:rsidR="002B0D87" w14:paraId="2A598275" w14:textId="77777777" w:rsidTr="00CF0F91">
        <w:tc>
          <w:tcPr>
            <w:tcW w:w="987" w:type="dxa"/>
          </w:tcPr>
          <w:p w14:paraId="51FE9A70" w14:textId="2E8A658D" w:rsidR="002B0D87" w:rsidRDefault="002B0D87" w:rsidP="00923A15">
            <w:pPr>
              <w:pStyle w:val="ListParagraph"/>
              <w:spacing w:before="120" w:after="120"/>
              <w:ind w:left="0"/>
              <w:rPr>
                <w:rFonts w:ascii="Tahoma" w:hAnsi="Tahoma" w:cs="Tahoma"/>
              </w:rPr>
            </w:pPr>
            <w:r>
              <w:rPr>
                <w:rFonts w:ascii="Tahoma" w:hAnsi="Tahoma" w:cs="Tahoma"/>
              </w:rPr>
              <w:t>3.</w:t>
            </w:r>
          </w:p>
        </w:tc>
        <w:tc>
          <w:tcPr>
            <w:tcW w:w="6526" w:type="dxa"/>
          </w:tcPr>
          <w:p w14:paraId="30FBE1F7" w14:textId="6A28DFDA" w:rsidR="002B0D87" w:rsidRDefault="002B0D87" w:rsidP="00923A15">
            <w:pPr>
              <w:pStyle w:val="ListParagraph"/>
              <w:spacing w:before="120" w:after="120"/>
              <w:ind w:left="0"/>
              <w:rPr>
                <w:rFonts w:ascii="Tahoma" w:hAnsi="Tahoma" w:cs="Tahoma"/>
              </w:rPr>
            </w:pPr>
            <w:r>
              <w:rPr>
                <w:rFonts w:ascii="Tahoma" w:hAnsi="Tahoma" w:cs="Tahoma"/>
              </w:rPr>
              <w:t xml:space="preserve">Programska oprema mora omogočati možnost </w:t>
            </w:r>
            <w:r w:rsidRPr="002B0D87">
              <w:rPr>
                <w:rFonts w:ascii="Tahoma" w:hAnsi="Tahoma" w:cs="Tahoma"/>
              </w:rPr>
              <w:t>uporabe filtrov in sortiranje v rezultatih skeniranja, glede na posamezno napravo, kritičnost ranljivosti</w:t>
            </w:r>
            <w:r>
              <w:rPr>
                <w:rFonts w:ascii="Tahoma" w:hAnsi="Tahoma" w:cs="Tahoma"/>
              </w:rPr>
              <w:t>.</w:t>
            </w:r>
          </w:p>
        </w:tc>
        <w:tc>
          <w:tcPr>
            <w:tcW w:w="1552" w:type="dxa"/>
          </w:tcPr>
          <w:p w14:paraId="4A188956" w14:textId="77777777" w:rsidR="002B0D87" w:rsidRDefault="002B0D87" w:rsidP="00923A15">
            <w:pPr>
              <w:pStyle w:val="ListParagraph"/>
              <w:spacing w:before="120" w:after="120"/>
              <w:ind w:left="0"/>
              <w:rPr>
                <w:rFonts w:ascii="Tahoma" w:hAnsi="Tahoma" w:cs="Tahoma"/>
              </w:rPr>
            </w:pPr>
          </w:p>
        </w:tc>
      </w:tr>
      <w:tr w:rsidR="002B0D87" w14:paraId="5B59BF06" w14:textId="77777777" w:rsidTr="00CF0F91">
        <w:tc>
          <w:tcPr>
            <w:tcW w:w="987" w:type="dxa"/>
          </w:tcPr>
          <w:p w14:paraId="1C16535C" w14:textId="7495AD54" w:rsidR="002B0D87" w:rsidRDefault="002B0D87" w:rsidP="00923A15">
            <w:pPr>
              <w:pStyle w:val="ListParagraph"/>
              <w:spacing w:before="120" w:after="120"/>
              <w:ind w:left="0"/>
              <w:rPr>
                <w:rFonts w:ascii="Tahoma" w:hAnsi="Tahoma" w:cs="Tahoma"/>
              </w:rPr>
            </w:pPr>
            <w:r>
              <w:rPr>
                <w:rFonts w:ascii="Tahoma" w:hAnsi="Tahoma" w:cs="Tahoma"/>
              </w:rPr>
              <w:t>4.</w:t>
            </w:r>
          </w:p>
        </w:tc>
        <w:tc>
          <w:tcPr>
            <w:tcW w:w="6526" w:type="dxa"/>
          </w:tcPr>
          <w:p w14:paraId="46EE90A7" w14:textId="0D3F47B9" w:rsidR="002B0D87" w:rsidRDefault="00594381" w:rsidP="00923A15">
            <w:pPr>
              <w:pStyle w:val="ListParagraph"/>
              <w:spacing w:before="120" w:after="120"/>
              <w:ind w:left="0"/>
              <w:rPr>
                <w:rFonts w:ascii="Tahoma" w:hAnsi="Tahoma" w:cs="Tahoma"/>
              </w:rPr>
            </w:pPr>
            <w:r>
              <w:rPr>
                <w:rFonts w:ascii="Tahoma" w:hAnsi="Tahoma" w:cs="Tahoma"/>
              </w:rPr>
              <w:t xml:space="preserve">Programska oprema mora omogočati </w:t>
            </w:r>
            <w:r w:rsidRPr="00594381">
              <w:rPr>
                <w:rFonts w:ascii="Tahoma" w:hAnsi="Tahoma" w:cs="Tahoma"/>
              </w:rPr>
              <w:t>analiz</w:t>
            </w:r>
            <w:r w:rsidR="00DE1BEF">
              <w:rPr>
                <w:rFonts w:ascii="Tahoma" w:hAnsi="Tahoma" w:cs="Tahoma"/>
              </w:rPr>
              <w:t>o</w:t>
            </w:r>
            <w:r w:rsidRPr="00594381">
              <w:rPr>
                <w:rFonts w:ascii="Tahoma" w:hAnsi="Tahoma" w:cs="Tahoma"/>
              </w:rPr>
              <w:t xml:space="preserve"> tveganj ranljivosti po kvantitativni metriki (npr. 0-100) in po kvalitativni metriki (npr. </w:t>
            </w:r>
            <w:proofErr w:type="spellStart"/>
            <w:r w:rsidRPr="00594381">
              <w:rPr>
                <w:rFonts w:ascii="Tahoma" w:hAnsi="Tahoma" w:cs="Tahoma"/>
              </w:rPr>
              <w:t>Low</w:t>
            </w:r>
            <w:proofErr w:type="spellEnd"/>
            <w:r w:rsidRPr="00594381">
              <w:rPr>
                <w:rFonts w:ascii="Tahoma" w:hAnsi="Tahoma" w:cs="Tahoma"/>
              </w:rPr>
              <w:t xml:space="preserve">, </w:t>
            </w:r>
            <w:proofErr w:type="spellStart"/>
            <w:r w:rsidRPr="00594381">
              <w:rPr>
                <w:rFonts w:ascii="Tahoma" w:hAnsi="Tahoma" w:cs="Tahoma"/>
              </w:rPr>
              <w:t>Medium</w:t>
            </w:r>
            <w:proofErr w:type="spellEnd"/>
            <w:r w:rsidRPr="00594381">
              <w:rPr>
                <w:rFonts w:ascii="Tahoma" w:hAnsi="Tahoma" w:cs="Tahoma"/>
              </w:rPr>
              <w:t xml:space="preserve">, </w:t>
            </w:r>
            <w:proofErr w:type="spellStart"/>
            <w:r w:rsidRPr="00594381">
              <w:rPr>
                <w:rFonts w:ascii="Tahoma" w:hAnsi="Tahoma" w:cs="Tahoma"/>
              </w:rPr>
              <w:t>High</w:t>
            </w:r>
            <w:proofErr w:type="spellEnd"/>
            <w:r w:rsidRPr="00594381">
              <w:rPr>
                <w:rFonts w:ascii="Tahoma" w:hAnsi="Tahoma" w:cs="Tahoma"/>
              </w:rPr>
              <w:t>)</w:t>
            </w:r>
            <w:r>
              <w:rPr>
                <w:rFonts w:ascii="Tahoma" w:hAnsi="Tahoma" w:cs="Tahoma"/>
              </w:rPr>
              <w:t>.</w:t>
            </w:r>
          </w:p>
        </w:tc>
        <w:tc>
          <w:tcPr>
            <w:tcW w:w="1552" w:type="dxa"/>
          </w:tcPr>
          <w:p w14:paraId="493041D1" w14:textId="77777777" w:rsidR="002B0D87" w:rsidRDefault="002B0D87" w:rsidP="00923A15">
            <w:pPr>
              <w:pStyle w:val="ListParagraph"/>
              <w:spacing w:before="120" w:after="120"/>
              <w:ind w:left="0"/>
              <w:rPr>
                <w:rFonts w:ascii="Tahoma" w:hAnsi="Tahoma" w:cs="Tahoma"/>
              </w:rPr>
            </w:pPr>
          </w:p>
        </w:tc>
      </w:tr>
      <w:tr w:rsidR="002B0D87" w14:paraId="40928D12" w14:textId="77777777" w:rsidTr="00CF0F91">
        <w:tc>
          <w:tcPr>
            <w:tcW w:w="987" w:type="dxa"/>
          </w:tcPr>
          <w:p w14:paraId="5B7CB843" w14:textId="01E9A89B" w:rsidR="002B0D87" w:rsidRDefault="002B0D87" w:rsidP="00923A15">
            <w:pPr>
              <w:pStyle w:val="ListParagraph"/>
              <w:spacing w:before="120" w:after="120"/>
              <w:ind w:left="0"/>
              <w:rPr>
                <w:rFonts w:ascii="Tahoma" w:hAnsi="Tahoma" w:cs="Tahoma"/>
              </w:rPr>
            </w:pPr>
            <w:r>
              <w:rPr>
                <w:rFonts w:ascii="Tahoma" w:hAnsi="Tahoma" w:cs="Tahoma"/>
              </w:rPr>
              <w:t>5.</w:t>
            </w:r>
          </w:p>
        </w:tc>
        <w:tc>
          <w:tcPr>
            <w:tcW w:w="6526" w:type="dxa"/>
          </w:tcPr>
          <w:p w14:paraId="1D0229B1" w14:textId="63047C56" w:rsidR="002B0D87" w:rsidRDefault="00594381" w:rsidP="00923A15">
            <w:pPr>
              <w:pStyle w:val="ListParagraph"/>
              <w:spacing w:before="120" w:after="120"/>
              <w:ind w:left="0"/>
              <w:rPr>
                <w:rFonts w:ascii="Tahoma" w:hAnsi="Tahoma" w:cs="Tahoma"/>
              </w:rPr>
            </w:pPr>
            <w:r>
              <w:rPr>
                <w:rFonts w:ascii="Tahoma" w:hAnsi="Tahoma" w:cs="Tahoma"/>
              </w:rPr>
              <w:t xml:space="preserve">Programska oprema mora omogočati možnost obveščanja </w:t>
            </w:r>
            <w:r w:rsidRPr="00594381">
              <w:rPr>
                <w:rFonts w:ascii="Tahoma" w:hAnsi="Tahoma" w:cs="Tahoma"/>
              </w:rPr>
              <w:t xml:space="preserve">v primeru, ko se pojavi v omrežju nova naprava ali ko se objavijo nove ranljivosti preko različnih kanalov (el. pošta, </w:t>
            </w:r>
            <w:proofErr w:type="spellStart"/>
            <w:r w:rsidRPr="00594381">
              <w:rPr>
                <w:rFonts w:ascii="Tahoma" w:hAnsi="Tahoma" w:cs="Tahoma"/>
              </w:rPr>
              <w:t>syslog</w:t>
            </w:r>
            <w:proofErr w:type="spellEnd"/>
            <w:r w:rsidRPr="00594381">
              <w:rPr>
                <w:rFonts w:ascii="Tahoma" w:hAnsi="Tahoma" w:cs="Tahoma"/>
              </w:rPr>
              <w:t>, SMS, API integracij)</w:t>
            </w:r>
            <w:r>
              <w:rPr>
                <w:rFonts w:ascii="Tahoma" w:hAnsi="Tahoma" w:cs="Tahoma"/>
              </w:rPr>
              <w:t>.</w:t>
            </w:r>
          </w:p>
        </w:tc>
        <w:tc>
          <w:tcPr>
            <w:tcW w:w="1552" w:type="dxa"/>
          </w:tcPr>
          <w:p w14:paraId="77061CFA" w14:textId="77777777" w:rsidR="002B0D87" w:rsidRDefault="002B0D87" w:rsidP="00923A15">
            <w:pPr>
              <w:pStyle w:val="ListParagraph"/>
              <w:spacing w:before="120" w:after="120"/>
              <w:ind w:left="0"/>
              <w:rPr>
                <w:rFonts w:ascii="Tahoma" w:hAnsi="Tahoma" w:cs="Tahoma"/>
              </w:rPr>
            </w:pPr>
          </w:p>
        </w:tc>
      </w:tr>
    </w:tbl>
    <w:p w14:paraId="0F10C0CA" w14:textId="7D9A6602" w:rsidR="00D62480" w:rsidRPr="00D62480" w:rsidRDefault="00D62480" w:rsidP="00D62480">
      <w:pPr>
        <w:spacing w:before="120" w:after="120"/>
        <w:rPr>
          <w:rFonts w:ascii="Tahoma" w:hAnsi="Tahoma" w:cs="Tahoma"/>
          <w:szCs w:val="20"/>
        </w:rPr>
      </w:pPr>
      <w:r w:rsidRPr="00D62480">
        <w:rPr>
          <w:rFonts w:ascii="Tahoma" w:hAnsi="Tahoma" w:cs="Tahoma"/>
          <w:szCs w:val="20"/>
        </w:rPr>
        <w:t>*Izpolnjevanje navedene zahteve mora biti razvidno tudi iz predložene tehnične dokumentacije.</w:t>
      </w:r>
    </w:p>
    <w:p w14:paraId="228A2609" w14:textId="6374B355" w:rsidR="00594381" w:rsidRDefault="00594381" w:rsidP="00923A15">
      <w:pPr>
        <w:pStyle w:val="Heading3"/>
        <w:spacing w:before="120" w:after="120"/>
        <w:rPr>
          <w:rFonts w:ascii="Tahoma" w:hAnsi="Tahoma" w:cs="Tahoma"/>
        </w:rPr>
      </w:pPr>
      <w:bookmarkStart w:id="183" w:name="_Toc160180970"/>
      <w:r>
        <w:rPr>
          <w:rFonts w:ascii="Tahoma" w:hAnsi="Tahoma" w:cs="Tahoma"/>
        </w:rPr>
        <w:t>P</w:t>
      </w:r>
      <w:r w:rsidR="00F42FF0">
        <w:rPr>
          <w:rFonts w:ascii="Tahoma" w:hAnsi="Tahoma" w:cs="Tahoma"/>
        </w:rPr>
        <w:t>oročila</w:t>
      </w:r>
      <w:bookmarkEnd w:id="183"/>
    </w:p>
    <w:p w14:paraId="4CE14111" w14:textId="70E35B09" w:rsidR="00852F52" w:rsidRDefault="00852F52" w:rsidP="00923A15">
      <w:pPr>
        <w:spacing w:before="120" w:after="120"/>
        <w:rPr>
          <w:rFonts w:ascii="Tahoma" w:hAnsi="Tahoma" w:cs="Tahoma"/>
        </w:rPr>
      </w:pPr>
      <w:r w:rsidRPr="00171204">
        <w:rPr>
          <w:rFonts w:ascii="Tahoma" w:hAnsi="Tahoma" w:cs="Tahoma"/>
        </w:rPr>
        <w:t xml:space="preserve">Programska oprema mora </w:t>
      </w:r>
      <w:r>
        <w:rPr>
          <w:rFonts w:ascii="Tahoma" w:hAnsi="Tahoma" w:cs="Tahoma"/>
        </w:rPr>
        <w:t xml:space="preserve">zagotavljati poročanje kot izhaja </w:t>
      </w:r>
      <w:r w:rsidR="00045E06">
        <w:rPr>
          <w:rFonts w:ascii="Tahoma" w:hAnsi="Tahoma" w:cs="Tahoma"/>
        </w:rPr>
        <w:t>iz</w:t>
      </w:r>
      <w:r>
        <w:rPr>
          <w:rFonts w:ascii="Tahoma" w:hAnsi="Tahoma" w:cs="Tahoma"/>
        </w:rPr>
        <w:t xml:space="preserve"> spodnji razpredelnici. Ponudnik mora vse zahtevane </w:t>
      </w:r>
      <w:r w:rsidR="00045E06">
        <w:rPr>
          <w:rFonts w:ascii="Tahoma" w:hAnsi="Tahoma" w:cs="Tahoma"/>
        </w:rPr>
        <w:t>značilnosti poročanja</w:t>
      </w:r>
      <w:r>
        <w:rPr>
          <w:rFonts w:ascii="Tahoma" w:hAnsi="Tahoma" w:cs="Tahoma"/>
        </w:rPr>
        <w:t xml:space="preserve"> ponuditi v ponudbi oziroma morajo biti vse zahtevane </w:t>
      </w:r>
      <w:r w:rsidR="00045E06">
        <w:rPr>
          <w:rFonts w:ascii="Tahoma" w:hAnsi="Tahoma" w:cs="Tahoma"/>
        </w:rPr>
        <w:t>značilnosti poročanja</w:t>
      </w:r>
      <w:r>
        <w:rPr>
          <w:rFonts w:ascii="Tahoma" w:hAnsi="Tahoma" w:cs="Tahoma"/>
        </w:rPr>
        <w:t xml:space="preserve"> vključene v ponudbeno ceno ter mora v spodnji razpredelnici jasno označiti z DA, da ponujena programska oprema omogoča zahtevano </w:t>
      </w:r>
      <w:r w:rsidR="00045E06">
        <w:rPr>
          <w:rFonts w:ascii="Tahoma" w:hAnsi="Tahoma" w:cs="Tahoma"/>
        </w:rPr>
        <w:t>značilnost poročanja</w:t>
      </w:r>
      <w:r>
        <w:rPr>
          <w:rFonts w:ascii="Tahoma" w:hAnsi="Tahoma" w:cs="Tahoma"/>
        </w:rPr>
        <w:t xml:space="preserve"> </w:t>
      </w:r>
      <w:r w:rsidRPr="00171204">
        <w:rPr>
          <w:rFonts w:ascii="Tahoma" w:hAnsi="Tahoma" w:cs="Tahoma"/>
          <w:b/>
          <w:bCs/>
        </w:rPr>
        <w:t xml:space="preserve">(v kolikor bo ponudnik v </w:t>
      </w:r>
      <w:r w:rsidR="00440A95">
        <w:rPr>
          <w:rFonts w:ascii="Tahoma" w:hAnsi="Tahoma" w:cs="Tahoma"/>
          <w:b/>
          <w:bCs/>
        </w:rPr>
        <w:t xml:space="preserve">posamezni </w:t>
      </w:r>
      <w:r w:rsidRPr="00171204">
        <w:rPr>
          <w:rFonts w:ascii="Tahoma" w:hAnsi="Tahoma" w:cs="Tahoma"/>
          <w:b/>
          <w:bCs/>
        </w:rPr>
        <w:t xml:space="preserve">vrstici določene zahtevane </w:t>
      </w:r>
      <w:r w:rsidR="00045E06">
        <w:rPr>
          <w:rFonts w:ascii="Tahoma" w:hAnsi="Tahoma" w:cs="Tahoma"/>
          <w:b/>
          <w:bCs/>
        </w:rPr>
        <w:t>značilnosti poročanja</w:t>
      </w:r>
      <w:r w:rsidRPr="00171204">
        <w:rPr>
          <w:rFonts w:ascii="Tahoma" w:hAnsi="Tahoma" w:cs="Tahoma"/>
          <w:b/>
          <w:bCs/>
        </w:rPr>
        <w:t xml:space="preserve"> označil NE ali pustil prazno, bo naročnik takšno ponudbo označil kot nedopustno</w:t>
      </w:r>
      <w:r>
        <w:rPr>
          <w:rFonts w:ascii="Tahoma" w:hAnsi="Tahoma" w:cs="Tahoma"/>
        </w:rPr>
        <w:t>).</w:t>
      </w:r>
    </w:p>
    <w:p w14:paraId="1E9268DD" w14:textId="21C7E9FE" w:rsidR="00F42FF0" w:rsidRPr="00045E06" w:rsidRDefault="00852F52" w:rsidP="00923A15">
      <w:pPr>
        <w:spacing w:before="120" w:after="120"/>
        <w:rPr>
          <w:rFonts w:ascii="Tahoma" w:hAnsi="Tahoma" w:cs="Tahoma"/>
        </w:rPr>
      </w:pPr>
      <w:r>
        <w:rPr>
          <w:rFonts w:ascii="Tahoma" w:hAnsi="Tahoma" w:cs="Tahoma"/>
        </w:rPr>
        <w:t xml:space="preserve">Naročnik si pridržuje pravico, da pred izdajo odločitve ponudnika pozove k predložitvi dokazil o zagotavljanju zahtevane </w:t>
      </w:r>
      <w:r w:rsidR="00E34679">
        <w:rPr>
          <w:rFonts w:ascii="Tahoma" w:hAnsi="Tahoma" w:cs="Tahoma"/>
        </w:rPr>
        <w:t>značilnosti poročanja</w:t>
      </w:r>
      <w:r>
        <w:rPr>
          <w:rFonts w:ascii="Tahoma" w:hAnsi="Tahoma" w:cs="Tahoma"/>
        </w:rPr>
        <w:t>.</w:t>
      </w:r>
    </w:p>
    <w:tbl>
      <w:tblPr>
        <w:tblStyle w:val="TableGrid"/>
        <w:tblW w:w="0" w:type="auto"/>
        <w:tblLook w:val="04A0" w:firstRow="1" w:lastRow="0" w:firstColumn="1" w:lastColumn="0" w:noHBand="0" w:noVBand="1"/>
      </w:tblPr>
      <w:tblGrid>
        <w:gridCol w:w="557"/>
        <w:gridCol w:w="7219"/>
        <w:gridCol w:w="1284"/>
      </w:tblGrid>
      <w:tr w:rsidR="00594381" w14:paraId="7A2B1EF0" w14:textId="77777777" w:rsidTr="00D62480">
        <w:tc>
          <w:tcPr>
            <w:tcW w:w="557" w:type="dxa"/>
            <w:tcBorders>
              <w:tl2br w:val="single" w:sz="4" w:space="0" w:color="auto"/>
            </w:tcBorders>
            <w:shd w:val="clear" w:color="auto" w:fill="D9E2F3" w:themeFill="accent1" w:themeFillTint="33"/>
          </w:tcPr>
          <w:p w14:paraId="4099D4D0" w14:textId="77777777" w:rsidR="00594381" w:rsidRDefault="00594381" w:rsidP="00923A15">
            <w:pPr>
              <w:spacing w:before="120" w:after="120"/>
            </w:pPr>
          </w:p>
        </w:tc>
        <w:tc>
          <w:tcPr>
            <w:tcW w:w="7219" w:type="dxa"/>
            <w:shd w:val="clear" w:color="auto" w:fill="D9E2F3" w:themeFill="accent1" w:themeFillTint="33"/>
          </w:tcPr>
          <w:p w14:paraId="68861649" w14:textId="7F68AB1D" w:rsidR="00594381" w:rsidRDefault="00594381" w:rsidP="00923A15">
            <w:pPr>
              <w:spacing w:before="120" w:after="120"/>
              <w:jc w:val="center"/>
            </w:pPr>
            <w:r w:rsidRPr="002B0D87">
              <w:rPr>
                <w:rFonts w:ascii="Tahoma" w:hAnsi="Tahoma" w:cs="Tahoma"/>
                <w:b/>
                <w:bCs/>
              </w:rPr>
              <w:t xml:space="preserve">Opis </w:t>
            </w:r>
            <w:r w:rsidR="00045E06">
              <w:rPr>
                <w:rFonts w:ascii="Tahoma" w:hAnsi="Tahoma" w:cs="Tahoma"/>
                <w:b/>
                <w:bCs/>
              </w:rPr>
              <w:t>značilnosti poročanja</w:t>
            </w:r>
          </w:p>
        </w:tc>
        <w:tc>
          <w:tcPr>
            <w:tcW w:w="1284" w:type="dxa"/>
            <w:shd w:val="clear" w:color="auto" w:fill="D9E2F3" w:themeFill="accent1" w:themeFillTint="33"/>
          </w:tcPr>
          <w:p w14:paraId="7B11EFD8" w14:textId="1D5C16CC" w:rsidR="00594381" w:rsidRDefault="00D62480" w:rsidP="00923A15">
            <w:pPr>
              <w:spacing w:before="120" w:after="120"/>
            </w:pPr>
            <w:r>
              <w:rPr>
                <w:rFonts w:ascii="Tahoma" w:hAnsi="Tahoma" w:cs="Tahoma"/>
                <w:b/>
                <w:bCs/>
              </w:rPr>
              <w:t>Izpolni p</w:t>
            </w:r>
            <w:r w:rsidRPr="00CE21C8">
              <w:rPr>
                <w:rFonts w:ascii="Tahoma" w:hAnsi="Tahoma" w:cs="Tahoma"/>
                <w:b/>
                <w:bCs/>
              </w:rPr>
              <w:t>onudnik</w:t>
            </w:r>
            <w:r>
              <w:rPr>
                <w:rFonts w:ascii="Tahoma" w:hAnsi="Tahoma" w:cs="Tahoma"/>
                <w:b/>
                <w:bCs/>
              </w:rPr>
              <w:t>*</w:t>
            </w:r>
            <w:r w:rsidRPr="00CE21C8">
              <w:rPr>
                <w:rFonts w:ascii="Tahoma" w:hAnsi="Tahoma" w:cs="Tahoma"/>
                <w:b/>
                <w:bCs/>
              </w:rPr>
              <w:t xml:space="preserve"> (zapiše DA/NE)</w:t>
            </w:r>
          </w:p>
        </w:tc>
      </w:tr>
      <w:tr w:rsidR="00594381" w14:paraId="629477F6" w14:textId="77777777" w:rsidTr="00D62480">
        <w:tc>
          <w:tcPr>
            <w:tcW w:w="557" w:type="dxa"/>
          </w:tcPr>
          <w:p w14:paraId="634EC590" w14:textId="48F3E4D7" w:rsidR="00594381" w:rsidRPr="00594381" w:rsidRDefault="00594381" w:rsidP="00923A15">
            <w:pPr>
              <w:spacing w:before="120" w:after="120"/>
              <w:rPr>
                <w:rFonts w:ascii="Tahoma" w:hAnsi="Tahoma" w:cs="Tahoma"/>
              </w:rPr>
            </w:pPr>
            <w:r w:rsidRPr="00594381">
              <w:rPr>
                <w:rFonts w:ascii="Tahoma" w:hAnsi="Tahoma" w:cs="Tahoma"/>
              </w:rPr>
              <w:t>1.</w:t>
            </w:r>
          </w:p>
        </w:tc>
        <w:tc>
          <w:tcPr>
            <w:tcW w:w="7219" w:type="dxa"/>
          </w:tcPr>
          <w:p w14:paraId="5FFE0033" w14:textId="74E70527" w:rsidR="00594381" w:rsidRPr="00594381" w:rsidRDefault="003E3EA6" w:rsidP="00923A15">
            <w:pPr>
              <w:spacing w:before="120" w:after="120"/>
              <w:rPr>
                <w:rFonts w:ascii="Tahoma" w:hAnsi="Tahoma" w:cs="Tahoma"/>
              </w:rPr>
            </w:pPr>
            <w:r>
              <w:rPr>
                <w:rFonts w:ascii="Tahoma" w:hAnsi="Tahoma" w:cs="Tahoma"/>
              </w:rPr>
              <w:t xml:space="preserve">Programska oprema mora omogočati izdelavo poročil, ki </w:t>
            </w:r>
            <w:r w:rsidRPr="003E3EA6">
              <w:rPr>
                <w:rFonts w:ascii="Tahoma" w:hAnsi="Tahoma" w:cs="Tahoma"/>
              </w:rPr>
              <w:t xml:space="preserve">morajo biti opremljena z </w:t>
            </w:r>
            <w:proofErr w:type="spellStart"/>
            <w:r w:rsidRPr="003E3EA6">
              <w:rPr>
                <w:rFonts w:ascii="Tahoma" w:hAnsi="Tahoma" w:cs="Tahoma"/>
              </w:rPr>
              <w:t>remediacijskimi</w:t>
            </w:r>
            <w:proofErr w:type="spellEnd"/>
            <w:r w:rsidRPr="003E3EA6">
              <w:rPr>
                <w:rFonts w:ascii="Tahoma" w:hAnsi="Tahoma" w:cs="Tahoma"/>
              </w:rPr>
              <w:t xml:space="preserve"> priporočili glede na odkrite ranljivosti</w:t>
            </w:r>
            <w:r>
              <w:rPr>
                <w:rFonts w:ascii="Tahoma" w:hAnsi="Tahoma" w:cs="Tahoma"/>
              </w:rPr>
              <w:t>.</w:t>
            </w:r>
          </w:p>
        </w:tc>
        <w:tc>
          <w:tcPr>
            <w:tcW w:w="1284" w:type="dxa"/>
          </w:tcPr>
          <w:p w14:paraId="2E5A8B08" w14:textId="77777777" w:rsidR="00594381" w:rsidRPr="00594381" w:rsidRDefault="00594381" w:rsidP="00923A15">
            <w:pPr>
              <w:spacing w:before="120" w:after="120"/>
              <w:rPr>
                <w:rFonts w:ascii="Tahoma" w:hAnsi="Tahoma" w:cs="Tahoma"/>
              </w:rPr>
            </w:pPr>
          </w:p>
        </w:tc>
      </w:tr>
      <w:tr w:rsidR="00594381" w14:paraId="49590516" w14:textId="77777777" w:rsidTr="00D62480">
        <w:tc>
          <w:tcPr>
            <w:tcW w:w="557" w:type="dxa"/>
          </w:tcPr>
          <w:p w14:paraId="74CB1233" w14:textId="055257F0" w:rsidR="00594381" w:rsidRPr="00594381" w:rsidRDefault="00594381" w:rsidP="00923A15">
            <w:pPr>
              <w:spacing w:before="120" w:after="120"/>
              <w:rPr>
                <w:rFonts w:ascii="Tahoma" w:hAnsi="Tahoma" w:cs="Tahoma"/>
              </w:rPr>
            </w:pPr>
            <w:r w:rsidRPr="00594381">
              <w:rPr>
                <w:rFonts w:ascii="Tahoma" w:hAnsi="Tahoma" w:cs="Tahoma"/>
              </w:rPr>
              <w:t>2.</w:t>
            </w:r>
          </w:p>
        </w:tc>
        <w:tc>
          <w:tcPr>
            <w:tcW w:w="7219" w:type="dxa"/>
          </w:tcPr>
          <w:p w14:paraId="2D8615B4" w14:textId="6D7BC7BF" w:rsidR="00594381" w:rsidRPr="00594381" w:rsidRDefault="00594381" w:rsidP="00923A15">
            <w:pPr>
              <w:spacing w:before="120" w:after="120"/>
              <w:rPr>
                <w:rFonts w:ascii="Tahoma" w:hAnsi="Tahoma" w:cs="Tahoma"/>
              </w:rPr>
            </w:pPr>
            <w:r w:rsidRPr="00594381">
              <w:rPr>
                <w:rFonts w:ascii="Tahoma" w:hAnsi="Tahoma" w:cs="Tahoma"/>
              </w:rPr>
              <w:t>Programska oprema mora omogočati možnost izdelave prilagojenih obvestil in poročil glede na poslovne potrebe uporabnikov (npr. vodstvo, informacijska varnost, sistemski inženirji…)</w:t>
            </w:r>
            <w:r>
              <w:rPr>
                <w:rFonts w:ascii="Tahoma" w:hAnsi="Tahoma" w:cs="Tahoma"/>
              </w:rPr>
              <w:t>.</w:t>
            </w:r>
          </w:p>
        </w:tc>
        <w:tc>
          <w:tcPr>
            <w:tcW w:w="1284" w:type="dxa"/>
          </w:tcPr>
          <w:p w14:paraId="0BFB78E1" w14:textId="77777777" w:rsidR="00594381" w:rsidRPr="00594381" w:rsidRDefault="00594381" w:rsidP="00923A15">
            <w:pPr>
              <w:spacing w:before="120" w:after="120"/>
              <w:rPr>
                <w:rFonts w:ascii="Tahoma" w:hAnsi="Tahoma" w:cs="Tahoma"/>
              </w:rPr>
            </w:pPr>
          </w:p>
        </w:tc>
      </w:tr>
      <w:tr w:rsidR="00594381" w14:paraId="2265D792" w14:textId="77777777" w:rsidTr="00D62480">
        <w:tc>
          <w:tcPr>
            <w:tcW w:w="557" w:type="dxa"/>
          </w:tcPr>
          <w:p w14:paraId="7725036B" w14:textId="03AEE7D1" w:rsidR="00594381" w:rsidRPr="00594381" w:rsidRDefault="00594381" w:rsidP="00923A15">
            <w:pPr>
              <w:spacing w:before="120" w:after="120"/>
              <w:rPr>
                <w:rFonts w:ascii="Tahoma" w:hAnsi="Tahoma" w:cs="Tahoma"/>
              </w:rPr>
            </w:pPr>
            <w:r w:rsidRPr="00594381">
              <w:rPr>
                <w:rFonts w:ascii="Tahoma" w:hAnsi="Tahoma" w:cs="Tahoma"/>
              </w:rPr>
              <w:t>3.</w:t>
            </w:r>
          </w:p>
        </w:tc>
        <w:tc>
          <w:tcPr>
            <w:tcW w:w="7219" w:type="dxa"/>
          </w:tcPr>
          <w:p w14:paraId="62010552" w14:textId="40AADFAB" w:rsidR="00594381" w:rsidRPr="00594381" w:rsidRDefault="003E3EA6" w:rsidP="00923A15">
            <w:pPr>
              <w:spacing w:before="120" w:after="120"/>
              <w:rPr>
                <w:rFonts w:ascii="Tahoma" w:hAnsi="Tahoma" w:cs="Tahoma"/>
              </w:rPr>
            </w:pPr>
            <w:r>
              <w:rPr>
                <w:rFonts w:ascii="Tahoma" w:hAnsi="Tahoma" w:cs="Tahoma"/>
              </w:rPr>
              <w:t xml:space="preserve">Programska oprema mora omogočati </w:t>
            </w:r>
            <w:r w:rsidRPr="003E3EA6">
              <w:rPr>
                <w:rFonts w:ascii="Tahoma" w:hAnsi="Tahoma" w:cs="Tahoma"/>
              </w:rPr>
              <w:t>več tipov poročil v konsolidirana poročila</w:t>
            </w:r>
            <w:r>
              <w:rPr>
                <w:rFonts w:ascii="Tahoma" w:hAnsi="Tahoma" w:cs="Tahoma"/>
              </w:rPr>
              <w:t>.</w:t>
            </w:r>
          </w:p>
        </w:tc>
        <w:tc>
          <w:tcPr>
            <w:tcW w:w="1284" w:type="dxa"/>
          </w:tcPr>
          <w:p w14:paraId="5C3618E4" w14:textId="77777777" w:rsidR="00594381" w:rsidRPr="00594381" w:rsidRDefault="00594381" w:rsidP="00923A15">
            <w:pPr>
              <w:spacing w:before="120" w:after="120"/>
              <w:rPr>
                <w:rFonts w:ascii="Tahoma" w:hAnsi="Tahoma" w:cs="Tahoma"/>
              </w:rPr>
            </w:pPr>
          </w:p>
        </w:tc>
      </w:tr>
      <w:tr w:rsidR="00594381" w14:paraId="62BA28C5" w14:textId="77777777" w:rsidTr="00D62480">
        <w:tc>
          <w:tcPr>
            <w:tcW w:w="557" w:type="dxa"/>
          </w:tcPr>
          <w:p w14:paraId="380BAF5E" w14:textId="2C1F64ED" w:rsidR="00594381" w:rsidRPr="00594381" w:rsidRDefault="00594381" w:rsidP="00923A15">
            <w:pPr>
              <w:spacing w:before="120" w:after="120"/>
              <w:rPr>
                <w:rFonts w:ascii="Tahoma" w:hAnsi="Tahoma" w:cs="Tahoma"/>
              </w:rPr>
            </w:pPr>
            <w:r w:rsidRPr="00594381">
              <w:rPr>
                <w:rFonts w:ascii="Tahoma" w:hAnsi="Tahoma" w:cs="Tahoma"/>
              </w:rPr>
              <w:t>4.</w:t>
            </w:r>
          </w:p>
        </w:tc>
        <w:tc>
          <w:tcPr>
            <w:tcW w:w="7219" w:type="dxa"/>
          </w:tcPr>
          <w:p w14:paraId="33536CE2" w14:textId="291AB042" w:rsidR="00594381" w:rsidRPr="00594381" w:rsidRDefault="003E3EA6" w:rsidP="00923A15">
            <w:pPr>
              <w:spacing w:before="120" w:after="120"/>
              <w:rPr>
                <w:rFonts w:ascii="Tahoma" w:hAnsi="Tahoma" w:cs="Tahoma"/>
              </w:rPr>
            </w:pPr>
            <w:r>
              <w:rPr>
                <w:rFonts w:ascii="Tahoma" w:hAnsi="Tahoma" w:cs="Tahoma"/>
              </w:rPr>
              <w:t xml:space="preserve">Programska oprema mora omogočati možnost </w:t>
            </w:r>
            <w:r w:rsidRPr="003E3EA6">
              <w:rPr>
                <w:rFonts w:ascii="Tahoma" w:hAnsi="Tahoma" w:cs="Tahoma"/>
              </w:rPr>
              <w:t>uporabe vnaprej izdelanih predlog poročil z možnostjo prilagajanja in izdelave novih poročil</w:t>
            </w:r>
            <w:r>
              <w:rPr>
                <w:rFonts w:ascii="Tahoma" w:hAnsi="Tahoma" w:cs="Tahoma"/>
              </w:rPr>
              <w:t>.</w:t>
            </w:r>
          </w:p>
        </w:tc>
        <w:tc>
          <w:tcPr>
            <w:tcW w:w="1284" w:type="dxa"/>
          </w:tcPr>
          <w:p w14:paraId="2284FBBC" w14:textId="77777777" w:rsidR="00594381" w:rsidRPr="00594381" w:rsidRDefault="00594381" w:rsidP="00923A15">
            <w:pPr>
              <w:spacing w:before="120" w:after="120"/>
              <w:rPr>
                <w:rFonts w:ascii="Tahoma" w:hAnsi="Tahoma" w:cs="Tahoma"/>
              </w:rPr>
            </w:pPr>
          </w:p>
        </w:tc>
      </w:tr>
    </w:tbl>
    <w:p w14:paraId="53B18C88" w14:textId="77777777" w:rsidR="00D62480" w:rsidRPr="00D62480" w:rsidRDefault="00D62480" w:rsidP="00D62480">
      <w:pPr>
        <w:spacing w:before="120" w:after="120"/>
        <w:rPr>
          <w:rFonts w:ascii="Tahoma" w:hAnsi="Tahoma" w:cs="Tahoma"/>
          <w:szCs w:val="20"/>
        </w:rPr>
      </w:pPr>
      <w:r w:rsidRPr="00D62480">
        <w:rPr>
          <w:rFonts w:ascii="Tahoma" w:hAnsi="Tahoma" w:cs="Tahoma"/>
          <w:szCs w:val="20"/>
        </w:rPr>
        <w:t>*Izpolnjevanje navedene zahteve mora biti razvidno tudi iz predložene tehnične dokumentacije.</w:t>
      </w:r>
    </w:p>
    <w:p w14:paraId="17AE73DC" w14:textId="5C5DACDD" w:rsidR="0071147C" w:rsidRDefault="00F42FF0" w:rsidP="00923A15">
      <w:pPr>
        <w:pStyle w:val="Heading3"/>
        <w:spacing w:before="120" w:after="120"/>
        <w:rPr>
          <w:rFonts w:ascii="Tahoma" w:hAnsi="Tahoma" w:cs="Tahoma"/>
        </w:rPr>
      </w:pPr>
      <w:bookmarkStart w:id="184" w:name="_Toc160180971"/>
      <w:r>
        <w:rPr>
          <w:rFonts w:ascii="Tahoma" w:hAnsi="Tahoma" w:cs="Tahoma"/>
        </w:rPr>
        <w:t>Integracije</w:t>
      </w:r>
      <w:bookmarkEnd w:id="184"/>
    </w:p>
    <w:p w14:paraId="752A39D4" w14:textId="6EC29874" w:rsidR="00045E06" w:rsidRDefault="00045E06" w:rsidP="00923A15">
      <w:pPr>
        <w:spacing w:before="120" w:after="120"/>
        <w:rPr>
          <w:rFonts w:ascii="Tahoma" w:hAnsi="Tahoma" w:cs="Tahoma"/>
        </w:rPr>
      </w:pPr>
      <w:r>
        <w:rPr>
          <w:rFonts w:ascii="Tahoma" w:hAnsi="Tahoma" w:cs="Tahoma"/>
        </w:rPr>
        <w:t>Programska oprema mora</w:t>
      </w:r>
      <w:r w:rsidR="008E3951">
        <w:rPr>
          <w:rFonts w:ascii="Tahoma" w:hAnsi="Tahoma" w:cs="Tahoma"/>
        </w:rPr>
        <w:t xml:space="preserve"> omogoča integracijo</w:t>
      </w:r>
      <w:r w:rsidR="00440A95">
        <w:rPr>
          <w:rFonts w:ascii="Tahoma" w:hAnsi="Tahoma" w:cs="Tahoma"/>
        </w:rPr>
        <w:t xml:space="preserve"> na način,</w:t>
      </w:r>
      <w:r w:rsidR="008E3951">
        <w:rPr>
          <w:rFonts w:ascii="Tahoma" w:hAnsi="Tahoma" w:cs="Tahoma"/>
        </w:rPr>
        <w:t xml:space="preserve"> kot je to navedeno</w:t>
      </w:r>
      <w:r>
        <w:rPr>
          <w:rFonts w:ascii="Tahoma" w:hAnsi="Tahoma" w:cs="Tahoma"/>
        </w:rPr>
        <w:t xml:space="preserve"> v spodnji razpredelnici. Ponudnik mora </w:t>
      </w:r>
      <w:r w:rsidR="00440A95">
        <w:rPr>
          <w:rFonts w:ascii="Tahoma" w:hAnsi="Tahoma" w:cs="Tahoma"/>
        </w:rPr>
        <w:t>v spodnji razpredelnici naveden način integracije</w:t>
      </w:r>
      <w:r>
        <w:rPr>
          <w:rFonts w:ascii="Tahoma" w:hAnsi="Tahoma" w:cs="Tahoma"/>
        </w:rPr>
        <w:t xml:space="preserve"> ponuditi v ponudbi oziroma morajo biti vs</w:t>
      </w:r>
      <w:r w:rsidR="00440A95">
        <w:rPr>
          <w:rFonts w:ascii="Tahoma" w:hAnsi="Tahoma" w:cs="Tahoma"/>
        </w:rPr>
        <w:t>i navedeni načini integracije vključeni</w:t>
      </w:r>
      <w:r>
        <w:rPr>
          <w:rFonts w:ascii="Tahoma" w:hAnsi="Tahoma" w:cs="Tahoma"/>
        </w:rPr>
        <w:t xml:space="preserve"> v ponudbeno ceno ter mora v spodnji razpredelnici jasno označiti z DA, da ponujena programska oprema omogoča </w:t>
      </w:r>
      <w:r w:rsidR="00440A95">
        <w:rPr>
          <w:rFonts w:ascii="Tahoma" w:hAnsi="Tahoma" w:cs="Tahoma"/>
        </w:rPr>
        <w:t>tak način integracije</w:t>
      </w:r>
      <w:r>
        <w:rPr>
          <w:rFonts w:ascii="Tahoma" w:hAnsi="Tahoma" w:cs="Tahoma"/>
        </w:rPr>
        <w:t xml:space="preserve"> </w:t>
      </w:r>
      <w:r w:rsidRPr="00171204">
        <w:rPr>
          <w:rFonts w:ascii="Tahoma" w:hAnsi="Tahoma" w:cs="Tahoma"/>
          <w:b/>
          <w:bCs/>
        </w:rPr>
        <w:t xml:space="preserve">(v kolikor bo ponudnik v </w:t>
      </w:r>
      <w:r w:rsidR="00440A95">
        <w:rPr>
          <w:rFonts w:ascii="Tahoma" w:hAnsi="Tahoma" w:cs="Tahoma"/>
          <w:b/>
          <w:bCs/>
        </w:rPr>
        <w:t xml:space="preserve">posamezni </w:t>
      </w:r>
      <w:r w:rsidRPr="00171204">
        <w:rPr>
          <w:rFonts w:ascii="Tahoma" w:hAnsi="Tahoma" w:cs="Tahoma"/>
          <w:b/>
          <w:bCs/>
        </w:rPr>
        <w:t xml:space="preserve">vrstici </w:t>
      </w:r>
      <w:r w:rsidR="00440A95">
        <w:rPr>
          <w:rFonts w:ascii="Tahoma" w:hAnsi="Tahoma" w:cs="Tahoma"/>
          <w:b/>
          <w:bCs/>
        </w:rPr>
        <w:t>načina integracije</w:t>
      </w:r>
      <w:r w:rsidRPr="00852F52">
        <w:rPr>
          <w:rFonts w:ascii="Tahoma" w:hAnsi="Tahoma" w:cs="Tahoma"/>
          <w:b/>
          <w:bCs/>
        </w:rPr>
        <w:t xml:space="preserve"> </w:t>
      </w:r>
      <w:r w:rsidRPr="00171204">
        <w:rPr>
          <w:rFonts w:ascii="Tahoma" w:hAnsi="Tahoma" w:cs="Tahoma"/>
          <w:b/>
          <w:bCs/>
        </w:rPr>
        <w:t>označil NE ali pustil prazno, bo naročnik takšno ponudbo označil kot nedopustno</w:t>
      </w:r>
      <w:r>
        <w:rPr>
          <w:rFonts w:ascii="Tahoma" w:hAnsi="Tahoma" w:cs="Tahoma"/>
        </w:rPr>
        <w:t>).</w:t>
      </w:r>
    </w:p>
    <w:p w14:paraId="548E7D0C" w14:textId="5FA0688F" w:rsidR="0071147C" w:rsidRDefault="00045E06" w:rsidP="00923A15">
      <w:pPr>
        <w:spacing w:before="120" w:after="120"/>
        <w:rPr>
          <w:rFonts w:ascii="Tahoma" w:hAnsi="Tahoma" w:cs="Tahoma"/>
        </w:rPr>
      </w:pPr>
      <w:r>
        <w:rPr>
          <w:rFonts w:ascii="Tahoma" w:hAnsi="Tahoma" w:cs="Tahoma"/>
        </w:rPr>
        <w:t xml:space="preserve">Naročnik si pridržuje pravico, da pred izdajo odločitve ponudnika pozove k predložitvi dokazil o zagotavljanju </w:t>
      </w:r>
      <w:r w:rsidR="00440A95">
        <w:rPr>
          <w:rFonts w:ascii="Tahoma" w:hAnsi="Tahoma" w:cs="Tahoma"/>
        </w:rPr>
        <w:t>načina integracije, kot je opredeljen v spodnji razpredelnici.</w:t>
      </w:r>
    </w:p>
    <w:tbl>
      <w:tblPr>
        <w:tblStyle w:val="TableGrid"/>
        <w:tblW w:w="0" w:type="auto"/>
        <w:tblLook w:val="04A0" w:firstRow="1" w:lastRow="0" w:firstColumn="1" w:lastColumn="0" w:noHBand="0" w:noVBand="1"/>
      </w:tblPr>
      <w:tblGrid>
        <w:gridCol w:w="695"/>
        <w:gridCol w:w="7081"/>
        <w:gridCol w:w="1284"/>
      </w:tblGrid>
      <w:tr w:rsidR="0071147C" w14:paraId="38F8CFD9" w14:textId="77777777" w:rsidTr="005B3657">
        <w:tc>
          <w:tcPr>
            <w:tcW w:w="695" w:type="dxa"/>
            <w:tcBorders>
              <w:tl2br w:val="single" w:sz="4" w:space="0" w:color="auto"/>
            </w:tcBorders>
            <w:shd w:val="clear" w:color="auto" w:fill="D9E2F3" w:themeFill="accent1" w:themeFillTint="33"/>
          </w:tcPr>
          <w:p w14:paraId="3407D8A4" w14:textId="77777777" w:rsidR="0071147C" w:rsidRDefault="0071147C" w:rsidP="00923A15">
            <w:pPr>
              <w:spacing w:before="120" w:after="120"/>
              <w:rPr>
                <w:rFonts w:ascii="Tahoma" w:hAnsi="Tahoma" w:cs="Tahoma"/>
              </w:rPr>
            </w:pPr>
          </w:p>
        </w:tc>
        <w:tc>
          <w:tcPr>
            <w:tcW w:w="7081" w:type="dxa"/>
            <w:shd w:val="clear" w:color="auto" w:fill="D9E2F3" w:themeFill="accent1" w:themeFillTint="33"/>
          </w:tcPr>
          <w:p w14:paraId="2C0ED5AF" w14:textId="193FF117" w:rsidR="0071147C" w:rsidRDefault="0071147C" w:rsidP="00923A15">
            <w:pPr>
              <w:spacing w:before="120" w:after="120"/>
              <w:jc w:val="center"/>
              <w:rPr>
                <w:rFonts w:ascii="Tahoma" w:hAnsi="Tahoma" w:cs="Tahoma"/>
              </w:rPr>
            </w:pPr>
            <w:r w:rsidRPr="002B0D87">
              <w:rPr>
                <w:rFonts w:ascii="Tahoma" w:hAnsi="Tahoma" w:cs="Tahoma"/>
                <w:b/>
                <w:bCs/>
              </w:rPr>
              <w:t xml:space="preserve">Opis </w:t>
            </w:r>
            <w:r w:rsidR="00440A95">
              <w:rPr>
                <w:rFonts w:ascii="Tahoma" w:hAnsi="Tahoma" w:cs="Tahoma"/>
                <w:b/>
                <w:bCs/>
              </w:rPr>
              <w:t>načina integracije</w:t>
            </w:r>
          </w:p>
        </w:tc>
        <w:tc>
          <w:tcPr>
            <w:tcW w:w="1284" w:type="dxa"/>
            <w:shd w:val="clear" w:color="auto" w:fill="D9E2F3" w:themeFill="accent1" w:themeFillTint="33"/>
          </w:tcPr>
          <w:p w14:paraId="502866B3" w14:textId="2187542A" w:rsidR="0071147C" w:rsidRDefault="00D62480" w:rsidP="00923A15">
            <w:pPr>
              <w:spacing w:before="120" w:after="120"/>
              <w:rPr>
                <w:rFonts w:ascii="Tahoma" w:hAnsi="Tahoma" w:cs="Tahoma"/>
              </w:rPr>
            </w:pPr>
            <w:r>
              <w:rPr>
                <w:rFonts w:ascii="Tahoma" w:hAnsi="Tahoma" w:cs="Tahoma"/>
                <w:b/>
                <w:bCs/>
              </w:rPr>
              <w:t>Izpolni p</w:t>
            </w:r>
            <w:r w:rsidRPr="00CE21C8">
              <w:rPr>
                <w:rFonts w:ascii="Tahoma" w:hAnsi="Tahoma" w:cs="Tahoma"/>
                <w:b/>
                <w:bCs/>
              </w:rPr>
              <w:t>onudnik</w:t>
            </w:r>
            <w:r>
              <w:rPr>
                <w:rFonts w:ascii="Tahoma" w:hAnsi="Tahoma" w:cs="Tahoma"/>
                <w:b/>
                <w:bCs/>
              </w:rPr>
              <w:t>*</w:t>
            </w:r>
            <w:r w:rsidRPr="00CE21C8">
              <w:rPr>
                <w:rFonts w:ascii="Tahoma" w:hAnsi="Tahoma" w:cs="Tahoma"/>
                <w:b/>
                <w:bCs/>
              </w:rPr>
              <w:t xml:space="preserve"> (zapiše DA/NE)</w:t>
            </w:r>
          </w:p>
        </w:tc>
      </w:tr>
      <w:tr w:rsidR="0071147C" w14:paraId="113FBF43" w14:textId="77777777" w:rsidTr="005B3657">
        <w:tc>
          <w:tcPr>
            <w:tcW w:w="695" w:type="dxa"/>
          </w:tcPr>
          <w:p w14:paraId="3C4A841C" w14:textId="24437252" w:rsidR="0071147C" w:rsidRDefault="0071147C" w:rsidP="00923A15">
            <w:pPr>
              <w:spacing w:before="120" w:after="120"/>
              <w:rPr>
                <w:rFonts w:ascii="Tahoma" w:hAnsi="Tahoma" w:cs="Tahoma"/>
              </w:rPr>
            </w:pPr>
            <w:r>
              <w:rPr>
                <w:rFonts w:ascii="Tahoma" w:hAnsi="Tahoma" w:cs="Tahoma"/>
              </w:rPr>
              <w:t>1.</w:t>
            </w:r>
          </w:p>
        </w:tc>
        <w:tc>
          <w:tcPr>
            <w:tcW w:w="7081" w:type="dxa"/>
          </w:tcPr>
          <w:p w14:paraId="11BAFC91" w14:textId="4E67C96B" w:rsidR="0071147C" w:rsidRDefault="0071147C" w:rsidP="00923A15">
            <w:pPr>
              <w:spacing w:before="120" w:after="120"/>
              <w:rPr>
                <w:rFonts w:ascii="Tahoma" w:hAnsi="Tahoma" w:cs="Tahoma"/>
              </w:rPr>
            </w:pPr>
            <w:r>
              <w:rPr>
                <w:rFonts w:ascii="Tahoma" w:hAnsi="Tahoma" w:cs="Tahoma"/>
              </w:rPr>
              <w:t>Programska oprema mora omogočati možnost integracije za</w:t>
            </w:r>
            <w:r w:rsidRPr="0071147C">
              <w:rPr>
                <w:rFonts w:ascii="Tahoma" w:hAnsi="Tahoma" w:cs="Tahoma"/>
              </w:rPr>
              <w:t xml:space="preserve"> potrebe </w:t>
            </w:r>
            <w:proofErr w:type="spellStart"/>
            <w:r w:rsidRPr="0071147C">
              <w:rPr>
                <w:rFonts w:ascii="Tahoma" w:hAnsi="Tahoma" w:cs="Tahoma"/>
              </w:rPr>
              <w:t>avtentikacije</w:t>
            </w:r>
            <w:proofErr w:type="spellEnd"/>
            <w:r w:rsidRPr="0071147C">
              <w:rPr>
                <w:rFonts w:ascii="Tahoma" w:hAnsi="Tahoma" w:cs="Tahoma"/>
              </w:rPr>
              <w:t xml:space="preserve"> uporabnikov za dostop do nadzorne plošče z zunanjimi </w:t>
            </w:r>
            <w:proofErr w:type="spellStart"/>
            <w:r w:rsidRPr="0071147C">
              <w:rPr>
                <w:rFonts w:ascii="Tahoma" w:hAnsi="Tahoma" w:cs="Tahoma"/>
              </w:rPr>
              <w:t>avtentikacijskimi</w:t>
            </w:r>
            <w:proofErr w:type="spellEnd"/>
            <w:r w:rsidRPr="0071147C">
              <w:rPr>
                <w:rFonts w:ascii="Tahoma" w:hAnsi="Tahoma" w:cs="Tahoma"/>
              </w:rPr>
              <w:t xml:space="preserve"> viri (LDAP, Microsoft AD…) ter uporaba MFA</w:t>
            </w:r>
            <w:r>
              <w:rPr>
                <w:rFonts w:ascii="Tahoma" w:hAnsi="Tahoma" w:cs="Tahoma"/>
              </w:rPr>
              <w:t>.</w:t>
            </w:r>
          </w:p>
        </w:tc>
        <w:tc>
          <w:tcPr>
            <w:tcW w:w="1284" w:type="dxa"/>
          </w:tcPr>
          <w:p w14:paraId="4D780AB6" w14:textId="77777777" w:rsidR="0071147C" w:rsidRDefault="0071147C" w:rsidP="00923A15">
            <w:pPr>
              <w:spacing w:before="120" w:after="120"/>
              <w:rPr>
                <w:rFonts w:ascii="Tahoma" w:hAnsi="Tahoma" w:cs="Tahoma"/>
              </w:rPr>
            </w:pPr>
          </w:p>
        </w:tc>
      </w:tr>
      <w:tr w:rsidR="0071147C" w14:paraId="1EECF170" w14:textId="77777777" w:rsidTr="005B3657">
        <w:tc>
          <w:tcPr>
            <w:tcW w:w="695" w:type="dxa"/>
          </w:tcPr>
          <w:p w14:paraId="55992A55" w14:textId="47836D23" w:rsidR="0071147C" w:rsidRDefault="0071147C" w:rsidP="00923A15">
            <w:pPr>
              <w:spacing w:before="120" w:after="120"/>
              <w:rPr>
                <w:rFonts w:ascii="Tahoma" w:hAnsi="Tahoma" w:cs="Tahoma"/>
              </w:rPr>
            </w:pPr>
            <w:r>
              <w:rPr>
                <w:rFonts w:ascii="Tahoma" w:hAnsi="Tahoma" w:cs="Tahoma"/>
              </w:rPr>
              <w:t>2.</w:t>
            </w:r>
          </w:p>
        </w:tc>
        <w:tc>
          <w:tcPr>
            <w:tcW w:w="7081" w:type="dxa"/>
          </w:tcPr>
          <w:p w14:paraId="6FF9D32C" w14:textId="29EE8ADF" w:rsidR="0071147C" w:rsidRDefault="0071147C" w:rsidP="00923A15">
            <w:pPr>
              <w:spacing w:before="120" w:after="120"/>
              <w:rPr>
                <w:rFonts w:ascii="Tahoma" w:hAnsi="Tahoma" w:cs="Tahoma"/>
              </w:rPr>
            </w:pPr>
            <w:r>
              <w:rPr>
                <w:rFonts w:ascii="Tahoma" w:hAnsi="Tahoma" w:cs="Tahoma"/>
              </w:rPr>
              <w:t xml:space="preserve">Programska oprema mora omogočati </w:t>
            </w:r>
            <w:r w:rsidRPr="0071147C">
              <w:rPr>
                <w:rFonts w:ascii="Tahoma" w:hAnsi="Tahoma" w:cs="Tahoma"/>
              </w:rPr>
              <w:t>o trenutno zaznanih ranljivostih po metodologiji CVSS (»</w:t>
            </w:r>
            <w:proofErr w:type="spellStart"/>
            <w:r w:rsidRPr="0071147C">
              <w:rPr>
                <w:rFonts w:ascii="Tahoma" w:hAnsi="Tahoma" w:cs="Tahoma"/>
              </w:rPr>
              <w:t>Common</w:t>
            </w:r>
            <w:proofErr w:type="spellEnd"/>
            <w:r w:rsidRPr="0071147C">
              <w:rPr>
                <w:rFonts w:ascii="Tahoma" w:hAnsi="Tahoma" w:cs="Tahoma"/>
              </w:rPr>
              <w:t xml:space="preserve"> </w:t>
            </w:r>
            <w:proofErr w:type="spellStart"/>
            <w:r w:rsidRPr="0071147C">
              <w:rPr>
                <w:rFonts w:ascii="Tahoma" w:hAnsi="Tahoma" w:cs="Tahoma"/>
              </w:rPr>
              <w:t>Vulnerability</w:t>
            </w:r>
            <w:proofErr w:type="spellEnd"/>
            <w:r w:rsidRPr="0071147C">
              <w:rPr>
                <w:rFonts w:ascii="Tahoma" w:hAnsi="Tahoma" w:cs="Tahoma"/>
              </w:rPr>
              <w:t xml:space="preserve"> </w:t>
            </w:r>
            <w:proofErr w:type="spellStart"/>
            <w:r w:rsidRPr="0071147C">
              <w:rPr>
                <w:rFonts w:ascii="Tahoma" w:hAnsi="Tahoma" w:cs="Tahoma"/>
              </w:rPr>
              <w:t>Scoring</w:t>
            </w:r>
            <w:proofErr w:type="spellEnd"/>
            <w:r w:rsidRPr="0071147C">
              <w:rPr>
                <w:rFonts w:ascii="Tahoma" w:hAnsi="Tahoma" w:cs="Tahoma"/>
              </w:rPr>
              <w:t xml:space="preserve"> </w:t>
            </w:r>
            <w:proofErr w:type="spellStart"/>
            <w:r w:rsidRPr="0071147C">
              <w:rPr>
                <w:rFonts w:ascii="Tahoma" w:hAnsi="Tahoma" w:cs="Tahoma"/>
              </w:rPr>
              <w:t>System</w:t>
            </w:r>
            <w:proofErr w:type="spellEnd"/>
            <w:r w:rsidRPr="0071147C">
              <w:rPr>
                <w:rFonts w:ascii="Tahoma" w:hAnsi="Tahoma" w:cs="Tahoma"/>
              </w:rPr>
              <w:t>«), vključno z informacijami o razpoložljivih popravkih</w:t>
            </w:r>
            <w:r>
              <w:rPr>
                <w:rFonts w:ascii="Tahoma" w:hAnsi="Tahoma" w:cs="Tahoma"/>
              </w:rPr>
              <w:t>.</w:t>
            </w:r>
          </w:p>
        </w:tc>
        <w:tc>
          <w:tcPr>
            <w:tcW w:w="1284" w:type="dxa"/>
          </w:tcPr>
          <w:p w14:paraId="5E272616" w14:textId="77777777" w:rsidR="0071147C" w:rsidRDefault="0071147C" w:rsidP="00923A15">
            <w:pPr>
              <w:spacing w:before="120" w:after="120"/>
              <w:rPr>
                <w:rFonts w:ascii="Tahoma" w:hAnsi="Tahoma" w:cs="Tahoma"/>
              </w:rPr>
            </w:pPr>
          </w:p>
        </w:tc>
      </w:tr>
      <w:tr w:rsidR="0071147C" w14:paraId="3EE73DCA" w14:textId="77777777" w:rsidTr="005B3657">
        <w:tc>
          <w:tcPr>
            <w:tcW w:w="695" w:type="dxa"/>
          </w:tcPr>
          <w:p w14:paraId="02F70831" w14:textId="30023959" w:rsidR="0071147C" w:rsidRDefault="0071147C" w:rsidP="00923A15">
            <w:pPr>
              <w:spacing w:before="120" w:after="120"/>
              <w:rPr>
                <w:rFonts w:ascii="Tahoma" w:hAnsi="Tahoma" w:cs="Tahoma"/>
              </w:rPr>
            </w:pPr>
            <w:r>
              <w:rPr>
                <w:rFonts w:ascii="Tahoma" w:hAnsi="Tahoma" w:cs="Tahoma"/>
              </w:rPr>
              <w:t>3.</w:t>
            </w:r>
          </w:p>
        </w:tc>
        <w:tc>
          <w:tcPr>
            <w:tcW w:w="7081" w:type="dxa"/>
          </w:tcPr>
          <w:p w14:paraId="5A02039C" w14:textId="1709A9A3" w:rsidR="0071147C" w:rsidRDefault="0071147C" w:rsidP="00923A15">
            <w:pPr>
              <w:spacing w:before="120" w:after="120"/>
              <w:rPr>
                <w:rFonts w:ascii="Tahoma" w:hAnsi="Tahoma" w:cs="Tahoma"/>
              </w:rPr>
            </w:pPr>
            <w:r>
              <w:rPr>
                <w:rFonts w:ascii="Tahoma" w:hAnsi="Tahoma" w:cs="Tahoma"/>
              </w:rPr>
              <w:t xml:space="preserve">Programska oprema mora omogočati možnost </w:t>
            </w:r>
            <w:r w:rsidRPr="0071147C">
              <w:rPr>
                <w:rFonts w:ascii="Tahoma" w:hAnsi="Tahoma" w:cs="Tahoma"/>
              </w:rPr>
              <w:t xml:space="preserve">integriranega preverjanja ranljivosti z uporabo baze zlorab </w:t>
            </w:r>
            <w:proofErr w:type="spellStart"/>
            <w:r w:rsidRPr="0071147C">
              <w:rPr>
                <w:rFonts w:ascii="Tahoma" w:hAnsi="Tahoma" w:cs="Tahoma"/>
              </w:rPr>
              <w:t>Metasploit</w:t>
            </w:r>
            <w:proofErr w:type="spellEnd"/>
            <w:r>
              <w:rPr>
                <w:rFonts w:ascii="Tahoma" w:hAnsi="Tahoma" w:cs="Tahoma"/>
              </w:rPr>
              <w:t>.</w:t>
            </w:r>
          </w:p>
        </w:tc>
        <w:tc>
          <w:tcPr>
            <w:tcW w:w="1284" w:type="dxa"/>
          </w:tcPr>
          <w:p w14:paraId="1A516047" w14:textId="77777777" w:rsidR="0071147C" w:rsidRDefault="0071147C" w:rsidP="00923A15">
            <w:pPr>
              <w:spacing w:before="120" w:after="120"/>
              <w:rPr>
                <w:rFonts w:ascii="Tahoma" w:hAnsi="Tahoma" w:cs="Tahoma"/>
              </w:rPr>
            </w:pPr>
          </w:p>
        </w:tc>
      </w:tr>
      <w:tr w:rsidR="0071147C" w14:paraId="461E6235" w14:textId="77777777" w:rsidTr="005B3657">
        <w:tc>
          <w:tcPr>
            <w:tcW w:w="695" w:type="dxa"/>
          </w:tcPr>
          <w:p w14:paraId="483A387D" w14:textId="082176FA" w:rsidR="0071147C" w:rsidRDefault="0071147C" w:rsidP="00923A15">
            <w:pPr>
              <w:spacing w:before="120" w:after="120"/>
              <w:rPr>
                <w:rFonts w:ascii="Tahoma" w:hAnsi="Tahoma" w:cs="Tahoma"/>
              </w:rPr>
            </w:pPr>
            <w:r>
              <w:rPr>
                <w:rFonts w:ascii="Tahoma" w:hAnsi="Tahoma" w:cs="Tahoma"/>
              </w:rPr>
              <w:t>4.</w:t>
            </w:r>
          </w:p>
        </w:tc>
        <w:tc>
          <w:tcPr>
            <w:tcW w:w="7081" w:type="dxa"/>
          </w:tcPr>
          <w:p w14:paraId="7C95DF89" w14:textId="3A025F8A" w:rsidR="0071147C" w:rsidRDefault="0071147C" w:rsidP="00923A15">
            <w:pPr>
              <w:spacing w:before="120" w:after="120"/>
              <w:rPr>
                <w:rFonts w:ascii="Tahoma" w:hAnsi="Tahoma" w:cs="Tahoma"/>
              </w:rPr>
            </w:pPr>
            <w:r>
              <w:rPr>
                <w:rFonts w:ascii="Tahoma" w:hAnsi="Tahoma" w:cs="Tahoma"/>
              </w:rPr>
              <w:t xml:space="preserve">Programska oprema mora omogočati samodejne </w:t>
            </w:r>
            <w:r w:rsidRPr="0071147C">
              <w:rPr>
                <w:rFonts w:ascii="Tahoma" w:hAnsi="Tahoma" w:cs="Tahoma"/>
              </w:rPr>
              <w:t>posodobitve baz ranljivosti brez ponovnega zagona sistema</w:t>
            </w:r>
            <w:r>
              <w:rPr>
                <w:rFonts w:ascii="Tahoma" w:hAnsi="Tahoma" w:cs="Tahoma"/>
              </w:rPr>
              <w:t>.</w:t>
            </w:r>
          </w:p>
        </w:tc>
        <w:tc>
          <w:tcPr>
            <w:tcW w:w="1284" w:type="dxa"/>
          </w:tcPr>
          <w:p w14:paraId="1CAD7997" w14:textId="77777777" w:rsidR="0071147C" w:rsidRDefault="0071147C" w:rsidP="00923A15">
            <w:pPr>
              <w:spacing w:before="120" w:after="120"/>
              <w:rPr>
                <w:rFonts w:ascii="Tahoma" w:hAnsi="Tahoma" w:cs="Tahoma"/>
              </w:rPr>
            </w:pPr>
          </w:p>
        </w:tc>
      </w:tr>
      <w:tr w:rsidR="0071147C" w14:paraId="7446AE99" w14:textId="77777777" w:rsidTr="005B3657">
        <w:tc>
          <w:tcPr>
            <w:tcW w:w="695" w:type="dxa"/>
          </w:tcPr>
          <w:p w14:paraId="16AA689E" w14:textId="740ACF70" w:rsidR="0071147C" w:rsidRDefault="0071147C" w:rsidP="00923A15">
            <w:pPr>
              <w:spacing w:before="120" w:after="120"/>
              <w:rPr>
                <w:rFonts w:ascii="Tahoma" w:hAnsi="Tahoma" w:cs="Tahoma"/>
              </w:rPr>
            </w:pPr>
            <w:r>
              <w:rPr>
                <w:rFonts w:ascii="Tahoma" w:hAnsi="Tahoma" w:cs="Tahoma"/>
              </w:rPr>
              <w:t>5.</w:t>
            </w:r>
          </w:p>
        </w:tc>
        <w:tc>
          <w:tcPr>
            <w:tcW w:w="7081" w:type="dxa"/>
          </w:tcPr>
          <w:p w14:paraId="227C3550" w14:textId="1DAF735B" w:rsidR="0071147C" w:rsidRDefault="0071147C" w:rsidP="00923A15">
            <w:pPr>
              <w:spacing w:before="120" w:after="120"/>
              <w:rPr>
                <w:rFonts w:ascii="Tahoma" w:hAnsi="Tahoma" w:cs="Tahoma"/>
              </w:rPr>
            </w:pPr>
            <w:r>
              <w:rPr>
                <w:rFonts w:ascii="Tahoma" w:hAnsi="Tahoma" w:cs="Tahoma"/>
              </w:rPr>
              <w:t xml:space="preserve">Programska oprema mora omogočati integracijo </w:t>
            </w:r>
            <w:r w:rsidRPr="0071147C">
              <w:rPr>
                <w:rFonts w:ascii="Tahoma" w:hAnsi="Tahoma" w:cs="Tahoma"/>
              </w:rPr>
              <w:t xml:space="preserve">oziroma posredovanje rezultatov skeniranja v SIEM IBM </w:t>
            </w:r>
            <w:proofErr w:type="spellStart"/>
            <w:r w:rsidRPr="0071147C">
              <w:rPr>
                <w:rFonts w:ascii="Tahoma" w:hAnsi="Tahoma" w:cs="Tahoma"/>
              </w:rPr>
              <w:t>QRadar</w:t>
            </w:r>
            <w:proofErr w:type="spellEnd"/>
            <w:r>
              <w:rPr>
                <w:rFonts w:ascii="Tahoma" w:hAnsi="Tahoma" w:cs="Tahoma"/>
              </w:rPr>
              <w:t>.</w:t>
            </w:r>
          </w:p>
        </w:tc>
        <w:tc>
          <w:tcPr>
            <w:tcW w:w="1284" w:type="dxa"/>
          </w:tcPr>
          <w:p w14:paraId="12161595" w14:textId="77777777" w:rsidR="0071147C" w:rsidRDefault="0071147C" w:rsidP="00923A15">
            <w:pPr>
              <w:spacing w:before="120" w:after="120"/>
              <w:rPr>
                <w:rFonts w:ascii="Tahoma" w:hAnsi="Tahoma" w:cs="Tahoma"/>
              </w:rPr>
            </w:pPr>
          </w:p>
        </w:tc>
      </w:tr>
      <w:tr w:rsidR="0071147C" w14:paraId="538A738A" w14:textId="77777777" w:rsidTr="005B3657">
        <w:tc>
          <w:tcPr>
            <w:tcW w:w="695" w:type="dxa"/>
          </w:tcPr>
          <w:p w14:paraId="56A509A2" w14:textId="56E80D0D" w:rsidR="0071147C" w:rsidRDefault="0071147C" w:rsidP="00923A15">
            <w:pPr>
              <w:spacing w:before="120" w:after="120"/>
              <w:rPr>
                <w:rFonts w:ascii="Tahoma" w:hAnsi="Tahoma" w:cs="Tahoma"/>
              </w:rPr>
            </w:pPr>
            <w:r>
              <w:rPr>
                <w:rFonts w:ascii="Tahoma" w:hAnsi="Tahoma" w:cs="Tahoma"/>
              </w:rPr>
              <w:t>6.</w:t>
            </w:r>
          </w:p>
        </w:tc>
        <w:tc>
          <w:tcPr>
            <w:tcW w:w="7081" w:type="dxa"/>
          </w:tcPr>
          <w:p w14:paraId="146F74FB" w14:textId="6C393D00" w:rsidR="0071147C" w:rsidRDefault="0071147C" w:rsidP="00923A15">
            <w:pPr>
              <w:spacing w:before="120" w:after="120"/>
              <w:rPr>
                <w:rFonts w:ascii="Tahoma" w:hAnsi="Tahoma" w:cs="Tahoma"/>
              </w:rPr>
            </w:pPr>
            <w:r>
              <w:rPr>
                <w:rFonts w:ascii="Tahoma" w:hAnsi="Tahoma" w:cs="Tahoma"/>
              </w:rPr>
              <w:t xml:space="preserve">Programska oprema mora omogočati integracijo </w:t>
            </w:r>
            <w:r w:rsidR="00805798">
              <w:rPr>
                <w:rFonts w:ascii="Tahoma" w:hAnsi="Tahoma" w:cs="Tahoma"/>
              </w:rPr>
              <w:t>s standardnimi</w:t>
            </w:r>
            <w:r w:rsidRPr="0071147C">
              <w:rPr>
                <w:rFonts w:ascii="Tahoma" w:hAnsi="Tahoma" w:cs="Tahoma"/>
              </w:rPr>
              <w:t xml:space="preserve"> sistem</w:t>
            </w:r>
            <w:r w:rsidR="00805798">
              <w:rPr>
                <w:rFonts w:ascii="Tahoma" w:hAnsi="Tahoma" w:cs="Tahoma"/>
              </w:rPr>
              <w:t>i</w:t>
            </w:r>
            <w:r w:rsidRPr="0071147C">
              <w:rPr>
                <w:rFonts w:ascii="Tahoma" w:hAnsi="Tahoma" w:cs="Tahoma"/>
              </w:rPr>
              <w:t xml:space="preserve"> izdajanja nalog</w:t>
            </w:r>
            <w:r w:rsidR="00805798">
              <w:rPr>
                <w:rFonts w:ascii="Tahoma" w:hAnsi="Tahoma" w:cs="Tahoma"/>
              </w:rPr>
              <w:t>/«</w:t>
            </w:r>
            <w:proofErr w:type="spellStart"/>
            <w:r w:rsidR="00805798">
              <w:rPr>
                <w:rFonts w:ascii="Tahoma" w:hAnsi="Tahoma" w:cs="Tahoma"/>
              </w:rPr>
              <w:t>ticketov</w:t>
            </w:r>
            <w:proofErr w:type="spellEnd"/>
            <w:r w:rsidR="00805798">
              <w:rPr>
                <w:rFonts w:ascii="Tahoma" w:hAnsi="Tahoma" w:cs="Tahoma"/>
              </w:rPr>
              <w:t>«</w:t>
            </w:r>
            <w:r w:rsidRPr="0071147C">
              <w:rPr>
                <w:rFonts w:ascii="Tahoma" w:hAnsi="Tahoma" w:cs="Tahoma"/>
              </w:rPr>
              <w:t xml:space="preserve"> (</w:t>
            </w:r>
            <w:r w:rsidR="00805798">
              <w:rPr>
                <w:rFonts w:ascii="Tahoma" w:hAnsi="Tahoma" w:cs="Tahoma"/>
              </w:rPr>
              <w:t>npr.</w:t>
            </w:r>
            <w:r w:rsidRPr="0071147C">
              <w:rPr>
                <w:rFonts w:ascii="Tahoma" w:hAnsi="Tahoma" w:cs="Tahoma"/>
              </w:rPr>
              <w:t xml:space="preserve"> Mantis</w:t>
            </w:r>
            <w:r w:rsidR="00805798">
              <w:rPr>
                <w:rFonts w:ascii="Tahoma" w:hAnsi="Tahoma" w:cs="Tahoma"/>
              </w:rPr>
              <w:t xml:space="preserve">, </w:t>
            </w:r>
            <w:r w:rsidRPr="0071147C">
              <w:rPr>
                <w:rFonts w:ascii="Tahoma" w:hAnsi="Tahoma" w:cs="Tahoma"/>
              </w:rPr>
              <w:t xml:space="preserve"> </w:t>
            </w:r>
            <w:proofErr w:type="spellStart"/>
            <w:r w:rsidRPr="0071147C">
              <w:rPr>
                <w:rFonts w:ascii="Tahoma" w:hAnsi="Tahoma" w:cs="Tahoma"/>
              </w:rPr>
              <w:t>ManageEngine</w:t>
            </w:r>
            <w:proofErr w:type="spellEnd"/>
            <w:r w:rsidRPr="0071147C">
              <w:rPr>
                <w:rFonts w:ascii="Tahoma" w:hAnsi="Tahoma" w:cs="Tahoma"/>
              </w:rPr>
              <w:t xml:space="preserve"> </w:t>
            </w:r>
            <w:proofErr w:type="spellStart"/>
            <w:r w:rsidRPr="0071147C">
              <w:rPr>
                <w:rFonts w:ascii="Tahoma" w:hAnsi="Tahoma" w:cs="Tahoma"/>
              </w:rPr>
              <w:t>ServiceDesk</w:t>
            </w:r>
            <w:proofErr w:type="spellEnd"/>
            <w:r w:rsidR="00805798">
              <w:rPr>
                <w:rFonts w:ascii="Tahoma" w:hAnsi="Tahoma" w:cs="Tahoma"/>
              </w:rPr>
              <w:t xml:space="preserve">, </w:t>
            </w:r>
            <w:proofErr w:type="spellStart"/>
            <w:r w:rsidR="00805798">
              <w:rPr>
                <w:rFonts w:ascii="Tahoma" w:hAnsi="Tahoma" w:cs="Tahoma"/>
              </w:rPr>
              <w:t>EasyVista</w:t>
            </w:r>
            <w:proofErr w:type="spellEnd"/>
            <w:r w:rsidRPr="0071147C">
              <w:rPr>
                <w:rFonts w:ascii="Tahoma" w:hAnsi="Tahoma" w:cs="Tahoma"/>
              </w:rPr>
              <w:t>)</w:t>
            </w:r>
            <w:r>
              <w:rPr>
                <w:rFonts w:ascii="Tahoma" w:hAnsi="Tahoma" w:cs="Tahoma"/>
              </w:rPr>
              <w:t>.</w:t>
            </w:r>
          </w:p>
        </w:tc>
        <w:tc>
          <w:tcPr>
            <w:tcW w:w="1284" w:type="dxa"/>
          </w:tcPr>
          <w:p w14:paraId="12E76E98" w14:textId="77777777" w:rsidR="0071147C" w:rsidRDefault="0071147C" w:rsidP="00923A15">
            <w:pPr>
              <w:spacing w:before="120" w:after="120"/>
              <w:rPr>
                <w:rFonts w:ascii="Tahoma" w:hAnsi="Tahoma" w:cs="Tahoma"/>
              </w:rPr>
            </w:pPr>
          </w:p>
        </w:tc>
      </w:tr>
      <w:tr w:rsidR="0071147C" w14:paraId="22D1F18B" w14:textId="77777777" w:rsidTr="005B3657">
        <w:tc>
          <w:tcPr>
            <w:tcW w:w="695" w:type="dxa"/>
          </w:tcPr>
          <w:p w14:paraId="017F696D" w14:textId="69CCDF21" w:rsidR="0071147C" w:rsidRDefault="0071147C" w:rsidP="00923A15">
            <w:pPr>
              <w:spacing w:before="120" w:after="120"/>
              <w:rPr>
                <w:rFonts w:ascii="Tahoma" w:hAnsi="Tahoma" w:cs="Tahoma"/>
              </w:rPr>
            </w:pPr>
            <w:r>
              <w:rPr>
                <w:rFonts w:ascii="Tahoma" w:hAnsi="Tahoma" w:cs="Tahoma"/>
              </w:rPr>
              <w:t>7.</w:t>
            </w:r>
          </w:p>
        </w:tc>
        <w:tc>
          <w:tcPr>
            <w:tcW w:w="7081" w:type="dxa"/>
          </w:tcPr>
          <w:p w14:paraId="0FFC2A7B" w14:textId="3AC3F985" w:rsidR="0071147C" w:rsidRDefault="0071147C" w:rsidP="00923A15">
            <w:pPr>
              <w:spacing w:before="120" w:after="120"/>
              <w:rPr>
                <w:rFonts w:ascii="Tahoma" w:hAnsi="Tahoma" w:cs="Tahoma"/>
              </w:rPr>
            </w:pPr>
            <w:r>
              <w:rPr>
                <w:rFonts w:ascii="Tahoma" w:hAnsi="Tahoma" w:cs="Tahoma"/>
              </w:rPr>
              <w:t xml:space="preserve">Programska oprema mora omogočati možnost </w:t>
            </w:r>
            <w:r w:rsidRPr="0071147C">
              <w:rPr>
                <w:rFonts w:ascii="Tahoma" w:hAnsi="Tahoma" w:cs="Tahoma"/>
              </w:rPr>
              <w:t>dodajanja licenc za dodatne IKT naprave (IP naslove) brez vpliva na delovanje že vzpostavljenega sistema</w:t>
            </w:r>
            <w:r>
              <w:rPr>
                <w:rFonts w:ascii="Tahoma" w:hAnsi="Tahoma" w:cs="Tahoma"/>
              </w:rPr>
              <w:t>.</w:t>
            </w:r>
          </w:p>
        </w:tc>
        <w:tc>
          <w:tcPr>
            <w:tcW w:w="1284" w:type="dxa"/>
          </w:tcPr>
          <w:p w14:paraId="57F666C8" w14:textId="77777777" w:rsidR="0071147C" w:rsidRDefault="0071147C" w:rsidP="00923A15">
            <w:pPr>
              <w:spacing w:before="120" w:after="120"/>
              <w:rPr>
                <w:rFonts w:ascii="Tahoma" w:hAnsi="Tahoma" w:cs="Tahoma"/>
              </w:rPr>
            </w:pPr>
          </w:p>
        </w:tc>
      </w:tr>
      <w:tr w:rsidR="0071147C" w14:paraId="5BF81BCC" w14:textId="77777777" w:rsidTr="005B3657">
        <w:tc>
          <w:tcPr>
            <w:tcW w:w="695" w:type="dxa"/>
          </w:tcPr>
          <w:p w14:paraId="6B2C2C6C" w14:textId="64304E5E" w:rsidR="0071147C" w:rsidRDefault="0071147C" w:rsidP="00923A15">
            <w:pPr>
              <w:spacing w:before="120" w:after="120"/>
              <w:rPr>
                <w:rFonts w:ascii="Tahoma" w:hAnsi="Tahoma" w:cs="Tahoma"/>
              </w:rPr>
            </w:pPr>
            <w:r>
              <w:rPr>
                <w:rFonts w:ascii="Tahoma" w:hAnsi="Tahoma" w:cs="Tahoma"/>
              </w:rPr>
              <w:t>8.</w:t>
            </w:r>
          </w:p>
        </w:tc>
        <w:tc>
          <w:tcPr>
            <w:tcW w:w="7081" w:type="dxa"/>
          </w:tcPr>
          <w:p w14:paraId="18B11DA7" w14:textId="4A213205" w:rsidR="0071147C" w:rsidRDefault="0071147C" w:rsidP="00923A15">
            <w:pPr>
              <w:spacing w:before="120" w:after="120"/>
              <w:rPr>
                <w:rFonts w:ascii="Tahoma" w:hAnsi="Tahoma" w:cs="Tahoma"/>
              </w:rPr>
            </w:pPr>
            <w:r>
              <w:rPr>
                <w:rFonts w:ascii="Tahoma" w:hAnsi="Tahoma" w:cs="Tahoma"/>
              </w:rPr>
              <w:t xml:space="preserve">Programska oprema mora omogočati možnost </w:t>
            </w:r>
            <w:r w:rsidRPr="0071147C">
              <w:rPr>
                <w:rFonts w:ascii="Tahoma" w:hAnsi="Tahoma" w:cs="Tahoma"/>
              </w:rPr>
              <w:t xml:space="preserve">integracije z drugimi proizvajalci varnostnih rešitev z uporabo </w:t>
            </w:r>
            <w:proofErr w:type="spellStart"/>
            <w:r w:rsidRPr="0071147C">
              <w:rPr>
                <w:rFonts w:ascii="Tahoma" w:hAnsi="Tahoma" w:cs="Tahoma"/>
              </w:rPr>
              <w:t>RESTful</w:t>
            </w:r>
            <w:proofErr w:type="spellEnd"/>
            <w:r w:rsidRPr="0071147C">
              <w:rPr>
                <w:rFonts w:ascii="Tahoma" w:hAnsi="Tahoma" w:cs="Tahoma"/>
              </w:rPr>
              <w:t xml:space="preserve"> API in </w:t>
            </w:r>
            <w:proofErr w:type="spellStart"/>
            <w:r w:rsidRPr="0071147C">
              <w:rPr>
                <w:rFonts w:ascii="Tahoma" w:hAnsi="Tahoma" w:cs="Tahoma"/>
              </w:rPr>
              <w:t>OpenAPI</w:t>
            </w:r>
            <w:proofErr w:type="spellEnd"/>
            <w:r w:rsidRPr="0071147C">
              <w:rPr>
                <w:rFonts w:ascii="Tahoma" w:hAnsi="Tahoma" w:cs="Tahoma"/>
              </w:rPr>
              <w:t xml:space="preserve"> (</w:t>
            </w:r>
            <w:proofErr w:type="spellStart"/>
            <w:r w:rsidRPr="0071147C">
              <w:rPr>
                <w:rFonts w:ascii="Tahoma" w:hAnsi="Tahoma" w:cs="Tahoma"/>
              </w:rPr>
              <w:t>Cynet</w:t>
            </w:r>
            <w:proofErr w:type="spellEnd"/>
            <w:r w:rsidRPr="0071147C">
              <w:rPr>
                <w:rFonts w:ascii="Tahoma" w:hAnsi="Tahoma" w:cs="Tahoma"/>
              </w:rPr>
              <w:t xml:space="preserve"> XDR, Google </w:t>
            </w:r>
            <w:proofErr w:type="spellStart"/>
            <w:r w:rsidRPr="0071147C">
              <w:rPr>
                <w:rFonts w:ascii="Tahoma" w:hAnsi="Tahoma" w:cs="Tahoma"/>
              </w:rPr>
              <w:t>Chronicle</w:t>
            </w:r>
            <w:proofErr w:type="spellEnd"/>
            <w:r w:rsidRPr="0071147C">
              <w:rPr>
                <w:rFonts w:ascii="Tahoma" w:hAnsi="Tahoma" w:cs="Tahoma"/>
              </w:rPr>
              <w:t xml:space="preserve"> SOAR, MS </w:t>
            </w:r>
            <w:proofErr w:type="spellStart"/>
            <w:r w:rsidRPr="0071147C">
              <w:rPr>
                <w:rFonts w:ascii="Tahoma" w:hAnsi="Tahoma" w:cs="Tahoma"/>
              </w:rPr>
              <w:t>Defender</w:t>
            </w:r>
            <w:proofErr w:type="spellEnd"/>
            <w:r w:rsidRPr="0071147C">
              <w:rPr>
                <w:rFonts w:ascii="Tahoma" w:hAnsi="Tahoma" w:cs="Tahoma"/>
              </w:rPr>
              <w:t>…)</w:t>
            </w:r>
            <w:r>
              <w:rPr>
                <w:rFonts w:ascii="Tahoma" w:hAnsi="Tahoma" w:cs="Tahoma"/>
              </w:rPr>
              <w:t>.</w:t>
            </w:r>
          </w:p>
        </w:tc>
        <w:tc>
          <w:tcPr>
            <w:tcW w:w="1284" w:type="dxa"/>
          </w:tcPr>
          <w:p w14:paraId="5DCB513B" w14:textId="77777777" w:rsidR="0071147C" w:rsidRDefault="0071147C" w:rsidP="00923A15">
            <w:pPr>
              <w:spacing w:before="120" w:after="120"/>
              <w:rPr>
                <w:rFonts w:ascii="Tahoma" w:hAnsi="Tahoma" w:cs="Tahoma"/>
              </w:rPr>
            </w:pPr>
          </w:p>
        </w:tc>
      </w:tr>
    </w:tbl>
    <w:p w14:paraId="37912091" w14:textId="2F2F97F6" w:rsidR="004C4A23" w:rsidRPr="00D075FD" w:rsidRDefault="00D62480" w:rsidP="00923A15">
      <w:pPr>
        <w:spacing w:before="120" w:after="120"/>
        <w:rPr>
          <w:rFonts w:ascii="Tahoma" w:hAnsi="Tahoma" w:cs="Tahoma"/>
          <w:szCs w:val="20"/>
        </w:rPr>
      </w:pPr>
      <w:r w:rsidRPr="00D62480">
        <w:rPr>
          <w:rFonts w:ascii="Tahoma" w:hAnsi="Tahoma" w:cs="Tahoma"/>
          <w:szCs w:val="20"/>
        </w:rPr>
        <w:t>*Izpolnjevanje navedene zahteve mora biti razvidno tudi iz predložene tehnične dokumentacije.</w:t>
      </w:r>
    </w:p>
    <w:p w14:paraId="27C64327" w14:textId="236E805E" w:rsidR="008E4852" w:rsidRPr="00D075FD" w:rsidRDefault="00F42FF0" w:rsidP="00923A15">
      <w:pPr>
        <w:spacing w:before="120" w:after="120"/>
        <w:outlineLvl w:val="2"/>
        <w:rPr>
          <w:rFonts w:ascii="Tahoma" w:hAnsi="Tahoma" w:cs="Tahoma"/>
          <w:b/>
          <w:bCs/>
          <w:szCs w:val="20"/>
        </w:rPr>
      </w:pPr>
      <w:bookmarkStart w:id="185" w:name="_Toc107474370"/>
      <w:bookmarkStart w:id="186" w:name="_Toc156286175"/>
      <w:bookmarkStart w:id="187" w:name="_Toc160180972"/>
      <w:r w:rsidRPr="00D075FD">
        <w:rPr>
          <w:rFonts w:ascii="Tahoma" w:hAnsi="Tahoma" w:cs="Tahoma"/>
          <w:b/>
          <w:bCs/>
          <w:szCs w:val="20"/>
        </w:rPr>
        <w:t xml:space="preserve">15.4.6 </w:t>
      </w:r>
      <w:r w:rsidR="008E4852" w:rsidRPr="00D075FD">
        <w:rPr>
          <w:rFonts w:ascii="Tahoma" w:hAnsi="Tahoma" w:cs="Tahoma"/>
          <w:b/>
          <w:bCs/>
          <w:szCs w:val="20"/>
        </w:rPr>
        <w:t>Implementacija</w:t>
      </w:r>
      <w:bookmarkEnd w:id="185"/>
      <w:bookmarkEnd w:id="186"/>
      <w:bookmarkEnd w:id="187"/>
    </w:p>
    <w:p w14:paraId="4A6BD12E" w14:textId="613F5875" w:rsidR="008E4852" w:rsidRPr="00923A15" w:rsidRDefault="008E4852" w:rsidP="00923A15">
      <w:pPr>
        <w:spacing w:before="120" w:after="120"/>
        <w:rPr>
          <w:rFonts w:ascii="Tahoma" w:hAnsi="Tahoma" w:cs="Tahoma"/>
          <w:szCs w:val="20"/>
        </w:rPr>
      </w:pPr>
      <w:r w:rsidRPr="008E4852">
        <w:rPr>
          <w:rFonts w:ascii="Tahoma" w:hAnsi="Tahoma" w:cs="Tahoma"/>
          <w:szCs w:val="20"/>
        </w:rPr>
        <w:t>Implementacija poteka na lokaciji naročnika. Vključuje namestitev, konfiguracijo, testiranje, usposabljanje ključnih uporabnikov in zagon polne uporabe programske rešitve.</w:t>
      </w:r>
    </w:p>
    <w:p w14:paraId="568D10DC" w14:textId="56317730" w:rsidR="008E4852" w:rsidRPr="008E4852" w:rsidRDefault="008E4852" w:rsidP="00923A15">
      <w:pPr>
        <w:spacing w:before="120" w:after="120"/>
        <w:rPr>
          <w:rFonts w:ascii="Tahoma" w:hAnsi="Tahoma" w:cs="Tahoma"/>
          <w:szCs w:val="20"/>
        </w:rPr>
      </w:pPr>
      <w:r w:rsidRPr="008E4852">
        <w:rPr>
          <w:rFonts w:ascii="Tahoma" w:hAnsi="Tahoma" w:cs="Tahoma"/>
          <w:szCs w:val="20"/>
        </w:rPr>
        <w:t xml:space="preserve">Usposabljanje ključnih uporabnikov bo obsegalo usposabljanje za do največ </w:t>
      </w:r>
      <w:r w:rsidR="00767172">
        <w:rPr>
          <w:rFonts w:ascii="Tahoma" w:hAnsi="Tahoma" w:cs="Tahoma"/>
          <w:szCs w:val="20"/>
        </w:rPr>
        <w:t>1</w:t>
      </w:r>
      <w:r w:rsidRPr="008E4852">
        <w:rPr>
          <w:rFonts w:ascii="Tahoma" w:hAnsi="Tahoma" w:cs="Tahoma"/>
          <w:szCs w:val="20"/>
        </w:rPr>
        <w:t xml:space="preserve">0 zaposlenih naročnika. </w:t>
      </w:r>
    </w:p>
    <w:p w14:paraId="0C63F3F5" w14:textId="4442CC8A" w:rsidR="00F42FF0" w:rsidRDefault="008E4852" w:rsidP="00923A15">
      <w:pPr>
        <w:spacing w:before="120" w:after="120"/>
        <w:rPr>
          <w:rFonts w:ascii="Tahoma" w:hAnsi="Tahoma" w:cs="Tahoma"/>
          <w:szCs w:val="20"/>
        </w:rPr>
      </w:pPr>
      <w:r w:rsidRPr="00072730">
        <w:rPr>
          <w:rFonts w:ascii="Tahoma" w:hAnsi="Tahoma" w:cs="Tahoma"/>
          <w:szCs w:val="20"/>
        </w:rPr>
        <w:t>Ponudnik mora pri naročniku izvesti implementacijo in integracijo sistema za upravljanje storitev banke skladno z naročnikovimi zahtevami. Ponudnik mora predložiti terminski načrt (</w:t>
      </w:r>
      <w:r w:rsidRPr="00072730">
        <w:rPr>
          <w:rFonts w:ascii="Tahoma" w:hAnsi="Tahoma" w:cs="Tahoma"/>
          <w:b/>
          <w:bCs/>
          <w:szCs w:val="20"/>
        </w:rPr>
        <w:t>naročnik ni pripravil vzorca, ponudnik mora sam pripraviti ustrezen terminski načrt, iz katerega izhaja izpolnjevanje naročnikovih zahtev glede implementacije</w:t>
      </w:r>
      <w:r w:rsidRPr="00072730">
        <w:rPr>
          <w:rFonts w:ascii="Tahoma" w:hAnsi="Tahoma" w:cs="Tahoma"/>
          <w:szCs w:val="20"/>
        </w:rPr>
        <w:t xml:space="preserve">), kamor vnese potrebne aktivnosti, faze, mejnike in odgovornosti. Osnovno izhodišče ponudniku za pripravo terminskega načrta je, da mora </w:t>
      </w:r>
      <w:r w:rsidR="00D62480">
        <w:rPr>
          <w:rFonts w:ascii="Tahoma" w:hAnsi="Tahoma" w:cs="Tahoma"/>
          <w:szCs w:val="20"/>
        </w:rPr>
        <w:t xml:space="preserve">biti </w:t>
      </w:r>
      <w:r w:rsidR="00D62480" w:rsidRPr="00072730">
        <w:rPr>
          <w:rFonts w:ascii="Tahoma" w:hAnsi="Tahoma" w:cs="Tahoma"/>
          <w:szCs w:val="20"/>
        </w:rPr>
        <w:t>programsk</w:t>
      </w:r>
      <w:r w:rsidR="00D62480">
        <w:rPr>
          <w:rFonts w:ascii="Tahoma" w:hAnsi="Tahoma" w:cs="Tahoma"/>
          <w:szCs w:val="20"/>
        </w:rPr>
        <w:t>a</w:t>
      </w:r>
      <w:r w:rsidR="00D62480" w:rsidRPr="00072730">
        <w:rPr>
          <w:rFonts w:ascii="Tahoma" w:hAnsi="Tahoma" w:cs="Tahoma"/>
          <w:szCs w:val="20"/>
        </w:rPr>
        <w:t xml:space="preserve"> oprem</w:t>
      </w:r>
      <w:r w:rsidR="00D62480">
        <w:rPr>
          <w:rFonts w:ascii="Tahoma" w:hAnsi="Tahoma" w:cs="Tahoma"/>
          <w:szCs w:val="20"/>
        </w:rPr>
        <w:t>a</w:t>
      </w:r>
      <w:r w:rsidR="00D62480" w:rsidRPr="00072730">
        <w:rPr>
          <w:rFonts w:ascii="Tahoma" w:hAnsi="Tahoma" w:cs="Tahoma"/>
          <w:szCs w:val="20"/>
        </w:rPr>
        <w:t xml:space="preserve"> oz. storitev implementira</w:t>
      </w:r>
      <w:r w:rsidR="00D62480">
        <w:rPr>
          <w:rFonts w:ascii="Tahoma" w:hAnsi="Tahoma" w:cs="Tahoma"/>
          <w:szCs w:val="20"/>
        </w:rPr>
        <w:t>na</w:t>
      </w:r>
      <w:r w:rsidR="00D62480" w:rsidRPr="00072730">
        <w:rPr>
          <w:rFonts w:ascii="Tahoma" w:hAnsi="Tahoma" w:cs="Tahoma"/>
          <w:szCs w:val="20"/>
        </w:rPr>
        <w:t xml:space="preserve"> v produkcijo</w:t>
      </w:r>
      <w:r w:rsidR="00D62480">
        <w:rPr>
          <w:rFonts w:ascii="Tahoma" w:hAnsi="Tahoma" w:cs="Tahoma"/>
          <w:szCs w:val="20"/>
        </w:rPr>
        <w:t xml:space="preserve"> pri naročniku </w:t>
      </w:r>
      <w:r w:rsidRPr="00072730">
        <w:rPr>
          <w:rFonts w:ascii="Tahoma" w:hAnsi="Tahoma" w:cs="Tahoma"/>
          <w:szCs w:val="20"/>
        </w:rPr>
        <w:t xml:space="preserve">najkasneje </w:t>
      </w:r>
      <w:r w:rsidRPr="00072730">
        <w:rPr>
          <w:rFonts w:ascii="Tahoma" w:hAnsi="Tahoma" w:cs="Tahoma"/>
          <w:b/>
          <w:bCs/>
          <w:szCs w:val="20"/>
        </w:rPr>
        <w:t>do 30.</w:t>
      </w:r>
      <w:r w:rsidR="00D62480">
        <w:rPr>
          <w:rFonts w:ascii="Tahoma" w:hAnsi="Tahoma" w:cs="Tahoma"/>
          <w:b/>
          <w:bCs/>
          <w:szCs w:val="20"/>
        </w:rPr>
        <w:t xml:space="preserve"> </w:t>
      </w:r>
      <w:r w:rsidRPr="00072730">
        <w:rPr>
          <w:rFonts w:ascii="Tahoma" w:hAnsi="Tahoma" w:cs="Tahoma"/>
          <w:b/>
          <w:bCs/>
          <w:szCs w:val="20"/>
        </w:rPr>
        <w:t>6.</w:t>
      </w:r>
      <w:r w:rsidR="00D62480">
        <w:rPr>
          <w:rFonts w:ascii="Tahoma" w:hAnsi="Tahoma" w:cs="Tahoma"/>
          <w:b/>
          <w:bCs/>
          <w:szCs w:val="20"/>
        </w:rPr>
        <w:t xml:space="preserve"> </w:t>
      </w:r>
      <w:r w:rsidRPr="00072730">
        <w:rPr>
          <w:rFonts w:ascii="Tahoma" w:hAnsi="Tahoma" w:cs="Tahoma"/>
          <w:b/>
          <w:bCs/>
          <w:szCs w:val="20"/>
        </w:rPr>
        <w:t>2024</w:t>
      </w:r>
      <w:r w:rsidR="005C5BED" w:rsidRPr="00072730">
        <w:rPr>
          <w:rFonts w:ascii="Tahoma" w:hAnsi="Tahoma" w:cs="Tahoma"/>
          <w:szCs w:val="20"/>
        </w:rPr>
        <w:t>.</w:t>
      </w:r>
      <w:r w:rsidRPr="00072730">
        <w:rPr>
          <w:rFonts w:ascii="Tahoma" w:hAnsi="Tahoma" w:cs="Tahoma"/>
          <w:szCs w:val="20"/>
        </w:rPr>
        <w:t xml:space="preserve"> </w:t>
      </w:r>
      <w:bookmarkStart w:id="188" w:name="_Toc107474371"/>
      <w:bookmarkStart w:id="189" w:name="_Toc156286176"/>
    </w:p>
    <w:p w14:paraId="268A00D0" w14:textId="42B661DA" w:rsidR="008E4852" w:rsidRPr="00D075FD" w:rsidRDefault="00F42FF0" w:rsidP="00923A15">
      <w:pPr>
        <w:spacing w:before="120" w:after="120"/>
        <w:outlineLvl w:val="2"/>
        <w:rPr>
          <w:rFonts w:ascii="Tahoma" w:hAnsi="Tahoma" w:cs="Tahoma"/>
          <w:b/>
          <w:bCs/>
          <w:szCs w:val="20"/>
        </w:rPr>
      </w:pPr>
      <w:bookmarkStart w:id="190" w:name="_Toc160180973"/>
      <w:r w:rsidRPr="00D075FD">
        <w:rPr>
          <w:rFonts w:ascii="Tahoma" w:hAnsi="Tahoma" w:cs="Tahoma"/>
          <w:b/>
          <w:bCs/>
          <w:szCs w:val="20"/>
        </w:rPr>
        <w:t xml:space="preserve">15.4.7 </w:t>
      </w:r>
      <w:r w:rsidR="008E4852" w:rsidRPr="00D075FD">
        <w:rPr>
          <w:rFonts w:ascii="Tahoma" w:hAnsi="Tahoma" w:cs="Tahoma"/>
          <w:b/>
          <w:bCs/>
          <w:szCs w:val="20"/>
        </w:rPr>
        <w:t>Vzdrževanje</w:t>
      </w:r>
      <w:bookmarkEnd w:id="188"/>
      <w:r w:rsidR="00304C96" w:rsidRPr="00D075FD">
        <w:rPr>
          <w:rFonts w:ascii="Tahoma" w:hAnsi="Tahoma" w:cs="Tahoma"/>
          <w:b/>
          <w:bCs/>
          <w:szCs w:val="20"/>
        </w:rPr>
        <w:t>, storitev</w:t>
      </w:r>
      <w:r w:rsidR="008E4852" w:rsidRPr="00D075FD">
        <w:rPr>
          <w:rFonts w:ascii="Tahoma" w:hAnsi="Tahoma" w:cs="Tahoma"/>
          <w:b/>
          <w:bCs/>
          <w:szCs w:val="20"/>
        </w:rPr>
        <w:t xml:space="preserve"> in podpora</w:t>
      </w:r>
      <w:bookmarkEnd w:id="189"/>
      <w:bookmarkEnd w:id="190"/>
    </w:p>
    <w:p w14:paraId="174DF7D8" w14:textId="7C9CEF62" w:rsidR="008E4852" w:rsidRPr="008E4852" w:rsidRDefault="008E4852" w:rsidP="00923A15">
      <w:pPr>
        <w:autoSpaceDE w:val="0"/>
        <w:autoSpaceDN w:val="0"/>
        <w:adjustRightInd w:val="0"/>
        <w:spacing w:before="120" w:after="120"/>
        <w:rPr>
          <w:rFonts w:ascii="Tahoma" w:hAnsi="Tahoma" w:cs="Tahoma"/>
          <w:szCs w:val="20"/>
        </w:rPr>
      </w:pPr>
      <w:r w:rsidRPr="00EC21D1">
        <w:rPr>
          <w:rFonts w:ascii="Tahoma" w:hAnsi="Tahoma" w:cs="Tahoma"/>
          <w:szCs w:val="20"/>
        </w:rPr>
        <w:t xml:space="preserve">Vzdrževanje implementirane programske rešitve začne teči z dnem podpisa primopredajnega zapisnika dobave in implementacije sistema za upravljanje storitev banke in traja </w:t>
      </w:r>
      <w:r w:rsidR="00BB2281" w:rsidRPr="00EC21D1">
        <w:rPr>
          <w:rFonts w:ascii="Tahoma" w:hAnsi="Tahoma" w:cs="Tahoma"/>
          <w:szCs w:val="20"/>
        </w:rPr>
        <w:t>do izteka pogodbe</w:t>
      </w:r>
      <w:r w:rsidRPr="00EC21D1">
        <w:rPr>
          <w:rFonts w:ascii="Tahoma" w:hAnsi="Tahoma" w:cs="Tahoma"/>
          <w:szCs w:val="20"/>
        </w:rPr>
        <w:t xml:space="preserve"> ter mora biti skladno s spodaj navedenimi zahtevami.</w:t>
      </w:r>
    </w:p>
    <w:p w14:paraId="31DC19EA" w14:textId="0E72C7C1" w:rsidR="008E4852" w:rsidRPr="003C2DB3" w:rsidRDefault="008E4852" w:rsidP="003C2DB3">
      <w:pPr>
        <w:tabs>
          <w:tab w:val="left" w:pos="567"/>
        </w:tabs>
        <w:spacing w:before="120" w:after="120"/>
        <w:jc w:val="left"/>
        <w:rPr>
          <w:rFonts w:ascii="Tahoma" w:hAnsi="Tahoma" w:cs="Tahoma"/>
          <w:b/>
          <w:bCs/>
          <w:szCs w:val="20"/>
        </w:rPr>
      </w:pPr>
      <w:r w:rsidRPr="008E4852">
        <w:rPr>
          <w:rFonts w:ascii="Tahoma" w:hAnsi="Tahoma" w:cs="Tahoma"/>
          <w:b/>
          <w:bCs/>
          <w:szCs w:val="20"/>
        </w:rPr>
        <w:t>Režim vzdrževanja</w:t>
      </w:r>
      <w:r w:rsidR="00DC69BF">
        <w:rPr>
          <w:rFonts w:ascii="Tahoma" w:hAnsi="Tahoma" w:cs="Tahoma"/>
          <w:b/>
          <w:bCs/>
          <w:szCs w:val="20"/>
        </w:rPr>
        <w:t xml:space="preserve"> programske opreme</w:t>
      </w:r>
    </w:p>
    <w:p w14:paraId="63DAE2FF" w14:textId="77777777" w:rsidR="008E4852" w:rsidRPr="008E4852" w:rsidRDefault="008E4852" w:rsidP="00923A15">
      <w:pPr>
        <w:spacing w:before="120" w:after="120"/>
        <w:rPr>
          <w:rFonts w:ascii="Tahoma" w:hAnsi="Tahoma" w:cs="Tahoma"/>
          <w:szCs w:val="20"/>
        </w:rPr>
      </w:pPr>
      <w:r w:rsidRPr="008E4852">
        <w:rPr>
          <w:rFonts w:ascii="Tahoma" w:hAnsi="Tahoma" w:cs="Tahoma"/>
          <w:szCs w:val="20"/>
        </w:rPr>
        <w:t>Storitve vzdrževanja, vključene v mesečni pavšal:</w:t>
      </w:r>
    </w:p>
    <w:p w14:paraId="5F434B4B"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 xml:space="preserve">pomoč pri nadgradnji programske rešitve (angl. </w:t>
      </w:r>
      <w:proofErr w:type="spellStart"/>
      <w:r w:rsidRPr="008E4852">
        <w:rPr>
          <w:rFonts w:ascii="Tahoma" w:hAnsi="Tahoma" w:cs="Tahoma"/>
          <w:szCs w:val="20"/>
        </w:rPr>
        <w:t>upgrade</w:t>
      </w:r>
      <w:proofErr w:type="spellEnd"/>
      <w:r w:rsidRPr="008E4852">
        <w:rPr>
          <w:rFonts w:ascii="Tahoma" w:hAnsi="Tahoma" w:cs="Tahoma"/>
          <w:szCs w:val="20"/>
        </w:rPr>
        <w:t xml:space="preserve">), </w:t>
      </w:r>
    </w:p>
    <w:p w14:paraId="33AC6359"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lastRenderedPageBreak/>
        <w:t xml:space="preserve">pomoč pri namestitvi kritičnih popravkov in servisnih paketov, ki jih brezplačno objavi lastnik licenc oziroma proizvajalec programske rešitve, in za katere ponudnik meni, da so nujno potrebni za dobro delovanje rešitve, skladno z navodili proizvajalca programske rešitve (angl. </w:t>
      </w:r>
      <w:proofErr w:type="spellStart"/>
      <w:r w:rsidRPr="008E4852">
        <w:rPr>
          <w:rFonts w:ascii="Tahoma" w:hAnsi="Tahoma" w:cs="Tahoma"/>
          <w:szCs w:val="20"/>
        </w:rPr>
        <w:t>update</w:t>
      </w:r>
      <w:proofErr w:type="spellEnd"/>
      <w:r w:rsidRPr="008E4852">
        <w:rPr>
          <w:rFonts w:ascii="Tahoma" w:hAnsi="Tahoma" w:cs="Tahoma"/>
          <w:szCs w:val="20"/>
        </w:rPr>
        <w:t>),</w:t>
      </w:r>
    </w:p>
    <w:p w14:paraId="776C24C5" w14:textId="3BB9013B"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odprava incidentov in/ali problemov na osnovi prijave napake s strani naročnika</w:t>
      </w:r>
      <w:r w:rsidR="004C4A23">
        <w:rPr>
          <w:rFonts w:ascii="Tahoma" w:hAnsi="Tahoma" w:cs="Tahoma"/>
          <w:szCs w:val="20"/>
        </w:rPr>
        <w:t xml:space="preserve"> v režimu </w:t>
      </w:r>
      <w:r w:rsidR="00DC69BF">
        <w:rPr>
          <w:rFonts w:ascii="Tahoma" w:hAnsi="Tahoma" w:cs="Tahoma"/>
          <w:szCs w:val="20"/>
        </w:rPr>
        <w:t>8 x 5 (odzivni čas 4 ure)</w:t>
      </w:r>
      <w:r w:rsidRPr="008E4852">
        <w:rPr>
          <w:rFonts w:ascii="Tahoma" w:hAnsi="Tahoma" w:cs="Tahoma"/>
          <w:szCs w:val="20"/>
        </w:rPr>
        <w:t>,</w:t>
      </w:r>
    </w:p>
    <w:p w14:paraId="0ACB98CC"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tehnična podpora,</w:t>
      </w:r>
    </w:p>
    <w:p w14:paraId="3FB18E12"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dodatno usposabljanje zaposlenih naročnika po predhodnem soglasju s ponudnikom,</w:t>
      </w:r>
    </w:p>
    <w:p w14:paraId="19A418B7"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pomoč pri vzdrževanju in konfiguraciji programske rešitve,</w:t>
      </w:r>
    </w:p>
    <w:p w14:paraId="4754E598"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izvajanje mesečnega preventivnega pregleda delovanja programske rešitve in diagnosticiranje morebitnih napak,</w:t>
      </w:r>
    </w:p>
    <w:p w14:paraId="1EF8CC24" w14:textId="77777777" w:rsidR="008E4852" w:rsidRPr="008E4852" w:rsidRDefault="008E4852" w:rsidP="00923A15">
      <w:pPr>
        <w:numPr>
          <w:ilvl w:val="0"/>
          <w:numId w:val="28"/>
        </w:numPr>
        <w:spacing w:before="120" w:after="120"/>
        <w:ind w:left="426" w:hanging="426"/>
        <w:contextualSpacing/>
        <w:rPr>
          <w:rFonts w:ascii="Tahoma" w:hAnsi="Tahoma" w:cs="Tahoma"/>
          <w:szCs w:val="20"/>
        </w:rPr>
      </w:pPr>
      <w:r w:rsidRPr="008E4852">
        <w:rPr>
          <w:rFonts w:ascii="Tahoma" w:hAnsi="Tahoma" w:cs="Tahoma"/>
          <w:szCs w:val="20"/>
        </w:rPr>
        <w:t>ponudnik je dolžan pripraviti mesečno poročilo o izvedenih delih, licenčni skladnosti in priporočilih za izboljšave delovanja, varnosti in tehnoloških nadgradenj sistema.</w:t>
      </w:r>
    </w:p>
    <w:p w14:paraId="74D945ED" w14:textId="3D7B00E4" w:rsidR="00304C96" w:rsidRPr="00707B9B" w:rsidRDefault="00350EF4" w:rsidP="00923A15">
      <w:pPr>
        <w:tabs>
          <w:tab w:val="left" w:pos="567"/>
        </w:tabs>
        <w:spacing w:before="120" w:after="120"/>
        <w:jc w:val="left"/>
        <w:rPr>
          <w:rFonts w:ascii="Tahoma" w:hAnsi="Tahoma" w:cs="Tahoma"/>
          <w:b/>
          <w:bCs/>
          <w:szCs w:val="20"/>
        </w:rPr>
      </w:pPr>
      <w:r w:rsidRPr="00707B9B">
        <w:rPr>
          <w:rFonts w:ascii="Tahoma" w:hAnsi="Tahoma" w:cs="Tahoma"/>
          <w:b/>
          <w:bCs/>
          <w:szCs w:val="20"/>
        </w:rPr>
        <w:t>Režim s</w:t>
      </w:r>
      <w:r w:rsidR="00304C96" w:rsidRPr="00707B9B">
        <w:rPr>
          <w:rFonts w:ascii="Tahoma" w:hAnsi="Tahoma" w:cs="Tahoma"/>
          <w:b/>
          <w:bCs/>
          <w:szCs w:val="20"/>
        </w:rPr>
        <w:t>toritev</w:t>
      </w:r>
    </w:p>
    <w:p w14:paraId="0AE981F2" w14:textId="2338B6CC" w:rsidR="00304C96" w:rsidRPr="00707B9B" w:rsidRDefault="00304C96" w:rsidP="00923A15">
      <w:pPr>
        <w:tabs>
          <w:tab w:val="left" w:pos="567"/>
        </w:tabs>
        <w:spacing w:before="120" w:after="120"/>
        <w:jc w:val="left"/>
        <w:rPr>
          <w:rFonts w:ascii="Tahoma" w:hAnsi="Tahoma" w:cs="Tahoma"/>
          <w:szCs w:val="20"/>
        </w:rPr>
      </w:pPr>
      <w:r w:rsidRPr="00707B9B">
        <w:rPr>
          <w:rFonts w:ascii="Tahoma" w:hAnsi="Tahoma" w:cs="Tahoma"/>
          <w:szCs w:val="20"/>
        </w:rPr>
        <w:t>Po</w:t>
      </w:r>
      <w:r w:rsidR="00350EF4">
        <w:rPr>
          <w:rFonts w:ascii="Tahoma" w:hAnsi="Tahoma" w:cs="Tahoma"/>
          <w:szCs w:val="20"/>
        </w:rPr>
        <w:t xml:space="preserve"> </w:t>
      </w:r>
      <w:r w:rsidR="00350EF4" w:rsidRPr="004C4A23">
        <w:rPr>
          <w:rFonts w:ascii="Tahoma" w:hAnsi="Tahoma" w:cs="Tahoma"/>
          <w:szCs w:val="20"/>
        </w:rPr>
        <w:t xml:space="preserve">končani implementaciji </w:t>
      </w:r>
      <w:r w:rsidR="00A92412">
        <w:rPr>
          <w:rFonts w:ascii="Tahoma" w:hAnsi="Tahoma" w:cs="Tahoma"/>
          <w:szCs w:val="20"/>
        </w:rPr>
        <w:t xml:space="preserve">mora </w:t>
      </w:r>
      <w:r w:rsidR="00350EF4" w:rsidRPr="004C4A23">
        <w:rPr>
          <w:rFonts w:ascii="Tahoma" w:hAnsi="Tahoma" w:cs="Tahoma"/>
          <w:szCs w:val="20"/>
        </w:rPr>
        <w:t>ponudnik</w:t>
      </w:r>
      <w:r w:rsidR="00A92412">
        <w:rPr>
          <w:rFonts w:ascii="Tahoma" w:hAnsi="Tahoma" w:cs="Tahoma"/>
          <w:szCs w:val="20"/>
        </w:rPr>
        <w:t xml:space="preserve"> zagotavljati </w:t>
      </w:r>
      <w:r w:rsidR="00350EF4" w:rsidRPr="004C4A23">
        <w:rPr>
          <w:rFonts w:ascii="Tahoma" w:hAnsi="Tahoma" w:cs="Tahoma"/>
          <w:szCs w:val="20"/>
        </w:rPr>
        <w:t>naslednji režim storitev</w:t>
      </w:r>
      <w:r w:rsidR="00765203">
        <w:rPr>
          <w:rFonts w:ascii="Tahoma" w:hAnsi="Tahoma" w:cs="Tahoma"/>
          <w:szCs w:val="20"/>
        </w:rPr>
        <w:t>, ki je vključen v ponudbeno ceno</w:t>
      </w:r>
      <w:r w:rsidR="00350EF4" w:rsidRPr="004C4A23">
        <w:rPr>
          <w:rFonts w:ascii="Tahoma" w:hAnsi="Tahoma" w:cs="Tahoma"/>
          <w:szCs w:val="20"/>
        </w:rPr>
        <w:t>:</w:t>
      </w:r>
      <w:r w:rsidRPr="00707B9B">
        <w:rPr>
          <w:rFonts w:ascii="Tahoma" w:hAnsi="Tahoma" w:cs="Tahoma"/>
          <w:szCs w:val="20"/>
        </w:rPr>
        <w:t xml:space="preserve"> </w:t>
      </w:r>
    </w:p>
    <w:p w14:paraId="5CCC6032" w14:textId="6479DE06" w:rsidR="00DE1BEF" w:rsidRPr="00707B9B" w:rsidRDefault="00DA68E3" w:rsidP="00707B9B">
      <w:pPr>
        <w:pStyle w:val="ListParagraph"/>
        <w:numPr>
          <w:ilvl w:val="0"/>
          <w:numId w:val="64"/>
        </w:numPr>
        <w:tabs>
          <w:tab w:val="left" w:pos="567"/>
        </w:tabs>
        <w:spacing w:before="120" w:after="120"/>
        <w:ind w:left="360"/>
        <w:jc w:val="left"/>
        <w:rPr>
          <w:rFonts w:ascii="Tahoma" w:hAnsi="Tahoma" w:cs="Tahoma"/>
        </w:rPr>
      </w:pPr>
      <w:r w:rsidRPr="00707B9B">
        <w:rPr>
          <w:rFonts w:ascii="Tahoma" w:hAnsi="Tahoma" w:cs="Tahoma"/>
        </w:rPr>
        <w:t xml:space="preserve">24 x 7 </w:t>
      </w:r>
      <w:r w:rsidR="00DE1BEF" w:rsidRPr="00707B9B">
        <w:rPr>
          <w:rFonts w:ascii="Tahoma" w:hAnsi="Tahoma" w:cs="Tahoma"/>
          <w:b/>
          <w:bCs/>
        </w:rPr>
        <w:t>avtomatizirano</w:t>
      </w:r>
      <w:r w:rsidR="00DE1BEF" w:rsidRPr="00707B9B">
        <w:rPr>
          <w:rFonts w:ascii="Tahoma" w:hAnsi="Tahoma" w:cs="Tahoma"/>
        </w:rPr>
        <w:t xml:space="preserve"> obveščanje</w:t>
      </w:r>
      <w:r w:rsidRPr="00707B9B">
        <w:rPr>
          <w:rFonts w:ascii="Tahoma" w:hAnsi="Tahoma" w:cs="Tahoma"/>
        </w:rPr>
        <w:t xml:space="preserve"> preko el. pošte</w:t>
      </w:r>
      <w:r w:rsidR="00DE1BEF" w:rsidRPr="00707B9B">
        <w:rPr>
          <w:rFonts w:ascii="Tahoma" w:hAnsi="Tahoma" w:cs="Tahoma"/>
        </w:rPr>
        <w:t xml:space="preserve"> v primerih, ko se objavijo nove </w:t>
      </w:r>
      <w:r w:rsidR="00DD096F" w:rsidRPr="004C4A23">
        <w:rPr>
          <w:rFonts w:ascii="Tahoma" w:hAnsi="Tahoma" w:cs="Tahoma"/>
        </w:rPr>
        <w:t xml:space="preserve">kritične </w:t>
      </w:r>
      <w:r w:rsidR="00DE1BEF" w:rsidRPr="00707B9B">
        <w:rPr>
          <w:rFonts w:ascii="Tahoma" w:hAnsi="Tahoma" w:cs="Tahoma"/>
        </w:rPr>
        <w:t xml:space="preserve">ranljivosti </w:t>
      </w:r>
      <w:r w:rsidR="00A136A6" w:rsidRPr="00707B9B">
        <w:rPr>
          <w:rFonts w:ascii="Tahoma" w:hAnsi="Tahoma" w:cs="Tahoma"/>
        </w:rPr>
        <w:t xml:space="preserve">iz nabora nameščenih sistemov/aplikacij </w:t>
      </w:r>
      <w:r w:rsidR="00DE1BEF" w:rsidRPr="00707B9B">
        <w:rPr>
          <w:rFonts w:ascii="Tahoma" w:hAnsi="Tahoma" w:cs="Tahoma"/>
        </w:rPr>
        <w:t xml:space="preserve">na obstoječih </w:t>
      </w:r>
      <w:r w:rsidRPr="00707B9B">
        <w:rPr>
          <w:rFonts w:ascii="Tahoma" w:hAnsi="Tahoma" w:cs="Tahoma"/>
        </w:rPr>
        <w:t>IKT sredstvih naročnika</w:t>
      </w:r>
      <w:r w:rsidR="00881356" w:rsidRPr="004C4A23">
        <w:rPr>
          <w:rFonts w:ascii="Tahoma" w:hAnsi="Tahoma" w:cs="Tahoma"/>
        </w:rPr>
        <w:t>,</w:t>
      </w:r>
    </w:p>
    <w:p w14:paraId="514363C2" w14:textId="18C27AA0" w:rsidR="00DA68E3" w:rsidRPr="00707B9B" w:rsidRDefault="00DA68E3" w:rsidP="00707B9B">
      <w:pPr>
        <w:pStyle w:val="ListParagraph"/>
        <w:numPr>
          <w:ilvl w:val="0"/>
          <w:numId w:val="64"/>
        </w:numPr>
        <w:tabs>
          <w:tab w:val="left" w:pos="567"/>
        </w:tabs>
        <w:spacing w:before="120" w:after="120"/>
        <w:ind w:left="360"/>
        <w:jc w:val="left"/>
        <w:rPr>
          <w:rFonts w:ascii="Tahoma" w:hAnsi="Tahoma" w:cs="Tahoma"/>
        </w:rPr>
      </w:pPr>
      <w:r w:rsidRPr="00707B9B">
        <w:rPr>
          <w:rFonts w:ascii="Tahoma" w:hAnsi="Tahoma" w:cs="Tahoma"/>
        </w:rPr>
        <w:t>8 x 5 obveščanje preko el. pošte in telefona v primerih, ko se pojavi nova ranljivost visoke stopnje tveganja</w:t>
      </w:r>
      <w:r w:rsidR="00A136A6">
        <w:rPr>
          <w:rFonts w:ascii="Tahoma" w:hAnsi="Tahoma" w:cs="Tahoma"/>
        </w:rPr>
        <w:t xml:space="preserve"> na IKT sredstvih naročnika</w:t>
      </w:r>
      <w:r w:rsidRPr="00707B9B">
        <w:rPr>
          <w:rFonts w:ascii="Tahoma" w:hAnsi="Tahoma" w:cs="Tahoma"/>
        </w:rPr>
        <w:t xml:space="preserve"> po kvantitativni in/ali kvalitativni metriki na IKT sredstvih naročnika</w:t>
      </w:r>
      <w:r w:rsidR="00881356">
        <w:rPr>
          <w:rFonts w:ascii="Tahoma" w:hAnsi="Tahoma" w:cs="Tahoma"/>
        </w:rPr>
        <w:t>,</w:t>
      </w:r>
    </w:p>
    <w:p w14:paraId="54629FC4" w14:textId="06DA4A59" w:rsidR="00304C96" w:rsidRPr="00707B9B" w:rsidRDefault="00A136A6" w:rsidP="00923A15">
      <w:pPr>
        <w:pStyle w:val="ListParagraph"/>
        <w:numPr>
          <w:ilvl w:val="0"/>
          <w:numId w:val="64"/>
        </w:numPr>
        <w:tabs>
          <w:tab w:val="left" w:pos="567"/>
        </w:tabs>
        <w:spacing w:before="120" w:after="120"/>
        <w:ind w:left="360"/>
        <w:jc w:val="left"/>
        <w:rPr>
          <w:rFonts w:ascii="Tahoma" w:hAnsi="Tahoma" w:cs="Tahoma"/>
        </w:rPr>
      </w:pPr>
      <w:r>
        <w:rPr>
          <w:rFonts w:ascii="Tahoma" w:hAnsi="Tahoma" w:cs="Tahoma"/>
        </w:rPr>
        <w:t>m</w:t>
      </w:r>
      <w:r w:rsidR="00DA68E3" w:rsidRPr="00707B9B">
        <w:rPr>
          <w:rFonts w:ascii="Tahoma" w:hAnsi="Tahoma" w:cs="Tahoma"/>
        </w:rPr>
        <w:t>esečno poročilo/</w:t>
      </w:r>
      <w:r w:rsidR="00DE1BEF" w:rsidRPr="00707B9B">
        <w:rPr>
          <w:rFonts w:ascii="Tahoma" w:hAnsi="Tahoma" w:cs="Tahoma"/>
        </w:rPr>
        <w:t>analiz</w:t>
      </w:r>
      <w:r w:rsidR="00881356" w:rsidRPr="00707B9B">
        <w:rPr>
          <w:rFonts w:ascii="Tahoma" w:hAnsi="Tahoma" w:cs="Tahoma"/>
        </w:rPr>
        <w:t>a</w:t>
      </w:r>
      <w:r w:rsidR="00DE1BEF" w:rsidRPr="00707B9B">
        <w:rPr>
          <w:rFonts w:ascii="Tahoma" w:hAnsi="Tahoma" w:cs="Tahoma"/>
        </w:rPr>
        <w:t xml:space="preserve"> tveganj po kvantitativni metriki (npr. 0-100) in po kvalitativni metriki (npr. </w:t>
      </w:r>
      <w:proofErr w:type="spellStart"/>
      <w:r w:rsidR="00DE1BEF" w:rsidRPr="00707B9B">
        <w:rPr>
          <w:rFonts w:ascii="Tahoma" w:hAnsi="Tahoma" w:cs="Tahoma"/>
        </w:rPr>
        <w:t>Low</w:t>
      </w:r>
      <w:proofErr w:type="spellEnd"/>
      <w:r w:rsidR="00DE1BEF" w:rsidRPr="00707B9B">
        <w:rPr>
          <w:rFonts w:ascii="Tahoma" w:hAnsi="Tahoma" w:cs="Tahoma"/>
        </w:rPr>
        <w:t xml:space="preserve">, </w:t>
      </w:r>
      <w:proofErr w:type="spellStart"/>
      <w:r w:rsidR="00DE1BEF" w:rsidRPr="00707B9B">
        <w:rPr>
          <w:rFonts w:ascii="Tahoma" w:hAnsi="Tahoma" w:cs="Tahoma"/>
        </w:rPr>
        <w:t>Medium</w:t>
      </w:r>
      <w:proofErr w:type="spellEnd"/>
      <w:r w:rsidR="00DE1BEF" w:rsidRPr="00707B9B">
        <w:rPr>
          <w:rFonts w:ascii="Tahoma" w:hAnsi="Tahoma" w:cs="Tahoma"/>
        </w:rPr>
        <w:t xml:space="preserve">, </w:t>
      </w:r>
      <w:proofErr w:type="spellStart"/>
      <w:r w:rsidR="00DE1BEF" w:rsidRPr="00707B9B">
        <w:rPr>
          <w:rFonts w:ascii="Tahoma" w:hAnsi="Tahoma" w:cs="Tahoma"/>
        </w:rPr>
        <w:t>High</w:t>
      </w:r>
      <w:proofErr w:type="spellEnd"/>
      <w:r w:rsidR="00DE1BEF" w:rsidRPr="00707B9B">
        <w:rPr>
          <w:rFonts w:ascii="Tahoma" w:hAnsi="Tahoma" w:cs="Tahoma"/>
        </w:rPr>
        <w:t>)</w:t>
      </w:r>
      <w:r w:rsidR="00881356" w:rsidRPr="00707B9B">
        <w:rPr>
          <w:rFonts w:ascii="Tahoma" w:hAnsi="Tahoma" w:cs="Tahoma"/>
        </w:rPr>
        <w:t xml:space="preserve">, </w:t>
      </w:r>
      <w:r w:rsidR="00DE1BEF" w:rsidRPr="00707B9B">
        <w:rPr>
          <w:rFonts w:ascii="Tahoma" w:hAnsi="Tahoma" w:cs="Tahoma"/>
        </w:rPr>
        <w:t>opremljen</w:t>
      </w:r>
      <w:r w:rsidR="00881356" w:rsidRPr="00707B9B">
        <w:rPr>
          <w:rFonts w:ascii="Tahoma" w:hAnsi="Tahoma" w:cs="Tahoma"/>
        </w:rPr>
        <w:t>o</w:t>
      </w:r>
      <w:r w:rsidR="00DE1BEF" w:rsidRPr="00707B9B">
        <w:rPr>
          <w:rFonts w:ascii="Tahoma" w:hAnsi="Tahoma" w:cs="Tahoma"/>
        </w:rPr>
        <w:t xml:space="preserve"> z </w:t>
      </w:r>
      <w:proofErr w:type="spellStart"/>
      <w:r w:rsidR="00DE1BEF" w:rsidRPr="00707B9B">
        <w:rPr>
          <w:rFonts w:ascii="Tahoma" w:hAnsi="Tahoma" w:cs="Tahoma"/>
        </w:rPr>
        <w:t>remediacijskimi</w:t>
      </w:r>
      <w:proofErr w:type="spellEnd"/>
      <w:r w:rsidR="00DE1BEF" w:rsidRPr="00707B9B">
        <w:rPr>
          <w:rFonts w:ascii="Tahoma" w:hAnsi="Tahoma" w:cs="Tahoma"/>
        </w:rPr>
        <w:t xml:space="preserve"> priporočili glede na odkrite ranljivosti</w:t>
      </w:r>
      <w:r w:rsidR="00881356" w:rsidRPr="00707B9B">
        <w:rPr>
          <w:rFonts w:ascii="Tahoma" w:hAnsi="Tahoma" w:cs="Tahoma"/>
        </w:rPr>
        <w:t xml:space="preserve"> (do 3. delovnega dne v mesecu)</w:t>
      </w:r>
      <w:r w:rsidR="004C4A23">
        <w:rPr>
          <w:rFonts w:ascii="Tahoma" w:hAnsi="Tahoma" w:cs="Tahoma"/>
        </w:rPr>
        <w:t>.</w:t>
      </w:r>
    </w:p>
    <w:p w14:paraId="56BCE04A" w14:textId="77777777" w:rsidR="008E4852" w:rsidRPr="008E4852" w:rsidRDefault="008E4852" w:rsidP="00923A15">
      <w:pPr>
        <w:tabs>
          <w:tab w:val="left" w:pos="567"/>
        </w:tabs>
        <w:spacing w:before="120" w:after="120"/>
        <w:jc w:val="left"/>
        <w:rPr>
          <w:rFonts w:ascii="Tahoma" w:hAnsi="Tahoma" w:cs="Tahoma"/>
          <w:b/>
          <w:bCs/>
          <w:szCs w:val="20"/>
        </w:rPr>
      </w:pPr>
      <w:r w:rsidRPr="008E4852">
        <w:rPr>
          <w:rFonts w:ascii="Tahoma" w:hAnsi="Tahoma" w:cs="Tahoma"/>
          <w:b/>
          <w:bCs/>
          <w:szCs w:val="20"/>
        </w:rPr>
        <w:t>Podpora</w:t>
      </w:r>
    </w:p>
    <w:p w14:paraId="2BB95FCB" w14:textId="7F62EF8D" w:rsidR="008E4852" w:rsidRPr="00707B9B" w:rsidRDefault="008E4852" w:rsidP="00923A15">
      <w:pPr>
        <w:spacing w:before="120" w:after="120"/>
        <w:rPr>
          <w:rFonts w:ascii="Tahoma" w:eastAsia="Times New Roman" w:hAnsi="Tahoma" w:cs="Tahoma"/>
          <w:szCs w:val="20"/>
        </w:rPr>
      </w:pPr>
      <w:r w:rsidRPr="008E4852">
        <w:rPr>
          <w:rFonts w:ascii="Tahoma" w:eastAsia="Times New Roman" w:hAnsi="Tahoma" w:cs="Tahoma"/>
          <w:szCs w:val="20"/>
        </w:rPr>
        <w:t>Podpora naročniku poteka primarno preko elektronske pošte in/ali po telefonu in/ali sistema beleženja napak/incidentov, ki ga za te namene uporablja naročnik.</w:t>
      </w:r>
    </w:p>
    <w:p w14:paraId="019CCB49" w14:textId="77777777" w:rsidR="008E4852" w:rsidRPr="008E4852" w:rsidRDefault="008E4852" w:rsidP="00923A15">
      <w:pPr>
        <w:spacing w:before="120" w:after="120"/>
        <w:rPr>
          <w:rFonts w:ascii="Tahoma" w:hAnsi="Tahoma" w:cs="Tahoma"/>
          <w:szCs w:val="20"/>
        </w:rPr>
      </w:pPr>
      <w:r w:rsidRPr="008E4852">
        <w:rPr>
          <w:rFonts w:ascii="Tahoma" w:hAnsi="Tahoma" w:cs="Tahoma"/>
          <w:szCs w:val="20"/>
        </w:rPr>
        <w:t>Za podporo je ponudnik naročniku na razpolago:</w:t>
      </w:r>
    </w:p>
    <w:p w14:paraId="71D5ACB6" w14:textId="0B62438C" w:rsidR="008E4852" w:rsidRPr="00707B9B" w:rsidRDefault="008E4852" w:rsidP="00707B9B">
      <w:pPr>
        <w:numPr>
          <w:ilvl w:val="0"/>
          <w:numId w:val="29"/>
        </w:numPr>
        <w:tabs>
          <w:tab w:val="left" w:pos="709"/>
        </w:tabs>
        <w:spacing w:before="120" w:after="120"/>
        <w:ind w:left="425" w:right="-130" w:hanging="288"/>
        <w:rPr>
          <w:rFonts w:ascii="Tahoma" w:hAnsi="Tahoma" w:cs="Tahoma"/>
        </w:rPr>
      </w:pPr>
      <w:r w:rsidRPr="008E4852">
        <w:rPr>
          <w:rFonts w:ascii="Tahoma" w:hAnsi="Tahoma" w:cs="Tahoma"/>
          <w:szCs w:val="20"/>
        </w:rPr>
        <w:t xml:space="preserve">v rednem času (8:00 do 16:00 ure), od ponedeljka do petka na </w:t>
      </w:r>
      <w:r w:rsidRPr="008E4852">
        <w:rPr>
          <w:rFonts w:ascii="Tahoma" w:hAnsi="Tahoma" w:cs="Tahoma"/>
        </w:rPr>
        <w:t>v pogodbi navedeni telefonski številki in elektronskem naslovu.</w:t>
      </w:r>
    </w:p>
    <w:p w14:paraId="64244078" w14:textId="53C613DF" w:rsidR="008E4852" w:rsidRPr="00707B9B" w:rsidRDefault="008E4852" w:rsidP="00707B9B">
      <w:pPr>
        <w:tabs>
          <w:tab w:val="left" w:pos="567"/>
        </w:tabs>
        <w:spacing w:before="120" w:after="120"/>
        <w:jc w:val="left"/>
        <w:rPr>
          <w:rFonts w:ascii="Tahoma" w:hAnsi="Tahoma" w:cs="Tahoma"/>
          <w:b/>
          <w:bCs/>
          <w:szCs w:val="20"/>
        </w:rPr>
      </w:pPr>
      <w:r w:rsidRPr="008E4852">
        <w:rPr>
          <w:rFonts w:ascii="Tahoma" w:hAnsi="Tahoma" w:cs="Tahoma"/>
          <w:b/>
          <w:bCs/>
          <w:szCs w:val="20"/>
        </w:rPr>
        <w:t>Prijava napak</w:t>
      </w:r>
    </w:p>
    <w:p w14:paraId="31707DC6" w14:textId="70F52CD2" w:rsidR="008E4852" w:rsidRPr="00707B9B" w:rsidRDefault="008E4852" w:rsidP="00923A15">
      <w:pPr>
        <w:spacing w:before="120" w:after="120"/>
        <w:rPr>
          <w:rFonts w:ascii="Tahoma" w:eastAsia="Times New Roman" w:hAnsi="Tahoma" w:cs="Tahoma"/>
          <w:szCs w:val="20"/>
        </w:rPr>
      </w:pPr>
      <w:r w:rsidRPr="008E4852">
        <w:rPr>
          <w:rFonts w:ascii="Tahoma" w:eastAsia="Times New Roman" w:hAnsi="Tahoma" w:cs="Tahoma"/>
          <w:szCs w:val="20"/>
        </w:rPr>
        <w:t>Prijava napak poteka primarno preko elektronske pošte, po telefonu ali preko sistema, ki ga za namene prijave napak zagotavlja naročnik.</w:t>
      </w:r>
    </w:p>
    <w:p w14:paraId="4395F357" w14:textId="77777777" w:rsidR="008E4852" w:rsidRPr="008E4852" w:rsidRDefault="008E4852" w:rsidP="00923A15">
      <w:pPr>
        <w:spacing w:before="120" w:after="120"/>
        <w:rPr>
          <w:rFonts w:ascii="Tahoma" w:hAnsi="Tahoma" w:cs="Tahoma"/>
          <w:szCs w:val="20"/>
        </w:rPr>
      </w:pPr>
      <w:r w:rsidRPr="008E4852">
        <w:rPr>
          <w:rFonts w:ascii="Tahoma" w:hAnsi="Tahoma" w:cs="Tahoma"/>
          <w:szCs w:val="20"/>
        </w:rPr>
        <w:t>Za prijavo napak je ponudnik naročniku na razpolago:</w:t>
      </w:r>
    </w:p>
    <w:p w14:paraId="5C96B1E1" w14:textId="31D1B40E" w:rsidR="008E4852" w:rsidRPr="00707B9B" w:rsidRDefault="008E4852" w:rsidP="00707B9B">
      <w:pPr>
        <w:numPr>
          <w:ilvl w:val="0"/>
          <w:numId w:val="29"/>
        </w:numPr>
        <w:tabs>
          <w:tab w:val="left" w:pos="709"/>
        </w:tabs>
        <w:spacing w:before="120" w:after="120"/>
        <w:ind w:left="425" w:right="-130" w:hanging="288"/>
        <w:rPr>
          <w:rFonts w:ascii="Tahoma" w:hAnsi="Tahoma" w:cs="Tahoma"/>
        </w:rPr>
      </w:pPr>
      <w:r w:rsidRPr="008E4852">
        <w:rPr>
          <w:rFonts w:ascii="Tahoma" w:hAnsi="Tahoma" w:cs="Tahoma"/>
          <w:szCs w:val="20"/>
        </w:rPr>
        <w:t xml:space="preserve">v rednem času (8:00 do 16:00 ure), od ponedeljka do petka na </w:t>
      </w:r>
      <w:r w:rsidRPr="008E4852">
        <w:rPr>
          <w:rFonts w:ascii="Tahoma" w:hAnsi="Tahoma" w:cs="Tahoma"/>
        </w:rPr>
        <w:t>v pogodbi navedeni telefonski številki in elektronskem naslovu</w:t>
      </w:r>
    </w:p>
    <w:p w14:paraId="6840D209" w14:textId="54F53D39" w:rsidR="008E4852" w:rsidRPr="00707B9B" w:rsidRDefault="008E4852" w:rsidP="00923A15">
      <w:pPr>
        <w:spacing w:before="120" w:after="120"/>
        <w:rPr>
          <w:rFonts w:ascii="Tahoma" w:eastAsia="Times New Roman" w:hAnsi="Tahoma" w:cs="Tahoma"/>
          <w:szCs w:val="20"/>
        </w:rPr>
      </w:pPr>
      <w:r w:rsidRPr="008E4852">
        <w:rPr>
          <w:rFonts w:ascii="Tahoma" w:eastAsia="Times New Roman" w:hAnsi="Tahoma" w:cs="Tahoma"/>
          <w:szCs w:val="20"/>
        </w:rPr>
        <w:t xml:space="preserve">Odzivni čas izvajalca na prijavo napake je maksimalno </w:t>
      </w:r>
      <w:r w:rsidRPr="008E4852">
        <w:rPr>
          <w:rFonts w:ascii="Tahoma" w:hAnsi="Tahoma" w:cs="Tahoma"/>
          <w:szCs w:val="20"/>
        </w:rPr>
        <w:t>en (1) delovni dan od prijave napake. Napaka mora biti odpravljena v petih (5) delovnih dneh od potrditve prejema prijave napake.</w:t>
      </w:r>
    </w:p>
    <w:p w14:paraId="73C232E7" w14:textId="5F3AA020" w:rsidR="008E4852" w:rsidRPr="00707B9B" w:rsidRDefault="008E4852" w:rsidP="00707B9B">
      <w:pPr>
        <w:spacing w:before="120" w:after="120"/>
        <w:rPr>
          <w:rFonts w:ascii="Tahoma" w:eastAsia="Times New Roman" w:hAnsi="Tahoma" w:cs="Tahoma"/>
          <w:szCs w:val="20"/>
        </w:rPr>
      </w:pPr>
      <w:r w:rsidRPr="008E4852">
        <w:rPr>
          <w:rFonts w:ascii="Tahoma" w:eastAsia="Times New Roman" w:hAnsi="Tahoma" w:cs="Tahoma"/>
          <w:szCs w:val="20"/>
        </w:rPr>
        <w:t>O</w:t>
      </w:r>
      <w:r w:rsidRPr="008E4852">
        <w:rPr>
          <w:rFonts w:ascii="Tahoma" w:hAnsi="Tahoma" w:cs="Tahoma"/>
          <w:szCs w:val="20"/>
        </w:rPr>
        <w:t>dprava napake se izvaja na lokaciji naročnika ali po dogovoru z naročnikom. Popravilo se izvaja neprekinjeno, vse dokler se napaka ne odpravi.</w:t>
      </w:r>
    </w:p>
    <w:p w14:paraId="1C6BE810" w14:textId="671DE575" w:rsidR="008E4852" w:rsidRDefault="008E4852" w:rsidP="00923A15">
      <w:pPr>
        <w:spacing w:before="120" w:after="120"/>
        <w:rPr>
          <w:rFonts w:ascii="Tahoma" w:hAnsi="Tahoma" w:cs="Tahoma"/>
          <w:szCs w:val="20"/>
        </w:rPr>
      </w:pPr>
      <w:r w:rsidRPr="008E4852">
        <w:rPr>
          <w:rFonts w:ascii="Tahoma" w:hAnsi="Tahoma" w:cs="Tahoma"/>
          <w:szCs w:val="20"/>
        </w:rPr>
        <w:t>Ponudnik mora izvajati tudi naloge, ki v tej dokumentaciji niso posebej določene, vendar so nujno potrebne za delovanje implementirane programske rešitve.</w:t>
      </w:r>
    </w:p>
    <w:p w14:paraId="4444B7C6" w14:textId="0F98F594" w:rsidR="008E4852" w:rsidRPr="00D075FD" w:rsidRDefault="00F42FF0" w:rsidP="00923A15">
      <w:pPr>
        <w:spacing w:before="120" w:after="120"/>
        <w:ind w:left="2160" w:hanging="2160"/>
        <w:outlineLvl w:val="2"/>
        <w:rPr>
          <w:rFonts w:ascii="Tahoma" w:hAnsi="Tahoma" w:cs="Tahoma"/>
          <w:b/>
          <w:bCs/>
          <w:szCs w:val="20"/>
        </w:rPr>
      </w:pPr>
      <w:bookmarkStart w:id="191" w:name="_Toc156286177"/>
      <w:bookmarkStart w:id="192" w:name="_Toc160180974"/>
      <w:r w:rsidRPr="00D075FD">
        <w:rPr>
          <w:rFonts w:ascii="Tahoma" w:hAnsi="Tahoma" w:cs="Tahoma"/>
          <w:b/>
          <w:bCs/>
          <w:szCs w:val="20"/>
        </w:rPr>
        <w:t xml:space="preserve">15.4.8 </w:t>
      </w:r>
      <w:r w:rsidR="008E4852" w:rsidRPr="00D075FD">
        <w:rPr>
          <w:rFonts w:ascii="Tahoma" w:hAnsi="Tahoma" w:cs="Tahoma"/>
          <w:b/>
          <w:bCs/>
          <w:szCs w:val="20"/>
        </w:rPr>
        <w:t>Dodatne storitve</w:t>
      </w:r>
      <w:bookmarkEnd w:id="191"/>
      <w:bookmarkEnd w:id="192"/>
    </w:p>
    <w:p w14:paraId="1B4AFF46" w14:textId="4B1CEA66" w:rsidR="008E4852" w:rsidRPr="008E4852" w:rsidRDefault="008E4852" w:rsidP="00923A15">
      <w:pPr>
        <w:spacing w:before="120" w:after="120"/>
        <w:rPr>
          <w:rFonts w:ascii="Tahoma" w:hAnsi="Tahoma" w:cs="Tahoma"/>
          <w:bCs/>
        </w:rPr>
      </w:pPr>
      <w:r w:rsidRPr="008E4852">
        <w:rPr>
          <w:rFonts w:ascii="Tahoma" w:hAnsi="Tahoma" w:cs="Tahoma"/>
          <w:bCs/>
        </w:rPr>
        <w:t xml:space="preserve">Naročnik bo za </w:t>
      </w:r>
      <w:r w:rsidR="00765203">
        <w:rPr>
          <w:rFonts w:ascii="Tahoma" w:hAnsi="Tahoma" w:cs="Tahoma"/>
          <w:bCs/>
        </w:rPr>
        <w:t xml:space="preserve">morebitne dodatne storitve </w:t>
      </w:r>
      <w:r w:rsidR="00274AD2">
        <w:rPr>
          <w:rFonts w:ascii="Tahoma" w:hAnsi="Tahoma" w:cs="Tahoma"/>
          <w:bCs/>
        </w:rPr>
        <w:t xml:space="preserve">po </w:t>
      </w:r>
      <w:r w:rsidRPr="008E4852">
        <w:rPr>
          <w:rFonts w:ascii="Tahoma" w:hAnsi="Tahoma" w:cs="Tahoma"/>
          <w:bCs/>
        </w:rPr>
        <w:t>elektronski pošti oziroma preko elektronske aplikacije po</w:t>
      </w:r>
      <w:r w:rsidR="00274AD2">
        <w:rPr>
          <w:rFonts w:ascii="Tahoma" w:hAnsi="Tahoma" w:cs="Tahoma"/>
          <w:bCs/>
        </w:rPr>
        <w:t xml:space="preserve">sredoval </w:t>
      </w:r>
      <w:r w:rsidRPr="008E4852">
        <w:rPr>
          <w:rFonts w:ascii="Tahoma" w:hAnsi="Tahoma" w:cs="Tahoma"/>
          <w:bCs/>
        </w:rPr>
        <w:t xml:space="preserve">povpraševanje </w:t>
      </w:r>
      <w:r w:rsidR="00274AD2">
        <w:rPr>
          <w:rFonts w:ascii="Tahoma" w:hAnsi="Tahoma" w:cs="Tahoma"/>
          <w:bCs/>
        </w:rPr>
        <w:t>izvajalcu</w:t>
      </w:r>
      <w:r w:rsidRPr="008E4852">
        <w:rPr>
          <w:rFonts w:ascii="Tahoma" w:hAnsi="Tahoma" w:cs="Tahoma"/>
          <w:bCs/>
        </w:rPr>
        <w:t xml:space="preserve"> na (elektronski) naslov</w:t>
      </w:r>
      <w:r w:rsidR="00274AD2">
        <w:rPr>
          <w:rFonts w:ascii="Tahoma" w:hAnsi="Tahoma" w:cs="Tahoma"/>
          <w:bCs/>
        </w:rPr>
        <w:t xml:space="preserve"> naveden v pogodbi</w:t>
      </w:r>
      <w:r w:rsidRPr="008E4852">
        <w:rPr>
          <w:rFonts w:ascii="Tahoma" w:hAnsi="Tahoma" w:cs="Tahoma"/>
          <w:bCs/>
        </w:rPr>
        <w:t xml:space="preserve">. V </w:t>
      </w:r>
      <w:r w:rsidR="00274AD2">
        <w:rPr>
          <w:rFonts w:ascii="Tahoma" w:hAnsi="Tahoma" w:cs="Tahoma"/>
          <w:bCs/>
        </w:rPr>
        <w:t xml:space="preserve">povpraševanju bo </w:t>
      </w:r>
      <w:r w:rsidRPr="008E4852">
        <w:rPr>
          <w:rFonts w:ascii="Tahoma" w:hAnsi="Tahoma" w:cs="Tahoma"/>
          <w:bCs/>
        </w:rPr>
        <w:t>naročnik opredelil predmet naročila, vsebino in obseg del ter rok izvedbe in rok za oddajo ponudbe.</w:t>
      </w:r>
    </w:p>
    <w:p w14:paraId="272FD9D4" w14:textId="756FE575" w:rsidR="008E4852" w:rsidRPr="008E4852" w:rsidRDefault="00274AD2" w:rsidP="00923A15">
      <w:pPr>
        <w:spacing w:before="120" w:after="120"/>
        <w:rPr>
          <w:rFonts w:ascii="Tahoma" w:hAnsi="Tahoma" w:cs="Tahoma"/>
          <w:bCs/>
        </w:rPr>
      </w:pPr>
      <w:r>
        <w:rPr>
          <w:rFonts w:ascii="Tahoma" w:hAnsi="Tahoma" w:cs="Tahoma"/>
          <w:bCs/>
        </w:rPr>
        <w:t xml:space="preserve">Izvajalec bo </w:t>
      </w:r>
      <w:r w:rsidR="008E4852" w:rsidRPr="008E4852">
        <w:rPr>
          <w:rFonts w:ascii="Tahoma" w:hAnsi="Tahoma" w:cs="Tahoma"/>
          <w:bCs/>
        </w:rPr>
        <w:t>ponudbo posred</w:t>
      </w:r>
      <w:r>
        <w:rPr>
          <w:rFonts w:ascii="Tahoma" w:hAnsi="Tahoma" w:cs="Tahoma"/>
          <w:bCs/>
        </w:rPr>
        <w:t xml:space="preserve">oval </w:t>
      </w:r>
      <w:r w:rsidR="008E4852" w:rsidRPr="008E4852">
        <w:rPr>
          <w:rFonts w:ascii="Tahoma" w:hAnsi="Tahoma" w:cs="Tahoma"/>
          <w:bCs/>
        </w:rPr>
        <w:t xml:space="preserve">naročniku na (elektronski) naslov, ki ga v vsakokratnem povpraševanju opredeli naročnik. Iz ponudbe mora biti razvidna specifikacija storitev s cenami storitve ter skupna ponudbena cena in rok izvedbe storitev. </w:t>
      </w:r>
      <w:r>
        <w:rPr>
          <w:rFonts w:ascii="Tahoma" w:hAnsi="Tahoma" w:cs="Tahoma"/>
          <w:bCs/>
        </w:rPr>
        <w:t xml:space="preserve">Izvajalec mora pri določanju cene dodatnih storitev uporabiti </w:t>
      </w:r>
      <w:r w:rsidR="00FB563F" w:rsidRPr="00FB563F">
        <w:rPr>
          <w:rFonts w:ascii="Tahoma" w:hAnsi="Tahoma" w:cs="Tahoma"/>
          <w:bCs/>
        </w:rPr>
        <w:t>cen</w:t>
      </w:r>
      <w:r w:rsidR="00FB563F">
        <w:rPr>
          <w:rFonts w:ascii="Tahoma" w:hAnsi="Tahoma" w:cs="Tahoma"/>
          <w:bCs/>
        </w:rPr>
        <w:t>o</w:t>
      </w:r>
      <w:r w:rsidR="00FB563F" w:rsidRPr="00FB563F">
        <w:rPr>
          <w:rFonts w:ascii="Tahoma" w:hAnsi="Tahoma" w:cs="Tahoma"/>
          <w:bCs/>
        </w:rPr>
        <w:t xml:space="preserve"> na enoto mere</w:t>
      </w:r>
      <w:r w:rsidR="00FB563F">
        <w:rPr>
          <w:rFonts w:ascii="Tahoma" w:hAnsi="Tahoma" w:cs="Tahoma"/>
          <w:bCs/>
        </w:rPr>
        <w:t xml:space="preserve"> </w:t>
      </w:r>
      <w:r w:rsidRPr="00274AD2">
        <w:rPr>
          <w:rFonts w:ascii="Tahoma" w:hAnsi="Tahoma" w:cs="Tahoma"/>
          <w:bCs/>
        </w:rPr>
        <w:t>iz obrazca »15.5 Ponudbeni predračun«</w:t>
      </w:r>
      <w:r w:rsidR="00FB563F">
        <w:rPr>
          <w:rFonts w:ascii="Tahoma" w:hAnsi="Tahoma" w:cs="Tahoma"/>
          <w:bCs/>
        </w:rPr>
        <w:t xml:space="preserve"> pod postavko 4. Dodatne storitve.</w:t>
      </w:r>
    </w:p>
    <w:p w14:paraId="71C452BC" w14:textId="77777777" w:rsidR="008E4852" w:rsidRPr="008E4852" w:rsidRDefault="008E4852" w:rsidP="00923A15">
      <w:pPr>
        <w:spacing w:before="120" w:after="120"/>
        <w:rPr>
          <w:rFonts w:ascii="Tahoma" w:hAnsi="Tahoma" w:cs="Tahoma"/>
          <w:bCs/>
        </w:rPr>
      </w:pPr>
      <w:r w:rsidRPr="008E4852">
        <w:rPr>
          <w:rFonts w:ascii="Tahoma" w:hAnsi="Tahoma" w:cs="Tahoma"/>
          <w:bCs/>
        </w:rPr>
        <w:lastRenderedPageBreak/>
        <w:t>Naročnik ponudnikovo ponudbo sprejme s pisno potrditvijo ponudbe/naročila, ki je podlaga za izvedbo dodatnih storitev in za izstavitev računa. S tem dejanjem naročnika postane ponudba izbranega ponudnika za posamezno naročilo sestavni del dokumentacije tega posla.</w:t>
      </w:r>
    </w:p>
    <w:p w14:paraId="046E5F27" w14:textId="1AC00D04" w:rsidR="008E4852" w:rsidRPr="008E4852" w:rsidRDefault="008E4852" w:rsidP="00923A15">
      <w:pPr>
        <w:spacing w:before="120" w:after="120"/>
        <w:rPr>
          <w:rFonts w:ascii="Tahoma" w:hAnsi="Tahoma" w:cs="Tahoma"/>
          <w:bCs/>
        </w:rPr>
      </w:pPr>
      <w:r w:rsidRPr="008E4852">
        <w:rPr>
          <w:rFonts w:ascii="Tahoma" w:hAnsi="Tahoma" w:cs="Tahoma"/>
          <w:bCs/>
        </w:rPr>
        <w:t>Posamezna naročila smejo naročati pooblaščene osebe naročnika ali skrbnik/ica pogodbe.</w:t>
      </w:r>
      <w:r w:rsidR="00CA56D0">
        <w:rPr>
          <w:rFonts w:ascii="Tahoma" w:hAnsi="Tahoma" w:cs="Tahoma"/>
          <w:bCs/>
        </w:rPr>
        <w:t xml:space="preserve"> </w:t>
      </w:r>
      <w:r w:rsidRPr="008E4852">
        <w:rPr>
          <w:rFonts w:ascii="Tahoma" w:hAnsi="Tahoma" w:cs="Tahoma"/>
          <w:bCs/>
        </w:rPr>
        <w:t>Vsako posamezno naročilo bo izvajalec izvedel v rokih, ki jih bo določil naročnik v povabilu.</w:t>
      </w:r>
    </w:p>
    <w:p w14:paraId="19451D42" w14:textId="0D31B6A0" w:rsidR="008E4852" w:rsidRPr="00D075FD" w:rsidRDefault="00F42FF0" w:rsidP="00923A15">
      <w:pPr>
        <w:spacing w:before="120" w:after="120"/>
        <w:ind w:left="2160" w:hanging="2160"/>
        <w:outlineLvl w:val="2"/>
        <w:rPr>
          <w:rFonts w:ascii="Tahoma" w:hAnsi="Tahoma" w:cs="Tahoma"/>
          <w:b/>
          <w:bCs/>
          <w:szCs w:val="20"/>
        </w:rPr>
      </w:pPr>
      <w:bookmarkStart w:id="193" w:name="_Toc156286178"/>
      <w:bookmarkStart w:id="194" w:name="_Toc160180975"/>
      <w:r w:rsidRPr="00D075FD">
        <w:rPr>
          <w:rFonts w:ascii="Tahoma" w:hAnsi="Tahoma" w:cs="Tahoma"/>
          <w:b/>
          <w:bCs/>
          <w:szCs w:val="20"/>
        </w:rPr>
        <w:t xml:space="preserve">15.4.9 </w:t>
      </w:r>
      <w:r w:rsidR="008E4852" w:rsidRPr="00D075FD">
        <w:rPr>
          <w:rFonts w:ascii="Tahoma" w:hAnsi="Tahoma" w:cs="Tahoma"/>
          <w:b/>
          <w:bCs/>
          <w:szCs w:val="20"/>
        </w:rPr>
        <w:t>Dodatne licence</w:t>
      </w:r>
      <w:bookmarkEnd w:id="193"/>
      <w:bookmarkEnd w:id="194"/>
    </w:p>
    <w:p w14:paraId="0B802866" w14:textId="60C2B429" w:rsidR="008E4852" w:rsidRPr="008E4852" w:rsidRDefault="008E4852" w:rsidP="00923A15">
      <w:pPr>
        <w:spacing w:before="120" w:after="120"/>
        <w:rPr>
          <w:rFonts w:ascii="Tahoma" w:hAnsi="Tahoma" w:cs="Tahoma"/>
          <w:bCs/>
        </w:rPr>
      </w:pPr>
      <w:r w:rsidRPr="008E4852">
        <w:rPr>
          <w:rFonts w:ascii="Tahoma" w:hAnsi="Tahoma" w:cs="Tahoma"/>
          <w:bCs/>
        </w:rPr>
        <w:t>Naročnik si v času trajanja pogodbenega razmerja pridružuje pravico, da pri izvajalcu v primeru dodatnih potreb po nakupu</w:t>
      </w:r>
      <w:r w:rsidR="008079E5">
        <w:rPr>
          <w:rFonts w:ascii="Tahoma" w:hAnsi="Tahoma" w:cs="Tahoma"/>
          <w:bCs/>
        </w:rPr>
        <w:t xml:space="preserve"> oz. najemu</w:t>
      </w:r>
      <w:r w:rsidRPr="008E4852">
        <w:rPr>
          <w:rFonts w:ascii="Tahoma" w:hAnsi="Tahoma" w:cs="Tahoma"/>
          <w:bCs/>
        </w:rPr>
        <w:t xml:space="preserve"> dodatnih in drugih licencah, le-te naroči na podlagi predhodnega povpraševanja. Osnova za povpraševanje po nakupu </w:t>
      </w:r>
      <w:r w:rsidR="008079E5">
        <w:rPr>
          <w:rFonts w:ascii="Tahoma" w:hAnsi="Tahoma" w:cs="Tahoma"/>
          <w:bCs/>
        </w:rPr>
        <w:t xml:space="preserve">oz. najemu </w:t>
      </w:r>
      <w:r w:rsidRPr="008E4852">
        <w:rPr>
          <w:rFonts w:ascii="Tahoma" w:hAnsi="Tahoma" w:cs="Tahoma"/>
          <w:bCs/>
        </w:rPr>
        <w:t>dodatnih/ drugih licenc so podatki iz obrazca »15.5 Ponudbeni predračun«, skupaj s prilogo, v kateri so navedene podrobnosti ponujenih licenc.</w:t>
      </w:r>
    </w:p>
    <w:p w14:paraId="4E9A861A" w14:textId="0A7F7686" w:rsidR="008E4852" w:rsidRPr="00D075FD" w:rsidRDefault="00F42FF0" w:rsidP="00923A15">
      <w:pPr>
        <w:spacing w:before="120" w:after="120"/>
        <w:outlineLvl w:val="2"/>
        <w:rPr>
          <w:rFonts w:ascii="Tahoma" w:hAnsi="Tahoma" w:cs="Tahoma"/>
          <w:b/>
          <w:bCs/>
          <w:szCs w:val="20"/>
        </w:rPr>
      </w:pPr>
      <w:bookmarkStart w:id="195" w:name="_Toc107474372"/>
      <w:bookmarkStart w:id="196" w:name="_Toc156286179"/>
      <w:bookmarkStart w:id="197" w:name="_Hlk156225522"/>
      <w:bookmarkStart w:id="198" w:name="_Toc160180976"/>
      <w:r w:rsidRPr="00D075FD">
        <w:rPr>
          <w:rFonts w:ascii="Tahoma" w:hAnsi="Tahoma" w:cs="Tahoma"/>
          <w:b/>
          <w:bCs/>
          <w:szCs w:val="20"/>
        </w:rPr>
        <w:t xml:space="preserve">15.4.10 </w:t>
      </w:r>
      <w:r w:rsidR="008E4852" w:rsidRPr="00D075FD">
        <w:rPr>
          <w:rFonts w:ascii="Tahoma" w:hAnsi="Tahoma" w:cs="Tahoma"/>
          <w:b/>
          <w:bCs/>
          <w:szCs w:val="20"/>
        </w:rPr>
        <w:t>Zagotavljanje ustrezne kakovosti storitev</w:t>
      </w:r>
      <w:bookmarkEnd w:id="195"/>
      <w:bookmarkEnd w:id="196"/>
      <w:bookmarkEnd w:id="198"/>
    </w:p>
    <w:bookmarkEnd w:id="197"/>
    <w:p w14:paraId="363DB35C" w14:textId="7463CDCE" w:rsidR="008E4852" w:rsidRPr="008E4852" w:rsidRDefault="008E4852" w:rsidP="00923A15">
      <w:pPr>
        <w:autoSpaceDE w:val="0"/>
        <w:autoSpaceDN w:val="0"/>
        <w:adjustRightInd w:val="0"/>
        <w:spacing w:before="120" w:after="120"/>
        <w:rPr>
          <w:rFonts w:ascii="Tahoma" w:hAnsi="Tahoma" w:cs="Tahoma"/>
          <w:szCs w:val="20"/>
        </w:rPr>
      </w:pPr>
      <w:r w:rsidRPr="008E4852">
        <w:rPr>
          <w:rFonts w:ascii="Tahoma" w:hAnsi="Tahoma" w:cs="Tahoma"/>
          <w:szCs w:val="20"/>
        </w:rPr>
        <w:t>Ponudnik mora ponujeno programsko rešitev implementirati in vzdrževati oziroma izvesti vse dodatne storitve v zahtevani kakovosti, z ustrezno usposobljenimi kadri v skladu z zahtevami naročnika ter v skladu z vsakokrat veljavno zakonodajo v Sloveniji, veljavnimi standardi in dobro prakso na področju predmeta pogodbe.</w:t>
      </w:r>
    </w:p>
    <w:p w14:paraId="7816A683" w14:textId="77777777" w:rsidR="008E4852" w:rsidRPr="008E4852" w:rsidRDefault="008E4852" w:rsidP="00923A15">
      <w:pPr>
        <w:autoSpaceDE w:val="0"/>
        <w:autoSpaceDN w:val="0"/>
        <w:adjustRightInd w:val="0"/>
        <w:spacing w:before="120" w:after="120"/>
        <w:rPr>
          <w:rFonts w:ascii="Tahoma" w:hAnsi="Tahoma" w:cs="Tahoma"/>
          <w:szCs w:val="20"/>
        </w:rPr>
      </w:pPr>
      <w:r w:rsidRPr="008E4852">
        <w:rPr>
          <w:rFonts w:ascii="Tahoma" w:hAnsi="Tahoma" w:cs="Tahoma"/>
          <w:szCs w:val="20"/>
        </w:rPr>
        <w:t>Merila, na podlagi katerih bo naročnik ocenjeval ustrezno kakovost izvedene implementacije in vzdrževanja ter dodatnih storitev, so naslednja:</w:t>
      </w:r>
    </w:p>
    <w:p w14:paraId="17FEE47B" w14:textId="77777777" w:rsidR="008E4852" w:rsidRPr="008E4852" w:rsidRDefault="008E4852" w:rsidP="00923A15">
      <w:pPr>
        <w:numPr>
          <w:ilvl w:val="0"/>
          <w:numId w:val="29"/>
        </w:numPr>
        <w:autoSpaceDE w:val="0"/>
        <w:autoSpaceDN w:val="0"/>
        <w:adjustRightInd w:val="0"/>
        <w:spacing w:before="120" w:after="120"/>
        <w:contextualSpacing/>
        <w:rPr>
          <w:rFonts w:ascii="Tahoma" w:hAnsi="Tahoma" w:cs="Tahoma"/>
          <w:szCs w:val="20"/>
        </w:rPr>
      </w:pPr>
      <w:r w:rsidRPr="008E4852">
        <w:rPr>
          <w:rFonts w:ascii="Tahoma" w:hAnsi="Tahoma" w:cs="Tahoma"/>
          <w:szCs w:val="20"/>
        </w:rPr>
        <w:t>delovanje programske rešitve skladno s funkcionalnimi zahtevami brez znatnejših in pogostejših napak,</w:t>
      </w:r>
    </w:p>
    <w:p w14:paraId="289003F3" w14:textId="77777777" w:rsidR="008E4852" w:rsidRPr="008E4852" w:rsidRDefault="008E4852" w:rsidP="00923A15">
      <w:pPr>
        <w:numPr>
          <w:ilvl w:val="0"/>
          <w:numId w:val="29"/>
        </w:numPr>
        <w:autoSpaceDE w:val="0"/>
        <w:autoSpaceDN w:val="0"/>
        <w:adjustRightInd w:val="0"/>
        <w:spacing w:before="120" w:after="120"/>
        <w:contextualSpacing/>
        <w:rPr>
          <w:rFonts w:ascii="Tahoma" w:hAnsi="Tahoma" w:cs="Tahoma"/>
          <w:szCs w:val="20"/>
        </w:rPr>
      </w:pPr>
      <w:r w:rsidRPr="008E4852">
        <w:rPr>
          <w:rFonts w:ascii="Tahoma" w:hAnsi="Tahoma" w:cs="Tahoma"/>
          <w:szCs w:val="20"/>
        </w:rPr>
        <w:t>delovanje programske rešitve skladno s tehničnimi zahtevami brez znatnejših in pogostejših napak,</w:t>
      </w:r>
    </w:p>
    <w:p w14:paraId="37F43CC5" w14:textId="77777777" w:rsidR="008E4852" w:rsidRPr="008E4852" w:rsidRDefault="008E4852" w:rsidP="00923A15">
      <w:pPr>
        <w:numPr>
          <w:ilvl w:val="0"/>
          <w:numId w:val="29"/>
        </w:numPr>
        <w:autoSpaceDE w:val="0"/>
        <w:autoSpaceDN w:val="0"/>
        <w:adjustRightInd w:val="0"/>
        <w:spacing w:before="120" w:after="120"/>
        <w:contextualSpacing/>
        <w:rPr>
          <w:rFonts w:ascii="Tahoma" w:hAnsi="Tahoma" w:cs="Tahoma"/>
          <w:szCs w:val="20"/>
        </w:rPr>
      </w:pPr>
      <w:r w:rsidRPr="008E4852">
        <w:rPr>
          <w:rFonts w:ascii="Tahoma" w:hAnsi="Tahoma" w:cs="Tahoma"/>
          <w:szCs w:val="20"/>
        </w:rPr>
        <w:t>celovito in pravočasno zagotavljanje vzdrževalnih storitev,</w:t>
      </w:r>
    </w:p>
    <w:p w14:paraId="2FCC33F3" w14:textId="77777777" w:rsidR="008E4852" w:rsidRPr="008E4852" w:rsidRDefault="008E4852" w:rsidP="00923A15">
      <w:pPr>
        <w:numPr>
          <w:ilvl w:val="0"/>
          <w:numId w:val="29"/>
        </w:numPr>
        <w:autoSpaceDE w:val="0"/>
        <w:autoSpaceDN w:val="0"/>
        <w:adjustRightInd w:val="0"/>
        <w:spacing w:before="120" w:after="120"/>
        <w:contextualSpacing/>
        <w:rPr>
          <w:rFonts w:ascii="Tahoma" w:hAnsi="Tahoma" w:cs="Tahoma"/>
          <w:szCs w:val="20"/>
        </w:rPr>
      </w:pPr>
      <w:r w:rsidRPr="008E4852">
        <w:rPr>
          <w:rFonts w:ascii="Tahoma" w:hAnsi="Tahoma" w:cs="Tahoma"/>
          <w:szCs w:val="20"/>
        </w:rPr>
        <w:t>v primeru napak pravočasno odzivanje in odpravljanje napak,</w:t>
      </w:r>
    </w:p>
    <w:p w14:paraId="47F1B7B6" w14:textId="77777777" w:rsidR="008E4852" w:rsidRDefault="008E4852" w:rsidP="00923A15">
      <w:pPr>
        <w:numPr>
          <w:ilvl w:val="0"/>
          <w:numId w:val="29"/>
        </w:numPr>
        <w:autoSpaceDE w:val="0"/>
        <w:autoSpaceDN w:val="0"/>
        <w:adjustRightInd w:val="0"/>
        <w:spacing w:before="120" w:after="120"/>
        <w:contextualSpacing/>
        <w:rPr>
          <w:rFonts w:ascii="Tahoma" w:hAnsi="Tahoma" w:cs="Tahoma"/>
          <w:szCs w:val="20"/>
        </w:rPr>
      </w:pPr>
      <w:r w:rsidRPr="008E4852">
        <w:rPr>
          <w:rFonts w:ascii="Tahoma" w:hAnsi="Tahoma" w:cs="Tahoma"/>
          <w:szCs w:val="20"/>
        </w:rPr>
        <w:t>izvedba vseh nalog, ki niso posebej opredeljene v razpisni dokumentaciji, vendar so nujno potrebne za delovanje implementirane programske rešitve, v razumnem roku.</w:t>
      </w:r>
    </w:p>
    <w:p w14:paraId="7CF6359B" w14:textId="77777777" w:rsidR="00707B9B" w:rsidRPr="008E4852" w:rsidRDefault="00707B9B" w:rsidP="00707B9B">
      <w:pPr>
        <w:autoSpaceDE w:val="0"/>
        <w:autoSpaceDN w:val="0"/>
        <w:adjustRightInd w:val="0"/>
        <w:spacing w:before="120" w:after="120"/>
        <w:ind w:left="720"/>
        <w:contextualSpacing/>
        <w:rPr>
          <w:rFonts w:ascii="Tahoma" w:hAnsi="Tahoma" w:cs="Tahoma"/>
          <w:szCs w:val="20"/>
        </w:rPr>
      </w:pPr>
    </w:p>
    <w:p w14:paraId="1F219111" w14:textId="77777777" w:rsidR="008E4852" w:rsidRPr="008E4852" w:rsidRDefault="008E4852" w:rsidP="00923A15">
      <w:pPr>
        <w:autoSpaceDE w:val="0"/>
        <w:autoSpaceDN w:val="0"/>
        <w:adjustRightInd w:val="0"/>
        <w:spacing w:before="120" w:after="120"/>
        <w:rPr>
          <w:rFonts w:ascii="Tahoma" w:hAnsi="Tahoma" w:cs="Tahoma"/>
          <w:szCs w:val="20"/>
        </w:rPr>
      </w:pPr>
      <w:r w:rsidRPr="008E4852">
        <w:rPr>
          <w:rFonts w:ascii="Tahoma" w:hAnsi="Tahoma" w:cs="Tahoma"/>
          <w:szCs w:val="20"/>
        </w:rPr>
        <w:t xml:space="preserve">Če naročnik ob pregledu opravljenih storitev, kot so opredeljena v prejšnjem odstavku, ugotovi, da kakovost izvedenih storitev ne ustreza zahtevanim merilom, o tem obvesti ponudnika in hkrati poda zahteve za izboljšanje kakovosti izvajanja storitev (način izvedbe, korektivni ukrepi ipd.), ki jih je ponudnik dolžan v razumnem obsegu in roku realizirati. </w:t>
      </w:r>
    </w:p>
    <w:p w14:paraId="201A7EAC" w14:textId="3C417C59" w:rsidR="008E4852" w:rsidRPr="008E4852" w:rsidRDefault="008E4852" w:rsidP="008F7789">
      <w:pPr>
        <w:autoSpaceDE w:val="0"/>
        <w:autoSpaceDN w:val="0"/>
        <w:adjustRightInd w:val="0"/>
        <w:spacing w:before="120" w:after="120"/>
        <w:rPr>
          <w:rFonts w:ascii="Tahoma" w:hAnsi="Tahoma" w:cs="Tahoma"/>
          <w:szCs w:val="20"/>
        </w:rPr>
      </w:pPr>
      <w:r w:rsidRPr="008E4852">
        <w:rPr>
          <w:rFonts w:ascii="Tahoma" w:hAnsi="Tahoma" w:cs="Tahoma"/>
          <w:szCs w:val="20"/>
        </w:rPr>
        <w:t>Ponujena programska rešitev mora v celoti ustrezati zahtevam iz te dokumentacije. V kolikor naročnik ugotovi, da ponujene programska rešitev ne ustreza zahtevam iz obrazca »15.4 Specifikacije«, obrazca »15.1</w:t>
      </w:r>
      <w:r w:rsidR="00227377">
        <w:rPr>
          <w:rFonts w:ascii="Tahoma" w:hAnsi="Tahoma" w:cs="Tahoma"/>
          <w:szCs w:val="20"/>
        </w:rPr>
        <w:t>0</w:t>
      </w:r>
      <w:r w:rsidRPr="008E4852">
        <w:rPr>
          <w:rFonts w:ascii="Tahoma" w:hAnsi="Tahoma" w:cs="Tahoma"/>
          <w:szCs w:val="20"/>
        </w:rPr>
        <w:t xml:space="preserve"> Vzorec pogodbe« ali ostalim zahtevam iz dokumentacije v zvezi z oddajo javnega naročila, bo naročnik tako ponudbo zavrnil kot nedopustno.</w:t>
      </w:r>
    </w:p>
    <w:p w14:paraId="764D5702" w14:textId="0E26B38E" w:rsidR="008E4852" w:rsidRPr="00227377" w:rsidRDefault="008E4852" w:rsidP="00227377">
      <w:pPr>
        <w:spacing w:before="120" w:after="120"/>
        <w:rPr>
          <w:rFonts w:ascii="Times New Roman" w:hAnsi="Times New Roman"/>
          <w:sz w:val="24"/>
          <w:szCs w:val="24"/>
          <w:lang w:eastAsia="en-US"/>
        </w:rPr>
      </w:pPr>
      <w:r w:rsidRPr="008E4852">
        <w:rPr>
          <w:rFonts w:ascii="Tahoma" w:hAnsi="Tahoma" w:cs="Tahoma"/>
          <w:szCs w:val="20"/>
        </w:rPr>
        <w:t>Ponudnik se s predložitvijo tega obrazca zaveže in potrdi, da ponujena programska rešitev ustreza zahtevanim pogojem.</w:t>
      </w:r>
    </w:p>
    <w:p w14:paraId="7CB7C983" w14:textId="3ECCF7F6" w:rsidR="00CA56D0" w:rsidRDefault="008E4852" w:rsidP="00923A15">
      <w:pPr>
        <w:spacing w:before="120" w:after="120"/>
        <w:rPr>
          <w:b/>
          <w:bCs/>
        </w:rPr>
      </w:pPr>
      <w:r w:rsidRPr="008E4852">
        <w:rPr>
          <w:rFonts w:ascii="Tahoma" w:hAnsi="Tahoma" w:cs="Tahoma"/>
          <w:bCs/>
          <w:szCs w:val="20"/>
        </w:rPr>
        <w:t>Elektronsko oddani obrazec v informacijskem sistemu e-JN se šteje za datiranega in podpisanega s strani ponudnikove odgovorne osebe in je tako zavezujoč za ponudnika v razmerju do naročnika</w:t>
      </w:r>
      <w:r w:rsidRPr="008E4852">
        <w:rPr>
          <w:b/>
          <w:bCs/>
        </w:rPr>
        <w:t>.</w:t>
      </w:r>
    </w:p>
    <w:p w14:paraId="585180AB" w14:textId="77777777" w:rsidR="00CA56D0" w:rsidRDefault="00CA56D0">
      <w:pPr>
        <w:spacing w:before="0" w:after="160" w:line="259" w:lineRule="auto"/>
        <w:jc w:val="left"/>
        <w:rPr>
          <w:b/>
          <w:bCs/>
        </w:rPr>
      </w:pPr>
      <w:r>
        <w:rPr>
          <w:b/>
          <w:bCs/>
        </w:rPr>
        <w:br w:type="page"/>
      </w:r>
    </w:p>
    <w:p w14:paraId="6B18034C" w14:textId="374C3CC5" w:rsidR="00DB02C0" w:rsidRPr="000D776D" w:rsidRDefault="002B5D30" w:rsidP="002B5D30">
      <w:pPr>
        <w:pStyle w:val="Heading2"/>
        <w:numPr>
          <w:ilvl w:val="0"/>
          <w:numId w:val="0"/>
        </w:numPr>
        <w:ind w:left="1276"/>
      </w:pPr>
      <w:bookmarkStart w:id="199" w:name="_Toc160180977"/>
      <w:r>
        <w:lastRenderedPageBreak/>
        <w:t xml:space="preserve">15.5 </w:t>
      </w:r>
      <w:r w:rsidR="00DB02C0" w:rsidRPr="000D776D">
        <w:t>Ponudbeni predračun</w:t>
      </w:r>
      <w:bookmarkEnd w:id="162"/>
      <w:bookmarkEnd w:id="163"/>
      <w:bookmarkEnd w:id="164"/>
      <w:bookmarkEnd w:id="165"/>
      <w:bookmarkEnd w:id="166"/>
      <w:bookmarkEnd w:id="199"/>
    </w:p>
    <w:p w14:paraId="13437C8A" w14:textId="77777777" w:rsidR="00DB02C0" w:rsidRPr="000D776D" w:rsidRDefault="00DB02C0" w:rsidP="00DB02C0">
      <w:pPr>
        <w:spacing w:before="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82354E" w:rsidRDefault="00DB02C0" w:rsidP="00DB02C0">
      <w:pPr>
        <w:rPr>
          <w:rFonts w:ascii="Tahoma" w:hAnsi="Tahoma" w:cs="Tahoma"/>
          <w:b/>
        </w:rPr>
      </w:pPr>
      <w:r w:rsidRPr="0082354E">
        <w:rPr>
          <w:rFonts w:ascii="Tahoma" w:hAnsi="Tahoma" w:cs="Tahoma"/>
          <w:b/>
        </w:rPr>
        <w:t>Ponudnik:_______________________________________________</w:t>
      </w:r>
    </w:p>
    <w:p w14:paraId="6104CD69" w14:textId="77948175" w:rsidR="00DB02C0" w:rsidRDefault="00DB02C0" w:rsidP="00DB02C0">
      <w:pPr>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JN-007</w:t>
      </w:r>
      <w:r w:rsidR="002B5D30">
        <w:rPr>
          <w:rFonts w:ascii="Tahoma" w:eastAsia="Myriad Pro" w:hAnsi="Tahoma" w:cs="Tahoma"/>
          <w:b/>
          <w:bCs/>
          <w:szCs w:val="20"/>
          <w:lang w:eastAsia="en-US"/>
        </w:rPr>
        <w:t>7</w:t>
      </w:r>
      <w:r w:rsidRPr="00A3138B">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2B5D30" w:rsidRPr="002B5D30">
        <w:rPr>
          <w:rFonts w:ascii="Tahoma" w:eastAsia="Myriad Pro" w:hAnsi="Tahoma" w:cs="Tahoma"/>
          <w:b/>
          <w:bCs/>
          <w:szCs w:val="20"/>
          <w:lang w:eastAsia="en-US"/>
        </w:rPr>
        <w:t>Najem</w:t>
      </w:r>
      <w:r w:rsidR="00B02A53">
        <w:rPr>
          <w:rFonts w:ascii="Tahoma" w:eastAsia="Myriad Pro" w:hAnsi="Tahoma" w:cs="Tahoma"/>
          <w:b/>
          <w:bCs/>
          <w:szCs w:val="20"/>
          <w:lang w:eastAsia="en-US"/>
        </w:rPr>
        <w:t>/nakup</w:t>
      </w:r>
      <w:r w:rsidR="002B5D30" w:rsidRPr="002B5D30">
        <w:rPr>
          <w:rFonts w:ascii="Tahoma" w:eastAsia="Myriad Pro" w:hAnsi="Tahoma" w:cs="Tahoma"/>
          <w:b/>
          <w:bCs/>
          <w:szCs w:val="20"/>
          <w:lang w:eastAsia="en-US"/>
        </w:rPr>
        <w:t xml:space="preserve"> programske opreme in storitev skeniranja IKT ranljivosti</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p w14:paraId="42F3348C" w14:textId="7F4C397D" w:rsidR="00EF1560" w:rsidRDefault="00EF1560" w:rsidP="00691AF0">
      <w:pPr>
        <w:rPr>
          <w:rFonts w:ascii="Tahoma" w:hAnsi="Tahoma" w:cs="Tahoma"/>
          <w:bCs/>
        </w:rPr>
      </w:pPr>
    </w:p>
    <w:tbl>
      <w:tblPr>
        <w:tblW w:w="54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7"/>
        <w:gridCol w:w="3369"/>
        <w:gridCol w:w="852"/>
        <w:gridCol w:w="850"/>
        <w:gridCol w:w="1983"/>
        <w:gridCol w:w="2555"/>
      </w:tblGrid>
      <w:tr w:rsidR="008E4852" w:rsidRPr="0053143D" w14:paraId="0D705245" w14:textId="77777777" w:rsidTr="005B3657">
        <w:trPr>
          <w:trHeight w:val="576"/>
        </w:trPr>
        <w:tc>
          <w:tcPr>
            <w:tcW w:w="157" w:type="pct"/>
            <w:shd w:val="clear" w:color="auto" w:fill="D9E2F3" w:themeFill="accent1" w:themeFillTint="33"/>
            <w:noWrap/>
            <w:vAlign w:val="center"/>
            <w:hideMark/>
          </w:tcPr>
          <w:p w14:paraId="58113705" w14:textId="77777777" w:rsidR="008E4852" w:rsidRPr="0053143D" w:rsidRDefault="008E4852" w:rsidP="0030446E">
            <w:pPr>
              <w:spacing w:before="0"/>
              <w:jc w:val="left"/>
              <w:rPr>
                <w:rFonts w:ascii="Tahoma" w:eastAsia="Times New Roman" w:hAnsi="Tahoma" w:cs="Tahoma"/>
                <w:b/>
                <w:bCs/>
                <w:sz w:val="16"/>
                <w:szCs w:val="16"/>
              </w:rPr>
            </w:pPr>
            <w:r w:rsidRPr="0053143D">
              <w:rPr>
                <w:rFonts w:ascii="Tahoma" w:eastAsia="Times New Roman" w:hAnsi="Tahoma" w:cs="Tahoma"/>
                <w:b/>
                <w:bCs/>
                <w:sz w:val="16"/>
                <w:szCs w:val="16"/>
              </w:rPr>
              <w:t>#</w:t>
            </w:r>
          </w:p>
        </w:tc>
        <w:tc>
          <w:tcPr>
            <w:tcW w:w="1697" w:type="pct"/>
            <w:shd w:val="clear" w:color="auto" w:fill="D9E2F3" w:themeFill="accent1" w:themeFillTint="33"/>
            <w:noWrap/>
            <w:vAlign w:val="center"/>
            <w:hideMark/>
          </w:tcPr>
          <w:p w14:paraId="2778958E" w14:textId="77777777" w:rsidR="008E4852" w:rsidRPr="0053143D" w:rsidRDefault="008E4852" w:rsidP="0030446E">
            <w:pPr>
              <w:spacing w:before="0"/>
              <w:jc w:val="left"/>
              <w:rPr>
                <w:rFonts w:ascii="Tahoma" w:eastAsia="Times New Roman" w:hAnsi="Tahoma" w:cs="Tahoma"/>
                <w:b/>
                <w:bCs/>
                <w:sz w:val="16"/>
                <w:szCs w:val="16"/>
              </w:rPr>
            </w:pPr>
            <w:r w:rsidRPr="0053143D">
              <w:rPr>
                <w:rFonts w:ascii="Tahoma" w:eastAsia="Times New Roman" w:hAnsi="Tahoma" w:cs="Tahoma"/>
                <w:b/>
                <w:bCs/>
                <w:sz w:val="16"/>
                <w:szCs w:val="16"/>
              </w:rPr>
              <w:t xml:space="preserve">Naziv </w:t>
            </w:r>
          </w:p>
        </w:tc>
        <w:tc>
          <w:tcPr>
            <w:tcW w:w="429" w:type="pct"/>
            <w:shd w:val="clear" w:color="auto" w:fill="D9E2F3" w:themeFill="accent1" w:themeFillTint="33"/>
            <w:vAlign w:val="center"/>
          </w:tcPr>
          <w:p w14:paraId="580E4126" w14:textId="77777777" w:rsidR="008E4852" w:rsidRPr="0053143D" w:rsidRDefault="008E4852" w:rsidP="0030446E">
            <w:pPr>
              <w:spacing w:before="0"/>
              <w:jc w:val="center"/>
              <w:rPr>
                <w:rFonts w:ascii="Tahoma" w:eastAsia="Times New Roman" w:hAnsi="Tahoma" w:cs="Tahoma"/>
                <w:b/>
                <w:bCs/>
                <w:sz w:val="16"/>
                <w:szCs w:val="16"/>
              </w:rPr>
            </w:pPr>
            <w:r>
              <w:rPr>
                <w:rFonts w:ascii="Tahoma" w:eastAsia="Times New Roman" w:hAnsi="Tahoma" w:cs="Tahoma"/>
                <w:b/>
                <w:bCs/>
                <w:sz w:val="16"/>
                <w:szCs w:val="16"/>
              </w:rPr>
              <w:t>merska enota</w:t>
            </w:r>
          </w:p>
        </w:tc>
        <w:tc>
          <w:tcPr>
            <w:tcW w:w="428" w:type="pct"/>
            <w:shd w:val="clear" w:color="auto" w:fill="D9E2F3" w:themeFill="accent1" w:themeFillTint="33"/>
            <w:noWrap/>
            <w:vAlign w:val="center"/>
            <w:hideMark/>
          </w:tcPr>
          <w:p w14:paraId="35E64378" w14:textId="77777777" w:rsidR="008E4852" w:rsidRPr="0053143D" w:rsidRDefault="008E4852" w:rsidP="0030446E">
            <w:pPr>
              <w:spacing w:before="0"/>
              <w:jc w:val="center"/>
              <w:rPr>
                <w:rFonts w:ascii="Tahoma" w:eastAsia="Times New Roman" w:hAnsi="Tahoma" w:cs="Tahoma"/>
                <w:b/>
                <w:bCs/>
                <w:sz w:val="16"/>
                <w:szCs w:val="16"/>
              </w:rPr>
            </w:pPr>
            <w:r>
              <w:rPr>
                <w:rFonts w:ascii="Tahoma" w:eastAsia="Times New Roman" w:hAnsi="Tahoma" w:cs="Tahoma"/>
                <w:b/>
                <w:bCs/>
                <w:sz w:val="16"/>
                <w:szCs w:val="16"/>
              </w:rPr>
              <w:t>količina</w:t>
            </w:r>
          </w:p>
        </w:tc>
        <w:tc>
          <w:tcPr>
            <w:tcW w:w="999" w:type="pct"/>
            <w:shd w:val="clear" w:color="auto" w:fill="D9E2F3" w:themeFill="accent1" w:themeFillTint="33"/>
            <w:vAlign w:val="center"/>
            <w:hideMark/>
          </w:tcPr>
          <w:p w14:paraId="5DB72550" w14:textId="77777777" w:rsidR="008E4852" w:rsidRDefault="008E4852" w:rsidP="0030446E">
            <w:pPr>
              <w:spacing w:before="0"/>
              <w:jc w:val="center"/>
              <w:rPr>
                <w:rFonts w:ascii="Tahoma" w:eastAsia="Times New Roman" w:hAnsi="Tahoma" w:cs="Tahoma"/>
                <w:b/>
                <w:bCs/>
                <w:sz w:val="16"/>
                <w:szCs w:val="16"/>
              </w:rPr>
            </w:pPr>
            <w:r w:rsidRPr="0053143D">
              <w:rPr>
                <w:rFonts w:ascii="Tahoma" w:eastAsia="Times New Roman" w:hAnsi="Tahoma" w:cs="Tahoma"/>
                <w:b/>
                <w:bCs/>
                <w:sz w:val="16"/>
                <w:szCs w:val="16"/>
              </w:rPr>
              <w:t xml:space="preserve">cena </w:t>
            </w:r>
            <w:r>
              <w:rPr>
                <w:rFonts w:ascii="Tahoma" w:eastAsia="Times New Roman" w:hAnsi="Tahoma" w:cs="Tahoma"/>
                <w:b/>
                <w:bCs/>
                <w:sz w:val="16"/>
                <w:szCs w:val="16"/>
              </w:rPr>
              <w:t>na enoto mere</w:t>
            </w:r>
          </w:p>
          <w:p w14:paraId="561F5C48" w14:textId="77777777" w:rsidR="008E4852" w:rsidRPr="0053143D" w:rsidRDefault="008E4852" w:rsidP="0030446E">
            <w:pPr>
              <w:spacing w:before="0"/>
              <w:jc w:val="center"/>
              <w:rPr>
                <w:rFonts w:ascii="Tahoma" w:eastAsia="Times New Roman" w:hAnsi="Tahoma" w:cs="Tahoma"/>
                <w:b/>
                <w:bCs/>
                <w:sz w:val="16"/>
                <w:szCs w:val="16"/>
              </w:rPr>
            </w:pPr>
            <w:r w:rsidRPr="0053143D">
              <w:rPr>
                <w:rFonts w:ascii="Tahoma" w:eastAsia="Times New Roman" w:hAnsi="Tahoma" w:cs="Tahoma"/>
                <w:sz w:val="16"/>
                <w:szCs w:val="16"/>
              </w:rPr>
              <w:t>v EUR brez DDV</w:t>
            </w:r>
          </w:p>
        </w:tc>
        <w:tc>
          <w:tcPr>
            <w:tcW w:w="1287" w:type="pct"/>
            <w:shd w:val="clear" w:color="auto" w:fill="D9E2F3" w:themeFill="accent1" w:themeFillTint="33"/>
            <w:vAlign w:val="center"/>
            <w:hideMark/>
          </w:tcPr>
          <w:p w14:paraId="0C24176B" w14:textId="77777777" w:rsidR="008E4852" w:rsidRDefault="008E4852" w:rsidP="0030446E">
            <w:pPr>
              <w:spacing w:before="0"/>
              <w:jc w:val="center"/>
              <w:rPr>
                <w:rFonts w:ascii="Tahoma" w:eastAsia="Times New Roman" w:hAnsi="Tahoma" w:cs="Tahoma"/>
                <w:b/>
                <w:bCs/>
                <w:sz w:val="16"/>
                <w:szCs w:val="16"/>
              </w:rPr>
            </w:pPr>
            <w:r w:rsidRPr="0053143D">
              <w:rPr>
                <w:rFonts w:ascii="Tahoma" w:eastAsia="Times New Roman" w:hAnsi="Tahoma" w:cs="Tahoma"/>
                <w:b/>
                <w:bCs/>
                <w:sz w:val="16"/>
                <w:szCs w:val="16"/>
              </w:rPr>
              <w:t xml:space="preserve">SKUPAJ </w:t>
            </w:r>
          </w:p>
          <w:p w14:paraId="5FA30E81" w14:textId="77777777" w:rsidR="008E4852" w:rsidRPr="0053143D" w:rsidRDefault="008E4852" w:rsidP="0030446E">
            <w:pPr>
              <w:spacing w:before="0"/>
              <w:jc w:val="center"/>
              <w:rPr>
                <w:rFonts w:ascii="Tahoma" w:eastAsia="Times New Roman" w:hAnsi="Tahoma" w:cs="Tahoma"/>
                <w:b/>
                <w:bCs/>
                <w:sz w:val="16"/>
                <w:szCs w:val="16"/>
              </w:rPr>
            </w:pPr>
            <w:r w:rsidRPr="0053143D">
              <w:rPr>
                <w:rFonts w:ascii="Tahoma" w:eastAsia="Times New Roman" w:hAnsi="Tahoma" w:cs="Tahoma"/>
                <w:sz w:val="16"/>
                <w:szCs w:val="16"/>
              </w:rPr>
              <w:t>v EUR brez DDV</w:t>
            </w:r>
          </w:p>
        </w:tc>
      </w:tr>
      <w:tr w:rsidR="008E4852" w:rsidRPr="0053143D" w14:paraId="4FDE529D" w14:textId="77777777" w:rsidTr="005B3657">
        <w:trPr>
          <w:trHeight w:val="347"/>
        </w:trPr>
        <w:tc>
          <w:tcPr>
            <w:tcW w:w="157" w:type="pct"/>
            <w:shd w:val="clear" w:color="auto" w:fill="D9E2F3" w:themeFill="accent1" w:themeFillTint="33"/>
            <w:noWrap/>
            <w:vAlign w:val="center"/>
          </w:tcPr>
          <w:p w14:paraId="2910C7A8" w14:textId="77777777" w:rsidR="008E4852" w:rsidRPr="00295107" w:rsidRDefault="008E4852" w:rsidP="0030446E">
            <w:pPr>
              <w:spacing w:before="0"/>
              <w:jc w:val="left"/>
              <w:rPr>
                <w:rFonts w:ascii="Tahoma" w:eastAsia="Times New Roman" w:hAnsi="Tahoma" w:cs="Tahoma"/>
                <w:b/>
                <w:bCs/>
                <w:sz w:val="16"/>
                <w:szCs w:val="16"/>
              </w:rPr>
            </w:pPr>
          </w:p>
        </w:tc>
        <w:tc>
          <w:tcPr>
            <w:tcW w:w="1697" w:type="pct"/>
            <w:shd w:val="clear" w:color="auto" w:fill="D9E2F3" w:themeFill="accent1" w:themeFillTint="33"/>
            <w:noWrap/>
            <w:vAlign w:val="center"/>
          </w:tcPr>
          <w:p w14:paraId="03C8406A" w14:textId="77777777" w:rsidR="008E4852" w:rsidRPr="00295107" w:rsidRDefault="008E4852" w:rsidP="0030446E">
            <w:pPr>
              <w:spacing w:before="0"/>
              <w:jc w:val="left"/>
              <w:rPr>
                <w:rFonts w:ascii="Tahoma" w:eastAsia="Times New Roman" w:hAnsi="Tahoma" w:cs="Tahoma"/>
                <w:b/>
                <w:bCs/>
                <w:sz w:val="16"/>
                <w:szCs w:val="16"/>
              </w:rPr>
            </w:pPr>
          </w:p>
        </w:tc>
        <w:tc>
          <w:tcPr>
            <w:tcW w:w="429" w:type="pct"/>
            <w:shd w:val="clear" w:color="auto" w:fill="D9E2F3" w:themeFill="accent1" w:themeFillTint="33"/>
            <w:vAlign w:val="center"/>
          </w:tcPr>
          <w:p w14:paraId="345BE7D1" w14:textId="77777777" w:rsidR="008E4852" w:rsidRPr="00295107" w:rsidRDefault="008E4852" w:rsidP="0030446E">
            <w:pPr>
              <w:spacing w:before="0"/>
              <w:jc w:val="center"/>
              <w:rPr>
                <w:rFonts w:ascii="Tahoma" w:eastAsia="Times New Roman" w:hAnsi="Tahoma" w:cs="Tahoma"/>
                <w:sz w:val="16"/>
                <w:szCs w:val="16"/>
              </w:rPr>
            </w:pPr>
            <w:r w:rsidRPr="00295107">
              <w:rPr>
                <w:rFonts w:ascii="Tahoma" w:eastAsia="Times New Roman" w:hAnsi="Tahoma" w:cs="Tahoma"/>
                <w:sz w:val="16"/>
                <w:szCs w:val="16"/>
              </w:rPr>
              <w:t>(A)</w:t>
            </w:r>
          </w:p>
        </w:tc>
        <w:tc>
          <w:tcPr>
            <w:tcW w:w="428" w:type="pct"/>
            <w:shd w:val="clear" w:color="auto" w:fill="D9E2F3" w:themeFill="accent1" w:themeFillTint="33"/>
            <w:noWrap/>
            <w:vAlign w:val="center"/>
          </w:tcPr>
          <w:p w14:paraId="44D91770" w14:textId="77777777" w:rsidR="008E4852" w:rsidRPr="00295107" w:rsidRDefault="008E4852" w:rsidP="0030446E">
            <w:pPr>
              <w:spacing w:before="0"/>
              <w:jc w:val="center"/>
              <w:rPr>
                <w:rFonts w:ascii="Tahoma" w:eastAsia="Times New Roman" w:hAnsi="Tahoma" w:cs="Tahoma"/>
                <w:sz w:val="16"/>
                <w:szCs w:val="16"/>
              </w:rPr>
            </w:pPr>
            <w:r w:rsidRPr="00295107">
              <w:rPr>
                <w:rFonts w:ascii="Tahoma" w:eastAsia="Times New Roman" w:hAnsi="Tahoma" w:cs="Tahoma"/>
                <w:sz w:val="16"/>
                <w:szCs w:val="16"/>
              </w:rPr>
              <w:t>(</w:t>
            </w:r>
            <w:r>
              <w:rPr>
                <w:rFonts w:ascii="Tahoma" w:eastAsia="Times New Roman" w:hAnsi="Tahoma" w:cs="Tahoma"/>
                <w:sz w:val="16"/>
                <w:szCs w:val="16"/>
              </w:rPr>
              <w:t>B</w:t>
            </w:r>
            <w:r w:rsidRPr="00295107">
              <w:rPr>
                <w:rFonts w:ascii="Tahoma" w:eastAsia="Times New Roman" w:hAnsi="Tahoma" w:cs="Tahoma"/>
                <w:sz w:val="16"/>
                <w:szCs w:val="16"/>
              </w:rPr>
              <w:t>)</w:t>
            </w:r>
          </w:p>
        </w:tc>
        <w:tc>
          <w:tcPr>
            <w:tcW w:w="999" w:type="pct"/>
            <w:shd w:val="clear" w:color="auto" w:fill="D9E2F3" w:themeFill="accent1" w:themeFillTint="33"/>
            <w:vAlign w:val="center"/>
          </w:tcPr>
          <w:p w14:paraId="57650DB6" w14:textId="77777777" w:rsidR="008E4852" w:rsidRPr="00295107" w:rsidRDefault="008E4852" w:rsidP="0030446E">
            <w:pPr>
              <w:spacing w:before="0"/>
              <w:jc w:val="center"/>
              <w:rPr>
                <w:rFonts w:ascii="Tahoma" w:eastAsia="Times New Roman" w:hAnsi="Tahoma" w:cs="Tahoma"/>
                <w:sz w:val="16"/>
                <w:szCs w:val="16"/>
              </w:rPr>
            </w:pPr>
            <w:r w:rsidRPr="00295107">
              <w:rPr>
                <w:rFonts w:ascii="Tahoma" w:eastAsia="Times New Roman" w:hAnsi="Tahoma" w:cs="Tahoma"/>
                <w:sz w:val="16"/>
                <w:szCs w:val="16"/>
              </w:rPr>
              <w:t>(</w:t>
            </w:r>
            <w:r>
              <w:rPr>
                <w:rFonts w:ascii="Tahoma" w:eastAsia="Times New Roman" w:hAnsi="Tahoma" w:cs="Tahoma"/>
                <w:sz w:val="16"/>
                <w:szCs w:val="16"/>
              </w:rPr>
              <w:t>C</w:t>
            </w:r>
            <w:r w:rsidRPr="00295107">
              <w:rPr>
                <w:rFonts w:ascii="Tahoma" w:eastAsia="Times New Roman" w:hAnsi="Tahoma" w:cs="Tahoma"/>
                <w:sz w:val="16"/>
                <w:szCs w:val="16"/>
              </w:rPr>
              <w:t>)</w:t>
            </w:r>
          </w:p>
        </w:tc>
        <w:tc>
          <w:tcPr>
            <w:tcW w:w="1287" w:type="pct"/>
            <w:shd w:val="clear" w:color="auto" w:fill="D9E2F3" w:themeFill="accent1" w:themeFillTint="33"/>
            <w:vAlign w:val="center"/>
          </w:tcPr>
          <w:p w14:paraId="5ACBD9C7" w14:textId="77777777" w:rsidR="008E4852" w:rsidRDefault="008E4852" w:rsidP="0030446E">
            <w:pPr>
              <w:spacing w:before="0"/>
              <w:jc w:val="center"/>
              <w:rPr>
                <w:rFonts w:ascii="Tahoma" w:eastAsia="Times New Roman" w:hAnsi="Tahoma" w:cs="Tahoma"/>
                <w:sz w:val="16"/>
                <w:szCs w:val="16"/>
              </w:rPr>
            </w:pPr>
            <w:r>
              <w:rPr>
                <w:rFonts w:ascii="Tahoma" w:eastAsia="Times New Roman" w:hAnsi="Tahoma" w:cs="Tahoma"/>
                <w:sz w:val="16"/>
                <w:szCs w:val="16"/>
              </w:rPr>
              <w:t>(D)</w:t>
            </w:r>
          </w:p>
          <w:p w14:paraId="596E9F40" w14:textId="77777777" w:rsidR="008E4852" w:rsidRDefault="008E4852" w:rsidP="0030446E">
            <w:pPr>
              <w:spacing w:before="0"/>
              <w:jc w:val="center"/>
              <w:rPr>
                <w:rFonts w:ascii="Tahoma" w:eastAsia="Times New Roman" w:hAnsi="Tahoma" w:cs="Tahoma"/>
                <w:sz w:val="16"/>
                <w:szCs w:val="16"/>
              </w:rPr>
            </w:pPr>
            <w:r w:rsidRPr="00295107">
              <w:rPr>
                <w:rFonts w:ascii="Tahoma" w:eastAsia="Times New Roman" w:hAnsi="Tahoma" w:cs="Tahoma"/>
                <w:sz w:val="16"/>
                <w:szCs w:val="16"/>
              </w:rPr>
              <w:t>(</w:t>
            </w:r>
            <w:r>
              <w:rPr>
                <w:rFonts w:ascii="Tahoma" w:eastAsia="Times New Roman" w:hAnsi="Tahoma" w:cs="Tahoma"/>
                <w:sz w:val="16"/>
                <w:szCs w:val="16"/>
              </w:rPr>
              <w:t>D</w:t>
            </w:r>
            <w:r w:rsidRPr="00295107">
              <w:rPr>
                <w:rFonts w:ascii="Tahoma" w:eastAsia="Times New Roman" w:hAnsi="Tahoma" w:cs="Tahoma"/>
                <w:sz w:val="16"/>
                <w:szCs w:val="16"/>
              </w:rPr>
              <w:t xml:space="preserve"> = </w:t>
            </w:r>
            <w:r>
              <w:rPr>
                <w:rFonts w:ascii="Tahoma" w:eastAsia="Times New Roman" w:hAnsi="Tahoma" w:cs="Tahoma"/>
                <w:sz w:val="16"/>
                <w:szCs w:val="16"/>
              </w:rPr>
              <w:t>B</w:t>
            </w:r>
            <w:r w:rsidRPr="00295107">
              <w:rPr>
                <w:rFonts w:ascii="Tahoma" w:eastAsia="Times New Roman" w:hAnsi="Tahoma" w:cs="Tahoma"/>
                <w:sz w:val="16"/>
                <w:szCs w:val="16"/>
              </w:rPr>
              <w:t xml:space="preserve"> * </w:t>
            </w:r>
            <w:r>
              <w:rPr>
                <w:rFonts w:ascii="Tahoma" w:eastAsia="Times New Roman" w:hAnsi="Tahoma" w:cs="Tahoma"/>
                <w:sz w:val="16"/>
                <w:szCs w:val="16"/>
              </w:rPr>
              <w:t xml:space="preserve">C ali </w:t>
            </w:r>
          </w:p>
          <w:p w14:paraId="03E0530A" w14:textId="77777777" w:rsidR="008E4852" w:rsidRPr="00295107" w:rsidRDefault="008E4852" w:rsidP="0030446E">
            <w:pPr>
              <w:spacing w:before="0"/>
              <w:jc w:val="center"/>
              <w:rPr>
                <w:rFonts w:ascii="Tahoma" w:eastAsia="Times New Roman" w:hAnsi="Tahoma" w:cs="Tahoma"/>
                <w:sz w:val="16"/>
                <w:szCs w:val="16"/>
              </w:rPr>
            </w:pPr>
            <w:r>
              <w:rPr>
                <w:rFonts w:ascii="Tahoma" w:eastAsia="Times New Roman" w:hAnsi="Tahoma" w:cs="Tahoma"/>
                <w:sz w:val="16"/>
                <w:szCs w:val="16"/>
              </w:rPr>
              <w:t>vpis skupne vrednosti za celoto navedene postavke)</w:t>
            </w:r>
          </w:p>
        </w:tc>
      </w:tr>
      <w:tr w:rsidR="008E4852" w:rsidRPr="0053143D" w14:paraId="3CDCA965" w14:textId="77777777" w:rsidTr="005B3657">
        <w:trPr>
          <w:trHeight w:val="492"/>
        </w:trPr>
        <w:tc>
          <w:tcPr>
            <w:tcW w:w="157" w:type="pct"/>
            <w:shd w:val="clear" w:color="auto" w:fill="auto"/>
            <w:noWrap/>
            <w:vAlign w:val="center"/>
            <w:hideMark/>
          </w:tcPr>
          <w:p w14:paraId="1F1442C7" w14:textId="11D0A0E0" w:rsidR="008E4852" w:rsidRPr="0053143D" w:rsidRDefault="008E4852" w:rsidP="0030446E">
            <w:pPr>
              <w:spacing w:before="120" w:after="120"/>
              <w:jc w:val="center"/>
              <w:rPr>
                <w:rFonts w:ascii="Tahoma" w:eastAsia="Times New Roman" w:hAnsi="Tahoma" w:cs="Tahoma"/>
                <w:color w:val="000000"/>
                <w:sz w:val="16"/>
                <w:szCs w:val="16"/>
              </w:rPr>
            </w:pPr>
            <w:bookmarkStart w:id="200" w:name="_Hlk157508517"/>
            <w:r w:rsidRPr="0053143D">
              <w:rPr>
                <w:rFonts w:ascii="Tahoma" w:eastAsia="Times New Roman" w:hAnsi="Tahoma" w:cs="Tahoma"/>
                <w:color w:val="000000"/>
                <w:sz w:val="16"/>
                <w:szCs w:val="16"/>
              </w:rPr>
              <w:t>1</w:t>
            </w:r>
            <w:r w:rsidR="00904A9C">
              <w:rPr>
                <w:rFonts w:ascii="Tahoma" w:eastAsia="Times New Roman" w:hAnsi="Tahoma" w:cs="Tahoma"/>
                <w:color w:val="000000"/>
                <w:sz w:val="16"/>
                <w:szCs w:val="16"/>
              </w:rPr>
              <w:t>.</w:t>
            </w:r>
          </w:p>
        </w:tc>
        <w:tc>
          <w:tcPr>
            <w:tcW w:w="1697" w:type="pct"/>
            <w:shd w:val="clear" w:color="auto" w:fill="auto"/>
            <w:vAlign w:val="center"/>
            <w:hideMark/>
          </w:tcPr>
          <w:p w14:paraId="67529BCA" w14:textId="00817927" w:rsidR="008E4852" w:rsidRPr="0053143D" w:rsidRDefault="008E4852" w:rsidP="0030446E">
            <w:pPr>
              <w:spacing w:before="120" w:after="120"/>
              <w:jc w:val="left"/>
              <w:rPr>
                <w:rFonts w:ascii="Tahoma" w:eastAsia="Times New Roman" w:hAnsi="Tahoma" w:cs="Tahoma"/>
                <w:color w:val="000000"/>
                <w:sz w:val="16"/>
                <w:szCs w:val="16"/>
              </w:rPr>
            </w:pPr>
            <w:r w:rsidRPr="0053143D">
              <w:rPr>
                <w:rFonts w:ascii="Tahoma" w:eastAsia="Times New Roman" w:hAnsi="Tahoma" w:cs="Tahoma"/>
                <w:color w:val="000000"/>
                <w:sz w:val="16"/>
                <w:szCs w:val="16"/>
              </w:rPr>
              <w:t>Implementacija</w:t>
            </w:r>
            <w:r w:rsidR="00FD68E1">
              <w:rPr>
                <w:rFonts w:ascii="Tahoma" w:eastAsia="Times New Roman" w:hAnsi="Tahoma" w:cs="Tahoma"/>
                <w:color w:val="000000"/>
                <w:sz w:val="16"/>
                <w:szCs w:val="16"/>
              </w:rPr>
              <w:t xml:space="preserve"> programske opreme </w:t>
            </w:r>
            <w:r w:rsidRPr="0053143D">
              <w:rPr>
                <w:rFonts w:ascii="Tahoma" w:eastAsia="Times New Roman" w:hAnsi="Tahoma" w:cs="Tahoma"/>
                <w:color w:val="000000"/>
                <w:sz w:val="16"/>
                <w:szCs w:val="16"/>
              </w:rPr>
              <w:t>v skladu z zahtevami in terminskim načrtom</w:t>
            </w:r>
            <w:r>
              <w:rPr>
                <w:rFonts w:ascii="Tahoma" w:eastAsia="Times New Roman" w:hAnsi="Tahoma" w:cs="Tahoma"/>
                <w:color w:val="000000"/>
                <w:sz w:val="16"/>
                <w:szCs w:val="16"/>
              </w:rPr>
              <w:t xml:space="preserve"> (kot opredeljeno v točk</w:t>
            </w:r>
            <w:r w:rsidR="005470B4">
              <w:rPr>
                <w:rFonts w:ascii="Tahoma" w:eastAsia="Times New Roman" w:hAnsi="Tahoma" w:cs="Tahoma"/>
                <w:color w:val="000000"/>
                <w:sz w:val="16"/>
                <w:szCs w:val="16"/>
              </w:rPr>
              <w:t>ah</w:t>
            </w:r>
            <w:r>
              <w:rPr>
                <w:rFonts w:ascii="Tahoma" w:eastAsia="Times New Roman" w:hAnsi="Tahoma" w:cs="Tahoma"/>
                <w:color w:val="000000"/>
                <w:sz w:val="16"/>
                <w:szCs w:val="16"/>
              </w:rPr>
              <w:t xml:space="preserve"> 15.4.</w:t>
            </w:r>
            <w:r w:rsidR="0082354E">
              <w:rPr>
                <w:rFonts w:ascii="Tahoma" w:eastAsia="Times New Roman" w:hAnsi="Tahoma" w:cs="Tahoma"/>
                <w:color w:val="000000"/>
                <w:sz w:val="16"/>
                <w:szCs w:val="16"/>
              </w:rPr>
              <w:t>6</w:t>
            </w:r>
            <w:r>
              <w:rPr>
                <w:rFonts w:ascii="Tahoma" w:eastAsia="Times New Roman" w:hAnsi="Tahoma" w:cs="Tahoma"/>
                <w:color w:val="000000"/>
                <w:sz w:val="16"/>
                <w:szCs w:val="16"/>
              </w:rPr>
              <w:t xml:space="preserve"> Implementacija</w:t>
            </w:r>
            <w:r w:rsidR="0052299A">
              <w:rPr>
                <w:rFonts w:ascii="Tahoma" w:eastAsia="Times New Roman" w:hAnsi="Tahoma" w:cs="Tahoma"/>
                <w:color w:val="000000"/>
                <w:sz w:val="16"/>
                <w:szCs w:val="16"/>
              </w:rPr>
              <w:t xml:space="preserve"> in 15.4.5 Integracije</w:t>
            </w:r>
            <w:r>
              <w:rPr>
                <w:rFonts w:ascii="Tahoma" w:eastAsia="Times New Roman" w:hAnsi="Tahoma" w:cs="Tahoma"/>
                <w:color w:val="000000"/>
                <w:sz w:val="16"/>
                <w:szCs w:val="16"/>
              </w:rPr>
              <w:t>)</w:t>
            </w:r>
            <w:r w:rsidRPr="0053143D">
              <w:rPr>
                <w:rFonts w:ascii="Tahoma" w:eastAsia="Times New Roman" w:hAnsi="Tahoma" w:cs="Tahoma"/>
                <w:color w:val="000000"/>
                <w:sz w:val="16"/>
                <w:szCs w:val="16"/>
              </w:rPr>
              <w:t xml:space="preserve"> </w:t>
            </w:r>
          </w:p>
        </w:tc>
        <w:tc>
          <w:tcPr>
            <w:tcW w:w="429" w:type="pct"/>
            <w:shd w:val="clear" w:color="auto" w:fill="000000" w:themeFill="text1"/>
            <w:vAlign w:val="center"/>
          </w:tcPr>
          <w:p w14:paraId="672F89DE" w14:textId="77777777" w:rsidR="008E4852" w:rsidRPr="0053143D" w:rsidRDefault="008E4852" w:rsidP="0030446E">
            <w:pPr>
              <w:spacing w:before="120" w:after="120"/>
              <w:jc w:val="center"/>
              <w:rPr>
                <w:rFonts w:ascii="Tahoma" w:eastAsia="Times New Roman" w:hAnsi="Tahoma" w:cs="Tahoma"/>
                <w:color w:val="000000"/>
                <w:sz w:val="16"/>
                <w:szCs w:val="16"/>
              </w:rPr>
            </w:pPr>
          </w:p>
        </w:tc>
        <w:tc>
          <w:tcPr>
            <w:tcW w:w="428" w:type="pct"/>
            <w:shd w:val="clear" w:color="auto" w:fill="000000" w:themeFill="text1"/>
            <w:noWrap/>
            <w:vAlign w:val="center"/>
          </w:tcPr>
          <w:p w14:paraId="25C902A9" w14:textId="77777777" w:rsidR="008E4852" w:rsidRPr="0053143D" w:rsidRDefault="008E4852" w:rsidP="0030446E">
            <w:pPr>
              <w:spacing w:before="120" w:after="120"/>
              <w:jc w:val="center"/>
              <w:rPr>
                <w:rFonts w:ascii="Tahoma" w:eastAsia="Times New Roman" w:hAnsi="Tahoma" w:cs="Tahoma"/>
                <w:color w:val="000000"/>
                <w:sz w:val="16"/>
                <w:szCs w:val="16"/>
              </w:rPr>
            </w:pPr>
          </w:p>
        </w:tc>
        <w:tc>
          <w:tcPr>
            <w:tcW w:w="999" w:type="pct"/>
            <w:shd w:val="clear" w:color="auto" w:fill="000000" w:themeFill="text1"/>
            <w:noWrap/>
            <w:vAlign w:val="center"/>
            <w:hideMark/>
          </w:tcPr>
          <w:p w14:paraId="2B77CE49" w14:textId="77777777" w:rsidR="008E4852" w:rsidRPr="0053143D" w:rsidRDefault="008E4852" w:rsidP="0030446E">
            <w:pPr>
              <w:spacing w:before="120" w:after="120"/>
              <w:jc w:val="center"/>
              <w:rPr>
                <w:rFonts w:ascii="Tahoma" w:eastAsia="Times New Roman" w:hAnsi="Tahoma" w:cs="Tahoma"/>
                <w:color w:val="000000"/>
                <w:sz w:val="16"/>
                <w:szCs w:val="16"/>
              </w:rPr>
            </w:pPr>
          </w:p>
        </w:tc>
        <w:tc>
          <w:tcPr>
            <w:tcW w:w="1287" w:type="pct"/>
            <w:shd w:val="clear" w:color="auto" w:fill="auto"/>
            <w:noWrap/>
            <w:vAlign w:val="center"/>
          </w:tcPr>
          <w:p w14:paraId="2E318589" w14:textId="77777777" w:rsidR="008E4852" w:rsidRPr="0053143D" w:rsidRDefault="008E4852" w:rsidP="0030446E">
            <w:pPr>
              <w:spacing w:before="0"/>
              <w:jc w:val="right"/>
              <w:rPr>
                <w:rFonts w:ascii="Tahoma" w:eastAsia="Times New Roman" w:hAnsi="Tahoma" w:cs="Tahoma"/>
                <w:color w:val="000000"/>
                <w:sz w:val="16"/>
                <w:szCs w:val="16"/>
              </w:rPr>
            </w:pPr>
          </w:p>
        </w:tc>
      </w:tr>
      <w:tr w:rsidR="008F6F8A" w:rsidRPr="0053143D" w14:paraId="5D63FB37" w14:textId="77777777" w:rsidTr="005B3657">
        <w:trPr>
          <w:trHeight w:val="702"/>
        </w:trPr>
        <w:tc>
          <w:tcPr>
            <w:tcW w:w="160" w:type="pct"/>
            <w:shd w:val="clear" w:color="auto" w:fill="auto"/>
            <w:noWrap/>
            <w:vAlign w:val="center"/>
            <w:hideMark/>
          </w:tcPr>
          <w:p w14:paraId="1CFD7450" w14:textId="0BB860BC" w:rsidR="008F6F8A" w:rsidRPr="0053143D" w:rsidRDefault="008F6F8A"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00904A9C">
              <w:rPr>
                <w:rFonts w:ascii="Tahoma" w:eastAsia="Times New Roman" w:hAnsi="Tahoma" w:cs="Tahoma"/>
                <w:color w:val="000000"/>
                <w:sz w:val="16"/>
                <w:szCs w:val="16"/>
              </w:rPr>
              <w:t>.</w:t>
            </w:r>
          </w:p>
        </w:tc>
        <w:tc>
          <w:tcPr>
            <w:tcW w:w="1697" w:type="pct"/>
            <w:shd w:val="clear" w:color="auto" w:fill="auto"/>
            <w:vAlign w:val="center"/>
            <w:hideMark/>
          </w:tcPr>
          <w:p w14:paraId="4263EACB" w14:textId="29FBD078" w:rsidR="008F6F8A" w:rsidRPr="0053143D" w:rsidRDefault="008F6F8A" w:rsidP="008F6F8A">
            <w:pPr>
              <w:spacing w:before="120" w:after="120"/>
              <w:jc w:val="left"/>
              <w:rPr>
                <w:rFonts w:ascii="Tahoma" w:eastAsia="Times New Roman" w:hAnsi="Tahoma" w:cs="Tahoma"/>
                <w:sz w:val="16"/>
                <w:szCs w:val="16"/>
              </w:rPr>
            </w:pPr>
            <w:bookmarkStart w:id="201" w:name="_Hlk159920940"/>
            <w:r>
              <w:rPr>
                <w:rFonts w:ascii="Tahoma" w:eastAsia="Times New Roman" w:hAnsi="Tahoma" w:cs="Tahoma"/>
                <w:sz w:val="16"/>
                <w:szCs w:val="16"/>
              </w:rPr>
              <w:t xml:space="preserve">Najem licenc </w:t>
            </w:r>
            <w:bookmarkStart w:id="202" w:name="_Hlk159483575"/>
            <w:r>
              <w:rPr>
                <w:rFonts w:ascii="Tahoma" w:eastAsia="Times New Roman" w:hAnsi="Tahoma" w:cs="Tahoma"/>
                <w:sz w:val="16"/>
                <w:szCs w:val="16"/>
              </w:rPr>
              <w:t>in vzdrževanje ponujenih licenc za do 750 IKT sredstev</w:t>
            </w:r>
            <w:bookmarkEnd w:id="202"/>
            <w:r>
              <w:rPr>
                <w:rFonts w:ascii="Tahoma" w:eastAsia="Times New Roman" w:hAnsi="Tahoma" w:cs="Tahoma"/>
                <w:sz w:val="16"/>
                <w:szCs w:val="16"/>
              </w:rPr>
              <w:t xml:space="preserve"> </w:t>
            </w:r>
            <w:bookmarkEnd w:id="201"/>
            <w:r w:rsidR="00C25D58">
              <w:rPr>
                <w:rFonts w:ascii="Tahoma" w:eastAsia="Times New Roman" w:hAnsi="Tahoma" w:cs="Tahoma"/>
                <w:sz w:val="16"/>
                <w:szCs w:val="16"/>
              </w:rPr>
              <w:t xml:space="preserve">1. leto pogodbe </w:t>
            </w:r>
            <w:r w:rsidRPr="0053143D">
              <w:rPr>
                <w:rFonts w:ascii="Tahoma" w:eastAsia="Times New Roman" w:hAnsi="Tahoma" w:cs="Tahoma"/>
                <w:sz w:val="16"/>
                <w:szCs w:val="16"/>
              </w:rPr>
              <w:t xml:space="preserve">* </w:t>
            </w:r>
          </w:p>
        </w:tc>
        <w:tc>
          <w:tcPr>
            <w:tcW w:w="429" w:type="pct"/>
            <w:shd w:val="clear" w:color="auto" w:fill="auto"/>
            <w:vAlign w:val="center"/>
          </w:tcPr>
          <w:p w14:paraId="0E3348E6" w14:textId="0862203A" w:rsidR="008F6F8A" w:rsidRPr="0053143D" w:rsidRDefault="00015DB5" w:rsidP="008F6F8A">
            <w:pPr>
              <w:spacing w:before="120" w:after="120"/>
              <w:jc w:val="center"/>
              <w:rPr>
                <w:rFonts w:ascii="Tahoma" w:eastAsia="Times New Roman" w:hAnsi="Tahoma" w:cs="Tahoma"/>
                <w:sz w:val="16"/>
                <w:szCs w:val="16"/>
              </w:rPr>
            </w:pPr>
            <w:r>
              <w:rPr>
                <w:rFonts w:ascii="Tahoma" w:eastAsia="Times New Roman" w:hAnsi="Tahoma" w:cs="Tahoma"/>
                <w:color w:val="000000"/>
                <w:sz w:val="16"/>
                <w:szCs w:val="16"/>
              </w:rPr>
              <w:t>leto</w:t>
            </w:r>
          </w:p>
        </w:tc>
        <w:tc>
          <w:tcPr>
            <w:tcW w:w="428" w:type="pct"/>
            <w:shd w:val="clear" w:color="auto" w:fill="auto"/>
            <w:noWrap/>
            <w:vAlign w:val="center"/>
          </w:tcPr>
          <w:p w14:paraId="608064F0" w14:textId="4DD82075" w:rsidR="008F6F8A" w:rsidRPr="0053143D" w:rsidRDefault="00015DB5" w:rsidP="008F6F8A">
            <w:pPr>
              <w:spacing w:before="120" w:after="120"/>
              <w:jc w:val="center"/>
              <w:rPr>
                <w:rFonts w:ascii="Tahoma" w:eastAsia="Times New Roman" w:hAnsi="Tahoma" w:cs="Tahoma"/>
                <w:sz w:val="16"/>
                <w:szCs w:val="16"/>
              </w:rPr>
            </w:pPr>
            <w:r>
              <w:rPr>
                <w:rFonts w:ascii="Tahoma" w:eastAsia="Times New Roman" w:hAnsi="Tahoma" w:cs="Tahoma"/>
                <w:color w:val="000000"/>
                <w:sz w:val="16"/>
                <w:szCs w:val="16"/>
              </w:rPr>
              <w:t>1</w:t>
            </w:r>
          </w:p>
        </w:tc>
        <w:tc>
          <w:tcPr>
            <w:tcW w:w="999" w:type="pct"/>
            <w:shd w:val="clear" w:color="auto" w:fill="auto"/>
            <w:noWrap/>
            <w:vAlign w:val="center"/>
            <w:hideMark/>
          </w:tcPr>
          <w:p w14:paraId="38AD2CAC" w14:textId="77777777" w:rsidR="008F6F8A" w:rsidRPr="0053143D" w:rsidRDefault="008F6F8A" w:rsidP="008F6F8A">
            <w:pPr>
              <w:spacing w:before="120" w:after="120"/>
              <w:jc w:val="center"/>
              <w:rPr>
                <w:rFonts w:ascii="Tahoma" w:eastAsia="Times New Roman" w:hAnsi="Tahoma" w:cs="Tahoma"/>
                <w:sz w:val="16"/>
                <w:szCs w:val="16"/>
              </w:rPr>
            </w:pPr>
          </w:p>
        </w:tc>
        <w:tc>
          <w:tcPr>
            <w:tcW w:w="1287" w:type="pct"/>
            <w:shd w:val="clear" w:color="auto" w:fill="auto"/>
            <w:noWrap/>
            <w:vAlign w:val="center"/>
          </w:tcPr>
          <w:p w14:paraId="66978206" w14:textId="77777777" w:rsidR="008F6F8A" w:rsidRPr="0053143D" w:rsidRDefault="008F6F8A" w:rsidP="008F6F8A">
            <w:pPr>
              <w:spacing w:before="0"/>
              <w:jc w:val="right"/>
              <w:rPr>
                <w:rFonts w:ascii="Tahoma" w:eastAsia="Times New Roman" w:hAnsi="Tahoma" w:cs="Tahoma"/>
                <w:color w:val="000000"/>
                <w:sz w:val="16"/>
                <w:szCs w:val="16"/>
              </w:rPr>
            </w:pPr>
          </w:p>
        </w:tc>
      </w:tr>
      <w:tr w:rsidR="008F6F8A" w:rsidRPr="0053143D" w14:paraId="038F3CD9" w14:textId="77777777" w:rsidTr="005B3657">
        <w:trPr>
          <w:trHeight w:val="702"/>
        </w:trPr>
        <w:tc>
          <w:tcPr>
            <w:tcW w:w="160" w:type="pct"/>
            <w:shd w:val="clear" w:color="auto" w:fill="auto"/>
            <w:noWrap/>
            <w:vAlign w:val="center"/>
          </w:tcPr>
          <w:p w14:paraId="153BB34A" w14:textId="3B63B7FB" w:rsidR="008F6F8A" w:rsidRDefault="00904A9C"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1697" w:type="pct"/>
            <w:shd w:val="clear" w:color="auto" w:fill="auto"/>
            <w:vAlign w:val="center"/>
          </w:tcPr>
          <w:p w14:paraId="2E59D5A2" w14:textId="717760D8" w:rsidR="008F6F8A" w:rsidRDefault="008F6F8A" w:rsidP="008F6F8A">
            <w:pPr>
              <w:spacing w:before="120" w:after="120"/>
              <w:jc w:val="left"/>
              <w:rPr>
                <w:rFonts w:ascii="Tahoma" w:eastAsia="Times New Roman" w:hAnsi="Tahoma" w:cs="Tahoma"/>
                <w:sz w:val="16"/>
                <w:szCs w:val="16"/>
              </w:rPr>
            </w:pPr>
            <w:r>
              <w:rPr>
                <w:rFonts w:ascii="Tahoma" w:eastAsia="Times New Roman" w:hAnsi="Tahoma" w:cs="Tahoma"/>
                <w:sz w:val="16"/>
                <w:szCs w:val="16"/>
              </w:rPr>
              <w:t>Najem licenc in vzdrževanje ponujenih licenc za do 1000 IKT sredstev</w:t>
            </w:r>
            <w:r w:rsidR="00C25D58">
              <w:rPr>
                <w:rFonts w:ascii="Tahoma" w:eastAsia="Times New Roman" w:hAnsi="Tahoma" w:cs="Tahoma"/>
                <w:sz w:val="16"/>
                <w:szCs w:val="16"/>
              </w:rPr>
              <w:t xml:space="preserve"> za 2. in 3. leto pogodbe (odvisno od potreb naročnika)</w:t>
            </w:r>
            <w:r>
              <w:rPr>
                <w:rFonts w:ascii="Tahoma" w:eastAsia="Times New Roman" w:hAnsi="Tahoma" w:cs="Tahoma"/>
                <w:sz w:val="16"/>
                <w:szCs w:val="16"/>
              </w:rPr>
              <w:t xml:space="preserve"> </w:t>
            </w:r>
            <w:r w:rsidRPr="0053143D">
              <w:rPr>
                <w:rFonts w:ascii="Tahoma" w:eastAsia="Times New Roman" w:hAnsi="Tahoma" w:cs="Tahoma"/>
                <w:sz w:val="16"/>
                <w:szCs w:val="16"/>
              </w:rPr>
              <w:t xml:space="preserve">* </w:t>
            </w:r>
          </w:p>
        </w:tc>
        <w:tc>
          <w:tcPr>
            <w:tcW w:w="429" w:type="pct"/>
            <w:shd w:val="clear" w:color="auto" w:fill="auto"/>
            <w:vAlign w:val="center"/>
          </w:tcPr>
          <w:p w14:paraId="476560B9" w14:textId="50FFFCF2" w:rsidR="008F6F8A" w:rsidRDefault="00015DB5"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leto</w:t>
            </w:r>
          </w:p>
        </w:tc>
        <w:tc>
          <w:tcPr>
            <w:tcW w:w="428" w:type="pct"/>
            <w:shd w:val="clear" w:color="auto" w:fill="auto"/>
            <w:noWrap/>
            <w:vAlign w:val="center"/>
          </w:tcPr>
          <w:p w14:paraId="173C6DE1" w14:textId="4F8F49D4" w:rsidR="008F6F8A" w:rsidRDefault="00015DB5"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9" w:type="pct"/>
            <w:shd w:val="clear" w:color="auto" w:fill="auto"/>
            <w:noWrap/>
            <w:vAlign w:val="center"/>
          </w:tcPr>
          <w:p w14:paraId="04500DF5" w14:textId="77777777" w:rsidR="008F6F8A" w:rsidRPr="0053143D" w:rsidRDefault="008F6F8A" w:rsidP="008F6F8A">
            <w:pPr>
              <w:spacing w:before="120" w:after="120"/>
              <w:jc w:val="center"/>
              <w:rPr>
                <w:rFonts w:ascii="Tahoma" w:eastAsia="Times New Roman" w:hAnsi="Tahoma" w:cs="Tahoma"/>
                <w:sz w:val="16"/>
                <w:szCs w:val="16"/>
              </w:rPr>
            </w:pPr>
          </w:p>
        </w:tc>
        <w:tc>
          <w:tcPr>
            <w:tcW w:w="1287" w:type="pct"/>
            <w:shd w:val="clear" w:color="auto" w:fill="auto"/>
            <w:noWrap/>
            <w:vAlign w:val="center"/>
          </w:tcPr>
          <w:p w14:paraId="0E3432D8" w14:textId="77777777" w:rsidR="008F6F8A" w:rsidRPr="0053143D" w:rsidRDefault="008F6F8A" w:rsidP="008F6F8A">
            <w:pPr>
              <w:spacing w:before="0"/>
              <w:jc w:val="right"/>
              <w:rPr>
                <w:rFonts w:ascii="Tahoma" w:eastAsia="Times New Roman" w:hAnsi="Tahoma" w:cs="Tahoma"/>
                <w:color w:val="000000"/>
                <w:sz w:val="16"/>
                <w:szCs w:val="16"/>
              </w:rPr>
            </w:pPr>
          </w:p>
        </w:tc>
      </w:tr>
      <w:tr w:rsidR="008F6F8A" w:rsidRPr="0053143D" w14:paraId="203B751A" w14:textId="77777777" w:rsidTr="005B3657">
        <w:trPr>
          <w:trHeight w:val="702"/>
        </w:trPr>
        <w:tc>
          <w:tcPr>
            <w:tcW w:w="160" w:type="pct"/>
            <w:shd w:val="clear" w:color="auto" w:fill="auto"/>
            <w:noWrap/>
            <w:vAlign w:val="center"/>
          </w:tcPr>
          <w:p w14:paraId="0760C2F5" w14:textId="7B95EE0C" w:rsidR="008F6F8A" w:rsidRDefault="00904A9C"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697" w:type="pct"/>
            <w:shd w:val="clear" w:color="auto" w:fill="auto"/>
            <w:vAlign w:val="center"/>
          </w:tcPr>
          <w:p w14:paraId="2623DD37" w14:textId="1568984F" w:rsidR="008F6F8A" w:rsidRDefault="008F6F8A" w:rsidP="008F6F8A">
            <w:pPr>
              <w:spacing w:before="120" w:after="120"/>
              <w:jc w:val="left"/>
              <w:rPr>
                <w:rFonts w:ascii="Tahoma" w:eastAsia="Times New Roman" w:hAnsi="Tahoma" w:cs="Tahoma"/>
                <w:sz w:val="16"/>
                <w:szCs w:val="16"/>
              </w:rPr>
            </w:pPr>
            <w:r>
              <w:rPr>
                <w:rFonts w:ascii="Tahoma" w:eastAsia="Times New Roman" w:hAnsi="Tahoma" w:cs="Tahoma"/>
                <w:sz w:val="16"/>
                <w:szCs w:val="16"/>
              </w:rPr>
              <w:t>Najem licenc in vzdrževanje ponujenih licenc za do 1250 IKT sredstev</w:t>
            </w:r>
            <w:r w:rsidR="00C25D58">
              <w:rPr>
                <w:rFonts w:ascii="Tahoma" w:eastAsia="Times New Roman" w:hAnsi="Tahoma" w:cs="Tahoma"/>
                <w:sz w:val="16"/>
                <w:szCs w:val="16"/>
              </w:rPr>
              <w:t xml:space="preserve"> za 4. leto pogodbe (odvisno od potreb naročnika)</w:t>
            </w:r>
            <w:r>
              <w:rPr>
                <w:rFonts w:ascii="Tahoma" w:eastAsia="Times New Roman" w:hAnsi="Tahoma" w:cs="Tahoma"/>
                <w:sz w:val="16"/>
                <w:szCs w:val="16"/>
              </w:rPr>
              <w:t xml:space="preserve"> </w:t>
            </w:r>
            <w:r w:rsidRPr="0053143D">
              <w:rPr>
                <w:rFonts w:ascii="Tahoma" w:eastAsia="Times New Roman" w:hAnsi="Tahoma" w:cs="Tahoma"/>
                <w:sz w:val="16"/>
                <w:szCs w:val="16"/>
              </w:rPr>
              <w:t xml:space="preserve">* </w:t>
            </w:r>
          </w:p>
        </w:tc>
        <w:tc>
          <w:tcPr>
            <w:tcW w:w="429" w:type="pct"/>
            <w:shd w:val="clear" w:color="auto" w:fill="auto"/>
            <w:vAlign w:val="center"/>
          </w:tcPr>
          <w:p w14:paraId="48EA40E6" w14:textId="459BB563" w:rsidR="008F6F8A" w:rsidRDefault="00015DB5"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leto</w:t>
            </w:r>
          </w:p>
        </w:tc>
        <w:tc>
          <w:tcPr>
            <w:tcW w:w="428" w:type="pct"/>
            <w:shd w:val="clear" w:color="auto" w:fill="auto"/>
            <w:noWrap/>
            <w:vAlign w:val="center"/>
          </w:tcPr>
          <w:p w14:paraId="5DC8A10D" w14:textId="018A83FD" w:rsidR="008F6F8A" w:rsidRDefault="007F589B" w:rsidP="008F6F8A">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1</w:t>
            </w:r>
          </w:p>
        </w:tc>
        <w:tc>
          <w:tcPr>
            <w:tcW w:w="999" w:type="pct"/>
            <w:shd w:val="clear" w:color="auto" w:fill="auto"/>
            <w:noWrap/>
            <w:vAlign w:val="center"/>
          </w:tcPr>
          <w:p w14:paraId="74D76655" w14:textId="77777777" w:rsidR="008F6F8A" w:rsidRPr="0053143D" w:rsidRDefault="008F6F8A" w:rsidP="008F6F8A">
            <w:pPr>
              <w:spacing w:before="120" w:after="120"/>
              <w:jc w:val="center"/>
              <w:rPr>
                <w:rFonts w:ascii="Tahoma" w:eastAsia="Times New Roman" w:hAnsi="Tahoma" w:cs="Tahoma"/>
                <w:sz w:val="16"/>
                <w:szCs w:val="16"/>
              </w:rPr>
            </w:pPr>
          </w:p>
        </w:tc>
        <w:tc>
          <w:tcPr>
            <w:tcW w:w="1287" w:type="pct"/>
            <w:shd w:val="clear" w:color="auto" w:fill="auto"/>
            <w:noWrap/>
            <w:vAlign w:val="center"/>
          </w:tcPr>
          <w:p w14:paraId="067DB954" w14:textId="77777777" w:rsidR="008F6F8A" w:rsidRPr="0053143D" w:rsidRDefault="008F6F8A" w:rsidP="008F6F8A">
            <w:pPr>
              <w:spacing w:before="0"/>
              <w:jc w:val="right"/>
              <w:rPr>
                <w:rFonts w:ascii="Tahoma" w:eastAsia="Times New Roman" w:hAnsi="Tahoma" w:cs="Tahoma"/>
                <w:color w:val="000000"/>
                <w:sz w:val="16"/>
                <w:szCs w:val="16"/>
              </w:rPr>
            </w:pPr>
          </w:p>
        </w:tc>
      </w:tr>
      <w:tr w:rsidR="00E71D70" w:rsidRPr="0053143D" w14:paraId="1107E72E" w14:textId="77777777" w:rsidTr="005B3657">
        <w:trPr>
          <w:trHeight w:val="819"/>
        </w:trPr>
        <w:tc>
          <w:tcPr>
            <w:tcW w:w="157" w:type="pct"/>
            <w:shd w:val="clear" w:color="auto" w:fill="auto"/>
            <w:noWrap/>
            <w:vAlign w:val="center"/>
          </w:tcPr>
          <w:p w14:paraId="57E1CF81" w14:textId="6E241574" w:rsidR="00E71D70" w:rsidRPr="0053143D" w:rsidRDefault="00904A9C" w:rsidP="0030446E">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5</w:t>
            </w:r>
            <w:r w:rsidR="00E71D70">
              <w:rPr>
                <w:rFonts w:ascii="Tahoma" w:eastAsia="Times New Roman" w:hAnsi="Tahoma" w:cs="Tahoma"/>
                <w:color w:val="000000"/>
                <w:sz w:val="16"/>
                <w:szCs w:val="16"/>
              </w:rPr>
              <w:t>.</w:t>
            </w:r>
          </w:p>
        </w:tc>
        <w:tc>
          <w:tcPr>
            <w:tcW w:w="1697" w:type="pct"/>
            <w:shd w:val="clear" w:color="auto" w:fill="auto"/>
            <w:vAlign w:val="center"/>
          </w:tcPr>
          <w:p w14:paraId="0CE26215" w14:textId="1B36E165" w:rsidR="00E71D70" w:rsidRPr="0053143D" w:rsidRDefault="00E71D70" w:rsidP="0030446E">
            <w:pPr>
              <w:spacing w:before="120" w:after="120"/>
              <w:jc w:val="left"/>
              <w:rPr>
                <w:rFonts w:ascii="Tahoma" w:eastAsia="Times New Roman" w:hAnsi="Tahoma" w:cs="Tahoma"/>
                <w:color w:val="000000"/>
                <w:sz w:val="16"/>
                <w:szCs w:val="16"/>
              </w:rPr>
            </w:pPr>
            <w:r>
              <w:rPr>
                <w:rFonts w:ascii="Tahoma" w:eastAsia="Times New Roman" w:hAnsi="Tahoma" w:cs="Tahoma"/>
                <w:color w:val="000000"/>
                <w:sz w:val="16"/>
                <w:szCs w:val="16"/>
              </w:rPr>
              <w:t>Storitev skeniranja</w:t>
            </w:r>
            <w:r w:rsidR="00C35D70">
              <w:rPr>
                <w:rFonts w:ascii="Tahoma" w:eastAsia="Times New Roman" w:hAnsi="Tahoma" w:cs="Tahoma"/>
                <w:color w:val="000000"/>
                <w:sz w:val="16"/>
                <w:szCs w:val="16"/>
              </w:rPr>
              <w:t xml:space="preserve"> in </w:t>
            </w:r>
            <w:r w:rsidR="00C35D70" w:rsidRPr="00EC21D1">
              <w:rPr>
                <w:rFonts w:ascii="Tahoma" w:eastAsia="Times New Roman" w:hAnsi="Tahoma" w:cs="Tahoma"/>
                <w:color w:val="000000"/>
                <w:sz w:val="16"/>
                <w:szCs w:val="16"/>
              </w:rPr>
              <w:t>vzdrževanja</w:t>
            </w:r>
            <w:r w:rsidR="003C2DB3" w:rsidRPr="00EC21D1">
              <w:rPr>
                <w:rFonts w:ascii="Tahoma" w:eastAsia="Times New Roman" w:hAnsi="Tahoma" w:cs="Tahoma"/>
                <w:color w:val="000000"/>
                <w:sz w:val="16"/>
                <w:szCs w:val="16"/>
              </w:rPr>
              <w:t xml:space="preserve"> (kot opredeljeno v točk</w:t>
            </w:r>
            <w:r w:rsidR="005470B4" w:rsidRPr="00EC21D1">
              <w:rPr>
                <w:rFonts w:ascii="Tahoma" w:eastAsia="Times New Roman" w:hAnsi="Tahoma" w:cs="Tahoma"/>
                <w:color w:val="000000"/>
                <w:sz w:val="16"/>
                <w:szCs w:val="16"/>
              </w:rPr>
              <w:t>ah</w:t>
            </w:r>
            <w:r w:rsidR="003C2DB3" w:rsidRPr="00EC21D1">
              <w:rPr>
                <w:rFonts w:ascii="Tahoma" w:eastAsia="Times New Roman" w:hAnsi="Tahoma" w:cs="Tahoma"/>
                <w:color w:val="000000"/>
                <w:sz w:val="16"/>
                <w:szCs w:val="16"/>
              </w:rPr>
              <w:t xml:space="preserve"> 15.4.2 Zmogljivost skeniranja</w:t>
            </w:r>
            <w:r w:rsidR="0052299A" w:rsidRPr="00EC21D1">
              <w:rPr>
                <w:rFonts w:ascii="Tahoma" w:eastAsia="Times New Roman" w:hAnsi="Tahoma" w:cs="Tahoma"/>
                <w:color w:val="000000"/>
                <w:sz w:val="16"/>
                <w:szCs w:val="16"/>
              </w:rPr>
              <w:t xml:space="preserve">, </w:t>
            </w:r>
            <w:r w:rsidR="005470B4" w:rsidRPr="00EC21D1">
              <w:rPr>
                <w:rFonts w:ascii="Tahoma" w:eastAsia="Times New Roman" w:hAnsi="Tahoma" w:cs="Tahoma"/>
                <w:color w:val="000000"/>
                <w:sz w:val="16"/>
                <w:szCs w:val="16"/>
              </w:rPr>
              <w:t>15.4.3</w:t>
            </w:r>
            <w:r w:rsidR="005470B4">
              <w:rPr>
                <w:rFonts w:ascii="Tahoma" w:eastAsia="Times New Roman" w:hAnsi="Tahoma" w:cs="Tahoma"/>
                <w:color w:val="000000"/>
                <w:sz w:val="16"/>
                <w:szCs w:val="16"/>
              </w:rPr>
              <w:t xml:space="preserve"> </w:t>
            </w:r>
            <w:r w:rsidR="0052299A">
              <w:rPr>
                <w:rFonts w:ascii="Tahoma" w:eastAsia="Times New Roman" w:hAnsi="Tahoma" w:cs="Tahoma"/>
                <w:color w:val="000000"/>
                <w:sz w:val="16"/>
                <w:szCs w:val="16"/>
              </w:rPr>
              <w:t>Nadzorna plošča/konzola</w:t>
            </w:r>
            <w:r w:rsidR="005470B4">
              <w:rPr>
                <w:rFonts w:ascii="Tahoma" w:eastAsia="Times New Roman" w:hAnsi="Tahoma" w:cs="Tahoma"/>
                <w:color w:val="000000"/>
                <w:sz w:val="16"/>
                <w:szCs w:val="16"/>
              </w:rPr>
              <w:t>, 15.4.4 Poročila</w:t>
            </w:r>
            <w:r w:rsidR="006E62C8">
              <w:rPr>
                <w:rFonts w:ascii="Tahoma" w:eastAsia="Times New Roman" w:hAnsi="Tahoma" w:cs="Tahoma"/>
                <w:color w:val="000000"/>
                <w:sz w:val="16"/>
                <w:szCs w:val="16"/>
              </w:rPr>
              <w:t xml:space="preserve"> in 15.4.7 Vzdrževanje, storitev in podpora</w:t>
            </w:r>
            <w:r w:rsidR="003C2DB3">
              <w:rPr>
                <w:rFonts w:ascii="Tahoma" w:eastAsia="Times New Roman" w:hAnsi="Tahoma" w:cs="Tahoma"/>
                <w:color w:val="000000"/>
                <w:sz w:val="16"/>
                <w:szCs w:val="16"/>
              </w:rPr>
              <w:t>)</w:t>
            </w:r>
          </w:p>
        </w:tc>
        <w:tc>
          <w:tcPr>
            <w:tcW w:w="429" w:type="pct"/>
            <w:vAlign w:val="center"/>
          </w:tcPr>
          <w:p w14:paraId="63D9676A" w14:textId="56671842" w:rsidR="00E71D70" w:rsidRPr="00C15B74" w:rsidRDefault="00E71D70" w:rsidP="0030446E">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mesec</w:t>
            </w:r>
          </w:p>
        </w:tc>
        <w:tc>
          <w:tcPr>
            <w:tcW w:w="428" w:type="pct"/>
            <w:shd w:val="clear" w:color="auto" w:fill="auto"/>
            <w:noWrap/>
            <w:vAlign w:val="center"/>
          </w:tcPr>
          <w:p w14:paraId="266138A8" w14:textId="2F7F9514" w:rsidR="00E71D70" w:rsidRDefault="00E71D70" w:rsidP="0030446E">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48</w:t>
            </w:r>
          </w:p>
        </w:tc>
        <w:tc>
          <w:tcPr>
            <w:tcW w:w="999" w:type="pct"/>
            <w:shd w:val="clear" w:color="auto" w:fill="auto"/>
            <w:noWrap/>
            <w:vAlign w:val="center"/>
          </w:tcPr>
          <w:p w14:paraId="7AC75520" w14:textId="77777777" w:rsidR="00E71D70" w:rsidRPr="0053143D" w:rsidRDefault="00E71D70" w:rsidP="0030446E">
            <w:pPr>
              <w:spacing w:before="120" w:after="120"/>
              <w:jc w:val="center"/>
              <w:rPr>
                <w:rFonts w:ascii="Tahoma" w:eastAsia="Times New Roman" w:hAnsi="Tahoma" w:cs="Tahoma"/>
                <w:color w:val="000000"/>
                <w:sz w:val="16"/>
                <w:szCs w:val="16"/>
              </w:rPr>
            </w:pPr>
          </w:p>
        </w:tc>
        <w:tc>
          <w:tcPr>
            <w:tcW w:w="1287" w:type="pct"/>
            <w:shd w:val="clear" w:color="auto" w:fill="auto"/>
            <w:noWrap/>
            <w:vAlign w:val="center"/>
          </w:tcPr>
          <w:p w14:paraId="4C19B37F" w14:textId="77777777" w:rsidR="00E71D70" w:rsidRPr="0053143D" w:rsidRDefault="00E71D70" w:rsidP="0030446E">
            <w:pPr>
              <w:spacing w:before="0"/>
              <w:jc w:val="right"/>
              <w:rPr>
                <w:rFonts w:ascii="Tahoma" w:eastAsia="Times New Roman" w:hAnsi="Tahoma" w:cs="Tahoma"/>
                <w:color w:val="000000"/>
                <w:sz w:val="16"/>
                <w:szCs w:val="16"/>
              </w:rPr>
            </w:pPr>
          </w:p>
        </w:tc>
      </w:tr>
      <w:bookmarkEnd w:id="200"/>
      <w:tr w:rsidR="008E4852" w:rsidRPr="0053143D" w14:paraId="03CD43F0" w14:textId="77777777" w:rsidTr="005B3657">
        <w:trPr>
          <w:trHeight w:val="698"/>
        </w:trPr>
        <w:tc>
          <w:tcPr>
            <w:tcW w:w="157" w:type="pct"/>
            <w:shd w:val="clear" w:color="auto" w:fill="auto"/>
            <w:noWrap/>
            <w:vAlign w:val="center"/>
            <w:hideMark/>
          </w:tcPr>
          <w:p w14:paraId="78C188BA" w14:textId="711DE2CB" w:rsidR="008E4852" w:rsidRPr="0053143D" w:rsidRDefault="00904A9C" w:rsidP="0030446E">
            <w:pPr>
              <w:spacing w:before="120" w:after="120"/>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1697" w:type="pct"/>
            <w:shd w:val="clear" w:color="auto" w:fill="auto"/>
            <w:vAlign w:val="center"/>
            <w:hideMark/>
          </w:tcPr>
          <w:p w14:paraId="33A73CC2" w14:textId="77777777" w:rsidR="008E4852" w:rsidRPr="0053143D" w:rsidRDefault="008E4852" w:rsidP="0030446E">
            <w:pPr>
              <w:spacing w:before="120" w:after="120"/>
              <w:jc w:val="left"/>
              <w:rPr>
                <w:rFonts w:ascii="Tahoma" w:eastAsia="Times New Roman" w:hAnsi="Tahoma" w:cs="Tahoma"/>
                <w:sz w:val="16"/>
                <w:szCs w:val="16"/>
              </w:rPr>
            </w:pPr>
            <w:r w:rsidRPr="0053143D">
              <w:rPr>
                <w:rFonts w:ascii="Tahoma" w:eastAsia="Times New Roman" w:hAnsi="Tahoma" w:cs="Tahoma"/>
                <w:sz w:val="16"/>
                <w:szCs w:val="16"/>
              </w:rPr>
              <w:t xml:space="preserve">Dodatne storitve </w:t>
            </w:r>
          </w:p>
        </w:tc>
        <w:tc>
          <w:tcPr>
            <w:tcW w:w="429" w:type="pct"/>
            <w:vAlign w:val="center"/>
          </w:tcPr>
          <w:p w14:paraId="31D2BB9D" w14:textId="5B30D1F9" w:rsidR="008E4852" w:rsidRPr="0053143D" w:rsidRDefault="008E4852" w:rsidP="0030446E">
            <w:pPr>
              <w:spacing w:before="120" w:after="120"/>
              <w:jc w:val="center"/>
              <w:rPr>
                <w:rFonts w:ascii="Tahoma" w:eastAsia="Times New Roman" w:hAnsi="Tahoma" w:cs="Tahoma"/>
                <w:sz w:val="16"/>
                <w:szCs w:val="16"/>
              </w:rPr>
            </w:pPr>
            <w:r>
              <w:rPr>
                <w:rFonts w:ascii="Tahoma" w:eastAsia="Times New Roman" w:hAnsi="Tahoma" w:cs="Tahoma"/>
                <w:sz w:val="16"/>
                <w:szCs w:val="16"/>
              </w:rPr>
              <w:t>človek ure</w:t>
            </w:r>
            <w:r w:rsidR="003D38C0">
              <w:rPr>
                <w:rFonts w:ascii="Tahoma" w:eastAsia="Times New Roman" w:hAnsi="Tahoma" w:cs="Tahoma"/>
                <w:sz w:val="16"/>
                <w:szCs w:val="16"/>
              </w:rPr>
              <w:t>**</w:t>
            </w:r>
          </w:p>
        </w:tc>
        <w:tc>
          <w:tcPr>
            <w:tcW w:w="428" w:type="pct"/>
            <w:shd w:val="clear" w:color="auto" w:fill="auto"/>
            <w:noWrap/>
            <w:vAlign w:val="center"/>
            <w:hideMark/>
          </w:tcPr>
          <w:p w14:paraId="7C744767" w14:textId="77777777" w:rsidR="008E4852" w:rsidRPr="0053143D" w:rsidRDefault="008E4852" w:rsidP="0030446E">
            <w:pPr>
              <w:spacing w:before="120" w:after="120"/>
              <w:jc w:val="center"/>
              <w:rPr>
                <w:rFonts w:ascii="Tahoma" w:eastAsia="Times New Roman" w:hAnsi="Tahoma" w:cs="Tahoma"/>
                <w:sz w:val="16"/>
                <w:szCs w:val="16"/>
              </w:rPr>
            </w:pPr>
            <w:r>
              <w:rPr>
                <w:rFonts w:ascii="Tahoma" w:eastAsia="Times New Roman" w:hAnsi="Tahoma" w:cs="Tahoma"/>
                <w:sz w:val="16"/>
                <w:szCs w:val="16"/>
              </w:rPr>
              <w:t>250</w:t>
            </w:r>
          </w:p>
        </w:tc>
        <w:tc>
          <w:tcPr>
            <w:tcW w:w="999" w:type="pct"/>
            <w:shd w:val="clear" w:color="auto" w:fill="auto"/>
            <w:noWrap/>
            <w:vAlign w:val="center"/>
            <w:hideMark/>
          </w:tcPr>
          <w:p w14:paraId="13E444AA" w14:textId="77777777" w:rsidR="008E4852" w:rsidRPr="0053143D" w:rsidRDefault="008E4852" w:rsidP="0030446E">
            <w:pPr>
              <w:spacing w:before="120" w:after="120"/>
              <w:jc w:val="center"/>
              <w:rPr>
                <w:rFonts w:ascii="Tahoma" w:eastAsia="Times New Roman" w:hAnsi="Tahoma" w:cs="Tahoma"/>
                <w:sz w:val="16"/>
                <w:szCs w:val="16"/>
              </w:rPr>
            </w:pPr>
          </w:p>
        </w:tc>
        <w:tc>
          <w:tcPr>
            <w:tcW w:w="1287" w:type="pct"/>
            <w:shd w:val="clear" w:color="auto" w:fill="auto"/>
            <w:noWrap/>
            <w:vAlign w:val="center"/>
          </w:tcPr>
          <w:p w14:paraId="372AE62E" w14:textId="77777777" w:rsidR="008E4852" w:rsidRPr="0053143D" w:rsidRDefault="008E4852" w:rsidP="0030446E">
            <w:pPr>
              <w:spacing w:before="0"/>
              <w:jc w:val="right"/>
              <w:rPr>
                <w:rFonts w:ascii="Tahoma" w:eastAsia="Times New Roman" w:hAnsi="Tahoma" w:cs="Tahoma"/>
                <w:color w:val="000000"/>
                <w:sz w:val="16"/>
                <w:szCs w:val="16"/>
              </w:rPr>
            </w:pPr>
          </w:p>
        </w:tc>
      </w:tr>
      <w:tr w:rsidR="008E4852" w:rsidRPr="0053143D" w14:paraId="351DF88E" w14:textId="77777777" w:rsidTr="005B3657">
        <w:trPr>
          <w:trHeight w:val="708"/>
        </w:trPr>
        <w:tc>
          <w:tcPr>
            <w:tcW w:w="157" w:type="pct"/>
            <w:shd w:val="clear" w:color="auto" w:fill="auto"/>
            <w:noWrap/>
            <w:vAlign w:val="center"/>
            <w:hideMark/>
          </w:tcPr>
          <w:p w14:paraId="74B3FDC4" w14:textId="229279E3" w:rsidR="008E4852" w:rsidRPr="0053143D" w:rsidRDefault="00494594" w:rsidP="0030446E">
            <w:pPr>
              <w:spacing w:before="120" w:after="120"/>
              <w:jc w:val="right"/>
              <w:rPr>
                <w:rFonts w:ascii="Tahoma" w:eastAsia="Times New Roman" w:hAnsi="Tahoma" w:cs="Tahoma"/>
                <w:color w:val="000000"/>
                <w:sz w:val="16"/>
                <w:szCs w:val="16"/>
              </w:rPr>
            </w:pPr>
            <w:r>
              <w:rPr>
                <w:rFonts w:ascii="Tahoma" w:eastAsia="Times New Roman" w:hAnsi="Tahoma" w:cs="Tahoma"/>
                <w:color w:val="000000"/>
                <w:sz w:val="16"/>
                <w:szCs w:val="16"/>
              </w:rPr>
              <w:t>7</w:t>
            </w:r>
            <w:r w:rsidR="00904A9C">
              <w:rPr>
                <w:rFonts w:ascii="Tahoma" w:eastAsia="Times New Roman" w:hAnsi="Tahoma" w:cs="Tahoma"/>
                <w:color w:val="000000"/>
                <w:sz w:val="16"/>
                <w:szCs w:val="16"/>
              </w:rPr>
              <w:t>.</w:t>
            </w:r>
          </w:p>
        </w:tc>
        <w:tc>
          <w:tcPr>
            <w:tcW w:w="1697" w:type="pct"/>
            <w:shd w:val="clear" w:color="auto" w:fill="auto"/>
            <w:noWrap/>
            <w:vAlign w:val="center"/>
            <w:hideMark/>
          </w:tcPr>
          <w:p w14:paraId="381B2F28" w14:textId="44857921" w:rsidR="008E4852" w:rsidRPr="0053143D" w:rsidRDefault="008E4852" w:rsidP="0030446E">
            <w:pPr>
              <w:spacing w:before="120" w:after="120"/>
              <w:jc w:val="left"/>
              <w:rPr>
                <w:rFonts w:ascii="Tahoma" w:eastAsia="Times New Roman" w:hAnsi="Tahoma" w:cs="Tahoma"/>
                <w:b/>
                <w:bCs/>
                <w:sz w:val="16"/>
                <w:szCs w:val="16"/>
              </w:rPr>
            </w:pPr>
            <w:r w:rsidRPr="0053143D">
              <w:rPr>
                <w:rFonts w:ascii="Tahoma" w:eastAsia="Times New Roman" w:hAnsi="Tahoma" w:cs="Tahoma"/>
                <w:b/>
                <w:bCs/>
                <w:sz w:val="16"/>
                <w:szCs w:val="16"/>
              </w:rPr>
              <w:t xml:space="preserve">SKUPAJ (od 1 do </w:t>
            </w:r>
            <w:r w:rsidR="00494594">
              <w:rPr>
                <w:rFonts w:ascii="Tahoma" w:eastAsia="Times New Roman" w:hAnsi="Tahoma" w:cs="Tahoma"/>
                <w:b/>
                <w:bCs/>
                <w:sz w:val="16"/>
                <w:szCs w:val="16"/>
              </w:rPr>
              <w:t>6</w:t>
            </w:r>
            <w:r w:rsidRPr="0053143D">
              <w:rPr>
                <w:rFonts w:ascii="Tahoma" w:eastAsia="Times New Roman" w:hAnsi="Tahoma" w:cs="Tahoma"/>
                <w:b/>
                <w:bCs/>
                <w:sz w:val="16"/>
                <w:szCs w:val="16"/>
              </w:rPr>
              <w:t>)</w:t>
            </w:r>
          </w:p>
        </w:tc>
        <w:tc>
          <w:tcPr>
            <w:tcW w:w="429" w:type="pct"/>
            <w:shd w:val="clear" w:color="auto" w:fill="000000" w:themeFill="text1"/>
            <w:vAlign w:val="center"/>
          </w:tcPr>
          <w:p w14:paraId="05ECDB31" w14:textId="77777777" w:rsidR="008E4852" w:rsidRPr="0053143D" w:rsidRDefault="008E4852" w:rsidP="0030446E">
            <w:pPr>
              <w:spacing w:before="120" w:after="120"/>
              <w:jc w:val="left"/>
              <w:rPr>
                <w:rFonts w:ascii="Tahoma" w:eastAsia="Times New Roman" w:hAnsi="Tahoma" w:cs="Tahoma"/>
                <w:b/>
                <w:bCs/>
                <w:sz w:val="16"/>
                <w:szCs w:val="16"/>
              </w:rPr>
            </w:pPr>
          </w:p>
        </w:tc>
        <w:tc>
          <w:tcPr>
            <w:tcW w:w="428" w:type="pct"/>
            <w:shd w:val="clear" w:color="auto" w:fill="000000" w:themeFill="text1"/>
            <w:noWrap/>
            <w:vAlign w:val="center"/>
            <w:hideMark/>
          </w:tcPr>
          <w:p w14:paraId="6AA1891E" w14:textId="77777777" w:rsidR="008E4852" w:rsidRPr="0053143D" w:rsidRDefault="008E4852" w:rsidP="0030446E">
            <w:pPr>
              <w:spacing w:before="120" w:after="120"/>
              <w:jc w:val="left"/>
              <w:rPr>
                <w:rFonts w:ascii="Tahoma" w:eastAsia="Times New Roman" w:hAnsi="Tahoma" w:cs="Tahoma"/>
                <w:b/>
                <w:bCs/>
                <w:sz w:val="16"/>
                <w:szCs w:val="16"/>
              </w:rPr>
            </w:pPr>
          </w:p>
        </w:tc>
        <w:tc>
          <w:tcPr>
            <w:tcW w:w="999" w:type="pct"/>
            <w:shd w:val="clear" w:color="auto" w:fill="000000" w:themeFill="text1"/>
            <w:noWrap/>
            <w:vAlign w:val="center"/>
            <w:hideMark/>
          </w:tcPr>
          <w:p w14:paraId="52162514" w14:textId="77777777" w:rsidR="008E4852" w:rsidRPr="0053143D" w:rsidRDefault="008E4852" w:rsidP="0030446E">
            <w:pPr>
              <w:spacing w:before="120" w:after="120"/>
              <w:jc w:val="center"/>
              <w:rPr>
                <w:rFonts w:ascii="Tahoma" w:eastAsia="Times New Roman" w:hAnsi="Tahoma" w:cs="Tahoma"/>
                <w:sz w:val="16"/>
                <w:szCs w:val="16"/>
              </w:rPr>
            </w:pPr>
          </w:p>
        </w:tc>
        <w:tc>
          <w:tcPr>
            <w:tcW w:w="1287" w:type="pct"/>
            <w:shd w:val="clear" w:color="auto" w:fill="auto"/>
            <w:noWrap/>
            <w:vAlign w:val="center"/>
            <w:hideMark/>
          </w:tcPr>
          <w:p w14:paraId="369960A9" w14:textId="77777777" w:rsidR="008E4852" w:rsidRPr="0053143D" w:rsidRDefault="008E4852" w:rsidP="0030446E">
            <w:pPr>
              <w:spacing w:before="0"/>
              <w:jc w:val="right"/>
              <w:rPr>
                <w:rFonts w:ascii="Tahoma" w:eastAsia="Times New Roman" w:hAnsi="Tahoma" w:cs="Tahoma"/>
                <w:b/>
                <w:bCs/>
                <w:sz w:val="16"/>
                <w:szCs w:val="16"/>
              </w:rPr>
            </w:pPr>
          </w:p>
        </w:tc>
      </w:tr>
    </w:tbl>
    <w:p w14:paraId="59D52C29" w14:textId="77777777" w:rsidR="008E4852" w:rsidRPr="0082354E" w:rsidRDefault="008E4852" w:rsidP="008E4852">
      <w:pPr>
        <w:spacing w:before="0"/>
        <w:rPr>
          <w:rFonts w:ascii="Tahoma" w:hAnsi="Tahoma" w:cs="Tahoma"/>
          <w:bCs/>
          <w:sz w:val="16"/>
          <w:szCs w:val="16"/>
        </w:rPr>
      </w:pPr>
    </w:p>
    <w:p w14:paraId="620C1329" w14:textId="557DFB1A" w:rsidR="008E4852" w:rsidRPr="0082354E" w:rsidRDefault="008E4852" w:rsidP="008E4852">
      <w:pPr>
        <w:spacing w:before="0"/>
        <w:rPr>
          <w:rFonts w:ascii="Tahoma" w:hAnsi="Tahoma" w:cs="Tahoma"/>
          <w:bCs/>
          <w:sz w:val="16"/>
          <w:szCs w:val="16"/>
        </w:rPr>
      </w:pPr>
      <w:r w:rsidRPr="0082354E">
        <w:rPr>
          <w:rFonts w:ascii="Tahoma" w:hAnsi="Tahoma" w:cs="Tahoma"/>
          <w:bCs/>
          <w:sz w:val="16"/>
          <w:szCs w:val="16"/>
        </w:rPr>
        <w:t>*</w:t>
      </w:r>
      <w:r w:rsidR="00904A9C">
        <w:rPr>
          <w:rFonts w:ascii="Tahoma" w:hAnsi="Tahoma" w:cs="Tahoma"/>
          <w:bCs/>
          <w:sz w:val="16"/>
          <w:szCs w:val="16"/>
        </w:rPr>
        <w:t xml:space="preserve"> </w:t>
      </w:r>
      <w:r w:rsidRPr="0082354E">
        <w:rPr>
          <w:rFonts w:ascii="Tahoma" w:hAnsi="Tahoma" w:cs="Tahoma"/>
          <w:bCs/>
          <w:sz w:val="16"/>
          <w:szCs w:val="16"/>
        </w:rPr>
        <w:t>Ponudnik mora obvezno priložiti dokumentacijo/ priloge iz katerih mora biti razvidno vsaj:</w:t>
      </w:r>
    </w:p>
    <w:p w14:paraId="0447E5D0" w14:textId="77777777" w:rsidR="008E4852" w:rsidRPr="0082354E" w:rsidRDefault="008E4852" w:rsidP="008E4852">
      <w:pPr>
        <w:pStyle w:val="ListParagraph"/>
        <w:numPr>
          <w:ilvl w:val="0"/>
          <w:numId w:val="29"/>
        </w:numPr>
        <w:spacing w:before="0"/>
        <w:rPr>
          <w:rFonts w:ascii="Tahoma" w:hAnsi="Tahoma" w:cs="Tahoma"/>
          <w:bCs/>
          <w:sz w:val="16"/>
          <w:szCs w:val="16"/>
        </w:rPr>
      </w:pPr>
      <w:bookmarkStart w:id="203" w:name="_Hlk155861718"/>
      <w:r w:rsidRPr="0082354E">
        <w:rPr>
          <w:rFonts w:ascii="Tahoma" w:hAnsi="Tahoma" w:cs="Tahoma"/>
          <w:bCs/>
          <w:sz w:val="16"/>
          <w:szCs w:val="16"/>
        </w:rPr>
        <w:t>naziv licence,</w:t>
      </w:r>
    </w:p>
    <w:p w14:paraId="55480ED7" w14:textId="77777777" w:rsidR="008E4852" w:rsidRPr="0082354E" w:rsidRDefault="008E4852" w:rsidP="008E4852">
      <w:pPr>
        <w:pStyle w:val="ListParagraph"/>
        <w:numPr>
          <w:ilvl w:val="0"/>
          <w:numId w:val="29"/>
        </w:numPr>
        <w:spacing w:before="0"/>
        <w:rPr>
          <w:rFonts w:ascii="Tahoma" w:hAnsi="Tahoma" w:cs="Tahoma"/>
          <w:bCs/>
          <w:sz w:val="16"/>
          <w:szCs w:val="16"/>
        </w:rPr>
      </w:pPr>
      <w:r w:rsidRPr="0082354E">
        <w:rPr>
          <w:rFonts w:ascii="Tahoma" w:hAnsi="Tahoma" w:cs="Tahoma"/>
          <w:bCs/>
          <w:sz w:val="16"/>
          <w:szCs w:val="16"/>
        </w:rPr>
        <w:t>potrebne količine posameznih licenc, za zagotovitev delovanja vseh ponujenih funkcionalnosti (zahtevanih in dodatnih) iz dokumentacije v zvezi oddajo javnega naročila,</w:t>
      </w:r>
    </w:p>
    <w:p w14:paraId="486E2360" w14:textId="77777777" w:rsidR="008E4852" w:rsidRPr="0082354E" w:rsidRDefault="008E4852" w:rsidP="008E4852">
      <w:pPr>
        <w:pStyle w:val="ListParagraph"/>
        <w:numPr>
          <w:ilvl w:val="0"/>
          <w:numId w:val="38"/>
        </w:numPr>
        <w:spacing w:before="0"/>
        <w:rPr>
          <w:rFonts w:ascii="Tahoma" w:hAnsi="Tahoma" w:cs="Tahoma"/>
          <w:bCs/>
          <w:sz w:val="16"/>
          <w:szCs w:val="16"/>
        </w:rPr>
      </w:pPr>
      <w:r w:rsidRPr="0082354E">
        <w:rPr>
          <w:rFonts w:ascii="Tahoma" w:hAnsi="Tahoma" w:cs="Tahoma"/>
          <w:bCs/>
          <w:sz w:val="16"/>
          <w:szCs w:val="16"/>
        </w:rPr>
        <w:t>cena licence v EUR brez DDV,</w:t>
      </w:r>
    </w:p>
    <w:p w14:paraId="444FE87A" w14:textId="6C06460A" w:rsidR="008E4852" w:rsidRPr="0082354E" w:rsidRDefault="008E4852" w:rsidP="008E4852">
      <w:pPr>
        <w:pStyle w:val="ListParagraph"/>
        <w:numPr>
          <w:ilvl w:val="0"/>
          <w:numId w:val="38"/>
        </w:numPr>
        <w:spacing w:before="0"/>
        <w:rPr>
          <w:rFonts w:ascii="Tahoma" w:hAnsi="Tahoma" w:cs="Tahoma"/>
          <w:bCs/>
          <w:sz w:val="16"/>
          <w:szCs w:val="16"/>
        </w:rPr>
      </w:pPr>
      <w:r w:rsidRPr="0082354E">
        <w:rPr>
          <w:rFonts w:ascii="Tahoma" w:hAnsi="Tahoma" w:cs="Tahoma"/>
          <w:bCs/>
          <w:sz w:val="16"/>
          <w:szCs w:val="16"/>
        </w:rPr>
        <w:t xml:space="preserve">skupna vrednost opredeljenih licenc v EUR brez DDV </w:t>
      </w:r>
      <w:r w:rsidR="00CF69D7">
        <w:rPr>
          <w:rFonts w:ascii="Tahoma" w:hAnsi="Tahoma" w:cs="Tahoma"/>
          <w:bCs/>
          <w:sz w:val="16"/>
          <w:szCs w:val="16"/>
        </w:rPr>
        <w:t>glede na zahteve pod zaporednimi številkami 2. , 3. in 4.,</w:t>
      </w:r>
    </w:p>
    <w:p w14:paraId="4896588D" w14:textId="16E5F498" w:rsidR="008E4852" w:rsidRPr="0082354E" w:rsidRDefault="008E4852" w:rsidP="008E4852">
      <w:pPr>
        <w:pStyle w:val="ListParagraph"/>
        <w:numPr>
          <w:ilvl w:val="0"/>
          <w:numId w:val="38"/>
        </w:numPr>
        <w:spacing w:before="0"/>
        <w:rPr>
          <w:rFonts w:ascii="Tahoma" w:hAnsi="Tahoma" w:cs="Tahoma"/>
          <w:bCs/>
          <w:sz w:val="16"/>
          <w:szCs w:val="16"/>
        </w:rPr>
      </w:pPr>
      <w:r w:rsidRPr="0082354E">
        <w:rPr>
          <w:rFonts w:ascii="Tahoma" w:hAnsi="Tahoma" w:cs="Tahoma"/>
          <w:bCs/>
          <w:sz w:val="16"/>
          <w:szCs w:val="16"/>
        </w:rPr>
        <w:t>licenčni model (nakup ali najem imenskih ali hkratnih licenc)</w:t>
      </w:r>
      <w:r w:rsidR="003F4343">
        <w:rPr>
          <w:rFonts w:ascii="Tahoma" w:hAnsi="Tahoma" w:cs="Tahoma"/>
          <w:bCs/>
          <w:sz w:val="16"/>
          <w:szCs w:val="16"/>
        </w:rPr>
        <w:t>,</w:t>
      </w:r>
    </w:p>
    <w:p w14:paraId="4ACFF6F5" w14:textId="77777777" w:rsidR="008E4852" w:rsidRPr="0082354E" w:rsidRDefault="008E4852" w:rsidP="008E4852">
      <w:pPr>
        <w:pStyle w:val="ListParagraph"/>
        <w:numPr>
          <w:ilvl w:val="0"/>
          <w:numId w:val="38"/>
        </w:numPr>
        <w:spacing w:before="0"/>
        <w:rPr>
          <w:rFonts w:ascii="Tahoma" w:hAnsi="Tahoma" w:cs="Tahoma"/>
          <w:bCs/>
          <w:sz w:val="16"/>
          <w:szCs w:val="16"/>
        </w:rPr>
      </w:pPr>
      <w:r w:rsidRPr="0082354E">
        <w:rPr>
          <w:rFonts w:ascii="Tahoma" w:hAnsi="Tahoma" w:cs="Tahoma"/>
          <w:bCs/>
          <w:sz w:val="16"/>
          <w:szCs w:val="16"/>
        </w:rPr>
        <w:t>v primeru nakupnega licenčnega modela, mora biti iz priloge razvidna cena nakupa licenc in ločeno še višina vsakoletnega vzdrževanja vseh ponujenih licenc.</w:t>
      </w:r>
    </w:p>
    <w:p w14:paraId="2741F7C3" w14:textId="541F8159" w:rsidR="008E4852" w:rsidRDefault="008E4852" w:rsidP="008E4852">
      <w:pPr>
        <w:spacing w:before="0"/>
        <w:rPr>
          <w:rFonts w:ascii="Tahoma" w:hAnsi="Tahoma" w:cs="Tahoma"/>
          <w:bCs/>
          <w:sz w:val="16"/>
          <w:szCs w:val="16"/>
        </w:rPr>
      </w:pPr>
      <w:r w:rsidRPr="0082354E">
        <w:rPr>
          <w:rFonts w:ascii="Tahoma" w:hAnsi="Tahoma" w:cs="Tahoma"/>
          <w:bCs/>
          <w:sz w:val="16"/>
          <w:szCs w:val="16"/>
        </w:rPr>
        <w:t>Skupni znesek iz priloge mora biti enak, kot je vpisan v točk</w:t>
      </w:r>
      <w:r w:rsidR="00904A9C">
        <w:rPr>
          <w:rFonts w:ascii="Tahoma" w:hAnsi="Tahoma" w:cs="Tahoma"/>
          <w:bCs/>
          <w:sz w:val="16"/>
          <w:szCs w:val="16"/>
        </w:rPr>
        <w:t>ah pod zaporedno številko 2, 3 in 4.</w:t>
      </w:r>
      <w:bookmarkEnd w:id="203"/>
    </w:p>
    <w:p w14:paraId="66E9490C" w14:textId="2C5D7BBA" w:rsidR="00904A9C" w:rsidRDefault="00904A9C" w:rsidP="008E4852">
      <w:pPr>
        <w:spacing w:before="0"/>
        <w:rPr>
          <w:rFonts w:ascii="Tahoma" w:hAnsi="Tahoma" w:cs="Tahoma"/>
          <w:bCs/>
          <w:sz w:val="16"/>
          <w:szCs w:val="16"/>
        </w:rPr>
      </w:pPr>
      <w:r w:rsidRPr="00481281">
        <w:rPr>
          <w:rFonts w:ascii="Tahoma" w:hAnsi="Tahoma" w:cs="Tahoma"/>
          <w:bCs/>
          <w:sz w:val="16"/>
          <w:szCs w:val="16"/>
        </w:rPr>
        <w:t xml:space="preserve">Naročnik </w:t>
      </w:r>
      <w:r w:rsidR="003F4343" w:rsidRPr="00481281">
        <w:rPr>
          <w:rFonts w:ascii="Tahoma" w:hAnsi="Tahoma" w:cs="Tahoma"/>
          <w:bCs/>
          <w:sz w:val="16"/>
          <w:szCs w:val="16"/>
        </w:rPr>
        <w:t>opozarja ponudnika, da bo pred potekom obletnice (12 mesecev) preveril dejanski obseg in predvidene potrebe za naslednje 12 mesečno obdobje in d</w:t>
      </w:r>
      <w:r w:rsidR="00EE3D63" w:rsidRPr="00481281">
        <w:rPr>
          <w:rFonts w:ascii="Tahoma" w:hAnsi="Tahoma" w:cs="Tahoma"/>
          <w:bCs/>
          <w:sz w:val="16"/>
          <w:szCs w:val="16"/>
        </w:rPr>
        <w:t xml:space="preserve">a si pridržuje pravico, da bo za naslednje obdobje najel licence, ki bodo odražale dejanske potrebe naročnika. V predračunu navedena sprememba licenc za 2., 3. in 4. leto je </w:t>
      </w:r>
      <w:r w:rsidR="00481281" w:rsidRPr="00481281">
        <w:rPr>
          <w:rFonts w:ascii="Tahoma" w:hAnsi="Tahoma" w:cs="Tahoma"/>
          <w:bCs/>
          <w:sz w:val="16"/>
          <w:szCs w:val="16"/>
        </w:rPr>
        <w:t>okvirna in ne zavezuje naročnika, da bo spreminjal licence z navedeno dinamiko.</w:t>
      </w:r>
      <w:r w:rsidR="00EE3D63" w:rsidRPr="00481281">
        <w:rPr>
          <w:rFonts w:ascii="Tahoma" w:hAnsi="Tahoma" w:cs="Tahoma"/>
          <w:bCs/>
          <w:sz w:val="16"/>
          <w:szCs w:val="16"/>
        </w:rPr>
        <w:t xml:space="preserve"> </w:t>
      </w:r>
    </w:p>
    <w:p w14:paraId="22326628" w14:textId="77777777" w:rsidR="005401E3" w:rsidRDefault="005401E3" w:rsidP="008E4852">
      <w:pPr>
        <w:spacing w:before="0"/>
        <w:rPr>
          <w:rFonts w:ascii="Tahoma" w:hAnsi="Tahoma" w:cs="Tahoma"/>
          <w:bCs/>
          <w:sz w:val="16"/>
          <w:szCs w:val="16"/>
        </w:rPr>
      </w:pPr>
    </w:p>
    <w:p w14:paraId="286A1CBD" w14:textId="596B5A33" w:rsidR="003D38C0" w:rsidRDefault="003D38C0" w:rsidP="003D38C0">
      <w:pPr>
        <w:spacing w:before="0"/>
        <w:rPr>
          <w:rFonts w:ascii="Tahoma" w:hAnsi="Tahoma" w:cs="Tahoma"/>
          <w:bCs/>
          <w:sz w:val="16"/>
          <w:szCs w:val="16"/>
        </w:rPr>
      </w:pPr>
      <w:r>
        <w:rPr>
          <w:rFonts w:ascii="Tahoma" w:hAnsi="Tahoma" w:cs="Tahoma"/>
          <w:bCs/>
          <w:sz w:val="16"/>
          <w:szCs w:val="16"/>
        </w:rPr>
        <w:t xml:space="preserve">** Ure predstavljajo okvirno vrednost </w:t>
      </w:r>
      <w:r w:rsidRPr="003D38C0">
        <w:rPr>
          <w:rFonts w:ascii="Tahoma" w:hAnsi="Tahoma" w:cs="Tahoma"/>
          <w:bCs/>
          <w:sz w:val="16"/>
          <w:szCs w:val="16"/>
        </w:rPr>
        <w:t>in se izrabljajo po potrebi / porabi, glede na pisno oddane zahtevke naročnika, ki se z v naprej določnim obsegom za</w:t>
      </w:r>
      <w:r>
        <w:rPr>
          <w:rFonts w:ascii="Tahoma" w:hAnsi="Tahoma" w:cs="Tahoma"/>
          <w:bCs/>
          <w:sz w:val="16"/>
          <w:szCs w:val="16"/>
        </w:rPr>
        <w:t xml:space="preserve"> </w:t>
      </w:r>
      <w:r w:rsidRPr="003D38C0">
        <w:rPr>
          <w:rFonts w:ascii="Tahoma" w:hAnsi="Tahoma" w:cs="Tahoma"/>
          <w:bCs/>
          <w:sz w:val="16"/>
          <w:szCs w:val="16"/>
        </w:rPr>
        <w:t>dogovorjena vzdrževanja in dela, pričnejo izključno po od naročnika pisno prejetem naročilu, s katerim se potrjuje izvedbena dela in količino ur. Ocenjena vrednost</w:t>
      </w:r>
      <w:r>
        <w:rPr>
          <w:rFonts w:ascii="Tahoma" w:hAnsi="Tahoma" w:cs="Tahoma"/>
          <w:bCs/>
          <w:sz w:val="16"/>
          <w:szCs w:val="16"/>
        </w:rPr>
        <w:t xml:space="preserve"> </w:t>
      </w:r>
      <w:r w:rsidRPr="003D38C0">
        <w:rPr>
          <w:rFonts w:ascii="Tahoma" w:hAnsi="Tahoma" w:cs="Tahoma"/>
          <w:bCs/>
          <w:sz w:val="16"/>
          <w:szCs w:val="16"/>
        </w:rPr>
        <w:t>in ocenjena količin ur ne zavezuje naročnika k porabi celotne ocenjene količine ur in predstavlja le ocenjeno vrednost predmetnih storitev</w:t>
      </w:r>
      <w:r>
        <w:rPr>
          <w:rFonts w:ascii="Tahoma" w:hAnsi="Tahoma" w:cs="Tahoma"/>
          <w:bCs/>
          <w:sz w:val="16"/>
          <w:szCs w:val="16"/>
        </w:rPr>
        <w:t>.</w:t>
      </w:r>
    </w:p>
    <w:p w14:paraId="7228F36F" w14:textId="2BA58B25" w:rsidR="0097405D" w:rsidRPr="005B3657" w:rsidRDefault="005B3657" w:rsidP="005B3657">
      <w:pPr>
        <w:rPr>
          <w:rFonts w:ascii="Tahoma" w:hAnsi="Tahoma" w:cs="Tahoma"/>
          <w:b/>
        </w:rPr>
      </w:pPr>
      <w:r w:rsidRPr="005B3657">
        <w:rPr>
          <w:rFonts w:ascii="Tahoma" w:hAnsi="Tahoma" w:cs="Tahoma"/>
          <w:b/>
        </w:rPr>
        <w:lastRenderedPageBreak/>
        <w:t>Merila</w:t>
      </w:r>
    </w:p>
    <w:p w14:paraId="6BFA578B" w14:textId="40F3C59A" w:rsidR="00FD68E1" w:rsidRPr="008F4423" w:rsidRDefault="008F4423" w:rsidP="00691AF0">
      <w:pPr>
        <w:rPr>
          <w:rFonts w:ascii="Tahoma" w:hAnsi="Tahoma" w:cs="Tahoma"/>
          <w:b/>
        </w:rPr>
      </w:pPr>
      <w:r w:rsidRPr="008F4423">
        <w:rPr>
          <w:rFonts w:ascii="Tahoma" w:hAnsi="Tahoma" w:cs="Tahoma"/>
          <w:b/>
        </w:rPr>
        <w:t>Merilo SQL</w:t>
      </w:r>
    </w:p>
    <w:tbl>
      <w:tblPr>
        <w:tblStyle w:val="TableGrid"/>
        <w:tblW w:w="0" w:type="auto"/>
        <w:tblLook w:val="04A0" w:firstRow="1" w:lastRow="0" w:firstColumn="1" w:lastColumn="0" w:noHBand="0" w:noVBand="1"/>
      </w:tblPr>
      <w:tblGrid>
        <w:gridCol w:w="5949"/>
        <w:gridCol w:w="3111"/>
      </w:tblGrid>
      <w:tr w:rsidR="008F4423" w14:paraId="2F1881C3" w14:textId="77777777" w:rsidTr="008F4423">
        <w:tc>
          <w:tcPr>
            <w:tcW w:w="5949" w:type="dxa"/>
            <w:shd w:val="clear" w:color="auto" w:fill="D5DCE4" w:themeFill="text2" w:themeFillTint="33"/>
          </w:tcPr>
          <w:p w14:paraId="0CDD1BC3" w14:textId="7FB25A26" w:rsidR="008F4423" w:rsidRDefault="008F4423" w:rsidP="00691AF0">
            <w:pPr>
              <w:rPr>
                <w:rFonts w:ascii="Tahoma" w:hAnsi="Tahoma" w:cs="Tahoma"/>
                <w:bCs/>
              </w:rPr>
            </w:pPr>
            <w:r>
              <w:rPr>
                <w:rFonts w:ascii="Tahoma" w:hAnsi="Tahoma" w:cs="Tahoma"/>
                <w:bCs/>
              </w:rPr>
              <w:t>Merilo SQL</w:t>
            </w:r>
          </w:p>
        </w:tc>
        <w:tc>
          <w:tcPr>
            <w:tcW w:w="3111" w:type="dxa"/>
            <w:shd w:val="clear" w:color="auto" w:fill="D5DCE4" w:themeFill="text2" w:themeFillTint="33"/>
          </w:tcPr>
          <w:p w14:paraId="197EC356" w14:textId="45FDA6AE" w:rsidR="008F4423" w:rsidRDefault="008F4423" w:rsidP="00691AF0">
            <w:pPr>
              <w:rPr>
                <w:rFonts w:ascii="Tahoma" w:hAnsi="Tahoma" w:cs="Tahoma"/>
                <w:bCs/>
              </w:rPr>
            </w:pPr>
            <w:r w:rsidRPr="008F4423">
              <w:rPr>
                <w:rFonts w:ascii="Tahoma" w:hAnsi="Tahoma" w:cs="Tahoma"/>
                <w:bCs/>
              </w:rPr>
              <w:t>P</w:t>
            </w:r>
            <w:r>
              <w:rPr>
                <w:rFonts w:ascii="Tahoma" w:hAnsi="Tahoma" w:cs="Tahoma"/>
                <w:bCs/>
              </w:rPr>
              <w:t xml:space="preserve">rogramska oprema omogoča </w:t>
            </w:r>
            <w:r w:rsidRPr="008F4423">
              <w:rPr>
                <w:rFonts w:ascii="Tahoma" w:hAnsi="Tahoma" w:cs="Tahoma"/>
                <w:bCs/>
              </w:rPr>
              <w:t>(</w:t>
            </w:r>
            <w:r w:rsidR="005401E3">
              <w:rPr>
                <w:rFonts w:ascii="Tahoma" w:hAnsi="Tahoma" w:cs="Tahoma"/>
                <w:bCs/>
              </w:rPr>
              <w:t xml:space="preserve">ponudnik </w:t>
            </w:r>
            <w:r w:rsidRPr="008F4423">
              <w:rPr>
                <w:rFonts w:ascii="Tahoma" w:hAnsi="Tahoma" w:cs="Tahoma"/>
                <w:bCs/>
              </w:rPr>
              <w:t>zapiše DA/NE)</w:t>
            </w:r>
          </w:p>
        </w:tc>
      </w:tr>
      <w:tr w:rsidR="008F4423" w14:paraId="1844EE79" w14:textId="77777777" w:rsidTr="008F4423">
        <w:tc>
          <w:tcPr>
            <w:tcW w:w="5949" w:type="dxa"/>
          </w:tcPr>
          <w:p w14:paraId="5A36EAEB" w14:textId="63ECE631" w:rsidR="008F4423" w:rsidRDefault="008F4423" w:rsidP="00691AF0">
            <w:pPr>
              <w:rPr>
                <w:rFonts w:ascii="Tahoma" w:hAnsi="Tahoma" w:cs="Tahoma"/>
                <w:bCs/>
              </w:rPr>
            </w:pPr>
            <w:r>
              <w:rPr>
                <w:rFonts w:ascii="Tahoma" w:hAnsi="Tahoma" w:cs="Tahoma"/>
                <w:bCs/>
              </w:rPr>
              <w:t>Ponu</w:t>
            </w:r>
            <w:r w:rsidR="005401E3">
              <w:rPr>
                <w:rFonts w:ascii="Tahoma" w:hAnsi="Tahoma" w:cs="Tahoma"/>
                <w:bCs/>
              </w:rPr>
              <w:t>jena</w:t>
            </w:r>
            <w:r>
              <w:rPr>
                <w:rFonts w:ascii="Tahoma" w:hAnsi="Tahoma" w:cs="Tahoma"/>
                <w:bCs/>
              </w:rPr>
              <w:t xml:space="preserve"> programska oprema omogoča pridobivanje podatkov iz baze skeniranja preko SQL poizvedbe</w:t>
            </w:r>
          </w:p>
        </w:tc>
        <w:tc>
          <w:tcPr>
            <w:tcW w:w="3111" w:type="dxa"/>
          </w:tcPr>
          <w:p w14:paraId="07DF3019" w14:textId="77777777" w:rsidR="008F4423" w:rsidRDefault="008F4423" w:rsidP="00691AF0">
            <w:pPr>
              <w:rPr>
                <w:rFonts w:ascii="Tahoma" w:hAnsi="Tahoma" w:cs="Tahoma"/>
                <w:bCs/>
              </w:rPr>
            </w:pPr>
          </w:p>
        </w:tc>
      </w:tr>
    </w:tbl>
    <w:p w14:paraId="272696C5" w14:textId="77777777" w:rsidR="003C2DB3" w:rsidRPr="00481281" w:rsidRDefault="003C2DB3" w:rsidP="00481281">
      <w:pPr>
        <w:spacing w:before="0"/>
        <w:rPr>
          <w:rFonts w:ascii="Tahoma" w:hAnsi="Tahoma" w:cs="Tahoma"/>
          <w:bCs/>
          <w:sz w:val="16"/>
          <w:szCs w:val="16"/>
        </w:rPr>
      </w:pPr>
    </w:p>
    <w:p w14:paraId="78ACE0D0" w14:textId="4A6BDDBE" w:rsidR="008F4423" w:rsidRPr="008F4423" w:rsidRDefault="008F4423" w:rsidP="00691AF0">
      <w:pPr>
        <w:rPr>
          <w:rFonts w:ascii="Tahoma" w:hAnsi="Tahoma" w:cs="Tahoma"/>
          <w:b/>
        </w:rPr>
      </w:pPr>
      <w:r w:rsidRPr="008F4423">
        <w:rPr>
          <w:rFonts w:ascii="Tahoma" w:hAnsi="Tahoma" w:cs="Tahoma"/>
          <w:b/>
        </w:rPr>
        <w:t>Merilo PCI DSS</w:t>
      </w:r>
    </w:p>
    <w:tbl>
      <w:tblPr>
        <w:tblStyle w:val="TableGrid"/>
        <w:tblW w:w="0" w:type="auto"/>
        <w:tblLook w:val="04A0" w:firstRow="1" w:lastRow="0" w:firstColumn="1" w:lastColumn="0" w:noHBand="0" w:noVBand="1"/>
      </w:tblPr>
      <w:tblGrid>
        <w:gridCol w:w="5949"/>
        <w:gridCol w:w="3111"/>
      </w:tblGrid>
      <w:tr w:rsidR="008F4423" w14:paraId="0E0E31BB" w14:textId="77777777" w:rsidTr="008F4423">
        <w:tc>
          <w:tcPr>
            <w:tcW w:w="5949" w:type="dxa"/>
            <w:shd w:val="clear" w:color="auto" w:fill="D5DCE4" w:themeFill="text2" w:themeFillTint="33"/>
          </w:tcPr>
          <w:p w14:paraId="2A3EB7BC" w14:textId="13F565F1" w:rsidR="008F4423" w:rsidRDefault="008F4423" w:rsidP="00691AF0">
            <w:pPr>
              <w:rPr>
                <w:rFonts w:ascii="Tahoma" w:hAnsi="Tahoma" w:cs="Tahoma"/>
                <w:bCs/>
              </w:rPr>
            </w:pPr>
            <w:r>
              <w:rPr>
                <w:rFonts w:ascii="Tahoma" w:hAnsi="Tahoma" w:cs="Tahoma"/>
                <w:bCs/>
              </w:rPr>
              <w:t>Merilo PCI DSS</w:t>
            </w:r>
          </w:p>
        </w:tc>
        <w:tc>
          <w:tcPr>
            <w:tcW w:w="3111" w:type="dxa"/>
            <w:shd w:val="clear" w:color="auto" w:fill="D5DCE4" w:themeFill="text2" w:themeFillTint="33"/>
          </w:tcPr>
          <w:p w14:paraId="431B6C15" w14:textId="5AA1E76C" w:rsidR="008F4423" w:rsidRDefault="008F4423" w:rsidP="00691AF0">
            <w:pPr>
              <w:rPr>
                <w:rFonts w:ascii="Tahoma" w:hAnsi="Tahoma" w:cs="Tahoma"/>
                <w:bCs/>
              </w:rPr>
            </w:pPr>
            <w:r w:rsidRPr="008F4423">
              <w:rPr>
                <w:rFonts w:ascii="Tahoma" w:hAnsi="Tahoma" w:cs="Tahoma"/>
                <w:bCs/>
              </w:rPr>
              <w:t>P</w:t>
            </w:r>
            <w:r>
              <w:rPr>
                <w:rFonts w:ascii="Tahoma" w:hAnsi="Tahoma" w:cs="Tahoma"/>
                <w:bCs/>
              </w:rPr>
              <w:t xml:space="preserve">rogramska oprema omogoča </w:t>
            </w:r>
            <w:r w:rsidRPr="008F4423">
              <w:rPr>
                <w:rFonts w:ascii="Tahoma" w:hAnsi="Tahoma" w:cs="Tahoma"/>
                <w:bCs/>
              </w:rPr>
              <w:t>(</w:t>
            </w:r>
            <w:r w:rsidR="005401E3">
              <w:rPr>
                <w:rFonts w:ascii="Tahoma" w:hAnsi="Tahoma" w:cs="Tahoma"/>
                <w:bCs/>
              </w:rPr>
              <w:t xml:space="preserve">ponudnik </w:t>
            </w:r>
            <w:r w:rsidRPr="008F4423">
              <w:rPr>
                <w:rFonts w:ascii="Tahoma" w:hAnsi="Tahoma" w:cs="Tahoma"/>
                <w:bCs/>
              </w:rPr>
              <w:t>zapiše DA/NE)</w:t>
            </w:r>
          </w:p>
        </w:tc>
      </w:tr>
      <w:tr w:rsidR="008F4423" w14:paraId="32116A96" w14:textId="77777777" w:rsidTr="008F4423">
        <w:tc>
          <w:tcPr>
            <w:tcW w:w="5949" w:type="dxa"/>
          </w:tcPr>
          <w:p w14:paraId="51968D14" w14:textId="72F6E762" w:rsidR="008F4423" w:rsidRDefault="008F4423" w:rsidP="00691AF0">
            <w:pPr>
              <w:rPr>
                <w:rFonts w:ascii="Tahoma" w:hAnsi="Tahoma" w:cs="Tahoma"/>
                <w:bCs/>
              </w:rPr>
            </w:pPr>
            <w:r>
              <w:rPr>
                <w:rFonts w:ascii="Tahoma" w:hAnsi="Tahoma" w:cs="Tahoma"/>
                <w:bCs/>
              </w:rPr>
              <w:t>Ponu</w:t>
            </w:r>
            <w:r w:rsidR="005401E3">
              <w:rPr>
                <w:rFonts w:ascii="Tahoma" w:hAnsi="Tahoma" w:cs="Tahoma"/>
                <w:bCs/>
              </w:rPr>
              <w:t>jena</w:t>
            </w:r>
            <w:r>
              <w:rPr>
                <w:rFonts w:ascii="Tahoma" w:hAnsi="Tahoma" w:cs="Tahoma"/>
                <w:bCs/>
              </w:rPr>
              <w:t xml:space="preserve"> programska oprema omogoča poročanje v skladu s standardom PCI DSS</w:t>
            </w:r>
          </w:p>
        </w:tc>
        <w:tc>
          <w:tcPr>
            <w:tcW w:w="3111" w:type="dxa"/>
          </w:tcPr>
          <w:p w14:paraId="17AF104F" w14:textId="77777777" w:rsidR="008F4423" w:rsidRDefault="008F4423" w:rsidP="00691AF0">
            <w:pPr>
              <w:rPr>
                <w:rFonts w:ascii="Tahoma" w:hAnsi="Tahoma" w:cs="Tahoma"/>
                <w:bCs/>
              </w:rPr>
            </w:pPr>
          </w:p>
        </w:tc>
      </w:tr>
    </w:tbl>
    <w:p w14:paraId="505118FA" w14:textId="77777777" w:rsidR="00DB02C0" w:rsidRPr="000D776D" w:rsidRDefault="00DB02C0" w:rsidP="00DB02C0">
      <w:pPr>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77777777" w:rsidR="00DB02C0" w:rsidRPr="000D776D" w:rsidRDefault="00DB02C0" w:rsidP="00DB02C0">
      <w:pPr>
        <w:rPr>
          <w:rFonts w:ascii="Tahoma" w:hAnsi="Tahoma" w:cs="Tahoma"/>
          <w:bCs/>
          <w:szCs w:val="20"/>
        </w:rPr>
      </w:pPr>
      <w:r w:rsidRPr="000D776D">
        <w:rPr>
          <w:rFonts w:ascii="Tahoma" w:hAnsi="Tahoma" w:cs="Tahoma"/>
          <w:bCs/>
          <w:szCs w:val="20"/>
        </w:rPr>
        <w:t>Ponudnik ni upravičen do nobenih dodatnih plačil ali do podražitev in mora v okviru pogodbene cene zagotavljati vzdrževanje navedenih licenc.</w:t>
      </w:r>
    </w:p>
    <w:p w14:paraId="4DBEE9E4" w14:textId="2A42912B" w:rsidR="00DB02C0" w:rsidRDefault="00DB02C0" w:rsidP="00DB02C0">
      <w:pPr>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6E62C8">
        <w:rPr>
          <w:rFonts w:ascii="Tahoma" w:hAnsi="Tahoma" w:cs="Tahoma"/>
          <w:bCs/>
          <w:szCs w:val="20"/>
        </w:rPr>
        <w:t>.</w:t>
      </w:r>
    </w:p>
    <w:p w14:paraId="4EF5AB29" w14:textId="77777777" w:rsidR="006E62C8" w:rsidRPr="000D776D" w:rsidRDefault="006E62C8" w:rsidP="00DB02C0">
      <w:pPr>
        <w:rPr>
          <w:rFonts w:ascii="Tahoma" w:hAnsi="Tahoma" w:cs="Tahoma"/>
          <w:bCs/>
          <w:szCs w:val="20"/>
        </w:rPr>
      </w:pPr>
    </w:p>
    <w:p w14:paraId="301FA0D4" w14:textId="77777777" w:rsidR="00DB02C0" w:rsidRPr="000D776D" w:rsidRDefault="00DB02C0" w:rsidP="00DB02C0">
      <w:pPr>
        <w:rPr>
          <w:rFonts w:ascii="Tahoma" w:hAnsi="Tahoma" w:cs="Tahoma"/>
          <w:bCs/>
          <w:szCs w:val="20"/>
        </w:rPr>
      </w:pPr>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p>
    <w:p w14:paraId="4869A60E" w14:textId="77777777" w:rsidR="00DB02C0" w:rsidRPr="000D776D" w:rsidRDefault="00DB02C0" w:rsidP="00DB02C0">
      <w:pPr>
        <w:rPr>
          <w:rFonts w:ascii="Tahoma" w:hAnsi="Tahoma" w:cs="Tahoma"/>
          <w:bCs/>
          <w:szCs w:val="20"/>
        </w:rPr>
        <w:sectPr w:rsidR="00DB02C0" w:rsidRPr="000D776D" w:rsidSect="008C5DF2">
          <w:headerReference w:type="default" r:id="rId16"/>
          <w:footerReference w:type="default" r:id="rId17"/>
          <w:footerReference w:type="first" r:id="rId18"/>
          <w:pgSz w:w="11906" w:h="16838" w:code="9"/>
          <w:pgMar w:top="1418" w:right="1418" w:bottom="992" w:left="1418" w:header="709" w:footer="476" w:gutter="0"/>
          <w:cols w:space="708"/>
          <w:titlePg/>
          <w:docGrid w:linePitch="360"/>
        </w:sectPr>
      </w:pPr>
    </w:p>
    <w:p w14:paraId="1814340A" w14:textId="77777777" w:rsidR="00DB02C0" w:rsidRPr="00151CDF"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4" w:name="_Toc141889534"/>
      <w:bookmarkStart w:id="205" w:name="_Toc160180978"/>
      <w:r w:rsidRPr="000D776D">
        <w:rPr>
          <w:rFonts w:ascii="Tahoma" w:eastAsia="Times New Roman" w:hAnsi="Tahoma" w:cs="Tahoma"/>
          <w:b/>
          <w:bCs/>
          <w:sz w:val="26"/>
          <w:szCs w:val="26"/>
        </w:rPr>
        <w:lastRenderedPageBreak/>
        <w:t xml:space="preserve">15.6 </w:t>
      </w:r>
      <w:r w:rsidRPr="00151CDF">
        <w:rPr>
          <w:rFonts w:ascii="Tahoma" w:eastAsia="Times New Roman" w:hAnsi="Tahoma" w:cs="Tahoma"/>
          <w:b/>
          <w:bCs/>
          <w:sz w:val="26"/>
          <w:szCs w:val="26"/>
        </w:rPr>
        <w:t>Reference</w:t>
      </w:r>
      <w:bookmarkEnd w:id="167"/>
      <w:bookmarkEnd w:id="168"/>
      <w:bookmarkEnd w:id="169"/>
      <w:bookmarkEnd w:id="170"/>
      <w:bookmarkEnd w:id="171"/>
      <w:bookmarkEnd w:id="172"/>
      <w:bookmarkEnd w:id="204"/>
      <w:bookmarkEnd w:id="205"/>
    </w:p>
    <w:p w14:paraId="5A1D2C03" w14:textId="77777777" w:rsidR="00DB02C0" w:rsidRPr="00151CDF" w:rsidRDefault="00DB02C0" w:rsidP="00DB02C0">
      <w:pPr>
        <w:spacing w:before="0" w:line="288" w:lineRule="auto"/>
        <w:jc w:val="left"/>
        <w:rPr>
          <w:rFonts w:ascii="Tahoma" w:hAnsi="Tahoma" w:cs="Tahoma"/>
        </w:rPr>
      </w:pPr>
      <w:bookmarkStart w:id="206" w:name="_Ref503788038"/>
      <w:bookmarkStart w:id="207" w:name="_Ref503788185"/>
      <w:bookmarkStart w:id="208" w:name="_Toc514327388"/>
    </w:p>
    <w:p w14:paraId="095CC55B" w14:textId="5BD2ED7E" w:rsidR="00DB02C0" w:rsidRPr="007468B1" w:rsidRDefault="00DB02C0" w:rsidP="007468B1">
      <w:pPr>
        <w:spacing w:before="120" w:after="120"/>
        <w:jc w:val="left"/>
        <w:rPr>
          <w:rFonts w:ascii="Tahoma" w:hAnsi="Tahoma" w:cs="Tahoma"/>
          <w:b/>
          <w:bCs/>
        </w:rPr>
      </w:pPr>
      <w:r w:rsidRPr="007468B1">
        <w:rPr>
          <w:rFonts w:ascii="Tahoma" w:hAnsi="Tahoma" w:cs="Tahoma"/>
          <w:b/>
          <w:bCs/>
        </w:rPr>
        <w:t>Ponudnik: __________________________________________</w:t>
      </w:r>
    </w:p>
    <w:p w14:paraId="03C07D82" w14:textId="77777777" w:rsidR="007468B1" w:rsidRDefault="00DB02C0" w:rsidP="00D075FD">
      <w:pPr>
        <w:spacing w:before="120" w:after="120"/>
        <w:rPr>
          <w:rFonts w:ascii="Tahoma" w:hAnsi="Tahoma" w:cs="Tahoma"/>
        </w:rPr>
      </w:pPr>
      <w:r w:rsidRPr="00151CDF">
        <w:rPr>
          <w:rFonts w:ascii="Tahoma" w:hAnsi="Tahoma" w:cs="Tahoma"/>
        </w:rPr>
        <w:t xml:space="preserve">Potrjujemo, da smo </w:t>
      </w:r>
      <w:r w:rsidR="00E80F03" w:rsidRPr="00E80F03">
        <w:rPr>
          <w:rFonts w:ascii="Tahoma" w:hAnsi="Tahoma" w:cs="Tahoma"/>
        </w:rPr>
        <w:t>v zadnjih petih (5) letih, pred rokom za oddajo ponudb uspešno (kvalitetno, strokovno in v skladu s pogodbo) opravil</w:t>
      </w:r>
      <w:r w:rsidR="007468B1">
        <w:rPr>
          <w:rFonts w:ascii="Tahoma" w:hAnsi="Tahoma" w:cs="Tahoma"/>
        </w:rPr>
        <w:t>i</w:t>
      </w:r>
      <w:r w:rsidR="00E80F03" w:rsidRPr="00E80F03">
        <w:rPr>
          <w:rFonts w:ascii="Tahoma" w:hAnsi="Tahoma" w:cs="Tahoma"/>
        </w:rPr>
        <w:t xml:space="preserve"> vsaj tri (3) projekte namestitve programske opreme in uvedbe storitev skeniranja IKT ranljivosti, pri čemer je programska oprema aktivno preverjala vsaj 500 IKT sredstev (izdelava poročila ter predlogi </w:t>
      </w:r>
      <w:proofErr w:type="spellStart"/>
      <w:r w:rsidR="00E80F03" w:rsidRPr="00E80F03">
        <w:rPr>
          <w:rFonts w:ascii="Tahoma" w:hAnsi="Tahoma" w:cs="Tahoma"/>
        </w:rPr>
        <w:t>remediacijskih</w:t>
      </w:r>
      <w:proofErr w:type="spellEnd"/>
      <w:r w:rsidR="00E80F03" w:rsidRPr="00E80F03">
        <w:rPr>
          <w:rFonts w:ascii="Tahoma" w:hAnsi="Tahoma" w:cs="Tahoma"/>
        </w:rPr>
        <w:t xml:space="preserve"> ukrepov). </w:t>
      </w:r>
    </w:p>
    <w:p w14:paraId="3B4D2049" w14:textId="77777777" w:rsidR="007468B1" w:rsidRDefault="00E80F03" w:rsidP="00D075FD">
      <w:pPr>
        <w:spacing w:before="120" w:after="120"/>
        <w:rPr>
          <w:rFonts w:ascii="Tahoma" w:hAnsi="Tahoma" w:cs="Tahoma"/>
        </w:rPr>
      </w:pPr>
      <w:r w:rsidRPr="00E80F03">
        <w:rPr>
          <w:rFonts w:ascii="Tahoma" w:hAnsi="Tahoma" w:cs="Tahoma"/>
        </w:rPr>
        <w:t xml:space="preserve">Za priznanje reference mora gospodarski subjekt izkazati, da je storitev upravljanja navedene programske opreme izvajati vsaj eno (1) leto. Naročnik dopušča možnost, da je bila programska oprema skeniranja IKT ranljivosti del širše funkcionalnosti varnostne IKT opreme (kot npr. modul </w:t>
      </w:r>
      <w:proofErr w:type="spellStart"/>
      <w:r w:rsidRPr="00E80F03">
        <w:rPr>
          <w:rFonts w:ascii="Tahoma" w:hAnsi="Tahoma" w:cs="Tahoma"/>
        </w:rPr>
        <w:t>Vulnerability</w:t>
      </w:r>
      <w:proofErr w:type="spellEnd"/>
      <w:r w:rsidRPr="00E80F03">
        <w:rPr>
          <w:rFonts w:ascii="Tahoma" w:hAnsi="Tahoma" w:cs="Tahoma"/>
        </w:rPr>
        <w:t xml:space="preserve"> Manager v programski opremi SIEM IBM </w:t>
      </w:r>
      <w:proofErr w:type="spellStart"/>
      <w:r w:rsidRPr="00E80F03">
        <w:rPr>
          <w:rFonts w:ascii="Tahoma" w:hAnsi="Tahoma" w:cs="Tahoma"/>
        </w:rPr>
        <w:t>QRadar</w:t>
      </w:r>
      <w:proofErr w:type="spellEnd"/>
      <w:r w:rsidRPr="00E80F03">
        <w:rPr>
          <w:rFonts w:ascii="Tahoma" w:hAnsi="Tahoma" w:cs="Tahoma"/>
        </w:rPr>
        <w:t>).</w:t>
      </w:r>
      <w:r w:rsidR="00151CDF" w:rsidRPr="00151CDF">
        <w:rPr>
          <w:rFonts w:ascii="Tahoma" w:hAnsi="Tahoma" w:cs="Tahoma"/>
        </w:rPr>
        <w:t xml:space="preserve"> </w:t>
      </w:r>
    </w:p>
    <w:p w14:paraId="470BF7B8" w14:textId="22914D3F" w:rsidR="00DB02C0" w:rsidRPr="002B5D30" w:rsidRDefault="00151CDF" w:rsidP="007468B1">
      <w:pPr>
        <w:spacing w:before="120" w:after="120"/>
        <w:jc w:val="left"/>
        <w:rPr>
          <w:rFonts w:ascii="Tahoma" w:hAnsi="Tahoma" w:cs="Tahoma"/>
          <w:highlight w:val="green"/>
        </w:rPr>
      </w:pPr>
      <w:r w:rsidRPr="00151CDF">
        <w:rPr>
          <w:rFonts w:ascii="Tahoma" w:hAnsi="Tahoma" w:cs="Tahoma"/>
        </w:rPr>
        <w:t>Ponudnik ne more biti hkrati referenčni naročnik.</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551"/>
        <w:gridCol w:w="5954"/>
        <w:gridCol w:w="2126"/>
      </w:tblGrid>
      <w:tr w:rsidR="00151CDF" w:rsidRPr="00151CDF" w14:paraId="242088E9" w14:textId="77777777" w:rsidTr="00D65576">
        <w:trPr>
          <w:trHeight w:val="786"/>
        </w:trPr>
        <w:tc>
          <w:tcPr>
            <w:tcW w:w="596" w:type="dxa"/>
            <w:shd w:val="clear" w:color="auto" w:fill="D9E2F3" w:themeFill="accent1" w:themeFillTint="33"/>
          </w:tcPr>
          <w:p w14:paraId="312B2882" w14:textId="77777777" w:rsidR="00151CDF" w:rsidRPr="00E80F03" w:rsidRDefault="00151CDF" w:rsidP="007468B1">
            <w:pPr>
              <w:spacing w:before="120" w:after="120"/>
              <w:ind w:left="-108" w:right="-108"/>
              <w:jc w:val="center"/>
              <w:rPr>
                <w:rFonts w:ascii="Tahoma" w:hAnsi="Tahoma" w:cs="Tahoma"/>
                <w:b/>
                <w:bCs/>
                <w:sz w:val="18"/>
                <w:szCs w:val="18"/>
              </w:rPr>
            </w:pPr>
            <w:proofErr w:type="spellStart"/>
            <w:r w:rsidRPr="00E80F03">
              <w:rPr>
                <w:rFonts w:ascii="Tahoma" w:hAnsi="Tahoma" w:cs="Tahoma"/>
                <w:b/>
                <w:bCs/>
                <w:sz w:val="18"/>
                <w:szCs w:val="18"/>
              </w:rPr>
              <w:t>Zap</w:t>
            </w:r>
            <w:proofErr w:type="spellEnd"/>
            <w:r w:rsidRPr="00E80F03">
              <w:rPr>
                <w:rFonts w:ascii="Tahoma" w:hAnsi="Tahoma" w:cs="Tahoma"/>
                <w:b/>
                <w:bCs/>
                <w:sz w:val="18"/>
                <w:szCs w:val="18"/>
              </w:rPr>
              <w:t>. št.</w:t>
            </w:r>
          </w:p>
          <w:p w14:paraId="5FBDD4D2" w14:textId="77777777" w:rsidR="00151CDF" w:rsidRPr="00E80F03" w:rsidRDefault="00151CDF" w:rsidP="007468B1">
            <w:pPr>
              <w:spacing w:before="120" w:after="120"/>
              <w:jc w:val="center"/>
              <w:rPr>
                <w:rFonts w:ascii="Tahoma" w:eastAsia="Myriad Pro" w:hAnsi="Tahoma" w:cs="Tahoma"/>
                <w:b/>
                <w:bCs/>
                <w:sz w:val="18"/>
                <w:szCs w:val="18"/>
                <w:lang w:eastAsia="en-US"/>
              </w:rPr>
            </w:pPr>
          </w:p>
        </w:tc>
        <w:tc>
          <w:tcPr>
            <w:tcW w:w="3119" w:type="dxa"/>
            <w:shd w:val="clear" w:color="auto" w:fill="D9E2F3" w:themeFill="accent1" w:themeFillTint="33"/>
          </w:tcPr>
          <w:p w14:paraId="109A7514" w14:textId="77777777" w:rsidR="00151CDF" w:rsidRPr="00E80F03" w:rsidRDefault="00151CDF" w:rsidP="007468B1">
            <w:pPr>
              <w:spacing w:before="120" w:after="120"/>
              <w:jc w:val="left"/>
              <w:rPr>
                <w:rFonts w:ascii="Tahoma" w:hAnsi="Tahoma" w:cs="Tahoma"/>
                <w:b/>
                <w:bCs/>
                <w:sz w:val="18"/>
                <w:szCs w:val="18"/>
              </w:rPr>
            </w:pPr>
            <w:r w:rsidRPr="00E80F03">
              <w:rPr>
                <w:rFonts w:ascii="Tahoma" w:hAnsi="Tahoma" w:cs="Tahoma"/>
                <w:b/>
                <w:bCs/>
                <w:sz w:val="18"/>
                <w:szCs w:val="18"/>
              </w:rPr>
              <w:t>Naročnik referenčnega posla</w:t>
            </w:r>
          </w:p>
          <w:p w14:paraId="108A2C40" w14:textId="77777777" w:rsidR="00151CDF" w:rsidRPr="00E80F03" w:rsidRDefault="00151CDF" w:rsidP="007468B1">
            <w:pPr>
              <w:spacing w:before="120" w:after="120"/>
              <w:jc w:val="left"/>
              <w:rPr>
                <w:rFonts w:ascii="Tahoma" w:hAnsi="Tahoma" w:cs="Tahoma"/>
                <w:sz w:val="18"/>
                <w:szCs w:val="18"/>
              </w:rPr>
            </w:pPr>
            <w:r w:rsidRPr="00E80F03">
              <w:rPr>
                <w:rFonts w:ascii="Tahoma" w:hAnsi="Tahoma" w:cs="Tahoma"/>
                <w:sz w:val="18"/>
                <w:szCs w:val="18"/>
              </w:rPr>
              <w:t>(naziv, naslov)</w:t>
            </w:r>
          </w:p>
        </w:tc>
        <w:tc>
          <w:tcPr>
            <w:tcW w:w="2551" w:type="dxa"/>
            <w:shd w:val="clear" w:color="auto" w:fill="D9E2F3" w:themeFill="accent1" w:themeFillTint="33"/>
          </w:tcPr>
          <w:p w14:paraId="1FD05EA1" w14:textId="77777777" w:rsidR="00151CDF" w:rsidRPr="00E80F03" w:rsidRDefault="00151CDF" w:rsidP="007468B1">
            <w:pPr>
              <w:spacing w:before="120" w:after="120"/>
              <w:jc w:val="center"/>
              <w:rPr>
                <w:rFonts w:ascii="Tahoma" w:hAnsi="Tahoma" w:cs="Tahoma"/>
                <w:b/>
                <w:bCs/>
                <w:sz w:val="18"/>
                <w:szCs w:val="18"/>
              </w:rPr>
            </w:pPr>
            <w:r w:rsidRPr="00E80F03">
              <w:rPr>
                <w:rFonts w:ascii="Tahoma" w:hAnsi="Tahoma" w:cs="Tahoma"/>
                <w:b/>
                <w:bCs/>
                <w:sz w:val="18"/>
                <w:szCs w:val="18"/>
              </w:rPr>
              <w:t>Kontakt naročnika</w:t>
            </w:r>
          </w:p>
          <w:p w14:paraId="17CB15FD" w14:textId="77777777" w:rsidR="00151CDF" w:rsidRPr="00E80F03" w:rsidRDefault="00151CDF" w:rsidP="007468B1">
            <w:pPr>
              <w:spacing w:before="120" w:after="120"/>
              <w:jc w:val="center"/>
              <w:rPr>
                <w:rFonts w:ascii="Tahoma" w:eastAsia="Myriad Pro" w:hAnsi="Tahoma" w:cs="Tahoma"/>
                <w:b/>
                <w:bCs/>
                <w:sz w:val="18"/>
                <w:szCs w:val="18"/>
                <w:lang w:eastAsia="en-US"/>
              </w:rPr>
            </w:pPr>
            <w:r w:rsidRPr="00E80F03">
              <w:rPr>
                <w:rFonts w:ascii="Tahoma" w:hAnsi="Tahoma" w:cs="Tahoma"/>
                <w:sz w:val="18"/>
                <w:szCs w:val="18"/>
              </w:rPr>
              <w:t>(Ime in priimek, e-naslov, telefonska številka)</w:t>
            </w:r>
          </w:p>
        </w:tc>
        <w:tc>
          <w:tcPr>
            <w:tcW w:w="5954" w:type="dxa"/>
            <w:shd w:val="clear" w:color="auto" w:fill="D9E2F3" w:themeFill="accent1" w:themeFillTint="33"/>
          </w:tcPr>
          <w:p w14:paraId="65175A08" w14:textId="77777777" w:rsidR="00151CDF" w:rsidRPr="00E80F03" w:rsidRDefault="00151CDF" w:rsidP="007468B1">
            <w:pPr>
              <w:spacing w:before="120" w:after="120"/>
              <w:jc w:val="center"/>
              <w:rPr>
                <w:rFonts w:ascii="Tahoma" w:hAnsi="Tahoma" w:cs="Tahoma"/>
                <w:b/>
                <w:bCs/>
                <w:sz w:val="18"/>
                <w:szCs w:val="18"/>
              </w:rPr>
            </w:pPr>
            <w:r w:rsidRPr="00E80F03">
              <w:rPr>
                <w:rFonts w:ascii="Tahoma" w:hAnsi="Tahoma" w:cs="Tahoma"/>
                <w:b/>
                <w:bCs/>
                <w:sz w:val="18"/>
                <w:szCs w:val="18"/>
              </w:rPr>
              <w:t>Podatki o poslu</w:t>
            </w:r>
          </w:p>
          <w:p w14:paraId="4BE5DDEA" w14:textId="46DCD5A6" w:rsidR="00151CDF" w:rsidRPr="00E80F03" w:rsidRDefault="00151CDF" w:rsidP="007468B1">
            <w:pPr>
              <w:spacing w:before="120" w:after="120"/>
              <w:jc w:val="center"/>
              <w:rPr>
                <w:rFonts w:ascii="Tahoma" w:eastAsia="Myriad Pro" w:hAnsi="Tahoma" w:cs="Tahoma"/>
                <w:sz w:val="18"/>
                <w:szCs w:val="18"/>
                <w:lang w:eastAsia="en-US"/>
              </w:rPr>
            </w:pPr>
            <w:r w:rsidRPr="00E80F03">
              <w:rPr>
                <w:rFonts w:ascii="Tahoma" w:hAnsi="Tahoma" w:cs="Tahoma"/>
                <w:sz w:val="18"/>
                <w:szCs w:val="18"/>
              </w:rPr>
              <w:t>(</w:t>
            </w:r>
            <w:r w:rsidR="00E80F03" w:rsidRPr="00E80F03">
              <w:rPr>
                <w:rFonts w:ascii="Tahoma" w:hAnsi="Tahoma" w:cs="Tahoma"/>
                <w:sz w:val="18"/>
                <w:szCs w:val="18"/>
              </w:rPr>
              <w:t>kratek opis</w:t>
            </w:r>
            <w:r w:rsidRPr="00E80F03">
              <w:rPr>
                <w:rFonts w:ascii="Tahoma" w:hAnsi="Tahoma" w:cs="Tahoma"/>
                <w:sz w:val="18"/>
                <w:szCs w:val="18"/>
              </w:rPr>
              <w:t>)</w:t>
            </w:r>
          </w:p>
        </w:tc>
        <w:tc>
          <w:tcPr>
            <w:tcW w:w="2126" w:type="dxa"/>
            <w:shd w:val="clear" w:color="auto" w:fill="D9E2F3" w:themeFill="accent1" w:themeFillTint="33"/>
          </w:tcPr>
          <w:p w14:paraId="4C7F4142" w14:textId="4A7ACBCA" w:rsidR="00151CDF" w:rsidRPr="00E80F03" w:rsidRDefault="00151CDF" w:rsidP="007468B1">
            <w:pPr>
              <w:spacing w:before="120" w:after="120"/>
              <w:jc w:val="center"/>
              <w:rPr>
                <w:rFonts w:ascii="Tahoma" w:hAnsi="Tahoma" w:cs="Tahoma"/>
                <w:b/>
                <w:bCs/>
                <w:sz w:val="18"/>
                <w:szCs w:val="18"/>
              </w:rPr>
            </w:pPr>
            <w:r w:rsidRPr="00E80F03">
              <w:rPr>
                <w:rFonts w:ascii="Tahoma" w:hAnsi="Tahoma" w:cs="Tahoma"/>
                <w:b/>
                <w:bCs/>
                <w:sz w:val="18"/>
                <w:szCs w:val="18"/>
              </w:rPr>
              <w:t>Datum</w:t>
            </w:r>
            <w:r w:rsidR="0030098B">
              <w:rPr>
                <w:rFonts w:ascii="Tahoma" w:hAnsi="Tahoma" w:cs="Tahoma"/>
                <w:b/>
                <w:bCs/>
                <w:sz w:val="18"/>
                <w:szCs w:val="18"/>
              </w:rPr>
              <w:t xml:space="preserve"> pričetka (in </w:t>
            </w:r>
            <w:proofErr w:type="spellStart"/>
            <w:r w:rsidR="00F47A4B">
              <w:rPr>
                <w:rFonts w:ascii="Tahoma" w:hAnsi="Tahoma" w:cs="Tahoma"/>
                <w:b/>
                <w:bCs/>
                <w:sz w:val="18"/>
                <w:szCs w:val="18"/>
              </w:rPr>
              <w:t>evt</w:t>
            </w:r>
            <w:proofErr w:type="spellEnd"/>
            <w:r w:rsidR="00F47A4B">
              <w:rPr>
                <w:rFonts w:ascii="Tahoma" w:hAnsi="Tahoma" w:cs="Tahoma"/>
                <w:b/>
                <w:bCs/>
                <w:sz w:val="18"/>
                <w:szCs w:val="18"/>
              </w:rPr>
              <w:t xml:space="preserve">. </w:t>
            </w:r>
            <w:r w:rsidR="0030098B">
              <w:rPr>
                <w:rFonts w:ascii="Tahoma" w:hAnsi="Tahoma" w:cs="Tahoma"/>
                <w:b/>
                <w:bCs/>
                <w:sz w:val="18"/>
                <w:szCs w:val="18"/>
              </w:rPr>
              <w:t>konca)</w:t>
            </w:r>
            <w:r w:rsidRPr="00E80F03">
              <w:rPr>
                <w:rFonts w:ascii="Tahoma" w:hAnsi="Tahoma" w:cs="Tahoma"/>
                <w:b/>
                <w:bCs/>
                <w:sz w:val="18"/>
                <w:szCs w:val="18"/>
              </w:rPr>
              <w:t xml:space="preserve"> izvedbe </w:t>
            </w:r>
          </w:p>
          <w:p w14:paraId="48F7665B" w14:textId="77777777" w:rsidR="00151CDF" w:rsidRPr="00E80F03" w:rsidRDefault="00151CDF" w:rsidP="007468B1">
            <w:pPr>
              <w:spacing w:before="120" w:after="120"/>
              <w:jc w:val="center"/>
              <w:rPr>
                <w:rFonts w:ascii="Tahoma" w:hAnsi="Tahoma" w:cs="Tahoma"/>
                <w:sz w:val="18"/>
                <w:szCs w:val="18"/>
              </w:rPr>
            </w:pPr>
            <w:r w:rsidRPr="00E80F03">
              <w:rPr>
                <w:rFonts w:ascii="Tahoma" w:hAnsi="Tahoma" w:cs="Tahoma"/>
                <w:sz w:val="18"/>
                <w:szCs w:val="18"/>
              </w:rPr>
              <w:t>(mesec, leto)</w:t>
            </w:r>
          </w:p>
        </w:tc>
      </w:tr>
      <w:tr w:rsidR="00151CDF" w:rsidRPr="00151CDF" w14:paraId="7370F8D0" w14:textId="77777777" w:rsidTr="00D65576">
        <w:trPr>
          <w:trHeight w:val="806"/>
        </w:trPr>
        <w:tc>
          <w:tcPr>
            <w:tcW w:w="596" w:type="dxa"/>
            <w:shd w:val="clear" w:color="auto" w:fill="D9E2F3" w:themeFill="accent1" w:themeFillTint="33"/>
          </w:tcPr>
          <w:p w14:paraId="0F31194E" w14:textId="77777777" w:rsidR="00151CDF" w:rsidRPr="00E80F03" w:rsidRDefault="00151CDF" w:rsidP="00FC2999">
            <w:pPr>
              <w:tabs>
                <w:tab w:val="center" w:pos="4536"/>
                <w:tab w:val="right" w:pos="9072"/>
              </w:tabs>
              <w:spacing w:beforeLines="40" w:before="96" w:after="40" w:line="288" w:lineRule="auto"/>
              <w:jc w:val="center"/>
              <w:rPr>
                <w:rFonts w:ascii="Tahoma" w:eastAsia="Myriad Pro" w:hAnsi="Tahoma" w:cs="Tahoma"/>
                <w:sz w:val="18"/>
                <w:szCs w:val="18"/>
                <w:lang w:eastAsia="en-US"/>
              </w:rPr>
            </w:pPr>
            <w:r w:rsidRPr="00E80F03">
              <w:rPr>
                <w:rFonts w:ascii="Tahoma" w:eastAsia="Myriad Pro" w:hAnsi="Tahoma" w:cs="Tahoma"/>
                <w:sz w:val="18"/>
                <w:szCs w:val="18"/>
                <w:lang w:eastAsia="en-US"/>
              </w:rPr>
              <w:t>1.</w:t>
            </w:r>
          </w:p>
        </w:tc>
        <w:tc>
          <w:tcPr>
            <w:tcW w:w="3119" w:type="dxa"/>
          </w:tcPr>
          <w:p w14:paraId="69A483D3"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5954" w:type="dxa"/>
          </w:tcPr>
          <w:p w14:paraId="3AC7C61D"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126" w:type="dxa"/>
          </w:tcPr>
          <w:p w14:paraId="1D082579"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151CDF" w:rsidRPr="00151CDF" w14:paraId="40D173E1" w14:textId="77777777" w:rsidTr="00D65576">
        <w:trPr>
          <w:trHeight w:val="832"/>
        </w:trPr>
        <w:tc>
          <w:tcPr>
            <w:tcW w:w="596" w:type="dxa"/>
            <w:shd w:val="clear" w:color="auto" w:fill="D9E2F3" w:themeFill="accent1" w:themeFillTint="33"/>
          </w:tcPr>
          <w:p w14:paraId="50062B43" w14:textId="77777777" w:rsidR="00151CDF" w:rsidRPr="00E80F03" w:rsidRDefault="00151CDF" w:rsidP="00FC2999">
            <w:pPr>
              <w:tabs>
                <w:tab w:val="center" w:pos="4536"/>
                <w:tab w:val="right" w:pos="9072"/>
              </w:tabs>
              <w:spacing w:beforeLines="40" w:before="96" w:after="40" w:line="288" w:lineRule="auto"/>
              <w:jc w:val="center"/>
              <w:rPr>
                <w:rFonts w:ascii="Tahoma" w:eastAsia="Myriad Pro" w:hAnsi="Tahoma" w:cs="Tahoma"/>
                <w:sz w:val="18"/>
                <w:szCs w:val="18"/>
                <w:lang w:eastAsia="en-US"/>
              </w:rPr>
            </w:pPr>
            <w:r w:rsidRPr="00E80F03">
              <w:rPr>
                <w:rFonts w:ascii="Tahoma" w:eastAsia="Myriad Pro" w:hAnsi="Tahoma" w:cs="Tahoma"/>
                <w:sz w:val="18"/>
                <w:szCs w:val="18"/>
                <w:lang w:eastAsia="en-US"/>
              </w:rPr>
              <w:t>2.</w:t>
            </w:r>
          </w:p>
        </w:tc>
        <w:tc>
          <w:tcPr>
            <w:tcW w:w="3119" w:type="dxa"/>
          </w:tcPr>
          <w:p w14:paraId="17B6922B"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5954" w:type="dxa"/>
          </w:tcPr>
          <w:p w14:paraId="1F4F3C20"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126" w:type="dxa"/>
          </w:tcPr>
          <w:p w14:paraId="3DC2640D" w14:textId="77777777" w:rsidR="00151CDF" w:rsidRPr="00151CDF" w:rsidRDefault="00151CDF"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E80F03" w:rsidRPr="00151CDF" w14:paraId="1B262BCD" w14:textId="77777777" w:rsidTr="00D65576">
        <w:trPr>
          <w:trHeight w:val="832"/>
        </w:trPr>
        <w:tc>
          <w:tcPr>
            <w:tcW w:w="596" w:type="dxa"/>
            <w:shd w:val="clear" w:color="auto" w:fill="D9E2F3" w:themeFill="accent1" w:themeFillTint="33"/>
          </w:tcPr>
          <w:p w14:paraId="733FA593" w14:textId="14218237" w:rsidR="00E80F03" w:rsidRPr="00E80F03" w:rsidRDefault="00E80F03" w:rsidP="00FC2999">
            <w:pPr>
              <w:tabs>
                <w:tab w:val="center" w:pos="4536"/>
                <w:tab w:val="right" w:pos="9072"/>
              </w:tabs>
              <w:spacing w:beforeLines="40" w:before="96" w:after="40" w:line="288" w:lineRule="auto"/>
              <w:jc w:val="center"/>
              <w:rPr>
                <w:rFonts w:ascii="Tahoma" w:eastAsia="Myriad Pro" w:hAnsi="Tahoma" w:cs="Tahoma"/>
                <w:sz w:val="18"/>
                <w:szCs w:val="18"/>
                <w:lang w:eastAsia="en-US"/>
              </w:rPr>
            </w:pPr>
            <w:r w:rsidRPr="00E80F03">
              <w:rPr>
                <w:rFonts w:ascii="Tahoma" w:eastAsia="Myriad Pro" w:hAnsi="Tahoma" w:cs="Tahoma"/>
                <w:sz w:val="18"/>
                <w:szCs w:val="18"/>
                <w:lang w:eastAsia="en-US"/>
              </w:rPr>
              <w:t>3.</w:t>
            </w:r>
          </w:p>
        </w:tc>
        <w:tc>
          <w:tcPr>
            <w:tcW w:w="3119" w:type="dxa"/>
          </w:tcPr>
          <w:p w14:paraId="6BBFE87E"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3C471FC9"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5954" w:type="dxa"/>
          </w:tcPr>
          <w:p w14:paraId="0F9B3F29"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126" w:type="dxa"/>
          </w:tcPr>
          <w:p w14:paraId="51D2B2E7"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E80F03" w:rsidRPr="00151CDF" w14:paraId="5B5755E6" w14:textId="77777777" w:rsidTr="00D65576">
        <w:trPr>
          <w:trHeight w:val="832"/>
        </w:trPr>
        <w:tc>
          <w:tcPr>
            <w:tcW w:w="596" w:type="dxa"/>
            <w:shd w:val="clear" w:color="auto" w:fill="D9E2F3" w:themeFill="accent1" w:themeFillTint="33"/>
          </w:tcPr>
          <w:p w14:paraId="68FA8C3D" w14:textId="6BEA301F" w:rsidR="00E80F03" w:rsidRPr="00E80F03" w:rsidRDefault="00E80F03" w:rsidP="00FC2999">
            <w:pPr>
              <w:tabs>
                <w:tab w:val="center" w:pos="4536"/>
                <w:tab w:val="right" w:pos="9072"/>
              </w:tabs>
              <w:spacing w:beforeLines="40" w:before="96" w:after="40" w:line="288" w:lineRule="auto"/>
              <w:jc w:val="center"/>
              <w:rPr>
                <w:rFonts w:ascii="Tahoma" w:eastAsia="Myriad Pro" w:hAnsi="Tahoma" w:cs="Tahoma"/>
                <w:sz w:val="18"/>
                <w:szCs w:val="18"/>
                <w:lang w:eastAsia="en-US"/>
              </w:rPr>
            </w:pPr>
            <w:r w:rsidRPr="00E80F03">
              <w:rPr>
                <w:rFonts w:ascii="Tahoma" w:eastAsia="Myriad Pro" w:hAnsi="Tahoma" w:cs="Tahoma"/>
                <w:sz w:val="18"/>
                <w:szCs w:val="18"/>
                <w:lang w:eastAsia="en-US"/>
              </w:rPr>
              <w:t>4.</w:t>
            </w:r>
          </w:p>
        </w:tc>
        <w:tc>
          <w:tcPr>
            <w:tcW w:w="3119" w:type="dxa"/>
          </w:tcPr>
          <w:p w14:paraId="6EE2ED54"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12B7A24F"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5954" w:type="dxa"/>
          </w:tcPr>
          <w:p w14:paraId="29DA6EAB"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126" w:type="dxa"/>
          </w:tcPr>
          <w:p w14:paraId="3BD451EA" w14:textId="77777777" w:rsidR="00E80F03" w:rsidRPr="00151CDF" w:rsidRDefault="00E80F03"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7468B1" w:rsidRPr="00151CDF" w14:paraId="08A79998" w14:textId="77777777" w:rsidTr="00D65576">
        <w:trPr>
          <w:trHeight w:val="832"/>
        </w:trPr>
        <w:tc>
          <w:tcPr>
            <w:tcW w:w="596" w:type="dxa"/>
            <w:shd w:val="clear" w:color="auto" w:fill="D9E2F3" w:themeFill="accent1" w:themeFillTint="33"/>
          </w:tcPr>
          <w:p w14:paraId="238267B3" w14:textId="7BCD7058" w:rsidR="007468B1" w:rsidRPr="00E80F03" w:rsidRDefault="007468B1" w:rsidP="00FC2999">
            <w:pPr>
              <w:tabs>
                <w:tab w:val="center" w:pos="4536"/>
                <w:tab w:val="right" w:pos="9072"/>
              </w:tabs>
              <w:spacing w:beforeLines="40" w:before="96" w:after="40" w:line="288" w:lineRule="auto"/>
              <w:jc w:val="center"/>
              <w:rPr>
                <w:rFonts w:ascii="Tahoma" w:eastAsia="Myriad Pro" w:hAnsi="Tahoma" w:cs="Tahoma"/>
                <w:sz w:val="18"/>
                <w:szCs w:val="18"/>
                <w:lang w:eastAsia="en-US"/>
              </w:rPr>
            </w:pPr>
            <w:r>
              <w:rPr>
                <w:rFonts w:ascii="Tahoma" w:eastAsia="Myriad Pro" w:hAnsi="Tahoma" w:cs="Tahoma"/>
                <w:sz w:val="18"/>
                <w:szCs w:val="18"/>
                <w:lang w:eastAsia="en-US"/>
              </w:rPr>
              <w:t>5.</w:t>
            </w:r>
          </w:p>
        </w:tc>
        <w:tc>
          <w:tcPr>
            <w:tcW w:w="3119" w:type="dxa"/>
          </w:tcPr>
          <w:p w14:paraId="5CD0FE9D" w14:textId="77777777" w:rsidR="007468B1" w:rsidRPr="00151CDF" w:rsidRDefault="007468B1"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8C4BCE7" w14:textId="77777777" w:rsidR="007468B1" w:rsidRPr="00151CDF" w:rsidRDefault="007468B1"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5954" w:type="dxa"/>
          </w:tcPr>
          <w:p w14:paraId="0E8FCB07" w14:textId="77777777" w:rsidR="007468B1" w:rsidRPr="00151CDF" w:rsidRDefault="007468B1"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126" w:type="dxa"/>
          </w:tcPr>
          <w:p w14:paraId="3D6C8E9B" w14:textId="77777777" w:rsidR="007468B1" w:rsidRPr="00151CDF" w:rsidRDefault="007468B1" w:rsidP="00FC2999">
            <w:pPr>
              <w:tabs>
                <w:tab w:val="center" w:pos="4536"/>
                <w:tab w:val="right" w:pos="9072"/>
              </w:tabs>
              <w:spacing w:beforeLines="40" w:before="96" w:after="40" w:line="288" w:lineRule="auto"/>
              <w:jc w:val="left"/>
              <w:rPr>
                <w:rFonts w:ascii="Tahoma" w:eastAsia="Myriad Pro" w:hAnsi="Tahoma" w:cs="Tahoma"/>
                <w:lang w:eastAsia="en-US"/>
              </w:rPr>
            </w:pPr>
          </w:p>
        </w:tc>
      </w:tr>
    </w:tbl>
    <w:p w14:paraId="6711EB64" w14:textId="77777777" w:rsidR="00DB02C0" w:rsidRPr="00151CDF" w:rsidRDefault="00DB02C0" w:rsidP="00DB02C0">
      <w:pPr>
        <w:rPr>
          <w:rFonts w:ascii="Tahoma" w:hAnsi="Tahoma" w:cs="Tahoma"/>
        </w:rPr>
      </w:pPr>
      <w:r w:rsidRPr="00151CDF">
        <w:rPr>
          <w:rFonts w:ascii="Tahoma" w:hAnsi="Tahoma" w:cs="Tahoma"/>
        </w:rPr>
        <w:lastRenderedPageBreak/>
        <w:t>Naročnik si pridržuje pravico, da izvedbe posla preveri neposredno pri referenčnem naročniku oz. zahteva od gospodarskega subjekta, da predloži na vpogled pogodbe ali druge dokumente, s katerimi lahko nedvoumno dokazuje navedene reference.</w:t>
      </w:r>
    </w:p>
    <w:p w14:paraId="33942F4C" w14:textId="77777777" w:rsidR="00DB02C0" w:rsidRDefault="00DB02C0" w:rsidP="00DB02C0">
      <w:pPr>
        <w:rPr>
          <w:rFonts w:ascii="Tahoma" w:hAnsi="Tahoma" w:cs="Tahoma"/>
        </w:rPr>
      </w:pPr>
      <w:r w:rsidRPr="00151CDF">
        <w:rPr>
          <w:rFonts w:ascii="Tahoma" w:hAnsi="Tahoma" w:cs="Tahoma"/>
        </w:rPr>
        <w:t>Če je potrebno za presojo izpolnjevanja pogojev, bo ponudnik naročniku na njegov poziv predložil še dodatna dokazila, ki bodo ustrezno izkazovala izpolnjevanje zahtev glede referenc.</w:t>
      </w:r>
    </w:p>
    <w:p w14:paraId="1717695F" w14:textId="77777777" w:rsidR="00E80F03" w:rsidRPr="00151CDF" w:rsidRDefault="00E80F03" w:rsidP="00E80F03">
      <w:pPr>
        <w:rPr>
          <w:rFonts w:ascii="Tahoma" w:hAnsi="Tahoma" w:cs="Tahoma"/>
        </w:rPr>
      </w:pPr>
      <w:bookmarkStart w:id="209" w:name="_Hlk148431196"/>
      <w:r w:rsidRPr="00151CDF">
        <w:rPr>
          <w:rFonts w:ascii="Tahoma" w:hAnsi="Tahoma" w:cs="Tahoma"/>
        </w:rPr>
        <w:t>Elektronsko oddani obrazec v informacijskem sistemu e-JN se šteje za datiranega in podpisanega s strani ponudnikove odgovorne osebe in je tako zavezujoč za ponudnika v razmerju do naročnika.</w:t>
      </w:r>
    </w:p>
    <w:bookmarkEnd w:id="209"/>
    <w:p w14:paraId="35803B63" w14:textId="77777777" w:rsidR="00E80F03" w:rsidRPr="000D776D" w:rsidRDefault="00E80F03" w:rsidP="00DB02C0">
      <w:pPr>
        <w:rPr>
          <w:rFonts w:ascii="Tahoma" w:hAnsi="Tahoma" w:cs="Tahoma"/>
        </w:rPr>
        <w:sectPr w:rsidR="00E80F03" w:rsidRPr="000D776D" w:rsidSect="008C5DF2">
          <w:footnotePr>
            <w:numRestart w:val="eachSect"/>
          </w:footnotePr>
          <w:pgSz w:w="16838" w:h="11906" w:orient="landscape" w:code="9"/>
          <w:pgMar w:top="1418" w:right="1418" w:bottom="1418" w:left="992" w:header="426" w:footer="708" w:gutter="0"/>
          <w:cols w:space="708"/>
          <w:titlePg/>
          <w:docGrid w:linePitch="360"/>
        </w:sectPr>
      </w:pPr>
    </w:p>
    <w:p w14:paraId="13731990" w14:textId="77777777" w:rsidR="00DB02C0" w:rsidRPr="00E80F03" w:rsidRDefault="00DB02C0" w:rsidP="00DB02C0">
      <w:pPr>
        <w:tabs>
          <w:tab w:val="left" w:pos="5775"/>
        </w:tabs>
        <w:spacing w:before="120" w:after="120"/>
        <w:outlineLvl w:val="1"/>
        <w:rPr>
          <w:rFonts w:ascii="Tahoma" w:hAnsi="Tahoma" w:cs="Tahoma"/>
          <w:szCs w:val="20"/>
        </w:rPr>
      </w:pPr>
      <w:bookmarkStart w:id="210" w:name="_Toc141889535"/>
      <w:bookmarkStart w:id="211" w:name="_Toc25851374"/>
      <w:bookmarkStart w:id="212" w:name="_Ref26357799"/>
      <w:bookmarkStart w:id="213" w:name="_Ref26357809"/>
      <w:bookmarkStart w:id="214" w:name="_Toc128577248"/>
      <w:bookmarkStart w:id="215" w:name="_Toc129270837"/>
      <w:bookmarkStart w:id="216" w:name="_Toc160180979"/>
      <w:bookmarkEnd w:id="206"/>
      <w:bookmarkEnd w:id="207"/>
      <w:bookmarkEnd w:id="208"/>
      <w:r w:rsidRPr="000D776D">
        <w:rPr>
          <w:rFonts w:ascii="Tahoma" w:hAnsi="Tahoma" w:cs="Tahoma"/>
          <w:b/>
          <w:bCs/>
          <w:sz w:val="26"/>
          <w:szCs w:val="26"/>
        </w:rPr>
        <w:lastRenderedPageBreak/>
        <w:t>15.</w:t>
      </w:r>
      <w:r w:rsidRPr="00E80F03">
        <w:rPr>
          <w:rFonts w:ascii="Tahoma" w:hAnsi="Tahoma" w:cs="Tahoma"/>
          <w:b/>
          <w:bCs/>
          <w:sz w:val="26"/>
          <w:szCs w:val="26"/>
        </w:rPr>
        <w:t>7 Kadrovska sposobnost</w:t>
      </w:r>
      <w:bookmarkEnd w:id="210"/>
      <w:bookmarkEnd w:id="216"/>
    </w:p>
    <w:p w14:paraId="41A85F90" w14:textId="77777777" w:rsidR="00DB02C0" w:rsidRPr="007468B1" w:rsidRDefault="00DB02C0" w:rsidP="007468B1">
      <w:pPr>
        <w:spacing w:before="120" w:after="120"/>
        <w:rPr>
          <w:rFonts w:ascii="Tahoma" w:hAnsi="Tahoma" w:cs="Tahoma"/>
          <w:b/>
          <w:bCs/>
          <w:szCs w:val="20"/>
        </w:rPr>
      </w:pPr>
      <w:r w:rsidRPr="007468B1">
        <w:rPr>
          <w:rFonts w:ascii="Tahoma" w:hAnsi="Tahoma" w:cs="Tahoma"/>
          <w:b/>
          <w:bCs/>
          <w:szCs w:val="20"/>
        </w:rPr>
        <w:t>Ponudnik:_____________________________________</w:t>
      </w:r>
    </w:p>
    <w:p w14:paraId="48199E09" w14:textId="73DF907C" w:rsidR="00E80F03" w:rsidRPr="00E80F03" w:rsidRDefault="00DB02C0" w:rsidP="007468B1">
      <w:pPr>
        <w:spacing w:before="120" w:after="120"/>
        <w:rPr>
          <w:rFonts w:ascii="Tahoma" w:hAnsi="Tahoma" w:cs="Tahoma"/>
          <w:szCs w:val="20"/>
        </w:rPr>
      </w:pPr>
      <w:r w:rsidRPr="00E80F03">
        <w:rPr>
          <w:rFonts w:ascii="Tahoma" w:hAnsi="Tahoma" w:cs="Tahoma"/>
          <w:szCs w:val="20"/>
        </w:rPr>
        <w:t xml:space="preserve">Potrjujemo, da bomo za </w:t>
      </w:r>
      <w:r w:rsidR="00E80F03" w:rsidRPr="00E80F03">
        <w:rPr>
          <w:rFonts w:ascii="Tahoma" w:hAnsi="Tahoma" w:cs="Tahoma"/>
          <w:szCs w:val="20"/>
        </w:rPr>
        <w:t>pravočasno in kakovostno izvajanje predmeta naročila glede na posameznikovo vlogo za čas implementacije zagotovi</w:t>
      </w:r>
      <w:r w:rsidR="00E80F03">
        <w:rPr>
          <w:rFonts w:ascii="Tahoma" w:hAnsi="Tahoma" w:cs="Tahoma"/>
          <w:szCs w:val="20"/>
        </w:rPr>
        <w:t>li</w:t>
      </w:r>
      <w:r w:rsidR="00E80F03" w:rsidRPr="00E80F03">
        <w:rPr>
          <w:rFonts w:ascii="Tahoma" w:hAnsi="Tahoma" w:cs="Tahoma"/>
          <w:szCs w:val="20"/>
        </w:rPr>
        <w:t xml:space="preserve"> ekipo, ki jo sestavlj</w:t>
      </w:r>
      <w:r w:rsidR="007468B1">
        <w:rPr>
          <w:rFonts w:ascii="Tahoma" w:hAnsi="Tahoma" w:cs="Tahoma"/>
          <w:szCs w:val="20"/>
        </w:rPr>
        <w:t>a</w:t>
      </w:r>
      <w:r w:rsidR="00E80F03" w:rsidRPr="00E80F03">
        <w:rPr>
          <w:rFonts w:ascii="Tahoma" w:hAnsi="Tahoma" w:cs="Tahoma"/>
          <w:szCs w:val="20"/>
        </w:rPr>
        <w:t xml:space="preserve"> najmanj pet (5) članov z najmanj dvoletnimi izkušnjami in z vsaj enim (1) certifikatom, ki dokazuje usposobljenost upravljanja programske opreme in storitev s področja kibernetske varnosti.</w:t>
      </w:r>
    </w:p>
    <w:p w14:paraId="19D0A673"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 xml:space="preserve">Vsi člani ekipe morajo imeti skupaj vsaj deset (10) certifikatov, ki dokazujejo usposobljenost upravljanja programske opreme in storitev s področja kibernetske varnosti. Primeri nekaterih relevantnih certifikatov: </w:t>
      </w:r>
    </w:p>
    <w:p w14:paraId="748E41D2"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r>
      <w:proofErr w:type="spellStart"/>
      <w:r w:rsidRPr="00E80F03">
        <w:rPr>
          <w:rFonts w:ascii="Tahoma" w:hAnsi="Tahoma" w:cs="Tahoma"/>
          <w:szCs w:val="20"/>
        </w:rPr>
        <w:t>Certified</w:t>
      </w:r>
      <w:proofErr w:type="spellEnd"/>
      <w:r w:rsidRPr="00E80F03">
        <w:rPr>
          <w:rFonts w:ascii="Tahoma" w:hAnsi="Tahoma" w:cs="Tahoma"/>
          <w:szCs w:val="20"/>
        </w:rPr>
        <w:t xml:space="preserve"> </w:t>
      </w:r>
      <w:proofErr w:type="spellStart"/>
      <w:r w:rsidRPr="00E80F03">
        <w:rPr>
          <w:rFonts w:ascii="Tahoma" w:hAnsi="Tahoma" w:cs="Tahoma"/>
          <w:szCs w:val="20"/>
        </w:rPr>
        <w:t>Information</w:t>
      </w:r>
      <w:proofErr w:type="spellEnd"/>
      <w:r w:rsidRPr="00E80F03">
        <w:rPr>
          <w:rFonts w:ascii="Tahoma" w:hAnsi="Tahoma" w:cs="Tahoma"/>
          <w:szCs w:val="20"/>
        </w:rPr>
        <w:t xml:space="preserve"> </w:t>
      </w:r>
      <w:proofErr w:type="spellStart"/>
      <w:r w:rsidRPr="00E80F03">
        <w:rPr>
          <w:rFonts w:ascii="Tahoma" w:hAnsi="Tahoma" w:cs="Tahoma"/>
          <w:szCs w:val="20"/>
        </w:rPr>
        <w:t>Systems</w:t>
      </w:r>
      <w:proofErr w:type="spellEnd"/>
      <w:r w:rsidRPr="00E80F03">
        <w:rPr>
          <w:rFonts w:ascii="Tahoma" w:hAnsi="Tahoma" w:cs="Tahoma"/>
          <w:szCs w:val="20"/>
        </w:rPr>
        <w:t xml:space="preserve"> </w:t>
      </w:r>
      <w:proofErr w:type="spellStart"/>
      <w:r w:rsidRPr="00E80F03">
        <w:rPr>
          <w:rFonts w:ascii="Tahoma" w:hAnsi="Tahoma" w:cs="Tahoma"/>
          <w:szCs w:val="20"/>
        </w:rPr>
        <w:t>Security</w:t>
      </w:r>
      <w:proofErr w:type="spellEnd"/>
      <w:r w:rsidRPr="00E80F03">
        <w:rPr>
          <w:rFonts w:ascii="Tahoma" w:hAnsi="Tahoma" w:cs="Tahoma"/>
          <w:szCs w:val="20"/>
        </w:rPr>
        <w:t xml:space="preserve"> Professional (CISSP), </w:t>
      </w:r>
    </w:p>
    <w:p w14:paraId="10801066"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r>
      <w:proofErr w:type="spellStart"/>
      <w:r w:rsidRPr="00E80F03">
        <w:rPr>
          <w:rFonts w:ascii="Tahoma" w:hAnsi="Tahoma" w:cs="Tahoma"/>
          <w:szCs w:val="20"/>
        </w:rPr>
        <w:t>Certified</w:t>
      </w:r>
      <w:proofErr w:type="spellEnd"/>
      <w:r w:rsidRPr="00E80F03">
        <w:rPr>
          <w:rFonts w:ascii="Tahoma" w:hAnsi="Tahoma" w:cs="Tahoma"/>
          <w:szCs w:val="20"/>
        </w:rPr>
        <w:t xml:space="preserve"> </w:t>
      </w:r>
      <w:proofErr w:type="spellStart"/>
      <w:r w:rsidRPr="00E80F03">
        <w:rPr>
          <w:rFonts w:ascii="Tahoma" w:hAnsi="Tahoma" w:cs="Tahoma"/>
          <w:szCs w:val="20"/>
        </w:rPr>
        <w:t>Information</w:t>
      </w:r>
      <w:proofErr w:type="spellEnd"/>
      <w:r w:rsidRPr="00E80F03">
        <w:rPr>
          <w:rFonts w:ascii="Tahoma" w:hAnsi="Tahoma" w:cs="Tahoma"/>
          <w:szCs w:val="20"/>
        </w:rPr>
        <w:t xml:space="preserve"> </w:t>
      </w:r>
      <w:proofErr w:type="spellStart"/>
      <w:r w:rsidRPr="00E80F03">
        <w:rPr>
          <w:rFonts w:ascii="Tahoma" w:hAnsi="Tahoma" w:cs="Tahoma"/>
          <w:szCs w:val="20"/>
        </w:rPr>
        <w:t>Security</w:t>
      </w:r>
      <w:proofErr w:type="spellEnd"/>
      <w:r w:rsidRPr="00E80F03">
        <w:rPr>
          <w:rFonts w:ascii="Tahoma" w:hAnsi="Tahoma" w:cs="Tahoma"/>
          <w:szCs w:val="20"/>
        </w:rPr>
        <w:t xml:space="preserve"> Manager (CISM), </w:t>
      </w:r>
    </w:p>
    <w:p w14:paraId="1C01DD51"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t xml:space="preserve">SANS GIAC </w:t>
      </w:r>
      <w:proofErr w:type="spellStart"/>
      <w:r w:rsidRPr="00E80F03">
        <w:rPr>
          <w:rFonts w:ascii="Tahoma" w:hAnsi="Tahoma" w:cs="Tahoma"/>
          <w:szCs w:val="20"/>
        </w:rPr>
        <w:t>Security</w:t>
      </w:r>
      <w:proofErr w:type="spellEnd"/>
      <w:r w:rsidRPr="00E80F03">
        <w:rPr>
          <w:rFonts w:ascii="Tahoma" w:hAnsi="Tahoma" w:cs="Tahoma"/>
          <w:szCs w:val="20"/>
        </w:rPr>
        <w:t xml:space="preserve"> Essentials (GSEC), </w:t>
      </w:r>
    </w:p>
    <w:p w14:paraId="0E94321D"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r>
      <w:proofErr w:type="spellStart"/>
      <w:r w:rsidRPr="00E80F03">
        <w:rPr>
          <w:rFonts w:ascii="Tahoma" w:hAnsi="Tahoma" w:cs="Tahoma"/>
          <w:szCs w:val="20"/>
        </w:rPr>
        <w:t>CompTIA</w:t>
      </w:r>
      <w:proofErr w:type="spellEnd"/>
      <w:r w:rsidRPr="00E80F03">
        <w:rPr>
          <w:rFonts w:ascii="Tahoma" w:hAnsi="Tahoma" w:cs="Tahoma"/>
          <w:szCs w:val="20"/>
        </w:rPr>
        <w:t xml:space="preserve"> </w:t>
      </w:r>
      <w:proofErr w:type="spellStart"/>
      <w:r w:rsidRPr="00E80F03">
        <w:rPr>
          <w:rFonts w:ascii="Tahoma" w:hAnsi="Tahoma" w:cs="Tahoma"/>
          <w:szCs w:val="20"/>
        </w:rPr>
        <w:t>Security</w:t>
      </w:r>
      <w:proofErr w:type="spellEnd"/>
      <w:r w:rsidRPr="00E80F03">
        <w:rPr>
          <w:rFonts w:ascii="Tahoma" w:hAnsi="Tahoma" w:cs="Tahoma"/>
          <w:szCs w:val="20"/>
        </w:rPr>
        <w:t xml:space="preserve">+, </w:t>
      </w:r>
    </w:p>
    <w:p w14:paraId="66533329"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r>
      <w:proofErr w:type="spellStart"/>
      <w:r w:rsidRPr="00E80F03">
        <w:rPr>
          <w:rFonts w:ascii="Tahoma" w:hAnsi="Tahoma" w:cs="Tahoma"/>
          <w:szCs w:val="20"/>
        </w:rPr>
        <w:t>Certified</w:t>
      </w:r>
      <w:proofErr w:type="spellEnd"/>
      <w:r w:rsidRPr="00E80F03">
        <w:rPr>
          <w:rFonts w:ascii="Tahoma" w:hAnsi="Tahoma" w:cs="Tahoma"/>
          <w:szCs w:val="20"/>
        </w:rPr>
        <w:t xml:space="preserve"> </w:t>
      </w:r>
      <w:proofErr w:type="spellStart"/>
      <w:r w:rsidRPr="00E80F03">
        <w:rPr>
          <w:rFonts w:ascii="Tahoma" w:hAnsi="Tahoma" w:cs="Tahoma"/>
          <w:szCs w:val="20"/>
        </w:rPr>
        <w:t>Information</w:t>
      </w:r>
      <w:proofErr w:type="spellEnd"/>
      <w:r w:rsidRPr="00E80F03">
        <w:rPr>
          <w:rFonts w:ascii="Tahoma" w:hAnsi="Tahoma" w:cs="Tahoma"/>
          <w:szCs w:val="20"/>
        </w:rPr>
        <w:t xml:space="preserve"> </w:t>
      </w:r>
      <w:proofErr w:type="spellStart"/>
      <w:r w:rsidRPr="00E80F03">
        <w:rPr>
          <w:rFonts w:ascii="Tahoma" w:hAnsi="Tahoma" w:cs="Tahoma"/>
          <w:szCs w:val="20"/>
        </w:rPr>
        <w:t>Systems</w:t>
      </w:r>
      <w:proofErr w:type="spellEnd"/>
      <w:r w:rsidRPr="00E80F03">
        <w:rPr>
          <w:rFonts w:ascii="Tahoma" w:hAnsi="Tahoma" w:cs="Tahoma"/>
          <w:szCs w:val="20"/>
        </w:rPr>
        <w:t xml:space="preserve"> </w:t>
      </w:r>
      <w:proofErr w:type="spellStart"/>
      <w:r w:rsidRPr="00E80F03">
        <w:rPr>
          <w:rFonts w:ascii="Tahoma" w:hAnsi="Tahoma" w:cs="Tahoma"/>
          <w:szCs w:val="20"/>
        </w:rPr>
        <w:t>Auditor</w:t>
      </w:r>
      <w:proofErr w:type="spellEnd"/>
      <w:r w:rsidRPr="00E80F03">
        <w:rPr>
          <w:rFonts w:ascii="Tahoma" w:hAnsi="Tahoma" w:cs="Tahoma"/>
          <w:szCs w:val="20"/>
        </w:rPr>
        <w:t xml:space="preserve"> (CISA), </w:t>
      </w:r>
    </w:p>
    <w:p w14:paraId="20DEA7AE"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w:t>
      </w:r>
      <w:r w:rsidRPr="00E80F03">
        <w:rPr>
          <w:rFonts w:ascii="Tahoma" w:hAnsi="Tahoma" w:cs="Tahoma"/>
          <w:szCs w:val="20"/>
        </w:rPr>
        <w:tab/>
        <w:t xml:space="preserve">GIAC </w:t>
      </w:r>
      <w:proofErr w:type="spellStart"/>
      <w:r w:rsidRPr="00E80F03">
        <w:rPr>
          <w:rFonts w:ascii="Tahoma" w:hAnsi="Tahoma" w:cs="Tahoma"/>
          <w:szCs w:val="20"/>
        </w:rPr>
        <w:t>Certified</w:t>
      </w:r>
      <w:proofErr w:type="spellEnd"/>
      <w:r w:rsidRPr="00E80F03">
        <w:rPr>
          <w:rFonts w:ascii="Tahoma" w:hAnsi="Tahoma" w:cs="Tahoma"/>
          <w:szCs w:val="20"/>
        </w:rPr>
        <w:t xml:space="preserve"> Incident </w:t>
      </w:r>
      <w:proofErr w:type="spellStart"/>
      <w:r w:rsidRPr="00E80F03">
        <w:rPr>
          <w:rFonts w:ascii="Tahoma" w:hAnsi="Tahoma" w:cs="Tahoma"/>
          <w:szCs w:val="20"/>
        </w:rPr>
        <w:t>Handler</w:t>
      </w:r>
      <w:proofErr w:type="spellEnd"/>
      <w:r w:rsidRPr="00E80F03">
        <w:rPr>
          <w:rFonts w:ascii="Tahoma" w:hAnsi="Tahoma" w:cs="Tahoma"/>
          <w:szCs w:val="20"/>
        </w:rPr>
        <w:t xml:space="preserve"> (GCIH),…</w:t>
      </w:r>
    </w:p>
    <w:p w14:paraId="18D37463" w14:textId="77777777" w:rsidR="00E80F03" w:rsidRPr="00E80F03" w:rsidRDefault="00E80F03" w:rsidP="007468B1">
      <w:pPr>
        <w:spacing w:before="120" w:after="120"/>
        <w:rPr>
          <w:rFonts w:ascii="Tahoma" w:hAnsi="Tahoma" w:cs="Tahoma"/>
          <w:szCs w:val="20"/>
        </w:rPr>
      </w:pPr>
      <w:r w:rsidRPr="00E80F03">
        <w:rPr>
          <w:rFonts w:ascii="Tahoma" w:hAnsi="Tahoma" w:cs="Tahoma"/>
          <w:szCs w:val="20"/>
        </w:rPr>
        <w:t>Ponudnik mora po uspešni implementaciji do izteka pogodbe zagotoviti stalno razpoložljivost vsaj dveh (2) strokovnjakov z ustreznim nadomeščanjem, ki so po izkušnjah in usposobljenosti enakovredni zgoraj navedenim strokovnjakom.</w:t>
      </w:r>
    </w:p>
    <w:p w14:paraId="7366DE44" w14:textId="0B92A283" w:rsidR="00DB02C0" w:rsidRDefault="00E80F03" w:rsidP="007468B1">
      <w:pPr>
        <w:spacing w:before="120" w:after="120"/>
        <w:rPr>
          <w:rFonts w:ascii="Tahoma" w:hAnsi="Tahoma" w:cs="Tahoma"/>
          <w:szCs w:val="20"/>
        </w:rPr>
      </w:pPr>
      <w:r w:rsidRPr="00E80F03">
        <w:rPr>
          <w:rFonts w:ascii="Tahoma" w:hAnsi="Tahoma" w:cs="Tahoma"/>
          <w:szCs w:val="20"/>
        </w:rPr>
        <w:t>Strokovnjak mora biti sposoben komunicirati v slovenskem ali angleškem jeziku</w:t>
      </w:r>
      <w:r w:rsidR="00454159">
        <w:rPr>
          <w:rFonts w:ascii="Tahoma" w:hAnsi="Tahoma" w:cs="Tahoma"/>
          <w:szCs w:val="20"/>
        </w:rPr>
        <w:t>.</w:t>
      </w:r>
    </w:p>
    <w:tbl>
      <w:tblPr>
        <w:tblStyle w:val="TableGrid"/>
        <w:tblW w:w="0" w:type="auto"/>
        <w:tblLook w:val="04A0" w:firstRow="1" w:lastRow="0" w:firstColumn="1" w:lastColumn="0" w:noHBand="0" w:noVBand="1"/>
      </w:tblPr>
      <w:tblGrid>
        <w:gridCol w:w="822"/>
        <w:gridCol w:w="3142"/>
        <w:gridCol w:w="4738"/>
        <w:gridCol w:w="2858"/>
        <w:gridCol w:w="2858"/>
      </w:tblGrid>
      <w:tr w:rsidR="00454159" w14:paraId="7A85D09E" w14:textId="77777777" w:rsidTr="00D65576">
        <w:tc>
          <w:tcPr>
            <w:tcW w:w="822" w:type="dxa"/>
            <w:shd w:val="clear" w:color="auto" w:fill="D9E2F3" w:themeFill="accent1" w:themeFillTint="33"/>
          </w:tcPr>
          <w:p w14:paraId="344D2363" w14:textId="3CE1F09D" w:rsidR="00454159" w:rsidRDefault="00454159" w:rsidP="00454159">
            <w:pPr>
              <w:spacing w:before="120" w:after="120"/>
              <w:rPr>
                <w:rFonts w:ascii="Tahoma" w:hAnsi="Tahoma" w:cs="Tahoma"/>
              </w:rPr>
            </w:pPr>
            <w:proofErr w:type="spellStart"/>
            <w:r>
              <w:rPr>
                <w:rFonts w:ascii="Tahoma" w:hAnsi="Tahoma" w:cs="Tahoma"/>
              </w:rPr>
              <w:t>Zap.št</w:t>
            </w:r>
            <w:proofErr w:type="spellEnd"/>
            <w:r>
              <w:rPr>
                <w:rFonts w:ascii="Tahoma" w:hAnsi="Tahoma" w:cs="Tahoma"/>
              </w:rPr>
              <w:t>.</w:t>
            </w:r>
          </w:p>
        </w:tc>
        <w:tc>
          <w:tcPr>
            <w:tcW w:w="3142" w:type="dxa"/>
            <w:shd w:val="clear" w:color="auto" w:fill="D9E2F3" w:themeFill="accent1" w:themeFillTint="33"/>
          </w:tcPr>
          <w:p w14:paraId="0E5352A7" w14:textId="0BFE2662" w:rsidR="00454159" w:rsidRDefault="00454159" w:rsidP="00454159">
            <w:pPr>
              <w:spacing w:before="120" w:after="120"/>
              <w:rPr>
                <w:rFonts w:ascii="Tahoma" w:hAnsi="Tahoma" w:cs="Tahoma"/>
              </w:rPr>
            </w:pPr>
            <w:r>
              <w:rPr>
                <w:rFonts w:ascii="Tahoma" w:hAnsi="Tahoma" w:cs="Tahoma"/>
              </w:rPr>
              <w:t>Ime in priimek</w:t>
            </w:r>
          </w:p>
        </w:tc>
        <w:tc>
          <w:tcPr>
            <w:tcW w:w="4738" w:type="dxa"/>
            <w:shd w:val="clear" w:color="auto" w:fill="D9E2F3" w:themeFill="accent1" w:themeFillTint="33"/>
          </w:tcPr>
          <w:p w14:paraId="2D96814C" w14:textId="70BB750E" w:rsidR="00454159" w:rsidRDefault="00D65576" w:rsidP="00454159">
            <w:pPr>
              <w:spacing w:before="120" w:after="120"/>
              <w:rPr>
                <w:rFonts w:ascii="Tahoma" w:hAnsi="Tahoma" w:cs="Tahoma"/>
              </w:rPr>
            </w:pPr>
            <w:r>
              <w:rPr>
                <w:rFonts w:ascii="Tahoma" w:hAnsi="Tahoma" w:cs="Tahoma"/>
              </w:rPr>
              <w:t>Število let delovnih izkušenj</w:t>
            </w:r>
          </w:p>
        </w:tc>
        <w:tc>
          <w:tcPr>
            <w:tcW w:w="2858" w:type="dxa"/>
            <w:shd w:val="clear" w:color="auto" w:fill="D9E2F3" w:themeFill="accent1" w:themeFillTint="33"/>
          </w:tcPr>
          <w:p w14:paraId="01EB1608" w14:textId="0CC88313" w:rsidR="00454159" w:rsidRDefault="00D65576" w:rsidP="00454159">
            <w:pPr>
              <w:spacing w:before="120" w:after="120"/>
              <w:rPr>
                <w:rFonts w:ascii="Tahoma" w:hAnsi="Tahoma" w:cs="Tahoma"/>
              </w:rPr>
            </w:pPr>
            <w:r>
              <w:rPr>
                <w:rFonts w:ascii="Tahoma" w:hAnsi="Tahoma" w:cs="Tahoma"/>
              </w:rPr>
              <w:t>Navedba  certifikata</w:t>
            </w:r>
            <w:r>
              <w:rPr>
                <w:rStyle w:val="FootnoteReference"/>
                <w:rFonts w:ascii="Tahoma" w:hAnsi="Tahoma" w:cs="Tahoma"/>
              </w:rPr>
              <w:footnoteReference w:id="6"/>
            </w:r>
          </w:p>
        </w:tc>
        <w:tc>
          <w:tcPr>
            <w:tcW w:w="2858" w:type="dxa"/>
            <w:shd w:val="clear" w:color="auto" w:fill="D9E2F3" w:themeFill="accent1" w:themeFillTint="33"/>
          </w:tcPr>
          <w:p w14:paraId="32B8E715" w14:textId="72C1C319" w:rsidR="00454159" w:rsidRDefault="00D65576" w:rsidP="00454159">
            <w:pPr>
              <w:spacing w:before="120" w:after="120"/>
              <w:rPr>
                <w:rFonts w:ascii="Tahoma" w:hAnsi="Tahoma" w:cs="Tahoma"/>
              </w:rPr>
            </w:pPr>
            <w:r>
              <w:rPr>
                <w:rFonts w:ascii="Tahoma" w:hAnsi="Tahoma" w:cs="Tahoma"/>
              </w:rPr>
              <w:t>Znanje jezika (ponudnik ustrezno obkroži)</w:t>
            </w:r>
          </w:p>
        </w:tc>
      </w:tr>
      <w:tr w:rsidR="00454159" w14:paraId="58B80528" w14:textId="77777777" w:rsidTr="00D65576">
        <w:tc>
          <w:tcPr>
            <w:tcW w:w="822" w:type="dxa"/>
            <w:shd w:val="clear" w:color="auto" w:fill="D9E2F3" w:themeFill="accent1" w:themeFillTint="33"/>
          </w:tcPr>
          <w:p w14:paraId="7AA132E2" w14:textId="44601118" w:rsidR="00454159" w:rsidRDefault="00D65576" w:rsidP="00D65576">
            <w:pPr>
              <w:spacing w:before="120" w:after="120"/>
              <w:jc w:val="center"/>
              <w:rPr>
                <w:rFonts w:ascii="Tahoma" w:hAnsi="Tahoma" w:cs="Tahoma"/>
              </w:rPr>
            </w:pPr>
            <w:r>
              <w:rPr>
                <w:rFonts w:ascii="Tahoma" w:hAnsi="Tahoma" w:cs="Tahoma"/>
              </w:rPr>
              <w:t>1.</w:t>
            </w:r>
          </w:p>
        </w:tc>
        <w:tc>
          <w:tcPr>
            <w:tcW w:w="3142" w:type="dxa"/>
          </w:tcPr>
          <w:p w14:paraId="152A011D" w14:textId="77777777" w:rsidR="00454159" w:rsidRDefault="00454159" w:rsidP="00454159">
            <w:pPr>
              <w:spacing w:before="120" w:after="120"/>
              <w:rPr>
                <w:rFonts w:ascii="Tahoma" w:hAnsi="Tahoma" w:cs="Tahoma"/>
              </w:rPr>
            </w:pPr>
          </w:p>
        </w:tc>
        <w:tc>
          <w:tcPr>
            <w:tcW w:w="4738" w:type="dxa"/>
          </w:tcPr>
          <w:p w14:paraId="07797680" w14:textId="77777777" w:rsidR="00454159" w:rsidRDefault="00454159" w:rsidP="00454159">
            <w:pPr>
              <w:spacing w:before="120" w:after="120"/>
              <w:rPr>
                <w:rFonts w:ascii="Tahoma" w:hAnsi="Tahoma" w:cs="Tahoma"/>
              </w:rPr>
            </w:pPr>
          </w:p>
        </w:tc>
        <w:tc>
          <w:tcPr>
            <w:tcW w:w="2858" w:type="dxa"/>
          </w:tcPr>
          <w:p w14:paraId="59C3D27B" w14:textId="77777777" w:rsidR="00454159" w:rsidRDefault="00454159" w:rsidP="00454159">
            <w:pPr>
              <w:spacing w:before="120" w:after="120"/>
              <w:rPr>
                <w:rFonts w:ascii="Tahoma" w:hAnsi="Tahoma" w:cs="Tahoma"/>
              </w:rPr>
            </w:pPr>
          </w:p>
        </w:tc>
        <w:tc>
          <w:tcPr>
            <w:tcW w:w="2858" w:type="dxa"/>
          </w:tcPr>
          <w:p w14:paraId="486EAB8C" w14:textId="77AD8426" w:rsidR="00454159" w:rsidRDefault="00116D91" w:rsidP="00454159">
            <w:pPr>
              <w:spacing w:before="120" w:after="120"/>
              <w:rPr>
                <w:rFonts w:ascii="Tahoma" w:hAnsi="Tahoma" w:cs="Tahoma"/>
              </w:rPr>
            </w:pPr>
            <w:r>
              <w:rPr>
                <w:rFonts w:ascii="Tahoma" w:hAnsi="Tahoma" w:cs="Tahoma"/>
              </w:rPr>
              <w:t>Slovenščina/angleščina</w:t>
            </w:r>
          </w:p>
        </w:tc>
      </w:tr>
      <w:tr w:rsidR="00116D91" w14:paraId="7FF3929A" w14:textId="77777777" w:rsidTr="00D65576">
        <w:tc>
          <w:tcPr>
            <w:tcW w:w="822" w:type="dxa"/>
            <w:shd w:val="clear" w:color="auto" w:fill="D9E2F3" w:themeFill="accent1" w:themeFillTint="33"/>
          </w:tcPr>
          <w:p w14:paraId="26AAAD91" w14:textId="59C3628B" w:rsidR="00116D91" w:rsidRDefault="00116D91" w:rsidP="00116D91">
            <w:pPr>
              <w:spacing w:before="120" w:after="120"/>
              <w:jc w:val="center"/>
              <w:rPr>
                <w:rFonts w:ascii="Tahoma" w:hAnsi="Tahoma" w:cs="Tahoma"/>
              </w:rPr>
            </w:pPr>
            <w:r>
              <w:rPr>
                <w:rFonts w:ascii="Tahoma" w:hAnsi="Tahoma" w:cs="Tahoma"/>
              </w:rPr>
              <w:t>2.</w:t>
            </w:r>
          </w:p>
        </w:tc>
        <w:tc>
          <w:tcPr>
            <w:tcW w:w="3142" w:type="dxa"/>
          </w:tcPr>
          <w:p w14:paraId="7CD16BF0" w14:textId="77777777" w:rsidR="00116D91" w:rsidRDefault="00116D91" w:rsidP="00116D91">
            <w:pPr>
              <w:spacing w:before="120" w:after="120"/>
              <w:rPr>
                <w:rFonts w:ascii="Tahoma" w:hAnsi="Tahoma" w:cs="Tahoma"/>
              </w:rPr>
            </w:pPr>
          </w:p>
        </w:tc>
        <w:tc>
          <w:tcPr>
            <w:tcW w:w="4738" w:type="dxa"/>
          </w:tcPr>
          <w:p w14:paraId="0926D558" w14:textId="77777777" w:rsidR="00116D91" w:rsidRDefault="00116D91" w:rsidP="00116D91">
            <w:pPr>
              <w:spacing w:before="120" w:after="120"/>
              <w:rPr>
                <w:rFonts w:ascii="Tahoma" w:hAnsi="Tahoma" w:cs="Tahoma"/>
              </w:rPr>
            </w:pPr>
          </w:p>
        </w:tc>
        <w:tc>
          <w:tcPr>
            <w:tcW w:w="2858" w:type="dxa"/>
          </w:tcPr>
          <w:p w14:paraId="31D34DE3" w14:textId="77777777" w:rsidR="00116D91" w:rsidRDefault="00116D91" w:rsidP="00116D91">
            <w:pPr>
              <w:spacing w:before="120" w:after="120"/>
              <w:rPr>
                <w:rFonts w:ascii="Tahoma" w:hAnsi="Tahoma" w:cs="Tahoma"/>
              </w:rPr>
            </w:pPr>
          </w:p>
        </w:tc>
        <w:tc>
          <w:tcPr>
            <w:tcW w:w="2858" w:type="dxa"/>
          </w:tcPr>
          <w:p w14:paraId="125FCACB" w14:textId="199B39B9"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2A45C963" w14:textId="77777777" w:rsidTr="00D65576">
        <w:tc>
          <w:tcPr>
            <w:tcW w:w="822" w:type="dxa"/>
            <w:shd w:val="clear" w:color="auto" w:fill="D9E2F3" w:themeFill="accent1" w:themeFillTint="33"/>
          </w:tcPr>
          <w:p w14:paraId="3E4C1B60" w14:textId="5BDDDA0F" w:rsidR="00116D91" w:rsidRDefault="00116D91" w:rsidP="00116D91">
            <w:pPr>
              <w:spacing w:before="120" w:after="120"/>
              <w:jc w:val="center"/>
              <w:rPr>
                <w:rFonts w:ascii="Tahoma" w:hAnsi="Tahoma" w:cs="Tahoma"/>
              </w:rPr>
            </w:pPr>
            <w:r>
              <w:rPr>
                <w:rFonts w:ascii="Tahoma" w:hAnsi="Tahoma" w:cs="Tahoma"/>
              </w:rPr>
              <w:t>3.</w:t>
            </w:r>
          </w:p>
        </w:tc>
        <w:tc>
          <w:tcPr>
            <w:tcW w:w="3142" w:type="dxa"/>
          </w:tcPr>
          <w:p w14:paraId="08C30E6A" w14:textId="77777777" w:rsidR="00116D91" w:rsidRDefault="00116D91" w:rsidP="00116D91">
            <w:pPr>
              <w:spacing w:before="120" w:after="120"/>
              <w:rPr>
                <w:rFonts w:ascii="Tahoma" w:hAnsi="Tahoma" w:cs="Tahoma"/>
              </w:rPr>
            </w:pPr>
          </w:p>
        </w:tc>
        <w:tc>
          <w:tcPr>
            <w:tcW w:w="4738" w:type="dxa"/>
          </w:tcPr>
          <w:p w14:paraId="3E0CB87F" w14:textId="77777777" w:rsidR="00116D91" w:rsidRDefault="00116D91" w:rsidP="00116D91">
            <w:pPr>
              <w:spacing w:before="120" w:after="120"/>
              <w:rPr>
                <w:rFonts w:ascii="Tahoma" w:hAnsi="Tahoma" w:cs="Tahoma"/>
              </w:rPr>
            </w:pPr>
          </w:p>
        </w:tc>
        <w:tc>
          <w:tcPr>
            <w:tcW w:w="2858" w:type="dxa"/>
          </w:tcPr>
          <w:p w14:paraId="090EBEA0" w14:textId="77777777" w:rsidR="00116D91" w:rsidRDefault="00116D91" w:rsidP="00116D91">
            <w:pPr>
              <w:spacing w:before="120" w:after="120"/>
              <w:rPr>
                <w:rFonts w:ascii="Tahoma" w:hAnsi="Tahoma" w:cs="Tahoma"/>
              </w:rPr>
            </w:pPr>
          </w:p>
        </w:tc>
        <w:tc>
          <w:tcPr>
            <w:tcW w:w="2858" w:type="dxa"/>
          </w:tcPr>
          <w:p w14:paraId="15B3B57A" w14:textId="730235E9"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61A531FC" w14:textId="77777777" w:rsidTr="00D65576">
        <w:tc>
          <w:tcPr>
            <w:tcW w:w="822" w:type="dxa"/>
            <w:shd w:val="clear" w:color="auto" w:fill="D9E2F3" w:themeFill="accent1" w:themeFillTint="33"/>
          </w:tcPr>
          <w:p w14:paraId="524B9A0E" w14:textId="3E308549" w:rsidR="00116D91" w:rsidRDefault="00116D91" w:rsidP="00116D91">
            <w:pPr>
              <w:spacing w:before="120" w:after="120"/>
              <w:jc w:val="center"/>
              <w:rPr>
                <w:rFonts w:ascii="Tahoma" w:hAnsi="Tahoma" w:cs="Tahoma"/>
              </w:rPr>
            </w:pPr>
            <w:r>
              <w:rPr>
                <w:rFonts w:ascii="Tahoma" w:hAnsi="Tahoma" w:cs="Tahoma"/>
              </w:rPr>
              <w:t>4.</w:t>
            </w:r>
          </w:p>
        </w:tc>
        <w:tc>
          <w:tcPr>
            <w:tcW w:w="3142" w:type="dxa"/>
          </w:tcPr>
          <w:p w14:paraId="3961E2AE" w14:textId="77777777" w:rsidR="00116D91" w:rsidRDefault="00116D91" w:rsidP="00116D91">
            <w:pPr>
              <w:spacing w:before="120" w:after="120"/>
              <w:rPr>
                <w:rFonts w:ascii="Tahoma" w:hAnsi="Tahoma" w:cs="Tahoma"/>
              </w:rPr>
            </w:pPr>
          </w:p>
        </w:tc>
        <w:tc>
          <w:tcPr>
            <w:tcW w:w="4738" w:type="dxa"/>
          </w:tcPr>
          <w:p w14:paraId="7B41EDA5" w14:textId="77777777" w:rsidR="00116D91" w:rsidRDefault="00116D91" w:rsidP="00116D91">
            <w:pPr>
              <w:spacing w:before="120" w:after="120"/>
              <w:rPr>
                <w:rFonts w:ascii="Tahoma" w:hAnsi="Tahoma" w:cs="Tahoma"/>
              </w:rPr>
            </w:pPr>
          </w:p>
        </w:tc>
        <w:tc>
          <w:tcPr>
            <w:tcW w:w="2858" w:type="dxa"/>
          </w:tcPr>
          <w:p w14:paraId="2B46DB3D" w14:textId="77777777" w:rsidR="00116D91" w:rsidRDefault="00116D91" w:rsidP="00116D91">
            <w:pPr>
              <w:spacing w:before="120" w:after="120"/>
              <w:rPr>
                <w:rFonts w:ascii="Tahoma" w:hAnsi="Tahoma" w:cs="Tahoma"/>
              </w:rPr>
            </w:pPr>
          </w:p>
        </w:tc>
        <w:tc>
          <w:tcPr>
            <w:tcW w:w="2858" w:type="dxa"/>
          </w:tcPr>
          <w:p w14:paraId="58557638" w14:textId="36DB2554"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5CE02586" w14:textId="77777777" w:rsidTr="00D65576">
        <w:tc>
          <w:tcPr>
            <w:tcW w:w="822" w:type="dxa"/>
            <w:shd w:val="clear" w:color="auto" w:fill="D9E2F3" w:themeFill="accent1" w:themeFillTint="33"/>
          </w:tcPr>
          <w:p w14:paraId="197B831D" w14:textId="4C335B16" w:rsidR="00116D91" w:rsidRDefault="00116D91" w:rsidP="00116D91">
            <w:pPr>
              <w:spacing w:before="120" w:after="120"/>
              <w:jc w:val="center"/>
              <w:rPr>
                <w:rFonts w:ascii="Tahoma" w:hAnsi="Tahoma" w:cs="Tahoma"/>
              </w:rPr>
            </w:pPr>
            <w:r>
              <w:rPr>
                <w:rFonts w:ascii="Tahoma" w:hAnsi="Tahoma" w:cs="Tahoma"/>
              </w:rPr>
              <w:lastRenderedPageBreak/>
              <w:t>5.</w:t>
            </w:r>
          </w:p>
        </w:tc>
        <w:tc>
          <w:tcPr>
            <w:tcW w:w="3142" w:type="dxa"/>
          </w:tcPr>
          <w:p w14:paraId="3261BEF6" w14:textId="77777777" w:rsidR="00116D91" w:rsidRDefault="00116D91" w:rsidP="00116D91">
            <w:pPr>
              <w:spacing w:before="120" w:after="120"/>
              <w:rPr>
                <w:rFonts w:ascii="Tahoma" w:hAnsi="Tahoma" w:cs="Tahoma"/>
              </w:rPr>
            </w:pPr>
          </w:p>
        </w:tc>
        <w:tc>
          <w:tcPr>
            <w:tcW w:w="4738" w:type="dxa"/>
          </w:tcPr>
          <w:p w14:paraId="6AE7AB85" w14:textId="77777777" w:rsidR="00116D91" w:rsidRDefault="00116D91" w:rsidP="00116D91">
            <w:pPr>
              <w:spacing w:before="120" w:after="120"/>
              <w:rPr>
                <w:rFonts w:ascii="Tahoma" w:hAnsi="Tahoma" w:cs="Tahoma"/>
              </w:rPr>
            </w:pPr>
          </w:p>
        </w:tc>
        <w:tc>
          <w:tcPr>
            <w:tcW w:w="2858" w:type="dxa"/>
          </w:tcPr>
          <w:p w14:paraId="54AC0A72" w14:textId="77777777" w:rsidR="00116D91" w:rsidRDefault="00116D91" w:rsidP="00116D91">
            <w:pPr>
              <w:spacing w:before="120" w:after="120"/>
              <w:rPr>
                <w:rFonts w:ascii="Tahoma" w:hAnsi="Tahoma" w:cs="Tahoma"/>
              </w:rPr>
            </w:pPr>
          </w:p>
        </w:tc>
        <w:tc>
          <w:tcPr>
            <w:tcW w:w="2858" w:type="dxa"/>
          </w:tcPr>
          <w:p w14:paraId="67199E70" w14:textId="1033E0C2"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57230934" w14:textId="77777777" w:rsidTr="00D65576">
        <w:tc>
          <w:tcPr>
            <w:tcW w:w="822" w:type="dxa"/>
            <w:shd w:val="clear" w:color="auto" w:fill="D9E2F3" w:themeFill="accent1" w:themeFillTint="33"/>
          </w:tcPr>
          <w:p w14:paraId="1E0C62AB" w14:textId="23D1403D" w:rsidR="00116D91" w:rsidRDefault="00116D91" w:rsidP="00116D91">
            <w:pPr>
              <w:spacing w:before="120" w:after="120"/>
              <w:jc w:val="center"/>
              <w:rPr>
                <w:rFonts w:ascii="Tahoma" w:hAnsi="Tahoma" w:cs="Tahoma"/>
              </w:rPr>
            </w:pPr>
            <w:r>
              <w:rPr>
                <w:rFonts w:ascii="Tahoma" w:hAnsi="Tahoma" w:cs="Tahoma"/>
              </w:rPr>
              <w:t>6.</w:t>
            </w:r>
          </w:p>
        </w:tc>
        <w:tc>
          <w:tcPr>
            <w:tcW w:w="3142" w:type="dxa"/>
          </w:tcPr>
          <w:p w14:paraId="5C31FD8E" w14:textId="77777777" w:rsidR="00116D91" w:rsidRDefault="00116D91" w:rsidP="00116D91">
            <w:pPr>
              <w:spacing w:before="120" w:after="120"/>
              <w:rPr>
                <w:rFonts w:ascii="Tahoma" w:hAnsi="Tahoma" w:cs="Tahoma"/>
              </w:rPr>
            </w:pPr>
          </w:p>
        </w:tc>
        <w:tc>
          <w:tcPr>
            <w:tcW w:w="4738" w:type="dxa"/>
          </w:tcPr>
          <w:p w14:paraId="04D91CB6" w14:textId="77777777" w:rsidR="00116D91" w:rsidRDefault="00116D91" w:rsidP="00116D91">
            <w:pPr>
              <w:spacing w:before="120" w:after="120"/>
              <w:rPr>
                <w:rFonts w:ascii="Tahoma" w:hAnsi="Tahoma" w:cs="Tahoma"/>
              </w:rPr>
            </w:pPr>
          </w:p>
        </w:tc>
        <w:tc>
          <w:tcPr>
            <w:tcW w:w="2858" w:type="dxa"/>
          </w:tcPr>
          <w:p w14:paraId="182F29B7" w14:textId="77777777" w:rsidR="00116D91" w:rsidRDefault="00116D91" w:rsidP="00116D91">
            <w:pPr>
              <w:spacing w:before="120" w:after="120"/>
              <w:rPr>
                <w:rFonts w:ascii="Tahoma" w:hAnsi="Tahoma" w:cs="Tahoma"/>
              </w:rPr>
            </w:pPr>
          </w:p>
        </w:tc>
        <w:tc>
          <w:tcPr>
            <w:tcW w:w="2858" w:type="dxa"/>
          </w:tcPr>
          <w:p w14:paraId="646022C7" w14:textId="314232C4"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2B42209A" w14:textId="77777777" w:rsidTr="00D65576">
        <w:tc>
          <w:tcPr>
            <w:tcW w:w="822" w:type="dxa"/>
            <w:shd w:val="clear" w:color="auto" w:fill="D9E2F3" w:themeFill="accent1" w:themeFillTint="33"/>
          </w:tcPr>
          <w:p w14:paraId="7624F2B8" w14:textId="786D1DAC" w:rsidR="00116D91" w:rsidRDefault="00116D91" w:rsidP="00116D91">
            <w:pPr>
              <w:spacing w:before="120" w:after="120"/>
              <w:jc w:val="center"/>
              <w:rPr>
                <w:rFonts w:ascii="Tahoma" w:hAnsi="Tahoma" w:cs="Tahoma"/>
              </w:rPr>
            </w:pPr>
            <w:r>
              <w:rPr>
                <w:rFonts w:ascii="Tahoma" w:hAnsi="Tahoma" w:cs="Tahoma"/>
              </w:rPr>
              <w:t>7.</w:t>
            </w:r>
          </w:p>
        </w:tc>
        <w:tc>
          <w:tcPr>
            <w:tcW w:w="3142" w:type="dxa"/>
          </w:tcPr>
          <w:p w14:paraId="02806D17" w14:textId="77777777" w:rsidR="00116D91" w:rsidRDefault="00116D91" w:rsidP="00116D91">
            <w:pPr>
              <w:spacing w:before="120" w:after="120"/>
              <w:rPr>
                <w:rFonts w:ascii="Tahoma" w:hAnsi="Tahoma" w:cs="Tahoma"/>
              </w:rPr>
            </w:pPr>
          </w:p>
        </w:tc>
        <w:tc>
          <w:tcPr>
            <w:tcW w:w="4738" w:type="dxa"/>
          </w:tcPr>
          <w:p w14:paraId="13E5C2BB" w14:textId="77777777" w:rsidR="00116D91" w:rsidRDefault="00116D91" w:rsidP="00116D91">
            <w:pPr>
              <w:spacing w:before="120" w:after="120"/>
              <w:rPr>
                <w:rFonts w:ascii="Tahoma" w:hAnsi="Tahoma" w:cs="Tahoma"/>
              </w:rPr>
            </w:pPr>
          </w:p>
        </w:tc>
        <w:tc>
          <w:tcPr>
            <w:tcW w:w="2858" w:type="dxa"/>
          </w:tcPr>
          <w:p w14:paraId="706C3C53" w14:textId="77777777" w:rsidR="00116D91" w:rsidRDefault="00116D91" w:rsidP="00116D91">
            <w:pPr>
              <w:spacing w:before="120" w:after="120"/>
              <w:rPr>
                <w:rFonts w:ascii="Tahoma" w:hAnsi="Tahoma" w:cs="Tahoma"/>
              </w:rPr>
            </w:pPr>
          </w:p>
        </w:tc>
        <w:tc>
          <w:tcPr>
            <w:tcW w:w="2858" w:type="dxa"/>
          </w:tcPr>
          <w:p w14:paraId="03533C6F" w14:textId="53A25D32"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534BAF03" w14:textId="77777777" w:rsidTr="00D65576">
        <w:tc>
          <w:tcPr>
            <w:tcW w:w="822" w:type="dxa"/>
            <w:shd w:val="clear" w:color="auto" w:fill="D9E2F3" w:themeFill="accent1" w:themeFillTint="33"/>
          </w:tcPr>
          <w:p w14:paraId="1CD1C160" w14:textId="464AC6DB" w:rsidR="00116D91" w:rsidRDefault="00116D91" w:rsidP="00116D91">
            <w:pPr>
              <w:spacing w:before="120" w:after="120"/>
              <w:jc w:val="center"/>
              <w:rPr>
                <w:rFonts w:ascii="Tahoma" w:hAnsi="Tahoma" w:cs="Tahoma"/>
              </w:rPr>
            </w:pPr>
            <w:r>
              <w:rPr>
                <w:rFonts w:ascii="Tahoma" w:hAnsi="Tahoma" w:cs="Tahoma"/>
              </w:rPr>
              <w:t>8.</w:t>
            </w:r>
          </w:p>
        </w:tc>
        <w:tc>
          <w:tcPr>
            <w:tcW w:w="3142" w:type="dxa"/>
          </w:tcPr>
          <w:p w14:paraId="35F43D18" w14:textId="77777777" w:rsidR="00116D91" w:rsidRDefault="00116D91" w:rsidP="00116D91">
            <w:pPr>
              <w:spacing w:before="120" w:after="120"/>
              <w:rPr>
                <w:rFonts w:ascii="Tahoma" w:hAnsi="Tahoma" w:cs="Tahoma"/>
              </w:rPr>
            </w:pPr>
          </w:p>
        </w:tc>
        <w:tc>
          <w:tcPr>
            <w:tcW w:w="4738" w:type="dxa"/>
          </w:tcPr>
          <w:p w14:paraId="75D8848D" w14:textId="77777777" w:rsidR="00116D91" w:rsidRDefault="00116D91" w:rsidP="00116D91">
            <w:pPr>
              <w:spacing w:before="120" w:after="120"/>
              <w:rPr>
                <w:rFonts w:ascii="Tahoma" w:hAnsi="Tahoma" w:cs="Tahoma"/>
              </w:rPr>
            </w:pPr>
          </w:p>
        </w:tc>
        <w:tc>
          <w:tcPr>
            <w:tcW w:w="2858" w:type="dxa"/>
          </w:tcPr>
          <w:p w14:paraId="0E621654" w14:textId="77777777" w:rsidR="00116D91" w:rsidRDefault="00116D91" w:rsidP="00116D91">
            <w:pPr>
              <w:spacing w:before="120" w:after="120"/>
              <w:rPr>
                <w:rFonts w:ascii="Tahoma" w:hAnsi="Tahoma" w:cs="Tahoma"/>
              </w:rPr>
            </w:pPr>
          </w:p>
        </w:tc>
        <w:tc>
          <w:tcPr>
            <w:tcW w:w="2858" w:type="dxa"/>
          </w:tcPr>
          <w:p w14:paraId="63FF46CA" w14:textId="16DE38C2"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511DA879" w14:textId="77777777" w:rsidTr="00D65576">
        <w:tc>
          <w:tcPr>
            <w:tcW w:w="822" w:type="dxa"/>
            <w:shd w:val="clear" w:color="auto" w:fill="D9E2F3" w:themeFill="accent1" w:themeFillTint="33"/>
          </w:tcPr>
          <w:p w14:paraId="1985FB0E" w14:textId="108FAC05" w:rsidR="00116D91" w:rsidRDefault="00116D91" w:rsidP="00116D91">
            <w:pPr>
              <w:spacing w:before="120" w:after="120"/>
              <w:jc w:val="center"/>
              <w:rPr>
                <w:rFonts w:ascii="Tahoma" w:hAnsi="Tahoma" w:cs="Tahoma"/>
              </w:rPr>
            </w:pPr>
            <w:r>
              <w:rPr>
                <w:rFonts w:ascii="Tahoma" w:hAnsi="Tahoma" w:cs="Tahoma"/>
              </w:rPr>
              <w:t>9.</w:t>
            </w:r>
          </w:p>
        </w:tc>
        <w:tc>
          <w:tcPr>
            <w:tcW w:w="3142" w:type="dxa"/>
          </w:tcPr>
          <w:p w14:paraId="43FD1051" w14:textId="77777777" w:rsidR="00116D91" w:rsidRDefault="00116D91" w:rsidP="00116D91">
            <w:pPr>
              <w:spacing w:before="120" w:after="120"/>
              <w:rPr>
                <w:rFonts w:ascii="Tahoma" w:hAnsi="Tahoma" w:cs="Tahoma"/>
              </w:rPr>
            </w:pPr>
          </w:p>
        </w:tc>
        <w:tc>
          <w:tcPr>
            <w:tcW w:w="4738" w:type="dxa"/>
          </w:tcPr>
          <w:p w14:paraId="5E67D129" w14:textId="77777777" w:rsidR="00116D91" w:rsidRDefault="00116D91" w:rsidP="00116D91">
            <w:pPr>
              <w:spacing w:before="120" w:after="120"/>
              <w:rPr>
                <w:rFonts w:ascii="Tahoma" w:hAnsi="Tahoma" w:cs="Tahoma"/>
              </w:rPr>
            </w:pPr>
          </w:p>
        </w:tc>
        <w:tc>
          <w:tcPr>
            <w:tcW w:w="2858" w:type="dxa"/>
          </w:tcPr>
          <w:p w14:paraId="4FCFF4A6" w14:textId="77777777" w:rsidR="00116D91" w:rsidRDefault="00116D91" w:rsidP="00116D91">
            <w:pPr>
              <w:spacing w:before="120" w:after="120"/>
              <w:rPr>
                <w:rFonts w:ascii="Tahoma" w:hAnsi="Tahoma" w:cs="Tahoma"/>
              </w:rPr>
            </w:pPr>
          </w:p>
        </w:tc>
        <w:tc>
          <w:tcPr>
            <w:tcW w:w="2858" w:type="dxa"/>
          </w:tcPr>
          <w:p w14:paraId="77E96D93" w14:textId="66342C09"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0F1E81E6" w14:textId="77777777" w:rsidTr="00D65576">
        <w:tc>
          <w:tcPr>
            <w:tcW w:w="822" w:type="dxa"/>
            <w:shd w:val="clear" w:color="auto" w:fill="D9E2F3" w:themeFill="accent1" w:themeFillTint="33"/>
          </w:tcPr>
          <w:p w14:paraId="79D4FE66" w14:textId="215AEA95" w:rsidR="00116D91" w:rsidRDefault="00116D91" w:rsidP="00116D91">
            <w:pPr>
              <w:spacing w:before="120" w:after="120"/>
              <w:jc w:val="center"/>
              <w:rPr>
                <w:rFonts w:ascii="Tahoma" w:hAnsi="Tahoma" w:cs="Tahoma"/>
              </w:rPr>
            </w:pPr>
            <w:r>
              <w:rPr>
                <w:rFonts w:ascii="Tahoma" w:hAnsi="Tahoma" w:cs="Tahoma"/>
              </w:rPr>
              <w:t>10.</w:t>
            </w:r>
          </w:p>
        </w:tc>
        <w:tc>
          <w:tcPr>
            <w:tcW w:w="3142" w:type="dxa"/>
          </w:tcPr>
          <w:p w14:paraId="7B308417" w14:textId="77777777" w:rsidR="00116D91" w:rsidRDefault="00116D91" w:rsidP="00116D91">
            <w:pPr>
              <w:spacing w:before="120" w:after="120"/>
              <w:rPr>
                <w:rFonts w:ascii="Tahoma" w:hAnsi="Tahoma" w:cs="Tahoma"/>
              </w:rPr>
            </w:pPr>
          </w:p>
        </w:tc>
        <w:tc>
          <w:tcPr>
            <w:tcW w:w="4738" w:type="dxa"/>
          </w:tcPr>
          <w:p w14:paraId="0F485C12" w14:textId="77777777" w:rsidR="00116D91" w:rsidRDefault="00116D91" w:rsidP="00116D91">
            <w:pPr>
              <w:spacing w:before="120" w:after="120"/>
              <w:rPr>
                <w:rFonts w:ascii="Tahoma" w:hAnsi="Tahoma" w:cs="Tahoma"/>
              </w:rPr>
            </w:pPr>
          </w:p>
        </w:tc>
        <w:tc>
          <w:tcPr>
            <w:tcW w:w="2858" w:type="dxa"/>
          </w:tcPr>
          <w:p w14:paraId="6600DFCD" w14:textId="77777777" w:rsidR="00116D91" w:rsidRDefault="00116D91" w:rsidP="00116D91">
            <w:pPr>
              <w:spacing w:before="120" w:after="120"/>
              <w:rPr>
                <w:rFonts w:ascii="Tahoma" w:hAnsi="Tahoma" w:cs="Tahoma"/>
              </w:rPr>
            </w:pPr>
          </w:p>
        </w:tc>
        <w:tc>
          <w:tcPr>
            <w:tcW w:w="2858" w:type="dxa"/>
          </w:tcPr>
          <w:p w14:paraId="4A969D54" w14:textId="7A8A52FF"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7673BAE0" w14:textId="77777777" w:rsidTr="00D65576">
        <w:tc>
          <w:tcPr>
            <w:tcW w:w="822" w:type="dxa"/>
            <w:shd w:val="clear" w:color="auto" w:fill="D9E2F3" w:themeFill="accent1" w:themeFillTint="33"/>
          </w:tcPr>
          <w:p w14:paraId="420BF371" w14:textId="03E8E1F2" w:rsidR="00116D91" w:rsidRDefault="00116D91" w:rsidP="00116D91">
            <w:pPr>
              <w:spacing w:before="120" w:after="120"/>
              <w:jc w:val="center"/>
              <w:rPr>
                <w:rFonts w:ascii="Tahoma" w:hAnsi="Tahoma" w:cs="Tahoma"/>
              </w:rPr>
            </w:pPr>
            <w:r>
              <w:rPr>
                <w:rFonts w:ascii="Tahoma" w:hAnsi="Tahoma" w:cs="Tahoma"/>
              </w:rPr>
              <w:t>11.</w:t>
            </w:r>
          </w:p>
        </w:tc>
        <w:tc>
          <w:tcPr>
            <w:tcW w:w="3142" w:type="dxa"/>
          </w:tcPr>
          <w:p w14:paraId="5F8711E9" w14:textId="77777777" w:rsidR="00116D91" w:rsidRDefault="00116D91" w:rsidP="00116D91">
            <w:pPr>
              <w:spacing w:before="120" w:after="120"/>
              <w:rPr>
                <w:rFonts w:ascii="Tahoma" w:hAnsi="Tahoma" w:cs="Tahoma"/>
              </w:rPr>
            </w:pPr>
          </w:p>
        </w:tc>
        <w:tc>
          <w:tcPr>
            <w:tcW w:w="4738" w:type="dxa"/>
          </w:tcPr>
          <w:p w14:paraId="5BC70C02" w14:textId="77777777" w:rsidR="00116D91" w:rsidRDefault="00116D91" w:rsidP="00116D91">
            <w:pPr>
              <w:spacing w:before="120" w:after="120"/>
              <w:rPr>
                <w:rFonts w:ascii="Tahoma" w:hAnsi="Tahoma" w:cs="Tahoma"/>
              </w:rPr>
            </w:pPr>
          </w:p>
        </w:tc>
        <w:tc>
          <w:tcPr>
            <w:tcW w:w="2858" w:type="dxa"/>
          </w:tcPr>
          <w:p w14:paraId="7E2485EF" w14:textId="77777777" w:rsidR="00116D91" w:rsidRDefault="00116D91" w:rsidP="00116D91">
            <w:pPr>
              <w:spacing w:before="120" w:after="120"/>
              <w:rPr>
                <w:rFonts w:ascii="Tahoma" w:hAnsi="Tahoma" w:cs="Tahoma"/>
              </w:rPr>
            </w:pPr>
          </w:p>
        </w:tc>
        <w:tc>
          <w:tcPr>
            <w:tcW w:w="2858" w:type="dxa"/>
          </w:tcPr>
          <w:p w14:paraId="5A332087" w14:textId="279EF8E6"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553F0D69" w14:textId="77777777" w:rsidTr="00D65576">
        <w:tc>
          <w:tcPr>
            <w:tcW w:w="822" w:type="dxa"/>
            <w:shd w:val="clear" w:color="auto" w:fill="D9E2F3" w:themeFill="accent1" w:themeFillTint="33"/>
          </w:tcPr>
          <w:p w14:paraId="50D5096D" w14:textId="09853A26" w:rsidR="00116D91" w:rsidRDefault="00116D91" w:rsidP="00116D91">
            <w:pPr>
              <w:spacing w:before="120" w:after="120"/>
              <w:jc w:val="center"/>
              <w:rPr>
                <w:rFonts w:ascii="Tahoma" w:hAnsi="Tahoma" w:cs="Tahoma"/>
              </w:rPr>
            </w:pPr>
            <w:r>
              <w:rPr>
                <w:rFonts w:ascii="Tahoma" w:hAnsi="Tahoma" w:cs="Tahoma"/>
              </w:rPr>
              <w:t>12.</w:t>
            </w:r>
          </w:p>
        </w:tc>
        <w:tc>
          <w:tcPr>
            <w:tcW w:w="3142" w:type="dxa"/>
          </w:tcPr>
          <w:p w14:paraId="17D783BA" w14:textId="77777777" w:rsidR="00116D91" w:rsidRDefault="00116D91" w:rsidP="00116D91">
            <w:pPr>
              <w:spacing w:before="120" w:after="120"/>
              <w:rPr>
                <w:rFonts w:ascii="Tahoma" w:hAnsi="Tahoma" w:cs="Tahoma"/>
              </w:rPr>
            </w:pPr>
          </w:p>
        </w:tc>
        <w:tc>
          <w:tcPr>
            <w:tcW w:w="4738" w:type="dxa"/>
          </w:tcPr>
          <w:p w14:paraId="41E523FA" w14:textId="77777777" w:rsidR="00116D91" w:rsidRDefault="00116D91" w:rsidP="00116D91">
            <w:pPr>
              <w:spacing w:before="120" w:after="120"/>
              <w:rPr>
                <w:rFonts w:ascii="Tahoma" w:hAnsi="Tahoma" w:cs="Tahoma"/>
              </w:rPr>
            </w:pPr>
          </w:p>
        </w:tc>
        <w:tc>
          <w:tcPr>
            <w:tcW w:w="2858" w:type="dxa"/>
          </w:tcPr>
          <w:p w14:paraId="0EA20A83" w14:textId="77777777" w:rsidR="00116D91" w:rsidRDefault="00116D91" w:rsidP="00116D91">
            <w:pPr>
              <w:spacing w:before="120" w:after="120"/>
              <w:rPr>
                <w:rFonts w:ascii="Tahoma" w:hAnsi="Tahoma" w:cs="Tahoma"/>
              </w:rPr>
            </w:pPr>
          </w:p>
        </w:tc>
        <w:tc>
          <w:tcPr>
            <w:tcW w:w="2858" w:type="dxa"/>
          </w:tcPr>
          <w:p w14:paraId="7979EB26" w14:textId="18BF5790" w:rsidR="00116D91" w:rsidRDefault="00116D91" w:rsidP="00116D91">
            <w:pPr>
              <w:spacing w:before="120" w:after="120"/>
              <w:rPr>
                <w:rFonts w:ascii="Tahoma" w:hAnsi="Tahoma" w:cs="Tahoma"/>
              </w:rPr>
            </w:pPr>
            <w:r w:rsidRPr="00BA4AF7">
              <w:rPr>
                <w:rFonts w:ascii="Tahoma" w:hAnsi="Tahoma" w:cs="Tahoma"/>
              </w:rPr>
              <w:t>Slovenščina/angleščina</w:t>
            </w:r>
          </w:p>
        </w:tc>
      </w:tr>
      <w:tr w:rsidR="00116D91" w14:paraId="65F22D56" w14:textId="77777777" w:rsidTr="00D65576">
        <w:tc>
          <w:tcPr>
            <w:tcW w:w="822" w:type="dxa"/>
            <w:shd w:val="clear" w:color="auto" w:fill="D9E2F3" w:themeFill="accent1" w:themeFillTint="33"/>
          </w:tcPr>
          <w:p w14:paraId="6EF251AE" w14:textId="25D5A931" w:rsidR="00116D91" w:rsidRDefault="00116D91" w:rsidP="00116D91">
            <w:pPr>
              <w:spacing w:before="120" w:after="120"/>
              <w:jc w:val="center"/>
              <w:rPr>
                <w:rFonts w:ascii="Tahoma" w:hAnsi="Tahoma" w:cs="Tahoma"/>
              </w:rPr>
            </w:pPr>
            <w:r>
              <w:rPr>
                <w:rFonts w:ascii="Tahoma" w:hAnsi="Tahoma" w:cs="Tahoma"/>
              </w:rPr>
              <w:t>13.</w:t>
            </w:r>
          </w:p>
        </w:tc>
        <w:tc>
          <w:tcPr>
            <w:tcW w:w="3142" w:type="dxa"/>
          </w:tcPr>
          <w:p w14:paraId="61346690" w14:textId="77777777" w:rsidR="00116D91" w:rsidRDefault="00116D91" w:rsidP="00116D91">
            <w:pPr>
              <w:spacing w:before="120" w:after="120"/>
              <w:rPr>
                <w:rFonts w:ascii="Tahoma" w:hAnsi="Tahoma" w:cs="Tahoma"/>
              </w:rPr>
            </w:pPr>
          </w:p>
        </w:tc>
        <w:tc>
          <w:tcPr>
            <w:tcW w:w="4738" w:type="dxa"/>
          </w:tcPr>
          <w:p w14:paraId="324F80F3" w14:textId="77777777" w:rsidR="00116D91" w:rsidRDefault="00116D91" w:rsidP="00116D91">
            <w:pPr>
              <w:spacing w:before="120" w:after="120"/>
              <w:rPr>
                <w:rFonts w:ascii="Tahoma" w:hAnsi="Tahoma" w:cs="Tahoma"/>
              </w:rPr>
            </w:pPr>
          </w:p>
        </w:tc>
        <w:tc>
          <w:tcPr>
            <w:tcW w:w="2858" w:type="dxa"/>
          </w:tcPr>
          <w:p w14:paraId="2F12AD90" w14:textId="77777777" w:rsidR="00116D91" w:rsidRDefault="00116D91" w:rsidP="00116D91">
            <w:pPr>
              <w:spacing w:before="120" w:after="120"/>
              <w:rPr>
                <w:rFonts w:ascii="Tahoma" w:hAnsi="Tahoma" w:cs="Tahoma"/>
              </w:rPr>
            </w:pPr>
          </w:p>
        </w:tc>
        <w:tc>
          <w:tcPr>
            <w:tcW w:w="2858" w:type="dxa"/>
          </w:tcPr>
          <w:p w14:paraId="7A994B7E" w14:textId="7F8EF824" w:rsidR="00116D91" w:rsidRDefault="00116D91" w:rsidP="00116D91">
            <w:pPr>
              <w:spacing w:before="120" w:after="120"/>
              <w:rPr>
                <w:rFonts w:ascii="Tahoma" w:hAnsi="Tahoma" w:cs="Tahoma"/>
              </w:rPr>
            </w:pPr>
            <w:r w:rsidRPr="00BA4AF7">
              <w:rPr>
                <w:rFonts w:ascii="Tahoma" w:hAnsi="Tahoma" w:cs="Tahoma"/>
              </w:rPr>
              <w:t>Slovenščina/angleščina</w:t>
            </w:r>
          </w:p>
        </w:tc>
      </w:tr>
    </w:tbl>
    <w:p w14:paraId="3A1CED63" w14:textId="77777777" w:rsidR="00454159" w:rsidRPr="00E80F03" w:rsidRDefault="00454159" w:rsidP="007468B1">
      <w:pPr>
        <w:spacing w:before="120" w:after="120"/>
        <w:rPr>
          <w:rFonts w:ascii="Tahoma" w:hAnsi="Tahoma" w:cs="Tahoma"/>
          <w:szCs w:val="20"/>
        </w:rPr>
      </w:pPr>
    </w:p>
    <w:p w14:paraId="39EC4950" w14:textId="0331194C" w:rsidR="00DB02C0" w:rsidRPr="00E80F03" w:rsidRDefault="00DB02C0" w:rsidP="00DB02C0">
      <w:pPr>
        <w:rPr>
          <w:rFonts w:ascii="Tahoma" w:eastAsia="Myriad Pro" w:hAnsi="Tahoma" w:cs="Tahoma"/>
          <w:lang w:eastAsia="en-US"/>
        </w:rPr>
      </w:pPr>
      <w:r w:rsidRPr="00E80F03">
        <w:rPr>
          <w:rFonts w:ascii="Tahoma" w:eastAsia="Myriad Pro" w:hAnsi="Tahoma" w:cs="Tahoma"/>
          <w:lang w:eastAsia="en-US"/>
        </w:rPr>
        <w:t>Vsi strokovnjaki, ki jih bo ponudnik navedel v razpredelnic</w:t>
      </w:r>
      <w:r w:rsidR="00D65576">
        <w:rPr>
          <w:rFonts w:ascii="Tahoma" w:eastAsia="Myriad Pro" w:hAnsi="Tahoma" w:cs="Tahoma"/>
          <w:lang w:eastAsia="en-US"/>
        </w:rPr>
        <w:t>i</w:t>
      </w:r>
      <w:r w:rsidRPr="00E80F03">
        <w:rPr>
          <w:rFonts w:ascii="Tahoma" w:eastAsia="Myriad Pro" w:hAnsi="Tahoma" w:cs="Tahoma"/>
          <w:lang w:eastAsia="en-US"/>
        </w:rPr>
        <w:t xml:space="preserve"> morajo dejansko izvajati storitve predmeta naročila.</w:t>
      </w:r>
    </w:p>
    <w:p w14:paraId="38C5431A" w14:textId="77777777" w:rsidR="00DB02C0" w:rsidRPr="000D776D" w:rsidRDefault="00DB02C0" w:rsidP="00DB02C0">
      <w:pPr>
        <w:rPr>
          <w:rFonts w:ascii="Tahoma" w:eastAsia="Myriad Pro" w:hAnsi="Tahoma" w:cs="Tahoma"/>
          <w:lang w:eastAsia="en-US"/>
        </w:rPr>
        <w:sectPr w:rsidR="00DB02C0" w:rsidRPr="000D776D" w:rsidSect="008C5DF2">
          <w:footnotePr>
            <w:numRestart w:val="eachSect"/>
          </w:footnotePr>
          <w:pgSz w:w="16838" w:h="11906" w:orient="landscape" w:code="9"/>
          <w:pgMar w:top="1418" w:right="1418" w:bottom="1418" w:left="992" w:header="425" w:footer="709" w:gutter="0"/>
          <w:cols w:space="708"/>
          <w:titlePg/>
          <w:docGrid w:linePitch="360"/>
        </w:sectPr>
      </w:pPr>
      <w:r w:rsidRPr="00E80F03">
        <w:rPr>
          <w:rFonts w:ascii="Tahoma" w:eastAsia="Myriad Pro" w:hAnsi="Tahoma" w:cs="Tahoma"/>
          <w:lang w:eastAsia="en-US"/>
        </w:rPr>
        <w:t>Elektronsko oddani obrazec v informacijskem sistemu e-JN se šteje za datiranega in podpisanega s strani ponudnikove odgovorne osebe in je tako zavezujoč za ponudnika v razmerju do naročnika.</w:t>
      </w:r>
    </w:p>
    <w:p w14:paraId="02AC0967"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7" w:name="_Ref371595458"/>
      <w:bookmarkStart w:id="218" w:name="_Ref463360551"/>
      <w:bookmarkStart w:id="219" w:name="_Ref26365856"/>
      <w:bookmarkStart w:id="220" w:name="_Ref26365867"/>
      <w:bookmarkStart w:id="221" w:name="_Toc39565718"/>
      <w:bookmarkStart w:id="222" w:name="_Toc141889537"/>
      <w:bookmarkStart w:id="223" w:name="_Hlk142048921"/>
      <w:bookmarkStart w:id="224" w:name="_Toc160180980"/>
      <w:bookmarkEnd w:id="173"/>
      <w:bookmarkEnd w:id="174"/>
      <w:bookmarkEnd w:id="175"/>
      <w:bookmarkEnd w:id="211"/>
      <w:bookmarkEnd w:id="212"/>
      <w:bookmarkEnd w:id="213"/>
      <w:bookmarkEnd w:id="214"/>
      <w:bookmarkEnd w:id="215"/>
      <w:r>
        <w:rPr>
          <w:rFonts w:ascii="Tahoma" w:eastAsia="Times New Roman" w:hAnsi="Tahoma" w:cs="Tahoma"/>
          <w:b/>
          <w:bCs/>
          <w:sz w:val="26"/>
          <w:szCs w:val="26"/>
        </w:rPr>
        <w:lastRenderedPageBreak/>
        <w:t>15.8 Izjava o udeležbi fizičnih in pravnih oseb v lastništvu ponudnika</w:t>
      </w:r>
      <w:bookmarkEnd w:id="224"/>
    </w:p>
    <w:p w14:paraId="1CF15670" w14:textId="77777777" w:rsidR="00DB02C0" w:rsidRPr="00B43790" w:rsidRDefault="00DB02C0" w:rsidP="00DB02C0">
      <w:pPr>
        <w:spacing w:before="120" w:after="120"/>
        <w:rPr>
          <w:rFonts w:ascii="Tahoma" w:hAnsi="Tahoma"/>
        </w:rPr>
      </w:pPr>
      <w:bookmarkStart w:id="225" w:name="_Hlk155950119"/>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DB02C0">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rsidP="00DB02C0">
      <w:pPr>
        <w:widowControl w:val="0"/>
        <w:numPr>
          <w:ilvl w:val="0"/>
          <w:numId w:val="32"/>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D65576">
        <w:trPr>
          <w:trHeight w:val="519"/>
        </w:trPr>
        <w:tc>
          <w:tcPr>
            <w:tcW w:w="3969" w:type="dxa"/>
            <w:shd w:val="clear" w:color="auto" w:fill="D9E2F3" w:themeFill="accent1" w:themeFillTint="33"/>
            <w:vAlign w:val="center"/>
          </w:tcPr>
          <w:p w14:paraId="60CBA433" w14:textId="77777777" w:rsidR="00DB02C0" w:rsidRPr="00B43790" w:rsidRDefault="00DB02C0" w:rsidP="00FC2999">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FC2999">
            <w:pPr>
              <w:spacing w:before="120" w:after="120"/>
              <w:rPr>
                <w:rFonts w:ascii="Tahoma" w:eastAsia="Times New Roman" w:hAnsi="Tahoma" w:cs="Tahoma"/>
                <w:b/>
                <w:szCs w:val="20"/>
              </w:rPr>
            </w:pPr>
          </w:p>
        </w:tc>
      </w:tr>
      <w:tr w:rsidR="00DB02C0" w:rsidRPr="00B43790" w14:paraId="4F2548C4" w14:textId="77777777" w:rsidTr="00D65576">
        <w:trPr>
          <w:trHeight w:val="1005"/>
        </w:trPr>
        <w:tc>
          <w:tcPr>
            <w:tcW w:w="3969" w:type="dxa"/>
            <w:shd w:val="clear" w:color="auto" w:fill="D9E2F3" w:themeFill="accent1" w:themeFillTint="33"/>
            <w:vAlign w:val="center"/>
          </w:tcPr>
          <w:p w14:paraId="0A14F02F"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FC2999">
            <w:pPr>
              <w:spacing w:before="120" w:after="120"/>
              <w:rPr>
                <w:rFonts w:ascii="Tahoma" w:eastAsia="Times New Roman" w:hAnsi="Tahoma" w:cs="Tahoma"/>
                <w:b/>
                <w:szCs w:val="20"/>
              </w:rPr>
            </w:pPr>
          </w:p>
        </w:tc>
      </w:tr>
      <w:tr w:rsidR="00DB02C0" w:rsidRPr="00B43790" w14:paraId="5980A22E" w14:textId="77777777" w:rsidTr="00D65576">
        <w:trPr>
          <w:trHeight w:val="1349"/>
        </w:trPr>
        <w:tc>
          <w:tcPr>
            <w:tcW w:w="3969" w:type="dxa"/>
            <w:shd w:val="clear" w:color="auto" w:fill="D9E2F3" w:themeFill="accent1" w:themeFillTint="33"/>
            <w:vAlign w:val="center"/>
          </w:tcPr>
          <w:p w14:paraId="64655C78"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FC2999">
            <w:pPr>
              <w:spacing w:before="120" w:after="120"/>
              <w:rPr>
                <w:rFonts w:ascii="Tahoma" w:eastAsia="Times New Roman" w:hAnsi="Tahoma" w:cs="Tahoma"/>
                <w:b/>
                <w:szCs w:val="20"/>
              </w:rPr>
            </w:pPr>
          </w:p>
        </w:tc>
      </w:tr>
      <w:tr w:rsidR="00DB02C0" w:rsidRPr="00B43790" w14:paraId="4296EEE5" w14:textId="77777777" w:rsidTr="00D65576">
        <w:trPr>
          <w:trHeight w:val="489"/>
        </w:trPr>
        <w:tc>
          <w:tcPr>
            <w:tcW w:w="3969" w:type="dxa"/>
            <w:shd w:val="clear" w:color="auto" w:fill="D9E2F3" w:themeFill="accent1" w:themeFillTint="33"/>
            <w:vAlign w:val="center"/>
          </w:tcPr>
          <w:p w14:paraId="36DA9C72"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FC2999">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rsidP="00DB02C0">
      <w:pPr>
        <w:widowControl w:val="0"/>
        <w:numPr>
          <w:ilvl w:val="0"/>
          <w:numId w:val="32"/>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rsidP="00DB02C0">
      <w:pPr>
        <w:widowControl w:val="0"/>
        <w:numPr>
          <w:ilvl w:val="1"/>
          <w:numId w:val="32"/>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D65576">
        <w:trPr>
          <w:trHeight w:val="473"/>
        </w:trPr>
        <w:tc>
          <w:tcPr>
            <w:tcW w:w="3878" w:type="dxa"/>
            <w:tcBorders>
              <w:top w:val="single" w:sz="12" w:space="0" w:color="auto"/>
              <w:left w:val="single" w:sz="12" w:space="0" w:color="auto"/>
            </w:tcBorders>
            <w:shd w:val="clear" w:color="auto" w:fill="D9E2F3" w:themeFill="accent1" w:themeFillTint="33"/>
            <w:vAlign w:val="center"/>
          </w:tcPr>
          <w:p w14:paraId="4DA4BC91" w14:textId="77777777" w:rsidR="00DB02C0" w:rsidRPr="00B43790" w:rsidRDefault="00DB02C0" w:rsidP="00FC2999">
            <w:pPr>
              <w:spacing w:before="120" w:after="120"/>
              <w:jc w:val="left"/>
              <w:rPr>
                <w:rFonts w:ascii="Tahoma" w:eastAsia="Times New Roman" w:hAnsi="Tahoma" w:cs="Tahoma"/>
                <w:b/>
                <w:bCs/>
                <w:szCs w:val="20"/>
              </w:rPr>
            </w:pPr>
            <w:bookmarkStart w:id="226"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D65576">
        <w:trPr>
          <w:trHeight w:val="1246"/>
        </w:trPr>
        <w:tc>
          <w:tcPr>
            <w:tcW w:w="3878" w:type="dxa"/>
            <w:tcBorders>
              <w:left w:val="single" w:sz="12" w:space="0" w:color="auto"/>
            </w:tcBorders>
            <w:shd w:val="clear" w:color="auto" w:fill="D9E2F3" w:themeFill="accent1" w:themeFillTint="33"/>
            <w:vAlign w:val="center"/>
          </w:tcPr>
          <w:p w14:paraId="61F7D266"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D65576">
        <w:tc>
          <w:tcPr>
            <w:tcW w:w="3878" w:type="dxa"/>
            <w:tcBorders>
              <w:left w:val="single" w:sz="12" w:space="0" w:color="auto"/>
              <w:bottom w:val="single" w:sz="4" w:space="0" w:color="auto"/>
            </w:tcBorders>
            <w:shd w:val="clear" w:color="auto" w:fill="D9E2F3" w:themeFill="accent1" w:themeFillTint="33"/>
            <w:vAlign w:val="center"/>
          </w:tcPr>
          <w:p w14:paraId="19DF600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D65576">
        <w:tc>
          <w:tcPr>
            <w:tcW w:w="3878" w:type="dxa"/>
            <w:tcBorders>
              <w:left w:val="single" w:sz="12" w:space="0" w:color="auto"/>
              <w:bottom w:val="single" w:sz="12" w:space="0" w:color="auto"/>
            </w:tcBorders>
            <w:shd w:val="clear" w:color="auto" w:fill="D9E2F3" w:themeFill="accent1" w:themeFillTint="33"/>
            <w:vAlign w:val="center"/>
          </w:tcPr>
          <w:p w14:paraId="488C3833" w14:textId="77777777" w:rsidR="00DB02C0" w:rsidRPr="00B43790" w:rsidRDefault="00DB02C0" w:rsidP="00FC2999">
            <w:pPr>
              <w:spacing w:before="120" w:after="120"/>
              <w:jc w:val="left"/>
              <w:rPr>
                <w:rFonts w:ascii="Tahoma" w:eastAsia="Times New Roman" w:hAnsi="Tahoma" w:cs="Tahoma"/>
                <w:szCs w:val="20"/>
              </w:rPr>
            </w:pPr>
            <w:bookmarkStart w:id="227" w:name="_Hlk45553359"/>
            <w:r w:rsidRPr="00B43790">
              <w:rPr>
                <w:rFonts w:ascii="Tahoma" w:eastAsia="Times New Roman" w:hAnsi="Tahoma" w:cs="Tahoma"/>
                <w:szCs w:val="20"/>
              </w:rPr>
              <w:t>Tihi družbenik* (ustrezno označi):</w:t>
            </w:r>
          </w:p>
          <w:p w14:paraId="4654E2A8" w14:textId="77777777" w:rsidR="00DB02C0" w:rsidRPr="00B43790" w:rsidRDefault="00DB02C0" w:rsidP="00FC2999">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FC2999">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FC2999">
            <w:pPr>
              <w:widowControl w:val="0"/>
              <w:autoSpaceDE w:val="0"/>
              <w:autoSpaceDN w:val="0"/>
              <w:adjustRightInd w:val="0"/>
              <w:spacing w:before="120" w:after="120"/>
              <w:jc w:val="center"/>
              <w:rPr>
                <w:rFonts w:ascii="Tahoma" w:hAnsi="Tahoma" w:cs="Tahoma"/>
                <w:szCs w:val="20"/>
              </w:rPr>
            </w:pPr>
          </w:p>
        </w:tc>
      </w:tr>
      <w:bookmarkEnd w:id="227"/>
      <w:tr w:rsidR="00DB02C0" w:rsidRPr="00B43790" w14:paraId="20178C82" w14:textId="77777777" w:rsidTr="00D65576">
        <w:tc>
          <w:tcPr>
            <w:tcW w:w="3878" w:type="dxa"/>
            <w:tcBorders>
              <w:top w:val="single" w:sz="12" w:space="0" w:color="auto"/>
              <w:left w:val="single" w:sz="12" w:space="0" w:color="auto"/>
            </w:tcBorders>
            <w:shd w:val="clear" w:color="auto" w:fill="D9E2F3" w:themeFill="accent1" w:themeFillTint="33"/>
            <w:vAlign w:val="center"/>
          </w:tcPr>
          <w:p w14:paraId="37A11BF5" w14:textId="77777777" w:rsidR="00DB02C0" w:rsidRPr="00B43790" w:rsidRDefault="00DB02C0" w:rsidP="00FC2999">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D65576">
        <w:tc>
          <w:tcPr>
            <w:tcW w:w="3878" w:type="dxa"/>
            <w:tcBorders>
              <w:left w:val="single" w:sz="12" w:space="0" w:color="auto"/>
            </w:tcBorders>
            <w:shd w:val="clear" w:color="auto" w:fill="D9E2F3" w:themeFill="accent1" w:themeFillTint="33"/>
            <w:vAlign w:val="center"/>
          </w:tcPr>
          <w:p w14:paraId="42761C63"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D65576">
        <w:tc>
          <w:tcPr>
            <w:tcW w:w="3878" w:type="dxa"/>
            <w:tcBorders>
              <w:left w:val="single" w:sz="12" w:space="0" w:color="auto"/>
            </w:tcBorders>
            <w:shd w:val="clear" w:color="auto" w:fill="D9E2F3" w:themeFill="accent1" w:themeFillTint="33"/>
            <w:vAlign w:val="center"/>
          </w:tcPr>
          <w:p w14:paraId="278E00F8"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D65576">
        <w:tc>
          <w:tcPr>
            <w:tcW w:w="3878" w:type="dxa"/>
            <w:tcBorders>
              <w:left w:val="single" w:sz="12" w:space="0" w:color="auto"/>
              <w:bottom w:val="single" w:sz="12" w:space="0" w:color="auto"/>
            </w:tcBorders>
            <w:shd w:val="clear" w:color="auto" w:fill="D9E2F3" w:themeFill="accent1" w:themeFillTint="33"/>
            <w:vAlign w:val="center"/>
          </w:tcPr>
          <w:p w14:paraId="08B17847"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1B600407"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FC2999">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FC2999">
            <w:pPr>
              <w:widowControl w:val="0"/>
              <w:autoSpaceDE w:val="0"/>
              <w:autoSpaceDN w:val="0"/>
              <w:adjustRightInd w:val="0"/>
              <w:spacing w:before="120" w:after="120"/>
              <w:jc w:val="center"/>
              <w:rPr>
                <w:rFonts w:ascii="Tahoma" w:hAnsi="Tahoma" w:cs="Tahoma"/>
                <w:szCs w:val="20"/>
              </w:rPr>
            </w:pPr>
          </w:p>
        </w:tc>
      </w:tr>
    </w:tbl>
    <w:bookmarkEnd w:id="226"/>
    <w:p w14:paraId="4214723E" w14:textId="77777777" w:rsidR="00DB02C0" w:rsidRPr="00B43790" w:rsidRDefault="00DB02C0" w:rsidP="00DB02C0">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rsidP="00DB02C0">
      <w:pPr>
        <w:widowControl w:val="0"/>
        <w:numPr>
          <w:ilvl w:val="1"/>
          <w:numId w:val="32"/>
        </w:numPr>
        <w:autoSpaceDE w:val="0"/>
        <w:autoSpaceDN w:val="0"/>
        <w:adjustRightInd w:val="0"/>
        <w:spacing w:before="120" w:after="120"/>
        <w:ind w:left="567" w:hanging="567"/>
        <w:rPr>
          <w:rFonts w:ascii="Tahoma" w:hAnsi="Tahoma"/>
          <w:b/>
          <w:sz w:val="22"/>
          <w:lang w:val="x-none" w:eastAsia="x-none"/>
        </w:rPr>
      </w:pPr>
      <w:bookmarkStart w:id="228"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D65576">
        <w:tc>
          <w:tcPr>
            <w:tcW w:w="3969" w:type="dxa"/>
            <w:shd w:val="clear" w:color="auto" w:fill="D9E2F3" w:themeFill="accent1" w:themeFillTint="33"/>
          </w:tcPr>
          <w:p w14:paraId="42E660C5" w14:textId="77777777" w:rsidR="00DB02C0" w:rsidRPr="00B43790" w:rsidRDefault="00DB02C0" w:rsidP="00FC2999">
            <w:pPr>
              <w:spacing w:before="120" w:after="120"/>
              <w:jc w:val="left"/>
              <w:rPr>
                <w:rFonts w:ascii="Tahoma" w:eastAsia="Times New Roman" w:hAnsi="Tahoma" w:cs="Tahoma"/>
                <w:b/>
                <w:bCs/>
                <w:szCs w:val="20"/>
              </w:rPr>
            </w:pPr>
            <w:bookmarkStart w:id="229" w:name="_Hlk45636896"/>
            <w:bookmarkEnd w:id="228"/>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D65576">
        <w:tc>
          <w:tcPr>
            <w:tcW w:w="3969" w:type="dxa"/>
            <w:shd w:val="clear" w:color="auto" w:fill="D9E2F3" w:themeFill="accent1" w:themeFillTint="33"/>
          </w:tcPr>
          <w:p w14:paraId="6792610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D65576">
        <w:tc>
          <w:tcPr>
            <w:tcW w:w="3969" w:type="dxa"/>
            <w:shd w:val="clear" w:color="auto" w:fill="D9E2F3" w:themeFill="accent1" w:themeFillTint="33"/>
          </w:tcPr>
          <w:p w14:paraId="3E63559D"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D65576">
        <w:tc>
          <w:tcPr>
            <w:tcW w:w="3969" w:type="dxa"/>
            <w:shd w:val="clear" w:color="auto" w:fill="D9E2F3" w:themeFill="accent1" w:themeFillTint="33"/>
          </w:tcPr>
          <w:p w14:paraId="54933AB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D65576">
        <w:tc>
          <w:tcPr>
            <w:tcW w:w="3969" w:type="dxa"/>
            <w:shd w:val="clear" w:color="auto" w:fill="D9E2F3" w:themeFill="accent1" w:themeFillTint="33"/>
          </w:tcPr>
          <w:p w14:paraId="167F4359"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FC2999">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29"/>
    </w:tbl>
    <w:p w14:paraId="6E61ACE5" w14:textId="77777777" w:rsidR="00DB02C0" w:rsidRDefault="00DB02C0" w:rsidP="00DB02C0">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DB02C0">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D65576">
        <w:trPr>
          <w:trHeight w:val="250"/>
        </w:trPr>
        <w:tc>
          <w:tcPr>
            <w:tcW w:w="4015" w:type="dxa"/>
            <w:tcBorders>
              <w:top w:val="single" w:sz="12" w:space="0" w:color="auto"/>
              <w:left w:val="single" w:sz="12" w:space="0" w:color="auto"/>
            </w:tcBorders>
            <w:shd w:val="clear" w:color="auto" w:fill="D9E2F3" w:themeFill="accent1" w:themeFillTint="33"/>
            <w:vAlign w:val="center"/>
          </w:tcPr>
          <w:p w14:paraId="1A9FBD38" w14:textId="77777777" w:rsidR="00DB02C0" w:rsidRPr="00B43790" w:rsidRDefault="00DB02C0" w:rsidP="00FC2999">
            <w:pPr>
              <w:spacing w:before="120" w:after="120"/>
              <w:jc w:val="left"/>
              <w:rPr>
                <w:rFonts w:ascii="Tahoma" w:eastAsia="Times New Roman" w:hAnsi="Tahoma" w:cs="Tahoma"/>
                <w:b/>
                <w:bCs/>
              </w:rPr>
            </w:pPr>
            <w:bookmarkStart w:id="230" w:name="_Hlk45637286"/>
            <w:bookmarkStart w:id="231" w:name="_Hlk155770431"/>
            <w:r w:rsidRPr="00B43790">
              <w:rPr>
                <w:rFonts w:ascii="Tahoma" w:eastAsia="Times New Roman" w:hAnsi="Tahoma" w:cs="Tahoma"/>
                <w:b/>
                <w:bCs/>
              </w:rPr>
              <w:t>Fizična oseba 1</w:t>
            </w:r>
          </w:p>
          <w:p w14:paraId="7D2ACB62"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FC2999">
            <w:pPr>
              <w:spacing w:before="120" w:after="120"/>
              <w:jc w:val="left"/>
              <w:rPr>
                <w:rFonts w:ascii="Tahoma" w:eastAsia="Times New Roman" w:hAnsi="Tahoma" w:cs="Tahoma"/>
              </w:rPr>
            </w:pPr>
          </w:p>
        </w:tc>
      </w:tr>
      <w:tr w:rsidR="00DB02C0" w:rsidRPr="00B43790" w14:paraId="562C4352" w14:textId="77777777" w:rsidTr="00D65576">
        <w:trPr>
          <w:trHeight w:val="1003"/>
        </w:trPr>
        <w:tc>
          <w:tcPr>
            <w:tcW w:w="4015" w:type="dxa"/>
            <w:tcBorders>
              <w:left w:val="single" w:sz="12" w:space="0" w:color="auto"/>
            </w:tcBorders>
            <w:shd w:val="clear" w:color="auto" w:fill="D9E2F3" w:themeFill="accent1" w:themeFillTint="33"/>
            <w:vAlign w:val="center"/>
          </w:tcPr>
          <w:p w14:paraId="44C81C3D"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FC2999">
            <w:pPr>
              <w:spacing w:before="120" w:after="120"/>
              <w:jc w:val="left"/>
              <w:rPr>
                <w:rFonts w:ascii="Tahoma" w:eastAsia="Times New Roman" w:hAnsi="Tahoma" w:cs="Tahoma"/>
              </w:rPr>
            </w:pPr>
          </w:p>
        </w:tc>
      </w:tr>
      <w:tr w:rsidR="00DB02C0" w:rsidRPr="00B43790" w14:paraId="5E46CD1F" w14:textId="77777777" w:rsidTr="00D65576">
        <w:trPr>
          <w:trHeight w:val="250"/>
        </w:trPr>
        <w:tc>
          <w:tcPr>
            <w:tcW w:w="4015" w:type="dxa"/>
            <w:tcBorders>
              <w:left w:val="single" w:sz="12" w:space="0" w:color="auto"/>
            </w:tcBorders>
            <w:shd w:val="clear" w:color="auto" w:fill="D9E2F3" w:themeFill="accent1" w:themeFillTint="33"/>
            <w:vAlign w:val="center"/>
          </w:tcPr>
          <w:p w14:paraId="7B1F7A1A"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FC2999">
            <w:pPr>
              <w:spacing w:before="120" w:after="120"/>
              <w:jc w:val="left"/>
              <w:rPr>
                <w:rFonts w:ascii="Tahoma" w:eastAsia="Times New Roman" w:hAnsi="Tahoma" w:cs="Tahoma"/>
              </w:rPr>
            </w:pPr>
          </w:p>
        </w:tc>
      </w:tr>
      <w:tr w:rsidR="00DB02C0" w:rsidRPr="00B43790" w14:paraId="77716314" w14:textId="77777777" w:rsidTr="00D65576">
        <w:trPr>
          <w:trHeight w:val="486"/>
        </w:trPr>
        <w:tc>
          <w:tcPr>
            <w:tcW w:w="4015" w:type="dxa"/>
            <w:tcBorders>
              <w:left w:val="single" w:sz="12" w:space="0" w:color="auto"/>
              <w:bottom w:val="single" w:sz="12" w:space="0" w:color="auto"/>
            </w:tcBorders>
            <w:shd w:val="clear" w:color="auto" w:fill="D9E2F3" w:themeFill="accent1" w:themeFillTint="33"/>
            <w:vAlign w:val="center"/>
          </w:tcPr>
          <w:p w14:paraId="5D381732" w14:textId="77777777" w:rsidR="00DB02C0" w:rsidRPr="00B43790" w:rsidRDefault="00DB02C0" w:rsidP="00FC2999">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FC2999">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FC2999">
            <w:pPr>
              <w:spacing w:before="120" w:after="120"/>
              <w:jc w:val="center"/>
              <w:rPr>
                <w:rFonts w:ascii="Tahoma" w:eastAsia="Times New Roman" w:hAnsi="Tahoma" w:cs="Tahoma"/>
              </w:rPr>
            </w:pPr>
          </w:p>
        </w:tc>
      </w:tr>
      <w:bookmarkEnd w:id="230"/>
      <w:tr w:rsidR="00DB02C0" w:rsidRPr="00B43790" w14:paraId="66216FE4" w14:textId="77777777" w:rsidTr="00D65576">
        <w:trPr>
          <w:trHeight w:val="250"/>
        </w:trPr>
        <w:tc>
          <w:tcPr>
            <w:tcW w:w="4015" w:type="dxa"/>
            <w:tcBorders>
              <w:top w:val="single" w:sz="12" w:space="0" w:color="auto"/>
              <w:left w:val="single" w:sz="12" w:space="0" w:color="auto"/>
            </w:tcBorders>
            <w:shd w:val="clear" w:color="auto" w:fill="D9E2F3" w:themeFill="accent1" w:themeFillTint="33"/>
            <w:vAlign w:val="center"/>
          </w:tcPr>
          <w:p w14:paraId="53F2EAB4" w14:textId="77777777" w:rsidR="00DB02C0" w:rsidRPr="00B43790" w:rsidRDefault="00DB02C0" w:rsidP="00FC2999">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FC2999">
            <w:pPr>
              <w:spacing w:before="120" w:after="120"/>
              <w:jc w:val="left"/>
              <w:rPr>
                <w:rFonts w:ascii="Tahoma" w:eastAsia="Times New Roman" w:hAnsi="Tahoma" w:cs="Tahoma"/>
              </w:rPr>
            </w:pPr>
          </w:p>
        </w:tc>
      </w:tr>
      <w:tr w:rsidR="00DB02C0" w:rsidRPr="00B43790" w14:paraId="08394788" w14:textId="77777777" w:rsidTr="00D65576">
        <w:trPr>
          <w:trHeight w:val="1003"/>
        </w:trPr>
        <w:tc>
          <w:tcPr>
            <w:tcW w:w="4015" w:type="dxa"/>
            <w:tcBorders>
              <w:left w:val="single" w:sz="12" w:space="0" w:color="auto"/>
            </w:tcBorders>
            <w:shd w:val="clear" w:color="auto" w:fill="D9E2F3" w:themeFill="accent1" w:themeFillTint="33"/>
            <w:vAlign w:val="center"/>
          </w:tcPr>
          <w:p w14:paraId="2BCE5A24"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FC2999">
            <w:pPr>
              <w:spacing w:before="120" w:after="120"/>
              <w:jc w:val="left"/>
              <w:rPr>
                <w:rFonts w:ascii="Tahoma" w:eastAsia="Times New Roman" w:hAnsi="Tahoma" w:cs="Tahoma"/>
              </w:rPr>
            </w:pPr>
          </w:p>
        </w:tc>
      </w:tr>
      <w:tr w:rsidR="00DB02C0" w:rsidRPr="00B43790" w14:paraId="4A2D523A" w14:textId="77777777" w:rsidTr="00D65576">
        <w:trPr>
          <w:trHeight w:val="250"/>
        </w:trPr>
        <w:tc>
          <w:tcPr>
            <w:tcW w:w="4015" w:type="dxa"/>
            <w:tcBorders>
              <w:left w:val="single" w:sz="12" w:space="0" w:color="auto"/>
            </w:tcBorders>
            <w:shd w:val="clear" w:color="auto" w:fill="D9E2F3" w:themeFill="accent1" w:themeFillTint="33"/>
            <w:vAlign w:val="center"/>
          </w:tcPr>
          <w:p w14:paraId="1879E0A2"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FC2999">
            <w:pPr>
              <w:spacing w:before="120" w:after="120"/>
              <w:jc w:val="left"/>
              <w:rPr>
                <w:rFonts w:ascii="Tahoma" w:eastAsia="Times New Roman" w:hAnsi="Tahoma" w:cs="Tahoma"/>
              </w:rPr>
            </w:pPr>
          </w:p>
        </w:tc>
      </w:tr>
      <w:tr w:rsidR="00DB02C0" w:rsidRPr="00B43790" w14:paraId="09A30A2E" w14:textId="77777777" w:rsidTr="00D65576">
        <w:trPr>
          <w:trHeight w:val="486"/>
        </w:trPr>
        <w:tc>
          <w:tcPr>
            <w:tcW w:w="4015" w:type="dxa"/>
            <w:tcBorders>
              <w:left w:val="single" w:sz="12" w:space="0" w:color="auto"/>
              <w:bottom w:val="single" w:sz="12" w:space="0" w:color="auto"/>
            </w:tcBorders>
            <w:shd w:val="clear" w:color="auto" w:fill="D9E2F3" w:themeFill="accent1" w:themeFillTint="33"/>
            <w:vAlign w:val="center"/>
          </w:tcPr>
          <w:p w14:paraId="47B84D0B" w14:textId="77777777" w:rsidR="00DB02C0" w:rsidRPr="00B43790" w:rsidRDefault="00DB02C0" w:rsidP="00FC2999">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04706DE6"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FC2999">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FC2999">
            <w:pPr>
              <w:spacing w:before="120" w:after="120"/>
              <w:jc w:val="center"/>
              <w:rPr>
                <w:rFonts w:ascii="Tahoma" w:eastAsia="Times New Roman" w:hAnsi="Tahoma" w:cs="Tahoma"/>
              </w:rPr>
            </w:pPr>
          </w:p>
        </w:tc>
      </w:tr>
    </w:tbl>
    <w:bookmarkEnd w:id="231"/>
    <w:p w14:paraId="4ECA3B89" w14:textId="77777777" w:rsidR="00DB02C0" w:rsidRPr="00B43790" w:rsidRDefault="00DB02C0" w:rsidP="00DB02C0">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DB02C0">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D65576">
        <w:tc>
          <w:tcPr>
            <w:tcW w:w="3969" w:type="dxa"/>
            <w:shd w:val="clear" w:color="auto" w:fill="D9E2F3" w:themeFill="accent1" w:themeFillTint="33"/>
          </w:tcPr>
          <w:p w14:paraId="1A551E99" w14:textId="77777777" w:rsidR="00DB02C0" w:rsidRPr="00B43790" w:rsidRDefault="00DB02C0" w:rsidP="00FC2999">
            <w:pPr>
              <w:widowControl w:val="0"/>
              <w:autoSpaceDE w:val="0"/>
              <w:autoSpaceDN w:val="0"/>
              <w:adjustRightInd w:val="0"/>
              <w:spacing w:before="120" w:after="120"/>
              <w:rPr>
                <w:rFonts w:ascii="Tahoma" w:hAnsi="Tahoma"/>
                <w:b/>
                <w:bCs/>
              </w:rPr>
            </w:pPr>
            <w:bookmarkStart w:id="232" w:name="_Hlk155770248"/>
            <w:r w:rsidRPr="00B43790">
              <w:rPr>
                <w:rFonts w:ascii="Tahoma" w:hAnsi="Tahoma"/>
                <w:b/>
                <w:bCs/>
              </w:rPr>
              <w:t>Naziv pravne osebe (2):</w:t>
            </w:r>
          </w:p>
        </w:tc>
        <w:tc>
          <w:tcPr>
            <w:tcW w:w="5211" w:type="dxa"/>
          </w:tcPr>
          <w:p w14:paraId="4E838230" w14:textId="77777777" w:rsidR="00DB02C0" w:rsidRPr="00B43790" w:rsidRDefault="00DB02C0" w:rsidP="00FC2999">
            <w:pPr>
              <w:widowControl w:val="0"/>
              <w:autoSpaceDE w:val="0"/>
              <w:autoSpaceDN w:val="0"/>
              <w:adjustRightInd w:val="0"/>
              <w:spacing w:before="120" w:after="120"/>
              <w:rPr>
                <w:rFonts w:ascii="Tahoma" w:hAnsi="Tahoma"/>
              </w:rPr>
            </w:pPr>
          </w:p>
        </w:tc>
      </w:tr>
      <w:tr w:rsidR="00DB02C0" w:rsidRPr="00B43790" w14:paraId="4795EBF6" w14:textId="77777777" w:rsidTr="00D65576">
        <w:tc>
          <w:tcPr>
            <w:tcW w:w="3969" w:type="dxa"/>
            <w:shd w:val="clear" w:color="auto" w:fill="D9E2F3" w:themeFill="accent1" w:themeFillTint="33"/>
          </w:tcPr>
          <w:p w14:paraId="251FC7C3" w14:textId="77777777" w:rsidR="00DB02C0" w:rsidRPr="00B43790" w:rsidRDefault="00DB02C0" w:rsidP="00FC2999">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FC2999">
            <w:pPr>
              <w:widowControl w:val="0"/>
              <w:autoSpaceDE w:val="0"/>
              <w:autoSpaceDN w:val="0"/>
              <w:adjustRightInd w:val="0"/>
              <w:spacing w:before="120" w:after="120"/>
              <w:rPr>
                <w:rFonts w:ascii="Tahoma" w:hAnsi="Tahoma"/>
              </w:rPr>
            </w:pPr>
          </w:p>
        </w:tc>
      </w:tr>
      <w:tr w:rsidR="00DB02C0" w:rsidRPr="00B43790" w14:paraId="40ECFAA3" w14:textId="77777777" w:rsidTr="00D65576">
        <w:tc>
          <w:tcPr>
            <w:tcW w:w="3969" w:type="dxa"/>
            <w:shd w:val="clear" w:color="auto" w:fill="D9E2F3" w:themeFill="accent1" w:themeFillTint="33"/>
          </w:tcPr>
          <w:p w14:paraId="5D8A04F9" w14:textId="77777777" w:rsidR="00DB02C0" w:rsidRPr="00B43790" w:rsidRDefault="00DB02C0" w:rsidP="00FC2999">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FC2999">
            <w:pPr>
              <w:widowControl w:val="0"/>
              <w:autoSpaceDE w:val="0"/>
              <w:autoSpaceDN w:val="0"/>
              <w:adjustRightInd w:val="0"/>
              <w:spacing w:before="120" w:after="120"/>
              <w:rPr>
                <w:rFonts w:ascii="Tahoma" w:hAnsi="Tahoma"/>
              </w:rPr>
            </w:pPr>
          </w:p>
        </w:tc>
      </w:tr>
      <w:tr w:rsidR="00DB02C0" w:rsidRPr="00B43790" w14:paraId="5FA75397" w14:textId="77777777" w:rsidTr="00D65576">
        <w:tc>
          <w:tcPr>
            <w:tcW w:w="3969" w:type="dxa"/>
            <w:shd w:val="clear" w:color="auto" w:fill="D9E2F3" w:themeFill="accent1" w:themeFillTint="33"/>
          </w:tcPr>
          <w:p w14:paraId="5E5803FF" w14:textId="77777777" w:rsidR="00DB02C0" w:rsidRPr="00B43790" w:rsidRDefault="00DB02C0" w:rsidP="00FC2999">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FC2999">
            <w:pPr>
              <w:widowControl w:val="0"/>
              <w:autoSpaceDE w:val="0"/>
              <w:autoSpaceDN w:val="0"/>
              <w:adjustRightInd w:val="0"/>
              <w:spacing w:before="120" w:after="120"/>
              <w:rPr>
                <w:rFonts w:ascii="Tahoma" w:hAnsi="Tahoma"/>
              </w:rPr>
            </w:pPr>
          </w:p>
        </w:tc>
      </w:tr>
      <w:tr w:rsidR="00DB02C0" w:rsidRPr="00B43790" w14:paraId="0495FE42" w14:textId="77777777" w:rsidTr="00D65576">
        <w:tc>
          <w:tcPr>
            <w:tcW w:w="3969" w:type="dxa"/>
            <w:shd w:val="clear" w:color="auto" w:fill="D9E2F3" w:themeFill="accent1" w:themeFillTint="33"/>
          </w:tcPr>
          <w:p w14:paraId="313E9FE6" w14:textId="77777777" w:rsidR="00DB02C0" w:rsidRPr="00B43790" w:rsidRDefault="00DB02C0" w:rsidP="00FC2999">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FC2999">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DB02C0">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D65576">
        <w:trPr>
          <w:trHeight w:val="250"/>
        </w:trPr>
        <w:tc>
          <w:tcPr>
            <w:tcW w:w="4015" w:type="dxa"/>
            <w:tcBorders>
              <w:top w:val="single" w:sz="12" w:space="0" w:color="auto"/>
              <w:left w:val="single" w:sz="12" w:space="0" w:color="auto"/>
            </w:tcBorders>
            <w:shd w:val="clear" w:color="auto" w:fill="D9E2F3" w:themeFill="accent1" w:themeFillTint="33"/>
            <w:vAlign w:val="center"/>
          </w:tcPr>
          <w:p w14:paraId="27B0BE2A" w14:textId="77777777" w:rsidR="00DB02C0" w:rsidRPr="00B43790" w:rsidRDefault="00DB02C0" w:rsidP="00FC2999">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FC2999">
            <w:pPr>
              <w:spacing w:before="120" w:after="120"/>
              <w:jc w:val="left"/>
              <w:rPr>
                <w:rFonts w:ascii="Tahoma" w:eastAsia="Times New Roman" w:hAnsi="Tahoma" w:cs="Tahoma"/>
              </w:rPr>
            </w:pPr>
          </w:p>
        </w:tc>
      </w:tr>
      <w:tr w:rsidR="00DB02C0" w:rsidRPr="00B43790" w14:paraId="15AF3AB3" w14:textId="77777777" w:rsidTr="00D65576">
        <w:trPr>
          <w:trHeight w:val="1003"/>
        </w:trPr>
        <w:tc>
          <w:tcPr>
            <w:tcW w:w="4015" w:type="dxa"/>
            <w:tcBorders>
              <w:left w:val="single" w:sz="12" w:space="0" w:color="auto"/>
            </w:tcBorders>
            <w:shd w:val="clear" w:color="auto" w:fill="D9E2F3" w:themeFill="accent1" w:themeFillTint="33"/>
            <w:vAlign w:val="center"/>
          </w:tcPr>
          <w:p w14:paraId="3B091A39"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FC2999">
            <w:pPr>
              <w:spacing w:before="120" w:after="120"/>
              <w:jc w:val="left"/>
              <w:rPr>
                <w:rFonts w:ascii="Tahoma" w:eastAsia="Times New Roman" w:hAnsi="Tahoma" w:cs="Tahoma"/>
              </w:rPr>
            </w:pPr>
          </w:p>
        </w:tc>
      </w:tr>
      <w:tr w:rsidR="00DB02C0" w:rsidRPr="00B43790" w14:paraId="15BBA1F3" w14:textId="77777777" w:rsidTr="00D65576">
        <w:trPr>
          <w:trHeight w:val="250"/>
        </w:trPr>
        <w:tc>
          <w:tcPr>
            <w:tcW w:w="4015" w:type="dxa"/>
            <w:tcBorders>
              <w:left w:val="single" w:sz="12" w:space="0" w:color="auto"/>
            </w:tcBorders>
            <w:shd w:val="clear" w:color="auto" w:fill="D9E2F3" w:themeFill="accent1" w:themeFillTint="33"/>
            <w:vAlign w:val="center"/>
          </w:tcPr>
          <w:p w14:paraId="7E6BA876"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FC2999">
            <w:pPr>
              <w:spacing w:before="120" w:after="120"/>
              <w:jc w:val="left"/>
              <w:rPr>
                <w:rFonts w:ascii="Tahoma" w:eastAsia="Times New Roman" w:hAnsi="Tahoma" w:cs="Tahoma"/>
              </w:rPr>
            </w:pPr>
          </w:p>
        </w:tc>
      </w:tr>
      <w:tr w:rsidR="00DB02C0" w:rsidRPr="00B43790" w14:paraId="074BB0A4" w14:textId="77777777" w:rsidTr="00D65576">
        <w:trPr>
          <w:trHeight w:val="486"/>
        </w:trPr>
        <w:tc>
          <w:tcPr>
            <w:tcW w:w="4015" w:type="dxa"/>
            <w:tcBorders>
              <w:left w:val="single" w:sz="12" w:space="0" w:color="auto"/>
              <w:bottom w:val="single" w:sz="12" w:space="0" w:color="auto"/>
            </w:tcBorders>
            <w:shd w:val="clear" w:color="auto" w:fill="D9E2F3" w:themeFill="accent1" w:themeFillTint="33"/>
            <w:vAlign w:val="center"/>
          </w:tcPr>
          <w:p w14:paraId="5A40992E" w14:textId="77777777" w:rsidR="00DB02C0" w:rsidRPr="00B43790" w:rsidRDefault="00DB02C0" w:rsidP="00FC2999">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FC2999">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FC2999">
            <w:pPr>
              <w:spacing w:before="120" w:after="120"/>
              <w:jc w:val="center"/>
              <w:rPr>
                <w:rFonts w:ascii="Tahoma" w:eastAsia="Times New Roman" w:hAnsi="Tahoma" w:cs="Tahoma"/>
              </w:rPr>
            </w:pPr>
          </w:p>
        </w:tc>
      </w:tr>
      <w:tr w:rsidR="00DB02C0" w:rsidRPr="00B43790" w14:paraId="2BEBB859" w14:textId="77777777" w:rsidTr="00D65576">
        <w:trPr>
          <w:trHeight w:val="250"/>
        </w:trPr>
        <w:tc>
          <w:tcPr>
            <w:tcW w:w="4015" w:type="dxa"/>
            <w:tcBorders>
              <w:top w:val="single" w:sz="12" w:space="0" w:color="auto"/>
              <w:left w:val="single" w:sz="12" w:space="0" w:color="auto"/>
            </w:tcBorders>
            <w:shd w:val="clear" w:color="auto" w:fill="D9E2F3" w:themeFill="accent1" w:themeFillTint="33"/>
            <w:vAlign w:val="center"/>
          </w:tcPr>
          <w:p w14:paraId="7DC428D0" w14:textId="77777777" w:rsidR="00DB02C0" w:rsidRPr="00B43790" w:rsidRDefault="00DB02C0" w:rsidP="00FC2999">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FC2999">
            <w:pPr>
              <w:spacing w:before="120" w:after="120"/>
              <w:jc w:val="left"/>
              <w:rPr>
                <w:rFonts w:ascii="Tahoma" w:eastAsia="Times New Roman" w:hAnsi="Tahoma" w:cs="Tahoma"/>
              </w:rPr>
            </w:pPr>
          </w:p>
        </w:tc>
      </w:tr>
      <w:tr w:rsidR="00DB02C0" w:rsidRPr="00B43790" w14:paraId="2623FF0D" w14:textId="77777777" w:rsidTr="00D65576">
        <w:trPr>
          <w:trHeight w:val="1003"/>
        </w:trPr>
        <w:tc>
          <w:tcPr>
            <w:tcW w:w="4015" w:type="dxa"/>
            <w:tcBorders>
              <w:left w:val="single" w:sz="12" w:space="0" w:color="auto"/>
            </w:tcBorders>
            <w:shd w:val="clear" w:color="auto" w:fill="D9E2F3" w:themeFill="accent1" w:themeFillTint="33"/>
            <w:vAlign w:val="center"/>
          </w:tcPr>
          <w:p w14:paraId="0D0C0B2C"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FC2999">
            <w:pPr>
              <w:spacing w:before="120" w:after="120"/>
              <w:jc w:val="left"/>
              <w:rPr>
                <w:rFonts w:ascii="Tahoma" w:eastAsia="Times New Roman" w:hAnsi="Tahoma" w:cs="Tahoma"/>
              </w:rPr>
            </w:pPr>
          </w:p>
        </w:tc>
      </w:tr>
      <w:tr w:rsidR="00DB02C0" w:rsidRPr="00B43790" w14:paraId="516249FF" w14:textId="77777777" w:rsidTr="00D65576">
        <w:trPr>
          <w:trHeight w:val="250"/>
        </w:trPr>
        <w:tc>
          <w:tcPr>
            <w:tcW w:w="4015" w:type="dxa"/>
            <w:tcBorders>
              <w:left w:val="single" w:sz="12" w:space="0" w:color="auto"/>
            </w:tcBorders>
            <w:shd w:val="clear" w:color="auto" w:fill="D9E2F3" w:themeFill="accent1" w:themeFillTint="33"/>
            <w:vAlign w:val="center"/>
          </w:tcPr>
          <w:p w14:paraId="4DFC4C92"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FC2999">
            <w:pPr>
              <w:spacing w:before="120" w:after="120"/>
              <w:jc w:val="left"/>
              <w:rPr>
                <w:rFonts w:ascii="Tahoma" w:eastAsia="Times New Roman" w:hAnsi="Tahoma" w:cs="Tahoma"/>
              </w:rPr>
            </w:pPr>
          </w:p>
        </w:tc>
      </w:tr>
      <w:tr w:rsidR="00DB02C0" w:rsidRPr="00B43790" w14:paraId="107D3101" w14:textId="77777777" w:rsidTr="00D65576">
        <w:trPr>
          <w:trHeight w:val="486"/>
        </w:trPr>
        <w:tc>
          <w:tcPr>
            <w:tcW w:w="4015" w:type="dxa"/>
            <w:tcBorders>
              <w:left w:val="single" w:sz="12" w:space="0" w:color="auto"/>
              <w:bottom w:val="single" w:sz="12" w:space="0" w:color="auto"/>
            </w:tcBorders>
            <w:shd w:val="clear" w:color="auto" w:fill="D9E2F3" w:themeFill="accent1" w:themeFillTint="33"/>
            <w:vAlign w:val="center"/>
          </w:tcPr>
          <w:p w14:paraId="42BD9AB9" w14:textId="77777777" w:rsidR="00DB02C0" w:rsidRPr="00B43790" w:rsidRDefault="00DB02C0" w:rsidP="00FC2999">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FC2999">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FC2999">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FC2999">
            <w:pPr>
              <w:spacing w:before="120" w:after="120"/>
              <w:jc w:val="center"/>
              <w:rPr>
                <w:rFonts w:ascii="Tahoma" w:eastAsia="Times New Roman" w:hAnsi="Tahoma" w:cs="Tahoma"/>
              </w:rPr>
            </w:pPr>
          </w:p>
        </w:tc>
      </w:tr>
    </w:tbl>
    <w:bookmarkEnd w:id="232"/>
    <w:p w14:paraId="2DCDA44B" w14:textId="77777777" w:rsidR="00DB02C0" w:rsidRDefault="00DB02C0" w:rsidP="00DB02C0">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DB02C0">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DB02C0">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rsidP="00DB02C0">
      <w:pPr>
        <w:widowControl w:val="0"/>
        <w:numPr>
          <w:ilvl w:val="1"/>
          <w:numId w:val="32"/>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D65576">
        <w:tc>
          <w:tcPr>
            <w:tcW w:w="3828" w:type="dxa"/>
            <w:shd w:val="clear" w:color="auto" w:fill="D9E2F3" w:themeFill="accent1" w:themeFillTint="33"/>
            <w:vAlign w:val="center"/>
          </w:tcPr>
          <w:p w14:paraId="505D6AAE" w14:textId="77777777" w:rsidR="00DB02C0" w:rsidRPr="00B43790" w:rsidRDefault="00DB02C0" w:rsidP="00FC2999">
            <w:pPr>
              <w:spacing w:before="120" w:after="120"/>
              <w:jc w:val="left"/>
              <w:rPr>
                <w:rFonts w:ascii="Tahoma" w:eastAsia="Times New Roman" w:hAnsi="Tahoma" w:cs="Tahoma"/>
                <w:b/>
                <w:bCs/>
                <w:szCs w:val="20"/>
              </w:rPr>
            </w:pPr>
            <w:bookmarkStart w:id="233" w:name="_Hlk155771426"/>
            <w:r w:rsidRPr="00B43790">
              <w:rPr>
                <w:rFonts w:ascii="Tahoma" w:eastAsia="Times New Roman" w:hAnsi="Tahoma" w:cs="Tahoma"/>
                <w:b/>
                <w:bCs/>
                <w:szCs w:val="20"/>
              </w:rPr>
              <w:t>Naziv pravne osebe (1):</w:t>
            </w:r>
          </w:p>
        </w:tc>
        <w:tc>
          <w:tcPr>
            <w:tcW w:w="5352" w:type="dxa"/>
          </w:tcPr>
          <w:p w14:paraId="2AD26B3B"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D65576">
        <w:tc>
          <w:tcPr>
            <w:tcW w:w="3828" w:type="dxa"/>
            <w:shd w:val="clear" w:color="auto" w:fill="D9E2F3" w:themeFill="accent1" w:themeFillTint="33"/>
            <w:vAlign w:val="center"/>
          </w:tcPr>
          <w:p w14:paraId="74B63EA7"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D65576">
        <w:tc>
          <w:tcPr>
            <w:tcW w:w="3828" w:type="dxa"/>
            <w:shd w:val="clear" w:color="auto" w:fill="D9E2F3" w:themeFill="accent1" w:themeFillTint="33"/>
            <w:vAlign w:val="center"/>
          </w:tcPr>
          <w:p w14:paraId="6733DBA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DB02C0">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D65576">
        <w:tc>
          <w:tcPr>
            <w:tcW w:w="3828" w:type="dxa"/>
            <w:shd w:val="clear" w:color="auto" w:fill="D9E2F3" w:themeFill="accent1" w:themeFillTint="33"/>
            <w:vAlign w:val="center"/>
          </w:tcPr>
          <w:p w14:paraId="20B9CCC3"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D65576">
        <w:tc>
          <w:tcPr>
            <w:tcW w:w="3828" w:type="dxa"/>
            <w:shd w:val="clear" w:color="auto" w:fill="D9E2F3" w:themeFill="accent1" w:themeFillTint="33"/>
            <w:vAlign w:val="center"/>
          </w:tcPr>
          <w:p w14:paraId="2E6F340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D65576">
        <w:tc>
          <w:tcPr>
            <w:tcW w:w="3828" w:type="dxa"/>
            <w:shd w:val="clear" w:color="auto" w:fill="D9E2F3" w:themeFill="accent1" w:themeFillTint="33"/>
            <w:vAlign w:val="center"/>
          </w:tcPr>
          <w:p w14:paraId="00FCFDCE"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D65576">
        <w:tc>
          <w:tcPr>
            <w:tcW w:w="3828" w:type="dxa"/>
            <w:shd w:val="clear" w:color="auto" w:fill="D9E2F3" w:themeFill="accent1" w:themeFillTint="33"/>
            <w:vAlign w:val="center"/>
          </w:tcPr>
          <w:p w14:paraId="586B27AB"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FC2999">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bl>
    <w:bookmarkEnd w:id="233"/>
    <w:p w14:paraId="4E172EEE" w14:textId="77777777" w:rsidR="00DB02C0" w:rsidRPr="00B43790" w:rsidRDefault="00DB02C0" w:rsidP="00DB02C0">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D65576">
        <w:tc>
          <w:tcPr>
            <w:tcW w:w="3828" w:type="dxa"/>
            <w:shd w:val="clear" w:color="auto" w:fill="D9E2F3" w:themeFill="accent1" w:themeFillTint="33"/>
            <w:vAlign w:val="center"/>
          </w:tcPr>
          <w:p w14:paraId="6A703E92" w14:textId="77777777" w:rsidR="00DB02C0" w:rsidRPr="00B43790" w:rsidRDefault="00DB02C0" w:rsidP="00FC2999">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D65576">
        <w:tc>
          <w:tcPr>
            <w:tcW w:w="3828" w:type="dxa"/>
            <w:shd w:val="clear" w:color="auto" w:fill="D9E2F3" w:themeFill="accent1" w:themeFillTint="33"/>
            <w:vAlign w:val="center"/>
          </w:tcPr>
          <w:p w14:paraId="7D5F62CF"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D65576">
        <w:tc>
          <w:tcPr>
            <w:tcW w:w="3828" w:type="dxa"/>
            <w:shd w:val="clear" w:color="auto" w:fill="D9E2F3" w:themeFill="accent1" w:themeFillTint="33"/>
            <w:vAlign w:val="center"/>
          </w:tcPr>
          <w:p w14:paraId="546572B7"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DB02C0">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D65576">
        <w:tc>
          <w:tcPr>
            <w:tcW w:w="3828" w:type="dxa"/>
            <w:shd w:val="clear" w:color="auto" w:fill="D9E2F3" w:themeFill="accent1" w:themeFillTint="33"/>
            <w:vAlign w:val="center"/>
          </w:tcPr>
          <w:p w14:paraId="1CAD9CD6"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D65576">
        <w:tc>
          <w:tcPr>
            <w:tcW w:w="3828" w:type="dxa"/>
            <w:shd w:val="clear" w:color="auto" w:fill="D9E2F3" w:themeFill="accent1" w:themeFillTint="33"/>
            <w:vAlign w:val="center"/>
          </w:tcPr>
          <w:p w14:paraId="27A3F85A"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D65576">
        <w:tc>
          <w:tcPr>
            <w:tcW w:w="3828" w:type="dxa"/>
            <w:shd w:val="clear" w:color="auto" w:fill="D9E2F3" w:themeFill="accent1" w:themeFillTint="33"/>
            <w:vAlign w:val="center"/>
          </w:tcPr>
          <w:p w14:paraId="5251B6E1"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23E1AF6E"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D65576">
        <w:tc>
          <w:tcPr>
            <w:tcW w:w="3828" w:type="dxa"/>
            <w:shd w:val="clear" w:color="auto" w:fill="D9E2F3" w:themeFill="accent1" w:themeFillTint="33"/>
            <w:vAlign w:val="center"/>
          </w:tcPr>
          <w:p w14:paraId="2786D84C" w14:textId="77777777" w:rsidR="00DB02C0" w:rsidRPr="00B43790" w:rsidRDefault="00DB02C0" w:rsidP="00FC2999">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B24A915" w14:textId="77777777" w:rsidR="00DB02C0" w:rsidRPr="00B43790" w:rsidRDefault="00DB02C0" w:rsidP="00FC2999">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FC2999">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DB02C0">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DB02C0">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DB02C0">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DB02C0">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DB02C0">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DB02C0">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FC2999">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FC2999">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FC2999">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FC2999">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044DA38C" w14:textId="77777777" w:rsidR="00DB02C0" w:rsidRPr="00B43790" w:rsidRDefault="00DB02C0" w:rsidP="00FC2999">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FC2999">
            <w:pPr>
              <w:widowControl w:val="0"/>
              <w:autoSpaceDE w:val="0"/>
              <w:autoSpaceDN w:val="0"/>
              <w:adjustRightInd w:val="0"/>
              <w:spacing w:before="120" w:after="120"/>
              <w:rPr>
                <w:rFonts w:ascii="Tahoma" w:hAnsi="Tahoma" w:cs="Tahoma"/>
              </w:rPr>
            </w:pPr>
          </w:p>
          <w:p w14:paraId="44E62C61" w14:textId="77777777" w:rsidR="00DB02C0" w:rsidRPr="00B43790" w:rsidRDefault="00DB02C0" w:rsidP="00FC2999">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DB02C0">
      <w:pPr>
        <w:widowControl w:val="0"/>
        <w:autoSpaceDE w:val="0"/>
        <w:autoSpaceDN w:val="0"/>
        <w:adjustRightInd w:val="0"/>
        <w:spacing w:before="120" w:after="120"/>
        <w:rPr>
          <w:rFonts w:ascii="Tahoma" w:hAnsi="Tahoma"/>
        </w:rPr>
      </w:pPr>
    </w:p>
    <w:p w14:paraId="57E21375" w14:textId="77777777" w:rsidR="00DB02C0" w:rsidRPr="00B43790" w:rsidRDefault="00DB02C0" w:rsidP="00DB02C0">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DB02C0">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DB02C0">
      <w:pPr>
        <w:rPr>
          <w:rFonts w:ascii="Tahoma" w:eastAsia="Times New Roman" w:hAnsi="Tahoma" w:cs="Tahoma"/>
          <w:sz w:val="26"/>
          <w:szCs w:val="26"/>
        </w:rPr>
      </w:pPr>
    </w:p>
    <w:p w14:paraId="21CBC14F" w14:textId="77777777" w:rsidR="00DB02C0" w:rsidRDefault="00DB02C0" w:rsidP="00DB02C0">
      <w:pPr>
        <w:rPr>
          <w:rFonts w:ascii="Tahoma" w:eastAsia="Times New Roman" w:hAnsi="Tahoma" w:cs="Tahoma"/>
          <w:sz w:val="26"/>
          <w:szCs w:val="26"/>
        </w:rPr>
      </w:pPr>
    </w:p>
    <w:p w14:paraId="20C3AD9F" w14:textId="77777777" w:rsidR="00DB02C0" w:rsidRDefault="00DB02C0" w:rsidP="00DB02C0">
      <w:pPr>
        <w:rPr>
          <w:rFonts w:ascii="Tahoma" w:eastAsia="Times New Roman" w:hAnsi="Tahoma" w:cs="Tahoma"/>
          <w:sz w:val="26"/>
          <w:szCs w:val="26"/>
        </w:rPr>
      </w:pPr>
    </w:p>
    <w:p w14:paraId="0DE86FE7" w14:textId="77777777" w:rsidR="00DB02C0" w:rsidRDefault="00DB02C0" w:rsidP="00DB02C0">
      <w:pPr>
        <w:rPr>
          <w:rFonts w:ascii="Tahoma" w:eastAsia="Times New Roman" w:hAnsi="Tahoma" w:cs="Tahoma"/>
          <w:sz w:val="26"/>
          <w:szCs w:val="26"/>
        </w:rPr>
      </w:pPr>
    </w:p>
    <w:p w14:paraId="29199ACE" w14:textId="77777777" w:rsidR="00DB02C0" w:rsidRDefault="00DB02C0" w:rsidP="00DB02C0">
      <w:pPr>
        <w:rPr>
          <w:rFonts w:ascii="Tahoma" w:eastAsia="Times New Roman" w:hAnsi="Tahoma" w:cs="Tahoma"/>
          <w:sz w:val="26"/>
          <w:szCs w:val="26"/>
        </w:rPr>
      </w:pPr>
    </w:p>
    <w:p w14:paraId="565498EA" w14:textId="77777777" w:rsidR="00DB02C0" w:rsidRDefault="00DB02C0" w:rsidP="00DB02C0">
      <w:pPr>
        <w:rPr>
          <w:rFonts w:ascii="Tahoma" w:eastAsia="Times New Roman" w:hAnsi="Tahoma" w:cs="Tahoma"/>
          <w:sz w:val="26"/>
          <w:szCs w:val="26"/>
        </w:rPr>
      </w:pPr>
    </w:p>
    <w:p w14:paraId="067B3F2C" w14:textId="77777777" w:rsidR="00DB02C0" w:rsidRDefault="00DB02C0" w:rsidP="00DB02C0">
      <w:pPr>
        <w:rPr>
          <w:rFonts w:ascii="Tahoma" w:eastAsia="Times New Roman" w:hAnsi="Tahoma" w:cs="Tahoma"/>
          <w:sz w:val="26"/>
          <w:szCs w:val="26"/>
        </w:rPr>
      </w:pPr>
      <w:r>
        <w:rPr>
          <w:rFonts w:ascii="Tahoma" w:eastAsia="Times New Roman" w:hAnsi="Tahoma" w:cs="Tahoma"/>
          <w:sz w:val="26"/>
          <w:szCs w:val="26"/>
        </w:rPr>
        <w:br w:type="page"/>
      </w:r>
    </w:p>
    <w:p w14:paraId="41333F9E" w14:textId="77777777"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160180981"/>
      <w:r w:rsidRPr="000D776D">
        <w:rPr>
          <w:rFonts w:ascii="Tahoma" w:eastAsia="Times New Roman" w:hAnsi="Tahoma" w:cs="Tahoma"/>
          <w:b/>
          <w:bCs/>
          <w:sz w:val="26"/>
          <w:szCs w:val="26"/>
        </w:rPr>
        <w:lastRenderedPageBreak/>
        <w:t>15.</w:t>
      </w:r>
      <w:r>
        <w:rPr>
          <w:rFonts w:ascii="Tahoma" w:eastAsia="Times New Roman" w:hAnsi="Tahoma" w:cs="Tahoma"/>
          <w:b/>
          <w:bCs/>
          <w:sz w:val="26"/>
          <w:szCs w:val="26"/>
        </w:rPr>
        <w:t>9</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34"/>
    </w:p>
    <w:p w14:paraId="661C78EC" w14:textId="77777777" w:rsidR="00DB02C0" w:rsidRPr="0089362C" w:rsidRDefault="00DB02C0" w:rsidP="00DB02C0">
      <w:pPr>
        <w:rPr>
          <w:rFonts w:ascii="Tahoma" w:hAnsi="Tahoma" w:cs="Tahoma"/>
          <w:szCs w:val="20"/>
        </w:rPr>
      </w:pPr>
      <w:r w:rsidRPr="0089362C">
        <w:rPr>
          <w:rFonts w:ascii="Tahoma" w:hAnsi="Tahoma" w:cs="Tahoma"/>
          <w:szCs w:val="20"/>
        </w:rPr>
        <w:t xml:space="preserve">Prosimo, da izpolnite naslednje podatke o vaši družbi. </w:t>
      </w:r>
      <w:bookmarkStart w:id="235"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35"/>
    <w:p w14:paraId="6D57DE7B"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89362C">
        <w:rPr>
          <w:rFonts w:ascii="Tahoma" w:hAnsi="Tahoma" w:cs="Tahoma"/>
          <w:b/>
          <w:bCs/>
          <w:szCs w:val="20"/>
        </w:rPr>
        <w:t>PODATKI O PONUDNIKU</w:t>
      </w:r>
    </w:p>
    <w:tbl>
      <w:tblPr>
        <w:tblStyle w:val="TableGrid"/>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FC2999">
            <w:pPr>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FC2999">
            <w:pPr>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FC2999">
            <w:pPr>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FC2999">
            <w:pPr>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FC2999">
            <w:pPr>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FC2999">
            <w:pPr>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FC2999">
            <w:pPr>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FC2999">
            <w:pPr>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FC2999">
            <w:pPr>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FootnoteReference"/>
                <w:rFonts w:ascii="Tahoma" w:hAnsi="Tahoma" w:cs="Tahoma"/>
              </w:rPr>
              <w:footnoteReference w:id="8"/>
            </w:r>
            <w:r w:rsidRPr="0089362C">
              <w:rPr>
                <w:rFonts w:ascii="Tahoma" w:hAnsi="Tahoma" w:cs="Tahoma"/>
              </w:rPr>
              <w:t xml:space="preserve"> </w:t>
            </w:r>
          </w:p>
        </w:tc>
        <w:tc>
          <w:tcPr>
            <w:tcW w:w="4531" w:type="dxa"/>
          </w:tcPr>
          <w:p w14:paraId="375EA76A" w14:textId="77777777" w:rsidR="00DB02C0" w:rsidRPr="0089362C" w:rsidRDefault="00DB02C0" w:rsidP="00FC2999">
            <w:pPr>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FC2999">
            <w:pPr>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FC2999">
            <w:pPr>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FC2999">
            <w:pPr>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FC2999">
            <w:pPr>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FC2999">
            <w:pPr>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FC2999">
            <w:pPr>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FC2999">
            <w:pPr>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FC2999">
            <w:pPr>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FC2999">
            <w:pPr>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DB02C0">
      <w:pPr>
        <w:rPr>
          <w:rFonts w:ascii="Tahoma" w:hAnsi="Tahoma" w:cs="Tahoma"/>
          <w:szCs w:val="20"/>
        </w:rPr>
      </w:pPr>
    </w:p>
    <w:p w14:paraId="2E440B8C" w14:textId="77777777" w:rsidR="00DB02C0" w:rsidRPr="0089362C" w:rsidRDefault="00DB02C0" w:rsidP="00DB02C0">
      <w:pPr>
        <w:pStyle w:val="Default"/>
        <w:numPr>
          <w:ilvl w:val="0"/>
          <w:numId w:val="42"/>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DB02C0">
      <w:pPr>
        <w:pStyle w:val="Default"/>
        <w:jc w:val="both"/>
        <w:rPr>
          <w:rFonts w:ascii="Tahoma" w:hAnsi="Tahoma" w:cs="Tahoma"/>
          <w:color w:val="auto"/>
          <w:sz w:val="20"/>
          <w:szCs w:val="20"/>
        </w:rPr>
      </w:pPr>
    </w:p>
    <w:p w14:paraId="3ED75E53" w14:textId="77777777" w:rsidR="00DB02C0" w:rsidRPr="0089362C" w:rsidRDefault="00DB02C0" w:rsidP="00DB02C0">
      <w:pPr>
        <w:pStyle w:val="Default"/>
        <w:jc w:val="both"/>
        <w:rPr>
          <w:rFonts w:ascii="Tahoma" w:hAnsi="Tahoma" w:cs="Tahoma"/>
          <w:color w:val="auto"/>
          <w:sz w:val="20"/>
          <w:szCs w:val="20"/>
        </w:rPr>
      </w:pPr>
      <w:r w:rsidRPr="0089362C">
        <w:rPr>
          <w:rFonts w:ascii="Tahoma" w:hAnsi="Tahoma" w:cs="Tahoma"/>
          <w:color w:val="auto"/>
          <w:sz w:val="20"/>
          <w:szCs w:val="20"/>
        </w:rPr>
        <w:t xml:space="preserve">Navedite vse morebitne lastniške povezave. (Alternativno: predložite izjavo o lastništvu skladno z </w:t>
      </w:r>
      <w:proofErr w:type="spellStart"/>
      <w:r w:rsidRPr="0089362C">
        <w:rPr>
          <w:rFonts w:ascii="Tahoma" w:hAnsi="Tahoma" w:cs="Tahoma"/>
          <w:color w:val="auto"/>
          <w:sz w:val="20"/>
          <w:szCs w:val="20"/>
        </w:rPr>
        <w:t>ZIntPK</w:t>
      </w:r>
      <w:proofErr w:type="spellEnd"/>
      <w:r w:rsidRPr="0089362C">
        <w:rPr>
          <w:rFonts w:ascii="Tahoma" w:hAnsi="Tahoma" w:cs="Tahoma"/>
          <w:color w:val="auto"/>
          <w:sz w:val="20"/>
          <w:szCs w:val="20"/>
        </w:rPr>
        <w:t>.</w:t>
      </w:r>
    </w:p>
    <w:p w14:paraId="674A5B29" w14:textId="77777777" w:rsidR="00DB02C0" w:rsidRPr="0089362C" w:rsidRDefault="00DB02C0" w:rsidP="00DB02C0">
      <w:pPr>
        <w:pStyle w:val="Default"/>
        <w:jc w:val="both"/>
        <w:rPr>
          <w:rFonts w:ascii="Tahoma" w:hAnsi="Tahoma" w:cs="Tahoma"/>
          <w:color w:val="auto"/>
          <w:sz w:val="20"/>
          <w:szCs w:val="20"/>
        </w:rPr>
      </w:pPr>
    </w:p>
    <w:p w14:paraId="2A9818E6" w14:textId="77777777" w:rsidR="00DB02C0" w:rsidRPr="0089362C" w:rsidRDefault="00DB02C0" w:rsidP="00DB02C0">
      <w:pPr>
        <w:widowControl w:val="0"/>
        <w:autoSpaceDE w:val="0"/>
        <w:autoSpaceDN w:val="0"/>
        <w:adjustRightInd w:val="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DB02C0">
      <w:pPr>
        <w:widowControl w:val="0"/>
        <w:autoSpaceDE w:val="0"/>
        <w:autoSpaceDN w:val="0"/>
        <w:adjustRightInd w:val="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DB02C0">
      <w:pPr>
        <w:widowControl w:val="0"/>
        <w:autoSpaceDE w:val="0"/>
        <w:autoSpaceDN w:val="0"/>
        <w:adjustRightInd w:val="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Delež lastništva:</w:t>
            </w:r>
          </w:p>
        </w:tc>
        <w:tc>
          <w:tcPr>
            <w:tcW w:w="5986" w:type="dxa"/>
          </w:tcPr>
          <w:p w14:paraId="79725516" w14:textId="77777777" w:rsidR="00DB02C0" w:rsidRPr="0089362C" w:rsidRDefault="00DB02C0" w:rsidP="00FC2999">
            <w:pPr>
              <w:widowControl w:val="0"/>
              <w:autoSpaceDE w:val="0"/>
              <w:autoSpaceDN w:val="0"/>
              <w:adjustRightInd w:val="0"/>
              <w:rPr>
                <w:rFonts w:ascii="Tahoma" w:hAnsi="Tahoma" w:cs="Tahoma"/>
              </w:rPr>
            </w:pPr>
          </w:p>
        </w:tc>
      </w:tr>
    </w:tbl>
    <w:p w14:paraId="07806380" w14:textId="77777777" w:rsidR="00DB02C0" w:rsidRPr="0089362C" w:rsidRDefault="00DB02C0" w:rsidP="00DB02C0">
      <w:pPr>
        <w:rPr>
          <w:rFonts w:ascii="Tahoma" w:hAnsi="Tahoma" w:cs="Tahoma"/>
          <w:b/>
          <w:bCs/>
          <w:szCs w:val="20"/>
        </w:rPr>
      </w:pPr>
    </w:p>
    <w:p w14:paraId="6375E749" w14:textId="77777777" w:rsidR="00DB02C0" w:rsidRPr="0089362C" w:rsidRDefault="00DB02C0" w:rsidP="00DB02C0">
      <w:pPr>
        <w:rPr>
          <w:rFonts w:ascii="Tahoma" w:hAnsi="Tahoma" w:cs="Tahoma"/>
          <w:b/>
          <w:bCs/>
          <w:szCs w:val="20"/>
        </w:rPr>
      </w:pPr>
      <w:r w:rsidRPr="0089362C">
        <w:rPr>
          <w:rFonts w:ascii="Tahoma" w:hAnsi="Tahoma" w:cs="Tahoma"/>
          <w:b/>
          <w:bCs/>
          <w:szCs w:val="20"/>
        </w:rPr>
        <w:lastRenderedPageBreak/>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DB02C0">
      <w:pPr>
        <w:widowControl w:val="0"/>
        <w:autoSpaceDE w:val="0"/>
        <w:autoSpaceDN w:val="0"/>
        <w:adjustRightInd w:val="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FC2999">
            <w:pPr>
              <w:widowControl w:val="0"/>
              <w:autoSpaceDE w:val="0"/>
              <w:autoSpaceDN w:val="0"/>
              <w:adjustRightInd w:val="0"/>
              <w:rPr>
                <w:rFonts w:ascii="Tahoma" w:hAnsi="Tahoma" w:cs="Tahoma"/>
              </w:rPr>
            </w:pPr>
          </w:p>
        </w:tc>
      </w:tr>
    </w:tbl>
    <w:p w14:paraId="0C9D1F12" w14:textId="77777777" w:rsidR="00DB02C0" w:rsidRPr="0089362C" w:rsidRDefault="00DB02C0" w:rsidP="00DB02C0">
      <w:pPr>
        <w:widowControl w:val="0"/>
        <w:autoSpaceDE w:val="0"/>
        <w:autoSpaceDN w:val="0"/>
        <w:adjustRightInd w:val="0"/>
        <w:rPr>
          <w:rFonts w:ascii="Tahoma" w:hAnsi="Tahoma" w:cs="Tahoma"/>
          <w:b/>
          <w:bCs/>
          <w:szCs w:val="20"/>
        </w:rPr>
      </w:pPr>
    </w:p>
    <w:p w14:paraId="02BDB190" w14:textId="77777777" w:rsidR="00DB02C0" w:rsidRPr="0089362C" w:rsidRDefault="00DB02C0" w:rsidP="00DB02C0">
      <w:pPr>
        <w:widowControl w:val="0"/>
        <w:autoSpaceDE w:val="0"/>
        <w:autoSpaceDN w:val="0"/>
        <w:adjustRightInd w:val="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DB02C0">
      <w:pPr>
        <w:widowControl w:val="0"/>
        <w:autoSpaceDE w:val="0"/>
        <w:autoSpaceDN w:val="0"/>
        <w:adjustRightInd w:val="0"/>
        <w:rPr>
          <w:rFonts w:ascii="Tahoma" w:hAnsi="Tahoma" w:cs="Tahoma"/>
          <w:szCs w:val="20"/>
        </w:rPr>
      </w:pPr>
    </w:p>
    <w:tbl>
      <w:tblPr>
        <w:tblStyle w:val="TableGrid"/>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FC2999">
            <w:pPr>
              <w:pStyle w:val="NormalWeb"/>
              <w:spacing w:after="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FC2999">
            <w:pPr>
              <w:widowControl w:val="0"/>
              <w:autoSpaceDE w:val="0"/>
              <w:autoSpaceDN w:val="0"/>
              <w:adjustRightInd w:val="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FC2999">
            <w:pPr>
              <w:pStyle w:val="NormalWeb"/>
              <w:spacing w:after="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FC2999">
            <w:pPr>
              <w:widowControl w:val="0"/>
              <w:autoSpaceDE w:val="0"/>
              <w:autoSpaceDN w:val="0"/>
              <w:adjustRightInd w:val="0"/>
              <w:rPr>
                <w:rFonts w:ascii="Tahoma" w:hAnsi="Tahoma" w:cs="Tahoma"/>
              </w:rPr>
            </w:pPr>
          </w:p>
        </w:tc>
      </w:tr>
    </w:tbl>
    <w:p w14:paraId="1326FD49" w14:textId="77777777" w:rsidR="00DB02C0" w:rsidRPr="0089362C" w:rsidRDefault="00DB02C0" w:rsidP="00DB02C0">
      <w:pPr>
        <w:pStyle w:val="Default"/>
        <w:jc w:val="both"/>
        <w:rPr>
          <w:rFonts w:ascii="Tahoma" w:hAnsi="Tahoma" w:cs="Tahoma"/>
          <w:color w:val="auto"/>
          <w:sz w:val="20"/>
          <w:szCs w:val="20"/>
        </w:rPr>
      </w:pPr>
    </w:p>
    <w:p w14:paraId="59CF9E14" w14:textId="77777777" w:rsidR="00DB02C0" w:rsidRPr="0089362C" w:rsidRDefault="00DB02C0" w:rsidP="00DB02C0">
      <w:pPr>
        <w:pStyle w:val="Default"/>
        <w:jc w:val="both"/>
        <w:rPr>
          <w:rFonts w:ascii="Tahoma" w:hAnsi="Tahoma" w:cs="Tahoma"/>
          <w:color w:val="auto"/>
          <w:sz w:val="20"/>
          <w:szCs w:val="20"/>
        </w:rPr>
      </w:pPr>
    </w:p>
    <w:p w14:paraId="0CF046D3" w14:textId="77777777" w:rsidR="00DB02C0" w:rsidRPr="0089362C" w:rsidRDefault="00DB02C0" w:rsidP="00DB02C0">
      <w:pPr>
        <w:pStyle w:val="Default"/>
        <w:numPr>
          <w:ilvl w:val="0"/>
          <w:numId w:val="42"/>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DB02C0">
      <w:pPr>
        <w:pStyle w:val="Default"/>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rsidP="00DB02C0">
      <w:pPr>
        <w:pStyle w:val="Default"/>
        <w:numPr>
          <w:ilvl w:val="0"/>
          <w:numId w:val="51"/>
        </w:numPr>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DB02C0">
      <w:pPr>
        <w:pStyle w:val="Default"/>
        <w:jc w:val="both"/>
        <w:rPr>
          <w:rFonts w:ascii="Tahoma" w:hAnsi="Tahoma" w:cs="Tahoma"/>
          <w:b/>
          <w:bCs/>
          <w:color w:val="auto"/>
          <w:sz w:val="20"/>
          <w:szCs w:val="20"/>
        </w:rPr>
      </w:pPr>
    </w:p>
    <w:p w14:paraId="7D7257BE" w14:textId="77777777" w:rsidR="00DB02C0" w:rsidRPr="0089362C" w:rsidRDefault="00DB02C0" w:rsidP="00DB02C0">
      <w:pPr>
        <w:pStyle w:val="Default"/>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DB02C0">
      <w:pPr>
        <w:pStyle w:val="Default"/>
        <w:jc w:val="both"/>
        <w:rPr>
          <w:rFonts w:ascii="Tahoma" w:hAnsi="Tahoma" w:cs="Tahoma"/>
          <w:b/>
          <w:bCs/>
          <w:color w:val="auto"/>
          <w:sz w:val="20"/>
          <w:szCs w:val="20"/>
        </w:rPr>
      </w:pPr>
    </w:p>
    <w:p w14:paraId="74EF71DD" w14:textId="77777777" w:rsidR="00DB02C0" w:rsidRPr="0089362C" w:rsidRDefault="00DB02C0" w:rsidP="00DB02C0">
      <w:pPr>
        <w:pStyle w:val="Default"/>
        <w:jc w:val="both"/>
        <w:rPr>
          <w:rFonts w:ascii="Tahoma" w:hAnsi="Tahoma" w:cs="Tahoma"/>
          <w:color w:val="auto"/>
          <w:sz w:val="20"/>
          <w:szCs w:val="20"/>
        </w:rPr>
      </w:pPr>
      <w:bookmarkStart w:id="236"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36"/>
    <w:p w14:paraId="20F02293" w14:textId="77777777" w:rsidR="00DB02C0" w:rsidRPr="0089362C" w:rsidRDefault="00DB02C0" w:rsidP="00DB02C0">
      <w:pPr>
        <w:pStyle w:val="Default"/>
        <w:jc w:val="both"/>
        <w:rPr>
          <w:rFonts w:ascii="Tahoma" w:hAnsi="Tahoma" w:cs="Tahoma"/>
          <w:color w:val="auto"/>
          <w:sz w:val="20"/>
          <w:szCs w:val="20"/>
        </w:rPr>
      </w:pPr>
    </w:p>
    <w:p w14:paraId="376B1B79" w14:textId="77777777" w:rsidR="00DB02C0" w:rsidRPr="0089362C" w:rsidRDefault="00DB02C0" w:rsidP="00DB02C0">
      <w:pPr>
        <w:pStyle w:val="Default"/>
        <w:jc w:val="both"/>
        <w:rPr>
          <w:rFonts w:ascii="Tahoma" w:hAnsi="Tahoma" w:cs="Tahoma"/>
          <w:color w:val="auto"/>
          <w:sz w:val="20"/>
          <w:szCs w:val="20"/>
        </w:rPr>
      </w:pPr>
    </w:p>
    <w:p w14:paraId="2309C208" w14:textId="77777777" w:rsidR="00DB02C0" w:rsidRPr="0089362C" w:rsidRDefault="00DB02C0" w:rsidP="00DB02C0">
      <w:pPr>
        <w:pStyle w:val="Default"/>
        <w:numPr>
          <w:ilvl w:val="0"/>
          <w:numId w:val="51"/>
        </w:numPr>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DB02C0">
      <w:pPr>
        <w:pStyle w:val="Default"/>
        <w:jc w:val="both"/>
        <w:rPr>
          <w:rFonts w:ascii="Tahoma" w:hAnsi="Tahoma" w:cs="Tahoma"/>
          <w:color w:val="auto"/>
          <w:sz w:val="20"/>
          <w:szCs w:val="20"/>
        </w:rPr>
      </w:pPr>
      <w:bookmarkStart w:id="237" w:name="_Hlk24703820"/>
    </w:p>
    <w:p w14:paraId="7742FDD6" w14:textId="77777777" w:rsidR="00DB02C0" w:rsidRPr="0089362C" w:rsidRDefault="00DB02C0" w:rsidP="00DB02C0">
      <w:pPr>
        <w:pStyle w:val="Default"/>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37"/>
    </w:p>
    <w:p w14:paraId="6010E9DC" w14:textId="77777777" w:rsidR="00DB02C0" w:rsidRPr="0089362C" w:rsidRDefault="00DB02C0" w:rsidP="00DB02C0">
      <w:pPr>
        <w:pStyle w:val="Default"/>
        <w:jc w:val="both"/>
        <w:rPr>
          <w:rFonts w:ascii="Tahoma" w:hAnsi="Tahoma" w:cs="Tahoma"/>
          <w:b/>
          <w:bCs/>
          <w:color w:val="auto"/>
          <w:sz w:val="20"/>
          <w:szCs w:val="20"/>
        </w:rPr>
      </w:pPr>
    </w:p>
    <w:p w14:paraId="03E88527" w14:textId="77777777" w:rsidR="00DB02C0" w:rsidRPr="0089362C" w:rsidRDefault="00DB02C0" w:rsidP="00DB02C0">
      <w:pPr>
        <w:pStyle w:val="Default"/>
        <w:jc w:val="both"/>
        <w:rPr>
          <w:rFonts w:ascii="Tahoma" w:hAnsi="Tahoma" w:cs="Tahoma"/>
          <w:b/>
          <w:bCs/>
          <w:color w:val="auto"/>
          <w:sz w:val="20"/>
          <w:szCs w:val="20"/>
        </w:rPr>
      </w:pPr>
    </w:p>
    <w:p w14:paraId="0A48CFAF" w14:textId="77777777" w:rsidR="00DB02C0" w:rsidRPr="0089362C" w:rsidRDefault="00DB02C0" w:rsidP="00DB02C0">
      <w:pPr>
        <w:pStyle w:val="Default"/>
        <w:jc w:val="both"/>
        <w:rPr>
          <w:rFonts w:ascii="Tahoma" w:hAnsi="Tahoma" w:cs="Tahoma"/>
          <w:b/>
          <w:bCs/>
          <w:color w:val="auto"/>
          <w:sz w:val="20"/>
          <w:szCs w:val="20"/>
        </w:rPr>
      </w:pPr>
    </w:p>
    <w:p w14:paraId="26542DFD" w14:textId="77777777" w:rsidR="00DB02C0" w:rsidRPr="0089362C" w:rsidRDefault="00DB02C0" w:rsidP="00DB02C0">
      <w:pPr>
        <w:pStyle w:val="Default"/>
        <w:jc w:val="both"/>
        <w:rPr>
          <w:rFonts w:ascii="Tahoma" w:hAnsi="Tahoma" w:cs="Tahoma"/>
          <w:b/>
          <w:bCs/>
          <w:color w:val="auto"/>
          <w:sz w:val="20"/>
          <w:szCs w:val="20"/>
        </w:rPr>
      </w:pPr>
    </w:p>
    <w:p w14:paraId="06750C58" w14:textId="77777777" w:rsidR="00DB02C0" w:rsidRPr="0089362C" w:rsidRDefault="00DB02C0" w:rsidP="00DB02C0">
      <w:pPr>
        <w:pStyle w:val="Default"/>
        <w:jc w:val="both"/>
        <w:rPr>
          <w:rFonts w:ascii="Tahoma" w:hAnsi="Tahoma" w:cs="Tahoma"/>
          <w:b/>
          <w:bCs/>
          <w:color w:val="auto"/>
          <w:sz w:val="20"/>
          <w:szCs w:val="20"/>
        </w:rPr>
      </w:pPr>
    </w:p>
    <w:p w14:paraId="53673FBE" w14:textId="77777777" w:rsidR="00DB02C0" w:rsidRPr="0089362C" w:rsidRDefault="00DB02C0" w:rsidP="00DB02C0">
      <w:pPr>
        <w:pStyle w:val="Default"/>
        <w:jc w:val="both"/>
        <w:rPr>
          <w:rFonts w:ascii="Tahoma" w:hAnsi="Tahoma" w:cs="Tahoma"/>
          <w:b/>
          <w:bCs/>
          <w:color w:val="auto"/>
          <w:sz w:val="20"/>
          <w:szCs w:val="20"/>
        </w:rPr>
      </w:pPr>
    </w:p>
    <w:p w14:paraId="3B054992" w14:textId="77777777" w:rsidR="00DB02C0" w:rsidRPr="0089362C" w:rsidRDefault="00DB02C0" w:rsidP="00DB02C0">
      <w:pPr>
        <w:pStyle w:val="Default"/>
        <w:numPr>
          <w:ilvl w:val="0"/>
          <w:numId w:val="42"/>
        </w:numPr>
        <w:pBdr>
          <w:top w:val="single" w:sz="4" w:space="1" w:color="auto"/>
          <w:left w:val="single" w:sz="4" w:space="4" w:color="auto"/>
          <w:bottom w:val="single" w:sz="4" w:space="1" w:color="auto"/>
          <w:right w:val="single" w:sz="4" w:space="4" w:color="auto"/>
        </w:pBdr>
        <w:shd w:val="clear" w:color="auto" w:fill="D9E2F3" w:themeFill="accent1" w:themeFillTint="33"/>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DB02C0">
      <w:pPr>
        <w:pStyle w:val="Default"/>
        <w:jc w:val="both"/>
        <w:rPr>
          <w:rFonts w:ascii="Tahoma" w:hAnsi="Tahoma" w:cs="Tahoma"/>
          <w:b/>
          <w:bCs/>
          <w:color w:val="auto"/>
          <w:sz w:val="20"/>
          <w:szCs w:val="20"/>
        </w:rPr>
      </w:pPr>
    </w:p>
    <w:p w14:paraId="50E9C9A3" w14:textId="77777777" w:rsidR="00DB02C0" w:rsidRPr="0089362C" w:rsidRDefault="00DB02C0" w:rsidP="00DB02C0">
      <w:pPr>
        <w:pStyle w:val="Default"/>
        <w:numPr>
          <w:ilvl w:val="0"/>
          <w:numId w:val="52"/>
        </w:numPr>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38"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DB02C0">
      <w:pPr>
        <w:pStyle w:val="Default"/>
        <w:jc w:val="both"/>
        <w:rPr>
          <w:rFonts w:ascii="Tahoma" w:hAnsi="Tahoma" w:cs="Tahoma"/>
          <w:b/>
          <w:bCs/>
          <w:color w:val="auto"/>
          <w:sz w:val="20"/>
          <w:szCs w:val="20"/>
        </w:rPr>
      </w:pPr>
    </w:p>
    <w:bookmarkEnd w:id="238"/>
    <w:p w14:paraId="199E752C" w14:textId="77777777" w:rsidR="00DB02C0" w:rsidRPr="0089362C" w:rsidRDefault="00DB02C0" w:rsidP="00DB02C0">
      <w:pPr>
        <w:pStyle w:val="Default"/>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DB02C0">
      <w:pPr>
        <w:pStyle w:val="Default"/>
        <w:jc w:val="both"/>
        <w:rPr>
          <w:rFonts w:ascii="Tahoma" w:hAnsi="Tahoma" w:cs="Tahoma"/>
          <w:b/>
          <w:bCs/>
          <w:color w:val="auto"/>
          <w:sz w:val="20"/>
          <w:szCs w:val="20"/>
        </w:rPr>
      </w:pPr>
    </w:p>
    <w:p w14:paraId="353B4373" w14:textId="77777777" w:rsidR="00DB02C0" w:rsidRPr="0089362C" w:rsidRDefault="00DB02C0" w:rsidP="00DB02C0">
      <w:pPr>
        <w:pStyle w:val="Default"/>
        <w:numPr>
          <w:ilvl w:val="0"/>
          <w:numId w:val="52"/>
        </w:numPr>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DB02C0">
      <w:pPr>
        <w:pStyle w:val="Default"/>
        <w:jc w:val="both"/>
        <w:rPr>
          <w:rFonts w:ascii="Tahoma" w:hAnsi="Tahoma" w:cs="Tahoma"/>
          <w:b/>
          <w:bCs/>
          <w:color w:val="auto"/>
          <w:sz w:val="20"/>
          <w:szCs w:val="20"/>
        </w:rPr>
      </w:pPr>
    </w:p>
    <w:p w14:paraId="7609313D" w14:textId="77777777" w:rsidR="00DB02C0" w:rsidRPr="0089362C" w:rsidRDefault="00DB02C0" w:rsidP="00DB02C0">
      <w:pPr>
        <w:pStyle w:val="Default"/>
        <w:jc w:val="both"/>
        <w:rPr>
          <w:rFonts w:ascii="Tahoma" w:hAnsi="Tahoma" w:cs="Tahoma"/>
          <w:color w:val="auto"/>
          <w:sz w:val="20"/>
          <w:szCs w:val="20"/>
        </w:rPr>
      </w:pPr>
      <w:bookmarkStart w:id="239"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39"/>
    <w:p w14:paraId="59B2EA9E" w14:textId="77777777" w:rsidR="00DB02C0" w:rsidRPr="0089362C" w:rsidRDefault="00DB02C0" w:rsidP="00DB02C0">
      <w:pPr>
        <w:pStyle w:val="Default"/>
        <w:jc w:val="both"/>
        <w:rPr>
          <w:rFonts w:ascii="Tahoma" w:hAnsi="Tahoma" w:cs="Tahoma"/>
          <w:b/>
          <w:color w:val="auto"/>
          <w:sz w:val="20"/>
          <w:szCs w:val="20"/>
        </w:rPr>
      </w:pPr>
    </w:p>
    <w:p w14:paraId="3FDF9A2C"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DB02C0">
      <w:pPr>
        <w:tabs>
          <w:tab w:val="left" w:pos="1912"/>
        </w:tabs>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40" w:name="_Hlk24708596"/>
      <w:r w:rsidRPr="0089362C">
        <w:rPr>
          <w:rFonts w:ascii="Tahoma" w:hAnsi="Tahoma" w:cs="Tahoma"/>
          <w:szCs w:val="20"/>
          <w:lang w:eastAsia="sr-Latn-BA"/>
        </w:rPr>
        <w:t xml:space="preserve">za izvedbo ponujene storitve vaših ključnih </w:t>
      </w:r>
      <w:bookmarkEnd w:id="240"/>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DB02C0">
      <w:pPr>
        <w:tabs>
          <w:tab w:val="left" w:pos="1912"/>
        </w:tabs>
        <w:rPr>
          <w:rFonts w:ascii="Tahoma" w:hAnsi="Tahoma" w:cs="Tahoma"/>
          <w:szCs w:val="20"/>
          <w:lang w:eastAsia="sr-Latn-BA"/>
        </w:rPr>
      </w:pPr>
    </w:p>
    <w:p w14:paraId="1B685F9F" w14:textId="77777777" w:rsidR="00DB02C0" w:rsidRPr="0089362C" w:rsidRDefault="00DB02C0" w:rsidP="00DB02C0">
      <w:pPr>
        <w:pStyle w:val="ListParagraph"/>
        <w:numPr>
          <w:ilvl w:val="0"/>
          <w:numId w:val="44"/>
        </w:numPr>
        <w:tabs>
          <w:tab w:val="left" w:pos="1912"/>
        </w:tabs>
        <w:spacing w:before="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DB02C0">
      <w:pPr>
        <w:pStyle w:val="ListParagraph"/>
        <w:tabs>
          <w:tab w:val="left" w:pos="1912"/>
        </w:tabs>
        <w:ind w:left="360"/>
        <w:rPr>
          <w:rFonts w:ascii="Tahoma" w:hAnsi="Tahoma" w:cs="Tahoma"/>
        </w:rPr>
      </w:pPr>
    </w:p>
    <w:p w14:paraId="58FBC680" w14:textId="77777777" w:rsidR="00DB02C0" w:rsidRPr="0089362C" w:rsidRDefault="00DB02C0" w:rsidP="00DB02C0">
      <w:pPr>
        <w:pStyle w:val="ListParagraph"/>
        <w:tabs>
          <w:tab w:val="left" w:pos="1912"/>
        </w:tabs>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DB02C0">
      <w:pPr>
        <w:pStyle w:val="ListParagraph"/>
        <w:tabs>
          <w:tab w:val="left" w:pos="1912"/>
        </w:tabs>
        <w:ind w:left="360"/>
        <w:rPr>
          <w:rFonts w:ascii="Tahoma" w:hAnsi="Tahoma" w:cs="Tahoma"/>
          <w:lang w:eastAsia="sr-Latn-BA"/>
        </w:rPr>
      </w:pPr>
    </w:p>
    <w:p w14:paraId="333311F7" w14:textId="77777777" w:rsidR="00DB02C0" w:rsidRPr="0089362C" w:rsidRDefault="00DB02C0" w:rsidP="00DB02C0">
      <w:pPr>
        <w:pStyle w:val="ListParagraph"/>
        <w:numPr>
          <w:ilvl w:val="0"/>
          <w:numId w:val="44"/>
        </w:numPr>
        <w:tabs>
          <w:tab w:val="left" w:pos="1912"/>
        </w:tabs>
        <w:spacing w:before="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DB02C0">
      <w:pPr>
        <w:pStyle w:val="ListParagraph"/>
        <w:tabs>
          <w:tab w:val="left" w:pos="1912"/>
        </w:tabs>
        <w:ind w:left="360"/>
        <w:rPr>
          <w:rFonts w:ascii="Tahoma" w:hAnsi="Tahoma" w:cs="Tahoma"/>
          <w:lang w:eastAsia="sr-Latn-BA"/>
        </w:rPr>
      </w:pPr>
    </w:p>
    <w:p w14:paraId="74DC40F0"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DB02C0">
      <w:pPr>
        <w:pStyle w:val="ListParagraph"/>
        <w:tabs>
          <w:tab w:val="left" w:pos="1912"/>
        </w:tabs>
        <w:ind w:left="360"/>
        <w:rPr>
          <w:rFonts w:ascii="Tahoma" w:hAnsi="Tahoma" w:cs="Tahoma"/>
          <w:lang w:eastAsia="sr-Latn-BA"/>
        </w:rPr>
      </w:pPr>
    </w:p>
    <w:p w14:paraId="5B2B5B2E" w14:textId="77777777" w:rsidR="00DB02C0" w:rsidRPr="0089362C" w:rsidRDefault="00DB02C0" w:rsidP="00DB02C0">
      <w:pPr>
        <w:pStyle w:val="ListParagraph"/>
        <w:numPr>
          <w:ilvl w:val="0"/>
          <w:numId w:val="44"/>
        </w:numPr>
        <w:tabs>
          <w:tab w:val="left" w:pos="1912"/>
        </w:tabs>
        <w:spacing w:before="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DB02C0">
      <w:pPr>
        <w:pStyle w:val="ListParagraph"/>
        <w:tabs>
          <w:tab w:val="left" w:pos="1912"/>
        </w:tabs>
        <w:ind w:left="360"/>
        <w:rPr>
          <w:rFonts w:ascii="Tahoma" w:hAnsi="Tahoma" w:cs="Tahoma"/>
          <w:lang w:eastAsia="sr-Latn-BA"/>
        </w:rPr>
      </w:pPr>
    </w:p>
    <w:p w14:paraId="5CEEFE0E"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DB02C0">
      <w:pPr>
        <w:pStyle w:val="ListParagraph"/>
        <w:tabs>
          <w:tab w:val="left" w:pos="1912"/>
        </w:tabs>
        <w:ind w:left="360"/>
        <w:rPr>
          <w:rFonts w:ascii="Tahoma" w:hAnsi="Tahoma" w:cs="Tahoma"/>
          <w:lang w:eastAsia="sr-Latn-BA"/>
        </w:rPr>
      </w:pPr>
    </w:p>
    <w:p w14:paraId="158CED0E" w14:textId="77777777" w:rsidR="00DB02C0" w:rsidRPr="0089362C" w:rsidRDefault="00DB02C0" w:rsidP="00DB02C0">
      <w:pPr>
        <w:pStyle w:val="ListParagraph"/>
        <w:numPr>
          <w:ilvl w:val="0"/>
          <w:numId w:val="44"/>
        </w:numPr>
        <w:tabs>
          <w:tab w:val="left" w:pos="1912"/>
        </w:tabs>
        <w:spacing w:before="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DB02C0">
      <w:pPr>
        <w:pStyle w:val="ListParagraph"/>
        <w:tabs>
          <w:tab w:val="left" w:pos="1912"/>
        </w:tabs>
        <w:ind w:left="360"/>
        <w:rPr>
          <w:rFonts w:ascii="Tahoma" w:hAnsi="Tahoma" w:cs="Tahoma"/>
          <w:lang w:eastAsia="sr-Latn-BA"/>
        </w:rPr>
      </w:pPr>
    </w:p>
    <w:p w14:paraId="6A52C387"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DB02C0">
      <w:pPr>
        <w:tabs>
          <w:tab w:val="left" w:pos="1912"/>
        </w:tabs>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FootnoteReference"/>
          <w:rFonts w:ascii="Tahoma" w:hAnsi="Tahoma" w:cs="Tahoma"/>
          <w:bCs/>
          <w:szCs w:val="20"/>
          <w:lang w:eastAsia="sr-Latn-BA"/>
        </w:rPr>
        <w:footnoteReference w:id="9"/>
      </w:r>
    </w:p>
    <w:p w14:paraId="0A490E79" w14:textId="77777777" w:rsidR="00DB02C0" w:rsidRPr="0089362C" w:rsidRDefault="00DB02C0" w:rsidP="00DB02C0">
      <w:pPr>
        <w:pStyle w:val="ListParagraph"/>
        <w:numPr>
          <w:ilvl w:val="0"/>
          <w:numId w:val="45"/>
        </w:numPr>
        <w:tabs>
          <w:tab w:val="left" w:pos="1912"/>
        </w:tabs>
        <w:spacing w:before="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DB02C0">
      <w:pPr>
        <w:pStyle w:val="ListParagraph"/>
        <w:tabs>
          <w:tab w:val="left" w:pos="1912"/>
        </w:tabs>
        <w:ind w:left="360"/>
        <w:rPr>
          <w:rFonts w:ascii="Tahoma" w:hAnsi="Tahoma" w:cs="Tahoma"/>
          <w:lang w:eastAsia="sr-Latn-BA"/>
        </w:rPr>
      </w:pPr>
    </w:p>
    <w:p w14:paraId="7C256410"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DB02C0">
      <w:pPr>
        <w:tabs>
          <w:tab w:val="left" w:pos="1912"/>
        </w:tabs>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DB02C0">
      <w:pPr>
        <w:pStyle w:val="ListParagraph"/>
        <w:numPr>
          <w:ilvl w:val="0"/>
          <w:numId w:val="46"/>
        </w:numPr>
        <w:tabs>
          <w:tab w:val="left" w:pos="1912"/>
        </w:tabs>
        <w:spacing w:before="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DB02C0">
      <w:pPr>
        <w:pStyle w:val="ListParagraph"/>
        <w:tabs>
          <w:tab w:val="left" w:pos="1912"/>
        </w:tabs>
        <w:ind w:left="360"/>
        <w:rPr>
          <w:rFonts w:ascii="Tahoma" w:hAnsi="Tahoma" w:cs="Tahoma"/>
          <w:lang w:eastAsia="sr-Latn-BA"/>
        </w:rPr>
      </w:pPr>
    </w:p>
    <w:p w14:paraId="1A255902"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DB02C0">
      <w:pPr>
        <w:pStyle w:val="ListParagraph"/>
        <w:ind w:left="360"/>
        <w:rPr>
          <w:rFonts w:ascii="Tahoma" w:hAnsi="Tahoma" w:cs="Tahoma"/>
          <w:lang w:eastAsia="sr-Latn-BA"/>
        </w:rPr>
      </w:pPr>
    </w:p>
    <w:p w14:paraId="62226C07" w14:textId="77777777" w:rsidR="00DB02C0" w:rsidRPr="0089362C" w:rsidRDefault="00DB02C0" w:rsidP="00DB02C0">
      <w:pPr>
        <w:pStyle w:val="ListParagraph"/>
        <w:numPr>
          <w:ilvl w:val="0"/>
          <w:numId w:val="46"/>
        </w:numPr>
        <w:tabs>
          <w:tab w:val="left" w:pos="1912"/>
        </w:tabs>
        <w:spacing w:before="0"/>
        <w:ind w:left="360"/>
        <w:jc w:val="left"/>
        <w:rPr>
          <w:rFonts w:ascii="Tahoma" w:hAnsi="Tahoma" w:cs="Tahoma"/>
          <w:lang w:eastAsia="sr-Latn-BA"/>
        </w:rPr>
      </w:pPr>
      <w:r w:rsidRPr="0089362C">
        <w:rPr>
          <w:rFonts w:ascii="Tahoma" w:hAnsi="Tahoma" w:cs="Tahoma"/>
          <w:lang w:eastAsia="sr-Latn-BA"/>
        </w:rPr>
        <w:lastRenderedPageBreak/>
        <w:t>Ali vaša družba izvaja ukrepe za odkrivanje in preprečevanje prevar?</w:t>
      </w:r>
    </w:p>
    <w:p w14:paraId="5D9742D3" w14:textId="77777777" w:rsidR="00DB02C0" w:rsidRPr="0089362C" w:rsidRDefault="00DB02C0" w:rsidP="00DB02C0">
      <w:pPr>
        <w:pStyle w:val="ListParagraph"/>
        <w:tabs>
          <w:tab w:val="left" w:pos="1912"/>
        </w:tabs>
        <w:ind w:left="360"/>
        <w:rPr>
          <w:rFonts w:ascii="Tahoma" w:hAnsi="Tahoma" w:cs="Tahoma"/>
          <w:lang w:eastAsia="sr-Latn-BA"/>
        </w:rPr>
      </w:pPr>
    </w:p>
    <w:p w14:paraId="0EEB8347"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DB02C0">
      <w:pPr>
        <w:pStyle w:val="ListParagraph"/>
        <w:ind w:left="360"/>
        <w:rPr>
          <w:rFonts w:ascii="Tahoma" w:hAnsi="Tahoma" w:cs="Tahoma"/>
          <w:lang w:eastAsia="sr-Latn-BA"/>
        </w:rPr>
      </w:pPr>
    </w:p>
    <w:p w14:paraId="3FD71F50" w14:textId="77777777" w:rsidR="00DB02C0" w:rsidRPr="0089362C" w:rsidRDefault="00DB02C0" w:rsidP="00DB02C0">
      <w:pPr>
        <w:pStyle w:val="ListParagraph"/>
        <w:numPr>
          <w:ilvl w:val="0"/>
          <w:numId w:val="46"/>
        </w:numPr>
        <w:tabs>
          <w:tab w:val="left" w:pos="1912"/>
        </w:tabs>
        <w:spacing w:before="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DB02C0">
      <w:pPr>
        <w:pStyle w:val="ListParagraph"/>
        <w:rPr>
          <w:rFonts w:ascii="Tahoma" w:hAnsi="Tahoma" w:cs="Tahoma"/>
          <w:lang w:eastAsia="sr-Latn-BA"/>
        </w:rPr>
      </w:pPr>
    </w:p>
    <w:p w14:paraId="351CCC17"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DB02C0">
      <w:pPr>
        <w:tabs>
          <w:tab w:val="left" w:pos="1912"/>
        </w:tabs>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DB02C0">
      <w:pPr>
        <w:tabs>
          <w:tab w:val="left" w:pos="1912"/>
        </w:tabs>
        <w:rPr>
          <w:rFonts w:ascii="Tahoma" w:hAnsi="Tahoma" w:cs="Tahoma"/>
          <w:b/>
          <w:bCs/>
          <w:szCs w:val="20"/>
          <w:lang w:eastAsia="sr-Latn-BA"/>
        </w:rPr>
      </w:pPr>
    </w:p>
    <w:p w14:paraId="5CED99E2" w14:textId="77777777" w:rsidR="00DB02C0" w:rsidRPr="0089362C" w:rsidRDefault="00DB02C0" w:rsidP="00DB02C0">
      <w:pPr>
        <w:pStyle w:val="ListParagraph"/>
        <w:numPr>
          <w:ilvl w:val="0"/>
          <w:numId w:val="47"/>
        </w:numPr>
        <w:tabs>
          <w:tab w:val="left" w:pos="1912"/>
        </w:tabs>
        <w:spacing w:before="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DB02C0">
      <w:pPr>
        <w:pStyle w:val="ListParagraph"/>
        <w:tabs>
          <w:tab w:val="left" w:pos="1912"/>
        </w:tabs>
        <w:ind w:left="360"/>
        <w:rPr>
          <w:rFonts w:ascii="Tahoma" w:hAnsi="Tahoma" w:cs="Tahoma"/>
          <w:lang w:eastAsia="sr-Latn-BA"/>
        </w:rPr>
      </w:pPr>
    </w:p>
    <w:p w14:paraId="7661B6D8"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DB02C0">
      <w:pPr>
        <w:pStyle w:val="ListParagraph"/>
        <w:tabs>
          <w:tab w:val="left" w:pos="1912"/>
        </w:tabs>
        <w:ind w:left="360"/>
        <w:rPr>
          <w:rFonts w:ascii="Tahoma" w:hAnsi="Tahoma" w:cs="Tahoma"/>
          <w:lang w:eastAsia="sr-Latn-BA"/>
        </w:rPr>
      </w:pPr>
    </w:p>
    <w:p w14:paraId="13B1E695" w14:textId="77777777" w:rsidR="00DB02C0" w:rsidRPr="0089362C" w:rsidRDefault="00DB02C0" w:rsidP="00DB02C0">
      <w:pPr>
        <w:pStyle w:val="ListParagraph"/>
        <w:numPr>
          <w:ilvl w:val="0"/>
          <w:numId w:val="47"/>
        </w:numPr>
        <w:tabs>
          <w:tab w:val="left" w:pos="1912"/>
        </w:tabs>
        <w:spacing w:before="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DB02C0">
      <w:pPr>
        <w:pStyle w:val="ListParagraph"/>
        <w:tabs>
          <w:tab w:val="left" w:pos="1912"/>
        </w:tabs>
        <w:ind w:left="360"/>
        <w:rPr>
          <w:rFonts w:ascii="Tahoma" w:hAnsi="Tahoma" w:cs="Tahoma"/>
          <w:lang w:eastAsia="sr-Latn-BA"/>
        </w:rPr>
      </w:pPr>
    </w:p>
    <w:p w14:paraId="1057D903"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DB02C0">
      <w:pPr>
        <w:pStyle w:val="ListParagraph"/>
        <w:ind w:left="360"/>
        <w:rPr>
          <w:rFonts w:ascii="Tahoma" w:hAnsi="Tahoma" w:cs="Tahoma"/>
          <w:lang w:eastAsia="sr-Latn-BA"/>
        </w:rPr>
      </w:pPr>
    </w:p>
    <w:p w14:paraId="799C1CC4" w14:textId="77777777" w:rsidR="00DB02C0" w:rsidRPr="0089362C" w:rsidRDefault="00DB02C0" w:rsidP="00DB02C0">
      <w:pPr>
        <w:pStyle w:val="ListParagraph"/>
        <w:numPr>
          <w:ilvl w:val="0"/>
          <w:numId w:val="47"/>
        </w:numPr>
        <w:tabs>
          <w:tab w:val="left" w:pos="1912"/>
        </w:tabs>
        <w:spacing w:before="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DB02C0">
      <w:pPr>
        <w:pStyle w:val="ListParagraph"/>
        <w:tabs>
          <w:tab w:val="left" w:pos="1912"/>
        </w:tabs>
        <w:ind w:left="360"/>
        <w:rPr>
          <w:rFonts w:ascii="Tahoma" w:hAnsi="Tahoma" w:cs="Tahoma"/>
          <w:lang w:eastAsia="sr-Latn-BA"/>
        </w:rPr>
      </w:pPr>
    </w:p>
    <w:p w14:paraId="64D2FB5A" w14:textId="77777777" w:rsidR="00DB02C0"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DB02C0">
      <w:pPr>
        <w:pStyle w:val="ListParagraph"/>
        <w:tabs>
          <w:tab w:val="left" w:pos="1912"/>
        </w:tabs>
        <w:ind w:left="360"/>
        <w:rPr>
          <w:rFonts w:ascii="Tahoma" w:hAnsi="Tahoma" w:cs="Tahoma"/>
          <w:lang w:eastAsia="sr-Latn-BA"/>
        </w:rPr>
      </w:pPr>
    </w:p>
    <w:p w14:paraId="0E7829ED" w14:textId="77777777" w:rsidR="00DB02C0" w:rsidRPr="0089362C" w:rsidRDefault="00DB02C0" w:rsidP="00DB02C0">
      <w:pPr>
        <w:pStyle w:val="ListParagraph"/>
        <w:numPr>
          <w:ilvl w:val="0"/>
          <w:numId w:val="47"/>
        </w:numPr>
        <w:tabs>
          <w:tab w:val="left" w:pos="1912"/>
        </w:tabs>
        <w:spacing w:before="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DB02C0">
      <w:pPr>
        <w:pStyle w:val="ListParagraph"/>
        <w:tabs>
          <w:tab w:val="left" w:pos="1912"/>
        </w:tabs>
        <w:ind w:left="360"/>
        <w:rPr>
          <w:rFonts w:ascii="Tahoma" w:hAnsi="Tahoma" w:cs="Tahoma"/>
          <w:lang w:eastAsia="sr-Latn-BA"/>
        </w:rPr>
      </w:pPr>
    </w:p>
    <w:p w14:paraId="50A42016"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DB02C0">
      <w:pPr>
        <w:tabs>
          <w:tab w:val="left" w:pos="1912"/>
        </w:tabs>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DB02C0">
      <w:pPr>
        <w:tabs>
          <w:tab w:val="left" w:pos="1912"/>
        </w:tabs>
        <w:rPr>
          <w:rFonts w:ascii="Tahoma" w:hAnsi="Tahoma" w:cs="Tahoma"/>
          <w:b/>
          <w:bCs/>
          <w:szCs w:val="20"/>
          <w:lang w:eastAsia="sr-Latn-BA"/>
        </w:rPr>
      </w:pPr>
    </w:p>
    <w:p w14:paraId="25F8633F" w14:textId="77777777" w:rsidR="00DB02C0" w:rsidRPr="0089362C" w:rsidRDefault="00DB02C0" w:rsidP="00DB02C0">
      <w:pPr>
        <w:pStyle w:val="ListParagraph"/>
        <w:numPr>
          <w:ilvl w:val="0"/>
          <w:numId w:val="48"/>
        </w:numPr>
        <w:tabs>
          <w:tab w:val="left" w:pos="1912"/>
        </w:tabs>
        <w:spacing w:before="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DB02C0">
      <w:pPr>
        <w:pStyle w:val="ListParagraph"/>
        <w:tabs>
          <w:tab w:val="left" w:pos="1912"/>
        </w:tabs>
        <w:ind w:left="360"/>
        <w:rPr>
          <w:rFonts w:ascii="Tahoma" w:hAnsi="Tahoma" w:cs="Tahoma"/>
          <w:lang w:eastAsia="sr-Latn-BA"/>
        </w:rPr>
      </w:pPr>
    </w:p>
    <w:p w14:paraId="49BFEEC7" w14:textId="77777777" w:rsidR="00DB02C0" w:rsidRPr="0089362C" w:rsidRDefault="00DB02C0" w:rsidP="00DB02C0">
      <w:pPr>
        <w:pStyle w:val="ListParagraph"/>
        <w:numPr>
          <w:ilvl w:val="0"/>
          <w:numId w:val="43"/>
        </w:numPr>
        <w:tabs>
          <w:tab w:val="left" w:pos="1912"/>
        </w:tabs>
        <w:spacing w:before="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DB02C0">
      <w:pPr>
        <w:pStyle w:val="ListParagraph"/>
        <w:tabs>
          <w:tab w:val="left" w:pos="1912"/>
        </w:tabs>
        <w:ind w:left="436"/>
        <w:rPr>
          <w:rFonts w:ascii="Tahoma" w:hAnsi="Tahoma" w:cs="Tahoma"/>
          <w:lang w:eastAsia="sr-Latn-BA"/>
        </w:rPr>
      </w:pPr>
    </w:p>
    <w:p w14:paraId="79297F0D" w14:textId="77777777" w:rsidR="00DB02C0" w:rsidRPr="0089362C" w:rsidRDefault="00DB02C0" w:rsidP="00DB02C0">
      <w:pPr>
        <w:pStyle w:val="ListParagraph"/>
        <w:tabs>
          <w:tab w:val="left" w:pos="1912"/>
        </w:tabs>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DB02C0">
      <w:pPr>
        <w:pStyle w:val="ListParagraph"/>
        <w:tabs>
          <w:tab w:val="left" w:pos="1912"/>
        </w:tabs>
        <w:ind w:left="436"/>
        <w:rPr>
          <w:rFonts w:ascii="Tahoma" w:hAnsi="Tahoma" w:cs="Tahoma"/>
          <w:lang w:eastAsia="sr-Latn-BA"/>
        </w:rPr>
      </w:pPr>
    </w:p>
    <w:p w14:paraId="29A8FBE3" w14:textId="77777777" w:rsidR="00DB02C0" w:rsidRPr="0089362C" w:rsidRDefault="00DB02C0" w:rsidP="00DB02C0">
      <w:pPr>
        <w:pStyle w:val="ListParagraph"/>
        <w:numPr>
          <w:ilvl w:val="0"/>
          <w:numId w:val="43"/>
        </w:numPr>
        <w:tabs>
          <w:tab w:val="left" w:pos="1912"/>
        </w:tabs>
        <w:spacing w:before="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DB02C0">
      <w:pPr>
        <w:pStyle w:val="ListParagraph"/>
        <w:tabs>
          <w:tab w:val="left" w:pos="1912"/>
        </w:tabs>
        <w:ind w:left="436"/>
        <w:rPr>
          <w:rFonts w:ascii="Tahoma" w:hAnsi="Tahoma" w:cs="Tahoma"/>
          <w:lang w:eastAsia="sr-Latn-BA"/>
        </w:rPr>
      </w:pPr>
    </w:p>
    <w:p w14:paraId="2B03E709" w14:textId="77777777" w:rsidR="00DB02C0" w:rsidRPr="0089362C" w:rsidRDefault="00DB02C0" w:rsidP="00DB02C0">
      <w:pPr>
        <w:pStyle w:val="ListParagraph"/>
        <w:tabs>
          <w:tab w:val="left" w:pos="1912"/>
        </w:tabs>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DB02C0">
      <w:pPr>
        <w:pStyle w:val="ListParagraph"/>
        <w:tabs>
          <w:tab w:val="left" w:pos="1912"/>
        </w:tabs>
        <w:ind w:left="436"/>
        <w:rPr>
          <w:rFonts w:ascii="Tahoma" w:hAnsi="Tahoma" w:cs="Tahoma"/>
          <w:lang w:eastAsia="sr-Latn-BA"/>
        </w:rPr>
      </w:pPr>
    </w:p>
    <w:p w14:paraId="0B474B45" w14:textId="77777777" w:rsidR="00DB02C0" w:rsidRPr="0089362C" w:rsidRDefault="00DB02C0" w:rsidP="00DB02C0">
      <w:pPr>
        <w:pStyle w:val="ListParagraph"/>
        <w:numPr>
          <w:ilvl w:val="0"/>
          <w:numId w:val="43"/>
        </w:numPr>
        <w:tabs>
          <w:tab w:val="left" w:pos="1912"/>
        </w:tabs>
        <w:spacing w:before="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DB02C0">
      <w:pPr>
        <w:pStyle w:val="ListParagraph"/>
        <w:tabs>
          <w:tab w:val="left" w:pos="1912"/>
        </w:tabs>
        <w:ind w:left="436"/>
        <w:rPr>
          <w:rFonts w:ascii="Tahoma" w:hAnsi="Tahoma" w:cs="Tahoma"/>
          <w:lang w:eastAsia="sr-Latn-BA"/>
        </w:rPr>
      </w:pPr>
    </w:p>
    <w:p w14:paraId="514F3FEA" w14:textId="77777777" w:rsidR="00DB02C0" w:rsidRPr="0089362C" w:rsidRDefault="00DB02C0" w:rsidP="00DB02C0">
      <w:pPr>
        <w:pStyle w:val="ListParagraph"/>
        <w:tabs>
          <w:tab w:val="left" w:pos="1912"/>
        </w:tabs>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DB02C0">
      <w:pPr>
        <w:pStyle w:val="ListParagraph"/>
        <w:tabs>
          <w:tab w:val="left" w:pos="1912"/>
        </w:tabs>
        <w:ind w:left="436"/>
        <w:rPr>
          <w:rFonts w:ascii="Tahoma" w:hAnsi="Tahoma" w:cs="Tahoma"/>
          <w:lang w:eastAsia="sr-Latn-BA"/>
        </w:rPr>
      </w:pPr>
    </w:p>
    <w:p w14:paraId="75BE84F4" w14:textId="77777777" w:rsidR="00DB02C0" w:rsidRPr="0089362C" w:rsidRDefault="00DB02C0" w:rsidP="00DB02C0">
      <w:pPr>
        <w:pStyle w:val="ListParagraph"/>
        <w:numPr>
          <w:ilvl w:val="0"/>
          <w:numId w:val="43"/>
        </w:numPr>
        <w:tabs>
          <w:tab w:val="left" w:pos="1912"/>
        </w:tabs>
        <w:spacing w:before="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DB02C0">
      <w:pPr>
        <w:pStyle w:val="ListParagraph"/>
        <w:tabs>
          <w:tab w:val="left" w:pos="1912"/>
        </w:tabs>
        <w:ind w:left="436"/>
        <w:rPr>
          <w:rFonts w:ascii="Tahoma" w:hAnsi="Tahoma" w:cs="Tahoma"/>
          <w:lang w:eastAsia="sr-Latn-BA"/>
        </w:rPr>
      </w:pPr>
    </w:p>
    <w:p w14:paraId="6B8FDBB2" w14:textId="77777777" w:rsidR="00DB02C0" w:rsidRPr="0089362C" w:rsidRDefault="00DB02C0" w:rsidP="00DB02C0">
      <w:pPr>
        <w:pStyle w:val="ListParagraph"/>
        <w:tabs>
          <w:tab w:val="left" w:pos="1912"/>
        </w:tabs>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DB02C0">
      <w:pPr>
        <w:rPr>
          <w:rFonts w:ascii="Tahoma" w:eastAsia="Times New Roman" w:hAnsi="Tahoma" w:cs="Tahoma"/>
          <w:szCs w:val="20"/>
          <w:lang w:eastAsia="sr-Latn-BA"/>
        </w:rPr>
      </w:pPr>
    </w:p>
    <w:p w14:paraId="6893B30C" w14:textId="77777777" w:rsidR="00DB02C0" w:rsidRDefault="00DB02C0" w:rsidP="00DB02C0">
      <w:pPr>
        <w:rPr>
          <w:rFonts w:ascii="Tahoma" w:eastAsia="Times New Roman" w:hAnsi="Tahoma" w:cs="Tahoma"/>
          <w:szCs w:val="20"/>
          <w:lang w:eastAsia="sr-Latn-BA"/>
        </w:rPr>
      </w:pPr>
    </w:p>
    <w:p w14:paraId="0548C567" w14:textId="77777777" w:rsidR="00DB02C0" w:rsidRPr="0089362C" w:rsidRDefault="00DB02C0" w:rsidP="00DB02C0">
      <w:pPr>
        <w:rPr>
          <w:rFonts w:ascii="Tahoma" w:eastAsia="Times New Roman" w:hAnsi="Tahoma" w:cs="Tahoma"/>
          <w:szCs w:val="20"/>
          <w:lang w:eastAsia="sr-Latn-BA"/>
        </w:rPr>
      </w:pPr>
    </w:p>
    <w:p w14:paraId="53C9C56D"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89362C">
        <w:rPr>
          <w:rFonts w:ascii="Tahoma" w:hAnsi="Tahoma" w:cs="Tahoma"/>
          <w:b/>
          <w:bCs/>
          <w:szCs w:val="20"/>
          <w:lang w:eastAsia="sr-Latn-BA"/>
        </w:rPr>
        <w:lastRenderedPageBreak/>
        <w:t>6. ODNOSI Z REGULATORJI (NADZORNIMI INSTITUCIJAMI)</w:t>
      </w:r>
    </w:p>
    <w:p w14:paraId="7EA7CB99" w14:textId="77777777" w:rsidR="00DB02C0" w:rsidRDefault="00DB02C0" w:rsidP="00DB02C0">
      <w:pPr>
        <w:pStyle w:val="ListParagraph"/>
        <w:tabs>
          <w:tab w:val="left" w:pos="1912"/>
        </w:tabs>
        <w:spacing w:before="0"/>
        <w:ind w:left="360"/>
        <w:rPr>
          <w:rFonts w:ascii="Tahoma" w:hAnsi="Tahoma" w:cs="Tahoma"/>
          <w:lang w:eastAsia="sr-Latn-BA"/>
        </w:rPr>
      </w:pPr>
    </w:p>
    <w:p w14:paraId="063AA718" w14:textId="77777777" w:rsidR="00DB02C0" w:rsidRPr="0089362C" w:rsidRDefault="00DB02C0" w:rsidP="00DB02C0">
      <w:pPr>
        <w:pStyle w:val="ListParagraph"/>
        <w:numPr>
          <w:ilvl w:val="0"/>
          <w:numId w:val="49"/>
        </w:numPr>
        <w:tabs>
          <w:tab w:val="left" w:pos="1912"/>
        </w:tabs>
        <w:spacing w:before="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DB02C0">
      <w:pPr>
        <w:pStyle w:val="ListParagraph"/>
        <w:tabs>
          <w:tab w:val="left" w:pos="1912"/>
        </w:tabs>
        <w:ind w:left="360"/>
        <w:rPr>
          <w:rFonts w:ascii="Tahoma" w:hAnsi="Tahoma" w:cs="Tahoma"/>
          <w:lang w:eastAsia="sr-Latn-BA"/>
        </w:rPr>
      </w:pPr>
    </w:p>
    <w:p w14:paraId="25890BDF" w14:textId="77777777" w:rsidR="00DB02C0" w:rsidRPr="0089362C" w:rsidRDefault="00DB02C0" w:rsidP="00DB02C0">
      <w:pPr>
        <w:pStyle w:val="ListParagraph"/>
        <w:tabs>
          <w:tab w:val="left" w:pos="1912"/>
        </w:tabs>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DB02C0">
      <w:pPr>
        <w:pStyle w:val="ListParagraph"/>
        <w:tabs>
          <w:tab w:val="left" w:pos="1912"/>
        </w:tabs>
        <w:ind w:left="360"/>
        <w:rPr>
          <w:rFonts w:ascii="Tahoma" w:hAnsi="Tahoma" w:cs="Tahoma"/>
          <w:lang w:eastAsia="sr-Latn-BA"/>
        </w:rPr>
      </w:pPr>
    </w:p>
    <w:p w14:paraId="32EC9DF5" w14:textId="77777777" w:rsidR="00DB02C0" w:rsidRPr="0089362C" w:rsidRDefault="00DB02C0" w:rsidP="00DB02C0">
      <w:pPr>
        <w:pStyle w:val="ListParagraph"/>
        <w:tabs>
          <w:tab w:val="left" w:pos="1912"/>
        </w:tabs>
        <w:ind w:left="360"/>
        <w:rPr>
          <w:rFonts w:ascii="Tahoma" w:hAnsi="Tahoma" w:cs="Tahoma"/>
          <w:lang w:eastAsia="sr-Latn-BA"/>
        </w:rPr>
      </w:pPr>
    </w:p>
    <w:p w14:paraId="3A748191"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DB02C0">
      <w:pPr>
        <w:pStyle w:val="ListParagraph"/>
        <w:ind w:left="360"/>
        <w:rPr>
          <w:rFonts w:ascii="Tahoma" w:hAnsi="Tahoma" w:cs="Tahoma"/>
          <w:lang w:eastAsia="sr-Latn-BA"/>
        </w:rPr>
      </w:pPr>
    </w:p>
    <w:p w14:paraId="3FFFCAE5" w14:textId="77777777" w:rsidR="00DB02C0" w:rsidRPr="0089362C" w:rsidRDefault="00DB02C0" w:rsidP="00DB02C0">
      <w:pPr>
        <w:pStyle w:val="ListParagraph"/>
        <w:numPr>
          <w:ilvl w:val="0"/>
          <w:numId w:val="50"/>
        </w:numPr>
        <w:spacing w:before="0"/>
        <w:rPr>
          <w:rFonts w:ascii="Tahoma" w:hAnsi="Tahoma" w:cs="Tahoma"/>
          <w:lang w:eastAsia="sr-Latn-BA"/>
        </w:rPr>
      </w:pPr>
      <w:r w:rsidRPr="0089362C">
        <w:rPr>
          <w:rFonts w:ascii="Tahoma" w:hAnsi="Tahoma" w:cs="Tahoma"/>
          <w:lang w:eastAsia="sr-Latn-BA"/>
        </w:rPr>
        <w:t xml:space="preserve">Ali potrjujete, da zoper vas ali </w:t>
      </w:r>
      <w:bookmarkStart w:id="241" w:name="_Hlk24708541"/>
      <w:r w:rsidRPr="0089362C">
        <w:rPr>
          <w:rFonts w:ascii="Tahoma" w:hAnsi="Tahoma" w:cs="Tahoma"/>
          <w:lang w:eastAsia="sr-Latn-BA"/>
        </w:rPr>
        <w:t xml:space="preserve">vaše odgovorne osebe (člane uprave in nadzornega sveta) </w:t>
      </w:r>
      <w:bookmarkEnd w:id="241"/>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DB02C0">
      <w:pPr>
        <w:pStyle w:val="ListParagraph"/>
        <w:ind w:left="360"/>
        <w:rPr>
          <w:rFonts w:ascii="Tahoma" w:hAnsi="Tahoma" w:cs="Tahoma"/>
          <w:lang w:eastAsia="sr-Latn-BA"/>
        </w:rPr>
      </w:pPr>
    </w:p>
    <w:p w14:paraId="46DB3C7D" w14:textId="77777777" w:rsidR="00DB02C0" w:rsidRPr="0089362C" w:rsidRDefault="00DB02C0" w:rsidP="00DB02C0">
      <w:pPr>
        <w:pStyle w:val="ListParagraph"/>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DB02C0">
      <w:pPr>
        <w:pStyle w:val="ListParagraph"/>
        <w:ind w:left="360"/>
        <w:rPr>
          <w:rFonts w:ascii="Tahoma" w:hAnsi="Tahoma" w:cs="Tahoma"/>
          <w:lang w:eastAsia="sr-Latn-BA"/>
        </w:rPr>
      </w:pPr>
    </w:p>
    <w:p w14:paraId="652A5C4B" w14:textId="77777777" w:rsidR="00DB02C0" w:rsidRPr="0089362C" w:rsidRDefault="00DB02C0" w:rsidP="00DB02C0">
      <w:pPr>
        <w:pBdr>
          <w:top w:val="single" w:sz="4" w:space="1" w:color="auto"/>
          <w:left w:val="single" w:sz="4" w:space="4" w:color="auto"/>
          <w:bottom w:val="single" w:sz="4" w:space="1" w:color="auto"/>
          <w:right w:val="single" w:sz="4" w:space="4" w:color="auto"/>
        </w:pBdr>
        <w:shd w:val="clear" w:color="auto" w:fill="D9E2F3" w:themeFill="accent1" w:themeFillTint="33"/>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DB02C0">
      <w:pPr>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DB02C0">
      <w:pPr>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DB02C0">
      <w:pPr>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DB02C0">
      <w:pPr>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DB02C0">
      <w:pPr>
        <w:pStyle w:val="ListParagraph"/>
        <w:numPr>
          <w:ilvl w:val="0"/>
          <w:numId w:val="40"/>
        </w:numPr>
        <w:autoSpaceDE w:val="0"/>
        <w:autoSpaceDN w:val="0"/>
        <w:adjustRightInd w:val="0"/>
        <w:spacing w:before="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DB02C0">
      <w:pPr>
        <w:pStyle w:val="ListParagraph"/>
        <w:autoSpaceDE w:val="0"/>
        <w:autoSpaceDN w:val="0"/>
        <w:adjustRightInd w:val="0"/>
        <w:ind w:left="360"/>
        <w:rPr>
          <w:rFonts w:ascii="Tahoma" w:hAnsi="Tahoma" w:cs="Tahoma"/>
          <w:lang w:eastAsia="sr-Latn-BA"/>
        </w:rPr>
      </w:pPr>
    </w:p>
    <w:p w14:paraId="27FAA2A7" w14:textId="77777777" w:rsidR="00DB02C0" w:rsidRPr="0089362C" w:rsidRDefault="00DB02C0" w:rsidP="00DB02C0">
      <w:pPr>
        <w:pStyle w:val="ListParagraph"/>
        <w:numPr>
          <w:ilvl w:val="0"/>
          <w:numId w:val="40"/>
        </w:numPr>
        <w:autoSpaceDE w:val="0"/>
        <w:autoSpaceDN w:val="0"/>
        <w:adjustRightInd w:val="0"/>
        <w:spacing w:before="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DB02C0">
      <w:pPr>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DB02C0">
      <w:pPr>
        <w:pStyle w:val="ListParagraph"/>
        <w:numPr>
          <w:ilvl w:val="0"/>
          <w:numId w:val="41"/>
        </w:numPr>
        <w:spacing w:before="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DB02C0">
      <w:pPr>
        <w:pStyle w:val="ListParagraph"/>
        <w:spacing w:before="0"/>
        <w:ind w:left="360"/>
        <w:rPr>
          <w:rFonts w:ascii="Tahoma" w:hAnsi="Tahoma" w:cs="Tahoma"/>
          <w:lang w:eastAsia="sr-Latn-BA"/>
        </w:rPr>
      </w:pPr>
    </w:p>
    <w:p w14:paraId="3A76CFA9" w14:textId="77777777" w:rsidR="00DB02C0" w:rsidRPr="0089362C" w:rsidRDefault="00DB02C0" w:rsidP="00DB02C0">
      <w:pPr>
        <w:pStyle w:val="ListParagraph"/>
        <w:numPr>
          <w:ilvl w:val="0"/>
          <w:numId w:val="41"/>
        </w:numPr>
        <w:spacing w:before="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DB02C0">
      <w:pPr>
        <w:pStyle w:val="ListParagraph"/>
        <w:rPr>
          <w:rFonts w:ascii="Tahoma" w:hAnsi="Tahoma" w:cs="Tahoma"/>
          <w:lang w:eastAsia="sr-Latn-BA"/>
        </w:rPr>
      </w:pPr>
    </w:p>
    <w:p w14:paraId="30BAFB1C" w14:textId="77777777" w:rsidR="00DB02C0" w:rsidRPr="0089362C" w:rsidRDefault="00DB02C0" w:rsidP="00DB02C0">
      <w:pPr>
        <w:pStyle w:val="ListParagraph"/>
        <w:spacing w:before="0"/>
        <w:ind w:left="360"/>
        <w:rPr>
          <w:rFonts w:ascii="Tahoma" w:hAnsi="Tahoma" w:cs="Tahoma"/>
          <w:lang w:eastAsia="sr-Latn-BA"/>
        </w:rPr>
      </w:pPr>
    </w:p>
    <w:p w14:paraId="10402DD4" w14:textId="77777777" w:rsidR="00DB02C0" w:rsidRPr="0089362C" w:rsidRDefault="00DB02C0" w:rsidP="00DB02C0">
      <w:pPr>
        <w:pStyle w:val="ListParagraph"/>
        <w:numPr>
          <w:ilvl w:val="0"/>
          <w:numId w:val="41"/>
        </w:numPr>
        <w:spacing w:before="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DB02C0">
      <w:pPr>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DB02C0">
      <w:pPr>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DB02C0">
      <w:pPr>
        <w:rPr>
          <w:rFonts w:ascii="Tahoma" w:eastAsia="Times New Roman" w:hAnsi="Tahoma" w:cs="Tahoma"/>
          <w:sz w:val="26"/>
          <w:szCs w:val="26"/>
        </w:rPr>
      </w:pPr>
    </w:p>
    <w:p w14:paraId="4B5E582B" w14:textId="29081721"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2" w:name="_Toc160180982"/>
      <w:bookmarkEnd w:id="225"/>
      <w:r w:rsidRPr="000D776D">
        <w:rPr>
          <w:rFonts w:ascii="Tahoma" w:eastAsia="Times New Roman" w:hAnsi="Tahoma" w:cs="Tahoma"/>
          <w:b/>
          <w:bCs/>
          <w:sz w:val="26"/>
          <w:szCs w:val="26"/>
        </w:rPr>
        <w:lastRenderedPageBreak/>
        <w:t>15.</w:t>
      </w:r>
      <w:r>
        <w:rPr>
          <w:rFonts w:ascii="Tahoma" w:eastAsia="Times New Roman" w:hAnsi="Tahoma" w:cs="Tahoma"/>
          <w:b/>
          <w:bCs/>
          <w:sz w:val="26"/>
          <w:szCs w:val="26"/>
        </w:rPr>
        <w:t>1</w:t>
      </w:r>
      <w:r w:rsidR="008F7789">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17"/>
      <w:bookmarkEnd w:id="218"/>
      <w:bookmarkEnd w:id="219"/>
      <w:bookmarkEnd w:id="220"/>
      <w:bookmarkEnd w:id="221"/>
      <w:bookmarkEnd w:id="222"/>
      <w:bookmarkEnd w:id="242"/>
    </w:p>
    <w:p w14:paraId="7D693778" w14:textId="77777777" w:rsidR="00DB02C0" w:rsidRPr="000D776D" w:rsidRDefault="00DB02C0" w:rsidP="00DB02C0">
      <w:pPr>
        <w:rPr>
          <w:rFonts w:ascii="Tahoma" w:hAnsi="Tahoma" w:cs="Tahoma"/>
        </w:rPr>
      </w:pPr>
      <w:bookmarkStart w:id="243" w:name="_Hlk16864040"/>
      <w:bookmarkEnd w:id="223"/>
      <w:r w:rsidRPr="000D776D">
        <w:rPr>
          <w:rFonts w:ascii="Tahoma" w:hAnsi="Tahoma" w:cs="Tahoma"/>
        </w:rPr>
        <w:t xml:space="preserve">Ponudnik potrjuje vsebino iz Vzorca pogodbe s tem, da izpolni in potrdi obrazec »15.1 Ponudba«. </w:t>
      </w:r>
      <w:bookmarkEnd w:id="243"/>
    </w:p>
    <w:p w14:paraId="4881EC3B" w14:textId="10F947DF"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»15.1</w:t>
      </w:r>
      <w:r w:rsidR="008F7789">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77777777"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251F8AE2"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007</w:t>
      </w:r>
      <w:r w:rsidR="002B5D30">
        <w:rPr>
          <w:rFonts w:ascii="Tahoma" w:eastAsia="Myriad Pro" w:hAnsi="Tahoma" w:cs="Tahoma"/>
          <w:b/>
          <w:sz w:val="22"/>
          <w:lang w:eastAsia="en-US"/>
        </w:rPr>
        <w:t>7</w:t>
      </w:r>
      <w:r w:rsidRPr="00F205BE">
        <w:rPr>
          <w:rFonts w:ascii="Tahoma" w:eastAsia="Myriad Pro" w:hAnsi="Tahoma" w:cs="Tahoma"/>
          <w:b/>
          <w:sz w:val="22"/>
          <w:lang w:eastAsia="en-US"/>
        </w:rPr>
        <w:t>/2024</w:t>
      </w:r>
    </w:p>
    <w:p w14:paraId="5BE3E312" w14:textId="791D5711"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2B5D30" w:rsidRPr="002B5D30">
        <w:rPr>
          <w:rFonts w:ascii="Tahoma" w:eastAsia="Myriad Pro" w:hAnsi="Tahoma" w:cs="Tahoma"/>
          <w:b/>
          <w:bCs/>
          <w:sz w:val="22"/>
          <w:lang w:eastAsia="en-US"/>
        </w:rPr>
        <w:t>Najem</w:t>
      </w:r>
      <w:r w:rsidR="008F4423">
        <w:rPr>
          <w:rFonts w:ascii="Tahoma" w:eastAsia="Myriad Pro" w:hAnsi="Tahoma" w:cs="Tahoma"/>
          <w:b/>
          <w:bCs/>
          <w:sz w:val="22"/>
          <w:lang w:eastAsia="en-US"/>
        </w:rPr>
        <w:t>/nakup</w:t>
      </w:r>
      <w:r w:rsidR="002B5D30" w:rsidRPr="002B5D30">
        <w:rPr>
          <w:rFonts w:ascii="Tahoma" w:eastAsia="Myriad Pro" w:hAnsi="Tahoma" w:cs="Tahoma"/>
          <w:b/>
          <w:bCs/>
          <w:sz w:val="22"/>
          <w:lang w:eastAsia="en-US"/>
        </w:rPr>
        <w:t xml:space="preserve"> programske opreme in storitev skeniranja IKT ranljivosti</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DB02C0">
      <w:pPr>
        <w:spacing w:after="80"/>
        <w:rPr>
          <w:rFonts w:ascii="Tahoma" w:hAnsi="Tahoma" w:cs="Tahoma"/>
        </w:rPr>
      </w:pPr>
      <w:r w:rsidRPr="000D776D">
        <w:rPr>
          <w:rFonts w:ascii="Tahoma" w:hAnsi="Tahoma" w:cs="Tahoma"/>
        </w:rPr>
        <w:t>Pogodbeni stranki uvodoma ugotavljata, da:</w:t>
      </w:r>
    </w:p>
    <w:p w14:paraId="41AEA9A8" w14:textId="7C2C1A16"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EA0EF2">
        <w:rPr>
          <w:rFonts w:ascii="Tahoma" w:hAnsi="Tahoma" w:cs="Tahoma"/>
          <w:szCs w:val="20"/>
        </w:rPr>
        <w:t xml:space="preserve">odprtem </w:t>
      </w:r>
      <w:r w:rsidRPr="000D776D">
        <w:rPr>
          <w:rFonts w:ascii="Tahoma" w:hAnsi="Tahoma" w:cs="Tahoma"/>
          <w:szCs w:val="20"/>
        </w:rPr>
        <w:t>postopku številka ______________</w:t>
      </w:r>
      <w:r w:rsidR="00EA0EF2">
        <w:rPr>
          <w:rFonts w:ascii="Tahoma" w:hAnsi="Tahoma" w:cs="Tahoma"/>
          <w:szCs w:val="20"/>
        </w:rPr>
        <w:t xml:space="preserve"> objavljen na portalu javnih naročil dne ________</w:t>
      </w:r>
      <w:r w:rsidRPr="000D776D">
        <w:rPr>
          <w:rFonts w:ascii="Tahoma" w:hAnsi="Tahoma" w:cs="Tahoma"/>
          <w:szCs w:val="20"/>
        </w:rPr>
        <w:t xml:space="preserve"> (javno naročilo);</w:t>
      </w:r>
    </w:p>
    <w:p w14:paraId="64AF6EDE"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555B88B3"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 xml:space="preserve">ta pogodba določa vse bistvene pogoje </w:t>
      </w:r>
      <w:r w:rsidR="002B5D30">
        <w:rPr>
          <w:rFonts w:ascii="Tahoma" w:hAnsi="Tahoma" w:cs="Tahoma"/>
          <w:szCs w:val="20"/>
        </w:rPr>
        <w:t>n</w:t>
      </w:r>
      <w:r w:rsidR="002B5D30" w:rsidRPr="002B5D30">
        <w:rPr>
          <w:rFonts w:ascii="Tahoma" w:hAnsi="Tahoma" w:cs="Tahoma"/>
          <w:szCs w:val="20"/>
        </w:rPr>
        <w:t>ajem</w:t>
      </w:r>
      <w:r w:rsidR="008F4423">
        <w:rPr>
          <w:rFonts w:ascii="Tahoma" w:hAnsi="Tahoma" w:cs="Tahoma"/>
          <w:szCs w:val="20"/>
        </w:rPr>
        <w:t>/nakup</w:t>
      </w:r>
      <w:r w:rsidR="002B5D30" w:rsidRPr="002B5D30">
        <w:rPr>
          <w:rFonts w:ascii="Tahoma" w:hAnsi="Tahoma" w:cs="Tahoma"/>
          <w:szCs w:val="20"/>
        </w:rPr>
        <w:t xml:space="preserve"> programske opreme in storitev skeniranja IKT </w:t>
      </w:r>
      <w:r w:rsidR="002B5D30" w:rsidRPr="00B02A53">
        <w:rPr>
          <w:rFonts w:ascii="Tahoma" w:hAnsi="Tahoma" w:cs="Tahoma"/>
          <w:szCs w:val="20"/>
        </w:rPr>
        <w:t>ranljivosti</w:t>
      </w:r>
      <w:r w:rsidRPr="00B02A53">
        <w:rPr>
          <w:rFonts w:ascii="Tahoma" w:hAnsi="Tahoma" w:cs="Tahoma"/>
          <w:szCs w:val="20"/>
        </w:rPr>
        <w:t xml:space="preserve"> za obdobje štirih (4) let (v</w:t>
      </w:r>
      <w:r w:rsidRPr="000D776D">
        <w:rPr>
          <w:rFonts w:ascii="Tahoma" w:hAnsi="Tahoma" w:cs="Tahoma"/>
          <w:szCs w:val="20"/>
        </w:rPr>
        <w:t xml:space="preserve"> nadaljevanju: storitve);</w:t>
      </w:r>
      <w:r w:rsidRPr="000D776D">
        <w:t xml:space="preserve"> </w:t>
      </w:r>
    </w:p>
    <w:p w14:paraId="77956D96"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bookmarkStart w:id="244"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44"/>
      <w:r w:rsidRPr="000D776D">
        <w:rPr>
          <w:rFonts w:ascii="Tahoma" w:hAnsi="Tahoma" w:cs="Tahoma"/>
          <w:szCs w:val="20"/>
        </w:rPr>
        <w:t>;</w:t>
      </w:r>
    </w:p>
    <w:p w14:paraId="3A9A1711"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DB02C0">
      <w:pPr>
        <w:spacing w:before="0" w:line="276" w:lineRule="auto"/>
        <w:ind w:left="426"/>
        <w:contextualSpacing/>
        <w:jc w:val="left"/>
        <w:rPr>
          <w:rFonts w:ascii="Tahoma" w:hAnsi="Tahoma" w:cs="Tahoma"/>
          <w:szCs w:val="20"/>
        </w:rPr>
      </w:pPr>
    </w:p>
    <w:p w14:paraId="27870AB7" w14:textId="77777777" w:rsidR="00DB02C0" w:rsidRPr="000D776D" w:rsidRDefault="00DB02C0" w:rsidP="00DB02C0">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DB02C0">
      <w:pPr>
        <w:spacing w:before="120" w:after="120"/>
        <w:contextualSpacing/>
        <w:rPr>
          <w:rFonts w:ascii="Tahoma" w:hAnsi="Tahoma" w:cs="Tahoma"/>
          <w:szCs w:val="20"/>
        </w:rPr>
      </w:pPr>
    </w:p>
    <w:p w14:paraId="1F90DCA0" w14:textId="77777777" w:rsidR="00DB02C0" w:rsidRPr="000D776D" w:rsidRDefault="00DB02C0" w:rsidP="00DB02C0">
      <w:pPr>
        <w:numPr>
          <w:ilvl w:val="0"/>
          <w:numId w:val="21"/>
        </w:numPr>
        <w:spacing w:before="120" w:after="120" w:line="360"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bookmarkStart w:id="245" w:name="_Ref370902405"/>
      <w:r w:rsidRPr="000D776D">
        <w:rPr>
          <w:rFonts w:ascii="Tahoma" w:eastAsia="Myriad Pro" w:hAnsi="Tahoma" w:cs="Tahoma"/>
          <w:b/>
          <w:lang w:eastAsia="en-US"/>
        </w:rPr>
        <w:t>člen</w:t>
      </w:r>
      <w:bookmarkEnd w:id="245"/>
    </w:p>
    <w:p w14:paraId="4AFF7295" w14:textId="70D69B91" w:rsidR="00DB02C0" w:rsidRDefault="00DB02C0" w:rsidP="00DB02C0">
      <w:pPr>
        <w:spacing w:after="120"/>
        <w:rPr>
          <w:rFonts w:ascii="Tahoma" w:hAnsi="Tahoma" w:cs="Tahoma"/>
          <w:szCs w:val="20"/>
        </w:rPr>
      </w:pPr>
      <w:r>
        <w:rPr>
          <w:rFonts w:ascii="Tahoma" w:hAnsi="Tahoma" w:cs="Tahoma"/>
          <w:szCs w:val="20"/>
        </w:rPr>
        <w:t xml:space="preserve">S to pogodbo izvajalec </w:t>
      </w:r>
      <w:r w:rsidRPr="005C4C69">
        <w:rPr>
          <w:rFonts w:ascii="Tahoma" w:hAnsi="Tahoma" w:cs="Tahoma"/>
          <w:szCs w:val="20"/>
        </w:rPr>
        <w:t xml:space="preserve">zagotovi </w:t>
      </w:r>
      <w:r w:rsidR="002B5D30">
        <w:rPr>
          <w:rFonts w:ascii="Tahoma" w:hAnsi="Tahoma" w:cs="Tahoma"/>
          <w:szCs w:val="20"/>
        </w:rPr>
        <w:t>n</w:t>
      </w:r>
      <w:r w:rsidR="002B5D30" w:rsidRPr="002B5D30">
        <w:rPr>
          <w:rFonts w:ascii="Tahoma" w:hAnsi="Tahoma" w:cs="Tahoma"/>
          <w:szCs w:val="20"/>
        </w:rPr>
        <w:t>ajem</w:t>
      </w:r>
      <w:r w:rsidR="00EA0EF2">
        <w:rPr>
          <w:rFonts w:ascii="Tahoma" w:hAnsi="Tahoma" w:cs="Tahoma"/>
          <w:szCs w:val="20"/>
        </w:rPr>
        <w:t>/nakup</w:t>
      </w:r>
      <w:r w:rsidR="002B5D30" w:rsidRPr="002B5D30">
        <w:rPr>
          <w:rFonts w:ascii="Tahoma" w:hAnsi="Tahoma" w:cs="Tahoma"/>
          <w:szCs w:val="20"/>
        </w:rPr>
        <w:t xml:space="preserve"> programske opreme in storitev skeniranja IKT ranljivosti</w:t>
      </w:r>
      <w:r>
        <w:rPr>
          <w:rFonts w:ascii="Tahoma" w:hAnsi="Tahoma" w:cs="Tahoma"/>
          <w:szCs w:val="20"/>
        </w:rPr>
        <w:t xml:space="preserve"> v zahtevanem obsegu in kakovosti ter v skladu z vsemi pogoji in zahtevami, ki so določeni v obrazcu »15.4 Specifikacije« in v tej pogodbi, naročnik pa se obvezuje, da mu bo za dobavljene licence oziroma opravljene storitve plačal dogovorjeno vrednost.</w:t>
      </w:r>
    </w:p>
    <w:p w14:paraId="586F8538" w14:textId="77777777" w:rsidR="005401E3" w:rsidRDefault="00DB02C0" w:rsidP="00DB02C0">
      <w:pPr>
        <w:spacing w:after="120"/>
        <w:rPr>
          <w:rFonts w:ascii="Tahoma" w:hAnsi="Tahoma" w:cs="Tahoma"/>
          <w:szCs w:val="20"/>
        </w:rPr>
      </w:pPr>
      <w:r w:rsidRPr="008423FE">
        <w:rPr>
          <w:rFonts w:ascii="Tahoma" w:hAnsi="Tahoma" w:cs="Tahoma"/>
          <w:szCs w:val="20"/>
        </w:rPr>
        <w:t>Izvajalec proda in omogoči naročniku uporabo licenčne programske opreme, vključno s tehnično podporo, naročnik pa se zaveže plačati izvajalcu pogodbene vrednosti. Tehnična podpora oziroma licenčno vzdrževanje prične teči naslednji dan od prevzema licenc</w:t>
      </w:r>
      <w:r w:rsidR="005401E3">
        <w:rPr>
          <w:rFonts w:ascii="Tahoma" w:hAnsi="Tahoma" w:cs="Tahoma"/>
          <w:szCs w:val="20"/>
        </w:rPr>
        <w:t>.</w:t>
      </w:r>
      <w:r w:rsidRPr="008423FE">
        <w:rPr>
          <w:rFonts w:ascii="Tahoma" w:hAnsi="Tahoma" w:cs="Tahoma"/>
          <w:szCs w:val="20"/>
        </w:rPr>
        <w:t xml:space="preserve"> </w:t>
      </w:r>
    </w:p>
    <w:p w14:paraId="44DB96D8" w14:textId="25F1BE16" w:rsidR="00DB02C0" w:rsidRDefault="00F5175F" w:rsidP="00DB02C0">
      <w:pPr>
        <w:spacing w:after="120"/>
        <w:rPr>
          <w:rFonts w:ascii="Tahoma" w:hAnsi="Tahoma" w:cs="Tahoma"/>
          <w:szCs w:val="20"/>
        </w:rPr>
      </w:pPr>
      <w:r w:rsidRPr="00F5175F">
        <w:rPr>
          <w:rFonts w:ascii="Tahoma" w:hAnsi="Tahoma" w:cs="Tahoma"/>
          <w:szCs w:val="20"/>
        </w:rPr>
        <w:lastRenderedPageBreak/>
        <w:t>Pogodbeni stranki se dogovorita, da bo naročnik ob začetku uporabe programske opreme podpisal ustrezno licenčno pogodbo za programsko opremo</w:t>
      </w:r>
      <w:r>
        <w:rPr>
          <w:rFonts w:ascii="Tahoma" w:hAnsi="Tahoma" w:cs="Tahoma"/>
          <w:szCs w:val="20"/>
        </w:rPr>
        <w:t>. Navedena p</w:t>
      </w:r>
      <w:r w:rsidR="00DB02C0" w:rsidRPr="008423FE">
        <w:rPr>
          <w:rFonts w:ascii="Tahoma" w:hAnsi="Tahoma" w:cs="Tahoma"/>
          <w:szCs w:val="20"/>
        </w:rPr>
        <w:t>ogodba med naročnikom in nosilcem licence ne ustvarja finančnih posledic, temveč so plačila urejena s to pogodbo.</w:t>
      </w:r>
    </w:p>
    <w:p w14:paraId="3736B8B5"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DB02C0">
      <w:pPr>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DB02C0">
      <w:pPr>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77777777" w:rsidR="00DB02C0" w:rsidRDefault="00DB02C0" w:rsidP="00DB02C0">
      <w:pPr>
        <w:rPr>
          <w:rFonts w:ascii="Tahoma" w:hAnsi="Tahoma" w:cs="Tahoma"/>
          <w:szCs w:val="20"/>
        </w:rPr>
      </w:pPr>
      <w:r w:rsidRPr="000D776D">
        <w:rPr>
          <w:rFonts w:ascii="Tahoma" w:hAnsi="Tahoma" w:cs="Tahoma"/>
          <w:szCs w:val="20"/>
        </w:rPr>
        <w:t>Naročnik si pridržuje pravico, da poleg licenc in storitev, opredeljenih v 2. členu te pogodbe skladno s pogodbo in z načinom opredeljenim v obrazcu »</w:t>
      </w:r>
      <w:r>
        <w:rPr>
          <w:rFonts w:ascii="Tahoma" w:hAnsi="Tahoma" w:cs="Tahoma"/>
          <w:szCs w:val="20"/>
        </w:rPr>
        <w:t>15.4</w:t>
      </w:r>
      <w:r w:rsidRPr="000D776D">
        <w:rPr>
          <w:rFonts w:ascii="Tahoma" w:hAnsi="Tahoma" w:cs="Tahoma"/>
          <w:szCs w:val="20"/>
        </w:rPr>
        <w:t xml:space="preserve"> Specifikacije«, v kolikor ima zagotovljena sredstva  pri izvajalcu naroči tudi dodatne licence oziroma storitve vzdrževanja takšne </w:t>
      </w:r>
      <w:r>
        <w:rPr>
          <w:rFonts w:ascii="Tahoma" w:hAnsi="Tahoma" w:cs="Tahoma"/>
          <w:szCs w:val="20"/>
        </w:rPr>
        <w:t>programske rešitve</w:t>
      </w:r>
      <w:r w:rsidRPr="000D776D">
        <w:rPr>
          <w:rFonts w:ascii="Tahoma" w:hAnsi="Tahoma" w:cs="Tahoma"/>
          <w:szCs w:val="20"/>
        </w:rPr>
        <w:t xml:space="preserve">. </w:t>
      </w:r>
    </w:p>
    <w:p w14:paraId="566F37AB" w14:textId="004DF8E1" w:rsidR="00F5175F" w:rsidRPr="000D776D" w:rsidRDefault="00F5175F" w:rsidP="00DB02C0">
      <w:pPr>
        <w:rPr>
          <w:rFonts w:ascii="Tahoma" w:hAnsi="Tahoma" w:cs="Tahoma"/>
          <w:szCs w:val="20"/>
        </w:rPr>
      </w:pPr>
      <w:r w:rsidRPr="00F5175F">
        <w:rPr>
          <w:rFonts w:ascii="Tahoma" w:hAnsi="Tahoma" w:cs="Tahoma"/>
          <w:szCs w:val="20"/>
        </w:rPr>
        <w:t>Izvajalec se zaveže, da so licence izdane s strani proizvajalca programske opreme.</w:t>
      </w:r>
    </w:p>
    <w:p w14:paraId="2E5F1D26"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B5F7583" w14:textId="77777777" w:rsidR="0054742E" w:rsidRDefault="00AB3820" w:rsidP="00DB02C0">
      <w:pPr>
        <w:rPr>
          <w:rFonts w:ascii="Tahoma" w:hAnsi="Tahoma" w:cs="Tahoma"/>
          <w:szCs w:val="20"/>
        </w:rPr>
      </w:pPr>
      <w:r w:rsidRPr="00CD201A">
        <w:rPr>
          <w:rFonts w:ascii="Tahoma" w:hAnsi="Tahoma" w:cs="Tahoma"/>
          <w:szCs w:val="20"/>
        </w:rPr>
        <w:t xml:space="preserve">Izvajalec se zavezuje, da bo </w:t>
      </w:r>
      <w:r w:rsidR="00876399" w:rsidRPr="00CD201A">
        <w:rPr>
          <w:rFonts w:ascii="Tahoma" w:hAnsi="Tahoma" w:cs="Tahoma"/>
          <w:szCs w:val="20"/>
        </w:rPr>
        <w:t xml:space="preserve">začel z izvedbo implementacije in integracije </w:t>
      </w:r>
      <w:r w:rsidRPr="00CD201A">
        <w:rPr>
          <w:rFonts w:ascii="Tahoma" w:hAnsi="Tahoma" w:cs="Tahoma"/>
          <w:szCs w:val="20"/>
        </w:rPr>
        <w:t xml:space="preserve">skladno </w:t>
      </w:r>
      <w:r w:rsidR="00CD201A" w:rsidRPr="00CD201A">
        <w:rPr>
          <w:rFonts w:ascii="Tahoma" w:hAnsi="Tahoma" w:cs="Tahoma"/>
          <w:szCs w:val="20"/>
        </w:rPr>
        <w:t>s terminskim načrtom, ki ga je predložil ob oddaji ponudbe ter dogovorom z naročnikom</w:t>
      </w:r>
      <w:r w:rsidRPr="00CD201A">
        <w:rPr>
          <w:rFonts w:ascii="Tahoma" w:hAnsi="Tahoma" w:cs="Tahoma"/>
          <w:szCs w:val="20"/>
        </w:rPr>
        <w:t xml:space="preserve">. </w:t>
      </w:r>
    </w:p>
    <w:p w14:paraId="3AFCEF0E" w14:textId="4EFEF884" w:rsidR="00AB3820" w:rsidRPr="005644A9" w:rsidRDefault="0054742E" w:rsidP="00DB02C0">
      <w:pPr>
        <w:rPr>
          <w:rFonts w:ascii="Tahoma" w:hAnsi="Tahoma" w:cs="Tahoma"/>
          <w:szCs w:val="20"/>
        </w:rPr>
      </w:pPr>
      <w:r w:rsidRPr="005644A9">
        <w:rPr>
          <w:rFonts w:ascii="Tahoma" w:hAnsi="Tahoma" w:cs="Tahoma"/>
          <w:szCs w:val="20"/>
        </w:rPr>
        <w:t>Izvajalec mora programsko opremo implementirati v produkcijo pri naročniku najkasneje do 30. 6. 2024.</w:t>
      </w:r>
    </w:p>
    <w:p w14:paraId="48A9E425" w14:textId="0AAD076B" w:rsidR="005D6B2C" w:rsidRPr="00B56E67" w:rsidRDefault="005D6B2C" w:rsidP="005D6B2C">
      <w:pPr>
        <w:rPr>
          <w:rFonts w:ascii="Tahoma" w:hAnsi="Tahoma" w:cs="Tahoma"/>
        </w:rPr>
      </w:pPr>
      <w:r w:rsidRPr="005644A9">
        <w:rPr>
          <w:rFonts w:ascii="Tahoma" w:hAnsi="Tahoma" w:cs="Tahoma"/>
        </w:rPr>
        <w:t xml:space="preserve">Naročnik </w:t>
      </w:r>
      <w:r w:rsidR="00B56E67" w:rsidRPr="005644A9">
        <w:rPr>
          <w:rFonts w:ascii="Tahoma" w:hAnsi="Tahoma" w:cs="Tahoma"/>
        </w:rPr>
        <w:t xml:space="preserve">pisno </w:t>
      </w:r>
      <w:r w:rsidRPr="005644A9">
        <w:rPr>
          <w:rFonts w:ascii="Tahoma" w:hAnsi="Tahoma" w:cs="Tahoma"/>
        </w:rPr>
        <w:t xml:space="preserve">naroča dodatne storitve </w:t>
      </w:r>
      <w:r w:rsidR="00B56E67" w:rsidRPr="005644A9">
        <w:rPr>
          <w:rFonts w:ascii="Tahoma" w:hAnsi="Tahoma" w:cs="Tahoma"/>
        </w:rPr>
        <w:t>(</w:t>
      </w:r>
      <w:r w:rsidRPr="005644A9">
        <w:rPr>
          <w:rFonts w:ascii="Tahoma" w:hAnsi="Tahoma" w:cs="Tahoma"/>
        </w:rPr>
        <w:t>nadgradnj</w:t>
      </w:r>
      <w:r w:rsidR="00B56E67" w:rsidRPr="005644A9">
        <w:rPr>
          <w:rFonts w:ascii="Tahoma" w:hAnsi="Tahoma" w:cs="Tahoma"/>
        </w:rPr>
        <w:t>e</w:t>
      </w:r>
      <w:r w:rsidRPr="005644A9">
        <w:rPr>
          <w:rFonts w:ascii="Tahoma" w:hAnsi="Tahoma" w:cs="Tahoma"/>
        </w:rPr>
        <w:t>, razvoj</w:t>
      </w:r>
      <w:r w:rsidR="00CB19C4" w:rsidRPr="005644A9">
        <w:rPr>
          <w:rFonts w:ascii="Tahoma" w:hAnsi="Tahoma" w:cs="Tahoma"/>
        </w:rPr>
        <w:t>,</w:t>
      </w:r>
      <w:r w:rsidRPr="005644A9">
        <w:rPr>
          <w:rFonts w:ascii="Tahoma" w:hAnsi="Tahoma" w:cs="Tahoma"/>
        </w:rPr>
        <w:t xml:space="preserve"> svetovanj</w:t>
      </w:r>
      <w:r w:rsidR="00B56E67" w:rsidRPr="005644A9">
        <w:rPr>
          <w:rFonts w:ascii="Tahoma" w:hAnsi="Tahoma" w:cs="Tahoma"/>
        </w:rPr>
        <w:t>e</w:t>
      </w:r>
      <w:r w:rsidR="00CB19C4" w:rsidRPr="005644A9">
        <w:rPr>
          <w:rFonts w:ascii="Tahoma" w:hAnsi="Tahoma" w:cs="Tahoma"/>
        </w:rPr>
        <w:t>,</w:t>
      </w:r>
      <w:r w:rsidR="00B56E67" w:rsidRPr="005644A9">
        <w:rPr>
          <w:rFonts w:ascii="Tahoma" w:hAnsi="Tahoma" w:cs="Tahoma"/>
        </w:rPr>
        <w:t xml:space="preserve"> licenc</w:t>
      </w:r>
      <w:r w:rsidR="00CB19C4" w:rsidRPr="005644A9">
        <w:rPr>
          <w:rFonts w:ascii="Tahoma" w:hAnsi="Tahoma" w:cs="Tahoma"/>
        </w:rPr>
        <w:t>e</w:t>
      </w:r>
      <w:r w:rsidR="00B56E67" w:rsidRPr="005644A9">
        <w:rPr>
          <w:rFonts w:ascii="Tahoma" w:hAnsi="Tahoma" w:cs="Tahoma"/>
        </w:rPr>
        <w:t>)</w:t>
      </w:r>
      <w:r w:rsidRPr="005644A9">
        <w:rPr>
          <w:rFonts w:ascii="Tahoma" w:hAnsi="Tahoma" w:cs="Tahoma"/>
        </w:rPr>
        <w:t xml:space="preserve"> postopno glede na</w:t>
      </w:r>
      <w:r w:rsidRPr="00B56E67">
        <w:rPr>
          <w:rFonts w:ascii="Tahoma" w:hAnsi="Tahoma" w:cs="Tahoma"/>
        </w:rPr>
        <w:t xml:space="preserve"> potrebe po tovrstnih storitvah. </w:t>
      </w:r>
    </w:p>
    <w:p w14:paraId="495220C5" w14:textId="77777777" w:rsidR="00DB02C0" w:rsidRPr="000D776D" w:rsidRDefault="00DB02C0" w:rsidP="00DB02C0">
      <w:pPr>
        <w:pStyle w:val="ListParagraph"/>
        <w:numPr>
          <w:ilvl w:val="0"/>
          <w:numId w:val="22"/>
        </w:numPr>
        <w:jc w:val="center"/>
        <w:rPr>
          <w:rFonts w:ascii="Tahoma" w:hAnsi="Tahoma" w:cs="Tahoma"/>
          <w:b/>
          <w:bCs/>
        </w:rPr>
      </w:pPr>
      <w:r w:rsidRPr="000D776D">
        <w:rPr>
          <w:rFonts w:ascii="Tahoma" w:hAnsi="Tahoma" w:cs="Tahoma"/>
          <w:b/>
          <w:bCs/>
        </w:rPr>
        <w:t>člen</w:t>
      </w:r>
    </w:p>
    <w:p w14:paraId="6EBFF8BC" w14:textId="76990696" w:rsidR="00DB02C0" w:rsidRPr="000D776D" w:rsidRDefault="00DB02C0" w:rsidP="00DB02C0">
      <w:pPr>
        <w:spacing w:before="120" w:after="120"/>
        <w:ind w:right="-130"/>
        <w:rPr>
          <w:rFonts w:ascii="Tahoma" w:hAnsi="Tahoma" w:cs="Tahoma"/>
          <w:szCs w:val="20"/>
        </w:rPr>
      </w:pPr>
      <w:r w:rsidRPr="000D776D">
        <w:rPr>
          <w:rFonts w:ascii="Tahoma" w:hAnsi="Tahoma" w:cs="Tahoma"/>
          <w:szCs w:val="20"/>
        </w:rPr>
        <w:t xml:space="preserve">Storitve se izvajajo preko varnega oddaljenega dostopa (VPN) iz računalniškega sistema, ki je posodobljen z zadnjimi varnostnimi popravki, v kolikor gre za storitve na testnem okolju. Praviloma se vse storitve izvajajo na testnem okolju, pri čemer si naročnik pridržuje pravico snemanja dostopnih sej. Samo v primeru, ko s pripravo ustreznih podatkov na testnem okolju ni mogoče ponoviti zastoja, ki se je pojavil na produkcijskem okolju, se lahko storitev opravi na produkcijskem okolju na sedežu naročnika. Morebitne storitve na produkcijskem okolju naročnik in izvajalec planirata vnaprej. Naročnik si bo prizadeval in sodeloval v okviru svojih zmožnosti pripraviti ustrezne podatke v testnem okolju, ki bi izvajalcu omogočili ponovitev zastoja, ki se je pojavil na produkcijskem okolju. Izvajalec in naročnik se lahko dogovorita </w:t>
      </w:r>
      <w:r w:rsidR="005644A9">
        <w:rPr>
          <w:rFonts w:ascii="Tahoma" w:hAnsi="Tahoma" w:cs="Tahoma"/>
          <w:szCs w:val="20"/>
        </w:rPr>
        <w:t xml:space="preserve">za </w:t>
      </w:r>
      <w:r w:rsidRPr="000D776D">
        <w:rPr>
          <w:rFonts w:ascii="Tahoma" w:hAnsi="Tahoma" w:cs="Tahoma"/>
          <w:szCs w:val="20"/>
        </w:rPr>
        <w:t xml:space="preserve">drugačen način izvedbe. </w:t>
      </w:r>
    </w:p>
    <w:p w14:paraId="55B635F6" w14:textId="77777777" w:rsidR="00DB02C0" w:rsidRPr="000D776D" w:rsidRDefault="00DB02C0" w:rsidP="00DB02C0">
      <w:pPr>
        <w:pStyle w:val="ListParagraph"/>
        <w:numPr>
          <w:ilvl w:val="0"/>
          <w:numId w:val="22"/>
        </w:numPr>
        <w:spacing w:before="120" w:after="120" w:line="288" w:lineRule="auto"/>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DB02C0">
      <w:pPr>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DB02C0">
      <w:pPr>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DB02C0">
      <w:pPr>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w:t>
      </w:r>
      <w:r w:rsidRPr="000D776D">
        <w:rPr>
          <w:rFonts w:ascii="Tahoma" w:hAnsi="Tahoma" w:cs="Tahoma"/>
          <w:szCs w:val="20"/>
        </w:rPr>
        <w:lastRenderedPageBreak/>
        <w:t xml:space="preserve">podaljšanje roka glede na predmet pogodbe za naročnika ni smiseln, je naročnik upravičen odstopiti od pogodbe. </w:t>
      </w:r>
    </w:p>
    <w:p w14:paraId="3D1AD5D1" w14:textId="77777777" w:rsidR="00DB02C0" w:rsidRPr="000D776D" w:rsidRDefault="00DB02C0" w:rsidP="00DB02C0">
      <w:pPr>
        <w:pStyle w:val="ListParagraph"/>
        <w:numPr>
          <w:ilvl w:val="0"/>
          <w:numId w:val="22"/>
        </w:numPr>
        <w:jc w:val="center"/>
        <w:rPr>
          <w:rFonts w:ascii="Tahoma" w:hAnsi="Tahoma" w:cs="Tahoma"/>
          <w:b/>
          <w:bCs/>
        </w:rPr>
      </w:pPr>
      <w:r w:rsidRPr="000D776D">
        <w:rPr>
          <w:rFonts w:ascii="Tahoma" w:hAnsi="Tahoma" w:cs="Tahoma"/>
          <w:b/>
          <w:bCs/>
        </w:rPr>
        <w:t>člen</w:t>
      </w:r>
    </w:p>
    <w:p w14:paraId="49898306" w14:textId="77777777" w:rsidR="00DB02C0" w:rsidRPr="000D776D" w:rsidRDefault="00DB02C0" w:rsidP="00DB02C0">
      <w:pPr>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 helpdesk.sid.si,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3B745DB0" w14:textId="77777777" w:rsidR="00DB02C0" w:rsidRPr="005C4C69" w:rsidRDefault="00DB02C0" w:rsidP="00DB02C0">
      <w:pPr>
        <w:rPr>
          <w:rFonts w:ascii="Tahoma" w:hAnsi="Tahoma" w:cs="Tahoma"/>
        </w:rPr>
      </w:pPr>
      <w:r w:rsidRPr="000D776D">
        <w:rPr>
          <w:rFonts w:ascii="Tahoma" w:hAnsi="Tahoma" w:cs="Tahoma"/>
        </w:rPr>
        <w:t xml:space="preserve">Preverjanje kvalitete in obsega realizacije predmeta pogodbe izvaja naročnik, ki po potrebi za posamezne naloge predmeta lahko organizira komisijo za preverjanje kvalitete in obsega storitev ter programskih rešitev v </w:t>
      </w:r>
      <w:r w:rsidRPr="005C4C69">
        <w:rPr>
          <w:rFonts w:ascii="Tahoma" w:hAnsi="Tahoma" w:cs="Tahoma"/>
        </w:rPr>
        <w:t>sestavi: pooblaščene osebe naročnika, pooblaščene osebe izvajalca, tako da izvede primerjavo z vsebino predmeta pogodbe ali posameznega naročila.</w:t>
      </w:r>
    </w:p>
    <w:p w14:paraId="7A3B00FA" w14:textId="77777777" w:rsidR="00DB02C0" w:rsidRPr="005C4C69" w:rsidRDefault="00DB02C0" w:rsidP="00DB02C0">
      <w:pPr>
        <w:pStyle w:val="ListParagraph"/>
        <w:numPr>
          <w:ilvl w:val="0"/>
          <w:numId w:val="22"/>
        </w:numPr>
        <w:jc w:val="center"/>
        <w:rPr>
          <w:rFonts w:ascii="Tahoma" w:hAnsi="Tahoma" w:cs="Tahoma"/>
          <w:b/>
          <w:bCs/>
        </w:rPr>
      </w:pPr>
      <w:r w:rsidRPr="005C4C69">
        <w:rPr>
          <w:rFonts w:ascii="Tahoma" w:hAnsi="Tahoma" w:cs="Tahoma"/>
          <w:b/>
          <w:bCs/>
        </w:rPr>
        <w:t>člen</w:t>
      </w:r>
    </w:p>
    <w:p w14:paraId="44A16112" w14:textId="77777777" w:rsidR="00DB02C0" w:rsidRPr="005C4C69" w:rsidRDefault="00DB02C0" w:rsidP="00DB02C0">
      <w:pPr>
        <w:rPr>
          <w:rFonts w:ascii="Tahoma" w:hAnsi="Tahoma" w:cs="Tahoma"/>
        </w:rPr>
      </w:pPr>
      <w:bookmarkStart w:id="246" w:name="_Hlk159511736"/>
      <w:r w:rsidRPr="005C4C69">
        <w:rPr>
          <w:rFonts w:ascii="Tahoma" w:hAnsi="Tahoma" w:cs="Tahoma"/>
        </w:rPr>
        <w:t>Zahteve iz naslova tehnične podpore bo izvajalec sprejemal v rednem delovnem času (od ponedeljka do petka od 8:00 do 16:00) po elektronski poti upoštevajoč protokol naročnika:</w:t>
      </w:r>
    </w:p>
    <w:p w14:paraId="7E15B8E4" w14:textId="77777777" w:rsidR="00DB02C0" w:rsidRPr="005C4C69" w:rsidRDefault="00DB02C0" w:rsidP="00DB02C0">
      <w:pPr>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DB02C0">
      <w:pPr>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DB02C0">
      <w:pPr>
        <w:rPr>
          <w:rFonts w:ascii="Tahoma" w:hAnsi="Tahoma" w:cs="Tahoma"/>
        </w:rPr>
      </w:pPr>
      <w:r w:rsidRPr="005C4C69">
        <w:rPr>
          <w:rFonts w:ascii="Tahoma" w:hAnsi="Tahoma" w:cs="Tahoma"/>
        </w:rPr>
        <w:t>aplikaciji naročnika za oddajo zahtevkov in prijavo napak ______________________</w:t>
      </w:r>
    </w:p>
    <w:bookmarkEnd w:id="246"/>
    <w:p w14:paraId="73177C7D" w14:textId="77777777" w:rsidR="00DB02C0" w:rsidRPr="000D776D" w:rsidRDefault="00DB02C0" w:rsidP="00DB02C0">
      <w:pPr>
        <w:rPr>
          <w:rFonts w:ascii="Tahoma" w:hAnsi="Tahoma" w:cs="Tahoma"/>
        </w:rPr>
      </w:pPr>
      <w:r w:rsidRPr="005C4C69">
        <w:rPr>
          <w:rFonts w:ascii="Tahoma" w:hAnsi="Tahoma" w:cs="Tahoma"/>
        </w:rPr>
        <w:t>Zahteve za nujne intervencije se zaveže izvajalec, poleg sprejemanja prijav po elektronski poti, sprejemati tudi po telefonu. V takih primerih mora biti</w:t>
      </w:r>
      <w:r w:rsidRPr="000D776D">
        <w:rPr>
          <w:rFonts w:ascii="Tahoma" w:hAnsi="Tahoma" w:cs="Tahoma"/>
        </w:rPr>
        <w:t xml:space="preserve"> pisna zahteva posredovana naknadno. Izvajalec se zaveže sproti obveščati naročnika o telefonskih številkah, na katerih bo zagotavljal stalni odziv tudi izven rednega delovnega časa. Rok za odpravo napake je enak kot v predhodnem odstavku.</w:t>
      </w:r>
    </w:p>
    <w:p w14:paraId="670FC0CB" w14:textId="77777777" w:rsidR="00DB02C0" w:rsidRPr="000D776D" w:rsidRDefault="00DB02C0" w:rsidP="00DB02C0">
      <w:pPr>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6264268D"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77777777" w:rsidR="00DB02C0" w:rsidRPr="000D776D" w:rsidRDefault="00DB02C0" w:rsidP="00DB02C0">
      <w:pPr>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DB02C0">
      <w:pPr>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DB02C0">
      <w:pPr>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77777777" w:rsidR="00DB02C0" w:rsidRPr="000D776D" w:rsidRDefault="00DB02C0" w:rsidP="00DB02C0">
      <w:pPr>
        <w:rPr>
          <w:rFonts w:ascii="Tahoma" w:hAnsi="Tahoma" w:cs="Tahoma"/>
          <w:szCs w:val="20"/>
        </w:rPr>
      </w:pPr>
      <w:r w:rsidRPr="005C4C69">
        <w:rPr>
          <w:rFonts w:ascii="Tahoma" w:hAnsi="Tahoma" w:cs="Tahoma"/>
          <w:szCs w:val="20"/>
        </w:rPr>
        <w:t>Najete licence, njihove funkcionalnosti ter vzdrževanje se morajo ujemati z naročenim. V primeru, da ima dobavljena licenca, njene funkcionalnosti ter vzdrževanje večje pomanjkljivosti in da se ne ujemajo z naročnikovimi zahtevami, ima naročnik pravico, da prevzem licenc oziroma potrditev izvedenega vzdrževanja odkloni. V primeru manjših pomanjkljivosti lahko naročnik prevzem opravi, vendar lahko bodisi zadrži plačilo, dokler ni dobava licenc oziroma izvedba vzdrževanja v celoti pravilno opravljena, bodisi plačilo zmanjša za vrednost nedobavljenih ali napačno dobavljenih licenc oziroma neizvedenega ali napačno izvedenega vzdrževanja.</w:t>
      </w:r>
    </w:p>
    <w:p w14:paraId="06B9B7DC" w14:textId="77777777" w:rsidR="00DB02C0" w:rsidRDefault="00DB02C0" w:rsidP="00DB02C0">
      <w:pPr>
        <w:rPr>
          <w:rFonts w:ascii="Tahoma" w:hAnsi="Tahoma" w:cs="Tahoma"/>
          <w:szCs w:val="20"/>
        </w:rPr>
      </w:pPr>
      <w:r w:rsidRPr="000D776D">
        <w:rPr>
          <w:rFonts w:ascii="Tahoma" w:hAnsi="Tahoma" w:cs="Tahoma"/>
          <w:szCs w:val="20"/>
        </w:rPr>
        <w:lastRenderedPageBreak/>
        <w:t>Naročnik izvajalca obvesti o ugotovljenih pomanjkljivostih, ki jih je izvajalec dolžan na lastne stroške odpraviti.</w:t>
      </w:r>
    </w:p>
    <w:p w14:paraId="1DCF22E1"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77777777" w:rsidR="00DB02C0" w:rsidRPr="000D776D" w:rsidRDefault="00DB02C0" w:rsidP="00DB02C0">
      <w:pPr>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15.5</w:t>
      </w:r>
      <w:r w:rsidRPr="000D776D">
        <w:rPr>
          <w:rFonts w:ascii="Tahoma" w:hAnsi="Tahoma" w:cs="Tahoma"/>
          <w:szCs w:val="20"/>
        </w:rPr>
        <w:t xml:space="preserve"> Ponudbeni predračun« dokumentacije v zvezi z oddajo javnega naročila;</w:t>
      </w:r>
    </w:p>
    <w:p w14:paraId="1447F211" w14:textId="77777777" w:rsidR="00DB02C0" w:rsidRPr="00A7387D" w:rsidRDefault="00DB02C0" w:rsidP="00DB02C0">
      <w:pPr>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7E2FC7F1" w14:textId="613D8E3D" w:rsidR="007A3A3F" w:rsidRDefault="00BB65C7" w:rsidP="00DB02C0">
      <w:pPr>
        <w:rPr>
          <w:rFonts w:ascii="Tahoma" w:hAnsi="Tahoma" w:cs="Tahoma"/>
          <w:szCs w:val="20"/>
        </w:rPr>
      </w:pPr>
      <w:r>
        <w:rPr>
          <w:rFonts w:ascii="Tahoma" w:hAnsi="Tahoma" w:cs="Tahoma"/>
          <w:szCs w:val="20"/>
        </w:rPr>
        <w:t>Izvajalec se izrecno strinja, da ima naročnik pravico</w:t>
      </w:r>
      <w:r w:rsidR="007A3A3F" w:rsidRPr="007A3A3F">
        <w:rPr>
          <w:rFonts w:ascii="Tahoma" w:hAnsi="Tahoma" w:cs="Tahoma"/>
          <w:szCs w:val="20"/>
        </w:rPr>
        <w:t xml:space="preserve"> pred potekom obletnice </w:t>
      </w:r>
      <w:r>
        <w:rPr>
          <w:rFonts w:ascii="Tahoma" w:hAnsi="Tahoma" w:cs="Tahoma"/>
          <w:szCs w:val="20"/>
        </w:rPr>
        <w:t xml:space="preserve">naročila licenc </w:t>
      </w:r>
      <w:r w:rsidR="007A3A3F" w:rsidRPr="007A3A3F">
        <w:rPr>
          <w:rFonts w:ascii="Tahoma" w:hAnsi="Tahoma" w:cs="Tahoma"/>
          <w:szCs w:val="20"/>
        </w:rPr>
        <w:t>(12 mesecev) preveri</w:t>
      </w:r>
      <w:r>
        <w:rPr>
          <w:rFonts w:ascii="Tahoma" w:hAnsi="Tahoma" w:cs="Tahoma"/>
          <w:szCs w:val="20"/>
        </w:rPr>
        <w:t xml:space="preserve">ti </w:t>
      </w:r>
      <w:r w:rsidR="007A3A3F" w:rsidRPr="007A3A3F">
        <w:rPr>
          <w:rFonts w:ascii="Tahoma" w:hAnsi="Tahoma" w:cs="Tahoma"/>
          <w:szCs w:val="20"/>
        </w:rPr>
        <w:t xml:space="preserve">dejanski obseg in predvidene potrebe za naslednje 12 mesečno obdobje in da </w:t>
      </w:r>
      <w:r>
        <w:rPr>
          <w:rFonts w:ascii="Tahoma" w:hAnsi="Tahoma" w:cs="Tahoma"/>
          <w:szCs w:val="20"/>
        </w:rPr>
        <w:t xml:space="preserve">ima </w:t>
      </w:r>
      <w:r w:rsidR="007A3A3F" w:rsidRPr="007A3A3F">
        <w:rPr>
          <w:rFonts w:ascii="Tahoma" w:hAnsi="Tahoma" w:cs="Tahoma"/>
          <w:szCs w:val="20"/>
        </w:rPr>
        <w:t>pravico, da bo za naslednje obdobje naj</w:t>
      </w:r>
      <w:r>
        <w:rPr>
          <w:rFonts w:ascii="Tahoma" w:hAnsi="Tahoma" w:cs="Tahoma"/>
          <w:szCs w:val="20"/>
        </w:rPr>
        <w:t xml:space="preserve">ame </w:t>
      </w:r>
      <w:r w:rsidR="007A3A3F" w:rsidRPr="007A3A3F">
        <w:rPr>
          <w:rFonts w:ascii="Tahoma" w:hAnsi="Tahoma" w:cs="Tahoma"/>
          <w:szCs w:val="20"/>
        </w:rPr>
        <w:t xml:space="preserve">licence, ki bodo odražale dejanske potrebe naročnika. </w:t>
      </w:r>
      <w:r w:rsidR="0052391F">
        <w:rPr>
          <w:rFonts w:ascii="Tahoma" w:hAnsi="Tahoma" w:cs="Tahoma"/>
          <w:szCs w:val="20"/>
        </w:rPr>
        <w:t xml:space="preserve">Naročnik bo izvajalca o morebitni spremembi licenc za naslednje obdobje pisno obvestil pred potekom obletnice. </w:t>
      </w:r>
      <w:r w:rsidR="007A3A3F" w:rsidRPr="007A3A3F">
        <w:rPr>
          <w:rFonts w:ascii="Tahoma" w:hAnsi="Tahoma" w:cs="Tahoma"/>
          <w:szCs w:val="20"/>
        </w:rPr>
        <w:t xml:space="preserve">V </w:t>
      </w:r>
      <w:r>
        <w:rPr>
          <w:rFonts w:ascii="Tahoma" w:hAnsi="Tahoma" w:cs="Tahoma"/>
          <w:szCs w:val="20"/>
        </w:rPr>
        <w:t xml:space="preserve">zgoraj navedeni tabeli </w:t>
      </w:r>
      <w:r w:rsidR="007A3A3F" w:rsidRPr="007A3A3F">
        <w:rPr>
          <w:rFonts w:ascii="Tahoma" w:hAnsi="Tahoma" w:cs="Tahoma"/>
          <w:szCs w:val="20"/>
        </w:rPr>
        <w:t>naveden</w:t>
      </w:r>
      <w:r>
        <w:rPr>
          <w:rFonts w:ascii="Tahoma" w:hAnsi="Tahoma" w:cs="Tahoma"/>
          <w:szCs w:val="20"/>
        </w:rPr>
        <w:t>e</w:t>
      </w:r>
      <w:r w:rsidR="007A3A3F" w:rsidRPr="007A3A3F">
        <w:rPr>
          <w:rFonts w:ascii="Tahoma" w:hAnsi="Tahoma" w:cs="Tahoma"/>
          <w:szCs w:val="20"/>
        </w:rPr>
        <w:t xml:space="preserve"> sprememb</w:t>
      </w:r>
      <w:r>
        <w:rPr>
          <w:rFonts w:ascii="Tahoma" w:hAnsi="Tahoma" w:cs="Tahoma"/>
          <w:szCs w:val="20"/>
        </w:rPr>
        <w:t>e</w:t>
      </w:r>
      <w:r w:rsidR="007A3A3F" w:rsidRPr="007A3A3F">
        <w:rPr>
          <w:rFonts w:ascii="Tahoma" w:hAnsi="Tahoma" w:cs="Tahoma"/>
          <w:szCs w:val="20"/>
        </w:rPr>
        <w:t xml:space="preserve"> licenc za 2., 3. in 4. leto </w:t>
      </w:r>
      <w:r>
        <w:rPr>
          <w:rFonts w:ascii="Tahoma" w:hAnsi="Tahoma" w:cs="Tahoma"/>
          <w:szCs w:val="20"/>
        </w:rPr>
        <w:t>so</w:t>
      </w:r>
      <w:r w:rsidR="007A3A3F" w:rsidRPr="007A3A3F">
        <w:rPr>
          <w:rFonts w:ascii="Tahoma" w:hAnsi="Tahoma" w:cs="Tahoma"/>
          <w:szCs w:val="20"/>
        </w:rPr>
        <w:t xml:space="preserve"> okvirn</w:t>
      </w:r>
      <w:r>
        <w:rPr>
          <w:rFonts w:ascii="Tahoma" w:hAnsi="Tahoma" w:cs="Tahoma"/>
          <w:szCs w:val="20"/>
        </w:rPr>
        <w:t>e</w:t>
      </w:r>
      <w:r w:rsidR="007A3A3F" w:rsidRPr="007A3A3F">
        <w:rPr>
          <w:rFonts w:ascii="Tahoma" w:hAnsi="Tahoma" w:cs="Tahoma"/>
          <w:szCs w:val="20"/>
        </w:rPr>
        <w:t xml:space="preserve"> in ne zavezuje</w:t>
      </w:r>
      <w:r>
        <w:rPr>
          <w:rFonts w:ascii="Tahoma" w:hAnsi="Tahoma" w:cs="Tahoma"/>
          <w:szCs w:val="20"/>
        </w:rPr>
        <w:t>jo</w:t>
      </w:r>
      <w:r w:rsidR="007A3A3F" w:rsidRPr="007A3A3F">
        <w:rPr>
          <w:rFonts w:ascii="Tahoma" w:hAnsi="Tahoma" w:cs="Tahoma"/>
          <w:szCs w:val="20"/>
        </w:rPr>
        <w:t xml:space="preserve"> naročnika, da </w:t>
      </w:r>
      <w:r w:rsidR="0052391F">
        <w:rPr>
          <w:rFonts w:ascii="Tahoma" w:hAnsi="Tahoma" w:cs="Tahoma"/>
          <w:szCs w:val="20"/>
        </w:rPr>
        <w:t xml:space="preserve">je zavezan k </w:t>
      </w:r>
      <w:r w:rsidR="007A3A3F" w:rsidRPr="007A3A3F">
        <w:rPr>
          <w:rFonts w:ascii="Tahoma" w:hAnsi="Tahoma" w:cs="Tahoma"/>
          <w:szCs w:val="20"/>
        </w:rPr>
        <w:t>sprem</w:t>
      </w:r>
      <w:r w:rsidR="0052391F">
        <w:rPr>
          <w:rFonts w:ascii="Tahoma" w:hAnsi="Tahoma" w:cs="Tahoma"/>
          <w:szCs w:val="20"/>
        </w:rPr>
        <w:t>embi</w:t>
      </w:r>
      <w:r w:rsidR="007A3A3F" w:rsidRPr="007A3A3F">
        <w:rPr>
          <w:rFonts w:ascii="Tahoma" w:hAnsi="Tahoma" w:cs="Tahoma"/>
          <w:szCs w:val="20"/>
        </w:rPr>
        <w:t xml:space="preserve"> licenc z navedeno dinamiko.</w:t>
      </w:r>
    </w:p>
    <w:p w14:paraId="271E27A1" w14:textId="1CD04D3C" w:rsidR="00DB02C0" w:rsidRPr="000D776D" w:rsidRDefault="00DB02C0" w:rsidP="00DB02C0">
      <w:pPr>
        <w:rPr>
          <w:rFonts w:ascii="Tahoma" w:hAnsi="Tahoma" w:cs="Tahoma"/>
          <w:szCs w:val="20"/>
        </w:rPr>
      </w:pPr>
      <w:r w:rsidRPr="00A7387D">
        <w:rPr>
          <w:rFonts w:ascii="Tahoma" w:hAnsi="Tahoma" w:cs="Tahoma"/>
          <w:szCs w:val="20"/>
        </w:rPr>
        <w:t>Vse dodatne licence in vzdrževanja opredeljena v obrazcu »15.4 Specifikacije«, po katerih naročnik lahko povprašuje, lahko vplivajo na spremembo višine letnega vzdrževanja oz. letnega stroška za najem licenc, vendar ne glede na dodatne licence ali vzdrževanje skupna pogodbena vrednost ne sme preseči opredeljenega zneska iz naslednjega odstavka.</w:t>
      </w:r>
      <w:r w:rsidRPr="000D776D">
        <w:rPr>
          <w:rFonts w:ascii="Tahoma" w:hAnsi="Tahoma" w:cs="Tahoma"/>
          <w:szCs w:val="20"/>
        </w:rPr>
        <w:t xml:space="preserve"> </w:t>
      </w:r>
    </w:p>
    <w:p w14:paraId="4AE320D5" w14:textId="608165AA" w:rsidR="00DB02C0" w:rsidRPr="000D776D" w:rsidRDefault="00DB02C0" w:rsidP="00DB02C0">
      <w:pPr>
        <w:rPr>
          <w:rFonts w:ascii="Tahoma" w:hAnsi="Tahoma" w:cs="Tahoma"/>
          <w:szCs w:val="20"/>
        </w:rPr>
      </w:pPr>
      <w:r w:rsidRPr="000D776D">
        <w:rPr>
          <w:rFonts w:ascii="Tahoma" w:hAnsi="Tahoma" w:cs="Tahoma"/>
          <w:szCs w:val="20"/>
        </w:rPr>
        <w:t>Ker so predmet pogodbe tudi dodatne</w:t>
      </w:r>
      <w:r w:rsidR="004C61C7">
        <w:rPr>
          <w:rFonts w:ascii="Tahoma" w:hAnsi="Tahoma" w:cs="Tahoma"/>
          <w:szCs w:val="20"/>
        </w:rPr>
        <w:t xml:space="preserve">/ </w:t>
      </w:r>
      <w:r w:rsidR="004C61C7" w:rsidRPr="004C61C7">
        <w:rPr>
          <w:rFonts w:ascii="Tahoma" w:hAnsi="Tahoma" w:cs="Tahoma"/>
          <w:szCs w:val="20"/>
        </w:rPr>
        <w:t xml:space="preserve">druge </w:t>
      </w:r>
      <w:r w:rsidRPr="004C61C7">
        <w:rPr>
          <w:rFonts w:ascii="Tahoma" w:hAnsi="Tahoma" w:cs="Tahoma"/>
          <w:szCs w:val="20"/>
        </w:rPr>
        <w:t>licence in 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xml:space="preserve">, ki jih bo naročnik naročal glede na lastno naknadno sprejeto odločitev oziroma sukcesivno skladno s svojimi dejanskimi potrebami in obseg katerih v času oddaje naročila ni znan, dejanske vrednosti celotnega javnega naročila ni mogoče opredeliti. Pogodbeni stranki zato opredelita le okvirno pogodbeno vrednost v višini naročnikovih zagotovljenih sredstev __________________ EUR brez DDV (naročnik bo vpisal znesek </w:t>
      </w:r>
      <w:r w:rsidRPr="004C61C7">
        <w:rPr>
          <w:rFonts w:ascii="Tahoma" w:hAnsi="Tahoma" w:cs="Tahoma"/>
          <w:szCs w:val="20"/>
        </w:rPr>
        <w:t>zagotovljenih sredstev iz sklepa o začetku postopka) za celotno obdobje veljavnosti pogodbe, pri čemer soglašata, da naročnik ni zavezan pri izvajalcu naročiti</w:t>
      </w:r>
      <w:r w:rsidR="004C61C7" w:rsidRPr="004C61C7">
        <w:rPr>
          <w:rFonts w:ascii="Tahoma" w:hAnsi="Tahoma" w:cs="Tahoma"/>
          <w:szCs w:val="20"/>
        </w:rPr>
        <w:t xml:space="preserve"> dodatnih/ drugih </w:t>
      </w:r>
      <w:r w:rsidRPr="004C61C7">
        <w:rPr>
          <w:rFonts w:ascii="Tahoma" w:hAnsi="Tahoma" w:cs="Tahoma"/>
          <w:szCs w:val="20"/>
        </w:rPr>
        <w:t>licenc ali dodatnih storitev v tej vrednosti. Naročnik izvajalcu plača le za dejansko naročene in izvedene storitve izvajalca oziroma za naročene in dobavljene licence s strani izvajalca.</w:t>
      </w:r>
    </w:p>
    <w:p w14:paraId="066F60F3"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7ED73E65" w:rsidR="00DB02C0" w:rsidRPr="000D776D" w:rsidRDefault="00DB02C0" w:rsidP="00DB02C0">
      <w:pPr>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p>
    <w:p w14:paraId="4E981A23" w14:textId="77777777" w:rsidR="00DB02C0" w:rsidRPr="000D776D" w:rsidRDefault="00DB02C0" w:rsidP="00DB02C0">
      <w:pPr>
        <w:rPr>
          <w:rFonts w:ascii="Tahoma" w:hAnsi="Tahoma" w:cs="Tahoma"/>
          <w:szCs w:val="20"/>
        </w:rPr>
      </w:pPr>
      <w:r w:rsidRPr="000D776D">
        <w:rPr>
          <w:rFonts w:ascii="Tahoma" w:hAnsi="Tahoma" w:cs="Tahoma"/>
          <w:szCs w:val="20"/>
        </w:rPr>
        <w:t>Izvajalec ni upravičen do nobenih dodatnih plačil ali do podražitev in mora v okviru pogodbene cene zagotavljati licence in vzdrževanja.</w:t>
      </w:r>
    </w:p>
    <w:p w14:paraId="3C2F8562" w14:textId="77777777" w:rsidR="00DB02C0" w:rsidRDefault="00DB02C0" w:rsidP="00DB02C0">
      <w:pPr>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6A78FD46" w14:textId="77777777" w:rsidR="005B3657" w:rsidRDefault="005B3657" w:rsidP="00DB02C0">
      <w:pPr>
        <w:rPr>
          <w:rFonts w:ascii="Tahoma" w:hAnsi="Tahoma" w:cs="Tahoma"/>
          <w:szCs w:val="20"/>
        </w:rPr>
      </w:pPr>
    </w:p>
    <w:p w14:paraId="1BE99EB6" w14:textId="77777777" w:rsidR="005B3657" w:rsidRDefault="005B3657" w:rsidP="00DB02C0">
      <w:pPr>
        <w:rPr>
          <w:rFonts w:ascii="Tahoma" w:hAnsi="Tahoma" w:cs="Tahoma"/>
          <w:szCs w:val="20"/>
        </w:rPr>
      </w:pPr>
    </w:p>
    <w:p w14:paraId="2E2236D9" w14:textId="77777777" w:rsidR="005B3657" w:rsidRDefault="005B3657" w:rsidP="00DB02C0">
      <w:pPr>
        <w:rPr>
          <w:rFonts w:ascii="Tahoma" w:hAnsi="Tahoma" w:cs="Tahoma"/>
          <w:szCs w:val="20"/>
        </w:rPr>
      </w:pPr>
    </w:p>
    <w:p w14:paraId="7A2AF158" w14:textId="77777777" w:rsidR="005B3657" w:rsidRPr="000D776D" w:rsidRDefault="005B3657" w:rsidP="00DB02C0">
      <w:pPr>
        <w:rPr>
          <w:rFonts w:ascii="Tahoma" w:hAnsi="Tahoma" w:cs="Tahoma"/>
          <w:szCs w:val="20"/>
        </w:rPr>
      </w:pPr>
    </w:p>
    <w:p w14:paraId="061CE42F"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7777777" w:rsidR="00DB02C0" w:rsidRDefault="00DB02C0" w:rsidP="00DB02C0">
      <w:pPr>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9" w:history="1">
        <w:r w:rsidRPr="003B30CD">
          <w:rPr>
            <w:rStyle w:val="Hyperlink"/>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Iz računa mora</w:t>
      </w:r>
      <w:r>
        <w:rPr>
          <w:rFonts w:ascii="Tahoma" w:hAnsi="Tahoma" w:cs="Tahoma"/>
          <w:szCs w:val="20"/>
        </w:rPr>
        <w:t xml:space="preserve"> </w:t>
      </w:r>
      <w:r w:rsidRPr="00AA6CF2">
        <w:rPr>
          <w:rFonts w:ascii="Tahoma" w:hAnsi="Tahoma" w:cs="Tahoma"/>
          <w:szCs w:val="20"/>
        </w:rPr>
        <w:t>biti razvidno, kaj je bilo opravljeno (vrsta licenc, implementacija, vzdrževanje, naziv posameznega</w:t>
      </w:r>
      <w:r>
        <w:rPr>
          <w:rFonts w:ascii="Tahoma" w:hAnsi="Tahoma" w:cs="Tahoma"/>
          <w:szCs w:val="20"/>
        </w:rPr>
        <w:t xml:space="preserve"> </w:t>
      </w:r>
      <w:r w:rsidRPr="00AA6CF2">
        <w:rPr>
          <w:rFonts w:ascii="Tahoma" w:hAnsi="Tahoma" w:cs="Tahoma"/>
          <w:szCs w:val="20"/>
        </w:rPr>
        <w:t>dodatnega naročila oz. dodatne storitve). Račun mora obsegati sklicevanje na pogodbo in ID za DDV.</w:t>
      </w:r>
    </w:p>
    <w:p w14:paraId="0349822C" w14:textId="1AF98D31" w:rsidR="00DB02C0" w:rsidRDefault="00DB02C0" w:rsidP="00DB02C0">
      <w:pPr>
        <w:rPr>
          <w:rFonts w:ascii="Tahoma" w:hAnsi="Tahoma" w:cs="Tahoma"/>
          <w:szCs w:val="20"/>
        </w:rPr>
      </w:pPr>
      <w:bookmarkStart w:id="247" w:name="_Hlk160179241"/>
      <w:r>
        <w:rPr>
          <w:rFonts w:ascii="Tahoma" w:hAnsi="Tahoma" w:cs="Tahoma"/>
          <w:szCs w:val="20"/>
        </w:rPr>
        <w:t>Račun za najem licenc se izdaja letno za plačilo licenčnine za eno leto. Izvajalec bo račun za prvo leto najema licenc izdal po podpisu pogodbe in po aktivaciji licenc in predaji vso, z licencami povezano dokumentacijo, morebitne dostope in licenčno pogodbo, za drugo, tretje in četrto leto najema licenc pa ob obletnici</w:t>
      </w:r>
      <w:r w:rsidR="0052391F">
        <w:rPr>
          <w:rFonts w:ascii="Tahoma" w:hAnsi="Tahoma" w:cs="Tahoma"/>
          <w:szCs w:val="20"/>
        </w:rPr>
        <w:t xml:space="preserve"> </w:t>
      </w:r>
      <w:r w:rsidR="008A33CB">
        <w:rPr>
          <w:rFonts w:ascii="Tahoma" w:hAnsi="Tahoma" w:cs="Tahoma"/>
          <w:szCs w:val="20"/>
        </w:rPr>
        <w:t xml:space="preserve">skladno z naročnikovim pisnim obvestilom o </w:t>
      </w:r>
      <w:r w:rsidR="008A33CB" w:rsidRPr="008A33CB">
        <w:rPr>
          <w:rFonts w:ascii="Tahoma" w:hAnsi="Tahoma" w:cs="Tahoma"/>
          <w:szCs w:val="20"/>
        </w:rPr>
        <w:t>morebitn</w:t>
      </w:r>
      <w:r w:rsidR="008A33CB">
        <w:rPr>
          <w:rFonts w:ascii="Tahoma" w:hAnsi="Tahoma" w:cs="Tahoma"/>
          <w:szCs w:val="20"/>
        </w:rPr>
        <w:t>i</w:t>
      </w:r>
      <w:r w:rsidR="008A33CB" w:rsidRPr="008A33CB">
        <w:rPr>
          <w:rFonts w:ascii="Tahoma" w:hAnsi="Tahoma" w:cs="Tahoma"/>
          <w:szCs w:val="20"/>
        </w:rPr>
        <w:t xml:space="preserve"> sprememb</w:t>
      </w:r>
      <w:r w:rsidR="008A33CB">
        <w:rPr>
          <w:rFonts w:ascii="Tahoma" w:hAnsi="Tahoma" w:cs="Tahoma"/>
          <w:szCs w:val="20"/>
        </w:rPr>
        <w:t>i</w:t>
      </w:r>
      <w:r w:rsidR="008A33CB" w:rsidRPr="008A33CB">
        <w:rPr>
          <w:rFonts w:ascii="Tahoma" w:hAnsi="Tahoma" w:cs="Tahoma"/>
          <w:szCs w:val="20"/>
        </w:rPr>
        <w:t xml:space="preserve"> licenc za naslednje obdobje</w:t>
      </w:r>
      <w:r>
        <w:rPr>
          <w:rFonts w:ascii="Tahoma" w:hAnsi="Tahoma" w:cs="Tahoma"/>
          <w:szCs w:val="20"/>
        </w:rPr>
        <w:t>.</w:t>
      </w:r>
      <w:r w:rsidRPr="0042251F">
        <w:t xml:space="preserve"> </w:t>
      </w:r>
      <w:r w:rsidRPr="0042251F">
        <w:rPr>
          <w:rFonts w:ascii="Tahoma" w:hAnsi="Tahoma" w:cs="Tahoma"/>
          <w:szCs w:val="20"/>
        </w:rPr>
        <w:t>Izvajalec mora računu priložiti tudi seznam licenc posredovanih v najem in kopijo elektronskega sporočila izdajatelja licenc o potrditvi naročila, oziroma kadar je to primerno, obojestransko podpisan pr</w:t>
      </w:r>
      <w:r>
        <w:rPr>
          <w:rFonts w:ascii="Tahoma" w:hAnsi="Tahoma" w:cs="Tahoma"/>
          <w:szCs w:val="20"/>
        </w:rPr>
        <w:t>imopredajni</w:t>
      </w:r>
      <w:r w:rsidRPr="0042251F">
        <w:rPr>
          <w:rFonts w:ascii="Tahoma" w:hAnsi="Tahoma" w:cs="Tahoma"/>
          <w:szCs w:val="20"/>
        </w:rPr>
        <w:t xml:space="preserve"> zapisnik.</w:t>
      </w:r>
    </w:p>
    <w:p w14:paraId="361379EC" w14:textId="4E08672E" w:rsidR="00DB02C0" w:rsidRDefault="00DB02C0" w:rsidP="00DB02C0">
      <w:pPr>
        <w:rPr>
          <w:rFonts w:ascii="Tahoma" w:hAnsi="Tahoma" w:cs="Tahoma"/>
          <w:szCs w:val="20"/>
        </w:rPr>
      </w:pPr>
      <w:r>
        <w:rPr>
          <w:rFonts w:ascii="Tahoma" w:hAnsi="Tahoma" w:cs="Tahoma"/>
          <w:szCs w:val="20"/>
        </w:rPr>
        <w:t xml:space="preserve">Račun za implementacijo programske rešitve bo izvajalec </w:t>
      </w:r>
      <w:r w:rsidRPr="0062334A">
        <w:rPr>
          <w:rFonts w:ascii="Tahoma" w:hAnsi="Tahoma" w:cs="Tahoma"/>
          <w:szCs w:val="20"/>
        </w:rPr>
        <w:t xml:space="preserve">izdal po prenosu le-te na </w:t>
      </w:r>
      <w:r w:rsidR="005644A9" w:rsidRPr="0062334A">
        <w:rPr>
          <w:rFonts w:ascii="Tahoma" w:hAnsi="Tahoma" w:cs="Tahoma"/>
          <w:szCs w:val="20"/>
        </w:rPr>
        <w:t>produkcijsko</w:t>
      </w:r>
      <w:r w:rsidRPr="0062334A">
        <w:rPr>
          <w:rFonts w:ascii="Tahoma" w:hAnsi="Tahoma" w:cs="Tahoma"/>
          <w:szCs w:val="20"/>
        </w:rPr>
        <w:t xml:space="preserve"> okolje naročnika in po izvedenem izobraževanju zaposlenih naročnika. Izvajalec</w:t>
      </w:r>
      <w:r>
        <w:rPr>
          <w:rFonts w:ascii="Tahoma" w:hAnsi="Tahoma" w:cs="Tahoma"/>
          <w:szCs w:val="20"/>
        </w:rPr>
        <w:t xml:space="preserve"> mora računu priložiti tudi obojestransko podpisan primopredajni zapisnik o zaključenih delih.</w:t>
      </w:r>
    </w:p>
    <w:p w14:paraId="24392576" w14:textId="77777777" w:rsidR="00DB02C0" w:rsidRDefault="00DB02C0" w:rsidP="00DB02C0">
      <w:pPr>
        <w:rPr>
          <w:rFonts w:ascii="Tahoma" w:hAnsi="Tahoma" w:cs="Tahoma"/>
          <w:szCs w:val="20"/>
        </w:rPr>
      </w:pPr>
      <w:r>
        <w:rPr>
          <w:rFonts w:ascii="Tahoma" w:hAnsi="Tahoma" w:cs="Tahoma"/>
          <w:szCs w:val="20"/>
        </w:rPr>
        <w:t xml:space="preserve">Račun za </w:t>
      </w:r>
      <w:r w:rsidRPr="003938F4">
        <w:rPr>
          <w:rFonts w:ascii="Tahoma" w:hAnsi="Tahoma" w:cs="Tahoma"/>
          <w:szCs w:val="20"/>
        </w:rPr>
        <w:t>vzdrževanje programske rešitve bo izvajalec izdal po primopredaji programske rešitve na produkcijsko okolje za pretekli</w:t>
      </w:r>
      <w:r>
        <w:rPr>
          <w:rFonts w:ascii="Tahoma" w:hAnsi="Tahoma" w:cs="Tahoma"/>
          <w:szCs w:val="20"/>
        </w:rPr>
        <w:t xml:space="preserve"> </w:t>
      </w:r>
      <w:r w:rsidRPr="00AD25C1">
        <w:rPr>
          <w:rFonts w:ascii="Tahoma" w:hAnsi="Tahoma" w:cs="Tahoma"/>
          <w:szCs w:val="20"/>
        </w:rPr>
        <w:t xml:space="preserve">mesec. 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Izvajalec mora računu priložiti tudi obojestransko podpisan dokument o opravljenih vzdrževalnih storitvah in o stanju porabljenih ur oz. prenesenih ur v naslednjo obdobje</w:t>
      </w:r>
      <w:bookmarkEnd w:id="247"/>
      <w:r>
        <w:rPr>
          <w:rFonts w:ascii="Tahoma" w:hAnsi="Tahoma" w:cs="Tahoma"/>
          <w:szCs w:val="20"/>
        </w:rPr>
        <w:t xml:space="preserve">. </w:t>
      </w:r>
    </w:p>
    <w:p w14:paraId="3F5ED85D" w14:textId="5BE39E4E" w:rsidR="00DB02C0" w:rsidRDefault="00DB02C0" w:rsidP="00DB02C0">
      <w:pPr>
        <w:rPr>
          <w:rFonts w:ascii="Tahoma" w:hAnsi="Tahoma" w:cs="Tahoma"/>
          <w:szCs w:val="20"/>
          <w:highlight w:val="green"/>
        </w:rPr>
      </w:pPr>
      <w:r>
        <w:rPr>
          <w:rFonts w:ascii="Tahoma" w:hAnsi="Tahoma" w:cs="Tahoma"/>
          <w:szCs w:val="20"/>
        </w:rPr>
        <w:t>Dodatne storitve (</w:t>
      </w:r>
      <w:r w:rsidR="00D04155">
        <w:rPr>
          <w:rFonts w:ascii="Tahoma" w:hAnsi="Tahoma" w:cs="Tahoma"/>
          <w:szCs w:val="20"/>
        </w:rPr>
        <w:t xml:space="preserve">v primeru dodatnih storitev po ceni na </w:t>
      </w:r>
      <w:r>
        <w:rPr>
          <w:rFonts w:ascii="Tahoma" w:hAnsi="Tahoma" w:cs="Tahoma"/>
          <w:szCs w:val="20"/>
        </w:rPr>
        <w:t>urn</w:t>
      </w:r>
      <w:r w:rsidR="00D04155">
        <w:rPr>
          <w:rFonts w:ascii="Tahoma" w:hAnsi="Tahoma" w:cs="Tahoma"/>
          <w:szCs w:val="20"/>
        </w:rPr>
        <w:t>o</w:t>
      </w:r>
      <w:r>
        <w:rPr>
          <w:rFonts w:ascii="Tahoma" w:hAnsi="Tahoma" w:cs="Tahoma"/>
          <w:szCs w:val="20"/>
        </w:rPr>
        <w:t xml:space="preserve"> postavk</w:t>
      </w:r>
      <w:r w:rsidR="00D04155">
        <w:rPr>
          <w:rFonts w:ascii="Tahoma" w:hAnsi="Tahoma" w:cs="Tahoma"/>
          <w:szCs w:val="20"/>
        </w:rPr>
        <w:t>o</w:t>
      </w:r>
      <w:r>
        <w:rPr>
          <w:rFonts w:ascii="Tahoma" w:hAnsi="Tahoma" w:cs="Tahoma"/>
          <w:szCs w:val="20"/>
        </w:rPr>
        <w:t xml:space="preserve">) bo izvajalec naročniku zaračunal po dejansko opravljenih urah. Pri posameznem naročilu dodatnih storitev mora izvajalec </w:t>
      </w:r>
      <w:r w:rsidRPr="006071DF">
        <w:rPr>
          <w:rFonts w:ascii="Tahoma" w:hAnsi="Tahoma" w:cs="Tahoma"/>
          <w:szCs w:val="20"/>
        </w:rPr>
        <w:t>že ob pripravi ponudbe za posamezno povpraševanje</w:t>
      </w:r>
      <w:r>
        <w:rPr>
          <w:rFonts w:ascii="Tahoma" w:hAnsi="Tahoma" w:cs="Tahoma"/>
          <w:szCs w:val="20"/>
        </w:rPr>
        <w:t xml:space="preserve"> </w:t>
      </w:r>
      <w:r w:rsidRPr="006071DF">
        <w:rPr>
          <w:rFonts w:ascii="Tahoma" w:hAnsi="Tahoma" w:cs="Tahoma"/>
          <w:szCs w:val="20"/>
        </w:rPr>
        <w:t xml:space="preserve">oz. ob sprejemu naročila, ločeno in jasno opredeliti </w:t>
      </w:r>
      <w:r>
        <w:rPr>
          <w:rFonts w:ascii="Tahoma" w:hAnsi="Tahoma" w:cs="Tahoma"/>
          <w:szCs w:val="20"/>
        </w:rPr>
        <w:t>vse</w:t>
      </w:r>
      <w:r w:rsidRPr="006071DF">
        <w:rPr>
          <w:rFonts w:ascii="Tahoma" w:hAnsi="Tahoma" w:cs="Tahoma"/>
          <w:szCs w:val="20"/>
        </w:rPr>
        <w:t xml:space="preserve"> stroške. Cena na enoto je ura storitve vzdrževanja v obsegu šestdeset (60) minut. Za obračun izvedene storitve</w:t>
      </w:r>
      <w:r>
        <w:rPr>
          <w:rFonts w:ascii="Tahoma" w:hAnsi="Tahoma" w:cs="Tahoma"/>
          <w:szCs w:val="20"/>
        </w:rPr>
        <w:t xml:space="preserve"> </w:t>
      </w:r>
      <w:r w:rsidRPr="006071DF">
        <w:rPr>
          <w:rFonts w:ascii="Tahoma" w:hAnsi="Tahoma" w:cs="Tahoma"/>
          <w:szCs w:val="20"/>
        </w:rPr>
        <w:t>dodatnega vzdrževanja (za vse ure, ki nimajo prekinitve daljše od ene (1) ure) se uporabi cena na enoto veljavna</w:t>
      </w:r>
      <w:r>
        <w:rPr>
          <w:rFonts w:ascii="Tahoma" w:hAnsi="Tahoma" w:cs="Tahoma"/>
          <w:szCs w:val="20"/>
        </w:rPr>
        <w:t xml:space="preserve"> </w:t>
      </w:r>
      <w:r w:rsidRPr="006071DF">
        <w:rPr>
          <w:rFonts w:ascii="Tahoma" w:hAnsi="Tahoma" w:cs="Tahoma"/>
          <w:szCs w:val="20"/>
        </w:rPr>
        <w:t>v času pričetek izvedbe. Izvedene ure storitve se zaokrožujejo na trideset (30) minut, pri čemer se naslednjih</w:t>
      </w:r>
      <w:r>
        <w:rPr>
          <w:rFonts w:ascii="Tahoma" w:hAnsi="Tahoma" w:cs="Tahoma"/>
          <w:szCs w:val="20"/>
        </w:rPr>
        <w:t xml:space="preserve"> </w:t>
      </w:r>
      <w:r w:rsidRPr="006071DF">
        <w:rPr>
          <w:rFonts w:ascii="Tahoma" w:hAnsi="Tahoma" w:cs="Tahoma"/>
          <w:szCs w:val="20"/>
        </w:rPr>
        <w:t xml:space="preserve">štirinajst (14) minut zaokroži navzdol, več pa navzgor. Cene na enoto (urne postavke) iz </w:t>
      </w:r>
      <w:r>
        <w:rPr>
          <w:rFonts w:ascii="Tahoma" w:hAnsi="Tahoma" w:cs="Tahoma"/>
          <w:szCs w:val="20"/>
        </w:rPr>
        <w:t>13</w:t>
      </w:r>
      <w:r w:rsidRPr="006071DF">
        <w:rPr>
          <w:rFonts w:ascii="Tahoma" w:hAnsi="Tahoma" w:cs="Tahoma"/>
          <w:szCs w:val="20"/>
        </w:rPr>
        <w:t>. člena pogodbe</w:t>
      </w:r>
      <w:r>
        <w:rPr>
          <w:rFonts w:ascii="Tahoma" w:hAnsi="Tahoma" w:cs="Tahoma"/>
          <w:szCs w:val="20"/>
        </w:rPr>
        <w:t xml:space="preserve"> </w:t>
      </w:r>
      <w:r w:rsidRPr="006071DF">
        <w:rPr>
          <w:rFonts w:ascii="Tahoma" w:hAnsi="Tahoma" w:cs="Tahoma"/>
          <w:szCs w:val="20"/>
        </w:rPr>
        <w:t>predstavljajo najvišjo možno ceno na enoto za obračun morebitnih dodatnih naročil</w:t>
      </w:r>
      <w:r w:rsidR="00D04155">
        <w:rPr>
          <w:rFonts w:ascii="Tahoma" w:hAnsi="Tahoma" w:cs="Tahoma"/>
          <w:szCs w:val="20"/>
        </w:rPr>
        <w:t>, ki so vezane na urno postavko</w:t>
      </w:r>
      <w:r w:rsidRPr="006071DF">
        <w:rPr>
          <w:rFonts w:ascii="Tahoma" w:hAnsi="Tahoma" w:cs="Tahoma"/>
          <w:szCs w:val="20"/>
        </w:rPr>
        <w:t xml:space="preserve"> in so</w:t>
      </w:r>
      <w:r>
        <w:rPr>
          <w:rFonts w:ascii="Tahoma" w:hAnsi="Tahoma" w:cs="Tahoma"/>
          <w:szCs w:val="20"/>
        </w:rPr>
        <w:t xml:space="preserve"> </w:t>
      </w:r>
      <w:r w:rsidRPr="006071DF">
        <w:rPr>
          <w:rFonts w:ascii="Tahoma" w:hAnsi="Tahoma" w:cs="Tahoma"/>
          <w:szCs w:val="20"/>
        </w:rPr>
        <w:t>fiksne do zaključka izvedbe predmeta naročila</w:t>
      </w:r>
      <w:r>
        <w:rPr>
          <w:rFonts w:ascii="Tahoma" w:hAnsi="Tahoma" w:cs="Tahoma"/>
          <w:szCs w:val="20"/>
        </w:rPr>
        <w:t>.</w:t>
      </w:r>
    </w:p>
    <w:p w14:paraId="349F3FFA"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DB02C0">
      <w:pPr>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DB02C0">
      <w:pPr>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DB02C0">
      <w:pPr>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77777777" w:rsidR="00DB02C0" w:rsidRPr="000D776D" w:rsidRDefault="00DB02C0" w:rsidP="00DB02C0">
      <w:pPr>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0AF37631" w14:textId="77777777" w:rsidR="00DB02C0" w:rsidRPr="000D776D" w:rsidRDefault="00DB02C0" w:rsidP="00DB02C0">
      <w:pPr>
        <w:rPr>
          <w:rFonts w:ascii="Tahoma" w:hAnsi="Tahoma" w:cs="Tahoma"/>
          <w:szCs w:val="20"/>
        </w:rPr>
      </w:pPr>
      <w:r w:rsidRPr="000D776D">
        <w:rPr>
          <w:rFonts w:ascii="Tahoma" w:hAnsi="Tahoma" w:cs="Tahoma"/>
          <w:szCs w:val="20"/>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3909ED79"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IZVEDBA S PODIZVAJALCI</w:t>
      </w:r>
    </w:p>
    <w:p w14:paraId="4CE8133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77777777" w:rsidR="00DB02C0" w:rsidRPr="000D776D" w:rsidRDefault="00DB02C0" w:rsidP="00DB02C0">
      <w:pPr>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248" w:name="_Hlk128759258"/>
      <w:r w:rsidRPr="000D776D">
        <w:rPr>
          <w:rFonts w:ascii="Tahoma" w:hAnsi="Tahoma" w:cs="Tahoma"/>
        </w:rPr>
        <w:t xml:space="preserve">Izvajalec pogodbenih storitev ne sme prenesti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naročnika. Pisno soglasje naročnika velja samo za vsakokratni konkretni posel oddaje v </w:t>
      </w:r>
      <w:proofErr w:type="spellStart"/>
      <w:r w:rsidRPr="000D776D">
        <w:rPr>
          <w:rFonts w:ascii="Tahoma" w:hAnsi="Tahoma" w:cs="Tahoma"/>
        </w:rPr>
        <w:t>podizvajanje</w:t>
      </w:r>
      <w:proofErr w:type="spellEnd"/>
      <w:r w:rsidRPr="000D776D">
        <w:rPr>
          <w:rFonts w:ascii="Tahoma" w:hAnsi="Tahoma" w:cs="Tahoma"/>
        </w:rPr>
        <w:t>.</w:t>
      </w:r>
      <w:bookmarkEnd w:id="248"/>
    </w:p>
    <w:p w14:paraId="03D4CD59" w14:textId="77777777" w:rsidR="00DB02C0" w:rsidRPr="000D776D" w:rsidRDefault="00DB02C0" w:rsidP="00DB02C0">
      <w:pPr>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 xml:space="preserve">nadziral storitve, ki jih je oddal v </w:t>
      </w:r>
      <w:proofErr w:type="spellStart"/>
      <w:r w:rsidRPr="000D776D">
        <w:rPr>
          <w:rFonts w:ascii="Tahoma" w:hAnsi="Tahoma" w:cs="Tahoma"/>
        </w:rPr>
        <w:t>podizvajanje</w:t>
      </w:r>
      <w:proofErr w:type="spellEnd"/>
      <w:r w:rsidRPr="000D776D">
        <w:rPr>
          <w:rFonts w:ascii="Tahoma" w:hAnsi="Tahoma" w:cs="Tahoma"/>
        </w:rPr>
        <w:t>;</w:t>
      </w:r>
    </w:p>
    <w:p w14:paraId="5E79B27F"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 xml:space="preserve">od naročnika pridobil predhodno pisno soglasje, preden odda storitev in podatke podizvajalcu v </w:t>
      </w:r>
      <w:proofErr w:type="spellStart"/>
      <w:r w:rsidRPr="000D776D">
        <w:rPr>
          <w:rFonts w:ascii="Tahoma" w:hAnsi="Tahoma" w:cs="Tahoma"/>
        </w:rPr>
        <w:t>podizvajanje</w:t>
      </w:r>
      <w:proofErr w:type="spellEnd"/>
      <w:r w:rsidRPr="000D776D">
        <w:rPr>
          <w:rFonts w:ascii="Tahoma" w:hAnsi="Tahoma" w:cs="Tahoma"/>
        </w:rPr>
        <w:t>;</w:t>
      </w:r>
    </w:p>
    <w:p w14:paraId="04AB0CEE"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 xml:space="preserve">zagotovil, da ima naročnik pogodbeno pravico do odpovedi pogodbe v primeru neustreznega </w:t>
      </w:r>
      <w:proofErr w:type="spellStart"/>
      <w:r w:rsidRPr="000D776D">
        <w:rPr>
          <w:rFonts w:ascii="Tahoma" w:hAnsi="Tahoma" w:cs="Tahoma"/>
        </w:rPr>
        <w:t>podizvajanja</w:t>
      </w:r>
      <w:proofErr w:type="spellEnd"/>
      <w:r w:rsidRPr="000D776D">
        <w:rPr>
          <w:rFonts w:ascii="Tahoma" w:hAnsi="Tahoma" w:cs="Tahoma"/>
        </w:rPr>
        <w:t xml:space="preserve"> (npr. če se zaradi </w:t>
      </w:r>
      <w:proofErr w:type="spellStart"/>
      <w:r w:rsidRPr="000D776D">
        <w:rPr>
          <w:rFonts w:ascii="Tahoma" w:hAnsi="Tahoma" w:cs="Tahoma"/>
        </w:rPr>
        <w:t>podizvajanja</w:t>
      </w:r>
      <w:proofErr w:type="spellEnd"/>
      <w:r w:rsidRPr="000D776D">
        <w:rPr>
          <w:rFonts w:ascii="Tahoma" w:hAnsi="Tahoma" w:cs="Tahoma"/>
        </w:rPr>
        <w:t xml:space="preserve"> tveganja za naročnika pomembno povečajo; če zunanji izvajalec odda opravljanje storitve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SID banke,…).</w:t>
      </w:r>
    </w:p>
    <w:p w14:paraId="311BA6C2" w14:textId="77777777" w:rsidR="00DB02C0" w:rsidRPr="000D776D" w:rsidRDefault="00DB02C0" w:rsidP="00DB02C0">
      <w:pPr>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CD91EF8" w14:textId="77777777" w:rsidR="00DB02C0" w:rsidRPr="000D776D" w:rsidRDefault="00DB02C0" w:rsidP="00DB02C0">
      <w:pPr>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0085D64E" w14:textId="77777777" w:rsidR="00DB02C0" w:rsidRPr="000D776D" w:rsidRDefault="00DB02C0" w:rsidP="00DB02C0">
      <w:pPr>
        <w:spacing w:before="0"/>
        <w:rPr>
          <w:rFonts w:ascii="Tahoma" w:hAnsi="Tahoma" w:cs="Tahoma"/>
        </w:rPr>
      </w:pPr>
    </w:p>
    <w:p w14:paraId="297B2962" w14:textId="77777777" w:rsidR="00DB02C0" w:rsidRPr="000D776D" w:rsidRDefault="00DB02C0" w:rsidP="00DB02C0">
      <w:pPr>
        <w:spacing w:before="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77777777" w:rsidR="00DB02C0" w:rsidRPr="000D776D" w:rsidRDefault="00DB02C0" w:rsidP="00DB02C0">
      <w:pPr>
        <w:pStyle w:val="ListParagraph"/>
        <w:numPr>
          <w:ilvl w:val="0"/>
          <w:numId w:val="20"/>
        </w:numPr>
        <w:spacing w:before="0" w:line="276" w:lineRule="auto"/>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77777777" w:rsidR="00DB02C0" w:rsidRDefault="00DB02C0" w:rsidP="00DB02C0">
      <w:pPr>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77777777" w:rsidR="00DB02C0" w:rsidRPr="000D776D" w:rsidRDefault="00DB02C0" w:rsidP="00DB02C0">
      <w:pPr>
        <w:rPr>
          <w:rFonts w:ascii="Tahoma" w:hAnsi="Tahoma" w:cs="Tahoma"/>
          <w:szCs w:val="20"/>
        </w:rPr>
      </w:pPr>
      <w:r w:rsidRPr="000D776D">
        <w:rPr>
          <w:rFonts w:ascii="Tahoma" w:hAnsi="Tahoma" w:cs="Tahoma"/>
          <w:szCs w:val="20"/>
        </w:rPr>
        <w:t xml:space="preserve">Izvajalec se zavezuje poravnati vso škodo, ki nastane zaradi neustreznega vzdrževanja programske </w:t>
      </w:r>
      <w:r>
        <w:rPr>
          <w:rFonts w:ascii="Tahoma" w:hAnsi="Tahoma" w:cs="Tahoma"/>
          <w:szCs w:val="20"/>
        </w:rPr>
        <w:t>rešitve</w:t>
      </w:r>
      <w:r w:rsidRPr="000D776D">
        <w:rPr>
          <w:rFonts w:ascii="Tahoma" w:hAnsi="Tahoma" w:cs="Tahoma"/>
          <w:szCs w:val="20"/>
        </w:rPr>
        <w:t>.</w:t>
      </w:r>
    </w:p>
    <w:p w14:paraId="68234AB8" w14:textId="77777777" w:rsidR="00DB02C0" w:rsidRPr="0047623B" w:rsidRDefault="00DB02C0" w:rsidP="00DB02C0">
      <w:pPr>
        <w:rPr>
          <w:rFonts w:ascii="Tahoma" w:hAnsi="Tahoma" w:cs="Tahoma"/>
          <w:szCs w:val="20"/>
        </w:rPr>
      </w:pPr>
      <w:r w:rsidRPr="000D776D">
        <w:rPr>
          <w:rFonts w:ascii="Tahoma" w:hAnsi="Tahoma" w:cs="Tahoma"/>
          <w:szCs w:val="20"/>
        </w:rPr>
        <w:t xml:space="preserve">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w:t>
      </w:r>
      <w:r w:rsidRPr="000D776D">
        <w:rPr>
          <w:rFonts w:ascii="Tahoma" w:hAnsi="Tahoma" w:cs="Tahoma"/>
          <w:szCs w:val="20"/>
        </w:rPr>
        <w:lastRenderedPageBreak/>
        <w:t xml:space="preserve">lahko naročnik izvajalca </w:t>
      </w:r>
      <w:r w:rsidRPr="0047623B">
        <w:rPr>
          <w:rFonts w:ascii="Tahoma" w:hAnsi="Tahoma" w:cs="Tahoma"/>
          <w:szCs w:val="20"/>
        </w:rPr>
        <w:t>pozove k takojšnji podaji pojasnila, na podlagi katerega bo naročnik lahko sprejel odločitev o nadaljnjih postopkih v zvezi z izvrševanjem storitev po tej pogodbi.</w:t>
      </w:r>
    </w:p>
    <w:p w14:paraId="2CF666D0" w14:textId="77777777" w:rsidR="00DB02C0" w:rsidRPr="0047623B"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47623B">
        <w:rPr>
          <w:rFonts w:ascii="Tahoma" w:hAnsi="Tahoma" w:cs="Tahoma"/>
          <w:b/>
          <w:bCs/>
          <w:sz w:val="22"/>
          <w:szCs w:val="32"/>
          <w:lang w:eastAsia="en-US"/>
        </w:rPr>
        <w:t>OBVEZNOSTI IZVAJALCA</w:t>
      </w:r>
    </w:p>
    <w:p w14:paraId="03D30E9C"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DB02C0">
      <w:pPr>
        <w:rPr>
          <w:rFonts w:ascii="Tahoma" w:hAnsi="Tahoma" w:cs="Tahoma"/>
          <w:szCs w:val="20"/>
        </w:rPr>
      </w:pPr>
      <w:r w:rsidRPr="000D776D">
        <w:rPr>
          <w:rFonts w:ascii="Tahoma" w:hAnsi="Tahoma" w:cs="Tahoma"/>
          <w:szCs w:val="20"/>
        </w:rPr>
        <w:t>Izvajalec bo:</w:t>
      </w:r>
    </w:p>
    <w:p w14:paraId="64BD944C" w14:textId="77777777" w:rsidR="006427B6" w:rsidRDefault="00DB02C0" w:rsidP="006427B6">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4AF7B8D6" w14:textId="1BB77D96" w:rsidR="006427B6" w:rsidRDefault="00DB02C0" w:rsidP="006427B6">
      <w:pPr>
        <w:numPr>
          <w:ilvl w:val="0"/>
          <w:numId w:val="20"/>
        </w:numPr>
        <w:spacing w:before="0" w:line="276" w:lineRule="auto"/>
        <w:ind w:left="426" w:hanging="284"/>
        <w:contextualSpacing/>
        <w:jc w:val="left"/>
        <w:rPr>
          <w:rFonts w:ascii="Tahoma" w:hAnsi="Tahoma" w:cs="Tahoma"/>
          <w:szCs w:val="20"/>
        </w:rPr>
      </w:pPr>
      <w:r w:rsidRPr="006427B6">
        <w:rPr>
          <w:rFonts w:ascii="Tahoma" w:hAnsi="Tahoma" w:cs="Tahoma"/>
          <w:szCs w:val="20"/>
        </w:rPr>
        <w:t>nemudoma opozoril naročnika na okoliščine, za katere je vedel ali bi moral vedeti, in vplivajo ali bi lahko vplivale na izvedbo naročila</w:t>
      </w:r>
      <w:r w:rsidR="006427B6" w:rsidRPr="006427B6">
        <w:rPr>
          <w:rFonts w:ascii="Tahoma" w:hAnsi="Tahoma" w:cs="Tahoma"/>
          <w:szCs w:val="20"/>
        </w:rPr>
        <w:t xml:space="preserve"> (npr. sprememba okoliščin ki vplivajo na že podane odgovore v okviru izpolnjenih vprašalnikov in dokazil (npr. ISO</w:t>
      </w:r>
      <w:r w:rsidR="0062334A">
        <w:rPr>
          <w:rFonts w:ascii="Tahoma" w:hAnsi="Tahoma" w:cs="Tahoma"/>
          <w:szCs w:val="20"/>
        </w:rPr>
        <w:t>/IEC</w:t>
      </w:r>
      <w:r w:rsidR="006427B6" w:rsidRPr="006427B6">
        <w:rPr>
          <w:rFonts w:ascii="Tahoma" w:hAnsi="Tahoma" w:cs="Tahoma"/>
          <w:szCs w:val="20"/>
        </w:rPr>
        <w:t xml:space="preserve"> 270001 certifikat, vprašalnik tveganja ugleda in skladnosti,...));</w:t>
      </w:r>
    </w:p>
    <w:p w14:paraId="4F4607A2" w14:textId="1C357C8C" w:rsidR="00DB02C0" w:rsidRPr="006427B6" w:rsidRDefault="006427B6" w:rsidP="006427B6">
      <w:pPr>
        <w:numPr>
          <w:ilvl w:val="0"/>
          <w:numId w:val="20"/>
        </w:numPr>
        <w:spacing w:before="0" w:line="276" w:lineRule="auto"/>
        <w:ind w:left="426" w:hanging="284"/>
        <w:contextualSpacing/>
        <w:jc w:val="left"/>
        <w:rPr>
          <w:rFonts w:ascii="Tahoma" w:hAnsi="Tahoma" w:cs="Tahoma"/>
          <w:szCs w:val="20"/>
        </w:rPr>
      </w:pPr>
      <w:r w:rsidRPr="006427B6">
        <w:rPr>
          <w:rFonts w:ascii="Tahoma" w:hAnsi="Tahoma" w:cs="Tahoma"/>
          <w:szCs w:val="20"/>
        </w:rPr>
        <w:t>nemudoma opozoril naročnika ali neposredno njegov nadzorni organ, o nastopu materialno pomembnih okoliščin, za katere je vedel ali bi moral vedeti in vplivajo ali bi bile lahko vplivale na izvedbo naročila;</w:t>
      </w:r>
    </w:p>
    <w:p w14:paraId="67447DE5" w14:textId="77777777" w:rsidR="006427B6" w:rsidRDefault="00DB02C0" w:rsidP="006427B6">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BD95328" w14:textId="77777777" w:rsidR="006427B6" w:rsidRDefault="006427B6" w:rsidP="006427B6">
      <w:pPr>
        <w:numPr>
          <w:ilvl w:val="0"/>
          <w:numId w:val="20"/>
        </w:numPr>
        <w:spacing w:before="0" w:line="276" w:lineRule="auto"/>
        <w:ind w:left="426" w:hanging="284"/>
        <w:contextualSpacing/>
        <w:rPr>
          <w:rFonts w:ascii="Tahoma" w:hAnsi="Tahoma" w:cs="Tahoma"/>
          <w:szCs w:val="20"/>
        </w:rPr>
      </w:pPr>
      <w:r w:rsidRPr="006427B6">
        <w:rPr>
          <w:rFonts w:ascii="Tahoma" w:hAnsi="Tahoma" w:cs="Tahoma"/>
          <w:szCs w:val="20"/>
        </w:rPr>
        <w:t>deloval skladno s standardi s področja informacijske varnosti (ISO/IEC 27001 ali enakovrednim certifikatom oziroma standardom). Pridobljeni certifikat bo ponudnik vzdrževal oziroma obnavljal ves čas trajanja pogodbe, na lastne stroške;</w:t>
      </w:r>
    </w:p>
    <w:p w14:paraId="2130853E" w14:textId="4B57EEF6" w:rsidR="006427B6" w:rsidRPr="006427B6" w:rsidRDefault="006427B6" w:rsidP="006427B6">
      <w:pPr>
        <w:numPr>
          <w:ilvl w:val="0"/>
          <w:numId w:val="20"/>
        </w:numPr>
        <w:spacing w:before="0" w:line="276" w:lineRule="auto"/>
        <w:ind w:left="426" w:hanging="284"/>
        <w:contextualSpacing/>
        <w:rPr>
          <w:rFonts w:ascii="Tahoma" w:hAnsi="Tahoma" w:cs="Tahoma"/>
          <w:szCs w:val="20"/>
        </w:rPr>
      </w:pPr>
      <w:r w:rsidRPr="006427B6">
        <w:rPr>
          <w:rFonts w:ascii="Tahoma" w:hAnsi="Tahoma" w:cs="Tahoma"/>
          <w:szCs w:val="20"/>
        </w:rPr>
        <w:t>v primeru nepredvidenih dogodkov pri izvajalcu zagotovil, da bodo pogodbene storitve razpoložljive na način, da poslovanje naročnika ne bo prekinjeno</w:t>
      </w:r>
      <w:r>
        <w:rPr>
          <w:rFonts w:ascii="Tahoma" w:hAnsi="Tahoma" w:cs="Tahoma"/>
          <w:szCs w:val="20"/>
        </w:rPr>
        <w:t>;</w:t>
      </w:r>
    </w:p>
    <w:p w14:paraId="1850CF9A" w14:textId="0622220F" w:rsidR="006427B6" w:rsidRPr="00A1235E" w:rsidRDefault="006427B6" w:rsidP="00DB02C0">
      <w:pPr>
        <w:numPr>
          <w:ilvl w:val="0"/>
          <w:numId w:val="20"/>
        </w:numPr>
        <w:spacing w:before="0" w:line="276" w:lineRule="auto"/>
        <w:ind w:left="426" w:hanging="284"/>
        <w:contextualSpacing/>
        <w:rPr>
          <w:rFonts w:ascii="Tahoma" w:hAnsi="Tahoma" w:cs="Tahoma"/>
          <w:szCs w:val="20"/>
        </w:rPr>
      </w:pPr>
      <w:r w:rsidRPr="006427B6">
        <w:rPr>
          <w:rFonts w:ascii="Tahoma" w:hAnsi="Tahoma" w:cs="Tahoma"/>
          <w:szCs w:val="20"/>
        </w:rPr>
        <w:t>v primeru obdelave podatkov – navedel lokacijo obdelave in shranjevanja podatkov ter pogojev za obdelavo in shranjevanje podatkov. Izvajalec je dolžan obvestiti in pridobiti soglasje naročnika v primeru menjave lokacije</w:t>
      </w:r>
      <w:r>
        <w:rPr>
          <w:rFonts w:ascii="Tahoma" w:hAnsi="Tahoma" w:cs="Tahoma"/>
          <w:szCs w:val="20"/>
        </w:rPr>
        <w:t>;</w:t>
      </w:r>
    </w:p>
    <w:p w14:paraId="6E86936B"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zagotovil, da bo storitev razpoložljiva na način, da poslovanje naročnika ne bo prekinjeno;</w:t>
      </w:r>
    </w:p>
    <w:p w14:paraId="3BD252C7" w14:textId="61A3D83C"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r w:rsidR="006427B6">
        <w:rPr>
          <w:rFonts w:ascii="Tahoma" w:hAnsi="Tahoma" w:cs="Tahoma"/>
          <w:szCs w:val="20"/>
        </w:rPr>
        <w:t xml:space="preserve">, </w:t>
      </w:r>
      <w:r w:rsidR="006427B6" w:rsidRPr="006427B6">
        <w:rPr>
          <w:rFonts w:ascii="Tahoma" w:hAnsi="Tahoma" w:cs="Tahoma"/>
          <w:szCs w:val="20"/>
        </w:rPr>
        <w:t>vključno z namestitvijo verzij operacijskih sistemov in njihovih varnostnih popravkov, kjer se nahajajo podatki naročnika, in ki so v sferi izvajalca</w:t>
      </w:r>
      <w:r w:rsidRPr="00E719ED">
        <w:rPr>
          <w:rFonts w:ascii="Tahoma" w:hAnsi="Tahoma" w:cs="Tahoma"/>
          <w:szCs w:val="20"/>
        </w:rPr>
        <w:t>;</w:t>
      </w:r>
    </w:p>
    <w:p w14:paraId="0EBE6D25"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567081EE"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5F9CEDB5" w14:textId="6C875056"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 xml:space="preserve">zagotovil, da bo upravljanje </w:t>
      </w:r>
      <w:r w:rsidR="009C2DE6">
        <w:rPr>
          <w:rFonts w:ascii="Tahoma" w:hAnsi="Tahoma" w:cs="Tahoma"/>
          <w:szCs w:val="20"/>
        </w:rPr>
        <w:t>programske rešitve</w:t>
      </w:r>
      <w:r w:rsidRPr="00E719ED">
        <w:rPr>
          <w:rFonts w:ascii="Tahoma" w:hAnsi="Tahoma" w:cs="Tahoma"/>
          <w:szCs w:val="20"/>
        </w:rPr>
        <w:t xml:space="preserve"> omogočeno izključno iz omrežja izvajalca in iz omrežja naročnika;</w:t>
      </w:r>
    </w:p>
    <w:p w14:paraId="22581F08"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9AB4D6D"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lastRenderedPageBreak/>
        <w:t>preprečeval nepooblaščene dostope do podatkov naročnika pri njihovem prenosu, vključno s prenosom po nezaščitenih telekomunikacijskih sredstvih in omrežjih, kjer se morajo ti podatki prenašati v šifrirani obliki;</w:t>
      </w:r>
    </w:p>
    <w:p w14:paraId="2BC60812" w14:textId="0FC22A53"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67305A3A" w14:textId="5759AA79"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 xml:space="preserve">vzpostavil odzivni načrt v primeru varnostnih incidentov </w:t>
      </w:r>
      <w:r w:rsidR="0074495C" w:rsidRPr="0074495C">
        <w:rPr>
          <w:rFonts w:ascii="Tahoma" w:hAnsi="Tahoma" w:cs="Tahoma"/>
          <w:szCs w:val="20"/>
        </w:rPr>
        <w:t>vključno s kibernetskimi) in nepooblaščenih razkritij podatkov naročnika na informacijskih sredstvih pri izvajalcu, ki se bo redno preverjal</w:t>
      </w:r>
      <w:r w:rsidRPr="00E719ED">
        <w:rPr>
          <w:rFonts w:ascii="Tahoma" w:hAnsi="Tahoma" w:cs="Tahoma"/>
          <w:szCs w:val="20"/>
        </w:rPr>
        <w:t>;</w:t>
      </w:r>
    </w:p>
    <w:p w14:paraId="45024C0B"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15466FF" w14:textId="77777777" w:rsidR="0074495C" w:rsidRDefault="00DB02C0" w:rsidP="0074495C">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4F25D0E1" w14:textId="5DC74404" w:rsidR="0074495C" w:rsidRPr="0074495C" w:rsidRDefault="0074495C" w:rsidP="0074495C">
      <w:pPr>
        <w:numPr>
          <w:ilvl w:val="0"/>
          <w:numId w:val="20"/>
        </w:numPr>
        <w:spacing w:before="0" w:line="276" w:lineRule="auto"/>
        <w:ind w:left="426" w:hanging="284"/>
        <w:contextualSpacing/>
        <w:rPr>
          <w:rFonts w:ascii="Tahoma" w:hAnsi="Tahoma" w:cs="Tahoma"/>
          <w:szCs w:val="20"/>
        </w:rPr>
      </w:pPr>
      <w:r w:rsidRPr="0074495C">
        <w:rPr>
          <w:rFonts w:ascii="Tahoma" w:hAnsi="Tahoma" w:cs="Tahoma"/>
          <w:szCs w:val="20"/>
        </w:rPr>
        <w:t>na poziv naročnika sodeloval kot zunanji član skupine naročnika, ki obravnava varnostne incidente, nastale na podlagi ali v zvezi s pogodbo</w:t>
      </w:r>
    </w:p>
    <w:p w14:paraId="2910BD1D"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E719ED">
        <w:rPr>
          <w:rFonts w:ascii="Tahoma" w:hAnsi="Tahoma" w:cs="Tahoma"/>
          <w:szCs w:val="20"/>
        </w:rPr>
        <w:t>pisno poročal o poteku izvajanja storitev in o dejansko opravljenem delu (kdo, kdaj, kaj, koliko in zakaj je delal);</w:t>
      </w:r>
    </w:p>
    <w:p w14:paraId="15383FD1"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3F1D31B2" w14:textId="26D36737" w:rsidR="006427B6" w:rsidRDefault="006427B6" w:rsidP="00DB02C0">
      <w:pPr>
        <w:numPr>
          <w:ilvl w:val="0"/>
          <w:numId w:val="20"/>
        </w:numPr>
        <w:spacing w:before="0" w:line="276" w:lineRule="auto"/>
        <w:ind w:left="426" w:hanging="284"/>
        <w:contextualSpacing/>
        <w:rPr>
          <w:rFonts w:ascii="Tahoma" w:hAnsi="Tahoma" w:cs="Tahoma"/>
          <w:szCs w:val="20"/>
        </w:rPr>
      </w:pPr>
      <w:r w:rsidRPr="006427B6">
        <w:rPr>
          <w:rFonts w:ascii="Tahoma" w:hAnsi="Tahoma" w:cs="Tahoma"/>
          <w:szCs w:val="20"/>
        </w:rPr>
        <w:t>imel, vzdrževal in periodično testiral primeren načrt neprekinjenega poslovanja za zagotavljanje storitev po tej pogodbi in navedeno na zahtevo naročnika tudi dokazal</w:t>
      </w:r>
      <w:r>
        <w:rPr>
          <w:rFonts w:ascii="Tahoma" w:hAnsi="Tahoma" w:cs="Tahoma"/>
          <w:szCs w:val="20"/>
        </w:rPr>
        <w:t>;</w:t>
      </w:r>
    </w:p>
    <w:p w14:paraId="29F4EA34" w14:textId="20D833FD"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A1235E">
        <w:rPr>
          <w:rFonts w:ascii="Tahoma" w:hAnsi="Tahoma" w:cs="Tahoma"/>
          <w:szCs w:val="20"/>
        </w:rPr>
        <w:t>recovery</w:t>
      </w:r>
      <w:proofErr w:type="spellEnd"/>
      <w:r w:rsidRPr="00A1235E">
        <w:rPr>
          <w:rFonts w:ascii="Tahoma" w:hAnsi="Tahoma" w:cs="Tahoma"/>
          <w:szCs w:val="20"/>
        </w:rPr>
        <w:t xml:space="preserve"> time </w:t>
      </w:r>
      <w:proofErr w:type="spellStart"/>
      <w:r w:rsidRPr="00A1235E">
        <w:rPr>
          <w:rFonts w:ascii="Tahoma" w:hAnsi="Tahoma" w:cs="Tahoma"/>
          <w:szCs w:val="20"/>
        </w:rPr>
        <w:t>objective</w:t>
      </w:r>
      <w:proofErr w:type="spellEnd"/>
      <w:r w:rsidRPr="00A1235E">
        <w:rPr>
          <w:rFonts w:ascii="Tahoma" w:hAnsi="Tahoma" w:cs="Tahoma"/>
          <w:szCs w:val="20"/>
        </w:rPr>
        <w:t xml:space="preserve"> (RTO)) in ciljnim stanjem okrevanja (maksimalni obseg časa, v katerem je ob incidentu sprejemljiva izguba podatkov - angl. </w:t>
      </w:r>
      <w:proofErr w:type="spellStart"/>
      <w:r w:rsidRPr="00A1235E">
        <w:rPr>
          <w:rFonts w:ascii="Tahoma" w:hAnsi="Tahoma" w:cs="Tahoma"/>
          <w:szCs w:val="20"/>
        </w:rPr>
        <w:t>recovery</w:t>
      </w:r>
      <w:proofErr w:type="spellEnd"/>
      <w:r w:rsidRPr="00A1235E">
        <w:rPr>
          <w:rFonts w:ascii="Tahoma" w:hAnsi="Tahoma" w:cs="Tahoma"/>
          <w:szCs w:val="20"/>
        </w:rPr>
        <w:t xml:space="preserve"> </w:t>
      </w:r>
      <w:proofErr w:type="spellStart"/>
      <w:r w:rsidRPr="00A1235E">
        <w:rPr>
          <w:rFonts w:ascii="Tahoma" w:hAnsi="Tahoma" w:cs="Tahoma"/>
          <w:szCs w:val="20"/>
        </w:rPr>
        <w:t>point</w:t>
      </w:r>
      <w:proofErr w:type="spellEnd"/>
      <w:r w:rsidRPr="00A1235E">
        <w:rPr>
          <w:rFonts w:ascii="Tahoma" w:hAnsi="Tahoma" w:cs="Tahoma"/>
          <w:szCs w:val="20"/>
        </w:rPr>
        <w:t xml:space="preserve"> </w:t>
      </w:r>
      <w:proofErr w:type="spellStart"/>
      <w:r w:rsidRPr="00A1235E">
        <w:rPr>
          <w:rFonts w:ascii="Tahoma" w:hAnsi="Tahoma" w:cs="Tahoma"/>
          <w:szCs w:val="20"/>
        </w:rPr>
        <w:t>objective</w:t>
      </w:r>
      <w:proofErr w:type="spellEnd"/>
      <w:r w:rsidRPr="00A1235E">
        <w:rPr>
          <w:rFonts w:ascii="Tahoma" w:hAnsi="Tahoma" w:cs="Tahoma"/>
          <w:szCs w:val="20"/>
        </w:rPr>
        <w:t xml:space="preserve"> (RPO)) oz. širše aktivaciji naročnikovega načrta neprekinjenega poslovanja;</w:t>
      </w:r>
    </w:p>
    <w:p w14:paraId="33C99CFD"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poročal o možni izpostavljenosti ranljivostim in grožnjam ter poročal o zaznanih odstopanjih od rednih in utečenih procesov s področja informacijskega sistema;</w:t>
      </w:r>
    </w:p>
    <w:p w14:paraId="66BFDAE4" w14:textId="549929C9" w:rsidR="00DB02C0"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priglasil podizvajalce na način, določen v 1</w:t>
      </w:r>
      <w:r w:rsidR="008A33CB">
        <w:rPr>
          <w:rFonts w:ascii="Tahoma" w:hAnsi="Tahoma" w:cs="Tahoma"/>
          <w:szCs w:val="20"/>
        </w:rPr>
        <w:t>6</w:t>
      </w:r>
      <w:r w:rsidRPr="00A1235E">
        <w:rPr>
          <w:rFonts w:ascii="Tahoma" w:hAnsi="Tahoma" w:cs="Tahoma"/>
          <w:szCs w:val="20"/>
        </w:rPr>
        <w:t>. členu te pogodbe;</w:t>
      </w:r>
    </w:p>
    <w:p w14:paraId="693D4C8B" w14:textId="77777777" w:rsidR="00DB02C0" w:rsidRPr="00A1235E" w:rsidRDefault="00DB02C0" w:rsidP="00DB02C0">
      <w:pPr>
        <w:numPr>
          <w:ilvl w:val="0"/>
          <w:numId w:val="20"/>
        </w:numPr>
        <w:spacing w:before="0" w:line="276" w:lineRule="auto"/>
        <w:ind w:left="426" w:hanging="284"/>
        <w:contextualSpacing/>
        <w:rPr>
          <w:rFonts w:ascii="Tahoma" w:hAnsi="Tahoma" w:cs="Tahoma"/>
          <w:szCs w:val="20"/>
        </w:rPr>
      </w:pPr>
      <w:r w:rsidRPr="00A1235E">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6EA544EB"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naročniku izročil dokumentacijo, ki je potrebna za izvajanje te pogodbe;</w:t>
      </w:r>
    </w:p>
    <w:p w14:paraId="5551DFE2"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naročniku tolmačil vse nejasnosti glede izvedbe storitev in ga sproti obveščal o vsem, kar bi lahko vplivalo na izvršitev pogodbenih obveznosti;</w:t>
      </w:r>
    </w:p>
    <w:p w14:paraId="5C6D120F" w14:textId="77777777" w:rsidR="00DB02C0" w:rsidRPr="00E12DC6" w:rsidRDefault="00DB02C0" w:rsidP="00DB02C0">
      <w:pPr>
        <w:numPr>
          <w:ilvl w:val="0"/>
          <w:numId w:val="20"/>
        </w:numPr>
        <w:spacing w:before="0" w:line="276" w:lineRule="auto"/>
        <w:ind w:left="426" w:hanging="284"/>
        <w:contextualSpacing/>
        <w:rPr>
          <w:rFonts w:ascii="Tahoma" w:hAnsi="Tahoma" w:cs="Tahoma"/>
          <w:szCs w:val="20"/>
        </w:rPr>
      </w:pPr>
      <w:r w:rsidRPr="006A3CAE">
        <w:rPr>
          <w:rFonts w:ascii="Tahoma" w:hAnsi="Tahoma" w:cs="Tahoma"/>
        </w:rPr>
        <w:t>naročnika obveščal o novih popravkih oziroma nadgradnjah licenc, ki jih ima naročnik v uporabi.</w:t>
      </w:r>
    </w:p>
    <w:p w14:paraId="542B10C6" w14:textId="77777777" w:rsidR="00E12DC6" w:rsidRDefault="00E12DC6" w:rsidP="00E12DC6">
      <w:pPr>
        <w:spacing w:before="0" w:line="276" w:lineRule="auto"/>
        <w:contextualSpacing/>
        <w:rPr>
          <w:rFonts w:ascii="Tahoma" w:hAnsi="Tahoma" w:cs="Tahoma"/>
        </w:rPr>
      </w:pPr>
    </w:p>
    <w:p w14:paraId="1DACB627" w14:textId="5BFD0818" w:rsidR="00E12DC6" w:rsidRPr="00E12DC6" w:rsidRDefault="00E12DC6" w:rsidP="00E12DC6">
      <w:pPr>
        <w:spacing w:before="120" w:after="120"/>
        <w:rPr>
          <w:rFonts w:ascii="Tahoma" w:hAnsi="Tahoma" w:cs="Tahoma"/>
          <w:szCs w:val="20"/>
        </w:rPr>
      </w:pPr>
      <w:r w:rsidRPr="00E12DC6">
        <w:rPr>
          <w:rFonts w:ascii="Tahoma" w:hAnsi="Tahoma" w:cs="Tahoma"/>
          <w:szCs w:val="20"/>
        </w:rPr>
        <w:lastRenderedPageBreak/>
        <w:t xml:space="preserve">Izvajalec je dolžan dopustiti naročniku, da pri izvajalcu na kraju samem nadzoruje in pregleduje način izvajanja storitve. Izvajalec se obvezuje dopustiti naročnikovemu Oddelku za skladnost, Oddelku za notranjo revizijo, Oddelku za </w:t>
      </w:r>
      <w:r w:rsidR="009F08A9">
        <w:rPr>
          <w:rFonts w:ascii="Tahoma" w:hAnsi="Tahoma" w:cs="Tahoma"/>
          <w:szCs w:val="20"/>
        </w:rPr>
        <w:t>upravljanje tveganj in z bilanco banke</w:t>
      </w:r>
      <w:r w:rsidRPr="00E12DC6">
        <w:rPr>
          <w:rFonts w:ascii="Tahoma" w:hAnsi="Tahoma" w:cs="Tahoma"/>
          <w:szCs w:val="20"/>
        </w:rPr>
        <w:t xml:space="preserv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1A16F6F3" w14:textId="0C698805" w:rsidR="00E12DC6" w:rsidRPr="006A3CAE" w:rsidRDefault="00E12DC6" w:rsidP="00E12DC6">
      <w:pPr>
        <w:spacing w:before="120" w:after="120"/>
        <w:rPr>
          <w:rFonts w:ascii="Tahoma" w:hAnsi="Tahoma" w:cs="Tahoma"/>
          <w:szCs w:val="20"/>
        </w:rPr>
      </w:pPr>
      <w:r w:rsidRPr="00E12DC6">
        <w:rPr>
          <w:rFonts w:ascii="Tahoma" w:hAnsi="Tahoma" w:cs="Tahoma"/>
          <w:szCs w:val="20"/>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5F5AA469" w14:textId="77777777" w:rsidR="00DB02C0" w:rsidRPr="006A3CAE"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DB02C0">
      <w:pPr>
        <w:rPr>
          <w:rFonts w:ascii="Tahoma" w:hAnsi="Tahoma" w:cs="Tahoma"/>
          <w:szCs w:val="20"/>
        </w:rPr>
      </w:pPr>
      <w:r w:rsidRPr="000D776D">
        <w:rPr>
          <w:rFonts w:ascii="Tahoma" w:hAnsi="Tahoma" w:cs="Tahoma"/>
          <w:szCs w:val="20"/>
        </w:rPr>
        <w:t>Naročnik bo:</w:t>
      </w:r>
    </w:p>
    <w:p w14:paraId="41FAEF16"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52B302A5"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v času posega izvajalca v programsko opremo zagotavljal prisotnost osebe s strani naročnika;</w:t>
      </w:r>
    </w:p>
    <w:p w14:paraId="3879641C"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07FD5CEF" w14:textId="77777777" w:rsidR="00DB02C0"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1DE2FAF1" w14:textId="77777777" w:rsidR="00DB02C0" w:rsidRPr="008423FE" w:rsidRDefault="00DB02C0" w:rsidP="00DB02C0">
      <w:pPr>
        <w:numPr>
          <w:ilvl w:val="0"/>
          <w:numId w:val="20"/>
        </w:numPr>
        <w:spacing w:before="0" w:line="276" w:lineRule="auto"/>
        <w:contextualSpacing/>
        <w:jc w:val="left"/>
        <w:rPr>
          <w:rFonts w:ascii="Tahoma" w:hAnsi="Tahoma" w:cs="Tahoma"/>
          <w:szCs w:val="20"/>
        </w:rPr>
      </w:pPr>
      <w:r w:rsidRPr="008423FE">
        <w:rPr>
          <w:rFonts w:ascii="Tahoma" w:hAnsi="Tahoma" w:cs="Tahoma"/>
          <w:szCs w:val="20"/>
        </w:rPr>
        <w:t>ob začetku uporabe programske opreme podpisal licenčno pogodbo za programsko opremo</w:t>
      </w:r>
      <w:r>
        <w:rPr>
          <w:rFonts w:ascii="Tahoma" w:hAnsi="Tahoma" w:cs="Tahoma"/>
          <w:szCs w:val="20"/>
        </w:rPr>
        <w:t>;</w:t>
      </w:r>
      <w:r w:rsidRPr="008423FE">
        <w:rPr>
          <w:rFonts w:ascii="Tahoma" w:hAnsi="Tahoma" w:cs="Tahoma"/>
          <w:szCs w:val="20"/>
        </w:rPr>
        <w:t xml:space="preserve"> </w:t>
      </w:r>
    </w:p>
    <w:p w14:paraId="27C1B948"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bookmarkStart w:id="249" w:name="_Hlk535244537"/>
      <w:bookmarkStart w:id="250" w:name="_Hlk535244566"/>
      <w:r w:rsidRPr="000D776D">
        <w:rPr>
          <w:rFonts w:ascii="Tahoma" w:hAnsi="Tahoma" w:cs="Tahoma"/>
          <w:szCs w:val="20"/>
        </w:rPr>
        <w:t>takoj ko so informacije na voljo obveščal izvajalca o vseh bistvenih spremembah, ki so povezane z izvajanjem pogodbenih obveznosti;</w:t>
      </w:r>
      <w:bookmarkEnd w:id="249"/>
      <w:bookmarkEnd w:id="250"/>
    </w:p>
    <w:p w14:paraId="4DEDCECE"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6AA0EEF5"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3AFC1501"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DB02C0">
      <w:pPr>
        <w:spacing w:before="0" w:line="276" w:lineRule="auto"/>
        <w:contextualSpacing/>
        <w:jc w:val="left"/>
        <w:rPr>
          <w:rFonts w:ascii="Tahoma" w:hAnsi="Tahoma" w:cs="Tahoma"/>
          <w:szCs w:val="20"/>
        </w:rPr>
      </w:pPr>
    </w:p>
    <w:p w14:paraId="73E791CD"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DB02C0">
      <w:pPr>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področju predmeta pogodbe ter navodili oz. priporočili </w:t>
      </w:r>
      <w:r>
        <w:rPr>
          <w:rFonts w:ascii="Tahoma" w:hAnsi="Tahoma" w:cs="Tahoma"/>
          <w:szCs w:val="20"/>
        </w:rPr>
        <w:t xml:space="preserve">lastnika licenc oziroma </w:t>
      </w:r>
      <w:r w:rsidRPr="000D776D">
        <w:rPr>
          <w:rFonts w:ascii="Tahoma" w:hAnsi="Tahoma" w:cs="Tahoma"/>
          <w:szCs w:val="20"/>
        </w:rPr>
        <w:t>proizvajalca</w:t>
      </w:r>
      <w:r>
        <w:rPr>
          <w:rFonts w:ascii="Tahoma" w:hAnsi="Tahoma" w:cs="Tahoma"/>
          <w:szCs w:val="20"/>
        </w:rPr>
        <w:t xml:space="preserve"> programske rešitve.</w:t>
      </w:r>
    </w:p>
    <w:p w14:paraId="5C9403F1" w14:textId="77777777" w:rsidR="00DB02C0" w:rsidRPr="000D776D" w:rsidRDefault="00DB02C0" w:rsidP="00DB02C0">
      <w:pPr>
        <w:rPr>
          <w:rFonts w:ascii="Tahoma" w:hAnsi="Tahoma" w:cs="Tahoma"/>
          <w:szCs w:val="20"/>
        </w:rPr>
      </w:pPr>
      <w:r w:rsidRPr="000D776D">
        <w:rPr>
          <w:rFonts w:ascii="Tahoma" w:hAnsi="Tahoma" w:cs="Tahoma"/>
          <w:szCs w:val="20"/>
        </w:rPr>
        <w:t>Izvedene storitve vzdrževanja 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DB02C0">
      <w:pPr>
        <w:rPr>
          <w:rFonts w:ascii="Tahoma" w:hAnsi="Tahoma" w:cs="Tahoma"/>
          <w:szCs w:val="20"/>
        </w:rPr>
      </w:pPr>
      <w:r w:rsidRPr="000D776D">
        <w:rPr>
          <w:rFonts w:ascii="Tahoma" w:hAnsi="Tahoma" w:cs="Tahoma"/>
          <w:szCs w:val="20"/>
        </w:rPr>
        <w:lastRenderedPageBreak/>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12DE1898" w:rsidR="00DB02C0" w:rsidRPr="000C7DFF" w:rsidRDefault="00DB02C0" w:rsidP="00DB02C0">
      <w:pPr>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77777777" w:rsidR="00DB02C0" w:rsidRPr="000D776D" w:rsidRDefault="00DB02C0" w:rsidP="00DB02C0">
      <w:pPr>
        <w:rPr>
          <w:rFonts w:ascii="Tahoma" w:hAnsi="Tahoma" w:cs="Tahoma"/>
          <w:szCs w:val="20"/>
        </w:rPr>
      </w:pPr>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deset odstotkov (10 %) skupne pogodbene cene brez DDV.</w:t>
      </w:r>
    </w:p>
    <w:p w14:paraId="020776BD" w14:textId="77777777" w:rsidR="00DB02C0" w:rsidRDefault="00DB02C0" w:rsidP="00DB02C0">
      <w:pPr>
        <w:rPr>
          <w:rFonts w:ascii="Tahoma" w:hAnsi="Tahoma" w:cs="Tahoma"/>
          <w:szCs w:val="20"/>
        </w:rPr>
      </w:pPr>
      <w:r w:rsidRPr="000D776D">
        <w:rPr>
          <w:rFonts w:ascii="Tahoma" w:hAnsi="Tahoma" w:cs="Tahoma"/>
          <w:szCs w:val="20"/>
        </w:rPr>
        <w:t>Naročnikova pravica zaračunati pogodbeno kazen zaradi neupravičenega odstopa od pogodbe ni pogojena z nastankom škode naročniku. Povračilo morebitne tako nastale škode naročnik uveljavlja po splošnih načelih odškodninske odgovornosti, neodvisno od uveljavljanja pogodbene kazni.</w:t>
      </w:r>
    </w:p>
    <w:p w14:paraId="7362F272" w14:textId="77777777" w:rsidR="00DB02C0" w:rsidRPr="000D776D" w:rsidRDefault="00DB02C0" w:rsidP="00DB02C0">
      <w:pPr>
        <w:rPr>
          <w:rFonts w:ascii="Tahoma" w:hAnsi="Tahoma" w:cs="Tahoma"/>
          <w:szCs w:val="20"/>
        </w:rPr>
      </w:pPr>
      <w:r>
        <w:rPr>
          <w:rFonts w:ascii="Tahoma" w:hAnsi="Tahoma" w:cs="Tahoma"/>
          <w:szCs w:val="20"/>
        </w:rPr>
        <w:t xml:space="preserve">Če izvajalec ne bo spoštoval pogodbenih rokov za izvedbo pogodbenih del, ki so </w:t>
      </w:r>
      <w:r w:rsidRPr="00B02A53">
        <w:rPr>
          <w:rFonts w:ascii="Tahoma" w:hAnsi="Tahoma" w:cs="Tahoma"/>
          <w:szCs w:val="20"/>
        </w:rPr>
        <w:t>določeni v 5. členu</w:t>
      </w:r>
      <w:r>
        <w:rPr>
          <w:rFonts w:ascii="Tahoma" w:hAnsi="Tahoma" w:cs="Tahoma"/>
          <w:szCs w:val="20"/>
        </w:rPr>
        <w:t xml:space="preserve"> te pogodbe, mu bo naročnik zaračunal pogodbeno kazen za zamudo, in sicer 60 EUR za vsak dan zamude, vendar ne več kot 10 % okvirne pogodbene vrednosti brez DDV.</w:t>
      </w:r>
    </w:p>
    <w:p w14:paraId="35FBEBB0" w14:textId="77777777" w:rsidR="00DB02C0" w:rsidRDefault="00DB02C0" w:rsidP="00DB02C0">
      <w:pPr>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p w14:paraId="1C8D9B7A" w14:textId="77777777" w:rsidR="00DB02C0" w:rsidRPr="000D776D" w:rsidRDefault="00DB02C0" w:rsidP="00DB02C0">
      <w:pPr>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DB02C0">
      <w:pPr>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DB02C0">
      <w:pPr>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DB02C0">
      <w:pPr>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4E90E0E3" w:rsidR="00DB02C0" w:rsidRPr="000D776D" w:rsidRDefault="00DB02C0" w:rsidP="00DB02C0">
      <w:pPr>
        <w:rPr>
          <w:rFonts w:ascii="Tahoma" w:hAnsi="Tahoma" w:cs="Tahoma"/>
          <w:szCs w:val="20"/>
        </w:rPr>
      </w:pPr>
      <w:r w:rsidRPr="000D776D">
        <w:rPr>
          <w:rFonts w:ascii="Tahoma" w:hAnsi="Tahoma" w:cs="Tahoma"/>
          <w:szCs w:val="20"/>
        </w:rPr>
        <w:t>Naročnik lahko pod pogoji in na način iz 2</w:t>
      </w:r>
      <w:r w:rsidR="000123FE">
        <w:rPr>
          <w:rFonts w:ascii="Tahoma" w:hAnsi="Tahoma" w:cs="Tahoma"/>
          <w:szCs w:val="20"/>
        </w:rPr>
        <w:t>2</w:t>
      </w:r>
      <w:r w:rsidRPr="000D776D">
        <w:rPr>
          <w:rFonts w:ascii="Tahoma" w:hAnsi="Tahoma" w:cs="Tahoma"/>
          <w:szCs w:val="20"/>
        </w:rPr>
        <w:t>. člena te pogodbe odstopi od te pogodbe, če izvajalec krši svoje pogodbene obveznosti, zlasti obveznosti iz 1</w:t>
      </w:r>
      <w:r w:rsidR="000123FE">
        <w:rPr>
          <w:rFonts w:ascii="Tahoma" w:hAnsi="Tahoma" w:cs="Tahoma"/>
          <w:szCs w:val="20"/>
        </w:rPr>
        <w:t>8</w:t>
      </w:r>
      <w:r w:rsidRPr="000D776D">
        <w:rPr>
          <w:rFonts w:ascii="Tahoma" w:hAnsi="Tahoma" w:cs="Tahoma"/>
          <w:szCs w:val="20"/>
        </w:rPr>
        <w:t>. člena te pogodbe ter tudi v primeru, če izvajalec:</w:t>
      </w:r>
    </w:p>
    <w:p w14:paraId="35EBBF19"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Pr>
          <w:rFonts w:ascii="Tahoma" w:hAnsi="Tahoma" w:cs="Tahoma"/>
          <w:szCs w:val="20"/>
        </w:rPr>
        <w:t>rešitve</w:t>
      </w:r>
      <w:r w:rsidRPr="000D776D">
        <w:rPr>
          <w:rFonts w:ascii="Tahoma" w:hAnsi="Tahoma" w:cs="Tahoma"/>
          <w:szCs w:val="20"/>
        </w:rPr>
        <w:t>, ter določili te pogodbe;</w:t>
      </w:r>
    </w:p>
    <w:p w14:paraId="46CCE1F9"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krši veljavno zakonodajo;</w:t>
      </w:r>
    </w:p>
    <w:p w14:paraId="3D05D53D" w14:textId="339ADA60"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0123FE">
        <w:rPr>
          <w:rFonts w:ascii="Tahoma" w:hAnsi="Tahoma" w:cs="Tahoma"/>
          <w:szCs w:val="20"/>
        </w:rPr>
        <w:t>6</w:t>
      </w:r>
      <w:r w:rsidRPr="000D776D">
        <w:rPr>
          <w:rFonts w:ascii="Tahoma" w:hAnsi="Tahoma" w:cs="Tahoma"/>
          <w:szCs w:val="20"/>
        </w:rPr>
        <w:t>. členu te pogodbe;</w:t>
      </w:r>
    </w:p>
    <w:p w14:paraId="23D25F73"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DB02C0">
      <w:pPr>
        <w:numPr>
          <w:ilvl w:val="0"/>
          <w:numId w:val="20"/>
        </w:numPr>
        <w:spacing w:before="0" w:line="276" w:lineRule="auto"/>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77777777" w:rsidR="00DB02C0" w:rsidRPr="00AF0ECC" w:rsidRDefault="00DB02C0" w:rsidP="00DB02C0">
      <w:pPr>
        <w:numPr>
          <w:ilvl w:val="0"/>
          <w:numId w:val="20"/>
        </w:numPr>
        <w:spacing w:before="0" w:line="276" w:lineRule="auto"/>
        <w:ind w:left="426" w:hanging="284"/>
        <w:contextualSpacing/>
        <w:rPr>
          <w:rFonts w:ascii="Tahoma" w:hAnsi="Tahoma" w:cs="Tahoma"/>
          <w:szCs w:val="20"/>
        </w:rPr>
      </w:pPr>
      <w:r w:rsidRPr="00AF0ECC">
        <w:rPr>
          <w:rFonts w:ascii="Tahoma" w:hAnsi="Tahoma" w:cs="Tahoma"/>
          <w:szCs w:val="20"/>
        </w:rPr>
        <w:t>ne izpolnjuje standardov s področja informacijske varnosti (ISO/IEC 27001 ali enakovrednim</w:t>
      </w:r>
      <w:r>
        <w:rPr>
          <w:rFonts w:ascii="Tahoma" w:hAnsi="Tahoma" w:cs="Tahoma"/>
          <w:szCs w:val="20"/>
        </w:rPr>
        <w:t xml:space="preserve"> </w:t>
      </w:r>
      <w:r w:rsidRPr="00AF0ECC">
        <w:rPr>
          <w:rFonts w:ascii="Tahoma" w:hAnsi="Tahoma" w:cs="Tahoma"/>
          <w:szCs w:val="20"/>
        </w:rPr>
        <w:t>certifikatom oziroma standardom);</w:t>
      </w:r>
    </w:p>
    <w:p w14:paraId="444AF7D1"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lastRenderedPageBreak/>
        <w:t>pride v takšno situacijo, ki bi mu onemogočila izvedbo obveznosti iz te pogodbe;</w:t>
      </w:r>
    </w:p>
    <w:p w14:paraId="0B11E9EA"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77E105F1"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0EADE637" w14:textId="77777777" w:rsidR="00DB02C0" w:rsidRPr="000D776D" w:rsidRDefault="00DB02C0" w:rsidP="00DB02C0">
      <w:pPr>
        <w:numPr>
          <w:ilvl w:val="0"/>
          <w:numId w:val="20"/>
        </w:numPr>
        <w:spacing w:before="0" w:line="276" w:lineRule="auto"/>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 opredeljene v pogodbi.</w:t>
      </w:r>
    </w:p>
    <w:p w14:paraId="4065829A" w14:textId="77777777" w:rsidR="00DB02C0" w:rsidRPr="000D776D" w:rsidRDefault="00DB02C0" w:rsidP="00DB02C0">
      <w:pPr>
        <w:spacing w:before="0" w:line="276" w:lineRule="auto"/>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15037BF" w14:textId="77777777" w:rsidR="00DB02C0" w:rsidRPr="000D776D" w:rsidRDefault="00DB02C0" w:rsidP="00DB02C0">
      <w:pPr>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12BE54D0" w14:textId="77777777" w:rsidR="00F17C1E" w:rsidRDefault="00F17C1E" w:rsidP="00F17C1E">
      <w:pPr>
        <w:spacing w:before="0" w:line="276" w:lineRule="auto"/>
        <w:ind w:left="142"/>
        <w:contextualSpacing/>
        <w:jc w:val="left"/>
        <w:rPr>
          <w:rFonts w:ascii="Tahoma" w:hAnsi="Tahoma" w:cs="Tahoma"/>
          <w:szCs w:val="20"/>
        </w:rPr>
      </w:pPr>
    </w:p>
    <w:p w14:paraId="1490FD12" w14:textId="71277B9E"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V primeru odstopa od pogodbe, je izvajalec na zahtevo naročnika dolžan aktivno sodelovati in izvajati aktivnosti Načrta izstopa. Naročnik bo skladno z interno strategijo in poslovno odločitvijo podal ključne aktivnosti načrta izstopa in pozval vse deležnike k izvedbi. Pri tem mora izvajalec zagotoviti:</w:t>
      </w:r>
    </w:p>
    <w:p w14:paraId="19494D12" w14:textId="77777777"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 najmanj dva aktivna člana za izvajanje aktivnost izstopa (enega člana za vodenje in koordinacijo in drugega strokovnega člana tehnično vsebinske aktivnosti);</w:t>
      </w:r>
    </w:p>
    <w:p w14:paraId="2C1E617D" w14:textId="77777777"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 pripraviti celovito tehnično in funkcijsko dokumentacijo s popisanim zadnjem stanjem pred aktivacijo načrta izstopa;</w:t>
      </w:r>
    </w:p>
    <w:p w14:paraId="248EC9DC" w14:textId="00E59F5A"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 xml:space="preserve">• omogočiti prenos podatkov in naročniku pri tem nuditi vso strokovno in tehnično pomoč, še posebej </w:t>
      </w:r>
      <w:r>
        <w:rPr>
          <w:rFonts w:ascii="Tahoma" w:hAnsi="Tahoma" w:cs="Tahoma"/>
          <w:szCs w:val="20"/>
        </w:rPr>
        <w:t xml:space="preserve">v primeru </w:t>
      </w:r>
      <w:r w:rsidRPr="00F17C1E">
        <w:rPr>
          <w:rFonts w:ascii="Tahoma" w:hAnsi="Tahoma" w:cs="Tahoma"/>
          <w:szCs w:val="20"/>
        </w:rPr>
        <w:t>podatk</w:t>
      </w:r>
      <w:r>
        <w:rPr>
          <w:rFonts w:ascii="Tahoma" w:hAnsi="Tahoma" w:cs="Tahoma"/>
          <w:szCs w:val="20"/>
        </w:rPr>
        <w:t>ov</w:t>
      </w:r>
      <w:r w:rsidRPr="00F17C1E">
        <w:rPr>
          <w:rFonts w:ascii="Tahoma" w:hAnsi="Tahoma" w:cs="Tahoma"/>
          <w:szCs w:val="20"/>
        </w:rPr>
        <w:t xml:space="preserve"> shranjen</w:t>
      </w:r>
      <w:r>
        <w:rPr>
          <w:rFonts w:ascii="Tahoma" w:hAnsi="Tahoma" w:cs="Tahoma"/>
          <w:szCs w:val="20"/>
        </w:rPr>
        <w:t>ih</w:t>
      </w:r>
      <w:r w:rsidRPr="00F17C1E">
        <w:rPr>
          <w:rFonts w:ascii="Tahoma" w:hAnsi="Tahoma" w:cs="Tahoma"/>
          <w:szCs w:val="20"/>
        </w:rPr>
        <w:t xml:space="preserve"> v oblaku;</w:t>
      </w:r>
    </w:p>
    <w:p w14:paraId="14E2C169" w14:textId="77777777"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 prenesti vse licence in vzdrževanja predmeta naročila na naročnika oziroma s strani naročnika določenega izvajalca;</w:t>
      </w:r>
    </w:p>
    <w:p w14:paraId="5A228D5E" w14:textId="77777777" w:rsidR="00F17C1E" w:rsidRPr="00F17C1E" w:rsidRDefault="00F17C1E" w:rsidP="00F17C1E">
      <w:pPr>
        <w:spacing w:before="0" w:line="276" w:lineRule="auto"/>
        <w:ind w:left="142"/>
        <w:contextualSpacing/>
        <w:rPr>
          <w:rFonts w:ascii="Tahoma" w:hAnsi="Tahoma" w:cs="Tahoma"/>
          <w:szCs w:val="20"/>
        </w:rPr>
      </w:pPr>
      <w:r w:rsidRPr="00F17C1E">
        <w:rPr>
          <w:rFonts w:ascii="Tahoma" w:hAnsi="Tahoma" w:cs="Tahoma"/>
          <w:szCs w:val="20"/>
        </w:rPr>
        <w:t>• sodelovati z drugimi zunanjimi izvajalci, ki jih je naročnik pooblastil ali najel za namen realizacije načrta izstopa.</w:t>
      </w:r>
    </w:p>
    <w:p w14:paraId="42B9FD1B" w14:textId="7A964023" w:rsidR="00F17C1E" w:rsidRPr="000D776D" w:rsidRDefault="00F17C1E" w:rsidP="00F17C1E">
      <w:pPr>
        <w:spacing w:before="0" w:line="276" w:lineRule="auto"/>
        <w:ind w:left="142"/>
        <w:contextualSpacing/>
        <w:rPr>
          <w:rFonts w:ascii="Tahoma" w:hAnsi="Tahoma" w:cs="Tahoma"/>
          <w:szCs w:val="20"/>
        </w:rPr>
      </w:pPr>
      <w:r w:rsidRPr="00F17C1E">
        <w:rPr>
          <w:rFonts w:ascii="Tahoma" w:hAnsi="Tahoma" w:cs="Tahoma"/>
          <w:szCs w:val="20"/>
        </w:rPr>
        <w:t>V procesu izstopa je potrebno dosledno upoštevati varnostno politiko in pravila naročnika in aktivnosti izvajati skladno z veljavno zakonodajo in bančno regulativo, kjer se posebej izpostavlja varstvo podatkov, informacijsko varnost.</w:t>
      </w:r>
    </w:p>
    <w:p w14:paraId="3C39DA78"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DB02C0">
      <w:pPr>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Default="00DB02C0" w:rsidP="00DB02C0">
      <w:pPr>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076A67AF" w14:textId="77777777" w:rsidR="00554766" w:rsidRDefault="00554766" w:rsidP="00DB02C0">
      <w:pPr>
        <w:rPr>
          <w:rFonts w:ascii="Tahoma" w:hAnsi="Tahoma" w:cs="Tahoma"/>
          <w:szCs w:val="20"/>
        </w:rPr>
      </w:pPr>
    </w:p>
    <w:p w14:paraId="7980B62F" w14:textId="77777777" w:rsidR="00554766" w:rsidRPr="000D776D" w:rsidRDefault="00554766" w:rsidP="00DB02C0">
      <w:pPr>
        <w:rPr>
          <w:rFonts w:ascii="Tahoma" w:hAnsi="Tahoma" w:cs="Tahoma"/>
          <w:szCs w:val="20"/>
        </w:rPr>
      </w:pPr>
    </w:p>
    <w:p w14:paraId="258B7DFE"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PROTIKORUPCIJSKA DOLOČILA</w:t>
      </w:r>
    </w:p>
    <w:p w14:paraId="736D35BD"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DB02C0">
      <w:pPr>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DB02C0">
      <w:pPr>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DB02C0">
      <w:pPr>
        <w:spacing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DB02C0">
      <w:pPr>
        <w:pStyle w:val="ListParagraph"/>
        <w:numPr>
          <w:ilvl w:val="0"/>
          <w:numId w:val="26"/>
        </w:numPr>
        <w:spacing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DB02C0">
      <w:pPr>
        <w:pStyle w:val="ListParagraph"/>
        <w:numPr>
          <w:ilvl w:val="0"/>
          <w:numId w:val="26"/>
        </w:numPr>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DB02C0">
      <w:pPr>
        <w:spacing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DB02C0">
      <w:pPr>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DB02C0">
      <w:pPr>
        <w:rPr>
          <w:rFonts w:ascii="Tahoma" w:hAnsi="Tahoma" w:cs="Tahoma"/>
          <w:szCs w:val="20"/>
        </w:rPr>
      </w:pPr>
      <w:r w:rsidRPr="000D776D">
        <w:rPr>
          <w:rFonts w:ascii="Tahoma" w:hAnsi="Tahoma" w:cs="Tahoma"/>
          <w:szCs w:val="20"/>
        </w:rPr>
        <w:t xml:space="preserve">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w:t>
      </w:r>
      <w:r w:rsidRPr="000D776D">
        <w:rPr>
          <w:rFonts w:ascii="Tahoma" w:hAnsi="Tahoma" w:cs="Tahoma"/>
          <w:szCs w:val="20"/>
        </w:rPr>
        <w:lastRenderedPageBreak/>
        <w:t>procesih; podatke o zunanjih izvajalcih; finančni položaj in transakcije; lokacije, kjer se hranijo informacije in listine z zaupnimi podatki (npr. rezervna lokacija) ipd.</w:t>
      </w:r>
    </w:p>
    <w:p w14:paraId="750D29C7" w14:textId="77777777" w:rsidR="00DB02C0" w:rsidRPr="000D776D" w:rsidRDefault="00DB02C0" w:rsidP="00DB02C0">
      <w:pPr>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DB02C0">
      <w:pPr>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DB02C0">
      <w:pPr>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DB02C0">
      <w:pPr>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DB02C0">
      <w:pPr>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DB02C0">
      <w:pPr>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DB02C0">
      <w:pPr>
        <w:pStyle w:val="ListParagraph"/>
        <w:numPr>
          <w:ilvl w:val="0"/>
          <w:numId w:val="27"/>
        </w:numPr>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DB02C0">
      <w:pPr>
        <w:pStyle w:val="ListParagraph"/>
        <w:numPr>
          <w:ilvl w:val="0"/>
          <w:numId w:val="27"/>
        </w:numPr>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DB02C0">
      <w:pPr>
        <w:pStyle w:val="ListParagraph"/>
        <w:numPr>
          <w:ilvl w:val="0"/>
          <w:numId w:val="27"/>
        </w:numPr>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DB02C0">
      <w:pPr>
        <w:pStyle w:val="ListParagraph"/>
        <w:numPr>
          <w:ilvl w:val="0"/>
          <w:numId w:val="27"/>
        </w:numPr>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DB02C0">
      <w:pPr>
        <w:rPr>
          <w:rFonts w:ascii="Tahoma" w:hAnsi="Tahoma" w:cs="Tahoma"/>
          <w:szCs w:val="20"/>
        </w:rPr>
      </w:pPr>
      <w:r w:rsidRPr="000D776D">
        <w:rPr>
          <w:rFonts w:ascii="Tahoma" w:hAnsi="Tahoma" w:cs="Tahoma"/>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w:t>
      </w:r>
      <w:r w:rsidRPr="000D776D">
        <w:rPr>
          <w:rFonts w:ascii="Tahoma" w:hAnsi="Tahoma" w:cs="Tahoma"/>
          <w:szCs w:val="20"/>
        </w:rPr>
        <w:lastRenderedPageBreak/>
        <w:t>poškodbo. Vsaka pogodbena stranka poskrbi, da ima zakonito pravno podlago za posredovanje osebnih podatkov posameznika drugi pogodbeni stranki.</w:t>
      </w:r>
    </w:p>
    <w:p w14:paraId="76C75598" w14:textId="77777777" w:rsidR="00DB02C0" w:rsidRPr="000D776D" w:rsidRDefault="00DB02C0" w:rsidP="00DB02C0">
      <w:pPr>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20" w:history="1">
        <w:r w:rsidRPr="000D776D">
          <w:rPr>
            <w:rStyle w:val="Hyperlink"/>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DB02C0">
      <w:pPr>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DB02C0">
      <w:pPr>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DB02C0">
      <w:pPr>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DB02C0">
      <w:pPr>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DB02C0">
      <w:pPr>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DB02C0">
      <w:pPr>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7777777" w:rsidR="00DB02C0" w:rsidRDefault="00DB02C0" w:rsidP="00DB02C0">
      <w:pPr>
        <w:spacing w:before="120" w:after="120"/>
        <w:rPr>
          <w:rFonts w:ascii="Tahoma" w:hAnsi="Tahoma" w:cs="Tahoma"/>
          <w:szCs w:val="20"/>
        </w:rPr>
      </w:pPr>
      <w:r w:rsidRPr="000D776D">
        <w:rPr>
          <w:rFonts w:ascii="Tahoma" w:hAnsi="Tahoma" w:cs="Tahoma"/>
          <w:szCs w:val="20"/>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55C7961D" w14:textId="77777777" w:rsidR="00DB02C0" w:rsidRPr="00F009EA"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DB02C0">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lastRenderedPageBreak/>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DB02C0">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DB02C0">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DB02C0">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5D71A48A" w:rsidR="00DB02C0" w:rsidRPr="00EF7515" w:rsidRDefault="00DB02C0" w:rsidP="00DB02C0">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1"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Default="00DB02C0" w:rsidP="00DB02C0">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207725AA" w14:textId="77777777" w:rsidR="00554766" w:rsidRDefault="00554766" w:rsidP="00DB02C0">
      <w:pPr>
        <w:spacing w:before="120" w:after="120"/>
        <w:rPr>
          <w:rFonts w:ascii="Tahoma" w:hAnsi="Tahoma" w:cs="Tahoma"/>
          <w:szCs w:val="20"/>
        </w:rPr>
      </w:pPr>
    </w:p>
    <w:p w14:paraId="33D7FA71" w14:textId="77777777" w:rsidR="00554766" w:rsidRPr="00EF7515" w:rsidRDefault="00554766" w:rsidP="00DB02C0">
      <w:pPr>
        <w:spacing w:before="120" w:after="120"/>
        <w:rPr>
          <w:rFonts w:ascii="Tahoma" w:hAnsi="Tahoma" w:cs="Tahoma"/>
          <w:szCs w:val="20"/>
        </w:rPr>
      </w:pPr>
    </w:p>
    <w:p w14:paraId="15F7F600" w14:textId="77777777" w:rsidR="00DB02C0" w:rsidRPr="00F009EA"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F009EA">
        <w:rPr>
          <w:rFonts w:ascii="Tahoma" w:hAnsi="Tahoma" w:cs="Tahoma"/>
          <w:b/>
          <w:bCs/>
          <w:sz w:val="22"/>
          <w:szCs w:val="32"/>
          <w:lang w:eastAsia="en-US"/>
        </w:rPr>
        <w:lastRenderedPageBreak/>
        <w:t>VAROVANJE ČLOVEKOVIH PRAVIC</w:t>
      </w:r>
    </w:p>
    <w:p w14:paraId="64A5179E" w14:textId="77777777" w:rsidR="00DB02C0" w:rsidRPr="00EF7515" w:rsidRDefault="00DB02C0" w:rsidP="00DB02C0">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77777777" w:rsidR="00DB02C0" w:rsidRPr="000D776D" w:rsidRDefault="00DB02C0" w:rsidP="00DB02C0">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77EA42B2" w14:textId="77777777" w:rsidR="00DB02C0" w:rsidRPr="000D776D" w:rsidRDefault="00DB02C0" w:rsidP="00DB02C0">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DB02C0">
      <w:pPr>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DB02C0">
      <w:pPr>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DB02C0">
      <w:pPr>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DB02C0">
      <w:pPr>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DB02C0">
      <w:pPr>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DB02C0">
      <w:pPr>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DB02C0">
      <w:pPr>
        <w:rPr>
          <w:rFonts w:ascii="Tahoma" w:hAnsi="Tahoma" w:cs="Tahoma"/>
          <w:szCs w:val="20"/>
        </w:rPr>
      </w:pPr>
      <w:r w:rsidRPr="000D776D">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DB02C0">
      <w:pPr>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390D9128" w14:textId="77777777" w:rsidR="00DB02C0" w:rsidRPr="000D776D" w:rsidRDefault="00DB02C0" w:rsidP="00DB02C0">
      <w:pPr>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DB02C0">
      <w:pPr>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DB02C0">
      <w:pPr>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Default="00DB02C0" w:rsidP="00DB02C0">
      <w:pPr>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0C2CAD27" w14:textId="77777777" w:rsidR="00554766" w:rsidRPr="000D776D" w:rsidRDefault="00554766" w:rsidP="00DB02C0">
      <w:pPr>
        <w:rPr>
          <w:rFonts w:ascii="Tahoma" w:hAnsi="Tahoma" w:cs="Tahoma"/>
          <w:szCs w:val="20"/>
        </w:rPr>
      </w:pPr>
    </w:p>
    <w:p w14:paraId="13FB2169" w14:textId="77777777" w:rsidR="00DB02C0" w:rsidRPr="000D776D" w:rsidRDefault="00DB02C0" w:rsidP="00DB02C0">
      <w:pPr>
        <w:numPr>
          <w:ilvl w:val="0"/>
          <w:numId w:val="21"/>
        </w:numPr>
        <w:spacing w:before="120" w:after="20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DRUGE DOLOČBE</w:t>
      </w:r>
    </w:p>
    <w:p w14:paraId="243D6DE5"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DB02C0">
      <w:pPr>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624DF493" w:rsidR="00DB02C0" w:rsidRPr="000D776D" w:rsidRDefault="00DB02C0" w:rsidP="00DB02C0">
      <w:r w:rsidRPr="000D776D">
        <w:rPr>
          <w:rFonts w:ascii="Tahoma" w:hAnsi="Tahoma" w:cs="Tahoma"/>
          <w:szCs w:val="20"/>
        </w:rPr>
        <w:t>Pogodba je sklenjena, ko jo podpišeta obe pogodbeni stranki</w:t>
      </w:r>
      <w:r>
        <w:rPr>
          <w:rFonts w:ascii="Tahoma" w:hAnsi="Tahoma" w:cs="Tahoma"/>
          <w:szCs w:val="20"/>
        </w:rPr>
        <w:t xml:space="preserve"> in velja za obdobje štirih</w:t>
      </w:r>
      <w:r w:rsidR="00227377">
        <w:rPr>
          <w:rFonts w:ascii="Tahoma" w:hAnsi="Tahoma" w:cs="Tahoma"/>
          <w:szCs w:val="20"/>
        </w:rPr>
        <w:t xml:space="preserve"> (4)</w:t>
      </w:r>
      <w:r>
        <w:rPr>
          <w:rFonts w:ascii="Tahoma" w:hAnsi="Tahoma" w:cs="Tahoma"/>
          <w:szCs w:val="20"/>
        </w:rPr>
        <w:t xml:space="preserve"> let od aktivacije licenc za prvo leto</w:t>
      </w:r>
      <w:r w:rsidRPr="00F009EA">
        <w:rPr>
          <w:rFonts w:ascii="Tahoma" w:hAnsi="Tahoma" w:cs="Tahoma"/>
          <w:szCs w:val="20"/>
        </w:rPr>
        <w:t>.</w:t>
      </w:r>
    </w:p>
    <w:p w14:paraId="293C42C8" w14:textId="77777777" w:rsidR="00DB02C0" w:rsidRPr="000D776D" w:rsidRDefault="00DB02C0" w:rsidP="00DB02C0">
      <w:pPr>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DB02C0">
      <w:pPr>
        <w:pStyle w:val="ListParagraph"/>
        <w:numPr>
          <w:ilvl w:val="0"/>
          <w:numId w:val="25"/>
        </w:numPr>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DB02C0">
      <w:pPr>
        <w:pStyle w:val="ListParagraph"/>
        <w:numPr>
          <w:ilvl w:val="0"/>
          <w:numId w:val="25"/>
        </w:numPr>
        <w:rPr>
          <w:rFonts w:ascii="Tahoma" w:hAnsi="Tahoma" w:cs="Tahoma"/>
        </w:rPr>
      </w:pPr>
      <w:r w:rsidRPr="000D776D">
        <w:rPr>
          <w:rFonts w:ascii="Tahoma" w:hAnsi="Tahoma" w:cs="Tahoma"/>
        </w:rPr>
        <w:t xml:space="preserve">z odpovedjo pogodbe s strani ene od strank v skladu s to pogodbo; </w:t>
      </w:r>
    </w:p>
    <w:p w14:paraId="0A09A325" w14:textId="77777777" w:rsidR="00DB02C0" w:rsidRPr="000D776D" w:rsidRDefault="00DB02C0" w:rsidP="00DB02C0">
      <w:pPr>
        <w:pStyle w:val="ListParagraph"/>
        <w:numPr>
          <w:ilvl w:val="0"/>
          <w:numId w:val="25"/>
        </w:numPr>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DB02C0">
      <w:pPr>
        <w:pStyle w:val="ListParagraph"/>
        <w:numPr>
          <w:ilvl w:val="0"/>
          <w:numId w:val="25"/>
        </w:numPr>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DB02C0">
      <w:pPr>
        <w:pStyle w:val="ListParagraph"/>
        <w:numPr>
          <w:ilvl w:val="0"/>
          <w:numId w:val="25"/>
        </w:numPr>
        <w:rPr>
          <w:rFonts w:ascii="Tahoma" w:hAnsi="Tahoma" w:cs="Tahoma"/>
        </w:rPr>
      </w:pPr>
      <w:r w:rsidRPr="000D776D">
        <w:rPr>
          <w:rFonts w:ascii="Tahoma" w:hAnsi="Tahoma" w:cs="Tahoma"/>
        </w:rPr>
        <w:t>če zakon tako določa.</w:t>
      </w:r>
    </w:p>
    <w:p w14:paraId="3807180C" w14:textId="77777777" w:rsidR="00DB02C0" w:rsidRPr="000D776D" w:rsidRDefault="00DB02C0" w:rsidP="00DB02C0">
      <w:pPr>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DB02C0">
      <w:pPr>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9AC10AD" w14:textId="77777777" w:rsidR="00DB02C0" w:rsidRPr="000D776D" w:rsidRDefault="00DB02C0" w:rsidP="00DB02C0">
      <w:pPr>
        <w:numPr>
          <w:ilvl w:val="0"/>
          <w:numId w:val="20"/>
        </w:numPr>
        <w:spacing w:before="0" w:line="276" w:lineRule="auto"/>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DB02C0">
      <w:pPr>
        <w:spacing w:before="0" w:line="276" w:lineRule="auto"/>
        <w:contextualSpacing/>
        <w:jc w:val="left"/>
        <w:rPr>
          <w:rFonts w:ascii="Tahoma" w:hAnsi="Tahoma" w:cs="Tahoma"/>
          <w:szCs w:val="20"/>
        </w:rPr>
      </w:pPr>
    </w:p>
    <w:p w14:paraId="42E11C4D" w14:textId="77777777" w:rsidR="00DB02C0" w:rsidRPr="000D776D" w:rsidRDefault="00DB02C0" w:rsidP="00DB02C0">
      <w:pPr>
        <w:spacing w:before="0" w:line="276" w:lineRule="auto"/>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FC2999">
            <w:pPr>
              <w:spacing w:before="0" w:line="288" w:lineRule="auto"/>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FC2999">
            <w:pPr>
              <w:spacing w:before="0" w:line="288" w:lineRule="auto"/>
              <w:jc w:val="left"/>
              <w:rPr>
                <w:rFonts w:ascii="Tahoma" w:eastAsia="Myriad Pro" w:hAnsi="Tahoma" w:cs="Tahoma"/>
                <w:lang w:eastAsia="en-US"/>
              </w:rPr>
            </w:pPr>
          </w:p>
          <w:p w14:paraId="68654292" w14:textId="77777777" w:rsidR="00DB02C0" w:rsidRPr="000D776D" w:rsidRDefault="00DB02C0" w:rsidP="00FC2999">
            <w:pPr>
              <w:spacing w:before="0" w:line="288" w:lineRule="auto"/>
              <w:jc w:val="left"/>
              <w:rPr>
                <w:rFonts w:ascii="Tahoma" w:eastAsia="Myriad Pro" w:hAnsi="Tahoma" w:cs="Tahoma"/>
                <w:lang w:eastAsia="en-US"/>
              </w:rPr>
            </w:pPr>
          </w:p>
          <w:p w14:paraId="0FB7BA6D" w14:textId="77777777" w:rsidR="00DB02C0" w:rsidRPr="000D776D" w:rsidRDefault="00DB02C0" w:rsidP="00FC2999">
            <w:pPr>
              <w:spacing w:before="0" w:line="288" w:lineRule="auto"/>
              <w:jc w:val="left"/>
              <w:rPr>
                <w:rFonts w:ascii="Tahoma" w:eastAsia="Myriad Pro" w:hAnsi="Tahoma" w:cs="Tahoma"/>
                <w:lang w:eastAsia="en-US"/>
              </w:rPr>
            </w:pPr>
          </w:p>
          <w:p w14:paraId="1677A3D8" w14:textId="77777777" w:rsidR="00DB02C0" w:rsidRPr="000D776D" w:rsidRDefault="00DB02C0" w:rsidP="00FC2999">
            <w:pPr>
              <w:spacing w:before="0" w:line="288" w:lineRule="auto"/>
              <w:jc w:val="left"/>
              <w:rPr>
                <w:rFonts w:ascii="Tahoma" w:eastAsia="Myriad Pro" w:hAnsi="Tahoma" w:cs="Tahoma"/>
                <w:lang w:eastAsia="en-US"/>
              </w:rPr>
            </w:pPr>
          </w:p>
          <w:p w14:paraId="06D54A72" w14:textId="77777777" w:rsidR="00DB02C0" w:rsidRPr="000D776D" w:rsidRDefault="00DB02C0" w:rsidP="00FC2999">
            <w:pPr>
              <w:spacing w:before="0" w:line="288" w:lineRule="auto"/>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FC2999">
            <w:pPr>
              <w:spacing w:before="0" w:line="288" w:lineRule="auto"/>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FC2999">
            <w:pPr>
              <w:spacing w:before="0" w:line="288" w:lineRule="auto"/>
              <w:jc w:val="center"/>
              <w:rPr>
                <w:rFonts w:ascii="Tahoma" w:eastAsia="Myriad Pro" w:hAnsi="Tahoma" w:cs="Tahoma"/>
                <w:lang w:eastAsia="en-US"/>
              </w:rPr>
            </w:pPr>
          </w:p>
          <w:p w14:paraId="52C0FC62" w14:textId="77777777" w:rsidR="00DB02C0" w:rsidRPr="000D776D" w:rsidRDefault="00DB02C0" w:rsidP="00FC2999">
            <w:pPr>
              <w:spacing w:before="0" w:line="288" w:lineRule="auto"/>
              <w:jc w:val="center"/>
              <w:rPr>
                <w:rFonts w:ascii="Tahoma" w:eastAsia="Myriad Pro" w:hAnsi="Tahoma" w:cs="Tahoma"/>
                <w:lang w:eastAsia="en-US"/>
              </w:rPr>
            </w:pPr>
          </w:p>
          <w:p w14:paraId="509F0DA6" w14:textId="77777777" w:rsidR="00DB02C0" w:rsidRPr="000D776D" w:rsidRDefault="00DB02C0" w:rsidP="00FC2999">
            <w:pPr>
              <w:spacing w:before="0" w:line="288" w:lineRule="auto"/>
              <w:jc w:val="center"/>
              <w:rPr>
                <w:rFonts w:ascii="Tahoma" w:eastAsia="Myriad Pro" w:hAnsi="Tahoma" w:cs="Tahoma"/>
                <w:lang w:eastAsia="en-US"/>
              </w:rPr>
            </w:pPr>
          </w:p>
          <w:p w14:paraId="00DB6F2D" w14:textId="77777777" w:rsidR="00DB02C0" w:rsidRPr="000D776D" w:rsidRDefault="00DB02C0" w:rsidP="00FC2999">
            <w:pPr>
              <w:spacing w:before="0" w:line="288" w:lineRule="auto"/>
              <w:jc w:val="center"/>
              <w:rPr>
                <w:rFonts w:ascii="Tahoma" w:eastAsia="Myriad Pro" w:hAnsi="Tahoma" w:cs="Tahoma"/>
                <w:lang w:eastAsia="en-US"/>
              </w:rPr>
            </w:pPr>
          </w:p>
          <w:p w14:paraId="7D44CAF7" w14:textId="77777777" w:rsidR="00DB02C0" w:rsidRPr="000D776D" w:rsidRDefault="00DB02C0" w:rsidP="00FC2999">
            <w:pPr>
              <w:spacing w:before="0" w:line="288" w:lineRule="auto"/>
              <w:jc w:val="center"/>
              <w:rPr>
                <w:rFonts w:ascii="Tahoma" w:eastAsia="Myriad Pro" w:hAnsi="Tahoma" w:cs="Tahoma"/>
                <w:lang w:eastAsia="en-US"/>
              </w:rPr>
            </w:pPr>
          </w:p>
          <w:p w14:paraId="532B59B8" w14:textId="77777777" w:rsidR="00DB02C0" w:rsidRPr="000D776D" w:rsidRDefault="00DB02C0" w:rsidP="00FC2999">
            <w:pPr>
              <w:spacing w:before="0" w:line="288" w:lineRule="auto"/>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FC2999">
            <w:pPr>
              <w:spacing w:before="0" w:line="288" w:lineRule="auto"/>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FC2999">
            <w:pPr>
              <w:spacing w:before="0" w:line="288" w:lineRule="auto"/>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FC2999">
            <w:pPr>
              <w:spacing w:before="0" w:line="288" w:lineRule="auto"/>
              <w:jc w:val="left"/>
              <w:rPr>
                <w:rFonts w:ascii="Tahoma" w:eastAsia="Myriad Pro" w:hAnsi="Tahoma" w:cs="Tahoma"/>
                <w:lang w:eastAsia="en-US"/>
              </w:rPr>
            </w:pPr>
          </w:p>
          <w:p w14:paraId="5DA4CDE6" w14:textId="77777777" w:rsidR="00DB02C0" w:rsidRPr="000D776D" w:rsidRDefault="00DB02C0" w:rsidP="00FC2999">
            <w:pPr>
              <w:spacing w:before="0" w:line="288" w:lineRule="auto"/>
              <w:jc w:val="left"/>
              <w:rPr>
                <w:rFonts w:ascii="Tahoma" w:eastAsia="Myriad Pro" w:hAnsi="Tahoma" w:cs="Tahoma"/>
                <w:lang w:eastAsia="en-US"/>
              </w:rPr>
            </w:pPr>
          </w:p>
          <w:p w14:paraId="167BCC58" w14:textId="77777777" w:rsidR="00DB02C0" w:rsidRPr="000D776D" w:rsidRDefault="00DB02C0" w:rsidP="00FC2999">
            <w:pPr>
              <w:spacing w:before="0" w:line="288" w:lineRule="auto"/>
              <w:jc w:val="left"/>
              <w:rPr>
                <w:rFonts w:ascii="Tahoma" w:eastAsia="Myriad Pro" w:hAnsi="Tahoma" w:cs="Tahoma"/>
                <w:lang w:eastAsia="en-US"/>
              </w:rPr>
            </w:pPr>
          </w:p>
        </w:tc>
      </w:tr>
    </w:tbl>
    <w:p w14:paraId="4867A5F3" w14:textId="48BDAC67" w:rsidR="00554766" w:rsidRDefault="00554766" w:rsidP="00DB02C0"/>
    <w:p w14:paraId="2F8BB4B3" w14:textId="77777777" w:rsidR="00554766" w:rsidRDefault="00554766">
      <w:pPr>
        <w:spacing w:before="0" w:after="160" w:line="259" w:lineRule="auto"/>
        <w:jc w:val="left"/>
      </w:pPr>
      <w:r>
        <w:br w:type="page"/>
      </w:r>
    </w:p>
    <w:p w14:paraId="5EB23BDF" w14:textId="0E849F76" w:rsidR="00F42FF0" w:rsidRDefault="00F42FF0" w:rsidP="00554766">
      <w:pPr>
        <w:keepNext/>
        <w:keepLines/>
        <w:pageBreakBefore/>
        <w:numPr>
          <w:ilvl w:val="1"/>
          <w:numId w:val="0"/>
        </w:numPr>
        <w:spacing w:before="360" w:line="288" w:lineRule="auto"/>
        <w:jc w:val="left"/>
        <w:outlineLvl w:val="1"/>
        <w:rPr>
          <w:rFonts w:ascii="Tahoma" w:eastAsia="Times New Roman" w:hAnsi="Tahoma" w:cs="Tahoma"/>
          <w:b/>
          <w:bCs/>
          <w:sz w:val="26"/>
          <w:szCs w:val="26"/>
        </w:rPr>
      </w:pPr>
      <w:bookmarkStart w:id="251" w:name="_Toc160180983"/>
      <w:r w:rsidRPr="000D776D">
        <w:rPr>
          <w:rFonts w:ascii="Tahoma" w:eastAsia="Times New Roman" w:hAnsi="Tahoma" w:cs="Tahoma"/>
          <w:b/>
          <w:bCs/>
          <w:sz w:val="26"/>
          <w:szCs w:val="26"/>
        </w:rPr>
        <w:lastRenderedPageBreak/>
        <w:t>15.</w:t>
      </w:r>
      <w:r>
        <w:rPr>
          <w:rFonts w:ascii="Tahoma" w:eastAsia="Times New Roman" w:hAnsi="Tahoma" w:cs="Tahoma"/>
          <w:b/>
          <w:bCs/>
          <w:sz w:val="26"/>
          <w:szCs w:val="26"/>
        </w:rPr>
        <w:t>1</w:t>
      </w:r>
      <w:r w:rsidR="009E4E08">
        <w:rPr>
          <w:rFonts w:ascii="Tahoma" w:eastAsia="Times New Roman" w:hAnsi="Tahoma" w:cs="Tahoma"/>
          <w:b/>
          <w:bCs/>
          <w:sz w:val="26"/>
          <w:szCs w:val="26"/>
        </w:rPr>
        <w:t>1</w:t>
      </w:r>
      <w:r>
        <w:rPr>
          <w:rFonts w:ascii="Tahoma" w:eastAsia="Times New Roman" w:hAnsi="Tahoma" w:cs="Tahoma"/>
          <w:b/>
          <w:bCs/>
          <w:sz w:val="26"/>
          <w:szCs w:val="26"/>
        </w:rPr>
        <w:t xml:space="preserve"> </w:t>
      </w:r>
      <w:r w:rsidR="00D67AD9">
        <w:rPr>
          <w:rFonts w:ascii="Tahoma" w:eastAsia="Times New Roman" w:hAnsi="Tahoma" w:cs="Tahoma"/>
          <w:b/>
          <w:bCs/>
          <w:sz w:val="26"/>
          <w:szCs w:val="26"/>
        </w:rPr>
        <w:t>Vzorec n</w:t>
      </w:r>
      <w:r>
        <w:rPr>
          <w:rFonts w:ascii="Tahoma" w:eastAsia="Times New Roman" w:hAnsi="Tahoma" w:cs="Tahoma"/>
          <w:b/>
          <w:bCs/>
          <w:sz w:val="26"/>
          <w:szCs w:val="26"/>
        </w:rPr>
        <w:t>ačrt</w:t>
      </w:r>
      <w:r w:rsidR="00D67AD9">
        <w:rPr>
          <w:rFonts w:ascii="Tahoma" w:eastAsia="Times New Roman" w:hAnsi="Tahoma" w:cs="Tahoma"/>
          <w:b/>
          <w:bCs/>
          <w:sz w:val="26"/>
          <w:szCs w:val="26"/>
        </w:rPr>
        <w:t>a</w:t>
      </w:r>
      <w:r>
        <w:rPr>
          <w:rFonts w:ascii="Tahoma" w:eastAsia="Times New Roman" w:hAnsi="Tahoma" w:cs="Tahoma"/>
          <w:b/>
          <w:bCs/>
          <w:sz w:val="26"/>
          <w:szCs w:val="26"/>
        </w:rPr>
        <w:t xml:space="preserve"> izstopa</w:t>
      </w:r>
      <w:bookmarkEnd w:id="251"/>
    </w:p>
    <w:p w14:paraId="3786039A"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2B44F773" w14:textId="77777777" w:rsidR="00D67AD9" w:rsidRPr="0000053C" w:rsidRDefault="00D67AD9" w:rsidP="00D67AD9">
      <w:pPr>
        <w:spacing w:before="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FD5BBB7"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58F1328"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2CDE976F"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szCs w:val="20"/>
          <w:highlight w:val="yellow"/>
          <w:lang w:eastAsia="en-US"/>
        </w:rPr>
      </w:pPr>
    </w:p>
    <w:p w14:paraId="7264561D"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E4879BE"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p>
    <w:p w14:paraId="0D733462"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17AD5C96"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
          <w:bCs/>
          <w:szCs w:val="20"/>
          <w:lang w:eastAsia="en-US"/>
        </w:rPr>
      </w:pPr>
    </w:p>
    <w:p w14:paraId="70C596D1"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737D632"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6421292F"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6735D4ED"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p>
    <w:p w14:paraId="173674AC"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1F26A588"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p>
    <w:p w14:paraId="28A90AFB"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7816F7FA"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szCs w:val="20"/>
          <w:lang w:eastAsia="en-US"/>
        </w:rPr>
      </w:pPr>
    </w:p>
    <w:p w14:paraId="243425E3"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7F9E36E0" w14:textId="4E87C638"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644A9">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644A9">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73AC1F2A"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2D348EC3"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54559619"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726C0CF4"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3639DE9C"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651DC4C9"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4213431D"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8027F2E"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12D60B23"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38760845"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3280EA4"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p>
    <w:p w14:paraId="52C67FAB"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241CB803"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p>
    <w:p w14:paraId="7CCC0C59"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3B02BA8D" w14:textId="77777777" w:rsidR="00D67AD9" w:rsidRPr="0000053C" w:rsidRDefault="00D67AD9" w:rsidP="00D67AD9">
      <w:pPr>
        <w:numPr>
          <w:ilvl w:val="1"/>
          <w:numId w:val="6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lastRenderedPageBreak/>
        <w:t>Pripraviti celovit prenos tehnične in funkcijske dokumentacije, ki se nanaša na zunanje izvajanje;</w:t>
      </w:r>
    </w:p>
    <w:p w14:paraId="72BB95C0" w14:textId="77777777" w:rsidR="00D67AD9" w:rsidRPr="0000053C" w:rsidRDefault="00D67AD9" w:rsidP="00D67AD9">
      <w:pPr>
        <w:numPr>
          <w:ilvl w:val="1"/>
          <w:numId w:val="6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216CE17C" w14:textId="77777777" w:rsidR="00D67AD9" w:rsidRPr="0000053C" w:rsidRDefault="00D67AD9" w:rsidP="00D67AD9">
      <w:pPr>
        <w:numPr>
          <w:ilvl w:val="1"/>
          <w:numId w:val="60"/>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691319E7"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1CD5942D"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8A25358"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6643E5F"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1EB98F77"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FC1909C"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4FD59C58"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50DBB67B"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17F476B6"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187AD86B"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3BCD5278"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4EE19804"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3F91A3CD"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5145BADA"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7B1E0CB1"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4AD9D7CA"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22383308"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610A7ACB"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6A15A31F"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5B1FD33F"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6EF802CF"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3B90A0C2"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3673F923"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1A297235"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430F2176" w14:textId="77777777" w:rsidR="00D67AD9" w:rsidRPr="0000053C" w:rsidRDefault="00D67AD9" w:rsidP="00D67AD9">
      <w:pPr>
        <w:overflowPunct w:val="0"/>
        <w:autoSpaceDE w:val="0"/>
        <w:autoSpaceDN w:val="0"/>
        <w:adjustRightInd w:val="0"/>
        <w:spacing w:before="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Predstavnika morata oddati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za izstop najkasneje 5 delovnih dni po izpolnjenih pogojih za izstop iz dogovora oddaje v zunanje izvajanje. Vodja ekipe je dolžan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izstopa posredovati:</w:t>
      </w:r>
    </w:p>
    <w:p w14:paraId="36838D46"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6FCF955C"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p>
    <w:p w14:paraId="09A1EFF3"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247EE4C4" w14:textId="77777777" w:rsidR="00D67AD9" w:rsidRPr="0000053C" w:rsidRDefault="00D67AD9" w:rsidP="00D67AD9">
      <w:pPr>
        <w:numPr>
          <w:ilvl w:val="0"/>
          <w:numId w:val="61"/>
        </w:numPr>
        <w:overflowPunct w:val="0"/>
        <w:autoSpaceDE w:val="0"/>
        <w:autoSpaceDN w:val="0"/>
        <w:adjustRightInd w:val="0"/>
        <w:spacing w:before="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31B027A" w14:textId="77777777" w:rsidR="00D67AD9" w:rsidRPr="0000053C" w:rsidRDefault="00D67AD9" w:rsidP="00D67AD9">
      <w:pPr>
        <w:overflowPunct w:val="0"/>
        <w:autoSpaceDE w:val="0"/>
        <w:autoSpaceDN w:val="0"/>
        <w:adjustRightInd w:val="0"/>
        <w:spacing w:before="0"/>
        <w:jc w:val="left"/>
        <w:textAlignment w:val="baseline"/>
        <w:rPr>
          <w:rFonts w:ascii="Tahoma" w:eastAsia="Times New Roman" w:hAnsi="Tahoma" w:cs="Tahoma"/>
          <w:bCs/>
          <w:szCs w:val="20"/>
          <w:lang w:eastAsia="en-US"/>
        </w:rPr>
      </w:pPr>
    </w:p>
    <w:p w14:paraId="2E3AE2E7" w14:textId="77777777" w:rsidR="00D67AD9" w:rsidRPr="0000053C" w:rsidRDefault="00D67AD9" w:rsidP="00D67AD9">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241F96EE" w14:textId="77777777" w:rsidR="00D67AD9" w:rsidRPr="0000053C" w:rsidRDefault="00D67AD9" w:rsidP="00D67AD9">
      <w:pPr>
        <w:numPr>
          <w:ilvl w:val="0"/>
          <w:numId w:val="60"/>
        </w:numPr>
        <w:overflowPunct w:val="0"/>
        <w:autoSpaceDE w:val="0"/>
        <w:autoSpaceDN w:val="0"/>
        <w:adjustRightInd w:val="0"/>
        <w:spacing w:before="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6AEDE839" w14:textId="77777777" w:rsidR="00D67AD9" w:rsidRPr="0000053C" w:rsidRDefault="00D67AD9" w:rsidP="00D67AD9">
      <w:pPr>
        <w:overflowPunct w:val="0"/>
        <w:autoSpaceDE w:val="0"/>
        <w:autoSpaceDN w:val="0"/>
        <w:adjustRightInd w:val="0"/>
        <w:spacing w:before="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3F2C2A6" w14:textId="77777777" w:rsidR="00D67AD9" w:rsidRPr="0000053C" w:rsidRDefault="00D67AD9" w:rsidP="00D67AD9">
      <w:pPr>
        <w:overflowPunct w:val="0"/>
        <w:autoSpaceDE w:val="0"/>
        <w:autoSpaceDN w:val="0"/>
        <w:adjustRightInd w:val="0"/>
        <w:spacing w:before="0"/>
        <w:ind w:left="360"/>
        <w:contextualSpacing/>
        <w:jc w:val="left"/>
        <w:textAlignment w:val="baseline"/>
        <w:rPr>
          <w:rFonts w:ascii="Tahoma" w:eastAsia="Times New Roman" w:hAnsi="Tahoma" w:cs="Tahoma"/>
          <w:b/>
          <w:szCs w:val="20"/>
          <w:lang w:eastAsia="en-US"/>
        </w:rPr>
      </w:pPr>
    </w:p>
    <w:p w14:paraId="53224287" w14:textId="77777777" w:rsidR="00D67AD9" w:rsidRPr="0000053C" w:rsidRDefault="00D67AD9" w:rsidP="00D67AD9">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45F2848" w14:textId="77777777" w:rsidR="00D67AD9" w:rsidRPr="0000053C" w:rsidRDefault="00D67AD9" w:rsidP="00D67AD9">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p>
    <w:p w14:paraId="319939EF" w14:textId="77777777" w:rsidR="00D67AD9" w:rsidRPr="0000053C" w:rsidRDefault="00D67AD9" w:rsidP="00D67AD9">
      <w:pPr>
        <w:tabs>
          <w:tab w:val="center" w:pos="4153"/>
          <w:tab w:val="right" w:pos="8306"/>
        </w:tabs>
        <w:overflowPunct w:val="0"/>
        <w:autoSpaceDE w:val="0"/>
        <w:autoSpaceDN w:val="0"/>
        <w:adjustRightInd w:val="0"/>
        <w:spacing w:before="0"/>
        <w:textAlignment w:val="baseline"/>
        <w:rPr>
          <w:rFonts w:ascii="Tahoma" w:eastAsia="Times New Roman" w:hAnsi="Tahoma" w:cs="Tahoma"/>
          <w:szCs w:val="20"/>
          <w:lang w:eastAsia="en-US"/>
        </w:rPr>
      </w:pPr>
    </w:p>
    <w:tbl>
      <w:tblPr>
        <w:tblStyle w:val="GridTable1Light"/>
        <w:tblW w:w="9067" w:type="dxa"/>
        <w:tblLook w:val="04A0" w:firstRow="1" w:lastRow="0" w:firstColumn="1" w:lastColumn="0" w:noHBand="0" w:noVBand="1"/>
      </w:tblPr>
      <w:tblGrid>
        <w:gridCol w:w="4815"/>
        <w:gridCol w:w="1843"/>
        <w:gridCol w:w="2409"/>
      </w:tblGrid>
      <w:tr w:rsidR="00D67AD9" w:rsidRPr="0000053C" w14:paraId="77514D83" w14:textId="77777777" w:rsidTr="009E51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E504F41" w14:textId="77777777" w:rsidR="00D67AD9" w:rsidRPr="0000053C" w:rsidRDefault="00D67AD9" w:rsidP="009E5183">
            <w:pPr>
              <w:tabs>
                <w:tab w:val="center" w:pos="4153"/>
                <w:tab w:val="right" w:pos="8306"/>
              </w:tabs>
              <w:overflowPunct w:val="0"/>
              <w:autoSpaceDE w:val="0"/>
              <w:autoSpaceDN w:val="0"/>
              <w:adjustRightInd w:val="0"/>
              <w:spacing w:before="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49FD4AC0" w14:textId="77777777" w:rsidR="00D67AD9" w:rsidRPr="0000053C" w:rsidRDefault="00D67AD9" w:rsidP="009E5183">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1529954C" w14:textId="77777777" w:rsidR="00D67AD9" w:rsidRPr="0000053C" w:rsidRDefault="00D67AD9" w:rsidP="009E5183">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67AD9" w:rsidRPr="0000053C" w14:paraId="3CA48E58" w14:textId="77777777" w:rsidTr="009E5183">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051790AE"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00053C">
              <w:rPr>
                <w:rFonts w:ascii="Tahoma" w:hAnsi="Tahoma" w:cs="Tahoma"/>
                <w:lang w:eastAsia="en-US"/>
              </w:rPr>
              <w:t>Skrbnik ZI</w:t>
            </w:r>
          </w:p>
        </w:tc>
        <w:tc>
          <w:tcPr>
            <w:tcW w:w="1843" w:type="dxa"/>
          </w:tcPr>
          <w:p w14:paraId="741620E0"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0FF81E06"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67AD9" w:rsidRPr="0000053C" w14:paraId="6E22032D" w14:textId="77777777" w:rsidTr="009E5183">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FF5885C"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597CE259"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270461A0"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67AD9" w:rsidRPr="0000053C" w14:paraId="1A49913D" w14:textId="77777777" w:rsidTr="009E5183">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9E0BD33"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rPr>
                <w:rFonts w:ascii="Tahoma" w:hAnsi="Tahoma" w:cs="Tahoma"/>
                <w:lang w:eastAsia="en-US"/>
              </w:rPr>
            </w:pPr>
            <w:r w:rsidRPr="0000053C">
              <w:rPr>
                <w:rFonts w:ascii="Tahoma" w:hAnsi="Tahoma" w:cs="Tahoma"/>
                <w:lang w:eastAsia="en-US"/>
              </w:rPr>
              <w:lastRenderedPageBreak/>
              <w:t>Zunanji izvajalec</w:t>
            </w:r>
          </w:p>
        </w:tc>
        <w:tc>
          <w:tcPr>
            <w:tcW w:w="1843" w:type="dxa"/>
          </w:tcPr>
          <w:p w14:paraId="2DC71E14"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4AD9A2DB" w14:textId="77777777" w:rsidR="00D67AD9" w:rsidRPr="0000053C" w:rsidRDefault="00D67AD9" w:rsidP="009E5183">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1355974C" w14:textId="77777777" w:rsidR="00D67AD9" w:rsidRDefault="00D67AD9" w:rsidP="00D67AD9">
      <w:pPr>
        <w:rPr>
          <w:rFonts w:ascii="Tahoma" w:hAnsi="Tahoma" w:cs="Tahoma"/>
        </w:rPr>
      </w:pPr>
    </w:p>
    <w:p w14:paraId="32D786D8" w14:textId="397B0E31" w:rsidR="00F42FF0" w:rsidRPr="00DB02C0" w:rsidRDefault="00F42FF0" w:rsidP="00F42FF0"/>
    <w:sectPr w:rsidR="00F42FF0" w:rsidRPr="00DB02C0" w:rsidSect="008C5DF2">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BCC7" w14:textId="77777777" w:rsidR="008C5DF2" w:rsidRDefault="008C5DF2" w:rsidP="005F75A1">
      <w:pPr>
        <w:spacing w:before="0"/>
      </w:pPr>
      <w:r>
        <w:separator/>
      </w:r>
    </w:p>
  </w:endnote>
  <w:endnote w:type="continuationSeparator" w:id="0">
    <w:p w14:paraId="5BDA3D2A" w14:textId="77777777" w:rsidR="008C5DF2" w:rsidRDefault="008C5DF2"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yriad Pro">
    <w:altName w:val="Segoe UI"/>
    <w:panose1 w:val="00000000000000000000"/>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7FAAA06D"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JN007</w:t>
    </w:r>
    <w:r w:rsidR="004E2374">
      <w:rPr>
        <w:rFonts w:ascii="Tahoma" w:hAnsi="Tahoma" w:cs="Tahoma"/>
        <w:sz w:val="16"/>
        <w:szCs w:val="16"/>
      </w:rPr>
      <w:t>7</w:t>
    </w:r>
    <w:r w:rsidRPr="00151448">
      <w:rPr>
        <w:rFonts w:ascii="Tahoma" w:hAnsi="Tahoma" w:cs="Tahoma"/>
        <w:sz w:val="16"/>
        <w:szCs w:val="16"/>
      </w:rPr>
      <w:t>/2024</w:t>
    </w:r>
    <w:r w:rsidRPr="00806FF4">
      <w:rPr>
        <w:rFonts w:ascii="Tahoma" w:hAnsi="Tahoma" w:cs="Tahoma"/>
        <w:sz w:val="16"/>
        <w:szCs w:val="16"/>
      </w:rPr>
      <w:t xml:space="preserve"> »</w:t>
    </w:r>
    <w:r w:rsidR="004E2374" w:rsidRPr="004E2374">
      <w:rPr>
        <w:rFonts w:ascii="Tahoma" w:hAnsi="Tahoma" w:cs="Tahoma"/>
        <w:sz w:val="16"/>
        <w:szCs w:val="16"/>
      </w:rPr>
      <w:t>Najem</w:t>
    </w:r>
    <w:r w:rsidR="00E85650">
      <w:rPr>
        <w:rFonts w:ascii="Tahoma" w:hAnsi="Tahoma" w:cs="Tahoma"/>
        <w:sz w:val="16"/>
        <w:szCs w:val="16"/>
      </w:rPr>
      <w:t>/nakup</w:t>
    </w:r>
    <w:r w:rsidR="004E2374" w:rsidRPr="004E2374">
      <w:rPr>
        <w:rFonts w:ascii="Tahoma" w:hAnsi="Tahoma" w:cs="Tahoma"/>
        <w:sz w:val="16"/>
        <w:szCs w:val="16"/>
      </w:rPr>
      <w:t xml:space="preserve"> programske opreme in storitev skeniranja IKT ranljivosti</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683F" w14:textId="77777777" w:rsidR="00B02A53" w:rsidRPr="001F365E" w:rsidRDefault="00B02A53" w:rsidP="00B02A53">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JN007</w:t>
    </w:r>
    <w:r>
      <w:rPr>
        <w:rFonts w:ascii="Tahoma" w:hAnsi="Tahoma" w:cs="Tahoma"/>
        <w:sz w:val="16"/>
        <w:szCs w:val="16"/>
      </w:rPr>
      <w:t>7</w:t>
    </w:r>
    <w:r w:rsidRPr="00151448">
      <w:rPr>
        <w:rFonts w:ascii="Tahoma" w:hAnsi="Tahoma" w:cs="Tahoma"/>
        <w:sz w:val="16"/>
        <w:szCs w:val="16"/>
      </w:rPr>
      <w:t>/2024</w:t>
    </w:r>
    <w:r w:rsidRPr="00806FF4">
      <w:rPr>
        <w:rFonts w:ascii="Tahoma" w:hAnsi="Tahoma" w:cs="Tahoma"/>
        <w:sz w:val="16"/>
        <w:szCs w:val="16"/>
      </w:rPr>
      <w:t xml:space="preserve"> »</w:t>
    </w:r>
    <w:r w:rsidRPr="00E12DC6">
      <w:rPr>
        <w:rFonts w:ascii="Tahoma" w:hAnsi="Tahoma" w:cs="Tahoma"/>
        <w:sz w:val="16"/>
        <w:szCs w:val="16"/>
      </w:rPr>
      <w:t>Najem</w:t>
    </w:r>
    <w:r>
      <w:rPr>
        <w:rFonts w:ascii="Tahoma" w:hAnsi="Tahoma" w:cs="Tahoma"/>
        <w:sz w:val="16"/>
        <w:szCs w:val="16"/>
      </w:rPr>
      <w:t>/nakup</w:t>
    </w:r>
    <w:r w:rsidRPr="00E12DC6">
      <w:rPr>
        <w:rFonts w:ascii="Tahoma" w:hAnsi="Tahoma" w:cs="Tahoma"/>
        <w:sz w:val="16"/>
        <w:szCs w:val="16"/>
      </w:rPr>
      <w:t xml:space="preserve"> programske opreme in storitev skeniranja IKT ranljivosti</w:t>
    </w:r>
    <w:r w:rsidRPr="00AF42DC">
      <w:rPr>
        <w:rFonts w:ascii="Tahoma" w:hAnsi="Tahoma" w:cs="Tahoma"/>
        <w:sz w:val="16"/>
        <w:szCs w:val="16"/>
      </w:rPr>
      <w:t>«</w:t>
    </w:r>
  </w:p>
  <w:p w14:paraId="54E0C0AB" w14:textId="77777777" w:rsidR="00B02A53" w:rsidRDefault="00B02A53"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44662F56"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bookmarkStart w:id="252" w:name="_Hlk159328781"/>
    <w:bookmarkStart w:id="253" w:name="_Hlk159328782"/>
    <w:r w:rsidRPr="00151448">
      <w:rPr>
        <w:rFonts w:ascii="Tahoma" w:hAnsi="Tahoma" w:cs="Tahoma"/>
        <w:sz w:val="16"/>
        <w:szCs w:val="16"/>
      </w:rPr>
      <w:t>JN</w:t>
    </w:r>
    <w:r w:rsidR="00AF42DC" w:rsidRPr="00151448">
      <w:rPr>
        <w:rFonts w:ascii="Tahoma" w:hAnsi="Tahoma" w:cs="Tahoma"/>
        <w:sz w:val="16"/>
        <w:szCs w:val="16"/>
      </w:rPr>
      <w:t>0</w:t>
    </w:r>
    <w:r w:rsidR="00806FF4" w:rsidRPr="00151448">
      <w:rPr>
        <w:rFonts w:ascii="Tahoma" w:hAnsi="Tahoma" w:cs="Tahoma"/>
        <w:sz w:val="16"/>
        <w:szCs w:val="16"/>
      </w:rPr>
      <w:t>07</w:t>
    </w:r>
    <w:r w:rsidR="00E12DC6">
      <w:rPr>
        <w:rFonts w:ascii="Tahoma" w:hAnsi="Tahoma" w:cs="Tahoma"/>
        <w:sz w:val="16"/>
        <w:szCs w:val="16"/>
      </w:rPr>
      <w:t>7</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r w:rsidR="00E12DC6" w:rsidRPr="00E12DC6">
      <w:rPr>
        <w:rFonts w:ascii="Tahoma" w:hAnsi="Tahoma" w:cs="Tahoma"/>
        <w:sz w:val="16"/>
        <w:szCs w:val="16"/>
      </w:rPr>
      <w:t>Najem</w:t>
    </w:r>
    <w:r w:rsidR="00B02A53">
      <w:rPr>
        <w:rFonts w:ascii="Tahoma" w:hAnsi="Tahoma" w:cs="Tahoma"/>
        <w:sz w:val="16"/>
        <w:szCs w:val="16"/>
      </w:rPr>
      <w:t>/nakup</w:t>
    </w:r>
    <w:r w:rsidR="00E12DC6" w:rsidRPr="00E12DC6">
      <w:rPr>
        <w:rFonts w:ascii="Tahoma" w:hAnsi="Tahoma" w:cs="Tahoma"/>
        <w:sz w:val="16"/>
        <w:szCs w:val="16"/>
      </w:rPr>
      <w:t xml:space="preserve"> programske opreme in storitev skeniranja IKT ranljivosti</w:t>
    </w:r>
    <w:r w:rsidR="00AF42DC" w:rsidRPr="00AF42DC">
      <w:rPr>
        <w:rFonts w:ascii="Tahoma" w:hAnsi="Tahoma" w:cs="Tahoma"/>
        <w:sz w:val="16"/>
        <w:szCs w:val="16"/>
      </w:rPr>
      <w:t>«</w:t>
    </w:r>
    <w:bookmarkEnd w:id="252"/>
    <w:bookmarkEnd w:id="2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4715B" w14:textId="77777777" w:rsidR="008C5DF2" w:rsidRDefault="008C5DF2" w:rsidP="005F75A1">
      <w:pPr>
        <w:spacing w:before="0"/>
      </w:pPr>
      <w:r>
        <w:separator/>
      </w:r>
    </w:p>
  </w:footnote>
  <w:footnote w:type="continuationSeparator" w:id="0">
    <w:p w14:paraId="6439BB66" w14:textId="77777777" w:rsidR="008C5DF2" w:rsidRDefault="008C5DF2" w:rsidP="005F75A1">
      <w:pPr>
        <w:spacing w:before="0"/>
      </w:pPr>
      <w:r>
        <w:continuationSeparator/>
      </w:r>
    </w:p>
  </w:footnote>
  <w:footnote w:id="1">
    <w:p w14:paraId="15C32A02" w14:textId="77777777" w:rsidR="00DB02C0" w:rsidRPr="00697D67" w:rsidRDefault="00DB02C0" w:rsidP="00DB02C0">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7B2F38D5" w14:textId="77777777" w:rsidR="00DB02C0" w:rsidRPr="009F65C2" w:rsidRDefault="00DB02C0" w:rsidP="00DB02C0">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Izjavo morajo predložiti vsi gospodarski </w:t>
      </w:r>
      <w:r w:rsidRPr="009F65C2">
        <w:rPr>
          <w:rFonts w:ascii="Tahoma" w:hAnsi="Tahoma" w:cs="Tahoma"/>
          <w:sz w:val="16"/>
          <w:szCs w:val="16"/>
        </w:rPr>
        <w:t>subjekti</w:t>
      </w:r>
      <w:r>
        <w:rPr>
          <w:rFonts w:ascii="Tahoma" w:hAnsi="Tahoma" w:cs="Tahoma"/>
          <w:sz w:val="16"/>
          <w:szCs w:val="16"/>
        </w:rPr>
        <w:t>,</w:t>
      </w:r>
      <w:r w:rsidRPr="009F65C2">
        <w:rPr>
          <w:rFonts w:ascii="Tahoma" w:hAnsi="Tahoma" w:cs="Tahoma"/>
          <w:szCs w:val="22"/>
        </w:rPr>
        <w:t xml:space="preserve"> </w:t>
      </w:r>
      <w:r w:rsidRPr="009F65C2">
        <w:rPr>
          <w:rFonts w:ascii="Tahoma" w:hAnsi="Tahoma" w:cs="Tahoma"/>
          <w:sz w:val="16"/>
          <w:szCs w:val="16"/>
        </w:rPr>
        <w:t>ki bo</w:t>
      </w:r>
      <w:r>
        <w:rPr>
          <w:rFonts w:ascii="Tahoma" w:hAnsi="Tahoma" w:cs="Tahoma"/>
          <w:sz w:val="16"/>
          <w:szCs w:val="16"/>
        </w:rPr>
        <w:t>do</w:t>
      </w:r>
      <w:r w:rsidRPr="009F65C2">
        <w:rPr>
          <w:rFonts w:ascii="Tahoma" w:hAnsi="Tahoma" w:cs="Tahoma"/>
          <w:sz w:val="16"/>
          <w:szCs w:val="16"/>
        </w:rPr>
        <w:t xml:space="preserve"> vključen v izvedbo javnega naročila.</w:t>
      </w:r>
    </w:p>
  </w:footnote>
  <w:footnote w:id="3">
    <w:p w14:paraId="5DA446BA" w14:textId="77777777" w:rsidR="00DB02C0" w:rsidRPr="0043611B" w:rsidRDefault="00DB02C0" w:rsidP="00DB02C0">
      <w:pPr>
        <w:pStyle w:val="FootnoteText"/>
        <w:rPr>
          <w:rFonts w:ascii="Tahoma" w:hAnsi="Tahoma" w:cs="Tahoma"/>
          <w:sz w:val="16"/>
          <w:szCs w:val="16"/>
        </w:rPr>
      </w:pPr>
      <w:r w:rsidRPr="0043611B">
        <w:rPr>
          <w:rStyle w:val="FootnoteReference"/>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25AB7DAD" w14:textId="577518F2" w:rsidR="00AA5CF5" w:rsidRPr="00AA5CF5" w:rsidRDefault="00AA5CF5">
      <w:pPr>
        <w:pStyle w:val="FootnoteText"/>
        <w:rPr>
          <w:rFonts w:ascii="Tahoma" w:hAnsi="Tahoma" w:cs="Tahoma"/>
          <w:sz w:val="16"/>
          <w:szCs w:val="16"/>
        </w:rPr>
      </w:pPr>
      <w:r w:rsidRPr="00AA5CF5">
        <w:rPr>
          <w:rStyle w:val="FootnoteReference"/>
          <w:rFonts w:ascii="Tahoma" w:hAnsi="Tahoma" w:cs="Tahoma"/>
          <w:sz w:val="16"/>
          <w:szCs w:val="16"/>
        </w:rPr>
        <w:footnoteRef/>
      </w:r>
      <w:r w:rsidRPr="00AA5CF5">
        <w:rPr>
          <w:rFonts w:ascii="Tahoma" w:hAnsi="Tahoma" w:cs="Tahoma"/>
          <w:sz w:val="16"/>
          <w:szCs w:val="16"/>
        </w:rPr>
        <w:t xml:space="preserve"> Število točk, ki jih dobi ponudnik = najnižja ponudbena vrednost / ponudbena vrednost obravnavanega ponudnika *</w:t>
      </w:r>
      <w:r w:rsidR="005C2165">
        <w:rPr>
          <w:rFonts w:ascii="Tahoma" w:hAnsi="Tahoma" w:cs="Tahoma"/>
          <w:sz w:val="16"/>
          <w:szCs w:val="16"/>
        </w:rPr>
        <w:t>8</w:t>
      </w:r>
      <w:r w:rsidRPr="00AA5CF5">
        <w:rPr>
          <w:rFonts w:ascii="Tahoma" w:hAnsi="Tahoma" w:cs="Tahoma"/>
          <w:sz w:val="16"/>
          <w:szCs w:val="16"/>
        </w:rPr>
        <w:t>0</w:t>
      </w:r>
    </w:p>
  </w:footnote>
  <w:footnote w:id="5">
    <w:p w14:paraId="023A3773" w14:textId="77777777" w:rsidR="00DB02C0" w:rsidRPr="008C1B89" w:rsidRDefault="00DB02C0" w:rsidP="00DB02C0">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6">
    <w:p w14:paraId="03591C0A" w14:textId="0B0A8007" w:rsidR="00D65576" w:rsidRPr="00D65576" w:rsidRDefault="00D65576">
      <w:pPr>
        <w:pStyle w:val="FootnoteText"/>
        <w:rPr>
          <w:rFonts w:ascii="Tahoma" w:hAnsi="Tahoma" w:cs="Tahoma"/>
          <w:sz w:val="16"/>
          <w:szCs w:val="16"/>
        </w:rPr>
      </w:pPr>
      <w:r w:rsidRPr="00D65576">
        <w:rPr>
          <w:rStyle w:val="FootnoteReference"/>
          <w:rFonts w:ascii="Tahoma" w:hAnsi="Tahoma" w:cs="Tahoma"/>
          <w:sz w:val="16"/>
          <w:szCs w:val="16"/>
        </w:rPr>
        <w:footnoteRef/>
      </w:r>
      <w:r w:rsidRPr="00D65576">
        <w:rPr>
          <w:rFonts w:ascii="Tahoma" w:hAnsi="Tahoma" w:cs="Tahoma"/>
          <w:sz w:val="16"/>
          <w:szCs w:val="16"/>
        </w:rPr>
        <w:t xml:space="preserve"> Ponudnik mora predložiti ustrezna potrdila oziroma kopije ustreznih certifikatov.</w:t>
      </w:r>
    </w:p>
  </w:footnote>
  <w:footnote w:id="7">
    <w:p w14:paraId="0E6DDD25" w14:textId="77777777" w:rsidR="00DB02C0" w:rsidRPr="00F25FF9" w:rsidRDefault="00DB02C0" w:rsidP="00DB02C0">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FootnoteText"/>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586E779F" w14:textId="77777777" w:rsidR="00DB02C0" w:rsidRPr="004C2154" w:rsidRDefault="00DB02C0" w:rsidP="00DB02C0">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FootnoteText"/>
      </w:pPr>
      <w:r w:rsidRPr="004C2154">
        <w:rPr>
          <w:rFonts w:ascii="Tahoma" w:hAnsi="Tahoma" w:cs="Tahoma"/>
          <w:sz w:val="16"/>
          <w:szCs w:val="16"/>
        </w:rPr>
        <w:t>- so povezane s podjetniškimi pogodbami.</w:t>
      </w:r>
    </w:p>
  </w:footnote>
  <w:footnote w:id="8">
    <w:p w14:paraId="325BA3D9" w14:textId="77777777" w:rsidR="00DB02C0" w:rsidRPr="001D1D54" w:rsidRDefault="00DB02C0" w:rsidP="00DB02C0">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 xml:space="preserve">Označite, ali so </w:t>
      </w:r>
      <w:proofErr w:type="spellStart"/>
      <w:r w:rsidRPr="001D1D54">
        <w:rPr>
          <w:rFonts w:ascii="Tahoma" w:hAnsi="Tahoma" w:cs="Tahoma"/>
          <w:sz w:val="16"/>
          <w:szCs w:val="16"/>
        </w:rPr>
        <w:t>mikro</w:t>
      </w:r>
      <w:proofErr w:type="spellEnd"/>
      <w:r w:rsidRPr="001D1D54">
        <w:rPr>
          <w:rFonts w:ascii="Tahoma" w:hAnsi="Tahoma" w:cs="Tahoma"/>
          <w:sz w:val="16"/>
          <w:szCs w:val="16"/>
        </w:rPr>
        <w:t>, malo ali srednje podjetje (glede na kriterije v Priporočilu Komisije 2003/361/ES.)</w:t>
      </w:r>
    </w:p>
  </w:footnote>
  <w:footnote w:id="9">
    <w:p w14:paraId="00A97A7A" w14:textId="77777777" w:rsidR="00DB02C0" w:rsidRPr="00E14149" w:rsidRDefault="00DB02C0" w:rsidP="00DB02C0">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3BE3" w14:textId="77777777" w:rsidR="00DB02C0" w:rsidRDefault="00DB02C0" w:rsidP="00852524">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C70D" w14:textId="13639374" w:rsidR="00D51209" w:rsidRDefault="00D51209" w:rsidP="00852524">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224499A"/>
    <w:multiLevelType w:val="hybridMultilevel"/>
    <w:tmpl w:val="B63CD32E"/>
    <w:lvl w:ilvl="0" w:tplc="75EC666E">
      <w:start w:val="1"/>
      <w:numFmt w:val="bullet"/>
      <w:lvlText w:val=""/>
      <w:lvlJc w:val="left"/>
      <w:pPr>
        <w:ind w:left="720" w:hanging="360"/>
      </w:pPr>
      <w:rPr>
        <w:rFonts w:ascii="Symbol" w:hAnsi="Symbol" w:hint="default"/>
      </w:rPr>
    </w:lvl>
    <w:lvl w:ilvl="1" w:tplc="1346D980">
      <w:start w:val="1"/>
      <w:numFmt w:val="bullet"/>
      <w:lvlText w:val="o"/>
      <w:lvlJc w:val="left"/>
      <w:pPr>
        <w:ind w:left="1440" w:hanging="360"/>
      </w:pPr>
      <w:rPr>
        <w:rFonts w:ascii="Courier New" w:hAnsi="Courier New" w:cs="Courier New" w:hint="default"/>
      </w:rPr>
    </w:lvl>
    <w:lvl w:ilvl="2" w:tplc="8F88ECE4">
      <w:start w:val="1"/>
      <w:numFmt w:val="bullet"/>
      <w:lvlText w:val=""/>
      <w:lvlJc w:val="left"/>
      <w:pPr>
        <w:ind w:left="2160" w:hanging="360"/>
      </w:pPr>
      <w:rPr>
        <w:rFonts w:ascii="Wingdings" w:hAnsi="Wingdings" w:hint="default"/>
      </w:rPr>
    </w:lvl>
    <w:lvl w:ilvl="3" w:tplc="8A6E4292">
      <w:start w:val="1"/>
      <w:numFmt w:val="bullet"/>
      <w:lvlText w:val=""/>
      <w:lvlJc w:val="left"/>
      <w:pPr>
        <w:ind w:left="2880" w:hanging="360"/>
      </w:pPr>
      <w:rPr>
        <w:rFonts w:ascii="Symbol" w:hAnsi="Symbol" w:hint="default"/>
      </w:rPr>
    </w:lvl>
    <w:lvl w:ilvl="4" w:tplc="5A2261A8">
      <w:start w:val="1"/>
      <w:numFmt w:val="bullet"/>
      <w:lvlText w:val="o"/>
      <w:lvlJc w:val="left"/>
      <w:pPr>
        <w:ind w:left="3600" w:hanging="360"/>
      </w:pPr>
      <w:rPr>
        <w:rFonts w:ascii="Courier New" w:hAnsi="Courier New" w:cs="Courier New" w:hint="default"/>
      </w:rPr>
    </w:lvl>
    <w:lvl w:ilvl="5" w:tplc="CC649DB6">
      <w:start w:val="1"/>
      <w:numFmt w:val="bullet"/>
      <w:lvlText w:val=""/>
      <w:lvlJc w:val="left"/>
      <w:pPr>
        <w:ind w:left="4320" w:hanging="360"/>
      </w:pPr>
      <w:rPr>
        <w:rFonts w:ascii="Wingdings" w:hAnsi="Wingdings" w:hint="default"/>
      </w:rPr>
    </w:lvl>
    <w:lvl w:ilvl="6" w:tplc="CD642550">
      <w:start w:val="1"/>
      <w:numFmt w:val="bullet"/>
      <w:lvlText w:val=""/>
      <w:lvlJc w:val="left"/>
      <w:pPr>
        <w:ind w:left="5040" w:hanging="360"/>
      </w:pPr>
      <w:rPr>
        <w:rFonts w:ascii="Symbol" w:hAnsi="Symbol" w:hint="default"/>
      </w:rPr>
    </w:lvl>
    <w:lvl w:ilvl="7" w:tplc="DDCA4F9C">
      <w:start w:val="1"/>
      <w:numFmt w:val="bullet"/>
      <w:lvlText w:val="o"/>
      <w:lvlJc w:val="left"/>
      <w:pPr>
        <w:ind w:left="5760" w:hanging="360"/>
      </w:pPr>
      <w:rPr>
        <w:rFonts w:ascii="Courier New" w:hAnsi="Courier New" w:cs="Courier New" w:hint="default"/>
      </w:rPr>
    </w:lvl>
    <w:lvl w:ilvl="8" w:tplc="90186C0A">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CD5ADC"/>
    <w:multiLevelType w:val="hybridMultilevel"/>
    <w:tmpl w:val="C584CFF2"/>
    <w:lvl w:ilvl="0" w:tplc="4D8C7D8C">
      <w:start w:val="65535"/>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1" w15:restartNumberingAfterBreak="0">
    <w:nsid w:val="10E12FB9"/>
    <w:multiLevelType w:val="hybridMultilevel"/>
    <w:tmpl w:val="ED1C002A"/>
    <w:lvl w:ilvl="0" w:tplc="9E9E9A80">
      <w:numFmt w:val="bullet"/>
      <w:lvlText w:val="•"/>
      <w:lvlJc w:val="left"/>
      <w:pPr>
        <w:ind w:left="710" w:hanging="71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21625A"/>
    <w:multiLevelType w:val="hybridMultilevel"/>
    <w:tmpl w:val="30441A3A"/>
    <w:lvl w:ilvl="0" w:tplc="63C27BCE">
      <w:start w:val="1"/>
      <w:numFmt w:val="bullet"/>
      <w:pStyle w:val="ListBullet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62E8E"/>
    <w:multiLevelType w:val="hybridMultilevel"/>
    <w:tmpl w:val="7DA6D8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0534E3"/>
    <w:multiLevelType w:val="hybridMultilevel"/>
    <w:tmpl w:val="4C12A776"/>
    <w:lvl w:ilvl="0" w:tplc="FB2ECCE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5E6274B"/>
    <w:multiLevelType w:val="hybridMultilevel"/>
    <w:tmpl w:val="2ABE1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6526B7"/>
    <w:multiLevelType w:val="hybridMultilevel"/>
    <w:tmpl w:val="688AD7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4" w15:restartNumberingAfterBreak="0">
    <w:nsid w:val="2878510E"/>
    <w:multiLevelType w:val="hybridMultilevel"/>
    <w:tmpl w:val="FB58E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AFE1764"/>
    <w:multiLevelType w:val="hybridMultilevel"/>
    <w:tmpl w:val="15B8AE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5E30B8"/>
    <w:multiLevelType w:val="multilevel"/>
    <w:tmpl w:val="CC72EA8A"/>
    <w:lvl w:ilvl="0">
      <w:start w:val="1"/>
      <w:numFmt w:val="decimal"/>
      <w:pStyle w:val="Heading1"/>
      <w:lvlText w:val="%1"/>
      <w:lvlJc w:val="left"/>
      <w:pPr>
        <w:ind w:left="1000" w:hanging="432"/>
      </w:pPr>
      <w:rPr>
        <w:rFonts w:hint="default"/>
        <w:b/>
        <w:bCs w:val="0"/>
      </w:rPr>
    </w:lvl>
    <w:lvl w:ilvl="1">
      <w:start w:val="1"/>
      <w:numFmt w:val="decimal"/>
      <w:pStyle w:val="Heading2"/>
      <w:lvlText w:val="%1.%2"/>
      <w:lvlJc w:val="left"/>
      <w:pPr>
        <w:ind w:left="567" w:firstLine="0"/>
      </w:pPr>
      <w:rPr>
        <w:rFonts w:hint="default"/>
        <w:i w:val="0"/>
      </w:rPr>
    </w:lvl>
    <w:lvl w:ilvl="2">
      <w:start w:val="1"/>
      <w:numFmt w:val="decimal"/>
      <w:pStyle w:val="Heading3"/>
      <w:lvlText w:val="%1.%2.%3"/>
      <w:lvlJc w:val="left"/>
      <w:pPr>
        <w:ind w:left="862"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2" w15:restartNumberingAfterBreak="0">
    <w:nsid w:val="34782D7A"/>
    <w:multiLevelType w:val="hybridMultilevel"/>
    <w:tmpl w:val="DB8AF80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4" w15:restartNumberingAfterBreak="0">
    <w:nsid w:val="36284D62"/>
    <w:multiLevelType w:val="hybridMultilevel"/>
    <w:tmpl w:val="FA80A906"/>
    <w:lvl w:ilvl="0" w:tplc="4D8C7D8C">
      <w:start w:val="65535"/>
      <w:numFmt w:val="bullet"/>
      <w:lvlText w:val="-"/>
      <w:lvlJc w:val="left"/>
      <w:pPr>
        <w:ind w:left="720" w:hanging="360"/>
      </w:pPr>
      <w:rPr>
        <w:rFonts w:ascii="Calibri" w:hAnsi="Calibri" w:cs="Times New Roman" w:hint="default"/>
      </w:rPr>
    </w:lvl>
    <w:lvl w:ilvl="1" w:tplc="0254A0C8">
      <w:start w:val="1"/>
      <w:numFmt w:val="bullet"/>
      <w:lvlText w:val="o"/>
      <w:lvlJc w:val="left"/>
      <w:pPr>
        <w:ind w:left="1440" w:hanging="360"/>
      </w:pPr>
      <w:rPr>
        <w:rFonts w:ascii="Courier New" w:hAnsi="Courier New" w:cs="Courier New" w:hint="default"/>
      </w:rPr>
    </w:lvl>
    <w:lvl w:ilvl="2" w:tplc="C7CC4F2E">
      <w:start w:val="1"/>
      <w:numFmt w:val="bullet"/>
      <w:lvlText w:val=""/>
      <w:lvlJc w:val="left"/>
      <w:pPr>
        <w:ind w:left="2160" w:hanging="360"/>
      </w:pPr>
      <w:rPr>
        <w:rFonts w:ascii="Wingdings" w:hAnsi="Wingdings" w:hint="default"/>
      </w:rPr>
    </w:lvl>
    <w:lvl w:ilvl="3" w:tplc="E7C0402C">
      <w:start w:val="1"/>
      <w:numFmt w:val="bullet"/>
      <w:lvlText w:val=""/>
      <w:lvlJc w:val="left"/>
      <w:pPr>
        <w:ind w:left="2880" w:hanging="360"/>
      </w:pPr>
      <w:rPr>
        <w:rFonts w:ascii="Symbol" w:hAnsi="Symbol" w:hint="default"/>
      </w:rPr>
    </w:lvl>
    <w:lvl w:ilvl="4" w:tplc="2508FA0E">
      <w:start w:val="1"/>
      <w:numFmt w:val="bullet"/>
      <w:lvlText w:val="o"/>
      <w:lvlJc w:val="left"/>
      <w:pPr>
        <w:ind w:left="3600" w:hanging="360"/>
      </w:pPr>
      <w:rPr>
        <w:rFonts w:ascii="Courier New" w:hAnsi="Courier New" w:cs="Courier New" w:hint="default"/>
      </w:rPr>
    </w:lvl>
    <w:lvl w:ilvl="5" w:tplc="78EC63F2">
      <w:start w:val="1"/>
      <w:numFmt w:val="bullet"/>
      <w:lvlText w:val=""/>
      <w:lvlJc w:val="left"/>
      <w:pPr>
        <w:ind w:left="4320" w:hanging="360"/>
      </w:pPr>
      <w:rPr>
        <w:rFonts w:ascii="Wingdings" w:hAnsi="Wingdings" w:hint="default"/>
      </w:rPr>
    </w:lvl>
    <w:lvl w:ilvl="6" w:tplc="A4AE31DE">
      <w:start w:val="1"/>
      <w:numFmt w:val="bullet"/>
      <w:lvlText w:val=""/>
      <w:lvlJc w:val="left"/>
      <w:pPr>
        <w:ind w:left="5040" w:hanging="360"/>
      </w:pPr>
      <w:rPr>
        <w:rFonts w:ascii="Symbol" w:hAnsi="Symbol" w:hint="default"/>
      </w:rPr>
    </w:lvl>
    <w:lvl w:ilvl="7" w:tplc="9A809448">
      <w:start w:val="1"/>
      <w:numFmt w:val="bullet"/>
      <w:lvlText w:val="o"/>
      <w:lvlJc w:val="left"/>
      <w:pPr>
        <w:ind w:left="5760" w:hanging="360"/>
      </w:pPr>
      <w:rPr>
        <w:rFonts w:ascii="Courier New" w:hAnsi="Courier New" w:cs="Courier New" w:hint="default"/>
      </w:rPr>
    </w:lvl>
    <w:lvl w:ilvl="8" w:tplc="F2E49DD6">
      <w:start w:val="1"/>
      <w:numFmt w:val="bullet"/>
      <w:lvlText w:val=""/>
      <w:lvlJc w:val="left"/>
      <w:pPr>
        <w:ind w:left="6480" w:hanging="360"/>
      </w:pPr>
      <w:rPr>
        <w:rFonts w:ascii="Wingdings" w:hAnsi="Wingdings" w:hint="default"/>
      </w:rPr>
    </w:lvl>
  </w:abstractNum>
  <w:abstractNum w:abstractNumId="3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7"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9" w15:restartNumberingAfterBreak="0">
    <w:nsid w:val="4BBC39BE"/>
    <w:multiLevelType w:val="hybridMultilevel"/>
    <w:tmpl w:val="DA7EAEC0"/>
    <w:lvl w:ilvl="0" w:tplc="F59E5688">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2" w15:restartNumberingAfterBreak="0">
    <w:nsid w:val="4DA44235"/>
    <w:multiLevelType w:val="hybridMultilevel"/>
    <w:tmpl w:val="FD404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4" w15:restartNumberingAfterBreak="0">
    <w:nsid w:val="53E52D60"/>
    <w:multiLevelType w:val="hybridMultilevel"/>
    <w:tmpl w:val="63426F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1F11E6E"/>
    <w:multiLevelType w:val="hybridMultilevel"/>
    <w:tmpl w:val="854C2C56"/>
    <w:lvl w:ilvl="0" w:tplc="82F0A26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2"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DB16249"/>
    <w:multiLevelType w:val="hybridMultilevel"/>
    <w:tmpl w:val="BFB06D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60230F"/>
    <w:multiLevelType w:val="hybridMultilevel"/>
    <w:tmpl w:val="086EAD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AE164E9"/>
    <w:multiLevelType w:val="hybridMultilevel"/>
    <w:tmpl w:val="8B1AEB80"/>
    <w:lvl w:ilvl="0" w:tplc="DA685092">
      <w:start w:val="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5"/>
  </w:num>
  <w:num w:numId="2" w16cid:durableId="1636065916">
    <w:abstractNumId w:val="31"/>
  </w:num>
  <w:num w:numId="3" w16cid:durableId="1155603889">
    <w:abstractNumId w:val="57"/>
  </w:num>
  <w:num w:numId="4" w16cid:durableId="1269851848">
    <w:abstractNumId w:val="37"/>
  </w:num>
  <w:num w:numId="5" w16cid:durableId="876165297">
    <w:abstractNumId w:val="29"/>
  </w:num>
  <w:num w:numId="6" w16cid:durableId="842624483">
    <w:abstractNumId w:val="10"/>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3"/>
  </w:num>
  <w:num w:numId="10" w16cid:durableId="1773623473">
    <w:abstractNumId w:val="6"/>
  </w:num>
  <w:num w:numId="11" w16cid:durableId="1523471190">
    <w:abstractNumId w:val="41"/>
  </w:num>
  <w:num w:numId="12" w16cid:durableId="751659917">
    <w:abstractNumId w:val="51"/>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2"/>
  </w:num>
  <w:num w:numId="14" w16cid:durableId="137958578">
    <w:abstractNumId w:val="53"/>
  </w:num>
  <w:num w:numId="15" w16cid:durableId="1021315996">
    <w:abstractNumId w:val="48"/>
  </w:num>
  <w:num w:numId="16" w16cid:durableId="329649727">
    <w:abstractNumId w:val="56"/>
  </w:num>
  <w:num w:numId="17" w16cid:durableId="430782003">
    <w:abstractNumId w:val="45"/>
  </w:num>
  <w:num w:numId="18" w16cid:durableId="1862040069">
    <w:abstractNumId w:val="43"/>
  </w:num>
  <w:num w:numId="19" w16cid:durableId="610009969">
    <w:abstractNumId w:val="60"/>
  </w:num>
  <w:num w:numId="20" w16cid:durableId="88044019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3"/>
  </w:num>
  <w:num w:numId="22" w16cid:durableId="1334147013">
    <w:abstractNumId w:val="62"/>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6"/>
  </w:num>
  <w:num w:numId="25" w16cid:durableId="1630432919">
    <w:abstractNumId w:val="58"/>
  </w:num>
  <w:num w:numId="26" w16cid:durableId="5863405">
    <w:abstractNumId w:val="9"/>
  </w:num>
  <w:num w:numId="27" w16cid:durableId="419985169">
    <w:abstractNumId w:val="28"/>
  </w:num>
  <w:num w:numId="28" w16cid:durableId="678626165">
    <w:abstractNumId w:val="3"/>
  </w:num>
  <w:num w:numId="29" w16cid:durableId="1172642989">
    <w:abstractNumId w:val="34"/>
  </w:num>
  <w:num w:numId="30" w16cid:durableId="1600530476">
    <w:abstractNumId w:val="39"/>
  </w:num>
  <w:num w:numId="31" w16cid:durableId="1795829839">
    <w:abstractNumId w:val="32"/>
  </w:num>
  <w:num w:numId="32" w16cid:durableId="1253514970">
    <w:abstractNumId w:val="8"/>
  </w:num>
  <w:num w:numId="33" w16cid:durableId="212473608">
    <w:abstractNumId w:val="50"/>
  </w:num>
  <w:num w:numId="34" w16cid:durableId="1245140875">
    <w:abstractNumId w:val="17"/>
  </w:num>
  <w:num w:numId="35" w16cid:durableId="1394506950">
    <w:abstractNumId w:val="26"/>
  </w:num>
  <w:num w:numId="36" w16cid:durableId="2100834082">
    <w:abstractNumId w:val="16"/>
  </w:num>
  <w:num w:numId="37" w16cid:durableId="1220482365">
    <w:abstractNumId w:val="24"/>
  </w:num>
  <w:num w:numId="38" w16cid:durableId="1749420272">
    <w:abstractNumId w:val="5"/>
  </w:num>
  <w:num w:numId="39" w16cid:durableId="79563853">
    <w:abstractNumId w:val="7"/>
  </w:num>
  <w:num w:numId="40" w16cid:durableId="1816144748">
    <w:abstractNumId w:val="49"/>
  </w:num>
  <w:num w:numId="41" w16cid:durableId="1637375473">
    <w:abstractNumId w:val="18"/>
  </w:num>
  <w:num w:numId="42" w16cid:durableId="1897158062">
    <w:abstractNumId w:val="19"/>
  </w:num>
  <w:num w:numId="43" w16cid:durableId="1428234146">
    <w:abstractNumId w:val="46"/>
  </w:num>
  <w:num w:numId="44" w16cid:durableId="1006710468">
    <w:abstractNumId w:val="2"/>
  </w:num>
  <w:num w:numId="45" w16cid:durableId="1435789096">
    <w:abstractNumId w:val="35"/>
  </w:num>
  <w:num w:numId="46" w16cid:durableId="1475641079">
    <w:abstractNumId w:val="13"/>
  </w:num>
  <w:num w:numId="47" w16cid:durableId="526602650">
    <w:abstractNumId w:val="21"/>
  </w:num>
  <w:num w:numId="48" w16cid:durableId="65998668">
    <w:abstractNumId w:val="54"/>
  </w:num>
  <w:num w:numId="49" w16cid:durableId="2089962506">
    <w:abstractNumId w:val="30"/>
  </w:num>
  <w:num w:numId="50" w16cid:durableId="2078212097">
    <w:abstractNumId w:val="52"/>
  </w:num>
  <w:num w:numId="51" w16cid:durableId="2126456898">
    <w:abstractNumId w:val="15"/>
  </w:num>
  <w:num w:numId="52" w16cid:durableId="1410426954">
    <w:abstractNumId w:val="27"/>
  </w:num>
  <w:num w:numId="53" w16cid:durableId="2112703440">
    <w:abstractNumId w:val="29"/>
  </w:num>
  <w:num w:numId="54" w16cid:durableId="7764853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2391062">
    <w:abstractNumId w:val="29"/>
  </w:num>
  <w:num w:numId="56" w16cid:durableId="1669868326">
    <w:abstractNumId w:val="11"/>
  </w:num>
  <w:num w:numId="57" w16cid:durableId="342904492">
    <w:abstractNumId w:val="61"/>
  </w:num>
  <w:num w:numId="58" w16cid:durableId="1219704454">
    <w:abstractNumId w:val="42"/>
  </w:num>
  <w:num w:numId="59" w16cid:durableId="2069838774">
    <w:abstractNumId w:val="59"/>
  </w:num>
  <w:num w:numId="60" w16cid:durableId="1993555788">
    <w:abstractNumId w:val="47"/>
  </w:num>
  <w:num w:numId="61" w16cid:durableId="340088972">
    <w:abstractNumId w:val="14"/>
  </w:num>
  <w:num w:numId="62" w16cid:durableId="1147168867">
    <w:abstractNumId w:val="55"/>
  </w:num>
  <w:num w:numId="63" w16cid:durableId="469860304">
    <w:abstractNumId w:val="22"/>
  </w:num>
  <w:num w:numId="64" w16cid:durableId="591934898">
    <w:abstractNumId w:val="20"/>
  </w:num>
  <w:num w:numId="65" w16cid:durableId="125126051">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33"/>
    <w:rsid w:val="0000426F"/>
    <w:rsid w:val="000047A7"/>
    <w:rsid w:val="00006B4E"/>
    <w:rsid w:val="00010EF8"/>
    <w:rsid w:val="000123FE"/>
    <w:rsid w:val="000124C1"/>
    <w:rsid w:val="00012E7A"/>
    <w:rsid w:val="0001487F"/>
    <w:rsid w:val="00015DB5"/>
    <w:rsid w:val="00017CA3"/>
    <w:rsid w:val="00020245"/>
    <w:rsid w:val="0002058C"/>
    <w:rsid w:val="00024B73"/>
    <w:rsid w:val="000260D0"/>
    <w:rsid w:val="0002688E"/>
    <w:rsid w:val="00030527"/>
    <w:rsid w:val="00031110"/>
    <w:rsid w:val="00034637"/>
    <w:rsid w:val="000346B7"/>
    <w:rsid w:val="00034F0B"/>
    <w:rsid w:val="00036C3D"/>
    <w:rsid w:val="00036F6C"/>
    <w:rsid w:val="0004129F"/>
    <w:rsid w:val="00041F37"/>
    <w:rsid w:val="000431E1"/>
    <w:rsid w:val="0004330E"/>
    <w:rsid w:val="00043FF7"/>
    <w:rsid w:val="000443F8"/>
    <w:rsid w:val="000448AB"/>
    <w:rsid w:val="00044BE5"/>
    <w:rsid w:val="000451A7"/>
    <w:rsid w:val="000454E8"/>
    <w:rsid w:val="00045E06"/>
    <w:rsid w:val="0005243B"/>
    <w:rsid w:val="0005292F"/>
    <w:rsid w:val="00052E19"/>
    <w:rsid w:val="0005478E"/>
    <w:rsid w:val="000564DE"/>
    <w:rsid w:val="0005730C"/>
    <w:rsid w:val="00060ED0"/>
    <w:rsid w:val="00066596"/>
    <w:rsid w:val="00067D92"/>
    <w:rsid w:val="000718B5"/>
    <w:rsid w:val="00072730"/>
    <w:rsid w:val="00073481"/>
    <w:rsid w:val="00074986"/>
    <w:rsid w:val="00075C46"/>
    <w:rsid w:val="00076420"/>
    <w:rsid w:val="00076CD0"/>
    <w:rsid w:val="00077D63"/>
    <w:rsid w:val="00081656"/>
    <w:rsid w:val="00081E0D"/>
    <w:rsid w:val="0008455F"/>
    <w:rsid w:val="00084CDB"/>
    <w:rsid w:val="000922DC"/>
    <w:rsid w:val="000950B5"/>
    <w:rsid w:val="00097FAD"/>
    <w:rsid w:val="000A14D2"/>
    <w:rsid w:val="000A359E"/>
    <w:rsid w:val="000A367B"/>
    <w:rsid w:val="000A3812"/>
    <w:rsid w:val="000A40F7"/>
    <w:rsid w:val="000A4A8E"/>
    <w:rsid w:val="000A4B50"/>
    <w:rsid w:val="000A57D3"/>
    <w:rsid w:val="000A59D9"/>
    <w:rsid w:val="000A66FF"/>
    <w:rsid w:val="000B2E6A"/>
    <w:rsid w:val="000B4B71"/>
    <w:rsid w:val="000B5748"/>
    <w:rsid w:val="000B580B"/>
    <w:rsid w:val="000C46FC"/>
    <w:rsid w:val="000C4B76"/>
    <w:rsid w:val="000C4ED3"/>
    <w:rsid w:val="000C6390"/>
    <w:rsid w:val="000C6881"/>
    <w:rsid w:val="000C7B62"/>
    <w:rsid w:val="000C7DFF"/>
    <w:rsid w:val="000D129B"/>
    <w:rsid w:val="000D2A02"/>
    <w:rsid w:val="000D5237"/>
    <w:rsid w:val="000D56A4"/>
    <w:rsid w:val="000D5DF0"/>
    <w:rsid w:val="000D776D"/>
    <w:rsid w:val="000E2A13"/>
    <w:rsid w:val="000E61B0"/>
    <w:rsid w:val="000E679E"/>
    <w:rsid w:val="000F0F06"/>
    <w:rsid w:val="000F2EDA"/>
    <w:rsid w:val="000F37A7"/>
    <w:rsid w:val="00100A1E"/>
    <w:rsid w:val="001011D5"/>
    <w:rsid w:val="00101826"/>
    <w:rsid w:val="001022A3"/>
    <w:rsid w:val="001060C3"/>
    <w:rsid w:val="001068B3"/>
    <w:rsid w:val="001079E6"/>
    <w:rsid w:val="00112A96"/>
    <w:rsid w:val="00112AB3"/>
    <w:rsid w:val="0011445B"/>
    <w:rsid w:val="0011682A"/>
    <w:rsid w:val="00116D91"/>
    <w:rsid w:val="00117330"/>
    <w:rsid w:val="00117606"/>
    <w:rsid w:val="00117858"/>
    <w:rsid w:val="00120845"/>
    <w:rsid w:val="00120AC9"/>
    <w:rsid w:val="00121CA5"/>
    <w:rsid w:val="00122AFB"/>
    <w:rsid w:val="00123BFF"/>
    <w:rsid w:val="0012658C"/>
    <w:rsid w:val="00127D1C"/>
    <w:rsid w:val="00130B67"/>
    <w:rsid w:val="001318D6"/>
    <w:rsid w:val="00135A3B"/>
    <w:rsid w:val="00135AEE"/>
    <w:rsid w:val="001406FF"/>
    <w:rsid w:val="00140E18"/>
    <w:rsid w:val="00141BBA"/>
    <w:rsid w:val="00144980"/>
    <w:rsid w:val="00146417"/>
    <w:rsid w:val="00147C6D"/>
    <w:rsid w:val="00151448"/>
    <w:rsid w:val="00151943"/>
    <w:rsid w:val="00151CDF"/>
    <w:rsid w:val="001545A4"/>
    <w:rsid w:val="00155E88"/>
    <w:rsid w:val="00161A2A"/>
    <w:rsid w:val="0016254B"/>
    <w:rsid w:val="00171204"/>
    <w:rsid w:val="00171EB3"/>
    <w:rsid w:val="00174565"/>
    <w:rsid w:val="00175099"/>
    <w:rsid w:val="00175154"/>
    <w:rsid w:val="00176835"/>
    <w:rsid w:val="00181209"/>
    <w:rsid w:val="00181C80"/>
    <w:rsid w:val="001828EE"/>
    <w:rsid w:val="00183541"/>
    <w:rsid w:val="001839FF"/>
    <w:rsid w:val="001844B6"/>
    <w:rsid w:val="001849CB"/>
    <w:rsid w:val="0018704A"/>
    <w:rsid w:val="00190472"/>
    <w:rsid w:val="00191DC7"/>
    <w:rsid w:val="0019373A"/>
    <w:rsid w:val="00195E25"/>
    <w:rsid w:val="001A0329"/>
    <w:rsid w:val="001A3B56"/>
    <w:rsid w:val="001A57DB"/>
    <w:rsid w:val="001B1477"/>
    <w:rsid w:val="001B3F7B"/>
    <w:rsid w:val="001B4C9A"/>
    <w:rsid w:val="001C4E17"/>
    <w:rsid w:val="001C7ACE"/>
    <w:rsid w:val="001D09B5"/>
    <w:rsid w:val="001D1D54"/>
    <w:rsid w:val="001D25A1"/>
    <w:rsid w:val="001D4F5E"/>
    <w:rsid w:val="001D57B3"/>
    <w:rsid w:val="001E1A4A"/>
    <w:rsid w:val="001E21D2"/>
    <w:rsid w:val="001E2497"/>
    <w:rsid w:val="001E34F3"/>
    <w:rsid w:val="001E3AEF"/>
    <w:rsid w:val="001E5D61"/>
    <w:rsid w:val="001E5E91"/>
    <w:rsid w:val="001E7F4E"/>
    <w:rsid w:val="001F00BE"/>
    <w:rsid w:val="001F08A5"/>
    <w:rsid w:val="001F0F53"/>
    <w:rsid w:val="001F11A2"/>
    <w:rsid w:val="001F2053"/>
    <w:rsid w:val="001F606F"/>
    <w:rsid w:val="001F6476"/>
    <w:rsid w:val="001F648A"/>
    <w:rsid w:val="00200220"/>
    <w:rsid w:val="002019B8"/>
    <w:rsid w:val="00201C19"/>
    <w:rsid w:val="002062B1"/>
    <w:rsid w:val="00206571"/>
    <w:rsid w:val="002124F6"/>
    <w:rsid w:val="002131AC"/>
    <w:rsid w:val="00213B9D"/>
    <w:rsid w:val="0021779B"/>
    <w:rsid w:val="00221C81"/>
    <w:rsid w:val="002234C5"/>
    <w:rsid w:val="002242BF"/>
    <w:rsid w:val="00224922"/>
    <w:rsid w:val="00225133"/>
    <w:rsid w:val="00227377"/>
    <w:rsid w:val="00227BCB"/>
    <w:rsid w:val="00230173"/>
    <w:rsid w:val="00231CDB"/>
    <w:rsid w:val="002328B4"/>
    <w:rsid w:val="002339A1"/>
    <w:rsid w:val="00233B30"/>
    <w:rsid w:val="002361BB"/>
    <w:rsid w:val="0023643E"/>
    <w:rsid w:val="00241FC9"/>
    <w:rsid w:val="002421B4"/>
    <w:rsid w:val="002421DB"/>
    <w:rsid w:val="00242C96"/>
    <w:rsid w:val="002438BD"/>
    <w:rsid w:val="002446DA"/>
    <w:rsid w:val="00251CDC"/>
    <w:rsid w:val="00253E20"/>
    <w:rsid w:val="0025523D"/>
    <w:rsid w:val="00261835"/>
    <w:rsid w:val="00261F1F"/>
    <w:rsid w:val="00262E86"/>
    <w:rsid w:val="0026523F"/>
    <w:rsid w:val="0026607B"/>
    <w:rsid w:val="002670CB"/>
    <w:rsid w:val="00270F7B"/>
    <w:rsid w:val="00273D27"/>
    <w:rsid w:val="00274724"/>
    <w:rsid w:val="00274AD2"/>
    <w:rsid w:val="0027518E"/>
    <w:rsid w:val="00276A3B"/>
    <w:rsid w:val="00283312"/>
    <w:rsid w:val="00283870"/>
    <w:rsid w:val="00284455"/>
    <w:rsid w:val="00286DAE"/>
    <w:rsid w:val="00286E1C"/>
    <w:rsid w:val="0029010A"/>
    <w:rsid w:val="00290402"/>
    <w:rsid w:val="00290E3E"/>
    <w:rsid w:val="0029169D"/>
    <w:rsid w:val="0029477B"/>
    <w:rsid w:val="002950CE"/>
    <w:rsid w:val="00295107"/>
    <w:rsid w:val="00295535"/>
    <w:rsid w:val="00295666"/>
    <w:rsid w:val="00296447"/>
    <w:rsid w:val="00296859"/>
    <w:rsid w:val="00297846"/>
    <w:rsid w:val="002A06FE"/>
    <w:rsid w:val="002A6A54"/>
    <w:rsid w:val="002A71BE"/>
    <w:rsid w:val="002B0D87"/>
    <w:rsid w:val="002B2CCE"/>
    <w:rsid w:val="002B2DA0"/>
    <w:rsid w:val="002B3125"/>
    <w:rsid w:val="002B3888"/>
    <w:rsid w:val="002B55A0"/>
    <w:rsid w:val="002B5D30"/>
    <w:rsid w:val="002B667E"/>
    <w:rsid w:val="002B69FA"/>
    <w:rsid w:val="002C08C6"/>
    <w:rsid w:val="002C12AF"/>
    <w:rsid w:val="002C1EA3"/>
    <w:rsid w:val="002C2896"/>
    <w:rsid w:val="002C3D23"/>
    <w:rsid w:val="002C3DE4"/>
    <w:rsid w:val="002C487C"/>
    <w:rsid w:val="002C55E1"/>
    <w:rsid w:val="002C67F3"/>
    <w:rsid w:val="002C6DA8"/>
    <w:rsid w:val="002D0CC4"/>
    <w:rsid w:val="002D1320"/>
    <w:rsid w:val="002D1E23"/>
    <w:rsid w:val="002D2858"/>
    <w:rsid w:val="002D3655"/>
    <w:rsid w:val="002D684C"/>
    <w:rsid w:val="002D6E70"/>
    <w:rsid w:val="002D7D87"/>
    <w:rsid w:val="002E2F7A"/>
    <w:rsid w:val="002E3832"/>
    <w:rsid w:val="002E3C81"/>
    <w:rsid w:val="002E428D"/>
    <w:rsid w:val="002E42F6"/>
    <w:rsid w:val="002E4BD0"/>
    <w:rsid w:val="002E4BEE"/>
    <w:rsid w:val="002E4D5E"/>
    <w:rsid w:val="002E4F3D"/>
    <w:rsid w:val="002E580E"/>
    <w:rsid w:val="002E648E"/>
    <w:rsid w:val="002E75D1"/>
    <w:rsid w:val="002F273D"/>
    <w:rsid w:val="002F40CD"/>
    <w:rsid w:val="002F5D02"/>
    <w:rsid w:val="002F6126"/>
    <w:rsid w:val="0030098B"/>
    <w:rsid w:val="00300B9C"/>
    <w:rsid w:val="0030145D"/>
    <w:rsid w:val="00301B9A"/>
    <w:rsid w:val="00301FBD"/>
    <w:rsid w:val="00304199"/>
    <w:rsid w:val="00304C50"/>
    <w:rsid w:val="00304C96"/>
    <w:rsid w:val="00305164"/>
    <w:rsid w:val="00305D7D"/>
    <w:rsid w:val="00306377"/>
    <w:rsid w:val="00307928"/>
    <w:rsid w:val="00307F37"/>
    <w:rsid w:val="0031115B"/>
    <w:rsid w:val="00311533"/>
    <w:rsid w:val="003117AB"/>
    <w:rsid w:val="00315852"/>
    <w:rsid w:val="00315A35"/>
    <w:rsid w:val="00315F42"/>
    <w:rsid w:val="003172F2"/>
    <w:rsid w:val="00317F6D"/>
    <w:rsid w:val="00320193"/>
    <w:rsid w:val="00323DC9"/>
    <w:rsid w:val="00332613"/>
    <w:rsid w:val="0033291D"/>
    <w:rsid w:val="00332A40"/>
    <w:rsid w:val="00336032"/>
    <w:rsid w:val="003365F0"/>
    <w:rsid w:val="00336719"/>
    <w:rsid w:val="003472DF"/>
    <w:rsid w:val="0034741F"/>
    <w:rsid w:val="00350EF4"/>
    <w:rsid w:val="003519FC"/>
    <w:rsid w:val="003630C7"/>
    <w:rsid w:val="003649DE"/>
    <w:rsid w:val="00364E1E"/>
    <w:rsid w:val="003656EE"/>
    <w:rsid w:val="003720B3"/>
    <w:rsid w:val="00372327"/>
    <w:rsid w:val="003729B4"/>
    <w:rsid w:val="00373B15"/>
    <w:rsid w:val="00373C1E"/>
    <w:rsid w:val="00374769"/>
    <w:rsid w:val="00376C91"/>
    <w:rsid w:val="00377BFF"/>
    <w:rsid w:val="003826AA"/>
    <w:rsid w:val="0038673A"/>
    <w:rsid w:val="00390915"/>
    <w:rsid w:val="00391CBA"/>
    <w:rsid w:val="00391F08"/>
    <w:rsid w:val="00392C59"/>
    <w:rsid w:val="003938F4"/>
    <w:rsid w:val="0039394E"/>
    <w:rsid w:val="00393F2E"/>
    <w:rsid w:val="003943BE"/>
    <w:rsid w:val="00394F8C"/>
    <w:rsid w:val="00397B5B"/>
    <w:rsid w:val="003A0CB8"/>
    <w:rsid w:val="003A2306"/>
    <w:rsid w:val="003A2B25"/>
    <w:rsid w:val="003A5ABC"/>
    <w:rsid w:val="003A62DF"/>
    <w:rsid w:val="003A6663"/>
    <w:rsid w:val="003B2452"/>
    <w:rsid w:val="003B24AD"/>
    <w:rsid w:val="003B3971"/>
    <w:rsid w:val="003B3B5E"/>
    <w:rsid w:val="003B3D5C"/>
    <w:rsid w:val="003B661B"/>
    <w:rsid w:val="003B6BBC"/>
    <w:rsid w:val="003B70DC"/>
    <w:rsid w:val="003B7E49"/>
    <w:rsid w:val="003C09E1"/>
    <w:rsid w:val="003C2DB3"/>
    <w:rsid w:val="003C4CFE"/>
    <w:rsid w:val="003C717C"/>
    <w:rsid w:val="003C7779"/>
    <w:rsid w:val="003D0B4B"/>
    <w:rsid w:val="003D10C0"/>
    <w:rsid w:val="003D2E3C"/>
    <w:rsid w:val="003D38C0"/>
    <w:rsid w:val="003D6001"/>
    <w:rsid w:val="003E0192"/>
    <w:rsid w:val="003E0E7F"/>
    <w:rsid w:val="003E15DE"/>
    <w:rsid w:val="003E23FC"/>
    <w:rsid w:val="003E29E3"/>
    <w:rsid w:val="003E3270"/>
    <w:rsid w:val="003E3EA6"/>
    <w:rsid w:val="003E5787"/>
    <w:rsid w:val="003E5A5B"/>
    <w:rsid w:val="003E75AD"/>
    <w:rsid w:val="003E76F0"/>
    <w:rsid w:val="003F0C15"/>
    <w:rsid w:val="003F1110"/>
    <w:rsid w:val="003F183F"/>
    <w:rsid w:val="003F3311"/>
    <w:rsid w:val="003F4343"/>
    <w:rsid w:val="003F439F"/>
    <w:rsid w:val="003F61FC"/>
    <w:rsid w:val="003F632F"/>
    <w:rsid w:val="003F7641"/>
    <w:rsid w:val="00400697"/>
    <w:rsid w:val="0040550E"/>
    <w:rsid w:val="004060BC"/>
    <w:rsid w:val="00406A6F"/>
    <w:rsid w:val="00407BAD"/>
    <w:rsid w:val="00413C6C"/>
    <w:rsid w:val="00414484"/>
    <w:rsid w:val="00414EA7"/>
    <w:rsid w:val="0041565D"/>
    <w:rsid w:val="00415BDB"/>
    <w:rsid w:val="00416B27"/>
    <w:rsid w:val="00420E50"/>
    <w:rsid w:val="00420F57"/>
    <w:rsid w:val="00422376"/>
    <w:rsid w:val="0042251F"/>
    <w:rsid w:val="00422F3F"/>
    <w:rsid w:val="00423210"/>
    <w:rsid w:val="004232A4"/>
    <w:rsid w:val="00426C04"/>
    <w:rsid w:val="0043247D"/>
    <w:rsid w:val="004343EB"/>
    <w:rsid w:val="00434937"/>
    <w:rsid w:val="004356B2"/>
    <w:rsid w:val="0043611B"/>
    <w:rsid w:val="004367D7"/>
    <w:rsid w:val="00436AA2"/>
    <w:rsid w:val="00440194"/>
    <w:rsid w:val="00440A95"/>
    <w:rsid w:val="004411B1"/>
    <w:rsid w:val="004418F4"/>
    <w:rsid w:val="004423DC"/>
    <w:rsid w:val="00444970"/>
    <w:rsid w:val="00445777"/>
    <w:rsid w:val="004458DB"/>
    <w:rsid w:val="00450CF5"/>
    <w:rsid w:val="0045254F"/>
    <w:rsid w:val="00454159"/>
    <w:rsid w:val="00454D48"/>
    <w:rsid w:val="00455C29"/>
    <w:rsid w:val="00456228"/>
    <w:rsid w:val="004567F4"/>
    <w:rsid w:val="00456ED8"/>
    <w:rsid w:val="0046503B"/>
    <w:rsid w:val="00465348"/>
    <w:rsid w:val="004658A9"/>
    <w:rsid w:val="00465A2C"/>
    <w:rsid w:val="00465FDE"/>
    <w:rsid w:val="004668A1"/>
    <w:rsid w:val="00470570"/>
    <w:rsid w:val="00473F09"/>
    <w:rsid w:val="0047613C"/>
    <w:rsid w:val="0047623B"/>
    <w:rsid w:val="00477BE1"/>
    <w:rsid w:val="00481281"/>
    <w:rsid w:val="004825E6"/>
    <w:rsid w:val="00483303"/>
    <w:rsid w:val="00484D7E"/>
    <w:rsid w:val="00484DA2"/>
    <w:rsid w:val="00485056"/>
    <w:rsid w:val="004851B7"/>
    <w:rsid w:val="0048531B"/>
    <w:rsid w:val="004855A2"/>
    <w:rsid w:val="00485654"/>
    <w:rsid w:val="004858FA"/>
    <w:rsid w:val="00485B53"/>
    <w:rsid w:val="004876D4"/>
    <w:rsid w:val="004909EE"/>
    <w:rsid w:val="00494594"/>
    <w:rsid w:val="0049711B"/>
    <w:rsid w:val="004A1C37"/>
    <w:rsid w:val="004A21D0"/>
    <w:rsid w:val="004A365D"/>
    <w:rsid w:val="004A4CE6"/>
    <w:rsid w:val="004A4EE8"/>
    <w:rsid w:val="004A5D77"/>
    <w:rsid w:val="004A629A"/>
    <w:rsid w:val="004A680A"/>
    <w:rsid w:val="004B172E"/>
    <w:rsid w:val="004B6430"/>
    <w:rsid w:val="004B7694"/>
    <w:rsid w:val="004C1CC7"/>
    <w:rsid w:val="004C3D54"/>
    <w:rsid w:val="004C3E08"/>
    <w:rsid w:val="004C4A23"/>
    <w:rsid w:val="004C5DAA"/>
    <w:rsid w:val="004C61C7"/>
    <w:rsid w:val="004C6F8C"/>
    <w:rsid w:val="004D534C"/>
    <w:rsid w:val="004D6792"/>
    <w:rsid w:val="004E0588"/>
    <w:rsid w:val="004E2374"/>
    <w:rsid w:val="004E3189"/>
    <w:rsid w:val="004E4CEF"/>
    <w:rsid w:val="004E6A3D"/>
    <w:rsid w:val="004E6DC6"/>
    <w:rsid w:val="004F1BB0"/>
    <w:rsid w:val="004F20AD"/>
    <w:rsid w:val="004F2354"/>
    <w:rsid w:val="004F29E1"/>
    <w:rsid w:val="004F520D"/>
    <w:rsid w:val="004F550B"/>
    <w:rsid w:val="004F6F28"/>
    <w:rsid w:val="004F7C6F"/>
    <w:rsid w:val="00505D20"/>
    <w:rsid w:val="0050656A"/>
    <w:rsid w:val="005069B8"/>
    <w:rsid w:val="00506EC4"/>
    <w:rsid w:val="00512AA7"/>
    <w:rsid w:val="00513912"/>
    <w:rsid w:val="00514DA4"/>
    <w:rsid w:val="00515A5A"/>
    <w:rsid w:val="00517A49"/>
    <w:rsid w:val="00520A99"/>
    <w:rsid w:val="00520DBA"/>
    <w:rsid w:val="0052299A"/>
    <w:rsid w:val="0052391F"/>
    <w:rsid w:val="00523E33"/>
    <w:rsid w:val="00524289"/>
    <w:rsid w:val="00524A1E"/>
    <w:rsid w:val="005253D5"/>
    <w:rsid w:val="00525D1E"/>
    <w:rsid w:val="005304C9"/>
    <w:rsid w:val="00530C87"/>
    <w:rsid w:val="00530FB9"/>
    <w:rsid w:val="0053110C"/>
    <w:rsid w:val="0053143D"/>
    <w:rsid w:val="00531589"/>
    <w:rsid w:val="00531697"/>
    <w:rsid w:val="0053181E"/>
    <w:rsid w:val="00531878"/>
    <w:rsid w:val="00531D95"/>
    <w:rsid w:val="005331E8"/>
    <w:rsid w:val="00533490"/>
    <w:rsid w:val="00534108"/>
    <w:rsid w:val="00534323"/>
    <w:rsid w:val="00537C09"/>
    <w:rsid w:val="005401E3"/>
    <w:rsid w:val="00541A2D"/>
    <w:rsid w:val="00542533"/>
    <w:rsid w:val="0054312F"/>
    <w:rsid w:val="00543209"/>
    <w:rsid w:val="005433A8"/>
    <w:rsid w:val="00543CAE"/>
    <w:rsid w:val="00544868"/>
    <w:rsid w:val="00545A71"/>
    <w:rsid w:val="005470B4"/>
    <w:rsid w:val="005472BD"/>
    <w:rsid w:val="0054742E"/>
    <w:rsid w:val="00550877"/>
    <w:rsid w:val="00551316"/>
    <w:rsid w:val="00551EF2"/>
    <w:rsid w:val="00553723"/>
    <w:rsid w:val="00554766"/>
    <w:rsid w:val="00555D17"/>
    <w:rsid w:val="00556BB8"/>
    <w:rsid w:val="0056298F"/>
    <w:rsid w:val="005635C0"/>
    <w:rsid w:val="00563A12"/>
    <w:rsid w:val="005644A9"/>
    <w:rsid w:val="0056700E"/>
    <w:rsid w:val="0056775D"/>
    <w:rsid w:val="0057035E"/>
    <w:rsid w:val="00570D22"/>
    <w:rsid w:val="00572D98"/>
    <w:rsid w:val="00573AA6"/>
    <w:rsid w:val="00573CD2"/>
    <w:rsid w:val="00577C12"/>
    <w:rsid w:val="005802E3"/>
    <w:rsid w:val="00581A94"/>
    <w:rsid w:val="00582E7C"/>
    <w:rsid w:val="00583177"/>
    <w:rsid w:val="005834B8"/>
    <w:rsid w:val="0058563B"/>
    <w:rsid w:val="005860A2"/>
    <w:rsid w:val="0058620C"/>
    <w:rsid w:val="005917AF"/>
    <w:rsid w:val="005927C6"/>
    <w:rsid w:val="00592E30"/>
    <w:rsid w:val="00594381"/>
    <w:rsid w:val="00595C63"/>
    <w:rsid w:val="005A0562"/>
    <w:rsid w:val="005A1FC9"/>
    <w:rsid w:val="005A3212"/>
    <w:rsid w:val="005A3586"/>
    <w:rsid w:val="005A3F85"/>
    <w:rsid w:val="005B0146"/>
    <w:rsid w:val="005B087D"/>
    <w:rsid w:val="005B35A5"/>
    <w:rsid w:val="005B3657"/>
    <w:rsid w:val="005B4035"/>
    <w:rsid w:val="005B4248"/>
    <w:rsid w:val="005B4DF6"/>
    <w:rsid w:val="005B552A"/>
    <w:rsid w:val="005B5C21"/>
    <w:rsid w:val="005B6315"/>
    <w:rsid w:val="005B685C"/>
    <w:rsid w:val="005C00FD"/>
    <w:rsid w:val="005C097B"/>
    <w:rsid w:val="005C10AC"/>
    <w:rsid w:val="005C2165"/>
    <w:rsid w:val="005C38E8"/>
    <w:rsid w:val="005C4952"/>
    <w:rsid w:val="005C4C69"/>
    <w:rsid w:val="005C5639"/>
    <w:rsid w:val="005C58D5"/>
    <w:rsid w:val="005C5BED"/>
    <w:rsid w:val="005C6696"/>
    <w:rsid w:val="005C6F58"/>
    <w:rsid w:val="005D01E2"/>
    <w:rsid w:val="005D1DB6"/>
    <w:rsid w:val="005D3448"/>
    <w:rsid w:val="005D5E89"/>
    <w:rsid w:val="005D5F08"/>
    <w:rsid w:val="005D6B2C"/>
    <w:rsid w:val="005D6B4A"/>
    <w:rsid w:val="005E0B2B"/>
    <w:rsid w:val="005E3609"/>
    <w:rsid w:val="005E3643"/>
    <w:rsid w:val="005E4650"/>
    <w:rsid w:val="005E4AB8"/>
    <w:rsid w:val="005E4F08"/>
    <w:rsid w:val="005E54FB"/>
    <w:rsid w:val="005E64E6"/>
    <w:rsid w:val="005E66FB"/>
    <w:rsid w:val="005F196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041C"/>
    <w:rsid w:val="0061562A"/>
    <w:rsid w:val="00615CE3"/>
    <w:rsid w:val="00616B63"/>
    <w:rsid w:val="00616CDE"/>
    <w:rsid w:val="006204E9"/>
    <w:rsid w:val="00620970"/>
    <w:rsid w:val="006211B3"/>
    <w:rsid w:val="006212F8"/>
    <w:rsid w:val="006222C4"/>
    <w:rsid w:val="00622936"/>
    <w:rsid w:val="00622A91"/>
    <w:rsid w:val="00622DDA"/>
    <w:rsid w:val="00622DEC"/>
    <w:rsid w:val="0062334A"/>
    <w:rsid w:val="0062435C"/>
    <w:rsid w:val="0062562D"/>
    <w:rsid w:val="00631ACF"/>
    <w:rsid w:val="00632CB3"/>
    <w:rsid w:val="006332B5"/>
    <w:rsid w:val="006362FE"/>
    <w:rsid w:val="006368DB"/>
    <w:rsid w:val="00641938"/>
    <w:rsid w:val="006427B6"/>
    <w:rsid w:val="00645118"/>
    <w:rsid w:val="00647FFA"/>
    <w:rsid w:val="00651DA0"/>
    <w:rsid w:val="00651ED0"/>
    <w:rsid w:val="00652F0D"/>
    <w:rsid w:val="00653794"/>
    <w:rsid w:val="006537E7"/>
    <w:rsid w:val="00653FE2"/>
    <w:rsid w:val="006545C6"/>
    <w:rsid w:val="00656848"/>
    <w:rsid w:val="006569D2"/>
    <w:rsid w:val="006604B2"/>
    <w:rsid w:val="00660A84"/>
    <w:rsid w:val="00660B42"/>
    <w:rsid w:val="006619A2"/>
    <w:rsid w:val="00661DCD"/>
    <w:rsid w:val="006636A8"/>
    <w:rsid w:val="00663964"/>
    <w:rsid w:val="006639B7"/>
    <w:rsid w:val="006660D5"/>
    <w:rsid w:val="00666868"/>
    <w:rsid w:val="00666950"/>
    <w:rsid w:val="0067254C"/>
    <w:rsid w:val="00673B37"/>
    <w:rsid w:val="00674C73"/>
    <w:rsid w:val="00675AA7"/>
    <w:rsid w:val="006777B0"/>
    <w:rsid w:val="00677F14"/>
    <w:rsid w:val="00682B91"/>
    <w:rsid w:val="00683AA2"/>
    <w:rsid w:val="00683CCE"/>
    <w:rsid w:val="00684A0C"/>
    <w:rsid w:val="00686AAE"/>
    <w:rsid w:val="00686C79"/>
    <w:rsid w:val="00687372"/>
    <w:rsid w:val="00687591"/>
    <w:rsid w:val="00687B71"/>
    <w:rsid w:val="00690C18"/>
    <w:rsid w:val="00690D7F"/>
    <w:rsid w:val="00691AF0"/>
    <w:rsid w:val="00693174"/>
    <w:rsid w:val="006932A1"/>
    <w:rsid w:val="0069362B"/>
    <w:rsid w:val="00693972"/>
    <w:rsid w:val="006964B6"/>
    <w:rsid w:val="006969C8"/>
    <w:rsid w:val="00696C93"/>
    <w:rsid w:val="006A19C8"/>
    <w:rsid w:val="006A1DB2"/>
    <w:rsid w:val="006A2B28"/>
    <w:rsid w:val="006A3CAE"/>
    <w:rsid w:val="006A4319"/>
    <w:rsid w:val="006B0598"/>
    <w:rsid w:val="006B09F5"/>
    <w:rsid w:val="006B1515"/>
    <w:rsid w:val="006B15FB"/>
    <w:rsid w:val="006B1D18"/>
    <w:rsid w:val="006B287C"/>
    <w:rsid w:val="006B4428"/>
    <w:rsid w:val="006B7B83"/>
    <w:rsid w:val="006C358F"/>
    <w:rsid w:val="006C4318"/>
    <w:rsid w:val="006C5167"/>
    <w:rsid w:val="006C61BA"/>
    <w:rsid w:val="006C6300"/>
    <w:rsid w:val="006C65D0"/>
    <w:rsid w:val="006D0BBB"/>
    <w:rsid w:val="006D1614"/>
    <w:rsid w:val="006D2818"/>
    <w:rsid w:val="006D288B"/>
    <w:rsid w:val="006D2BA4"/>
    <w:rsid w:val="006D2CA8"/>
    <w:rsid w:val="006D2F9C"/>
    <w:rsid w:val="006D4F48"/>
    <w:rsid w:val="006D551B"/>
    <w:rsid w:val="006D696B"/>
    <w:rsid w:val="006D7251"/>
    <w:rsid w:val="006E1546"/>
    <w:rsid w:val="006E277C"/>
    <w:rsid w:val="006E36E5"/>
    <w:rsid w:val="006E3E61"/>
    <w:rsid w:val="006E459D"/>
    <w:rsid w:val="006E4744"/>
    <w:rsid w:val="006E5199"/>
    <w:rsid w:val="006E561E"/>
    <w:rsid w:val="006E573D"/>
    <w:rsid w:val="006E5D4B"/>
    <w:rsid w:val="006E62C8"/>
    <w:rsid w:val="006E640C"/>
    <w:rsid w:val="006E7D6C"/>
    <w:rsid w:val="006F1795"/>
    <w:rsid w:val="006F18C9"/>
    <w:rsid w:val="006F1F4E"/>
    <w:rsid w:val="006F2312"/>
    <w:rsid w:val="006F270B"/>
    <w:rsid w:val="006F3199"/>
    <w:rsid w:val="006F3FD5"/>
    <w:rsid w:val="006F4614"/>
    <w:rsid w:val="006F5529"/>
    <w:rsid w:val="006F6AE5"/>
    <w:rsid w:val="006F6BD6"/>
    <w:rsid w:val="007077F6"/>
    <w:rsid w:val="00707B9B"/>
    <w:rsid w:val="00710DFF"/>
    <w:rsid w:val="0071147C"/>
    <w:rsid w:val="00712B0E"/>
    <w:rsid w:val="0071355E"/>
    <w:rsid w:val="0071395E"/>
    <w:rsid w:val="00713C94"/>
    <w:rsid w:val="00716A2D"/>
    <w:rsid w:val="0072078F"/>
    <w:rsid w:val="007207F9"/>
    <w:rsid w:val="00720B1F"/>
    <w:rsid w:val="007212E9"/>
    <w:rsid w:val="00721638"/>
    <w:rsid w:val="0072365C"/>
    <w:rsid w:val="0072574B"/>
    <w:rsid w:val="007258B5"/>
    <w:rsid w:val="00727422"/>
    <w:rsid w:val="00730A8B"/>
    <w:rsid w:val="007310CF"/>
    <w:rsid w:val="00734DE8"/>
    <w:rsid w:val="00737190"/>
    <w:rsid w:val="0073761A"/>
    <w:rsid w:val="00737786"/>
    <w:rsid w:val="007419B4"/>
    <w:rsid w:val="007426B5"/>
    <w:rsid w:val="0074338E"/>
    <w:rsid w:val="0074495C"/>
    <w:rsid w:val="007468B1"/>
    <w:rsid w:val="007478F8"/>
    <w:rsid w:val="00751D4C"/>
    <w:rsid w:val="007542A2"/>
    <w:rsid w:val="00757B24"/>
    <w:rsid w:val="00761060"/>
    <w:rsid w:val="00761E2B"/>
    <w:rsid w:val="007650D8"/>
    <w:rsid w:val="00765203"/>
    <w:rsid w:val="00766A08"/>
    <w:rsid w:val="00766BCC"/>
    <w:rsid w:val="00766DF7"/>
    <w:rsid w:val="00767172"/>
    <w:rsid w:val="00767690"/>
    <w:rsid w:val="00772BD1"/>
    <w:rsid w:val="00780689"/>
    <w:rsid w:val="00792642"/>
    <w:rsid w:val="00792EAF"/>
    <w:rsid w:val="0079304E"/>
    <w:rsid w:val="00796CA9"/>
    <w:rsid w:val="00797D14"/>
    <w:rsid w:val="007A050F"/>
    <w:rsid w:val="007A3A3F"/>
    <w:rsid w:val="007A44B0"/>
    <w:rsid w:val="007A4EEF"/>
    <w:rsid w:val="007A75EC"/>
    <w:rsid w:val="007A7EF7"/>
    <w:rsid w:val="007B0E18"/>
    <w:rsid w:val="007B17C0"/>
    <w:rsid w:val="007B2C5A"/>
    <w:rsid w:val="007B3311"/>
    <w:rsid w:val="007B503D"/>
    <w:rsid w:val="007B60DE"/>
    <w:rsid w:val="007B7656"/>
    <w:rsid w:val="007C0661"/>
    <w:rsid w:val="007C179D"/>
    <w:rsid w:val="007C3158"/>
    <w:rsid w:val="007C3523"/>
    <w:rsid w:val="007C35A2"/>
    <w:rsid w:val="007C3CC8"/>
    <w:rsid w:val="007C47EF"/>
    <w:rsid w:val="007C646E"/>
    <w:rsid w:val="007C68AD"/>
    <w:rsid w:val="007D0B8E"/>
    <w:rsid w:val="007D1927"/>
    <w:rsid w:val="007D2BD1"/>
    <w:rsid w:val="007D36C1"/>
    <w:rsid w:val="007E0026"/>
    <w:rsid w:val="007E0EDF"/>
    <w:rsid w:val="007E2FB6"/>
    <w:rsid w:val="007E5128"/>
    <w:rsid w:val="007E6144"/>
    <w:rsid w:val="007F12B5"/>
    <w:rsid w:val="007F1B90"/>
    <w:rsid w:val="007F260A"/>
    <w:rsid w:val="007F2EE4"/>
    <w:rsid w:val="007F4F74"/>
    <w:rsid w:val="007F5618"/>
    <w:rsid w:val="007F589B"/>
    <w:rsid w:val="007F624B"/>
    <w:rsid w:val="007F709D"/>
    <w:rsid w:val="007F73D0"/>
    <w:rsid w:val="008005C0"/>
    <w:rsid w:val="008017B3"/>
    <w:rsid w:val="00801E83"/>
    <w:rsid w:val="00803588"/>
    <w:rsid w:val="0080418C"/>
    <w:rsid w:val="00805659"/>
    <w:rsid w:val="00805798"/>
    <w:rsid w:val="00806FF4"/>
    <w:rsid w:val="008079E5"/>
    <w:rsid w:val="00807BED"/>
    <w:rsid w:val="0081067A"/>
    <w:rsid w:val="00810A1A"/>
    <w:rsid w:val="00810E62"/>
    <w:rsid w:val="0081147E"/>
    <w:rsid w:val="00814619"/>
    <w:rsid w:val="0081471A"/>
    <w:rsid w:val="00815069"/>
    <w:rsid w:val="00815D11"/>
    <w:rsid w:val="00815D7B"/>
    <w:rsid w:val="00817D20"/>
    <w:rsid w:val="0082093A"/>
    <w:rsid w:val="00822B07"/>
    <w:rsid w:val="00822DCC"/>
    <w:rsid w:val="0082354E"/>
    <w:rsid w:val="00824DBD"/>
    <w:rsid w:val="0082664F"/>
    <w:rsid w:val="00830194"/>
    <w:rsid w:val="008321AE"/>
    <w:rsid w:val="00836FFE"/>
    <w:rsid w:val="0084131D"/>
    <w:rsid w:val="00841699"/>
    <w:rsid w:val="008423FE"/>
    <w:rsid w:val="0084454E"/>
    <w:rsid w:val="00844F49"/>
    <w:rsid w:val="0084527F"/>
    <w:rsid w:val="008453F8"/>
    <w:rsid w:val="008457B5"/>
    <w:rsid w:val="008467A5"/>
    <w:rsid w:val="00846C83"/>
    <w:rsid w:val="00846FCC"/>
    <w:rsid w:val="00850DC0"/>
    <w:rsid w:val="00850F82"/>
    <w:rsid w:val="00852524"/>
    <w:rsid w:val="00852F52"/>
    <w:rsid w:val="008550C9"/>
    <w:rsid w:val="00855443"/>
    <w:rsid w:val="008560AA"/>
    <w:rsid w:val="00856370"/>
    <w:rsid w:val="00856781"/>
    <w:rsid w:val="00857543"/>
    <w:rsid w:val="008612B2"/>
    <w:rsid w:val="00862072"/>
    <w:rsid w:val="0086211A"/>
    <w:rsid w:val="0086236B"/>
    <w:rsid w:val="008631B3"/>
    <w:rsid w:val="008636B9"/>
    <w:rsid w:val="00863D22"/>
    <w:rsid w:val="00863F69"/>
    <w:rsid w:val="0086551A"/>
    <w:rsid w:val="00865DA8"/>
    <w:rsid w:val="00867AD6"/>
    <w:rsid w:val="00870C98"/>
    <w:rsid w:val="00874EDD"/>
    <w:rsid w:val="0087559B"/>
    <w:rsid w:val="00875AB6"/>
    <w:rsid w:val="00875CD9"/>
    <w:rsid w:val="00876399"/>
    <w:rsid w:val="00876E87"/>
    <w:rsid w:val="00881335"/>
    <w:rsid w:val="00881356"/>
    <w:rsid w:val="00881B7E"/>
    <w:rsid w:val="00883CB0"/>
    <w:rsid w:val="00883DE0"/>
    <w:rsid w:val="00885BA2"/>
    <w:rsid w:val="00885EEB"/>
    <w:rsid w:val="00890E24"/>
    <w:rsid w:val="00892AFD"/>
    <w:rsid w:val="00896C38"/>
    <w:rsid w:val="008A01DF"/>
    <w:rsid w:val="008A1515"/>
    <w:rsid w:val="008A1DCF"/>
    <w:rsid w:val="008A33CB"/>
    <w:rsid w:val="008A6546"/>
    <w:rsid w:val="008A6D28"/>
    <w:rsid w:val="008B09A1"/>
    <w:rsid w:val="008B0C59"/>
    <w:rsid w:val="008B14D3"/>
    <w:rsid w:val="008B16DD"/>
    <w:rsid w:val="008B37E9"/>
    <w:rsid w:val="008B44E2"/>
    <w:rsid w:val="008B58E8"/>
    <w:rsid w:val="008B6C0E"/>
    <w:rsid w:val="008B77A8"/>
    <w:rsid w:val="008B7D23"/>
    <w:rsid w:val="008C05CA"/>
    <w:rsid w:val="008C080D"/>
    <w:rsid w:val="008C17EB"/>
    <w:rsid w:val="008C1B89"/>
    <w:rsid w:val="008C253C"/>
    <w:rsid w:val="008C2953"/>
    <w:rsid w:val="008C4E2B"/>
    <w:rsid w:val="008C5DF2"/>
    <w:rsid w:val="008D016B"/>
    <w:rsid w:val="008D2E33"/>
    <w:rsid w:val="008D3DEE"/>
    <w:rsid w:val="008D418D"/>
    <w:rsid w:val="008D7BF4"/>
    <w:rsid w:val="008E138E"/>
    <w:rsid w:val="008E1E9F"/>
    <w:rsid w:val="008E3951"/>
    <w:rsid w:val="008E4852"/>
    <w:rsid w:val="008E57E8"/>
    <w:rsid w:val="008E7333"/>
    <w:rsid w:val="008F2776"/>
    <w:rsid w:val="008F3388"/>
    <w:rsid w:val="008F3E83"/>
    <w:rsid w:val="008F4423"/>
    <w:rsid w:val="008F4C65"/>
    <w:rsid w:val="008F69B1"/>
    <w:rsid w:val="008F6F8A"/>
    <w:rsid w:val="008F7789"/>
    <w:rsid w:val="008F7B4B"/>
    <w:rsid w:val="008F7CCB"/>
    <w:rsid w:val="008F7D08"/>
    <w:rsid w:val="009007EC"/>
    <w:rsid w:val="00901083"/>
    <w:rsid w:val="0090231D"/>
    <w:rsid w:val="009045A4"/>
    <w:rsid w:val="00904A9C"/>
    <w:rsid w:val="00905465"/>
    <w:rsid w:val="00910321"/>
    <w:rsid w:val="00911630"/>
    <w:rsid w:val="00912CE3"/>
    <w:rsid w:val="00913443"/>
    <w:rsid w:val="009149F4"/>
    <w:rsid w:val="00914B2B"/>
    <w:rsid w:val="009163D8"/>
    <w:rsid w:val="00920642"/>
    <w:rsid w:val="009206C3"/>
    <w:rsid w:val="00920EA8"/>
    <w:rsid w:val="00922F9A"/>
    <w:rsid w:val="0092357A"/>
    <w:rsid w:val="00923A15"/>
    <w:rsid w:val="00924053"/>
    <w:rsid w:val="009244BA"/>
    <w:rsid w:val="00924E13"/>
    <w:rsid w:val="00925761"/>
    <w:rsid w:val="00925FED"/>
    <w:rsid w:val="00930488"/>
    <w:rsid w:val="009309AC"/>
    <w:rsid w:val="00930A7C"/>
    <w:rsid w:val="00933976"/>
    <w:rsid w:val="0093534D"/>
    <w:rsid w:val="00935E8E"/>
    <w:rsid w:val="00936BB9"/>
    <w:rsid w:val="00937EDA"/>
    <w:rsid w:val="00940749"/>
    <w:rsid w:val="00942214"/>
    <w:rsid w:val="00942816"/>
    <w:rsid w:val="0094345B"/>
    <w:rsid w:val="00946C29"/>
    <w:rsid w:val="00947540"/>
    <w:rsid w:val="00950F73"/>
    <w:rsid w:val="00951DFA"/>
    <w:rsid w:val="0095212C"/>
    <w:rsid w:val="009568E5"/>
    <w:rsid w:val="00956C91"/>
    <w:rsid w:val="009608FE"/>
    <w:rsid w:val="00960FA9"/>
    <w:rsid w:val="00965464"/>
    <w:rsid w:val="009665E8"/>
    <w:rsid w:val="00966F3A"/>
    <w:rsid w:val="009677C2"/>
    <w:rsid w:val="00972883"/>
    <w:rsid w:val="009732BB"/>
    <w:rsid w:val="0097405D"/>
    <w:rsid w:val="00974949"/>
    <w:rsid w:val="0097592B"/>
    <w:rsid w:val="00976465"/>
    <w:rsid w:val="00977AE3"/>
    <w:rsid w:val="00980030"/>
    <w:rsid w:val="00981DE2"/>
    <w:rsid w:val="00983EAF"/>
    <w:rsid w:val="009843D2"/>
    <w:rsid w:val="00990803"/>
    <w:rsid w:val="00992A7D"/>
    <w:rsid w:val="00996087"/>
    <w:rsid w:val="00996D1E"/>
    <w:rsid w:val="00996F8F"/>
    <w:rsid w:val="00997A68"/>
    <w:rsid w:val="009A095B"/>
    <w:rsid w:val="009A3550"/>
    <w:rsid w:val="009A39D5"/>
    <w:rsid w:val="009A4FAD"/>
    <w:rsid w:val="009A5384"/>
    <w:rsid w:val="009A5506"/>
    <w:rsid w:val="009A728D"/>
    <w:rsid w:val="009B23F1"/>
    <w:rsid w:val="009B2601"/>
    <w:rsid w:val="009B62E7"/>
    <w:rsid w:val="009B7AF3"/>
    <w:rsid w:val="009B7DD7"/>
    <w:rsid w:val="009C1242"/>
    <w:rsid w:val="009C2DE6"/>
    <w:rsid w:val="009C3AB5"/>
    <w:rsid w:val="009C4737"/>
    <w:rsid w:val="009C6566"/>
    <w:rsid w:val="009D2F37"/>
    <w:rsid w:val="009D3EA2"/>
    <w:rsid w:val="009D41AB"/>
    <w:rsid w:val="009D4279"/>
    <w:rsid w:val="009D4C87"/>
    <w:rsid w:val="009D62AE"/>
    <w:rsid w:val="009D65B0"/>
    <w:rsid w:val="009D79E6"/>
    <w:rsid w:val="009D7AB6"/>
    <w:rsid w:val="009E2398"/>
    <w:rsid w:val="009E29B6"/>
    <w:rsid w:val="009E4E08"/>
    <w:rsid w:val="009F08A9"/>
    <w:rsid w:val="009F2BBC"/>
    <w:rsid w:val="009F378E"/>
    <w:rsid w:val="009F65C2"/>
    <w:rsid w:val="009F777C"/>
    <w:rsid w:val="00A00E69"/>
    <w:rsid w:val="00A014D0"/>
    <w:rsid w:val="00A038F4"/>
    <w:rsid w:val="00A03F0E"/>
    <w:rsid w:val="00A04316"/>
    <w:rsid w:val="00A04AAD"/>
    <w:rsid w:val="00A11C6F"/>
    <w:rsid w:val="00A1235E"/>
    <w:rsid w:val="00A12489"/>
    <w:rsid w:val="00A12EF9"/>
    <w:rsid w:val="00A1330B"/>
    <w:rsid w:val="00A136A6"/>
    <w:rsid w:val="00A1617A"/>
    <w:rsid w:val="00A172EA"/>
    <w:rsid w:val="00A17BA4"/>
    <w:rsid w:val="00A2145A"/>
    <w:rsid w:val="00A237F4"/>
    <w:rsid w:val="00A25978"/>
    <w:rsid w:val="00A25AB5"/>
    <w:rsid w:val="00A26345"/>
    <w:rsid w:val="00A30AA6"/>
    <w:rsid w:val="00A30EA0"/>
    <w:rsid w:val="00A3138B"/>
    <w:rsid w:val="00A3207A"/>
    <w:rsid w:val="00A3265B"/>
    <w:rsid w:val="00A32A17"/>
    <w:rsid w:val="00A32D54"/>
    <w:rsid w:val="00A33A98"/>
    <w:rsid w:val="00A3588D"/>
    <w:rsid w:val="00A36807"/>
    <w:rsid w:val="00A372B8"/>
    <w:rsid w:val="00A379B4"/>
    <w:rsid w:val="00A40C32"/>
    <w:rsid w:val="00A41CA1"/>
    <w:rsid w:val="00A43439"/>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E08"/>
    <w:rsid w:val="00A62B63"/>
    <w:rsid w:val="00A64A89"/>
    <w:rsid w:val="00A66943"/>
    <w:rsid w:val="00A70AC1"/>
    <w:rsid w:val="00A70B36"/>
    <w:rsid w:val="00A71BC5"/>
    <w:rsid w:val="00A71FCD"/>
    <w:rsid w:val="00A725EE"/>
    <w:rsid w:val="00A7387D"/>
    <w:rsid w:val="00A74C1F"/>
    <w:rsid w:val="00A75C30"/>
    <w:rsid w:val="00A81885"/>
    <w:rsid w:val="00A82BCD"/>
    <w:rsid w:val="00A83743"/>
    <w:rsid w:val="00A869F1"/>
    <w:rsid w:val="00A91A54"/>
    <w:rsid w:val="00A92412"/>
    <w:rsid w:val="00A96359"/>
    <w:rsid w:val="00A97C2B"/>
    <w:rsid w:val="00AA065A"/>
    <w:rsid w:val="00AA109B"/>
    <w:rsid w:val="00AA265C"/>
    <w:rsid w:val="00AA2C36"/>
    <w:rsid w:val="00AA314C"/>
    <w:rsid w:val="00AA3637"/>
    <w:rsid w:val="00AA3C60"/>
    <w:rsid w:val="00AA4BD4"/>
    <w:rsid w:val="00AA4F15"/>
    <w:rsid w:val="00AA5CF5"/>
    <w:rsid w:val="00AA6CF2"/>
    <w:rsid w:val="00AB0539"/>
    <w:rsid w:val="00AB28AC"/>
    <w:rsid w:val="00AB3820"/>
    <w:rsid w:val="00AB43FF"/>
    <w:rsid w:val="00AB5D09"/>
    <w:rsid w:val="00AB651E"/>
    <w:rsid w:val="00AB7F07"/>
    <w:rsid w:val="00AC7D7C"/>
    <w:rsid w:val="00AD142C"/>
    <w:rsid w:val="00AD25C1"/>
    <w:rsid w:val="00AD498F"/>
    <w:rsid w:val="00AD6F57"/>
    <w:rsid w:val="00AE0E03"/>
    <w:rsid w:val="00AE1FC9"/>
    <w:rsid w:val="00AE2E9F"/>
    <w:rsid w:val="00AE35F4"/>
    <w:rsid w:val="00AE4ECE"/>
    <w:rsid w:val="00AE555D"/>
    <w:rsid w:val="00AE7150"/>
    <w:rsid w:val="00AE788D"/>
    <w:rsid w:val="00AF0678"/>
    <w:rsid w:val="00AF0ECC"/>
    <w:rsid w:val="00AF2420"/>
    <w:rsid w:val="00AF36C0"/>
    <w:rsid w:val="00AF42DC"/>
    <w:rsid w:val="00AF485A"/>
    <w:rsid w:val="00AF5198"/>
    <w:rsid w:val="00AF666B"/>
    <w:rsid w:val="00AF73DF"/>
    <w:rsid w:val="00B00185"/>
    <w:rsid w:val="00B00A62"/>
    <w:rsid w:val="00B00AF2"/>
    <w:rsid w:val="00B02206"/>
    <w:rsid w:val="00B02A53"/>
    <w:rsid w:val="00B02ACF"/>
    <w:rsid w:val="00B04225"/>
    <w:rsid w:val="00B04A2C"/>
    <w:rsid w:val="00B05FEF"/>
    <w:rsid w:val="00B07B3C"/>
    <w:rsid w:val="00B07FF1"/>
    <w:rsid w:val="00B108DE"/>
    <w:rsid w:val="00B11108"/>
    <w:rsid w:val="00B20381"/>
    <w:rsid w:val="00B24F27"/>
    <w:rsid w:val="00B27302"/>
    <w:rsid w:val="00B279D3"/>
    <w:rsid w:val="00B3067A"/>
    <w:rsid w:val="00B310BC"/>
    <w:rsid w:val="00B32338"/>
    <w:rsid w:val="00B32ADE"/>
    <w:rsid w:val="00B34F63"/>
    <w:rsid w:val="00B35802"/>
    <w:rsid w:val="00B36604"/>
    <w:rsid w:val="00B37305"/>
    <w:rsid w:val="00B428F4"/>
    <w:rsid w:val="00B43790"/>
    <w:rsid w:val="00B44F03"/>
    <w:rsid w:val="00B468DF"/>
    <w:rsid w:val="00B46B1D"/>
    <w:rsid w:val="00B46FC6"/>
    <w:rsid w:val="00B47C64"/>
    <w:rsid w:val="00B51581"/>
    <w:rsid w:val="00B52785"/>
    <w:rsid w:val="00B53321"/>
    <w:rsid w:val="00B53983"/>
    <w:rsid w:val="00B54E7F"/>
    <w:rsid w:val="00B56C70"/>
    <w:rsid w:val="00B56E67"/>
    <w:rsid w:val="00B573DF"/>
    <w:rsid w:val="00B604D4"/>
    <w:rsid w:val="00B60BDE"/>
    <w:rsid w:val="00B625A1"/>
    <w:rsid w:val="00B62E4F"/>
    <w:rsid w:val="00B63960"/>
    <w:rsid w:val="00B63EC2"/>
    <w:rsid w:val="00B65FDE"/>
    <w:rsid w:val="00B66175"/>
    <w:rsid w:val="00B66F32"/>
    <w:rsid w:val="00B66F83"/>
    <w:rsid w:val="00B67311"/>
    <w:rsid w:val="00B70C35"/>
    <w:rsid w:val="00B71B67"/>
    <w:rsid w:val="00B71E7E"/>
    <w:rsid w:val="00B725D1"/>
    <w:rsid w:val="00B72C54"/>
    <w:rsid w:val="00B73612"/>
    <w:rsid w:val="00B76787"/>
    <w:rsid w:val="00B76FC8"/>
    <w:rsid w:val="00B77135"/>
    <w:rsid w:val="00B7755F"/>
    <w:rsid w:val="00B77DA6"/>
    <w:rsid w:val="00B807A1"/>
    <w:rsid w:val="00B82C84"/>
    <w:rsid w:val="00B82D96"/>
    <w:rsid w:val="00B84082"/>
    <w:rsid w:val="00B85D35"/>
    <w:rsid w:val="00B860AC"/>
    <w:rsid w:val="00B86522"/>
    <w:rsid w:val="00B86985"/>
    <w:rsid w:val="00B86F76"/>
    <w:rsid w:val="00B87698"/>
    <w:rsid w:val="00B90735"/>
    <w:rsid w:val="00B919E5"/>
    <w:rsid w:val="00B931FC"/>
    <w:rsid w:val="00B93504"/>
    <w:rsid w:val="00B93C58"/>
    <w:rsid w:val="00B94014"/>
    <w:rsid w:val="00B95104"/>
    <w:rsid w:val="00B958CF"/>
    <w:rsid w:val="00B95DE1"/>
    <w:rsid w:val="00B97C99"/>
    <w:rsid w:val="00BA094D"/>
    <w:rsid w:val="00BA18B0"/>
    <w:rsid w:val="00BA1C8A"/>
    <w:rsid w:val="00BA5372"/>
    <w:rsid w:val="00BA5AA8"/>
    <w:rsid w:val="00BA67D7"/>
    <w:rsid w:val="00BA6AE0"/>
    <w:rsid w:val="00BB070F"/>
    <w:rsid w:val="00BB12D0"/>
    <w:rsid w:val="00BB2281"/>
    <w:rsid w:val="00BB65C7"/>
    <w:rsid w:val="00BB6C74"/>
    <w:rsid w:val="00BB7BA1"/>
    <w:rsid w:val="00BC0E82"/>
    <w:rsid w:val="00BC0F60"/>
    <w:rsid w:val="00BC1F9A"/>
    <w:rsid w:val="00BD032D"/>
    <w:rsid w:val="00BD18E6"/>
    <w:rsid w:val="00BD249E"/>
    <w:rsid w:val="00BD2D11"/>
    <w:rsid w:val="00BD441C"/>
    <w:rsid w:val="00BD4467"/>
    <w:rsid w:val="00BD4AA2"/>
    <w:rsid w:val="00BD5B37"/>
    <w:rsid w:val="00BD640E"/>
    <w:rsid w:val="00BD681B"/>
    <w:rsid w:val="00BD7056"/>
    <w:rsid w:val="00BD7693"/>
    <w:rsid w:val="00BD7D1A"/>
    <w:rsid w:val="00BE1735"/>
    <w:rsid w:val="00BE1859"/>
    <w:rsid w:val="00BE520C"/>
    <w:rsid w:val="00BE7911"/>
    <w:rsid w:val="00BF0A87"/>
    <w:rsid w:val="00BF49FD"/>
    <w:rsid w:val="00BF560B"/>
    <w:rsid w:val="00C04067"/>
    <w:rsid w:val="00C065BC"/>
    <w:rsid w:val="00C06BFC"/>
    <w:rsid w:val="00C06DC3"/>
    <w:rsid w:val="00C0795E"/>
    <w:rsid w:val="00C103B3"/>
    <w:rsid w:val="00C106D0"/>
    <w:rsid w:val="00C111C7"/>
    <w:rsid w:val="00C11EBE"/>
    <w:rsid w:val="00C14DF1"/>
    <w:rsid w:val="00C15058"/>
    <w:rsid w:val="00C16005"/>
    <w:rsid w:val="00C20B06"/>
    <w:rsid w:val="00C228BF"/>
    <w:rsid w:val="00C2302C"/>
    <w:rsid w:val="00C24B58"/>
    <w:rsid w:val="00C24B83"/>
    <w:rsid w:val="00C254D3"/>
    <w:rsid w:val="00C25D58"/>
    <w:rsid w:val="00C278FC"/>
    <w:rsid w:val="00C30E98"/>
    <w:rsid w:val="00C30FF9"/>
    <w:rsid w:val="00C31EE9"/>
    <w:rsid w:val="00C32787"/>
    <w:rsid w:val="00C32A4A"/>
    <w:rsid w:val="00C334F9"/>
    <w:rsid w:val="00C348C1"/>
    <w:rsid w:val="00C35850"/>
    <w:rsid w:val="00C35D70"/>
    <w:rsid w:val="00C40D0F"/>
    <w:rsid w:val="00C41E4F"/>
    <w:rsid w:val="00C42A93"/>
    <w:rsid w:val="00C43EB3"/>
    <w:rsid w:val="00C47767"/>
    <w:rsid w:val="00C5031E"/>
    <w:rsid w:val="00C50A3F"/>
    <w:rsid w:val="00C5100D"/>
    <w:rsid w:val="00C517C5"/>
    <w:rsid w:val="00C520E7"/>
    <w:rsid w:val="00C553A1"/>
    <w:rsid w:val="00C55656"/>
    <w:rsid w:val="00C561DA"/>
    <w:rsid w:val="00C563B4"/>
    <w:rsid w:val="00C57389"/>
    <w:rsid w:val="00C60A63"/>
    <w:rsid w:val="00C626F2"/>
    <w:rsid w:val="00C63150"/>
    <w:rsid w:val="00C642A8"/>
    <w:rsid w:val="00C64F9E"/>
    <w:rsid w:val="00C65EA9"/>
    <w:rsid w:val="00C66C7E"/>
    <w:rsid w:val="00C67362"/>
    <w:rsid w:val="00C70B2E"/>
    <w:rsid w:val="00C7581E"/>
    <w:rsid w:val="00C76360"/>
    <w:rsid w:val="00C7664E"/>
    <w:rsid w:val="00C76BD1"/>
    <w:rsid w:val="00C83C6A"/>
    <w:rsid w:val="00C83EE0"/>
    <w:rsid w:val="00C86F6D"/>
    <w:rsid w:val="00C87BF5"/>
    <w:rsid w:val="00C90EBE"/>
    <w:rsid w:val="00C931B9"/>
    <w:rsid w:val="00C946FE"/>
    <w:rsid w:val="00C948E5"/>
    <w:rsid w:val="00C96A7B"/>
    <w:rsid w:val="00CA0D60"/>
    <w:rsid w:val="00CA113B"/>
    <w:rsid w:val="00CA1269"/>
    <w:rsid w:val="00CA243C"/>
    <w:rsid w:val="00CA29E7"/>
    <w:rsid w:val="00CA2EF9"/>
    <w:rsid w:val="00CA56D0"/>
    <w:rsid w:val="00CB11E5"/>
    <w:rsid w:val="00CB19C4"/>
    <w:rsid w:val="00CB1EC5"/>
    <w:rsid w:val="00CB2625"/>
    <w:rsid w:val="00CB2C56"/>
    <w:rsid w:val="00CB332A"/>
    <w:rsid w:val="00CB5786"/>
    <w:rsid w:val="00CB5CFB"/>
    <w:rsid w:val="00CB5D40"/>
    <w:rsid w:val="00CB6E12"/>
    <w:rsid w:val="00CB7102"/>
    <w:rsid w:val="00CB7B02"/>
    <w:rsid w:val="00CC15DE"/>
    <w:rsid w:val="00CC2342"/>
    <w:rsid w:val="00CC2E72"/>
    <w:rsid w:val="00CC45E9"/>
    <w:rsid w:val="00CC5668"/>
    <w:rsid w:val="00CD1B69"/>
    <w:rsid w:val="00CD201A"/>
    <w:rsid w:val="00CD4A5D"/>
    <w:rsid w:val="00CD5887"/>
    <w:rsid w:val="00CD5C37"/>
    <w:rsid w:val="00CD77E6"/>
    <w:rsid w:val="00CE00C1"/>
    <w:rsid w:val="00CE0F6F"/>
    <w:rsid w:val="00CE1651"/>
    <w:rsid w:val="00CE21C8"/>
    <w:rsid w:val="00CE2EBD"/>
    <w:rsid w:val="00CE5787"/>
    <w:rsid w:val="00CE6DCB"/>
    <w:rsid w:val="00CF0DA1"/>
    <w:rsid w:val="00CF0F91"/>
    <w:rsid w:val="00CF3DF9"/>
    <w:rsid w:val="00CF5D9E"/>
    <w:rsid w:val="00CF661C"/>
    <w:rsid w:val="00CF67C8"/>
    <w:rsid w:val="00CF69D7"/>
    <w:rsid w:val="00CF6A97"/>
    <w:rsid w:val="00D0349F"/>
    <w:rsid w:val="00D04155"/>
    <w:rsid w:val="00D041FE"/>
    <w:rsid w:val="00D045FC"/>
    <w:rsid w:val="00D075FD"/>
    <w:rsid w:val="00D07BFF"/>
    <w:rsid w:val="00D1008C"/>
    <w:rsid w:val="00D10EA8"/>
    <w:rsid w:val="00D11295"/>
    <w:rsid w:val="00D146E9"/>
    <w:rsid w:val="00D1477C"/>
    <w:rsid w:val="00D152DF"/>
    <w:rsid w:val="00D16C33"/>
    <w:rsid w:val="00D17797"/>
    <w:rsid w:val="00D200E0"/>
    <w:rsid w:val="00D2060C"/>
    <w:rsid w:val="00D2122C"/>
    <w:rsid w:val="00D21586"/>
    <w:rsid w:val="00D24BA6"/>
    <w:rsid w:val="00D24C63"/>
    <w:rsid w:val="00D25023"/>
    <w:rsid w:val="00D258A3"/>
    <w:rsid w:val="00D26571"/>
    <w:rsid w:val="00D26611"/>
    <w:rsid w:val="00D26684"/>
    <w:rsid w:val="00D26BAC"/>
    <w:rsid w:val="00D30B52"/>
    <w:rsid w:val="00D30CF4"/>
    <w:rsid w:val="00D316B4"/>
    <w:rsid w:val="00D32347"/>
    <w:rsid w:val="00D32C43"/>
    <w:rsid w:val="00D32DC2"/>
    <w:rsid w:val="00D34902"/>
    <w:rsid w:val="00D36325"/>
    <w:rsid w:val="00D363C7"/>
    <w:rsid w:val="00D4008B"/>
    <w:rsid w:val="00D409C9"/>
    <w:rsid w:val="00D42C6A"/>
    <w:rsid w:val="00D455BB"/>
    <w:rsid w:val="00D456BE"/>
    <w:rsid w:val="00D47032"/>
    <w:rsid w:val="00D50954"/>
    <w:rsid w:val="00D51209"/>
    <w:rsid w:val="00D52429"/>
    <w:rsid w:val="00D55673"/>
    <w:rsid w:val="00D5620D"/>
    <w:rsid w:val="00D57070"/>
    <w:rsid w:val="00D5784D"/>
    <w:rsid w:val="00D6010C"/>
    <w:rsid w:val="00D60EEE"/>
    <w:rsid w:val="00D61FCB"/>
    <w:rsid w:val="00D62480"/>
    <w:rsid w:val="00D625BE"/>
    <w:rsid w:val="00D63EAF"/>
    <w:rsid w:val="00D6493A"/>
    <w:rsid w:val="00D65576"/>
    <w:rsid w:val="00D67851"/>
    <w:rsid w:val="00D67900"/>
    <w:rsid w:val="00D67AD9"/>
    <w:rsid w:val="00D72893"/>
    <w:rsid w:val="00D72DBD"/>
    <w:rsid w:val="00D73123"/>
    <w:rsid w:val="00D7370D"/>
    <w:rsid w:val="00D766F6"/>
    <w:rsid w:val="00D76AD7"/>
    <w:rsid w:val="00D76CFF"/>
    <w:rsid w:val="00D77302"/>
    <w:rsid w:val="00D8058E"/>
    <w:rsid w:val="00D80DCE"/>
    <w:rsid w:val="00D81F93"/>
    <w:rsid w:val="00D83776"/>
    <w:rsid w:val="00D86145"/>
    <w:rsid w:val="00D86C73"/>
    <w:rsid w:val="00D86D03"/>
    <w:rsid w:val="00D8734C"/>
    <w:rsid w:val="00D87B00"/>
    <w:rsid w:val="00D90E1C"/>
    <w:rsid w:val="00DA0B5D"/>
    <w:rsid w:val="00DA161E"/>
    <w:rsid w:val="00DA1BD1"/>
    <w:rsid w:val="00DA1E76"/>
    <w:rsid w:val="00DA2C67"/>
    <w:rsid w:val="00DA34A6"/>
    <w:rsid w:val="00DA3D53"/>
    <w:rsid w:val="00DA4990"/>
    <w:rsid w:val="00DA5156"/>
    <w:rsid w:val="00DA68E3"/>
    <w:rsid w:val="00DA6A1F"/>
    <w:rsid w:val="00DB0101"/>
    <w:rsid w:val="00DB02C0"/>
    <w:rsid w:val="00DB04F0"/>
    <w:rsid w:val="00DB125D"/>
    <w:rsid w:val="00DB246B"/>
    <w:rsid w:val="00DB24EE"/>
    <w:rsid w:val="00DB3C45"/>
    <w:rsid w:val="00DB5020"/>
    <w:rsid w:val="00DB59B2"/>
    <w:rsid w:val="00DB5E7A"/>
    <w:rsid w:val="00DB6E07"/>
    <w:rsid w:val="00DB77AE"/>
    <w:rsid w:val="00DC06C0"/>
    <w:rsid w:val="00DC1BFB"/>
    <w:rsid w:val="00DC2058"/>
    <w:rsid w:val="00DC3691"/>
    <w:rsid w:val="00DC4DBA"/>
    <w:rsid w:val="00DC54B1"/>
    <w:rsid w:val="00DC5BA5"/>
    <w:rsid w:val="00DC5ED9"/>
    <w:rsid w:val="00DC69BF"/>
    <w:rsid w:val="00DD096F"/>
    <w:rsid w:val="00DD135E"/>
    <w:rsid w:val="00DD1D00"/>
    <w:rsid w:val="00DD3BC0"/>
    <w:rsid w:val="00DE0A40"/>
    <w:rsid w:val="00DE1BEF"/>
    <w:rsid w:val="00DE214A"/>
    <w:rsid w:val="00DE2CA8"/>
    <w:rsid w:val="00DE3D7E"/>
    <w:rsid w:val="00DE5677"/>
    <w:rsid w:val="00DE59C5"/>
    <w:rsid w:val="00DE5CC9"/>
    <w:rsid w:val="00DE65D8"/>
    <w:rsid w:val="00DF0EFD"/>
    <w:rsid w:val="00DF0FE6"/>
    <w:rsid w:val="00DF19C0"/>
    <w:rsid w:val="00DF1D6B"/>
    <w:rsid w:val="00DF3E31"/>
    <w:rsid w:val="00DF43B7"/>
    <w:rsid w:val="00DF5AF8"/>
    <w:rsid w:val="00DF67B8"/>
    <w:rsid w:val="00E01788"/>
    <w:rsid w:val="00E03053"/>
    <w:rsid w:val="00E03346"/>
    <w:rsid w:val="00E054B5"/>
    <w:rsid w:val="00E05B3B"/>
    <w:rsid w:val="00E070E2"/>
    <w:rsid w:val="00E107B1"/>
    <w:rsid w:val="00E12A8B"/>
    <w:rsid w:val="00E12C5F"/>
    <w:rsid w:val="00E12DC6"/>
    <w:rsid w:val="00E141AF"/>
    <w:rsid w:val="00E15216"/>
    <w:rsid w:val="00E16622"/>
    <w:rsid w:val="00E201B3"/>
    <w:rsid w:val="00E2074D"/>
    <w:rsid w:val="00E2192B"/>
    <w:rsid w:val="00E219E2"/>
    <w:rsid w:val="00E22EB9"/>
    <w:rsid w:val="00E23AA2"/>
    <w:rsid w:val="00E26296"/>
    <w:rsid w:val="00E26EC8"/>
    <w:rsid w:val="00E307A1"/>
    <w:rsid w:val="00E30DFF"/>
    <w:rsid w:val="00E34679"/>
    <w:rsid w:val="00E34728"/>
    <w:rsid w:val="00E36E61"/>
    <w:rsid w:val="00E37FA2"/>
    <w:rsid w:val="00E4088E"/>
    <w:rsid w:val="00E41D5B"/>
    <w:rsid w:val="00E43A5C"/>
    <w:rsid w:val="00E43B17"/>
    <w:rsid w:val="00E4612A"/>
    <w:rsid w:val="00E46FEC"/>
    <w:rsid w:val="00E5080E"/>
    <w:rsid w:val="00E512C8"/>
    <w:rsid w:val="00E52072"/>
    <w:rsid w:val="00E52AE8"/>
    <w:rsid w:val="00E530E0"/>
    <w:rsid w:val="00E53CCB"/>
    <w:rsid w:val="00E5646A"/>
    <w:rsid w:val="00E57378"/>
    <w:rsid w:val="00E6333C"/>
    <w:rsid w:val="00E64F8C"/>
    <w:rsid w:val="00E719ED"/>
    <w:rsid w:val="00E71D70"/>
    <w:rsid w:val="00E72372"/>
    <w:rsid w:val="00E72BE8"/>
    <w:rsid w:val="00E731FE"/>
    <w:rsid w:val="00E734EA"/>
    <w:rsid w:val="00E75FD3"/>
    <w:rsid w:val="00E80900"/>
    <w:rsid w:val="00E80E74"/>
    <w:rsid w:val="00E80F03"/>
    <w:rsid w:val="00E82007"/>
    <w:rsid w:val="00E85650"/>
    <w:rsid w:val="00E861BD"/>
    <w:rsid w:val="00E86911"/>
    <w:rsid w:val="00E869A7"/>
    <w:rsid w:val="00E86BF2"/>
    <w:rsid w:val="00E9696A"/>
    <w:rsid w:val="00E96A1A"/>
    <w:rsid w:val="00EA0E89"/>
    <w:rsid w:val="00EA0EF2"/>
    <w:rsid w:val="00EA2120"/>
    <w:rsid w:val="00EA42FA"/>
    <w:rsid w:val="00EA44B0"/>
    <w:rsid w:val="00EA45F2"/>
    <w:rsid w:val="00EA74C0"/>
    <w:rsid w:val="00EA7AC1"/>
    <w:rsid w:val="00EA7C83"/>
    <w:rsid w:val="00EB0524"/>
    <w:rsid w:val="00EB09DA"/>
    <w:rsid w:val="00EB2F02"/>
    <w:rsid w:val="00EB3E80"/>
    <w:rsid w:val="00EC206D"/>
    <w:rsid w:val="00EC21D1"/>
    <w:rsid w:val="00EC22BD"/>
    <w:rsid w:val="00EC4817"/>
    <w:rsid w:val="00EC69F5"/>
    <w:rsid w:val="00EC7D8F"/>
    <w:rsid w:val="00EC7DB7"/>
    <w:rsid w:val="00ED059C"/>
    <w:rsid w:val="00ED0A9A"/>
    <w:rsid w:val="00ED1C7F"/>
    <w:rsid w:val="00ED2A8E"/>
    <w:rsid w:val="00ED686D"/>
    <w:rsid w:val="00ED6CC7"/>
    <w:rsid w:val="00ED7BC1"/>
    <w:rsid w:val="00EE39C2"/>
    <w:rsid w:val="00EE3D63"/>
    <w:rsid w:val="00EE6F2B"/>
    <w:rsid w:val="00EE71A0"/>
    <w:rsid w:val="00EF107B"/>
    <w:rsid w:val="00EF14D3"/>
    <w:rsid w:val="00EF1560"/>
    <w:rsid w:val="00EF16E5"/>
    <w:rsid w:val="00EF257D"/>
    <w:rsid w:val="00EF29E8"/>
    <w:rsid w:val="00EF2F61"/>
    <w:rsid w:val="00EF315F"/>
    <w:rsid w:val="00EF4903"/>
    <w:rsid w:val="00EF4E04"/>
    <w:rsid w:val="00EF6517"/>
    <w:rsid w:val="00EF6C43"/>
    <w:rsid w:val="00EF7515"/>
    <w:rsid w:val="00EF7BBA"/>
    <w:rsid w:val="00F00857"/>
    <w:rsid w:val="00F008A3"/>
    <w:rsid w:val="00F008F0"/>
    <w:rsid w:val="00F009EA"/>
    <w:rsid w:val="00F0325A"/>
    <w:rsid w:val="00F04303"/>
    <w:rsid w:val="00F046E1"/>
    <w:rsid w:val="00F074A4"/>
    <w:rsid w:val="00F1111B"/>
    <w:rsid w:val="00F1277D"/>
    <w:rsid w:val="00F12B7D"/>
    <w:rsid w:val="00F168CA"/>
    <w:rsid w:val="00F1757C"/>
    <w:rsid w:val="00F17C1E"/>
    <w:rsid w:val="00F205BE"/>
    <w:rsid w:val="00F211E8"/>
    <w:rsid w:val="00F225E9"/>
    <w:rsid w:val="00F23487"/>
    <w:rsid w:val="00F256CC"/>
    <w:rsid w:val="00F2579F"/>
    <w:rsid w:val="00F3030B"/>
    <w:rsid w:val="00F306CA"/>
    <w:rsid w:val="00F31EE3"/>
    <w:rsid w:val="00F36C45"/>
    <w:rsid w:val="00F41F52"/>
    <w:rsid w:val="00F42199"/>
    <w:rsid w:val="00F42FF0"/>
    <w:rsid w:val="00F46135"/>
    <w:rsid w:val="00F47A4B"/>
    <w:rsid w:val="00F5175F"/>
    <w:rsid w:val="00F52606"/>
    <w:rsid w:val="00F53059"/>
    <w:rsid w:val="00F53B93"/>
    <w:rsid w:val="00F562A5"/>
    <w:rsid w:val="00F56619"/>
    <w:rsid w:val="00F60088"/>
    <w:rsid w:val="00F60099"/>
    <w:rsid w:val="00F6074E"/>
    <w:rsid w:val="00F61933"/>
    <w:rsid w:val="00F61D74"/>
    <w:rsid w:val="00F62F26"/>
    <w:rsid w:val="00F64867"/>
    <w:rsid w:val="00F65137"/>
    <w:rsid w:val="00F65EEB"/>
    <w:rsid w:val="00F66EFE"/>
    <w:rsid w:val="00F67BB3"/>
    <w:rsid w:val="00F700D2"/>
    <w:rsid w:val="00F7053F"/>
    <w:rsid w:val="00F7138B"/>
    <w:rsid w:val="00F714E1"/>
    <w:rsid w:val="00F719A6"/>
    <w:rsid w:val="00F719CF"/>
    <w:rsid w:val="00F728BC"/>
    <w:rsid w:val="00F7292D"/>
    <w:rsid w:val="00F73B3C"/>
    <w:rsid w:val="00F7536C"/>
    <w:rsid w:val="00F75875"/>
    <w:rsid w:val="00F76AE5"/>
    <w:rsid w:val="00F772E6"/>
    <w:rsid w:val="00F778EA"/>
    <w:rsid w:val="00F806B9"/>
    <w:rsid w:val="00F80AC8"/>
    <w:rsid w:val="00F80AED"/>
    <w:rsid w:val="00F81880"/>
    <w:rsid w:val="00F82333"/>
    <w:rsid w:val="00F829C1"/>
    <w:rsid w:val="00F834AF"/>
    <w:rsid w:val="00F8412E"/>
    <w:rsid w:val="00F84684"/>
    <w:rsid w:val="00F860CB"/>
    <w:rsid w:val="00F87CEC"/>
    <w:rsid w:val="00F87FA3"/>
    <w:rsid w:val="00F91771"/>
    <w:rsid w:val="00F921FB"/>
    <w:rsid w:val="00F9393C"/>
    <w:rsid w:val="00F95553"/>
    <w:rsid w:val="00F9764C"/>
    <w:rsid w:val="00FA4447"/>
    <w:rsid w:val="00FA60D9"/>
    <w:rsid w:val="00FA6743"/>
    <w:rsid w:val="00FB177B"/>
    <w:rsid w:val="00FB2A88"/>
    <w:rsid w:val="00FB4A35"/>
    <w:rsid w:val="00FB563F"/>
    <w:rsid w:val="00FB618A"/>
    <w:rsid w:val="00FB6369"/>
    <w:rsid w:val="00FC179C"/>
    <w:rsid w:val="00FC473D"/>
    <w:rsid w:val="00FC6306"/>
    <w:rsid w:val="00FC75DF"/>
    <w:rsid w:val="00FD0302"/>
    <w:rsid w:val="00FD0931"/>
    <w:rsid w:val="00FD2E75"/>
    <w:rsid w:val="00FD38E6"/>
    <w:rsid w:val="00FD49CB"/>
    <w:rsid w:val="00FD4F4D"/>
    <w:rsid w:val="00FD4FD8"/>
    <w:rsid w:val="00FD5F52"/>
    <w:rsid w:val="00FD68E1"/>
    <w:rsid w:val="00FD7721"/>
    <w:rsid w:val="00FE2D71"/>
    <w:rsid w:val="00FE3AFD"/>
    <w:rsid w:val="00FE63C2"/>
    <w:rsid w:val="00FF093B"/>
    <w:rsid w:val="00FF0AF0"/>
    <w:rsid w:val="00FF0D96"/>
    <w:rsid w:val="00FF1E4C"/>
    <w:rsid w:val="00FF2141"/>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E06"/>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Znak Znak,hh1,Nova RD_MP,SKLOP_AZ, Znak Znak"/>
    <w:basedOn w:val="ListParagraph"/>
    <w:next w:val="Normal"/>
    <w:link w:val="Heading1Char"/>
    <w:autoRedefine/>
    <w:uiPriority w:val="9"/>
    <w:qFormat/>
    <w:rsid w:val="00BE1859"/>
    <w:pPr>
      <w:numPr>
        <w:numId w:val="5"/>
      </w:numPr>
      <w:spacing w:before="360"/>
      <w:ind w:left="998" w:hanging="431"/>
      <w:jc w:val="left"/>
      <w:outlineLvl w:val="0"/>
    </w:pPr>
    <w:rPr>
      <w:rFonts w:ascii="Tahoma" w:hAnsi="Tahoma" w:cs="Tahoma"/>
      <w:b/>
      <w:sz w:val="24"/>
    </w:rPr>
  </w:style>
  <w:style w:type="paragraph" w:styleId="Heading2">
    <w:name w:val="heading 2"/>
    <w:aliases w:val="-Naslov 2,Naslov 22,Vsebina ponudbe"/>
    <w:basedOn w:val="Normal"/>
    <w:next w:val="Normal"/>
    <w:link w:val="Heading2Char"/>
    <w:autoRedefine/>
    <w:uiPriority w:val="9"/>
    <w:unhideWhenUsed/>
    <w:qFormat/>
    <w:rsid w:val="00195E25"/>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Heading3">
    <w:name w:val="heading 3"/>
    <w:aliases w:val="-Naslov 3,Naslov 3_Nova RD_MP"/>
    <w:basedOn w:val="Normal"/>
    <w:next w:val="Normal"/>
    <w:link w:val="Heading3Char"/>
    <w:uiPriority w:val="9"/>
    <w:unhideWhenUsed/>
    <w:qFormat/>
    <w:rsid w:val="005F75A1"/>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5F75A1"/>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5F75A1"/>
    <w:pPr>
      <w:numPr>
        <w:ilvl w:val="4"/>
      </w:numPr>
      <w:outlineLvl w:val="4"/>
    </w:pPr>
  </w:style>
  <w:style w:type="paragraph" w:styleId="Heading6">
    <w:name w:val="heading 6"/>
    <w:aliases w:val="-Naslov 6"/>
    <w:basedOn w:val="Heading5"/>
    <w:next w:val="Normal"/>
    <w:link w:val="Heading6Char"/>
    <w:uiPriority w:val="9"/>
    <w:unhideWhenUsed/>
    <w:qFormat/>
    <w:rsid w:val="005F75A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5F75A1"/>
    <w:pPr>
      <w:numPr>
        <w:ilvl w:val="6"/>
      </w:numPr>
      <w:outlineLvl w:val="6"/>
    </w:pPr>
    <w:rPr>
      <w:iCs/>
    </w:rPr>
  </w:style>
  <w:style w:type="paragraph" w:styleId="Heading8">
    <w:name w:val="heading 8"/>
    <w:aliases w:val="-Naslov 8"/>
    <w:basedOn w:val="Heading7"/>
    <w:next w:val="Normal"/>
    <w:link w:val="Heading8Char"/>
    <w:uiPriority w:val="9"/>
    <w:unhideWhenUsed/>
    <w:qFormat/>
    <w:rsid w:val="005F75A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5F75A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Znak Znak Char,hh1 Char,Nova RD_MP Char,SKLOP_AZ Char, Znak Znak Char"/>
    <w:basedOn w:val="DefaultParagraphFont"/>
    <w:link w:val="Heading1"/>
    <w:uiPriority w:val="9"/>
    <w:rsid w:val="00BE1859"/>
    <w:rPr>
      <w:rFonts w:ascii="Tahoma" w:eastAsia="Calibri" w:hAnsi="Tahoma" w:cs="Tahoma"/>
      <w:b/>
      <w:sz w:val="24"/>
      <w:szCs w:val="20"/>
      <w:lang w:eastAsia="sl-SI"/>
    </w:rPr>
  </w:style>
  <w:style w:type="character" w:customStyle="1" w:styleId="Heading2Char">
    <w:name w:val="Heading 2 Char"/>
    <w:aliases w:val="-Naslov 2 Char,Naslov 22 Char,Vsebina ponudbe Char"/>
    <w:basedOn w:val="DefaultParagraphFont"/>
    <w:link w:val="Heading2"/>
    <w:uiPriority w:val="9"/>
    <w:rsid w:val="00195E25"/>
    <w:rPr>
      <w:rFonts w:ascii="Tahoma" w:eastAsia="Times New Roman" w:hAnsi="Tahoma" w:cs="Tahoma"/>
      <w:b/>
      <w:bCs/>
      <w:sz w:val="24"/>
      <w:szCs w:val="24"/>
      <w:lang w:eastAsia="sl-SI"/>
    </w:rPr>
  </w:style>
  <w:style w:type="character" w:customStyle="1" w:styleId="Heading3Char">
    <w:name w:val="Heading 3 Char"/>
    <w:aliases w:val="-Naslov 3 Char,Naslov 3_Nova RD_MP Char"/>
    <w:basedOn w:val="DefaultParagraphFont"/>
    <w:link w:val="Heading3"/>
    <w:uiPriority w:val="9"/>
    <w:rsid w:val="005F75A1"/>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5F75A1"/>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5F75A1"/>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5F75A1"/>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5F75A1"/>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5F75A1"/>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5F75A1"/>
    <w:rPr>
      <w:rFonts w:ascii="Myriad Pro" w:eastAsia="Calibri" w:hAnsi="Myriad Pro" w:cs="Times New Roman"/>
      <w:b/>
      <w:sz w:val="20"/>
      <w:szCs w:val="20"/>
      <w:lang w:eastAsia="sl-SI"/>
    </w:rPr>
  </w:style>
  <w:style w:type="character" w:customStyle="1" w:styleId="BodyTextChar">
    <w:name w:val="Body Text Char"/>
    <w:link w:val="BodyText"/>
    <w:rsid w:val="005F75A1"/>
    <w:rPr>
      <w:rFonts w:ascii="Myriad Pro" w:eastAsia="Arial Unicode MS" w:hAnsi="Myriad Pro"/>
      <w:sz w:val="20"/>
    </w:rPr>
  </w:style>
  <w:style w:type="paragraph" w:styleId="DocumentMap">
    <w:name w:val="Document Map"/>
    <w:basedOn w:val="Normal"/>
    <w:link w:val="DocumentMapChar"/>
    <w:uiPriority w:val="99"/>
    <w:unhideWhenUsed/>
    <w:rsid w:val="005F75A1"/>
    <w:rPr>
      <w:rFonts w:ascii="Tahoma" w:hAnsi="Tahoma"/>
      <w:sz w:val="16"/>
      <w:szCs w:val="16"/>
      <w:lang w:val="en-US"/>
    </w:rPr>
  </w:style>
  <w:style w:type="character" w:customStyle="1" w:styleId="DocumentMapChar">
    <w:name w:val="Document Map Char"/>
    <w:basedOn w:val="DefaultParagraphFont"/>
    <w:link w:val="DocumentMap"/>
    <w:uiPriority w:val="99"/>
    <w:rsid w:val="005F75A1"/>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5F75A1"/>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5F75A1"/>
    <w:pPr>
      <w:pageBreakBefore/>
      <w:tabs>
        <w:tab w:val="left" w:pos="993"/>
      </w:tabs>
      <w:ind w:left="993" w:hanging="993"/>
    </w:pPr>
    <w:rPr>
      <w:i/>
      <w:sz w:val="26"/>
      <w:szCs w:val="26"/>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iPriority w:val="99"/>
    <w:unhideWhenUsed/>
    <w:rsid w:val="005F75A1"/>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uiPriority w:val="99"/>
    <w:rsid w:val="005F75A1"/>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semiHidden/>
    <w:unhideWhenUsed/>
    <w:rsid w:val="005F75A1"/>
    <w:rPr>
      <w:rFonts w:ascii="Arial" w:hAnsi="Arial"/>
      <w:sz w:val="16"/>
      <w:szCs w:val="16"/>
    </w:rPr>
  </w:style>
  <w:style w:type="character" w:customStyle="1" w:styleId="BalloonTextChar">
    <w:name w:val="Balloon Text Char"/>
    <w:basedOn w:val="DefaultParagraphFont"/>
    <w:link w:val="BalloonText"/>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List">
    <w:name w:val="List"/>
    <w:next w:val="List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5F75A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5F75A1"/>
    <w:pPr>
      <w:numPr>
        <w:ilvl w:val="2"/>
      </w:numPr>
      <w:outlineLvl w:val="2"/>
    </w:pPr>
  </w:style>
  <w:style w:type="paragraph" w:styleId="List4">
    <w:name w:val="List 4"/>
    <w:basedOn w:val="List3"/>
    <w:uiPriority w:val="99"/>
    <w:unhideWhenUsed/>
    <w:qFormat/>
    <w:rsid w:val="005F75A1"/>
    <w:pPr>
      <w:numPr>
        <w:ilvl w:val="3"/>
      </w:numPr>
      <w:outlineLvl w:val="3"/>
    </w:pPr>
  </w:style>
  <w:style w:type="paragraph" w:styleId="List5">
    <w:name w:val="List 5"/>
    <w:basedOn w:val="List4"/>
    <w:uiPriority w:val="99"/>
    <w:unhideWhenUsed/>
    <w:qFormat/>
    <w:rsid w:val="005F75A1"/>
    <w:pPr>
      <w:numPr>
        <w:ilvl w:val="4"/>
      </w:numPr>
      <w:outlineLvl w:val="4"/>
    </w:pPr>
  </w:style>
  <w:style w:type="paragraph" w:styleId="ListBullet2">
    <w:name w:val="List Bullet 2"/>
    <w:basedOn w:val="Normal"/>
    <w:autoRedefine/>
    <w:uiPriority w:val="99"/>
    <w:unhideWhenUsed/>
    <w:rsid w:val="00DC06C0"/>
    <w:pPr>
      <w:numPr>
        <w:numId w:val="13"/>
      </w:numPr>
      <w:spacing w:before="60"/>
    </w:pPr>
    <w:rPr>
      <w:rFonts w:ascii="Tahoma" w:eastAsia="Times New Roman" w:hAnsi="Tahoma" w:cs="Tahoma"/>
      <w:szCs w:val="24"/>
    </w:rPr>
  </w:style>
  <w:style w:type="paragraph" w:styleId="ListBullet3">
    <w:name w:val="List Bullet 3"/>
    <w:basedOn w:val="Normal"/>
    <w:uiPriority w:val="99"/>
    <w:unhideWhenUsed/>
    <w:rsid w:val="005F75A1"/>
    <w:pPr>
      <w:numPr>
        <w:ilvl w:val="2"/>
        <w:numId w:val="3"/>
      </w:numPr>
      <w:contextualSpacing/>
    </w:pPr>
    <w:rPr>
      <w:rFonts w:eastAsia="Times New Roman"/>
      <w:szCs w:val="24"/>
    </w:rPr>
  </w:style>
  <w:style w:type="paragraph" w:styleId="ListBullet4">
    <w:name w:val="List Bullet 4"/>
    <w:basedOn w:val="Normal"/>
    <w:uiPriority w:val="99"/>
    <w:unhideWhenUsed/>
    <w:rsid w:val="005F75A1"/>
    <w:pPr>
      <w:numPr>
        <w:ilvl w:val="3"/>
        <w:numId w:val="3"/>
      </w:numPr>
      <w:contextualSpacing/>
    </w:pPr>
    <w:rPr>
      <w:rFonts w:eastAsia="Times New Roman"/>
      <w:szCs w:val="24"/>
    </w:rPr>
  </w:style>
  <w:style w:type="paragraph" w:styleId="ListBullet5">
    <w:name w:val="List Bullet 5"/>
    <w:basedOn w:val="Normal"/>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5F75A1"/>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5F75A1"/>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qFormat/>
    <w:rsid w:val="005F75A1"/>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5F75A1"/>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rsid w:val="005F75A1"/>
    <w:pPr>
      <w:ind w:left="720"/>
      <w:contextualSpacing/>
    </w:pPr>
    <w:rPr>
      <w:szCs w:val="20"/>
    </w:rPr>
  </w:style>
  <w:style w:type="paragraph" w:styleId="TOC1">
    <w:name w:val="toc 1"/>
    <w:basedOn w:val="Normal"/>
    <w:next w:val="Normal"/>
    <w:autoRedefine/>
    <w:uiPriority w:val="39"/>
    <w:unhideWhenUsed/>
    <w:rsid w:val="00276A3B"/>
    <w:pPr>
      <w:tabs>
        <w:tab w:val="left" w:pos="660"/>
        <w:tab w:val="right" w:leader="dot" w:pos="9060"/>
      </w:tabs>
      <w:spacing w:after="100"/>
    </w:pPr>
  </w:style>
  <w:style w:type="paragraph" w:styleId="TOC2">
    <w:name w:val="toc 2"/>
    <w:basedOn w:val="Normal"/>
    <w:next w:val="Normal"/>
    <w:autoRedefine/>
    <w:uiPriority w:val="39"/>
    <w:unhideWhenUsed/>
    <w:rsid w:val="005F75A1"/>
    <w:pPr>
      <w:spacing w:after="100"/>
      <w:ind w:left="200"/>
    </w:pPr>
  </w:style>
  <w:style w:type="character" w:styleId="Hyperlink">
    <w:name w:val="Hyperlink"/>
    <w:uiPriority w:val="99"/>
    <w:unhideWhenUsed/>
    <w:rsid w:val="005F75A1"/>
    <w:rPr>
      <w:color w:val="0000FF"/>
      <w:u w:val="single"/>
    </w:rPr>
  </w:style>
  <w:style w:type="character" w:styleId="BookTitle">
    <w:name w:val="Book Title"/>
    <w:uiPriority w:val="33"/>
    <w:qFormat/>
    <w:rsid w:val="005F75A1"/>
    <w:rPr>
      <w:b/>
      <w:bCs/>
      <w:smallCaps/>
      <w:spacing w:val="5"/>
    </w:rPr>
  </w:style>
  <w:style w:type="paragraph" w:styleId="CommentText">
    <w:name w:val="annotation text"/>
    <w:basedOn w:val="Normal"/>
    <w:link w:val="CommentTextChar"/>
    <w:uiPriority w:val="99"/>
    <w:unhideWhenUsed/>
    <w:rsid w:val="005F75A1"/>
    <w:rPr>
      <w:szCs w:val="20"/>
      <w:lang w:val="en-US"/>
    </w:rPr>
  </w:style>
  <w:style w:type="character" w:customStyle="1" w:styleId="CommentTextChar">
    <w:name w:val="Comment Text Char"/>
    <w:basedOn w:val="DefaultParagraphFont"/>
    <w:link w:val="CommentText"/>
    <w:uiPriority w:val="99"/>
    <w:rsid w:val="005F75A1"/>
    <w:rPr>
      <w:rFonts w:ascii="Myriad Pro" w:eastAsia="Calibri" w:hAnsi="Myriad Pro" w:cs="Times New Roman"/>
      <w:sz w:val="20"/>
      <w:szCs w:val="20"/>
      <w:lang w:val="en-US" w:eastAsia="sl-SI"/>
    </w:rPr>
  </w:style>
  <w:style w:type="character" w:styleId="CommentReference">
    <w:name w:val="annotation reference"/>
    <w:uiPriority w:val="99"/>
    <w:unhideWhenUsed/>
    <w:rsid w:val="005F75A1"/>
    <w:rPr>
      <w:sz w:val="16"/>
      <w:szCs w:val="16"/>
    </w:rPr>
  </w:style>
  <w:style w:type="paragraph" w:styleId="CommentSubject">
    <w:name w:val="annotation subject"/>
    <w:basedOn w:val="CommentText"/>
    <w:next w:val="CommentText"/>
    <w:link w:val="CommentSubjectChar"/>
    <w:uiPriority w:val="99"/>
    <w:semiHidden/>
    <w:unhideWhenUsed/>
    <w:rsid w:val="005F75A1"/>
    <w:rPr>
      <w:b/>
      <w:bCs/>
    </w:rPr>
  </w:style>
  <w:style w:type="character" w:customStyle="1" w:styleId="CommentSubjectChar">
    <w:name w:val="Comment Subject Char"/>
    <w:basedOn w:val="CommentTextChar"/>
    <w:link w:val="CommentSubject"/>
    <w:uiPriority w:val="99"/>
    <w:semiHidden/>
    <w:rsid w:val="005F75A1"/>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F75A1"/>
    <w:pPr>
      <w:spacing w:after="120" w:line="480" w:lineRule="auto"/>
    </w:pPr>
    <w:rPr>
      <w:szCs w:val="20"/>
      <w:lang w:val="en-US"/>
    </w:rPr>
  </w:style>
  <w:style w:type="character" w:customStyle="1" w:styleId="BodyText2Char">
    <w:name w:val="Body Text 2 Char"/>
    <w:basedOn w:val="DefaultParagraphFont"/>
    <w:link w:val="BodyText2"/>
    <w:uiPriority w:val="99"/>
    <w:semiHidden/>
    <w:rsid w:val="005F75A1"/>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5F75A1"/>
    <w:rPr>
      <w:sz w:val="16"/>
      <w:szCs w:val="16"/>
    </w:rPr>
  </w:style>
  <w:style w:type="character" w:customStyle="1" w:styleId="QuoteChar">
    <w:name w:val="Quote Char"/>
    <w:basedOn w:val="DefaultParagraphFont"/>
    <w:link w:val="Quote"/>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TOC3">
    <w:name w:val="toc 3"/>
    <w:basedOn w:val="Normal"/>
    <w:next w:val="Normal"/>
    <w:autoRedefine/>
    <w:uiPriority w:val="39"/>
    <w:unhideWhenUsed/>
    <w:rsid w:val="00C517C5"/>
    <w:pPr>
      <w:tabs>
        <w:tab w:val="left" w:pos="1320"/>
        <w:tab w:val="right" w:leader="dot" w:pos="9060"/>
      </w:tabs>
      <w:spacing w:after="100"/>
      <w:ind w:left="400"/>
    </w:p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5F75A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5F75A1"/>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ormal"/>
    <w:rsid w:val="005F75A1"/>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ormal"/>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5F75A1"/>
    <w:pPr>
      <w:spacing w:after="120"/>
    </w:pPr>
    <w:rPr>
      <w:sz w:val="16"/>
      <w:szCs w:val="16"/>
    </w:rPr>
  </w:style>
  <w:style w:type="character" w:customStyle="1" w:styleId="BodyText3Char">
    <w:name w:val="Body Text 3 Char"/>
    <w:basedOn w:val="DefaultParagraphFont"/>
    <w:link w:val="BodyText3"/>
    <w:uiPriority w:val="99"/>
    <w:rsid w:val="005F75A1"/>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BodyText">
    <w:name w:val="Body Text"/>
    <w:basedOn w:val="Normal"/>
    <w:link w:val="BodyTextChar"/>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Strong">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ormalWeb">
    <w:name w:val="Normal (Web)"/>
    <w:basedOn w:val="Normal"/>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5F75A1"/>
    <w:pPr>
      <w:numPr>
        <w:numId w:val="7"/>
      </w:numPr>
      <w:contextualSpacing/>
    </w:pPr>
  </w:style>
  <w:style w:type="paragraph" w:customStyle="1" w:styleId="Slika">
    <w:name w:val="Slika"/>
    <w:basedOn w:val="Normal"/>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5F75A1"/>
    <w:pPr>
      <w:spacing w:before="0"/>
    </w:pPr>
    <w:rPr>
      <w:rFonts w:ascii="Arial" w:eastAsia="Times New Roman" w:hAnsi="Arial"/>
      <w:szCs w:val="20"/>
    </w:rPr>
  </w:style>
  <w:style w:type="paragraph" w:styleId="NoSpacing">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5F75A1"/>
    <w:pPr>
      <w:spacing w:before="0"/>
      <w:jc w:val="left"/>
    </w:pPr>
    <w:rPr>
      <w:rFonts w:ascii="Arial" w:eastAsia="Times New Roman" w:hAnsi="Arial" w:cs="Arial"/>
      <w:b/>
      <w:szCs w:val="20"/>
    </w:rPr>
  </w:style>
  <w:style w:type="paragraph" w:customStyle="1" w:styleId="Navaden2">
    <w:name w:val="Navaden2"/>
    <w:basedOn w:val="Normal"/>
    <w:rsid w:val="005F75A1"/>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5F75A1"/>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5F75A1"/>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5F75A1"/>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5F75A1"/>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5F75A1"/>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5F75A1"/>
    <w:pPr>
      <w:spacing w:before="0"/>
    </w:pPr>
    <w:rPr>
      <w:rFonts w:ascii="Arial" w:eastAsia="Times New Roman" w:hAnsi="Arial"/>
      <w:sz w:val="22"/>
      <w:szCs w:val="28"/>
    </w:rPr>
  </w:style>
  <w:style w:type="paragraph" w:customStyle="1" w:styleId="Besedilo0">
    <w:name w:val="Besedilo"/>
    <w:basedOn w:val="Normal"/>
    <w:rsid w:val="005F75A1"/>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ormal"/>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5F75A1"/>
    <w:rPr>
      <w:color w:val="800080"/>
      <w:u w:val="single"/>
    </w:rPr>
  </w:style>
  <w:style w:type="paragraph" w:customStyle="1" w:styleId="odstavek1">
    <w:name w:val="odstavek1"/>
    <w:basedOn w:val="Normal"/>
    <w:rsid w:val="005F75A1"/>
    <w:pPr>
      <w:spacing w:before="240"/>
      <w:ind w:firstLine="1021"/>
    </w:pPr>
    <w:rPr>
      <w:rFonts w:ascii="Arial" w:eastAsia="Times New Roman" w:hAnsi="Arial" w:cs="Arial"/>
      <w:sz w:val="22"/>
    </w:rPr>
  </w:style>
  <w:style w:type="paragraph" w:customStyle="1" w:styleId="alineazaodstavkom1">
    <w:name w:val="alineazaodstavkom1"/>
    <w:basedOn w:val="Normal"/>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ormal"/>
    <w:rsid w:val="005F75A1"/>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seEmphasis">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ormal"/>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BodyText"/>
    <w:rsid w:val="005F75A1"/>
    <w:pPr>
      <w:keepLines/>
      <w:spacing w:before="240" w:after="0" w:line="240" w:lineRule="auto"/>
      <w:ind w:right="0"/>
    </w:pPr>
    <w:rPr>
      <w:rFonts w:ascii="Times New Roman" w:eastAsia="Times New Roman" w:hAnsi="Times New Roman"/>
      <w:i/>
      <w:sz w:val="24"/>
    </w:rPr>
  </w:style>
  <w:style w:type="character" w:styleId="UnresolvedMention">
    <w:name w:val="Unresolved Mention"/>
    <w:basedOn w:val="DefaultParagraphFont"/>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NoList"/>
    <w:rsid w:val="005F75A1"/>
    <w:pPr>
      <w:numPr>
        <w:numId w:val="15"/>
      </w:numPr>
    </w:pPr>
  </w:style>
  <w:style w:type="numbering" w:customStyle="1" w:styleId="WWNum15">
    <w:name w:val="WWNum15"/>
    <w:basedOn w:val="NoList"/>
    <w:rsid w:val="005F75A1"/>
    <w:pPr>
      <w:numPr>
        <w:numId w:val="16"/>
      </w:numPr>
    </w:pPr>
  </w:style>
  <w:style w:type="numbering" w:customStyle="1" w:styleId="WWNum1">
    <w:name w:val="WWNum1"/>
    <w:basedOn w:val="NoList"/>
    <w:rsid w:val="005F75A1"/>
    <w:pPr>
      <w:numPr>
        <w:numId w:val="17"/>
      </w:numPr>
    </w:pPr>
  </w:style>
  <w:style w:type="character" w:styleId="PlaceholderText">
    <w:name w:val="Placeholder Text"/>
    <w:basedOn w:val="DefaultParagraphFont"/>
    <w:uiPriority w:val="99"/>
    <w:semiHidden/>
    <w:rsid w:val="005F75A1"/>
    <w:rPr>
      <w:color w:val="808080"/>
    </w:rPr>
  </w:style>
  <w:style w:type="paragraph" w:customStyle="1" w:styleId="Buleti">
    <w:name w:val="Buleti"/>
    <w:basedOn w:val="Header"/>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ormal"/>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NoList"/>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ormal"/>
    <w:next w:val="Normal"/>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ormal"/>
    <w:next w:val="Index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TableNormal"/>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D51209"/>
    <w:pPr>
      <w:spacing w:after="0" w:line="240" w:lineRule="auto"/>
    </w:pPr>
    <w:rPr>
      <w:rFonts w:ascii="Myriad Pro" w:hAnsi="Myriad Pro"/>
      <w:sz w:val="20"/>
      <w:lang w:val="en-US"/>
    </w:rPr>
    <w:tblPr/>
  </w:style>
  <w:style w:type="table" w:customStyle="1" w:styleId="SIDred1">
    <w:name w:val="SID_red1"/>
    <w:basedOn w:val="TableNormal"/>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ormal"/>
    <w:qFormat/>
    <w:rsid w:val="00D51209"/>
    <w:pPr>
      <w:spacing w:before="0" w:line="288" w:lineRule="auto"/>
      <w:jc w:val="center"/>
    </w:pPr>
    <w:rPr>
      <w:rFonts w:eastAsia="Myriad Pro"/>
      <w:lang w:eastAsia="en-US"/>
    </w:rPr>
  </w:style>
  <w:style w:type="paragraph" w:customStyle="1" w:styleId="NormalBoldZadeva">
    <w:name w:val="Normal Bold Zadeva"/>
    <w:basedOn w:val="Normal"/>
    <w:next w:val="BodyText"/>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ormal"/>
    <w:rsid w:val="00D51209"/>
    <w:pPr>
      <w:spacing w:before="0"/>
      <w:ind w:left="425" w:hanging="425"/>
    </w:pPr>
    <w:rPr>
      <w:rFonts w:ascii="Arial" w:eastAsia="Times New Roman" w:hAnsi="Arial" w:cs="Arial"/>
      <w:sz w:val="22"/>
    </w:rPr>
  </w:style>
  <w:style w:type="paragraph" w:customStyle="1" w:styleId="Style27">
    <w:name w:val="Style27"/>
    <w:basedOn w:val="Normal"/>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D51209"/>
    <w:rPr>
      <w:color w:val="808080"/>
      <w:shd w:val="clear" w:color="auto" w:fill="E6E6E6"/>
    </w:rPr>
  </w:style>
  <w:style w:type="paragraph" w:customStyle="1" w:styleId="msonormal0">
    <w:name w:val="msonormal"/>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ormal"/>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D51209"/>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ormal"/>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ormal"/>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DefaultParagraphFont"/>
    <w:link w:val="Obicajen"/>
    <w:rsid w:val="00D51209"/>
    <w:rPr>
      <w:rFonts w:ascii="Arial" w:eastAsia="Times New Roman" w:hAnsi="Arial" w:cs="Arial"/>
      <w:sz w:val="18"/>
      <w:szCs w:val="18"/>
    </w:rPr>
  </w:style>
  <w:style w:type="paragraph" w:styleId="Index1">
    <w:name w:val="index 1"/>
    <w:basedOn w:val="Normal"/>
    <w:next w:val="Normal"/>
    <w:autoRedefine/>
    <w:uiPriority w:val="99"/>
    <w:semiHidden/>
    <w:unhideWhenUsed/>
    <w:rsid w:val="00D51209"/>
    <w:pPr>
      <w:spacing w:before="0"/>
      <w:ind w:left="200" w:hanging="200"/>
    </w:pPr>
  </w:style>
  <w:style w:type="character" w:customStyle="1" w:styleId="ui-provider">
    <w:name w:val="ui-provider"/>
    <w:basedOn w:val="DefaultParagraphFont"/>
    <w:rsid w:val="006211B3"/>
    <w:rPr>
      <w:rFonts w:cs="Times New Roman"/>
    </w:rPr>
  </w:style>
  <w:style w:type="numbering" w:customStyle="1" w:styleId="Headings2">
    <w:name w:val="Headings2"/>
    <w:uiPriority w:val="99"/>
    <w:rsid w:val="0000053C"/>
  </w:style>
  <w:style w:type="table" w:styleId="GridTable1Light">
    <w:name w:val="Grid Table 1 Light"/>
    <w:basedOn w:val="TableNormal"/>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TableNormal"/>
    <w:next w:val="TableGrid"/>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sid.si/o-banki/druzbena-odgovornost-etika"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varstvo-osebnih-podatk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mailto:e-racun@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64</Pages>
  <Words>25416</Words>
  <Characters>144873</Characters>
  <Application>Microsoft Office Word</Application>
  <DocSecurity>0</DocSecurity>
  <Lines>1207</Lines>
  <Paragraphs>339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Matija Simončič</cp:lastModifiedBy>
  <cp:revision>97</cp:revision>
  <cp:lastPrinted>2023-10-01T08:22:00Z</cp:lastPrinted>
  <dcterms:created xsi:type="dcterms:W3CDTF">2024-01-16T06:32:00Z</dcterms:created>
  <dcterms:modified xsi:type="dcterms:W3CDTF">2024-03-01T09:40:00Z</dcterms:modified>
</cp:coreProperties>
</file>