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BBF93" w14:textId="77777777" w:rsidR="00E21B99" w:rsidRPr="007237C5" w:rsidRDefault="00E21B99" w:rsidP="007237C5">
      <w:pPr>
        <w:spacing w:before="120" w:after="120" w:line="240" w:lineRule="auto"/>
        <w:ind w:left="-142" w:right="-144"/>
        <w:jc w:val="both"/>
        <w:rPr>
          <w:rFonts w:ascii="Tahoma" w:eastAsia="Calibri" w:hAnsi="Tahoma" w:cs="Tahoma"/>
          <w:szCs w:val="20"/>
          <w:lang w:eastAsia="sl-SI"/>
        </w:rPr>
      </w:pPr>
      <w:r w:rsidRPr="007237C5">
        <w:rPr>
          <w:rFonts w:ascii="Tahoma" w:eastAsia="Calibri" w:hAnsi="Tahoma" w:cs="Tahoma"/>
          <w:szCs w:val="20"/>
          <w:lang w:eastAsia="sl-SI"/>
        </w:rPr>
        <w:t>Dokumentacija v zvezi z oddajo javnega naročila po odprtem postopku v skladu s 40. členom Zakona o javnem naročanju (Uradni list RS, št. 91/15 s spremembami in dopolnitvami; v nadaljevanju: ZJN-3)</w:t>
      </w:r>
    </w:p>
    <w:p w14:paraId="5211418B"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7B0C54D9"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2320037E"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1E32B997"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1B068DE8"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657EABA9" w14:textId="77777777" w:rsidR="00E21B99" w:rsidRPr="007237C5" w:rsidRDefault="00E21B99" w:rsidP="007237C5">
      <w:pPr>
        <w:spacing w:before="120" w:after="120" w:line="240" w:lineRule="auto"/>
        <w:ind w:left="-142" w:right="-144"/>
        <w:jc w:val="center"/>
        <w:rPr>
          <w:rFonts w:ascii="Tahoma" w:eastAsia="Calibri" w:hAnsi="Tahoma" w:cs="Tahoma"/>
          <w:b/>
          <w:bCs/>
          <w:sz w:val="26"/>
          <w:szCs w:val="26"/>
          <w:lang w:eastAsia="sl-SI"/>
        </w:rPr>
      </w:pPr>
      <w:r w:rsidRPr="007237C5">
        <w:rPr>
          <w:rFonts w:ascii="Tahoma" w:eastAsia="Calibri" w:hAnsi="Tahoma" w:cs="Tahoma"/>
          <w:b/>
          <w:bCs/>
          <w:sz w:val="26"/>
          <w:szCs w:val="26"/>
          <w:lang w:eastAsia="sl-SI"/>
        </w:rPr>
        <w:t xml:space="preserve">PREDMET JAVNEGA NAROČILA: </w:t>
      </w:r>
    </w:p>
    <w:p w14:paraId="478C5CF1" w14:textId="61B14912" w:rsidR="00E21B99" w:rsidRPr="007237C5" w:rsidRDefault="00E21B99" w:rsidP="007237C5">
      <w:pPr>
        <w:spacing w:before="120" w:after="120" w:line="240" w:lineRule="auto"/>
        <w:ind w:left="-142" w:right="-144"/>
        <w:jc w:val="center"/>
        <w:rPr>
          <w:rFonts w:ascii="Tahoma" w:eastAsia="Calibri" w:hAnsi="Tahoma" w:cs="Tahoma"/>
          <w:b/>
          <w:bCs/>
          <w:sz w:val="26"/>
          <w:szCs w:val="26"/>
          <w:lang w:eastAsia="sl-SI"/>
        </w:rPr>
      </w:pPr>
      <w:bookmarkStart w:id="0" w:name="_Hlk154572227"/>
      <w:r w:rsidRPr="007237C5">
        <w:rPr>
          <w:rFonts w:ascii="Tahoma" w:eastAsia="Calibri" w:hAnsi="Tahoma" w:cs="Tahoma"/>
          <w:b/>
          <w:bCs/>
          <w:sz w:val="26"/>
          <w:szCs w:val="26"/>
          <w:lang w:eastAsia="sl-SI"/>
        </w:rPr>
        <w:t>»</w:t>
      </w:r>
      <w:r w:rsidR="00AC7406">
        <w:rPr>
          <w:rFonts w:ascii="Tahoma" w:eastAsia="Calibri" w:hAnsi="Tahoma" w:cs="Tahoma"/>
          <w:b/>
          <w:bCs/>
          <w:sz w:val="26"/>
          <w:szCs w:val="26"/>
          <w:lang w:eastAsia="sl-SI"/>
        </w:rPr>
        <w:t>Nakup opreme in implementacija oziroma nadgradnja sistema varnostnega kopiranja podatkov ter vzdrževanje sistema</w:t>
      </w:r>
      <w:r w:rsidRPr="007237C5">
        <w:rPr>
          <w:rFonts w:ascii="Tahoma" w:eastAsia="Calibri" w:hAnsi="Tahoma" w:cs="Tahoma"/>
          <w:b/>
          <w:bCs/>
          <w:sz w:val="26"/>
          <w:szCs w:val="26"/>
          <w:lang w:eastAsia="sl-SI"/>
        </w:rPr>
        <w:t>«</w:t>
      </w:r>
    </w:p>
    <w:bookmarkEnd w:id="0"/>
    <w:p w14:paraId="6ED66EA0" w14:textId="2DBE6FA6" w:rsidR="00E21B99" w:rsidRPr="007237C5" w:rsidRDefault="00E21B99" w:rsidP="007237C5">
      <w:pPr>
        <w:spacing w:before="120" w:after="120" w:line="240" w:lineRule="auto"/>
        <w:ind w:left="-142" w:right="-144"/>
        <w:jc w:val="center"/>
        <w:rPr>
          <w:rFonts w:ascii="Tahoma" w:eastAsia="Calibri" w:hAnsi="Tahoma" w:cs="Tahoma"/>
          <w:szCs w:val="20"/>
          <w:lang w:eastAsia="sl-SI"/>
        </w:rPr>
      </w:pPr>
      <w:r w:rsidRPr="007237C5">
        <w:rPr>
          <w:rFonts w:ascii="Tahoma" w:eastAsia="Calibri" w:hAnsi="Tahoma" w:cs="Tahoma"/>
          <w:szCs w:val="20"/>
          <w:lang w:eastAsia="sl-SI"/>
        </w:rPr>
        <w:t xml:space="preserve">Številka: </w:t>
      </w:r>
      <w:r w:rsidRPr="007237C5">
        <w:rPr>
          <w:rFonts w:ascii="Tahoma" w:eastAsia="Calibri" w:hAnsi="Tahoma" w:cs="Tahoma"/>
          <w:b/>
          <w:bCs/>
          <w:szCs w:val="20"/>
          <w:lang w:eastAsia="sl-SI"/>
        </w:rPr>
        <w:t>JN-</w:t>
      </w:r>
      <w:r w:rsidR="00AC7406">
        <w:rPr>
          <w:rFonts w:ascii="Tahoma" w:eastAsia="Calibri" w:hAnsi="Tahoma" w:cs="Tahoma"/>
          <w:b/>
          <w:bCs/>
          <w:szCs w:val="20"/>
          <w:lang w:eastAsia="sl-SI"/>
        </w:rPr>
        <w:t>0189</w:t>
      </w:r>
      <w:r w:rsidRPr="007237C5">
        <w:rPr>
          <w:rFonts w:ascii="Tahoma" w:eastAsia="Calibri" w:hAnsi="Tahoma" w:cs="Tahoma"/>
          <w:b/>
          <w:bCs/>
          <w:szCs w:val="20"/>
          <w:lang w:eastAsia="sl-SI"/>
        </w:rPr>
        <w:t>/</w:t>
      </w:r>
      <w:r w:rsidR="00AC7406">
        <w:rPr>
          <w:rFonts w:ascii="Tahoma" w:eastAsia="Calibri" w:hAnsi="Tahoma" w:cs="Tahoma"/>
          <w:b/>
          <w:bCs/>
          <w:szCs w:val="20"/>
          <w:lang w:eastAsia="sl-SI"/>
        </w:rPr>
        <w:t>2024</w:t>
      </w:r>
    </w:p>
    <w:p w14:paraId="335EF19A" w14:textId="77777777" w:rsidR="00E21B99" w:rsidRPr="007237C5" w:rsidRDefault="00E21B99" w:rsidP="007237C5">
      <w:pPr>
        <w:spacing w:before="120" w:after="120" w:line="240" w:lineRule="auto"/>
        <w:jc w:val="both"/>
        <w:rPr>
          <w:rFonts w:ascii="Tahoma" w:eastAsia="Calibri" w:hAnsi="Tahoma" w:cs="Tahoma"/>
          <w:szCs w:val="20"/>
          <w:lang w:eastAsia="sl-SI"/>
        </w:rPr>
      </w:pPr>
    </w:p>
    <w:p w14:paraId="5C6775FD"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08264AF9"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016E0B0"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8B69C8C"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20A0942F"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B618313"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76EE4BFC"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2EE60BD1"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A6021C6"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64FC8264"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62331E3"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F3D9918" w14:textId="77777777" w:rsidR="00E21B99" w:rsidRPr="007237C5" w:rsidRDefault="00E21B99" w:rsidP="007237C5">
      <w:pPr>
        <w:tabs>
          <w:tab w:val="left" w:pos="3480"/>
        </w:tabs>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 xml:space="preserve">Naročnik: </w:t>
      </w:r>
      <w:r w:rsidRPr="007237C5">
        <w:rPr>
          <w:rFonts w:ascii="Tahoma" w:eastAsia="Calibri" w:hAnsi="Tahoma" w:cs="Tahoma"/>
          <w:b/>
          <w:bCs/>
          <w:szCs w:val="20"/>
          <w:lang w:eastAsia="sl-SI"/>
        </w:rPr>
        <w:tab/>
      </w:r>
    </w:p>
    <w:p w14:paraId="09272070" w14:textId="77777777" w:rsidR="00E21B99" w:rsidRPr="007237C5" w:rsidRDefault="00E21B99" w:rsidP="007237C5">
      <w:pPr>
        <w:tabs>
          <w:tab w:val="left" w:pos="3930"/>
        </w:tabs>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SID – Slovenska izvozna in razvojna banka, d. d., Ljubljana, </w:t>
      </w:r>
    </w:p>
    <w:p w14:paraId="3D141FAF"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r w:rsidRPr="007237C5">
        <w:rPr>
          <w:rFonts w:ascii="Tahoma" w:eastAsia="Calibri" w:hAnsi="Tahoma" w:cs="Tahoma"/>
          <w:szCs w:val="20"/>
          <w:lang w:eastAsia="sl-SI"/>
        </w:rPr>
        <w:t xml:space="preserve">Ulica Josipine </w:t>
      </w:r>
      <w:proofErr w:type="spellStart"/>
      <w:r w:rsidRPr="007237C5">
        <w:rPr>
          <w:rFonts w:ascii="Tahoma" w:eastAsia="Calibri" w:hAnsi="Tahoma" w:cs="Tahoma"/>
          <w:szCs w:val="20"/>
          <w:lang w:eastAsia="sl-SI"/>
        </w:rPr>
        <w:t>Turnograjske</w:t>
      </w:r>
      <w:proofErr w:type="spellEnd"/>
      <w:r w:rsidRPr="007237C5">
        <w:rPr>
          <w:rFonts w:ascii="Tahoma" w:eastAsia="Calibri" w:hAnsi="Tahoma" w:cs="Tahoma"/>
          <w:szCs w:val="20"/>
          <w:lang w:eastAsia="sl-SI"/>
        </w:rPr>
        <w:t xml:space="preserve"> 6, 1000 Ljubljana</w:t>
      </w:r>
    </w:p>
    <w:p w14:paraId="481062DA" w14:textId="77777777" w:rsidR="00E21B99" w:rsidRPr="007237C5" w:rsidRDefault="00E21B99" w:rsidP="007237C5">
      <w:pPr>
        <w:spacing w:before="120" w:after="120" w:line="240" w:lineRule="auto"/>
        <w:jc w:val="both"/>
        <w:rPr>
          <w:rFonts w:ascii="Tahoma" w:eastAsia="Calibri" w:hAnsi="Tahoma" w:cs="Tahoma"/>
          <w:szCs w:val="20"/>
          <w:lang w:eastAsia="sl-SI"/>
        </w:rPr>
      </w:pPr>
    </w:p>
    <w:p w14:paraId="37AD1CB6" w14:textId="18373323" w:rsidR="00E21B99" w:rsidRPr="007237C5" w:rsidRDefault="00872B3B" w:rsidP="007237C5">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April</w:t>
      </w:r>
      <w:r w:rsidR="00AC7406">
        <w:rPr>
          <w:rFonts w:ascii="Tahoma" w:eastAsia="Calibri" w:hAnsi="Tahoma" w:cs="Tahoma"/>
          <w:szCs w:val="20"/>
          <w:lang w:eastAsia="sl-SI"/>
        </w:rPr>
        <w:t xml:space="preserve"> 2024</w:t>
      </w:r>
    </w:p>
    <w:p w14:paraId="073351F4" w14:textId="4D597D23"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Klasifikacijska oznaka: </w:t>
      </w:r>
      <w:r w:rsidR="00AC7406">
        <w:rPr>
          <w:rFonts w:ascii="Tahoma" w:eastAsia="Calibri" w:hAnsi="Tahoma" w:cs="Tahoma"/>
          <w:szCs w:val="20"/>
          <w:lang w:eastAsia="sl-SI"/>
        </w:rPr>
        <w:t>30-21/2024-3</w:t>
      </w:r>
    </w:p>
    <w:p w14:paraId="56DBBD54" w14:textId="77777777" w:rsidR="00E21B99" w:rsidRPr="007237C5" w:rsidRDefault="00E21B99" w:rsidP="007237C5">
      <w:pPr>
        <w:spacing w:before="120" w:after="120" w:line="240" w:lineRule="auto"/>
        <w:jc w:val="both"/>
        <w:rPr>
          <w:rFonts w:ascii="Tahoma" w:eastAsia="Calibri" w:hAnsi="Tahoma" w:cs="Tahoma"/>
          <w:sz w:val="22"/>
          <w:lang w:eastAsia="sl-SI"/>
        </w:rPr>
      </w:pPr>
    </w:p>
    <w:p w14:paraId="46FB287D" w14:textId="77777777" w:rsidR="00E21B99" w:rsidRPr="007237C5" w:rsidRDefault="00E21B99" w:rsidP="007237C5">
      <w:pPr>
        <w:spacing w:before="120" w:after="120" w:line="240" w:lineRule="auto"/>
        <w:jc w:val="both"/>
        <w:rPr>
          <w:rFonts w:ascii="Tahoma" w:eastAsia="Calibri" w:hAnsi="Tahoma" w:cs="Tahoma"/>
          <w:sz w:val="22"/>
          <w:lang w:eastAsia="sl-SI"/>
        </w:rPr>
      </w:pPr>
    </w:p>
    <w:p w14:paraId="2C4D2F9C" w14:textId="77777777" w:rsidR="00E21B99" w:rsidRPr="007237C5" w:rsidRDefault="00E21B99" w:rsidP="007237C5">
      <w:pPr>
        <w:spacing w:before="120" w:after="120" w:line="240" w:lineRule="auto"/>
        <w:jc w:val="both"/>
        <w:rPr>
          <w:rFonts w:ascii="Tahoma" w:eastAsia="Calibri" w:hAnsi="Tahoma" w:cs="Tahoma"/>
          <w:sz w:val="22"/>
          <w:lang w:eastAsia="sl-SI"/>
        </w:rPr>
      </w:pPr>
    </w:p>
    <w:p w14:paraId="2828323D" w14:textId="77777777" w:rsidR="00E21B99" w:rsidRPr="007237C5" w:rsidRDefault="00E21B99" w:rsidP="007237C5">
      <w:pPr>
        <w:spacing w:before="120" w:after="120" w:line="240" w:lineRule="auto"/>
        <w:jc w:val="both"/>
        <w:rPr>
          <w:rFonts w:ascii="Tahoma" w:eastAsia="Calibri" w:hAnsi="Tahoma" w:cs="Tahoma"/>
          <w:sz w:val="22"/>
          <w:lang w:eastAsia="sl-SI"/>
        </w:rPr>
      </w:pPr>
    </w:p>
    <w:p w14:paraId="291C1B57" w14:textId="77777777" w:rsidR="00E21B99" w:rsidRPr="007237C5" w:rsidRDefault="00E21B99" w:rsidP="007237C5">
      <w:pPr>
        <w:spacing w:before="120" w:after="120" w:line="240" w:lineRule="auto"/>
        <w:jc w:val="both"/>
        <w:rPr>
          <w:rFonts w:ascii="Tahoma" w:eastAsia="Calibri" w:hAnsi="Tahoma" w:cs="Tahoma"/>
          <w:sz w:val="22"/>
          <w:lang w:eastAsia="sl-SI"/>
        </w:rPr>
      </w:pPr>
    </w:p>
    <w:tbl>
      <w:tblPr>
        <w:tblW w:w="0" w:type="auto"/>
        <w:jc w:val="center"/>
        <w:tblCellMar>
          <w:left w:w="70" w:type="dxa"/>
          <w:right w:w="70" w:type="dxa"/>
        </w:tblCellMar>
        <w:tblLook w:val="0000" w:firstRow="0" w:lastRow="0" w:firstColumn="0" w:lastColumn="0" w:noHBand="0" w:noVBand="0"/>
      </w:tblPr>
      <w:tblGrid>
        <w:gridCol w:w="3757"/>
        <w:gridCol w:w="4039"/>
      </w:tblGrid>
      <w:tr w:rsidR="00E21B99" w:rsidRPr="007237C5" w14:paraId="7E4DB1C2" w14:textId="77777777" w:rsidTr="00456C00">
        <w:trPr>
          <w:jc w:val="center"/>
        </w:trPr>
        <w:tc>
          <w:tcPr>
            <w:tcW w:w="3757" w:type="dxa"/>
          </w:tcPr>
          <w:p w14:paraId="36518F87"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mag. Stanka Šarc Majdič</w:t>
            </w:r>
          </w:p>
          <w:p w14:paraId="71FC0D59"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članica uprave</w:t>
            </w:r>
          </w:p>
        </w:tc>
        <w:tc>
          <w:tcPr>
            <w:tcW w:w="4039" w:type="dxa"/>
          </w:tcPr>
          <w:p w14:paraId="6D991155"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Borut Jamnik</w:t>
            </w:r>
          </w:p>
          <w:p w14:paraId="243AC96A"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predsednik uprave</w:t>
            </w:r>
          </w:p>
        </w:tc>
      </w:tr>
    </w:tbl>
    <w:p w14:paraId="05A95FE8" w14:textId="77777777" w:rsidR="00E21B99" w:rsidRPr="007237C5" w:rsidRDefault="00E21B99" w:rsidP="007237C5">
      <w:pPr>
        <w:spacing w:before="120" w:after="120" w:line="240" w:lineRule="auto"/>
        <w:rPr>
          <w:rFonts w:ascii="Tahoma" w:eastAsia="Calibri" w:hAnsi="Tahoma" w:cs="Tahoma"/>
          <w:lang w:eastAsia="sl-SI"/>
        </w:rPr>
      </w:pPr>
      <w:r w:rsidRPr="007237C5">
        <w:rPr>
          <w:rFonts w:ascii="Tahoma" w:eastAsia="Calibri" w:hAnsi="Tahoma" w:cs="Tahoma"/>
          <w:lang w:eastAsia="sl-SI"/>
        </w:rPr>
        <w:br w:type="page"/>
      </w:r>
    </w:p>
    <w:p w14:paraId="4DD107A5" w14:textId="77777777" w:rsidR="00E21B99" w:rsidRPr="00872B3B" w:rsidRDefault="00E21B99" w:rsidP="007237C5">
      <w:pPr>
        <w:spacing w:before="120" w:after="120" w:line="240" w:lineRule="auto"/>
        <w:jc w:val="both"/>
        <w:rPr>
          <w:rFonts w:ascii="Tahoma" w:eastAsia="Calibri" w:hAnsi="Tahoma" w:cs="Tahoma"/>
          <w:bCs/>
          <w:lang w:eastAsia="sl-SI"/>
        </w:rPr>
      </w:pPr>
      <w:r w:rsidRPr="00872B3B">
        <w:rPr>
          <w:rFonts w:ascii="Tahoma" w:eastAsia="Calibri" w:hAnsi="Tahoma" w:cs="Tahoma"/>
          <w:bCs/>
          <w:lang w:eastAsia="sl-SI"/>
        </w:rPr>
        <w:lastRenderedPageBreak/>
        <w:t>KAZALO</w:t>
      </w:r>
    </w:p>
    <w:p w14:paraId="70D82008" w14:textId="03FEA3B6" w:rsidR="00872B3B" w:rsidRPr="00872B3B" w:rsidRDefault="00E21B99" w:rsidP="00872B3B">
      <w:pPr>
        <w:pStyle w:val="TOC1"/>
        <w:spacing w:before="120" w:after="120"/>
        <w:rPr>
          <w:rFonts w:ascii="Tahoma" w:eastAsiaTheme="minorEastAsia" w:hAnsi="Tahoma" w:cs="Tahoma"/>
          <w:bCs/>
          <w:noProof/>
          <w:kern w:val="2"/>
          <w:sz w:val="22"/>
          <w14:ligatures w14:val="standardContextual"/>
        </w:rPr>
      </w:pPr>
      <w:r w:rsidRPr="00872B3B">
        <w:rPr>
          <w:rFonts w:ascii="Tahoma" w:hAnsi="Tahoma" w:cs="Tahoma"/>
          <w:bCs/>
        </w:rPr>
        <w:fldChar w:fldCharType="begin"/>
      </w:r>
      <w:r w:rsidRPr="00872B3B">
        <w:rPr>
          <w:rFonts w:ascii="Tahoma" w:hAnsi="Tahoma" w:cs="Tahoma"/>
          <w:bCs/>
        </w:rPr>
        <w:instrText xml:space="preserve"> TOC \o "1-3" \h \z \u </w:instrText>
      </w:r>
      <w:r w:rsidRPr="00872B3B">
        <w:rPr>
          <w:rFonts w:ascii="Tahoma" w:hAnsi="Tahoma" w:cs="Tahoma"/>
          <w:bCs/>
        </w:rPr>
        <w:fldChar w:fldCharType="separate"/>
      </w:r>
      <w:hyperlink w:anchor="_Toc163120367" w:history="1">
        <w:r w:rsidR="00872B3B" w:rsidRPr="00872B3B">
          <w:rPr>
            <w:rStyle w:val="Hyperlink"/>
            <w:rFonts w:ascii="Tahoma" w:hAnsi="Tahoma" w:cs="Tahoma"/>
            <w:bCs/>
            <w:noProof/>
          </w:rPr>
          <w:t>1.</w:t>
        </w:r>
        <w:r w:rsidR="00872B3B" w:rsidRPr="00872B3B">
          <w:rPr>
            <w:rFonts w:ascii="Tahoma" w:eastAsiaTheme="minorEastAsia" w:hAnsi="Tahoma" w:cs="Tahoma"/>
            <w:bCs/>
            <w:noProof/>
            <w:kern w:val="2"/>
            <w:sz w:val="22"/>
            <w14:ligatures w14:val="standardContextual"/>
          </w:rPr>
          <w:tab/>
        </w:r>
        <w:r w:rsidR="00872B3B" w:rsidRPr="00872B3B">
          <w:rPr>
            <w:rStyle w:val="Hyperlink"/>
            <w:rFonts w:ascii="Tahoma" w:hAnsi="Tahoma" w:cs="Tahoma"/>
            <w:bCs/>
            <w:noProof/>
          </w:rPr>
          <w:t>Povabilo, predmet in podatki o javnem naročilu</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_Toc163120367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4</w:t>
        </w:r>
        <w:r w:rsidR="00872B3B" w:rsidRPr="00872B3B">
          <w:rPr>
            <w:rFonts w:ascii="Tahoma" w:hAnsi="Tahoma" w:cs="Tahoma"/>
            <w:bCs/>
            <w:noProof/>
            <w:webHidden/>
          </w:rPr>
          <w:fldChar w:fldCharType="end"/>
        </w:r>
      </w:hyperlink>
    </w:p>
    <w:p w14:paraId="2E51BBBB" w14:textId="0CC9D86D" w:rsidR="00872B3B" w:rsidRPr="00872B3B" w:rsidRDefault="00000000" w:rsidP="00872B3B">
      <w:pPr>
        <w:pStyle w:val="TOC1"/>
        <w:spacing w:before="120" w:after="120"/>
        <w:rPr>
          <w:rFonts w:ascii="Tahoma" w:eastAsiaTheme="minorEastAsia" w:hAnsi="Tahoma" w:cs="Tahoma"/>
          <w:bCs/>
          <w:noProof/>
          <w:kern w:val="2"/>
          <w:sz w:val="22"/>
          <w14:ligatures w14:val="standardContextual"/>
        </w:rPr>
      </w:pPr>
      <w:hyperlink w:anchor="_Toc163120368" w:history="1">
        <w:r w:rsidR="00872B3B" w:rsidRPr="00872B3B">
          <w:rPr>
            <w:rStyle w:val="Hyperlink"/>
            <w:rFonts w:ascii="Tahoma" w:hAnsi="Tahoma" w:cs="Tahoma"/>
            <w:bCs/>
            <w:noProof/>
          </w:rPr>
          <w:t>2.</w:t>
        </w:r>
        <w:r w:rsidR="00872B3B" w:rsidRPr="00872B3B">
          <w:rPr>
            <w:rFonts w:ascii="Tahoma" w:eastAsiaTheme="minorEastAsia" w:hAnsi="Tahoma" w:cs="Tahoma"/>
            <w:bCs/>
            <w:noProof/>
            <w:kern w:val="2"/>
            <w:sz w:val="22"/>
            <w14:ligatures w14:val="standardContextual"/>
          </w:rPr>
          <w:tab/>
        </w:r>
        <w:r w:rsidR="00872B3B" w:rsidRPr="00872B3B">
          <w:rPr>
            <w:rStyle w:val="Hyperlink"/>
            <w:rFonts w:ascii="Tahoma" w:hAnsi="Tahoma" w:cs="Tahoma"/>
            <w:bCs/>
            <w:noProof/>
          </w:rPr>
          <w:t>Način oddaje ponudb, rok za prejem ponudb ter odpiranje ponudb</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_Toc163120368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4</w:t>
        </w:r>
        <w:r w:rsidR="00872B3B" w:rsidRPr="00872B3B">
          <w:rPr>
            <w:rFonts w:ascii="Tahoma" w:hAnsi="Tahoma" w:cs="Tahoma"/>
            <w:bCs/>
            <w:noProof/>
            <w:webHidden/>
          </w:rPr>
          <w:fldChar w:fldCharType="end"/>
        </w:r>
      </w:hyperlink>
    </w:p>
    <w:p w14:paraId="109BD346" w14:textId="0E736BC5" w:rsidR="00872B3B" w:rsidRPr="00872B3B" w:rsidRDefault="00000000" w:rsidP="00872B3B">
      <w:pPr>
        <w:pStyle w:val="TOC1"/>
        <w:spacing w:before="120" w:after="120"/>
        <w:rPr>
          <w:rFonts w:ascii="Tahoma" w:eastAsiaTheme="minorEastAsia" w:hAnsi="Tahoma" w:cs="Tahoma"/>
          <w:bCs/>
          <w:noProof/>
          <w:kern w:val="2"/>
          <w:sz w:val="22"/>
          <w14:ligatures w14:val="standardContextual"/>
        </w:rPr>
      </w:pPr>
      <w:hyperlink w:anchor="_Toc163120369" w:history="1">
        <w:r w:rsidR="00872B3B" w:rsidRPr="00872B3B">
          <w:rPr>
            <w:rStyle w:val="Hyperlink"/>
            <w:rFonts w:ascii="Tahoma" w:hAnsi="Tahoma" w:cs="Tahoma"/>
            <w:bCs/>
            <w:noProof/>
          </w:rPr>
          <w:t>3.</w:t>
        </w:r>
        <w:r w:rsidR="00872B3B" w:rsidRPr="00872B3B">
          <w:rPr>
            <w:rFonts w:ascii="Tahoma" w:eastAsiaTheme="minorEastAsia" w:hAnsi="Tahoma" w:cs="Tahoma"/>
            <w:bCs/>
            <w:noProof/>
            <w:kern w:val="2"/>
            <w:sz w:val="22"/>
            <w14:ligatures w14:val="standardContextual"/>
          </w:rPr>
          <w:tab/>
        </w:r>
        <w:r w:rsidR="00872B3B" w:rsidRPr="00872B3B">
          <w:rPr>
            <w:rStyle w:val="Hyperlink"/>
            <w:rFonts w:ascii="Tahoma" w:hAnsi="Tahoma" w:cs="Tahoma"/>
            <w:bCs/>
            <w:noProof/>
          </w:rPr>
          <w:t>Pridobitev dokumentacije, pojasnila dokumentacije o javnem naročilu in odločitev o oddaji naročila</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_Toc163120369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5</w:t>
        </w:r>
        <w:r w:rsidR="00872B3B" w:rsidRPr="00872B3B">
          <w:rPr>
            <w:rFonts w:ascii="Tahoma" w:hAnsi="Tahoma" w:cs="Tahoma"/>
            <w:bCs/>
            <w:noProof/>
            <w:webHidden/>
          </w:rPr>
          <w:fldChar w:fldCharType="end"/>
        </w:r>
      </w:hyperlink>
    </w:p>
    <w:p w14:paraId="4504CBD8" w14:textId="493E9158" w:rsidR="00872B3B" w:rsidRPr="00872B3B" w:rsidRDefault="00000000" w:rsidP="00872B3B">
      <w:pPr>
        <w:pStyle w:val="TOC1"/>
        <w:spacing w:before="120" w:after="120"/>
        <w:rPr>
          <w:rFonts w:ascii="Tahoma" w:eastAsiaTheme="minorEastAsia" w:hAnsi="Tahoma" w:cs="Tahoma"/>
          <w:bCs/>
          <w:noProof/>
          <w:kern w:val="2"/>
          <w:sz w:val="22"/>
          <w14:ligatures w14:val="standardContextual"/>
        </w:rPr>
      </w:pPr>
      <w:hyperlink w:anchor="_Toc163120370" w:history="1">
        <w:r w:rsidR="00872B3B" w:rsidRPr="00872B3B">
          <w:rPr>
            <w:rStyle w:val="Hyperlink"/>
            <w:rFonts w:ascii="Tahoma" w:hAnsi="Tahoma" w:cs="Tahoma"/>
            <w:bCs/>
            <w:noProof/>
          </w:rPr>
          <w:t>4.</w:t>
        </w:r>
        <w:r w:rsidR="00872B3B" w:rsidRPr="00872B3B">
          <w:rPr>
            <w:rFonts w:ascii="Tahoma" w:eastAsiaTheme="minorEastAsia" w:hAnsi="Tahoma" w:cs="Tahoma"/>
            <w:bCs/>
            <w:noProof/>
            <w:kern w:val="2"/>
            <w:sz w:val="22"/>
            <w14:ligatures w14:val="standardContextual"/>
          </w:rPr>
          <w:tab/>
        </w:r>
        <w:r w:rsidR="00872B3B" w:rsidRPr="00872B3B">
          <w:rPr>
            <w:rStyle w:val="Hyperlink"/>
            <w:rFonts w:ascii="Tahoma" w:hAnsi="Tahoma" w:cs="Tahoma"/>
            <w:bCs/>
            <w:noProof/>
          </w:rPr>
          <w:t>Oblika, jezik ponudbe in stroški priprave ponudbe</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_Toc163120370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5</w:t>
        </w:r>
        <w:r w:rsidR="00872B3B" w:rsidRPr="00872B3B">
          <w:rPr>
            <w:rFonts w:ascii="Tahoma" w:hAnsi="Tahoma" w:cs="Tahoma"/>
            <w:bCs/>
            <w:noProof/>
            <w:webHidden/>
          </w:rPr>
          <w:fldChar w:fldCharType="end"/>
        </w:r>
      </w:hyperlink>
    </w:p>
    <w:p w14:paraId="640CE5C6" w14:textId="15489A73" w:rsidR="00872B3B" w:rsidRPr="00872B3B" w:rsidRDefault="00000000" w:rsidP="00872B3B">
      <w:pPr>
        <w:pStyle w:val="TOC1"/>
        <w:spacing w:before="120" w:after="120"/>
        <w:rPr>
          <w:rFonts w:ascii="Tahoma" w:eastAsiaTheme="minorEastAsia" w:hAnsi="Tahoma" w:cs="Tahoma"/>
          <w:bCs/>
          <w:noProof/>
          <w:kern w:val="2"/>
          <w:sz w:val="22"/>
          <w14:ligatures w14:val="standardContextual"/>
        </w:rPr>
      </w:pPr>
      <w:hyperlink w:anchor="_Toc163120371" w:history="1">
        <w:r w:rsidR="00872B3B" w:rsidRPr="00872B3B">
          <w:rPr>
            <w:rStyle w:val="Hyperlink"/>
            <w:rFonts w:ascii="Tahoma" w:hAnsi="Tahoma" w:cs="Tahoma"/>
            <w:bCs/>
            <w:noProof/>
          </w:rPr>
          <w:t>5.</w:t>
        </w:r>
        <w:r w:rsidR="00872B3B" w:rsidRPr="00872B3B">
          <w:rPr>
            <w:rFonts w:ascii="Tahoma" w:eastAsiaTheme="minorEastAsia" w:hAnsi="Tahoma" w:cs="Tahoma"/>
            <w:bCs/>
            <w:noProof/>
            <w:kern w:val="2"/>
            <w:sz w:val="22"/>
            <w14:ligatures w14:val="standardContextual"/>
          </w:rPr>
          <w:tab/>
        </w:r>
        <w:r w:rsidR="00872B3B" w:rsidRPr="00872B3B">
          <w:rPr>
            <w:rStyle w:val="Hyperlink"/>
            <w:rFonts w:ascii="Tahoma" w:hAnsi="Tahoma" w:cs="Tahoma"/>
            <w:bCs/>
            <w:noProof/>
          </w:rPr>
          <w:t>Veljavnost ponudbe</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_Toc163120371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6</w:t>
        </w:r>
        <w:r w:rsidR="00872B3B" w:rsidRPr="00872B3B">
          <w:rPr>
            <w:rFonts w:ascii="Tahoma" w:hAnsi="Tahoma" w:cs="Tahoma"/>
            <w:bCs/>
            <w:noProof/>
            <w:webHidden/>
          </w:rPr>
          <w:fldChar w:fldCharType="end"/>
        </w:r>
      </w:hyperlink>
    </w:p>
    <w:p w14:paraId="5DD7C1A2" w14:textId="5D50F61C" w:rsidR="00872B3B" w:rsidRPr="00872B3B" w:rsidRDefault="00000000" w:rsidP="00872B3B">
      <w:pPr>
        <w:pStyle w:val="TOC1"/>
        <w:spacing w:before="120" w:after="120"/>
        <w:rPr>
          <w:rFonts w:ascii="Tahoma" w:eastAsiaTheme="minorEastAsia" w:hAnsi="Tahoma" w:cs="Tahoma"/>
          <w:bCs/>
          <w:noProof/>
          <w:kern w:val="2"/>
          <w:sz w:val="22"/>
          <w14:ligatures w14:val="standardContextual"/>
        </w:rPr>
      </w:pPr>
      <w:hyperlink w:anchor="_Toc163120372" w:history="1">
        <w:r w:rsidR="00872B3B" w:rsidRPr="00872B3B">
          <w:rPr>
            <w:rStyle w:val="Hyperlink"/>
            <w:rFonts w:ascii="Tahoma" w:hAnsi="Tahoma" w:cs="Tahoma"/>
            <w:bCs/>
            <w:noProof/>
          </w:rPr>
          <w:t>6.</w:t>
        </w:r>
        <w:r w:rsidR="00872B3B" w:rsidRPr="00872B3B">
          <w:rPr>
            <w:rFonts w:ascii="Tahoma" w:eastAsiaTheme="minorEastAsia" w:hAnsi="Tahoma" w:cs="Tahoma"/>
            <w:bCs/>
            <w:noProof/>
            <w:kern w:val="2"/>
            <w:sz w:val="22"/>
            <w14:ligatures w14:val="standardContextual"/>
          </w:rPr>
          <w:tab/>
        </w:r>
        <w:r w:rsidR="00872B3B" w:rsidRPr="00872B3B">
          <w:rPr>
            <w:rStyle w:val="Hyperlink"/>
            <w:rFonts w:ascii="Tahoma" w:hAnsi="Tahoma" w:cs="Tahoma"/>
            <w:bCs/>
            <w:noProof/>
          </w:rPr>
          <w:t>Poslovna skrivnost in varovanje zaupnih podatkov</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_Toc163120372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6</w:t>
        </w:r>
        <w:r w:rsidR="00872B3B" w:rsidRPr="00872B3B">
          <w:rPr>
            <w:rFonts w:ascii="Tahoma" w:hAnsi="Tahoma" w:cs="Tahoma"/>
            <w:bCs/>
            <w:noProof/>
            <w:webHidden/>
          </w:rPr>
          <w:fldChar w:fldCharType="end"/>
        </w:r>
      </w:hyperlink>
    </w:p>
    <w:p w14:paraId="392C427D" w14:textId="17925C21" w:rsidR="00872B3B" w:rsidRPr="00872B3B" w:rsidRDefault="00000000" w:rsidP="00872B3B">
      <w:pPr>
        <w:pStyle w:val="TOC1"/>
        <w:spacing w:before="120" w:after="120"/>
        <w:rPr>
          <w:rFonts w:ascii="Tahoma" w:eastAsiaTheme="minorEastAsia" w:hAnsi="Tahoma" w:cs="Tahoma"/>
          <w:bCs/>
          <w:noProof/>
          <w:kern w:val="2"/>
          <w:sz w:val="22"/>
          <w14:ligatures w14:val="standardContextual"/>
        </w:rPr>
      </w:pPr>
      <w:hyperlink w:anchor="_Toc163120373" w:history="1">
        <w:r w:rsidR="00872B3B" w:rsidRPr="00872B3B">
          <w:rPr>
            <w:rStyle w:val="Hyperlink"/>
            <w:rFonts w:ascii="Tahoma" w:hAnsi="Tahoma" w:cs="Tahoma"/>
            <w:bCs/>
            <w:noProof/>
          </w:rPr>
          <w:t>7.</w:t>
        </w:r>
        <w:r w:rsidR="00872B3B" w:rsidRPr="00872B3B">
          <w:rPr>
            <w:rFonts w:ascii="Tahoma" w:eastAsiaTheme="minorEastAsia" w:hAnsi="Tahoma" w:cs="Tahoma"/>
            <w:bCs/>
            <w:noProof/>
            <w:kern w:val="2"/>
            <w:sz w:val="22"/>
            <w14:ligatures w14:val="standardContextual"/>
          </w:rPr>
          <w:tab/>
        </w:r>
        <w:r w:rsidR="00872B3B" w:rsidRPr="00872B3B">
          <w:rPr>
            <w:rStyle w:val="Hyperlink"/>
            <w:rFonts w:ascii="Tahoma" w:hAnsi="Tahoma" w:cs="Tahoma"/>
            <w:bCs/>
            <w:noProof/>
          </w:rPr>
          <w:t>Skupna ponudba</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_Toc163120373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7</w:t>
        </w:r>
        <w:r w:rsidR="00872B3B" w:rsidRPr="00872B3B">
          <w:rPr>
            <w:rFonts w:ascii="Tahoma" w:hAnsi="Tahoma" w:cs="Tahoma"/>
            <w:bCs/>
            <w:noProof/>
            <w:webHidden/>
          </w:rPr>
          <w:fldChar w:fldCharType="end"/>
        </w:r>
      </w:hyperlink>
    </w:p>
    <w:p w14:paraId="71FF78B1" w14:textId="0C5004B7" w:rsidR="00872B3B" w:rsidRPr="00872B3B" w:rsidRDefault="00000000" w:rsidP="00872B3B">
      <w:pPr>
        <w:pStyle w:val="TOC1"/>
        <w:spacing w:before="120" w:after="120"/>
        <w:rPr>
          <w:rFonts w:ascii="Tahoma" w:eastAsiaTheme="minorEastAsia" w:hAnsi="Tahoma" w:cs="Tahoma"/>
          <w:bCs/>
          <w:noProof/>
          <w:kern w:val="2"/>
          <w:sz w:val="22"/>
          <w14:ligatures w14:val="standardContextual"/>
        </w:rPr>
      </w:pPr>
      <w:hyperlink w:anchor="_Toc163120374" w:history="1">
        <w:r w:rsidR="00872B3B" w:rsidRPr="00872B3B">
          <w:rPr>
            <w:rStyle w:val="Hyperlink"/>
            <w:rFonts w:ascii="Tahoma" w:hAnsi="Tahoma" w:cs="Tahoma"/>
            <w:bCs/>
            <w:noProof/>
          </w:rPr>
          <w:t>8.</w:t>
        </w:r>
        <w:r w:rsidR="00872B3B" w:rsidRPr="00872B3B">
          <w:rPr>
            <w:rFonts w:ascii="Tahoma" w:eastAsiaTheme="minorEastAsia" w:hAnsi="Tahoma" w:cs="Tahoma"/>
            <w:bCs/>
            <w:noProof/>
            <w:kern w:val="2"/>
            <w:sz w:val="22"/>
            <w14:ligatures w14:val="standardContextual"/>
          </w:rPr>
          <w:tab/>
        </w:r>
        <w:r w:rsidR="00872B3B" w:rsidRPr="00872B3B">
          <w:rPr>
            <w:rStyle w:val="Hyperlink"/>
            <w:rFonts w:ascii="Tahoma" w:hAnsi="Tahoma" w:cs="Tahoma"/>
            <w:bCs/>
            <w:noProof/>
          </w:rPr>
          <w:t>Ponudba s podizvajalci</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_Toc163120374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7</w:t>
        </w:r>
        <w:r w:rsidR="00872B3B" w:rsidRPr="00872B3B">
          <w:rPr>
            <w:rFonts w:ascii="Tahoma" w:hAnsi="Tahoma" w:cs="Tahoma"/>
            <w:bCs/>
            <w:noProof/>
            <w:webHidden/>
          </w:rPr>
          <w:fldChar w:fldCharType="end"/>
        </w:r>
      </w:hyperlink>
    </w:p>
    <w:p w14:paraId="70C622D9" w14:textId="5B58C44E" w:rsidR="00872B3B" w:rsidRPr="00872B3B" w:rsidRDefault="00000000" w:rsidP="00872B3B">
      <w:pPr>
        <w:pStyle w:val="TOC1"/>
        <w:spacing w:before="120" w:after="120"/>
        <w:rPr>
          <w:rFonts w:ascii="Tahoma" w:eastAsiaTheme="minorEastAsia" w:hAnsi="Tahoma" w:cs="Tahoma"/>
          <w:bCs/>
          <w:noProof/>
          <w:kern w:val="2"/>
          <w:sz w:val="22"/>
          <w14:ligatures w14:val="standardContextual"/>
        </w:rPr>
      </w:pPr>
      <w:hyperlink w:anchor="_Toc163120375" w:history="1">
        <w:r w:rsidR="00872B3B" w:rsidRPr="00872B3B">
          <w:rPr>
            <w:rStyle w:val="Hyperlink"/>
            <w:rFonts w:ascii="Tahoma" w:hAnsi="Tahoma" w:cs="Tahoma"/>
            <w:bCs/>
            <w:noProof/>
          </w:rPr>
          <w:t>9.</w:t>
        </w:r>
        <w:r w:rsidR="00872B3B" w:rsidRPr="00872B3B">
          <w:rPr>
            <w:rFonts w:ascii="Tahoma" w:eastAsiaTheme="minorEastAsia" w:hAnsi="Tahoma" w:cs="Tahoma"/>
            <w:bCs/>
            <w:noProof/>
            <w:kern w:val="2"/>
            <w:sz w:val="22"/>
            <w14:ligatures w14:val="standardContextual"/>
          </w:rPr>
          <w:tab/>
        </w:r>
        <w:r w:rsidR="00872B3B" w:rsidRPr="00872B3B">
          <w:rPr>
            <w:rStyle w:val="Hyperlink"/>
            <w:rFonts w:ascii="Tahoma" w:hAnsi="Tahoma" w:cs="Tahoma"/>
            <w:bCs/>
            <w:noProof/>
          </w:rPr>
          <w:t>Dopolnitev, popravek, sprememba ali pojasnilo ponudbe</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_Toc163120375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8</w:t>
        </w:r>
        <w:r w:rsidR="00872B3B" w:rsidRPr="00872B3B">
          <w:rPr>
            <w:rFonts w:ascii="Tahoma" w:hAnsi="Tahoma" w:cs="Tahoma"/>
            <w:bCs/>
            <w:noProof/>
            <w:webHidden/>
          </w:rPr>
          <w:fldChar w:fldCharType="end"/>
        </w:r>
      </w:hyperlink>
    </w:p>
    <w:p w14:paraId="7C33C51B" w14:textId="0F86B8FE" w:rsidR="00872B3B" w:rsidRPr="00872B3B" w:rsidRDefault="00000000" w:rsidP="00872B3B">
      <w:pPr>
        <w:pStyle w:val="TOC1"/>
        <w:spacing w:before="120" w:after="120"/>
        <w:rPr>
          <w:rFonts w:ascii="Tahoma" w:eastAsiaTheme="minorEastAsia" w:hAnsi="Tahoma" w:cs="Tahoma"/>
          <w:bCs/>
          <w:noProof/>
          <w:kern w:val="2"/>
          <w:sz w:val="22"/>
          <w14:ligatures w14:val="standardContextual"/>
        </w:rPr>
      </w:pPr>
      <w:hyperlink w:anchor="_Toc163120376" w:history="1">
        <w:r w:rsidR="00872B3B" w:rsidRPr="00872B3B">
          <w:rPr>
            <w:rStyle w:val="Hyperlink"/>
            <w:rFonts w:ascii="Tahoma" w:hAnsi="Tahoma" w:cs="Tahoma"/>
            <w:bCs/>
            <w:noProof/>
          </w:rPr>
          <w:t>10.</w:t>
        </w:r>
        <w:r w:rsidR="00872B3B" w:rsidRPr="00872B3B">
          <w:rPr>
            <w:rFonts w:ascii="Tahoma" w:eastAsiaTheme="minorEastAsia" w:hAnsi="Tahoma" w:cs="Tahoma"/>
            <w:bCs/>
            <w:noProof/>
            <w:kern w:val="2"/>
            <w:sz w:val="22"/>
            <w14:ligatures w14:val="standardContextual"/>
          </w:rPr>
          <w:tab/>
        </w:r>
        <w:r w:rsidR="00872B3B" w:rsidRPr="00872B3B">
          <w:rPr>
            <w:rStyle w:val="Hyperlink"/>
            <w:rFonts w:ascii="Tahoma" w:hAnsi="Tahoma" w:cs="Tahoma"/>
            <w:bCs/>
            <w:noProof/>
          </w:rPr>
          <w:t>Pogodba</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_Toc163120376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9</w:t>
        </w:r>
        <w:r w:rsidR="00872B3B" w:rsidRPr="00872B3B">
          <w:rPr>
            <w:rFonts w:ascii="Tahoma" w:hAnsi="Tahoma" w:cs="Tahoma"/>
            <w:bCs/>
            <w:noProof/>
            <w:webHidden/>
          </w:rPr>
          <w:fldChar w:fldCharType="end"/>
        </w:r>
      </w:hyperlink>
    </w:p>
    <w:p w14:paraId="691D9AC3" w14:textId="55DF51ED" w:rsidR="00872B3B" w:rsidRPr="00872B3B" w:rsidRDefault="00000000" w:rsidP="00872B3B">
      <w:pPr>
        <w:pStyle w:val="TOC1"/>
        <w:spacing w:before="120" w:after="120"/>
        <w:rPr>
          <w:rFonts w:ascii="Tahoma" w:eastAsiaTheme="minorEastAsia" w:hAnsi="Tahoma" w:cs="Tahoma"/>
          <w:bCs/>
          <w:noProof/>
          <w:kern w:val="2"/>
          <w:sz w:val="22"/>
          <w14:ligatures w14:val="standardContextual"/>
        </w:rPr>
      </w:pPr>
      <w:hyperlink w:anchor="_Toc163120377" w:history="1">
        <w:r w:rsidR="00872B3B" w:rsidRPr="00872B3B">
          <w:rPr>
            <w:rStyle w:val="Hyperlink"/>
            <w:rFonts w:ascii="Tahoma" w:hAnsi="Tahoma" w:cs="Tahoma"/>
            <w:bCs/>
            <w:noProof/>
          </w:rPr>
          <w:t>11.</w:t>
        </w:r>
        <w:r w:rsidR="00872B3B" w:rsidRPr="00872B3B">
          <w:rPr>
            <w:rFonts w:ascii="Tahoma" w:eastAsiaTheme="minorEastAsia" w:hAnsi="Tahoma" w:cs="Tahoma"/>
            <w:bCs/>
            <w:noProof/>
            <w:kern w:val="2"/>
            <w:sz w:val="22"/>
            <w14:ligatures w14:val="standardContextual"/>
          </w:rPr>
          <w:tab/>
        </w:r>
        <w:r w:rsidR="00872B3B" w:rsidRPr="00872B3B">
          <w:rPr>
            <w:rStyle w:val="Hyperlink"/>
            <w:rFonts w:ascii="Tahoma" w:hAnsi="Tahoma" w:cs="Tahoma"/>
            <w:bCs/>
            <w:noProof/>
          </w:rPr>
          <w:t>Merilo</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_Toc163120377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9</w:t>
        </w:r>
        <w:r w:rsidR="00872B3B" w:rsidRPr="00872B3B">
          <w:rPr>
            <w:rFonts w:ascii="Tahoma" w:hAnsi="Tahoma" w:cs="Tahoma"/>
            <w:bCs/>
            <w:noProof/>
            <w:webHidden/>
          </w:rPr>
          <w:fldChar w:fldCharType="end"/>
        </w:r>
      </w:hyperlink>
    </w:p>
    <w:p w14:paraId="2FC711B8" w14:textId="0D92D6E9" w:rsidR="00872B3B" w:rsidRPr="00872B3B" w:rsidRDefault="00000000" w:rsidP="00872B3B">
      <w:pPr>
        <w:pStyle w:val="TOC1"/>
        <w:spacing w:before="120" w:after="120"/>
        <w:rPr>
          <w:rFonts w:ascii="Tahoma" w:eastAsiaTheme="minorEastAsia" w:hAnsi="Tahoma" w:cs="Tahoma"/>
          <w:bCs/>
          <w:noProof/>
          <w:kern w:val="2"/>
          <w:sz w:val="22"/>
          <w14:ligatures w14:val="standardContextual"/>
        </w:rPr>
      </w:pPr>
      <w:hyperlink w:anchor="_Toc163120378" w:history="1">
        <w:r w:rsidR="00872B3B" w:rsidRPr="00872B3B">
          <w:rPr>
            <w:rStyle w:val="Hyperlink"/>
            <w:rFonts w:ascii="Tahoma" w:hAnsi="Tahoma" w:cs="Tahoma"/>
            <w:bCs/>
            <w:noProof/>
          </w:rPr>
          <w:t>12.</w:t>
        </w:r>
        <w:r w:rsidR="00872B3B" w:rsidRPr="00872B3B">
          <w:rPr>
            <w:rFonts w:ascii="Tahoma" w:eastAsiaTheme="minorEastAsia" w:hAnsi="Tahoma" w:cs="Tahoma"/>
            <w:bCs/>
            <w:noProof/>
            <w:kern w:val="2"/>
            <w:sz w:val="22"/>
            <w14:ligatures w14:val="standardContextual"/>
          </w:rPr>
          <w:tab/>
        </w:r>
        <w:r w:rsidR="00872B3B" w:rsidRPr="00872B3B">
          <w:rPr>
            <w:rStyle w:val="Hyperlink"/>
            <w:rFonts w:ascii="Tahoma" w:hAnsi="Tahoma" w:cs="Tahoma"/>
            <w:bCs/>
            <w:noProof/>
          </w:rPr>
          <w:t>Ponudbena cena</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_Toc163120378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9</w:t>
        </w:r>
        <w:r w:rsidR="00872B3B" w:rsidRPr="00872B3B">
          <w:rPr>
            <w:rFonts w:ascii="Tahoma" w:hAnsi="Tahoma" w:cs="Tahoma"/>
            <w:bCs/>
            <w:noProof/>
            <w:webHidden/>
          </w:rPr>
          <w:fldChar w:fldCharType="end"/>
        </w:r>
      </w:hyperlink>
    </w:p>
    <w:p w14:paraId="02FF8262" w14:textId="728FD801" w:rsidR="00872B3B" w:rsidRPr="00872B3B" w:rsidRDefault="00000000" w:rsidP="00872B3B">
      <w:pPr>
        <w:pStyle w:val="TOC1"/>
        <w:spacing w:before="120" w:after="120"/>
        <w:rPr>
          <w:rFonts w:ascii="Tahoma" w:eastAsiaTheme="minorEastAsia" w:hAnsi="Tahoma" w:cs="Tahoma"/>
          <w:bCs/>
          <w:noProof/>
          <w:kern w:val="2"/>
          <w:sz w:val="22"/>
          <w14:ligatures w14:val="standardContextual"/>
        </w:rPr>
      </w:pPr>
      <w:hyperlink w:anchor="_Toc163120379" w:history="1">
        <w:r w:rsidR="00872B3B" w:rsidRPr="00872B3B">
          <w:rPr>
            <w:rStyle w:val="Hyperlink"/>
            <w:rFonts w:ascii="Tahoma" w:hAnsi="Tahoma" w:cs="Tahoma"/>
            <w:bCs/>
            <w:noProof/>
          </w:rPr>
          <w:t>13.</w:t>
        </w:r>
        <w:r w:rsidR="00872B3B" w:rsidRPr="00872B3B">
          <w:rPr>
            <w:rFonts w:ascii="Tahoma" w:eastAsiaTheme="minorEastAsia" w:hAnsi="Tahoma" w:cs="Tahoma"/>
            <w:bCs/>
            <w:noProof/>
            <w:kern w:val="2"/>
            <w:sz w:val="22"/>
            <w14:ligatures w14:val="standardContextual"/>
          </w:rPr>
          <w:tab/>
        </w:r>
        <w:r w:rsidR="00872B3B" w:rsidRPr="00872B3B">
          <w:rPr>
            <w:rStyle w:val="Hyperlink"/>
            <w:rFonts w:ascii="Tahoma" w:hAnsi="Tahoma" w:cs="Tahoma"/>
            <w:bCs/>
            <w:noProof/>
          </w:rPr>
          <w:t>Finančno zavarovanje</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_Toc163120379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10</w:t>
        </w:r>
        <w:r w:rsidR="00872B3B" w:rsidRPr="00872B3B">
          <w:rPr>
            <w:rFonts w:ascii="Tahoma" w:hAnsi="Tahoma" w:cs="Tahoma"/>
            <w:bCs/>
            <w:noProof/>
            <w:webHidden/>
          </w:rPr>
          <w:fldChar w:fldCharType="end"/>
        </w:r>
      </w:hyperlink>
    </w:p>
    <w:p w14:paraId="1F39A878" w14:textId="2AB00789" w:rsidR="00872B3B" w:rsidRPr="00872B3B" w:rsidRDefault="00000000" w:rsidP="00872B3B">
      <w:pPr>
        <w:pStyle w:val="TOC1"/>
        <w:spacing w:before="120" w:after="120"/>
        <w:rPr>
          <w:rFonts w:ascii="Tahoma" w:eastAsiaTheme="minorEastAsia" w:hAnsi="Tahoma" w:cs="Tahoma"/>
          <w:bCs/>
          <w:noProof/>
          <w:kern w:val="2"/>
          <w:sz w:val="22"/>
          <w14:ligatures w14:val="standardContextual"/>
        </w:rPr>
      </w:pPr>
      <w:hyperlink w:anchor="_Toc163120380" w:history="1">
        <w:r w:rsidR="00872B3B" w:rsidRPr="00872B3B">
          <w:rPr>
            <w:rStyle w:val="Hyperlink"/>
            <w:rFonts w:ascii="Tahoma" w:hAnsi="Tahoma" w:cs="Tahoma"/>
            <w:bCs/>
            <w:noProof/>
          </w:rPr>
          <w:t>14.</w:t>
        </w:r>
        <w:r w:rsidR="00872B3B" w:rsidRPr="00872B3B">
          <w:rPr>
            <w:rFonts w:ascii="Tahoma" w:eastAsiaTheme="minorEastAsia" w:hAnsi="Tahoma" w:cs="Tahoma"/>
            <w:bCs/>
            <w:noProof/>
            <w:kern w:val="2"/>
            <w:sz w:val="22"/>
            <w14:ligatures w14:val="standardContextual"/>
          </w:rPr>
          <w:tab/>
        </w:r>
        <w:r w:rsidR="00872B3B" w:rsidRPr="00872B3B">
          <w:rPr>
            <w:rStyle w:val="Hyperlink"/>
            <w:rFonts w:ascii="Tahoma" w:hAnsi="Tahoma" w:cs="Tahoma"/>
            <w:bCs/>
            <w:noProof/>
          </w:rPr>
          <w:t>Pogoji za ugotavljanje sposobnosti in dokazila</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_Toc163120380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10</w:t>
        </w:r>
        <w:r w:rsidR="00872B3B" w:rsidRPr="00872B3B">
          <w:rPr>
            <w:rFonts w:ascii="Tahoma" w:hAnsi="Tahoma" w:cs="Tahoma"/>
            <w:bCs/>
            <w:noProof/>
            <w:webHidden/>
          </w:rPr>
          <w:fldChar w:fldCharType="end"/>
        </w:r>
      </w:hyperlink>
    </w:p>
    <w:p w14:paraId="0200C649" w14:textId="6B562001" w:rsidR="00872B3B" w:rsidRPr="00872B3B" w:rsidRDefault="00000000" w:rsidP="00872B3B">
      <w:pPr>
        <w:pStyle w:val="TOC2"/>
        <w:tabs>
          <w:tab w:val="right" w:leader="dot" w:pos="9060"/>
        </w:tabs>
        <w:spacing w:before="120" w:after="120"/>
        <w:rPr>
          <w:rFonts w:ascii="Tahoma" w:eastAsiaTheme="minorEastAsia" w:hAnsi="Tahoma" w:cs="Tahoma"/>
          <w:bCs/>
          <w:noProof/>
          <w:kern w:val="2"/>
          <w:sz w:val="22"/>
          <w14:ligatures w14:val="standardContextual"/>
        </w:rPr>
      </w:pPr>
      <w:hyperlink w:anchor="_Toc163120381" w:history="1">
        <w:r w:rsidR="00872B3B" w:rsidRPr="00872B3B">
          <w:rPr>
            <w:rStyle w:val="Hyperlink"/>
            <w:rFonts w:ascii="Tahoma" w:eastAsia="Times New Roman" w:hAnsi="Tahoma" w:cs="Tahoma"/>
            <w:bCs/>
            <w:noProof/>
          </w:rPr>
          <w:t>14.1 Razlogi za izključitev</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_Toc163120381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11</w:t>
        </w:r>
        <w:r w:rsidR="00872B3B" w:rsidRPr="00872B3B">
          <w:rPr>
            <w:rFonts w:ascii="Tahoma" w:hAnsi="Tahoma" w:cs="Tahoma"/>
            <w:bCs/>
            <w:noProof/>
            <w:webHidden/>
          </w:rPr>
          <w:fldChar w:fldCharType="end"/>
        </w:r>
      </w:hyperlink>
    </w:p>
    <w:p w14:paraId="72C39BF5" w14:textId="2E37D7AF" w:rsidR="00872B3B" w:rsidRPr="00872B3B" w:rsidRDefault="00000000" w:rsidP="00872B3B">
      <w:pPr>
        <w:pStyle w:val="TOC3"/>
        <w:spacing w:before="120" w:after="120"/>
        <w:rPr>
          <w:rFonts w:ascii="Tahoma" w:eastAsiaTheme="minorEastAsia" w:hAnsi="Tahoma" w:cs="Tahoma"/>
          <w:bCs/>
          <w:noProof/>
          <w:kern w:val="2"/>
          <w:sz w:val="22"/>
          <w14:ligatures w14:val="standardContextual"/>
        </w:rPr>
      </w:pPr>
      <w:hyperlink w:anchor="_Toc163120382" w:history="1">
        <w:r w:rsidR="00872B3B" w:rsidRPr="00872B3B">
          <w:rPr>
            <w:rStyle w:val="Hyperlink"/>
            <w:rFonts w:ascii="Tahoma" w:hAnsi="Tahoma" w:cs="Tahoma"/>
            <w:bCs/>
            <w:noProof/>
          </w:rPr>
          <w:t>14.1.1 Nekaznovanost</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_Toc163120382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11</w:t>
        </w:r>
        <w:r w:rsidR="00872B3B" w:rsidRPr="00872B3B">
          <w:rPr>
            <w:rFonts w:ascii="Tahoma" w:hAnsi="Tahoma" w:cs="Tahoma"/>
            <w:bCs/>
            <w:noProof/>
            <w:webHidden/>
          </w:rPr>
          <w:fldChar w:fldCharType="end"/>
        </w:r>
      </w:hyperlink>
    </w:p>
    <w:p w14:paraId="5543041C" w14:textId="02EAB23F" w:rsidR="00872B3B" w:rsidRPr="00872B3B" w:rsidRDefault="00000000" w:rsidP="00872B3B">
      <w:pPr>
        <w:pStyle w:val="TOC3"/>
        <w:spacing w:before="120" w:after="120"/>
        <w:rPr>
          <w:rFonts w:ascii="Tahoma" w:eastAsiaTheme="minorEastAsia" w:hAnsi="Tahoma" w:cs="Tahoma"/>
          <w:bCs/>
          <w:noProof/>
          <w:kern w:val="2"/>
          <w:sz w:val="22"/>
          <w14:ligatures w14:val="standardContextual"/>
        </w:rPr>
      </w:pPr>
      <w:hyperlink w:anchor="_Toc163120383" w:history="1">
        <w:r w:rsidR="00872B3B" w:rsidRPr="00872B3B">
          <w:rPr>
            <w:rStyle w:val="Hyperlink"/>
            <w:rFonts w:ascii="Tahoma" w:hAnsi="Tahoma" w:cs="Tahoma"/>
            <w:bCs/>
            <w:noProof/>
          </w:rPr>
          <w:t>14.1.2 Izpolnjevanje obveznih dajatev in drugih denarnih nedavčnih obveznosti</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_Toc163120383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11</w:t>
        </w:r>
        <w:r w:rsidR="00872B3B" w:rsidRPr="00872B3B">
          <w:rPr>
            <w:rFonts w:ascii="Tahoma" w:hAnsi="Tahoma" w:cs="Tahoma"/>
            <w:bCs/>
            <w:noProof/>
            <w:webHidden/>
          </w:rPr>
          <w:fldChar w:fldCharType="end"/>
        </w:r>
      </w:hyperlink>
    </w:p>
    <w:p w14:paraId="07018B8E" w14:textId="0B68919F" w:rsidR="00872B3B" w:rsidRPr="00872B3B" w:rsidRDefault="00000000" w:rsidP="00872B3B">
      <w:pPr>
        <w:pStyle w:val="TOC3"/>
        <w:spacing w:before="120" w:after="120"/>
        <w:rPr>
          <w:rFonts w:ascii="Tahoma" w:eastAsiaTheme="minorEastAsia" w:hAnsi="Tahoma" w:cs="Tahoma"/>
          <w:bCs/>
          <w:noProof/>
          <w:kern w:val="2"/>
          <w:sz w:val="22"/>
          <w14:ligatures w14:val="standardContextual"/>
        </w:rPr>
      </w:pPr>
      <w:hyperlink w:anchor="_Toc163120384" w:history="1">
        <w:r w:rsidR="00872B3B" w:rsidRPr="00872B3B">
          <w:rPr>
            <w:rStyle w:val="Hyperlink"/>
            <w:rFonts w:ascii="Tahoma" w:hAnsi="Tahoma" w:cs="Tahoma"/>
            <w:bCs/>
            <w:noProof/>
          </w:rPr>
          <w:t>14.1.3 Neuvrščenost v evidenco gospodarskih subjektov z izrečenimi stranskimi sankcijami izločitve iz postopkov javnega naročanja in izpolnjevanje pogojev v zvezi s plačilom za delo</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_Toc163120384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12</w:t>
        </w:r>
        <w:r w:rsidR="00872B3B" w:rsidRPr="00872B3B">
          <w:rPr>
            <w:rFonts w:ascii="Tahoma" w:hAnsi="Tahoma" w:cs="Tahoma"/>
            <w:bCs/>
            <w:noProof/>
            <w:webHidden/>
          </w:rPr>
          <w:fldChar w:fldCharType="end"/>
        </w:r>
      </w:hyperlink>
    </w:p>
    <w:p w14:paraId="615370D8" w14:textId="109DE811" w:rsidR="00872B3B" w:rsidRPr="00872B3B" w:rsidRDefault="00000000" w:rsidP="00872B3B">
      <w:pPr>
        <w:pStyle w:val="TOC3"/>
        <w:spacing w:before="120" w:after="120"/>
        <w:rPr>
          <w:rFonts w:ascii="Tahoma" w:eastAsiaTheme="minorEastAsia" w:hAnsi="Tahoma" w:cs="Tahoma"/>
          <w:bCs/>
          <w:noProof/>
          <w:kern w:val="2"/>
          <w:sz w:val="22"/>
          <w14:ligatures w14:val="standardContextual"/>
        </w:rPr>
      </w:pPr>
      <w:hyperlink w:anchor="_Toc163120385" w:history="1">
        <w:r w:rsidR="00872B3B" w:rsidRPr="00872B3B">
          <w:rPr>
            <w:rStyle w:val="Hyperlink"/>
            <w:rFonts w:ascii="Tahoma" w:hAnsi="Tahoma" w:cs="Tahoma"/>
            <w:bCs/>
            <w:noProof/>
          </w:rPr>
          <w:t>14.1.4 Drugi razlogi za izključitev</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_Toc163120385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12</w:t>
        </w:r>
        <w:r w:rsidR="00872B3B" w:rsidRPr="00872B3B">
          <w:rPr>
            <w:rFonts w:ascii="Tahoma" w:hAnsi="Tahoma" w:cs="Tahoma"/>
            <w:bCs/>
            <w:noProof/>
            <w:webHidden/>
          </w:rPr>
          <w:fldChar w:fldCharType="end"/>
        </w:r>
      </w:hyperlink>
    </w:p>
    <w:p w14:paraId="591CF964" w14:textId="50BEB849" w:rsidR="00872B3B" w:rsidRPr="00872B3B" w:rsidRDefault="00000000" w:rsidP="00872B3B">
      <w:pPr>
        <w:pStyle w:val="TOC2"/>
        <w:tabs>
          <w:tab w:val="right" w:leader="dot" w:pos="9060"/>
        </w:tabs>
        <w:spacing w:before="120" w:after="120"/>
        <w:rPr>
          <w:rFonts w:ascii="Tahoma" w:eastAsiaTheme="minorEastAsia" w:hAnsi="Tahoma" w:cs="Tahoma"/>
          <w:bCs/>
          <w:noProof/>
          <w:kern w:val="2"/>
          <w:sz w:val="22"/>
          <w14:ligatures w14:val="standardContextual"/>
        </w:rPr>
      </w:pPr>
      <w:hyperlink w:anchor="_Toc163120386" w:history="1">
        <w:r w:rsidR="00872B3B" w:rsidRPr="00872B3B">
          <w:rPr>
            <w:rStyle w:val="Hyperlink"/>
            <w:rFonts w:ascii="Tahoma" w:eastAsia="Times New Roman" w:hAnsi="Tahoma" w:cs="Tahoma"/>
            <w:bCs/>
            <w:noProof/>
          </w:rPr>
          <w:t>14.2 Pogoji za sodelovanje</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_Toc163120386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13</w:t>
        </w:r>
        <w:r w:rsidR="00872B3B" w:rsidRPr="00872B3B">
          <w:rPr>
            <w:rFonts w:ascii="Tahoma" w:hAnsi="Tahoma" w:cs="Tahoma"/>
            <w:bCs/>
            <w:noProof/>
            <w:webHidden/>
          </w:rPr>
          <w:fldChar w:fldCharType="end"/>
        </w:r>
      </w:hyperlink>
    </w:p>
    <w:p w14:paraId="479852E2" w14:textId="18213D8E" w:rsidR="00872B3B" w:rsidRPr="00872B3B" w:rsidRDefault="00000000" w:rsidP="00872B3B">
      <w:pPr>
        <w:pStyle w:val="TOC3"/>
        <w:spacing w:before="120" w:after="120"/>
        <w:rPr>
          <w:rFonts w:ascii="Tahoma" w:eastAsiaTheme="minorEastAsia" w:hAnsi="Tahoma" w:cs="Tahoma"/>
          <w:bCs/>
          <w:noProof/>
          <w:kern w:val="2"/>
          <w:sz w:val="22"/>
          <w14:ligatures w14:val="standardContextual"/>
        </w:rPr>
      </w:pPr>
      <w:hyperlink w:anchor="_Toc163120387" w:history="1">
        <w:r w:rsidR="00872B3B" w:rsidRPr="00872B3B">
          <w:rPr>
            <w:rStyle w:val="Hyperlink"/>
            <w:rFonts w:ascii="Tahoma" w:hAnsi="Tahoma" w:cs="Tahoma"/>
            <w:bCs/>
            <w:noProof/>
          </w:rPr>
          <w:t>14.2.1 Ustreznost za opravljanje poklicne dejavnosti</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_Toc163120387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13</w:t>
        </w:r>
        <w:r w:rsidR="00872B3B" w:rsidRPr="00872B3B">
          <w:rPr>
            <w:rFonts w:ascii="Tahoma" w:hAnsi="Tahoma" w:cs="Tahoma"/>
            <w:bCs/>
            <w:noProof/>
            <w:webHidden/>
          </w:rPr>
          <w:fldChar w:fldCharType="end"/>
        </w:r>
      </w:hyperlink>
    </w:p>
    <w:p w14:paraId="39B094F9" w14:textId="4174A677" w:rsidR="00872B3B" w:rsidRPr="00872B3B" w:rsidRDefault="00000000" w:rsidP="00872B3B">
      <w:pPr>
        <w:pStyle w:val="TOC3"/>
        <w:spacing w:before="120" w:after="120"/>
        <w:rPr>
          <w:rFonts w:ascii="Tahoma" w:eastAsiaTheme="minorEastAsia" w:hAnsi="Tahoma" w:cs="Tahoma"/>
          <w:bCs/>
          <w:noProof/>
          <w:kern w:val="2"/>
          <w:sz w:val="22"/>
          <w14:ligatures w14:val="standardContextual"/>
        </w:rPr>
      </w:pPr>
      <w:hyperlink w:anchor="_Toc163120388" w:history="1">
        <w:r w:rsidR="00872B3B" w:rsidRPr="00872B3B">
          <w:rPr>
            <w:rStyle w:val="Hyperlink"/>
            <w:rFonts w:ascii="Tahoma" w:hAnsi="Tahoma" w:cs="Tahoma"/>
            <w:bCs/>
            <w:noProof/>
          </w:rPr>
          <w:t>14.2.2 Ekonomski in finančni položaj</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_Toc163120388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13</w:t>
        </w:r>
        <w:r w:rsidR="00872B3B" w:rsidRPr="00872B3B">
          <w:rPr>
            <w:rFonts w:ascii="Tahoma" w:hAnsi="Tahoma" w:cs="Tahoma"/>
            <w:bCs/>
            <w:noProof/>
            <w:webHidden/>
          </w:rPr>
          <w:fldChar w:fldCharType="end"/>
        </w:r>
      </w:hyperlink>
    </w:p>
    <w:p w14:paraId="464FEB60" w14:textId="32A7F94B" w:rsidR="00872B3B" w:rsidRPr="00872B3B" w:rsidRDefault="00000000" w:rsidP="00872B3B">
      <w:pPr>
        <w:pStyle w:val="TOC3"/>
        <w:spacing w:before="120" w:after="120"/>
        <w:rPr>
          <w:rFonts w:ascii="Tahoma" w:eastAsiaTheme="minorEastAsia" w:hAnsi="Tahoma" w:cs="Tahoma"/>
          <w:bCs/>
          <w:noProof/>
          <w:kern w:val="2"/>
          <w:sz w:val="22"/>
          <w14:ligatures w14:val="standardContextual"/>
        </w:rPr>
      </w:pPr>
      <w:hyperlink w:anchor="_Toc163120389" w:history="1">
        <w:r w:rsidR="00872B3B" w:rsidRPr="00872B3B">
          <w:rPr>
            <w:rStyle w:val="Hyperlink"/>
            <w:rFonts w:ascii="Tahoma" w:hAnsi="Tahoma" w:cs="Tahoma"/>
            <w:bCs/>
            <w:noProof/>
          </w:rPr>
          <w:t>14.2.3 Strokovna sposobnost</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_Toc163120389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14</w:t>
        </w:r>
        <w:r w:rsidR="00872B3B" w:rsidRPr="00872B3B">
          <w:rPr>
            <w:rFonts w:ascii="Tahoma" w:hAnsi="Tahoma" w:cs="Tahoma"/>
            <w:bCs/>
            <w:noProof/>
            <w:webHidden/>
          </w:rPr>
          <w:fldChar w:fldCharType="end"/>
        </w:r>
      </w:hyperlink>
    </w:p>
    <w:p w14:paraId="03059054" w14:textId="5E322EC8" w:rsidR="00872B3B" w:rsidRPr="00872B3B" w:rsidRDefault="00000000" w:rsidP="00872B3B">
      <w:pPr>
        <w:pStyle w:val="TOC3"/>
        <w:spacing w:before="120" w:after="120"/>
        <w:rPr>
          <w:rFonts w:ascii="Tahoma" w:eastAsiaTheme="minorEastAsia" w:hAnsi="Tahoma" w:cs="Tahoma"/>
          <w:bCs/>
          <w:noProof/>
          <w:kern w:val="2"/>
          <w:sz w:val="22"/>
          <w14:ligatures w14:val="standardContextual"/>
        </w:rPr>
      </w:pPr>
      <w:hyperlink w:anchor="_Toc163120390" w:history="1">
        <w:r w:rsidR="00872B3B" w:rsidRPr="00872B3B">
          <w:rPr>
            <w:rStyle w:val="Hyperlink"/>
            <w:rFonts w:ascii="Tahoma" w:hAnsi="Tahoma" w:cs="Tahoma"/>
            <w:bCs/>
            <w:noProof/>
          </w:rPr>
          <w:t>14.2.4 Primernost gospodarskega subjekta glede na presojo tveganja ugleda in skladnosti</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_Toc163120390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15</w:t>
        </w:r>
        <w:r w:rsidR="00872B3B" w:rsidRPr="00872B3B">
          <w:rPr>
            <w:rFonts w:ascii="Tahoma" w:hAnsi="Tahoma" w:cs="Tahoma"/>
            <w:bCs/>
            <w:noProof/>
            <w:webHidden/>
          </w:rPr>
          <w:fldChar w:fldCharType="end"/>
        </w:r>
      </w:hyperlink>
    </w:p>
    <w:p w14:paraId="077EA0D0" w14:textId="2E456EB6" w:rsidR="00872B3B" w:rsidRPr="00872B3B" w:rsidRDefault="00000000" w:rsidP="00872B3B">
      <w:pPr>
        <w:pStyle w:val="TOC3"/>
        <w:spacing w:before="120" w:after="120"/>
        <w:rPr>
          <w:rFonts w:ascii="Tahoma" w:eastAsiaTheme="minorEastAsia" w:hAnsi="Tahoma" w:cs="Tahoma"/>
          <w:bCs/>
          <w:noProof/>
          <w:kern w:val="2"/>
          <w:sz w:val="22"/>
          <w14:ligatures w14:val="standardContextual"/>
        </w:rPr>
      </w:pPr>
      <w:hyperlink w:anchor="_Toc163120391" w:history="1">
        <w:r w:rsidR="00872B3B" w:rsidRPr="00872B3B">
          <w:rPr>
            <w:rStyle w:val="Hyperlink"/>
            <w:rFonts w:ascii="Tahoma" w:hAnsi="Tahoma" w:cs="Tahoma"/>
            <w:bCs/>
            <w:noProof/>
          </w:rPr>
          <w:t>14.2.5 Primernost gospodarskega subjekta glede na vrednotenje stanja informacijske varnosti</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_Toc163120391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15</w:t>
        </w:r>
        <w:r w:rsidR="00872B3B" w:rsidRPr="00872B3B">
          <w:rPr>
            <w:rFonts w:ascii="Tahoma" w:hAnsi="Tahoma" w:cs="Tahoma"/>
            <w:bCs/>
            <w:noProof/>
            <w:webHidden/>
          </w:rPr>
          <w:fldChar w:fldCharType="end"/>
        </w:r>
      </w:hyperlink>
    </w:p>
    <w:p w14:paraId="1FEC0B2E" w14:textId="5D9BF5BB" w:rsidR="00872B3B" w:rsidRPr="00872B3B" w:rsidRDefault="00000000" w:rsidP="00872B3B">
      <w:pPr>
        <w:pStyle w:val="TOC1"/>
        <w:spacing w:before="120" w:after="120"/>
        <w:rPr>
          <w:rFonts w:ascii="Tahoma" w:eastAsiaTheme="minorEastAsia" w:hAnsi="Tahoma" w:cs="Tahoma"/>
          <w:bCs/>
          <w:noProof/>
          <w:kern w:val="2"/>
          <w:sz w:val="22"/>
          <w14:ligatures w14:val="standardContextual"/>
        </w:rPr>
      </w:pPr>
      <w:hyperlink w:anchor="_Toc163120392" w:history="1">
        <w:r w:rsidR="00872B3B" w:rsidRPr="00872B3B">
          <w:rPr>
            <w:rStyle w:val="Hyperlink"/>
            <w:rFonts w:ascii="Tahoma" w:hAnsi="Tahoma" w:cs="Tahoma"/>
            <w:bCs/>
            <w:noProof/>
          </w:rPr>
          <w:t>15.</w:t>
        </w:r>
        <w:r w:rsidR="00872B3B" w:rsidRPr="00872B3B">
          <w:rPr>
            <w:rFonts w:ascii="Tahoma" w:eastAsiaTheme="minorEastAsia" w:hAnsi="Tahoma" w:cs="Tahoma"/>
            <w:bCs/>
            <w:noProof/>
            <w:kern w:val="2"/>
            <w:sz w:val="22"/>
            <w14:ligatures w14:val="standardContextual"/>
          </w:rPr>
          <w:tab/>
        </w:r>
        <w:r w:rsidR="00872B3B" w:rsidRPr="00872B3B">
          <w:rPr>
            <w:rStyle w:val="Hyperlink"/>
            <w:rFonts w:ascii="Tahoma" w:hAnsi="Tahoma" w:cs="Tahoma"/>
            <w:bCs/>
            <w:noProof/>
          </w:rPr>
          <w:t>Pravna podlaga in pravno varstvo</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_Toc163120392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15</w:t>
        </w:r>
        <w:r w:rsidR="00872B3B" w:rsidRPr="00872B3B">
          <w:rPr>
            <w:rFonts w:ascii="Tahoma" w:hAnsi="Tahoma" w:cs="Tahoma"/>
            <w:bCs/>
            <w:noProof/>
            <w:webHidden/>
          </w:rPr>
          <w:fldChar w:fldCharType="end"/>
        </w:r>
      </w:hyperlink>
    </w:p>
    <w:p w14:paraId="3D75B659" w14:textId="544E1DCD" w:rsidR="00872B3B" w:rsidRPr="00872B3B" w:rsidRDefault="00000000" w:rsidP="00872B3B">
      <w:pPr>
        <w:pStyle w:val="TOC1"/>
        <w:spacing w:before="120" w:after="120"/>
        <w:rPr>
          <w:rFonts w:ascii="Tahoma" w:eastAsiaTheme="minorEastAsia" w:hAnsi="Tahoma" w:cs="Tahoma"/>
          <w:bCs/>
          <w:noProof/>
          <w:kern w:val="2"/>
          <w:sz w:val="22"/>
          <w14:ligatures w14:val="standardContextual"/>
        </w:rPr>
      </w:pPr>
      <w:hyperlink w:anchor="_Toc163120393" w:history="1">
        <w:r w:rsidR="00872B3B" w:rsidRPr="00872B3B">
          <w:rPr>
            <w:rStyle w:val="Hyperlink"/>
            <w:rFonts w:ascii="Tahoma" w:hAnsi="Tahoma" w:cs="Tahoma"/>
            <w:bCs/>
            <w:noProof/>
          </w:rPr>
          <w:t>16.</w:t>
        </w:r>
        <w:r w:rsidR="00872B3B" w:rsidRPr="00872B3B">
          <w:rPr>
            <w:rFonts w:ascii="Tahoma" w:eastAsiaTheme="minorEastAsia" w:hAnsi="Tahoma" w:cs="Tahoma"/>
            <w:bCs/>
            <w:noProof/>
            <w:kern w:val="2"/>
            <w:sz w:val="22"/>
            <w14:ligatures w14:val="standardContextual"/>
          </w:rPr>
          <w:tab/>
        </w:r>
        <w:r w:rsidR="00872B3B" w:rsidRPr="00872B3B">
          <w:rPr>
            <w:rStyle w:val="Hyperlink"/>
            <w:rFonts w:ascii="Tahoma" w:hAnsi="Tahoma" w:cs="Tahoma"/>
            <w:bCs/>
            <w:noProof/>
          </w:rPr>
          <w:t>Vsebina ponudbene dokumentacije</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_Toc163120393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16</w:t>
        </w:r>
        <w:r w:rsidR="00872B3B" w:rsidRPr="00872B3B">
          <w:rPr>
            <w:rFonts w:ascii="Tahoma" w:hAnsi="Tahoma" w:cs="Tahoma"/>
            <w:bCs/>
            <w:noProof/>
            <w:webHidden/>
          </w:rPr>
          <w:fldChar w:fldCharType="end"/>
        </w:r>
      </w:hyperlink>
    </w:p>
    <w:p w14:paraId="67E14C55" w14:textId="6957F2B2" w:rsidR="00872B3B" w:rsidRPr="00872B3B" w:rsidRDefault="00000000" w:rsidP="00872B3B">
      <w:pPr>
        <w:pStyle w:val="TOC2"/>
        <w:tabs>
          <w:tab w:val="right" w:leader="dot" w:pos="9060"/>
        </w:tabs>
        <w:spacing w:before="120" w:after="120"/>
        <w:rPr>
          <w:rFonts w:ascii="Tahoma" w:eastAsiaTheme="minorEastAsia" w:hAnsi="Tahoma" w:cs="Tahoma"/>
          <w:bCs/>
          <w:noProof/>
          <w:kern w:val="2"/>
          <w:sz w:val="22"/>
          <w14:ligatures w14:val="standardContextual"/>
        </w:rPr>
      </w:pPr>
      <w:hyperlink w:anchor="_Toc163120394" w:history="1">
        <w:r w:rsidR="00872B3B" w:rsidRPr="00872B3B">
          <w:rPr>
            <w:rStyle w:val="Hyperlink"/>
            <w:rFonts w:ascii="Tahoma" w:eastAsia="Times New Roman" w:hAnsi="Tahoma" w:cs="Tahoma"/>
            <w:bCs/>
            <w:noProof/>
          </w:rPr>
          <w:t>16.1 Ponudba</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_Toc163120394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17</w:t>
        </w:r>
        <w:r w:rsidR="00872B3B" w:rsidRPr="00872B3B">
          <w:rPr>
            <w:rFonts w:ascii="Tahoma" w:hAnsi="Tahoma" w:cs="Tahoma"/>
            <w:bCs/>
            <w:noProof/>
            <w:webHidden/>
          </w:rPr>
          <w:fldChar w:fldCharType="end"/>
        </w:r>
      </w:hyperlink>
    </w:p>
    <w:p w14:paraId="493A52DD" w14:textId="5F3F5001" w:rsidR="00872B3B" w:rsidRPr="00872B3B" w:rsidRDefault="00000000" w:rsidP="00872B3B">
      <w:pPr>
        <w:pStyle w:val="TOC2"/>
        <w:tabs>
          <w:tab w:val="right" w:leader="dot" w:pos="9060"/>
        </w:tabs>
        <w:spacing w:before="120" w:after="120"/>
        <w:rPr>
          <w:rFonts w:ascii="Tahoma" w:eastAsiaTheme="minorEastAsia" w:hAnsi="Tahoma" w:cs="Tahoma"/>
          <w:bCs/>
          <w:noProof/>
          <w:kern w:val="2"/>
          <w:sz w:val="22"/>
          <w14:ligatures w14:val="standardContextual"/>
        </w:rPr>
      </w:pPr>
      <w:hyperlink w:anchor="_Toc163120395" w:history="1">
        <w:r w:rsidR="00872B3B" w:rsidRPr="00872B3B">
          <w:rPr>
            <w:rStyle w:val="Hyperlink"/>
            <w:rFonts w:ascii="Tahoma" w:eastAsia="Times New Roman" w:hAnsi="Tahoma" w:cs="Tahoma"/>
            <w:bCs/>
            <w:noProof/>
          </w:rPr>
          <w:t>16.2 Zahtevek podizvajalca za neposredno plačilo</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_Toc163120395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19</w:t>
        </w:r>
        <w:r w:rsidR="00872B3B" w:rsidRPr="00872B3B">
          <w:rPr>
            <w:rFonts w:ascii="Tahoma" w:hAnsi="Tahoma" w:cs="Tahoma"/>
            <w:bCs/>
            <w:noProof/>
            <w:webHidden/>
          </w:rPr>
          <w:fldChar w:fldCharType="end"/>
        </w:r>
      </w:hyperlink>
    </w:p>
    <w:p w14:paraId="5D89B709" w14:textId="055D80E4" w:rsidR="00872B3B" w:rsidRPr="00872B3B" w:rsidRDefault="00000000" w:rsidP="00872B3B">
      <w:pPr>
        <w:pStyle w:val="TOC2"/>
        <w:tabs>
          <w:tab w:val="right" w:leader="dot" w:pos="9060"/>
        </w:tabs>
        <w:spacing w:before="120" w:after="120"/>
        <w:rPr>
          <w:rFonts w:ascii="Tahoma" w:eastAsiaTheme="minorEastAsia" w:hAnsi="Tahoma" w:cs="Tahoma"/>
          <w:bCs/>
          <w:noProof/>
          <w:kern w:val="2"/>
          <w:sz w:val="22"/>
          <w14:ligatures w14:val="standardContextual"/>
        </w:rPr>
      </w:pPr>
      <w:hyperlink w:anchor="_Toc163120396" w:history="1">
        <w:r w:rsidR="00872B3B" w:rsidRPr="00872B3B">
          <w:rPr>
            <w:rStyle w:val="Hyperlink"/>
            <w:rFonts w:ascii="Tahoma" w:eastAsia="Myriad Pro" w:hAnsi="Tahoma" w:cs="Tahoma"/>
            <w:bCs/>
            <w:noProof/>
          </w:rPr>
          <w:t>16.3 Izjava gospodarskega subjekta</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_Toc163120396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20</w:t>
        </w:r>
        <w:r w:rsidR="00872B3B" w:rsidRPr="00872B3B">
          <w:rPr>
            <w:rFonts w:ascii="Tahoma" w:hAnsi="Tahoma" w:cs="Tahoma"/>
            <w:bCs/>
            <w:noProof/>
            <w:webHidden/>
          </w:rPr>
          <w:fldChar w:fldCharType="end"/>
        </w:r>
      </w:hyperlink>
    </w:p>
    <w:p w14:paraId="073FAA71" w14:textId="7FE0ED14" w:rsidR="00872B3B" w:rsidRPr="00872B3B" w:rsidRDefault="00000000" w:rsidP="00872B3B">
      <w:pPr>
        <w:pStyle w:val="TOC2"/>
        <w:tabs>
          <w:tab w:val="right" w:leader="dot" w:pos="9060"/>
        </w:tabs>
        <w:spacing w:before="120" w:after="120"/>
        <w:rPr>
          <w:rFonts w:ascii="Tahoma" w:eastAsiaTheme="minorEastAsia" w:hAnsi="Tahoma" w:cs="Tahoma"/>
          <w:bCs/>
          <w:noProof/>
          <w:kern w:val="2"/>
          <w:sz w:val="22"/>
          <w14:ligatures w14:val="standardContextual"/>
        </w:rPr>
      </w:pPr>
      <w:hyperlink w:anchor="_Toc163120397" w:history="1">
        <w:r w:rsidR="00872B3B" w:rsidRPr="00872B3B">
          <w:rPr>
            <w:rStyle w:val="Hyperlink"/>
            <w:rFonts w:ascii="Tahoma" w:eastAsia="Times New Roman" w:hAnsi="Tahoma" w:cs="Tahoma"/>
            <w:bCs/>
            <w:noProof/>
          </w:rPr>
          <w:t>16.4 Specifikacije</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_Toc163120397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21</w:t>
        </w:r>
        <w:r w:rsidR="00872B3B" w:rsidRPr="00872B3B">
          <w:rPr>
            <w:rFonts w:ascii="Tahoma" w:hAnsi="Tahoma" w:cs="Tahoma"/>
            <w:bCs/>
            <w:noProof/>
            <w:webHidden/>
          </w:rPr>
          <w:fldChar w:fldCharType="end"/>
        </w:r>
      </w:hyperlink>
    </w:p>
    <w:p w14:paraId="307A602F" w14:textId="2052DF95" w:rsidR="00872B3B" w:rsidRPr="00872B3B" w:rsidRDefault="00000000" w:rsidP="00872B3B">
      <w:pPr>
        <w:pStyle w:val="TOC2"/>
        <w:tabs>
          <w:tab w:val="right" w:leader="dot" w:pos="9060"/>
        </w:tabs>
        <w:spacing w:before="120" w:after="120"/>
        <w:rPr>
          <w:rFonts w:ascii="Tahoma" w:eastAsiaTheme="minorEastAsia" w:hAnsi="Tahoma" w:cs="Tahoma"/>
          <w:bCs/>
          <w:noProof/>
          <w:kern w:val="2"/>
          <w:sz w:val="22"/>
          <w14:ligatures w14:val="standardContextual"/>
        </w:rPr>
      </w:pPr>
      <w:hyperlink w:anchor="_Toc163120398" w:history="1">
        <w:r w:rsidR="00872B3B" w:rsidRPr="00872B3B">
          <w:rPr>
            <w:rStyle w:val="Hyperlink"/>
            <w:rFonts w:ascii="Tahoma" w:eastAsia="Times New Roman" w:hAnsi="Tahoma" w:cs="Tahoma"/>
            <w:bCs/>
            <w:noProof/>
          </w:rPr>
          <w:t>16.5 Ponudbeni predračun</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_Toc163120398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31</w:t>
        </w:r>
        <w:r w:rsidR="00872B3B" w:rsidRPr="00872B3B">
          <w:rPr>
            <w:rFonts w:ascii="Tahoma" w:hAnsi="Tahoma" w:cs="Tahoma"/>
            <w:bCs/>
            <w:noProof/>
            <w:webHidden/>
          </w:rPr>
          <w:fldChar w:fldCharType="end"/>
        </w:r>
      </w:hyperlink>
    </w:p>
    <w:p w14:paraId="61C8A837" w14:textId="750EC9BE" w:rsidR="00872B3B" w:rsidRPr="00872B3B" w:rsidRDefault="00000000" w:rsidP="00872B3B">
      <w:pPr>
        <w:pStyle w:val="TOC2"/>
        <w:tabs>
          <w:tab w:val="right" w:leader="dot" w:pos="9060"/>
        </w:tabs>
        <w:spacing w:before="120" w:after="120"/>
        <w:rPr>
          <w:rFonts w:ascii="Tahoma" w:eastAsiaTheme="minorEastAsia" w:hAnsi="Tahoma" w:cs="Tahoma"/>
          <w:bCs/>
          <w:noProof/>
          <w:kern w:val="2"/>
          <w:sz w:val="22"/>
          <w14:ligatures w14:val="standardContextual"/>
        </w:rPr>
      </w:pPr>
      <w:hyperlink w:anchor="_Toc163120399" w:history="1">
        <w:r w:rsidR="00872B3B" w:rsidRPr="00872B3B">
          <w:rPr>
            <w:rStyle w:val="Hyperlink"/>
            <w:rFonts w:ascii="Tahoma" w:eastAsia="Times New Roman" w:hAnsi="Tahoma" w:cs="Tahoma"/>
            <w:bCs/>
            <w:noProof/>
          </w:rPr>
          <w:t>16.6 Reference</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_Toc163120399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35</w:t>
        </w:r>
        <w:r w:rsidR="00872B3B" w:rsidRPr="00872B3B">
          <w:rPr>
            <w:rFonts w:ascii="Tahoma" w:hAnsi="Tahoma" w:cs="Tahoma"/>
            <w:bCs/>
            <w:noProof/>
            <w:webHidden/>
          </w:rPr>
          <w:fldChar w:fldCharType="end"/>
        </w:r>
      </w:hyperlink>
    </w:p>
    <w:p w14:paraId="69EA2836" w14:textId="7AFFA018" w:rsidR="00872B3B" w:rsidRPr="00872B3B" w:rsidRDefault="00000000" w:rsidP="00872B3B">
      <w:pPr>
        <w:pStyle w:val="TOC2"/>
        <w:tabs>
          <w:tab w:val="right" w:leader="dot" w:pos="9060"/>
        </w:tabs>
        <w:spacing w:before="120" w:after="120"/>
        <w:rPr>
          <w:rFonts w:ascii="Tahoma" w:eastAsiaTheme="minorEastAsia" w:hAnsi="Tahoma" w:cs="Tahoma"/>
          <w:bCs/>
          <w:noProof/>
          <w:kern w:val="2"/>
          <w:sz w:val="22"/>
          <w14:ligatures w14:val="standardContextual"/>
        </w:rPr>
      </w:pPr>
      <w:hyperlink w:anchor="_Toc163120400" w:history="1">
        <w:r w:rsidR="00872B3B" w:rsidRPr="00872B3B">
          <w:rPr>
            <w:rStyle w:val="Hyperlink"/>
            <w:rFonts w:ascii="Tahoma" w:hAnsi="Tahoma" w:cs="Tahoma"/>
            <w:bCs/>
            <w:noProof/>
          </w:rPr>
          <w:t>16.7 Kadrovska sposobnost</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_Toc163120400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36</w:t>
        </w:r>
        <w:r w:rsidR="00872B3B" w:rsidRPr="00872B3B">
          <w:rPr>
            <w:rFonts w:ascii="Tahoma" w:hAnsi="Tahoma" w:cs="Tahoma"/>
            <w:bCs/>
            <w:noProof/>
            <w:webHidden/>
          </w:rPr>
          <w:fldChar w:fldCharType="end"/>
        </w:r>
      </w:hyperlink>
    </w:p>
    <w:p w14:paraId="57157E7A" w14:textId="01232DDB" w:rsidR="00872B3B" w:rsidRPr="00872B3B" w:rsidRDefault="00000000" w:rsidP="00872B3B">
      <w:pPr>
        <w:pStyle w:val="TOC2"/>
        <w:tabs>
          <w:tab w:val="right" w:leader="dot" w:pos="9060"/>
        </w:tabs>
        <w:spacing w:before="120" w:after="120"/>
        <w:rPr>
          <w:rFonts w:ascii="Tahoma" w:eastAsiaTheme="minorEastAsia" w:hAnsi="Tahoma" w:cs="Tahoma"/>
          <w:bCs/>
          <w:noProof/>
          <w:kern w:val="2"/>
          <w:sz w:val="22"/>
          <w14:ligatures w14:val="standardContextual"/>
        </w:rPr>
      </w:pPr>
      <w:hyperlink w:anchor="_Toc163120401" w:history="1">
        <w:r w:rsidR="00872B3B" w:rsidRPr="00872B3B">
          <w:rPr>
            <w:rStyle w:val="Hyperlink"/>
            <w:rFonts w:ascii="Tahoma" w:eastAsia="Times New Roman" w:hAnsi="Tahoma" w:cs="Tahoma"/>
            <w:bCs/>
            <w:noProof/>
          </w:rPr>
          <w:t>16.8 Vzorec pogodbe</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_Toc163120401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37</w:t>
        </w:r>
        <w:r w:rsidR="00872B3B" w:rsidRPr="00872B3B">
          <w:rPr>
            <w:rFonts w:ascii="Tahoma" w:hAnsi="Tahoma" w:cs="Tahoma"/>
            <w:bCs/>
            <w:noProof/>
            <w:webHidden/>
          </w:rPr>
          <w:fldChar w:fldCharType="end"/>
        </w:r>
      </w:hyperlink>
    </w:p>
    <w:p w14:paraId="6EA1E682" w14:textId="48E2206D" w:rsidR="00872B3B" w:rsidRPr="00872B3B" w:rsidRDefault="00000000" w:rsidP="00872B3B">
      <w:pPr>
        <w:pStyle w:val="TOC2"/>
        <w:tabs>
          <w:tab w:val="right" w:leader="dot" w:pos="9060"/>
        </w:tabs>
        <w:spacing w:before="120" w:after="120"/>
        <w:rPr>
          <w:rFonts w:ascii="Tahoma" w:eastAsiaTheme="minorEastAsia" w:hAnsi="Tahoma" w:cs="Tahoma"/>
          <w:bCs/>
          <w:noProof/>
          <w:kern w:val="2"/>
          <w:sz w:val="22"/>
          <w14:ligatures w14:val="standardContextual"/>
        </w:rPr>
      </w:pPr>
      <w:hyperlink w:anchor="_Toc163120402" w:history="1">
        <w:r w:rsidR="00872B3B" w:rsidRPr="00872B3B">
          <w:rPr>
            <w:rStyle w:val="Hyperlink"/>
            <w:rFonts w:ascii="Tahoma" w:eastAsia="Times New Roman" w:hAnsi="Tahoma" w:cs="Tahoma"/>
            <w:bCs/>
            <w:noProof/>
          </w:rPr>
          <w:t>16.9 Vzorec načrta izstopa</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_Toc163120402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56</w:t>
        </w:r>
        <w:r w:rsidR="00872B3B" w:rsidRPr="00872B3B">
          <w:rPr>
            <w:rFonts w:ascii="Tahoma" w:hAnsi="Tahoma" w:cs="Tahoma"/>
            <w:bCs/>
            <w:noProof/>
            <w:webHidden/>
          </w:rPr>
          <w:fldChar w:fldCharType="end"/>
        </w:r>
      </w:hyperlink>
    </w:p>
    <w:p w14:paraId="54150169" w14:textId="64D9DAA0" w:rsidR="00872B3B" w:rsidRPr="00872B3B" w:rsidRDefault="00000000" w:rsidP="00872B3B">
      <w:pPr>
        <w:pStyle w:val="TOC2"/>
        <w:tabs>
          <w:tab w:val="right" w:leader="dot" w:pos="9060"/>
        </w:tabs>
        <w:spacing w:before="120" w:after="120"/>
        <w:rPr>
          <w:rFonts w:ascii="Tahoma" w:eastAsiaTheme="minorEastAsia" w:hAnsi="Tahoma" w:cs="Tahoma"/>
          <w:bCs/>
          <w:noProof/>
          <w:kern w:val="2"/>
          <w:sz w:val="22"/>
          <w14:ligatures w14:val="standardContextual"/>
        </w:rPr>
      </w:pPr>
      <w:hyperlink w:anchor="_Toc163120403" w:history="1">
        <w:r w:rsidR="00872B3B" w:rsidRPr="00872B3B">
          <w:rPr>
            <w:rStyle w:val="Hyperlink"/>
            <w:rFonts w:ascii="Tahoma" w:eastAsia="Times New Roman" w:hAnsi="Tahoma" w:cs="Tahoma"/>
            <w:bCs/>
            <w:noProof/>
          </w:rPr>
          <w:t>16.10 Bančna garancija za dobro izvedbo pogodbenih obveznosti po EPGP-758</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_Toc163120403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59</w:t>
        </w:r>
        <w:r w:rsidR="00872B3B" w:rsidRPr="00872B3B">
          <w:rPr>
            <w:rFonts w:ascii="Tahoma" w:hAnsi="Tahoma" w:cs="Tahoma"/>
            <w:bCs/>
            <w:noProof/>
            <w:webHidden/>
          </w:rPr>
          <w:fldChar w:fldCharType="end"/>
        </w:r>
      </w:hyperlink>
    </w:p>
    <w:p w14:paraId="44E40078" w14:textId="4DFA33D5" w:rsidR="00872B3B" w:rsidRPr="00872B3B" w:rsidRDefault="00000000" w:rsidP="00872B3B">
      <w:pPr>
        <w:pStyle w:val="TOC2"/>
        <w:tabs>
          <w:tab w:val="right" w:leader="dot" w:pos="9060"/>
        </w:tabs>
        <w:spacing w:before="120" w:after="120"/>
        <w:rPr>
          <w:rFonts w:ascii="Tahoma" w:eastAsiaTheme="minorEastAsia" w:hAnsi="Tahoma" w:cs="Tahoma"/>
          <w:bCs/>
          <w:noProof/>
          <w:kern w:val="2"/>
          <w:sz w:val="22"/>
          <w14:ligatures w14:val="standardContextual"/>
        </w:rPr>
      </w:pPr>
      <w:hyperlink w:anchor="_Toc163120404" w:history="1">
        <w:r w:rsidR="00872B3B" w:rsidRPr="00872B3B">
          <w:rPr>
            <w:rStyle w:val="Hyperlink"/>
            <w:rFonts w:ascii="Tahoma" w:eastAsia="Times New Roman" w:hAnsi="Tahoma" w:cs="Tahoma"/>
            <w:bCs/>
            <w:noProof/>
          </w:rPr>
          <w:t>16.11 Vprašalnik</w:t>
        </w:r>
        <w:r w:rsidR="00872B3B" w:rsidRPr="00872B3B">
          <w:rPr>
            <w:rStyle w:val="Hyperlink"/>
            <w:rFonts w:ascii="Tahoma" w:hAnsi="Tahoma" w:cs="Tahoma"/>
            <w:bCs/>
            <w:noProof/>
          </w:rPr>
          <w:t xml:space="preserve"> </w:t>
        </w:r>
        <w:r w:rsidR="00872B3B" w:rsidRPr="00872B3B">
          <w:rPr>
            <w:rStyle w:val="Hyperlink"/>
            <w:rFonts w:ascii="Tahoma" w:eastAsia="Times New Roman" w:hAnsi="Tahoma" w:cs="Tahoma"/>
            <w:bCs/>
            <w:noProof/>
          </w:rPr>
          <w:t>za presojo tveganja ugleda in skladnosti</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_Toc163120404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61</w:t>
        </w:r>
        <w:r w:rsidR="00872B3B" w:rsidRPr="00872B3B">
          <w:rPr>
            <w:rFonts w:ascii="Tahoma" w:hAnsi="Tahoma" w:cs="Tahoma"/>
            <w:bCs/>
            <w:noProof/>
            <w:webHidden/>
          </w:rPr>
          <w:fldChar w:fldCharType="end"/>
        </w:r>
      </w:hyperlink>
    </w:p>
    <w:p w14:paraId="79F2E7F0" w14:textId="614120E1" w:rsidR="00872B3B" w:rsidRPr="00872B3B" w:rsidRDefault="00000000" w:rsidP="00872B3B">
      <w:pPr>
        <w:pStyle w:val="TOC2"/>
        <w:tabs>
          <w:tab w:val="right" w:leader="dot" w:pos="9060"/>
        </w:tabs>
        <w:spacing w:before="120" w:after="120"/>
        <w:rPr>
          <w:rFonts w:ascii="Tahoma" w:eastAsiaTheme="minorEastAsia" w:hAnsi="Tahoma" w:cs="Tahoma"/>
          <w:bCs/>
          <w:noProof/>
          <w:kern w:val="2"/>
          <w:sz w:val="22"/>
          <w14:ligatures w14:val="standardContextual"/>
        </w:rPr>
      </w:pPr>
      <w:hyperlink w:anchor="_Toc163120405" w:history="1">
        <w:r w:rsidR="00872B3B" w:rsidRPr="00872B3B">
          <w:rPr>
            <w:rStyle w:val="Hyperlink"/>
            <w:rFonts w:ascii="Tahoma" w:eastAsia="Times New Roman" w:hAnsi="Tahoma" w:cs="Tahoma"/>
            <w:bCs/>
            <w:noProof/>
          </w:rPr>
          <w:t>16.12 Izjava o udeležbi fizičnih in pravnih oseb v lastništvu ponudnika</w:t>
        </w:r>
        <w:r w:rsidR="00872B3B" w:rsidRPr="00872B3B">
          <w:rPr>
            <w:rFonts w:ascii="Tahoma" w:hAnsi="Tahoma" w:cs="Tahoma"/>
            <w:bCs/>
            <w:noProof/>
            <w:webHidden/>
          </w:rPr>
          <w:tab/>
        </w:r>
        <w:r w:rsidR="00872B3B" w:rsidRPr="00872B3B">
          <w:rPr>
            <w:rFonts w:ascii="Tahoma" w:hAnsi="Tahoma" w:cs="Tahoma"/>
            <w:bCs/>
            <w:noProof/>
            <w:webHidden/>
          </w:rPr>
          <w:fldChar w:fldCharType="begin"/>
        </w:r>
        <w:r w:rsidR="00872B3B" w:rsidRPr="00872B3B">
          <w:rPr>
            <w:rFonts w:ascii="Tahoma" w:hAnsi="Tahoma" w:cs="Tahoma"/>
            <w:bCs/>
            <w:noProof/>
            <w:webHidden/>
          </w:rPr>
          <w:instrText xml:space="preserve"> PAGEREF _Toc163120405 \h </w:instrText>
        </w:r>
        <w:r w:rsidR="00872B3B" w:rsidRPr="00872B3B">
          <w:rPr>
            <w:rFonts w:ascii="Tahoma" w:hAnsi="Tahoma" w:cs="Tahoma"/>
            <w:bCs/>
            <w:noProof/>
            <w:webHidden/>
          </w:rPr>
        </w:r>
        <w:r w:rsidR="00872B3B" w:rsidRPr="00872B3B">
          <w:rPr>
            <w:rFonts w:ascii="Tahoma" w:hAnsi="Tahoma" w:cs="Tahoma"/>
            <w:bCs/>
            <w:noProof/>
            <w:webHidden/>
          </w:rPr>
          <w:fldChar w:fldCharType="separate"/>
        </w:r>
        <w:r w:rsidR="00872B3B" w:rsidRPr="00872B3B">
          <w:rPr>
            <w:rFonts w:ascii="Tahoma" w:hAnsi="Tahoma" w:cs="Tahoma"/>
            <w:bCs/>
            <w:noProof/>
            <w:webHidden/>
          </w:rPr>
          <w:t>66</w:t>
        </w:r>
        <w:r w:rsidR="00872B3B" w:rsidRPr="00872B3B">
          <w:rPr>
            <w:rFonts w:ascii="Tahoma" w:hAnsi="Tahoma" w:cs="Tahoma"/>
            <w:bCs/>
            <w:noProof/>
            <w:webHidden/>
          </w:rPr>
          <w:fldChar w:fldCharType="end"/>
        </w:r>
      </w:hyperlink>
    </w:p>
    <w:p w14:paraId="659A90A8" w14:textId="76B8D50D" w:rsidR="00E21B99" w:rsidRPr="00872B3B" w:rsidRDefault="00E21B99" w:rsidP="00872B3B">
      <w:pPr>
        <w:spacing w:before="120" w:after="120" w:line="240" w:lineRule="auto"/>
        <w:jc w:val="both"/>
        <w:rPr>
          <w:rFonts w:ascii="Tahoma" w:eastAsia="Times New Roman" w:hAnsi="Tahoma" w:cs="Tahoma"/>
          <w:bCs/>
          <w:caps/>
          <w:spacing w:val="5"/>
          <w:kern w:val="28"/>
          <w:sz w:val="18"/>
          <w:szCs w:val="18"/>
          <w:lang w:eastAsia="sl-SI"/>
        </w:rPr>
      </w:pPr>
      <w:r w:rsidRPr="00872B3B">
        <w:rPr>
          <w:rFonts w:ascii="Tahoma" w:eastAsia="Calibri" w:hAnsi="Tahoma" w:cs="Tahoma"/>
          <w:bCs/>
          <w:lang w:eastAsia="sl-SI"/>
        </w:rPr>
        <w:fldChar w:fldCharType="end"/>
      </w:r>
      <w:r w:rsidRPr="00872B3B">
        <w:rPr>
          <w:rFonts w:ascii="Tahoma" w:eastAsia="Calibri" w:hAnsi="Tahoma" w:cs="Tahoma"/>
          <w:bCs/>
          <w:lang w:eastAsia="sl-SI"/>
        </w:rPr>
        <w:br w:type="page"/>
      </w:r>
    </w:p>
    <w:p w14:paraId="75AC7BA8" w14:textId="1427787C" w:rsidR="00E21B99" w:rsidRPr="0054761A"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1" w:name="_Toc141889498"/>
      <w:bookmarkStart w:id="2" w:name="_Toc163120367"/>
      <w:r w:rsidRPr="0054761A">
        <w:rPr>
          <w:rFonts w:ascii="Tahoma" w:eastAsia="Calibri" w:hAnsi="Tahoma" w:cs="Tahoma"/>
          <w:b/>
          <w:sz w:val="24"/>
          <w:szCs w:val="20"/>
          <w:lang w:eastAsia="sl-SI"/>
        </w:rPr>
        <w:lastRenderedPageBreak/>
        <w:t>Povabilo, predmet in podatki o javnem naročilu</w:t>
      </w:r>
      <w:bookmarkEnd w:id="1"/>
      <w:bookmarkEnd w:id="2"/>
    </w:p>
    <w:p w14:paraId="7510DB2F"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 podlagi 40. člena ZJN-3 </w:t>
      </w:r>
      <w:proofErr w:type="spellStart"/>
      <w:r w:rsidRPr="007237C5">
        <w:rPr>
          <w:rFonts w:ascii="Tahoma" w:eastAsia="Calibri" w:hAnsi="Tahoma" w:cs="Tahoma"/>
          <w:lang w:eastAsia="sl-SI"/>
        </w:rPr>
        <w:t>ZJN-3</w:t>
      </w:r>
      <w:proofErr w:type="spellEnd"/>
      <w:r w:rsidRPr="007237C5">
        <w:rPr>
          <w:rFonts w:ascii="Tahoma" w:eastAsia="Calibri" w:hAnsi="Tahoma" w:cs="Tahoma"/>
          <w:lang w:eastAsia="sl-SI"/>
        </w:rPr>
        <w:t xml:space="preserve">, SID – Slovenska izvozna in razvojna banka, </w:t>
      </w:r>
      <w:proofErr w:type="spellStart"/>
      <w:r w:rsidRPr="007237C5">
        <w:rPr>
          <w:rFonts w:ascii="Tahoma" w:eastAsia="Calibri" w:hAnsi="Tahoma" w:cs="Tahoma"/>
          <w:lang w:eastAsia="sl-SI"/>
        </w:rPr>
        <w:t>d.d</w:t>
      </w:r>
      <w:proofErr w:type="spellEnd"/>
      <w:r w:rsidRPr="007237C5">
        <w:rPr>
          <w:rFonts w:ascii="Tahoma" w:eastAsia="Calibri" w:hAnsi="Tahoma" w:cs="Tahoma"/>
          <w:lang w:eastAsia="sl-SI"/>
        </w:rPr>
        <w:t xml:space="preserve">., Ljubljana, Ulica Josipine </w:t>
      </w:r>
      <w:proofErr w:type="spellStart"/>
      <w:r w:rsidRPr="007237C5">
        <w:rPr>
          <w:rFonts w:ascii="Tahoma" w:eastAsia="Calibri" w:hAnsi="Tahoma" w:cs="Tahoma"/>
          <w:lang w:eastAsia="sl-SI"/>
        </w:rPr>
        <w:t>Turnograjske</w:t>
      </w:r>
      <w:proofErr w:type="spellEnd"/>
      <w:r w:rsidRPr="007237C5">
        <w:rPr>
          <w:rFonts w:ascii="Tahoma" w:eastAsia="Calibri" w:hAnsi="Tahoma" w:cs="Tahoma"/>
          <w:lang w:eastAsia="sl-SI"/>
        </w:rPr>
        <w:t xml:space="preserve"> 6, 1000 Ljubljana (v nadaljevanju: naročnik ali SID banka), vabi vse zainteresirane ponudnike, da predložijo svojo pisno ponudbo v skladu s to dokumentacijo.</w:t>
      </w:r>
    </w:p>
    <w:p w14:paraId="057844F3" w14:textId="2CFFDB78" w:rsidR="003B3524" w:rsidRDefault="00E21B99" w:rsidP="003B3524">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Predmet javnega naročila je </w:t>
      </w:r>
      <w:r w:rsidR="003B3524" w:rsidRPr="003B3524">
        <w:rPr>
          <w:rFonts w:ascii="Tahoma" w:eastAsia="Calibri" w:hAnsi="Tahoma" w:cs="Tahoma"/>
          <w:szCs w:val="20"/>
          <w:lang w:eastAsia="sl-SI"/>
        </w:rPr>
        <w:t xml:space="preserve">nakup opreme in implementacija oziroma nadgradnja sistema varnostnega kopiranja podatkov ter vzdrževanje sistema, za obdobje pet (5) let. </w:t>
      </w:r>
    </w:p>
    <w:p w14:paraId="61214FB1" w14:textId="2FAC7FF8" w:rsidR="00E21B99" w:rsidRPr="007237C5" w:rsidRDefault="003B3524" w:rsidP="003B3524">
      <w:pPr>
        <w:spacing w:before="120" w:after="120" w:line="240" w:lineRule="auto"/>
        <w:jc w:val="both"/>
        <w:rPr>
          <w:rFonts w:ascii="Tahoma" w:eastAsia="Calibri" w:hAnsi="Tahoma" w:cs="Tahoma"/>
          <w:szCs w:val="20"/>
          <w:lang w:eastAsia="sl-SI"/>
        </w:rPr>
      </w:pPr>
      <w:r w:rsidRPr="003B3524">
        <w:rPr>
          <w:rFonts w:ascii="Tahoma" w:eastAsia="Calibri" w:hAnsi="Tahoma" w:cs="Tahoma"/>
          <w:szCs w:val="20"/>
          <w:lang w:eastAsia="sl-SI"/>
        </w:rPr>
        <w:t>Predmet naročila je podrobneje specificiran v točki »16.</w:t>
      </w:r>
      <w:r w:rsidR="00E93BB5">
        <w:rPr>
          <w:rFonts w:ascii="Tahoma" w:eastAsia="Calibri" w:hAnsi="Tahoma" w:cs="Tahoma"/>
          <w:szCs w:val="20"/>
          <w:lang w:eastAsia="sl-SI"/>
        </w:rPr>
        <w:t>4</w:t>
      </w:r>
      <w:r w:rsidRPr="003B3524">
        <w:rPr>
          <w:rFonts w:ascii="Tahoma" w:eastAsia="Calibri" w:hAnsi="Tahoma" w:cs="Tahoma"/>
          <w:szCs w:val="20"/>
          <w:lang w:eastAsia="sl-SI"/>
        </w:rPr>
        <w:t xml:space="preserve"> Specifikacije« te dokumentacije</w:t>
      </w:r>
      <w:r w:rsidR="00E21B99" w:rsidRPr="007237C5">
        <w:rPr>
          <w:rFonts w:ascii="Tahoma" w:eastAsia="Calibri" w:hAnsi="Tahoma" w:cs="Tahoma"/>
          <w:szCs w:val="20"/>
          <w:lang w:eastAsia="sl-SI"/>
        </w:rPr>
        <w:t>.</w:t>
      </w:r>
    </w:p>
    <w:p w14:paraId="0213E5E2" w14:textId="70738115" w:rsidR="007237C5"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Predmet javnega </w:t>
      </w:r>
      <w:r w:rsidRPr="003B3524">
        <w:rPr>
          <w:rFonts w:ascii="Tahoma" w:eastAsia="Calibri" w:hAnsi="Tahoma" w:cs="Tahoma"/>
          <w:szCs w:val="20"/>
          <w:lang w:eastAsia="sl-SI"/>
        </w:rPr>
        <w:t>naročila je enovit in ni razdeljen</w:t>
      </w:r>
      <w:r w:rsidRPr="007237C5">
        <w:rPr>
          <w:rFonts w:ascii="Tahoma" w:eastAsia="Calibri" w:hAnsi="Tahoma" w:cs="Tahoma"/>
          <w:szCs w:val="20"/>
          <w:lang w:eastAsia="sl-SI"/>
        </w:rPr>
        <w:t xml:space="preserve"> na sklope. Variantne ponudbe niso dopustne.</w:t>
      </w:r>
    </w:p>
    <w:p w14:paraId="20D1676F" w14:textId="13095113" w:rsidR="00E21B99" w:rsidRPr="0054761A"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3" w:name="_Toc448423420"/>
      <w:bookmarkStart w:id="4" w:name="_Toc141889499"/>
      <w:bookmarkStart w:id="5" w:name="_Toc163120368"/>
      <w:r w:rsidRPr="0054761A">
        <w:rPr>
          <w:rFonts w:ascii="Tahoma" w:eastAsia="Calibri" w:hAnsi="Tahoma" w:cs="Tahoma"/>
          <w:b/>
          <w:sz w:val="24"/>
          <w:szCs w:val="20"/>
          <w:lang w:eastAsia="sl-SI"/>
        </w:rPr>
        <w:t>Način oddaje ponudb, rok za prejem ponudb ter odpiranje ponudb</w:t>
      </w:r>
      <w:bookmarkEnd w:id="3"/>
      <w:bookmarkEnd w:id="4"/>
      <w:bookmarkEnd w:id="5"/>
    </w:p>
    <w:p w14:paraId="1C79E238"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Ponudnik mora ponudbo predložiti v informacijski sistem e-JN na spletnem naslovu </w:t>
      </w:r>
      <w:hyperlink r:id="rId8" w:history="1">
        <w:r w:rsidRPr="007237C5">
          <w:rPr>
            <w:rFonts w:ascii="Tahoma" w:eastAsia="Calibri" w:hAnsi="Tahoma" w:cs="Tahoma"/>
            <w:color w:val="0000FF"/>
            <w:u w:val="single"/>
            <w:lang w:eastAsia="sl-SI"/>
          </w:rPr>
          <w:t>https://ejn.gov.si/eJN</w:t>
        </w:r>
      </w:hyperlink>
      <w:r w:rsidRPr="007237C5">
        <w:rPr>
          <w:rFonts w:ascii="Tahoma" w:eastAsia="Calibri" w:hAnsi="Tahoma" w:cs="Tahoma"/>
          <w:lang w:eastAsia="sl-SI"/>
        </w:rPr>
        <w:t xml:space="preserve">, v skladu s točko 3 dokumenta Navodila za uporabo informacijskega sistema za uporabo funkcionalnosti elektronske oddaje ponudb e-JN: PONUDNIKI (v nadaljevanju: Navodila za uporabo e-JN), ki je del te dokumentacije v zvezi z oddajo javnega naročila in objavljen na spletnem naslovu </w:t>
      </w:r>
      <w:hyperlink r:id="rId9" w:history="1">
        <w:r w:rsidRPr="007237C5">
          <w:rPr>
            <w:rFonts w:ascii="Tahoma" w:eastAsia="Calibri" w:hAnsi="Tahoma" w:cs="Tahoma"/>
            <w:color w:val="0000FF"/>
            <w:u w:val="single"/>
            <w:lang w:eastAsia="sl-SI"/>
          </w:rPr>
          <w:t>https://ejn.gov.si/eJN</w:t>
        </w:r>
      </w:hyperlink>
      <w:r w:rsidRPr="007237C5">
        <w:rPr>
          <w:rFonts w:ascii="Tahoma" w:eastAsia="Calibri" w:hAnsi="Tahoma" w:cs="Tahoma"/>
          <w:lang w:eastAsia="sl-SI"/>
        </w:rPr>
        <w:t>.</w:t>
      </w:r>
    </w:p>
    <w:p w14:paraId="0AE85078"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Ponudnik se mora pred oddajo ponudbe registrirati na spletnem naslovu </w:t>
      </w:r>
      <w:hyperlink r:id="rId10" w:history="1">
        <w:r w:rsidRPr="007237C5">
          <w:rPr>
            <w:rFonts w:ascii="Tahoma" w:eastAsia="Calibri" w:hAnsi="Tahoma" w:cs="Tahoma"/>
            <w:color w:val="0000FF"/>
            <w:u w:val="single"/>
            <w:lang w:eastAsia="sl-SI"/>
          </w:rPr>
          <w:t>https://ejn.gov.si/eJN</w:t>
        </w:r>
      </w:hyperlink>
      <w:r w:rsidRPr="007237C5">
        <w:rPr>
          <w:rFonts w:ascii="Tahoma" w:eastAsia="Calibri" w:hAnsi="Tahoma" w:cs="Tahoma"/>
          <w:lang w:eastAsia="sl-SI"/>
        </w:rPr>
        <w:t>, v skladu z Navodili za uporabo e-JN. Če je ponudnik že registriran v informacijski sistem e-JN, se v aplikacijo prijavi na istem naslovu.</w:t>
      </w:r>
    </w:p>
    <w:p w14:paraId="0D63C212"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7237C5">
        <w:rPr>
          <w:rFonts w:ascii="Tahoma" w:eastAsia="Calibri" w:hAnsi="Tahoma" w:cs="Tahoma"/>
          <w:vertAlign w:val="superscript"/>
          <w:lang w:eastAsia="sl-SI"/>
        </w:rPr>
        <w:footnoteReference w:id="1"/>
      </w:r>
      <w:r w:rsidRPr="007237C5">
        <w:rPr>
          <w:rFonts w:ascii="Tahoma" w:eastAsia="Calibri" w:hAnsi="Tahoma" w:cs="Tahoma"/>
          <w:lang w:eastAsia="sl-SI"/>
        </w:rPr>
        <w:t>). Z oddajo ponudbe je le-ta zavezujoča za čas, naveden v ponudbi, razen če jo uporabnik ponudnika umakne ali spremeni pred potekom roka za oddajo ponudb.</w:t>
      </w:r>
    </w:p>
    <w:p w14:paraId="4718E20A" w14:textId="74533048" w:rsidR="00E21B99" w:rsidRPr="00E53CE2"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Ponudba se šteje za pravočasno oddano, če jo naročnik prejme preko sistema e-JN </w:t>
      </w:r>
      <w:hyperlink r:id="rId11" w:history="1">
        <w:r w:rsidRPr="007237C5">
          <w:rPr>
            <w:rFonts w:ascii="Tahoma" w:eastAsia="Calibri" w:hAnsi="Tahoma" w:cs="Tahoma"/>
            <w:color w:val="0000FF"/>
            <w:u w:val="single"/>
            <w:lang w:eastAsia="sl-SI"/>
          </w:rPr>
          <w:t>https://ejn.gov.si/eJN</w:t>
        </w:r>
      </w:hyperlink>
      <w:r w:rsidRPr="007237C5">
        <w:rPr>
          <w:rFonts w:ascii="Tahoma" w:eastAsia="Calibri" w:hAnsi="Tahoma" w:cs="Tahoma"/>
          <w:lang w:eastAsia="sl-SI"/>
        </w:rPr>
        <w:t xml:space="preserve"> najkasneje do </w:t>
      </w:r>
      <w:r w:rsidR="00755398" w:rsidRPr="00E53CE2">
        <w:rPr>
          <w:rFonts w:ascii="Tahoma" w:eastAsia="Calibri" w:hAnsi="Tahoma" w:cs="Tahoma"/>
          <w:lang w:eastAsia="sl-SI"/>
        </w:rPr>
        <w:t>9</w:t>
      </w:r>
      <w:r w:rsidR="00354652" w:rsidRPr="00E53CE2">
        <w:rPr>
          <w:rFonts w:ascii="Tahoma" w:eastAsia="Calibri" w:hAnsi="Tahoma" w:cs="Tahoma"/>
          <w:lang w:eastAsia="sl-SI"/>
        </w:rPr>
        <w:t xml:space="preserve">. </w:t>
      </w:r>
      <w:r w:rsidR="00FE6B98" w:rsidRPr="00E53CE2">
        <w:rPr>
          <w:rFonts w:ascii="Tahoma" w:eastAsia="Calibri" w:hAnsi="Tahoma" w:cs="Tahoma"/>
          <w:lang w:eastAsia="sl-SI"/>
        </w:rPr>
        <w:t>5</w:t>
      </w:r>
      <w:r w:rsidR="00354652" w:rsidRPr="00E53CE2">
        <w:rPr>
          <w:rFonts w:ascii="Tahoma" w:eastAsia="Calibri" w:hAnsi="Tahoma" w:cs="Tahoma"/>
          <w:lang w:eastAsia="sl-SI"/>
        </w:rPr>
        <w:t>. 2024</w:t>
      </w:r>
      <w:r w:rsidRPr="00E53CE2">
        <w:rPr>
          <w:rFonts w:ascii="Tahoma" w:eastAsia="Calibri" w:hAnsi="Tahoma" w:cs="Tahoma"/>
          <w:lang w:eastAsia="sl-SI"/>
        </w:rPr>
        <w:t xml:space="preserve"> do 10.00 ure (rok za prejem ponudb). Za oddano ponudbo se šteje ponudba, ki je v informacijskem sistemu e-JN označena s statusom »ODDANO«.</w:t>
      </w:r>
    </w:p>
    <w:p w14:paraId="20A467A3" w14:textId="77777777" w:rsidR="00E21B99" w:rsidRPr="00E53CE2" w:rsidRDefault="00E21B99" w:rsidP="007237C5">
      <w:pPr>
        <w:spacing w:before="120" w:after="120" w:line="240" w:lineRule="auto"/>
        <w:jc w:val="both"/>
        <w:rPr>
          <w:rFonts w:ascii="Tahoma" w:eastAsia="Calibri" w:hAnsi="Tahoma" w:cs="Tahoma"/>
          <w:lang w:eastAsia="sl-SI"/>
        </w:rPr>
      </w:pPr>
      <w:r w:rsidRPr="00E53CE2">
        <w:rPr>
          <w:rFonts w:ascii="Tahoma" w:eastAsia="Calibri" w:hAnsi="Tahoma" w:cs="Tahoma"/>
          <w:lang w:eastAsia="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ponudnik ponudbe ne more več umakniti, spremeniti ali dopolniti.</w:t>
      </w:r>
    </w:p>
    <w:p w14:paraId="5E288F10" w14:textId="77777777" w:rsidR="00E21B99" w:rsidRPr="00E53CE2" w:rsidRDefault="00E21B99" w:rsidP="007237C5">
      <w:pPr>
        <w:spacing w:before="120" w:after="120" w:line="240" w:lineRule="auto"/>
        <w:jc w:val="both"/>
        <w:rPr>
          <w:rFonts w:ascii="Tahoma" w:eastAsia="Calibri" w:hAnsi="Tahoma" w:cs="Tahoma"/>
          <w:lang w:eastAsia="sl-SI"/>
        </w:rPr>
      </w:pPr>
      <w:r w:rsidRPr="00E53CE2">
        <w:rPr>
          <w:rFonts w:ascii="Tahoma" w:eastAsia="Calibri" w:hAnsi="Tahoma" w:cs="Tahoma"/>
          <w:lang w:eastAsia="sl-SI"/>
        </w:rPr>
        <w:t>Elektronsko oddana ponudba v informacijskem sistemu e-JN je za ponudnika v razmerju do naročnika zavezujoča. Posledično postanejo elektronsko oddani in podpisani dokumenti za ponudnika v razmerju do naročnika zavezujoči za ves čas postopka oddaje javnega naročila do podpisa pogodbe o izvedbi javnega naročila.</w:t>
      </w:r>
    </w:p>
    <w:p w14:paraId="55053127" w14:textId="77777777" w:rsidR="00E21B99" w:rsidRPr="00E53CE2" w:rsidRDefault="00E21B99" w:rsidP="007237C5">
      <w:pPr>
        <w:spacing w:before="120" w:after="120" w:line="240" w:lineRule="auto"/>
        <w:jc w:val="both"/>
        <w:rPr>
          <w:rFonts w:ascii="Tahoma" w:eastAsia="Calibri" w:hAnsi="Tahoma" w:cs="Tahoma"/>
          <w:lang w:eastAsia="sl-SI"/>
        </w:rPr>
      </w:pPr>
      <w:r w:rsidRPr="00E53CE2">
        <w:rPr>
          <w:rFonts w:ascii="Tahoma" w:eastAsia="Calibri" w:hAnsi="Tahoma" w:cs="Tahoma"/>
          <w:lang w:eastAsia="sl-SI"/>
        </w:rPr>
        <w:t>Po preteku roka za prejem ponudb ponudbe ne bo več mogoče oddati.</w:t>
      </w:r>
    </w:p>
    <w:p w14:paraId="433B84ED" w14:textId="7E235855" w:rsidR="00E21B99" w:rsidRPr="007237C5" w:rsidRDefault="00E21B99" w:rsidP="007237C5">
      <w:pPr>
        <w:spacing w:before="120" w:after="120" w:line="240" w:lineRule="auto"/>
        <w:jc w:val="both"/>
        <w:rPr>
          <w:rFonts w:ascii="Tahoma" w:eastAsia="Calibri" w:hAnsi="Tahoma" w:cs="Tahoma"/>
          <w:lang w:eastAsia="sl-SI"/>
        </w:rPr>
      </w:pPr>
      <w:r w:rsidRPr="00E53CE2">
        <w:rPr>
          <w:rFonts w:ascii="Tahoma" w:eastAsia="Calibri" w:hAnsi="Tahoma" w:cs="Tahoma"/>
          <w:lang w:eastAsia="sl-SI"/>
        </w:rPr>
        <w:t xml:space="preserve">Odpiranje ponudb bo potekalo avtomatično v informacijskem sistemu e-JN dne </w:t>
      </w:r>
      <w:r w:rsidR="00755398" w:rsidRPr="00E53CE2">
        <w:rPr>
          <w:rFonts w:ascii="Tahoma" w:eastAsia="Calibri" w:hAnsi="Tahoma" w:cs="Tahoma"/>
          <w:lang w:eastAsia="sl-SI"/>
        </w:rPr>
        <w:t>9</w:t>
      </w:r>
      <w:r w:rsidR="00354652" w:rsidRPr="00E53CE2">
        <w:rPr>
          <w:rFonts w:ascii="Tahoma" w:eastAsia="Calibri" w:hAnsi="Tahoma" w:cs="Tahoma"/>
          <w:lang w:eastAsia="sl-SI"/>
        </w:rPr>
        <w:t xml:space="preserve">. </w:t>
      </w:r>
      <w:r w:rsidR="00FE6B98" w:rsidRPr="00E53CE2">
        <w:rPr>
          <w:rFonts w:ascii="Tahoma" w:eastAsia="Calibri" w:hAnsi="Tahoma" w:cs="Tahoma"/>
          <w:lang w:eastAsia="sl-SI"/>
        </w:rPr>
        <w:t>5</w:t>
      </w:r>
      <w:r w:rsidR="00354652" w:rsidRPr="00E53CE2">
        <w:rPr>
          <w:rFonts w:ascii="Tahoma" w:eastAsia="Calibri" w:hAnsi="Tahoma" w:cs="Tahoma"/>
          <w:lang w:eastAsia="sl-SI"/>
        </w:rPr>
        <w:t>.</w:t>
      </w:r>
      <w:r w:rsidR="00354652">
        <w:rPr>
          <w:rFonts w:ascii="Tahoma" w:eastAsia="Calibri" w:hAnsi="Tahoma" w:cs="Tahoma"/>
          <w:lang w:eastAsia="sl-SI"/>
        </w:rPr>
        <w:t xml:space="preserve"> 2024</w:t>
      </w:r>
      <w:r w:rsidRPr="007237C5">
        <w:rPr>
          <w:rFonts w:ascii="Tahoma" w:eastAsia="Calibri" w:hAnsi="Tahoma" w:cs="Tahoma"/>
          <w:lang w:eastAsia="sl-SI"/>
        </w:rPr>
        <w:t xml:space="preserve"> ob 12.00 uri na spletnem naslovu </w:t>
      </w:r>
      <w:hyperlink r:id="rId12" w:history="1">
        <w:r w:rsidRPr="007237C5">
          <w:rPr>
            <w:rFonts w:ascii="Tahoma" w:eastAsia="Calibri" w:hAnsi="Tahoma" w:cs="Tahoma"/>
            <w:color w:val="0000FF"/>
            <w:u w:val="single"/>
            <w:lang w:eastAsia="sl-SI"/>
          </w:rPr>
          <w:t>https://ejn.gov.si/eJN</w:t>
        </w:r>
      </w:hyperlink>
      <w:r w:rsidRPr="007237C5">
        <w:rPr>
          <w:rFonts w:ascii="Tahoma" w:eastAsia="Calibri" w:hAnsi="Tahoma" w:cs="Tahoma"/>
          <w:lang w:eastAsia="sl-SI"/>
        </w:rPr>
        <w:t>.</w:t>
      </w:r>
    </w:p>
    <w:p w14:paraId="5D67572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Odpiranje poteka tako, da informacijski sistem e-JN samodejno ob uri, ki je določena za javno odpiranje ponudb, prikaže podatke o ponudniku ter omogoči dostop do .</w:t>
      </w:r>
      <w:proofErr w:type="spellStart"/>
      <w:r w:rsidRPr="007237C5">
        <w:rPr>
          <w:rFonts w:ascii="Tahoma" w:eastAsia="Calibri" w:hAnsi="Tahoma" w:cs="Tahoma"/>
          <w:lang w:eastAsia="sl-SI"/>
        </w:rPr>
        <w:t>pdf</w:t>
      </w:r>
      <w:proofErr w:type="spellEnd"/>
      <w:r w:rsidRPr="007237C5">
        <w:rPr>
          <w:rFonts w:ascii="Tahoma" w:eastAsia="Calibri" w:hAnsi="Tahoma" w:cs="Tahoma"/>
          <w:lang w:eastAsia="sl-SI"/>
        </w:rPr>
        <w:t xml:space="preserve"> dokumenta, ki ga ponudnik naloži v sistem e-JN pod razdelek »Predračun«. </w:t>
      </w:r>
    </w:p>
    <w:p w14:paraId="60886CCE" w14:textId="77777777" w:rsidR="00E21B99"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Če informacijski sistem e-JN ne bo deloval na način, ki bi omogočil oddajo prijav ali ponudbe, bo naročnik ravnal v skladu z osmim odstavkom 88. člena ZJN-3.</w:t>
      </w:r>
    </w:p>
    <w:p w14:paraId="2A06F506" w14:textId="77777777" w:rsidR="00755398" w:rsidRDefault="00755398" w:rsidP="007237C5">
      <w:pPr>
        <w:spacing w:before="120" w:after="120" w:line="240" w:lineRule="auto"/>
        <w:jc w:val="both"/>
        <w:rPr>
          <w:rFonts w:ascii="Tahoma" w:eastAsia="Calibri" w:hAnsi="Tahoma" w:cs="Tahoma"/>
          <w:lang w:eastAsia="sl-SI"/>
        </w:rPr>
      </w:pPr>
    </w:p>
    <w:p w14:paraId="66204E49" w14:textId="77777777" w:rsidR="00755398" w:rsidRPr="007237C5" w:rsidRDefault="00755398" w:rsidP="007237C5">
      <w:pPr>
        <w:spacing w:before="120" w:after="120" w:line="240" w:lineRule="auto"/>
        <w:jc w:val="both"/>
        <w:rPr>
          <w:rFonts w:ascii="Tahoma" w:eastAsia="Calibri" w:hAnsi="Tahoma" w:cs="Tahoma"/>
          <w:lang w:eastAsia="sl-SI"/>
        </w:rPr>
      </w:pPr>
    </w:p>
    <w:p w14:paraId="6CC306A8" w14:textId="2E7CBBD5" w:rsidR="00E21B99" w:rsidRPr="0054761A"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6" w:name="_Toc141889500"/>
      <w:bookmarkStart w:id="7" w:name="_Toc163120369"/>
      <w:r w:rsidRPr="0054761A">
        <w:rPr>
          <w:rFonts w:ascii="Tahoma" w:eastAsia="Calibri" w:hAnsi="Tahoma" w:cs="Tahoma"/>
          <w:b/>
          <w:sz w:val="24"/>
          <w:szCs w:val="20"/>
          <w:lang w:eastAsia="sl-SI"/>
        </w:rPr>
        <w:lastRenderedPageBreak/>
        <w:t>Pridobitev dokumentacije, pojasnila dokumentacije o javnem naročilu in odločitev o oddaji naročila</w:t>
      </w:r>
      <w:bookmarkEnd w:id="6"/>
      <w:bookmarkEnd w:id="7"/>
    </w:p>
    <w:p w14:paraId="10E3437C"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Dokumentacija za oddajo javnega naročila je brezplačno na voljo na Portalu javnih naročil (</w:t>
      </w:r>
      <w:hyperlink r:id="rId13" w:history="1">
        <w:r w:rsidRPr="007237C5">
          <w:rPr>
            <w:rFonts w:ascii="Tahoma" w:eastAsia="Calibri" w:hAnsi="Tahoma" w:cs="Tahoma"/>
            <w:color w:val="0000FF"/>
            <w:u w:val="single"/>
            <w:lang w:eastAsia="sl-SI"/>
          </w:rPr>
          <w:t>www.enarocanje.si</w:t>
        </w:r>
      </w:hyperlink>
      <w:r w:rsidRPr="007237C5">
        <w:rPr>
          <w:rFonts w:ascii="Tahoma" w:eastAsia="Calibri" w:hAnsi="Tahoma" w:cs="Tahoma"/>
          <w:lang w:eastAsia="sl-SI"/>
        </w:rPr>
        <w:t>). Naročnik ponudnike opozarja, da je ESPD obrazec na voljo samo v elektronski obliki, ki ga mora ponudnik v .</w:t>
      </w:r>
      <w:proofErr w:type="spellStart"/>
      <w:r w:rsidRPr="007237C5">
        <w:rPr>
          <w:rFonts w:ascii="Tahoma" w:eastAsia="Calibri" w:hAnsi="Tahoma" w:cs="Tahoma"/>
          <w:lang w:eastAsia="sl-SI"/>
        </w:rPr>
        <w:t>xml</w:t>
      </w:r>
      <w:proofErr w:type="spellEnd"/>
      <w:r w:rsidRPr="007237C5">
        <w:rPr>
          <w:rFonts w:ascii="Tahoma" w:eastAsia="Calibri" w:hAnsi="Tahoma" w:cs="Tahoma"/>
          <w:lang w:eastAsia="sl-SI"/>
        </w:rPr>
        <w:t xml:space="preserve"> formatu uvoziti in izpolniti v slovenskem jeziku na naslovu </w:t>
      </w:r>
      <w:hyperlink r:id="rId14" w:history="1">
        <w:r w:rsidRPr="007237C5">
          <w:rPr>
            <w:rFonts w:ascii="Tahoma" w:eastAsia="Calibri" w:hAnsi="Tahoma" w:cs="Tahoma"/>
            <w:color w:val="0000FF"/>
            <w:u w:val="single"/>
            <w:lang w:eastAsia="sl-SI"/>
          </w:rPr>
          <w:t>http://ejn.gov.si/espd/</w:t>
        </w:r>
      </w:hyperlink>
      <w:r w:rsidRPr="007237C5">
        <w:rPr>
          <w:rFonts w:ascii="Tahoma" w:eastAsia="Calibri" w:hAnsi="Tahoma" w:cs="Tahoma"/>
          <w:lang w:eastAsia="sl-SI"/>
        </w:rPr>
        <w:t>.</w:t>
      </w:r>
    </w:p>
    <w:p w14:paraId="79A0A79D" w14:textId="780D68F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Ponudnik lahko dodatna pojasnila v zvezi z dokumentacijo zahteva prek Portala javnih naročil najkasneje do </w:t>
      </w:r>
      <w:r w:rsidR="00F65730">
        <w:rPr>
          <w:rFonts w:ascii="Tahoma" w:eastAsia="Calibri" w:hAnsi="Tahoma" w:cs="Tahoma"/>
          <w:lang w:eastAsia="sl-SI"/>
        </w:rPr>
        <w:t>24</w:t>
      </w:r>
      <w:r w:rsidR="00354652">
        <w:rPr>
          <w:rFonts w:ascii="Tahoma" w:eastAsia="Calibri" w:hAnsi="Tahoma" w:cs="Tahoma"/>
          <w:lang w:eastAsia="sl-SI"/>
        </w:rPr>
        <w:t>. 4. 2024</w:t>
      </w:r>
      <w:r w:rsidRPr="007237C5">
        <w:rPr>
          <w:rFonts w:ascii="Tahoma" w:eastAsia="Calibri" w:hAnsi="Tahoma" w:cs="Tahoma"/>
          <w:lang w:eastAsia="sl-SI"/>
        </w:rPr>
        <w:t xml:space="preserve"> do 12.00 ure. Naročnik bo na vprašanja odgovoril prek Portala javnih naročil najkasneje do </w:t>
      </w:r>
      <w:r w:rsidR="00F65730">
        <w:rPr>
          <w:rFonts w:ascii="Tahoma" w:eastAsia="Calibri" w:hAnsi="Tahoma" w:cs="Tahoma"/>
          <w:lang w:eastAsia="sl-SI"/>
        </w:rPr>
        <w:t>26</w:t>
      </w:r>
      <w:r w:rsidR="00354652">
        <w:rPr>
          <w:rFonts w:ascii="Tahoma" w:eastAsia="Calibri" w:hAnsi="Tahoma" w:cs="Tahoma"/>
          <w:lang w:eastAsia="sl-SI"/>
        </w:rPr>
        <w:t>. 4. 2024</w:t>
      </w:r>
      <w:r w:rsidRPr="007237C5">
        <w:rPr>
          <w:rFonts w:ascii="Tahoma" w:eastAsia="Calibri" w:hAnsi="Tahoma" w:cs="Tahoma"/>
          <w:lang w:eastAsia="sl-SI"/>
        </w:rPr>
        <w:t xml:space="preserve"> do 17.00 ure. Naročnik se ne zavezuje, da bo odgovarjal na vprašanja, ki ne bodo zastavljena na zgornji način do določenega roka.</w:t>
      </w:r>
    </w:p>
    <w:p w14:paraId="234B1B63"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Naročnik si pridržuje pravico, da dokumentacijo delno spremeni ali dopolni ter po potrebi podaljša rok za oddajo ponudb. Spremembe in dopolnitve dokumentacije ter pojasnila v obliki odgovorov na zastavljena vprašanja so sestavni del dokumentacije in so za ponudnika in za naročnika zavezujoča. Naročnik si pridržuje pravico izkoristiti vse možnosti odločitev iz 90. člena ZJN-3 brez kakršne koli odškodninske odgovornosti.</w:t>
      </w:r>
    </w:p>
    <w:p w14:paraId="1366676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 sprejemu odločitve o oddaji naročila bo naročnik slednjo objavil na portalu javnih naročil. Odločitev se šteje za vročeno z dnem objave na portalu javnih naročil.</w:t>
      </w:r>
    </w:p>
    <w:p w14:paraId="5A9A9EDB" w14:textId="3E2BFDC4" w:rsidR="00E21B99" w:rsidRPr="0054761A"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8" w:name="_Toc141889501"/>
      <w:bookmarkStart w:id="9" w:name="_Toc163120370"/>
      <w:r w:rsidRPr="0054761A">
        <w:rPr>
          <w:rFonts w:ascii="Tahoma" w:eastAsia="Calibri" w:hAnsi="Tahoma" w:cs="Tahoma"/>
          <w:b/>
          <w:sz w:val="24"/>
          <w:szCs w:val="20"/>
          <w:lang w:eastAsia="sl-SI"/>
        </w:rPr>
        <w:t>Oblika, jezik ponudbe in stroški priprave ponudbe</w:t>
      </w:r>
      <w:bookmarkEnd w:id="8"/>
      <w:bookmarkEnd w:id="9"/>
    </w:p>
    <w:p w14:paraId="78CD24BA"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Vsebina ponudbe mora obsegati izpolnjene obrazce v skladu z navodilom posameznega obrazca in vse morebiti zahtevane priloge iz posameznega obrazca oziroma dokumentacije v zvezi z oddajo javnega naročila:</w:t>
      </w:r>
    </w:p>
    <w:p w14:paraId="7106E65C" w14:textId="1EE86E3F" w:rsidR="00E21B99" w:rsidRPr="001E1FCF" w:rsidRDefault="00E21B99" w:rsidP="001E1FCF">
      <w:pPr>
        <w:pStyle w:val="ListParagraph"/>
        <w:numPr>
          <w:ilvl w:val="0"/>
          <w:numId w:val="61"/>
        </w:numPr>
        <w:tabs>
          <w:tab w:val="left" w:pos="284"/>
        </w:tabs>
        <w:spacing w:before="120" w:after="120" w:line="240" w:lineRule="auto"/>
        <w:jc w:val="both"/>
        <w:rPr>
          <w:rFonts w:ascii="Tahoma" w:eastAsia="Calibri" w:hAnsi="Tahoma" w:cs="Tahoma"/>
          <w:b/>
          <w:bCs/>
          <w:szCs w:val="20"/>
          <w:lang w:eastAsia="sl-SI"/>
        </w:rPr>
      </w:pPr>
      <w:r w:rsidRPr="001E1FCF">
        <w:rPr>
          <w:rFonts w:ascii="Tahoma" w:eastAsia="Calibri" w:hAnsi="Tahoma" w:cs="Tahoma"/>
          <w:b/>
          <w:bCs/>
          <w:szCs w:val="20"/>
          <w:lang w:eastAsia="sl-SI"/>
        </w:rPr>
        <w:t>izpolnjen obrazec »1</w:t>
      </w:r>
      <w:r w:rsidR="00560906" w:rsidRPr="001E1FCF">
        <w:rPr>
          <w:rFonts w:ascii="Tahoma" w:eastAsia="Calibri" w:hAnsi="Tahoma" w:cs="Tahoma"/>
          <w:b/>
          <w:bCs/>
          <w:szCs w:val="20"/>
          <w:lang w:eastAsia="sl-SI"/>
        </w:rPr>
        <w:t>6</w:t>
      </w:r>
      <w:r w:rsidRPr="001E1FCF">
        <w:rPr>
          <w:rFonts w:ascii="Tahoma" w:eastAsia="Calibri" w:hAnsi="Tahoma" w:cs="Tahoma"/>
          <w:b/>
          <w:bCs/>
          <w:szCs w:val="20"/>
          <w:lang w:eastAsia="sl-SI"/>
        </w:rPr>
        <w:t>.1 Ponudba«,</w:t>
      </w:r>
    </w:p>
    <w:p w14:paraId="30C03BC1" w14:textId="77777777" w:rsidR="00E21B99" w:rsidRPr="001E1FCF" w:rsidRDefault="00E21B99" w:rsidP="001E1FCF">
      <w:pPr>
        <w:pStyle w:val="ListParagraph"/>
        <w:numPr>
          <w:ilvl w:val="0"/>
          <w:numId w:val="61"/>
        </w:numPr>
        <w:tabs>
          <w:tab w:val="left" w:pos="284"/>
        </w:tabs>
        <w:spacing w:before="120" w:after="120" w:line="240" w:lineRule="auto"/>
        <w:jc w:val="both"/>
        <w:rPr>
          <w:rFonts w:ascii="Tahoma" w:eastAsia="Calibri" w:hAnsi="Tahoma" w:cs="Tahoma"/>
          <w:b/>
          <w:bCs/>
          <w:szCs w:val="20"/>
          <w:lang w:eastAsia="sl-SI"/>
        </w:rPr>
      </w:pPr>
      <w:r w:rsidRPr="001E1FCF">
        <w:rPr>
          <w:rFonts w:ascii="Tahoma" w:eastAsia="Calibri" w:hAnsi="Tahoma" w:cs="Tahoma"/>
          <w:b/>
          <w:bCs/>
          <w:szCs w:val="20"/>
          <w:lang w:eastAsia="sl-SI"/>
        </w:rPr>
        <w:t>izpolnjen obrazec »ESPD« (za vse gospodarske subjekte v ponudbi),</w:t>
      </w:r>
    </w:p>
    <w:p w14:paraId="59C116FB" w14:textId="2E42F027" w:rsidR="00E21B99" w:rsidRPr="001E1FCF" w:rsidRDefault="00E21B99" w:rsidP="001E1FCF">
      <w:pPr>
        <w:pStyle w:val="ListParagraph"/>
        <w:numPr>
          <w:ilvl w:val="0"/>
          <w:numId w:val="61"/>
        </w:numPr>
        <w:tabs>
          <w:tab w:val="left" w:pos="284"/>
        </w:tabs>
        <w:spacing w:before="120" w:after="120" w:line="240" w:lineRule="auto"/>
        <w:jc w:val="both"/>
        <w:rPr>
          <w:rFonts w:ascii="Tahoma" w:eastAsia="Calibri" w:hAnsi="Tahoma" w:cs="Tahoma"/>
          <w:b/>
          <w:bCs/>
          <w:szCs w:val="20"/>
          <w:lang w:eastAsia="sl-SI"/>
        </w:rPr>
      </w:pPr>
      <w:r w:rsidRPr="001E1FCF">
        <w:rPr>
          <w:rFonts w:ascii="Tahoma" w:eastAsia="Calibri" w:hAnsi="Tahoma" w:cs="Tahoma"/>
          <w:b/>
          <w:bCs/>
          <w:szCs w:val="20"/>
          <w:lang w:eastAsia="sl-SI"/>
        </w:rPr>
        <w:t>izpolnjen in podpisan obrazec »1</w:t>
      </w:r>
      <w:r w:rsidR="00560906" w:rsidRPr="001E1FCF">
        <w:rPr>
          <w:rFonts w:ascii="Tahoma" w:eastAsia="Calibri" w:hAnsi="Tahoma" w:cs="Tahoma"/>
          <w:b/>
          <w:bCs/>
          <w:szCs w:val="20"/>
          <w:lang w:eastAsia="sl-SI"/>
        </w:rPr>
        <w:t>6</w:t>
      </w:r>
      <w:r w:rsidRPr="001E1FCF">
        <w:rPr>
          <w:rFonts w:ascii="Tahoma" w:eastAsia="Calibri" w:hAnsi="Tahoma" w:cs="Tahoma"/>
          <w:b/>
          <w:bCs/>
          <w:szCs w:val="20"/>
          <w:lang w:eastAsia="sl-SI"/>
        </w:rPr>
        <w:t>.2 Zahtevek podizvajalca za neposredno plačilo« (priloži se v primeru, da ponudnik nastopa s podizvajalci in podizvajalci to zahtevajo),</w:t>
      </w:r>
    </w:p>
    <w:p w14:paraId="5F9B7A0B" w14:textId="0310EEC7" w:rsidR="00E21B99" w:rsidRPr="001E1FCF" w:rsidRDefault="00E21B99" w:rsidP="001E1FCF">
      <w:pPr>
        <w:pStyle w:val="ListParagraph"/>
        <w:numPr>
          <w:ilvl w:val="0"/>
          <w:numId w:val="61"/>
        </w:numPr>
        <w:tabs>
          <w:tab w:val="left" w:pos="284"/>
        </w:tabs>
        <w:spacing w:before="120" w:after="120" w:line="240" w:lineRule="auto"/>
        <w:jc w:val="both"/>
        <w:rPr>
          <w:rFonts w:ascii="Tahoma" w:eastAsia="Calibri" w:hAnsi="Tahoma" w:cs="Tahoma"/>
          <w:b/>
          <w:bCs/>
          <w:szCs w:val="20"/>
          <w:lang w:eastAsia="sl-SI"/>
        </w:rPr>
      </w:pPr>
      <w:r w:rsidRPr="001E1FCF">
        <w:rPr>
          <w:rFonts w:ascii="Tahoma" w:eastAsia="Calibri" w:hAnsi="Tahoma" w:cs="Tahoma"/>
          <w:b/>
          <w:bCs/>
          <w:szCs w:val="20"/>
          <w:lang w:eastAsia="sl-SI"/>
        </w:rPr>
        <w:t>izpolnjen in podpisan obrazec »1</w:t>
      </w:r>
      <w:r w:rsidR="00560906" w:rsidRPr="001E1FCF">
        <w:rPr>
          <w:rFonts w:ascii="Tahoma" w:eastAsia="Calibri" w:hAnsi="Tahoma" w:cs="Tahoma"/>
          <w:b/>
          <w:bCs/>
          <w:szCs w:val="20"/>
          <w:lang w:eastAsia="sl-SI"/>
        </w:rPr>
        <w:t>6</w:t>
      </w:r>
      <w:r w:rsidRPr="001E1FCF">
        <w:rPr>
          <w:rFonts w:ascii="Tahoma" w:eastAsia="Calibri" w:hAnsi="Tahoma" w:cs="Tahoma"/>
          <w:b/>
          <w:bCs/>
          <w:szCs w:val="20"/>
          <w:lang w:eastAsia="sl-SI"/>
        </w:rPr>
        <w:t>.3 Izjava gospodarskega subjekta</w:t>
      </w:r>
      <w:r w:rsidRPr="007237C5">
        <w:rPr>
          <w:vertAlign w:val="superscript"/>
          <w:lang w:eastAsia="sl-SI"/>
        </w:rPr>
        <w:footnoteReference w:id="2"/>
      </w:r>
      <w:r w:rsidRPr="001E1FCF">
        <w:rPr>
          <w:rFonts w:ascii="Tahoma" w:eastAsia="Calibri" w:hAnsi="Tahoma" w:cs="Tahoma"/>
          <w:b/>
          <w:bCs/>
          <w:szCs w:val="20"/>
          <w:lang w:eastAsia="sl-SI"/>
        </w:rPr>
        <w:t>«,</w:t>
      </w:r>
    </w:p>
    <w:p w14:paraId="6AA5D02F" w14:textId="373BDD7C" w:rsidR="00E21B99" w:rsidRPr="001E1FCF" w:rsidRDefault="00E21B99" w:rsidP="001E1FCF">
      <w:pPr>
        <w:pStyle w:val="ListParagraph"/>
        <w:numPr>
          <w:ilvl w:val="0"/>
          <w:numId w:val="61"/>
        </w:numPr>
        <w:tabs>
          <w:tab w:val="left" w:pos="284"/>
        </w:tabs>
        <w:spacing w:before="120" w:after="120" w:line="240" w:lineRule="auto"/>
        <w:jc w:val="both"/>
        <w:rPr>
          <w:rFonts w:ascii="Tahoma" w:eastAsia="Calibri" w:hAnsi="Tahoma" w:cs="Tahoma"/>
          <w:b/>
          <w:bCs/>
          <w:szCs w:val="20"/>
          <w:lang w:eastAsia="sl-SI"/>
        </w:rPr>
      </w:pPr>
      <w:r w:rsidRPr="001E1FCF">
        <w:rPr>
          <w:rFonts w:ascii="Tahoma" w:eastAsia="Calibri" w:hAnsi="Tahoma" w:cs="Tahoma"/>
          <w:b/>
          <w:bCs/>
          <w:szCs w:val="20"/>
          <w:lang w:eastAsia="sl-SI"/>
        </w:rPr>
        <w:t>izpolnjen obrazec »1</w:t>
      </w:r>
      <w:r w:rsidR="00560906" w:rsidRPr="001E1FCF">
        <w:rPr>
          <w:rFonts w:ascii="Tahoma" w:eastAsia="Calibri" w:hAnsi="Tahoma" w:cs="Tahoma"/>
          <w:b/>
          <w:bCs/>
          <w:szCs w:val="20"/>
          <w:lang w:eastAsia="sl-SI"/>
        </w:rPr>
        <w:t>6</w:t>
      </w:r>
      <w:r w:rsidRPr="001E1FCF">
        <w:rPr>
          <w:rFonts w:ascii="Tahoma" w:eastAsia="Calibri" w:hAnsi="Tahoma" w:cs="Tahoma"/>
          <w:b/>
          <w:bCs/>
          <w:szCs w:val="20"/>
          <w:lang w:eastAsia="sl-SI"/>
        </w:rPr>
        <w:t>.</w:t>
      </w:r>
      <w:r w:rsidR="00446647">
        <w:rPr>
          <w:rFonts w:ascii="Tahoma" w:eastAsia="Calibri" w:hAnsi="Tahoma" w:cs="Tahoma"/>
          <w:b/>
          <w:bCs/>
          <w:szCs w:val="20"/>
          <w:lang w:eastAsia="sl-SI"/>
        </w:rPr>
        <w:t>4</w:t>
      </w:r>
      <w:r w:rsidRPr="001E1FCF">
        <w:rPr>
          <w:rFonts w:ascii="Tahoma" w:eastAsia="Calibri" w:hAnsi="Tahoma" w:cs="Tahoma"/>
          <w:b/>
          <w:bCs/>
          <w:szCs w:val="20"/>
          <w:lang w:eastAsia="sl-SI"/>
        </w:rPr>
        <w:t xml:space="preserve"> Specifikacije«,</w:t>
      </w:r>
    </w:p>
    <w:p w14:paraId="76309342" w14:textId="2F9D235E" w:rsidR="00E21B99" w:rsidRPr="001E1FCF" w:rsidRDefault="00E21B99" w:rsidP="001E1FCF">
      <w:pPr>
        <w:pStyle w:val="ListParagraph"/>
        <w:numPr>
          <w:ilvl w:val="0"/>
          <w:numId w:val="61"/>
        </w:numPr>
        <w:tabs>
          <w:tab w:val="left" w:pos="284"/>
        </w:tabs>
        <w:spacing w:before="120" w:after="120" w:line="240" w:lineRule="auto"/>
        <w:jc w:val="both"/>
        <w:rPr>
          <w:rFonts w:ascii="Tahoma" w:eastAsia="Calibri" w:hAnsi="Tahoma" w:cs="Tahoma"/>
          <w:b/>
          <w:bCs/>
          <w:szCs w:val="20"/>
          <w:lang w:eastAsia="sl-SI"/>
        </w:rPr>
      </w:pPr>
      <w:r w:rsidRPr="001E1FCF">
        <w:rPr>
          <w:rFonts w:ascii="Tahoma" w:eastAsia="Calibri" w:hAnsi="Tahoma" w:cs="Tahoma"/>
          <w:b/>
          <w:bCs/>
          <w:szCs w:val="20"/>
          <w:lang w:eastAsia="sl-SI"/>
        </w:rPr>
        <w:t>izpolnjen obrazec »1</w:t>
      </w:r>
      <w:r w:rsidR="00560906" w:rsidRPr="001E1FCF">
        <w:rPr>
          <w:rFonts w:ascii="Tahoma" w:eastAsia="Calibri" w:hAnsi="Tahoma" w:cs="Tahoma"/>
          <w:b/>
          <w:bCs/>
          <w:szCs w:val="20"/>
          <w:lang w:eastAsia="sl-SI"/>
        </w:rPr>
        <w:t>6</w:t>
      </w:r>
      <w:r w:rsidRPr="001E1FCF">
        <w:rPr>
          <w:rFonts w:ascii="Tahoma" w:eastAsia="Calibri" w:hAnsi="Tahoma" w:cs="Tahoma"/>
          <w:b/>
          <w:bCs/>
          <w:szCs w:val="20"/>
          <w:lang w:eastAsia="sl-SI"/>
        </w:rPr>
        <w:t>.</w:t>
      </w:r>
      <w:r w:rsidR="00446647">
        <w:rPr>
          <w:rFonts w:ascii="Tahoma" w:eastAsia="Calibri" w:hAnsi="Tahoma" w:cs="Tahoma"/>
          <w:b/>
          <w:bCs/>
          <w:szCs w:val="20"/>
          <w:lang w:eastAsia="sl-SI"/>
        </w:rPr>
        <w:t>5</w:t>
      </w:r>
      <w:r w:rsidRPr="001E1FCF">
        <w:rPr>
          <w:rFonts w:ascii="Tahoma" w:eastAsia="Calibri" w:hAnsi="Tahoma" w:cs="Tahoma"/>
          <w:b/>
          <w:bCs/>
          <w:szCs w:val="20"/>
          <w:lang w:eastAsia="sl-SI"/>
        </w:rPr>
        <w:t xml:space="preserve"> Ponudbeni predračun«,</w:t>
      </w:r>
    </w:p>
    <w:p w14:paraId="408E324E" w14:textId="7C0958CF" w:rsidR="00E21B99" w:rsidRPr="001E1FCF" w:rsidRDefault="00E21B99" w:rsidP="001E1FCF">
      <w:pPr>
        <w:pStyle w:val="ListParagraph"/>
        <w:numPr>
          <w:ilvl w:val="0"/>
          <w:numId w:val="61"/>
        </w:numPr>
        <w:tabs>
          <w:tab w:val="left" w:pos="284"/>
        </w:tabs>
        <w:spacing w:before="120" w:after="120" w:line="240" w:lineRule="auto"/>
        <w:jc w:val="both"/>
        <w:rPr>
          <w:rFonts w:ascii="Tahoma" w:eastAsia="Calibri" w:hAnsi="Tahoma" w:cs="Tahoma"/>
          <w:b/>
          <w:bCs/>
          <w:szCs w:val="20"/>
          <w:lang w:eastAsia="sl-SI"/>
        </w:rPr>
      </w:pPr>
      <w:r w:rsidRPr="001E1FCF">
        <w:rPr>
          <w:rFonts w:ascii="Tahoma" w:eastAsia="Calibri" w:hAnsi="Tahoma" w:cs="Tahoma"/>
          <w:b/>
          <w:bCs/>
          <w:szCs w:val="20"/>
          <w:lang w:eastAsia="sl-SI"/>
        </w:rPr>
        <w:t>izpolnjen obrazec »1</w:t>
      </w:r>
      <w:r w:rsidR="00560906" w:rsidRPr="001E1FCF">
        <w:rPr>
          <w:rFonts w:ascii="Tahoma" w:eastAsia="Calibri" w:hAnsi="Tahoma" w:cs="Tahoma"/>
          <w:b/>
          <w:bCs/>
          <w:szCs w:val="20"/>
          <w:lang w:eastAsia="sl-SI"/>
        </w:rPr>
        <w:t>6</w:t>
      </w:r>
      <w:r w:rsidRPr="001E1FCF">
        <w:rPr>
          <w:rFonts w:ascii="Tahoma" w:eastAsia="Calibri" w:hAnsi="Tahoma" w:cs="Tahoma"/>
          <w:b/>
          <w:bCs/>
          <w:szCs w:val="20"/>
          <w:lang w:eastAsia="sl-SI"/>
        </w:rPr>
        <w:t>.</w:t>
      </w:r>
      <w:r w:rsidR="00446647">
        <w:rPr>
          <w:rFonts w:ascii="Tahoma" w:eastAsia="Calibri" w:hAnsi="Tahoma" w:cs="Tahoma"/>
          <w:b/>
          <w:bCs/>
          <w:szCs w:val="20"/>
          <w:lang w:eastAsia="sl-SI"/>
        </w:rPr>
        <w:t>6</w:t>
      </w:r>
      <w:r w:rsidRPr="001E1FCF">
        <w:rPr>
          <w:rFonts w:ascii="Tahoma" w:eastAsia="Calibri" w:hAnsi="Tahoma" w:cs="Tahoma"/>
          <w:b/>
          <w:bCs/>
          <w:szCs w:val="20"/>
          <w:lang w:eastAsia="sl-SI"/>
        </w:rPr>
        <w:t xml:space="preserve"> Reference«,</w:t>
      </w:r>
    </w:p>
    <w:p w14:paraId="2A2CA065" w14:textId="083ECD96" w:rsidR="00E21B99" w:rsidRPr="001E1FCF" w:rsidRDefault="00E21B99" w:rsidP="001E1FCF">
      <w:pPr>
        <w:pStyle w:val="ListParagraph"/>
        <w:numPr>
          <w:ilvl w:val="0"/>
          <w:numId w:val="61"/>
        </w:numPr>
        <w:tabs>
          <w:tab w:val="left" w:pos="284"/>
        </w:tabs>
        <w:spacing w:before="120" w:after="120" w:line="240" w:lineRule="auto"/>
        <w:jc w:val="both"/>
        <w:rPr>
          <w:rFonts w:ascii="Tahoma" w:eastAsia="Calibri" w:hAnsi="Tahoma" w:cs="Tahoma"/>
          <w:b/>
          <w:bCs/>
          <w:szCs w:val="20"/>
          <w:lang w:eastAsia="sl-SI"/>
        </w:rPr>
      </w:pPr>
      <w:r w:rsidRPr="001E1FCF">
        <w:rPr>
          <w:rFonts w:ascii="Tahoma" w:eastAsia="Calibri" w:hAnsi="Tahoma" w:cs="Tahoma"/>
          <w:b/>
          <w:bCs/>
          <w:szCs w:val="20"/>
          <w:lang w:eastAsia="sl-SI"/>
        </w:rPr>
        <w:t>izpolnjen obrazec »1</w:t>
      </w:r>
      <w:r w:rsidR="00560906" w:rsidRPr="001E1FCF">
        <w:rPr>
          <w:rFonts w:ascii="Tahoma" w:eastAsia="Calibri" w:hAnsi="Tahoma" w:cs="Tahoma"/>
          <w:b/>
          <w:bCs/>
          <w:szCs w:val="20"/>
          <w:lang w:eastAsia="sl-SI"/>
        </w:rPr>
        <w:t>6</w:t>
      </w:r>
      <w:r w:rsidRPr="001E1FCF">
        <w:rPr>
          <w:rFonts w:ascii="Tahoma" w:eastAsia="Calibri" w:hAnsi="Tahoma" w:cs="Tahoma"/>
          <w:b/>
          <w:bCs/>
          <w:szCs w:val="20"/>
          <w:lang w:eastAsia="sl-SI"/>
        </w:rPr>
        <w:t>.</w:t>
      </w:r>
      <w:r w:rsidR="00446647">
        <w:rPr>
          <w:rFonts w:ascii="Tahoma" w:eastAsia="Calibri" w:hAnsi="Tahoma" w:cs="Tahoma"/>
          <w:b/>
          <w:bCs/>
          <w:szCs w:val="20"/>
          <w:lang w:eastAsia="sl-SI"/>
        </w:rPr>
        <w:t>7</w:t>
      </w:r>
      <w:r w:rsidRPr="001E1FCF">
        <w:rPr>
          <w:rFonts w:ascii="Tahoma" w:eastAsia="Calibri" w:hAnsi="Tahoma" w:cs="Tahoma"/>
          <w:b/>
          <w:bCs/>
          <w:szCs w:val="20"/>
          <w:lang w:eastAsia="sl-SI"/>
        </w:rPr>
        <w:t xml:space="preserve"> Kadrovska sposobnost«,</w:t>
      </w:r>
    </w:p>
    <w:p w14:paraId="09E90A13" w14:textId="73031545" w:rsidR="00E21B99" w:rsidRPr="001E1FCF" w:rsidRDefault="00E21B99" w:rsidP="001E1FCF">
      <w:pPr>
        <w:pStyle w:val="ListParagraph"/>
        <w:numPr>
          <w:ilvl w:val="0"/>
          <w:numId w:val="61"/>
        </w:numPr>
        <w:tabs>
          <w:tab w:val="left" w:pos="284"/>
        </w:tabs>
        <w:spacing w:before="120" w:after="120" w:line="240" w:lineRule="auto"/>
        <w:jc w:val="both"/>
        <w:rPr>
          <w:rFonts w:ascii="Tahoma" w:eastAsia="Calibri" w:hAnsi="Tahoma" w:cs="Tahoma"/>
          <w:b/>
          <w:bCs/>
          <w:szCs w:val="20"/>
          <w:lang w:eastAsia="sl-SI"/>
        </w:rPr>
      </w:pPr>
      <w:r w:rsidRPr="001E1FCF">
        <w:rPr>
          <w:rFonts w:ascii="Tahoma" w:eastAsia="Calibri" w:hAnsi="Tahoma" w:cs="Tahoma"/>
          <w:b/>
          <w:bCs/>
          <w:szCs w:val="20"/>
          <w:lang w:eastAsia="sl-SI"/>
        </w:rPr>
        <w:t>izpolnjen in podpisan obrazec »1</w:t>
      </w:r>
      <w:r w:rsidR="00560906" w:rsidRPr="001E1FCF">
        <w:rPr>
          <w:rFonts w:ascii="Tahoma" w:eastAsia="Calibri" w:hAnsi="Tahoma" w:cs="Tahoma"/>
          <w:b/>
          <w:bCs/>
          <w:szCs w:val="20"/>
          <w:lang w:eastAsia="sl-SI"/>
        </w:rPr>
        <w:t>6</w:t>
      </w:r>
      <w:r w:rsidRPr="001E1FCF">
        <w:rPr>
          <w:rFonts w:ascii="Tahoma" w:eastAsia="Calibri" w:hAnsi="Tahoma" w:cs="Tahoma"/>
          <w:b/>
          <w:bCs/>
          <w:szCs w:val="20"/>
          <w:lang w:eastAsia="sl-SI"/>
        </w:rPr>
        <w:t>.</w:t>
      </w:r>
      <w:r w:rsidR="00446647">
        <w:rPr>
          <w:rFonts w:ascii="Tahoma" w:eastAsia="Calibri" w:hAnsi="Tahoma" w:cs="Tahoma"/>
          <w:b/>
          <w:bCs/>
          <w:szCs w:val="20"/>
          <w:lang w:eastAsia="sl-SI"/>
        </w:rPr>
        <w:t>11</w:t>
      </w:r>
      <w:r w:rsidRPr="001E1FCF">
        <w:rPr>
          <w:rFonts w:ascii="Tahoma" w:eastAsia="Calibri" w:hAnsi="Tahoma" w:cs="Tahoma"/>
          <w:b/>
          <w:bCs/>
          <w:szCs w:val="20"/>
          <w:lang w:eastAsia="sl-SI"/>
        </w:rPr>
        <w:t xml:space="preserve"> Vprašalnik za presojo tveganj ugleda in skladnosti«,</w:t>
      </w:r>
    </w:p>
    <w:p w14:paraId="4C3432F3" w14:textId="77777777" w:rsidR="00E21B99" w:rsidRDefault="00E21B99" w:rsidP="001E1FCF">
      <w:pPr>
        <w:pStyle w:val="ListParagraph"/>
        <w:numPr>
          <w:ilvl w:val="0"/>
          <w:numId w:val="61"/>
        </w:numPr>
        <w:tabs>
          <w:tab w:val="left" w:pos="284"/>
        </w:tabs>
        <w:spacing w:before="120" w:after="120" w:line="240" w:lineRule="auto"/>
        <w:jc w:val="both"/>
        <w:rPr>
          <w:rFonts w:ascii="Tahoma" w:eastAsia="Calibri" w:hAnsi="Tahoma" w:cs="Tahoma"/>
          <w:b/>
          <w:bCs/>
          <w:szCs w:val="20"/>
          <w:lang w:eastAsia="sl-SI"/>
        </w:rPr>
      </w:pPr>
      <w:r w:rsidRPr="001E1FCF">
        <w:rPr>
          <w:rFonts w:ascii="Tahoma" w:eastAsia="Calibri" w:hAnsi="Tahoma" w:cs="Tahoma"/>
          <w:b/>
          <w:bCs/>
          <w:szCs w:val="20"/>
          <w:lang w:eastAsia="sl-SI"/>
        </w:rPr>
        <w:t xml:space="preserve">veljaven certifikat ISO/IEC 27001 </w:t>
      </w:r>
    </w:p>
    <w:p w14:paraId="72A34E50" w14:textId="1E3DFD97" w:rsidR="00E93BB5" w:rsidRPr="00E93BB5" w:rsidRDefault="00E93BB5" w:rsidP="00E93BB5">
      <w:pPr>
        <w:pStyle w:val="ListParagraph"/>
        <w:numPr>
          <w:ilvl w:val="0"/>
          <w:numId w:val="61"/>
        </w:numPr>
        <w:rPr>
          <w:rFonts w:ascii="Tahoma" w:eastAsia="Calibri" w:hAnsi="Tahoma" w:cs="Tahoma"/>
          <w:b/>
          <w:bCs/>
          <w:szCs w:val="20"/>
          <w:lang w:eastAsia="sl-SI"/>
        </w:rPr>
      </w:pPr>
      <w:r w:rsidRPr="00E93BB5">
        <w:rPr>
          <w:rFonts w:ascii="Tahoma" w:eastAsia="Calibri" w:hAnsi="Tahoma" w:cs="Tahoma"/>
          <w:b/>
          <w:bCs/>
          <w:szCs w:val="20"/>
          <w:lang w:eastAsia="sl-SI"/>
        </w:rPr>
        <w:t>izpolnjen in podpisan obrazec »16.</w:t>
      </w:r>
      <w:r w:rsidR="00446647">
        <w:rPr>
          <w:rFonts w:ascii="Tahoma" w:eastAsia="Calibri" w:hAnsi="Tahoma" w:cs="Tahoma"/>
          <w:b/>
          <w:bCs/>
          <w:szCs w:val="20"/>
          <w:lang w:eastAsia="sl-SI"/>
        </w:rPr>
        <w:t>12</w:t>
      </w:r>
      <w:r w:rsidRPr="00E93BB5">
        <w:rPr>
          <w:rFonts w:ascii="Tahoma" w:eastAsia="Calibri" w:hAnsi="Tahoma" w:cs="Tahoma"/>
          <w:b/>
          <w:bCs/>
          <w:szCs w:val="20"/>
          <w:lang w:eastAsia="sl-SI"/>
        </w:rPr>
        <w:t xml:space="preserve"> Izjava o udeležbi fizičnih in pravnih oseb v lastništvu ponudnika</w:t>
      </w:r>
      <w:r w:rsidR="00B22B9C">
        <w:rPr>
          <w:rStyle w:val="FootnoteReference"/>
          <w:rFonts w:ascii="Tahoma" w:eastAsia="Calibri" w:hAnsi="Tahoma" w:cs="Tahoma"/>
          <w:b/>
          <w:bCs/>
          <w:szCs w:val="20"/>
          <w:lang w:eastAsia="sl-SI"/>
        </w:rPr>
        <w:footnoteReference w:id="3"/>
      </w:r>
      <w:r w:rsidRPr="00E93BB5">
        <w:rPr>
          <w:rFonts w:ascii="Tahoma" w:eastAsia="Calibri" w:hAnsi="Tahoma" w:cs="Tahoma"/>
          <w:b/>
          <w:bCs/>
          <w:szCs w:val="20"/>
          <w:lang w:eastAsia="sl-SI"/>
        </w:rPr>
        <w:t>«,</w:t>
      </w:r>
    </w:p>
    <w:p w14:paraId="09936906" w14:textId="454FCADB" w:rsidR="00E21B99" w:rsidRPr="001E1FCF" w:rsidRDefault="00E21B99" w:rsidP="001E1FCF">
      <w:pPr>
        <w:pStyle w:val="ListParagraph"/>
        <w:numPr>
          <w:ilvl w:val="0"/>
          <w:numId w:val="61"/>
        </w:numPr>
        <w:tabs>
          <w:tab w:val="left" w:pos="284"/>
        </w:tabs>
        <w:spacing w:before="120" w:after="120" w:line="240" w:lineRule="auto"/>
        <w:jc w:val="both"/>
        <w:rPr>
          <w:rFonts w:ascii="Tahoma" w:eastAsia="Calibri" w:hAnsi="Tahoma" w:cs="Tahoma"/>
          <w:b/>
          <w:bCs/>
          <w:szCs w:val="20"/>
          <w:lang w:eastAsia="sl-SI"/>
        </w:rPr>
      </w:pPr>
      <w:r w:rsidRPr="001E1FCF">
        <w:rPr>
          <w:rFonts w:ascii="Tahoma" w:eastAsia="Calibri" w:hAnsi="Tahoma" w:cs="Tahoma"/>
          <w:b/>
          <w:bCs/>
          <w:szCs w:val="20"/>
          <w:lang w:eastAsia="sl-SI"/>
        </w:rPr>
        <w:t>dokazila (in izpolnjene obrazce) v zvezi z izpolnjevanjem pogojev iz točke 1</w:t>
      </w:r>
      <w:r w:rsidR="00560906" w:rsidRPr="001E1FCF">
        <w:rPr>
          <w:rFonts w:ascii="Tahoma" w:eastAsia="Calibri" w:hAnsi="Tahoma" w:cs="Tahoma"/>
          <w:b/>
          <w:bCs/>
          <w:szCs w:val="20"/>
          <w:lang w:eastAsia="sl-SI"/>
        </w:rPr>
        <w:t>4</w:t>
      </w:r>
      <w:r w:rsidRPr="001E1FCF">
        <w:rPr>
          <w:rFonts w:ascii="Tahoma" w:eastAsia="Calibri" w:hAnsi="Tahoma" w:cs="Tahoma"/>
          <w:b/>
          <w:bCs/>
          <w:szCs w:val="20"/>
          <w:lang w:eastAsia="sl-SI"/>
        </w:rPr>
        <w:t xml:space="preserve">. Pogoji za sodelovanje ter </w:t>
      </w:r>
      <w:r w:rsidR="00891E64" w:rsidRPr="001E1FCF">
        <w:rPr>
          <w:rFonts w:ascii="Tahoma" w:eastAsia="Calibri" w:hAnsi="Tahoma" w:cs="Tahoma"/>
          <w:b/>
          <w:bCs/>
          <w:szCs w:val="20"/>
          <w:lang w:eastAsia="sl-SI"/>
        </w:rPr>
        <w:t>obrazca</w:t>
      </w:r>
      <w:r w:rsidRPr="001E1FCF">
        <w:rPr>
          <w:rFonts w:ascii="Tahoma" w:eastAsia="Calibri" w:hAnsi="Tahoma" w:cs="Tahoma"/>
          <w:b/>
          <w:bCs/>
          <w:szCs w:val="20"/>
          <w:lang w:eastAsia="sl-SI"/>
        </w:rPr>
        <w:t xml:space="preserve"> 1</w:t>
      </w:r>
      <w:r w:rsidR="00560906" w:rsidRPr="001E1FCF">
        <w:rPr>
          <w:rFonts w:ascii="Tahoma" w:eastAsia="Calibri" w:hAnsi="Tahoma" w:cs="Tahoma"/>
          <w:b/>
          <w:bCs/>
          <w:szCs w:val="20"/>
          <w:lang w:eastAsia="sl-SI"/>
        </w:rPr>
        <w:t>6</w:t>
      </w:r>
      <w:r w:rsidRPr="001E1FCF">
        <w:rPr>
          <w:rFonts w:ascii="Tahoma" w:eastAsia="Calibri" w:hAnsi="Tahoma" w:cs="Tahoma"/>
          <w:b/>
          <w:bCs/>
          <w:szCs w:val="20"/>
          <w:lang w:eastAsia="sl-SI"/>
        </w:rPr>
        <w:t>.4 Specifikacije dokumentacije v zvezi z oddajo javnega naročila.</w:t>
      </w:r>
    </w:p>
    <w:p w14:paraId="7730CF5D"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237C5">
        <w:rPr>
          <w:rFonts w:ascii="Tahoma" w:eastAsia="Calibri" w:hAnsi="Tahoma" w:cs="Tahoma"/>
          <w:lang w:eastAsia="sl-SI"/>
        </w:rPr>
        <w:t>xml</w:t>
      </w:r>
      <w:proofErr w:type="spellEnd"/>
      <w:r w:rsidRPr="007237C5">
        <w:rPr>
          <w:rFonts w:ascii="Tahoma" w:eastAsia="Calibri" w:hAnsi="Tahoma" w:cs="Tahoma"/>
          <w:lang w:eastAsia="sl-SI"/>
        </w:rPr>
        <w:t xml:space="preserve">. obliki ali nepodpisan ESPD v </w:t>
      </w:r>
      <w:proofErr w:type="spellStart"/>
      <w:r w:rsidRPr="007237C5">
        <w:rPr>
          <w:rFonts w:ascii="Tahoma" w:eastAsia="Calibri" w:hAnsi="Tahoma" w:cs="Tahoma"/>
          <w:lang w:eastAsia="sl-SI"/>
        </w:rPr>
        <w:t>xml</w:t>
      </w:r>
      <w:proofErr w:type="spellEnd"/>
      <w:r w:rsidRPr="007237C5">
        <w:rPr>
          <w:rFonts w:ascii="Tahoma" w:eastAsia="Calibri" w:hAnsi="Tahoma" w:cs="Tahoma"/>
          <w:lang w:eastAsia="sl-SI"/>
        </w:rPr>
        <w:t>. obliki, pri čemer se v slednjem primeru v skladu Splošnimi pogoji uporabe informacijskega sistema e-JN šteje, da je oddan pravno zavezujoč dokument, ki ima enako veljavnost kot podpisan.</w:t>
      </w:r>
    </w:p>
    <w:p w14:paraId="269007D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Za ostale sodelujoče ponudnik v razdelek »ESPD – ostali sodelujoči« priloži podpisane ESPD v .</w:t>
      </w:r>
      <w:proofErr w:type="spellStart"/>
      <w:r w:rsidRPr="007237C5">
        <w:rPr>
          <w:rFonts w:ascii="Tahoma" w:eastAsia="Calibri" w:hAnsi="Tahoma" w:cs="Tahoma"/>
          <w:lang w:eastAsia="sl-SI"/>
        </w:rPr>
        <w:t>pdf</w:t>
      </w:r>
      <w:proofErr w:type="spellEnd"/>
      <w:r w:rsidRPr="007237C5">
        <w:rPr>
          <w:rFonts w:ascii="Tahoma" w:eastAsia="Calibri" w:hAnsi="Tahoma" w:cs="Tahoma"/>
          <w:lang w:eastAsia="sl-SI"/>
        </w:rPr>
        <w:t xml:space="preserve"> obliki, ali v elektronski obliki podpisan .</w:t>
      </w:r>
      <w:proofErr w:type="spellStart"/>
      <w:r w:rsidRPr="007237C5">
        <w:rPr>
          <w:rFonts w:ascii="Tahoma" w:eastAsia="Calibri" w:hAnsi="Tahoma" w:cs="Tahoma"/>
          <w:lang w:eastAsia="sl-SI"/>
        </w:rPr>
        <w:t>xml</w:t>
      </w:r>
      <w:proofErr w:type="spellEnd"/>
      <w:r w:rsidRPr="007237C5">
        <w:rPr>
          <w:rFonts w:ascii="Tahoma" w:eastAsia="Calibri" w:hAnsi="Tahoma" w:cs="Tahoma"/>
          <w:lang w:eastAsia="sl-SI"/>
        </w:rPr>
        <w:t>.</w:t>
      </w:r>
    </w:p>
    <w:p w14:paraId="7E8A8478"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lastRenderedPageBreak/>
        <w:t xml:space="preserve">Ponudba se odda v slovenskem jeziku. Če ni drugače določeno, tuji ponudnik izkaže izpolnjevanje pogojev s fotokopijami dokazil iz uradne evidence, ki izkazujejo zahtevano </w:t>
      </w:r>
      <w:proofErr w:type="spellStart"/>
      <w:r w:rsidRPr="007237C5">
        <w:rPr>
          <w:rFonts w:ascii="Tahoma" w:eastAsia="Calibri" w:hAnsi="Tahoma" w:cs="Tahoma"/>
          <w:lang w:eastAsia="sl-SI"/>
        </w:rPr>
        <w:t>pravnorelevantno</w:t>
      </w:r>
      <w:proofErr w:type="spellEnd"/>
      <w:r w:rsidRPr="007237C5">
        <w:rPr>
          <w:rFonts w:ascii="Tahoma" w:eastAsia="Calibri" w:hAnsi="Tahoma" w:cs="Tahoma"/>
          <w:lang w:eastAsia="sl-SI"/>
        </w:rPr>
        <w:t xml:space="preserve"> stanje. V primeru, da pristojni organi tuje države ne izdajajo tovrstnih dokazil ali če ti ne zajemajo vseh zahtevanih podatkov, oseba oziroma gospodarski subjekt predloži zapriseženo izjavo, če ta v državi ponudnika ni predvidena, pa izjavo določene osebe, dano pred pristojnim sodnim ali upravnim organom, notarjem ali pred pristojno poklicno ali trgovinsko organizacijo v matični državi te osebe ali v državi, v kateri ima sedež gospodarski subjekt. Dokazila pristojnih institucij in overjene izjave, ki niso v slovenščini, morajo biti prevedene v slovenski jezik s strani slovenskega sodnega tolmača, v kolikor bo naročnik ocenil, da je to potrebno.</w:t>
      </w:r>
    </w:p>
    <w:p w14:paraId="2308F1F9"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Ponudnik lahko predloži v tujem jeziku prospekte, certifikate, potrdila ali drugo tehnično dokumentacijo. Vsako listino, ki jo ponudnik predloži v tujem jeziku, bo moral ponudnik na svoje stroške, v kolikor bo naročnik to ocenil kot potrebno, prevesti v slovenski jezik (po potrebi po sodnem tolmaču) v roku, ki ga bo določil naročnik.</w:t>
      </w:r>
    </w:p>
    <w:p w14:paraId="29379308"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Ponudbena dokumentacija mora biti podana na obrazcih iz prilog te dokumentacije ali po vsebini enakih obrazcih, izdelanih s strani ponudnika. Kadar je zahtevano dokazilo, ponudniku ni potrebno predložiti originala, pač pa zadostuje fotokopija dokazila. Naročnik lahko v postopku preverjanja ponudbe od ponudnika kadarkoli zahteva, da mu predloži na vpogled original. Vsi dokumenti, ki jih predloži ponudnik, morajo izkazovati aktualno pravno relevantno stanje (na dan, določen za prejem ponudb), razen kjer je izrecno zahtevan dokument za določeno obdobje oziroma dokument določene starosti. Starost dokumentov ne sme presegati roka, kot ga določajo posamezne določbe te dokumentacije. Naročnik lahko listine za dokazovanje izpolnjevanja pogojev ali pooblastila za pridobitev listin, če izhajajo iz uradne evidence, zahteva naknadno (po odpiranju in v fazi pregleda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takšnega ponudnika izključil oziroma takšno ponudbo zavrnil kot nedopustno. </w:t>
      </w:r>
    </w:p>
    <w:p w14:paraId="54106EE0"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Ponudnik nosi vse stroške, povezane s pripravo in predložitvijo ponudbe. V primeru ustavitve postopka, izključitve ponudbe, zavrnitve vseh ponudb ali odstopa od izvedbe javnega naročila naročnik ponudniku ne bo povrnil nobenih stroškov, nastalih s pripravo ponudbe. Naročnik v nobenem primeru ne more biti odgovoren za morebitno škodo, ki bi nastala zaradi teh stroškov, brez ozira na potek postopkov v zvezi z javnim naročilom in na končno izbiro ponudnika. Ponudniki so s tem seznanjeni in se v primeru predložitve ponudbe z navedenimi določili izrecno strinjajo.</w:t>
      </w:r>
    </w:p>
    <w:p w14:paraId="157A6078" w14:textId="68CB4BEA" w:rsidR="00E21B99" w:rsidRPr="0054761A"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10" w:name="_Toc141889502"/>
      <w:bookmarkStart w:id="11" w:name="_Toc163120371"/>
      <w:r w:rsidRPr="0054761A">
        <w:rPr>
          <w:rFonts w:ascii="Tahoma" w:eastAsia="Calibri" w:hAnsi="Tahoma" w:cs="Tahoma"/>
          <w:b/>
          <w:sz w:val="24"/>
          <w:szCs w:val="20"/>
          <w:lang w:eastAsia="sl-SI"/>
        </w:rPr>
        <w:t>Veljavnost ponudbe</w:t>
      </w:r>
      <w:bookmarkEnd w:id="10"/>
      <w:bookmarkEnd w:id="11"/>
    </w:p>
    <w:p w14:paraId="12D38DF3" w14:textId="649C7A4B" w:rsidR="00E21B99" w:rsidRPr="007237C5" w:rsidRDefault="00E21B99" w:rsidP="007237C5">
      <w:pPr>
        <w:spacing w:before="120" w:after="120" w:line="240" w:lineRule="auto"/>
        <w:jc w:val="both"/>
        <w:rPr>
          <w:rFonts w:ascii="Tahoma" w:eastAsia="Calibri" w:hAnsi="Tahoma" w:cs="Tahoma"/>
          <w:lang w:eastAsia="sl-SI"/>
        </w:rPr>
      </w:pPr>
      <w:bookmarkStart w:id="12" w:name="_Hlk132987018"/>
      <w:r w:rsidRPr="007237C5">
        <w:rPr>
          <w:rFonts w:ascii="Tahoma" w:eastAsia="Calibri" w:hAnsi="Tahoma" w:cs="Tahoma"/>
          <w:lang w:eastAsia="sl-SI"/>
        </w:rPr>
        <w:t xml:space="preserve">Ponudba mora veljati še najmanj </w:t>
      </w:r>
      <w:bookmarkEnd w:id="12"/>
      <w:r w:rsidRPr="007237C5">
        <w:rPr>
          <w:rFonts w:ascii="Tahoma" w:eastAsia="Calibri" w:hAnsi="Tahoma" w:cs="Tahoma"/>
          <w:lang w:eastAsia="sl-SI"/>
        </w:rPr>
        <w:t>tri (3) mesece od datuma za oddajo ponudb, kar ponudniki potrdijo z izpolnitvijo in predložitvijo obrazca »1</w:t>
      </w:r>
      <w:r w:rsidR="001C2B8F">
        <w:rPr>
          <w:rFonts w:ascii="Tahoma" w:eastAsia="Calibri" w:hAnsi="Tahoma" w:cs="Tahoma"/>
          <w:lang w:eastAsia="sl-SI"/>
        </w:rPr>
        <w:t>6</w:t>
      </w:r>
      <w:r w:rsidRPr="007237C5">
        <w:rPr>
          <w:rFonts w:ascii="Tahoma" w:eastAsia="Calibri" w:hAnsi="Tahoma" w:cs="Tahoma"/>
          <w:lang w:eastAsia="sl-SI"/>
        </w:rPr>
        <w:t>.1 Ponudba«. V primeru krajšega roka veljavnosti ponudbe se ponudba kot nedopustna zavrne.</w:t>
      </w:r>
    </w:p>
    <w:p w14:paraId="58F95926"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Naročnik lahko zahteva, da ponudnik podaljša čas veljavnosti ponudbe za določeno dodatno obdobje, ki je daljše od treh (3) mesecev. </w:t>
      </w:r>
      <w:bookmarkStart w:id="13" w:name="_Hlk16862854"/>
      <w:r w:rsidRPr="007237C5">
        <w:rPr>
          <w:rFonts w:ascii="Tahoma" w:eastAsia="Calibri" w:hAnsi="Tahoma" w:cs="Tahoma"/>
          <w:lang w:eastAsia="sl-SI"/>
        </w:rPr>
        <w:t>Če ponudnik ne ravna v skladu z zahtevo naročnika, se šteje, da je umaknil ponudbo.</w:t>
      </w:r>
      <w:bookmarkEnd w:id="13"/>
      <w:r w:rsidRPr="007237C5">
        <w:rPr>
          <w:rFonts w:ascii="Tahoma" w:eastAsia="Calibri" w:hAnsi="Tahoma" w:cs="Tahoma"/>
          <w:lang w:eastAsia="sl-SI"/>
        </w:rPr>
        <w:t xml:space="preserve"> </w:t>
      </w:r>
    </w:p>
    <w:p w14:paraId="70DDF7A5" w14:textId="6A70E752" w:rsidR="00E21B99" w:rsidRPr="0054761A"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14" w:name="_Toc141889503"/>
      <w:bookmarkStart w:id="15" w:name="_Toc163120372"/>
      <w:r w:rsidRPr="0054761A">
        <w:rPr>
          <w:rFonts w:ascii="Tahoma" w:eastAsia="Calibri" w:hAnsi="Tahoma" w:cs="Tahoma"/>
          <w:b/>
          <w:sz w:val="24"/>
          <w:szCs w:val="20"/>
          <w:lang w:eastAsia="sl-SI"/>
        </w:rPr>
        <w:t>Poslovna skrivnost in varovanje zaupnih podatkov</w:t>
      </w:r>
      <w:bookmarkEnd w:id="14"/>
      <w:bookmarkEnd w:id="15"/>
      <w:r w:rsidRPr="0054761A">
        <w:rPr>
          <w:rFonts w:ascii="Tahoma" w:eastAsia="Calibri" w:hAnsi="Tahoma" w:cs="Tahoma"/>
          <w:b/>
          <w:sz w:val="24"/>
          <w:szCs w:val="20"/>
          <w:lang w:eastAsia="sl-SI"/>
        </w:rPr>
        <w:t xml:space="preserve"> </w:t>
      </w:r>
    </w:p>
    <w:p w14:paraId="0E7263EA"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Ponudnik lahko označi dokumente oziroma posamezne informacije kot poslovno skrivnost (npr. v desnem zgornjem kotu oznaka »ZAUPNO« ali »POSLOVNA SKRIVNOST«, če naj bo zaupen samo določen podatek v obrazcu ali dokumentu, mora biti zaupni del podčrtan z rdečo barvo, v isti vrstici ob desnem robu pa oznaka »ZAUPNO« ali »POSLOVNA SKRIVNOST«) in mora v ponudbi predložiti veljaven sklep o poslovni skrivnosti. Naročnik ne sme razkriti informacij, ki mu jih gospodarski subjekt predloži in označi kot poslovno skrivnost, kot to določa Zakon o poslovni skrivnosti, če ta ali drug zakon ne določa drugače. Naročnik mora zagotoviti varovanje podatkov, ki se glede na določbe zakona, ki ureja varstvo osebnih podatkov in varstvo tajnih podatkov, štejejo za osebne ali tajne podatke. Ponudniki, ki z udeležbo v postopku oziroma v izvajanju pogodbenih obveznosti izvedo za zaupne podatke, so jih dolžni varovati v skladu s predpisi.</w:t>
      </w:r>
    </w:p>
    <w:p w14:paraId="556FBBEF" w14:textId="77777777" w:rsidR="00E21B99" w:rsidRPr="007237C5" w:rsidRDefault="00E21B99" w:rsidP="007237C5">
      <w:pPr>
        <w:spacing w:before="120" w:after="120" w:line="240" w:lineRule="auto"/>
        <w:jc w:val="both"/>
        <w:rPr>
          <w:rFonts w:ascii="Tahoma" w:eastAsia="Calibri" w:hAnsi="Tahoma" w:cs="Tahoma"/>
          <w:lang w:eastAsia="sl-SI"/>
        </w:rPr>
      </w:pPr>
      <w:bookmarkStart w:id="16" w:name="_Hlk16862931"/>
      <w:r w:rsidRPr="007237C5">
        <w:rPr>
          <w:rFonts w:ascii="Tahoma" w:eastAsia="Calibri" w:hAnsi="Tahoma" w:cs="Tahoma"/>
          <w:lang w:eastAsia="sl-SI"/>
        </w:rPr>
        <w:t xml:space="preserve">Ne glede na določbe prvega odstavka 35. člena ZJN-3 o varovanju podatkov oziroma zaupnosti so vedno javni podatki specifikacije ponujenega blaga ali storitve in količina iz te specifikacije, cena na enoto, </w:t>
      </w:r>
      <w:r w:rsidRPr="007237C5">
        <w:rPr>
          <w:rFonts w:ascii="Tahoma" w:eastAsia="Calibri" w:hAnsi="Tahoma" w:cs="Tahoma"/>
          <w:lang w:eastAsia="sl-SI"/>
        </w:rPr>
        <w:lastRenderedPageBreak/>
        <w:t>vrednost posamezne postavke in skupna vrednost iz ponudbe ter vsi tisti podatki, ki so vplivali na razvrstitev ponudbe v okviru drugih meril.</w:t>
      </w:r>
    </w:p>
    <w:p w14:paraId="3A8994F2"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Priloge oziroma dokumenti, ki jih ponudnik upravičeno označi kot zaupne ali za poslovno skrivnost ali jih kot take opredeli naročnik in osebni podatki, bodo dostopni in uporabljeni samo za namen tega javnega naročila: (i) krogu naročnikovih oseb, vključenih v postopek tega javnega naročila, (ii) Državni revizijski komisiji za revizijo postopkov oddaje javnih naročil (v nadaljevanju: Državna revizijska komisija) v primeru njenega obravnavanja revizijskega zahtevka, (iii) na zahtevo pristojnih državnih organov ali sodišča.</w:t>
      </w:r>
    </w:p>
    <w:p w14:paraId="4B23C894" w14:textId="4651E167" w:rsidR="00E21B99" w:rsidRPr="0054761A"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17" w:name="_Toc141889504"/>
      <w:bookmarkStart w:id="18" w:name="_Toc163120373"/>
      <w:bookmarkEnd w:id="16"/>
      <w:r w:rsidRPr="0054761A">
        <w:rPr>
          <w:rFonts w:ascii="Tahoma" w:eastAsia="Calibri" w:hAnsi="Tahoma" w:cs="Tahoma"/>
          <w:b/>
          <w:sz w:val="24"/>
          <w:szCs w:val="20"/>
          <w:lang w:eastAsia="sl-SI"/>
        </w:rPr>
        <w:t>Skupna ponudba</w:t>
      </w:r>
      <w:bookmarkEnd w:id="17"/>
      <w:bookmarkEnd w:id="18"/>
    </w:p>
    <w:p w14:paraId="36D2A63D" w14:textId="526BA93B" w:rsidR="00E21B99" w:rsidRPr="007237C5" w:rsidRDefault="00E21B99" w:rsidP="007237C5">
      <w:pPr>
        <w:spacing w:before="120" w:after="120" w:line="240" w:lineRule="auto"/>
        <w:jc w:val="both"/>
        <w:rPr>
          <w:rFonts w:ascii="Tahoma" w:eastAsia="Calibri" w:hAnsi="Tahoma" w:cs="Tahoma"/>
          <w:lang w:eastAsia="sl-SI"/>
        </w:rPr>
      </w:pPr>
      <w:bookmarkStart w:id="19" w:name="_Toc343021147"/>
      <w:bookmarkStart w:id="20" w:name="_Toc345670766"/>
      <w:bookmarkStart w:id="21" w:name="_Toc346696676"/>
      <w:bookmarkStart w:id="22" w:name="_Toc378587735"/>
      <w:r w:rsidRPr="007237C5">
        <w:rPr>
          <w:rFonts w:ascii="Tahoma" w:eastAsia="Calibri" w:hAnsi="Tahoma" w:cs="Tahoma"/>
          <w:lang w:eastAsia="sl-SI"/>
        </w:rPr>
        <w:t>Dovoljena je skupna ponudba več pogodbenih partnerjev. V 1</w:t>
      </w:r>
      <w:r w:rsidR="00E64B85">
        <w:rPr>
          <w:rFonts w:ascii="Tahoma" w:eastAsia="Calibri" w:hAnsi="Tahoma" w:cs="Tahoma"/>
          <w:lang w:eastAsia="sl-SI"/>
        </w:rPr>
        <w:t>4</w:t>
      </w:r>
      <w:r w:rsidRPr="007237C5">
        <w:rPr>
          <w:rFonts w:ascii="Tahoma" w:eastAsia="Calibri" w:hAnsi="Tahoma" w:cs="Tahoma"/>
          <w:lang w:eastAsia="sl-SI"/>
        </w:rPr>
        <w:t>. poglavju Pogoji za ugotavljanje sposobnosti in dokazila je določeno, kateri pogoj mora v primeru skupne ponudbe izpolnjevati vsak izmed partnerjev oziroma kateri pogoj lahko izpolnjujejo vsi partnerji skupaj.</w:t>
      </w:r>
      <w:bookmarkEnd w:id="19"/>
      <w:bookmarkEnd w:id="20"/>
      <w:bookmarkEnd w:id="21"/>
      <w:r w:rsidRPr="007237C5">
        <w:rPr>
          <w:rFonts w:ascii="Tahoma" w:eastAsia="Calibri" w:hAnsi="Tahoma" w:cs="Tahoma"/>
          <w:lang w:eastAsia="sl-SI"/>
        </w:rPr>
        <w:t xml:space="preserve"> </w:t>
      </w:r>
      <w:bookmarkStart w:id="23" w:name="_Hlk16862974"/>
      <w:r w:rsidRPr="007237C5">
        <w:rPr>
          <w:rFonts w:ascii="Tahoma" w:eastAsia="Calibri" w:hAnsi="Tahoma" w:cs="Tahoma"/>
          <w:lang w:eastAsia="sl-SI"/>
        </w:rPr>
        <w:t>Pri posameznem skupnem ponudniku ne smejo obstajati razlogi za izključitev.</w:t>
      </w:r>
      <w:bookmarkEnd w:id="23"/>
      <w:r w:rsidRPr="007237C5">
        <w:rPr>
          <w:rFonts w:ascii="Tahoma" w:eastAsia="Calibri" w:hAnsi="Tahoma" w:cs="Tahoma"/>
          <w:lang w:eastAsia="sl-SI"/>
        </w:rPr>
        <w:t xml:space="preserve"> Ponudniki odgovarjajo naročniku neomejeno solidarno.</w:t>
      </w:r>
    </w:p>
    <w:p w14:paraId="4A404F25" w14:textId="77777777" w:rsidR="00E21B99" w:rsidRPr="007237C5" w:rsidRDefault="00E21B99" w:rsidP="007237C5">
      <w:pPr>
        <w:spacing w:before="120" w:after="120" w:line="240" w:lineRule="auto"/>
        <w:jc w:val="both"/>
        <w:rPr>
          <w:rFonts w:ascii="Tahoma" w:eastAsia="Calibri" w:hAnsi="Tahoma" w:cs="Tahoma"/>
          <w:strike/>
          <w:lang w:eastAsia="sl-SI"/>
        </w:rPr>
      </w:pPr>
      <w:r w:rsidRPr="007237C5">
        <w:rPr>
          <w:rFonts w:ascii="Tahoma" w:eastAsia="Calibri" w:hAnsi="Tahoma" w:cs="Tahoma"/>
          <w:lang w:eastAsia="sl-SI"/>
        </w:rPr>
        <w:t xml:space="preserve">V primeru skupne ponudbe pravne osebe v obrazcu ESPD navedejo vse, ki bodo sodelovali v tej skupni ponudbi in predložijo ustrezne podpisane ESPD obrazce za vsakega pogodbenega partnerja. Ponudniki, ki nastopajo v skupni ponudbi, lahko navedejo tudi eno izmed pravnih oseb, s katero bo naročnik komuniciral do sprejema odločitve o naročilu, v nasprotnem primeru bo naročnik vse dokumente naslavljal na </w:t>
      </w:r>
      <w:bookmarkStart w:id="24" w:name="_Hlk16863025"/>
      <w:r w:rsidRPr="007237C5">
        <w:rPr>
          <w:rFonts w:ascii="Tahoma" w:eastAsia="Calibri" w:hAnsi="Tahoma" w:cs="Tahoma"/>
          <w:lang w:eastAsia="sl-SI"/>
        </w:rPr>
        <w:t xml:space="preserve">nosilca posla. </w:t>
      </w:r>
      <w:bookmarkEnd w:id="24"/>
    </w:p>
    <w:p w14:paraId="2029283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V primeru, da ponudnik nastopa s partnerji je potrebno v ponudbi predložiti pogodbo o izvedbi predmeta javnega naročila (partnerska pogodba), v kateri se opredeli </w:t>
      </w:r>
      <w:proofErr w:type="spellStart"/>
      <w:r w:rsidRPr="007237C5">
        <w:rPr>
          <w:rFonts w:ascii="Tahoma" w:eastAsia="Calibri" w:hAnsi="Tahoma" w:cs="Tahoma"/>
          <w:lang w:eastAsia="sl-SI"/>
        </w:rPr>
        <w:t>poslovodečega</w:t>
      </w:r>
      <w:proofErr w:type="spellEnd"/>
      <w:r w:rsidRPr="007237C5">
        <w:rPr>
          <w:rFonts w:ascii="Tahoma" w:eastAsia="Calibri" w:hAnsi="Tahoma" w:cs="Tahoma"/>
          <w:lang w:eastAsia="sl-SI"/>
        </w:rPr>
        <w:t xml:space="preserve"> partnerja, ki bo od naročnika sprejemal obveznosti, navodila in lahko tudi plačila v imenu in za račun vseh sodelujočih, ter vrsto storitev, ki jih opravlja posamezen partner. </w:t>
      </w:r>
      <w:r w:rsidRPr="007237C5">
        <w:rPr>
          <w:rFonts w:ascii="Tahoma" w:eastAsia="Calibri" w:hAnsi="Tahoma" w:cs="Tahoma"/>
          <w:b/>
          <w:bCs/>
          <w:u w:val="single"/>
          <w:lang w:eastAsia="sl-SI"/>
        </w:rPr>
        <w:t>Pogodba mora jasno določati, da proti naročniku za celotno obveznost in za vsak njen del odgovarjajo vsi partnerji solidarno in vsak posebej v celoti.</w:t>
      </w:r>
    </w:p>
    <w:p w14:paraId="65F99848" w14:textId="27858175" w:rsidR="00E21B99" w:rsidRPr="0054761A"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25" w:name="_Toc141889505"/>
      <w:bookmarkStart w:id="26" w:name="_Toc163120374"/>
      <w:r w:rsidRPr="0054761A">
        <w:rPr>
          <w:rFonts w:ascii="Tahoma" w:eastAsia="Calibri" w:hAnsi="Tahoma" w:cs="Tahoma"/>
          <w:b/>
          <w:sz w:val="24"/>
          <w:szCs w:val="20"/>
          <w:lang w:eastAsia="sl-SI"/>
        </w:rPr>
        <w:t>Ponudba s podizvajalci</w:t>
      </w:r>
      <w:bookmarkEnd w:id="22"/>
      <w:bookmarkEnd w:id="25"/>
      <w:bookmarkEnd w:id="26"/>
    </w:p>
    <w:p w14:paraId="3353E01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Skladno z določili ZJN-3 je podizvajalec gospodarski subjekt, ki je pravna ali fizična oseba in za ponudnika, s katerim naročnik po ZJN-3 sklene pogodbo, izvaja storitev, ki je neposredno povezana s predmetom javnega naročila. </w:t>
      </w:r>
    </w:p>
    <w:p w14:paraId="33C9B032"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Glavni izvajalec, ki v izvedbo javnega naročila vključi enega ali več podizvajalcev, mora imeti ob sklenitvi pogodbe z naročnikom ali v času njenega izvajanja, sklenjeno veljavno pogodbo s podizvajalci.</w:t>
      </w:r>
    </w:p>
    <w:p w14:paraId="5B794B13"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Če bo ponudnik izvajal javno naročilo s podizvajalci, mora v ponudbi:</w:t>
      </w:r>
    </w:p>
    <w:p w14:paraId="5741FABB" w14:textId="53099A60" w:rsidR="00E21B99" w:rsidRPr="005F286D" w:rsidRDefault="00E21B99" w:rsidP="005F286D">
      <w:pPr>
        <w:pStyle w:val="ListParagraph"/>
        <w:numPr>
          <w:ilvl w:val="0"/>
          <w:numId w:val="54"/>
        </w:numPr>
        <w:spacing w:before="120" w:after="120" w:line="240" w:lineRule="auto"/>
        <w:jc w:val="both"/>
        <w:rPr>
          <w:rFonts w:ascii="Tahoma" w:eastAsia="Times New Roman" w:hAnsi="Tahoma" w:cs="Tahoma"/>
          <w:szCs w:val="24"/>
          <w:lang w:eastAsia="sl-SI"/>
        </w:rPr>
      </w:pPr>
      <w:r w:rsidRPr="005F286D">
        <w:rPr>
          <w:rFonts w:ascii="Tahoma" w:eastAsia="Times New Roman" w:hAnsi="Tahoma" w:cs="Tahoma"/>
          <w:szCs w:val="24"/>
          <w:lang w:eastAsia="sl-SI"/>
        </w:rPr>
        <w:t xml:space="preserve">navesti vse podizvajalce (ime in sedež podjetja) ter vsak del javnega naročila, ki ga namerava oddati v </w:t>
      </w:r>
      <w:proofErr w:type="spellStart"/>
      <w:r w:rsidRPr="005F286D">
        <w:rPr>
          <w:rFonts w:ascii="Tahoma" w:eastAsia="Times New Roman" w:hAnsi="Tahoma" w:cs="Tahoma"/>
          <w:szCs w:val="24"/>
          <w:lang w:eastAsia="sl-SI"/>
        </w:rPr>
        <w:t>podizvajanje</w:t>
      </w:r>
      <w:proofErr w:type="spellEnd"/>
      <w:r w:rsidRPr="005F286D">
        <w:rPr>
          <w:rFonts w:ascii="Tahoma" w:eastAsia="Times New Roman" w:hAnsi="Tahoma" w:cs="Tahoma"/>
          <w:szCs w:val="24"/>
          <w:lang w:eastAsia="sl-SI"/>
        </w:rPr>
        <w:t xml:space="preserve"> (Obrazec 1</w:t>
      </w:r>
      <w:r w:rsidR="00E64B85" w:rsidRPr="005F286D">
        <w:rPr>
          <w:rFonts w:ascii="Tahoma" w:eastAsia="Times New Roman" w:hAnsi="Tahoma" w:cs="Tahoma"/>
          <w:szCs w:val="24"/>
          <w:lang w:eastAsia="sl-SI"/>
        </w:rPr>
        <w:t>6</w:t>
      </w:r>
      <w:r w:rsidRPr="005F286D">
        <w:rPr>
          <w:rFonts w:ascii="Tahoma" w:eastAsia="Times New Roman" w:hAnsi="Tahoma" w:cs="Tahoma"/>
          <w:szCs w:val="24"/>
          <w:lang w:eastAsia="sl-SI"/>
        </w:rPr>
        <w:t>.1.«Ponudba«/ ESPD),</w:t>
      </w:r>
    </w:p>
    <w:p w14:paraId="193CC82E" w14:textId="3BAD73FC" w:rsidR="00E21B99" w:rsidRPr="005F286D" w:rsidRDefault="00E21B99" w:rsidP="005F286D">
      <w:pPr>
        <w:pStyle w:val="ListParagraph"/>
        <w:numPr>
          <w:ilvl w:val="0"/>
          <w:numId w:val="54"/>
        </w:numPr>
        <w:spacing w:before="120" w:after="120" w:line="240" w:lineRule="auto"/>
        <w:jc w:val="both"/>
        <w:rPr>
          <w:rFonts w:ascii="Tahoma" w:eastAsia="Times New Roman" w:hAnsi="Tahoma" w:cs="Tahoma"/>
          <w:szCs w:val="24"/>
          <w:lang w:eastAsia="sl-SI"/>
        </w:rPr>
      </w:pPr>
      <w:r w:rsidRPr="005F286D">
        <w:rPr>
          <w:rFonts w:ascii="Tahoma" w:eastAsia="Times New Roman" w:hAnsi="Tahoma" w:cs="Tahoma"/>
          <w:szCs w:val="24"/>
          <w:lang w:eastAsia="sl-SI"/>
        </w:rPr>
        <w:t>navesti kontaktne podatke in zakonite zastopnike predlaganih podizvajalcev (ESPD Ponudnika),</w:t>
      </w:r>
    </w:p>
    <w:p w14:paraId="4BD843EF" w14:textId="627E8036" w:rsidR="00E21B99" w:rsidRPr="005F286D" w:rsidRDefault="00E21B99" w:rsidP="005F286D">
      <w:pPr>
        <w:pStyle w:val="ListParagraph"/>
        <w:numPr>
          <w:ilvl w:val="0"/>
          <w:numId w:val="54"/>
        </w:numPr>
        <w:spacing w:before="120" w:after="120" w:line="240" w:lineRule="auto"/>
        <w:jc w:val="both"/>
        <w:rPr>
          <w:rFonts w:ascii="Tahoma" w:eastAsia="Times New Roman" w:hAnsi="Tahoma" w:cs="Tahoma"/>
          <w:szCs w:val="24"/>
          <w:lang w:eastAsia="sl-SI"/>
        </w:rPr>
      </w:pPr>
      <w:r w:rsidRPr="005F286D">
        <w:rPr>
          <w:rFonts w:ascii="Tahoma" w:eastAsia="Times New Roman" w:hAnsi="Tahoma" w:cs="Tahoma"/>
          <w:szCs w:val="24"/>
          <w:lang w:eastAsia="sl-SI"/>
        </w:rPr>
        <w:t>priložiti ESPD obrazec teh podizvajalcev v skladu z 79. členom ZJN-3,</w:t>
      </w:r>
    </w:p>
    <w:p w14:paraId="42B2FCA5" w14:textId="3B798867" w:rsidR="00E21B99" w:rsidRPr="005F286D" w:rsidRDefault="00E21B99" w:rsidP="005F286D">
      <w:pPr>
        <w:pStyle w:val="ListParagraph"/>
        <w:numPr>
          <w:ilvl w:val="0"/>
          <w:numId w:val="54"/>
        </w:numPr>
        <w:spacing w:before="120" w:after="120" w:line="240" w:lineRule="auto"/>
        <w:jc w:val="both"/>
        <w:rPr>
          <w:rFonts w:ascii="Tahoma" w:eastAsia="Times New Roman" w:hAnsi="Tahoma" w:cs="Tahoma"/>
          <w:szCs w:val="24"/>
          <w:lang w:eastAsia="sl-SI"/>
        </w:rPr>
      </w:pPr>
      <w:r w:rsidRPr="005F286D">
        <w:rPr>
          <w:rFonts w:ascii="Tahoma" w:eastAsia="Times New Roman" w:hAnsi="Tahoma" w:cs="Tahoma"/>
          <w:szCs w:val="24"/>
          <w:lang w:eastAsia="sl-SI"/>
        </w:rPr>
        <w:t>priložiti zahtevo podizvajalca za neposredno plačilo, če podizvajalec to zahteva (v tem primeru podizvajalec izpolni in podpiše obrazec »1</w:t>
      </w:r>
      <w:r w:rsidR="00E64B85" w:rsidRPr="005F286D">
        <w:rPr>
          <w:rFonts w:ascii="Tahoma" w:eastAsia="Times New Roman" w:hAnsi="Tahoma" w:cs="Tahoma"/>
          <w:szCs w:val="24"/>
          <w:lang w:eastAsia="sl-SI"/>
        </w:rPr>
        <w:t>6</w:t>
      </w:r>
      <w:r w:rsidRPr="005F286D">
        <w:rPr>
          <w:rFonts w:ascii="Tahoma" w:eastAsia="Times New Roman" w:hAnsi="Tahoma" w:cs="Tahoma"/>
          <w:szCs w:val="24"/>
          <w:lang w:eastAsia="sl-SI"/>
        </w:rPr>
        <w:t>.2 Zahtevek podizvajalca za neposredno plačilo«).</w:t>
      </w:r>
    </w:p>
    <w:p w14:paraId="67931118"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Glavni izvajalec mora med izvajanjem javnega naročila naročnika nemudoma obvestiti o vseh morebitnih spremembah informacij iz prejšnjega odstavka in naročniku posredovati informacije o novih podizvajalcih, ki jih namerava naknadno vključiti v izvajanje takšnih gradenj ali storitev, in sicer najkasneje v petih (5) dneh po spremembi. V primeru vključitve novih podizvajalcev mora glavni izvajalec skupaj z obvestilom posredovati tudi podatke in dokumente iz druge, tretje in četrte alineje prejšnjega odstavka.</w:t>
      </w:r>
    </w:p>
    <w:p w14:paraId="1003A6A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Ponudnik v razmerju do naročnika v celoti odgovarja za izvedbo prejetega naročila.</w:t>
      </w:r>
    </w:p>
    <w:p w14:paraId="771E1655"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Roki plačil glavnemu izvajalcu in njegovim podizvajalcem, če ti zahtevajo neposredna plačila, so enaki.</w:t>
      </w:r>
    </w:p>
    <w:p w14:paraId="584BB2C3" w14:textId="2A79B103"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Izpolnjevanje pogojev iz 1</w:t>
      </w:r>
      <w:r w:rsidR="001C2B8F">
        <w:rPr>
          <w:rFonts w:ascii="Tahoma" w:eastAsia="Calibri" w:hAnsi="Tahoma" w:cs="Tahoma"/>
          <w:lang w:eastAsia="sl-SI"/>
        </w:rPr>
        <w:t>4</w:t>
      </w:r>
      <w:r w:rsidRPr="007237C5">
        <w:rPr>
          <w:rFonts w:ascii="Tahoma" w:eastAsia="Calibri" w:hAnsi="Tahoma" w:cs="Tahoma"/>
          <w:lang w:eastAsia="sl-SI"/>
        </w:rPr>
        <w:t xml:space="preserve">. poglavja dokumentacije s podizvajalci ni dovoljeno, razen če je izrecno drugače navedeno ali zahtevano pri posameznem pogoju. Pri posameznem podizvajalcu ne smejo obstajati razlogi za izključitev oziroma mora izpolnjevati vse pogoje iz obrazcev dokumentacije javnega naročila. V kolikor bodo pri podizvajalcu obstajali razlogi za izključitev oziroma ne bo izpolnjeval ustreznih </w:t>
      </w:r>
      <w:r w:rsidRPr="007237C5">
        <w:rPr>
          <w:rFonts w:ascii="Tahoma" w:eastAsia="Calibri" w:hAnsi="Tahoma" w:cs="Tahoma"/>
          <w:lang w:eastAsia="sl-SI"/>
        </w:rPr>
        <w:lastRenderedPageBreak/>
        <w:t>pogojev za sodelovanje iz 1</w:t>
      </w:r>
      <w:r w:rsidR="001C2B8F">
        <w:rPr>
          <w:rFonts w:ascii="Tahoma" w:eastAsia="Calibri" w:hAnsi="Tahoma" w:cs="Tahoma"/>
          <w:lang w:eastAsia="sl-SI"/>
        </w:rPr>
        <w:t>4</w:t>
      </w:r>
      <w:r w:rsidRPr="007237C5">
        <w:rPr>
          <w:rFonts w:ascii="Tahoma" w:eastAsia="Calibri" w:hAnsi="Tahoma" w:cs="Tahoma"/>
          <w:lang w:eastAsia="sl-SI"/>
        </w:rPr>
        <w:t>. poglavja dokumentacije, bo naročnik podizvajalca zavrnil in zahteval njegovo zamenjavo.</w:t>
      </w:r>
    </w:p>
    <w:p w14:paraId="6B15D4A7"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V kolikor bo izbrani ponudnik po oddaji javnega naročila vključil novega podizvajalca ali zamenjal obstoječega podizvajalca, mora pred menjavo pridobiti pisno soglasje naročnika, pri čemer mora nov podizvajalec izpolnjevati pogoje iz dokumentacije ter tudi pogoje, ki jih je ponudnik izpolnjeval z zamenjanim podizvajalcem. Določila, ki veljajo za podizvajalce, veljajo tudi za podizvajalce podizvajalcev glavnega izvajalca ali nadaljnje podizvajalce v </w:t>
      </w:r>
      <w:proofErr w:type="spellStart"/>
      <w:r w:rsidRPr="007237C5">
        <w:rPr>
          <w:rFonts w:ascii="Tahoma" w:eastAsia="Calibri" w:hAnsi="Tahoma" w:cs="Tahoma"/>
          <w:lang w:eastAsia="sl-SI"/>
        </w:rPr>
        <w:t>podizvajalski</w:t>
      </w:r>
      <w:proofErr w:type="spellEnd"/>
      <w:r w:rsidRPr="007237C5">
        <w:rPr>
          <w:rFonts w:ascii="Tahoma" w:eastAsia="Calibri" w:hAnsi="Tahoma" w:cs="Tahoma"/>
          <w:lang w:eastAsia="sl-SI"/>
        </w:rPr>
        <w:t xml:space="preserve"> verigi.</w:t>
      </w:r>
    </w:p>
    <w:p w14:paraId="3F8C0780" w14:textId="586D29D2"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V primeru ponudbe s podizvajalcem, ki zahteva neposredno plačilo, mora ponudnik v pogodbi o izvedbi javnega naročila pooblastiti naročnika, da na podlagi potrjenega računa oziroma situacije, neposredno plačuje podizvajalcu, podizvajalec pa mora predložiti soglasje, na podlagi katerega naročnik namesto glavnega izvajalca poravna izvajalčevo terjatev do glavnega izvajalca (asignacija). Soglasje podizvajalca za neposredna plačila je del obrazca »1</w:t>
      </w:r>
      <w:r w:rsidR="00E64B85">
        <w:rPr>
          <w:rFonts w:ascii="Tahoma" w:eastAsia="Calibri" w:hAnsi="Tahoma" w:cs="Tahoma"/>
          <w:lang w:eastAsia="sl-SI"/>
        </w:rPr>
        <w:t>6</w:t>
      </w:r>
      <w:r w:rsidRPr="007237C5">
        <w:rPr>
          <w:rFonts w:ascii="Tahoma" w:eastAsia="Calibri" w:hAnsi="Tahoma" w:cs="Tahoma"/>
          <w:lang w:eastAsia="sl-SI"/>
        </w:rPr>
        <w:t>.2 Zahtevek podizvajalca za neposredno plačilo«, ki je sestavni del pogodbe o izvedbi javnega naročila. Roki plačil glavnemu izvajalcu in njegovim podizvajalcem so enaki.</w:t>
      </w:r>
    </w:p>
    <w:p w14:paraId="7A0884A6" w14:textId="77777777" w:rsidR="00E21B99" w:rsidRPr="007237C5" w:rsidRDefault="00E21B99" w:rsidP="007237C5">
      <w:pPr>
        <w:spacing w:before="120" w:after="120" w:line="240" w:lineRule="auto"/>
        <w:jc w:val="both"/>
        <w:rPr>
          <w:rFonts w:ascii="Tahoma" w:eastAsia="Calibri" w:hAnsi="Tahoma" w:cs="Tahoma"/>
          <w:b/>
          <w:bCs/>
          <w:iCs/>
          <w:lang w:eastAsia="sl-SI"/>
        </w:rPr>
      </w:pPr>
      <w:r w:rsidRPr="007237C5">
        <w:rPr>
          <w:rFonts w:ascii="Tahoma" w:eastAsia="Calibri" w:hAnsi="Tahoma" w:cs="Tahoma"/>
          <w:b/>
          <w:bCs/>
          <w:iCs/>
          <w:lang w:eastAsia="sl-SI"/>
        </w:rPr>
        <w:t>UPORABA ZMOGLJIVOSTI DRUGIH SUBJEKTOV</w:t>
      </w:r>
    </w:p>
    <w:p w14:paraId="33D5DBA0"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Naročnik bo v primeru, če bo gospodarski subjekt navedel, da uporablja zmogljivosti drugih subjektov ravnal skladno z 81. členom ZJN-3. Ponudnik se lahko, kadar je to primerno in dovoljeno v skladu z ZJN-3 sklicuje na zmogljivosti drugih gospodarskih subjektov, ne glede na pravno naravo povezave med njim in temi subjekti. Če želi ponudnik uporabiti zmogljivosti drugih subjektov, mora naročniku dokazati, da bo imel na voljo potrebna sredstva za izvedbo naročila. Naročnik bo kot ustrezno dokazilo štel pisni dokument, ki bo izkazoval voljo obeh subjektov (vseh relevantnih subjektov) o zagotovitvi potrebnih sredstev za izvedbo tega javnega naročila. </w:t>
      </w:r>
    </w:p>
    <w:p w14:paraId="2E5764C4" w14:textId="77777777" w:rsidR="00E21B99" w:rsidRPr="007237C5" w:rsidRDefault="00E21B99" w:rsidP="007237C5">
      <w:pPr>
        <w:spacing w:before="120" w:after="120" w:line="240" w:lineRule="auto"/>
        <w:jc w:val="both"/>
        <w:rPr>
          <w:rFonts w:ascii="Tahoma" w:eastAsia="Calibri" w:hAnsi="Tahoma" w:cs="Tahoma"/>
          <w:iCs/>
          <w:lang w:eastAsia="sl-SI"/>
        </w:rPr>
      </w:pPr>
      <w:r w:rsidRPr="007237C5">
        <w:rPr>
          <w:rFonts w:ascii="Tahoma" w:eastAsia="Calibri" w:hAnsi="Tahoma" w:cs="Tahoma"/>
          <w:lang w:eastAsia="sl-SI"/>
        </w:rPr>
        <w:t>V primeru, da subjekti, katerih zmogljivosti namerava uporabiti ponudnik, ne izpolnjujejo ustreznih pogojev za sodelovanje iz te dokumentacije in/ali zanje obstajajo razlogi za izključitev, bo naročnik, če bo zakon to dovoljeval, zahteval zamenjavo subjekta, ki ne izpolnjuje pogojev. Če zamenjava ne bo uspešna oziroma ne bo dovoljena, bo naročnik ponudbo zavrnil.</w:t>
      </w:r>
      <w:r w:rsidRPr="007237C5">
        <w:rPr>
          <w:rFonts w:ascii="Tahoma" w:eastAsia="Calibri" w:hAnsi="Tahoma" w:cs="Tahoma"/>
          <w:iCs/>
          <w:lang w:eastAsia="sl-SI"/>
        </w:rPr>
        <w:t>.</w:t>
      </w:r>
    </w:p>
    <w:p w14:paraId="69C16C4C" w14:textId="5A30832B" w:rsidR="00E21B99" w:rsidRPr="0054761A"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27" w:name="_Toc141889506"/>
      <w:bookmarkStart w:id="28" w:name="_Toc163120375"/>
      <w:r w:rsidRPr="0054761A">
        <w:rPr>
          <w:rFonts w:ascii="Tahoma" w:eastAsia="Calibri" w:hAnsi="Tahoma" w:cs="Tahoma"/>
          <w:b/>
          <w:sz w:val="24"/>
          <w:szCs w:val="20"/>
          <w:lang w:eastAsia="sl-SI"/>
        </w:rPr>
        <w:t>Dopolnitev, popravek, sprememba ali pojasnilo ponudbe</w:t>
      </w:r>
      <w:bookmarkEnd w:id="27"/>
      <w:bookmarkEnd w:id="28"/>
    </w:p>
    <w:p w14:paraId="3C64892F"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Če bo naročnik ugotovil, da so ali se zdijo informacije ali dokumentacija, ki jih morajo predložiti gospodarski subjekti, nepopolne ali napačne oziroma, če posamezne informacije ali dokumenti manjkajo, lahko zahteva, da gospodarski subjekti v ustreznem roku predložijo manjkajoče dokumente ali dopolnijo, popravijo ali pojasnijo ustrezne informacije ali dokumentacijo. Naročnik od gospodarskega subjekta zahteva dopolnitev, popravek, spremembo ali pojasnilo njegove ponudbe le, kadar določenega dejstva ne more preveriti sam. Dopolnitev ali sprememba ponudbe mora biti pisna.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w:t>
      </w:r>
      <w:bookmarkStart w:id="29" w:name="_Hlk16863322"/>
      <w:r w:rsidRPr="007237C5">
        <w:rPr>
          <w:rFonts w:ascii="Tahoma" w:eastAsia="Calibri" w:hAnsi="Tahoma" w:cs="Tahoma"/>
          <w:lang w:eastAsia="sl-SI"/>
        </w:rPr>
        <w:t xml:space="preserve"> oz. zavrniti ponudbo.</w:t>
      </w:r>
      <w:bookmarkEnd w:id="29"/>
      <w:r w:rsidRPr="007237C5">
        <w:rPr>
          <w:rFonts w:ascii="Tahoma" w:eastAsia="Calibri" w:hAnsi="Tahoma" w:cs="Tahoma"/>
          <w:lang w:eastAsia="sl-SI"/>
        </w:rPr>
        <w:t xml:space="preserve"> Očitne ali nebistvene napake naročnik lahko spregleda. </w:t>
      </w:r>
    </w:p>
    <w:p w14:paraId="77EFA74A" w14:textId="77777777" w:rsidR="00E21B99" w:rsidRPr="007237C5" w:rsidRDefault="00E21B99" w:rsidP="007237C5">
      <w:pPr>
        <w:spacing w:before="120" w:after="120" w:line="240" w:lineRule="auto"/>
        <w:jc w:val="both"/>
        <w:rPr>
          <w:rFonts w:ascii="Tahoma" w:eastAsia="Calibri" w:hAnsi="Tahoma" w:cs="Tahoma"/>
          <w:iCs/>
          <w:lang w:eastAsia="sl-SI"/>
        </w:rPr>
      </w:pPr>
      <w:r w:rsidRPr="007237C5">
        <w:rPr>
          <w:rFonts w:ascii="Tahoma" w:eastAsia="Calibri" w:hAnsi="Tahoma" w:cs="Tahoma"/>
          <w:iCs/>
          <w:lang w:eastAsia="sl-SI"/>
        </w:rPr>
        <w:t xml:space="preserve">Razen kadar gre za popravek ali dopolnitev očitne napake, če zaradi tega popravka ali dopolnitve ni dejansko predlagana nova ponudba, ponudnik ne sme dopolnjevati ali popravljati </w:t>
      </w:r>
      <w:r w:rsidRPr="007237C5">
        <w:rPr>
          <w:rFonts w:ascii="Tahoma" w:eastAsia="Calibri" w:hAnsi="Tahoma" w:cs="Tahoma"/>
          <w:lang w:eastAsia="sl-SI"/>
        </w:rPr>
        <w:t>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3FF1AC35" w14:textId="77777777" w:rsidR="00E21B99" w:rsidRPr="007237C5" w:rsidRDefault="00E21B99" w:rsidP="007237C5">
      <w:pPr>
        <w:spacing w:before="120" w:after="120" w:line="240" w:lineRule="auto"/>
        <w:jc w:val="both"/>
        <w:rPr>
          <w:rFonts w:ascii="Tahoma" w:eastAsia="Calibri" w:hAnsi="Tahoma" w:cs="Tahoma"/>
          <w:iCs/>
          <w:lang w:eastAsia="sl-SI"/>
        </w:rPr>
      </w:pPr>
      <w:bookmarkStart w:id="30" w:name="_Hlk16863357"/>
      <w:r w:rsidRPr="007237C5">
        <w:rPr>
          <w:rFonts w:ascii="Tahoma" w:eastAsia="Calibri" w:hAnsi="Tahoma" w:cs="Tahoma"/>
          <w:iCs/>
          <w:lang w:eastAsia="sl-SI"/>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bookmarkEnd w:id="30"/>
    <w:p w14:paraId="6B344B1C" w14:textId="7155D8CB" w:rsidR="00446647" w:rsidRPr="007237C5" w:rsidRDefault="00E21B99" w:rsidP="007237C5">
      <w:pPr>
        <w:spacing w:before="120" w:after="120" w:line="240" w:lineRule="auto"/>
        <w:jc w:val="both"/>
        <w:rPr>
          <w:rFonts w:ascii="Tahoma" w:eastAsia="Calibri" w:hAnsi="Tahoma" w:cs="Tahoma"/>
          <w:iCs/>
          <w:lang w:eastAsia="sl-SI"/>
        </w:rPr>
      </w:pPr>
      <w:r w:rsidRPr="007237C5">
        <w:rPr>
          <w:rFonts w:ascii="Tahoma" w:eastAsia="Calibri" w:hAnsi="Tahoma" w:cs="Tahoma"/>
          <w:iCs/>
          <w:lang w:eastAsia="sl-SI"/>
        </w:rPr>
        <w:lastRenderedPageBreak/>
        <w:t>Naročnik lahko pri preverjanju izpolnjevanja zahtev iz dokumentacije od ponudnika zahteva dodatna pooblastila za pridobitev podatkov iz uradnih evidenc, ki bi jih potreboval pri preverjanju podatkov iz uradnih evidenc.</w:t>
      </w:r>
    </w:p>
    <w:p w14:paraId="7B0C45F1" w14:textId="297BEE48" w:rsidR="00E21B99" w:rsidRPr="0054761A" w:rsidRDefault="00E21B99" w:rsidP="00384F11">
      <w:pPr>
        <w:pStyle w:val="ListParagraph"/>
        <w:numPr>
          <w:ilvl w:val="0"/>
          <w:numId w:val="42"/>
        </w:numPr>
        <w:spacing w:before="120" w:after="120" w:line="240" w:lineRule="auto"/>
        <w:ind w:left="851" w:hanging="142"/>
        <w:outlineLvl w:val="0"/>
        <w:rPr>
          <w:rFonts w:ascii="Tahoma" w:eastAsia="Calibri" w:hAnsi="Tahoma" w:cs="Tahoma"/>
          <w:b/>
          <w:sz w:val="24"/>
          <w:szCs w:val="20"/>
          <w:lang w:eastAsia="sl-SI"/>
        </w:rPr>
      </w:pPr>
      <w:bookmarkStart w:id="31" w:name="_Toc141889507"/>
      <w:bookmarkStart w:id="32" w:name="_Toc163120376"/>
      <w:r w:rsidRPr="0054761A">
        <w:rPr>
          <w:rFonts w:ascii="Tahoma" w:eastAsia="Calibri" w:hAnsi="Tahoma" w:cs="Tahoma"/>
          <w:b/>
          <w:sz w:val="24"/>
          <w:szCs w:val="20"/>
          <w:lang w:eastAsia="sl-SI"/>
        </w:rPr>
        <w:t>Pogodba</w:t>
      </w:r>
      <w:bookmarkEnd w:id="31"/>
      <w:bookmarkEnd w:id="32"/>
    </w:p>
    <w:p w14:paraId="20E424B7" w14:textId="31F92322" w:rsidR="00E21B99" w:rsidRPr="007237C5" w:rsidRDefault="00E21B99" w:rsidP="007237C5">
      <w:pPr>
        <w:spacing w:before="120" w:after="120" w:line="240" w:lineRule="auto"/>
        <w:jc w:val="both"/>
        <w:rPr>
          <w:rFonts w:ascii="Tahoma" w:eastAsia="Calibri" w:hAnsi="Tahoma" w:cs="Tahoma"/>
          <w:iCs/>
          <w:lang w:eastAsia="sl-SI"/>
        </w:rPr>
      </w:pPr>
      <w:r w:rsidRPr="007237C5">
        <w:rPr>
          <w:rFonts w:ascii="Tahoma" w:eastAsia="Calibri" w:hAnsi="Tahoma" w:cs="Tahoma"/>
          <w:iCs/>
          <w:lang w:eastAsia="sl-SI"/>
        </w:rPr>
        <w:t xml:space="preserve">Naročnik bo z izbranim ponudnikom, ki bo izpolnjeval pogoje te dokumentacije, </w:t>
      </w:r>
      <w:r w:rsidRPr="007237C5">
        <w:rPr>
          <w:rFonts w:ascii="Tahoma" w:eastAsia="Calibri" w:hAnsi="Tahoma" w:cs="Tahoma"/>
          <w:szCs w:val="20"/>
          <w:lang w:eastAsia="sl-SI"/>
        </w:rPr>
        <w:t>po pravnomočnosti odločitve o oddaji javnega naročila sklenil pogodbo za izvedbo predmeta javnega naročila.</w:t>
      </w:r>
      <w:r w:rsidRPr="007237C5">
        <w:rPr>
          <w:rFonts w:ascii="Tahoma" w:eastAsia="Calibri" w:hAnsi="Tahoma" w:cs="Tahoma"/>
          <w:iCs/>
          <w:lang w:eastAsia="sl-SI"/>
        </w:rPr>
        <w:t xml:space="preserve"> Vsebina pogodbe je razvidna iz obrazca »1</w:t>
      </w:r>
      <w:r w:rsidR="00E64B85">
        <w:rPr>
          <w:rFonts w:ascii="Tahoma" w:eastAsia="Calibri" w:hAnsi="Tahoma" w:cs="Tahoma"/>
          <w:iCs/>
          <w:lang w:eastAsia="sl-SI"/>
        </w:rPr>
        <w:t>6</w:t>
      </w:r>
      <w:r w:rsidRPr="007237C5">
        <w:rPr>
          <w:rFonts w:ascii="Tahoma" w:eastAsia="Calibri" w:hAnsi="Tahoma" w:cs="Tahoma"/>
          <w:iCs/>
          <w:lang w:eastAsia="sl-SI"/>
        </w:rPr>
        <w:t>.</w:t>
      </w:r>
      <w:r w:rsidR="00446647">
        <w:rPr>
          <w:rFonts w:ascii="Tahoma" w:eastAsia="Calibri" w:hAnsi="Tahoma" w:cs="Tahoma"/>
          <w:iCs/>
          <w:lang w:eastAsia="sl-SI"/>
        </w:rPr>
        <w:t>8</w:t>
      </w:r>
      <w:r w:rsidRPr="007237C5">
        <w:rPr>
          <w:rFonts w:ascii="Tahoma" w:eastAsia="Calibri" w:hAnsi="Tahoma" w:cs="Tahoma"/>
          <w:iCs/>
          <w:lang w:eastAsia="sl-SI"/>
        </w:rPr>
        <w:t xml:space="preserve"> Vzorec pogodbe«.</w:t>
      </w:r>
    </w:p>
    <w:p w14:paraId="6B614530" w14:textId="2F138273" w:rsidR="00E21B99" w:rsidRPr="007237C5" w:rsidRDefault="00E21B99" w:rsidP="007237C5">
      <w:pPr>
        <w:spacing w:before="120" w:after="120" w:line="240" w:lineRule="auto"/>
        <w:jc w:val="both"/>
        <w:rPr>
          <w:rFonts w:ascii="Tahoma" w:eastAsia="Calibri" w:hAnsi="Tahoma" w:cs="Tahoma"/>
          <w:iCs/>
          <w:lang w:eastAsia="sl-SI"/>
        </w:rPr>
      </w:pPr>
      <w:bookmarkStart w:id="33" w:name="_Hlk16863521"/>
      <w:r w:rsidRPr="007237C5">
        <w:rPr>
          <w:rFonts w:ascii="Tahoma" w:eastAsia="Calibri" w:hAnsi="Tahoma" w:cs="Tahoma"/>
          <w:lang w:eastAsia="sl-SI"/>
        </w:rPr>
        <w:t xml:space="preserve">Naročnik bo po pravnomočnosti odločitve posredoval izbranemu ponudniku </w:t>
      </w:r>
      <w:bookmarkEnd w:id="33"/>
      <w:r w:rsidRPr="007237C5">
        <w:rPr>
          <w:rFonts w:ascii="Tahoma" w:eastAsia="Calibri" w:hAnsi="Tahoma" w:cs="Tahoma"/>
          <w:iCs/>
          <w:lang w:eastAsia="sl-SI"/>
        </w:rPr>
        <w:t>v podpis pogodbo, katere vsebina bo enaka vsebini iz obrazca »1</w:t>
      </w:r>
      <w:r w:rsidR="00E64B85">
        <w:rPr>
          <w:rFonts w:ascii="Tahoma" w:eastAsia="Calibri" w:hAnsi="Tahoma" w:cs="Tahoma"/>
          <w:iCs/>
          <w:lang w:eastAsia="sl-SI"/>
        </w:rPr>
        <w:t>6</w:t>
      </w:r>
      <w:r w:rsidRPr="007237C5">
        <w:rPr>
          <w:rFonts w:ascii="Tahoma" w:eastAsia="Calibri" w:hAnsi="Tahoma" w:cs="Tahoma"/>
          <w:iCs/>
          <w:lang w:eastAsia="sl-SI"/>
        </w:rPr>
        <w:t>.</w:t>
      </w:r>
      <w:r w:rsidR="00446647">
        <w:rPr>
          <w:rFonts w:ascii="Tahoma" w:eastAsia="Calibri" w:hAnsi="Tahoma" w:cs="Tahoma"/>
          <w:iCs/>
          <w:lang w:eastAsia="sl-SI"/>
        </w:rPr>
        <w:t>8</w:t>
      </w:r>
      <w:r w:rsidRPr="007237C5">
        <w:rPr>
          <w:rFonts w:ascii="Tahoma" w:eastAsia="Calibri" w:hAnsi="Tahoma" w:cs="Tahoma"/>
          <w:iCs/>
          <w:lang w:eastAsia="sl-SI"/>
        </w:rPr>
        <w:t xml:space="preserve"> Vzorec pogodbe«. Naročnik izbranemu ponudniku ne bo dovolil kasnejšega spreminjanja pogodbenih določil. Pogodba se bo pred podpisom vsebinsko prilagodila glede na to, ali bo izbrani ponudnik predložil skupno ponudbo, prijavil sodelovanje podizvajalcev in podobno. </w:t>
      </w:r>
      <w:bookmarkStart w:id="34" w:name="_Hlk16863643"/>
      <w:r w:rsidRPr="007237C5">
        <w:rPr>
          <w:rFonts w:ascii="Tahoma" w:eastAsia="Calibri" w:hAnsi="Tahoma" w:cs="Tahoma"/>
          <w:lang w:eastAsia="sl-SI"/>
        </w:rPr>
        <w:t>Če izbrani ponudnik v roku, ki mu ga določi naročnik ne bo pristopil k podpisu pogodbe</w:t>
      </w:r>
      <w:bookmarkEnd w:id="34"/>
      <w:r w:rsidRPr="007237C5">
        <w:rPr>
          <w:rFonts w:ascii="Tahoma" w:eastAsia="Calibri" w:hAnsi="Tahoma" w:cs="Tahoma"/>
          <w:lang w:eastAsia="sl-SI"/>
        </w:rPr>
        <w:t xml:space="preserve">, </w:t>
      </w:r>
      <w:r w:rsidRPr="007237C5">
        <w:rPr>
          <w:rFonts w:ascii="Tahoma" w:eastAsia="Calibri" w:hAnsi="Tahoma" w:cs="Tahoma"/>
          <w:iCs/>
          <w:lang w:eastAsia="sl-SI"/>
        </w:rPr>
        <w:t xml:space="preserve">lahko naročnik šteje, da je ponudnik odstopil od ponudbe. </w:t>
      </w:r>
    </w:p>
    <w:p w14:paraId="0DA831EF" w14:textId="0659EE7C" w:rsidR="00E21B99" w:rsidRPr="007237C5" w:rsidRDefault="00E21B99" w:rsidP="007237C5">
      <w:pPr>
        <w:spacing w:before="120" w:after="120" w:line="240" w:lineRule="auto"/>
        <w:jc w:val="both"/>
        <w:rPr>
          <w:rFonts w:ascii="Tahoma" w:eastAsia="Calibri" w:hAnsi="Tahoma" w:cs="Tahoma"/>
          <w:iCs/>
          <w:lang w:eastAsia="sl-SI"/>
        </w:rPr>
      </w:pPr>
      <w:r w:rsidRPr="007237C5">
        <w:rPr>
          <w:rFonts w:ascii="Tahoma" w:eastAsia="Calibri" w:hAnsi="Tahoma" w:cs="Tahoma"/>
          <w:iCs/>
          <w:lang w:eastAsia="sl-SI"/>
        </w:rPr>
        <w:t>Naročnik bo z izbranim ponudnikom sklenil tudi »Načrt izstopa«, kot je razviden iz točke 1</w:t>
      </w:r>
      <w:r w:rsidR="00E64B85">
        <w:rPr>
          <w:rFonts w:ascii="Tahoma" w:eastAsia="Calibri" w:hAnsi="Tahoma" w:cs="Tahoma"/>
          <w:iCs/>
          <w:lang w:eastAsia="sl-SI"/>
        </w:rPr>
        <w:t>6</w:t>
      </w:r>
      <w:r w:rsidRPr="007237C5">
        <w:rPr>
          <w:rFonts w:ascii="Tahoma" w:eastAsia="Calibri" w:hAnsi="Tahoma" w:cs="Tahoma"/>
          <w:iCs/>
          <w:lang w:eastAsia="sl-SI"/>
        </w:rPr>
        <w:t>.</w:t>
      </w:r>
      <w:r w:rsidR="00446647">
        <w:rPr>
          <w:rFonts w:ascii="Tahoma" w:eastAsia="Calibri" w:hAnsi="Tahoma" w:cs="Tahoma"/>
          <w:iCs/>
          <w:lang w:eastAsia="sl-SI"/>
        </w:rPr>
        <w:t>9</w:t>
      </w:r>
      <w:r w:rsidRPr="007237C5">
        <w:rPr>
          <w:rFonts w:ascii="Tahoma" w:eastAsia="Calibri" w:hAnsi="Tahoma" w:cs="Tahoma"/>
          <w:iCs/>
          <w:lang w:eastAsia="sl-SI"/>
        </w:rPr>
        <w:t xml:space="preserve"> (Vzorec Načrta izstopa) dokumentacije v zvezi z oddajo javnega naročila.</w:t>
      </w:r>
    </w:p>
    <w:p w14:paraId="08905C18" w14:textId="77777777" w:rsidR="00E21B99" w:rsidRPr="007237C5" w:rsidRDefault="00E21B99" w:rsidP="007237C5">
      <w:pPr>
        <w:tabs>
          <w:tab w:val="left" w:pos="1177"/>
        </w:tabs>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V skladu s šestim odstavkom 14. člena Zakona o integriteti in preprečevanju korupcije (Uradni list RS, št. 69/11-UPB2 s spremembami in dopolnitvami; v nadaljevanju </w:t>
      </w:r>
      <w:proofErr w:type="spellStart"/>
      <w:r w:rsidRPr="007237C5">
        <w:rPr>
          <w:rFonts w:ascii="Tahoma" w:eastAsia="Calibri" w:hAnsi="Tahoma" w:cs="Tahoma"/>
          <w:lang w:eastAsia="sl-SI"/>
        </w:rPr>
        <w:t>ZintPK</w:t>
      </w:r>
      <w:proofErr w:type="spellEnd"/>
      <w:r w:rsidRPr="007237C5">
        <w:rPr>
          <w:rFonts w:ascii="Tahoma" w:eastAsia="Calibri" w:hAnsi="Tahoma" w:cs="Tahoma"/>
          <w:lang w:eastAsia="sl-SI"/>
        </w:rPr>
        <w:t>) je dolžan izbrani ponudnik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2529B606"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V kolikor ponudnik Izjave o udeležbi fizičnih in pravnih oseb v lastništvu ponudnika ne bo predložil ob oddaji ponudbe, bo na poziv naročnika le-to moral predložiti, v roku osmih (8) dni od prejema poziva.</w:t>
      </w:r>
    </w:p>
    <w:p w14:paraId="4C38CB96"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V primeru, da bo ponudnik nastopal s partnerjem, bo moral Izjavo o udeležbi fizičnih in pravnih oseb v lastništvu ponudnika predložiti tudi partner.</w:t>
      </w:r>
    </w:p>
    <w:p w14:paraId="7175CEB2"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Naročnik si skladno z 90. členom ZJN-3 pridržuje pravico, da ne izbere nobene ponudbe.</w:t>
      </w:r>
    </w:p>
    <w:p w14:paraId="4F8767D1" w14:textId="67B750D2" w:rsidR="00E21B99" w:rsidRPr="0054761A"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35" w:name="_Ref382306870"/>
      <w:bookmarkStart w:id="36" w:name="_Ref382306872"/>
      <w:bookmarkStart w:id="37" w:name="_Ref470853103"/>
      <w:bookmarkStart w:id="38" w:name="_Ref470853112"/>
      <w:bookmarkStart w:id="39" w:name="_Toc141889508"/>
      <w:bookmarkStart w:id="40" w:name="_Toc163120377"/>
      <w:bookmarkStart w:id="41" w:name="_Hlk151102994"/>
      <w:r w:rsidRPr="0054761A">
        <w:rPr>
          <w:rFonts w:ascii="Tahoma" w:eastAsia="Calibri" w:hAnsi="Tahoma" w:cs="Tahoma"/>
          <w:b/>
          <w:sz w:val="24"/>
          <w:szCs w:val="20"/>
          <w:lang w:eastAsia="sl-SI"/>
        </w:rPr>
        <w:t>Merilo</w:t>
      </w:r>
      <w:bookmarkEnd w:id="35"/>
      <w:bookmarkEnd w:id="36"/>
      <w:bookmarkEnd w:id="37"/>
      <w:bookmarkEnd w:id="38"/>
      <w:bookmarkEnd w:id="39"/>
      <w:bookmarkEnd w:id="40"/>
    </w:p>
    <w:p w14:paraId="2276B5CE" w14:textId="6954EBC9" w:rsidR="003B3524" w:rsidRDefault="00E21B99" w:rsidP="003B3524">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Naročnik bo </w:t>
      </w:r>
      <w:r w:rsidRPr="0059487B">
        <w:rPr>
          <w:rFonts w:ascii="Tahoma" w:eastAsia="Calibri" w:hAnsi="Tahoma" w:cs="Tahoma"/>
          <w:lang w:eastAsia="sl-SI"/>
        </w:rPr>
        <w:t>najugodnejšega ponudnika izbral na podlagi merila ekonomsko najugodnejša ponudba</w:t>
      </w:r>
      <w:r w:rsidR="003B3524" w:rsidRPr="0059487B">
        <w:rPr>
          <w:rFonts w:ascii="Tahoma" w:eastAsia="Calibri" w:hAnsi="Tahoma" w:cs="Tahoma"/>
          <w:lang w:eastAsia="sl-SI"/>
        </w:rPr>
        <w:t>:</w:t>
      </w:r>
      <w:r w:rsidR="003B3524" w:rsidRPr="0059487B">
        <w:t xml:space="preserve"> </w:t>
      </w:r>
      <w:r w:rsidR="003B3524" w:rsidRPr="0059487B">
        <w:rPr>
          <w:rFonts w:ascii="Tahoma" w:eastAsia="Calibri" w:hAnsi="Tahoma" w:cs="Tahoma"/>
          <w:lang w:eastAsia="sl-SI"/>
        </w:rPr>
        <w:t>merilo najnižja cena</w:t>
      </w:r>
      <w:r w:rsidR="003B3524" w:rsidRPr="00F65730">
        <w:rPr>
          <w:rFonts w:ascii="Tahoma" w:eastAsia="Calibri" w:hAnsi="Tahoma" w:cs="Tahoma"/>
          <w:lang w:eastAsia="sl-SI"/>
        </w:rPr>
        <w:t xml:space="preserve">, </w:t>
      </w:r>
      <w:r w:rsidR="003660EC" w:rsidRPr="00F65730">
        <w:rPr>
          <w:rFonts w:ascii="Tahoma" w:eastAsia="Calibri" w:hAnsi="Tahoma" w:cs="Tahoma"/>
          <w:lang w:eastAsia="sl-SI"/>
        </w:rPr>
        <w:t>»</w:t>
      </w:r>
      <w:r w:rsidR="003B3524" w:rsidRPr="00F65730">
        <w:rPr>
          <w:rFonts w:ascii="Tahoma" w:eastAsia="Calibri" w:hAnsi="Tahoma" w:cs="Tahoma"/>
          <w:lang w:eastAsia="sl-SI"/>
        </w:rPr>
        <w:t>Skup</w:t>
      </w:r>
      <w:r w:rsidR="003660EC" w:rsidRPr="00F65730">
        <w:rPr>
          <w:rFonts w:ascii="Tahoma" w:eastAsia="Calibri" w:hAnsi="Tahoma" w:cs="Tahoma"/>
          <w:lang w:eastAsia="sl-SI"/>
        </w:rPr>
        <w:t xml:space="preserve">aj (v EUR brez DDV)« </w:t>
      </w:r>
      <w:r w:rsidR="003B3524" w:rsidRPr="00F65730">
        <w:rPr>
          <w:rFonts w:ascii="Tahoma" w:eastAsia="Calibri" w:hAnsi="Tahoma" w:cs="Tahoma"/>
          <w:lang w:eastAsia="sl-SI"/>
        </w:rPr>
        <w:t>vpisana</w:t>
      </w:r>
      <w:r w:rsidR="003B3524" w:rsidRPr="0059487B">
        <w:rPr>
          <w:rFonts w:ascii="Tahoma" w:eastAsia="Calibri" w:hAnsi="Tahoma" w:cs="Tahoma"/>
          <w:lang w:eastAsia="sl-SI"/>
        </w:rPr>
        <w:t xml:space="preserve"> v</w:t>
      </w:r>
      <w:r w:rsidR="003660EC" w:rsidRPr="0059487B">
        <w:rPr>
          <w:rFonts w:ascii="Tahoma" w:eastAsia="Calibri" w:hAnsi="Tahoma" w:cs="Tahoma"/>
          <w:lang w:eastAsia="sl-SI"/>
        </w:rPr>
        <w:t xml:space="preserve"> razdelku REKAPITULACIJA v</w:t>
      </w:r>
      <w:r w:rsidR="003B3524" w:rsidRPr="0059487B">
        <w:rPr>
          <w:rFonts w:ascii="Tahoma" w:eastAsia="Calibri" w:hAnsi="Tahoma" w:cs="Tahoma"/>
          <w:lang w:eastAsia="sl-SI"/>
        </w:rPr>
        <w:t xml:space="preserve"> obrazcu »16.</w:t>
      </w:r>
      <w:r w:rsidR="00446647">
        <w:rPr>
          <w:rFonts w:ascii="Tahoma" w:eastAsia="Calibri" w:hAnsi="Tahoma" w:cs="Tahoma"/>
          <w:lang w:eastAsia="sl-SI"/>
        </w:rPr>
        <w:t>5</w:t>
      </w:r>
      <w:r w:rsidR="003B3524" w:rsidRPr="0059487B">
        <w:rPr>
          <w:rFonts w:ascii="Tahoma" w:eastAsia="Calibri" w:hAnsi="Tahoma" w:cs="Tahoma"/>
          <w:lang w:eastAsia="sl-SI"/>
        </w:rPr>
        <w:t xml:space="preserve"> Ponudbeni predračun «.</w:t>
      </w:r>
    </w:p>
    <w:p w14:paraId="412CBEA6" w14:textId="3322966D" w:rsidR="001B1CE5" w:rsidRDefault="00E21B99" w:rsidP="003B3524">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V primeru, </w:t>
      </w:r>
      <w:r w:rsidRPr="001B1CE5">
        <w:rPr>
          <w:rFonts w:ascii="Tahoma" w:eastAsia="Calibri" w:hAnsi="Tahoma" w:cs="Tahoma"/>
          <w:lang w:eastAsia="sl-SI"/>
        </w:rPr>
        <w:t xml:space="preserve">da bosta dva ali več ponudnikov </w:t>
      </w:r>
      <w:r w:rsidR="00C04D2B">
        <w:rPr>
          <w:rFonts w:ascii="Tahoma" w:eastAsia="Calibri" w:hAnsi="Tahoma" w:cs="Tahoma"/>
          <w:lang w:eastAsia="sl-SI"/>
        </w:rPr>
        <w:t>ponujala/i enako najnižjo ceno</w:t>
      </w:r>
      <w:r w:rsidRPr="001B1CE5">
        <w:rPr>
          <w:rFonts w:ascii="Tahoma" w:eastAsia="Calibri" w:hAnsi="Tahoma" w:cs="Tahoma"/>
          <w:lang w:eastAsia="sl-SI"/>
        </w:rPr>
        <w:t xml:space="preserve">, bo naročnik kot najugodnejšega ponudnika izbral ponudnika, </w:t>
      </w:r>
      <w:bookmarkStart w:id="42" w:name="_Hlk159862423"/>
      <w:r w:rsidRPr="001B1CE5">
        <w:rPr>
          <w:rFonts w:ascii="Tahoma" w:eastAsia="Calibri" w:hAnsi="Tahoma" w:cs="Tahoma"/>
          <w:lang w:eastAsia="sl-SI"/>
        </w:rPr>
        <w:t xml:space="preserve">ki bo </w:t>
      </w:r>
      <w:bookmarkEnd w:id="42"/>
      <w:r w:rsidR="003660EC" w:rsidRPr="001B1CE5">
        <w:rPr>
          <w:rFonts w:ascii="Tahoma" w:eastAsia="Calibri" w:hAnsi="Tahoma" w:cs="Tahoma"/>
          <w:lang w:eastAsia="sl-SI"/>
        </w:rPr>
        <w:t>imel navedeno nižjo vrednost v postavki »Skupaj nakup opreme in implementacija sistema« v obrazcu »16.</w:t>
      </w:r>
      <w:r w:rsidR="00446647">
        <w:rPr>
          <w:rFonts w:ascii="Tahoma" w:eastAsia="Calibri" w:hAnsi="Tahoma" w:cs="Tahoma"/>
          <w:lang w:eastAsia="sl-SI"/>
        </w:rPr>
        <w:t>5</w:t>
      </w:r>
      <w:r w:rsidR="003660EC" w:rsidRPr="001B1CE5">
        <w:rPr>
          <w:rFonts w:ascii="Tahoma" w:eastAsia="Calibri" w:hAnsi="Tahoma" w:cs="Tahoma"/>
          <w:lang w:eastAsia="sl-SI"/>
        </w:rPr>
        <w:t xml:space="preserve"> Ponudbeni predračun«</w:t>
      </w:r>
      <w:r w:rsidRPr="001B1CE5">
        <w:rPr>
          <w:rFonts w:ascii="Tahoma" w:eastAsia="Calibri" w:hAnsi="Tahoma" w:cs="Tahoma"/>
          <w:lang w:eastAsia="sl-SI"/>
        </w:rPr>
        <w:t>.</w:t>
      </w:r>
      <w:r w:rsidRPr="007237C5">
        <w:rPr>
          <w:rFonts w:ascii="Tahoma" w:eastAsia="Calibri" w:hAnsi="Tahoma" w:cs="Tahoma"/>
          <w:lang w:eastAsia="sl-SI"/>
        </w:rPr>
        <w:t xml:space="preserve"> </w:t>
      </w:r>
    </w:p>
    <w:p w14:paraId="4CD05EEB" w14:textId="5AA42267" w:rsidR="00E21B99" w:rsidRPr="007237C5" w:rsidRDefault="00606EE3" w:rsidP="003B3524">
      <w:pPr>
        <w:spacing w:before="120" w:after="120" w:line="240" w:lineRule="auto"/>
        <w:jc w:val="both"/>
        <w:rPr>
          <w:rFonts w:ascii="Tahoma" w:eastAsia="Calibri" w:hAnsi="Tahoma" w:cs="Tahoma"/>
          <w:lang w:eastAsia="sl-SI"/>
        </w:rPr>
      </w:pPr>
      <w:r w:rsidRPr="00606EE3">
        <w:rPr>
          <w:rFonts w:ascii="Tahoma" w:eastAsia="Calibri" w:hAnsi="Tahoma" w:cs="Tahoma"/>
          <w:lang w:eastAsia="sl-SI"/>
        </w:rPr>
        <w:t xml:space="preserve">Če </w:t>
      </w:r>
      <w:r w:rsidR="00C04D2B">
        <w:rPr>
          <w:rFonts w:ascii="Tahoma" w:eastAsia="Calibri" w:hAnsi="Tahoma" w:cs="Tahoma"/>
          <w:lang w:eastAsia="sl-SI"/>
        </w:rPr>
        <w:t>naročnik tudi na tej podlagi ne bo mogel izbrati najugodnejšega ponudnika</w:t>
      </w:r>
      <w:r w:rsidRPr="00606EE3">
        <w:rPr>
          <w:rFonts w:ascii="Tahoma" w:eastAsia="Calibri" w:hAnsi="Tahoma" w:cs="Tahoma"/>
          <w:lang w:eastAsia="sl-SI"/>
        </w:rPr>
        <w:t>, bo naročnik kot najugodnejšega ponudnika izbral tistega ponudnika, katerega ponudba je bila prej oddana v informacijskem sistemu</w:t>
      </w:r>
      <w:r w:rsidR="00E21B99" w:rsidRPr="007237C5">
        <w:rPr>
          <w:rFonts w:ascii="Tahoma" w:eastAsia="Calibri" w:hAnsi="Tahoma" w:cs="Tahoma"/>
          <w:lang w:eastAsia="sl-SI"/>
        </w:rPr>
        <w:t>.</w:t>
      </w:r>
    </w:p>
    <w:p w14:paraId="70D63183" w14:textId="3F254756" w:rsidR="00E21B99" w:rsidRPr="0054761A"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43" w:name="_Ref377027260"/>
      <w:bookmarkStart w:id="44" w:name="_Ref377027270"/>
      <w:bookmarkStart w:id="45" w:name="_Toc418665567"/>
      <w:bookmarkStart w:id="46" w:name="_Toc141889509"/>
      <w:bookmarkStart w:id="47" w:name="_Toc163120378"/>
      <w:bookmarkStart w:id="48" w:name="_Hlk160441747"/>
      <w:bookmarkStart w:id="49" w:name="_Toc379898255"/>
      <w:bookmarkStart w:id="50" w:name="_Toc379958176"/>
      <w:bookmarkStart w:id="51" w:name="_Toc379958269"/>
      <w:bookmarkStart w:id="52" w:name="_Toc379958579"/>
      <w:bookmarkEnd w:id="41"/>
      <w:r w:rsidRPr="0054761A">
        <w:rPr>
          <w:rFonts w:ascii="Tahoma" w:eastAsia="Calibri" w:hAnsi="Tahoma" w:cs="Tahoma"/>
          <w:b/>
          <w:sz w:val="24"/>
          <w:szCs w:val="20"/>
          <w:lang w:eastAsia="sl-SI"/>
        </w:rPr>
        <w:t>Ponudbena cena</w:t>
      </w:r>
      <w:bookmarkEnd w:id="43"/>
      <w:bookmarkEnd w:id="44"/>
      <w:bookmarkEnd w:id="45"/>
      <w:bookmarkEnd w:id="46"/>
      <w:bookmarkEnd w:id="47"/>
    </w:p>
    <w:bookmarkEnd w:id="48"/>
    <w:p w14:paraId="64366E1E" w14:textId="5C25B9D6"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Ponudba mora zajemati razpisano blago in storitve v celoti. Ponudniki morajo za pripravo ponudbe uporabiti obrazec »1</w:t>
      </w:r>
      <w:r w:rsidR="00E64B85">
        <w:rPr>
          <w:rFonts w:ascii="Tahoma" w:eastAsia="Calibri" w:hAnsi="Tahoma" w:cs="Tahoma"/>
          <w:szCs w:val="20"/>
          <w:lang w:eastAsia="sl-SI"/>
        </w:rPr>
        <w:t>6</w:t>
      </w:r>
      <w:r w:rsidRPr="007237C5">
        <w:rPr>
          <w:rFonts w:ascii="Tahoma" w:eastAsia="Calibri" w:hAnsi="Tahoma" w:cs="Tahoma"/>
          <w:szCs w:val="20"/>
          <w:lang w:eastAsia="sl-SI"/>
        </w:rPr>
        <w:t>.</w:t>
      </w:r>
      <w:r w:rsidR="00446647">
        <w:rPr>
          <w:rFonts w:ascii="Tahoma" w:eastAsia="Calibri" w:hAnsi="Tahoma" w:cs="Tahoma"/>
          <w:szCs w:val="20"/>
          <w:lang w:eastAsia="sl-SI"/>
        </w:rPr>
        <w:t>5</w:t>
      </w:r>
      <w:r w:rsidRPr="007237C5">
        <w:rPr>
          <w:rFonts w:ascii="Tahoma" w:eastAsia="Calibri" w:hAnsi="Tahoma" w:cs="Tahoma"/>
          <w:szCs w:val="20"/>
          <w:lang w:eastAsia="sl-SI"/>
        </w:rPr>
        <w:t xml:space="preserve"> Ponudbeni predračun«, ki je priloga te dokumentacije. Vsebine obrazca ponudniki ne smejo spreminjati. </w:t>
      </w:r>
    </w:p>
    <w:p w14:paraId="172B54BC" w14:textId="53610BC5"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Ponudnik v obrazcu »1</w:t>
      </w:r>
      <w:r w:rsidR="00E64B85">
        <w:rPr>
          <w:rFonts w:ascii="Tahoma" w:eastAsia="Calibri" w:hAnsi="Tahoma" w:cs="Tahoma"/>
          <w:szCs w:val="20"/>
          <w:lang w:eastAsia="sl-SI"/>
        </w:rPr>
        <w:t>6</w:t>
      </w:r>
      <w:r w:rsidRPr="007237C5">
        <w:rPr>
          <w:rFonts w:ascii="Tahoma" w:eastAsia="Calibri" w:hAnsi="Tahoma" w:cs="Tahoma"/>
          <w:szCs w:val="20"/>
          <w:lang w:eastAsia="sl-SI"/>
        </w:rPr>
        <w:t>.</w:t>
      </w:r>
      <w:r w:rsidR="00446647">
        <w:rPr>
          <w:rFonts w:ascii="Tahoma" w:eastAsia="Calibri" w:hAnsi="Tahoma" w:cs="Tahoma"/>
          <w:szCs w:val="20"/>
          <w:lang w:eastAsia="sl-SI"/>
        </w:rPr>
        <w:t>5</w:t>
      </w:r>
      <w:r w:rsidRPr="007237C5">
        <w:rPr>
          <w:rFonts w:ascii="Tahoma" w:eastAsia="Calibri" w:hAnsi="Tahoma" w:cs="Tahoma"/>
          <w:szCs w:val="20"/>
          <w:lang w:eastAsia="sl-SI"/>
        </w:rPr>
        <w:t xml:space="preserve"> Ponudbeni predračun« vpiše za vsako pozicijo v predračunu ceno v EUR in sicer na največ dve (2) decimalni mesti in izpolnjen obrazec »1</w:t>
      </w:r>
      <w:r w:rsidR="00E64B85">
        <w:rPr>
          <w:rFonts w:ascii="Tahoma" w:eastAsia="Calibri" w:hAnsi="Tahoma" w:cs="Tahoma"/>
          <w:szCs w:val="20"/>
          <w:lang w:eastAsia="sl-SI"/>
        </w:rPr>
        <w:t>6</w:t>
      </w:r>
      <w:r w:rsidRPr="007237C5">
        <w:rPr>
          <w:rFonts w:ascii="Tahoma" w:eastAsia="Calibri" w:hAnsi="Tahoma" w:cs="Tahoma"/>
          <w:szCs w:val="20"/>
          <w:lang w:eastAsia="sl-SI"/>
        </w:rPr>
        <w:t>.</w:t>
      </w:r>
      <w:r w:rsidR="00B22B9C">
        <w:rPr>
          <w:rFonts w:ascii="Tahoma" w:eastAsia="Calibri" w:hAnsi="Tahoma" w:cs="Tahoma"/>
          <w:szCs w:val="20"/>
          <w:lang w:eastAsia="sl-SI"/>
        </w:rPr>
        <w:t>5</w:t>
      </w:r>
      <w:r w:rsidRPr="007237C5">
        <w:rPr>
          <w:rFonts w:ascii="Tahoma" w:eastAsia="Calibri" w:hAnsi="Tahoma" w:cs="Tahoma"/>
          <w:szCs w:val="20"/>
          <w:lang w:eastAsia="sl-SI"/>
        </w:rPr>
        <w:t xml:space="preserve"> Ponudbeni predračun« priloži v svojo ponudbo. V kolikor ponudnik vpiše ceno nič (0) EUR, se šteje, da ponuja postavko brezplačno. Če bo naročnik pri pregledu in ocenjevanju ponudb odkril očitne računske napake, bo ravnal v skladu s 7. odstavkom 89. člena ZJN-3. V kolikor ponudnik pri posamezni postavki na obrazcu »1</w:t>
      </w:r>
      <w:r w:rsidR="00E64B85">
        <w:rPr>
          <w:rFonts w:ascii="Tahoma" w:eastAsia="Calibri" w:hAnsi="Tahoma" w:cs="Tahoma"/>
          <w:szCs w:val="20"/>
          <w:lang w:eastAsia="sl-SI"/>
        </w:rPr>
        <w:t>6</w:t>
      </w:r>
      <w:r w:rsidRPr="007237C5">
        <w:rPr>
          <w:rFonts w:ascii="Tahoma" w:eastAsia="Calibri" w:hAnsi="Tahoma" w:cs="Tahoma"/>
          <w:szCs w:val="20"/>
          <w:lang w:eastAsia="sl-SI"/>
        </w:rPr>
        <w:t>.</w:t>
      </w:r>
      <w:r w:rsidR="00446647">
        <w:rPr>
          <w:rFonts w:ascii="Tahoma" w:eastAsia="Calibri" w:hAnsi="Tahoma" w:cs="Tahoma"/>
          <w:szCs w:val="20"/>
          <w:lang w:eastAsia="sl-SI"/>
        </w:rPr>
        <w:t>5</w:t>
      </w:r>
      <w:r w:rsidRPr="007237C5">
        <w:rPr>
          <w:rFonts w:ascii="Tahoma" w:eastAsia="Calibri" w:hAnsi="Tahoma" w:cs="Tahoma"/>
          <w:szCs w:val="20"/>
          <w:lang w:eastAsia="sl-SI"/>
        </w:rPr>
        <w:t xml:space="preserve"> Ponudbeni predračun« ne vpiše cene (pusti polje prazno) oz. ne poda ustreznega nedvoumnega pojasnila, se šteje, da predmetne postavke ne ponuja in bo naročnik takšno ponudbo izločil iz predmetnega postopka oddaje javnega naročila.</w:t>
      </w:r>
    </w:p>
    <w:p w14:paraId="65FAFF85"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lastRenderedPageBreak/>
        <w:t>Skupna ponudbena cena brez DDV mora vključevati vse elemente, iz katerih je sestavljena, in mora vključevati vse stroške (stroške dela, stroške blaga oziroma materiala, potne stroške in vse ostale stroške, ki lahko nastanejo v zvezi z izvajanjem pogodbenih del v celotnem pogodbenem obdobju), pristojbine in druge dajatve (razen DDV) ter vse morebitne popuste in provizije, vse morebitne dodatne davčne obremenitve in tudi morebitno obrnjeno davčno obveznost tako, da naročnika ne bremenijo kakršni koli stroški, povezani s predmetom javnega naročila.</w:t>
      </w:r>
    </w:p>
    <w:p w14:paraId="69297D96"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Cene iz ponudbenega predračuna so fiksne do zaključka izvedbe predmeta naročila, če v pogodbi ni določeno drugače. </w:t>
      </w:r>
    </w:p>
    <w:p w14:paraId="77C3CF63"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V primeru razhajanj med podatki navedenimi v razdelku »Skupna ponudbena vrednost« in dokumentu, ki je predložen v delu »Predračun« v sistemu e-JN, kot veljavni štejejo podatki v dokumentu, ki je predložen v delu »Predračun«.</w:t>
      </w:r>
    </w:p>
    <w:p w14:paraId="2DF7F862" w14:textId="100D5995"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Ponudnik v sistemu e-JN pod razdelek »Predračun« naloži obrazec »1</w:t>
      </w:r>
      <w:r w:rsidR="00E64B85">
        <w:rPr>
          <w:rFonts w:ascii="Tahoma" w:eastAsia="Calibri" w:hAnsi="Tahoma" w:cs="Tahoma"/>
          <w:lang w:eastAsia="sl-SI"/>
        </w:rPr>
        <w:t>6</w:t>
      </w:r>
      <w:r w:rsidRPr="007237C5">
        <w:rPr>
          <w:rFonts w:ascii="Tahoma" w:eastAsia="Calibri" w:hAnsi="Tahoma" w:cs="Tahoma"/>
          <w:lang w:eastAsia="sl-SI"/>
        </w:rPr>
        <w:t>.</w:t>
      </w:r>
      <w:r w:rsidR="00446647">
        <w:rPr>
          <w:rFonts w:ascii="Tahoma" w:eastAsia="Calibri" w:hAnsi="Tahoma" w:cs="Tahoma"/>
          <w:lang w:eastAsia="sl-SI"/>
        </w:rPr>
        <w:t>5</w:t>
      </w:r>
      <w:r w:rsidRPr="007237C5">
        <w:rPr>
          <w:rFonts w:ascii="Tahoma" w:eastAsia="Calibri" w:hAnsi="Tahoma" w:cs="Tahoma"/>
          <w:lang w:eastAsia="sl-SI"/>
        </w:rPr>
        <w:t xml:space="preserve"> Ponudbeni predračun« v .</w:t>
      </w:r>
      <w:proofErr w:type="spellStart"/>
      <w:r w:rsidRPr="007237C5">
        <w:rPr>
          <w:rFonts w:ascii="Tahoma" w:eastAsia="Calibri" w:hAnsi="Tahoma" w:cs="Tahoma"/>
          <w:lang w:eastAsia="sl-SI"/>
        </w:rPr>
        <w:t>pdf</w:t>
      </w:r>
      <w:proofErr w:type="spellEnd"/>
      <w:r w:rsidRPr="007237C5">
        <w:rPr>
          <w:rFonts w:ascii="Tahoma" w:eastAsia="Calibri" w:hAnsi="Tahoma" w:cs="Tahoma"/>
          <w:lang w:eastAsia="sl-SI"/>
        </w:rPr>
        <w:t xml:space="preserve"> obliki datoteke brez prilog. Ponudbeni predračun, ki je naložen v razdelek »Skupna ponudbena vrednost« je v celoti razviden na javnem odpiranju ponudb in tako ne sme vsebovati poslovnih skrivnosti, osebnih ali tajnih podatkov.</w:t>
      </w:r>
    </w:p>
    <w:p w14:paraId="1D00A557" w14:textId="626F440D" w:rsidR="00E21B99" w:rsidRPr="00354652"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Ponujeno blago in storitve morajo v celoti ustrezati zahtevam iz dokumentacije. V kolikor naročnik ugotovi</w:t>
      </w:r>
      <w:r w:rsidRPr="00354652">
        <w:rPr>
          <w:rFonts w:ascii="Tahoma" w:eastAsia="Calibri" w:hAnsi="Tahoma" w:cs="Tahoma"/>
          <w:lang w:eastAsia="sl-SI"/>
        </w:rPr>
        <w:t>, da ponujeno blago in storitve ne ustrezajo zahtevam iz poglavja »1</w:t>
      </w:r>
      <w:r w:rsidR="00E64B85" w:rsidRPr="00354652">
        <w:rPr>
          <w:rFonts w:ascii="Tahoma" w:eastAsia="Calibri" w:hAnsi="Tahoma" w:cs="Tahoma"/>
          <w:lang w:eastAsia="sl-SI"/>
        </w:rPr>
        <w:t>6</w:t>
      </w:r>
      <w:r w:rsidRPr="00354652">
        <w:rPr>
          <w:rFonts w:ascii="Tahoma" w:eastAsia="Calibri" w:hAnsi="Tahoma" w:cs="Tahoma"/>
          <w:lang w:eastAsia="sl-SI"/>
        </w:rPr>
        <w:t>.</w:t>
      </w:r>
      <w:r w:rsidR="00446647">
        <w:rPr>
          <w:rFonts w:ascii="Tahoma" w:eastAsia="Calibri" w:hAnsi="Tahoma" w:cs="Tahoma"/>
          <w:lang w:eastAsia="sl-SI"/>
        </w:rPr>
        <w:t>4</w:t>
      </w:r>
      <w:r w:rsidRPr="00354652">
        <w:rPr>
          <w:rFonts w:ascii="Tahoma" w:eastAsia="Calibri" w:hAnsi="Tahoma" w:cs="Tahoma"/>
          <w:lang w:eastAsia="sl-SI"/>
        </w:rPr>
        <w:t xml:space="preserve"> Specifikacije« in ostalim zahtevam dokumentacije, bo naročnik tako ponudbo izključil iz nadaljnjega ocenjevanja.</w:t>
      </w:r>
    </w:p>
    <w:p w14:paraId="5721813C" w14:textId="23C0F0E2" w:rsidR="00DC1582" w:rsidRPr="00354652" w:rsidRDefault="006D1E04"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53" w:name="_Toc163120379"/>
      <w:r w:rsidRPr="00354652">
        <w:rPr>
          <w:rFonts w:ascii="Tahoma" w:eastAsia="Calibri" w:hAnsi="Tahoma" w:cs="Tahoma"/>
          <w:b/>
          <w:sz w:val="24"/>
          <w:szCs w:val="20"/>
          <w:lang w:eastAsia="sl-SI"/>
        </w:rPr>
        <w:t>Finančno zavarovanje</w:t>
      </w:r>
      <w:bookmarkEnd w:id="53"/>
    </w:p>
    <w:p w14:paraId="426AE1E1" w14:textId="560E4541" w:rsidR="006D1E04" w:rsidRPr="00354652" w:rsidRDefault="00DC1582" w:rsidP="006D1E04">
      <w:pPr>
        <w:spacing w:before="120" w:after="120" w:line="240" w:lineRule="auto"/>
        <w:jc w:val="both"/>
        <w:rPr>
          <w:rFonts w:ascii="Tahoma" w:eastAsia="Calibri" w:hAnsi="Tahoma" w:cs="Tahoma"/>
          <w:lang w:eastAsia="sl-SI"/>
        </w:rPr>
      </w:pPr>
      <w:r w:rsidRPr="00354652">
        <w:rPr>
          <w:rFonts w:ascii="Tahoma" w:eastAsia="Calibri" w:hAnsi="Tahoma" w:cs="Tahoma"/>
          <w:lang w:eastAsia="sl-SI"/>
        </w:rPr>
        <w:t>Izbrani ponudnik bo moral za zavarovanje izpolnitve svoje obveznosti naročniku predložiti finančna zavarovanja, kot izhajajo iz vzorcev v dokumentacije v zvezi z oddajo javnega naročila oziroma na dokumentih, ki se po vsebini ne smejo razlikovati od vzorcev finančnih zavarovanj iz dokumentacije</w:t>
      </w:r>
      <w:r w:rsidR="00155DE8" w:rsidRPr="00354652">
        <w:rPr>
          <w:rFonts w:ascii="Tahoma" w:eastAsia="Calibri" w:hAnsi="Tahoma" w:cs="Tahoma"/>
          <w:lang w:eastAsia="sl-SI"/>
        </w:rPr>
        <w:t>.</w:t>
      </w:r>
    </w:p>
    <w:p w14:paraId="59E3BDCE" w14:textId="4B90C99B" w:rsidR="00DC1582" w:rsidRPr="00354652" w:rsidRDefault="00DC1582" w:rsidP="00384F11">
      <w:pPr>
        <w:pStyle w:val="ListParagraph"/>
        <w:numPr>
          <w:ilvl w:val="1"/>
          <w:numId w:val="42"/>
        </w:numPr>
        <w:spacing w:before="120" w:after="120" w:line="240" w:lineRule="auto"/>
        <w:jc w:val="both"/>
        <w:rPr>
          <w:rFonts w:ascii="Tahoma" w:eastAsia="Calibri" w:hAnsi="Tahoma" w:cs="Tahoma"/>
          <w:b/>
          <w:bCs/>
          <w:sz w:val="22"/>
          <w:lang w:eastAsia="sl-SI"/>
        </w:rPr>
      </w:pPr>
      <w:r w:rsidRPr="00354652">
        <w:rPr>
          <w:rFonts w:ascii="Tahoma" w:eastAsia="Calibri" w:hAnsi="Tahoma" w:cs="Tahoma"/>
          <w:b/>
          <w:bCs/>
          <w:sz w:val="22"/>
          <w:lang w:eastAsia="sl-SI"/>
        </w:rPr>
        <w:t xml:space="preserve"> Finančno zavarovanje za dobro izvedbo pogodbenih obveznosti</w:t>
      </w:r>
    </w:p>
    <w:p w14:paraId="28D3167B" w14:textId="7DA06B66" w:rsidR="00DC1582" w:rsidRPr="00E64B85" w:rsidRDefault="00DC1582" w:rsidP="00DC1582">
      <w:pPr>
        <w:spacing w:before="120" w:after="120" w:line="240" w:lineRule="auto"/>
        <w:jc w:val="both"/>
        <w:rPr>
          <w:rFonts w:ascii="Tahoma" w:eastAsia="Calibri" w:hAnsi="Tahoma" w:cs="Tahoma"/>
          <w:lang w:eastAsia="sl-SI"/>
        </w:rPr>
      </w:pPr>
      <w:r w:rsidRPr="00354652">
        <w:rPr>
          <w:rFonts w:ascii="Tahoma" w:eastAsia="Calibri" w:hAnsi="Tahoma" w:cs="Tahoma"/>
          <w:lang w:eastAsia="sl-SI"/>
        </w:rPr>
        <w:t xml:space="preserve">Izbrani ponudnik bo moral najpozneje v roku </w:t>
      </w:r>
      <w:r w:rsidR="00E64B85" w:rsidRPr="00354652">
        <w:rPr>
          <w:rFonts w:ascii="Tahoma" w:eastAsia="Calibri" w:hAnsi="Tahoma" w:cs="Tahoma"/>
          <w:lang w:eastAsia="sl-SI"/>
        </w:rPr>
        <w:t>deset</w:t>
      </w:r>
      <w:r w:rsidRPr="00354652">
        <w:rPr>
          <w:rFonts w:ascii="Tahoma" w:eastAsia="Calibri" w:hAnsi="Tahoma" w:cs="Tahoma"/>
          <w:lang w:eastAsia="sl-SI"/>
        </w:rPr>
        <w:t xml:space="preserve"> </w:t>
      </w:r>
      <w:r w:rsidR="00E64B85" w:rsidRPr="00354652">
        <w:rPr>
          <w:rFonts w:ascii="Tahoma" w:eastAsia="Calibri" w:hAnsi="Tahoma" w:cs="Tahoma"/>
          <w:lang w:eastAsia="sl-SI"/>
        </w:rPr>
        <w:t>(10</w:t>
      </w:r>
      <w:r w:rsidRPr="00354652">
        <w:rPr>
          <w:rFonts w:ascii="Tahoma" w:eastAsia="Calibri" w:hAnsi="Tahoma" w:cs="Tahoma"/>
          <w:lang w:eastAsia="sl-SI"/>
        </w:rPr>
        <w:t>)</w:t>
      </w:r>
      <w:r w:rsidR="00E64B85" w:rsidRPr="00354652">
        <w:rPr>
          <w:rFonts w:ascii="Tahoma" w:eastAsia="Calibri" w:hAnsi="Tahoma" w:cs="Tahoma"/>
          <w:lang w:eastAsia="sl-SI"/>
        </w:rPr>
        <w:t xml:space="preserve"> delovnih</w:t>
      </w:r>
      <w:r w:rsidRPr="00354652">
        <w:rPr>
          <w:rFonts w:ascii="Tahoma" w:eastAsia="Calibri" w:hAnsi="Tahoma" w:cs="Tahoma"/>
          <w:lang w:eastAsia="sl-SI"/>
        </w:rPr>
        <w:t xml:space="preserve"> dni po sklenitvi pogodbe kot pogoj za veljavnost pogodbe izročiti naročniku bančno garancijo za dobro izvedbo pogodbenih obveznosti v višini </w:t>
      </w:r>
      <w:r w:rsidR="008B0E77">
        <w:rPr>
          <w:rFonts w:ascii="Tahoma" w:eastAsia="Calibri" w:hAnsi="Tahoma" w:cs="Tahoma"/>
          <w:lang w:eastAsia="sl-SI"/>
        </w:rPr>
        <w:t>štiri tisoč (</w:t>
      </w:r>
      <w:r w:rsidR="00354652" w:rsidRPr="00354652">
        <w:rPr>
          <w:rFonts w:ascii="Tahoma" w:eastAsia="Calibri" w:hAnsi="Tahoma" w:cs="Tahoma"/>
          <w:lang w:eastAsia="sl-SI"/>
        </w:rPr>
        <w:t>4</w:t>
      </w:r>
      <w:r w:rsidR="003B3524" w:rsidRPr="00354652">
        <w:rPr>
          <w:rFonts w:ascii="Tahoma" w:eastAsia="Calibri" w:hAnsi="Tahoma" w:cs="Tahoma"/>
          <w:lang w:eastAsia="sl-SI"/>
        </w:rPr>
        <w:t>.000,00</w:t>
      </w:r>
      <w:r w:rsidR="008B0E77">
        <w:rPr>
          <w:rFonts w:ascii="Tahoma" w:eastAsia="Calibri" w:hAnsi="Tahoma" w:cs="Tahoma"/>
          <w:lang w:eastAsia="sl-SI"/>
        </w:rPr>
        <w:t>)</w:t>
      </w:r>
      <w:r w:rsidR="003B3524" w:rsidRPr="00354652">
        <w:rPr>
          <w:rFonts w:ascii="Tahoma" w:eastAsia="Calibri" w:hAnsi="Tahoma" w:cs="Tahoma"/>
          <w:lang w:eastAsia="sl-SI"/>
        </w:rPr>
        <w:t xml:space="preserve"> EUR</w:t>
      </w:r>
      <w:r w:rsidRPr="00354652">
        <w:rPr>
          <w:rFonts w:ascii="Tahoma" w:eastAsia="Calibri" w:hAnsi="Tahoma" w:cs="Tahoma"/>
          <w:lang w:eastAsia="sl-SI"/>
        </w:rPr>
        <w:t>, z veljavnostjo</w:t>
      </w:r>
      <w:r w:rsidRPr="00E64B85">
        <w:rPr>
          <w:rFonts w:ascii="Tahoma" w:eastAsia="Calibri" w:hAnsi="Tahoma" w:cs="Tahoma"/>
          <w:lang w:eastAsia="sl-SI"/>
        </w:rPr>
        <w:t xml:space="preserve"> še najmanj trideset (30) dni po poteku veljavnosti pogodbe.</w:t>
      </w:r>
    </w:p>
    <w:p w14:paraId="451225B4" w14:textId="77777777" w:rsidR="00DC1582" w:rsidRPr="00E64B85" w:rsidRDefault="00DC1582" w:rsidP="00DC1582">
      <w:pPr>
        <w:spacing w:before="120" w:after="120" w:line="240" w:lineRule="auto"/>
        <w:jc w:val="both"/>
        <w:rPr>
          <w:rFonts w:ascii="Tahoma" w:eastAsia="Calibri" w:hAnsi="Tahoma" w:cs="Tahoma"/>
          <w:lang w:eastAsia="sl-SI"/>
        </w:rPr>
      </w:pPr>
      <w:r w:rsidRPr="00E64B85">
        <w:rPr>
          <w:rFonts w:ascii="Tahoma" w:eastAsia="Calibri" w:hAnsi="Tahoma" w:cs="Tahoma"/>
          <w:lang w:eastAsia="sl-SI"/>
        </w:rPr>
        <w:t>Naročnik lahko bančno garancijo unovči, če izbrani ponudnik ne izpolni svojih pogodbenih obveznosti v dogovorjenem roku, obsegu, načinu, kvaliteti in količini.</w:t>
      </w:r>
    </w:p>
    <w:p w14:paraId="643D4CFF" w14:textId="51776EA2" w:rsidR="00DC1582" w:rsidRPr="00E64B85" w:rsidRDefault="00DC1582" w:rsidP="00DC1582">
      <w:pPr>
        <w:spacing w:before="120" w:after="120" w:line="240" w:lineRule="auto"/>
        <w:jc w:val="both"/>
        <w:rPr>
          <w:rFonts w:ascii="Tahoma" w:eastAsia="Calibri" w:hAnsi="Tahoma" w:cs="Tahoma"/>
          <w:lang w:eastAsia="sl-SI"/>
        </w:rPr>
      </w:pPr>
      <w:r w:rsidRPr="00E64B85">
        <w:rPr>
          <w:rFonts w:ascii="Tahoma" w:eastAsia="Calibri" w:hAnsi="Tahoma" w:cs="Tahoma"/>
          <w:lang w:eastAsia="sl-SI"/>
        </w:rPr>
        <w:t>Bančna garancija mora biti izstavljena v skladu z vzorcem bančne garancijo v obrazcu »16.1</w:t>
      </w:r>
      <w:r w:rsidR="00446647">
        <w:rPr>
          <w:rFonts w:ascii="Tahoma" w:eastAsia="Calibri" w:hAnsi="Tahoma" w:cs="Tahoma"/>
          <w:lang w:eastAsia="sl-SI"/>
        </w:rPr>
        <w:t>0</w:t>
      </w:r>
      <w:r w:rsidRPr="00E64B85">
        <w:rPr>
          <w:rFonts w:ascii="Tahoma" w:eastAsia="Calibri" w:hAnsi="Tahoma" w:cs="Tahoma"/>
          <w:lang w:eastAsia="sl-SI"/>
        </w:rPr>
        <w:t xml:space="preserve"> Bančna garancija za dobro izvedbo pogodbenih obveznosti po EPGP-758«.</w:t>
      </w:r>
    </w:p>
    <w:p w14:paraId="13E4CD1A" w14:textId="0D59D08C" w:rsidR="00DC1582" w:rsidRPr="00DC1582" w:rsidRDefault="00DC1582" w:rsidP="00DC1582">
      <w:pPr>
        <w:spacing w:before="120" w:after="120" w:line="240" w:lineRule="auto"/>
        <w:jc w:val="both"/>
        <w:rPr>
          <w:rFonts w:ascii="Tahoma" w:eastAsia="Calibri" w:hAnsi="Tahoma" w:cs="Tahoma"/>
          <w:lang w:eastAsia="sl-SI"/>
        </w:rPr>
      </w:pPr>
      <w:r w:rsidRPr="00E64B85">
        <w:rPr>
          <w:rFonts w:ascii="Tahoma" w:eastAsia="Calibri" w:hAnsi="Tahoma" w:cs="Tahoma"/>
          <w:lang w:eastAsia="sl-SI"/>
        </w:rPr>
        <w:t>Če se bo med trajanjem izvedbe pogodbe spremenil rok trajanja pogodbe oziroma garancijski rok, vrsta storitve, kvaliteta in količina, bo moral izbrani ponudnik temu ustrezno spremeniti vrednost zavarovanja oziroma podaljšati njegovo veljavnost</w:t>
      </w:r>
      <w:r w:rsidR="00155DE8">
        <w:rPr>
          <w:rFonts w:ascii="Tahoma" w:eastAsia="Calibri" w:hAnsi="Tahoma" w:cs="Tahoma"/>
          <w:lang w:eastAsia="sl-SI"/>
        </w:rPr>
        <w:t>.</w:t>
      </w:r>
    </w:p>
    <w:p w14:paraId="3CD3B700" w14:textId="65F67F2D" w:rsidR="00E21B99" w:rsidRPr="0054761A"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54" w:name="_Toc141889510"/>
      <w:bookmarkStart w:id="55" w:name="_Toc142033070"/>
      <w:bookmarkStart w:id="56" w:name="_Toc141889511"/>
      <w:bookmarkStart w:id="57" w:name="_Toc142033071"/>
      <w:bookmarkStart w:id="58" w:name="_Ref355957080"/>
      <w:bookmarkStart w:id="59" w:name="_Ref355961069"/>
      <w:bookmarkStart w:id="60" w:name="_Ref355961152"/>
      <w:bookmarkStart w:id="61" w:name="_Ref398121325"/>
      <w:bookmarkStart w:id="62" w:name="_Ref398121337"/>
      <w:bookmarkStart w:id="63" w:name="_Ref398121837"/>
      <w:bookmarkStart w:id="64" w:name="_Ref420506000"/>
      <w:bookmarkStart w:id="65" w:name="_Ref420506007"/>
      <w:bookmarkStart w:id="66" w:name="_Ref420506646"/>
      <w:bookmarkStart w:id="67" w:name="_Toc141889514"/>
      <w:bookmarkStart w:id="68" w:name="_Toc163120380"/>
      <w:bookmarkStart w:id="69" w:name="_Hlk160441902"/>
      <w:bookmarkEnd w:id="49"/>
      <w:bookmarkEnd w:id="50"/>
      <w:bookmarkEnd w:id="51"/>
      <w:bookmarkEnd w:id="52"/>
      <w:bookmarkEnd w:id="54"/>
      <w:bookmarkEnd w:id="55"/>
      <w:bookmarkEnd w:id="56"/>
      <w:bookmarkEnd w:id="57"/>
      <w:r w:rsidRPr="0054761A">
        <w:rPr>
          <w:rFonts w:ascii="Tahoma" w:eastAsia="Calibri" w:hAnsi="Tahoma" w:cs="Tahoma"/>
          <w:b/>
          <w:sz w:val="24"/>
          <w:szCs w:val="20"/>
          <w:lang w:eastAsia="sl-SI"/>
        </w:rPr>
        <w:t>Pogoji za ugotavljanje sposobnosti in dokazila</w:t>
      </w:r>
      <w:bookmarkEnd w:id="58"/>
      <w:bookmarkEnd w:id="59"/>
      <w:bookmarkEnd w:id="60"/>
      <w:bookmarkEnd w:id="61"/>
      <w:bookmarkEnd w:id="62"/>
      <w:bookmarkEnd w:id="63"/>
      <w:bookmarkEnd w:id="64"/>
      <w:bookmarkEnd w:id="65"/>
      <w:bookmarkEnd w:id="66"/>
      <w:bookmarkEnd w:id="67"/>
      <w:bookmarkEnd w:id="68"/>
    </w:p>
    <w:p w14:paraId="21203DEA" w14:textId="77777777" w:rsidR="00E21B99" w:rsidRPr="007237C5" w:rsidRDefault="00E21B99" w:rsidP="007237C5">
      <w:pPr>
        <w:spacing w:before="120" w:after="120" w:line="240" w:lineRule="auto"/>
        <w:jc w:val="both"/>
        <w:rPr>
          <w:rFonts w:ascii="Tahoma" w:eastAsia="Calibri" w:hAnsi="Tahoma" w:cs="Tahoma"/>
          <w:lang w:eastAsia="sl-SI"/>
        </w:rPr>
      </w:pPr>
      <w:bookmarkStart w:id="70" w:name="_Ref355957042"/>
      <w:bookmarkStart w:id="71" w:name="_Ref355959381"/>
      <w:r w:rsidRPr="007237C5">
        <w:rPr>
          <w:rFonts w:ascii="Tahoma" w:eastAsia="Calibri" w:hAnsi="Tahoma" w:cs="Tahoma"/>
          <w:lang w:eastAsia="sl-SI"/>
        </w:rPr>
        <w:t xml:space="preserve">Za ugotavljanje sposobnosti mora ponudnik izpolnjevati pogoje skladno z določbami ZJN-3 in pogoje, ki so določeni v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Za ugotavljanje sposobnosti mora ponudnik, posamezni člani skupine ponudnikov v okviru skupne ponudbe in nominirani podizvajalci </w:t>
      </w:r>
      <w:proofErr w:type="spellStart"/>
      <w:r w:rsidRPr="007237C5">
        <w:rPr>
          <w:rFonts w:ascii="Tahoma" w:eastAsia="Calibri" w:hAnsi="Tahoma" w:cs="Tahoma"/>
          <w:lang w:eastAsia="sl-SI"/>
        </w:rPr>
        <w:t>podizvajalci</w:t>
      </w:r>
      <w:proofErr w:type="spellEnd"/>
      <w:r w:rsidRPr="007237C5">
        <w:rPr>
          <w:rFonts w:ascii="Tahoma" w:eastAsia="Calibri" w:hAnsi="Tahoma" w:cs="Tahoma"/>
          <w:lang w:eastAsia="sl-SI"/>
        </w:rPr>
        <w:t xml:space="preserve"> oz. ostali gospodarski subjekti izpolniti, podpisati in priložiti izpolnjen ESPD obrazec v slovenskem jeziku, ki je priloga dokumentacije v zvezi z oddajo javnega naročila. </w:t>
      </w:r>
    </w:p>
    <w:p w14:paraId="6CF3F559"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Ob predložitvi ponudb bo naročnik namesto potrdil, ki jih izdajajo javni organi ali tretje osebe, sprejel ESPD obrazec, ki vključuje posodobljeno lastno izjavo, kot predhodni dokaz, da določen gospodarski subjekt:</w:t>
      </w:r>
    </w:p>
    <w:p w14:paraId="66185223" w14:textId="77777777" w:rsidR="00E21B99" w:rsidRPr="007237C5" w:rsidRDefault="00E21B99" w:rsidP="007237C5">
      <w:pPr>
        <w:tabs>
          <w:tab w:val="left" w:pos="567"/>
        </w:tabs>
        <w:spacing w:before="120" w:after="120" w:line="240" w:lineRule="auto"/>
        <w:ind w:left="567" w:hanging="284"/>
        <w:jc w:val="both"/>
        <w:rPr>
          <w:rFonts w:ascii="Tahoma" w:eastAsia="Calibri" w:hAnsi="Tahoma" w:cs="Tahoma"/>
          <w:lang w:eastAsia="sl-SI"/>
        </w:rPr>
      </w:pPr>
      <w:r w:rsidRPr="007237C5">
        <w:rPr>
          <w:rFonts w:ascii="Tahoma" w:eastAsia="Calibri" w:hAnsi="Tahoma" w:cs="Tahoma"/>
          <w:lang w:eastAsia="sl-SI"/>
        </w:rPr>
        <w:t>a)</w:t>
      </w:r>
      <w:r w:rsidRPr="007237C5">
        <w:rPr>
          <w:rFonts w:ascii="Tahoma" w:eastAsia="Calibri" w:hAnsi="Tahoma" w:cs="Tahoma"/>
          <w:lang w:eastAsia="sl-SI"/>
        </w:rPr>
        <w:tab/>
        <w:t>ni v enem od položajev iz 75. člena ZJN-3, zaradi katerega so ali bi lahko bili gospodarski subjekti izključeni iz sodelovanja v postopku javnega naročanja;</w:t>
      </w:r>
    </w:p>
    <w:p w14:paraId="4E13FDD4" w14:textId="77777777" w:rsidR="00E21B99" w:rsidRPr="007237C5" w:rsidRDefault="00E21B99" w:rsidP="007237C5">
      <w:pPr>
        <w:tabs>
          <w:tab w:val="left" w:pos="567"/>
        </w:tabs>
        <w:spacing w:before="120" w:after="120" w:line="240" w:lineRule="auto"/>
        <w:ind w:left="567" w:hanging="284"/>
        <w:jc w:val="both"/>
        <w:rPr>
          <w:rFonts w:ascii="Tahoma" w:eastAsia="Calibri" w:hAnsi="Tahoma" w:cs="Tahoma"/>
          <w:lang w:eastAsia="sl-SI"/>
        </w:rPr>
      </w:pPr>
      <w:r w:rsidRPr="007237C5">
        <w:rPr>
          <w:rFonts w:ascii="Tahoma" w:eastAsia="Calibri" w:hAnsi="Tahoma" w:cs="Tahoma"/>
          <w:lang w:eastAsia="sl-SI"/>
        </w:rPr>
        <w:t>b)</w:t>
      </w:r>
      <w:r w:rsidRPr="007237C5">
        <w:rPr>
          <w:rFonts w:ascii="Tahoma" w:eastAsia="Calibri" w:hAnsi="Tahoma" w:cs="Tahoma"/>
          <w:lang w:eastAsia="sl-SI"/>
        </w:rPr>
        <w:tab/>
        <w:t>izpolnjuje ustrezne pogoje za sodelovanje, določene v skladu s 76. členom ZJN-3.</w:t>
      </w:r>
    </w:p>
    <w:p w14:paraId="6FFD842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lastRenderedPageBreak/>
        <w:t>Če gospodarski subjekt v skladu z 81. členom ZJN-3 uporablja zmogljivosti drugih subjektov, mora ESPD informacije iz prejšnjega odstavka vsebovati tudi v zvezi s subjekti, katerih zmogljivosti uporablja gospodarski subjekt.</w:t>
      </w:r>
    </w:p>
    <w:p w14:paraId="6BC4D491" w14:textId="77777777" w:rsidR="00E21B99" w:rsidRPr="007237C5" w:rsidRDefault="00E21B99" w:rsidP="007237C5">
      <w:pPr>
        <w:spacing w:before="120" w:after="120" w:line="240" w:lineRule="auto"/>
        <w:jc w:val="both"/>
        <w:rPr>
          <w:rFonts w:ascii="Tahoma" w:eastAsia="Calibri" w:hAnsi="Tahoma" w:cs="Tahoma"/>
          <w:bCs/>
          <w:lang w:eastAsia="sl-SI"/>
        </w:rPr>
      </w:pPr>
      <w:r w:rsidRPr="007237C5">
        <w:rPr>
          <w:rFonts w:ascii="Tahoma" w:eastAsia="Calibri" w:hAnsi="Tahoma" w:cs="Tahoma"/>
          <w:bCs/>
          <w:lang w:eastAsia="sl-SI"/>
        </w:rPr>
        <w:t>Naročnik lahko ponudnike kadarkoli med postopkom pozove, da predložijo vsa pooblastila, dokazila ali del dokazil v zvezi z navedbami v ESPD obrazcu. Naročnik lahko pred oddajo javnega naročila zahteva potrdila, izjave in druga dokazila iz 77. člena ZJN-3 kot dokaz neobstoja razlogov za izključitev iz 75. člena ZJN-3 in kot dokaz izpolnjevanja pogojev za sodelovanje v skladu s 76. členom ZJN-3.</w:t>
      </w:r>
    </w:p>
    <w:p w14:paraId="791BA241" w14:textId="77777777" w:rsidR="00E21B99" w:rsidRPr="007237C5" w:rsidRDefault="00E21B99" w:rsidP="007237C5">
      <w:pPr>
        <w:spacing w:before="120" w:after="120" w:line="240" w:lineRule="auto"/>
        <w:jc w:val="both"/>
        <w:rPr>
          <w:rFonts w:ascii="Tahoma" w:eastAsia="Calibri" w:hAnsi="Tahoma" w:cs="Tahoma"/>
          <w:bCs/>
          <w:lang w:eastAsia="sl-SI"/>
        </w:rPr>
      </w:pPr>
      <w:r w:rsidRPr="007237C5">
        <w:rPr>
          <w:rFonts w:ascii="Tahoma" w:eastAsia="Calibri" w:hAnsi="Tahoma" w:cs="Tahoma"/>
          <w:bCs/>
          <w:lang w:eastAsia="sl-SI"/>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42C80E3" w14:textId="77777777" w:rsidR="00E21B99" w:rsidRPr="007237C5" w:rsidRDefault="00E21B99" w:rsidP="007237C5">
      <w:pPr>
        <w:spacing w:before="120" w:after="120" w:line="240" w:lineRule="auto"/>
        <w:jc w:val="both"/>
        <w:rPr>
          <w:rFonts w:ascii="Tahoma" w:eastAsia="Calibri" w:hAnsi="Tahoma" w:cs="Tahoma"/>
          <w:bCs/>
          <w:lang w:eastAsia="sl-SI"/>
        </w:rPr>
      </w:pPr>
      <w:r w:rsidRPr="007237C5">
        <w:rPr>
          <w:rFonts w:ascii="Tahoma" w:eastAsia="Calibri" w:hAnsi="Tahoma" w:cs="Tahoma"/>
          <w:bCs/>
          <w:lang w:eastAsia="sl-SI"/>
        </w:rPr>
        <w:t>Gospodarski subjekti morajo v obrazcu ESPD navesti vse informacije, na podlagi katerih bo naročnik potrdila ali druge informacije pridobil v nacionalni bazi podatkov. Če jih naročnik ne bo mogel brezplačno pridobiti, jih bodo morali gospodarski subjekti, na poziv naročnika, predložiti sami.</w:t>
      </w:r>
    </w:p>
    <w:p w14:paraId="2A59663F" w14:textId="74D44CE3" w:rsidR="00E21B99" w:rsidRPr="007237C5" w:rsidRDefault="00E21B99" w:rsidP="007237C5">
      <w:pPr>
        <w:spacing w:before="120" w:after="120" w:line="240" w:lineRule="auto"/>
        <w:jc w:val="both"/>
        <w:rPr>
          <w:rFonts w:ascii="Tahoma" w:eastAsia="Calibri" w:hAnsi="Tahoma" w:cs="Tahoma"/>
          <w:bCs/>
          <w:lang w:eastAsia="sl-SI"/>
        </w:rPr>
      </w:pPr>
      <w:r w:rsidRPr="007237C5">
        <w:rPr>
          <w:rFonts w:ascii="Tahoma" w:eastAsia="Calibri" w:hAnsi="Tahoma" w:cs="Tahoma"/>
          <w:bCs/>
          <w:lang w:eastAsia="sl-SI"/>
        </w:rPr>
        <w:t>V primeru, da obstajajo razlogi za izključitev oziroma da ponudnik ne izpolnjuje pogojev za sodelovanje ali da njegova ponudba ne ustreza potrebam in zahtevam naročnika, določenim v tehničnih specifikacijah (»1</w:t>
      </w:r>
      <w:r w:rsidR="009D1677">
        <w:rPr>
          <w:rFonts w:ascii="Tahoma" w:eastAsia="Calibri" w:hAnsi="Tahoma" w:cs="Tahoma"/>
          <w:bCs/>
          <w:lang w:eastAsia="sl-SI"/>
        </w:rPr>
        <w:t>6</w:t>
      </w:r>
      <w:r w:rsidRPr="007237C5">
        <w:rPr>
          <w:rFonts w:ascii="Tahoma" w:eastAsia="Calibri" w:hAnsi="Tahoma" w:cs="Tahoma"/>
          <w:bCs/>
          <w:lang w:eastAsia="sl-SI"/>
        </w:rPr>
        <w:t xml:space="preserve">.4 Specifikacije«) in v dokumentaciji v zvezi z oddajo javnega naročila, bo naročnik </w:t>
      </w:r>
      <w:r w:rsidRPr="007237C5">
        <w:rPr>
          <w:rFonts w:ascii="Tahoma" w:eastAsia="Calibri" w:hAnsi="Tahoma" w:cs="Tahoma"/>
          <w:lang w:eastAsia="sl-SI"/>
        </w:rPr>
        <w:t>takšnega ponudnika izključil oziroma takšno ponudbo zavrnil kot nedopustno</w:t>
      </w:r>
      <w:r w:rsidRPr="007237C5">
        <w:rPr>
          <w:rFonts w:ascii="Tahoma" w:eastAsia="Calibri" w:hAnsi="Tahoma" w:cs="Tahoma"/>
          <w:bCs/>
          <w:lang w:eastAsia="sl-SI"/>
        </w:rPr>
        <w:t>.</w:t>
      </w:r>
    </w:p>
    <w:p w14:paraId="42B45A4D" w14:textId="42903559"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72" w:name="_Toc450294601"/>
      <w:bookmarkStart w:id="73" w:name="_Ref494286746"/>
      <w:bookmarkStart w:id="74" w:name="_Toc141889515"/>
      <w:bookmarkStart w:id="75" w:name="_Toc163120381"/>
      <w:r>
        <w:rPr>
          <w:rFonts w:ascii="Tahoma" w:eastAsia="Times New Roman" w:hAnsi="Tahoma" w:cs="Tahoma"/>
          <w:b/>
          <w:bCs/>
          <w:sz w:val="24"/>
          <w:szCs w:val="24"/>
          <w:lang w:eastAsia="sl-SI"/>
        </w:rPr>
        <w:t xml:space="preserve">14.1 </w:t>
      </w:r>
      <w:r w:rsidR="00E21B99" w:rsidRPr="007237C5">
        <w:rPr>
          <w:rFonts w:ascii="Tahoma" w:eastAsia="Times New Roman" w:hAnsi="Tahoma" w:cs="Tahoma"/>
          <w:b/>
          <w:bCs/>
          <w:sz w:val="24"/>
          <w:szCs w:val="24"/>
          <w:lang w:eastAsia="sl-SI"/>
        </w:rPr>
        <w:t>Razlogi za izključitev</w:t>
      </w:r>
      <w:bookmarkEnd w:id="72"/>
      <w:bookmarkEnd w:id="73"/>
      <w:bookmarkEnd w:id="74"/>
      <w:bookmarkEnd w:id="75"/>
    </w:p>
    <w:p w14:paraId="1BF90687" w14:textId="4A610DCC" w:rsidR="00E21B99" w:rsidRPr="007237C5" w:rsidRDefault="00AB2C6B" w:rsidP="007237C5">
      <w:pPr>
        <w:numPr>
          <w:ilvl w:val="2"/>
          <w:numId w:val="0"/>
        </w:numPr>
        <w:spacing w:before="120" w:after="120" w:line="240" w:lineRule="auto"/>
        <w:ind w:left="567" w:hanging="567"/>
        <w:jc w:val="both"/>
        <w:outlineLvl w:val="2"/>
        <w:rPr>
          <w:rFonts w:ascii="Tahoma" w:eastAsia="Calibri" w:hAnsi="Tahoma" w:cs="Tahoma"/>
          <w:b/>
          <w:bCs/>
          <w:sz w:val="24"/>
          <w:szCs w:val="24"/>
          <w:lang w:eastAsia="sl-SI"/>
        </w:rPr>
      </w:pPr>
      <w:bookmarkStart w:id="76" w:name="_Toc531619561"/>
      <w:bookmarkStart w:id="77" w:name="_Toc11136270"/>
      <w:bookmarkStart w:id="78" w:name="_Toc94701885"/>
      <w:bookmarkStart w:id="79" w:name="_Toc141889516"/>
      <w:bookmarkStart w:id="80" w:name="_Toc163120382"/>
      <w:r>
        <w:rPr>
          <w:rFonts w:ascii="Tahoma" w:eastAsia="Calibri" w:hAnsi="Tahoma" w:cs="Tahoma"/>
          <w:b/>
          <w:bCs/>
          <w:sz w:val="24"/>
          <w:szCs w:val="24"/>
          <w:lang w:eastAsia="sl-SI"/>
        </w:rPr>
        <w:t xml:space="preserve">14.1.1 </w:t>
      </w:r>
      <w:r w:rsidR="00E21B99" w:rsidRPr="007237C5">
        <w:rPr>
          <w:rFonts w:ascii="Tahoma" w:eastAsia="Calibri" w:hAnsi="Tahoma" w:cs="Tahoma"/>
          <w:b/>
          <w:bCs/>
          <w:sz w:val="24"/>
          <w:szCs w:val="24"/>
          <w:lang w:eastAsia="sl-SI"/>
        </w:rPr>
        <w:t>Nekaznovanost</w:t>
      </w:r>
      <w:bookmarkEnd w:id="76"/>
      <w:bookmarkEnd w:id="77"/>
      <w:bookmarkEnd w:id="78"/>
      <w:bookmarkEnd w:id="79"/>
      <w:bookmarkEnd w:id="80"/>
    </w:p>
    <w:p w14:paraId="3B7C389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Naročnik bo iz sodelovanja v postopku javnega naročanja kadar koli v postopku izključil gospodarski subjekt </w:t>
      </w:r>
      <w:bookmarkStart w:id="81" w:name="_Hlk155776065"/>
      <w:r w:rsidRPr="007237C5">
        <w:rPr>
          <w:rFonts w:ascii="Tahoma" w:eastAsia="Calibri" w:hAnsi="Tahoma" w:cs="Tahoma"/>
          <w:u w:val="single"/>
          <w:lang w:eastAsia="sl-SI"/>
        </w:rPr>
        <w:t>(ponudnika, ponudnika v skupni ponudbi, podizvajalca ali subjekta, na katerega zmogljivosti se ponudnik sklicuje</w:t>
      </w:r>
      <w:r w:rsidRPr="007237C5">
        <w:rPr>
          <w:rFonts w:ascii="Tahoma" w:eastAsia="Calibri" w:hAnsi="Tahoma" w:cs="Tahoma"/>
          <w:lang w:eastAsia="sl-SI"/>
        </w:rPr>
        <w:t>)</w:t>
      </w:r>
      <w:bookmarkEnd w:id="81"/>
      <w:r w:rsidRPr="007237C5">
        <w:rPr>
          <w:rFonts w:ascii="Tahoma" w:eastAsia="Calibri" w:hAnsi="Tahoma" w:cs="Tahoma"/>
          <w:lang w:eastAsia="sl-SI"/>
        </w:rPr>
        <w:t xml:space="preserve">,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 </w:t>
      </w:r>
    </w:p>
    <w:p w14:paraId="2794DB7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iCs/>
          <w:lang w:eastAsia="sl-SI"/>
        </w:rPr>
        <w:t xml:space="preserve">Dokazilo: </w:t>
      </w:r>
      <w:r w:rsidRPr="007237C5">
        <w:rPr>
          <w:rFonts w:ascii="Tahoma" w:eastAsia="Calibri" w:hAnsi="Tahoma" w:cs="Tahoma"/>
          <w:bCs/>
          <w:iCs/>
          <w:lang w:eastAsia="sl-SI"/>
        </w:rPr>
        <w:t xml:space="preserve">Gospodarski </w:t>
      </w:r>
      <w:bookmarkStart w:id="82" w:name="_Hlk132898516"/>
      <w:r w:rsidRPr="007237C5">
        <w:rPr>
          <w:rFonts w:ascii="Tahoma" w:eastAsia="Calibri" w:hAnsi="Tahoma" w:cs="Tahoma"/>
          <w:lang w:eastAsia="sl-SI"/>
        </w:rPr>
        <w:t xml:space="preserve">subjekt izpolni zahtevo s predložitvijo izpolnjenega obrazca ESPD, v katerem ponudnik navede vse osebe, ki so člani upravnega, vodstvenega ali nadzornega organa gospodarskega subjekta vključno z vsemi osebami, ki imajo pooblastila za njegovo zastopanje, odločanje ali nadzor v njem. Gospodarski subjekt mora v ESPD obrazcu v delu II. Informacije v povezavi z gospodarskih subjektom, Oddelek B: Informacije o predstavnikih gospodarskega subjekta v zadnji razdelek (Po potrebi navedite podrobne informacije o zastopstvu (njegove oblike, obseg, namen, EMŠO,...)) </w:t>
      </w:r>
      <w:r w:rsidRPr="007237C5">
        <w:rPr>
          <w:rFonts w:ascii="Tahoma" w:eastAsia="Calibri" w:hAnsi="Tahoma" w:cs="Tahoma"/>
          <w:b/>
          <w:bCs/>
          <w:u w:val="single"/>
          <w:lang w:eastAsia="sl-SI"/>
        </w:rPr>
        <w:t>navesti enotno matično številko občana (EMŠO)</w:t>
      </w:r>
      <w:r w:rsidRPr="007237C5">
        <w:rPr>
          <w:rFonts w:ascii="Tahoma" w:eastAsia="Calibri" w:hAnsi="Tahoma" w:cs="Tahoma"/>
          <w:lang w:eastAsia="sl-SI"/>
        </w:rPr>
        <w:t xml:space="preserve"> za vsakega člana upravnega, vodstvenega ali nadzornega organa oziroma pooblaščenca za zastopanje gospodarskega subjekta ali odločanje ali nadzor v njem. </w:t>
      </w:r>
    </w:p>
    <w:p w14:paraId="14B53F4D"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Naročnik bo slovenske gospodarske subjekte preveril v uradnih evidencah ali javno dostopni bazi podatkov, ki temelji oziroma vključuje podatke iz uradnih evidenc oziroma enotnem informacijskem sistemu iz devetega odstavka 77. člena ZJN-3 (v nadaljevanju: aplikacija e-Dosje), ostale gospodarske subjekte pa bo pozval k predložitvi ustreznih pooblastil oziroma dokazil.</w:t>
      </w:r>
    </w:p>
    <w:p w14:paraId="763C0AC0" w14:textId="403F477F" w:rsidR="00755398"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Naročnik si pridružuje pravico, da po poteku roka za oddajo ponudb zahteva ustrezno dokazilo ali ustrezno pooblastilo v skladu z ZJN-3.</w:t>
      </w:r>
    </w:p>
    <w:p w14:paraId="20DC95A8" w14:textId="7BF7CCB0" w:rsidR="00E21B99" w:rsidRPr="007237C5" w:rsidRDefault="00AB2C6B" w:rsidP="007237C5">
      <w:pPr>
        <w:numPr>
          <w:ilvl w:val="2"/>
          <w:numId w:val="0"/>
        </w:numPr>
        <w:spacing w:before="120" w:after="120" w:line="240" w:lineRule="auto"/>
        <w:ind w:left="720" w:hanging="720"/>
        <w:jc w:val="both"/>
        <w:outlineLvl w:val="2"/>
        <w:rPr>
          <w:rFonts w:ascii="Tahoma" w:eastAsia="Calibri" w:hAnsi="Tahoma" w:cs="Tahoma"/>
          <w:b/>
          <w:bCs/>
          <w:sz w:val="24"/>
          <w:szCs w:val="24"/>
          <w:lang w:eastAsia="sl-SI"/>
        </w:rPr>
      </w:pPr>
      <w:bookmarkStart w:id="83" w:name="_Toc531619562"/>
      <w:bookmarkStart w:id="84" w:name="_Toc11136271"/>
      <w:bookmarkStart w:id="85" w:name="_Toc94701886"/>
      <w:bookmarkStart w:id="86" w:name="_Toc141889517"/>
      <w:bookmarkStart w:id="87" w:name="_Toc163120383"/>
      <w:bookmarkEnd w:id="82"/>
      <w:r>
        <w:rPr>
          <w:rFonts w:ascii="Tahoma" w:eastAsia="Calibri" w:hAnsi="Tahoma" w:cs="Tahoma"/>
          <w:b/>
          <w:bCs/>
          <w:sz w:val="24"/>
          <w:szCs w:val="24"/>
          <w:lang w:eastAsia="sl-SI"/>
        </w:rPr>
        <w:t xml:space="preserve">14.1.2 </w:t>
      </w:r>
      <w:r w:rsidR="00E21B99" w:rsidRPr="007237C5">
        <w:rPr>
          <w:rFonts w:ascii="Tahoma" w:eastAsia="Calibri" w:hAnsi="Tahoma" w:cs="Tahoma"/>
          <w:b/>
          <w:bCs/>
          <w:sz w:val="24"/>
          <w:szCs w:val="24"/>
          <w:lang w:eastAsia="sl-SI"/>
        </w:rPr>
        <w:t>Izpolnjevanje obveznih dajatev in drugih denarnih nedavčnih obveznosti</w:t>
      </w:r>
      <w:bookmarkEnd w:id="83"/>
      <w:bookmarkEnd w:id="84"/>
      <w:bookmarkEnd w:id="85"/>
      <w:bookmarkEnd w:id="86"/>
      <w:bookmarkEnd w:id="87"/>
    </w:p>
    <w:p w14:paraId="49660A0C"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Naročnik bo iz sodelovanja v postopku javnega naročanja izključil gospodarski subjekt </w:t>
      </w:r>
      <w:r w:rsidRPr="007237C5">
        <w:rPr>
          <w:rFonts w:ascii="Tahoma" w:eastAsia="Calibri" w:hAnsi="Tahoma" w:cs="Tahoma"/>
          <w:u w:val="single"/>
          <w:lang w:eastAsia="sl-SI"/>
        </w:rPr>
        <w:t>(ponudnika, ponudnika v skupni ponudbi, podizvajalca ali subjekta, na katerega zmogljivosti se ponudnik sklicuje</w:t>
      </w:r>
      <w:r w:rsidRPr="007237C5">
        <w:rPr>
          <w:rFonts w:ascii="Tahoma" w:eastAsia="Calibri" w:hAnsi="Tahoma" w:cs="Tahoma"/>
          <w:lang w:eastAsia="sl-SI"/>
        </w:rPr>
        <w:t xml:space="preserve">),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 let od </w:t>
      </w:r>
      <w:r w:rsidRPr="007237C5">
        <w:rPr>
          <w:rFonts w:ascii="Tahoma" w:eastAsia="Calibri" w:hAnsi="Tahoma" w:cs="Tahoma"/>
          <w:lang w:eastAsia="sl-SI"/>
        </w:rPr>
        <w:lastRenderedPageBreak/>
        <w:t>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od roka za oddajo prijave ali ponudbe.</w:t>
      </w:r>
    </w:p>
    <w:p w14:paraId="6A9C5B27"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b/>
          <w:iCs/>
          <w:lang w:eastAsia="sl-SI"/>
        </w:rPr>
        <w:t xml:space="preserve">Dokazilo: </w:t>
      </w:r>
      <w:r w:rsidRPr="007237C5">
        <w:rPr>
          <w:rFonts w:ascii="Tahoma" w:eastAsia="Calibri" w:hAnsi="Tahoma" w:cs="Tahoma"/>
          <w:lang w:eastAsia="sl-SI"/>
        </w:rPr>
        <w:t>Gospodarski subjekt izpolni zahtevo s predložitvijo izpolnjenega obrazca ESPD. 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p>
    <w:p w14:paraId="0B61DD7C" w14:textId="2A359608" w:rsidR="00E21B99" w:rsidRPr="007237C5" w:rsidRDefault="00AB2C6B" w:rsidP="007237C5">
      <w:pPr>
        <w:numPr>
          <w:ilvl w:val="2"/>
          <w:numId w:val="0"/>
        </w:numPr>
        <w:spacing w:before="120" w:after="120" w:line="240" w:lineRule="auto"/>
        <w:ind w:left="720" w:hanging="720"/>
        <w:jc w:val="both"/>
        <w:outlineLvl w:val="2"/>
        <w:rPr>
          <w:rFonts w:ascii="Tahoma" w:eastAsia="Calibri" w:hAnsi="Tahoma" w:cs="Tahoma"/>
          <w:b/>
          <w:bCs/>
          <w:sz w:val="24"/>
          <w:szCs w:val="24"/>
          <w:lang w:eastAsia="sl-SI"/>
        </w:rPr>
      </w:pPr>
      <w:bookmarkStart w:id="88" w:name="_Toc141889518"/>
      <w:bookmarkStart w:id="89" w:name="_Toc163120384"/>
      <w:bookmarkStart w:id="90" w:name="_Toc531619563"/>
      <w:bookmarkStart w:id="91" w:name="_Toc11136272"/>
      <w:bookmarkStart w:id="92" w:name="_Toc94701887"/>
      <w:r>
        <w:rPr>
          <w:rFonts w:ascii="Tahoma" w:eastAsia="Calibri" w:hAnsi="Tahoma" w:cs="Tahoma"/>
          <w:b/>
          <w:bCs/>
          <w:sz w:val="24"/>
          <w:szCs w:val="24"/>
          <w:lang w:eastAsia="sl-SI"/>
        </w:rPr>
        <w:t xml:space="preserve">14.1.3 </w:t>
      </w:r>
      <w:r w:rsidR="00E21B99" w:rsidRPr="007237C5">
        <w:rPr>
          <w:rFonts w:ascii="Tahoma" w:eastAsia="Calibri" w:hAnsi="Tahoma" w:cs="Tahoma"/>
          <w:b/>
          <w:bCs/>
          <w:sz w:val="24"/>
          <w:szCs w:val="24"/>
          <w:lang w:eastAsia="sl-SI"/>
        </w:rPr>
        <w:t>Neuvrščenost v evidenco gospodarskih subjektov z izrečenimi stranskimi sankcijami izločitve iz postopkov javnega naročanja in izpolnjevanje pogojev v zvezi s plačilom za delo</w:t>
      </w:r>
      <w:bookmarkEnd w:id="88"/>
      <w:bookmarkEnd w:id="89"/>
      <w:r w:rsidR="00E21B99" w:rsidRPr="007237C5">
        <w:rPr>
          <w:rFonts w:ascii="Tahoma" w:eastAsia="Calibri" w:hAnsi="Tahoma" w:cs="Tahoma"/>
          <w:b/>
          <w:bCs/>
          <w:sz w:val="24"/>
          <w:szCs w:val="24"/>
          <w:lang w:eastAsia="sl-SI"/>
        </w:rPr>
        <w:t xml:space="preserve"> </w:t>
      </w:r>
      <w:bookmarkEnd w:id="90"/>
      <w:bookmarkEnd w:id="91"/>
      <w:bookmarkEnd w:id="92"/>
    </w:p>
    <w:p w14:paraId="447A8A41"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Naročnik bo iz posameznega postopka javnega naročanja izključil gospodarski subjekt </w:t>
      </w:r>
      <w:r w:rsidRPr="007237C5">
        <w:rPr>
          <w:rFonts w:ascii="Tahoma" w:eastAsia="Calibri" w:hAnsi="Tahoma" w:cs="Tahoma"/>
          <w:u w:val="single"/>
          <w:lang w:eastAsia="sl-SI"/>
        </w:rPr>
        <w:t>(ponudnika, ponudnika v skupni ponudbi, podizvajalca ali subjekta, na katerega zmogljivosti se ponudnik sklicuje</w:t>
      </w:r>
      <w:r w:rsidRPr="007237C5">
        <w:rPr>
          <w:rFonts w:ascii="Tahoma" w:eastAsia="Calibri" w:hAnsi="Tahoma" w:cs="Tahoma"/>
          <w:lang w:eastAsia="sl-SI"/>
        </w:rPr>
        <w:t>) :</w:t>
      </w:r>
    </w:p>
    <w:p w14:paraId="2C16BFE6" w14:textId="77777777" w:rsidR="00E21B99" w:rsidRPr="007237C5" w:rsidRDefault="00E21B99" w:rsidP="007237C5">
      <w:pPr>
        <w:tabs>
          <w:tab w:val="left" w:pos="567"/>
        </w:tabs>
        <w:spacing w:before="120" w:after="120" w:line="240" w:lineRule="auto"/>
        <w:ind w:left="567" w:hanging="284"/>
        <w:jc w:val="both"/>
        <w:rPr>
          <w:rFonts w:ascii="Tahoma" w:eastAsia="Calibri" w:hAnsi="Tahoma" w:cs="Tahoma"/>
          <w:lang w:eastAsia="sl-SI"/>
        </w:rPr>
      </w:pPr>
      <w:r w:rsidRPr="007237C5">
        <w:rPr>
          <w:rFonts w:ascii="Tahoma" w:eastAsia="Calibri" w:hAnsi="Tahoma" w:cs="Tahoma"/>
          <w:lang w:eastAsia="sl-SI"/>
        </w:rPr>
        <w:t>a) če je ta na dan, ko poteče rok za oddajo ponudb, izločen iz postopkov oddaje javnih naročil zaradi uvrstitve v evidenco gospodarskih subjektov z izrečenimi stranskimi sankcijami izločitve iz postopkov javnega naročanja;</w:t>
      </w:r>
    </w:p>
    <w:p w14:paraId="7FCC9DB0" w14:textId="77777777" w:rsidR="00E21B99" w:rsidRPr="007237C5" w:rsidRDefault="00E21B99" w:rsidP="007237C5">
      <w:pPr>
        <w:tabs>
          <w:tab w:val="left" w:pos="567"/>
        </w:tabs>
        <w:spacing w:before="120" w:after="120" w:line="240" w:lineRule="auto"/>
        <w:ind w:left="567" w:hanging="284"/>
        <w:jc w:val="both"/>
        <w:rPr>
          <w:rFonts w:ascii="Tahoma" w:eastAsia="Calibri" w:hAnsi="Tahoma" w:cs="Tahoma"/>
          <w:lang w:eastAsia="sl-SI"/>
        </w:rPr>
      </w:pPr>
      <w:r w:rsidRPr="007237C5">
        <w:rPr>
          <w:rFonts w:ascii="Tahoma" w:eastAsia="Calibri" w:hAnsi="Tahoma" w:cs="Tahoma"/>
          <w:lang w:eastAsia="sl-SI"/>
        </w:rPr>
        <w:t>b)</w:t>
      </w:r>
      <w:r w:rsidRPr="007237C5">
        <w:rPr>
          <w:rFonts w:ascii="Tahoma" w:eastAsia="Calibri" w:hAnsi="Tahoma" w:cs="Tahoma"/>
          <w:lang w:eastAsia="sl-SI"/>
        </w:rPr>
        <w:tab/>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7CA5F8C"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V kolikor je gospodarski subjekt v položaju iz točke b) zgornjega odstavka, lahko naročniku v skladu devetim odstavkom 75. člena ZJN-3 najkasneje do roka za oddajo prijav ali ponudb predloži dokazila, da je sprejel zadostne ukrepe, s katerimi lahko dokaže svojo zanesljivost kljub obstoju razlogov za izključitev.</w:t>
      </w:r>
    </w:p>
    <w:p w14:paraId="59C06C61"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b/>
          <w:iCs/>
          <w:lang w:eastAsia="sl-SI"/>
        </w:rPr>
        <w:t xml:space="preserve">Dokazilo: </w:t>
      </w:r>
      <w:r w:rsidRPr="007237C5">
        <w:rPr>
          <w:rFonts w:ascii="Tahoma" w:eastAsia="Calibri" w:hAnsi="Tahoma" w:cs="Tahoma"/>
          <w:lang w:eastAsia="sl-SI"/>
        </w:rPr>
        <w:t>Gospodarski subjekt</w:t>
      </w:r>
      <w:r w:rsidRPr="007237C5" w:rsidDel="002F3B8E">
        <w:rPr>
          <w:rFonts w:ascii="Tahoma" w:eastAsia="Calibri" w:hAnsi="Tahoma" w:cs="Tahoma"/>
          <w:lang w:eastAsia="sl-SI"/>
        </w:rPr>
        <w:t xml:space="preserve"> </w:t>
      </w:r>
      <w:r w:rsidRPr="007237C5">
        <w:rPr>
          <w:rFonts w:ascii="Tahoma" w:eastAsia="Calibri" w:hAnsi="Tahoma" w:cs="Tahoma"/>
          <w:lang w:eastAsia="sl-SI"/>
        </w:rPr>
        <w:t xml:space="preserve">izpolni zahtevo s predložitvijo izpolnjenega obrazca ESPD. </w:t>
      </w:r>
      <w:r w:rsidRPr="007237C5">
        <w:rPr>
          <w:rFonts w:ascii="Tahoma" w:eastAsia="Calibri" w:hAnsi="Tahoma" w:cs="Tahoma"/>
          <w:szCs w:val="20"/>
          <w:lang w:eastAsia="sl-SI"/>
        </w:rPr>
        <w:t xml:space="preserve">V kolikor gospodarski subjekt v obrazcu ESPD v poglavju »Del III: Razlogi za izključitev, Oddelek D: Nacionalni razlogi za izključitev« odgovori z DA in uveljavlja popravni mehanizem, v polje »Opišite jih« napiše kršitve in ukrepe, s katerimi lahko gospodarski subjekt dokaže svojo zanesljivost kljub obstoju razlogov za izključitev. </w:t>
      </w:r>
      <w:bookmarkStart w:id="93" w:name="_Hlk131156884"/>
      <w:r w:rsidRPr="007237C5">
        <w:rPr>
          <w:rFonts w:ascii="Tahoma" w:eastAsia="Calibri" w:hAnsi="Tahoma" w:cs="Tahoma"/>
          <w:lang w:eastAsia="sl-SI"/>
        </w:rPr>
        <w:t>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p>
    <w:p w14:paraId="460A9C01" w14:textId="4BB1C2A3" w:rsidR="00E21B99" w:rsidRPr="007237C5" w:rsidRDefault="00AB2C6B" w:rsidP="007237C5">
      <w:pPr>
        <w:numPr>
          <w:ilvl w:val="2"/>
          <w:numId w:val="0"/>
        </w:numPr>
        <w:spacing w:before="120" w:after="120" w:line="240" w:lineRule="auto"/>
        <w:ind w:left="720" w:hanging="720"/>
        <w:jc w:val="both"/>
        <w:outlineLvl w:val="2"/>
        <w:rPr>
          <w:rFonts w:ascii="Tahoma" w:eastAsia="Calibri" w:hAnsi="Tahoma" w:cs="Tahoma"/>
          <w:b/>
          <w:bCs/>
          <w:sz w:val="24"/>
          <w:szCs w:val="24"/>
          <w:lang w:eastAsia="sl-SI"/>
        </w:rPr>
      </w:pPr>
      <w:bookmarkStart w:id="94" w:name="_Toc94701888"/>
      <w:bookmarkStart w:id="95" w:name="_Toc141889519"/>
      <w:bookmarkStart w:id="96" w:name="_Toc163120385"/>
      <w:bookmarkEnd w:id="93"/>
      <w:r>
        <w:rPr>
          <w:rFonts w:ascii="Tahoma" w:eastAsia="Calibri" w:hAnsi="Tahoma" w:cs="Tahoma"/>
          <w:b/>
          <w:bCs/>
          <w:sz w:val="24"/>
          <w:szCs w:val="24"/>
          <w:lang w:eastAsia="sl-SI"/>
        </w:rPr>
        <w:t xml:space="preserve">14.1.4 </w:t>
      </w:r>
      <w:r w:rsidR="00E21B99" w:rsidRPr="007237C5">
        <w:rPr>
          <w:rFonts w:ascii="Tahoma" w:eastAsia="Calibri" w:hAnsi="Tahoma" w:cs="Tahoma"/>
          <w:b/>
          <w:bCs/>
          <w:sz w:val="24"/>
          <w:szCs w:val="24"/>
          <w:lang w:eastAsia="sl-SI"/>
        </w:rPr>
        <w:t>Drugi razlogi za izključitev</w:t>
      </w:r>
      <w:bookmarkEnd w:id="94"/>
      <w:bookmarkEnd w:id="95"/>
      <w:bookmarkEnd w:id="96"/>
    </w:p>
    <w:p w14:paraId="200FB93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bCs/>
          <w:lang w:eastAsia="sl-SI"/>
        </w:rPr>
        <w:t>A)</w:t>
      </w:r>
      <w:r w:rsidRPr="007237C5">
        <w:rPr>
          <w:rFonts w:ascii="Tahoma" w:eastAsia="Calibri" w:hAnsi="Tahoma" w:cs="Tahoma"/>
          <w:lang w:eastAsia="sl-SI"/>
        </w:rPr>
        <w:t xml:space="preserve"> Naročnik bo iz sodelovanja v postopku javnega naročanja izključil gospodarski subjekt </w:t>
      </w:r>
      <w:r w:rsidRPr="007237C5">
        <w:rPr>
          <w:rFonts w:ascii="Tahoma" w:eastAsia="Calibri" w:hAnsi="Tahoma" w:cs="Tahoma"/>
          <w:u w:val="single"/>
          <w:lang w:eastAsia="sl-SI"/>
        </w:rPr>
        <w:t>(ponudnika, ponudnika v skupni ponudbi, podizvajalca ali subjekta, na katerega zmogljivosti se ponudnik sklicuje</w:t>
      </w:r>
      <w:r w:rsidRPr="007237C5">
        <w:rPr>
          <w:rFonts w:ascii="Tahoma" w:eastAsia="Calibri" w:hAnsi="Tahoma" w:cs="Tahoma"/>
          <w:lang w:eastAsia="sl-SI"/>
        </w:rPr>
        <w:t>) tudi v naslednjih primerih:</w:t>
      </w:r>
    </w:p>
    <w:p w14:paraId="16424210" w14:textId="77777777" w:rsidR="00E21B99" w:rsidRPr="007237C5" w:rsidRDefault="00E21B99" w:rsidP="007237C5">
      <w:pPr>
        <w:tabs>
          <w:tab w:val="left" w:pos="567"/>
        </w:tabs>
        <w:spacing w:before="120" w:after="120" w:line="240" w:lineRule="auto"/>
        <w:ind w:left="567" w:hanging="284"/>
        <w:jc w:val="both"/>
        <w:rPr>
          <w:rFonts w:ascii="Tahoma" w:eastAsia="Calibri" w:hAnsi="Tahoma" w:cs="Tahoma"/>
          <w:lang w:eastAsia="sl-SI"/>
        </w:rPr>
      </w:pPr>
      <w:r w:rsidRPr="007237C5">
        <w:rPr>
          <w:rFonts w:ascii="Tahoma" w:eastAsia="Calibri" w:hAnsi="Tahoma" w:cs="Tahoma"/>
          <w:lang w:eastAsia="sl-SI"/>
        </w:rPr>
        <w:t>a)</w:t>
      </w:r>
      <w:r w:rsidRPr="007237C5">
        <w:rPr>
          <w:rFonts w:ascii="Tahoma" w:eastAsia="Calibri" w:hAnsi="Tahoma" w:cs="Tahoma"/>
          <w:lang w:eastAsia="sl-SI"/>
        </w:rPr>
        <w:ta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6ED1EAE" w14:textId="77777777" w:rsidR="00E21B99" w:rsidRPr="007237C5" w:rsidRDefault="00E21B99" w:rsidP="007237C5">
      <w:pPr>
        <w:tabs>
          <w:tab w:val="left" w:pos="567"/>
        </w:tabs>
        <w:spacing w:before="120" w:after="120" w:line="240" w:lineRule="auto"/>
        <w:ind w:left="567" w:hanging="284"/>
        <w:jc w:val="both"/>
        <w:rPr>
          <w:rFonts w:ascii="Tahoma" w:eastAsia="Calibri" w:hAnsi="Tahoma" w:cs="Tahoma"/>
          <w:lang w:eastAsia="sl-SI"/>
        </w:rPr>
      </w:pPr>
      <w:r w:rsidRPr="007237C5">
        <w:rPr>
          <w:rFonts w:ascii="Tahoma" w:eastAsia="Calibri" w:hAnsi="Tahoma" w:cs="Tahoma"/>
          <w:lang w:eastAsia="sl-SI"/>
        </w:rPr>
        <w:t>b)</w:t>
      </w:r>
      <w:r w:rsidRPr="007237C5">
        <w:rPr>
          <w:rFonts w:ascii="Tahoma" w:eastAsia="Calibri" w:hAnsi="Tahoma" w:cs="Tahoma"/>
          <w:lang w:eastAsia="sl-SI"/>
        </w:rPr>
        <w:tab/>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1BEBBE5" w14:textId="77777777" w:rsidR="00E21B99" w:rsidRPr="007237C5" w:rsidRDefault="00E21B99" w:rsidP="007237C5">
      <w:pPr>
        <w:spacing w:before="120" w:after="120" w:line="240" w:lineRule="auto"/>
        <w:jc w:val="both"/>
        <w:rPr>
          <w:rFonts w:ascii="Tahoma" w:eastAsia="Calibri" w:hAnsi="Tahoma" w:cs="Tahoma"/>
          <w:lang w:eastAsia="sl-SI"/>
        </w:rPr>
      </w:pPr>
      <w:bookmarkStart w:id="97" w:name="_Hlk16863856"/>
      <w:r w:rsidRPr="007237C5">
        <w:rPr>
          <w:rFonts w:ascii="Tahoma" w:eastAsia="Calibri" w:hAnsi="Tahoma" w:cs="Tahoma"/>
          <w:lang w:eastAsia="sl-SI"/>
        </w:rPr>
        <w:t>Naročnik bo izpolnjevanje pogoja preverjal na datum, ki je naveden na obrazcu »ESPD«.</w:t>
      </w:r>
    </w:p>
    <w:bookmarkEnd w:id="97"/>
    <w:p w14:paraId="1D3B335C"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iCs/>
          <w:lang w:eastAsia="sl-SI"/>
        </w:rPr>
        <w:t xml:space="preserve">Dokazilo: </w:t>
      </w:r>
      <w:r w:rsidRPr="007237C5">
        <w:rPr>
          <w:rFonts w:ascii="Tahoma" w:eastAsia="Calibri" w:hAnsi="Tahoma" w:cs="Tahoma"/>
          <w:lang w:eastAsia="sl-SI"/>
        </w:rPr>
        <w:t xml:space="preserve">Gospodarski subjekt izpolni zahtevo s predložitvijo izpolnjenega obrazca »ESPD«. Naročnik bo slovenske gospodarske subjekte preveril v uradnih evidencah ali javno dostopni bazi podatkov, ki </w:t>
      </w:r>
      <w:r w:rsidRPr="007237C5">
        <w:rPr>
          <w:rFonts w:ascii="Tahoma" w:eastAsia="Calibri" w:hAnsi="Tahoma" w:cs="Tahoma"/>
          <w:lang w:eastAsia="sl-SI"/>
        </w:rPr>
        <w:lastRenderedPageBreak/>
        <w:t>temelji oziroma vključuje podatke iz uradnih evidenc oziroma preko aplikacije e-Dosje, ostale gospodarske subjekte pa bo pozval k predložitvi ustreznih pooblastil oziroma dokazil.</w:t>
      </w:r>
    </w:p>
    <w:p w14:paraId="032E0ADF"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bCs/>
          <w:lang w:eastAsia="sl-SI"/>
        </w:rPr>
        <w:t>B)</w:t>
      </w:r>
      <w:r w:rsidRPr="007237C5">
        <w:rPr>
          <w:rFonts w:ascii="Tahoma" w:eastAsia="Calibri" w:hAnsi="Tahoma" w:cs="Tahoma"/>
          <w:lang w:eastAsia="sl-SI"/>
        </w:rPr>
        <w:t xml:space="preserve"> Naročnik bo iz sodelovanja v postopku javnega naročil izločil gospodarski subjekt na podlagi prvega odstavka 5k člena Uredbe Sveta (EU) 2022/576 z dne 8. aprila 2022 o spremembi Uredbe (EU) št. 833/2014 o omejevalnih ukrepih zaradi delovanja Rusije, ki povzroča destabilizacijo razmer v Ukrajini, če pri preverjanju zgotovi, da je gospodarski subjekt:</w:t>
      </w:r>
    </w:p>
    <w:p w14:paraId="1863B434"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a) ruski državljan ali fizična ali pravna oseba, subjekt ali organ s sedežem v Rusiji,</w:t>
      </w:r>
    </w:p>
    <w:p w14:paraId="4404E24B"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b) pravna oseba, subjekt ali organ, katerega več kot 50-odstotni delež je v neposredni ali posredni lasti subjekta iz točke a), ali</w:t>
      </w:r>
    </w:p>
    <w:p w14:paraId="0A6A38F5"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c) fizična ali pravna oseba, subjekt ali organ, ki deluje v imenu ali po navodilih subjekta iz točke a) ali b), d) vključno s podizvajalci, dobavitelji ali subjekti, katerih zmogljivosti se uporabljajo v smislu direktiv o javnem naročanju, če predstavljajo več kot 10% vrednosti naročila in je pri njih izpolnjena katero od okoliščin iz točk a), b) ali c).</w:t>
      </w:r>
    </w:p>
    <w:p w14:paraId="2817BD16" w14:textId="565C1C12"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bCs/>
          <w:lang w:eastAsia="sl-SI"/>
        </w:rPr>
        <w:t>Dokazilo:</w:t>
      </w:r>
      <w:r w:rsidRPr="007237C5">
        <w:rPr>
          <w:rFonts w:ascii="Tahoma" w:eastAsia="Calibri" w:hAnsi="Tahoma" w:cs="Tahoma"/>
          <w:lang w:eastAsia="sl-SI"/>
        </w:rPr>
        <w:t xml:space="preserve"> Izpolnjen obrazec »1</w:t>
      </w:r>
      <w:r w:rsidR="009D1677">
        <w:rPr>
          <w:rFonts w:ascii="Tahoma" w:eastAsia="Calibri" w:hAnsi="Tahoma" w:cs="Tahoma"/>
          <w:lang w:eastAsia="sl-SI"/>
        </w:rPr>
        <w:t>6</w:t>
      </w:r>
      <w:r w:rsidRPr="007237C5">
        <w:rPr>
          <w:rFonts w:ascii="Tahoma" w:eastAsia="Calibri" w:hAnsi="Tahoma" w:cs="Tahoma"/>
          <w:lang w:eastAsia="sl-SI"/>
        </w:rPr>
        <w:t xml:space="preserve">.3 Izjava gospodarskega subjekta« za vse gospodarske subjekte v ponudbi. </w:t>
      </w:r>
    </w:p>
    <w:p w14:paraId="31BDC3AB" w14:textId="3C77F46C" w:rsidR="00E21B99" w:rsidRPr="007237C5" w:rsidRDefault="00E21B99" w:rsidP="007237C5">
      <w:pPr>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Vse pogoje iz točke 1</w:t>
      </w:r>
      <w:r w:rsidR="009D1677">
        <w:rPr>
          <w:rFonts w:ascii="Tahoma" w:eastAsia="Calibri" w:hAnsi="Tahoma" w:cs="Tahoma"/>
          <w:b/>
          <w:bCs/>
          <w:lang w:eastAsia="sl-SI"/>
        </w:rPr>
        <w:t>4</w:t>
      </w:r>
      <w:r w:rsidRPr="007237C5">
        <w:rPr>
          <w:rFonts w:ascii="Tahoma" w:eastAsia="Calibri" w:hAnsi="Tahoma" w:cs="Tahoma"/>
          <w:b/>
          <w:bCs/>
          <w:lang w:eastAsia="sl-SI"/>
        </w:rPr>
        <w:t xml:space="preserve">.1 Razlogi za izključitev mora izpolnjevati vsak gospodarski subjekt </w:t>
      </w:r>
      <w:r w:rsidRPr="007237C5">
        <w:rPr>
          <w:rFonts w:ascii="Tahoma" w:eastAsia="Calibri" w:hAnsi="Tahoma" w:cs="Tahoma"/>
          <w:b/>
          <w:bCs/>
          <w:u w:val="single"/>
          <w:lang w:eastAsia="sl-SI"/>
        </w:rPr>
        <w:t>(ponudnika, ponudnika v skupni ponudbi, podizvajalca ali subjekta, na katerega zmogljivosti se ponudnik sklicuje</w:t>
      </w:r>
      <w:r w:rsidRPr="007237C5">
        <w:rPr>
          <w:rFonts w:ascii="Tahoma" w:eastAsia="Calibri" w:hAnsi="Tahoma" w:cs="Tahoma"/>
          <w:b/>
          <w:bCs/>
          <w:lang w:eastAsia="sl-SI"/>
        </w:rPr>
        <w:t xml:space="preserve">), </w:t>
      </w:r>
      <w:bookmarkStart w:id="98" w:name="_Hlk155776232"/>
      <w:r w:rsidRPr="007237C5">
        <w:rPr>
          <w:rFonts w:ascii="Tahoma" w:eastAsia="Calibri" w:hAnsi="Tahoma" w:cs="Tahoma"/>
          <w:b/>
          <w:bCs/>
          <w:lang w:eastAsia="sl-SI"/>
        </w:rPr>
        <w:t>ki bo vključen v izvedbo javnega naročila.</w:t>
      </w:r>
      <w:bookmarkEnd w:id="98"/>
    </w:p>
    <w:p w14:paraId="58084652"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Naročnik bo v skladu z osmim odstavkom 75. člena ZJN-3 iz postopka javnega naročanja kadar koli v postopku izključil gospodarski subjekt (ponudnika, ponudnika v skupni ponudbi, podizvajalca ali subjekta, katerega zmogljivost bo ponudnik uporabil), če se izkaže, da je pred ali med postopkom javnega naročanja ta subjekt glede na storjena ali neizvedena dejanja v enem od položajev iz točke 13.1 Razlogi za izključitev.</w:t>
      </w:r>
    </w:p>
    <w:p w14:paraId="507E9167" w14:textId="3D4A6CA1"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99" w:name="_Toc450294602"/>
      <w:bookmarkStart w:id="100" w:name="_Toc141889520"/>
      <w:bookmarkStart w:id="101" w:name="_Toc163120386"/>
      <w:r>
        <w:rPr>
          <w:rFonts w:ascii="Tahoma" w:eastAsia="Times New Roman" w:hAnsi="Tahoma" w:cs="Tahoma"/>
          <w:b/>
          <w:bCs/>
          <w:sz w:val="24"/>
          <w:szCs w:val="24"/>
          <w:lang w:eastAsia="sl-SI"/>
        </w:rPr>
        <w:t>14.</w:t>
      </w:r>
      <w:r w:rsidRPr="00296BFC">
        <w:rPr>
          <w:rFonts w:ascii="Tahoma" w:eastAsia="Times New Roman" w:hAnsi="Tahoma" w:cs="Tahoma"/>
          <w:b/>
          <w:bCs/>
          <w:sz w:val="24"/>
          <w:szCs w:val="24"/>
          <w:lang w:eastAsia="sl-SI"/>
        </w:rPr>
        <w:t xml:space="preserve">2 </w:t>
      </w:r>
      <w:r w:rsidR="00E21B99" w:rsidRPr="00296BFC">
        <w:rPr>
          <w:rFonts w:ascii="Tahoma" w:eastAsia="Times New Roman" w:hAnsi="Tahoma" w:cs="Tahoma"/>
          <w:b/>
          <w:bCs/>
          <w:sz w:val="24"/>
          <w:szCs w:val="24"/>
          <w:lang w:eastAsia="sl-SI"/>
        </w:rPr>
        <w:t>Pogoji za sodelovanje</w:t>
      </w:r>
      <w:bookmarkEnd w:id="99"/>
      <w:bookmarkEnd w:id="100"/>
      <w:bookmarkEnd w:id="101"/>
    </w:p>
    <w:p w14:paraId="229CFF8D" w14:textId="4826369F" w:rsidR="00E21B99" w:rsidRPr="007237C5" w:rsidRDefault="00AB2C6B" w:rsidP="007237C5">
      <w:pPr>
        <w:numPr>
          <w:ilvl w:val="2"/>
          <w:numId w:val="0"/>
        </w:numPr>
        <w:spacing w:before="120" w:after="120" w:line="240" w:lineRule="auto"/>
        <w:jc w:val="both"/>
        <w:outlineLvl w:val="2"/>
        <w:rPr>
          <w:rFonts w:ascii="Tahoma" w:eastAsia="Calibri" w:hAnsi="Tahoma" w:cs="Tahoma"/>
          <w:b/>
          <w:bCs/>
          <w:sz w:val="24"/>
          <w:szCs w:val="24"/>
          <w:lang w:eastAsia="sl-SI"/>
        </w:rPr>
      </w:pPr>
      <w:bookmarkStart w:id="102" w:name="_Toc141889521"/>
      <w:bookmarkStart w:id="103" w:name="_Toc163120387"/>
      <w:r>
        <w:rPr>
          <w:rFonts w:ascii="Tahoma" w:eastAsia="Calibri" w:hAnsi="Tahoma" w:cs="Tahoma"/>
          <w:b/>
          <w:bCs/>
          <w:sz w:val="24"/>
          <w:szCs w:val="24"/>
          <w:lang w:eastAsia="sl-SI"/>
        </w:rPr>
        <w:t xml:space="preserve">14.2.1 </w:t>
      </w:r>
      <w:r w:rsidR="00E21B99" w:rsidRPr="007237C5">
        <w:rPr>
          <w:rFonts w:ascii="Tahoma" w:eastAsia="Calibri" w:hAnsi="Tahoma" w:cs="Tahoma"/>
          <w:b/>
          <w:bCs/>
          <w:sz w:val="24"/>
          <w:szCs w:val="24"/>
          <w:lang w:eastAsia="sl-SI"/>
        </w:rPr>
        <w:t>Ustreznost za opravljanje poklicne dejavnosti</w:t>
      </w:r>
      <w:bookmarkEnd w:id="102"/>
      <w:bookmarkEnd w:id="103"/>
    </w:p>
    <w:p w14:paraId="7C04839C"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Gospodarski subjekt je registriran za opravljanje dejavnosti, ki je predmet tega javnega naročila skladno s pravili države, v kateri je inkorporiran.</w:t>
      </w:r>
    </w:p>
    <w:p w14:paraId="5439EB23"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CFE741B"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lang w:eastAsia="sl-SI"/>
        </w:rPr>
        <w:t xml:space="preserve">Dokazilo: </w:t>
      </w:r>
      <w:r w:rsidRPr="007237C5">
        <w:rPr>
          <w:rFonts w:ascii="Tahoma" w:eastAsia="Calibri" w:hAnsi="Tahoma" w:cs="Tahoma"/>
          <w:bCs/>
          <w:lang w:eastAsia="sl-SI"/>
        </w:rPr>
        <w:t>Gospodarski subjekt izpolni zahtevo s predložitvijo izpolnjenega</w:t>
      </w:r>
      <w:r w:rsidRPr="007237C5">
        <w:rPr>
          <w:rFonts w:ascii="Tahoma" w:eastAsia="Calibri" w:hAnsi="Tahoma" w:cs="Tahoma"/>
          <w:lang w:eastAsia="sl-SI"/>
        </w:rPr>
        <w:t xml:space="preserve"> obrazca ESPD. Naročnik bo sam pridobil potrdila ali druge potrebne informacije, v kolikor bodo na voljo brezplačno z neposrednim dostopom do uradne evidence katerekoli države članice oziroma preveril ali z dokazili ali drugimi listinami že razpolaga (npr. ima te dokumente zaradi prejšnjega postopka javnega naročanja ali javnega naročila in so še vedno veljavni oziroma izkazujejo navedbe v izjavi).</w:t>
      </w:r>
    </w:p>
    <w:p w14:paraId="58B91A35"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bCs/>
          <w:lang w:eastAsia="sl-SI"/>
        </w:rPr>
        <w:t>Gospodarski subjekt mora izpolnjevati pogoj za svoj del posla.</w:t>
      </w:r>
    </w:p>
    <w:p w14:paraId="502F3A65" w14:textId="2CA18E59" w:rsidR="00E21B99" w:rsidRPr="007237C5" w:rsidRDefault="00AB2C6B" w:rsidP="007237C5">
      <w:pPr>
        <w:numPr>
          <w:ilvl w:val="2"/>
          <w:numId w:val="0"/>
        </w:numPr>
        <w:spacing w:before="120" w:after="120" w:line="240" w:lineRule="auto"/>
        <w:jc w:val="both"/>
        <w:outlineLvl w:val="2"/>
        <w:rPr>
          <w:rFonts w:ascii="Tahoma" w:eastAsia="Calibri" w:hAnsi="Tahoma" w:cs="Tahoma"/>
          <w:b/>
          <w:bCs/>
          <w:sz w:val="24"/>
          <w:szCs w:val="24"/>
          <w:lang w:eastAsia="sl-SI"/>
        </w:rPr>
      </w:pPr>
      <w:bookmarkStart w:id="104" w:name="_Toc141889522"/>
      <w:bookmarkStart w:id="105" w:name="_Toc163120388"/>
      <w:r>
        <w:rPr>
          <w:rFonts w:ascii="Tahoma" w:eastAsia="Calibri" w:hAnsi="Tahoma" w:cs="Tahoma"/>
          <w:b/>
          <w:bCs/>
          <w:sz w:val="24"/>
          <w:szCs w:val="24"/>
          <w:lang w:eastAsia="sl-SI"/>
        </w:rPr>
        <w:t xml:space="preserve">14.2.2 </w:t>
      </w:r>
      <w:r w:rsidR="00E21B99" w:rsidRPr="007237C5">
        <w:rPr>
          <w:rFonts w:ascii="Tahoma" w:eastAsia="Calibri" w:hAnsi="Tahoma" w:cs="Tahoma"/>
          <w:b/>
          <w:bCs/>
          <w:sz w:val="24"/>
          <w:szCs w:val="24"/>
          <w:lang w:eastAsia="sl-SI"/>
        </w:rPr>
        <w:t>Ekonomski in finančni položaj</w:t>
      </w:r>
      <w:bookmarkEnd w:id="104"/>
      <w:bookmarkEnd w:id="105"/>
    </w:p>
    <w:p w14:paraId="3EE0180C"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Povprečni splošni letni promet gospodarskega subjekt v zadnjih treh (3) poslovnih letih (2021, 2022, 2023) znaša najmanj 0,5 MIO EUR.</w:t>
      </w:r>
    </w:p>
    <w:p w14:paraId="52E0E5C5" w14:textId="4CDEA474"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Če zahtevane informacije niso na voljo za celotno zahtevano obdobje, gospodarski subjekt navede datum, na katerega je bilo podjetje ustanovljeno ali je začel gospodarski subjekt poslovati.</w:t>
      </w:r>
    </w:p>
    <w:p w14:paraId="18DB8E03" w14:textId="1D34B92F" w:rsidR="00E21B99" w:rsidRPr="007237C5" w:rsidRDefault="00E21B99" w:rsidP="007237C5">
      <w:pPr>
        <w:spacing w:before="120" w:after="120" w:line="240" w:lineRule="auto"/>
        <w:jc w:val="both"/>
        <w:rPr>
          <w:rFonts w:ascii="Tahoma" w:eastAsia="Calibri" w:hAnsi="Tahoma" w:cs="Tahoma"/>
        </w:rPr>
      </w:pPr>
      <w:r w:rsidRPr="007237C5">
        <w:rPr>
          <w:rFonts w:ascii="Tahoma" w:eastAsia="Calibri" w:hAnsi="Tahoma" w:cs="Tahoma"/>
          <w:b/>
          <w:bCs/>
        </w:rPr>
        <w:t>Dokazilo:</w:t>
      </w:r>
      <w:r w:rsidRPr="007237C5">
        <w:rPr>
          <w:rFonts w:ascii="Tahoma" w:eastAsia="Calibri" w:hAnsi="Tahoma" w:cs="Tahoma"/>
        </w:rPr>
        <w:t xml:space="preserve"> Gospodarski subjekt izpolni zahtevo s predložitvijo obrazca »1</w:t>
      </w:r>
      <w:r w:rsidR="009D1677">
        <w:rPr>
          <w:rFonts w:ascii="Tahoma" w:eastAsia="Calibri" w:hAnsi="Tahoma" w:cs="Tahoma"/>
        </w:rPr>
        <w:t>6</w:t>
      </w:r>
      <w:r w:rsidRPr="007237C5">
        <w:rPr>
          <w:rFonts w:ascii="Tahoma" w:eastAsia="Calibri" w:hAnsi="Tahoma" w:cs="Tahoma"/>
        </w:rPr>
        <w:t>.1 Ponudba« in predložitvijo izpolnjenega obrazca ESPD (gospodarskim subjektom ni potrebno izpolnjevati obrazca ESPD v delu IV: Pogoji za sodelovanje, Oddelek B: Ekonomski in finančni položaj) ter lahko predloži zaključene bilance za posamezno poslovno leto 2021, 2022, 2023. V kolikor gospodarski subjekt še ne razpolaga z zaključeno bilanco za leto 2023, lahko predloži nezaključeno bilanco ali lastno izjavo s podatki o splošnem letnem prometu za leto 2023.</w:t>
      </w:r>
    </w:p>
    <w:p w14:paraId="39E3BB98" w14:textId="77777777" w:rsidR="00E21B99" w:rsidRPr="007237C5" w:rsidRDefault="00E21B99" w:rsidP="007237C5">
      <w:pPr>
        <w:spacing w:before="120" w:after="120" w:line="240" w:lineRule="auto"/>
        <w:jc w:val="both"/>
        <w:rPr>
          <w:rFonts w:ascii="Tahoma" w:eastAsia="Calibri" w:hAnsi="Tahoma" w:cs="Tahoma"/>
        </w:rPr>
      </w:pPr>
      <w:r w:rsidRPr="007237C5">
        <w:rPr>
          <w:rFonts w:ascii="Tahoma" w:eastAsia="Calibri" w:hAnsi="Tahoma" w:cs="Tahoma"/>
        </w:rPr>
        <w:lastRenderedPageBreak/>
        <w:t>Naročnik bo sam pridobil potrdila ali druge potrebne informacije, v kolikor bodo na voljo brezplačno z neposrednim dostopom do uradne evidence katerekoli države članice oziroma preveril ali z dokazili ali drugimi listinami že razpolaga (npr. ima te dokumente zaradi prejšnjega postopka javnega naročanja ali javnega naročila in so še vedno veljavni oziroma izkazujejo navedbe v izjavi). V kolikor naročnik informacij ne bo mogel sam preveriti, bo od ponudnika zahteval predložitev ustreznih dokazil v skladu z ZJN-3.</w:t>
      </w:r>
    </w:p>
    <w:p w14:paraId="70A07A07"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bCs/>
        </w:rPr>
        <w:t>V primeru skupne ponudbe lahko pogoj izpolnjujejo partnerji skupaj - promet partnerjev se sešteva; naročnik zahteva solidarno odgovornost drugega subjekta v primeru sklicevanja na njegove zmogljivosti</w:t>
      </w:r>
    </w:p>
    <w:p w14:paraId="6F107015" w14:textId="1117C84F" w:rsidR="00E21B99" w:rsidRPr="007237C5" w:rsidRDefault="00AB2C6B" w:rsidP="007237C5">
      <w:pPr>
        <w:numPr>
          <w:ilvl w:val="2"/>
          <w:numId w:val="0"/>
        </w:numPr>
        <w:spacing w:before="120" w:after="120" w:line="240" w:lineRule="auto"/>
        <w:jc w:val="both"/>
        <w:outlineLvl w:val="2"/>
        <w:rPr>
          <w:rFonts w:ascii="Tahoma" w:eastAsia="Calibri" w:hAnsi="Tahoma" w:cs="Tahoma"/>
          <w:b/>
          <w:bCs/>
          <w:sz w:val="24"/>
          <w:szCs w:val="24"/>
          <w:lang w:eastAsia="sl-SI"/>
        </w:rPr>
      </w:pPr>
      <w:bookmarkStart w:id="106" w:name="_Toc163120389"/>
      <w:r>
        <w:rPr>
          <w:rFonts w:ascii="Tahoma" w:eastAsia="Calibri" w:hAnsi="Tahoma" w:cs="Tahoma"/>
          <w:b/>
          <w:bCs/>
          <w:sz w:val="24"/>
          <w:szCs w:val="24"/>
          <w:lang w:eastAsia="sl-SI"/>
        </w:rPr>
        <w:t>14.2.</w:t>
      </w:r>
      <w:r w:rsidR="00842F66">
        <w:rPr>
          <w:rFonts w:ascii="Tahoma" w:eastAsia="Calibri" w:hAnsi="Tahoma" w:cs="Tahoma"/>
          <w:b/>
          <w:bCs/>
          <w:sz w:val="24"/>
          <w:szCs w:val="24"/>
          <w:lang w:eastAsia="sl-SI"/>
        </w:rPr>
        <w:t>3</w:t>
      </w:r>
      <w:r>
        <w:rPr>
          <w:rFonts w:ascii="Tahoma" w:eastAsia="Calibri" w:hAnsi="Tahoma" w:cs="Tahoma"/>
          <w:b/>
          <w:bCs/>
          <w:sz w:val="24"/>
          <w:szCs w:val="24"/>
          <w:lang w:eastAsia="sl-SI"/>
        </w:rPr>
        <w:t xml:space="preserve"> </w:t>
      </w:r>
      <w:r w:rsidR="00E21B99" w:rsidRPr="007237C5">
        <w:rPr>
          <w:rFonts w:ascii="Tahoma" w:eastAsia="Calibri" w:hAnsi="Tahoma" w:cs="Tahoma"/>
          <w:b/>
          <w:bCs/>
          <w:sz w:val="24"/>
          <w:szCs w:val="24"/>
          <w:lang w:eastAsia="sl-SI"/>
        </w:rPr>
        <w:t>Strokovna sposobnost</w:t>
      </w:r>
      <w:bookmarkEnd w:id="106"/>
    </w:p>
    <w:p w14:paraId="64A8BFA7" w14:textId="77777777" w:rsidR="00E21B99" w:rsidRPr="007237C5" w:rsidRDefault="00E21B99" w:rsidP="00384F11">
      <w:pPr>
        <w:numPr>
          <w:ilvl w:val="0"/>
          <w:numId w:val="41"/>
        </w:numPr>
        <w:spacing w:before="120" w:after="120" w:line="240" w:lineRule="auto"/>
        <w:contextualSpacing/>
        <w:jc w:val="both"/>
        <w:rPr>
          <w:rFonts w:ascii="Tahoma" w:eastAsia="Calibri" w:hAnsi="Tahoma" w:cs="Tahoma"/>
          <w:b/>
          <w:bCs/>
          <w:szCs w:val="20"/>
          <w:lang w:eastAsia="sl-SI"/>
        </w:rPr>
      </w:pPr>
      <w:r w:rsidRPr="007237C5">
        <w:rPr>
          <w:rFonts w:ascii="Tahoma" w:eastAsia="Calibri" w:hAnsi="Tahoma" w:cs="Tahoma"/>
          <w:b/>
          <w:bCs/>
          <w:szCs w:val="20"/>
          <w:lang w:eastAsia="sl-SI"/>
        </w:rPr>
        <w:t>Reference</w:t>
      </w:r>
    </w:p>
    <w:p w14:paraId="79295AE2" w14:textId="2819A1B0" w:rsidR="004B4380" w:rsidRPr="00842F66" w:rsidRDefault="00842F66" w:rsidP="004B4380">
      <w:pPr>
        <w:spacing w:before="120" w:after="120" w:line="240" w:lineRule="auto"/>
        <w:jc w:val="both"/>
        <w:rPr>
          <w:rFonts w:ascii="Tahoma" w:eastAsia="Calibri" w:hAnsi="Tahoma" w:cs="Tahoma"/>
          <w:bCs/>
          <w:lang w:eastAsia="sl-SI"/>
        </w:rPr>
      </w:pPr>
      <w:r w:rsidRPr="00842F66">
        <w:rPr>
          <w:rFonts w:ascii="Tahoma" w:eastAsia="Calibri" w:hAnsi="Tahoma" w:cs="Tahoma"/>
          <w:bCs/>
          <w:lang w:eastAsia="sl-SI"/>
        </w:rPr>
        <w:t>Za priznanje sposobnosti mora gospodarski subjekt izkazati</w:t>
      </w:r>
      <w:r w:rsidRPr="003812CC">
        <w:rPr>
          <w:rFonts w:ascii="Tahoma" w:eastAsia="Calibri" w:hAnsi="Tahoma" w:cs="Tahoma"/>
          <w:bCs/>
          <w:lang w:eastAsia="sl-SI"/>
        </w:rPr>
        <w:t xml:space="preserve">, da je </w:t>
      </w:r>
      <w:bookmarkStart w:id="107" w:name="_Hlk161914027"/>
      <w:r w:rsidRPr="003812CC">
        <w:rPr>
          <w:rFonts w:ascii="Tahoma" w:eastAsia="Calibri" w:hAnsi="Tahoma" w:cs="Tahoma"/>
          <w:bCs/>
          <w:lang w:eastAsia="sl-SI"/>
        </w:rPr>
        <w:t xml:space="preserve">v zadnjih treh (3) letih pred rokom za oddajo ponudb uspešno (kvalitetno, strokovno in v skladu s pogodbo) opravil vsaj dva (2) primerljiva posla za dobavo opreme in implementacijo oziroma nadgradnjo sistema za varnostno kopiranje podatkov, za različne gospodarske subjekte, v vrednosti posameznega posla najmanj </w:t>
      </w:r>
      <w:r w:rsidR="003812CC" w:rsidRPr="003812CC">
        <w:rPr>
          <w:rFonts w:ascii="Tahoma" w:eastAsia="Calibri" w:hAnsi="Tahoma" w:cs="Tahoma"/>
          <w:bCs/>
          <w:lang w:eastAsia="sl-SI"/>
        </w:rPr>
        <w:t>10</w:t>
      </w:r>
      <w:r w:rsidRPr="003812CC">
        <w:rPr>
          <w:rFonts w:ascii="Tahoma" w:eastAsia="Calibri" w:hAnsi="Tahoma" w:cs="Tahoma"/>
          <w:bCs/>
          <w:lang w:eastAsia="sl-SI"/>
        </w:rPr>
        <w:t>0.000,00 EUR brez DDV</w:t>
      </w:r>
      <w:r w:rsidR="004B4380" w:rsidRPr="003812CC">
        <w:rPr>
          <w:rFonts w:ascii="Tahoma" w:eastAsia="Calibri" w:hAnsi="Tahoma" w:cs="Tahoma"/>
          <w:bCs/>
          <w:lang w:eastAsia="sl-SI"/>
        </w:rPr>
        <w:t>.</w:t>
      </w:r>
    </w:p>
    <w:p w14:paraId="57E9A6D2" w14:textId="773D0379" w:rsidR="00842F66" w:rsidRPr="00842F66" w:rsidRDefault="00842F66" w:rsidP="00842F66">
      <w:pPr>
        <w:spacing w:before="120" w:after="120" w:line="240" w:lineRule="auto"/>
        <w:jc w:val="both"/>
        <w:rPr>
          <w:rFonts w:ascii="Tahoma" w:eastAsia="Calibri" w:hAnsi="Tahoma" w:cs="Tahoma"/>
          <w:bCs/>
          <w:lang w:eastAsia="sl-SI"/>
        </w:rPr>
      </w:pPr>
      <w:r w:rsidRPr="00842F66">
        <w:rPr>
          <w:rFonts w:ascii="Tahoma" w:eastAsia="Calibri" w:hAnsi="Tahoma" w:cs="Tahoma"/>
          <w:bCs/>
          <w:lang w:eastAsia="sl-SI"/>
        </w:rPr>
        <w:t>Za primerljiv posel se smatra dobava opreme in implementacija oz. nadgradnja sistema varnostnega kopiranja podatkov primerljivo po obsegu zagotavljanja funkcionalnosti.</w:t>
      </w:r>
    </w:p>
    <w:p w14:paraId="429076D4" w14:textId="39B198A3" w:rsidR="004B4380" w:rsidRPr="004B4380" w:rsidRDefault="00842F66" w:rsidP="00842F66">
      <w:pPr>
        <w:spacing w:before="120" w:after="120" w:line="240" w:lineRule="auto"/>
        <w:jc w:val="both"/>
        <w:rPr>
          <w:rFonts w:ascii="Tahoma" w:eastAsia="Calibri" w:hAnsi="Tahoma" w:cs="Tahoma"/>
          <w:bCs/>
          <w:lang w:eastAsia="sl-SI"/>
        </w:rPr>
      </w:pPr>
      <w:r w:rsidRPr="00842F66">
        <w:rPr>
          <w:rFonts w:ascii="Tahoma" w:eastAsia="Calibri" w:hAnsi="Tahoma" w:cs="Tahoma"/>
          <w:bCs/>
          <w:lang w:eastAsia="sl-SI"/>
        </w:rPr>
        <w:t>Naročnik bo pri ugotavljanju sposobnosti upošteval samo posle, ki so bili že opravljeni</w:t>
      </w:r>
      <w:r w:rsidR="004B4380" w:rsidRPr="00842F66">
        <w:rPr>
          <w:rFonts w:ascii="Tahoma" w:eastAsia="Calibri" w:hAnsi="Tahoma" w:cs="Tahoma"/>
          <w:bCs/>
          <w:lang w:eastAsia="sl-SI"/>
        </w:rPr>
        <w:t>.</w:t>
      </w:r>
    </w:p>
    <w:p w14:paraId="35C62259" w14:textId="3B2B7E0E" w:rsidR="00E21B99" w:rsidRPr="007237C5" w:rsidRDefault="004B4380" w:rsidP="004B4380">
      <w:pPr>
        <w:spacing w:before="120" w:after="120" w:line="240" w:lineRule="auto"/>
        <w:jc w:val="both"/>
        <w:rPr>
          <w:rFonts w:ascii="Tahoma" w:eastAsia="Calibri" w:hAnsi="Tahoma" w:cs="Tahoma"/>
          <w:bCs/>
          <w:lang w:eastAsia="sl-SI"/>
        </w:rPr>
      </w:pPr>
      <w:r w:rsidRPr="004B4380">
        <w:rPr>
          <w:rFonts w:ascii="Tahoma" w:eastAsia="Calibri" w:hAnsi="Tahoma" w:cs="Tahoma"/>
          <w:bCs/>
          <w:lang w:eastAsia="sl-SI"/>
        </w:rPr>
        <w:t>Ponudnik ne more biti hkrati referenčni naročnik</w:t>
      </w:r>
      <w:bookmarkEnd w:id="107"/>
      <w:r w:rsidR="00E21B99" w:rsidRPr="007237C5">
        <w:rPr>
          <w:rFonts w:ascii="Tahoma" w:eastAsia="Calibri" w:hAnsi="Tahoma" w:cs="Tahoma"/>
          <w:bCs/>
          <w:lang w:eastAsia="sl-SI"/>
        </w:rPr>
        <w:t>.</w:t>
      </w:r>
    </w:p>
    <w:p w14:paraId="0D207EA3" w14:textId="0CE99BBC" w:rsidR="00E21B99" w:rsidRPr="007237C5" w:rsidRDefault="00E21B99" w:rsidP="007237C5">
      <w:pPr>
        <w:spacing w:before="120" w:after="120" w:line="240" w:lineRule="auto"/>
        <w:jc w:val="both"/>
        <w:rPr>
          <w:rFonts w:ascii="Tahoma" w:eastAsia="Calibri" w:hAnsi="Tahoma" w:cs="Tahoma"/>
          <w:b/>
          <w:lang w:eastAsia="sl-SI"/>
        </w:rPr>
      </w:pPr>
      <w:r w:rsidRPr="007237C5">
        <w:rPr>
          <w:rFonts w:ascii="Tahoma" w:eastAsia="Calibri" w:hAnsi="Tahoma" w:cs="Tahoma"/>
          <w:b/>
          <w:lang w:eastAsia="sl-SI"/>
        </w:rPr>
        <w:t xml:space="preserve">Dokazilo: </w:t>
      </w:r>
      <w:r w:rsidRPr="007237C5">
        <w:rPr>
          <w:rFonts w:ascii="Tahoma" w:eastAsia="Calibri" w:hAnsi="Tahoma" w:cs="Tahoma"/>
          <w:bCs/>
          <w:lang w:eastAsia="sl-SI"/>
        </w:rPr>
        <w:t>Gospodarski subjekt izpolni zahtevo s predložitvijo izpolnjenega obrazca ESPD, v katerem v delu IV: Pogoji za sodelovanje; C: Tehnična in strokovna sposobnost vpiše zahtevane podatke o poslu ter podatke o naročniku/ ih posla s kontaktnimi podatki za preveritev reference in lahko predloži izpolnjen obrazec »1</w:t>
      </w:r>
      <w:r w:rsidR="004B4380">
        <w:rPr>
          <w:rFonts w:ascii="Tahoma" w:eastAsia="Calibri" w:hAnsi="Tahoma" w:cs="Tahoma"/>
          <w:bCs/>
          <w:lang w:eastAsia="sl-SI"/>
        </w:rPr>
        <w:t>6</w:t>
      </w:r>
      <w:r w:rsidRPr="007237C5">
        <w:rPr>
          <w:rFonts w:ascii="Tahoma" w:eastAsia="Calibri" w:hAnsi="Tahoma" w:cs="Tahoma"/>
          <w:bCs/>
          <w:lang w:eastAsia="sl-SI"/>
        </w:rPr>
        <w:t>.</w:t>
      </w:r>
      <w:r w:rsidR="00446647">
        <w:rPr>
          <w:rFonts w:ascii="Tahoma" w:eastAsia="Calibri" w:hAnsi="Tahoma" w:cs="Tahoma"/>
          <w:bCs/>
          <w:lang w:eastAsia="sl-SI"/>
        </w:rPr>
        <w:t>6</w:t>
      </w:r>
      <w:r w:rsidRPr="007237C5">
        <w:rPr>
          <w:rFonts w:ascii="Tahoma" w:eastAsia="Calibri" w:hAnsi="Tahoma" w:cs="Tahoma"/>
          <w:bCs/>
          <w:lang w:eastAsia="sl-SI"/>
        </w:rPr>
        <w:t xml:space="preserve"> Reference«. Naročnik si pridržuje pravico, da navedene oziroma predložene reference preveri.</w:t>
      </w:r>
    </w:p>
    <w:p w14:paraId="32A6DF93" w14:textId="1C1E7615" w:rsidR="00E21B99" w:rsidRPr="007237C5" w:rsidRDefault="00E21B99" w:rsidP="007237C5">
      <w:pPr>
        <w:spacing w:before="120" w:after="120" w:line="240" w:lineRule="auto"/>
        <w:jc w:val="both"/>
        <w:rPr>
          <w:rFonts w:ascii="Tahoma" w:eastAsia="Calibri" w:hAnsi="Tahoma" w:cs="Tahoma"/>
          <w:b/>
          <w:bCs/>
          <w:lang w:eastAsia="sl-SI"/>
        </w:rPr>
      </w:pPr>
      <w:r w:rsidRPr="007237C5">
        <w:rPr>
          <w:rFonts w:ascii="Tahoma" w:eastAsia="Calibri" w:hAnsi="Tahoma" w:cs="Tahoma"/>
          <w:b/>
          <w:lang w:eastAsia="sl-SI"/>
        </w:rPr>
        <w:t>V primeru skupne ponudbe lahko pogoj izpolnjujejo partnerji skupaj; v primeru sklicevanja na zmogljivosti drugih subjektov morajo slednji aktivno sodelovati pri izvedbi storitev</w:t>
      </w:r>
      <w:r w:rsidR="004B4380">
        <w:rPr>
          <w:rFonts w:ascii="Tahoma" w:eastAsia="Calibri" w:hAnsi="Tahoma" w:cs="Tahoma"/>
          <w:b/>
          <w:lang w:eastAsia="sl-SI"/>
        </w:rPr>
        <w:t>.</w:t>
      </w:r>
    </w:p>
    <w:p w14:paraId="46DBD242" w14:textId="0ECE9C44" w:rsidR="00E21B99" w:rsidRPr="00C04D2B" w:rsidRDefault="00E21B99" w:rsidP="00384F11">
      <w:pPr>
        <w:numPr>
          <w:ilvl w:val="0"/>
          <w:numId w:val="41"/>
        </w:numPr>
        <w:spacing w:before="120" w:after="120" w:line="240" w:lineRule="auto"/>
        <w:contextualSpacing/>
        <w:jc w:val="both"/>
        <w:rPr>
          <w:rFonts w:ascii="Tahoma" w:eastAsia="Calibri" w:hAnsi="Tahoma" w:cs="Tahoma"/>
          <w:b/>
          <w:bCs/>
          <w:szCs w:val="20"/>
          <w:lang w:eastAsia="sl-SI"/>
        </w:rPr>
      </w:pPr>
      <w:r w:rsidRPr="00C04D2B">
        <w:rPr>
          <w:rFonts w:ascii="Tahoma" w:eastAsia="Calibri" w:hAnsi="Tahoma" w:cs="Tahoma"/>
          <w:b/>
          <w:bCs/>
          <w:szCs w:val="20"/>
          <w:lang w:eastAsia="sl-SI"/>
        </w:rPr>
        <w:t>Kadrovska sposobnost</w:t>
      </w:r>
    </w:p>
    <w:p w14:paraId="1D6E84BA" w14:textId="5C7967D7" w:rsidR="004B4380" w:rsidRPr="00C04D2B" w:rsidRDefault="003F68BE" w:rsidP="004B4380">
      <w:pPr>
        <w:spacing w:before="120" w:after="120" w:line="240" w:lineRule="auto"/>
        <w:jc w:val="both"/>
        <w:rPr>
          <w:rFonts w:ascii="Tahoma" w:eastAsia="Calibri" w:hAnsi="Tahoma" w:cs="Tahoma"/>
          <w:lang w:eastAsia="sl-SI"/>
        </w:rPr>
      </w:pPr>
      <w:r w:rsidRPr="00C04D2B">
        <w:rPr>
          <w:rFonts w:ascii="Tahoma" w:eastAsia="Calibri" w:hAnsi="Tahoma" w:cs="Tahoma"/>
          <w:lang w:eastAsia="sl-SI"/>
        </w:rPr>
        <w:t>Za priznanje kadrovske sposobnosti mora go</w:t>
      </w:r>
      <w:r w:rsidR="00C61A1C" w:rsidRPr="00C04D2B">
        <w:rPr>
          <w:rFonts w:ascii="Tahoma" w:eastAsia="Calibri" w:hAnsi="Tahoma" w:cs="Tahoma"/>
          <w:lang w:eastAsia="sl-SI"/>
        </w:rPr>
        <w:t>s</w:t>
      </w:r>
      <w:r w:rsidRPr="00C04D2B">
        <w:rPr>
          <w:rFonts w:ascii="Tahoma" w:eastAsia="Calibri" w:hAnsi="Tahoma" w:cs="Tahoma"/>
          <w:lang w:eastAsia="sl-SI"/>
        </w:rPr>
        <w:t xml:space="preserve">podarski subjekt </w:t>
      </w:r>
      <w:bookmarkStart w:id="108" w:name="_Hlk161914076"/>
      <w:r w:rsidRPr="00C04D2B">
        <w:rPr>
          <w:rFonts w:ascii="Tahoma" w:eastAsia="Calibri" w:hAnsi="Tahoma" w:cs="Tahoma"/>
          <w:lang w:eastAsia="sl-SI"/>
        </w:rPr>
        <w:t>izkazati, da ima zadostno število strokovno usposobljenega kadra za izvajanje</w:t>
      </w:r>
      <w:r w:rsidR="00C61A1C" w:rsidRPr="00C04D2B">
        <w:rPr>
          <w:rFonts w:ascii="Tahoma" w:eastAsia="Calibri" w:hAnsi="Tahoma" w:cs="Tahoma"/>
          <w:lang w:eastAsia="sl-SI"/>
        </w:rPr>
        <w:t xml:space="preserve"> predmeta naročila, in sicer:</w:t>
      </w:r>
      <w:r w:rsidRPr="00C04D2B">
        <w:rPr>
          <w:rFonts w:ascii="Tahoma" w:eastAsia="Calibri" w:hAnsi="Tahoma" w:cs="Tahoma"/>
          <w:lang w:eastAsia="sl-SI"/>
        </w:rPr>
        <w:t xml:space="preserve"> </w:t>
      </w:r>
    </w:p>
    <w:p w14:paraId="4D47FFAA" w14:textId="63A6C8D4" w:rsidR="00DC2467" w:rsidRPr="00DC2467" w:rsidRDefault="00DC2467" w:rsidP="00DC2467">
      <w:pPr>
        <w:spacing w:before="120" w:after="120" w:line="240" w:lineRule="auto"/>
        <w:jc w:val="both"/>
        <w:rPr>
          <w:rFonts w:ascii="Tahoma" w:eastAsia="Calibri" w:hAnsi="Tahoma" w:cs="Tahoma"/>
          <w:lang w:eastAsia="sl-SI"/>
        </w:rPr>
      </w:pPr>
      <w:r w:rsidRPr="00DC2467">
        <w:rPr>
          <w:rFonts w:ascii="Tahoma" w:eastAsia="Calibri" w:hAnsi="Tahoma" w:cs="Tahoma"/>
          <w:lang w:eastAsia="sl-SI"/>
        </w:rPr>
        <w:t>-</w:t>
      </w:r>
      <w:r w:rsidRPr="00DC2467">
        <w:rPr>
          <w:rFonts w:ascii="Tahoma" w:eastAsia="Calibri" w:hAnsi="Tahoma" w:cs="Tahoma"/>
          <w:lang w:eastAsia="sl-SI"/>
        </w:rPr>
        <w:tab/>
      </w:r>
      <w:r w:rsidR="00C61A1C">
        <w:rPr>
          <w:rFonts w:ascii="Tahoma" w:eastAsia="Calibri" w:hAnsi="Tahoma" w:cs="Tahoma"/>
          <w:lang w:eastAsia="sl-SI"/>
        </w:rPr>
        <w:t>najmanj dva (2) strokovnjaka, ki posedujeta certifikat</w:t>
      </w:r>
      <w:r w:rsidR="00E82510">
        <w:rPr>
          <w:rFonts w:ascii="Tahoma" w:eastAsia="Calibri" w:hAnsi="Tahoma" w:cs="Tahoma"/>
          <w:lang w:eastAsia="sl-SI"/>
        </w:rPr>
        <w:t xml:space="preserve"> </w:t>
      </w:r>
      <w:proofErr w:type="spellStart"/>
      <w:r w:rsidRPr="00DC2467">
        <w:rPr>
          <w:rFonts w:ascii="Tahoma" w:eastAsia="Calibri" w:hAnsi="Tahoma" w:cs="Tahoma"/>
          <w:lang w:eastAsia="sl-SI"/>
        </w:rPr>
        <w:t>Veeam</w:t>
      </w:r>
      <w:proofErr w:type="spellEnd"/>
      <w:r w:rsidRPr="00DC2467">
        <w:rPr>
          <w:rFonts w:ascii="Tahoma" w:eastAsia="Calibri" w:hAnsi="Tahoma" w:cs="Tahoma"/>
          <w:lang w:eastAsia="sl-SI"/>
        </w:rPr>
        <w:t xml:space="preserve"> </w:t>
      </w:r>
      <w:proofErr w:type="spellStart"/>
      <w:r w:rsidRPr="00DC2467">
        <w:rPr>
          <w:rFonts w:ascii="Tahoma" w:eastAsia="Calibri" w:hAnsi="Tahoma" w:cs="Tahoma"/>
          <w:lang w:eastAsia="sl-SI"/>
        </w:rPr>
        <w:t>Certified</w:t>
      </w:r>
      <w:proofErr w:type="spellEnd"/>
      <w:r w:rsidRPr="00DC2467">
        <w:rPr>
          <w:rFonts w:ascii="Tahoma" w:eastAsia="Calibri" w:hAnsi="Tahoma" w:cs="Tahoma"/>
          <w:lang w:eastAsia="sl-SI"/>
        </w:rPr>
        <w:t xml:space="preserve"> </w:t>
      </w:r>
      <w:proofErr w:type="spellStart"/>
      <w:r w:rsidRPr="00DC2467">
        <w:rPr>
          <w:rFonts w:ascii="Tahoma" w:eastAsia="Calibri" w:hAnsi="Tahoma" w:cs="Tahoma"/>
          <w:lang w:eastAsia="sl-SI"/>
        </w:rPr>
        <w:t>Engineer</w:t>
      </w:r>
      <w:proofErr w:type="spellEnd"/>
      <w:r w:rsidRPr="00DC2467">
        <w:rPr>
          <w:rFonts w:ascii="Tahoma" w:eastAsia="Calibri" w:hAnsi="Tahoma" w:cs="Tahoma"/>
          <w:lang w:eastAsia="sl-SI"/>
        </w:rPr>
        <w:t xml:space="preserve"> (VMCE) 2023</w:t>
      </w:r>
      <w:r w:rsidR="00C61A1C">
        <w:rPr>
          <w:rFonts w:ascii="Tahoma" w:eastAsia="Calibri" w:hAnsi="Tahoma" w:cs="Tahoma"/>
          <w:lang w:eastAsia="sl-SI"/>
        </w:rPr>
        <w:t>;</w:t>
      </w:r>
    </w:p>
    <w:p w14:paraId="5E27F95E" w14:textId="6873F412" w:rsidR="00DC2467" w:rsidRPr="00DC2467" w:rsidRDefault="00DC2467" w:rsidP="00DC2467">
      <w:pPr>
        <w:spacing w:before="120" w:after="120" w:line="240" w:lineRule="auto"/>
        <w:jc w:val="both"/>
        <w:rPr>
          <w:rFonts w:ascii="Tahoma" w:eastAsia="Calibri" w:hAnsi="Tahoma" w:cs="Tahoma"/>
          <w:lang w:eastAsia="sl-SI"/>
        </w:rPr>
      </w:pPr>
      <w:r w:rsidRPr="00DC2467">
        <w:rPr>
          <w:rFonts w:ascii="Tahoma" w:eastAsia="Calibri" w:hAnsi="Tahoma" w:cs="Tahoma"/>
          <w:lang w:eastAsia="sl-SI"/>
        </w:rPr>
        <w:t>-</w:t>
      </w:r>
      <w:r w:rsidRPr="00DC2467">
        <w:rPr>
          <w:rFonts w:ascii="Tahoma" w:eastAsia="Calibri" w:hAnsi="Tahoma" w:cs="Tahoma"/>
          <w:lang w:eastAsia="sl-SI"/>
        </w:rPr>
        <w:tab/>
      </w:r>
      <w:r w:rsidR="00C61A1C">
        <w:rPr>
          <w:rFonts w:ascii="Tahoma" w:eastAsia="Calibri" w:hAnsi="Tahoma" w:cs="Tahoma"/>
          <w:lang w:eastAsia="sl-SI"/>
        </w:rPr>
        <w:t>n</w:t>
      </w:r>
      <w:r w:rsidR="00E82510">
        <w:rPr>
          <w:rFonts w:ascii="Tahoma" w:eastAsia="Calibri" w:hAnsi="Tahoma" w:cs="Tahoma"/>
          <w:lang w:eastAsia="sl-SI"/>
        </w:rPr>
        <w:t>ajmanj</w:t>
      </w:r>
      <w:r w:rsidRPr="00DC2467">
        <w:rPr>
          <w:rFonts w:ascii="Tahoma" w:eastAsia="Calibri" w:hAnsi="Tahoma" w:cs="Tahoma"/>
          <w:lang w:eastAsia="sl-SI"/>
        </w:rPr>
        <w:t xml:space="preserve"> dva</w:t>
      </w:r>
      <w:r w:rsidR="00C61A1C">
        <w:rPr>
          <w:rFonts w:ascii="Tahoma" w:eastAsia="Calibri" w:hAnsi="Tahoma" w:cs="Tahoma"/>
          <w:lang w:eastAsia="sl-SI"/>
        </w:rPr>
        <w:t xml:space="preserve"> (2)</w:t>
      </w:r>
      <w:r w:rsidRPr="00DC2467">
        <w:rPr>
          <w:rFonts w:ascii="Tahoma" w:eastAsia="Calibri" w:hAnsi="Tahoma" w:cs="Tahoma"/>
          <w:lang w:eastAsia="sl-SI"/>
        </w:rPr>
        <w:t xml:space="preserve"> </w:t>
      </w:r>
      <w:r w:rsidR="00E82510">
        <w:rPr>
          <w:rFonts w:ascii="Tahoma" w:eastAsia="Calibri" w:hAnsi="Tahoma" w:cs="Tahoma"/>
          <w:lang w:eastAsia="sl-SI"/>
        </w:rPr>
        <w:t>strokovnjaka</w:t>
      </w:r>
      <w:r w:rsidR="00C61A1C">
        <w:rPr>
          <w:rFonts w:ascii="Tahoma" w:eastAsia="Calibri" w:hAnsi="Tahoma" w:cs="Tahoma"/>
          <w:lang w:eastAsia="sl-SI"/>
        </w:rPr>
        <w:t>, ki posedujeta certifikat</w:t>
      </w:r>
      <w:r w:rsidR="00E82510">
        <w:rPr>
          <w:rFonts w:ascii="Tahoma" w:eastAsia="Calibri" w:hAnsi="Tahoma" w:cs="Tahoma"/>
          <w:lang w:eastAsia="sl-SI"/>
        </w:rPr>
        <w:t xml:space="preserve"> </w:t>
      </w:r>
      <w:proofErr w:type="spellStart"/>
      <w:r w:rsidRPr="00DC2467">
        <w:rPr>
          <w:rFonts w:ascii="Tahoma" w:eastAsia="Calibri" w:hAnsi="Tahoma" w:cs="Tahoma"/>
          <w:lang w:eastAsia="sl-SI"/>
        </w:rPr>
        <w:t>Vmware</w:t>
      </w:r>
      <w:proofErr w:type="spellEnd"/>
      <w:r w:rsidRPr="00DC2467">
        <w:rPr>
          <w:rFonts w:ascii="Tahoma" w:eastAsia="Calibri" w:hAnsi="Tahoma" w:cs="Tahoma"/>
          <w:lang w:eastAsia="sl-SI"/>
        </w:rPr>
        <w:t xml:space="preserve"> Data Center </w:t>
      </w:r>
      <w:proofErr w:type="spellStart"/>
      <w:r w:rsidRPr="00DC2467">
        <w:rPr>
          <w:rFonts w:ascii="Tahoma" w:eastAsia="Calibri" w:hAnsi="Tahoma" w:cs="Tahoma"/>
          <w:lang w:eastAsia="sl-SI"/>
        </w:rPr>
        <w:t>Virtualization</w:t>
      </w:r>
      <w:proofErr w:type="spellEnd"/>
      <w:r w:rsidRPr="00DC2467">
        <w:rPr>
          <w:rFonts w:ascii="Tahoma" w:eastAsia="Calibri" w:hAnsi="Tahoma" w:cs="Tahoma"/>
          <w:lang w:eastAsia="sl-SI"/>
        </w:rPr>
        <w:t xml:space="preserve"> 2023</w:t>
      </w:r>
      <w:r w:rsidR="00C61A1C">
        <w:rPr>
          <w:rFonts w:ascii="Tahoma" w:eastAsia="Calibri" w:hAnsi="Tahoma" w:cs="Tahoma"/>
          <w:lang w:eastAsia="sl-SI"/>
        </w:rPr>
        <w:t>;</w:t>
      </w:r>
    </w:p>
    <w:p w14:paraId="3E967878" w14:textId="26974565" w:rsidR="00DC2467" w:rsidRPr="00DC2467" w:rsidRDefault="00DC2467" w:rsidP="00DC2467">
      <w:pPr>
        <w:spacing w:before="120" w:after="120" w:line="240" w:lineRule="auto"/>
        <w:jc w:val="both"/>
        <w:rPr>
          <w:rFonts w:ascii="Tahoma" w:eastAsia="Calibri" w:hAnsi="Tahoma" w:cs="Tahoma"/>
          <w:lang w:eastAsia="sl-SI"/>
        </w:rPr>
      </w:pPr>
      <w:r w:rsidRPr="00DC2467">
        <w:rPr>
          <w:rFonts w:ascii="Tahoma" w:eastAsia="Calibri" w:hAnsi="Tahoma" w:cs="Tahoma"/>
          <w:lang w:eastAsia="sl-SI"/>
        </w:rPr>
        <w:t>-</w:t>
      </w:r>
      <w:r w:rsidRPr="00DC2467">
        <w:rPr>
          <w:rFonts w:ascii="Tahoma" w:eastAsia="Calibri" w:hAnsi="Tahoma" w:cs="Tahoma"/>
          <w:lang w:eastAsia="sl-SI"/>
        </w:rPr>
        <w:tab/>
      </w:r>
      <w:r w:rsidR="00C61A1C">
        <w:rPr>
          <w:rFonts w:ascii="Tahoma" w:eastAsia="Calibri" w:hAnsi="Tahoma" w:cs="Tahoma"/>
          <w:lang w:eastAsia="sl-SI"/>
        </w:rPr>
        <w:t>n</w:t>
      </w:r>
      <w:r w:rsidR="00E82510">
        <w:rPr>
          <w:rFonts w:ascii="Tahoma" w:eastAsia="Calibri" w:hAnsi="Tahoma" w:cs="Tahoma"/>
          <w:lang w:eastAsia="sl-SI"/>
        </w:rPr>
        <w:t>ajmanj</w:t>
      </w:r>
      <w:r w:rsidRPr="00DC2467">
        <w:rPr>
          <w:rFonts w:ascii="Tahoma" w:eastAsia="Calibri" w:hAnsi="Tahoma" w:cs="Tahoma"/>
          <w:lang w:eastAsia="sl-SI"/>
        </w:rPr>
        <w:t xml:space="preserve"> dva </w:t>
      </w:r>
      <w:r w:rsidR="00C61A1C">
        <w:rPr>
          <w:rFonts w:ascii="Tahoma" w:eastAsia="Calibri" w:hAnsi="Tahoma" w:cs="Tahoma"/>
          <w:lang w:eastAsia="sl-SI"/>
        </w:rPr>
        <w:t>(2)</w:t>
      </w:r>
      <w:r w:rsidRPr="00DC2467">
        <w:rPr>
          <w:rFonts w:ascii="Tahoma" w:eastAsia="Calibri" w:hAnsi="Tahoma" w:cs="Tahoma"/>
          <w:lang w:eastAsia="sl-SI"/>
        </w:rPr>
        <w:t xml:space="preserve"> </w:t>
      </w:r>
      <w:r w:rsidR="00E82510">
        <w:rPr>
          <w:rFonts w:ascii="Tahoma" w:eastAsia="Calibri" w:hAnsi="Tahoma" w:cs="Tahoma"/>
          <w:lang w:eastAsia="sl-SI"/>
        </w:rPr>
        <w:t>strokovnjaka</w:t>
      </w:r>
      <w:r w:rsidR="00C61A1C">
        <w:rPr>
          <w:rFonts w:ascii="Tahoma" w:eastAsia="Calibri" w:hAnsi="Tahoma" w:cs="Tahoma"/>
          <w:lang w:eastAsia="sl-SI"/>
        </w:rPr>
        <w:t>, ki posedujeta</w:t>
      </w:r>
      <w:r w:rsidR="00E82510">
        <w:rPr>
          <w:rFonts w:ascii="Tahoma" w:eastAsia="Calibri" w:hAnsi="Tahoma" w:cs="Tahoma"/>
          <w:lang w:eastAsia="sl-SI"/>
        </w:rPr>
        <w:t xml:space="preserve"> </w:t>
      </w:r>
      <w:r w:rsidRPr="00DC2467">
        <w:rPr>
          <w:rFonts w:ascii="Tahoma" w:eastAsia="Calibri" w:hAnsi="Tahoma" w:cs="Tahoma"/>
          <w:lang w:eastAsia="sl-SI"/>
        </w:rPr>
        <w:t xml:space="preserve">Microsoft </w:t>
      </w:r>
      <w:proofErr w:type="spellStart"/>
      <w:r w:rsidRPr="00DC2467">
        <w:rPr>
          <w:rFonts w:ascii="Tahoma" w:eastAsia="Calibri" w:hAnsi="Tahoma" w:cs="Tahoma"/>
          <w:lang w:eastAsia="sl-SI"/>
        </w:rPr>
        <w:t>Certified</w:t>
      </w:r>
      <w:proofErr w:type="spellEnd"/>
      <w:r w:rsidRPr="00DC2467">
        <w:rPr>
          <w:rFonts w:ascii="Tahoma" w:eastAsia="Calibri" w:hAnsi="Tahoma" w:cs="Tahoma"/>
          <w:lang w:eastAsia="sl-SI"/>
        </w:rPr>
        <w:t xml:space="preserve"> </w:t>
      </w:r>
      <w:proofErr w:type="spellStart"/>
      <w:r w:rsidRPr="00DC2467">
        <w:rPr>
          <w:rFonts w:ascii="Tahoma" w:eastAsia="Calibri" w:hAnsi="Tahoma" w:cs="Tahoma"/>
          <w:lang w:eastAsia="sl-SI"/>
        </w:rPr>
        <w:t>Azure</w:t>
      </w:r>
      <w:proofErr w:type="spellEnd"/>
      <w:r w:rsidRPr="00DC2467">
        <w:rPr>
          <w:rFonts w:ascii="Tahoma" w:eastAsia="Calibri" w:hAnsi="Tahoma" w:cs="Tahoma"/>
          <w:lang w:eastAsia="sl-SI"/>
        </w:rPr>
        <w:t xml:space="preserve"> </w:t>
      </w:r>
      <w:proofErr w:type="spellStart"/>
      <w:r w:rsidRPr="00DC2467">
        <w:rPr>
          <w:rFonts w:ascii="Tahoma" w:eastAsia="Calibri" w:hAnsi="Tahoma" w:cs="Tahoma"/>
          <w:lang w:eastAsia="sl-SI"/>
        </w:rPr>
        <w:t>Solutions</w:t>
      </w:r>
      <w:proofErr w:type="spellEnd"/>
      <w:r w:rsidRPr="00DC2467">
        <w:rPr>
          <w:rFonts w:ascii="Tahoma" w:eastAsia="Calibri" w:hAnsi="Tahoma" w:cs="Tahoma"/>
          <w:lang w:eastAsia="sl-SI"/>
        </w:rPr>
        <w:t xml:space="preserve"> </w:t>
      </w:r>
      <w:proofErr w:type="spellStart"/>
      <w:r w:rsidRPr="00DC2467">
        <w:rPr>
          <w:rFonts w:ascii="Tahoma" w:eastAsia="Calibri" w:hAnsi="Tahoma" w:cs="Tahoma"/>
          <w:lang w:eastAsia="sl-SI"/>
        </w:rPr>
        <w:t>Architect</w:t>
      </w:r>
      <w:proofErr w:type="spellEnd"/>
      <w:r w:rsidRPr="00DC2467">
        <w:rPr>
          <w:rFonts w:ascii="Tahoma" w:eastAsia="Calibri" w:hAnsi="Tahoma" w:cs="Tahoma"/>
          <w:lang w:eastAsia="sl-SI"/>
        </w:rPr>
        <w:t xml:space="preserve"> Expert23</w:t>
      </w:r>
      <w:r w:rsidR="000818FB">
        <w:rPr>
          <w:rFonts w:ascii="Tahoma" w:eastAsia="Calibri" w:hAnsi="Tahoma" w:cs="Tahoma"/>
          <w:lang w:eastAsia="sl-SI"/>
        </w:rPr>
        <w:t>;</w:t>
      </w:r>
    </w:p>
    <w:p w14:paraId="2D986DF5" w14:textId="7444F575" w:rsidR="00DC2467" w:rsidRPr="00DC2467" w:rsidRDefault="00DC2467" w:rsidP="00DC2467">
      <w:pPr>
        <w:spacing w:before="120" w:after="120" w:line="240" w:lineRule="auto"/>
        <w:jc w:val="both"/>
        <w:rPr>
          <w:rFonts w:ascii="Tahoma" w:eastAsia="Calibri" w:hAnsi="Tahoma" w:cs="Tahoma"/>
          <w:lang w:eastAsia="sl-SI"/>
        </w:rPr>
      </w:pPr>
      <w:r w:rsidRPr="00DC2467">
        <w:rPr>
          <w:rFonts w:ascii="Tahoma" w:eastAsia="Calibri" w:hAnsi="Tahoma" w:cs="Tahoma"/>
          <w:lang w:eastAsia="sl-SI"/>
        </w:rPr>
        <w:t>-</w:t>
      </w:r>
      <w:r w:rsidRPr="00DC2467">
        <w:rPr>
          <w:rFonts w:ascii="Tahoma" w:eastAsia="Calibri" w:hAnsi="Tahoma" w:cs="Tahoma"/>
          <w:lang w:eastAsia="sl-SI"/>
        </w:rPr>
        <w:tab/>
      </w:r>
      <w:r w:rsidR="00C61A1C">
        <w:rPr>
          <w:rFonts w:ascii="Tahoma" w:eastAsia="Calibri" w:hAnsi="Tahoma" w:cs="Tahoma"/>
          <w:lang w:eastAsia="sl-SI"/>
        </w:rPr>
        <w:t>n</w:t>
      </w:r>
      <w:r w:rsidR="00E82510">
        <w:rPr>
          <w:rFonts w:ascii="Tahoma" w:eastAsia="Calibri" w:hAnsi="Tahoma" w:cs="Tahoma"/>
          <w:lang w:eastAsia="sl-SI"/>
        </w:rPr>
        <w:t>ajmanj</w:t>
      </w:r>
      <w:r w:rsidRPr="00DC2467">
        <w:rPr>
          <w:rFonts w:ascii="Tahoma" w:eastAsia="Calibri" w:hAnsi="Tahoma" w:cs="Tahoma"/>
          <w:lang w:eastAsia="sl-SI"/>
        </w:rPr>
        <w:t xml:space="preserve"> en</w:t>
      </w:r>
      <w:r w:rsidR="00C61A1C">
        <w:rPr>
          <w:rFonts w:ascii="Tahoma" w:eastAsia="Calibri" w:hAnsi="Tahoma" w:cs="Tahoma"/>
          <w:lang w:eastAsia="sl-SI"/>
        </w:rPr>
        <w:t>ega (1)</w:t>
      </w:r>
      <w:r w:rsidRPr="00DC2467">
        <w:rPr>
          <w:rFonts w:ascii="Tahoma" w:eastAsia="Calibri" w:hAnsi="Tahoma" w:cs="Tahoma"/>
          <w:lang w:eastAsia="sl-SI"/>
        </w:rPr>
        <w:t xml:space="preserve"> strokovnjak</w:t>
      </w:r>
      <w:r w:rsidR="00C61A1C">
        <w:rPr>
          <w:rFonts w:ascii="Tahoma" w:eastAsia="Calibri" w:hAnsi="Tahoma" w:cs="Tahoma"/>
          <w:lang w:eastAsia="sl-SI"/>
        </w:rPr>
        <w:t>a, ki poseduje certifikat</w:t>
      </w:r>
      <w:r w:rsidRPr="00DC2467">
        <w:rPr>
          <w:rFonts w:ascii="Tahoma" w:eastAsia="Calibri" w:hAnsi="Tahoma" w:cs="Tahoma"/>
          <w:lang w:eastAsia="sl-SI"/>
        </w:rPr>
        <w:t xml:space="preserve"> </w:t>
      </w:r>
      <w:proofErr w:type="spellStart"/>
      <w:r w:rsidRPr="00DC2467">
        <w:rPr>
          <w:rFonts w:ascii="Tahoma" w:eastAsia="Calibri" w:hAnsi="Tahoma" w:cs="Tahoma"/>
          <w:lang w:eastAsia="sl-SI"/>
        </w:rPr>
        <w:t>MicroSoft</w:t>
      </w:r>
      <w:proofErr w:type="spellEnd"/>
      <w:r w:rsidR="00C61A1C">
        <w:rPr>
          <w:rFonts w:ascii="Tahoma" w:eastAsia="Calibri" w:hAnsi="Tahoma" w:cs="Tahoma"/>
          <w:lang w:eastAsia="sl-SI"/>
        </w:rPr>
        <w:t xml:space="preserve"> </w:t>
      </w:r>
      <w:r w:rsidRPr="00DC2467">
        <w:rPr>
          <w:rFonts w:ascii="Tahoma" w:eastAsia="Calibri" w:hAnsi="Tahoma" w:cs="Tahoma"/>
          <w:lang w:eastAsia="sl-SI"/>
        </w:rPr>
        <w:t xml:space="preserve">MCSE Server </w:t>
      </w:r>
      <w:proofErr w:type="spellStart"/>
      <w:r w:rsidRPr="00DC2467">
        <w:rPr>
          <w:rFonts w:ascii="Tahoma" w:eastAsia="Calibri" w:hAnsi="Tahoma" w:cs="Tahoma"/>
          <w:lang w:eastAsia="sl-SI"/>
        </w:rPr>
        <w:t>infrastructure</w:t>
      </w:r>
      <w:proofErr w:type="spellEnd"/>
      <w:r w:rsidR="00C61A1C">
        <w:rPr>
          <w:rFonts w:ascii="Tahoma" w:eastAsia="Calibri" w:hAnsi="Tahoma" w:cs="Tahoma"/>
          <w:lang w:eastAsia="sl-SI"/>
        </w:rPr>
        <w:t>;</w:t>
      </w:r>
    </w:p>
    <w:p w14:paraId="51E67B1C" w14:textId="7ABE13B7" w:rsidR="003042AB" w:rsidRDefault="00DC2467" w:rsidP="00DC2467">
      <w:pPr>
        <w:spacing w:before="120" w:after="120" w:line="240" w:lineRule="auto"/>
        <w:jc w:val="both"/>
        <w:rPr>
          <w:rFonts w:ascii="Tahoma" w:eastAsia="Calibri" w:hAnsi="Tahoma" w:cs="Tahoma"/>
          <w:lang w:eastAsia="sl-SI"/>
        </w:rPr>
      </w:pPr>
      <w:r w:rsidRPr="00DC2467">
        <w:rPr>
          <w:rFonts w:ascii="Tahoma" w:eastAsia="Calibri" w:hAnsi="Tahoma" w:cs="Tahoma"/>
          <w:lang w:eastAsia="sl-SI"/>
        </w:rPr>
        <w:t>-</w:t>
      </w:r>
      <w:r w:rsidRPr="00DC2467">
        <w:rPr>
          <w:rFonts w:ascii="Tahoma" w:eastAsia="Calibri" w:hAnsi="Tahoma" w:cs="Tahoma"/>
          <w:lang w:eastAsia="sl-SI"/>
        </w:rPr>
        <w:tab/>
      </w:r>
      <w:r w:rsidR="00C61A1C">
        <w:rPr>
          <w:rFonts w:ascii="Tahoma" w:eastAsia="Calibri" w:hAnsi="Tahoma" w:cs="Tahoma"/>
          <w:lang w:eastAsia="sl-SI"/>
        </w:rPr>
        <w:t>n</w:t>
      </w:r>
      <w:r w:rsidR="00E82510">
        <w:rPr>
          <w:rFonts w:ascii="Tahoma" w:eastAsia="Calibri" w:hAnsi="Tahoma" w:cs="Tahoma"/>
          <w:lang w:eastAsia="sl-SI"/>
        </w:rPr>
        <w:t>ajmanj</w:t>
      </w:r>
      <w:r w:rsidRPr="00DC2467">
        <w:rPr>
          <w:rFonts w:ascii="Tahoma" w:eastAsia="Calibri" w:hAnsi="Tahoma" w:cs="Tahoma"/>
          <w:lang w:eastAsia="sl-SI"/>
        </w:rPr>
        <w:t xml:space="preserve"> en</w:t>
      </w:r>
      <w:r w:rsidR="00C61A1C">
        <w:rPr>
          <w:rFonts w:ascii="Tahoma" w:eastAsia="Calibri" w:hAnsi="Tahoma" w:cs="Tahoma"/>
          <w:lang w:eastAsia="sl-SI"/>
        </w:rPr>
        <w:t xml:space="preserve">ega (1) strokovnjaka, na področju </w:t>
      </w:r>
      <w:r w:rsidRPr="00DC2467">
        <w:rPr>
          <w:rFonts w:ascii="Tahoma" w:eastAsia="Calibri" w:hAnsi="Tahoma" w:cs="Tahoma"/>
          <w:lang w:eastAsia="sl-SI"/>
        </w:rPr>
        <w:t>inženirskega nivoja za Linux strežniški operacijski sistem priznane distribucije</w:t>
      </w:r>
      <w:r w:rsidR="00CB7BE6">
        <w:rPr>
          <w:rFonts w:ascii="Tahoma" w:eastAsia="Calibri" w:hAnsi="Tahoma" w:cs="Tahoma"/>
          <w:lang w:eastAsia="sl-SI"/>
        </w:rPr>
        <w:t>,</w:t>
      </w:r>
      <w:r w:rsidR="00F952D3">
        <w:rPr>
          <w:rFonts w:ascii="Tahoma" w:eastAsia="Calibri" w:hAnsi="Tahoma" w:cs="Tahoma"/>
          <w:lang w:eastAsia="sl-SI"/>
        </w:rPr>
        <w:t xml:space="preserve"> kot na primer SUSE, RED HAT, ORACLE,…</w:t>
      </w:r>
      <w:r w:rsidR="00C61A1C">
        <w:rPr>
          <w:rFonts w:ascii="Tahoma" w:eastAsia="Calibri" w:hAnsi="Tahoma" w:cs="Tahoma"/>
          <w:lang w:eastAsia="sl-SI"/>
        </w:rPr>
        <w:t>;</w:t>
      </w:r>
    </w:p>
    <w:p w14:paraId="53293BF8" w14:textId="68994DDF" w:rsidR="004B4380" w:rsidRPr="00895F1F" w:rsidRDefault="00DC2467" w:rsidP="00895F1F">
      <w:pPr>
        <w:pStyle w:val="ListParagraph"/>
        <w:numPr>
          <w:ilvl w:val="0"/>
          <w:numId w:val="56"/>
        </w:numPr>
        <w:spacing w:after="160" w:line="259" w:lineRule="auto"/>
        <w:rPr>
          <w:rFonts w:ascii="Tahoma" w:hAnsi="Tahoma" w:cs="Tahoma"/>
        </w:rPr>
      </w:pPr>
      <w:r w:rsidRPr="00895F1F">
        <w:rPr>
          <w:rFonts w:ascii="Tahoma" w:eastAsia="Calibri" w:hAnsi="Tahoma" w:cs="Tahoma"/>
          <w:lang w:eastAsia="sl-SI"/>
        </w:rPr>
        <w:t xml:space="preserve"> </w:t>
      </w:r>
      <w:r w:rsidR="00C61A1C">
        <w:rPr>
          <w:rFonts w:ascii="Tahoma" w:hAnsi="Tahoma" w:cs="Tahoma"/>
        </w:rPr>
        <w:t>n</w:t>
      </w:r>
      <w:r w:rsidR="00895F1F">
        <w:rPr>
          <w:rFonts w:ascii="Tahoma" w:hAnsi="Tahoma" w:cs="Tahoma"/>
        </w:rPr>
        <w:t>ajmanj</w:t>
      </w:r>
      <w:r w:rsidR="003042AB" w:rsidRPr="00895F1F">
        <w:rPr>
          <w:rFonts w:ascii="Tahoma" w:hAnsi="Tahoma" w:cs="Tahoma"/>
        </w:rPr>
        <w:t xml:space="preserve"> en</w:t>
      </w:r>
      <w:r w:rsidR="00C61A1C">
        <w:rPr>
          <w:rFonts w:ascii="Tahoma" w:hAnsi="Tahoma" w:cs="Tahoma"/>
        </w:rPr>
        <w:t>ega (1)</w:t>
      </w:r>
      <w:r w:rsidR="003042AB" w:rsidRPr="00895F1F">
        <w:rPr>
          <w:rFonts w:ascii="Tahoma" w:hAnsi="Tahoma" w:cs="Tahoma"/>
        </w:rPr>
        <w:t xml:space="preserve"> strokovnjak</w:t>
      </w:r>
      <w:r w:rsidR="00C61A1C">
        <w:rPr>
          <w:rFonts w:ascii="Tahoma" w:hAnsi="Tahoma" w:cs="Tahoma"/>
        </w:rPr>
        <w:t>a, ki poseduje certifikat</w:t>
      </w:r>
      <w:r w:rsidR="003042AB" w:rsidRPr="00895F1F">
        <w:rPr>
          <w:rFonts w:ascii="Tahoma" w:hAnsi="Tahoma" w:cs="Tahoma"/>
        </w:rPr>
        <w:t xml:space="preserve"> IBM </w:t>
      </w:r>
      <w:proofErr w:type="spellStart"/>
      <w:r w:rsidR="003042AB" w:rsidRPr="00895F1F">
        <w:rPr>
          <w:rFonts w:ascii="Tahoma" w:hAnsi="Tahoma" w:cs="Tahoma"/>
        </w:rPr>
        <w:t>Qradar</w:t>
      </w:r>
      <w:proofErr w:type="spellEnd"/>
      <w:r w:rsidR="003042AB" w:rsidRPr="00895F1F">
        <w:rPr>
          <w:rFonts w:ascii="Tahoma" w:hAnsi="Tahoma" w:cs="Tahoma"/>
        </w:rPr>
        <w:t xml:space="preserve"> SIEM, vsaj IBM </w:t>
      </w:r>
      <w:proofErr w:type="spellStart"/>
      <w:r w:rsidR="003042AB" w:rsidRPr="00895F1F">
        <w:rPr>
          <w:rFonts w:ascii="Tahoma" w:hAnsi="Tahoma" w:cs="Tahoma"/>
        </w:rPr>
        <w:t>Certified</w:t>
      </w:r>
      <w:proofErr w:type="spellEnd"/>
      <w:r w:rsidR="003042AB" w:rsidRPr="00895F1F">
        <w:rPr>
          <w:rFonts w:ascii="Tahoma" w:hAnsi="Tahoma" w:cs="Tahoma"/>
        </w:rPr>
        <w:t xml:space="preserve"> </w:t>
      </w:r>
      <w:proofErr w:type="spellStart"/>
      <w:r w:rsidR="003042AB" w:rsidRPr="00895F1F">
        <w:rPr>
          <w:rFonts w:ascii="Tahoma" w:hAnsi="Tahoma" w:cs="Tahoma"/>
        </w:rPr>
        <w:t>Deployment</w:t>
      </w:r>
      <w:proofErr w:type="spellEnd"/>
      <w:r w:rsidR="003042AB" w:rsidRPr="00895F1F">
        <w:rPr>
          <w:rFonts w:ascii="Tahoma" w:hAnsi="Tahoma" w:cs="Tahoma"/>
        </w:rPr>
        <w:t xml:space="preserve"> Professional - </w:t>
      </w:r>
      <w:proofErr w:type="spellStart"/>
      <w:r w:rsidR="003042AB" w:rsidRPr="00895F1F">
        <w:rPr>
          <w:rFonts w:ascii="Tahoma" w:hAnsi="Tahoma" w:cs="Tahoma"/>
        </w:rPr>
        <w:t>Security</w:t>
      </w:r>
      <w:proofErr w:type="spellEnd"/>
      <w:r w:rsidR="003042AB" w:rsidRPr="00895F1F">
        <w:rPr>
          <w:rFonts w:ascii="Tahoma" w:hAnsi="Tahoma" w:cs="Tahoma"/>
        </w:rPr>
        <w:t xml:space="preserve"> </w:t>
      </w:r>
      <w:proofErr w:type="spellStart"/>
      <w:r w:rsidR="003042AB" w:rsidRPr="00895F1F">
        <w:rPr>
          <w:rFonts w:ascii="Tahoma" w:hAnsi="Tahoma" w:cs="Tahoma"/>
        </w:rPr>
        <w:t>QRadar</w:t>
      </w:r>
      <w:proofErr w:type="spellEnd"/>
      <w:r w:rsidR="003042AB" w:rsidRPr="00895F1F">
        <w:rPr>
          <w:rFonts w:ascii="Tahoma" w:hAnsi="Tahoma" w:cs="Tahoma"/>
        </w:rPr>
        <w:t xml:space="preserve"> SIEM V7.5</w:t>
      </w:r>
      <w:r w:rsidR="00C61A1C">
        <w:rPr>
          <w:rFonts w:ascii="Tahoma" w:hAnsi="Tahoma" w:cs="Tahoma"/>
        </w:rPr>
        <w:t>.</w:t>
      </w:r>
    </w:p>
    <w:p w14:paraId="6AFA1492" w14:textId="77777777" w:rsidR="005D0C5C" w:rsidRPr="00754932" w:rsidRDefault="00087F48" w:rsidP="007237C5">
      <w:pPr>
        <w:spacing w:before="120" w:after="120" w:line="240" w:lineRule="auto"/>
        <w:jc w:val="both"/>
        <w:rPr>
          <w:rFonts w:ascii="Tahoma" w:eastAsia="Calibri" w:hAnsi="Tahoma" w:cs="Tahoma"/>
          <w:lang w:eastAsia="sl-SI"/>
        </w:rPr>
      </w:pPr>
      <w:bookmarkStart w:id="109" w:name="_Hlk162011837"/>
      <w:r w:rsidRPr="00754932">
        <w:rPr>
          <w:rFonts w:ascii="Tahoma" w:eastAsia="Calibri" w:hAnsi="Tahoma" w:cs="Tahoma"/>
          <w:lang w:eastAsia="sl-SI"/>
        </w:rPr>
        <w:t>Navedene pogoje lahko gospodarski subjekt izpolni z najmanj dvema (2)</w:t>
      </w:r>
      <w:r w:rsidR="00FE199F" w:rsidRPr="00754932">
        <w:rPr>
          <w:rFonts w:ascii="Tahoma" w:eastAsia="Calibri" w:hAnsi="Tahoma" w:cs="Tahoma"/>
          <w:lang w:eastAsia="sl-SI"/>
        </w:rPr>
        <w:t xml:space="preserve"> strokovno usposobljenima strokovnjakoma</w:t>
      </w:r>
      <w:r w:rsidR="005D0C5C" w:rsidRPr="00754932">
        <w:rPr>
          <w:rFonts w:ascii="Tahoma" w:eastAsia="Calibri" w:hAnsi="Tahoma" w:cs="Tahoma"/>
          <w:lang w:eastAsia="sl-SI"/>
        </w:rPr>
        <w:t>.</w:t>
      </w:r>
    </w:p>
    <w:bookmarkEnd w:id="109"/>
    <w:p w14:paraId="787B4F57" w14:textId="08F2BD24" w:rsidR="00087F48" w:rsidRDefault="005D0C5C" w:rsidP="007237C5">
      <w:pPr>
        <w:spacing w:before="120" w:after="120" w:line="240" w:lineRule="auto"/>
        <w:jc w:val="both"/>
        <w:rPr>
          <w:rFonts w:ascii="Tahoma" w:eastAsia="Calibri" w:hAnsi="Tahoma" w:cs="Tahoma"/>
          <w:lang w:eastAsia="sl-SI"/>
        </w:rPr>
      </w:pPr>
      <w:r w:rsidRPr="00754932">
        <w:rPr>
          <w:rFonts w:ascii="Tahoma" w:eastAsia="Calibri" w:hAnsi="Tahoma" w:cs="Tahoma"/>
          <w:lang w:eastAsia="sl-SI"/>
        </w:rPr>
        <w:t>Ponudnik mora do izteka pogodbe zagotoviti stalno razpoložljivost vsaj dveh (2) strokovnjakov z ustreznim nadomeščanjem, ki so po izkušnjah in usposobljenosti enakovredni zgoraj navedenim strokovnjakom.</w:t>
      </w:r>
      <w:r w:rsidR="00FE199F" w:rsidRPr="00754932">
        <w:rPr>
          <w:rFonts w:ascii="Tahoma" w:eastAsia="Calibri" w:hAnsi="Tahoma" w:cs="Tahoma"/>
          <w:lang w:eastAsia="sl-SI"/>
        </w:rPr>
        <w:t xml:space="preserve"> </w:t>
      </w:r>
    </w:p>
    <w:bookmarkEnd w:id="108"/>
    <w:p w14:paraId="06D4A10C" w14:textId="6911B8B0" w:rsidR="00E21B99" w:rsidRPr="007237C5" w:rsidRDefault="00E21B99" w:rsidP="007237C5">
      <w:pPr>
        <w:spacing w:before="120" w:after="120" w:line="240" w:lineRule="auto"/>
        <w:jc w:val="both"/>
        <w:rPr>
          <w:rFonts w:ascii="Tahoma" w:eastAsia="Calibri" w:hAnsi="Tahoma" w:cs="Tahoma"/>
          <w:lang w:eastAsia="sl-SI"/>
        </w:rPr>
      </w:pPr>
      <w:r w:rsidRPr="00895F1F">
        <w:rPr>
          <w:rFonts w:ascii="Tahoma" w:eastAsia="Calibri" w:hAnsi="Tahoma" w:cs="Tahoma"/>
          <w:lang w:eastAsia="sl-SI"/>
        </w:rPr>
        <w:t>Strokovnjak</w:t>
      </w:r>
      <w:r w:rsidR="00895F1F">
        <w:rPr>
          <w:rFonts w:ascii="Tahoma" w:eastAsia="Calibri" w:hAnsi="Tahoma" w:cs="Tahoma"/>
          <w:lang w:eastAsia="sl-SI"/>
        </w:rPr>
        <w:t>i</w:t>
      </w:r>
      <w:r w:rsidRPr="00895F1F">
        <w:rPr>
          <w:rFonts w:ascii="Tahoma" w:eastAsia="Calibri" w:hAnsi="Tahoma" w:cs="Tahoma"/>
          <w:lang w:eastAsia="sl-SI"/>
        </w:rPr>
        <w:t>, s katerim gospodarski subjekt izpolnjuje ta pogoj</w:t>
      </w:r>
      <w:r w:rsidR="00895F1F">
        <w:rPr>
          <w:rFonts w:ascii="Tahoma" w:eastAsia="Calibri" w:hAnsi="Tahoma" w:cs="Tahoma"/>
          <w:lang w:eastAsia="sl-SI"/>
        </w:rPr>
        <w:t>,</w:t>
      </w:r>
      <w:r w:rsidRPr="00895F1F">
        <w:rPr>
          <w:rFonts w:ascii="Tahoma" w:eastAsia="Calibri" w:hAnsi="Tahoma" w:cs="Tahoma"/>
          <w:lang w:eastAsia="sl-SI"/>
        </w:rPr>
        <w:t xml:space="preserve"> </w:t>
      </w:r>
      <w:r w:rsidR="00087F48">
        <w:rPr>
          <w:rFonts w:ascii="Tahoma" w:eastAsia="Calibri" w:hAnsi="Tahoma" w:cs="Tahoma"/>
          <w:lang w:eastAsia="sl-SI"/>
        </w:rPr>
        <w:t xml:space="preserve">se </w:t>
      </w:r>
      <w:r w:rsidRPr="00895F1F">
        <w:rPr>
          <w:rFonts w:ascii="Tahoma" w:eastAsia="Calibri" w:hAnsi="Tahoma" w:cs="Tahoma"/>
          <w:lang w:eastAsia="sl-SI"/>
        </w:rPr>
        <w:t>mora</w:t>
      </w:r>
      <w:r w:rsidR="00895F1F">
        <w:rPr>
          <w:rFonts w:ascii="Tahoma" w:eastAsia="Calibri" w:hAnsi="Tahoma" w:cs="Tahoma"/>
          <w:lang w:eastAsia="sl-SI"/>
        </w:rPr>
        <w:t>jo</w:t>
      </w:r>
      <w:r w:rsidR="00087F48">
        <w:rPr>
          <w:rFonts w:ascii="Tahoma" w:eastAsia="Calibri" w:hAnsi="Tahoma" w:cs="Tahoma"/>
          <w:lang w:eastAsia="sl-SI"/>
        </w:rPr>
        <w:t xml:space="preserve"> tekoče govorno in pisno sporazumevati v slovenskem jeziku in morajo</w:t>
      </w:r>
      <w:r w:rsidRPr="00895F1F">
        <w:rPr>
          <w:rFonts w:ascii="Tahoma" w:eastAsia="Calibri" w:hAnsi="Tahoma" w:cs="Tahoma"/>
          <w:lang w:eastAsia="sl-SI"/>
        </w:rPr>
        <w:t xml:space="preserve"> biti tudi dejansko vključen v izvedbo del, ki so predmet tega javnega naročila. V kolikor bo ponudnik v času veljavnosti pogodbe želel zamenjati v ponudbi priglašenega strokovnjaka, bo moral predhodno naročniku poslati vse podatke o novem strokovnjaku </w:t>
      </w:r>
      <w:r w:rsidRPr="00895F1F">
        <w:rPr>
          <w:rFonts w:ascii="Tahoma" w:eastAsia="Calibri" w:hAnsi="Tahoma" w:cs="Tahoma"/>
          <w:lang w:eastAsia="sl-SI"/>
        </w:rPr>
        <w:lastRenderedPageBreak/>
        <w:t>skladno z zahtevami dokumentacije v zvezi z oddajo javnega naročila. Soglasje bo naročnik podal, če bo ponudnik izkazal, da predlagani strokovnjak izpolnjuje zahteve glede strokovne usposobljenosti, kot jih določajo pogoji iz dokumentacije.</w:t>
      </w:r>
    </w:p>
    <w:p w14:paraId="2632F92A" w14:textId="69E490B3"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lang w:eastAsia="sl-SI"/>
        </w:rPr>
        <w:t xml:space="preserve">Dokazilo: </w:t>
      </w:r>
      <w:r w:rsidRPr="007237C5">
        <w:rPr>
          <w:rFonts w:ascii="Tahoma" w:eastAsia="Calibri" w:hAnsi="Tahoma" w:cs="Tahoma"/>
          <w:lang w:eastAsia="sl-SI"/>
        </w:rPr>
        <w:t>Gospodarski subjekt</w:t>
      </w:r>
      <w:r w:rsidRPr="007237C5" w:rsidDel="002F3B8E">
        <w:rPr>
          <w:rFonts w:ascii="Tahoma" w:eastAsia="Calibri" w:hAnsi="Tahoma" w:cs="Tahoma"/>
          <w:lang w:eastAsia="sl-SI"/>
        </w:rPr>
        <w:t xml:space="preserve"> </w:t>
      </w:r>
      <w:r w:rsidRPr="007237C5">
        <w:rPr>
          <w:rFonts w:ascii="Tahoma" w:eastAsia="Calibri" w:hAnsi="Tahoma" w:cs="Tahoma"/>
          <w:lang w:eastAsia="sl-SI"/>
        </w:rPr>
        <w:t>izpolni zahtevo s predložitvijo izpolnjenega obrazca »1</w:t>
      </w:r>
      <w:r w:rsidR="004B4380">
        <w:rPr>
          <w:rFonts w:ascii="Tahoma" w:eastAsia="Calibri" w:hAnsi="Tahoma" w:cs="Tahoma"/>
          <w:lang w:eastAsia="sl-SI"/>
        </w:rPr>
        <w:t>6</w:t>
      </w:r>
      <w:r w:rsidRPr="007237C5">
        <w:rPr>
          <w:rFonts w:ascii="Tahoma" w:eastAsia="Calibri" w:hAnsi="Tahoma" w:cs="Tahoma"/>
          <w:lang w:eastAsia="sl-SI"/>
        </w:rPr>
        <w:t>.</w:t>
      </w:r>
      <w:r w:rsidR="00446647">
        <w:rPr>
          <w:rFonts w:ascii="Tahoma" w:eastAsia="Calibri" w:hAnsi="Tahoma" w:cs="Tahoma"/>
          <w:lang w:eastAsia="sl-SI"/>
        </w:rPr>
        <w:t>7</w:t>
      </w:r>
      <w:r w:rsidRPr="007237C5">
        <w:rPr>
          <w:rFonts w:ascii="Tahoma" w:eastAsia="Calibri" w:hAnsi="Tahoma" w:cs="Tahoma"/>
          <w:lang w:eastAsia="sl-SI"/>
        </w:rPr>
        <w:t xml:space="preserve"> Kadrovska sposobnost« in predloži ustrezni certifikat.</w:t>
      </w:r>
    </w:p>
    <w:p w14:paraId="0C8D95C1" w14:textId="77777777" w:rsidR="00E21B99" w:rsidRPr="007237C5" w:rsidRDefault="00E21B99" w:rsidP="007237C5">
      <w:pPr>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V primeru skupne ponudbe lahko pogoj izpolnjujejo partnerji skupaj; v primeru sklicevanja na zmogljivosti drugih subjektov morajo slednji aktivno sodelovati pri izvedbi storitev.</w:t>
      </w:r>
    </w:p>
    <w:p w14:paraId="2EB6CA42" w14:textId="4B070BEC" w:rsidR="00E21B99" w:rsidRPr="007237C5" w:rsidRDefault="00AB2C6B" w:rsidP="007237C5">
      <w:pPr>
        <w:numPr>
          <w:ilvl w:val="2"/>
          <w:numId w:val="0"/>
        </w:numPr>
        <w:spacing w:before="120" w:after="120" w:line="240" w:lineRule="auto"/>
        <w:jc w:val="both"/>
        <w:outlineLvl w:val="2"/>
        <w:rPr>
          <w:rFonts w:ascii="Tahoma" w:eastAsia="Calibri" w:hAnsi="Tahoma" w:cs="Tahoma"/>
          <w:b/>
          <w:bCs/>
          <w:sz w:val="24"/>
          <w:szCs w:val="24"/>
          <w:lang w:eastAsia="sl-SI"/>
        </w:rPr>
      </w:pPr>
      <w:bookmarkStart w:id="110" w:name="_Toc163120390"/>
      <w:r>
        <w:rPr>
          <w:rFonts w:ascii="Tahoma" w:eastAsia="Calibri" w:hAnsi="Tahoma" w:cs="Tahoma"/>
          <w:b/>
          <w:bCs/>
          <w:sz w:val="24"/>
          <w:szCs w:val="24"/>
          <w:lang w:eastAsia="sl-SI"/>
        </w:rPr>
        <w:t>14.2.</w:t>
      </w:r>
      <w:r w:rsidR="00842F66">
        <w:rPr>
          <w:rFonts w:ascii="Tahoma" w:eastAsia="Calibri" w:hAnsi="Tahoma" w:cs="Tahoma"/>
          <w:b/>
          <w:bCs/>
          <w:sz w:val="24"/>
          <w:szCs w:val="24"/>
          <w:lang w:eastAsia="sl-SI"/>
        </w:rPr>
        <w:t>4</w:t>
      </w:r>
      <w:r>
        <w:rPr>
          <w:rFonts w:ascii="Tahoma" w:eastAsia="Calibri" w:hAnsi="Tahoma" w:cs="Tahoma"/>
          <w:b/>
          <w:bCs/>
          <w:sz w:val="24"/>
          <w:szCs w:val="24"/>
          <w:lang w:eastAsia="sl-SI"/>
        </w:rPr>
        <w:t xml:space="preserve"> </w:t>
      </w:r>
      <w:r w:rsidR="00E21B99" w:rsidRPr="007237C5">
        <w:rPr>
          <w:rFonts w:ascii="Tahoma" w:eastAsia="Calibri" w:hAnsi="Tahoma" w:cs="Tahoma"/>
          <w:b/>
          <w:bCs/>
          <w:sz w:val="24"/>
          <w:szCs w:val="24"/>
          <w:lang w:eastAsia="sl-SI"/>
        </w:rPr>
        <w:t>Primernost gospodarskega subjekta glede na presojo tveganja ugleda in skladnosti</w:t>
      </w:r>
      <w:bookmarkEnd w:id="110"/>
    </w:p>
    <w:p w14:paraId="357A01D8" w14:textId="4B25DAB1"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Za izpolnjevanje pogoja primernost gospodarskega subjekta glede na presojo tveganja ugleda in skladnosti mora gospodarski subjekt izpolnjevati vse kriterije skladnosti, ki jih določa vprašalnik v obrazcu »1</w:t>
      </w:r>
      <w:r w:rsidR="009D1677">
        <w:rPr>
          <w:rFonts w:ascii="Tahoma" w:eastAsia="Calibri" w:hAnsi="Tahoma" w:cs="Tahoma"/>
          <w:lang w:eastAsia="sl-SI"/>
        </w:rPr>
        <w:t>6</w:t>
      </w:r>
      <w:r w:rsidRPr="007237C5">
        <w:rPr>
          <w:rFonts w:ascii="Tahoma" w:eastAsia="Calibri" w:hAnsi="Tahoma" w:cs="Tahoma"/>
          <w:lang w:eastAsia="sl-SI"/>
        </w:rPr>
        <w:t>.</w:t>
      </w:r>
      <w:r w:rsidR="003D7F6E">
        <w:rPr>
          <w:rFonts w:ascii="Tahoma" w:eastAsia="Calibri" w:hAnsi="Tahoma" w:cs="Tahoma"/>
          <w:lang w:eastAsia="sl-SI"/>
        </w:rPr>
        <w:t>11</w:t>
      </w:r>
      <w:r w:rsidRPr="007237C5">
        <w:rPr>
          <w:rFonts w:ascii="Tahoma" w:eastAsia="Calibri" w:hAnsi="Tahoma" w:cs="Tahoma"/>
          <w:lang w:eastAsia="sl-SI"/>
        </w:rPr>
        <w:t xml:space="preserve"> Vprašalnik za presojo tveganja ugleda in skladnosti«.</w:t>
      </w:r>
    </w:p>
    <w:p w14:paraId="24A59A54" w14:textId="77777777" w:rsidR="00E21B99" w:rsidRPr="007237C5" w:rsidRDefault="00E21B99" w:rsidP="007237C5">
      <w:pPr>
        <w:spacing w:before="120" w:after="120" w:line="240" w:lineRule="auto"/>
        <w:jc w:val="both"/>
        <w:rPr>
          <w:rFonts w:ascii="Tahoma" w:eastAsia="Calibri" w:hAnsi="Tahoma" w:cs="Tahoma"/>
          <w:b/>
          <w:lang w:eastAsia="sl-SI"/>
        </w:rPr>
      </w:pPr>
      <w:r w:rsidRPr="007237C5">
        <w:rPr>
          <w:rFonts w:ascii="Tahoma" w:eastAsia="Calibri" w:hAnsi="Tahoma" w:cs="Tahoma"/>
          <w:lang w:eastAsia="sl-SI"/>
        </w:rPr>
        <w:t>Gospodarski subjekt mora vse kriteriji skladnosti izpolnjevati oz. vzdrževati ves čas trajanja pogodbe.</w:t>
      </w:r>
    </w:p>
    <w:p w14:paraId="001E60B6" w14:textId="327C46B6"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lang w:eastAsia="sl-SI"/>
        </w:rPr>
        <w:t>Dokazilo</w:t>
      </w:r>
      <w:r w:rsidRPr="007237C5">
        <w:rPr>
          <w:rFonts w:ascii="Tahoma" w:eastAsia="Calibri" w:hAnsi="Tahoma" w:cs="Tahoma"/>
          <w:lang w:eastAsia="sl-SI"/>
        </w:rPr>
        <w:t>: Gospodarski subjekt izpolni zahtevo s predložitvijo izpolnjenega obrazca ESPD in predložitvijo izpolnjenega obrazca »1</w:t>
      </w:r>
      <w:r w:rsidR="009D1677">
        <w:rPr>
          <w:rFonts w:ascii="Tahoma" w:eastAsia="Calibri" w:hAnsi="Tahoma" w:cs="Tahoma"/>
          <w:lang w:eastAsia="sl-SI"/>
        </w:rPr>
        <w:t>6</w:t>
      </w:r>
      <w:r w:rsidRPr="007237C5">
        <w:rPr>
          <w:rFonts w:ascii="Tahoma" w:eastAsia="Calibri" w:hAnsi="Tahoma" w:cs="Tahoma"/>
          <w:lang w:eastAsia="sl-SI"/>
        </w:rPr>
        <w:t>.</w:t>
      </w:r>
      <w:r w:rsidR="003D7F6E">
        <w:rPr>
          <w:rFonts w:ascii="Tahoma" w:eastAsia="Calibri" w:hAnsi="Tahoma" w:cs="Tahoma"/>
          <w:lang w:eastAsia="sl-SI"/>
        </w:rPr>
        <w:t>11</w:t>
      </w:r>
      <w:r w:rsidRPr="007237C5">
        <w:rPr>
          <w:rFonts w:ascii="Tahoma" w:eastAsia="Calibri" w:hAnsi="Tahoma" w:cs="Tahoma"/>
          <w:lang w:eastAsia="sl-SI"/>
        </w:rPr>
        <w:t xml:space="preserve"> Vprašalnik za presojo tveganja ugleda in skladnosti«.</w:t>
      </w:r>
    </w:p>
    <w:p w14:paraId="2870D194"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bCs/>
          <w:lang w:eastAsia="sl-SI"/>
        </w:rPr>
        <w:t>Pogoj mora izpolniti ponudnik. V primeru skupne ponudbe mora pogoj izpolniti vsak izmed partnerjev. V primeru ponudbe s podizvajalci mora pogoj izpolniti tudi vsak izmed podizvajalcev. V primeru uporabe zmogljivosti drugih subjektov, mora pogoj izpolniti tudi subjekt, katerega zmogljivost bo ponudnik uporabil.</w:t>
      </w:r>
    </w:p>
    <w:p w14:paraId="0B24DBBC" w14:textId="76128494" w:rsidR="00E21B99" w:rsidRPr="007237C5" w:rsidRDefault="00E21B99" w:rsidP="007237C5">
      <w:pPr>
        <w:numPr>
          <w:ilvl w:val="2"/>
          <w:numId w:val="0"/>
        </w:numPr>
        <w:spacing w:before="120" w:after="120" w:line="240" w:lineRule="auto"/>
        <w:ind w:left="862" w:hanging="720"/>
        <w:jc w:val="both"/>
        <w:outlineLvl w:val="2"/>
        <w:rPr>
          <w:rFonts w:ascii="Tahoma" w:eastAsia="Calibri" w:hAnsi="Tahoma" w:cs="Tahoma"/>
          <w:b/>
          <w:bCs/>
          <w:sz w:val="24"/>
          <w:szCs w:val="24"/>
          <w:lang w:eastAsia="sl-SI"/>
        </w:rPr>
      </w:pPr>
      <w:r w:rsidRPr="007237C5">
        <w:rPr>
          <w:rFonts w:ascii="Tahoma" w:eastAsia="Calibri" w:hAnsi="Tahoma" w:cs="Tahoma"/>
          <w:b/>
          <w:bCs/>
          <w:sz w:val="24"/>
          <w:szCs w:val="24"/>
          <w:lang w:eastAsia="sl-SI"/>
        </w:rPr>
        <w:t xml:space="preserve"> </w:t>
      </w:r>
      <w:bookmarkStart w:id="111" w:name="_Toc163120391"/>
      <w:r w:rsidR="00AB2C6B">
        <w:rPr>
          <w:rFonts w:ascii="Tahoma" w:eastAsia="Calibri" w:hAnsi="Tahoma" w:cs="Tahoma"/>
          <w:b/>
          <w:bCs/>
          <w:sz w:val="24"/>
          <w:szCs w:val="24"/>
          <w:lang w:eastAsia="sl-SI"/>
        </w:rPr>
        <w:t>14.2.</w:t>
      </w:r>
      <w:r w:rsidR="00842F66">
        <w:rPr>
          <w:rFonts w:ascii="Tahoma" w:eastAsia="Calibri" w:hAnsi="Tahoma" w:cs="Tahoma"/>
          <w:b/>
          <w:bCs/>
          <w:sz w:val="24"/>
          <w:szCs w:val="24"/>
          <w:lang w:eastAsia="sl-SI"/>
        </w:rPr>
        <w:t>5</w:t>
      </w:r>
      <w:r w:rsidR="00AB2C6B">
        <w:rPr>
          <w:rFonts w:ascii="Tahoma" w:eastAsia="Calibri" w:hAnsi="Tahoma" w:cs="Tahoma"/>
          <w:b/>
          <w:bCs/>
          <w:sz w:val="24"/>
          <w:szCs w:val="24"/>
          <w:lang w:eastAsia="sl-SI"/>
        </w:rPr>
        <w:t xml:space="preserve"> </w:t>
      </w:r>
      <w:bookmarkStart w:id="112" w:name="_Hlk161763119"/>
      <w:r w:rsidRPr="007237C5">
        <w:rPr>
          <w:rFonts w:ascii="Tahoma" w:eastAsia="Calibri" w:hAnsi="Tahoma" w:cs="Tahoma"/>
          <w:b/>
          <w:bCs/>
          <w:sz w:val="24"/>
          <w:szCs w:val="24"/>
          <w:lang w:eastAsia="sl-SI"/>
        </w:rPr>
        <w:t>Primernost gospodarskega subjekta glede na vrednotenje stanja informacijske varnosti</w:t>
      </w:r>
      <w:bookmarkEnd w:id="111"/>
      <w:r w:rsidRPr="007237C5">
        <w:rPr>
          <w:rFonts w:ascii="Tahoma" w:eastAsia="Calibri" w:hAnsi="Tahoma" w:cs="Tahoma"/>
          <w:b/>
          <w:bCs/>
          <w:sz w:val="24"/>
          <w:szCs w:val="24"/>
          <w:lang w:eastAsia="sl-SI"/>
        </w:rPr>
        <w:t xml:space="preserve"> </w:t>
      </w:r>
    </w:p>
    <w:bookmarkEnd w:id="112"/>
    <w:p w14:paraId="200E694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Za izpolnjevanje pogoja primernost gospodarskega subjekta glede na vrednotenje stanja informacijske varnosti mora gospodarski subjekt predložiti veljaven certifikat ISO/IEC 27001 ali drug enakovreden certifikat oziroma standard, ki ga predloži ponudbi. V primeru, da ima gospodarski subjekt enakovredni certifikat mora navesti naziv tega certifikata. </w:t>
      </w:r>
    </w:p>
    <w:p w14:paraId="63EA9D0A"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V primeru izbire je gospodarski subjekt ves čas trajanja pogodbe dolžan vzdrževati navedeni standard oz. ta certifikat redno tekoče obnavljati. </w:t>
      </w:r>
    </w:p>
    <w:p w14:paraId="3A978251"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bCs/>
          <w:lang w:eastAsia="sl-SI"/>
        </w:rPr>
        <w:t>Dokazilo</w:t>
      </w:r>
      <w:r w:rsidRPr="007237C5">
        <w:rPr>
          <w:rFonts w:ascii="Tahoma" w:eastAsia="Calibri" w:hAnsi="Tahoma" w:cs="Tahoma"/>
          <w:lang w:eastAsia="sl-SI"/>
        </w:rPr>
        <w:t>: Gospodarski subjekt izpolni zahtevo s predložitvijo izpolnjenega obrazca ESPD; kopijo veljavnega certifikata za standard ISO/IEC 27001 ali drugega enakovrednega veljavnega certifikata oziroma standarda. V primeru enakovrednega certifikata oziroma standarda mora navesti naziv tega certifikata oziroma standarda.</w:t>
      </w:r>
    </w:p>
    <w:p w14:paraId="616F36AA" w14:textId="77777777" w:rsidR="00E21B99" w:rsidRPr="007237C5" w:rsidRDefault="00E21B99" w:rsidP="007237C5">
      <w:pPr>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 xml:space="preserve">V primeru skupne ponudbe mora pogoj izpolnjevati ponudnik in vsak izmed partnerjev. V primeru ponudbe s podizvajalci mora pogoj izpolnjevati ponudnik in vsak izmed priglašenih podizvajalcev. V primeru uporabe zmogljivosti drugih subjektov, mora pogoj izpolnjevati ponudnik in vsak izmed priglašenih subjektov, katerih zmogljivost bo ponudnik uporabil. </w:t>
      </w:r>
    </w:p>
    <w:p w14:paraId="0290FE6A"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bCs/>
          <w:lang w:eastAsia="sl-SI"/>
        </w:rPr>
        <w:t>Ponudnik, pogodbeni partner, podizvajalec ali v primeru uporabe zmogljivosti drugih subjektov, ki bo licence le dobavil, pogoja glede primernosti gospodarskega subjekta glede na vrednotenje stanja informacijske varnosti ne potrebuje izpolnjevati.</w:t>
      </w:r>
    </w:p>
    <w:p w14:paraId="0F7CD624" w14:textId="7646DF99" w:rsidR="00E21B99" w:rsidRPr="00AB2C6B"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113" w:name="_Toc141889527"/>
      <w:bookmarkStart w:id="114" w:name="_Toc163120392"/>
      <w:bookmarkEnd w:id="69"/>
      <w:bookmarkEnd w:id="70"/>
      <w:bookmarkEnd w:id="71"/>
      <w:r w:rsidRPr="00AB2C6B">
        <w:rPr>
          <w:rFonts w:ascii="Tahoma" w:eastAsia="Calibri" w:hAnsi="Tahoma" w:cs="Tahoma"/>
          <w:b/>
          <w:sz w:val="24"/>
          <w:szCs w:val="20"/>
          <w:lang w:eastAsia="sl-SI"/>
        </w:rPr>
        <w:t>Pravna podlaga in pravno varstvo</w:t>
      </w:r>
      <w:bookmarkEnd w:id="113"/>
      <w:bookmarkEnd w:id="114"/>
    </w:p>
    <w:p w14:paraId="432FEE4F"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Skladno s 25. členom Zakona o pravnem varstvi v postopkih javnega naročanja (Uradni list RS, št. 43/11, s spremembami in dopolnitvami; v nadaljevanju ZPVPJN) se zahtevek za revizijo, ki se nanaša na vsebino objave, povabilo k oddaji ponudbe ali to dokumentacijo, vloži v desetih (10) delovnih dneh od dneva objave obvestila o javnem naročilu ali obvestila o dodatnih informacijah, informacijah o nedokončanem postopku ali popravku, če se s tem obvestilom spreminjajo ali dopolnjujejo zahteve ali merila za izbiro najugodnejšega ponudnika. </w:t>
      </w:r>
    </w:p>
    <w:p w14:paraId="20D62544"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Zahtevka za revizijo iz prejšnjega stavka ni dopustno vložiti po roku za prejem ponudb, razen če je naročnik v postopku javnega naročanja določil rok za prejem ponudb, ki je krajši od desetih delovnih dni. V tem primeru se lahko zahtevek za revizijo vloži v desetih (10) delovnih dneh od dneva objave </w:t>
      </w:r>
      <w:r w:rsidRPr="007237C5">
        <w:rPr>
          <w:rFonts w:ascii="Tahoma" w:eastAsia="Calibri" w:hAnsi="Tahoma" w:cs="Tahoma"/>
          <w:lang w:eastAsia="sl-SI"/>
        </w:rPr>
        <w:lastRenderedPageBreak/>
        <w:t>obvestila o naročilu. Vlagatelj po preteku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52607001"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w:t>
      </w:r>
      <w:proofErr w:type="spellStart"/>
      <w:r w:rsidRPr="007237C5">
        <w:rPr>
          <w:rFonts w:ascii="Tahoma" w:eastAsia="Calibri" w:hAnsi="Tahoma" w:cs="Tahoma"/>
          <w:lang w:eastAsia="sl-SI"/>
        </w:rPr>
        <w:t>predrevizijskem</w:t>
      </w:r>
      <w:proofErr w:type="spellEnd"/>
      <w:r w:rsidRPr="007237C5">
        <w:rPr>
          <w:rFonts w:ascii="Tahoma" w:eastAsia="Calibri" w:hAnsi="Tahoma" w:cs="Tahoma"/>
          <w:lang w:eastAsia="sl-SI"/>
        </w:rPr>
        <w:t xml:space="preserve"> in revizijskem postopku, če vlagatelj nastopa s pooblaščencem ter potrdilo o plačilu takse iz 71. člena ZPVPJN. Vlagatelj zahtevka mora v zahtevku za revizijo navesti očitane kršitve ter dejstva in dokaze, s katerimi se kršitve dokazujejo.</w:t>
      </w:r>
    </w:p>
    <w:p w14:paraId="58B5A915"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Taksa v višini 4.000,00 EUR v skladu s prvim odstavkom 71. člena ZPVPJN se plača na transakcijski račun odprt pri Banki Slovenije, Slovenska cesta 35, 1505 Ljubljana, Slovenija št. SI56 0110 0100 0358 802, SWIFT koda BS LJ SI 2X, IBAN SI56011001000358802 in sklic 11 16110-7111290-XXXXXXLL (na mesto XXXXXXLL se vpiše številka JN iz Portala javnih naročil).</w:t>
      </w:r>
    </w:p>
    <w:p w14:paraId="4C2478D9" w14:textId="77777777" w:rsidR="00E21B99" w:rsidRPr="007237C5" w:rsidRDefault="00E21B99" w:rsidP="007237C5">
      <w:pPr>
        <w:spacing w:before="120" w:after="120" w:line="240" w:lineRule="auto"/>
        <w:jc w:val="both"/>
        <w:rPr>
          <w:rFonts w:ascii="Tahoma" w:eastAsia="Calibri" w:hAnsi="Tahoma" w:cs="Tahoma"/>
          <w:bCs/>
          <w:szCs w:val="20"/>
          <w:lang w:eastAsia="sl-SI"/>
        </w:rPr>
      </w:pPr>
      <w:r w:rsidRPr="007237C5">
        <w:rPr>
          <w:rFonts w:ascii="Tahoma" w:eastAsia="Calibri" w:hAnsi="Tahoma" w:cs="Tahoma"/>
          <w:lang w:eastAsia="sl-SI"/>
        </w:rPr>
        <w:t xml:space="preserve">Zahtevek za revizijo skupaj s potrdilom o plačilu takse se vloži </w:t>
      </w:r>
      <w:r w:rsidRPr="007237C5">
        <w:rPr>
          <w:rFonts w:ascii="Tahoma" w:eastAsia="Calibri" w:hAnsi="Tahoma" w:cs="Tahoma"/>
          <w:bCs/>
          <w:szCs w:val="20"/>
          <w:lang w:eastAsia="sl-SI"/>
        </w:rPr>
        <w:t xml:space="preserve">preko portala </w:t>
      </w:r>
      <w:proofErr w:type="spellStart"/>
      <w:r w:rsidRPr="007237C5">
        <w:rPr>
          <w:rFonts w:ascii="Tahoma" w:eastAsia="Calibri" w:hAnsi="Tahoma" w:cs="Tahoma"/>
          <w:bCs/>
          <w:szCs w:val="20"/>
          <w:lang w:eastAsia="sl-SI"/>
        </w:rPr>
        <w:t>eRevizija</w:t>
      </w:r>
      <w:proofErr w:type="spellEnd"/>
      <w:r w:rsidRPr="007237C5">
        <w:rPr>
          <w:rFonts w:ascii="Tahoma" w:eastAsia="Calibri" w:hAnsi="Tahoma" w:cs="Tahoma"/>
          <w:bCs/>
          <w:szCs w:val="20"/>
          <w:lang w:eastAsia="sl-SI"/>
        </w:rPr>
        <w:t xml:space="preserve"> (</w:t>
      </w:r>
      <w:hyperlink r:id="rId15" w:history="1">
        <w:r w:rsidRPr="007237C5">
          <w:rPr>
            <w:rFonts w:ascii="Tahoma" w:eastAsia="Calibri" w:hAnsi="Tahoma" w:cs="Tahoma"/>
            <w:bCs/>
            <w:color w:val="0000FF"/>
            <w:szCs w:val="20"/>
            <w:u w:val="single"/>
            <w:lang w:eastAsia="sl-SI"/>
          </w:rPr>
          <w:t>www.portalerevizija.si</w:t>
        </w:r>
      </w:hyperlink>
      <w:r w:rsidRPr="007237C5">
        <w:rPr>
          <w:rFonts w:ascii="Tahoma" w:eastAsia="Calibri" w:hAnsi="Tahoma" w:cs="Tahoma"/>
          <w:bCs/>
          <w:szCs w:val="20"/>
          <w:lang w:eastAsia="sl-SI"/>
        </w:rPr>
        <w:t>).</w:t>
      </w:r>
    </w:p>
    <w:p w14:paraId="2E3CFE17" w14:textId="5C89DCB4" w:rsidR="00E21B99" w:rsidRPr="00AB2C6B"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115" w:name="_Ref141885633"/>
      <w:bookmarkStart w:id="116" w:name="_Toc141889528"/>
      <w:bookmarkStart w:id="117" w:name="_Toc163120393"/>
      <w:r w:rsidRPr="00AB2C6B">
        <w:rPr>
          <w:rFonts w:ascii="Tahoma" w:eastAsia="Calibri" w:hAnsi="Tahoma" w:cs="Tahoma"/>
          <w:b/>
          <w:sz w:val="24"/>
          <w:szCs w:val="20"/>
          <w:lang w:eastAsia="sl-SI"/>
        </w:rPr>
        <w:t>Vsebina ponudbene dokumentacije</w:t>
      </w:r>
      <w:bookmarkEnd w:id="115"/>
      <w:bookmarkEnd w:id="116"/>
      <w:bookmarkEnd w:id="117"/>
    </w:p>
    <w:p w14:paraId="74EC895A"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Ponudnik mora v svoji ponudbi priložiti ustrezno izpolnjene obrazce in ostale dokumente zahtevane v Navodilih ponudnikom, vključno z izpolnjenim obrazcem ESPD v slovenskem jeziku.</w:t>
      </w:r>
    </w:p>
    <w:p w14:paraId="315E2919"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Ponudniki v vseh zahtevanih obrazcih izpolnijo prazna polja in vsebine, ki so predvidene za vnos podatkov s strani ponudnikov.</w:t>
      </w:r>
    </w:p>
    <w:p w14:paraId="045B710A"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br w:type="page"/>
      </w:r>
    </w:p>
    <w:p w14:paraId="430C2EA7" w14:textId="6B2E9E33"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118" w:name="_Toc142033089"/>
      <w:bookmarkStart w:id="119" w:name="_Toc142033090"/>
      <w:bookmarkStart w:id="120" w:name="_Toc142033091"/>
      <w:bookmarkStart w:id="121" w:name="_Toc142033092"/>
      <w:bookmarkStart w:id="122" w:name="_Toc142033093"/>
      <w:bookmarkStart w:id="123" w:name="_Toc142033094"/>
      <w:bookmarkStart w:id="124" w:name="_Toc142033095"/>
      <w:bookmarkStart w:id="125" w:name="_Toc142033096"/>
      <w:bookmarkStart w:id="126" w:name="_Toc142033097"/>
      <w:bookmarkStart w:id="127" w:name="_Toc142033098"/>
      <w:bookmarkStart w:id="128" w:name="_Toc142033099"/>
      <w:bookmarkStart w:id="129" w:name="_Toc142033100"/>
      <w:bookmarkStart w:id="130" w:name="_Toc142033101"/>
      <w:bookmarkStart w:id="131" w:name="_Ref420505785"/>
      <w:bookmarkStart w:id="132" w:name="_Ref420505793"/>
      <w:bookmarkStart w:id="133" w:name="_Ref420505933"/>
      <w:bookmarkStart w:id="134" w:name="_Toc39565710"/>
      <w:bookmarkStart w:id="135" w:name="_Toc141889529"/>
      <w:bookmarkStart w:id="136" w:name="_Toc163120394"/>
      <w:bookmarkEnd w:id="118"/>
      <w:bookmarkEnd w:id="119"/>
      <w:bookmarkEnd w:id="120"/>
      <w:bookmarkEnd w:id="121"/>
      <w:bookmarkEnd w:id="122"/>
      <w:bookmarkEnd w:id="123"/>
      <w:bookmarkEnd w:id="124"/>
      <w:bookmarkEnd w:id="125"/>
      <w:bookmarkEnd w:id="126"/>
      <w:bookmarkEnd w:id="127"/>
      <w:bookmarkEnd w:id="128"/>
      <w:bookmarkEnd w:id="129"/>
      <w:bookmarkEnd w:id="130"/>
      <w:r>
        <w:rPr>
          <w:rFonts w:ascii="Tahoma" w:eastAsia="Times New Roman" w:hAnsi="Tahoma" w:cs="Tahoma"/>
          <w:b/>
          <w:bCs/>
          <w:sz w:val="24"/>
          <w:szCs w:val="24"/>
          <w:lang w:eastAsia="sl-SI"/>
        </w:rPr>
        <w:lastRenderedPageBreak/>
        <w:t xml:space="preserve">16.1 </w:t>
      </w:r>
      <w:r w:rsidR="00E21B99" w:rsidRPr="007237C5">
        <w:rPr>
          <w:rFonts w:ascii="Tahoma" w:eastAsia="Times New Roman" w:hAnsi="Tahoma" w:cs="Tahoma"/>
          <w:b/>
          <w:bCs/>
          <w:sz w:val="24"/>
          <w:szCs w:val="24"/>
          <w:lang w:eastAsia="sl-SI"/>
        </w:rPr>
        <w:t>Ponudba</w:t>
      </w:r>
      <w:bookmarkEnd w:id="131"/>
      <w:bookmarkEnd w:id="132"/>
      <w:bookmarkEnd w:id="133"/>
      <w:bookmarkEnd w:id="134"/>
      <w:bookmarkEnd w:id="135"/>
      <w:bookmarkEnd w:id="136"/>
    </w:p>
    <w:p w14:paraId="456681FA"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Naziv ponudnika (nosilca posla): _______________________________________________</w:t>
      </w:r>
    </w:p>
    <w:p w14:paraId="08952E56"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Naslov sedeža podjetja: ______________________________________________________________</w:t>
      </w:r>
    </w:p>
    <w:p w14:paraId="5E1F5CE7"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Transakcijski račun odprt pri banki (št. TRR in naziv banke): _________________________________</w:t>
      </w:r>
    </w:p>
    <w:p w14:paraId="743BE494"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Identifikacijska številka ponudnika za DDV: ______________________________________________</w:t>
      </w:r>
    </w:p>
    <w:p w14:paraId="38BCF9BA"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Matična številka ponudnika: _________________________________________________________</w:t>
      </w:r>
    </w:p>
    <w:p w14:paraId="44C52711"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Odgovorna oseba za podpis pogodbe in funkcija: __________________________________________</w:t>
      </w:r>
    </w:p>
    <w:p w14:paraId="5A78907D" w14:textId="1F792F5F"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kot ponudnik v postopku oddaje javnega naročila </w:t>
      </w:r>
      <w:r w:rsidR="00842F66" w:rsidRPr="00842F66">
        <w:rPr>
          <w:rFonts w:ascii="Tahoma" w:eastAsia="Calibri" w:hAnsi="Tahoma" w:cs="Tahoma"/>
          <w:b/>
          <w:bCs/>
          <w:szCs w:val="20"/>
          <w:lang w:eastAsia="sl-SI"/>
        </w:rPr>
        <w:t>JN-0189/2024 »Nakup opreme in implementacija oziroma nadgradnja sistema varnostnega kopiranja podatkov ter vzdrževanje sistema«</w:t>
      </w:r>
      <w:r w:rsidR="00842F66">
        <w:rPr>
          <w:rFonts w:ascii="Tahoma" w:eastAsia="Calibri" w:hAnsi="Tahoma" w:cs="Tahoma"/>
          <w:b/>
          <w:bCs/>
          <w:szCs w:val="20"/>
          <w:lang w:eastAsia="sl-SI"/>
        </w:rPr>
        <w:t xml:space="preserve"> </w:t>
      </w:r>
      <w:r w:rsidRPr="007237C5">
        <w:rPr>
          <w:rFonts w:ascii="Tahoma" w:eastAsia="Calibri" w:hAnsi="Tahoma" w:cs="Tahoma"/>
          <w:szCs w:val="20"/>
          <w:lang w:eastAsia="sl-SI"/>
        </w:rPr>
        <w:t>predložimo naslednjo ponudbo:</w:t>
      </w:r>
    </w:p>
    <w:p w14:paraId="5E4BF907" w14:textId="77777777" w:rsidR="00E21B99" w:rsidRPr="007237C5" w:rsidRDefault="00E21B99" w:rsidP="007237C5">
      <w:pPr>
        <w:tabs>
          <w:tab w:val="left" w:pos="1843"/>
        </w:tabs>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Številka ponudbe:</w:t>
      </w:r>
      <w:r w:rsidRPr="007237C5">
        <w:rPr>
          <w:rFonts w:ascii="Tahoma" w:eastAsia="Calibri" w:hAnsi="Tahoma" w:cs="Tahoma"/>
          <w:szCs w:val="20"/>
          <w:lang w:eastAsia="sl-SI"/>
        </w:rPr>
        <w:tab/>
        <w:t>___________________</w:t>
      </w:r>
    </w:p>
    <w:p w14:paraId="239D77C8"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Ponudbo oddajamo (ustrezno obkroži):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096"/>
        <w:gridCol w:w="2736"/>
        <w:gridCol w:w="2534"/>
      </w:tblGrid>
      <w:tr w:rsidR="00E21B99" w:rsidRPr="007237C5" w14:paraId="13269446" w14:textId="77777777" w:rsidTr="00456C00">
        <w:trPr>
          <w:trHeight w:val="584"/>
        </w:trPr>
        <w:tc>
          <w:tcPr>
            <w:tcW w:w="1696" w:type="dxa"/>
            <w:hideMark/>
          </w:tcPr>
          <w:p w14:paraId="6B08FF42"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(a) samostojno</w:t>
            </w:r>
          </w:p>
        </w:tc>
        <w:tc>
          <w:tcPr>
            <w:tcW w:w="2096" w:type="dxa"/>
          </w:tcPr>
          <w:p w14:paraId="53356B61"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(b) s podizvajalci</w:t>
            </w:r>
          </w:p>
        </w:tc>
        <w:tc>
          <w:tcPr>
            <w:tcW w:w="2736" w:type="dxa"/>
          </w:tcPr>
          <w:p w14:paraId="4365515D"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(c) skupna ponudba</w:t>
            </w:r>
          </w:p>
        </w:tc>
        <w:tc>
          <w:tcPr>
            <w:tcW w:w="2534" w:type="dxa"/>
          </w:tcPr>
          <w:p w14:paraId="20EF308F"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(d) uporaba zmogljivosti drugih subjektov</w:t>
            </w:r>
          </w:p>
        </w:tc>
      </w:tr>
    </w:tbl>
    <w:p w14:paraId="4A130F5B"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Seznam partnerjev v skupnem nastopu / podizvajalcev / drugih subjektov, katerih zmogljivosti uporablja gospodarski subjekt (brez nosilca posla):</w:t>
      </w:r>
    </w:p>
    <w:tbl>
      <w:tblPr>
        <w:tblStyle w:val="TableGrid"/>
        <w:tblW w:w="9147" w:type="dxa"/>
        <w:tblLook w:val="04A0" w:firstRow="1" w:lastRow="0" w:firstColumn="1" w:lastColumn="0" w:noHBand="0" w:noVBand="1"/>
      </w:tblPr>
      <w:tblGrid>
        <w:gridCol w:w="670"/>
        <w:gridCol w:w="3845"/>
        <w:gridCol w:w="4632"/>
      </w:tblGrid>
      <w:tr w:rsidR="00E21B99" w:rsidRPr="007237C5" w14:paraId="22CE696D" w14:textId="77777777" w:rsidTr="00456C00">
        <w:trPr>
          <w:trHeight w:val="443"/>
        </w:trPr>
        <w:tc>
          <w:tcPr>
            <w:tcW w:w="670" w:type="dxa"/>
          </w:tcPr>
          <w:p w14:paraId="5840EC4D" w14:textId="77777777" w:rsidR="00E21B99" w:rsidRPr="007237C5" w:rsidRDefault="00E21B99" w:rsidP="007237C5">
            <w:pPr>
              <w:spacing w:before="120" w:after="120" w:line="240" w:lineRule="auto"/>
              <w:jc w:val="both"/>
              <w:rPr>
                <w:rFonts w:ascii="Tahoma" w:eastAsia="Calibri" w:hAnsi="Tahoma" w:cs="Tahoma"/>
                <w:szCs w:val="20"/>
                <w:lang w:eastAsia="sl-SI"/>
              </w:rPr>
            </w:pPr>
            <w:proofErr w:type="spellStart"/>
            <w:r w:rsidRPr="007237C5">
              <w:rPr>
                <w:rFonts w:ascii="Tahoma" w:eastAsia="Calibri" w:hAnsi="Tahoma" w:cs="Tahoma"/>
                <w:szCs w:val="20"/>
                <w:lang w:eastAsia="sl-SI"/>
              </w:rPr>
              <w:t>Zap</w:t>
            </w:r>
            <w:proofErr w:type="spellEnd"/>
            <w:r w:rsidRPr="007237C5">
              <w:rPr>
                <w:rFonts w:ascii="Tahoma" w:eastAsia="Calibri" w:hAnsi="Tahoma" w:cs="Tahoma"/>
                <w:szCs w:val="20"/>
                <w:lang w:eastAsia="sl-SI"/>
              </w:rPr>
              <w:t>. št.</w:t>
            </w:r>
          </w:p>
        </w:tc>
        <w:tc>
          <w:tcPr>
            <w:tcW w:w="3845" w:type="dxa"/>
          </w:tcPr>
          <w:p w14:paraId="4DB6226F"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Naziv gospodarskega subjekta</w:t>
            </w:r>
          </w:p>
          <w:p w14:paraId="5F53DBB5"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 xml:space="preserve"> (naziv, sedež)</w:t>
            </w:r>
          </w:p>
        </w:tc>
        <w:tc>
          <w:tcPr>
            <w:tcW w:w="4632" w:type="dxa"/>
          </w:tcPr>
          <w:p w14:paraId="2F20915C"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Vloga subjekta</w:t>
            </w:r>
          </w:p>
          <w:p w14:paraId="0F7551C3"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 ustrezno obkroži in dopolni)</w:t>
            </w:r>
          </w:p>
        </w:tc>
      </w:tr>
      <w:tr w:rsidR="00E21B99" w:rsidRPr="007237C5" w14:paraId="0C0DF25E" w14:textId="77777777" w:rsidTr="00456C00">
        <w:trPr>
          <w:trHeight w:val="525"/>
        </w:trPr>
        <w:tc>
          <w:tcPr>
            <w:tcW w:w="670" w:type="dxa"/>
            <w:vMerge w:val="restart"/>
          </w:tcPr>
          <w:p w14:paraId="63AF4E4A"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1.</w:t>
            </w:r>
          </w:p>
        </w:tc>
        <w:tc>
          <w:tcPr>
            <w:tcW w:w="3845" w:type="dxa"/>
            <w:vMerge w:val="restart"/>
          </w:tcPr>
          <w:p w14:paraId="575B68F7" w14:textId="77777777" w:rsidR="00E21B99" w:rsidRPr="007237C5" w:rsidRDefault="00E21B99" w:rsidP="007237C5">
            <w:pPr>
              <w:spacing w:before="120" w:after="120" w:line="240" w:lineRule="auto"/>
              <w:jc w:val="both"/>
              <w:rPr>
                <w:rFonts w:ascii="Tahoma" w:eastAsia="Calibri" w:hAnsi="Tahoma" w:cs="Tahoma"/>
                <w:szCs w:val="20"/>
                <w:lang w:eastAsia="sl-SI"/>
              </w:rPr>
            </w:pPr>
          </w:p>
        </w:tc>
        <w:tc>
          <w:tcPr>
            <w:tcW w:w="4632" w:type="dxa"/>
          </w:tcPr>
          <w:p w14:paraId="68D69DC6" w14:textId="77777777" w:rsidR="00E21B99" w:rsidRPr="007237C5" w:rsidRDefault="00E21B99" w:rsidP="007237C5">
            <w:pPr>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 xml:space="preserve">PARTNER </w:t>
            </w:r>
          </w:p>
          <w:p w14:paraId="0C6FB12A" w14:textId="77777777" w:rsidR="00E21B99" w:rsidRPr="007237C5" w:rsidRDefault="00E21B99" w:rsidP="007237C5">
            <w:pPr>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 xml:space="preserve">PODIZVAJALEC </w:t>
            </w:r>
          </w:p>
          <w:p w14:paraId="33EC51E1" w14:textId="77777777" w:rsidR="00E21B99" w:rsidRPr="007237C5" w:rsidRDefault="00E21B99" w:rsidP="007237C5">
            <w:pPr>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DRUGI SUBJEKT, KATEREGA ZMOGLJIVOSTI UPORABLJA GOSPODARSKI SUBJEKT</w:t>
            </w:r>
          </w:p>
        </w:tc>
      </w:tr>
      <w:tr w:rsidR="00E21B99" w:rsidRPr="007237C5" w14:paraId="5BAAA114" w14:textId="77777777" w:rsidTr="00456C00">
        <w:trPr>
          <w:trHeight w:hRule="exact" w:val="524"/>
        </w:trPr>
        <w:tc>
          <w:tcPr>
            <w:tcW w:w="670" w:type="dxa"/>
            <w:vMerge/>
          </w:tcPr>
          <w:p w14:paraId="0E17BA85" w14:textId="77777777" w:rsidR="00E21B99" w:rsidRPr="007237C5" w:rsidRDefault="00E21B99" w:rsidP="007237C5">
            <w:pPr>
              <w:spacing w:before="120" w:after="120" w:line="240" w:lineRule="auto"/>
              <w:jc w:val="both"/>
              <w:rPr>
                <w:rFonts w:ascii="Tahoma" w:eastAsia="Calibri" w:hAnsi="Tahoma" w:cs="Tahoma"/>
                <w:szCs w:val="20"/>
                <w:lang w:eastAsia="sl-SI"/>
              </w:rPr>
            </w:pPr>
          </w:p>
        </w:tc>
        <w:tc>
          <w:tcPr>
            <w:tcW w:w="3845" w:type="dxa"/>
            <w:vMerge/>
          </w:tcPr>
          <w:p w14:paraId="3F5B46E6" w14:textId="77777777" w:rsidR="00E21B99" w:rsidRPr="007237C5" w:rsidRDefault="00E21B99" w:rsidP="007237C5">
            <w:pPr>
              <w:spacing w:before="120" w:after="120" w:line="240" w:lineRule="auto"/>
              <w:jc w:val="both"/>
              <w:rPr>
                <w:rFonts w:ascii="Tahoma" w:eastAsia="Calibri" w:hAnsi="Tahoma" w:cs="Tahoma"/>
                <w:szCs w:val="20"/>
                <w:lang w:eastAsia="sl-SI"/>
              </w:rPr>
            </w:pPr>
          </w:p>
        </w:tc>
        <w:tc>
          <w:tcPr>
            <w:tcW w:w="4632" w:type="dxa"/>
          </w:tcPr>
          <w:p w14:paraId="2BBBC371" w14:textId="77777777" w:rsidR="00E21B99" w:rsidRPr="007237C5" w:rsidRDefault="00E21B99" w:rsidP="007237C5">
            <w:pPr>
              <w:spacing w:before="120" w:after="120" w:line="240" w:lineRule="auto"/>
              <w:jc w:val="both"/>
              <w:rPr>
                <w:rFonts w:ascii="Tahoma" w:eastAsia="Calibri" w:hAnsi="Tahoma" w:cs="Tahoma"/>
                <w:b/>
                <w:bCs/>
                <w:sz w:val="16"/>
                <w:szCs w:val="16"/>
                <w:lang w:eastAsia="sl-SI"/>
              </w:rPr>
            </w:pPr>
            <w:r w:rsidRPr="007237C5">
              <w:rPr>
                <w:rFonts w:ascii="Tahoma" w:eastAsia="Calibri" w:hAnsi="Tahoma" w:cs="Tahoma"/>
                <w:b/>
                <w:bCs/>
                <w:sz w:val="16"/>
                <w:szCs w:val="16"/>
                <w:lang w:eastAsia="sl-SI"/>
              </w:rPr>
              <w:t xml:space="preserve">Opis vloge subjekta (dela, % dela ali vrednost): </w:t>
            </w:r>
          </w:p>
          <w:p w14:paraId="5D459061" w14:textId="77777777" w:rsidR="00E21B99" w:rsidRPr="007237C5" w:rsidRDefault="00E21B99" w:rsidP="007237C5">
            <w:pPr>
              <w:spacing w:before="120" w:after="120" w:line="240" w:lineRule="auto"/>
              <w:jc w:val="both"/>
              <w:rPr>
                <w:rFonts w:ascii="Tahoma" w:eastAsia="Calibri" w:hAnsi="Tahoma" w:cs="Tahoma"/>
                <w:b/>
                <w:bCs/>
                <w:sz w:val="16"/>
                <w:szCs w:val="16"/>
                <w:lang w:eastAsia="sl-SI"/>
              </w:rPr>
            </w:pPr>
          </w:p>
          <w:p w14:paraId="50C0BA45" w14:textId="77777777" w:rsidR="00E21B99" w:rsidRPr="007237C5" w:rsidRDefault="00E21B99" w:rsidP="007237C5">
            <w:pPr>
              <w:spacing w:before="120" w:after="120" w:line="240" w:lineRule="auto"/>
              <w:jc w:val="both"/>
              <w:rPr>
                <w:rFonts w:ascii="Tahoma" w:eastAsia="Calibri" w:hAnsi="Tahoma" w:cs="Tahoma"/>
                <w:b/>
                <w:bCs/>
                <w:sz w:val="16"/>
                <w:szCs w:val="16"/>
                <w:lang w:eastAsia="sl-SI"/>
              </w:rPr>
            </w:pPr>
          </w:p>
          <w:p w14:paraId="0CB6CB87" w14:textId="77777777" w:rsidR="00E21B99" w:rsidRPr="007237C5" w:rsidRDefault="00E21B99" w:rsidP="007237C5">
            <w:pPr>
              <w:spacing w:before="120" w:after="120" w:line="240" w:lineRule="auto"/>
              <w:jc w:val="both"/>
              <w:rPr>
                <w:rFonts w:ascii="Tahoma" w:eastAsia="Calibri" w:hAnsi="Tahoma" w:cs="Tahoma"/>
                <w:b/>
                <w:bCs/>
                <w:sz w:val="16"/>
                <w:szCs w:val="16"/>
                <w:lang w:eastAsia="sl-SI"/>
              </w:rPr>
            </w:pPr>
          </w:p>
        </w:tc>
      </w:tr>
      <w:tr w:rsidR="00E21B99" w:rsidRPr="007237C5" w14:paraId="1F1E7099" w14:textId="77777777" w:rsidTr="00456C00">
        <w:trPr>
          <w:trHeight w:val="542"/>
        </w:trPr>
        <w:tc>
          <w:tcPr>
            <w:tcW w:w="670" w:type="dxa"/>
            <w:vMerge w:val="restart"/>
          </w:tcPr>
          <w:p w14:paraId="3BF26E75"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2.</w:t>
            </w:r>
          </w:p>
        </w:tc>
        <w:tc>
          <w:tcPr>
            <w:tcW w:w="3845" w:type="dxa"/>
            <w:vMerge w:val="restart"/>
          </w:tcPr>
          <w:p w14:paraId="5E845173" w14:textId="77777777" w:rsidR="00E21B99" w:rsidRPr="007237C5" w:rsidRDefault="00E21B99" w:rsidP="007237C5">
            <w:pPr>
              <w:spacing w:before="120" w:after="120" w:line="240" w:lineRule="auto"/>
              <w:jc w:val="both"/>
              <w:rPr>
                <w:rFonts w:ascii="Tahoma" w:eastAsia="Calibri" w:hAnsi="Tahoma" w:cs="Tahoma"/>
                <w:szCs w:val="20"/>
                <w:lang w:eastAsia="sl-SI"/>
              </w:rPr>
            </w:pPr>
          </w:p>
        </w:tc>
        <w:tc>
          <w:tcPr>
            <w:tcW w:w="4632" w:type="dxa"/>
          </w:tcPr>
          <w:p w14:paraId="1535858B" w14:textId="77777777" w:rsidR="00E21B99" w:rsidRPr="007237C5" w:rsidRDefault="00E21B99" w:rsidP="007237C5">
            <w:pPr>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 xml:space="preserve">PARTNER </w:t>
            </w:r>
          </w:p>
          <w:p w14:paraId="4150D407" w14:textId="77777777" w:rsidR="00E21B99" w:rsidRPr="007237C5" w:rsidRDefault="00E21B99" w:rsidP="007237C5">
            <w:pPr>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 xml:space="preserve">PODIZVAJALEC </w:t>
            </w:r>
          </w:p>
          <w:p w14:paraId="54E2E2AA" w14:textId="77777777" w:rsidR="00E21B99" w:rsidRPr="007237C5" w:rsidRDefault="00E21B99" w:rsidP="007237C5">
            <w:pPr>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DRUGI SUBJEKT, KATEREGA ZMOGLJIVOSTI UPORABLJA GOSPODARSKI SUBJEKT</w:t>
            </w:r>
          </w:p>
        </w:tc>
      </w:tr>
      <w:tr w:rsidR="00E21B99" w:rsidRPr="007237C5" w14:paraId="59D53E40" w14:textId="77777777" w:rsidTr="00456C00">
        <w:trPr>
          <w:trHeight w:hRule="exact" w:val="542"/>
        </w:trPr>
        <w:tc>
          <w:tcPr>
            <w:tcW w:w="670" w:type="dxa"/>
            <w:vMerge/>
          </w:tcPr>
          <w:p w14:paraId="6DD25314" w14:textId="77777777" w:rsidR="00E21B99" w:rsidRPr="007237C5" w:rsidRDefault="00E21B99" w:rsidP="007237C5">
            <w:pPr>
              <w:spacing w:before="120" w:after="120" w:line="240" w:lineRule="auto"/>
              <w:jc w:val="both"/>
              <w:rPr>
                <w:rFonts w:ascii="Tahoma" w:eastAsia="Calibri" w:hAnsi="Tahoma" w:cs="Tahoma"/>
                <w:szCs w:val="20"/>
                <w:lang w:eastAsia="sl-SI"/>
              </w:rPr>
            </w:pPr>
          </w:p>
        </w:tc>
        <w:tc>
          <w:tcPr>
            <w:tcW w:w="3845" w:type="dxa"/>
            <w:vMerge/>
          </w:tcPr>
          <w:p w14:paraId="38CA1AA1" w14:textId="77777777" w:rsidR="00E21B99" w:rsidRPr="007237C5" w:rsidRDefault="00E21B99" w:rsidP="007237C5">
            <w:pPr>
              <w:spacing w:before="120" w:after="120" w:line="240" w:lineRule="auto"/>
              <w:jc w:val="both"/>
              <w:rPr>
                <w:rFonts w:ascii="Tahoma" w:eastAsia="Calibri" w:hAnsi="Tahoma" w:cs="Tahoma"/>
                <w:szCs w:val="20"/>
                <w:lang w:eastAsia="sl-SI"/>
              </w:rPr>
            </w:pPr>
          </w:p>
        </w:tc>
        <w:tc>
          <w:tcPr>
            <w:tcW w:w="4632" w:type="dxa"/>
          </w:tcPr>
          <w:p w14:paraId="3C6C6FC6" w14:textId="77777777" w:rsidR="00E21B99" w:rsidRPr="007237C5" w:rsidRDefault="00E21B99" w:rsidP="007237C5">
            <w:pPr>
              <w:spacing w:before="120" w:after="120" w:line="240" w:lineRule="auto"/>
              <w:jc w:val="both"/>
              <w:rPr>
                <w:rFonts w:ascii="Tahoma" w:eastAsia="Calibri" w:hAnsi="Tahoma" w:cs="Tahoma"/>
                <w:b/>
                <w:bCs/>
                <w:sz w:val="16"/>
                <w:szCs w:val="16"/>
                <w:lang w:eastAsia="sl-SI"/>
              </w:rPr>
            </w:pPr>
            <w:r w:rsidRPr="007237C5">
              <w:rPr>
                <w:rFonts w:ascii="Tahoma" w:eastAsia="Calibri" w:hAnsi="Tahoma" w:cs="Tahoma"/>
                <w:b/>
                <w:bCs/>
                <w:sz w:val="16"/>
                <w:szCs w:val="16"/>
                <w:lang w:eastAsia="sl-SI"/>
              </w:rPr>
              <w:t>Opis vloge subjekta (dela, % dela ali vrednost):</w:t>
            </w:r>
          </w:p>
          <w:p w14:paraId="2708DE3E" w14:textId="77777777" w:rsidR="00E21B99" w:rsidRPr="007237C5" w:rsidRDefault="00E21B99" w:rsidP="007237C5">
            <w:pPr>
              <w:spacing w:before="120" w:after="120" w:line="240" w:lineRule="auto"/>
              <w:jc w:val="both"/>
              <w:rPr>
                <w:rFonts w:ascii="Tahoma" w:eastAsia="Calibri" w:hAnsi="Tahoma" w:cs="Tahoma"/>
                <w:b/>
                <w:bCs/>
                <w:sz w:val="16"/>
                <w:szCs w:val="16"/>
                <w:lang w:eastAsia="sl-SI"/>
              </w:rPr>
            </w:pPr>
          </w:p>
          <w:p w14:paraId="1A42A5CD" w14:textId="77777777" w:rsidR="00E21B99" w:rsidRPr="007237C5" w:rsidRDefault="00E21B99" w:rsidP="007237C5">
            <w:pPr>
              <w:spacing w:before="120" w:after="120" w:line="240" w:lineRule="auto"/>
              <w:jc w:val="both"/>
              <w:rPr>
                <w:rFonts w:ascii="Tahoma" w:eastAsia="Calibri" w:hAnsi="Tahoma" w:cs="Tahoma"/>
                <w:b/>
                <w:bCs/>
                <w:sz w:val="16"/>
                <w:szCs w:val="16"/>
                <w:lang w:eastAsia="sl-SI"/>
              </w:rPr>
            </w:pPr>
          </w:p>
          <w:p w14:paraId="09DF6292" w14:textId="77777777" w:rsidR="00E21B99" w:rsidRPr="007237C5" w:rsidRDefault="00E21B99" w:rsidP="007237C5">
            <w:pPr>
              <w:spacing w:before="120" w:after="120" w:line="240" w:lineRule="auto"/>
              <w:jc w:val="both"/>
              <w:rPr>
                <w:rFonts w:ascii="Tahoma" w:eastAsia="Calibri" w:hAnsi="Tahoma" w:cs="Tahoma"/>
                <w:sz w:val="16"/>
                <w:szCs w:val="16"/>
                <w:lang w:eastAsia="sl-SI"/>
              </w:rPr>
            </w:pPr>
          </w:p>
        </w:tc>
      </w:tr>
      <w:tr w:rsidR="00E21B99" w:rsidRPr="007237C5" w14:paraId="5596475A" w14:textId="77777777" w:rsidTr="00456C00">
        <w:trPr>
          <w:trHeight w:val="542"/>
        </w:trPr>
        <w:tc>
          <w:tcPr>
            <w:tcW w:w="670" w:type="dxa"/>
            <w:vMerge w:val="restart"/>
          </w:tcPr>
          <w:p w14:paraId="64C1F477"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3.</w:t>
            </w:r>
          </w:p>
        </w:tc>
        <w:tc>
          <w:tcPr>
            <w:tcW w:w="3845" w:type="dxa"/>
            <w:vMerge w:val="restart"/>
          </w:tcPr>
          <w:p w14:paraId="7FCC638D" w14:textId="77777777" w:rsidR="00E21B99" w:rsidRPr="007237C5" w:rsidRDefault="00E21B99" w:rsidP="007237C5">
            <w:pPr>
              <w:spacing w:before="120" w:after="120" w:line="240" w:lineRule="auto"/>
              <w:jc w:val="both"/>
              <w:rPr>
                <w:rFonts w:ascii="Tahoma" w:eastAsia="Calibri" w:hAnsi="Tahoma" w:cs="Tahoma"/>
                <w:szCs w:val="20"/>
                <w:lang w:eastAsia="sl-SI"/>
              </w:rPr>
            </w:pPr>
          </w:p>
        </w:tc>
        <w:tc>
          <w:tcPr>
            <w:tcW w:w="4632" w:type="dxa"/>
          </w:tcPr>
          <w:p w14:paraId="5F140EC2" w14:textId="77777777" w:rsidR="00E21B99" w:rsidRPr="007237C5" w:rsidRDefault="00E21B99" w:rsidP="007237C5">
            <w:pPr>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 xml:space="preserve">PARTNER </w:t>
            </w:r>
          </w:p>
          <w:p w14:paraId="1F87101B" w14:textId="77777777" w:rsidR="00E21B99" w:rsidRPr="007237C5" w:rsidRDefault="00E21B99" w:rsidP="007237C5">
            <w:pPr>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 xml:space="preserve">PODIZVAJALEC </w:t>
            </w:r>
          </w:p>
          <w:p w14:paraId="1B81974E" w14:textId="77777777" w:rsidR="00E21B99" w:rsidRPr="007237C5" w:rsidRDefault="00E21B99" w:rsidP="007237C5">
            <w:pPr>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DRUGI SUBJEKT, KATEREGA ZMOGLJIVOSTI UPORABLJA GOSPODARSKI SUBJEKT</w:t>
            </w:r>
          </w:p>
        </w:tc>
      </w:tr>
      <w:tr w:rsidR="00E21B99" w:rsidRPr="007237C5" w14:paraId="22316F55" w14:textId="77777777" w:rsidTr="00456C00">
        <w:trPr>
          <w:trHeight w:hRule="exact" w:val="542"/>
        </w:trPr>
        <w:tc>
          <w:tcPr>
            <w:tcW w:w="670" w:type="dxa"/>
            <w:vMerge/>
          </w:tcPr>
          <w:p w14:paraId="013C347F" w14:textId="77777777" w:rsidR="00E21B99" w:rsidRPr="007237C5" w:rsidRDefault="00E21B99" w:rsidP="007237C5">
            <w:pPr>
              <w:spacing w:before="120" w:after="120" w:line="240" w:lineRule="auto"/>
              <w:jc w:val="both"/>
              <w:rPr>
                <w:rFonts w:ascii="Tahoma" w:eastAsia="Calibri" w:hAnsi="Tahoma" w:cs="Tahoma"/>
                <w:szCs w:val="20"/>
                <w:lang w:eastAsia="sl-SI"/>
              </w:rPr>
            </w:pPr>
          </w:p>
        </w:tc>
        <w:tc>
          <w:tcPr>
            <w:tcW w:w="3845" w:type="dxa"/>
            <w:vMerge/>
          </w:tcPr>
          <w:p w14:paraId="7DB695B8" w14:textId="77777777" w:rsidR="00E21B99" w:rsidRPr="007237C5" w:rsidRDefault="00E21B99" w:rsidP="007237C5">
            <w:pPr>
              <w:spacing w:before="120" w:after="120" w:line="240" w:lineRule="auto"/>
              <w:jc w:val="both"/>
              <w:rPr>
                <w:rFonts w:ascii="Tahoma" w:eastAsia="Calibri" w:hAnsi="Tahoma" w:cs="Tahoma"/>
                <w:szCs w:val="20"/>
                <w:lang w:eastAsia="sl-SI"/>
              </w:rPr>
            </w:pPr>
          </w:p>
        </w:tc>
        <w:tc>
          <w:tcPr>
            <w:tcW w:w="4632" w:type="dxa"/>
          </w:tcPr>
          <w:p w14:paraId="609AACC7" w14:textId="77777777" w:rsidR="00E21B99" w:rsidRPr="007237C5" w:rsidRDefault="00E21B99" w:rsidP="007237C5">
            <w:pPr>
              <w:spacing w:before="120" w:after="120" w:line="240" w:lineRule="auto"/>
              <w:jc w:val="both"/>
              <w:rPr>
                <w:rFonts w:ascii="Tahoma" w:eastAsia="Calibri" w:hAnsi="Tahoma" w:cs="Tahoma"/>
                <w:b/>
                <w:bCs/>
                <w:sz w:val="16"/>
                <w:szCs w:val="16"/>
                <w:lang w:eastAsia="sl-SI"/>
              </w:rPr>
            </w:pPr>
            <w:r w:rsidRPr="007237C5">
              <w:rPr>
                <w:rFonts w:ascii="Tahoma" w:eastAsia="Calibri" w:hAnsi="Tahoma" w:cs="Tahoma"/>
                <w:b/>
                <w:bCs/>
                <w:sz w:val="16"/>
                <w:szCs w:val="16"/>
                <w:lang w:eastAsia="sl-SI"/>
              </w:rPr>
              <w:t>Opis vloge subjekta (dela, % dela ali vrednost):</w:t>
            </w:r>
          </w:p>
          <w:p w14:paraId="28E33A1E" w14:textId="77777777" w:rsidR="00E21B99" w:rsidRPr="007237C5" w:rsidRDefault="00E21B99" w:rsidP="007237C5">
            <w:pPr>
              <w:spacing w:before="120" w:after="120" w:line="240" w:lineRule="auto"/>
              <w:jc w:val="both"/>
              <w:rPr>
                <w:rFonts w:ascii="Tahoma" w:eastAsia="Calibri" w:hAnsi="Tahoma" w:cs="Tahoma"/>
                <w:b/>
                <w:bCs/>
                <w:sz w:val="16"/>
                <w:szCs w:val="16"/>
                <w:lang w:eastAsia="sl-SI"/>
              </w:rPr>
            </w:pPr>
          </w:p>
          <w:p w14:paraId="303952FD" w14:textId="77777777" w:rsidR="00E21B99" w:rsidRPr="007237C5" w:rsidRDefault="00E21B99" w:rsidP="007237C5">
            <w:pPr>
              <w:spacing w:before="120" w:after="120" w:line="240" w:lineRule="auto"/>
              <w:jc w:val="both"/>
              <w:rPr>
                <w:rFonts w:ascii="Tahoma" w:eastAsia="Calibri" w:hAnsi="Tahoma" w:cs="Tahoma"/>
                <w:sz w:val="16"/>
                <w:szCs w:val="16"/>
                <w:lang w:eastAsia="sl-SI"/>
              </w:rPr>
            </w:pPr>
          </w:p>
        </w:tc>
      </w:tr>
    </w:tbl>
    <w:p w14:paraId="5D88C4ED"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Podatki kontaktne osebe ponudnika, ki bo tudi skrbnik pogodbe:</w:t>
      </w:r>
    </w:p>
    <w:tbl>
      <w:tblPr>
        <w:tblStyle w:val="TableGrid"/>
        <w:tblW w:w="0" w:type="auto"/>
        <w:tblLook w:val="04A0" w:firstRow="1" w:lastRow="0" w:firstColumn="1" w:lastColumn="0" w:noHBand="0" w:noVBand="1"/>
      </w:tblPr>
      <w:tblGrid>
        <w:gridCol w:w="4530"/>
        <w:gridCol w:w="4530"/>
      </w:tblGrid>
      <w:tr w:rsidR="00E21B99" w:rsidRPr="007237C5" w14:paraId="0FBBB8A4" w14:textId="77777777" w:rsidTr="00456C00">
        <w:tc>
          <w:tcPr>
            <w:tcW w:w="4530" w:type="dxa"/>
          </w:tcPr>
          <w:p w14:paraId="62F7A903"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Ime in priimek:</w:t>
            </w:r>
          </w:p>
        </w:tc>
        <w:tc>
          <w:tcPr>
            <w:tcW w:w="4530" w:type="dxa"/>
          </w:tcPr>
          <w:p w14:paraId="521BCE07" w14:textId="77777777" w:rsidR="00E21B99" w:rsidRPr="007237C5" w:rsidRDefault="00E21B99" w:rsidP="007237C5">
            <w:pPr>
              <w:spacing w:before="120" w:after="120" w:line="240" w:lineRule="auto"/>
              <w:rPr>
                <w:rFonts w:ascii="Tahoma" w:eastAsia="Calibri" w:hAnsi="Tahoma" w:cs="Tahoma"/>
                <w:szCs w:val="20"/>
                <w:lang w:eastAsia="sl-SI"/>
              </w:rPr>
            </w:pPr>
          </w:p>
        </w:tc>
      </w:tr>
      <w:tr w:rsidR="00E21B99" w:rsidRPr="007237C5" w14:paraId="07E2CF61" w14:textId="77777777" w:rsidTr="00456C00">
        <w:tc>
          <w:tcPr>
            <w:tcW w:w="4530" w:type="dxa"/>
          </w:tcPr>
          <w:p w14:paraId="2FA713BE"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Telefonska številka:</w:t>
            </w:r>
          </w:p>
        </w:tc>
        <w:tc>
          <w:tcPr>
            <w:tcW w:w="4530" w:type="dxa"/>
          </w:tcPr>
          <w:p w14:paraId="37AD2149" w14:textId="77777777" w:rsidR="00E21B99" w:rsidRPr="007237C5" w:rsidRDefault="00E21B99" w:rsidP="007237C5">
            <w:pPr>
              <w:spacing w:before="120" w:after="120" w:line="240" w:lineRule="auto"/>
              <w:rPr>
                <w:rFonts w:ascii="Tahoma" w:eastAsia="Calibri" w:hAnsi="Tahoma" w:cs="Tahoma"/>
                <w:szCs w:val="20"/>
                <w:lang w:eastAsia="sl-SI"/>
              </w:rPr>
            </w:pPr>
          </w:p>
        </w:tc>
      </w:tr>
      <w:tr w:rsidR="00E21B99" w:rsidRPr="007237C5" w14:paraId="2B148618" w14:textId="77777777" w:rsidTr="00456C00">
        <w:tc>
          <w:tcPr>
            <w:tcW w:w="4530" w:type="dxa"/>
          </w:tcPr>
          <w:p w14:paraId="233A7842"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Elektronski naslov:</w:t>
            </w:r>
          </w:p>
        </w:tc>
        <w:tc>
          <w:tcPr>
            <w:tcW w:w="4530" w:type="dxa"/>
          </w:tcPr>
          <w:p w14:paraId="15244269" w14:textId="77777777" w:rsidR="00E21B99" w:rsidRPr="007237C5" w:rsidRDefault="00E21B99" w:rsidP="007237C5">
            <w:pPr>
              <w:spacing w:before="120" w:after="120" w:line="240" w:lineRule="auto"/>
              <w:rPr>
                <w:rFonts w:ascii="Tahoma" w:eastAsia="Calibri" w:hAnsi="Tahoma" w:cs="Tahoma"/>
                <w:szCs w:val="20"/>
                <w:lang w:eastAsia="sl-SI"/>
              </w:rPr>
            </w:pPr>
          </w:p>
        </w:tc>
      </w:tr>
    </w:tbl>
    <w:p w14:paraId="4D69194A"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lastRenderedPageBreak/>
        <w:t xml:space="preserve"> </w:t>
      </w:r>
    </w:p>
    <w:p w14:paraId="53FC0C2A"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b/>
          <w:bCs/>
          <w:szCs w:val="20"/>
          <w:lang w:eastAsia="sl-SI"/>
        </w:rPr>
        <w:t>Izjavljamo</w:t>
      </w:r>
      <w:r w:rsidRPr="007237C5">
        <w:rPr>
          <w:rFonts w:ascii="Tahoma" w:eastAsia="Calibri" w:hAnsi="Tahoma" w:cs="Tahoma"/>
          <w:szCs w:val="20"/>
          <w:lang w:eastAsia="sl-SI"/>
        </w:rPr>
        <w:t>:</w:t>
      </w:r>
    </w:p>
    <w:p w14:paraId="076B90C3"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da elektronsko oddana ponudba v informacijskem sistemu e-JN šteje za datirano in podpisano z naše strani (razen, kjer je podpis pri posamičnih obrazcih še posebej zahtevan) in so vsi deli naš ponudbe zavezujoči za nas kot ponudnika v razmerju do naročnika,</w:t>
      </w:r>
    </w:p>
    <w:p w14:paraId="449D32BA" w14:textId="184C64D2" w:rsidR="00E21B99" w:rsidRPr="001F4337"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da sprejemamo vse pogoje in zahteve določenih v razpisni dokumentaciji v zvezi z oddajo javnega naročila (</w:t>
      </w:r>
      <w:r w:rsidRPr="001F4337">
        <w:rPr>
          <w:rFonts w:ascii="Tahoma" w:eastAsia="Calibri" w:hAnsi="Tahoma" w:cs="Tahoma"/>
          <w:szCs w:val="20"/>
          <w:lang w:eastAsia="sl-SI"/>
        </w:rPr>
        <w:t>Vzorec pogodbe, Načrt izstopa</w:t>
      </w:r>
      <w:r w:rsidR="0048545D" w:rsidRPr="001F4337">
        <w:rPr>
          <w:rFonts w:ascii="Tahoma" w:eastAsia="Calibri" w:hAnsi="Tahoma" w:cs="Tahoma"/>
          <w:szCs w:val="20"/>
          <w:lang w:eastAsia="sl-SI"/>
        </w:rPr>
        <w:t>, Bančna garancija</w:t>
      </w:r>
      <w:r w:rsidRPr="001F4337">
        <w:rPr>
          <w:rFonts w:ascii="Tahoma" w:eastAsia="Calibri" w:hAnsi="Tahoma" w:cs="Tahoma"/>
          <w:szCs w:val="20"/>
          <w:lang w:eastAsia="sl-SI"/>
        </w:rPr>
        <w:t xml:space="preserve"> …),</w:t>
      </w:r>
    </w:p>
    <w:p w14:paraId="5DAFD1A6" w14:textId="13B51B6C" w:rsidR="00E21B99" w:rsidRPr="007237C5" w:rsidRDefault="00E21B99" w:rsidP="007237C5">
      <w:pPr>
        <w:spacing w:before="120" w:after="120" w:line="240" w:lineRule="auto"/>
        <w:jc w:val="both"/>
        <w:rPr>
          <w:rFonts w:ascii="Tahoma" w:eastAsia="Calibri" w:hAnsi="Tahoma" w:cs="Tahoma"/>
          <w:szCs w:val="20"/>
          <w:lang w:eastAsia="sl-SI"/>
        </w:rPr>
      </w:pPr>
      <w:r w:rsidRPr="001F4337">
        <w:rPr>
          <w:rFonts w:ascii="Tahoma" w:eastAsia="Calibri" w:hAnsi="Tahoma" w:cs="Tahoma"/>
          <w:szCs w:val="20"/>
          <w:lang w:eastAsia="sl-SI"/>
        </w:rPr>
        <w:t xml:space="preserve">- da ponujena </w:t>
      </w:r>
      <w:r w:rsidR="001F4337" w:rsidRPr="001F4337">
        <w:rPr>
          <w:rFonts w:ascii="Tahoma" w:eastAsia="Calibri" w:hAnsi="Tahoma" w:cs="Tahoma"/>
          <w:szCs w:val="20"/>
          <w:lang w:eastAsia="sl-SI"/>
        </w:rPr>
        <w:t xml:space="preserve">strojna in </w:t>
      </w:r>
      <w:r w:rsidRPr="001F4337">
        <w:rPr>
          <w:rFonts w:ascii="Tahoma" w:eastAsia="Calibri" w:hAnsi="Tahoma" w:cs="Tahoma"/>
          <w:szCs w:val="20"/>
          <w:lang w:eastAsia="sl-SI"/>
        </w:rPr>
        <w:t>programska oprema ustreza</w:t>
      </w:r>
      <w:r w:rsidR="001F4337">
        <w:rPr>
          <w:rFonts w:ascii="Tahoma" w:eastAsia="Calibri" w:hAnsi="Tahoma" w:cs="Tahoma"/>
          <w:szCs w:val="20"/>
          <w:lang w:eastAsia="sl-SI"/>
        </w:rPr>
        <w:t>ta</w:t>
      </w:r>
      <w:r w:rsidRPr="001F4337">
        <w:rPr>
          <w:rFonts w:ascii="Tahoma" w:eastAsia="Calibri" w:hAnsi="Tahoma" w:cs="Tahoma"/>
          <w:szCs w:val="20"/>
          <w:lang w:eastAsia="sl-SI"/>
        </w:rPr>
        <w:t xml:space="preserve"> zahtevani kakovosti in pogojem, določenih v obrazcu »1</w:t>
      </w:r>
      <w:r w:rsidR="00296BFC" w:rsidRPr="001F4337">
        <w:rPr>
          <w:rFonts w:ascii="Tahoma" w:eastAsia="Calibri" w:hAnsi="Tahoma" w:cs="Tahoma"/>
          <w:szCs w:val="20"/>
          <w:lang w:eastAsia="sl-SI"/>
        </w:rPr>
        <w:t>6</w:t>
      </w:r>
      <w:r w:rsidRPr="001F4337">
        <w:rPr>
          <w:rFonts w:ascii="Tahoma" w:eastAsia="Calibri" w:hAnsi="Tahoma" w:cs="Tahoma"/>
          <w:szCs w:val="20"/>
          <w:lang w:eastAsia="sl-SI"/>
        </w:rPr>
        <w:t>.</w:t>
      </w:r>
      <w:r w:rsidR="00B22B9C">
        <w:rPr>
          <w:rFonts w:ascii="Tahoma" w:eastAsia="Calibri" w:hAnsi="Tahoma" w:cs="Tahoma"/>
          <w:szCs w:val="20"/>
          <w:lang w:eastAsia="sl-SI"/>
        </w:rPr>
        <w:t>4</w:t>
      </w:r>
      <w:r w:rsidRPr="001F4337">
        <w:rPr>
          <w:rFonts w:ascii="Tahoma" w:eastAsia="Calibri" w:hAnsi="Tahoma" w:cs="Tahoma"/>
          <w:szCs w:val="20"/>
          <w:lang w:eastAsia="sl-SI"/>
        </w:rPr>
        <w:t xml:space="preserve"> Specifikacije«,</w:t>
      </w:r>
    </w:p>
    <w:p w14:paraId="3D0AC378"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da so vsi podatki v naši ponudbi resnični in ne-zavajajoči, in da so vse kopije dokumente enake originalu,</w:t>
      </w:r>
    </w:p>
    <w:p w14:paraId="60F9973A"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da dodeljenega javnega naročila brez predhodnega pisnega dogovora z naročnikom ne bomo prenesli na drugega izvajalca,</w:t>
      </w:r>
    </w:p>
    <w:p w14:paraId="622B7498"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da bomo na zahtevo naročnika predložili vsa potrebna dokazila,</w:t>
      </w:r>
    </w:p>
    <w:p w14:paraId="3824D3F8" w14:textId="77777777" w:rsidR="00E21B99" w:rsidRPr="00756986"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 da ponudba velja </w:t>
      </w:r>
      <w:r w:rsidRPr="00756986">
        <w:rPr>
          <w:rFonts w:ascii="Tahoma" w:eastAsia="Calibri" w:hAnsi="Tahoma" w:cs="Tahoma"/>
          <w:szCs w:val="20"/>
          <w:lang w:eastAsia="sl-SI"/>
        </w:rPr>
        <w:t>še najmanj tri (3) mesece od datuma za prejem ponudb,</w:t>
      </w:r>
    </w:p>
    <w:p w14:paraId="77E4A862"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56986">
        <w:rPr>
          <w:rFonts w:ascii="Tahoma" w:eastAsia="Calibri" w:hAnsi="Tahoma" w:cs="Tahoma"/>
          <w:szCs w:val="20"/>
          <w:lang w:eastAsia="sl-SI"/>
        </w:rPr>
        <w:t>- da imamo v zadnjih treh (3) poslovnih letih (2021, 2022, 2023) povprečni splošni letni promet v višini najmanj 0,5 MIO EUR.</w:t>
      </w:r>
    </w:p>
    <w:p w14:paraId="1A1CA8E5"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Za podatke v ponudbi, njihovo resničnost in ustreznost prevzemamo materialno in kazensko odgovornost.</w:t>
      </w:r>
    </w:p>
    <w:p w14:paraId="5888253E" w14:textId="77777777" w:rsidR="00E21B99" w:rsidRPr="007237C5" w:rsidRDefault="00E21B99" w:rsidP="007237C5">
      <w:pPr>
        <w:spacing w:before="120" w:after="120" w:line="240" w:lineRule="auto"/>
        <w:jc w:val="both"/>
        <w:rPr>
          <w:rFonts w:ascii="Tahoma" w:eastAsia="Calibri" w:hAnsi="Tahoma" w:cs="Tahoma"/>
          <w:szCs w:val="20"/>
          <w:lang w:eastAsia="sl-SI"/>
        </w:rPr>
      </w:pPr>
    </w:p>
    <w:p w14:paraId="7A09A35F" w14:textId="77777777" w:rsidR="00E21B99" w:rsidRPr="007237C5" w:rsidRDefault="00E21B99" w:rsidP="007237C5">
      <w:pPr>
        <w:tabs>
          <w:tab w:val="left" w:pos="5387"/>
        </w:tabs>
        <w:spacing w:before="120" w:after="120" w:line="240" w:lineRule="auto"/>
        <w:jc w:val="both"/>
        <w:rPr>
          <w:rFonts w:ascii="Tahoma" w:eastAsia="Calibri" w:hAnsi="Tahoma" w:cs="Tahoma"/>
          <w:lang w:eastAsia="sl-SI"/>
        </w:rPr>
      </w:pPr>
      <w:bookmarkStart w:id="137" w:name="_Hlk155856831"/>
      <w:r w:rsidRPr="007237C5">
        <w:rPr>
          <w:rFonts w:ascii="Tahoma" w:eastAsia="Calibri" w:hAnsi="Tahoma" w:cs="Tahoma"/>
          <w:lang w:eastAsia="sl-SI"/>
        </w:rPr>
        <w:t>Elektronsko oddani obrazec v informacijskem sistemu e-JN se šteje za datiranega in podpisanega s strani ponudnikove odgovorne osebe in je tako zavezujoč za ponudnika v razmerju do naročnika.</w:t>
      </w:r>
    </w:p>
    <w:bookmarkEnd w:id="137"/>
    <w:p w14:paraId="5ECD6A46" w14:textId="77777777" w:rsidR="00E21B99" w:rsidRPr="007237C5" w:rsidRDefault="00E21B99" w:rsidP="007237C5">
      <w:pPr>
        <w:spacing w:before="120" w:after="120" w:line="240" w:lineRule="auto"/>
        <w:rPr>
          <w:rFonts w:ascii="Tahoma" w:eastAsia="Times New Roman" w:hAnsi="Tahoma" w:cs="Tahoma"/>
          <w:b/>
          <w:bCs/>
          <w:sz w:val="24"/>
          <w:szCs w:val="24"/>
          <w:lang w:eastAsia="sl-SI"/>
        </w:rPr>
      </w:pPr>
      <w:r w:rsidRPr="007237C5">
        <w:rPr>
          <w:rFonts w:ascii="Tahoma" w:eastAsia="Calibri" w:hAnsi="Tahoma" w:cs="Tahoma"/>
          <w:lang w:eastAsia="sl-SI"/>
        </w:rPr>
        <w:br w:type="page"/>
      </w:r>
    </w:p>
    <w:p w14:paraId="0972D587" w14:textId="111275FF"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138" w:name="_Toc142033103"/>
      <w:bookmarkStart w:id="139" w:name="_Toc142033104"/>
      <w:bookmarkStart w:id="140" w:name="_Toc142033105"/>
      <w:bookmarkStart w:id="141" w:name="_Toc142033106"/>
      <w:bookmarkStart w:id="142" w:name="_Toc142033107"/>
      <w:bookmarkStart w:id="143" w:name="_Ref450570065"/>
      <w:bookmarkStart w:id="144" w:name="_Ref450570072"/>
      <w:bookmarkStart w:id="145" w:name="_Ref1984938"/>
      <w:bookmarkStart w:id="146" w:name="_Toc39565711"/>
      <w:bookmarkStart w:id="147" w:name="_Toc141889530"/>
      <w:bookmarkStart w:id="148" w:name="_Toc163120395"/>
      <w:bookmarkEnd w:id="138"/>
      <w:bookmarkEnd w:id="139"/>
      <w:bookmarkEnd w:id="140"/>
      <w:bookmarkEnd w:id="141"/>
      <w:bookmarkEnd w:id="142"/>
      <w:r>
        <w:rPr>
          <w:rFonts w:ascii="Tahoma" w:eastAsia="Times New Roman" w:hAnsi="Tahoma" w:cs="Tahoma"/>
          <w:b/>
          <w:bCs/>
          <w:sz w:val="24"/>
          <w:szCs w:val="24"/>
          <w:lang w:eastAsia="sl-SI"/>
        </w:rPr>
        <w:lastRenderedPageBreak/>
        <w:t xml:space="preserve">16.2 </w:t>
      </w:r>
      <w:r w:rsidR="00E21B99" w:rsidRPr="007237C5">
        <w:rPr>
          <w:rFonts w:ascii="Tahoma" w:eastAsia="Times New Roman" w:hAnsi="Tahoma" w:cs="Tahoma"/>
          <w:b/>
          <w:bCs/>
          <w:sz w:val="24"/>
          <w:szCs w:val="24"/>
          <w:lang w:eastAsia="sl-SI"/>
        </w:rPr>
        <w:t>Zahtevek podizvajalca za neposredno plačilo</w:t>
      </w:r>
      <w:r w:rsidR="00E21B99" w:rsidRPr="007237C5">
        <w:rPr>
          <w:rFonts w:ascii="Tahoma" w:eastAsia="Times New Roman" w:hAnsi="Tahoma" w:cs="Tahoma"/>
          <w:b/>
          <w:bCs/>
          <w:sz w:val="24"/>
          <w:szCs w:val="24"/>
          <w:vertAlign w:val="superscript"/>
          <w:lang w:eastAsia="sl-SI"/>
        </w:rPr>
        <w:footnoteReference w:id="4"/>
      </w:r>
      <w:bookmarkEnd w:id="143"/>
      <w:bookmarkEnd w:id="144"/>
      <w:bookmarkEnd w:id="145"/>
      <w:bookmarkEnd w:id="146"/>
      <w:bookmarkEnd w:id="147"/>
      <w:bookmarkEnd w:id="148"/>
    </w:p>
    <w:p w14:paraId="15764435" w14:textId="77777777" w:rsidR="00E21B99" w:rsidRPr="007237C5" w:rsidRDefault="00E21B99" w:rsidP="007237C5">
      <w:pPr>
        <w:spacing w:before="120" w:after="120" w:line="240" w:lineRule="auto"/>
        <w:jc w:val="both"/>
        <w:rPr>
          <w:rFonts w:ascii="Tahoma" w:eastAsia="Calibri" w:hAnsi="Tahoma" w:cs="Tahoma"/>
          <w:lang w:eastAsia="sl-SI"/>
        </w:rPr>
      </w:pPr>
    </w:p>
    <w:p w14:paraId="75236683"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Naziv podizvajalca: ____________________________________________________________</w:t>
      </w:r>
    </w:p>
    <w:p w14:paraId="6A20B7CF" w14:textId="77777777" w:rsidR="00E21B99" w:rsidRPr="007237C5" w:rsidRDefault="00E21B99" w:rsidP="007237C5">
      <w:pPr>
        <w:spacing w:before="120" w:after="120" w:line="240" w:lineRule="auto"/>
        <w:rPr>
          <w:rFonts w:ascii="Tahoma" w:eastAsia="Calibri" w:hAnsi="Tahoma" w:cs="Tahoma"/>
          <w:lang w:eastAsia="sl-SI"/>
        </w:rPr>
      </w:pPr>
      <w:r w:rsidRPr="007237C5">
        <w:rPr>
          <w:rFonts w:ascii="Tahoma" w:eastAsia="Calibri" w:hAnsi="Tahoma" w:cs="Tahoma"/>
          <w:lang w:eastAsia="sl-SI"/>
        </w:rPr>
        <w:t>Polni naslov:  _________________________________________________________________</w:t>
      </w:r>
    </w:p>
    <w:p w14:paraId="043862BC"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Transakcijski račun odprt pri banki (št. TRR in naziv banke): _________________________________</w:t>
      </w:r>
    </w:p>
    <w:p w14:paraId="0230744F"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Identifikacijska številka ponudnika za DDV: ______________________________________________</w:t>
      </w:r>
    </w:p>
    <w:p w14:paraId="17EA9C0C"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Matična številka ponudnika: _________________________________________________________</w:t>
      </w:r>
    </w:p>
    <w:p w14:paraId="1E712552"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Zahtevamo, da naročnik skladno z določili ZJN-3 namesto ponudnika poravna našo terjatev do glavnega izvajalca.</w:t>
      </w:r>
    </w:p>
    <w:p w14:paraId="75B184AA" w14:textId="6EC8DCAE"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Spodaj podpisani zakoniti zastopnik ____________________________________________ zahtevam, da naročnik za delo, ki smo ga opravili pri izvedbi predmetnega javnega naročila </w:t>
      </w:r>
      <w:r w:rsidR="00AE250A" w:rsidRPr="00AE250A">
        <w:rPr>
          <w:rFonts w:ascii="Tahoma" w:eastAsia="Calibri" w:hAnsi="Tahoma" w:cs="Tahoma"/>
          <w:b/>
          <w:bCs/>
          <w:lang w:eastAsia="sl-SI"/>
        </w:rPr>
        <w:t>JN-0189/2024 »Nakup opreme in implementacija oziroma nadgradnja sistema varnostnega kopiranja podatkov ter vzdrževanje sistema«</w:t>
      </w:r>
      <w:r w:rsidRPr="007237C5">
        <w:rPr>
          <w:rFonts w:ascii="Tahoma" w:eastAsia="Calibri" w:hAnsi="Tahoma" w:cs="Tahoma"/>
          <w:lang w:eastAsia="sl-SI"/>
        </w:rPr>
        <w:t>, izvede plačilo neposredno na naš transakcijski račun in v znesku, navedenem v ponudbi in sicer na podlagi računa, ki ga naročniku izstavi ponudnik. Soglašamo z roki in ostalimi plačilnimi pogoji iz pogodbe.</w:t>
      </w:r>
    </w:p>
    <w:p w14:paraId="363B71B5"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Podatki kontaktne osebe na strani podizvajalca:</w:t>
      </w:r>
    </w:p>
    <w:tbl>
      <w:tblPr>
        <w:tblStyle w:val="TableGrid"/>
        <w:tblW w:w="0" w:type="auto"/>
        <w:tblLook w:val="04A0" w:firstRow="1" w:lastRow="0" w:firstColumn="1" w:lastColumn="0" w:noHBand="0" w:noVBand="1"/>
      </w:tblPr>
      <w:tblGrid>
        <w:gridCol w:w="4530"/>
        <w:gridCol w:w="4530"/>
      </w:tblGrid>
      <w:tr w:rsidR="00E21B99" w:rsidRPr="007237C5" w14:paraId="102EA570" w14:textId="77777777" w:rsidTr="00456C00">
        <w:tc>
          <w:tcPr>
            <w:tcW w:w="4530" w:type="dxa"/>
          </w:tcPr>
          <w:p w14:paraId="218601A6"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Ime in priimek:</w:t>
            </w:r>
          </w:p>
        </w:tc>
        <w:tc>
          <w:tcPr>
            <w:tcW w:w="4530" w:type="dxa"/>
          </w:tcPr>
          <w:p w14:paraId="2CFA0F6D" w14:textId="77777777" w:rsidR="00E21B99" w:rsidRPr="007237C5" w:rsidRDefault="00E21B99" w:rsidP="007237C5">
            <w:pPr>
              <w:spacing w:before="120" w:after="120" w:line="240" w:lineRule="auto"/>
              <w:rPr>
                <w:rFonts w:ascii="Tahoma" w:eastAsia="Calibri" w:hAnsi="Tahoma" w:cs="Tahoma"/>
                <w:szCs w:val="20"/>
                <w:lang w:eastAsia="sl-SI"/>
              </w:rPr>
            </w:pPr>
          </w:p>
        </w:tc>
      </w:tr>
      <w:tr w:rsidR="00E21B99" w:rsidRPr="007237C5" w14:paraId="3C3A6FE6" w14:textId="77777777" w:rsidTr="00456C00">
        <w:tc>
          <w:tcPr>
            <w:tcW w:w="4530" w:type="dxa"/>
          </w:tcPr>
          <w:p w14:paraId="688D6F2F"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Telefonska številka:</w:t>
            </w:r>
          </w:p>
        </w:tc>
        <w:tc>
          <w:tcPr>
            <w:tcW w:w="4530" w:type="dxa"/>
          </w:tcPr>
          <w:p w14:paraId="14EF5271" w14:textId="77777777" w:rsidR="00E21B99" w:rsidRPr="007237C5" w:rsidRDefault="00E21B99" w:rsidP="007237C5">
            <w:pPr>
              <w:spacing w:before="120" w:after="120" w:line="240" w:lineRule="auto"/>
              <w:rPr>
                <w:rFonts w:ascii="Tahoma" w:eastAsia="Calibri" w:hAnsi="Tahoma" w:cs="Tahoma"/>
                <w:szCs w:val="20"/>
                <w:lang w:eastAsia="sl-SI"/>
              </w:rPr>
            </w:pPr>
          </w:p>
        </w:tc>
      </w:tr>
      <w:tr w:rsidR="00E21B99" w:rsidRPr="007237C5" w14:paraId="03C9EB5E" w14:textId="77777777" w:rsidTr="00456C00">
        <w:tc>
          <w:tcPr>
            <w:tcW w:w="4530" w:type="dxa"/>
          </w:tcPr>
          <w:p w14:paraId="28E3A2E6"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Elektronski naslov:</w:t>
            </w:r>
          </w:p>
        </w:tc>
        <w:tc>
          <w:tcPr>
            <w:tcW w:w="4530" w:type="dxa"/>
          </w:tcPr>
          <w:p w14:paraId="3FED0AF3" w14:textId="77777777" w:rsidR="00E21B99" w:rsidRPr="007237C5" w:rsidRDefault="00E21B99" w:rsidP="007237C5">
            <w:pPr>
              <w:spacing w:before="120" w:after="120" w:line="240" w:lineRule="auto"/>
              <w:rPr>
                <w:rFonts w:ascii="Tahoma" w:eastAsia="Calibri" w:hAnsi="Tahoma" w:cs="Tahoma"/>
                <w:szCs w:val="20"/>
                <w:lang w:eastAsia="sl-SI"/>
              </w:rPr>
            </w:pPr>
          </w:p>
        </w:tc>
      </w:tr>
    </w:tbl>
    <w:p w14:paraId="74571584" w14:textId="77777777" w:rsidR="00E21B99" w:rsidRPr="007237C5" w:rsidRDefault="00E21B99" w:rsidP="007237C5">
      <w:pPr>
        <w:spacing w:before="120" w:after="120" w:line="240" w:lineRule="auto"/>
        <w:jc w:val="both"/>
        <w:rPr>
          <w:rFonts w:ascii="Tahoma" w:eastAsia="Calibri" w:hAnsi="Tahoma" w:cs="Tahoma"/>
          <w:lang w:eastAsia="sl-SI"/>
        </w:rPr>
      </w:pPr>
    </w:p>
    <w:p w14:paraId="4BE154C6" w14:textId="77777777" w:rsidR="00E21B99" w:rsidRPr="007237C5" w:rsidRDefault="00E21B99" w:rsidP="007237C5">
      <w:pPr>
        <w:tabs>
          <w:tab w:val="left" w:pos="5387"/>
        </w:tabs>
        <w:spacing w:before="120" w:after="120" w:line="240" w:lineRule="auto"/>
        <w:jc w:val="both"/>
        <w:rPr>
          <w:rFonts w:ascii="Tahoma" w:eastAsia="Calibri" w:hAnsi="Tahoma" w:cs="Tahoma"/>
          <w:lang w:eastAsia="sl-SI"/>
        </w:rPr>
      </w:pPr>
      <w:bookmarkStart w:id="149" w:name="_Hlk133223784"/>
      <w:r w:rsidRPr="007237C5">
        <w:rPr>
          <w:rFonts w:ascii="Tahoma" w:eastAsia="Calibri" w:hAnsi="Tahoma" w:cs="Tahoma"/>
          <w:lang w:eastAsia="sl-SI"/>
        </w:rPr>
        <w:t>Kraj in datum:</w:t>
      </w:r>
      <w:r w:rsidRPr="007237C5">
        <w:rPr>
          <w:rFonts w:ascii="Tahoma" w:eastAsia="Calibri" w:hAnsi="Tahoma" w:cs="Tahoma"/>
          <w:lang w:eastAsia="sl-SI"/>
        </w:rPr>
        <w:tab/>
        <w:t>Podpis podizvajalca:</w:t>
      </w:r>
    </w:p>
    <w:bookmarkEnd w:id="149"/>
    <w:p w14:paraId="1E7E1875"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67D02E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4E4BC1E"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3611BC3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16D6FDA"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3E68E60C"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94E2AC2"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26CB2A7F"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B2A11B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77F59F0B"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24E370D8"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446CCE15"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1D2ADDA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1085802C"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C92D62C"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82F4D0B"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29AB90F7"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35E511C6" w14:textId="17378DC5"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Myriad Pro" w:hAnsi="Tahoma" w:cs="Tahoma"/>
          <w:b/>
          <w:bCs/>
          <w:sz w:val="24"/>
          <w:szCs w:val="24"/>
        </w:rPr>
      </w:pPr>
      <w:bookmarkStart w:id="150" w:name="_Toc163120396"/>
      <w:r>
        <w:rPr>
          <w:rFonts w:ascii="Tahoma" w:eastAsia="Myriad Pro" w:hAnsi="Tahoma" w:cs="Tahoma"/>
          <w:b/>
          <w:bCs/>
          <w:sz w:val="24"/>
          <w:szCs w:val="24"/>
        </w:rPr>
        <w:t xml:space="preserve">16.3 </w:t>
      </w:r>
      <w:r w:rsidR="00E21B99" w:rsidRPr="007237C5">
        <w:rPr>
          <w:rFonts w:ascii="Tahoma" w:eastAsia="Myriad Pro" w:hAnsi="Tahoma" w:cs="Tahoma"/>
          <w:b/>
          <w:bCs/>
          <w:sz w:val="24"/>
          <w:szCs w:val="24"/>
        </w:rPr>
        <w:t>Izjava gospodarskega subjekta</w:t>
      </w:r>
      <w:bookmarkEnd w:id="150"/>
    </w:p>
    <w:p w14:paraId="2FE79BB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34CA912"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0EFEF43B"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r w:rsidRPr="007237C5">
        <w:rPr>
          <w:rFonts w:ascii="Tahoma" w:eastAsia="Myriad Pro" w:hAnsi="Tahoma" w:cs="Tahoma"/>
          <w:szCs w:val="20"/>
        </w:rPr>
        <w:t>Naziv gospodarskega subjekta:_______________________________________________________</w:t>
      </w:r>
    </w:p>
    <w:p w14:paraId="65EC22FE"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r w:rsidRPr="007237C5">
        <w:rPr>
          <w:rFonts w:ascii="Tahoma" w:eastAsia="Myriad Pro" w:hAnsi="Tahoma" w:cs="Tahoma"/>
          <w:szCs w:val="20"/>
        </w:rPr>
        <w:t>Polni naslov:________________________________________________________________________</w:t>
      </w:r>
    </w:p>
    <w:p w14:paraId="2F0766E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r w:rsidRPr="007237C5">
        <w:rPr>
          <w:rFonts w:ascii="Tahoma" w:eastAsia="Myriad Pro" w:hAnsi="Tahoma" w:cs="Tahoma"/>
          <w:szCs w:val="20"/>
        </w:rPr>
        <w:t>Identifikacijska številka gospodarskega subjekta za DDV: ___________________________________</w:t>
      </w:r>
    </w:p>
    <w:p w14:paraId="4A02A23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r w:rsidRPr="007237C5">
        <w:rPr>
          <w:rFonts w:ascii="Tahoma" w:eastAsia="Myriad Pro" w:hAnsi="Tahoma" w:cs="Tahoma"/>
          <w:szCs w:val="20"/>
        </w:rPr>
        <w:t>Matična številka gospodarskega subjekta: ________________________________________________</w:t>
      </w:r>
    </w:p>
    <w:p w14:paraId="62155DE9"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8C0963F" w14:textId="6C483978"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r w:rsidRPr="007237C5">
        <w:rPr>
          <w:rFonts w:ascii="Tahoma" w:eastAsia="Myriad Pro" w:hAnsi="Tahoma" w:cs="Tahoma"/>
          <w:szCs w:val="20"/>
        </w:rPr>
        <w:t xml:space="preserve">Vezano na našo ponudbo za izvedbo javnega naročila št. </w:t>
      </w:r>
      <w:r w:rsidR="00AE250A" w:rsidRPr="00AE250A">
        <w:rPr>
          <w:rFonts w:ascii="Tahoma" w:eastAsia="Myriad Pro" w:hAnsi="Tahoma" w:cs="Tahoma"/>
          <w:b/>
          <w:bCs/>
          <w:szCs w:val="20"/>
        </w:rPr>
        <w:t>JN-0189/2024 »Nakup opreme in implementacija oziroma nadgradnja sistema varnostnega kopiranja podatkov ter vzdrževanje sistema«</w:t>
      </w:r>
      <w:r w:rsidRPr="007237C5">
        <w:rPr>
          <w:rFonts w:ascii="Tahoma" w:eastAsia="Myriad Pro" w:hAnsi="Tahoma" w:cs="Tahoma"/>
          <w:szCs w:val="20"/>
        </w:rPr>
        <w:t>, pod materialno in kazensko odgovornostjo izjavljamo:</w:t>
      </w:r>
    </w:p>
    <w:p w14:paraId="3F50F097"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r w:rsidRPr="007237C5">
        <w:rPr>
          <w:rFonts w:ascii="Tahoma" w:eastAsia="Myriad Pro" w:hAnsi="Tahoma" w:cs="Tahoma"/>
          <w:szCs w:val="20"/>
        </w:rPr>
        <w:t>•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F2A9471" w14:textId="37EF4B1E" w:rsidR="00E21B99" w:rsidRPr="005F286D" w:rsidRDefault="00E21B99" w:rsidP="005F286D">
      <w:pPr>
        <w:pStyle w:val="ListParagraph"/>
        <w:numPr>
          <w:ilvl w:val="0"/>
          <w:numId w:val="24"/>
        </w:numPr>
        <w:autoSpaceDE w:val="0"/>
        <w:autoSpaceDN w:val="0"/>
        <w:adjustRightInd w:val="0"/>
        <w:spacing w:before="120" w:after="120" w:line="240" w:lineRule="auto"/>
        <w:ind w:left="709" w:hanging="349"/>
        <w:jc w:val="both"/>
        <w:rPr>
          <w:rFonts w:ascii="Tahoma" w:eastAsia="Myriad Pro" w:hAnsi="Tahoma" w:cs="Tahoma"/>
          <w:szCs w:val="20"/>
        </w:rPr>
      </w:pPr>
      <w:r w:rsidRPr="005F286D">
        <w:rPr>
          <w:rFonts w:ascii="Tahoma" w:eastAsia="Myriad Pro" w:hAnsi="Tahoma" w:cs="Tahoma"/>
          <w:szCs w:val="20"/>
        </w:rPr>
        <w:t>ruski državljan ali fizična ali pravna oseba, subjekt ali organ s sedežem v Rusiji,</w:t>
      </w:r>
    </w:p>
    <w:p w14:paraId="3F8D86BF" w14:textId="77777777" w:rsidR="00E21B99" w:rsidRPr="007237C5" w:rsidRDefault="00E21B99" w:rsidP="005F286D">
      <w:pPr>
        <w:numPr>
          <w:ilvl w:val="0"/>
          <w:numId w:val="24"/>
        </w:numPr>
        <w:autoSpaceDE w:val="0"/>
        <w:autoSpaceDN w:val="0"/>
        <w:adjustRightInd w:val="0"/>
        <w:spacing w:before="120" w:after="120" w:line="240" w:lineRule="auto"/>
        <w:ind w:left="709" w:hanging="349"/>
        <w:contextualSpacing/>
        <w:jc w:val="both"/>
        <w:rPr>
          <w:rFonts w:ascii="Tahoma" w:eastAsia="Myriad Pro" w:hAnsi="Tahoma" w:cs="Tahoma"/>
          <w:szCs w:val="20"/>
        </w:rPr>
      </w:pPr>
      <w:r w:rsidRPr="007237C5">
        <w:rPr>
          <w:rFonts w:ascii="Tahoma" w:eastAsia="Myriad Pro" w:hAnsi="Tahoma" w:cs="Tahoma"/>
          <w:szCs w:val="20"/>
        </w:rPr>
        <w:t xml:space="preserve">pravna oseba, subjekt ali organ, katerega več kot 50-odstotni delež je v neposredni ali posredni lasti subjekta iz točke a), ali </w:t>
      </w:r>
    </w:p>
    <w:p w14:paraId="3377231B" w14:textId="77777777" w:rsidR="00E21B99" w:rsidRPr="007237C5" w:rsidRDefault="00E21B99" w:rsidP="005F286D">
      <w:pPr>
        <w:numPr>
          <w:ilvl w:val="0"/>
          <w:numId w:val="24"/>
        </w:numPr>
        <w:autoSpaceDE w:val="0"/>
        <w:autoSpaceDN w:val="0"/>
        <w:adjustRightInd w:val="0"/>
        <w:spacing w:before="120" w:after="120" w:line="240" w:lineRule="auto"/>
        <w:ind w:left="709" w:hanging="349"/>
        <w:contextualSpacing/>
        <w:jc w:val="both"/>
        <w:rPr>
          <w:rFonts w:ascii="Tahoma" w:eastAsia="Myriad Pro" w:hAnsi="Tahoma" w:cs="Tahoma"/>
          <w:szCs w:val="20"/>
        </w:rPr>
      </w:pPr>
      <w:r w:rsidRPr="007237C5">
        <w:rPr>
          <w:rFonts w:ascii="Tahoma" w:eastAsia="Myriad Pro" w:hAnsi="Tahoma" w:cs="Tahoma"/>
          <w:szCs w:val="20"/>
        </w:rPr>
        <w:t>fizična ali pravna oseba, subjekt ali organ, ki deluje v imenu ali po navodilih subjekta iz točke a) ali b),</w:t>
      </w:r>
    </w:p>
    <w:p w14:paraId="7C8A94DA" w14:textId="77777777" w:rsidR="00E21B99" w:rsidRDefault="00E21B99" w:rsidP="005F286D">
      <w:pPr>
        <w:numPr>
          <w:ilvl w:val="0"/>
          <w:numId w:val="24"/>
        </w:numPr>
        <w:autoSpaceDE w:val="0"/>
        <w:autoSpaceDN w:val="0"/>
        <w:adjustRightInd w:val="0"/>
        <w:spacing w:before="120" w:after="120" w:line="240" w:lineRule="auto"/>
        <w:ind w:left="709" w:hanging="349"/>
        <w:contextualSpacing/>
        <w:jc w:val="both"/>
        <w:rPr>
          <w:rFonts w:ascii="Tahoma" w:eastAsia="Myriad Pro" w:hAnsi="Tahoma" w:cs="Tahoma"/>
          <w:szCs w:val="20"/>
        </w:rPr>
      </w:pPr>
      <w:r w:rsidRPr="007237C5">
        <w:rPr>
          <w:rFonts w:ascii="Tahoma" w:eastAsia="Myriad Pro" w:hAnsi="Tahoma" w:cs="Tahoma"/>
          <w:szCs w:val="20"/>
        </w:rPr>
        <w:t>vključno s podizvajalci, dobavitelji ali subjekti, katerih zmogljivosti se uporabljajo v smislu direktiv o javnem naročanju, če predstavljajo več kot 10% vrednosti naročila in je pri njih izpolnjena katero od okoliščin iz točk a), b) ali c).</w:t>
      </w:r>
    </w:p>
    <w:p w14:paraId="1610A47F" w14:textId="77777777" w:rsidR="005F286D" w:rsidRPr="007237C5" w:rsidRDefault="005F286D" w:rsidP="005F286D">
      <w:pPr>
        <w:autoSpaceDE w:val="0"/>
        <w:autoSpaceDN w:val="0"/>
        <w:adjustRightInd w:val="0"/>
        <w:spacing w:before="120" w:after="120" w:line="240" w:lineRule="auto"/>
        <w:ind w:left="709"/>
        <w:contextualSpacing/>
        <w:jc w:val="both"/>
        <w:rPr>
          <w:rFonts w:ascii="Tahoma" w:eastAsia="Myriad Pro" w:hAnsi="Tahoma" w:cs="Tahoma"/>
          <w:szCs w:val="20"/>
        </w:rPr>
      </w:pPr>
    </w:p>
    <w:p w14:paraId="6B7D6B6D"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r w:rsidRPr="007237C5">
        <w:rPr>
          <w:rFonts w:ascii="Tahoma" w:eastAsia="Myriad Pro" w:hAnsi="Tahoma" w:cs="Tahoma"/>
          <w:szCs w:val="20"/>
        </w:rPr>
        <w:t>Spodaj podpisani zakoniti zastopnik oziroma pooblaščeni zastopnik gospodarskega subjekta potrjujemo, da zgoraj navedeni gospodarski subjekt  izpolnjuje vse pogoje za sodelovanje, in da zanj ne obstajajo izključitveni razlogi, kot so opredeljeni v dokumentaciji v zvezi z oddajo javnega naročila.</w:t>
      </w:r>
    </w:p>
    <w:p w14:paraId="458F14BB"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r w:rsidRPr="007237C5">
        <w:rPr>
          <w:rFonts w:ascii="Tahoma" w:eastAsia="Myriad Pro" w:hAnsi="Tahoma" w:cs="Tahoma"/>
          <w:szCs w:val="20"/>
        </w:rPr>
        <w:t>Na zahtevo naročnika bomo predložili vsa potrebna dokazila.</w:t>
      </w:r>
    </w:p>
    <w:p w14:paraId="1D1B2593"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p>
    <w:p w14:paraId="357D3180"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p>
    <w:p w14:paraId="1EE0BEB7"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2F012356" w14:textId="77777777" w:rsidR="00E21B99" w:rsidRPr="007237C5" w:rsidRDefault="00E21B99" w:rsidP="007237C5">
      <w:pPr>
        <w:tabs>
          <w:tab w:val="left" w:pos="5387"/>
        </w:tabs>
        <w:spacing w:before="120" w:after="120" w:line="240" w:lineRule="auto"/>
        <w:jc w:val="both"/>
        <w:rPr>
          <w:rFonts w:ascii="Tahoma" w:eastAsia="Calibri" w:hAnsi="Tahoma" w:cs="Tahoma"/>
          <w:lang w:eastAsia="sl-SI"/>
        </w:rPr>
      </w:pPr>
      <w:r w:rsidRPr="007237C5">
        <w:rPr>
          <w:rFonts w:ascii="Tahoma" w:eastAsia="Calibri" w:hAnsi="Tahoma" w:cs="Tahoma"/>
          <w:lang w:eastAsia="sl-SI"/>
        </w:rPr>
        <w:t>Kraj in datum:</w:t>
      </w:r>
      <w:r w:rsidRPr="007237C5">
        <w:rPr>
          <w:rFonts w:ascii="Tahoma" w:eastAsia="Calibri" w:hAnsi="Tahoma" w:cs="Tahoma"/>
          <w:lang w:eastAsia="sl-SI"/>
        </w:rPr>
        <w:tab/>
        <w:t>Podpis gospodarskega subjekta:</w:t>
      </w:r>
    </w:p>
    <w:p w14:paraId="59B55E3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1DEBC11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785A6A49"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3FAC6CCE"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4D6DF18"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23987C4"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041A413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7E43F094"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0F7160AB"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0B964030"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1E293088" w14:textId="77777777" w:rsidR="00E21B99" w:rsidRDefault="00E21B99" w:rsidP="007237C5">
      <w:pPr>
        <w:autoSpaceDE w:val="0"/>
        <w:autoSpaceDN w:val="0"/>
        <w:adjustRightInd w:val="0"/>
        <w:spacing w:before="120" w:after="120" w:line="240" w:lineRule="auto"/>
        <w:rPr>
          <w:rFonts w:ascii="Tahoma" w:eastAsia="Myriad Pro" w:hAnsi="Tahoma" w:cs="Tahoma"/>
          <w:szCs w:val="20"/>
        </w:rPr>
      </w:pPr>
    </w:p>
    <w:p w14:paraId="459B67A7" w14:textId="73DB7220"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151" w:name="_Ref355960328"/>
      <w:bookmarkStart w:id="152" w:name="_Ref402781086"/>
      <w:bookmarkStart w:id="153" w:name="_Ref402781087"/>
      <w:bookmarkStart w:id="154" w:name="_Ref402781088"/>
      <w:bookmarkStart w:id="155" w:name="_Ref402781104"/>
      <w:bookmarkStart w:id="156" w:name="_Toc418665591"/>
      <w:bookmarkStart w:id="157" w:name="_Ref450553662"/>
      <w:bookmarkStart w:id="158" w:name="_Ref520205835"/>
      <w:bookmarkStart w:id="159" w:name="_Ref520205845"/>
      <w:bookmarkStart w:id="160" w:name="_Toc39565714"/>
      <w:bookmarkStart w:id="161" w:name="_Toc141889532"/>
      <w:bookmarkStart w:id="162" w:name="_Toc163120397"/>
      <w:r>
        <w:rPr>
          <w:rFonts w:ascii="Tahoma" w:eastAsia="Times New Roman" w:hAnsi="Tahoma" w:cs="Tahoma"/>
          <w:b/>
          <w:bCs/>
          <w:sz w:val="24"/>
          <w:szCs w:val="24"/>
          <w:lang w:eastAsia="sl-SI"/>
        </w:rPr>
        <w:lastRenderedPageBreak/>
        <w:t>16.</w:t>
      </w:r>
      <w:r w:rsidR="00C97C25">
        <w:rPr>
          <w:rFonts w:ascii="Tahoma" w:eastAsia="Times New Roman" w:hAnsi="Tahoma" w:cs="Tahoma"/>
          <w:b/>
          <w:bCs/>
          <w:sz w:val="24"/>
          <w:szCs w:val="24"/>
          <w:lang w:eastAsia="sl-SI"/>
        </w:rPr>
        <w:t>4</w:t>
      </w:r>
      <w:r>
        <w:rPr>
          <w:rFonts w:ascii="Tahoma" w:eastAsia="Times New Roman" w:hAnsi="Tahoma" w:cs="Tahoma"/>
          <w:b/>
          <w:bCs/>
          <w:sz w:val="24"/>
          <w:szCs w:val="24"/>
          <w:lang w:eastAsia="sl-SI"/>
        </w:rPr>
        <w:t xml:space="preserve"> </w:t>
      </w:r>
      <w:r w:rsidR="00E21B99" w:rsidRPr="007237C5">
        <w:rPr>
          <w:rFonts w:ascii="Tahoma" w:eastAsia="Times New Roman" w:hAnsi="Tahoma" w:cs="Tahoma"/>
          <w:b/>
          <w:bCs/>
          <w:sz w:val="24"/>
          <w:szCs w:val="24"/>
          <w:lang w:eastAsia="sl-SI"/>
        </w:rPr>
        <w:t>Specifikacij</w:t>
      </w:r>
      <w:bookmarkEnd w:id="151"/>
      <w:bookmarkEnd w:id="152"/>
      <w:bookmarkEnd w:id="153"/>
      <w:bookmarkEnd w:id="154"/>
      <w:bookmarkEnd w:id="155"/>
      <w:bookmarkEnd w:id="156"/>
      <w:r w:rsidR="00E21B99" w:rsidRPr="007237C5">
        <w:rPr>
          <w:rFonts w:ascii="Tahoma" w:eastAsia="Times New Roman" w:hAnsi="Tahoma" w:cs="Tahoma"/>
          <w:b/>
          <w:bCs/>
          <w:sz w:val="24"/>
          <w:szCs w:val="24"/>
          <w:lang w:eastAsia="sl-SI"/>
        </w:rPr>
        <w:t>e</w:t>
      </w:r>
      <w:bookmarkEnd w:id="157"/>
      <w:bookmarkEnd w:id="158"/>
      <w:bookmarkEnd w:id="159"/>
      <w:bookmarkEnd w:id="160"/>
      <w:bookmarkEnd w:id="161"/>
      <w:bookmarkEnd w:id="162"/>
    </w:p>
    <w:p w14:paraId="0BCA7FC7" w14:textId="77777777" w:rsidR="0048545D" w:rsidRDefault="0048545D" w:rsidP="007237C5">
      <w:pPr>
        <w:spacing w:before="120" w:after="120" w:line="240" w:lineRule="auto"/>
        <w:jc w:val="both"/>
        <w:rPr>
          <w:rFonts w:ascii="Tahoma" w:eastAsia="Calibri" w:hAnsi="Tahoma" w:cs="Tahoma"/>
          <w:bCs/>
          <w:szCs w:val="20"/>
          <w:lang w:eastAsia="sl-SI"/>
        </w:rPr>
      </w:pPr>
      <w:bookmarkStart w:id="163" w:name="_Ref449101669"/>
      <w:bookmarkStart w:id="164" w:name="_Toc450040360"/>
      <w:bookmarkStart w:id="165" w:name="_Ref1985274"/>
      <w:bookmarkStart w:id="166" w:name="_Toc39565715"/>
      <w:bookmarkStart w:id="167" w:name="_Toc141889533"/>
      <w:bookmarkStart w:id="168" w:name="_Ref382377683"/>
      <w:bookmarkStart w:id="169" w:name="_Ref382377694"/>
      <w:bookmarkStart w:id="170" w:name="_Toc394393843"/>
      <w:bookmarkStart w:id="171" w:name="_Toc434563496"/>
      <w:bookmarkStart w:id="172" w:name="_Toc514327387"/>
      <w:bookmarkStart w:id="173" w:name="_Toc39565716"/>
      <w:bookmarkStart w:id="174" w:name="_Hlk531250772"/>
      <w:bookmarkStart w:id="175" w:name="_Ref355960342"/>
      <w:bookmarkStart w:id="176" w:name="_Toc418665592"/>
    </w:p>
    <w:p w14:paraId="14E7DE7F" w14:textId="58409F2B" w:rsidR="00AE250A" w:rsidRPr="00AE250A" w:rsidRDefault="00AE250A" w:rsidP="00AE250A">
      <w:pPr>
        <w:spacing w:before="120" w:after="120" w:line="240" w:lineRule="auto"/>
        <w:jc w:val="both"/>
        <w:rPr>
          <w:rFonts w:ascii="Tahoma" w:eastAsia="Calibri" w:hAnsi="Tahoma" w:cs="Tahoma"/>
          <w:szCs w:val="20"/>
          <w:lang w:eastAsia="sl-SI"/>
        </w:rPr>
      </w:pPr>
      <w:r w:rsidRPr="00AE250A">
        <w:rPr>
          <w:rFonts w:ascii="Tahoma" w:eastAsia="Calibri" w:hAnsi="Tahoma" w:cs="Tahoma"/>
          <w:szCs w:val="20"/>
          <w:lang w:eastAsia="sl-SI"/>
        </w:rPr>
        <w:t xml:space="preserve">Predmet javnega naročila je nakup opreme, implementacija ter vzdrževanje implementiranega in obstoječega sistema za obdobje </w:t>
      </w:r>
      <w:r w:rsidR="00EF5833">
        <w:rPr>
          <w:rFonts w:ascii="Tahoma" w:eastAsia="Calibri" w:hAnsi="Tahoma" w:cs="Tahoma"/>
          <w:szCs w:val="20"/>
          <w:lang w:eastAsia="sl-SI"/>
        </w:rPr>
        <w:t>petih (5)</w:t>
      </w:r>
      <w:r w:rsidRPr="00AE250A">
        <w:rPr>
          <w:rFonts w:ascii="Tahoma" w:eastAsia="Calibri" w:hAnsi="Tahoma" w:cs="Tahoma"/>
          <w:szCs w:val="20"/>
          <w:lang w:eastAsia="sl-SI"/>
        </w:rPr>
        <w:t xml:space="preserve"> let.</w:t>
      </w:r>
    </w:p>
    <w:p w14:paraId="1E4F6177" w14:textId="5CD65497" w:rsidR="00AE250A" w:rsidRPr="00AE250A" w:rsidRDefault="00AE250A" w:rsidP="00AE250A">
      <w:pPr>
        <w:spacing w:before="120" w:after="120" w:line="240" w:lineRule="auto"/>
        <w:jc w:val="both"/>
        <w:rPr>
          <w:rFonts w:ascii="Tahoma" w:eastAsia="Calibri" w:hAnsi="Tahoma" w:cs="Tahoma"/>
          <w:szCs w:val="20"/>
          <w:lang w:eastAsia="sl-SI"/>
        </w:rPr>
      </w:pPr>
      <w:r w:rsidRPr="00AE250A">
        <w:rPr>
          <w:rFonts w:ascii="Tahoma" w:eastAsia="Calibri" w:hAnsi="Tahoma" w:cs="Tahoma"/>
          <w:szCs w:val="20"/>
          <w:lang w:eastAsia="sl-SI"/>
        </w:rPr>
        <w:t>Cilj</w:t>
      </w:r>
      <w:r w:rsidR="00924BB5">
        <w:rPr>
          <w:rFonts w:ascii="Tahoma" w:eastAsia="Calibri" w:hAnsi="Tahoma" w:cs="Tahoma"/>
          <w:szCs w:val="20"/>
          <w:lang w:eastAsia="sl-SI"/>
        </w:rPr>
        <w:t xml:space="preserve"> predmeta naročila je izvesti</w:t>
      </w:r>
      <w:r w:rsidRPr="00AE250A">
        <w:rPr>
          <w:rFonts w:ascii="Tahoma" w:eastAsia="Calibri" w:hAnsi="Tahoma" w:cs="Tahoma"/>
          <w:szCs w:val="20"/>
          <w:lang w:eastAsia="sl-SI"/>
        </w:rPr>
        <w:t xml:space="preserve"> nadgradnj</w:t>
      </w:r>
      <w:r w:rsidR="00924BB5">
        <w:rPr>
          <w:rFonts w:ascii="Tahoma" w:eastAsia="Calibri" w:hAnsi="Tahoma" w:cs="Tahoma"/>
          <w:szCs w:val="20"/>
          <w:lang w:eastAsia="sl-SI"/>
        </w:rPr>
        <w:t xml:space="preserve">o, ki bo </w:t>
      </w:r>
      <w:r w:rsidRPr="00AE250A">
        <w:rPr>
          <w:rFonts w:ascii="Tahoma" w:eastAsia="Calibri" w:hAnsi="Tahoma" w:cs="Tahoma"/>
          <w:szCs w:val="20"/>
          <w:lang w:eastAsia="sl-SI"/>
        </w:rPr>
        <w:t>zagot</w:t>
      </w:r>
      <w:r w:rsidR="00924BB5">
        <w:rPr>
          <w:rFonts w:ascii="Tahoma" w:eastAsia="Calibri" w:hAnsi="Tahoma" w:cs="Tahoma"/>
          <w:szCs w:val="20"/>
          <w:lang w:eastAsia="sl-SI"/>
        </w:rPr>
        <w:t xml:space="preserve">avljal naročniku </w:t>
      </w:r>
      <w:r w:rsidRPr="00AE250A">
        <w:rPr>
          <w:rFonts w:ascii="Tahoma" w:eastAsia="Calibri" w:hAnsi="Tahoma" w:cs="Tahoma"/>
          <w:szCs w:val="20"/>
          <w:lang w:eastAsia="sl-SI"/>
        </w:rPr>
        <w:t>varen, učinkovit ter zanesljiv sistem za</w:t>
      </w:r>
      <w:r w:rsidR="00924BB5">
        <w:rPr>
          <w:rFonts w:ascii="Tahoma" w:eastAsia="Calibri" w:hAnsi="Tahoma" w:cs="Tahoma"/>
          <w:szCs w:val="20"/>
          <w:lang w:eastAsia="sl-SI"/>
        </w:rPr>
        <w:t xml:space="preserve"> arhiviranje in</w:t>
      </w:r>
      <w:r w:rsidRPr="00AE250A">
        <w:rPr>
          <w:rFonts w:ascii="Tahoma" w:eastAsia="Calibri" w:hAnsi="Tahoma" w:cs="Tahoma"/>
          <w:szCs w:val="20"/>
          <w:lang w:eastAsia="sl-SI"/>
        </w:rPr>
        <w:t xml:space="preserve"> varnostno kopiranje</w:t>
      </w:r>
      <w:r w:rsidR="00924BB5">
        <w:rPr>
          <w:rFonts w:ascii="Tahoma" w:eastAsia="Calibri" w:hAnsi="Tahoma" w:cs="Tahoma"/>
          <w:szCs w:val="20"/>
          <w:lang w:eastAsia="sl-SI"/>
        </w:rPr>
        <w:t xml:space="preserve"> podatkov in informacijskih sistemov</w:t>
      </w:r>
      <w:r w:rsidRPr="00AE250A">
        <w:rPr>
          <w:rFonts w:ascii="Tahoma" w:eastAsia="Calibri" w:hAnsi="Tahoma" w:cs="Tahoma"/>
          <w:szCs w:val="20"/>
          <w:lang w:eastAsia="sl-SI"/>
        </w:rPr>
        <w:t>, ki se mora vključiti v obstoječo</w:t>
      </w:r>
      <w:r w:rsidR="00924BB5">
        <w:rPr>
          <w:rFonts w:ascii="Tahoma" w:eastAsia="Calibri" w:hAnsi="Tahoma" w:cs="Tahoma"/>
          <w:szCs w:val="20"/>
          <w:lang w:eastAsia="sl-SI"/>
        </w:rPr>
        <w:t xml:space="preserve"> IKT</w:t>
      </w:r>
      <w:r w:rsidRPr="00AE250A">
        <w:rPr>
          <w:rFonts w:ascii="Tahoma" w:eastAsia="Calibri" w:hAnsi="Tahoma" w:cs="Tahoma"/>
          <w:szCs w:val="20"/>
          <w:lang w:eastAsia="sl-SI"/>
        </w:rPr>
        <w:t xml:space="preserve"> infrastrukturo okolja naročnika</w:t>
      </w:r>
      <w:r w:rsidR="00BF1226">
        <w:rPr>
          <w:rFonts w:ascii="Tahoma" w:eastAsia="Calibri" w:hAnsi="Tahoma" w:cs="Tahoma"/>
          <w:szCs w:val="20"/>
          <w:lang w:eastAsia="sl-SI"/>
        </w:rPr>
        <w:t xml:space="preserve">, ki trenutno </w:t>
      </w:r>
      <w:r w:rsidRPr="00AE250A">
        <w:rPr>
          <w:rFonts w:ascii="Tahoma" w:eastAsia="Calibri" w:hAnsi="Tahoma" w:cs="Tahoma"/>
          <w:szCs w:val="20"/>
          <w:lang w:eastAsia="sl-SI"/>
        </w:rPr>
        <w:t xml:space="preserve">temelji na programski opremi </w:t>
      </w:r>
      <w:proofErr w:type="spellStart"/>
      <w:r w:rsidRPr="00AE250A">
        <w:rPr>
          <w:rFonts w:ascii="Tahoma" w:eastAsia="Calibri" w:hAnsi="Tahoma" w:cs="Tahoma"/>
          <w:szCs w:val="20"/>
          <w:lang w:eastAsia="sl-SI"/>
        </w:rPr>
        <w:t>Veeam</w:t>
      </w:r>
      <w:proofErr w:type="spellEnd"/>
      <w:r w:rsidRPr="00AE250A">
        <w:rPr>
          <w:rFonts w:ascii="Tahoma" w:eastAsia="Calibri" w:hAnsi="Tahoma" w:cs="Tahoma"/>
          <w:szCs w:val="20"/>
          <w:lang w:eastAsia="sl-SI"/>
        </w:rPr>
        <w:t xml:space="preserve"> </w:t>
      </w:r>
      <w:proofErr w:type="spellStart"/>
      <w:r w:rsidRPr="00AE250A">
        <w:rPr>
          <w:rFonts w:ascii="Tahoma" w:eastAsia="Calibri" w:hAnsi="Tahoma" w:cs="Tahoma"/>
          <w:szCs w:val="20"/>
          <w:lang w:eastAsia="sl-SI"/>
        </w:rPr>
        <w:t>Backup</w:t>
      </w:r>
      <w:proofErr w:type="spellEnd"/>
      <w:r w:rsidRPr="00AE250A">
        <w:rPr>
          <w:rFonts w:ascii="Tahoma" w:eastAsia="Calibri" w:hAnsi="Tahoma" w:cs="Tahoma"/>
          <w:szCs w:val="20"/>
          <w:lang w:eastAsia="sl-SI"/>
        </w:rPr>
        <w:t xml:space="preserve"> &amp; </w:t>
      </w:r>
      <w:proofErr w:type="spellStart"/>
      <w:r w:rsidRPr="00AE250A">
        <w:rPr>
          <w:rFonts w:ascii="Tahoma" w:eastAsia="Calibri" w:hAnsi="Tahoma" w:cs="Tahoma"/>
          <w:szCs w:val="20"/>
          <w:lang w:eastAsia="sl-SI"/>
        </w:rPr>
        <w:t>Replication</w:t>
      </w:r>
      <w:proofErr w:type="spellEnd"/>
      <w:r w:rsidR="00356822">
        <w:rPr>
          <w:rFonts w:ascii="Tahoma" w:eastAsia="Calibri" w:hAnsi="Tahoma" w:cs="Tahoma"/>
          <w:szCs w:val="20"/>
          <w:lang w:eastAsia="sl-SI"/>
        </w:rPr>
        <w:t>.</w:t>
      </w:r>
    </w:p>
    <w:p w14:paraId="665AD5F7" w14:textId="17338ECD" w:rsidR="00AE250A" w:rsidRDefault="00AE250A" w:rsidP="00AE250A">
      <w:pPr>
        <w:spacing w:before="120" w:after="120" w:line="240" w:lineRule="auto"/>
        <w:jc w:val="both"/>
        <w:rPr>
          <w:rFonts w:ascii="Tahoma" w:eastAsia="Calibri" w:hAnsi="Tahoma" w:cs="Tahoma"/>
          <w:szCs w:val="20"/>
          <w:lang w:eastAsia="sl-SI"/>
        </w:rPr>
      </w:pPr>
      <w:r w:rsidRPr="00AE250A">
        <w:rPr>
          <w:rFonts w:ascii="Tahoma" w:eastAsia="Calibri" w:hAnsi="Tahoma" w:cs="Tahoma"/>
          <w:szCs w:val="20"/>
          <w:lang w:eastAsia="sl-SI"/>
        </w:rPr>
        <w:t>Strežniki in</w:t>
      </w:r>
      <w:r w:rsidR="00D37B3E">
        <w:rPr>
          <w:rFonts w:ascii="Tahoma" w:eastAsia="Calibri" w:hAnsi="Tahoma" w:cs="Tahoma"/>
          <w:szCs w:val="20"/>
          <w:lang w:eastAsia="sl-SI"/>
        </w:rPr>
        <w:t xml:space="preserve"> tračna </w:t>
      </w:r>
      <w:r w:rsidRPr="00AE250A">
        <w:rPr>
          <w:rFonts w:ascii="Tahoma" w:eastAsia="Calibri" w:hAnsi="Tahoma" w:cs="Tahoma"/>
          <w:szCs w:val="20"/>
          <w:lang w:eastAsia="sl-SI"/>
        </w:rPr>
        <w:t>enota</w:t>
      </w:r>
      <w:r w:rsidR="008F2E5B">
        <w:rPr>
          <w:rFonts w:ascii="Tahoma" w:eastAsia="Calibri" w:hAnsi="Tahoma" w:cs="Tahoma"/>
          <w:szCs w:val="20"/>
          <w:lang w:eastAsia="sl-SI"/>
        </w:rPr>
        <w:t xml:space="preserve"> (knjižnica)</w:t>
      </w:r>
      <w:r w:rsidR="00D37B3E">
        <w:rPr>
          <w:rFonts w:ascii="Tahoma" w:eastAsia="Calibri" w:hAnsi="Tahoma" w:cs="Tahoma"/>
          <w:szCs w:val="20"/>
          <w:lang w:eastAsia="sl-SI"/>
        </w:rPr>
        <w:t xml:space="preserve"> </w:t>
      </w:r>
      <w:r w:rsidRPr="00AE250A">
        <w:rPr>
          <w:rFonts w:ascii="Tahoma" w:eastAsia="Calibri" w:hAnsi="Tahoma" w:cs="Tahoma"/>
          <w:szCs w:val="20"/>
          <w:lang w:eastAsia="sl-SI"/>
        </w:rPr>
        <w:t xml:space="preserve">morajo biti </w:t>
      </w:r>
      <w:r w:rsidR="00886EC1">
        <w:rPr>
          <w:rFonts w:ascii="Tahoma" w:eastAsia="Calibri" w:hAnsi="Tahoma" w:cs="Tahoma"/>
          <w:szCs w:val="20"/>
          <w:lang w:eastAsia="sl-SI"/>
        </w:rPr>
        <w:t xml:space="preserve">združljivi </w:t>
      </w:r>
      <w:r w:rsidR="004D5953">
        <w:rPr>
          <w:rFonts w:ascii="Tahoma" w:eastAsia="Calibri" w:hAnsi="Tahoma" w:cs="Tahoma"/>
          <w:szCs w:val="20"/>
          <w:lang w:eastAsia="sl-SI"/>
        </w:rPr>
        <w:t>s programsko opremo, ki jo naročnik uporablja</w:t>
      </w:r>
      <w:r w:rsidRPr="00AE250A">
        <w:rPr>
          <w:rFonts w:ascii="Tahoma" w:eastAsia="Calibri" w:hAnsi="Tahoma" w:cs="Tahoma"/>
          <w:szCs w:val="20"/>
          <w:lang w:eastAsia="sl-SI"/>
        </w:rPr>
        <w:t>. Vsa dobavljena oprema mora biti nova</w:t>
      </w:r>
      <w:r w:rsidR="00D315BB">
        <w:rPr>
          <w:rFonts w:ascii="Tahoma" w:eastAsia="Calibri" w:hAnsi="Tahoma" w:cs="Tahoma"/>
          <w:szCs w:val="20"/>
          <w:lang w:eastAsia="sl-SI"/>
        </w:rPr>
        <w:t>, v original embalaži, brez pravnih in stvarnih napak, avtentična in avtorizirana pri proizvajalcu ali njegovemu zastopniku</w:t>
      </w:r>
      <w:r w:rsidRPr="00AE250A">
        <w:rPr>
          <w:rFonts w:ascii="Tahoma" w:eastAsia="Calibri" w:hAnsi="Tahoma" w:cs="Tahoma"/>
          <w:szCs w:val="20"/>
          <w:lang w:eastAsia="sl-SI"/>
        </w:rPr>
        <w:t>. Ob predaji opreme v delovanje</w:t>
      </w:r>
      <w:r w:rsidR="00356822">
        <w:rPr>
          <w:rFonts w:ascii="Tahoma" w:eastAsia="Calibri" w:hAnsi="Tahoma" w:cs="Tahoma"/>
          <w:szCs w:val="20"/>
          <w:lang w:eastAsia="sl-SI"/>
        </w:rPr>
        <w:t>,</w:t>
      </w:r>
      <w:r w:rsidRPr="00AE250A">
        <w:rPr>
          <w:rFonts w:ascii="Tahoma" w:eastAsia="Calibri" w:hAnsi="Tahoma" w:cs="Tahoma"/>
          <w:szCs w:val="20"/>
          <w:lang w:eastAsia="sl-SI"/>
        </w:rPr>
        <w:t xml:space="preserve"> izvajalec naročniku izroči tudi vso</w:t>
      </w:r>
      <w:r w:rsidR="002B43B3">
        <w:rPr>
          <w:rFonts w:ascii="Tahoma" w:eastAsia="Calibri" w:hAnsi="Tahoma" w:cs="Tahoma"/>
          <w:szCs w:val="20"/>
          <w:lang w:eastAsia="sl-SI"/>
        </w:rPr>
        <w:t xml:space="preserve"> izdelano</w:t>
      </w:r>
      <w:r w:rsidRPr="00AE250A">
        <w:rPr>
          <w:rFonts w:ascii="Tahoma" w:eastAsia="Calibri" w:hAnsi="Tahoma" w:cs="Tahoma"/>
          <w:szCs w:val="20"/>
          <w:lang w:eastAsia="sl-SI"/>
        </w:rPr>
        <w:t xml:space="preserve"> pripadajočo dokumentacijo</w:t>
      </w:r>
      <w:r w:rsidR="006B2B0A">
        <w:rPr>
          <w:rFonts w:ascii="Tahoma" w:eastAsia="Calibri" w:hAnsi="Tahoma" w:cs="Tahoma"/>
          <w:szCs w:val="20"/>
          <w:lang w:eastAsia="sl-SI"/>
        </w:rPr>
        <w:t>, ki mora biti v slovenskem jeziku in mora vsebovati tudi shemo postavitve v naročnikov informacijski sistem</w:t>
      </w:r>
      <w:r w:rsidRPr="00AE250A">
        <w:rPr>
          <w:rFonts w:ascii="Tahoma" w:eastAsia="Calibri" w:hAnsi="Tahoma" w:cs="Tahoma"/>
          <w:szCs w:val="20"/>
          <w:lang w:eastAsia="sl-SI"/>
        </w:rPr>
        <w:t>.</w:t>
      </w:r>
    </w:p>
    <w:p w14:paraId="4B0B67CB" w14:textId="17EFA6F5" w:rsidR="004B2328" w:rsidRPr="00AE250A" w:rsidRDefault="004B2328" w:rsidP="004B2328">
      <w:pPr>
        <w:autoSpaceDE w:val="0"/>
        <w:autoSpaceDN w:val="0"/>
        <w:adjustRightInd w:val="0"/>
        <w:spacing w:before="120" w:after="120" w:line="240" w:lineRule="auto"/>
        <w:jc w:val="both"/>
        <w:rPr>
          <w:rFonts w:ascii="Tahoma" w:eastAsia="Calibri" w:hAnsi="Tahoma" w:cs="Tahoma"/>
          <w:lang w:eastAsia="sl-SI"/>
        </w:rPr>
      </w:pPr>
      <w:r w:rsidRPr="00AE250A">
        <w:rPr>
          <w:rFonts w:ascii="Tahoma" w:eastAsia="Calibri" w:hAnsi="Tahoma" w:cs="Tahoma"/>
          <w:lang w:eastAsia="sl-SI"/>
        </w:rPr>
        <w:t>Ponujena oprema in storitve morajo v celoti ustrezati zahtevam iz te dokumentacije. V kolikor naročnik ugotovi, da ponujena oprema ali storitve ne ustrezajo tehničnim in ostalim zahtevam dokumentacije, bo naročnik tako ponudbo označil kot nedopustno in jo zavrnil.</w:t>
      </w:r>
    </w:p>
    <w:p w14:paraId="3BCB2B43" w14:textId="50370D0E" w:rsidR="00AE250A" w:rsidRPr="00AE250A" w:rsidRDefault="00AE250A" w:rsidP="00AE250A">
      <w:pPr>
        <w:spacing w:before="120" w:after="120" w:line="240" w:lineRule="auto"/>
        <w:jc w:val="both"/>
        <w:rPr>
          <w:rFonts w:ascii="Tahoma" w:eastAsia="Calibri" w:hAnsi="Tahoma" w:cs="Tahoma"/>
          <w:szCs w:val="20"/>
          <w:lang w:eastAsia="sl-SI"/>
        </w:rPr>
      </w:pPr>
      <w:r w:rsidRPr="00AE250A">
        <w:rPr>
          <w:rFonts w:ascii="Tahoma" w:eastAsia="Calibri" w:hAnsi="Tahoma" w:cs="Tahoma"/>
          <w:szCs w:val="20"/>
          <w:lang w:eastAsia="sl-SI"/>
        </w:rPr>
        <w:t>Opravljanje storitve poteka praviloma v prostorih naročnika.</w:t>
      </w:r>
      <w:r w:rsidR="00314314">
        <w:rPr>
          <w:rFonts w:ascii="Tahoma" w:eastAsia="Calibri" w:hAnsi="Tahoma" w:cs="Tahoma"/>
          <w:szCs w:val="20"/>
          <w:lang w:eastAsia="sl-SI"/>
        </w:rPr>
        <w:t xml:space="preserve"> Naročnik in izvajalec se lahko dogovorita, da izvajalec vzdrževanje izvaja na daljavo.</w:t>
      </w:r>
    </w:p>
    <w:p w14:paraId="1EE540EB" w14:textId="421EF9F5" w:rsidR="00756986" w:rsidRPr="00E53CE2" w:rsidRDefault="00E53CE2" w:rsidP="00E53CE2">
      <w:pPr>
        <w:spacing w:before="120" w:after="120" w:line="240" w:lineRule="auto"/>
        <w:jc w:val="both"/>
        <w:rPr>
          <w:rFonts w:ascii="Tahoma" w:eastAsia="Calibri" w:hAnsi="Tahoma" w:cs="Tahoma"/>
          <w:b/>
          <w:bCs/>
          <w:szCs w:val="20"/>
          <w:lang w:eastAsia="sl-SI"/>
        </w:rPr>
      </w:pPr>
      <w:bookmarkStart w:id="177" w:name="_Hlk161741253"/>
      <w:r>
        <w:rPr>
          <w:rFonts w:ascii="Tahoma" w:eastAsia="Calibri" w:hAnsi="Tahoma" w:cs="Tahoma"/>
          <w:b/>
          <w:bCs/>
          <w:szCs w:val="20"/>
          <w:lang w:eastAsia="sl-SI"/>
        </w:rPr>
        <w:t>16.</w:t>
      </w:r>
      <w:r w:rsidR="00C97C25">
        <w:rPr>
          <w:rFonts w:ascii="Tahoma" w:eastAsia="Calibri" w:hAnsi="Tahoma" w:cs="Tahoma"/>
          <w:b/>
          <w:bCs/>
          <w:szCs w:val="20"/>
          <w:lang w:eastAsia="sl-SI"/>
        </w:rPr>
        <w:t>4</w:t>
      </w:r>
      <w:r>
        <w:rPr>
          <w:rFonts w:ascii="Tahoma" w:eastAsia="Calibri" w:hAnsi="Tahoma" w:cs="Tahoma"/>
          <w:b/>
          <w:bCs/>
          <w:szCs w:val="20"/>
          <w:lang w:eastAsia="sl-SI"/>
        </w:rPr>
        <w:t xml:space="preserve">.1 </w:t>
      </w:r>
      <w:r w:rsidR="00AE250A" w:rsidRPr="00E53CE2">
        <w:rPr>
          <w:rFonts w:ascii="Tahoma" w:eastAsia="Calibri" w:hAnsi="Tahoma" w:cs="Tahoma"/>
          <w:b/>
          <w:bCs/>
          <w:szCs w:val="20"/>
          <w:lang w:eastAsia="sl-SI"/>
        </w:rPr>
        <w:t>Oprema in izvedba storitev za varnostno kopiranje</w:t>
      </w:r>
      <w:r w:rsidR="0041755E" w:rsidRPr="00E53CE2">
        <w:rPr>
          <w:rFonts w:ascii="Tahoma" w:eastAsia="Calibri" w:hAnsi="Tahoma" w:cs="Tahoma"/>
          <w:b/>
          <w:bCs/>
          <w:szCs w:val="20"/>
          <w:lang w:eastAsia="sl-SI"/>
        </w:rPr>
        <w:t xml:space="preserve"> podatkov</w:t>
      </w:r>
    </w:p>
    <w:tbl>
      <w:tblPr>
        <w:tblStyle w:val="TableGrid"/>
        <w:tblW w:w="9067" w:type="dxa"/>
        <w:tblLook w:val="04A0" w:firstRow="1" w:lastRow="0" w:firstColumn="1" w:lastColumn="0" w:noHBand="0" w:noVBand="1"/>
      </w:tblPr>
      <w:tblGrid>
        <w:gridCol w:w="7366"/>
        <w:gridCol w:w="1701"/>
      </w:tblGrid>
      <w:tr w:rsidR="001F4337" w:rsidRPr="00756986" w14:paraId="621B5A16" w14:textId="38304DBC" w:rsidTr="001F4337">
        <w:tc>
          <w:tcPr>
            <w:tcW w:w="7366" w:type="dxa"/>
            <w:shd w:val="clear" w:color="auto" w:fill="DBE5F1" w:themeFill="accent1" w:themeFillTint="33"/>
          </w:tcPr>
          <w:bookmarkEnd w:id="177"/>
          <w:p w14:paraId="4E1EDB89" w14:textId="2C7E7DFB" w:rsidR="001F4337" w:rsidRPr="00756986" w:rsidRDefault="001F4337" w:rsidP="00756986">
            <w:pPr>
              <w:spacing w:before="120" w:after="120" w:line="240" w:lineRule="auto"/>
              <w:jc w:val="both"/>
              <w:rPr>
                <w:rFonts w:ascii="Tahoma" w:eastAsia="Calibri" w:hAnsi="Tahoma" w:cs="Tahoma"/>
                <w:b/>
                <w:bCs/>
                <w:sz w:val="18"/>
                <w:szCs w:val="18"/>
                <w:lang w:eastAsia="sl-SI"/>
              </w:rPr>
            </w:pPr>
            <w:r w:rsidRPr="00756986">
              <w:rPr>
                <w:rFonts w:ascii="Tahoma" w:eastAsia="Calibri" w:hAnsi="Tahoma" w:cs="Tahoma"/>
                <w:b/>
                <w:bCs/>
                <w:sz w:val="18"/>
                <w:szCs w:val="18"/>
                <w:lang w:eastAsia="sl-SI"/>
              </w:rPr>
              <w:t>Osnovne minimalne lastnosti strežnika</w:t>
            </w:r>
          </w:p>
        </w:tc>
        <w:tc>
          <w:tcPr>
            <w:tcW w:w="1701" w:type="dxa"/>
            <w:shd w:val="clear" w:color="auto" w:fill="DBE5F1" w:themeFill="accent1" w:themeFillTint="33"/>
          </w:tcPr>
          <w:p w14:paraId="10D8E526" w14:textId="78FF36AE" w:rsidR="001F4337" w:rsidRPr="00756986" w:rsidRDefault="001F4337" w:rsidP="00756986">
            <w:pPr>
              <w:spacing w:before="120" w:after="120" w:line="240" w:lineRule="auto"/>
              <w:jc w:val="both"/>
              <w:rPr>
                <w:rFonts w:ascii="Tahoma" w:eastAsia="Calibri" w:hAnsi="Tahoma" w:cs="Tahoma"/>
                <w:b/>
                <w:bCs/>
                <w:sz w:val="18"/>
                <w:szCs w:val="18"/>
                <w:lang w:eastAsia="sl-SI"/>
              </w:rPr>
            </w:pPr>
            <w:r w:rsidRPr="00756986">
              <w:rPr>
                <w:rFonts w:ascii="Tahoma" w:eastAsia="Calibri" w:hAnsi="Tahoma" w:cs="Tahoma"/>
                <w:b/>
                <w:bCs/>
                <w:sz w:val="18"/>
                <w:szCs w:val="18"/>
                <w:lang w:eastAsia="sl-SI"/>
              </w:rPr>
              <w:t>Ponudnik mora izpolniti DA/NE</w:t>
            </w:r>
          </w:p>
        </w:tc>
      </w:tr>
      <w:tr w:rsidR="001F4337" w:rsidRPr="00756986" w14:paraId="56266FD9" w14:textId="4691F6B1" w:rsidTr="001F4337">
        <w:tc>
          <w:tcPr>
            <w:tcW w:w="7366" w:type="dxa"/>
            <w:shd w:val="clear" w:color="auto" w:fill="DBE5F1" w:themeFill="accent1" w:themeFillTint="33"/>
          </w:tcPr>
          <w:p w14:paraId="4E5BDFA0" w14:textId="692B10EB" w:rsidR="001F4337" w:rsidRPr="00413A25" w:rsidRDefault="00582278" w:rsidP="00756986">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Podpora za</w:t>
            </w:r>
            <w:r w:rsidR="001F4337" w:rsidRPr="00413A25">
              <w:rPr>
                <w:rFonts w:ascii="Tahoma" w:eastAsia="Calibri" w:hAnsi="Tahoma" w:cs="Tahoma"/>
                <w:sz w:val="18"/>
                <w:szCs w:val="18"/>
                <w:lang w:eastAsia="sl-SI"/>
              </w:rPr>
              <w:t xml:space="preserve"> 2 Intel® </w:t>
            </w:r>
            <w:proofErr w:type="spellStart"/>
            <w:r w:rsidR="001F4337" w:rsidRPr="00413A25">
              <w:rPr>
                <w:rFonts w:ascii="Tahoma" w:eastAsia="Calibri" w:hAnsi="Tahoma" w:cs="Tahoma"/>
                <w:sz w:val="18"/>
                <w:szCs w:val="18"/>
                <w:lang w:eastAsia="sl-SI"/>
              </w:rPr>
              <w:t>Xeon</w:t>
            </w:r>
            <w:proofErr w:type="spellEnd"/>
            <w:r w:rsidR="001F4337" w:rsidRPr="00413A25">
              <w:rPr>
                <w:rFonts w:ascii="Tahoma" w:eastAsia="Calibri" w:hAnsi="Tahoma" w:cs="Tahoma"/>
                <w:sz w:val="18"/>
                <w:szCs w:val="18"/>
                <w:lang w:eastAsia="sl-SI"/>
              </w:rPr>
              <w:t xml:space="preserve">® </w:t>
            </w:r>
            <w:proofErr w:type="spellStart"/>
            <w:r w:rsidR="001F4337" w:rsidRPr="00413A25">
              <w:rPr>
                <w:rFonts w:ascii="Tahoma" w:eastAsia="Calibri" w:hAnsi="Tahoma" w:cs="Tahoma"/>
                <w:sz w:val="18"/>
                <w:szCs w:val="18"/>
                <w:lang w:eastAsia="sl-SI"/>
              </w:rPr>
              <w:t>Gold</w:t>
            </w:r>
            <w:proofErr w:type="spellEnd"/>
            <w:r w:rsidR="001F4337" w:rsidRPr="00413A25">
              <w:rPr>
                <w:rFonts w:ascii="Tahoma" w:eastAsia="Calibri" w:hAnsi="Tahoma" w:cs="Tahoma"/>
                <w:sz w:val="18"/>
                <w:szCs w:val="18"/>
                <w:lang w:eastAsia="sl-SI"/>
              </w:rPr>
              <w:t xml:space="preserve"> </w:t>
            </w:r>
            <w:r>
              <w:rPr>
                <w:rFonts w:ascii="Tahoma" w:eastAsia="Calibri" w:hAnsi="Tahoma" w:cs="Tahoma"/>
                <w:sz w:val="18"/>
                <w:szCs w:val="18"/>
                <w:lang w:eastAsia="sl-SI"/>
              </w:rPr>
              <w:t xml:space="preserve">procesorja </w:t>
            </w:r>
            <w:r w:rsidR="001F4337" w:rsidRPr="00413A25">
              <w:rPr>
                <w:rFonts w:ascii="Tahoma" w:eastAsia="Calibri" w:hAnsi="Tahoma" w:cs="Tahoma"/>
                <w:sz w:val="18"/>
                <w:szCs w:val="18"/>
                <w:lang w:eastAsia="sl-SI"/>
              </w:rPr>
              <w:t>4</w:t>
            </w:r>
            <w:r>
              <w:rPr>
                <w:rFonts w:ascii="Tahoma" w:eastAsia="Calibri" w:hAnsi="Tahoma" w:cs="Tahoma"/>
                <w:sz w:val="18"/>
                <w:szCs w:val="18"/>
                <w:lang w:eastAsia="sl-SI"/>
              </w:rPr>
              <w:t>.</w:t>
            </w:r>
            <w:r w:rsidR="001F4337" w:rsidRPr="00413A25">
              <w:rPr>
                <w:rFonts w:ascii="Tahoma" w:eastAsia="Calibri" w:hAnsi="Tahoma" w:cs="Tahoma"/>
                <w:sz w:val="18"/>
                <w:szCs w:val="18"/>
                <w:lang w:eastAsia="sl-SI"/>
              </w:rPr>
              <w:t xml:space="preserve"> </w:t>
            </w:r>
            <w:r>
              <w:rPr>
                <w:rFonts w:ascii="Tahoma" w:eastAsia="Calibri" w:hAnsi="Tahoma" w:cs="Tahoma"/>
                <w:sz w:val="18"/>
                <w:szCs w:val="18"/>
                <w:lang w:eastAsia="sl-SI"/>
              </w:rPr>
              <w:t>ali</w:t>
            </w:r>
            <w:r w:rsidR="001F4337" w:rsidRPr="00413A25">
              <w:rPr>
                <w:rFonts w:ascii="Tahoma" w:eastAsia="Calibri" w:hAnsi="Tahoma" w:cs="Tahoma"/>
                <w:sz w:val="18"/>
                <w:szCs w:val="18"/>
                <w:lang w:eastAsia="sl-SI"/>
              </w:rPr>
              <w:t xml:space="preserve"> 5</w:t>
            </w:r>
            <w:r>
              <w:rPr>
                <w:rFonts w:ascii="Tahoma" w:eastAsia="Calibri" w:hAnsi="Tahoma" w:cs="Tahoma"/>
                <w:sz w:val="18"/>
                <w:szCs w:val="18"/>
                <w:lang w:eastAsia="sl-SI"/>
              </w:rPr>
              <w:t>. generacije</w:t>
            </w:r>
          </w:p>
        </w:tc>
        <w:tc>
          <w:tcPr>
            <w:tcW w:w="1701" w:type="dxa"/>
          </w:tcPr>
          <w:p w14:paraId="359ECA9A" w14:textId="77777777" w:rsidR="001F4337" w:rsidRPr="00413A25" w:rsidRDefault="001F4337" w:rsidP="00756986">
            <w:pPr>
              <w:spacing w:before="120" w:after="120" w:line="240" w:lineRule="auto"/>
              <w:jc w:val="both"/>
              <w:rPr>
                <w:rFonts w:ascii="Tahoma" w:eastAsia="Calibri" w:hAnsi="Tahoma" w:cs="Tahoma"/>
                <w:sz w:val="18"/>
                <w:szCs w:val="18"/>
                <w:lang w:eastAsia="sl-SI"/>
              </w:rPr>
            </w:pPr>
          </w:p>
        </w:tc>
      </w:tr>
      <w:tr w:rsidR="001F4337" w:rsidRPr="00756986" w14:paraId="24F1DCE2" w14:textId="07A707EF" w:rsidTr="001F4337">
        <w:tc>
          <w:tcPr>
            <w:tcW w:w="7366" w:type="dxa"/>
            <w:shd w:val="clear" w:color="auto" w:fill="DBE5F1" w:themeFill="accent1" w:themeFillTint="33"/>
          </w:tcPr>
          <w:p w14:paraId="1B9DB4F8" w14:textId="31F74753" w:rsidR="001F4337" w:rsidRPr="00413A25" w:rsidRDefault="00D61941" w:rsidP="00756986">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Višina največ 2U za vgradnjo v standardno strežniško omaro</w:t>
            </w:r>
            <w:r w:rsidR="001F4337" w:rsidRPr="00413A25">
              <w:rPr>
                <w:rFonts w:ascii="Tahoma" w:eastAsia="Calibri" w:hAnsi="Tahoma" w:cs="Tahoma"/>
                <w:sz w:val="18"/>
                <w:szCs w:val="18"/>
                <w:lang w:eastAsia="sl-SI"/>
              </w:rPr>
              <w:t xml:space="preserve"> 19"</w:t>
            </w:r>
          </w:p>
        </w:tc>
        <w:tc>
          <w:tcPr>
            <w:tcW w:w="1701" w:type="dxa"/>
          </w:tcPr>
          <w:p w14:paraId="0C345F78" w14:textId="77777777" w:rsidR="001F4337" w:rsidRPr="00413A25" w:rsidRDefault="001F4337" w:rsidP="00756986">
            <w:pPr>
              <w:spacing w:before="120" w:after="120" w:line="240" w:lineRule="auto"/>
              <w:jc w:val="both"/>
              <w:rPr>
                <w:rFonts w:ascii="Tahoma" w:eastAsia="Calibri" w:hAnsi="Tahoma" w:cs="Tahoma"/>
                <w:sz w:val="18"/>
                <w:szCs w:val="18"/>
                <w:lang w:eastAsia="sl-SI"/>
              </w:rPr>
            </w:pPr>
          </w:p>
        </w:tc>
      </w:tr>
      <w:tr w:rsidR="001F4337" w:rsidRPr="00756986" w14:paraId="106B4CE0" w14:textId="38DC82F3" w:rsidTr="001F4337">
        <w:tc>
          <w:tcPr>
            <w:tcW w:w="7366" w:type="dxa"/>
            <w:shd w:val="clear" w:color="auto" w:fill="DBE5F1" w:themeFill="accent1" w:themeFillTint="33"/>
          </w:tcPr>
          <w:p w14:paraId="6DB3945A" w14:textId="2CE492AC" w:rsidR="001F4337" w:rsidRPr="00413A25" w:rsidRDefault="005338D7" w:rsidP="00756986">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D</w:t>
            </w:r>
            <w:r w:rsidR="008C1009">
              <w:rPr>
                <w:rFonts w:ascii="Tahoma" w:eastAsia="Calibri" w:hAnsi="Tahoma" w:cs="Tahoma"/>
                <w:sz w:val="18"/>
                <w:szCs w:val="18"/>
                <w:lang w:eastAsia="sl-SI"/>
              </w:rPr>
              <w:t>o 60 jeder za vsak procesor</w:t>
            </w:r>
          </w:p>
        </w:tc>
        <w:tc>
          <w:tcPr>
            <w:tcW w:w="1701" w:type="dxa"/>
          </w:tcPr>
          <w:p w14:paraId="1D4F4120" w14:textId="77777777" w:rsidR="001F4337" w:rsidRPr="00413A25" w:rsidRDefault="001F4337" w:rsidP="00756986">
            <w:pPr>
              <w:spacing w:before="120" w:after="120" w:line="240" w:lineRule="auto"/>
              <w:jc w:val="both"/>
              <w:rPr>
                <w:rFonts w:ascii="Tahoma" w:eastAsia="Calibri" w:hAnsi="Tahoma" w:cs="Tahoma"/>
                <w:sz w:val="18"/>
                <w:szCs w:val="18"/>
                <w:lang w:eastAsia="sl-SI"/>
              </w:rPr>
            </w:pPr>
          </w:p>
        </w:tc>
      </w:tr>
      <w:tr w:rsidR="001F4337" w:rsidRPr="00756986" w14:paraId="6ED404FB" w14:textId="3A538045" w:rsidTr="001F4337">
        <w:tc>
          <w:tcPr>
            <w:tcW w:w="7366" w:type="dxa"/>
            <w:shd w:val="clear" w:color="auto" w:fill="DBE5F1" w:themeFill="accent1" w:themeFillTint="33"/>
          </w:tcPr>
          <w:p w14:paraId="7F70F47A" w14:textId="322960CD" w:rsidR="001F4337" w:rsidRPr="00413A25" w:rsidRDefault="005338D7" w:rsidP="00756986">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Vsaj</w:t>
            </w:r>
            <w:r w:rsidR="001F4337" w:rsidRPr="00413A25">
              <w:rPr>
                <w:rFonts w:ascii="Tahoma" w:eastAsia="Calibri" w:hAnsi="Tahoma" w:cs="Tahoma"/>
                <w:sz w:val="18"/>
                <w:szCs w:val="18"/>
                <w:lang w:eastAsia="sl-SI"/>
              </w:rPr>
              <w:t xml:space="preserve"> 128GB RAM</w:t>
            </w:r>
            <w:r>
              <w:rPr>
                <w:rFonts w:ascii="Tahoma" w:eastAsia="Calibri" w:hAnsi="Tahoma" w:cs="Tahoma"/>
                <w:sz w:val="18"/>
                <w:szCs w:val="18"/>
                <w:lang w:eastAsia="sl-SI"/>
              </w:rPr>
              <w:t>-a</w:t>
            </w:r>
            <w:r w:rsidR="001F4337" w:rsidRPr="00413A25">
              <w:rPr>
                <w:rFonts w:ascii="Tahoma" w:eastAsia="Calibri" w:hAnsi="Tahoma" w:cs="Tahoma"/>
                <w:sz w:val="18"/>
                <w:szCs w:val="18"/>
                <w:lang w:eastAsia="sl-SI"/>
              </w:rPr>
              <w:t xml:space="preserve"> </w:t>
            </w:r>
          </w:p>
        </w:tc>
        <w:tc>
          <w:tcPr>
            <w:tcW w:w="1701" w:type="dxa"/>
          </w:tcPr>
          <w:p w14:paraId="2B5FFAFC" w14:textId="09339081" w:rsidR="001F4337" w:rsidRPr="00413A25" w:rsidRDefault="001F4337" w:rsidP="00756986">
            <w:pPr>
              <w:spacing w:before="120" w:after="120" w:line="240" w:lineRule="auto"/>
              <w:jc w:val="both"/>
              <w:rPr>
                <w:rFonts w:ascii="Tahoma" w:eastAsia="Calibri" w:hAnsi="Tahoma" w:cs="Tahoma"/>
                <w:sz w:val="18"/>
                <w:szCs w:val="18"/>
                <w:lang w:eastAsia="sl-SI"/>
              </w:rPr>
            </w:pPr>
          </w:p>
        </w:tc>
      </w:tr>
      <w:tr w:rsidR="001F4337" w:rsidRPr="00756986" w14:paraId="3AE74908" w14:textId="551082D9" w:rsidTr="001F4337">
        <w:tc>
          <w:tcPr>
            <w:tcW w:w="7366" w:type="dxa"/>
            <w:shd w:val="clear" w:color="auto" w:fill="DBE5F1" w:themeFill="accent1" w:themeFillTint="33"/>
          </w:tcPr>
          <w:p w14:paraId="56D0015A" w14:textId="4F68B894" w:rsidR="001F4337" w:rsidRPr="00413A25" w:rsidRDefault="005338D7" w:rsidP="00756986">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Vsaj</w:t>
            </w:r>
            <w:r w:rsidR="001F4337" w:rsidRPr="00413A25">
              <w:rPr>
                <w:rFonts w:ascii="Tahoma" w:eastAsia="Calibri" w:hAnsi="Tahoma" w:cs="Tahoma"/>
                <w:sz w:val="18"/>
                <w:szCs w:val="18"/>
                <w:lang w:eastAsia="sl-SI"/>
              </w:rPr>
              <w:t xml:space="preserve"> 16</w:t>
            </w:r>
            <w:r>
              <w:rPr>
                <w:rFonts w:ascii="Tahoma" w:eastAsia="Calibri" w:hAnsi="Tahoma" w:cs="Tahoma"/>
                <w:sz w:val="18"/>
                <w:szCs w:val="18"/>
                <w:lang w:eastAsia="sl-SI"/>
              </w:rPr>
              <w:t xml:space="preserve"> rež za</w:t>
            </w:r>
            <w:r w:rsidR="001F4337" w:rsidRPr="00413A25">
              <w:rPr>
                <w:rFonts w:ascii="Tahoma" w:eastAsia="Calibri" w:hAnsi="Tahoma" w:cs="Tahoma"/>
                <w:sz w:val="18"/>
                <w:szCs w:val="18"/>
                <w:lang w:eastAsia="sl-SI"/>
              </w:rPr>
              <w:t xml:space="preserve"> RAM </w:t>
            </w:r>
            <w:r>
              <w:rPr>
                <w:rFonts w:ascii="Tahoma" w:eastAsia="Calibri" w:hAnsi="Tahoma" w:cs="Tahoma"/>
                <w:sz w:val="18"/>
                <w:szCs w:val="18"/>
                <w:lang w:eastAsia="sl-SI"/>
              </w:rPr>
              <w:t>na procesor</w:t>
            </w:r>
          </w:p>
        </w:tc>
        <w:tc>
          <w:tcPr>
            <w:tcW w:w="1701" w:type="dxa"/>
          </w:tcPr>
          <w:p w14:paraId="04D0B064" w14:textId="77777777" w:rsidR="001F4337" w:rsidRPr="00413A25" w:rsidRDefault="001F4337" w:rsidP="00756986">
            <w:pPr>
              <w:spacing w:before="120" w:after="120" w:line="240" w:lineRule="auto"/>
              <w:jc w:val="both"/>
              <w:rPr>
                <w:rFonts w:ascii="Tahoma" w:eastAsia="Calibri" w:hAnsi="Tahoma" w:cs="Tahoma"/>
                <w:sz w:val="18"/>
                <w:szCs w:val="18"/>
                <w:lang w:eastAsia="sl-SI"/>
              </w:rPr>
            </w:pPr>
          </w:p>
        </w:tc>
      </w:tr>
      <w:tr w:rsidR="001F4337" w:rsidRPr="00756986" w14:paraId="76D95A22" w14:textId="30E17500" w:rsidTr="001F4337">
        <w:tc>
          <w:tcPr>
            <w:tcW w:w="7366" w:type="dxa"/>
            <w:shd w:val="clear" w:color="auto" w:fill="DBE5F1" w:themeFill="accent1" w:themeFillTint="33"/>
          </w:tcPr>
          <w:p w14:paraId="55E99CC2" w14:textId="2F3D3BA3" w:rsidR="001F4337" w:rsidRPr="00413A25" w:rsidRDefault="00A9196E" w:rsidP="00756986">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Omogoča razširitev do</w:t>
            </w:r>
            <w:r w:rsidR="001F4337" w:rsidRPr="00413A25">
              <w:rPr>
                <w:rFonts w:ascii="Tahoma" w:eastAsia="Calibri" w:hAnsi="Tahoma" w:cs="Tahoma"/>
                <w:sz w:val="18"/>
                <w:szCs w:val="18"/>
                <w:lang w:eastAsia="sl-SI"/>
              </w:rPr>
              <w:t xml:space="preserve"> 8TB RAM (</w:t>
            </w:r>
            <w:r>
              <w:rPr>
                <w:rFonts w:ascii="Tahoma" w:eastAsia="Calibri" w:hAnsi="Tahoma" w:cs="Tahoma"/>
                <w:sz w:val="18"/>
                <w:szCs w:val="18"/>
                <w:lang w:eastAsia="sl-SI"/>
              </w:rPr>
              <w:t>16 rež na procesor</w:t>
            </w:r>
            <w:r w:rsidR="001F4337" w:rsidRPr="00413A25">
              <w:rPr>
                <w:rFonts w:ascii="Tahoma" w:eastAsia="Calibri" w:hAnsi="Tahoma" w:cs="Tahoma"/>
                <w:sz w:val="18"/>
                <w:szCs w:val="18"/>
                <w:lang w:eastAsia="sl-SI"/>
              </w:rPr>
              <w:t>)</w:t>
            </w:r>
          </w:p>
        </w:tc>
        <w:tc>
          <w:tcPr>
            <w:tcW w:w="1701" w:type="dxa"/>
          </w:tcPr>
          <w:p w14:paraId="7E2FAB0B" w14:textId="77777777" w:rsidR="001F4337" w:rsidRPr="00413A25" w:rsidRDefault="001F4337" w:rsidP="00756986">
            <w:pPr>
              <w:spacing w:before="120" w:after="120" w:line="240" w:lineRule="auto"/>
              <w:jc w:val="both"/>
              <w:rPr>
                <w:rFonts w:ascii="Tahoma" w:eastAsia="Calibri" w:hAnsi="Tahoma" w:cs="Tahoma"/>
                <w:sz w:val="18"/>
                <w:szCs w:val="18"/>
                <w:lang w:eastAsia="sl-SI"/>
              </w:rPr>
            </w:pPr>
          </w:p>
        </w:tc>
      </w:tr>
      <w:tr w:rsidR="001F4337" w:rsidRPr="00756986" w14:paraId="6720328D" w14:textId="732C618A" w:rsidTr="001F4337">
        <w:tc>
          <w:tcPr>
            <w:tcW w:w="7366" w:type="dxa"/>
            <w:shd w:val="clear" w:color="auto" w:fill="DBE5F1" w:themeFill="accent1" w:themeFillTint="33"/>
          </w:tcPr>
          <w:p w14:paraId="0B63CFE1" w14:textId="66D91627" w:rsidR="001F4337" w:rsidRPr="002B0DD0" w:rsidRDefault="002858A4" w:rsidP="00756986">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Omogoča do 10</w:t>
            </w:r>
            <w:r w:rsidR="001F4337" w:rsidRPr="002B0DD0">
              <w:rPr>
                <w:rFonts w:ascii="Tahoma" w:eastAsia="Calibri" w:hAnsi="Tahoma" w:cs="Tahoma"/>
                <w:sz w:val="18"/>
                <w:szCs w:val="18"/>
                <w:lang w:eastAsia="sl-SI"/>
              </w:rPr>
              <w:t xml:space="preserve"> PCIE4.0 </w:t>
            </w:r>
            <w:r>
              <w:rPr>
                <w:rFonts w:ascii="Tahoma" w:eastAsia="Calibri" w:hAnsi="Tahoma" w:cs="Tahoma"/>
                <w:sz w:val="18"/>
                <w:szCs w:val="18"/>
                <w:lang w:eastAsia="sl-SI"/>
              </w:rPr>
              <w:t>ali</w:t>
            </w:r>
            <w:r w:rsidR="001F4337" w:rsidRPr="002B0DD0">
              <w:rPr>
                <w:rFonts w:ascii="Tahoma" w:eastAsia="Calibri" w:hAnsi="Tahoma" w:cs="Tahoma"/>
                <w:sz w:val="18"/>
                <w:szCs w:val="18"/>
                <w:lang w:eastAsia="sl-SI"/>
              </w:rPr>
              <w:t xml:space="preserve"> 5.0 </w:t>
            </w:r>
            <w:r>
              <w:rPr>
                <w:rFonts w:ascii="Tahoma" w:eastAsia="Calibri" w:hAnsi="Tahoma" w:cs="Tahoma"/>
                <w:sz w:val="18"/>
                <w:szCs w:val="18"/>
                <w:lang w:eastAsia="sl-SI"/>
              </w:rPr>
              <w:t xml:space="preserve">priključkov(brez privzetih na RAID </w:t>
            </w:r>
            <w:proofErr w:type="spellStart"/>
            <w:r>
              <w:rPr>
                <w:rFonts w:ascii="Tahoma" w:eastAsia="Calibri" w:hAnsi="Tahoma" w:cs="Tahoma"/>
                <w:sz w:val="18"/>
                <w:szCs w:val="18"/>
                <w:lang w:eastAsia="sl-SI"/>
              </w:rPr>
              <w:t>kontrolerju</w:t>
            </w:r>
            <w:proofErr w:type="spellEnd"/>
            <w:r>
              <w:rPr>
                <w:rFonts w:ascii="Tahoma" w:eastAsia="Calibri" w:hAnsi="Tahoma" w:cs="Tahoma"/>
                <w:sz w:val="18"/>
                <w:szCs w:val="18"/>
                <w:lang w:eastAsia="sl-SI"/>
              </w:rPr>
              <w:t xml:space="preserve"> in mrežni kartici)</w:t>
            </w:r>
          </w:p>
        </w:tc>
        <w:tc>
          <w:tcPr>
            <w:tcW w:w="1701" w:type="dxa"/>
          </w:tcPr>
          <w:p w14:paraId="0F2A923B" w14:textId="77777777" w:rsidR="001F4337" w:rsidRPr="00413A25" w:rsidRDefault="001F4337" w:rsidP="00756986">
            <w:pPr>
              <w:spacing w:before="120" w:after="120" w:line="240" w:lineRule="auto"/>
              <w:jc w:val="both"/>
              <w:rPr>
                <w:rFonts w:ascii="Tahoma" w:eastAsia="Calibri" w:hAnsi="Tahoma" w:cs="Tahoma"/>
                <w:sz w:val="18"/>
                <w:szCs w:val="18"/>
                <w:lang w:eastAsia="sl-SI"/>
              </w:rPr>
            </w:pPr>
          </w:p>
        </w:tc>
      </w:tr>
      <w:tr w:rsidR="001F4337" w:rsidRPr="00756986" w14:paraId="7039AD7A" w14:textId="02EA7EAC" w:rsidTr="001F4337">
        <w:tc>
          <w:tcPr>
            <w:tcW w:w="7366" w:type="dxa"/>
            <w:shd w:val="clear" w:color="auto" w:fill="DBE5F1" w:themeFill="accent1" w:themeFillTint="33"/>
          </w:tcPr>
          <w:p w14:paraId="60063776" w14:textId="0282BE53" w:rsidR="001F4337" w:rsidRPr="002B0DD0" w:rsidRDefault="009C4542" w:rsidP="00756986">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 xml:space="preserve">Omogoča vgradnjo </w:t>
            </w:r>
            <w:r w:rsidR="00D130ED">
              <w:rPr>
                <w:rFonts w:ascii="Tahoma" w:eastAsia="Calibri" w:hAnsi="Tahoma" w:cs="Tahoma"/>
                <w:sz w:val="18"/>
                <w:szCs w:val="18"/>
                <w:lang w:eastAsia="sl-SI"/>
              </w:rPr>
              <w:t xml:space="preserve">za </w:t>
            </w:r>
            <w:r>
              <w:rPr>
                <w:rFonts w:ascii="Tahoma" w:eastAsia="Calibri" w:hAnsi="Tahoma" w:cs="Tahoma"/>
                <w:sz w:val="18"/>
                <w:szCs w:val="18"/>
                <w:lang w:eastAsia="sl-SI"/>
              </w:rPr>
              <w:t>najmanj 12 diskovnih enot</w:t>
            </w:r>
          </w:p>
        </w:tc>
        <w:tc>
          <w:tcPr>
            <w:tcW w:w="1701" w:type="dxa"/>
          </w:tcPr>
          <w:p w14:paraId="698A9564" w14:textId="77777777" w:rsidR="001F4337" w:rsidRPr="00413A25" w:rsidRDefault="001F4337" w:rsidP="00756986">
            <w:pPr>
              <w:spacing w:before="120" w:after="120" w:line="240" w:lineRule="auto"/>
              <w:jc w:val="both"/>
              <w:rPr>
                <w:rFonts w:ascii="Tahoma" w:eastAsia="Calibri" w:hAnsi="Tahoma" w:cs="Tahoma"/>
                <w:sz w:val="18"/>
                <w:szCs w:val="18"/>
                <w:lang w:eastAsia="sl-SI"/>
              </w:rPr>
            </w:pPr>
          </w:p>
        </w:tc>
      </w:tr>
      <w:tr w:rsidR="001F4337" w:rsidRPr="00756986" w14:paraId="66729F69" w14:textId="17140B43" w:rsidTr="001F4337">
        <w:tc>
          <w:tcPr>
            <w:tcW w:w="7366" w:type="dxa"/>
            <w:shd w:val="clear" w:color="auto" w:fill="DBE5F1" w:themeFill="accent1" w:themeFillTint="33"/>
          </w:tcPr>
          <w:p w14:paraId="6FC1226B" w14:textId="13A75CA2" w:rsidR="001F4337" w:rsidRPr="00413A25" w:rsidRDefault="00D130ED" w:rsidP="00756986">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Podpira vgradnjo</w:t>
            </w:r>
            <w:r w:rsidR="001F4337" w:rsidRPr="00413A25">
              <w:rPr>
                <w:rFonts w:ascii="Tahoma" w:eastAsia="Calibri" w:hAnsi="Tahoma" w:cs="Tahoma"/>
                <w:sz w:val="18"/>
                <w:szCs w:val="18"/>
                <w:lang w:eastAsia="sl-SI"/>
              </w:rPr>
              <w:t xml:space="preserve">  SATA, SAS</w:t>
            </w:r>
            <w:r w:rsidR="009C4542">
              <w:rPr>
                <w:rFonts w:ascii="Tahoma" w:eastAsia="Calibri" w:hAnsi="Tahoma" w:cs="Tahoma"/>
                <w:sz w:val="18"/>
                <w:szCs w:val="18"/>
                <w:lang w:eastAsia="sl-SI"/>
              </w:rPr>
              <w:t xml:space="preserve"> in</w:t>
            </w:r>
            <w:r w:rsidR="001F4337" w:rsidRPr="00413A25">
              <w:rPr>
                <w:rFonts w:ascii="Tahoma" w:eastAsia="Calibri" w:hAnsi="Tahoma" w:cs="Tahoma"/>
                <w:sz w:val="18"/>
                <w:szCs w:val="18"/>
                <w:lang w:eastAsia="sl-SI"/>
              </w:rPr>
              <w:t xml:space="preserve"> </w:t>
            </w:r>
            <w:proofErr w:type="spellStart"/>
            <w:r w:rsidR="001F4337" w:rsidRPr="00413A25">
              <w:rPr>
                <w:rFonts w:ascii="Tahoma" w:eastAsia="Calibri" w:hAnsi="Tahoma" w:cs="Tahoma"/>
                <w:sz w:val="18"/>
                <w:szCs w:val="18"/>
                <w:lang w:eastAsia="sl-SI"/>
              </w:rPr>
              <w:t>NVMe</w:t>
            </w:r>
            <w:proofErr w:type="spellEnd"/>
            <w:r w:rsidR="001F4337" w:rsidRPr="00413A25">
              <w:rPr>
                <w:rFonts w:ascii="Tahoma" w:eastAsia="Calibri" w:hAnsi="Tahoma" w:cs="Tahoma"/>
                <w:sz w:val="18"/>
                <w:szCs w:val="18"/>
                <w:lang w:eastAsia="sl-SI"/>
              </w:rPr>
              <w:t xml:space="preserve"> </w:t>
            </w:r>
            <w:r w:rsidR="009C4542">
              <w:rPr>
                <w:rFonts w:ascii="Tahoma" w:eastAsia="Calibri" w:hAnsi="Tahoma" w:cs="Tahoma"/>
                <w:sz w:val="18"/>
                <w:szCs w:val="18"/>
                <w:lang w:eastAsia="sl-SI"/>
              </w:rPr>
              <w:t>disk</w:t>
            </w:r>
            <w:r>
              <w:rPr>
                <w:rFonts w:ascii="Tahoma" w:eastAsia="Calibri" w:hAnsi="Tahoma" w:cs="Tahoma"/>
                <w:sz w:val="18"/>
                <w:szCs w:val="18"/>
                <w:lang w:eastAsia="sl-SI"/>
              </w:rPr>
              <w:t>ov</w:t>
            </w:r>
          </w:p>
        </w:tc>
        <w:tc>
          <w:tcPr>
            <w:tcW w:w="1701" w:type="dxa"/>
          </w:tcPr>
          <w:p w14:paraId="5F5261DF" w14:textId="77777777" w:rsidR="001F4337" w:rsidRPr="00413A25" w:rsidRDefault="001F4337" w:rsidP="00756986">
            <w:pPr>
              <w:spacing w:before="120" w:after="120" w:line="240" w:lineRule="auto"/>
              <w:jc w:val="both"/>
              <w:rPr>
                <w:rFonts w:ascii="Tahoma" w:eastAsia="Calibri" w:hAnsi="Tahoma" w:cs="Tahoma"/>
                <w:sz w:val="18"/>
                <w:szCs w:val="18"/>
                <w:lang w:eastAsia="sl-SI"/>
              </w:rPr>
            </w:pPr>
          </w:p>
        </w:tc>
      </w:tr>
      <w:tr w:rsidR="001F4337" w:rsidRPr="00756986" w14:paraId="25F005F2" w14:textId="756C0C29" w:rsidTr="001F4337">
        <w:tc>
          <w:tcPr>
            <w:tcW w:w="7366" w:type="dxa"/>
            <w:shd w:val="clear" w:color="auto" w:fill="DBE5F1" w:themeFill="accent1" w:themeFillTint="33"/>
          </w:tcPr>
          <w:p w14:paraId="565A69C4" w14:textId="7924E9CD" w:rsidR="001F4337" w:rsidRPr="00413A25" w:rsidRDefault="00E8473D" w:rsidP="00756986">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Omogoča vgradnjo modula za priklop 8 dodatnih diskov</w:t>
            </w:r>
          </w:p>
        </w:tc>
        <w:tc>
          <w:tcPr>
            <w:tcW w:w="1701" w:type="dxa"/>
          </w:tcPr>
          <w:p w14:paraId="6598703F" w14:textId="77777777" w:rsidR="001F4337" w:rsidRPr="00413A25" w:rsidRDefault="001F4337" w:rsidP="00756986">
            <w:pPr>
              <w:spacing w:before="120" w:after="120" w:line="240" w:lineRule="auto"/>
              <w:jc w:val="both"/>
              <w:rPr>
                <w:rFonts w:ascii="Tahoma" w:eastAsia="Calibri" w:hAnsi="Tahoma" w:cs="Tahoma"/>
                <w:sz w:val="18"/>
                <w:szCs w:val="18"/>
                <w:lang w:eastAsia="sl-SI"/>
              </w:rPr>
            </w:pPr>
          </w:p>
        </w:tc>
      </w:tr>
      <w:tr w:rsidR="001F4337" w:rsidRPr="00756986" w14:paraId="58868CED" w14:textId="30A50B51" w:rsidTr="001F4337">
        <w:tc>
          <w:tcPr>
            <w:tcW w:w="7366" w:type="dxa"/>
            <w:shd w:val="clear" w:color="auto" w:fill="DBE5F1" w:themeFill="accent1" w:themeFillTint="33"/>
          </w:tcPr>
          <w:p w14:paraId="0420CB17" w14:textId="71FFCED3" w:rsidR="001F4337" w:rsidRPr="00413A25" w:rsidRDefault="001F4337" w:rsidP="00756986">
            <w:pPr>
              <w:spacing w:before="120" w:after="120" w:line="240" w:lineRule="auto"/>
              <w:jc w:val="both"/>
              <w:rPr>
                <w:rFonts w:ascii="Tahoma" w:eastAsia="Calibri" w:hAnsi="Tahoma" w:cs="Tahoma"/>
                <w:sz w:val="18"/>
                <w:szCs w:val="18"/>
                <w:lang w:eastAsia="sl-SI"/>
              </w:rPr>
            </w:pPr>
            <w:r w:rsidRPr="00A02A8B">
              <w:rPr>
                <w:rFonts w:ascii="Tahoma" w:eastAsia="Calibri" w:hAnsi="Tahoma" w:cs="Tahoma"/>
                <w:sz w:val="18"/>
                <w:szCs w:val="18"/>
                <w:lang w:eastAsia="sl-SI"/>
              </w:rPr>
              <w:t xml:space="preserve">RAID </w:t>
            </w:r>
            <w:proofErr w:type="spellStart"/>
            <w:r w:rsidR="00FA1245">
              <w:rPr>
                <w:rFonts w:ascii="Tahoma" w:eastAsia="Calibri" w:hAnsi="Tahoma" w:cs="Tahoma"/>
                <w:sz w:val="18"/>
                <w:szCs w:val="18"/>
                <w:lang w:eastAsia="sl-SI"/>
              </w:rPr>
              <w:t>kontroler</w:t>
            </w:r>
            <w:proofErr w:type="spellEnd"/>
            <w:r w:rsidRPr="00A02A8B">
              <w:rPr>
                <w:rFonts w:ascii="Tahoma" w:eastAsia="Calibri" w:hAnsi="Tahoma" w:cs="Tahoma"/>
                <w:sz w:val="18"/>
                <w:szCs w:val="18"/>
                <w:lang w:eastAsia="sl-SI"/>
              </w:rPr>
              <w:t xml:space="preserve"> </w:t>
            </w:r>
            <w:r w:rsidR="00FA1245">
              <w:rPr>
                <w:rFonts w:ascii="Tahoma" w:eastAsia="Calibri" w:hAnsi="Tahoma" w:cs="Tahoma"/>
                <w:sz w:val="18"/>
                <w:szCs w:val="18"/>
                <w:lang w:eastAsia="sl-SI"/>
              </w:rPr>
              <w:t>za</w:t>
            </w:r>
            <w:r w:rsidRPr="00A02A8B">
              <w:rPr>
                <w:rFonts w:ascii="Tahoma" w:eastAsia="Calibri" w:hAnsi="Tahoma" w:cs="Tahoma"/>
                <w:sz w:val="18"/>
                <w:szCs w:val="18"/>
                <w:lang w:eastAsia="sl-SI"/>
              </w:rPr>
              <w:t xml:space="preserve"> SATA, SAS</w:t>
            </w:r>
            <w:r w:rsidR="00FA1245">
              <w:rPr>
                <w:rFonts w:ascii="Tahoma" w:eastAsia="Calibri" w:hAnsi="Tahoma" w:cs="Tahoma"/>
                <w:sz w:val="18"/>
                <w:szCs w:val="18"/>
                <w:lang w:eastAsia="sl-SI"/>
              </w:rPr>
              <w:t xml:space="preserve"> in</w:t>
            </w:r>
            <w:r w:rsidRPr="00A02A8B">
              <w:rPr>
                <w:rFonts w:ascii="Tahoma" w:eastAsia="Calibri" w:hAnsi="Tahoma" w:cs="Tahoma"/>
                <w:sz w:val="18"/>
                <w:szCs w:val="18"/>
                <w:lang w:eastAsia="sl-SI"/>
              </w:rPr>
              <w:t xml:space="preserve"> </w:t>
            </w:r>
            <w:proofErr w:type="spellStart"/>
            <w:r w:rsidRPr="00A02A8B">
              <w:rPr>
                <w:rFonts w:ascii="Tahoma" w:eastAsia="Calibri" w:hAnsi="Tahoma" w:cs="Tahoma"/>
                <w:sz w:val="18"/>
                <w:szCs w:val="18"/>
                <w:lang w:eastAsia="sl-SI"/>
              </w:rPr>
              <w:t>NVMe</w:t>
            </w:r>
            <w:proofErr w:type="spellEnd"/>
            <w:r w:rsidRPr="00A02A8B">
              <w:rPr>
                <w:rFonts w:ascii="Tahoma" w:eastAsia="Calibri" w:hAnsi="Tahoma" w:cs="Tahoma"/>
                <w:sz w:val="18"/>
                <w:szCs w:val="18"/>
                <w:lang w:eastAsia="sl-SI"/>
              </w:rPr>
              <w:t xml:space="preserve"> </w:t>
            </w:r>
            <w:r w:rsidR="00FA1245">
              <w:rPr>
                <w:rFonts w:ascii="Tahoma" w:eastAsia="Calibri" w:hAnsi="Tahoma" w:cs="Tahoma"/>
                <w:sz w:val="18"/>
                <w:szCs w:val="18"/>
                <w:lang w:eastAsia="sl-SI"/>
              </w:rPr>
              <w:t>diske</w:t>
            </w:r>
          </w:p>
        </w:tc>
        <w:tc>
          <w:tcPr>
            <w:tcW w:w="1701" w:type="dxa"/>
          </w:tcPr>
          <w:p w14:paraId="791BF157" w14:textId="77777777" w:rsidR="001F4337" w:rsidRPr="00413A25" w:rsidRDefault="001F4337" w:rsidP="00756986">
            <w:pPr>
              <w:spacing w:before="120" w:after="120" w:line="240" w:lineRule="auto"/>
              <w:jc w:val="both"/>
              <w:rPr>
                <w:rFonts w:ascii="Tahoma" w:eastAsia="Calibri" w:hAnsi="Tahoma" w:cs="Tahoma"/>
                <w:sz w:val="18"/>
                <w:szCs w:val="18"/>
                <w:lang w:eastAsia="sl-SI"/>
              </w:rPr>
            </w:pPr>
          </w:p>
        </w:tc>
      </w:tr>
      <w:tr w:rsidR="001F4337" w:rsidRPr="00756986" w14:paraId="194CA25D" w14:textId="667C44BF" w:rsidTr="001F4337">
        <w:tc>
          <w:tcPr>
            <w:tcW w:w="7366" w:type="dxa"/>
            <w:shd w:val="clear" w:color="auto" w:fill="DBE5F1" w:themeFill="accent1" w:themeFillTint="33"/>
          </w:tcPr>
          <w:p w14:paraId="3CD94D7E" w14:textId="5E8BC267" w:rsidR="001F4337" w:rsidRPr="00413A25" w:rsidRDefault="00FA1245" w:rsidP="00756986">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Podprt</w:t>
            </w:r>
            <w:r w:rsidR="001F4337" w:rsidRPr="00A02A8B">
              <w:rPr>
                <w:rFonts w:ascii="Tahoma" w:eastAsia="Calibri" w:hAnsi="Tahoma" w:cs="Tahoma"/>
                <w:sz w:val="18"/>
                <w:szCs w:val="18"/>
                <w:lang w:eastAsia="sl-SI"/>
              </w:rPr>
              <w:t xml:space="preserve"> R</w:t>
            </w:r>
            <w:r>
              <w:rPr>
                <w:rFonts w:ascii="Tahoma" w:eastAsia="Calibri" w:hAnsi="Tahoma" w:cs="Tahoma"/>
                <w:sz w:val="18"/>
                <w:szCs w:val="18"/>
                <w:lang w:eastAsia="sl-SI"/>
              </w:rPr>
              <w:t>AID</w:t>
            </w:r>
            <w:r w:rsidR="001F4337" w:rsidRPr="00A02A8B">
              <w:rPr>
                <w:rFonts w:ascii="Tahoma" w:eastAsia="Calibri" w:hAnsi="Tahoma" w:cs="Tahoma"/>
                <w:sz w:val="18"/>
                <w:szCs w:val="18"/>
                <w:lang w:eastAsia="sl-SI"/>
              </w:rPr>
              <w:t xml:space="preserve"> 0,1,5</w:t>
            </w:r>
            <w:r>
              <w:rPr>
                <w:rFonts w:ascii="Tahoma" w:eastAsia="Calibri" w:hAnsi="Tahoma" w:cs="Tahoma"/>
                <w:sz w:val="18"/>
                <w:szCs w:val="18"/>
                <w:lang w:eastAsia="sl-SI"/>
              </w:rPr>
              <w:t xml:space="preserve"> in</w:t>
            </w:r>
            <w:r w:rsidR="001F4337" w:rsidRPr="00A02A8B">
              <w:rPr>
                <w:rFonts w:ascii="Tahoma" w:eastAsia="Calibri" w:hAnsi="Tahoma" w:cs="Tahoma"/>
                <w:sz w:val="18"/>
                <w:szCs w:val="18"/>
                <w:lang w:eastAsia="sl-SI"/>
              </w:rPr>
              <w:t>6</w:t>
            </w:r>
          </w:p>
        </w:tc>
        <w:tc>
          <w:tcPr>
            <w:tcW w:w="1701" w:type="dxa"/>
          </w:tcPr>
          <w:p w14:paraId="777EBC1A" w14:textId="77777777" w:rsidR="001F4337" w:rsidRPr="00413A25" w:rsidRDefault="001F4337" w:rsidP="00756986">
            <w:pPr>
              <w:spacing w:before="120" w:after="120" w:line="240" w:lineRule="auto"/>
              <w:jc w:val="both"/>
              <w:rPr>
                <w:rFonts w:ascii="Tahoma" w:eastAsia="Calibri" w:hAnsi="Tahoma" w:cs="Tahoma"/>
                <w:sz w:val="18"/>
                <w:szCs w:val="18"/>
                <w:lang w:eastAsia="sl-SI"/>
              </w:rPr>
            </w:pPr>
          </w:p>
        </w:tc>
      </w:tr>
      <w:tr w:rsidR="001F4337" w:rsidRPr="00756986" w14:paraId="748B79E6" w14:textId="162C15DA" w:rsidTr="001F4337">
        <w:tc>
          <w:tcPr>
            <w:tcW w:w="7366" w:type="dxa"/>
            <w:shd w:val="clear" w:color="auto" w:fill="DBE5F1" w:themeFill="accent1" w:themeFillTint="33"/>
          </w:tcPr>
          <w:p w14:paraId="413B37D2" w14:textId="641C2147" w:rsidR="001F4337" w:rsidRPr="00413A25" w:rsidRDefault="00FA1245" w:rsidP="00756986">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 xml:space="preserve">Oddaljen </w:t>
            </w:r>
            <w:r w:rsidR="00B7356D">
              <w:rPr>
                <w:rFonts w:ascii="Tahoma" w:eastAsia="Calibri" w:hAnsi="Tahoma" w:cs="Tahoma"/>
                <w:sz w:val="18"/>
                <w:szCs w:val="18"/>
                <w:lang w:eastAsia="sl-SI"/>
              </w:rPr>
              <w:t>nadzor in upravljanje preko grafičnega vmesnika</w:t>
            </w:r>
          </w:p>
        </w:tc>
        <w:tc>
          <w:tcPr>
            <w:tcW w:w="1701" w:type="dxa"/>
          </w:tcPr>
          <w:p w14:paraId="17D95B71" w14:textId="77777777" w:rsidR="001F4337" w:rsidRPr="00413A25" w:rsidRDefault="001F4337" w:rsidP="00756986">
            <w:pPr>
              <w:spacing w:before="120" w:after="120" w:line="240" w:lineRule="auto"/>
              <w:jc w:val="both"/>
              <w:rPr>
                <w:rFonts w:ascii="Tahoma" w:eastAsia="Calibri" w:hAnsi="Tahoma" w:cs="Tahoma"/>
                <w:sz w:val="18"/>
                <w:szCs w:val="18"/>
                <w:lang w:eastAsia="sl-SI"/>
              </w:rPr>
            </w:pPr>
          </w:p>
        </w:tc>
      </w:tr>
      <w:tr w:rsidR="001F4337" w:rsidRPr="00756986" w14:paraId="2F9D27DD" w14:textId="58A73924" w:rsidTr="001F4337">
        <w:tc>
          <w:tcPr>
            <w:tcW w:w="7366" w:type="dxa"/>
            <w:shd w:val="clear" w:color="auto" w:fill="DBE5F1" w:themeFill="accent1" w:themeFillTint="33"/>
          </w:tcPr>
          <w:p w14:paraId="25D05BFA" w14:textId="59EF1859" w:rsidR="001F4337" w:rsidRPr="00413A25" w:rsidRDefault="00332C5A" w:rsidP="00756986">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 xml:space="preserve">Omogoča priklop v centralizirano enotno </w:t>
            </w:r>
            <w:proofErr w:type="spellStart"/>
            <w:r>
              <w:rPr>
                <w:rFonts w:ascii="Tahoma" w:eastAsia="Calibri" w:hAnsi="Tahoma" w:cs="Tahoma"/>
                <w:sz w:val="18"/>
                <w:szCs w:val="18"/>
                <w:lang w:eastAsia="sl-SI"/>
              </w:rPr>
              <w:t>upravljalsko</w:t>
            </w:r>
            <w:proofErr w:type="spellEnd"/>
            <w:r>
              <w:rPr>
                <w:rFonts w:ascii="Tahoma" w:eastAsia="Calibri" w:hAnsi="Tahoma" w:cs="Tahoma"/>
                <w:sz w:val="18"/>
                <w:szCs w:val="18"/>
                <w:lang w:eastAsia="sl-SI"/>
              </w:rPr>
              <w:t xml:space="preserve"> konzolo</w:t>
            </w:r>
          </w:p>
        </w:tc>
        <w:tc>
          <w:tcPr>
            <w:tcW w:w="1701" w:type="dxa"/>
          </w:tcPr>
          <w:p w14:paraId="45653D31" w14:textId="77777777" w:rsidR="001F4337" w:rsidRPr="00413A25" w:rsidRDefault="001F4337" w:rsidP="00756986">
            <w:pPr>
              <w:spacing w:before="120" w:after="120" w:line="240" w:lineRule="auto"/>
              <w:jc w:val="both"/>
              <w:rPr>
                <w:rFonts w:ascii="Tahoma" w:eastAsia="Calibri" w:hAnsi="Tahoma" w:cs="Tahoma"/>
                <w:sz w:val="18"/>
                <w:szCs w:val="18"/>
                <w:lang w:eastAsia="sl-SI"/>
              </w:rPr>
            </w:pPr>
          </w:p>
        </w:tc>
      </w:tr>
      <w:tr w:rsidR="001F4337" w:rsidRPr="00756986" w14:paraId="05F668B4" w14:textId="41A0FF4A" w:rsidTr="001F4337">
        <w:tc>
          <w:tcPr>
            <w:tcW w:w="7366" w:type="dxa"/>
            <w:shd w:val="clear" w:color="auto" w:fill="DBE5F1" w:themeFill="accent1" w:themeFillTint="33"/>
          </w:tcPr>
          <w:p w14:paraId="3B0F04A1" w14:textId="1CC76F20" w:rsidR="001F4337" w:rsidRPr="00413A25" w:rsidRDefault="00664522" w:rsidP="00756986">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 xml:space="preserve">Vsaj </w:t>
            </w:r>
            <w:r w:rsidR="001F4337" w:rsidRPr="00A02A8B">
              <w:rPr>
                <w:rFonts w:ascii="Tahoma" w:eastAsia="Calibri" w:hAnsi="Tahoma" w:cs="Tahoma"/>
                <w:sz w:val="18"/>
                <w:szCs w:val="18"/>
                <w:lang w:eastAsia="sl-SI"/>
              </w:rPr>
              <w:t xml:space="preserve">2400W </w:t>
            </w:r>
            <w:r>
              <w:rPr>
                <w:rFonts w:ascii="Tahoma" w:eastAsia="Calibri" w:hAnsi="Tahoma" w:cs="Tahoma"/>
                <w:sz w:val="18"/>
                <w:szCs w:val="18"/>
                <w:lang w:eastAsia="sl-SI"/>
              </w:rPr>
              <w:t>redundantn</w:t>
            </w:r>
            <w:r w:rsidR="006F73D9">
              <w:rPr>
                <w:rFonts w:ascii="Tahoma" w:eastAsia="Calibri" w:hAnsi="Tahoma" w:cs="Tahoma"/>
                <w:sz w:val="18"/>
                <w:szCs w:val="18"/>
                <w:lang w:eastAsia="sl-SI"/>
              </w:rPr>
              <w:t>i</w:t>
            </w:r>
            <w:r>
              <w:rPr>
                <w:rFonts w:ascii="Tahoma" w:eastAsia="Calibri" w:hAnsi="Tahoma" w:cs="Tahoma"/>
                <w:sz w:val="18"/>
                <w:szCs w:val="18"/>
                <w:lang w:eastAsia="sl-SI"/>
              </w:rPr>
              <w:t xml:space="preserve"> napajalnik z </w:t>
            </w:r>
            <w:r w:rsidR="006F73D9">
              <w:rPr>
                <w:rFonts w:ascii="Tahoma" w:eastAsia="Calibri" w:hAnsi="Tahoma" w:cs="Tahoma"/>
                <w:sz w:val="18"/>
                <w:szCs w:val="18"/>
                <w:lang w:eastAsia="sl-SI"/>
              </w:rPr>
              <w:t>vročim vklopom</w:t>
            </w:r>
            <w:r>
              <w:rPr>
                <w:rFonts w:ascii="Tahoma" w:eastAsia="Calibri" w:hAnsi="Tahoma" w:cs="Tahoma"/>
                <w:sz w:val="18"/>
                <w:szCs w:val="18"/>
                <w:lang w:eastAsia="sl-SI"/>
              </w:rPr>
              <w:t xml:space="preserve"> </w:t>
            </w:r>
            <w:r w:rsidR="00DB00FC">
              <w:rPr>
                <w:rFonts w:ascii="Tahoma" w:eastAsia="Calibri" w:hAnsi="Tahoma" w:cs="Tahoma"/>
                <w:sz w:val="18"/>
                <w:szCs w:val="18"/>
                <w:lang w:eastAsia="sl-SI"/>
              </w:rPr>
              <w:t xml:space="preserve"> (hot plug)</w:t>
            </w:r>
          </w:p>
        </w:tc>
        <w:tc>
          <w:tcPr>
            <w:tcW w:w="1701" w:type="dxa"/>
          </w:tcPr>
          <w:p w14:paraId="4A3168EF" w14:textId="77777777" w:rsidR="001F4337" w:rsidRPr="00413A25" w:rsidRDefault="001F4337" w:rsidP="00756986">
            <w:pPr>
              <w:spacing w:before="120" w:after="120" w:line="240" w:lineRule="auto"/>
              <w:jc w:val="both"/>
              <w:rPr>
                <w:rFonts w:ascii="Tahoma" w:eastAsia="Calibri" w:hAnsi="Tahoma" w:cs="Tahoma"/>
                <w:sz w:val="18"/>
                <w:szCs w:val="18"/>
                <w:lang w:eastAsia="sl-SI"/>
              </w:rPr>
            </w:pPr>
          </w:p>
        </w:tc>
      </w:tr>
    </w:tbl>
    <w:p w14:paraId="5C90F289" w14:textId="77777777" w:rsidR="00F4528E" w:rsidRDefault="00F4528E" w:rsidP="00443324">
      <w:pPr>
        <w:pStyle w:val="ListParagraph"/>
        <w:spacing w:before="120" w:after="120" w:line="240" w:lineRule="auto"/>
        <w:jc w:val="both"/>
        <w:rPr>
          <w:rFonts w:ascii="Tahoma" w:eastAsia="Calibri" w:hAnsi="Tahoma" w:cs="Tahoma"/>
          <w:b/>
          <w:bCs/>
          <w:szCs w:val="20"/>
          <w:lang w:eastAsia="sl-SI"/>
        </w:rPr>
      </w:pPr>
    </w:p>
    <w:p w14:paraId="30A22288" w14:textId="77777777" w:rsidR="001F4337" w:rsidRPr="00443324" w:rsidRDefault="001F4337" w:rsidP="00443324">
      <w:pPr>
        <w:pStyle w:val="ListParagraph"/>
        <w:spacing w:before="120" w:after="120" w:line="240" w:lineRule="auto"/>
        <w:jc w:val="both"/>
        <w:rPr>
          <w:rFonts w:ascii="Tahoma" w:eastAsia="Calibri" w:hAnsi="Tahoma" w:cs="Tahoma"/>
          <w:b/>
          <w:bCs/>
          <w:szCs w:val="20"/>
          <w:lang w:eastAsia="sl-SI"/>
        </w:rPr>
      </w:pPr>
    </w:p>
    <w:p w14:paraId="7D4AA044" w14:textId="0311753C" w:rsidR="00AE250A" w:rsidRPr="00E53CE2" w:rsidRDefault="00E53CE2" w:rsidP="00E53CE2">
      <w:pPr>
        <w:spacing w:before="120" w:after="120" w:line="240" w:lineRule="auto"/>
        <w:jc w:val="both"/>
        <w:rPr>
          <w:rFonts w:ascii="Tahoma" w:eastAsia="Calibri" w:hAnsi="Tahoma" w:cs="Tahoma"/>
          <w:b/>
          <w:bCs/>
          <w:szCs w:val="20"/>
          <w:lang w:eastAsia="sl-SI"/>
        </w:rPr>
      </w:pPr>
      <w:r>
        <w:rPr>
          <w:rFonts w:ascii="Tahoma" w:eastAsia="Calibri" w:hAnsi="Tahoma" w:cs="Tahoma"/>
          <w:b/>
          <w:bCs/>
          <w:szCs w:val="20"/>
          <w:lang w:eastAsia="sl-SI"/>
        </w:rPr>
        <w:t>16.</w:t>
      </w:r>
      <w:r w:rsidR="00C97C25">
        <w:rPr>
          <w:rFonts w:ascii="Tahoma" w:eastAsia="Calibri" w:hAnsi="Tahoma" w:cs="Tahoma"/>
          <w:b/>
          <w:bCs/>
          <w:szCs w:val="20"/>
          <w:lang w:eastAsia="sl-SI"/>
        </w:rPr>
        <w:t>4</w:t>
      </w:r>
      <w:r>
        <w:rPr>
          <w:rFonts w:ascii="Tahoma" w:eastAsia="Calibri" w:hAnsi="Tahoma" w:cs="Tahoma"/>
          <w:b/>
          <w:bCs/>
          <w:szCs w:val="20"/>
          <w:lang w:eastAsia="sl-SI"/>
        </w:rPr>
        <w:t xml:space="preserve">.1.1 </w:t>
      </w:r>
      <w:r w:rsidR="00AE250A" w:rsidRPr="00E53CE2">
        <w:rPr>
          <w:rFonts w:ascii="Tahoma" w:eastAsia="Calibri" w:hAnsi="Tahoma" w:cs="Tahoma"/>
          <w:b/>
          <w:bCs/>
          <w:szCs w:val="20"/>
          <w:lang w:eastAsia="sl-SI"/>
        </w:rPr>
        <w:t>Fizični strežnik</w:t>
      </w:r>
      <w:r w:rsidR="002B43B3" w:rsidRPr="00E53CE2">
        <w:rPr>
          <w:rFonts w:ascii="Tahoma" w:eastAsia="Calibri" w:hAnsi="Tahoma" w:cs="Tahoma"/>
          <w:b/>
          <w:bCs/>
          <w:szCs w:val="20"/>
          <w:lang w:eastAsia="sl-SI"/>
        </w:rPr>
        <w:t xml:space="preserve"> za priklop tračne enote</w:t>
      </w:r>
      <w:r w:rsidR="00F97FFD" w:rsidRPr="00E53CE2">
        <w:rPr>
          <w:rFonts w:ascii="Tahoma" w:eastAsia="Calibri" w:hAnsi="Tahoma" w:cs="Tahoma"/>
          <w:b/>
          <w:bCs/>
          <w:szCs w:val="20"/>
          <w:lang w:eastAsia="sl-SI"/>
        </w:rPr>
        <w:t xml:space="preserve"> (knjižnice)</w:t>
      </w:r>
    </w:p>
    <w:p w14:paraId="3A2ED4B8" w14:textId="5E168BE9" w:rsidR="00AE250A" w:rsidRDefault="0041755E" w:rsidP="00AE250A">
      <w:pPr>
        <w:spacing w:before="120" w:after="120" w:line="240" w:lineRule="auto"/>
        <w:jc w:val="both"/>
        <w:rPr>
          <w:rFonts w:ascii="Tahoma" w:eastAsia="Calibri" w:hAnsi="Tahoma" w:cs="Tahoma"/>
          <w:lang w:eastAsia="sl-SI"/>
        </w:rPr>
      </w:pPr>
      <w:bookmarkStart w:id="178" w:name="_Hlk161742945"/>
      <w:r w:rsidRPr="00AE250A">
        <w:rPr>
          <w:rFonts w:ascii="Tahoma" w:eastAsia="Calibri" w:hAnsi="Tahoma" w:cs="Tahoma"/>
          <w:lang w:eastAsia="sl-SI"/>
        </w:rPr>
        <w:t>Ponudnik mora dobaviti fizični strežnik z</w:t>
      </w:r>
      <w:r>
        <w:rPr>
          <w:rFonts w:ascii="Tahoma" w:eastAsia="Calibri" w:hAnsi="Tahoma" w:cs="Tahoma"/>
          <w:lang w:eastAsia="sl-SI"/>
        </w:rPr>
        <w:t>a priklop tračne enote</w:t>
      </w:r>
      <w:r w:rsidR="00913B4D">
        <w:rPr>
          <w:rFonts w:ascii="Tahoma" w:eastAsia="Calibri" w:hAnsi="Tahoma" w:cs="Tahoma"/>
          <w:lang w:eastAsia="sl-SI"/>
        </w:rPr>
        <w:t xml:space="preserve"> (knjižnice)</w:t>
      </w:r>
      <w:r>
        <w:rPr>
          <w:rFonts w:ascii="Tahoma" w:eastAsia="Calibri" w:hAnsi="Tahoma" w:cs="Tahoma"/>
          <w:lang w:eastAsia="sl-SI"/>
        </w:rPr>
        <w:t>,</w:t>
      </w:r>
      <w:r w:rsidR="00C17538">
        <w:rPr>
          <w:rFonts w:ascii="Tahoma" w:eastAsia="Calibri" w:hAnsi="Tahoma" w:cs="Tahoma"/>
          <w:lang w:eastAsia="sl-SI"/>
        </w:rPr>
        <w:t xml:space="preserve"> ki vsebuje vse osnovne minimalne lastnosti strežnika, kot je to opredeljeno v točki 16.4.1</w:t>
      </w:r>
      <w:r>
        <w:rPr>
          <w:rFonts w:ascii="Tahoma" w:eastAsia="Calibri" w:hAnsi="Tahoma" w:cs="Tahoma"/>
          <w:lang w:eastAsia="sl-SI"/>
        </w:rPr>
        <w:t xml:space="preserve"> </w:t>
      </w:r>
      <w:r w:rsidR="006815E5">
        <w:rPr>
          <w:rFonts w:ascii="Tahoma" w:eastAsia="Calibri" w:hAnsi="Tahoma" w:cs="Tahoma"/>
          <w:lang w:eastAsia="sl-SI"/>
        </w:rPr>
        <w:t>»</w:t>
      </w:r>
      <w:r w:rsidR="00C17538" w:rsidRPr="00C17538">
        <w:rPr>
          <w:rFonts w:ascii="Tahoma" w:eastAsia="Calibri" w:hAnsi="Tahoma" w:cs="Tahoma"/>
          <w:lang w:eastAsia="sl-SI"/>
        </w:rPr>
        <w:t>Oprema in izvedba storitev za varnostno kopiranje podatkov</w:t>
      </w:r>
      <w:r w:rsidR="006815E5">
        <w:rPr>
          <w:rFonts w:ascii="Tahoma" w:eastAsia="Calibri" w:hAnsi="Tahoma" w:cs="Tahoma"/>
          <w:lang w:eastAsia="sl-SI"/>
        </w:rPr>
        <w:t>«</w:t>
      </w:r>
      <w:r w:rsidR="00C17538">
        <w:rPr>
          <w:rFonts w:ascii="Tahoma" w:eastAsia="Calibri" w:hAnsi="Tahoma" w:cs="Tahoma"/>
          <w:lang w:eastAsia="sl-SI"/>
        </w:rPr>
        <w:t>, in mora imeti vse potrebne kable,</w:t>
      </w:r>
      <w:r>
        <w:rPr>
          <w:rFonts w:ascii="Tahoma" w:eastAsia="Calibri" w:hAnsi="Tahoma" w:cs="Tahoma"/>
          <w:lang w:eastAsia="sl-SI"/>
        </w:rPr>
        <w:t xml:space="preserve"> priključk</w:t>
      </w:r>
      <w:r w:rsidR="00C17538">
        <w:rPr>
          <w:rFonts w:ascii="Tahoma" w:eastAsia="Calibri" w:hAnsi="Tahoma" w:cs="Tahoma"/>
          <w:lang w:eastAsia="sl-SI"/>
        </w:rPr>
        <w:t>e</w:t>
      </w:r>
      <w:r>
        <w:rPr>
          <w:rFonts w:ascii="Tahoma" w:eastAsia="Calibri" w:hAnsi="Tahoma" w:cs="Tahoma"/>
          <w:lang w:eastAsia="sl-SI"/>
        </w:rPr>
        <w:t xml:space="preserve"> in vmesnik</w:t>
      </w:r>
      <w:r w:rsidR="00C17538">
        <w:rPr>
          <w:rFonts w:ascii="Tahoma" w:eastAsia="Calibri" w:hAnsi="Tahoma" w:cs="Tahoma"/>
          <w:lang w:eastAsia="sl-SI"/>
        </w:rPr>
        <w:t>e</w:t>
      </w:r>
      <w:r>
        <w:rPr>
          <w:rFonts w:ascii="Tahoma" w:eastAsia="Calibri" w:hAnsi="Tahoma" w:cs="Tahoma"/>
          <w:lang w:eastAsia="sl-SI"/>
        </w:rPr>
        <w:t xml:space="preserve"> za priklop v naročnikov informacijski sistem</w:t>
      </w:r>
      <w:bookmarkEnd w:id="178"/>
      <w:r>
        <w:rPr>
          <w:rFonts w:ascii="Tahoma" w:eastAsia="Calibri" w:hAnsi="Tahoma" w:cs="Tahoma"/>
          <w:lang w:eastAsia="sl-SI"/>
        </w:rPr>
        <w:t xml:space="preserve">. </w:t>
      </w:r>
    </w:p>
    <w:tbl>
      <w:tblPr>
        <w:tblStyle w:val="TableGrid"/>
        <w:tblW w:w="9918" w:type="dxa"/>
        <w:tblLook w:val="04A0" w:firstRow="1" w:lastRow="0" w:firstColumn="1" w:lastColumn="0" w:noHBand="0" w:noVBand="1"/>
      </w:tblPr>
      <w:tblGrid>
        <w:gridCol w:w="4008"/>
        <w:gridCol w:w="1724"/>
        <w:gridCol w:w="4186"/>
      </w:tblGrid>
      <w:tr w:rsidR="00725DA1" w:rsidRPr="006D5BFE" w14:paraId="4968BA1E" w14:textId="49688F9C" w:rsidTr="001F4337">
        <w:tc>
          <w:tcPr>
            <w:tcW w:w="4008" w:type="dxa"/>
            <w:shd w:val="clear" w:color="auto" w:fill="DBE5F1" w:themeFill="accent1" w:themeFillTint="33"/>
          </w:tcPr>
          <w:p w14:paraId="62CAFEA3" w14:textId="707B65AE" w:rsidR="00725DA1" w:rsidRPr="006D5BFE" w:rsidRDefault="00725DA1" w:rsidP="00AE250A">
            <w:pPr>
              <w:spacing w:before="120" w:after="120" w:line="240" w:lineRule="auto"/>
              <w:jc w:val="both"/>
              <w:rPr>
                <w:rFonts w:ascii="Tahoma" w:eastAsia="Calibri" w:hAnsi="Tahoma" w:cs="Tahoma"/>
                <w:b/>
                <w:bCs/>
                <w:sz w:val="18"/>
                <w:szCs w:val="18"/>
                <w:lang w:eastAsia="sl-SI"/>
              </w:rPr>
            </w:pPr>
            <w:r w:rsidRPr="006D5BFE">
              <w:rPr>
                <w:rFonts w:ascii="Tahoma" w:eastAsia="Calibri" w:hAnsi="Tahoma" w:cs="Tahoma"/>
                <w:b/>
                <w:bCs/>
                <w:sz w:val="18"/>
                <w:szCs w:val="18"/>
                <w:lang w:eastAsia="sl-SI"/>
              </w:rPr>
              <w:t>Tehnična specifikacija fizičnega strežnika za priklop tračne enote (knjižnice)</w:t>
            </w:r>
          </w:p>
        </w:tc>
        <w:tc>
          <w:tcPr>
            <w:tcW w:w="1724" w:type="dxa"/>
            <w:tcBorders>
              <w:bottom w:val="single" w:sz="4" w:space="0" w:color="auto"/>
            </w:tcBorders>
            <w:shd w:val="clear" w:color="auto" w:fill="DBE5F1" w:themeFill="accent1" w:themeFillTint="33"/>
          </w:tcPr>
          <w:p w14:paraId="2097930D" w14:textId="79A643AE" w:rsidR="00725DA1" w:rsidRPr="006D5BFE" w:rsidRDefault="00725DA1" w:rsidP="00AE250A">
            <w:pPr>
              <w:spacing w:before="120" w:after="120" w:line="240" w:lineRule="auto"/>
              <w:jc w:val="both"/>
              <w:rPr>
                <w:rFonts w:ascii="Tahoma" w:eastAsia="Calibri" w:hAnsi="Tahoma" w:cs="Tahoma"/>
                <w:b/>
                <w:bCs/>
                <w:sz w:val="18"/>
                <w:szCs w:val="18"/>
                <w:lang w:eastAsia="sl-SI"/>
              </w:rPr>
            </w:pPr>
            <w:r w:rsidRPr="006D5BFE">
              <w:rPr>
                <w:rFonts w:ascii="Tahoma" w:eastAsia="Calibri" w:hAnsi="Tahoma" w:cs="Tahoma"/>
                <w:b/>
                <w:bCs/>
                <w:sz w:val="18"/>
                <w:szCs w:val="18"/>
                <w:lang w:eastAsia="sl-SI"/>
              </w:rPr>
              <w:t>Ponudnik mora izpolniti DA/NE</w:t>
            </w:r>
          </w:p>
        </w:tc>
        <w:tc>
          <w:tcPr>
            <w:tcW w:w="4186" w:type="dxa"/>
            <w:shd w:val="clear" w:color="auto" w:fill="DBE5F1" w:themeFill="accent1" w:themeFillTint="33"/>
          </w:tcPr>
          <w:p w14:paraId="4B5A2AD0" w14:textId="08BE086F" w:rsidR="00725DA1" w:rsidRPr="006D5BFE" w:rsidRDefault="00846510" w:rsidP="00AE250A">
            <w:pPr>
              <w:spacing w:before="120" w:after="120" w:line="240" w:lineRule="auto"/>
              <w:jc w:val="both"/>
              <w:rPr>
                <w:rFonts w:ascii="Tahoma" w:eastAsia="Calibri" w:hAnsi="Tahoma" w:cs="Tahoma"/>
                <w:b/>
                <w:bCs/>
                <w:sz w:val="18"/>
                <w:szCs w:val="18"/>
                <w:lang w:eastAsia="sl-SI"/>
              </w:rPr>
            </w:pPr>
            <w:r w:rsidRPr="00756986">
              <w:rPr>
                <w:rFonts w:ascii="Tahoma" w:eastAsia="Calibri" w:hAnsi="Tahoma" w:cs="Tahoma"/>
                <w:b/>
                <w:bCs/>
                <w:sz w:val="18"/>
                <w:szCs w:val="18"/>
                <w:lang w:eastAsia="sl-SI"/>
              </w:rPr>
              <w:t xml:space="preserve">Ponudnik </w:t>
            </w:r>
            <w:r>
              <w:rPr>
                <w:rFonts w:ascii="Tahoma" w:eastAsia="Calibri" w:hAnsi="Tahoma" w:cs="Tahoma"/>
                <w:b/>
                <w:bCs/>
                <w:sz w:val="18"/>
                <w:szCs w:val="18"/>
                <w:lang w:eastAsia="sl-SI"/>
              </w:rPr>
              <w:t>navede proizvajalca (blagovno znamko) in točen model ponujene opreme</w:t>
            </w:r>
          </w:p>
        </w:tc>
      </w:tr>
      <w:tr w:rsidR="002861A6" w14:paraId="35411D85" w14:textId="77777777" w:rsidTr="001F4337">
        <w:tc>
          <w:tcPr>
            <w:tcW w:w="4008" w:type="dxa"/>
            <w:shd w:val="clear" w:color="auto" w:fill="DBE5F1" w:themeFill="accent1" w:themeFillTint="33"/>
          </w:tcPr>
          <w:p w14:paraId="5A85B2FF" w14:textId="35260748" w:rsidR="002861A6" w:rsidRDefault="002861A6" w:rsidP="00AE250A">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Model in znamka strežnika</w:t>
            </w:r>
          </w:p>
        </w:tc>
        <w:tc>
          <w:tcPr>
            <w:tcW w:w="1724" w:type="dxa"/>
            <w:tcBorders>
              <w:tr2bl w:val="single" w:sz="4" w:space="0" w:color="auto"/>
            </w:tcBorders>
            <w:shd w:val="clear" w:color="auto" w:fill="DBE5F1" w:themeFill="accent1" w:themeFillTint="33"/>
          </w:tcPr>
          <w:p w14:paraId="5630D54D" w14:textId="77777777" w:rsidR="002861A6" w:rsidRPr="006D5BFE" w:rsidRDefault="002861A6" w:rsidP="00AE250A">
            <w:pPr>
              <w:spacing w:before="120" w:after="120" w:line="240" w:lineRule="auto"/>
              <w:jc w:val="both"/>
              <w:rPr>
                <w:rFonts w:ascii="Tahoma" w:eastAsia="Calibri" w:hAnsi="Tahoma" w:cs="Tahoma"/>
                <w:sz w:val="18"/>
                <w:szCs w:val="18"/>
                <w:lang w:eastAsia="sl-SI"/>
              </w:rPr>
            </w:pPr>
          </w:p>
        </w:tc>
        <w:tc>
          <w:tcPr>
            <w:tcW w:w="4186" w:type="dxa"/>
            <w:tcBorders>
              <w:bottom w:val="single" w:sz="4" w:space="0" w:color="auto"/>
            </w:tcBorders>
          </w:tcPr>
          <w:p w14:paraId="2A73BDB2" w14:textId="77777777" w:rsidR="002861A6" w:rsidRPr="006D5BFE" w:rsidRDefault="002861A6" w:rsidP="00AE250A">
            <w:pPr>
              <w:spacing w:before="120" w:after="120" w:line="240" w:lineRule="auto"/>
              <w:jc w:val="both"/>
              <w:rPr>
                <w:rFonts w:ascii="Tahoma" w:eastAsia="Calibri" w:hAnsi="Tahoma" w:cs="Tahoma"/>
                <w:sz w:val="18"/>
                <w:szCs w:val="18"/>
                <w:lang w:eastAsia="sl-SI"/>
              </w:rPr>
            </w:pPr>
          </w:p>
        </w:tc>
      </w:tr>
      <w:tr w:rsidR="00725DA1" w14:paraId="67498B2C" w14:textId="5D2950EA" w:rsidTr="001F4337">
        <w:tc>
          <w:tcPr>
            <w:tcW w:w="4008" w:type="dxa"/>
            <w:shd w:val="clear" w:color="auto" w:fill="DBE5F1" w:themeFill="accent1" w:themeFillTint="33"/>
          </w:tcPr>
          <w:p w14:paraId="51B8FD2B" w14:textId="291C1A51" w:rsidR="00725DA1" w:rsidRPr="006D5BFE" w:rsidRDefault="00725DA1" w:rsidP="00AE250A">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Strežnik ima v</w:t>
            </w:r>
            <w:r w:rsidRPr="006D5BFE">
              <w:rPr>
                <w:rFonts w:ascii="Tahoma" w:eastAsia="Calibri" w:hAnsi="Tahoma" w:cs="Tahoma"/>
                <w:sz w:val="18"/>
                <w:szCs w:val="18"/>
                <w:lang w:eastAsia="sl-SI"/>
              </w:rPr>
              <w:t>grajen en</w:t>
            </w:r>
            <w:r>
              <w:rPr>
                <w:rFonts w:ascii="Tahoma" w:eastAsia="Calibri" w:hAnsi="Tahoma" w:cs="Tahoma"/>
                <w:sz w:val="18"/>
                <w:szCs w:val="18"/>
                <w:lang w:eastAsia="sl-SI"/>
              </w:rPr>
              <w:t xml:space="preserve"> </w:t>
            </w:r>
            <w:r w:rsidRPr="006D5BFE">
              <w:rPr>
                <w:rFonts w:ascii="Tahoma" w:eastAsia="Calibri" w:hAnsi="Tahoma" w:cs="Tahoma"/>
                <w:sz w:val="18"/>
                <w:szCs w:val="18"/>
                <w:lang w:eastAsia="sl-SI"/>
              </w:rPr>
              <w:t xml:space="preserve">(1) Intel® </w:t>
            </w:r>
            <w:proofErr w:type="spellStart"/>
            <w:r w:rsidRPr="006D5BFE">
              <w:rPr>
                <w:rFonts w:ascii="Tahoma" w:eastAsia="Calibri" w:hAnsi="Tahoma" w:cs="Tahoma"/>
                <w:sz w:val="18"/>
                <w:szCs w:val="18"/>
                <w:lang w:eastAsia="sl-SI"/>
              </w:rPr>
              <w:t>Xeon</w:t>
            </w:r>
            <w:proofErr w:type="spellEnd"/>
            <w:r w:rsidRPr="006D5BFE">
              <w:rPr>
                <w:rFonts w:ascii="Tahoma" w:eastAsia="Calibri" w:hAnsi="Tahoma" w:cs="Tahoma"/>
                <w:sz w:val="18"/>
                <w:szCs w:val="18"/>
                <w:lang w:eastAsia="sl-SI"/>
              </w:rPr>
              <w:t xml:space="preserve">® </w:t>
            </w:r>
            <w:proofErr w:type="spellStart"/>
            <w:r w:rsidRPr="006D5BFE">
              <w:rPr>
                <w:rFonts w:ascii="Tahoma" w:eastAsia="Calibri" w:hAnsi="Tahoma" w:cs="Tahoma"/>
                <w:sz w:val="18"/>
                <w:szCs w:val="18"/>
                <w:lang w:eastAsia="sl-SI"/>
              </w:rPr>
              <w:t>Silver</w:t>
            </w:r>
            <w:proofErr w:type="spellEnd"/>
            <w:r w:rsidRPr="006D5BFE">
              <w:rPr>
                <w:rFonts w:ascii="Tahoma" w:eastAsia="Calibri" w:hAnsi="Tahoma" w:cs="Tahoma"/>
                <w:sz w:val="18"/>
                <w:szCs w:val="18"/>
                <w:lang w:eastAsia="sl-SI"/>
              </w:rPr>
              <w:t xml:space="preserve">  </w:t>
            </w:r>
            <w:proofErr w:type="spellStart"/>
            <w:r w:rsidRPr="006D5BFE">
              <w:rPr>
                <w:rFonts w:ascii="Tahoma" w:eastAsia="Calibri" w:hAnsi="Tahoma" w:cs="Tahoma"/>
                <w:sz w:val="18"/>
                <w:szCs w:val="18"/>
                <w:lang w:eastAsia="sl-SI"/>
              </w:rPr>
              <w:t>Processor</w:t>
            </w:r>
            <w:proofErr w:type="spellEnd"/>
            <w:r w:rsidRPr="006D5BFE">
              <w:rPr>
                <w:rFonts w:ascii="Tahoma" w:eastAsia="Calibri" w:hAnsi="Tahoma" w:cs="Tahoma"/>
                <w:sz w:val="18"/>
                <w:szCs w:val="18"/>
                <w:lang w:eastAsia="sl-SI"/>
              </w:rPr>
              <w:t xml:space="preserve"> 16core </w:t>
            </w:r>
            <w:r>
              <w:rPr>
                <w:rFonts w:ascii="Tahoma" w:eastAsia="Calibri" w:hAnsi="Tahoma" w:cs="Tahoma"/>
                <w:sz w:val="18"/>
                <w:szCs w:val="18"/>
                <w:lang w:eastAsia="sl-SI"/>
              </w:rPr>
              <w:t>in minimalno</w:t>
            </w:r>
            <w:r w:rsidRPr="006D5BFE">
              <w:rPr>
                <w:rFonts w:ascii="Tahoma" w:eastAsia="Calibri" w:hAnsi="Tahoma" w:cs="Tahoma"/>
                <w:sz w:val="18"/>
                <w:szCs w:val="18"/>
                <w:lang w:eastAsia="sl-SI"/>
              </w:rPr>
              <w:t xml:space="preserve"> 2.0 GHZ</w:t>
            </w:r>
            <w:r>
              <w:rPr>
                <w:rFonts w:ascii="Tahoma" w:eastAsia="Calibri" w:hAnsi="Tahoma" w:cs="Tahoma"/>
                <w:sz w:val="18"/>
                <w:szCs w:val="18"/>
                <w:lang w:eastAsia="sl-SI"/>
              </w:rPr>
              <w:t xml:space="preserve"> hitrosti</w:t>
            </w:r>
          </w:p>
        </w:tc>
        <w:tc>
          <w:tcPr>
            <w:tcW w:w="1724" w:type="dxa"/>
          </w:tcPr>
          <w:p w14:paraId="40D54685" w14:textId="77777777" w:rsidR="00725DA1" w:rsidRPr="006D5BFE" w:rsidRDefault="00725DA1" w:rsidP="00AE250A">
            <w:pPr>
              <w:spacing w:before="120" w:after="120" w:line="240" w:lineRule="auto"/>
              <w:jc w:val="both"/>
              <w:rPr>
                <w:rFonts w:ascii="Tahoma" w:eastAsia="Calibri" w:hAnsi="Tahoma" w:cs="Tahoma"/>
                <w:sz w:val="18"/>
                <w:szCs w:val="18"/>
                <w:lang w:eastAsia="sl-SI"/>
              </w:rPr>
            </w:pPr>
          </w:p>
        </w:tc>
        <w:tc>
          <w:tcPr>
            <w:tcW w:w="4186" w:type="dxa"/>
            <w:tcBorders>
              <w:tr2bl w:val="single" w:sz="4" w:space="0" w:color="auto"/>
            </w:tcBorders>
            <w:shd w:val="clear" w:color="auto" w:fill="DBE5F1" w:themeFill="accent1" w:themeFillTint="33"/>
          </w:tcPr>
          <w:p w14:paraId="15121BAB" w14:textId="77777777" w:rsidR="00725DA1" w:rsidRPr="006D5BFE" w:rsidRDefault="00725DA1" w:rsidP="00AE250A">
            <w:pPr>
              <w:spacing w:before="120" w:after="120" w:line="240" w:lineRule="auto"/>
              <w:jc w:val="both"/>
              <w:rPr>
                <w:rFonts w:ascii="Tahoma" w:eastAsia="Calibri" w:hAnsi="Tahoma" w:cs="Tahoma"/>
                <w:sz w:val="18"/>
                <w:szCs w:val="18"/>
                <w:lang w:eastAsia="sl-SI"/>
              </w:rPr>
            </w:pPr>
          </w:p>
        </w:tc>
      </w:tr>
      <w:tr w:rsidR="00725DA1" w14:paraId="631BED11" w14:textId="72BC2FDB" w:rsidTr="001F4337">
        <w:tc>
          <w:tcPr>
            <w:tcW w:w="4008" w:type="dxa"/>
            <w:shd w:val="clear" w:color="auto" w:fill="DBE5F1" w:themeFill="accent1" w:themeFillTint="33"/>
          </w:tcPr>
          <w:p w14:paraId="0B6CF2C6" w14:textId="60889BBF" w:rsidR="00725DA1" w:rsidRPr="006D5BFE" w:rsidRDefault="00725DA1" w:rsidP="00AE250A">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Strežnik ima v</w:t>
            </w:r>
            <w:r w:rsidRPr="006D5BFE">
              <w:rPr>
                <w:rFonts w:ascii="Tahoma" w:eastAsia="Calibri" w:hAnsi="Tahoma" w:cs="Tahoma"/>
                <w:sz w:val="18"/>
                <w:szCs w:val="18"/>
                <w:lang w:eastAsia="sl-SI"/>
              </w:rPr>
              <w:t>grajeno vsaj 128GB RAM</w:t>
            </w:r>
            <w:r>
              <w:rPr>
                <w:rFonts w:ascii="Tahoma" w:eastAsia="Calibri" w:hAnsi="Tahoma" w:cs="Tahoma"/>
                <w:sz w:val="18"/>
                <w:szCs w:val="18"/>
                <w:lang w:eastAsia="sl-SI"/>
              </w:rPr>
              <w:t xml:space="preserve"> in je</w:t>
            </w:r>
            <w:r w:rsidRPr="006D5BFE">
              <w:rPr>
                <w:rFonts w:ascii="Tahoma" w:eastAsia="Calibri" w:hAnsi="Tahoma" w:cs="Tahoma"/>
                <w:sz w:val="18"/>
                <w:szCs w:val="18"/>
                <w:lang w:eastAsia="sl-SI"/>
              </w:rPr>
              <w:t xml:space="preserve"> sestavljen z identičnimi moduli 32GB RAM ter podporo 4800MHz frekvenčnega </w:t>
            </w:r>
            <w:proofErr w:type="spellStart"/>
            <w:r w:rsidRPr="006D5BFE">
              <w:rPr>
                <w:rFonts w:ascii="Tahoma" w:eastAsia="Calibri" w:hAnsi="Tahoma" w:cs="Tahoma"/>
                <w:sz w:val="18"/>
                <w:szCs w:val="18"/>
                <w:lang w:eastAsia="sl-SI"/>
              </w:rPr>
              <w:t>takata</w:t>
            </w:r>
            <w:proofErr w:type="spellEnd"/>
          </w:p>
        </w:tc>
        <w:tc>
          <w:tcPr>
            <w:tcW w:w="1724" w:type="dxa"/>
          </w:tcPr>
          <w:p w14:paraId="6DAA5CF6" w14:textId="77777777" w:rsidR="00725DA1" w:rsidRPr="006D5BFE" w:rsidRDefault="00725DA1" w:rsidP="00AE250A">
            <w:pPr>
              <w:spacing w:before="120" w:after="120" w:line="240" w:lineRule="auto"/>
              <w:jc w:val="both"/>
              <w:rPr>
                <w:rFonts w:ascii="Tahoma" w:eastAsia="Calibri" w:hAnsi="Tahoma" w:cs="Tahoma"/>
                <w:sz w:val="18"/>
                <w:szCs w:val="18"/>
                <w:lang w:eastAsia="sl-SI"/>
              </w:rPr>
            </w:pPr>
          </w:p>
        </w:tc>
        <w:tc>
          <w:tcPr>
            <w:tcW w:w="4186" w:type="dxa"/>
            <w:tcBorders>
              <w:tr2bl w:val="single" w:sz="4" w:space="0" w:color="auto"/>
            </w:tcBorders>
            <w:shd w:val="clear" w:color="auto" w:fill="DBE5F1" w:themeFill="accent1" w:themeFillTint="33"/>
          </w:tcPr>
          <w:p w14:paraId="3884E25D" w14:textId="77777777" w:rsidR="00725DA1" w:rsidRPr="006D5BFE" w:rsidRDefault="00725DA1" w:rsidP="00AE250A">
            <w:pPr>
              <w:spacing w:before="120" w:after="120" w:line="240" w:lineRule="auto"/>
              <w:jc w:val="both"/>
              <w:rPr>
                <w:rFonts w:ascii="Tahoma" w:eastAsia="Calibri" w:hAnsi="Tahoma" w:cs="Tahoma"/>
                <w:sz w:val="18"/>
                <w:szCs w:val="18"/>
                <w:lang w:eastAsia="sl-SI"/>
              </w:rPr>
            </w:pPr>
          </w:p>
        </w:tc>
      </w:tr>
      <w:tr w:rsidR="00725DA1" w14:paraId="42E97316" w14:textId="5CECE2B9" w:rsidTr="001F4337">
        <w:tc>
          <w:tcPr>
            <w:tcW w:w="4008" w:type="dxa"/>
            <w:shd w:val="clear" w:color="auto" w:fill="DBE5F1" w:themeFill="accent1" w:themeFillTint="33"/>
          </w:tcPr>
          <w:p w14:paraId="41628F6D" w14:textId="1D6189ED" w:rsidR="00725DA1" w:rsidRPr="006D5BFE" w:rsidRDefault="00725DA1" w:rsidP="00663473">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 xml:space="preserve">Strežnik ima </w:t>
            </w:r>
            <w:r w:rsidR="00647358">
              <w:rPr>
                <w:rFonts w:ascii="Tahoma" w:eastAsia="Calibri" w:hAnsi="Tahoma" w:cs="Tahoma"/>
                <w:sz w:val="18"/>
                <w:szCs w:val="18"/>
                <w:lang w:eastAsia="sl-SI"/>
              </w:rPr>
              <w:t xml:space="preserve">uporabne kapacitete diskov vsaj 16TB v RAID6 + Hot Spare (kot na primer vsaj 7 diskovnih enot 4TB SATA) </w:t>
            </w:r>
          </w:p>
        </w:tc>
        <w:tc>
          <w:tcPr>
            <w:tcW w:w="1724" w:type="dxa"/>
          </w:tcPr>
          <w:p w14:paraId="7D2511CD" w14:textId="77777777" w:rsidR="00725DA1" w:rsidRPr="006D5BFE" w:rsidRDefault="00725DA1" w:rsidP="00663473">
            <w:pPr>
              <w:spacing w:before="120" w:after="120" w:line="240" w:lineRule="auto"/>
              <w:jc w:val="both"/>
              <w:rPr>
                <w:rFonts w:ascii="Tahoma" w:eastAsia="Calibri" w:hAnsi="Tahoma" w:cs="Tahoma"/>
                <w:sz w:val="18"/>
                <w:szCs w:val="18"/>
                <w:lang w:eastAsia="sl-SI"/>
              </w:rPr>
            </w:pPr>
          </w:p>
        </w:tc>
        <w:tc>
          <w:tcPr>
            <w:tcW w:w="4186" w:type="dxa"/>
            <w:tcBorders>
              <w:tr2bl w:val="single" w:sz="4" w:space="0" w:color="auto"/>
            </w:tcBorders>
            <w:shd w:val="clear" w:color="auto" w:fill="DBE5F1" w:themeFill="accent1" w:themeFillTint="33"/>
          </w:tcPr>
          <w:p w14:paraId="06C2C45A" w14:textId="77777777" w:rsidR="00725DA1" w:rsidRPr="006D5BFE" w:rsidRDefault="00725DA1" w:rsidP="00663473">
            <w:pPr>
              <w:spacing w:before="120" w:after="120" w:line="240" w:lineRule="auto"/>
              <w:jc w:val="both"/>
              <w:rPr>
                <w:rFonts w:ascii="Tahoma" w:eastAsia="Calibri" w:hAnsi="Tahoma" w:cs="Tahoma"/>
                <w:sz w:val="18"/>
                <w:szCs w:val="18"/>
                <w:lang w:eastAsia="sl-SI"/>
              </w:rPr>
            </w:pPr>
          </w:p>
        </w:tc>
      </w:tr>
      <w:tr w:rsidR="00725DA1" w14:paraId="789FC2E5" w14:textId="78F36ECF" w:rsidTr="001F4337">
        <w:tc>
          <w:tcPr>
            <w:tcW w:w="4008" w:type="dxa"/>
            <w:shd w:val="clear" w:color="auto" w:fill="DBE5F1" w:themeFill="accent1" w:themeFillTint="33"/>
          </w:tcPr>
          <w:p w14:paraId="10F0DAC7" w14:textId="674FEB19" w:rsidR="00725DA1" w:rsidRPr="006D5BFE" w:rsidRDefault="00725DA1" w:rsidP="00663473">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Strežnik ima v</w:t>
            </w:r>
            <w:r w:rsidRPr="006D5BFE">
              <w:rPr>
                <w:rFonts w:ascii="Tahoma" w:eastAsia="Calibri" w:hAnsi="Tahoma" w:cs="Tahoma"/>
                <w:sz w:val="18"/>
                <w:szCs w:val="18"/>
                <w:lang w:eastAsia="sl-SI"/>
              </w:rPr>
              <w:t>grajen</w:t>
            </w:r>
            <w:r>
              <w:rPr>
                <w:rFonts w:ascii="Tahoma" w:eastAsia="Calibri" w:hAnsi="Tahoma" w:cs="Tahoma"/>
                <w:sz w:val="18"/>
                <w:szCs w:val="18"/>
                <w:lang w:eastAsia="sl-SI"/>
              </w:rPr>
              <w:t>i</w:t>
            </w:r>
            <w:r w:rsidRPr="006D5BFE">
              <w:rPr>
                <w:rFonts w:ascii="Tahoma" w:eastAsia="Calibri" w:hAnsi="Tahoma" w:cs="Tahoma"/>
                <w:sz w:val="18"/>
                <w:szCs w:val="18"/>
                <w:lang w:eastAsia="sl-SI"/>
              </w:rPr>
              <w:t xml:space="preserve"> vsaj 2 diskovni enoti 480GB SATA SSD v </w:t>
            </w:r>
            <w:proofErr w:type="spellStart"/>
            <w:r w:rsidRPr="006D5BFE">
              <w:rPr>
                <w:rFonts w:ascii="Tahoma" w:eastAsia="Calibri" w:hAnsi="Tahoma" w:cs="Tahoma"/>
                <w:sz w:val="18"/>
                <w:szCs w:val="18"/>
                <w:lang w:eastAsia="sl-SI"/>
              </w:rPr>
              <w:t>raid</w:t>
            </w:r>
            <w:proofErr w:type="spellEnd"/>
            <w:r w:rsidRPr="006D5BFE">
              <w:rPr>
                <w:rFonts w:ascii="Tahoma" w:eastAsia="Calibri" w:hAnsi="Tahoma" w:cs="Tahoma"/>
                <w:sz w:val="18"/>
                <w:szCs w:val="18"/>
                <w:lang w:eastAsia="sl-SI"/>
              </w:rPr>
              <w:t xml:space="preserve"> načinu RAID 1, vsaj 3 DWDP</w:t>
            </w:r>
          </w:p>
        </w:tc>
        <w:tc>
          <w:tcPr>
            <w:tcW w:w="1724" w:type="dxa"/>
          </w:tcPr>
          <w:p w14:paraId="0305B839" w14:textId="77777777" w:rsidR="00725DA1" w:rsidRPr="006D5BFE" w:rsidRDefault="00725DA1" w:rsidP="00663473">
            <w:pPr>
              <w:spacing w:before="120" w:after="120" w:line="240" w:lineRule="auto"/>
              <w:jc w:val="both"/>
              <w:rPr>
                <w:rFonts w:ascii="Tahoma" w:eastAsia="Calibri" w:hAnsi="Tahoma" w:cs="Tahoma"/>
                <w:sz w:val="18"/>
                <w:szCs w:val="18"/>
                <w:lang w:eastAsia="sl-SI"/>
              </w:rPr>
            </w:pPr>
          </w:p>
        </w:tc>
        <w:tc>
          <w:tcPr>
            <w:tcW w:w="4186" w:type="dxa"/>
            <w:tcBorders>
              <w:tr2bl w:val="single" w:sz="4" w:space="0" w:color="auto"/>
            </w:tcBorders>
            <w:shd w:val="clear" w:color="auto" w:fill="DBE5F1" w:themeFill="accent1" w:themeFillTint="33"/>
          </w:tcPr>
          <w:p w14:paraId="2DEEEB4B" w14:textId="77777777" w:rsidR="00725DA1" w:rsidRPr="006D5BFE" w:rsidRDefault="00725DA1" w:rsidP="00663473">
            <w:pPr>
              <w:spacing w:before="120" w:after="120" w:line="240" w:lineRule="auto"/>
              <w:jc w:val="both"/>
              <w:rPr>
                <w:rFonts w:ascii="Tahoma" w:eastAsia="Calibri" w:hAnsi="Tahoma" w:cs="Tahoma"/>
                <w:sz w:val="18"/>
                <w:szCs w:val="18"/>
                <w:lang w:eastAsia="sl-SI"/>
              </w:rPr>
            </w:pPr>
          </w:p>
        </w:tc>
      </w:tr>
      <w:tr w:rsidR="00725DA1" w14:paraId="5752238D" w14:textId="41C56BE5" w:rsidTr="001F4337">
        <w:tc>
          <w:tcPr>
            <w:tcW w:w="4008" w:type="dxa"/>
            <w:shd w:val="clear" w:color="auto" w:fill="DBE5F1" w:themeFill="accent1" w:themeFillTint="33"/>
          </w:tcPr>
          <w:p w14:paraId="2404B2AB" w14:textId="052380D3" w:rsidR="00725DA1" w:rsidRPr="006D5BFE" w:rsidRDefault="00725DA1" w:rsidP="00663473">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Strežnik ima v</w:t>
            </w:r>
            <w:r w:rsidRPr="006D5BFE">
              <w:rPr>
                <w:rFonts w:ascii="Tahoma" w:eastAsia="Calibri" w:hAnsi="Tahoma" w:cs="Tahoma"/>
                <w:sz w:val="18"/>
                <w:szCs w:val="18"/>
                <w:lang w:eastAsia="sl-SI"/>
              </w:rPr>
              <w:t>grajen</w:t>
            </w:r>
            <w:r>
              <w:rPr>
                <w:rFonts w:ascii="Tahoma" w:eastAsia="Calibri" w:hAnsi="Tahoma" w:cs="Tahoma"/>
                <w:sz w:val="18"/>
                <w:szCs w:val="18"/>
                <w:lang w:eastAsia="sl-SI"/>
              </w:rPr>
              <w:t>e</w:t>
            </w:r>
            <w:r w:rsidRPr="006D5BFE">
              <w:rPr>
                <w:rFonts w:ascii="Tahoma" w:eastAsia="Calibri" w:hAnsi="Tahoma" w:cs="Tahoma"/>
                <w:sz w:val="18"/>
                <w:szCs w:val="18"/>
                <w:lang w:eastAsia="sl-SI"/>
              </w:rPr>
              <w:t xml:space="preserve"> Hot </w:t>
            </w:r>
            <w:proofErr w:type="spellStart"/>
            <w:r w:rsidRPr="006D5BFE">
              <w:rPr>
                <w:rFonts w:ascii="Tahoma" w:eastAsia="Calibri" w:hAnsi="Tahoma" w:cs="Tahoma"/>
                <w:sz w:val="18"/>
                <w:szCs w:val="18"/>
                <w:lang w:eastAsia="sl-SI"/>
              </w:rPr>
              <w:t>Swap</w:t>
            </w:r>
            <w:proofErr w:type="spellEnd"/>
            <w:r>
              <w:rPr>
                <w:rFonts w:ascii="Tahoma" w:eastAsia="Calibri" w:hAnsi="Tahoma" w:cs="Tahoma"/>
                <w:sz w:val="18"/>
                <w:szCs w:val="18"/>
                <w:lang w:eastAsia="sl-SI"/>
              </w:rPr>
              <w:t xml:space="preserve"> diske</w:t>
            </w:r>
          </w:p>
        </w:tc>
        <w:tc>
          <w:tcPr>
            <w:tcW w:w="1724" w:type="dxa"/>
          </w:tcPr>
          <w:p w14:paraId="63471E1D" w14:textId="77777777" w:rsidR="00725DA1" w:rsidRPr="006D5BFE" w:rsidRDefault="00725DA1" w:rsidP="00663473">
            <w:pPr>
              <w:spacing w:before="120" w:after="120" w:line="240" w:lineRule="auto"/>
              <w:jc w:val="both"/>
              <w:rPr>
                <w:rFonts w:ascii="Tahoma" w:eastAsia="Calibri" w:hAnsi="Tahoma" w:cs="Tahoma"/>
                <w:sz w:val="18"/>
                <w:szCs w:val="18"/>
                <w:lang w:eastAsia="sl-SI"/>
              </w:rPr>
            </w:pPr>
          </w:p>
        </w:tc>
        <w:tc>
          <w:tcPr>
            <w:tcW w:w="4186" w:type="dxa"/>
            <w:tcBorders>
              <w:tr2bl w:val="single" w:sz="4" w:space="0" w:color="auto"/>
            </w:tcBorders>
            <w:shd w:val="clear" w:color="auto" w:fill="DBE5F1" w:themeFill="accent1" w:themeFillTint="33"/>
          </w:tcPr>
          <w:p w14:paraId="4DC90D40" w14:textId="77777777" w:rsidR="00725DA1" w:rsidRPr="006D5BFE" w:rsidRDefault="00725DA1" w:rsidP="00663473">
            <w:pPr>
              <w:spacing w:before="120" w:after="120" w:line="240" w:lineRule="auto"/>
              <w:jc w:val="both"/>
              <w:rPr>
                <w:rFonts w:ascii="Tahoma" w:eastAsia="Calibri" w:hAnsi="Tahoma" w:cs="Tahoma"/>
                <w:sz w:val="18"/>
                <w:szCs w:val="18"/>
                <w:lang w:eastAsia="sl-SI"/>
              </w:rPr>
            </w:pPr>
          </w:p>
        </w:tc>
      </w:tr>
      <w:tr w:rsidR="00725DA1" w14:paraId="6178DF38" w14:textId="350E4105" w:rsidTr="001F4337">
        <w:tc>
          <w:tcPr>
            <w:tcW w:w="4008" w:type="dxa"/>
            <w:shd w:val="clear" w:color="auto" w:fill="DBE5F1" w:themeFill="accent1" w:themeFillTint="33"/>
          </w:tcPr>
          <w:p w14:paraId="052AAF98" w14:textId="2126AC81" w:rsidR="00725DA1" w:rsidRPr="006D5BFE" w:rsidRDefault="00725DA1" w:rsidP="00663473">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 xml:space="preserve">Strežnik ima </w:t>
            </w:r>
            <w:r w:rsidR="004954FC">
              <w:rPr>
                <w:rFonts w:ascii="Tahoma" w:eastAsia="Calibri" w:hAnsi="Tahoma" w:cs="Tahoma"/>
                <w:sz w:val="18"/>
                <w:szCs w:val="18"/>
                <w:lang w:eastAsia="sl-SI"/>
              </w:rPr>
              <w:t>vsaj</w:t>
            </w:r>
            <w:r w:rsidRPr="006D5BFE">
              <w:rPr>
                <w:rFonts w:ascii="Tahoma" w:eastAsia="Calibri" w:hAnsi="Tahoma" w:cs="Tahoma"/>
                <w:sz w:val="18"/>
                <w:szCs w:val="18"/>
                <w:lang w:eastAsia="sl-SI"/>
              </w:rPr>
              <w:t xml:space="preserve"> </w:t>
            </w:r>
            <w:r>
              <w:rPr>
                <w:rFonts w:ascii="Tahoma" w:eastAsia="Calibri" w:hAnsi="Tahoma" w:cs="Tahoma"/>
                <w:sz w:val="18"/>
                <w:szCs w:val="18"/>
                <w:lang w:eastAsia="sl-SI"/>
              </w:rPr>
              <w:t>dv</w:t>
            </w:r>
            <w:r w:rsidR="004954FC">
              <w:rPr>
                <w:rFonts w:ascii="Tahoma" w:eastAsia="Calibri" w:hAnsi="Tahoma" w:cs="Tahoma"/>
                <w:sz w:val="18"/>
                <w:szCs w:val="18"/>
                <w:lang w:eastAsia="sl-SI"/>
              </w:rPr>
              <w:t>a</w:t>
            </w:r>
            <w:r>
              <w:rPr>
                <w:rFonts w:ascii="Tahoma" w:eastAsia="Calibri" w:hAnsi="Tahoma" w:cs="Tahoma"/>
                <w:sz w:val="18"/>
                <w:szCs w:val="18"/>
                <w:lang w:eastAsia="sl-SI"/>
              </w:rPr>
              <w:t xml:space="preserve"> (</w:t>
            </w:r>
            <w:r w:rsidRPr="006D5BFE">
              <w:rPr>
                <w:rFonts w:ascii="Tahoma" w:eastAsia="Calibri" w:hAnsi="Tahoma" w:cs="Tahoma"/>
                <w:sz w:val="18"/>
                <w:szCs w:val="18"/>
                <w:lang w:eastAsia="sl-SI"/>
              </w:rPr>
              <w:t>2</w:t>
            </w:r>
            <w:r>
              <w:rPr>
                <w:rFonts w:ascii="Tahoma" w:eastAsia="Calibri" w:hAnsi="Tahoma" w:cs="Tahoma"/>
                <w:sz w:val="18"/>
                <w:szCs w:val="18"/>
                <w:lang w:eastAsia="sl-SI"/>
              </w:rPr>
              <w:t>)</w:t>
            </w:r>
            <w:r w:rsidRPr="006D5BFE">
              <w:rPr>
                <w:rFonts w:ascii="Tahoma" w:eastAsia="Calibri" w:hAnsi="Tahoma" w:cs="Tahoma"/>
                <w:sz w:val="18"/>
                <w:szCs w:val="18"/>
                <w:lang w:eastAsia="sl-SI"/>
              </w:rPr>
              <w:t xml:space="preserve"> </w:t>
            </w:r>
            <w:r w:rsidR="004954FC">
              <w:rPr>
                <w:rFonts w:ascii="Tahoma" w:eastAsia="Calibri" w:hAnsi="Tahoma" w:cs="Tahoma"/>
                <w:sz w:val="18"/>
                <w:szCs w:val="18"/>
                <w:lang w:eastAsia="sl-SI"/>
              </w:rPr>
              <w:t xml:space="preserve">vgrajena </w:t>
            </w:r>
            <w:r w:rsidRPr="006D5BFE">
              <w:rPr>
                <w:rFonts w:ascii="Tahoma" w:eastAsia="Calibri" w:hAnsi="Tahoma" w:cs="Tahoma"/>
                <w:sz w:val="18"/>
                <w:szCs w:val="18"/>
                <w:lang w:eastAsia="sl-SI"/>
              </w:rPr>
              <w:t>port</w:t>
            </w:r>
            <w:r w:rsidR="004954FC">
              <w:rPr>
                <w:rFonts w:ascii="Tahoma" w:eastAsia="Calibri" w:hAnsi="Tahoma" w:cs="Tahoma"/>
                <w:sz w:val="18"/>
                <w:szCs w:val="18"/>
                <w:lang w:eastAsia="sl-SI"/>
              </w:rPr>
              <w:t>a</w:t>
            </w:r>
            <w:r w:rsidRPr="006D5BFE">
              <w:rPr>
                <w:rFonts w:ascii="Tahoma" w:eastAsia="Calibri" w:hAnsi="Tahoma" w:cs="Tahoma"/>
                <w:sz w:val="18"/>
                <w:szCs w:val="18"/>
                <w:lang w:eastAsia="sl-SI"/>
              </w:rPr>
              <w:t xml:space="preserve"> z 10/25Gbps SFP </w:t>
            </w:r>
            <w:proofErr w:type="spellStart"/>
            <w:r w:rsidRPr="006D5BFE">
              <w:rPr>
                <w:rFonts w:ascii="Tahoma" w:eastAsia="Calibri" w:hAnsi="Tahoma" w:cs="Tahoma"/>
                <w:sz w:val="18"/>
                <w:szCs w:val="18"/>
                <w:lang w:eastAsia="sl-SI"/>
              </w:rPr>
              <w:t>Ethernet</w:t>
            </w:r>
            <w:proofErr w:type="spellEnd"/>
            <w:r w:rsidRPr="006D5BFE">
              <w:rPr>
                <w:rFonts w:ascii="Tahoma" w:eastAsia="Calibri" w:hAnsi="Tahoma" w:cs="Tahoma"/>
                <w:sz w:val="18"/>
                <w:szCs w:val="18"/>
                <w:lang w:eastAsia="sl-SI"/>
              </w:rPr>
              <w:t xml:space="preserve"> NIC</w:t>
            </w:r>
          </w:p>
        </w:tc>
        <w:tc>
          <w:tcPr>
            <w:tcW w:w="1724" w:type="dxa"/>
          </w:tcPr>
          <w:p w14:paraId="519F05C0" w14:textId="77777777" w:rsidR="00725DA1" w:rsidRPr="006D5BFE" w:rsidRDefault="00725DA1" w:rsidP="00663473">
            <w:pPr>
              <w:spacing w:before="120" w:after="120" w:line="240" w:lineRule="auto"/>
              <w:jc w:val="both"/>
              <w:rPr>
                <w:rFonts w:ascii="Tahoma" w:eastAsia="Calibri" w:hAnsi="Tahoma" w:cs="Tahoma"/>
                <w:sz w:val="18"/>
                <w:szCs w:val="18"/>
                <w:lang w:eastAsia="sl-SI"/>
              </w:rPr>
            </w:pPr>
          </w:p>
        </w:tc>
        <w:tc>
          <w:tcPr>
            <w:tcW w:w="4186" w:type="dxa"/>
            <w:tcBorders>
              <w:tr2bl w:val="single" w:sz="4" w:space="0" w:color="auto"/>
            </w:tcBorders>
            <w:shd w:val="clear" w:color="auto" w:fill="DBE5F1" w:themeFill="accent1" w:themeFillTint="33"/>
          </w:tcPr>
          <w:p w14:paraId="7EE11E73" w14:textId="77777777" w:rsidR="00725DA1" w:rsidRPr="006D5BFE" w:rsidRDefault="00725DA1" w:rsidP="00663473">
            <w:pPr>
              <w:spacing w:before="120" w:after="120" w:line="240" w:lineRule="auto"/>
              <w:jc w:val="both"/>
              <w:rPr>
                <w:rFonts w:ascii="Tahoma" w:eastAsia="Calibri" w:hAnsi="Tahoma" w:cs="Tahoma"/>
                <w:sz w:val="18"/>
                <w:szCs w:val="18"/>
                <w:lang w:eastAsia="sl-SI"/>
              </w:rPr>
            </w:pPr>
          </w:p>
        </w:tc>
      </w:tr>
      <w:tr w:rsidR="00725DA1" w14:paraId="5E614E20" w14:textId="1D5A267A" w:rsidTr="001F4337">
        <w:tc>
          <w:tcPr>
            <w:tcW w:w="4008" w:type="dxa"/>
            <w:shd w:val="clear" w:color="auto" w:fill="DBE5F1" w:themeFill="accent1" w:themeFillTint="33"/>
          </w:tcPr>
          <w:p w14:paraId="75185A95" w14:textId="2D0C8301" w:rsidR="00725DA1" w:rsidRPr="006D5BFE" w:rsidRDefault="00725DA1" w:rsidP="00663473">
            <w:pPr>
              <w:spacing w:before="120" w:after="120" w:line="240" w:lineRule="auto"/>
              <w:jc w:val="both"/>
              <w:rPr>
                <w:rFonts w:ascii="Tahoma" w:eastAsia="Calibri" w:hAnsi="Tahoma" w:cs="Tahoma"/>
                <w:sz w:val="18"/>
                <w:szCs w:val="18"/>
                <w:lang w:eastAsia="sl-SI"/>
              </w:rPr>
            </w:pPr>
            <w:r w:rsidRPr="00C97C25">
              <w:rPr>
                <w:rFonts w:ascii="Tahoma" w:eastAsia="Calibri" w:hAnsi="Tahoma" w:cs="Tahoma"/>
                <w:sz w:val="18"/>
                <w:szCs w:val="18"/>
                <w:lang w:eastAsia="sl-SI"/>
              </w:rPr>
              <w:t>Strežnik</w:t>
            </w:r>
            <w:r w:rsidR="00CB1ABF" w:rsidRPr="00925E88">
              <w:rPr>
                <w:rFonts w:ascii="Tahoma" w:eastAsia="Calibri" w:hAnsi="Tahoma" w:cs="Tahoma"/>
                <w:sz w:val="18"/>
                <w:szCs w:val="18"/>
                <w:lang w:eastAsia="sl-SI"/>
              </w:rPr>
              <w:t xml:space="preserve"> </w:t>
            </w:r>
            <w:r w:rsidRPr="00925E88">
              <w:rPr>
                <w:rFonts w:ascii="Tahoma" w:eastAsia="Calibri" w:hAnsi="Tahoma" w:cs="Tahoma"/>
                <w:sz w:val="18"/>
                <w:szCs w:val="18"/>
                <w:lang w:eastAsia="sl-SI"/>
              </w:rPr>
              <w:t>vključ</w:t>
            </w:r>
            <w:r w:rsidR="00CB1ABF" w:rsidRPr="00925E88">
              <w:rPr>
                <w:rFonts w:ascii="Tahoma" w:eastAsia="Calibri" w:hAnsi="Tahoma" w:cs="Tahoma"/>
                <w:sz w:val="18"/>
                <w:szCs w:val="18"/>
                <w:lang w:eastAsia="sl-SI"/>
              </w:rPr>
              <w:t>uje</w:t>
            </w:r>
            <w:r w:rsidRPr="00925E88">
              <w:rPr>
                <w:rFonts w:ascii="Tahoma" w:eastAsia="Calibri" w:hAnsi="Tahoma" w:cs="Tahoma"/>
                <w:sz w:val="18"/>
                <w:szCs w:val="18"/>
                <w:lang w:eastAsia="sl-SI"/>
              </w:rPr>
              <w:t xml:space="preserve"> vsaj dva (2) adapterja z enim (1) portom  z 32Gbps </w:t>
            </w:r>
            <w:proofErr w:type="spellStart"/>
            <w:r w:rsidRPr="00925E88">
              <w:rPr>
                <w:rFonts w:ascii="Tahoma" w:eastAsia="Calibri" w:hAnsi="Tahoma" w:cs="Tahoma"/>
                <w:sz w:val="18"/>
                <w:szCs w:val="18"/>
                <w:lang w:eastAsia="sl-SI"/>
              </w:rPr>
              <w:t>Fibre</w:t>
            </w:r>
            <w:proofErr w:type="spellEnd"/>
            <w:r w:rsidRPr="00925E88">
              <w:rPr>
                <w:rFonts w:ascii="Tahoma" w:eastAsia="Calibri" w:hAnsi="Tahoma" w:cs="Tahoma"/>
                <w:sz w:val="18"/>
                <w:szCs w:val="18"/>
                <w:lang w:eastAsia="sl-SI"/>
              </w:rPr>
              <w:t xml:space="preserve"> </w:t>
            </w:r>
            <w:proofErr w:type="spellStart"/>
            <w:r w:rsidRPr="00925E88">
              <w:rPr>
                <w:rFonts w:ascii="Tahoma" w:eastAsia="Calibri" w:hAnsi="Tahoma" w:cs="Tahoma"/>
                <w:sz w:val="18"/>
                <w:szCs w:val="18"/>
                <w:lang w:eastAsia="sl-SI"/>
              </w:rPr>
              <w:t>Channel</w:t>
            </w:r>
            <w:proofErr w:type="spellEnd"/>
            <w:r w:rsidRPr="00925E88">
              <w:rPr>
                <w:rFonts w:ascii="Tahoma" w:eastAsia="Calibri" w:hAnsi="Tahoma" w:cs="Tahoma"/>
                <w:sz w:val="18"/>
                <w:szCs w:val="18"/>
                <w:lang w:eastAsia="sl-SI"/>
              </w:rPr>
              <w:t xml:space="preserve"> Host Bus Adapter </w:t>
            </w:r>
            <w:proofErr w:type="spellStart"/>
            <w:r w:rsidRPr="00925E88">
              <w:rPr>
                <w:rFonts w:ascii="Tahoma" w:eastAsia="Calibri" w:hAnsi="Tahoma" w:cs="Tahoma"/>
                <w:sz w:val="18"/>
                <w:szCs w:val="18"/>
                <w:lang w:eastAsia="sl-SI"/>
              </w:rPr>
              <w:t>with</w:t>
            </w:r>
            <w:proofErr w:type="spellEnd"/>
            <w:r w:rsidRPr="00925E88">
              <w:rPr>
                <w:rFonts w:ascii="Tahoma" w:eastAsia="Calibri" w:hAnsi="Tahoma" w:cs="Tahoma"/>
                <w:sz w:val="18"/>
                <w:szCs w:val="18"/>
                <w:lang w:eastAsia="sl-SI"/>
              </w:rPr>
              <w:t xml:space="preserve"> </w:t>
            </w:r>
            <w:proofErr w:type="spellStart"/>
            <w:r w:rsidRPr="00925E88">
              <w:rPr>
                <w:rFonts w:ascii="Tahoma" w:eastAsia="Calibri" w:hAnsi="Tahoma" w:cs="Tahoma"/>
                <w:sz w:val="18"/>
                <w:szCs w:val="18"/>
                <w:lang w:eastAsia="sl-SI"/>
              </w:rPr>
              <w:t>PCIe</w:t>
            </w:r>
            <w:proofErr w:type="spellEnd"/>
            <w:r w:rsidRPr="00925E88">
              <w:rPr>
                <w:rFonts w:ascii="Tahoma" w:eastAsia="Calibri" w:hAnsi="Tahoma" w:cs="Tahoma"/>
                <w:sz w:val="18"/>
                <w:szCs w:val="18"/>
                <w:lang w:eastAsia="sl-SI"/>
              </w:rPr>
              <w:t xml:space="preserve"> 4.0 </w:t>
            </w:r>
            <w:proofErr w:type="spellStart"/>
            <w:r w:rsidRPr="00925E88">
              <w:rPr>
                <w:rFonts w:ascii="Tahoma" w:eastAsia="Calibri" w:hAnsi="Tahoma" w:cs="Tahoma"/>
                <w:sz w:val="18"/>
                <w:szCs w:val="18"/>
                <w:lang w:eastAsia="sl-SI"/>
              </w:rPr>
              <w:t>compatibility</w:t>
            </w:r>
            <w:proofErr w:type="spellEnd"/>
            <w:r w:rsidRPr="00925E88">
              <w:rPr>
                <w:rFonts w:ascii="Tahoma" w:eastAsia="Calibri" w:hAnsi="Tahoma" w:cs="Tahoma"/>
                <w:sz w:val="18"/>
                <w:szCs w:val="18"/>
                <w:lang w:eastAsia="sl-SI"/>
              </w:rPr>
              <w:t xml:space="preserve"> za priklop na SAN diskovno polje</w:t>
            </w:r>
          </w:p>
        </w:tc>
        <w:tc>
          <w:tcPr>
            <w:tcW w:w="1724" w:type="dxa"/>
          </w:tcPr>
          <w:p w14:paraId="4257EDE8" w14:textId="77777777" w:rsidR="00725DA1" w:rsidRPr="006D5BFE" w:rsidRDefault="00725DA1" w:rsidP="00663473">
            <w:pPr>
              <w:spacing w:before="120" w:after="120" w:line="240" w:lineRule="auto"/>
              <w:jc w:val="both"/>
              <w:rPr>
                <w:rFonts w:ascii="Tahoma" w:eastAsia="Calibri" w:hAnsi="Tahoma" w:cs="Tahoma"/>
                <w:sz w:val="18"/>
                <w:szCs w:val="18"/>
                <w:lang w:eastAsia="sl-SI"/>
              </w:rPr>
            </w:pPr>
          </w:p>
        </w:tc>
        <w:tc>
          <w:tcPr>
            <w:tcW w:w="4186" w:type="dxa"/>
            <w:tcBorders>
              <w:tr2bl w:val="single" w:sz="4" w:space="0" w:color="auto"/>
            </w:tcBorders>
            <w:shd w:val="clear" w:color="auto" w:fill="DBE5F1" w:themeFill="accent1" w:themeFillTint="33"/>
          </w:tcPr>
          <w:p w14:paraId="2682E42C" w14:textId="77777777" w:rsidR="00725DA1" w:rsidRPr="006D5BFE" w:rsidRDefault="00725DA1" w:rsidP="00663473">
            <w:pPr>
              <w:spacing w:before="120" w:after="120" w:line="240" w:lineRule="auto"/>
              <w:jc w:val="both"/>
              <w:rPr>
                <w:rFonts w:ascii="Tahoma" w:eastAsia="Calibri" w:hAnsi="Tahoma" w:cs="Tahoma"/>
                <w:sz w:val="18"/>
                <w:szCs w:val="18"/>
                <w:lang w:eastAsia="sl-SI"/>
              </w:rPr>
            </w:pPr>
          </w:p>
        </w:tc>
      </w:tr>
      <w:tr w:rsidR="00725DA1" w14:paraId="3DB3471A" w14:textId="06783B43" w:rsidTr="001F4337">
        <w:tc>
          <w:tcPr>
            <w:tcW w:w="4008" w:type="dxa"/>
            <w:shd w:val="clear" w:color="auto" w:fill="DBE5F1" w:themeFill="accent1" w:themeFillTint="33"/>
          </w:tcPr>
          <w:p w14:paraId="55FF0B0C" w14:textId="72754AFA" w:rsidR="00725DA1" w:rsidRPr="006D5BFE" w:rsidRDefault="00725DA1" w:rsidP="00663473">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Izvajalec bo zagotovil</w:t>
            </w:r>
            <w:r w:rsidRPr="006D5BFE">
              <w:rPr>
                <w:rFonts w:ascii="Tahoma" w:eastAsia="Calibri" w:hAnsi="Tahoma" w:cs="Tahoma"/>
                <w:sz w:val="18"/>
                <w:szCs w:val="18"/>
                <w:lang w:eastAsia="sl-SI"/>
              </w:rPr>
              <w:t xml:space="preserve"> </w:t>
            </w:r>
            <w:r w:rsidRPr="006B3C1C">
              <w:rPr>
                <w:rFonts w:ascii="Tahoma" w:eastAsia="Calibri" w:hAnsi="Tahoma" w:cs="Tahoma"/>
                <w:sz w:val="18"/>
                <w:szCs w:val="18"/>
                <w:lang w:eastAsia="sl-SI"/>
              </w:rPr>
              <w:t>ves potreben montažni k</w:t>
            </w:r>
            <w:r>
              <w:rPr>
                <w:rFonts w:ascii="Tahoma" w:eastAsia="Calibri" w:hAnsi="Tahoma" w:cs="Tahoma"/>
                <w:sz w:val="18"/>
                <w:szCs w:val="18"/>
                <w:lang w:eastAsia="sl-SI"/>
              </w:rPr>
              <w:t>omplet</w:t>
            </w:r>
            <w:r w:rsidRPr="006B3C1C">
              <w:rPr>
                <w:rFonts w:ascii="Tahoma" w:eastAsia="Calibri" w:hAnsi="Tahoma" w:cs="Tahoma"/>
                <w:sz w:val="18"/>
                <w:szCs w:val="18"/>
                <w:lang w:eastAsia="sl-SI"/>
              </w:rPr>
              <w:t xml:space="preserve"> za vgradnjo v strežniško omar</w:t>
            </w:r>
            <w:r>
              <w:rPr>
                <w:rFonts w:ascii="Tahoma" w:eastAsia="Calibri" w:hAnsi="Tahoma" w:cs="Tahoma"/>
                <w:sz w:val="18"/>
                <w:szCs w:val="18"/>
                <w:lang w:eastAsia="sl-SI"/>
              </w:rPr>
              <w:t>o</w:t>
            </w:r>
            <w:r w:rsidRPr="006D5BFE">
              <w:rPr>
                <w:rFonts w:ascii="Tahoma" w:eastAsia="Calibri" w:hAnsi="Tahoma" w:cs="Tahoma"/>
                <w:sz w:val="18"/>
                <w:szCs w:val="18"/>
                <w:lang w:eastAsia="sl-SI"/>
              </w:rPr>
              <w:t xml:space="preserve"> (Rack </w:t>
            </w:r>
            <w:proofErr w:type="spellStart"/>
            <w:r w:rsidRPr="006D5BFE">
              <w:rPr>
                <w:rFonts w:ascii="Tahoma" w:eastAsia="Calibri" w:hAnsi="Tahoma" w:cs="Tahoma"/>
                <w:sz w:val="18"/>
                <w:szCs w:val="18"/>
                <w:lang w:eastAsia="sl-SI"/>
              </w:rPr>
              <w:t>Rail</w:t>
            </w:r>
            <w:proofErr w:type="spellEnd"/>
            <w:r w:rsidRPr="006D5BFE">
              <w:rPr>
                <w:rFonts w:ascii="Tahoma" w:eastAsia="Calibri" w:hAnsi="Tahoma" w:cs="Tahoma"/>
                <w:sz w:val="18"/>
                <w:szCs w:val="18"/>
                <w:lang w:eastAsia="sl-SI"/>
              </w:rPr>
              <w:t xml:space="preserve"> kit)</w:t>
            </w:r>
            <w:r>
              <w:rPr>
                <w:rFonts w:ascii="Tahoma" w:eastAsia="Calibri" w:hAnsi="Tahoma" w:cs="Tahoma"/>
                <w:sz w:val="18"/>
                <w:szCs w:val="18"/>
                <w:lang w:eastAsia="sl-SI"/>
              </w:rPr>
              <w:t xml:space="preserve"> </w:t>
            </w:r>
          </w:p>
        </w:tc>
        <w:tc>
          <w:tcPr>
            <w:tcW w:w="1724" w:type="dxa"/>
          </w:tcPr>
          <w:p w14:paraId="3457BB01" w14:textId="77777777" w:rsidR="00725DA1" w:rsidRPr="006D5BFE" w:rsidRDefault="00725DA1" w:rsidP="00663473">
            <w:pPr>
              <w:spacing w:before="120" w:after="120" w:line="240" w:lineRule="auto"/>
              <w:jc w:val="both"/>
              <w:rPr>
                <w:rFonts w:ascii="Tahoma" w:eastAsia="Calibri" w:hAnsi="Tahoma" w:cs="Tahoma"/>
                <w:sz w:val="18"/>
                <w:szCs w:val="18"/>
                <w:lang w:eastAsia="sl-SI"/>
              </w:rPr>
            </w:pPr>
          </w:p>
        </w:tc>
        <w:tc>
          <w:tcPr>
            <w:tcW w:w="4186" w:type="dxa"/>
            <w:tcBorders>
              <w:tr2bl w:val="single" w:sz="4" w:space="0" w:color="auto"/>
            </w:tcBorders>
            <w:shd w:val="clear" w:color="auto" w:fill="DBE5F1" w:themeFill="accent1" w:themeFillTint="33"/>
          </w:tcPr>
          <w:p w14:paraId="4D86338F" w14:textId="77777777" w:rsidR="00725DA1" w:rsidRPr="006D5BFE" w:rsidRDefault="00725DA1" w:rsidP="00663473">
            <w:pPr>
              <w:spacing w:before="120" w:after="120" w:line="240" w:lineRule="auto"/>
              <w:jc w:val="both"/>
              <w:rPr>
                <w:rFonts w:ascii="Tahoma" w:eastAsia="Calibri" w:hAnsi="Tahoma" w:cs="Tahoma"/>
                <w:sz w:val="18"/>
                <w:szCs w:val="18"/>
                <w:lang w:eastAsia="sl-SI"/>
              </w:rPr>
            </w:pPr>
          </w:p>
        </w:tc>
      </w:tr>
      <w:tr w:rsidR="00725DA1" w14:paraId="5EB1072C" w14:textId="3074D3F6" w:rsidTr="001F4337">
        <w:tc>
          <w:tcPr>
            <w:tcW w:w="4008" w:type="dxa"/>
            <w:shd w:val="clear" w:color="auto" w:fill="DBE5F1" w:themeFill="accent1" w:themeFillTint="33"/>
          </w:tcPr>
          <w:p w14:paraId="21BB789A" w14:textId="680A24FF" w:rsidR="00725DA1" w:rsidRPr="006D5BFE" w:rsidRDefault="00CB1ABF" w:rsidP="00663473">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Strežnik vključuje</w:t>
            </w:r>
            <w:r w:rsidR="00725DA1" w:rsidRPr="006D5BFE">
              <w:rPr>
                <w:rFonts w:ascii="Tahoma" w:eastAsia="Calibri" w:hAnsi="Tahoma" w:cs="Tahoma"/>
                <w:sz w:val="18"/>
                <w:szCs w:val="18"/>
                <w:lang w:eastAsia="sl-SI"/>
              </w:rPr>
              <w:t xml:space="preserve"> k</w:t>
            </w:r>
            <w:r w:rsidR="00725DA1">
              <w:rPr>
                <w:rFonts w:ascii="Tahoma" w:eastAsia="Calibri" w:hAnsi="Tahoma" w:cs="Tahoma"/>
                <w:sz w:val="18"/>
                <w:szCs w:val="18"/>
                <w:lang w:eastAsia="sl-SI"/>
              </w:rPr>
              <w:t>omplet</w:t>
            </w:r>
            <w:r w:rsidR="00725DA1" w:rsidRPr="006D5BFE">
              <w:rPr>
                <w:rFonts w:ascii="Tahoma" w:eastAsia="Calibri" w:hAnsi="Tahoma" w:cs="Tahoma"/>
                <w:sz w:val="18"/>
                <w:szCs w:val="18"/>
                <w:lang w:eastAsia="sl-SI"/>
              </w:rPr>
              <w:t xml:space="preserve"> za zaščito in organizacijo kablov z roko (</w:t>
            </w:r>
            <w:proofErr w:type="spellStart"/>
            <w:r w:rsidR="00725DA1" w:rsidRPr="006D5BFE">
              <w:rPr>
                <w:rFonts w:ascii="Tahoma" w:eastAsia="Calibri" w:hAnsi="Tahoma" w:cs="Tahoma"/>
                <w:sz w:val="18"/>
                <w:szCs w:val="18"/>
                <w:lang w:eastAsia="sl-SI"/>
              </w:rPr>
              <w:t>Cable</w:t>
            </w:r>
            <w:proofErr w:type="spellEnd"/>
            <w:r w:rsidR="00725DA1" w:rsidRPr="006D5BFE">
              <w:rPr>
                <w:rFonts w:ascii="Tahoma" w:eastAsia="Calibri" w:hAnsi="Tahoma" w:cs="Tahoma"/>
                <w:sz w:val="18"/>
                <w:szCs w:val="18"/>
                <w:lang w:eastAsia="sl-SI"/>
              </w:rPr>
              <w:t xml:space="preserve"> </w:t>
            </w:r>
            <w:proofErr w:type="spellStart"/>
            <w:r w:rsidR="00725DA1" w:rsidRPr="006D5BFE">
              <w:rPr>
                <w:rFonts w:ascii="Tahoma" w:eastAsia="Calibri" w:hAnsi="Tahoma" w:cs="Tahoma"/>
                <w:sz w:val="18"/>
                <w:szCs w:val="18"/>
                <w:lang w:eastAsia="sl-SI"/>
              </w:rPr>
              <w:t>guard</w:t>
            </w:r>
            <w:proofErr w:type="spellEnd"/>
            <w:r w:rsidR="00725DA1" w:rsidRPr="006D5BFE">
              <w:rPr>
                <w:rFonts w:ascii="Tahoma" w:eastAsia="Calibri" w:hAnsi="Tahoma" w:cs="Tahoma"/>
                <w:sz w:val="18"/>
                <w:szCs w:val="18"/>
                <w:lang w:eastAsia="sl-SI"/>
              </w:rPr>
              <w:t xml:space="preserve"> </w:t>
            </w:r>
            <w:proofErr w:type="spellStart"/>
            <w:r w:rsidR="00725DA1" w:rsidRPr="006D5BFE">
              <w:rPr>
                <w:rFonts w:ascii="Tahoma" w:eastAsia="Calibri" w:hAnsi="Tahoma" w:cs="Tahoma"/>
                <w:sz w:val="18"/>
                <w:szCs w:val="18"/>
                <w:lang w:eastAsia="sl-SI"/>
              </w:rPr>
              <w:t>or</w:t>
            </w:r>
            <w:proofErr w:type="spellEnd"/>
            <w:r w:rsidR="00725DA1" w:rsidRPr="006D5BFE">
              <w:rPr>
                <w:rFonts w:ascii="Tahoma" w:eastAsia="Calibri" w:hAnsi="Tahoma" w:cs="Tahoma"/>
                <w:sz w:val="18"/>
                <w:szCs w:val="18"/>
                <w:lang w:eastAsia="sl-SI"/>
              </w:rPr>
              <w:t xml:space="preserve"> </w:t>
            </w:r>
            <w:proofErr w:type="spellStart"/>
            <w:r w:rsidR="00725DA1" w:rsidRPr="006D5BFE">
              <w:rPr>
                <w:rFonts w:ascii="Tahoma" w:eastAsia="Calibri" w:hAnsi="Tahoma" w:cs="Tahoma"/>
                <w:sz w:val="18"/>
                <w:szCs w:val="18"/>
                <w:lang w:eastAsia="sl-SI"/>
              </w:rPr>
              <w:t>cable</w:t>
            </w:r>
            <w:proofErr w:type="spellEnd"/>
            <w:r w:rsidR="00725DA1" w:rsidRPr="006D5BFE">
              <w:rPr>
                <w:rFonts w:ascii="Tahoma" w:eastAsia="Calibri" w:hAnsi="Tahoma" w:cs="Tahoma"/>
                <w:sz w:val="18"/>
                <w:szCs w:val="18"/>
                <w:lang w:eastAsia="sl-SI"/>
              </w:rPr>
              <w:t xml:space="preserve"> management </w:t>
            </w:r>
            <w:proofErr w:type="spellStart"/>
            <w:r w:rsidR="00725DA1" w:rsidRPr="006D5BFE">
              <w:rPr>
                <w:rFonts w:ascii="Tahoma" w:eastAsia="Calibri" w:hAnsi="Tahoma" w:cs="Tahoma"/>
                <w:sz w:val="18"/>
                <w:szCs w:val="18"/>
                <w:lang w:eastAsia="sl-SI"/>
              </w:rPr>
              <w:t>arm</w:t>
            </w:r>
            <w:proofErr w:type="spellEnd"/>
            <w:r w:rsidR="00725DA1" w:rsidRPr="006D5BFE">
              <w:rPr>
                <w:rFonts w:ascii="Tahoma" w:eastAsia="Calibri" w:hAnsi="Tahoma" w:cs="Tahoma"/>
                <w:sz w:val="18"/>
                <w:szCs w:val="18"/>
                <w:lang w:eastAsia="sl-SI"/>
              </w:rPr>
              <w:t xml:space="preserve"> </w:t>
            </w:r>
            <w:proofErr w:type="spellStart"/>
            <w:r w:rsidR="00725DA1" w:rsidRPr="006D5BFE">
              <w:rPr>
                <w:rFonts w:ascii="Tahoma" w:eastAsia="Calibri" w:hAnsi="Tahoma" w:cs="Tahoma"/>
                <w:sz w:val="18"/>
                <w:szCs w:val="18"/>
                <w:lang w:eastAsia="sl-SI"/>
              </w:rPr>
              <w:t>required</w:t>
            </w:r>
            <w:proofErr w:type="spellEnd"/>
            <w:r w:rsidR="00725DA1" w:rsidRPr="006D5BFE">
              <w:rPr>
                <w:rFonts w:ascii="Tahoma" w:eastAsia="Calibri" w:hAnsi="Tahoma" w:cs="Tahoma"/>
                <w:sz w:val="18"/>
                <w:szCs w:val="18"/>
                <w:lang w:eastAsia="sl-SI"/>
              </w:rPr>
              <w:t>)</w:t>
            </w:r>
            <w:r>
              <w:rPr>
                <w:rFonts w:ascii="Tahoma" w:eastAsia="Calibri" w:hAnsi="Tahoma" w:cs="Tahoma"/>
                <w:sz w:val="18"/>
                <w:szCs w:val="18"/>
                <w:lang w:eastAsia="sl-SI"/>
              </w:rPr>
              <w:t xml:space="preserve"> oziroma ga bo zagotovil izvajalec</w:t>
            </w:r>
          </w:p>
        </w:tc>
        <w:tc>
          <w:tcPr>
            <w:tcW w:w="1724" w:type="dxa"/>
          </w:tcPr>
          <w:p w14:paraId="300E82B7" w14:textId="77777777" w:rsidR="00725DA1" w:rsidRPr="006D5BFE" w:rsidRDefault="00725DA1" w:rsidP="00663473">
            <w:pPr>
              <w:spacing w:before="120" w:after="120" w:line="240" w:lineRule="auto"/>
              <w:jc w:val="both"/>
              <w:rPr>
                <w:rFonts w:ascii="Tahoma" w:eastAsia="Calibri" w:hAnsi="Tahoma" w:cs="Tahoma"/>
                <w:sz w:val="18"/>
                <w:szCs w:val="18"/>
                <w:lang w:eastAsia="sl-SI"/>
              </w:rPr>
            </w:pPr>
          </w:p>
        </w:tc>
        <w:tc>
          <w:tcPr>
            <w:tcW w:w="4186" w:type="dxa"/>
            <w:tcBorders>
              <w:tr2bl w:val="single" w:sz="4" w:space="0" w:color="auto"/>
            </w:tcBorders>
            <w:shd w:val="clear" w:color="auto" w:fill="DBE5F1" w:themeFill="accent1" w:themeFillTint="33"/>
          </w:tcPr>
          <w:p w14:paraId="0CF44422" w14:textId="77777777" w:rsidR="00725DA1" w:rsidRPr="006D5BFE" w:rsidRDefault="00725DA1" w:rsidP="00663473">
            <w:pPr>
              <w:spacing w:before="120" w:after="120" w:line="240" w:lineRule="auto"/>
              <w:jc w:val="both"/>
              <w:rPr>
                <w:rFonts w:ascii="Tahoma" w:eastAsia="Calibri" w:hAnsi="Tahoma" w:cs="Tahoma"/>
                <w:sz w:val="18"/>
                <w:szCs w:val="18"/>
                <w:lang w:eastAsia="sl-SI"/>
              </w:rPr>
            </w:pPr>
          </w:p>
        </w:tc>
      </w:tr>
      <w:tr w:rsidR="00725DA1" w14:paraId="210BA28B" w14:textId="11E695EF" w:rsidTr="001F4337">
        <w:tc>
          <w:tcPr>
            <w:tcW w:w="4008" w:type="dxa"/>
            <w:shd w:val="clear" w:color="auto" w:fill="DBE5F1" w:themeFill="accent1" w:themeFillTint="33"/>
          </w:tcPr>
          <w:p w14:paraId="486D0836" w14:textId="42D36B67" w:rsidR="00725DA1" w:rsidRPr="006D5BFE" w:rsidRDefault="00725DA1" w:rsidP="00663473">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 xml:space="preserve">Strežnik </w:t>
            </w:r>
            <w:r w:rsidR="00CB1ABF">
              <w:rPr>
                <w:rFonts w:ascii="Tahoma" w:eastAsia="Calibri" w:hAnsi="Tahoma" w:cs="Tahoma"/>
                <w:sz w:val="18"/>
                <w:szCs w:val="18"/>
                <w:lang w:eastAsia="sl-SI"/>
              </w:rPr>
              <w:t>ima</w:t>
            </w:r>
            <w:r w:rsidRPr="006D5BFE">
              <w:rPr>
                <w:rFonts w:ascii="Tahoma" w:eastAsia="Calibri" w:hAnsi="Tahoma" w:cs="Tahoma"/>
                <w:sz w:val="18"/>
                <w:szCs w:val="18"/>
                <w:lang w:eastAsia="sl-SI"/>
              </w:rPr>
              <w:t xml:space="preserve"> </w:t>
            </w:r>
            <w:proofErr w:type="spellStart"/>
            <w:r w:rsidRPr="006D5BFE">
              <w:rPr>
                <w:rFonts w:ascii="Tahoma" w:eastAsia="Calibri" w:hAnsi="Tahoma" w:cs="Tahoma"/>
                <w:sz w:val="18"/>
                <w:szCs w:val="18"/>
                <w:lang w:eastAsia="sl-SI"/>
              </w:rPr>
              <w:t>redundatno</w:t>
            </w:r>
            <w:proofErr w:type="spellEnd"/>
            <w:r w:rsidRPr="006D5BFE">
              <w:rPr>
                <w:rFonts w:ascii="Tahoma" w:eastAsia="Calibri" w:hAnsi="Tahoma" w:cs="Tahoma"/>
                <w:sz w:val="18"/>
                <w:szCs w:val="18"/>
                <w:lang w:eastAsia="sl-SI"/>
              </w:rPr>
              <w:t xml:space="preserve"> napajanje z vročim vklopom (hot-plug </w:t>
            </w:r>
            <w:proofErr w:type="spellStart"/>
            <w:r w:rsidRPr="006D5BFE">
              <w:rPr>
                <w:rFonts w:ascii="Tahoma" w:eastAsia="Calibri" w:hAnsi="Tahoma" w:cs="Tahoma"/>
                <w:sz w:val="18"/>
                <w:szCs w:val="18"/>
                <w:lang w:eastAsia="sl-SI"/>
              </w:rPr>
              <w:t>Power</w:t>
            </w:r>
            <w:proofErr w:type="spellEnd"/>
            <w:r w:rsidRPr="006D5BFE">
              <w:rPr>
                <w:rFonts w:ascii="Tahoma" w:eastAsia="Calibri" w:hAnsi="Tahoma" w:cs="Tahoma"/>
                <w:sz w:val="18"/>
                <w:szCs w:val="18"/>
                <w:lang w:eastAsia="sl-SI"/>
              </w:rPr>
              <w:t xml:space="preserve"> </w:t>
            </w:r>
            <w:proofErr w:type="spellStart"/>
            <w:r w:rsidRPr="006D5BFE">
              <w:rPr>
                <w:rFonts w:ascii="Tahoma" w:eastAsia="Calibri" w:hAnsi="Tahoma" w:cs="Tahoma"/>
                <w:sz w:val="18"/>
                <w:szCs w:val="18"/>
                <w:lang w:eastAsia="sl-SI"/>
              </w:rPr>
              <w:t>supply</w:t>
            </w:r>
            <w:proofErr w:type="spellEnd"/>
            <w:r w:rsidRPr="006D5BFE">
              <w:rPr>
                <w:rFonts w:ascii="Tahoma" w:eastAsia="Calibri" w:hAnsi="Tahoma" w:cs="Tahoma"/>
                <w:sz w:val="18"/>
                <w:szCs w:val="18"/>
                <w:lang w:eastAsia="sl-SI"/>
              </w:rPr>
              <w:t>) z zmogljivostjo delovanja z eno</w:t>
            </w:r>
            <w:r>
              <w:rPr>
                <w:rFonts w:ascii="Tahoma" w:eastAsia="Calibri" w:hAnsi="Tahoma" w:cs="Tahoma"/>
                <w:sz w:val="18"/>
                <w:szCs w:val="18"/>
                <w:lang w:eastAsia="sl-SI"/>
              </w:rPr>
              <w:t xml:space="preserve"> (1)</w:t>
            </w:r>
            <w:r w:rsidRPr="006D5BFE">
              <w:rPr>
                <w:rFonts w:ascii="Tahoma" w:eastAsia="Calibri" w:hAnsi="Tahoma" w:cs="Tahoma"/>
                <w:sz w:val="18"/>
                <w:szCs w:val="18"/>
                <w:lang w:eastAsia="sl-SI"/>
              </w:rPr>
              <w:t xml:space="preserve"> napajalno enoto</w:t>
            </w:r>
          </w:p>
        </w:tc>
        <w:tc>
          <w:tcPr>
            <w:tcW w:w="1724" w:type="dxa"/>
          </w:tcPr>
          <w:p w14:paraId="19E0E8AB" w14:textId="77777777" w:rsidR="00725DA1" w:rsidRPr="006D5BFE" w:rsidRDefault="00725DA1" w:rsidP="00663473">
            <w:pPr>
              <w:spacing w:before="120" w:after="120" w:line="240" w:lineRule="auto"/>
              <w:jc w:val="both"/>
              <w:rPr>
                <w:rFonts w:ascii="Tahoma" w:eastAsia="Calibri" w:hAnsi="Tahoma" w:cs="Tahoma"/>
                <w:sz w:val="18"/>
                <w:szCs w:val="18"/>
                <w:lang w:eastAsia="sl-SI"/>
              </w:rPr>
            </w:pPr>
          </w:p>
        </w:tc>
        <w:tc>
          <w:tcPr>
            <w:tcW w:w="4186" w:type="dxa"/>
            <w:tcBorders>
              <w:tr2bl w:val="single" w:sz="4" w:space="0" w:color="auto"/>
            </w:tcBorders>
            <w:shd w:val="clear" w:color="auto" w:fill="DBE5F1" w:themeFill="accent1" w:themeFillTint="33"/>
          </w:tcPr>
          <w:p w14:paraId="5612B389" w14:textId="77777777" w:rsidR="00725DA1" w:rsidRPr="006D5BFE" w:rsidRDefault="00725DA1" w:rsidP="00663473">
            <w:pPr>
              <w:spacing w:before="120" w:after="120" w:line="240" w:lineRule="auto"/>
              <w:jc w:val="both"/>
              <w:rPr>
                <w:rFonts w:ascii="Tahoma" w:eastAsia="Calibri" w:hAnsi="Tahoma" w:cs="Tahoma"/>
                <w:sz w:val="18"/>
                <w:szCs w:val="18"/>
                <w:lang w:eastAsia="sl-SI"/>
              </w:rPr>
            </w:pPr>
          </w:p>
        </w:tc>
      </w:tr>
      <w:tr w:rsidR="00725DA1" w14:paraId="32B4B407" w14:textId="267E7413" w:rsidTr="001F4337">
        <w:tc>
          <w:tcPr>
            <w:tcW w:w="4008" w:type="dxa"/>
            <w:shd w:val="clear" w:color="auto" w:fill="DBE5F1" w:themeFill="accent1" w:themeFillTint="33"/>
          </w:tcPr>
          <w:p w14:paraId="56677C0C" w14:textId="5F2560F3" w:rsidR="00725DA1" w:rsidRPr="006D5BFE" w:rsidRDefault="00725DA1" w:rsidP="00663473">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Strežnik vključ</w:t>
            </w:r>
            <w:r w:rsidR="00CB1ABF">
              <w:rPr>
                <w:rFonts w:ascii="Tahoma" w:eastAsia="Calibri" w:hAnsi="Tahoma" w:cs="Tahoma"/>
                <w:sz w:val="18"/>
                <w:szCs w:val="18"/>
                <w:lang w:eastAsia="sl-SI"/>
              </w:rPr>
              <w:t xml:space="preserve">uje </w:t>
            </w:r>
            <w:proofErr w:type="spellStart"/>
            <w:r w:rsidRPr="00E30674">
              <w:rPr>
                <w:rFonts w:ascii="Tahoma" w:eastAsia="Calibri" w:hAnsi="Tahoma" w:cs="Tahoma"/>
                <w:sz w:val="18"/>
                <w:szCs w:val="18"/>
                <w:lang w:eastAsia="sl-SI"/>
              </w:rPr>
              <w:t>Trusted</w:t>
            </w:r>
            <w:proofErr w:type="spellEnd"/>
            <w:r w:rsidRPr="00E30674">
              <w:rPr>
                <w:rFonts w:ascii="Tahoma" w:eastAsia="Calibri" w:hAnsi="Tahoma" w:cs="Tahoma"/>
                <w:sz w:val="18"/>
                <w:szCs w:val="18"/>
                <w:lang w:eastAsia="sl-SI"/>
              </w:rPr>
              <w:t xml:space="preserve"> Platform Module 2.0 </w:t>
            </w:r>
            <w:proofErr w:type="spellStart"/>
            <w:r w:rsidRPr="00E30674">
              <w:rPr>
                <w:rFonts w:ascii="Tahoma" w:eastAsia="Calibri" w:hAnsi="Tahoma" w:cs="Tahoma"/>
                <w:sz w:val="18"/>
                <w:szCs w:val="18"/>
                <w:lang w:eastAsia="sl-SI"/>
              </w:rPr>
              <w:t>required</w:t>
            </w:r>
            <w:proofErr w:type="spellEnd"/>
          </w:p>
        </w:tc>
        <w:tc>
          <w:tcPr>
            <w:tcW w:w="1724" w:type="dxa"/>
          </w:tcPr>
          <w:p w14:paraId="5B0EB21F" w14:textId="77777777" w:rsidR="00725DA1" w:rsidRPr="006D5BFE" w:rsidRDefault="00725DA1" w:rsidP="00663473">
            <w:pPr>
              <w:spacing w:before="120" w:after="120" w:line="240" w:lineRule="auto"/>
              <w:jc w:val="both"/>
              <w:rPr>
                <w:rFonts w:ascii="Tahoma" w:eastAsia="Calibri" w:hAnsi="Tahoma" w:cs="Tahoma"/>
                <w:sz w:val="18"/>
                <w:szCs w:val="18"/>
                <w:lang w:eastAsia="sl-SI"/>
              </w:rPr>
            </w:pPr>
          </w:p>
        </w:tc>
        <w:tc>
          <w:tcPr>
            <w:tcW w:w="4186" w:type="dxa"/>
            <w:tcBorders>
              <w:tr2bl w:val="single" w:sz="4" w:space="0" w:color="auto"/>
            </w:tcBorders>
            <w:shd w:val="clear" w:color="auto" w:fill="DBE5F1" w:themeFill="accent1" w:themeFillTint="33"/>
          </w:tcPr>
          <w:p w14:paraId="5C37C68E" w14:textId="77777777" w:rsidR="00725DA1" w:rsidRPr="006D5BFE" w:rsidRDefault="00725DA1" w:rsidP="00663473">
            <w:pPr>
              <w:spacing w:before="120" w:after="120" w:line="240" w:lineRule="auto"/>
              <w:jc w:val="both"/>
              <w:rPr>
                <w:rFonts w:ascii="Tahoma" w:eastAsia="Calibri" w:hAnsi="Tahoma" w:cs="Tahoma"/>
                <w:sz w:val="18"/>
                <w:szCs w:val="18"/>
                <w:lang w:eastAsia="sl-SI"/>
              </w:rPr>
            </w:pPr>
          </w:p>
        </w:tc>
      </w:tr>
      <w:tr w:rsidR="00725DA1" w14:paraId="3E761F13" w14:textId="62C924A1" w:rsidTr="001F4337">
        <w:tc>
          <w:tcPr>
            <w:tcW w:w="4008" w:type="dxa"/>
            <w:shd w:val="clear" w:color="auto" w:fill="DBE5F1" w:themeFill="accent1" w:themeFillTint="33"/>
          </w:tcPr>
          <w:p w14:paraId="596B3E64" w14:textId="66F44D4C" w:rsidR="00725DA1" w:rsidRPr="006D5BFE" w:rsidRDefault="00725DA1" w:rsidP="00663473">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 xml:space="preserve">Strežnik </w:t>
            </w:r>
            <w:r w:rsidR="00CB1ABF">
              <w:rPr>
                <w:rFonts w:ascii="Tahoma" w:eastAsia="Calibri" w:hAnsi="Tahoma" w:cs="Tahoma"/>
                <w:sz w:val="18"/>
                <w:szCs w:val="18"/>
                <w:lang w:eastAsia="sl-SI"/>
              </w:rPr>
              <w:t>vključuje</w:t>
            </w:r>
            <w:r>
              <w:rPr>
                <w:rFonts w:ascii="Tahoma" w:eastAsia="Calibri" w:hAnsi="Tahoma" w:cs="Tahoma"/>
                <w:sz w:val="18"/>
                <w:szCs w:val="18"/>
                <w:lang w:eastAsia="sl-SI"/>
              </w:rPr>
              <w:t xml:space="preserve"> </w:t>
            </w:r>
            <w:proofErr w:type="spellStart"/>
            <w:r w:rsidRPr="00E30674">
              <w:rPr>
                <w:rFonts w:ascii="Tahoma" w:eastAsia="Calibri" w:hAnsi="Tahoma" w:cs="Tahoma"/>
                <w:sz w:val="18"/>
                <w:szCs w:val="18"/>
                <w:lang w:eastAsia="sl-SI"/>
              </w:rPr>
              <w:t>kontroler</w:t>
            </w:r>
            <w:proofErr w:type="spellEnd"/>
            <w:r w:rsidRPr="00E30674">
              <w:rPr>
                <w:rFonts w:ascii="Tahoma" w:eastAsia="Calibri" w:hAnsi="Tahoma" w:cs="Tahoma"/>
                <w:sz w:val="18"/>
                <w:szCs w:val="18"/>
                <w:lang w:eastAsia="sl-SI"/>
              </w:rPr>
              <w:t xml:space="preserve"> s strojnim RAID</w:t>
            </w:r>
            <w:r w:rsidR="00564D79">
              <w:rPr>
                <w:rFonts w:ascii="Tahoma" w:eastAsia="Calibri" w:hAnsi="Tahoma" w:cs="Tahoma"/>
                <w:sz w:val="18"/>
                <w:szCs w:val="18"/>
                <w:lang w:eastAsia="sl-SI"/>
              </w:rPr>
              <w:t xml:space="preserve"> (minimalno 1 in 6)</w:t>
            </w:r>
            <w:r w:rsidRPr="00E30674">
              <w:rPr>
                <w:rFonts w:ascii="Tahoma" w:eastAsia="Calibri" w:hAnsi="Tahoma" w:cs="Tahoma"/>
                <w:sz w:val="18"/>
                <w:szCs w:val="18"/>
                <w:lang w:eastAsia="sl-SI"/>
              </w:rPr>
              <w:t xml:space="preserve"> s podporo za SATA</w:t>
            </w:r>
            <w:r w:rsidR="00564D79">
              <w:rPr>
                <w:rFonts w:ascii="Tahoma" w:eastAsia="Calibri" w:hAnsi="Tahoma" w:cs="Tahoma"/>
                <w:sz w:val="18"/>
                <w:szCs w:val="18"/>
                <w:lang w:eastAsia="sl-SI"/>
              </w:rPr>
              <w:t>,</w:t>
            </w:r>
            <w:r w:rsidR="00967D27">
              <w:rPr>
                <w:rFonts w:ascii="Tahoma" w:eastAsia="Calibri" w:hAnsi="Tahoma" w:cs="Tahoma"/>
                <w:sz w:val="18"/>
                <w:szCs w:val="18"/>
                <w:lang w:eastAsia="sl-SI"/>
              </w:rPr>
              <w:t xml:space="preserve"> SAS in</w:t>
            </w:r>
            <w:r w:rsidR="00564D79">
              <w:rPr>
                <w:rFonts w:ascii="Tahoma" w:eastAsia="Calibri" w:hAnsi="Tahoma" w:cs="Tahoma"/>
                <w:sz w:val="18"/>
                <w:szCs w:val="18"/>
                <w:lang w:eastAsia="sl-SI"/>
              </w:rPr>
              <w:t xml:space="preserve"> NMVE</w:t>
            </w:r>
            <w:r w:rsidRPr="00E30674">
              <w:rPr>
                <w:rFonts w:ascii="Tahoma" w:eastAsia="Calibri" w:hAnsi="Tahoma" w:cs="Tahoma"/>
                <w:sz w:val="18"/>
                <w:szCs w:val="18"/>
                <w:lang w:eastAsia="sl-SI"/>
              </w:rPr>
              <w:t xml:space="preserve"> diske</w:t>
            </w:r>
            <w:r w:rsidR="00967D27">
              <w:rPr>
                <w:rFonts w:ascii="Tahoma" w:eastAsia="Calibri" w:hAnsi="Tahoma" w:cs="Tahoma"/>
                <w:sz w:val="18"/>
                <w:szCs w:val="18"/>
                <w:lang w:eastAsia="sl-SI"/>
              </w:rPr>
              <w:t xml:space="preserve"> namenjenim priklopu osnovnih in dodatnih diskov, kot je opisano v tej razpredelnici</w:t>
            </w:r>
          </w:p>
        </w:tc>
        <w:tc>
          <w:tcPr>
            <w:tcW w:w="1724" w:type="dxa"/>
          </w:tcPr>
          <w:p w14:paraId="024577F8" w14:textId="77777777" w:rsidR="00725DA1" w:rsidRPr="006D5BFE" w:rsidRDefault="00725DA1" w:rsidP="00663473">
            <w:pPr>
              <w:spacing w:before="120" w:after="120" w:line="240" w:lineRule="auto"/>
              <w:jc w:val="both"/>
              <w:rPr>
                <w:rFonts w:ascii="Tahoma" w:eastAsia="Calibri" w:hAnsi="Tahoma" w:cs="Tahoma"/>
                <w:sz w:val="18"/>
                <w:szCs w:val="18"/>
                <w:lang w:eastAsia="sl-SI"/>
              </w:rPr>
            </w:pPr>
          </w:p>
        </w:tc>
        <w:tc>
          <w:tcPr>
            <w:tcW w:w="4186" w:type="dxa"/>
            <w:tcBorders>
              <w:tr2bl w:val="single" w:sz="4" w:space="0" w:color="auto"/>
            </w:tcBorders>
            <w:shd w:val="clear" w:color="auto" w:fill="DBE5F1" w:themeFill="accent1" w:themeFillTint="33"/>
          </w:tcPr>
          <w:p w14:paraId="598F15AB" w14:textId="77777777" w:rsidR="00725DA1" w:rsidRPr="006D5BFE" w:rsidRDefault="00725DA1" w:rsidP="00663473">
            <w:pPr>
              <w:spacing w:before="120" w:after="120" w:line="240" w:lineRule="auto"/>
              <w:jc w:val="both"/>
              <w:rPr>
                <w:rFonts w:ascii="Tahoma" w:eastAsia="Calibri" w:hAnsi="Tahoma" w:cs="Tahoma"/>
                <w:sz w:val="18"/>
                <w:szCs w:val="18"/>
                <w:lang w:eastAsia="sl-SI"/>
              </w:rPr>
            </w:pPr>
          </w:p>
        </w:tc>
      </w:tr>
      <w:tr w:rsidR="00725DA1" w14:paraId="6B514624" w14:textId="613F3183" w:rsidTr="001F4337">
        <w:tc>
          <w:tcPr>
            <w:tcW w:w="4008" w:type="dxa"/>
            <w:shd w:val="clear" w:color="auto" w:fill="DBE5F1" w:themeFill="accent1" w:themeFillTint="33"/>
          </w:tcPr>
          <w:p w14:paraId="242BE2B0" w14:textId="58A2885D" w:rsidR="00725DA1" w:rsidRPr="006D5BFE" w:rsidRDefault="00725DA1" w:rsidP="00663473">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lastRenderedPageBreak/>
              <w:t xml:space="preserve">Strežnik </w:t>
            </w:r>
            <w:r w:rsidR="00CB1ABF">
              <w:rPr>
                <w:rFonts w:ascii="Tahoma" w:eastAsia="Calibri" w:hAnsi="Tahoma" w:cs="Tahoma"/>
                <w:sz w:val="18"/>
                <w:szCs w:val="18"/>
                <w:lang w:eastAsia="sl-SI"/>
              </w:rPr>
              <w:t>ima</w:t>
            </w:r>
            <w:r w:rsidRPr="00E30674">
              <w:rPr>
                <w:rFonts w:ascii="Tahoma" w:eastAsia="Calibri" w:hAnsi="Tahoma" w:cs="Tahoma"/>
                <w:sz w:val="18"/>
                <w:szCs w:val="18"/>
                <w:lang w:eastAsia="sl-SI"/>
              </w:rPr>
              <w:t xml:space="preserve"> redundantne ventilatorje z vročim odklopom (hot-plug </w:t>
            </w:r>
            <w:proofErr w:type="spellStart"/>
            <w:r w:rsidRPr="00E30674">
              <w:rPr>
                <w:rFonts w:ascii="Tahoma" w:eastAsia="Calibri" w:hAnsi="Tahoma" w:cs="Tahoma"/>
                <w:sz w:val="18"/>
                <w:szCs w:val="18"/>
                <w:lang w:eastAsia="sl-SI"/>
              </w:rPr>
              <w:t>cooling</w:t>
            </w:r>
            <w:proofErr w:type="spellEnd"/>
            <w:r w:rsidRPr="00E30674">
              <w:rPr>
                <w:rFonts w:ascii="Tahoma" w:eastAsia="Calibri" w:hAnsi="Tahoma" w:cs="Tahoma"/>
                <w:sz w:val="18"/>
                <w:szCs w:val="18"/>
                <w:lang w:eastAsia="sl-SI"/>
              </w:rPr>
              <w:t xml:space="preserve"> </w:t>
            </w:r>
            <w:proofErr w:type="spellStart"/>
            <w:r w:rsidRPr="00E30674">
              <w:rPr>
                <w:rFonts w:ascii="Tahoma" w:eastAsia="Calibri" w:hAnsi="Tahoma" w:cs="Tahoma"/>
                <w:sz w:val="18"/>
                <w:szCs w:val="18"/>
                <w:lang w:eastAsia="sl-SI"/>
              </w:rPr>
              <w:t>fans</w:t>
            </w:r>
            <w:proofErr w:type="spellEnd"/>
            <w:r w:rsidRPr="00E30674">
              <w:rPr>
                <w:rFonts w:ascii="Tahoma" w:eastAsia="Calibri" w:hAnsi="Tahoma" w:cs="Tahoma"/>
                <w:sz w:val="18"/>
                <w:szCs w:val="18"/>
                <w:lang w:eastAsia="sl-SI"/>
              </w:rPr>
              <w:t>)</w:t>
            </w:r>
          </w:p>
        </w:tc>
        <w:tc>
          <w:tcPr>
            <w:tcW w:w="1724" w:type="dxa"/>
          </w:tcPr>
          <w:p w14:paraId="42A446BD" w14:textId="77777777" w:rsidR="00725DA1" w:rsidRPr="006D5BFE" w:rsidRDefault="00725DA1" w:rsidP="00663473">
            <w:pPr>
              <w:spacing w:before="120" w:after="120" w:line="240" w:lineRule="auto"/>
              <w:jc w:val="both"/>
              <w:rPr>
                <w:rFonts w:ascii="Tahoma" w:eastAsia="Calibri" w:hAnsi="Tahoma" w:cs="Tahoma"/>
                <w:sz w:val="18"/>
                <w:szCs w:val="18"/>
                <w:lang w:eastAsia="sl-SI"/>
              </w:rPr>
            </w:pPr>
          </w:p>
        </w:tc>
        <w:tc>
          <w:tcPr>
            <w:tcW w:w="4186" w:type="dxa"/>
            <w:tcBorders>
              <w:tr2bl w:val="single" w:sz="4" w:space="0" w:color="auto"/>
            </w:tcBorders>
            <w:shd w:val="clear" w:color="auto" w:fill="DBE5F1" w:themeFill="accent1" w:themeFillTint="33"/>
          </w:tcPr>
          <w:p w14:paraId="505B5A1C" w14:textId="77777777" w:rsidR="00725DA1" w:rsidRPr="006D5BFE" w:rsidRDefault="00725DA1" w:rsidP="00663473">
            <w:pPr>
              <w:spacing w:before="120" w:after="120" w:line="240" w:lineRule="auto"/>
              <w:jc w:val="both"/>
              <w:rPr>
                <w:rFonts w:ascii="Tahoma" w:eastAsia="Calibri" w:hAnsi="Tahoma" w:cs="Tahoma"/>
                <w:sz w:val="18"/>
                <w:szCs w:val="18"/>
                <w:lang w:eastAsia="sl-SI"/>
              </w:rPr>
            </w:pPr>
          </w:p>
        </w:tc>
      </w:tr>
      <w:tr w:rsidR="00725DA1" w14:paraId="00C61F97" w14:textId="5B9CD71C" w:rsidTr="001F4337">
        <w:tc>
          <w:tcPr>
            <w:tcW w:w="4008" w:type="dxa"/>
            <w:shd w:val="clear" w:color="auto" w:fill="DBE5F1" w:themeFill="accent1" w:themeFillTint="33"/>
          </w:tcPr>
          <w:p w14:paraId="27FCD335" w14:textId="52B9DC52" w:rsidR="00725DA1" w:rsidRPr="006D5BFE" w:rsidRDefault="00725DA1" w:rsidP="00663473">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 xml:space="preserve">Izvajalec zagotavlja, da je </w:t>
            </w:r>
            <w:r w:rsidR="00CB1ABF">
              <w:rPr>
                <w:rFonts w:ascii="Tahoma" w:eastAsia="Calibri" w:hAnsi="Tahoma" w:cs="Tahoma"/>
                <w:sz w:val="18"/>
                <w:szCs w:val="18"/>
                <w:lang w:eastAsia="sl-SI"/>
              </w:rPr>
              <w:t>strežnik</w:t>
            </w:r>
            <w:r w:rsidRPr="00E30674">
              <w:rPr>
                <w:rFonts w:ascii="Tahoma" w:eastAsia="Calibri" w:hAnsi="Tahoma" w:cs="Tahoma"/>
                <w:sz w:val="18"/>
                <w:szCs w:val="18"/>
                <w:lang w:eastAsia="sl-SI"/>
              </w:rPr>
              <w:t xml:space="preserve"> kompatibil</w:t>
            </w:r>
            <w:r w:rsidR="00CB1ABF">
              <w:rPr>
                <w:rFonts w:ascii="Tahoma" w:eastAsia="Calibri" w:hAnsi="Tahoma" w:cs="Tahoma"/>
                <w:sz w:val="18"/>
                <w:szCs w:val="18"/>
                <w:lang w:eastAsia="sl-SI"/>
              </w:rPr>
              <w:t>en</w:t>
            </w:r>
            <w:r w:rsidRPr="00E30674">
              <w:rPr>
                <w:rFonts w:ascii="Tahoma" w:eastAsia="Calibri" w:hAnsi="Tahoma" w:cs="Tahoma"/>
                <w:sz w:val="18"/>
                <w:szCs w:val="18"/>
                <w:lang w:eastAsia="sl-SI"/>
              </w:rPr>
              <w:t xml:space="preserve"> z obstoječo strežniško opremo za </w:t>
            </w:r>
            <w:proofErr w:type="spellStart"/>
            <w:r w:rsidRPr="00E30674">
              <w:rPr>
                <w:rFonts w:ascii="Tahoma" w:eastAsia="Calibri" w:hAnsi="Tahoma" w:cs="Tahoma"/>
                <w:sz w:val="18"/>
                <w:szCs w:val="18"/>
                <w:lang w:eastAsia="sl-SI"/>
              </w:rPr>
              <w:t>virtualizacijo</w:t>
            </w:r>
            <w:proofErr w:type="spellEnd"/>
            <w:r w:rsidRPr="00E30674">
              <w:rPr>
                <w:rFonts w:ascii="Tahoma" w:eastAsia="Calibri" w:hAnsi="Tahoma" w:cs="Tahoma"/>
                <w:sz w:val="18"/>
                <w:szCs w:val="18"/>
                <w:lang w:eastAsia="sl-SI"/>
              </w:rPr>
              <w:t xml:space="preserve"> (</w:t>
            </w:r>
            <w:proofErr w:type="spellStart"/>
            <w:r w:rsidRPr="00E30674">
              <w:rPr>
                <w:rFonts w:ascii="Tahoma" w:eastAsia="Calibri" w:hAnsi="Tahoma" w:cs="Tahoma"/>
                <w:sz w:val="18"/>
                <w:szCs w:val="18"/>
                <w:lang w:eastAsia="sl-SI"/>
              </w:rPr>
              <w:t>Lenovo</w:t>
            </w:r>
            <w:proofErr w:type="spellEnd"/>
            <w:r w:rsidRPr="00E30674">
              <w:rPr>
                <w:rFonts w:ascii="Tahoma" w:eastAsia="Calibri" w:hAnsi="Tahoma" w:cs="Tahoma"/>
                <w:sz w:val="18"/>
                <w:szCs w:val="18"/>
                <w:lang w:eastAsia="sl-SI"/>
              </w:rPr>
              <w:t xml:space="preserve"> SR650) ter diskovnim sistemom (IBM FS5200)</w:t>
            </w:r>
          </w:p>
        </w:tc>
        <w:tc>
          <w:tcPr>
            <w:tcW w:w="1724" w:type="dxa"/>
          </w:tcPr>
          <w:p w14:paraId="293F631C" w14:textId="77777777" w:rsidR="00725DA1" w:rsidRPr="006D5BFE" w:rsidRDefault="00725DA1" w:rsidP="00663473">
            <w:pPr>
              <w:spacing w:before="120" w:after="120" w:line="240" w:lineRule="auto"/>
              <w:jc w:val="both"/>
              <w:rPr>
                <w:rFonts w:ascii="Tahoma" w:eastAsia="Calibri" w:hAnsi="Tahoma" w:cs="Tahoma"/>
                <w:sz w:val="18"/>
                <w:szCs w:val="18"/>
                <w:lang w:eastAsia="sl-SI"/>
              </w:rPr>
            </w:pPr>
          </w:p>
        </w:tc>
        <w:tc>
          <w:tcPr>
            <w:tcW w:w="4186" w:type="dxa"/>
            <w:tcBorders>
              <w:tr2bl w:val="single" w:sz="4" w:space="0" w:color="auto"/>
            </w:tcBorders>
            <w:shd w:val="clear" w:color="auto" w:fill="DBE5F1" w:themeFill="accent1" w:themeFillTint="33"/>
          </w:tcPr>
          <w:p w14:paraId="2AF53F70" w14:textId="77777777" w:rsidR="00725DA1" w:rsidRPr="006D5BFE" w:rsidRDefault="00725DA1" w:rsidP="00663473">
            <w:pPr>
              <w:spacing w:before="120" w:after="120" w:line="240" w:lineRule="auto"/>
              <w:jc w:val="both"/>
              <w:rPr>
                <w:rFonts w:ascii="Tahoma" w:eastAsia="Calibri" w:hAnsi="Tahoma" w:cs="Tahoma"/>
                <w:sz w:val="18"/>
                <w:szCs w:val="18"/>
                <w:lang w:eastAsia="sl-SI"/>
              </w:rPr>
            </w:pPr>
          </w:p>
        </w:tc>
      </w:tr>
      <w:tr w:rsidR="00725DA1" w14:paraId="02FEAA1E" w14:textId="1D8F859B" w:rsidTr="001F4337">
        <w:tc>
          <w:tcPr>
            <w:tcW w:w="4008" w:type="dxa"/>
            <w:shd w:val="clear" w:color="auto" w:fill="DBE5F1" w:themeFill="accent1" w:themeFillTint="33"/>
          </w:tcPr>
          <w:p w14:paraId="4BB68D97" w14:textId="7032756B" w:rsidR="00725DA1" w:rsidRPr="006D5BFE" w:rsidRDefault="00725DA1" w:rsidP="00663473">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Izvajalec bo omogočil</w:t>
            </w:r>
            <w:r w:rsidRPr="00E30674">
              <w:rPr>
                <w:rFonts w:ascii="Tahoma" w:eastAsia="Calibri" w:hAnsi="Tahoma" w:cs="Tahoma"/>
                <w:sz w:val="18"/>
                <w:szCs w:val="18"/>
                <w:lang w:eastAsia="sl-SI"/>
              </w:rPr>
              <w:t xml:space="preserve"> dostop do baz</w:t>
            </w:r>
            <w:r w:rsidR="00A815A8">
              <w:rPr>
                <w:rFonts w:ascii="Tahoma" w:eastAsia="Calibri" w:hAnsi="Tahoma" w:cs="Tahoma"/>
                <w:sz w:val="18"/>
                <w:szCs w:val="18"/>
                <w:lang w:eastAsia="sl-SI"/>
              </w:rPr>
              <w:t>e</w:t>
            </w:r>
            <w:r w:rsidRPr="00E30674">
              <w:rPr>
                <w:rFonts w:ascii="Tahoma" w:eastAsia="Calibri" w:hAnsi="Tahoma" w:cs="Tahoma"/>
                <w:sz w:val="18"/>
                <w:szCs w:val="18"/>
                <w:lang w:eastAsia="sl-SI"/>
              </w:rPr>
              <w:t xml:space="preserve"> znanja proizvajalca in spremljanje odprtih problemov preko spleta, spletni dostop do popravkov in nadgradenj sistemske programske opreme (gonilniki, </w:t>
            </w:r>
            <w:proofErr w:type="spellStart"/>
            <w:r w:rsidRPr="00E30674">
              <w:rPr>
                <w:rFonts w:ascii="Tahoma" w:eastAsia="Calibri" w:hAnsi="Tahoma" w:cs="Tahoma"/>
                <w:sz w:val="18"/>
                <w:szCs w:val="18"/>
                <w:lang w:eastAsia="sl-SI"/>
              </w:rPr>
              <w:t>firmware</w:t>
            </w:r>
            <w:proofErr w:type="spellEnd"/>
            <w:r w:rsidRPr="00E30674">
              <w:rPr>
                <w:rFonts w:ascii="Tahoma" w:eastAsia="Calibri" w:hAnsi="Tahoma" w:cs="Tahoma"/>
                <w:sz w:val="18"/>
                <w:szCs w:val="18"/>
                <w:lang w:eastAsia="sl-SI"/>
              </w:rPr>
              <w:t>) pri proizvajalcu opreme.</w:t>
            </w:r>
          </w:p>
        </w:tc>
        <w:tc>
          <w:tcPr>
            <w:tcW w:w="1724" w:type="dxa"/>
          </w:tcPr>
          <w:p w14:paraId="3562BA5E" w14:textId="77777777" w:rsidR="00725DA1" w:rsidRPr="006D5BFE" w:rsidRDefault="00725DA1" w:rsidP="00663473">
            <w:pPr>
              <w:spacing w:before="120" w:after="120" w:line="240" w:lineRule="auto"/>
              <w:jc w:val="both"/>
              <w:rPr>
                <w:rFonts w:ascii="Tahoma" w:eastAsia="Calibri" w:hAnsi="Tahoma" w:cs="Tahoma"/>
                <w:sz w:val="18"/>
                <w:szCs w:val="18"/>
                <w:lang w:eastAsia="sl-SI"/>
              </w:rPr>
            </w:pPr>
          </w:p>
        </w:tc>
        <w:tc>
          <w:tcPr>
            <w:tcW w:w="4186" w:type="dxa"/>
            <w:tcBorders>
              <w:tr2bl w:val="single" w:sz="4" w:space="0" w:color="auto"/>
            </w:tcBorders>
            <w:shd w:val="clear" w:color="auto" w:fill="DBE5F1" w:themeFill="accent1" w:themeFillTint="33"/>
          </w:tcPr>
          <w:p w14:paraId="26053D96" w14:textId="77777777" w:rsidR="00725DA1" w:rsidRPr="006D5BFE" w:rsidRDefault="00725DA1" w:rsidP="00663473">
            <w:pPr>
              <w:spacing w:before="120" w:after="120" w:line="240" w:lineRule="auto"/>
              <w:jc w:val="both"/>
              <w:rPr>
                <w:rFonts w:ascii="Tahoma" w:eastAsia="Calibri" w:hAnsi="Tahoma" w:cs="Tahoma"/>
                <w:sz w:val="18"/>
                <w:szCs w:val="18"/>
                <w:lang w:eastAsia="sl-SI"/>
              </w:rPr>
            </w:pPr>
          </w:p>
        </w:tc>
      </w:tr>
      <w:tr w:rsidR="00725DA1" w14:paraId="467723D7" w14:textId="321878C3" w:rsidTr="001F4337">
        <w:tc>
          <w:tcPr>
            <w:tcW w:w="4008" w:type="dxa"/>
            <w:shd w:val="clear" w:color="auto" w:fill="DBE5F1" w:themeFill="accent1" w:themeFillTint="33"/>
          </w:tcPr>
          <w:p w14:paraId="0D3808D3" w14:textId="52885221" w:rsidR="00725DA1" w:rsidRPr="006D5BFE" w:rsidRDefault="00725DA1" w:rsidP="00663473">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Izvajalec zagotavlja</w:t>
            </w:r>
            <w:r w:rsidRPr="00E30674">
              <w:rPr>
                <w:rFonts w:ascii="Tahoma" w:eastAsia="Calibri" w:hAnsi="Tahoma" w:cs="Tahoma"/>
                <w:sz w:val="18"/>
                <w:szCs w:val="18"/>
                <w:lang w:eastAsia="sl-SI"/>
              </w:rPr>
              <w:t xml:space="preserve"> združljivost</w:t>
            </w:r>
            <w:r>
              <w:rPr>
                <w:rFonts w:ascii="Tahoma" w:eastAsia="Calibri" w:hAnsi="Tahoma" w:cs="Tahoma"/>
                <w:sz w:val="18"/>
                <w:szCs w:val="18"/>
                <w:lang w:eastAsia="sl-SI"/>
              </w:rPr>
              <w:t xml:space="preserve"> </w:t>
            </w:r>
            <w:r w:rsidR="00CB1ABF">
              <w:rPr>
                <w:rFonts w:ascii="Tahoma" w:eastAsia="Calibri" w:hAnsi="Tahoma" w:cs="Tahoma"/>
                <w:sz w:val="18"/>
                <w:szCs w:val="18"/>
                <w:lang w:eastAsia="sl-SI"/>
              </w:rPr>
              <w:t>strežnika</w:t>
            </w:r>
            <w:r w:rsidRPr="00E30674">
              <w:rPr>
                <w:rFonts w:ascii="Tahoma" w:eastAsia="Calibri" w:hAnsi="Tahoma" w:cs="Tahoma"/>
                <w:sz w:val="18"/>
                <w:szCs w:val="18"/>
                <w:lang w:eastAsia="sl-SI"/>
              </w:rPr>
              <w:t xml:space="preserve"> </w:t>
            </w:r>
            <w:bookmarkStart w:id="179" w:name="_Hlk161742559"/>
            <w:r w:rsidRPr="00E30674">
              <w:rPr>
                <w:rFonts w:ascii="Tahoma" w:eastAsia="Calibri" w:hAnsi="Tahoma" w:cs="Tahoma"/>
                <w:sz w:val="18"/>
                <w:szCs w:val="18"/>
                <w:lang w:eastAsia="sl-SI"/>
              </w:rPr>
              <w:t xml:space="preserve">s programsko opremo </w:t>
            </w:r>
            <w:proofErr w:type="spellStart"/>
            <w:r w:rsidRPr="00E30674">
              <w:rPr>
                <w:rFonts w:ascii="Tahoma" w:eastAsia="Calibri" w:hAnsi="Tahoma" w:cs="Tahoma"/>
                <w:sz w:val="18"/>
                <w:szCs w:val="18"/>
                <w:lang w:eastAsia="sl-SI"/>
              </w:rPr>
              <w:t>VmWare</w:t>
            </w:r>
            <w:proofErr w:type="spellEnd"/>
            <w:r w:rsidRPr="00E30674">
              <w:rPr>
                <w:rFonts w:ascii="Tahoma" w:eastAsia="Calibri" w:hAnsi="Tahoma" w:cs="Tahoma"/>
                <w:sz w:val="18"/>
                <w:szCs w:val="18"/>
                <w:lang w:eastAsia="sl-SI"/>
              </w:rPr>
              <w:t xml:space="preserve"> ver. 8, MS Server 2022, SLES 15, RHEL 9.3, ORACLE 9 ali višjo</w:t>
            </w:r>
            <w:bookmarkEnd w:id="179"/>
          </w:p>
        </w:tc>
        <w:tc>
          <w:tcPr>
            <w:tcW w:w="1724" w:type="dxa"/>
          </w:tcPr>
          <w:p w14:paraId="39B74A8A" w14:textId="77777777" w:rsidR="00725DA1" w:rsidRPr="006D5BFE" w:rsidRDefault="00725DA1" w:rsidP="00663473">
            <w:pPr>
              <w:spacing w:before="120" w:after="120" w:line="240" w:lineRule="auto"/>
              <w:jc w:val="both"/>
              <w:rPr>
                <w:rFonts w:ascii="Tahoma" w:eastAsia="Calibri" w:hAnsi="Tahoma" w:cs="Tahoma"/>
                <w:sz w:val="18"/>
                <w:szCs w:val="18"/>
                <w:lang w:eastAsia="sl-SI"/>
              </w:rPr>
            </w:pPr>
          </w:p>
        </w:tc>
        <w:tc>
          <w:tcPr>
            <w:tcW w:w="4186" w:type="dxa"/>
            <w:tcBorders>
              <w:tr2bl w:val="single" w:sz="4" w:space="0" w:color="auto"/>
            </w:tcBorders>
            <w:shd w:val="clear" w:color="auto" w:fill="DBE5F1" w:themeFill="accent1" w:themeFillTint="33"/>
          </w:tcPr>
          <w:p w14:paraId="6FDD9F70" w14:textId="77777777" w:rsidR="00725DA1" w:rsidRPr="006D5BFE" w:rsidRDefault="00725DA1" w:rsidP="00663473">
            <w:pPr>
              <w:spacing w:before="120" w:after="120" w:line="240" w:lineRule="auto"/>
              <w:jc w:val="both"/>
              <w:rPr>
                <w:rFonts w:ascii="Tahoma" w:eastAsia="Calibri" w:hAnsi="Tahoma" w:cs="Tahoma"/>
                <w:sz w:val="18"/>
                <w:szCs w:val="18"/>
                <w:lang w:eastAsia="sl-SI"/>
              </w:rPr>
            </w:pPr>
          </w:p>
        </w:tc>
      </w:tr>
      <w:tr w:rsidR="00725DA1" w14:paraId="1D48C4B3" w14:textId="243A7A49" w:rsidTr="001F4337">
        <w:tc>
          <w:tcPr>
            <w:tcW w:w="4008" w:type="dxa"/>
            <w:shd w:val="clear" w:color="auto" w:fill="DBE5F1" w:themeFill="accent1" w:themeFillTint="33"/>
          </w:tcPr>
          <w:p w14:paraId="3B947241" w14:textId="06F2A42A" w:rsidR="00725DA1" w:rsidRPr="00E30674" w:rsidRDefault="00725DA1" w:rsidP="00663473">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Strežniška oprema</w:t>
            </w:r>
            <w:r w:rsidRPr="00E30674">
              <w:rPr>
                <w:rFonts w:ascii="Tahoma" w:eastAsia="Calibri" w:hAnsi="Tahoma" w:cs="Tahoma"/>
                <w:sz w:val="18"/>
                <w:szCs w:val="18"/>
                <w:lang w:eastAsia="sl-SI"/>
              </w:rPr>
              <w:t xml:space="preserve"> </w:t>
            </w:r>
            <w:r>
              <w:rPr>
                <w:rFonts w:ascii="Tahoma" w:eastAsia="Calibri" w:hAnsi="Tahoma" w:cs="Tahoma"/>
                <w:sz w:val="18"/>
                <w:szCs w:val="18"/>
                <w:lang w:eastAsia="sl-SI"/>
              </w:rPr>
              <w:t>je</w:t>
            </w:r>
            <w:r w:rsidRPr="00E30674">
              <w:rPr>
                <w:rFonts w:ascii="Tahoma" w:eastAsia="Calibri" w:hAnsi="Tahoma" w:cs="Tahoma"/>
                <w:sz w:val="18"/>
                <w:szCs w:val="18"/>
                <w:lang w:eastAsia="sl-SI"/>
              </w:rPr>
              <w:t xml:space="preserve"> opremljena za oddaljeno upravljanje z neodvisnim GUI vmesnikom glede na odjemalčev OS in zmožnostjo uporabe izmenljivih medijev</w:t>
            </w:r>
          </w:p>
        </w:tc>
        <w:tc>
          <w:tcPr>
            <w:tcW w:w="1724" w:type="dxa"/>
          </w:tcPr>
          <w:p w14:paraId="48EFF6AA" w14:textId="77777777" w:rsidR="00725DA1" w:rsidRPr="006D5BFE" w:rsidRDefault="00725DA1" w:rsidP="00663473">
            <w:pPr>
              <w:spacing w:before="120" w:after="120" w:line="240" w:lineRule="auto"/>
              <w:jc w:val="both"/>
              <w:rPr>
                <w:rFonts w:ascii="Tahoma" w:eastAsia="Calibri" w:hAnsi="Tahoma" w:cs="Tahoma"/>
                <w:sz w:val="18"/>
                <w:szCs w:val="18"/>
                <w:lang w:eastAsia="sl-SI"/>
              </w:rPr>
            </w:pPr>
          </w:p>
        </w:tc>
        <w:tc>
          <w:tcPr>
            <w:tcW w:w="4186" w:type="dxa"/>
            <w:tcBorders>
              <w:tr2bl w:val="single" w:sz="4" w:space="0" w:color="auto"/>
            </w:tcBorders>
            <w:shd w:val="clear" w:color="auto" w:fill="DBE5F1" w:themeFill="accent1" w:themeFillTint="33"/>
          </w:tcPr>
          <w:p w14:paraId="7271F9E4" w14:textId="77777777" w:rsidR="00725DA1" w:rsidRPr="006D5BFE" w:rsidRDefault="00725DA1" w:rsidP="00663473">
            <w:pPr>
              <w:spacing w:before="120" w:after="120" w:line="240" w:lineRule="auto"/>
              <w:jc w:val="both"/>
              <w:rPr>
                <w:rFonts w:ascii="Tahoma" w:eastAsia="Calibri" w:hAnsi="Tahoma" w:cs="Tahoma"/>
                <w:sz w:val="18"/>
                <w:szCs w:val="18"/>
                <w:lang w:eastAsia="sl-SI"/>
              </w:rPr>
            </w:pPr>
          </w:p>
        </w:tc>
      </w:tr>
    </w:tbl>
    <w:p w14:paraId="2A023935" w14:textId="77777777" w:rsidR="00AE250A" w:rsidRPr="00AE250A" w:rsidRDefault="00AE250A" w:rsidP="00AE250A">
      <w:pPr>
        <w:shd w:val="clear" w:color="auto" w:fill="FFFFFF"/>
        <w:spacing w:before="120" w:after="120" w:line="240" w:lineRule="auto"/>
        <w:ind w:left="720"/>
        <w:contextualSpacing/>
        <w:jc w:val="both"/>
        <w:rPr>
          <w:rFonts w:ascii="Tahoma" w:eastAsia="Times New Roman" w:hAnsi="Tahoma" w:cs="Tahoma"/>
          <w:szCs w:val="20"/>
          <w:lang w:eastAsia="sl-SI"/>
        </w:rPr>
      </w:pPr>
    </w:p>
    <w:p w14:paraId="3E07325A" w14:textId="5AEF59D2" w:rsidR="00AE250A" w:rsidRPr="00AE250A" w:rsidRDefault="00AE250A" w:rsidP="00AE250A">
      <w:pPr>
        <w:spacing w:before="120" w:after="120" w:line="240" w:lineRule="auto"/>
        <w:jc w:val="both"/>
        <w:rPr>
          <w:rFonts w:ascii="Tahoma" w:eastAsia="Calibri" w:hAnsi="Tahoma" w:cs="Tahoma"/>
          <w:b/>
          <w:bCs/>
          <w:i/>
          <w:iCs/>
          <w:lang w:eastAsia="sl-SI"/>
        </w:rPr>
      </w:pPr>
      <w:r w:rsidRPr="00AE250A">
        <w:rPr>
          <w:rFonts w:ascii="Tahoma" w:eastAsia="Calibri" w:hAnsi="Tahoma" w:cs="Tahoma"/>
          <w:b/>
          <w:bCs/>
          <w:i/>
          <w:iCs/>
          <w:lang w:eastAsia="sl-SI"/>
        </w:rPr>
        <w:t xml:space="preserve">Ponudnik mora v ponudbeni dokumentaciji priložiti dokumentacijo proizvajalca, iz katere </w:t>
      </w:r>
      <w:r w:rsidR="006815E5">
        <w:rPr>
          <w:rFonts w:ascii="Tahoma" w:eastAsia="Calibri" w:hAnsi="Tahoma" w:cs="Tahoma"/>
          <w:b/>
          <w:bCs/>
          <w:i/>
          <w:iCs/>
          <w:lang w:eastAsia="sl-SI"/>
        </w:rPr>
        <w:t>je</w:t>
      </w:r>
      <w:r w:rsidRPr="00AE250A">
        <w:rPr>
          <w:rFonts w:ascii="Tahoma" w:eastAsia="Calibri" w:hAnsi="Tahoma" w:cs="Tahoma"/>
          <w:b/>
          <w:bCs/>
          <w:i/>
          <w:iCs/>
          <w:lang w:eastAsia="sl-SI"/>
        </w:rPr>
        <w:t xml:space="preserve"> jasno razviden ponujeni model strojne opreme in njegove tehnične karakteristike, pri čemer mora biti iz dokumentacije jasno (označeno) razvidno, da ponujena oprema izpolnjuje vse navedene naročnikove zahteve.</w:t>
      </w:r>
    </w:p>
    <w:p w14:paraId="3523852E" w14:textId="23C4E030" w:rsidR="00AE250A" w:rsidRPr="00C97C25" w:rsidRDefault="00925048" w:rsidP="00C97C25">
      <w:pPr>
        <w:pStyle w:val="ListParagraph"/>
        <w:numPr>
          <w:ilvl w:val="3"/>
          <w:numId w:val="68"/>
        </w:numPr>
        <w:spacing w:before="120" w:after="120" w:line="240" w:lineRule="auto"/>
        <w:jc w:val="both"/>
        <w:rPr>
          <w:rFonts w:ascii="Tahoma" w:eastAsia="Calibri" w:hAnsi="Tahoma" w:cs="Tahoma"/>
          <w:b/>
          <w:bCs/>
          <w:szCs w:val="20"/>
          <w:lang w:eastAsia="sl-SI"/>
        </w:rPr>
      </w:pPr>
      <w:r w:rsidRPr="00C97C25">
        <w:rPr>
          <w:rFonts w:ascii="Tahoma" w:eastAsia="Calibri" w:hAnsi="Tahoma" w:cs="Tahoma"/>
          <w:b/>
          <w:bCs/>
          <w:szCs w:val="20"/>
          <w:lang w:eastAsia="sl-SI"/>
        </w:rPr>
        <w:t>Dva fizična strežnika za shranjevanje varnostnih kopij (</w:t>
      </w:r>
      <w:proofErr w:type="spellStart"/>
      <w:r w:rsidRPr="00C97C25">
        <w:rPr>
          <w:rFonts w:ascii="Tahoma" w:eastAsia="Calibri" w:hAnsi="Tahoma" w:cs="Tahoma"/>
          <w:b/>
          <w:bCs/>
          <w:szCs w:val="20"/>
          <w:lang w:eastAsia="sl-SI"/>
        </w:rPr>
        <w:t>backup</w:t>
      </w:r>
      <w:proofErr w:type="spellEnd"/>
      <w:r w:rsidRPr="00C97C25">
        <w:rPr>
          <w:rFonts w:ascii="Tahoma" w:eastAsia="Calibri" w:hAnsi="Tahoma" w:cs="Tahoma"/>
          <w:b/>
          <w:bCs/>
          <w:szCs w:val="20"/>
          <w:lang w:eastAsia="sl-SI"/>
        </w:rPr>
        <w:t xml:space="preserve"> </w:t>
      </w:r>
      <w:proofErr w:type="spellStart"/>
      <w:r w:rsidRPr="00C97C25">
        <w:rPr>
          <w:rFonts w:ascii="Tahoma" w:eastAsia="Calibri" w:hAnsi="Tahoma" w:cs="Tahoma"/>
          <w:b/>
          <w:bCs/>
          <w:szCs w:val="20"/>
          <w:lang w:eastAsia="sl-SI"/>
        </w:rPr>
        <w:t>proxy</w:t>
      </w:r>
      <w:proofErr w:type="spellEnd"/>
      <w:r w:rsidRPr="00C97C25">
        <w:rPr>
          <w:rFonts w:ascii="Tahoma" w:eastAsia="Calibri" w:hAnsi="Tahoma" w:cs="Tahoma"/>
          <w:b/>
          <w:bCs/>
          <w:szCs w:val="20"/>
          <w:lang w:eastAsia="sl-SI"/>
        </w:rPr>
        <w:t>)</w:t>
      </w:r>
      <w:r w:rsidR="00AE250A" w:rsidRPr="00C97C25">
        <w:rPr>
          <w:rFonts w:ascii="Tahoma" w:eastAsia="Calibri" w:hAnsi="Tahoma" w:cs="Tahoma"/>
          <w:b/>
          <w:bCs/>
          <w:szCs w:val="20"/>
          <w:lang w:eastAsia="sl-SI"/>
        </w:rPr>
        <w:t xml:space="preserve"> </w:t>
      </w:r>
    </w:p>
    <w:p w14:paraId="0CDE42AA" w14:textId="4E270CC4" w:rsidR="00AE250A" w:rsidRDefault="001A42EB" w:rsidP="00AE250A">
      <w:pPr>
        <w:spacing w:before="120" w:after="120" w:line="240" w:lineRule="auto"/>
        <w:jc w:val="both"/>
        <w:rPr>
          <w:rFonts w:ascii="Tahoma" w:eastAsia="Calibri" w:hAnsi="Tahoma" w:cs="Tahoma"/>
          <w:lang w:eastAsia="sl-SI"/>
        </w:rPr>
      </w:pPr>
      <w:bookmarkStart w:id="180" w:name="_Hlk161745390"/>
      <w:r w:rsidRPr="001A42EB">
        <w:rPr>
          <w:rFonts w:ascii="Tahoma" w:eastAsia="Calibri" w:hAnsi="Tahoma" w:cs="Tahoma"/>
          <w:lang w:eastAsia="sl-SI"/>
        </w:rPr>
        <w:t>Ponudnik mora dobaviti</w:t>
      </w:r>
      <w:r>
        <w:rPr>
          <w:rFonts w:ascii="Tahoma" w:eastAsia="Calibri" w:hAnsi="Tahoma" w:cs="Tahoma"/>
          <w:lang w:eastAsia="sl-SI"/>
        </w:rPr>
        <w:t xml:space="preserve"> dva (2)</w:t>
      </w:r>
      <w:r w:rsidRPr="001A42EB">
        <w:rPr>
          <w:rFonts w:ascii="Tahoma" w:eastAsia="Calibri" w:hAnsi="Tahoma" w:cs="Tahoma"/>
          <w:lang w:eastAsia="sl-SI"/>
        </w:rPr>
        <w:t xml:space="preserve"> fizičn</w:t>
      </w:r>
      <w:r>
        <w:rPr>
          <w:rFonts w:ascii="Tahoma" w:eastAsia="Calibri" w:hAnsi="Tahoma" w:cs="Tahoma"/>
          <w:lang w:eastAsia="sl-SI"/>
        </w:rPr>
        <w:t>a</w:t>
      </w:r>
      <w:r w:rsidRPr="001A42EB">
        <w:rPr>
          <w:rFonts w:ascii="Tahoma" w:eastAsia="Calibri" w:hAnsi="Tahoma" w:cs="Tahoma"/>
          <w:lang w:eastAsia="sl-SI"/>
        </w:rPr>
        <w:t xml:space="preserve"> strežnik</w:t>
      </w:r>
      <w:r>
        <w:rPr>
          <w:rFonts w:ascii="Tahoma" w:eastAsia="Calibri" w:hAnsi="Tahoma" w:cs="Tahoma"/>
          <w:lang w:eastAsia="sl-SI"/>
        </w:rPr>
        <w:t>a</w:t>
      </w:r>
      <w:r w:rsidRPr="001A42EB">
        <w:rPr>
          <w:rFonts w:ascii="Tahoma" w:eastAsia="Calibri" w:hAnsi="Tahoma" w:cs="Tahoma"/>
          <w:lang w:eastAsia="sl-SI"/>
        </w:rPr>
        <w:t xml:space="preserve"> za </w:t>
      </w:r>
      <w:r>
        <w:rPr>
          <w:rFonts w:ascii="Tahoma" w:eastAsia="Calibri" w:hAnsi="Tahoma" w:cs="Tahoma"/>
          <w:lang w:eastAsia="sl-SI"/>
        </w:rPr>
        <w:t>shranjevanje varnostnih kopij</w:t>
      </w:r>
      <w:r w:rsidRPr="001A42EB">
        <w:rPr>
          <w:rFonts w:ascii="Tahoma" w:eastAsia="Calibri" w:hAnsi="Tahoma" w:cs="Tahoma"/>
          <w:lang w:eastAsia="sl-SI"/>
        </w:rPr>
        <w:t>, ki vsebuje</w:t>
      </w:r>
      <w:r>
        <w:rPr>
          <w:rFonts w:ascii="Tahoma" w:eastAsia="Calibri" w:hAnsi="Tahoma" w:cs="Tahoma"/>
          <w:lang w:eastAsia="sl-SI"/>
        </w:rPr>
        <w:t>ta</w:t>
      </w:r>
      <w:r w:rsidRPr="001A42EB">
        <w:rPr>
          <w:rFonts w:ascii="Tahoma" w:eastAsia="Calibri" w:hAnsi="Tahoma" w:cs="Tahoma"/>
          <w:lang w:eastAsia="sl-SI"/>
        </w:rPr>
        <w:t xml:space="preserve"> vse osnovne minimalne lastnosti strežnika, kot je to opredeljeno v točki 16.4.1 </w:t>
      </w:r>
      <w:r w:rsidR="006815E5">
        <w:rPr>
          <w:rFonts w:ascii="Tahoma" w:eastAsia="Calibri" w:hAnsi="Tahoma" w:cs="Tahoma"/>
          <w:lang w:eastAsia="sl-SI"/>
        </w:rPr>
        <w:t>»</w:t>
      </w:r>
      <w:r w:rsidRPr="001A42EB">
        <w:rPr>
          <w:rFonts w:ascii="Tahoma" w:eastAsia="Calibri" w:hAnsi="Tahoma" w:cs="Tahoma"/>
          <w:lang w:eastAsia="sl-SI"/>
        </w:rPr>
        <w:t>Oprema in izvedba storitev za varnostno kopiranje podatkov</w:t>
      </w:r>
      <w:r w:rsidR="006815E5">
        <w:rPr>
          <w:rFonts w:ascii="Tahoma" w:eastAsia="Calibri" w:hAnsi="Tahoma" w:cs="Tahoma"/>
          <w:lang w:eastAsia="sl-SI"/>
        </w:rPr>
        <w:t>«</w:t>
      </w:r>
      <w:r w:rsidRPr="001A42EB">
        <w:rPr>
          <w:rFonts w:ascii="Tahoma" w:eastAsia="Calibri" w:hAnsi="Tahoma" w:cs="Tahoma"/>
          <w:lang w:eastAsia="sl-SI"/>
        </w:rPr>
        <w:t>, in mor</w:t>
      </w:r>
      <w:r>
        <w:rPr>
          <w:rFonts w:ascii="Tahoma" w:eastAsia="Calibri" w:hAnsi="Tahoma" w:cs="Tahoma"/>
          <w:lang w:eastAsia="sl-SI"/>
        </w:rPr>
        <w:t>at</w:t>
      </w:r>
      <w:r w:rsidRPr="001A42EB">
        <w:rPr>
          <w:rFonts w:ascii="Tahoma" w:eastAsia="Calibri" w:hAnsi="Tahoma" w:cs="Tahoma"/>
          <w:lang w:eastAsia="sl-SI"/>
        </w:rPr>
        <w:t xml:space="preserve">a imeti </w:t>
      </w:r>
      <w:bookmarkEnd w:id="180"/>
      <w:r w:rsidR="00A020EA">
        <w:rPr>
          <w:rFonts w:ascii="Tahoma" w:eastAsia="Calibri" w:hAnsi="Tahoma" w:cs="Tahoma"/>
          <w:lang w:eastAsia="sl-SI"/>
        </w:rPr>
        <w:t>vse potrebne</w:t>
      </w:r>
      <w:r w:rsidR="002B480B">
        <w:rPr>
          <w:rFonts w:ascii="Tahoma" w:eastAsia="Calibri" w:hAnsi="Tahoma" w:cs="Tahoma"/>
          <w:lang w:eastAsia="sl-SI"/>
        </w:rPr>
        <w:t xml:space="preserve"> kable,</w:t>
      </w:r>
      <w:r w:rsidR="00A020EA">
        <w:rPr>
          <w:rFonts w:ascii="Tahoma" w:eastAsia="Calibri" w:hAnsi="Tahoma" w:cs="Tahoma"/>
          <w:lang w:eastAsia="sl-SI"/>
        </w:rPr>
        <w:t xml:space="preserve"> priključke </w:t>
      </w:r>
      <w:r w:rsidR="009B4704">
        <w:rPr>
          <w:rFonts w:ascii="Tahoma" w:eastAsia="Calibri" w:hAnsi="Tahoma" w:cs="Tahoma"/>
          <w:lang w:eastAsia="sl-SI"/>
        </w:rPr>
        <w:t xml:space="preserve">in SFP vmesnike (na obeh straneh) </w:t>
      </w:r>
      <w:r w:rsidR="00A020EA">
        <w:rPr>
          <w:rFonts w:ascii="Tahoma" w:eastAsia="Calibri" w:hAnsi="Tahoma" w:cs="Tahoma"/>
          <w:lang w:eastAsia="sl-SI"/>
        </w:rPr>
        <w:t>za priklop v naročnikov informacijski sistem</w:t>
      </w:r>
      <w:r w:rsidR="009B4704">
        <w:rPr>
          <w:rFonts w:ascii="Tahoma" w:eastAsia="Calibri" w:hAnsi="Tahoma" w:cs="Tahoma"/>
          <w:lang w:eastAsia="sl-SI"/>
        </w:rPr>
        <w:t>.</w:t>
      </w:r>
      <w:r w:rsidR="00A020EA">
        <w:rPr>
          <w:rFonts w:ascii="Tahoma" w:eastAsia="Calibri" w:hAnsi="Tahoma" w:cs="Tahoma"/>
          <w:lang w:eastAsia="sl-SI"/>
        </w:rPr>
        <w:t xml:space="preserve"> </w:t>
      </w:r>
    </w:p>
    <w:tbl>
      <w:tblPr>
        <w:tblStyle w:val="TableGrid"/>
        <w:tblW w:w="9918" w:type="dxa"/>
        <w:tblLook w:val="04A0" w:firstRow="1" w:lastRow="0" w:firstColumn="1" w:lastColumn="0" w:noHBand="0" w:noVBand="1"/>
      </w:tblPr>
      <w:tblGrid>
        <w:gridCol w:w="3823"/>
        <w:gridCol w:w="1701"/>
        <w:gridCol w:w="4394"/>
      </w:tblGrid>
      <w:tr w:rsidR="00725DA1" w:rsidRPr="001A6449" w14:paraId="2CFE8379" w14:textId="7671981F" w:rsidTr="005C62EE">
        <w:tc>
          <w:tcPr>
            <w:tcW w:w="3823" w:type="dxa"/>
            <w:shd w:val="clear" w:color="auto" w:fill="DBE5F1" w:themeFill="accent1" w:themeFillTint="33"/>
          </w:tcPr>
          <w:p w14:paraId="6B6385FA" w14:textId="396CB323" w:rsidR="00725DA1" w:rsidRPr="001A6449" w:rsidRDefault="00725DA1" w:rsidP="00AE250A">
            <w:pPr>
              <w:spacing w:before="120" w:after="120" w:line="240" w:lineRule="auto"/>
              <w:jc w:val="both"/>
              <w:rPr>
                <w:rFonts w:ascii="Tahoma" w:eastAsia="Calibri" w:hAnsi="Tahoma" w:cs="Tahoma"/>
                <w:b/>
                <w:bCs/>
                <w:sz w:val="18"/>
                <w:szCs w:val="18"/>
                <w:lang w:eastAsia="sl-SI"/>
              </w:rPr>
            </w:pPr>
            <w:r w:rsidRPr="001A6449">
              <w:rPr>
                <w:rFonts w:ascii="Tahoma" w:eastAsia="Calibri" w:hAnsi="Tahoma" w:cs="Tahoma"/>
                <w:b/>
                <w:bCs/>
                <w:sz w:val="18"/>
                <w:szCs w:val="18"/>
                <w:lang w:eastAsia="sl-SI"/>
              </w:rPr>
              <w:t>Tehnična specifikacija fizičnega strežnika za shranjevanje varnostnih kopij (</w:t>
            </w:r>
            <w:proofErr w:type="spellStart"/>
            <w:r w:rsidRPr="001A6449">
              <w:rPr>
                <w:rFonts w:ascii="Tahoma" w:eastAsia="Calibri" w:hAnsi="Tahoma" w:cs="Tahoma"/>
                <w:b/>
                <w:bCs/>
                <w:sz w:val="18"/>
                <w:szCs w:val="18"/>
                <w:lang w:eastAsia="sl-SI"/>
              </w:rPr>
              <w:t>backup</w:t>
            </w:r>
            <w:proofErr w:type="spellEnd"/>
            <w:r w:rsidRPr="001A6449">
              <w:rPr>
                <w:rFonts w:ascii="Tahoma" w:eastAsia="Calibri" w:hAnsi="Tahoma" w:cs="Tahoma"/>
                <w:b/>
                <w:bCs/>
                <w:sz w:val="18"/>
                <w:szCs w:val="18"/>
                <w:lang w:eastAsia="sl-SI"/>
              </w:rPr>
              <w:t xml:space="preserve"> </w:t>
            </w:r>
            <w:proofErr w:type="spellStart"/>
            <w:r w:rsidRPr="001A6449">
              <w:rPr>
                <w:rFonts w:ascii="Tahoma" w:eastAsia="Calibri" w:hAnsi="Tahoma" w:cs="Tahoma"/>
                <w:b/>
                <w:bCs/>
                <w:sz w:val="18"/>
                <w:szCs w:val="18"/>
                <w:lang w:eastAsia="sl-SI"/>
              </w:rPr>
              <w:t>proxy</w:t>
            </w:r>
            <w:proofErr w:type="spellEnd"/>
            <w:r w:rsidRPr="001A6449">
              <w:rPr>
                <w:rFonts w:ascii="Tahoma" w:eastAsia="Calibri" w:hAnsi="Tahoma" w:cs="Tahoma"/>
                <w:b/>
                <w:bCs/>
                <w:sz w:val="18"/>
                <w:szCs w:val="18"/>
                <w:lang w:eastAsia="sl-SI"/>
              </w:rPr>
              <w:t>)</w:t>
            </w:r>
          </w:p>
        </w:tc>
        <w:tc>
          <w:tcPr>
            <w:tcW w:w="1701" w:type="dxa"/>
            <w:tcBorders>
              <w:bottom w:val="single" w:sz="4" w:space="0" w:color="auto"/>
            </w:tcBorders>
            <w:shd w:val="clear" w:color="auto" w:fill="DBE5F1" w:themeFill="accent1" w:themeFillTint="33"/>
          </w:tcPr>
          <w:p w14:paraId="6417AC99" w14:textId="6C82840A" w:rsidR="00725DA1" w:rsidRPr="001A6449" w:rsidRDefault="00725DA1" w:rsidP="00AE250A">
            <w:pPr>
              <w:spacing w:before="120" w:after="120" w:line="240" w:lineRule="auto"/>
              <w:jc w:val="both"/>
              <w:rPr>
                <w:rFonts w:ascii="Tahoma" w:eastAsia="Calibri" w:hAnsi="Tahoma" w:cs="Tahoma"/>
                <w:b/>
                <w:bCs/>
                <w:sz w:val="18"/>
                <w:szCs w:val="18"/>
                <w:lang w:eastAsia="sl-SI"/>
              </w:rPr>
            </w:pPr>
            <w:r w:rsidRPr="001A6449">
              <w:rPr>
                <w:rFonts w:ascii="Tahoma" w:eastAsia="Calibri" w:hAnsi="Tahoma" w:cs="Tahoma"/>
                <w:b/>
                <w:bCs/>
                <w:sz w:val="18"/>
                <w:szCs w:val="18"/>
                <w:lang w:eastAsia="sl-SI"/>
              </w:rPr>
              <w:t>Ponudnik mora izpolniti DA/NE</w:t>
            </w:r>
          </w:p>
        </w:tc>
        <w:tc>
          <w:tcPr>
            <w:tcW w:w="4394" w:type="dxa"/>
            <w:shd w:val="clear" w:color="auto" w:fill="DBE5F1" w:themeFill="accent1" w:themeFillTint="33"/>
          </w:tcPr>
          <w:p w14:paraId="7EE5D8F7" w14:textId="3B52D08B" w:rsidR="00725DA1" w:rsidRPr="001A6449" w:rsidRDefault="00846510" w:rsidP="00AE250A">
            <w:pPr>
              <w:spacing w:before="120" w:after="120" w:line="240" w:lineRule="auto"/>
              <w:jc w:val="both"/>
              <w:rPr>
                <w:rFonts w:ascii="Tahoma" w:eastAsia="Calibri" w:hAnsi="Tahoma" w:cs="Tahoma"/>
                <w:b/>
                <w:bCs/>
                <w:sz w:val="18"/>
                <w:szCs w:val="18"/>
                <w:lang w:eastAsia="sl-SI"/>
              </w:rPr>
            </w:pPr>
            <w:r w:rsidRPr="00756986">
              <w:rPr>
                <w:rFonts w:ascii="Tahoma" w:eastAsia="Calibri" w:hAnsi="Tahoma" w:cs="Tahoma"/>
                <w:b/>
                <w:bCs/>
                <w:sz w:val="18"/>
                <w:szCs w:val="18"/>
                <w:lang w:eastAsia="sl-SI"/>
              </w:rPr>
              <w:t xml:space="preserve">Ponudnik </w:t>
            </w:r>
            <w:r>
              <w:rPr>
                <w:rFonts w:ascii="Tahoma" w:eastAsia="Calibri" w:hAnsi="Tahoma" w:cs="Tahoma"/>
                <w:b/>
                <w:bCs/>
                <w:sz w:val="18"/>
                <w:szCs w:val="18"/>
                <w:lang w:eastAsia="sl-SI"/>
              </w:rPr>
              <w:t>navede proizvajalca (blagovno znamko) in točen model ponujene opreme</w:t>
            </w:r>
          </w:p>
        </w:tc>
      </w:tr>
      <w:tr w:rsidR="002861A6" w14:paraId="27AB8B5B" w14:textId="77777777" w:rsidTr="005C62EE">
        <w:tc>
          <w:tcPr>
            <w:tcW w:w="3823" w:type="dxa"/>
            <w:tcBorders>
              <w:top w:val="nil"/>
              <w:left w:val="single" w:sz="8" w:space="0" w:color="000000"/>
              <w:bottom w:val="single" w:sz="8" w:space="0" w:color="000000"/>
              <w:right w:val="single" w:sz="8" w:space="0" w:color="000000"/>
            </w:tcBorders>
            <w:shd w:val="clear" w:color="auto" w:fill="DBE5F1" w:themeFill="accent1" w:themeFillTint="33"/>
            <w:vAlign w:val="center"/>
          </w:tcPr>
          <w:p w14:paraId="4ED29314" w14:textId="571369C7" w:rsidR="002861A6" w:rsidRDefault="002861A6" w:rsidP="001A6449">
            <w:pPr>
              <w:spacing w:before="120" w:after="120" w:line="240" w:lineRule="auto"/>
              <w:jc w:val="both"/>
              <w:rPr>
                <w:rFonts w:ascii="Tahoma" w:eastAsia="Times New Roman" w:hAnsi="Tahoma" w:cs="Tahoma"/>
                <w:color w:val="000000"/>
                <w:sz w:val="18"/>
                <w:szCs w:val="18"/>
              </w:rPr>
            </w:pPr>
            <w:r>
              <w:rPr>
                <w:rFonts w:ascii="Tahoma" w:eastAsia="Calibri" w:hAnsi="Tahoma" w:cs="Tahoma"/>
                <w:sz w:val="18"/>
                <w:szCs w:val="18"/>
                <w:lang w:eastAsia="sl-SI"/>
              </w:rPr>
              <w:t>Model in znamka strežnika</w:t>
            </w:r>
          </w:p>
        </w:tc>
        <w:tc>
          <w:tcPr>
            <w:tcW w:w="1701" w:type="dxa"/>
            <w:tcBorders>
              <w:tr2bl w:val="single" w:sz="4" w:space="0" w:color="auto"/>
            </w:tcBorders>
            <w:shd w:val="clear" w:color="auto" w:fill="DBE5F1" w:themeFill="accent1" w:themeFillTint="33"/>
          </w:tcPr>
          <w:p w14:paraId="7F614F16" w14:textId="77777777" w:rsidR="002861A6" w:rsidRPr="001A6449" w:rsidRDefault="002861A6" w:rsidP="001A6449">
            <w:pPr>
              <w:spacing w:before="120" w:after="120" w:line="240" w:lineRule="auto"/>
              <w:jc w:val="both"/>
              <w:rPr>
                <w:rFonts w:ascii="Tahoma" w:eastAsia="Calibri" w:hAnsi="Tahoma" w:cs="Tahoma"/>
                <w:sz w:val="18"/>
                <w:szCs w:val="18"/>
                <w:lang w:eastAsia="sl-SI"/>
              </w:rPr>
            </w:pPr>
          </w:p>
        </w:tc>
        <w:tc>
          <w:tcPr>
            <w:tcW w:w="4394" w:type="dxa"/>
            <w:tcBorders>
              <w:bottom w:val="single" w:sz="4" w:space="0" w:color="auto"/>
            </w:tcBorders>
          </w:tcPr>
          <w:p w14:paraId="5324039D" w14:textId="77777777" w:rsidR="002861A6" w:rsidRPr="001A6449" w:rsidRDefault="002861A6" w:rsidP="001A6449">
            <w:pPr>
              <w:spacing w:before="120" w:after="120" w:line="240" w:lineRule="auto"/>
              <w:jc w:val="both"/>
              <w:rPr>
                <w:rFonts w:ascii="Tahoma" w:eastAsia="Calibri" w:hAnsi="Tahoma" w:cs="Tahoma"/>
                <w:sz w:val="18"/>
                <w:szCs w:val="18"/>
                <w:lang w:eastAsia="sl-SI"/>
              </w:rPr>
            </w:pPr>
          </w:p>
        </w:tc>
      </w:tr>
      <w:tr w:rsidR="00725DA1" w14:paraId="4883FB35" w14:textId="52C177BC" w:rsidTr="005C62EE">
        <w:tc>
          <w:tcPr>
            <w:tcW w:w="3823" w:type="dxa"/>
            <w:tcBorders>
              <w:top w:val="nil"/>
              <w:left w:val="single" w:sz="8" w:space="0" w:color="000000"/>
              <w:bottom w:val="single" w:sz="8" w:space="0" w:color="000000"/>
              <w:right w:val="single" w:sz="8" w:space="0" w:color="000000"/>
            </w:tcBorders>
            <w:shd w:val="clear" w:color="auto" w:fill="DBE5F1" w:themeFill="accent1" w:themeFillTint="33"/>
            <w:vAlign w:val="center"/>
          </w:tcPr>
          <w:p w14:paraId="3B069365" w14:textId="107D671F" w:rsidR="00725DA1" w:rsidRPr="001A6449" w:rsidRDefault="00725DA1" w:rsidP="001A6449">
            <w:pPr>
              <w:spacing w:before="120" w:after="120" w:line="240" w:lineRule="auto"/>
              <w:jc w:val="both"/>
              <w:rPr>
                <w:rFonts w:ascii="Tahoma" w:eastAsia="Calibri" w:hAnsi="Tahoma" w:cs="Tahoma"/>
                <w:sz w:val="18"/>
                <w:szCs w:val="18"/>
                <w:lang w:eastAsia="sl-SI"/>
              </w:rPr>
            </w:pPr>
            <w:r>
              <w:rPr>
                <w:rFonts w:ascii="Tahoma" w:eastAsia="Times New Roman" w:hAnsi="Tahoma" w:cs="Tahoma"/>
                <w:color w:val="000000"/>
                <w:sz w:val="18"/>
                <w:szCs w:val="18"/>
              </w:rPr>
              <w:t>Vsak strežnik ima v</w:t>
            </w:r>
            <w:r w:rsidRPr="001A6449">
              <w:rPr>
                <w:rFonts w:ascii="Tahoma" w:eastAsia="Times New Roman" w:hAnsi="Tahoma" w:cs="Tahoma"/>
                <w:color w:val="000000"/>
                <w:sz w:val="18"/>
                <w:szCs w:val="18"/>
              </w:rPr>
              <w:t xml:space="preserve">grajena dva (2) Intel® </w:t>
            </w:r>
            <w:proofErr w:type="spellStart"/>
            <w:r w:rsidRPr="001A6449">
              <w:rPr>
                <w:rFonts w:ascii="Tahoma" w:eastAsia="Times New Roman" w:hAnsi="Tahoma" w:cs="Tahoma"/>
                <w:color w:val="000000"/>
                <w:sz w:val="18"/>
                <w:szCs w:val="18"/>
              </w:rPr>
              <w:t>Xeon</w:t>
            </w:r>
            <w:proofErr w:type="spellEnd"/>
            <w:r w:rsidRPr="001A6449">
              <w:rPr>
                <w:rFonts w:ascii="Tahoma" w:eastAsia="Times New Roman" w:hAnsi="Tahoma" w:cs="Tahoma"/>
                <w:color w:val="000000"/>
                <w:sz w:val="18"/>
                <w:szCs w:val="18"/>
              </w:rPr>
              <w:t xml:space="preserve">® </w:t>
            </w:r>
            <w:proofErr w:type="spellStart"/>
            <w:r w:rsidRPr="001A6449">
              <w:rPr>
                <w:rFonts w:ascii="Tahoma" w:eastAsia="Times New Roman" w:hAnsi="Tahoma" w:cs="Tahoma"/>
                <w:color w:val="000000"/>
                <w:sz w:val="18"/>
                <w:szCs w:val="18"/>
              </w:rPr>
              <w:t>Silver</w:t>
            </w:r>
            <w:proofErr w:type="spellEnd"/>
            <w:r w:rsidRPr="001A6449">
              <w:rPr>
                <w:rFonts w:ascii="Tahoma" w:eastAsia="Times New Roman" w:hAnsi="Tahoma" w:cs="Tahoma"/>
                <w:color w:val="000000"/>
                <w:sz w:val="18"/>
                <w:szCs w:val="18"/>
              </w:rPr>
              <w:t xml:space="preserve"> </w:t>
            </w:r>
            <w:proofErr w:type="spellStart"/>
            <w:r w:rsidRPr="001A6449">
              <w:rPr>
                <w:rFonts w:ascii="Tahoma" w:eastAsia="Times New Roman" w:hAnsi="Tahoma" w:cs="Tahoma"/>
                <w:color w:val="000000"/>
                <w:sz w:val="18"/>
                <w:szCs w:val="18"/>
              </w:rPr>
              <w:t>Processor</w:t>
            </w:r>
            <w:proofErr w:type="spellEnd"/>
            <w:r w:rsidR="001F18B2">
              <w:rPr>
                <w:rFonts w:ascii="Tahoma" w:eastAsia="Times New Roman" w:hAnsi="Tahoma" w:cs="Tahoma"/>
                <w:color w:val="000000"/>
                <w:sz w:val="18"/>
                <w:szCs w:val="18"/>
              </w:rPr>
              <w:t xml:space="preserve"> </w:t>
            </w:r>
            <w:r w:rsidR="003423FB">
              <w:rPr>
                <w:rFonts w:ascii="Tahoma" w:eastAsia="Times New Roman" w:hAnsi="Tahoma" w:cs="Tahoma"/>
                <w:color w:val="000000"/>
                <w:sz w:val="18"/>
                <w:szCs w:val="18"/>
              </w:rPr>
              <w:t>s</w:t>
            </w:r>
            <w:r w:rsidR="001F18B2">
              <w:rPr>
                <w:rFonts w:ascii="Tahoma" w:eastAsia="Times New Roman" w:hAnsi="Tahoma" w:cs="Tahoma"/>
                <w:color w:val="000000"/>
                <w:sz w:val="18"/>
                <w:szCs w:val="18"/>
              </w:rPr>
              <w:t xml:space="preserve"> 16CORE</w:t>
            </w:r>
            <w:r w:rsidRPr="001A6449">
              <w:rPr>
                <w:rFonts w:ascii="Tahoma" w:eastAsia="Times New Roman" w:hAnsi="Tahoma" w:cs="Tahoma"/>
                <w:color w:val="000000"/>
                <w:sz w:val="18"/>
                <w:szCs w:val="18"/>
              </w:rPr>
              <w:t xml:space="preserve"> </w:t>
            </w:r>
            <w:r w:rsidR="005C62EE" w:rsidRPr="005C62EE">
              <w:rPr>
                <w:rFonts w:ascii="Tahoma" w:eastAsia="Times New Roman" w:hAnsi="Tahoma" w:cs="Tahoma"/>
                <w:color w:val="000000"/>
                <w:sz w:val="18"/>
                <w:szCs w:val="18"/>
              </w:rPr>
              <w:t>in minimalno 2.0 GHZ hitrosti</w:t>
            </w:r>
          </w:p>
        </w:tc>
        <w:tc>
          <w:tcPr>
            <w:tcW w:w="1701" w:type="dxa"/>
          </w:tcPr>
          <w:p w14:paraId="06516CC0" w14:textId="77777777" w:rsidR="00725DA1" w:rsidRPr="001A6449" w:rsidRDefault="00725DA1" w:rsidP="001A6449">
            <w:pPr>
              <w:spacing w:before="120" w:after="120" w:line="240" w:lineRule="auto"/>
              <w:jc w:val="both"/>
              <w:rPr>
                <w:rFonts w:ascii="Tahoma" w:eastAsia="Calibri" w:hAnsi="Tahoma" w:cs="Tahoma"/>
                <w:sz w:val="18"/>
                <w:szCs w:val="18"/>
                <w:lang w:eastAsia="sl-SI"/>
              </w:rPr>
            </w:pPr>
          </w:p>
        </w:tc>
        <w:tc>
          <w:tcPr>
            <w:tcW w:w="4394" w:type="dxa"/>
            <w:tcBorders>
              <w:tr2bl w:val="single" w:sz="4" w:space="0" w:color="auto"/>
            </w:tcBorders>
            <w:shd w:val="clear" w:color="auto" w:fill="DBE5F1" w:themeFill="accent1" w:themeFillTint="33"/>
          </w:tcPr>
          <w:p w14:paraId="631B58D0" w14:textId="77777777" w:rsidR="00725DA1" w:rsidRPr="001A6449" w:rsidRDefault="00725DA1" w:rsidP="001A6449">
            <w:pPr>
              <w:spacing w:before="120" w:after="120" w:line="240" w:lineRule="auto"/>
              <w:jc w:val="both"/>
              <w:rPr>
                <w:rFonts w:ascii="Tahoma" w:eastAsia="Calibri" w:hAnsi="Tahoma" w:cs="Tahoma"/>
                <w:sz w:val="18"/>
                <w:szCs w:val="18"/>
                <w:lang w:eastAsia="sl-SI"/>
              </w:rPr>
            </w:pPr>
          </w:p>
        </w:tc>
      </w:tr>
      <w:tr w:rsidR="00725DA1" w14:paraId="23449387" w14:textId="2B2B0485" w:rsidTr="005C62EE">
        <w:tc>
          <w:tcPr>
            <w:tcW w:w="3823" w:type="dxa"/>
            <w:tcBorders>
              <w:top w:val="nil"/>
              <w:left w:val="single" w:sz="8" w:space="0" w:color="000000"/>
              <w:bottom w:val="single" w:sz="8" w:space="0" w:color="000000"/>
              <w:right w:val="single" w:sz="8" w:space="0" w:color="000000"/>
            </w:tcBorders>
            <w:shd w:val="clear" w:color="auto" w:fill="DBE5F1" w:themeFill="accent1" w:themeFillTint="33"/>
            <w:vAlign w:val="center"/>
          </w:tcPr>
          <w:p w14:paraId="0A48F633" w14:textId="1BB07BC8" w:rsidR="00725DA1" w:rsidRPr="001A6449" w:rsidRDefault="00725DA1" w:rsidP="001A6449">
            <w:pPr>
              <w:spacing w:before="120" w:after="120" w:line="240" w:lineRule="auto"/>
              <w:jc w:val="both"/>
              <w:rPr>
                <w:rFonts w:ascii="Tahoma" w:eastAsia="Calibri" w:hAnsi="Tahoma" w:cs="Tahoma"/>
                <w:sz w:val="18"/>
                <w:szCs w:val="18"/>
                <w:lang w:eastAsia="sl-SI"/>
              </w:rPr>
            </w:pPr>
            <w:r>
              <w:rPr>
                <w:rFonts w:ascii="Tahoma" w:eastAsia="Times New Roman" w:hAnsi="Tahoma" w:cs="Tahoma"/>
                <w:color w:val="000000"/>
                <w:sz w:val="18"/>
                <w:szCs w:val="18"/>
              </w:rPr>
              <w:t>Vsak strežnik ima v</w:t>
            </w:r>
            <w:r w:rsidRPr="001A6449">
              <w:rPr>
                <w:rFonts w:ascii="Tahoma" w:eastAsia="Times New Roman" w:hAnsi="Tahoma" w:cs="Tahoma"/>
                <w:color w:val="000000"/>
                <w:sz w:val="18"/>
                <w:szCs w:val="18"/>
              </w:rPr>
              <w:t xml:space="preserve">grajeno vsaj 128GB  RAM sestavljen z identičnimi </w:t>
            </w:r>
            <w:proofErr w:type="spellStart"/>
            <w:r w:rsidRPr="001A6449">
              <w:rPr>
                <w:rFonts w:ascii="Tahoma" w:eastAsia="Times New Roman" w:hAnsi="Tahoma" w:cs="Tahoma"/>
                <w:color w:val="000000"/>
                <w:sz w:val="18"/>
                <w:szCs w:val="18"/>
              </w:rPr>
              <w:t>modouli</w:t>
            </w:r>
            <w:proofErr w:type="spellEnd"/>
            <w:r w:rsidRPr="001A6449">
              <w:rPr>
                <w:rFonts w:ascii="Tahoma" w:eastAsia="Times New Roman" w:hAnsi="Tahoma" w:cs="Tahoma"/>
                <w:color w:val="000000"/>
                <w:sz w:val="18"/>
                <w:szCs w:val="18"/>
              </w:rPr>
              <w:t xml:space="preserve"> 32GB RAM ter podporo 4800MHz frekvenčnega </w:t>
            </w:r>
            <w:proofErr w:type="spellStart"/>
            <w:r w:rsidRPr="001A6449">
              <w:rPr>
                <w:rFonts w:ascii="Tahoma" w:eastAsia="Times New Roman" w:hAnsi="Tahoma" w:cs="Tahoma"/>
                <w:color w:val="000000"/>
                <w:sz w:val="18"/>
                <w:szCs w:val="18"/>
              </w:rPr>
              <w:t>takata</w:t>
            </w:r>
            <w:proofErr w:type="spellEnd"/>
          </w:p>
        </w:tc>
        <w:tc>
          <w:tcPr>
            <w:tcW w:w="1701" w:type="dxa"/>
          </w:tcPr>
          <w:p w14:paraId="2C19C31E" w14:textId="77777777" w:rsidR="00725DA1" w:rsidRPr="001A6449" w:rsidRDefault="00725DA1" w:rsidP="001A6449">
            <w:pPr>
              <w:spacing w:before="120" w:after="120" w:line="240" w:lineRule="auto"/>
              <w:jc w:val="both"/>
              <w:rPr>
                <w:rFonts w:ascii="Tahoma" w:eastAsia="Calibri" w:hAnsi="Tahoma" w:cs="Tahoma"/>
                <w:sz w:val="18"/>
                <w:szCs w:val="18"/>
                <w:lang w:eastAsia="sl-SI"/>
              </w:rPr>
            </w:pPr>
          </w:p>
        </w:tc>
        <w:tc>
          <w:tcPr>
            <w:tcW w:w="4394" w:type="dxa"/>
            <w:tcBorders>
              <w:tr2bl w:val="single" w:sz="4" w:space="0" w:color="auto"/>
            </w:tcBorders>
            <w:shd w:val="clear" w:color="auto" w:fill="DBE5F1" w:themeFill="accent1" w:themeFillTint="33"/>
          </w:tcPr>
          <w:p w14:paraId="2C593DCE" w14:textId="77777777" w:rsidR="00725DA1" w:rsidRPr="001A6449" w:rsidRDefault="00725DA1" w:rsidP="001A6449">
            <w:pPr>
              <w:spacing w:before="120" w:after="120" w:line="240" w:lineRule="auto"/>
              <w:jc w:val="both"/>
              <w:rPr>
                <w:rFonts w:ascii="Tahoma" w:eastAsia="Calibri" w:hAnsi="Tahoma" w:cs="Tahoma"/>
                <w:sz w:val="18"/>
                <w:szCs w:val="18"/>
                <w:lang w:eastAsia="sl-SI"/>
              </w:rPr>
            </w:pPr>
          </w:p>
        </w:tc>
      </w:tr>
      <w:tr w:rsidR="00725DA1" w14:paraId="5BEAF95F" w14:textId="76A4D95B" w:rsidTr="005C62EE">
        <w:tc>
          <w:tcPr>
            <w:tcW w:w="3823" w:type="dxa"/>
            <w:tcBorders>
              <w:top w:val="nil"/>
              <w:left w:val="single" w:sz="8" w:space="0" w:color="000000"/>
              <w:bottom w:val="single" w:sz="8" w:space="0" w:color="000000"/>
              <w:right w:val="single" w:sz="8" w:space="0" w:color="000000"/>
            </w:tcBorders>
            <w:shd w:val="clear" w:color="auto" w:fill="DBE5F1" w:themeFill="accent1" w:themeFillTint="33"/>
            <w:vAlign w:val="center"/>
          </w:tcPr>
          <w:p w14:paraId="18DC651B" w14:textId="4D704EB0" w:rsidR="00725DA1" w:rsidRPr="001A6449" w:rsidRDefault="003423FB" w:rsidP="001A6449">
            <w:pPr>
              <w:spacing w:before="120" w:after="120" w:line="240" w:lineRule="auto"/>
              <w:jc w:val="both"/>
              <w:rPr>
                <w:rFonts w:ascii="Tahoma" w:eastAsia="Calibri" w:hAnsi="Tahoma" w:cs="Tahoma"/>
                <w:sz w:val="18"/>
                <w:szCs w:val="18"/>
                <w:lang w:eastAsia="sl-SI"/>
              </w:rPr>
            </w:pPr>
            <w:r>
              <w:rPr>
                <w:rFonts w:ascii="Tahoma" w:eastAsia="Times New Roman" w:hAnsi="Tahoma" w:cs="Tahoma"/>
                <w:color w:val="000000"/>
                <w:sz w:val="18"/>
                <w:szCs w:val="18"/>
              </w:rPr>
              <w:t>S</w:t>
            </w:r>
            <w:r w:rsidR="00725DA1">
              <w:rPr>
                <w:rFonts w:ascii="Tahoma" w:eastAsia="Times New Roman" w:hAnsi="Tahoma" w:cs="Tahoma"/>
                <w:color w:val="000000"/>
                <w:sz w:val="18"/>
                <w:szCs w:val="18"/>
              </w:rPr>
              <w:t xml:space="preserve">trežnik </w:t>
            </w:r>
            <w:r w:rsidR="00A815A8">
              <w:rPr>
                <w:rFonts w:ascii="Tahoma" w:eastAsia="Times New Roman" w:hAnsi="Tahoma" w:cs="Tahoma"/>
                <w:color w:val="000000"/>
                <w:sz w:val="18"/>
                <w:szCs w:val="18"/>
              </w:rPr>
              <w:t>ima</w:t>
            </w:r>
            <w:r w:rsidR="00725DA1">
              <w:rPr>
                <w:rFonts w:ascii="Tahoma" w:eastAsia="Times New Roman" w:hAnsi="Tahoma" w:cs="Tahoma"/>
                <w:color w:val="000000"/>
                <w:sz w:val="18"/>
                <w:szCs w:val="18"/>
              </w:rPr>
              <w:t xml:space="preserve"> </w:t>
            </w:r>
            <w:r w:rsidR="003C34BA">
              <w:rPr>
                <w:rFonts w:ascii="Tahoma" w:eastAsia="Times New Roman" w:hAnsi="Tahoma" w:cs="Tahoma"/>
                <w:color w:val="000000"/>
                <w:sz w:val="18"/>
                <w:szCs w:val="18"/>
              </w:rPr>
              <w:t xml:space="preserve">skupne </w:t>
            </w:r>
            <w:r>
              <w:rPr>
                <w:rFonts w:ascii="Tahoma" w:eastAsia="Times New Roman" w:hAnsi="Tahoma" w:cs="Tahoma"/>
                <w:color w:val="000000"/>
                <w:sz w:val="18"/>
                <w:szCs w:val="18"/>
              </w:rPr>
              <w:t>uporabne kapacitete</w:t>
            </w:r>
            <w:r w:rsidR="00530E40">
              <w:rPr>
                <w:rFonts w:ascii="Tahoma" w:eastAsia="Times New Roman" w:hAnsi="Tahoma" w:cs="Tahoma"/>
                <w:color w:val="000000"/>
                <w:sz w:val="18"/>
                <w:szCs w:val="18"/>
              </w:rPr>
              <w:t xml:space="preserve"> SATA</w:t>
            </w:r>
            <w:r>
              <w:rPr>
                <w:rFonts w:ascii="Tahoma" w:eastAsia="Times New Roman" w:hAnsi="Tahoma" w:cs="Tahoma"/>
                <w:color w:val="000000"/>
                <w:sz w:val="18"/>
                <w:szCs w:val="18"/>
              </w:rPr>
              <w:t xml:space="preserve"> </w:t>
            </w:r>
            <w:r w:rsidR="003C34BA">
              <w:rPr>
                <w:rFonts w:ascii="Tahoma" w:eastAsia="Times New Roman" w:hAnsi="Tahoma" w:cs="Tahoma"/>
                <w:color w:val="000000"/>
                <w:sz w:val="18"/>
                <w:szCs w:val="18"/>
              </w:rPr>
              <w:t>diskov za hrambo varnostnih kopij</w:t>
            </w:r>
            <w:r w:rsidR="005E78E9">
              <w:rPr>
                <w:rFonts w:ascii="Tahoma" w:eastAsia="Times New Roman" w:hAnsi="Tahoma" w:cs="Tahoma"/>
                <w:color w:val="000000"/>
                <w:sz w:val="18"/>
                <w:szCs w:val="18"/>
              </w:rPr>
              <w:t xml:space="preserve"> </w:t>
            </w:r>
            <w:r>
              <w:rPr>
                <w:rFonts w:ascii="Tahoma" w:eastAsia="Times New Roman" w:hAnsi="Tahoma" w:cs="Tahoma"/>
                <w:color w:val="000000"/>
                <w:sz w:val="18"/>
                <w:szCs w:val="18"/>
              </w:rPr>
              <w:t xml:space="preserve">vsaj </w:t>
            </w:r>
            <w:r w:rsidR="003C34BA">
              <w:rPr>
                <w:rFonts w:ascii="Tahoma" w:eastAsia="Times New Roman" w:hAnsi="Tahoma" w:cs="Tahoma"/>
                <w:color w:val="000000"/>
                <w:sz w:val="18"/>
                <w:szCs w:val="18"/>
              </w:rPr>
              <w:t>198</w:t>
            </w:r>
            <w:r>
              <w:rPr>
                <w:rFonts w:ascii="Tahoma" w:eastAsia="Times New Roman" w:hAnsi="Tahoma" w:cs="Tahoma"/>
                <w:color w:val="000000"/>
                <w:sz w:val="18"/>
                <w:szCs w:val="18"/>
              </w:rPr>
              <w:t xml:space="preserve">TB v RAID6 + </w:t>
            </w:r>
            <w:r w:rsidR="00725DA1" w:rsidRPr="001A6449">
              <w:rPr>
                <w:rFonts w:ascii="Tahoma" w:eastAsia="Times New Roman" w:hAnsi="Tahoma" w:cs="Tahoma"/>
                <w:color w:val="000000"/>
                <w:sz w:val="18"/>
                <w:szCs w:val="18"/>
              </w:rPr>
              <w:t>Hot Spare</w:t>
            </w:r>
            <w:r w:rsidR="005E78E9">
              <w:rPr>
                <w:rFonts w:ascii="Tahoma" w:eastAsia="Times New Roman" w:hAnsi="Tahoma" w:cs="Tahoma"/>
                <w:color w:val="000000"/>
                <w:sz w:val="18"/>
                <w:szCs w:val="18"/>
              </w:rPr>
              <w:t xml:space="preserve"> </w:t>
            </w:r>
            <w:r>
              <w:rPr>
                <w:rFonts w:ascii="Tahoma" w:eastAsia="Times New Roman" w:hAnsi="Tahoma" w:cs="Tahoma"/>
                <w:color w:val="000000"/>
                <w:sz w:val="18"/>
                <w:szCs w:val="18"/>
              </w:rPr>
              <w:t xml:space="preserve">(kot na primer vsaj 12 diskov </w:t>
            </w:r>
            <w:r w:rsidR="003C34BA">
              <w:rPr>
                <w:rFonts w:ascii="Tahoma" w:eastAsia="Times New Roman" w:hAnsi="Tahoma" w:cs="Tahoma"/>
                <w:color w:val="000000"/>
                <w:sz w:val="18"/>
                <w:szCs w:val="18"/>
              </w:rPr>
              <w:t>po</w:t>
            </w:r>
            <w:r>
              <w:rPr>
                <w:rFonts w:ascii="Tahoma" w:eastAsia="Times New Roman" w:hAnsi="Tahoma" w:cs="Tahoma"/>
                <w:color w:val="000000"/>
                <w:sz w:val="18"/>
                <w:szCs w:val="18"/>
              </w:rPr>
              <w:t xml:space="preserve"> </w:t>
            </w:r>
            <w:r w:rsidR="003C34BA">
              <w:rPr>
                <w:rFonts w:ascii="Tahoma" w:eastAsia="Times New Roman" w:hAnsi="Tahoma" w:cs="Tahoma"/>
                <w:color w:val="000000"/>
                <w:sz w:val="18"/>
                <w:szCs w:val="18"/>
              </w:rPr>
              <w:t>22</w:t>
            </w:r>
            <w:r>
              <w:rPr>
                <w:rFonts w:ascii="Tahoma" w:eastAsia="Times New Roman" w:hAnsi="Tahoma" w:cs="Tahoma"/>
                <w:color w:val="000000"/>
                <w:sz w:val="18"/>
                <w:szCs w:val="18"/>
              </w:rPr>
              <w:t>TB SATA</w:t>
            </w:r>
            <w:r w:rsidR="00E33B18">
              <w:rPr>
                <w:rFonts w:ascii="Tahoma" w:eastAsia="Times New Roman" w:hAnsi="Tahoma" w:cs="Tahoma"/>
                <w:color w:val="000000"/>
                <w:sz w:val="18"/>
                <w:szCs w:val="18"/>
              </w:rPr>
              <w:t xml:space="preserve"> v RAID6 + Hot Spare</w:t>
            </w:r>
            <w:r>
              <w:rPr>
                <w:rFonts w:ascii="Tahoma" w:eastAsia="Times New Roman" w:hAnsi="Tahoma" w:cs="Tahoma"/>
                <w:color w:val="000000"/>
                <w:sz w:val="18"/>
                <w:szCs w:val="18"/>
              </w:rPr>
              <w:t>)</w:t>
            </w:r>
          </w:p>
        </w:tc>
        <w:tc>
          <w:tcPr>
            <w:tcW w:w="1701" w:type="dxa"/>
          </w:tcPr>
          <w:p w14:paraId="5A1F8616" w14:textId="552EE835" w:rsidR="00725DA1" w:rsidRPr="001A6449" w:rsidRDefault="00725DA1" w:rsidP="001A6449">
            <w:pPr>
              <w:spacing w:before="120" w:after="120" w:line="240" w:lineRule="auto"/>
              <w:jc w:val="both"/>
              <w:rPr>
                <w:rFonts w:ascii="Tahoma" w:eastAsia="Calibri" w:hAnsi="Tahoma" w:cs="Tahoma"/>
                <w:sz w:val="18"/>
                <w:szCs w:val="18"/>
                <w:lang w:eastAsia="sl-SI"/>
              </w:rPr>
            </w:pPr>
          </w:p>
        </w:tc>
        <w:tc>
          <w:tcPr>
            <w:tcW w:w="4394" w:type="dxa"/>
            <w:tcBorders>
              <w:tr2bl w:val="single" w:sz="4" w:space="0" w:color="auto"/>
            </w:tcBorders>
            <w:shd w:val="clear" w:color="auto" w:fill="DBE5F1" w:themeFill="accent1" w:themeFillTint="33"/>
          </w:tcPr>
          <w:p w14:paraId="2D3369E0" w14:textId="77777777" w:rsidR="00725DA1" w:rsidRPr="001A6449" w:rsidRDefault="00725DA1" w:rsidP="001A6449">
            <w:pPr>
              <w:spacing w:before="120" w:after="120" w:line="240" w:lineRule="auto"/>
              <w:jc w:val="both"/>
              <w:rPr>
                <w:rFonts w:ascii="Tahoma" w:eastAsia="Calibri" w:hAnsi="Tahoma" w:cs="Tahoma"/>
                <w:sz w:val="18"/>
                <w:szCs w:val="18"/>
                <w:lang w:eastAsia="sl-SI"/>
              </w:rPr>
            </w:pPr>
          </w:p>
        </w:tc>
      </w:tr>
      <w:tr w:rsidR="00725DA1" w14:paraId="6EA3BC52" w14:textId="28718CEB" w:rsidTr="005C62EE">
        <w:tc>
          <w:tcPr>
            <w:tcW w:w="3823" w:type="dxa"/>
            <w:tcBorders>
              <w:top w:val="nil"/>
              <w:left w:val="single" w:sz="8" w:space="0" w:color="000000"/>
              <w:bottom w:val="nil"/>
              <w:right w:val="single" w:sz="8" w:space="0" w:color="000000"/>
            </w:tcBorders>
            <w:shd w:val="clear" w:color="auto" w:fill="DBE5F1" w:themeFill="accent1" w:themeFillTint="33"/>
            <w:vAlign w:val="center"/>
          </w:tcPr>
          <w:p w14:paraId="606DA007" w14:textId="08740946" w:rsidR="00725DA1" w:rsidRPr="001A6449" w:rsidRDefault="00725DA1" w:rsidP="001A6449">
            <w:pPr>
              <w:spacing w:before="120" w:after="120" w:line="240" w:lineRule="auto"/>
              <w:jc w:val="both"/>
              <w:rPr>
                <w:rFonts w:ascii="Tahoma" w:eastAsia="Calibri" w:hAnsi="Tahoma" w:cs="Tahoma"/>
                <w:sz w:val="18"/>
                <w:szCs w:val="18"/>
                <w:lang w:eastAsia="sl-SI"/>
              </w:rPr>
            </w:pPr>
            <w:r>
              <w:rPr>
                <w:rFonts w:ascii="Tahoma" w:eastAsia="Times New Roman" w:hAnsi="Tahoma" w:cs="Tahoma"/>
                <w:color w:val="000000"/>
                <w:sz w:val="18"/>
                <w:szCs w:val="18"/>
              </w:rPr>
              <w:t xml:space="preserve">Vsak strežnik </w:t>
            </w:r>
            <w:r w:rsidR="00A815A8">
              <w:rPr>
                <w:rFonts w:ascii="Tahoma" w:eastAsia="Times New Roman" w:hAnsi="Tahoma" w:cs="Tahoma"/>
                <w:color w:val="000000"/>
                <w:sz w:val="18"/>
                <w:szCs w:val="18"/>
              </w:rPr>
              <w:t>ima</w:t>
            </w:r>
            <w:r>
              <w:rPr>
                <w:rFonts w:ascii="Tahoma" w:eastAsia="Times New Roman" w:hAnsi="Tahoma" w:cs="Tahoma"/>
                <w:color w:val="000000"/>
                <w:sz w:val="18"/>
                <w:szCs w:val="18"/>
              </w:rPr>
              <w:t xml:space="preserve"> v</w:t>
            </w:r>
            <w:r w:rsidRPr="001A6449">
              <w:rPr>
                <w:rFonts w:ascii="Tahoma" w:eastAsia="Times New Roman" w:hAnsi="Tahoma" w:cs="Tahoma"/>
                <w:color w:val="000000"/>
                <w:sz w:val="18"/>
                <w:szCs w:val="18"/>
              </w:rPr>
              <w:t>grajen</w:t>
            </w:r>
            <w:r>
              <w:rPr>
                <w:rFonts w:ascii="Tahoma" w:eastAsia="Times New Roman" w:hAnsi="Tahoma" w:cs="Tahoma"/>
                <w:color w:val="000000"/>
                <w:sz w:val="18"/>
                <w:szCs w:val="18"/>
              </w:rPr>
              <w:t>i</w:t>
            </w:r>
            <w:r w:rsidRPr="001A6449">
              <w:rPr>
                <w:rFonts w:ascii="Tahoma" w:eastAsia="Times New Roman" w:hAnsi="Tahoma" w:cs="Tahoma"/>
                <w:color w:val="000000"/>
                <w:sz w:val="18"/>
                <w:szCs w:val="18"/>
              </w:rPr>
              <w:t xml:space="preserve"> vsaj</w:t>
            </w:r>
            <w:r>
              <w:rPr>
                <w:rFonts w:ascii="Tahoma" w:eastAsia="Times New Roman" w:hAnsi="Tahoma" w:cs="Tahoma"/>
                <w:color w:val="000000"/>
                <w:sz w:val="18"/>
                <w:szCs w:val="18"/>
              </w:rPr>
              <w:t xml:space="preserve"> dve</w:t>
            </w:r>
            <w:r w:rsidRPr="001A6449">
              <w:rPr>
                <w:rFonts w:ascii="Tahoma" w:eastAsia="Times New Roman" w:hAnsi="Tahoma" w:cs="Tahoma"/>
                <w:color w:val="000000"/>
                <w:sz w:val="18"/>
                <w:szCs w:val="18"/>
              </w:rPr>
              <w:t xml:space="preserve"> </w:t>
            </w:r>
            <w:r>
              <w:rPr>
                <w:rFonts w:ascii="Tahoma" w:eastAsia="Times New Roman" w:hAnsi="Tahoma" w:cs="Tahoma"/>
                <w:color w:val="000000"/>
                <w:sz w:val="18"/>
                <w:szCs w:val="18"/>
              </w:rPr>
              <w:t>(</w:t>
            </w:r>
            <w:r w:rsidRPr="001A6449">
              <w:rPr>
                <w:rFonts w:ascii="Tahoma" w:eastAsia="Times New Roman" w:hAnsi="Tahoma" w:cs="Tahoma"/>
                <w:color w:val="000000"/>
                <w:sz w:val="18"/>
                <w:szCs w:val="18"/>
              </w:rPr>
              <w:t>2</w:t>
            </w:r>
            <w:r>
              <w:rPr>
                <w:rFonts w:ascii="Tahoma" w:eastAsia="Times New Roman" w:hAnsi="Tahoma" w:cs="Tahoma"/>
                <w:color w:val="000000"/>
                <w:sz w:val="18"/>
                <w:szCs w:val="18"/>
              </w:rPr>
              <w:t>)</w:t>
            </w:r>
            <w:r w:rsidRPr="001A6449">
              <w:rPr>
                <w:rFonts w:ascii="Tahoma" w:eastAsia="Times New Roman" w:hAnsi="Tahoma" w:cs="Tahoma"/>
                <w:color w:val="000000"/>
                <w:sz w:val="18"/>
                <w:szCs w:val="18"/>
              </w:rPr>
              <w:t xml:space="preserve"> diskovni enoti 480GB SATA SSD v </w:t>
            </w:r>
            <w:proofErr w:type="spellStart"/>
            <w:r w:rsidRPr="001A6449">
              <w:rPr>
                <w:rFonts w:ascii="Tahoma" w:eastAsia="Times New Roman" w:hAnsi="Tahoma" w:cs="Tahoma"/>
                <w:color w:val="000000"/>
                <w:sz w:val="18"/>
                <w:szCs w:val="18"/>
              </w:rPr>
              <w:t>raid</w:t>
            </w:r>
            <w:proofErr w:type="spellEnd"/>
            <w:r w:rsidRPr="001A6449">
              <w:rPr>
                <w:rFonts w:ascii="Tahoma" w:eastAsia="Times New Roman" w:hAnsi="Tahoma" w:cs="Tahoma"/>
                <w:color w:val="000000"/>
                <w:sz w:val="18"/>
                <w:szCs w:val="18"/>
              </w:rPr>
              <w:t xml:space="preserve"> načinu RAID 1, vsaj 3 DWDP</w:t>
            </w:r>
          </w:p>
        </w:tc>
        <w:tc>
          <w:tcPr>
            <w:tcW w:w="1701" w:type="dxa"/>
          </w:tcPr>
          <w:p w14:paraId="68A129AC" w14:textId="77777777" w:rsidR="00725DA1" w:rsidRPr="001A6449" w:rsidRDefault="00725DA1" w:rsidP="001A6449">
            <w:pPr>
              <w:spacing w:before="120" w:after="120" w:line="240" w:lineRule="auto"/>
              <w:jc w:val="both"/>
              <w:rPr>
                <w:rFonts w:ascii="Tahoma" w:eastAsia="Calibri" w:hAnsi="Tahoma" w:cs="Tahoma"/>
                <w:sz w:val="18"/>
                <w:szCs w:val="18"/>
                <w:lang w:eastAsia="sl-SI"/>
              </w:rPr>
            </w:pPr>
          </w:p>
        </w:tc>
        <w:tc>
          <w:tcPr>
            <w:tcW w:w="4394" w:type="dxa"/>
            <w:tcBorders>
              <w:tr2bl w:val="single" w:sz="4" w:space="0" w:color="auto"/>
            </w:tcBorders>
            <w:shd w:val="clear" w:color="auto" w:fill="DBE5F1" w:themeFill="accent1" w:themeFillTint="33"/>
          </w:tcPr>
          <w:p w14:paraId="2737E558" w14:textId="77777777" w:rsidR="00725DA1" w:rsidRPr="001A6449" w:rsidRDefault="00725DA1" w:rsidP="001A6449">
            <w:pPr>
              <w:spacing w:before="120" w:after="120" w:line="240" w:lineRule="auto"/>
              <w:jc w:val="both"/>
              <w:rPr>
                <w:rFonts w:ascii="Tahoma" w:eastAsia="Calibri" w:hAnsi="Tahoma" w:cs="Tahoma"/>
                <w:sz w:val="18"/>
                <w:szCs w:val="18"/>
                <w:lang w:eastAsia="sl-SI"/>
              </w:rPr>
            </w:pPr>
          </w:p>
        </w:tc>
      </w:tr>
      <w:tr w:rsidR="00725DA1" w14:paraId="031A3A76" w14:textId="26662FDF" w:rsidTr="005C62EE">
        <w:tc>
          <w:tcPr>
            <w:tcW w:w="3823" w:type="dxa"/>
            <w:tcBorders>
              <w:top w:val="single" w:sz="8" w:space="0" w:color="auto"/>
              <w:left w:val="single" w:sz="8" w:space="0" w:color="auto"/>
              <w:bottom w:val="single" w:sz="8" w:space="0" w:color="auto"/>
              <w:right w:val="single" w:sz="8" w:space="0" w:color="000000"/>
            </w:tcBorders>
            <w:shd w:val="clear" w:color="auto" w:fill="DBE5F1" w:themeFill="accent1" w:themeFillTint="33"/>
            <w:vAlign w:val="center"/>
          </w:tcPr>
          <w:p w14:paraId="1A7C7B05" w14:textId="085C53A9" w:rsidR="00725DA1" w:rsidRPr="001A6449" w:rsidRDefault="00725DA1" w:rsidP="001A6449">
            <w:pPr>
              <w:spacing w:before="120" w:after="120" w:line="240" w:lineRule="auto"/>
              <w:jc w:val="both"/>
              <w:rPr>
                <w:rFonts w:ascii="Tahoma" w:eastAsia="Calibri" w:hAnsi="Tahoma" w:cs="Tahoma"/>
                <w:sz w:val="18"/>
                <w:szCs w:val="18"/>
                <w:lang w:eastAsia="sl-SI"/>
              </w:rPr>
            </w:pPr>
            <w:r>
              <w:rPr>
                <w:rFonts w:ascii="Tahoma" w:eastAsia="Times New Roman" w:hAnsi="Tahoma" w:cs="Tahoma"/>
                <w:color w:val="000000"/>
                <w:sz w:val="18"/>
                <w:szCs w:val="18"/>
              </w:rPr>
              <w:t xml:space="preserve">Vsak strežnik </w:t>
            </w:r>
            <w:r w:rsidR="00A815A8">
              <w:rPr>
                <w:rFonts w:ascii="Tahoma" w:eastAsia="Times New Roman" w:hAnsi="Tahoma" w:cs="Tahoma"/>
                <w:color w:val="000000"/>
                <w:sz w:val="18"/>
                <w:szCs w:val="18"/>
              </w:rPr>
              <w:t>ima</w:t>
            </w:r>
            <w:r>
              <w:rPr>
                <w:rFonts w:ascii="Tahoma" w:eastAsia="Times New Roman" w:hAnsi="Tahoma" w:cs="Tahoma"/>
                <w:color w:val="000000"/>
                <w:sz w:val="18"/>
                <w:szCs w:val="18"/>
              </w:rPr>
              <w:t xml:space="preserve"> v</w:t>
            </w:r>
            <w:r w:rsidRPr="001A6449">
              <w:rPr>
                <w:rFonts w:ascii="Tahoma" w:eastAsia="Times New Roman" w:hAnsi="Tahoma" w:cs="Tahoma"/>
                <w:color w:val="000000"/>
                <w:sz w:val="18"/>
                <w:szCs w:val="18"/>
              </w:rPr>
              <w:t>grajen</w:t>
            </w:r>
            <w:r>
              <w:rPr>
                <w:rFonts w:ascii="Tahoma" w:eastAsia="Times New Roman" w:hAnsi="Tahoma" w:cs="Tahoma"/>
                <w:color w:val="000000"/>
                <w:sz w:val="18"/>
                <w:szCs w:val="18"/>
              </w:rPr>
              <w:t>e</w:t>
            </w:r>
            <w:r w:rsidRPr="001A6449">
              <w:rPr>
                <w:rFonts w:ascii="Tahoma" w:eastAsia="Times New Roman" w:hAnsi="Tahoma" w:cs="Tahoma"/>
                <w:color w:val="000000"/>
                <w:sz w:val="18"/>
                <w:szCs w:val="18"/>
              </w:rPr>
              <w:t xml:space="preserve"> Hot </w:t>
            </w:r>
            <w:proofErr w:type="spellStart"/>
            <w:r w:rsidRPr="001A6449">
              <w:rPr>
                <w:rFonts w:ascii="Tahoma" w:eastAsia="Times New Roman" w:hAnsi="Tahoma" w:cs="Tahoma"/>
                <w:color w:val="000000"/>
                <w:sz w:val="18"/>
                <w:szCs w:val="18"/>
              </w:rPr>
              <w:t>Swap</w:t>
            </w:r>
            <w:proofErr w:type="spellEnd"/>
            <w:r>
              <w:rPr>
                <w:rFonts w:ascii="Tahoma" w:eastAsia="Times New Roman" w:hAnsi="Tahoma" w:cs="Tahoma"/>
                <w:color w:val="000000"/>
                <w:sz w:val="18"/>
                <w:szCs w:val="18"/>
              </w:rPr>
              <w:t xml:space="preserve"> diske</w:t>
            </w:r>
          </w:p>
        </w:tc>
        <w:tc>
          <w:tcPr>
            <w:tcW w:w="1701" w:type="dxa"/>
          </w:tcPr>
          <w:p w14:paraId="34883194" w14:textId="77777777" w:rsidR="00725DA1" w:rsidRPr="001A6449" w:rsidRDefault="00725DA1" w:rsidP="001A6449">
            <w:pPr>
              <w:spacing w:before="120" w:after="120" w:line="240" w:lineRule="auto"/>
              <w:jc w:val="both"/>
              <w:rPr>
                <w:rFonts w:ascii="Tahoma" w:eastAsia="Calibri" w:hAnsi="Tahoma" w:cs="Tahoma"/>
                <w:sz w:val="18"/>
                <w:szCs w:val="18"/>
                <w:lang w:eastAsia="sl-SI"/>
              </w:rPr>
            </w:pPr>
          </w:p>
        </w:tc>
        <w:tc>
          <w:tcPr>
            <w:tcW w:w="4394" w:type="dxa"/>
            <w:tcBorders>
              <w:tr2bl w:val="single" w:sz="4" w:space="0" w:color="auto"/>
            </w:tcBorders>
            <w:shd w:val="clear" w:color="auto" w:fill="DBE5F1" w:themeFill="accent1" w:themeFillTint="33"/>
          </w:tcPr>
          <w:p w14:paraId="39473BC1" w14:textId="77777777" w:rsidR="00725DA1" w:rsidRPr="001A6449" w:rsidRDefault="00725DA1" w:rsidP="001A6449">
            <w:pPr>
              <w:spacing w:before="120" w:after="120" w:line="240" w:lineRule="auto"/>
              <w:jc w:val="both"/>
              <w:rPr>
                <w:rFonts w:ascii="Tahoma" w:eastAsia="Calibri" w:hAnsi="Tahoma" w:cs="Tahoma"/>
                <w:sz w:val="18"/>
                <w:szCs w:val="18"/>
                <w:lang w:eastAsia="sl-SI"/>
              </w:rPr>
            </w:pPr>
          </w:p>
        </w:tc>
      </w:tr>
      <w:tr w:rsidR="00725DA1" w14:paraId="15EDE961" w14:textId="7CCC285C" w:rsidTr="005C62EE">
        <w:tc>
          <w:tcPr>
            <w:tcW w:w="3823" w:type="dxa"/>
            <w:tcBorders>
              <w:top w:val="nil"/>
              <w:left w:val="single" w:sz="8" w:space="0" w:color="000000"/>
              <w:bottom w:val="single" w:sz="8" w:space="0" w:color="000000"/>
              <w:right w:val="single" w:sz="8" w:space="0" w:color="000000"/>
            </w:tcBorders>
            <w:shd w:val="clear" w:color="auto" w:fill="DBE5F1" w:themeFill="accent1" w:themeFillTint="33"/>
            <w:vAlign w:val="center"/>
          </w:tcPr>
          <w:p w14:paraId="2041686E" w14:textId="4D6E47BD" w:rsidR="00725DA1" w:rsidRPr="001A6449" w:rsidRDefault="00C86A16" w:rsidP="001A6449">
            <w:pPr>
              <w:spacing w:before="120" w:after="120" w:line="240" w:lineRule="auto"/>
              <w:jc w:val="both"/>
              <w:rPr>
                <w:rFonts w:ascii="Tahoma" w:eastAsia="Calibri" w:hAnsi="Tahoma" w:cs="Tahoma"/>
                <w:sz w:val="18"/>
                <w:szCs w:val="18"/>
                <w:lang w:eastAsia="sl-SI"/>
              </w:rPr>
            </w:pPr>
            <w:r w:rsidRPr="00925E88">
              <w:rPr>
                <w:rFonts w:ascii="Tahoma" w:eastAsia="Times New Roman" w:hAnsi="Tahoma" w:cs="Tahoma"/>
                <w:color w:val="000000"/>
                <w:sz w:val="18"/>
                <w:szCs w:val="18"/>
              </w:rPr>
              <w:lastRenderedPageBreak/>
              <w:t xml:space="preserve">Strežnik vključuje vsaj dva (2) adapterja z enim (1) portom z 10/25Gbps SFP </w:t>
            </w:r>
            <w:proofErr w:type="spellStart"/>
            <w:r w:rsidRPr="00925E88">
              <w:rPr>
                <w:rFonts w:ascii="Tahoma" w:eastAsia="Times New Roman" w:hAnsi="Tahoma" w:cs="Tahoma"/>
                <w:color w:val="000000"/>
                <w:sz w:val="18"/>
                <w:szCs w:val="18"/>
              </w:rPr>
              <w:t>Ethernet</w:t>
            </w:r>
            <w:proofErr w:type="spellEnd"/>
            <w:r w:rsidRPr="00925E88">
              <w:rPr>
                <w:rFonts w:ascii="Tahoma" w:eastAsia="Times New Roman" w:hAnsi="Tahoma" w:cs="Tahoma"/>
                <w:color w:val="000000"/>
                <w:sz w:val="18"/>
                <w:szCs w:val="18"/>
              </w:rPr>
              <w:t xml:space="preserve"> NIC </w:t>
            </w:r>
          </w:p>
        </w:tc>
        <w:tc>
          <w:tcPr>
            <w:tcW w:w="1701" w:type="dxa"/>
          </w:tcPr>
          <w:p w14:paraId="08501A36" w14:textId="1BE6A6A4" w:rsidR="00725DA1" w:rsidRPr="001A6449" w:rsidRDefault="00725DA1" w:rsidP="001A6449">
            <w:pPr>
              <w:spacing w:before="120" w:after="120" w:line="240" w:lineRule="auto"/>
              <w:jc w:val="both"/>
              <w:rPr>
                <w:rFonts w:ascii="Tahoma" w:eastAsia="Calibri" w:hAnsi="Tahoma" w:cs="Tahoma"/>
                <w:sz w:val="18"/>
                <w:szCs w:val="18"/>
                <w:lang w:eastAsia="sl-SI"/>
              </w:rPr>
            </w:pPr>
          </w:p>
        </w:tc>
        <w:tc>
          <w:tcPr>
            <w:tcW w:w="4394" w:type="dxa"/>
            <w:tcBorders>
              <w:tr2bl w:val="single" w:sz="4" w:space="0" w:color="auto"/>
            </w:tcBorders>
            <w:shd w:val="clear" w:color="auto" w:fill="DBE5F1" w:themeFill="accent1" w:themeFillTint="33"/>
          </w:tcPr>
          <w:p w14:paraId="3F355C0A" w14:textId="77777777" w:rsidR="00725DA1" w:rsidRPr="001A6449" w:rsidRDefault="00725DA1" w:rsidP="001A6449">
            <w:pPr>
              <w:spacing w:before="120" w:after="120" w:line="240" w:lineRule="auto"/>
              <w:jc w:val="both"/>
              <w:rPr>
                <w:rFonts w:ascii="Tahoma" w:eastAsia="Calibri" w:hAnsi="Tahoma" w:cs="Tahoma"/>
                <w:sz w:val="18"/>
                <w:szCs w:val="18"/>
                <w:lang w:eastAsia="sl-SI"/>
              </w:rPr>
            </w:pPr>
          </w:p>
        </w:tc>
      </w:tr>
      <w:tr w:rsidR="00725DA1" w14:paraId="2A1BB621" w14:textId="7D18C6F8" w:rsidTr="005C62EE">
        <w:tc>
          <w:tcPr>
            <w:tcW w:w="3823" w:type="dxa"/>
            <w:tcBorders>
              <w:top w:val="nil"/>
              <w:left w:val="single" w:sz="8" w:space="0" w:color="000000"/>
              <w:bottom w:val="single" w:sz="8" w:space="0" w:color="000000"/>
              <w:right w:val="single" w:sz="8" w:space="0" w:color="000000"/>
            </w:tcBorders>
            <w:shd w:val="clear" w:color="auto" w:fill="DBE5F1" w:themeFill="accent1" w:themeFillTint="33"/>
            <w:vAlign w:val="center"/>
          </w:tcPr>
          <w:p w14:paraId="631EEB4E" w14:textId="1E876259" w:rsidR="00725DA1" w:rsidRPr="001A6449" w:rsidRDefault="00725DA1" w:rsidP="001A6449">
            <w:pPr>
              <w:spacing w:before="120" w:after="120" w:line="240" w:lineRule="auto"/>
              <w:jc w:val="both"/>
              <w:rPr>
                <w:rFonts w:ascii="Tahoma" w:eastAsia="Calibri" w:hAnsi="Tahoma" w:cs="Tahoma"/>
                <w:sz w:val="18"/>
                <w:szCs w:val="18"/>
                <w:lang w:eastAsia="sl-SI"/>
              </w:rPr>
            </w:pPr>
            <w:r>
              <w:rPr>
                <w:rFonts w:ascii="Tahoma" w:eastAsia="Times New Roman" w:hAnsi="Tahoma" w:cs="Tahoma"/>
                <w:color w:val="000000"/>
                <w:sz w:val="18"/>
                <w:szCs w:val="18"/>
              </w:rPr>
              <w:t xml:space="preserve">Vsak strežnik </w:t>
            </w:r>
            <w:r w:rsidR="00A815A8">
              <w:rPr>
                <w:rFonts w:ascii="Tahoma" w:eastAsia="Times New Roman" w:hAnsi="Tahoma" w:cs="Tahoma"/>
                <w:color w:val="000000"/>
                <w:sz w:val="18"/>
                <w:szCs w:val="18"/>
              </w:rPr>
              <w:t>ima vključena</w:t>
            </w:r>
            <w:r w:rsidRPr="001A6449">
              <w:rPr>
                <w:rFonts w:ascii="Tahoma" w:eastAsia="Times New Roman" w:hAnsi="Tahoma" w:cs="Tahoma"/>
                <w:color w:val="000000"/>
                <w:sz w:val="18"/>
                <w:szCs w:val="18"/>
              </w:rPr>
              <w:t xml:space="preserve"> vsaj </w:t>
            </w:r>
            <w:r>
              <w:rPr>
                <w:rFonts w:ascii="Tahoma" w:eastAsia="Times New Roman" w:hAnsi="Tahoma" w:cs="Tahoma"/>
                <w:color w:val="000000"/>
                <w:sz w:val="18"/>
                <w:szCs w:val="18"/>
              </w:rPr>
              <w:t>dva (</w:t>
            </w:r>
            <w:r w:rsidRPr="001A6449">
              <w:rPr>
                <w:rFonts w:ascii="Tahoma" w:eastAsia="Times New Roman" w:hAnsi="Tahoma" w:cs="Tahoma"/>
                <w:color w:val="000000"/>
                <w:sz w:val="18"/>
                <w:szCs w:val="18"/>
              </w:rPr>
              <w:t>2</w:t>
            </w:r>
            <w:r>
              <w:rPr>
                <w:rFonts w:ascii="Tahoma" w:eastAsia="Times New Roman" w:hAnsi="Tahoma" w:cs="Tahoma"/>
                <w:color w:val="000000"/>
                <w:sz w:val="18"/>
                <w:szCs w:val="18"/>
              </w:rPr>
              <w:t>)</w:t>
            </w:r>
            <w:r w:rsidRPr="001A6449">
              <w:rPr>
                <w:rFonts w:ascii="Tahoma" w:eastAsia="Times New Roman" w:hAnsi="Tahoma" w:cs="Tahoma"/>
                <w:color w:val="000000"/>
                <w:sz w:val="18"/>
                <w:szCs w:val="18"/>
              </w:rPr>
              <w:t xml:space="preserve"> adapterja z </w:t>
            </w:r>
            <w:r>
              <w:rPr>
                <w:rFonts w:ascii="Tahoma" w:eastAsia="Times New Roman" w:hAnsi="Tahoma" w:cs="Tahoma"/>
                <w:color w:val="000000"/>
                <w:sz w:val="18"/>
                <w:szCs w:val="18"/>
              </w:rPr>
              <w:t>enim (</w:t>
            </w:r>
            <w:r w:rsidRPr="001A6449">
              <w:rPr>
                <w:rFonts w:ascii="Tahoma" w:eastAsia="Times New Roman" w:hAnsi="Tahoma" w:cs="Tahoma"/>
                <w:color w:val="000000"/>
                <w:sz w:val="18"/>
                <w:szCs w:val="18"/>
              </w:rPr>
              <w:t>1</w:t>
            </w:r>
            <w:r>
              <w:rPr>
                <w:rFonts w:ascii="Tahoma" w:eastAsia="Times New Roman" w:hAnsi="Tahoma" w:cs="Tahoma"/>
                <w:color w:val="000000"/>
                <w:sz w:val="18"/>
                <w:szCs w:val="18"/>
              </w:rPr>
              <w:t>)</w:t>
            </w:r>
            <w:r w:rsidRPr="001A6449">
              <w:rPr>
                <w:rFonts w:ascii="Tahoma" w:eastAsia="Times New Roman" w:hAnsi="Tahoma" w:cs="Tahoma"/>
                <w:color w:val="000000"/>
                <w:sz w:val="18"/>
                <w:szCs w:val="18"/>
              </w:rPr>
              <w:t xml:space="preserve"> portom  z 32Gbps </w:t>
            </w:r>
            <w:proofErr w:type="spellStart"/>
            <w:r w:rsidRPr="001A6449">
              <w:rPr>
                <w:rFonts w:ascii="Tahoma" w:eastAsia="Times New Roman" w:hAnsi="Tahoma" w:cs="Tahoma"/>
                <w:color w:val="000000"/>
                <w:sz w:val="18"/>
                <w:szCs w:val="18"/>
              </w:rPr>
              <w:t>Fibre</w:t>
            </w:r>
            <w:proofErr w:type="spellEnd"/>
            <w:r w:rsidRPr="001A6449">
              <w:rPr>
                <w:rFonts w:ascii="Tahoma" w:eastAsia="Times New Roman" w:hAnsi="Tahoma" w:cs="Tahoma"/>
                <w:color w:val="000000"/>
                <w:sz w:val="18"/>
                <w:szCs w:val="18"/>
              </w:rPr>
              <w:t xml:space="preserve"> </w:t>
            </w:r>
            <w:proofErr w:type="spellStart"/>
            <w:r w:rsidRPr="001A6449">
              <w:rPr>
                <w:rFonts w:ascii="Tahoma" w:eastAsia="Times New Roman" w:hAnsi="Tahoma" w:cs="Tahoma"/>
                <w:color w:val="000000"/>
                <w:sz w:val="18"/>
                <w:szCs w:val="18"/>
              </w:rPr>
              <w:t>Channel</w:t>
            </w:r>
            <w:proofErr w:type="spellEnd"/>
            <w:r w:rsidRPr="001A6449">
              <w:rPr>
                <w:rFonts w:ascii="Tahoma" w:eastAsia="Times New Roman" w:hAnsi="Tahoma" w:cs="Tahoma"/>
                <w:color w:val="000000"/>
                <w:sz w:val="18"/>
                <w:szCs w:val="18"/>
              </w:rPr>
              <w:t xml:space="preserve"> Host Bus Adapter </w:t>
            </w:r>
            <w:proofErr w:type="spellStart"/>
            <w:r w:rsidRPr="001A6449">
              <w:rPr>
                <w:rFonts w:ascii="Tahoma" w:eastAsia="Times New Roman" w:hAnsi="Tahoma" w:cs="Tahoma"/>
                <w:color w:val="000000"/>
                <w:sz w:val="18"/>
                <w:szCs w:val="18"/>
              </w:rPr>
              <w:t>with</w:t>
            </w:r>
            <w:proofErr w:type="spellEnd"/>
            <w:r w:rsidRPr="001A6449">
              <w:rPr>
                <w:rFonts w:ascii="Tahoma" w:eastAsia="Times New Roman" w:hAnsi="Tahoma" w:cs="Tahoma"/>
                <w:color w:val="000000"/>
                <w:sz w:val="18"/>
                <w:szCs w:val="18"/>
              </w:rPr>
              <w:t xml:space="preserve"> </w:t>
            </w:r>
            <w:proofErr w:type="spellStart"/>
            <w:r w:rsidRPr="001A6449">
              <w:rPr>
                <w:rFonts w:ascii="Tahoma" w:eastAsia="Times New Roman" w:hAnsi="Tahoma" w:cs="Tahoma"/>
                <w:color w:val="000000"/>
                <w:sz w:val="18"/>
                <w:szCs w:val="18"/>
              </w:rPr>
              <w:t>PCIe</w:t>
            </w:r>
            <w:proofErr w:type="spellEnd"/>
            <w:r w:rsidRPr="001A6449">
              <w:rPr>
                <w:rFonts w:ascii="Tahoma" w:eastAsia="Times New Roman" w:hAnsi="Tahoma" w:cs="Tahoma"/>
                <w:color w:val="000000"/>
                <w:sz w:val="18"/>
                <w:szCs w:val="18"/>
              </w:rPr>
              <w:t xml:space="preserve"> 4.0 </w:t>
            </w:r>
            <w:proofErr w:type="spellStart"/>
            <w:r w:rsidRPr="001A6449">
              <w:rPr>
                <w:rFonts w:ascii="Tahoma" w:eastAsia="Times New Roman" w:hAnsi="Tahoma" w:cs="Tahoma"/>
                <w:color w:val="000000"/>
                <w:sz w:val="18"/>
                <w:szCs w:val="18"/>
              </w:rPr>
              <w:t>compatibility</w:t>
            </w:r>
            <w:proofErr w:type="spellEnd"/>
            <w:r w:rsidRPr="001A6449">
              <w:rPr>
                <w:rFonts w:ascii="Tahoma" w:eastAsia="Times New Roman" w:hAnsi="Tahoma" w:cs="Tahoma"/>
                <w:color w:val="000000"/>
                <w:sz w:val="18"/>
                <w:szCs w:val="18"/>
              </w:rPr>
              <w:t xml:space="preserve"> za priklop na SAN diskovno polje</w:t>
            </w:r>
          </w:p>
        </w:tc>
        <w:tc>
          <w:tcPr>
            <w:tcW w:w="1701" w:type="dxa"/>
          </w:tcPr>
          <w:p w14:paraId="3435EA9A" w14:textId="77777777" w:rsidR="00725DA1" w:rsidRPr="001A6449" w:rsidRDefault="00725DA1" w:rsidP="001A6449">
            <w:pPr>
              <w:spacing w:before="120" w:after="120" w:line="240" w:lineRule="auto"/>
              <w:jc w:val="both"/>
              <w:rPr>
                <w:rFonts w:ascii="Tahoma" w:eastAsia="Calibri" w:hAnsi="Tahoma" w:cs="Tahoma"/>
                <w:sz w:val="18"/>
                <w:szCs w:val="18"/>
                <w:lang w:eastAsia="sl-SI"/>
              </w:rPr>
            </w:pPr>
          </w:p>
        </w:tc>
        <w:tc>
          <w:tcPr>
            <w:tcW w:w="4394" w:type="dxa"/>
            <w:tcBorders>
              <w:tr2bl w:val="single" w:sz="4" w:space="0" w:color="auto"/>
            </w:tcBorders>
            <w:shd w:val="clear" w:color="auto" w:fill="DBE5F1" w:themeFill="accent1" w:themeFillTint="33"/>
          </w:tcPr>
          <w:p w14:paraId="3A96020B" w14:textId="77777777" w:rsidR="00725DA1" w:rsidRPr="001A6449" w:rsidRDefault="00725DA1" w:rsidP="001A6449">
            <w:pPr>
              <w:spacing w:before="120" w:after="120" w:line="240" w:lineRule="auto"/>
              <w:jc w:val="both"/>
              <w:rPr>
                <w:rFonts w:ascii="Tahoma" w:eastAsia="Calibri" w:hAnsi="Tahoma" w:cs="Tahoma"/>
                <w:sz w:val="18"/>
                <w:szCs w:val="18"/>
                <w:lang w:eastAsia="sl-SI"/>
              </w:rPr>
            </w:pPr>
          </w:p>
        </w:tc>
      </w:tr>
      <w:tr w:rsidR="00725DA1" w14:paraId="3576A093" w14:textId="27D933D8" w:rsidTr="005C62EE">
        <w:tc>
          <w:tcPr>
            <w:tcW w:w="3823" w:type="dxa"/>
            <w:tcBorders>
              <w:top w:val="nil"/>
              <w:left w:val="single" w:sz="8" w:space="0" w:color="000000"/>
              <w:bottom w:val="single" w:sz="8" w:space="0" w:color="000000"/>
              <w:right w:val="single" w:sz="8" w:space="0" w:color="000000"/>
            </w:tcBorders>
            <w:shd w:val="clear" w:color="auto" w:fill="DBE5F1" w:themeFill="accent1" w:themeFillTint="33"/>
            <w:vAlign w:val="center"/>
          </w:tcPr>
          <w:p w14:paraId="0426E556" w14:textId="22BCFC12" w:rsidR="00725DA1" w:rsidRPr="001A6449" w:rsidRDefault="00725DA1" w:rsidP="001A6449">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Izvajalec bo zagotovil</w:t>
            </w:r>
            <w:r w:rsidRPr="006D5BFE">
              <w:rPr>
                <w:rFonts w:ascii="Tahoma" w:eastAsia="Calibri" w:hAnsi="Tahoma" w:cs="Tahoma"/>
                <w:sz w:val="18"/>
                <w:szCs w:val="18"/>
                <w:lang w:eastAsia="sl-SI"/>
              </w:rPr>
              <w:t xml:space="preserve"> </w:t>
            </w:r>
            <w:r w:rsidRPr="006B3C1C">
              <w:rPr>
                <w:rFonts w:ascii="Tahoma" w:eastAsia="Calibri" w:hAnsi="Tahoma" w:cs="Tahoma"/>
                <w:sz w:val="18"/>
                <w:szCs w:val="18"/>
                <w:lang w:eastAsia="sl-SI"/>
              </w:rPr>
              <w:t>ves potreben montažni k</w:t>
            </w:r>
            <w:r>
              <w:rPr>
                <w:rFonts w:ascii="Tahoma" w:eastAsia="Calibri" w:hAnsi="Tahoma" w:cs="Tahoma"/>
                <w:sz w:val="18"/>
                <w:szCs w:val="18"/>
                <w:lang w:eastAsia="sl-SI"/>
              </w:rPr>
              <w:t>omplet</w:t>
            </w:r>
            <w:r w:rsidRPr="006B3C1C">
              <w:rPr>
                <w:rFonts w:ascii="Tahoma" w:eastAsia="Calibri" w:hAnsi="Tahoma" w:cs="Tahoma"/>
                <w:sz w:val="18"/>
                <w:szCs w:val="18"/>
                <w:lang w:eastAsia="sl-SI"/>
              </w:rPr>
              <w:t xml:space="preserve"> za vgradnjo v strežniško omar</w:t>
            </w:r>
            <w:r>
              <w:rPr>
                <w:rFonts w:ascii="Tahoma" w:eastAsia="Calibri" w:hAnsi="Tahoma" w:cs="Tahoma"/>
                <w:sz w:val="18"/>
                <w:szCs w:val="18"/>
                <w:lang w:eastAsia="sl-SI"/>
              </w:rPr>
              <w:t>o</w:t>
            </w:r>
            <w:r w:rsidRPr="006D5BFE">
              <w:rPr>
                <w:rFonts w:ascii="Tahoma" w:eastAsia="Calibri" w:hAnsi="Tahoma" w:cs="Tahoma"/>
                <w:sz w:val="18"/>
                <w:szCs w:val="18"/>
                <w:lang w:eastAsia="sl-SI"/>
              </w:rPr>
              <w:t xml:space="preserve"> (Rack </w:t>
            </w:r>
            <w:proofErr w:type="spellStart"/>
            <w:r w:rsidRPr="006D5BFE">
              <w:rPr>
                <w:rFonts w:ascii="Tahoma" w:eastAsia="Calibri" w:hAnsi="Tahoma" w:cs="Tahoma"/>
                <w:sz w:val="18"/>
                <w:szCs w:val="18"/>
                <w:lang w:eastAsia="sl-SI"/>
              </w:rPr>
              <w:t>Rail</w:t>
            </w:r>
            <w:proofErr w:type="spellEnd"/>
            <w:r w:rsidRPr="006D5BFE">
              <w:rPr>
                <w:rFonts w:ascii="Tahoma" w:eastAsia="Calibri" w:hAnsi="Tahoma" w:cs="Tahoma"/>
                <w:sz w:val="18"/>
                <w:szCs w:val="18"/>
                <w:lang w:eastAsia="sl-SI"/>
              </w:rPr>
              <w:t xml:space="preserve"> kit)</w:t>
            </w:r>
          </w:p>
        </w:tc>
        <w:tc>
          <w:tcPr>
            <w:tcW w:w="1701" w:type="dxa"/>
          </w:tcPr>
          <w:p w14:paraId="6338C372" w14:textId="77777777" w:rsidR="00725DA1" w:rsidRPr="001A6449" w:rsidRDefault="00725DA1" w:rsidP="001A6449">
            <w:pPr>
              <w:spacing w:before="120" w:after="120" w:line="240" w:lineRule="auto"/>
              <w:jc w:val="both"/>
              <w:rPr>
                <w:rFonts w:ascii="Tahoma" w:eastAsia="Calibri" w:hAnsi="Tahoma" w:cs="Tahoma"/>
                <w:sz w:val="18"/>
                <w:szCs w:val="18"/>
                <w:lang w:eastAsia="sl-SI"/>
              </w:rPr>
            </w:pPr>
          </w:p>
        </w:tc>
        <w:tc>
          <w:tcPr>
            <w:tcW w:w="4394" w:type="dxa"/>
            <w:tcBorders>
              <w:tr2bl w:val="single" w:sz="4" w:space="0" w:color="auto"/>
            </w:tcBorders>
            <w:shd w:val="clear" w:color="auto" w:fill="DBE5F1" w:themeFill="accent1" w:themeFillTint="33"/>
          </w:tcPr>
          <w:p w14:paraId="52A6A2C2" w14:textId="77777777" w:rsidR="00725DA1" w:rsidRPr="001A6449" w:rsidRDefault="00725DA1" w:rsidP="001A6449">
            <w:pPr>
              <w:spacing w:before="120" w:after="120" w:line="240" w:lineRule="auto"/>
              <w:jc w:val="both"/>
              <w:rPr>
                <w:rFonts w:ascii="Tahoma" w:eastAsia="Calibri" w:hAnsi="Tahoma" w:cs="Tahoma"/>
                <w:sz w:val="18"/>
                <w:szCs w:val="18"/>
                <w:lang w:eastAsia="sl-SI"/>
              </w:rPr>
            </w:pPr>
          </w:p>
        </w:tc>
      </w:tr>
      <w:tr w:rsidR="00725DA1" w14:paraId="799D4068" w14:textId="5DBEDCA5" w:rsidTr="005C62EE">
        <w:tc>
          <w:tcPr>
            <w:tcW w:w="3823" w:type="dxa"/>
            <w:tcBorders>
              <w:top w:val="nil"/>
              <w:left w:val="single" w:sz="8" w:space="0" w:color="000000"/>
              <w:bottom w:val="single" w:sz="8" w:space="0" w:color="000000"/>
              <w:right w:val="single" w:sz="8" w:space="0" w:color="000000"/>
            </w:tcBorders>
            <w:shd w:val="clear" w:color="auto" w:fill="DBE5F1" w:themeFill="accent1" w:themeFillTint="33"/>
            <w:vAlign w:val="center"/>
          </w:tcPr>
          <w:p w14:paraId="22FB06A3" w14:textId="1F622770" w:rsidR="00725DA1" w:rsidRPr="001A6449" w:rsidRDefault="00A815A8" w:rsidP="001A6449">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 xml:space="preserve">Strežnik vključuje </w:t>
            </w:r>
            <w:r w:rsidR="00725DA1" w:rsidRPr="006D5BFE">
              <w:rPr>
                <w:rFonts w:ascii="Tahoma" w:eastAsia="Calibri" w:hAnsi="Tahoma" w:cs="Tahoma"/>
                <w:sz w:val="18"/>
                <w:szCs w:val="18"/>
                <w:lang w:eastAsia="sl-SI"/>
              </w:rPr>
              <w:t>k</w:t>
            </w:r>
            <w:r w:rsidR="00725DA1">
              <w:rPr>
                <w:rFonts w:ascii="Tahoma" w:eastAsia="Calibri" w:hAnsi="Tahoma" w:cs="Tahoma"/>
                <w:sz w:val="18"/>
                <w:szCs w:val="18"/>
                <w:lang w:eastAsia="sl-SI"/>
              </w:rPr>
              <w:t>omplet</w:t>
            </w:r>
            <w:r w:rsidR="00725DA1" w:rsidRPr="006D5BFE">
              <w:rPr>
                <w:rFonts w:ascii="Tahoma" w:eastAsia="Calibri" w:hAnsi="Tahoma" w:cs="Tahoma"/>
                <w:sz w:val="18"/>
                <w:szCs w:val="18"/>
                <w:lang w:eastAsia="sl-SI"/>
              </w:rPr>
              <w:t xml:space="preserve"> za zaščito in organizacijo kablov z roko (</w:t>
            </w:r>
            <w:proofErr w:type="spellStart"/>
            <w:r w:rsidR="00725DA1" w:rsidRPr="006D5BFE">
              <w:rPr>
                <w:rFonts w:ascii="Tahoma" w:eastAsia="Calibri" w:hAnsi="Tahoma" w:cs="Tahoma"/>
                <w:sz w:val="18"/>
                <w:szCs w:val="18"/>
                <w:lang w:eastAsia="sl-SI"/>
              </w:rPr>
              <w:t>Cable</w:t>
            </w:r>
            <w:proofErr w:type="spellEnd"/>
            <w:r w:rsidR="00725DA1" w:rsidRPr="006D5BFE">
              <w:rPr>
                <w:rFonts w:ascii="Tahoma" w:eastAsia="Calibri" w:hAnsi="Tahoma" w:cs="Tahoma"/>
                <w:sz w:val="18"/>
                <w:szCs w:val="18"/>
                <w:lang w:eastAsia="sl-SI"/>
              </w:rPr>
              <w:t xml:space="preserve"> </w:t>
            </w:r>
            <w:proofErr w:type="spellStart"/>
            <w:r w:rsidR="00725DA1" w:rsidRPr="006D5BFE">
              <w:rPr>
                <w:rFonts w:ascii="Tahoma" w:eastAsia="Calibri" w:hAnsi="Tahoma" w:cs="Tahoma"/>
                <w:sz w:val="18"/>
                <w:szCs w:val="18"/>
                <w:lang w:eastAsia="sl-SI"/>
              </w:rPr>
              <w:t>guard</w:t>
            </w:r>
            <w:proofErr w:type="spellEnd"/>
            <w:r w:rsidR="00725DA1" w:rsidRPr="006D5BFE">
              <w:rPr>
                <w:rFonts w:ascii="Tahoma" w:eastAsia="Calibri" w:hAnsi="Tahoma" w:cs="Tahoma"/>
                <w:sz w:val="18"/>
                <w:szCs w:val="18"/>
                <w:lang w:eastAsia="sl-SI"/>
              </w:rPr>
              <w:t xml:space="preserve"> </w:t>
            </w:r>
            <w:proofErr w:type="spellStart"/>
            <w:r w:rsidR="00725DA1" w:rsidRPr="006D5BFE">
              <w:rPr>
                <w:rFonts w:ascii="Tahoma" w:eastAsia="Calibri" w:hAnsi="Tahoma" w:cs="Tahoma"/>
                <w:sz w:val="18"/>
                <w:szCs w:val="18"/>
                <w:lang w:eastAsia="sl-SI"/>
              </w:rPr>
              <w:t>or</w:t>
            </w:r>
            <w:proofErr w:type="spellEnd"/>
            <w:r w:rsidR="00725DA1" w:rsidRPr="006D5BFE">
              <w:rPr>
                <w:rFonts w:ascii="Tahoma" w:eastAsia="Calibri" w:hAnsi="Tahoma" w:cs="Tahoma"/>
                <w:sz w:val="18"/>
                <w:szCs w:val="18"/>
                <w:lang w:eastAsia="sl-SI"/>
              </w:rPr>
              <w:t xml:space="preserve"> </w:t>
            </w:r>
            <w:proofErr w:type="spellStart"/>
            <w:r w:rsidR="00725DA1" w:rsidRPr="006D5BFE">
              <w:rPr>
                <w:rFonts w:ascii="Tahoma" w:eastAsia="Calibri" w:hAnsi="Tahoma" w:cs="Tahoma"/>
                <w:sz w:val="18"/>
                <w:szCs w:val="18"/>
                <w:lang w:eastAsia="sl-SI"/>
              </w:rPr>
              <w:t>cable</w:t>
            </w:r>
            <w:proofErr w:type="spellEnd"/>
            <w:r w:rsidR="00725DA1" w:rsidRPr="006D5BFE">
              <w:rPr>
                <w:rFonts w:ascii="Tahoma" w:eastAsia="Calibri" w:hAnsi="Tahoma" w:cs="Tahoma"/>
                <w:sz w:val="18"/>
                <w:szCs w:val="18"/>
                <w:lang w:eastAsia="sl-SI"/>
              </w:rPr>
              <w:t xml:space="preserve"> management </w:t>
            </w:r>
            <w:proofErr w:type="spellStart"/>
            <w:r w:rsidR="00725DA1" w:rsidRPr="006D5BFE">
              <w:rPr>
                <w:rFonts w:ascii="Tahoma" w:eastAsia="Calibri" w:hAnsi="Tahoma" w:cs="Tahoma"/>
                <w:sz w:val="18"/>
                <w:szCs w:val="18"/>
                <w:lang w:eastAsia="sl-SI"/>
              </w:rPr>
              <w:t>arm</w:t>
            </w:r>
            <w:proofErr w:type="spellEnd"/>
            <w:r w:rsidR="00725DA1" w:rsidRPr="006D5BFE">
              <w:rPr>
                <w:rFonts w:ascii="Tahoma" w:eastAsia="Calibri" w:hAnsi="Tahoma" w:cs="Tahoma"/>
                <w:sz w:val="18"/>
                <w:szCs w:val="18"/>
                <w:lang w:eastAsia="sl-SI"/>
              </w:rPr>
              <w:t xml:space="preserve"> </w:t>
            </w:r>
            <w:proofErr w:type="spellStart"/>
            <w:r w:rsidR="00725DA1" w:rsidRPr="006D5BFE">
              <w:rPr>
                <w:rFonts w:ascii="Tahoma" w:eastAsia="Calibri" w:hAnsi="Tahoma" w:cs="Tahoma"/>
                <w:sz w:val="18"/>
                <w:szCs w:val="18"/>
                <w:lang w:eastAsia="sl-SI"/>
              </w:rPr>
              <w:t>required</w:t>
            </w:r>
            <w:proofErr w:type="spellEnd"/>
            <w:r w:rsidR="00725DA1" w:rsidRPr="006D5BFE">
              <w:rPr>
                <w:rFonts w:ascii="Tahoma" w:eastAsia="Calibri" w:hAnsi="Tahoma" w:cs="Tahoma"/>
                <w:sz w:val="18"/>
                <w:szCs w:val="18"/>
                <w:lang w:eastAsia="sl-SI"/>
              </w:rPr>
              <w:t>)</w:t>
            </w:r>
            <w:r>
              <w:rPr>
                <w:rFonts w:ascii="Tahoma" w:eastAsia="Calibri" w:hAnsi="Tahoma" w:cs="Tahoma"/>
                <w:sz w:val="18"/>
                <w:szCs w:val="18"/>
                <w:lang w:eastAsia="sl-SI"/>
              </w:rPr>
              <w:t xml:space="preserve"> oziroma ga bo zagotovil izvajalec</w:t>
            </w:r>
          </w:p>
        </w:tc>
        <w:tc>
          <w:tcPr>
            <w:tcW w:w="1701" w:type="dxa"/>
          </w:tcPr>
          <w:p w14:paraId="133A6FE3" w14:textId="77777777" w:rsidR="00725DA1" w:rsidRPr="001A6449" w:rsidRDefault="00725DA1" w:rsidP="001A6449">
            <w:pPr>
              <w:spacing w:before="120" w:after="120" w:line="240" w:lineRule="auto"/>
              <w:jc w:val="both"/>
              <w:rPr>
                <w:rFonts w:ascii="Tahoma" w:eastAsia="Calibri" w:hAnsi="Tahoma" w:cs="Tahoma"/>
                <w:sz w:val="18"/>
                <w:szCs w:val="18"/>
                <w:lang w:eastAsia="sl-SI"/>
              </w:rPr>
            </w:pPr>
          </w:p>
        </w:tc>
        <w:tc>
          <w:tcPr>
            <w:tcW w:w="4394" w:type="dxa"/>
            <w:tcBorders>
              <w:tr2bl w:val="single" w:sz="4" w:space="0" w:color="auto"/>
            </w:tcBorders>
            <w:shd w:val="clear" w:color="auto" w:fill="DBE5F1" w:themeFill="accent1" w:themeFillTint="33"/>
          </w:tcPr>
          <w:p w14:paraId="7E237C8E" w14:textId="77777777" w:rsidR="00725DA1" w:rsidRPr="001A6449" w:rsidRDefault="00725DA1" w:rsidP="001A6449">
            <w:pPr>
              <w:spacing w:before="120" w:after="120" w:line="240" w:lineRule="auto"/>
              <w:jc w:val="both"/>
              <w:rPr>
                <w:rFonts w:ascii="Tahoma" w:eastAsia="Calibri" w:hAnsi="Tahoma" w:cs="Tahoma"/>
                <w:sz w:val="18"/>
                <w:szCs w:val="18"/>
                <w:lang w:eastAsia="sl-SI"/>
              </w:rPr>
            </w:pPr>
          </w:p>
        </w:tc>
      </w:tr>
      <w:tr w:rsidR="00725DA1" w14:paraId="459875D9" w14:textId="326E52E4" w:rsidTr="005C62EE">
        <w:tc>
          <w:tcPr>
            <w:tcW w:w="3823" w:type="dxa"/>
            <w:tcBorders>
              <w:top w:val="nil"/>
              <w:left w:val="single" w:sz="8" w:space="0" w:color="000000"/>
              <w:bottom w:val="single" w:sz="8" w:space="0" w:color="000000"/>
              <w:right w:val="single" w:sz="8" w:space="0" w:color="000000"/>
            </w:tcBorders>
            <w:shd w:val="clear" w:color="auto" w:fill="DBE5F1" w:themeFill="accent1" w:themeFillTint="33"/>
            <w:vAlign w:val="center"/>
          </w:tcPr>
          <w:p w14:paraId="20BCD6E3" w14:textId="3F94D640" w:rsidR="00725DA1" w:rsidRPr="0019400A" w:rsidRDefault="00725DA1" w:rsidP="0019400A">
            <w:pPr>
              <w:spacing w:before="120" w:after="120" w:line="240" w:lineRule="auto"/>
              <w:jc w:val="both"/>
              <w:rPr>
                <w:rFonts w:ascii="Tahoma" w:eastAsia="Calibri" w:hAnsi="Tahoma" w:cs="Tahoma"/>
                <w:sz w:val="18"/>
                <w:szCs w:val="18"/>
                <w:lang w:eastAsia="sl-SI"/>
              </w:rPr>
            </w:pPr>
            <w:r>
              <w:rPr>
                <w:rFonts w:ascii="Tahoma" w:eastAsia="Times New Roman" w:hAnsi="Tahoma" w:cs="Tahoma"/>
                <w:color w:val="000000"/>
                <w:sz w:val="18"/>
                <w:szCs w:val="18"/>
              </w:rPr>
              <w:t xml:space="preserve">Vsak strežnik </w:t>
            </w:r>
            <w:r w:rsidR="00A815A8">
              <w:rPr>
                <w:rFonts w:ascii="Tahoma" w:eastAsia="Times New Roman" w:hAnsi="Tahoma" w:cs="Tahoma"/>
                <w:color w:val="000000"/>
                <w:sz w:val="18"/>
                <w:szCs w:val="18"/>
              </w:rPr>
              <w:t>vključuje</w:t>
            </w:r>
            <w:r w:rsidRPr="0019400A">
              <w:rPr>
                <w:rFonts w:ascii="Tahoma" w:eastAsia="Times New Roman" w:hAnsi="Tahoma" w:cs="Tahoma"/>
                <w:color w:val="000000"/>
                <w:sz w:val="18"/>
                <w:szCs w:val="18"/>
              </w:rPr>
              <w:t xml:space="preserve"> </w:t>
            </w:r>
            <w:proofErr w:type="spellStart"/>
            <w:r w:rsidRPr="0019400A">
              <w:rPr>
                <w:rFonts w:ascii="Tahoma" w:eastAsia="Times New Roman" w:hAnsi="Tahoma" w:cs="Tahoma"/>
                <w:color w:val="000000"/>
                <w:sz w:val="18"/>
                <w:szCs w:val="18"/>
              </w:rPr>
              <w:t>redundatno</w:t>
            </w:r>
            <w:proofErr w:type="spellEnd"/>
            <w:r w:rsidRPr="0019400A">
              <w:rPr>
                <w:rFonts w:ascii="Tahoma" w:eastAsia="Times New Roman" w:hAnsi="Tahoma" w:cs="Tahoma"/>
                <w:color w:val="000000"/>
                <w:sz w:val="18"/>
                <w:szCs w:val="18"/>
              </w:rPr>
              <w:t xml:space="preserve"> napajanje z vročim vklopom (hot-plug </w:t>
            </w:r>
            <w:proofErr w:type="spellStart"/>
            <w:r w:rsidRPr="0019400A">
              <w:rPr>
                <w:rFonts w:ascii="Tahoma" w:eastAsia="Times New Roman" w:hAnsi="Tahoma" w:cs="Tahoma"/>
                <w:color w:val="000000"/>
                <w:sz w:val="18"/>
                <w:szCs w:val="18"/>
              </w:rPr>
              <w:t>Power</w:t>
            </w:r>
            <w:proofErr w:type="spellEnd"/>
            <w:r w:rsidRPr="0019400A">
              <w:rPr>
                <w:rFonts w:ascii="Tahoma" w:eastAsia="Times New Roman" w:hAnsi="Tahoma" w:cs="Tahoma"/>
                <w:color w:val="000000"/>
                <w:sz w:val="18"/>
                <w:szCs w:val="18"/>
              </w:rPr>
              <w:t xml:space="preserve"> </w:t>
            </w:r>
            <w:proofErr w:type="spellStart"/>
            <w:r w:rsidRPr="0019400A">
              <w:rPr>
                <w:rFonts w:ascii="Tahoma" w:eastAsia="Times New Roman" w:hAnsi="Tahoma" w:cs="Tahoma"/>
                <w:color w:val="000000"/>
                <w:sz w:val="18"/>
                <w:szCs w:val="18"/>
              </w:rPr>
              <w:t>supply</w:t>
            </w:r>
            <w:proofErr w:type="spellEnd"/>
            <w:r w:rsidRPr="0019400A">
              <w:rPr>
                <w:rFonts w:ascii="Tahoma" w:eastAsia="Times New Roman" w:hAnsi="Tahoma" w:cs="Tahoma"/>
                <w:color w:val="000000"/>
                <w:sz w:val="18"/>
                <w:szCs w:val="18"/>
              </w:rPr>
              <w:t>) z zmogljivostjo delovanja z eno napajalno enoto</w:t>
            </w:r>
          </w:p>
        </w:tc>
        <w:tc>
          <w:tcPr>
            <w:tcW w:w="1701" w:type="dxa"/>
          </w:tcPr>
          <w:p w14:paraId="078C74BF" w14:textId="77777777" w:rsidR="00725DA1" w:rsidRPr="001A6449" w:rsidRDefault="00725DA1" w:rsidP="0019400A">
            <w:pPr>
              <w:spacing w:before="120" w:after="120" w:line="240" w:lineRule="auto"/>
              <w:jc w:val="both"/>
              <w:rPr>
                <w:rFonts w:ascii="Tahoma" w:eastAsia="Calibri" w:hAnsi="Tahoma" w:cs="Tahoma"/>
                <w:sz w:val="18"/>
                <w:szCs w:val="18"/>
                <w:lang w:eastAsia="sl-SI"/>
              </w:rPr>
            </w:pPr>
          </w:p>
        </w:tc>
        <w:tc>
          <w:tcPr>
            <w:tcW w:w="4394" w:type="dxa"/>
            <w:tcBorders>
              <w:tr2bl w:val="single" w:sz="4" w:space="0" w:color="auto"/>
            </w:tcBorders>
            <w:shd w:val="clear" w:color="auto" w:fill="DBE5F1" w:themeFill="accent1" w:themeFillTint="33"/>
          </w:tcPr>
          <w:p w14:paraId="4D6EBFAE" w14:textId="77777777" w:rsidR="00725DA1" w:rsidRPr="001A6449" w:rsidRDefault="00725DA1" w:rsidP="0019400A">
            <w:pPr>
              <w:spacing w:before="120" w:after="120" w:line="240" w:lineRule="auto"/>
              <w:jc w:val="both"/>
              <w:rPr>
                <w:rFonts w:ascii="Tahoma" w:eastAsia="Calibri" w:hAnsi="Tahoma" w:cs="Tahoma"/>
                <w:sz w:val="18"/>
                <w:szCs w:val="18"/>
                <w:lang w:eastAsia="sl-SI"/>
              </w:rPr>
            </w:pPr>
          </w:p>
        </w:tc>
      </w:tr>
      <w:tr w:rsidR="00725DA1" w14:paraId="29475A50" w14:textId="2CBC61A9" w:rsidTr="005C62EE">
        <w:tc>
          <w:tcPr>
            <w:tcW w:w="3823" w:type="dxa"/>
            <w:tcBorders>
              <w:top w:val="nil"/>
              <w:left w:val="single" w:sz="8" w:space="0" w:color="000000"/>
              <w:bottom w:val="single" w:sz="8" w:space="0" w:color="000000"/>
              <w:right w:val="single" w:sz="8" w:space="0" w:color="000000"/>
            </w:tcBorders>
            <w:shd w:val="clear" w:color="auto" w:fill="DBE5F1" w:themeFill="accent1" w:themeFillTint="33"/>
            <w:vAlign w:val="center"/>
          </w:tcPr>
          <w:p w14:paraId="04EDCE11" w14:textId="2D3F3962" w:rsidR="00725DA1" w:rsidRPr="0019400A" w:rsidRDefault="00725DA1" w:rsidP="0019400A">
            <w:pPr>
              <w:spacing w:before="120" w:after="120" w:line="240" w:lineRule="auto"/>
              <w:jc w:val="both"/>
              <w:rPr>
                <w:rFonts w:ascii="Tahoma" w:eastAsia="Calibri" w:hAnsi="Tahoma" w:cs="Tahoma"/>
                <w:sz w:val="18"/>
                <w:szCs w:val="18"/>
                <w:lang w:eastAsia="sl-SI"/>
              </w:rPr>
            </w:pPr>
            <w:r w:rsidRPr="0019400A">
              <w:rPr>
                <w:rFonts w:ascii="Tahoma" w:eastAsia="Times New Roman" w:hAnsi="Tahoma" w:cs="Tahoma"/>
                <w:color w:val="000000"/>
                <w:sz w:val="18"/>
                <w:szCs w:val="18"/>
              </w:rPr>
              <w:t xml:space="preserve">Vsak strežnik </w:t>
            </w:r>
            <w:r w:rsidR="00A815A8">
              <w:rPr>
                <w:rFonts w:ascii="Tahoma" w:eastAsia="Times New Roman" w:hAnsi="Tahoma" w:cs="Tahoma"/>
                <w:color w:val="000000"/>
                <w:sz w:val="18"/>
                <w:szCs w:val="18"/>
              </w:rPr>
              <w:t>vključuje</w:t>
            </w:r>
            <w:r w:rsidRPr="0019400A">
              <w:rPr>
                <w:rFonts w:ascii="Tahoma" w:eastAsia="Times New Roman" w:hAnsi="Tahoma" w:cs="Tahoma"/>
                <w:color w:val="000000"/>
                <w:sz w:val="18"/>
                <w:szCs w:val="18"/>
              </w:rPr>
              <w:t xml:space="preserve"> </w:t>
            </w:r>
            <w:proofErr w:type="spellStart"/>
            <w:r w:rsidRPr="0019400A">
              <w:rPr>
                <w:rFonts w:ascii="Tahoma" w:eastAsia="Times New Roman" w:hAnsi="Tahoma" w:cs="Tahoma"/>
                <w:color w:val="000000"/>
                <w:sz w:val="18"/>
                <w:szCs w:val="18"/>
              </w:rPr>
              <w:t>Trusted</w:t>
            </w:r>
            <w:proofErr w:type="spellEnd"/>
            <w:r w:rsidRPr="0019400A">
              <w:rPr>
                <w:rFonts w:ascii="Tahoma" w:eastAsia="Times New Roman" w:hAnsi="Tahoma" w:cs="Tahoma"/>
                <w:color w:val="000000"/>
                <w:sz w:val="18"/>
                <w:szCs w:val="18"/>
              </w:rPr>
              <w:t xml:space="preserve"> Platform Module 2.0 </w:t>
            </w:r>
            <w:proofErr w:type="spellStart"/>
            <w:r w:rsidRPr="0019400A">
              <w:rPr>
                <w:rFonts w:ascii="Tahoma" w:eastAsia="Times New Roman" w:hAnsi="Tahoma" w:cs="Tahoma"/>
                <w:color w:val="000000"/>
                <w:sz w:val="18"/>
                <w:szCs w:val="18"/>
              </w:rPr>
              <w:t>required</w:t>
            </w:r>
            <w:proofErr w:type="spellEnd"/>
          </w:p>
        </w:tc>
        <w:tc>
          <w:tcPr>
            <w:tcW w:w="1701" w:type="dxa"/>
          </w:tcPr>
          <w:p w14:paraId="3207198D" w14:textId="77777777" w:rsidR="00725DA1" w:rsidRPr="001A6449" w:rsidRDefault="00725DA1" w:rsidP="0019400A">
            <w:pPr>
              <w:spacing w:before="120" w:after="120" w:line="240" w:lineRule="auto"/>
              <w:jc w:val="both"/>
              <w:rPr>
                <w:rFonts w:ascii="Tahoma" w:eastAsia="Calibri" w:hAnsi="Tahoma" w:cs="Tahoma"/>
                <w:sz w:val="18"/>
                <w:szCs w:val="18"/>
                <w:lang w:eastAsia="sl-SI"/>
              </w:rPr>
            </w:pPr>
          </w:p>
        </w:tc>
        <w:tc>
          <w:tcPr>
            <w:tcW w:w="4394" w:type="dxa"/>
            <w:tcBorders>
              <w:tr2bl w:val="single" w:sz="4" w:space="0" w:color="auto"/>
            </w:tcBorders>
            <w:shd w:val="clear" w:color="auto" w:fill="DBE5F1" w:themeFill="accent1" w:themeFillTint="33"/>
          </w:tcPr>
          <w:p w14:paraId="51FB5601" w14:textId="77777777" w:rsidR="00725DA1" w:rsidRPr="001A6449" w:rsidRDefault="00725DA1" w:rsidP="0019400A">
            <w:pPr>
              <w:spacing w:before="120" w:after="120" w:line="240" w:lineRule="auto"/>
              <w:jc w:val="both"/>
              <w:rPr>
                <w:rFonts w:ascii="Tahoma" w:eastAsia="Calibri" w:hAnsi="Tahoma" w:cs="Tahoma"/>
                <w:sz w:val="18"/>
                <w:szCs w:val="18"/>
                <w:lang w:eastAsia="sl-SI"/>
              </w:rPr>
            </w:pPr>
          </w:p>
        </w:tc>
      </w:tr>
      <w:tr w:rsidR="00725DA1" w14:paraId="2415DD97" w14:textId="321F3463" w:rsidTr="005C62EE">
        <w:tc>
          <w:tcPr>
            <w:tcW w:w="3823" w:type="dxa"/>
            <w:tcBorders>
              <w:top w:val="nil"/>
              <w:left w:val="single" w:sz="8" w:space="0" w:color="000000"/>
              <w:bottom w:val="single" w:sz="8" w:space="0" w:color="000000"/>
              <w:right w:val="single" w:sz="8" w:space="0" w:color="000000"/>
            </w:tcBorders>
            <w:shd w:val="clear" w:color="auto" w:fill="DBE5F1" w:themeFill="accent1" w:themeFillTint="33"/>
            <w:vAlign w:val="center"/>
          </w:tcPr>
          <w:p w14:paraId="31606A68" w14:textId="268790B2" w:rsidR="00725DA1" w:rsidRPr="0019400A" w:rsidRDefault="00725DA1" w:rsidP="0019400A">
            <w:pPr>
              <w:spacing w:before="120" w:after="120" w:line="240" w:lineRule="auto"/>
              <w:jc w:val="both"/>
              <w:rPr>
                <w:rFonts w:ascii="Tahoma" w:eastAsia="Calibri" w:hAnsi="Tahoma" w:cs="Tahoma"/>
                <w:sz w:val="18"/>
                <w:szCs w:val="18"/>
                <w:lang w:eastAsia="sl-SI"/>
              </w:rPr>
            </w:pPr>
            <w:r w:rsidRPr="0019400A">
              <w:rPr>
                <w:rFonts w:ascii="Tahoma" w:eastAsia="Times New Roman" w:hAnsi="Tahoma" w:cs="Tahoma"/>
                <w:color w:val="000000"/>
                <w:sz w:val="18"/>
                <w:szCs w:val="18"/>
              </w:rPr>
              <w:t xml:space="preserve">Vsak strežnik </w:t>
            </w:r>
            <w:r w:rsidR="00A815A8">
              <w:rPr>
                <w:rFonts w:ascii="Tahoma" w:eastAsia="Times New Roman" w:hAnsi="Tahoma" w:cs="Tahoma"/>
                <w:color w:val="000000"/>
                <w:sz w:val="18"/>
                <w:szCs w:val="18"/>
              </w:rPr>
              <w:t>vključuje</w:t>
            </w:r>
            <w:r w:rsidRPr="0019400A">
              <w:rPr>
                <w:rFonts w:ascii="Tahoma" w:eastAsia="Times New Roman" w:hAnsi="Tahoma" w:cs="Tahoma"/>
                <w:color w:val="000000"/>
                <w:sz w:val="18"/>
                <w:szCs w:val="18"/>
              </w:rPr>
              <w:t xml:space="preserve"> </w:t>
            </w:r>
            <w:proofErr w:type="spellStart"/>
            <w:r w:rsidRPr="0019400A">
              <w:rPr>
                <w:rFonts w:ascii="Tahoma" w:eastAsia="Times New Roman" w:hAnsi="Tahoma" w:cs="Tahoma"/>
                <w:color w:val="000000"/>
                <w:sz w:val="18"/>
                <w:szCs w:val="18"/>
              </w:rPr>
              <w:t>kontroler</w:t>
            </w:r>
            <w:proofErr w:type="spellEnd"/>
            <w:r w:rsidRPr="0019400A">
              <w:rPr>
                <w:rFonts w:ascii="Tahoma" w:eastAsia="Times New Roman" w:hAnsi="Tahoma" w:cs="Tahoma"/>
                <w:color w:val="000000"/>
                <w:sz w:val="18"/>
                <w:szCs w:val="18"/>
              </w:rPr>
              <w:t xml:space="preserve"> s strojnim RAID s podporo za SATA in SAS diske</w:t>
            </w:r>
          </w:p>
        </w:tc>
        <w:tc>
          <w:tcPr>
            <w:tcW w:w="1701" w:type="dxa"/>
          </w:tcPr>
          <w:p w14:paraId="5ADEEC39" w14:textId="77777777" w:rsidR="00725DA1" w:rsidRPr="001A6449" w:rsidRDefault="00725DA1" w:rsidP="0019400A">
            <w:pPr>
              <w:spacing w:before="120" w:after="120" w:line="240" w:lineRule="auto"/>
              <w:jc w:val="both"/>
              <w:rPr>
                <w:rFonts w:ascii="Tahoma" w:eastAsia="Calibri" w:hAnsi="Tahoma" w:cs="Tahoma"/>
                <w:sz w:val="18"/>
                <w:szCs w:val="18"/>
                <w:lang w:eastAsia="sl-SI"/>
              </w:rPr>
            </w:pPr>
          </w:p>
        </w:tc>
        <w:tc>
          <w:tcPr>
            <w:tcW w:w="4394" w:type="dxa"/>
            <w:tcBorders>
              <w:tr2bl w:val="single" w:sz="4" w:space="0" w:color="auto"/>
            </w:tcBorders>
            <w:shd w:val="clear" w:color="auto" w:fill="DBE5F1" w:themeFill="accent1" w:themeFillTint="33"/>
          </w:tcPr>
          <w:p w14:paraId="72299380" w14:textId="77777777" w:rsidR="00725DA1" w:rsidRPr="001A6449" w:rsidRDefault="00725DA1" w:rsidP="0019400A">
            <w:pPr>
              <w:spacing w:before="120" w:after="120" w:line="240" w:lineRule="auto"/>
              <w:jc w:val="both"/>
              <w:rPr>
                <w:rFonts w:ascii="Tahoma" w:eastAsia="Calibri" w:hAnsi="Tahoma" w:cs="Tahoma"/>
                <w:sz w:val="18"/>
                <w:szCs w:val="18"/>
                <w:lang w:eastAsia="sl-SI"/>
              </w:rPr>
            </w:pPr>
          </w:p>
        </w:tc>
      </w:tr>
      <w:tr w:rsidR="00725DA1" w14:paraId="5CAF9FDF" w14:textId="400C9807" w:rsidTr="005C62EE">
        <w:tc>
          <w:tcPr>
            <w:tcW w:w="3823" w:type="dxa"/>
            <w:tcBorders>
              <w:top w:val="nil"/>
              <w:left w:val="single" w:sz="8" w:space="0" w:color="000000"/>
              <w:bottom w:val="single" w:sz="8" w:space="0" w:color="000000"/>
              <w:right w:val="single" w:sz="8" w:space="0" w:color="000000"/>
            </w:tcBorders>
            <w:shd w:val="clear" w:color="auto" w:fill="DBE5F1" w:themeFill="accent1" w:themeFillTint="33"/>
            <w:vAlign w:val="center"/>
          </w:tcPr>
          <w:p w14:paraId="676212B0" w14:textId="76A38251" w:rsidR="00725DA1" w:rsidRPr="0019400A" w:rsidRDefault="00725DA1" w:rsidP="0019400A">
            <w:pPr>
              <w:spacing w:before="120" w:after="120" w:line="240" w:lineRule="auto"/>
              <w:jc w:val="both"/>
              <w:rPr>
                <w:rFonts w:ascii="Tahoma" w:eastAsia="Times New Roman" w:hAnsi="Tahoma" w:cs="Tahoma"/>
                <w:color w:val="000000"/>
                <w:sz w:val="18"/>
                <w:szCs w:val="18"/>
              </w:rPr>
            </w:pPr>
            <w:r w:rsidRPr="0019400A">
              <w:rPr>
                <w:rFonts w:ascii="Tahoma" w:eastAsia="Times New Roman" w:hAnsi="Tahoma" w:cs="Tahoma"/>
                <w:color w:val="000000"/>
                <w:sz w:val="18"/>
                <w:szCs w:val="18"/>
              </w:rPr>
              <w:t xml:space="preserve">Vsak strežnik </w:t>
            </w:r>
            <w:r w:rsidR="00A815A8">
              <w:rPr>
                <w:rFonts w:ascii="Tahoma" w:eastAsia="Times New Roman" w:hAnsi="Tahoma" w:cs="Tahoma"/>
                <w:color w:val="000000"/>
                <w:sz w:val="18"/>
                <w:szCs w:val="18"/>
              </w:rPr>
              <w:t>vključuje</w:t>
            </w:r>
            <w:r w:rsidRPr="0019400A">
              <w:rPr>
                <w:rFonts w:ascii="Tahoma" w:eastAsia="Times New Roman" w:hAnsi="Tahoma" w:cs="Tahoma"/>
                <w:color w:val="000000"/>
                <w:sz w:val="18"/>
                <w:szCs w:val="18"/>
              </w:rPr>
              <w:t xml:space="preserve"> redundantne ventilatorje z vročim odklopom (hot-plug </w:t>
            </w:r>
            <w:proofErr w:type="spellStart"/>
            <w:r w:rsidRPr="0019400A">
              <w:rPr>
                <w:rFonts w:ascii="Tahoma" w:eastAsia="Times New Roman" w:hAnsi="Tahoma" w:cs="Tahoma"/>
                <w:color w:val="000000"/>
                <w:sz w:val="18"/>
                <w:szCs w:val="18"/>
              </w:rPr>
              <w:t>cooling</w:t>
            </w:r>
            <w:proofErr w:type="spellEnd"/>
            <w:r w:rsidRPr="0019400A">
              <w:rPr>
                <w:rFonts w:ascii="Tahoma" w:eastAsia="Times New Roman" w:hAnsi="Tahoma" w:cs="Tahoma"/>
                <w:color w:val="000000"/>
                <w:sz w:val="18"/>
                <w:szCs w:val="18"/>
              </w:rPr>
              <w:t xml:space="preserve"> </w:t>
            </w:r>
            <w:proofErr w:type="spellStart"/>
            <w:r w:rsidRPr="0019400A">
              <w:rPr>
                <w:rFonts w:ascii="Tahoma" w:eastAsia="Times New Roman" w:hAnsi="Tahoma" w:cs="Tahoma"/>
                <w:color w:val="000000"/>
                <w:sz w:val="18"/>
                <w:szCs w:val="18"/>
              </w:rPr>
              <w:t>fans</w:t>
            </w:r>
            <w:proofErr w:type="spellEnd"/>
            <w:r w:rsidRPr="0019400A">
              <w:rPr>
                <w:rFonts w:ascii="Tahoma" w:eastAsia="Times New Roman" w:hAnsi="Tahoma" w:cs="Tahoma"/>
                <w:color w:val="000000"/>
                <w:sz w:val="18"/>
                <w:szCs w:val="18"/>
              </w:rPr>
              <w:t>)</w:t>
            </w:r>
          </w:p>
        </w:tc>
        <w:tc>
          <w:tcPr>
            <w:tcW w:w="1701" w:type="dxa"/>
            <w:tcBorders>
              <w:left w:val="single" w:sz="4" w:space="0" w:color="auto"/>
            </w:tcBorders>
          </w:tcPr>
          <w:p w14:paraId="3873E844" w14:textId="77777777" w:rsidR="00725DA1" w:rsidRPr="001A6449" w:rsidRDefault="00725DA1" w:rsidP="0019400A">
            <w:pPr>
              <w:spacing w:before="120" w:after="120" w:line="240" w:lineRule="auto"/>
              <w:jc w:val="both"/>
              <w:rPr>
                <w:rFonts w:ascii="Tahoma" w:eastAsia="Calibri" w:hAnsi="Tahoma" w:cs="Tahoma"/>
                <w:sz w:val="18"/>
                <w:szCs w:val="18"/>
                <w:lang w:eastAsia="sl-SI"/>
              </w:rPr>
            </w:pPr>
          </w:p>
        </w:tc>
        <w:tc>
          <w:tcPr>
            <w:tcW w:w="4394" w:type="dxa"/>
            <w:tcBorders>
              <w:left w:val="single" w:sz="4" w:space="0" w:color="auto"/>
              <w:tr2bl w:val="single" w:sz="4" w:space="0" w:color="auto"/>
            </w:tcBorders>
            <w:shd w:val="clear" w:color="auto" w:fill="DBE5F1" w:themeFill="accent1" w:themeFillTint="33"/>
          </w:tcPr>
          <w:p w14:paraId="3E310834" w14:textId="77777777" w:rsidR="00725DA1" w:rsidRPr="001A6449" w:rsidRDefault="00725DA1" w:rsidP="0019400A">
            <w:pPr>
              <w:spacing w:before="120" w:after="120" w:line="240" w:lineRule="auto"/>
              <w:jc w:val="both"/>
              <w:rPr>
                <w:rFonts w:ascii="Tahoma" w:eastAsia="Calibri" w:hAnsi="Tahoma" w:cs="Tahoma"/>
                <w:sz w:val="18"/>
                <w:szCs w:val="18"/>
                <w:lang w:eastAsia="sl-SI"/>
              </w:rPr>
            </w:pPr>
          </w:p>
        </w:tc>
      </w:tr>
      <w:tr w:rsidR="00725DA1" w14:paraId="2D0F61FA" w14:textId="7A148D8D" w:rsidTr="005C62EE">
        <w:tc>
          <w:tcPr>
            <w:tcW w:w="3823" w:type="dxa"/>
            <w:tcBorders>
              <w:top w:val="nil"/>
              <w:left w:val="single" w:sz="8" w:space="0" w:color="000000"/>
              <w:bottom w:val="single" w:sz="8" w:space="0" w:color="000000"/>
              <w:right w:val="single" w:sz="8" w:space="0" w:color="000000"/>
            </w:tcBorders>
            <w:shd w:val="clear" w:color="auto" w:fill="DBE5F1" w:themeFill="accent1" w:themeFillTint="33"/>
            <w:vAlign w:val="center"/>
          </w:tcPr>
          <w:p w14:paraId="5895193C" w14:textId="312401DC" w:rsidR="00725DA1" w:rsidRPr="0019400A" w:rsidRDefault="00725DA1" w:rsidP="0019400A">
            <w:pPr>
              <w:spacing w:before="120" w:after="120" w:line="240" w:lineRule="auto"/>
              <w:jc w:val="both"/>
              <w:rPr>
                <w:rFonts w:ascii="Tahoma" w:eastAsia="Times New Roman" w:hAnsi="Tahoma" w:cs="Tahoma"/>
                <w:color w:val="000000"/>
                <w:sz w:val="18"/>
                <w:szCs w:val="18"/>
              </w:rPr>
            </w:pPr>
            <w:r w:rsidRPr="0019400A">
              <w:rPr>
                <w:rFonts w:ascii="Tahoma" w:eastAsia="Times New Roman" w:hAnsi="Tahoma" w:cs="Tahoma"/>
                <w:color w:val="000000"/>
                <w:sz w:val="18"/>
                <w:szCs w:val="18"/>
              </w:rPr>
              <w:t xml:space="preserve">Izvajalec zagotavlja, da je strežniška </w:t>
            </w:r>
            <w:r>
              <w:rPr>
                <w:rFonts w:ascii="Tahoma" w:eastAsia="Times New Roman" w:hAnsi="Tahoma" w:cs="Tahoma"/>
                <w:color w:val="000000"/>
                <w:sz w:val="18"/>
                <w:szCs w:val="18"/>
              </w:rPr>
              <w:t xml:space="preserve">oprema </w:t>
            </w:r>
            <w:r w:rsidRPr="0019400A">
              <w:rPr>
                <w:rFonts w:ascii="Tahoma" w:eastAsia="Times New Roman" w:hAnsi="Tahoma" w:cs="Tahoma"/>
                <w:color w:val="000000"/>
                <w:sz w:val="18"/>
                <w:szCs w:val="18"/>
              </w:rPr>
              <w:t xml:space="preserve">kompatibilna z obstoječo strežniško opremo za </w:t>
            </w:r>
            <w:proofErr w:type="spellStart"/>
            <w:r w:rsidRPr="0019400A">
              <w:rPr>
                <w:rFonts w:ascii="Tahoma" w:eastAsia="Times New Roman" w:hAnsi="Tahoma" w:cs="Tahoma"/>
                <w:color w:val="000000"/>
                <w:sz w:val="18"/>
                <w:szCs w:val="18"/>
              </w:rPr>
              <w:t>virtualizacijo</w:t>
            </w:r>
            <w:proofErr w:type="spellEnd"/>
            <w:r w:rsidRPr="0019400A">
              <w:rPr>
                <w:rFonts w:ascii="Tahoma" w:eastAsia="Times New Roman" w:hAnsi="Tahoma" w:cs="Tahoma"/>
                <w:color w:val="000000"/>
                <w:sz w:val="18"/>
                <w:szCs w:val="18"/>
              </w:rPr>
              <w:t xml:space="preserve"> (</w:t>
            </w:r>
            <w:proofErr w:type="spellStart"/>
            <w:r w:rsidRPr="0019400A">
              <w:rPr>
                <w:rFonts w:ascii="Tahoma" w:eastAsia="Times New Roman" w:hAnsi="Tahoma" w:cs="Tahoma"/>
                <w:color w:val="000000"/>
                <w:sz w:val="18"/>
                <w:szCs w:val="18"/>
              </w:rPr>
              <w:t>Lenovo</w:t>
            </w:r>
            <w:proofErr w:type="spellEnd"/>
            <w:r w:rsidRPr="0019400A">
              <w:rPr>
                <w:rFonts w:ascii="Tahoma" w:eastAsia="Times New Roman" w:hAnsi="Tahoma" w:cs="Tahoma"/>
                <w:color w:val="000000"/>
                <w:sz w:val="18"/>
                <w:szCs w:val="18"/>
              </w:rPr>
              <w:t xml:space="preserve"> SR650) ter diskovnim sistemom (IBM FS5200)</w:t>
            </w:r>
          </w:p>
        </w:tc>
        <w:tc>
          <w:tcPr>
            <w:tcW w:w="1701" w:type="dxa"/>
            <w:tcBorders>
              <w:left w:val="single" w:sz="4" w:space="0" w:color="auto"/>
            </w:tcBorders>
          </w:tcPr>
          <w:p w14:paraId="6AF5E9DC" w14:textId="77777777" w:rsidR="00725DA1" w:rsidRPr="001A6449" w:rsidRDefault="00725DA1" w:rsidP="0019400A">
            <w:pPr>
              <w:spacing w:before="120" w:after="120" w:line="240" w:lineRule="auto"/>
              <w:jc w:val="both"/>
              <w:rPr>
                <w:rFonts w:ascii="Tahoma" w:eastAsia="Calibri" w:hAnsi="Tahoma" w:cs="Tahoma"/>
                <w:sz w:val="18"/>
                <w:szCs w:val="18"/>
                <w:lang w:eastAsia="sl-SI"/>
              </w:rPr>
            </w:pPr>
          </w:p>
        </w:tc>
        <w:tc>
          <w:tcPr>
            <w:tcW w:w="4394" w:type="dxa"/>
            <w:tcBorders>
              <w:left w:val="single" w:sz="4" w:space="0" w:color="auto"/>
              <w:tr2bl w:val="single" w:sz="4" w:space="0" w:color="auto"/>
            </w:tcBorders>
            <w:shd w:val="clear" w:color="auto" w:fill="DBE5F1" w:themeFill="accent1" w:themeFillTint="33"/>
          </w:tcPr>
          <w:p w14:paraId="01875230" w14:textId="77777777" w:rsidR="00725DA1" w:rsidRPr="001A6449" w:rsidRDefault="00725DA1" w:rsidP="0019400A">
            <w:pPr>
              <w:spacing w:before="120" w:after="120" w:line="240" w:lineRule="auto"/>
              <w:jc w:val="both"/>
              <w:rPr>
                <w:rFonts w:ascii="Tahoma" w:eastAsia="Calibri" w:hAnsi="Tahoma" w:cs="Tahoma"/>
                <w:sz w:val="18"/>
                <w:szCs w:val="18"/>
                <w:lang w:eastAsia="sl-SI"/>
              </w:rPr>
            </w:pPr>
          </w:p>
        </w:tc>
      </w:tr>
      <w:tr w:rsidR="00725DA1" w14:paraId="02B7F606" w14:textId="3F68A792" w:rsidTr="005C62EE">
        <w:tc>
          <w:tcPr>
            <w:tcW w:w="3823" w:type="dxa"/>
            <w:tcBorders>
              <w:top w:val="nil"/>
              <w:left w:val="single" w:sz="8" w:space="0" w:color="000000"/>
              <w:bottom w:val="single" w:sz="8" w:space="0" w:color="000000"/>
              <w:right w:val="single" w:sz="8" w:space="0" w:color="000000"/>
            </w:tcBorders>
            <w:shd w:val="clear" w:color="auto" w:fill="DBE5F1" w:themeFill="accent1" w:themeFillTint="33"/>
            <w:vAlign w:val="center"/>
          </w:tcPr>
          <w:p w14:paraId="422E7B3A" w14:textId="012B2B8D" w:rsidR="00725DA1" w:rsidRPr="0019400A" w:rsidRDefault="00725DA1" w:rsidP="0019400A">
            <w:pPr>
              <w:spacing w:before="120" w:after="120" w:line="240" w:lineRule="auto"/>
              <w:jc w:val="both"/>
              <w:rPr>
                <w:rFonts w:ascii="Tahoma" w:eastAsia="Times New Roman" w:hAnsi="Tahoma" w:cs="Tahoma"/>
                <w:color w:val="000000"/>
                <w:sz w:val="18"/>
                <w:szCs w:val="18"/>
              </w:rPr>
            </w:pPr>
            <w:r>
              <w:rPr>
                <w:rFonts w:ascii="Tahoma" w:eastAsia="Times New Roman" w:hAnsi="Tahoma" w:cs="Tahoma"/>
                <w:color w:val="000000"/>
                <w:sz w:val="18"/>
                <w:szCs w:val="18"/>
              </w:rPr>
              <w:t xml:space="preserve">Izvajalec </w:t>
            </w:r>
            <w:r w:rsidR="00A815A8">
              <w:rPr>
                <w:rFonts w:ascii="Tahoma" w:eastAsia="Times New Roman" w:hAnsi="Tahoma" w:cs="Tahoma"/>
                <w:color w:val="000000"/>
                <w:sz w:val="18"/>
                <w:szCs w:val="18"/>
              </w:rPr>
              <w:t xml:space="preserve">bo </w:t>
            </w:r>
            <w:r>
              <w:rPr>
                <w:rFonts w:ascii="Tahoma" w:eastAsia="Times New Roman" w:hAnsi="Tahoma" w:cs="Tahoma"/>
                <w:color w:val="000000"/>
                <w:sz w:val="18"/>
                <w:szCs w:val="18"/>
              </w:rPr>
              <w:t>omogočil</w:t>
            </w:r>
            <w:r w:rsidRPr="0019400A">
              <w:rPr>
                <w:rFonts w:ascii="Tahoma" w:eastAsia="Times New Roman" w:hAnsi="Tahoma" w:cs="Tahoma"/>
                <w:color w:val="000000"/>
                <w:sz w:val="18"/>
                <w:szCs w:val="18"/>
              </w:rPr>
              <w:t xml:space="preserve"> dostop do baz</w:t>
            </w:r>
            <w:r w:rsidR="00A815A8">
              <w:rPr>
                <w:rFonts w:ascii="Tahoma" w:eastAsia="Times New Roman" w:hAnsi="Tahoma" w:cs="Tahoma"/>
                <w:color w:val="000000"/>
                <w:sz w:val="18"/>
                <w:szCs w:val="18"/>
              </w:rPr>
              <w:t>e</w:t>
            </w:r>
            <w:r w:rsidRPr="0019400A">
              <w:rPr>
                <w:rFonts w:ascii="Tahoma" w:eastAsia="Times New Roman" w:hAnsi="Tahoma" w:cs="Tahoma"/>
                <w:color w:val="000000"/>
                <w:sz w:val="18"/>
                <w:szCs w:val="18"/>
              </w:rPr>
              <w:t xml:space="preserve"> znanja proizvajalca in spremljanje odprtih problemov preko spleta, spletni dostop do popravkov in nadgradenj sistemske programske opreme (gonilniki, </w:t>
            </w:r>
            <w:proofErr w:type="spellStart"/>
            <w:r w:rsidRPr="0019400A">
              <w:rPr>
                <w:rFonts w:ascii="Tahoma" w:eastAsia="Times New Roman" w:hAnsi="Tahoma" w:cs="Tahoma"/>
                <w:color w:val="000000"/>
                <w:sz w:val="18"/>
                <w:szCs w:val="18"/>
              </w:rPr>
              <w:t>firmware</w:t>
            </w:r>
            <w:proofErr w:type="spellEnd"/>
            <w:r w:rsidRPr="0019400A">
              <w:rPr>
                <w:rFonts w:ascii="Tahoma" w:eastAsia="Times New Roman" w:hAnsi="Tahoma" w:cs="Tahoma"/>
                <w:color w:val="000000"/>
                <w:sz w:val="18"/>
                <w:szCs w:val="18"/>
              </w:rPr>
              <w:t>) pri proizvajalcu opreme.</w:t>
            </w:r>
          </w:p>
        </w:tc>
        <w:tc>
          <w:tcPr>
            <w:tcW w:w="1701" w:type="dxa"/>
            <w:tcBorders>
              <w:left w:val="single" w:sz="4" w:space="0" w:color="auto"/>
            </w:tcBorders>
          </w:tcPr>
          <w:p w14:paraId="0C3A3DE2" w14:textId="77777777" w:rsidR="00725DA1" w:rsidRPr="001A6449" w:rsidRDefault="00725DA1" w:rsidP="0019400A">
            <w:pPr>
              <w:spacing w:before="120" w:after="120" w:line="240" w:lineRule="auto"/>
              <w:jc w:val="both"/>
              <w:rPr>
                <w:rFonts w:ascii="Tahoma" w:eastAsia="Calibri" w:hAnsi="Tahoma" w:cs="Tahoma"/>
                <w:sz w:val="18"/>
                <w:szCs w:val="18"/>
                <w:lang w:eastAsia="sl-SI"/>
              </w:rPr>
            </w:pPr>
          </w:p>
        </w:tc>
        <w:tc>
          <w:tcPr>
            <w:tcW w:w="4394" w:type="dxa"/>
            <w:tcBorders>
              <w:left w:val="single" w:sz="4" w:space="0" w:color="auto"/>
              <w:tr2bl w:val="single" w:sz="4" w:space="0" w:color="auto"/>
            </w:tcBorders>
            <w:shd w:val="clear" w:color="auto" w:fill="DBE5F1" w:themeFill="accent1" w:themeFillTint="33"/>
          </w:tcPr>
          <w:p w14:paraId="2CF1655B" w14:textId="77777777" w:rsidR="00725DA1" w:rsidRPr="001A6449" w:rsidRDefault="00725DA1" w:rsidP="0019400A">
            <w:pPr>
              <w:spacing w:before="120" w:after="120" w:line="240" w:lineRule="auto"/>
              <w:jc w:val="both"/>
              <w:rPr>
                <w:rFonts w:ascii="Tahoma" w:eastAsia="Calibri" w:hAnsi="Tahoma" w:cs="Tahoma"/>
                <w:sz w:val="18"/>
                <w:szCs w:val="18"/>
                <w:lang w:eastAsia="sl-SI"/>
              </w:rPr>
            </w:pPr>
          </w:p>
        </w:tc>
      </w:tr>
      <w:tr w:rsidR="00725DA1" w14:paraId="4F00A90C" w14:textId="43CA26C8" w:rsidTr="005C62EE">
        <w:tc>
          <w:tcPr>
            <w:tcW w:w="3823" w:type="dxa"/>
            <w:tcBorders>
              <w:top w:val="nil"/>
              <w:left w:val="single" w:sz="8" w:space="0" w:color="000000"/>
              <w:bottom w:val="single" w:sz="8" w:space="0" w:color="000000"/>
              <w:right w:val="single" w:sz="8" w:space="0" w:color="000000"/>
            </w:tcBorders>
            <w:shd w:val="clear" w:color="auto" w:fill="DBE5F1" w:themeFill="accent1" w:themeFillTint="33"/>
            <w:vAlign w:val="center"/>
          </w:tcPr>
          <w:p w14:paraId="6FEAB849" w14:textId="1131E63A" w:rsidR="00725DA1" w:rsidRPr="0019400A" w:rsidRDefault="00725DA1" w:rsidP="0019400A">
            <w:pPr>
              <w:spacing w:before="120" w:after="120" w:line="240" w:lineRule="auto"/>
              <w:jc w:val="both"/>
              <w:rPr>
                <w:rFonts w:ascii="Tahoma" w:eastAsia="Times New Roman" w:hAnsi="Tahoma" w:cs="Tahoma"/>
                <w:color w:val="000000"/>
                <w:sz w:val="18"/>
                <w:szCs w:val="18"/>
              </w:rPr>
            </w:pPr>
            <w:r w:rsidRPr="000513B5">
              <w:rPr>
                <w:rFonts w:ascii="Tahoma" w:eastAsia="Times New Roman" w:hAnsi="Tahoma" w:cs="Tahoma"/>
                <w:color w:val="000000"/>
                <w:sz w:val="18"/>
                <w:szCs w:val="18"/>
              </w:rPr>
              <w:t xml:space="preserve">Izvajalec zagotavlja, da je strežniška </w:t>
            </w:r>
            <w:r>
              <w:rPr>
                <w:rFonts w:ascii="Tahoma" w:eastAsia="Times New Roman" w:hAnsi="Tahoma" w:cs="Tahoma"/>
                <w:color w:val="000000"/>
                <w:sz w:val="18"/>
                <w:szCs w:val="18"/>
              </w:rPr>
              <w:t xml:space="preserve">oprema </w:t>
            </w:r>
            <w:r w:rsidRPr="0019400A">
              <w:rPr>
                <w:rFonts w:ascii="Tahoma" w:eastAsia="Times New Roman" w:hAnsi="Tahoma" w:cs="Tahoma"/>
                <w:color w:val="000000"/>
                <w:sz w:val="18"/>
                <w:szCs w:val="18"/>
              </w:rPr>
              <w:t xml:space="preserve">združljivost s programsko opremo </w:t>
            </w:r>
            <w:proofErr w:type="spellStart"/>
            <w:r w:rsidRPr="0019400A">
              <w:rPr>
                <w:rFonts w:ascii="Tahoma" w:eastAsia="Times New Roman" w:hAnsi="Tahoma" w:cs="Tahoma"/>
                <w:color w:val="000000"/>
                <w:sz w:val="18"/>
                <w:szCs w:val="18"/>
              </w:rPr>
              <w:t>VmWare</w:t>
            </w:r>
            <w:proofErr w:type="spellEnd"/>
            <w:r w:rsidRPr="0019400A">
              <w:rPr>
                <w:rFonts w:ascii="Tahoma" w:eastAsia="Times New Roman" w:hAnsi="Tahoma" w:cs="Tahoma"/>
                <w:color w:val="000000"/>
                <w:sz w:val="18"/>
                <w:szCs w:val="18"/>
              </w:rPr>
              <w:t xml:space="preserve"> ver. 8, MS Server 2022, SLES 15, RHEL 9.3, ORACLE 9 ali višjo </w:t>
            </w:r>
          </w:p>
        </w:tc>
        <w:tc>
          <w:tcPr>
            <w:tcW w:w="1701" w:type="dxa"/>
            <w:tcBorders>
              <w:left w:val="single" w:sz="4" w:space="0" w:color="auto"/>
            </w:tcBorders>
          </w:tcPr>
          <w:p w14:paraId="1AACAEA6" w14:textId="77777777" w:rsidR="00725DA1" w:rsidRPr="001A6449" w:rsidRDefault="00725DA1" w:rsidP="0019400A">
            <w:pPr>
              <w:spacing w:before="120" w:after="120" w:line="240" w:lineRule="auto"/>
              <w:jc w:val="both"/>
              <w:rPr>
                <w:rFonts w:ascii="Tahoma" w:eastAsia="Calibri" w:hAnsi="Tahoma" w:cs="Tahoma"/>
                <w:sz w:val="18"/>
                <w:szCs w:val="18"/>
                <w:lang w:eastAsia="sl-SI"/>
              </w:rPr>
            </w:pPr>
          </w:p>
        </w:tc>
        <w:tc>
          <w:tcPr>
            <w:tcW w:w="4394" w:type="dxa"/>
            <w:tcBorders>
              <w:left w:val="single" w:sz="4" w:space="0" w:color="auto"/>
              <w:tr2bl w:val="single" w:sz="4" w:space="0" w:color="auto"/>
            </w:tcBorders>
            <w:shd w:val="clear" w:color="auto" w:fill="DBE5F1" w:themeFill="accent1" w:themeFillTint="33"/>
          </w:tcPr>
          <w:p w14:paraId="3D3E8E83" w14:textId="77777777" w:rsidR="00725DA1" w:rsidRPr="001A6449" w:rsidRDefault="00725DA1" w:rsidP="0019400A">
            <w:pPr>
              <w:spacing w:before="120" w:after="120" w:line="240" w:lineRule="auto"/>
              <w:jc w:val="both"/>
              <w:rPr>
                <w:rFonts w:ascii="Tahoma" w:eastAsia="Calibri" w:hAnsi="Tahoma" w:cs="Tahoma"/>
                <w:sz w:val="18"/>
                <w:szCs w:val="18"/>
                <w:lang w:eastAsia="sl-SI"/>
              </w:rPr>
            </w:pPr>
          </w:p>
        </w:tc>
      </w:tr>
      <w:tr w:rsidR="00725DA1" w14:paraId="558EBB6E" w14:textId="23EE18D9" w:rsidTr="005C62EE">
        <w:tc>
          <w:tcPr>
            <w:tcW w:w="3823" w:type="dxa"/>
            <w:tcBorders>
              <w:top w:val="nil"/>
              <w:left w:val="single" w:sz="8" w:space="0" w:color="000000"/>
              <w:bottom w:val="single" w:sz="8" w:space="0" w:color="000000"/>
              <w:right w:val="single" w:sz="8" w:space="0" w:color="000000"/>
            </w:tcBorders>
            <w:shd w:val="clear" w:color="auto" w:fill="DBE5F1" w:themeFill="accent1" w:themeFillTint="33"/>
            <w:vAlign w:val="center"/>
          </w:tcPr>
          <w:p w14:paraId="23CA0B3C" w14:textId="1BFC38F8" w:rsidR="00725DA1" w:rsidRPr="0019400A" w:rsidRDefault="00725DA1" w:rsidP="0019400A">
            <w:pPr>
              <w:spacing w:before="120" w:after="120" w:line="240" w:lineRule="auto"/>
              <w:jc w:val="both"/>
              <w:rPr>
                <w:rFonts w:ascii="Tahoma" w:eastAsia="Times New Roman" w:hAnsi="Tahoma" w:cs="Tahoma"/>
                <w:color w:val="000000"/>
                <w:sz w:val="18"/>
                <w:szCs w:val="18"/>
              </w:rPr>
            </w:pPr>
            <w:r>
              <w:rPr>
                <w:rFonts w:ascii="Tahoma" w:eastAsia="Times New Roman" w:hAnsi="Tahoma" w:cs="Tahoma"/>
                <w:color w:val="000000"/>
                <w:sz w:val="18"/>
                <w:szCs w:val="18"/>
              </w:rPr>
              <w:t>Strežnika oprema je</w:t>
            </w:r>
            <w:r w:rsidRPr="0019400A">
              <w:rPr>
                <w:rFonts w:ascii="Tahoma" w:eastAsia="Times New Roman" w:hAnsi="Tahoma" w:cs="Tahoma"/>
                <w:color w:val="000000"/>
                <w:sz w:val="18"/>
                <w:szCs w:val="18"/>
              </w:rPr>
              <w:t xml:space="preserve"> opremljena za oddaljeno upravljanje z neodvisnim GUI vmesnikom glede na odjemalčev OS in zmožnostjo uporabe izmenljivih medijev.</w:t>
            </w:r>
          </w:p>
        </w:tc>
        <w:tc>
          <w:tcPr>
            <w:tcW w:w="1701" w:type="dxa"/>
            <w:tcBorders>
              <w:left w:val="single" w:sz="4" w:space="0" w:color="auto"/>
            </w:tcBorders>
          </w:tcPr>
          <w:p w14:paraId="191DB1EC" w14:textId="77777777" w:rsidR="00725DA1" w:rsidRPr="001A6449" w:rsidRDefault="00725DA1" w:rsidP="0019400A">
            <w:pPr>
              <w:spacing w:before="120" w:after="120" w:line="240" w:lineRule="auto"/>
              <w:jc w:val="both"/>
              <w:rPr>
                <w:rFonts w:ascii="Tahoma" w:eastAsia="Calibri" w:hAnsi="Tahoma" w:cs="Tahoma"/>
                <w:sz w:val="18"/>
                <w:szCs w:val="18"/>
                <w:lang w:eastAsia="sl-SI"/>
              </w:rPr>
            </w:pPr>
          </w:p>
        </w:tc>
        <w:tc>
          <w:tcPr>
            <w:tcW w:w="4394" w:type="dxa"/>
            <w:tcBorders>
              <w:left w:val="single" w:sz="4" w:space="0" w:color="auto"/>
              <w:tr2bl w:val="single" w:sz="4" w:space="0" w:color="auto"/>
            </w:tcBorders>
            <w:shd w:val="clear" w:color="auto" w:fill="DBE5F1" w:themeFill="accent1" w:themeFillTint="33"/>
          </w:tcPr>
          <w:p w14:paraId="003C0DD5" w14:textId="77777777" w:rsidR="00725DA1" w:rsidRPr="001A6449" w:rsidRDefault="00725DA1" w:rsidP="0019400A">
            <w:pPr>
              <w:spacing w:before="120" w:after="120" w:line="240" w:lineRule="auto"/>
              <w:jc w:val="both"/>
              <w:rPr>
                <w:rFonts w:ascii="Tahoma" w:eastAsia="Calibri" w:hAnsi="Tahoma" w:cs="Tahoma"/>
                <w:sz w:val="18"/>
                <w:szCs w:val="18"/>
                <w:lang w:eastAsia="sl-SI"/>
              </w:rPr>
            </w:pPr>
          </w:p>
        </w:tc>
      </w:tr>
    </w:tbl>
    <w:p w14:paraId="2D1B5B55" w14:textId="77777777" w:rsidR="00AE250A" w:rsidRPr="00AE250A" w:rsidRDefault="00AE250A" w:rsidP="00AE250A">
      <w:pPr>
        <w:spacing w:before="120" w:after="120" w:line="240" w:lineRule="auto"/>
        <w:ind w:left="567"/>
        <w:contextualSpacing/>
        <w:jc w:val="both"/>
        <w:rPr>
          <w:rFonts w:ascii="Tahoma" w:eastAsia="Calibri" w:hAnsi="Tahoma" w:cs="Tahoma"/>
          <w:szCs w:val="20"/>
          <w:lang w:eastAsia="sl-SI"/>
        </w:rPr>
      </w:pPr>
    </w:p>
    <w:p w14:paraId="4197A9CB" w14:textId="66E4695B" w:rsidR="00AE250A" w:rsidRDefault="00AE250A" w:rsidP="00356822">
      <w:pPr>
        <w:spacing w:before="120" w:after="120" w:line="240" w:lineRule="auto"/>
        <w:jc w:val="both"/>
        <w:rPr>
          <w:rFonts w:ascii="Tahoma" w:eastAsia="Calibri" w:hAnsi="Tahoma" w:cs="Tahoma"/>
          <w:b/>
          <w:bCs/>
          <w:i/>
          <w:iCs/>
          <w:lang w:eastAsia="sl-SI"/>
        </w:rPr>
      </w:pPr>
      <w:r w:rsidRPr="00AE250A">
        <w:rPr>
          <w:rFonts w:ascii="Tahoma" w:eastAsia="Calibri" w:hAnsi="Tahoma" w:cs="Tahoma"/>
          <w:b/>
          <w:bCs/>
          <w:i/>
          <w:iCs/>
          <w:lang w:eastAsia="sl-SI"/>
        </w:rPr>
        <w:t xml:space="preserve">Ponudnik mora v ponudbeni dokumentaciji priložiti dokumentacijo proizvajalca, iz katere </w:t>
      </w:r>
      <w:r w:rsidR="006815E5">
        <w:rPr>
          <w:rFonts w:ascii="Tahoma" w:eastAsia="Calibri" w:hAnsi="Tahoma" w:cs="Tahoma"/>
          <w:b/>
          <w:bCs/>
          <w:i/>
          <w:iCs/>
          <w:lang w:eastAsia="sl-SI"/>
        </w:rPr>
        <w:t>je</w:t>
      </w:r>
      <w:r w:rsidRPr="00AE250A">
        <w:rPr>
          <w:rFonts w:ascii="Tahoma" w:eastAsia="Calibri" w:hAnsi="Tahoma" w:cs="Tahoma"/>
          <w:b/>
          <w:bCs/>
          <w:i/>
          <w:iCs/>
          <w:lang w:eastAsia="sl-SI"/>
        </w:rPr>
        <w:t xml:space="preserve"> jasno razviden ponujeni model strojne opreme njegove tehnične karakteristike, pri čemer mora biti iz dokumentacije jasno (označeno) razvidno, da ponujena oprema izpolnjuje vse navedene naročnikove zahteve.</w:t>
      </w:r>
    </w:p>
    <w:p w14:paraId="534F068C" w14:textId="77777777" w:rsidR="003D7F6E" w:rsidRDefault="003D7F6E" w:rsidP="00356822">
      <w:pPr>
        <w:spacing w:before="120" w:after="120" w:line="240" w:lineRule="auto"/>
        <w:jc w:val="both"/>
        <w:rPr>
          <w:rFonts w:ascii="Tahoma" w:eastAsia="Calibri" w:hAnsi="Tahoma" w:cs="Tahoma"/>
          <w:b/>
          <w:bCs/>
          <w:i/>
          <w:iCs/>
          <w:lang w:eastAsia="sl-SI"/>
        </w:rPr>
      </w:pPr>
    </w:p>
    <w:p w14:paraId="4777434F" w14:textId="6D0848A0" w:rsidR="000114CD" w:rsidRPr="00BA4D59" w:rsidRDefault="00E53CE2" w:rsidP="00356822">
      <w:pPr>
        <w:spacing w:before="120" w:after="120" w:line="240" w:lineRule="auto"/>
        <w:jc w:val="both"/>
        <w:rPr>
          <w:rFonts w:ascii="Tahoma" w:eastAsia="Calibri" w:hAnsi="Tahoma" w:cs="Tahoma"/>
          <w:b/>
          <w:bCs/>
          <w:szCs w:val="20"/>
          <w:lang w:eastAsia="sl-SI"/>
        </w:rPr>
      </w:pPr>
      <w:r w:rsidRPr="00E53CE2">
        <w:rPr>
          <w:rFonts w:ascii="Tahoma" w:eastAsia="Calibri" w:hAnsi="Tahoma" w:cs="Tahoma"/>
          <w:b/>
          <w:bCs/>
          <w:lang w:eastAsia="sl-SI"/>
        </w:rPr>
        <w:lastRenderedPageBreak/>
        <w:t>16.</w:t>
      </w:r>
      <w:r w:rsidR="00C97C25">
        <w:rPr>
          <w:rFonts w:ascii="Tahoma" w:eastAsia="Calibri" w:hAnsi="Tahoma" w:cs="Tahoma"/>
          <w:b/>
          <w:bCs/>
          <w:lang w:eastAsia="sl-SI"/>
        </w:rPr>
        <w:t>4</w:t>
      </w:r>
      <w:r w:rsidRPr="00E53CE2">
        <w:rPr>
          <w:rFonts w:ascii="Tahoma" w:eastAsia="Calibri" w:hAnsi="Tahoma" w:cs="Tahoma"/>
          <w:b/>
          <w:bCs/>
          <w:lang w:eastAsia="sl-SI"/>
        </w:rPr>
        <w:t>.1.3</w:t>
      </w:r>
      <w:r w:rsidR="000114CD">
        <w:rPr>
          <w:rFonts w:ascii="Tahoma" w:eastAsia="Calibri" w:hAnsi="Tahoma" w:cs="Tahoma"/>
          <w:b/>
          <w:bCs/>
          <w:i/>
          <w:iCs/>
          <w:lang w:eastAsia="sl-SI"/>
        </w:rPr>
        <w:t xml:space="preserve"> </w:t>
      </w:r>
      <w:r w:rsidR="00F97FFD">
        <w:rPr>
          <w:rFonts w:ascii="Tahoma" w:eastAsia="Calibri" w:hAnsi="Tahoma" w:cs="Tahoma"/>
          <w:szCs w:val="20"/>
          <w:lang w:eastAsia="sl-SI"/>
        </w:rPr>
        <w:t xml:space="preserve"> </w:t>
      </w:r>
      <w:r w:rsidR="00F97FFD" w:rsidRPr="00BA4D59">
        <w:rPr>
          <w:rFonts w:ascii="Tahoma" w:eastAsia="Calibri" w:hAnsi="Tahoma" w:cs="Tahoma"/>
          <w:b/>
          <w:bCs/>
          <w:szCs w:val="20"/>
          <w:lang w:eastAsia="sl-SI"/>
        </w:rPr>
        <w:t>T</w:t>
      </w:r>
      <w:r w:rsidR="000114CD" w:rsidRPr="00BA4D59">
        <w:rPr>
          <w:rFonts w:ascii="Tahoma" w:eastAsia="Calibri" w:hAnsi="Tahoma" w:cs="Tahoma"/>
          <w:b/>
          <w:bCs/>
          <w:szCs w:val="20"/>
          <w:lang w:eastAsia="sl-SI"/>
        </w:rPr>
        <w:t>račna enota</w:t>
      </w:r>
      <w:r w:rsidR="00C26829" w:rsidRPr="00BA4D59">
        <w:rPr>
          <w:rFonts w:ascii="Tahoma" w:eastAsia="Calibri" w:hAnsi="Tahoma" w:cs="Tahoma"/>
          <w:b/>
          <w:bCs/>
          <w:szCs w:val="20"/>
          <w:lang w:eastAsia="sl-SI"/>
        </w:rPr>
        <w:t xml:space="preserve"> (knjižnica)</w:t>
      </w:r>
    </w:p>
    <w:p w14:paraId="1DCCF72E" w14:textId="00BDD4A5" w:rsidR="00BA4D59" w:rsidRDefault="00B27999" w:rsidP="00356822">
      <w:pPr>
        <w:spacing w:before="120" w:after="120" w:line="240" w:lineRule="auto"/>
        <w:jc w:val="both"/>
        <w:rPr>
          <w:rFonts w:ascii="Tahoma" w:eastAsia="Calibri" w:hAnsi="Tahoma" w:cs="Tahoma"/>
          <w:lang w:eastAsia="sl-SI"/>
        </w:rPr>
      </w:pPr>
      <w:r w:rsidRPr="00B27999">
        <w:rPr>
          <w:rFonts w:ascii="Tahoma" w:eastAsia="Calibri" w:hAnsi="Tahoma" w:cs="Tahoma"/>
          <w:lang w:eastAsia="sl-SI"/>
        </w:rPr>
        <w:t xml:space="preserve">Ponudnik mora dobaviti </w:t>
      </w:r>
      <w:r>
        <w:rPr>
          <w:rFonts w:ascii="Tahoma" w:eastAsia="Calibri" w:hAnsi="Tahoma" w:cs="Tahoma"/>
          <w:lang w:eastAsia="sl-SI"/>
        </w:rPr>
        <w:t>eno</w:t>
      </w:r>
      <w:r w:rsidRPr="00B27999">
        <w:rPr>
          <w:rFonts w:ascii="Tahoma" w:eastAsia="Calibri" w:hAnsi="Tahoma" w:cs="Tahoma"/>
          <w:lang w:eastAsia="sl-SI"/>
        </w:rPr>
        <w:t xml:space="preserve"> (</w:t>
      </w:r>
      <w:r>
        <w:rPr>
          <w:rFonts w:ascii="Tahoma" w:eastAsia="Calibri" w:hAnsi="Tahoma" w:cs="Tahoma"/>
          <w:lang w:eastAsia="sl-SI"/>
        </w:rPr>
        <w:t>1</w:t>
      </w:r>
      <w:r w:rsidRPr="00B27999">
        <w:rPr>
          <w:rFonts w:ascii="Tahoma" w:eastAsia="Calibri" w:hAnsi="Tahoma" w:cs="Tahoma"/>
          <w:lang w:eastAsia="sl-SI"/>
        </w:rPr>
        <w:t xml:space="preserve">) </w:t>
      </w:r>
      <w:r>
        <w:rPr>
          <w:rFonts w:ascii="Tahoma" w:eastAsia="Calibri" w:hAnsi="Tahoma" w:cs="Tahoma"/>
          <w:lang w:eastAsia="sl-SI"/>
        </w:rPr>
        <w:t>tračno enoto (knjižnica)</w:t>
      </w:r>
      <w:r w:rsidRPr="00B27999">
        <w:rPr>
          <w:rFonts w:ascii="Tahoma" w:eastAsia="Calibri" w:hAnsi="Tahoma" w:cs="Tahoma"/>
          <w:lang w:eastAsia="sl-SI"/>
        </w:rPr>
        <w:t xml:space="preserve">, ki vsebuje vse osnovne minimalne lastnosti strežnika, kot je to opredeljeno v točki 16.4.1 </w:t>
      </w:r>
      <w:r w:rsidR="006815E5">
        <w:rPr>
          <w:rFonts w:ascii="Tahoma" w:eastAsia="Calibri" w:hAnsi="Tahoma" w:cs="Tahoma"/>
          <w:lang w:eastAsia="sl-SI"/>
        </w:rPr>
        <w:t>»</w:t>
      </w:r>
      <w:r w:rsidRPr="00B27999">
        <w:rPr>
          <w:rFonts w:ascii="Tahoma" w:eastAsia="Calibri" w:hAnsi="Tahoma" w:cs="Tahoma"/>
          <w:lang w:eastAsia="sl-SI"/>
        </w:rPr>
        <w:t>Oprema in izvedba storitev za varnostno kopiranje podatkov</w:t>
      </w:r>
      <w:r w:rsidR="006815E5">
        <w:rPr>
          <w:rFonts w:ascii="Tahoma" w:eastAsia="Calibri" w:hAnsi="Tahoma" w:cs="Tahoma"/>
          <w:lang w:eastAsia="sl-SI"/>
        </w:rPr>
        <w:t>«</w:t>
      </w:r>
      <w:r w:rsidRPr="00B27999">
        <w:rPr>
          <w:rFonts w:ascii="Tahoma" w:eastAsia="Calibri" w:hAnsi="Tahoma" w:cs="Tahoma"/>
          <w:lang w:eastAsia="sl-SI"/>
        </w:rPr>
        <w:t xml:space="preserve">, in morata imeti </w:t>
      </w:r>
      <w:r w:rsidR="00B16179">
        <w:rPr>
          <w:rFonts w:ascii="Tahoma" w:eastAsia="Calibri" w:hAnsi="Tahoma" w:cs="Tahoma"/>
          <w:lang w:eastAsia="sl-SI"/>
        </w:rPr>
        <w:t>vse potrebn</w:t>
      </w:r>
      <w:r>
        <w:rPr>
          <w:rFonts w:ascii="Tahoma" w:eastAsia="Calibri" w:hAnsi="Tahoma" w:cs="Tahoma"/>
          <w:lang w:eastAsia="sl-SI"/>
        </w:rPr>
        <w:t>e</w:t>
      </w:r>
      <w:r w:rsidR="00B16179">
        <w:rPr>
          <w:rFonts w:ascii="Tahoma" w:eastAsia="Calibri" w:hAnsi="Tahoma" w:cs="Tahoma"/>
          <w:lang w:eastAsia="sl-SI"/>
        </w:rPr>
        <w:t xml:space="preserve"> kabl</w:t>
      </w:r>
      <w:r>
        <w:rPr>
          <w:rFonts w:ascii="Tahoma" w:eastAsia="Calibri" w:hAnsi="Tahoma" w:cs="Tahoma"/>
          <w:lang w:eastAsia="sl-SI"/>
        </w:rPr>
        <w:t>e</w:t>
      </w:r>
      <w:r w:rsidR="00B16179">
        <w:rPr>
          <w:rFonts w:ascii="Tahoma" w:eastAsia="Calibri" w:hAnsi="Tahoma" w:cs="Tahoma"/>
          <w:lang w:eastAsia="sl-SI"/>
        </w:rPr>
        <w:t xml:space="preserve">, priključki in vmesniki za priklop v naročnikov informacijski sistem. </w:t>
      </w:r>
    </w:p>
    <w:tbl>
      <w:tblPr>
        <w:tblStyle w:val="TableGrid"/>
        <w:tblW w:w="9918" w:type="dxa"/>
        <w:tblLook w:val="04A0" w:firstRow="1" w:lastRow="0" w:firstColumn="1" w:lastColumn="0" w:noHBand="0" w:noVBand="1"/>
      </w:tblPr>
      <w:tblGrid>
        <w:gridCol w:w="3964"/>
        <w:gridCol w:w="1701"/>
        <w:gridCol w:w="4253"/>
      </w:tblGrid>
      <w:tr w:rsidR="00725DA1" w:rsidRPr="00BA4D59" w14:paraId="47EFE0AF" w14:textId="15920FFA" w:rsidTr="000226E3">
        <w:tc>
          <w:tcPr>
            <w:tcW w:w="3964" w:type="dxa"/>
            <w:shd w:val="clear" w:color="auto" w:fill="DBE5F1" w:themeFill="accent1" w:themeFillTint="33"/>
          </w:tcPr>
          <w:p w14:paraId="53AF6B49" w14:textId="71652BBE" w:rsidR="00725DA1" w:rsidRPr="00BA4D59" w:rsidRDefault="00725DA1" w:rsidP="00356822">
            <w:pPr>
              <w:spacing w:before="120" w:after="120" w:line="240" w:lineRule="auto"/>
              <w:jc w:val="both"/>
              <w:rPr>
                <w:rFonts w:ascii="Tahoma" w:eastAsia="Calibri" w:hAnsi="Tahoma" w:cs="Tahoma"/>
                <w:b/>
                <w:bCs/>
                <w:sz w:val="18"/>
                <w:szCs w:val="18"/>
                <w:lang w:eastAsia="sl-SI"/>
              </w:rPr>
            </w:pPr>
            <w:r w:rsidRPr="00BA4D59">
              <w:rPr>
                <w:rFonts w:ascii="Tahoma" w:eastAsia="Calibri" w:hAnsi="Tahoma" w:cs="Tahoma"/>
                <w:b/>
                <w:bCs/>
                <w:sz w:val="18"/>
                <w:szCs w:val="18"/>
                <w:lang w:eastAsia="sl-SI"/>
              </w:rPr>
              <w:t>Tehnična specifikacija tračne enote (knjižnice)</w:t>
            </w:r>
          </w:p>
        </w:tc>
        <w:tc>
          <w:tcPr>
            <w:tcW w:w="1701" w:type="dxa"/>
            <w:tcBorders>
              <w:bottom w:val="single" w:sz="4" w:space="0" w:color="auto"/>
            </w:tcBorders>
            <w:shd w:val="clear" w:color="auto" w:fill="DBE5F1" w:themeFill="accent1" w:themeFillTint="33"/>
          </w:tcPr>
          <w:p w14:paraId="0BB3A0BF" w14:textId="27241CDB" w:rsidR="00725DA1" w:rsidRPr="00BA4D59" w:rsidRDefault="00725DA1" w:rsidP="00356822">
            <w:pPr>
              <w:spacing w:before="120" w:after="120" w:line="240" w:lineRule="auto"/>
              <w:jc w:val="both"/>
              <w:rPr>
                <w:rFonts w:ascii="Tahoma" w:eastAsia="Calibri" w:hAnsi="Tahoma" w:cs="Tahoma"/>
                <w:sz w:val="18"/>
                <w:szCs w:val="18"/>
                <w:lang w:eastAsia="sl-SI"/>
              </w:rPr>
            </w:pPr>
            <w:r w:rsidRPr="00BA4D59">
              <w:rPr>
                <w:rFonts w:ascii="Tahoma" w:eastAsia="Calibri" w:hAnsi="Tahoma" w:cs="Tahoma"/>
                <w:b/>
                <w:bCs/>
                <w:sz w:val="18"/>
                <w:szCs w:val="18"/>
                <w:lang w:eastAsia="sl-SI"/>
              </w:rPr>
              <w:t>Ponudnik mora izpolniti DA/NE</w:t>
            </w:r>
          </w:p>
        </w:tc>
        <w:tc>
          <w:tcPr>
            <w:tcW w:w="4253" w:type="dxa"/>
            <w:shd w:val="clear" w:color="auto" w:fill="DBE5F1" w:themeFill="accent1" w:themeFillTint="33"/>
          </w:tcPr>
          <w:p w14:paraId="1F7B9608" w14:textId="26DD0B6A" w:rsidR="00725DA1" w:rsidRPr="00BA4D59" w:rsidRDefault="00846510" w:rsidP="00356822">
            <w:pPr>
              <w:spacing w:before="120" w:after="120" w:line="240" w:lineRule="auto"/>
              <w:jc w:val="both"/>
              <w:rPr>
                <w:rFonts w:ascii="Tahoma" w:eastAsia="Calibri" w:hAnsi="Tahoma" w:cs="Tahoma"/>
                <w:b/>
                <w:bCs/>
                <w:sz w:val="18"/>
                <w:szCs w:val="18"/>
                <w:lang w:eastAsia="sl-SI"/>
              </w:rPr>
            </w:pPr>
            <w:r w:rsidRPr="00756986">
              <w:rPr>
                <w:rFonts w:ascii="Tahoma" w:eastAsia="Calibri" w:hAnsi="Tahoma" w:cs="Tahoma"/>
                <w:b/>
                <w:bCs/>
                <w:sz w:val="18"/>
                <w:szCs w:val="18"/>
                <w:lang w:eastAsia="sl-SI"/>
              </w:rPr>
              <w:t xml:space="preserve">Ponudnik </w:t>
            </w:r>
            <w:r>
              <w:rPr>
                <w:rFonts w:ascii="Tahoma" w:eastAsia="Calibri" w:hAnsi="Tahoma" w:cs="Tahoma"/>
                <w:b/>
                <w:bCs/>
                <w:sz w:val="18"/>
                <w:szCs w:val="18"/>
                <w:lang w:eastAsia="sl-SI"/>
              </w:rPr>
              <w:t>navede proizvajalca (blagovno znamko) in točen model ponujene opreme</w:t>
            </w:r>
          </w:p>
        </w:tc>
      </w:tr>
      <w:tr w:rsidR="002861A6" w:rsidRPr="00BA4D59" w14:paraId="72D5FCA4" w14:textId="77777777" w:rsidTr="000226E3">
        <w:tc>
          <w:tcPr>
            <w:tcW w:w="3964" w:type="dxa"/>
            <w:shd w:val="clear" w:color="auto" w:fill="DBE5F1" w:themeFill="accent1" w:themeFillTint="33"/>
          </w:tcPr>
          <w:p w14:paraId="11FABDF3" w14:textId="17CE0D5A" w:rsidR="002861A6" w:rsidRDefault="002861A6" w:rsidP="00D33DC8">
            <w:pPr>
              <w:spacing w:before="120" w:after="120" w:line="240" w:lineRule="auto"/>
              <w:jc w:val="both"/>
              <w:rPr>
                <w:rFonts w:ascii="Tahoma" w:eastAsia="Times New Roman" w:hAnsi="Tahoma" w:cs="Tahoma"/>
                <w:color w:val="000000"/>
                <w:sz w:val="18"/>
                <w:szCs w:val="18"/>
              </w:rPr>
            </w:pPr>
            <w:r>
              <w:rPr>
                <w:rFonts w:ascii="Tahoma" w:eastAsia="Times New Roman" w:hAnsi="Tahoma" w:cs="Tahoma"/>
                <w:color w:val="000000"/>
                <w:sz w:val="18"/>
                <w:szCs w:val="18"/>
              </w:rPr>
              <w:t>Model in znamka tračne enote</w:t>
            </w:r>
          </w:p>
        </w:tc>
        <w:tc>
          <w:tcPr>
            <w:tcW w:w="1701" w:type="dxa"/>
            <w:tcBorders>
              <w:tr2bl w:val="single" w:sz="4" w:space="0" w:color="auto"/>
            </w:tcBorders>
            <w:shd w:val="clear" w:color="auto" w:fill="DBE5F1" w:themeFill="accent1" w:themeFillTint="33"/>
          </w:tcPr>
          <w:p w14:paraId="5B55C747" w14:textId="77777777" w:rsidR="002861A6" w:rsidRPr="00BA4D59" w:rsidRDefault="002861A6" w:rsidP="00D33DC8">
            <w:pPr>
              <w:spacing w:before="120" w:after="120" w:line="240" w:lineRule="auto"/>
              <w:jc w:val="both"/>
              <w:rPr>
                <w:rFonts w:ascii="Tahoma" w:eastAsia="Calibri" w:hAnsi="Tahoma" w:cs="Tahoma"/>
                <w:sz w:val="18"/>
                <w:szCs w:val="18"/>
                <w:lang w:eastAsia="sl-SI"/>
              </w:rPr>
            </w:pPr>
          </w:p>
        </w:tc>
        <w:tc>
          <w:tcPr>
            <w:tcW w:w="4253" w:type="dxa"/>
            <w:tcBorders>
              <w:bottom w:val="single" w:sz="4" w:space="0" w:color="auto"/>
            </w:tcBorders>
          </w:tcPr>
          <w:p w14:paraId="04CACAE2" w14:textId="77777777" w:rsidR="002861A6" w:rsidRPr="00BA4D59" w:rsidRDefault="002861A6" w:rsidP="00D33DC8">
            <w:pPr>
              <w:spacing w:before="120" w:after="120" w:line="240" w:lineRule="auto"/>
              <w:jc w:val="both"/>
              <w:rPr>
                <w:rFonts w:ascii="Tahoma" w:eastAsia="Calibri" w:hAnsi="Tahoma" w:cs="Tahoma"/>
                <w:sz w:val="18"/>
                <w:szCs w:val="18"/>
                <w:lang w:eastAsia="sl-SI"/>
              </w:rPr>
            </w:pPr>
          </w:p>
        </w:tc>
      </w:tr>
      <w:tr w:rsidR="00725DA1" w:rsidRPr="00BA4D59" w14:paraId="4C73008B" w14:textId="63377653" w:rsidTr="000226E3">
        <w:tc>
          <w:tcPr>
            <w:tcW w:w="3964" w:type="dxa"/>
            <w:shd w:val="clear" w:color="auto" w:fill="DBE5F1" w:themeFill="accent1" w:themeFillTint="33"/>
          </w:tcPr>
          <w:p w14:paraId="588B6314" w14:textId="576B623D" w:rsidR="00725DA1" w:rsidRPr="00D33DC8" w:rsidRDefault="00725DA1" w:rsidP="00D33DC8">
            <w:pPr>
              <w:spacing w:before="120" w:after="120" w:line="240" w:lineRule="auto"/>
              <w:jc w:val="both"/>
              <w:rPr>
                <w:rFonts w:ascii="Tahoma" w:eastAsia="Calibri" w:hAnsi="Tahoma" w:cs="Tahoma"/>
                <w:sz w:val="18"/>
                <w:szCs w:val="18"/>
                <w:lang w:eastAsia="sl-SI"/>
              </w:rPr>
            </w:pPr>
            <w:r>
              <w:rPr>
                <w:rFonts w:ascii="Tahoma" w:eastAsia="Times New Roman" w:hAnsi="Tahoma" w:cs="Tahoma"/>
                <w:color w:val="000000"/>
                <w:sz w:val="18"/>
                <w:szCs w:val="18"/>
              </w:rPr>
              <w:t xml:space="preserve">Tračna enota </w:t>
            </w:r>
            <w:r w:rsidR="000226E3">
              <w:rPr>
                <w:rFonts w:ascii="Tahoma" w:eastAsia="Times New Roman" w:hAnsi="Tahoma" w:cs="Tahoma"/>
                <w:color w:val="000000"/>
                <w:sz w:val="18"/>
                <w:szCs w:val="18"/>
              </w:rPr>
              <w:t>je</w:t>
            </w:r>
            <w:r>
              <w:rPr>
                <w:rFonts w:ascii="Tahoma" w:eastAsia="Times New Roman" w:hAnsi="Tahoma" w:cs="Tahoma"/>
                <w:color w:val="000000"/>
                <w:sz w:val="18"/>
                <w:szCs w:val="18"/>
              </w:rPr>
              <w:t xml:space="preserve"> robotizirana in </w:t>
            </w:r>
            <w:r w:rsidR="000226E3">
              <w:rPr>
                <w:rFonts w:ascii="Tahoma" w:eastAsia="Times New Roman" w:hAnsi="Tahoma" w:cs="Tahoma"/>
                <w:color w:val="000000"/>
                <w:sz w:val="18"/>
                <w:szCs w:val="18"/>
              </w:rPr>
              <w:t>ima</w:t>
            </w:r>
            <w:r>
              <w:rPr>
                <w:rFonts w:ascii="Tahoma" w:eastAsia="Times New Roman" w:hAnsi="Tahoma" w:cs="Tahoma"/>
                <w:color w:val="000000"/>
                <w:sz w:val="18"/>
                <w:szCs w:val="18"/>
              </w:rPr>
              <w:t xml:space="preserve"> rack-</w:t>
            </w:r>
            <w:proofErr w:type="spellStart"/>
            <w:r>
              <w:rPr>
                <w:rFonts w:ascii="Tahoma" w:eastAsia="Times New Roman" w:hAnsi="Tahoma" w:cs="Tahoma"/>
                <w:color w:val="000000"/>
                <w:sz w:val="18"/>
                <w:szCs w:val="18"/>
              </w:rPr>
              <w:t>mount</w:t>
            </w:r>
            <w:proofErr w:type="spellEnd"/>
            <w:r>
              <w:rPr>
                <w:rFonts w:ascii="Tahoma" w:eastAsia="Times New Roman" w:hAnsi="Tahoma" w:cs="Tahoma"/>
                <w:color w:val="000000"/>
                <w:sz w:val="18"/>
                <w:szCs w:val="18"/>
              </w:rPr>
              <w:t xml:space="preserve"> ohišje </w:t>
            </w:r>
          </w:p>
        </w:tc>
        <w:tc>
          <w:tcPr>
            <w:tcW w:w="1701" w:type="dxa"/>
          </w:tcPr>
          <w:p w14:paraId="7664D75F" w14:textId="77777777" w:rsidR="00725DA1" w:rsidRPr="00BA4D59" w:rsidRDefault="00725DA1" w:rsidP="00D33DC8">
            <w:pPr>
              <w:spacing w:before="120" w:after="120" w:line="240" w:lineRule="auto"/>
              <w:jc w:val="both"/>
              <w:rPr>
                <w:rFonts w:ascii="Tahoma" w:eastAsia="Calibri" w:hAnsi="Tahoma" w:cs="Tahoma"/>
                <w:sz w:val="18"/>
                <w:szCs w:val="18"/>
                <w:lang w:eastAsia="sl-SI"/>
              </w:rPr>
            </w:pPr>
          </w:p>
        </w:tc>
        <w:tc>
          <w:tcPr>
            <w:tcW w:w="4253" w:type="dxa"/>
            <w:tcBorders>
              <w:tr2bl w:val="single" w:sz="4" w:space="0" w:color="auto"/>
            </w:tcBorders>
            <w:shd w:val="clear" w:color="auto" w:fill="DBE5F1" w:themeFill="accent1" w:themeFillTint="33"/>
          </w:tcPr>
          <w:p w14:paraId="61C3464C" w14:textId="77777777" w:rsidR="00725DA1" w:rsidRPr="00BA4D59" w:rsidRDefault="00725DA1" w:rsidP="00D33DC8">
            <w:pPr>
              <w:spacing w:before="120" w:after="120" w:line="240" w:lineRule="auto"/>
              <w:jc w:val="both"/>
              <w:rPr>
                <w:rFonts w:ascii="Tahoma" w:eastAsia="Calibri" w:hAnsi="Tahoma" w:cs="Tahoma"/>
                <w:sz w:val="18"/>
                <w:szCs w:val="18"/>
                <w:lang w:eastAsia="sl-SI"/>
              </w:rPr>
            </w:pPr>
          </w:p>
        </w:tc>
      </w:tr>
      <w:tr w:rsidR="00725DA1" w:rsidRPr="00BA4D59" w14:paraId="7048D11A" w14:textId="1B6CC899" w:rsidTr="000226E3">
        <w:tc>
          <w:tcPr>
            <w:tcW w:w="3964" w:type="dxa"/>
            <w:shd w:val="clear" w:color="auto" w:fill="DBE5F1" w:themeFill="accent1" w:themeFillTint="33"/>
          </w:tcPr>
          <w:p w14:paraId="72E8A7AA" w14:textId="3379C9F2" w:rsidR="00725DA1" w:rsidRPr="00D33DC8" w:rsidRDefault="00725DA1" w:rsidP="00D33DC8">
            <w:pPr>
              <w:spacing w:before="120" w:after="120" w:line="240" w:lineRule="auto"/>
              <w:jc w:val="both"/>
              <w:rPr>
                <w:rFonts w:ascii="Tahoma" w:eastAsia="Calibri" w:hAnsi="Tahoma" w:cs="Tahoma"/>
                <w:sz w:val="18"/>
                <w:szCs w:val="18"/>
                <w:lang w:eastAsia="sl-SI"/>
              </w:rPr>
            </w:pPr>
            <w:r>
              <w:rPr>
                <w:rFonts w:ascii="Tahoma" w:eastAsia="Times New Roman" w:hAnsi="Tahoma" w:cs="Tahoma"/>
                <w:color w:val="000000"/>
                <w:sz w:val="18"/>
                <w:szCs w:val="18"/>
              </w:rPr>
              <w:t>Tračana enota ima v</w:t>
            </w:r>
            <w:r w:rsidRPr="00D33DC8">
              <w:rPr>
                <w:rFonts w:ascii="Tahoma" w:eastAsia="Times New Roman" w:hAnsi="Tahoma" w:cs="Tahoma"/>
                <w:color w:val="000000"/>
                <w:sz w:val="18"/>
                <w:szCs w:val="18"/>
              </w:rPr>
              <w:t>saj 40 mest za tračne medije</w:t>
            </w:r>
          </w:p>
        </w:tc>
        <w:tc>
          <w:tcPr>
            <w:tcW w:w="1701" w:type="dxa"/>
          </w:tcPr>
          <w:p w14:paraId="6275166C" w14:textId="77777777" w:rsidR="00725DA1" w:rsidRPr="00BA4D59" w:rsidRDefault="00725DA1" w:rsidP="00D33DC8">
            <w:pPr>
              <w:spacing w:before="120" w:after="120" w:line="240" w:lineRule="auto"/>
              <w:jc w:val="both"/>
              <w:rPr>
                <w:rFonts w:ascii="Tahoma" w:eastAsia="Calibri" w:hAnsi="Tahoma" w:cs="Tahoma"/>
                <w:sz w:val="18"/>
                <w:szCs w:val="18"/>
                <w:lang w:eastAsia="sl-SI"/>
              </w:rPr>
            </w:pPr>
          </w:p>
        </w:tc>
        <w:tc>
          <w:tcPr>
            <w:tcW w:w="4253" w:type="dxa"/>
            <w:tcBorders>
              <w:tr2bl w:val="single" w:sz="4" w:space="0" w:color="auto"/>
            </w:tcBorders>
            <w:shd w:val="clear" w:color="auto" w:fill="DBE5F1" w:themeFill="accent1" w:themeFillTint="33"/>
          </w:tcPr>
          <w:p w14:paraId="37585A24" w14:textId="77777777" w:rsidR="00725DA1" w:rsidRPr="00BA4D59" w:rsidRDefault="00725DA1" w:rsidP="00D33DC8">
            <w:pPr>
              <w:spacing w:before="120" w:after="120" w:line="240" w:lineRule="auto"/>
              <w:jc w:val="both"/>
              <w:rPr>
                <w:rFonts w:ascii="Tahoma" w:eastAsia="Calibri" w:hAnsi="Tahoma" w:cs="Tahoma"/>
                <w:sz w:val="18"/>
                <w:szCs w:val="18"/>
                <w:lang w:eastAsia="sl-SI"/>
              </w:rPr>
            </w:pPr>
          </w:p>
        </w:tc>
      </w:tr>
      <w:tr w:rsidR="00725DA1" w:rsidRPr="00BA4D59" w14:paraId="26DC0F2D" w14:textId="3F4ECF20" w:rsidTr="000226E3">
        <w:tc>
          <w:tcPr>
            <w:tcW w:w="3964" w:type="dxa"/>
            <w:shd w:val="clear" w:color="auto" w:fill="DBE5F1" w:themeFill="accent1" w:themeFillTint="33"/>
          </w:tcPr>
          <w:p w14:paraId="117424DD" w14:textId="0B6B9D1F" w:rsidR="00725DA1" w:rsidRPr="00D33DC8" w:rsidRDefault="00725DA1" w:rsidP="00D33DC8">
            <w:pPr>
              <w:spacing w:before="120" w:after="120" w:line="240" w:lineRule="auto"/>
              <w:jc w:val="both"/>
              <w:rPr>
                <w:rFonts w:ascii="Tahoma" w:eastAsia="Calibri" w:hAnsi="Tahoma" w:cs="Tahoma"/>
                <w:sz w:val="18"/>
                <w:szCs w:val="18"/>
                <w:lang w:eastAsia="sl-SI"/>
              </w:rPr>
            </w:pPr>
            <w:r>
              <w:rPr>
                <w:rFonts w:ascii="Tahoma" w:eastAsia="Times New Roman" w:hAnsi="Tahoma" w:cs="Tahoma"/>
                <w:color w:val="000000"/>
                <w:sz w:val="18"/>
                <w:szCs w:val="18"/>
              </w:rPr>
              <w:t>Tračna enota ima v</w:t>
            </w:r>
            <w:r w:rsidRPr="00D33DC8">
              <w:rPr>
                <w:rFonts w:ascii="Tahoma" w:eastAsia="Times New Roman" w:hAnsi="Tahoma" w:cs="Tahoma"/>
                <w:color w:val="000000"/>
                <w:sz w:val="18"/>
                <w:szCs w:val="18"/>
              </w:rPr>
              <w:t>saj 2 x LTO9 FC pogona</w:t>
            </w:r>
          </w:p>
        </w:tc>
        <w:tc>
          <w:tcPr>
            <w:tcW w:w="1701" w:type="dxa"/>
          </w:tcPr>
          <w:p w14:paraId="2FB6F2A6" w14:textId="77777777" w:rsidR="00725DA1" w:rsidRPr="00BA4D59" w:rsidRDefault="00725DA1" w:rsidP="00D33DC8">
            <w:pPr>
              <w:spacing w:before="120" w:after="120" w:line="240" w:lineRule="auto"/>
              <w:jc w:val="both"/>
              <w:rPr>
                <w:rFonts w:ascii="Tahoma" w:eastAsia="Calibri" w:hAnsi="Tahoma" w:cs="Tahoma"/>
                <w:sz w:val="18"/>
                <w:szCs w:val="18"/>
                <w:lang w:eastAsia="sl-SI"/>
              </w:rPr>
            </w:pPr>
          </w:p>
        </w:tc>
        <w:tc>
          <w:tcPr>
            <w:tcW w:w="4253" w:type="dxa"/>
            <w:tcBorders>
              <w:tr2bl w:val="single" w:sz="4" w:space="0" w:color="auto"/>
            </w:tcBorders>
            <w:shd w:val="clear" w:color="auto" w:fill="DBE5F1" w:themeFill="accent1" w:themeFillTint="33"/>
          </w:tcPr>
          <w:p w14:paraId="4D6CCD13" w14:textId="77777777" w:rsidR="00725DA1" w:rsidRPr="00BA4D59" w:rsidRDefault="00725DA1" w:rsidP="00D33DC8">
            <w:pPr>
              <w:spacing w:before="120" w:after="120" w:line="240" w:lineRule="auto"/>
              <w:jc w:val="both"/>
              <w:rPr>
                <w:rFonts w:ascii="Tahoma" w:eastAsia="Calibri" w:hAnsi="Tahoma" w:cs="Tahoma"/>
                <w:sz w:val="18"/>
                <w:szCs w:val="18"/>
                <w:lang w:eastAsia="sl-SI"/>
              </w:rPr>
            </w:pPr>
          </w:p>
        </w:tc>
      </w:tr>
      <w:tr w:rsidR="00725DA1" w:rsidRPr="00BA4D59" w14:paraId="639E02DB" w14:textId="6204328F" w:rsidTr="000226E3">
        <w:tc>
          <w:tcPr>
            <w:tcW w:w="3964" w:type="dxa"/>
            <w:shd w:val="clear" w:color="auto" w:fill="DBE5F1" w:themeFill="accent1" w:themeFillTint="33"/>
          </w:tcPr>
          <w:p w14:paraId="633EF348" w14:textId="43D12F34" w:rsidR="00725DA1" w:rsidRPr="00D33DC8" w:rsidRDefault="00725DA1" w:rsidP="00D33DC8">
            <w:pPr>
              <w:spacing w:before="120" w:after="120" w:line="240" w:lineRule="auto"/>
              <w:jc w:val="both"/>
              <w:rPr>
                <w:rFonts w:ascii="Tahoma" w:eastAsia="Calibri" w:hAnsi="Tahoma" w:cs="Tahoma"/>
                <w:sz w:val="18"/>
                <w:szCs w:val="18"/>
                <w:lang w:eastAsia="sl-SI"/>
              </w:rPr>
            </w:pPr>
            <w:r>
              <w:rPr>
                <w:rFonts w:ascii="Tahoma" w:eastAsia="Times New Roman" w:hAnsi="Tahoma" w:cs="Tahoma"/>
                <w:color w:val="000000"/>
                <w:sz w:val="18"/>
                <w:szCs w:val="18"/>
              </w:rPr>
              <w:t>Izvajalec bo predložil</w:t>
            </w:r>
            <w:r w:rsidRPr="00D33DC8">
              <w:rPr>
                <w:rFonts w:ascii="Tahoma" w:eastAsia="Times New Roman" w:hAnsi="Tahoma" w:cs="Tahoma"/>
                <w:color w:val="000000"/>
                <w:sz w:val="18"/>
                <w:szCs w:val="18"/>
              </w:rPr>
              <w:t xml:space="preserve"> 40 trakov LTO9 in vsaj 2 čistilni kaseti LTO</w:t>
            </w:r>
          </w:p>
        </w:tc>
        <w:tc>
          <w:tcPr>
            <w:tcW w:w="1701" w:type="dxa"/>
          </w:tcPr>
          <w:p w14:paraId="01080B5E" w14:textId="77777777" w:rsidR="00725DA1" w:rsidRPr="00BA4D59" w:rsidRDefault="00725DA1" w:rsidP="00D33DC8">
            <w:pPr>
              <w:spacing w:before="120" w:after="120" w:line="240" w:lineRule="auto"/>
              <w:jc w:val="both"/>
              <w:rPr>
                <w:rFonts w:ascii="Tahoma" w:eastAsia="Calibri" w:hAnsi="Tahoma" w:cs="Tahoma"/>
                <w:sz w:val="18"/>
                <w:szCs w:val="18"/>
                <w:lang w:eastAsia="sl-SI"/>
              </w:rPr>
            </w:pPr>
          </w:p>
        </w:tc>
        <w:tc>
          <w:tcPr>
            <w:tcW w:w="4253" w:type="dxa"/>
            <w:tcBorders>
              <w:tr2bl w:val="single" w:sz="4" w:space="0" w:color="auto"/>
            </w:tcBorders>
            <w:shd w:val="clear" w:color="auto" w:fill="DBE5F1" w:themeFill="accent1" w:themeFillTint="33"/>
          </w:tcPr>
          <w:p w14:paraId="56147DED" w14:textId="77777777" w:rsidR="00725DA1" w:rsidRPr="00BA4D59" w:rsidRDefault="00725DA1" w:rsidP="00D33DC8">
            <w:pPr>
              <w:spacing w:before="120" w:after="120" w:line="240" w:lineRule="auto"/>
              <w:jc w:val="both"/>
              <w:rPr>
                <w:rFonts w:ascii="Tahoma" w:eastAsia="Calibri" w:hAnsi="Tahoma" w:cs="Tahoma"/>
                <w:sz w:val="18"/>
                <w:szCs w:val="18"/>
                <w:lang w:eastAsia="sl-SI"/>
              </w:rPr>
            </w:pPr>
          </w:p>
        </w:tc>
      </w:tr>
      <w:tr w:rsidR="00725DA1" w:rsidRPr="00BA4D59" w14:paraId="3526500E" w14:textId="6B2FCF1A" w:rsidTr="000226E3">
        <w:tc>
          <w:tcPr>
            <w:tcW w:w="3964" w:type="dxa"/>
            <w:shd w:val="clear" w:color="auto" w:fill="DBE5F1" w:themeFill="accent1" w:themeFillTint="33"/>
          </w:tcPr>
          <w:p w14:paraId="3FE06DAD" w14:textId="279A0B18" w:rsidR="00725DA1" w:rsidRPr="00D33DC8" w:rsidRDefault="00725DA1" w:rsidP="00D33DC8">
            <w:pPr>
              <w:spacing w:before="120" w:after="120" w:line="240" w:lineRule="auto"/>
              <w:jc w:val="both"/>
              <w:rPr>
                <w:rFonts w:ascii="Tahoma" w:eastAsia="Calibri" w:hAnsi="Tahoma" w:cs="Tahoma"/>
                <w:sz w:val="18"/>
                <w:szCs w:val="18"/>
                <w:lang w:eastAsia="sl-SI"/>
              </w:rPr>
            </w:pPr>
            <w:r>
              <w:rPr>
                <w:rFonts w:ascii="Tahoma" w:eastAsia="Times New Roman" w:hAnsi="Tahoma" w:cs="Tahoma"/>
                <w:color w:val="000000"/>
                <w:sz w:val="18"/>
                <w:szCs w:val="18"/>
              </w:rPr>
              <w:t xml:space="preserve">Tračna enota omogoča </w:t>
            </w:r>
            <w:r w:rsidRPr="00D33DC8">
              <w:rPr>
                <w:rFonts w:ascii="Tahoma" w:eastAsia="Times New Roman" w:hAnsi="Tahoma" w:cs="Tahoma"/>
                <w:color w:val="000000"/>
                <w:sz w:val="18"/>
                <w:szCs w:val="18"/>
              </w:rPr>
              <w:t>upravljanje osnovnih funkcij preko zaslona na glavnem modulu</w:t>
            </w:r>
          </w:p>
        </w:tc>
        <w:tc>
          <w:tcPr>
            <w:tcW w:w="1701" w:type="dxa"/>
          </w:tcPr>
          <w:p w14:paraId="1FDC6D67" w14:textId="77777777" w:rsidR="00725DA1" w:rsidRPr="00BA4D59" w:rsidRDefault="00725DA1" w:rsidP="00D33DC8">
            <w:pPr>
              <w:spacing w:before="120" w:after="120" w:line="240" w:lineRule="auto"/>
              <w:jc w:val="both"/>
              <w:rPr>
                <w:rFonts w:ascii="Tahoma" w:eastAsia="Calibri" w:hAnsi="Tahoma" w:cs="Tahoma"/>
                <w:sz w:val="18"/>
                <w:szCs w:val="18"/>
                <w:lang w:eastAsia="sl-SI"/>
              </w:rPr>
            </w:pPr>
          </w:p>
        </w:tc>
        <w:tc>
          <w:tcPr>
            <w:tcW w:w="4253" w:type="dxa"/>
            <w:tcBorders>
              <w:tr2bl w:val="single" w:sz="4" w:space="0" w:color="auto"/>
            </w:tcBorders>
            <w:shd w:val="clear" w:color="auto" w:fill="DBE5F1" w:themeFill="accent1" w:themeFillTint="33"/>
          </w:tcPr>
          <w:p w14:paraId="242908C4" w14:textId="77777777" w:rsidR="00725DA1" w:rsidRPr="00BA4D59" w:rsidRDefault="00725DA1" w:rsidP="00D33DC8">
            <w:pPr>
              <w:spacing w:before="120" w:after="120" w:line="240" w:lineRule="auto"/>
              <w:jc w:val="both"/>
              <w:rPr>
                <w:rFonts w:ascii="Tahoma" w:eastAsia="Calibri" w:hAnsi="Tahoma" w:cs="Tahoma"/>
                <w:sz w:val="18"/>
                <w:szCs w:val="18"/>
                <w:lang w:eastAsia="sl-SI"/>
              </w:rPr>
            </w:pPr>
          </w:p>
        </w:tc>
      </w:tr>
      <w:tr w:rsidR="00725DA1" w:rsidRPr="00BA4D59" w14:paraId="485CBCB3" w14:textId="55420578" w:rsidTr="000226E3">
        <w:tc>
          <w:tcPr>
            <w:tcW w:w="3964" w:type="dxa"/>
            <w:shd w:val="clear" w:color="auto" w:fill="DBE5F1" w:themeFill="accent1" w:themeFillTint="33"/>
          </w:tcPr>
          <w:p w14:paraId="19D9EF26" w14:textId="1866E6C0" w:rsidR="00725DA1" w:rsidRPr="00D33DC8" w:rsidRDefault="00725DA1" w:rsidP="00D33DC8">
            <w:pPr>
              <w:spacing w:before="120" w:after="120" w:line="240" w:lineRule="auto"/>
              <w:jc w:val="both"/>
              <w:rPr>
                <w:rFonts w:ascii="Tahoma" w:eastAsia="Calibri" w:hAnsi="Tahoma" w:cs="Tahoma"/>
                <w:sz w:val="18"/>
                <w:szCs w:val="18"/>
                <w:lang w:eastAsia="sl-SI"/>
              </w:rPr>
            </w:pPr>
            <w:r>
              <w:rPr>
                <w:rFonts w:ascii="Tahoma" w:eastAsia="Times New Roman" w:hAnsi="Tahoma" w:cs="Tahoma"/>
                <w:color w:val="000000"/>
                <w:sz w:val="18"/>
                <w:szCs w:val="18"/>
              </w:rPr>
              <w:t>Tračna enota</w:t>
            </w:r>
            <w:r w:rsidR="000226E3">
              <w:rPr>
                <w:rFonts w:ascii="Tahoma" w:eastAsia="Times New Roman" w:hAnsi="Tahoma" w:cs="Tahoma"/>
                <w:color w:val="000000"/>
                <w:sz w:val="18"/>
                <w:szCs w:val="18"/>
              </w:rPr>
              <w:t xml:space="preserve"> omogoča </w:t>
            </w:r>
            <w:r w:rsidRPr="00D33DC8">
              <w:rPr>
                <w:rFonts w:ascii="Tahoma" w:eastAsia="Times New Roman" w:hAnsi="Tahoma" w:cs="Tahoma"/>
                <w:color w:val="000000"/>
                <w:sz w:val="18"/>
                <w:szCs w:val="18"/>
              </w:rPr>
              <w:t>upravljanje naprednejših funkcij</w:t>
            </w:r>
            <w:r w:rsidR="00067EF6">
              <w:rPr>
                <w:rFonts w:ascii="Tahoma" w:eastAsia="Times New Roman" w:hAnsi="Tahoma" w:cs="Tahoma"/>
                <w:color w:val="000000"/>
                <w:sz w:val="18"/>
                <w:szCs w:val="18"/>
              </w:rPr>
              <w:t xml:space="preserve"> in oddaljen nadzor</w:t>
            </w:r>
            <w:r w:rsidRPr="00D33DC8">
              <w:rPr>
                <w:rFonts w:ascii="Tahoma" w:eastAsia="Times New Roman" w:hAnsi="Tahoma" w:cs="Tahoma"/>
                <w:color w:val="000000"/>
                <w:sz w:val="18"/>
                <w:szCs w:val="18"/>
              </w:rPr>
              <w:t xml:space="preserve"> preko</w:t>
            </w:r>
            <w:r w:rsidR="00213642">
              <w:rPr>
                <w:rFonts w:ascii="Tahoma" w:eastAsia="Times New Roman" w:hAnsi="Tahoma" w:cs="Tahoma"/>
                <w:color w:val="000000"/>
                <w:sz w:val="18"/>
                <w:szCs w:val="18"/>
              </w:rPr>
              <w:t xml:space="preserve"> spletne konzole</w:t>
            </w:r>
            <w:r w:rsidRPr="00D33DC8">
              <w:rPr>
                <w:rFonts w:ascii="Tahoma" w:eastAsia="Times New Roman" w:hAnsi="Tahoma" w:cs="Tahoma"/>
                <w:color w:val="000000"/>
                <w:sz w:val="18"/>
                <w:szCs w:val="18"/>
              </w:rPr>
              <w:t xml:space="preserve"> </w:t>
            </w:r>
          </w:p>
        </w:tc>
        <w:tc>
          <w:tcPr>
            <w:tcW w:w="1701" w:type="dxa"/>
          </w:tcPr>
          <w:p w14:paraId="58B831E9" w14:textId="77777777" w:rsidR="00725DA1" w:rsidRPr="00BA4D59" w:rsidRDefault="00725DA1" w:rsidP="00D33DC8">
            <w:pPr>
              <w:spacing w:before="120" w:after="120" w:line="240" w:lineRule="auto"/>
              <w:jc w:val="both"/>
              <w:rPr>
                <w:rFonts w:ascii="Tahoma" w:eastAsia="Calibri" w:hAnsi="Tahoma" w:cs="Tahoma"/>
                <w:sz w:val="18"/>
                <w:szCs w:val="18"/>
                <w:lang w:eastAsia="sl-SI"/>
              </w:rPr>
            </w:pPr>
          </w:p>
        </w:tc>
        <w:tc>
          <w:tcPr>
            <w:tcW w:w="4253" w:type="dxa"/>
            <w:tcBorders>
              <w:tr2bl w:val="single" w:sz="4" w:space="0" w:color="auto"/>
            </w:tcBorders>
            <w:shd w:val="clear" w:color="auto" w:fill="DBE5F1" w:themeFill="accent1" w:themeFillTint="33"/>
          </w:tcPr>
          <w:p w14:paraId="60D8A442" w14:textId="77777777" w:rsidR="00725DA1" w:rsidRPr="00BA4D59" w:rsidRDefault="00725DA1" w:rsidP="00D33DC8">
            <w:pPr>
              <w:spacing w:before="120" w:after="120" w:line="240" w:lineRule="auto"/>
              <w:jc w:val="both"/>
              <w:rPr>
                <w:rFonts w:ascii="Tahoma" w:eastAsia="Calibri" w:hAnsi="Tahoma" w:cs="Tahoma"/>
                <w:sz w:val="18"/>
                <w:szCs w:val="18"/>
                <w:lang w:eastAsia="sl-SI"/>
              </w:rPr>
            </w:pPr>
          </w:p>
        </w:tc>
      </w:tr>
      <w:tr w:rsidR="00725DA1" w:rsidRPr="00BA4D59" w14:paraId="430F3A26" w14:textId="722265BE" w:rsidTr="000226E3">
        <w:tc>
          <w:tcPr>
            <w:tcW w:w="3964" w:type="dxa"/>
            <w:shd w:val="clear" w:color="auto" w:fill="DBE5F1" w:themeFill="accent1" w:themeFillTint="33"/>
          </w:tcPr>
          <w:p w14:paraId="28BFF3C6" w14:textId="3CECDD80" w:rsidR="00725DA1" w:rsidRPr="00D33DC8" w:rsidRDefault="00725DA1" w:rsidP="00D33DC8">
            <w:pPr>
              <w:spacing w:before="120" w:after="120" w:line="240" w:lineRule="auto"/>
              <w:jc w:val="both"/>
              <w:rPr>
                <w:rFonts w:ascii="Tahoma" w:eastAsia="Calibri" w:hAnsi="Tahoma" w:cs="Tahoma"/>
                <w:sz w:val="18"/>
                <w:szCs w:val="18"/>
                <w:lang w:eastAsia="sl-SI"/>
              </w:rPr>
            </w:pPr>
            <w:r>
              <w:rPr>
                <w:rFonts w:ascii="Tahoma" w:eastAsia="Times New Roman" w:hAnsi="Tahoma" w:cs="Tahoma"/>
                <w:color w:val="000000"/>
                <w:sz w:val="18"/>
                <w:szCs w:val="18"/>
              </w:rPr>
              <w:t xml:space="preserve">Tračna enota omogoča </w:t>
            </w:r>
            <w:r w:rsidRPr="00D33DC8">
              <w:rPr>
                <w:rFonts w:ascii="Tahoma" w:eastAsia="Times New Roman" w:hAnsi="Tahoma" w:cs="Tahoma"/>
                <w:color w:val="000000"/>
                <w:sz w:val="18"/>
                <w:szCs w:val="18"/>
              </w:rPr>
              <w:t>podpor</w:t>
            </w:r>
            <w:r>
              <w:rPr>
                <w:rFonts w:ascii="Tahoma" w:eastAsia="Times New Roman" w:hAnsi="Tahoma" w:cs="Tahoma"/>
                <w:color w:val="000000"/>
                <w:sz w:val="18"/>
                <w:szCs w:val="18"/>
              </w:rPr>
              <w:t>o</w:t>
            </w:r>
            <w:r w:rsidRPr="00D33DC8">
              <w:rPr>
                <w:rFonts w:ascii="Tahoma" w:eastAsia="Times New Roman" w:hAnsi="Tahoma" w:cs="Tahoma"/>
                <w:color w:val="000000"/>
                <w:sz w:val="18"/>
                <w:szCs w:val="18"/>
              </w:rPr>
              <w:t xml:space="preserve"> za </w:t>
            </w:r>
            <w:proofErr w:type="spellStart"/>
            <w:r w:rsidR="00213642">
              <w:rPr>
                <w:rFonts w:ascii="Tahoma" w:eastAsia="Times New Roman" w:hAnsi="Tahoma" w:cs="Tahoma"/>
                <w:color w:val="000000"/>
                <w:sz w:val="18"/>
                <w:szCs w:val="18"/>
              </w:rPr>
              <w:t>Veeam</w:t>
            </w:r>
            <w:proofErr w:type="spellEnd"/>
            <w:r w:rsidR="00213642">
              <w:rPr>
                <w:rFonts w:ascii="Tahoma" w:eastAsia="Times New Roman" w:hAnsi="Tahoma" w:cs="Tahoma"/>
                <w:color w:val="000000"/>
                <w:sz w:val="18"/>
                <w:szCs w:val="18"/>
              </w:rPr>
              <w:t xml:space="preserve"> in Linux gonilnike</w:t>
            </w:r>
          </w:p>
        </w:tc>
        <w:tc>
          <w:tcPr>
            <w:tcW w:w="1701" w:type="dxa"/>
          </w:tcPr>
          <w:p w14:paraId="66F7B71D" w14:textId="77777777" w:rsidR="00725DA1" w:rsidRPr="00BA4D59" w:rsidRDefault="00725DA1" w:rsidP="00D33DC8">
            <w:pPr>
              <w:spacing w:before="120" w:after="120" w:line="240" w:lineRule="auto"/>
              <w:jc w:val="both"/>
              <w:rPr>
                <w:rFonts w:ascii="Tahoma" w:eastAsia="Calibri" w:hAnsi="Tahoma" w:cs="Tahoma"/>
                <w:sz w:val="18"/>
                <w:szCs w:val="18"/>
                <w:lang w:eastAsia="sl-SI"/>
              </w:rPr>
            </w:pPr>
          </w:p>
        </w:tc>
        <w:tc>
          <w:tcPr>
            <w:tcW w:w="4253" w:type="dxa"/>
            <w:tcBorders>
              <w:tr2bl w:val="single" w:sz="4" w:space="0" w:color="auto"/>
            </w:tcBorders>
            <w:shd w:val="clear" w:color="auto" w:fill="DBE5F1" w:themeFill="accent1" w:themeFillTint="33"/>
          </w:tcPr>
          <w:p w14:paraId="2CA62E33" w14:textId="77777777" w:rsidR="00725DA1" w:rsidRPr="00BA4D59" w:rsidRDefault="00725DA1" w:rsidP="00D33DC8">
            <w:pPr>
              <w:spacing w:before="120" w:after="120" w:line="240" w:lineRule="auto"/>
              <w:jc w:val="both"/>
              <w:rPr>
                <w:rFonts w:ascii="Tahoma" w:eastAsia="Calibri" w:hAnsi="Tahoma" w:cs="Tahoma"/>
                <w:sz w:val="18"/>
                <w:szCs w:val="18"/>
                <w:lang w:eastAsia="sl-SI"/>
              </w:rPr>
            </w:pPr>
          </w:p>
        </w:tc>
      </w:tr>
      <w:tr w:rsidR="00725DA1" w:rsidRPr="00BA4D59" w14:paraId="7C522AD8" w14:textId="7E471DE2" w:rsidTr="000226E3">
        <w:tc>
          <w:tcPr>
            <w:tcW w:w="3964" w:type="dxa"/>
            <w:shd w:val="clear" w:color="auto" w:fill="DBE5F1" w:themeFill="accent1" w:themeFillTint="33"/>
          </w:tcPr>
          <w:p w14:paraId="3A3698D9" w14:textId="6FD4C6BA" w:rsidR="00725DA1" w:rsidRPr="00A62CA4" w:rsidRDefault="00725DA1" w:rsidP="00A62CA4">
            <w:pPr>
              <w:spacing w:line="240" w:lineRule="auto"/>
              <w:jc w:val="both"/>
              <w:rPr>
                <w:rFonts w:ascii="Tahoma" w:eastAsia="Times New Roman" w:hAnsi="Tahoma" w:cs="Tahoma"/>
                <w:color w:val="000000"/>
                <w:sz w:val="18"/>
                <w:szCs w:val="18"/>
              </w:rPr>
            </w:pPr>
            <w:r>
              <w:rPr>
                <w:rFonts w:ascii="Tahoma" w:eastAsia="Times New Roman" w:hAnsi="Tahoma" w:cs="Tahoma"/>
                <w:color w:val="000000"/>
                <w:sz w:val="18"/>
                <w:szCs w:val="18"/>
              </w:rPr>
              <w:t xml:space="preserve">Tračna enota omogoča </w:t>
            </w:r>
            <w:r w:rsidRPr="00D33DC8">
              <w:rPr>
                <w:rFonts w:ascii="Tahoma" w:eastAsia="Times New Roman" w:hAnsi="Tahoma" w:cs="Tahoma"/>
                <w:color w:val="000000"/>
                <w:sz w:val="18"/>
                <w:szCs w:val="18"/>
              </w:rPr>
              <w:t>podpor</w:t>
            </w:r>
            <w:r>
              <w:rPr>
                <w:rFonts w:ascii="Tahoma" w:eastAsia="Times New Roman" w:hAnsi="Tahoma" w:cs="Tahoma"/>
                <w:color w:val="000000"/>
                <w:sz w:val="18"/>
                <w:szCs w:val="18"/>
              </w:rPr>
              <w:t>o</w:t>
            </w:r>
            <w:r w:rsidRPr="00D33DC8">
              <w:rPr>
                <w:rFonts w:ascii="Tahoma" w:eastAsia="Times New Roman" w:hAnsi="Tahoma" w:cs="Tahoma"/>
                <w:color w:val="000000"/>
                <w:sz w:val="18"/>
                <w:szCs w:val="18"/>
              </w:rPr>
              <w:t xml:space="preserve"> za protokole IPv4, IPv6,  SNMP, HTTP, SSL, LDAP, DNS in DHCP,</w:t>
            </w:r>
            <w:r>
              <w:rPr>
                <w:rFonts w:ascii="Tahoma" w:eastAsia="Times New Roman" w:hAnsi="Tahoma" w:cs="Tahoma"/>
                <w:color w:val="000000"/>
                <w:sz w:val="18"/>
                <w:szCs w:val="18"/>
              </w:rPr>
              <w:t xml:space="preserve"> </w:t>
            </w:r>
            <w:r w:rsidRPr="00D33DC8">
              <w:rPr>
                <w:rFonts w:ascii="Tahoma" w:eastAsia="Times New Roman" w:hAnsi="Tahoma" w:cs="Tahoma"/>
                <w:color w:val="000000"/>
                <w:sz w:val="18"/>
                <w:szCs w:val="18"/>
              </w:rPr>
              <w:t>redundantno napajanje,</w:t>
            </w:r>
            <w:r>
              <w:rPr>
                <w:rFonts w:ascii="Tahoma" w:eastAsia="Times New Roman" w:hAnsi="Tahoma" w:cs="Tahoma"/>
                <w:color w:val="000000"/>
                <w:sz w:val="18"/>
                <w:szCs w:val="18"/>
              </w:rPr>
              <w:t>…</w:t>
            </w:r>
          </w:p>
        </w:tc>
        <w:tc>
          <w:tcPr>
            <w:tcW w:w="1701" w:type="dxa"/>
          </w:tcPr>
          <w:p w14:paraId="5B929CE4" w14:textId="77777777" w:rsidR="00725DA1" w:rsidRPr="00BA4D59" w:rsidRDefault="00725DA1" w:rsidP="00D33DC8">
            <w:pPr>
              <w:spacing w:before="120" w:after="120" w:line="240" w:lineRule="auto"/>
              <w:jc w:val="both"/>
              <w:rPr>
                <w:rFonts w:ascii="Tahoma" w:eastAsia="Calibri" w:hAnsi="Tahoma" w:cs="Tahoma"/>
                <w:sz w:val="18"/>
                <w:szCs w:val="18"/>
                <w:lang w:eastAsia="sl-SI"/>
              </w:rPr>
            </w:pPr>
          </w:p>
        </w:tc>
        <w:tc>
          <w:tcPr>
            <w:tcW w:w="4253" w:type="dxa"/>
            <w:tcBorders>
              <w:tr2bl w:val="single" w:sz="4" w:space="0" w:color="auto"/>
            </w:tcBorders>
            <w:shd w:val="clear" w:color="auto" w:fill="DBE5F1" w:themeFill="accent1" w:themeFillTint="33"/>
          </w:tcPr>
          <w:p w14:paraId="0952729F" w14:textId="77777777" w:rsidR="00725DA1" w:rsidRPr="00BA4D59" w:rsidRDefault="00725DA1" w:rsidP="00D33DC8">
            <w:pPr>
              <w:spacing w:before="120" w:after="120" w:line="240" w:lineRule="auto"/>
              <w:jc w:val="both"/>
              <w:rPr>
                <w:rFonts w:ascii="Tahoma" w:eastAsia="Calibri" w:hAnsi="Tahoma" w:cs="Tahoma"/>
                <w:sz w:val="18"/>
                <w:szCs w:val="18"/>
                <w:lang w:eastAsia="sl-SI"/>
              </w:rPr>
            </w:pPr>
          </w:p>
        </w:tc>
      </w:tr>
      <w:tr w:rsidR="00725DA1" w:rsidRPr="00BA4D59" w14:paraId="64EF159F" w14:textId="3B03F9A1" w:rsidTr="000226E3">
        <w:tc>
          <w:tcPr>
            <w:tcW w:w="3964" w:type="dxa"/>
            <w:shd w:val="clear" w:color="auto" w:fill="DBE5F1" w:themeFill="accent1" w:themeFillTint="33"/>
          </w:tcPr>
          <w:p w14:paraId="77428DC9" w14:textId="098F5032" w:rsidR="00725DA1" w:rsidRPr="00D33DC8" w:rsidRDefault="00725DA1" w:rsidP="00D33DC8">
            <w:pPr>
              <w:spacing w:before="120" w:after="120" w:line="240" w:lineRule="auto"/>
              <w:jc w:val="both"/>
              <w:rPr>
                <w:rFonts w:ascii="Tahoma" w:eastAsia="Calibri" w:hAnsi="Tahoma" w:cs="Tahoma"/>
                <w:sz w:val="18"/>
                <w:szCs w:val="18"/>
                <w:lang w:eastAsia="sl-SI"/>
              </w:rPr>
            </w:pPr>
            <w:r>
              <w:rPr>
                <w:rFonts w:ascii="Tahoma" w:eastAsia="Times New Roman" w:hAnsi="Tahoma" w:cs="Tahoma"/>
                <w:color w:val="000000"/>
                <w:sz w:val="18"/>
                <w:szCs w:val="18"/>
              </w:rPr>
              <w:t xml:space="preserve">Tračna enota ima </w:t>
            </w:r>
            <w:r w:rsidRPr="00D33DC8">
              <w:rPr>
                <w:rFonts w:ascii="Tahoma" w:eastAsia="Times New Roman" w:hAnsi="Tahoma" w:cs="Tahoma"/>
                <w:color w:val="000000"/>
                <w:sz w:val="18"/>
                <w:szCs w:val="18"/>
              </w:rPr>
              <w:t>vgrajen čitalec črtne kode</w:t>
            </w:r>
          </w:p>
        </w:tc>
        <w:tc>
          <w:tcPr>
            <w:tcW w:w="1701" w:type="dxa"/>
          </w:tcPr>
          <w:p w14:paraId="4F4658D2" w14:textId="77777777" w:rsidR="00725DA1" w:rsidRPr="00BA4D59" w:rsidRDefault="00725DA1" w:rsidP="00D33DC8">
            <w:pPr>
              <w:spacing w:before="120" w:after="120" w:line="240" w:lineRule="auto"/>
              <w:jc w:val="both"/>
              <w:rPr>
                <w:rFonts w:ascii="Tahoma" w:eastAsia="Calibri" w:hAnsi="Tahoma" w:cs="Tahoma"/>
                <w:sz w:val="18"/>
                <w:szCs w:val="18"/>
                <w:lang w:eastAsia="sl-SI"/>
              </w:rPr>
            </w:pPr>
          </w:p>
        </w:tc>
        <w:tc>
          <w:tcPr>
            <w:tcW w:w="4253" w:type="dxa"/>
            <w:tcBorders>
              <w:tr2bl w:val="single" w:sz="4" w:space="0" w:color="auto"/>
            </w:tcBorders>
            <w:shd w:val="clear" w:color="auto" w:fill="DBE5F1" w:themeFill="accent1" w:themeFillTint="33"/>
          </w:tcPr>
          <w:p w14:paraId="228C745A" w14:textId="77777777" w:rsidR="00725DA1" w:rsidRPr="00BA4D59" w:rsidRDefault="00725DA1" w:rsidP="00D33DC8">
            <w:pPr>
              <w:spacing w:before="120" w:after="120" w:line="240" w:lineRule="auto"/>
              <w:jc w:val="both"/>
              <w:rPr>
                <w:rFonts w:ascii="Tahoma" w:eastAsia="Calibri" w:hAnsi="Tahoma" w:cs="Tahoma"/>
                <w:sz w:val="18"/>
                <w:szCs w:val="18"/>
                <w:lang w:eastAsia="sl-SI"/>
              </w:rPr>
            </w:pPr>
          </w:p>
        </w:tc>
      </w:tr>
      <w:tr w:rsidR="00725DA1" w:rsidRPr="00BA4D59" w14:paraId="740939F4" w14:textId="01585287" w:rsidTr="000226E3">
        <w:tc>
          <w:tcPr>
            <w:tcW w:w="3964" w:type="dxa"/>
            <w:shd w:val="clear" w:color="auto" w:fill="DBE5F1" w:themeFill="accent1" w:themeFillTint="33"/>
          </w:tcPr>
          <w:p w14:paraId="431D683A" w14:textId="3835F0D1" w:rsidR="00725DA1" w:rsidRPr="00D33DC8" w:rsidRDefault="008B5080" w:rsidP="00D33DC8">
            <w:pPr>
              <w:spacing w:before="120" w:after="120" w:line="240" w:lineRule="auto"/>
              <w:jc w:val="both"/>
              <w:rPr>
                <w:rFonts w:ascii="Tahoma" w:eastAsia="Calibri" w:hAnsi="Tahoma" w:cs="Tahoma"/>
                <w:sz w:val="18"/>
                <w:szCs w:val="18"/>
                <w:lang w:eastAsia="sl-SI"/>
              </w:rPr>
            </w:pPr>
            <w:r>
              <w:rPr>
                <w:rFonts w:ascii="Tahoma" w:eastAsia="Times New Roman" w:hAnsi="Tahoma" w:cs="Tahoma"/>
                <w:color w:val="000000"/>
                <w:sz w:val="18"/>
                <w:szCs w:val="18"/>
              </w:rPr>
              <w:t>Izvajalec bo zagotovil 200 LTO nalepk za kasete 1-200</w:t>
            </w:r>
            <w:r w:rsidR="00213642">
              <w:rPr>
                <w:rFonts w:ascii="Tahoma" w:eastAsia="Times New Roman" w:hAnsi="Tahoma" w:cs="Tahoma"/>
                <w:color w:val="000000"/>
                <w:sz w:val="18"/>
                <w:szCs w:val="18"/>
              </w:rPr>
              <w:t xml:space="preserve"> in naročniku omogočil </w:t>
            </w:r>
            <w:r w:rsidR="00067EF6">
              <w:rPr>
                <w:rFonts w:ascii="Tahoma" w:eastAsia="Times New Roman" w:hAnsi="Tahoma" w:cs="Tahoma"/>
                <w:color w:val="000000"/>
                <w:sz w:val="18"/>
                <w:szCs w:val="18"/>
              </w:rPr>
              <w:t>lastno tiskanje dodatnih nalepk</w:t>
            </w:r>
          </w:p>
        </w:tc>
        <w:tc>
          <w:tcPr>
            <w:tcW w:w="1701" w:type="dxa"/>
          </w:tcPr>
          <w:p w14:paraId="5A344F63" w14:textId="77777777" w:rsidR="00725DA1" w:rsidRPr="00BA4D59" w:rsidRDefault="00725DA1" w:rsidP="00D33DC8">
            <w:pPr>
              <w:spacing w:before="120" w:after="120" w:line="240" w:lineRule="auto"/>
              <w:jc w:val="both"/>
              <w:rPr>
                <w:rFonts w:ascii="Tahoma" w:eastAsia="Calibri" w:hAnsi="Tahoma" w:cs="Tahoma"/>
                <w:sz w:val="18"/>
                <w:szCs w:val="18"/>
                <w:lang w:eastAsia="sl-SI"/>
              </w:rPr>
            </w:pPr>
          </w:p>
        </w:tc>
        <w:tc>
          <w:tcPr>
            <w:tcW w:w="4253" w:type="dxa"/>
            <w:tcBorders>
              <w:tr2bl w:val="single" w:sz="4" w:space="0" w:color="auto"/>
            </w:tcBorders>
            <w:shd w:val="clear" w:color="auto" w:fill="DBE5F1" w:themeFill="accent1" w:themeFillTint="33"/>
          </w:tcPr>
          <w:p w14:paraId="3462B081" w14:textId="77777777" w:rsidR="00725DA1" w:rsidRPr="00BA4D59" w:rsidRDefault="00725DA1" w:rsidP="00D33DC8">
            <w:pPr>
              <w:spacing w:before="120" w:after="120" w:line="240" w:lineRule="auto"/>
              <w:jc w:val="both"/>
              <w:rPr>
                <w:rFonts w:ascii="Tahoma" w:eastAsia="Calibri" w:hAnsi="Tahoma" w:cs="Tahoma"/>
                <w:sz w:val="18"/>
                <w:szCs w:val="18"/>
                <w:lang w:eastAsia="sl-SI"/>
              </w:rPr>
            </w:pPr>
          </w:p>
        </w:tc>
      </w:tr>
      <w:tr w:rsidR="00725DA1" w:rsidRPr="00BA4D59" w14:paraId="12D093A2" w14:textId="491A05D4" w:rsidTr="000226E3">
        <w:tc>
          <w:tcPr>
            <w:tcW w:w="3964" w:type="dxa"/>
            <w:shd w:val="clear" w:color="auto" w:fill="DBE5F1" w:themeFill="accent1" w:themeFillTint="33"/>
          </w:tcPr>
          <w:p w14:paraId="210128A0" w14:textId="411774B4" w:rsidR="00725DA1" w:rsidRPr="00D33DC8" w:rsidRDefault="00725DA1" w:rsidP="00D33DC8">
            <w:pPr>
              <w:spacing w:before="120" w:after="120" w:line="240" w:lineRule="auto"/>
              <w:jc w:val="both"/>
              <w:rPr>
                <w:rFonts w:ascii="Tahoma" w:eastAsia="Calibri" w:hAnsi="Tahoma" w:cs="Tahoma"/>
                <w:sz w:val="18"/>
                <w:szCs w:val="18"/>
                <w:lang w:eastAsia="sl-SI"/>
              </w:rPr>
            </w:pPr>
            <w:r>
              <w:rPr>
                <w:rFonts w:ascii="Tahoma" w:eastAsia="Times New Roman" w:hAnsi="Tahoma" w:cs="Tahoma"/>
                <w:color w:val="000000"/>
                <w:sz w:val="18"/>
                <w:szCs w:val="18"/>
              </w:rPr>
              <w:t xml:space="preserve">Tračna enota ima </w:t>
            </w:r>
            <w:proofErr w:type="spellStart"/>
            <w:r>
              <w:rPr>
                <w:rFonts w:ascii="Tahoma" w:eastAsia="Times New Roman" w:hAnsi="Tahoma" w:cs="Tahoma"/>
                <w:color w:val="000000"/>
                <w:sz w:val="18"/>
                <w:szCs w:val="18"/>
              </w:rPr>
              <w:t>r</w:t>
            </w:r>
            <w:r w:rsidRPr="00D33DC8">
              <w:rPr>
                <w:rFonts w:ascii="Tahoma" w:eastAsia="Times New Roman" w:hAnsi="Tahoma" w:cs="Tahoma"/>
                <w:color w:val="000000"/>
                <w:sz w:val="18"/>
                <w:szCs w:val="18"/>
              </w:rPr>
              <w:t>edundančno</w:t>
            </w:r>
            <w:proofErr w:type="spellEnd"/>
            <w:r w:rsidRPr="00D33DC8">
              <w:rPr>
                <w:rFonts w:ascii="Tahoma" w:eastAsia="Times New Roman" w:hAnsi="Tahoma" w:cs="Tahoma"/>
                <w:color w:val="000000"/>
                <w:sz w:val="18"/>
                <w:szCs w:val="18"/>
              </w:rPr>
              <w:t xml:space="preserve"> napajanje  </w:t>
            </w:r>
          </w:p>
        </w:tc>
        <w:tc>
          <w:tcPr>
            <w:tcW w:w="1701" w:type="dxa"/>
          </w:tcPr>
          <w:p w14:paraId="448033A7" w14:textId="77777777" w:rsidR="00725DA1" w:rsidRPr="00BA4D59" w:rsidRDefault="00725DA1" w:rsidP="00D33DC8">
            <w:pPr>
              <w:spacing w:before="120" w:after="120" w:line="240" w:lineRule="auto"/>
              <w:jc w:val="both"/>
              <w:rPr>
                <w:rFonts w:ascii="Tahoma" w:eastAsia="Calibri" w:hAnsi="Tahoma" w:cs="Tahoma"/>
                <w:sz w:val="18"/>
                <w:szCs w:val="18"/>
                <w:lang w:eastAsia="sl-SI"/>
              </w:rPr>
            </w:pPr>
          </w:p>
        </w:tc>
        <w:tc>
          <w:tcPr>
            <w:tcW w:w="4253" w:type="dxa"/>
            <w:tcBorders>
              <w:tr2bl w:val="single" w:sz="4" w:space="0" w:color="auto"/>
            </w:tcBorders>
            <w:shd w:val="clear" w:color="auto" w:fill="DBE5F1" w:themeFill="accent1" w:themeFillTint="33"/>
          </w:tcPr>
          <w:p w14:paraId="065E6781" w14:textId="77777777" w:rsidR="00725DA1" w:rsidRPr="00BA4D59" w:rsidRDefault="00725DA1" w:rsidP="00D33DC8">
            <w:pPr>
              <w:spacing w:before="120" w:after="120" w:line="240" w:lineRule="auto"/>
              <w:jc w:val="both"/>
              <w:rPr>
                <w:rFonts w:ascii="Tahoma" w:eastAsia="Calibri" w:hAnsi="Tahoma" w:cs="Tahoma"/>
                <w:sz w:val="18"/>
                <w:szCs w:val="18"/>
                <w:lang w:eastAsia="sl-SI"/>
              </w:rPr>
            </w:pPr>
          </w:p>
        </w:tc>
      </w:tr>
      <w:tr w:rsidR="00725DA1" w:rsidRPr="00BA4D59" w14:paraId="18CBE045" w14:textId="6EB5749C" w:rsidTr="000226E3">
        <w:tc>
          <w:tcPr>
            <w:tcW w:w="3964" w:type="dxa"/>
            <w:shd w:val="clear" w:color="auto" w:fill="DBE5F1" w:themeFill="accent1" w:themeFillTint="33"/>
          </w:tcPr>
          <w:p w14:paraId="66BC7256" w14:textId="466734B8" w:rsidR="00725DA1" w:rsidRPr="00D33DC8" w:rsidRDefault="00725DA1" w:rsidP="00D33DC8">
            <w:pPr>
              <w:spacing w:before="120" w:after="120" w:line="240" w:lineRule="auto"/>
              <w:jc w:val="both"/>
              <w:rPr>
                <w:rFonts w:ascii="Tahoma" w:eastAsia="Calibri" w:hAnsi="Tahoma" w:cs="Tahoma"/>
                <w:sz w:val="18"/>
                <w:szCs w:val="18"/>
                <w:lang w:eastAsia="sl-SI"/>
              </w:rPr>
            </w:pPr>
            <w:r>
              <w:rPr>
                <w:rFonts w:ascii="Tahoma" w:eastAsia="Times New Roman" w:hAnsi="Tahoma" w:cs="Tahoma"/>
                <w:color w:val="000000"/>
                <w:sz w:val="18"/>
                <w:szCs w:val="18"/>
              </w:rPr>
              <w:t xml:space="preserve">Tračna enota omogoča </w:t>
            </w:r>
            <w:proofErr w:type="spellStart"/>
            <w:r>
              <w:rPr>
                <w:rFonts w:ascii="Tahoma" w:eastAsia="Times New Roman" w:hAnsi="Tahoma" w:cs="Tahoma"/>
                <w:color w:val="000000"/>
                <w:sz w:val="18"/>
                <w:szCs w:val="18"/>
              </w:rPr>
              <w:t>e</w:t>
            </w:r>
            <w:r w:rsidRPr="00D33DC8">
              <w:rPr>
                <w:rFonts w:ascii="Tahoma" w:eastAsia="Times New Roman" w:hAnsi="Tahoma" w:cs="Tahoma"/>
                <w:color w:val="000000"/>
                <w:sz w:val="18"/>
                <w:szCs w:val="18"/>
              </w:rPr>
              <w:t>nkripcij</w:t>
            </w:r>
            <w:r w:rsidR="00067EF6">
              <w:rPr>
                <w:rFonts w:ascii="Tahoma" w:eastAsia="Times New Roman" w:hAnsi="Tahoma" w:cs="Tahoma"/>
                <w:color w:val="000000"/>
                <w:sz w:val="18"/>
                <w:szCs w:val="18"/>
              </w:rPr>
              <w:t>o</w:t>
            </w:r>
            <w:proofErr w:type="spellEnd"/>
            <w:r w:rsidR="00067EF6">
              <w:rPr>
                <w:rFonts w:ascii="Tahoma" w:eastAsia="Times New Roman" w:hAnsi="Tahoma" w:cs="Tahoma"/>
                <w:color w:val="000000"/>
                <w:sz w:val="18"/>
                <w:szCs w:val="18"/>
              </w:rPr>
              <w:t xml:space="preserve"> in stiskanje</w:t>
            </w:r>
            <w:r w:rsidRPr="00D33DC8">
              <w:rPr>
                <w:rFonts w:ascii="Tahoma" w:eastAsia="Times New Roman" w:hAnsi="Tahoma" w:cs="Tahoma"/>
                <w:color w:val="000000"/>
                <w:sz w:val="18"/>
                <w:szCs w:val="18"/>
              </w:rPr>
              <w:t xml:space="preserve"> podatkov</w:t>
            </w:r>
          </w:p>
        </w:tc>
        <w:tc>
          <w:tcPr>
            <w:tcW w:w="1701" w:type="dxa"/>
          </w:tcPr>
          <w:p w14:paraId="667B27D4" w14:textId="77777777" w:rsidR="00725DA1" w:rsidRPr="00BA4D59" w:rsidRDefault="00725DA1" w:rsidP="00D33DC8">
            <w:pPr>
              <w:spacing w:before="120" w:after="120" w:line="240" w:lineRule="auto"/>
              <w:jc w:val="both"/>
              <w:rPr>
                <w:rFonts w:ascii="Tahoma" w:eastAsia="Calibri" w:hAnsi="Tahoma" w:cs="Tahoma"/>
                <w:sz w:val="18"/>
                <w:szCs w:val="18"/>
                <w:lang w:eastAsia="sl-SI"/>
              </w:rPr>
            </w:pPr>
          </w:p>
        </w:tc>
        <w:tc>
          <w:tcPr>
            <w:tcW w:w="4253" w:type="dxa"/>
            <w:tcBorders>
              <w:tr2bl w:val="single" w:sz="4" w:space="0" w:color="auto"/>
            </w:tcBorders>
            <w:shd w:val="clear" w:color="auto" w:fill="DBE5F1" w:themeFill="accent1" w:themeFillTint="33"/>
          </w:tcPr>
          <w:p w14:paraId="42478014" w14:textId="77777777" w:rsidR="00725DA1" w:rsidRPr="00BA4D59" w:rsidRDefault="00725DA1" w:rsidP="00D33DC8">
            <w:pPr>
              <w:spacing w:before="120" w:after="120" w:line="240" w:lineRule="auto"/>
              <w:jc w:val="both"/>
              <w:rPr>
                <w:rFonts w:ascii="Tahoma" w:eastAsia="Calibri" w:hAnsi="Tahoma" w:cs="Tahoma"/>
                <w:sz w:val="18"/>
                <w:szCs w:val="18"/>
                <w:lang w:eastAsia="sl-SI"/>
              </w:rPr>
            </w:pPr>
          </w:p>
        </w:tc>
      </w:tr>
    </w:tbl>
    <w:p w14:paraId="5CD026A6" w14:textId="0F966B52" w:rsidR="006752DF" w:rsidRDefault="00BF468B" w:rsidP="00356822">
      <w:pPr>
        <w:spacing w:before="120" w:after="120" w:line="240" w:lineRule="auto"/>
        <w:jc w:val="both"/>
        <w:rPr>
          <w:rFonts w:ascii="Tahoma" w:eastAsia="Calibri" w:hAnsi="Tahoma" w:cs="Tahoma"/>
          <w:b/>
          <w:bCs/>
          <w:i/>
          <w:iCs/>
          <w:lang w:eastAsia="sl-SI"/>
        </w:rPr>
      </w:pPr>
      <w:r w:rsidRPr="00AE250A">
        <w:rPr>
          <w:rFonts w:ascii="Tahoma" w:eastAsia="Calibri" w:hAnsi="Tahoma" w:cs="Tahoma"/>
          <w:b/>
          <w:bCs/>
          <w:i/>
          <w:iCs/>
          <w:lang w:eastAsia="sl-SI"/>
        </w:rPr>
        <w:t xml:space="preserve">Ponudnik mora v ponudbeni dokumentaciji priložiti dokumentacijo proizvajalca, iz katere </w:t>
      </w:r>
      <w:r w:rsidR="006815E5">
        <w:rPr>
          <w:rFonts w:ascii="Tahoma" w:eastAsia="Calibri" w:hAnsi="Tahoma" w:cs="Tahoma"/>
          <w:b/>
          <w:bCs/>
          <w:i/>
          <w:iCs/>
          <w:lang w:eastAsia="sl-SI"/>
        </w:rPr>
        <w:t>je</w:t>
      </w:r>
      <w:r w:rsidRPr="00AE250A">
        <w:rPr>
          <w:rFonts w:ascii="Tahoma" w:eastAsia="Calibri" w:hAnsi="Tahoma" w:cs="Tahoma"/>
          <w:b/>
          <w:bCs/>
          <w:i/>
          <w:iCs/>
          <w:lang w:eastAsia="sl-SI"/>
        </w:rPr>
        <w:t xml:space="preserve"> jasno razviden ponujeni model strojne opreme njegove tehnične karakteristike, pri čemer mora biti iz dokumentacije jasno (označeno) razvidno, da ponujena oprema izpolnjuje vse navedene naročnikove zahteve.</w:t>
      </w:r>
    </w:p>
    <w:p w14:paraId="0DA6A8C1" w14:textId="3637F9B4" w:rsidR="007E0262" w:rsidRPr="00C97C25" w:rsidRDefault="00AE250A" w:rsidP="00C97C25">
      <w:pPr>
        <w:pStyle w:val="ListParagraph"/>
        <w:numPr>
          <w:ilvl w:val="2"/>
          <w:numId w:val="68"/>
        </w:numPr>
        <w:spacing w:before="120" w:after="120" w:line="240" w:lineRule="auto"/>
        <w:jc w:val="both"/>
        <w:rPr>
          <w:rFonts w:ascii="Tahoma" w:eastAsia="Calibri" w:hAnsi="Tahoma" w:cs="Tahoma"/>
          <w:b/>
          <w:bCs/>
          <w:szCs w:val="20"/>
          <w:lang w:eastAsia="sl-SI"/>
        </w:rPr>
      </w:pPr>
      <w:r w:rsidRPr="00C97C25">
        <w:rPr>
          <w:rFonts w:ascii="Tahoma" w:eastAsia="Calibri" w:hAnsi="Tahoma" w:cs="Tahoma"/>
          <w:b/>
          <w:bCs/>
          <w:szCs w:val="20"/>
          <w:lang w:eastAsia="sl-SI"/>
        </w:rPr>
        <w:t xml:space="preserve">Implementacija sistema varnostnega kopiranja </w:t>
      </w:r>
      <w:r w:rsidR="000D3D64" w:rsidRPr="00C97C25">
        <w:rPr>
          <w:rFonts w:ascii="Tahoma" w:eastAsia="Calibri" w:hAnsi="Tahoma" w:cs="Tahoma"/>
          <w:b/>
          <w:bCs/>
          <w:szCs w:val="20"/>
          <w:lang w:eastAsia="sl-SI"/>
        </w:rPr>
        <w:t>podatkov</w:t>
      </w:r>
    </w:p>
    <w:p w14:paraId="753A01EE" w14:textId="6D1E2DE5" w:rsidR="00AE250A" w:rsidRDefault="00AE250A" w:rsidP="00AE250A">
      <w:pPr>
        <w:spacing w:before="120" w:after="120" w:line="240" w:lineRule="auto"/>
        <w:jc w:val="both"/>
        <w:rPr>
          <w:rFonts w:ascii="Tahoma" w:eastAsia="Calibri" w:hAnsi="Tahoma" w:cs="Tahoma"/>
          <w:szCs w:val="20"/>
          <w:lang w:eastAsia="sl-SI"/>
        </w:rPr>
      </w:pPr>
      <w:r w:rsidRPr="00AE250A">
        <w:rPr>
          <w:rFonts w:ascii="Tahoma" w:eastAsia="Calibri" w:hAnsi="Tahoma" w:cs="Tahoma"/>
          <w:szCs w:val="20"/>
          <w:lang w:eastAsia="sl-SI"/>
        </w:rPr>
        <w:t xml:space="preserve">Implementacija </w:t>
      </w:r>
      <w:r w:rsidR="005757FD">
        <w:rPr>
          <w:rFonts w:ascii="Tahoma" w:eastAsia="Calibri" w:hAnsi="Tahoma" w:cs="Tahoma"/>
          <w:szCs w:val="20"/>
          <w:lang w:eastAsia="sl-SI"/>
        </w:rPr>
        <w:t xml:space="preserve">bo </w:t>
      </w:r>
      <w:r w:rsidRPr="00AE250A">
        <w:rPr>
          <w:rFonts w:ascii="Tahoma" w:eastAsia="Calibri" w:hAnsi="Tahoma" w:cs="Tahoma"/>
          <w:szCs w:val="20"/>
          <w:lang w:eastAsia="sl-SI"/>
        </w:rPr>
        <w:t>poteka</w:t>
      </w:r>
      <w:r w:rsidR="005757FD">
        <w:rPr>
          <w:rFonts w:ascii="Tahoma" w:eastAsia="Calibri" w:hAnsi="Tahoma" w:cs="Tahoma"/>
          <w:szCs w:val="20"/>
          <w:lang w:eastAsia="sl-SI"/>
        </w:rPr>
        <w:t>la</w:t>
      </w:r>
      <w:r w:rsidRPr="00AE250A">
        <w:rPr>
          <w:rFonts w:ascii="Tahoma" w:eastAsia="Calibri" w:hAnsi="Tahoma" w:cs="Tahoma"/>
          <w:szCs w:val="20"/>
          <w:lang w:eastAsia="sl-SI"/>
        </w:rPr>
        <w:t xml:space="preserve"> na</w:t>
      </w:r>
      <w:r w:rsidR="006752DF">
        <w:rPr>
          <w:rFonts w:ascii="Tahoma" w:eastAsia="Calibri" w:hAnsi="Tahoma" w:cs="Tahoma"/>
          <w:szCs w:val="20"/>
          <w:lang w:eastAsia="sl-SI"/>
        </w:rPr>
        <w:t xml:space="preserve"> primarni in sekundarni</w:t>
      </w:r>
      <w:r w:rsidRPr="00AE250A">
        <w:rPr>
          <w:rFonts w:ascii="Tahoma" w:eastAsia="Calibri" w:hAnsi="Tahoma" w:cs="Tahoma"/>
          <w:szCs w:val="20"/>
          <w:lang w:eastAsia="sl-SI"/>
        </w:rPr>
        <w:t xml:space="preserve"> lokaciji naročnika </w:t>
      </w:r>
      <w:r w:rsidR="005757FD">
        <w:rPr>
          <w:rFonts w:ascii="Tahoma" w:eastAsia="Calibri" w:hAnsi="Tahoma" w:cs="Tahoma"/>
          <w:szCs w:val="20"/>
          <w:lang w:eastAsia="sl-SI"/>
        </w:rPr>
        <w:t>na območju Republike Slovenije (</w:t>
      </w:r>
      <w:r w:rsidR="00067EF6">
        <w:rPr>
          <w:rFonts w:ascii="Tahoma" w:eastAsia="Calibri" w:hAnsi="Tahoma" w:cs="Tahoma"/>
          <w:szCs w:val="20"/>
          <w:lang w:eastAsia="sl-SI"/>
        </w:rPr>
        <w:t xml:space="preserve">trenutna lokacija je najkasneje do novembra 2024 v </w:t>
      </w:r>
      <w:r w:rsidR="005757FD">
        <w:rPr>
          <w:rFonts w:ascii="Tahoma" w:eastAsia="Calibri" w:hAnsi="Tahoma" w:cs="Tahoma"/>
          <w:szCs w:val="20"/>
          <w:lang w:eastAsia="sl-SI"/>
        </w:rPr>
        <w:t>Kopr</w:t>
      </w:r>
      <w:r w:rsidR="00067EF6">
        <w:rPr>
          <w:rFonts w:ascii="Tahoma" w:eastAsia="Calibri" w:hAnsi="Tahoma" w:cs="Tahoma"/>
          <w:szCs w:val="20"/>
          <w:lang w:eastAsia="sl-SI"/>
        </w:rPr>
        <w:t xml:space="preserve">u, nato pa bo nova lokacija v radiju </w:t>
      </w:r>
      <w:r w:rsidR="003E785E">
        <w:rPr>
          <w:rFonts w:ascii="Tahoma" w:eastAsia="Calibri" w:hAnsi="Tahoma" w:cs="Tahoma"/>
          <w:szCs w:val="20"/>
          <w:lang w:eastAsia="sl-SI"/>
        </w:rPr>
        <w:t>več kot 50 kilometrov zračne linije izven Ljubljan</w:t>
      </w:r>
      <w:r w:rsidR="006752DF">
        <w:rPr>
          <w:rFonts w:ascii="Tahoma" w:eastAsia="Calibri" w:hAnsi="Tahoma" w:cs="Tahoma"/>
          <w:szCs w:val="20"/>
          <w:lang w:eastAsia="sl-SI"/>
        </w:rPr>
        <w:t>e</w:t>
      </w:r>
      <w:r w:rsidR="005757FD">
        <w:rPr>
          <w:rFonts w:ascii="Tahoma" w:eastAsia="Calibri" w:hAnsi="Tahoma" w:cs="Tahoma"/>
          <w:szCs w:val="20"/>
          <w:lang w:eastAsia="sl-SI"/>
        </w:rPr>
        <w:t>)</w:t>
      </w:r>
      <w:r w:rsidR="008A0328">
        <w:rPr>
          <w:rFonts w:ascii="Tahoma" w:eastAsia="Calibri" w:hAnsi="Tahoma" w:cs="Tahoma"/>
          <w:szCs w:val="20"/>
          <w:lang w:eastAsia="sl-SI"/>
        </w:rPr>
        <w:t xml:space="preserve"> ter</w:t>
      </w:r>
      <w:r w:rsidR="005757FD">
        <w:rPr>
          <w:rFonts w:ascii="Tahoma" w:eastAsia="Calibri" w:hAnsi="Tahoma" w:cs="Tahoma"/>
          <w:szCs w:val="20"/>
          <w:lang w:eastAsia="sl-SI"/>
        </w:rPr>
        <w:t xml:space="preserve"> v</w:t>
      </w:r>
      <w:r w:rsidRPr="00AE250A">
        <w:rPr>
          <w:rFonts w:ascii="Tahoma" w:eastAsia="Calibri" w:hAnsi="Tahoma" w:cs="Tahoma"/>
          <w:szCs w:val="20"/>
          <w:lang w:eastAsia="sl-SI"/>
        </w:rPr>
        <w:t>ključuje namestitev dobavljene strojne in programske opreme (HW in SW)</w:t>
      </w:r>
      <w:r w:rsidR="006533FE">
        <w:rPr>
          <w:rFonts w:ascii="Tahoma" w:eastAsia="Calibri" w:hAnsi="Tahoma" w:cs="Tahoma"/>
          <w:szCs w:val="20"/>
          <w:lang w:eastAsia="sl-SI"/>
        </w:rPr>
        <w:t>,</w:t>
      </w:r>
      <w:r w:rsidR="008A0328">
        <w:rPr>
          <w:rFonts w:ascii="Tahoma" w:eastAsia="Calibri" w:hAnsi="Tahoma" w:cs="Tahoma"/>
          <w:szCs w:val="20"/>
          <w:lang w:eastAsia="sl-SI"/>
        </w:rPr>
        <w:t xml:space="preserve"> </w:t>
      </w:r>
      <w:r w:rsidRPr="00AE250A">
        <w:rPr>
          <w:rFonts w:ascii="Tahoma" w:eastAsia="Calibri" w:hAnsi="Tahoma" w:cs="Tahoma"/>
          <w:szCs w:val="20"/>
          <w:lang w:eastAsia="sl-SI"/>
        </w:rPr>
        <w:t>konfiguracijo programske opreme ter celovito izvedbo varnostnega kopiranja</w:t>
      </w:r>
      <w:r w:rsidR="003E785E">
        <w:rPr>
          <w:rFonts w:ascii="Tahoma" w:eastAsia="Calibri" w:hAnsi="Tahoma" w:cs="Tahoma"/>
          <w:szCs w:val="20"/>
          <w:lang w:eastAsia="sl-SI"/>
        </w:rPr>
        <w:t xml:space="preserve"> na ključ</w:t>
      </w:r>
      <w:r w:rsidR="006533FE">
        <w:rPr>
          <w:rFonts w:ascii="Tahoma" w:eastAsia="Calibri" w:hAnsi="Tahoma" w:cs="Tahoma"/>
          <w:szCs w:val="20"/>
          <w:lang w:eastAsia="sl-SI"/>
        </w:rPr>
        <w:t>,</w:t>
      </w:r>
      <w:r w:rsidRPr="00AE250A">
        <w:rPr>
          <w:rFonts w:ascii="Tahoma" w:eastAsia="Calibri" w:hAnsi="Tahoma" w:cs="Tahoma"/>
          <w:szCs w:val="20"/>
          <w:lang w:eastAsia="sl-SI"/>
        </w:rPr>
        <w:t xml:space="preserve"> skladno z zahtevami </w:t>
      </w:r>
      <w:r w:rsidR="006533FE">
        <w:rPr>
          <w:rFonts w:ascii="Tahoma" w:eastAsia="Calibri" w:hAnsi="Tahoma" w:cs="Tahoma"/>
          <w:szCs w:val="20"/>
          <w:lang w:eastAsia="sl-SI"/>
        </w:rPr>
        <w:t>iz spodnjega okvirnega akcijskega načrta implementacije</w:t>
      </w:r>
      <w:r w:rsidRPr="00AE250A">
        <w:rPr>
          <w:rFonts w:ascii="Tahoma" w:eastAsia="Calibri" w:hAnsi="Tahoma" w:cs="Tahoma"/>
          <w:szCs w:val="20"/>
          <w:lang w:eastAsia="sl-SI"/>
        </w:rPr>
        <w:t>.</w:t>
      </w:r>
    </w:p>
    <w:p w14:paraId="16456302" w14:textId="77777777" w:rsidR="006752DF" w:rsidRDefault="006752DF" w:rsidP="00AE250A">
      <w:pPr>
        <w:spacing w:before="120" w:after="120" w:line="240" w:lineRule="auto"/>
        <w:jc w:val="both"/>
        <w:rPr>
          <w:rFonts w:ascii="Tahoma" w:eastAsia="Calibri" w:hAnsi="Tahoma" w:cs="Tahoma"/>
          <w:szCs w:val="20"/>
          <w:lang w:eastAsia="sl-SI"/>
        </w:rPr>
      </w:pPr>
    </w:p>
    <w:p w14:paraId="08FF6C33" w14:textId="77777777" w:rsidR="00C97C25" w:rsidRPr="00AE250A" w:rsidRDefault="00C97C25" w:rsidP="00AE250A">
      <w:pPr>
        <w:spacing w:before="120" w:after="120" w:line="240" w:lineRule="auto"/>
        <w:jc w:val="both"/>
        <w:rPr>
          <w:rFonts w:ascii="Tahoma" w:eastAsia="Calibri" w:hAnsi="Tahoma" w:cs="Tahoma"/>
          <w:szCs w:val="20"/>
          <w:lang w:eastAsia="sl-SI"/>
        </w:rPr>
      </w:pPr>
    </w:p>
    <w:p w14:paraId="4D690A5C" w14:textId="0A05688C" w:rsidR="00AE250A" w:rsidRPr="001B2861" w:rsidRDefault="006533FE" w:rsidP="001B2861">
      <w:pPr>
        <w:spacing w:before="120" w:after="120" w:line="240" w:lineRule="auto"/>
        <w:jc w:val="both"/>
        <w:rPr>
          <w:rFonts w:ascii="Tahoma" w:eastAsia="Calibri" w:hAnsi="Tahoma" w:cs="Tahoma"/>
          <w:b/>
          <w:bCs/>
          <w:szCs w:val="20"/>
          <w:u w:val="single"/>
          <w:lang w:eastAsia="sl-SI"/>
        </w:rPr>
      </w:pPr>
      <w:r>
        <w:rPr>
          <w:rFonts w:ascii="Tahoma" w:eastAsia="Calibri" w:hAnsi="Tahoma" w:cs="Tahoma"/>
          <w:b/>
          <w:bCs/>
          <w:szCs w:val="20"/>
          <w:u w:val="single"/>
          <w:lang w:eastAsia="sl-SI"/>
        </w:rPr>
        <w:t>Okvirni akcijski načrt implementacije</w:t>
      </w:r>
    </w:p>
    <w:p w14:paraId="721A410C" w14:textId="30344E8B" w:rsidR="009A2CD8" w:rsidRPr="001B2861" w:rsidRDefault="009A2CD8" w:rsidP="008A0328">
      <w:pPr>
        <w:numPr>
          <w:ilvl w:val="0"/>
          <w:numId w:val="47"/>
        </w:numPr>
        <w:spacing w:line="240" w:lineRule="auto"/>
        <w:ind w:left="567" w:hanging="284"/>
        <w:contextualSpacing/>
        <w:jc w:val="both"/>
        <w:rPr>
          <w:rFonts w:ascii="Tahoma" w:eastAsia="Calibri" w:hAnsi="Tahoma" w:cs="Tahoma"/>
          <w:b/>
          <w:bCs/>
          <w:szCs w:val="20"/>
          <w:lang w:eastAsia="sl-SI"/>
        </w:rPr>
      </w:pPr>
      <w:r w:rsidRPr="001B2861">
        <w:rPr>
          <w:rFonts w:ascii="Tahoma" w:eastAsia="Calibri" w:hAnsi="Tahoma" w:cs="Tahoma"/>
          <w:b/>
          <w:bCs/>
          <w:szCs w:val="20"/>
          <w:lang w:eastAsia="sl-SI"/>
        </w:rPr>
        <w:t xml:space="preserve">vzpostavitev </w:t>
      </w:r>
      <w:r w:rsidR="00AD6AF9" w:rsidRPr="001B2861">
        <w:rPr>
          <w:rFonts w:ascii="Tahoma" w:eastAsia="Calibri" w:hAnsi="Tahoma" w:cs="Tahoma"/>
          <w:b/>
          <w:bCs/>
          <w:szCs w:val="20"/>
          <w:lang w:eastAsia="sl-SI"/>
        </w:rPr>
        <w:t>projekta</w:t>
      </w:r>
      <w:r w:rsidR="006752DF">
        <w:rPr>
          <w:rFonts w:ascii="Tahoma" w:eastAsia="Calibri" w:hAnsi="Tahoma" w:cs="Tahoma"/>
          <w:b/>
          <w:bCs/>
          <w:szCs w:val="20"/>
          <w:lang w:eastAsia="sl-SI"/>
        </w:rPr>
        <w:t>:</w:t>
      </w:r>
    </w:p>
    <w:p w14:paraId="332CA8F3" w14:textId="4A977C62" w:rsidR="00C97333" w:rsidRPr="005555D7" w:rsidRDefault="00C97333" w:rsidP="00AD6AF9">
      <w:pPr>
        <w:numPr>
          <w:ilvl w:val="1"/>
          <w:numId w:val="47"/>
        </w:numPr>
        <w:spacing w:line="240" w:lineRule="auto"/>
        <w:contextualSpacing/>
        <w:jc w:val="both"/>
        <w:rPr>
          <w:rFonts w:ascii="Tahoma" w:eastAsia="Calibri" w:hAnsi="Tahoma" w:cs="Tahoma"/>
          <w:szCs w:val="20"/>
          <w:lang w:eastAsia="sl-SI"/>
        </w:rPr>
      </w:pPr>
      <w:r w:rsidRPr="005555D7">
        <w:rPr>
          <w:rFonts w:ascii="Tahoma" w:eastAsia="Calibri" w:hAnsi="Tahoma" w:cs="Tahoma"/>
          <w:szCs w:val="20"/>
          <w:lang w:eastAsia="sl-SI"/>
        </w:rPr>
        <w:t>projektno vodenje</w:t>
      </w:r>
      <w:r w:rsidR="006752DF">
        <w:rPr>
          <w:rFonts w:ascii="Tahoma" w:eastAsia="Calibri" w:hAnsi="Tahoma" w:cs="Tahoma"/>
          <w:szCs w:val="20"/>
          <w:lang w:eastAsia="sl-SI"/>
        </w:rPr>
        <w:t>;</w:t>
      </w:r>
    </w:p>
    <w:p w14:paraId="0C8059AF" w14:textId="69DA56CB" w:rsidR="00C97333" w:rsidRDefault="00C97333" w:rsidP="00AD6AF9">
      <w:pPr>
        <w:pStyle w:val="ListParagraph"/>
        <w:numPr>
          <w:ilvl w:val="1"/>
          <w:numId w:val="47"/>
        </w:numPr>
        <w:spacing w:line="240" w:lineRule="auto"/>
        <w:jc w:val="both"/>
        <w:rPr>
          <w:rFonts w:ascii="Tahoma" w:hAnsi="Tahoma" w:cs="Tahoma"/>
        </w:rPr>
      </w:pPr>
      <w:r w:rsidRPr="005555D7">
        <w:rPr>
          <w:rFonts w:ascii="Tahoma" w:hAnsi="Tahoma" w:cs="Tahoma"/>
        </w:rPr>
        <w:t xml:space="preserve">priprava projektne dokumentacije: terminski načrt, začetni </w:t>
      </w:r>
      <w:proofErr w:type="spellStart"/>
      <w:r w:rsidRPr="005555D7">
        <w:rPr>
          <w:rFonts w:ascii="Tahoma" w:hAnsi="Tahoma" w:cs="Tahoma"/>
        </w:rPr>
        <w:t>konfiguracijski</w:t>
      </w:r>
      <w:proofErr w:type="spellEnd"/>
      <w:r w:rsidRPr="005555D7">
        <w:rPr>
          <w:rFonts w:ascii="Tahoma" w:hAnsi="Tahoma" w:cs="Tahoma"/>
        </w:rPr>
        <w:t xml:space="preserve"> do</w:t>
      </w:r>
      <w:r w:rsidR="008A0328">
        <w:rPr>
          <w:rFonts w:ascii="Tahoma" w:hAnsi="Tahoma" w:cs="Tahoma"/>
        </w:rPr>
        <w:t>k</w:t>
      </w:r>
      <w:r w:rsidRPr="005555D7">
        <w:rPr>
          <w:rFonts w:ascii="Tahoma" w:hAnsi="Tahoma" w:cs="Tahoma"/>
        </w:rPr>
        <w:t>ument (PZI), končni izvedbeni dokument</w:t>
      </w:r>
      <w:r w:rsidR="008A0328">
        <w:rPr>
          <w:rFonts w:ascii="Tahoma" w:hAnsi="Tahoma" w:cs="Tahoma"/>
        </w:rPr>
        <w:t xml:space="preserve"> </w:t>
      </w:r>
      <w:r w:rsidRPr="005555D7">
        <w:rPr>
          <w:rFonts w:ascii="Tahoma" w:hAnsi="Tahoma" w:cs="Tahoma"/>
        </w:rPr>
        <w:t>(PID)</w:t>
      </w:r>
      <w:r w:rsidR="006752DF">
        <w:rPr>
          <w:rFonts w:ascii="Tahoma" w:hAnsi="Tahoma" w:cs="Tahoma"/>
        </w:rPr>
        <w:t>;</w:t>
      </w:r>
    </w:p>
    <w:p w14:paraId="209BE1AA" w14:textId="1BB55B19" w:rsidR="009A2CD8" w:rsidRPr="001B2861" w:rsidRDefault="009A2CD8" w:rsidP="008A0328">
      <w:pPr>
        <w:pStyle w:val="ListParagraph"/>
        <w:numPr>
          <w:ilvl w:val="0"/>
          <w:numId w:val="47"/>
        </w:numPr>
        <w:spacing w:line="240" w:lineRule="auto"/>
        <w:ind w:left="567" w:hanging="207"/>
        <w:jc w:val="both"/>
        <w:rPr>
          <w:rFonts w:ascii="Tahoma" w:hAnsi="Tahoma" w:cs="Tahoma"/>
          <w:b/>
          <w:bCs/>
        </w:rPr>
      </w:pPr>
      <w:r w:rsidRPr="001B2861">
        <w:rPr>
          <w:rFonts w:ascii="Tahoma" w:hAnsi="Tahoma" w:cs="Tahoma"/>
          <w:b/>
          <w:bCs/>
        </w:rPr>
        <w:t>dobava</w:t>
      </w:r>
      <w:r w:rsidR="006752DF">
        <w:rPr>
          <w:rFonts w:ascii="Tahoma" w:hAnsi="Tahoma" w:cs="Tahoma"/>
          <w:b/>
          <w:bCs/>
        </w:rPr>
        <w:t>:</w:t>
      </w:r>
    </w:p>
    <w:p w14:paraId="2172EFD7" w14:textId="4EE04EFB" w:rsidR="009A2CD8" w:rsidRDefault="009A2CD8" w:rsidP="009A2CD8">
      <w:pPr>
        <w:pStyle w:val="ListParagraph"/>
        <w:numPr>
          <w:ilvl w:val="1"/>
          <w:numId w:val="47"/>
        </w:numPr>
        <w:spacing w:line="240" w:lineRule="auto"/>
        <w:jc w:val="both"/>
        <w:rPr>
          <w:rFonts w:ascii="Tahoma" w:hAnsi="Tahoma" w:cs="Tahoma"/>
        </w:rPr>
      </w:pPr>
      <w:r>
        <w:rPr>
          <w:rFonts w:ascii="Tahoma" w:hAnsi="Tahoma" w:cs="Tahoma"/>
        </w:rPr>
        <w:t>dobava licenc</w:t>
      </w:r>
      <w:r w:rsidR="006752DF">
        <w:rPr>
          <w:rFonts w:ascii="Tahoma" w:hAnsi="Tahoma" w:cs="Tahoma"/>
        </w:rPr>
        <w:t>;</w:t>
      </w:r>
    </w:p>
    <w:p w14:paraId="4A2C86C2" w14:textId="3C6BAA76" w:rsidR="009A2CD8" w:rsidRDefault="009A2CD8" w:rsidP="009A2CD8">
      <w:pPr>
        <w:pStyle w:val="ListParagraph"/>
        <w:numPr>
          <w:ilvl w:val="1"/>
          <w:numId w:val="47"/>
        </w:numPr>
        <w:spacing w:line="240" w:lineRule="auto"/>
        <w:jc w:val="both"/>
        <w:rPr>
          <w:rFonts w:ascii="Tahoma" w:hAnsi="Tahoma" w:cs="Tahoma"/>
        </w:rPr>
      </w:pPr>
      <w:r>
        <w:rPr>
          <w:rFonts w:ascii="Tahoma" w:hAnsi="Tahoma" w:cs="Tahoma"/>
        </w:rPr>
        <w:t>dobava strojne opreme</w:t>
      </w:r>
      <w:r w:rsidR="006752DF">
        <w:rPr>
          <w:rFonts w:ascii="Tahoma" w:hAnsi="Tahoma" w:cs="Tahoma"/>
        </w:rPr>
        <w:t>;</w:t>
      </w:r>
    </w:p>
    <w:p w14:paraId="13E15EAE" w14:textId="56890D90" w:rsidR="00FF6653" w:rsidRPr="001B2861" w:rsidRDefault="00FF6653" w:rsidP="009A2CD8">
      <w:pPr>
        <w:pStyle w:val="ListParagraph"/>
        <w:numPr>
          <w:ilvl w:val="1"/>
          <w:numId w:val="47"/>
        </w:numPr>
        <w:spacing w:line="240" w:lineRule="auto"/>
        <w:jc w:val="both"/>
        <w:rPr>
          <w:rFonts w:ascii="Tahoma" w:hAnsi="Tahoma" w:cs="Tahoma"/>
        </w:rPr>
      </w:pPr>
      <w:r>
        <w:rPr>
          <w:rFonts w:ascii="Tahoma" w:eastAsia="Calibri" w:hAnsi="Tahoma" w:cs="Tahoma"/>
          <w:szCs w:val="20"/>
          <w:lang w:eastAsia="sl-SI"/>
        </w:rPr>
        <w:t>dobava vseh potrebnih bakrenih in optičnih priključnih kablov</w:t>
      </w:r>
      <w:r w:rsidR="006752DF">
        <w:rPr>
          <w:rFonts w:ascii="Tahoma" w:eastAsia="Calibri" w:hAnsi="Tahoma" w:cs="Tahoma"/>
          <w:szCs w:val="20"/>
          <w:lang w:eastAsia="sl-SI"/>
        </w:rPr>
        <w:t>;</w:t>
      </w:r>
    </w:p>
    <w:p w14:paraId="429753CF" w14:textId="2A33D7F6" w:rsidR="00FF6653" w:rsidRPr="00FF6653" w:rsidRDefault="00FF6653" w:rsidP="00FF6653">
      <w:pPr>
        <w:pStyle w:val="ListParagraph"/>
        <w:numPr>
          <w:ilvl w:val="1"/>
          <w:numId w:val="47"/>
        </w:numPr>
        <w:spacing w:line="240" w:lineRule="auto"/>
        <w:jc w:val="both"/>
        <w:rPr>
          <w:rFonts w:ascii="Tahoma" w:hAnsi="Tahoma" w:cs="Tahoma"/>
        </w:rPr>
      </w:pPr>
      <w:r w:rsidRPr="00FF6653">
        <w:rPr>
          <w:rFonts w:ascii="Tahoma" w:hAnsi="Tahoma" w:cs="Tahoma"/>
        </w:rPr>
        <w:t>dobava vseh potrebnih</w:t>
      </w:r>
      <w:r w:rsidR="00BB0892">
        <w:rPr>
          <w:rFonts w:ascii="Tahoma" w:hAnsi="Tahoma" w:cs="Tahoma"/>
        </w:rPr>
        <w:t xml:space="preserve"> in združljivih</w:t>
      </w:r>
      <w:r w:rsidRPr="00FF6653">
        <w:rPr>
          <w:rFonts w:ascii="Tahoma" w:hAnsi="Tahoma" w:cs="Tahoma"/>
        </w:rPr>
        <w:t xml:space="preserve"> SFP 32Gbps modulov za priklop strežnikov in tračne enote na SAN stikala (kompatibilni z CISCO SAN MDS9132 stikali)</w:t>
      </w:r>
      <w:r w:rsidR="006752DF">
        <w:rPr>
          <w:rFonts w:ascii="Tahoma" w:hAnsi="Tahoma" w:cs="Tahoma"/>
        </w:rPr>
        <w:t>;</w:t>
      </w:r>
    </w:p>
    <w:p w14:paraId="6C3D267C" w14:textId="29C1EF08" w:rsidR="00FF6653" w:rsidRPr="00B75545" w:rsidRDefault="00FF6653" w:rsidP="00B75545">
      <w:pPr>
        <w:pStyle w:val="ListParagraph"/>
        <w:numPr>
          <w:ilvl w:val="1"/>
          <w:numId w:val="47"/>
        </w:numPr>
        <w:spacing w:line="240" w:lineRule="auto"/>
        <w:jc w:val="both"/>
        <w:rPr>
          <w:rFonts w:ascii="Tahoma" w:hAnsi="Tahoma" w:cs="Tahoma"/>
        </w:rPr>
      </w:pPr>
      <w:r w:rsidRPr="00B75545">
        <w:rPr>
          <w:rFonts w:ascii="Tahoma" w:hAnsi="Tahoma" w:cs="Tahoma"/>
        </w:rPr>
        <w:t>dobava vseh potrebnih</w:t>
      </w:r>
      <w:r w:rsidR="00BB0892">
        <w:rPr>
          <w:rFonts w:ascii="Tahoma" w:hAnsi="Tahoma" w:cs="Tahoma"/>
        </w:rPr>
        <w:t xml:space="preserve"> in združljivih</w:t>
      </w:r>
      <w:r w:rsidRPr="00B75545">
        <w:rPr>
          <w:rFonts w:ascii="Tahoma" w:hAnsi="Tahoma" w:cs="Tahoma"/>
        </w:rPr>
        <w:t xml:space="preserve"> SFP 10/25Gbps  modulov za priklop na CISCO 9300 omrežna stikala</w:t>
      </w:r>
      <w:r w:rsidR="006752DF">
        <w:rPr>
          <w:rFonts w:ascii="Tahoma" w:hAnsi="Tahoma" w:cs="Tahoma"/>
        </w:rPr>
        <w:t>;</w:t>
      </w:r>
    </w:p>
    <w:p w14:paraId="55251AEA" w14:textId="781918D8" w:rsidR="009A2CD8" w:rsidRPr="001B2861" w:rsidRDefault="009A2CD8" w:rsidP="009A2CD8">
      <w:pPr>
        <w:pStyle w:val="ListParagraph"/>
        <w:numPr>
          <w:ilvl w:val="0"/>
          <w:numId w:val="47"/>
        </w:numPr>
        <w:spacing w:line="240" w:lineRule="auto"/>
        <w:jc w:val="both"/>
        <w:rPr>
          <w:rFonts w:ascii="Tahoma" w:hAnsi="Tahoma" w:cs="Tahoma"/>
          <w:b/>
          <w:bCs/>
        </w:rPr>
      </w:pPr>
      <w:r w:rsidRPr="001B2861">
        <w:rPr>
          <w:rFonts w:ascii="Tahoma" w:hAnsi="Tahoma" w:cs="Tahoma"/>
          <w:b/>
          <w:bCs/>
        </w:rPr>
        <w:t>vgradnja</w:t>
      </w:r>
      <w:r w:rsidR="00AD6AF9" w:rsidRPr="001B2861">
        <w:rPr>
          <w:rFonts w:ascii="Tahoma" w:hAnsi="Tahoma" w:cs="Tahoma"/>
          <w:b/>
          <w:bCs/>
        </w:rPr>
        <w:t xml:space="preserve">, priklop in instalacija </w:t>
      </w:r>
      <w:r w:rsidRPr="001B2861">
        <w:rPr>
          <w:rFonts w:ascii="Tahoma" w:hAnsi="Tahoma" w:cs="Tahoma"/>
          <w:b/>
          <w:bCs/>
        </w:rPr>
        <w:t>strojne opreme na primarni lokaciji</w:t>
      </w:r>
      <w:r w:rsidR="006752DF">
        <w:rPr>
          <w:rFonts w:ascii="Tahoma" w:hAnsi="Tahoma" w:cs="Tahoma"/>
          <w:b/>
          <w:bCs/>
        </w:rPr>
        <w:t>:</w:t>
      </w:r>
    </w:p>
    <w:p w14:paraId="3C26DC5C" w14:textId="51D66429" w:rsidR="009A2CD8" w:rsidRDefault="006533FE" w:rsidP="009A2CD8">
      <w:pPr>
        <w:pStyle w:val="ListParagraph"/>
        <w:numPr>
          <w:ilvl w:val="1"/>
          <w:numId w:val="47"/>
        </w:numPr>
        <w:spacing w:line="240" w:lineRule="auto"/>
        <w:jc w:val="both"/>
        <w:rPr>
          <w:rFonts w:ascii="Tahoma" w:hAnsi="Tahoma" w:cs="Tahoma"/>
        </w:rPr>
      </w:pPr>
      <w:r>
        <w:rPr>
          <w:rFonts w:ascii="Tahoma" w:hAnsi="Tahoma" w:cs="Tahoma"/>
        </w:rPr>
        <w:t xml:space="preserve">vgradnja </w:t>
      </w:r>
      <w:r w:rsidR="00EA24A0">
        <w:rPr>
          <w:rFonts w:ascii="Tahoma" w:hAnsi="Tahoma" w:cs="Tahoma"/>
        </w:rPr>
        <w:t xml:space="preserve">opreme </w:t>
      </w:r>
      <w:r w:rsidR="003C5B30">
        <w:rPr>
          <w:rFonts w:ascii="Tahoma" w:hAnsi="Tahoma" w:cs="Tahoma"/>
        </w:rPr>
        <w:t>v podatkovni center</w:t>
      </w:r>
      <w:r w:rsidR="006752DF">
        <w:rPr>
          <w:rFonts w:ascii="Tahoma" w:hAnsi="Tahoma" w:cs="Tahoma"/>
        </w:rPr>
        <w:t>;</w:t>
      </w:r>
    </w:p>
    <w:p w14:paraId="3634593C" w14:textId="41F5F929" w:rsidR="00E20BD6" w:rsidRPr="001B2861" w:rsidRDefault="00E20BD6" w:rsidP="001B2861">
      <w:pPr>
        <w:pStyle w:val="ListParagraph"/>
        <w:numPr>
          <w:ilvl w:val="1"/>
          <w:numId w:val="47"/>
        </w:numPr>
        <w:spacing w:line="240" w:lineRule="auto"/>
        <w:jc w:val="both"/>
        <w:rPr>
          <w:rFonts w:ascii="Tahoma" w:hAnsi="Tahoma" w:cs="Tahoma"/>
        </w:rPr>
      </w:pPr>
      <w:r w:rsidRPr="001B2861">
        <w:rPr>
          <w:rFonts w:ascii="Tahoma" w:hAnsi="Tahoma" w:cs="Tahoma"/>
        </w:rPr>
        <w:t>postavitev novega fizičnega strežnika za shranjevanje varnostnih kopij (</w:t>
      </w:r>
      <w:proofErr w:type="spellStart"/>
      <w:r w:rsidRPr="001B2861">
        <w:rPr>
          <w:rFonts w:ascii="Tahoma" w:hAnsi="Tahoma" w:cs="Tahoma"/>
        </w:rPr>
        <w:t>backup</w:t>
      </w:r>
      <w:proofErr w:type="spellEnd"/>
      <w:r w:rsidRPr="001B2861">
        <w:rPr>
          <w:rFonts w:ascii="Tahoma" w:hAnsi="Tahoma" w:cs="Tahoma"/>
        </w:rPr>
        <w:t xml:space="preserve"> </w:t>
      </w:r>
      <w:proofErr w:type="spellStart"/>
      <w:r w:rsidRPr="001B2861">
        <w:rPr>
          <w:rFonts w:ascii="Tahoma" w:hAnsi="Tahoma" w:cs="Tahoma"/>
        </w:rPr>
        <w:t>proxy</w:t>
      </w:r>
      <w:proofErr w:type="spellEnd"/>
      <w:r w:rsidRPr="001B2861">
        <w:rPr>
          <w:rFonts w:ascii="Tahoma" w:hAnsi="Tahoma" w:cs="Tahoma"/>
        </w:rPr>
        <w:t>) in postavitev novega fizičnega strežnika za priklop tračne enote (knjižnice) mora biti skladna z načeli »dobre prakse« in zahtevami naročnika ter zajema:</w:t>
      </w:r>
    </w:p>
    <w:p w14:paraId="11503123" w14:textId="6DE27AAD" w:rsidR="00E20BD6" w:rsidRPr="001B2861" w:rsidRDefault="00E20BD6" w:rsidP="001B2861">
      <w:pPr>
        <w:pStyle w:val="ListParagraph"/>
        <w:numPr>
          <w:ilvl w:val="2"/>
          <w:numId w:val="47"/>
        </w:numPr>
        <w:spacing w:line="240" w:lineRule="auto"/>
        <w:jc w:val="both"/>
        <w:rPr>
          <w:rFonts w:ascii="Tahoma" w:hAnsi="Tahoma" w:cs="Tahoma"/>
        </w:rPr>
      </w:pPr>
      <w:r w:rsidRPr="001B2861">
        <w:rPr>
          <w:rFonts w:ascii="Tahoma" w:hAnsi="Tahoma" w:cs="Tahoma"/>
        </w:rPr>
        <w:t>konfiguracijo diskovnega polja</w:t>
      </w:r>
      <w:r w:rsidR="006752DF">
        <w:rPr>
          <w:rFonts w:ascii="Tahoma" w:hAnsi="Tahoma" w:cs="Tahoma"/>
        </w:rPr>
        <w:t>;</w:t>
      </w:r>
    </w:p>
    <w:p w14:paraId="4C79CA21" w14:textId="24001B9D" w:rsidR="00E20BD6" w:rsidRPr="001B2861" w:rsidRDefault="00E20BD6" w:rsidP="001B2861">
      <w:pPr>
        <w:pStyle w:val="ListParagraph"/>
        <w:numPr>
          <w:ilvl w:val="2"/>
          <w:numId w:val="47"/>
        </w:numPr>
        <w:spacing w:line="240" w:lineRule="auto"/>
        <w:jc w:val="both"/>
        <w:rPr>
          <w:rFonts w:ascii="Tahoma" w:hAnsi="Tahoma" w:cs="Tahoma"/>
        </w:rPr>
      </w:pPr>
      <w:r w:rsidRPr="001B2861">
        <w:rPr>
          <w:rFonts w:ascii="Tahoma" w:hAnsi="Tahoma" w:cs="Tahoma"/>
        </w:rPr>
        <w:t xml:space="preserve">priklop na </w:t>
      </w:r>
      <w:r w:rsidR="00F66789" w:rsidRPr="001B2861">
        <w:rPr>
          <w:rFonts w:ascii="Tahoma" w:hAnsi="Tahoma" w:cs="Tahoma"/>
        </w:rPr>
        <w:t xml:space="preserve">CISCO </w:t>
      </w:r>
      <w:r w:rsidRPr="001B2861">
        <w:rPr>
          <w:rFonts w:ascii="Tahoma" w:hAnsi="Tahoma" w:cs="Tahoma"/>
        </w:rPr>
        <w:t>SAN MDS9132</w:t>
      </w:r>
      <w:r w:rsidR="00F66789" w:rsidRPr="001B2861">
        <w:rPr>
          <w:rFonts w:ascii="Tahoma" w:hAnsi="Tahoma" w:cs="Tahoma"/>
        </w:rPr>
        <w:t xml:space="preserve"> (IBM diskov)</w:t>
      </w:r>
      <w:r w:rsidRPr="001B2861">
        <w:rPr>
          <w:rFonts w:ascii="Tahoma" w:hAnsi="Tahoma" w:cs="Tahoma"/>
        </w:rPr>
        <w:t xml:space="preserve"> in CORE CISCO 9300 stikal</w:t>
      </w:r>
      <w:r w:rsidR="00F66789" w:rsidRPr="001B2861">
        <w:rPr>
          <w:rFonts w:ascii="Tahoma" w:hAnsi="Tahoma" w:cs="Tahoma"/>
        </w:rPr>
        <w:t>a</w:t>
      </w:r>
      <w:r w:rsidR="006752DF">
        <w:rPr>
          <w:rFonts w:ascii="Tahoma" w:hAnsi="Tahoma" w:cs="Tahoma"/>
        </w:rPr>
        <w:t>;</w:t>
      </w:r>
    </w:p>
    <w:p w14:paraId="774C3997" w14:textId="7DB293CB" w:rsidR="00E20BD6" w:rsidRPr="001B2861" w:rsidRDefault="00E20BD6" w:rsidP="001B2861">
      <w:pPr>
        <w:pStyle w:val="ListParagraph"/>
        <w:numPr>
          <w:ilvl w:val="2"/>
          <w:numId w:val="47"/>
        </w:numPr>
        <w:spacing w:line="240" w:lineRule="auto"/>
        <w:jc w:val="both"/>
        <w:rPr>
          <w:rFonts w:ascii="Tahoma" w:hAnsi="Tahoma" w:cs="Tahoma"/>
        </w:rPr>
      </w:pPr>
      <w:r w:rsidRPr="001B2861">
        <w:rPr>
          <w:rFonts w:ascii="Tahoma" w:hAnsi="Tahoma" w:cs="Tahoma"/>
        </w:rPr>
        <w:t>označitev adapterjev in kablov</w:t>
      </w:r>
      <w:r w:rsidR="006752DF">
        <w:rPr>
          <w:rFonts w:ascii="Tahoma" w:hAnsi="Tahoma" w:cs="Tahoma"/>
        </w:rPr>
        <w:t>;</w:t>
      </w:r>
    </w:p>
    <w:p w14:paraId="424A3B62" w14:textId="407403CE" w:rsidR="00E20BD6" w:rsidRPr="001B2861" w:rsidRDefault="00E20BD6" w:rsidP="001B2861">
      <w:pPr>
        <w:pStyle w:val="ListParagraph"/>
        <w:numPr>
          <w:ilvl w:val="2"/>
          <w:numId w:val="47"/>
        </w:numPr>
        <w:spacing w:line="240" w:lineRule="auto"/>
        <w:jc w:val="both"/>
        <w:rPr>
          <w:rFonts w:ascii="Tahoma" w:hAnsi="Tahoma" w:cs="Tahoma"/>
        </w:rPr>
      </w:pPr>
      <w:r w:rsidRPr="001B2861">
        <w:rPr>
          <w:rFonts w:ascii="Tahoma" w:hAnsi="Tahoma" w:cs="Tahoma"/>
        </w:rPr>
        <w:t>dokumentiranje in izris</w:t>
      </w:r>
      <w:r w:rsidR="00F03B74">
        <w:rPr>
          <w:rFonts w:ascii="Tahoma" w:hAnsi="Tahoma" w:cs="Tahoma"/>
        </w:rPr>
        <w:t>e</w:t>
      </w:r>
      <w:r w:rsidRPr="001B2861">
        <w:rPr>
          <w:rFonts w:ascii="Tahoma" w:hAnsi="Tahoma" w:cs="Tahoma"/>
        </w:rPr>
        <w:t xml:space="preserve"> shem logičnih / fizičnih vključevanj</w:t>
      </w:r>
      <w:r w:rsidR="00F03B74">
        <w:rPr>
          <w:rFonts w:ascii="Tahoma" w:hAnsi="Tahoma" w:cs="Tahoma"/>
        </w:rPr>
        <w:t>;</w:t>
      </w:r>
    </w:p>
    <w:p w14:paraId="6A03D072" w14:textId="4F6B48FF" w:rsidR="00E20BD6" w:rsidRPr="001B2861" w:rsidRDefault="00E20BD6" w:rsidP="001B2861">
      <w:pPr>
        <w:pStyle w:val="ListParagraph"/>
        <w:numPr>
          <w:ilvl w:val="2"/>
          <w:numId w:val="47"/>
        </w:numPr>
        <w:spacing w:line="240" w:lineRule="auto"/>
        <w:jc w:val="both"/>
        <w:rPr>
          <w:rFonts w:ascii="Tahoma" w:hAnsi="Tahoma" w:cs="Tahoma"/>
        </w:rPr>
      </w:pPr>
      <w:r w:rsidRPr="001B2861">
        <w:rPr>
          <w:rFonts w:ascii="Tahoma" w:hAnsi="Tahoma" w:cs="Tahoma"/>
        </w:rPr>
        <w:t>namestitev  Linux  operacijskega sistema</w:t>
      </w:r>
      <w:r w:rsidR="00BB0892">
        <w:rPr>
          <w:rFonts w:ascii="Tahoma" w:hAnsi="Tahoma" w:cs="Tahoma"/>
        </w:rPr>
        <w:t xml:space="preserve"> (SUSE ali ORACLE </w:t>
      </w:r>
      <w:proofErr w:type="spellStart"/>
      <w:r w:rsidR="00BB0892">
        <w:rPr>
          <w:rFonts w:ascii="Tahoma" w:hAnsi="Tahoma" w:cs="Tahoma"/>
        </w:rPr>
        <w:t>linux</w:t>
      </w:r>
      <w:proofErr w:type="spellEnd"/>
      <w:r w:rsidR="00BB0892">
        <w:rPr>
          <w:rFonts w:ascii="Tahoma" w:hAnsi="Tahoma" w:cs="Tahoma"/>
        </w:rPr>
        <w:t>)</w:t>
      </w:r>
      <w:r w:rsidRPr="001B2861">
        <w:rPr>
          <w:rFonts w:ascii="Tahoma" w:hAnsi="Tahoma" w:cs="Tahoma"/>
        </w:rPr>
        <w:t xml:space="preserve"> na strežnike</w:t>
      </w:r>
      <w:r w:rsidR="00F03B74">
        <w:rPr>
          <w:rFonts w:ascii="Tahoma" w:hAnsi="Tahoma" w:cs="Tahoma"/>
        </w:rPr>
        <w:t>;</w:t>
      </w:r>
    </w:p>
    <w:p w14:paraId="2F60839A" w14:textId="72301873" w:rsidR="00E20BD6" w:rsidRPr="001B2861" w:rsidRDefault="00E20BD6" w:rsidP="001B2861">
      <w:pPr>
        <w:pStyle w:val="ListParagraph"/>
        <w:numPr>
          <w:ilvl w:val="2"/>
          <w:numId w:val="47"/>
        </w:numPr>
        <w:spacing w:line="240" w:lineRule="auto"/>
        <w:jc w:val="both"/>
        <w:rPr>
          <w:rFonts w:ascii="Tahoma" w:hAnsi="Tahoma" w:cs="Tahoma"/>
        </w:rPr>
      </w:pPr>
      <w:r w:rsidRPr="001B2861">
        <w:rPr>
          <w:rFonts w:ascii="Tahoma" w:hAnsi="Tahoma" w:cs="Tahoma"/>
        </w:rPr>
        <w:t xml:space="preserve">varnostno ojačano postavitev – </w:t>
      </w:r>
      <w:proofErr w:type="spellStart"/>
      <w:r w:rsidRPr="001B2861">
        <w:rPr>
          <w:rFonts w:ascii="Tahoma" w:hAnsi="Tahoma" w:cs="Tahoma"/>
        </w:rPr>
        <w:t>t.i</w:t>
      </w:r>
      <w:proofErr w:type="spellEnd"/>
      <w:r w:rsidRPr="001B2861">
        <w:rPr>
          <w:rFonts w:ascii="Tahoma" w:hAnsi="Tahoma" w:cs="Tahoma"/>
        </w:rPr>
        <w:t xml:space="preserve">. </w:t>
      </w:r>
      <w:r w:rsidR="003C5B30">
        <w:rPr>
          <w:rFonts w:ascii="Tahoma" w:hAnsi="Tahoma" w:cs="Tahoma"/>
        </w:rPr>
        <w:t>»</w:t>
      </w:r>
      <w:proofErr w:type="spellStart"/>
      <w:r w:rsidRPr="001B2861">
        <w:rPr>
          <w:rFonts w:ascii="Tahoma" w:hAnsi="Tahoma" w:cs="Tahoma"/>
        </w:rPr>
        <w:t>hardening</w:t>
      </w:r>
      <w:proofErr w:type="spellEnd"/>
      <w:r w:rsidR="003C5B30">
        <w:rPr>
          <w:rFonts w:ascii="Tahoma" w:hAnsi="Tahoma" w:cs="Tahoma"/>
        </w:rPr>
        <w:t>«</w:t>
      </w:r>
      <w:r w:rsidR="00F03B74">
        <w:rPr>
          <w:rFonts w:ascii="Tahoma" w:hAnsi="Tahoma" w:cs="Tahoma"/>
        </w:rPr>
        <w:t>;</w:t>
      </w:r>
    </w:p>
    <w:p w14:paraId="24A56AC9" w14:textId="6975E499" w:rsidR="00E20BD6" w:rsidRPr="001B2861" w:rsidRDefault="00E20BD6" w:rsidP="001B2861">
      <w:pPr>
        <w:pStyle w:val="ListParagraph"/>
        <w:numPr>
          <w:ilvl w:val="2"/>
          <w:numId w:val="47"/>
        </w:numPr>
        <w:spacing w:line="240" w:lineRule="auto"/>
        <w:jc w:val="both"/>
        <w:rPr>
          <w:rFonts w:ascii="Tahoma" w:hAnsi="Tahoma" w:cs="Tahoma"/>
        </w:rPr>
      </w:pPr>
      <w:r w:rsidRPr="001B2861">
        <w:rPr>
          <w:rFonts w:ascii="Tahoma" w:hAnsi="Tahoma" w:cs="Tahoma"/>
        </w:rPr>
        <w:t>namestitev programske opreme</w:t>
      </w:r>
      <w:r w:rsidR="00BB0892">
        <w:rPr>
          <w:rFonts w:ascii="Tahoma" w:hAnsi="Tahoma" w:cs="Tahoma"/>
        </w:rPr>
        <w:t xml:space="preserve"> </w:t>
      </w:r>
      <w:proofErr w:type="spellStart"/>
      <w:r w:rsidR="00BB0892">
        <w:rPr>
          <w:rFonts w:ascii="Tahoma" w:hAnsi="Tahoma" w:cs="Tahoma"/>
        </w:rPr>
        <w:t>Veeam</w:t>
      </w:r>
      <w:proofErr w:type="spellEnd"/>
      <w:r w:rsidR="00F03B74">
        <w:rPr>
          <w:rFonts w:ascii="Tahoma" w:hAnsi="Tahoma" w:cs="Tahoma"/>
        </w:rPr>
        <w:t>;</w:t>
      </w:r>
    </w:p>
    <w:p w14:paraId="15C57AC3" w14:textId="282EC32F" w:rsidR="00E20BD6" w:rsidRPr="001B2861" w:rsidRDefault="00E20BD6" w:rsidP="001B2861">
      <w:pPr>
        <w:pStyle w:val="ListParagraph"/>
        <w:numPr>
          <w:ilvl w:val="1"/>
          <w:numId w:val="47"/>
        </w:numPr>
        <w:spacing w:line="240" w:lineRule="auto"/>
        <w:jc w:val="both"/>
        <w:rPr>
          <w:rFonts w:ascii="Tahoma" w:hAnsi="Tahoma" w:cs="Tahoma"/>
        </w:rPr>
      </w:pPr>
      <w:r w:rsidRPr="001B2861">
        <w:rPr>
          <w:rFonts w:ascii="Tahoma" w:hAnsi="Tahoma" w:cs="Tahoma"/>
        </w:rPr>
        <w:t xml:space="preserve">priklop in konfiguracija tračne enote (knjižnice) za </w:t>
      </w:r>
      <w:r w:rsidR="003C5B30">
        <w:rPr>
          <w:rFonts w:ascii="Tahoma" w:hAnsi="Tahoma" w:cs="Tahoma"/>
        </w:rPr>
        <w:t>varnostno kopiranje</w:t>
      </w:r>
      <w:r w:rsidR="00F03B74">
        <w:rPr>
          <w:rFonts w:ascii="Tahoma" w:hAnsi="Tahoma" w:cs="Tahoma"/>
        </w:rPr>
        <w:t>;</w:t>
      </w:r>
    </w:p>
    <w:p w14:paraId="1C3552B2" w14:textId="704C7418" w:rsidR="00E20BD6" w:rsidRPr="001B2861" w:rsidRDefault="00E20BD6" w:rsidP="001B2861">
      <w:pPr>
        <w:pStyle w:val="ListParagraph"/>
        <w:numPr>
          <w:ilvl w:val="1"/>
          <w:numId w:val="47"/>
        </w:numPr>
        <w:spacing w:line="240" w:lineRule="auto"/>
        <w:jc w:val="both"/>
        <w:rPr>
          <w:rFonts w:ascii="Tahoma" w:hAnsi="Tahoma" w:cs="Tahoma"/>
        </w:rPr>
      </w:pPr>
      <w:r w:rsidRPr="001B2861">
        <w:rPr>
          <w:rFonts w:ascii="Tahoma" w:hAnsi="Tahoma" w:cs="Tahoma"/>
        </w:rPr>
        <w:t xml:space="preserve">vzpostavitev </w:t>
      </w:r>
      <w:r w:rsidR="00D421BC" w:rsidRPr="001B2861">
        <w:rPr>
          <w:rFonts w:ascii="Tahoma" w:hAnsi="Tahoma" w:cs="Tahoma"/>
        </w:rPr>
        <w:t>»</w:t>
      </w:r>
      <w:proofErr w:type="spellStart"/>
      <w:r w:rsidRPr="001B2861">
        <w:rPr>
          <w:rFonts w:ascii="Tahoma" w:hAnsi="Tahoma" w:cs="Tahoma"/>
        </w:rPr>
        <w:t>immutable</w:t>
      </w:r>
      <w:proofErr w:type="spellEnd"/>
      <w:r w:rsidR="00D421BC" w:rsidRPr="001B2861">
        <w:rPr>
          <w:rFonts w:ascii="Tahoma" w:hAnsi="Tahoma" w:cs="Tahoma"/>
        </w:rPr>
        <w:t>«</w:t>
      </w:r>
      <w:r w:rsidRPr="001B2861">
        <w:rPr>
          <w:rFonts w:ascii="Tahoma" w:hAnsi="Tahoma" w:cs="Tahoma"/>
        </w:rPr>
        <w:t xml:space="preserve"> kopije podatkov</w:t>
      </w:r>
      <w:r w:rsidR="00F03B74">
        <w:rPr>
          <w:rFonts w:ascii="Tahoma" w:hAnsi="Tahoma" w:cs="Tahoma"/>
        </w:rPr>
        <w:t>;</w:t>
      </w:r>
    </w:p>
    <w:p w14:paraId="2C4516A4" w14:textId="4C8689DC" w:rsidR="009A2CD8" w:rsidRPr="001B2861" w:rsidRDefault="009A2CD8" w:rsidP="009A2CD8">
      <w:pPr>
        <w:pStyle w:val="ListParagraph"/>
        <w:numPr>
          <w:ilvl w:val="0"/>
          <w:numId w:val="47"/>
        </w:numPr>
        <w:spacing w:line="240" w:lineRule="auto"/>
        <w:jc w:val="both"/>
        <w:rPr>
          <w:rFonts w:ascii="Tahoma" w:hAnsi="Tahoma" w:cs="Tahoma"/>
          <w:b/>
          <w:bCs/>
        </w:rPr>
      </w:pPr>
      <w:r w:rsidRPr="001B2861">
        <w:rPr>
          <w:rFonts w:ascii="Tahoma" w:hAnsi="Tahoma" w:cs="Tahoma"/>
          <w:b/>
          <w:bCs/>
        </w:rPr>
        <w:t>vgradnja, priklop in instalacija strojne opreme na sekundarni lokaciji</w:t>
      </w:r>
      <w:r w:rsidR="00F03B74">
        <w:rPr>
          <w:rFonts w:ascii="Tahoma" w:hAnsi="Tahoma" w:cs="Tahoma"/>
          <w:b/>
          <w:bCs/>
        </w:rPr>
        <w:t>:</w:t>
      </w:r>
    </w:p>
    <w:p w14:paraId="7182626C" w14:textId="371A50D8" w:rsidR="009A2CD8" w:rsidRDefault="00EA24A0" w:rsidP="009A2CD8">
      <w:pPr>
        <w:pStyle w:val="ListParagraph"/>
        <w:numPr>
          <w:ilvl w:val="1"/>
          <w:numId w:val="47"/>
        </w:numPr>
        <w:spacing w:line="240" w:lineRule="auto"/>
        <w:jc w:val="both"/>
        <w:rPr>
          <w:rFonts w:ascii="Tahoma" w:hAnsi="Tahoma" w:cs="Tahoma"/>
        </w:rPr>
      </w:pPr>
      <w:r>
        <w:rPr>
          <w:rFonts w:ascii="Tahoma" w:hAnsi="Tahoma" w:cs="Tahoma"/>
        </w:rPr>
        <w:t xml:space="preserve">prevoz </w:t>
      </w:r>
      <w:r w:rsidR="00B75545">
        <w:rPr>
          <w:rFonts w:ascii="Tahoma" w:hAnsi="Tahoma" w:cs="Tahoma"/>
        </w:rPr>
        <w:t xml:space="preserve">nove </w:t>
      </w:r>
      <w:r>
        <w:rPr>
          <w:rFonts w:ascii="Tahoma" w:hAnsi="Tahoma" w:cs="Tahoma"/>
        </w:rPr>
        <w:t xml:space="preserve">opreme na </w:t>
      </w:r>
      <w:r w:rsidR="00B75545">
        <w:rPr>
          <w:rFonts w:ascii="Tahoma" w:hAnsi="Tahoma" w:cs="Tahoma"/>
        </w:rPr>
        <w:t xml:space="preserve">sekundarno </w:t>
      </w:r>
      <w:r>
        <w:rPr>
          <w:rFonts w:ascii="Tahoma" w:hAnsi="Tahoma" w:cs="Tahoma"/>
        </w:rPr>
        <w:t>lokacijo</w:t>
      </w:r>
      <w:r w:rsidR="00B75545">
        <w:rPr>
          <w:rFonts w:ascii="Tahoma" w:hAnsi="Tahoma" w:cs="Tahoma"/>
        </w:rPr>
        <w:t xml:space="preserve"> in stare opreme na sedež naročnika</w:t>
      </w:r>
      <w:r w:rsidR="00F03B74">
        <w:rPr>
          <w:rFonts w:ascii="Tahoma" w:hAnsi="Tahoma" w:cs="Tahoma"/>
        </w:rPr>
        <w:t>;</w:t>
      </w:r>
    </w:p>
    <w:p w14:paraId="2A72182F" w14:textId="1807C3B4" w:rsidR="003C5B30" w:rsidRDefault="003C5B30" w:rsidP="009A2CD8">
      <w:pPr>
        <w:pStyle w:val="ListParagraph"/>
        <w:numPr>
          <w:ilvl w:val="1"/>
          <w:numId w:val="47"/>
        </w:numPr>
        <w:spacing w:line="240" w:lineRule="auto"/>
        <w:jc w:val="both"/>
        <w:rPr>
          <w:rFonts w:ascii="Tahoma" w:hAnsi="Tahoma" w:cs="Tahoma"/>
        </w:rPr>
      </w:pPr>
      <w:r>
        <w:rPr>
          <w:rFonts w:ascii="Tahoma" w:hAnsi="Tahoma" w:cs="Tahoma"/>
        </w:rPr>
        <w:t>vgradnja opreme v podatkovni center</w:t>
      </w:r>
      <w:r w:rsidR="00F03B74">
        <w:rPr>
          <w:rFonts w:ascii="Tahoma" w:hAnsi="Tahoma" w:cs="Tahoma"/>
        </w:rPr>
        <w:t>;</w:t>
      </w:r>
    </w:p>
    <w:p w14:paraId="30E666BD" w14:textId="3C69C573" w:rsidR="00D421BC" w:rsidRPr="001B2861" w:rsidRDefault="00D421BC" w:rsidP="001B2861">
      <w:pPr>
        <w:pStyle w:val="ListParagraph"/>
        <w:numPr>
          <w:ilvl w:val="1"/>
          <w:numId w:val="47"/>
        </w:numPr>
        <w:spacing w:line="240" w:lineRule="auto"/>
        <w:jc w:val="both"/>
        <w:rPr>
          <w:rFonts w:ascii="Tahoma" w:hAnsi="Tahoma" w:cs="Tahoma"/>
        </w:rPr>
      </w:pPr>
      <w:r w:rsidRPr="001B2861">
        <w:rPr>
          <w:rFonts w:ascii="Tahoma" w:hAnsi="Tahoma" w:cs="Tahoma"/>
        </w:rPr>
        <w:t>postavitev novega fizičnega strežnika za shranjevanje varnostnih kopij (</w:t>
      </w:r>
      <w:proofErr w:type="spellStart"/>
      <w:r w:rsidRPr="001B2861">
        <w:rPr>
          <w:rFonts w:ascii="Tahoma" w:hAnsi="Tahoma" w:cs="Tahoma"/>
        </w:rPr>
        <w:t>backup</w:t>
      </w:r>
      <w:proofErr w:type="spellEnd"/>
      <w:r w:rsidRPr="001B2861">
        <w:rPr>
          <w:rFonts w:ascii="Tahoma" w:hAnsi="Tahoma" w:cs="Tahoma"/>
        </w:rPr>
        <w:t xml:space="preserve"> </w:t>
      </w:r>
      <w:proofErr w:type="spellStart"/>
      <w:r w:rsidRPr="001B2861">
        <w:rPr>
          <w:rFonts w:ascii="Tahoma" w:hAnsi="Tahoma" w:cs="Tahoma"/>
        </w:rPr>
        <w:t>proxy</w:t>
      </w:r>
      <w:proofErr w:type="spellEnd"/>
      <w:r w:rsidRPr="001B2861">
        <w:rPr>
          <w:rFonts w:ascii="Tahoma" w:hAnsi="Tahoma" w:cs="Tahoma"/>
        </w:rPr>
        <w:t>) mora biti skladna z načeli »dobre prakse« in zahtevami naročnika ter zajema:</w:t>
      </w:r>
    </w:p>
    <w:p w14:paraId="12003B07" w14:textId="00AD8565" w:rsidR="00D421BC" w:rsidRPr="001B2861" w:rsidRDefault="00D421BC" w:rsidP="001B2861">
      <w:pPr>
        <w:pStyle w:val="ListParagraph"/>
        <w:numPr>
          <w:ilvl w:val="2"/>
          <w:numId w:val="47"/>
        </w:numPr>
        <w:spacing w:line="240" w:lineRule="auto"/>
        <w:jc w:val="both"/>
        <w:rPr>
          <w:rFonts w:ascii="Tahoma" w:hAnsi="Tahoma" w:cs="Tahoma"/>
        </w:rPr>
      </w:pPr>
      <w:r w:rsidRPr="001B2861">
        <w:rPr>
          <w:rFonts w:ascii="Tahoma" w:hAnsi="Tahoma" w:cs="Tahoma"/>
        </w:rPr>
        <w:t>konfiguracij</w:t>
      </w:r>
      <w:r w:rsidR="00F03B74">
        <w:rPr>
          <w:rFonts w:ascii="Tahoma" w:hAnsi="Tahoma" w:cs="Tahoma"/>
        </w:rPr>
        <w:t>o</w:t>
      </w:r>
      <w:r w:rsidRPr="001B2861">
        <w:rPr>
          <w:rFonts w:ascii="Tahoma" w:hAnsi="Tahoma" w:cs="Tahoma"/>
        </w:rPr>
        <w:t xml:space="preserve"> diskovnega polja</w:t>
      </w:r>
      <w:r w:rsidR="00F03B74">
        <w:rPr>
          <w:rFonts w:ascii="Tahoma" w:hAnsi="Tahoma" w:cs="Tahoma"/>
        </w:rPr>
        <w:t>;</w:t>
      </w:r>
      <w:r w:rsidRPr="001B2861">
        <w:rPr>
          <w:rFonts w:ascii="Tahoma" w:hAnsi="Tahoma" w:cs="Tahoma"/>
        </w:rPr>
        <w:t xml:space="preserve"> </w:t>
      </w:r>
    </w:p>
    <w:p w14:paraId="5BF6D4FC" w14:textId="28B5C781" w:rsidR="00B75545" w:rsidRPr="001B2861" w:rsidRDefault="00B75545" w:rsidP="00B75545">
      <w:pPr>
        <w:pStyle w:val="ListParagraph"/>
        <w:numPr>
          <w:ilvl w:val="2"/>
          <w:numId w:val="47"/>
        </w:numPr>
        <w:spacing w:line="240" w:lineRule="auto"/>
        <w:jc w:val="both"/>
        <w:rPr>
          <w:rFonts w:ascii="Tahoma" w:hAnsi="Tahoma" w:cs="Tahoma"/>
        </w:rPr>
      </w:pPr>
      <w:r w:rsidRPr="001B2861">
        <w:rPr>
          <w:rFonts w:ascii="Tahoma" w:hAnsi="Tahoma" w:cs="Tahoma"/>
        </w:rPr>
        <w:t>priklop na CISCO SAN MDS9132 (HP 3PAR) in CORE CISCO 9300 stikala</w:t>
      </w:r>
      <w:r w:rsidR="00F03B74">
        <w:rPr>
          <w:rFonts w:ascii="Tahoma" w:hAnsi="Tahoma" w:cs="Tahoma"/>
        </w:rPr>
        <w:t>;</w:t>
      </w:r>
    </w:p>
    <w:p w14:paraId="4C9FE09C" w14:textId="00496F69" w:rsidR="00D421BC" w:rsidRPr="001B2861" w:rsidRDefault="00D421BC" w:rsidP="001B2861">
      <w:pPr>
        <w:pStyle w:val="ListParagraph"/>
        <w:numPr>
          <w:ilvl w:val="2"/>
          <w:numId w:val="47"/>
        </w:numPr>
        <w:spacing w:line="240" w:lineRule="auto"/>
        <w:jc w:val="both"/>
        <w:rPr>
          <w:rFonts w:ascii="Tahoma" w:hAnsi="Tahoma" w:cs="Tahoma"/>
        </w:rPr>
      </w:pPr>
      <w:r w:rsidRPr="001B2861">
        <w:rPr>
          <w:rFonts w:ascii="Tahoma" w:hAnsi="Tahoma" w:cs="Tahoma"/>
        </w:rPr>
        <w:t>namestitev Linux operacijskega sistema</w:t>
      </w:r>
      <w:r w:rsidR="00F03B74">
        <w:rPr>
          <w:rFonts w:ascii="Tahoma" w:hAnsi="Tahoma" w:cs="Tahoma"/>
        </w:rPr>
        <w:t>;</w:t>
      </w:r>
    </w:p>
    <w:p w14:paraId="2C789185" w14:textId="4D7ABF62" w:rsidR="00D421BC" w:rsidRPr="001B2861" w:rsidRDefault="00D421BC" w:rsidP="001B2861">
      <w:pPr>
        <w:pStyle w:val="ListParagraph"/>
        <w:numPr>
          <w:ilvl w:val="2"/>
          <w:numId w:val="47"/>
        </w:numPr>
        <w:spacing w:line="240" w:lineRule="auto"/>
        <w:jc w:val="both"/>
        <w:rPr>
          <w:rFonts w:ascii="Tahoma" w:hAnsi="Tahoma" w:cs="Tahoma"/>
        </w:rPr>
      </w:pPr>
      <w:r w:rsidRPr="001B2861">
        <w:rPr>
          <w:rFonts w:ascii="Tahoma" w:hAnsi="Tahoma" w:cs="Tahoma"/>
        </w:rPr>
        <w:t xml:space="preserve">varnostno ojačana postavitev – </w:t>
      </w:r>
      <w:proofErr w:type="spellStart"/>
      <w:r w:rsidRPr="001B2861">
        <w:rPr>
          <w:rFonts w:ascii="Tahoma" w:hAnsi="Tahoma" w:cs="Tahoma"/>
        </w:rPr>
        <w:t>t.i</w:t>
      </w:r>
      <w:proofErr w:type="spellEnd"/>
      <w:r w:rsidRPr="001B2861">
        <w:rPr>
          <w:rFonts w:ascii="Tahoma" w:hAnsi="Tahoma" w:cs="Tahoma"/>
        </w:rPr>
        <w:t xml:space="preserve">. </w:t>
      </w:r>
      <w:r w:rsidR="003C5B30">
        <w:rPr>
          <w:rFonts w:ascii="Tahoma" w:hAnsi="Tahoma" w:cs="Tahoma"/>
        </w:rPr>
        <w:t>»</w:t>
      </w:r>
      <w:proofErr w:type="spellStart"/>
      <w:r w:rsidRPr="001B2861">
        <w:rPr>
          <w:rFonts w:ascii="Tahoma" w:hAnsi="Tahoma" w:cs="Tahoma"/>
        </w:rPr>
        <w:t>hardening</w:t>
      </w:r>
      <w:proofErr w:type="spellEnd"/>
      <w:r w:rsidR="003C5B30">
        <w:rPr>
          <w:rFonts w:ascii="Tahoma" w:hAnsi="Tahoma" w:cs="Tahoma"/>
        </w:rPr>
        <w:t>«</w:t>
      </w:r>
      <w:r w:rsidR="00F03B74">
        <w:rPr>
          <w:rFonts w:ascii="Tahoma" w:hAnsi="Tahoma" w:cs="Tahoma"/>
        </w:rPr>
        <w:t>;</w:t>
      </w:r>
    </w:p>
    <w:p w14:paraId="287374C8" w14:textId="583F37CC" w:rsidR="00D421BC" w:rsidRPr="001B2861" w:rsidRDefault="00D421BC" w:rsidP="001B2861">
      <w:pPr>
        <w:pStyle w:val="ListParagraph"/>
        <w:numPr>
          <w:ilvl w:val="2"/>
          <w:numId w:val="47"/>
        </w:numPr>
        <w:spacing w:line="240" w:lineRule="auto"/>
        <w:jc w:val="both"/>
        <w:rPr>
          <w:rFonts w:ascii="Tahoma" w:hAnsi="Tahoma" w:cs="Tahoma"/>
        </w:rPr>
      </w:pPr>
      <w:r w:rsidRPr="001B2861">
        <w:rPr>
          <w:rFonts w:ascii="Tahoma" w:hAnsi="Tahoma" w:cs="Tahoma"/>
        </w:rPr>
        <w:t>označitev adapterjev in kablov</w:t>
      </w:r>
      <w:r w:rsidR="00F03B74">
        <w:rPr>
          <w:rFonts w:ascii="Tahoma" w:hAnsi="Tahoma" w:cs="Tahoma"/>
        </w:rPr>
        <w:t>;</w:t>
      </w:r>
    </w:p>
    <w:p w14:paraId="7053F1D9" w14:textId="649F52DE" w:rsidR="00D421BC" w:rsidRPr="001B2861" w:rsidRDefault="00D421BC" w:rsidP="001B2861">
      <w:pPr>
        <w:pStyle w:val="ListParagraph"/>
        <w:numPr>
          <w:ilvl w:val="2"/>
          <w:numId w:val="47"/>
        </w:numPr>
        <w:spacing w:line="240" w:lineRule="auto"/>
        <w:jc w:val="both"/>
        <w:rPr>
          <w:rFonts w:ascii="Tahoma" w:hAnsi="Tahoma" w:cs="Tahoma"/>
        </w:rPr>
      </w:pPr>
      <w:r w:rsidRPr="001B2861">
        <w:rPr>
          <w:rFonts w:ascii="Tahoma" w:hAnsi="Tahoma" w:cs="Tahoma"/>
        </w:rPr>
        <w:t>namestitev programske opreme</w:t>
      </w:r>
      <w:r w:rsidR="00F03B74">
        <w:rPr>
          <w:rFonts w:ascii="Tahoma" w:hAnsi="Tahoma" w:cs="Tahoma"/>
        </w:rPr>
        <w:t>;</w:t>
      </w:r>
    </w:p>
    <w:p w14:paraId="3370345E" w14:textId="6582ABF5" w:rsidR="00D421BC" w:rsidRPr="001B2861" w:rsidRDefault="00D421BC" w:rsidP="001B2861">
      <w:pPr>
        <w:pStyle w:val="ListParagraph"/>
        <w:numPr>
          <w:ilvl w:val="1"/>
          <w:numId w:val="47"/>
        </w:numPr>
        <w:spacing w:line="240" w:lineRule="auto"/>
        <w:jc w:val="both"/>
        <w:rPr>
          <w:rFonts w:ascii="Tahoma" w:hAnsi="Tahoma" w:cs="Tahoma"/>
        </w:rPr>
      </w:pPr>
      <w:r w:rsidRPr="001B2861">
        <w:rPr>
          <w:rFonts w:ascii="Tahoma" w:hAnsi="Tahoma" w:cs="Tahoma"/>
        </w:rPr>
        <w:t xml:space="preserve">vzpostavitev replikacije </w:t>
      </w:r>
      <w:r w:rsidR="003C5B30">
        <w:rPr>
          <w:rFonts w:ascii="Tahoma" w:hAnsi="Tahoma" w:cs="Tahoma"/>
        </w:rPr>
        <w:t>varnostnih kopij</w:t>
      </w:r>
      <w:r w:rsidR="00F03B74">
        <w:rPr>
          <w:rFonts w:ascii="Tahoma" w:hAnsi="Tahoma" w:cs="Tahoma"/>
        </w:rPr>
        <w:t>;</w:t>
      </w:r>
    </w:p>
    <w:p w14:paraId="4760C99A" w14:textId="31E5ADCD" w:rsidR="009A2CD8" w:rsidRPr="001B2861" w:rsidRDefault="009A2CD8" w:rsidP="009A2CD8">
      <w:pPr>
        <w:pStyle w:val="ListParagraph"/>
        <w:numPr>
          <w:ilvl w:val="0"/>
          <w:numId w:val="47"/>
        </w:numPr>
        <w:spacing w:line="240" w:lineRule="auto"/>
        <w:jc w:val="both"/>
        <w:rPr>
          <w:rFonts w:ascii="Tahoma" w:hAnsi="Tahoma" w:cs="Tahoma"/>
          <w:b/>
          <w:bCs/>
        </w:rPr>
      </w:pPr>
      <w:r w:rsidRPr="001B2861">
        <w:rPr>
          <w:rFonts w:ascii="Tahoma" w:hAnsi="Tahoma" w:cs="Tahoma"/>
          <w:b/>
          <w:bCs/>
        </w:rPr>
        <w:t>testiranje</w:t>
      </w:r>
      <w:r w:rsidR="00F03B74">
        <w:rPr>
          <w:rFonts w:ascii="Tahoma" w:hAnsi="Tahoma" w:cs="Tahoma"/>
          <w:b/>
          <w:bCs/>
        </w:rPr>
        <w:t>:</w:t>
      </w:r>
      <w:r w:rsidRPr="001B2861">
        <w:rPr>
          <w:rFonts w:ascii="Tahoma" w:hAnsi="Tahoma" w:cs="Tahoma"/>
          <w:b/>
          <w:bCs/>
        </w:rPr>
        <w:t xml:space="preserve"> </w:t>
      </w:r>
    </w:p>
    <w:p w14:paraId="4404D84E" w14:textId="22DD0E59" w:rsidR="009A2CD8" w:rsidRDefault="009A2CD8" w:rsidP="009A2CD8">
      <w:pPr>
        <w:pStyle w:val="ListParagraph"/>
        <w:numPr>
          <w:ilvl w:val="1"/>
          <w:numId w:val="47"/>
        </w:numPr>
        <w:spacing w:line="240" w:lineRule="auto"/>
        <w:jc w:val="both"/>
        <w:rPr>
          <w:rFonts w:ascii="Tahoma" w:hAnsi="Tahoma" w:cs="Tahoma"/>
        </w:rPr>
      </w:pPr>
      <w:r>
        <w:rPr>
          <w:rFonts w:ascii="Tahoma" w:hAnsi="Tahoma" w:cs="Tahoma"/>
        </w:rPr>
        <w:t>stresno testiranje strojne opreme</w:t>
      </w:r>
      <w:r w:rsidR="00F03B74">
        <w:rPr>
          <w:rFonts w:ascii="Tahoma" w:hAnsi="Tahoma" w:cs="Tahoma"/>
        </w:rPr>
        <w:t>;</w:t>
      </w:r>
    </w:p>
    <w:p w14:paraId="0C0532DC" w14:textId="5144761F" w:rsidR="009A2CD8" w:rsidRDefault="009A2CD8" w:rsidP="009A2CD8">
      <w:pPr>
        <w:pStyle w:val="ListParagraph"/>
        <w:numPr>
          <w:ilvl w:val="1"/>
          <w:numId w:val="47"/>
        </w:numPr>
        <w:spacing w:line="240" w:lineRule="auto"/>
        <w:jc w:val="both"/>
        <w:rPr>
          <w:rFonts w:ascii="Tahoma" w:hAnsi="Tahoma" w:cs="Tahoma"/>
        </w:rPr>
      </w:pPr>
      <w:r>
        <w:rPr>
          <w:rFonts w:ascii="Tahoma" w:hAnsi="Tahoma" w:cs="Tahoma"/>
        </w:rPr>
        <w:t>sistemsko, tehnično in funkcionalno testiranje strojne in programske opreme</w:t>
      </w:r>
      <w:r w:rsidR="00F03B74">
        <w:rPr>
          <w:rFonts w:ascii="Tahoma" w:hAnsi="Tahoma" w:cs="Tahoma"/>
        </w:rPr>
        <w:t>;</w:t>
      </w:r>
    </w:p>
    <w:p w14:paraId="0F30D8F7" w14:textId="5866847E" w:rsidR="009A2CD8" w:rsidRDefault="009A2CD8" w:rsidP="009A2CD8">
      <w:pPr>
        <w:pStyle w:val="ListParagraph"/>
        <w:numPr>
          <w:ilvl w:val="1"/>
          <w:numId w:val="47"/>
        </w:numPr>
        <w:spacing w:line="240" w:lineRule="auto"/>
        <w:jc w:val="both"/>
        <w:rPr>
          <w:rFonts w:ascii="Tahoma" w:hAnsi="Tahoma" w:cs="Tahoma"/>
        </w:rPr>
      </w:pPr>
      <w:r>
        <w:rPr>
          <w:rFonts w:ascii="Tahoma" w:hAnsi="Tahoma" w:cs="Tahoma"/>
        </w:rPr>
        <w:t>varnostni pregled sistemov (</w:t>
      </w:r>
      <w:r w:rsidR="00B75545">
        <w:rPr>
          <w:rFonts w:ascii="Tahoma" w:hAnsi="Tahoma" w:cs="Tahoma"/>
        </w:rPr>
        <w:t>»</w:t>
      </w:r>
      <w:proofErr w:type="spellStart"/>
      <w:r>
        <w:rPr>
          <w:rFonts w:ascii="Tahoma" w:hAnsi="Tahoma" w:cs="Tahoma"/>
        </w:rPr>
        <w:t>hardening</w:t>
      </w:r>
      <w:proofErr w:type="spellEnd"/>
      <w:r w:rsidR="00B75545">
        <w:rPr>
          <w:rFonts w:ascii="Tahoma" w:hAnsi="Tahoma" w:cs="Tahoma"/>
        </w:rPr>
        <w:t>«</w:t>
      </w:r>
      <w:r>
        <w:rPr>
          <w:rFonts w:ascii="Tahoma" w:hAnsi="Tahoma" w:cs="Tahoma"/>
        </w:rPr>
        <w:t>)</w:t>
      </w:r>
      <w:r w:rsidR="00F03B74">
        <w:rPr>
          <w:rFonts w:ascii="Tahoma" w:hAnsi="Tahoma" w:cs="Tahoma"/>
        </w:rPr>
        <w:t>;</w:t>
      </w:r>
    </w:p>
    <w:p w14:paraId="5C7E345E" w14:textId="4992E454" w:rsidR="00AD6AF9" w:rsidRPr="001B2861" w:rsidRDefault="00AD6AF9" w:rsidP="00AD6AF9">
      <w:pPr>
        <w:pStyle w:val="ListParagraph"/>
        <w:numPr>
          <w:ilvl w:val="0"/>
          <w:numId w:val="47"/>
        </w:numPr>
        <w:spacing w:line="240" w:lineRule="auto"/>
        <w:jc w:val="both"/>
        <w:rPr>
          <w:rFonts w:ascii="Tahoma" w:hAnsi="Tahoma" w:cs="Tahoma"/>
          <w:b/>
          <w:bCs/>
        </w:rPr>
      </w:pPr>
      <w:r w:rsidRPr="001B2861">
        <w:rPr>
          <w:rFonts w:ascii="Tahoma" w:hAnsi="Tahoma" w:cs="Tahoma"/>
          <w:b/>
          <w:bCs/>
        </w:rPr>
        <w:t xml:space="preserve">migracija </w:t>
      </w:r>
      <w:bookmarkStart w:id="181" w:name="_Hlk163209522"/>
      <w:r w:rsidRPr="001B2861">
        <w:rPr>
          <w:rFonts w:ascii="Tahoma" w:hAnsi="Tahoma" w:cs="Tahoma"/>
          <w:b/>
          <w:bCs/>
        </w:rPr>
        <w:t>obstoječih varnostnih kopij na nov sistem</w:t>
      </w:r>
      <w:bookmarkEnd w:id="181"/>
      <w:r w:rsidR="00F03B74">
        <w:rPr>
          <w:rFonts w:ascii="Tahoma" w:hAnsi="Tahoma" w:cs="Tahoma"/>
          <w:b/>
          <w:bCs/>
        </w:rPr>
        <w:t>:</w:t>
      </w:r>
    </w:p>
    <w:p w14:paraId="54167B3B" w14:textId="39543964" w:rsidR="00D421BC" w:rsidRPr="001B2861" w:rsidRDefault="00D421BC" w:rsidP="00D421BC">
      <w:pPr>
        <w:pStyle w:val="ListParagraph"/>
        <w:numPr>
          <w:ilvl w:val="1"/>
          <w:numId w:val="47"/>
        </w:numPr>
        <w:spacing w:line="240" w:lineRule="auto"/>
        <w:jc w:val="both"/>
        <w:rPr>
          <w:rFonts w:ascii="Tahoma" w:hAnsi="Tahoma" w:cs="Tahoma"/>
        </w:rPr>
      </w:pPr>
      <w:r w:rsidRPr="001B2861">
        <w:rPr>
          <w:rFonts w:ascii="Tahoma" w:hAnsi="Tahoma" w:cs="Tahoma"/>
        </w:rPr>
        <w:t xml:space="preserve">selitev obstoječih varnostnih kopij iz namenske naprave za shranjevanje varnostnih kopij Dell </w:t>
      </w:r>
      <w:proofErr w:type="spellStart"/>
      <w:r w:rsidRPr="001B2861">
        <w:rPr>
          <w:rFonts w:ascii="Tahoma" w:hAnsi="Tahoma" w:cs="Tahoma"/>
        </w:rPr>
        <w:t>DataDomain</w:t>
      </w:r>
      <w:proofErr w:type="spellEnd"/>
      <w:r w:rsidRPr="001B2861">
        <w:rPr>
          <w:rFonts w:ascii="Tahoma" w:hAnsi="Tahoma" w:cs="Tahoma"/>
        </w:rPr>
        <w:t xml:space="preserve"> DD6300 na kasete oziroma na nov fizični strežnik za shranjevanje varnostnih kopij (</w:t>
      </w:r>
      <w:proofErr w:type="spellStart"/>
      <w:r w:rsidRPr="001B2861">
        <w:rPr>
          <w:rFonts w:ascii="Tahoma" w:hAnsi="Tahoma" w:cs="Tahoma"/>
        </w:rPr>
        <w:t>backup</w:t>
      </w:r>
      <w:proofErr w:type="spellEnd"/>
      <w:r w:rsidRPr="001B2861">
        <w:rPr>
          <w:rFonts w:ascii="Tahoma" w:hAnsi="Tahoma" w:cs="Tahoma"/>
        </w:rPr>
        <w:t xml:space="preserve"> </w:t>
      </w:r>
      <w:proofErr w:type="spellStart"/>
      <w:r w:rsidRPr="001B2861">
        <w:rPr>
          <w:rFonts w:ascii="Tahoma" w:hAnsi="Tahoma" w:cs="Tahoma"/>
        </w:rPr>
        <w:t>proxy</w:t>
      </w:r>
      <w:proofErr w:type="spellEnd"/>
      <w:r w:rsidRPr="001B2861">
        <w:rPr>
          <w:rFonts w:ascii="Tahoma" w:hAnsi="Tahoma" w:cs="Tahoma"/>
        </w:rPr>
        <w:t>)</w:t>
      </w:r>
      <w:r w:rsidR="00F03B74">
        <w:rPr>
          <w:rFonts w:ascii="Tahoma" w:hAnsi="Tahoma" w:cs="Tahoma"/>
        </w:rPr>
        <w:t>;</w:t>
      </w:r>
    </w:p>
    <w:p w14:paraId="6686F80C" w14:textId="56009AB7" w:rsidR="00D421BC" w:rsidRPr="001B2861" w:rsidRDefault="00D421BC" w:rsidP="001B2861">
      <w:pPr>
        <w:pStyle w:val="ListParagraph"/>
        <w:numPr>
          <w:ilvl w:val="1"/>
          <w:numId w:val="47"/>
        </w:numPr>
        <w:spacing w:line="240" w:lineRule="auto"/>
        <w:jc w:val="both"/>
        <w:rPr>
          <w:rFonts w:ascii="Tahoma" w:hAnsi="Tahoma" w:cs="Tahoma"/>
        </w:rPr>
      </w:pPr>
      <w:r w:rsidRPr="001B2861">
        <w:rPr>
          <w:rFonts w:ascii="Tahoma" w:hAnsi="Tahoma" w:cs="Tahoma"/>
        </w:rPr>
        <w:t xml:space="preserve">selitev obstoječih varnostnih kopij iz fizičnega strežnika za shranjevanje varnostnih kopij Dell </w:t>
      </w:r>
      <w:proofErr w:type="spellStart"/>
      <w:r w:rsidRPr="001B2861">
        <w:rPr>
          <w:rFonts w:ascii="Tahoma" w:hAnsi="Tahoma" w:cs="Tahoma"/>
        </w:rPr>
        <w:t>PowerEdge</w:t>
      </w:r>
      <w:proofErr w:type="spellEnd"/>
      <w:r w:rsidRPr="001B2861">
        <w:rPr>
          <w:rFonts w:ascii="Tahoma" w:hAnsi="Tahoma" w:cs="Tahoma"/>
        </w:rPr>
        <w:t xml:space="preserve"> R740 na kasete oziroma na nov fizični strežnik za shranjevanje varnostnih kopij (</w:t>
      </w:r>
      <w:proofErr w:type="spellStart"/>
      <w:r w:rsidRPr="001B2861">
        <w:rPr>
          <w:rFonts w:ascii="Tahoma" w:hAnsi="Tahoma" w:cs="Tahoma"/>
        </w:rPr>
        <w:t>backup</w:t>
      </w:r>
      <w:proofErr w:type="spellEnd"/>
      <w:r w:rsidRPr="001B2861">
        <w:rPr>
          <w:rFonts w:ascii="Tahoma" w:hAnsi="Tahoma" w:cs="Tahoma"/>
        </w:rPr>
        <w:t xml:space="preserve"> </w:t>
      </w:r>
      <w:proofErr w:type="spellStart"/>
      <w:r w:rsidRPr="001B2861">
        <w:rPr>
          <w:rFonts w:ascii="Tahoma" w:hAnsi="Tahoma" w:cs="Tahoma"/>
        </w:rPr>
        <w:t>proxy</w:t>
      </w:r>
      <w:proofErr w:type="spellEnd"/>
      <w:r w:rsidRPr="001B2861">
        <w:rPr>
          <w:rFonts w:ascii="Tahoma" w:hAnsi="Tahoma" w:cs="Tahoma"/>
        </w:rPr>
        <w:t>)</w:t>
      </w:r>
      <w:r w:rsidR="00F03B74">
        <w:rPr>
          <w:rFonts w:ascii="Tahoma" w:hAnsi="Tahoma" w:cs="Tahoma"/>
        </w:rPr>
        <w:t>;</w:t>
      </w:r>
    </w:p>
    <w:p w14:paraId="48AE7C6F" w14:textId="3367E045" w:rsidR="00AD6AF9" w:rsidRPr="001B2861" w:rsidRDefault="00AD6AF9" w:rsidP="00F03B74">
      <w:pPr>
        <w:pStyle w:val="ListParagraph"/>
        <w:numPr>
          <w:ilvl w:val="0"/>
          <w:numId w:val="47"/>
        </w:numPr>
        <w:spacing w:line="240" w:lineRule="auto"/>
        <w:jc w:val="both"/>
        <w:rPr>
          <w:rFonts w:ascii="Tahoma" w:hAnsi="Tahoma" w:cs="Tahoma"/>
          <w:b/>
          <w:bCs/>
        </w:rPr>
      </w:pPr>
      <w:r w:rsidRPr="001B2861">
        <w:rPr>
          <w:rFonts w:ascii="Tahoma" w:hAnsi="Tahoma" w:cs="Tahoma"/>
          <w:b/>
          <w:bCs/>
        </w:rPr>
        <w:t>zagon novega sistema v produkciji</w:t>
      </w:r>
      <w:r w:rsidR="00F03B74">
        <w:rPr>
          <w:rFonts w:ascii="Tahoma" w:hAnsi="Tahoma" w:cs="Tahoma"/>
          <w:b/>
          <w:bCs/>
        </w:rPr>
        <w:t>:</w:t>
      </w:r>
    </w:p>
    <w:p w14:paraId="31516639" w14:textId="37F5CDFE" w:rsidR="00AD6AF9" w:rsidRDefault="00AD6AF9" w:rsidP="00F03B74">
      <w:pPr>
        <w:pStyle w:val="ListParagraph"/>
        <w:numPr>
          <w:ilvl w:val="1"/>
          <w:numId w:val="47"/>
        </w:numPr>
        <w:spacing w:line="240" w:lineRule="auto"/>
        <w:jc w:val="both"/>
        <w:rPr>
          <w:rFonts w:ascii="Tahoma" w:hAnsi="Tahoma" w:cs="Tahoma"/>
        </w:rPr>
      </w:pPr>
      <w:r>
        <w:rPr>
          <w:rFonts w:ascii="Tahoma" w:hAnsi="Tahoma" w:cs="Tahoma"/>
        </w:rPr>
        <w:t>preverjanje izvajanja varnostnega kopiranja</w:t>
      </w:r>
      <w:r w:rsidR="00F03B74">
        <w:rPr>
          <w:rFonts w:ascii="Tahoma" w:hAnsi="Tahoma" w:cs="Tahoma"/>
        </w:rPr>
        <w:t>;</w:t>
      </w:r>
    </w:p>
    <w:p w14:paraId="243045A1" w14:textId="1F59DB49" w:rsidR="00AD6AF9" w:rsidRDefault="00AD6AF9" w:rsidP="00F03B74">
      <w:pPr>
        <w:pStyle w:val="ListParagraph"/>
        <w:numPr>
          <w:ilvl w:val="1"/>
          <w:numId w:val="47"/>
        </w:numPr>
        <w:spacing w:line="240" w:lineRule="auto"/>
        <w:jc w:val="both"/>
        <w:rPr>
          <w:rFonts w:ascii="Tahoma" w:hAnsi="Tahoma" w:cs="Tahoma"/>
        </w:rPr>
      </w:pPr>
      <w:r>
        <w:rPr>
          <w:rFonts w:ascii="Tahoma" w:hAnsi="Tahoma" w:cs="Tahoma"/>
        </w:rPr>
        <w:t>optimizacija urnikov in rotacij varnostnih kopij</w:t>
      </w:r>
      <w:r w:rsidR="00F03B74">
        <w:rPr>
          <w:rFonts w:ascii="Tahoma" w:hAnsi="Tahoma" w:cs="Tahoma"/>
        </w:rPr>
        <w:t>;</w:t>
      </w:r>
    </w:p>
    <w:p w14:paraId="29F346D2" w14:textId="2A310149" w:rsidR="00AD6AF9" w:rsidRDefault="00AD6AF9" w:rsidP="00F03B74">
      <w:pPr>
        <w:pStyle w:val="ListParagraph"/>
        <w:numPr>
          <w:ilvl w:val="1"/>
          <w:numId w:val="47"/>
        </w:numPr>
        <w:spacing w:line="240" w:lineRule="auto"/>
        <w:jc w:val="both"/>
        <w:rPr>
          <w:rFonts w:ascii="Tahoma" w:hAnsi="Tahoma" w:cs="Tahoma"/>
        </w:rPr>
      </w:pPr>
      <w:r>
        <w:rPr>
          <w:rFonts w:ascii="Tahoma" w:hAnsi="Tahoma" w:cs="Tahoma"/>
        </w:rPr>
        <w:t>testiranje povrnitve podatkov iz varnostnih kopij</w:t>
      </w:r>
      <w:r w:rsidR="00F03B74">
        <w:rPr>
          <w:rFonts w:ascii="Tahoma" w:hAnsi="Tahoma" w:cs="Tahoma"/>
        </w:rPr>
        <w:t>;</w:t>
      </w:r>
    </w:p>
    <w:p w14:paraId="64D9353F" w14:textId="28B9AC1F" w:rsidR="00193AC8" w:rsidRDefault="00193AC8" w:rsidP="00F03B74">
      <w:pPr>
        <w:pStyle w:val="ListParagraph"/>
        <w:numPr>
          <w:ilvl w:val="1"/>
          <w:numId w:val="47"/>
        </w:numPr>
        <w:spacing w:line="240" w:lineRule="auto"/>
        <w:jc w:val="both"/>
        <w:rPr>
          <w:rFonts w:ascii="Tahoma" w:hAnsi="Tahoma" w:cs="Tahoma"/>
        </w:rPr>
      </w:pPr>
      <w:r>
        <w:rPr>
          <w:rFonts w:ascii="Tahoma" w:hAnsi="Tahoma" w:cs="Tahoma"/>
        </w:rPr>
        <w:t>priprava dokumentacije za postopke varovanja in obnove podatkov iz varnostnih kopij</w:t>
      </w:r>
      <w:r w:rsidR="00F03B74">
        <w:rPr>
          <w:rFonts w:ascii="Tahoma" w:hAnsi="Tahoma" w:cs="Tahoma"/>
        </w:rPr>
        <w:t>;</w:t>
      </w:r>
    </w:p>
    <w:p w14:paraId="740C52C3" w14:textId="6C4B2D99" w:rsidR="00AD6AF9" w:rsidRPr="001B2861" w:rsidRDefault="00AD6AF9" w:rsidP="00F03B74">
      <w:pPr>
        <w:pStyle w:val="ListParagraph"/>
        <w:numPr>
          <w:ilvl w:val="0"/>
          <w:numId w:val="47"/>
        </w:numPr>
        <w:spacing w:line="240" w:lineRule="auto"/>
        <w:jc w:val="both"/>
        <w:rPr>
          <w:rFonts w:ascii="Tahoma" w:hAnsi="Tahoma" w:cs="Tahoma"/>
          <w:b/>
          <w:bCs/>
        </w:rPr>
      </w:pPr>
      <w:r w:rsidRPr="001B2861">
        <w:rPr>
          <w:rFonts w:ascii="Tahoma" w:hAnsi="Tahoma" w:cs="Tahoma"/>
          <w:b/>
          <w:bCs/>
        </w:rPr>
        <w:lastRenderedPageBreak/>
        <w:t>vključevanje dodatnih podatkov v varnostna kopiranja</w:t>
      </w:r>
      <w:r w:rsidR="00F03B74">
        <w:rPr>
          <w:rFonts w:ascii="Tahoma" w:hAnsi="Tahoma" w:cs="Tahoma"/>
          <w:b/>
          <w:bCs/>
        </w:rPr>
        <w:t>:</w:t>
      </w:r>
    </w:p>
    <w:p w14:paraId="2C42F746" w14:textId="32A07286" w:rsidR="00AD6AF9" w:rsidRDefault="00AD6AF9" w:rsidP="00F03B74">
      <w:pPr>
        <w:pStyle w:val="ListParagraph"/>
        <w:numPr>
          <w:ilvl w:val="1"/>
          <w:numId w:val="47"/>
        </w:numPr>
        <w:spacing w:line="240" w:lineRule="auto"/>
        <w:jc w:val="both"/>
        <w:rPr>
          <w:rFonts w:ascii="Tahoma" w:hAnsi="Tahoma" w:cs="Tahoma"/>
        </w:rPr>
      </w:pPr>
      <w:r>
        <w:rPr>
          <w:rFonts w:ascii="Tahoma" w:hAnsi="Tahoma" w:cs="Tahoma"/>
        </w:rPr>
        <w:t xml:space="preserve">implementacija varnostnega kopiranja za </w:t>
      </w:r>
      <w:r w:rsidR="00FF6653">
        <w:rPr>
          <w:rFonts w:ascii="Tahoma" w:hAnsi="Tahoma" w:cs="Tahoma"/>
        </w:rPr>
        <w:t xml:space="preserve">Microsoft </w:t>
      </w:r>
      <w:r>
        <w:rPr>
          <w:rFonts w:ascii="Tahoma" w:hAnsi="Tahoma" w:cs="Tahoma"/>
        </w:rPr>
        <w:t>365</w:t>
      </w:r>
      <w:r w:rsidR="00FF6653">
        <w:rPr>
          <w:rFonts w:ascii="Tahoma" w:hAnsi="Tahoma" w:cs="Tahoma"/>
        </w:rPr>
        <w:t xml:space="preserve"> (za elektronsko pošto</w:t>
      </w:r>
      <w:r w:rsidR="00F03B74">
        <w:rPr>
          <w:rFonts w:ascii="Tahoma" w:hAnsi="Tahoma" w:cs="Tahoma"/>
        </w:rPr>
        <w:t xml:space="preserve">, </w:t>
      </w:r>
      <w:proofErr w:type="spellStart"/>
      <w:r w:rsidR="00FF6653">
        <w:rPr>
          <w:rFonts w:ascii="Tahoma" w:hAnsi="Tahoma" w:cs="Tahoma"/>
        </w:rPr>
        <w:t>share</w:t>
      </w:r>
      <w:proofErr w:type="spellEnd"/>
      <w:r w:rsidR="00FF6653">
        <w:rPr>
          <w:rFonts w:ascii="Tahoma" w:hAnsi="Tahoma" w:cs="Tahoma"/>
        </w:rPr>
        <w:t xml:space="preserve"> </w:t>
      </w:r>
      <w:proofErr w:type="spellStart"/>
      <w:r w:rsidR="00FF6653">
        <w:rPr>
          <w:rFonts w:ascii="Tahoma" w:hAnsi="Tahoma" w:cs="Tahoma"/>
        </w:rPr>
        <w:t>point</w:t>
      </w:r>
      <w:proofErr w:type="spellEnd"/>
      <w:r w:rsidR="00FF6653">
        <w:rPr>
          <w:rFonts w:ascii="Tahoma" w:hAnsi="Tahoma" w:cs="Tahoma"/>
        </w:rPr>
        <w:t xml:space="preserve"> in </w:t>
      </w:r>
      <w:proofErr w:type="spellStart"/>
      <w:r w:rsidR="00FF6653">
        <w:rPr>
          <w:rFonts w:ascii="Tahoma" w:hAnsi="Tahoma" w:cs="Tahoma"/>
        </w:rPr>
        <w:t>teams</w:t>
      </w:r>
      <w:proofErr w:type="spellEnd"/>
      <w:r w:rsidR="00FF6653">
        <w:rPr>
          <w:rFonts w:ascii="Tahoma" w:hAnsi="Tahoma" w:cs="Tahoma"/>
        </w:rPr>
        <w:t xml:space="preserve"> skupine)</w:t>
      </w:r>
      <w:r w:rsidR="00F03B74">
        <w:rPr>
          <w:rFonts w:ascii="Tahoma" w:hAnsi="Tahoma" w:cs="Tahoma"/>
        </w:rPr>
        <w:t>;</w:t>
      </w:r>
    </w:p>
    <w:p w14:paraId="08202A2F" w14:textId="5034B69B" w:rsidR="00FF6653" w:rsidRPr="001B2861" w:rsidRDefault="00AD6AF9" w:rsidP="00F03B74">
      <w:pPr>
        <w:pStyle w:val="ListParagraph"/>
        <w:numPr>
          <w:ilvl w:val="1"/>
          <w:numId w:val="47"/>
        </w:numPr>
        <w:spacing w:line="240" w:lineRule="auto"/>
        <w:jc w:val="both"/>
        <w:rPr>
          <w:rFonts w:ascii="Tahoma" w:hAnsi="Tahoma" w:cs="Tahoma"/>
        </w:rPr>
      </w:pPr>
      <w:r>
        <w:rPr>
          <w:rFonts w:ascii="Tahoma" w:hAnsi="Tahoma" w:cs="Tahoma"/>
        </w:rPr>
        <w:t>implementacija varnostnega kopiranja</w:t>
      </w:r>
      <w:r w:rsidR="00BB0892">
        <w:rPr>
          <w:rFonts w:ascii="Tahoma" w:hAnsi="Tahoma" w:cs="Tahoma"/>
        </w:rPr>
        <w:t xml:space="preserve"> in restavriranja podatkov</w:t>
      </w:r>
      <w:r>
        <w:rPr>
          <w:rFonts w:ascii="Tahoma" w:hAnsi="Tahoma" w:cs="Tahoma"/>
        </w:rPr>
        <w:t xml:space="preserve"> za Oracle</w:t>
      </w:r>
      <w:r w:rsidR="00FF6653">
        <w:rPr>
          <w:rFonts w:ascii="Tahoma" w:hAnsi="Tahoma" w:cs="Tahoma"/>
        </w:rPr>
        <w:t xml:space="preserve"> </w:t>
      </w:r>
      <w:proofErr w:type="spellStart"/>
      <w:r w:rsidR="00FF6653">
        <w:rPr>
          <w:rFonts w:ascii="Tahoma" w:hAnsi="Tahoma" w:cs="Tahoma"/>
        </w:rPr>
        <w:t>virtualizacijo</w:t>
      </w:r>
      <w:proofErr w:type="spellEnd"/>
      <w:r w:rsidR="00FF6653">
        <w:rPr>
          <w:rFonts w:ascii="Tahoma" w:hAnsi="Tahoma" w:cs="Tahoma"/>
        </w:rPr>
        <w:t xml:space="preserve"> (OVIR)</w:t>
      </w:r>
      <w:r w:rsidR="00F03B74">
        <w:rPr>
          <w:rFonts w:ascii="Tahoma" w:hAnsi="Tahoma" w:cs="Tahoma"/>
        </w:rPr>
        <w:t>;</w:t>
      </w:r>
    </w:p>
    <w:p w14:paraId="20921E9D" w14:textId="350775D6" w:rsidR="00EA24A0" w:rsidRPr="001B2861" w:rsidRDefault="00FF6653" w:rsidP="001B2861">
      <w:pPr>
        <w:pStyle w:val="ListParagraph"/>
        <w:numPr>
          <w:ilvl w:val="1"/>
          <w:numId w:val="47"/>
        </w:numPr>
        <w:spacing w:line="240" w:lineRule="auto"/>
        <w:jc w:val="both"/>
        <w:rPr>
          <w:rFonts w:ascii="Tahoma" w:hAnsi="Tahoma" w:cs="Tahoma"/>
        </w:rPr>
      </w:pPr>
      <w:r w:rsidRPr="00EA24A0">
        <w:rPr>
          <w:rFonts w:ascii="Tahoma" w:hAnsi="Tahoma" w:cs="Tahoma"/>
        </w:rPr>
        <w:t>vključitev novega sistema za varnostno kopiranje v sistem za beleženje varnostnih dogodkov v</w:t>
      </w:r>
      <w:r w:rsidR="00AD6AF9" w:rsidRPr="00EA24A0">
        <w:rPr>
          <w:rFonts w:ascii="Tahoma" w:hAnsi="Tahoma" w:cs="Tahoma"/>
        </w:rPr>
        <w:t xml:space="preserve"> SIEM (IBM </w:t>
      </w:r>
      <w:proofErr w:type="spellStart"/>
      <w:r w:rsidR="00AD6AF9" w:rsidRPr="00EA24A0">
        <w:rPr>
          <w:rFonts w:ascii="Tahoma" w:hAnsi="Tahoma" w:cs="Tahoma"/>
        </w:rPr>
        <w:t>Qradar</w:t>
      </w:r>
      <w:proofErr w:type="spellEnd"/>
      <w:r w:rsidR="00AD6AF9" w:rsidRPr="00EA24A0">
        <w:rPr>
          <w:rFonts w:ascii="Tahoma" w:hAnsi="Tahoma" w:cs="Tahoma"/>
        </w:rPr>
        <w:t>)</w:t>
      </w:r>
      <w:r w:rsidR="00F03B74">
        <w:t>;</w:t>
      </w:r>
    </w:p>
    <w:p w14:paraId="037DA370" w14:textId="5DBFA3B2" w:rsidR="00193AC8" w:rsidRDefault="00EA24A0" w:rsidP="001B2861">
      <w:pPr>
        <w:pStyle w:val="ListParagraph"/>
        <w:numPr>
          <w:ilvl w:val="1"/>
          <w:numId w:val="47"/>
        </w:numPr>
        <w:spacing w:line="240" w:lineRule="auto"/>
        <w:jc w:val="both"/>
        <w:rPr>
          <w:rFonts w:ascii="Tahoma" w:hAnsi="Tahoma" w:cs="Tahoma"/>
        </w:rPr>
      </w:pPr>
      <w:r w:rsidRPr="00EA24A0">
        <w:rPr>
          <w:rFonts w:ascii="Tahoma" w:hAnsi="Tahoma" w:cs="Tahoma"/>
        </w:rPr>
        <w:t>konfiguracija SIEM okolja za spremljanje varnostnih dogodkov in ustrezno alarmiranje oz. obveščanje</w:t>
      </w:r>
      <w:r w:rsidR="00F03B74">
        <w:rPr>
          <w:rFonts w:ascii="Tahoma" w:hAnsi="Tahoma" w:cs="Tahoma"/>
        </w:rPr>
        <w:t>;</w:t>
      </w:r>
      <w:r w:rsidR="00193AC8">
        <w:rPr>
          <w:rFonts w:ascii="Tahoma" w:hAnsi="Tahoma" w:cs="Tahoma"/>
        </w:rPr>
        <w:t xml:space="preserve"> </w:t>
      </w:r>
    </w:p>
    <w:p w14:paraId="50B6293E" w14:textId="0FEFF797" w:rsidR="006533FE" w:rsidRDefault="00193AC8" w:rsidP="001B2861">
      <w:pPr>
        <w:pStyle w:val="ListParagraph"/>
        <w:numPr>
          <w:ilvl w:val="1"/>
          <w:numId w:val="47"/>
        </w:numPr>
        <w:spacing w:line="240" w:lineRule="auto"/>
        <w:jc w:val="both"/>
        <w:rPr>
          <w:rFonts w:ascii="Tahoma" w:eastAsia="Calibri" w:hAnsi="Tahoma" w:cs="Tahoma"/>
          <w:szCs w:val="20"/>
          <w:lang w:eastAsia="sl-SI"/>
        </w:rPr>
      </w:pPr>
      <w:r>
        <w:rPr>
          <w:rFonts w:ascii="Tahoma" w:eastAsia="Calibri" w:hAnsi="Tahoma" w:cs="Tahoma"/>
          <w:szCs w:val="20"/>
          <w:lang w:eastAsia="sl-SI"/>
        </w:rPr>
        <w:t>i</w:t>
      </w:r>
      <w:r w:rsidRPr="008A0328">
        <w:rPr>
          <w:rFonts w:ascii="Tahoma" w:eastAsia="Calibri" w:hAnsi="Tahoma" w:cs="Tahoma"/>
          <w:szCs w:val="20"/>
          <w:lang w:eastAsia="sl-SI"/>
        </w:rPr>
        <w:t>ntegracija</w:t>
      </w:r>
      <w:r>
        <w:rPr>
          <w:rFonts w:ascii="Tahoma" w:eastAsia="Calibri" w:hAnsi="Tahoma" w:cs="Tahoma"/>
          <w:szCs w:val="20"/>
          <w:lang w:eastAsia="sl-SI"/>
        </w:rPr>
        <w:t xml:space="preserve"> celotnega sistema</w:t>
      </w:r>
      <w:r w:rsidRPr="008A0328">
        <w:rPr>
          <w:rFonts w:ascii="Tahoma" w:eastAsia="Calibri" w:hAnsi="Tahoma" w:cs="Tahoma"/>
          <w:szCs w:val="20"/>
          <w:lang w:eastAsia="sl-SI"/>
        </w:rPr>
        <w:t xml:space="preserve"> </w:t>
      </w:r>
      <w:r>
        <w:rPr>
          <w:rFonts w:ascii="Tahoma" w:eastAsia="Calibri" w:hAnsi="Tahoma" w:cs="Tahoma"/>
          <w:szCs w:val="20"/>
          <w:lang w:eastAsia="sl-SI"/>
        </w:rPr>
        <w:t xml:space="preserve">v </w:t>
      </w:r>
      <w:r w:rsidRPr="008A0328">
        <w:rPr>
          <w:rFonts w:ascii="Tahoma" w:eastAsia="Calibri" w:hAnsi="Tahoma" w:cs="Tahoma"/>
          <w:szCs w:val="20"/>
          <w:lang w:eastAsia="sl-SI"/>
        </w:rPr>
        <w:t xml:space="preserve">nadzorni sistem </w:t>
      </w:r>
      <w:proofErr w:type="spellStart"/>
      <w:r w:rsidRPr="008A0328">
        <w:rPr>
          <w:rFonts w:ascii="Tahoma" w:eastAsia="Calibri" w:hAnsi="Tahoma" w:cs="Tahoma"/>
          <w:szCs w:val="20"/>
          <w:lang w:eastAsia="sl-SI"/>
        </w:rPr>
        <w:t>CheckMK</w:t>
      </w:r>
      <w:proofErr w:type="spellEnd"/>
      <w:r>
        <w:rPr>
          <w:rFonts w:ascii="Tahoma" w:eastAsia="Calibri" w:hAnsi="Tahoma" w:cs="Tahoma"/>
          <w:szCs w:val="20"/>
          <w:lang w:eastAsia="sl-SI"/>
        </w:rPr>
        <w:t xml:space="preserve"> in pomoč</w:t>
      </w:r>
      <w:r w:rsidR="00F03B74">
        <w:rPr>
          <w:rFonts w:ascii="Tahoma" w:eastAsia="Calibri" w:hAnsi="Tahoma" w:cs="Tahoma"/>
          <w:szCs w:val="20"/>
          <w:lang w:eastAsia="sl-SI"/>
        </w:rPr>
        <w:t xml:space="preserve"> naročniku</w:t>
      </w:r>
      <w:r>
        <w:rPr>
          <w:rFonts w:ascii="Tahoma" w:eastAsia="Calibri" w:hAnsi="Tahoma" w:cs="Tahoma"/>
          <w:szCs w:val="20"/>
          <w:lang w:eastAsia="sl-SI"/>
        </w:rPr>
        <w:t xml:space="preserve"> pri nastavitvi alarmiranja</w:t>
      </w:r>
      <w:r w:rsidR="00F03B74">
        <w:rPr>
          <w:rFonts w:ascii="Tahoma" w:eastAsia="Calibri" w:hAnsi="Tahoma" w:cs="Tahoma"/>
          <w:szCs w:val="20"/>
          <w:lang w:eastAsia="sl-SI"/>
        </w:rPr>
        <w:t>;</w:t>
      </w:r>
    </w:p>
    <w:p w14:paraId="2A2B4D12" w14:textId="0201A9D1" w:rsidR="00EA24A0" w:rsidRPr="001B2861" w:rsidRDefault="00EA24A0" w:rsidP="001B2861">
      <w:pPr>
        <w:numPr>
          <w:ilvl w:val="0"/>
          <w:numId w:val="47"/>
        </w:numPr>
        <w:spacing w:line="240" w:lineRule="auto"/>
        <w:ind w:left="567" w:hanging="284"/>
        <w:contextualSpacing/>
        <w:jc w:val="both"/>
        <w:rPr>
          <w:rFonts w:ascii="Tahoma" w:eastAsia="Calibri" w:hAnsi="Tahoma" w:cs="Tahoma"/>
          <w:b/>
          <w:bCs/>
          <w:szCs w:val="20"/>
          <w:lang w:eastAsia="sl-SI"/>
        </w:rPr>
      </w:pPr>
      <w:r w:rsidRPr="001B2861">
        <w:rPr>
          <w:rFonts w:ascii="Tahoma" w:eastAsia="Calibri" w:hAnsi="Tahoma" w:cs="Tahoma"/>
          <w:b/>
          <w:bCs/>
          <w:szCs w:val="20"/>
          <w:lang w:eastAsia="sl-SI"/>
        </w:rPr>
        <w:t>zaključek projekta</w:t>
      </w:r>
      <w:r w:rsidR="00F03B74">
        <w:rPr>
          <w:rFonts w:ascii="Tahoma" w:eastAsia="Calibri" w:hAnsi="Tahoma" w:cs="Tahoma"/>
          <w:b/>
          <w:bCs/>
          <w:szCs w:val="20"/>
          <w:lang w:eastAsia="sl-SI"/>
        </w:rPr>
        <w:t>:</w:t>
      </w:r>
    </w:p>
    <w:p w14:paraId="5900EC54" w14:textId="03ED39A9" w:rsidR="00EA24A0" w:rsidRDefault="00EA24A0" w:rsidP="001B2861">
      <w:pPr>
        <w:numPr>
          <w:ilvl w:val="1"/>
          <w:numId w:val="47"/>
        </w:numPr>
        <w:spacing w:line="240" w:lineRule="auto"/>
        <w:contextualSpacing/>
        <w:jc w:val="both"/>
        <w:rPr>
          <w:rFonts w:ascii="Tahoma" w:eastAsia="Calibri" w:hAnsi="Tahoma" w:cs="Tahoma"/>
          <w:szCs w:val="20"/>
          <w:lang w:eastAsia="sl-SI"/>
        </w:rPr>
      </w:pPr>
      <w:r w:rsidRPr="00AE250A">
        <w:rPr>
          <w:rFonts w:ascii="Tahoma" w:eastAsia="Calibri" w:hAnsi="Tahoma" w:cs="Tahoma"/>
          <w:szCs w:val="20"/>
          <w:lang w:eastAsia="sl-SI"/>
        </w:rPr>
        <w:t>izdelava tehnične dokumentacije</w:t>
      </w:r>
      <w:r>
        <w:rPr>
          <w:rFonts w:ascii="Tahoma" w:eastAsia="Calibri" w:hAnsi="Tahoma" w:cs="Tahoma"/>
          <w:szCs w:val="20"/>
          <w:lang w:eastAsia="sl-SI"/>
        </w:rPr>
        <w:t>, ki vključuje sheme, načrte varnostnega kopiranja z rotacijami, načrte za obnovo podatkov (RPO)</w:t>
      </w:r>
      <w:r w:rsidR="00321914">
        <w:rPr>
          <w:rFonts w:ascii="Tahoma" w:eastAsia="Calibri" w:hAnsi="Tahoma" w:cs="Tahoma"/>
          <w:szCs w:val="20"/>
          <w:lang w:eastAsia="sl-SI"/>
        </w:rPr>
        <w:t xml:space="preserve"> in neprekinjenost poslovanja (RTO)</w:t>
      </w:r>
      <w:r w:rsidRPr="00AE250A">
        <w:rPr>
          <w:rFonts w:ascii="Tahoma" w:eastAsia="Calibri" w:hAnsi="Tahoma" w:cs="Tahoma"/>
          <w:szCs w:val="20"/>
          <w:lang w:eastAsia="sl-SI"/>
        </w:rPr>
        <w:t xml:space="preserve"> </w:t>
      </w:r>
      <w:r w:rsidR="00321914">
        <w:rPr>
          <w:rFonts w:ascii="Tahoma" w:eastAsia="Calibri" w:hAnsi="Tahoma" w:cs="Tahoma"/>
          <w:szCs w:val="20"/>
          <w:lang w:eastAsia="sl-SI"/>
        </w:rPr>
        <w:t>v skladu z naročnikovo BIA analizo</w:t>
      </w:r>
      <w:r w:rsidR="00F03B74">
        <w:rPr>
          <w:rFonts w:ascii="Tahoma" w:eastAsia="Calibri" w:hAnsi="Tahoma" w:cs="Tahoma"/>
          <w:szCs w:val="20"/>
          <w:lang w:eastAsia="sl-SI"/>
        </w:rPr>
        <w:t>;</w:t>
      </w:r>
    </w:p>
    <w:p w14:paraId="55E3EB59" w14:textId="10D641B8" w:rsidR="00321914" w:rsidRDefault="00321914" w:rsidP="001B2861">
      <w:pPr>
        <w:numPr>
          <w:ilvl w:val="1"/>
          <w:numId w:val="47"/>
        </w:numPr>
        <w:spacing w:line="240" w:lineRule="auto"/>
        <w:contextualSpacing/>
        <w:jc w:val="both"/>
        <w:rPr>
          <w:rFonts w:ascii="Tahoma" w:eastAsia="Calibri" w:hAnsi="Tahoma" w:cs="Tahoma"/>
          <w:szCs w:val="20"/>
          <w:lang w:eastAsia="sl-SI"/>
        </w:rPr>
      </w:pPr>
      <w:r>
        <w:rPr>
          <w:rFonts w:ascii="Tahoma" w:eastAsia="Calibri" w:hAnsi="Tahoma" w:cs="Tahoma"/>
          <w:szCs w:val="20"/>
          <w:lang w:eastAsia="sl-SI"/>
        </w:rPr>
        <w:t xml:space="preserve">sodelovanje z naročnikom pri </w:t>
      </w:r>
      <w:r w:rsidRPr="00D421BC">
        <w:rPr>
          <w:rFonts w:ascii="Tahoma" w:eastAsia="Calibri" w:hAnsi="Tahoma" w:cs="Tahoma"/>
          <w:szCs w:val="20"/>
          <w:lang w:eastAsia="sl-SI"/>
        </w:rPr>
        <w:t>vzpostavitv</w:t>
      </w:r>
      <w:r>
        <w:rPr>
          <w:rFonts w:ascii="Tahoma" w:eastAsia="Calibri" w:hAnsi="Tahoma" w:cs="Tahoma"/>
          <w:szCs w:val="20"/>
          <w:lang w:eastAsia="sl-SI"/>
        </w:rPr>
        <w:t>i</w:t>
      </w:r>
      <w:r w:rsidRPr="00D421BC">
        <w:rPr>
          <w:rFonts w:ascii="Tahoma" w:eastAsia="Calibri" w:hAnsi="Tahoma" w:cs="Tahoma"/>
          <w:szCs w:val="20"/>
          <w:lang w:eastAsia="sl-SI"/>
        </w:rPr>
        <w:t xml:space="preserve"> mehanizma za iznos trakov s kopijami podatkov iz okolja </w:t>
      </w:r>
      <w:r>
        <w:rPr>
          <w:rFonts w:ascii="Tahoma" w:eastAsia="Calibri" w:hAnsi="Tahoma" w:cs="Tahoma"/>
          <w:szCs w:val="20"/>
          <w:lang w:eastAsia="sl-SI"/>
        </w:rPr>
        <w:t>naročnika</w:t>
      </w:r>
      <w:r w:rsidR="00F03B74">
        <w:rPr>
          <w:rFonts w:ascii="Tahoma" w:eastAsia="Calibri" w:hAnsi="Tahoma" w:cs="Tahoma"/>
          <w:szCs w:val="20"/>
          <w:lang w:eastAsia="sl-SI"/>
        </w:rPr>
        <w:t>;</w:t>
      </w:r>
    </w:p>
    <w:p w14:paraId="13774010" w14:textId="6B0C4BC7" w:rsidR="00EA24A0" w:rsidRPr="00AE250A" w:rsidRDefault="00EA24A0" w:rsidP="001B2861">
      <w:pPr>
        <w:numPr>
          <w:ilvl w:val="1"/>
          <w:numId w:val="47"/>
        </w:numPr>
        <w:spacing w:line="240" w:lineRule="auto"/>
        <w:contextualSpacing/>
        <w:jc w:val="both"/>
        <w:rPr>
          <w:rFonts w:ascii="Tahoma" w:eastAsia="Calibri" w:hAnsi="Tahoma" w:cs="Tahoma"/>
          <w:szCs w:val="20"/>
          <w:lang w:eastAsia="sl-SI"/>
        </w:rPr>
      </w:pPr>
      <w:r w:rsidRPr="00AE250A">
        <w:rPr>
          <w:rFonts w:ascii="Tahoma" w:eastAsia="Calibri" w:hAnsi="Tahoma" w:cs="Tahoma"/>
          <w:szCs w:val="20"/>
          <w:lang w:eastAsia="sl-SI"/>
        </w:rPr>
        <w:t>izobraževanje sistemskih inženirjev naročnika</w:t>
      </w:r>
      <w:r w:rsidR="00F03B74">
        <w:rPr>
          <w:rFonts w:ascii="Tahoma" w:eastAsia="Calibri" w:hAnsi="Tahoma" w:cs="Tahoma"/>
          <w:szCs w:val="20"/>
          <w:lang w:eastAsia="sl-SI"/>
        </w:rPr>
        <w:t>;</w:t>
      </w:r>
    </w:p>
    <w:p w14:paraId="43615891" w14:textId="18D50052" w:rsidR="00EA24A0" w:rsidRPr="00193AC8" w:rsidRDefault="00EA24A0" w:rsidP="001B2861">
      <w:pPr>
        <w:numPr>
          <w:ilvl w:val="1"/>
          <w:numId w:val="47"/>
        </w:numPr>
        <w:spacing w:line="240" w:lineRule="auto"/>
        <w:contextualSpacing/>
        <w:jc w:val="both"/>
        <w:rPr>
          <w:rFonts w:ascii="Tahoma" w:eastAsia="Calibri" w:hAnsi="Tahoma" w:cs="Tahoma"/>
          <w:szCs w:val="20"/>
          <w:lang w:eastAsia="sl-SI"/>
        </w:rPr>
      </w:pPr>
      <w:r w:rsidRPr="00AE250A">
        <w:rPr>
          <w:rFonts w:ascii="Tahoma" w:eastAsia="Calibri" w:hAnsi="Tahoma" w:cs="Tahoma"/>
          <w:szCs w:val="20"/>
          <w:lang w:eastAsia="sl-SI"/>
        </w:rPr>
        <w:t>odvoz embalaže dobavljene opreme</w:t>
      </w:r>
      <w:r w:rsidR="00F03B74">
        <w:rPr>
          <w:rFonts w:ascii="Tahoma" w:eastAsia="Calibri" w:hAnsi="Tahoma" w:cs="Tahoma"/>
          <w:szCs w:val="20"/>
          <w:lang w:eastAsia="sl-SI"/>
        </w:rPr>
        <w:t>;</w:t>
      </w:r>
    </w:p>
    <w:p w14:paraId="6A562779" w14:textId="3FD2EC43" w:rsidR="00EA24A0" w:rsidRDefault="00EA24A0" w:rsidP="001B2861">
      <w:pPr>
        <w:numPr>
          <w:ilvl w:val="1"/>
          <w:numId w:val="47"/>
        </w:numPr>
        <w:spacing w:line="240" w:lineRule="auto"/>
        <w:contextualSpacing/>
        <w:jc w:val="both"/>
        <w:rPr>
          <w:rFonts w:ascii="Tahoma" w:eastAsia="Calibri" w:hAnsi="Tahoma" w:cs="Tahoma"/>
          <w:szCs w:val="20"/>
          <w:lang w:eastAsia="sl-SI"/>
        </w:rPr>
      </w:pPr>
      <w:r>
        <w:rPr>
          <w:rFonts w:ascii="Tahoma" w:eastAsia="Calibri" w:hAnsi="Tahoma" w:cs="Tahoma"/>
          <w:szCs w:val="20"/>
          <w:lang w:eastAsia="sl-SI"/>
        </w:rPr>
        <w:t>potrjen primopredajni zapisnik</w:t>
      </w:r>
      <w:r w:rsidR="00F03B74">
        <w:rPr>
          <w:rFonts w:ascii="Tahoma" w:eastAsia="Calibri" w:hAnsi="Tahoma" w:cs="Tahoma"/>
          <w:szCs w:val="20"/>
          <w:lang w:eastAsia="sl-SI"/>
        </w:rPr>
        <w:t>.</w:t>
      </w:r>
    </w:p>
    <w:p w14:paraId="0EABA8FC" w14:textId="350979AF" w:rsidR="00EA24A0" w:rsidRDefault="00EA24A0" w:rsidP="00BF2FD1">
      <w:pPr>
        <w:spacing w:before="120" w:after="120" w:line="240" w:lineRule="auto"/>
        <w:contextualSpacing/>
        <w:jc w:val="both"/>
        <w:rPr>
          <w:rFonts w:ascii="Tahoma" w:eastAsia="Calibri" w:hAnsi="Tahoma" w:cs="Tahoma"/>
          <w:szCs w:val="20"/>
          <w:lang w:eastAsia="sl-SI"/>
        </w:rPr>
      </w:pPr>
    </w:p>
    <w:p w14:paraId="0203E394" w14:textId="02FB5C13" w:rsidR="00F872C5" w:rsidRPr="007B1035" w:rsidRDefault="00BF2FD1" w:rsidP="00AE250A">
      <w:pPr>
        <w:spacing w:before="120" w:after="120" w:line="240" w:lineRule="auto"/>
        <w:contextualSpacing/>
        <w:jc w:val="both"/>
        <w:rPr>
          <w:rFonts w:ascii="Tahoma" w:eastAsia="Calibri" w:hAnsi="Tahoma" w:cs="Tahoma"/>
          <w:szCs w:val="20"/>
          <w:lang w:eastAsia="sl-SI"/>
        </w:rPr>
      </w:pPr>
      <w:bookmarkStart w:id="182" w:name="_Hlk162012715"/>
      <w:r w:rsidRPr="00BF2FD1">
        <w:rPr>
          <w:rFonts w:ascii="Tahoma" w:eastAsia="Calibri" w:hAnsi="Tahoma" w:cs="Tahoma"/>
          <w:szCs w:val="20"/>
          <w:lang w:eastAsia="sl-SI"/>
        </w:rPr>
        <w:t xml:space="preserve">Dobavni rok za dobavo </w:t>
      </w:r>
      <w:r w:rsidR="00F41657">
        <w:rPr>
          <w:rFonts w:ascii="Tahoma" w:eastAsia="Calibri" w:hAnsi="Tahoma" w:cs="Tahoma"/>
          <w:szCs w:val="20"/>
          <w:lang w:eastAsia="sl-SI"/>
        </w:rPr>
        <w:t xml:space="preserve">strojne </w:t>
      </w:r>
      <w:r w:rsidRPr="00BF2FD1">
        <w:rPr>
          <w:rFonts w:ascii="Tahoma" w:eastAsia="Calibri" w:hAnsi="Tahoma" w:cs="Tahoma"/>
          <w:szCs w:val="20"/>
          <w:lang w:eastAsia="sl-SI"/>
        </w:rPr>
        <w:t xml:space="preserve">opreme je petinštirideset (45) delovnih dni od datuma sklenitve pogodbe. </w:t>
      </w:r>
      <w:r w:rsidR="00F41657">
        <w:rPr>
          <w:rFonts w:ascii="Tahoma" w:eastAsia="Calibri" w:hAnsi="Tahoma" w:cs="Tahoma"/>
          <w:szCs w:val="20"/>
          <w:lang w:eastAsia="sl-SI"/>
        </w:rPr>
        <w:t xml:space="preserve">Ponudnik se z naročnikom na uvodnem </w:t>
      </w:r>
      <w:proofErr w:type="spellStart"/>
      <w:r w:rsidR="00F41657">
        <w:rPr>
          <w:rFonts w:ascii="Tahoma" w:eastAsia="Calibri" w:hAnsi="Tahoma" w:cs="Tahoma"/>
          <w:szCs w:val="20"/>
          <w:lang w:eastAsia="sl-SI"/>
        </w:rPr>
        <w:t>kickoff</w:t>
      </w:r>
      <w:proofErr w:type="spellEnd"/>
      <w:r w:rsidR="00F41657">
        <w:rPr>
          <w:rFonts w:ascii="Tahoma" w:eastAsia="Calibri" w:hAnsi="Tahoma" w:cs="Tahoma"/>
          <w:szCs w:val="20"/>
          <w:lang w:eastAsia="sl-SI"/>
        </w:rPr>
        <w:t xml:space="preserve"> sestanku dogovori glede </w:t>
      </w:r>
      <w:proofErr w:type="spellStart"/>
      <w:r w:rsidR="00F41657">
        <w:rPr>
          <w:rFonts w:ascii="Tahoma" w:eastAsia="Calibri" w:hAnsi="Tahoma" w:cs="Tahoma"/>
          <w:szCs w:val="20"/>
          <w:lang w:eastAsia="sl-SI"/>
        </w:rPr>
        <w:t>časovnice</w:t>
      </w:r>
      <w:proofErr w:type="spellEnd"/>
      <w:r w:rsidR="00F41657">
        <w:rPr>
          <w:rFonts w:ascii="Tahoma" w:eastAsia="Calibri" w:hAnsi="Tahoma" w:cs="Tahoma"/>
          <w:szCs w:val="20"/>
          <w:lang w:eastAsia="sl-SI"/>
        </w:rPr>
        <w:t xml:space="preserve"> za dobavo licenc, ki bo po prevzemu strojne opreme. </w:t>
      </w:r>
      <w:r w:rsidRPr="00BF2FD1">
        <w:rPr>
          <w:rFonts w:ascii="Tahoma" w:eastAsia="Calibri" w:hAnsi="Tahoma" w:cs="Tahoma"/>
          <w:szCs w:val="20"/>
          <w:lang w:eastAsia="sl-SI"/>
        </w:rPr>
        <w:t xml:space="preserve">Rok za namestitev in vzpostavitev delovanja </w:t>
      </w:r>
      <w:r w:rsidR="00F41657">
        <w:rPr>
          <w:rFonts w:ascii="Tahoma" w:eastAsia="Calibri" w:hAnsi="Tahoma" w:cs="Tahoma"/>
          <w:szCs w:val="20"/>
          <w:lang w:eastAsia="sl-SI"/>
        </w:rPr>
        <w:t>strojne</w:t>
      </w:r>
      <w:r w:rsidRPr="00BF2FD1">
        <w:rPr>
          <w:rFonts w:ascii="Tahoma" w:eastAsia="Calibri" w:hAnsi="Tahoma" w:cs="Tahoma"/>
          <w:szCs w:val="20"/>
          <w:lang w:eastAsia="sl-SI"/>
        </w:rPr>
        <w:t xml:space="preserve"> in programske opreme ter izvedbo varnostnega kopiranja podatkov</w:t>
      </w:r>
      <w:r w:rsidR="00416196">
        <w:rPr>
          <w:rFonts w:ascii="Tahoma" w:eastAsia="Calibri" w:hAnsi="Tahoma" w:cs="Tahoma"/>
          <w:szCs w:val="20"/>
          <w:lang w:eastAsia="sl-SI"/>
        </w:rPr>
        <w:t xml:space="preserve"> na primarni in sekundarni lokaciji</w:t>
      </w:r>
      <w:r w:rsidRPr="00BF2FD1">
        <w:rPr>
          <w:rFonts w:ascii="Tahoma" w:eastAsia="Calibri" w:hAnsi="Tahoma" w:cs="Tahoma"/>
          <w:szCs w:val="20"/>
          <w:lang w:eastAsia="sl-SI"/>
        </w:rPr>
        <w:t xml:space="preserve"> je dvajset (20) delovnih dni od datuma prevzema</w:t>
      </w:r>
      <w:r w:rsidR="00F41657">
        <w:rPr>
          <w:rFonts w:ascii="Tahoma" w:eastAsia="Calibri" w:hAnsi="Tahoma" w:cs="Tahoma"/>
          <w:szCs w:val="20"/>
          <w:lang w:eastAsia="sl-SI"/>
        </w:rPr>
        <w:t xml:space="preserve"> strojne</w:t>
      </w:r>
      <w:r w:rsidRPr="00BF2FD1">
        <w:rPr>
          <w:rFonts w:ascii="Tahoma" w:eastAsia="Calibri" w:hAnsi="Tahoma" w:cs="Tahoma"/>
          <w:szCs w:val="20"/>
          <w:lang w:eastAsia="sl-SI"/>
        </w:rPr>
        <w:t xml:space="preserve"> opreme s strani naročnika</w:t>
      </w:r>
      <w:r w:rsidR="007B1035">
        <w:rPr>
          <w:rFonts w:ascii="Tahoma" w:eastAsia="Calibri" w:hAnsi="Tahoma" w:cs="Tahoma"/>
          <w:szCs w:val="20"/>
          <w:lang w:eastAsia="sl-SI"/>
        </w:rPr>
        <w:t xml:space="preserve"> (podpisa prevzemnega zapisnika o dobavi strojne opreme)</w:t>
      </w:r>
      <w:r w:rsidRPr="00BF2FD1">
        <w:rPr>
          <w:rFonts w:ascii="Tahoma" w:eastAsia="Calibri" w:hAnsi="Tahoma" w:cs="Tahoma"/>
          <w:szCs w:val="20"/>
          <w:lang w:eastAsia="sl-SI"/>
        </w:rPr>
        <w:t>.</w:t>
      </w:r>
      <w:bookmarkEnd w:id="182"/>
      <w:r w:rsidR="00F872C5">
        <w:rPr>
          <w:rFonts w:ascii="Tahoma" w:eastAsia="Calibri" w:hAnsi="Tahoma" w:cs="Tahoma"/>
          <w:szCs w:val="20"/>
          <w:lang w:eastAsia="sl-SI"/>
        </w:rPr>
        <w:t xml:space="preserve"> </w:t>
      </w:r>
      <w:r w:rsidR="00F872C5" w:rsidRPr="007F7BFA">
        <w:rPr>
          <w:rFonts w:ascii="Tahoma" w:eastAsia="Calibri" w:hAnsi="Tahoma" w:cs="Tahoma"/>
          <w:szCs w:val="20"/>
          <w:lang w:eastAsia="sl-SI"/>
        </w:rPr>
        <w:t xml:space="preserve">Rok za selitev obstoječih varnostnih kopij </w:t>
      </w:r>
      <w:r w:rsidR="00DD47DF" w:rsidRPr="007F7BFA">
        <w:rPr>
          <w:rFonts w:ascii="Tahoma" w:eastAsia="Calibri" w:hAnsi="Tahoma" w:cs="Tahoma"/>
          <w:szCs w:val="20"/>
          <w:lang w:eastAsia="sl-SI"/>
        </w:rPr>
        <w:t>(</w:t>
      </w:r>
      <w:r w:rsidR="003F2779">
        <w:rPr>
          <w:rFonts w:ascii="Tahoma" w:eastAsia="Calibri" w:hAnsi="Tahoma" w:cs="Tahoma"/>
          <w:szCs w:val="20"/>
          <w:lang w:eastAsia="sl-SI"/>
        </w:rPr>
        <w:t>točka</w:t>
      </w:r>
      <w:r w:rsidR="00EC1028">
        <w:rPr>
          <w:rFonts w:ascii="Tahoma" w:eastAsia="Calibri" w:hAnsi="Tahoma" w:cs="Tahoma"/>
          <w:szCs w:val="20"/>
          <w:lang w:eastAsia="sl-SI"/>
        </w:rPr>
        <w:t xml:space="preserve"> </w:t>
      </w:r>
      <w:r w:rsidR="00DD47DF" w:rsidRPr="007F7BFA">
        <w:rPr>
          <w:rFonts w:ascii="Tahoma" w:eastAsia="Calibri" w:hAnsi="Tahoma" w:cs="Tahoma"/>
          <w:szCs w:val="20"/>
          <w:lang w:eastAsia="sl-SI"/>
        </w:rPr>
        <w:t>»migracij</w:t>
      </w:r>
      <w:r w:rsidR="003F2779">
        <w:rPr>
          <w:rFonts w:ascii="Tahoma" w:eastAsia="Calibri" w:hAnsi="Tahoma" w:cs="Tahoma"/>
          <w:szCs w:val="20"/>
          <w:lang w:eastAsia="sl-SI"/>
        </w:rPr>
        <w:t>a</w:t>
      </w:r>
      <w:r w:rsidR="003F2779" w:rsidRPr="003F2779">
        <w:t xml:space="preserve"> </w:t>
      </w:r>
      <w:r w:rsidR="003F2779" w:rsidRPr="003F2779">
        <w:rPr>
          <w:rFonts w:ascii="Tahoma" w:eastAsia="Calibri" w:hAnsi="Tahoma" w:cs="Tahoma"/>
          <w:szCs w:val="20"/>
          <w:lang w:eastAsia="sl-SI"/>
        </w:rPr>
        <w:t>obstoječih varnostnih kopij na nov sistem</w:t>
      </w:r>
      <w:r w:rsidR="00DD47DF" w:rsidRPr="007F7BFA">
        <w:rPr>
          <w:rFonts w:ascii="Tahoma" w:eastAsia="Calibri" w:hAnsi="Tahoma" w:cs="Tahoma"/>
          <w:szCs w:val="20"/>
          <w:lang w:eastAsia="sl-SI"/>
        </w:rPr>
        <w:t xml:space="preserve">« iz okvirnega akcijskega načrta) </w:t>
      </w:r>
      <w:r w:rsidR="00F872C5" w:rsidRPr="007F7BFA">
        <w:rPr>
          <w:rFonts w:ascii="Tahoma" w:eastAsia="Calibri" w:hAnsi="Tahoma" w:cs="Tahoma"/>
          <w:szCs w:val="20"/>
          <w:lang w:eastAsia="sl-SI"/>
        </w:rPr>
        <w:t xml:space="preserve">bo naknadno opredeljen v </w:t>
      </w:r>
      <w:r w:rsidR="00F03B74" w:rsidRPr="007F7BFA">
        <w:rPr>
          <w:rFonts w:ascii="Tahoma" w:eastAsia="Calibri" w:hAnsi="Tahoma" w:cs="Tahoma"/>
          <w:szCs w:val="20"/>
          <w:lang w:eastAsia="sl-SI"/>
        </w:rPr>
        <w:t>okviru</w:t>
      </w:r>
      <w:r w:rsidR="00F872C5" w:rsidRPr="007F7BFA">
        <w:rPr>
          <w:rFonts w:ascii="Tahoma" w:eastAsia="Calibri" w:hAnsi="Tahoma" w:cs="Tahoma"/>
          <w:szCs w:val="20"/>
          <w:lang w:eastAsia="sl-SI"/>
        </w:rPr>
        <w:t xml:space="preserve"> </w:t>
      </w:r>
      <w:proofErr w:type="spellStart"/>
      <w:r w:rsidR="00F872C5" w:rsidRPr="007F7BFA">
        <w:rPr>
          <w:rFonts w:ascii="Tahoma" w:eastAsia="Calibri" w:hAnsi="Tahoma" w:cs="Tahoma"/>
          <w:szCs w:val="20"/>
          <w:lang w:eastAsia="sl-SI"/>
        </w:rPr>
        <w:t>kickoff</w:t>
      </w:r>
      <w:proofErr w:type="spellEnd"/>
      <w:r w:rsidR="00F872C5" w:rsidRPr="007F7BFA">
        <w:rPr>
          <w:rFonts w:ascii="Tahoma" w:eastAsia="Calibri" w:hAnsi="Tahoma" w:cs="Tahoma"/>
          <w:szCs w:val="20"/>
          <w:lang w:eastAsia="sl-SI"/>
        </w:rPr>
        <w:t xml:space="preserve"> sestanka, </w:t>
      </w:r>
      <w:r w:rsidR="00F110E3" w:rsidRPr="007F7BFA">
        <w:rPr>
          <w:rFonts w:ascii="Tahoma" w:eastAsia="Calibri" w:hAnsi="Tahoma" w:cs="Tahoma"/>
          <w:szCs w:val="20"/>
          <w:lang w:eastAsia="sl-SI"/>
        </w:rPr>
        <w:t>in</w:t>
      </w:r>
      <w:r w:rsidR="00F872C5" w:rsidRPr="007F7BFA">
        <w:rPr>
          <w:rFonts w:ascii="Tahoma" w:eastAsia="Calibri" w:hAnsi="Tahoma" w:cs="Tahoma"/>
          <w:szCs w:val="20"/>
          <w:lang w:eastAsia="sl-SI"/>
        </w:rPr>
        <w:t xml:space="preserve"> ne</w:t>
      </w:r>
      <w:r w:rsidR="00F110E3" w:rsidRPr="007F7BFA">
        <w:rPr>
          <w:rFonts w:ascii="Tahoma" w:eastAsia="Calibri" w:hAnsi="Tahoma" w:cs="Tahoma"/>
          <w:szCs w:val="20"/>
          <w:lang w:eastAsia="sl-SI"/>
        </w:rPr>
        <w:t xml:space="preserve"> bo daljši od šestih (6) mesecev od podpisa pogodbe. </w:t>
      </w:r>
    </w:p>
    <w:p w14:paraId="33F41159" w14:textId="4C15E0F0" w:rsidR="00AE250A" w:rsidRPr="00C97C25" w:rsidRDefault="00AE250A" w:rsidP="00C97C25">
      <w:pPr>
        <w:pStyle w:val="ListParagraph"/>
        <w:numPr>
          <w:ilvl w:val="2"/>
          <w:numId w:val="68"/>
        </w:numPr>
        <w:rPr>
          <w:rFonts w:ascii="Tahoma" w:eastAsia="Calibri" w:hAnsi="Tahoma" w:cs="Tahoma"/>
          <w:b/>
          <w:bCs/>
          <w:szCs w:val="20"/>
          <w:lang w:eastAsia="sl-SI"/>
        </w:rPr>
      </w:pPr>
      <w:r w:rsidRPr="00C97C25">
        <w:rPr>
          <w:rFonts w:ascii="Tahoma" w:eastAsia="Calibri" w:hAnsi="Tahoma" w:cs="Tahoma"/>
          <w:b/>
          <w:bCs/>
          <w:szCs w:val="20"/>
          <w:lang w:eastAsia="sl-SI"/>
        </w:rPr>
        <w:t>Licence</w:t>
      </w:r>
      <w:r w:rsidR="00C97C25" w:rsidRPr="00C97C25">
        <w:t xml:space="preserve"> </w:t>
      </w:r>
      <w:proofErr w:type="spellStart"/>
      <w:r w:rsidR="00C97C25" w:rsidRPr="00C97C25">
        <w:rPr>
          <w:rFonts w:ascii="Tahoma" w:eastAsia="Calibri" w:hAnsi="Tahoma" w:cs="Tahoma"/>
          <w:b/>
          <w:bCs/>
          <w:szCs w:val="20"/>
          <w:lang w:eastAsia="sl-SI"/>
        </w:rPr>
        <w:t>Veeam</w:t>
      </w:r>
      <w:proofErr w:type="spellEnd"/>
      <w:r w:rsidR="00C97C25" w:rsidRPr="00C97C25">
        <w:rPr>
          <w:rFonts w:ascii="Tahoma" w:eastAsia="Calibri" w:hAnsi="Tahoma" w:cs="Tahoma"/>
          <w:b/>
          <w:bCs/>
          <w:szCs w:val="20"/>
          <w:lang w:eastAsia="sl-SI"/>
        </w:rPr>
        <w:t xml:space="preserve"> B&amp;R </w:t>
      </w:r>
      <w:proofErr w:type="spellStart"/>
      <w:r w:rsidR="00C97C25" w:rsidRPr="00C97C25">
        <w:rPr>
          <w:rFonts w:ascii="Tahoma" w:eastAsia="Calibri" w:hAnsi="Tahoma" w:cs="Tahoma"/>
          <w:b/>
          <w:bCs/>
          <w:szCs w:val="20"/>
          <w:lang w:eastAsia="sl-SI"/>
        </w:rPr>
        <w:t>Enterprise</w:t>
      </w:r>
      <w:proofErr w:type="spellEnd"/>
      <w:r w:rsidR="00C97C25" w:rsidRPr="00C97C25">
        <w:rPr>
          <w:rFonts w:ascii="Tahoma" w:eastAsia="Calibri" w:hAnsi="Tahoma" w:cs="Tahoma"/>
          <w:b/>
          <w:bCs/>
          <w:szCs w:val="20"/>
          <w:lang w:eastAsia="sl-SI"/>
        </w:rPr>
        <w:t xml:space="preserve"> Plus</w:t>
      </w:r>
    </w:p>
    <w:p w14:paraId="62694C64" w14:textId="7BC248FA" w:rsidR="001B5BFD" w:rsidRDefault="00AE250A" w:rsidP="00AE250A">
      <w:pPr>
        <w:spacing w:before="120" w:after="120" w:line="240" w:lineRule="auto"/>
        <w:jc w:val="both"/>
        <w:rPr>
          <w:rFonts w:ascii="Tahoma" w:eastAsia="Calibri" w:hAnsi="Tahoma" w:cs="Tahoma"/>
          <w:lang w:eastAsia="sl-SI"/>
        </w:rPr>
      </w:pPr>
      <w:r w:rsidRPr="00AE250A">
        <w:rPr>
          <w:rFonts w:ascii="Tahoma" w:eastAsia="Calibri" w:hAnsi="Tahoma" w:cs="Tahoma"/>
          <w:lang w:eastAsia="sl-SI"/>
        </w:rPr>
        <w:t xml:space="preserve">Ponudnik izvede nadgradnjo obstoječe </w:t>
      </w:r>
      <w:r w:rsidR="00993DED">
        <w:rPr>
          <w:rFonts w:ascii="Tahoma" w:eastAsia="Calibri" w:hAnsi="Tahoma" w:cs="Tahoma"/>
          <w:lang w:eastAsia="sl-SI"/>
        </w:rPr>
        <w:t xml:space="preserve">naročnikove </w:t>
      </w:r>
      <w:r w:rsidRPr="00AE250A">
        <w:rPr>
          <w:rFonts w:ascii="Tahoma" w:eastAsia="Calibri" w:hAnsi="Tahoma" w:cs="Tahoma"/>
          <w:lang w:eastAsia="sl-SI"/>
        </w:rPr>
        <w:t xml:space="preserve">programske opreme </w:t>
      </w:r>
      <w:proofErr w:type="spellStart"/>
      <w:r w:rsidRPr="00AE250A">
        <w:rPr>
          <w:rFonts w:ascii="Tahoma" w:eastAsia="Calibri" w:hAnsi="Tahoma" w:cs="Tahoma"/>
          <w:lang w:eastAsia="sl-SI"/>
        </w:rPr>
        <w:t>Veeam</w:t>
      </w:r>
      <w:proofErr w:type="spellEnd"/>
      <w:r w:rsidRPr="00AE250A">
        <w:rPr>
          <w:rFonts w:ascii="Tahoma" w:eastAsia="Calibri" w:hAnsi="Tahoma" w:cs="Tahoma"/>
          <w:lang w:eastAsia="sl-SI"/>
        </w:rPr>
        <w:t xml:space="preserve"> </w:t>
      </w:r>
      <w:proofErr w:type="spellStart"/>
      <w:r w:rsidRPr="00AE250A">
        <w:rPr>
          <w:rFonts w:ascii="Tahoma" w:eastAsia="Calibri" w:hAnsi="Tahoma" w:cs="Tahoma"/>
          <w:lang w:eastAsia="sl-SI"/>
        </w:rPr>
        <w:t>Backup</w:t>
      </w:r>
      <w:proofErr w:type="spellEnd"/>
      <w:r w:rsidRPr="00AE250A">
        <w:rPr>
          <w:rFonts w:ascii="Tahoma" w:eastAsia="Calibri" w:hAnsi="Tahoma" w:cs="Tahoma"/>
          <w:lang w:eastAsia="sl-SI"/>
        </w:rPr>
        <w:t xml:space="preserve"> &amp; </w:t>
      </w:r>
      <w:proofErr w:type="spellStart"/>
      <w:r w:rsidRPr="00AE250A">
        <w:rPr>
          <w:rFonts w:ascii="Tahoma" w:eastAsia="Calibri" w:hAnsi="Tahoma" w:cs="Tahoma"/>
          <w:lang w:eastAsia="sl-SI"/>
        </w:rPr>
        <w:t>Replication</w:t>
      </w:r>
      <w:proofErr w:type="spellEnd"/>
      <w:r w:rsidRPr="00AE250A">
        <w:rPr>
          <w:rFonts w:ascii="Tahoma" w:eastAsia="Calibri" w:hAnsi="Tahoma" w:cs="Tahoma"/>
          <w:lang w:eastAsia="sl-SI"/>
        </w:rPr>
        <w:t xml:space="preserve"> </w:t>
      </w:r>
      <w:proofErr w:type="spellStart"/>
      <w:r w:rsidRPr="00AE250A">
        <w:rPr>
          <w:rFonts w:ascii="Tahoma" w:eastAsia="Calibri" w:hAnsi="Tahoma" w:cs="Tahoma"/>
          <w:lang w:eastAsia="sl-SI"/>
        </w:rPr>
        <w:t>Enterprise</w:t>
      </w:r>
      <w:proofErr w:type="spellEnd"/>
      <w:r w:rsidR="00334565">
        <w:rPr>
          <w:rFonts w:ascii="Tahoma" w:eastAsia="Calibri" w:hAnsi="Tahoma" w:cs="Tahoma"/>
          <w:lang w:eastAsia="sl-SI"/>
        </w:rPr>
        <w:t xml:space="preserve"> Plus, ki vključuje </w:t>
      </w:r>
      <w:r w:rsidRPr="00AE250A">
        <w:rPr>
          <w:rFonts w:ascii="Tahoma" w:eastAsia="Calibri" w:hAnsi="Tahoma" w:cs="Tahoma"/>
          <w:lang w:eastAsia="sl-SI"/>
        </w:rPr>
        <w:t xml:space="preserve">12 </w:t>
      </w:r>
      <w:r w:rsidR="00334565">
        <w:rPr>
          <w:rFonts w:ascii="Tahoma" w:eastAsia="Calibri" w:hAnsi="Tahoma" w:cs="Tahoma"/>
          <w:lang w:eastAsia="sl-SI"/>
        </w:rPr>
        <w:t xml:space="preserve">CPU </w:t>
      </w:r>
      <w:r w:rsidRPr="00AE250A">
        <w:rPr>
          <w:rFonts w:ascii="Tahoma" w:eastAsia="Calibri" w:hAnsi="Tahoma" w:cs="Tahoma"/>
          <w:lang w:eastAsia="sl-SI"/>
        </w:rPr>
        <w:t>licen</w:t>
      </w:r>
      <w:r w:rsidR="00334565">
        <w:rPr>
          <w:rFonts w:ascii="Tahoma" w:eastAsia="Calibri" w:hAnsi="Tahoma" w:cs="Tahoma"/>
          <w:lang w:eastAsia="sl-SI"/>
        </w:rPr>
        <w:t>c (</w:t>
      </w:r>
      <w:r w:rsidRPr="00AE250A">
        <w:rPr>
          <w:rFonts w:ascii="Tahoma" w:eastAsia="Calibri" w:hAnsi="Tahoma" w:cs="Tahoma"/>
          <w:lang w:eastAsia="sl-SI"/>
        </w:rPr>
        <w:t>po</w:t>
      </w:r>
      <w:r w:rsidR="00334565">
        <w:rPr>
          <w:rFonts w:ascii="Tahoma" w:eastAsia="Calibri" w:hAnsi="Tahoma" w:cs="Tahoma"/>
          <w:lang w:eastAsia="sl-SI"/>
        </w:rPr>
        <w:t xml:space="preserve"> veljavni</w:t>
      </w:r>
      <w:r w:rsidRPr="00AE250A">
        <w:rPr>
          <w:rFonts w:ascii="Tahoma" w:eastAsia="Calibri" w:hAnsi="Tahoma" w:cs="Tahoma"/>
          <w:lang w:eastAsia="sl-SI"/>
        </w:rPr>
        <w:t xml:space="preserve"> </w:t>
      </w:r>
      <w:proofErr w:type="spellStart"/>
      <w:r w:rsidRPr="00AE250A">
        <w:rPr>
          <w:rFonts w:ascii="Tahoma" w:eastAsia="Calibri" w:hAnsi="Tahoma" w:cs="Tahoma"/>
          <w:lang w:eastAsia="sl-SI"/>
        </w:rPr>
        <w:t>Veeam</w:t>
      </w:r>
      <w:proofErr w:type="spellEnd"/>
      <w:r w:rsidRPr="00AE250A">
        <w:rPr>
          <w:rFonts w:ascii="Tahoma" w:eastAsia="Calibri" w:hAnsi="Tahoma" w:cs="Tahoma"/>
          <w:lang w:eastAsia="sl-SI"/>
        </w:rPr>
        <w:t xml:space="preserve"> pogo</w:t>
      </w:r>
      <w:r w:rsidR="009C26BB">
        <w:rPr>
          <w:rFonts w:ascii="Tahoma" w:eastAsia="Calibri" w:hAnsi="Tahoma" w:cs="Tahoma"/>
          <w:lang w:eastAsia="sl-SI"/>
        </w:rPr>
        <w:t xml:space="preserve">dbi </w:t>
      </w:r>
      <w:proofErr w:type="spellStart"/>
      <w:r w:rsidR="009C26BB">
        <w:rPr>
          <w:rFonts w:ascii="Tahoma" w:eastAsia="Calibri" w:hAnsi="Tahoma" w:cs="Tahoma"/>
          <w:lang w:eastAsia="sl-SI"/>
        </w:rPr>
        <w:t>Basic</w:t>
      </w:r>
      <w:proofErr w:type="spellEnd"/>
      <w:r w:rsidR="009C26BB">
        <w:rPr>
          <w:rFonts w:ascii="Tahoma" w:eastAsia="Calibri" w:hAnsi="Tahoma" w:cs="Tahoma"/>
          <w:lang w:eastAsia="sl-SI"/>
        </w:rPr>
        <w:t xml:space="preserve"> </w:t>
      </w:r>
      <w:proofErr w:type="spellStart"/>
      <w:r w:rsidR="009C26BB">
        <w:rPr>
          <w:rFonts w:ascii="Tahoma" w:eastAsia="Calibri" w:hAnsi="Tahoma" w:cs="Tahoma"/>
          <w:lang w:eastAsia="sl-SI"/>
        </w:rPr>
        <w:t>Support</w:t>
      </w:r>
      <w:proofErr w:type="spellEnd"/>
      <w:r w:rsidR="009C26BB">
        <w:rPr>
          <w:rFonts w:ascii="Tahoma" w:eastAsia="Calibri" w:hAnsi="Tahoma" w:cs="Tahoma"/>
          <w:lang w:eastAsia="sl-SI"/>
        </w:rPr>
        <w:t xml:space="preserve"> – ID: #02121340</w:t>
      </w:r>
      <w:r w:rsidRPr="00AE250A">
        <w:rPr>
          <w:rFonts w:ascii="Tahoma" w:eastAsia="Calibri" w:hAnsi="Tahoma" w:cs="Tahoma"/>
          <w:lang w:eastAsia="sl-SI"/>
        </w:rPr>
        <w:t xml:space="preserve">) na </w:t>
      </w:r>
      <w:r w:rsidR="00334565">
        <w:rPr>
          <w:rFonts w:ascii="Tahoma" w:eastAsia="Calibri" w:hAnsi="Tahoma" w:cs="Tahoma"/>
          <w:lang w:eastAsia="sl-SI"/>
        </w:rPr>
        <w:t xml:space="preserve">nov najemniški licenčni model </w:t>
      </w:r>
      <w:proofErr w:type="spellStart"/>
      <w:r w:rsidR="009D4D0F" w:rsidRPr="009D4D0F">
        <w:rPr>
          <w:rFonts w:ascii="Tahoma" w:eastAsia="Calibri" w:hAnsi="Tahoma" w:cs="Tahoma"/>
          <w:lang w:eastAsia="sl-SI"/>
        </w:rPr>
        <w:t>Veeam</w:t>
      </w:r>
      <w:proofErr w:type="spellEnd"/>
      <w:r w:rsidR="009D4D0F" w:rsidRPr="009D4D0F">
        <w:rPr>
          <w:rFonts w:ascii="Tahoma" w:eastAsia="Calibri" w:hAnsi="Tahoma" w:cs="Tahoma"/>
          <w:lang w:eastAsia="sl-SI"/>
        </w:rPr>
        <w:t xml:space="preserve"> </w:t>
      </w:r>
      <w:proofErr w:type="spellStart"/>
      <w:r w:rsidR="009D4D0F" w:rsidRPr="009D4D0F">
        <w:rPr>
          <w:rFonts w:ascii="Tahoma" w:eastAsia="Calibri" w:hAnsi="Tahoma" w:cs="Tahoma"/>
          <w:lang w:eastAsia="sl-SI"/>
        </w:rPr>
        <w:t>Subscription</w:t>
      </w:r>
      <w:proofErr w:type="spellEnd"/>
      <w:r w:rsidR="009D4D0F" w:rsidRPr="009D4D0F">
        <w:rPr>
          <w:rFonts w:ascii="Tahoma" w:eastAsia="Calibri" w:hAnsi="Tahoma" w:cs="Tahoma"/>
          <w:lang w:eastAsia="sl-SI"/>
        </w:rPr>
        <w:t xml:space="preserve"> </w:t>
      </w:r>
      <w:proofErr w:type="spellStart"/>
      <w:r w:rsidR="009D4D0F" w:rsidRPr="009D4D0F">
        <w:rPr>
          <w:rFonts w:ascii="Tahoma" w:eastAsia="Calibri" w:hAnsi="Tahoma" w:cs="Tahoma"/>
          <w:lang w:eastAsia="sl-SI"/>
        </w:rPr>
        <w:t>Universal</w:t>
      </w:r>
      <w:proofErr w:type="spellEnd"/>
      <w:r w:rsidR="009D4D0F" w:rsidRPr="009D4D0F">
        <w:rPr>
          <w:rFonts w:ascii="Tahoma" w:eastAsia="Calibri" w:hAnsi="Tahoma" w:cs="Tahoma"/>
          <w:lang w:eastAsia="sl-SI"/>
        </w:rPr>
        <w:t xml:space="preserve"> </w:t>
      </w:r>
      <w:proofErr w:type="spellStart"/>
      <w:r w:rsidR="009D4D0F" w:rsidRPr="009D4D0F">
        <w:rPr>
          <w:rFonts w:ascii="Tahoma" w:eastAsia="Calibri" w:hAnsi="Tahoma" w:cs="Tahoma"/>
          <w:lang w:eastAsia="sl-SI"/>
        </w:rPr>
        <w:t>License</w:t>
      </w:r>
      <w:proofErr w:type="spellEnd"/>
      <w:r w:rsidR="003616D3">
        <w:rPr>
          <w:rFonts w:ascii="Tahoma" w:eastAsia="Calibri" w:hAnsi="Tahoma" w:cs="Tahoma"/>
          <w:lang w:eastAsia="sl-SI"/>
        </w:rPr>
        <w:t xml:space="preserve"> (VUL)</w:t>
      </w:r>
      <w:r w:rsidR="001B5BFD">
        <w:rPr>
          <w:rFonts w:ascii="Tahoma" w:eastAsia="Calibri" w:hAnsi="Tahoma" w:cs="Tahoma"/>
          <w:lang w:eastAsia="sl-SI"/>
        </w:rPr>
        <w:t>:</w:t>
      </w:r>
    </w:p>
    <w:p w14:paraId="465ACD94" w14:textId="3C11BBCA" w:rsidR="001B5BFD" w:rsidRDefault="001B5BFD" w:rsidP="001B5BFD">
      <w:pPr>
        <w:pStyle w:val="ListParagraph"/>
        <w:numPr>
          <w:ilvl w:val="0"/>
          <w:numId w:val="59"/>
        </w:numPr>
        <w:spacing w:before="120" w:after="120" w:line="240" w:lineRule="auto"/>
        <w:jc w:val="both"/>
        <w:rPr>
          <w:rFonts w:ascii="Tahoma" w:eastAsia="Calibri" w:hAnsi="Tahoma" w:cs="Tahoma"/>
          <w:lang w:eastAsia="sl-SI"/>
        </w:rPr>
      </w:pPr>
      <w:proofErr w:type="spellStart"/>
      <w:r w:rsidRPr="001B5BFD">
        <w:rPr>
          <w:rFonts w:ascii="Tahoma" w:eastAsia="Calibri" w:hAnsi="Tahoma" w:cs="Tahoma"/>
          <w:lang w:eastAsia="sl-SI"/>
        </w:rPr>
        <w:t>Product</w:t>
      </w:r>
      <w:proofErr w:type="spellEnd"/>
      <w:r w:rsidRPr="001B5BFD">
        <w:rPr>
          <w:rFonts w:ascii="Tahoma" w:eastAsia="Calibri" w:hAnsi="Tahoma" w:cs="Tahoma"/>
          <w:lang w:eastAsia="sl-SI"/>
        </w:rPr>
        <w:t xml:space="preserve"> </w:t>
      </w:r>
      <w:proofErr w:type="spellStart"/>
      <w:r w:rsidRPr="001B5BFD">
        <w:rPr>
          <w:rFonts w:ascii="Tahoma" w:eastAsia="Calibri" w:hAnsi="Tahoma" w:cs="Tahoma"/>
          <w:lang w:eastAsia="sl-SI"/>
        </w:rPr>
        <w:t>Migration</w:t>
      </w:r>
      <w:proofErr w:type="spellEnd"/>
      <w:r w:rsidRPr="001B5BFD">
        <w:rPr>
          <w:rFonts w:ascii="Tahoma" w:eastAsia="Calibri" w:hAnsi="Tahoma" w:cs="Tahoma"/>
          <w:lang w:eastAsia="sl-SI"/>
        </w:rPr>
        <w:t xml:space="preserve"> </w:t>
      </w:r>
      <w:proofErr w:type="spellStart"/>
      <w:r w:rsidRPr="001B5BFD">
        <w:rPr>
          <w:rFonts w:ascii="Tahoma" w:eastAsia="Calibri" w:hAnsi="Tahoma" w:cs="Tahoma"/>
          <w:lang w:eastAsia="sl-SI"/>
        </w:rPr>
        <w:t>from</w:t>
      </w:r>
      <w:proofErr w:type="spellEnd"/>
      <w:r w:rsidRPr="001B5BFD">
        <w:rPr>
          <w:rFonts w:ascii="Tahoma" w:eastAsia="Calibri" w:hAnsi="Tahoma" w:cs="Tahoma"/>
          <w:lang w:eastAsia="sl-SI"/>
        </w:rPr>
        <w:t xml:space="preserve"> </w:t>
      </w:r>
      <w:proofErr w:type="spellStart"/>
      <w:r w:rsidRPr="001B5BFD">
        <w:rPr>
          <w:rFonts w:ascii="Tahoma" w:eastAsia="Calibri" w:hAnsi="Tahoma" w:cs="Tahoma"/>
          <w:lang w:eastAsia="sl-SI"/>
        </w:rPr>
        <w:t>Veeam</w:t>
      </w:r>
      <w:proofErr w:type="spellEnd"/>
      <w:r w:rsidRPr="001B5BFD">
        <w:rPr>
          <w:rFonts w:ascii="Tahoma" w:eastAsia="Calibri" w:hAnsi="Tahoma" w:cs="Tahoma"/>
          <w:lang w:eastAsia="sl-SI"/>
        </w:rPr>
        <w:t xml:space="preserve"> Data Platform </w:t>
      </w:r>
      <w:proofErr w:type="spellStart"/>
      <w:r w:rsidRPr="001B5BFD">
        <w:rPr>
          <w:rFonts w:ascii="Tahoma" w:eastAsia="Calibri" w:hAnsi="Tahoma" w:cs="Tahoma"/>
          <w:lang w:eastAsia="sl-SI"/>
        </w:rPr>
        <w:t>Foundation</w:t>
      </w:r>
      <w:proofErr w:type="spellEnd"/>
      <w:r w:rsidRPr="001B5BFD">
        <w:rPr>
          <w:rFonts w:ascii="Tahoma" w:eastAsia="Calibri" w:hAnsi="Tahoma" w:cs="Tahoma"/>
          <w:lang w:eastAsia="sl-SI"/>
        </w:rPr>
        <w:t xml:space="preserve"> </w:t>
      </w:r>
      <w:proofErr w:type="spellStart"/>
      <w:r w:rsidRPr="001B5BFD">
        <w:rPr>
          <w:rFonts w:ascii="Tahoma" w:eastAsia="Calibri" w:hAnsi="Tahoma" w:cs="Tahoma"/>
          <w:lang w:eastAsia="sl-SI"/>
        </w:rPr>
        <w:t>Enterprise</w:t>
      </w:r>
      <w:proofErr w:type="spellEnd"/>
      <w:r w:rsidRPr="001B5BFD">
        <w:rPr>
          <w:rFonts w:ascii="Tahoma" w:eastAsia="Calibri" w:hAnsi="Tahoma" w:cs="Tahoma"/>
          <w:lang w:eastAsia="sl-SI"/>
        </w:rPr>
        <w:t xml:space="preserve"> Plus </w:t>
      </w:r>
      <w:proofErr w:type="spellStart"/>
      <w:r w:rsidRPr="001B5BFD">
        <w:rPr>
          <w:rFonts w:ascii="Tahoma" w:eastAsia="Calibri" w:hAnsi="Tahoma" w:cs="Tahoma"/>
          <w:lang w:eastAsia="sl-SI"/>
        </w:rPr>
        <w:t>Socket-Based</w:t>
      </w:r>
      <w:proofErr w:type="spellEnd"/>
      <w:r w:rsidRPr="001B5BFD">
        <w:rPr>
          <w:rFonts w:ascii="Tahoma" w:eastAsia="Calibri" w:hAnsi="Tahoma" w:cs="Tahoma"/>
          <w:lang w:eastAsia="sl-SI"/>
        </w:rPr>
        <w:t xml:space="preserve"> </w:t>
      </w:r>
      <w:proofErr w:type="spellStart"/>
      <w:r w:rsidRPr="001B5BFD">
        <w:rPr>
          <w:rFonts w:ascii="Tahoma" w:eastAsia="Calibri" w:hAnsi="Tahoma" w:cs="Tahoma"/>
          <w:lang w:eastAsia="sl-SI"/>
        </w:rPr>
        <w:t>with</w:t>
      </w:r>
      <w:proofErr w:type="spellEnd"/>
      <w:r w:rsidRPr="001B5BFD">
        <w:rPr>
          <w:rFonts w:ascii="Tahoma" w:eastAsia="Calibri" w:hAnsi="Tahoma" w:cs="Tahoma"/>
          <w:lang w:eastAsia="sl-SI"/>
        </w:rPr>
        <w:t xml:space="preserve"> </w:t>
      </w:r>
      <w:proofErr w:type="spellStart"/>
      <w:r w:rsidRPr="001B5BFD">
        <w:rPr>
          <w:rFonts w:ascii="Tahoma" w:eastAsia="Calibri" w:hAnsi="Tahoma" w:cs="Tahoma"/>
          <w:lang w:eastAsia="sl-SI"/>
        </w:rPr>
        <w:t>Basic</w:t>
      </w:r>
      <w:proofErr w:type="spellEnd"/>
      <w:r w:rsidRPr="001B5BFD">
        <w:rPr>
          <w:rFonts w:ascii="Tahoma" w:eastAsia="Calibri" w:hAnsi="Tahoma" w:cs="Tahoma"/>
          <w:lang w:eastAsia="sl-SI"/>
        </w:rPr>
        <w:t xml:space="preserve"> </w:t>
      </w:r>
      <w:proofErr w:type="spellStart"/>
      <w:r w:rsidRPr="001B5BFD">
        <w:rPr>
          <w:rFonts w:ascii="Tahoma" w:eastAsia="Calibri" w:hAnsi="Tahoma" w:cs="Tahoma"/>
          <w:lang w:eastAsia="sl-SI"/>
        </w:rPr>
        <w:t>Support</w:t>
      </w:r>
      <w:proofErr w:type="spellEnd"/>
      <w:r w:rsidRPr="001B5BFD">
        <w:rPr>
          <w:rFonts w:ascii="Tahoma" w:eastAsia="Calibri" w:hAnsi="Tahoma" w:cs="Tahoma"/>
          <w:lang w:eastAsia="sl-SI"/>
        </w:rPr>
        <w:t xml:space="preserve"> to </w:t>
      </w:r>
      <w:proofErr w:type="spellStart"/>
      <w:r w:rsidRPr="001B5BFD">
        <w:rPr>
          <w:rFonts w:ascii="Tahoma" w:eastAsia="Calibri" w:hAnsi="Tahoma" w:cs="Tahoma"/>
          <w:lang w:eastAsia="sl-SI"/>
        </w:rPr>
        <w:t>Veeam</w:t>
      </w:r>
      <w:proofErr w:type="spellEnd"/>
      <w:r w:rsidRPr="001B5BFD">
        <w:rPr>
          <w:rFonts w:ascii="Tahoma" w:eastAsia="Calibri" w:hAnsi="Tahoma" w:cs="Tahoma"/>
          <w:lang w:eastAsia="sl-SI"/>
        </w:rPr>
        <w:t xml:space="preserve"> </w:t>
      </w:r>
      <w:proofErr w:type="spellStart"/>
      <w:r w:rsidRPr="001B5BFD">
        <w:rPr>
          <w:rFonts w:ascii="Tahoma" w:eastAsia="Calibri" w:hAnsi="Tahoma" w:cs="Tahoma"/>
          <w:lang w:eastAsia="sl-SI"/>
        </w:rPr>
        <w:t>Subscription</w:t>
      </w:r>
      <w:proofErr w:type="spellEnd"/>
      <w:r w:rsidRPr="001B5BFD">
        <w:rPr>
          <w:rFonts w:ascii="Tahoma" w:eastAsia="Calibri" w:hAnsi="Tahoma" w:cs="Tahoma"/>
          <w:lang w:eastAsia="sl-SI"/>
        </w:rPr>
        <w:t xml:space="preserve"> </w:t>
      </w:r>
      <w:proofErr w:type="spellStart"/>
      <w:r w:rsidRPr="001B5BFD">
        <w:rPr>
          <w:rFonts w:ascii="Tahoma" w:eastAsia="Calibri" w:hAnsi="Tahoma" w:cs="Tahoma"/>
          <w:lang w:eastAsia="sl-SI"/>
        </w:rPr>
        <w:t>Universal</w:t>
      </w:r>
      <w:proofErr w:type="spellEnd"/>
      <w:r w:rsidRPr="001B5BFD">
        <w:rPr>
          <w:rFonts w:ascii="Tahoma" w:eastAsia="Calibri" w:hAnsi="Tahoma" w:cs="Tahoma"/>
          <w:lang w:eastAsia="sl-SI"/>
        </w:rPr>
        <w:t xml:space="preserve"> </w:t>
      </w:r>
      <w:proofErr w:type="spellStart"/>
      <w:r w:rsidRPr="001B5BFD">
        <w:rPr>
          <w:rFonts w:ascii="Tahoma" w:eastAsia="Calibri" w:hAnsi="Tahoma" w:cs="Tahoma"/>
          <w:lang w:eastAsia="sl-SI"/>
        </w:rPr>
        <w:t>License</w:t>
      </w:r>
      <w:proofErr w:type="spellEnd"/>
      <w:r w:rsidRPr="001B5BFD">
        <w:rPr>
          <w:rFonts w:ascii="Tahoma" w:eastAsia="Calibri" w:hAnsi="Tahoma" w:cs="Tahoma"/>
          <w:lang w:eastAsia="sl-SI"/>
        </w:rPr>
        <w:t xml:space="preserve"> 5 </w:t>
      </w:r>
      <w:proofErr w:type="spellStart"/>
      <w:r w:rsidRPr="001B5BFD">
        <w:rPr>
          <w:rFonts w:ascii="Tahoma" w:eastAsia="Calibri" w:hAnsi="Tahoma" w:cs="Tahoma"/>
          <w:lang w:eastAsia="sl-SI"/>
        </w:rPr>
        <w:t>Years</w:t>
      </w:r>
      <w:proofErr w:type="spellEnd"/>
      <w:r w:rsidR="00667741">
        <w:rPr>
          <w:rFonts w:ascii="Tahoma" w:eastAsia="Calibri" w:hAnsi="Tahoma" w:cs="Tahoma"/>
          <w:lang w:eastAsia="sl-SI"/>
        </w:rPr>
        <w:t>,</w:t>
      </w:r>
      <w:r w:rsidRPr="001B5BFD">
        <w:rPr>
          <w:rFonts w:ascii="Tahoma" w:eastAsia="Calibri" w:hAnsi="Tahoma" w:cs="Tahoma"/>
          <w:lang w:eastAsia="sl-SI"/>
        </w:rPr>
        <w:t xml:space="preserve">  </w:t>
      </w:r>
    </w:p>
    <w:p w14:paraId="49313CD8" w14:textId="0F5DFE7D" w:rsidR="001B5BFD" w:rsidRPr="001B5BFD" w:rsidRDefault="001B5BFD" w:rsidP="001B5BFD">
      <w:pPr>
        <w:pStyle w:val="ListParagraph"/>
        <w:numPr>
          <w:ilvl w:val="0"/>
          <w:numId w:val="59"/>
        </w:numPr>
        <w:spacing w:before="120" w:after="120" w:line="240" w:lineRule="auto"/>
        <w:jc w:val="both"/>
        <w:rPr>
          <w:rFonts w:ascii="Tahoma" w:eastAsia="Calibri" w:hAnsi="Tahoma" w:cs="Tahoma"/>
          <w:lang w:eastAsia="sl-SI"/>
        </w:rPr>
      </w:pPr>
      <w:proofErr w:type="spellStart"/>
      <w:r w:rsidRPr="001B5BFD">
        <w:rPr>
          <w:rFonts w:ascii="Tahoma" w:eastAsia="Calibri" w:hAnsi="Tahoma" w:cs="Tahoma"/>
          <w:lang w:eastAsia="sl-SI"/>
        </w:rPr>
        <w:t>Socket</w:t>
      </w:r>
      <w:proofErr w:type="spellEnd"/>
      <w:r w:rsidRPr="001B5BFD">
        <w:rPr>
          <w:rFonts w:ascii="Tahoma" w:eastAsia="Calibri" w:hAnsi="Tahoma" w:cs="Tahoma"/>
          <w:lang w:eastAsia="sl-SI"/>
        </w:rPr>
        <w:t xml:space="preserve"> </w:t>
      </w:r>
      <w:proofErr w:type="spellStart"/>
      <w:r w:rsidRPr="001B5BFD">
        <w:rPr>
          <w:rFonts w:ascii="Tahoma" w:eastAsia="Calibri" w:hAnsi="Tahoma" w:cs="Tahoma"/>
          <w:lang w:eastAsia="sl-SI"/>
        </w:rPr>
        <w:t>migration</w:t>
      </w:r>
      <w:proofErr w:type="spellEnd"/>
      <w:r w:rsidRPr="001B5BFD">
        <w:rPr>
          <w:rFonts w:ascii="Tahoma" w:eastAsia="Calibri" w:hAnsi="Tahoma" w:cs="Tahoma"/>
          <w:lang w:eastAsia="sl-SI"/>
        </w:rPr>
        <w:t xml:space="preserve"> to </w:t>
      </w:r>
      <w:proofErr w:type="spellStart"/>
      <w:r w:rsidRPr="001B5BFD">
        <w:rPr>
          <w:rFonts w:ascii="Tahoma" w:eastAsia="Calibri" w:hAnsi="Tahoma" w:cs="Tahoma"/>
          <w:lang w:eastAsia="sl-SI"/>
        </w:rPr>
        <w:t>Veeam</w:t>
      </w:r>
      <w:proofErr w:type="spellEnd"/>
      <w:r w:rsidRPr="001B5BFD">
        <w:rPr>
          <w:rFonts w:ascii="Tahoma" w:eastAsia="Calibri" w:hAnsi="Tahoma" w:cs="Tahoma"/>
          <w:lang w:eastAsia="sl-SI"/>
        </w:rPr>
        <w:t xml:space="preserve"> Data Platform </w:t>
      </w:r>
      <w:proofErr w:type="spellStart"/>
      <w:r w:rsidRPr="001B5BFD">
        <w:rPr>
          <w:rFonts w:ascii="Tahoma" w:eastAsia="Calibri" w:hAnsi="Tahoma" w:cs="Tahoma"/>
          <w:lang w:eastAsia="sl-SI"/>
        </w:rPr>
        <w:t>Foundation</w:t>
      </w:r>
      <w:proofErr w:type="spellEnd"/>
      <w:r w:rsidRPr="001B5BFD">
        <w:rPr>
          <w:rFonts w:ascii="Tahoma" w:eastAsia="Calibri" w:hAnsi="Tahoma" w:cs="Tahoma"/>
          <w:lang w:eastAsia="sl-SI"/>
        </w:rPr>
        <w:t xml:space="preserve"> </w:t>
      </w:r>
      <w:proofErr w:type="spellStart"/>
      <w:r w:rsidRPr="001B5BFD">
        <w:rPr>
          <w:rFonts w:ascii="Tahoma" w:eastAsia="Calibri" w:hAnsi="Tahoma" w:cs="Tahoma"/>
          <w:lang w:eastAsia="sl-SI"/>
        </w:rPr>
        <w:t>Universal</w:t>
      </w:r>
      <w:proofErr w:type="spellEnd"/>
      <w:r w:rsidRPr="001B5BFD">
        <w:rPr>
          <w:rFonts w:ascii="Tahoma" w:eastAsia="Calibri" w:hAnsi="Tahoma" w:cs="Tahoma"/>
          <w:lang w:eastAsia="sl-SI"/>
        </w:rPr>
        <w:t xml:space="preserve"> </w:t>
      </w:r>
      <w:proofErr w:type="spellStart"/>
      <w:r w:rsidRPr="001B5BFD">
        <w:rPr>
          <w:rFonts w:ascii="Tahoma" w:eastAsia="Calibri" w:hAnsi="Tahoma" w:cs="Tahoma"/>
          <w:lang w:eastAsia="sl-SI"/>
        </w:rPr>
        <w:t>Subscription</w:t>
      </w:r>
      <w:proofErr w:type="spellEnd"/>
      <w:r w:rsidRPr="001B5BFD">
        <w:rPr>
          <w:rFonts w:ascii="Tahoma" w:eastAsia="Calibri" w:hAnsi="Tahoma" w:cs="Tahoma"/>
          <w:lang w:eastAsia="sl-SI"/>
        </w:rPr>
        <w:t xml:space="preserve"> </w:t>
      </w:r>
      <w:proofErr w:type="spellStart"/>
      <w:r w:rsidRPr="001B5BFD">
        <w:rPr>
          <w:rFonts w:ascii="Tahoma" w:eastAsia="Calibri" w:hAnsi="Tahoma" w:cs="Tahoma"/>
          <w:lang w:eastAsia="sl-SI"/>
        </w:rPr>
        <w:t>License</w:t>
      </w:r>
      <w:proofErr w:type="spellEnd"/>
      <w:r w:rsidRPr="001B5BFD">
        <w:rPr>
          <w:rFonts w:ascii="Tahoma" w:eastAsia="Calibri" w:hAnsi="Tahoma" w:cs="Tahoma"/>
          <w:lang w:eastAsia="sl-SI"/>
        </w:rPr>
        <w:t xml:space="preserve">. </w:t>
      </w:r>
      <w:proofErr w:type="spellStart"/>
      <w:r w:rsidRPr="001B5BFD">
        <w:rPr>
          <w:rFonts w:ascii="Tahoma" w:eastAsia="Calibri" w:hAnsi="Tahoma" w:cs="Tahoma"/>
          <w:lang w:eastAsia="sl-SI"/>
        </w:rPr>
        <w:t>Includes</w:t>
      </w:r>
      <w:proofErr w:type="spellEnd"/>
      <w:r w:rsidRPr="001B5BFD">
        <w:rPr>
          <w:rFonts w:ascii="Tahoma" w:eastAsia="Calibri" w:hAnsi="Tahoma" w:cs="Tahoma"/>
          <w:lang w:eastAsia="sl-SI"/>
        </w:rPr>
        <w:t xml:space="preserve"> </w:t>
      </w:r>
      <w:proofErr w:type="spellStart"/>
      <w:r w:rsidRPr="001B5BFD">
        <w:rPr>
          <w:rFonts w:ascii="Tahoma" w:eastAsia="Calibri" w:hAnsi="Tahoma" w:cs="Tahoma"/>
          <w:lang w:eastAsia="sl-SI"/>
        </w:rPr>
        <w:t>Enterprise</w:t>
      </w:r>
      <w:proofErr w:type="spellEnd"/>
      <w:r w:rsidRPr="001B5BFD">
        <w:rPr>
          <w:rFonts w:ascii="Tahoma" w:eastAsia="Calibri" w:hAnsi="Tahoma" w:cs="Tahoma"/>
          <w:lang w:eastAsia="sl-SI"/>
        </w:rPr>
        <w:t xml:space="preserve"> Plus </w:t>
      </w:r>
      <w:proofErr w:type="spellStart"/>
      <w:r w:rsidRPr="001B5BFD">
        <w:rPr>
          <w:rFonts w:ascii="Tahoma" w:eastAsia="Calibri" w:hAnsi="Tahoma" w:cs="Tahoma"/>
          <w:lang w:eastAsia="sl-SI"/>
        </w:rPr>
        <w:t>Edition</w:t>
      </w:r>
      <w:proofErr w:type="spellEnd"/>
      <w:r w:rsidRPr="001B5BFD">
        <w:rPr>
          <w:rFonts w:ascii="Tahoma" w:eastAsia="Calibri" w:hAnsi="Tahoma" w:cs="Tahoma"/>
          <w:lang w:eastAsia="sl-SI"/>
        </w:rPr>
        <w:t xml:space="preserve"> </w:t>
      </w:r>
      <w:proofErr w:type="spellStart"/>
      <w:r w:rsidRPr="001B5BFD">
        <w:rPr>
          <w:rFonts w:ascii="Tahoma" w:eastAsia="Calibri" w:hAnsi="Tahoma" w:cs="Tahoma"/>
          <w:lang w:eastAsia="sl-SI"/>
        </w:rPr>
        <w:t>features</w:t>
      </w:r>
      <w:proofErr w:type="spellEnd"/>
      <w:r w:rsidRPr="001B5BFD">
        <w:rPr>
          <w:rFonts w:ascii="Tahoma" w:eastAsia="Calibri" w:hAnsi="Tahoma" w:cs="Tahoma"/>
          <w:lang w:eastAsia="sl-SI"/>
        </w:rPr>
        <w:t xml:space="preserve">. 5 </w:t>
      </w:r>
      <w:proofErr w:type="spellStart"/>
      <w:r w:rsidRPr="001B5BFD">
        <w:rPr>
          <w:rFonts w:ascii="Tahoma" w:eastAsia="Calibri" w:hAnsi="Tahoma" w:cs="Tahoma"/>
          <w:lang w:eastAsia="sl-SI"/>
        </w:rPr>
        <w:t>year</w:t>
      </w:r>
      <w:proofErr w:type="spellEnd"/>
      <w:r w:rsidRPr="001B5BFD">
        <w:rPr>
          <w:rFonts w:ascii="Tahoma" w:eastAsia="Calibri" w:hAnsi="Tahoma" w:cs="Tahoma"/>
          <w:lang w:eastAsia="sl-SI"/>
        </w:rPr>
        <w:t xml:space="preserve"> </w:t>
      </w:r>
      <w:proofErr w:type="spellStart"/>
      <w:r w:rsidRPr="001B5BFD">
        <w:rPr>
          <w:rFonts w:ascii="Tahoma" w:eastAsia="Calibri" w:hAnsi="Tahoma" w:cs="Tahoma"/>
          <w:lang w:eastAsia="sl-SI"/>
        </w:rPr>
        <w:t>with</w:t>
      </w:r>
      <w:proofErr w:type="spellEnd"/>
      <w:r w:rsidRPr="001B5BFD">
        <w:rPr>
          <w:rFonts w:ascii="Tahoma" w:eastAsia="Calibri" w:hAnsi="Tahoma" w:cs="Tahoma"/>
          <w:lang w:eastAsia="sl-SI"/>
        </w:rPr>
        <w:t xml:space="preserve"> </w:t>
      </w:r>
      <w:proofErr w:type="spellStart"/>
      <w:r w:rsidRPr="001B5BFD">
        <w:rPr>
          <w:rFonts w:ascii="Tahoma" w:eastAsia="Calibri" w:hAnsi="Tahoma" w:cs="Tahoma"/>
          <w:lang w:eastAsia="sl-SI"/>
        </w:rPr>
        <w:t>Production</w:t>
      </w:r>
      <w:proofErr w:type="spellEnd"/>
      <w:r w:rsidRPr="001B5BFD">
        <w:rPr>
          <w:rFonts w:ascii="Tahoma" w:eastAsia="Calibri" w:hAnsi="Tahoma" w:cs="Tahoma"/>
          <w:lang w:eastAsia="sl-SI"/>
        </w:rPr>
        <w:t xml:space="preserve"> 24/7 </w:t>
      </w:r>
      <w:proofErr w:type="spellStart"/>
      <w:r w:rsidRPr="001B5BFD">
        <w:rPr>
          <w:rFonts w:ascii="Tahoma" w:eastAsia="Calibri" w:hAnsi="Tahoma" w:cs="Tahoma"/>
          <w:lang w:eastAsia="sl-SI"/>
        </w:rPr>
        <w:t>Support</w:t>
      </w:r>
      <w:proofErr w:type="spellEnd"/>
      <w:r w:rsidR="00667741">
        <w:rPr>
          <w:rFonts w:ascii="Tahoma" w:eastAsia="Calibri" w:hAnsi="Tahoma" w:cs="Tahoma"/>
          <w:lang w:eastAsia="sl-SI"/>
        </w:rPr>
        <w:t>.</w:t>
      </w:r>
    </w:p>
    <w:p w14:paraId="01C84872" w14:textId="7BD8AA78" w:rsidR="00AE250A" w:rsidRDefault="002D6BEF" w:rsidP="00AE250A">
      <w:pPr>
        <w:spacing w:before="120" w:after="120" w:line="240" w:lineRule="auto"/>
        <w:jc w:val="both"/>
        <w:rPr>
          <w:rFonts w:ascii="Tahoma" w:eastAsia="Calibri" w:hAnsi="Tahoma" w:cs="Tahoma"/>
          <w:lang w:eastAsia="sl-SI"/>
        </w:rPr>
      </w:pPr>
      <w:r>
        <w:rPr>
          <w:rFonts w:ascii="Tahoma" w:eastAsia="Calibri" w:hAnsi="Tahoma" w:cs="Tahoma"/>
          <w:lang w:eastAsia="sl-SI"/>
        </w:rPr>
        <w:t>S prehodom na</w:t>
      </w:r>
      <w:r w:rsidR="003616D3">
        <w:rPr>
          <w:rFonts w:ascii="Tahoma" w:eastAsia="Calibri" w:hAnsi="Tahoma" w:cs="Tahoma"/>
          <w:lang w:eastAsia="sl-SI"/>
        </w:rPr>
        <w:t xml:space="preserve"> nov licenčni model </w:t>
      </w:r>
      <w:proofErr w:type="spellStart"/>
      <w:r w:rsidR="003616D3" w:rsidRPr="009D4D0F">
        <w:rPr>
          <w:rFonts w:ascii="Tahoma" w:eastAsia="Calibri" w:hAnsi="Tahoma" w:cs="Tahoma"/>
          <w:lang w:eastAsia="sl-SI"/>
        </w:rPr>
        <w:t>Veeam</w:t>
      </w:r>
      <w:proofErr w:type="spellEnd"/>
      <w:r w:rsidR="003616D3" w:rsidRPr="009D4D0F">
        <w:rPr>
          <w:rFonts w:ascii="Tahoma" w:eastAsia="Calibri" w:hAnsi="Tahoma" w:cs="Tahoma"/>
          <w:lang w:eastAsia="sl-SI"/>
        </w:rPr>
        <w:t xml:space="preserve"> </w:t>
      </w:r>
      <w:proofErr w:type="spellStart"/>
      <w:r w:rsidR="003616D3" w:rsidRPr="009D4D0F">
        <w:rPr>
          <w:rFonts w:ascii="Tahoma" w:eastAsia="Calibri" w:hAnsi="Tahoma" w:cs="Tahoma"/>
          <w:lang w:eastAsia="sl-SI"/>
        </w:rPr>
        <w:t>Subscription</w:t>
      </w:r>
      <w:proofErr w:type="spellEnd"/>
      <w:r w:rsidR="003616D3" w:rsidRPr="009D4D0F">
        <w:rPr>
          <w:rFonts w:ascii="Tahoma" w:eastAsia="Calibri" w:hAnsi="Tahoma" w:cs="Tahoma"/>
          <w:lang w:eastAsia="sl-SI"/>
        </w:rPr>
        <w:t xml:space="preserve"> </w:t>
      </w:r>
      <w:proofErr w:type="spellStart"/>
      <w:r w:rsidR="003616D3" w:rsidRPr="009D4D0F">
        <w:rPr>
          <w:rFonts w:ascii="Tahoma" w:eastAsia="Calibri" w:hAnsi="Tahoma" w:cs="Tahoma"/>
          <w:lang w:eastAsia="sl-SI"/>
        </w:rPr>
        <w:t>Universal</w:t>
      </w:r>
      <w:proofErr w:type="spellEnd"/>
      <w:r w:rsidR="003616D3" w:rsidRPr="009D4D0F">
        <w:rPr>
          <w:rFonts w:ascii="Tahoma" w:eastAsia="Calibri" w:hAnsi="Tahoma" w:cs="Tahoma"/>
          <w:lang w:eastAsia="sl-SI"/>
        </w:rPr>
        <w:t xml:space="preserve"> </w:t>
      </w:r>
      <w:proofErr w:type="spellStart"/>
      <w:r w:rsidR="003616D3" w:rsidRPr="009D4D0F">
        <w:rPr>
          <w:rFonts w:ascii="Tahoma" w:eastAsia="Calibri" w:hAnsi="Tahoma" w:cs="Tahoma"/>
          <w:lang w:eastAsia="sl-SI"/>
        </w:rPr>
        <w:t>License</w:t>
      </w:r>
      <w:proofErr w:type="spellEnd"/>
      <w:r w:rsidR="003616D3">
        <w:rPr>
          <w:rFonts w:ascii="Tahoma" w:eastAsia="Calibri" w:hAnsi="Tahoma" w:cs="Tahoma"/>
          <w:lang w:eastAsia="sl-SI"/>
        </w:rPr>
        <w:t xml:space="preserve"> (VUL), </w:t>
      </w:r>
      <w:r w:rsidR="00120DF4">
        <w:rPr>
          <w:rFonts w:ascii="Tahoma" w:eastAsia="Calibri" w:hAnsi="Tahoma" w:cs="Tahoma"/>
          <w:lang w:eastAsia="sl-SI"/>
        </w:rPr>
        <w:t>mora ponudnik zagotoviti</w:t>
      </w:r>
      <w:r w:rsidR="003616D3">
        <w:rPr>
          <w:rFonts w:ascii="Tahoma" w:eastAsia="Calibri" w:hAnsi="Tahoma" w:cs="Tahoma"/>
          <w:lang w:eastAsia="sl-SI"/>
        </w:rPr>
        <w:t xml:space="preserve"> </w:t>
      </w:r>
      <w:r w:rsidR="009D4D0F">
        <w:rPr>
          <w:rFonts w:ascii="Tahoma" w:eastAsia="Calibri" w:hAnsi="Tahoma" w:cs="Tahoma"/>
          <w:lang w:eastAsia="sl-SI"/>
        </w:rPr>
        <w:t>20</w:t>
      </w:r>
      <w:r w:rsidR="00251984">
        <w:rPr>
          <w:rFonts w:ascii="Tahoma" w:eastAsia="Calibri" w:hAnsi="Tahoma" w:cs="Tahoma"/>
          <w:lang w:eastAsia="sl-SI"/>
        </w:rPr>
        <w:t xml:space="preserve"> kompletov po 10</w:t>
      </w:r>
      <w:r w:rsidR="009D4D0F">
        <w:rPr>
          <w:rFonts w:ascii="Tahoma" w:eastAsia="Calibri" w:hAnsi="Tahoma" w:cs="Tahoma"/>
          <w:lang w:eastAsia="sl-SI"/>
        </w:rPr>
        <w:t xml:space="preserve"> </w:t>
      </w:r>
      <w:r>
        <w:rPr>
          <w:rFonts w:ascii="Tahoma" w:eastAsia="Calibri" w:hAnsi="Tahoma" w:cs="Tahoma"/>
          <w:lang w:eastAsia="sl-SI"/>
        </w:rPr>
        <w:t xml:space="preserve">VUL </w:t>
      </w:r>
      <w:r w:rsidR="009D4D0F">
        <w:rPr>
          <w:rFonts w:ascii="Tahoma" w:eastAsia="Calibri" w:hAnsi="Tahoma" w:cs="Tahoma"/>
          <w:lang w:eastAsia="sl-SI"/>
        </w:rPr>
        <w:t>licenc</w:t>
      </w:r>
      <w:r w:rsidR="00251984">
        <w:rPr>
          <w:rFonts w:ascii="Tahoma" w:eastAsia="Calibri" w:hAnsi="Tahoma" w:cs="Tahoma"/>
          <w:lang w:eastAsia="sl-SI"/>
        </w:rPr>
        <w:t xml:space="preserve"> (skupaj 200 VUL licenc)</w:t>
      </w:r>
      <w:r w:rsidR="00120DF4">
        <w:rPr>
          <w:rFonts w:ascii="Tahoma" w:eastAsia="Calibri" w:hAnsi="Tahoma" w:cs="Tahoma"/>
          <w:lang w:eastAsia="sl-SI"/>
        </w:rPr>
        <w:t xml:space="preserve"> skupaj z</w:t>
      </w:r>
      <w:r>
        <w:rPr>
          <w:rFonts w:ascii="Tahoma" w:eastAsia="Calibri" w:hAnsi="Tahoma" w:cs="Tahoma"/>
          <w:lang w:eastAsia="sl-SI"/>
        </w:rPr>
        <w:t xml:space="preserve"> </w:t>
      </w:r>
      <w:r w:rsidR="00AE250A" w:rsidRPr="00AE250A">
        <w:rPr>
          <w:rFonts w:ascii="Tahoma" w:eastAsia="Calibri" w:hAnsi="Tahoma" w:cs="Tahoma"/>
          <w:lang w:eastAsia="sl-SI"/>
        </w:rPr>
        <w:t>vzdrževanje</w:t>
      </w:r>
      <w:r w:rsidR="00010E51">
        <w:rPr>
          <w:rFonts w:ascii="Tahoma" w:eastAsia="Calibri" w:hAnsi="Tahoma" w:cs="Tahoma"/>
          <w:lang w:eastAsia="sl-SI"/>
        </w:rPr>
        <w:t>m</w:t>
      </w:r>
      <w:r w:rsidR="00AE250A" w:rsidRPr="00AE250A">
        <w:rPr>
          <w:rFonts w:ascii="Tahoma" w:eastAsia="Calibri" w:hAnsi="Tahoma" w:cs="Tahoma"/>
          <w:lang w:eastAsia="sl-SI"/>
        </w:rPr>
        <w:t xml:space="preserve"> in podporo nameščene programske opreme za obdobje </w:t>
      </w:r>
      <w:r w:rsidR="00120DF4">
        <w:rPr>
          <w:rFonts w:ascii="Tahoma" w:eastAsia="Calibri" w:hAnsi="Tahoma" w:cs="Tahoma"/>
          <w:lang w:eastAsia="sl-SI"/>
        </w:rPr>
        <w:t>pet (</w:t>
      </w:r>
      <w:r w:rsidR="00D11763" w:rsidRPr="003C5A10">
        <w:rPr>
          <w:rFonts w:ascii="Tahoma" w:eastAsia="Calibri" w:hAnsi="Tahoma" w:cs="Tahoma"/>
          <w:lang w:eastAsia="sl-SI"/>
        </w:rPr>
        <w:t>5</w:t>
      </w:r>
      <w:r w:rsidR="00120DF4">
        <w:rPr>
          <w:rFonts w:ascii="Tahoma" w:eastAsia="Calibri" w:hAnsi="Tahoma" w:cs="Tahoma"/>
          <w:lang w:eastAsia="sl-SI"/>
        </w:rPr>
        <w:t>)</w:t>
      </w:r>
      <w:r w:rsidR="00AE250A" w:rsidRPr="00841FC8">
        <w:rPr>
          <w:rFonts w:ascii="Tahoma" w:eastAsia="Calibri" w:hAnsi="Tahoma" w:cs="Tahoma"/>
          <w:lang w:eastAsia="sl-SI"/>
        </w:rPr>
        <w:t xml:space="preserve"> let</w:t>
      </w:r>
      <w:r>
        <w:rPr>
          <w:rFonts w:ascii="Tahoma" w:eastAsia="Calibri" w:hAnsi="Tahoma" w:cs="Tahoma"/>
          <w:lang w:eastAsia="sl-SI"/>
        </w:rPr>
        <w:t xml:space="preserve"> po sistemu 24/7 s strani proizvajalca</w:t>
      </w:r>
      <w:r w:rsidR="00A41EF8">
        <w:rPr>
          <w:rFonts w:ascii="Tahoma" w:eastAsia="Calibri" w:hAnsi="Tahoma" w:cs="Tahoma"/>
          <w:lang w:eastAsia="sl-SI"/>
        </w:rPr>
        <w:t xml:space="preserve">. </w:t>
      </w:r>
    </w:p>
    <w:p w14:paraId="0417C439" w14:textId="1ABC9920" w:rsidR="000A7CB9" w:rsidRDefault="00793145" w:rsidP="00AE250A">
      <w:pPr>
        <w:spacing w:before="120" w:after="120" w:line="240" w:lineRule="auto"/>
        <w:jc w:val="both"/>
        <w:rPr>
          <w:rFonts w:ascii="Tahoma" w:eastAsia="Calibri" w:hAnsi="Tahoma" w:cs="Tahoma"/>
          <w:lang w:eastAsia="sl-SI"/>
        </w:rPr>
      </w:pPr>
      <w:r>
        <w:rPr>
          <w:rFonts w:ascii="Tahoma" w:eastAsia="Calibri" w:hAnsi="Tahoma" w:cs="Tahoma"/>
          <w:lang w:eastAsia="sl-SI"/>
        </w:rPr>
        <w:t>Ponudnik zagotovi tudi</w:t>
      </w:r>
      <w:r w:rsidR="00A41EF8">
        <w:rPr>
          <w:rFonts w:ascii="Tahoma" w:eastAsia="Calibri" w:hAnsi="Tahoma" w:cs="Tahoma"/>
          <w:lang w:eastAsia="sl-SI"/>
        </w:rPr>
        <w:t xml:space="preserve"> paket</w:t>
      </w:r>
      <w:r>
        <w:rPr>
          <w:rFonts w:ascii="Tahoma" w:eastAsia="Calibri" w:hAnsi="Tahoma" w:cs="Tahoma"/>
          <w:lang w:eastAsia="sl-SI"/>
        </w:rPr>
        <w:t xml:space="preserve"> 260 licenc </w:t>
      </w:r>
      <w:proofErr w:type="spellStart"/>
      <w:r w:rsidRPr="00793145">
        <w:rPr>
          <w:rFonts w:ascii="Tahoma" w:eastAsia="Calibri" w:hAnsi="Tahoma" w:cs="Tahoma"/>
          <w:lang w:eastAsia="sl-SI"/>
        </w:rPr>
        <w:t>Veeam</w:t>
      </w:r>
      <w:proofErr w:type="spellEnd"/>
      <w:r w:rsidRPr="00793145">
        <w:rPr>
          <w:rFonts w:ascii="Tahoma" w:eastAsia="Calibri" w:hAnsi="Tahoma" w:cs="Tahoma"/>
          <w:lang w:eastAsia="sl-SI"/>
        </w:rPr>
        <w:t xml:space="preserve"> </w:t>
      </w:r>
      <w:proofErr w:type="spellStart"/>
      <w:r w:rsidRPr="00793145">
        <w:rPr>
          <w:rFonts w:ascii="Tahoma" w:eastAsia="Calibri" w:hAnsi="Tahoma" w:cs="Tahoma"/>
          <w:lang w:eastAsia="sl-SI"/>
        </w:rPr>
        <w:t>Backup</w:t>
      </w:r>
      <w:proofErr w:type="spellEnd"/>
      <w:r w:rsidRPr="00793145">
        <w:rPr>
          <w:rFonts w:ascii="Tahoma" w:eastAsia="Calibri" w:hAnsi="Tahoma" w:cs="Tahoma"/>
          <w:lang w:eastAsia="sl-SI"/>
        </w:rPr>
        <w:t xml:space="preserve"> </w:t>
      </w:r>
      <w:proofErr w:type="spellStart"/>
      <w:r w:rsidRPr="00793145">
        <w:rPr>
          <w:rFonts w:ascii="Tahoma" w:eastAsia="Calibri" w:hAnsi="Tahoma" w:cs="Tahoma"/>
          <w:lang w:eastAsia="sl-SI"/>
        </w:rPr>
        <w:t>for</w:t>
      </w:r>
      <w:proofErr w:type="spellEnd"/>
      <w:r w:rsidRPr="00793145">
        <w:rPr>
          <w:rFonts w:ascii="Tahoma" w:eastAsia="Calibri" w:hAnsi="Tahoma" w:cs="Tahoma"/>
          <w:lang w:eastAsia="sl-SI"/>
        </w:rPr>
        <w:t xml:space="preserve"> Microsoft Office 365</w:t>
      </w:r>
      <w:r>
        <w:rPr>
          <w:rFonts w:ascii="Tahoma" w:eastAsia="Calibri" w:hAnsi="Tahoma" w:cs="Tahoma"/>
          <w:lang w:eastAsia="sl-SI"/>
        </w:rPr>
        <w:t xml:space="preserve">, skupaj s </w:t>
      </w:r>
      <w:r w:rsidR="00120DF4">
        <w:rPr>
          <w:rFonts w:ascii="Tahoma" w:eastAsia="Calibri" w:hAnsi="Tahoma" w:cs="Tahoma"/>
          <w:lang w:eastAsia="sl-SI"/>
        </w:rPr>
        <w:t>pet (</w:t>
      </w:r>
      <w:r>
        <w:rPr>
          <w:rFonts w:ascii="Tahoma" w:eastAsia="Calibri" w:hAnsi="Tahoma" w:cs="Tahoma"/>
          <w:lang w:eastAsia="sl-SI"/>
        </w:rPr>
        <w:t>5</w:t>
      </w:r>
      <w:r w:rsidR="00120DF4">
        <w:rPr>
          <w:rFonts w:ascii="Tahoma" w:eastAsia="Calibri" w:hAnsi="Tahoma" w:cs="Tahoma"/>
          <w:lang w:eastAsia="sl-SI"/>
        </w:rPr>
        <w:t>)</w:t>
      </w:r>
      <w:r>
        <w:rPr>
          <w:rFonts w:ascii="Tahoma" w:eastAsia="Calibri" w:hAnsi="Tahoma" w:cs="Tahoma"/>
          <w:lang w:eastAsia="sl-SI"/>
        </w:rPr>
        <w:t xml:space="preserve"> letno podporo po sistemu 24/7 s strani proizvajalca</w:t>
      </w:r>
      <w:r w:rsidR="000A7CB9">
        <w:rPr>
          <w:rFonts w:ascii="Tahoma" w:eastAsia="Calibri" w:hAnsi="Tahoma" w:cs="Tahoma"/>
          <w:lang w:eastAsia="sl-SI"/>
        </w:rPr>
        <w:t>:</w:t>
      </w:r>
    </w:p>
    <w:p w14:paraId="35C7CE11" w14:textId="50C1F646" w:rsidR="00793145" w:rsidRDefault="00A41EF8" w:rsidP="000A7CB9">
      <w:pPr>
        <w:pStyle w:val="ListParagraph"/>
        <w:numPr>
          <w:ilvl w:val="0"/>
          <w:numId w:val="60"/>
        </w:numPr>
        <w:spacing w:before="120" w:after="120" w:line="240" w:lineRule="auto"/>
        <w:jc w:val="both"/>
        <w:rPr>
          <w:rFonts w:ascii="Tahoma" w:eastAsia="Calibri" w:hAnsi="Tahoma" w:cs="Tahoma"/>
          <w:lang w:eastAsia="sl-SI"/>
        </w:rPr>
      </w:pPr>
      <w:proofErr w:type="spellStart"/>
      <w:r w:rsidRPr="000A7CB9">
        <w:rPr>
          <w:rFonts w:ascii="Tahoma" w:eastAsia="Calibri" w:hAnsi="Tahoma" w:cs="Tahoma"/>
          <w:lang w:eastAsia="sl-SI"/>
        </w:rPr>
        <w:t>Veeam</w:t>
      </w:r>
      <w:proofErr w:type="spellEnd"/>
      <w:r w:rsidRPr="000A7CB9">
        <w:rPr>
          <w:rFonts w:ascii="Tahoma" w:eastAsia="Calibri" w:hAnsi="Tahoma" w:cs="Tahoma"/>
          <w:lang w:eastAsia="sl-SI"/>
        </w:rPr>
        <w:t xml:space="preserve"> </w:t>
      </w:r>
      <w:proofErr w:type="spellStart"/>
      <w:r w:rsidRPr="000A7CB9">
        <w:rPr>
          <w:rFonts w:ascii="Tahoma" w:eastAsia="Calibri" w:hAnsi="Tahoma" w:cs="Tahoma"/>
          <w:lang w:eastAsia="sl-SI"/>
        </w:rPr>
        <w:t>Backup</w:t>
      </w:r>
      <w:proofErr w:type="spellEnd"/>
      <w:r w:rsidRPr="000A7CB9">
        <w:rPr>
          <w:rFonts w:ascii="Tahoma" w:eastAsia="Calibri" w:hAnsi="Tahoma" w:cs="Tahoma"/>
          <w:lang w:eastAsia="sl-SI"/>
        </w:rPr>
        <w:t xml:space="preserve"> </w:t>
      </w:r>
      <w:proofErr w:type="spellStart"/>
      <w:r w:rsidRPr="000A7CB9">
        <w:rPr>
          <w:rFonts w:ascii="Tahoma" w:eastAsia="Calibri" w:hAnsi="Tahoma" w:cs="Tahoma"/>
          <w:lang w:eastAsia="sl-SI"/>
        </w:rPr>
        <w:t>for</w:t>
      </w:r>
      <w:proofErr w:type="spellEnd"/>
      <w:r w:rsidRPr="000A7CB9">
        <w:rPr>
          <w:rFonts w:ascii="Tahoma" w:eastAsia="Calibri" w:hAnsi="Tahoma" w:cs="Tahoma"/>
          <w:lang w:eastAsia="sl-SI"/>
        </w:rPr>
        <w:t xml:space="preserve"> Microsoft Office 365 5 </w:t>
      </w:r>
      <w:proofErr w:type="spellStart"/>
      <w:r w:rsidRPr="000A7CB9">
        <w:rPr>
          <w:rFonts w:ascii="Tahoma" w:eastAsia="Calibri" w:hAnsi="Tahoma" w:cs="Tahoma"/>
          <w:lang w:eastAsia="sl-SI"/>
        </w:rPr>
        <w:t>Year</w:t>
      </w:r>
      <w:proofErr w:type="spellEnd"/>
      <w:r w:rsidRPr="000A7CB9">
        <w:rPr>
          <w:rFonts w:ascii="Tahoma" w:eastAsia="Calibri" w:hAnsi="Tahoma" w:cs="Tahoma"/>
          <w:lang w:eastAsia="sl-SI"/>
        </w:rPr>
        <w:t xml:space="preserve"> </w:t>
      </w:r>
      <w:proofErr w:type="spellStart"/>
      <w:r w:rsidRPr="000A7CB9">
        <w:rPr>
          <w:rFonts w:ascii="Tahoma" w:eastAsia="Calibri" w:hAnsi="Tahoma" w:cs="Tahoma"/>
          <w:lang w:eastAsia="sl-SI"/>
        </w:rPr>
        <w:t>Subscription</w:t>
      </w:r>
      <w:proofErr w:type="spellEnd"/>
      <w:r w:rsidRPr="000A7CB9">
        <w:rPr>
          <w:rFonts w:ascii="Tahoma" w:eastAsia="Calibri" w:hAnsi="Tahoma" w:cs="Tahoma"/>
          <w:lang w:eastAsia="sl-SI"/>
        </w:rPr>
        <w:t xml:space="preserve"> </w:t>
      </w:r>
      <w:proofErr w:type="spellStart"/>
      <w:r w:rsidRPr="000A7CB9">
        <w:rPr>
          <w:rFonts w:ascii="Tahoma" w:eastAsia="Calibri" w:hAnsi="Tahoma" w:cs="Tahoma"/>
          <w:lang w:eastAsia="sl-SI"/>
        </w:rPr>
        <w:t>Upfront</w:t>
      </w:r>
      <w:proofErr w:type="spellEnd"/>
      <w:r w:rsidRPr="000A7CB9">
        <w:rPr>
          <w:rFonts w:ascii="Tahoma" w:eastAsia="Calibri" w:hAnsi="Tahoma" w:cs="Tahoma"/>
          <w:lang w:eastAsia="sl-SI"/>
        </w:rPr>
        <w:t xml:space="preserve"> </w:t>
      </w:r>
      <w:proofErr w:type="spellStart"/>
      <w:r w:rsidRPr="000A7CB9">
        <w:rPr>
          <w:rFonts w:ascii="Tahoma" w:eastAsia="Calibri" w:hAnsi="Tahoma" w:cs="Tahoma"/>
          <w:lang w:eastAsia="sl-SI"/>
        </w:rPr>
        <w:t>Billing</w:t>
      </w:r>
      <w:proofErr w:type="spellEnd"/>
      <w:r w:rsidRPr="000A7CB9">
        <w:rPr>
          <w:rFonts w:ascii="Tahoma" w:eastAsia="Calibri" w:hAnsi="Tahoma" w:cs="Tahoma"/>
          <w:lang w:eastAsia="sl-SI"/>
        </w:rPr>
        <w:t xml:space="preserve"> </w:t>
      </w:r>
      <w:proofErr w:type="spellStart"/>
      <w:r w:rsidRPr="000A7CB9">
        <w:rPr>
          <w:rFonts w:ascii="Tahoma" w:eastAsia="Calibri" w:hAnsi="Tahoma" w:cs="Tahoma"/>
          <w:lang w:eastAsia="sl-SI"/>
        </w:rPr>
        <w:t>License</w:t>
      </w:r>
      <w:proofErr w:type="spellEnd"/>
      <w:r w:rsidRPr="000A7CB9">
        <w:rPr>
          <w:rFonts w:ascii="Tahoma" w:eastAsia="Calibri" w:hAnsi="Tahoma" w:cs="Tahoma"/>
          <w:lang w:eastAsia="sl-SI"/>
        </w:rPr>
        <w:t xml:space="preserve"> &amp; </w:t>
      </w:r>
      <w:proofErr w:type="spellStart"/>
      <w:r w:rsidRPr="000A7CB9">
        <w:rPr>
          <w:rFonts w:ascii="Tahoma" w:eastAsia="Calibri" w:hAnsi="Tahoma" w:cs="Tahoma"/>
          <w:lang w:eastAsia="sl-SI"/>
        </w:rPr>
        <w:t>Production</w:t>
      </w:r>
      <w:proofErr w:type="spellEnd"/>
      <w:r w:rsidRPr="000A7CB9">
        <w:rPr>
          <w:rFonts w:ascii="Tahoma" w:eastAsia="Calibri" w:hAnsi="Tahoma" w:cs="Tahoma"/>
          <w:lang w:eastAsia="sl-SI"/>
        </w:rPr>
        <w:t xml:space="preserve"> 24/7 </w:t>
      </w:r>
      <w:proofErr w:type="spellStart"/>
      <w:r w:rsidRPr="000A7CB9">
        <w:rPr>
          <w:rFonts w:ascii="Tahoma" w:eastAsia="Calibri" w:hAnsi="Tahoma" w:cs="Tahoma"/>
          <w:lang w:eastAsia="sl-SI"/>
        </w:rPr>
        <w:t>Support</w:t>
      </w:r>
      <w:proofErr w:type="spellEnd"/>
      <w:r w:rsidR="00667741">
        <w:rPr>
          <w:rFonts w:ascii="Tahoma" w:eastAsia="Calibri" w:hAnsi="Tahoma" w:cs="Tahoma"/>
          <w:lang w:eastAsia="sl-SI"/>
        </w:rPr>
        <w:t>.</w:t>
      </w:r>
    </w:p>
    <w:p w14:paraId="746ACA7E" w14:textId="17498319" w:rsidR="00251984" w:rsidRPr="00251984" w:rsidRDefault="00251984" w:rsidP="00251984">
      <w:pPr>
        <w:spacing w:before="120" w:after="120" w:line="240" w:lineRule="auto"/>
        <w:jc w:val="both"/>
        <w:rPr>
          <w:rFonts w:ascii="Tahoma" w:eastAsia="Calibri" w:hAnsi="Tahoma" w:cs="Tahoma"/>
          <w:lang w:eastAsia="sl-SI"/>
        </w:rPr>
      </w:pPr>
      <w:r>
        <w:rPr>
          <w:rFonts w:ascii="Tahoma" w:eastAsia="Calibri" w:hAnsi="Tahoma" w:cs="Tahoma"/>
          <w:lang w:eastAsia="sl-SI"/>
        </w:rPr>
        <w:t>Naročnik bo v času veljavnosti pogodbe glede na lastne potrebe pri izvajalcu izvedel povpraševanje</w:t>
      </w:r>
      <w:r w:rsidR="00C626D5">
        <w:rPr>
          <w:rFonts w:ascii="Tahoma" w:eastAsia="Calibri" w:hAnsi="Tahoma" w:cs="Tahoma"/>
          <w:lang w:eastAsia="sl-SI"/>
        </w:rPr>
        <w:t xml:space="preserve"> in nakup</w:t>
      </w:r>
      <w:r>
        <w:rPr>
          <w:rFonts w:ascii="Tahoma" w:eastAsia="Calibri" w:hAnsi="Tahoma" w:cs="Tahoma"/>
          <w:lang w:eastAsia="sl-SI"/>
        </w:rPr>
        <w:t xml:space="preserve"> dodatnih VUL licenc (v kompletih po 10 licenc)</w:t>
      </w:r>
      <w:r w:rsidR="00C626D5">
        <w:rPr>
          <w:rFonts w:ascii="Tahoma" w:eastAsia="Calibri" w:hAnsi="Tahoma" w:cs="Tahoma"/>
          <w:lang w:eastAsia="sl-SI"/>
        </w:rPr>
        <w:t>, predvidoma v obsegu do 100 VUL licenc v obdobju petih (5) let.</w:t>
      </w:r>
      <w:r>
        <w:rPr>
          <w:rFonts w:ascii="Tahoma" w:eastAsia="Calibri" w:hAnsi="Tahoma" w:cs="Tahoma"/>
          <w:lang w:eastAsia="sl-SI"/>
        </w:rPr>
        <w:t xml:space="preserve"> </w:t>
      </w:r>
    </w:p>
    <w:p w14:paraId="56106D24" w14:textId="6CC8BB31" w:rsidR="00AE250A" w:rsidRPr="00356822" w:rsidRDefault="0067462C" w:rsidP="00C97C25">
      <w:pPr>
        <w:pStyle w:val="ListParagraph"/>
        <w:numPr>
          <w:ilvl w:val="2"/>
          <w:numId w:val="68"/>
        </w:numPr>
        <w:spacing w:before="120" w:after="120" w:line="240" w:lineRule="auto"/>
        <w:jc w:val="both"/>
        <w:rPr>
          <w:rFonts w:ascii="Tahoma" w:eastAsia="Calibri" w:hAnsi="Tahoma" w:cs="Tahoma"/>
          <w:b/>
          <w:bCs/>
          <w:szCs w:val="20"/>
          <w:lang w:eastAsia="sl-SI"/>
        </w:rPr>
      </w:pPr>
      <w:r w:rsidRPr="0067462C">
        <w:rPr>
          <w:rFonts w:ascii="Tahoma" w:eastAsia="Calibri" w:hAnsi="Tahoma" w:cs="Tahoma"/>
          <w:b/>
          <w:bCs/>
          <w:szCs w:val="20"/>
          <w:lang w:eastAsia="sl-SI"/>
        </w:rPr>
        <w:t>Redno vzdrževanje</w:t>
      </w:r>
      <w:r w:rsidR="00C97C25">
        <w:rPr>
          <w:rFonts w:ascii="Tahoma" w:eastAsia="Calibri" w:hAnsi="Tahoma" w:cs="Tahoma"/>
          <w:b/>
          <w:bCs/>
          <w:szCs w:val="20"/>
          <w:lang w:eastAsia="sl-SI"/>
        </w:rPr>
        <w:t xml:space="preserve">, </w:t>
      </w:r>
      <w:proofErr w:type="spellStart"/>
      <w:r w:rsidR="00C97C25">
        <w:rPr>
          <w:rFonts w:ascii="Tahoma" w:eastAsia="Calibri" w:hAnsi="Tahoma" w:cs="Tahoma"/>
          <w:b/>
          <w:bCs/>
          <w:szCs w:val="20"/>
          <w:lang w:eastAsia="sl-SI"/>
        </w:rPr>
        <w:t>pogarancijsko</w:t>
      </w:r>
      <w:proofErr w:type="spellEnd"/>
      <w:r w:rsidR="00C97C25">
        <w:rPr>
          <w:rFonts w:ascii="Tahoma" w:eastAsia="Calibri" w:hAnsi="Tahoma" w:cs="Tahoma"/>
          <w:b/>
          <w:bCs/>
          <w:szCs w:val="20"/>
          <w:lang w:eastAsia="sl-SI"/>
        </w:rPr>
        <w:t xml:space="preserve"> vzdrževanje</w:t>
      </w:r>
      <w:r w:rsidRPr="0067462C">
        <w:rPr>
          <w:rFonts w:ascii="Tahoma" w:eastAsia="Calibri" w:hAnsi="Tahoma" w:cs="Tahoma"/>
          <w:b/>
          <w:bCs/>
          <w:szCs w:val="20"/>
          <w:lang w:eastAsia="sl-SI"/>
        </w:rPr>
        <w:t xml:space="preserve"> </w:t>
      </w:r>
      <w:r w:rsidR="007758DB">
        <w:rPr>
          <w:rFonts w:ascii="Tahoma" w:eastAsia="Calibri" w:hAnsi="Tahoma" w:cs="Tahoma"/>
          <w:b/>
          <w:bCs/>
          <w:szCs w:val="20"/>
          <w:lang w:eastAsia="sl-SI"/>
        </w:rPr>
        <w:t>in</w:t>
      </w:r>
      <w:r w:rsidR="00AE250A" w:rsidRPr="00356822">
        <w:rPr>
          <w:rFonts w:ascii="Tahoma" w:eastAsia="Calibri" w:hAnsi="Tahoma" w:cs="Tahoma"/>
          <w:b/>
          <w:bCs/>
          <w:szCs w:val="20"/>
          <w:lang w:eastAsia="sl-SI"/>
        </w:rPr>
        <w:t xml:space="preserve"> garancija </w:t>
      </w:r>
    </w:p>
    <w:p w14:paraId="0505BB38" w14:textId="7CA34A7D" w:rsidR="00282AAD" w:rsidRDefault="00AE250A" w:rsidP="00AE250A">
      <w:pPr>
        <w:suppressAutoHyphens/>
        <w:spacing w:before="120" w:after="120" w:line="240" w:lineRule="auto"/>
        <w:jc w:val="both"/>
        <w:rPr>
          <w:rFonts w:ascii="Tahoma" w:eastAsia="Arial Unicode MS" w:hAnsi="Tahoma" w:cs="Tahoma"/>
          <w:szCs w:val="20"/>
          <w:lang w:eastAsia="sl-SI"/>
        </w:rPr>
      </w:pPr>
      <w:r w:rsidRPr="00AE250A">
        <w:rPr>
          <w:rFonts w:ascii="Tahoma" w:eastAsia="Arial Unicode MS" w:hAnsi="Tahoma" w:cs="Tahoma"/>
          <w:szCs w:val="20"/>
          <w:lang w:eastAsia="sl-SI"/>
        </w:rPr>
        <w:t>V okviru sistema za varnostno kopiranje</w:t>
      </w:r>
      <w:r w:rsidR="00324DA7">
        <w:rPr>
          <w:rFonts w:ascii="Tahoma" w:eastAsia="Arial Unicode MS" w:hAnsi="Tahoma" w:cs="Tahoma"/>
          <w:szCs w:val="20"/>
          <w:lang w:eastAsia="sl-SI"/>
        </w:rPr>
        <w:t xml:space="preserve"> podatkov</w:t>
      </w:r>
      <w:r w:rsidRPr="00AE250A">
        <w:rPr>
          <w:rFonts w:ascii="Tahoma" w:eastAsia="Arial Unicode MS" w:hAnsi="Tahoma" w:cs="Tahoma"/>
          <w:szCs w:val="20"/>
          <w:lang w:eastAsia="sl-SI"/>
        </w:rPr>
        <w:t>, je potrebno z</w:t>
      </w:r>
      <w:r w:rsidRPr="007B1035">
        <w:rPr>
          <w:rFonts w:ascii="Tahoma" w:eastAsia="Arial Unicode MS" w:hAnsi="Tahoma" w:cs="Tahoma"/>
          <w:szCs w:val="20"/>
          <w:lang w:eastAsia="sl-SI"/>
        </w:rPr>
        <w:t xml:space="preserve">agotoviti nadzor in upravljanje sistema ter podporo v primeru napak oz. zastojev za obdobje </w:t>
      </w:r>
      <w:r w:rsidR="00FB0158" w:rsidRPr="007B1035">
        <w:rPr>
          <w:rFonts w:ascii="Tahoma" w:eastAsia="Arial Unicode MS" w:hAnsi="Tahoma" w:cs="Tahoma"/>
          <w:szCs w:val="20"/>
          <w:lang w:eastAsia="sl-SI"/>
        </w:rPr>
        <w:t>pe</w:t>
      </w:r>
      <w:r w:rsidR="00CE5C94" w:rsidRPr="007B1035">
        <w:rPr>
          <w:rFonts w:ascii="Tahoma" w:eastAsia="Arial Unicode MS" w:hAnsi="Tahoma" w:cs="Tahoma"/>
          <w:szCs w:val="20"/>
          <w:lang w:eastAsia="sl-SI"/>
        </w:rPr>
        <w:t>tih (5) let od dobave in aktivacije licenc.</w:t>
      </w:r>
      <w:r w:rsidRPr="001E4AE9">
        <w:rPr>
          <w:rFonts w:ascii="Tahoma" w:eastAsia="Arial Unicode MS" w:hAnsi="Tahoma" w:cs="Tahoma"/>
          <w:szCs w:val="20"/>
          <w:lang w:eastAsia="sl-SI"/>
        </w:rPr>
        <w:t xml:space="preserve"> </w:t>
      </w:r>
    </w:p>
    <w:p w14:paraId="6C9EEA80" w14:textId="01CF33E0" w:rsidR="00992491" w:rsidRPr="00F41657" w:rsidRDefault="00992491" w:rsidP="00AE250A">
      <w:pPr>
        <w:suppressAutoHyphens/>
        <w:spacing w:before="120" w:after="120" w:line="240" w:lineRule="auto"/>
        <w:jc w:val="both"/>
        <w:rPr>
          <w:rFonts w:ascii="Tahoma" w:eastAsia="Arial Unicode MS" w:hAnsi="Tahoma" w:cs="Tahoma"/>
          <w:b/>
          <w:bCs/>
          <w:szCs w:val="20"/>
          <w:lang w:eastAsia="sl-SI"/>
        </w:rPr>
      </w:pPr>
      <w:r w:rsidRPr="00F41657">
        <w:rPr>
          <w:rFonts w:ascii="Tahoma" w:eastAsia="Arial Unicode MS" w:hAnsi="Tahoma" w:cs="Tahoma"/>
          <w:b/>
          <w:bCs/>
          <w:szCs w:val="20"/>
          <w:lang w:eastAsia="sl-SI"/>
        </w:rPr>
        <w:t>Okolje naročnika in glavne značilnosti infrastrukture naročnika</w:t>
      </w:r>
    </w:p>
    <w:p w14:paraId="7369B781" w14:textId="4CBC835C" w:rsidR="00992491" w:rsidRDefault="005C2AB0" w:rsidP="00AE250A">
      <w:pPr>
        <w:suppressAutoHyphens/>
        <w:spacing w:before="120" w:after="120" w:line="240" w:lineRule="auto"/>
        <w:jc w:val="both"/>
        <w:rPr>
          <w:rFonts w:ascii="Tahoma" w:eastAsia="Arial Unicode MS" w:hAnsi="Tahoma" w:cs="Tahoma"/>
          <w:szCs w:val="20"/>
          <w:lang w:eastAsia="sl-SI"/>
        </w:rPr>
      </w:pPr>
      <w:r w:rsidRPr="005C2AB0">
        <w:rPr>
          <w:rFonts w:ascii="Tahoma" w:eastAsia="Arial Unicode MS" w:hAnsi="Tahoma" w:cs="Tahoma"/>
          <w:szCs w:val="20"/>
          <w:lang w:eastAsia="sl-SI"/>
        </w:rPr>
        <w:lastRenderedPageBreak/>
        <w:t xml:space="preserve">Za varnostno kopiranje </w:t>
      </w:r>
      <w:r w:rsidR="00667741">
        <w:rPr>
          <w:rFonts w:ascii="Tahoma" w:eastAsia="Arial Unicode MS" w:hAnsi="Tahoma" w:cs="Tahoma"/>
          <w:szCs w:val="20"/>
          <w:lang w:eastAsia="sl-SI"/>
        </w:rPr>
        <w:t>naročnik</w:t>
      </w:r>
      <w:r>
        <w:rPr>
          <w:rFonts w:ascii="Tahoma" w:eastAsia="Arial Unicode MS" w:hAnsi="Tahoma" w:cs="Tahoma"/>
          <w:szCs w:val="20"/>
          <w:lang w:eastAsia="sl-SI"/>
        </w:rPr>
        <w:t xml:space="preserve"> </w:t>
      </w:r>
      <w:r w:rsidR="00992491">
        <w:rPr>
          <w:rFonts w:ascii="Tahoma" w:eastAsia="Arial Unicode MS" w:hAnsi="Tahoma" w:cs="Tahoma"/>
          <w:szCs w:val="20"/>
          <w:lang w:eastAsia="sl-SI"/>
        </w:rPr>
        <w:t xml:space="preserve">trenutno </w:t>
      </w:r>
      <w:r>
        <w:rPr>
          <w:rFonts w:ascii="Tahoma" w:eastAsia="Arial Unicode MS" w:hAnsi="Tahoma" w:cs="Tahoma"/>
          <w:szCs w:val="20"/>
          <w:lang w:eastAsia="sl-SI"/>
        </w:rPr>
        <w:t>uporablja</w:t>
      </w:r>
      <w:r w:rsidRPr="005C2AB0">
        <w:rPr>
          <w:rFonts w:ascii="Tahoma" w:eastAsia="Arial Unicode MS" w:hAnsi="Tahoma" w:cs="Tahoma"/>
          <w:szCs w:val="20"/>
          <w:lang w:eastAsia="sl-SI"/>
        </w:rPr>
        <w:t xml:space="preserve"> orodje </w:t>
      </w:r>
      <w:proofErr w:type="spellStart"/>
      <w:r w:rsidRPr="005C2AB0">
        <w:rPr>
          <w:rFonts w:ascii="Tahoma" w:eastAsia="Arial Unicode MS" w:hAnsi="Tahoma" w:cs="Tahoma"/>
          <w:szCs w:val="20"/>
          <w:lang w:eastAsia="sl-SI"/>
        </w:rPr>
        <w:t>Veeam</w:t>
      </w:r>
      <w:proofErr w:type="spellEnd"/>
      <w:r w:rsidRPr="005C2AB0">
        <w:rPr>
          <w:rFonts w:ascii="Tahoma" w:eastAsia="Arial Unicode MS" w:hAnsi="Tahoma" w:cs="Tahoma"/>
          <w:szCs w:val="20"/>
          <w:lang w:eastAsia="sl-SI"/>
        </w:rPr>
        <w:t xml:space="preserve"> </w:t>
      </w:r>
      <w:proofErr w:type="spellStart"/>
      <w:r w:rsidRPr="005C2AB0">
        <w:rPr>
          <w:rFonts w:ascii="Tahoma" w:eastAsia="Arial Unicode MS" w:hAnsi="Tahoma" w:cs="Tahoma"/>
          <w:szCs w:val="20"/>
          <w:lang w:eastAsia="sl-SI"/>
        </w:rPr>
        <w:t>Backup</w:t>
      </w:r>
      <w:proofErr w:type="spellEnd"/>
      <w:r w:rsidRPr="005C2AB0">
        <w:rPr>
          <w:rFonts w:ascii="Tahoma" w:eastAsia="Arial Unicode MS" w:hAnsi="Tahoma" w:cs="Tahoma"/>
          <w:szCs w:val="20"/>
          <w:lang w:eastAsia="sl-SI"/>
        </w:rPr>
        <w:t xml:space="preserve"> </w:t>
      </w:r>
      <w:proofErr w:type="spellStart"/>
      <w:r w:rsidRPr="005C2AB0">
        <w:rPr>
          <w:rFonts w:ascii="Tahoma" w:eastAsia="Arial Unicode MS" w:hAnsi="Tahoma" w:cs="Tahoma"/>
          <w:szCs w:val="20"/>
          <w:lang w:eastAsia="sl-SI"/>
        </w:rPr>
        <w:t>and</w:t>
      </w:r>
      <w:proofErr w:type="spellEnd"/>
      <w:r w:rsidRPr="005C2AB0">
        <w:rPr>
          <w:rFonts w:ascii="Tahoma" w:eastAsia="Arial Unicode MS" w:hAnsi="Tahoma" w:cs="Tahoma"/>
          <w:szCs w:val="20"/>
          <w:lang w:eastAsia="sl-SI"/>
        </w:rPr>
        <w:t xml:space="preserve"> </w:t>
      </w:r>
      <w:proofErr w:type="spellStart"/>
      <w:r w:rsidRPr="005C2AB0">
        <w:rPr>
          <w:rFonts w:ascii="Tahoma" w:eastAsia="Arial Unicode MS" w:hAnsi="Tahoma" w:cs="Tahoma"/>
          <w:szCs w:val="20"/>
          <w:lang w:eastAsia="sl-SI"/>
        </w:rPr>
        <w:t>Replication</w:t>
      </w:r>
      <w:proofErr w:type="spellEnd"/>
      <w:r w:rsidRPr="005C2AB0">
        <w:rPr>
          <w:rFonts w:ascii="Tahoma" w:eastAsia="Arial Unicode MS" w:hAnsi="Tahoma" w:cs="Tahoma"/>
          <w:szCs w:val="20"/>
          <w:lang w:eastAsia="sl-SI"/>
        </w:rPr>
        <w:t xml:space="preserve"> 12</w:t>
      </w:r>
      <w:r w:rsidR="00992491">
        <w:rPr>
          <w:rFonts w:ascii="Tahoma" w:eastAsia="Arial Unicode MS" w:hAnsi="Tahoma" w:cs="Tahoma"/>
          <w:szCs w:val="20"/>
          <w:lang w:eastAsia="sl-SI"/>
        </w:rPr>
        <w:t xml:space="preserve"> v okviru katerega se</w:t>
      </w:r>
      <w:r w:rsidRPr="005C2AB0">
        <w:rPr>
          <w:rFonts w:ascii="Tahoma" w:eastAsia="Arial Unicode MS" w:hAnsi="Tahoma" w:cs="Tahoma"/>
          <w:szCs w:val="20"/>
          <w:lang w:eastAsia="sl-SI"/>
        </w:rPr>
        <w:t xml:space="preserve"> </w:t>
      </w:r>
      <w:r w:rsidR="00992491">
        <w:rPr>
          <w:rFonts w:ascii="Tahoma" w:eastAsia="Arial Unicode MS" w:hAnsi="Tahoma" w:cs="Tahoma"/>
          <w:szCs w:val="20"/>
          <w:lang w:eastAsia="sl-SI"/>
        </w:rPr>
        <w:t>v</w:t>
      </w:r>
      <w:r w:rsidRPr="005C2AB0">
        <w:rPr>
          <w:rFonts w:ascii="Tahoma" w:eastAsia="Arial Unicode MS" w:hAnsi="Tahoma" w:cs="Tahoma"/>
          <w:szCs w:val="20"/>
          <w:lang w:eastAsia="sl-SI"/>
        </w:rPr>
        <w:t xml:space="preserve">arnostne kopije iz </w:t>
      </w:r>
      <w:proofErr w:type="spellStart"/>
      <w:r w:rsidRPr="005C2AB0">
        <w:rPr>
          <w:rFonts w:ascii="Tahoma" w:eastAsia="Arial Unicode MS" w:hAnsi="Tahoma" w:cs="Tahoma"/>
          <w:szCs w:val="20"/>
          <w:lang w:eastAsia="sl-SI"/>
        </w:rPr>
        <w:t>virnih</w:t>
      </w:r>
      <w:proofErr w:type="spellEnd"/>
      <w:r w:rsidRPr="005C2AB0">
        <w:rPr>
          <w:rFonts w:ascii="Tahoma" w:eastAsia="Arial Unicode MS" w:hAnsi="Tahoma" w:cs="Tahoma"/>
          <w:szCs w:val="20"/>
          <w:lang w:eastAsia="sl-SI"/>
        </w:rPr>
        <w:t xml:space="preserve"> sistemov (</w:t>
      </w:r>
      <w:proofErr w:type="spellStart"/>
      <w:r w:rsidRPr="005C2AB0">
        <w:rPr>
          <w:rFonts w:ascii="Tahoma" w:eastAsia="Arial Unicode MS" w:hAnsi="Tahoma" w:cs="Tahoma"/>
          <w:szCs w:val="20"/>
          <w:lang w:eastAsia="sl-SI"/>
        </w:rPr>
        <w:t>virtualizacija</w:t>
      </w:r>
      <w:proofErr w:type="spellEnd"/>
      <w:r w:rsidRPr="005C2AB0">
        <w:rPr>
          <w:rFonts w:ascii="Tahoma" w:eastAsia="Arial Unicode MS" w:hAnsi="Tahoma" w:cs="Tahoma"/>
          <w:szCs w:val="20"/>
          <w:lang w:eastAsia="sl-SI"/>
        </w:rPr>
        <w:t xml:space="preserve"> </w:t>
      </w:r>
      <w:proofErr w:type="spellStart"/>
      <w:r w:rsidRPr="005C2AB0">
        <w:rPr>
          <w:rFonts w:ascii="Tahoma" w:eastAsia="Arial Unicode MS" w:hAnsi="Tahoma" w:cs="Tahoma"/>
          <w:szCs w:val="20"/>
          <w:lang w:eastAsia="sl-SI"/>
        </w:rPr>
        <w:t>vmware</w:t>
      </w:r>
      <w:proofErr w:type="spellEnd"/>
      <w:r w:rsidRPr="005C2AB0">
        <w:rPr>
          <w:rFonts w:ascii="Tahoma" w:eastAsia="Arial Unicode MS" w:hAnsi="Tahoma" w:cs="Tahoma"/>
          <w:szCs w:val="20"/>
          <w:lang w:eastAsia="sl-SI"/>
        </w:rPr>
        <w:t xml:space="preserve"> + </w:t>
      </w:r>
      <w:proofErr w:type="spellStart"/>
      <w:r w:rsidRPr="005C2AB0">
        <w:rPr>
          <w:rFonts w:ascii="Tahoma" w:eastAsia="Arial Unicode MS" w:hAnsi="Tahoma" w:cs="Tahoma"/>
          <w:szCs w:val="20"/>
          <w:lang w:eastAsia="sl-SI"/>
        </w:rPr>
        <w:t>datafile</w:t>
      </w:r>
      <w:proofErr w:type="spellEnd"/>
      <w:r w:rsidRPr="005C2AB0">
        <w:rPr>
          <w:rFonts w:ascii="Tahoma" w:eastAsia="Arial Unicode MS" w:hAnsi="Tahoma" w:cs="Tahoma"/>
          <w:szCs w:val="20"/>
          <w:lang w:eastAsia="sl-SI"/>
        </w:rPr>
        <w:t xml:space="preserve">) shranjujejo na primarni lokaciji, za kar služi namenski strežnik z lastnimi diski </w:t>
      </w:r>
      <w:proofErr w:type="spellStart"/>
      <w:r w:rsidRPr="005C2AB0">
        <w:rPr>
          <w:rFonts w:ascii="Tahoma" w:eastAsia="Arial Unicode MS" w:hAnsi="Tahoma" w:cs="Tahoma"/>
          <w:szCs w:val="20"/>
          <w:lang w:eastAsia="sl-SI"/>
        </w:rPr>
        <w:t>t.j</w:t>
      </w:r>
      <w:proofErr w:type="spellEnd"/>
      <w:r w:rsidRPr="005C2AB0">
        <w:rPr>
          <w:rFonts w:ascii="Tahoma" w:eastAsia="Arial Unicode MS" w:hAnsi="Tahoma" w:cs="Tahoma"/>
          <w:szCs w:val="20"/>
          <w:lang w:eastAsia="sl-SI"/>
        </w:rPr>
        <w:t xml:space="preserve">. </w:t>
      </w:r>
      <w:proofErr w:type="spellStart"/>
      <w:r w:rsidRPr="005C2AB0">
        <w:rPr>
          <w:rFonts w:ascii="Tahoma" w:eastAsia="Arial Unicode MS" w:hAnsi="Tahoma" w:cs="Tahoma"/>
          <w:szCs w:val="20"/>
          <w:lang w:eastAsia="sl-SI"/>
        </w:rPr>
        <w:t>backup</w:t>
      </w:r>
      <w:proofErr w:type="spellEnd"/>
      <w:r w:rsidRPr="005C2AB0">
        <w:rPr>
          <w:rFonts w:ascii="Tahoma" w:eastAsia="Arial Unicode MS" w:hAnsi="Tahoma" w:cs="Tahoma"/>
          <w:szCs w:val="20"/>
          <w:lang w:eastAsia="sl-SI"/>
        </w:rPr>
        <w:t xml:space="preserve"> </w:t>
      </w:r>
      <w:proofErr w:type="spellStart"/>
      <w:r w:rsidRPr="005C2AB0">
        <w:rPr>
          <w:rFonts w:ascii="Tahoma" w:eastAsia="Arial Unicode MS" w:hAnsi="Tahoma" w:cs="Tahoma"/>
          <w:szCs w:val="20"/>
          <w:lang w:eastAsia="sl-SI"/>
        </w:rPr>
        <w:t>proxy</w:t>
      </w:r>
      <w:proofErr w:type="spellEnd"/>
      <w:r w:rsidRPr="005C2AB0">
        <w:rPr>
          <w:rFonts w:ascii="Tahoma" w:eastAsia="Arial Unicode MS" w:hAnsi="Tahoma" w:cs="Tahoma"/>
          <w:szCs w:val="20"/>
          <w:lang w:eastAsia="sl-SI"/>
        </w:rPr>
        <w:t xml:space="preserve"> </w:t>
      </w:r>
      <w:r w:rsidRPr="00667741">
        <w:rPr>
          <w:rFonts w:ascii="Tahoma" w:eastAsia="Arial Unicode MS" w:hAnsi="Tahoma" w:cs="Tahoma"/>
          <w:szCs w:val="20"/>
          <w:lang w:eastAsia="sl-SI"/>
        </w:rPr>
        <w:t>strežnik Dell</w:t>
      </w:r>
      <w:r w:rsidR="00324DA7" w:rsidRPr="00667741">
        <w:rPr>
          <w:rFonts w:ascii="Tahoma" w:eastAsia="Arial Unicode MS" w:hAnsi="Tahoma" w:cs="Tahoma"/>
          <w:szCs w:val="20"/>
          <w:lang w:eastAsia="sl-SI"/>
        </w:rPr>
        <w:t xml:space="preserve"> </w:t>
      </w:r>
      <w:proofErr w:type="spellStart"/>
      <w:r w:rsidR="00324DA7" w:rsidRPr="00667741">
        <w:rPr>
          <w:rFonts w:ascii="Tahoma" w:eastAsia="Arial Unicode MS" w:hAnsi="Tahoma" w:cs="Tahoma"/>
          <w:szCs w:val="20"/>
          <w:lang w:eastAsia="sl-SI"/>
        </w:rPr>
        <w:t>PowerEdge</w:t>
      </w:r>
      <w:proofErr w:type="spellEnd"/>
      <w:r w:rsidR="00324DA7" w:rsidRPr="00667741">
        <w:rPr>
          <w:rFonts w:ascii="Tahoma" w:eastAsia="Arial Unicode MS" w:hAnsi="Tahoma" w:cs="Tahoma"/>
          <w:szCs w:val="20"/>
          <w:lang w:eastAsia="sl-SI"/>
        </w:rPr>
        <w:t xml:space="preserve"> R740</w:t>
      </w:r>
      <w:r w:rsidRPr="00667741">
        <w:rPr>
          <w:rFonts w:ascii="Tahoma" w:eastAsia="Arial Unicode MS" w:hAnsi="Tahoma" w:cs="Tahoma"/>
          <w:szCs w:val="20"/>
          <w:lang w:eastAsia="sl-SI"/>
        </w:rPr>
        <w:t xml:space="preserve">. Z dodatnimi opravili se varnostne kopije kopirajo na primarni lokaciji strežnik </w:t>
      </w:r>
      <w:proofErr w:type="spellStart"/>
      <w:r w:rsidRPr="00667741">
        <w:rPr>
          <w:rFonts w:ascii="Tahoma" w:eastAsia="Arial Unicode MS" w:hAnsi="Tahoma" w:cs="Tahoma"/>
          <w:szCs w:val="20"/>
          <w:lang w:eastAsia="sl-SI"/>
        </w:rPr>
        <w:t>DataDomain</w:t>
      </w:r>
      <w:proofErr w:type="spellEnd"/>
      <w:r w:rsidRPr="00667741">
        <w:rPr>
          <w:rFonts w:ascii="Tahoma" w:eastAsia="Arial Unicode MS" w:hAnsi="Tahoma" w:cs="Tahoma"/>
          <w:szCs w:val="20"/>
          <w:lang w:eastAsia="sl-SI"/>
        </w:rPr>
        <w:t xml:space="preserve"> Dell DD6300, ki je namenska enota za varnostne kopije. Enaka namenska enota se nahaja tudi na rezervni lokaciji, ki je s primarno</w:t>
      </w:r>
      <w:r w:rsidRPr="005C2AB0">
        <w:rPr>
          <w:rFonts w:ascii="Tahoma" w:eastAsia="Arial Unicode MS" w:hAnsi="Tahoma" w:cs="Tahoma"/>
          <w:szCs w:val="20"/>
          <w:lang w:eastAsia="sl-SI"/>
        </w:rPr>
        <w:t xml:space="preserve"> povezana z namensko VPN linijo. S te naprave se podatki prenašajo oz. sinhronizirajo z uporabo Data </w:t>
      </w:r>
      <w:proofErr w:type="spellStart"/>
      <w:r w:rsidRPr="005C2AB0">
        <w:rPr>
          <w:rFonts w:ascii="Tahoma" w:eastAsia="Arial Unicode MS" w:hAnsi="Tahoma" w:cs="Tahoma"/>
          <w:szCs w:val="20"/>
          <w:lang w:eastAsia="sl-SI"/>
        </w:rPr>
        <w:t>Domain</w:t>
      </w:r>
      <w:proofErr w:type="spellEnd"/>
      <w:r w:rsidRPr="005C2AB0">
        <w:rPr>
          <w:rFonts w:ascii="Tahoma" w:eastAsia="Arial Unicode MS" w:hAnsi="Tahoma" w:cs="Tahoma"/>
          <w:szCs w:val="20"/>
          <w:lang w:eastAsia="sl-SI"/>
        </w:rPr>
        <w:t xml:space="preserve"> replikacije</w:t>
      </w:r>
      <w:r>
        <w:rPr>
          <w:rFonts w:ascii="Tahoma" w:eastAsia="Arial Unicode MS" w:hAnsi="Tahoma" w:cs="Tahoma"/>
          <w:szCs w:val="20"/>
          <w:lang w:eastAsia="sl-SI"/>
        </w:rPr>
        <w:t>. T</w:t>
      </w:r>
      <w:r w:rsidR="00D11763" w:rsidRPr="00D11763">
        <w:rPr>
          <w:rFonts w:ascii="Tahoma" w:eastAsia="Arial Unicode MS" w:hAnsi="Tahoma" w:cs="Tahoma"/>
          <w:szCs w:val="20"/>
          <w:lang w:eastAsia="sl-SI"/>
        </w:rPr>
        <w:t>renutn</w:t>
      </w:r>
      <w:r w:rsidR="00A361DD">
        <w:rPr>
          <w:rFonts w:ascii="Tahoma" w:eastAsia="Arial Unicode MS" w:hAnsi="Tahoma" w:cs="Tahoma"/>
          <w:szCs w:val="20"/>
          <w:lang w:eastAsia="sl-SI"/>
        </w:rPr>
        <w:t>o</w:t>
      </w:r>
      <w:r w:rsidR="00D11763" w:rsidRPr="00D11763">
        <w:rPr>
          <w:rFonts w:ascii="Tahoma" w:eastAsia="Arial Unicode MS" w:hAnsi="Tahoma" w:cs="Tahoma"/>
          <w:szCs w:val="20"/>
          <w:lang w:eastAsia="sl-SI"/>
        </w:rPr>
        <w:t xml:space="preserve"> sklenjen</w:t>
      </w:r>
      <w:r>
        <w:rPr>
          <w:rFonts w:ascii="Tahoma" w:eastAsia="Arial Unicode MS" w:hAnsi="Tahoma" w:cs="Tahoma"/>
          <w:szCs w:val="20"/>
          <w:lang w:eastAsia="sl-SI"/>
        </w:rPr>
        <w:t>a</w:t>
      </w:r>
      <w:r w:rsidR="00D11763" w:rsidRPr="00D11763">
        <w:rPr>
          <w:rFonts w:ascii="Tahoma" w:eastAsia="Arial Unicode MS" w:hAnsi="Tahoma" w:cs="Tahoma"/>
          <w:szCs w:val="20"/>
          <w:lang w:eastAsia="sl-SI"/>
        </w:rPr>
        <w:t xml:space="preserve"> pogodb</w:t>
      </w:r>
      <w:r>
        <w:rPr>
          <w:rFonts w:ascii="Tahoma" w:eastAsia="Arial Unicode MS" w:hAnsi="Tahoma" w:cs="Tahoma"/>
          <w:szCs w:val="20"/>
          <w:lang w:eastAsia="sl-SI"/>
        </w:rPr>
        <w:t>a</w:t>
      </w:r>
      <w:r w:rsidR="00D11763" w:rsidRPr="00D11763">
        <w:rPr>
          <w:rFonts w:ascii="Tahoma" w:eastAsia="Arial Unicode MS" w:hAnsi="Tahoma" w:cs="Tahoma"/>
          <w:szCs w:val="20"/>
          <w:lang w:eastAsia="sl-SI"/>
        </w:rPr>
        <w:t xml:space="preserve"> </w:t>
      </w:r>
      <w:r>
        <w:rPr>
          <w:rFonts w:ascii="Tahoma" w:eastAsia="Arial Unicode MS" w:hAnsi="Tahoma" w:cs="Tahoma"/>
          <w:szCs w:val="20"/>
          <w:lang w:eastAsia="sl-SI"/>
        </w:rPr>
        <w:t xml:space="preserve">za vzdrževanje strojne opreme za </w:t>
      </w:r>
      <w:r w:rsidR="00EC7F85">
        <w:rPr>
          <w:rFonts w:ascii="Tahoma" w:eastAsia="Arial Unicode MS" w:hAnsi="Tahoma" w:cs="Tahoma"/>
          <w:szCs w:val="20"/>
          <w:lang w:eastAsia="sl-SI"/>
        </w:rPr>
        <w:t>kopiranje podatkov</w:t>
      </w:r>
      <w:r w:rsidR="00D11763" w:rsidRPr="00D11763">
        <w:rPr>
          <w:rFonts w:ascii="Tahoma" w:eastAsia="Arial Unicode MS" w:hAnsi="Tahoma" w:cs="Tahoma"/>
          <w:szCs w:val="20"/>
          <w:lang w:eastAsia="sl-SI"/>
        </w:rPr>
        <w:t xml:space="preserve"> po </w:t>
      </w:r>
      <w:r w:rsidR="00A361DD">
        <w:rPr>
          <w:rFonts w:ascii="Tahoma" w:eastAsia="Arial Unicode MS" w:hAnsi="Tahoma" w:cs="Tahoma"/>
          <w:szCs w:val="20"/>
          <w:lang w:eastAsia="sl-SI"/>
        </w:rPr>
        <w:t xml:space="preserve">javnem naročilu št. </w:t>
      </w:r>
      <w:r w:rsidR="00D11763" w:rsidRPr="00D11763">
        <w:rPr>
          <w:rFonts w:ascii="Tahoma" w:eastAsia="Arial Unicode MS" w:hAnsi="Tahoma" w:cs="Tahoma"/>
          <w:szCs w:val="20"/>
          <w:lang w:eastAsia="sl-SI"/>
        </w:rPr>
        <w:t>JN-</w:t>
      </w:r>
      <w:r w:rsidR="00D11763" w:rsidRPr="004954F9">
        <w:rPr>
          <w:rFonts w:ascii="Tahoma" w:eastAsia="Arial Unicode MS" w:hAnsi="Tahoma" w:cs="Tahoma"/>
          <w:szCs w:val="20"/>
          <w:lang w:eastAsia="sl-SI"/>
        </w:rPr>
        <w:t xml:space="preserve">0123/2019, </w:t>
      </w:r>
      <w:r w:rsidR="00A361DD">
        <w:rPr>
          <w:rFonts w:ascii="Tahoma" w:eastAsia="Arial Unicode MS" w:hAnsi="Tahoma" w:cs="Tahoma"/>
          <w:szCs w:val="20"/>
          <w:lang w:eastAsia="sl-SI"/>
        </w:rPr>
        <w:t>poteče junija 2024</w:t>
      </w:r>
      <w:r w:rsidR="00D11763" w:rsidRPr="004954F9">
        <w:rPr>
          <w:rFonts w:ascii="Tahoma" w:eastAsia="Arial Unicode MS" w:hAnsi="Tahoma" w:cs="Tahoma"/>
          <w:szCs w:val="20"/>
          <w:lang w:eastAsia="sl-SI"/>
        </w:rPr>
        <w:t>.</w:t>
      </w:r>
      <w:r w:rsidR="00EC7F85" w:rsidRPr="004954F9">
        <w:rPr>
          <w:rFonts w:ascii="Tahoma" w:eastAsia="Arial Unicode MS" w:hAnsi="Tahoma" w:cs="Tahoma"/>
          <w:szCs w:val="20"/>
          <w:lang w:eastAsia="sl-SI"/>
        </w:rPr>
        <w:t xml:space="preserve"> </w:t>
      </w:r>
      <w:r w:rsidR="00992491">
        <w:rPr>
          <w:rFonts w:ascii="Tahoma" w:eastAsia="Arial Unicode MS" w:hAnsi="Tahoma" w:cs="Tahoma"/>
          <w:szCs w:val="20"/>
          <w:lang w:eastAsia="sl-SI"/>
        </w:rPr>
        <w:t xml:space="preserve">Naročnik </w:t>
      </w:r>
      <w:r w:rsidR="001276C1">
        <w:rPr>
          <w:rFonts w:ascii="Tahoma" w:eastAsia="Arial Unicode MS" w:hAnsi="Tahoma" w:cs="Tahoma"/>
          <w:szCs w:val="20"/>
          <w:lang w:eastAsia="sl-SI"/>
        </w:rPr>
        <w:t>načrtuje</w:t>
      </w:r>
      <w:r w:rsidR="00992491">
        <w:rPr>
          <w:rFonts w:ascii="Tahoma" w:eastAsia="Arial Unicode MS" w:hAnsi="Tahoma" w:cs="Tahoma"/>
          <w:szCs w:val="20"/>
          <w:lang w:eastAsia="sl-SI"/>
        </w:rPr>
        <w:t xml:space="preserve"> do konca leta 2024 prenesti vse podatke iz </w:t>
      </w:r>
      <w:proofErr w:type="spellStart"/>
      <w:r w:rsidR="00992491">
        <w:rPr>
          <w:rFonts w:ascii="Tahoma" w:eastAsia="Arial Unicode MS" w:hAnsi="Tahoma" w:cs="Tahoma"/>
          <w:szCs w:val="20"/>
          <w:lang w:eastAsia="sl-SI"/>
        </w:rPr>
        <w:t>DataDomain</w:t>
      </w:r>
      <w:proofErr w:type="spellEnd"/>
      <w:r w:rsidR="00992491">
        <w:rPr>
          <w:rFonts w:ascii="Tahoma" w:eastAsia="Arial Unicode MS" w:hAnsi="Tahoma" w:cs="Tahoma"/>
          <w:szCs w:val="20"/>
          <w:lang w:eastAsia="sl-SI"/>
        </w:rPr>
        <w:t xml:space="preserve"> strežnikov na trakove, </w:t>
      </w:r>
      <w:r w:rsidR="00992491" w:rsidRPr="0060460D">
        <w:rPr>
          <w:rFonts w:ascii="Tahoma" w:eastAsia="Arial Unicode MS" w:hAnsi="Tahoma" w:cs="Tahoma"/>
          <w:szCs w:val="20"/>
          <w:lang w:eastAsia="sl-SI"/>
        </w:rPr>
        <w:t xml:space="preserve">za kar potrebuje </w:t>
      </w:r>
      <w:proofErr w:type="spellStart"/>
      <w:r w:rsidR="00992491" w:rsidRPr="0060460D">
        <w:rPr>
          <w:rFonts w:ascii="Tahoma" w:eastAsia="Arial Unicode MS" w:hAnsi="Tahoma" w:cs="Tahoma"/>
          <w:szCs w:val="20"/>
          <w:lang w:eastAsia="sl-SI"/>
        </w:rPr>
        <w:t>pogarancijsko</w:t>
      </w:r>
      <w:proofErr w:type="spellEnd"/>
      <w:r w:rsidR="00992491" w:rsidRPr="0060460D">
        <w:rPr>
          <w:rFonts w:ascii="Tahoma" w:eastAsia="Arial Unicode MS" w:hAnsi="Tahoma" w:cs="Tahoma"/>
          <w:szCs w:val="20"/>
          <w:lang w:eastAsia="sl-SI"/>
        </w:rPr>
        <w:t xml:space="preserve"> vzdrževanje obstoječe strojne opreme za obdobje največ šest (6) mesecev.</w:t>
      </w:r>
    </w:p>
    <w:p w14:paraId="7E9BE0AE" w14:textId="3B79B13A" w:rsidR="00143DFE" w:rsidRPr="00143DFE" w:rsidRDefault="00143DFE" w:rsidP="00AE250A">
      <w:pPr>
        <w:suppressAutoHyphens/>
        <w:spacing w:before="120" w:after="120" w:line="240" w:lineRule="auto"/>
        <w:jc w:val="both"/>
        <w:rPr>
          <w:rFonts w:ascii="Tahoma" w:eastAsia="Arial Unicode MS" w:hAnsi="Tahoma" w:cs="Tahoma"/>
          <w:b/>
          <w:bCs/>
          <w:szCs w:val="20"/>
          <w:lang w:eastAsia="sl-SI"/>
        </w:rPr>
      </w:pPr>
      <w:proofErr w:type="spellStart"/>
      <w:r w:rsidRPr="00143DFE">
        <w:rPr>
          <w:rFonts w:ascii="Tahoma" w:eastAsia="Arial Unicode MS" w:hAnsi="Tahoma" w:cs="Tahoma"/>
          <w:b/>
          <w:bCs/>
          <w:szCs w:val="20"/>
          <w:lang w:eastAsia="sl-SI"/>
        </w:rPr>
        <w:t>Pogarancijsko</w:t>
      </w:r>
      <w:proofErr w:type="spellEnd"/>
      <w:r w:rsidRPr="00143DFE">
        <w:rPr>
          <w:rFonts w:ascii="Tahoma" w:eastAsia="Arial Unicode MS" w:hAnsi="Tahoma" w:cs="Tahoma"/>
          <w:b/>
          <w:bCs/>
          <w:szCs w:val="20"/>
          <w:lang w:eastAsia="sl-SI"/>
        </w:rPr>
        <w:t xml:space="preserve"> vzdrževanje</w:t>
      </w:r>
    </w:p>
    <w:p w14:paraId="5D6BEA6F" w14:textId="77777777" w:rsidR="00C34592" w:rsidRDefault="00A361DD" w:rsidP="00AE250A">
      <w:pPr>
        <w:suppressAutoHyphens/>
        <w:spacing w:before="120" w:after="120" w:line="240" w:lineRule="auto"/>
        <w:jc w:val="both"/>
        <w:rPr>
          <w:rFonts w:ascii="Tahoma" w:eastAsia="Arial Unicode MS" w:hAnsi="Tahoma" w:cs="Tahoma"/>
          <w:szCs w:val="20"/>
          <w:lang w:eastAsia="sl-SI"/>
        </w:rPr>
      </w:pPr>
      <w:r w:rsidRPr="0060460D">
        <w:rPr>
          <w:rFonts w:ascii="Tahoma" w:eastAsia="Arial Unicode MS" w:hAnsi="Tahoma" w:cs="Tahoma"/>
          <w:szCs w:val="20"/>
          <w:lang w:eastAsia="sl-SI"/>
        </w:rPr>
        <w:t xml:space="preserve">Izvajalec bo moral </w:t>
      </w:r>
      <w:r w:rsidR="00F22B64" w:rsidRPr="0060460D">
        <w:rPr>
          <w:rFonts w:ascii="Tahoma" w:eastAsia="Arial Unicode MS" w:hAnsi="Tahoma" w:cs="Tahoma"/>
          <w:szCs w:val="20"/>
          <w:lang w:eastAsia="sl-SI"/>
        </w:rPr>
        <w:t xml:space="preserve">poleg novo dobavljene strojne in programske opreme </w:t>
      </w:r>
      <w:r w:rsidRPr="0060460D">
        <w:rPr>
          <w:rFonts w:ascii="Tahoma" w:eastAsia="Arial Unicode MS" w:hAnsi="Tahoma" w:cs="Tahoma"/>
          <w:szCs w:val="20"/>
          <w:lang w:eastAsia="sl-SI"/>
        </w:rPr>
        <w:t>v vzdrževanje</w:t>
      </w:r>
      <w:r w:rsidR="00F22B64" w:rsidRPr="0060460D">
        <w:rPr>
          <w:rFonts w:ascii="Tahoma" w:eastAsia="Arial Unicode MS" w:hAnsi="Tahoma" w:cs="Tahoma"/>
          <w:szCs w:val="20"/>
          <w:lang w:eastAsia="sl-SI"/>
        </w:rPr>
        <w:t xml:space="preserve"> in upravljanje</w:t>
      </w:r>
      <w:r w:rsidRPr="0060460D">
        <w:rPr>
          <w:rFonts w:ascii="Tahoma" w:eastAsia="Arial Unicode MS" w:hAnsi="Tahoma" w:cs="Tahoma"/>
          <w:szCs w:val="20"/>
          <w:lang w:eastAsia="sl-SI"/>
        </w:rPr>
        <w:t xml:space="preserve"> prevzeti tudi obstoječo strojno</w:t>
      </w:r>
      <w:r w:rsidR="00F22B64" w:rsidRPr="0060460D">
        <w:rPr>
          <w:rFonts w:ascii="Tahoma" w:eastAsia="Arial Unicode MS" w:hAnsi="Tahoma" w:cs="Tahoma"/>
          <w:szCs w:val="20"/>
          <w:lang w:eastAsia="sl-SI"/>
        </w:rPr>
        <w:t xml:space="preserve"> in programsko</w:t>
      </w:r>
      <w:r w:rsidRPr="0060460D">
        <w:rPr>
          <w:rFonts w:ascii="Tahoma" w:eastAsia="Arial Unicode MS" w:hAnsi="Tahoma" w:cs="Tahoma"/>
          <w:szCs w:val="20"/>
          <w:lang w:eastAsia="sl-SI"/>
        </w:rPr>
        <w:t xml:space="preserve"> opremo</w:t>
      </w:r>
      <w:r w:rsidR="00F22B64" w:rsidRPr="0060460D">
        <w:rPr>
          <w:rFonts w:ascii="Tahoma" w:eastAsia="Arial Unicode MS" w:hAnsi="Tahoma" w:cs="Tahoma"/>
          <w:szCs w:val="20"/>
          <w:lang w:eastAsia="sl-SI"/>
        </w:rPr>
        <w:t>, ki je proti koncu življenjskega cikla (zastarelost strežnikov) na obeh lokacijah,</w:t>
      </w:r>
      <w:r w:rsidRPr="0060460D">
        <w:rPr>
          <w:rFonts w:ascii="Tahoma" w:eastAsia="Arial Unicode MS" w:hAnsi="Tahoma" w:cs="Tahoma"/>
          <w:szCs w:val="20"/>
          <w:lang w:eastAsia="sl-SI"/>
        </w:rPr>
        <w:t xml:space="preserve"> za obdobje</w:t>
      </w:r>
      <w:r w:rsidR="00DC092E" w:rsidRPr="0060460D">
        <w:rPr>
          <w:rFonts w:ascii="Tahoma" w:eastAsia="Arial Unicode MS" w:hAnsi="Tahoma" w:cs="Tahoma"/>
          <w:szCs w:val="20"/>
          <w:lang w:eastAsia="sl-SI"/>
        </w:rPr>
        <w:t xml:space="preserve"> največ</w:t>
      </w:r>
      <w:r w:rsidRPr="0060460D">
        <w:rPr>
          <w:rFonts w:ascii="Tahoma" w:eastAsia="Arial Unicode MS" w:hAnsi="Tahoma" w:cs="Tahoma"/>
          <w:szCs w:val="20"/>
          <w:lang w:eastAsia="sl-SI"/>
        </w:rPr>
        <w:t xml:space="preserve"> šestih (6) mesecev</w:t>
      </w:r>
      <w:r w:rsidR="00F22B64" w:rsidRPr="0060460D">
        <w:rPr>
          <w:rFonts w:ascii="Tahoma" w:eastAsia="Arial Unicode MS" w:hAnsi="Tahoma" w:cs="Tahoma"/>
          <w:szCs w:val="20"/>
          <w:lang w:eastAsia="sl-SI"/>
        </w:rPr>
        <w:t xml:space="preserve"> od podpisa pogodbe.</w:t>
      </w:r>
      <w:r w:rsidR="00DC092E" w:rsidRPr="0060460D">
        <w:rPr>
          <w:rFonts w:ascii="Tahoma" w:eastAsia="Arial Unicode MS" w:hAnsi="Tahoma" w:cs="Tahoma"/>
          <w:szCs w:val="20"/>
          <w:lang w:eastAsia="sl-SI"/>
        </w:rPr>
        <w:t xml:space="preserve"> Naročnik</w:t>
      </w:r>
      <w:r w:rsidR="00DC092E">
        <w:rPr>
          <w:rFonts w:ascii="Tahoma" w:eastAsia="Arial Unicode MS" w:hAnsi="Tahoma" w:cs="Tahoma"/>
          <w:szCs w:val="20"/>
          <w:lang w:eastAsia="sl-SI"/>
        </w:rPr>
        <w:t xml:space="preserve"> si pridružuje pravico, da vzdrževanje obstoječe strojne in programske opreme predčasno odpove.</w:t>
      </w:r>
      <w:r w:rsidR="00BB0892">
        <w:rPr>
          <w:rFonts w:ascii="Tahoma" w:eastAsia="Arial Unicode MS" w:hAnsi="Tahoma" w:cs="Tahoma"/>
          <w:szCs w:val="20"/>
          <w:lang w:eastAsia="sl-SI"/>
        </w:rPr>
        <w:t xml:space="preserve"> Mesečni pavšal za </w:t>
      </w:r>
      <w:proofErr w:type="spellStart"/>
      <w:r w:rsidR="00BB0892">
        <w:rPr>
          <w:rFonts w:ascii="Tahoma" w:eastAsia="Arial Unicode MS" w:hAnsi="Tahoma" w:cs="Tahoma"/>
          <w:szCs w:val="20"/>
          <w:lang w:eastAsia="sl-SI"/>
        </w:rPr>
        <w:t>pogarancijsko</w:t>
      </w:r>
      <w:proofErr w:type="spellEnd"/>
      <w:r w:rsidR="00BB0892">
        <w:rPr>
          <w:rFonts w:ascii="Tahoma" w:eastAsia="Arial Unicode MS" w:hAnsi="Tahoma" w:cs="Tahoma"/>
          <w:szCs w:val="20"/>
          <w:lang w:eastAsia="sl-SI"/>
        </w:rPr>
        <w:t xml:space="preserve"> vzdrževanje obsega</w:t>
      </w:r>
      <w:r w:rsidR="00C34592">
        <w:rPr>
          <w:rFonts w:ascii="Tahoma" w:eastAsia="Arial Unicode MS" w:hAnsi="Tahoma" w:cs="Tahoma"/>
          <w:szCs w:val="20"/>
          <w:lang w:eastAsia="sl-SI"/>
        </w:rPr>
        <w:t>:</w:t>
      </w:r>
    </w:p>
    <w:p w14:paraId="747D6971" w14:textId="2028B379" w:rsidR="0073130F" w:rsidRDefault="0073130F" w:rsidP="0073130F">
      <w:pPr>
        <w:pStyle w:val="ListParagraph"/>
        <w:numPr>
          <w:ilvl w:val="0"/>
          <w:numId w:val="47"/>
        </w:numPr>
        <w:suppressAutoHyphens/>
        <w:spacing w:before="120" w:after="120" w:line="240" w:lineRule="auto"/>
        <w:jc w:val="both"/>
        <w:rPr>
          <w:rFonts w:ascii="Tahoma" w:eastAsia="Arial Unicode MS" w:hAnsi="Tahoma" w:cs="Tahoma"/>
          <w:szCs w:val="20"/>
          <w:lang w:eastAsia="sl-SI"/>
        </w:rPr>
      </w:pPr>
      <w:proofErr w:type="spellStart"/>
      <w:r>
        <w:rPr>
          <w:rFonts w:ascii="Tahoma" w:eastAsia="Arial Unicode MS" w:hAnsi="Tahoma" w:cs="Tahoma"/>
          <w:szCs w:val="20"/>
          <w:lang w:eastAsia="sl-SI"/>
        </w:rPr>
        <w:t>pogarancijsko</w:t>
      </w:r>
      <w:proofErr w:type="spellEnd"/>
      <w:r>
        <w:rPr>
          <w:rFonts w:ascii="Tahoma" w:eastAsia="Arial Unicode MS" w:hAnsi="Tahoma" w:cs="Tahoma"/>
          <w:szCs w:val="20"/>
          <w:lang w:eastAsia="sl-SI"/>
        </w:rPr>
        <w:t xml:space="preserve"> vzdrževanje strojne opreme in druge periferije;</w:t>
      </w:r>
    </w:p>
    <w:p w14:paraId="0A430948" w14:textId="77777777" w:rsidR="0073130F" w:rsidRDefault="0073130F" w:rsidP="0073130F">
      <w:pPr>
        <w:pStyle w:val="ListParagraph"/>
        <w:numPr>
          <w:ilvl w:val="0"/>
          <w:numId w:val="47"/>
        </w:numPr>
        <w:suppressAutoHyphens/>
        <w:spacing w:before="120" w:after="120" w:line="240" w:lineRule="auto"/>
        <w:jc w:val="both"/>
        <w:rPr>
          <w:rFonts w:ascii="Tahoma" w:eastAsia="Arial Unicode MS" w:hAnsi="Tahoma" w:cs="Tahoma"/>
          <w:szCs w:val="20"/>
          <w:lang w:eastAsia="sl-SI"/>
        </w:rPr>
      </w:pPr>
      <w:r>
        <w:rPr>
          <w:rFonts w:ascii="Tahoma" w:eastAsia="Arial Unicode MS" w:hAnsi="Tahoma" w:cs="Tahoma"/>
          <w:szCs w:val="20"/>
          <w:lang w:eastAsia="sl-SI"/>
        </w:rPr>
        <w:t>zagotavljanje rezervnih delov, potrebnih za vzdrževanje strojne opreme.</w:t>
      </w:r>
    </w:p>
    <w:p w14:paraId="58625A84" w14:textId="11CF1F34" w:rsidR="0073130F" w:rsidRDefault="0073130F" w:rsidP="00AE250A">
      <w:pPr>
        <w:suppressAutoHyphens/>
        <w:spacing w:before="120" w:after="120" w:line="240" w:lineRule="auto"/>
        <w:jc w:val="both"/>
        <w:rPr>
          <w:rFonts w:ascii="Tahoma" w:eastAsia="Arial Unicode MS" w:hAnsi="Tahoma" w:cs="Tahoma"/>
          <w:szCs w:val="20"/>
          <w:lang w:eastAsia="sl-SI"/>
        </w:rPr>
      </w:pPr>
      <w:r>
        <w:rPr>
          <w:rFonts w:ascii="Tahoma" w:eastAsia="Arial Unicode MS" w:hAnsi="Tahoma" w:cs="Tahoma"/>
          <w:szCs w:val="20"/>
          <w:lang w:eastAsia="sl-SI"/>
        </w:rPr>
        <w:t>Izvajalec naročniku jamči, da bodo vzdrževana strojna oprema in druge periferije delovali v skladu s tehničnimi standardi proizvajalca.</w:t>
      </w:r>
    </w:p>
    <w:p w14:paraId="6BED835B" w14:textId="77777777" w:rsidR="00A361DD" w:rsidRDefault="00CB2D1F" w:rsidP="00AE250A">
      <w:pPr>
        <w:suppressAutoHyphens/>
        <w:spacing w:before="120" w:after="120" w:line="240" w:lineRule="auto"/>
        <w:jc w:val="both"/>
        <w:rPr>
          <w:rFonts w:ascii="Tahoma" w:eastAsia="Arial Unicode MS" w:hAnsi="Tahoma" w:cs="Tahoma"/>
          <w:szCs w:val="20"/>
          <w:lang w:eastAsia="sl-SI"/>
        </w:rPr>
      </w:pPr>
      <w:r w:rsidRPr="004954F9">
        <w:rPr>
          <w:rFonts w:ascii="Tahoma" w:eastAsia="Arial Unicode MS" w:hAnsi="Tahoma" w:cs="Tahoma"/>
          <w:b/>
          <w:bCs/>
          <w:szCs w:val="20"/>
          <w:lang w:eastAsia="sl-SI"/>
        </w:rPr>
        <w:t>Režim mesečnega vzdrževanja</w:t>
      </w:r>
    </w:p>
    <w:p w14:paraId="2ED8A7B9" w14:textId="1081EB60" w:rsidR="00AE250A" w:rsidRPr="004954F9" w:rsidRDefault="00A361DD" w:rsidP="00AE250A">
      <w:pPr>
        <w:suppressAutoHyphens/>
        <w:spacing w:before="120" w:after="120" w:line="240" w:lineRule="auto"/>
        <w:jc w:val="both"/>
        <w:rPr>
          <w:rFonts w:ascii="Tahoma" w:eastAsia="Arial Unicode MS" w:hAnsi="Tahoma" w:cs="Tahoma"/>
          <w:szCs w:val="20"/>
          <w:lang w:eastAsia="sl-SI"/>
        </w:rPr>
      </w:pPr>
      <w:r w:rsidRPr="00A361DD">
        <w:rPr>
          <w:rFonts w:ascii="Tahoma" w:eastAsia="Arial Unicode MS" w:hAnsi="Tahoma" w:cs="Tahoma"/>
          <w:szCs w:val="20"/>
          <w:lang w:eastAsia="sl-SI"/>
        </w:rPr>
        <w:t xml:space="preserve">Storitve </w:t>
      </w:r>
      <w:r>
        <w:rPr>
          <w:rFonts w:ascii="Tahoma" w:eastAsia="Arial Unicode MS" w:hAnsi="Tahoma" w:cs="Tahoma"/>
          <w:szCs w:val="20"/>
          <w:lang w:eastAsia="sl-SI"/>
        </w:rPr>
        <w:t xml:space="preserve">mesečnega </w:t>
      </w:r>
      <w:r w:rsidRPr="00A361DD">
        <w:rPr>
          <w:rFonts w:ascii="Tahoma" w:eastAsia="Arial Unicode MS" w:hAnsi="Tahoma" w:cs="Tahoma"/>
          <w:szCs w:val="20"/>
          <w:lang w:eastAsia="sl-SI"/>
        </w:rPr>
        <w:t>vzdrževanja, vključene v mesečni pavša</w:t>
      </w:r>
      <w:r>
        <w:rPr>
          <w:rFonts w:ascii="Tahoma" w:eastAsia="Arial Unicode MS" w:hAnsi="Tahoma" w:cs="Tahoma"/>
          <w:szCs w:val="20"/>
          <w:lang w:eastAsia="sl-SI"/>
        </w:rPr>
        <w:t>l obsegajo:</w:t>
      </w:r>
      <w:r w:rsidR="00AE250A" w:rsidRPr="004954F9">
        <w:rPr>
          <w:rFonts w:ascii="Tahoma" w:eastAsia="Arial Unicode MS" w:hAnsi="Tahoma" w:cs="Tahoma"/>
          <w:szCs w:val="20"/>
          <w:lang w:eastAsia="sl-SI"/>
        </w:rPr>
        <w:t xml:space="preserve"> </w:t>
      </w:r>
    </w:p>
    <w:p w14:paraId="48A72971" w14:textId="77777777" w:rsidR="00AE250A" w:rsidRPr="004954F9" w:rsidRDefault="00AE250A" w:rsidP="00AE250A">
      <w:pPr>
        <w:numPr>
          <w:ilvl w:val="0"/>
          <w:numId w:val="47"/>
        </w:numPr>
        <w:spacing w:before="120" w:after="120" w:line="240" w:lineRule="auto"/>
        <w:ind w:left="426" w:hanging="284"/>
        <w:contextualSpacing/>
        <w:jc w:val="both"/>
        <w:rPr>
          <w:rFonts w:ascii="Tahoma" w:eastAsia="Calibri" w:hAnsi="Tahoma" w:cs="Tahoma"/>
          <w:szCs w:val="20"/>
          <w:lang w:eastAsia="sl-SI"/>
        </w:rPr>
      </w:pPr>
      <w:r w:rsidRPr="004954F9">
        <w:rPr>
          <w:rFonts w:ascii="Tahoma" w:eastAsia="Calibri" w:hAnsi="Tahoma" w:cs="Tahoma"/>
          <w:szCs w:val="20"/>
          <w:lang w:eastAsia="sl-SI"/>
        </w:rPr>
        <w:t>zagotavljanje delovanja implementiranega sistema, spremljanje in odpravljanje težav in identificiranje izboljšav;</w:t>
      </w:r>
    </w:p>
    <w:p w14:paraId="4FEDA798" w14:textId="77777777" w:rsidR="00AE250A" w:rsidRPr="004954F9" w:rsidRDefault="00AE250A" w:rsidP="00AE250A">
      <w:pPr>
        <w:numPr>
          <w:ilvl w:val="0"/>
          <w:numId w:val="47"/>
        </w:numPr>
        <w:spacing w:before="120" w:after="120" w:line="240" w:lineRule="auto"/>
        <w:ind w:left="426" w:hanging="284"/>
        <w:contextualSpacing/>
        <w:jc w:val="both"/>
        <w:rPr>
          <w:rFonts w:ascii="Tahoma" w:eastAsia="Calibri" w:hAnsi="Tahoma" w:cs="Tahoma"/>
          <w:szCs w:val="20"/>
          <w:lang w:eastAsia="sl-SI"/>
        </w:rPr>
      </w:pPr>
      <w:r w:rsidRPr="004954F9">
        <w:rPr>
          <w:rFonts w:ascii="Tahoma" w:eastAsia="Calibri" w:hAnsi="Tahoma" w:cs="Tahoma"/>
          <w:szCs w:val="20"/>
          <w:lang w:eastAsia="sl-SI"/>
        </w:rPr>
        <w:t>proaktivno reševanje težav (pregled preteklih incidentov ter na podlagi teh proaktivno ukrepanje v izogib podobnim dogodkom, ki lahko povzročijo nove težave in izpade implementiranega sistema);</w:t>
      </w:r>
    </w:p>
    <w:p w14:paraId="6B43605C" w14:textId="632F7007" w:rsidR="00AE250A" w:rsidRPr="004954F9" w:rsidRDefault="00AE250A" w:rsidP="00AE250A">
      <w:pPr>
        <w:numPr>
          <w:ilvl w:val="0"/>
          <w:numId w:val="47"/>
        </w:numPr>
        <w:spacing w:before="120" w:after="120" w:line="240" w:lineRule="auto"/>
        <w:ind w:left="426" w:hanging="284"/>
        <w:contextualSpacing/>
        <w:jc w:val="both"/>
        <w:rPr>
          <w:rFonts w:ascii="Tahoma" w:eastAsia="Calibri" w:hAnsi="Tahoma" w:cs="Tahoma"/>
          <w:szCs w:val="20"/>
          <w:lang w:eastAsia="sl-SI"/>
        </w:rPr>
      </w:pPr>
      <w:r w:rsidRPr="004954F9">
        <w:rPr>
          <w:rFonts w:ascii="Tahoma" w:eastAsia="Calibri" w:hAnsi="Tahoma" w:cs="Tahoma"/>
          <w:szCs w:val="20"/>
          <w:lang w:eastAsia="sl-SI"/>
        </w:rPr>
        <w:t xml:space="preserve">sodelovanje pri usklajevanju z ostalimi izvajalci v primeru incidentov na obstoječih sistemih naročnika; </w:t>
      </w:r>
    </w:p>
    <w:p w14:paraId="12D4AA14" w14:textId="7B309F82" w:rsidR="00AE250A" w:rsidRPr="004954F9" w:rsidRDefault="00E84142" w:rsidP="00AE250A">
      <w:pPr>
        <w:numPr>
          <w:ilvl w:val="0"/>
          <w:numId w:val="47"/>
        </w:numPr>
        <w:spacing w:before="120" w:after="120" w:line="240" w:lineRule="auto"/>
        <w:ind w:left="426" w:hanging="284"/>
        <w:contextualSpacing/>
        <w:jc w:val="both"/>
        <w:rPr>
          <w:rFonts w:ascii="Tahoma" w:eastAsia="Calibri" w:hAnsi="Tahoma" w:cs="Tahoma"/>
          <w:szCs w:val="20"/>
          <w:lang w:eastAsia="sl-SI"/>
        </w:rPr>
      </w:pPr>
      <w:r>
        <w:rPr>
          <w:rFonts w:ascii="Tahoma" w:eastAsia="Calibri" w:hAnsi="Tahoma" w:cs="Tahoma"/>
          <w:szCs w:val="20"/>
          <w:lang w:eastAsia="sl-SI"/>
        </w:rPr>
        <w:t xml:space="preserve">redna in sprotna </w:t>
      </w:r>
      <w:r w:rsidR="00AE250A" w:rsidRPr="004954F9">
        <w:rPr>
          <w:rFonts w:ascii="Tahoma" w:eastAsia="Calibri" w:hAnsi="Tahoma" w:cs="Tahoma"/>
          <w:szCs w:val="20"/>
          <w:lang w:eastAsia="sl-SI"/>
        </w:rPr>
        <w:t>posodobitev različic opreme (posodobitev infrastrukture, izvajanje popravkov v skladu s standardi proizvajalca opreme oz. po dogovoru z naročnikom)</w:t>
      </w:r>
      <w:r w:rsidR="00BD0904">
        <w:rPr>
          <w:rFonts w:ascii="Tahoma" w:eastAsia="Calibri" w:hAnsi="Tahoma" w:cs="Tahoma"/>
          <w:szCs w:val="20"/>
          <w:lang w:eastAsia="sl-SI"/>
        </w:rPr>
        <w:t xml:space="preserve"> oz. posodobitve po potrebi naročnika</w:t>
      </w:r>
      <w:r w:rsidR="00076B1B">
        <w:rPr>
          <w:rFonts w:ascii="Tahoma" w:eastAsia="Calibri" w:hAnsi="Tahoma" w:cs="Tahoma"/>
          <w:szCs w:val="20"/>
          <w:lang w:eastAsia="sl-SI"/>
        </w:rPr>
        <w:t xml:space="preserve"> (naročnik lahko zahteva, da se kritični popravki namestijo takoj)</w:t>
      </w:r>
      <w:r>
        <w:rPr>
          <w:rFonts w:ascii="Tahoma" w:eastAsia="Calibri" w:hAnsi="Tahoma" w:cs="Tahoma"/>
          <w:szCs w:val="20"/>
          <w:lang w:eastAsia="sl-SI"/>
        </w:rPr>
        <w:t>;</w:t>
      </w:r>
    </w:p>
    <w:p w14:paraId="038D701A" w14:textId="7F859D03" w:rsidR="00AE250A" w:rsidRPr="004954F9" w:rsidRDefault="00AE250A" w:rsidP="00AE250A">
      <w:pPr>
        <w:numPr>
          <w:ilvl w:val="0"/>
          <w:numId w:val="47"/>
        </w:numPr>
        <w:spacing w:before="120" w:after="120" w:line="240" w:lineRule="auto"/>
        <w:ind w:left="426" w:hanging="284"/>
        <w:contextualSpacing/>
        <w:jc w:val="both"/>
        <w:rPr>
          <w:rFonts w:ascii="Tahoma" w:eastAsia="Calibri" w:hAnsi="Tahoma" w:cs="Tahoma"/>
          <w:szCs w:val="20"/>
          <w:lang w:eastAsia="sl-SI"/>
        </w:rPr>
      </w:pPr>
      <w:r w:rsidRPr="004954F9">
        <w:rPr>
          <w:rFonts w:ascii="Tahoma" w:eastAsia="Calibri" w:hAnsi="Tahoma" w:cs="Tahoma"/>
          <w:szCs w:val="20"/>
          <w:lang w:eastAsia="sl-SI"/>
        </w:rPr>
        <w:t>konfiguracija opreme po potrebi ali na zahtevo naročnika, opozarjanje na ranljivost sistemov</w:t>
      </w:r>
      <w:r w:rsidR="00F82DCC">
        <w:rPr>
          <w:rFonts w:ascii="Tahoma" w:eastAsia="Calibri" w:hAnsi="Tahoma" w:cs="Tahoma"/>
          <w:szCs w:val="20"/>
          <w:lang w:eastAsia="sl-SI"/>
        </w:rPr>
        <w:t xml:space="preserve"> (za kritične takoj, za ostale v mesečnem poročilu)</w:t>
      </w:r>
      <w:r w:rsidRPr="004954F9">
        <w:rPr>
          <w:rFonts w:ascii="Tahoma" w:eastAsia="Calibri" w:hAnsi="Tahoma" w:cs="Tahoma"/>
          <w:szCs w:val="20"/>
          <w:lang w:eastAsia="sl-SI"/>
        </w:rPr>
        <w:t>, spremljanje stanja življenjskega cikla implementiranega sistema;</w:t>
      </w:r>
    </w:p>
    <w:p w14:paraId="641236B6" w14:textId="302D4A13" w:rsidR="00AE250A" w:rsidRPr="004954F9" w:rsidRDefault="008961AE" w:rsidP="00AE250A">
      <w:pPr>
        <w:numPr>
          <w:ilvl w:val="0"/>
          <w:numId w:val="47"/>
        </w:numPr>
        <w:spacing w:before="120" w:after="120" w:line="240" w:lineRule="auto"/>
        <w:ind w:left="426" w:hanging="284"/>
        <w:contextualSpacing/>
        <w:jc w:val="both"/>
        <w:rPr>
          <w:rFonts w:ascii="Tahoma" w:eastAsia="Calibri" w:hAnsi="Tahoma" w:cs="Tahoma"/>
          <w:szCs w:val="20"/>
          <w:lang w:eastAsia="sl-SI"/>
        </w:rPr>
      </w:pPr>
      <w:r w:rsidRPr="004954F9">
        <w:rPr>
          <w:rFonts w:ascii="Tahoma" w:eastAsia="Calibri" w:hAnsi="Tahoma" w:cs="Tahoma"/>
          <w:szCs w:val="20"/>
          <w:lang w:eastAsia="sl-SI"/>
        </w:rPr>
        <w:t>mesečni</w:t>
      </w:r>
      <w:r w:rsidR="00AE250A" w:rsidRPr="004954F9">
        <w:rPr>
          <w:rFonts w:ascii="Tahoma" w:eastAsia="Calibri" w:hAnsi="Tahoma" w:cs="Tahoma"/>
          <w:szCs w:val="20"/>
          <w:lang w:eastAsia="sl-SI"/>
        </w:rPr>
        <w:t xml:space="preserve"> pregled delovanja implementiranega sistema</w:t>
      </w:r>
      <w:r w:rsidRPr="004954F9">
        <w:rPr>
          <w:rFonts w:ascii="Tahoma" w:eastAsia="Calibri" w:hAnsi="Tahoma" w:cs="Tahoma"/>
          <w:szCs w:val="20"/>
          <w:lang w:eastAsia="sl-SI"/>
        </w:rPr>
        <w:t xml:space="preserve"> in priprava mesečnega poročila</w:t>
      </w:r>
      <w:r w:rsidR="00E84142">
        <w:rPr>
          <w:rFonts w:ascii="Tahoma" w:eastAsia="Calibri" w:hAnsi="Tahoma" w:cs="Tahoma"/>
          <w:szCs w:val="20"/>
          <w:lang w:eastAsia="sl-SI"/>
        </w:rPr>
        <w:t>, katerega strukturo naročnik in izvajalec dogovorita po podpisu pogodbe</w:t>
      </w:r>
      <w:r w:rsidR="00AE250A" w:rsidRPr="004954F9">
        <w:rPr>
          <w:rFonts w:ascii="Tahoma" w:eastAsia="Calibri" w:hAnsi="Tahoma" w:cs="Tahoma"/>
          <w:szCs w:val="20"/>
          <w:lang w:eastAsia="sl-SI"/>
        </w:rPr>
        <w:t>;</w:t>
      </w:r>
    </w:p>
    <w:p w14:paraId="29C9D6D6" w14:textId="77777777" w:rsidR="00AE250A" w:rsidRPr="004954F9" w:rsidRDefault="00AE250A" w:rsidP="00AE250A">
      <w:pPr>
        <w:numPr>
          <w:ilvl w:val="0"/>
          <w:numId w:val="47"/>
        </w:numPr>
        <w:spacing w:before="120" w:after="120" w:line="240" w:lineRule="auto"/>
        <w:ind w:left="426" w:hanging="284"/>
        <w:contextualSpacing/>
        <w:jc w:val="both"/>
        <w:rPr>
          <w:rFonts w:ascii="Tahoma" w:eastAsia="Calibri" w:hAnsi="Tahoma" w:cs="Tahoma"/>
          <w:szCs w:val="20"/>
          <w:lang w:eastAsia="sl-SI"/>
        </w:rPr>
      </w:pPr>
      <w:r w:rsidRPr="004954F9">
        <w:rPr>
          <w:rFonts w:ascii="Tahoma" w:eastAsia="Calibri" w:hAnsi="Tahoma" w:cs="Tahoma"/>
          <w:szCs w:val="20"/>
          <w:lang w:eastAsia="sl-SI"/>
        </w:rPr>
        <w:t xml:space="preserve">nadzor nad prosto kapaciteto na </w:t>
      </w:r>
      <w:proofErr w:type="spellStart"/>
      <w:r w:rsidRPr="004954F9">
        <w:rPr>
          <w:rFonts w:ascii="Tahoma" w:eastAsia="Calibri" w:hAnsi="Tahoma" w:cs="Tahoma"/>
          <w:szCs w:val="20"/>
          <w:lang w:eastAsia="sl-SI"/>
        </w:rPr>
        <w:t>repozitorijih</w:t>
      </w:r>
      <w:proofErr w:type="spellEnd"/>
      <w:r w:rsidRPr="004954F9">
        <w:rPr>
          <w:rFonts w:ascii="Tahoma" w:eastAsia="Calibri" w:hAnsi="Tahoma" w:cs="Tahoma"/>
          <w:szCs w:val="20"/>
          <w:lang w:eastAsia="sl-SI"/>
        </w:rPr>
        <w:t xml:space="preserve"> in njihovo vzdrževanje;</w:t>
      </w:r>
    </w:p>
    <w:p w14:paraId="3F4386BD" w14:textId="0F6E140A" w:rsidR="00AE250A" w:rsidRDefault="00AE250A" w:rsidP="00AE250A">
      <w:pPr>
        <w:numPr>
          <w:ilvl w:val="0"/>
          <w:numId w:val="47"/>
        </w:numPr>
        <w:spacing w:before="120" w:after="120" w:line="240" w:lineRule="auto"/>
        <w:ind w:left="426" w:hanging="284"/>
        <w:contextualSpacing/>
        <w:jc w:val="both"/>
        <w:rPr>
          <w:rFonts w:ascii="Tahoma" w:eastAsia="Calibri" w:hAnsi="Tahoma" w:cs="Tahoma"/>
          <w:szCs w:val="20"/>
          <w:lang w:eastAsia="sl-SI"/>
        </w:rPr>
      </w:pPr>
      <w:r w:rsidRPr="004954F9">
        <w:rPr>
          <w:rFonts w:ascii="Tahoma" w:eastAsia="Calibri" w:hAnsi="Tahoma" w:cs="Tahoma"/>
          <w:szCs w:val="20"/>
          <w:lang w:eastAsia="sl-SI"/>
        </w:rPr>
        <w:t>pomoč naročniku pri povrnitvi podatkov iz kopije;</w:t>
      </w:r>
    </w:p>
    <w:p w14:paraId="1F7954A5" w14:textId="5A7DF9A4" w:rsidR="00FD4BA9" w:rsidRDefault="00FD4BA9" w:rsidP="00AE250A">
      <w:pPr>
        <w:numPr>
          <w:ilvl w:val="0"/>
          <w:numId w:val="47"/>
        </w:numPr>
        <w:spacing w:before="120" w:after="120" w:line="240" w:lineRule="auto"/>
        <w:ind w:left="426" w:hanging="284"/>
        <w:contextualSpacing/>
        <w:jc w:val="both"/>
        <w:rPr>
          <w:rFonts w:ascii="Tahoma" w:eastAsia="Calibri" w:hAnsi="Tahoma" w:cs="Tahoma"/>
          <w:szCs w:val="20"/>
          <w:lang w:eastAsia="sl-SI"/>
        </w:rPr>
      </w:pPr>
      <w:r>
        <w:rPr>
          <w:rFonts w:ascii="Tahoma" w:eastAsia="Calibri" w:hAnsi="Tahoma" w:cs="Tahoma"/>
          <w:szCs w:val="20"/>
          <w:lang w:eastAsia="sl-SI"/>
        </w:rPr>
        <w:t>sodelovanje in pomoč naročniku pri vajah NNP in DRP, ter pri izrednih razmerah</w:t>
      </w:r>
      <w:r w:rsidR="00296435">
        <w:rPr>
          <w:rFonts w:ascii="Tahoma" w:eastAsia="Calibri" w:hAnsi="Tahoma" w:cs="Tahoma"/>
          <w:szCs w:val="20"/>
          <w:lang w:eastAsia="sl-SI"/>
        </w:rPr>
        <w:t>;</w:t>
      </w:r>
    </w:p>
    <w:p w14:paraId="3B555C5E" w14:textId="1059FC4E" w:rsidR="00CD7C08" w:rsidRPr="004954F9" w:rsidRDefault="00CD7C08" w:rsidP="00AE250A">
      <w:pPr>
        <w:numPr>
          <w:ilvl w:val="0"/>
          <w:numId w:val="47"/>
        </w:numPr>
        <w:spacing w:before="120" w:after="120" w:line="240" w:lineRule="auto"/>
        <w:ind w:left="426" w:hanging="284"/>
        <w:contextualSpacing/>
        <w:jc w:val="both"/>
        <w:rPr>
          <w:rFonts w:ascii="Tahoma" w:eastAsia="Calibri" w:hAnsi="Tahoma" w:cs="Tahoma"/>
          <w:szCs w:val="20"/>
          <w:lang w:eastAsia="sl-SI"/>
        </w:rPr>
      </w:pPr>
      <w:r>
        <w:rPr>
          <w:rFonts w:ascii="Tahoma" w:eastAsia="Calibri" w:hAnsi="Tahoma" w:cs="Tahoma"/>
          <w:szCs w:val="20"/>
          <w:lang w:eastAsia="sl-SI"/>
        </w:rPr>
        <w:t>pomoč pri</w:t>
      </w:r>
      <w:r w:rsidRPr="00CD7C08">
        <w:rPr>
          <w:rFonts w:ascii="Tahoma" w:eastAsia="Calibri" w:hAnsi="Tahoma" w:cs="Tahoma"/>
          <w:szCs w:val="20"/>
          <w:lang w:eastAsia="sl-SI"/>
        </w:rPr>
        <w:t xml:space="preserve"> koordinacij</w:t>
      </w:r>
      <w:r>
        <w:rPr>
          <w:rFonts w:ascii="Tahoma" w:eastAsia="Calibri" w:hAnsi="Tahoma" w:cs="Tahoma"/>
          <w:szCs w:val="20"/>
          <w:lang w:eastAsia="sl-SI"/>
        </w:rPr>
        <w:t xml:space="preserve">i </w:t>
      </w:r>
      <w:r w:rsidRPr="00CD7C08">
        <w:rPr>
          <w:rFonts w:ascii="Tahoma" w:eastAsia="Calibri" w:hAnsi="Tahoma" w:cs="Tahoma"/>
          <w:szCs w:val="20"/>
          <w:lang w:eastAsia="sl-SI"/>
        </w:rPr>
        <w:t>reševanja problemov, za katere naročnik ugotovi, da sam v doglednem času ne bo uspel zagotoviti ustrezne rešitve</w:t>
      </w:r>
      <w:r>
        <w:rPr>
          <w:rFonts w:ascii="Tahoma" w:eastAsia="Calibri" w:hAnsi="Tahoma" w:cs="Tahoma"/>
          <w:szCs w:val="20"/>
          <w:lang w:eastAsia="sl-SI"/>
        </w:rPr>
        <w:t>;</w:t>
      </w:r>
    </w:p>
    <w:p w14:paraId="5C95255E" w14:textId="13A36719" w:rsidR="00D54B85" w:rsidRPr="004954F9" w:rsidRDefault="00AE250A" w:rsidP="00A02AB9">
      <w:pPr>
        <w:numPr>
          <w:ilvl w:val="0"/>
          <w:numId w:val="47"/>
        </w:numPr>
        <w:spacing w:before="120" w:after="120" w:line="240" w:lineRule="auto"/>
        <w:ind w:left="426" w:hanging="284"/>
        <w:contextualSpacing/>
        <w:jc w:val="both"/>
        <w:rPr>
          <w:rFonts w:ascii="Tahoma" w:eastAsia="Calibri" w:hAnsi="Tahoma" w:cs="Tahoma"/>
          <w:szCs w:val="20"/>
          <w:lang w:eastAsia="sl-SI"/>
        </w:rPr>
      </w:pPr>
      <w:r w:rsidRPr="004954F9">
        <w:rPr>
          <w:rFonts w:ascii="Tahoma" w:eastAsia="Calibri" w:hAnsi="Tahoma" w:cs="Tahoma"/>
          <w:szCs w:val="20"/>
          <w:lang w:eastAsia="sl-SI"/>
        </w:rPr>
        <w:t>vzdrževanje licenc za programsko opremo oz. zagotavljanje licenčne pokritosti novih verzij programske opreme implementiranega sistema in popravkov proizvajalca za celotno obdobje vzdrževanja ter zagotavljanje nove verzije programske opreme in popravke v okviru rednih distribucij proizvajalca</w:t>
      </w:r>
      <w:r w:rsidR="00B91EEC">
        <w:rPr>
          <w:rFonts w:ascii="Tahoma" w:eastAsia="Calibri" w:hAnsi="Tahoma" w:cs="Tahoma"/>
          <w:szCs w:val="20"/>
          <w:lang w:eastAsia="sl-SI"/>
        </w:rPr>
        <w:t>.</w:t>
      </w:r>
    </w:p>
    <w:p w14:paraId="60CC97F6" w14:textId="77777777" w:rsidR="00A361DD" w:rsidRDefault="00A361DD" w:rsidP="00A361DD">
      <w:pPr>
        <w:spacing w:before="120" w:after="120" w:line="240" w:lineRule="auto"/>
        <w:contextualSpacing/>
        <w:jc w:val="both"/>
        <w:rPr>
          <w:rFonts w:ascii="Tahoma" w:hAnsi="Tahoma" w:cs="Tahoma"/>
        </w:rPr>
      </w:pPr>
    </w:p>
    <w:p w14:paraId="134C02D7" w14:textId="7A99D3F9" w:rsidR="00A361DD" w:rsidRPr="00F54C78" w:rsidRDefault="00282AAD" w:rsidP="00CD7C08">
      <w:pPr>
        <w:spacing w:before="120" w:after="120" w:line="240" w:lineRule="auto"/>
        <w:contextualSpacing/>
        <w:jc w:val="both"/>
        <w:rPr>
          <w:rFonts w:ascii="Tahoma" w:hAnsi="Tahoma" w:cs="Tahoma"/>
        </w:rPr>
      </w:pPr>
      <w:r w:rsidRPr="00282AAD">
        <w:rPr>
          <w:rFonts w:ascii="Tahoma" w:hAnsi="Tahoma" w:cs="Tahoma"/>
        </w:rPr>
        <w:t xml:space="preserve">Vzdrževanje implementiranega sistema začne teči z </w:t>
      </w:r>
      <w:r w:rsidRPr="005A3024">
        <w:rPr>
          <w:rFonts w:ascii="Tahoma" w:hAnsi="Tahoma" w:cs="Tahoma"/>
        </w:rPr>
        <w:t xml:space="preserve">dnem podpisa </w:t>
      </w:r>
      <w:r w:rsidR="0067462C" w:rsidRPr="005A3024">
        <w:rPr>
          <w:rFonts w:ascii="Tahoma" w:hAnsi="Tahoma" w:cs="Tahoma"/>
        </w:rPr>
        <w:t>prevzemnega</w:t>
      </w:r>
      <w:r w:rsidRPr="005A3024">
        <w:rPr>
          <w:rFonts w:ascii="Tahoma" w:hAnsi="Tahoma" w:cs="Tahoma"/>
        </w:rPr>
        <w:t xml:space="preserve"> zapisnika</w:t>
      </w:r>
      <w:r w:rsidR="005A3024" w:rsidRPr="005A3024">
        <w:rPr>
          <w:rFonts w:ascii="Tahoma" w:hAnsi="Tahoma" w:cs="Tahoma"/>
        </w:rPr>
        <w:t xml:space="preserve"> o</w:t>
      </w:r>
      <w:r w:rsidRPr="005A3024">
        <w:rPr>
          <w:rFonts w:ascii="Tahoma" w:hAnsi="Tahoma" w:cs="Tahoma"/>
        </w:rPr>
        <w:t xml:space="preserve"> implementacij</w:t>
      </w:r>
      <w:r w:rsidR="005A3024" w:rsidRPr="005A3024">
        <w:rPr>
          <w:rFonts w:ascii="Tahoma" w:hAnsi="Tahoma" w:cs="Tahoma"/>
        </w:rPr>
        <w:t>i</w:t>
      </w:r>
      <w:r w:rsidRPr="005A3024">
        <w:rPr>
          <w:rFonts w:ascii="Tahoma" w:hAnsi="Tahoma" w:cs="Tahoma"/>
        </w:rPr>
        <w:t xml:space="preserve"> sistema za varnostno kopiranje podatkov</w:t>
      </w:r>
      <w:r w:rsidR="005A3024" w:rsidRPr="005A3024">
        <w:rPr>
          <w:rFonts w:ascii="Tahoma" w:hAnsi="Tahoma" w:cs="Tahoma"/>
        </w:rPr>
        <w:t xml:space="preserve"> s strani naročnika</w:t>
      </w:r>
      <w:r w:rsidRPr="00282AAD">
        <w:rPr>
          <w:rFonts w:ascii="Tahoma" w:hAnsi="Tahoma" w:cs="Tahoma"/>
        </w:rPr>
        <w:t xml:space="preserve"> in traja do </w:t>
      </w:r>
      <w:r w:rsidR="0060460D">
        <w:rPr>
          <w:rFonts w:ascii="Tahoma" w:hAnsi="Tahoma" w:cs="Tahoma"/>
        </w:rPr>
        <w:t>poteka veljavnosti licenc</w:t>
      </w:r>
      <w:r w:rsidRPr="00282AAD">
        <w:rPr>
          <w:rFonts w:ascii="Tahoma" w:hAnsi="Tahoma" w:cs="Tahoma"/>
        </w:rPr>
        <w:t xml:space="preserve"> ter mora biti skladno </w:t>
      </w:r>
      <w:r w:rsidR="0067462C">
        <w:rPr>
          <w:rFonts w:ascii="Tahoma" w:hAnsi="Tahoma" w:cs="Tahoma"/>
        </w:rPr>
        <w:t>z zgoraj</w:t>
      </w:r>
      <w:r w:rsidRPr="00282AAD">
        <w:rPr>
          <w:rFonts w:ascii="Tahoma" w:hAnsi="Tahoma" w:cs="Tahoma"/>
        </w:rPr>
        <w:t xml:space="preserve"> </w:t>
      </w:r>
      <w:r w:rsidRPr="00F54C78">
        <w:rPr>
          <w:rFonts w:ascii="Tahoma" w:hAnsi="Tahoma" w:cs="Tahoma"/>
        </w:rPr>
        <w:t>navedenimi zahtevami.</w:t>
      </w:r>
    </w:p>
    <w:p w14:paraId="7A45DB1C" w14:textId="77777777" w:rsidR="00CD7C08" w:rsidRPr="00F54C78" w:rsidRDefault="00CD7C08" w:rsidP="00CD7C08">
      <w:pPr>
        <w:spacing w:before="120" w:after="120" w:line="240" w:lineRule="auto"/>
        <w:contextualSpacing/>
        <w:jc w:val="both"/>
        <w:rPr>
          <w:rFonts w:ascii="Tahoma" w:hAnsi="Tahoma" w:cs="Tahoma"/>
        </w:rPr>
      </w:pPr>
    </w:p>
    <w:p w14:paraId="385899F9" w14:textId="568C0F84" w:rsidR="00C20644" w:rsidRDefault="00CD7C08" w:rsidP="00AE250A">
      <w:pPr>
        <w:spacing w:before="120" w:after="120" w:line="240" w:lineRule="auto"/>
        <w:contextualSpacing/>
        <w:jc w:val="both"/>
        <w:rPr>
          <w:rFonts w:ascii="Tahoma" w:hAnsi="Tahoma" w:cs="Tahoma"/>
        </w:rPr>
      </w:pPr>
      <w:r w:rsidRPr="00F54C78">
        <w:rPr>
          <w:rFonts w:ascii="Tahoma" w:hAnsi="Tahoma" w:cs="Tahoma"/>
        </w:rPr>
        <w:t xml:space="preserve">Za mesečno </w:t>
      </w:r>
      <w:bookmarkStart w:id="183" w:name="_Hlk162011356"/>
      <w:r w:rsidRPr="00F54C78">
        <w:rPr>
          <w:rFonts w:ascii="Tahoma" w:hAnsi="Tahoma" w:cs="Tahoma"/>
        </w:rPr>
        <w:t>vzdrževanje strojne in programske opreme</w:t>
      </w:r>
      <w:r w:rsidR="008A4FF3">
        <w:rPr>
          <w:rFonts w:ascii="Tahoma" w:hAnsi="Tahoma" w:cs="Tahoma"/>
        </w:rPr>
        <w:t xml:space="preserve"> </w:t>
      </w:r>
      <w:bookmarkEnd w:id="183"/>
      <w:r w:rsidR="008A4FF3">
        <w:rPr>
          <w:rFonts w:ascii="Tahoma" w:hAnsi="Tahoma" w:cs="Tahoma"/>
        </w:rPr>
        <w:t>(mesečni pavšal)</w:t>
      </w:r>
      <w:r w:rsidRPr="00F54C78">
        <w:rPr>
          <w:rFonts w:ascii="Tahoma" w:hAnsi="Tahoma" w:cs="Tahoma"/>
        </w:rPr>
        <w:t xml:space="preserve"> izvajalec rezervira osem (8) ur mesečno</w:t>
      </w:r>
      <w:r w:rsidR="00F110E3">
        <w:rPr>
          <w:rFonts w:ascii="Tahoma" w:hAnsi="Tahoma" w:cs="Tahoma"/>
        </w:rPr>
        <w:t xml:space="preserve">. </w:t>
      </w:r>
      <w:r w:rsidRPr="00F54C78">
        <w:rPr>
          <w:rFonts w:ascii="Tahoma" w:hAnsi="Tahoma" w:cs="Tahoma"/>
        </w:rPr>
        <w:t xml:space="preserve">Neporabljene ure se prenašajo iz mesec v mesec in jih naročnik lahko porabi kadarkoli v obdobju trajanja pogodbe. </w:t>
      </w:r>
      <w:r w:rsidR="0046131D" w:rsidRPr="00F54C78">
        <w:rPr>
          <w:rFonts w:ascii="Tahoma" w:hAnsi="Tahoma" w:cs="Tahoma"/>
        </w:rPr>
        <w:t>Poročilo o dejansko opravljenih urah v preteklem mesečnem obdobju mora izvajalec predložiti računu za</w:t>
      </w:r>
      <w:r w:rsidR="0046131D" w:rsidRPr="00F54C78">
        <w:t xml:space="preserve"> </w:t>
      </w:r>
      <w:r w:rsidR="0046131D" w:rsidRPr="00F54C78">
        <w:rPr>
          <w:rFonts w:ascii="Tahoma" w:hAnsi="Tahoma" w:cs="Tahoma"/>
        </w:rPr>
        <w:t>redno mesečno vzdrževanje.</w:t>
      </w:r>
    </w:p>
    <w:p w14:paraId="4C452BBF" w14:textId="77777777" w:rsidR="008A4FF3" w:rsidRDefault="008A4FF3" w:rsidP="00AE250A">
      <w:pPr>
        <w:spacing w:before="120" w:after="120" w:line="240" w:lineRule="auto"/>
        <w:contextualSpacing/>
        <w:jc w:val="both"/>
        <w:rPr>
          <w:rFonts w:ascii="Tahoma" w:hAnsi="Tahoma" w:cs="Tahoma"/>
        </w:rPr>
      </w:pPr>
    </w:p>
    <w:p w14:paraId="06854775" w14:textId="39092699" w:rsidR="008A4FF3" w:rsidRDefault="008A4FF3" w:rsidP="00AE250A">
      <w:pPr>
        <w:spacing w:before="120" w:after="120" w:line="240" w:lineRule="auto"/>
        <w:contextualSpacing/>
        <w:jc w:val="both"/>
        <w:rPr>
          <w:rFonts w:ascii="Tahoma" w:hAnsi="Tahoma" w:cs="Tahoma"/>
        </w:rPr>
      </w:pPr>
      <w:r>
        <w:rPr>
          <w:rFonts w:ascii="Tahoma" w:hAnsi="Tahoma" w:cs="Tahoma"/>
        </w:rPr>
        <w:t xml:space="preserve">Naročnik lahko presežek ur iz naslova mesečnega pavšala za </w:t>
      </w:r>
      <w:r w:rsidRPr="008A4FF3">
        <w:rPr>
          <w:rFonts w:ascii="Tahoma" w:hAnsi="Tahoma" w:cs="Tahoma"/>
        </w:rPr>
        <w:t>vzdrževanje strojne in programske opreme</w:t>
      </w:r>
      <w:r>
        <w:rPr>
          <w:rFonts w:ascii="Tahoma" w:hAnsi="Tahoma" w:cs="Tahoma"/>
        </w:rPr>
        <w:t>, uporabi tudi za naročanje dodatnih</w:t>
      </w:r>
      <w:r w:rsidRPr="008A4FF3">
        <w:t xml:space="preserve"> </w:t>
      </w:r>
      <w:r w:rsidRPr="008A4FF3">
        <w:rPr>
          <w:rFonts w:ascii="Tahoma" w:hAnsi="Tahoma" w:cs="Tahoma"/>
        </w:rPr>
        <w:t>vzdrževalna dela, ki niso predmet rednega vzdrževanja</w:t>
      </w:r>
      <w:r>
        <w:rPr>
          <w:rFonts w:ascii="Tahoma" w:hAnsi="Tahoma" w:cs="Tahoma"/>
        </w:rPr>
        <w:t>.</w:t>
      </w:r>
      <w:r w:rsidRPr="008A4FF3">
        <w:rPr>
          <w:rFonts w:ascii="Tahoma" w:hAnsi="Tahoma" w:cs="Tahoma"/>
        </w:rPr>
        <w:t xml:space="preserve">  </w:t>
      </w:r>
    </w:p>
    <w:p w14:paraId="66D5C6C6" w14:textId="77777777" w:rsidR="0046131D" w:rsidRDefault="0046131D" w:rsidP="00AE250A">
      <w:pPr>
        <w:spacing w:before="120" w:after="120" w:line="240" w:lineRule="auto"/>
        <w:contextualSpacing/>
        <w:jc w:val="both"/>
        <w:rPr>
          <w:rFonts w:ascii="Tahoma" w:hAnsi="Tahoma" w:cs="Tahoma"/>
        </w:rPr>
      </w:pPr>
    </w:p>
    <w:p w14:paraId="57F8FD6F" w14:textId="2C16C1D6" w:rsidR="001B4C25" w:rsidRDefault="001B4C25" w:rsidP="001B4C25">
      <w:pPr>
        <w:spacing w:before="120" w:after="120" w:line="240" w:lineRule="auto"/>
        <w:contextualSpacing/>
        <w:jc w:val="both"/>
        <w:rPr>
          <w:rFonts w:ascii="Tahoma" w:eastAsia="Calibri" w:hAnsi="Tahoma" w:cs="Tahoma"/>
          <w:szCs w:val="20"/>
          <w:lang w:eastAsia="sl-SI"/>
        </w:rPr>
      </w:pPr>
      <w:r w:rsidRPr="003D1A99">
        <w:rPr>
          <w:rFonts w:ascii="Tahoma" w:eastAsia="Calibri" w:hAnsi="Tahoma" w:cs="Tahoma"/>
          <w:szCs w:val="20"/>
          <w:lang w:eastAsia="sl-SI"/>
        </w:rPr>
        <w:t>Kasnejša selitev naročnikovega sekundarnega centra na novo lokacijo, ki bo v radiju več kot 50 kilometrov zračne linije izven Ljubljane in bo opravljena predvidoma najkasneje do konca novembra 2024, mora vključevati tako prevoz opreme, kot tudi ponovni priklop opreme na novi lokaciji</w:t>
      </w:r>
      <w:r w:rsidR="003D1A99">
        <w:rPr>
          <w:rFonts w:ascii="Tahoma" w:eastAsia="Calibri" w:hAnsi="Tahoma" w:cs="Tahoma"/>
          <w:szCs w:val="20"/>
          <w:lang w:eastAsia="sl-SI"/>
        </w:rPr>
        <w:t>, medtem ko po prenovi primernega centra naročnik pričakuje od izvajalca izvedbo preklopa, ki bo opravljena na isti lokaciji.</w:t>
      </w:r>
      <w:r w:rsidR="00334457">
        <w:rPr>
          <w:rFonts w:ascii="Tahoma" w:eastAsia="Calibri" w:hAnsi="Tahoma" w:cs="Tahoma"/>
          <w:szCs w:val="20"/>
          <w:lang w:eastAsia="sl-SI"/>
        </w:rPr>
        <w:t xml:space="preserve"> </w:t>
      </w:r>
    </w:p>
    <w:p w14:paraId="465FBACD" w14:textId="77777777" w:rsidR="001B4C25" w:rsidRPr="0046131D" w:rsidRDefault="001B4C25" w:rsidP="00AE250A">
      <w:pPr>
        <w:spacing w:before="120" w:after="120" w:line="240" w:lineRule="auto"/>
        <w:contextualSpacing/>
        <w:jc w:val="both"/>
        <w:rPr>
          <w:rFonts w:ascii="Tahoma" w:hAnsi="Tahoma" w:cs="Tahoma"/>
        </w:rPr>
      </w:pPr>
    </w:p>
    <w:p w14:paraId="332D453A" w14:textId="25CDAF59" w:rsidR="00AE250A" w:rsidRPr="00AE250A" w:rsidRDefault="00AE250A" w:rsidP="00AE250A">
      <w:pPr>
        <w:spacing w:before="120" w:after="120" w:line="240" w:lineRule="auto"/>
        <w:ind w:right="-130"/>
        <w:rPr>
          <w:rFonts w:ascii="Tahoma" w:eastAsia="Calibri" w:hAnsi="Tahoma" w:cs="Tahoma"/>
          <w:b/>
          <w:lang w:eastAsia="sl-SI"/>
        </w:rPr>
      </w:pPr>
      <w:r w:rsidRPr="004954F9">
        <w:rPr>
          <w:rFonts w:ascii="Tahoma" w:eastAsia="Calibri" w:hAnsi="Tahoma" w:cs="Tahoma"/>
          <w:b/>
          <w:lang w:eastAsia="sl-SI"/>
        </w:rPr>
        <w:t>Dobava rezervnih delov</w:t>
      </w:r>
      <w:r w:rsidR="00CD7C08">
        <w:rPr>
          <w:rFonts w:ascii="Tahoma" w:eastAsia="Calibri" w:hAnsi="Tahoma" w:cs="Tahoma"/>
          <w:b/>
          <w:lang w:eastAsia="sl-SI"/>
        </w:rPr>
        <w:t xml:space="preserve"> za st</w:t>
      </w:r>
      <w:r w:rsidR="0016028E">
        <w:rPr>
          <w:rFonts w:ascii="Tahoma" w:eastAsia="Calibri" w:hAnsi="Tahoma" w:cs="Tahoma"/>
          <w:b/>
          <w:lang w:eastAsia="sl-SI"/>
        </w:rPr>
        <w:t>r</w:t>
      </w:r>
      <w:r w:rsidR="00CD7C08">
        <w:rPr>
          <w:rFonts w:ascii="Tahoma" w:eastAsia="Calibri" w:hAnsi="Tahoma" w:cs="Tahoma"/>
          <w:b/>
          <w:lang w:eastAsia="sl-SI"/>
        </w:rPr>
        <w:t>ojno opremo</w:t>
      </w:r>
    </w:p>
    <w:p w14:paraId="54433B1F" w14:textId="4B34BAA5" w:rsidR="00363565" w:rsidRDefault="00D315BB" w:rsidP="00AE250A">
      <w:pPr>
        <w:spacing w:before="120" w:after="120" w:line="240" w:lineRule="auto"/>
        <w:jc w:val="both"/>
        <w:rPr>
          <w:rFonts w:ascii="Tahoma" w:eastAsia="Arial Unicode MS" w:hAnsi="Tahoma" w:cs="Tahoma"/>
          <w:szCs w:val="20"/>
          <w:lang w:eastAsia="sl-SI"/>
        </w:rPr>
      </w:pPr>
      <w:r>
        <w:rPr>
          <w:rFonts w:ascii="Tahoma" w:eastAsia="Arial Unicode MS" w:hAnsi="Tahoma" w:cs="Tahoma"/>
          <w:szCs w:val="20"/>
          <w:lang w:eastAsia="sl-SI"/>
        </w:rPr>
        <w:t>Ponudnik bo moral v</w:t>
      </w:r>
      <w:r w:rsidR="00AE250A" w:rsidRPr="00AE250A">
        <w:rPr>
          <w:rFonts w:ascii="Tahoma" w:eastAsia="Arial Unicode MS" w:hAnsi="Tahoma" w:cs="Tahoma"/>
          <w:szCs w:val="20"/>
          <w:lang w:eastAsia="sl-SI"/>
        </w:rPr>
        <w:t>es čas trajanja pogodbe zagotavljati dobavo</w:t>
      </w:r>
      <w:r>
        <w:rPr>
          <w:rFonts w:ascii="Tahoma" w:eastAsia="Arial Unicode MS" w:hAnsi="Tahoma" w:cs="Tahoma"/>
          <w:szCs w:val="20"/>
          <w:lang w:eastAsia="sl-SI"/>
        </w:rPr>
        <w:t xml:space="preserve"> novih</w:t>
      </w:r>
      <w:r w:rsidR="00AE250A" w:rsidRPr="00AE250A">
        <w:rPr>
          <w:rFonts w:ascii="Tahoma" w:eastAsia="Arial Unicode MS" w:hAnsi="Tahoma" w:cs="Tahoma"/>
          <w:szCs w:val="20"/>
          <w:lang w:eastAsia="sl-SI"/>
        </w:rPr>
        <w:t xml:space="preserve"> </w:t>
      </w:r>
      <w:r>
        <w:rPr>
          <w:rFonts w:ascii="Tahoma" w:eastAsia="Arial Unicode MS" w:hAnsi="Tahoma" w:cs="Tahoma"/>
          <w:szCs w:val="20"/>
          <w:lang w:eastAsia="sl-SI"/>
        </w:rPr>
        <w:t xml:space="preserve">originalnih </w:t>
      </w:r>
      <w:r w:rsidR="00AE250A" w:rsidRPr="00AE250A">
        <w:rPr>
          <w:rFonts w:ascii="Tahoma" w:eastAsia="Arial Unicode MS" w:hAnsi="Tahoma" w:cs="Tahoma"/>
          <w:szCs w:val="20"/>
          <w:lang w:eastAsia="sl-SI"/>
        </w:rPr>
        <w:t>rezervnih delov za vso nameščeno opremo.</w:t>
      </w:r>
    </w:p>
    <w:p w14:paraId="360FD874" w14:textId="77777777" w:rsidR="00AE250A" w:rsidRPr="00AE250A" w:rsidRDefault="00AE250A" w:rsidP="00AE250A">
      <w:pPr>
        <w:spacing w:before="120" w:after="120" w:line="240" w:lineRule="auto"/>
        <w:jc w:val="both"/>
        <w:rPr>
          <w:rFonts w:ascii="Tahoma" w:eastAsia="Arial Unicode MS" w:hAnsi="Tahoma" w:cs="Tahoma"/>
          <w:szCs w:val="20"/>
          <w:lang w:eastAsia="sl-SI"/>
        </w:rPr>
      </w:pPr>
      <w:r w:rsidRPr="00AE250A">
        <w:rPr>
          <w:rFonts w:ascii="Tahoma" w:eastAsia="Arial Unicode MS" w:hAnsi="Tahoma" w:cs="Tahoma"/>
          <w:szCs w:val="20"/>
          <w:lang w:eastAsia="sl-SI"/>
        </w:rPr>
        <w:t>Ponudnik mora zagotoviti dobavo rezervnih delov in izvedbo popravil na implementiranem sistemu na primarni in sekundarni lokaciji naročnika.</w:t>
      </w:r>
    </w:p>
    <w:p w14:paraId="18EFA00D" w14:textId="728EDF99" w:rsidR="00AE250A" w:rsidRPr="00AE250A" w:rsidRDefault="00AE250A" w:rsidP="00AE250A">
      <w:pPr>
        <w:spacing w:before="120" w:after="120" w:line="240" w:lineRule="auto"/>
        <w:jc w:val="both"/>
        <w:rPr>
          <w:rFonts w:ascii="Tahoma" w:eastAsia="Calibri" w:hAnsi="Tahoma" w:cs="Tahoma"/>
          <w:szCs w:val="20"/>
          <w:lang w:eastAsia="sl-SI"/>
        </w:rPr>
      </w:pPr>
      <w:r w:rsidRPr="00AE250A">
        <w:rPr>
          <w:rFonts w:ascii="Tahoma" w:eastAsia="Calibri" w:hAnsi="Tahoma" w:cs="Tahoma"/>
          <w:szCs w:val="20"/>
          <w:lang w:eastAsia="sl-SI"/>
        </w:rPr>
        <w:t>Odstranjeni deli in strojna oprema ostanejo last naročnika ravno tako, kot na novo vgrajeni deli in strojna oprema.</w:t>
      </w:r>
    </w:p>
    <w:p w14:paraId="3BDBD842" w14:textId="77777777" w:rsidR="00AE250A" w:rsidRPr="00AE250A" w:rsidRDefault="00AE250A" w:rsidP="00AE250A">
      <w:pPr>
        <w:spacing w:before="120" w:after="120" w:line="240" w:lineRule="auto"/>
        <w:ind w:right="-130"/>
        <w:rPr>
          <w:rFonts w:ascii="Tahoma" w:eastAsia="Calibri" w:hAnsi="Tahoma" w:cs="Tahoma"/>
          <w:b/>
          <w:lang w:eastAsia="sl-SI"/>
        </w:rPr>
      </w:pPr>
      <w:r w:rsidRPr="00AE250A">
        <w:rPr>
          <w:rFonts w:ascii="Tahoma" w:eastAsia="Calibri" w:hAnsi="Tahoma" w:cs="Tahoma"/>
          <w:b/>
          <w:lang w:eastAsia="sl-SI"/>
        </w:rPr>
        <w:t>Režim podpore</w:t>
      </w:r>
    </w:p>
    <w:p w14:paraId="7C042507" w14:textId="41184F60" w:rsidR="00AE250A" w:rsidRDefault="00B51603" w:rsidP="007758DB">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Podpora naročniku poteka primarno preko sistema za beleženje napak/incidentov, ki ga za te namene uporablja naročnik</w:t>
      </w:r>
      <w:r w:rsidR="00CB1F9C">
        <w:rPr>
          <w:rFonts w:ascii="Tahoma" w:eastAsia="Calibri" w:hAnsi="Tahoma" w:cs="Tahoma"/>
          <w:szCs w:val="20"/>
          <w:lang w:eastAsia="sl-SI"/>
        </w:rPr>
        <w:t xml:space="preserve"> in/ali elektronske pošte in/ali po telefonu</w:t>
      </w:r>
      <w:r>
        <w:rPr>
          <w:rFonts w:ascii="Tahoma" w:eastAsia="Calibri" w:hAnsi="Tahoma" w:cs="Tahoma"/>
          <w:szCs w:val="20"/>
          <w:lang w:eastAsia="sl-SI"/>
        </w:rPr>
        <w:t>.</w:t>
      </w:r>
      <w:r w:rsidR="00414829">
        <w:rPr>
          <w:rFonts w:ascii="Tahoma" w:eastAsia="Calibri" w:hAnsi="Tahoma" w:cs="Tahoma"/>
          <w:szCs w:val="20"/>
          <w:lang w:eastAsia="sl-SI"/>
        </w:rPr>
        <w:t xml:space="preserve"> V primeru komunikacije po el</w:t>
      </w:r>
      <w:r w:rsidR="003D1A99">
        <w:rPr>
          <w:rFonts w:ascii="Tahoma" w:eastAsia="Calibri" w:hAnsi="Tahoma" w:cs="Tahoma"/>
          <w:szCs w:val="20"/>
          <w:lang w:eastAsia="sl-SI"/>
        </w:rPr>
        <w:t>ektronski</w:t>
      </w:r>
      <w:r w:rsidR="00414829">
        <w:rPr>
          <w:rFonts w:ascii="Tahoma" w:eastAsia="Calibri" w:hAnsi="Tahoma" w:cs="Tahoma"/>
          <w:szCs w:val="20"/>
          <w:lang w:eastAsia="sl-SI"/>
        </w:rPr>
        <w:t xml:space="preserve"> pošti ali telefonu, se vsak dogodek zabeleži tudi v sistem za beleženje napak naročnika.  </w:t>
      </w:r>
    </w:p>
    <w:p w14:paraId="1E77EF96" w14:textId="771542DE" w:rsidR="00B51603" w:rsidRPr="00AE250A" w:rsidRDefault="00B51603" w:rsidP="007758DB">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Za podporo je ponudnik naročniku na razpolago:</w:t>
      </w:r>
    </w:p>
    <w:p w14:paraId="460D8191" w14:textId="315BC6C6" w:rsidR="00AE250A" w:rsidRPr="00AE250A" w:rsidRDefault="00AE250A" w:rsidP="007758DB">
      <w:pPr>
        <w:numPr>
          <w:ilvl w:val="0"/>
          <w:numId w:val="46"/>
        </w:numPr>
        <w:spacing w:before="120" w:after="120" w:line="240" w:lineRule="auto"/>
        <w:ind w:left="567" w:hanging="283"/>
        <w:contextualSpacing/>
        <w:jc w:val="both"/>
        <w:rPr>
          <w:rFonts w:ascii="Tahoma" w:eastAsia="Calibri" w:hAnsi="Tahoma" w:cs="Tahoma"/>
          <w:szCs w:val="20"/>
          <w:lang w:eastAsia="sl-SI"/>
        </w:rPr>
      </w:pPr>
      <w:r w:rsidRPr="00AE250A">
        <w:rPr>
          <w:rFonts w:ascii="Tahoma" w:eastAsia="Calibri" w:hAnsi="Tahoma" w:cs="Tahoma"/>
          <w:szCs w:val="20"/>
          <w:lang w:eastAsia="sl-SI"/>
        </w:rPr>
        <w:t>redni delovni čas: ponedeljek – pete</w:t>
      </w:r>
      <w:r w:rsidRPr="00314314">
        <w:rPr>
          <w:rFonts w:ascii="Tahoma" w:eastAsia="Calibri" w:hAnsi="Tahoma" w:cs="Tahoma"/>
          <w:szCs w:val="20"/>
          <w:lang w:eastAsia="sl-SI"/>
        </w:rPr>
        <w:t xml:space="preserve">k </w:t>
      </w:r>
      <w:r w:rsidRPr="008A4FF3">
        <w:rPr>
          <w:rFonts w:ascii="Tahoma" w:eastAsia="Calibri" w:hAnsi="Tahoma" w:cs="Tahoma"/>
          <w:szCs w:val="20"/>
          <w:lang w:eastAsia="sl-SI"/>
        </w:rPr>
        <w:t xml:space="preserve">od </w:t>
      </w:r>
      <w:r w:rsidR="00F54C78" w:rsidRPr="008A4FF3">
        <w:rPr>
          <w:rFonts w:ascii="Tahoma" w:eastAsia="Calibri" w:hAnsi="Tahoma" w:cs="Tahoma"/>
          <w:szCs w:val="20"/>
          <w:lang w:eastAsia="sl-SI"/>
        </w:rPr>
        <w:t>8</w:t>
      </w:r>
      <w:r w:rsidRPr="008A4FF3">
        <w:rPr>
          <w:rFonts w:ascii="Tahoma" w:eastAsia="Calibri" w:hAnsi="Tahoma" w:cs="Tahoma"/>
          <w:szCs w:val="20"/>
          <w:lang w:eastAsia="sl-SI"/>
        </w:rPr>
        <w:t>:00 do 1</w:t>
      </w:r>
      <w:r w:rsidR="00F54C78" w:rsidRPr="008A4FF3">
        <w:rPr>
          <w:rFonts w:ascii="Tahoma" w:eastAsia="Calibri" w:hAnsi="Tahoma" w:cs="Tahoma"/>
          <w:szCs w:val="20"/>
          <w:lang w:eastAsia="sl-SI"/>
        </w:rPr>
        <w:t>6</w:t>
      </w:r>
      <w:r w:rsidRPr="008A4FF3">
        <w:rPr>
          <w:rFonts w:ascii="Tahoma" w:eastAsia="Calibri" w:hAnsi="Tahoma" w:cs="Tahoma"/>
          <w:szCs w:val="20"/>
          <w:lang w:eastAsia="sl-SI"/>
        </w:rPr>
        <w:t>:00 ure</w:t>
      </w:r>
      <w:r w:rsidRPr="00AE250A">
        <w:rPr>
          <w:rFonts w:ascii="Tahoma" w:eastAsia="Calibri" w:hAnsi="Tahoma" w:cs="Tahoma"/>
          <w:szCs w:val="20"/>
          <w:lang w:eastAsia="sl-SI"/>
        </w:rPr>
        <w:t xml:space="preserve"> (izključujoč praznike in dela proste dneve v Republiki Sloveniji);</w:t>
      </w:r>
    </w:p>
    <w:p w14:paraId="0F30739E" w14:textId="77777777" w:rsidR="00AE250A" w:rsidRPr="00AE250A" w:rsidRDefault="00AE250A" w:rsidP="007758DB">
      <w:pPr>
        <w:numPr>
          <w:ilvl w:val="0"/>
          <w:numId w:val="46"/>
        </w:numPr>
        <w:spacing w:before="120" w:after="120" w:line="240" w:lineRule="auto"/>
        <w:ind w:left="567" w:hanging="283"/>
        <w:contextualSpacing/>
        <w:jc w:val="both"/>
        <w:rPr>
          <w:rFonts w:ascii="Tahoma" w:eastAsia="Calibri" w:hAnsi="Tahoma" w:cs="Tahoma"/>
          <w:szCs w:val="20"/>
          <w:lang w:eastAsia="sl-SI"/>
        </w:rPr>
      </w:pPr>
      <w:r w:rsidRPr="00AE250A">
        <w:rPr>
          <w:rFonts w:ascii="Tahoma" w:eastAsia="Calibri" w:hAnsi="Tahoma" w:cs="Tahoma"/>
          <w:szCs w:val="20"/>
          <w:lang w:eastAsia="sl-SI"/>
        </w:rPr>
        <w:t>odzivni čas: do 4 ure od prijave napake;</w:t>
      </w:r>
    </w:p>
    <w:p w14:paraId="393825AC" w14:textId="77777777" w:rsidR="00404E46" w:rsidRPr="003D1A99" w:rsidRDefault="00AE250A" w:rsidP="007758DB">
      <w:pPr>
        <w:numPr>
          <w:ilvl w:val="0"/>
          <w:numId w:val="46"/>
        </w:numPr>
        <w:spacing w:before="120" w:after="120" w:line="240" w:lineRule="auto"/>
        <w:ind w:left="567" w:hanging="283"/>
        <w:contextualSpacing/>
        <w:jc w:val="both"/>
        <w:rPr>
          <w:rFonts w:ascii="Tahoma" w:eastAsia="Calibri" w:hAnsi="Tahoma" w:cs="Tahoma"/>
          <w:szCs w:val="20"/>
          <w:lang w:eastAsia="sl-SI"/>
        </w:rPr>
      </w:pPr>
      <w:r w:rsidRPr="00AE250A">
        <w:rPr>
          <w:rFonts w:ascii="Tahoma" w:eastAsia="Calibri" w:hAnsi="Tahoma" w:cs="Tahoma"/>
          <w:szCs w:val="20"/>
          <w:lang w:eastAsia="sl-SI"/>
        </w:rPr>
        <w:t xml:space="preserve">rok za </w:t>
      </w:r>
      <w:r w:rsidRPr="003D1A99">
        <w:rPr>
          <w:rFonts w:ascii="Tahoma" w:eastAsia="Calibri" w:hAnsi="Tahoma" w:cs="Tahoma"/>
          <w:szCs w:val="20"/>
          <w:lang w:eastAsia="sl-SI"/>
        </w:rPr>
        <w:t>odpravo napake: do konca naslednjega delovnega dne po prijavi napake</w:t>
      </w:r>
      <w:r w:rsidR="00404E46" w:rsidRPr="003D1A99">
        <w:rPr>
          <w:rFonts w:ascii="Tahoma" w:eastAsia="Calibri" w:hAnsi="Tahoma" w:cs="Tahoma"/>
          <w:szCs w:val="20"/>
          <w:lang w:eastAsia="sl-SI"/>
        </w:rPr>
        <w:t>;</w:t>
      </w:r>
    </w:p>
    <w:p w14:paraId="5BDBB674" w14:textId="29085B95" w:rsidR="00AE250A" w:rsidRDefault="00404E46" w:rsidP="007758DB">
      <w:pPr>
        <w:numPr>
          <w:ilvl w:val="0"/>
          <w:numId w:val="46"/>
        </w:numPr>
        <w:spacing w:before="120" w:after="120" w:line="240" w:lineRule="auto"/>
        <w:ind w:left="567" w:hanging="283"/>
        <w:contextualSpacing/>
        <w:jc w:val="both"/>
        <w:rPr>
          <w:rFonts w:ascii="Tahoma" w:eastAsia="Calibri" w:hAnsi="Tahoma" w:cs="Tahoma"/>
          <w:szCs w:val="20"/>
          <w:lang w:eastAsia="sl-SI"/>
        </w:rPr>
      </w:pPr>
      <w:r>
        <w:rPr>
          <w:rFonts w:ascii="Tahoma" w:eastAsia="Calibri" w:hAnsi="Tahoma" w:cs="Tahoma"/>
          <w:szCs w:val="20"/>
          <w:lang w:eastAsia="sl-SI"/>
        </w:rPr>
        <w:t>v izrednih razmerah</w:t>
      </w:r>
      <w:r w:rsidR="0063077B">
        <w:rPr>
          <w:rFonts w:ascii="Tahoma" w:eastAsia="Calibri" w:hAnsi="Tahoma" w:cs="Tahoma"/>
          <w:szCs w:val="20"/>
          <w:lang w:eastAsia="sl-SI"/>
        </w:rPr>
        <w:t xml:space="preserve"> (</w:t>
      </w:r>
      <w:r>
        <w:rPr>
          <w:rFonts w:ascii="Tahoma" w:eastAsia="Calibri" w:hAnsi="Tahoma" w:cs="Tahoma"/>
          <w:szCs w:val="20"/>
          <w:lang w:eastAsia="sl-SI"/>
        </w:rPr>
        <w:t>ko naročnik aktivira načrt neprekinjenega poslovanja</w:t>
      </w:r>
      <w:r w:rsidR="0063077B">
        <w:rPr>
          <w:rFonts w:ascii="Tahoma" w:eastAsia="Calibri" w:hAnsi="Tahoma" w:cs="Tahoma"/>
          <w:szCs w:val="20"/>
          <w:lang w:eastAsia="sl-SI"/>
        </w:rPr>
        <w:t>)</w:t>
      </w:r>
      <w:r>
        <w:rPr>
          <w:rFonts w:ascii="Tahoma" w:eastAsia="Calibri" w:hAnsi="Tahoma" w:cs="Tahoma"/>
          <w:szCs w:val="20"/>
          <w:lang w:eastAsia="sl-SI"/>
        </w:rPr>
        <w:t xml:space="preserve"> se je </w:t>
      </w:r>
      <w:r w:rsidR="003D1A99">
        <w:rPr>
          <w:rFonts w:ascii="Tahoma" w:eastAsia="Calibri" w:hAnsi="Tahoma" w:cs="Tahoma"/>
          <w:szCs w:val="20"/>
          <w:lang w:eastAsia="sl-SI"/>
        </w:rPr>
        <w:t>ponudnik</w:t>
      </w:r>
      <w:r>
        <w:rPr>
          <w:rFonts w:ascii="Tahoma" w:eastAsia="Calibri" w:hAnsi="Tahoma" w:cs="Tahoma"/>
          <w:szCs w:val="20"/>
          <w:lang w:eastAsia="sl-SI"/>
        </w:rPr>
        <w:t xml:space="preserve"> dolžan takoj odzivati po režimu 24/7</w:t>
      </w:r>
      <w:r w:rsidR="003D1A99">
        <w:rPr>
          <w:rFonts w:ascii="Tahoma" w:eastAsia="Calibri" w:hAnsi="Tahoma" w:cs="Tahoma"/>
          <w:szCs w:val="20"/>
          <w:lang w:eastAsia="sl-SI"/>
        </w:rPr>
        <w:t>.</w:t>
      </w:r>
    </w:p>
    <w:p w14:paraId="491BFE62" w14:textId="77777777" w:rsidR="00B51603" w:rsidRPr="00AE250A" w:rsidRDefault="00B51603" w:rsidP="00B51603">
      <w:pPr>
        <w:spacing w:before="120" w:after="120" w:line="240" w:lineRule="auto"/>
        <w:ind w:left="567"/>
        <w:contextualSpacing/>
        <w:jc w:val="both"/>
        <w:rPr>
          <w:rFonts w:ascii="Tahoma" w:eastAsia="Calibri" w:hAnsi="Tahoma" w:cs="Tahoma"/>
          <w:szCs w:val="20"/>
          <w:lang w:eastAsia="sl-SI"/>
        </w:rPr>
      </w:pPr>
    </w:p>
    <w:p w14:paraId="10A4A5CC" w14:textId="77777777" w:rsidR="00AE250A" w:rsidRPr="00AE250A" w:rsidRDefault="00AE250A" w:rsidP="00AE250A">
      <w:pPr>
        <w:spacing w:before="120" w:after="120" w:line="240" w:lineRule="auto"/>
        <w:jc w:val="both"/>
        <w:rPr>
          <w:rFonts w:ascii="Tahoma" w:eastAsia="Calibri" w:hAnsi="Tahoma" w:cs="Tahoma"/>
          <w:b/>
          <w:szCs w:val="20"/>
          <w:lang w:eastAsia="sl-SI"/>
        </w:rPr>
      </w:pPr>
      <w:r w:rsidRPr="00AE250A">
        <w:rPr>
          <w:rFonts w:ascii="Tahoma" w:eastAsia="Calibri" w:hAnsi="Tahoma" w:cs="Tahoma"/>
          <w:b/>
          <w:szCs w:val="20"/>
          <w:lang w:eastAsia="sl-SI"/>
        </w:rPr>
        <w:t>Prijava napak</w:t>
      </w:r>
    </w:p>
    <w:p w14:paraId="17794D97" w14:textId="30A12E29" w:rsidR="00AE250A" w:rsidRPr="00AE250A" w:rsidRDefault="00AE250A" w:rsidP="00AE250A">
      <w:pPr>
        <w:spacing w:before="120" w:after="120" w:line="240" w:lineRule="auto"/>
        <w:jc w:val="both"/>
        <w:rPr>
          <w:rFonts w:ascii="Tahoma" w:eastAsia="Calibri" w:hAnsi="Tahoma" w:cs="Tahoma"/>
          <w:szCs w:val="20"/>
          <w:lang w:eastAsia="sl-SI"/>
        </w:rPr>
      </w:pPr>
      <w:r w:rsidRPr="00AE250A">
        <w:rPr>
          <w:rFonts w:ascii="Tahoma" w:eastAsia="Calibri" w:hAnsi="Tahoma" w:cs="Tahoma"/>
          <w:szCs w:val="20"/>
          <w:lang w:eastAsia="sl-SI"/>
        </w:rPr>
        <w:t xml:space="preserve">Prijavo napake naročnik izvede preko </w:t>
      </w:r>
      <w:r w:rsidRPr="00AE250A">
        <w:rPr>
          <w:rFonts w:ascii="Tahoma" w:eastAsia="Calibri" w:hAnsi="Tahoma" w:cs="Tahoma"/>
          <w:lang w:eastAsia="sl-SI"/>
        </w:rPr>
        <w:t>elektronske aplikacije za oddajo zahtevkov (</w:t>
      </w:r>
      <w:hyperlink r:id="rId16" w:history="1">
        <w:r w:rsidRPr="00AE250A">
          <w:rPr>
            <w:rFonts w:ascii="Tahoma" w:eastAsia="Calibri" w:hAnsi="Tahoma" w:cs="Tahoma"/>
            <w:lang w:eastAsia="sl-SI"/>
          </w:rPr>
          <w:t>https://helpdesk.sid.si</w:t>
        </w:r>
      </w:hyperlink>
      <w:r w:rsidRPr="00AE250A">
        <w:rPr>
          <w:rFonts w:ascii="Tahoma" w:eastAsia="Calibri" w:hAnsi="Tahoma" w:cs="Tahoma"/>
          <w:lang w:eastAsia="sl-SI"/>
        </w:rPr>
        <w:t xml:space="preserve">) </w:t>
      </w:r>
      <w:r w:rsidRPr="00AE250A">
        <w:rPr>
          <w:rFonts w:ascii="Tahoma" w:eastAsia="Calibri" w:hAnsi="Tahoma" w:cs="Tahoma"/>
          <w:szCs w:val="20"/>
          <w:lang w:eastAsia="sl-SI"/>
        </w:rPr>
        <w:t>ali v primeru nedelovanja elektronske aplikacije telefonsko na telefonsko številko izvajalca</w:t>
      </w:r>
      <w:r w:rsidR="000036E7">
        <w:rPr>
          <w:rFonts w:ascii="Tahoma" w:eastAsia="Calibri" w:hAnsi="Tahoma" w:cs="Tahoma"/>
          <w:szCs w:val="20"/>
          <w:lang w:eastAsia="sl-SI"/>
        </w:rPr>
        <w:t>, ki bo navedena v pogodbi</w:t>
      </w:r>
      <w:r w:rsidRPr="00AE250A">
        <w:rPr>
          <w:rFonts w:ascii="Tahoma" w:eastAsia="Calibri" w:hAnsi="Tahoma" w:cs="Tahoma"/>
          <w:szCs w:val="20"/>
          <w:lang w:eastAsia="sl-SI"/>
        </w:rPr>
        <w:t>. Prijava napak je mogoča 24/7 vse dni v letu.</w:t>
      </w:r>
    </w:p>
    <w:p w14:paraId="23A26277" w14:textId="77777777" w:rsidR="00AE250A" w:rsidRPr="00AE250A" w:rsidRDefault="00AE250A" w:rsidP="00AE250A">
      <w:pPr>
        <w:tabs>
          <w:tab w:val="left" w:pos="5203"/>
        </w:tabs>
        <w:spacing w:before="120" w:after="120" w:line="240" w:lineRule="auto"/>
        <w:rPr>
          <w:rFonts w:ascii="Tahoma" w:eastAsia="Calibri" w:hAnsi="Tahoma" w:cs="Tahoma"/>
          <w:szCs w:val="20"/>
          <w:lang w:eastAsia="sl-SI"/>
        </w:rPr>
      </w:pPr>
      <w:r w:rsidRPr="00AE250A">
        <w:rPr>
          <w:rFonts w:ascii="Tahoma" w:eastAsia="Calibri" w:hAnsi="Tahoma" w:cs="Tahoma"/>
          <w:szCs w:val="20"/>
          <w:lang w:eastAsia="sl-SI"/>
        </w:rPr>
        <w:t>Pri prijavi napake naročnik navede sledeče podatke:</w:t>
      </w:r>
    </w:p>
    <w:p w14:paraId="27A82315" w14:textId="77777777" w:rsidR="00AE250A" w:rsidRPr="00AE250A" w:rsidRDefault="00AE250A" w:rsidP="00AE250A">
      <w:pPr>
        <w:numPr>
          <w:ilvl w:val="0"/>
          <w:numId w:val="46"/>
        </w:numPr>
        <w:spacing w:before="120" w:after="120" w:line="240" w:lineRule="auto"/>
        <w:ind w:left="567" w:hanging="283"/>
        <w:contextualSpacing/>
        <w:jc w:val="both"/>
        <w:rPr>
          <w:rFonts w:ascii="Tahoma" w:eastAsia="Calibri" w:hAnsi="Tahoma" w:cs="Tahoma"/>
          <w:szCs w:val="20"/>
          <w:lang w:eastAsia="sl-SI"/>
        </w:rPr>
      </w:pPr>
      <w:r w:rsidRPr="00AE250A">
        <w:rPr>
          <w:rFonts w:ascii="Tahoma" w:eastAsia="Calibri" w:hAnsi="Tahoma" w:cs="Tahoma"/>
          <w:szCs w:val="20"/>
          <w:lang w:eastAsia="sl-SI"/>
        </w:rPr>
        <w:t>naziv naročnika,</w:t>
      </w:r>
    </w:p>
    <w:p w14:paraId="7856AAC7" w14:textId="77777777" w:rsidR="00AE250A" w:rsidRPr="00AE250A" w:rsidRDefault="00AE250A" w:rsidP="00AE250A">
      <w:pPr>
        <w:numPr>
          <w:ilvl w:val="0"/>
          <w:numId w:val="46"/>
        </w:numPr>
        <w:spacing w:before="120" w:after="120" w:line="240" w:lineRule="auto"/>
        <w:ind w:left="567" w:hanging="283"/>
        <w:contextualSpacing/>
        <w:jc w:val="both"/>
        <w:rPr>
          <w:rFonts w:ascii="Tahoma" w:eastAsia="Calibri" w:hAnsi="Tahoma" w:cs="Tahoma"/>
          <w:szCs w:val="20"/>
          <w:lang w:eastAsia="sl-SI"/>
        </w:rPr>
      </w:pPr>
      <w:r w:rsidRPr="00AE250A">
        <w:rPr>
          <w:rFonts w:ascii="Tahoma" w:eastAsia="Calibri" w:hAnsi="Tahoma" w:cs="Tahoma"/>
          <w:szCs w:val="20"/>
          <w:lang w:eastAsia="sl-SI"/>
        </w:rPr>
        <w:t>kontaktno osebo za mogoča nadaljnja vprašanja - telefon in e-mail naslov,</w:t>
      </w:r>
    </w:p>
    <w:p w14:paraId="177F42CF" w14:textId="77777777" w:rsidR="00B51603" w:rsidRDefault="00AE250A" w:rsidP="00AE250A">
      <w:pPr>
        <w:numPr>
          <w:ilvl w:val="0"/>
          <w:numId w:val="46"/>
        </w:numPr>
        <w:spacing w:before="120" w:after="120" w:line="240" w:lineRule="auto"/>
        <w:ind w:left="567" w:hanging="283"/>
        <w:contextualSpacing/>
        <w:jc w:val="both"/>
        <w:rPr>
          <w:rFonts w:ascii="Tahoma" w:eastAsia="Calibri" w:hAnsi="Tahoma" w:cs="Tahoma"/>
          <w:szCs w:val="20"/>
          <w:lang w:eastAsia="sl-SI"/>
        </w:rPr>
      </w:pPr>
      <w:r w:rsidRPr="00AE250A">
        <w:rPr>
          <w:rFonts w:ascii="Tahoma" w:eastAsia="Calibri" w:hAnsi="Tahoma" w:cs="Tahoma"/>
          <w:szCs w:val="20"/>
          <w:lang w:eastAsia="sl-SI"/>
        </w:rPr>
        <w:t>natančen opis napake (</w:t>
      </w:r>
      <w:proofErr w:type="spellStart"/>
      <w:r w:rsidRPr="00AE250A">
        <w:rPr>
          <w:rFonts w:ascii="Tahoma" w:eastAsia="Calibri" w:hAnsi="Tahoma" w:cs="Tahoma"/>
          <w:szCs w:val="20"/>
          <w:lang w:eastAsia="sl-SI"/>
        </w:rPr>
        <w:t>error</w:t>
      </w:r>
      <w:proofErr w:type="spellEnd"/>
      <w:r w:rsidRPr="00AE250A">
        <w:rPr>
          <w:rFonts w:ascii="Tahoma" w:eastAsia="Calibri" w:hAnsi="Tahoma" w:cs="Tahoma"/>
          <w:szCs w:val="20"/>
          <w:lang w:eastAsia="sl-SI"/>
        </w:rPr>
        <w:t xml:space="preserve"> </w:t>
      </w:r>
      <w:proofErr w:type="spellStart"/>
      <w:r w:rsidRPr="00AE250A">
        <w:rPr>
          <w:rFonts w:ascii="Tahoma" w:eastAsia="Calibri" w:hAnsi="Tahoma" w:cs="Tahoma"/>
          <w:szCs w:val="20"/>
          <w:lang w:eastAsia="sl-SI"/>
        </w:rPr>
        <w:t>code</w:t>
      </w:r>
      <w:proofErr w:type="spellEnd"/>
      <w:r w:rsidRPr="00AE250A">
        <w:rPr>
          <w:rFonts w:ascii="Tahoma" w:eastAsia="Calibri" w:hAnsi="Tahoma" w:cs="Tahoma"/>
          <w:szCs w:val="20"/>
          <w:lang w:eastAsia="sl-SI"/>
        </w:rPr>
        <w:t>, log-e ali podobno).</w:t>
      </w:r>
    </w:p>
    <w:p w14:paraId="6F64C917" w14:textId="77777777" w:rsidR="00B51603" w:rsidRDefault="00B51603" w:rsidP="00B51603">
      <w:pPr>
        <w:spacing w:before="120" w:after="120" w:line="240" w:lineRule="auto"/>
        <w:contextualSpacing/>
        <w:jc w:val="both"/>
        <w:rPr>
          <w:rFonts w:ascii="Tahoma" w:eastAsia="Calibri" w:hAnsi="Tahoma" w:cs="Tahoma"/>
          <w:szCs w:val="20"/>
          <w:lang w:eastAsia="sl-SI"/>
        </w:rPr>
      </w:pPr>
    </w:p>
    <w:p w14:paraId="1F3FE24D" w14:textId="11CC8DB3" w:rsidR="00AE250A" w:rsidRDefault="00AE250A" w:rsidP="00B51603">
      <w:pPr>
        <w:spacing w:before="120" w:after="120" w:line="240" w:lineRule="auto"/>
        <w:contextualSpacing/>
        <w:jc w:val="both"/>
        <w:rPr>
          <w:rFonts w:ascii="Tahoma" w:eastAsia="Calibri" w:hAnsi="Tahoma" w:cs="Tahoma"/>
          <w:szCs w:val="20"/>
          <w:lang w:eastAsia="sl-SI"/>
        </w:rPr>
      </w:pPr>
      <w:r w:rsidRPr="00B51603">
        <w:rPr>
          <w:rFonts w:ascii="Tahoma" w:eastAsia="Calibri" w:hAnsi="Tahoma" w:cs="Tahoma"/>
          <w:szCs w:val="20"/>
          <w:lang w:eastAsia="sl-SI"/>
        </w:rPr>
        <w:t>Izvajalec se bo moral odzivati v odzivnih časih in storiti vse potrebno, da bo motnja oziroma napaka kar najhitreje odpravljena.</w:t>
      </w:r>
    </w:p>
    <w:p w14:paraId="1FB0175B" w14:textId="77777777" w:rsidR="000036E7" w:rsidRPr="00B51603" w:rsidRDefault="000036E7" w:rsidP="00B51603">
      <w:pPr>
        <w:spacing w:before="120" w:after="120" w:line="240" w:lineRule="auto"/>
        <w:contextualSpacing/>
        <w:jc w:val="both"/>
        <w:rPr>
          <w:rFonts w:ascii="Tahoma" w:eastAsia="Calibri" w:hAnsi="Tahoma" w:cs="Tahoma"/>
          <w:szCs w:val="20"/>
          <w:lang w:eastAsia="sl-SI"/>
        </w:rPr>
      </w:pPr>
    </w:p>
    <w:p w14:paraId="70D96C0D" w14:textId="77777777" w:rsidR="00AE250A" w:rsidRPr="00C71ED5" w:rsidRDefault="00AE250A" w:rsidP="00AE250A">
      <w:pPr>
        <w:spacing w:before="120" w:after="120" w:line="240" w:lineRule="auto"/>
        <w:jc w:val="both"/>
        <w:rPr>
          <w:rFonts w:ascii="Tahoma" w:eastAsia="Calibri" w:hAnsi="Tahoma" w:cs="Tahoma"/>
          <w:szCs w:val="20"/>
          <w:lang w:eastAsia="sl-SI"/>
        </w:rPr>
      </w:pPr>
      <w:r w:rsidRPr="00AE250A">
        <w:rPr>
          <w:rFonts w:ascii="Tahoma" w:eastAsia="Calibri" w:hAnsi="Tahoma" w:cs="Tahoma"/>
          <w:szCs w:val="20"/>
          <w:lang w:eastAsia="sl-SI"/>
        </w:rPr>
        <w:t xml:space="preserve">V primeru, da ni mogoče odpraviti napake na opremi na lokacijah naročnika, lahko izvajalec servisira opremo tudi na svoji lokaciji, pri čemer pa veljajo vsi časi za odpravo napak, določeni v tej dokumentaciji. V tem primeru mora izvajalec opremo nadomestiti z nadomestno enakovredno opremo, ki zagotavlja </w:t>
      </w:r>
      <w:r w:rsidRPr="00C71ED5">
        <w:rPr>
          <w:rFonts w:ascii="Tahoma" w:eastAsia="Calibri" w:hAnsi="Tahoma" w:cs="Tahoma"/>
          <w:szCs w:val="20"/>
          <w:lang w:eastAsia="sl-SI"/>
        </w:rPr>
        <w:t>nemoteno delovanje sistema.</w:t>
      </w:r>
    </w:p>
    <w:p w14:paraId="601324E2" w14:textId="77777777" w:rsidR="00AE250A" w:rsidRPr="00AE250A" w:rsidRDefault="00AE250A" w:rsidP="00AE250A">
      <w:pPr>
        <w:spacing w:before="120" w:after="120" w:line="240" w:lineRule="auto"/>
        <w:jc w:val="both"/>
        <w:rPr>
          <w:rFonts w:ascii="Tahoma" w:eastAsia="Calibri" w:hAnsi="Tahoma" w:cs="Tahoma"/>
          <w:b/>
          <w:szCs w:val="20"/>
          <w:lang w:eastAsia="sl-SI"/>
        </w:rPr>
      </w:pPr>
      <w:r w:rsidRPr="00C71ED5">
        <w:rPr>
          <w:rFonts w:ascii="Tahoma" w:eastAsia="Calibri" w:hAnsi="Tahoma" w:cs="Tahoma"/>
          <w:b/>
          <w:szCs w:val="20"/>
          <w:lang w:eastAsia="sl-SI"/>
        </w:rPr>
        <w:t>Garancija</w:t>
      </w:r>
    </w:p>
    <w:p w14:paraId="597ADD2C" w14:textId="762044B2" w:rsidR="00AE250A" w:rsidRPr="00987954" w:rsidRDefault="00AE250A" w:rsidP="00AE250A">
      <w:pPr>
        <w:spacing w:before="120" w:after="120" w:line="240" w:lineRule="auto"/>
        <w:jc w:val="both"/>
        <w:rPr>
          <w:rFonts w:ascii="Tahoma" w:eastAsia="Calibri" w:hAnsi="Tahoma" w:cs="Tahoma"/>
          <w:lang w:eastAsia="sl-SI"/>
        </w:rPr>
      </w:pPr>
      <w:r w:rsidRPr="00AE250A">
        <w:rPr>
          <w:rFonts w:ascii="Tahoma" w:eastAsia="Calibri" w:hAnsi="Tahoma" w:cs="Tahoma"/>
          <w:lang w:eastAsia="sl-SI"/>
        </w:rPr>
        <w:t xml:space="preserve">Ponudnik mora </w:t>
      </w:r>
      <w:bookmarkStart w:id="184" w:name="_Hlk16595343"/>
      <w:r w:rsidRPr="00AE250A">
        <w:rPr>
          <w:rFonts w:ascii="Tahoma" w:eastAsia="Calibri" w:hAnsi="Tahoma" w:cs="Tahoma"/>
          <w:lang w:eastAsia="sl-SI"/>
        </w:rPr>
        <w:t>za dobavljen</w:t>
      </w:r>
      <w:r w:rsidR="00C71ED5">
        <w:rPr>
          <w:rFonts w:ascii="Tahoma" w:eastAsia="Calibri" w:hAnsi="Tahoma" w:cs="Tahoma"/>
          <w:lang w:eastAsia="sl-SI"/>
        </w:rPr>
        <w:t>e</w:t>
      </w:r>
      <w:r w:rsidRPr="00AE250A">
        <w:rPr>
          <w:rFonts w:ascii="Tahoma" w:eastAsia="Calibri" w:hAnsi="Tahoma" w:cs="Tahoma"/>
          <w:lang w:eastAsia="sl-SI"/>
        </w:rPr>
        <w:t xml:space="preserve"> fizičn</w:t>
      </w:r>
      <w:r w:rsidR="00C71ED5">
        <w:rPr>
          <w:rFonts w:ascii="Tahoma" w:eastAsia="Calibri" w:hAnsi="Tahoma" w:cs="Tahoma"/>
          <w:lang w:eastAsia="sl-SI"/>
        </w:rPr>
        <w:t>e</w:t>
      </w:r>
      <w:r w:rsidRPr="00AE250A">
        <w:rPr>
          <w:rFonts w:ascii="Tahoma" w:eastAsia="Calibri" w:hAnsi="Tahoma" w:cs="Tahoma"/>
          <w:lang w:eastAsia="sl-SI"/>
        </w:rPr>
        <w:t xml:space="preserve"> strežnik</w:t>
      </w:r>
      <w:r w:rsidR="00C71ED5">
        <w:rPr>
          <w:rFonts w:ascii="Tahoma" w:eastAsia="Calibri" w:hAnsi="Tahoma" w:cs="Tahoma"/>
          <w:lang w:eastAsia="sl-SI"/>
        </w:rPr>
        <w:t>e</w:t>
      </w:r>
      <w:r w:rsidR="00314314">
        <w:rPr>
          <w:rFonts w:ascii="Tahoma" w:eastAsia="Calibri" w:hAnsi="Tahoma" w:cs="Tahoma"/>
          <w:lang w:eastAsia="sl-SI"/>
        </w:rPr>
        <w:t xml:space="preserve"> in</w:t>
      </w:r>
      <w:r w:rsidR="00414FD0">
        <w:rPr>
          <w:rFonts w:ascii="Tahoma" w:eastAsia="Calibri" w:hAnsi="Tahoma" w:cs="Tahoma"/>
          <w:lang w:eastAsia="sl-SI"/>
        </w:rPr>
        <w:t xml:space="preserve"> </w:t>
      </w:r>
      <w:r w:rsidR="00836260">
        <w:rPr>
          <w:rFonts w:ascii="Tahoma" w:eastAsia="Calibri" w:hAnsi="Tahoma" w:cs="Tahoma"/>
          <w:lang w:eastAsia="sl-SI"/>
        </w:rPr>
        <w:t>tračno enoto</w:t>
      </w:r>
      <w:r w:rsidRPr="00AE250A">
        <w:rPr>
          <w:rFonts w:ascii="Tahoma" w:eastAsia="Calibri" w:hAnsi="Tahoma" w:cs="Tahoma"/>
          <w:lang w:eastAsia="sl-SI"/>
        </w:rPr>
        <w:t xml:space="preserve"> </w:t>
      </w:r>
      <w:r w:rsidRPr="001E4AE9">
        <w:rPr>
          <w:rFonts w:ascii="Tahoma" w:eastAsia="Calibri" w:hAnsi="Tahoma" w:cs="Tahoma"/>
          <w:lang w:eastAsia="sl-SI"/>
        </w:rPr>
        <w:t xml:space="preserve">zagotavljati </w:t>
      </w:r>
      <w:r w:rsidR="00314314">
        <w:rPr>
          <w:rFonts w:ascii="Tahoma" w:eastAsia="Calibri" w:hAnsi="Tahoma" w:cs="Tahoma"/>
          <w:lang w:eastAsia="sl-SI"/>
        </w:rPr>
        <w:t>pet (</w:t>
      </w:r>
      <w:r w:rsidR="00836260" w:rsidRPr="001E4AE9">
        <w:rPr>
          <w:rFonts w:ascii="Tahoma" w:eastAsia="Calibri" w:hAnsi="Tahoma" w:cs="Tahoma"/>
          <w:lang w:eastAsia="sl-SI"/>
        </w:rPr>
        <w:t>5</w:t>
      </w:r>
      <w:r w:rsidR="00314314">
        <w:rPr>
          <w:rFonts w:ascii="Tahoma" w:eastAsia="Calibri" w:hAnsi="Tahoma" w:cs="Tahoma"/>
          <w:lang w:eastAsia="sl-SI"/>
        </w:rPr>
        <w:t>)</w:t>
      </w:r>
      <w:r w:rsidRPr="001E4AE9">
        <w:rPr>
          <w:rFonts w:ascii="Tahoma" w:eastAsia="Calibri" w:hAnsi="Tahoma" w:cs="Tahoma"/>
          <w:lang w:eastAsia="sl-SI"/>
        </w:rPr>
        <w:t xml:space="preserve"> let garancije</w:t>
      </w:r>
      <w:r w:rsidRPr="00AE250A">
        <w:rPr>
          <w:rFonts w:ascii="Tahoma" w:eastAsia="Calibri" w:hAnsi="Tahoma" w:cs="Tahoma"/>
          <w:lang w:eastAsia="sl-SI"/>
        </w:rPr>
        <w:t xml:space="preserve"> od datuma prevzema opreme s strani naročnika</w:t>
      </w:r>
      <w:r w:rsidR="00B23797">
        <w:rPr>
          <w:rFonts w:ascii="Tahoma" w:eastAsia="Calibri" w:hAnsi="Tahoma" w:cs="Tahoma"/>
          <w:lang w:eastAsia="sl-SI"/>
        </w:rPr>
        <w:t xml:space="preserve"> in podpisa prevzemnega </w:t>
      </w:r>
      <w:r w:rsidR="00B23797" w:rsidRPr="00987954">
        <w:rPr>
          <w:rFonts w:ascii="Tahoma" w:eastAsia="Calibri" w:hAnsi="Tahoma" w:cs="Tahoma"/>
          <w:lang w:eastAsia="sl-SI"/>
        </w:rPr>
        <w:t>zapisnika</w:t>
      </w:r>
      <w:r w:rsidR="00777156">
        <w:rPr>
          <w:rFonts w:ascii="Tahoma" w:eastAsia="Calibri" w:hAnsi="Tahoma" w:cs="Tahoma"/>
          <w:lang w:eastAsia="sl-SI"/>
        </w:rPr>
        <w:t xml:space="preserve"> o dobavi strojne opreme</w:t>
      </w:r>
      <w:r w:rsidRPr="00987954">
        <w:rPr>
          <w:rFonts w:ascii="Tahoma" w:eastAsia="Calibri" w:hAnsi="Tahoma" w:cs="Tahoma"/>
          <w:lang w:eastAsia="sl-SI"/>
        </w:rPr>
        <w:t>.</w:t>
      </w:r>
      <w:bookmarkEnd w:id="184"/>
      <w:r w:rsidR="00B23797" w:rsidRPr="00987954">
        <w:rPr>
          <w:rFonts w:ascii="Tahoma" w:eastAsia="Calibri" w:hAnsi="Tahoma" w:cs="Tahoma"/>
          <w:lang w:eastAsia="sl-SI"/>
        </w:rPr>
        <w:t xml:space="preserve"> </w:t>
      </w:r>
    </w:p>
    <w:p w14:paraId="5983D07A" w14:textId="1A97939D" w:rsidR="00AE250A" w:rsidRPr="00987954" w:rsidRDefault="00AE250A" w:rsidP="00AE250A">
      <w:pPr>
        <w:spacing w:before="120" w:after="120" w:line="240" w:lineRule="auto"/>
        <w:jc w:val="both"/>
        <w:rPr>
          <w:rFonts w:ascii="Tahoma" w:eastAsia="Calibri" w:hAnsi="Tahoma" w:cs="Tahoma"/>
          <w:lang w:eastAsia="sl-SI"/>
        </w:rPr>
      </w:pPr>
      <w:r w:rsidRPr="00987954">
        <w:rPr>
          <w:rFonts w:ascii="Tahoma" w:eastAsia="Calibri" w:hAnsi="Tahoma" w:cs="Tahoma"/>
          <w:lang w:eastAsia="sl-SI"/>
        </w:rPr>
        <w:t xml:space="preserve">Za vso preostalo dobavljeno opremo </w:t>
      </w:r>
      <w:r w:rsidR="00C20644" w:rsidRPr="00987954">
        <w:rPr>
          <w:rFonts w:ascii="Tahoma" w:eastAsia="Calibri" w:hAnsi="Tahoma" w:cs="Tahoma"/>
          <w:lang w:eastAsia="sl-SI"/>
        </w:rPr>
        <w:t>(SFP moduli</w:t>
      </w:r>
      <w:r w:rsidR="00B23797" w:rsidRPr="00987954">
        <w:rPr>
          <w:rFonts w:ascii="Tahoma" w:eastAsia="Calibri" w:hAnsi="Tahoma" w:cs="Tahoma"/>
          <w:lang w:eastAsia="sl-SI"/>
        </w:rPr>
        <w:t>,</w:t>
      </w:r>
      <w:r w:rsidR="00C20644" w:rsidRPr="00987954">
        <w:rPr>
          <w:rFonts w:ascii="Tahoma" w:eastAsia="Calibri" w:hAnsi="Tahoma" w:cs="Tahoma"/>
          <w:lang w:eastAsia="sl-SI"/>
        </w:rPr>
        <w:t>.</w:t>
      </w:r>
      <w:r w:rsidR="00B23797" w:rsidRPr="00987954">
        <w:rPr>
          <w:rFonts w:ascii="Tahoma" w:eastAsia="Calibri" w:hAnsi="Tahoma" w:cs="Tahoma"/>
          <w:lang w:eastAsia="sl-SI"/>
        </w:rPr>
        <w:t>.</w:t>
      </w:r>
      <w:r w:rsidR="00C20644" w:rsidRPr="00987954">
        <w:rPr>
          <w:rFonts w:ascii="Tahoma" w:eastAsia="Calibri" w:hAnsi="Tahoma" w:cs="Tahoma"/>
          <w:lang w:eastAsia="sl-SI"/>
        </w:rPr>
        <w:t>.)</w:t>
      </w:r>
      <w:r w:rsidR="00B23797" w:rsidRPr="00987954">
        <w:rPr>
          <w:rFonts w:ascii="Tahoma" w:eastAsia="Calibri" w:hAnsi="Tahoma" w:cs="Tahoma"/>
          <w:lang w:eastAsia="sl-SI"/>
        </w:rPr>
        <w:t xml:space="preserve"> </w:t>
      </w:r>
      <w:r w:rsidRPr="00987954">
        <w:rPr>
          <w:rFonts w:ascii="Tahoma" w:eastAsia="Calibri" w:hAnsi="Tahoma" w:cs="Tahoma"/>
          <w:lang w:eastAsia="sl-SI"/>
        </w:rPr>
        <w:t xml:space="preserve">mora ponudnik </w:t>
      </w:r>
      <w:r w:rsidR="00B23797" w:rsidRPr="00987954">
        <w:rPr>
          <w:rFonts w:ascii="Tahoma" w:eastAsia="Calibri" w:hAnsi="Tahoma" w:cs="Tahoma"/>
          <w:lang w:eastAsia="sl-SI"/>
        </w:rPr>
        <w:t>nuditi dve (</w:t>
      </w:r>
      <w:r w:rsidRPr="00987954">
        <w:rPr>
          <w:rFonts w:ascii="Tahoma" w:eastAsia="Calibri" w:hAnsi="Tahoma" w:cs="Tahoma"/>
          <w:lang w:eastAsia="sl-SI"/>
        </w:rPr>
        <w:t>2</w:t>
      </w:r>
      <w:r w:rsidR="00B23797" w:rsidRPr="00987954">
        <w:rPr>
          <w:rFonts w:ascii="Tahoma" w:eastAsia="Calibri" w:hAnsi="Tahoma" w:cs="Tahoma"/>
          <w:lang w:eastAsia="sl-SI"/>
        </w:rPr>
        <w:t>)</w:t>
      </w:r>
      <w:r w:rsidRPr="00987954">
        <w:rPr>
          <w:rFonts w:ascii="Tahoma" w:eastAsia="Calibri" w:hAnsi="Tahoma" w:cs="Tahoma"/>
          <w:lang w:eastAsia="sl-SI"/>
        </w:rPr>
        <w:t xml:space="preserve"> let</w:t>
      </w:r>
      <w:r w:rsidR="00B23797" w:rsidRPr="00987954">
        <w:rPr>
          <w:rFonts w:ascii="Tahoma" w:eastAsia="Calibri" w:hAnsi="Tahoma" w:cs="Tahoma"/>
          <w:lang w:eastAsia="sl-SI"/>
        </w:rPr>
        <w:t>no</w:t>
      </w:r>
      <w:r w:rsidRPr="00987954">
        <w:rPr>
          <w:rFonts w:ascii="Tahoma" w:eastAsia="Calibri" w:hAnsi="Tahoma" w:cs="Tahoma"/>
          <w:lang w:eastAsia="sl-SI"/>
        </w:rPr>
        <w:t xml:space="preserve"> garancije od datuma prevzema opreme</w:t>
      </w:r>
      <w:r w:rsidR="00B23797" w:rsidRPr="00987954">
        <w:rPr>
          <w:rFonts w:ascii="Tahoma" w:eastAsia="Calibri" w:hAnsi="Tahoma" w:cs="Tahoma"/>
          <w:lang w:eastAsia="sl-SI"/>
        </w:rPr>
        <w:t xml:space="preserve"> s strani naročnika in podpisa prevzemnega zapisnika</w:t>
      </w:r>
      <w:r w:rsidRPr="00987954">
        <w:rPr>
          <w:rFonts w:ascii="Tahoma" w:eastAsia="Calibri" w:hAnsi="Tahoma" w:cs="Tahoma"/>
          <w:lang w:eastAsia="sl-SI"/>
        </w:rPr>
        <w:t>.</w:t>
      </w:r>
    </w:p>
    <w:p w14:paraId="4961B0B5" w14:textId="027FF0A5" w:rsidR="007758DB" w:rsidRPr="00AE250A" w:rsidRDefault="00B23797" w:rsidP="00AE250A">
      <w:pPr>
        <w:spacing w:before="120" w:after="120" w:line="240" w:lineRule="auto"/>
        <w:jc w:val="both"/>
        <w:rPr>
          <w:rFonts w:ascii="Tahoma" w:eastAsia="Calibri" w:hAnsi="Tahoma" w:cs="Tahoma"/>
          <w:lang w:eastAsia="sl-SI"/>
        </w:rPr>
      </w:pPr>
      <w:r>
        <w:rPr>
          <w:rFonts w:ascii="Tahoma" w:eastAsia="Calibri" w:hAnsi="Tahoma" w:cs="Tahoma"/>
          <w:lang w:eastAsia="sl-SI"/>
        </w:rPr>
        <w:lastRenderedPageBreak/>
        <w:t>Ponudnik mora zagotoviti pet (5) letno</w:t>
      </w:r>
      <w:r w:rsidR="00075BE7" w:rsidRPr="00C20644">
        <w:rPr>
          <w:rFonts w:ascii="Tahoma" w:eastAsia="Calibri" w:hAnsi="Tahoma" w:cs="Tahoma"/>
          <w:lang w:eastAsia="sl-SI"/>
        </w:rPr>
        <w:t xml:space="preserve"> servisno podporo s strani proizvajalca in ponudnika za celotno konfiguracijo v režimu: odprava napake v 24 urah od prijave vključno s prazniki. Podpora mora biti vidna v sistemu proizvajalca.</w:t>
      </w:r>
    </w:p>
    <w:p w14:paraId="3C7DDB9A" w14:textId="1120D10A" w:rsidR="00AE250A" w:rsidRPr="00356822" w:rsidRDefault="00AE250A" w:rsidP="00C97C25">
      <w:pPr>
        <w:pStyle w:val="ListParagraph"/>
        <w:numPr>
          <w:ilvl w:val="2"/>
          <w:numId w:val="68"/>
        </w:numPr>
        <w:spacing w:before="120" w:after="120" w:line="240" w:lineRule="auto"/>
        <w:jc w:val="both"/>
        <w:rPr>
          <w:rFonts w:ascii="Tahoma" w:eastAsia="Calibri" w:hAnsi="Tahoma" w:cs="Tahoma"/>
          <w:b/>
          <w:bCs/>
          <w:szCs w:val="20"/>
          <w:lang w:eastAsia="sl-SI"/>
        </w:rPr>
      </w:pPr>
      <w:r w:rsidRPr="00356822">
        <w:rPr>
          <w:rFonts w:ascii="Tahoma" w:eastAsia="Calibri" w:hAnsi="Tahoma" w:cs="Tahoma"/>
          <w:b/>
          <w:bCs/>
          <w:szCs w:val="20"/>
          <w:lang w:eastAsia="sl-SI"/>
        </w:rPr>
        <w:t>Način naročanja dodatn</w:t>
      </w:r>
      <w:r w:rsidR="00414FD0">
        <w:rPr>
          <w:rFonts w:ascii="Tahoma" w:eastAsia="Calibri" w:hAnsi="Tahoma" w:cs="Tahoma"/>
          <w:b/>
          <w:bCs/>
          <w:szCs w:val="20"/>
          <w:lang w:eastAsia="sl-SI"/>
        </w:rPr>
        <w:t>ih licenc in</w:t>
      </w:r>
      <w:r w:rsidRPr="00356822">
        <w:rPr>
          <w:rFonts w:ascii="Tahoma" w:eastAsia="Calibri" w:hAnsi="Tahoma" w:cs="Tahoma"/>
          <w:b/>
          <w:bCs/>
          <w:szCs w:val="20"/>
          <w:lang w:eastAsia="sl-SI"/>
        </w:rPr>
        <w:t xml:space="preserve"> storitev</w:t>
      </w:r>
    </w:p>
    <w:p w14:paraId="435E664E" w14:textId="644AD46E" w:rsidR="00AE250A" w:rsidRPr="00AE250A" w:rsidRDefault="00AE250A" w:rsidP="00AE250A">
      <w:pPr>
        <w:spacing w:before="120" w:after="120" w:line="240" w:lineRule="auto"/>
        <w:jc w:val="both"/>
        <w:rPr>
          <w:rFonts w:ascii="Tahoma" w:eastAsia="Calibri" w:hAnsi="Tahoma" w:cs="Tahoma"/>
          <w:szCs w:val="20"/>
          <w:lang w:eastAsia="sl-SI"/>
        </w:rPr>
      </w:pPr>
      <w:bookmarkStart w:id="185" w:name="_Hlk161916403"/>
      <w:r w:rsidRPr="00AE250A">
        <w:rPr>
          <w:rFonts w:ascii="Tahoma" w:eastAsia="Calibri" w:hAnsi="Tahoma" w:cs="Tahoma"/>
          <w:szCs w:val="20"/>
          <w:lang w:eastAsia="sl-SI"/>
        </w:rPr>
        <w:t xml:space="preserve">Naročnik bo za </w:t>
      </w:r>
      <w:r w:rsidR="007758DB">
        <w:rPr>
          <w:rFonts w:ascii="Tahoma" w:eastAsia="Calibri" w:hAnsi="Tahoma" w:cs="Tahoma"/>
          <w:szCs w:val="20"/>
          <w:lang w:eastAsia="sl-SI"/>
        </w:rPr>
        <w:t xml:space="preserve">naročilo dodatnih licenc ali </w:t>
      </w:r>
      <w:r w:rsidR="00DC77AC" w:rsidRPr="00DC77AC">
        <w:rPr>
          <w:rFonts w:ascii="Tahoma" w:eastAsia="Calibri" w:hAnsi="Tahoma" w:cs="Tahoma"/>
          <w:szCs w:val="20"/>
          <w:lang w:eastAsia="sl-SI"/>
        </w:rPr>
        <w:t>dodatn</w:t>
      </w:r>
      <w:r w:rsidR="007758DB">
        <w:rPr>
          <w:rFonts w:ascii="Tahoma" w:eastAsia="Calibri" w:hAnsi="Tahoma" w:cs="Tahoma"/>
          <w:szCs w:val="20"/>
          <w:lang w:eastAsia="sl-SI"/>
        </w:rPr>
        <w:t>ih storitev</w:t>
      </w:r>
      <w:r w:rsidRPr="00AE250A">
        <w:rPr>
          <w:rFonts w:ascii="Tahoma" w:eastAsia="Calibri" w:hAnsi="Tahoma" w:cs="Tahoma"/>
          <w:szCs w:val="20"/>
          <w:lang w:eastAsia="sl-SI"/>
        </w:rPr>
        <w:t xml:space="preserve"> povabil izvajalca, s katerim je sklenil pogodbo, k oddaji ponudbe za izvedbo posameznega naročila. Naročnik </w:t>
      </w:r>
      <w:r w:rsidR="00DC77AC">
        <w:rPr>
          <w:rFonts w:ascii="Tahoma" w:eastAsia="Calibri" w:hAnsi="Tahoma" w:cs="Tahoma"/>
          <w:szCs w:val="20"/>
          <w:lang w:eastAsia="sl-SI"/>
        </w:rPr>
        <w:t xml:space="preserve">bo </w:t>
      </w:r>
      <w:r w:rsidRPr="00AE250A">
        <w:rPr>
          <w:rFonts w:ascii="Tahoma" w:eastAsia="Calibri" w:hAnsi="Tahoma" w:cs="Tahoma"/>
          <w:szCs w:val="20"/>
          <w:lang w:eastAsia="sl-SI"/>
        </w:rPr>
        <w:t xml:space="preserve">po elektronski pošti oziroma preko elektronske aplikacije izvajalcu </w:t>
      </w:r>
      <w:r w:rsidR="00DC77AC">
        <w:rPr>
          <w:rFonts w:ascii="Tahoma" w:eastAsia="Calibri" w:hAnsi="Tahoma" w:cs="Tahoma"/>
          <w:szCs w:val="20"/>
          <w:lang w:eastAsia="sl-SI"/>
        </w:rPr>
        <w:t>oddal povpraševanje</w:t>
      </w:r>
      <w:r w:rsidRPr="00AE250A">
        <w:rPr>
          <w:rFonts w:ascii="Tahoma" w:eastAsia="Calibri" w:hAnsi="Tahoma" w:cs="Tahoma"/>
          <w:szCs w:val="20"/>
          <w:lang w:eastAsia="sl-SI"/>
        </w:rPr>
        <w:t>. V povabilu k ponudbi bo naročnik opredelil predmet naročila, vsebino in obseg del ter rok izvedbe in rok za oddajo ponudbe.</w:t>
      </w:r>
    </w:p>
    <w:p w14:paraId="1787A37E" w14:textId="52389988" w:rsidR="00AE250A" w:rsidRPr="00AE250A" w:rsidRDefault="00AE250A" w:rsidP="00AE250A">
      <w:pPr>
        <w:spacing w:before="120" w:after="120" w:line="240" w:lineRule="auto"/>
        <w:jc w:val="both"/>
        <w:rPr>
          <w:rFonts w:ascii="Tahoma" w:eastAsia="Calibri" w:hAnsi="Tahoma" w:cs="Tahoma"/>
          <w:szCs w:val="20"/>
          <w:lang w:eastAsia="sl-SI"/>
        </w:rPr>
      </w:pPr>
      <w:r w:rsidRPr="00AE250A">
        <w:rPr>
          <w:rFonts w:ascii="Tahoma" w:eastAsia="Calibri" w:hAnsi="Tahoma" w:cs="Tahoma"/>
          <w:szCs w:val="20"/>
          <w:lang w:eastAsia="sl-SI"/>
        </w:rPr>
        <w:t>Izvajalec ponudbo posreduje po elektronski pošti</w:t>
      </w:r>
      <w:r w:rsidR="00DC77AC">
        <w:rPr>
          <w:rFonts w:ascii="Tahoma" w:eastAsia="Calibri" w:hAnsi="Tahoma" w:cs="Tahoma"/>
          <w:szCs w:val="20"/>
          <w:lang w:eastAsia="sl-SI"/>
        </w:rPr>
        <w:t xml:space="preserve">, </w:t>
      </w:r>
      <w:r w:rsidR="00DC77AC" w:rsidRPr="00DC77AC">
        <w:rPr>
          <w:rFonts w:ascii="Tahoma" w:eastAsia="Calibri" w:hAnsi="Tahoma" w:cs="Tahoma"/>
          <w:szCs w:val="20"/>
          <w:lang w:eastAsia="sl-SI"/>
        </w:rPr>
        <w:t>ki ga v vsakokratnem povpraševanju opredeli naročnik</w:t>
      </w:r>
      <w:r w:rsidR="00DC77AC">
        <w:rPr>
          <w:rFonts w:ascii="Tahoma" w:eastAsia="Calibri" w:hAnsi="Tahoma" w:cs="Tahoma"/>
          <w:szCs w:val="20"/>
          <w:lang w:eastAsia="sl-SI"/>
        </w:rPr>
        <w:t>,</w:t>
      </w:r>
      <w:r w:rsidRPr="00AE250A">
        <w:rPr>
          <w:rFonts w:ascii="Tahoma" w:eastAsia="Calibri" w:hAnsi="Tahoma" w:cs="Tahoma"/>
          <w:szCs w:val="20"/>
          <w:lang w:eastAsia="sl-SI"/>
        </w:rPr>
        <w:t xml:space="preserve"> oziroma preko elektronske aplikacije naročnik</w:t>
      </w:r>
      <w:r w:rsidR="00DC77AC">
        <w:rPr>
          <w:rFonts w:ascii="Tahoma" w:eastAsia="Calibri" w:hAnsi="Tahoma" w:cs="Tahoma"/>
          <w:szCs w:val="20"/>
          <w:lang w:eastAsia="sl-SI"/>
        </w:rPr>
        <w:t>a</w:t>
      </w:r>
      <w:r w:rsidRPr="00AE250A">
        <w:rPr>
          <w:rFonts w:ascii="Tahoma" w:eastAsia="Calibri" w:hAnsi="Tahoma" w:cs="Tahoma"/>
          <w:szCs w:val="20"/>
          <w:lang w:eastAsia="sl-SI"/>
        </w:rPr>
        <w:t>. Iz ponudbe mora biti razvidna specifikacija storitev in opreme, s cenami na enoto licence oziroma storitve ter skupna ponudbena cena in rok izvedbe storitev.</w:t>
      </w:r>
      <w:r w:rsidR="00CF30C5">
        <w:rPr>
          <w:rFonts w:ascii="Tahoma" w:eastAsia="Calibri" w:hAnsi="Tahoma" w:cs="Tahoma"/>
          <w:szCs w:val="20"/>
          <w:lang w:eastAsia="sl-SI"/>
        </w:rPr>
        <w:t xml:space="preserve"> Naročnik poleg stroškov licenc oziroma urnih postavk ne bo priznaval nobenih dodatnih stroškov povezanih z določenim naročilom (npr. kilometrina, dnevnice </w:t>
      </w:r>
      <w:proofErr w:type="spellStart"/>
      <w:r w:rsidR="00CF30C5">
        <w:rPr>
          <w:rFonts w:ascii="Tahoma" w:eastAsia="Calibri" w:hAnsi="Tahoma" w:cs="Tahoma"/>
          <w:szCs w:val="20"/>
          <w:lang w:eastAsia="sl-SI"/>
        </w:rPr>
        <w:t>ipd</w:t>
      </w:r>
      <w:proofErr w:type="spellEnd"/>
      <w:r w:rsidR="00CF30C5">
        <w:rPr>
          <w:rFonts w:ascii="Tahoma" w:eastAsia="Calibri" w:hAnsi="Tahoma" w:cs="Tahoma"/>
          <w:szCs w:val="20"/>
          <w:lang w:eastAsia="sl-SI"/>
        </w:rPr>
        <w:t>).</w:t>
      </w:r>
    </w:p>
    <w:p w14:paraId="4997D47E" w14:textId="2C1A455E" w:rsidR="00AE250A" w:rsidRPr="00AE250A" w:rsidRDefault="00AE250A" w:rsidP="00AE250A">
      <w:pPr>
        <w:spacing w:before="120" w:after="120" w:line="240" w:lineRule="auto"/>
        <w:jc w:val="both"/>
        <w:rPr>
          <w:rFonts w:ascii="Tahoma" w:eastAsia="Calibri" w:hAnsi="Tahoma" w:cs="Tahoma"/>
          <w:szCs w:val="20"/>
          <w:lang w:eastAsia="sl-SI"/>
        </w:rPr>
      </w:pPr>
      <w:r w:rsidRPr="00AE250A">
        <w:rPr>
          <w:rFonts w:ascii="Tahoma" w:eastAsia="Calibri" w:hAnsi="Tahoma" w:cs="Tahoma"/>
          <w:szCs w:val="20"/>
          <w:lang w:eastAsia="sl-SI"/>
        </w:rPr>
        <w:t>Naročnik izvajalčevo ponudbo sprejme s pisno potrditvijo ponudbe/naročila, ki je podlaga za izvedbo dodatnih storitev</w:t>
      </w:r>
      <w:r w:rsidR="00CF30C5">
        <w:rPr>
          <w:rFonts w:ascii="Tahoma" w:eastAsia="Calibri" w:hAnsi="Tahoma" w:cs="Tahoma"/>
          <w:szCs w:val="20"/>
          <w:lang w:eastAsia="sl-SI"/>
        </w:rPr>
        <w:t xml:space="preserve"> oziroma dobavo dodatnih licenc</w:t>
      </w:r>
      <w:r w:rsidRPr="00AE250A">
        <w:rPr>
          <w:rFonts w:ascii="Tahoma" w:eastAsia="Calibri" w:hAnsi="Tahoma" w:cs="Tahoma"/>
          <w:szCs w:val="20"/>
          <w:lang w:eastAsia="sl-SI"/>
        </w:rPr>
        <w:t>. S tem dejanjem naročnika postane ponudba izbranega izvajalca za posamezno naročilo sestavni del dokumentacije tega posla.</w:t>
      </w:r>
    </w:p>
    <w:bookmarkEnd w:id="185"/>
    <w:p w14:paraId="60BFB6B2" w14:textId="77777777" w:rsidR="00AE250A" w:rsidRPr="00AE250A" w:rsidRDefault="00AE250A" w:rsidP="00AE250A">
      <w:pPr>
        <w:spacing w:before="120" w:after="120" w:line="240" w:lineRule="auto"/>
        <w:jc w:val="both"/>
        <w:rPr>
          <w:rFonts w:ascii="Tahoma" w:eastAsia="Calibri" w:hAnsi="Tahoma" w:cs="Tahoma"/>
          <w:szCs w:val="20"/>
          <w:lang w:eastAsia="sl-SI"/>
        </w:rPr>
      </w:pPr>
      <w:r w:rsidRPr="00AE250A">
        <w:rPr>
          <w:rFonts w:ascii="Tahoma" w:eastAsia="Calibri" w:hAnsi="Tahoma" w:cs="Tahoma"/>
          <w:szCs w:val="20"/>
          <w:lang w:eastAsia="sl-SI"/>
        </w:rPr>
        <w:t xml:space="preserve">Posamezna naročila smejo oddajati pooblaščene osebe naročnika ali skrbnik/ica pogodbe. </w:t>
      </w:r>
    </w:p>
    <w:p w14:paraId="35D0AB19" w14:textId="5BAC512D" w:rsidR="00AE250A" w:rsidRDefault="00AE250A" w:rsidP="00AE250A">
      <w:pPr>
        <w:spacing w:before="120" w:after="120" w:line="240" w:lineRule="auto"/>
        <w:jc w:val="both"/>
        <w:rPr>
          <w:rFonts w:ascii="Tahoma" w:eastAsia="Calibri" w:hAnsi="Tahoma" w:cs="Tahoma"/>
          <w:szCs w:val="20"/>
          <w:lang w:eastAsia="sl-SI"/>
        </w:rPr>
      </w:pPr>
      <w:r w:rsidRPr="00AE250A">
        <w:rPr>
          <w:rFonts w:ascii="Tahoma" w:eastAsia="Calibri" w:hAnsi="Tahoma" w:cs="Tahoma"/>
          <w:szCs w:val="20"/>
          <w:lang w:eastAsia="sl-SI"/>
        </w:rPr>
        <w:t xml:space="preserve">Vsako posamezno naročilo bo izvajalec izvedel v rokih, ki jih bo </w:t>
      </w:r>
      <w:r w:rsidR="00CF30C5">
        <w:rPr>
          <w:rFonts w:ascii="Tahoma" w:eastAsia="Calibri" w:hAnsi="Tahoma" w:cs="Tahoma"/>
          <w:szCs w:val="20"/>
          <w:lang w:eastAsia="sl-SI"/>
        </w:rPr>
        <w:t>naročnik potrdil ob potrditvi ponudbe</w:t>
      </w:r>
      <w:r w:rsidRPr="00AE250A">
        <w:rPr>
          <w:rFonts w:ascii="Tahoma" w:eastAsia="Calibri" w:hAnsi="Tahoma" w:cs="Tahoma"/>
          <w:szCs w:val="20"/>
          <w:lang w:eastAsia="sl-SI"/>
        </w:rPr>
        <w:t>.</w:t>
      </w:r>
    </w:p>
    <w:p w14:paraId="03497045" w14:textId="2E463FA6" w:rsidR="00FE6B98" w:rsidRDefault="00A05272" w:rsidP="00C97C25">
      <w:pPr>
        <w:pStyle w:val="ListParagraph"/>
        <w:numPr>
          <w:ilvl w:val="2"/>
          <w:numId w:val="68"/>
        </w:numPr>
        <w:spacing w:before="120" w:after="120" w:line="240" w:lineRule="auto"/>
        <w:jc w:val="both"/>
        <w:rPr>
          <w:rFonts w:ascii="Tahoma" w:eastAsia="Calibri" w:hAnsi="Tahoma" w:cs="Tahoma"/>
          <w:b/>
          <w:bCs/>
          <w:szCs w:val="20"/>
          <w:lang w:eastAsia="sl-SI"/>
        </w:rPr>
      </w:pPr>
      <w:r>
        <w:rPr>
          <w:rFonts w:ascii="Tahoma" w:eastAsia="Calibri" w:hAnsi="Tahoma" w:cs="Tahoma"/>
          <w:b/>
          <w:bCs/>
          <w:szCs w:val="20"/>
          <w:lang w:eastAsia="sl-SI"/>
        </w:rPr>
        <w:t>Zaveza k skladnosti</w:t>
      </w:r>
    </w:p>
    <w:p w14:paraId="0D4B0919" w14:textId="49A951E6" w:rsidR="00A05272" w:rsidRDefault="00A05272" w:rsidP="00A05272">
      <w:pPr>
        <w:spacing w:before="120" w:after="120" w:line="240" w:lineRule="auto"/>
        <w:jc w:val="both"/>
        <w:rPr>
          <w:rFonts w:ascii="Tahoma" w:eastAsia="Calibri" w:hAnsi="Tahoma" w:cs="Tahoma"/>
          <w:szCs w:val="20"/>
          <w:lang w:eastAsia="sl-SI"/>
        </w:rPr>
      </w:pPr>
      <w:r w:rsidRPr="00A05272">
        <w:rPr>
          <w:rFonts w:ascii="Tahoma" w:eastAsia="Calibri" w:hAnsi="Tahoma" w:cs="Tahoma"/>
          <w:szCs w:val="20"/>
          <w:lang w:eastAsia="sl-SI"/>
        </w:rPr>
        <w:t>Naročnik</w:t>
      </w:r>
      <w:r>
        <w:rPr>
          <w:rFonts w:ascii="Tahoma" w:eastAsia="Calibri" w:hAnsi="Tahoma" w:cs="Tahoma"/>
          <w:szCs w:val="20"/>
          <w:lang w:eastAsia="sl-SI"/>
        </w:rPr>
        <w:t xml:space="preserve"> skladno z regulatornimi zavezami, priporočili ISP in drugih standardov ter dobrih praks od izbranega ponudnika zahteva poznavanje zakonskih in regulatornih obvez za finančne institucije ter spoštovanje teh v okvir oddane funkcije oziroma upravljanja storitev predmeta naročila. Pri tem si naročnik pridružuje pravico do izvedbe revizije oziroma pregleda skladnosti.</w:t>
      </w:r>
    </w:p>
    <w:p w14:paraId="66EC1367" w14:textId="0A742F2F" w:rsidR="00A05272" w:rsidRPr="00A05272" w:rsidRDefault="00A05272" w:rsidP="00A05272">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 xml:space="preserve">Ponudnik se obvezuje, k doslednem spoštovanju in izvajanju vseh določil </w:t>
      </w:r>
      <w:r w:rsidRPr="00A05272">
        <w:rPr>
          <w:rFonts w:ascii="Tahoma" w:eastAsia="Calibri" w:hAnsi="Tahoma" w:cs="Tahoma"/>
          <w:szCs w:val="20"/>
          <w:lang w:eastAsia="sl-SI"/>
        </w:rPr>
        <w:t>in zahtev med ponudnikom</w:t>
      </w:r>
      <w:r>
        <w:rPr>
          <w:rFonts w:ascii="Tahoma" w:eastAsia="Calibri" w:hAnsi="Tahoma" w:cs="Tahoma"/>
          <w:szCs w:val="20"/>
          <w:lang w:eastAsia="sl-SI"/>
        </w:rPr>
        <w:t xml:space="preserve"> </w:t>
      </w:r>
      <w:r w:rsidRPr="00A05272">
        <w:rPr>
          <w:rFonts w:ascii="Tahoma" w:eastAsia="Calibri" w:hAnsi="Tahoma" w:cs="Tahoma"/>
          <w:szCs w:val="20"/>
          <w:lang w:eastAsia="sl-SI"/>
        </w:rPr>
        <w:t>in naročnikom (banko), ki jih določa regulativa DORA (</w:t>
      </w:r>
      <w:proofErr w:type="spellStart"/>
      <w:r w:rsidRPr="00A05272">
        <w:rPr>
          <w:rFonts w:ascii="Tahoma" w:eastAsia="Calibri" w:hAnsi="Tahoma" w:cs="Tahoma"/>
          <w:szCs w:val="20"/>
          <w:lang w:eastAsia="sl-SI"/>
        </w:rPr>
        <w:t>Digital</w:t>
      </w:r>
      <w:proofErr w:type="spellEnd"/>
      <w:r w:rsidRPr="00A05272">
        <w:rPr>
          <w:rFonts w:ascii="Tahoma" w:eastAsia="Calibri" w:hAnsi="Tahoma" w:cs="Tahoma"/>
          <w:szCs w:val="20"/>
          <w:lang w:eastAsia="sl-SI"/>
        </w:rPr>
        <w:t xml:space="preserve"> </w:t>
      </w:r>
      <w:proofErr w:type="spellStart"/>
      <w:r w:rsidRPr="00A05272">
        <w:rPr>
          <w:rFonts w:ascii="Tahoma" w:eastAsia="Calibri" w:hAnsi="Tahoma" w:cs="Tahoma"/>
          <w:szCs w:val="20"/>
          <w:lang w:eastAsia="sl-SI"/>
        </w:rPr>
        <w:t>Operational</w:t>
      </w:r>
      <w:proofErr w:type="spellEnd"/>
      <w:r w:rsidRPr="00A05272">
        <w:rPr>
          <w:rFonts w:ascii="Tahoma" w:eastAsia="Calibri" w:hAnsi="Tahoma" w:cs="Tahoma"/>
          <w:szCs w:val="20"/>
          <w:lang w:eastAsia="sl-SI"/>
        </w:rPr>
        <w:t xml:space="preserve"> </w:t>
      </w:r>
      <w:proofErr w:type="spellStart"/>
      <w:r w:rsidRPr="00A05272">
        <w:rPr>
          <w:rFonts w:ascii="Tahoma" w:eastAsia="Calibri" w:hAnsi="Tahoma" w:cs="Tahoma"/>
          <w:szCs w:val="20"/>
          <w:lang w:eastAsia="sl-SI"/>
        </w:rPr>
        <w:t>Resilience</w:t>
      </w:r>
      <w:proofErr w:type="spellEnd"/>
      <w:r w:rsidRPr="00A05272">
        <w:rPr>
          <w:rFonts w:ascii="Tahoma" w:eastAsia="Calibri" w:hAnsi="Tahoma" w:cs="Tahoma"/>
          <w:szCs w:val="20"/>
          <w:lang w:eastAsia="sl-SI"/>
        </w:rPr>
        <w:t xml:space="preserve"> </w:t>
      </w:r>
      <w:proofErr w:type="spellStart"/>
      <w:r w:rsidRPr="00A05272">
        <w:rPr>
          <w:rFonts w:ascii="Tahoma" w:eastAsia="Calibri" w:hAnsi="Tahoma" w:cs="Tahoma"/>
          <w:szCs w:val="20"/>
          <w:lang w:eastAsia="sl-SI"/>
        </w:rPr>
        <w:t>Act</w:t>
      </w:r>
      <w:proofErr w:type="spellEnd"/>
      <w:r w:rsidRPr="00A05272">
        <w:rPr>
          <w:rFonts w:ascii="Tahoma" w:eastAsia="Calibri" w:hAnsi="Tahoma" w:cs="Tahoma"/>
          <w:szCs w:val="20"/>
          <w:lang w:eastAsia="sl-SI"/>
        </w:rPr>
        <w:t>). Ponudnik se</w:t>
      </w:r>
      <w:r>
        <w:rPr>
          <w:rFonts w:ascii="Tahoma" w:eastAsia="Calibri" w:hAnsi="Tahoma" w:cs="Tahoma"/>
          <w:szCs w:val="20"/>
          <w:lang w:eastAsia="sl-SI"/>
        </w:rPr>
        <w:t xml:space="preserve"> </w:t>
      </w:r>
      <w:r w:rsidRPr="00A05272">
        <w:rPr>
          <w:rFonts w:ascii="Tahoma" w:eastAsia="Calibri" w:hAnsi="Tahoma" w:cs="Tahoma"/>
          <w:szCs w:val="20"/>
          <w:lang w:eastAsia="sl-SI"/>
        </w:rPr>
        <w:t>strinja, da bo vsa vprašanja, povezana z izvajanjem in spoštovanjem DORA, obravnaval z najvišjo</w:t>
      </w:r>
      <w:r>
        <w:rPr>
          <w:rFonts w:ascii="Tahoma" w:eastAsia="Calibri" w:hAnsi="Tahoma" w:cs="Tahoma"/>
          <w:szCs w:val="20"/>
          <w:lang w:eastAsia="sl-SI"/>
        </w:rPr>
        <w:t xml:space="preserve"> </w:t>
      </w:r>
      <w:r w:rsidRPr="00A05272">
        <w:rPr>
          <w:rFonts w:ascii="Tahoma" w:eastAsia="Calibri" w:hAnsi="Tahoma" w:cs="Tahoma"/>
          <w:szCs w:val="20"/>
          <w:lang w:eastAsia="sl-SI"/>
        </w:rPr>
        <w:t>resnostjo in sodeloval z naročnikom pri izvajanju revizij, pregledov in preverjanj skladnosti s strani</w:t>
      </w:r>
      <w:r>
        <w:rPr>
          <w:rFonts w:ascii="Tahoma" w:eastAsia="Calibri" w:hAnsi="Tahoma" w:cs="Tahoma"/>
          <w:szCs w:val="20"/>
          <w:lang w:eastAsia="sl-SI"/>
        </w:rPr>
        <w:t xml:space="preserve"> </w:t>
      </w:r>
      <w:r w:rsidRPr="00A05272">
        <w:rPr>
          <w:rFonts w:ascii="Tahoma" w:eastAsia="Calibri" w:hAnsi="Tahoma" w:cs="Tahoma"/>
          <w:szCs w:val="20"/>
          <w:lang w:eastAsia="sl-SI"/>
        </w:rPr>
        <w:t>nadzornih organov</w:t>
      </w:r>
      <w:r>
        <w:rPr>
          <w:rFonts w:ascii="Tahoma" w:eastAsia="Calibri" w:hAnsi="Tahoma" w:cs="Tahoma"/>
          <w:szCs w:val="20"/>
          <w:lang w:eastAsia="sl-SI"/>
        </w:rPr>
        <w:t>.</w:t>
      </w:r>
    </w:p>
    <w:p w14:paraId="29D9C496" w14:textId="77777777" w:rsidR="00BF2FD1" w:rsidRDefault="00BF2FD1" w:rsidP="00AE250A">
      <w:pPr>
        <w:spacing w:before="120" w:after="120" w:line="240" w:lineRule="auto"/>
        <w:jc w:val="both"/>
        <w:rPr>
          <w:rFonts w:ascii="Tahoma" w:eastAsia="Calibri" w:hAnsi="Tahoma" w:cs="Tahoma"/>
          <w:bCs/>
          <w:szCs w:val="20"/>
          <w:lang w:eastAsia="sl-SI"/>
        </w:rPr>
      </w:pPr>
    </w:p>
    <w:p w14:paraId="5A207CB1" w14:textId="74277C55" w:rsidR="00F2368D" w:rsidRDefault="00E21B99" w:rsidP="00AE250A">
      <w:pPr>
        <w:spacing w:before="120" w:after="120" w:line="240" w:lineRule="auto"/>
        <w:jc w:val="both"/>
        <w:rPr>
          <w:rFonts w:ascii="Tahoma" w:eastAsia="Calibri" w:hAnsi="Tahoma" w:cs="Tahoma"/>
          <w:b/>
          <w:bCs/>
          <w:lang w:eastAsia="sl-SI"/>
        </w:rPr>
        <w:sectPr w:rsidR="00F2368D" w:rsidSect="00B55167">
          <w:headerReference w:type="default" r:id="rId17"/>
          <w:footerReference w:type="default" r:id="rId18"/>
          <w:footerReference w:type="first" r:id="rId19"/>
          <w:pgSz w:w="11906" w:h="16838" w:code="9"/>
          <w:pgMar w:top="1418" w:right="1418" w:bottom="992" w:left="1418" w:header="709" w:footer="476" w:gutter="0"/>
          <w:cols w:space="708"/>
          <w:titlePg/>
          <w:docGrid w:linePitch="360"/>
        </w:sectPr>
      </w:pPr>
      <w:r w:rsidRPr="007237C5">
        <w:rPr>
          <w:rFonts w:ascii="Tahoma" w:eastAsia="Calibri" w:hAnsi="Tahoma" w:cs="Tahoma"/>
          <w:bCs/>
          <w:szCs w:val="20"/>
          <w:lang w:eastAsia="sl-SI"/>
        </w:rPr>
        <w:t>Elektronsko oddani obrazec v informacijskem sistemu e-JN se šteje za datiranega in podpisanega s strani ponudnikove odgovorne osebe in je tako zavezujoč za ponudnika v razmerju do naročnika</w:t>
      </w:r>
      <w:r w:rsidRPr="007758DB">
        <w:rPr>
          <w:rFonts w:ascii="Tahoma" w:eastAsia="Calibri" w:hAnsi="Tahoma" w:cs="Tahoma"/>
          <w:lang w:eastAsia="sl-SI"/>
        </w:rPr>
        <w:t>.</w:t>
      </w:r>
    </w:p>
    <w:p w14:paraId="3183A63E" w14:textId="7BF2F609" w:rsidR="00E21B99" w:rsidRPr="007237C5" w:rsidRDefault="00E21B99" w:rsidP="007237C5">
      <w:pPr>
        <w:keepNext/>
        <w:keepLines/>
        <w:tabs>
          <w:tab w:val="left" w:pos="709"/>
        </w:tabs>
        <w:spacing w:before="120" w:after="120" w:line="240" w:lineRule="auto"/>
        <w:ind w:left="1276"/>
        <w:outlineLvl w:val="1"/>
        <w:rPr>
          <w:rFonts w:ascii="Tahoma" w:eastAsia="Times New Roman" w:hAnsi="Tahoma" w:cs="Tahoma"/>
          <w:b/>
          <w:bCs/>
          <w:sz w:val="24"/>
          <w:szCs w:val="24"/>
          <w:lang w:eastAsia="sl-SI"/>
        </w:rPr>
      </w:pPr>
      <w:bookmarkStart w:id="188" w:name="_Toc163120398"/>
      <w:r w:rsidRPr="007237C5">
        <w:rPr>
          <w:rFonts w:ascii="Tahoma" w:eastAsia="Times New Roman" w:hAnsi="Tahoma" w:cs="Tahoma"/>
          <w:b/>
          <w:bCs/>
          <w:sz w:val="24"/>
          <w:szCs w:val="24"/>
          <w:lang w:eastAsia="sl-SI"/>
        </w:rPr>
        <w:lastRenderedPageBreak/>
        <w:t>1</w:t>
      </w:r>
      <w:r w:rsidR="00AB2C6B">
        <w:rPr>
          <w:rFonts w:ascii="Tahoma" w:eastAsia="Times New Roman" w:hAnsi="Tahoma" w:cs="Tahoma"/>
          <w:b/>
          <w:bCs/>
          <w:sz w:val="24"/>
          <w:szCs w:val="24"/>
          <w:lang w:eastAsia="sl-SI"/>
        </w:rPr>
        <w:t>6</w:t>
      </w:r>
      <w:r w:rsidRPr="007237C5">
        <w:rPr>
          <w:rFonts w:ascii="Tahoma" w:eastAsia="Times New Roman" w:hAnsi="Tahoma" w:cs="Tahoma"/>
          <w:b/>
          <w:bCs/>
          <w:sz w:val="24"/>
          <w:szCs w:val="24"/>
          <w:lang w:eastAsia="sl-SI"/>
        </w:rPr>
        <w:t>.</w:t>
      </w:r>
      <w:r w:rsidR="00E93BB5">
        <w:rPr>
          <w:rFonts w:ascii="Tahoma" w:eastAsia="Times New Roman" w:hAnsi="Tahoma" w:cs="Tahoma"/>
          <w:b/>
          <w:bCs/>
          <w:sz w:val="24"/>
          <w:szCs w:val="24"/>
          <w:lang w:eastAsia="sl-SI"/>
        </w:rPr>
        <w:t>5</w:t>
      </w:r>
      <w:r w:rsidRPr="007237C5">
        <w:rPr>
          <w:rFonts w:ascii="Tahoma" w:eastAsia="Times New Roman" w:hAnsi="Tahoma" w:cs="Tahoma"/>
          <w:b/>
          <w:bCs/>
          <w:sz w:val="24"/>
          <w:szCs w:val="24"/>
          <w:lang w:eastAsia="sl-SI"/>
        </w:rPr>
        <w:t xml:space="preserve"> Ponudbeni predračun</w:t>
      </w:r>
      <w:bookmarkEnd w:id="163"/>
      <w:bookmarkEnd w:id="164"/>
      <w:bookmarkEnd w:id="165"/>
      <w:bookmarkEnd w:id="166"/>
      <w:bookmarkEnd w:id="167"/>
      <w:bookmarkEnd w:id="188"/>
    </w:p>
    <w:p w14:paraId="228D578A" w14:textId="77777777" w:rsidR="00E21B99" w:rsidRPr="007237C5" w:rsidRDefault="00E21B99" w:rsidP="007237C5">
      <w:pPr>
        <w:spacing w:before="120" w:after="120" w:line="240" w:lineRule="auto"/>
        <w:jc w:val="both"/>
        <w:rPr>
          <w:rFonts w:ascii="Tahoma" w:eastAsia="Calibri" w:hAnsi="Tahoma" w:cs="Tahoma"/>
          <w:b/>
          <w:lang w:eastAsia="sl-SI"/>
        </w:rPr>
      </w:pPr>
      <w:r w:rsidRPr="007237C5">
        <w:rPr>
          <w:rFonts w:ascii="Tahoma" w:eastAsia="Calibri" w:hAnsi="Tahoma" w:cs="Tahoma"/>
          <w:b/>
          <w:lang w:eastAsia="sl-SI"/>
        </w:rPr>
        <w:t>Ponudnik ta obrazec »Ponudbeni predračun« naloži v sistem e-JN pod razdelek »Predračun« ločeno od ostale ponudbene dokumentacije.</w:t>
      </w:r>
    </w:p>
    <w:p w14:paraId="236419C2" w14:textId="77777777" w:rsidR="00E21B99" w:rsidRPr="007237C5" w:rsidRDefault="00E21B99" w:rsidP="007237C5">
      <w:pPr>
        <w:spacing w:before="120" w:after="120" w:line="240" w:lineRule="auto"/>
        <w:jc w:val="both"/>
        <w:rPr>
          <w:rFonts w:ascii="Tahoma" w:eastAsia="Calibri" w:hAnsi="Tahoma" w:cs="Tahoma"/>
          <w:b/>
          <w:lang w:eastAsia="sl-SI"/>
        </w:rPr>
      </w:pPr>
      <w:r w:rsidRPr="007237C5">
        <w:rPr>
          <w:rFonts w:ascii="Tahoma" w:eastAsia="Calibri" w:hAnsi="Tahoma" w:cs="Tahoma"/>
          <w:b/>
          <w:lang w:eastAsia="sl-SI"/>
        </w:rPr>
        <w:t>Ponudnik:_______________________________________________</w:t>
      </w:r>
    </w:p>
    <w:p w14:paraId="523CEC09" w14:textId="393B605F" w:rsidR="00E21B99" w:rsidRPr="007237C5" w:rsidRDefault="00E21B99" w:rsidP="007237C5">
      <w:pPr>
        <w:spacing w:before="120" w:after="120" w:line="240" w:lineRule="auto"/>
        <w:jc w:val="both"/>
        <w:rPr>
          <w:rFonts w:ascii="Tahoma" w:eastAsia="Calibri" w:hAnsi="Tahoma" w:cs="Tahoma"/>
          <w:bCs/>
          <w:lang w:eastAsia="sl-SI"/>
        </w:rPr>
      </w:pPr>
      <w:r w:rsidRPr="007237C5">
        <w:rPr>
          <w:rFonts w:ascii="Tahoma" w:eastAsia="Calibri" w:hAnsi="Tahoma" w:cs="Tahoma"/>
          <w:bCs/>
          <w:lang w:eastAsia="sl-SI"/>
        </w:rPr>
        <w:t xml:space="preserve">V skladu z razpisnimi pogoji in dokumentacijo v zvezi z oddajo javnega naročila št. </w:t>
      </w:r>
      <w:r w:rsidR="00AE250A" w:rsidRPr="00AE250A">
        <w:rPr>
          <w:rFonts w:ascii="Tahoma" w:eastAsia="Myriad Pro" w:hAnsi="Tahoma" w:cs="Tahoma"/>
          <w:b/>
          <w:bCs/>
          <w:szCs w:val="20"/>
        </w:rPr>
        <w:t>JN-0189/2024 »Nakup opreme in implementacija oziroma nadgradnja sistema varnostnega kopiranja podatkov ter vzdrževanje sistema«</w:t>
      </w:r>
      <w:r w:rsidRPr="007237C5">
        <w:rPr>
          <w:rFonts w:ascii="Tahoma" w:eastAsia="Calibri" w:hAnsi="Tahoma" w:cs="Tahoma"/>
          <w:bCs/>
          <w:lang w:eastAsia="sl-SI"/>
        </w:rPr>
        <w:t xml:space="preserve"> za izvedbo predmeta naročila ponujamo naslednje ponudbene cene:</w:t>
      </w:r>
    </w:p>
    <w:p w14:paraId="525C7F3A" w14:textId="58C7877E" w:rsidR="00384F11" w:rsidRPr="00DD091F" w:rsidRDefault="00F2368D" w:rsidP="007237C5">
      <w:pPr>
        <w:spacing w:before="120" w:after="120" w:line="240" w:lineRule="auto"/>
        <w:jc w:val="both"/>
        <w:rPr>
          <w:rFonts w:ascii="Tahoma" w:eastAsia="Calibri" w:hAnsi="Tahoma" w:cs="Tahoma"/>
          <w:b/>
          <w:szCs w:val="20"/>
          <w:lang w:eastAsia="sl-SI"/>
        </w:rPr>
      </w:pPr>
      <w:r w:rsidRPr="00DD091F">
        <w:rPr>
          <w:rFonts w:ascii="Tahoma" w:eastAsia="Calibri" w:hAnsi="Tahoma" w:cs="Tahoma"/>
          <w:b/>
          <w:szCs w:val="20"/>
          <w:lang w:eastAsia="sl-SI"/>
        </w:rPr>
        <w:t>Oprema in implementacija sistema</w:t>
      </w:r>
    </w:p>
    <w:tbl>
      <w:tblPr>
        <w:tblStyle w:val="TableGrid"/>
        <w:tblW w:w="0" w:type="auto"/>
        <w:tblLook w:val="04A0" w:firstRow="1" w:lastRow="0" w:firstColumn="1" w:lastColumn="0" w:noHBand="0" w:noVBand="1"/>
      </w:tblPr>
      <w:tblGrid>
        <w:gridCol w:w="898"/>
        <w:gridCol w:w="5901"/>
        <w:gridCol w:w="1418"/>
        <w:gridCol w:w="1417"/>
        <w:gridCol w:w="2342"/>
        <w:gridCol w:w="2410"/>
      </w:tblGrid>
      <w:tr w:rsidR="00F2368D" w14:paraId="158BD3C1" w14:textId="4AB747F9" w:rsidTr="0033468C">
        <w:tc>
          <w:tcPr>
            <w:tcW w:w="898" w:type="dxa"/>
            <w:shd w:val="clear" w:color="auto" w:fill="C6D9F1" w:themeFill="text2" w:themeFillTint="33"/>
          </w:tcPr>
          <w:p w14:paraId="6ECD7DE6" w14:textId="213B4156" w:rsidR="00F2368D" w:rsidRPr="0033468C" w:rsidRDefault="00F2368D" w:rsidP="00F2368D">
            <w:pPr>
              <w:spacing w:before="120" w:after="120" w:line="240" w:lineRule="auto"/>
              <w:jc w:val="center"/>
              <w:rPr>
                <w:rFonts w:ascii="Tahoma" w:eastAsia="Calibri" w:hAnsi="Tahoma" w:cs="Tahoma"/>
                <w:b/>
                <w:szCs w:val="20"/>
                <w:lang w:eastAsia="sl-SI"/>
              </w:rPr>
            </w:pPr>
            <w:proofErr w:type="spellStart"/>
            <w:r w:rsidRPr="0033468C">
              <w:rPr>
                <w:rFonts w:ascii="Tahoma" w:eastAsia="Calibri" w:hAnsi="Tahoma" w:cs="Tahoma"/>
                <w:b/>
                <w:szCs w:val="20"/>
                <w:lang w:eastAsia="sl-SI"/>
              </w:rPr>
              <w:t>Zap.št</w:t>
            </w:r>
            <w:proofErr w:type="spellEnd"/>
            <w:r w:rsidR="00DD091F" w:rsidRPr="0033468C">
              <w:rPr>
                <w:rFonts w:ascii="Tahoma" w:eastAsia="Calibri" w:hAnsi="Tahoma" w:cs="Tahoma"/>
                <w:b/>
                <w:szCs w:val="20"/>
                <w:lang w:eastAsia="sl-SI"/>
              </w:rPr>
              <w:t>.</w:t>
            </w:r>
          </w:p>
        </w:tc>
        <w:tc>
          <w:tcPr>
            <w:tcW w:w="5901" w:type="dxa"/>
            <w:shd w:val="clear" w:color="auto" w:fill="C6D9F1" w:themeFill="text2" w:themeFillTint="33"/>
          </w:tcPr>
          <w:p w14:paraId="5C63DEA8" w14:textId="506C1146" w:rsidR="00F2368D" w:rsidRPr="0033468C" w:rsidRDefault="00F2368D" w:rsidP="00F2368D">
            <w:pPr>
              <w:spacing w:before="120" w:after="120" w:line="240" w:lineRule="auto"/>
              <w:jc w:val="center"/>
              <w:rPr>
                <w:rFonts w:ascii="Tahoma" w:eastAsia="Calibri" w:hAnsi="Tahoma" w:cs="Tahoma"/>
                <w:b/>
                <w:szCs w:val="20"/>
                <w:lang w:eastAsia="sl-SI"/>
              </w:rPr>
            </w:pPr>
            <w:r w:rsidRPr="0033468C">
              <w:rPr>
                <w:rFonts w:ascii="Tahoma" w:eastAsia="Calibri" w:hAnsi="Tahoma" w:cs="Tahoma"/>
                <w:b/>
                <w:szCs w:val="20"/>
                <w:lang w:eastAsia="sl-SI"/>
              </w:rPr>
              <w:t>Naziv</w:t>
            </w:r>
          </w:p>
        </w:tc>
        <w:tc>
          <w:tcPr>
            <w:tcW w:w="1418" w:type="dxa"/>
            <w:shd w:val="clear" w:color="auto" w:fill="C6D9F1" w:themeFill="text2" w:themeFillTint="33"/>
          </w:tcPr>
          <w:p w14:paraId="57C7AEF1" w14:textId="62DAE92D" w:rsidR="00F2368D" w:rsidRPr="0033468C" w:rsidRDefault="00F2368D" w:rsidP="00F2368D">
            <w:pPr>
              <w:spacing w:before="120" w:after="120" w:line="240" w:lineRule="auto"/>
              <w:jc w:val="center"/>
              <w:rPr>
                <w:rFonts w:ascii="Tahoma" w:eastAsia="Calibri" w:hAnsi="Tahoma" w:cs="Tahoma"/>
                <w:b/>
                <w:szCs w:val="20"/>
                <w:lang w:eastAsia="sl-SI"/>
              </w:rPr>
            </w:pPr>
            <w:r w:rsidRPr="0033468C">
              <w:rPr>
                <w:rFonts w:ascii="Tahoma" w:eastAsia="Calibri" w:hAnsi="Tahoma" w:cs="Tahoma"/>
                <w:b/>
                <w:szCs w:val="20"/>
                <w:lang w:eastAsia="sl-SI"/>
              </w:rPr>
              <w:t>Enota mere</w:t>
            </w:r>
          </w:p>
        </w:tc>
        <w:tc>
          <w:tcPr>
            <w:tcW w:w="1417" w:type="dxa"/>
            <w:shd w:val="clear" w:color="auto" w:fill="C6D9F1" w:themeFill="text2" w:themeFillTint="33"/>
          </w:tcPr>
          <w:p w14:paraId="7E61C7D7" w14:textId="7625E09C" w:rsidR="00F2368D" w:rsidRPr="0033468C" w:rsidRDefault="00F2368D" w:rsidP="00F2368D">
            <w:pPr>
              <w:spacing w:before="120" w:after="120" w:line="240" w:lineRule="auto"/>
              <w:jc w:val="center"/>
              <w:rPr>
                <w:rFonts w:ascii="Tahoma" w:eastAsia="Calibri" w:hAnsi="Tahoma" w:cs="Tahoma"/>
                <w:b/>
                <w:szCs w:val="20"/>
                <w:lang w:eastAsia="sl-SI"/>
              </w:rPr>
            </w:pPr>
            <w:r w:rsidRPr="0033468C">
              <w:rPr>
                <w:rFonts w:ascii="Tahoma" w:eastAsia="Calibri" w:hAnsi="Tahoma" w:cs="Tahoma"/>
                <w:b/>
                <w:szCs w:val="20"/>
                <w:lang w:eastAsia="sl-SI"/>
              </w:rPr>
              <w:t>Količina</w:t>
            </w:r>
          </w:p>
        </w:tc>
        <w:tc>
          <w:tcPr>
            <w:tcW w:w="2342" w:type="dxa"/>
            <w:shd w:val="clear" w:color="auto" w:fill="C6D9F1" w:themeFill="text2" w:themeFillTint="33"/>
          </w:tcPr>
          <w:p w14:paraId="083C8A21" w14:textId="57C4A99B" w:rsidR="00F2368D" w:rsidRPr="0033468C" w:rsidRDefault="00F2368D" w:rsidP="00F2368D">
            <w:pPr>
              <w:spacing w:before="120" w:after="120" w:line="240" w:lineRule="auto"/>
              <w:jc w:val="center"/>
              <w:rPr>
                <w:rFonts w:ascii="Tahoma" w:eastAsia="Calibri" w:hAnsi="Tahoma" w:cs="Tahoma"/>
                <w:b/>
                <w:szCs w:val="20"/>
                <w:lang w:eastAsia="sl-SI"/>
              </w:rPr>
            </w:pPr>
            <w:r w:rsidRPr="0033468C">
              <w:rPr>
                <w:rFonts w:ascii="Tahoma" w:eastAsia="Calibri" w:hAnsi="Tahoma" w:cs="Tahoma"/>
                <w:b/>
                <w:szCs w:val="20"/>
                <w:lang w:eastAsia="sl-SI"/>
              </w:rPr>
              <w:t>Cena na enoto mere (v EUR brez DDV)</w:t>
            </w:r>
          </w:p>
        </w:tc>
        <w:tc>
          <w:tcPr>
            <w:tcW w:w="2410" w:type="dxa"/>
            <w:shd w:val="clear" w:color="auto" w:fill="C6D9F1" w:themeFill="text2" w:themeFillTint="33"/>
          </w:tcPr>
          <w:p w14:paraId="7450EC27" w14:textId="3A999196" w:rsidR="00F2368D" w:rsidRPr="0033468C" w:rsidRDefault="00F2368D" w:rsidP="00F2368D">
            <w:pPr>
              <w:spacing w:before="120" w:after="120" w:line="240" w:lineRule="auto"/>
              <w:jc w:val="center"/>
              <w:rPr>
                <w:rFonts w:ascii="Tahoma" w:eastAsia="Calibri" w:hAnsi="Tahoma" w:cs="Tahoma"/>
                <w:b/>
                <w:szCs w:val="20"/>
                <w:lang w:eastAsia="sl-SI"/>
              </w:rPr>
            </w:pPr>
            <w:r w:rsidRPr="0033468C">
              <w:rPr>
                <w:rFonts w:ascii="Tahoma" w:eastAsia="Calibri" w:hAnsi="Tahoma" w:cs="Tahoma"/>
                <w:b/>
                <w:szCs w:val="20"/>
                <w:lang w:eastAsia="sl-SI"/>
              </w:rPr>
              <w:t>Skupaj cena (v EUR brez DDV)</w:t>
            </w:r>
          </w:p>
        </w:tc>
      </w:tr>
      <w:tr w:rsidR="00F2368D" w14:paraId="21A3DED5" w14:textId="5F80860F" w:rsidTr="0033468C">
        <w:tc>
          <w:tcPr>
            <w:tcW w:w="898" w:type="dxa"/>
            <w:shd w:val="clear" w:color="auto" w:fill="C6D9F1" w:themeFill="text2" w:themeFillTint="33"/>
          </w:tcPr>
          <w:p w14:paraId="30475CB2" w14:textId="5C6C94A8" w:rsidR="00F2368D" w:rsidRPr="00436450" w:rsidRDefault="00F2368D" w:rsidP="00F2368D">
            <w:pPr>
              <w:spacing w:before="120" w:after="120" w:line="240" w:lineRule="auto"/>
              <w:jc w:val="center"/>
              <w:rPr>
                <w:rFonts w:ascii="Tahoma" w:eastAsia="Calibri" w:hAnsi="Tahoma" w:cs="Tahoma"/>
                <w:b/>
                <w:szCs w:val="20"/>
                <w:lang w:eastAsia="sl-SI"/>
              </w:rPr>
            </w:pPr>
            <w:r w:rsidRPr="00436450">
              <w:rPr>
                <w:rFonts w:ascii="Tahoma" w:eastAsia="Calibri" w:hAnsi="Tahoma" w:cs="Tahoma"/>
                <w:b/>
                <w:szCs w:val="20"/>
                <w:lang w:eastAsia="sl-SI"/>
              </w:rPr>
              <w:t>1.</w:t>
            </w:r>
          </w:p>
        </w:tc>
        <w:tc>
          <w:tcPr>
            <w:tcW w:w="5901" w:type="dxa"/>
            <w:shd w:val="clear" w:color="auto" w:fill="C6D9F1" w:themeFill="text2" w:themeFillTint="33"/>
          </w:tcPr>
          <w:p w14:paraId="3CBBDA60" w14:textId="4CA8F909" w:rsidR="00F2368D" w:rsidRDefault="00F2368D" w:rsidP="007237C5">
            <w:p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 xml:space="preserve">Fizični strežnik </w:t>
            </w:r>
            <w:r w:rsidR="006F6598" w:rsidRPr="006F6598">
              <w:rPr>
                <w:rFonts w:ascii="Tahoma" w:eastAsia="Calibri" w:hAnsi="Tahoma" w:cs="Tahoma"/>
                <w:bCs/>
                <w:szCs w:val="20"/>
                <w:lang w:eastAsia="sl-SI"/>
              </w:rPr>
              <w:t>za shranjevanje varnostnih kopij (</w:t>
            </w:r>
            <w:proofErr w:type="spellStart"/>
            <w:r w:rsidR="006F6598" w:rsidRPr="006F6598">
              <w:rPr>
                <w:rFonts w:ascii="Tahoma" w:eastAsia="Calibri" w:hAnsi="Tahoma" w:cs="Tahoma"/>
                <w:bCs/>
                <w:szCs w:val="20"/>
                <w:lang w:eastAsia="sl-SI"/>
              </w:rPr>
              <w:t>backup</w:t>
            </w:r>
            <w:proofErr w:type="spellEnd"/>
            <w:r w:rsidR="006F6598" w:rsidRPr="006F6598">
              <w:rPr>
                <w:rFonts w:ascii="Tahoma" w:eastAsia="Calibri" w:hAnsi="Tahoma" w:cs="Tahoma"/>
                <w:bCs/>
                <w:szCs w:val="20"/>
                <w:lang w:eastAsia="sl-SI"/>
              </w:rPr>
              <w:t xml:space="preserve"> </w:t>
            </w:r>
            <w:proofErr w:type="spellStart"/>
            <w:r w:rsidR="006F6598" w:rsidRPr="006F6598">
              <w:rPr>
                <w:rFonts w:ascii="Tahoma" w:eastAsia="Calibri" w:hAnsi="Tahoma" w:cs="Tahoma"/>
                <w:bCs/>
                <w:szCs w:val="20"/>
                <w:lang w:eastAsia="sl-SI"/>
              </w:rPr>
              <w:t>proxy</w:t>
            </w:r>
            <w:proofErr w:type="spellEnd"/>
            <w:r w:rsidR="006F6598" w:rsidRPr="006F6598">
              <w:rPr>
                <w:rFonts w:ascii="Tahoma" w:eastAsia="Calibri" w:hAnsi="Tahoma" w:cs="Tahoma"/>
                <w:bCs/>
                <w:szCs w:val="20"/>
                <w:lang w:eastAsia="sl-SI"/>
              </w:rPr>
              <w:t>)</w:t>
            </w:r>
          </w:p>
        </w:tc>
        <w:tc>
          <w:tcPr>
            <w:tcW w:w="1418" w:type="dxa"/>
            <w:shd w:val="clear" w:color="auto" w:fill="C6D9F1" w:themeFill="text2" w:themeFillTint="33"/>
          </w:tcPr>
          <w:p w14:paraId="6E05F65F" w14:textId="1697935A" w:rsidR="00F2368D" w:rsidRDefault="00DD091F" w:rsidP="0033468C">
            <w:pPr>
              <w:spacing w:before="120" w:after="120" w:line="240" w:lineRule="auto"/>
              <w:jc w:val="center"/>
              <w:rPr>
                <w:rFonts w:ascii="Tahoma" w:eastAsia="Calibri" w:hAnsi="Tahoma" w:cs="Tahoma"/>
                <w:bCs/>
                <w:szCs w:val="20"/>
                <w:lang w:eastAsia="sl-SI"/>
              </w:rPr>
            </w:pPr>
            <w:r>
              <w:rPr>
                <w:rFonts w:ascii="Tahoma" w:eastAsia="Calibri" w:hAnsi="Tahoma" w:cs="Tahoma"/>
                <w:bCs/>
                <w:szCs w:val="20"/>
                <w:lang w:eastAsia="sl-SI"/>
              </w:rPr>
              <w:t>Strežnik</w:t>
            </w:r>
          </w:p>
        </w:tc>
        <w:tc>
          <w:tcPr>
            <w:tcW w:w="1417" w:type="dxa"/>
            <w:shd w:val="clear" w:color="auto" w:fill="C6D9F1" w:themeFill="text2" w:themeFillTint="33"/>
          </w:tcPr>
          <w:p w14:paraId="0DB57A2E" w14:textId="56EF1672" w:rsidR="00F2368D" w:rsidRDefault="00856244" w:rsidP="0033468C">
            <w:pPr>
              <w:spacing w:before="120" w:after="120" w:line="240" w:lineRule="auto"/>
              <w:jc w:val="center"/>
              <w:rPr>
                <w:rFonts w:ascii="Tahoma" w:eastAsia="Calibri" w:hAnsi="Tahoma" w:cs="Tahoma"/>
                <w:bCs/>
                <w:szCs w:val="20"/>
                <w:lang w:eastAsia="sl-SI"/>
              </w:rPr>
            </w:pPr>
            <w:r>
              <w:rPr>
                <w:rFonts w:ascii="Tahoma" w:eastAsia="Calibri" w:hAnsi="Tahoma" w:cs="Tahoma"/>
                <w:bCs/>
                <w:szCs w:val="20"/>
                <w:lang w:eastAsia="sl-SI"/>
              </w:rPr>
              <w:t>2</w:t>
            </w:r>
          </w:p>
        </w:tc>
        <w:tc>
          <w:tcPr>
            <w:tcW w:w="2342" w:type="dxa"/>
          </w:tcPr>
          <w:p w14:paraId="061D005F" w14:textId="77777777" w:rsidR="00F2368D" w:rsidRDefault="00F2368D" w:rsidP="007237C5">
            <w:pPr>
              <w:spacing w:before="120" w:after="120" w:line="240" w:lineRule="auto"/>
              <w:jc w:val="both"/>
              <w:rPr>
                <w:rFonts w:ascii="Tahoma" w:eastAsia="Calibri" w:hAnsi="Tahoma" w:cs="Tahoma"/>
                <w:bCs/>
                <w:szCs w:val="20"/>
                <w:lang w:eastAsia="sl-SI"/>
              </w:rPr>
            </w:pPr>
          </w:p>
        </w:tc>
        <w:tc>
          <w:tcPr>
            <w:tcW w:w="2410" w:type="dxa"/>
          </w:tcPr>
          <w:p w14:paraId="60A3CAE2" w14:textId="77777777" w:rsidR="00F2368D" w:rsidRDefault="00F2368D" w:rsidP="007237C5">
            <w:pPr>
              <w:spacing w:before="120" w:after="120" w:line="240" w:lineRule="auto"/>
              <w:jc w:val="both"/>
              <w:rPr>
                <w:rFonts w:ascii="Tahoma" w:eastAsia="Calibri" w:hAnsi="Tahoma" w:cs="Tahoma"/>
                <w:bCs/>
                <w:szCs w:val="20"/>
                <w:lang w:eastAsia="sl-SI"/>
              </w:rPr>
            </w:pPr>
          </w:p>
        </w:tc>
      </w:tr>
      <w:tr w:rsidR="00F2368D" w14:paraId="7DDB14A6" w14:textId="06AB2D5A" w:rsidTr="0033468C">
        <w:tc>
          <w:tcPr>
            <w:tcW w:w="898" w:type="dxa"/>
            <w:shd w:val="clear" w:color="auto" w:fill="C6D9F1" w:themeFill="text2" w:themeFillTint="33"/>
          </w:tcPr>
          <w:p w14:paraId="26A84C33" w14:textId="42CE458A" w:rsidR="00F2368D" w:rsidRPr="00436450" w:rsidRDefault="00F2368D" w:rsidP="00F2368D">
            <w:pPr>
              <w:spacing w:before="120" w:after="120" w:line="240" w:lineRule="auto"/>
              <w:jc w:val="center"/>
              <w:rPr>
                <w:rFonts w:ascii="Tahoma" w:eastAsia="Calibri" w:hAnsi="Tahoma" w:cs="Tahoma"/>
                <w:b/>
                <w:szCs w:val="20"/>
                <w:lang w:eastAsia="sl-SI"/>
              </w:rPr>
            </w:pPr>
            <w:r w:rsidRPr="00436450">
              <w:rPr>
                <w:rFonts w:ascii="Tahoma" w:eastAsia="Calibri" w:hAnsi="Tahoma" w:cs="Tahoma"/>
                <w:b/>
                <w:szCs w:val="20"/>
                <w:lang w:eastAsia="sl-SI"/>
              </w:rPr>
              <w:t>2.</w:t>
            </w:r>
          </w:p>
        </w:tc>
        <w:tc>
          <w:tcPr>
            <w:tcW w:w="5901" w:type="dxa"/>
            <w:shd w:val="clear" w:color="auto" w:fill="C6D9F1" w:themeFill="text2" w:themeFillTint="33"/>
          </w:tcPr>
          <w:p w14:paraId="21800A8F" w14:textId="2AB5E3F2" w:rsidR="00F2368D" w:rsidRDefault="00856244" w:rsidP="007237C5">
            <w:p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 xml:space="preserve">Fizični strežnik za priklop </w:t>
            </w:r>
            <w:r w:rsidR="006F6598">
              <w:rPr>
                <w:rFonts w:ascii="Tahoma" w:eastAsia="Calibri" w:hAnsi="Tahoma" w:cs="Tahoma"/>
                <w:bCs/>
                <w:szCs w:val="20"/>
                <w:lang w:eastAsia="sl-SI"/>
              </w:rPr>
              <w:t>tračne enote (</w:t>
            </w:r>
            <w:r>
              <w:rPr>
                <w:rFonts w:ascii="Tahoma" w:eastAsia="Calibri" w:hAnsi="Tahoma" w:cs="Tahoma"/>
                <w:bCs/>
                <w:szCs w:val="20"/>
                <w:lang w:eastAsia="sl-SI"/>
              </w:rPr>
              <w:t>knjižnice</w:t>
            </w:r>
            <w:r w:rsidR="006F6598">
              <w:rPr>
                <w:rFonts w:ascii="Tahoma" w:eastAsia="Calibri" w:hAnsi="Tahoma" w:cs="Tahoma"/>
                <w:bCs/>
                <w:szCs w:val="20"/>
                <w:lang w:eastAsia="sl-SI"/>
              </w:rPr>
              <w:t>)</w:t>
            </w:r>
          </w:p>
        </w:tc>
        <w:tc>
          <w:tcPr>
            <w:tcW w:w="1418" w:type="dxa"/>
            <w:shd w:val="clear" w:color="auto" w:fill="C6D9F1" w:themeFill="text2" w:themeFillTint="33"/>
          </w:tcPr>
          <w:p w14:paraId="4FF10ADE" w14:textId="6B3CE0DE" w:rsidR="00F2368D" w:rsidRDefault="00856244" w:rsidP="0033468C">
            <w:pPr>
              <w:spacing w:before="120" w:after="120" w:line="240" w:lineRule="auto"/>
              <w:jc w:val="center"/>
              <w:rPr>
                <w:rFonts w:ascii="Tahoma" w:eastAsia="Calibri" w:hAnsi="Tahoma" w:cs="Tahoma"/>
                <w:bCs/>
                <w:szCs w:val="20"/>
                <w:lang w:eastAsia="sl-SI"/>
              </w:rPr>
            </w:pPr>
            <w:r>
              <w:rPr>
                <w:rFonts w:ascii="Tahoma" w:eastAsia="Calibri" w:hAnsi="Tahoma" w:cs="Tahoma"/>
                <w:bCs/>
                <w:szCs w:val="20"/>
                <w:lang w:eastAsia="sl-SI"/>
              </w:rPr>
              <w:t>Strežnik</w:t>
            </w:r>
          </w:p>
        </w:tc>
        <w:tc>
          <w:tcPr>
            <w:tcW w:w="1417" w:type="dxa"/>
            <w:shd w:val="clear" w:color="auto" w:fill="C6D9F1" w:themeFill="text2" w:themeFillTint="33"/>
          </w:tcPr>
          <w:p w14:paraId="4821D51C" w14:textId="16273FA0" w:rsidR="00F2368D" w:rsidRDefault="00856244" w:rsidP="0033468C">
            <w:pPr>
              <w:spacing w:before="120" w:after="120" w:line="240" w:lineRule="auto"/>
              <w:jc w:val="center"/>
              <w:rPr>
                <w:rFonts w:ascii="Tahoma" w:eastAsia="Calibri" w:hAnsi="Tahoma" w:cs="Tahoma"/>
                <w:bCs/>
                <w:szCs w:val="20"/>
                <w:lang w:eastAsia="sl-SI"/>
              </w:rPr>
            </w:pPr>
            <w:r>
              <w:rPr>
                <w:rFonts w:ascii="Tahoma" w:eastAsia="Calibri" w:hAnsi="Tahoma" w:cs="Tahoma"/>
                <w:bCs/>
                <w:szCs w:val="20"/>
                <w:lang w:eastAsia="sl-SI"/>
              </w:rPr>
              <w:t>1</w:t>
            </w:r>
          </w:p>
        </w:tc>
        <w:tc>
          <w:tcPr>
            <w:tcW w:w="2342" w:type="dxa"/>
          </w:tcPr>
          <w:p w14:paraId="54F95FBF" w14:textId="77777777" w:rsidR="00F2368D" w:rsidRDefault="00F2368D" w:rsidP="007237C5">
            <w:pPr>
              <w:spacing w:before="120" w:after="120" w:line="240" w:lineRule="auto"/>
              <w:jc w:val="both"/>
              <w:rPr>
                <w:rFonts w:ascii="Tahoma" w:eastAsia="Calibri" w:hAnsi="Tahoma" w:cs="Tahoma"/>
                <w:bCs/>
                <w:szCs w:val="20"/>
                <w:lang w:eastAsia="sl-SI"/>
              </w:rPr>
            </w:pPr>
          </w:p>
        </w:tc>
        <w:tc>
          <w:tcPr>
            <w:tcW w:w="2410" w:type="dxa"/>
          </w:tcPr>
          <w:p w14:paraId="6FF782BA" w14:textId="77777777" w:rsidR="00F2368D" w:rsidRDefault="00F2368D" w:rsidP="007237C5">
            <w:pPr>
              <w:spacing w:before="120" w:after="120" w:line="240" w:lineRule="auto"/>
              <w:jc w:val="both"/>
              <w:rPr>
                <w:rFonts w:ascii="Tahoma" w:eastAsia="Calibri" w:hAnsi="Tahoma" w:cs="Tahoma"/>
                <w:bCs/>
                <w:szCs w:val="20"/>
                <w:lang w:eastAsia="sl-SI"/>
              </w:rPr>
            </w:pPr>
          </w:p>
        </w:tc>
      </w:tr>
      <w:tr w:rsidR="00856244" w14:paraId="307B59AE" w14:textId="77777777" w:rsidTr="0033468C">
        <w:tc>
          <w:tcPr>
            <w:tcW w:w="898" w:type="dxa"/>
            <w:shd w:val="clear" w:color="auto" w:fill="C6D9F1" w:themeFill="text2" w:themeFillTint="33"/>
          </w:tcPr>
          <w:p w14:paraId="575540E2" w14:textId="45651B9F" w:rsidR="00856244" w:rsidRPr="00436450" w:rsidRDefault="00856244" w:rsidP="00F2368D">
            <w:pPr>
              <w:spacing w:before="120" w:after="120" w:line="240" w:lineRule="auto"/>
              <w:jc w:val="center"/>
              <w:rPr>
                <w:rFonts w:ascii="Tahoma" w:eastAsia="Calibri" w:hAnsi="Tahoma" w:cs="Tahoma"/>
                <w:b/>
                <w:szCs w:val="20"/>
                <w:lang w:eastAsia="sl-SI"/>
              </w:rPr>
            </w:pPr>
            <w:r w:rsidRPr="00436450">
              <w:rPr>
                <w:rFonts w:ascii="Tahoma" w:eastAsia="Calibri" w:hAnsi="Tahoma" w:cs="Tahoma"/>
                <w:b/>
                <w:szCs w:val="20"/>
                <w:lang w:eastAsia="sl-SI"/>
              </w:rPr>
              <w:t>3.</w:t>
            </w:r>
          </w:p>
        </w:tc>
        <w:tc>
          <w:tcPr>
            <w:tcW w:w="5901" w:type="dxa"/>
            <w:shd w:val="clear" w:color="auto" w:fill="C6D9F1" w:themeFill="text2" w:themeFillTint="33"/>
          </w:tcPr>
          <w:p w14:paraId="7CA6FD42" w14:textId="0966A32B" w:rsidR="00856244" w:rsidRDefault="006F6598" w:rsidP="007237C5">
            <w:p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Tračna enota (k</w:t>
            </w:r>
            <w:r w:rsidR="00856244">
              <w:rPr>
                <w:rFonts w:ascii="Tahoma" w:eastAsia="Calibri" w:hAnsi="Tahoma" w:cs="Tahoma"/>
                <w:bCs/>
                <w:szCs w:val="20"/>
                <w:lang w:eastAsia="sl-SI"/>
              </w:rPr>
              <w:t>njižnica</w:t>
            </w:r>
            <w:r>
              <w:rPr>
                <w:rFonts w:ascii="Tahoma" w:eastAsia="Calibri" w:hAnsi="Tahoma" w:cs="Tahoma"/>
                <w:bCs/>
                <w:szCs w:val="20"/>
                <w:lang w:eastAsia="sl-SI"/>
              </w:rPr>
              <w:t>)</w:t>
            </w:r>
          </w:p>
        </w:tc>
        <w:tc>
          <w:tcPr>
            <w:tcW w:w="1418" w:type="dxa"/>
            <w:shd w:val="clear" w:color="auto" w:fill="C6D9F1" w:themeFill="text2" w:themeFillTint="33"/>
          </w:tcPr>
          <w:p w14:paraId="2D4EC10B" w14:textId="13386D87" w:rsidR="00856244" w:rsidRDefault="00856244" w:rsidP="0033468C">
            <w:pPr>
              <w:spacing w:before="120" w:after="120" w:line="240" w:lineRule="auto"/>
              <w:jc w:val="center"/>
              <w:rPr>
                <w:rFonts w:ascii="Tahoma" w:eastAsia="Calibri" w:hAnsi="Tahoma" w:cs="Tahoma"/>
                <w:bCs/>
                <w:szCs w:val="20"/>
                <w:lang w:eastAsia="sl-SI"/>
              </w:rPr>
            </w:pPr>
            <w:r>
              <w:rPr>
                <w:rFonts w:ascii="Tahoma" w:eastAsia="Calibri" w:hAnsi="Tahoma" w:cs="Tahoma"/>
                <w:bCs/>
                <w:szCs w:val="20"/>
                <w:lang w:eastAsia="sl-SI"/>
              </w:rPr>
              <w:t>Knjižnica</w:t>
            </w:r>
          </w:p>
        </w:tc>
        <w:tc>
          <w:tcPr>
            <w:tcW w:w="1417" w:type="dxa"/>
            <w:shd w:val="clear" w:color="auto" w:fill="C6D9F1" w:themeFill="text2" w:themeFillTint="33"/>
          </w:tcPr>
          <w:p w14:paraId="41508469" w14:textId="0EB00539" w:rsidR="00856244" w:rsidRDefault="00856244" w:rsidP="0033468C">
            <w:pPr>
              <w:spacing w:before="120" w:after="120" w:line="240" w:lineRule="auto"/>
              <w:jc w:val="center"/>
              <w:rPr>
                <w:rFonts w:ascii="Tahoma" w:eastAsia="Calibri" w:hAnsi="Tahoma" w:cs="Tahoma"/>
                <w:bCs/>
                <w:szCs w:val="20"/>
                <w:lang w:eastAsia="sl-SI"/>
              </w:rPr>
            </w:pPr>
            <w:r>
              <w:rPr>
                <w:rFonts w:ascii="Tahoma" w:eastAsia="Calibri" w:hAnsi="Tahoma" w:cs="Tahoma"/>
                <w:bCs/>
                <w:szCs w:val="20"/>
                <w:lang w:eastAsia="sl-SI"/>
              </w:rPr>
              <w:t>1</w:t>
            </w:r>
          </w:p>
        </w:tc>
        <w:tc>
          <w:tcPr>
            <w:tcW w:w="2342" w:type="dxa"/>
          </w:tcPr>
          <w:p w14:paraId="48F47993" w14:textId="77777777" w:rsidR="00856244" w:rsidRDefault="00856244" w:rsidP="007237C5">
            <w:pPr>
              <w:spacing w:before="120" w:after="120" w:line="240" w:lineRule="auto"/>
              <w:jc w:val="both"/>
              <w:rPr>
                <w:rFonts w:ascii="Tahoma" w:eastAsia="Calibri" w:hAnsi="Tahoma" w:cs="Tahoma"/>
                <w:bCs/>
                <w:szCs w:val="20"/>
                <w:lang w:eastAsia="sl-SI"/>
              </w:rPr>
            </w:pPr>
          </w:p>
        </w:tc>
        <w:tc>
          <w:tcPr>
            <w:tcW w:w="2410" w:type="dxa"/>
          </w:tcPr>
          <w:p w14:paraId="65E8D68A" w14:textId="77777777" w:rsidR="00856244" w:rsidRDefault="00856244" w:rsidP="007237C5">
            <w:pPr>
              <w:spacing w:before="120" w:after="120" w:line="240" w:lineRule="auto"/>
              <w:jc w:val="both"/>
              <w:rPr>
                <w:rFonts w:ascii="Tahoma" w:eastAsia="Calibri" w:hAnsi="Tahoma" w:cs="Tahoma"/>
                <w:bCs/>
                <w:szCs w:val="20"/>
                <w:lang w:eastAsia="sl-SI"/>
              </w:rPr>
            </w:pPr>
          </w:p>
        </w:tc>
      </w:tr>
      <w:tr w:rsidR="00F2368D" w14:paraId="0DF74234" w14:textId="055EF9C8" w:rsidTr="0033468C">
        <w:tc>
          <w:tcPr>
            <w:tcW w:w="898" w:type="dxa"/>
            <w:shd w:val="clear" w:color="auto" w:fill="C6D9F1" w:themeFill="text2" w:themeFillTint="33"/>
          </w:tcPr>
          <w:p w14:paraId="58B42495" w14:textId="4965962F" w:rsidR="00F2368D" w:rsidRPr="00436450" w:rsidRDefault="00856244" w:rsidP="00F2368D">
            <w:pPr>
              <w:spacing w:before="120" w:after="120" w:line="240" w:lineRule="auto"/>
              <w:jc w:val="center"/>
              <w:rPr>
                <w:rFonts w:ascii="Tahoma" w:eastAsia="Calibri" w:hAnsi="Tahoma" w:cs="Tahoma"/>
                <w:b/>
                <w:szCs w:val="20"/>
                <w:lang w:eastAsia="sl-SI"/>
              </w:rPr>
            </w:pPr>
            <w:r w:rsidRPr="00436450">
              <w:rPr>
                <w:rFonts w:ascii="Tahoma" w:eastAsia="Calibri" w:hAnsi="Tahoma" w:cs="Tahoma"/>
                <w:b/>
                <w:szCs w:val="20"/>
                <w:lang w:eastAsia="sl-SI"/>
              </w:rPr>
              <w:t>4.</w:t>
            </w:r>
          </w:p>
        </w:tc>
        <w:tc>
          <w:tcPr>
            <w:tcW w:w="5901" w:type="dxa"/>
            <w:shd w:val="clear" w:color="auto" w:fill="C6D9F1" w:themeFill="text2" w:themeFillTint="33"/>
          </w:tcPr>
          <w:p w14:paraId="11EC40C6" w14:textId="29805B6E" w:rsidR="00F2368D" w:rsidRDefault="00F2368D" w:rsidP="007237C5">
            <w:p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 xml:space="preserve">Implementacija </w:t>
            </w:r>
            <w:r w:rsidR="00207AF3">
              <w:rPr>
                <w:rFonts w:ascii="Tahoma" w:eastAsia="Calibri" w:hAnsi="Tahoma" w:cs="Tahoma"/>
                <w:bCs/>
                <w:szCs w:val="20"/>
                <w:lang w:eastAsia="sl-SI"/>
              </w:rPr>
              <w:t xml:space="preserve">novega </w:t>
            </w:r>
            <w:r>
              <w:rPr>
                <w:rFonts w:ascii="Tahoma" w:eastAsia="Calibri" w:hAnsi="Tahoma" w:cs="Tahoma"/>
                <w:bCs/>
                <w:szCs w:val="20"/>
                <w:lang w:eastAsia="sl-SI"/>
              </w:rPr>
              <w:t xml:space="preserve">sistema (vzpostavitev </w:t>
            </w:r>
            <w:r w:rsidR="00782378">
              <w:rPr>
                <w:rFonts w:ascii="Tahoma" w:eastAsia="Calibri" w:hAnsi="Tahoma" w:cs="Tahoma"/>
                <w:bCs/>
                <w:szCs w:val="20"/>
                <w:lang w:eastAsia="sl-SI"/>
              </w:rPr>
              <w:t>varnostnega kopiranja</w:t>
            </w:r>
            <w:r>
              <w:rPr>
                <w:rFonts w:ascii="Tahoma" w:eastAsia="Calibri" w:hAnsi="Tahoma" w:cs="Tahoma"/>
                <w:bCs/>
                <w:szCs w:val="20"/>
                <w:lang w:eastAsia="sl-SI"/>
              </w:rPr>
              <w:t xml:space="preserve"> e-pošte in datotečnega sistema)</w:t>
            </w:r>
            <w:r w:rsidR="009A2AE1">
              <w:rPr>
                <w:rFonts w:ascii="Tahoma" w:eastAsia="Calibri" w:hAnsi="Tahoma" w:cs="Tahoma"/>
                <w:bCs/>
                <w:szCs w:val="20"/>
                <w:lang w:eastAsia="sl-SI"/>
              </w:rPr>
              <w:t xml:space="preserve"> </w:t>
            </w:r>
            <w:r w:rsidR="009A2AE1" w:rsidRPr="009A2AE1">
              <w:rPr>
                <w:rFonts w:ascii="Tahoma" w:eastAsia="Calibri" w:hAnsi="Tahoma" w:cs="Tahoma"/>
                <w:bCs/>
                <w:szCs w:val="20"/>
                <w:lang w:eastAsia="sl-SI"/>
              </w:rPr>
              <w:t>skladno z opisom v točki</w:t>
            </w:r>
            <w:r w:rsidR="009A2AE1">
              <w:t xml:space="preserve"> </w:t>
            </w:r>
            <w:r w:rsidR="003F2779">
              <w:t>»</w:t>
            </w:r>
            <w:r w:rsidR="009A2AE1" w:rsidRPr="009A2AE1">
              <w:rPr>
                <w:rFonts w:ascii="Tahoma" w:eastAsia="Calibri" w:hAnsi="Tahoma" w:cs="Tahoma"/>
                <w:bCs/>
                <w:szCs w:val="20"/>
                <w:lang w:eastAsia="sl-SI"/>
              </w:rPr>
              <w:t>16.</w:t>
            </w:r>
            <w:r w:rsidR="00143DFE">
              <w:rPr>
                <w:rFonts w:ascii="Tahoma" w:eastAsia="Calibri" w:hAnsi="Tahoma" w:cs="Tahoma"/>
                <w:bCs/>
                <w:szCs w:val="20"/>
                <w:lang w:eastAsia="sl-SI"/>
              </w:rPr>
              <w:t>4</w:t>
            </w:r>
            <w:r w:rsidR="009A2AE1" w:rsidRPr="009A2AE1">
              <w:rPr>
                <w:rFonts w:ascii="Tahoma" w:eastAsia="Calibri" w:hAnsi="Tahoma" w:cs="Tahoma"/>
                <w:bCs/>
                <w:szCs w:val="20"/>
                <w:lang w:eastAsia="sl-SI"/>
              </w:rPr>
              <w:t>.2</w:t>
            </w:r>
            <w:r w:rsidR="009A2AE1">
              <w:rPr>
                <w:rFonts w:ascii="Tahoma" w:eastAsia="Calibri" w:hAnsi="Tahoma" w:cs="Tahoma"/>
                <w:bCs/>
                <w:szCs w:val="20"/>
                <w:lang w:eastAsia="sl-SI"/>
              </w:rPr>
              <w:t xml:space="preserve"> </w:t>
            </w:r>
            <w:r w:rsidR="009A2AE1" w:rsidRPr="009A2AE1">
              <w:rPr>
                <w:rFonts w:ascii="Tahoma" w:eastAsia="Calibri" w:hAnsi="Tahoma" w:cs="Tahoma"/>
                <w:bCs/>
                <w:szCs w:val="20"/>
                <w:lang w:eastAsia="sl-SI"/>
              </w:rPr>
              <w:t>Implementacija sistema varnostnega kopiranja podatkov</w:t>
            </w:r>
            <w:r w:rsidR="003F2779">
              <w:rPr>
                <w:rFonts w:ascii="Tahoma" w:eastAsia="Calibri" w:hAnsi="Tahoma" w:cs="Tahoma"/>
                <w:bCs/>
                <w:szCs w:val="20"/>
                <w:lang w:eastAsia="sl-SI"/>
              </w:rPr>
              <w:t>«</w:t>
            </w:r>
            <w:r w:rsidR="00143DFE">
              <w:rPr>
                <w:rFonts w:ascii="Tahoma" w:eastAsia="Calibri" w:hAnsi="Tahoma" w:cs="Tahoma"/>
                <w:bCs/>
                <w:szCs w:val="20"/>
                <w:lang w:eastAsia="sl-SI"/>
              </w:rPr>
              <w:t xml:space="preserve"> obrazca »16.4 Specifikacije«</w:t>
            </w:r>
          </w:p>
        </w:tc>
        <w:tc>
          <w:tcPr>
            <w:tcW w:w="1418" w:type="dxa"/>
            <w:shd w:val="clear" w:color="auto" w:fill="C6D9F1" w:themeFill="text2" w:themeFillTint="33"/>
          </w:tcPr>
          <w:p w14:paraId="03B1F92B" w14:textId="28164F1B" w:rsidR="00F2368D" w:rsidRDefault="00DD091F" w:rsidP="0033468C">
            <w:pPr>
              <w:spacing w:before="120" w:after="120" w:line="240" w:lineRule="auto"/>
              <w:jc w:val="center"/>
              <w:rPr>
                <w:rFonts w:ascii="Tahoma" w:eastAsia="Calibri" w:hAnsi="Tahoma" w:cs="Tahoma"/>
                <w:bCs/>
                <w:szCs w:val="20"/>
                <w:lang w:eastAsia="sl-SI"/>
              </w:rPr>
            </w:pPr>
            <w:r>
              <w:rPr>
                <w:rFonts w:ascii="Tahoma" w:eastAsia="Calibri" w:hAnsi="Tahoma" w:cs="Tahoma"/>
                <w:bCs/>
                <w:szCs w:val="20"/>
                <w:lang w:eastAsia="sl-SI"/>
              </w:rPr>
              <w:t>Storitev</w:t>
            </w:r>
          </w:p>
        </w:tc>
        <w:tc>
          <w:tcPr>
            <w:tcW w:w="1417" w:type="dxa"/>
            <w:shd w:val="clear" w:color="auto" w:fill="C6D9F1" w:themeFill="text2" w:themeFillTint="33"/>
          </w:tcPr>
          <w:p w14:paraId="2F7D9AD6" w14:textId="54923972" w:rsidR="00F2368D" w:rsidRDefault="00DD091F" w:rsidP="0033468C">
            <w:pPr>
              <w:spacing w:before="120" w:after="120" w:line="240" w:lineRule="auto"/>
              <w:jc w:val="center"/>
              <w:rPr>
                <w:rFonts w:ascii="Tahoma" w:eastAsia="Calibri" w:hAnsi="Tahoma" w:cs="Tahoma"/>
                <w:bCs/>
                <w:szCs w:val="20"/>
                <w:lang w:eastAsia="sl-SI"/>
              </w:rPr>
            </w:pPr>
            <w:r>
              <w:rPr>
                <w:rFonts w:ascii="Tahoma" w:eastAsia="Calibri" w:hAnsi="Tahoma" w:cs="Tahoma"/>
                <w:bCs/>
                <w:szCs w:val="20"/>
                <w:lang w:eastAsia="sl-SI"/>
              </w:rPr>
              <w:t>1</w:t>
            </w:r>
          </w:p>
        </w:tc>
        <w:tc>
          <w:tcPr>
            <w:tcW w:w="2342" w:type="dxa"/>
          </w:tcPr>
          <w:p w14:paraId="00A9D259" w14:textId="77777777" w:rsidR="00F2368D" w:rsidRDefault="00F2368D" w:rsidP="007237C5">
            <w:pPr>
              <w:spacing w:before="120" w:after="120" w:line="240" w:lineRule="auto"/>
              <w:jc w:val="both"/>
              <w:rPr>
                <w:rFonts w:ascii="Tahoma" w:eastAsia="Calibri" w:hAnsi="Tahoma" w:cs="Tahoma"/>
                <w:bCs/>
                <w:szCs w:val="20"/>
                <w:lang w:eastAsia="sl-SI"/>
              </w:rPr>
            </w:pPr>
          </w:p>
        </w:tc>
        <w:tc>
          <w:tcPr>
            <w:tcW w:w="2410" w:type="dxa"/>
          </w:tcPr>
          <w:p w14:paraId="27A129D3" w14:textId="77777777" w:rsidR="00F2368D" w:rsidRDefault="00F2368D" w:rsidP="007237C5">
            <w:pPr>
              <w:spacing w:before="120" w:after="120" w:line="240" w:lineRule="auto"/>
              <w:jc w:val="both"/>
              <w:rPr>
                <w:rFonts w:ascii="Tahoma" w:eastAsia="Calibri" w:hAnsi="Tahoma" w:cs="Tahoma"/>
                <w:bCs/>
                <w:szCs w:val="20"/>
                <w:lang w:eastAsia="sl-SI"/>
              </w:rPr>
            </w:pPr>
          </w:p>
        </w:tc>
      </w:tr>
      <w:tr w:rsidR="00DD091F" w14:paraId="7FD206CE" w14:textId="6CCE5805" w:rsidTr="0033468C">
        <w:tc>
          <w:tcPr>
            <w:tcW w:w="11976" w:type="dxa"/>
            <w:gridSpan w:val="5"/>
            <w:shd w:val="clear" w:color="auto" w:fill="C6D9F1" w:themeFill="text2" w:themeFillTint="33"/>
          </w:tcPr>
          <w:p w14:paraId="5CE95E43" w14:textId="488B7308" w:rsidR="00DD091F" w:rsidRPr="003B42D6" w:rsidRDefault="00DD091F" w:rsidP="00DD091F">
            <w:pPr>
              <w:spacing w:before="120" w:after="120" w:line="240" w:lineRule="auto"/>
              <w:jc w:val="right"/>
              <w:rPr>
                <w:rFonts w:ascii="Tahoma" w:eastAsia="Calibri" w:hAnsi="Tahoma" w:cs="Tahoma"/>
                <w:b/>
                <w:szCs w:val="20"/>
                <w:lang w:eastAsia="sl-SI"/>
              </w:rPr>
            </w:pPr>
            <w:bookmarkStart w:id="189" w:name="_Hlk160791059"/>
            <w:r w:rsidRPr="003B42D6">
              <w:rPr>
                <w:rFonts w:ascii="Tahoma" w:eastAsia="Calibri" w:hAnsi="Tahoma" w:cs="Tahoma"/>
                <w:b/>
                <w:szCs w:val="20"/>
                <w:lang w:eastAsia="sl-SI"/>
              </w:rPr>
              <w:t>Skupaj nakup opreme in implementacija sistema</w:t>
            </w:r>
            <w:bookmarkEnd w:id="189"/>
          </w:p>
        </w:tc>
        <w:tc>
          <w:tcPr>
            <w:tcW w:w="2410" w:type="dxa"/>
          </w:tcPr>
          <w:p w14:paraId="4313A5E3" w14:textId="77777777" w:rsidR="00DD091F" w:rsidRDefault="00DD091F" w:rsidP="007237C5">
            <w:pPr>
              <w:spacing w:before="120" w:after="120" w:line="240" w:lineRule="auto"/>
              <w:jc w:val="both"/>
              <w:rPr>
                <w:rFonts w:ascii="Tahoma" w:eastAsia="Calibri" w:hAnsi="Tahoma" w:cs="Tahoma"/>
                <w:bCs/>
                <w:szCs w:val="20"/>
                <w:lang w:eastAsia="sl-SI"/>
              </w:rPr>
            </w:pPr>
          </w:p>
        </w:tc>
      </w:tr>
    </w:tbl>
    <w:p w14:paraId="6A22AB4A" w14:textId="2AEC591B" w:rsidR="00F2368D" w:rsidRPr="00856244" w:rsidRDefault="003B42D6" w:rsidP="007237C5">
      <w:pPr>
        <w:spacing w:before="120" w:after="120" w:line="240" w:lineRule="auto"/>
        <w:jc w:val="both"/>
        <w:rPr>
          <w:rFonts w:ascii="Tahoma" w:eastAsia="Calibri" w:hAnsi="Tahoma" w:cs="Tahoma"/>
          <w:b/>
          <w:szCs w:val="20"/>
          <w:lang w:eastAsia="sl-SI"/>
        </w:rPr>
      </w:pPr>
      <w:r w:rsidRPr="00856244">
        <w:rPr>
          <w:rFonts w:ascii="Tahoma" w:eastAsia="Calibri" w:hAnsi="Tahoma" w:cs="Tahoma"/>
          <w:b/>
          <w:szCs w:val="20"/>
          <w:lang w:eastAsia="sl-SI"/>
        </w:rPr>
        <w:t>Licence za obdobje 5 let</w:t>
      </w:r>
    </w:p>
    <w:tbl>
      <w:tblPr>
        <w:tblStyle w:val="TableGrid"/>
        <w:tblW w:w="0" w:type="auto"/>
        <w:tblLook w:val="04A0" w:firstRow="1" w:lastRow="0" w:firstColumn="1" w:lastColumn="0" w:noHBand="0" w:noVBand="1"/>
      </w:tblPr>
      <w:tblGrid>
        <w:gridCol w:w="898"/>
        <w:gridCol w:w="5901"/>
        <w:gridCol w:w="1560"/>
        <w:gridCol w:w="1275"/>
        <w:gridCol w:w="2393"/>
        <w:gridCol w:w="2391"/>
      </w:tblGrid>
      <w:tr w:rsidR="00DD091F" w14:paraId="147BFAAD" w14:textId="77777777" w:rsidTr="0033468C">
        <w:tc>
          <w:tcPr>
            <w:tcW w:w="898" w:type="dxa"/>
            <w:shd w:val="clear" w:color="auto" w:fill="C6D9F1" w:themeFill="text2" w:themeFillTint="33"/>
          </w:tcPr>
          <w:p w14:paraId="6E8954C8" w14:textId="246DBEBE" w:rsidR="00DD091F" w:rsidRPr="0033468C" w:rsidRDefault="00DD091F" w:rsidP="00234CF6">
            <w:pPr>
              <w:spacing w:before="120" w:after="120" w:line="240" w:lineRule="auto"/>
              <w:jc w:val="center"/>
              <w:rPr>
                <w:rFonts w:ascii="Tahoma" w:eastAsia="Calibri" w:hAnsi="Tahoma" w:cs="Tahoma"/>
                <w:b/>
                <w:szCs w:val="20"/>
                <w:lang w:eastAsia="sl-SI"/>
              </w:rPr>
            </w:pPr>
            <w:proofErr w:type="spellStart"/>
            <w:r w:rsidRPr="0033468C">
              <w:rPr>
                <w:rFonts w:ascii="Tahoma" w:eastAsia="Calibri" w:hAnsi="Tahoma" w:cs="Tahoma"/>
                <w:b/>
                <w:szCs w:val="20"/>
                <w:lang w:eastAsia="sl-SI"/>
              </w:rPr>
              <w:t>Zap.št</w:t>
            </w:r>
            <w:proofErr w:type="spellEnd"/>
            <w:r w:rsidRPr="0033468C">
              <w:rPr>
                <w:rFonts w:ascii="Tahoma" w:eastAsia="Calibri" w:hAnsi="Tahoma" w:cs="Tahoma"/>
                <w:b/>
                <w:szCs w:val="20"/>
                <w:lang w:eastAsia="sl-SI"/>
              </w:rPr>
              <w:t>.</w:t>
            </w:r>
          </w:p>
        </w:tc>
        <w:tc>
          <w:tcPr>
            <w:tcW w:w="5901" w:type="dxa"/>
            <w:shd w:val="clear" w:color="auto" w:fill="C6D9F1" w:themeFill="text2" w:themeFillTint="33"/>
          </w:tcPr>
          <w:p w14:paraId="258665EF" w14:textId="5A9DDEDF" w:rsidR="00DD091F" w:rsidRPr="0033468C" w:rsidRDefault="00DD091F" w:rsidP="00234CF6">
            <w:pPr>
              <w:spacing w:before="120" w:after="120" w:line="240" w:lineRule="auto"/>
              <w:jc w:val="center"/>
              <w:rPr>
                <w:rFonts w:ascii="Tahoma" w:eastAsia="Calibri" w:hAnsi="Tahoma" w:cs="Tahoma"/>
                <w:b/>
                <w:szCs w:val="20"/>
                <w:lang w:eastAsia="sl-SI"/>
              </w:rPr>
            </w:pPr>
            <w:r w:rsidRPr="0033468C">
              <w:rPr>
                <w:rFonts w:ascii="Tahoma" w:eastAsia="Calibri" w:hAnsi="Tahoma" w:cs="Tahoma"/>
                <w:b/>
                <w:szCs w:val="20"/>
                <w:lang w:eastAsia="sl-SI"/>
              </w:rPr>
              <w:t>Naziv</w:t>
            </w:r>
          </w:p>
        </w:tc>
        <w:tc>
          <w:tcPr>
            <w:tcW w:w="1560" w:type="dxa"/>
            <w:shd w:val="clear" w:color="auto" w:fill="C6D9F1" w:themeFill="text2" w:themeFillTint="33"/>
          </w:tcPr>
          <w:p w14:paraId="30013D3E" w14:textId="0E402BA8" w:rsidR="00DD091F" w:rsidRPr="0033468C" w:rsidRDefault="00DD091F" w:rsidP="0033468C">
            <w:pPr>
              <w:spacing w:before="120" w:after="120" w:line="240" w:lineRule="auto"/>
              <w:jc w:val="center"/>
              <w:rPr>
                <w:rFonts w:ascii="Tahoma" w:eastAsia="Calibri" w:hAnsi="Tahoma" w:cs="Tahoma"/>
                <w:b/>
                <w:szCs w:val="20"/>
                <w:lang w:eastAsia="sl-SI"/>
              </w:rPr>
            </w:pPr>
            <w:r w:rsidRPr="0033468C">
              <w:rPr>
                <w:rFonts w:ascii="Tahoma" w:eastAsia="Calibri" w:hAnsi="Tahoma" w:cs="Tahoma"/>
                <w:b/>
                <w:szCs w:val="20"/>
                <w:lang w:eastAsia="sl-SI"/>
              </w:rPr>
              <w:t>Enota mere</w:t>
            </w:r>
          </w:p>
        </w:tc>
        <w:tc>
          <w:tcPr>
            <w:tcW w:w="1275" w:type="dxa"/>
            <w:shd w:val="clear" w:color="auto" w:fill="C6D9F1" w:themeFill="text2" w:themeFillTint="33"/>
          </w:tcPr>
          <w:p w14:paraId="3A974EF0" w14:textId="12AE0FD9" w:rsidR="00DD091F" w:rsidRPr="0033468C" w:rsidRDefault="00DD091F" w:rsidP="0033468C">
            <w:pPr>
              <w:spacing w:before="120" w:after="120" w:line="240" w:lineRule="auto"/>
              <w:jc w:val="center"/>
              <w:rPr>
                <w:rFonts w:ascii="Tahoma" w:eastAsia="Calibri" w:hAnsi="Tahoma" w:cs="Tahoma"/>
                <w:b/>
                <w:szCs w:val="20"/>
                <w:lang w:eastAsia="sl-SI"/>
              </w:rPr>
            </w:pPr>
            <w:r w:rsidRPr="0033468C">
              <w:rPr>
                <w:rFonts w:ascii="Tahoma" w:eastAsia="Calibri" w:hAnsi="Tahoma" w:cs="Tahoma"/>
                <w:b/>
                <w:szCs w:val="20"/>
                <w:lang w:eastAsia="sl-SI"/>
              </w:rPr>
              <w:t>Količina</w:t>
            </w:r>
          </w:p>
        </w:tc>
        <w:tc>
          <w:tcPr>
            <w:tcW w:w="2393" w:type="dxa"/>
            <w:shd w:val="clear" w:color="auto" w:fill="C6D9F1" w:themeFill="text2" w:themeFillTint="33"/>
          </w:tcPr>
          <w:p w14:paraId="59BC17BD" w14:textId="2B9F19CD" w:rsidR="00DD091F" w:rsidRPr="0033468C" w:rsidRDefault="00DD091F" w:rsidP="0033468C">
            <w:pPr>
              <w:spacing w:before="120" w:after="120" w:line="240" w:lineRule="auto"/>
              <w:jc w:val="center"/>
              <w:rPr>
                <w:rFonts w:ascii="Tahoma" w:eastAsia="Calibri" w:hAnsi="Tahoma" w:cs="Tahoma"/>
                <w:b/>
                <w:szCs w:val="20"/>
                <w:lang w:eastAsia="sl-SI"/>
              </w:rPr>
            </w:pPr>
            <w:r w:rsidRPr="0033468C">
              <w:rPr>
                <w:rFonts w:ascii="Tahoma" w:eastAsia="Calibri" w:hAnsi="Tahoma" w:cs="Tahoma"/>
                <w:b/>
                <w:szCs w:val="20"/>
                <w:lang w:eastAsia="sl-SI"/>
              </w:rPr>
              <w:t>Cena na enoto mere (v EUR brez DDV)</w:t>
            </w:r>
          </w:p>
        </w:tc>
        <w:tc>
          <w:tcPr>
            <w:tcW w:w="2391" w:type="dxa"/>
            <w:shd w:val="clear" w:color="auto" w:fill="C6D9F1" w:themeFill="text2" w:themeFillTint="33"/>
          </w:tcPr>
          <w:p w14:paraId="1FE7A399" w14:textId="42C84405" w:rsidR="00DD091F" w:rsidRPr="0033468C" w:rsidRDefault="00DD091F" w:rsidP="0033468C">
            <w:pPr>
              <w:spacing w:before="120" w:after="120" w:line="240" w:lineRule="auto"/>
              <w:jc w:val="center"/>
              <w:rPr>
                <w:rFonts w:ascii="Tahoma" w:eastAsia="Calibri" w:hAnsi="Tahoma" w:cs="Tahoma"/>
                <w:b/>
                <w:szCs w:val="20"/>
                <w:lang w:eastAsia="sl-SI"/>
              </w:rPr>
            </w:pPr>
            <w:r w:rsidRPr="0033468C">
              <w:rPr>
                <w:rFonts w:ascii="Tahoma" w:eastAsia="Calibri" w:hAnsi="Tahoma" w:cs="Tahoma"/>
                <w:b/>
                <w:szCs w:val="20"/>
                <w:lang w:eastAsia="sl-SI"/>
              </w:rPr>
              <w:t>Skupaj cena (v EUR brez DDV)</w:t>
            </w:r>
          </w:p>
        </w:tc>
      </w:tr>
      <w:tr w:rsidR="00DD091F" w14:paraId="2B30717B" w14:textId="77777777" w:rsidTr="0033468C">
        <w:tc>
          <w:tcPr>
            <w:tcW w:w="898" w:type="dxa"/>
            <w:shd w:val="clear" w:color="auto" w:fill="C6D9F1" w:themeFill="text2" w:themeFillTint="33"/>
          </w:tcPr>
          <w:p w14:paraId="734C8D5F" w14:textId="3602072C" w:rsidR="00DD091F" w:rsidRDefault="00DD091F" w:rsidP="00234CF6">
            <w:pPr>
              <w:spacing w:before="120" w:after="120" w:line="240" w:lineRule="auto"/>
              <w:jc w:val="center"/>
              <w:rPr>
                <w:rFonts w:ascii="Tahoma" w:eastAsia="Calibri" w:hAnsi="Tahoma" w:cs="Tahoma"/>
                <w:bCs/>
                <w:szCs w:val="20"/>
                <w:lang w:eastAsia="sl-SI"/>
              </w:rPr>
            </w:pPr>
            <w:r w:rsidRPr="00436450">
              <w:rPr>
                <w:rFonts w:ascii="Tahoma" w:eastAsia="Calibri" w:hAnsi="Tahoma" w:cs="Tahoma"/>
                <w:b/>
                <w:szCs w:val="20"/>
                <w:lang w:eastAsia="sl-SI"/>
              </w:rPr>
              <w:t>1</w:t>
            </w:r>
            <w:r>
              <w:rPr>
                <w:rFonts w:ascii="Tahoma" w:eastAsia="Calibri" w:hAnsi="Tahoma" w:cs="Tahoma"/>
                <w:bCs/>
                <w:szCs w:val="20"/>
                <w:lang w:eastAsia="sl-SI"/>
              </w:rPr>
              <w:t>.</w:t>
            </w:r>
          </w:p>
        </w:tc>
        <w:tc>
          <w:tcPr>
            <w:tcW w:w="5901" w:type="dxa"/>
            <w:shd w:val="clear" w:color="auto" w:fill="C6D9F1" w:themeFill="text2" w:themeFillTint="33"/>
          </w:tcPr>
          <w:p w14:paraId="5AD85D23" w14:textId="193D3D84" w:rsidR="00DD091F" w:rsidRPr="00ED62F7" w:rsidRDefault="00C20644" w:rsidP="00234CF6">
            <w:pPr>
              <w:spacing w:before="120" w:after="120" w:line="240" w:lineRule="auto"/>
              <w:jc w:val="center"/>
              <w:rPr>
                <w:rFonts w:ascii="Tahoma" w:eastAsia="Calibri" w:hAnsi="Tahoma" w:cs="Tahoma"/>
                <w:bCs/>
                <w:szCs w:val="20"/>
                <w:lang w:eastAsia="sl-SI"/>
              </w:rPr>
            </w:pPr>
            <w:proofErr w:type="spellStart"/>
            <w:r w:rsidRPr="00ED62F7">
              <w:rPr>
                <w:rFonts w:ascii="Tahoma" w:hAnsi="Tahoma" w:cs="Tahoma"/>
                <w:szCs w:val="20"/>
              </w:rPr>
              <w:t>Product</w:t>
            </w:r>
            <w:proofErr w:type="spellEnd"/>
            <w:r w:rsidRPr="00ED62F7">
              <w:rPr>
                <w:rFonts w:ascii="Tahoma" w:hAnsi="Tahoma" w:cs="Tahoma"/>
                <w:szCs w:val="20"/>
              </w:rPr>
              <w:t xml:space="preserve"> </w:t>
            </w:r>
            <w:proofErr w:type="spellStart"/>
            <w:r w:rsidRPr="00ED62F7">
              <w:rPr>
                <w:rFonts w:ascii="Tahoma" w:hAnsi="Tahoma" w:cs="Tahoma"/>
                <w:szCs w:val="20"/>
              </w:rPr>
              <w:t>Migration</w:t>
            </w:r>
            <w:proofErr w:type="spellEnd"/>
            <w:r w:rsidRPr="00ED62F7">
              <w:rPr>
                <w:rFonts w:ascii="Tahoma" w:hAnsi="Tahoma" w:cs="Tahoma"/>
                <w:szCs w:val="20"/>
              </w:rPr>
              <w:t xml:space="preserve"> </w:t>
            </w:r>
            <w:proofErr w:type="spellStart"/>
            <w:r w:rsidRPr="00ED62F7">
              <w:rPr>
                <w:rFonts w:ascii="Tahoma" w:hAnsi="Tahoma" w:cs="Tahoma"/>
                <w:szCs w:val="20"/>
              </w:rPr>
              <w:t>from</w:t>
            </w:r>
            <w:proofErr w:type="spellEnd"/>
            <w:r w:rsidRPr="00ED62F7">
              <w:rPr>
                <w:rFonts w:ascii="Tahoma" w:hAnsi="Tahoma" w:cs="Tahoma"/>
                <w:szCs w:val="20"/>
              </w:rPr>
              <w:t xml:space="preserve"> </w:t>
            </w:r>
            <w:proofErr w:type="spellStart"/>
            <w:r w:rsidRPr="00ED62F7">
              <w:rPr>
                <w:rFonts w:ascii="Tahoma" w:hAnsi="Tahoma" w:cs="Tahoma"/>
                <w:szCs w:val="20"/>
              </w:rPr>
              <w:t>Veeam</w:t>
            </w:r>
            <w:proofErr w:type="spellEnd"/>
            <w:r w:rsidRPr="00ED62F7">
              <w:rPr>
                <w:rFonts w:ascii="Tahoma" w:hAnsi="Tahoma" w:cs="Tahoma"/>
                <w:szCs w:val="20"/>
              </w:rPr>
              <w:t xml:space="preserve"> Data Platform </w:t>
            </w:r>
            <w:proofErr w:type="spellStart"/>
            <w:r w:rsidRPr="00ED62F7">
              <w:rPr>
                <w:rFonts w:ascii="Tahoma" w:hAnsi="Tahoma" w:cs="Tahoma"/>
                <w:szCs w:val="20"/>
              </w:rPr>
              <w:t>Foundation</w:t>
            </w:r>
            <w:proofErr w:type="spellEnd"/>
            <w:r w:rsidRPr="00ED62F7">
              <w:rPr>
                <w:rFonts w:ascii="Tahoma" w:hAnsi="Tahoma" w:cs="Tahoma"/>
                <w:szCs w:val="20"/>
              </w:rPr>
              <w:t xml:space="preserve"> </w:t>
            </w:r>
            <w:proofErr w:type="spellStart"/>
            <w:r w:rsidRPr="00ED62F7">
              <w:rPr>
                <w:rFonts w:ascii="Tahoma" w:hAnsi="Tahoma" w:cs="Tahoma"/>
                <w:szCs w:val="20"/>
              </w:rPr>
              <w:t>Enterprise</w:t>
            </w:r>
            <w:proofErr w:type="spellEnd"/>
            <w:r w:rsidRPr="00ED62F7">
              <w:rPr>
                <w:rFonts w:ascii="Tahoma" w:hAnsi="Tahoma" w:cs="Tahoma"/>
                <w:szCs w:val="20"/>
              </w:rPr>
              <w:t xml:space="preserve"> Plus </w:t>
            </w:r>
            <w:proofErr w:type="spellStart"/>
            <w:r w:rsidRPr="00ED62F7">
              <w:rPr>
                <w:rFonts w:ascii="Tahoma" w:hAnsi="Tahoma" w:cs="Tahoma"/>
                <w:szCs w:val="20"/>
              </w:rPr>
              <w:t>Socket-Based</w:t>
            </w:r>
            <w:proofErr w:type="spellEnd"/>
            <w:r w:rsidRPr="00ED62F7">
              <w:rPr>
                <w:rFonts w:ascii="Tahoma" w:hAnsi="Tahoma" w:cs="Tahoma"/>
                <w:szCs w:val="20"/>
              </w:rPr>
              <w:t xml:space="preserve"> </w:t>
            </w:r>
            <w:proofErr w:type="spellStart"/>
            <w:r w:rsidRPr="00ED62F7">
              <w:rPr>
                <w:rFonts w:ascii="Tahoma" w:hAnsi="Tahoma" w:cs="Tahoma"/>
                <w:szCs w:val="20"/>
              </w:rPr>
              <w:t>with</w:t>
            </w:r>
            <w:proofErr w:type="spellEnd"/>
            <w:r w:rsidRPr="00ED62F7">
              <w:rPr>
                <w:rFonts w:ascii="Tahoma" w:hAnsi="Tahoma" w:cs="Tahoma"/>
                <w:szCs w:val="20"/>
              </w:rPr>
              <w:t xml:space="preserve"> </w:t>
            </w:r>
            <w:proofErr w:type="spellStart"/>
            <w:r w:rsidRPr="00ED62F7">
              <w:rPr>
                <w:rFonts w:ascii="Tahoma" w:hAnsi="Tahoma" w:cs="Tahoma"/>
                <w:szCs w:val="20"/>
              </w:rPr>
              <w:t>Basic</w:t>
            </w:r>
            <w:proofErr w:type="spellEnd"/>
            <w:r w:rsidRPr="00ED62F7">
              <w:rPr>
                <w:rFonts w:ascii="Tahoma" w:hAnsi="Tahoma" w:cs="Tahoma"/>
                <w:szCs w:val="20"/>
              </w:rPr>
              <w:t xml:space="preserve"> </w:t>
            </w:r>
            <w:proofErr w:type="spellStart"/>
            <w:r w:rsidRPr="00ED62F7">
              <w:rPr>
                <w:rFonts w:ascii="Tahoma" w:hAnsi="Tahoma" w:cs="Tahoma"/>
                <w:szCs w:val="20"/>
              </w:rPr>
              <w:t>Support</w:t>
            </w:r>
            <w:proofErr w:type="spellEnd"/>
            <w:r w:rsidRPr="00ED62F7">
              <w:rPr>
                <w:rFonts w:ascii="Tahoma" w:hAnsi="Tahoma" w:cs="Tahoma"/>
                <w:szCs w:val="20"/>
              </w:rPr>
              <w:t xml:space="preserve"> to </w:t>
            </w:r>
            <w:proofErr w:type="spellStart"/>
            <w:r w:rsidRPr="00ED62F7">
              <w:rPr>
                <w:rFonts w:ascii="Tahoma" w:hAnsi="Tahoma" w:cs="Tahoma"/>
                <w:szCs w:val="20"/>
              </w:rPr>
              <w:t>Veeam</w:t>
            </w:r>
            <w:proofErr w:type="spellEnd"/>
            <w:r w:rsidRPr="00ED62F7">
              <w:rPr>
                <w:rFonts w:ascii="Tahoma" w:hAnsi="Tahoma" w:cs="Tahoma"/>
                <w:szCs w:val="20"/>
              </w:rPr>
              <w:t xml:space="preserve"> </w:t>
            </w:r>
            <w:proofErr w:type="spellStart"/>
            <w:r w:rsidRPr="00ED62F7">
              <w:rPr>
                <w:rFonts w:ascii="Tahoma" w:hAnsi="Tahoma" w:cs="Tahoma"/>
                <w:szCs w:val="20"/>
              </w:rPr>
              <w:t>Subscription</w:t>
            </w:r>
            <w:proofErr w:type="spellEnd"/>
            <w:r w:rsidRPr="00ED62F7">
              <w:rPr>
                <w:rFonts w:ascii="Tahoma" w:hAnsi="Tahoma" w:cs="Tahoma"/>
                <w:szCs w:val="20"/>
              </w:rPr>
              <w:t xml:space="preserve"> </w:t>
            </w:r>
            <w:proofErr w:type="spellStart"/>
            <w:r w:rsidRPr="00ED62F7">
              <w:rPr>
                <w:rFonts w:ascii="Tahoma" w:hAnsi="Tahoma" w:cs="Tahoma"/>
                <w:szCs w:val="20"/>
              </w:rPr>
              <w:t>Universal</w:t>
            </w:r>
            <w:proofErr w:type="spellEnd"/>
            <w:r w:rsidRPr="00ED62F7">
              <w:rPr>
                <w:rFonts w:ascii="Tahoma" w:hAnsi="Tahoma" w:cs="Tahoma"/>
                <w:szCs w:val="20"/>
              </w:rPr>
              <w:t xml:space="preserve"> </w:t>
            </w:r>
            <w:proofErr w:type="spellStart"/>
            <w:r w:rsidRPr="00ED62F7">
              <w:rPr>
                <w:rFonts w:ascii="Tahoma" w:hAnsi="Tahoma" w:cs="Tahoma"/>
                <w:szCs w:val="20"/>
              </w:rPr>
              <w:t>License</w:t>
            </w:r>
            <w:proofErr w:type="spellEnd"/>
            <w:r w:rsidRPr="00ED62F7">
              <w:rPr>
                <w:rFonts w:ascii="Tahoma" w:hAnsi="Tahoma" w:cs="Tahoma"/>
                <w:szCs w:val="20"/>
              </w:rPr>
              <w:t xml:space="preserve"> 5 </w:t>
            </w:r>
            <w:proofErr w:type="spellStart"/>
            <w:r w:rsidRPr="00ED62F7">
              <w:rPr>
                <w:rFonts w:ascii="Tahoma" w:hAnsi="Tahoma" w:cs="Tahoma"/>
                <w:szCs w:val="20"/>
              </w:rPr>
              <w:t>Years</w:t>
            </w:r>
            <w:proofErr w:type="spellEnd"/>
            <w:r w:rsidRPr="00ED62F7">
              <w:rPr>
                <w:rFonts w:ascii="Tahoma" w:hAnsi="Tahoma" w:cs="Tahoma"/>
                <w:szCs w:val="20"/>
              </w:rPr>
              <w:t xml:space="preserve">  </w:t>
            </w:r>
          </w:p>
        </w:tc>
        <w:tc>
          <w:tcPr>
            <w:tcW w:w="1560" w:type="dxa"/>
            <w:shd w:val="clear" w:color="auto" w:fill="C6D9F1" w:themeFill="text2" w:themeFillTint="33"/>
          </w:tcPr>
          <w:p w14:paraId="3979E9A6" w14:textId="021E15D5" w:rsidR="00DD091F" w:rsidRDefault="00416196" w:rsidP="0033468C">
            <w:pPr>
              <w:spacing w:before="120" w:after="120" w:line="240" w:lineRule="auto"/>
              <w:jc w:val="center"/>
              <w:rPr>
                <w:rFonts w:ascii="Tahoma" w:eastAsia="Calibri" w:hAnsi="Tahoma" w:cs="Tahoma"/>
                <w:bCs/>
                <w:szCs w:val="20"/>
                <w:lang w:eastAsia="sl-SI"/>
              </w:rPr>
            </w:pPr>
            <w:r>
              <w:rPr>
                <w:rFonts w:ascii="Tahoma" w:eastAsia="Calibri" w:hAnsi="Tahoma" w:cs="Tahoma"/>
                <w:bCs/>
                <w:szCs w:val="20"/>
                <w:lang w:eastAsia="sl-SI"/>
              </w:rPr>
              <w:t>Licenca</w:t>
            </w:r>
          </w:p>
        </w:tc>
        <w:tc>
          <w:tcPr>
            <w:tcW w:w="1275" w:type="dxa"/>
            <w:shd w:val="clear" w:color="auto" w:fill="C6D9F1" w:themeFill="text2" w:themeFillTint="33"/>
          </w:tcPr>
          <w:p w14:paraId="1505484B" w14:textId="36266294" w:rsidR="00DD091F" w:rsidRDefault="00207AF3" w:rsidP="0033468C">
            <w:pPr>
              <w:spacing w:before="120" w:after="120" w:line="240" w:lineRule="auto"/>
              <w:jc w:val="center"/>
              <w:rPr>
                <w:rFonts w:ascii="Tahoma" w:eastAsia="Calibri" w:hAnsi="Tahoma" w:cs="Tahoma"/>
                <w:bCs/>
                <w:szCs w:val="20"/>
                <w:lang w:eastAsia="sl-SI"/>
              </w:rPr>
            </w:pPr>
            <w:r>
              <w:rPr>
                <w:rFonts w:ascii="Tahoma" w:eastAsia="Calibri" w:hAnsi="Tahoma" w:cs="Tahoma"/>
                <w:bCs/>
                <w:szCs w:val="20"/>
                <w:lang w:eastAsia="sl-SI"/>
              </w:rPr>
              <w:t>1</w:t>
            </w:r>
            <w:r w:rsidR="00C20644">
              <w:rPr>
                <w:rFonts w:ascii="Tahoma" w:eastAsia="Calibri" w:hAnsi="Tahoma" w:cs="Tahoma"/>
                <w:bCs/>
                <w:szCs w:val="20"/>
                <w:lang w:eastAsia="sl-SI"/>
              </w:rPr>
              <w:t>2</w:t>
            </w:r>
          </w:p>
        </w:tc>
        <w:tc>
          <w:tcPr>
            <w:tcW w:w="2393" w:type="dxa"/>
          </w:tcPr>
          <w:p w14:paraId="06B32790" w14:textId="77777777" w:rsidR="00DD091F" w:rsidRDefault="00DD091F" w:rsidP="007237C5">
            <w:pPr>
              <w:spacing w:before="120" w:after="120" w:line="240" w:lineRule="auto"/>
              <w:jc w:val="both"/>
              <w:rPr>
                <w:rFonts w:ascii="Tahoma" w:eastAsia="Calibri" w:hAnsi="Tahoma" w:cs="Tahoma"/>
                <w:bCs/>
                <w:szCs w:val="20"/>
                <w:lang w:eastAsia="sl-SI"/>
              </w:rPr>
            </w:pPr>
          </w:p>
        </w:tc>
        <w:tc>
          <w:tcPr>
            <w:tcW w:w="2391" w:type="dxa"/>
          </w:tcPr>
          <w:p w14:paraId="22016946" w14:textId="77777777" w:rsidR="00DD091F" w:rsidRDefault="00DD091F" w:rsidP="007237C5">
            <w:pPr>
              <w:spacing w:before="120" w:after="120" w:line="240" w:lineRule="auto"/>
              <w:jc w:val="both"/>
              <w:rPr>
                <w:rFonts w:ascii="Tahoma" w:eastAsia="Calibri" w:hAnsi="Tahoma" w:cs="Tahoma"/>
                <w:bCs/>
                <w:szCs w:val="20"/>
                <w:lang w:eastAsia="sl-SI"/>
              </w:rPr>
            </w:pPr>
          </w:p>
        </w:tc>
      </w:tr>
      <w:tr w:rsidR="00C20644" w14:paraId="1C984EDA" w14:textId="77777777" w:rsidTr="0033468C">
        <w:tc>
          <w:tcPr>
            <w:tcW w:w="898" w:type="dxa"/>
            <w:shd w:val="clear" w:color="auto" w:fill="C6D9F1" w:themeFill="text2" w:themeFillTint="33"/>
          </w:tcPr>
          <w:p w14:paraId="6024A07A" w14:textId="04961305" w:rsidR="00C20644" w:rsidRPr="00436450" w:rsidRDefault="00C20644" w:rsidP="00234CF6">
            <w:pPr>
              <w:spacing w:before="120" w:after="120" w:line="240" w:lineRule="auto"/>
              <w:jc w:val="center"/>
              <w:rPr>
                <w:rFonts w:ascii="Tahoma" w:eastAsia="Calibri" w:hAnsi="Tahoma" w:cs="Tahoma"/>
                <w:b/>
                <w:szCs w:val="20"/>
                <w:lang w:eastAsia="sl-SI"/>
              </w:rPr>
            </w:pPr>
            <w:r w:rsidRPr="00436450">
              <w:rPr>
                <w:rFonts w:ascii="Tahoma" w:eastAsia="Calibri" w:hAnsi="Tahoma" w:cs="Tahoma"/>
                <w:b/>
                <w:szCs w:val="20"/>
                <w:lang w:eastAsia="sl-SI"/>
              </w:rPr>
              <w:lastRenderedPageBreak/>
              <w:t>2.</w:t>
            </w:r>
          </w:p>
        </w:tc>
        <w:tc>
          <w:tcPr>
            <w:tcW w:w="5901" w:type="dxa"/>
            <w:shd w:val="clear" w:color="auto" w:fill="C6D9F1" w:themeFill="text2" w:themeFillTint="33"/>
          </w:tcPr>
          <w:p w14:paraId="782D5C3B" w14:textId="1ED98359" w:rsidR="00C20644" w:rsidRPr="00ED62F7" w:rsidRDefault="00C20644" w:rsidP="00234CF6">
            <w:pPr>
              <w:spacing w:before="120" w:after="120" w:line="240" w:lineRule="auto"/>
              <w:jc w:val="center"/>
              <w:rPr>
                <w:rFonts w:ascii="Tahoma" w:eastAsia="Calibri" w:hAnsi="Tahoma" w:cs="Tahoma"/>
                <w:bCs/>
                <w:szCs w:val="20"/>
                <w:lang w:eastAsia="sl-SI"/>
              </w:rPr>
            </w:pPr>
            <w:proofErr w:type="spellStart"/>
            <w:r w:rsidRPr="00ED62F7">
              <w:rPr>
                <w:rFonts w:ascii="Tahoma" w:hAnsi="Tahoma" w:cs="Tahoma"/>
                <w:szCs w:val="20"/>
              </w:rPr>
              <w:t>Socket</w:t>
            </w:r>
            <w:proofErr w:type="spellEnd"/>
            <w:r w:rsidRPr="00ED62F7">
              <w:rPr>
                <w:rFonts w:ascii="Tahoma" w:hAnsi="Tahoma" w:cs="Tahoma"/>
                <w:szCs w:val="20"/>
              </w:rPr>
              <w:t xml:space="preserve"> </w:t>
            </w:r>
            <w:proofErr w:type="spellStart"/>
            <w:r w:rsidRPr="00ED62F7">
              <w:rPr>
                <w:rFonts w:ascii="Tahoma" w:hAnsi="Tahoma" w:cs="Tahoma"/>
                <w:szCs w:val="20"/>
              </w:rPr>
              <w:t>migration</w:t>
            </w:r>
            <w:proofErr w:type="spellEnd"/>
            <w:r w:rsidRPr="00ED62F7">
              <w:rPr>
                <w:rFonts w:ascii="Tahoma" w:hAnsi="Tahoma" w:cs="Tahoma"/>
                <w:szCs w:val="20"/>
              </w:rPr>
              <w:t xml:space="preserve"> to </w:t>
            </w:r>
            <w:proofErr w:type="spellStart"/>
            <w:r w:rsidRPr="00ED62F7">
              <w:rPr>
                <w:rFonts w:ascii="Tahoma" w:hAnsi="Tahoma" w:cs="Tahoma"/>
                <w:szCs w:val="20"/>
              </w:rPr>
              <w:t>Veeam</w:t>
            </w:r>
            <w:proofErr w:type="spellEnd"/>
            <w:r w:rsidRPr="00ED62F7">
              <w:rPr>
                <w:rFonts w:ascii="Tahoma" w:hAnsi="Tahoma" w:cs="Tahoma"/>
                <w:szCs w:val="20"/>
              </w:rPr>
              <w:t xml:space="preserve"> Data Platform </w:t>
            </w:r>
            <w:proofErr w:type="spellStart"/>
            <w:r w:rsidRPr="00ED62F7">
              <w:rPr>
                <w:rFonts w:ascii="Tahoma" w:hAnsi="Tahoma" w:cs="Tahoma"/>
                <w:szCs w:val="20"/>
              </w:rPr>
              <w:t>Foundation</w:t>
            </w:r>
            <w:proofErr w:type="spellEnd"/>
            <w:r w:rsidRPr="00ED62F7">
              <w:rPr>
                <w:rFonts w:ascii="Tahoma" w:hAnsi="Tahoma" w:cs="Tahoma"/>
                <w:szCs w:val="20"/>
              </w:rPr>
              <w:t xml:space="preserve"> </w:t>
            </w:r>
            <w:proofErr w:type="spellStart"/>
            <w:r w:rsidRPr="00ED62F7">
              <w:rPr>
                <w:rFonts w:ascii="Tahoma" w:hAnsi="Tahoma" w:cs="Tahoma"/>
                <w:szCs w:val="20"/>
              </w:rPr>
              <w:t>Universal</w:t>
            </w:r>
            <w:proofErr w:type="spellEnd"/>
            <w:r w:rsidRPr="00ED62F7">
              <w:rPr>
                <w:rFonts w:ascii="Tahoma" w:hAnsi="Tahoma" w:cs="Tahoma"/>
                <w:szCs w:val="20"/>
              </w:rPr>
              <w:t xml:space="preserve"> </w:t>
            </w:r>
            <w:proofErr w:type="spellStart"/>
            <w:r w:rsidRPr="00ED62F7">
              <w:rPr>
                <w:rFonts w:ascii="Tahoma" w:hAnsi="Tahoma" w:cs="Tahoma"/>
                <w:szCs w:val="20"/>
              </w:rPr>
              <w:t>Subscription</w:t>
            </w:r>
            <w:proofErr w:type="spellEnd"/>
            <w:r w:rsidRPr="00ED62F7">
              <w:rPr>
                <w:rFonts w:ascii="Tahoma" w:hAnsi="Tahoma" w:cs="Tahoma"/>
                <w:szCs w:val="20"/>
              </w:rPr>
              <w:t xml:space="preserve"> </w:t>
            </w:r>
            <w:proofErr w:type="spellStart"/>
            <w:r w:rsidRPr="00ED62F7">
              <w:rPr>
                <w:rFonts w:ascii="Tahoma" w:hAnsi="Tahoma" w:cs="Tahoma"/>
                <w:szCs w:val="20"/>
              </w:rPr>
              <w:t>License</w:t>
            </w:r>
            <w:proofErr w:type="spellEnd"/>
            <w:r w:rsidRPr="00ED62F7">
              <w:rPr>
                <w:rFonts w:ascii="Tahoma" w:hAnsi="Tahoma" w:cs="Tahoma"/>
                <w:szCs w:val="20"/>
              </w:rPr>
              <w:t xml:space="preserve">. </w:t>
            </w:r>
            <w:proofErr w:type="spellStart"/>
            <w:r w:rsidRPr="00ED62F7">
              <w:rPr>
                <w:rFonts w:ascii="Tahoma" w:hAnsi="Tahoma" w:cs="Tahoma"/>
                <w:szCs w:val="20"/>
              </w:rPr>
              <w:t>Includes</w:t>
            </w:r>
            <w:proofErr w:type="spellEnd"/>
            <w:r w:rsidRPr="00ED62F7">
              <w:rPr>
                <w:rFonts w:ascii="Tahoma" w:hAnsi="Tahoma" w:cs="Tahoma"/>
                <w:szCs w:val="20"/>
              </w:rPr>
              <w:t xml:space="preserve"> </w:t>
            </w:r>
            <w:proofErr w:type="spellStart"/>
            <w:r w:rsidRPr="00ED62F7">
              <w:rPr>
                <w:rFonts w:ascii="Tahoma" w:hAnsi="Tahoma" w:cs="Tahoma"/>
                <w:szCs w:val="20"/>
              </w:rPr>
              <w:t>Enterprise</w:t>
            </w:r>
            <w:proofErr w:type="spellEnd"/>
            <w:r w:rsidRPr="00ED62F7">
              <w:rPr>
                <w:rFonts w:ascii="Tahoma" w:hAnsi="Tahoma" w:cs="Tahoma"/>
                <w:szCs w:val="20"/>
              </w:rPr>
              <w:t xml:space="preserve"> Plus </w:t>
            </w:r>
            <w:proofErr w:type="spellStart"/>
            <w:r w:rsidRPr="00ED62F7">
              <w:rPr>
                <w:rFonts w:ascii="Tahoma" w:hAnsi="Tahoma" w:cs="Tahoma"/>
                <w:szCs w:val="20"/>
              </w:rPr>
              <w:t>Edition</w:t>
            </w:r>
            <w:proofErr w:type="spellEnd"/>
            <w:r w:rsidRPr="00ED62F7">
              <w:rPr>
                <w:rFonts w:ascii="Tahoma" w:hAnsi="Tahoma" w:cs="Tahoma"/>
                <w:szCs w:val="20"/>
              </w:rPr>
              <w:t xml:space="preserve"> </w:t>
            </w:r>
            <w:proofErr w:type="spellStart"/>
            <w:r w:rsidRPr="00ED62F7">
              <w:rPr>
                <w:rFonts w:ascii="Tahoma" w:hAnsi="Tahoma" w:cs="Tahoma"/>
                <w:szCs w:val="20"/>
              </w:rPr>
              <w:t>features</w:t>
            </w:r>
            <w:proofErr w:type="spellEnd"/>
            <w:r w:rsidRPr="00ED62F7">
              <w:rPr>
                <w:rFonts w:ascii="Tahoma" w:hAnsi="Tahoma" w:cs="Tahoma"/>
                <w:szCs w:val="20"/>
              </w:rPr>
              <w:t xml:space="preserve"> 5 </w:t>
            </w:r>
            <w:proofErr w:type="spellStart"/>
            <w:r w:rsidRPr="00ED62F7">
              <w:rPr>
                <w:rFonts w:ascii="Tahoma" w:hAnsi="Tahoma" w:cs="Tahoma"/>
                <w:szCs w:val="20"/>
              </w:rPr>
              <w:t>year</w:t>
            </w:r>
            <w:proofErr w:type="spellEnd"/>
            <w:r w:rsidRPr="00ED62F7">
              <w:rPr>
                <w:rFonts w:ascii="Tahoma" w:hAnsi="Tahoma" w:cs="Tahoma"/>
                <w:szCs w:val="20"/>
              </w:rPr>
              <w:t xml:space="preserve"> </w:t>
            </w:r>
            <w:proofErr w:type="spellStart"/>
            <w:r w:rsidRPr="00ED62F7">
              <w:rPr>
                <w:rFonts w:ascii="Tahoma" w:hAnsi="Tahoma" w:cs="Tahoma"/>
                <w:szCs w:val="20"/>
              </w:rPr>
              <w:t>with</w:t>
            </w:r>
            <w:proofErr w:type="spellEnd"/>
            <w:r w:rsidRPr="00ED62F7">
              <w:rPr>
                <w:rFonts w:ascii="Tahoma" w:hAnsi="Tahoma" w:cs="Tahoma"/>
                <w:szCs w:val="20"/>
              </w:rPr>
              <w:t xml:space="preserve"> </w:t>
            </w:r>
            <w:proofErr w:type="spellStart"/>
            <w:r w:rsidRPr="00ED62F7">
              <w:rPr>
                <w:rFonts w:ascii="Tahoma" w:hAnsi="Tahoma" w:cs="Tahoma"/>
                <w:szCs w:val="20"/>
              </w:rPr>
              <w:t>Production</w:t>
            </w:r>
            <w:proofErr w:type="spellEnd"/>
            <w:r w:rsidRPr="00ED62F7">
              <w:rPr>
                <w:rFonts w:ascii="Tahoma" w:hAnsi="Tahoma" w:cs="Tahoma"/>
                <w:szCs w:val="20"/>
              </w:rPr>
              <w:t xml:space="preserve"> (24/7) </w:t>
            </w:r>
            <w:proofErr w:type="spellStart"/>
            <w:r w:rsidRPr="00ED62F7">
              <w:rPr>
                <w:rFonts w:ascii="Tahoma" w:hAnsi="Tahoma" w:cs="Tahoma"/>
                <w:szCs w:val="20"/>
              </w:rPr>
              <w:t>Support</w:t>
            </w:r>
            <w:proofErr w:type="spellEnd"/>
          </w:p>
        </w:tc>
        <w:tc>
          <w:tcPr>
            <w:tcW w:w="1560" w:type="dxa"/>
            <w:shd w:val="clear" w:color="auto" w:fill="C6D9F1" w:themeFill="text2" w:themeFillTint="33"/>
          </w:tcPr>
          <w:p w14:paraId="00F3E0BF" w14:textId="374C8740" w:rsidR="00C20644" w:rsidRDefault="00C71ED5" w:rsidP="0033468C">
            <w:pPr>
              <w:spacing w:before="120" w:after="120" w:line="240" w:lineRule="auto"/>
              <w:jc w:val="center"/>
              <w:rPr>
                <w:rFonts w:ascii="Tahoma" w:eastAsia="Calibri" w:hAnsi="Tahoma" w:cs="Tahoma"/>
                <w:bCs/>
                <w:szCs w:val="20"/>
                <w:lang w:eastAsia="sl-SI"/>
              </w:rPr>
            </w:pPr>
            <w:r>
              <w:rPr>
                <w:rFonts w:ascii="Tahoma" w:eastAsia="Calibri" w:hAnsi="Tahoma" w:cs="Tahoma"/>
                <w:bCs/>
                <w:szCs w:val="20"/>
                <w:lang w:eastAsia="sl-SI"/>
              </w:rPr>
              <w:t>Komplet licenc</w:t>
            </w:r>
            <w:r w:rsidR="00416196">
              <w:rPr>
                <w:rFonts w:ascii="Tahoma" w:eastAsia="Calibri" w:hAnsi="Tahoma" w:cs="Tahoma"/>
                <w:bCs/>
                <w:szCs w:val="20"/>
                <w:lang w:eastAsia="sl-SI"/>
              </w:rPr>
              <w:t>*</w:t>
            </w:r>
          </w:p>
          <w:p w14:paraId="7F38438F" w14:textId="77777777" w:rsidR="00BF2FD1" w:rsidRDefault="00BF2FD1" w:rsidP="0033468C">
            <w:pPr>
              <w:spacing w:before="120" w:after="120" w:line="240" w:lineRule="auto"/>
              <w:jc w:val="center"/>
              <w:rPr>
                <w:rFonts w:ascii="Tahoma" w:eastAsia="Calibri" w:hAnsi="Tahoma" w:cs="Tahoma"/>
                <w:bCs/>
                <w:szCs w:val="20"/>
                <w:lang w:eastAsia="sl-SI"/>
              </w:rPr>
            </w:pPr>
          </w:p>
        </w:tc>
        <w:tc>
          <w:tcPr>
            <w:tcW w:w="1275" w:type="dxa"/>
            <w:shd w:val="clear" w:color="auto" w:fill="C6D9F1" w:themeFill="text2" w:themeFillTint="33"/>
          </w:tcPr>
          <w:p w14:paraId="2C84B62B" w14:textId="54902C0D" w:rsidR="00C20644" w:rsidRDefault="00C20644" w:rsidP="0033468C">
            <w:pPr>
              <w:spacing w:before="120" w:after="120" w:line="240" w:lineRule="auto"/>
              <w:jc w:val="center"/>
              <w:rPr>
                <w:rFonts w:ascii="Tahoma" w:eastAsia="Calibri" w:hAnsi="Tahoma" w:cs="Tahoma"/>
                <w:bCs/>
                <w:szCs w:val="20"/>
                <w:lang w:eastAsia="sl-SI"/>
              </w:rPr>
            </w:pPr>
            <w:r>
              <w:rPr>
                <w:rFonts w:ascii="Tahoma" w:eastAsia="Calibri" w:hAnsi="Tahoma" w:cs="Tahoma"/>
                <w:bCs/>
                <w:szCs w:val="20"/>
                <w:lang w:eastAsia="sl-SI"/>
              </w:rPr>
              <w:t>20</w:t>
            </w:r>
          </w:p>
        </w:tc>
        <w:tc>
          <w:tcPr>
            <w:tcW w:w="2393" w:type="dxa"/>
          </w:tcPr>
          <w:p w14:paraId="7A4D54C7" w14:textId="77777777" w:rsidR="00C20644" w:rsidRDefault="00C20644" w:rsidP="007237C5">
            <w:pPr>
              <w:spacing w:before="120" w:after="120" w:line="240" w:lineRule="auto"/>
              <w:jc w:val="both"/>
              <w:rPr>
                <w:rFonts w:ascii="Tahoma" w:eastAsia="Calibri" w:hAnsi="Tahoma" w:cs="Tahoma"/>
                <w:bCs/>
                <w:szCs w:val="20"/>
                <w:lang w:eastAsia="sl-SI"/>
              </w:rPr>
            </w:pPr>
          </w:p>
        </w:tc>
        <w:tc>
          <w:tcPr>
            <w:tcW w:w="2391" w:type="dxa"/>
          </w:tcPr>
          <w:p w14:paraId="03BA493D" w14:textId="77777777" w:rsidR="00C20644" w:rsidRDefault="00C20644" w:rsidP="007237C5">
            <w:pPr>
              <w:spacing w:before="120" w:after="120" w:line="240" w:lineRule="auto"/>
              <w:jc w:val="both"/>
              <w:rPr>
                <w:rFonts w:ascii="Tahoma" w:eastAsia="Calibri" w:hAnsi="Tahoma" w:cs="Tahoma"/>
                <w:bCs/>
                <w:szCs w:val="20"/>
                <w:lang w:eastAsia="sl-SI"/>
              </w:rPr>
            </w:pPr>
          </w:p>
        </w:tc>
      </w:tr>
      <w:tr w:rsidR="00C20644" w14:paraId="58933C82" w14:textId="77777777" w:rsidTr="00BF2FD1">
        <w:tc>
          <w:tcPr>
            <w:tcW w:w="898" w:type="dxa"/>
            <w:shd w:val="clear" w:color="auto" w:fill="C6D9F1" w:themeFill="text2" w:themeFillTint="33"/>
          </w:tcPr>
          <w:p w14:paraId="7C7E475C" w14:textId="0212BE93" w:rsidR="00C20644" w:rsidRPr="00436450" w:rsidRDefault="00C20644" w:rsidP="00C20644">
            <w:pPr>
              <w:spacing w:before="120" w:after="120" w:line="240" w:lineRule="auto"/>
              <w:jc w:val="center"/>
              <w:rPr>
                <w:rFonts w:ascii="Tahoma" w:eastAsia="Calibri" w:hAnsi="Tahoma" w:cs="Tahoma"/>
                <w:b/>
                <w:szCs w:val="20"/>
                <w:lang w:eastAsia="sl-SI"/>
              </w:rPr>
            </w:pPr>
            <w:r w:rsidRPr="00436450">
              <w:rPr>
                <w:rFonts w:ascii="Tahoma" w:eastAsia="Calibri" w:hAnsi="Tahoma" w:cs="Tahoma"/>
                <w:b/>
                <w:szCs w:val="20"/>
                <w:lang w:eastAsia="sl-SI"/>
              </w:rPr>
              <w:t>3.</w:t>
            </w:r>
          </w:p>
        </w:tc>
        <w:tc>
          <w:tcPr>
            <w:tcW w:w="5901" w:type="dxa"/>
            <w:shd w:val="clear" w:color="auto" w:fill="C6D9F1" w:themeFill="text2" w:themeFillTint="33"/>
            <w:vAlign w:val="center"/>
          </w:tcPr>
          <w:p w14:paraId="13847FCC" w14:textId="2425AEBF" w:rsidR="00C20644" w:rsidRPr="00ED62F7" w:rsidRDefault="00C20644" w:rsidP="00C20644">
            <w:pPr>
              <w:spacing w:before="120" w:after="120" w:line="240" w:lineRule="auto"/>
              <w:jc w:val="center"/>
              <w:rPr>
                <w:rFonts w:ascii="Tahoma" w:eastAsia="Calibri" w:hAnsi="Tahoma" w:cs="Tahoma"/>
                <w:bCs/>
                <w:szCs w:val="20"/>
                <w:lang w:eastAsia="sl-SI"/>
              </w:rPr>
            </w:pPr>
            <w:proofErr w:type="spellStart"/>
            <w:r w:rsidRPr="00ED62F7">
              <w:rPr>
                <w:rFonts w:ascii="Tahoma" w:hAnsi="Tahoma" w:cs="Tahoma"/>
                <w:szCs w:val="20"/>
              </w:rPr>
              <w:t>Veeam</w:t>
            </w:r>
            <w:proofErr w:type="spellEnd"/>
            <w:r w:rsidRPr="00ED62F7">
              <w:rPr>
                <w:rFonts w:ascii="Tahoma" w:hAnsi="Tahoma" w:cs="Tahoma"/>
                <w:szCs w:val="20"/>
              </w:rPr>
              <w:t xml:space="preserve"> </w:t>
            </w:r>
            <w:proofErr w:type="spellStart"/>
            <w:r w:rsidRPr="00ED62F7">
              <w:rPr>
                <w:rFonts w:ascii="Tahoma" w:hAnsi="Tahoma" w:cs="Tahoma"/>
                <w:szCs w:val="20"/>
              </w:rPr>
              <w:t>Backup</w:t>
            </w:r>
            <w:proofErr w:type="spellEnd"/>
            <w:r w:rsidRPr="00ED62F7">
              <w:rPr>
                <w:rFonts w:ascii="Tahoma" w:hAnsi="Tahoma" w:cs="Tahoma"/>
                <w:szCs w:val="20"/>
              </w:rPr>
              <w:t xml:space="preserve"> </w:t>
            </w:r>
            <w:proofErr w:type="spellStart"/>
            <w:r w:rsidRPr="00ED62F7">
              <w:rPr>
                <w:rFonts w:ascii="Tahoma" w:hAnsi="Tahoma" w:cs="Tahoma"/>
                <w:szCs w:val="20"/>
              </w:rPr>
              <w:t>for</w:t>
            </w:r>
            <w:proofErr w:type="spellEnd"/>
            <w:r w:rsidRPr="00ED62F7">
              <w:rPr>
                <w:rFonts w:ascii="Tahoma" w:hAnsi="Tahoma" w:cs="Tahoma"/>
                <w:szCs w:val="20"/>
              </w:rPr>
              <w:t xml:space="preserve"> Microsoft Office 365 5 </w:t>
            </w:r>
            <w:proofErr w:type="spellStart"/>
            <w:r w:rsidRPr="00ED62F7">
              <w:rPr>
                <w:rFonts w:ascii="Tahoma" w:hAnsi="Tahoma" w:cs="Tahoma"/>
                <w:szCs w:val="20"/>
              </w:rPr>
              <w:t>Year</w:t>
            </w:r>
            <w:proofErr w:type="spellEnd"/>
            <w:r w:rsidRPr="00ED62F7">
              <w:rPr>
                <w:rFonts w:ascii="Tahoma" w:hAnsi="Tahoma" w:cs="Tahoma"/>
                <w:szCs w:val="20"/>
              </w:rPr>
              <w:t xml:space="preserve"> </w:t>
            </w:r>
            <w:proofErr w:type="spellStart"/>
            <w:r w:rsidRPr="00ED62F7">
              <w:rPr>
                <w:rFonts w:ascii="Tahoma" w:hAnsi="Tahoma" w:cs="Tahoma"/>
                <w:szCs w:val="20"/>
              </w:rPr>
              <w:t>Subscription</w:t>
            </w:r>
            <w:proofErr w:type="spellEnd"/>
            <w:r w:rsidRPr="00ED62F7">
              <w:rPr>
                <w:rFonts w:ascii="Tahoma" w:hAnsi="Tahoma" w:cs="Tahoma"/>
                <w:szCs w:val="20"/>
              </w:rPr>
              <w:t xml:space="preserve"> </w:t>
            </w:r>
            <w:proofErr w:type="spellStart"/>
            <w:r w:rsidRPr="00ED62F7">
              <w:rPr>
                <w:rFonts w:ascii="Tahoma" w:hAnsi="Tahoma" w:cs="Tahoma"/>
                <w:szCs w:val="20"/>
              </w:rPr>
              <w:t>Upfront</w:t>
            </w:r>
            <w:proofErr w:type="spellEnd"/>
            <w:r w:rsidRPr="00ED62F7">
              <w:rPr>
                <w:rFonts w:ascii="Tahoma" w:hAnsi="Tahoma" w:cs="Tahoma"/>
                <w:szCs w:val="20"/>
              </w:rPr>
              <w:t xml:space="preserve"> </w:t>
            </w:r>
            <w:proofErr w:type="spellStart"/>
            <w:r w:rsidRPr="00ED62F7">
              <w:rPr>
                <w:rFonts w:ascii="Tahoma" w:hAnsi="Tahoma" w:cs="Tahoma"/>
                <w:szCs w:val="20"/>
              </w:rPr>
              <w:t>Billing</w:t>
            </w:r>
            <w:proofErr w:type="spellEnd"/>
            <w:r w:rsidRPr="00ED62F7">
              <w:rPr>
                <w:rFonts w:ascii="Tahoma" w:hAnsi="Tahoma" w:cs="Tahoma"/>
                <w:szCs w:val="20"/>
              </w:rPr>
              <w:t xml:space="preserve"> </w:t>
            </w:r>
            <w:proofErr w:type="spellStart"/>
            <w:r w:rsidRPr="00ED62F7">
              <w:rPr>
                <w:rFonts w:ascii="Tahoma" w:hAnsi="Tahoma" w:cs="Tahoma"/>
                <w:szCs w:val="20"/>
              </w:rPr>
              <w:t>License</w:t>
            </w:r>
            <w:proofErr w:type="spellEnd"/>
            <w:r w:rsidRPr="00ED62F7">
              <w:rPr>
                <w:rFonts w:ascii="Tahoma" w:hAnsi="Tahoma" w:cs="Tahoma"/>
                <w:szCs w:val="20"/>
              </w:rPr>
              <w:t xml:space="preserve"> &amp; </w:t>
            </w:r>
            <w:proofErr w:type="spellStart"/>
            <w:r w:rsidRPr="00ED62F7">
              <w:rPr>
                <w:rFonts w:ascii="Tahoma" w:hAnsi="Tahoma" w:cs="Tahoma"/>
                <w:szCs w:val="20"/>
              </w:rPr>
              <w:t>Production</w:t>
            </w:r>
            <w:proofErr w:type="spellEnd"/>
            <w:r w:rsidRPr="00ED62F7">
              <w:rPr>
                <w:rFonts w:ascii="Tahoma" w:hAnsi="Tahoma" w:cs="Tahoma"/>
                <w:szCs w:val="20"/>
              </w:rPr>
              <w:t xml:space="preserve"> (24/7) </w:t>
            </w:r>
            <w:proofErr w:type="spellStart"/>
            <w:r w:rsidRPr="00ED62F7">
              <w:rPr>
                <w:rFonts w:ascii="Tahoma" w:hAnsi="Tahoma" w:cs="Tahoma"/>
                <w:szCs w:val="20"/>
              </w:rPr>
              <w:t>Support</w:t>
            </w:r>
            <w:proofErr w:type="spellEnd"/>
          </w:p>
        </w:tc>
        <w:tc>
          <w:tcPr>
            <w:tcW w:w="1560" w:type="dxa"/>
            <w:shd w:val="clear" w:color="auto" w:fill="C6D9F1" w:themeFill="text2" w:themeFillTint="33"/>
          </w:tcPr>
          <w:p w14:paraId="5D2773D3" w14:textId="2AC6E86C" w:rsidR="00C20644" w:rsidRDefault="00C20644" w:rsidP="00C20644">
            <w:pPr>
              <w:spacing w:before="120" w:after="120" w:line="240" w:lineRule="auto"/>
              <w:jc w:val="center"/>
              <w:rPr>
                <w:rFonts w:ascii="Tahoma" w:eastAsia="Calibri" w:hAnsi="Tahoma" w:cs="Tahoma"/>
                <w:bCs/>
                <w:szCs w:val="20"/>
                <w:lang w:eastAsia="sl-SI"/>
              </w:rPr>
            </w:pPr>
            <w:r>
              <w:rPr>
                <w:rFonts w:ascii="Tahoma" w:eastAsia="Calibri" w:hAnsi="Tahoma" w:cs="Tahoma"/>
                <w:bCs/>
                <w:szCs w:val="20"/>
                <w:lang w:eastAsia="sl-SI"/>
              </w:rPr>
              <w:t>Licenca</w:t>
            </w:r>
          </w:p>
        </w:tc>
        <w:tc>
          <w:tcPr>
            <w:tcW w:w="1275" w:type="dxa"/>
            <w:shd w:val="clear" w:color="auto" w:fill="C6D9F1" w:themeFill="text2" w:themeFillTint="33"/>
          </w:tcPr>
          <w:p w14:paraId="4D9340C4" w14:textId="2E7542C1" w:rsidR="00C20644" w:rsidRDefault="00C20644" w:rsidP="00C20644">
            <w:pPr>
              <w:spacing w:before="120" w:after="120" w:line="240" w:lineRule="auto"/>
              <w:jc w:val="center"/>
              <w:rPr>
                <w:rFonts w:ascii="Tahoma" w:eastAsia="Calibri" w:hAnsi="Tahoma" w:cs="Tahoma"/>
                <w:bCs/>
                <w:szCs w:val="20"/>
                <w:lang w:eastAsia="sl-SI"/>
              </w:rPr>
            </w:pPr>
            <w:r w:rsidRPr="00BF2FD1">
              <w:rPr>
                <w:rFonts w:ascii="Tahoma" w:eastAsia="Calibri" w:hAnsi="Tahoma" w:cs="Tahoma"/>
                <w:bCs/>
                <w:szCs w:val="20"/>
                <w:lang w:eastAsia="sl-SI"/>
              </w:rPr>
              <w:t>260</w:t>
            </w:r>
          </w:p>
        </w:tc>
        <w:tc>
          <w:tcPr>
            <w:tcW w:w="2393" w:type="dxa"/>
          </w:tcPr>
          <w:p w14:paraId="25287440" w14:textId="77777777" w:rsidR="00C20644" w:rsidRDefault="00C20644" w:rsidP="00C20644">
            <w:pPr>
              <w:spacing w:before="120" w:after="120" w:line="240" w:lineRule="auto"/>
              <w:jc w:val="both"/>
              <w:rPr>
                <w:rFonts w:ascii="Tahoma" w:eastAsia="Calibri" w:hAnsi="Tahoma" w:cs="Tahoma"/>
                <w:bCs/>
                <w:szCs w:val="20"/>
                <w:lang w:eastAsia="sl-SI"/>
              </w:rPr>
            </w:pPr>
          </w:p>
        </w:tc>
        <w:tc>
          <w:tcPr>
            <w:tcW w:w="2391" w:type="dxa"/>
          </w:tcPr>
          <w:p w14:paraId="1C0074F3" w14:textId="77777777" w:rsidR="00C20644" w:rsidRDefault="00C20644" w:rsidP="00C20644">
            <w:pPr>
              <w:spacing w:before="120" w:after="120" w:line="240" w:lineRule="auto"/>
              <w:jc w:val="both"/>
              <w:rPr>
                <w:rFonts w:ascii="Tahoma" w:eastAsia="Calibri" w:hAnsi="Tahoma" w:cs="Tahoma"/>
                <w:bCs/>
                <w:szCs w:val="20"/>
                <w:lang w:eastAsia="sl-SI"/>
              </w:rPr>
            </w:pPr>
          </w:p>
        </w:tc>
      </w:tr>
      <w:tr w:rsidR="00C20644" w14:paraId="768FEE8D" w14:textId="77777777" w:rsidTr="0033468C">
        <w:tc>
          <w:tcPr>
            <w:tcW w:w="12027" w:type="dxa"/>
            <w:gridSpan w:val="5"/>
            <w:shd w:val="clear" w:color="auto" w:fill="C6D9F1" w:themeFill="text2" w:themeFillTint="33"/>
          </w:tcPr>
          <w:p w14:paraId="1A49E55D" w14:textId="70BAD4E7" w:rsidR="00C20644" w:rsidRPr="00BD7F0B" w:rsidRDefault="00C20644" w:rsidP="00C20644">
            <w:pPr>
              <w:spacing w:before="120" w:after="120" w:line="240" w:lineRule="auto"/>
              <w:jc w:val="right"/>
              <w:rPr>
                <w:rFonts w:ascii="Tahoma" w:eastAsia="Calibri" w:hAnsi="Tahoma" w:cs="Tahoma"/>
                <w:b/>
                <w:szCs w:val="20"/>
                <w:lang w:eastAsia="sl-SI"/>
              </w:rPr>
            </w:pPr>
            <w:r w:rsidRPr="00BD7F0B">
              <w:rPr>
                <w:rFonts w:ascii="Tahoma" w:eastAsia="Calibri" w:hAnsi="Tahoma" w:cs="Tahoma"/>
                <w:b/>
                <w:szCs w:val="20"/>
                <w:lang w:eastAsia="sl-SI"/>
              </w:rPr>
              <w:t>Skupaj licence za obdobje 5 let</w:t>
            </w:r>
          </w:p>
        </w:tc>
        <w:tc>
          <w:tcPr>
            <w:tcW w:w="2391" w:type="dxa"/>
          </w:tcPr>
          <w:p w14:paraId="1FF0DE61" w14:textId="77777777" w:rsidR="00C20644" w:rsidRDefault="00C20644" w:rsidP="00C20644">
            <w:pPr>
              <w:spacing w:before="120" w:after="120" w:line="240" w:lineRule="auto"/>
              <w:jc w:val="both"/>
              <w:rPr>
                <w:rFonts w:ascii="Tahoma" w:eastAsia="Calibri" w:hAnsi="Tahoma" w:cs="Tahoma"/>
                <w:bCs/>
                <w:szCs w:val="20"/>
                <w:lang w:eastAsia="sl-SI"/>
              </w:rPr>
            </w:pPr>
          </w:p>
        </w:tc>
      </w:tr>
    </w:tbl>
    <w:p w14:paraId="454397BB" w14:textId="025172B3" w:rsidR="002351CD" w:rsidRDefault="002351CD" w:rsidP="007237C5">
      <w:p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Opomba:</w:t>
      </w:r>
    </w:p>
    <w:p w14:paraId="67A123B7" w14:textId="6CF6706B" w:rsidR="00207AF3" w:rsidRDefault="00416196" w:rsidP="007237C5">
      <w:p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*komplet licenc, ki vsebuje 10 licenc.</w:t>
      </w:r>
    </w:p>
    <w:p w14:paraId="4C62A078" w14:textId="0336AEA0" w:rsidR="00DD091F" w:rsidRPr="00207AF3" w:rsidRDefault="00BD7F0B" w:rsidP="007237C5">
      <w:pPr>
        <w:spacing w:before="120" w:after="120" w:line="240" w:lineRule="auto"/>
        <w:jc w:val="both"/>
        <w:rPr>
          <w:rFonts w:ascii="Tahoma" w:eastAsia="Calibri" w:hAnsi="Tahoma" w:cs="Tahoma"/>
          <w:b/>
          <w:szCs w:val="20"/>
          <w:lang w:eastAsia="sl-SI"/>
        </w:rPr>
      </w:pPr>
      <w:bookmarkStart w:id="190" w:name="_Hlk162010826"/>
      <w:r>
        <w:rPr>
          <w:rFonts w:ascii="Tahoma" w:eastAsia="Calibri" w:hAnsi="Tahoma" w:cs="Tahoma"/>
          <w:b/>
          <w:szCs w:val="20"/>
          <w:lang w:eastAsia="sl-SI"/>
        </w:rPr>
        <w:t>Redno vzdrževanje</w:t>
      </w:r>
      <w:r w:rsidR="00436450">
        <w:rPr>
          <w:rFonts w:ascii="Tahoma" w:eastAsia="Calibri" w:hAnsi="Tahoma" w:cs="Tahoma"/>
          <w:b/>
          <w:szCs w:val="20"/>
          <w:lang w:eastAsia="sl-SI"/>
        </w:rPr>
        <w:t xml:space="preserve">, </w:t>
      </w:r>
      <w:proofErr w:type="spellStart"/>
      <w:r w:rsidR="00436450">
        <w:rPr>
          <w:rFonts w:ascii="Tahoma" w:eastAsia="Calibri" w:hAnsi="Tahoma" w:cs="Tahoma"/>
          <w:b/>
          <w:szCs w:val="20"/>
          <w:lang w:eastAsia="sl-SI"/>
        </w:rPr>
        <w:t>pogarancijsko</w:t>
      </w:r>
      <w:proofErr w:type="spellEnd"/>
      <w:r w:rsidR="00436450">
        <w:rPr>
          <w:rFonts w:ascii="Tahoma" w:eastAsia="Calibri" w:hAnsi="Tahoma" w:cs="Tahoma"/>
          <w:b/>
          <w:szCs w:val="20"/>
          <w:lang w:eastAsia="sl-SI"/>
        </w:rPr>
        <w:t xml:space="preserve"> vzdrževanje</w:t>
      </w:r>
      <w:r w:rsidR="00207AF3" w:rsidRPr="00207AF3">
        <w:rPr>
          <w:rFonts w:ascii="Tahoma" w:eastAsia="Calibri" w:hAnsi="Tahoma" w:cs="Tahoma"/>
          <w:b/>
          <w:szCs w:val="20"/>
          <w:lang w:eastAsia="sl-SI"/>
        </w:rPr>
        <w:t xml:space="preserve"> in </w:t>
      </w:r>
      <w:r w:rsidR="002341B0">
        <w:rPr>
          <w:rFonts w:ascii="Tahoma" w:eastAsia="Calibri" w:hAnsi="Tahoma" w:cs="Tahoma"/>
          <w:b/>
          <w:szCs w:val="20"/>
          <w:lang w:eastAsia="sl-SI"/>
        </w:rPr>
        <w:t>dodatne storit</w:t>
      </w:r>
      <w:r w:rsidR="00EF05FB">
        <w:rPr>
          <w:rFonts w:ascii="Tahoma" w:eastAsia="Calibri" w:hAnsi="Tahoma" w:cs="Tahoma"/>
          <w:b/>
          <w:szCs w:val="20"/>
          <w:lang w:eastAsia="sl-SI"/>
        </w:rPr>
        <w:t>v</w:t>
      </w:r>
      <w:r w:rsidR="002341B0">
        <w:rPr>
          <w:rFonts w:ascii="Tahoma" w:eastAsia="Calibri" w:hAnsi="Tahoma" w:cs="Tahoma"/>
          <w:b/>
          <w:szCs w:val="20"/>
          <w:lang w:eastAsia="sl-SI"/>
        </w:rPr>
        <w:t>e</w:t>
      </w:r>
    </w:p>
    <w:tbl>
      <w:tblPr>
        <w:tblStyle w:val="TableGrid"/>
        <w:tblW w:w="0" w:type="auto"/>
        <w:tblLook w:val="04A0" w:firstRow="1" w:lastRow="0" w:firstColumn="1" w:lastColumn="0" w:noHBand="0" w:noVBand="1"/>
      </w:tblPr>
      <w:tblGrid>
        <w:gridCol w:w="898"/>
        <w:gridCol w:w="6208"/>
        <w:gridCol w:w="1555"/>
        <w:gridCol w:w="1133"/>
        <w:gridCol w:w="2230"/>
        <w:gridCol w:w="2394"/>
      </w:tblGrid>
      <w:tr w:rsidR="00234CF6" w:rsidRPr="00436450" w14:paraId="39111D0D" w14:textId="77777777" w:rsidTr="00BD7F0B">
        <w:tc>
          <w:tcPr>
            <w:tcW w:w="846" w:type="dxa"/>
            <w:shd w:val="clear" w:color="auto" w:fill="C6D9F1" w:themeFill="text2" w:themeFillTint="33"/>
          </w:tcPr>
          <w:bookmarkEnd w:id="190"/>
          <w:p w14:paraId="2ADE1D3D" w14:textId="7298DF8E" w:rsidR="00234CF6" w:rsidRPr="00436450" w:rsidRDefault="00234CF6" w:rsidP="007237C5">
            <w:pPr>
              <w:spacing w:before="120" w:after="120" w:line="240" w:lineRule="auto"/>
              <w:jc w:val="both"/>
              <w:rPr>
                <w:rFonts w:ascii="Tahoma" w:eastAsia="Calibri" w:hAnsi="Tahoma" w:cs="Tahoma"/>
                <w:b/>
                <w:szCs w:val="20"/>
                <w:lang w:eastAsia="sl-SI"/>
              </w:rPr>
            </w:pPr>
            <w:proofErr w:type="spellStart"/>
            <w:r w:rsidRPr="00436450">
              <w:rPr>
                <w:rFonts w:ascii="Tahoma" w:eastAsia="Calibri" w:hAnsi="Tahoma" w:cs="Tahoma"/>
                <w:b/>
                <w:szCs w:val="20"/>
                <w:lang w:eastAsia="sl-SI"/>
              </w:rPr>
              <w:t>Zap.št</w:t>
            </w:r>
            <w:proofErr w:type="spellEnd"/>
            <w:r w:rsidRPr="00436450">
              <w:rPr>
                <w:rFonts w:ascii="Tahoma" w:eastAsia="Calibri" w:hAnsi="Tahoma" w:cs="Tahoma"/>
                <w:b/>
                <w:szCs w:val="20"/>
                <w:lang w:eastAsia="sl-SI"/>
              </w:rPr>
              <w:t>.</w:t>
            </w:r>
          </w:p>
        </w:tc>
        <w:tc>
          <w:tcPr>
            <w:tcW w:w="6237" w:type="dxa"/>
            <w:shd w:val="clear" w:color="auto" w:fill="C6D9F1" w:themeFill="text2" w:themeFillTint="33"/>
          </w:tcPr>
          <w:p w14:paraId="26147C5C" w14:textId="3758282C" w:rsidR="00234CF6" w:rsidRPr="00436450" w:rsidRDefault="00234CF6" w:rsidP="007237C5">
            <w:pPr>
              <w:spacing w:before="120" w:after="120" w:line="240" w:lineRule="auto"/>
              <w:jc w:val="both"/>
              <w:rPr>
                <w:rFonts w:ascii="Tahoma" w:eastAsia="Calibri" w:hAnsi="Tahoma" w:cs="Tahoma"/>
                <w:b/>
                <w:szCs w:val="20"/>
                <w:lang w:eastAsia="sl-SI"/>
              </w:rPr>
            </w:pPr>
            <w:r w:rsidRPr="00436450">
              <w:rPr>
                <w:rFonts w:ascii="Tahoma" w:eastAsia="Calibri" w:hAnsi="Tahoma" w:cs="Tahoma"/>
                <w:b/>
                <w:szCs w:val="20"/>
                <w:lang w:eastAsia="sl-SI"/>
              </w:rPr>
              <w:t>Naziv</w:t>
            </w:r>
          </w:p>
        </w:tc>
        <w:tc>
          <w:tcPr>
            <w:tcW w:w="1559" w:type="dxa"/>
            <w:shd w:val="clear" w:color="auto" w:fill="C6D9F1" w:themeFill="text2" w:themeFillTint="33"/>
          </w:tcPr>
          <w:p w14:paraId="7AF3AF08" w14:textId="0B62A859" w:rsidR="00234CF6" w:rsidRPr="00436450" w:rsidRDefault="00234CF6" w:rsidP="007237C5">
            <w:pPr>
              <w:spacing w:before="120" w:after="120" w:line="240" w:lineRule="auto"/>
              <w:jc w:val="both"/>
              <w:rPr>
                <w:rFonts w:ascii="Tahoma" w:eastAsia="Calibri" w:hAnsi="Tahoma" w:cs="Tahoma"/>
                <w:b/>
                <w:szCs w:val="20"/>
                <w:lang w:eastAsia="sl-SI"/>
              </w:rPr>
            </w:pPr>
            <w:r w:rsidRPr="00436450">
              <w:rPr>
                <w:rFonts w:ascii="Tahoma" w:eastAsia="Calibri" w:hAnsi="Tahoma" w:cs="Tahoma"/>
                <w:b/>
                <w:szCs w:val="20"/>
                <w:lang w:eastAsia="sl-SI"/>
              </w:rPr>
              <w:t>Enota mere</w:t>
            </w:r>
          </w:p>
        </w:tc>
        <w:tc>
          <w:tcPr>
            <w:tcW w:w="1134" w:type="dxa"/>
            <w:shd w:val="clear" w:color="auto" w:fill="C6D9F1" w:themeFill="text2" w:themeFillTint="33"/>
          </w:tcPr>
          <w:p w14:paraId="718ECF66" w14:textId="02B1AED2" w:rsidR="00234CF6" w:rsidRPr="00436450" w:rsidRDefault="00234CF6" w:rsidP="007237C5">
            <w:pPr>
              <w:spacing w:before="120" w:after="120" w:line="240" w:lineRule="auto"/>
              <w:jc w:val="both"/>
              <w:rPr>
                <w:rFonts w:ascii="Tahoma" w:eastAsia="Calibri" w:hAnsi="Tahoma" w:cs="Tahoma"/>
                <w:b/>
                <w:szCs w:val="20"/>
                <w:lang w:eastAsia="sl-SI"/>
              </w:rPr>
            </w:pPr>
            <w:r w:rsidRPr="00436450">
              <w:rPr>
                <w:rFonts w:ascii="Tahoma" w:eastAsia="Calibri" w:hAnsi="Tahoma" w:cs="Tahoma"/>
                <w:b/>
                <w:szCs w:val="20"/>
                <w:lang w:eastAsia="sl-SI"/>
              </w:rPr>
              <w:t>Količina</w:t>
            </w:r>
          </w:p>
        </w:tc>
        <w:tc>
          <w:tcPr>
            <w:tcW w:w="2239" w:type="dxa"/>
            <w:shd w:val="clear" w:color="auto" w:fill="C6D9F1" w:themeFill="text2" w:themeFillTint="33"/>
          </w:tcPr>
          <w:p w14:paraId="0EB761E3" w14:textId="23A187D5" w:rsidR="00234CF6" w:rsidRPr="00436450" w:rsidRDefault="00234CF6" w:rsidP="007237C5">
            <w:pPr>
              <w:spacing w:before="120" w:after="120" w:line="240" w:lineRule="auto"/>
              <w:jc w:val="both"/>
              <w:rPr>
                <w:rFonts w:ascii="Tahoma" w:eastAsia="Calibri" w:hAnsi="Tahoma" w:cs="Tahoma"/>
                <w:b/>
                <w:szCs w:val="20"/>
                <w:lang w:eastAsia="sl-SI"/>
              </w:rPr>
            </w:pPr>
            <w:r w:rsidRPr="00436450">
              <w:rPr>
                <w:rFonts w:ascii="Tahoma" w:eastAsia="Calibri" w:hAnsi="Tahoma" w:cs="Tahoma"/>
                <w:b/>
                <w:szCs w:val="20"/>
                <w:lang w:eastAsia="sl-SI"/>
              </w:rPr>
              <w:t>Cena na enoto mere (v EUR brez DDV)</w:t>
            </w:r>
          </w:p>
        </w:tc>
        <w:tc>
          <w:tcPr>
            <w:tcW w:w="2403" w:type="dxa"/>
            <w:shd w:val="clear" w:color="auto" w:fill="C6D9F1" w:themeFill="text2" w:themeFillTint="33"/>
          </w:tcPr>
          <w:p w14:paraId="2C32EF3F" w14:textId="11CB6401" w:rsidR="00234CF6" w:rsidRPr="00436450" w:rsidRDefault="00234CF6" w:rsidP="007237C5">
            <w:pPr>
              <w:spacing w:before="120" w:after="120" w:line="240" w:lineRule="auto"/>
              <w:jc w:val="both"/>
              <w:rPr>
                <w:rFonts w:ascii="Tahoma" w:eastAsia="Calibri" w:hAnsi="Tahoma" w:cs="Tahoma"/>
                <w:b/>
                <w:szCs w:val="20"/>
                <w:lang w:eastAsia="sl-SI"/>
              </w:rPr>
            </w:pPr>
            <w:r w:rsidRPr="00436450">
              <w:rPr>
                <w:rFonts w:ascii="Tahoma" w:eastAsia="Calibri" w:hAnsi="Tahoma" w:cs="Tahoma"/>
                <w:b/>
                <w:szCs w:val="20"/>
                <w:lang w:eastAsia="sl-SI"/>
              </w:rPr>
              <w:t>Skupaj cena (v EUR brez DDV)</w:t>
            </w:r>
          </w:p>
        </w:tc>
      </w:tr>
      <w:tr w:rsidR="00234CF6" w14:paraId="3083C323" w14:textId="77777777" w:rsidTr="00BD7F0B">
        <w:tc>
          <w:tcPr>
            <w:tcW w:w="846" w:type="dxa"/>
            <w:shd w:val="clear" w:color="auto" w:fill="C6D9F1" w:themeFill="text2" w:themeFillTint="33"/>
          </w:tcPr>
          <w:p w14:paraId="60945B68" w14:textId="3ACC4CD8" w:rsidR="00234CF6" w:rsidRPr="00436450" w:rsidRDefault="00234CF6" w:rsidP="0033468C">
            <w:pPr>
              <w:spacing w:before="120" w:after="120" w:line="240" w:lineRule="auto"/>
              <w:jc w:val="center"/>
              <w:rPr>
                <w:rFonts w:ascii="Tahoma" w:eastAsia="Calibri" w:hAnsi="Tahoma" w:cs="Tahoma"/>
                <w:b/>
                <w:szCs w:val="20"/>
                <w:lang w:eastAsia="sl-SI"/>
              </w:rPr>
            </w:pPr>
            <w:r w:rsidRPr="00436450">
              <w:rPr>
                <w:rFonts w:ascii="Tahoma" w:eastAsia="Calibri" w:hAnsi="Tahoma" w:cs="Tahoma"/>
                <w:b/>
                <w:szCs w:val="20"/>
                <w:lang w:eastAsia="sl-SI"/>
              </w:rPr>
              <w:t>1.</w:t>
            </w:r>
          </w:p>
        </w:tc>
        <w:tc>
          <w:tcPr>
            <w:tcW w:w="6237" w:type="dxa"/>
            <w:shd w:val="clear" w:color="auto" w:fill="C6D9F1" w:themeFill="text2" w:themeFillTint="33"/>
          </w:tcPr>
          <w:p w14:paraId="36837CE6" w14:textId="54D6B721" w:rsidR="00234CF6" w:rsidRDefault="00BD7F0B" w:rsidP="001D6D87">
            <w:pPr>
              <w:spacing w:before="120" w:after="120" w:line="240" w:lineRule="auto"/>
              <w:jc w:val="both"/>
              <w:rPr>
                <w:rFonts w:ascii="Tahoma" w:eastAsia="Calibri" w:hAnsi="Tahoma" w:cs="Tahoma"/>
                <w:bCs/>
                <w:szCs w:val="20"/>
                <w:lang w:eastAsia="sl-SI"/>
              </w:rPr>
            </w:pPr>
            <w:bookmarkStart w:id="191" w:name="_Hlk161904872"/>
            <w:r>
              <w:rPr>
                <w:rFonts w:ascii="Tahoma" w:eastAsia="Calibri" w:hAnsi="Tahoma" w:cs="Tahoma"/>
                <w:bCs/>
                <w:szCs w:val="20"/>
                <w:lang w:eastAsia="sl-SI"/>
              </w:rPr>
              <w:t>Redno m</w:t>
            </w:r>
            <w:r w:rsidR="00264D63">
              <w:rPr>
                <w:rFonts w:ascii="Tahoma" w:eastAsia="Calibri" w:hAnsi="Tahoma" w:cs="Tahoma"/>
                <w:bCs/>
                <w:szCs w:val="20"/>
                <w:lang w:eastAsia="sl-SI"/>
              </w:rPr>
              <w:t xml:space="preserve">esečno vzdrževanje </w:t>
            </w:r>
            <w:bookmarkEnd w:id="191"/>
            <w:r w:rsidR="00264D63">
              <w:rPr>
                <w:rFonts w:ascii="Tahoma" w:eastAsia="Calibri" w:hAnsi="Tahoma" w:cs="Tahoma"/>
                <w:bCs/>
                <w:szCs w:val="20"/>
                <w:lang w:eastAsia="sl-SI"/>
              </w:rPr>
              <w:t xml:space="preserve">skladno z opisom v točki </w:t>
            </w:r>
            <w:r w:rsidR="00291620">
              <w:rPr>
                <w:rFonts w:ascii="Tahoma" w:eastAsia="Calibri" w:hAnsi="Tahoma" w:cs="Tahoma"/>
                <w:bCs/>
                <w:szCs w:val="20"/>
                <w:lang w:eastAsia="sl-SI"/>
              </w:rPr>
              <w:t>16.</w:t>
            </w:r>
            <w:r w:rsidR="00143DFE">
              <w:rPr>
                <w:rFonts w:ascii="Tahoma" w:eastAsia="Calibri" w:hAnsi="Tahoma" w:cs="Tahoma"/>
                <w:bCs/>
                <w:szCs w:val="20"/>
                <w:lang w:eastAsia="sl-SI"/>
              </w:rPr>
              <w:t>4</w:t>
            </w:r>
            <w:r w:rsidR="00291620">
              <w:rPr>
                <w:rFonts w:ascii="Tahoma" w:eastAsia="Calibri" w:hAnsi="Tahoma" w:cs="Tahoma"/>
                <w:bCs/>
                <w:szCs w:val="20"/>
                <w:lang w:eastAsia="sl-SI"/>
              </w:rPr>
              <w:t>.</w:t>
            </w:r>
            <w:r w:rsidR="00723583">
              <w:rPr>
                <w:rFonts w:ascii="Tahoma" w:eastAsia="Calibri" w:hAnsi="Tahoma" w:cs="Tahoma"/>
                <w:bCs/>
                <w:szCs w:val="20"/>
                <w:lang w:eastAsia="sl-SI"/>
              </w:rPr>
              <w:t>4</w:t>
            </w:r>
            <w:r w:rsidR="00291620">
              <w:t xml:space="preserve"> </w:t>
            </w:r>
            <w:r w:rsidR="001D6D87">
              <w:rPr>
                <w:rFonts w:ascii="Tahoma" w:eastAsia="Calibri" w:hAnsi="Tahoma" w:cs="Tahoma"/>
                <w:bCs/>
                <w:szCs w:val="20"/>
                <w:lang w:eastAsia="sl-SI"/>
              </w:rPr>
              <w:t xml:space="preserve"> </w:t>
            </w:r>
            <w:r w:rsidR="00723583">
              <w:rPr>
                <w:rFonts w:ascii="Tahoma" w:eastAsia="Calibri" w:hAnsi="Tahoma" w:cs="Tahoma"/>
                <w:bCs/>
                <w:szCs w:val="20"/>
                <w:lang w:eastAsia="sl-SI"/>
              </w:rPr>
              <w:t>Redno vzdrževanje</w:t>
            </w:r>
            <w:r w:rsidR="00143DFE">
              <w:rPr>
                <w:rFonts w:ascii="Tahoma" w:eastAsia="Calibri" w:hAnsi="Tahoma" w:cs="Tahoma"/>
                <w:bCs/>
                <w:szCs w:val="20"/>
                <w:lang w:eastAsia="sl-SI"/>
              </w:rPr>
              <w:t xml:space="preserve">, </w:t>
            </w:r>
            <w:proofErr w:type="spellStart"/>
            <w:r w:rsidR="00143DFE">
              <w:rPr>
                <w:rFonts w:ascii="Tahoma" w:eastAsia="Calibri" w:hAnsi="Tahoma" w:cs="Tahoma"/>
                <w:bCs/>
                <w:szCs w:val="20"/>
                <w:lang w:eastAsia="sl-SI"/>
              </w:rPr>
              <w:t>pogarancijsko</w:t>
            </w:r>
            <w:proofErr w:type="spellEnd"/>
            <w:r w:rsidR="00143DFE">
              <w:rPr>
                <w:rFonts w:ascii="Tahoma" w:eastAsia="Calibri" w:hAnsi="Tahoma" w:cs="Tahoma"/>
                <w:bCs/>
                <w:szCs w:val="20"/>
                <w:lang w:eastAsia="sl-SI"/>
              </w:rPr>
              <w:t xml:space="preserve"> vzdrževanje</w:t>
            </w:r>
            <w:r w:rsidR="00291620" w:rsidRPr="00291620">
              <w:rPr>
                <w:rFonts w:ascii="Tahoma" w:eastAsia="Calibri" w:hAnsi="Tahoma" w:cs="Tahoma"/>
                <w:bCs/>
                <w:szCs w:val="20"/>
                <w:lang w:eastAsia="sl-SI"/>
              </w:rPr>
              <w:t xml:space="preserve"> in garancija</w:t>
            </w:r>
            <w:r w:rsidR="00264D63">
              <w:rPr>
                <w:rFonts w:ascii="Tahoma" w:eastAsia="Calibri" w:hAnsi="Tahoma" w:cs="Tahoma"/>
                <w:bCs/>
                <w:szCs w:val="20"/>
                <w:lang w:eastAsia="sl-SI"/>
              </w:rPr>
              <w:t xml:space="preserve"> obrazca »16.</w:t>
            </w:r>
            <w:r w:rsidR="00143DFE">
              <w:rPr>
                <w:rFonts w:ascii="Tahoma" w:eastAsia="Calibri" w:hAnsi="Tahoma" w:cs="Tahoma"/>
                <w:bCs/>
                <w:szCs w:val="20"/>
                <w:lang w:eastAsia="sl-SI"/>
              </w:rPr>
              <w:t>4</w:t>
            </w:r>
            <w:r w:rsidR="00264D63">
              <w:rPr>
                <w:rFonts w:ascii="Tahoma" w:eastAsia="Calibri" w:hAnsi="Tahoma" w:cs="Tahoma"/>
                <w:bCs/>
                <w:szCs w:val="20"/>
                <w:lang w:eastAsia="sl-SI"/>
              </w:rPr>
              <w:t xml:space="preserve"> Specifikacije«</w:t>
            </w:r>
          </w:p>
        </w:tc>
        <w:tc>
          <w:tcPr>
            <w:tcW w:w="1559" w:type="dxa"/>
            <w:shd w:val="clear" w:color="auto" w:fill="C6D9F1" w:themeFill="text2" w:themeFillTint="33"/>
          </w:tcPr>
          <w:p w14:paraId="6D5B4E68" w14:textId="49555534" w:rsidR="00234CF6" w:rsidRDefault="00264D63" w:rsidP="0033468C">
            <w:pPr>
              <w:spacing w:before="120" w:after="120" w:line="240" w:lineRule="auto"/>
              <w:jc w:val="center"/>
              <w:rPr>
                <w:rFonts w:ascii="Tahoma" w:eastAsia="Calibri" w:hAnsi="Tahoma" w:cs="Tahoma"/>
                <w:bCs/>
                <w:szCs w:val="20"/>
                <w:lang w:eastAsia="sl-SI"/>
              </w:rPr>
            </w:pPr>
            <w:r>
              <w:rPr>
                <w:rFonts w:ascii="Tahoma" w:eastAsia="Calibri" w:hAnsi="Tahoma" w:cs="Tahoma"/>
                <w:bCs/>
                <w:szCs w:val="20"/>
                <w:lang w:eastAsia="sl-SI"/>
              </w:rPr>
              <w:t>Mesečni pavšal</w:t>
            </w:r>
          </w:p>
        </w:tc>
        <w:tc>
          <w:tcPr>
            <w:tcW w:w="1134" w:type="dxa"/>
            <w:shd w:val="clear" w:color="auto" w:fill="C6D9F1" w:themeFill="text2" w:themeFillTint="33"/>
          </w:tcPr>
          <w:p w14:paraId="62DBD73A" w14:textId="222A51A3" w:rsidR="00234CF6" w:rsidRDefault="00264D63" w:rsidP="0033468C">
            <w:pPr>
              <w:spacing w:before="120" w:after="120" w:line="240" w:lineRule="auto"/>
              <w:jc w:val="center"/>
              <w:rPr>
                <w:rFonts w:ascii="Tahoma" w:eastAsia="Calibri" w:hAnsi="Tahoma" w:cs="Tahoma"/>
                <w:bCs/>
                <w:szCs w:val="20"/>
                <w:lang w:eastAsia="sl-SI"/>
              </w:rPr>
            </w:pPr>
            <w:r>
              <w:rPr>
                <w:rFonts w:ascii="Tahoma" w:eastAsia="Calibri" w:hAnsi="Tahoma" w:cs="Tahoma"/>
                <w:bCs/>
                <w:szCs w:val="20"/>
                <w:lang w:eastAsia="sl-SI"/>
              </w:rPr>
              <w:t>60</w:t>
            </w:r>
            <w:r w:rsidR="00EF05FB">
              <w:rPr>
                <w:rFonts w:ascii="Tahoma" w:eastAsia="Calibri" w:hAnsi="Tahoma" w:cs="Tahoma"/>
                <w:bCs/>
                <w:szCs w:val="20"/>
                <w:lang w:eastAsia="sl-SI"/>
              </w:rPr>
              <w:t>*</w:t>
            </w:r>
          </w:p>
        </w:tc>
        <w:tc>
          <w:tcPr>
            <w:tcW w:w="2239" w:type="dxa"/>
          </w:tcPr>
          <w:p w14:paraId="26DCB832" w14:textId="77777777" w:rsidR="00234CF6" w:rsidRDefault="00234CF6" w:rsidP="007237C5">
            <w:pPr>
              <w:spacing w:before="120" w:after="120" w:line="240" w:lineRule="auto"/>
              <w:jc w:val="both"/>
              <w:rPr>
                <w:rFonts w:ascii="Tahoma" w:eastAsia="Calibri" w:hAnsi="Tahoma" w:cs="Tahoma"/>
                <w:bCs/>
                <w:szCs w:val="20"/>
                <w:lang w:eastAsia="sl-SI"/>
              </w:rPr>
            </w:pPr>
          </w:p>
        </w:tc>
        <w:tc>
          <w:tcPr>
            <w:tcW w:w="2403" w:type="dxa"/>
          </w:tcPr>
          <w:p w14:paraId="7C930DC2" w14:textId="77777777" w:rsidR="00234CF6" w:rsidRDefault="00234CF6" w:rsidP="007237C5">
            <w:pPr>
              <w:spacing w:before="120" w:after="120" w:line="240" w:lineRule="auto"/>
              <w:jc w:val="both"/>
              <w:rPr>
                <w:rFonts w:ascii="Tahoma" w:eastAsia="Calibri" w:hAnsi="Tahoma" w:cs="Tahoma"/>
                <w:bCs/>
                <w:szCs w:val="20"/>
                <w:lang w:eastAsia="sl-SI"/>
              </w:rPr>
            </w:pPr>
          </w:p>
        </w:tc>
      </w:tr>
      <w:tr w:rsidR="00C71ED5" w14:paraId="2E2217E3" w14:textId="77777777" w:rsidTr="00C71ED5">
        <w:tc>
          <w:tcPr>
            <w:tcW w:w="846" w:type="dxa"/>
            <w:shd w:val="clear" w:color="auto" w:fill="C6D9F1" w:themeFill="text2" w:themeFillTint="33"/>
          </w:tcPr>
          <w:p w14:paraId="2C8D98C5" w14:textId="502388B7" w:rsidR="00C71ED5" w:rsidRPr="00436450" w:rsidRDefault="00C71ED5" w:rsidP="009A593E">
            <w:pPr>
              <w:spacing w:before="120" w:after="120" w:line="240" w:lineRule="auto"/>
              <w:jc w:val="center"/>
              <w:rPr>
                <w:rFonts w:ascii="Tahoma" w:eastAsia="Calibri" w:hAnsi="Tahoma" w:cs="Tahoma"/>
                <w:b/>
                <w:szCs w:val="20"/>
                <w:lang w:eastAsia="sl-SI"/>
              </w:rPr>
            </w:pPr>
            <w:r w:rsidRPr="00436450">
              <w:rPr>
                <w:rFonts w:ascii="Tahoma" w:eastAsia="Calibri" w:hAnsi="Tahoma" w:cs="Tahoma"/>
                <w:b/>
                <w:szCs w:val="20"/>
                <w:lang w:eastAsia="sl-SI"/>
              </w:rPr>
              <w:t>2.</w:t>
            </w:r>
          </w:p>
        </w:tc>
        <w:tc>
          <w:tcPr>
            <w:tcW w:w="6237" w:type="dxa"/>
            <w:shd w:val="clear" w:color="auto" w:fill="C6D9F1" w:themeFill="text2" w:themeFillTint="33"/>
          </w:tcPr>
          <w:p w14:paraId="4F2A8E1D" w14:textId="4EA7ED88" w:rsidR="00C71ED5" w:rsidRDefault="00C71ED5" w:rsidP="009A593E">
            <w:pPr>
              <w:spacing w:before="120" w:after="120" w:line="240" w:lineRule="auto"/>
              <w:jc w:val="both"/>
              <w:rPr>
                <w:rFonts w:ascii="Tahoma" w:eastAsia="Calibri" w:hAnsi="Tahoma" w:cs="Tahoma"/>
                <w:bCs/>
                <w:szCs w:val="20"/>
                <w:lang w:eastAsia="sl-SI"/>
              </w:rPr>
            </w:pPr>
            <w:proofErr w:type="spellStart"/>
            <w:r>
              <w:rPr>
                <w:rFonts w:ascii="Tahoma" w:eastAsia="Calibri" w:hAnsi="Tahoma" w:cs="Tahoma"/>
                <w:bCs/>
                <w:szCs w:val="20"/>
                <w:lang w:eastAsia="sl-SI"/>
              </w:rPr>
              <w:t>Pogarancijsko</w:t>
            </w:r>
            <w:proofErr w:type="spellEnd"/>
            <w:r>
              <w:rPr>
                <w:rFonts w:ascii="Tahoma" w:eastAsia="Calibri" w:hAnsi="Tahoma" w:cs="Tahoma"/>
                <w:bCs/>
                <w:szCs w:val="20"/>
                <w:lang w:eastAsia="sl-SI"/>
              </w:rPr>
              <w:t xml:space="preserve"> vzdrževanje za fizični strežnik (</w:t>
            </w:r>
            <w:proofErr w:type="spellStart"/>
            <w:r>
              <w:rPr>
                <w:rFonts w:ascii="Tahoma" w:eastAsia="Calibri" w:hAnsi="Tahoma" w:cs="Tahoma"/>
                <w:bCs/>
                <w:szCs w:val="20"/>
                <w:lang w:eastAsia="sl-SI"/>
              </w:rPr>
              <w:t>backup</w:t>
            </w:r>
            <w:proofErr w:type="spellEnd"/>
            <w:r>
              <w:rPr>
                <w:rFonts w:ascii="Tahoma" w:eastAsia="Calibri" w:hAnsi="Tahoma" w:cs="Tahoma"/>
                <w:bCs/>
                <w:szCs w:val="20"/>
                <w:lang w:eastAsia="sl-SI"/>
              </w:rPr>
              <w:t xml:space="preserve"> </w:t>
            </w:r>
            <w:proofErr w:type="spellStart"/>
            <w:r>
              <w:rPr>
                <w:rFonts w:ascii="Tahoma" w:eastAsia="Calibri" w:hAnsi="Tahoma" w:cs="Tahoma"/>
                <w:bCs/>
                <w:szCs w:val="20"/>
                <w:lang w:eastAsia="sl-SI"/>
              </w:rPr>
              <w:t>proxy</w:t>
            </w:r>
            <w:proofErr w:type="spellEnd"/>
            <w:r>
              <w:rPr>
                <w:rFonts w:ascii="Tahoma" w:eastAsia="Calibri" w:hAnsi="Tahoma" w:cs="Tahoma"/>
                <w:bCs/>
                <w:szCs w:val="20"/>
                <w:lang w:eastAsia="sl-SI"/>
              </w:rPr>
              <w:t xml:space="preserve">) Dell </w:t>
            </w:r>
            <w:proofErr w:type="spellStart"/>
            <w:r>
              <w:rPr>
                <w:rFonts w:ascii="Tahoma" w:eastAsia="Calibri" w:hAnsi="Tahoma" w:cs="Tahoma"/>
                <w:bCs/>
                <w:szCs w:val="20"/>
                <w:lang w:eastAsia="sl-SI"/>
              </w:rPr>
              <w:t>PowerEdge</w:t>
            </w:r>
            <w:proofErr w:type="spellEnd"/>
            <w:r>
              <w:rPr>
                <w:rFonts w:ascii="Tahoma" w:eastAsia="Calibri" w:hAnsi="Tahoma" w:cs="Tahoma"/>
                <w:bCs/>
                <w:szCs w:val="20"/>
                <w:lang w:eastAsia="sl-SI"/>
              </w:rPr>
              <w:t xml:space="preserve"> R740 </w:t>
            </w:r>
            <w:r w:rsidR="00436450" w:rsidRPr="00436450">
              <w:rPr>
                <w:rFonts w:ascii="Tahoma" w:eastAsia="Calibri" w:hAnsi="Tahoma" w:cs="Tahoma"/>
                <w:bCs/>
                <w:szCs w:val="20"/>
                <w:lang w:eastAsia="sl-SI"/>
              </w:rPr>
              <w:t xml:space="preserve">skladno z opisom v točki 16.4.4  Redno vzdrževanje, </w:t>
            </w:r>
            <w:proofErr w:type="spellStart"/>
            <w:r w:rsidR="00436450" w:rsidRPr="00436450">
              <w:rPr>
                <w:rFonts w:ascii="Tahoma" w:eastAsia="Calibri" w:hAnsi="Tahoma" w:cs="Tahoma"/>
                <w:bCs/>
                <w:szCs w:val="20"/>
                <w:lang w:eastAsia="sl-SI"/>
              </w:rPr>
              <w:t>pogarancijsko</w:t>
            </w:r>
            <w:proofErr w:type="spellEnd"/>
            <w:r w:rsidR="00436450" w:rsidRPr="00436450">
              <w:rPr>
                <w:rFonts w:ascii="Tahoma" w:eastAsia="Calibri" w:hAnsi="Tahoma" w:cs="Tahoma"/>
                <w:bCs/>
                <w:szCs w:val="20"/>
                <w:lang w:eastAsia="sl-SI"/>
              </w:rPr>
              <w:t xml:space="preserve"> vzdrževanje in garancija obrazca »16.4 Specifikacije«</w:t>
            </w:r>
          </w:p>
        </w:tc>
        <w:tc>
          <w:tcPr>
            <w:tcW w:w="1559" w:type="dxa"/>
            <w:shd w:val="clear" w:color="auto" w:fill="C6D9F1" w:themeFill="text2" w:themeFillTint="33"/>
          </w:tcPr>
          <w:p w14:paraId="2E9AD27E" w14:textId="4866D330" w:rsidR="00C71ED5" w:rsidRDefault="00954A20" w:rsidP="009A593E">
            <w:pPr>
              <w:spacing w:before="120" w:after="120" w:line="240" w:lineRule="auto"/>
              <w:jc w:val="center"/>
              <w:rPr>
                <w:rFonts w:ascii="Tahoma" w:eastAsia="Calibri" w:hAnsi="Tahoma" w:cs="Tahoma"/>
                <w:bCs/>
                <w:szCs w:val="20"/>
                <w:lang w:eastAsia="sl-SI"/>
              </w:rPr>
            </w:pPr>
            <w:r w:rsidRPr="00954A20">
              <w:rPr>
                <w:rFonts w:ascii="Tahoma" w:eastAsia="Calibri" w:hAnsi="Tahoma" w:cs="Tahoma"/>
                <w:bCs/>
                <w:szCs w:val="20"/>
                <w:lang w:eastAsia="sl-SI"/>
              </w:rPr>
              <w:t>Mesečni pavšal</w:t>
            </w:r>
          </w:p>
        </w:tc>
        <w:tc>
          <w:tcPr>
            <w:tcW w:w="1134" w:type="dxa"/>
            <w:shd w:val="clear" w:color="auto" w:fill="C6D9F1" w:themeFill="text2" w:themeFillTint="33"/>
          </w:tcPr>
          <w:p w14:paraId="0489EB18" w14:textId="0E46F5B9" w:rsidR="00C71ED5" w:rsidRDefault="00C71ED5" w:rsidP="009A593E">
            <w:pPr>
              <w:spacing w:before="120" w:after="120" w:line="240" w:lineRule="auto"/>
              <w:jc w:val="center"/>
              <w:rPr>
                <w:rFonts w:ascii="Tahoma" w:eastAsia="Calibri" w:hAnsi="Tahoma" w:cs="Tahoma"/>
                <w:bCs/>
                <w:szCs w:val="20"/>
                <w:lang w:eastAsia="sl-SI"/>
              </w:rPr>
            </w:pPr>
            <w:r>
              <w:rPr>
                <w:rFonts w:ascii="Tahoma" w:eastAsia="Calibri" w:hAnsi="Tahoma" w:cs="Tahoma"/>
                <w:bCs/>
                <w:szCs w:val="20"/>
                <w:lang w:eastAsia="sl-SI"/>
              </w:rPr>
              <w:t>6</w:t>
            </w:r>
            <w:r w:rsidR="00AF43B9">
              <w:rPr>
                <w:rFonts w:ascii="Tahoma" w:eastAsia="Calibri" w:hAnsi="Tahoma" w:cs="Tahoma"/>
                <w:bCs/>
                <w:szCs w:val="20"/>
                <w:lang w:eastAsia="sl-SI"/>
              </w:rPr>
              <w:t>*</w:t>
            </w:r>
            <w:r w:rsidR="00EF05FB">
              <w:rPr>
                <w:rFonts w:ascii="Tahoma" w:eastAsia="Calibri" w:hAnsi="Tahoma" w:cs="Tahoma"/>
                <w:bCs/>
                <w:szCs w:val="20"/>
                <w:lang w:eastAsia="sl-SI"/>
              </w:rPr>
              <w:t>*</w:t>
            </w:r>
          </w:p>
        </w:tc>
        <w:tc>
          <w:tcPr>
            <w:tcW w:w="2239" w:type="dxa"/>
          </w:tcPr>
          <w:p w14:paraId="3A0C977D" w14:textId="77777777" w:rsidR="00C71ED5" w:rsidRDefault="00C71ED5" w:rsidP="009A593E">
            <w:pPr>
              <w:spacing w:before="120" w:after="120" w:line="240" w:lineRule="auto"/>
              <w:jc w:val="both"/>
              <w:rPr>
                <w:rFonts w:ascii="Tahoma" w:eastAsia="Calibri" w:hAnsi="Tahoma" w:cs="Tahoma"/>
                <w:bCs/>
                <w:szCs w:val="20"/>
                <w:lang w:eastAsia="sl-SI"/>
              </w:rPr>
            </w:pPr>
          </w:p>
        </w:tc>
        <w:tc>
          <w:tcPr>
            <w:tcW w:w="2403" w:type="dxa"/>
          </w:tcPr>
          <w:p w14:paraId="101C70DA" w14:textId="77777777" w:rsidR="00C71ED5" w:rsidRDefault="00C71ED5" w:rsidP="009A593E">
            <w:pPr>
              <w:spacing w:before="120" w:after="120" w:line="240" w:lineRule="auto"/>
              <w:jc w:val="both"/>
              <w:rPr>
                <w:rFonts w:ascii="Tahoma" w:eastAsia="Calibri" w:hAnsi="Tahoma" w:cs="Tahoma"/>
                <w:bCs/>
                <w:szCs w:val="20"/>
                <w:lang w:eastAsia="sl-SI"/>
              </w:rPr>
            </w:pPr>
          </w:p>
        </w:tc>
      </w:tr>
      <w:tr w:rsidR="00C71ED5" w14:paraId="1B1C9B01" w14:textId="77777777" w:rsidTr="00C71ED5">
        <w:tc>
          <w:tcPr>
            <w:tcW w:w="846" w:type="dxa"/>
            <w:shd w:val="clear" w:color="auto" w:fill="C6D9F1" w:themeFill="text2" w:themeFillTint="33"/>
          </w:tcPr>
          <w:p w14:paraId="6CFB3E3F" w14:textId="4BB4AB0E" w:rsidR="00C71ED5" w:rsidRPr="00436450" w:rsidRDefault="00C71ED5" w:rsidP="009A593E">
            <w:pPr>
              <w:spacing w:before="120" w:after="120" w:line="240" w:lineRule="auto"/>
              <w:jc w:val="center"/>
              <w:rPr>
                <w:rFonts w:ascii="Tahoma" w:eastAsia="Calibri" w:hAnsi="Tahoma" w:cs="Tahoma"/>
                <w:b/>
                <w:szCs w:val="20"/>
                <w:lang w:eastAsia="sl-SI"/>
              </w:rPr>
            </w:pPr>
            <w:r w:rsidRPr="00436450">
              <w:rPr>
                <w:rFonts w:ascii="Tahoma" w:eastAsia="Calibri" w:hAnsi="Tahoma" w:cs="Tahoma"/>
                <w:b/>
                <w:szCs w:val="20"/>
                <w:lang w:eastAsia="sl-SI"/>
              </w:rPr>
              <w:t>3.</w:t>
            </w:r>
          </w:p>
        </w:tc>
        <w:tc>
          <w:tcPr>
            <w:tcW w:w="6237" w:type="dxa"/>
            <w:shd w:val="clear" w:color="auto" w:fill="C6D9F1" w:themeFill="text2" w:themeFillTint="33"/>
          </w:tcPr>
          <w:p w14:paraId="7D8FEE78" w14:textId="361149E4" w:rsidR="00C71ED5" w:rsidRDefault="00C71ED5" w:rsidP="009A593E">
            <w:pPr>
              <w:spacing w:before="120" w:after="120" w:line="240" w:lineRule="auto"/>
              <w:jc w:val="both"/>
              <w:rPr>
                <w:rFonts w:ascii="Tahoma" w:eastAsia="Calibri" w:hAnsi="Tahoma" w:cs="Tahoma"/>
                <w:bCs/>
                <w:szCs w:val="20"/>
                <w:lang w:eastAsia="sl-SI"/>
              </w:rPr>
            </w:pPr>
            <w:proofErr w:type="spellStart"/>
            <w:r>
              <w:rPr>
                <w:rFonts w:ascii="Tahoma" w:eastAsia="Calibri" w:hAnsi="Tahoma" w:cs="Tahoma"/>
                <w:bCs/>
                <w:szCs w:val="20"/>
                <w:lang w:eastAsia="sl-SI"/>
              </w:rPr>
              <w:t>Pogarancijsko</w:t>
            </w:r>
            <w:proofErr w:type="spellEnd"/>
            <w:r>
              <w:rPr>
                <w:rFonts w:ascii="Tahoma" w:eastAsia="Calibri" w:hAnsi="Tahoma" w:cs="Tahoma"/>
                <w:bCs/>
                <w:szCs w:val="20"/>
                <w:lang w:eastAsia="sl-SI"/>
              </w:rPr>
              <w:t xml:space="preserve"> vzdrževanje za namensko napravo Dell </w:t>
            </w:r>
            <w:proofErr w:type="spellStart"/>
            <w:r>
              <w:rPr>
                <w:rFonts w:ascii="Tahoma" w:eastAsia="Calibri" w:hAnsi="Tahoma" w:cs="Tahoma"/>
                <w:bCs/>
                <w:szCs w:val="20"/>
                <w:lang w:eastAsia="sl-SI"/>
              </w:rPr>
              <w:t>DataDomain</w:t>
            </w:r>
            <w:proofErr w:type="spellEnd"/>
            <w:r>
              <w:rPr>
                <w:rFonts w:ascii="Tahoma" w:eastAsia="Calibri" w:hAnsi="Tahoma" w:cs="Tahoma"/>
                <w:bCs/>
                <w:szCs w:val="20"/>
                <w:lang w:eastAsia="sl-SI"/>
              </w:rPr>
              <w:t xml:space="preserve"> 6300 na primarni lokaciji</w:t>
            </w:r>
            <w:r w:rsidR="00436450">
              <w:t xml:space="preserve"> </w:t>
            </w:r>
            <w:r w:rsidR="00436450" w:rsidRPr="00436450">
              <w:rPr>
                <w:rFonts w:ascii="Tahoma" w:eastAsia="Calibri" w:hAnsi="Tahoma" w:cs="Tahoma"/>
                <w:bCs/>
                <w:szCs w:val="20"/>
                <w:lang w:eastAsia="sl-SI"/>
              </w:rPr>
              <w:t xml:space="preserve">skladno z opisom v točki 16.4.4  Redno vzdrževanje, </w:t>
            </w:r>
            <w:proofErr w:type="spellStart"/>
            <w:r w:rsidR="00436450" w:rsidRPr="00436450">
              <w:rPr>
                <w:rFonts w:ascii="Tahoma" w:eastAsia="Calibri" w:hAnsi="Tahoma" w:cs="Tahoma"/>
                <w:bCs/>
                <w:szCs w:val="20"/>
                <w:lang w:eastAsia="sl-SI"/>
              </w:rPr>
              <w:t>pogarancijsko</w:t>
            </w:r>
            <w:proofErr w:type="spellEnd"/>
            <w:r w:rsidR="00436450" w:rsidRPr="00436450">
              <w:rPr>
                <w:rFonts w:ascii="Tahoma" w:eastAsia="Calibri" w:hAnsi="Tahoma" w:cs="Tahoma"/>
                <w:bCs/>
                <w:szCs w:val="20"/>
                <w:lang w:eastAsia="sl-SI"/>
              </w:rPr>
              <w:t xml:space="preserve"> vzdrževanje in garancija obrazca »16.4 Specifikacije«</w:t>
            </w:r>
          </w:p>
        </w:tc>
        <w:tc>
          <w:tcPr>
            <w:tcW w:w="1559" w:type="dxa"/>
            <w:shd w:val="clear" w:color="auto" w:fill="C6D9F1" w:themeFill="text2" w:themeFillTint="33"/>
          </w:tcPr>
          <w:p w14:paraId="15BC6DE7" w14:textId="3E4CF1F3" w:rsidR="00C71ED5" w:rsidRDefault="00954A20" w:rsidP="009A593E">
            <w:pPr>
              <w:spacing w:before="120" w:after="120" w:line="240" w:lineRule="auto"/>
              <w:jc w:val="center"/>
              <w:rPr>
                <w:rFonts w:ascii="Tahoma" w:eastAsia="Calibri" w:hAnsi="Tahoma" w:cs="Tahoma"/>
                <w:bCs/>
                <w:szCs w:val="20"/>
                <w:lang w:eastAsia="sl-SI"/>
              </w:rPr>
            </w:pPr>
            <w:r w:rsidRPr="00954A20">
              <w:rPr>
                <w:rFonts w:ascii="Tahoma" w:eastAsia="Calibri" w:hAnsi="Tahoma" w:cs="Tahoma"/>
                <w:bCs/>
                <w:szCs w:val="20"/>
                <w:lang w:eastAsia="sl-SI"/>
              </w:rPr>
              <w:t>Mesečni pavšal</w:t>
            </w:r>
          </w:p>
        </w:tc>
        <w:tc>
          <w:tcPr>
            <w:tcW w:w="1134" w:type="dxa"/>
            <w:shd w:val="clear" w:color="auto" w:fill="C6D9F1" w:themeFill="text2" w:themeFillTint="33"/>
          </w:tcPr>
          <w:p w14:paraId="78D0F794" w14:textId="33173CDF" w:rsidR="00C71ED5" w:rsidRDefault="00C71ED5" w:rsidP="009A593E">
            <w:pPr>
              <w:spacing w:before="120" w:after="120" w:line="240" w:lineRule="auto"/>
              <w:jc w:val="center"/>
              <w:rPr>
                <w:rFonts w:ascii="Tahoma" w:eastAsia="Calibri" w:hAnsi="Tahoma" w:cs="Tahoma"/>
                <w:bCs/>
                <w:szCs w:val="20"/>
                <w:lang w:eastAsia="sl-SI"/>
              </w:rPr>
            </w:pPr>
            <w:r>
              <w:rPr>
                <w:rFonts w:ascii="Tahoma" w:eastAsia="Calibri" w:hAnsi="Tahoma" w:cs="Tahoma"/>
                <w:bCs/>
                <w:szCs w:val="20"/>
                <w:lang w:eastAsia="sl-SI"/>
              </w:rPr>
              <w:t>6</w:t>
            </w:r>
            <w:r w:rsidR="00AF43B9">
              <w:rPr>
                <w:rFonts w:ascii="Tahoma" w:eastAsia="Calibri" w:hAnsi="Tahoma" w:cs="Tahoma"/>
                <w:bCs/>
                <w:szCs w:val="20"/>
                <w:lang w:eastAsia="sl-SI"/>
              </w:rPr>
              <w:t>*</w:t>
            </w:r>
            <w:r w:rsidR="00EF05FB">
              <w:rPr>
                <w:rFonts w:ascii="Tahoma" w:eastAsia="Calibri" w:hAnsi="Tahoma" w:cs="Tahoma"/>
                <w:bCs/>
                <w:szCs w:val="20"/>
                <w:lang w:eastAsia="sl-SI"/>
              </w:rPr>
              <w:t>*</w:t>
            </w:r>
          </w:p>
        </w:tc>
        <w:tc>
          <w:tcPr>
            <w:tcW w:w="2239" w:type="dxa"/>
          </w:tcPr>
          <w:p w14:paraId="03B6DF9B" w14:textId="77777777" w:rsidR="00C71ED5" w:rsidRDefault="00C71ED5" w:rsidP="009A593E">
            <w:pPr>
              <w:spacing w:before="120" w:after="120" w:line="240" w:lineRule="auto"/>
              <w:jc w:val="both"/>
              <w:rPr>
                <w:rFonts w:ascii="Tahoma" w:eastAsia="Calibri" w:hAnsi="Tahoma" w:cs="Tahoma"/>
                <w:bCs/>
                <w:szCs w:val="20"/>
                <w:lang w:eastAsia="sl-SI"/>
              </w:rPr>
            </w:pPr>
          </w:p>
        </w:tc>
        <w:tc>
          <w:tcPr>
            <w:tcW w:w="2403" w:type="dxa"/>
          </w:tcPr>
          <w:p w14:paraId="19ACF415" w14:textId="77777777" w:rsidR="00C71ED5" w:rsidRDefault="00C71ED5" w:rsidP="009A593E">
            <w:pPr>
              <w:spacing w:before="120" w:after="120" w:line="240" w:lineRule="auto"/>
              <w:jc w:val="both"/>
              <w:rPr>
                <w:rFonts w:ascii="Tahoma" w:eastAsia="Calibri" w:hAnsi="Tahoma" w:cs="Tahoma"/>
                <w:bCs/>
                <w:szCs w:val="20"/>
                <w:lang w:eastAsia="sl-SI"/>
              </w:rPr>
            </w:pPr>
          </w:p>
        </w:tc>
      </w:tr>
      <w:tr w:rsidR="00C71ED5" w14:paraId="3BD049F1" w14:textId="77777777" w:rsidTr="00C71ED5">
        <w:tc>
          <w:tcPr>
            <w:tcW w:w="846" w:type="dxa"/>
            <w:shd w:val="clear" w:color="auto" w:fill="C6D9F1" w:themeFill="text2" w:themeFillTint="33"/>
          </w:tcPr>
          <w:p w14:paraId="337332E1" w14:textId="29D8829B" w:rsidR="00C71ED5" w:rsidRPr="00436450" w:rsidRDefault="00C71ED5" w:rsidP="009A593E">
            <w:pPr>
              <w:spacing w:before="120" w:after="120" w:line="240" w:lineRule="auto"/>
              <w:jc w:val="center"/>
              <w:rPr>
                <w:rFonts w:ascii="Tahoma" w:eastAsia="Calibri" w:hAnsi="Tahoma" w:cs="Tahoma"/>
                <w:b/>
                <w:szCs w:val="20"/>
                <w:lang w:eastAsia="sl-SI"/>
              </w:rPr>
            </w:pPr>
            <w:r w:rsidRPr="00436450">
              <w:rPr>
                <w:rFonts w:ascii="Tahoma" w:eastAsia="Calibri" w:hAnsi="Tahoma" w:cs="Tahoma"/>
                <w:b/>
                <w:szCs w:val="20"/>
                <w:lang w:eastAsia="sl-SI"/>
              </w:rPr>
              <w:t>4.</w:t>
            </w:r>
          </w:p>
        </w:tc>
        <w:tc>
          <w:tcPr>
            <w:tcW w:w="6237" w:type="dxa"/>
            <w:shd w:val="clear" w:color="auto" w:fill="C6D9F1" w:themeFill="text2" w:themeFillTint="33"/>
          </w:tcPr>
          <w:p w14:paraId="6573C072" w14:textId="3033207E" w:rsidR="00C71ED5" w:rsidRDefault="00C71ED5" w:rsidP="009A593E">
            <w:pPr>
              <w:spacing w:before="120" w:after="120" w:line="240" w:lineRule="auto"/>
              <w:jc w:val="both"/>
              <w:rPr>
                <w:rFonts w:ascii="Tahoma" w:eastAsia="Calibri" w:hAnsi="Tahoma" w:cs="Tahoma"/>
                <w:bCs/>
                <w:szCs w:val="20"/>
                <w:lang w:eastAsia="sl-SI"/>
              </w:rPr>
            </w:pPr>
            <w:proofErr w:type="spellStart"/>
            <w:r>
              <w:rPr>
                <w:rFonts w:ascii="Tahoma" w:eastAsia="Calibri" w:hAnsi="Tahoma" w:cs="Tahoma"/>
                <w:bCs/>
                <w:szCs w:val="20"/>
                <w:lang w:eastAsia="sl-SI"/>
              </w:rPr>
              <w:t>Pogarancijsko</w:t>
            </w:r>
            <w:proofErr w:type="spellEnd"/>
            <w:r>
              <w:rPr>
                <w:rFonts w:ascii="Tahoma" w:eastAsia="Calibri" w:hAnsi="Tahoma" w:cs="Tahoma"/>
                <w:bCs/>
                <w:szCs w:val="20"/>
                <w:lang w:eastAsia="sl-SI"/>
              </w:rPr>
              <w:t xml:space="preserve"> vzdrževanje za namensko napravo Dell </w:t>
            </w:r>
            <w:proofErr w:type="spellStart"/>
            <w:r>
              <w:rPr>
                <w:rFonts w:ascii="Tahoma" w:eastAsia="Calibri" w:hAnsi="Tahoma" w:cs="Tahoma"/>
                <w:bCs/>
                <w:szCs w:val="20"/>
                <w:lang w:eastAsia="sl-SI"/>
              </w:rPr>
              <w:t>DataDomain</w:t>
            </w:r>
            <w:proofErr w:type="spellEnd"/>
            <w:r>
              <w:rPr>
                <w:rFonts w:ascii="Tahoma" w:eastAsia="Calibri" w:hAnsi="Tahoma" w:cs="Tahoma"/>
                <w:bCs/>
                <w:szCs w:val="20"/>
                <w:lang w:eastAsia="sl-SI"/>
              </w:rPr>
              <w:t xml:space="preserve"> 6300 na sekundarni lokaciji</w:t>
            </w:r>
            <w:r w:rsidR="00436450">
              <w:t xml:space="preserve"> </w:t>
            </w:r>
            <w:r w:rsidR="00436450" w:rsidRPr="00436450">
              <w:rPr>
                <w:rFonts w:ascii="Tahoma" w:eastAsia="Calibri" w:hAnsi="Tahoma" w:cs="Tahoma"/>
                <w:bCs/>
                <w:szCs w:val="20"/>
                <w:lang w:eastAsia="sl-SI"/>
              </w:rPr>
              <w:t xml:space="preserve">skladno z opisom v točki 16.4.4  Redno vzdrževanje, </w:t>
            </w:r>
            <w:proofErr w:type="spellStart"/>
            <w:r w:rsidR="00436450" w:rsidRPr="00436450">
              <w:rPr>
                <w:rFonts w:ascii="Tahoma" w:eastAsia="Calibri" w:hAnsi="Tahoma" w:cs="Tahoma"/>
                <w:bCs/>
                <w:szCs w:val="20"/>
                <w:lang w:eastAsia="sl-SI"/>
              </w:rPr>
              <w:t>pogarancijsko</w:t>
            </w:r>
            <w:proofErr w:type="spellEnd"/>
            <w:r w:rsidR="00436450" w:rsidRPr="00436450">
              <w:rPr>
                <w:rFonts w:ascii="Tahoma" w:eastAsia="Calibri" w:hAnsi="Tahoma" w:cs="Tahoma"/>
                <w:bCs/>
                <w:szCs w:val="20"/>
                <w:lang w:eastAsia="sl-SI"/>
              </w:rPr>
              <w:t xml:space="preserve"> vzdrževanje in garancija obrazca »16.4 Specifikacije«</w:t>
            </w:r>
          </w:p>
        </w:tc>
        <w:tc>
          <w:tcPr>
            <w:tcW w:w="1559" w:type="dxa"/>
            <w:shd w:val="clear" w:color="auto" w:fill="C6D9F1" w:themeFill="text2" w:themeFillTint="33"/>
          </w:tcPr>
          <w:p w14:paraId="24AAC609" w14:textId="27D4037A" w:rsidR="00C71ED5" w:rsidRDefault="00954A20" w:rsidP="009A593E">
            <w:pPr>
              <w:spacing w:before="120" w:after="120" w:line="240" w:lineRule="auto"/>
              <w:jc w:val="center"/>
              <w:rPr>
                <w:rFonts w:ascii="Tahoma" w:eastAsia="Calibri" w:hAnsi="Tahoma" w:cs="Tahoma"/>
                <w:bCs/>
                <w:szCs w:val="20"/>
                <w:lang w:eastAsia="sl-SI"/>
              </w:rPr>
            </w:pPr>
            <w:r w:rsidRPr="00954A20">
              <w:rPr>
                <w:rFonts w:ascii="Tahoma" w:eastAsia="Calibri" w:hAnsi="Tahoma" w:cs="Tahoma"/>
                <w:bCs/>
                <w:szCs w:val="20"/>
                <w:lang w:eastAsia="sl-SI"/>
              </w:rPr>
              <w:t>Mesečni pavšal</w:t>
            </w:r>
          </w:p>
        </w:tc>
        <w:tc>
          <w:tcPr>
            <w:tcW w:w="1134" w:type="dxa"/>
            <w:shd w:val="clear" w:color="auto" w:fill="C6D9F1" w:themeFill="text2" w:themeFillTint="33"/>
          </w:tcPr>
          <w:p w14:paraId="467BFAF8" w14:textId="44148B91" w:rsidR="00C71ED5" w:rsidRDefault="00C71ED5" w:rsidP="009A593E">
            <w:pPr>
              <w:spacing w:before="120" w:after="120" w:line="240" w:lineRule="auto"/>
              <w:jc w:val="center"/>
              <w:rPr>
                <w:rFonts w:ascii="Tahoma" w:eastAsia="Calibri" w:hAnsi="Tahoma" w:cs="Tahoma"/>
                <w:bCs/>
                <w:szCs w:val="20"/>
                <w:lang w:eastAsia="sl-SI"/>
              </w:rPr>
            </w:pPr>
            <w:r>
              <w:rPr>
                <w:rFonts w:ascii="Tahoma" w:eastAsia="Calibri" w:hAnsi="Tahoma" w:cs="Tahoma"/>
                <w:bCs/>
                <w:szCs w:val="20"/>
                <w:lang w:eastAsia="sl-SI"/>
              </w:rPr>
              <w:t>6</w:t>
            </w:r>
            <w:r w:rsidR="00AF43B9">
              <w:rPr>
                <w:rFonts w:ascii="Tahoma" w:eastAsia="Calibri" w:hAnsi="Tahoma" w:cs="Tahoma"/>
                <w:bCs/>
                <w:szCs w:val="20"/>
                <w:lang w:eastAsia="sl-SI"/>
              </w:rPr>
              <w:t>*</w:t>
            </w:r>
            <w:r w:rsidR="00EF05FB">
              <w:rPr>
                <w:rFonts w:ascii="Tahoma" w:eastAsia="Calibri" w:hAnsi="Tahoma" w:cs="Tahoma"/>
                <w:bCs/>
                <w:szCs w:val="20"/>
                <w:lang w:eastAsia="sl-SI"/>
              </w:rPr>
              <w:t>*</w:t>
            </w:r>
          </w:p>
        </w:tc>
        <w:tc>
          <w:tcPr>
            <w:tcW w:w="2239" w:type="dxa"/>
          </w:tcPr>
          <w:p w14:paraId="1D57E2AC" w14:textId="77777777" w:rsidR="00C71ED5" w:rsidRDefault="00C71ED5" w:rsidP="009A593E">
            <w:pPr>
              <w:spacing w:before="120" w:after="120" w:line="240" w:lineRule="auto"/>
              <w:jc w:val="both"/>
              <w:rPr>
                <w:rFonts w:ascii="Tahoma" w:eastAsia="Calibri" w:hAnsi="Tahoma" w:cs="Tahoma"/>
                <w:bCs/>
                <w:szCs w:val="20"/>
                <w:lang w:eastAsia="sl-SI"/>
              </w:rPr>
            </w:pPr>
          </w:p>
        </w:tc>
        <w:tc>
          <w:tcPr>
            <w:tcW w:w="2403" w:type="dxa"/>
          </w:tcPr>
          <w:p w14:paraId="4F9FAD83" w14:textId="77777777" w:rsidR="00C71ED5" w:rsidRDefault="00C71ED5" w:rsidP="009A593E">
            <w:pPr>
              <w:spacing w:before="120" w:after="120" w:line="240" w:lineRule="auto"/>
              <w:jc w:val="both"/>
              <w:rPr>
                <w:rFonts w:ascii="Tahoma" w:eastAsia="Calibri" w:hAnsi="Tahoma" w:cs="Tahoma"/>
                <w:bCs/>
                <w:szCs w:val="20"/>
                <w:lang w:eastAsia="sl-SI"/>
              </w:rPr>
            </w:pPr>
          </w:p>
        </w:tc>
      </w:tr>
      <w:tr w:rsidR="00234CF6" w14:paraId="4706639E" w14:textId="77777777" w:rsidTr="00BD7F0B">
        <w:tc>
          <w:tcPr>
            <w:tcW w:w="846" w:type="dxa"/>
            <w:shd w:val="clear" w:color="auto" w:fill="C6D9F1" w:themeFill="text2" w:themeFillTint="33"/>
          </w:tcPr>
          <w:p w14:paraId="49E1F2B3" w14:textId="3339A723" w:rsidR="00234CF6" w:rsidRPr="00436450" w:rsidRDefault="00C71ED5" w:rsidP="0033468C">
            <w:pPr>
              <w:spacing w:before="120" w:after="120" w:line="240" w:lineRule="auto"/>
              <w:jc w:val="center"/>
              <w:rPr>
                <w:rFonts w:ascii="Tahoma" w:eastAsia="Calibri" w:hAnsi="Tahoma" w:cs="Tahoma"/>
                <w:b/>
                <w:szCs w:val="20"/>
                <w:lang w:eastAsia="sl-SI"/>
              </w:rPr>
            </w:pPr>
            <w:r w:rsidRPr="00436450">
              <w:rPr>
                <w:rFonts w:ascii="Tahoma" w:eastAsia="Calibri" w:hAnsi="Tahoma" w:cs="Tahoma"/>
                <w:b/>
                <w:szCs w:val="20"/>
                <w:lang w:eastAsia="sl-SI"/>
              </w:rPr>
              <w:lastRenderedPageBreak/>
              <w:t>5</w:t>
            </w:r>
            <w:r w:rsidR="00497B21" w:rsidRPr="00436450">
              <w:rPr>
                <w:rFonts w:ascii="Tahoma" w:eastAsia="Calibri" w:hAnsi="Tahoma" w:cs="Tahoma"/>
                <w:b/>
                <w:szCs w:val="20"/>
                <w:lang w:eastAsia="sl-SI"/>
              </w:rPr>
              <w:t>.</w:t>
            </w:r>
          </w:p>
        </w:tc>
        <w:tc>
          <w:tcPr>
            <w:tcW w:w="6237" w:type="dxa"/>
            <w:shd w:val="clear" w:color="auto" w:fill="C6D9F1" w:themeFill="text2" w:themeFillTint="33"/>
          </w:tcPr>
          <w:p w14:paraId="7C28A6D3" w14:textId="4D41C5F1" w:rsidR="00234CF6" w:rsidRDefault="007F7BFA" w:rsidP="0033468C">
            <w:pPr>
              <w:spacing w:before="120" w:after="120" w:line="240" w:lineRule="auto"/>
              <w:jc w:val="center"/>
              <w:rPr>
                <w:rFonts w:ascii="Tahoma" w:eastAsia="Calibri" w:hAnsi="Tahoma" w:cs="Tahoma"/>
                <w:bCs/>
                <w:szCs w:val="20"/>
                <w:lang w:eastAsia="sl-SI"/>
              </w:rPr>
            </w:pPr>
            <w:r>
              <w:rPr>
                <w:rFonts w:ascii="Tahoma" w:eastAsia="Calibri" w:hAnsi="Tahoma" w:cs="Tahoma"/>
                <w:bCs/>
                <w:szCs w:val="20"/>
                <w:lang w:eastAsia="sl-SI"/>
              </w:rPr>
              <w:t>Dodatne storitve</w:t>
            </w:r>
            <w:r w:rsidR="00BD7F0B">
              <w:rPr>
                <w:rFonts w:ascii="Tahoma" w:eastAsia="Calibri" w:hAnsi="Tahoma" w:cs="Tahoma"/>
                <w:bCs/>
                <w:szCs w:val="20"/>
                <w:lang w:eastAsia="sl-SI"/>
              </w:rPr>
              <w:t>, ki se izvedejo v rednem delovnem času</w:t>
            </w:r>
            <w:r w:rsidR="00436450">
              <w:rPr>
                <w:rFonts w:ascii="Tahoma" w:eastAsia="Calibri" w:hAnsi="Tahoma" w:cs="Tahoma"/>
                <w:bCs/>
                <w:szCs w:val="20"/>
                <w:lang w:eastAsia="sl-SI"/>
              </w:rPr>
              <w:t xml:space="preserve"> skladno z opisom v točki 16.4.5 Način</w:t>
            </w:r>
            <w:r w:rsidR="00BD7F0B">
              <w:rPr>
                <w:rFonts w:ascii="Tahoma" w:eastAsia="Calibri" w:hAnsi="Tahoma" w:cs="Tahoma"/>
                <w:bCs/>
                <w:szCs w:val="20"/>
                <w:lang w:eastAsia="sl-SI"/>
              </w:rPr>
              <w:t xml:space="preserve"> </w:t>
            </w:r>
            <w:r w:rsidR="00436450" w:rsidRPr="00436450">
              <w:rPr>
                <w:rFonts w:ascii="Tahoma" w:eastAsia="Calibri" w:hAnsi="Tahoma" w:cs="Tahoma"/>
                <w:bCs/>
                <w:szCs w:val="20"/>
                <w:lang w:eastAsia="sl-SI"/>
              </w:rPr>
              <w:t>naročanja dodatnih licenc in storitev</w:t>
            </w:r>
            <w:r w:rsidR="00436450">
              <w:rPr>
                <w:rFonts w:ascii="Tahoma" w:eastAsia="Calibri" w:hAnsi="Tahoma" w:cs="Tahoma"/>
                <w:bCs/>
                <w:szCs w:val="20"/>
                <w:lang w:eastAsia="sl-SI"/>
              </w:rPr>
              <w:t xml:space="preserve"> obrazca »16.4 Specifikacije«</w:t>
            </w:r>
          </w:p>
        </w:tc>
        <w:tc>
          <w:tcPr>
            <w:tcW w:w="1559" w:type="dxa"/>
            <w:shd w:val="clear" w:color="auto" w:fill="C6D9F1" w:themeFill="text2" w:themeFillTint="33"/>
          </w:tcPr>
          <w:p w14:paraId="3E94D8C6" w14:textId="0AF7EC81" w:rsidR="00234CF6" w:rsidRDefault="00BD7F0B" w:rsidP="0033468C">
            <w:pPr>
              <w:spacing w:before="120" w:after="120" w:line="240" w:lineRule="auto"/>
              <w:jc w:val="center"/>
              <w:rPr>
                <w:rFonts w:ascii="Tahoma" w:eastAsia="Calibri" w:hAnsi="Tahoma" w:cs="Tahoma"/>
                <w:bCs/>
                <w:szCs w:val="20"/>
                <w:lang w:eastAsia="sl-SI"/>
              </w:rPr>
            </w:pPr>
            <w:r>
              <w:rPr>
                <w:rFonts w:ascii="Tahoma" w:eastAsia="Calibri" w:hAnsi="Tahoma" w:cs="Tahoma"/>
                <w:bCs/>
                <w:szCs w:val="20"/>
                <w:lang w:eastAsia="sl-SI"/>
              </w:rPr>
              <w:t>Ura</w:t>
            </w:r>
          </w:p>
        </w:tc>
        <w:tc>
          <w:tcPr>
            <w:tcW w:w="1134" w:type="dxa"/>
            <w:shd w:val="clear" w:color="auto" w:fill="C6D9F1" w:themeFill="text2" w:themeFillTint="33"/>
          </w:tcPr>
          <w:p w14:paraId="6F4D01F6" w14:textId="3B08664A" w:rsidR="00234CF6" w:rsidRDefault="00264D63" w:rsidP="0033468C">
            <w:pPr>
              <w:spacing w:before="120" w:after="120" w:line="240" w:lineRule="auto"/>
              <w:jc w:val="center"/>
              <w:rPr>
                <w:rFonts w:ascii="Tahoma" w:eastAsia="Calibri" w:hAnsi="Tahoma" w:cs="Tahoma"/>
                <w:bCs/>
                <w:szCs w:val="20"/>
                <w:lang w:eastAsia="sl-SI"/>
              </w:rPr>
            </w:pPr>
            <w:r>
              <w:rPr>
                <w:rFonts w:ascii="Tahoma" w:eastAsia="Calibri" w:hAnsi="Tahoma" w:cs="Tahoma"/>
                <w:bCs/>
                <w:szCs w:val="20"/>
                <w:lang w:eastAsia="sl-SI"/>
              </w:rPr>
              <w:t>200</w:t>
            </w:r>
            <w:r w:rsidR="00EF05FB">
              <w:rPr>
                <w:rFonts w:ascii="Tahoma" w:eastAsia="Calibri" w:hAnsi="Tahoma" w:cs="Tahoma"/>
                <w:bCs/>
                <w:szCs w:val="20"/>
                <w:lang w:eastAsia="sl-SI"/>
              </w:rPr>
              <w:t>***</w:t>
            </w:r>
          </w:p>
        </w:tc>
        <w:tc>
          <w:tcPr>
            <w:tcW w:w="2239" w:type="dxa"/>
          </w:tcPr>
          <w:p w14:paraId="785138FE" w14:textId="77777777" w:rsidR="00234CF6" w:rsidRDefault="00234CF6" w:rsidP="007237C5">
            <w:pPr>
              <w:spacing w:before="120" w:after="120" w:line="240" w:lineRule="auto"/>
              <w:jc w:val="both"/>
              <w:rPr>
                <w:rFonts w:ascii="Tahoma" w:eastAsia="Calibri" w:hAnsi="Tahoma" w:cs="Tahoma"/>
                <w:bCs/>
                <w:szCs w:val="20"/>
                <w:lang w:eastAsia="sl-SI"/>
              </w:rPr>
            </w:pPr>
          </w:p>
        </w:tc>
        <w:tc>
          <w:tcPr>
            <w:tcW w:w="2403" w:type="dxa"/>
          </w:tcPr>
          <w:p w14:paraId="5F046793" w14:textId="77777777" w:rsidR="00234CF6" w:rsidRDefault="00234CF6" w:rsidP="007237C5">
            <w:pPr>
              <w:spacing w:before="120" w:after="120" w:line="240" w:lineRule="auto"/>
              <w:jc w:val="both"/>
              <w:rPr>
                <w:rFonts w:ascii="Tahoma" w:eastAsia="Calibri" w:hAnsi="Tahoma" w:cs="Tahoma"/>
                <w:bCs/>
                <w:szCs w:val="20"/>
                <w:lang w:eastAsia="sl-SI"/>
              </w:rPr>
            </w:pPr>
          </w:p>
        </w:tc>
      </w:tr>
      <w:tr w:rsidR="00234CF6" w14:paraId="27165080" w14:textId="77777777" w:rsidTr="00BD7F0B">
        <w:tc>
          <w:tcPr>
            <w:tcW w:w="846" w:type="dxa"/>
            <w:shd w:val="clear" w:color="auto" w:fill="C6D9F1" w:themeFill="text2" w:themeFillTint="33"/>
          </w:tcPr>
          <w:p w14:paraId="5B288FD8" w14:textId="03710847" w:rsidR="00234CF6" w:rsidRPr="00436450" w:rsidRDefault="00C71ED5" w:rsidP="0033468C">
            <w:pPr>
              <w:spacing w:before="120" w:after="120" w:line="240" w:lineRule="auto"/>
              <w:jc w:val="center"/>
              <w:rPr>
                <w:rFonts w:ascii="Tahoma" w:eastAsia="Calibri" w:hAnsi="Tahoma" w:cs="Tahoma"/>
                <w:b/>
                <w:szCs w:val="20"/>
                <w:lang w:eastAsia="sl-SI"/>
              </w:rPr>
            </w:pPr>
            <w:r w:rsidRPr="00436450">
              <w:rPr>
                <w:rFonts w:ascii="Tahoma" w:eastAsia="Calibri" w:hAnsi="Tahoma" w:cs="Tahoma"/>
                <w:b/>
                <w:szCs w:val="20"/>
                <w:lang w:eastAsia="sl-SI"/>
              </w:rPr>
              <w:t>6</w:t>
            </w:r>
            <w:r w:rsidR="00497B21" w:rsidRPr="00436450">
              <w:rPr>
                <w:rFonts w:ascii="Tahoma" w:eastAsia="Calibri" w:hAnsi="Tahoma" w:cs="Tahoma"/>
                <w:b/>
                <w:szCs w:val="20"/>
                <w:lang w:eastAsia="sl-SI"/>
              </w:rPr>
              <w:t>.</w:t>
            </w:r>
          </w:p>
        </w:tc>
        <w:tc>
          <w:tcPr>
            <w:tcW w:w="6237" w:type="dxa"/>
            <w:shd w:val="clear" w:color="auto" w:fill="C6D9F1" w:themeFill="text2" w:themeFillTint="33"/>
          </w:tcPr>
          <w:p w14:paraId="3E233D71" w14:textId="396FF3CA" w:rsidR="00234CF6" w:rsidRDefault="007F7BFA" w:rsidP="0033468C">
            <w:pPr>
              <w:spacing w:before="120" w:after="120" w:line="240" w:lineRule="auto"/>
              <w:jc w:val="center"/>
              <w:rPr>
                <w:rFonts w:ascii="Tahoma" w:eastAsia="Calibri" w:hAnsi="Tahoma" w:cs="Tahoma"/>
                <w:bCs/>
                <w:szCs w:val="20"/>
                <w:lang w:eastAsia="sl-SI"/>
              </w:rPr>
            </w:pPr>
            <w:r>
              <w:rPr>
                <w:rFonts w:ascii="Tahoma" w:eastAsia="Calibri" w:hAnsi="Tahoma" w:cs="Tahoma"/>
                <w:bCs/>
                <w:szCs w:val="20"/>
                <w:lang w:eastAsia="sl-SI"/>
              </w:rPr>
              <w:t>Dodatne storitve</w:t>
            </w:r>
            <w:r w:rsidR="00BD7F0B">
              <w:rPr>
                <w:rFonts w:ascii="Tahoma" w:eastAsia="Calibri" w:hAnsi="Tahoma" w:cs="Tahoma"/>
                <w:bCs/>
                <w:szCs w:val="20"/>
                <w:lang w:eastAsia="sl-SI"/>
              </w:rPr>
              <w:t xml:space="preserve">, ki se izvedejo izven rednega delovnega časa </w:t>
            </w:r>
            <w:r w:rsidR="00436450" w:rsidRPr="00436450">
              <w:rPr>
                <w:rFonts w:ascii="Tahoma" w:eastAsia="Calibri" w:hAnsi="Tahoma" w:cs="Tahoma"/>
                <w:bCs/>
                <w:szCs w:val="20"/>
                <w:lang w:eastAsia="sl-SI"/>
              </w:rPr>
              <w:t>skladno z opisom v točki 16.4.5 Način naročanja dodatnih licenc in storitev obrazca »16.4 Specifikacije«</w:t>
            </w:r>
          </w:p>
        </w:tc>
        <w:tc>
          <w:tcPr>
            <w:tcW w:w="1559" w:type="dxa"/>
            <w:shd w:val="clear" w:color="auto" w:fill="C6D9F1" w:themeFill="text2" w:themeFillTint="33"/>
          </w:tcPr>
          <w:p w14:paraId="68F8E812" w14:textId="719A4639" w:rsidR="00234CF6" w:rsidRDefault="00BD7F0B" w:rsidP="0033468C">
            <w:pPr>
              <w:spacing w:before="120" w:after="120" w:line="240" w:lineRule="auto"/>
              <w:jc w:val="center"/>
              <w:rPr>
                <w:rFonts w:ascii="Tahoma" w:eastAsia="Calibri" w:hAnsi="Tahoma" w:cs="Tahoma"/>
                <w:bCs/>
                <w:szCs w:val="20"/>
                <w:lang w:eastAsia="sl-SI"/>
              </w:rPr>
            </w:pPr>
            <w:r>
              <w:rPr>
                <w:rFonts w:ascii="Tahoma" w:eastAsia="Calibri" w:hAnsi="Tahoma" w:cs="Tahoma"/>
                <w:bCs/>
                <w:szCs w:val="20"/>
                <w:lang w:eastAsia="sl-SI"/>
              </w:rPr>
              <w:t>Ura</w:t>
            </w:r>
          </w:p>
        </w:tc>
        <w:tc>
          <w:tcPr>
            <w:tcW w:w="1134" w:type="dxa"/>
            <w:shd w:val="clear" w:color="auto" w:fill="C6D9F1" w:themeFill="text2" w:themeFillTint="33"/>
          </w:tcPr>
          <w:p w14:paraId="2FEBFA71" w14:textId="57FBD3C9" w:rsidR="00234CF6" w:rsidRDefault="00264D63" w:rsidP="0033468C">
            <w:pPr>
              <w:spacing w:before="120" w:after="120" w:line="240" w:lineRule="auto"/>
              <w:jc w:val="center"/>
              <w:rPr>
                <w:rFonts w:ascii="Tahoma" w:eastAsia="Calibri" w:hAnsi="Tahoma" w:cs="Tahoma"/>
                <w:bCs/>
                <w:szCs w:val="20"/>
                <w:lang w:eastAsia="sl-SI"/>
              </w:rPr>
            </w:pPr>
            <w:r>
              <w:rPr>
                <w:rFonts w:ascii="Tahoma" w:eastAsia="Calibri" w:hAnsi="Tahoma" w:cs="Tahoma"/>
                <w:bCs/>
                <w:szCs w:val="20"/>
                <w:lang w:eastAsia="sl-SI"/>
              </w:rPr>
              <w:t>100</w:t>
            </w:r>
            <w:r w:rsidR="00EF05FB">
              <w:rPr>
                <w:rFonts w:ascii="Tahoma" w:eastAsia="Calibri" w:hAnsi="Tahoma" w:cs="Tahoma"/>
                <w:bCs/>
                <w:szCs w:val="20"/>
                <w:lang w:eastAsia="sl-SI"/>
              </w:rPr>
              <w:t>***</w:t>
            </w:r>
          </w:p>
        </w:tc>
        <w:tc>
          <w:tcPr>
            <w:tcW w:w="2239" w:type="dxa"/>
          </w:tcPr>
          <w:p w14:paraId="0AF39D37" w14:textId="77777777" w:rsidR="00234CF6" w:rsidRDefault="00234CF6" w:rsidP="007237C5">
            <w:pPr>
              <w:spacing w:before="120" w:after="120" w:line="240" w:lineRule="auto"/>
              <w:jc w:val="both"/>
              <w:rPr>
                <w:rFonts w:ascii="Tahoma" w:eastAsia="Calibri" w:hAnsi="Tahoma" w:cs="Tahoma"/>
                <w:bCs/>
                <w:szCs w:val="20"/>
                <w:lang w:eastAsia="sl-SI"/>
              </w:rPr>
            </w:pPr>
          </w:p>
        </w:tc>
        <w:tc>
          <w:tcPr>
            <w:tcW w:w="2403" w:type="dxa"/>
          </w:tcPr>
          <w:p w14:paraId="3EE30A7E" w14:textId="77777777" w:rsidR="00234CF6" w:rsidRDefault="00234CF6" w:rsidP="007237C5">
            <w:pPr>
              <w:spacing w:before="120" w:after="120" w:line="240" w:lineRule="auto"/>
              <w:jc w:val="both"/>
              <w:rPr>
                <w:rFonts w:ascii="Tahoma" w:eastAsia="Calibri" w:hAnsi="Tahoma" w:cs="Tahoma"/>
                <w:bCs/>
                <w:szCs w:val="20"/>
                <w:lang w:eastAsia="sl-SI"/>
              </w:rPr>
            </w:pPr>
          </w:p>
        </w:tc>
      </w:tr>
      <w:tr w:rsidR="00BD7F0B" w14:paraId="197218E5" w14:textId="77777777" w:rsidTr="00BD7F0B">
        <w:tc>
          <w:tcPr>
            <w:tcW w:w="12015" w:type="dxa"/>
            <w:gridSpan w:val="5"/>
            <w:shd w:val="clear" w:color="auto" w:fill="C6D9F1" w:themeFill="text2" w:themeFillTint="33"/>
          </w:tcPr>
          <w:p w14:paraId="799E2EB9" w14:textId="50BCE83E" w:rsidR="00BD7F0B" w:rsidRPr="00BD7F0B" w:rsidRDefault="00BD7F0B" w:rsidP="00BD7F0B">
            <w:pPr>
              <w:spacing w:before="120" w:after="120" w:line="240" w:lineRule="auto"/>
              <w:jc w:val="right"/>
              <w:rPr>
                <w:rFonts w:ascii="Tahoma" w:eastAsia="Calibri" w:hAnsi="Tahoma" w:cs="Tahoma"/>
                <w:b/>
                <w:szCs w:val="20"/>
                <w:lang w:eastAsia="sl-SI"/>
              </w:rPr>
            </w:pPr>
            <w:r w:rsidRPr="00BD7F0B">
              <w:rPr>
                <w:rFonts w:ascii="Tahoma" w:eastAsia="Calibri" w:hAnsi="Tahoma" w:cs="Tahoma"/>
                <w:b/>
                <w:szCs w:val="20"/>
                <w:lang w:eastAsia="sl-SI"/>
              </w:rPr>
              <w:t>Skupaj redno mesečno vzdrževanje</w:t>
            </w:r>
            <w:r w:rsidR="00436450">
              <w:rPr>
                <w:rFonts w:ascii="Tahoma" w:eastAsia="Calibri" w:hAnsi="Tahoma" w:cs="Tahoma"/>
                <w:b/>
                <w:szCs w:val="20"/>
                <w:lang w:eastAsia="sl-SI"/>
              </w:rPr>
              <w:t xml:space="preserve">, </w:t>
            </w:r>
            <w:proofErr w:type="spellStart"/>
            <w:r w:rsidR="00436450">
              <w:rPr>
                <w:rFonts w:ascii="Tahoma" w:eastAsia="Calibri" w:hAnsi="Tahoma" w:cs="Tahoma"/>
                <w:b/>
                <w:szCs w:val="20"/>
                <w:lang w:eastAsia="sl-SI"/>
              </w:rPr>
              <w:t>pogarancijsko</w:t>
            </w:r>
            <w:proofErr w:type="spellEnd"/>
            <w:r w:rsidR="00436450">
              <w:rPr>
                <w:rFonts w:ascii="Tahoma" w:eastAsia="Calibri" w:hAnsi="Tahoma" w:cs="Tahoma"/>
                <w:b/>
                <w:szCs w:val="20"/>
                <w:lang w:eastAsia="sl-SI"/>
              </w:rPr>
              <w:t xml:space="preserve"> vzdrževanje</w:t>
            </w:r>
            <w:r w:rsidRPr="00BD7F0B">
              <w:rPr>
                <w:rFonts w:ascii="Tahoma" w:eastAsia="Calibri" w:hAnsi="Tahoma" w:cs="Tahoma"/>
                <w:b/>
                <w:szCs w:val="20"/>
                <w:lang w:eastAsia="sl-SI"/>
              </w:rPr>
              <w:t xml:space="preserve"> in </w:t>
            </w:r>
            <w:bookmarkStart w:id="192" w:name="_Hlk161913310"/>
            <w:r w:rsidRPr="00BD7F0B">
              <w:rPr>
                <w:rFonts w:ascii="Tahoma" w:eastAsia="Calibri" w:hAnsi="Tahoma" w:cs="Tahoma"/>
                <w:b/>
                <w:szCs w:val="20"/>
                <w:lang w:eastAsia="sl-SI"/>
              </w:rPr>
              <w:t>dodatn</w:t>
            </w:r>
            <w:r w:rsidR="00EF05FB">
              <w:rPr>
                <w:rFonts w:ascii="Tahoma" w:eastAsia="Calibri" w:hAnsi="Tahoma" w:cs="Tahoma"/>
                <w:b/>
                <w:szCs w:val="20"/>
                <w:lang w:eastAsia="sl-SI"/>
              </w:rPr>
              <w:t>e storitve</w:t>
            </w:r>
            <w:bookmarkEnd w:id="192"/>
          </w:p>
        </w:tc>
        <w:tc>
          <w:tcPr>
            <w:tcW w:w="2403" w:type="dxa"/>
          </w:tcPr>
          <w:p w14:paraId="4473618C" w14:textId="77777777" w:rsidR="00BD7F0B" w:rsidRDefault="00BD7F0B" w:rsidP="007237C5">
            <w:pPr>
              <w:spacing w:before="120" w:after="120" w:line="240" w:lineRule="auto"/>
              <w:jc w:val="both"/>
              <w:rPr>
                <w:rFonts w:ascii="Tahoma" w:eastAsia="Calibri" w:hAnsi="Tahoma" w:cs="Tahoma"/>
                <w:bCs/>
                <w:szCs w:val="20"/>
                <w:lang w:eastAsia="sl-SI"/>
              </w:rPr>
            </w:pPr>
          </w:p>
        </w:tc>
      </w:tr>
    </w:tbl>
    <w:p w14:paraId="5AD4B526" w14:textId="7CE1C876" w:rsidR="00BD7F0B" w:rsidRDefault="00BD7F0B" w:rsidP="00BD7F0B">
      <w:pPr>
        <w:spacing w:before="120" w:after="120" w:line="240" w:lineRule="auto"/>
        <w:jc w:val="both"/>
        <w:rPr>
          <w:rFonts w:ascii="Tahoma" w:eastAsia="Calibri" w:hAnsi="Tahoma" w:cs="Tahoma"/>
          <w:bCs/>
          <w:szCs w:val="20"/>
          <w:lang w:eastAsia="sl-SI"/>
        </w:rPr>
      </w:pPr>
      <w:bookmarkStart w:id="193" w:name="_Hlk160801736"/>
      <w:r>
        <w:rPr>
          <w:rFonts w:ascii="Tahoma" w:eastAsia="Calibri" w:hAnsi="Tahoma" w:cs="Tahoma"/>
          <w:bCs/>
          <w:szCs w:val="20"/>
          <w:lang w:eastAsia="sl-SI"/>
        </w:rPr>
        <w:t>Opomba:</w:t>
      </w:r>
    </w:p>
    <w:p w14:paraId="065268D3" w14:textId="7CD20CB7" w:rsidR="00EF05FB" w:rsidRDefault="00EF05FB" w:rsidP="008B6BB2">
      <w:p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 xml:space="preserve">* Naročnik bo </w:t>
      </w:r>
      <w:r w:rsidR="005A2A65">
        <w:rPr>
          <w:rFonts w:ascii="Tahoma" w:eastAsia="Calibri" w:hAnsi="Tahoma" w:cs="Tahoma"/>
          <w:bCs/>
          <w:szCs w:val="20"/>
          <w:lang w:eastAsia="sl-SI"/>
        </w:rPr>
        <w:t xml:space="preserve">količino/ trajanje </w:t>
      </w:r>
      <w:r>
        <w:rPr>
          <w:rFonts w:ascii="Tahoma" w:eastAsia="Calibri" w:hAnsi="Tahoma" w:cs="Tahoma"/>
          <w:bCs/>
          <w:szCs w:val="20"/>
          <w:lang w:eastAsia="sl-SI"/>
        </w:rPr>
        <w:t xml:space="preserve">vzdrževanja </w:t>
      </w:r>
      <w:r w:rsidR="005A2A65">
        <w:rPr>
          <w:rFonts w:ascii="Tahoma" w:eastAsia="Calibri" w:hAnsi="Tahoma" w:cs="Tahoma"/>
          <w:bCs/>
          <w:szCs w:val="20"/>
          <w:lang w:eastAsia="sl-SI"/>
        </w:rPr>
        <w:t xml:space="preserve">uskladil </w:t>
      </w:r>
      <w:r>
        <w:rPr>
          <w:rFonts w:ascii="Tahoma" w:eastAsia="Calibri" w:hAnsi="Tahoma" w:cs="Tahoma"/>
          <w:bCs/>
          <w:szCs w:val="20"/>
          <w:lang w:eastAsia="sl-SI"/>
        </w:rPr>
        <w:t>glede na</w:t>
      </w:r>
      <w:r w:rsidR="0070035E">
        <w:rPr>
          <w:rFonts w:ascii="Tahoma" w:eastAsia="Calibri" w:hAnsi="Tahoma" w:cs="Tahoma"/>
          <w:bCs/>
          <w:szCs w:val="20"/>
          <w:lang w:eastAsia="sl-SI"/>
        </w:rPr>
        <w:t xml:space="preserve"> zaključeno implementacijo sistema varnostnega kopiranja podatkov in</w:t>
      </w:r>
      <w:r>
        <w:rPr>
          <w:rFonts w:ascii="Tahoma" w:eastAsia="Calibri" w:hAnsi="Tahoma" w:cs="Tahoma"/>
          <w:bCs/>
          <w:szCs w:val="20"/>
          <w:lang w:eastAsia="sl-SI"/>
        </w:rPr>
        <w:t xml:space="preserve"> </w:t>
      </w:r>
      <w:r w:rsidR="00E02EE0">
        <w:rPr>
          <w:rFonts w:ascii="Tahoma" w:eastAsia="Calibri" w:hAnsi="Tahoma" w:cs="Tahoma"/>
          <w:bCs/>
          <w:szCs w:val="20"/>
          <w:lang w:eastAsia="sl-SI"/>
        </w:rPr>
        <w:t>potek</w:t>
      </w:r>
      <w:r w:rsidR="0070035E">
        <w:rPr>
          <w:rFonts w:ascii="Tahoma" w:eastAsia="Calibri" w:hAnsi="Tahoma" w:cs="Tahoma"/>
          <w:bCs/>
          <w:szCs w:val="20"/>
          <w:lang w:eastAsia="sl-SI"/>
        </w:rPr>
        <w:t>om</w:t>
      </w:r>
      <w:r w:rsidR="00E02EE0">
        <w:rPr>
          <w:rFonts w:ascii="Tahoma" w:eastAsia="Calibri" w:hAnsi="Tahoma" w:cs="Tahoma"/>
          <w:bCs/>
          <w:szCs w:val="20"/>
          <w:lang w:eastAsia="sl-SI"/>
        </w:rPr>
        <w:t xml:space="preserve"> </w:t>
      </w:r>
      <w:r>
        <w:rPr>
          <w:rFonts w:ascii="Tahoma" w:eastAsia="Calibri" w:hAnsi="Tahoma" w:cs="Tahoma"/>
          <w:bCs/>
          <w:szCs w:val="20"/>
          <w:lang w:eastAsia="sl-SI"/>
        </w:rPr>
        <w:t>veljavnost</w:t>
      </w:r>
      <w:r w:rsidR="005A2A65">
        <w:rPr>
          <w:rFonts w:ascii="Tahoma" w:eastAsia="Calibri" w:hAnsi="Tahoma" w:cs="Tahoma"/>
          <w:bCs/>
          <w:szCs w:val="20"/>
          <w:lang w:eastAsia="sl-SI"/>
        </w:rPr>
        <w:t>i</w:t>
      </w:r>
      <w:r>
        <w:rPr>
          <w:rFonts w:ascii="Tahoma" w:eastAsia="Calibri" w:hAnsi="Tahoma" w:cs="Tahoma"/>
          <w:bCs/>
          <w:szCs w:val="20"/>
          <w:lang w:eastAsia="sl-SI"/>
        </w:rPr>
        <w:t xml:space="preserve"> licenc (</w:t>
      </w:r>
      <w:r w:rsidR="005A2A65" w:rsidRPr="005A2A65">
        <w:rPr>
          <w:rFonts w:ascii="Tahoma" w:eastAsia="Calibri" w:hAnsi="Tahoma" w:cs="Tahoma"/>
          <w:bCs/>
          <w:szCs w:val="20"/>
          <w:lang w:eastAsia="sl-SI"/>
        </w:rPr>
        <w:t>Licence za obdobje 5 let</w:t>
      </w:r>
      <w:r w:rsidR="005A2A65">
        <w:rPr>
          <w:rFonts w:ascii="Tahoma" w:eastAsia="Calibri" w:hAnsi="Tahoma" w:cs="Tahoma"/>
          <w:bCs/>
          <w:szCs w:val="20"/>
          <w:lang w:eastAsia="sl-SI"/>
        </w:rPr>
        <w:t xml:space="preserve"> - </w:t>
      </w:r>
      <w:r>
        <w:rPr>
          <w:rFonts w:ascii="Tahoma" w:eastAsia="Calibri" w:hAnsi="Tahoma" w:cs="Tahoma"/>
          <w:bCs/>
          <w:szCs w:val="20"/>
          <w:lang w:eastAsia="sl-SI"/>
        </w:rPr>
        <w:t xml:space="preserve">od podpisa </w:t>
      </w:r>
      <w:r w:rsidRPr="00EF05FB">
        <w:rPr>
          <w:rFonts w:ascii="Tahoma" w:eastAsia="Calibri" w:hAnsi="Tahoma" w:cs="Tahoma"/>
          <w:bCs/>
          <w:szCs w:val="20"/>
          <w:lang w:eastAsia="sl-SI"/>
        </w:rPr>
        <w:t>prevzemn</w:t>
      </w:r>
      <w:r>
        <w:rPr>
          <w:rFonts w:ascii="Tahoma" w:eastAsia="Calibri" w:hAnsi="Tahoma" w:cs="Tahoma"/>
          <w:bCs/>
          <w:szCs w:val="20"/>
          <w:lang w:eastAsia="sl-SI"/>
        </w:rPr>
        <w:t>ega</w:t>
      </w:r>
      <w:r w:rsidRPr="00EF05FB">
        <w:rPr>
          <w:rFonts w:ascii="Tahoma" w:eastAsia="Calibri" w:hAnsi="Tahoma" w:cs="Tahoma"/>
          <w:bCs/>
          <w:szCs w:val="20"/>
          <w:lang w:eastAsia="sl-SI"/>
        </w:rPr>
        <w:t xml:space="preserve"> zapisnik</w:t>
      </w:r>
      <w:r>
        <w:rPr>
          <w:rFonts w:ascii="Tahoma" w:eastAsia="Calibri" w:hAnsi="Tahoma" w:cs="Tahoma"/>
          <w:bCs/>
          <w:szCs w:val="20"/>
          <w:lang w:eastAsia="sl-SI"/>
        </w:rPr>
        <w:t>a</w:t>
      </w:r>
      <w:r w:rsidRPr="00EF05FB">
        <w:rPr>
          <w:rFonts w:ascii="Tahoma" w:eastAsia="Calibri" w:hAnsi="Tahoma" w:cs="Tahoma"/>
          <w:bCs/>
          <w:szCs w:val="20"/>
          <w:lang w:eastAsia="sl-SI"/>
        </w:rPr>
        <w:t xml:space="preserve"> o dobavi licenc</w:t>
      </w:r>
      <w:r>
        <w:rPr>
          <w:rFonts w:ascii="Tahoma" w:eastAsia="Calibri" w:hAnsi="Tahoma" w:cs="Tahoma"/>
          <w:bCs/>
          <w:szCs w:val="20"/>
          <w:lang w:eastAsia="sl-SI"/>
        </w:rPr>
        <w:t>).</w:t>
      </w:r>
    </w:p>
    <w:p w14:paraId="164BDD1C" w14:textId="2DB522B8" w:rsidR="008B6BB2" w:rsidRDefault="008B6BB2" w:rsidP="008B6BB2">
      <w:pPr>
        <w:spacing w:before="120" w:after="120" w:line="240" w:lineRule="auto"/>
        <w:jc w:val="both"/>
        <w:rPr>
          <w:rFonts w:ascii="Tahoma" w:eastAsia="Calibri" w:hAnsi="Tahoma" w:cs="Tahoma"/>
          <w:bCs/>
          <w:szCs w:val="20"/>
          <w:lang w:eastAsia="sl-SI"/>
        </w:rPr>
      </w:pPr>
      <w:r w:rsidRPr="00AF43B9">
        <w:rPr>
          <w:rFonts w:ascii="Tahoma" w:eastAsia="Calibri" w:hAnsi="Tahoma" w:cs="Tahoma"/>
          <w:bCs/>
          <w:szCs w:val="20"/>
          <w:lang w:eastAsia="sl-SI"/>
        </w:rPr>
        <w:t>*</w:t>
      </w:r>
      <w:r w:rsidR="00EF05FB">
        <w:rPr>
          <w:rFonts w:ascii="Tahoma" w:eastAsia="Calibri" w:hAnsi="Tahoma" w:cs="Tahoma"/>
          <w:bCs/>
          <w:szCs w:val="20"/>
          <w:lang w:eastAsia="sl-SI"/>
        </w:rPr>
        <w:t>*</w:t>
      </w:r>
      <w:r w:rsidRPr="00AF43B9">
        <w:rPr>
          <w:rFonts w:ascii="Tahoma" w:eastAsia="Calibri" w:hAnsi="Tahoma" w:cs="Tahoma"/>
          <w:bCs/>
          <w:szCs w:val="20"/>
          <w:lang w:eastAsia="sl-SI"/>
        </w:rPr>
        <w:t xml:space="preserve"> </w:t>
      </w:r>
      <w:r w:rsidRPr="008B5080">
        <w:rPr>
          <w:rFonts w:ascii="Tahoma" w:eastAsia="Calibri" w:hAnsi="Tahoma" w:cs="Tahoma"/>
          <w:bCs/>
          <w:szCs w:val="20"/>
          <w:lang w:eastAsia="sl-SI"/>
        </w:rPr>
        <w:t xml:space="preserve">Naročnik ima pravico, da enostransko </w:t>
      </w:r>
      <w:r w:rsidR="00AF43B9">
        <w:rPr>
          <w:rFonts w:ascii="Tahoma" w:eastAsia="Calibri" w:hAnsi="Tahoma" w:cs="Tahoma"/>
          <w:bCs/>
          <w:szCs w:val="20"/>
          <w:lang w:eastAsia="sl-SI"/>
        </w:rPr>
        <w:t xml:space="preserve">skrajša obdobje </w:t>
      </w:r>
      <w:proofErr w:type="spellStart"/>
      <w:r w:rsidR="00AF43B9">
        <w:rPr>
          <w:rFonts w:ascii="Tahoma" w:eastAsia="Calibri" w:hAnsi="Tahoma" w:cs="Tahoma"/>
          <w:bCs/>
          <w:szCs w:val="20"/>
          <w:lang w:eastAsia="sl-SI"/>
        </w:rPr>
        <w:t>pogarancijskega</w:t>
      </w:r>
      <w:proofErr w:type="spellEnd"/>
      <w:r w:rsidR="00AF43B9">
        <w:rPr>
          <w:rFonts w:ascii="Tahoma" w:eastAsia="Calibri" w:hAnsi="Tahoma" w:cs="Tahoma"/>
          <w:bCs/>
          <w:szCs w:val="20"/>
          <w:lang w:eastAsia="sl-SI"/>
        </w:rPr>
        <w:t xml:space="preserve"> vzdrževanja obstoječe opreme</w:t>
      </w:r>
      <w:r w:rsidRPr="008B5080">
        <w:rPr>
          <w:rFonts w:ascii="Tahoma" w:eastAsia="Calibri" w:hAnsi="Tahoma" w:cs="Tahoma"/>
          <w:bCs/>
          <w:szCs w:val="20"/>
          <w:lang w:eastAsia="sl-SI"/>
        </w:rPr>
        <w:t xml:space="preserve">, ko bo </w:t>
      </w:r>
      <w:r w:rsidR="0095659C">
        <w:rPr>
          <w:rFonts w:ascii="Tahoma" w:eastAsia="Calibri" w:hAnsi="Tahoma" w:cs="Tahoma"/>
          <w:bCs/>
          <w:szCs w:val="20"/>
          <w:lang w:eastAsia="sl-SI"/>
        </w:rPr>
        <w:t xml:space="preserve">implementacija nove opreme zaključena. </w:t>
      </w:r>
      <w:r w:rsidRPr="008B5080">
        <w:rPr>
          <w:rFonts w:ascii="Tahoma" w:eastAsia="Calibri" w:hAnsi="Tahoma" w:cs="Tahoma"/>
          <w:bCs/>
          <w:szCs w:val="20"/>
          <w:lang w:eastAsia="sl-SI"/>
        </w:rPr>
        <w:t xml:space="preserve">Izvajalec mora navedeno spremembo v nadaljevanju pogodbenega razmerja upoštevati po prejemu naročnikovega pisnega obvestila o odpovedi </w:t>
      </w:r>
      <w:proofErr w:type="spellStart"/>
      <w:r w:rsidR="0095659C">
        <w:rPr>
          <w:rFonts w:ascii="Tahoma" w:eastAsia="Calibri" w:hAnsi="Tahoma" w:cs="Tahoma"/>
          <w:bCs/>
          <w:szCs w:val="20"/>
          <w:lang w:eastAsia="sl-SI"/>
        </w:rPr>
        <w:t>pogarancijskega</w:t>
      </w:r>
      <w:proofErr w:type="spellEnd"/>
      <w:r w:rsidR="0095659C">
        <w:rPr>
          <w:rFonts w:ascii="Tahoma" w:eastAsia="Calibri" w:hAnsi="Tahoma" w:cs="Tahoma"/>
          <w:bCs/>
          <w:szCs w:val="20"/>
          <w:lang w:eastAsia="sl-SI"/>
        </w:rPr>
        <w:t xml:space="preserve"> vzdrževanja</w:t>
      </w:r>
      <w:r w:rsidRPr="008B5080">
        <w:rPr>
          <w:rFonts w:ascii="Tahoma" w:eastAsia="Calibri" w:hAnsi="Tahoma" w:cs="Tahoma"/>
          <w:bCs/>
          <w:szCs w:val="20"/>
          <w:lang w:eastAsia="sl-SI"/>
        </w:rPr>
        <w:t xml:space="preserve"> ter navedeno spremembo upoštevati pri izstavitvi računa v naslednjem mesecu po prejemu obvestila.</w:t>
      </w:r>
    </w:p>
    <w:p w14:paraId="5CCF00D9" w14:textId="79FE9AD1" w:rsidR="00207AF3" w:rsidRDefault="008B6BB2" w:rsidP="00BD7F0B">
      <w:p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w:t>
      </w:r>
      <w:r w:rsidR="00EF05FB">
        <w:rPr>
          <w:rFonts w:ascii="Tahoma" w:eastAsia="Calibri" w:hAnsi="Tahoma" w:cs="Tahoma"/>
          <w:bCs/>
          <w:szCs w:val="20"/>
          <w:lang w:eastAsia="sl-SI"/>
        </w:rPr>
        <w:t xml:space="preserve">* </w:t>
      </w:r>
      <w:r w:rsidR="00BD7F0B" w:rsidRPr="00BD7F0B">
        <w:rPr>
          <w:rFonts w:ascii="Tahoma" w:eastAsia="Calibri" w:hAnsi="Tahoma" w:cs="Tahoma"/>
          <w:bCs/>
          <w:szCs w:val="20"/>
          <w:lang w:eastAsia="sl-SI"/>
        </w:rPr>
        <w:t xml:space="preserve">Ure predstavljajo okvirno </w:t>
      </w:r>
      <w:r w:rsidR="007B635F">
        <w:rPr>
          <w:rFonts w:ascii="Tahoma" w:eastAsia="Calibri" w:hAnsi="Tahoma" w:cs="Tahoma"/>
          <w:bCs/>
          <w:szCs w:val="20"/>
          <w:lang w:eastAsia="sl-SI"/>
        </w:rPr>
        <w:t xml:space="preserve">ocenjeno </w:t>
      </w:r>
      <w:r w:rsidR="00BD7F0B" w:rsidRPr="00BD7F0B">
        <w:rPr>
          <w:rFonts w:ascii="Tahoma" w:eastAsia="Calibri" w:hAnsi="Tahoma" w:cs="Tahoma"/>
          <w:bCs/>
          <w:szCs w:val="20"/>
          <w:lang w:eastAsia="sl-SI"/>
        </w:rPr>
        <w:t>vrednost in se izrabljajo po potrebi / porabi, glede na pisno oddane zahtevke naročnika, ki se z v naprej določnim obsegom za</w:t>
      </w:r>
      <w:r w:rsidR="00BD7F0B">
        <w:rPr>
          <w:rFonts w:ascii="Tahoma" w:eastAsia="Calibri" w:hAnsi="Tahoma" w:cs="Tahoma"/>
          <w:bCs/>
          <w:szCs w:val="20"/>
          <w:lang w:eastAsia="sl-SI"/>
        </w:rPr>
        <w:t xml:space="preserve"> </w:t>
      </w:r>
      <w:r w:rsidR="00BD7F0B" w:rsidRPr="00BD7F0B">
        <w:rPr>
          <w:rFonts w:ascii="Tahoma" w:eastAsia="Calibri" w:hAnsi="Tahoma" w:cs="Tahoma"/>
          <w:bCs/>
          <w:szCs w:val="20"/>
          <w:lang w:eastAsia="sl-SI"/>
        </w:rPr>
        <w:t xml:space="preserve">dogovorjena vzdrževanja in dela, pričnejo izključno po od naročnika pisno prejetem naročilu, s katerim se potrjuje izvedbena dela in </w:t>
      </w:r>
      <w:r w:rsidR="007B635F">
        <w:rPr>
          <w:rFonts w:ascii="Tahoma" w:eastAsia="Calibri" w:hAnsi="Tahoma" w:cs="Tahoma"/>
          <w:bCs/>
          <w:szCs w:val="20"/>
          <w:lang w:eastAsia="sl-SI"/>
        </w:rPr>
        <w:t>količino</w:t>
      </w:r>
      <w:r w:rsidR="007B635F" w:rsidRPr="00BD7F0B">
        <w:rPr>
          <w:rFonts w:ascii="Tahoma" w:eastAsia="Calibri" w:hAnsi="Tahoma" w:cs="Tahoma"/>
          <w:bCs/>
          <w:szCs w:val="20"/>
          <w:lang w:eastAsia="sl-SI"/>
        </w:rPr>
        <w:t xml:space="preserve"> </w:t>
      </w:r>
      <w:r w:rsidR="00BD7F0B" w:rsidRPr="00BD7F0B">
        <w:rPr>
          <w:rFonts w:ascii="Tahoma" w:eastAsia="Calibri" w:hAnsi="Tahoma" w:cs="Tahoma"/>
          <w:bCs/>
          <w:szCs w:val="20"/>
          <w:lang w:eastAsia="sl-SI"/>
        </w:rPr>
        <w:t>ur. Ocenjena vrednost</w:t>
      </w:r>
      <w:r w:rsidR="00BD7F0B">
        <w:rPr>
          <w:rFonts w:ascii="Tahoma" w:eastAsia="Calibri" w:hAnsi="Tahoma" w:cs="Tahoma"/>
          <w:bCs/>
          <w:szCs w:val="20"/>
          <w:lang w:eastAsia="sl-SI"/>
        </w:rPr>
        <w:t xml:space="preserve"> </w:t>
      </w:r>
      <w:r w:rsidR="00BD7F0B" w:rsidRPr="00BD7F0B">
        <w:rPr>
          <w:rFonts w:ascii="Tahoma" w:eastAsia="Calibri" w:hAnsi="Tahoma" w:cs="Tahoma"/>
          <w:bCs/>
          <w:szCs w:val="20"/>
          <w:lang w:eastAsia="sl-SI"/>
        </w:rPr>
        <w:t xml:space="preserve">ne zavezuje naročnika k porabi </w:t>
      </w:r>
      <w:r w:rsidR="007B635F">
        <w:rPr>
          <w:rFonts w:ascii="Tahoma" w:eastAsia="Calibri" w:hAnsi="Tahoma" w:cs="Tahoma"/>
          <w:bCs/>
          <w:szCs w:val="20"/>
          <w:lang w:eastAsia="sl-SI"/>
        </w:rPr>
        <w:t>celotne količine</w:t>
      </w:r>
      <w:r w:rsidR="00BD7F0B" w:rsidRPr="00BD7F0B">
        <w:rPr>
          <w:rFonts w:ascii="Tahoma" w:eastAsia="Calibri" w:hAnsi="Tahoma" w:cs="Tahoma"/>
          <w:bCs/>
          <w:szCs w:val="20"/>
          <w:lang w:eastAsia="sl-SI"/>
        </w:rPr>
        <w:t xml:space="preserve"> in predstavlja le pričakovano maksimalno </w:t>
      </w:r>
      <w:r w:rsidR="007B635F">
        <w:rPr>
          <w:rFonts w:ascii="Tahoma" w:eastAsia="Calibri" w:hAnsi="Tahoma" w:cs="Tahoma"/>
          <w:bCs/>
          <w:szCs w:val="20"/>
          <w:lang w:eastAsia="sl-SI"/>
        </w:rPr>
        <w:t>količino</w:t>
      </w:r>
      <w:r w:rsidR="002F769C">
        <w:rPr>
          <w:rFonts w:ascii="Tahoma" w:eastAsia="Calibri" w:hAnsi="Tahoma" w:cs="Tahoma"/>
          <w:bCs/>
          <w:szCs w:val="20"/>
          <w:lang w:eastAsia="sl-SI"/>
        </w:rPr>
        <w:t>.</w:t>
      </w:r>
    </w:p>
    <w:bookmarkEnd w:id="193"/>
    <w:p w14:paraId="5A884DD0" w14:textId="267DD51A" w:rsidR="00384F11" w:rsidRPr="0033468C" w:rsidRDefault="00BD7F0B" w:rsidP="007237C5">
      <w:pPr>
        <w:spacing w:before="120" w:after="120" w:line="240" w:lineRule="auto"/>
        <w:jc w:val="both"/>
        <w:rPr>
          <w:rFonts w:ascii="Tahoma" w:eastAsia="Calibri" w:hAnsi="Tahoma" w:cs="Tahoma"/>
          <w:b/>
          <w:szCs w:val="20"/>
          <w:lang w:eastAsia="sl-SI"/>
        </w:rPr>
      </w:pPr>
      <w:r w:rsidRPr="0033468C">
        <w:rPr>
          <w:rFonts w:ascii="Tahoma" w:eastAsia="Calibri" w:hAnsi="Tahoma" w:cs="Tahoma"/>
          <w:b/>
          <w:szCs w:val="20"/>
          <w:lang w:eastAsia="sl-SI"/>
        </w:rPr>
        <w:t>REKAPITULACIJA</w:t>
      </w:r>
    </w:p>
    <w:tbl>
      <w:tblPr>
        <w:tblStyle w:val="TableGrid"/>
        <w:tblW w:w="14454" w:type="dxa"/>
        <w:tblLook w:val="04A0" w:firstRow="1" w:lastRow="0" w:firstColumn="1" w:lastColumn="0" w:noHBand="0" w:noVBand="1"/>
      </w:tblPr>
      <w:tblGrid>
        <w:gridCol w:w="8500"/>
        <w:gridCol w:w="5954"/>
      </w:tblGrid>
      <w:tr w:rsidR="00954A20" w:rsidRPr="0033468C" w14:paraId="05A21A0D" w14:textId="77777777" w:rsidTr="00954A20">
        <w:tc>
          <w:tcPr>
            <w:tcW w:w="8500" w:type="dxa"/>
            <w:shd w:val="clear" w:color="auto" w:fill="C6D9F1" w:themeFill="text2" w:themeFillTint="33"/>
          </w:tcPr>
          <w:p w14:paraId="6215A4D4" w14:textId="1ED731D7" w:rsidR="00954A20" w:rsidRPr="0033468C" w:rsidRDefault="00954A20" w:rsidP="0033468C">
            <w:pPr>
              <w:spacing w:before="120" w:after="120" w:line="240" w:lineRule="auto"/>
              <w:jc w:val="center"/>
              <w:rPr>
                <w:rFonts w:ascii="Tahoma" w:eastAsia="Calibri" w:hAnsi="Tahoma" w:cs="Tahoma"/>
                <w:b/>
                <w:szCs w:val="20"/>
                <w:lang w:eastAsia="sl-SI"/>
              </w:rPr>
            </w:pPr>
            <w:r w:rsidRPr="0033468C">
              <w:rPr>
                <w:rFonts w:ascii="Tahoma" w:eastAsia="Calibri" w:hAnsi="Tahoma" w:cs="Tahoma"/>
                <w:b/>
                <w:szCs w:val="20"/>
                <w:lang w:eastAsia="sl-SI"/>
              </w:rPr>
              <w:t>Postavka</w:t>
            </w:r>
          </w:p>
        </w:tc>
        <w:tc>
          <w:tcPr>
            <w:tcW w:w="5954" w:type="dxa"/>
            <w:shd w:val="clear" w:color="auto" w:fill="C6D9F1" w:themeFill="text2" w:themeFillTint="33"/>
          </w:tcPr>
          <w:p w14:paraId="4C7CC839" w14:textId="05051839" w:rsidR="00954A20" w:rsidRPr="0033468C" w:rsidRDefault="00954A20" w:rsidP="0033468C">
            <w:pPr>
              <w:spacing w:before="120" w:after="120" w:line="240" w:lineRule="auto"/>
              <w:jc w:val="center"/>
              <w:rPr>
                <w:rFonts w:ascii="Tahoma" w:eastAsia="Calibri" w:hAnsi="Tahoma" w:cs="Tahoma"/>
                <w:b/>
                <w:szCs w:val="20"/>
                <w:lang w:eastAsia="sl-SI"/>
              </w:rPr>
            </w:pPr>
            <w:r w:rsidRPr="0033468C">
              <w:rPr>
                <w:rFonts w:ascii="Tahoma" w:eastAsia="Calibri" w:hAnsi="Tahoma" w:cs="Tahoma"/>
                <w:b/>
                <w:szCs w:val="20"/>
                <w:lang w:eastAsia="sl-SI"/>
              </w:rPr>
              <w:t>Cena na enoto mere</w:t>
            </w:r>
            <w:r>
              <w:rPr>
                <w:rFonts w:ascii="Tahoma" w:eastAsia="Calibri" w:hAnsi="Tahoma" w:cs="Tahoma"/>
                <w:b/>
                <w:szCs w:val="20"/>
                <w:lang w:eastAsia="sl-SI"/>
              </w:rPr>
              <w:t xml:space="preserve"> (v EUR brez DDV)</w:t>
            </w:r>
          </w:p>
        </w:tc>
      </w:tr>
      <w:tr w:rsidR="00954A20" w14:paraId="20CE105B" w14:textId="77777777" w:rsidTr="00954A20">
        <w:tc>
          <w:tcPr>
            <w:tcW w:w="8500" w:type="dxa"/>
            <w:shd w:val="clear" w:color="auto" w:fill="C6D9F1" w:themeFill="text2" w:themeFillTint="33"/>
          </w:tcPr>
          <w:p w14:paraId="36CE168D" w14:textId="38EF4D51" w:rsidR="00954A20" w:rsidRPr="0033468C" w:rsidRDefault="00954A20" w:rsidP="0033468C">
            <w:pPr>
              <w:spacing w:before="120" w:after="120" w:line="240" w:lineRule="auto"/>
              <w:jc w:val="center"/>
              <w:rPr>
                <w:rFonts w:ascii="Tahoma" w:eastAsia="Calibri" w:hAnsi="Tahoma" w:cs="Tahoma"/>
                <w:b/>
                <w:szCs w:val="20"/>
                <w:lang w:eastAsia="sl-SI"/>
              </w:rPr>
            </w:pPr>
            <w:r w:rsidRPr="0033468C">
              <w:rPr>
                <w:rFonts w:ascii="Tahoma" w:eastAsia="Calibri" w:hAnsi="Tahoma" w:cs="Tahoma"/>
                <w:b/>
                <w:szCs w:val="20"/>
                <w:lang w:eastAsia="sl-SI"/>
              </w:rPr>
              <w:t>Skupaj nakup opreme in implementacija sistema</w:t>
            </w:r>
          </w:p>
        </w:tc>
        <w:tc>
          <w:tcPr>
            <w:tcW w:w="5954" w:type="dxa"/>
          </w:tcPr>
          <w:p w14:paraId="7895A822" w14:textId="77777777" w:rsidR="00954A20" w:rsidRDefault="00954A20" w:rsidP="007237C5">
            <w:pPr>
              <w:spacing w:before="120" w:after="120" w:line="240" w:lineRule="auto"/>
              <w:jc w:val="both"/>
              <w:rPr>
                <w:rFonts w:ascii="Tahoma" w:eastAsia="Calibri" w:hAnsi="Tahoma" w:cs="Tahoma"/>
                <w:bCs/>
                <w:szCs w:val="20"/>
                <w:lang w:eastAsia="sl-SI"/>
              </w:rPr>
            </w:pPr>
          </w:p>
        </w:tc>
      </w:tr>
      <w:tr w:rsidR="00954A20" w14:paraId="7B0D2EE5" w14:textId="77777777" w:rsidTr="00954A20">
        <w:tc>
          <w:tcPr>
            <w:tcW w:w="8500" w:type="dxa"/>
            <w:shd w:val="clear" w:color="auto" w:fill="C6D9F1" w:themeFill="text2" w:themeFillTint="33"/>
          </w:tcPr>
          <w:p w14:paraId="1C5631B3" w14:textId="237D35C9" w:rsidR="00954A20" w:rsidRPr="0033468C" w:rsidRDefault="00954A20" w:rsidP="0033468C">
            <w:pPr>
              <w:spacing w:before="120" w:after="120" w:line="240" w:lineRule="auto"/>
              <w:jc w:val="center"/>
              <w:rPr>
                <w:rFonts w:ascii="Tahoma" w:eastAsia="Calibri" w:hAnsi="Tahoma" w:cs="Tahoma"/>
                <w:b/>
                <w:szCs w:val="20"/>
                <w:lang w:eastAsia="sl-SI"/>
              </w:rPr>
            </w:pPr>
            <w:r w:rsidRPr="0033468C">
              <w:rPr>
                <w:rFonts w:ascii="Tahoma" w:eastAsia="Calibri" w:hAnsi="Tahoma" w:cs="Tahoma"/>
                <w:b/>
                <w:szCs w:val="20"/>
                <w:lang w:eastAsia="sl-SI"/>
              </w:rPr>
              <w:t>Skupaj licence za obdobje 5 let</w:t>
            </w:r>
          </w:p>
        </w:tc>
        <w:tc>
          <w:tcPr>
            <w:tcW w:w="5954" w:type="dxa"/>
          </w:tcPr>
          <w:p w14:paraId="4C4CB27D" w14:textId="77777777" w:rsidR="00954A20" w:rsidRDefault="00954A20" w:rsidP="007237C5">
            <w:pPr>
              <w:spacing w:before="120" w:after="120" w:line="240" w:lineRule="auto"/>
              <w:jc w:val="both"/>
              <w:rPr>
                <w:rFonts w:ascii="Tahoma" w:eastAsia="Calibri" w:hAnsi="Tahoma" w:cs="Tahoma"/>
                <w:bCs/>
                <w:szCs w:val="20"/>
                <w:lang w:eastAsia="sl-SI"/>
              </w:rPr>
            </w:pPr>
          </w:p>
        </w:tc>
      </w:tr>
      <w:tr w:rsidR="00954A20" w14:paraId="15DB432A" w14:textId="77777777" w:rsidTr="00954A20">
        <w:tc>
          <w:tcPr>
            <w:tcW w:w="8500" w:type="dxa"/>
            <w:shd w:val="clear" w:color="auto" w:fill="C6D9F1" w:themeFill="text2" w:themeFillTint="33"/>
          </w:tcPr>
          <w:p w14:paraId="43CCF2A4" w14:textId="7CFC1CBD" w:rsidR="00954A20" w:rsidRPr="0033468C" w:rsidRDefault="00954A20" w:rsidP="0033468C">
            <w:pPr>
              <w:spacing w:before="120" w:after="120" w:line="240" w:lineRule="auto"/>
              <w:jc w:val="center"/>
              <w:rPr>
                <w:rFonts w:ascii="Tahoma" w:eastAsia="Calibri" w:hAnsi="Tahoma" w:cs="Tahoma"/>
                <w:b/>
                <w:szCs w:val="20"/>
                <w:lang w:eastAsia="sl-SI"/>
              </w:rPr>
            </w:pPr>
            <w:r w:rsidRPr="0033468C">
              <w:rPr>
                <w:rFonts w:ascii="Tahoma" w:eastAsia="Calibri" w:hAnsi="Tahoma" w:cs="Tahoma"/>
                <w:b/>
                <w:szCs w:val="20"/>
                <w:lang w:eastAsia="sl-SI"/>
              </w:rPr>
              <w:t>Skupaj redno mesečno vzdrževanje</w:t>
            </w:r>
            <w:r>
              <w:rPr>
                <w:rFonts w:ascii="Tahoma" w:eastAsia="Calibri" w:hAnsi="Tahoma" w:cs="Tahoma"/>
                <w:b/>
                <w:szCs w:val="20"/>
                <w:lang w:eastAsia="sl-SI"/>
              </w:rPr>
              <w:t xml:space="preserve">, </w:t>
            </w:r>
            <w:proofErr w:type="spellStart"/>
            <w:r>
              <w:rPr>
                <w:rFonts w:ascii="Tahoma" w:eastAsia="Calibri" w:hAnsi="Tahoma" w:cs="Tahoma"/>
                <w:b/>
                <w:szCs w:val="20"/>
                <w:lang w:eastAsia="sl-SI"/>
              </w:rPr>
              <w:t>pogarancijsko</w:t>
            </w:r>
            <w:proofErr w:type="spellEnd"/>
            <w:r>
              <w:rPr>
                <w:rFonts w:ascii="Tahoma" w:eastAsia="Calibri" w:hAnsi="Tahoma" w:cs="Tahoma"/>
                <w:b/>
                <w:szCs w:val="20"/>
                <w:lang w:eastAsia="sl-SI"/>
              </w:rPr>
              <w:t xml:space="preserve"> vzdrževanje</w:t>
            </w:r>
            <w:r w:rsidRPr="0033468C">
              <w:rPr>
                <w:rFonts w:ascii="Tahoma" w:eastAsia="Calibri" w:hAnsi="Tahoma" w:cs="Tahoma"/>
                <w:b/>
                <w:szCs w:val="20"/>
                <w:lang w:eastAsia="sl-SI"/>
              </w:rPr>
              <w:t xml:space="preserve"> in dodatn</w:t>
            </w:r>
            <w:r>
              <w:rPr>
                <w:rFonts w:ascii="Tahoma" w:eastAsia="Calibri" w:hAnsi="Tahoma" w:cs="Tahoma"/>
                <w:b/>
                <w:szCs w:val="20"/>
                <w:lang w:eastAsia="sl-SI"/>
              </w:rPr>
              <w:t>e storitve</w:t>
            </w:r>
          </w:p>
        </w:tc>
        <w:tc>
          <w:tcPr>
            <w:tcW w:w="5954" w:type="dxa"/>
          </w:tcPr>
          <w:p w14:paraId="762E542F" w14:textId="77777777" w:rsidR="00954A20" w:rsidRDefault="00954A20" w:rsidP="007237C5">
            <w:pPr>
              <w:spacing w:before="120" w:after="120" w:line="240" w:lineRule="auto"/>
              <w:jc w:val="both"/>
              <w:rPr>
                <w:rFonts w:ascii="Tahoma" w:eastAsia="Calibri" w:hAnsi="Tahoma" w:cs="Tahoma"/>
                <w:bCs/>
                <w:szCs w:val="20"/>
                <w:lang w:eastAsia="sl-SI"/>
              </w:rPr>
            </w:pPr>
          </w:p>
        </w:tc>
      </w:tr>
      <w:tr w:rsidR="0033468C" w14:paraId="2BA66DC9" w14:textId="77777777" w:rsidTr="00954A20">
        <w:tc>
          <w:tcPr>
            <w:tcW w:w="8500" w:type="dxa"/>
            <w:shd w:val="clear" w:color="auto" w:fill="C6D9F1" w:themeFill="text2" w:themeFillTint="33"/>
          </w:tcPr>
          <w:p w14:paraId="008A0F24" w14:textId="74CD29D8" w:rsidR="0033468C" w:rsidRPr="0033468C" w:rsidRDefault="0033468C" w:rsidP="0033468C">
            <w:pPr>
              <w:spacing w:before="120" w:after="120" w:line="240" w:lineRule="auto"/>
              <w:jc w:val="right"/>
              <w:rPr>
                <w:rFonts w:ascii="Tahoma" w:eastAsia="Calibri" w:hAnsi="Tahoma" w:cs="Tahoma"/>
                <w:b/>
                <w:szCs w:val="20"/>
                <w:lang w:eastAsia="sl-SI"/>
              </w:rPr>
            </w:pPr>
            <w:r w:rsidRPr="0033468C">
              <w:rPr>
                <w:rFonts w:ascii="Tahoma" w:eastAsia="Calibri" w:hAnsi="Tahoma" w:cs="Tahoma"/>
                <w:b/>
                <w:szCs w:val="20"/>
                <w:lang w:eastAsia="sl-SI"/>
              </w:rPr>
              <w:t>Skupaj (v EUR brez DDV)</w:t>
            </w:r>
          </w:p>
        </w:tc>
        <w:tc>
          <w:tcPr>
            <w:tcW w:w="5954" w:type="dxa"/>
          </w:tcPr>
          <w:p w14:paraId="4B73919F" w14:textId="77777777" w:rsidR="0033468C" w:rsidRDefault="0033468C" w:rsidP="007237C5">
            <w:pPr>
              <w:spacing w:before="120" w:after="120" w:line="240" w:lineRule="auto"/>
              <w:jc w:val="both"/>
              <w:rPr>
                <w:rFonts w:ascii="Tahoma" w:eastAsia="Calibri" w:hAnsi="Tahoma" w:cs="Tahoma"/>
                <w:bCs/>
                <w:szCs w:val="20"/>
                <w:lang w:eastAsia="sl-SI"/>
              </w:rPr>
            </w:pPr>
          </w:p>
        </w:tc>
      </w:tr>
    </w:tbl>
    <w:p w14:paraId="2C3A6383" w14:textId="5852DCF5" w:rsidR="00E21B99" w:rsidRPr="007237C5" w:rsidRDefault="00E21B99" w:rsidP="007237C5">
      <w:pPr>
        <w:spacing w:before="120" w:after="120" w:line="240" w:lineRule="auto"/>
        <w:jc w:val="both"/>
        <w:rPr>
          <w:rFonts w:ascii="Tahoma" w:eastAsia="Calibri" w:hAnsi="Tahoma" w:cs="Tahoma"/>
          <w:bCs/>
          <w:szCs w:val="20"/>
          <w:lang w:eastAsia="sl-SI"/>
        </w:rPr>
      </w:pPr>
      <w:r w:rsidRPr="007237C5">
        <w:rPr>
          <w:rFonts w:ascii="Tahoma" w:eastAsia="Calibri" w:hAnsi="Tahoma" w:cs="Tahoma"/>
          <w:bCs/>
          <w:szCs w:val="20"/>
          <w:lang w:eastAsia="sl-SI"/>
        </w:rPr>
        <w:t xml:space="preserve">Ponudbena cena brez DDV vključuje vse njene sestavine, torej vse stroške (stroške dela, stroški opreme, potne stroške in vse ostale stroške, ki lahko nastanejo v zvezi z izvajanjem pogodbenih del v celotnem pogodbenem obdobju), pristojbine in druge dajatve (razen DDV) ter vse morebitne popuste in provizije, vse morebitne </w:t>
      </w:r>
      <w:r w:rsidRPr="007237C5">
        <w:rPr>
          <w:rFonts w:ascii="Tahoma" w:eastAsia="Calibri" w:hAnsi="Tahoma" w:cs="Tahoma"/>
          <w:bCs/>
          <w:szCs w:val="20"/>
          <w:lang w:eastAsia="sl-SI"/>
        </w:rPr>
        <w:lastRenderedPageBreak/>
        <w:t>dodatne davčne obremenitve in tudi morebitno obrnjeno davčno obveznost tako, da naročnika ne bremenijo kakršnikoli stroški, povezani s predmetom javnega naročila.</w:t>
      </w:r>
    </w:p>
    <w:p w14:paraId="5708641E" w14:textId="3ABE26CB" w:rsidR="00E21B99" w:rsidRPr="007237C5" w:rsidRDefault="002F5E7B" w:rsidP="007237C5">
      <w:pPr>
        <w:spacing w:before="120" w:after="120" w:line="240" w:lineRule="auto"/>
        <w:jc w:val="both"/>
        <w:rPr>
          <w:rFonts w:ascii="Tahoma" w:eastAsia="Calibri" w:hAnsi="Tahoma" w:cs="Tahoma"/>
          <w:bCs/>
          <w:szCs w:val="20"/>
          <w:lang w:eastAsia="sl-SI"/>
        </w:rPr>
      </w:pPr>
      <w:r w:rsidRPr="007237C5">
        <w:rPr>
          <w:rFonts w:ascii="Tahoma" w:eastAsia="Calibri" w:hAnsi="Tahoma" w:cs="Tahoma"/>
          <w:bCs/>
          <w:szCs w:val="20"/>
          <w:lang w:eastAsia="sl-SI"/>
        </w:rPr>
        <w:t xml:space="preserve">Ponudbene cene </w:t>
      </w:r>
      <w:r>
        <w:rPr>
          <w:rFonts w:ascii="Tahoma" w:eastAsia="Calibri" w:hAnsi="Tahoma" w:cs="Tahoma"/>
          <w:bCs/>
          <w:szCs w:val="20"/>
          <w:lang w:eastAsia="sl-SI"/>
        </w:rPr>
        <w:t>so fiksne do zaključka izvedbe predmeta naročila</w:t>
      </w:r>
      <w:r w:rsidRPr="007237C5">
        <w:rPr>
          <w:rFonts w:ascii="Tahoma" w:eastAsia="Calibri" w:hAnsi="Tahoma" w:cs="Tahoma"/>
          <w:bCs/>
          <w:szCs w:val="20"/>
          <w:lang w:eastAsia="sl-SI"/>
        </w:rPr>
        <w:t>, če v pogodbi ni določeno drugače</w:t>
      </w:r>
      <w:r>
        <w:rPr>
          <w:rFonts w:ascii="Tahoma" w:eastAsia="Calibri" w:hAnsi="Tahoma" w:cs="Tahoma"/>
          <w:bCs/>
          <w:szCs w:val="20"/>
          <w:lang w:eastAsia="sl-SI"/>
        </w:rPr>
        <w:t xml:space="preserve">. </w:t>
      </w:r>
      <w:r w:rsidR="00E21B99" w:rsidRPr="007237C5">
        <w:rPr>
          <w:rFonts w:ascii="Tahoma" w:eastAsia="Calibri" w:hAnsi="Tahoma" w:cs="Tahoma"/>
          <w:bCs/>
          <w:szCs w:val="20"/>
          <w:lang w:eastAsia="sl-SI"/>
        </w:rPr>
        <w:t>Ponudnik ni upravičen do nobenih dodatnih plačil ali do podražitev in mora v okviru pogodbene cene zagotavljati vzdrževanje navedenih licenc.</w:t>
      </w:r>
    </w:p>
    <w:p w14:paraId="277A9A20" w14:textId="77777777" w:rsidR="00E21B99" w:rsidRPr="007237C5" w:rsidRDefault="00E21B99" w:rsidP="007237C5">
      <w:pPr>
        <w:spacing w:before="120" w:after="120" w:line="240" w:lineRule="auto"/>
        <w:jc w:val="both"/>
        <w:rPr>
          <w:rFonts w:ascii="Tahoma" w:eastAsia="Calibri" w:hAnsi="Tahoma" w:cs="Tahoma"/>
          <w:bCs/>
          <w:szCs w:val="20"/>
          <w:lang w:eastAsia="sl-SI"/>
        </w:rPr>
      </w:pPr>
    </w:p>
    <w:p w14:paraId="2577912C" w14:textId="77777777" w:rsidR="00E21B99" w:rsidRPr="007237C5" w:rsidRDefault="00E21B99" w:rsidP="007237C5">
      <w:pPr>
        <w:spacing w:before="120" w:after="120" w:line="240" w:lineRule="auto"/>
        <w:jc w:val="both"/>
        <w:rPr>
          <w:rFonts w:ascii="Tahoma" w:eastAsia="Calibri" w:hAnsi="Tahoma" w:cs="Tahoma"/>
          <w:bCs/>
          <w:szCs w:val="20"/>
          <w:lang w:eastAsia="sl-SI"/>
        </w:rPr>
      </w:pPr>
      <w:r w:rsidRPr="007237C5">
        <w:rPr>
          <w:rFonts w:ascii="Tahoma" w:eastAsia="Calibri" w:hAnsi="Tahoma" w:cs="Tahoma"/>
          <w:bCs/>
          <w:szCs w:val="20"/>
          <w:lang w:eastAsia="sl-SI"/>
        </w:rPr>
        <w:t>Elektronsko oddani obrazec v informacijskem sistemu e-JN se šteje za datiranega in podpisanega s strani ponudnikove odgovorne osebe in je tako zavezujoč za ponudnika v razmerju do naročnika.</w:t>
      </w:r>
    </w:p>
    <w:p w14:paraId="77090CC3" w14:textId="77777777" w:rsidR="00E21B99" w:rsidRPr="007237C5" w:rsidRDefault="00E21B99" w:rsidP="007237C5">
      <w:pPr>
        <w:spacing w:before="120" w:after="120" w:line="240" w:lineRule="auto"/>
        <w:jc w:val="both"/>
        <w:rPr>
          <w:rFonts w:ascii="Tahoma" w:eastAsia="Calibri" w:hAnsi="Tahoma" w:cs="Tahoma"/>
          <w:bCs/>
          <w:szCs w:val="20"/>
          <w:lang w:eastAsia="sl-SI"/>
        </w:rPr>
        <w:sectPr w:rsidR="00E21B99" w:rsidRPr="007237C5" w:rsidSect="00B55167">
          <w:pgSz w:w="16838" w:h="11906" w:orient="landscape" w:code="9"/>
          <w:pgMar w:top="1418" w:right="1418" w:bottom="1418" w:left="992" w:header="709" w:footer="476" w:gutter="0"/>
          <w:cols w:space="708"/>
          <w:titlePg/>
          <w:docGrid w:linePitch="360"/>
        </w:sectPr>
      </w:pPr>
    </w:p>
    <w:p w14:paraId="313B957E" w14:textId="686E9A7C" w:rsidR="00E21B99" w:rsidRPr="007237C5" w:rsidRDefault="00E21B99" w:rsidP="007237C5">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194" w:name="_Toc141889534"/>
      <w:bookmarkStart w:id="195" w:name="_Toc163120399"/>
      <w:r w:rsidRPr="007237C5">
        <w:rPr>
          <w:rFonts w:ascii="Tahoma" w:eastAsia="Times New Roman" w:hAnsi="Tahoma" w:cs="Tahoma"/>
          <w:b/>
          <w:bCs/>
          <w:sz w:val="26"/>
          <w:szCs w:val="26"/>
          <w:lang w:eastAsia="sl-SI"/>
        </w:rPr>
        <w:lastRenderedPageBreak/>
        <w:t>1</w:t>
      </w:r>
      <w:r w:rsidR="00AB2C6B">
        <w:rPr>
          <w:rFonts w:ascii="Tahoma" w:eastAsia="Times New Roman" w:hAnsi="Tahoma" w:cs="Tahoma"/>
          <w:b/>
          <w:bCs/>
          <w:sz w:val="26"/>
          <w:szCs w:val="26"/>
          <w:lang w:eastAsia="sl-SI"/>
        </w:rPr>
        <w:t>6</w:t>
      </w:r>
      <w:r w:rsidRPr="007237C5">
        <w:rPr>
          <w:rFonts w:ascii="Tahoma" w:eastAsia="Times New Roman" w:hAnsi="Tahoma" w:cs="Tahoma"/>
          <w:b/>
          <w:bCs/>
          <w:sz w:val="26"/>
          <w:szCs w:val="26"/>
          <w:lang w:eastAsia="sl-SI"/>
        </w:rPr>
        <w:t>.</w:t>
      </w:r>
      <w:r w:rsidR="00E93BB5">
        <w:rPr>
          <w:rFonts w:ascii="Tahoma" w:eastAsia="Times New Roman" w:hAnsi="Tahoma" w:cs="Tahoma"/>
          <w:b/>
          <w:bCs/>
          <w:sz w:val="26"/>
          <w:szCs w:val="26"/>
          <w:lang w:eastAsia="sl-SI"/>
        </w:rPr>
        <w:t>6</w:t>
      </w:r>
      <w:r w:rsidRPr="007237C5">
        <w:rPr>
          <w:rFonts w:ascii="Tahoma" w:eastAsia="Times New Roman" w:hAnsi="Tahoma" w:cs="Tahoma"/>
          <w:b/>
          <w:bCs/>
          <w:sz w:val="26"/>
          <w:szCs w:val="26"/>
          <w:lang w:eastAsia="sl-SI"/>
        </w:rPr>
        <w:t xml:space="preserve"> Reference</w:t>
      </w:r>
      <w:bookmarkEnd w:id="168"/>
      <w:bookmarkEnd w:id="169"/>
      <w:bookmarkEnd w:id="170"/>
      <w:bookmarkEnd w:id="171"/>
      <w:bookmarkEnd w:id="172"/>
      <w:bookmarkEnd w:id="173"/>
      <w:bookmarkEnd w:id="194"/>
      <w:bookmarkEnd w:id="195"/>
    </w:p>
    <w:p w14:paraId="7A840CB9" w14:textId="77777777" w:rsidR="00E21B99" w:rsidRPr="007237C5" w:rsidRDefault="00E21B99" w:rsidP="007237C5">
      <w:pPr>
        <w:spacing w:before="120" w:after="120" w:line="240" w:lineRule="auto"/>
        <w:rPr>
          <w:rFonts w:ascii="Tahoma" w:eastAsia="Calibri" w:hAnsi="Tahoma" w:cs="Tahoma"/>
          <w:b/>
          <w:bCs/>
          <w:lang w:eastAsia="sl-SI"/>
        </w:rPr>
      </w:pPr>
      <w:bookmarkStart w:id="196" w:name="_Ref503788038"/>
      <w:bookmarkStart w:id="197" w:name="_Ref503788185"/>
      <w:bookmarkStart w:id="198" w:name="_Toc514327388"/>
      <w:r w:rsidRPr="007237C5">
        <w:rPr>
          <w:rFonts w:ascii="Tahoma" w:eastAsia="Calibri" w:hAnsi="Tahoma" w:cs="Tahoma"/>
          <w:b/>
          <w:bCs/>
          <w:lang w:eastAsia="sl-SI"/>
        </w:rPr>
        <w:t>Ponudnik: __________________________________________</w:t>
      </w:r>
    </w:p>
    <w:p w14:paraId="18E210F6" w14:textId="77777777" w:rsidR="008474F9" w:rsidRPr="008474F9" w:rsidRDefault="00AE250A" w:rsidP="00EA0E4B">
      <w:pPr>
        <w:spacing w:before="120" w:after="120" w:line="240" w:lineRule="auto"/>
        <w:jc w:val="both"/>
        <w:rPr>
          <w:rFonts w:ascii="Tahoma" w:eastAsia="Calibri" w:hAnsi="Tahoma" w:cs="Tahoma"/>
          <w:lang w:eastAsia="sl-SI"/>
        </w:rPr>
      </w:pPr>
      <w:r w:rsidRPr="00AE250A">
        <w:rPr>
          <w:rFonts w:ascii="Tahoma" w:eastAsia="Calibri" w:hAnsi="Tahoma" w:cs="Tahoma"/>
          <w:lang w:eastAsia="sl-SI"/>
        </w:rPr>
        <w:t xml:space="preserve">Potrjujemo, da smo </w:t>
      </w:r>
      <w:r w:rsidR="008474F9" w:rsidRPr="008474F9">
        <w:rPr>
          <w:rFonts w:ascii="Tahoma" w:eastAsia="Calibri" w:hAnsi="Tahoma" w:cs="Tahoma"/>
          <w:lang w:eastAsia="sl-SI"/>
        </w:rPr>
        <w:t>v zadnjih treh (3) letih pred rokom za oddajo ponudb uspešno (kvalitetno, strokovno in v skladu s pogodbo) opravil vsaj dva (2) primerljiva posla za dobavo opreme in implementacijo oziroma nadgradnjo sistema za varnostno kopiranje podatkov, za različne gospodarske subjekte, v vrednosti posameznega posla najmanj 50.000,00 EUR brez DDV.</w:t>
      </w:r>
    </w:p>
    <w:p w14:paraId="33B15CA6" w14:textId="77777777" w:rsidR="008474F9" w:rsidRPr="008474F9" w:rsidRDefault="008474F9" w:rsidP="00EA0E4B">
      <w:pPr>
        <w:spacing w:before="120" w:after="120" w:line="240" w:lineRule="auto"/>
        <w:jc w:val="both"/>
        <w:rPr>
          <w:rFonts w:ascii="Tahoma" w:eastAsia="Calibri" w:hAnsi="Tahoma" w:cs="Tahoma"/>
          <w:lang w:eastAsia="sl-SI"/>
        </w:rPr>
      </w:pPr>
      <w:r w:rsidRPr="008474F9">
        <w:rPr>
          <w:rFonts w:ascii="Tahoma" w:eastAsia="Calibri" w:hAnsi="Tahoma" w:cs="Tahoma"/>
          <w:lang w:eastAsia="sl-SI"/>
        </w:rPr>
        <w:t>Za primerljiv posel se smatra dobava opreme in implementacija oz. nadgradnja sistema varnostnega kopiranja podatkov primerljivo po obsegu zagotavljanja funkcionalnosti.</w:t>
      </w:r>
    </w:p>
    <w:p w14:paraId="047C4CDF" w14:textId="17BC1E82" w:rsidR="00E21B99" w:rsidRPr="00AE250A" w:rsidRDefault="008474F9" w:rsidP="008474F9">
      <w:pPr>
        <w:spacing w:before="120" w:after="120" w:line="240" w:lineRule="auto"/>
        <w:rPr>
          <w:rFonts w:ascii="Tahoma" w:eastAsia="Calibri" w:hAnsi="Tahoma" w:cs="Tahoma"/>
          <w:lang w:eastAsia="sl-SI"/>
        </w:rPr>
      </w:pPr>
      <w:r w:rsidRPr="008474F9">
        <w:rPr>
          <w:rFonts w:ascii="Tahoma" w:eastAsia="Calibri" w:hAnsi="Tahoma" w:cs="Tahoma"/>
          <w:lang w:eastAsia="sl-SI"/>
        </w:rPr>
        <w:t>Naročnik bo pri ugotavljanju sposobnosti upošteval samo posle, ki so bili že opravljeni.</w:t>
      </w:r>
      <w:r w:rsidR="008B5080">
        <w:rPr>
          <w:rFonts w:ascii="Tahoma" w:eastAsia="Calibri" w:hAnsi="Tahoma" w:cs="Tahoma"/>
          <w:lang w:eastAsia="sl-SI"/>
        </w:rPr>
        <w:t xml:space="preserve"> </w:t>
      </w:r>
      <w:r w:rsidRPr="008474F9">
        <w:rPr>
          <w:rFonts w:ascii="Tahoma" w:eastAsia="Calibri" w:hAnsi="Tahoma" w:cs="Tahoma"/>
          <w:lang w:eastAsia="sl-SI"/>
        </w:rPr>
        <w:t>Ponudnik ne more biti hkrati referenčni naročnik</w:t>
      </w:r>
      <w:r w:rsidR="00E21B99" w:rsidRPr="00AE250A">
        <w:rPr>
          <w:rFonts w:ascii="Tahoma" w:eastAsia="Calibri" w:hAnsi="Tahoma" w:cs="Tahoma"/>
          <w:lang w:eastAsia="sl-SI"/>
        </w:rPr>
        <w:t>.</w:t>
      </w:r>
    </w:p>
    <w:tbl>
      <w:tblPr>
        <w:tblW w:w="14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119"/>
        <w:gridCol w:w="2693"/>
        <w:gridCol w:w="5812"/>
        <w:gridCol w:w="2126"/>
      </w:tblGrid>
      <w:tr w:rsidR="00E21B99" w:rsidRPr="007237C5" w14:paraId="468849F0" w14:textId="77777777" w:rsidTr="002351CD">
        <w:trPr>
          <w:trHeight w:val="786"/>
        </w:trPr>
        <w:tc>
          <w:tcPr>
            <w:tcW w:w="596" w:type="dxa"/>
            <w:shd w:val="clear" w:color="auto" w:fill="D9E2F3"/>
          </w:tcPr>
          <w:p w14:paraId="2F9DB40C" w14:textId="77777777" w:rsidR="00E21B99" w:rsidRPr="007237C5" w:rsidRDefault="00E21B99" w:rsidP="002351CD">
            <w:pPr>
              <w:spacing w:before="120" w:after="120" w:line="240" w:lineRule="auto"/>
              <w:ind w:left="-108" w:right="-108"/>
              <w:jc w:val="center"/>
              <w:rPr>
                <w:rFonts w:ascii="Tahoma" w:eastAsia="Calibri" w:hAnsi="Tahoma" w:cs="Tahoma"/>
                <w:b/>
                <w:bCs/>
                <w:sz w:val="18"/>
                <w:szCs w:val="18"/>
                <w:lang w:eastAsia="sl-SI"/>
              </w:rPr>
            </w:pPr>
            <w:proofErr w:type="spellStart"/>
            <w:r w:rsidRPr="007237C5">
              <w:rPr>
                <w:rFonts w:ascii="Tahoma" w:eastAsia="Calibri" w:hAnsi="Tahoma" w:cs="Tahoma"/>
                <w:b/>
                <w:bCs/>
                <w:sz w:val="18"/>
                <w:szCs w:val="18"/>
                <w:lang w:eastAsia="sl-SI"/>
              </w:rPr>
              <w:t>Zap</w:t>
            </w:r>
            <w:proofErr w:type="spellEnd"/>
            <w:r w:rsidRPr="007237C5">
              <w:rPr>
                <w:rFonts w:ascii="Tahoma" w:eastAsia="Calibri" w:hAnsi="Tahoma" w:cs="Tahoma"/>
                <w:b/>
                <w:bCs/>
                <w:sz w:val="18"/>
                <w:szCs w:val="18"/>
                <w:lang w:eastAsia="sl-SI"/>
              </w:rPr>
              <w:t>. št.</w:t>
            </w:r>
          </w:p>
          <w:p w14:paraId="5010EA34" w14:textId="77777777" w:rsidR="00E21B99" w:rsidRPr="007237C5" w:rsidRDefault="00E21B99" w:rsidP="002351CD">
            <w:pPr>
              <w:spacing w:before="120" w:after="120" w:line="240" w:lineRule="auto"/>
              <w:jc w:val="center"/>
              <w:rPr>
                <w:rFonts w:ascii="Tahoma" w:eastAsia="Myriad Pro" w:hAnsi="Tahoma" w:cs="Tahoma"/>
                <w:b/>
                <w:bCs/>
                <w:sz w:val="18"/>
                <w:szCs w:val="18"/>
              </w:rPr>
            </w:pPr>
          </w:p>
        </w:tc>
        <w:tc>
          <w:tcPr>
            <w:tcW w:w="3119" w:type="dxa"/>
            <w:shd w:val="clear" w:color="auto" w:fill="D9E2F3"/>
          </w:tcPr>
          <w:p w14:paraId="33F5AF6C" w14:textId="77777777" w:rsidR="00E21B99" w:rsidRPr="007237C5" w:rsidRDefault="00E21B99" w:rsidP="002351CD">
            <w:pPr>
              <w:spacing w:before="120" w:after="120" w:line="240" w:lineRule="auto"/>
              <w:rPr>
                <w:rFonts w:ascii="Tahoma" w:eastAsia="Calibri" w:hAnsi="Tahoma" w:cs="Tahoma"/>
                <w:b/>
                <w:bCs/>
                <w:sz w:val="18"/>
                <w:szCs w:val="18"/>
                <w:lang w:eastAsia="sl-SI"/>
              </w:rPr>
            </w:pPr>
            <w:r w:rsidRPr="007237C5">
              <w:rPr>
                <w:rFonts w:ascii="Tahoma" w:eastAsia="Calibri" w:hAnsi="Tahoma" w:cs="Tahoma"/>
                <w:b/>
                <w:bCs/>
                <w:sz w:val="18"/>
                <w:szCs w:val="18"/>
                <w:lang w:eastAsia="sl-SI"/>
              </w:rPr>
              <w:t>Naročnik referenčnega posla</w:t>
            </w:r>
          </w:p>
          <w:p w14:paraId="7357969A" w14:textId="77777777" w:rsidR="00E21B99" w:rsidRPr="007237C5" w:rsidRDefault="00E21B99" w:rsidP="002351CD">
            <w:pPr>
              <w:spacing w:before="120" w:after="120" w:line="240" w:lineRule="auto"/>
              <w:rPr>
                <w:rFonts w:ascii="Tahoma" w:eastAsia="Calibri" w:hAnsi="Tahoma" w:cs="Tahoma"/>
                <w:sz w:val="18"/>
                <w:szCs w:val="18"/>
                <w:lang w:eastAsia="sl-SI"/>
              </w:rPr>
            </w:pPr>
            <w:r w:rsidRPr="007237C5">
              <w:rPr>
                <w:rFonts w:ascii="Tahoma" w:eastAsia="Calibri" w:hAnsi="Tahoma" w:cs="Tahoma"/>
                <w:sz w:val="18"/>
                <w:szCs w:val="18"/>
                <w:lang w:eastAsia="sl-SI"/>
              </w:rPr>
              <w:t>(naziv, naslov)</w:t>
            </w:r>
          </w:p>
        </w:tc>
        <w:tc>
          <w:tcPr>
            <w:tcW w:w="2693" w:type="dxa"/>
            <w:shd w:val="clear" w:color="auto" w:fill="D9E2F3"/>
          </w:tcPr>
          <w:p w14:paraId="02398005" w14:textId="77777777" w:rsidR="00E21B99" w:rsidRPr="007237C5" w:rsidRDefault="00E21B99" w:rsidP="002351CD">
            <w:pPr>
              <w:spacing w:before="120" w:after="120" w:line="240" w:lineRule="auto"/>
              <w:jc w:val="center"/>
              <w:rPr>
                <w:rFonts w:ascii="Tahoma" w:eastAsia="Calibri" w:hAnsi="Tahoma" w:cs="Tahoma"/>
                <w:b/>
                <w:bCs/>
                <w:sz w:val="18"/>
                <w:szCs w:val="18"/>
                <w:lang w:eastAsia="sl-SI"/>
              </w:rPr>
            </w:pPr>
            <w:r w:rsidRPr="007237C5">
              <w:rPr>
                <w:rFonts w:ascii="Tahoma" w:eastAsia="Calibri" w:hAnsi="Tahoma" w:cs="Tahoma"/>
                <w:b/>
                <w:bCs/>
                <w:sz w:val="18"/>
                <w:szCs w:val="18"/>
                <w:lang w:eastAsia="sl-SI"/>
              </w:rPr>
              <w:t>Kontakt naročnika</w:t>
            </w:r>
          </w:p>
          <w:p w14:paraId="72F0ECD8" w14:textId="77777777" w:rsidR="00E21B99" w:rsidRPr="007237C5" w:rsidRDefault="00E21B99" w:rsidP="002351CD">
            <w:pPr>
              <w:spacing w:before="120" w:after="120" w:line="240" w:lineRule="auto"/>
              <w:jc w:val="center"/>
              <w:rPr>
                <w:rFonts w:ascii="Tahoma" w:eastAsia="Myriad Pro" w:hAnsi="Tahoma" w:cs="Tahoma"/>
                <w:b/>
                <w:bCs/>
                <w:sz w:val="18"/>
                <w:szCs w:val="18"/>
              </w:rPr>
            </w:pPr>
            <w:r w:rsidRPr="007237C5">
              <w:rPr>
                <w:rFonts w:ascii="Tahoma" w:eastAsia="Calibri" w:hAnsi="Tahoma" w:cs="Tahoma"/>
                <w:sz w:val="18"/>
                <w:szCs w:val="18"/>
                <w:lang w:eastAsia="sl-SI"/>
              </w:rPr>
              <w:t>(Ime in priimek, e-naslov, telefonska številka)</w:t>
            </w:r>
          </w:p>
        </w:tc>
        <w:tc>
          <w:tcPr>
            <w:tcW w:w="5812" w:type="dxa"/>
            <w:shd w:val="clear" w:color="auto" w:fill="D9E2F3"/>
          </w:tcPr>
          <w:p w14:paraId="1FBB210B" w14:textId="77777777" w:rsidR="00E21B99" w:rsidRPr="007237C5" w:rsidRDefault="00E21B99" w:rsidP="002351CD">
            <w:pPr>
              <w:spacing w:before="120" w:after="120" w:line="240" w:lineRule="auto"/>
              <w:jc w:val="center"/>
              <w:rPr>
                <w:rFonts w:ascii="Tahoma" w:eastAsia="Calibri" w:hAnsi="Tahoma" w:cs="Tahoma"/>
                <w:b/>
                <w:bCs/>
                <w:sz w:val="18"/>
                <w:szCs w:val="18"/>
                <w:lang w:eastAsia="sl-SI"/>
              </w:rPr>
            </w:pPr>
            <w:r w:rsidRPr="007237C5">
              <w:rPr>
                <w:rFonts w:ascii="Tahoma" w:eastAsia="Calibri" w:hAnsi="Tahoma" w:cs="Tahoma"/>
                <w:b/>
                <w:bCs/>
                <w:sz w:val="18"/>
                <w:szCs w:val="18"/>
                <w:lang w:eastAsia="sl-SI"/>
              </w:rPr>
              <w:t>Podatki o poslu</w:t>
            </w:r>
          </w:p>
          <w:p w14:paraId="68EF763D" w14:textId="77777777" w:rsidR="00E21B99" w:rsidRPr="007237C5" w:rsidRDefault="00E21B99" w:rsidP="002351CD">
            <w:pPr>
              <w:spacing w:before="120" w:after="120" w:line="240" w:lineRule="auto"/>
              <w:jc w:val="center"/>
              <w:rPr>
                <w:rFonts w:ascii="Tahoma" w:eastAsia="Myriad Pro" w:hAnsi="Tahoma" w:cs="Tahoma"/>
                <w:sz w:val="18"/>
                <w:szCs w:val="18"/>
              </w:rPr>
            </w:pPr>
            <w:r w:rsidRPr="007237C5">
              <w:rPr>
                <w:rFonts w:ascii="Tahoma" w:eastAsia="Calibri" w:hAnsi="Tahoma" w:cs="Tahoma"/>
                <w:sz w:val="18"/>
                <w:szCs w:val="18"/>
                <w:lang w:eastAsia="sl-SI"/>
              </w:rPr>
              <w:t>(kratek opis)</w:t>
            </w:r>
          </w:p>
        </w:tc>
        <w:tc>
          <w:tcPr>
            <w:tcW w:w="2126" w:type="dxa"/>
            <w:shd w:val="clear" w:color="auto" w:fill="D9E2F3"/>
          </w:tcPr>
          <w:p w14:paraId="4597FACB" w14:textId="77777777" w:rsidR="00E21B99" w:rsidRPr="007237C5" w:rsidRDefault="00E21B99" w:rsidP="002351CD">
            <w:pPr>
              <w:spacing w:before="120" w:after="120" w:line="240" w:lineRule="auto"/>
              <w:jc w:val="center"/>
              <w:rPr>
                <w:rFonts w:ascii="Tahoma" w:eastAsia="Calibri" w:hAnsi="Tahoma" w:cs="Tahoma"/>
                <w:b/>
                <w:bCs/>
                <w:sz w:val="18"/>
                <w:szCs w:val="18"/>
                <w:lang w:eastAsia="sl-SI"/>
              </w:rPr>
            </w:pPr>
            <w:r w:rsidRPr="007237C5">
              <w:rPr>
                <w:rFonts w:ascii="Tahoma" w:eastAsia="Calibri" w:hAnsi="Tahoma" w:cs="Tahoma"/>
                <w:b/>
                <w:bCs/>
                <w:sz w:val="18"/>
                <w:szCs w:val="18"/>
                <w:lang w:eastAsia="sl-SI"/>
              </w:rPr>
              <w:t xml:space="preserve">Datum pričetka (in </w:t>
            </w:r>
            <w:proofErr w:type="spellStart"/>
            <w:r w:rsidRPr="007237C5">
              <w:rPr>
                <w:rFonts w:ascii="Tahoma" w:eastAsia="Calibri" w:hAnsi="Tahoma" w:cs="Tahoma"/>
                <w:b/>
                <w:bCs/>
                <w:sz w:val="18"/>
                <w:szCs w:val="18"/>
                <w:lang w:eastAsia="sl-SI"/>
              </w:rPr>
              <w:t>evt</w:t>
            </w:r>
            <w:proofErr w:type="spellEnd"/>
            <w:r w:rsidRPr="007237C5">
              <w:rPr>
                <w:rFonts w:ascii="Tahoma" w:eastAsia="Calibri" w:hAnsi="Tahoma" w:cs="Tahoma"/>
                <w:b/>
                <w:bCs/>
                <w:sz w:val="18"/>
                <w:szCs w:val="18"/>
                <w:lang w:eastAsia="sl-SI"/>
              </w:rPr>
              <w:t xml:space="preserve">. konca) izvedbe </w:t>
            </w:r>
          </w:p>
          <w:p w14:paraId="727D2884" w14:textId="77777777" w:rsidR="00E21B99" w:rsidRPr="007237C5" w:rsidRDefault="00E21B99" w:rsidP="002351CD">
            <w:pPr>
              <w:spacing w:before="120" w:after="120" w:line="240" w:lineRule="auto"/>
              <w:jc w:val="center"/>
              <w:rPr>
                <w:rFonts w:ascii="Tahoma" w:eastAsia="Calibri" w:hAnsi="Tahoma" w:cs="Tahoma"/>
                <w:sz w:val="18"/>
                <w:szCs w:val="18"/>
                <w:lang w:eastAsia="sl-SI"/>
              </w:rPr>
            </w:pPr>
            <w:r w:rsidRPr="007237C5">
              <w:rPr>
                <w:rFonts w:ascii="Tahoma" w:eastAsia="Calibri" w:hAnsi="Tahoma" w:cs="Tahoma"/>
                <w:sz w:val="18"/>
                <w:szCs w:val="18"/>
                <w:lang w:eastAsia="sl-SI"/>
              </w:rPr>
              <w:t>(mesec, leto)</w:t>
            </w:r>
          </w:p>
        </w:tc>
      </w:tr>
      <w:tr w:rsidR="00E21B99" w:rsidRPr="007237C5" w14:paraId="73E9AFBC" w14:textId="77777777" w:rsidTr="002351CD">
        <w:trPr>
          <w:trHeight w:val="806"/>
        </w:trPr>
        <w:tc>
          <w:tcPr>
            <w:tcW w:w="596" w:type="dxa"/>
            <w:shd w:val="clear" w:color="auto" w:fill="D9E2F3"/>
          </w:tcPr>
          <w:p w14:paraId="75894AEF" w14:textId="77777777" w:rsidR="00E21B99" w:rsidRPr="003D7F6E" w:rsidRDefault="00E21B99" w:rsidP="007237C5">
            <w:pPr>
              <w:tabs>
                <w:tab w:val="center" w:pos="4536"/>
                <w:tab w:val="right" w:pos="9072"/>
              </w:tabs>
              <w:spacing w:beforeLines="40" w:before="96" w:after="120" w:line="240" w:lineRule="auto"/>
              <w:jc w:val="center"/>
              <w:rPr>
                <w:rFonts w:ascii="Tahoma" w:eastAsia="Myriad Pro" w:hAnsi="Tahoma" w:cs="Tahoma"/>
                <w:b/>
                <w:bCs/>
                <w:sz w:val="18"/>
                <w:szCs w:val="18"/>
              </w:rPr>
            </w:pPr>
            <w:r w:rsidRPr="003D7F6E">
              <w:rPr>
                <w:rFonts w:ascii="Tahoma" w:eastAsia="Myriad Pro" w:hAnsi="Tahoma" w:cs="Tahoma"/>
                <w:b/>
                <w:bCs/>
                <w:sz w:val="18"/>
                <w:szCs w:val="18"/>
              </w:rPr>
              <w:t>1.</w:t>
            </w:r>
          </w:p>
        </w:tc>
        <w:tc>
          <w:tcPr>
            <w:tcW w:w="3119" w:type="dxa"/>
          </w:tcPr>
          <w:p w14:paraId="2F0CAF5B"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2693" w:type="dxa"/>
          </w:tcPr>
          <w:p w14:paraId="14B00BB4"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5812" w:type="dxa"/>
          </w:tcPr>
          <w:p w14:paraId="40BDC378"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2126" w:type="dxa"/>
          </w:tcPr>
          <w:p w14:paraId="4B00AC95"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r>
      <w:tr w:rsidR="00E21B99" w:rsidRPr="007237C5" w14:paraId="5174C4BA" w14:textId="77777777" w:rsidTr="002351CD">
        <w:trPr>
          <w:trHeight w:val="832"/>
        </w:trPr>
        <w:tc>
          <w:tcPr>
            <w:tcW w:w="596" w:type="dxa"/>
            <w:shd w:val="clear" w:color="auto" w:fill="D9E2F3"/>
          </w:tcPr>
          <w:p w14:paraId="6707B6CE" w14:textId="77777777" w:rsidR="00E21B99" w:rsidRPr="003D7F6E" w:rsidRDefault="00E21B99" w:rsidP="007237C5">
            <w:pPr>
              <w:tabs>
                <w:tab w:val="center" w:pos="4536"/>
                <w:tab w:val="right" w:pos="9072"/>
              </w:tabs>
              <w:spacing w:beforeLines="40" w:before="96" w:after="120" w:line="240" w:lineRule="auto"/>
              <w:jc w:val="center"/>
              <w:rPr>
                <w:rFonts w:ascii="Tahoma" w:eastAsia="Myriad Pro" w:hAnsi="Tahoma" w:cs="Tahoma"/>
                <w:b/>
                <w:bCs/>
                <w:sz w:val="18"/>
                <w:szCs w:val="18"/>
              </w:rPr>
            </w:pPr>
            <w:r w:rsidRPr="003D7F6E">
              <w:rPr>
                <w:rFonts w:ascii="Tahoma" w:eastAsia="Myriad Pro" w:hAnsi="Tahoma" w:cs="Tahoma"/>
                <w:b/>
                <w:bCs/>
                <w:sz w:val="18"/>
                <w:szCs w:val="18"/>
              </w:rPr>
              <w:t>2.</w:t>
            </w:r>
          </w:p>
        </w:tc>
        <w:tc>
          <w:tcPr>
            <w:tcW w:w="3119" w:type="dxa"/>
          </w:tcPr>
          <w:p w14:paraId="2DFCF240"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2693" w:type="dxa"/>
          </w:tcPr>
          <w:p w14:paraId="5BE64CED"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5812" w:type="dxa"/>
          </w:tcPr>
          <w:p w14:paraId="2D220B79"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2126" w:type="dxa"/>
          </w:tcPr>
          <w:p w14:paraId="0E1EDF9A"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r>
      <w:tr w:rsidR="00E21B99" w:rsidRPr="007237C5" w14:paraId="34A5810E" w14:textId="77777777" w:rsidTr="002351CD">
        <w:trPr>
          <w:trHeight w:val="832"/>
        </w:trPr>
        <w:tc>
          <w:tcPr>
            <w:tcW w:w="596" w:type="dxa"/>
            <w:shd w:val="clear" w:color="auto" w:fill="D9E2F3"/>
          </w:tcPr>
          <w:p w14:paraId="07ABECBD" w14:textId="77777777" w:rsidR="00E21B99" w:rsidRPr="003D7F6E" w:rsidRDefault="00E21B99" w:rsidP="007237C5">
            <w:pPr>
              <w:tabs>
                <w:tab w:val="center" w:pos="4536"/>
                <w:tab w:val="right" w:pos="9072"/>
              </w:tabs>
              <w:spacing w:beforeLines="40" w:before="96" w:after="120" w:line="240" w:lineRule="auto"/>
              <w:jc w:val="center"/>
              <w:rPr>
                <w:rFonts w:ascii="Tahoma" w:eastAsia="Myriad Pro" w:hAnsi="Tahoma" w:cs="Tahoma"/>
                <w:b/>
                <w:bCs/>
                <w:sz w:val="18"/>
                <w:szCs w:val="18"/>
              </w:rPr>
            </w:pPr>
            <w:r w:rsidRPr="003D7F6E">
              <w:rPr>
                <w:rFonts w:ascii="Tahoma" w:eastAsia="Myriad Pro" w:hAnsi="Tahoma" w:cs="Tahoma"/>
                <w:b/>
                <w:bCs/>
                <w:sz w:val="18"/>
                <w:szCs w:val="18"/>
              </w:rPr>
              <w:t>3.</w:t>
            </w:r>
          </w:p>
        </w:tc>
        <w:tc>
          <w:tcPr>
            <w:tcW w:w="3119" w:type="dxa"/>
          </w:tcPr>
          <w:p w14:paraId="69A5C7FA"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2693" w:type="dxa"/>
          </w:tcPr>
          <w:p w14:paraId="17F5C04D"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5812" w:type="dxa"/>
          </w:tcPr>
          <w:p w14:paraId="49DF14D3"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2126" w:type="dxa"/>
          </w:tcPr>
          <w:p w14:paraId="0E2ECE1A"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r>
      <w:tr w:rsidR="00E21B99" w:rsidRPr="007237C5" w14:paraId="20E11674" w14:textId="77777777" w:rsidTr="002351CD">
        <w:trPr>
          <w:trHeight w:val="832"/>
        </w:trPr>
        <w:tc>
          <w:tcPr>
            <w:tcW w:w="596" w:type="dxa"/>
            <w:shd w:val="clear" w:color="auto" w:fill="D9E2F3"/>
          </w:tcPr>
          <w:p w14:paraId="4C54C61C" w14:textId="77777777" w:rsidR="00E21B99" w:rsidRPr="003D7F6E" w:rsidRDefault="00E21B99" w:rsidP="007237C5">
            <w:pPr>
              <w:tabs>
                <w:tab w:val="center" w:pos="4536"/>
                <w:tab w:val="right" w:pos="9072"/>
              </w:tabs>
              <w:spacing w:beforeLines="40" w:before="96" w:after="120" w:line="240" w:lineRule="auto"/>
              <w:jc w:val="center"/>
              <w:rPr>
                <w:rFonts w:ascii="Tahoma" w:eastAsia="Myriad Pro" w:hAnsi="Tahoma" w:cs="Tahoma"/>
                <w:b/>
                <w:bCs/>
                <w:sz w:val="18"/>
                <w:szCs w:val="18"/>
              </w:rPr>
            </w:pPr>
            <w:r w:rsidRPr="003D7F6E">
              <w:rPr>
                <w:rFonts w:ascii="Tahoma" w:eastAsia="Myriad Pro" w:hAnsi="Tahoma" w:cs="Tahoma"/>
                <w:b/>
                <w:bCs/>
                <w:sz w:val="18"/>
                <w:szCs w:val="18"/>
              </w:rPr>
              <w:t>4.</w:t>
            </w:r>
          </w:p>
        </w:tc>
        <w:tc>
          <w:tcPr>
            <w:tcW w:w="3119" w:type="dxa"/>
          </w:tcPr>
          <w:p w14:paraId="6B40F9B5"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2693" w:type="dxa"/>
          </w:tcPr>
          <w:p w14:paraId="36B89748"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5812" w:type="dxa"/>
          </w:tcPr>
          <w:p w14:paraId="629068D1"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2126" w:type="dxa"/>
          </w:tcPr>
          <w:p w14:paraId="5911F496"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r>
    </w:tbl>
    <w:p w14:paraId="25C529D7"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Naročnik si pridržuje pravico, da izvedbe posla preveri neposredno pri referenčnem naročniku oz. zahteva od gospodarskega subjekta, da predloži na vpogled pogodbe ali druge dokumente, s katerimi lahko nedvoumno dokazuje navedene reference.</w:t>
      </w:r>
    </w:p>
    <w:p w14:paraId="17E2D2FB"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Če je potrebno za presojo izpolnjevanja pogojev, bo ponudnik naročniku na njegov poziv predložil še dodatna dokazila, ki bodo ustrezno izkazovala izpolnjevanje zahtev glede referenc.</w:t>
      </w:r>
    </w:p>
    <w:p w14:paraId="73C4B1A9" w14:textId="77777777" w:rsidR="00E21B99" w:rsidRPr="007237C5" w:rsidRDefault="00E21B99" w:rsidP="007237C5">
      <w:pPr>
        <w:spacing w:before="120" w:after="120" w:line="240" w:lineRule="auto"/>
        <w:jc w:val="both"/>
        <w:rPr>
          <w:rFonts w:ascii="Tahoma" w:eastAsia="Calibri" w:hAnsi="Tahoma" w:cs="Tahoma"/>
          <w:lang w:eastAsia="sl-SI"/>
        </w:rPr>
      </w:pPr>
      <w:bookmarkStart w:id="199" w:name="_Hlk148431196"/>
      <w:r w:rsidRPr="007237C5">
        <w:rPr>
          <w:rFonts w:ascii="Tahoma" w:eastAsia="Calibri" w:hAnsi="Tahoma" w:cs="Tahoma"/>
          <w:lang w:eastAsia="sl-SI"/>
        </w:rPr>
        <w:t>Elektronsko oddani obrazec v informacijskem sistemu e-JN se šteje za datiranega in podpisanega s strani ponudnikove odgovorne osebe in je tako zavezujoč za ponudnika v razmerju do naročnika.</w:t>
      </w:r>
    </w:p>
    <w:bookmarkEnd w:id="199"/>
    <w:p w14:paraId="5BE08F5D" w14:textId="77777777" w:rsidR="00E21B99" w:rsidRPr="007237C5" w:rsidRDefault="00E21B99" w:rsidP="007237C5">
      <w:pPr>
        <w:spacing w:before="120" w:after="120" w:line="240" w:lineRule="auto"/>
        <w:jc w:val="both"/>
        <w:rPr>
          <w:rFonts w:ascii="Tahoma" w:eastAsia="Calibri" w:hAnsi="Tahoma" w:cs="Tahoma"/>
          <w:lang w:eastAsia="sl-SI"/>
        </w:rPr>
        <w:sectPr w:rsidR="00E21B99" w:rsidRPr="007237C5" w:rsidSect="00B55167">
          <w:footnotePr>
            <w:numRestart w:val="eachSect"/>
          </w:footnotePr>
          <w:pgSz w:w="16838" w:h="11906" w:orient="landscape" w:code="9"/>
          <w:pgMar w:top="1418" w:right="1418" w:bottom="1418" w:left="992" w:header="426" w:footer="708" w:gutter="0"/>
          <w:cols w:space="708"/>
          <w:titlePg/>
          <w:docGrid w:linePitch="360"/>
        </w:sectPr>
      </w:pPr>
    </w:p>
    <w:p w14:paraId="50E8BD13" w14:textId="355011A1" w:rsidR="00E21B99" w:rsidRPr="007237C5" w:rsidRDefault="00E21B99" w:rsidP="007237C5">
      <w:pPr>
        <w:tabs>
          <w:tab w:val="left" w:pos="5775"/>
        </w:tabs>
        <w:spacing w:before="120" w:after="120" w:line="240" w:lineRule="auto"/>
        <w:jc w:val="both"/>
        <w:outlineLvl w:val="1"/>
        <w:rPr>
          <w:rFonts w:ascii="Tahoma" w:eastAsia="Calibri" w:hAnsi="Tahoma" w:cs="Tahoma"/>
          <w:szCs w:val="20"/>
          <w:lang w:eastAsia="sl-SI"/>
        </w:rPr>
      </w:pPr>
      <w:bookmarkStart w:id="200" w:name="_Toc141889535"/>
      <w:bookmarkStart w:id="201" w:name="_Toc163120400"/>
      <w:bookmarkStart w:id="202" w:name="_Toc25851374"/>
      <w:bookmarkStart w:id="203" w:name="_Ref26357799"/>
      <w:bookmarkStart w:id="204" w:name="_Ref26357809"/>
      <w:bookmarkStart w:id="205" w:name="_Toc128577248"/>
      <w:bookmarkStart w:id="206" w:name="_Toc129270837"/>
      <w:bookmarkEnd w:id="196"/>
      <w:bookmarkEnd w:id="197"/>
      <w:bookmarkEnd w:id="198"/>
      <w:r w:rsidRPr="007237C5">
        <w:rPr>
          <w:rFonts w:ascii="Tahoma" w:eastAsia="Calibri" w:hAnsi="Tahoma" w:cs="Tahoma"/>
          <w:b/>
          <w:bCs/>
          <w:sz w:val="26"/>
          <w:szCs w:val="26"/>
          <w:lang w:eastAsia="sl-SI"/>
        </w:rPr>
        <w:lastRenderedPageBreak/>
        <w:t>1</w:t>
      </w:r>
      <w:r w:rsidR="00AB2C6B">
        <w:rPr>
          <w:rFonts w:ascii="Tahoma" w:eastAsia="Calibri" w:hAnsi="Tahoma" w:cs="Tahoma"/>
          <w:b/>
          <w:bCs/>
          <w:sz w:val="26"/>
          <w:szCs w:val="26"/>
          <w:lang w:eastAsia="sl-SI"/>
        </w:rPr>
        <w:t>6</w:t>
      </w:r>
      <w:r w:rsidRPr="007237C5">
        <w:rPr>
          <w:rFonts w:ascii="Tahoma" w:eastAsia="Calibri" w:hAnsi="Tahoma" w:cs="Tahoma"/>
          <w:b/>
          <w:bCs/>
          <w:sz w:val="26"/>
          <w:szCs w:val="26"/>
          <w:lang w:eastAsia="sl-SI"/>
        </w:rPr>
        <w:t>.</w:t>
      </w:r>
      <w:r w:rsidR="00E93BB5">
        <w:rPr>
          <w:rFonts w:ascii="Tahoma" w:eastAsia="Calibri" w:hAnsi="Tahoma" w:cs="Tahoma"/>
          <w:b/>
          <w:bCs/>
          <w:sz w:val="26"/>
          <w:szCs w:val="26"/>
          <w:lang w:eastAsia="sl-SI"/>
        </w:rPr>
        <w:t>7</w:t>
      </w:r>
      <w:r w:rsidRPr="007237C5">
        <w:rPr>
          <w:rFonts w:ascii="Tahoma" w:eastAsia="Calibri" w:hAnsi="Tahoma" w:cs="Tahoma"/>
          <w:b/>
          <w:bCs/>
          <w:sz w:val="26"/>
          <w:szCs w:val="26"/>
          <w:lang w:eastAsia="sl-SI"/>
        </w:rPr>
        <w:t xml:space="preserve"> Kadrovska sposobnost</w:t>
      </w:r>
      <w:bookmarkEnd w:id="200"/>
      <w:bookmarkEnd w:id="201"/>
    </w:p>
    <w:p w14:paraId="0BAA5706" w14:textId="77777777" w:rsidR="00E21B99" w:rsidRPr="007237C5" w:rsidRDefault="00E21B99" w:rsidP="007237C5">
      <w:pPr>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Ponudnik:_____________________________________</w:t>
      </w:r>
    </w:p>
    <w:p w14:paraId="36245CDF" w14:textId="6830C7E3" w:rsidR="008474F9" w:rsidRPr="008474F9" w:rsidRDefault="00E21B99" w:rsidP="00AE04F9">
      <w:pPr>
        <w:spacing w:before="120" w:after="120" w:line="240" w:lineRule="auto"/>
        <w:jc w:val="both"/>
        <w:rPr>
          <w:rFonts w:ascii="Tahoma" w:eastAsia="Calibri" w:hAnsi="Tahoma" w:cs="Tahoma"/>
          <w:szCs w:val="20"/>
          <w:lang w:eastAsia="sl-SI"/>
        </w:rPr>
      </w:pPr>
      <w:r w:rsidRPr="000818FB">
        <w:rPr>
          <w:rFonts w:ascii="Tahoma" w:eastAsia="Calibri" w:hAnsi="Tahoma" w:cs="Tahoma"/>
          <w:szCs w:val="20"/>
          <w:lang w:eastAsia="sl-SI"/>
        </w:rPr>
        <w:t xml:space="preserve">Potrjujemo, da bomo za pravočasno in kakovostno izvajanje predmeta naročila zagotovili </w:t>
      </w:r>
      <w:r w:rsidR="008474F9" w:rsidRPr="000818FB">
        <w:rPr>
          <w:rFonts w:ascii="Tahoma" w:eastAsia="Calibri" w:hAnsi="Tahoma" w:cs="Tahoma"/>
          <w:szCs w:val="20"/>
          <w:lang w:eastAsia="sl-SI"/>
        </w:rPr>
        <w:t>zadostno</w:t>
      </w:r>
      <w:r w:rsidR="008474F9" w:rsidRPr="008474F9">
        <w:rPr>
          <w:rFonts w:ascii="Tahoma" w:eastAsia="Calibri" w:hAnsi="Tahoma" w:cs="Tahoma"/>
          <w:szCs w:val="20"/>
          <w:lang w:eastAsia="sl-SI"/>
        </w:rPr>
        <w:t xml:space="preserve"> število strokovno usposobljenega kadra za izvajanje predmeta naročila, in sicer vsaj: </w:t>
      </w:r>
    </w:p>
    <w:p w14:paraId="2C0BA11E" w14:textId="56130E7A" w:rsidR="008474F9" w:rsidRPr="00AE04F9" w:rsidRDefault="008474F9" w:rsidP="00AE04F9">
      <w:pPr>
        <w:spacing w:before="120" w:after="120" w:line="240" w:lineRule="auto"/>
        <w:jc w:val="both"/>
        <w:rPr>
          <w:rFonts w:ascii="Tahoma" w:eastAsia="Calibri" w:hAnsi="Tahoma" w:cs="Tahoma"/>
          <w:sz w:val="18"/>
          <w:szCs w:val="18"/>
          <w:lang w:eastAsia="sl-SI"/>
        </w:rPr>
      </w:pPr>
      <w:r w:rsidRPr="008474F9">
        <w:rPr>
          <w:rFonts w:ascii="Tahoma" w:eastAsia="Calibri" w:hAnsi="Tahoma" w:cs="Tahoma"/>
          <w:szCs w:val="20"/>
          <w:lang w:eastAsia="sl-SI"/>
        </w:rPr>
        <w:t>-</w:t>
      </w:r>
      <w:r w:rsidRPr="008474F9">
        <w:rPr>
          <w:rFonts w:ascii="Tahoma" w:eastAsia="Calibri" w:hAnsi="Tahoma" w:cs="Tahoma"/>
          <w:szCs w:val="20"/>
          <w:lang w:eastAsia="sl-SI"/>
        </w:rPr>
        <w:tab/>
      </w:r>
      <w:r w:rsidRPr="00AE04F9">
        <w:rPr>
          <w:rFonts w:ascii="Tahoma" w:eastAsia="Calibri" w:hAnsi="Tahoma" w:cs="Tahoma"/>
          <w:sz w:val="18"/>
          <w:szCs w:val="18"/>
          <w:lang w:eastAsia="sl-SI"/>
        </w:rPr>
        <w:t xml:space="preserve">najmanj dva (2) strokovnjaka, ki posedujeta certifikat </w:t>
      </w:r>
      <w:proofErr w:type="spellStart"/>
      <w:r w:rsidRPr="00AE04F9">
        <w:rPr>
          <w:rFonts w:ascii="Tahoma" w:eastAsia="Calibri" w:hAnsi="Tahoma" w:cs="Tahoma"/>
          <w:sz w:val="18"/>
          <w:szCs w:val="18"/>
          <w:lang w:eastAsia="sl-SI"/>
        </w:rPr>
        <w:t>Veeam</w:t>
      </w:r>
      <w:proofErr w:type="spellEnd"/>
      <w:r w:rsidRPr="00AE04F9">
        <w:rPr>
          <w:rFonts w:ascii="Tahoma" w:eastAsia="Calibri" w:hAnsi="Tahoma" w:cs="Tahoma"/>
          <w:sz w:val="18"/>
          <w:szCs w:val="18"/>
          <w:lang w:eastAsia="sl-SI"/>
        </w:rPr>
        <w:t xml:space="preserve"> </w:t>
      </w:r>
      <w:proofErr w:type="spellStart"/>
      <w:r w:rsidRPr="00AE04F9">
        <w:rPr>
          <w:rFonts w:ascii="Tahoma" w:eastAsia="Calibri" w:hAnsi="Tahoma" w:cs="Tahoma"/>
          <w:sz w:val="18"/>
          <w:szCs w:val="18"/>
          <w:lang w:eastAsia="sl-SI"/>
        </w:rPr>
        <w:t>Certified</w:t>
      </w:r>
      <w:proofErr w:type="spellEnd"/>
      <w:r w:rsidRPr="00AE04F9">
        <w:rPr>
          <w:rFonts w:ascii="Tahoma" w:eastAsia="Calibri" w:hAnsi="Tahoma" w:cs="Tahoma"/>
          <w:sz w:val="18"/>
          <w:szCs w:val="18"/>
          <w:lang w:eastAsia="sl-SI"/>
        </w:rPr>
        <w:t xml:space="preserve"> </w:t>
      </w:r>
      <w:proofErr w:type="spellStart"/>
      <w:r w:rsidRPr="00AE04F9">
        <w:rPr>
          <w:rFonts w:ascii="Tahoma" w:eastAsia="Calibri" w:hAnsi="Tahoma" w:cs="Tahoma"/>
          <w:sz w:val="18"/>
          <w:szCs w:val="18"/>
          <w:lang w:eastAsia="sl-SI"/>
        </w:rPr>
        <w:t>Engineer</w:t>
      </w:r>
      <w:proofErr w:type="spellEnd"/>
      <w:r w:rsidRPr="00AE04F9">
        <w:rPr>
          <w:rFonts w:ascii="Tahoma" w:eastAsia="Calibri" w:hAnsi="Tahoma" w:cs="Tahoma"/>
          <w:sz w:val="18"/>
          <w:szCs w:val="18"/>
          <w:lang w:eastAsia="sl-SI"/>
        </w:rPr>
        <w:t xml:space="preserve"> (VMCE) 2023;</w:t>
      </w:r>
    </w:p>
    <w:p w14:paraId="5530C806" w14:textId="783A5EAB" w:rsidR="008474F9" w:rsidRPr="00AE04F9" w:rsidRDefault="008474F9" w:rsidP="00AE04F9">
      <w:pPr>
        <w:spacing w:before="120" w:after="120" w:line="240" w:lineRule="auto"/>
        <w:jc w:val="both"/>
        <w:rPr>
          <w:rFonts w:ascii="Tahoma" w:eastAsia="Calibri" w:hAnsi="Tahoma" w:cs="Tahoma"/>
          <w:sz w:val="18"/>
          <w:szCs w:val="18"/>
          <w:lang w:eastAsia="sl-SI"/>
        </w:rPr>
      </w:pPr>
      <w:r w:rsidRPr="00AE04F9">
        <w:rPr>
          <w:rFonts w:ascii="Tahoma" w:eastAsia="Calibri" w:hAnsi="Tahoma" w:cs="Tahoma"/>
          <w:sz w:val="18"/>
          <w:szCs w:val="18"/>
          <w:lang w:eastAsia="sl-SI"/>
        </w:rPr>
        <w:t>-</w:t>
      </w:r>
      <w:r w:rsidRPr="00AE04F9">
        <w:rPr>
          <w:rFonts w:ascii="Tahoma" w:eastAsia="Calibri" w:hAnsi="Tahoma" w:cs="Tahoma"/>
          <w:sz w:val="18"/>
          <w:szCs w:val="18"/>
          <w:lang w:eastAsia="sl-SI"/>
        </w:rPr>
        <w:tab/>
        <w:t xml:space="preserve">najmanj dva (2) strokovnjaka, ki posedujeta certifikat </w:t>
      </w:r>
      <w:proofErr w:type="spellStart"/>
      <w:r w:rsidRPr="00AE04F9">
        <w:rPr>
          <w:rFonts w:ascii="Tahoma" w:eastAsia="Calibri" w:hAnsi="Tahoma" w:cs="Tahoma"/>
          <w:sz w:val="18"/>
          <w:szCs w:val="18"/>
          <w:lang w:eastAsia="sl-SI"/>
        </w:rPr>
        <w:t>Vmware</w:t>
      </w:r>
      <w:proofErr w:type="spellEnd"/>
      <w:r w:rsidRPr="00AE04F9">
        <w:rPr>
          <w:rFonts w:ascii="Tahoma" w:eastAsia="Calibri" w:hAnsi="Tahoma" w:cs="Tahoma"/>
          <w:sz w:val="18"/>
          <w:szCs w:val="18"/>
          <w:lang w:eastAsia="sl-SI"/>
        </w:rPr>
        <w:t xml:space="preserve"> Data Center </w:t>
      </w:r>
      <w:proofErr w:type="spellStart"/>
      <w:r w:rsidRPr="00AE04F9">
        <w:rPr>
          <w:rFonts w:ascii="Tahoma" w:eastAsia="Calibri" w:hAnsi="Tahoma" w:cs="Tahoma"/>
          <w:sz w:val="18"/>
          <w:szCs w:val="18"/>
          <w:lang w:eastAsia="sl-SI"/>
        </w:rPr>
        <w:t>Virtualization</w:t>
      </w:r>
      <w:proofErr w:type="spellEnd"/>
      <w:r w:rsidRPr="00AE04F9">
        <w:rPr>
          <w:rFonts w:ascii="Tahoma" w:eastAsia="Calibri" w:hAnsi="Tahoma" w:cs="Tahoma"/>
          <w:sz w:val="18"/>
          <w:szCs w:val="18"/>
          <w:lang w:eastAsia="sl-SI"/>
        </w:rPr>
        <w:t xml:space="preserve"> 2023;</w:t>
      </w:r>
    </w:p>
    <w:p w14:paraId="4B767D00" w14:textId="0F5035C4" w:rsidR="008474F9" w:rsidRPr="00AE04F9" w:rsidRDefault="008474F9" w:rsidP="00AE04F9">
      <w:pPr>
        <w:spacing w:before="120" w:after="120" w:line="240" w:lineRule="auto"/>
        <w:jc w:val="both"/>
        <w:rPr>
          <w:rFonts w:ascii="Tahoma" w:eastAsia="Calibri" w:hAnsi="Tahoma" w:cs="Tahoma"/>
          <w:sz w:val="18"/>
          <w:szCs w:val="18"/>
          <w:lang w:eastAsia="sl-SI"/>
        </w:rPr>
      </w:pPr>
      <w:r w:rsidRPr="00AE04F9">
        <w:rPr>
          <w:rFonts w:ascii="Tahoma" w:eastAsia="Calibri" w:hAnsi="Tahoma" w:cs="Tahoma"/>
          <w:sz w:val="18"/>
          <w:szCs w:val="18"/>
          <w:lang w:eastAsia="sl-SI"/>
        </w:rPr>
        <w:t>-</w:t>
      </w:r>
      <w:r w:rsidRPr="00AE04F9">
        <w:rPr>
          <w:rFonts w:ascii="Tahoma" w:eastAsia="Calibri" w:hAnsi="Tahoma" w:cs="Tahoma"/>
          <w:sz w:val="18"/>
          <w:szCs w:val="18"/>
          <w:lang w:eastAsia="sl-SI"/>
        </w:rPr>
        <w:tab/>
        <w:t xml:space="preserve">najmanj dva (2) strokovnjaka, ki posedujeta Microsoft </w:t>
      </w:r>
      <w:proofErr w:type="spellStart"/>
      <w:r w:rsidRPr="00AE04F9">
        <w:rPr>
          <w:rFonts w:ascii="Tahoma" w:eastAsia="Calibri" w:hAnsi="Tahoma" w:cs="Tahoma"/>
          <w:sz w:val="18"/>
          <w:szCs w:val="18"/>
          <w:lang w:eastAsia="sl-SI"/>
        </w:rPr>
        <w:t>Certified</w:t>
      </w:r>
      <w:proofErr w:type="spellEnd"/>
      <w:r w:rsidRPr="00AE04F9">
        <w:rPr>
          <w:rFonts w:ascii="Tahoma" w:eastAsia="Calibri" w:hAnsi="Tahoma" w:cs="Tahoma"/>
          <w:sz w:val="18"/>
          <w:szCs w:val="18"/>
          <w:lang w:eastAsia="sl-SI"/>
        </w:rPr>
        <w:t xml:space="preserve"> </w:t>
      </w:r>
      <w:proofErr w:type="spellStart"/>
      <w:r w:rsidRPr="00AE04F9">
        <w:rPr>
          <w:rFonts w:ascii="Tahoma" w:eastAsia="Calibri" w:hAnsi="Tahoma" w:cs="Tahoma"/>
          <w:sz w:val="18"/>
          <w:szCs w:val="18"/>
          <w:lang w:eastAsia="sl-SI"/>
        </w:rPr>
        <w:t>Azure</w:t>
      </w:r>
      <w:proofErr w:type="spellEnd"/>
      <w:r w:rsidRPr="00AE04F9">
        <w:rPr>
          <w:rFonts w:ascii="Tahoma" w:eastAsia="Calibri" w:hAnsi="Tahoma" w:cs="Tahoma"/>
          <w:sz w:val="18"/>
          <w:szCs w:val="18"/>
          <w:lang w:eastAsia="sl-SI"/>
        </w:rPr>
        <w:t xml:space="preserve"> </w:t>
      </w:r>
      <w:proofErr w:type="spellStart"/>
      <w:r w:rsidRPr="00AE04F9">
        <w:rPr>
          <w:rFonts w:ascii="Tahoma" w:eastAsia="Calibri" w:hAnsi="Tahoma" w:cs="Tahoma"/>
          <w:sz w:val="18"/>
          <w:szCs w:val="18"/>
          <w:lang w:eastAsia="sl-SI"/>
        </w:rPr>
        <w:t>Solutions</w:t>
      </w:r>
      <w:proofErr w:type="spellEnd"/>
      <w:r w:rsidRPr="00AE04F9">
        <w:rPr>
          <w:rFonts w:ascii="Tahoma" w:eastAsia="Calibri" w:hAnsi="Tahoma" w:cs="Tahoma"/>
          <w:sz w:val="18"/>
          <w:szCs w:val="18"/>
          <w:lang w:eastAsia="sl-SI"/>
        </w:rPr>
        <w:t xml:space="preserve"> </w:t>
      </w:r>
      <w:proofErr w:type="spellStart"/>
      <w:r w:rsidRPr="00AE04F9">
        <w:rPr>
          <w:rFonts w:ascii="Tahoma" w:eastAsia="Calibri" w:hAnsi="Tahoma" w:cs="Tahoma"/>
          <w:sz w:val="18"/>
          <w:szCs w:val="18"/>
          <w:lang w:eastAsia="sl-SI"/>
        </w:rPr>
        <w:t>Architect</w:t>
      </w:r>
      <w:proofErr w:type="spellEnd"/>
      <w:r w:rsidRPr="00AE04F9">
        <w:rPr>
          <w:rFonts w:ascii="Tahoma" w:eastAsia="Calibri" w:hAnsi="Tahoma" w:cs="Tahoma"/>
          <w:sz w:val="18"/>
          <w:szCs w:val="18"/>
          <w:lang w:eastAsia="sl-SI"/>
        </w:rPr>
        <w:t xml:space="preserve"> Expert23</w:t>
      </w:r>
      <w:r w:rsidR="000818FB" w:rsidRPr="00AE04F9">
        <w:rPr>
          <w:rFonts w:ascii="Tahoma" w:eastAsia="Calibri" w:hAnsi="Tahoma" w:cs="Tahoma"/>
          <w:sz w:val="18"/>
          <w:szCs w:val="18"/>
          <w:lang w:eastAsia="sl-SI"/>
        </w:rPr>
        <w:t>;</w:t>
      </w:r>
    </w:p>
    <w:p w14:paraId="1BA63548" w14:textId="77777777" w:rsidR="008474F9" w:rsidRPr="00AE04F9" w:rsidRDefault="008474F9" w:rsidP="00AE04F9">
      <w:pPr>
        <w:spacing w:before="120" w:after="120" w:line="240" w:lineRule="auto"/>
        <w:jc w:val="both"/>
        <w:rPr>
          <w:rFonts w:ascii="Tahoma" w:eastAsia="Calibri" w:hAnsi="Tahoma" w:cs="Tahoma"/>
          <w:sz w:val="18"/>
          <w:szCs w:val="18"/>
          <w:lang w:eastAsia="sl-SI"/>
        </w:rPr>
      </w:pPr>
      <w:r w:rsidRPr="00AE04F9">
        <w:rPr>
          <w:rFonts w:ascii="Tahoma" w:eastAsia="Calibri" w:hAnsi="Tahoma" w:cs="Tahoma"/>
          <w:sz w:val="18"/>
          <w:szCs w:val="18"/>
          <w:lang w:eastAsia="sl-SI"/>
        </w:rPr>
        <w:t>-</w:t>
      </w:r>
      <w:r w:rsidRPr="00AE04F9">
        <w:rPr>
          <w:rFonts w:ascii="Tahoma" w:eastAsia="Calibri" w:hAnsi="Tahoma" w:cs="Tahoma"/>
          <w:sz w:val="18"/>
          <w:szCs w:val="18"/>
          <w:lang w:eastAsia="sl-SI"/>
        </w:rPr>
        <w:tab/>
        <w:t xml:space="preserve">najmanj enega (1) strokovnjaka, ki poseduje certifikat </w:t>
      </w:r>
      <w:proofErr w:type="spellStart"/>
      <w:r w:rsidRPr="00AE04F9">
        <w:rPr>
          <w:rFonts w:ascii="Tahoma" w:eastAsia="Calibri" w:hAnsi="Tahoma" w:cs="Tahoma"/>
          <w:sz w:val="18"/>
          <w:szCs w:val="18"/>
          <w:lang w:eastAsia="sl-SI"/>
        </w:rPr>
        <w:t>MicroSoft</w:t>
      </w:r>
      <w:proofErr w:type="spellEnd"/>
      <w:r w:rsidRPr="00AE04F9">
        <w:rPr>
          <w:rFonts w:ascii="Tahoma" w:eastAsia="Calibri" w:hAnsi="Tahoma" w:cs="Tahoma"/>
          <w:sz w:val="18"/>
          <w:szCs w:val="18"/>
          <w:lang w:eastAsia="sl-SI"/>
        </w:rPr>
        <w:t xml:space="preserve"> MCSE Server </w:t>
      </w:r>
      <w:proofErr w:type="spellStart"/>
      <w:r w:rsidRPr="00AE04F9">
        <w:rPr>
          <w:rFonts w:ascii="Tahoma" w:eastAsia="Calibri" w:hAnsi="Tahoma" w:cs="Tahoma"/>
          <w:sz w:val="18"/>
          <w:szCs w:val="18"/>
          <w:lang w:eastAsia="sl-SI"/>
        </w:rPr>
        <w:t>infrastructure</w:t>
      </w:r>
      <w:proofErr w:type="spellEnd"/>
      <w:r w:rsidRPr="00AE04F9">
        <w:rPr>
          <w:rFonts w:ascii="Tahoma" w:eastAsia="Calibri" w:hAnsi="Tahoma" w:cs="Tahoma"/>
          <w:sz w:val="18"/>
          <w:szCs w:val="18"/>
          <w:lang w:eastAsia="sl-SI"/>
        </w:rPr>
        <w:t>;</w:t>
      </w:r>
    </w:p>
    <w:p w14:paraId="5256BB2F" w14:textId="34C5319F" w:rsidR="008474F9" w:rsidRPr="00AE04F9" w:rsidRDefault="008474F9" w:rsidP="00AE04F9">
      <w:pPr>
        <w:spacing w:before="120" w:after="120" w:line="240" w:lineRule="auto"/>
        <w:jc w:val="both"/>
        <w:rPr>
          <w:rFonts w:ascii="Tahoma" w:eastAsia="Calibri" w:hAnsi="Tahoma" w:cs="Tahoma"/>
          <w:sz w:val="18"/>
          <w:szCs w:val="18"/>
          <w:lang w:eastAsia="sl-SI"/>
        </w:rPr>
      </w:pPr>
      <w:r w:rsidRPr="00AE04F9">
        <w:rPr>
          <w:rFonts w:ascii="Tahoma" w:eastAsia="Calibri" w:hAnsi="Tahoma" w:cs="Tahoma"/>
          <w:sz w:val="18"/>
          <w:szCs w:val="18"/>
          <w:lang w:eastAsia="sl-SI"/>
        </w:rPr>
        <w:t>-</w:t>
      </w:r>
      <w:r w:rsidRPr="00AE04F9">
        <w:rPr>
          <w:rFonts w:ascii="Tahoma" w:eastAsia="Calibri" w:hAnsi="Tahoma" w:cs="Tahoma"/>
          <w:sz w:val="18"/>
          <w:szCs w:val="18"/>
          <w:lang w:eastAsia="sl-SI"/>
        </w:rPr>
        <w:tab/>
        <w:t>najmanj enega (1) strokovnjaka, na področju inženirskega nivoja za Linux strežniški operacijski sistem priznane distribucije</w:t>
      </w:r>
      <w:r w:rsidR="00CB7BE6" w:rsidRPr="00CB7BE6">
        <w:rPr>
          <w:rFonts w:ascii="Tahoma" w:eastAsia="Calibri" w:hAnsi="Tahoma" w:cs="Tahoma"/>
          <w:sz w:val="18"/>
          <w:szCs w:val="18"/>
          <w:lang w:eastAsia="sl-SI"/>
        </w:rPr>
        <w:t>, kot na primer SUSE, RED HAT, ORACLE,…</w:t>
      </w:r>
      <w:r w:rsidRPr="00AE04F9">
        <w:rPr>
          <w:rFonts w:ascii="Tahoma" w:eastAsia="Calibri" w:hAnsi="Tahoma" w:cs="Tahoma"/>
          <w:sz w:val="18"/>
          <w:szCs w:val="18"/>
          <w:lang w:eastAsia="sl-SI"/>
        </w:rPr>
        <w:t>;</w:t>
      </w:r>
    </w:p>
    <w:p w14:paraId="6457E478" w14:textId="4E654FA6" w:rsidR="008474F9" w:rsidRPr="00AE04F9" w:rsidRDefault="008474F9" w:rsidP="00AE04F9">
      <w:pPr>
        <w:spacing w:before="120" w:after="120" w:line="240" w:lineRule="auto"/>
        <w:jc w:val="both"/>
        <w:rPr>
          <w:rFonts w:ascii="Tahoma" w:eastAsia="Calibri" w:hAnsi="Tahoma" w:cs="Tahoma"/>
          <w:sz w:val="18"/>
          <w:szCs w:val="18"/>
          <w:lang w:eastAsia="sl-SI"/>
        </w:rPr>
      </w:pPr>
      <w:r w:rsidRPr="00AE04F9">
        <w:rPr>
          <w:rFonts w:ascii="Tahoma" w:eastAsia="Calibri" w:hAnsi="Tahoma" w:cs="Tahoma"/>
          <w:sz w:val="18"/>
          <w:szCs w:val="18"/>
          <w:lang w:eastAsia="sl-SI"/>
        </w:rPr>
        <w:t>-</w:t>
      </w:r>
      <w:r w:rsidRPr="00AE04F9">
        <w:rPr>
          <w:rFonts w:ascii="Tahoma" w:eastAsia="Calibri" w:hAnsi="Tahoma" w:cs="Tahoma"/>
          <w:sz w:val="18"/>
          <w:szCs w:val="18"/>
          <w:lang w:eastAsia="sl-SI"/>
        </w:rPr>
        <w:tab/>
        <w:t xml:space="preserve">najmanj enega (1) strokovnjaka, ki poseduje certifikat IBM </w:t>
      </w:r>
      <w:proofErr w:type="spellStart"/>
      <w:r w:rsidRPr="00AE04F9">
        <w:rPr>
          <w:rFonts w:ascii="Tahoma" w:eastAsia="Calibri" w:hAnsi="Tahoma" w:cs="Tahoma"/>
          <w:sz w:val="18"/>
          <w:szCs w:val="18"/>
          <w:lang w:eastAsia="sl-SI"/>
        </w:rPr>
        <w:t>Qradar</w:t>
      </w:r>
      <w:proofErr w:type="spellEnd"/>
      <w:r w:rsidRPr="00AE04F9">
        <w:rPr>
          <w:rFonts w:ascii="Tahoma" w:eastAsia="Calibri" w:hAnsi="Tahoma" w:cs="Tahoma"/>
          <w:sz w:val="18"/>
          <w:szCs w:val="18"/>
          <w:lang w:eastAsia="sl-SI"/>
        </w:rPr>
        <w:t xml:space="preserve"> SIEM, vsaj IBM </w:t>
      </w:r>
      <w:proofErr w:type="spellStart"/>
      <w:r w:rsidRPr="00AE04F9">
        <w:rPr>
          <w:rFonts w:ascii="Tahoma" w:eastAsia="Calibri" w:hAnsi="Tahoma" w:cs="Tahoma"/>
          <w:sz w:val="18"/>
          <w:szCs w:val="18"/>
          <w:lang w:eastAsia="sl-SI"/>
        </w:rPr>
        <w:t>Certified</w:t>
      </w:r>
      <w:proofErr w:type="spellEnd"/>
      <w:r w:rsidRPr="00AE04F9">
        <w:rPr>
          <w:rFonts w:ascii="Tahoma" w:eastAsia="Calibri" w:hAnsi="Tahoma" w:cs="Tahoma"/>
          <w:sz w:val="18"/>
          <w:szCs w:val="18"/>
          <w:lang w:eastAsia="sl-SI"/>
        </w:rPr>
        <w:t xml:space="preserve"> </w:t>
      </w:r>
      <w:proofErr w:type="spellStart"/>
      <w:r w:rsidRPr="00AE04F9">
        <w:rPr>
          <w:rFonts w:ascii="Tahoma" w:eastAsia="Calibri" w:hAnsi="Tahoma" w:cs="Tahoma"/>
          <w:sz w:val="18"/>
          <w:szCs w:val="18"/>
          <w:lang w:eastAsia="sl-SI"/>
        </w:rPr>
        <w:t>Deployment</w:t>
      </w:r>
      <w:proofErr w:type="spellEnd"/>
      <w:r w:rsidRPr="00AE04F9">
        <w:rPr>
          <w:rFonts w:ascii="Tahoma" w:eastAsia="Calibri" w:hAnsi="Tahoma" w:cs="Tahoma"/>
          <w:sz w:val="18"/>
          <w:szCs w:val="18"/>
          <w:lang w:eastAsia="sl-SI"/>
        </w:rPr>
        <w:t xml:space="preserve"> Professional - </w:t>
      </w:r>
      <w:proofErr w:type="spellStart"/>
      <w:r w:rsidRPr="00AE04F9">
        <w:rPr>
          <w:rFonts w:ascii="Tahoma" w:eastAsia="Calibri" w:hAnsi="Tahoma" w:cs="Tahoma"/>
          <w:sz w:val="18"/>
          <w:szCs w:val="18"/>
          <w:lang w:eastAsia="sl-SI"/>
        </w:rPr>
        <w:t>Security</w:t>
      </w:r>
      <w:proofErr w:type="spellEnd"/>
      <w:r w:rsidRPr="00AE04F9">
        <w:rPr>
          <w:rFonts w:ascii="Tahoma" w:eastAsia="Calibri" w:hAnsi="Tahoma" w:cs="Tahoma"/>
          <w:sz w:val="18"/>
          <w:szCs w:val="18"/>
          <w:lang w:eastAsia="sl-SI"/>
        </w:rPr>
        <w:t xml:space="preserve"> </w:t>
      </w:r>
      <w:proofErr w:type="spellStart"/>
      <w:r w:rsidRPr="00AE04F9">
        <w:rPr>
          <w:rFonts w:ascii="Tahoma" w:eastAsia="Calibri" w:hAnsi="Tahoma" w:cs="Tahoma"/>
          <w:sz w:val="18"/>
          <w:szCs w:val="18"/>
          <w:lang w:eastAsia="sl-SI"/>
        </w:rPr>
        <w:t>QRadar</w:t>
      </w:r>
      <w:proofErr w:type="spellEnd"/>
      <w:r w:rsidRPr="00AE04F9">
        <w:rPr>
          <w:rFonts w:ascii="Tahoma" w:eastAsia="Calibri" w:hAnsi="Tahoma" w:cs="Tahoma"/>
          <w:sz w:val="18"/>
          <w:szCs w:val="18"/>
          <w:lang w:eastAsia="sl-SI"/>
        </w:rPr>
        <w:t xml:space="preserve"> SIEM V7.5.</w:t>
      </w:r>
    </w:p>
    <w:p w14:paraId="017E9A92" w14:textId="46B8FDE5" w:rsidR="00E21B99" w:rsidRPr="008474F9" w:rsidRDefault="002351CD" w:rsidP="00AE04F9">
      <w:pPr>
        <w:spacing w:before="120" w:after="120" w:line="240" w:lineRule="auto"/>
        <w:jc w:val="both"/>
        <w:rPr>
          <w:rFonts w:ascii="Tahoma" w:eastAsia="Calibri" w:hAnsi="Tahoma" w:cs="Tahoma"/>
          <w:szCs w:val="20"/>
          <w:highlight w:val="green"/>
          <w:lang w:eastAsia="sl-SI"/>
        </w:rPr>
      </w:pPr>
      <w:r w:rsidRPr="002351CD">
        <w:rPr>
          <w:rFonts w:ascii="Tahoma" w:eastAsia="Calibri" w:hAnsi="Tahoma" w:cs="Tahoma"/>
          <w:szCs w:val="20"/>
          <w:lang w:eastAsia="sl-SI"/>
        </w:rPr>
        <w:t>Navedene pogoje lahko gospodarski subjekt izpolni z najmanj dvema (2) strokovno usposobljenima strokovnjakoma.</w:t>
      </w:r>
    </w:p>
    <w:tbl>
      <w:tblPr>
        <w:tblStyle w:val="TableGrid"/>
        <w:tblW w:w="0" w:type="auto"/>
        <w:tblLook w:val="04A0" w:firstRow="1" w:lastRow="0" w:firstColumn="1" w:lastColumn="0" w:noHBand="0" w:noVBand="1"/>
      </w:tblPr>
      <w:tblGrid>
        <w:gridCol w:w="830"/>
        <w:gridCol w:w="5127"/>
        <w:gridCol w:w="7087"/>
      </w:tblGrid>
      <w:tr w:rsidR="00FE199F" w:rsidRPr="003D7F6E" w14:paraId="4A096CD7" w14:textId="77777777" w:rsidTr="00FE199F">
        <w:tc>
          <w:tcPr>
            <w:tcW w:w="822" w:type="dxa"/>
            <w:shd w:val="clear" w:color="auto" w:fill="D9E2F3"/>
          </w:tcPr>
          <w:p w14:paraId="70FC7AF9" w14:textId="77777777" w:rsidR="00FE199F" w:rsidRPr="003D7F6E" w:rsidRDefault="00FE199F" w:rsidP="007237C5">
            <w:pPr>
              <w:spacing w:before="120" w:after="120" w:line="240" w:lineRule="auto"/>
              <w:jc w:val="both"/>
              <w:rPr>
                <w:rFonts w:ascii="Tahoma" w:eastAsia="Calibri" w:hAnsi="Tahoma" w:cs="Tahoma"/>
                <w:b/>
                <w:bCs/>
                <w:sz w:val="18"/>
                <w:szCs w:val="18"/>
                <w:lang w:eastAsia="sl-SI"/>
              </w:rPr>
            </w:pPr>
            <w:proofErr w:type="spellStart"/>
            <w:r w:rsidRPr="003D7F6E">
              <w:rPr>
                <w:rFonts w:ascii="Tahoma" w:eastAsia="Calibri" w:hAnsi="Tahoma" w:cs="Tahoma"/>
                <w:b/>
                <w:bCs/>
                <w:sz w:val="18"/>
                <w:szCs w:val="18"/>
                <w:lang w:eastAsia="sl-SI"/>
              </w:rPr>
              <w:t>Zap.št</w:t>
            </w:r>
            <w:proofErr w:type="spellEnd"/>
            <w:r w:rsidRPr="003D7F6E">
              <w:rPr>
                <w:rFonts w:ascii="Tahoma" w:eastAsia="Calibri" w:hAnsi="Tahoma" w:cs="Tahoma"/>
                <w:b/>
                <w:bCs/>
                <w:sz w:val="18"/>
                <w:szCs w:val="18"/>
                <w:lang w:eastAsia="sl-SI"/>
              </w:rPr>
              <w:t>.</w:t>
            </w:r>
          </w:p>
        </w:tc>
        <w:tc>
          <w:tcPr>
            <w:tcW w:w="5127" w:type="dxa"/>
            <w:shd w:val="clear" w:color="auto" w:fill="D9E2F3"/>
          </w:tcPr>
          <w:p w14:paraId="21069B8B" w14:textId="77777777" w:rsidR="00FE199F" w:rsidRPr="003D7F6E" w:rsidRDefault="00FE199F" w:rsidP="007237C5">
            <w:pPr>
              <w:spacing w:before="120" w:after="120" w:line="240" w:lineRule="auto"/>
              <w:jc w:val="both"/>
              <w:rPr>
                <w:rFonts w:ascii="Tahoma" w:eastAsia="Calibri" w:hAnsi="Tahoma" w:cs="Tahoma"/>
                <w:b/>
                <w:bCs/>
                <w:sz w:val="18"/>
                <w:szCs w:val="18"/>
                <w:lang w:eastAsia="sl-SI"/>
              </w:rPr>
            </w:pPr>
            <w:r w:rsidRPr="003D7F6E">
              <w:rPr>
                <w:rFonts w:ascii="Tahoma" w:eastAsia="Calibri" w:hAnsi="Tahoma" w:cs="Tahoma"/>
                <w:b/>
                <w:bCs/>
                <w:sz w:val="18"/>
                <w:szCs w:val="18"/>
                <w:lang w:eastAsia="sl-SI"/>
              </w:rPr>
              <w:t>Ime in priimek</w:t>
            </w:r>
          </w:p>
        </w:tc>
        <w:tc>
          <w:tcPr>
            <w:tcW w:w="7087" w:type="dxa"/>
            <w:shd w:val="clear" w:color="auto" w:fill="D9E2F3"/>
          </w:tcPr>
          <w:p w14:paraId="68D16909" w14:textId="77777777" w:rsidR="00FE199F" w:rsidRPr="003D7F6E" w:rsidRDefault="00FE199F" w:rsidP="007237C5">
            <w:pPr>
              <w:spacing w:before="120" w:after="120" w:line="240" w:lineRule="auto"/>
              <w:jc w:val="both"/>
              <w:rPr>
                <w:rFonts w:ascii="Tahoma" w:eastAsia="Calibri" w:hAnsi="Tahoma" w:cs="Tahoma"/>
                <w:b/>
                <w:bCs/>
                <w:sz w:val="18"/>
                <w:szCs w:val="18"/>
                <w:lang w:eastAsia="sl-SI"/>
              </w:rPr>
            </w:pPr>
            <w:r w:rsidRPr="003D7F6E">
              <w:rPr>
                <w:rFonts w:ascii="Tahoma" w:eastAsia="Calibri" w:hAnsi="Tahoma" w:cs="Tahoma"/>
                <w:b/>
                <w:bCs/>
                <w:sz w:val="18"/>
                <w:szCs w:val="18"/>
                <w:lang w:eastAsia="sl-SI"/>
              </w:rPr>
              <w:t>Navedba  certifikata</w:t>
            </w:r>
            <w:r w:rsidRPr="003D7F6E">
              <w:rPr>
                <w:rFonts w:ascii="Tahoma" w:eastAsia="Calibri" w:hAnsi="Tahoma" w:cs="Tahoma"/>
                <w:b/>
                <w:bCs/>
                <w:sz w:val="18"/>
                <w:szCs w:val="18"/>
                <w:vertAlign w:val="superscript"/>
                <w:lang w:eastAsia="sl-SI"/>
              </w:rPr>
              <w:footnoteReference w:id="5"/>
            </w:r>
          </w:p>
        </w:tc>
      </w:tr>
      <w:tr w:rsidR="00FE199F" w:rsidRPr="003D7F6E" w14:paraId="1E4566DC" w14:textId="77777777" w:rsidTr="00FE199F">
        <w:tc>
          <w:tcPr>
            <w:tcW w:w="822" w:type="dxa"/>
            <w:shd w:val="clear" w:color="auto" w:fill="D9E2F3"/>
          </w:tcPr>
          <w:p w14:paraId="66A1622C" w14:textId="77777777" w:rsidR="00FE199F" w:rsidRPr="004745AE" w:rsidRDefault="00FE199F" w:rsidP="007237C5">
            <w:pPr>
              <w:spacing w:before="120" w:after="120" w:line="240" w:lineRule="auto"/>
              <w:jc w:val="center"/>
              <w:rPr>
                <w:rFonts w:ascii="Tahoma" w:eastAsia="Calibri" w:hAnsi="Tahoma" w:cs="Tahoma"/>
                <w:b/>
                <w:bCs/>
                <w:sz w:val="18"/>
                <w:szCs w:val="18"/>
                <w:lang w:eastAsia="sl-SI"/>
              </w:rPr>
            </w:pPr>
            <w:r w:rsidRPr="004745AE">
              <w:rPr>
                <w:rFonts w:ascii="Tahoma" w:eastAsia="Calibri" w:hAnsi="Tahoma" w:cs="Tahoma"/>
                <w:b/>
                <w:bCs/>
                <w:sz w:val="18"/>
                <w:szCs w:val="18"/>
                <w:lang w:eastAsia="sl-SI"/>
              </w:rPr>
              <w:t>1.</w:t>
            </w:r>
          </w:p>
        </w:tc>
        <w:tc>
          <w:tcPr>
            <w:tcW w:w="5127" w:type="dxa"/>
          </w:tcPr>
          <w:p w14:paraId="58402BAB" w14:textId="77777777" w:rsidR="00FE199F" w:rsidRPr="003D7F6E" w:rsidRDefault="00FE199F" w:rsidP="007237C5">
            <w:pPr>
              <w:spacing w:before="120" w:after="120" w:line="240" w:lineRule="auto"/>
              <w:jc w:val="both"/>
              <w:rPr>
                <w:rFonts w:ascii="Tahoma" w:eastAsia="Calibri" w:hAnsi="Tahoma" w:cs="Tahoma"/>
                <w:sz w:val="18"/>
                <w:szCs w:val="18"/>
                <w:lang w:eastAsia="sl-SI"/>
              </w:rPr>
            </w:pPr>
          </w:p>
        </w:tc>
        <w:tc>
          <w:tcPr>
            <w:tcW w:w="7087" w:type="dxa"/>
          </w:tcPr>
          <w:p w14:paraId="6D2B6812" w14:textId="77777777" w:rsidR="00FE199F" w:rsidRPr="003D7F6E" w:rsidRDefault="00FE199F" w:rsidP="007237C5">
            <w:pPr>
              <w:spacing w:before="120" w:after="120" w:line="240" w:lineRule="auto"/>
              <w:jc w:val="both"/>
              <w:rPr>
                <w:rFonts w:ascii="Tahoma" w:eastAsia="Calibri" w:hAnsi="Tahoma" w:cs="Tahoma"/>
                <w:sz w:val="18"/>
                <w:szCs w:val="18"/>
                <w:lang w:eastAsia="sl-SI"/>
              </w:rPr>
            </w:pPr>
          </w:p>
        </w:tc>
      </w:tr>
      <w:tr w:rsidR="00FE199F" w:rsidRPr="003D7F6E" w14:paraId="43BCF125" w14:textId="77777777" w:rsidTr="00FE199F">
        <w:tc>
          <w:tcPr>
            <w:tcW w:w="822" w:type="dxa"/>
            <w:shd w:val="clear" w:color="auto" w:fill="D9E2F3"/>
          </w:tcPr>
          <w:p w14:paraId="6787CE73" w14:textId="77777777" w:rsidR="00FE199F" w:rsidRPr="004745AE" w:rsidRDefault="00FE199F" w:rsidP="007237C5">
            <w:pPr>
              <w:spacing w:before="120" w:after="120" w:line="240" w:lineRule="auto"/>
              <w:jc w:val="center"/>
              <w:rPr>
                <w:rFonts w:ascii="Tahoma" w:eastAsia="Calibri" w:hAnsi="Tahoma" w:cs="Tahoma"/>
                <w:b/>
                <w:bCs/>
                <w:sz w:val="18"/>
                <w:szCs w:val="18"/>
                <w:lang w:eastAsia="sl-SI"/>
              </w:rPr>
            </w:pPr>
            <w:r w:rsidRPr="004745AE">
              <w:rPr>
                <w:rFonts w:ascii="Tahoma" w:eastAsia="Calibri" w:hAnsi="Tahoma" w:cs="Tahoma"/>
                <w:b/>
                <w:bCs/>
                <w:sz w:val="18"/>
                <w:szCs w:val="18"/>
                <w:lang w:eastAsia="sl-SI"/>
              </w:rPr>
              <w:t>2.</w:t>
            </w:r>
          </w:p>
        </w:tc>
        <w:tc>
          <w:tcPr>
            <w:tcW w:w="5127" w:type="dxa"/>
          </w:tcPr>
          <w:p w14:paraId="60080B62" w14:textId="77777777" w:rsidR="00FE199F" w:rsidRPr="003D7F6E" w:rsidRDefault="00FE199F" w:rsidP="007237C5">
            <w:pPr>
              <w:spacing w:before="120" w:after="120" w:line="240" w:lineRule="auto"/>
              <w:jc w:val="both"/>
              <w:rPr>
                <w:rFonts w:ascii="Tahoma" w:eastAsia="Calibri" w:hAnsi="Tahoma" w:cs="Tahoma"/>
                <w:sz w:val="18"/>
                <w:szCs w:val="18"/>
                <w:lang w:eastAsia="sl-SI"/>
              </w:rPr>
            </w:pPr>
          </w:p>
        </w:tc>
        <w:tc>
          <w:tcPr>
            <w:tcW w:w="7087" w:type="dxa"/>
          </w:tcPr>
          <w:p w14:paraId="1A819393" w14:textId="77777777" w:rsidR="00FE199F" w:rsidRPr="003D7F6E" w:rsidRDefault="00FE199F" w:rsidP="007237C5">
            <w:pPr>
              <w:spacing w:before="120" w:after="120" w:line="240" w:lineRule="auto"/>
              <w:jc w:val="both"/>
              <w:rPr>
                <w:rFonts w:ascii="Tahoma" w:eastAsia="Calibri" w:hAnsi="Tahoma" w:cs="Tahoma"/>
                <w:sz w:val="18"/>
                <w:szCs w:val="18"/>
                <w:lang w:eastAsia="sl-SI"/>
              </w:rPr>
            </w:pPr>
          </w:p>
        </w:tc>
      </w:tr>
      <w:tr w:rsidR="00FE199F" w:rsidRPr="003D7F6E" w14:paraId="51CB963A" w14:textId="77777777" w:rsidTr="00FE199F">
        <w:tc>
          <w:tcPr>
            <w:tcW w:w="822" w:type="dxa"/>
            <w:shd w:val="clear" w:color="auto" w:fill="D9E2F3"/>
          </w:tcPr>
          <w:p w14:paraId="427BEEAF" w14:textId="77777777" w:rsidR="00FE199F" w:rsidRPr="004745AE" w:rsidRDefault="00FE199F" w:rsidP="007237C5">
            <w:pPr>
              <w:spacing w:before="120" w:after="120" w:line="240" w:lineRule="auto"/>
              <w:jc w:val="center"/>
              <w:rPr>
                <w:rFonts w:ascii="Tahoma" w:eastAsia="Calibri" w:hAnsi="Tahoma" w:cs="Tahoma"/>
                <w:b/>
                <w:bCs/>
                <w:sz w:val="18"/>
                <w:szCs w:val="18"/>
                <w:lang w:eastAsia="sl-SI"/>
              </w:rPr>
            </w:pPr>
            <w:r w:rsidRPr="004745AE">
              <w:rPr>
                <w:rFonts w:ascii="Tahoma" w:eastAsia="Calibri" w:hAnsi="Tahoma" w:cs="Tahoma"/>
                <w:b/>
                <w:bCs/>
                <w:sz w:val="18"/>
                <w:szCs w:val="18"/>
                <w:lang w:eastAsia="sl-SI"/>
              </w:rPr>
              <w:t>3.</w:t>
            </w:r>
          </w:p>
        </w:tc>
        <w:tc>
          <w:tcPr>
            <w:tcW w:w="5127" w:type="dxa"/>
          </w:tcPr>
          <w:p w14:paraId="27808C0A" w14:textId="77777777" w:rsidR="00FE199F" w:rsidRPr="003D7F6E" w:rsidRDefault="00FE199F" w:rsidP="007237C5">
            <w:pPr>
              <w:spacing w:before="120" w:after="120" w:line="240" w:lineRule="auto"/>
              <w:jc w:val="both"/>
              <w:rPr>
                <w:rFonts w:ascii="Tahoma" w:eastAsia="Calibri" w:hAnsi="Tahoma" w:cs="Tahoma"/>
                <w:sz w:val="18"/>
                <w:szCs w:val="18"/>
                <w:lang w:eastAsia="sl-SI"/>
              </w:rPr>
            </w:pPr>
          </w:p>
        </w:tc>
        <w:tc>
          <w:tcPr>
            <w:tcW w:w="7087" w:type="dxa"/>
          </w:tcPr>
          <w:p w14:paraId="6AEA2D45" w14:textId="77777777" w:rsidR="00FE199F" w:rsidRPr="003D7F6E" w:rsidRDefault="00FE199F" w:rsidP="007237C5">
            <w:pPr>
              <w:spacing w:before="120" w:after="120" w:line="240" w:lineRule="auto"/>
              <w:jc w:val="both"/>
              <w:rPr>
                <w:rFonts w:ascii="Tahoma" w:eastAsia="Calibri" w:hAnsi="Tahoma" w:cs="Tahoma"/>
                <w:sz w:val="18"/>
                <w:szCs w:val="18"/>
                <w:lang w:eastAsia="sl-SI"/>
              </w:rPr>
            </w:pPr>
          </w:p>
        </w:tc>
      </w:tr>
      <w:tr w:rsidR="00FE199F" w:rsidRPr="003D7F6E" w14:paraId="46D530AF" w14:textId="77777777" w:rsidTr="00FE199F">
        <w:tc>
          <w:tcPr>
            <w:tcW w:w="822" w:type="dxa"/>
            <w:shd w:val="clear" w:color="auto" w:fill="D9E2F3"/>
          </w:tcPr>
          <w:p w14:paraId="0A4F09BD" w14:textId="77777777" w:rsidR="00FE199F" w:rsidRPr="004745AE" w:rsidRDefault="00FE199F" w:rsidP="007237C5">
            <w:pPr>
              <w:spacing w:before="120" w:after="120" w:line="240" w:lineRule="auto"/>
              <w:jc w:val="center"/>
              <w:rPr>
                <w:rFonts w:ascii="Tahoma" w:eastAsia="Calibri" w:hAnsi="Tahoma" w:cs="Tahoma"/>
                <w:b/>
                <w:bCs/>
                <w:sz w:val="18"/>
                <w:szCs w:val="18"/>
                <w:lang w:eastAsia="sl-SI"/>
              </w:rPr>
            </w:pPr>
            <w:r w:rsidRPr="004745AE">
              <w:rPr>
                <w:rFonts w:ascii="Tahoma" w:eastAsia="Calibri" w:hAnsi="Tahoma" w:cs="Tahoma"/>
                <w:b/>
                <w:bCs/>
                <w:sz w:val="18"/>
                <w:szCs w:val="18"/>
                <w:lang w:eastAsia="sl-SI"/>
              </w:rPr>
              <w:t>4.</w:t>
            </w:r>
          </w:p>
        </w:tc>
        <w:tc>
          <w:tcPr>
            <w:tcW w:w="5127" w:type="dxa"/>
          </w:tcPr>
          <w:p w14:paraId="153542E6" w14:textId="77777777" w:rsidR="00FE199F" w:rsidRPr="003D7F6E" w:rsidRDefault="00FE199F" w:rsidP="007237C5">
            <w:pPr>
              <w:spacing w:before="120" w:after="120" w:line="240" w:lineRule="auto"/>
              <w:jc w:val="both"/>
              <w:rPr>
                <w:rFonts w:ascii="Tahoma" w:eastAsia="Calibri" w:hAnsi="Tahoma" w:cs="Tahoma"/>
                <w:sz w:val="18"/>
                <w:szCs w:val="18"/>
                <w:lang w:eastAsia="sl-SI"/>
              </w:rPr>
            </w:pPr>
          </w:p>
        </w:tc>
        <w:tc>
          <w:tcPr>
            <w:tcW w:w="7087" w:type="dxa"/>
          </w:tcPr>
          <w:p w14:paraId="3100E262" w14:textId="77777777" w:rsidR="00FE199F" w:rsidRPr="003D7F6E" w:rsidRDefault="00FE199F" w:rsidP="007237C5">
            <w:pPr>
              <w:spacing w:before="120" w:after="120" w:line="240" w:lineRule="auto"/>
              <w:jc w:val="both"/>
              <w:rPr>
                <w:rFonts w:ascii="Tahoma" w:eastAsia="Calibri" w:hAnsi="Tahoma" w:cs="Tahoma"/>
                <w:sz w:val="18"/>
                <w:szCs w:val="18"/>
                <w:lang w:eastAsia="sl-SI"/>
              </w:rPr>
            </w:pPr>
          </w:p>
        </w:tc>
      </w:tr>
      <w:tr w:rsidR="00FE199F" w:rsidRPr="003D7F6E" w14:paraId="72DB2675" w14:textId="77777777" w:rsidTr="00FE199F">
        <w:tc>
          <w:tcPr>
            <w:tcW w:w="822" w:type="dxa"/>
            <w:shd w:val="clear" w:color="auto" w:fill="D9E2F3"/>
          </w:tcPr>
          <w:p w14:paraId="7BB978B2" w14:textId="77777777" w:rsidR="00FE199F" w:rsidRPr="004745AE" w:rsidRDefault="00FE199F" w:rsidP="007237C5">
            <w:pPr>
              <w:spacing w:before="120" w:after="120" w:line="240" w:lineRule="auto"/>
              <w:jc w:val="center"/>
              <w:rPr>
                <w:rFonts w:ascii="Tahoma" w:eastAsia="Calibri" w:hAnsi="Tahoma" w:cs="Tahoma"/>
                <w:b/>
                <w:bCs/>
                <w:sz w:val="18"/>
                <w:szCs w:val="18"/>
                <w:lang w:eastAsia="sl-SI"/>
              </w:rPr>
            </w:pPr>
            <w:r w:rsidRPr="004745AE">
              <w:rPr>
                <w:rFonts w:ascii="Tahoma" w:eastAsia="Calibri" w:hAnsi="Tahoma" w:cs="Tahoma"/>
                <w:b/>
                <w:bCs/>
                <w:sz w:val="18"/>
                <w:szCs w:val="18"/>
                <w:lang w:eastAsia="sl-SI"/>
              </w:rPr>
              <w:t>5.</w:t>
            </w:r>
          </w:p>
        </w:tc>
        <w:tc>
          <w:tcPr>
            <w:tcW w:w="5127" w:type="dxa"/>
          </w:tcPr>
          <w:p w14:paraId="15583DAD" w14:textId="77777777" w:rsidR="00FE199F" w:rsidRPr="003D7F6E" w:rsidRDefault="00FE199F" w:rsidP="007237C5">
            <w:pPr>
              <w:spacing w:before="120" w:after="120" w:line="240" w:lineRule="auto"/>
              <w:jc w:val="both"/>
              <w:rPr>
                <w:rFonts w:ascii="Tahoma" w:eastAsia="Calibri" w:hAnsi="Tahoma" w:cs="Tahoma"/>
                <w:sz w:val="18"/>
                <w:szCs w:val="18"/>
                <w:lang w:eastAsia="sl-SI"/>
              </w:rPr>
            </w:pPr>
          </w:p>
        </w:tc>
        <w:tc>
          <w:tcPr>
            <w:tcW w:w="7087" w:type="dxa"/>
          </w:tcPr>
          <w:p w14:paraId="2037AF8C" w14:textId="77777777" w:rsidR="00FE199F" w:rsidRPr="003D7F6E" w:rsidRDefault="00FE199F" w:rsidP="007237C5">
            <w:pPr>
              <w:spacing w:before="120" w:after="120" w:line="240" w:lineRule="auto"/>
              <w:jc w:val="both"/>
              <w:rPr>
                <w:rFonts w:ascii="Tahoma" w:eastAsia="Calibri" w:hAnsi="Tahoma" w:cs="Tahoma"/>
                <w:sz w:val="18"/>
                <w:szCs w:val="18"/>
                <w:lang w:eastAsia="sl-SI"/>
              </w:rPr>
            </w:pPr>
          </w:p>
        </w:tc>
      </w:tr>
      <w:tr w:rsidR="00FE199F" w:rsidRPr="003D7F6E" w14:paraId="0A60E0FF" w14:textId="77777777" w:rsidTr="00FE199F">
        <w:tc>
          <w:tcPr>
            <w:tcW w:w="822" w:type="dxa"/>
            <w:shd w:val="clear" w:color="auto" w:fill="D9E2F3"/>
          </w:tcPr>
          <w:p w14:paraId="5C5F52A9" w14:textId="77777777" w:rsidR="00FE199F" w:rsidRPr="004745AE" w:rsidRDefault="00FE199F" w:rsidP="007237C5">
            <w:pPr>
              <w:spacing w:before="120" w:after="120" w:line="240" w:lineRule="auto"/>
              <w:jc w:val="center"/>
              <w:rPr>
                <w:rFonts w:ascii="Tahoma" w:eastAsia="Calibri" w:hAnsi="Tahoma" w:cs="Tahoma"/>
                <w:b/>
                <w:bCs/>
                <w:sz w:val="18"/>
                <w:szCs w:val="18"/>
                <w:lang w:eastAsia="sl-SI"/>
              </w:rPr>
            </w:pPr>
            <w:r w:rsidRPr="004745AE">
              <w:rPr>
                <w:rFonts w:ascii="Tahoma" w:eastAsia="Calibri" w:hAnsi="Tahoma" w:cs="Tahoma"/>
                <w:b/>
                <w:bCs/>
                <w:sz w:val="18"/>
                <w:szCs w:val="18"/>
                <w:lang w:eastAsia="sl-SI"/>
              </w:rPr>
              <w:t>6.</w:t>
            </w:r>
          </w:p>
        </w:tc>
        <w:tc>
          <w:tcPr>
            <w:tcW w:w="5127" w:type="dxa"/>
          </w:tcPr>
          <w:p w14:paraId="4FF2F67C" w14:textId="77777777" w:rsidR="00FE199F" w:rsidRPr="003D7F6E" w:rsidRDefault="00FE199F" w:rsidP="007237C5">
            <w:pPr>
              <w:spacing w:before="120" w:after="120" w:line="240" w:lineRule="auto"/>
              <w:jc w:val="both"/>
              <w:rPr>
                <w:rFonts w:ascii="Tahoma" w:eastAsia="Calibri" w:hAnsi="Tahoma" w:cs="Tahoma"/>
                <w:sz w:val="18"/>
                <w:szCs w:val="18"/>
                <w:lang w:eastAsia="sl-SI"/>
              </w:rPr>
            </w:pPr>
          </w:p>
        </w:tc>
        <w:tc>
          <w:tcPr>
            <w:tcW w:w="7087" w:type="dxa"/>
          </w:tcPr>
          <w:p w14:paraId="4F23D413" w14:textId="77777777" w:rsidR="00FE199F" w:rsidRPr="003D7F6E" w:rsidRDefault="00FE199F" w:rsidP="007237C5">
            <w:pPr>
              <w:spacing w:before="120" w:after="120" w:line="240" w:lineRule="auto"/>
              <w:jc w:val="both"/>
              <w:rPr>
                <w:rFonts w:ascii="Tahoma" w:eastAsia="Calibri" w:hAnsi="Tahoma" w:cs="Tahoma"/>
                <w:sz w:val="18"/>
                <w:szCs w:val="18"/>
                <w:lang w:eastAsia="sl-SI"/>
              </w:rPr>
            </w:pPr>
          </w:p>
        </w:tc>
      </w:tr>
    </w:tbl>
    <w:p w14:paraId="1E2E8972" w14:textId="77777777" w:rsidR="00AE04F9" w:rsidRDefault="00E21B99" w:rsidP="007237C5">
      <w:pPr>
        <w:spacing w:before="120" w:after="120" w:line="240" w:lineRule="auto"/>
        <w:jc w:val="both"/>
        <w:rPr>
          <w:rFonts w:ascii="Tahoma" w:eastAsia="Myriad Pro" w:hAnsi="Tahoma" w:cs="Tahoma"/>
        </w:rPr>
      </w:pPr>
      <w:r w:rsidRPr="007237C5">
        <w:rPr>
          <w:rFonts w:ascii="Tahoma" w:eastAsia="Myriad Pro" w:hAnsi="Tahoma" w:cs="Tahoma"/>
        </w:rPr>
        <w:t>Vsi strokovnjaki, ki jih bo ponudnik navedel v razpredelnici morajo dejansko izvajati storitve predmeta naročila.</w:t>
      </w:r>
    </w:p>
    <w:p w14:paraId="6AE3E1F1" w14:textId="37BB0EAB" w:rsidR="0033468C" w:rsidRDefault="00E21B99" w:rsidP="007237C5">
      <w:pPr>
        <w:spacing w:before="120" w:after="120" w:line="240" w:lineRule="auto"/>
        <w:jc w:val="both"/>
        <w:rPr>
          <w:rFonts w:ascii="Tahoma" w:eastAsia="Myriad Pro" w:hAnsi="Tahoma" w:cs="Tahoma"/>
        </w:rPr>
        <w:sectPr w:rsidR="0033468C" w:rsidSect="00B55167">
          <w:footnotePr>
            <w:numRestart w:val="eachSect"/>
          </w:footnotePr>
          <w:pgSz w:w="16838" w:h="11906" w:orient="landscape" w:code="9"/>
          <w:pgMar w:top="1418" w:right="1418" w:bottom="1418" w:left="992" w:header="425" w:footer="709" w:gutter="0"/>
          <w:cols w:space="708"/>
          <w:titlePg/>
          <w:docGrid w:linePitch="360"/>
        </w:sectPr>
      </w:pPr>
      <w:r w:rsidRPr="007237C5">
        <w:rPr>
          <w:rFonts w:ascii="Tahoma" w:eastAsia="Myriad Pro" w:hAnsi="Tahoma" w:cs="Tahoma"/>
        </w:rPr>
        <w:t>Elektronsko oddani obrazec v informacijskem sistemu e-JN se šteje za datiranega in podpisanega s strani ponudnikove odgovorne osebe in je tako zavezujoč za ponudnika v razmerju do naročnika</w:t>
      </w:r>
      <w:r w:rsidR="0033468C">
        <w:rPr>
          <w:rFonts w:ascii="Tahoma" w:eastAsia="Myriad Pro" w:hAnsi="Tahoma" w:cs="Tahoma"/>
        </w:rPr>
        <w:t>.</w:t>
      </w:r>
    </w:p>
    <w:p w14:paraId="66BB7D5F" w14:textId="76DC8514" w:rsidR="00E21B99" w:rsidRPr="007237C5" w:rsidRDefault="00E21B99" w:rsidP="007237C5">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207" w:name="_Ref371595458"/>
      <w:bookmarkStart w:id="208" w:name="_Ref463360551"/>
      <w:bookmarkStart w:id="209" w:name="_Ref26365856"/>
      <w:bookmarkStart w:id="210" w:name="_Ref26365867"/>
      <w:bookmarkStart w:id="211" w:name="_Toc39565718"/>
      <w:bookmarkStart w:id="212" w:name="_Toc141889537"/>
      <w:bookmarkStart w:id="213" w:name="_Toc163120401"/>
      <w:bookmarkStart w:id="214" w:name="_Hlk142048921"/>
      <w:bookmarkEnd w:id="174"/>
      <w:bookmarkEnd w:id="175"/>
      <w:bookmarkEnd w:id="176"/>
      <w:bookmarkEnd w:id="202"/>
      <w:bookmarkEnd w:id="203"/>
      <w:bookmarkEnd w:id="204"/>
      <w:bookmarkEnd w:id="205"/>
      <w:bookmarkEnd w:id="206"/>
      <w:r w:rsidRPr="007237C5">
        <w:rPr>
          <w:rFonts w:ascii="Tahoma" w:eastAsia="Times New Roman" w:hAnsi="Tahoma" w:cs="Tahoma"/>
          <w:b/>
          <w:bCs/>
          <w:sz w:val="26"/>
          <w:szCs w:val="26"/>
          <w:lang w:eastAsia="sl-SI"/>
        </w:rPr>
        <w:lastRenderedPageBreak/>
        <w:t>1</w:t>
      </w:r>
      <w:r w:rsidR="00AB2C6B">
        <w:rPr>
          <w:rFonts w:ascii="Tahoma" w:eastAsia="Times New Roman" w:hAnsi="Tahoma" w:cs="Tahoma"/>
          <w:b/>
          <w:bCs/>
          <w:sz w:val="26"/>
          <w:szCs w:val="26"/>
          <w:lang w:eastAsia="sl-SI"/>
        </w:rPr>
        <w:t>6</w:t>
      </w:r>
      <w:r w:rsidRPr="007237C5">
        <w:rPr>
          <w:rFonts w:ascii="Tahoma" w:eastAsia="Times New Roman" w:hAnsi="Tahoma" w:cs="Tahoma"/>
          <w:b/>
          <w:bCs/>
          <w:sz w:val="26"/>
          <w:szCs w:val="26"/>
          <w:lang w:eastAsia="sl-SI"/>
        </w:rPr>
        <w:t>.</w:t>
      </w:r>
      <w:r w:rsidR="00E93BB5">
        <w:rPr>
          <w:rFonts w:ascii="Tahoma" w:eastAsia="Times New Roman" w:hAnsi="Tahoma" w:cs="Tahoma"/>
          <w:b/>
          <w:bCs/>
          <w:sz w:val="26"/>
          <w:szCs w:val="26"/>
          <w:lang w:eastAsia="sl-SI"/>
        </w:rPr>
        <w:t>8</w:t>
      </w:r>
      <w:r w:rsidRPr="007237C5">
        <w:rPr>
          <w:rFonts w:ascii="Tahoma" w:eastAsia="Times New Roman" w:hAnsi="Tahoma" w:cs="Tahoma"/>
          <w:b/>
          <w:bCs/>
          <w:sz w:val="26"/>
          <w:szCs w:val="26"/>
          <w:lang w:eastAsia="sl-SI"/>
        </w:rPr>
        <w:t xml:space="preserve"> Vzorec pogodbe</w:t>
      </w:r>
      <w:bookmarkEnd w:id="207"/>
      <w:bookmarkEnd w:id="208"/>
      <w:bookmarkEnd w:id="209"/>
      <w:bookmarkEnd w:id="210"/>
      <w:bookmarkEnd w:id="211"/>
      <w:bookmarkEnd w:id="212"/>
      <w:bookmarkEnd w:id="213"/>
    </w:p>
    <w:p w14:paraId="41C590A9" w14:textId="5629EB18" w:rsidR="00E21B99" w:rsidRPr="007237C5" w:rsidRDefault="00E21B99" w:rsidP="007237C5">
      <w:pPr>
        <w:spacing w:before="120" w:after="120" w:line="240" w:lineRule="auto"/>
        <w:jc w:val="both"/>
        <w:rPr>
          <w:rFonts w:ascii="Tahoma" w:eastAsia="Calibri" w:hAnsi="Tahoma" w:cs="Tahoma"/>
          <w:lang w:eastAsia="sl-SI"/>
        </w:rPr>
      </w:pPr>
      <w:bookmarkStart w:id="215" w:name="_Hlk16864040"/>
      <w:bookmarkEnd w:id="214"/>
      <w:r w:rsidRPr="007237C5">
        <w:rPr>
          <w:rFonts w:ascii="Tahoma" w:eastAsia="Calibri" w:hAnsi="Tahoma" w:cs="Tahoma"/>
          <w:lang w:eastAsia="sl-SI"/>
        </w:rPr>
        <w:t>Ponudnik potrjuje vsebino iz Vzorca pogodbe s tem, da izpolni in potrdi obrazec »1</w:t>
      </w:r>
      <w:r w:rsidR="00384F11">
        <w:rPr>
          <w:rFonts w:ascii="Tahoma" w:eastAsia="Calibri" w:hAnsi="Tahoma" w:cs="Tahoma"/>
          <w:lang w:eastAsia="sl-SI"/>
        </w:rPr>
        <w:t>6</w:t>
      </w:r>
      <w:r w:rsidRPr="007237C5">
        <w:rPr>
          <w:rFonts w:ascii="Tahoma" w:eastAsia="Calibri" w:hAnsi="Tahoma" w:cs="Tahoma"/>
          <w:lang w:eastAsia="sl-SI"/>
        </w:rPr>
        <w:t xml:space="preserve">.1 Ponudba«. </w:t>
      </w:r>
      <w:bookmarkEnd w:id="215"/>
    </w:p>
    <w:p w14:paraId="534B737E" w14:textId="78A03F79"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Naročnik bo pred podpisom pogodbe z izbranim ponudnikom v obrazcu »1</w:t>
      </w:r>
      <w:r w:rsidR="00384F11">
        <w:rPr>
          <w:rFonts w:ascii="Tahoma" w:eastAsia="Calibri" w:hAnsi="Tahoma" w:cs="Tahoma"/>
          <w:lang w:eastAsia="sl-SI"/>
        </w:rPr>
        <w:t>6</w:t>
      </w:r>
      <w:r w:rsidRPr="007237C5">
        <w:rPr>
          <w:rFonts w:ascii="Tahoma" w:eastAsia="Calibri" w:hAnsi="Tahoma" w:cs="Tahoma"/>
          <w:lang w:eastAsia="sl-SI"/>
        </w:rPr>
        <w:t>.</w:t>
      </w:r>
      <w:r w:rsidR="00E93BB5">
        <w:rPr>
          <w:rFonts w:ascii="Tahoma" w:eastAsia="Calibri" w:hAnsi="Tahoma" w:cs="Tahoma"/>
          <w:lang w:eastAsia="sl-SI"/>
        </w:rPr>
        <w:t>8</w:t>
      </w:r>
      <w:r w:rsidRPr="007237C5">
        <w:rPr>
          <w:rFonts w:ascii="Tahoma" w:eastAsia="Calibri" w:hAnsi="Tahoma" w:cs="Tahoma"/>
          <w:lang w:eastAsia="sl-SI"/>
        </w:rPr>
        <w:t xml:space="preserve"> Vzorec pogodbe« sam vnesel vse ostale podatke, ki jih je ponudnik navedel v ponudbi (na ponudbenih obrazcih).</w:t>
      </w:r>
    </w:p>
    <w:p w14:paraId="109A8949" w14:textId="77777777" w:rsidR="00E21B99" w:rsidRPr="007237C5" w:rsidRDefault="00E21B99" w:rsidP="007237C5">
      <w:pPr>
        <w:spacing w:before="120" w:after="120" w:line="240" w:lineRule="auto"/>
        <w:rPr>
          <w:rFonts w:ascii="Tahoma" w:eastAsia="Myriad Pro" w:hAnsi="Tahoma" w:cs="Tahoma"/>
        </w:rPr>
      </w:pPr>
    </w:p>
    <w:p w14:paraId="13916733" w14:textId="77777777" w:rsidR="00E21B99" w:rsidRPr="007237C5" w:rsidRDefault="00E21B99" w:rsidP="007237C5">
      <w:pPr>
        <w:spacing w:before="120" w:after="120" w:line="240" w:lineRule="auto"/>
        <w:rPr>
          <w:rFonts w:ascii="Tahoma" w:eastAsia="Myriad Pro" w:hAnsi="Tahoma" w:cs="Tahoma"/>
        </w:rPr>
      </w:pPr>
      <w:r w:rsidRPr="007237C5">
        <w:rPr>
          <w:rFonts w:ascii="Tahoma" w:eastAsia="Times New Roman" w:hAnsi="Tahoma" w:cs="Tahoma"/>
          <w:b/>
          <w:bCs/>
          <w:sz w:val="26"/>
          <w:szCs w:val="26"/>
        </w:rPr>
        <w:br w:type="page"/>
      </w:r>
    </w:p>
    <w:p w14:paraId="4C30D369" w14:textId="77777777" w:rsidR="00E21B99" w:rsidRPr="007237C5" w:rsidRDefault="00E21B99" w:rsidP="007237C5">
      <w:pPr>
        <w:spacing w:before="120" w:after="120" w:line="240" w:lineRule="auto"/>
        <w:jc w:val="both"/>
        <w:rPr>
          <w:rFonts w:ascii="Tahoma" w:eastAsia="Myriad Pro" w:hAnsi="Tahoma" w:cs="Tahoma"/>
        </w:rPr>
      </w:pPr>
      <w:r w:rsidRPr="007237C5">
        <w:rPr>
          <w:rFonts w:ascii="Tahoma" w:eastAsia="Myriad Pro" w:hAnsi="Tahoma" w:cs="Tahoma"/>
          <w:b/>
        </w:rPr>
        <w:lastRenderedPageBreak/>
        <w:t xml:space="preserve">SID – Slovenska izvozna in razvojna banka, d. d., Ljubljana, </w:t>
      </w:r>
      <w:r w:rsidRPr="007237C5">
        <w:rPr>
          <w:rFonts w:ascii="Tahoma" w:eastAsia="Myriad Pro" w:hAnsi="Tahoma" w:cs="Tahoma"/>
        </w:rPr>
        <w:t xml:space="preserve">Ulica Josipine </w:t>
      </w:r>
      <w:proofErr w:type="spellStart"/>
      <w:r w:rsidRPr="007237C5">
        <w:rPr>
          <w:rFonts w:ascii="Tahoma" w:eastAsia="Myriad Pro" w:hAnsi="Tahoma" w:cs="Tahoma"/>
        </w:rPr>
        <w:t>Turnograjske</w:t>
      </w:r>
      <w:proofErr w:type="spellEnd"/>
      <w:r w:rsidRPr="007237C5">
        <w:rPr>
          <w:rFonts w:ascii="Tahoma" w:eastAsia="Myriad Pro" w:hAnsi="Tahoma" w:cs="Tahoma"/>
        </w:rPr>
        <w:t xml:space="preserve"> 6, 1000 Ljubljana, (matična številka: 5665493000, Id. št. za DDV: SI82155135) (v nadaljevanju: SID banka ali naročnik)</w:t>
      </w:r>
    </w:p>
    <w:p w14:paraId="082B52B7" w14:textId="77777777" w:rsidR="00E21B99" w:rsidRPr="007237C5" w:rsidRDefault="00E21B99" w:rsidP="007237C5">
      <w:pPr>
        <w:spacing w:before="120" w:after="120" w:line="240" w:lineRule="auto"/>
        <w:rPr>
          <w:rFonts w:ascii="Tahoma" w:eastAsia="Myriad Pro" w:hAnsi="Tahoma" w:cs="Tahoma"/>
        </w:rPr>
      </w:pPr>
      <w:r w:rsidRPr="007237C5">
        <w:rPr>
          <w:rFonts w:ascii="Tahoma" w:eastAsia="Myriad Pro" w:hAnsi="Tahoma" w:cs="Tahoma"/>
        </w:rPr>
        <w:t>in</w:t>
      </w:r>
    </w:p>
    <w:p w14:paraId="0110FBB8" w14:textId="77777777" w:rsidR="00E21B99" w:rsidRPr="007237C5" w:rsidRDefault="00E21B99" w:rsidP="007237C5">
      <w:pPr>
        <w:spacing w:before="120" w:after="120" w:line="240" w:lineRule="auto"/>
        <w:rPr>
          <w:rFonts w:ascii="Tahoma" w:eastAsia="Myriad Pro" w:hAnsi="Tahoma" w:cs="Tahoma"/>
        </w:rPr>
      </w:pPr>
      <w:r w:rsidRPr="007237C5">
        <w:rPr>
          <w:rFonts w:ascii="Tahoma" w:eastAsia="Myriad Pro" w:hAnsi="Tahoma" w:cs="Tahoma"/>
        </w:rPr>
        <w:t>_______________________________________________ (matična številka: _________________ ; Id. št. za DDV ________________ ; transakcijski račun (TRR): _____________________________ odprt pri ____________________________) (v nadaljevanju izvajalec)</w:t>
      </w:r>
    </w:p>
    <w:p w14:paraId="03956F08" w14:textId="77777777" w:rsidR="00E21B99" w:rsidRPr="007237C5" w:rsidRDefault="00E21B99" w:rsidP="007237C5">
      <w:pPr>
        <w:spacing w:before="120" w:after="120" w:line="240" w:lineRule="auto"/>
        <w:rPr>
          <w:rFonts w:ascii="Tahoma" w:eastAsia="Myriad Pro" w:hAnsi="Tahoma" w:cs="Tahoma"/>
        </w:rPr>
      </w:pPr>
      <w:r w:rsidRPr="007237C5">
        <w:rPr>
          <w:rFonts w:ascii="Tahoma" w:eastAsia="Myriad Pro" w:hAnsi="Tahoma" w:cs="Tahoma"/>
        </w:rPr>
        <w:t>sklepata naslednjo</w:t>
      </w:r>
    </w:p>
    <w:p w14:paraId="16D12754" w14:textId="568B99C1" w:rsidR="00E21B99" w:rsidRPr="0048545D" w:rsidRDefault="00E21B99" w:rsidP="007237C5">
      <w:pPr>
        <w:tabs>
          <w:tab w:val="left" w:pos="6733"/>
        </w:tabs>
        <w:spacing w:before="120" w:after="120" w:line="240" w:lineRule="auto"/>
        <w:ind w:right="23"/>
        <w:jc w:val="center"/>
        <w:rPr>
          <w:rFonts w:ascii="Tahoma" w:eastAsia="Myriad Pro" w:hAnsi="Tahoma" w:cs="Tahoma"/>
          <w:b/>
          <w:sz w:val="26"/>
          <w:szCs w:val="26"/>
        </w:rPr>
      </w:pPr>
      <w:r w:rsidRPr="0048545D">
        <w:rPr>
          <w:rFonts w:ascii="Tahoma" w:eastAsia="Myriad Pro" w:hAnsi="Tahoma" w:cs="Tahoma"/>
          <w:b/>
          <w:sz w:val="26"/>
          <w:szCs w:val="26"/>
        </w:rPr>
        <w:t>POGODBO št. JN-</w:t>
      </w:r>
      <w:r w:rsidR="004750EA">
        <w:rPr>
          <w:rFonts w:ascii="Tahoma" w:eastAsia="Myriad Pro" w:hAnsi="Tahoma" w:cs="Tahoma"/>
          <w:b/>
          <w:sz w:val="26"/>
          <w:szCs w:val="26"/>
        </w:rPr>
        <w:t>0189</w:t>
      </w:r>
      <w:r w:rsidR="00384F11">
        <w:rPr>
          <w:rFonts w:ascii="Tahoma" w:eastAsia="Myriad Pro" w:hAnsi="Tahoma" w:cs="Tahoma"/>
          <w:b/>
          <w:sz w:val="26"/>
          <w:szCs w:val="26"/>
        </w:rPr>
        <w:t>/</w:t>
      </w:r>
      <w:r w:rsidR="004750EA">
        <w:rPr>
          <w:rFonts w:ascii="Tahoma" w:eastAsia="Myriad Pro" w:hAnsi="Tahoma" w:cs="Tahoma"/>
          <w:b/>
          <w:sz w:val="26"/>
          <w:szCs w:val="26"/>
        </w:rPr>
        <w:t>2024</w:t>
      </w:r>
    </w:p>
    <w:p w14:paraId="70DE80EF" w14:textId="39EF5CEA" w:rsidR="00E21B99" w:rsidRPr="0048545D" w:rsidRDefault="00E21B99" w:rsidP="007237C5">
      <w:pPr>
        <w:tabs>
          <w:tab w:val="left" w:pos="6733"/>
        </w:tabs>
        <w:spacing w:before="120" w:after="120" w:line="240" w:lineRule="auto"/>
        <w:ind w:right="23"/>
        <w:jc w:val="center"/>
        <w:rPr>
          <w:rFonts w:ascii="Tahoma" w:eastAsia="Myriad Pro" w:hAnsi="Tahoma" w:cs="Tahoma"/>
          <w:b/>
          <w:sz w:val="26"/>
          <w:szCs w:val="26"/>
        </w:rPr>
      </w:pPr>
      <w:r w:rsidRPr="0048545D">
        <w:rPr>
          <w:rFonts w:ascii="Tahoma" w:eastAsia="Myriad Pro" w:hAnsi="Tahoma" w:cs="Tahoma"/>
          <w:b/>
          <w:sz w:val="26"/>
          <w:szCs w:val="26"/>
        </w:rPr>
        <w:t>»</w:t>
      </w:r>
      <w:r w:rsidR="004750EA" w:rsidRPr="004750EA">
        <w:rPr>
          <w:rFonts w:ascii="Tahoma" w:eastAsia="Myriad Pro" w:hAnsi="Tahoma" w:cs="Tahoma"/>
          <w:b/>
          <w:bCs/>
          <w:sz w:val="26"/>
          <w:szCs w:val="26"/>
        </w:rPr>
        <w:t>Nakup opreme in implementacija oziroma nadgradnja sistema varnostnega kopiranja podatkov ter vzdrževanje sistema</w:t>
      </w:r>
      <w:r w:rsidRPr="0048545D">
        <w:rPr>
          <w:rFonts w:ascii="Tahoma" w:eastAsia="Myriad Pro" w:hAnsi="Tahoma" w:cs="Tahoma"/>
          <w:b/>
          <w:sz w:val="26"/>
          <w:szCs w:val="26"/>
        </w:rPr>
        <w:t>«</w:t>
      </w:r>
    </w:p>
    <w:p w14:paraId="23055355" w14:textId="77777777" w:rsidR="00E21B99" w:rsidRPr="0048545D" w:rsidRDefault="00E21B99" w:rsidP="00384F11">
      <w:pPr>
        <w:numPr>
          <w:ilvl w:val="0"/>
          <w:numId w:val="18"/>
        </w:numPr>
        <w:spacing w:before="120" w:after="120" w:line="240" w:lineRule="auto"/>
        <w:ind w:left="568" w:hanging="284"/>
        <w:jc w:val="both"/>
        <w:rPr>
          <w:rFonts w:ascii="Tahoma" w:eastAsia="Calibri" w:hAnsi="Tahoma" w:cs="Tahoma"/>
          <w:b/>
          <w:bCs/>
          <w:sz w:val="22"/>
        </w:rPr>
      </w:pPr>
      <w:r w:rsidRPr="0048545D">
        <w:rPr>
          <w:rFonts w:ascii="Tahoma" w:eastAsia="Calibri" w:hAnsi="Tahoma" w:cs="Tahoma"/>
          <w:b/>
          <w:bCs/>
          <w:sz w:val="22"/>
        </w:rPr>
        <w:t>UVODNA DOLOČBA</w:t>
      </w:r>
    </w:p>
    <w:p w14:paraId="1E5AAF56" w14:textId="77777777" w:rsidR="00E21B99" w:rsidRPr="007237C5" w:rsidRDefault="00E21B99" w:rsidP="00384F11">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18052659"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Pogodbeni stranki uvodoma ugotavljata, da:</w:t>
      </w:r>
    </w:p>
    <w:p w14:paraId="189CEF57" w14:textId="00F3502A"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je SID banka na podlagi Zakona o javnem naročanju (Uradni list RS, št. 91/15 s spremembami in dopolnitvami; v nadaljevanju: ZJN-3) izvedla </w:t>
      </w:r>
      <w:r w:rsidR="00EA0E4B">
        <w:rPr>
          <w:rFonts w:ascii="Tahoma" w:eastAsia="Calibri" w:hAnsi="Tahoma" w:cs="Tahoma"/>
          <w:szCs w:val="20"/>
          <w:lang w:eastAsia="sl-SI"/>
        </w:rPr>
        <w:t xml:space="preserve">odprti </w:t>
      </w:r>
      <w:r w:rsidRPr="007237C5">
        <w:rPr>
          <w:rFonts w:ascii="Tahoma" w:eastAsia="Calibri" w:hAnsi="Tahoma" w:cs="Tahoma"/>
          <w:szCs w:val="20"/>
          <w:lang w:eastAsia="sl-SI"/>
        </w:rPr>
        <w:t>postopek</w:t>
      </w:r>
      <w:r w:rsidR="00EA0E4B">
        <w:rPr>
          <w:rFonts w:ascii="Tahoma" w:eastAsia="Calibri" w:hAnsi="Tahoma" w:cs="Tahoma"/>
          <w:szCs w:val="20"/>
          <w:lang w:eastAsia="sl-SI"/>
        </w:rPr>
        <w:t xml:space="preserve"> oddaje</w:t>
      </w:r>
      <w:r w:rsidRPr="007237C5">
        <w:rPr>
          <w:rFonts w:ascii="Tahoma" w:eastAsia="Calibri" w:hAnsi="Tahoma" w:cs="Tahoma"/>
          <w:szCs w:val="20"/>
          <w:lang w:eastAsia="sl-SI"/>
        </w:rPr>
        <w:t xml:space="preserve"> javnega naročila »</w:t>
      </w:r>
      <w:r w:rsidR="00AE250A">
        <w:rPr>
          <w:rFonts w:ascii="Tahoma" w:eastAsia="Calibri" w:hAnsi="Tahoma" w:cs="Tahoma"/>
          <w:szCs w:val="20"/>
          <w:lang w:eastAsia="sl-SI"/>
        </w:rPr>
        <w:t xml:space="preserve">JN-0189/2024 </w:t>
      </w:r>
      <w:r w:rsidR="00AE250A" w:rsidRPr="00AE250A">
        <w:rPr>
          <w:rFonts w:ascii="Tahoma" w:eastAsia="Calibri" w:hAnsi="Tahoma" w:cs="Tahoma"/>
          <w:szCs w:val="20"/>
          <w:lang w:eastAsia="sl-SI"/>
        </w:rPr>
        <w:t>Nakup opreme in implementacija oziroma nadgradnja sistema varnostnega kopiranja podatkov ter vzdrževanje sistema«</w:t>
      </w:r>
      <w:r w:rsidR="00EA0E4B">
        <w:rPr>
          <w:rFonts w:ascii="Tahoma" w:eastAsia="Calibri" w:hAnsi="Tahoma" w:cs="Tahoma"/>
          <w:szCs w:val="20"/>
          <w:lang w:eastAsia="sl-SI"/>
        </w:rPr>
        <w:t>, ki je bil objavljen na Portalu javnih naročil, št. objave</w:t>
      </w:r>
      <w:r w:rsidRPr="007237C5">
        <w:rPr>
          <w:rFonts w:ascii="Tahoma" w:eastAsia="Calibri" w:hAnsi="Tahoma" w:cs="Tahoma"/>
          <w:szCs w:val="20"/>
          <w:lang w:eastAsia="sl-SI"/>
        </w:rPr>
        <w:t>______________</w:t>
      </w:r>
      <w:r w:rsidR="00EA0E4B">
        <w:rPr>
          <w:rFonts w:ascii="Tahoma" w:eastAsia="Calibri" w:hAnsi="Tahoma" w:cs="Tahoma"/>
          <w:szCs w:val="20"/>
          <w:lang w:eastAsia="sl-SI"/>
        </w:rPr>
        <w:t xml:space="preserve"> , z dne _____ in v dodatku k Uradnem listu EU z oznako _______, z dne</w:t>
      </w:r>
      <w:r w:rsidRPr="007237C5">
        <w:rPr>
          <w:rFonts w:ascii="Tahoma" w:eastAsia="Calibri" w:hAnsi="Tahoma" w:cs="Tahoma"/>
          <w:szCs w:val="20"/>
          <w:lang w:eastAsia="sl-SI"/>
        </w:rPr>
        <w:t xml:space="preserve"> ________ (javno naročilo);</w:t>
      </w:r>
    </w:p>
    <w:p w14:paraId="57968943"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SID banka skladno z Odločitvijo o oddaji javnega naročila z dne __________ sklepa to pogodbo z izvajalcem;</w:t>
      </w:r>
    </w:p>
    <w:p w14:paraId="451CB312" w14:textId="39CF8AF0"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ta pogodba določa vse bistvene pogoje </w:t>
      </w:r>
      <w:r w:rsidR="005555D7">
        <w:rPr>
          <w:rFonts w:ascii="Tahoma" w:eastAsia="Calibri" w:hAnsi="Tahoma" w:cs="Tahoma"/>
          <w:szCs w:val="20"/>
          <w:lang w:eastAsia="sl-SI"/>
        </w:rPr>
        <w:t>nakupa opreme in implementacije oziroma nadgradnje sistema varnostnega kopiranja podatkov ter vzdrževanje sistema</w:t>
      </w:r>
      <w:r w:rsidRPr="007237C5">
        <w:rPr>
          <w:rFonts w:ascii="Tahoma" w:eastAsia="Calibri" w:hAnsi="Tahoma" w:cs="Tahoma"/>
          <w:szCs w:val="20"/>
          <w:lang w:eastAsia="sl-SI"/>
        </w:rPr>
        <w:t xml:space="preserve"> (v nadaljevanju: storitve);</w:t>
      </w:r>
      <w:r w:rsidRPr="007237C5">
        <w:rPr>
          <w:rFonts w:ascii="Tahoma" w:eastAsia="Calibri" w:hAnsi="Tahoma" w:cs="Tahoma"/>
          <w:lang w:eastAsia="sl-SI"/>
        </w:rPr>
        <w:t xml:space="preserve"> </w:t>
      </w:r>
    </w:p>
    <w:p w14:paraId="790E8A4F"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bookmarkStart w:id="216" w:name="_Hlk135667921"/>
      <w:r w:rsidRPr="007237C5">
        <w:rPr>
          <w:rFonts w:ascii="Tahoma" w:eastAsia="Calibri" w:hAnsi="Tahoma" w:cs="Tahoma"/>
          <w:szCs w:val="20"/>
          <w:lang w:eastAsia="sl-SI"/>
        </w:rPr>
        <w:t>pogodba prevlada nad morebitnimi določili iz kakršne koli korespondence, prošnje za ponudbo, predhodne ponudbe, ponudbe, nabavnega naročila ali drugega dokumenta izvajalca in/ali naročnika in kakršnokoli ustno izjavo ali zagotovilom izvajalca in/ali naročnika ter izvajalčevimi splošnimi pogoji poslovanja</w:t>
      </w:r>
      <w:bookmarkEnd w:id="216"/>
      <w:r w:rsidRPr="007237C5">
        <w:rPr>
          <w:rFonts w:ascii="Tahoma" w:eastAsia="Calibri" w:hAnsi="Tahoma" w:cs="Tahoma"/>
          <w:szCs w:val="20"/>
          <w:lang w:eastAsia="sl-SI"/>
        </w:rPr>
        <w:t>;</w:t>
      </w:r>
    </w:p>
    <w:p w14:paraId="602BD456" w14:textId="295A85CE" w:rsidR="00E21B99" w:rsidRPr="00C52AFB" w:rsidRDefault="00E21B99" w:rsidP="00C52AF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imajo izrazi, uporabljeni v tej pogodbi, enak pomen kot ga imajo izrazi, uporabljeni v dokumentaciji v zvezi z oddajo javnega naročila in ponudbeni dokumentaciji izvajalca, v kolikor ni s to pogodbo drugače določeno.</w:t>
      </w:r>
    </w:p>
    <w:p w14:paraId="53674621" w14:textId="77777777" w:rsidR="00E21B99" w:rsidRPr="007237C5" w:rsidRDefault="00E21B99" w:rsidP="007237C5">
      <w:pPr>
        <w:spacing w:before="120" w:after="120" w:line="240" w:lineRule="auto"/>
        <w:contextualSpacing/>
        <w:jc w:val="both"/>
        <w:rPr>
          <w:rFonts w:ascii="Tahoma" w:eastAsia="Calibri" w:hAnsi="Tahoma" w:cs="Tahoma"/>
          <w:szCs w:val="20"/>
          <w:lang w:eastAsia="sl-SI"/>
        </w:rPr>
      </w:pPr>
    </w:p>
    <w:p w14:paraId="3BFA5254" w14:textId="77777777" w:rsidR="00E21B99" w:rsidRPr="0048545D" w:rsidRDefault="00E21B99" w:rsidP="00384F11">
      <w:pPr>
        <w:numPr>
          <w:ilvl w:val="0"/>
          <w:numId w:val="18"/>
        </w:numPr>
        <w:spacing w:before="120" w:after="120" w:line="240" w:lineRule="auto"/>
        <w:ind w:left="568" w:hanging="284"/>
        <w:jc w:val="both"/>
        <w:rPr>
          <w:rFonts w:ascii="Tahoma" w:eastAsia="Calibri" w:hAnsi="Tahoma" w:cs="Tahoma"/>
          <w:b/>
          <w:bCs/>
          <w:sz w:val="22"/>
        </w:rPr>
      </w:pPr>
      <w:r w:rsidRPr="0048545D">
        <w:rPr>
          <w:rFonts w:ascii="Tahoma" w:eastAsia="Calibri" w:hAnsi="Tahoma" w:cs="Tahoma"/>
          <w:b/>
          <w:bCs/>
          <w:sz w:val="22"/>
        </w:rPr>
        <w:t>PREDMET POGODBE</w:t>
      </w:r>
    </w:p>
    <w:p w14:paraId="0D354167" w14:textId="77777777" w:rsidR="00E21B99" w:rsidRPr="007237C5" w:rsidRDefault="00E21B99" w:rsidP="00384F11">
      <w:pPr>
        <w:numPr>
          <w:ilvl w:val="0"/>
          <w:numId w:val="19"/>
        </w:numPr>
        <w:spacing w:before="120" w:after="120" w:line="240" w:lineRule="auto"/>
        <w:ind w:left="357" w:right="-130" w:hanging="357"/>
        <w:jc w:val="center"/>
        <w:rPr>
          <w:rFonts w:ascii="Tahoma" w:eastAsia="Myriad Pro" w:hAnsi="Tahoma" w:cs="Tahoma"/>
          <w:b/>
        </w:rPr>
      </w:pPr>
      <w:bookmarkStart w:id="217" w:name="_Ref370902405"/>
      <w:r w:rsidRPr="007237C5">
        <w:rPr>
          <w:rFonts w:ascii="Tahoma" w:eastAsia="Myriad Pro" w:hAnsi="Tahoma" w:cs="Tahoma"/>
          <w:b/>
        </w:rPr>
        <w:t>člen</w:t>
      </w:r>
      <w:bookmarkEnd w:id="217"/>
    </w:p>
    <w:p w14:paraId="4F1ABA93" w14:textId="230CB8D8" w:rsidR="00E21B99"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 to pogodbo</w:t>
      </w:r>
      <w:r w:rsidR="004750EA">
        <w:rPr>
          <w:rFonts w:ascii="Tahoma" w:eastAsia="Calibri" w:hAnsi="Tahoma" w:cs="Tahoma"/>
          <w:szCs w:val="20"/>
          <w:lang w:eastAsia="sl-SI"/>
        </w:rPr>
        <w:t xml:space="preserve"> se</w:t>
      </w:r>
      <w:r w:rsidRPr="007237C5">
        <w:rPr>
          <w:rFonts w:ascii="Tahoma" w:eastAsia="Calibri" w:hAnsi="Tahoma" w:cs="Tahoma"/>
          <w:szCs w:val="20"/>
          <w:lang w:eastAsia="sl-SI"/>
        </w:rPr>
        <w:t xml:space="preserve"> izvajalec </w:t>
      </w:r>
      <w:r w:rsidR="004750EA">
        <w:rPr>
          <w:rFonts w:ascii="Tahoma" w:eastAsia="Calibri" w:hAnsi="Tahoma" w:cs="Tahoma"/>
          <w:szCs w:val="20"/>
          <w:lang w:eastAsia="sl-SI"/>
        </w:rPr>
        <w:t>obvezuje, da bo dobavil</w:t>
      </w:r>
      <w:r w:rsidR="006E4AEA">
        <w:rPr>
          <w:rFonts w:ascii="Tahoma" w:eastAsia="Calibri" w:hAnsi="Tahoma" w:cs="Tahoma"/>
          <w:szCs w:val="20"/>
          <w:lang w:eastAsia="sl-SI"/>
        </w:rPr>
        <w:t xml:space="preserve"> licence in</w:t>
      </w:r>
      <w:r w:rsidR="004750EA">
        <w:rPr>
          <w:rFonts w:ascii="Tahoma" w:eastAsia="Calibri" w:hAnsi="Tahoma" w:cs="Tahoma"/>
          <w:szCs w:val="20"/>
          <w:lang w:eastAsia="sl-SI"/>
        </w:rPr>
        <w:t xml:space="preserve"> </w:t>
      </w:r>
      <w:r w:rsidR="0073130F">
        <w:rPr>
          <w:rFonts w:ascii="Tahoma" w:eastAsia="Calibri" w:hAnsi="Tahoma" w:cs="Tahoma"/>
          <w:szCs w:val="20"/>
          <w:lang w:eastAsia="sl-SI"/>
        </w:rPr>
        <w:t xml:space="preserve">strojno </w:t>
      </w:r>
      <w:r w:rsidR="004750EA">
        <w:rPr>
          <w:rFonts w:ascii="Tahoma" w:eastAsia="Calibri" w:hAnsi="Tahoma" w:cs="Tahoma"/>
          <w:szCs w:val="20"/>
          <w:lang w:eastAsia="sl-SI"/>
        </w:rPr>
        <w:t>opremo</w:t>
      </w:r>
      <w:r w:rsidR="0073130F">
        <w:rPr>
          <w:rFonts w:ascii="Tahoma" w:eastAsia="Calibri" w:hAnsi="Tahoma" w:cs="Tahoma"/>
          <w:szCs w:val="20"/>
          <w:lang w:eastAsia="sl-SI"/>
        </w:rPr>
        <w:t>, ki jo bo</w:t>
      </w:r>
      <w:r w:rsidR="004750EA">
        <w:rPr>
          <w:rFonts w:ascii="Tahoma" w:eastAsia="Calibri" w:hAnsi="Tahoma" w:cs="Tahoma"/>
          <w:szCs w:val="20"/>
          <w:lang w:eastAsia="sl-SI"/>
        </w:rPr>
        <w:t xml:space="preserve"> implementiral oziroma nadgradil sistem varnostnega kopiranja podatkov ter izvajal vzdrževanje sistema</w:t>
      </w:r>
      <w:r w:rsidRPr="007237C5">
        <w:rPr>
          <w:rFonts w:ascii="Tahoma" w:eastAsia="Calibri" w:hAnsi="Tahoma" w:cs="Tahoma"/>
          <w:szCs w:val="20"/>
          <w:lang w:eastAsia="sl-SI"/>
        </w:rPr>
        <w:t xml:space="preserve"> v zahtevanem obsegu in kakovosti ter v skladu z vsemi pogoji in zahtevami, ki so določeni v obrazcu »1</w:t>
      </w:r>
      <w:r w:rsidR="00384F11">
        <w:rPr>
          <w:rFonts w:ascii="Tahoma" w:eastAsia="Calibri" w:hAnsi="Tahoma" w:cs="Tahoma"/>
          <w:szCs w:val="20"/>
          <w:lang w:eastAsia="sl-SI"/>
        </w:rPr>
        <w:t>6</w:t>
      </w:r>
      <w:r w:rsidRPr="007237C5">
        <w:rPr>
          <w:rFonts w:ascii="Tahoma" w:eastAsia="Calibri" w:hAnsi="Tahoma" w:cs="Tahoma"/>
          <w:szCs w:val="20"/>
          <w:lang w:eastAsia="sl-SI"/>
        </w:rPr>
        <w:t>.</w:t>
      </w:r>
      <w:r w:rsidR="003D7F6E">
        <w:rPr>
          <w:rFonts w:ascii="Tahoma" w:eastAsia="Calibri" w:hAnsi="Tahoma" w:cs="Tahoma"/>
          <w:szCs w:val="20"/>
          <w:lang w:eastAsia="sl-SI"/>
        </w:rPr>
        <w:t>4</w:t>
      </w:r>
      <w:r w:rsidRPr="007237C5">
        <w:rPr>
          <w:rFonts w:ascii="Tahoma" w:eastAsia="Calibri" w:hAnsi="Tahoma" w:cs="Tahoma"/>
          <w:szCs w:val="20"/>
          <w:lang w:eastAsia="sl-SI"/>
        </w:rPr>
        <w:t xml:space="preserve"> Specifikacije« in v tej pogodbi, naročnik pa se obvezuje, da mu bo za </w:t>
      </w:r>
      <w:r w:rsidR="004750EA">
        <w:rPr>
          <w:rFonts w:ascii="Tahoma" w:eastAsia="Calibri" w:hAnsi="Tahoma" w:cs="Tahoma"/>
          <w:szCs w:val="20"/>
          <w:lang w:eastAsia="sl-SI"/>
        </w:rPr>
        <w:t>opremo, nadgradnjo in vzdrževanje sistema</w:t>
      </w:r>
      <w:r w:rsidRPr="007237C5">
        <w:rPr>
          <w:rFonts w:ascii="Tahoma" w:eastAsia="Calibri" w:hAnsi="Tahoma" w:cs="Tahoma"/>
          <w:szCs w:val="20"/>
          <w:lang w:eastAsia="sl-SI"/>
        </w:rPr>
        <w:t xml:space="preserve"> plačal dogovorjeno vrednost.</w:t>
      </w:r>
    </w:p>
    <w:p w14:paraId="1B829462" w14:textId="1408776D" w:rsidR="005B1697" w:rsidRPr="007237C5" w:rsidRDefault="004750EA" w:rsidP="007237C5">
      <w:pPr>
        <w:spacing w:before="120" w:after="120" w:line="240" w:lineRule="auto"/>
        <w:jc w:val="both"/>
        <w:rPr>
          <w:rFonts w:ascii="Tahoma" w:eastAsia="Calibri" w:hAnsi="Tahoma" w:cs="Tahoma"/>
          <w:szCs w:val="20"/>
          <w:lang w:eastAsia="sl-SI"/>
        </w:rPr>
      </w:pPr>
      <w:r w:rsidRPr="004750EA">
        <w:rPr>
          <w:rFonts w:ascii="Tahoma" w:eastAsia="Calibri" w:hAnsi="Tahoma" w:cs="Tahoma"/>
          <w:szCs w:val="20"/>
          <w:lang w:eastAsia="sl-SI"/>
        </w:rPr>
        <w:t xml:space="preserve">Predmet pogodbe je podrobneje opredeljen v </w:t>
      </w:r>
      <w:r w:rsidR="00682F23">
        <w:rPr>
          <w:rFonts w:ascii="Tahoma" w:eastAsia="Calibri" w:hAnsi="Tahoma" w:cs="Tahoma"/>
          <w:szCs w:val="20"/>
          <w:lang w:eastAsia="sl-SI"/>
        </w:rPr>
        <w:t>obrazcu</w:t>
      </w:r>
      <w:r w:rsidRPr="004750EA">
        <w:rPr>
          <w:rFonts w:ascii="Tahoma" w:eastAsia="Calibri" w:hAnsi="Tahoma" w:cs="Tahoma"/>
          <w:szCs w:val="20"/>
          <w:lang w:eastAsia="sl-SI"/>
        </w:rPr>
        <w:t xml:space="preserve"> </w:t>
      </w:r>
      <w:r w:rsidR="00682F23">
        <w:rPr>
          <w:rFonts w:ascii="Tahoma" w:eastAsia="Calibri" w:hAnsi="Tahoma" w:cs="Tahoma"/>
          <w:szCs w:val="20"/>
          <w:lang w:eastAsia="sl-SI"/>
        </w:rPr>
        <w:t>»</w:t>
      </w:r>
      <w:r w:rsidRPr="004750EA">
        <w:rPr>
          <w:rFonts w:ascii="Tahoma" w:eastAsia="Calibri" w:hAnsi="Tahoma" w:cs="Tahoma"/>
          <w:szCs w:val="20"/>
          <w:lang w:eastAsia="sl-SI"/>
        </w:rPr>
        <w:t>16.</w:t>
      </w:r>
      <w:r w:rsidR="003D7F6E">
        <w:rPr>
          <w:rFonts w:ascii="Tahoma" w:eastAsia="Calibri" w:hAnsi="Tahoma" w:cs="Tahoma"/>
          <w:szCs w:val="20"/>
          <w:lang w:eastAsia="sl-SI"/>
        </w:rPr>
        <w:t>4</w:t>
      </w:r>
      <w:r w:rsidRPr="004750EA">
        <w:rPr>
          <w:rFonts w:ascii="Tahoma" w:eastAsia="Calibri" w:hAnsi="Tahoma" w:cs="Tahoma"/>
          <w:szCs w:val="20"/>
          <w:lang w:eastAsia="sl-SI"/>
        </w:rPr>
        <w:t xml:space="preserve"> Specifikacije</w:t>
      </w:r>
      <w:r w:rsidR="00682F23">
        <w:rPr>
          <w:rFonts w:ascii="Tahoma" w:eastAsia="Calibri" w:hAnsi="Tahoma" w:cs="Tahoma"/>
          <w:szCs w:val="20"/>
          <w:lang w:eastAsia="sl-SI"/>
        </w:rPr>
        <w:t>«</w:t>
      </w:r>
      <w:r w:rsidRPr="004750EA">
        <w:rPr>
          <w:rFonts w:ascii="Tahoma" w:eastAsia="Calibri" w:hAnsi="Tahoma" w:cs="Tahoma"/>
          <w:szCs w:val="20"/>
          <w:lang w:eastAsia="sl-SI"/>
        </w:rPr>
        <w:t xml:space="preserve"> dokumentacije v zvezi z oddajo javnega naročila</w:t>
      </w:r>
      <w:r>
        <w:rPr>
          <w:rFonts w:ascii="Tahoma" w:eastAsia="Calibri" w:hAnsi="Tahoma" w:cs="Tahoma"/>
          <w:szCs w:val="20"/>
          <w:lang w:eastAsia="sl-SI"/>
        </w:rPr>
        <w:t>.</w:t>
      </w:r>
    </w:p>
    <w:p w14:paraId="4332A4AD" w14:textId="77777777" w:rsidR="00E21B99" w:rsidRPr="007237C5" w:rsidRDefault="00E21B99" w:rsidP="00384F11">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08E46076"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Dokumentacija v zvezi z oddajo javnega naročila z morebitnimi spremembami, ponudba izvajalca (vključno z morebitnimi dopolnitvami in pojasnili) in ponudbeni predračun so sestavni del te pogodbe.</w:t>
      </w:r>
    </w:p>
    <w:p w14:paraId="3C5539A7" w14:textId="77777777" w:rsidR="00E21B99"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 primeru, če si vsebina zgoraj navedenih dokumentov nasprotuje in če volja pogodbenih strank ni jasno izražena, veljajo za razlago volje pogodbenih strank najprej določila te pogodbe, potem pa dokumenti v vrstnem redu kot si sledijo v predhodnem odstavku.</w:t>
      </w:r>
    </w:p>
    <w:p w14:paraId="257402FB" w14:textId="77777777" w:rsidR="00611DA8" w:rsidRPr="007237C5" w:rsidRDefault="00611DA8" w:rsidP="007237C5">
      <w:pPr>
        <w:spacing w:before="120" w:after="120" w:line="240" w:lineRule="auto"/>
        <w:jc w:val="both"/>
        <w:rPr>
          <w:rFonts w:ascii="Tahoma" w:eastAsia="Calibri" w:hAnsi="Tahoma" w:cs="Tahoma"/>
          <w:szCs w:val="20"/>
          <w:lang w:eastAsia="sl-SI"/>
        </w:rPr>
      </w:pPr>
    </w:p>
    <w:p w14:paraId="2C918AA5" w14:textId="77777777" w:rsidR="00E21B99" w:rsidRPr="007237C5" w:rsidRDefault="00E21B99" w:rsidP="00384F11">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6F9FEFCC" w14:textId="798E51E3" w:rsidR="00E21B99" w:rsidRPr="007237C5" w:rsidRDefault="00E21B99" w:rsidP="004750EA">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Naročnik si pridržuje pravico, da </w:t>
      </w:r>
      <w:r w:rsidR="004750EA" w:rsidRPr="004750EA">
        <w:rPr>
          <w:rFonts w:ascii="Tahoma" w:eastAsia="Calibri" w:hAnsi="Tahoma" w:cs="Tahoma"/>
          <w:szCs w:val="20"/>
          <w:lang w:eastAsia="sl-SI"/>
        </w:rPr>
        <w:t>poleg opreme in storitev, opredeljenih v 2. členu te pogodbe, v kolikor to dopuščajo predpisi o javnem naročanju, na enak način kot to velja za opredeljeno opremo in storitve, pri izvajalcu naroči tudi ostalo opremo ali storitve nadgradnje sistema varnostnega kopiranja podatkov ter vzdrževanja. Če izvajalec takšnih storitev ne nudi, se to ne šteje za neizpolnjevanje pogodbenih obveznosti</w:t>
      </w:r>
      <w:r w:rsidRPr="007237C5">
        <w:rPr>
          <w:rFonts w:ascii="Tahoma" w:eastAsia="Calibri" w:hAnsi="Tahoma" w:cs="Tahoma"/>
          <w:szCs w:val="20"/>
          <w:lang w:eastAsia="sl-SI"/>
        </w:rPr>
        <w:t>.</w:t>
      </w:r>
      <w:r w:rsidR="00E02EE0">
        <w:rPr>
          <w:rFonts w:ascii="Tahoma" w:eastAsia="Calibri" w:hAnsi="Tahoma" w:cs="Tahoma"/>
          <w:szCs w:val="20"/>
          <w:lang w:eastAsia="sl-SI"/>
        </w:rPr>
        <w:t xml:space="preserve"> </w:t>
      </w:r>
      <w:r w:rsidR="00E02EE0" w:rsidRPr="00E02EE0">
        <w:t xml:space="preserve"> </w:t>
      </w:r>
    </w:p>
    <w:p w14:paraId="65BF49BC" w14:textId="77777777" w:rsidR="00E21B99" w:rsidRPr="007237C5" w:rsidRDefault="00E21B99" w:rsidP="00384F11">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NAČIN IZVEDBE IN ROKI</w:t>
      </w:r>
    </w:p>
    <w:p w14:paraId="767CAF66" w14:textId="77777777" w:rsidR="00E21B99" w:rsidRPr="007237C5" w:rsidRDefault="00E21B99" w:rsidP="00384F11">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4B93D596" w14:textId="463756DF" w:rsidR="00E21B99" w:rsidRDefault="00E21B99" w:rsidP="00F33644">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Izvajalec se zavezuje, da bo </w:t>
      </w:r>
      <w:r w:rsidR="005B1697">
        <w:rPr>
          <w:rFonts w:ascii="Tahoma" w:eastAsia="Calibri" w:hAnsi="Tahoma" w:cs="Tahoma"/>
          <w:szCs w:val="20"/>
          <w:lang w:eastAsia="sl-SI"/>
        </w:rPr>
        <w:t xml:space="preserve">v roku petinštirideset (45) delovnih </w:t>
      </w:r>
      <w:r w:rsidR="00A02AB9">
        <w:rPr>
          <w:rFonts w:ascii="Tahoma" w:eastAsia="Calibri" w:hAnsi="Tahoma" w:cs="Tahoma"/>
          <w:szCs w:val="20"/>
          <w:lang w:eastAsia="sl-SI"/>
        </w:rPr>
        <w:t xml:space="preserve">dni </w:t>
      </w:r>
      <w:r w:rsidR="005B1697">
        <w:rPr>
          <w:rFonts w:ascii="Tahoma" w:eastAsia="Calibri" w:hAnsi="Tahoma" w:cs="Tahoma"/>
          <w:szCs w:val="20"/>
          <w:lang w:eastAsia="sl-SI"/>
        </w:rPr>
        <w:t>od podpisa te pogodbe</w:t>
      </w:r>
      <w:r w:rsidR="00C05BF1" w:rsidRPr="00C05BF1">
        <w:rPr>
          <w:rFonts w:ascii="Tahoma" w:eastAsia="Calibri" w:hAnsi="Tahoma" w:cs="Tahoma"/>
          <w:szCs w:val="20"/>
          <w:lang w:eastAsia="sl-SI"/>
        </w:rPr>
        <w:t xml:space="preserve"> </w:t>
      </w:r>
      <w:r w:rsidR="00C05BF1">
        <w:rPr>
          <w:rFonts w:ascii="Tahoma" w:eastAsia="Calibri" w:hAnsi="Tahoma" w:cs="Tahoma"/>
          <w:szCs w:val="20"/>
          <w:lang w:eastAsia="sl-SI"/>
        </w:rPr>
        <w:t xml:space="preserve">dobavil </w:t>
      </w:r>
      <w:r w:rsidR="00391E93">
        <w:rPr>
          <w:rFonts w:ascii="Tahoma" w:eastAsia="Calibri" w:hAnsi="Tahoma" w:cs="Tahoma"/>
          <w:szCs w:val="20"/>
          <w:lang w:eastAsia="sl-SI"/>
        </w:rPr>
        <w:t xml:space="preserve">strojno </w:t>
      </w:r>
      <w:r w:rsidR="00C05BF1">
        <w:rPr>
          <w:rFonts w:ascii="Tahoma" w:eastAsia="Calibri" w:hAnsi="Tahoma" w:cs="Tahoma"/>
          <w:szCs w:val="20"/>
          <w:lang w:eastAsia="sl-SI"/>
        </w:rPr>
        <w:t xml:space="preserve">opremo (postavke </w:t>
      </w:r>
      <w:r w:rsidR="00E53CE2">
        <w:rPr>
          <w:rFonts w:ascii="Tahoma" w:eastAsia="Calibri" w:hAnsi="Tahoma" w:cs="Tahoma"/>
          <w:szCs w:val="20"/>
          <w:lang w:eastAsia="sl-SI"/>
        </w:rPr>
        <w:t>1, 2 in 3</w:t>
      </w:r>
      <w:r w:rsidR="00BF2BB2">
        <w:rPr>
          <w:rFonts w:ascii="Tahoma" w:eastAsia="Calibri" w:hAnsi="Tahoma" w:cs="Tahoma"/>
          <w:szCs w:val="20"/>
          <w:lang w:eastAsia="sl-SI"/>
        </w:rPr>
        <w:t xml:space="preserve"> navedene v razpredelnici »</w:t>
      </w:r>
      <w:r w:rsidR="00BF2BB2" w:rsidRPr="00BF2BB2">
        <w:rPr>
          <w:rFonts w:ascii="Tahoma" w:eastAsia="Calibri" w:hAnsi="Tahoma" w:cs="Tahoma"/>
          <w:szCs w:val="20"/>
          <w:lang w:eastAsia="sl-SI"/>
        </w:rPr>
        <w:t>Oprema in implementacija sistema</w:t>
      </w:r>
      <w:r w:rsidR="00BF2BB2">
        <w:rPr>
          <w:rFonts w:ascii="Tahoma" w:eastAsia="Calibri" w:hAnsi="Tahoma" w:cs="Tahoma"/>
          <w:szCs w:val="20"/>
          <w:lang w:eastAsia="sl-SI"/>
        </w:rPr>
        <w:t>« v</w:t>
      </w:r>
      <w:r w:rsidR="00C05BF1">
        <w:rPr>
          <w:rFonts w:ascii="Tahoma" w:eastAsia="Calibri" w:hAnsi="Tahoma" w:cs="Tahoma"/>
          <w:szCs w:val="20"/>
          <w:lang w:eastAsia="sl-SI"/>
        </w:rPr>
        <w:t xml:space="preserve"> obraz</w:t>
      </w:r>
      <w:r w:rsidR="00BF2BB2">
        <w:rPr>
          <w:rFonts w:ascii="Tahoma" w:eastAsia="Calibri" w:hAnsi="Tahoma" w:cs="Tahoma"/>
          <w:szCs w:val="20"/>
          <w:lang w:eastAsia="sl-SI"/>
        </w:rPr>
        <w:t>cu</w:t>
      </w:r>
      <w:r w:rsidR="00C05BF1">
        <w:rPr>
          <w:rFonts w:ascii="Tahoma" w:eastAsia="Calibri" w:hAnsi="Tahoma" w:cs="Tahoma"/>
          <w:szCs w:val="20"/>
          <w:lang w:eastAsia="sl-SI"/>
        </w:rPr>
        <w:t xml:space="preserve"> </w:t>
      </w:r>
      <w:r w:rsidR="00BF2BB2">
        <w:rPr>
          <w:rFonts w:ascii="Tahoma" w:eastAsia="Calibri" w:hAnsi="Tahoma" w:cs="Tahoma"/>
          <w:szCs w:val="20"/>
          <w:lang w:eastAsia="sl-SI"/>
        </w:rPr>
        <w:t>«16.</w:t>
      </w:r>
      <w:r w:rsidR="00611DA8">
        <w:rPr>
          <w:rFonts w:ascii="Tahoma" w:eastAsia="Calibri" w:hAnsi="Tahoma" w:cs="Tahoma"/>
          <w:szCs w:val="20"/>
          <w:lang w:eastAsia="sl-SI"/>
        </w:rPr>
        <w:t>5</w:t>
      </w:r>
      <w:r w:rsidR="00BF2BB2">
        <w:rPr>
          <w:rFonts w:ascii="Tahoma" w:eastAsia="Calibri" w:hAnsi="Tahoma" w:cs="Tahoma"/>
          <w:szCs w:val="20"/>
          <w:lang w:eastAsia="sl-SI"/>
        </w:rPr>
        <w:t xml:space="preserve"> Ponudbeni predračun«</w:t>
      </w:r>
      <w:r w:rsidR="00C05BF1">
        <w:rPr>
          <w:rFonts w:ascii="Tahoma" w:eastAsia="Calibri" w:hAnsi="Tahoma" w:cs="Tahoma"/>
          <w:szCs w:val="20"/>
          <w:lang w:eastAsia="sl-SI"/>
        </w:rPr>
        <w:t>)</w:t>
      </w:r>
      <w:r w:rsidR="005B1697">
        <w:rPr>
          <w:rFonts w:ascii="Tahoma" w:eastAsia="Calibri" w:hAnsi="Tahoma" w:cs="Tahoma"/>
          <w:szCs w:val="20"/>
          <w:lang w:eastAsia="sl-SI"/>
        </w:rPr>
        <w:t xml:space="preserve">, ter da bo dobavljeno </w:t>
      </w:r>
      <w:r w:rsidR="00BB0DD9">
        <w:rPr>
          <w:rFonts w:ascii="Tahoma" w:eastAsia="Calibri" w:hAnsi="Tahoma" w:cs="Tahoma"/>
          <w:szCs w:val="20"/>
          <w:lang w:eastAsia="sl-SI"/>
        </w:rPr>
        <w:t xml:space="preserve">strojno </w:t>
      </w:r>
      <w:r w:rsidR="005B1697">
        <w:rPr>
          <w:rFonts w:ascii="Tahoma" w:eastAsia="Calibri" w:hAnsi="Tahoma" w:cs="Tahoma"/>
          <w:szCs w:val="20"/>
          <w:lang w:eastAsia="sl-SI"/>
        </w:rPr>
        <w:t xml:space="preserve">opremo implementiral v roku dvajset (20) delovnih </w:t>
      </w:r>
      <w:r w:rsidR="00A02AB9">
        <w:rPr>
          <w:rFonts w:ascii="Tahoma" w:eastAsia="Calibri" w:hAnsi="Tahoma" w:cs="Tahoma"/>
          <w:szCs w:val="20"/>
          <w:lang w:eastAsia="sl-SI"/>
        </w:rPr>
        <w:t xml:space="preserve">dni </w:t>
      </w:r>
      <w:r w:rsidR="00385BFF">
        <w:rPr>
          <w:rFonts w:ascii="Tahoma" w:eastAsia="Calibri" w:hAnsi="Tahoma" w:cs="Tahoma"/>
          <w:szCs w:val="20"/>
          <w:lang w:eastAsia="sl-SI"/>
        </w:rPr>
        <w:t>od prevzema dobavljene</w:t>
      </w:r>
      <w:r w:rsidR="00682F23">
        <w:rPr>
          <w:rFonts w:ascii="Tahoma" w:eastAsia="Calibri" w:hAnsi="Tahoma" w:cs="Tahoma"/>
          <w:szCs w:val="20"/>
          <w:lang w:eastAsia="sl-SI"/>
        </w:rPr>
        <w:t xml:space="preserve"> strojne</w:t>
      </w:r>
      <w:r w:rsidR="00385BFF">
        <w:rPr>
          <w:rFonts w:ascii="Tahoma" w:eastAsia="Calibri" w:hAnsi="Tahoma" w:cs="Tahoma"/>
          <w:szCs w:val="20"/>
          <w:lang w:eastAsia="sl-SI"/>
        </w:rPr>
        <w:t xml:space="preserve"> opreme</w:t>
      </w:r>
      <w:r w:rsidR="00682F23">
        <w:rPr>
          <w:rFonts w:ascii="Tahoma" w:eastAsia="Calibri" w:hAnsi="Tahoma" w:cs="Tahoma"/>
          <w:szCs w:val="20"/>
          <w:lang w:eastAsia="sl-SI"/>
        </w:rPr>
        <w:t xml:space="preserve"> s strani naročnika</w:t>
      </w:r>
      <w:r w:rsidR="00385BFF">
        <w:rPr>
          <w:rFonts w:ascii="Tahoma" w:eastAsia="Calibri" w:hAnsi="Tahoma" w:cs="Tahoma"/>
          <w:szCs w:val="20"/>
          <w:lang w:eastAsia="sl-SI"/>
        </w:rPr>
        <w:t xml:space="preserve"> (od dneva podpisa prevzemnega zapisnika</w:t>
      </w:r>
      <w:r w:rsidR="00682F23">
        <w:rPr>
          <w:rFonts w:ascii="Tahoma" w:eastAsia="Calibri" w:hAnsi="Tahoma" w:cs="Tahoma"/>
          <w:szCs w:val="20"/>
          <w:lang w:eastAsia="sl-SI"/>
        </w:rPr>
        <w:t xml:space="preserve"> o dobavi strojne opreme</w:t>
      </w:r>
      <w:r w:rsidR="00385BFF">
        <w:rPr>
          <w:rFonts w:ascii="Tahoma" w:eastAsia="Calibri" w:hAnsi="Tahoma" w:cs="Tahoma"/>
          <w:szCs w:val="20"/>
          <w:lang w:eastAsia="sl-SI"/>
        </w:rPr>
        <w:t>)</w:t>
      </w:r>
      <w:r w:rsidR="005B1697">
        <w:rPr>
          <w:rFonts w:ascii="Tahoma" w:eastAsia="Calibri" w:hAnsi="Tahoma" w:cs="Tahoma"/>
          <w:szCs w:val="20"/>
          <w:lang w:eastAsia="sl-SI"/>
        </w:rPr>
        <w:t>.</w:t>
      </w:r>
      <w:r w:rsidR="00072AF0">
        <w:rPr>
          <w:rFonts w:ascii="Tahoma" w:eastAsia="Calibri" w:hAnsi="Tahoma" w:cs="Tahoma"/>
          <w:szCs w:val="20"/>
          <w:lang w:eastAsia="sl-SI"/>
        </w:rPr>
        <w:t xml:space="preserve"> Izvajalec se zavezuje, da bo</w:t>
      </w:r>
      <w:r w:rsidR="005B1697">
        <w:rPr>
          <w:rFonts w:ascii="Tahoma" w:eastAsia="Calibri" w:hAnsi="Tahoma" w:cs="Tahoma"/>
          <w:szCs w:val="20"/>
          <w:lang w:eastAsia="sl-SI"/>
        </w:rPr>
        <w:t xml:space="preserve"> </w:t>
      </w:r>
      <w:r w:rsidR="00072AF0" w:rsidRPr="00072AF0">
        <w:rPr>
          <w:rFonts w:ascii="Tahoma" w:eastAsia="Calibri" w:hAnsi="Tahoma" w:cs="Tahoma"/>
          <w:szCs w:val="20"/>
          <w:lang w:eastAsia="sl-SI"/>
        </w:rPr>
        <w:t>selitev obstoječih varnostnih kopij (</w:t>
      </w:r>
      <w:r w:rsidR="00BB0DD9">
        <w:rPr>
          <w:rFonts w:ascii="Tahoma" w:eastAsia="Calibri" w:hAnsi="Tahoma" w:cs="Tahoma"/>
          <w:szCs w:val="20"/>
          <w:lang w:eastAsia="sl-SI"/>
        </w:rPr>
        <w:t>storitve</w:t>
      </w:r>
      <w:r w:rsidR="00C05BF1">
        <w:rPr>
          <w:rFonts w:ascii="Tahoma" w:eastAsia="Calibri" w:hAnsi="Tahoma" w:cs="Tahoma"/>
          <w:szCs w:val="20"/>
          <w:lang w:eastAsia="sl-SI"/>
        </w:rPr>
        <w:t xml:space="preserve"> </w:t>
      </w:r>
      <w:r w:rsidR="00072AF0" w:rsidRPr="00072AF0">
        <w:rPr>
          <w:rFonts w:ascii="Tahoma" w:eastAsia="Calibri" w:hAnsi="Tahoma" w:cs="Tahoma"/>
          <w:szCs w:val="20"/>
          <w:lang w:eastAsia="sl-SI"/>
        </w:rPr>
        <w:t>»migracije« iz okvirnega akcijskega načrta</w:t>
      </w:r>
      <w:r w:rsidR="00C05BF1">
        <w:rPr>
          <w:rFonts w:ascii="Tahoma" w:eastAsia="Calibri" w:hAnsi="Tahoma" w:cs="Tahoma"/>
          <w:szCs w:val="20"/>
          <w:lang w:eastAsia="sl-SI"/>
        </w:rPr>
        <w:t xml:space="preserve">, postavka </w:t>
      </w:r>
      <w:r w:rsidR="00BF2BB2">
        <w:rPr>
          <w:rFonts w:ascii="Tahoma" w:eastAsia="Calibri" w:hAnsi="Tahoma" w:cs="Tahoma"/>
          <w:szCs w:val="20"/>
          <w:lang w:eastAsia="sl-SI"/>
        </w:rPr>
        <w:t>»</w:t>
      </w:r>
      <w:r w:rsidR="00BF2BB2" w:rsidRPr="00BF2BB2">
        <w:rPr>
          <w:rFonts w:ascii="Tahoma" w:eastAsia="Calibri" w:hAnsi="Tahoma" w:cs="Tahoma"/>
          <w:szCs w:val="20"/>
          <w:lang w:eastAsia="sl-SI"/>
        </w:rPr>
        <w:t>migracija obstoječih varnostnih kopij na nov sistem</w:t>
      </w:r>
      <w:r w:rsidR="00BF2BB2">
        <w:rPr>
          <w:rFonts w:ascii="Tahoma" w:eastAsia="Calibri" w:hAnsi="Tahoma" w:cs="Tahoma"/>
          <w:szCs w:val="20"/>
          <w:lang w:eastAsia="sl-SI"/>
        </w:rPr>
        <w:t>« navedene v točki »okvirni akcijski načrt implementacije« v točki »</w:t>
      </w:r>
      <w:r w:rsidR="00BF2BB2" w:rsidRPr="00BF2BB2">
        <w:rPr>
          <w:rFonts w:ascii="Tahoma" w:eastAsia="Calibri" w:hAnsi="Tahoma" w:cs="Tahoma"/>
          <w:szCs w:val="20"/>
          <w:lang w:eastAsia="sl-SI"/>
        </w:rPr>
        <w:t>16.</w:t>
      </w:r>
      <w:r w:rsidR="00611DA8">
        <w:rPr>
          <w:rFonts w:ascii="Tahoma" w:eastAsia="Calibri" w:hAnsi="Tahoma" w:cs="Tahoma"/>
          <w:szCs w:val="20"/>
          <w:lang w:eastAsia="sl-SI"/>
        </w:rPr>
        <w:t>4</w:t>
      </w:r>
      <w:r w:rsidR="00BF2BB2" w:rsidRPr="00BF2BB2">
        <w:rPr>
          <w:rFonts w:ascii="Tahoma" w:eastAsia="Calibri" w:hAnsi="Tahoma" w:cs="Tahoma"/>
          <w:szCs w:val="20"/>
          <w:lang w:eastAsia="sl-SI"/>
        </w:rPr>
        <w:t>.2</w:t>
      </w:r>
      <w:r w:rsidR="00BF2BB2">
        <w:rPr>
          <w:rFonts w:ascii="Tahoma" w:eastAsia="Calibri" w:hAnsi="Tahoma" w:cs="Tahoma"/>
          <w:szCs w:val="20"/>
          <w:lang w:eastAsia="sl-SI"/>
        </w:rPr>
        <w:t xml:space="preserve"> </w:t>
      </w:r>
      <w:r w:rsidR="00BF2BB2" w:rsidRPr="00BF2BB2">
        <w:rPr>
          <w:rFonts w:ascii="Tahoma" w:eastAsia="Calibri" w:hAnsi="Tahoma" w:cs="Tahoma"/>
          <w:szCs w:val="20"/>
          <w:lang w:eastAsia="sl-SI"/>
        </w:rPr>
        <w:t>Implementacija sistema varnostnega kopiranja podatkov</w:t>
      </w:r>
      <w:r w:rsidR="00BF2BB2">
        <w:rPr>
          <w:rFonts w:ascii="Tahoma" w:eastAsia="Calibri" w:hAnsi="Tahoma" w:cs="Tahoma"/>
          <w:szCs w:val="20"/>
          <w:lang w:eastAsia="sl-SI"/>
        </w:rPr>
        <w:t>«</w:t>
      </w:r>
      <w:r w:rsidR="00C05BF1">
        <w:rPr>
          <w:rFonts w:ascii="Tahoma" w:eastAsia="Calibri" w:hAnsi="Tahoma" w:cs="Tahoma"/>
          <w:szCs w:val="20"/>
          <w:lang w:eastAsia="sl-SI"/>
        </w:rPr>
        <w:t xml:space="preserve"> obraz</w:t>
      </w:r>
      <w:r w:rsidR="00BF2BB2">
        <w:rPr>
          <w:rFonts w:ascii="Tahoma" w:eastAsia="Calibri" w:hAnsi="Tahoma" w:cs="Tahoma"/>
          <w:szCs w:val="20"/>
          <w:lang w:eastAsia="sl-SI"/>
        </w:rPr>
        <w:t>ca</w:t>
      </w:r>
      <w:r w:rsidR="00C05BF1">
        <w:rPr>
          <w:rFonts w:ascii="Tahoma" w:eastAsia="Calibri" w:hAnsi="Tahoma" w:cs="Tahoma"/>
          <w:szCs w:val="20"/>
          <w:lang w:eastAsia="sl-SI"/>
        </w:rPr>
        <w:t xml:space="preserve"> </w:t>
      </w:r>
      <w:r w:rsidR="00BF2BB2">
        <w:rPr>
          <w:rFonts w:ascii="Tahoma" w:eastAsia="Calibri" w:hAnsi="Tahoma" w:cs="Tahoma"/>
          <w:szCs w:val="20"/>
          <w:lang w:eastAsia="sl-SI"/>
        </w:rPr>
        <w:t>»16.</w:t>
      </w:r>
      <w:r w:rsidR="00611DA8">
        <w:rPr>
          <w:rFonts w:ascii="Tahoma" w:eastAsia="Calibri" w:hAnsi="Tahoma" w:cs="Tahoma"/>
          <w:szCs w:val="20"/>
          <w:lang w:eastAsia="sl-SI"/>
        </w:rPr>
        <w:t>4</w:t>
      </w:r>
      <w:r w:rsidR="00BF2BB2">
        <w:rPr>
          <w:rFonts w:ascii="Tahoma" w:eastAsia="Calibri" w:hAnsi="Tahoma" w:cs="Tahoma"/>
          <w:szCs w:val="20"/>
          <w:lang w:eastAsia="sl-SI"/>
        </w:rPr>
        <w:t xml:space="preserve"> </w:t>
      </w:r>
      <w:r w:rsidR="00C05BF1">
        <w:rPr>
          <w:rFonts w:ascii="Tahoma" w:eastAsia="Calibri" w:hAnsi="Tahoma" w:cs="Tahoma"/>
          <w:szCs w:val="20"/>
          <w:lang w:eastAsia="sl-SI"/>
        </w:rPr>
        <w:t>Specifikacije</w:t>
      </w:r>
      <w:r w:rsidR="00BF2BB2">
        <w:rPr>
          <w:rFonts w:ascii="Tahoma" w:eastAsia="Calibri" w:hAnsi="Tahoma" w:cs="Tahoma"/>
          <w:szCs w:val="20"/>
          <w:lang w:eastAsia="sl-SI"/>
        </w:rPr>
        <w:t>«</w:t>
      </w:r>
      <w:r w:rsidR="00072AF0" w:rsidRPr="00072AF0">
        <w:rPr>
          <w:rFonts w:ascii="Tahoma" w:eastAsia="Calibri" w:hAnsi="Tahoma" w:cs="Tahoma"/>
          <w:szCs w:val="20"/>
          <w:lang w:eastAsia="sl-SI"/>
        </w:rPr>
        <w:t>)</w:t>
      </w:r>
      <w:r w:rsidR="00072AF0">
        <w:rPr>
          <w:rFonts w:ascii="Tahoma" w:eastAsia="Calibri" w:hAnsi="Tahoma" w:cs="Tahoma"/>
          <w:szCs w:val="20"/>
          <w:lang w:eastAsia="sl-SI"/>
        </w:rPr>
        <w:t xml:space="preserve"> izvedel</w:t>
      </w:r>
      <w:r w:rsidR="00072AF0" w:rsidRPr="00072AF0">
        <w:rPr>
          <w:rFonts w:ascii="Tahoma" w:eastAsia="Calibri" w:hAnsi="Tahoma" w:cs="Tahoma"/>
          <w:szCs w:val="20"/>
          <w:lang w:eastAsia="sl-SI"/>
        </w:rPr>
        <w:t xml:space="preserve"> </w:t>
      </w:r>
      <w:r w:rsidR="00072AF0">
        <w:rPr>
          <w:rFonts w:ascii="Tahoma" w:eastAsia="Calibri" w:hAnsi="Tahoma" w:cs="Tahoma"/>
          <w:szCs w:val="20"/>
          <w:lang w:eastAsia="sl-SI"/>
        </w:rPr>
        <w:t>v roku</w:t>
      </w:r>
      <w:r w:rsidR="00C05BF1">
        <w:rPr>
          <w:rFonts w:ascii="Tahoma" w:eastAsia="Calibri" w:hAnsi="Tahoma" w:cs="Tahoma"/>
          <w:szCs w:val="20"/>
          <w:lang w:eastAsia="sl-SI"/>
        </w:rPr>
        <w:t>,</w:t>
      </w:r>
      <w:r w:rsidR="00072AF0">
        <w:rPr>
          <w:rFonts w:ascii="Tahoma" w:eastAsia="Calibri" w:hAnsi="Tahoma" w:cs="Tahoma"/>
          <w:szCs w:val="20"/>
          <w:lang w:eastAsia="sl-SI"/>
        </w:rPr>
        <w:t xml:space="preserve"> ki</w:t>
      </w:r>
      <w:r w:rsidR="00072AF0" w:rsidRPr="00072AF0">
        <w:rPr>
          <w:rFonts w:ascii="Tahoma" w:eastAsia="Calibri" w:hAnsi="Tahoma" w:cs="Tahoma"/>
          <w:szCs w:val="20"/>
          <w:lang w:eastAsia="sl-SI"/>
        </w:rPr>
        <w:t xml:space="preserve"> ne bo daljši od šestih (6) mesecev od podpisa pogodbe</w:t>
      </w:r>
      <w:r w:rsidR="00072AF0">
        <w:rPr>
          <w:rFonts w:ascii="Tahoma" w:eastAsia="Calibri" w:hAnsi="Tahoma" w:cs="Tahoma"/>
          <w:szCs w:val="20"/>
          <w:lang w:eastAsia="sl-SI"/>
        </w:rPr>
        <w:t>.</w:t>
      </w:r>
    </w:p>
    <w:p w14:paraId="592A72CA" w14:textId="02D7480D" w:rsidR="004C13E1" w:rsidRDefault="004C13E1" w:rsidP="00F33644">
      <w:pPr>
        <w:spacing w:before="120" w:after="120" w:line="240" w:lineRule="auto"/>
        <w:jc w:val="both"/>
        <w:rPr>
          <w:rFonts w:ascii="Tahoma" w:eastAsia="Calibri" w:hAnsi="Tahoma" w:cs="Tahoma"/>
          <w:lang w:eastAsia="sl-SI"/>
        </w:rPr>
      </w:pPr>
      <w:r>
        <w:rPr>
          <w:rFonts w:ascii="Tahoma" w:eastAsia="Calibri" w:hAnsi="Tahoma" w:cs="Tahoma"/>
          <w:lang w:eastAsia="sl-SI"/>
        </w:rPr>
        <w:t xml:space="preserve">Izvajalec bo začel s storitvami </w:t>
      </w:r>
      <w:proofErr w:type="spellStart"/>
      <w:r>
        <w:rPr>
          <w:rFonts w:ascii="Tahoma" w:eastAsia="Calibri" w:hAnsi="Tahoma" w:cs="Tahoma"/>
          <w:lang w:eastAsia="sl-SI"/>
        </w:rPr>
        <w:t>pogarancijskega</w:t>
      </w:r>
      <w:proofErr w:type="spellEnd"/>
      <w:r>
        <w:rPr>
          <w:rFonts w:ascii="Tahoma" w:eastAsia="Calibri" w:hAnsi="Tahoma" w:cs="Tahoma"/>
          <w:lang w:eastAsia="sl-SI"/>
        </w:rPr>
        <w:t xml:space="preserve"> vzdrževanja obstoječe infrastrukture naročnika</w:t>
      </w:r>
      <w:r w:rsidR="00CE585E">
        <w:rPr>
          <w:rFonts w:ascii="Tahoma" w:eastAsia="Calibri" w:hAnsi="Tahoma" w:cs="Tahoma"/>
          <w:lang w:eastAsia="sl-SI"/>
        </w:rPr>
        <w:t xml:space="preserve"> iz razpredelnice</w:t>
      </w:r>
      <w:r>
        <w:rPr>
          <w:rFonts w:ascii="Tahoma" w:eastAsia="Calibri" w:hAnsi="Tahoma" w:cs="Tahoma"/>
          <w:lang w:eastAsia="sl-SI"/>
        </w:rPr>
        <w:t xml:space="preserve"> </w:t>
      </w:r>
      <w:r w:rsidR="00CE585E">
        <w:rPr>
          <w:rFonts w:ascii="Tahoma" w:eastAsia="Calibri" w:hAnsi="Tahoma" w:cs="Tahoma"/>
          <w:lang w:eastAsia="sl-SI"/>
        </w:rPr>
        <w:t>»</w:t>
      </w:r>
      <w:r w:rsidRPr="004C13E1">
        <w:rPr>
          <w:rFonts w:ascii="Tahoma" w:eastAsia="Calibri" w:hAnsi="Tahoma" w:cs="Tahoma"/>
          <w:lang w:eastAsia="sl-SI"/>
        </w:rPr>
        <w:t>Redno vzdrževanje</w:t>
      </w:r>
      <w:r w:rsidR="00611DA8">
        <w:rPr>
          <w:rFonts w:ascii="Tahoma" w:eastAsia="Calibri" w:hAnsi="Tahoma" w:cs="Tahoma"/>
          <w:lang w:eastAsia="sl-SI"/>
        </w:rPr>
        <w:t xml:space="preserve">, </w:t>
      </w:r>
      <w:proofErr w:type="spellStart"/>
      <w:r w:rsidR="00611DA8">
        <w:rPr>
          <w:rFonts w:ascii="Tahoma" w:eastAsia="Calibri" w:hAnsi="Tahoma" w:cs="Tahoma"/>
          <w:lang w:eastAsia="sl-SI"/>
        </w:rPr>
        <w:t>pogarancijsko</w:t>
      </w:r>
      <w:proofErr w:type="spellEnd"/>
      <w:r w:rsidR="00611DA8">
        <w:rPr>
          <w:rFonts w:ascii="Tahoma" w:eastAsia="Calibri" w:hAnsi="Tahoma" w:cs="Tahoma"/>
          <w:lang w:eastAsia="sl-SI"/>
        </w:rPr>
        <w:t xml:space="preserve"> vzdrževanje</w:t>
      </w:r>
      <w:r w:rsidRPr="004C13E1">
        <w:rPr>
          <w:rFonts w:ascii="Tahoma" w:eastAsia="Calibri" w:hAnsi="Tahoma" w:cs="Tahoma"/>
          <w:lang w:eastAsia="sl-SI"/>
        </w:rPr>
        <w:t xml:space="preserve"> in dodatne storitve</w:t>
      </w:r>
      <w:r w:rsidR="00CE585E">
        <w:rPr>
          <w:rFonts w:ascii="Tahoma" w:eastAsia="Calibri" w:hAnsi="Tahoma" w:cs="Tahoma"/>
          <w:lang w:eastAsia="sl-SI"/>
        </w:rPr>
        <w:t>«</w:t>
      </w:r>
      <w:r>
        <w:rPr>
          <w:rFonts w:ascii="Tahoma" w:eastAsia="Calibri" w:hAnsi="Tahoma" w:cs="Tahoma"/>
          <w:lang w:eastAsia="sl-SI"/>
        </w:rPr>
        <w:t xml:space="preserve"> </w:t>
      </w:r>
      <w:r w:rsidR="00CE585E">
        <w:rPr>
          <w:rFonts w:ascii="Tahoma" w:eastAsia="Calibri" w:hAnsi="Tahoma" w:cs="Tahoma"/>
          <w:lang w:eastAsia="sl-SI"/>
        </w:rPr>
        <w:t xml:space="preserve">navedene pod točko </w:t>
      </w:r>
      <w:r>
        <w:rPr>
          <w:rFonts w:ascii="Tahoma" w:eastAsia="Calibri" w:hAnsi="Tahoma" w:cs="Tahoma"/>
          <w:lang w:eastAsia="sl-SI"/>
        </w:rPr>
        <w:t>2, 3</w:t>
      </w:r>
      <w:r w:rsidR="00CE585E">
        <w:rPr>
          <w:rFonts w:ascii="Tahoma" w:eastAsia="Calibri" w:hAnsi="Tahoma" w:cs="Tahoma"/>
          <w:lang w:eastAsia="sl-SI"/>
        </w:rPr>
        <w:t xml:space="preserve"> in</w:t>
      </w:r>
      <w:r>
        <w:rPr>
          <w:rFonts w:ascii="Tahoma" w:eastAsia="Calibri" w:hAnsi="Tahoma" w:cs="Tahoma"/>
          <w:lang w:eastAsia="sl-SI"/>
        </w:rPr>
        <w:t xml:space="preserve"> 4</w:t>
      </w:r>
      <w:r w:rsidR="00C05BF1">
        <w:rPr>
          <w:rFonts w:ascii="Tahoma" w:eastAsia="Calibri" w:hAnsi="Tahoma" w:cs="Tahoma"/>
          <w:lang w:eastAsia="sl-SI"/>
        </w:rPr>
        <w:t xml:space="preserve"> obrazca </w:t>
      </w:r>
      <w:r w:rsidR="00594D4E">
        <w:rPr>
          <w:rFonts w:ascii="Tahoma" w:eastAsia="Calibri" w:hAnsi="Tahoma" w:cs="Tahoma"/>
          <w:lang w:eastAsia="sl-SI"/>
        </w:rPr>
        <w:t>«16.</w:t>
      </w:r>
      <w:r w:rsidR="00611DA8">
        <w:rPr>
          <w:rFonts w:ascii="Tahoma" w:eastAsia="Calibri" w:hAnsi="Tahoma" w:cs="Tahoma"/>
          <w:lang w:eastAsia="sl-SI"/>
        </w:rPr>
        <w:t>5</w:t>
      </w:r>
      <w:r w:rsidR="00594D4E">
        <w:rPr>
          <w:rFonts w:ascii="Tahoma" w:eastAsia="Calibri" w:hAnsi="Tahoma" w:cs="Tahoma"/>
          <w:lang w:eastAsia="sl-SI"/>
        </w:rPr>
        <w:t xml:space="preserve"> Ponudbeni</w:t>
      </w:r>
      <w:r w:rsidR="00C05BF1">
        <w:rPr>
          <w:rFonts w:ascii="Tahoma" w:eastAsia="Calibri" w:hAnsi="Tahoma" w:cs="Tahoma"/>
          <w:lang w:eastAsia="sl-SI"/>
        </w:rPr>
        <w:t xml:space="preserve"> </w:t>
      </w:r>
      <w:r w:rsidR="00594D4E">
        <w:rPr>
          <w:rFonts w:ascii="Tahoma" w:eastAsia="Calibri" w:hAnsi="Tahoma" w:cs="Tahoma"/>
          <w:lang w:eastAsia="sl-SI"/>
        </w:rPr>
        <w:t>p</w:t>
      </w:r>
      <w:r w:rsidR="00C05BF1">
        <w:rPr>
          <w:rFonts w:ascii="Tahoma" w:eastAsia="Calibri" w:hAnsi="Tahoma" w:cs="Tahoma"/>
          <w:lang w:eastAsia="sl-SI"/>
        </w:rPr>
        <w:t>redračun</w:t>
      </w:r>
      <w:r w:rsidR="00594D4E">
        <w:rPr>
          <w:rFonts w:ascii="Tahoma" w:eastAsia="Calibri" w:hAnsi="Tahoma" w:cs="Tahoma"/>
          <w:lang w:eastAsia="sl-SI"/>
        </w:rPr>
        <w:t>«</w:t>
      </w:r>
      <w:r w:rsidR="00391E93">
        <w:rPr>
          <w:rFonts w:ascii="Tahoma" w:eastAsia="Calibri" w:hAnsi="Tahoma" w:cs="Tahoma"/>
          <w:lang w:eastAsia="sl-SI"/>
        </w:rPr>
        <w:t xml:space="preserve"> </w:t>
      </w:r>
      <w:r w:rsidR="00CE585E">
        <w:rPr>
          <w:rFonts w:ascii="Tahoma" w:eastAsia="Calibri" w:hAnsi="Tahoma" w:cs="Tahoma"/>
          <w:lang w:eastAsia="sl-SI"/>
        </w:rPr>
        <w:t>z dnem 21. 6. 2024</w:t>
      </w:r>
      <w:r w:rsidR="00391E93">
        <w:rPr>
          <w:rFonts w:ascii="Tahoma" w:eastAsia="Calibri" w:hAnsi="Tahoma" w:cs="Tahoma"/>
          <w:lang w:eastAsia="sl-SI"/>
        </w:rPr>
        <w:t xml:space="preserve"> oziroma kasneje v primeru, da bo pogodba podpisana po navedenem datumu</w:t>
      </w:r>
      <w:r w:rsidR="00CE585E">
        <w:rPr>
          <w:rFonts w:ascii="Tahoma" w:eastAsia="Calibri" w:hAnsi="Tahoma" w:cs="Tahoma"/>
          <w:lang w:eastAsia="sl-SI"/>
        </w:rPr>
        <w:t>.</w:t>
      </w:r>
    </w:p>
    <w:p w14:paraId="1212D7A7" w14:textId="7B15DF0A" w:rsidR="00F33644" w:rsidRPr="00F33644" w:rsidRDefault="00F33644" w:rsidP="00F33644">
      <w:pPr>
        <w:spacing w:before="120" w:after="120" w:line="240" w:lineRule="auto"/>
        <w:jc w:val="both"/>
        <w:rPr>
          <w:rFonts w:ascii="Tahoma" w:eastAsia="Calibri" w:hAnsi="Tahoma" w:cs="Tahoma"/>
          <w:lang w:eastAsia="sl-SI"/>
        </w:rPr>
      </w:pPr>
      <w:r w:rsidRPr="00F33644">
        <w:rPr>
          <w:rFonts w:ascii="Tahoma" w:eastAsia="Calibri" w:hAnsi="Tahoma" w:cs="Tahoma"/>
          <w:lang w:eastAsia="sl-SI"/>
        </w:rPr>
        <w:t>Izvajalec bo začel s storitvami vzdrževanja</w:t>
      </w:r>
      <w:r w:rsidR="00611DA8">
        <w:rPr>
          <w:rFonts w:ascii="Tahoma" w:eastAsia="Calibri" w:hAnsi="Tahoma" w:cs="Tahoma"/>
          <w:lang w:eastAsia="sl-SI"/>
        </w:rPr>
        <w:t xml:space="preserve"> novega</w:t>
      </w:r>
      <w:r w:rsidRPr="00F33644">
        <w:rPr>
          <w:rFonts w:ascii="Tahoma" w:eastAsia="Calibri" w:hAnsi="Tahoma" w:cs="Tahoma"/>
          <w:lang w:eastAsia="sl-SI"/>
        </w:rPr>
        <w:t xml:space="preserve"> sistema varnostnega kopiranja podatkov z dnem uspešne vzpostavitve sistema, katero naročnik potrdi s prevzemnim zapisnikom</w:t>
      </w:r>
      <w:r w:rsidR="00682F23">
        <w:rPr>
          <w:rFonts w:ascii="Tahoma" w:eastAsia="Calibri" w:hAnsi="Tahoma" w:cs="Tahoma"/>
          <w:lang w:eastAsia="sl-SI"/>
        </w:rPr>
        <w:t xml:space="preserve"> o implementaciji sistema za varnostno kopiranje podatkov</w:t>
      </w:r>
      <w:r w:rsidRPr="00F33644">
        <w:rPr>
          <w:rFonts w:ascii="Tahoma" w:eastAsia="Calibri" w:hAnsi="Tahoma" w:cs="Tahoma"/>
          <w:lang w:eastAsia="sl-SI"/>
        </w:rPr>
        <w:t>.</w:t>
      </w:r>
    </w:p>
    <w:p w14:paraId="5951FAD8" w14:textId="2B346221" w:rsidR="00F33644" w:rsidRDefault="00F33644" w:rsidP="00F33644">
      <w:pPr>
        <w:spacing w:before="120" w:after="120" w:line="240" w:lineRule="auto"/>
        <w:jc w:val="both"/>
        <w:rPr>
          <w:rFonts w:ascii="Tahoma" w:eastAsia="Calibri" w:hAnsi="Tahoma" w:cs="Tahoma"/>
          <w:lang w:eastAsia="sl-SI"/>
        </w:rPr>
      </w:pPr>
      <w:r w:rsidRPr="00F33644">
        <w:rPr>
          <w:rFonts w:ascii="Tahoma" w:eastAsia="Calibri" w:hAnsi="Tahoma" w:cs="Tahoma"/>
          <w:lang w:eastAsia="sl-SI"/>
        </w:rPr>
        <w:t>Ob predaji opreme (strojne in programske) v delovanje</w:t>
      </w:r>
      <w:r w:rsidR="00385BFF">
        <w:rPr>
          <w:rFonts w:ascii="Tahoma" w:eastAsia="Calibri" w:hAnsi="Tahoma" w:cs="Tahoma"/>
          <w:lang w:eastAsia="sl-SI"/>
        </w:rPr>
        <w:t>,</w:t>
      </w:r>
      <w:r w:rsidRPr="00F33644">
        <w:rPr>
          <w:rFonts w:ascii="Tahoma" w:eastAsia="Calibri" w:hAnsi="Tahoma" w:cs="Tahoma"/>
          <w:lang w:eastAsia="sl-SI"/>
        </w:rPr>
        <w:t xml:space="preserve"> izvajalec naročniku izroči tudi vso pripadajočo dokumentacijo. </w:t>
      </w:r>
    </w:p>
    <w:p w14:paraId="71AEC7AE" w14:textId="472638DD" w:rsidR="00220EAA" w:rsidRDefault="00220EAA" w:rsidP="00F33644">
      <w:pPr>
        <w:spacing w:before="120" w:after="120" w:line="240" w:lineRule="auto"/>
        <w:jc w:val="both"/>
        <w:rPr>
          <w:rFonts w:ascii="Tahoma" w:eastAsia="Calibri" w:hAnsi="Tahoma" w:cs="Tahoma"/>
          <w:lang w:eastAsia="sl-SI"/>
        </w:rPr>
      </w:pPr>
      <w:r>
        <w:rPr>
          <w:rFonts w:ascii="Tahoma" w:eastAsia="Calibri" w:hAnsi="Tahoma" w:cs="Tahoma"/>
          <w:lang w:eastAsia="sl-SI"/>
        </w:rPr>
        <w:t xml:space="preserve">Izvajalec se zaveže vsako nadgradnjo sistema prevzeti v vzdrževanje takoj po podpisu prevzemnega zapisnika </w:t>
      </w:r>
      <w:r w:rsidR="00682F23">
        <w:rPr>
          <w:rFonts w:ascii="Tahoma" w:eastAsia="Calibri" w:hAnsi="Tahoma" w:cs="Tahoma"/>
          <w:lang w:eastAsia="sl-SI"/>
        </w:rPr>
        <w:t xml:space="preserve">o izvedeni nadgradnji sistema </w:t>
      </w:r>
      <w:r>
        <w:rPr>
          <w:rFonts w:ascii="Tahoma" w:eastAsia="Calibri" w:hAnsi="Tahoma" w:cs="Tahoma"/>
          <w:lang w:eastAsia="sl-SI"/>
        </w:rPr>
        <w:t>s strani naročnika.</w:t>
      </w:r>
    </w:p>
    <w:p w14:paraId="0175AD2B" w14:textId="1FDF6199"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Naročnik pisno naroča dodatne storitve</w:t>
      </w:r>
      <w:r w:rsidR="00611DA8">
        <w:rPr>
          <w:rFonts w:ascii="Tahoma" w:eastAsia="Calibri" w:hAnsi="Tahoma" w:cs="Tahoma"/>
          <w:lang w:eastAsia="sl-SI"/>
        </w:rPr>
        <w:t xml:space="preserve"> in licence</w:t>
      </w:r>
      <w:r w:rsidRPr="007237C5">
        <w:rPr>
          <w:rFonts w:ascii="Tahoma" w:eastAsia="Calibri" w:hAnsi="Tahoma" w:cs="Tahoma"/>
          <w:lang w:eastAsia="sl-SI"/>
        </w:rPr>
        <w:t xml:space="preserve"> </w:t>
      </w:r>
      <w:r w:rsidRPr="00F45066">
        <w:rPr>
          <w:rFonts w:ascii="Tahoma" w:eastAsia="Calibri" w:hAnsi="Tahoma" w:cs="Tahoma"/>
          <w:lang w:eastAsia="sl-SI"/>
        </w:rPr>
        <w:t>postopno glede na potrebe po tovrstnih storitvah</w:t>
      </w:r>
      <w:r w:rsidR="008F4E4B" w:rsidRPr="00F45066">
        <w:rPr>
          <w:rFonts w:ascii="Tahoma" w:eastAsia="Calibri" w:hAnsi="Tahoma" w:cs="Tahoma"/>
          <w:lang w:eastAsia="sl-SI"/>
        </w:rPr>
        <w:t xml:space="preserve"> in v skladu z 12. in 13. členom</w:t>
      </w:r>
      <w:r w:rsidR="008F4E4B">
        <w:rPr>
          <w:rFonts w:ascii="Tahoma" w:eastAsia="Calibri" w:hAnsi="Tahoma" w:cs="Tahoma"/>
          <w:lang w:eastAsia="sl-SI"/>
        </w:rPr>
        <w:t xml:space="preserve"> te pogodbe</w:t>
      </w:r>
      <w:r w:rsidRPr="007237C5">
        <w:rPr>
          <w:rFonts w:ascii="Tahoma" w:eastAsia="Calibri" w:hAnsi="Tahoma" w:cs="Tahoma"/>
          <w:lang w:eastAsia="sl-SI"/>
        </w:rPr>
        <w:t xml:space="preserve">. </w:t>
      </w:r>
    </w:p>
    <w:p w14:paraId="1A80FDA6" w14:textId="77777777" w:rsidR="00E21B99" w:rsidRPr="00220EAA" w:rsidRDefault="00E21B99" w:rsidP="00384F11">
      <w:pPr>
        <w:numPr>
          <w:ilvl w:val="0"/>
          <w:numId w:val="19"/>
        </w:numPr>
        <w:spacing w:before="120" w:after="120" w:line="240" w:lineRule="auto"/>
        <w:contextualSpacing/>
        <w:jc w:val="center"/>
        <w:rPr>
          <w:rFonts w:ascii="Tahoma" w:eastAsia="Calibri" w:hAnsi="Tahoma" w:cs="Tahoma"/>
          <w:b/>
          <w:bCs/>
          <w:szCs w:val="20"/>
          <w:lang w:eastAsia="sl-SI"/>
        </w:rPr>
      </w:pPr>
      <w:r w:rsidRPr="00220EAA">
        <w:rPr>
          <w:rFonts w:ascii="Tahoma" w:eastAsia="Calibri" w:hAnsi="Tahoma" w:cs="Tahoma"/>
          <w:b/>
          <w:bCs/>
          <w:szCs w:val="20"/>
          <w:lang w:eastAsia="sl-SI"/>
        </w:rPr>
        <w:t>člen</w:t>
      </w:r>
    </w:p>
    <w:p w14:paraId="618F9787" w14:textId="2D58CAB8" w:rsidR="00E21B99" w:rsidRPr="007237C5" w:rsidRDefault="00064779" w:rsidP="00064779">
      <w:pPr>
        <w:spacing w:before="120" w:after="120" w:line="240" w:lineRule="auto"/>
        <w:ind w:right="-130"/>
        <w:jc w:val="both"/>
        <w:rPr>
          <w:rFonts w:ascii="Tahoma" w:eastAsia="Calibri" w:hAnsi="Tahoma" w:cs="Tahoma"/>
          <w:szCs w:val="20"/>
          <w:lang w:eastAsia="sl-SI"/>
        </w:rPr>
      </w:pPr>
      <w:r w:rsidRPr="00064779">
        <w:rPr>
          <w:rFonts w:ascii="Tahoma" w:eastAsia="Calibri" w:hAnsi="Tahoma" w:cs="Tahoma"/>
          <w:szCs w:val="20"/>
          <w:lang w:eastAsia="sl-SI"/>
        </w:rPr>
        <w:t>Izvajalec bo za naročnika opravljal storitve v prostorih naročnika ali na daljavo. V primeru izvajanja</w:t>
      </w:r>
      <w:r>
        <w:rPr>
          <w:rFonts w:ascii="Tahoma" w:eastAsia="Calibri" w:hAnsi="Tahoma" w:cs="Tahoma"/>
          <w:szCs w:val="20"/>
          <w:lang w:eastAsia="sl-SI"/>
        </w:rPr>
        <w:t xml:space="preserve"> </w:t>
      </w:r>
      <w:r w:rsidRPr="00064779">
        <w:rPr>
          <w:rFonts w:ascii="Tahoma" w:eastAsia="Calibri" w:hAnsi="Tahoma" w:cs="Tahoma"/>
          <w:szCs w:val="20"/>
          <w:lang w:eastAsia="sl-SI"/>
        </w:rPr>
        <w:t>storitev na daljavo, se storitve izvajajo preko varnega oddaljenega dostopa, skladno z naročnikovimi</w:t>
      </w:r>
      <w:r>
        <w:rPr>
          <w:rFonts w:ascii="Tahoma" w:eastAsia="Calibri" w:hAnsi="Tahoma" w:cs="Tahoma"/>
          <w:szCs w:val="20"/>
          <w:lang w:eastAsia="sl-SI"/>
        </w:rPr>
        <w:t xml:space="preserve"> </w:t>
      </w:r>
      <w:r w:rsidRPr="00064779">
        <w:rPr>
          <w:rFonts w:ascii="Tahoma" w:eastAsia="Calibri" w:hAnsi="Tahoma" w:cs="Tahoma"/>
          <w:szCs w:val="20"/>
          <w:lang w:eastAsia="sl-SI"/>
        </w:rPr>
        <w:t>varnostnimi zahtevami in protokoli. Naročnik si pridružuje pravico do nadzora oddaljenega izvajanja</w:t>
      </w:r>
      <w:r>
        <w:rPr>
          <w:rFonts w:ascii="Tahoma" w:eastAsia="Calibri" w:hAnsi="Tahoma" w:cs="Tahoma"/>
          <w:szCs w:val="20"/>
          <w:lang w:eastAsia="sl-SI"/>
        </w:rPr>
        <w:t xml:space="preserve"> </w:t>
      </w:r>
      <w:r w:rsidRPr="00064779">
        <w:rPr>
          <w:rFonts w:ascii="Tahoma" w:eastAsia="Calibri" w:hAnsi="Tahoma" w:cs="Tahoma"/>
          <w:szCs w:val="20"/>
          <w:lang w:eastAsia="sl-SI"/>
        </w:rPr>
        <w:t xml:space="preserve">storitev s snemanjem sej preko </w:t>
      </w:r>
      <w:r w:rsidR="00EF4EC4">
        <w:rPr>
          <w:rFonts w:ascii="Tahoma" w:eastAsia="Calibri" w:hAnsi="Tahoma" w:cs="Tahoma"/>
          <w:szCs w:val="20"/>
          <w:lang w:eastAsia="sl-SI"/>
        </w:rPr>
        <w:t>PAM sistema</w:t>
      </w:r>
      <w:r w:rsidRPr="00064779">
        <w:rPr>
          <w:rFonts w:ascii="Tahoma" w:eastAsia="Calibri" w:hAnsi="Tahoma" w:cs="Tahoma"/>
          <w:szCs w:val="20"/>
          <w:lang w:eastAsia="sl-SI"/>
        </w:rPr>
        <w:t xml:space="preserve"> za zagotavljanje revizijske sledi in informacijske varnosti</w:t>
      </w:r>
      <w:r w:rsidR="00E21B99" w:rsidRPr="007237C5">
        <w:rPr>
          <w:rFonts w:ascii="Tahoma" w:eastAsia="Calibri" w:hAnsi="Tahoma" w:cs="Tahoma"/>
          <w:szCs w:val="20"/>
          <w:lang w:eastAsia="sl-SI"/>
        </w:rPr>
        <w:t xml:space="preserve">. </w:t>
      </w:r>
    </w:p>
    <w:p w14:paraId="5CB513A9" w14:textId="77777777" w:rsidR="00E21B99" w:rsidRPr="007237C5" w:rsidRDefault="00E21B99" w:rsidP="00384F11">
      <w:pPr>
        <w:numPr>
          <w:ilvl w:val="0"/>
          <w:numId w:val="19"/>
        </w:numPr>
        <w:spacing w:before="120" w:after="120" w:line="240" w:lineRule="auto"/>
        <w:ind w:right="-130"/>
        <w:contextualSpacing/>
        <w:jc w:val="center"/>
        <w:rPr>
          <w:rFonts w:ascii="Tahoma" w:eastAsia="Myriad Pro" w:hAnsi="Tahoma" w:cs="Tahoma"/>
          <w:b/>
          <w:szCs w:val="20"/>
        </w:rPr>
      </w:pPr>
      <w:r w:rsidRPr="007237C5">
        <w:rPr>
          <w:rFonts w:ascii="Tahoma" w:eastAsia="Myriad Pro" w:hAnsi="Tahoma" w:cs="Tahoma"/>
          <w:b/>
          <w:szCs w:val="20"/>
        </w:rPr>
        <w:t>člen</w:t>
      </w:r>
    </w:p>
    <w:p w14:paraId="29C0150F" w14:textId="7DD5C31B"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Izvajalec je dolžan dosledno upoštevati roke, določene v pogodbi ali usklajene z naročnikom na način, določen po pogodbi. Izvajalec sme prekoračiti dogovorjene roke samo v primeru, če se naročnik ne drži sprejetih obveznosti glede </w:t>
      </w:r>
      <w:r w:rsidR="00BC75F3">
        <w:rPr>
          <w:rFonts w:ascii="Tahoma" w:eastAsia="Calibri" w:hAnsi="Tahoma" w:cs="Tahoma"/>
          <w:szCs w:val="20"/>
          <w:lang w:eastAsia="sl-SI"/>
        </w:rPr>
        <w:t>pravočasne priprave prostora za namestitev opreme ter priključnih točk za povezljivost opreme, pravočasnega sporočanja podatkov</w:t>
      </w:r>
      <w:r w:rsidRPr="007237C5">
        <w:rPr>
          <w:rFonts w:ascii="Tahoma" w:eastAsia="Calibri" w:hAnsi="Tahoma" w:cs="Tahoma"/>
          <w:szCs w:val="20"/>
          <w:lang w:eastAsia="sl-SI"/>
        </w:rPr>
        <w:t xml:space="preserve">, plačilnih pogojev in rokov, določenih s pogodbo ali zaradi višje sile. </w:t>
      </w:r>
    </w:p>
    <w:p w14:paraId="48F4B20C"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Če izvajalec ne more pravočasno izpolniti dogovorjenih obveznosti mora naročnika takoj pisno obvestiti o razlogih, zakaj bo oziroma je prišlo do zakasnitve, in pisno obrazložiti, v kakšnem roku bo, če je to mogoče, izpolnil pogodbene obveznosti. </w:t>
      </w:r>
    </w:p>
    <w:p w14:paraId="6E5F48C7" w14:textId="77777777" w:rsidR="00E21B99"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Podaljšanje določenega ali dogovorjenega roka je mogoče le pred njegovim potekom. Naročnik odloči o podaljšanju pogodbenega roka glede na lastno presojo upravičenosti razloga za zamudo. Če podaljšanje roka glede na predmet pogodbe za naročnika ni smiseln, je naročnik upravičen odstopiti od pogodbe. </w:t>
      </w:r>
    </w:p>
    <w:p w14:paraId="666F7F3E" w14:textId="77777777" w:rsidR="003D7F6E" w:rsidRPr="007237C5" w:rsidRDefault="003D7F6E" w:rsidP="007237C5">
      <w:pPr>
        <w:spacing w:before="120" w:after="120" w:line="240" w:lineRule="auto"/>
        <w:jc w:val="both"/>
        <w:rPr>
          <w:rFonts w:ascii="Tahoma" w:eastAsia="Calibri" w:hAnsi="Tahoma" w:cs="Tahoma"/>
          <w:szCs w:val="20"/>
          <w:lang w:eastAsia="sl-SI"/>
        </w:rPr>
      </w:pPr>
    </w:p>
    <w:p w14:paraId="5877F300" w14:textId="77777777" w:rsidR="00E21B99" w:rsidRPr="000538DF" w:rsidRDefault="00E21B99" w:rsidP="00384F11">
      <w:pPr>
        <w:numPr>
          <w:ilvl w:val="0"/>
          <w:numId w:val="19"/>
        </w:numPr>
        <w:spacing w:before="120" w:after="120" w:line="240" w:lineRule="auto"/>
        <w:contextualSpacing/>
        <w:jc w:val="center"/>
        <w:rPr>
          <w:rFonts w:ascii="Tahoma" w:eastAsia="Calibri" w:hAnsi="Tahoma" w:cs="Tahoma"/>
          <w:b/>
          <w:bCs/>
          <w:szCs w:val="20"/>
          <w:lang w:eastAsia="sl-SI"/>
        </w:rPr>
      </w:pPr>
      <w:r w:rsidRPr="000538DF">
        <w:rPr>
          <w:rFonts w:ascii="Tahoma" w:eastAsia="Calibri" w:hAnsi="Tahoma" w:cs="Tahoma"/>
          <w:b/>
          <w:bCs/>
          <w:szCs w:val="20"/>
          <w:lang w:eastAsia="sl-SI"/>
        </w:rPr>
        <w:t>člen</w:t>
      </w:r>
    </w:p>
    <w:p w14:paraId="0CB238D2"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Pogodbeni stranki se dogovorita, da bosta za komunikacijo in vso dokumentacijo ter oddajo zahtevkov za licence uporabljali aplikacijo za oddajo zahtevkov in prijavo napak helpdesk.sid.si, ali druge aplikativne podpore, ki omogoča tovrstno komunikacijo, ki jo zagotavlja naročnik, razen kadar je izrecno dogovorjen drugačen način. Naročnik in izvajalec se dogovorita, da se v času trajanja pogodbe med seboj posvetujeta in dokumentirano izmenjujeta vse informacije, ki so pomembne za izvajanje pogodbenih obveznosti.</w:t>
      </w:r>
    </w:p>
    <w:p w14:paraId="2C3A8065"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Preverjanje kvalitete in obsega realizacije predmeta pogodbe izvaja naročnik, ki po potrebi za posamezne naloge predmeta lahko organizira komisijo za preverjanje kvalitete in obsega storitev ter programskih rešitev v sestavi: pooblaščene osebe naročnika, pooblaščene osebe izvajalca, tako da izvede primerjavo z vsebino predmeta pogodbe ali posameznega naročila.</w:t>
      </w:r>
    </w:p>
    <w:p w14:paraId="5B5C6DB1" w14:textId="77777777" w:rsidR="00E21B99" w:rsidRPr="007237C5" w:rsidRDefault="00E21B99" w:rsidP="00384F11">
      <w:pPr>
        <w:numPr>
          <w:ilvl w:val="0"/>
          <w:numId w:val="19"/>
        </w:numPr>
        <w:spacing w:before="120" w:after="120" w:line="240" w:lineRule="auto"/>
        <w:contextualSpacing/>
        <w:jc w:val="center"/>
        <w:rPr>
          <w:rFonts w:ascii="Tahoma" w:eastAsia="Calibri" w:hAnsi="Tahoma" w:cs="Tahoma"/>
          <w:b/>
          <w:bCs/>
          <w:szCs w:val="20"/>
          <w:lang w:eastAsia="sl-SI"/>
        </w:rPr>
      </w:pPr>
      <w:r w:rsidRPr="007237C5">
        <w:rPr>
          <w:rFonts w:ascii="Tahoma" w:eastAsia="Calibri" w:hAnsi="Tahoma" w:cs="Tahoma"/>
          <w:b/>
          <w:bCs/>
          <w:szCs w:val="20"/>
          <w:lang w:eastAsia="sl-SI"/>
        </w:rPr>
        <w:t>člen</w:t>
      </w:r>
    </w:p>
    <w:p w14:paraId="03E918B0" w14:textId="11372B95" w:rsidR="00E21B99" w:rsidRPr="007237C5" w:rsidRDefault="00E21B99" w:rsidP="007237C5">
      <w:pPr>
        <w:spacing w:before="120" w:after="120" w:line="240" w:lineRule="auto"/>
        <w:jc w:val="both"/>
        <w:rPr>
          <w:rFonts w:ascii="Tahoma" w:eastAsia="Calibri" w:hAnsi="Tahoma" w:cs="Tahoma"/>
          <w:lang w:eastAsia="sl-SI"/>
        </w:rPr>
      </w:pPr>
      <w:bookmarkStart w:id="218" w:name="_Hlk159511736"/>
      <w:r w:rsidRPr="007237C5">
        <w:rPr>
          <w:rFonts w:ascii="Tahoma" w:eastAsia="Calibri" w:hAnsi="Tahoma" w:cs="Tahoma"/>
          <w:lang w:eastAsia="sl-SI"/>
        </w:rPr>
        <w:t xml:space="preserve">Zahteve iz naslova tehnične podpore bo izvajalec sprejemal v rednem delovnem času (od ponedeljka do petka </w:t>
      </w:r>
      <w:r w:rsidRPr="00064779">
        <w:rPr>
          <w:rFonts w:ascii="Tahoma" w:eastAsia="Calibri" w:hAnsi="Tahoma" w:cs="Tahoma"/>
          <w:lang w:eastAsia="sl-SI"/>
        </w:rPr>
        <w:t xml:space="preserve">od </w:t>
      </w:r>
      <w:r w:rsidR="008A4FF3">
        <w:rPr>
          <w:rFonts w:ascii="Tahoma" w:eastAsia="Calibri" w:hAnsi="Tahoma" w:cs="Tahoma"/>
          <w:lang w:eastAsia="sl-SI"/>
        </w:rPr>
        <w:t>8</w:t>
      </w:r>
      <w:r w:rsidRPr="00064779">
        <w:rPr>
          <w:rFonts w:ascii="Tahoma" w:eastAsia="Calibri" w:hAnsi="Tahoma" w:cs="Tahoma"/>
          <w:lang w:eastAsia="sl-SI"/>
        </w:rPr>
        <w:t>:00 do 1</w:t>
      </w:r>
      <w:r w:rsidR="008A4FF3">
        <w:rPr>
          <w:rFonts w:ascii="Tahoma" w:eastAsia="Calibri" w:hAnsi="Tahoma" w:cs="Tahoma"/>
          <w:lang w:eastAsia="sl-SI"/>
        </w:rPr>
        <w:t>6</w:t>
      </w:r>
      <w:r w:rsidRPr="00064779">
        <w:rPr>
          <w:rFonts w:ascii="Tahoma" w:eastAsia="Calibri" w:hAnsi="Tahoma" w:cs="Tahoma"/>
          <w:lang w:eastAsia="sl-SI"/>
        </w:rPr>
        <w:t>:00) po elektronski</w:t>
      </w:r>
      <w:r w:rsidRPr="007237C5">
        <w:rPr>
          <w:rFonts w:ascii="Tahoma" w:eastAsia="Calibri" w:hAnsi="Tahoma" w:cs="Tahoma"/>
          <w:lang w:eastAsia="sl-SI"/>
        </w:rPr>
        <w:t xml:space="preserve"> poti upoštevajoč protokol naročnika:</w:t>
      </w:r>
    </w:p>
    <w:p w14:paraId="2064D54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telefonski številki ___________________________</w:t>
      </w:r>
    </w:p>
    <w:p w14:paraId="5757E21C"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elektronskem naslovu ___________________________</w:t>
      </w:r>
    </w:p>
    <w:p w14:paraId="618A1EAB" w14:textId="325471F3"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aplikaciji naročnika za oddajo zahtevkov in prijavo napak </w:t>
      </w:r>
      <w:r w:rsidR="00064779">
        <w:rPr>
          <w:rFonts w:ascii="Tahoma" w:eastAsia="Calibri" w:hAnsi="Tahoma" w:cs="Tahoma"/>
          <w:lang w:eastAsia="sl-SI"/>
        </w:rPr>
        <w:t>helpdesk.sid.si</w:t>
      </w:r>
    </w:p>
    <w:bookmarkEnd w:id="218"/>
    <w:p w14:paraId="0AC75F70"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Zahteve za nujne intervencije se zaveže izvajalec, poleg sprejemanja prijav po elektronski poti, sprejemati tudi po telefonu. V takih primerih mora biti pisna zahteva posredovana naknadno. Izvajalec se zaveže sproti obveščati naročnika o telefonskih številkah, na katerih bo zagotavljal stalni odziv tudi izven rednega delovnega časa. Rok za odpravo napake je enak kot v predhodnem odstavku.</w:t>
      </w:r>
    </w:p>
    <w:p w14:paraId="1DA512F2" w14:textId="77777777" w:rsidR="00E21B99"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Morebitno spremembo telefonske številke ali elektronskega naslova izvajalca se izvajalec zaveže naročniku nemudoma javiti.</w:t>
      </w:r>
    </w:p>
    <w:p w14:paraId="296BA732" w14:textId="72055A20" w:rsidR="00F33644" w:rsidRPr="007237C5" w:rsidRDefault="00F33644" w:rsidP="007237C5">
      <w:pPr>
        <w:spacing w:before="120" w:after="120" w:line="240" w:lineRule="auto"/>
        <w:jc w:val="both"/>
        <w:rPr>
          <w:rFonts w:ascii="Tahoma" w:eastAsia="Calibri" w:hAnsi="Tahoma" w:cs="Tahoma"/>
          <w:lang w:eastAsia="sl-SI"/>
        </w:rPr>
      </w:pPr>
      <w:r w:rsidRPr="00F33644">
        <w:rPr>
          <w:rFonts w:ascii="Tahoma" w:eastAsia="Calibri" w:hAnsi="Tahoma" w:cs="Tahoma"/>
          <w:lang w:eastAsia="sl-SI"/>
        </w:rPr>
        <w:t>Za vsa dela velja, da je izvajalec dolžan evidentirati opravljeno delo na poročilu o opravljenem delu oziroma delovnem nalogu in ga predložiti naročniku v potrditev. Izvajalec opravljeno delo evidentira v naročnikovo elektronsko aplikacijo za oddajo zahtevkov helpdesk.sid.si</w:t>
      </w:r>
      <w:r>
        <w:rPr>
          <w:rFonts w:ascii="Tahoma" w:eastAsia="Calibri" w:hAnsi="Tahoma" w:cs="Tahoma"/>
          <w:lang w:eastAsia="sl-SI"/>
        </w:rPr>
        <w:t>.</w:t>
      </w:r>
    </w:p>
    <w:p w14:paraId="60D49DC9" w14:textId="77777777" w:rsidR="00E21B99" w:rsidRPr="007237C5" w:rsidRDefault="00E21B99" w:rsidP="00384F11">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57B619FC"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jamči, da bodo pogodbena dela opravljena strokovno neoporečno v skladu z navodili naročnika, v zahtevani kakovosti, z ustrezno usposobljenimi kadri v skladu z zahtevami iz dokumentacije v zvezi z oddajo javnega naročila, ter v skladu z veljavnimi standardi in dobro prakso dejavnosti.</w:t>
      </w:r>
    </w:p>
    <w:p w14:paraId="000FBCF4"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 primeru, da izvajalec ne izvaja svojih storitev kakovostno, ažurno in strokovno neoporečno ter v primeru kršitev obveznosti izvajalca ima naročnik pravico odstopiti od pogodbe. Izvajalec mora skrbeti za dosledno spoštovanje rokov in ostalih prevzetih pogodbenih obveznosti.</w:t>
      </w:r>
    </w:p>
    <w:p w14:paraId="76D09F66"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V vseh primerih ima naročnik pravico zahtevati povrnitev nastale škode po splošnih pravilih o odškodninski odgovornosti. </w:t>
      </w:r>
    </w:p>
    <w:p w14:paraId="3C800631" w14:textId="77777777" w:rsidR="00E21B99" w:rsidRPr="007237C5" w:rsidRDefault="00E21B99" w:rsidP="00384F11">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6C724DC1" w14:textId="3B90040E" w:rsidR="00E21B99" w:rsidRDefault="00F33644" w:rsidP="007237C5">
      <w:pPr>
        <w:spacing w:before="120" w:after="120" w:line="240" w:lineRule="auto"/>
        <w:jc w:val="both"/>
        <w:rPr>
          <w:rFonts w:ascii="Tahoma" w:eastAsia="Calibri" w:hAnsi="Tahoma" w:cs="Tahoma"/>
          <w:szCs w:val="20"/>
          <w:lang w:eastAsia="sl-SI"/>
        </w:rPr>
      </w:pPr>
      <w:r w:rsidRPr="00F33644">
        <w:rPr>
          <w:rFonts w:ascii="Tahoma" w:eastAsia="Calibri" w:hAnsi="Tahoma" w:cs="Tahoma"/>
          <w:szCs w:val="20"/>
          <w:lang w:eastAsia="sl-SI"/>
        </w:rPr>
        <w:t xml:space="preserve">Dejansko implementirana </w:t>
      </w:r>
      <w:r w:rsidR="00611DA8">
        <w:rPr>
          <w:rFonts w:ascii="Tahoma" w:eastAsia="Calibri" w:hAnsi="Tahoma" w:cs="Tahoma"/>
          <w:szCs w:val="20"/>
          <w:lang w:eastAsia="sl-SI"/>
        </w:rPr>
        <w:t xml:space="preserve">programska in strojna </w:t>
      </w:r>
      <w:r w:rsidRPr="00F33644">
        <w:rPr>
          <w:rFonts w:ascii="Tahoma" w:eastAsia="Calibri" w:hAnsi="Tahoma" w:cs="Tahoma"/>
          <w:szCs w:val="20"/>
          <w:lang w:eastAsia="sl-SI"/>
        </w:rPr>
        <w:t>oprema, njene funkcionalnosti ter izvedene storitve se morajo ujemati z naročenim. Če naročnik ob pregledu dobavljene opreme in opravljenih storitev ter funkcionalnosti sistema ugotovi, da njihova kakovost ne ustreza zahtevam naročnika, o tem obvesti izvajalca, ki je po pozivu naročnika dolžan na lastne stroške odpraviti pomanjkljivosti. Če temu ni tako, lahko naročnik prevzem odkloni. V primeru manjših pomanjkljivosti lahko naročnik prevzem opravi, vendar lahko bodisi zadrži plačilo, dokler ni dobava blaga oziroma izvedba storitev v celoti pravilno opravljena, bodisi plačilo zmanjša za vrednost nedobavljenega ali napačno dobavljenega blaga oziroma neizvedene ali napačno izvedene storitve</w:t>
      </w:r>
      <w:r w:rsidR="00E21B99" w:rsidRPr="007237C5">
        <w:rPr>
          <w:rFonts w:ascii="Tahoma" w:eastAsia="Calibri" w:hAnsi="Tahoma" w:cs="Tahoma"/>
          <w:szCs w:val="20"/>
          <w:lang w:eastAsia="sl-SI"/>
        </w:rPr>
        <w:t>.</w:t>
      </w:r>
    </w:p>
    <w:p w14:paraId="57230950" w14:textId="6E19D72A" w:rsidR="000C48E6" w:rsidRPr="000C48E6" w:rsidRDefault="000C48E6" w:rsidP="000C48E6">
      <w:pPr>
        <w:pStyle w:val="ListParagraph"/>
        <w:numPr>
          <w:ilvl w:val="0"/>
          <w:numId w:val="18"/>
        </w:numPr>
        <w:spacing w:before="120" w:after="120" w:line="240" w:lineRule="auto"/>
        <w:jc w:val="both"/>
        <w:rPr>
          <w:rFonts w:ascii="Tahoma" w:eastAsia="Calibri" w:hAnsi="Tahoma" w:cs="Tahoma"/>
          <w:b/>
          <w:bCs/>
          <w:sz w:val="22"/>
          <w:lang w:eastAsia="sl-SI"/>
        </w:rPr>
      </w:pPr>
      <w:r w:rsidRPr="000C48E6">
        <w:rPr>
          <w:rFonts w:ascii="Tahoma" w:eastAsia="Calibri" w:hAnsi="Tahoma" w:cs="Tahoma"/>
          <w:b/>
          <w:bCs/>
          <w:sz w:val="22"/>
          <w:lang w:eastAsia="sl-SI"/>
        </w:rPr>
        <w:t xml:space="preserve">NAROČANJE DODATNIH </w:t>
      </w:r>
      <w:r w:rsidR="004C13E1">
        <w:rPr>
          <w:rFonts w:ascii="Tahoma" w:eastAsia="Calibri" w:hAnsi="Tahoma" w:cs="Tahoma"/>
          <w:b/>
          <w:bCs/>
          <w:sz w:val="22"/>
          <w:lang w:eastAsia="sl-SI"/>
        </w:rPr>
        <w:t>STORITEV</w:t>
      </w:r>
      <w:r w:rsidR="000538DF">
        <w:rPr>
          <w:rFonts w:ascii="Tahoma" w:eastAsia="Calibri" w:hAnsi="Tahoma" w:cs="Tahoma"/>
          <w:b/>
          <w:bCs/>
          <w:sz w:val="22"/>
          <w:lang w:eastAsia="sl-SI"/>
        </w:rPr>
        <w:t xml:space="preserve"> IN LICENC</w:t>
      </w:r>
    </w:p>
    <w:p w14:paraId="506DDDD1" w14:textId="3D77350D" w:rsidR="000538DF" w:rsidRPr="00A07E40" w:rsidRDefault="000C48E6" w:rsidP="00A07E40">
      <w:pPr>
        <w:pStyle w:val="ListParagraph"/>
        <w:numPr>
          <w:ilvl w:val="0"/>
          <w:numId w:val="19"/>
        </w:numPr>
        <w:spacing w:before="120" w:after="120" w:line="240" w:lineRule="auto"/>
        <w:jc w:val="center"/>
        <w:rPr>
          <w:rFonts w:ascii="Tahoma" w:eastAsia="Calibri" w:hAnsi="Tahoma" w:cs="Tahoma"/>
          <w:b/>
          <w:bCs/>
          <w:szCs w:val="20"/>
          <w:lang w:eastAsia="sl-SI"/>
        </w:rPr>
      </w:pPr>
      <w:r>
        <w:rPr>
          <w:rFonts w:ascii="Tahoma" w:eastAsia="Calibri" w:hAnsi="Tahoma" w:cs="Tahoma"/>
          <w:b/>
          <w:bCs/>
          <w:szCs w:val="20"/>
          <w:lang w:eastAsia="sl-SI"/>
        </w:rPr>
        <w:t>č</w:t>
      </w:r>
      <w:r w:rsidRPr="000C48E6">
        <w:rPr>
          <w:rFonts w:ascii="Tahoma" w:eastAsia="Calibri" w:hAnsi="Tahoma" w:cs="Tahoma"/>
          <w:b/>
          <w:bCs/>
          <w:szCs w:val="20"/>
          <w:lang w:eastAsia="sl-SI"/>
        </w:rPr>
        <w:t>len</w:t>
      </w:r>
    </w:p>
    <w:p w14:paraId="62A02A6F" w14:textId="068972B0" w:rsidR="000C48E6" w:rsidRPr="000C48E6" w:rsidRDefault="000C48E6" w:rsidP="000C48E6">
      <w:pPr>
        <w:spacing w:before="120" w:after="120" w:line="240" w:lineRule="auto"/>
        <w:jc w:val="both"/>
        <w:rPr>
          <w:rFonts w:ascii="Tahoma" w:eastAsia="Calibri" w:hAnsi="Tahoma" w:cs="Tahoma"/>
          <w:szCs w:val="20"/>
          <w:lang w:eastAsia="sl-SI"/>
        </w:rPr>
      </w:pPr>
      <w:r w:rsidRPr="000C48E6">
        <w:rPr>
          <w:rFonts w:ascii="Tahoma" w:eastAsia="Calibri" w:hAnsi="Tahoma" w:cs="Tahoma"/>
          <w:szCs w:val="20"/>
          <w:lang w:eastAsia="sl-SI"/>
        </w:rPr>
        <w:lastRenderedPageBreak/>
        <w:t xml:space="preserve">Naročnik naroča </w:t>
      </w:r>
      <w:r w:rsidR="004C13E1">
        <w:rPr>
          <w:rFonts w:ascii="Tahoma" w:eastAsia="Calibri" w:hAnsi="Tahoma" w:cs="Tahoma"/>
          <w:szCs w:val="20"/>
          <w:lang w:eastAsia="sl-SI"/>
        </w:rPr>
        <w:t>dodatne storitve</w:t>
      </w:r>
      <w:r w:rsidR="00A07E40">
        <w:rPr>
          <w:rFonts w:ascii="Tahoma" w:eastAsia="Calibri" w:hAnsi="Tahoma" w:cs="Tahoma"/>
          <w:szCs w:val="20"/>
          <w:lang w:eastAsia="sl-SI"/>
        </w:rPr>
        <w:t xml:space="preserve"> in </w:t>
      </w:r>
      <w:r w:rsidR="00412B1A">
        <w:rPr>
          <w:rFonts w:ascii="Tahoma" w:eastAsia="Calibri" w:hAnsi="Tahoma" w:cs="Tahoma"/>
          <w:szCs w:val="20"/>
          <w:lang w:eastAsia="sl-SI"/>
        </w:rPr>
        <w:t xml:space="preserve">dodatne </w:t>
      </w:r>
      <w:r w:rsidR="00A07E40">
        <w:rPr>
          <w:rFonts w:ascii="Tahoma" w:eastAsia="Calibri" w:hAnsi="Tahoma" w:cs="Tahoma"/>
          <w:szCs w:val="20"/>
          <w:lang w:eastAsia="sl-SI"/>
        </w:rPr>
        <w:t xml:space="preserve">licence </w:t>
      </w:r>
      <w:r w:rsidRPr="000C48E6">
        <w:rPr>
          <w:rFonts w:ascii="Tahoma" w:eastAsia="Calibri" w:hAnsi="Tahoma" w:cs="Tahoma"/>
          <w:szCs w:val="20"/>
          <w:lang w:eastAsia="sl-SI"/>
        </w:rPr>
        <w:t>postopno</w:t>
      </w:r>
      <w:r w:rsidR="004C13E1">
        <w:rPr>
          <w:rFonts w:ascii="Tahoma" w:eastAsia="Calibri" w:hAnsi="Tahoma" w:cs="Tahoma"/>
          <w:szCs w:val="20"/>
          <w:lang w:eastAsia="sl-SI"/>
        </w:rPr>
        <w:t>,</w:t>
      </w:r>
      <w:r w:rsidRPr="000C48E6">
        <w:rPr>
          <w:rFonts w:ascii="Tahoma" w:eastAsia="Calibri" w:hAnsi="Tahoma" w:cs="Tahoma"/>
          <w:szCs w:val="20"/>
          <w:lang w:eastAsia="sl-SI"/>
        </w:rPr>
        <w:t xml:space="preserve"> glede na potrebe po tovrstnih storitvah. </w:t>
      </w:r>
    </w:p>
    <w:p w14:paraId="28E395A5" w14:textId="60ED5E03" w:rsidR="000C48E6" w:rsidRPr="000C48E6" w:rsidRDefault="00A07E40" w:rsidP="000C48E6">
      <w:pPr>
        <w:spacing w:before="120" w:after="120" w:line="240" w:lineRule="auto"/>
        <w:jc w:val="both"/>
        <w:rPr>
          <w:rFonts w:ascii="Tahoma" w:eastAsia="Calibri" w:hAnsi="Tahoma" w:cs="Tahoma"/>
          <w:szCs w:val="20"/>
          <w:lang w:eastAsia="sl-SI"/>
        </w:rPr>
      </w:pPr>
      <w:r w:rsidRPr="00A07E40">
        <w:rPr>
          <w:rFonts w:ascii="Tahoma" w:eastAsia="Calibri" w:hAnsi="Tahoma" w:cs="Tahoma"/>
          <w:szCs w:val="20"/>
          <w:lang w:eastAsia="sl-SI"/>
        </w:rPr>
        <w:t>Naročnik bo po elektronski pošti oziroma preko elektronske aplikacije pošlje povpraševanje izvajalcu na (elektronski) naslov skrbnika pogodbe izvajalca</w:t>
      </w:r>
      <w:r>
        <w:rPr>
          <w:rFonts w:ascii="Tahoma" w:eastAsia="Calibri" w:hAnsi="Tahoma" w:cs="Tahoma"/>
          <w:szCs w:val="20"/>
          <w:lang w:eastAsia="sl-SI"/>
        </w:rPr>
        <w:t xml:space="preserve"> </w:t>
      </w:r>
      <w:r w:rsidRPr="00A07E40">
        <w:rPr>
          <w:rFonts w:ascii="Tahoma" w:eastAsia="Calibri" w:hAnsi="Tahoma" w:cs="Tahoma"/>
          <w:szCs w:val="20"/>
          <w:lang w:eastAsia="sl-SI"/>
        </w:rPr>
        <w:t>oddal povpraševanje. V povabilu k ponudbi bo naročnik opredelil predmet naročila, vsebino in obseg del ter rok izvedbe in rok za oddajo ponudbe.</w:t>
      </w:r>
      <w:r>
        <w:rPr>
          <w:rFonts w:ascii="Tahoma" w:eastAsia="Calibri" w:hAnsi="Tahoma" w:cs="Tahoma"/>
          <w:szCs w:val="20"/>
          <w:lang w:eastAsia="sl-SI"/>
        </w:rPr>
        <w:t xml:space="preserve"> </w:t>
      </w:r>
      <w:r w:rsidR="000C48E6" w:rsidRPr="000C48E6">
        <w:rPr>
          <w:rFonts w:ascii="Tahoma" w:eastAsia="Calibri" w:hAnsi="Tahoma" w:cs="Tahoma"/>
          <w:szCs w:val="20"/>
          <w:lang w:eastAsia="sl-SI"/>
        </w:rPr>
        <w:t xml:space="preserve">Izvajalec ponudbo posreduje po elektronski pošti oziroma preko elektronske aplikacije naročniku na (elektronski) naslov, ki ga v vsakokratnem povpraševanju opredeli naročnik. </w:t>
      </w:r>
    </w:p>
    <w:p w14:paraId="3DF096BC" w14:textId="65E97575" w:rsidR="000C48E6" w:rsidRPr="000C48E6" w:rsidRDefault="00A07E40" w:rsidP="000C48E6">
      <w:pPr>
        <w:spacing w:before="120" w:after="120" w:line="240" w:lineRule="auto"/>
        <w:jc w:val="both"/>
        <w:rPr>
          <w:rFonts w:ascii="Tahoma" w:eastAsia="Calibri" w:hAnsi="Tahoma" w:cs="Tahoma"/>
          <w:szCs w:val="20"/>
          <w:lang w:eastAsia="sl-SI"/>
        </w:rPr>
      </w:pPr>
      <w:r w:rsidRPr="00A07E40">
        <w:rPr>
          <w:rFonts w:ascii="Tahoma" w:eastAsia="Calibri" w:hAnsi="Tahoma" w:cs="Tahoma"/>
          <w:szCs w:val="20"/>
          <w:lang w:eastAsia="sl-SI"/>
        </w:rPr>
        <w:t xml:space="preserve">Izvajalec ponudbo posreduje po elektronski pošti, ki ga v vsakokratnem povpraševanju opredeli naročnik, oziroma preko elektronske aplikacije naročniku na (elektronski) naslov, ki ga v vsakokratnem povpraševanju opredeli naročnik. Iz ponudbe mora biti razvidna specifikacija storitev in opreme, s cenami na enoto licence oziroma storitve ter skupna ponudbena cena in rok izvedbe storitev. Naročnik poleg stroškov licenc oziroma urnih postavk ne bo priznaval nobenih dodatnih stroškov povezanih z določenim naročilom (npr. kilometrina, dnevnice </w:t>
      </w:r>
      <w:proofErr w:type="spellStart"/>
      <w:r w:rsidRPr="00A07E40">
        <w:rPr>
          <w:rFonts w:ascii="Tahoma" w:eastAsia="Calibri" w:hAnsi="Tahoma" w:cs="Tahoma"/>
          <w:szCs w:val="20"/>
          <w:lang w:eastAsia="sl-SI"/>
        </w:rPr>
        <w:t>ipd</w:t>
      </w:r>
      <w:proofErr w:type="spellEnd"/>
      <w:r w:rsidRPr="00A07E40">
        <w:rPr>
          <w:rFonts w:ascii="Tahoma" w:eastAsia="Calibri" w:hAnsi="Tahoma" w:cs="Tahoma"/>
          <w:szCs w:val="20"/>
          <w:lang w:eastAsia="sl-SI"/>
        </w:rPr>
        <w:t>)</w:t>
      </w:r>
      <w:r w:rsidR="000C48E6" w:rsidRPr="000C48E6">
        <w:rPr>
          <w:rFonts w:ascii="Tahoma" w:eastAsia="Calibri" w:hAnsi="Tahoma" w:cs="Tahoma"/>
          <w:szCs w:val="20"/>
          <w:lang w:eastAsia="sl-SI"/>
        </w:rPr>
        <w:t>.</w:t>
      </w:r>
    </w:p>
    <w:p w14:paraId="51D38230" w14:textId="6BFB30C3" w:rsidR="000C48E6" w:rsidRPr="000C48E6" w:rsidRDefault="00A07E40" w:rsidP="000C48E6">
      <w:pPr>
        <w:spacing w:before="120" w:after="120" w:line="240" w:lineRule="auto"/>
        <w:jc w:val="both"/>
        <w:rPr>
          <w:rFonts w:ascii="Tahoma" w:eastAsia="Calibri" w:hAnsi="Tahoma" w:cs="Tahoma"/>
          <w:szCs w:val="20"/>
          <w:lang w:eastAsia="sl-SI"/>
        </w:rPr>
      </w:pPr>
      <w:r w:rsidRPr="00A07E40">
        <w:rPr>
          <w:rFonts w:ascii="Tahoma" w:eastAsia="Calibri" w:hAnsi="Tahoma" w:cs="Tahoma"/>
          <w:szCs w:val="20"/>
          <w:lang w:eastAsia="sl-SI"/>
        </w:rPr>
        <w:t>Naročnik izvajalčevo ponudbo sprejme s pisno potrditvijo ponudbe/naročila, ki je podlaga za izvedbo dodatnih storitev oziroma dobavo dodatnih licenc. S tem dejanjem naročnika postane ponudba izbranega izvajalca za posamezno naročilo sestavni del dokumentacije tega posla</w:t>
      </w:r>
      <w:r w:rsidR="000C48E6" w:rsidRPr="000C48E6">
        <w:rPr>
          <w:rFonts w:ascii="Tahoma" w:eastAsia="Calibri" w:hAnsi="Tahoma" w:cs="Tahoma"/>
          <w:szCs w:val="20"/>
          <w:lang w:eastAsia="sl-SI"/>
        </w:rPr>
        <w:t>.</w:t>
      </w:r>
    </w:p>
    <w:p w14:paraId="3A3647C0" w14:textId="77777777" w:rsidR="000C48E6" w:rsidRPr="000C48E6" w:rsidRDefault="000C48E6" w:rsidP="000C48E6">
      <w:pPr>
        <w:spacing w:before="120" w:after="120" w:line="240" w:lineRule="auto"/>
        <w:jc w:val="both"/>
        <w:rPr>
          <w:rFonts w:ascii="Tahoma" w:eastAsia="Calibri" w:hAnsi="Tahoma" w:cs="Tahoma"/>
          <w:szCs w:val="20"/>
          <w:lang w:eastAsia="sl-SI"/>
        </w:rPr>
      </w:pPr>
      <w:r w:rsidRPr="000C48E6">
        <w:rPr>
          <w:rFonts w:ascii="Tahoma" w:eastAsia="Calibri" w:hAnsi="Tahoma" w:cs="Tahoma"/>
          <w:szCs w:val="20"/>
          <w:lang w:eastAsia="sl-SI"/>
        </w:rPr>
        <w:t xml:space="preserve">Posamezna naročila smejo oddajati pooblaščene osebe naročnika ali skrbnik/ica pogodbe. </w:t>
      </w:r>
    </w:p>
    <w:p w14:paraId="4F6B6232" w14:textId="77777777" w:rsidR="000C48E6" w:rsidRPr="000C48E6" w:rsidRDefault="000C48E6" w:rsidP="000C48E6">
      <w:pPr>
        <w:spacing w:before="120" w:after="120" w:line="240" w:lineRule="auto"/>
        <w:jc w:val="both"/>
        <w:rPr>
          <w:rFonts w:ascii="Tahoma" w:eastAsia="Calibri" w:hAnsi="Tahoma" w:cs="Tahoma"/>
          <w:szCs w:val="20"/>
          <w:lang w:eastAsia="sl-SI"/>
        </w:rPr>
      </w:pPr>
      <w:r w:rsidRPr="000C48E6">
        <w:rPr>
          <w:rFonts w:ascii="Tahoma" w:eastAsia="Calibri" w:hAnsi="Tahoma" w:cs="Tahoma"/>
          <w:szCs w:val="20"/>
          <w:lang w:eastAsia="sl-SI"/>
        </w:rPr>
        <w:t>Vsako posamezno naročilo bo izvajalec izvedel v rokih, ki jih bo določil naročnik v povabilu.</w:t>
      </w:r>
    </w:p>
    <w:p w14:paraId="65A30303" w14:textId="77777777" w:rsidR="000C48E6" w:rsidRPr="000C48E6" w:rsidRDefault="000C48E6" w:rsidP="000C48E6">
      <w:pPr>
        <w:spacing w:before="120" w:after="120" w:line="240" w:lineRule="auto"/>
        <w:jc w:val="both"/>
        <w:rPr>
          <w:rFonts w:ascii="Tahoma" w:eastAsia="Calibri" w:hAnsi="Tahoma" w:cs="Tahoma"/>
          <w:szCs w:val="20"/>
          <w:lang w:eastAsia="sl-SI"/>
        </w:rPr>
      </w:pPr>
      <w:r w:rsidRPr="000C48E6">
        <w:rPr>
          <w:rFonts w:ascii="Tahoma" w:eastAsia="Calibri" w:hAnsi="Tahoma" w:cs="Tahoma"/>
          <w:szCs w:val="20"/>
          <w:lang w:eastAsia="sl-SI"/>
        </w:rPr>
        <w:t xml:space="preserve">Naročnik bo rezervne dele in material (če ni v okviru garancije) potreben za izvedbo, plačal posebej po predhodno potrjeni specifikaciji. Če naročnik meni, da bi rezervni del ali material na trgu lahko nabavil ceneje, ga lahko naročnik tudi sam zagotovi in ga je izvajalec dolžan vgraditi. </w:t>
      </w:r>
    </w:p>
    <w:p w14:paraId="3FE2EA98" w14:textId="2748DD68" w:rsidR="000C48E6" w:rsidRDefault="000C48E6" w:rsidP="000C48E6">
      <w:pPr>
        <w:spacing w:before="120" w:after="120" w:line="240" w:lineRule="auto"/>
        <w:jc w:val="both"/>
        <w:rPr>
          <w:rFonts w:ascii="Tahoma" w:eastAsia="Calibri" w:hAnsi="Tahoma" w:cs="Tahoma"/>
          <w:szCs w:val="20"/>
          <w:lang w:eastAsia="sl-SI"/>
        </w:rPr>
      </w:pPr>
      <w:r w:rsidRPr="000C48E6">
        <w:rPr>
          <w:rFonts w:ascii="Tahoma" w:eastAsia="Calibri" w:hAnsi="Tahoma" w:cs="Tahoma"/>
          <w:szCs w:val="20"/>
          <w:lang w:eastAsia="sl-SI"/>
        </w:rPr>
        <w:t>Izvajalec sam odgovarja za stalno spremljanje prejetih naročil</w:t>
      </w:r>
      <w:r>
        <w:rPr>
          <w:rFonts w:ascii="Tahoma" w:eastAsia="Calibri" w:hAnsi="Tahoma" w:cs="Tahoma"/>
          <w:szCs w:val="20"/>
          <w:lang w:eastAsia="sl-SI"/>
        </w:rPr>
        <w:t>.</w:t>
      </w:r>
    </w:p>
    <w:p w14:paraId="316E9329" w14:textId="27C8DE86" w:rsidR="000C48E6" w:rsidRPr="000C48E6" w:rsidRDefault="000C48E6" w:rsidP="000C48E6">
      <w:pPr>
        <w:pStyle w:val="ListParagraph"/>
        <w:numPr>
          <w:ilvl w:val="0"/>
          <w:numId w:val="19"/>
        </w:numPr>
        <w:spacing w:before="120" w:after="120" w:line="240" w:lineRule="auto"/>
        <w:jc w:val="center"/>
        <w:rPr>
          <w:rFonts w:ascii="Tahoma" w:eastAsia="Calibri" w:hAnsi="Tahoma" w:cs="Tahoma"/>
          <w:b/>
          <w:bCs/>
          <w:szCs w:val="20"/>
          <w:lang w:eastAsia="sl-SI"/>
        </w:rPr>
      </w:pPr>
      <w:r w:rsidRPr="000C48E6">
        <w:rPr>
          <w:rFonts w:ascii="Tahoma" w:eastAsia="Calibri" w:hAnsi="Tahoma" w:cs="Tahoma"/>
          <w:b/>
          <w:bCs/>
          <w:szCs w:val="20"/>
          <w:lang w:eastAsia="sl-SI"/>
        </w:rPr>
        <w:t>člen</w:t>
      </w:r>
    </w:p>
    <w:p w14:paraId="699F7812" w14:textId="6E4B5879" w:rsidR="000C48E6" w:rsidRPr="000C48E6" w:rsidRDefault="000C48E6" w:rsidP="000C48E6">
      <w:pPr>
        <w:spacing w:before="120" w:after="120" w:line="240" w:lineRule="auto"/>
        <w:jc w:val="both"/>
        <w:rPr>
          <w:rFonts w:ascii="Tahoma" w:eastAsia="Calibri" w:hAnsi="Tahoma" w:cs="Tahoma"/>
          <w:szCs w:val="20"/>
          <w:lang w:eastAsia="sl-SI"/>
        </w:rPr>
      </w:pPr>
      <w:r w:rsidRPr="000C48E6">
        <w:rPr>
          <w:rFonts w:ascii="Tahoma" w:eastAsia="Calibri" w:hAnsi="Tahoma" w:cs="Tahoma"/>
          <w:szCs w:val="20"/>
          <w:lang w:eastAsia="sl-SI"/>
        </w:rPr>
        <w:t xml:space="preserve">Pri oblikovanju ponudbene cene za posamezno naročilo </w:t>
      </w:r>
      <w:r w:rsidR="00A07E40">
        <w:rPr>
          <w:rFonts w:ascii="Tahoma" w:eastAsia="Calibri" w:hAnsi="Tahoma" w:cs="Tahoma"/>
          <w:szCs w:val="20"/>
          <w:lang w:eastAsia="sl-SI"/>
        </w:rPr>
        <w:t xml:space="preserve">dodatnih </w:t>
      </w:r>
      <w:r w:rsidR="004C13E1">
        <w:rPr>
          <w:rFonts w:ascii="Tahoma" w:eastAsia="Calibri" w:hAnsi="Tahoma" w:cs="Tahoma"/>
          <w:szCs w:val="20"/>
          <w:lang w:eastAsia="sl-SI"/>
        </w:rPr>
        <w:t>storitev</w:t>
      </w:r>
      <w:r w:rsidR="00A07E40">
        <w:rPr>
          <w:rFonts w:ascii="Tahoma" w:eastAsia="Calibri" w:hAnsi="Tahoma" w:cs="Tahoma"/>
          <w:szCs w:val="20"/>
          <w:lang w:eastAsia="sl-SI"/>
        </w:rPr>
        <w:t xml:space="preserve"> </w:t>
      </w:r>
      <w:r w:rsidRPr="000C48E6">
        <w:rPr>
          <w:rFonts w:ascii="Tahoma" w:eastAsia="Calibri" w:hAnsi="Tahoma" w:cs="Tahoma"/>
          <w:szCs w:val="20"/>
          <w:lang w:eastAsia="sl-SI"/>
        </w:rPr>
        <w:t xml:space="preserve">izvajalec določi obseg ur, ki jih potrebuje za izvedbo naročila ter ceno. </w:t>
      </w:r>
    </w:p>
    <w:p w14:paraId="25CE49B2" w14:textId="7C181DF5" w:rsidR="000C48E6" w:rsidRPr="000C48E6" w:rsidRDefault="000C48E6" w:rsidP="000C48E6">
      <w:pPr>
        <w:spacing w:before="120" w:after="120" w:line="240" w:lineRule="auto"/>
        <w:jc w:val="both"/>
        <w:rPr>
          <w:rFonts w:ascii="Tahoma" w:eastAsia="Calibri" w:hAnsi="Tahoma" w:cs="Tahoma"/>
          <w:szCs w:val="20"/>
          <w:lang w:eastAsia="sl-SI"/>
        </w:rPr>
      </w:pPr>
      <w:r w:rsidRPr="000C48E6">
        <w:rPr>
          <w:rFonts w:ascii="Tahoma" w:eastAsia="Calibri" w:hAnsi="Tahoma" w:cs="Tahoma"/>
          <w:szCs w:val="20"/>
          <w:lang w:eastAsia="sl-SI"/>
        </w:rPr>
        <w:t xml:space="preserve">Glede cene za porabljeno uro izvajalec uporabi ustrezno ceno ure dodatne storitve iz </w:t>
      </w:r>
      <w:r w:rsidR="00A07E40">
        <w:rPr>
          <w:rFonts w:ascii="Tahoma" w:eastAsia="Calibri" w:hAnsi="Tahoma" w:cs="Tahoma"/>
          <w:szCs w:val="20"/>
          <w:lang w:eastAsia="sl-SI"/>
        </w:rPr>
        <w:t>17</w:t>
      </w:r>
      <w:r w:rsidRPr="000C48E6">
        <w:rPr>
          <w:rFonts w:ascii="Tahoma" w:eastAsia="Calibri" w:hAnsi="Tahoma" w:cs="Tahoma"/>
          <w:szCs w:val="20"/>
          <w:lang w:eastAsia="sl-SI"/>
        </w:rPr>
        <w:t>. člena te pogodbe. Izvajalec lahko oblikuje tudi novo, nižjo ponudbeno ceno na uro. Če bo cena na uro presegala ceno na enoto iz ponudbenega predračuna, bo takšna ponudba zavrnjena.</w:t>
      </w:r>
    </w:p>
    <w:p w14:paraId="5C87BA86" w14:textId="43E3B796" w:rsidR="000C48E6" w:rsidRDefault="000C48E6" w:rsidP="000C48E6">
      <w:pPr>
        <w:spacing w:before="120" w:after="120" w:line="240" w:lineRule="auto"/>
        <w:jc w:val="both"/>
        <w:rPr>
          <w:rFonts w:ascii="Tahoma" w:eastAsia="Calibri" w:hAnsi="Tahoma" w:cs="Tahoma"/>
          <w:szCs w:val="20"/>
          <w:lang w:eastAsia="sl-SI"/>
        </w:rPr>
      </w:pPr>
      <w:r w:rsidRPr="000C48E6">
        <w:rPr>
          <w:rFonts w:ascii="Tahoma" w:eastAsia="Calibri" w:hAnsi="Tahoma" w:cs="Tahoma"/>
          <w:szCs w:val="20"/>
          <w:lang w:eastAsia="sl-SI"/>
        </w:rPr>
        <w:t>Izvajalec zoper naročnika zaradi napačne ocene urnega obsega del ne more imeti nobenih zahtevkov za povišanje cene za izvedbo posameznega naročila</w:t>
      </w:r>
      <w:r>
        <w:rPr>
          <w:rFonts w:ascii="Tahoma" w:eastAsia="Calibri" w:hAnsi="Tahoma" w:cs="Tahoma"/>
          <w:szCs w:val="20"/>
          <w:lang w:eastAsia="sl-SI"/>
        </w:rPr>
        <w:t>.</w:t>
      </w:r>
    </w:p>
    <w:p w14:paraId="754FCE53" w14:textId="7B01BF11" w:rsidR="00A07E40" w:rsidRDefault="00A07E40" w:rsidP="000C48E6">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 xml:space="preserve">Pri oblikovanju ponudbene cene za posamezno naročilo </w:t>
      </w:r>
      <w:r w:rsidR="00412B1A">
        <w:rPr>
          <w:rFonts w:ascii="Tahoma" w:eastAsia="Calibri" w:hAnsi="Tahoma" w:cs="Tahoma"/>
          <w:szCs w:val="20"/>
          <w:lang w:eastAsia="sl-SI"/>
        </w:rPr>
        <w:t xml:space="preserve">dodatnih </w:t>
      </w:r>
      <w:r>
        <w:rPr>
          <w:rFonts w:ascii="Tahoma" w:eastAsia="Calibri" w:hAnsi="Tahoma" w:cs="Tahoma"/>
          <w:szCs w:val="20"/>
          <w:lang w:eastAsia="sl-SI"/>
        </w:rPr>
        <w:t>licenc</w:t>
      </w:r>
      <w:r w:rsidR="00412B1A">
        <w:rPr>
          <w:rFonts w:ascii="Tahoma" w:eastAsia="Calibri" w:hAnsi="Tahoma" w:cs="Tahoma"/>
          <w:szCs w:val="20"/>
          <w:lang w:eastAsia="sl-SI"/>
        </w:rPr>
        <w:t>, cena ne sme bistveno odstopati od cen iz 17. člena te pogodbe.</w:t>
      </w:r>
    </w:p>
    <w:p w14:paraId="1EDE1D8C" w14:textId="40E81A3C" w:rsidR="00027E77" w:rsidRDefault="00027E77" w:rsidP="00027E77">
      <w:pPr>
        <w:spacing w:before="120" w:after="120" w:line="240" w:lineRule="auto"/>
        <w:jc w:val="both"/>
        <w:rPr>
          <w:rFonts w:ascii="Tahoma" w:eastAsia="Calibri" w:hAnsi="Tahoma" w:cs="Tahoma"/>
          <w:szCs w:val="20"/>
          <w:lang w:eastAsia="sl-SI"/>
        </w:rPr>
      </w:pPr>
      <w:r w:rsidRPr="00027E77">
        <w:rPr>
          <w:rFonts w:ascii="Tahoma" w:eastAsia="Calibri" w:hAnsi="Tahoma" w:cs="Tahoma"/>
          <w:szCs w:val="20"/>
          <w:lang w:eastAsia="sl-SI"/>
        </w:rPr>
        <w:t xml:space="preserve">Neizkoriščene ure mesečnega pavšala </w:t>
      </w:r>
      <w:r>
        <w:rPr>
          <w:rFonts w:ascii="Tahoma" w:eastAsia="Calibri" w:hAnsi="Tahoma" w:cs="Tahoma"/>
          <w:szCs w:val="20"/>
          <w:lang w:eastAsia="sl-SI"/>
        </w:rPr>
        <w:t xml:space="preserve">za redno mesečno vzdrževanje, </w:t>
      </w:r>
      <w:r w:rsidRPr="00027E77">
        <w:rPr>
          <w:rFonts w:ascii="Tahoma" w:eastAsia="Calibri" w:hAnsi="Tahoma" w:cs="Tahoma"/>
          <w:szCs w:val="20"/>
          <w:lang w:eastAsia="sl-SI"/>
        </w:rPr>
        <w:t>naročnik lahko koristi za</w:t>
      </w:r>
      <w:r w:rsidR="00CE585E">
        <w:rPr>
          <w:rFonts w:ascii="Tahoma" w:eastAsia="Calibri" w:hAnsi="Tahoma" w:cs="Tahoma"/>
          <w:szCs w:val="20"/>
          <w:lang w:eastAsia="sl-SI"/>
        </w:rPr>
        <w:t xml:space="preserve"> naročilo</w:t>
      </w:r>
      <w:r w:rsidRPr="00027E77">
        <w:rPr>
          <w:rFonts w:ascii="Tahoma" w:eastAsia="Calibri" w:hAnsi="Tahoma" w:cs="Tahoma"/>
          <w:szCs w:val="20"/>
          <w:lang w:eastAsia="sl-SI"/>
        </w:rPr>
        <w:t xml:space="preserve"> dodatn</w:t>
      </w:r>
      <w:r w:rsidR="00CE585E">
        <w:rPr>
          <w:rFonts w:ascii="Tahoma" w:eastAsia="Calibri" w:hAnsi="Tahoma" w:cs="Tahoma"/>
          <w:szCs w:val="20"/>
          <w:lang w:eastAsia="sl-SI"/>
        </w:rPr>
        <w:t>ih storitev</w:t>
      </w:r>
      <w:r>
        <w:rPr>
          <w:rFonts w:ascii="Tahoma" w:eastAsia="Calibri" w:hAnsi="Tahoma" w:cs="Tahoma"/>
          <w:szCs w:val="20"/>
          <w:lang w:eastAsia="sl-SI"/>
        </w:rPr>
        <w:t>.</w:t>
      </w:r>
    </w:p>
    <w:p w14:paraId="3537C7BB" w14:textId="634D7BFC" w:rsidR="000C48E6" w:rsidRPr="000C48E6" w:rsidRDefault="000C48E6" w:rsidP="000C48E6">
      <w:pPr>
        <w:pStyle w:val="ListParagraph"/>
        <w:numPr>
          <w:ilvl w:val="0"/>
          <w:numId w:val="18"/>
        </w:numPr>
        <w:spacing w:before="120" w:after="120" w:line="240" w:lineRule="auto"/>
        <w:jc w:val="both"/>
        <w:rPr>
          <w:rFonts w:ascii="Tahoma" w:eastAsia="Calibri" w:hAnsi="Tahoma" w:cs="Tahoma"/>
          <w:b/>
          <w:bCs/>
          <w:sz w:val="22"/>
          <w:lang w:eastAsia="sl-SI"/>
        </w:rPr>
      </w:pPr>
      <w:r w:rsidRPr="000C48E6">
        <w:rPr>
          <w:rFonts w:ascii="Tahoma" w:eastAsia="Calibri" w:hAnsi="Tahoma" w:cs="Tahoma"/>
          <w:b/>
          <w:bCs/>
          <w:sz w:val="22"/>
          <w:lang w:eastAsia="sl-SI"/>
        </w:rPr>
        <w:t>OMEJITEV ODGOVORNOSTI IN RAVNANJE V PRIMERU NEUČINKOVITEGA IZVAJANJA STORITEV</w:t>
      </w:r>
    </w:p>
    <w:p w14:paraId="71B05547" w14:textId="7EC2C8AA" w:rsidR="000C48E6" w:rsidRPr="000C48E6" w:rsidRDefault="000C48E6" w:rsidP="000C48E6">
      <w:pPr>
        <w:pStyle w:val="ListParagraph"/>
        <w:numPr>
          <w:ilvl w:val="0"/>
          <w:numId w:val="19"/>
        </w:numPr>
        <w:spacing w:before="120" w:after="120" w:line="240" w:lineRule="auto"/>
        <w:jc w:val="center"/>
        <w:rPr>
          <w:rFonts w:ascii="Tahoma" w:eastAsia="Calibri" w:hAnsi="Tahoma" w:cs="Tahoma"/>
          <w:b/>
          <w:bCs/>
          <w:szCs w:val="20"/>
          <w:lang w:eastAsia="sl-SI"/>
        </w:rPr>
      </w:pPr>
      <w:r w:rsidRPr="000C48E6">
        <w:rPr>
          <w:rFonts w:ascii="Tahoma" w:eastAsia="Calibri" w:hAnsi="Tahoma" w:cs="Tahoma"/>
          <w:b/>
          <w:bCs/>
          <w:szCs w:val="20"/>
          <w:lang w:eastAsia="sl-SI"/>
        </w:rPr>
        <w:t>člen</w:t>
      </w:r>
    </w:p>
    <w:p w14:paraId="4000F241" w14:textId="77777777" w:rsidR="000C48E6" w:rsidRPr="00D51209" w:rsidRDefault="000C48E6" w:rsidP="000C48E6">
      <w:pPr>
        <w:spacing w:before="120" w:after="120" w:line="240" w:lineRule="auto"/>
        <w:jc w:val="both"/>
        <w:rPr>
          <w:rFonts w:ascii="Tahoma" w:hAnsi="Tahoma" w:cs="Tahoma"/>
          <w:szCs w:val="20"/>
        </w:rPr>
      </w:pPr>
      <w:r w:rsidRPr="00D51209">
        <w:rPr>
          <w:rFonts w:ascii="Tahoma" w:hAnsi="Tahoma" w:cs="Tahoma"/>
          <w:szCs w:val="20"/>
        </w:rPr>
        <w:t>V vzdrževanje po tej pogodbi ne sodijo oziroma so predmet dodatnih storitev</w:t>
      </w:r>
      <w:r>
        <w:rPr>
          <w:rFonts w:ascii="Tahoma" w:hAnsi="Tahoma" w:cs="Tahoma"/>
          <w:szCs w:val="20"/>
        </w:rPr>
        <w:t xml:space="preserve"> popravila napak</w:t>
      </w:r>
      <w:r w:rsidRPr="00D51209">
        <w:rPr>
          <w:rFonts w:ascii="Tahoma" w:hAnsi="Tahoma" w:cs="Tahoma"/>
          <w:szCs w:val="20"/>
        </w:rPr>
        <w:t xml:space="preserve"> in reševanje problemov nastalih zaradi:</w:t>
      </w:r>
    </w:p>
    <w:p w14:paraId="7F5A8DA9" w14:textId="1063C6A8" w:rsidR="000C48E6" w:rsidRPr="00D51209" w:rsidRDefault="000C48E6" w:rsidP="000C48E6">
      <w:pPr>
        <w:numPr>
          <w:ilvl w:val="0"/>
          <w:numId w:val="17"/>
        </w:numPr>
        <w:spacing w:before="120" w:after="120" w:line="240" w:lineRule="auto"/>
        <w:ind w:left="426" w:hanging="284"/>
        <w:contextualSpacing/>
        <w:jc w:val="both"/>
        <w:rPr>
          <w:rFonts w:ascii="Tahoma" w:hAnsi="Tahoma" w:cs="Tahoma"/>
          <w:szCs w:val="20"/>
        </w:rPr>
      </w:pPr>
      <w:r w:rsidRPr="00D51209">
        <w:rPr>
          <w:rFonts w:ascii="Tahoma" w:hAnsi="Tahoma" w:cs="Tahoma"/>
          <w:szCs w:val="20"/>
        </w:rPr>
        <w:t xml:space="preserve">naročnikovega ravnanja s </w:t>
      </w:r>
      <w:r w:rsidR="00220EAA">
        <w:rPr>
          <w:rFonts w:ascii="Tahoma" w:hAnsi="Tahoma" w:cs="Tahoma"/>
          <w:szCs w:val="20"/>
        </w:rPr>
        <w:t xml:space="preserve">strojno in </w:t>
      </w:r>
      <w:r w:rsidRPr="00D51209">
        <w:rPr>
          <w:rFonts w:ascii="Tahoma" w:hAnsi="Tahoma" w:cs="Tahoma"/>
          <w:szCs w:val="20"/>
        </w:rPr>
        <w:t>programsko opremo, ki ni v skladu s izvajalčevimi navodili za uporabo te opreme;</w:t>
      </w:r>
    </w:p>
    <w:p w14:paraId="4FF99BBB" w14:textId="77777777" w:rsidR="000C48E6" w:rsidRDefault="000C48E6" w:rsidP="000C48E6">
      <w:pPr>
        <w:numPr>
          <w:ilvl w:val="0"/>
          <w:numId w:val="17"/>
        </w:numPr>
        <w:spacing w:before="120" w:after="120" w:line="240" w:lineRule="auto"/>
        <w:ind w:left="426" w:hanging="284"/>
        <w:contextualSpacing/>
        <w:jc w:val="both"/>
        <w:rPr>
          <w:rFonts w:ascii="Tahoma" w:hAnsi="Tahoma" w:cs="Tahoma"/>
          <w:szCs w:val="20"/>
        </w:rPr>
      </w:pPr>
      <w:r w:rsidRPr="00D51209">
        <w:rPr>
          <w:rFonts w:ascii="Tahoma" w:hAnsi="Tahoma" w:cs="Tahoma"/>
          <w:szCs w:val="20"/>
        </w:rPr>
        <w:t>posega nepooblaščene osebe;</w:t>
      </w:r>
    </w:p>
    <w:p w14:paraId="35D84135" w14:textId="77777777" w:rsidR="000C48E6" w:rsidRPr="00D51209" w:rsidRDefault="000C48E6" w:rsidP="000C48E6">
      <w:pPr>
        <w:numPr>
          <w:ilvl w:val="0"/>
          <w:numId w:val="17"/>
        </w:numPr>
        <w:spacing w:before="120" w:after="120" w:line="240" w:lineRule="auto"/>
        <w:ind w:left="426" w:hanging="284"/>
        <w:contextualSpacing/>
        <w:jc w:val="both"/>
        <w:rPr>
          <w:rFonts w:ascii="Tahoma" w:hAnsi="Tahoma" w:cs="Tahoma"/>
          <w:szCs w:val="20"/>
        </w:rPr>
      </w:pPr>
      <w:r>
        <w:rPr>
          <w:rFonts w:ascii="Tahoma" w:hAnsi="Tahoma" w:cs="Tahoma"/>
          <w:szCs w:val="20"/>
        </w:rPr>
        <w:t>nestrokovnega ali malomarnega ravnanja naročnika s programsko ali strojno opremo;</w:t>
      </w:r>
    </w:p>
    <w:p w14:paraId="444A53CA" w14:textId="77777777" w:rsidR="000C48E6" w:rsidRPr="00D51209" w:rsidRDefault="000C48E6" w:rsidP="000C48E6">
      <w:pPr>
        <w:numPr>
          <w:ilvl w:val="0"/>
          <w:numId w:val="17"/>
        </w:numPr>
        <w:spacing w:before="120" w:after="120" w:line="240" w:lineRule="auto"/>
        <w:ind w:left="426" w:hanging="284"/>
        <w:contextualSpacing/>
        <w:jc w:val="both"/>
        <w:rPr>
          <w:rFonts w:ascii="Tahoma" w:hAnsi="Tahoma" w:cs="Tahoma"/>
          <w:szCs w:val="20"/>
        </w:rPr>
      </w:pPr>
      <w:r w:rsidRPr="00D51209">
        <w:rPr>
          <w:rFonts w:ascii="Tahoma" w:hAnsi="Tahoma" w:cs="Tahoma"/>
          <w:szCs w:val="20"/>
        </w:rPr>
        <w:t>napak na sistemski programski opremi ali strojni opremi;</w:t>
      </w:r>
    </w:p>
    <w:p w14:paraId="727D356F" w14:textId="77777777" w:rsidR="000C48E6" w:rsidRPr="00D51209" w:rsidRDefault="000C48E6" w:rsidP="000C48E6">
      <w:pPr>
        <w:numPr>
          <w:ilvl w:val="0"/>
          <w:numId w:val="17"/>
        </w:numPr>
        <w:spacing w:before="120" w:after="120" w:line="240" w:lineRule="auto"/>
        <w:ind w:left="426" w:hanging="284"/>
        <w:contextualSpacing/>
        <w:jc w:val="both"/>
        <w:rPr>
          <w:rFonts w:ascii="Tahoma" w:hAnsi="Tahoma" w:cs="Tahoma"/>
          <w:szCs w:val="20"/>
        </w:rPr>
      </w:pPr>
      <w:r w:rsidRPr="00D51209">
        <w:rPr>
          <w:rFonts w:ascii="Tahoma" w:hAnsi="Tahoma" w:cs="Tahoma"/>
          <w:szCs w:val="20"/>
        </w:rPr>
        <w:t>nihanja električne napetosti ali udarov električnega toka;</w:t>
      </w:r>
    </w:p>
    <w:p w14:paraId="4877E759" w14:textId="77777777" w:rsidR="000C48E6" w:rsidRDefault="000C48E6" w:rsidP="000C48E6">
      <w:pPr>
        <w:numPr>
          <w:ilvl w:val="0"/>
          <w:numId w:val="17"/>
        </w:numPr>
        <w:spacing w:before="120" w:after="120" w:line="240" w:lineRule="auto"/>
        <w:ind w:left="426" w:hanging="284"/>
        <w:contextualSpacing/>
        <w:jc w:val="both"/>
        <w:rPr>
          <w:rFonts w:ascii="Tahoma" w:hAnsi="Tahoma" w:cs="Tahoma"/>
          <w:szCs w:val="20"/>
        </w:rPr>
      </w:pPr>
      <w:r w:rsidRPr="00D51209">
        <w:rPr>
          <w:rFonts w:ascii="Tahoma" w:hAnsi="Tahoma" w:cs="Tahoma"/>
          <w:szCs w:val="20"/>
        </w:rPr>
        <w:t>višje sile, to je dogodkov, ki so nepredvidljivi in nepričakovani ter nastopijo neodvisno od volje pogodbenih strank.</w:t>
      </w:r>
    </w:p>
    <w:p w14:paraId="538F4BC8" w14:textId="77777777" w:rsidR="00A96B8A" w:rsidRDefault="00A96B8A" w:rsidP="00A96B8A">
      <w:pPr>
        <w:spacing w:before="120" w:after="120" w:line="240" w:lineRule="auto"/>
        <w:ind w:left="426"/>
        <w:contextualSpacing/>
        <w:jc w:val="both"/>
        <w:rPr>
          <w:rFonts w:ascii="Tahoma" w:hAnsi="Tahoma" w:cs="Tahoma"/>
          <w:szCs w:val="20"/>
        </w:rPr>
      </w:pPr>
    </w:p>
    <w:p w14:paraId="11668F41" w14:textId="3457C3B0" w:rsidR="000C48E6" w:rsidRPr="000C48E6" w:rsidRDefault="000C48E6" w:rsidP="000C48E6">
      <w:pPr>
        <w:pStyle w:val="ListParagraph"/>
        <w:numPr>
          <w:ilvl w:val="0"/>
          <w:numId w:val="19"/>
        </w:numPr>
        <w:spacing w:before="120" w:after="120" w:line="240" w:lineRule="auto"/>
        <w:jc w:val="center"/>
        <w:rPr>
          <w:rFonts w:ascii="Tahoma" w:hAnsi="Tahoma" w:cs="Tahoma"/>
          <w:b/>
          <w:bCs/>
          <w:szCs w:val="20"/>
        </w:rPr>
      </w:pPr>
      <w:r w:rsidRPr="000C48E6">
        <w:rPr>
          <w:rFonts w:ascii="Tahoma" w:hAnsi="Tahoma" w:cs="Tahoma"/>
          <w:b/>
          <w:bCs/>
          <w:szCs w:val="20"/>
        </w:rPr>
        <w:lastRenderedPageBreak/>
        <w:t>člen</w:t>
      </w:r>
    </w:p>
    <w:p w14:paraId="3B8C833D" w14:textId="77777777" w:rsidR="000C48E6" w:rsidRPr="00D51209" w:rsidRDefault="000C48E6" w:rsidP="000C48E6">
      <w:pPr>
        <w:spacing w:before="120" w:after="120" w:line="240" w:lineRule="auto"/>
        <w:jc w:val="both"/>
        <w:rPr>
          <w:rFonts w:ascii="Tahoma" w:hAnsi="Tahoma" w:cs="Tahoma"/>
          <w:szCs w:val="20"/>
        </w:rPr>
      </w:pPr>
      <w:r w:rsidRPr="00933976">
        <w:rPr>
          <w:rFonts w:ascii="Tahoma" w:hAnsi="Tahoma" w:cs="Tahoma"/>
          <w:szCs w:val="20"/>
        </w:rPr>
        <w:t>Izvajalec ni odgovoren za posredno</w:t>
      </w:r>
      <w:r w:rsidRPr="00D51209">
        <w:rPr>
          <w:rFonts w:ascii="Tahoma" w:hAnsi="Tahoma" w:cs="Tahoma"/>
          <w:szCs w:val="20"/>
        </w:rPr>
        <w:t xml:space="preserve">, posledično ali naključno škodo, ki bi nastala zaradi okvar ali napak v delovanju programske opreme, vključno s škodo, povzročeno zaradi izgube podatkov, razen v primeru, da je nastala škoda posledica nestrokovnega in napačnega opravljanja izvajalčevih storitev, opredeljenih v tej pogodbi. </w:t>
      </w:r>
    </w:p>
    <w:p w14:paraId="7FB6276E" w14:textId="25FAF594" w:rsidR="000C48E6" w:rsidRDefault="000C48E6" w:rsidP="000C48E6">
      <w:pPr>
        <w:spacing w:before="120" w:after="120" w:line="240" w:lineRule="auto"/>
        <w:jc w:val="both"/>
        <w:rPr>
          <w:rFonts w:ascii="Tahoma" w:hAnsi="Tahoma" w:cs="Tahoma"/>
          <w:szCs w:val="20"/>
        </w:rPr>
      </w:pPr>
      <w:r w:rsidRPr="00D51209">
        <w:rPr>
          <w:rFonts w:ascii="Tahoma" w:hAnsi="Tahoma" w:cs="Tahoma"/>
          <w:szCs w:val="20"/>
        </w:rPr>
        <w:t>Izvajalec se zavezuje poravnati vso škodo, ki nastane zaradi neustreznega vzdrževanja programske opreme</w:t>
      </w:r>
      <w:r>
        <w:rPr>
          <w:rFonts w:ascii="Tahoma" w:hAnsi="Tahoma" w:cs="Tahoma"/>
          <w:szCs w:val="20"/>
        </w:rPr>
        <w:t>.</w:t>
      </w:r>
    </w:p>
    <w:p w14:paraId="0CF87DD0" w14:textId="122E9DE9" w:rsidR="000C48E6" w:rsidRPr="000C48E6" w:rsidRDefault="000C48E6" w:rsidP="000C48E6">
      <w:pPr>
        <w:pStyle w:val="ListParagraph"/>
        <w:numPr>
          <w:ilvl w:val="0"/>
          <w:numId w:val="19"/>
        </w:numPr>
        <w:spacing w:before="120" w:after="120" w:line="240" w:lineRule="auto"/>
        <w:jc w:val="center"/>
        <w:rPr>
          <w:rFonts w:ascii="Tahoma" w:hAnsi="Tahoma" w:cs="Tahoma"/>
          <w:b/>
          <w:bCs/>
          <w:szCs w:val="20"/>
        </w:rPr>
      </w:pPr>
      <w:r w:rsidRPr="000C48E6">
        <w:rPr>
          <w:rFonts w:ascii="Tahoma" w:hAnsi="Tahoma" w:cs="Tahoma"/>
          <w:b/>
          <w:bCs/>
          <w:szCs w:val="20"/>
        </w:rPr>
        <w:t>člen</w:t>
      </w:r>
    </w:p>
    <w:p w14:paraId="2ABBE29C" w14:textId="2128455A" w:rsidR="000C48E6" w:rsidRPr="000C48E6" w:rsidRDefault="000C48E6" w:rsidP="000C48E6">
      <w:pPr>
        <w:spacing w:before="120" w:after="120" w:line="240" w:lineRule="auto"/>
        <w:jc w:val="both"/>
        <w:rPr>
          <w:rFonts w:ascii="Tahoma" w:hAnsi="Tahoma" w:cs="Tahoma"/>
          <w:szCs w:val="20"/>
        </w:rPr>
      </w:pPr>
      <w:r w:rsidRPr="000C48E6">
        <w:rPr>
          <w:rFonts w:ascii="Tahoma" w:eastAsia="Calibri" w:hAnsi="Tahoma" w:cs="Tahoma"/>
          <w:szCs w:val="20"/>
          <w:lang w:eastAsia="sl-SI"/>
        </w:rPr>
        <w:t>Če naročnik ugotovi, da izvajalec storitev po tej pogodbi ne more opravljati učinkovito ali v skladu z veljavnimi predpisi oziroma je zaradi zunanjega izvajanja storitve ogrožena zakonitost poslovanja naročnika ali kontinuirano izvajanje poslovnega procesa SID banke, ki je podprt z vzdrževano storitvijo, lahko naročnik izvajalca pozove k takojšnji podaji pojasnila, na podlagi katerega bo naročnik lahko sprejel odločitev o nadaljnjih postopkih v zvezi z izvrševanjem storitev po tej pogodbi</w:t>
      </w:r>
      <w:r>
        <w:rPr>
          <w:rFonts w:ascii="Tahoma" w:eastAsia="Calibri" w:hAnsi="Tahoma" w:cs="Tahoma"/>
          <w:szCs w:val="20"/>
          <w:lang w:eastAsia="sl-SI"/>
        </w:rPr>
        <w:t>.</w:t>
      </w:r>
    </w:p>
    <w:p w14:paraId="781DC458" w14:textId="77777777" w:rsidR="00E21B99" w:rsidRPr="007237C5" w:rsidRDefault="00E21B99" w:rsidP="00384F11">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POGODBENA VREDNOST</w:t>
      </w:r>
    </w:p>
    <w:p w14:paraId="29025F14" w14:textId="77777777" w:rsidR="00E21B99" w:rsidRPr="007237C5" w:rsidRDefault="00E21B99" w:rsidP="00384F11">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5B064686" w14:textId="2DD97FAD"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se obvezuje, da bo predmet te pogodbe izvajal po ponudbenih cenah, kot jih je določil v obrazcu »1</w:t>
      </w:r>
      <w:r w:rsidR="000C48E6">
        <w:rPr>
          <w:rFonts w:ascii="Tahoma" w:eastAsia="Calibri" w:hAnsi="Tahoma" w:cs="Tahoma"/>
          <w:szCs w:val="20"/>
          <w:lang w:eastAsia="sl-SI"/>
        </w:rPr>
        <w:t>6</w:t>
      </w:r>
      <w:r w:rsidRPr="007237C5">
        <w:rPr>
          <w:rFonts w:ascii="Tahoma" w:eastAsia="Calibri" w:hAnsi="Tahoma" w:cs="Tahoma"/>
          <w:szCs w:val="20"/>
          <w:lang w:eastAsia="sl-SI"/>
        </w:rPr>
        <w:t>.</w:t>
      </w:r>
      <w:r w:rsidR="003D7F6E">
        <w:rPr>
          <w:rFonts w:ascii="Tahoma" w:eastAsia="Calibri" w:hAnsi="Tahoma" w:cs="Tahoma"/>
          <w:szCs w:val="20"/>
          <w:lang w:eastAsia="sl-SI"/>
        </w:rPr>
        <w:t>5</w:t>
      </w:r>
      <w:r w:rsidRPr="007237C5">
        <w:rPr>
          <w:rFonts w:ascii="Tahoma" w:eastAsia="Calibri" w:hAnsi="Tahoma" w:cs="Tahoma"/>
          <w:szCs w:val="20"/>
          <w:lang w:eastAsia="sl-SI"/>
        </w:rPr>
        <w:t xml:space="preserve"> Ponudbeni predračun« dokumentacije v zvezi z oddajo javnega naročila;</w:t>
      </w:r>
    </w:p>
    <w:p w14:paraId="1ACC6EBB" w14:textId="24E0DF4A" w:rsidR="00E21B99" w:rsidRPr="007237C5" w:rsidRDefault="00E21B99" w:rsidP="007237C5">
      <w:pPr>
        <w:spacing w:before="120" w:after="120" w:line="240" w:lineRule="auto"/>
        <w:jc w:val="both"/>
        <w:rPr>
          <w:rFonts w:ascii="Tahoma" w:eastAsia="Calibri" w:hAnsi="Tahoma" w:cs="Tahoma"/>
          <w:i/>
          <w:iCs/>
          <w:szCs w:val="20"/>
          <w:lang w:eastAsia="sl-SI"/>
        </w:rPr>
      </w:pPr>
      <w:r w:rsidRPr="007237C5">
        <w:rPr>
          <w:rFonts w:ascii="Tahoma" w:eastAsia="Calibri" w:hAnsi="Tahoma" w:cs="Tahoma"/>
          <w:i/>
          <w:iCs/>
          <w:szCs w:val="20"/>
          <w:lang w:eastAsia="sl-SI"/>
        </w:rPr>
        <w:t xml:space="preserve">(naročnik bo na to mesto vstavil podatke oz. tabelo iz obrazca št. </w:t>
      </w:r>
      <w:r w:rsidR="000C48E6">
        <w:rPr>
          <w:rFonts w:ascii="Tahoma" w:eastAsia="Calibri" w:hAnsi="Tahoma" w:cs="Tahoma"/>
          <w:i/>
          <w:iCs/>
          <w:szCs w:val="20"/>
          <w:lang w:eastAsia="sl-SI"/>
        </w:rPr>
        <w:t>16</w:t>
      </w:r>
      <w:r w:rsidRPr="007237C5">
        <w:rPr>
          <w:rFonts w:ascii="Tahoma" w:eastAsia="Calibri" w:hAnsi="Tahoma" w:cs="Tahoma"/>
          <w:i/>
          <w:iCs/>
          <w:szCs w:val="20"/>
          <w:lang w:eastAsia="sl-SI"/>
        </w:rPr>
        <w:t>.</w:t>
      </w:r>
      <w:r w:rsidR="003D7F6E">
        <w:rPr>
          <w:rFonts w:ascii="Tahoma" w:eastAsia="Calibri" w:hAnsi="Tahoma" w:cs="Tahoma"/>
          <w:i/>
          <w:iCs/>
          <w:szCs w:val="20"/>
          <w:lang w:eastAsia="sl-SI"/>
        </w:rPr>
        <w:t>5</w:t>
      </w:r>
      <w:r w:rsidRPr="007237C5">
        <w:rPr>
          <w:rFonts w:ascii="Tahoma" w:eastAsia="Calibri" w:hAnsi="Tahoma" w:cs="Tahoma"/>
          <w:i/>
          <w:iCs/>
          <w:szCs w:val="20"/>
          <w:lang w:eastAsia="sl-SI"/>
        </w:rPr>
        <w:t xml:space="preserve"> (Ponudbeni predračun))</w:t>
      </w:r>
    </w:p>
    <w:p w14:paraId="23821379" w14:textId="3E637430"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Ker so predmet pogodbe tudi dodatne/ druge licence in dodatne storitve, opredeljene v obrazcu »1</w:t>
      </w:r>
      <w:r w:rsidR="00027E77">
        <w:rPr>
          <w:rFonts w:ascii="Tahoma" w:eastAsia="Calibri" w:hAnsi="Tahoma" w:cs="Tahoma"/>
          <w:szCs w:val="20"/>
          <w:lang w:eastAsia="sl-SI"/>
        </w:rPr>
        <w:t>6</w:t>
      </w:r>
      <w:r w:rsidRPr="007237C5">
        <w:rPr>
          <w:rFonts w:ascii="Tahoma" w:eastAsia="Calibri" w:hAnsi="Tahoma" w:cs="Tahoma"/>
          <w:szCs w:val="20"/>
          <w:lang w:eastAsia="sl-SI"/>
        </w:rPr>
        <w:t>.</w:t>
      </w:r>
      <w:r w:rsidR="00ED49DF">
        <w:rPr>
          <w:rFonts w:ascii="Tahoma" w:eastAsia="Calibri" w:hAnsi="Tahoma" w:cs="Tahoma"/>
          <w:szCs w:val="20"/>
          <w:lang w:eastAsia="sl-SI"/>
        </w:rPr>
        <w:t>4</w:t>
      </w:r>
      <w:r w:rsidRPr="007237C5">
        <w:rPr>
          <w:rFonts w:ascii="Tahoma" w:eastAsia="Calibri" w:hAnsi="Tahoma" w:cs="Tahoma"/>
          <w:szCs w:val="20"/>
          <w:lang w:eastAsia="sl-SI"/>
        </w:rPr>
        <w:t xml:space="preserve"> Specifikacije«, ki jih bo naročnik naročal glede na lastno naknadno sprejeto odločitev oziroma sukcesivno skladno s svojimi dejanskimi potrebami in obseg katerih v času oddaje naročila ni znan, dejanske vrednosti celotnega javnega naročila ni mogoče opredeliti. Pogodbeni stranki zato </w:t>
      </w:r>
      <w:r w:rsidRPr="00220EAA">
        <w:rPr>
          <w:rFonts w:ascii="Tahoma" w:eastAsia="Calibri" w:hAnsi="Tahoma" w:cs="Tahoma"/>
          <w:szCs w:val="20"/>
          <w:lang w:eastAsia="sl-SI"/>
        </w:rPr>
        <w:t>opredelita le okvirno pogodbeno vrednost v višini naročnikovih zagotovljenih sredstev __________________ EUR brez DDV (</w:t>
      </w:r>
      <w:r w:rsidRPr="00220EAA">
        <w:rPr>
          <w:rFonts w:ascii="Tahoma" w:eastAsia="Calibri" w:hAnsi="Tahoma" w:cs="Tahoma"/>
          <w:i/>
          <w:iCs/>
          <w:szCs w:val="20"/>
          <w:lang w:eastAsia="sl-SI"/>
        </w:rPr>
        <w:t>naročnik bo vpisal znesek zagotovljenih sredstev iz sklepa o začetku postopka</w:t>
      </w:r>
      <w:r w:rsidRPr="00220EAA">
        <w:rPr>
          <w:rFonts w:ascii="Tahoma" w:eastAsia="Calibri" w:hAnsi="Tahoma" w:cs="Tahoma"/>
          <w:szCs w:val="20"/>
          <w:lang w:eastAsia="sl-SI"/>
        </w:rPr>
        <w:t>) za celotno obdobje veljavnosti pogodbe, pri čemer soglašata, da naročnik ni zavezan pri izvajalcu naročiti dodatnih/ drugih licenc ali dodatnih storitev v tej vrednosti. Naročnik izvajalcu plača le za dejansko naročene</w:t>
      </w:r>
      <w:r w:rsidRPr="007237C5">
        <w:rPr>
          <w:rFonts w:ascii="Tahoma" w:eastAsia="Calibri" w:hAnsi="Tahoma" w:cs="Tahoma"/>
          <w:szCs w:val="20"/>
          <w:lang w:eastAsia="sl-SI"/>
        </w:rPr>
        <w:t xml:space="preserve"> in izvedene storitve izvajalca oziroma za naročene in dobavljene licence s strani izvajalca.</w:t>
      </w:r>
    </w:p>
    <w:p w14:paraId="5031C8F2" w14:textId="77777777" w:rsidR="00E21B99" w:rsidRPr="007237C5" w:rsidRDefault="00E21B99" w:rsidP="00384F11">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20F6CA67" w14:textId="7C814040"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Ponudbene cene brez DDV morajo vključevati vse elemente, iz katerih so sestavljene in morajo vključevati vse stroške (stroške </w:t>
      </w:r>
      <w:r w:rsidRPr="00527B2C">
        <w:rPr>
          <w:rFonts w:ascii="Tahoma" w:eastAsia="Calibri" w:hAnsi="Tahoma" w:cs="Tahoma"/>
          <w:szCs w:val="20"/>
          <w:lang w:eastAsia="sl-SI"/>
        </w:rPr>
        <w:t>dela, stroške strojne in programske opreme,</w:t>
      </w:r>
      <w:r w:rsidRPr="007237C5">
        <w:rPr>
          <w:rFonts w:ascii="Tahoma" w:eastAsia="Calibri" w:hAnsi="Tahoma" w:cs="Tahoma"/>
          <w:szCs w:val="20"/>
          <w:lang w:eastAsia="sl-SI"/>
        </w:rPr>
        <w:t xml:space="preserve"> potne stroške in vse ostale stroške, ki lahko nastanejo v zvezi z izvajanjem pogodbenih storitev v celotnem pogodbenem obdobju), pristojbine in druge dajatve (razen DDV) ter vse morebitne popuste in provizije, vse morebitne dodatne davčne obremenitve in tudi morebitno obrnjeno davčno obveznost tako, da naročnika ne bremenijo kakršnikoli stroški, povezani s predmetom javnega naročila. Cene na enoto so fiksne za čas veljavnosti pogodbe.</w:t>
      </w:r>
    </w:p>
    <w:p w14:paraId="36BF86C5"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ni upravičen do nobenih dodatnih plačil ali do podražitev in mora v okviru pogodbene cene zagotavljati licence in vzdrževanja.</w:t>
      </w:r>
    </w:p>
    <w:p w14:paraId="19718574" w14:textId="7EAC489B"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se dogovorita, da se v primeru spremembe davčnih predpisov v času trajanja te pogodbe, ki bi določali spremembo upoštevane stopnje DDV in ki bi posledično vplivala na dogovorjene pogodbene cene, neto pogodbene cene ne spremenijo, izvajalcu pa se ne glede na določbo fiksne pogodbene cene, prizna razlika v ceni zaradi spremenjenega DDV. Spremenjena davčna stopnja se v pogodbenem razmerju uporablja neposredno, brez vnovične sklenitve dodatka za ta namen.</w:t>
      </w:r>
    </w:p>
    <w:p w14:paraId="331976E0" w14:textId="77777777" w:rsidR="00E21B99" w:rsidRPr="007237C5" w:rsidRDefault="00E21B99" w:rsidP="00384F11">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NAČIN PLAČILA</w:t>
      </w:r>
    </w:p>
    <w:p w14:paraId="72F25101" w14:textId="77777777" w:rsidR="00E21B99" w:rsidRPr="007237C5" w:rsidRDefault="00E21B99" w:rsidP="00384F11">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551A8734" w14:textId="326A5001"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Izvajalec bo račun posredoval naročniku v obliki e-računa na naslov naročnika </w:t>
      </w:r>
      <w:hyperlink r:id="rId20" w:history="1">
        <w:r w:rsidRPr="007237C5">
          <w:rPr>
            <w:rFonts w:ascii="Tahoma" w:eastAsia="Calibri" w:hAnsi="Tahoma" w:cs="Tahoma"/>
            <w:color w:val="0000FF"/>
            <w:szCs w:val="20"/>
            <w:u w:val="single"/>
            <w:lang w:eastAsia="sl-SI"/>
          </w:rPr>
          <w:t>e-racun@sid.si</w:t>
        </w:r>
      </w:hyperlink>
      <w:r w:rsidRPr="007237C5">
        <w:rPr>
          <w:rFonts w:ascii="Tahoma" w:eastAsia="Calibri" w:hAnsi="Tahoma" w:cs="Tahoma"/>
          <w:szCs w:val="20"/>
          <w:lang w:eastAsia="sl-SI"/>
        </w:rPr>
        <w:t>. Iz računa mora biti razvidno, kaj je bilo opravljeno (implementacija, vzdrževanje, naziv posameznega dodatnega naročila oz. dodatne storitve). Račun mora obsegati sklicevanje na pogodbo in ID za DDV.</w:t>
      </w:r>
    </w:p>
    <w:p w14:paraId="494B9785" w14:textId="5AB0F63E" w:rsidR="00492170" w:rsidRDefault="00492170" w:rsidP="004C13E1">
      <w:pPr>
        <w:pStyle w:val="ListParagraph"/>
        <w:numPr>
          <w:ilvl w:val="0"/>
          <w:numId w:val="62"/>
        </w:numPr>
        <w:spacing w:before="120" w:after="120" w:line="240" w:lineRule="auto"/>
        <w:ind w:left="357" w:hanging="357"/>
        <w:jc w:val="both"/>
        <w:rPr>
          <w:rFonts w:ascii="Tahoma" w:eastAsia="Calibri" w:hAnsi="Tahoma" w:cs="Tahoma"/>
          <w:szCs w:val="20"/>
          <w:lang w:eastAsia="sl-SI"/>
        </w:rPr>
      </w:pPr>
      <w:r w:rsidRPr="004C13E1">
        <w:rPr>
          <w:rFonts w:ascii="Tahoma" w:eastAsia="Calibri" w:hAnsi="Tahoma" w:cs="Tahoma"/>
          <w:szCs w:val="20"/>
          <w:lang w:eastAsia="sl-SI"/>
        </w:rPr>
        <w:lastRenderedPageBreak/>
        <w:t xml:space="preserve">Račun za nakup </w:t>
      </w:r>
      <w:r w:rsidR="00EE314A" w:rsidRPr="004C13E1">
        <w:rPr>
          <w:rFonts w:ascii="Tahoma" w:eastAsia="Calibri" w:hAnsi="Tahoma" w:cs="Tahoma"/>
          <w:szCs w:val="20"/>
          <w:lang w:eastAsia="sl-SI"/>
        </w:rPr>
        <w:t>strojne opreme</w:t>
      </w:r>
      <w:r w:rsidR="001B7C8C">
        <w:rPr>
          <w:rFonts w:ascii="Tahoma" w:eastAsia="Calibri" w:hAnsi="Tahoma" w:cs="Tahoma"/>
          <w:szCs w:val="20"/>
          <w:lang w:eastAsia="sl-SI"/>
        </w:rPr>
        <w:t xml:space="preserve"> </w:t>
      </w:r>
      <w:r w:rsidR="003F00EE" w:rsidRPr="004C13E1">
        <w:rPr>
          <w:rFonts w:ascii="Tahoma" w:eastAsia="Calibri" w:hAnsi="Tahoma" w:cs="Tahoma"/>
          <w:szCs w:val="20"/>
          <w:lang w:eastAsia="sl-SI"/>
        </w:rPr>
        <w:t xml:space="preserve">v višini </w:t>
      </w:r>
      <w:r w:rsidR="003F00EE">
        <w:rPr>
          <w:rFonts w:ascii="Tahoma" w:eastAsia="Calibri" w:hAnsi="Tahoma" w:cs="Tahoma"/>
          <w:szCs w:val="20"/>
          <w:lang w:eastAsia="sl-SI"/>
        </w:rPr>
        <w:t>50%</w:t>
      </w:r>
      <w:r w:rsidR="003F00EE" w:rsidRPr="004C13E1">
        <w:rPr>
          <w:rFonts w:ascii="Tahoma" w:eastAsia="Calibri" w:hAnsi="Tahoma" w:cs="Tahoma"/>
          <w:szCs w:val="20"/>
          <w:lang w:eastAsia="sl-SI"/>
        </w:rPr>
        <w:t xml:space="preserve"> vrednosti</w:t>
      </w:r>
      <w:r w:rsidR="003F00EE">
        <w:rPr>
          <w:rFonts w:ascii="Tahoma" w:eastAsia="Calibri" w:hAnsi="Tahoma" w:cs="Tahoma"/>
          <w:szCs w:val="20"/>
          <w:lang w:eastAsia="sl-SI"/>
        </w:rPr>
        <w:t xml:space="preserve"> </w:t>
      </w:r>
      <w:r w:rsidR="001B7C8C">
        <w:rPr>
          <w:rFonts w:ascii="Tahoma" w:eastAsia="Calibri" w:hAnsi="Tahoma" w:cs="Tahoma"/>
          <w:szCs w:val="20"/>
          <w:lang w:eastAsia="sl-SI"/>
        </w:rPr>
        <w:t xml:space="preserve">postavk pod </w:t>
      </w:r>
      <w:proofErr w:type="spellStart"/>
      <w:r w:rsidR="001B7C8C">
        <w:rPr>
          <w:rFonts w:ascii="Tahoma" w:eastAsia="Calibri" w:hAnsi="Tahoma" w:cs="Tahoma"/>
          <w:szCs w:val="20"/>
          <w:lang w:eastAsia="sl-SI"/>
        </w:rPr>
        <w:t>zap</w:t>
      </w:r>
      <w:proofErr w:type="spellEnd"/>
      <w:r w:rsidR="001B7C8C">
        <w:rPr>
          <w:rFonts w:ascii="Tahoma" w:eastAsia="Calibri" w:hAnsi="Tahoma" w:cs="Tahoma"/>
          <w:szCs w:val="20"/>
          <w:lang w:eastAsia="sl-SI"/>
        </w:rPr>
        <w:t xml:space="preserve">. št. 1, 2 in 3 </w:t>
      </w:r>
      <w:r w:rsidR="00EE0D97">
        <w:rPr>
          <w:rFonts w:ascii="Tahoma" w:eastAsia="Calibri" w:hAnsi="Tahoma" w:cs="Tahoma"/>
          <w:szCs w:val="20"/>
          <w:lang w:eastAsia="sl-SI"/>
        </w:rPr>
        <w:t>razpredelnice »</w:t>
      </w:r>
      <w:r w:rsidR="001B7C8C" w:rsidRPr="001B7C8C">
        <w:rPr>
          <w:rFonts w:ascii="Tahoma" w:eastAsia="Calibri" w:hAnsi="Tahoma" w:cs="Tahoma"/>
          <w:szCs w:val="20"/>
          <w:lang w:eastAsia="sl-SI"/>
        </w:rPr>
        <w:t>Oprema in implementacija sistema</w:t>
      </w:r>
      <w:r w:rsidR="00EE0D97">
        <w:rPr>
          <w:rFonts w:ascii="Tahoma" w:eastAsia="Calibri" w:hAnsi="Tahoma" w:cs="Tahoma"/>
          <w:szCs w:val="20"/>
          <w:lang w:eastAsia="sl-SI"/>
        </w:rPr>
        <w:t>«</w:t>
      </w:r>
      <w:r w:rsidR="00EE314A" w:rsidRPr="004C13E1">
        <w:rPr>
          <w:rFonts w:ascii="Tahoma" w:eastAsia="Calibri" w:hAnsi="Tahoma" w:cs="Tahoma"/>
          <w:szCs w:val="20"/>
          <w:lang w:eastAsia="sl-SI"/>
        </w:rPr>
        <w:t xml:space="preserve"> bo izvajalec izdal po prevzemu strojne opreme s strani naročnika</w:t>
      </w:r>
      <w:r w:rsidR="002828BB" w:rsidRPr="004C13E1">
        <w:rPr>
          <w:rFonts w:ascii="Tahoma" w:eastAsia="Calibri" w:hAnsi="Tahoma" w:cs="Tahoma"/>
          <w:szCs w:val="20"/>
          <w:lang w:eastAsia="sl-SI"/>
        </w:rPr>
        <w:t xml:space="preserve">. </w:t>
      </w:r>
      <w:r w:rsidRPr="004C13E1">
        <w:rPr>
          <w:rFonts w:ascii="Tahoma" w:eastAsia="Calibri" w:hAnsi="Tahoma" w:cs="Tahoma"/>
          <w:szCs w:val="20"/>
          <w:lang w:eastAsia="sl-SI"/>
        </w:rPr>
        <w:t>Podlaga za izstavitev računa je podpisan prevzemni zapisnik</w:t>
      </w:r>
      <w:r w:rsidR="00CE585E">
        <w:rPr>
          <w:rFonts w:ascii="Tahoma" w:eastAsia="Calibri" w:hAnsi="Tahoma" w:cs="Tahoma"/>
          <w:szCs w:val="20"/>
          <w:lang w:eastAsia="sl-SI"/>
        </w:rPr>
        <w:t xml:space="preserve"> o dobavljeni </w:t>
      </w:r>
      <w:r w:rsidR="00BB0DD9">
        <w:rPr>
          <w:rFonts w:ascii="Tahoma" w:eastAsia="Calibri" w:hAnsi="Tahoma" w:cs="Tahoma"/>
          <w:szCs w:val="20"/>
          <w:lang w:eastAsia="sl-SI"/>
        </w:rPr>
        <w:t xml:space="preserve">strojni </w:t>
      </w:r>
      <w:r w:rsidR="00CE585E">
        <w:rPr>
          <w:rFonts w:ascii="Tahoma" w:eastAsia="Calibri" w:hAnsi="Tahoma" w:cs="Tahoma"/>
          <w:szCs w:val="20"/>
          <w:lang w:eastAsia="sl-SI"/>
        </w:rPr>
        <w:t>opremi</w:t>
      </w:r>
      <w:r w:rsidRPr="004C13E1">
        <w:rPr>
          <w:rFonts w:ascii="Tahoma" w:eastAsia="Calibri" w:hAnsi="Tahoma" w:cs="Tahoma"/>
          <w:szCs w:val="20"/>
          <w:lang w:eastAsia="sl-SI"/>
        </w:rPr>
        <w:t>, ki mora biti priloga računa.</w:t>
      </w:r>
    </w:p>
    <w:p w14:paraId="09CDB6DB" w14:textId="7DB1A28E" w:rsidR="000E76E9" w:rsidRDefault="002828BB" w:rsidP="00963F85">
      <w:pPr>
        <w:pStyle w:val="ListParagraph"/>
        <w:numPr>
          <w:ilvl w:val="0"/>
          <w:numId w:val="62"/>
        </w:numPr>
        <w:spacing w:before="120" w:after="120" w:line="240" w:lineRule="auto"/>
        <w:ind w:left="357" w:hanging="357"/>
        <w:jc w:val="both"/>
        <w:rPr>
          <w:rFonts w:ascii="Tahoma" w:eastAsia="Calibri" w:hAnsi="Tahoma" w:cs="Tahoma"/>
          <w:szCs w:val="20"/>
          <w:lang w:eastAsia="sl-SI"/>
        </w:rPr>
      </w:pPr>
      <w:r w:rsidRPr="004C13E1">
        <w:rPr>
          <w:rFonts w:ascii="Tahoma" w:eastAsia="Calibri" w:hAnsi="Tahoma" w:cs="Tahoma"/>
          <w:szCs w:val="20"/>
          <w:lang w:eastAsia="sl-SI"/>
        </w:rPr>
        <w:t>Račun za implementacijo sistema za varnostno kopiranje podatkov</w:t>
      </w:r>
      <w:r w:rsidR="003F00EE" w:rsidRPr="003F00EE">
        <w:t xml:space="preserve"> </w:t>
      </w:r>
      <w:r w:rsidR="003F00EE" w:rsidRPr="003F00EE">
        <w:rPr>
          <w:rFonts w:ascii="Tahoma" w:eastAsia="Calibri" w:hAnsi="Tahoma" w:cs="Tahoma"/>
          <w:szCs w:val="20"/>
          <w:lang w:eastAsia="sl-SI"/>
        </w:rPr>
        <w:t xml:space="preserve">v višini </w:t>
      </w:r>
      <w:r w:rsidR="00EE0D97">
        <w:rPr>
          <w:rFonts w:ascii="Tahoma" w:eastAsia="Calibri" w:hAnsi="Tahoma" w:cs="Tahoma"/>
          <w:szCs w:val="20"/>
          <w:lang w:eastAsia="sl-SI"/>
        </w:rPr>
        <w:t>80</w:t>
      </w:r>
      <w:r w:rsidR="003F00EE" w:rsidRPr="003F00EE">
        <w:rPr>
          <w:rFonts w:ascii="Tahoma" w:eastAsia="Calibri" w:hAnsi="Tahoma" w:cs="Tahoma"/>
          <w:szCs w:val="20"/>
          <w:lang w:eastAsia="sl-SI"/>
        </w:rPr>
        <w:t>% vrednosti postavk</w:t>
      </w:r>
      <w:r w:rsidR="003F00EE">
        <w:rPr>
          <w:rFonts w:ascii="Tahoma" w:eastAsia="Calibri" w:hAnsi="Tahoma" w:cs="Tahoma"/>
          <w:szCs w:val="20"/>
          <w:lang w:eastAsia="sl-SI"/>
        </w:rPr>
        <w:t xml:space="preserve">e </w:t>
      </w:r>
      <w:r w:rsidR="003F00EE" w:rsidRPr="003F00EE">
        <w:rPr>
          <w:rFonts w:ascii="Tahoma" w:eastAsia="Calibri" w:hAnsi="Tahoma" w:cs="Tahoma"/>
          <w:szCs w:val="20"/>
          <w:lang w:eastAsia="sl-SI"/>
        </w:rPr>
        <w:t xml:space="preserve">pod </w:t>
      </w:r>
      <w:proofErr w:type="spellStart"/>
      <w:r w:rsidR="003F00EE" w:rsidRPr="003F00EE">
        <w:rPr>
          <w:rFonts w:ascii="Tahoma" w:eastAsia="Calibri" w:hAnsi="Tahoma" w:cs="Tahoma"/>
          <w:szCs w:val="20"/>
          <w:lang w:eastAsia="sl-SI"/>
        </w:rPr>
        <w:t>zap</w:t>
      </w:r>
      <w:proofErr w:type="spellEnd"/>
      <w:r w:rsidR="003F00EE" w:rsidRPr="003F00EE">
        <w:rPr>
          <w:rFonts w:ascii="Tahoma" w:eastAsia="Calibri" w:hAnsi="Tahoma" w:cs="Tahoma"/>
          <w:szCs w:val="20"/>
          <w:lang w:eastAsia="sl-SI"/>
        </w:rPr>
        <w:t xml:space="preserve">. št. </w:t>
      </w:r>
      <w:r w:rsidR="003F00EE">
        <w:rPr>
          <w:rFonts w:ascii="Tahoma" w:eastAsia="Calibri" w:hAnsi="Tahoma" w:cs="Tahoma"/>
          <w:szCs w:val="20"/>
          <w:lang w:eastAsia="sl-SI"/>
        </w:rPr>
        <w:t>4</w:t>
      </w:r>
      <w:r w:rsidR="003F00EE" w:rsidRPr="003F00EE">
        <w:rPr>
          <w:rFonts w:ascii="Tahoma" w:eastAsia="Calibri" w:hAnsi="Tahoma" w:cs="Tahoma"/>
          <w:szCs w:val="20"/>
          <w:lang w:eastAsia="sl-SI"/>
        </w:rPr>
        <w:t xml:space="preserve"> </w:t>
      </w:r>
      <w:r w:rsidR="00EE0D97">
        <w:rPr>
          <w:rFonts w:ascii="Tahoma" w:eastAsia="Calibri" w:hAnsi="Tahoma" w:cs="Tahoma"/>
          <w:szCs w:val="20"/>
          <w:lang w:eastAsia="sl-SI"/>
        </w:rPr>
        <w:t>razpredelnice</w:t>
      </w:r>
      <w:r w:rsidR="003F00EE" w:rsidRPr="003F00EE">
        <w:rPr>
          <w:rFonts w:ascii="Tahoma" w:eastAsia="Calibri" w:hAnsi="Tahoma" w:cs="Tahoma"/>
          <w:szCs w:val="20"/>
          <w:lang w:eastAsia="sl-SI"/>
        </w:rPr>
        <w:t xml:space="preserve"> </w:t>
      </w:r>
      <w:r w:rsidR="00EE0D97">
        <w:rPr>
          <w:rFonts w:ascii="Tahoma" w:eastAsia="Calibri" w:hAnsi="Tahoma" w:cs="Tahoma"/>
          <w:szCs w:val="20"/>
          <w:lang w:eastAsia="sl-SI"/>
        </w:rPr>
        <w:t>»</w:t>
      </w:r>
      <w:r w:rsidR="003F00EE" w:rsidRPr="003F00EE">
        <w:rPr>
          <w:rFonts w:ascii="Tahoma" w:eastAsia="Calibri" w:hAnsi="Tahoma" w:cs="Tahoma"/>
          <w:szCs w:val="20"/>
          <w:lang w:eastAsia="sl-SI"/>
        </w:rPr>
        <w:t>Oprema in implementacija sistema</w:t>
      </w:r>
      <w:r w:rsidR="00EE0D97">
        <w:rPr>
          <w:rFonts w:ascii="Tahoma" w:eastAsia="Calibri" w:hAnsi="Tahoma" w:cs="Tahoma"/>
          <w:szCs w:val="20"/>
          <w:lang w:eastAsia="sl-SI"/>
        </w:rPr>
        <w:t>«</w:t>
      </w:r>
      <w:r w:rsidRPr="004C13E1">
        <w:rPr>
          <w:rFonts w:ascii="Tahoma" w:eastAsia="Calibri" w:hAnsi="Tahoma" w:cs="Tahoma"/>
          <w:szCs w:val="20"/>
          <w:lang w:eastAsia="sl-SI"/>
        </w:rPr>
        <w:t xml:space="preserve"> in za nakup strojne opreme v preostali višini</w:t>
      </w:r>
      <w:r w:rsidR="00BB0DD9">
        <w:rPr>
          <w:rFonts w:ascii="Tahoma" w:eastAsia="Calibri" w:hAnsi="Tahoma" w:cs="Tahoma"/>
          <w:szCs w:val="20"/>
          <w:lang w:eastAsia="sl-SI"/>
        </w:rPr>
        <w:t xml:space="preserve"> 50%</w:t>
      </w:r>
      <w:r w:rsidRPr="004C13E1">
        <w:rPr>
          <w:rFonts w:ascii="Tahoma" w:eastAsia="Calibri" w:hAnsi="Tahoma" w:cs="Tahoma"/>
          <w:szCs w:val="20"/>
          <w:lang w:eastAsia="sl-SI"/>
        </w:rPr>
        <w:t xml:space="preserve"> vrednosti</w:t>
      </w:r>
      <w:r w:rsidR="00C106DD" w:rsidRPr="00C106DD">
        <w:t xml:space="preserve"> </w:t>
      </w:r>
      <w:r w:rsidR="00C106DD" w:rsidRPr="00C106DD">
        <w:rPr>
          <w:rFonts w:ascii="Tahoma" w:eastAsia="Calibri" w:hAnsi="Tahoma" w:cs="Tahoma"/>
          <w:szCs w:val="20"/>
          <w:lang w:eastAsia="sl-SI"/>
        </w:rPr>
        <w:t>postavk</w:t>
      </w:r>
      <w:r w:rsidR="00EE0D97">
        <w:rPr>
          <w:rFonts w:ascii="Tahoma" w:eastAsia="Calibri" w:hAnsi="Tahoma" w:cs="Tahoma"/>
          <w:szCs w:val="20"/>
          <w:lang w:eastAsia="sl-SI"/>
        </w:rPr>
        <w:t xml:space="preserve"> pod </w:t>
      </w:r>
      <w:proofErr w:type="spellStart"/>
      <w:r w:rsidR="00EE0D97">
        <w:rPr>
          <w:rFonts w:ascii="Tahoma" w:eastAsia="Calibri" w:hAnsi="Tahoma" w:cs="Tahoma"/>
          <w:szCs w:val="20"/>
          <w:lang w:eastAsia="sl-SI"/>
        </w:rPr>
        <w:t>zap</w:t>
      </w:r>
      <w:proofErr w:type="spellEnd"/>
      <w:r w:rsidR="00EE0D97">
        <w:rPr>
          <w:rFonts w:ascii="Tahoma" w:eastAsia="Calibri" w:hAnsi="Tahoma" w:cs="Tahoma"/>
          <w:szCs w:val="20"/>
          <w:lang w:eastAsia="sl-SI"/>
        </w:rPr>
        <w:t>. št. 1, 2, 3 razpredelnice »Oprema in implementacija sistema«</w:t>
      </w:r>
      <w:r w:rsidR="00C106DD" w:rsidRPr="00C106DD">
        <w:rPr>
          <w:rFonts w:ascii="Tahoma" w:eastAsia="Calibri" w:hAnsi="Tahoma" w:cs="Tahoma"/>
          <w:szCs w:val="20"/>
          <w:lang w:eastAsia="sl-SI"/>
        </w:rPr>
        <w:t xml:space="preserve"> </w:t>
      </w:r>
      <w:r w:rsidRPr="004C13E1">
        <w:rPr>
          <w:rFonts w:ascii="Tahoma" w:eastAsia="Calibri" w:hAnsi="Tahoma" w:cs="Tahoma"/>
          <w:szCs w:val="20"/>
          <w:lang w:eastAsia="sl-SI"/>
        </w:rPr>
        <w:t xml:space="preserve">bo izvajalec izdal po zaključku </w:t>
      </w:r>
      <w:r w:rsidR="00BB0DD9">
        <w:rPr>
          <w:rFonts w:ascii="Tahoma" w:eastAsia="Calibri" w:hAnsi="Tahoma" w:cs="Tahoma"/>
          <w:szCs w:val="20"/>
          <w:lang w:eastAsia="sl-SI"/>
        </w:rPr>
        <w:t>implementacije</w:t>
      </w:r>
      <w:r w:rsidR="00C106DD">
        <w:rPr>
          <w:rFonts w:ascii="Tahoma" w:eastAsia="Calibri" w:hAnsi="Tahoma" w:cs="Tahoma"/>
          <w:szCs w:val="20"/>
          <w:lang w:eastAsia="sl-SI"/>
        </w:rPr>
        <w:t xml:space="preserve">. Podlaga za izstavitev računa je podpisan prevzemni </w:t>
      </w:r>
      <w:r w:rsidRPr="004C13E1">
        <w:rPr>
          <w:rFonts w:ascii="Tahoma" w:eastAsia="Calibri" w:hAnsi="Tahoma" w:cs="Tahoma"/>
          <w:szCs w:val="20"/>
          <w:lang w:eastAsia="sl-SI"/>
        </w:rPr>
        <w:t>zapisnik</w:t>
      </w:r>
      <w:r w:rsidR="00C106DD">
        <w:rPr>
          <w:rFonts w:ascii="Tahoma" w:eastAsia="Calibri" w:hAnsi="Tahoma" w:cs="Tahoma"/>
          <w:szCs w:val="20"/>
          <w:lang w:eastAsia="sl-SI"/>
        </w:rPr>
        <w:t xml:space="preserve"> o implementaciji dobavljene </w:t>
      </w:r>
      <w:r w:rsidR="00BB0DD9">
        <w:rPr>
          <w:rFonts w:ascii="Tahoma" w:eastAsia="Calibri" w:hAnsi="Tahoma" w:cs="Tahoma"/>
          <w:szCs w:val="20"/>
          <w:lang w:eastAsia="sl-SI"/>
        </w:rPr>
        <w:t xml:space="preserve">strojne </w:t>
      </w:r>
      <w:r w:rsidR="00C106DD">
        <w:rPr>
          <w:rFonts w:ascii="Tahoma" w:eastAsia="Calibri" w:hAnsi="Tahoma" w:cs="Tahoma"/>
          <w:szCs w:val="20"/>
          <w:lang w:eastAsia="sl-SI"/>
        </w:rPr>
        <w:t>opreme</w:t>
      </w:r>
      <w:r w:rsidRPr="004C13E1">
        <w:rPr>
          <w:rFonts w:ascii="Tahoma" w:eastAsia="Calibri" w:hAnsi="Tahoma" w:cs="Tahoma"/>
          <w:szCs w:val="20"/>
          <w:lang w:eastAsia="sl-SI"/>
        </w:rPr>
        <w:t xml:space="preserve">, ki mora biti </w:t>
      </w:r>
      <w:r w:rsidR="00C106DD">
        <w:rPr>
          <w:rFonts w:ascii="Tahoma" w:eastAsia="Calibri" w:hAnsi="Tahoma" w:cs="Tahoma"/>
          <w:szCs w:val="20"/>
          <w:lang w:eastAsia="sl-SI"/>
        </w:rPr>
        <w:t>priloga</w:t>
      </w:r>
      <w:r w:rsidRPr="004C13E1">
        <w:rPr>
          <w:rFonts w:ascii="Tahoma" w:eastAsia="Calibri" w:hAnsi="Tahoma" w:cs="Tahoma"/>
          <w:szCs w:val="20"/>
          <w:lang w:eastAsia="sl-SI"/>
        </w:rPr>
        <w:t xml:space="preserve"> račun</w:t>
      </w:r>
      <w:r w:rsidR="00C106DD">
        <w:rPr>
          <w:rFonts w:ascii="Tahoma" w:eastAsia="Calibri" w:hAnsi="Tahoma" w:cs="Tahoma"/>
          <w:szCs w:val="20"/>
          <w:lang w:eastAsia="sl-SI"/>
        </w:rPr>
        <w:t>a</w:t>
      </w:r>
      <w:r w:rsidRPr="004C13E1">
        <w:rPr>
          <w:rFonts w:ascii="Tahoma" w:eastAsia="Calibri" w:hAnsi="Tahoma" w:cs="Tahoma"/>
          <w:szCs w:val="20"/>
          <w:lang w:eastAsia="sl-SI"/>
        </w:rPr>
        <w:t xml:space="preserve">. </w:t>
      </w:r>
    </w:p>
    <w:p w14:paraId="6FDB054C" w14:textId="497A4833" w:rsidR="00EA03FA" w:rsidRPr="00963F85" w:rsidRDefault="00EA03FA" w:rsidP="00963F85">
      <w:pPr>
        <w:pStyle w:val="ListParagraph"/>
        <w:numPr>
          <w:ilvl w:val="0"/>
          <w:numId w:val="62"/>
        </w:numPr>
        <w:spacing w:before="120" w:after="120" w:line="240" w:lineRule="auto"/>
        <w:ind w:left="357" w:hanging="357"/>
        <w:jc w:val="both"/>
        <w:rPr>
          <w:rFonts w:ascii="Tahoma" w:eastAsia="Calibri" w:hAnsi="Tahoma" w:cs="Tahoma"/>
          <w:szCs w:val="20"/>
          <w:lang w:eastAsia="sl-SI"/>
        </w:rPr>
      </w:pPr>
      <w:r>
        <w:rPr>
          <w:rFonts w:ascii="Tahoma" w:eastAsia="Calibri" w:hAnsi="Tahoma" w:cs="Tahoma"/>
          <w:szCs w:val="20"/>
          <w:lang w:eastAsia="sl-SI"/>
        </w:rPr>
        <w:t xml:space="preserve">Račun za preostalih 20% vrednosti postavke pod </w:t>
      </w:r>
      <w:proofErr w:type="spellStart"/>
      <w:r>
        <w:rPr>
          <w:rFonts w:ascii="Tahoma" w:eastAsia="Calibri" w:hAnsi="Tahoma" w:cs="Tahoma"/>
          <w:szCs w:val="20"/>
          <w:lang w:eastAsia="sl-SI"/>
        </w:rPr>
        <w:t>zap</w:t>
      </w:r>
      <w:proofErr w:type="spellEnd"/>
      <w:r>
        <w:rPr>
          <w:rFonts w:ascii="Tahoma" w:eastAsia="Calibri" w:hAnsi="Tahoma" w:cs="Tahoma"/>
          <w:szCs w:val="20"/>
          <w:lang w:eastAsia="sl-SI"/>
        </w:rPr>
        <w:t>. št. 4 razpredelnice »Oprema in implementacija sistema«, bo izvajalec izdal po izvedbi migracije</w:t>
      </w:r>
      <w:r w:rsidRPr="00EA03FA">
        <w:t xml:space="preserve"> </w:t>
      </w:r>
      <w:r w:rsidRPr="00EA03FA">
        <w:rPr>
          <w:rFonts w:ascii="Tahoma" w:eastAsia="Calibri" w:hAnsi="Tahoma" w:cs="Tahoma"/>
          <w:szCs w:val="20"/>
          <w:lang w:eastAsia="sl-SI"/>
        </w:rPr>
        <w:t>obstoječih varnostnih kopij na nov sistem</w:t>
      </w:r>
      <w:r>
        <w:rPr>
          <w:rFonts w:ascii="Tahoma" w:eastAsia="Calibri" w:hAnsi="Tahoma" w:cs="Tahoma"/>
          <w:szCs w:val="20"/>
          <w:lang w:eastAsia="sl-SI"/>
        </w:rPr>
        <w:t>. Podlaga za izstavitev računa je podpisan prevzemni zapisnik o zaključeni migraciji obstoječih varnostnih kopij na nov sistem.</w:t>
      </w:r>
    </w:p>
    <w:p w14:paraId="7400A7CC" w14:textId="76EA7E16" w:rsidR="00492170" w:rsidRPr="004C13E1" w:rsidRDefault="00492170" w:rsidP="004C13E1">
      <w:pPr>
        <w:pStyle w:val="ListParagraph"/>
        <w:numPr>
          <w:ilvl w:val="0"/>
          <w:numId w:val="62"/>
        </w:numPr>
        <w:spacing w:before="120" w:after="120" w:line="240" w:lineRule="auto"/>
        <w:ind w:left="357" w:hanging="357"/>
        <w:jc w:val="both"/>
        <w:rPr>
          <w:rFonts w:ascii="Tahoma" w:eastAsia="Calibri" w:hAnsi="Tahoma" w:cs="Tahoma"/>
          <w:szCs w:val="20"/>
          <w:lang w:eastAsia="sl-SI"/>
        </w:rPr>
      </w:pPr>
      <w:r w:rsidRPr="004C13E1">
        <w:rPr>
          <w:rFonts w:ascii="Tahoma" w:eastAsia="Calibri" w:hAnsi="Tahoma" w:cs="Tahoma"/>
          <w:szCs w:val="20"/>
          <w:lang w:eastAsia="sl-SI"/>
        </w:rPr>
        <w:t xml:space="preserve">Račun za vrednost licenc za </w:t>
      </w:r>
      <w:r w:rsidR="004631C9" w:rsidRPr="004C13E1">
        <w:rPr>
          <w:rFonts w:ascii="Tahoma" w:eastAsia="Calibri" w:hAnsi="Tahoma" w:cs="Tahoma"/>
          <w:szCs w:val="20"/>
          <w:lang w:eastAsia="sl-SI"/>
        </w:rPr>
        <w:t xml:space="preserve">obdobje petih (5) let, </w:t>
      </w:r>
      <w:r w:rsidRPr="004C13E1">
        <w:rPr>
          <w:rFonts w:ascii="Tahoma" w:eastAsia="Calibri" w:hAnsi="Tahoma" w:cs="Tahoma"/>
          <w:szCs w:val="20"/>
          <w:lang w:eastAsia="sl-SI"/>
        </w:rPr>
        <w:t xml:space="preserve">bo izvajalec izdal po </w:t>
      </w:r>
      <w:r w:rsidR="004631C9" w:rsidRPr="004C13E1">
        <w:rPr>
          <w:rFonts w:ascii="Tahoma" w:eastAsia="Calibri" w:hAnsi="Tahoma" w:cs="Tahoma"/>
          <w:szCs w:val="20"/>
          <w:lang w:eastAsia="sl-SI"/>
        </w:rPr>
        <w:t>dobavi oziroma aktivaciji licenc</w:t>
      </w:r>
      <w:r w:rsidRPr="004C13E1">
        <w:rPr>
          <w:rFonts w:ascii="Tahoma" w:eastAsia="Calibri" w:hAnsi="Tahoma" w:cs="Tahoma"/>
          <w:szCs w:val="20"/>
          <w:lang w:eastAsia="sl-SI"/>
        </w:rPr>
        <w:t>. Podlaga za izstavitev računa je podpisan prevzemni zapisnik</w:t>
      </w:r>
      <w:r w:rsidR="004631C9" w:rsidRPr="004C13E1">
        <w:rPr>
          <w:rFonts w:ascii="Tahoma" w:eastAsia="Calibri" w:hAnsi="Tahoma" w:cs="Tahoma"/>
          <w:szCs w:val="20"/>
          <w:lang w:eastAsia="sl-SI"/>
        </w:rPr>
        <w:t xml:space="preserve"> o dobavi licenc</w:t>
      </w:r>
      <w:r w:rsidRPr="004C13E1">
        <w:rPr>
          <w:rFonts w:ascii="Tahoma" w:eastAsia="Calibri" w:hAnsi="Tahoma" w:cs="Tahoma"/>
          <w:szCs w:val="20"/>
          <w:lang w:eastAsia="sl-SI"/>
        </w:rPr>
        <w:t>, ki mora biti priloga računa.</w:t>
      </w:r>
    </w:p>
    <w:p w14:paraId="401B17F4" w14:textId="76736FA5" w:rsidR="00492170" w:rsidRDefault="00492170">
      <w:pPr>
        <w:pStyle w:val="ListParagraph"/>
        <w:numPr>
          <w:ilvl w:val="0"/>
          <w:numId w:val="62"/>
        </w:numPr>
        <w:spacing w:before="120" w:after="120" w:line="240" w:lineRule="auto"/>
        <w:ind w:left="357" w:hanging="357"/>
        <w:jc w:val="both"/>
        <w:rPr>
          <w:rFonts w:ascii="Tahoma" w:eastAsia="Calibri" w:hAnsi="Tahoma" w:cs="Tahoma"/>
          <w:szCs w:val="20"/>
          <w:lang w:eastAsia="sl-SI"/>
        </w:rPr>
      </w:pPr>
      <w:r w:rsidRPr="004C13E1">
        <w:rPr>
          <w:rFonts w:ascii="Tahoma" w:eastAsia="Calibri" w:hAnsi="Tahoma" w:cs="Tahoma"/>
          <w:szCs w:val="20"/>
          <w:lang w:eastAsia="sl-SI"/>
        </w:rPr>
        <w:t>Račune za izvajanje storit</w:t>
      </w:r>
      <w:r w:rsidR="00C106DD">
        <w:rPr>
          <w:rFonts w:ascii="Tahoma" w:eastAsia="Calibri" w:hAnsi="Tahoma" w:cs="Tahoma"/>
          <w:szCs w:val="20"/>
          <w:lang w:eastAsia="sl-SI"/>
        </w:rPr>
        <w:t>ve</w:t>
      </w:r>
      <w:r w:rsidRPr="004C13E1">
        <w:rPr>
          <w:rFonts w:ascii="Tahoma" w:eastAsia="Calibri" w:hAnsi="Tahoma" w:cs="Tahoma"/>
          <w:szCs w:val="20"/>
          <w:lang w:eastAsia="sl-SI"/>
        </w:rPr>
        <w:t xml:space="preserve"> </w:t>
      </w:r>
      <w:r w:rsidR="00C106DD">
        <w:rPr>
          <w:rFonts w:ascii="Tahoma" w:eastAsia="Calibri" w:hAnsi="Tahoma" w:cs="Tahoma"/>
          <w:szCs w:val="20"/>
          <w:lang w:eastAsia="sl-SI"/>
        </w:rPr>
        <w:t xml:space="preserve">rednega mesečnega </w:t>
      </w:r>
      <w:r w:rsidRPr="004C13E1">
        <w:rPr>
          <w:rFonts w:ascii="Tahoma" w:eastAsia="Calibri" w:hAnsi="Tahoma" w:cs="Tahoma"/>
          <w:szCs w:val="20"/>
          <w:lang w:eastAsia="sl-SI"/>
        </w:rPr>
        <w:t>vzdrževanj</w:t>
      </w:r>
      <w:r w:rsidR="00C106DD">
        <w:rPr>
          <w:rFonts w:ascii="Tahoma" w:eastAsia="Calibri" w:hAnsi="Tahoma" w:cs="Tahoma"/>
          <w:szCs w:val="20"/>
          <w:lang w:eastAsia="sl-SI"/>
        </w:rPr>
        <w:t>a</w:t>
      </w:r>
      <w:r w:rsidRPr="004C13E1">
        <w:rPr>
          <w:rFonts w:ascii="Tahoma" w:eastAsia="Calibri" w:hAnsi="Tahoma" w:cs="Tahoma"/>
          <w:szCs w:val="20"/>
          <w:lang w:eastAsia="sl-SI"/>
        </w:rPr>
        <w:t xml:space="preserve"> sistema oz. opreme </w:t>
      </w:r>
      <w:r w:rsidR="00C106DD" w:rsidRPr="00C106DD">
        <w:rPr>
          <w:rFonts w:ascii="Tahoma" w:eastAsia="Calibri" w:hAnsi="Tahoma" w:cs="Tahoma"/>
          <w:szCs w:val="20"/>
          <w:lang w:eastAsia="sl-SI"/>
        </w:rPr>
        <w:t xml:space="preserve">skladno z opisom v točki </w:t>
      </w:r>
      <w:r w:rsidR="00C106DD">
        <w:rPr>
          <w:rFonts w:ascii="Tahoma" w:eastAsia="Calibri" w:hAnsi="Tahoma" w:cs="Tahoma"/>
          <w:szCs w:val="20"/>
          <w:lang w:eastAsia="sl-SI"/>
        </w:rPr>
        <w:t>»</w:t>
      </w:r>
      <w:r w:rsidR="00C106DD" w:rsidRPr="00C106DD">
        <w:rPr>
          <w:rFonts w:ascii="Tahoma" w:eastAsia="Calibri" w:hAnsi="Tahoma" w:cs="Tahoma"/>
          <w:szCs w:val="20"/>
          <w:lang w:eastAsia="sl-SI"/>
        </w:rPr>
        <w:t>16.</w:t>
      </w:r>
      <w:r w:rsidR="00573DC0">
        <w:rPr>
          <w:rFonts w:ascii="Tahoma" w:eastAsia="Calibri" w:hAnsi="Tahoma" w:cs="Tahoma"/>
          <w:szCs w:val="20"/>
          <w:lang w:eastAsia="sl-SI"/>
        </w:rPr>
        <w:t>4</w:t>
      </w:r>
      <w:r w:rsidR="00C106DD" w:rsidRPr="00C106DD">
        <w:rPr>
          <w:rFonts w:ascii="Tahoma" w:eastAsia="Calibri" w:hAnsi="Tahoma" w:cs="Tahoma"/>
          <w:szCs w:val="20"/>
          <w:lang w:eastAsia="sl-SI"/>
        </w:rPr>
        <w:t>.4 Redno vzdrževanje</w:t>
      </w:r>
      <w:r w:rsidR="00573DC0">
        <w:rPr>
          <w:rFonts w:ascii="Tahoma" w:eastAsia="Calibri" w:hAnsi="Tahoma" w:cs="Tahoma"/>
          <w:szCs w:val="20"/>
          <w:lang w:eastAsia="sl-SI"/>
        </w:rPr>
        <w:t xml:space="preserve">, </w:t>
      </w:r>
      <w:proofErr w:type="spellStart"/>
      <w:r w:rsidR="00573DC0">
        <w:rPr>
          <w:rFonts w:ascii="Tahoma" w:eastAsia="Calibri" w:hAnsi="Tahoma" w:cs="Tahoma"/>
          <w:szCs w:val="20"/>
          <w:lang w:eastAsia="sl-SI"/>
        </w:rPr>
        <w:t>pogarancijsko</w:t>
      </w:r>
      <w:proofErr w:type="spellEnd"/>
      <w:r w:rsidR="00573DC0">
        <w:rPr>
          <w:rFonts w:ascii="Tahoma" w:eastAsia="Calibri" w:hAnsi="Tahoma" w:cs="Tahoma"/>
          <w:szCs w:val="20"/>
          <w:lang w:eastAsia="sl-SI"/>
        </w:rPr>
        <w:t xml:space="preserve"> vzdrževanje</w:t>
      </w:r>
      <w:r w:rsidR="00C106DD" w:rsidRPr="00C106DD">
        <w:rPr>
          <w:rFonts w:ascii="Tahoma" w:eastAsia="Calibri" w:hAnsi="Tahoma" w:cs="Tahoma"/>
          <w:szCs w:val="20"/>
          <w:lang w:eastAsia="sl-SI"/>
        </w:rPr>
        <w:t xml:space="preserve"> in garancija</w:t>
      </w:r>
      <w:r w:rsidR="00C106DD">
        <w:rPr>
          <w:rFonts w:ascii="Tahoma" w:eastAsia="Calibri" w:hAnsi="Tahoma" w:cs="Tahoma"/>
          <w:szCs w:val="20"/>
          <w:lang w:eastAsia="sl-SI"/>
        </w:rPr>
        <w:t>«</w:t>
      </w:r>
      <w:r w:rsidR="00C106DD" w:rsidRPr="00C106DD">
        <w:rPr>
          <w:rFonts w:ascii="Tahoma" w:eastAsia="Calibri" w:hAnsi="Tahoma" w:cs="Tahoma"/>
          <w:szCs w:val="20"/>
          <w:lang w:eastAsia="sl-SI"/>
        </w:rPr>
        <w:t xml:space="preserve"> obrazca »16.</w:t>
      </w:r>
      <w:r w:rsidR="00573DC0">
        <w:rPr>
          <w:rFonts w:ascii="Tahoma" w:eastAsia="Calibri" w:hAnsi="Tahoma" w:cs="Tahoma"/>
          <w:szCs w:val="20"/>
          <w:lang w:eastAsia="sl-SI"/>
        </w:rPr>
        <w:t>4</w:t>
      </w:r>
      <w:r w:rsidR="00C106DD" w:rsidRPr="00C106DD">
        <w:rPr>
          <w:rFonts w:ascii="Tahoma" w:eastAsia="Calibri" w:hAnsi="Tahoma" w:cs="Tahoma"/>
          <w:szCs w:val="20"/>
          <w:lang w:eastAsia="sl-SI"/>
        </w:rPr>
        <w:t xml:space="preserve"> Specifikacije«</w:t>
      </w:r>
      <w:r w:rsidR="00C106DD">
        <w:rPr>
          <w:rFonts w:ascii="Tahoma" w:eastAsia="Calibri" w:hAnsi="Tahoma" w:cs="Tahoma"/>
          <w:szCs w:val="20"/>
          <w:lang w:eastAsia="sl-SI"/>
        </w:rPr>
        <w:t xml:space="preserve">, </w:t>
      </w:r>
      <w:r w:rsidRPr="004C13E1">
        <w:rPr>
          <w:rFonts w:ascii="Tahoma" w:eastAsia="Calibri" w:hAnsi="Tahoma" w:cs="Tahoma"/>
          <w:szCs w:val="20"/>
          <w:lang w:eastAsia="sl-SI"/>
        </w:rPr>
        <w:t xml:space="preserve">bo izvajalec izstavljal mesečno za pretekli mesec. Prvi mesečni pavšal </w:t>
      </w:r>
      <w:r w:rsidR="00BB0DD9">
        <w:rPr>
          <w:rFonts w:ascii="Tahoma" w:eastAsia="Calibri" w:hAnsi="Tahoma" w:cs="Tahoma"/>
          <w:szCs w:val="20"/>
          <w:lang w:eastAsia="sl-SI"/>
        </w:rPr>
        <w:t xml:space="preserve">se plača </w:t>
      </w:r>
      <w:r w:rsidRPr="004C13E1">
        <w:rPr>
          <w:rFonts w:ascii="Tahoma" w:eastAsia="Calibri" w:hAnsi="Tahoma" w:cs="Tahoma"/>
          <w:szCs w:val="20"/>
          <w:lang w:eastAsia="sl-SI"/>
        </w:rPr>
        <w:t>v naslednjem mesecu po podpisu prevzemnega zapisnika</w:t>
      </w:r>
      <w:r w:rsidR="00C106DD">
        <w:rPr>
          <w:rFonts w:ascii="Tahoma" w:eastAsia="Calibri" w:hAnsi="Tahoma" w:cs="Tahoma"/>
          <w:szCs w:val="20"/>
          <w:lang w:eastAsia="sl-SI"/>
        </w:rPr>
        <w:t xml:space="preserve"> o implementaciji dobavljene opreme</w:t>
      </w:r>
      <w:r w:rsidRPr="004C13E1">
        <w:rPr>
          <w:rFonts w:ascii="Tahoma" w:eastAsia="Calibri" w:hAnsi="Tahoma" w:cs="Tahoma"/>
          <w:szCs w:val="20"/>
          <w:lang w:eastAsia="sl-SI"/>
        </w:rPr>
        <w:t xml:space="preserve"> v sorazmernem deležu glede na delež dni vzdrževanja v mesecu podpisa prevzemnega zapisnika.</w:t>
      </w:r>
    </w:p>
    <w:p w14:paraId="16F8FD7E" w14:textId="33568F9C" w:rsidR="00430FC1" w:rsidRPr="004C13E1" w:rsidRDefault="00430FC1" w:rsidP="004C13E1">
      <w:pPr>
        <w:pStyle w:val="ListParagraph"/>
        <w:numPr>
          <w:ilvl w:val="0"/>
          <w:numId w:val="62"/>
        </w:numPr>
        <w:spacing w:before="120" w:after="120" w:line="240" w:lineRule="auto"/>
        <w:ind w:left="357" w:hanging="357"/>
        <w:jc w:val="both"/>
        <w:rPr>
          <w:rFonts w:ascii="Tahoma" w:eastAsia="Calibri" w:hAnsi="Tahoma" w:cs="Tahoma"/>
          <w:szCs w:val="20"/>
          <w:lang w:eastAsia="sl-SI"/>
        </w:rPr>
      </w:pPr>
      <w:r>
        <w:rPr>
          <w:rFonts w:ascii="Tahoma" w:eastAsia="Calibri" w:hAnsi="Tahoma" w:cs="Tahoma"/>
          <w:szCs w:val="20"/>
          <w:lang w:eastAsia="sl-SI"/>
        </w:rPr>
        <w:t xml:space="preserve">Račune </w:t>
      </w:r>
      <w:r w:rsidR="002B06B8">
        <w:rPr>
          <w:rFonts w:ascii="Tahoma" w:eastAsia="Calibri" w:hAnsi="Tahoma" w:cs="Tahoma"/>
          <w:szCs w:val="20"/>
          <w:lang w:eastAsia="sl-SI"/>
        </w:rPr>
        <w:t>za</w:t>
      </w:r>
      <w:r>
        <w:rPr>
          <w:rFonts w:ascii="Tahoma" w:eastAsia="Calibri" w:hAnsi="Tahoma" w:cs="Tahoma"/>
          <w:szCs w:val="20"/>
          <w:lang w:eastAsia="sl-SI"/>
        </w:rPr>
        <w:t xml:space="preserve"> </w:t>
      </w:r>
      <w:proofErr w:type="spellStart"/>
      <w:r w:rsidR="00C106DD">
        <w:rPr>
          <w:rFonts w:ascii="Tahoma" w:eastAsia="Calibri" w:hAnsi="Tahoma" w:cs="Tahoma"/>
          <w:szCs w:val="20"/>
          <w:lang w:eastAsia="sl-SI"/>
        </w:rPr>
        <w:t>pog</w:t>
      </w:r>
      <w:r w:rsidR="002B06B8">
        <w:rPr>
          <w:rFonts w:ascii="Tahoma" w:eastAsia="Calibri" w:hAnsi="Tahoma" w:cs="Tahoma"/>
          <w:szCs w:val="20"/>
          <w:lang w:eastAsia="sl-SI"/>
        </w:rPr>
        <w:t>a</w:t>
      </w:r>
      <w:r w:rsidR="00C106DD">
        <w:rPr>
          <w:rFonts w:ascii="Tahoma" w:eastAsia="Calibri" w:hAnsi="Tahoma" w:cs="Tahoma"/>
          <w:szCs w:val="20"/>
          <w:lang w:eastAsia="sl-SI"/>
        </w:rPr>
        <w:t>rancijsko</w:t>
      </w:r>
      <w:proofErr w:type="spellEnd"/>
      <w:r>
        <w:rPr>
          <w:rFonts w:ascii="Tahoma" w:eastAsia="Calibri" w:hAnsi="Tahoma" w:cs="Tahoma"/>
          <w:szCs w:val="20"/>
          <w:lang w:eastAsia="sl-SI"/>
        </w:rPr>
        <w:t xml:space="preserve"> vzdrževanje</w:t>
      </w:r>
      <w:r w:rsidR="002B06B8">
        <w:rPr>
          <w:rFonts w:ascii="Tahoma" w:eastAsia="Calibri" w:hAnsi="Tahoma" w:cs="Tahoma"/>
          <w:szCs w:val="20"/>
          <w:lang w:eastAsia="sl-SI"/>
        </w:rPr>
        <w:t xml:space="preserve"> bo izvajalec izstavljal mesečno za pretekli mesec. Prvi mesečni pavšal </w:t>
      </w:r>
      <w:r w:rsidR="00BB0DD9">
        <w:rPr>
          <w:rFonts w:ascii="Tahoma" w:eastAsia="Calibri" w:hAnsi="Tahoma" w:cs="Tahoma"/>
          <w:szCs w:val="20"/>
          <w:lang w:eastAsia="sl-SI"/>
        </w:rPr>
        <w:t xml:space="preserve">se plača </w:t>
      </w:r>
      <w:r w:rsidR="00BB0DD9" w:rsidRPr="00BB0DD9">
        <w:rPr>
          <w:rFonts w:ascii="Tahoma" w:eastAsia="Calibri" w:hAnsi="Tahoma" w:cs="Tahoma"/>
          <w:szCs w:val="20"/>
          <w:lang w:eastAsia="sl-SI"/>
        </w:rPr>
        <w:t xml:space="preserve">v sorazmernem deležu glede na delež dni vzdrževanja v mesecu </w:t>
      </w:r>
      <w:r w:rsidR="001C4413">
        <w:rPr>
          <w:rFonts w:ascii="Tahoma" w:eastAsia="Calibri" w:hAnsi="Tahoma" w:cs="Tahoma"/>
          <w:szCs w:val="20"/>
          <w:lang w:eastAsia="sl-SI"/>
        </w:rPr>
        <w:t xml:space="preserve">po 21. 6. 2024 </w:t>
      </w:r>
      <w:r w:rsidR="001C4413" w:rsidRPr="001C4413">
        <w:rPr>
          <w:rFonts w:ascii="Tahoma" w:eastAsia="Calibri" w:hAnsi="Tahoma" w:cs="Tahoma"/>
          <w:szCs w:val="20"/>
          <w:lang w:eastAsia="sl-SI"/>
        </w:rPr>
        <w:t>oziroma kasneje v primeru, da bo pogodba podpisana po navedenem datumu</w:t>
      </w:r>
      <w:r w:rsidR="001C4413">
        <w:rPr>
          <w:rFonts w:ascii="Tahoma" w:eastAsia="Calibri" w:hAnsi="Tahoma" w:cs="Tahoma"/>
          <w:szCs w:val="20"/>
          <w:lang w:eastAsia="sl-SI"/>
        </w:rPr>
        <w:t>.</w:t>
      </w:r>
    </w:p>
    <w:p w14:paraId="6A72C33B" w14:textId="6C7F7AED" w:rsidR="00492170" w:rsidRPr="00492170" w:rsidRDefault="00492170" w:rsidP="00492170">
      <w:pPr>
        <w:spacing w:before="120" w:after="120" w:line="240" w:lineRule="auto"/>
        <w:jc w:val="both"/>
        <w:rPr>
          <w:rFonts w:ascii="Tahoma" w:eastAsia="Calibri" w:hAnsi="Tahoma" w:cs="Tahoma"/>
          <w:szCs w:val="20"/>
          <w:lang w:eastAsia="sl-SI"/>
        </w:rPr>
      </w:pPr>
      <w:r w:rsidRPr="00492170">
        <w:rPr>
          <w:rFonts w:ascii="Tahoma" w:eastAsia="Calibri" w:hAnsi="Tahoma" w:cs="Tahoma"/>
          <w:szCs w:val="20"/>
          <w:lang w:eastAsia="sl-SI"/>
        </w:rPr>
        <w:t>Za dodatn</w:t>
      </w:r>
      <w:r w:rsidR="00212F8E">
        <w:rPr>
          <w:rFonts w:ascii="Tahoma" w:eastAsia="Calibri" w:hAnsi="Tahoma" w:cs="Tahoma"/>
          <w:szCs w:val="20"/>
          <w:lang w:eastAsia="sl-SI"/>
        </w:rPr>
        <w:t>e storitve</w:t>
      </w:r>
      <w:r w:rsidR="004631C9">
        <w:rPr>
          <w:rFonts w:ascii="Tahoma" w:eastAsia="Calibri" w:hAnsi="Tahoma" w:cs="Tahoma"/>
          <w:szCs w:val="20"/>
          <w:lang w:eastAsia="sl-SI"/>
        </w:rPr>
        <w:t>,</w:t>
      </w:r>
      <w:r w:rsidR="004631C9" w:rsidRPr="004631C9">
        <w:rPr>
          <w:rFonts w:ascii="Tahoma" w:eastAsia="Calibri" w:hAnsi="Tahoma" w:cs="Tahoma"/>
          <w:szCs w:val="20"/>
          <w:lang w:eastAsia="sl-SI"/>
        </w:rPr>
        <w:t xml:space="preserve"> </w:t>
      </w:r>
      <w:r w:rsidRPr="00492170">
        <w:rPr>
          <w:rFonts w:ascii="Tahoma" w:eastAsia="Calibri" w:hAnsi="Tahoma" w:cs="Tahoma"/>
          <w:szCs w:val="20"/>
          <w:lang w:eastAsia="sl-SI"/>
        </w:rPr>
        <w:t xml:space="preserve">bo izvajalec račun izstavil po izvedenih </w:t>
      </w:r>
      <w:r w:rsidR="00212F8E">
        <w:rPr>
          <w:rFonts w:ascii="Tahoma" w:eastAsia="Calibri" w:hAnsi="Tahoma" w:cs="Tahoma"/>
          <w:szCs w:val="20"/>
          <w:lang w:eastAsia="sl-SI"/>
        </w:rPr>
        <w:t>storitvah</w:t>
      </w:r>
      <w:r w:rsidRPr="00492170">
        <w:rPr>
          <w:rFonts w:ascii="Tahoma" w:eastAsia="Calibri" w:hAnsi="Tahoma" w:cs="Tahoma"/>
          <w:szCs w:val="20"/>
          <w:lang w:eastAsia="sl-SI"/>
        </w:rPr>
        <w:t>. Računu mora priložiti poročilo o opravljenih delih, iz katerega so razvidni datum in čas, vsebina opravljenih del in količina porabljenega časa.</w:t>
      </w:r>
    </w:p>
    <w:p w14:paraId="5FF9AF56" w14:textId="5F19276E" w:rsidR="00E21B99" w:rsidRPr="001F742F" w:rsidRDefault="00492170" w:rsidP="00492170">
      <w:pPr>
        <w:spacing w:before="120" w:after="120" w:line="240" w:lineRule="auto"/>
        <w:jc w:val="both"/>
        <w:rPr>
          <w:rFonts w:ascii="Tahoma" w:eastAsia="Calibri" w:hAnsi="Tahoma" w:cs="Tahoma"/>
          <w:szCs w:val="20"/>
          <w:lang w:eastAsia="sl-SI"/>
        </w:rPr>
      </w:pPr>
      <w:r w:rsidRPr="00492170">
        <w:rPr>
          <w:rFonts w:ascii="Tahoma" w:eastAsia="Calibri" w:hAnsi="Tahoma" w:cs="Tahoma"/>
          <w:szCs w:val="20"/>
          <w:lang w:eastAsia="sl-SI"/>
        </w:rPr>
        <w:t>Dela, vezana na odpravo napak v garancijskem obdobju, se ne obračunavajo</w:t>
      </w:r>
      <w:r>
        <w:rPr>
          <w:rFonts w:ascii="Tahoma" w:eastAsia="Calibri" w:hAnsi="Tahoma" w:cs="Tahoma"/>
          <w:szCs w:val="20"/>
          <w:lang w:eastAsia="sl-SI"/>
        </w:rPr>
        <w:t>.</w:t>
      </w:r>
    </w:p>
    <w:p w14:paraId="08C8715A" w14:textId="77777777" w:rsidR="00E21B99" w:rsidRPr="007237C5" w:rsidRDefault="00E21B99" w:rsidP="00384F11">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0CB14DE2"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Naročnik bo plačila izvrševal na transakcijski račun izvajalca številka:</w:t>
      </w:r>
    </w:p>
    <w:p w14:paraId="090595D2"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_______________________ odprt pri __________________________ v roku trideset  (30) dni od prejema pravilno izstavljenega izvajalčevega računa. </w:t>
      </w:r>
    </w:p>
    <w:p w14:paraId="36514E0A"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Če je zadnji dan za plačilo dela prost dan, se šteje, da je zadnji dan za plačilo prvi naslednji delovni dan.</w:t>
      </w:r>
    </w:p>
    <w:p w14:paraId="682BAAAD" w14:textId="073EDB16"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 strani izvajalca potrjene račune podizvajalcev za posamezne vrste del, naročnik plačuje neposredno podizvajalcu(</w:t>
      </w:r>
      <w:proofErr w:type="spellStart"/>
      <w:r w:rsidRPr="007237C5">
        <w:rPr>
          <w:rFonts w:ascii="Tahoma" w:eastAsia="Calibri" w:hAnsi="Tahoma" w:cs="Tahoma"/>
          <w:szCs w:val="20"/>
          <w:lang w:eastAsia="sl-SI"/>
        </w:rPr>
        <w:t>em</w:t>
      </w:r>
      <w:proofErr w:type="spellEnd"/>
      <w:r w:rsidRPr="007237C5">
        <w:rPr>
          <w:rFonts w:ascii="Tahoma" w:eastAsia="Calibri" w:hAnsi="Tahoma" w:cs="Tahoma"/>
          <w:szCs w:val="20"/>
          <w:lang w:eastAsia="sl-SI"/>
        </w:rPr>
        <w:t>) na njegov(njihov) transakcijski(e) račun(e) v skladu s plačilnim rokom iz prejšnjega odstavka, v kolikor je v ponudbi oziroma kasneje naročnik prejel zahtevo podizvajalca za neposredno plačilo in izpolnjen in podpisan obrazec »1</w:t>
      </w:r>
      <w:r w:rsidR="00810266">
        <w:rPr>
          <w:rFonts w:ascii="Tahoma" w:eastAsia="Calibri" w:hAnsi="Tahoma" w:cs="Tahoma"/>
          <w:szCs w:val="20"/>
          <w:lang w:eastAsia="sl-SI"/>
        </w:rPr>
        <w:t>6</w:t>
      </w:r>
      <w:r w:rsidRPr="007237C5">
        <w:rPr>
          <w:rFonts w:ascii="Tahoma" w:eastAsia="Calibri" w:hAnsi="Tahoma" w:cs="Tahoma"/>
          <w:szCs w:val="20"/>
          <w:lang w:eastAsia="sl-SI"/>
        </w:rPr>
        <w:t>.2 Zahtevek podizvajalca za neposredno plačilo« dokumentacije v zvezi z oddajo javnega naročila.</w:t>
      </w:r>
    </w:p>
    <w:p w14:paraId="6E3F8EE7" w14:textId="77777777" w:rsidR="00E21B99" w:rsidRDefault="00E21B99" w:rsidP="00810266">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Za tiste nominirane podizvajalce, ki neposrednih plačil ne bodo zahtevali, bo naročnik od izvajalca zahteval, da mu najpozneje v 60 dneh od plačila končnega računa oziroma situacije pošlje svojo pisno izjavo in pisno izjavo podizvajalcev, da so prejeli plačilo za izvedena dela. Če izvajalec ne ravna skladno s tem določilom, bo naročnik Državni revizijski komisiji podal predlog za uvedbo postopka o prekršku iz 2. točke prvega odstavka 112. člena ZJN-3.</w:t>
      </w:r>
    </w:p>
    <w:p w14:paraId="146BC8BA" w14:textId="2ABF2518" w:rsidR="00492170" w:rsidRPr="00492170" w:rsidRDefault="00492170" w:rsidP="00810266">
      <w:pPr>
        <w:pStyle w:val="ListParagraph"/>
        <w:numPr>
          <w:ilvl w:val="0"/>
          <w:numId w:val="18"/>
        </w:numPr>
        <w:spacing w:before="120" w:after="120" w:line="240" w:lineRule="auto"/>
        <w:jc w:val="both"/>
        <w:rPr>
          <w:rFonts w:ascii="Tahoma" w:eastAsia="Calibri" w:hAnsi="Tahoma" w:cs="Tahoma"/>
          <w:b/>
          <w:bCs/>
          <w:sz w:val="22"/>
          <w:lang w:eastAsia="sl-SI"/>
        </w:rPr>
      </w:pPr>
      <w:r w:rsidRPr="00492170">
        <w:rPr>
          <w:rFonts w:ascii="Tahoma" w:eastAsia="Calibri" w:hAnsi="Tahoma" w:cs="Tahoma"/>
          <w:b/>
          <w:bCs/>
          <w:sz w:val="22"/>
          <w:lang w:eastAsia="sl-SI"/>
        </w:rPr>
        <w:t>GARANCIJA</w:t>
      </w:r>
    </w:p>
    <w:p w14:paraId="27957758" w14:textId="170160E9" w:rsidR="00492170" w:rsidRPr="00492170" w:rsidRDefault="00492170" w:rsidP="00810266">
      <w:pPr>
        <w:pStyle w:val="ListParagraph"/>
        <w:numPr>
          <w:ilvl w:val="0"/>
          <w:numId w:val="19"/>
        </w:numPr>
        <w:spacing w:before="120" w:after="120" w:line="240" w:lineRule="auto"/>
        <w:jc w:val="center"/>
        <w:rPr>
          <w:rFonts w:ascii="Tahoma" w:eastAsia="Calibri" w:hAnsi="Tahoma" w:cs="Tahoma"/>
          <w:b/>
          <w:bCs/>
          <w:szCs w:val="20"/>
          <w:lang w:eastAsia="sl-SI"/>
        </w:rPr>
      </w:pPr>
      <w:r w:rsidRPr="00492170">
        <w:rPr>
          <w:rFonts w:ascii="Tahoma" w:eastAsia="Calibri" w:hAnsi="Tahoma" w:cs="Tahoma"/>
          <w:b/>
          <w:bCs/>
          <w:szCs w:val="20"/>
          <w:lang w:eastAsia="sl-SI"/>
        </w:rPr>
        <w:t>člen</w:t>
      </w:r>
    </w:p>
    <w:p w14:paraId="600E0AE9" w14:textId="4C50AB13" w:rsidR="00492170" w:rsidRPr="007B4828" w:rsidRDefault="00492170" w:rsidP="00810266">
      <w:pPr>
        <w:spacing w:before="120" w:after="120" w:line="240" w:lineRule="auto"/>
        <w:jc w:val="both"/>
        <w:rPr>
          <w:rFonts w:ascii="Tahoma" w:hAnsi="Tahoma" w:cs="Tahoma"/>
        </w:rPr>
      </w:pPr>
      <w:r w:rsidRPr="007B4828">
        <w:rPr>
          <w:rFonts w:ascii="Tahoma" w:hAnsi="Tahoma" w:cs="Tahoma"/>
        </w:rPr>
        <w:t xml:space="preserve">Izvajalec jamči za delovanje </w:t>
      </w:r>
      <w:r w:rsidR="001F742F">
        <w:rPr>
          <w:rFonts w:ascii="Tahoma" w:hAnsi="Tahoma" w:cs="Tahoma"/>
        </w:rPr>
        <w:t xml:space="preserve">dobavljenih </w:t>
      </w:r>
      <w:r w:rsidRPr="007B4828">
        <w:rPr>
          <w:rFonts w:ascii="Tahoma" w:hAnsi="Tahoma" w:cs="Tahoma"/>
        </w:rPr>
        <w:t>fizič</w:t>
      </w:r>
      <w:r w:rsidR="00B91A61">
        <w:rPr>
          <w:rFonts w:ascii="Tahoma" w:hAnsi="Tahoma" w:cs="Tahoma"/>
        </w:rPr>
        <w:t>nih</w:t>
      </w:r>
      <w:r w:rsidRPr="007B4828">
        <w:rPr>
          <w:rFonts w:ascii="Tahoma" w:hAnsi="Tahoma" w:cs="Tahoma"/>
        </w:rPr>
        <w:t xml:space="preserve"> strežnik</w:t>
      </w:r>
      <w:r w:rsidR="00B91A61">
        <w:rPr>
          <w:rFonts w:ascii="Tahoma" w:hAnsi="Tahoma" w:cs="Tahoma"/>
        </w:rPr>
        <w:t>ov za shranjevanje varnostnih kopij</w:t>
      </w:r>
      <w:r w:rsidRPr="007B4828">
        <w:rPr>
          <w:rFonts w:ascii="Tahoma" w:hAnsi="Tahoma" w:cs="Tahoma"/>
        </w:rPr>
        <w:t xml:space="preserve"> in </w:t>
      </w:r>
      <w:r w:rsidR="00B91A61">
        <w:rPr>
          <w:rFonts w:ascii="Tahoma" w:hAnsi="Tahoma" w:cs="Tahoma"/>
        </w:rPr>
        <w:t xml:space="preserve">tračne </w:t>
      </w:r>
      <w:r w:rsidR="00B91A61" w:rsidRPr="008B5080">
        <w:rPr>
          <w:rFonts w:ascii="Tahoma" w:hAnsi="Tahoma" w:cs="Tahoma"/>
        </w:rPr>
        <w:t>enote</w:t>
      </w:r>
      <w:r w:rsidRPr="008B5080">
        <w:rPr>
          <w:rFonts w:ascii="Tahoma" w:hAnsi="Tahoma" w:cs="Tahoma"/>
        </w:rPr>
        <w:t xml:space="preserve"> </w:t>
      </w:r>
      <w:r w:rsidR="004A4794">
        <w:rPr>
          <w:rFonts w:ascii="Tahoma" w:hAnsi="Tahoma" w:cs="Tahoma"/>
        </w:rPr>
        <w:t xml:space="preserve">za obdobje </w:t>
      </w:r>
      <w:r w:rsidR="00B91A61" w:rsidRPr="008B5080">
        <w:rPr>
          <w:rFonts w:ascii="Tahoma" w:hAnsi="Tahoma" w:cs="Tahoma"/>
        </w:rPr>
        <w:t>pet</w:t>
      </w:r>
      <w:r w:rsidR="004A4794">
        <w:rPr>
          <w:rFonts w:ascii="Tahoma" w:hAnsi="Tahoma" w:cs="Tahoma"/>
        </w:rPr>
        <w:t>ih</w:t>
      </w:r>
      <w:r w:rsidRPr="008B5080">
        <w:rPr>
          <w:rFonts w:ascii="Tahoma" w:hAnsi="Tahoma" w:cs="Tahoma"/>
        </w:rPr>
        <w:t xml:space="preserve"> (</w:t>
      </w:r>
      <w:r w:rsidR="00B91A61" w:rsidRPr="008B5080">
        <w:rPr>
          <w:rFonts w:ascii="Tahoma" w:hAnsi="Tahoma" w:cs="Tahoma"/>
        </w:rPr>
        <w:t>5</w:t>
      </w:r>
      <w:r w:rsidRPr="008B5080">
        <w:rPr>
          <w:rFonts w:ascii="Tahoma" w:hAnsi="Tahoma" w:cs="Tahoma"/>
        </w:rPr>
        <w:t>) let</w:t>
      </w:r>
      <w:r w:rsidRPr="007B4828">
        <w:rPr>
          <w:rFonts w:ascii="Tahoma" w:hAnsi="Tahoma" w:cs="Tahoma"/>
        </w:rPr>
        <w:t xml:space="preserve"> od datuma </w:t>
      </w:r>
      <w:r w:rsidR="001F742F">
        <w:rPr>
          <w:rFonts w:ascii="Tahoma" w:hAnsi="Tahoma" w:cs="Tahoma"/>
        </w:rPr>
        <w:t>podpisa prevzemnega zapisnika</w:t>
      </w:r>
      <w:r w:rsidR="004A4794">
        <w:rPr>
          <w:rFonts w:ascii="Tahoma" w:hAnsi="Tahoma" w:cs="Tahoma"/>
        </w:rPr>
        <w:t xml:space="preserve"> o dobavi strojne opreme</w:t>
      </w:r>
      <w:r w:rsidRPr="007B4828">
        <w:rPr>
          <w:rFonts w:ascii="Tahoma" w:hAnsi="Tahoma" w:cs="Tahoma"/>
        </w:rPr>
        <w:t xml:space="preserve"> s strani naročnika.</w:t>
      </w:r>
    </w:p>
    <w:p w14:paraId="00B880E0" w14:textId="77777777" w:rsidR="00492170" w:rsidRPr="007B4828" w:rsidRDefault="00492170" w:rsidP="00810266">
      <w:pPr>
        <w:spacing w:before="120" w:after="120" w:line="240" w:lineRule="auto"/>
        <w:jc w:val="both"/>
        <w:rPr>
          <w:rFonts w:ascii="Tahoma" w:hAnsi="Tahoma" w:cs="Tahoma"/>
        </w:rPr>
      </w:pPr>
      <w:r w:rsidRPr="007B4828">
        <w:rPr>
          <w:rFonts w:ascii="Tahoma" w:hAnsi="Tahoma" w:cs="Tahoma"/>
        </w:rPr>
        <w:t>Za izvedena dela ter odpravo stvarnih napak mora ponudnik zagotavljati garancijo do izteka pogodbe.</w:t>
      </w:r>
    </w:p>
    <w:p w14:paraId="4134C7C6" w14:textId="77777777" w:rsidR="00492170" w:rsidRPr="007B4828" w:rsidRDefault="00492170" w:rsidP="00810266">
      <w:pPr>
        <w:spacing w:before="120" w:after="120" w:line="240" w:lineRule="auto"/>
        <w:jc w:val="both"/>
        <w:rPr>
          <w:rFonts w:ascii="Tahoma" w:hAnsi="Tahoma" w:cs="Tahoma"/>
        </w:rPr>
      </w:pPr>
      <w:r w:rsidRPr="007B4828">
        <w:rPr>
          <w:rFonts w:ascii="Tahoma" w:hAnsi="Tahoma" w:cs="Tahoma"/>
        </w:rPr>
        <w:lastRenderedPageBreak/>
        <w:t>Če naročnik po prevzemu implementirane opreme, rezervnih delov ali materiala oz. izvedenih vzdrževalnih delih v navedenem roku ugotovi, da obstajajo napake oz. da odstopa od dogovorjenega, je izvajalec dolžan takšno napako odpraviti na svoje stroške v razumnem roku, ki mu ga vsakokrat določi naročnik, pri čemer bo naročnik takšne napake prijavljal preko elektronske aplikacije za oddajo zahtevkov.</w:t>
      </w:r>
    </w:p>
    <w:p w14:paraId="41CEB109" w14:textId="49F9DA56" w:rsidR="00492170" w:rsidRPr="00810266" w:rsidRDefault="00492170" w:rsidP="00810266">
      <w:pPr>
        <w:spacing w:before="120" w:after="120" w:line="240" w:lineRule="auto"/>
        <w:jc w:val="both"/>
        <w:rPr>
          <w:rFonts w:ascii="Tahoma" w:hAnsi="Tahoma" w:cs="Tahoma"/>
        </w:rPr>
      </w:pPr>
      <w:r w:rsidRPr="007B4828">
        <w:rPr>
          <w:rFonts w:ascii="Tahoma" w:hAnsi="Tahoma" w:cs="Tahoma"/>
        </w:rPr>
        <w:t>Izvajalec v času garancije brezplačno odpravlja morebitne napake, ki niso posledica nestrokovnega ali malomarnega ravnanja naročnika na svoje stroške</w:t>
      </w:r>
      <w:r>
        <w:rPr>
          <w:rFonts w:ascii="Tahoma" w:hAnsi="Tahoma" w:cs="Tahoma"/>
        </w:rPr>
        <w:t>.</w:t>
      </w:r>
    </w:p>
    <w:p w14:paraId="175A2EE1" w14:textId="77777777" w:rsidR="00E21B99" w:rsidRPr="007237C5" w:rsidRDefault="00E21B99" w:rsidP="00810266">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IZVEDBA S PODIZVAJALCI</w:t>
      </w:r>
    </w:p>
    <w:p w14:paraId="79C5240F" w14:textId="77777777" w:rsidR="00E21B99" w:rsidRPr="007237C5" w:rsidRDefault="00E21B99" w:rsidP="00810266">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 xml:space="preserve">člen </w:t>
      </w:r>
    </w:p>
    <w:p w14:paraId="1B0547BE" w14:textId="77777777" w:rsidR="00E21B99" w:rsidRPr="007237C5" w:rsidRDefault="00E21B99" w:rsidP="00810266">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Izvajalec lahko pogodbene storitve opravlja tudi s podizvajalci v obsegu in na način kot izhaja iz dokumentacije v zvezi z oddajo javnega naročila. </w:t>
      </w:r>
      <w:bookmarkStart w:id="219" w:name="_Hlk128759258"/>
      <w:r w:rsidRPr="007237C5">
        <w:rPr>
          <w:rFonts w:ascii="Tahoma" w:eastAsia="Calibri" w:hAnsi="Tahoma" w:cs="Tahoma"/>
          <w:lang w:eastAsia="sl-SI"/>
        </w:rPr>
        <w:t xml:space="preserve">Izvajalec pogodbenih storitev ne sme prenesti v </w:t>
      </w:r>
      <w:proofErr w:type="spellStart"/>
      <w:r w:rsidRPr="007237C5">
        <w:rPr>
          <w:rFonts w:ascii="Tahoma" w:eastAsia="Calibri" w:hAnsi="Tahoma" w:cs="Tahoma"/>
          <w:lang w:eastAsia="sl-SI"/>
        </w:rPr>
        <w:t>podizvajanje</w:t>
      </w:r>
      <w:proofErr w:type="spellEnd"/>
      <w:r w:rsidRPr="007237C5">
        <w:rPr>
          <w:rFonts w:ascii="Tahoma" w:eastAsia="Calibri" w:hAnsi="Tahoma" w:cs="Tahoma"/>
          <w:lang w:eastAsia="sl-SI"/>
        </w:rPr>
        <w:t xml:space="preserve"> brez predhodnega pisnega soglasja naročnika. Pisno soglasje naročnika velja samo za vsakokratni konkretni posel oddaje v </w:t>
      </w:r>
      <w:proofErr w:type="spellStart"/>
      <w:r w:rsidRPr="007237C5">
        <w:rPr>
          <w:rFonts w:ascii="Tahoma" w:eastAsia="Calibri" w:hAnsi="Tahoma" w:cs="Tahoma"/>
          <w:lang w:eastAsia="sl-SI"/>
        </w:rPr>
        <w:t>podizvajanje</w:t>
      </w:r>
      <w:proofErr w:type="spellEnd"/>
      <w:r w:rsidRPr="007237C5">
        <w:rPr>
          <w:rFonts w:ascii="Tahoma" w:eastAsia="Calibri" w:hAnsi="Tahoma" w:cs="Tahoma"/>
          <w:lang w:eastAsia="sl-SI"/>
        </w:rPr>
        <w:t>.</w:t>
      </w:r>
      <w:bookmarkEnd w:id="219"/>
    </w:p>
    <w:p w14:paraId="349DF3E7"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Izvajalec se zavezuje, da bo: </w:t>
      </w:r>
    </w:p>
    <w:p w14:paraId="2AA2C162"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nadziral storitve, ki jih je oddal v </w:t>
      </w:r>
      <w:proofErr w:type="spellStart"/>
      <w:r w:rsidRPr="007237C5">
        <w:rPr>
          <w:rFonts w:ascii="Tahoma" w:eastAsia="Calibri" w:hAnsi="Tahoma" w:cs="Tahoma"/>
          <w:szCs w:val="20"/>
          <w:lang w:eastAsia="sl-SI"/>
        </w:rPr>
        <w:t>podizvajanje</w:t>
      </w:r>
      <w:proofErr w:type="spellEnd"/>
      <w:r w:rsidRPr="007237C5">
        <w:rPr>
          <w:rFonts w:ascii="Tahoma" w:eastAsia="Calibri" w:hAnsi="Tahoma" w:cs="Tahoma"/>
          <w:szCs w:val="20"/>
          <w:lang w:eastAsia="sl-SI"/>
        </w:rPr>
        <w:t>;</w:t>
      </w:r>
    </w:p>
    <w:p w14:paraId="40E1859F"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zagotovil neprekinjeno izpolnjevanje obveznosti do naročnika;</w:t>
      </w:r>
    </w:p>
    <w:p w14:paraId="26D0075F"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od naročnika pridobil predhodno pisno soglasje, preden odda storitev in podatke podizvajalcu v </w:t>
      </w:r>
      <w:proofErr w:type="spellStart"/>
      <w:r w:rsidRPr="007237C5">
        <w:rPr>
          <w:rFonts w:ascii="Tahoma" w:eastAsia="Calibri" w:hAnsi="Tahoma" w:cs="Tahoma"/>
          <w:szCs w:val="20"/>
          <w:lang w:eastAsia="sl-SI"/>
        </w:rPr>
        <w:t>podizvajanje</w:t>
      </w:r>
      <w:proofErr w:type="spellEnd"/>
      <w:r w:rsidRPr="007237C5">
        <w:rPr>
          <w:rFonts w:ascii="Tahoma" w:eastAsia="Calibri" w:hAnsi="Tahoma" w:cs="Tahoma"/>
          <w:szCs w:val="20"/>
          <w:lang w:eastAsia="sl-SI"/>
        </w:rPr>
        <w:t>;</w:t>
      </w:r>
    </w:p>
    <w:p w14:paraId="15B77C7D"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zagotovil, da ima naročnik pogodbeno pravico do odpovedi pogodbe v primeru neustreznega </w:t>
      </w:r>
      <w:proofErr w:type="spellStart"/>
      <w:r w:rsidRPr="007237C5">
        <w:rPr>
          <w:rFonts w:ascii="Tahoma" w:eastAsia="Calibri" w:hAnsi="Tahoma" w:cs="Tahoma"/>
          <w:szCs w:val="20"/>
          <w:lang w:eastAsia="sl-SI"/>
        </w:rPr>
        <w:t>podizvajanja</w:t>
      </w:r>
      <w:proofErr w:type="spellEnd"/>
      <w:r w:rsidRPr="007237C5">
        <w:rPr>
          <w:rFonts w:ascii="Tahoma" w:eastAsia="Calibri" w:hAnsi="Tahoma" w:cs="Tahoma"/>
          <w:szCs w:val="20"/>
          <w:lang w:eastAsia="sl-SI"/>
        </w:rPr>
        <w:t xml:space="preserve"> (npr. če se zaradi </w:t>
      </w:r>
      <w:proofErr w:type="spellStart"/>
      <w:r w:rsidRPr="007237C5">
        <w:rPr>
          <w:rFonts w:ascii="Tahoma" w:eastAsia="Calibri" w:hAnsi="Tahoma" w:cs="Tahoma"/>
          <w:szCs w:val="20"/>
          <w:lang w:eastAsia="sl-SI"/>
        </w:rPr>
        <w:t>podizvajanja</w:t>
      </w:r>
      <w:proofErr w:type="spellEnd"/>
      <w:r w:rsidRPr="007237C5">
        <w:rPr>
          <w:rFonts w:ascii="Tahoma" w:eastAsia="Calibri" w:hAnsi="Tahoma" w:cs="Tahoma"/>
          <w:szCs w:val="20"/>
          <w:lang w:eastAsia="sl-SI"/>
        </w:rPr>
        <w:t xml:space="preserve"> tveganja za naročnika pomembno povečajo; če zunanji izvajalec odda opravljanje storitve v </w:t>
      </w:r>
      <w:proofErr w:type="spellStart"/>
      <w:r w:rsidRPr="007237C5">
        <w:rPr>
          <w:rFonts w:ascii="Tahoma" w:eastAsia="Calibri" w:hAnsi="Tahoma" w:cs="Tahoma"/>
          <w:szCs w:val="20"/>
          <w:lang w:eastAsia="sl-SI"/>
        </w:rPr>
        <w:t>podizvajanje</w:t>
      </w:r>
      <w:proofErr w:type="spellEnd"/>
      <w:r w:rsidRPr="007237C5">
        <w:rPr>
          <w:rFonts w:ascii="Tahoma" w:eastAsia="Calibri" w:hAnsi="Tahoma" w:cs="Tahoma"/>
          <w:szCs w:val="20"/>
          <w:lang w:eastAsia="sl-SI"/>
        </w:rPr>
        <w:t xml:space="preserve"> brez predhodnega pisnega soglasja SID banke,…).</w:t>
      </w:r>
    </w:p>
    <w:p w14:paraId="3B2F8AFF"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Izvajalec je dolžan nadzorovati podizvajalca pri opravljanju storitev, ki so predmet te pogodbe, da zagotovi neprekinjeno in pravočasno izpolnjevanje vseh pogodbenih obveznosti. Izvajalec v razmerju do naročnika v celoti odgovarja za izvedbo prejetega naročila. Roki plačil glavnemu izvajalcu in njegovim podizvajalcem, če ti zahtevajo neposredna plačila, so enaki.</w:t>
      </w:r>
    </w:p>
    <w:p w14:paraId="17558E9A" w14:textId="2B47046D"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Izvajalec brez predhodnega pisnega soglasja naročnika ne sme samovoljno zamenjati kateregakoli podizvajalca z drugim podizvajalcem. Če namerava izvajalec zamenjati podizvajalca, s katerim je izpolnjeval pogoje dokumentacije v zvezi z oddajo javnega naročila, mora takšen novi podizvajalec, poleg zahtev in pogojev za podizvajalca, izpolnjevati tudi te pogoje. Zamenjava podizvajalca ali vključitev novega podizvajalca se uredi z dodatkom k tej pogodbi. </w:t>
      </w:r>
    </w:p>
    <w:p w14:paraId="484C55A1"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Kadar namerava ponudnik izvesti javno naročilo s podizvajalcem, ki zahteva neposredno plačilo v skladu s tem členom, mora: </w:t>
      </w:r>
    </w:p>
    <w:p w14:paraId="337DD75B"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glavni izvajalec v pogodbi pooblastiti naročnika, da na podlagi potrjenega računa oziroma situacije s strani glavnega izvajalca neposredno plačuje podizvajalcu,</w:t>
      </w:r>
    </w:p>
    <w:p w14:paraId="7DBB9E0A"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podizvajalec predložiti soglasje, na podlagi katerega naročnik namesto ponudnika poravna podizvajalčevo terjatev do ponudnika,</w:t>
      </w:r>
    </w:p>
    <w:p w14:paraId="21AAD9A0" w14:textId="77777777" w:rsidR="00E21B99"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glavni izvajalec svojemu računu ali situaciji priložiti račun ali situacijo podizvajalca, ki ga je predhodno potrdil. </w:t>
      </w:r>
    </w:p>
    <w:p w14:paraId="2B8DB236" w14:textId="77777777" w:rsidR="00492170" w:rsidRPr="007237C5" w:rsidRDefault="00492170" w:rsidP="00492170">
      <w:pPr>
        <w:spacing w:before="120" w:after="120" w:line="240" w:lineRule="auto"/>
        <w:ind w:left="426"/>
        <w:contextualSpacing/>
        <w:jc w:val="both"/>
        <w:rPr>
          <w:rFonts w:ascii="Tahoma" w:eastAsia="Calibri" w:hAnsi="Tahoma" w:cs="Tahoma"/>
          <w:szCs w:val="20"/>
          <w:lang w:eastAsia="sl-SI"/>
        </w:rPr>
      </w:pPr>
    </w:p>
    <w:p w14:paraId="326B897F"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Glavni izvajalec mora med izvajanjem javnega naročila naročnika predhodno obvestiti o morebitnih spremembah v zvezi s podizvajalci in poslati informacije o novih podizvajalcih, ki jih namerava naknadno vključiti v izvajanje takšnih pogodbenih del. V primeru zamenjave ali vključitve novih podizvajalcev mora glavni izvajalec skupaj z obvestilom posredovati tudi podatke in dokumente iz druge, tretje in četrte alineje drugega odstavka 94. člena ZJN-3.</w:t>
      </w:r>
    </w:p>
    <w:p w14:paraId="628693B8" w14:textId="77777777" w:rsidR="00E21B99" w:rsidRPr="007237C5" w:rsidRDefault="00E21B99" w:rsidP="00384F11">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RAVNANJE V PRIMERU NEUČINKOVITEGA IZVAJANJA STORITEV</w:t>
      </w:r>
    </w:p>
    <w:p w14:paraId="5FDDD7BA" w14:textId="77777777" w:rsidR="00E21B99" w:rsidRPr="007237C5" w:rsidRDefault="00E21B99" w:rsidP="00384F11">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5CA9EB43"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se zavezuje poravnati vso škodo, ki nastane zaradi neustreznega vzdrževanja programske rešitve.</w:t>
      </w:r>
    </w:p>
    <w:p w14:paraId="376B6F0D" w14:textId="1AD029D8" w:rsidR="003D7F6E"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lastRenderedPageBreak/>
        <w:t>Če naročnik ugotovi, da izvajalec storitev po tej pogodbi ne more opravljati učinkovito ali v skladu z veljavnimi predpisi oziroma je zaradi zunanjega izvajanja storitve ogrožena zakonitost poslovanja naročnika ali kontinuirano izvajanje poslovnega procesa SID banke, ki je podprt z vzdrževano storitvijo, lahko naročnik izvajalca pozove k takojšnji podaji pojasnila, na podlagi katerega bo naročnik lahko sprejel odločitev o nadaljnjih postopkih v zvezi z izvrševanjem storitev po tej pogodbi.</w:t>
      </w:r>
    </w:p>
    <w:p w14:paraId="623900F7" w14:textId="77777777" w:rsidR="00E21B99" w:rsidRPr="007237C5" w:rsidRDefault="00E21B99" w:rsidP="00384F11">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OBVEZNOSTI IZVAJALCA</w:t>
      </w:r>
    </w:p>
    <w:p w14:paraId="3FE6F7A5" w14:textId="77777777" w:rsidR="00E21B99" w:rsidRPr="007237C5" w:rsidRDefault="00E21B99" w:rsidP="00384F11">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1AB74EB5"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bo:</w:t>
      </w:r>
    </w:p>
    <w:p w14:paraId="05534076"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lang w:eastAsia="sl-SI"/>
        </w:rPr>
        <w:t>z naročnikom sodeloval na način, kot je to predvideno v dokumentaciji v zvezi z javnim naročilom in pogodbi;</w:t>
      </w:r>
    </w:p>
    <w:p w14:paraId="65DCA603"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nemudoma opozoril naročnika na okoliščine, za katere je vedel ali bi moral vedeti, in vplivajo ali bi lahko vplivale na izvedbo naročila (npr. sprememba okoliščin ki vplivajo na že podane odgovore v okviru izpolnjenih vprašalnikov in dokazil (npr. ISO/IEC 270001 certifikat, vprašalnik tveganja ugleda in skladnosti,...));</w:t>
      </w:r>
    </w:p>
    <w:p w14:paraId="5CD9B54D"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nemudoma opozoril naročnika ali neposredno njegov nadzorni organ, o nastopu materialno pomembnih okoliščin, za katere je vedel ali bi moral vedeti in vplivajo ali bi bile lahko vplivale na izvedbo naročila;</w:t>
      </w:r>
    </w:p>
    <w:p w14:paraId="42748141"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deloval skladno s standardi s področja informacijske varnosti (ISO/IEC 27001 ali enakovrednim certifikatom oziroma standardom). Pridobljeni certifikat bo ponudnik vzdrževal oziroma obnavljal ves čas trajanja pogodbe, na lastne stroške;</w:t>
      </w:r>
    </w:p>
    <w:p w14:paraId="0A8F79A0"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v primeru nepredvidenih dogodkov pri izvajalcu zagotovil, da bodo pogodbene storitve razpoložljive na način, da poslovanje naročnika ne bo prekinjeno;</w:t>
      </w:r>
    </w:p>
    <w:p w14:paraId="3D39AEE4"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v primeru obdelave podatkov – navedel lokacijo obdelave in shranjevanja podatkov ter pogojev za obdelavo in shranjevanje podatkov. Izvajalec je dolžan obvestiti in pridobiti soglasje naročnika v primeru menjave lokacije;</w:t>
      </w:r>
    </w:p>
    <w:p w14:paraId="68F72A68"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v primeru nepredvidenih dogodkov pri izvajalcu v najkrajšem možnem času zagotovil, da bo storitev razpoložljiva na način, da poslovanje naročnika ne bo prekinjeno;</w:t>
      </w:r>
    </w:p>
    <w:p w14:paraId="6D22BFDB"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pri izvajanju pogodbenih obveznosti uporabljal ustrezne informacijske tehnologije in metode, vključno z namestitvijo verzij operacijskih sistemov in njihovih varnostnih popravkov, kjer se nahajajo podatki naročnika, in ki so v sferi izvajalca;</w:t>
      </w:r>
    </w:p>
    <w:p w14:paraId="692719DC"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naročniku omogočil, da preveri, ali so naročnikovi podatki pri izvajalcu zaščiteni na fizični in logični ravni ter na naročnikovo zahtevo opraviti pregled ustreznosti zaščite naročnikovih podatkov in skladnost zaščite z določbami te pogodbe;</w:t>
      </w:r>
    </w:p>
    <w:p w14:paraId="1C17FCF1"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naročniku predal rezultate morebitnih revizij in varnostnih pregledov informacijskega sistema, v katerem se nahajajo podatki naročnika, s strani neodvisnega izvajalca/revizorja vključno s testi prodora skozi varnostne ukrepe za oceno učinkovitosti izvedenih kibernetskih in notranjih ukrepov ter procesov za varnost IKT (»</w:t>
      </w:r>
      <w:proofErr w:type="spellStart"/>
      <w:r w:rsidRPr="007237C5">
        <w:rPr>
          <w:rFonts w:ascii="Tahoma" w:eastAsia="Calibri" w:hAnsi="Tahoma" w:cs="Tahoma"/>
          <w:szCs w:val="20"/>
          <w:lang w:eastAsia="sl-SI"/>
        </w:rPr>
        <w:t>penetration</w:t>
      </w:r>
      <w:proofErr w:type="spellEnd"/>
      <w:r w:rsidRPr="007237C5">
        <w:rPr>
          <w:rFonts w:ascii="Tahoma" w:eastAsia="Calibri" w:hAnsi="Tahoma" w:cs="Tahoma"/>
          <w:szCs w:val="20"/>
          <w:lang w:eastAsia="sl-SI"/>
        </w:rPr>
        <w:t xml:space="preserve"> </w:t>
      </w:r>
      <w:proofErr w:type="spellStart"/>
      <w:r w:rsidRPr="007237C5">
        <w:rPr>
          <w:rFonts w:ascii="Tahoma" w:eastAsia="Calibri" w:hAnsi="Tahoma" w:cs="Tahoma"/>
          <w:szCs w:val="20"/>
          <w:lang w:eastAsia="sl-SI"/>
        </w:rPr>
        <w:t>testing</w:t>
      </w:r>
      <w:proofErr w:type="spellEnd"/>
      <w:r w:rsidRPr="007237C5">
        <w:rPr>
          <w:rFonts w:ascii="Tahoma" w:eastAsia="Calibri" w:hAnsi="Tahoma" w:cs="Tahoma"/>
          <w:szCs w:val="20"/>
          <w:lang w:eastAsia="sl-SI"/>
        </w:rPr>
        <w:t>«) v skladu z zakonodajo in/ali varnostnimi standardi;</w:t>
      </w:r>
    </w:p>
    <w:p w14:paraId="5F4F723B"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naročniku omogočil revizijo njegovih podatkov v zvezi z opravljanjem storitve na podlagi pogodbe;</w:t>
      </w:r>
    </w:p>
    <w:p w14:paraId="05DE229F"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izvajal omejevanje in kontrolo dostopov do informacijskega sistema, v katerem se nahajajo podatki naročnika, po principu eno uporabniško ime - en pooblaščeni uporabnik, z gesli in pooblastili (tj. da se točno ve, kateri zaposleni izvajalca smejo dostopati do katerih podatkov in s kakšnim namenom);</w:t>
      </w:r>
    </w:p>
    <w:p w14:paraId="35E2D16E"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zagotovil, da bo upravljanje programske rešitve omogočeno izključno iz omrežja izvajalca in iz omrežja naročnika;</w:t>
      </w:r>
    </w:p>
    <w:p w14:paraId="59892E1E"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zagotovil, da se zaposlenim in pogodbenim delavcem (npr. študentom) izvajalca odvzamejo vsi dostopi do podatkov naročnika in morebitne kopije njihovih nosilcev, ko preneha njihovo delovno oz. pogodbeno razmerje;</w:t>
      </w:r>
    </w:p>
    <w:p w14:paraId="7EBB27D6"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preprečeval nepooblaščene dostope do podatkov naročnika pri njihovem prenosu, vključno s prenosom po nezaščitenih telekomunikacijskih sredstvih in omrežjih, kjer se morajo ti podatki prenašati v šifrirani obliki;</w:t>
      </w:r>
    </w:p>
    <w:p w14:paraId="6EBC39B7"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vzpostavil odzivni načrt v primeru varnostnih incidentov vključno s kibernetskimi) in nepooblaščenih razkritij podatkov naročnika na informacijskih sredstvih pri izvajalcu, ki se bo redno preverjal;</w:t>
      </w:r>
    </w:p>
    <w:p w14:paraId="45FF012A"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obveščal naročnika o dejanskih incidentih in sumih na njih;</w:t>
      </w:r>
    </w:p>
    <w:p w14:paraId="62DC8072"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lastRenderedPageBreak/>
        <w:t>na poziv naročnika sodeloval kot zunanji član skupine naročnika, ki obravnava varnostne incidente, nastale na podlagi ali v zvezi s pogodbo;</w:t>
      </w:r>
    </w:p>
    <w:p w14:paraId="549D0DE8"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pisno poročal o poteku izvajanja storitev in o dejansko opravljenem delu (kdo, kdaj, kaj, koliko in zakaj je delal);</w:t>
      </w:r>
    </w:p>
    <w:p w14:paraId="282B69A1" w14:textId="0F2C2120"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imel vzpostavljen</w:t>
      </w:r>
      <w:r w:rsidR="005E2C10">
        <w:rPr>
          <w:rFonts w:ascii="Tahoma" w:eastAsia="Calibri" w:hAnsi="Tahoma" w:cs="Tahoma"/>
          <w:szCs w:val="20"/>
          <w:lang w:eastAsia="sl-SI"/>
        </w:rPr>
        <w:t xml:space="preserve"> in vzdrževal</w:t>
      </w:r>
      <w:r w:rsidRPr="007237C5">
        <w:rPr>
          <w:rFonts w:ascii="Tahoma" w:eastAsia="Calibri" w:hAnsi="Tahoma" w:cs="Tahoma"/>
          <w:szCs w:val="20"/>
          <w:lang w:eastAsia="sl-SI"/>
        </w:rPr>
        <w:t xml:space="preserve"> načrt neprekinjenega poslovanja za svoje delovanje (vključno s ponovno vzpostavitvijo podatkov/delovanja na osnovi varnostnih kopij), ki se bo redno tj. vsaj letno preizkušal in ocenjeval</w:t>
      </w:r>
      <w:r w:rsidR="005E2C10">
        <w:rPr>
          <w:rFonts w:ascii="Tahoma" w:eastAsia="Calibri" w:hAnsi="Tahoma" w:cs="Tahoma"/>
          <w:szCs w:val="20"/>
          <w:lang w:eastAsia="sl-SI"/>
        </w:rPr>
        <w:t xml:space="preserve">, kar bo </w:t>
      </w:r>
      <w:r w:rsidR="005E2C10" w:rsidRPr="007237C5">
        <w:rPr>
          <w:rFonts w:ascii="Tahoma" w:eastAsia="Calibri" w:hAnsi="Tahoma" w:cs="Tahoma"/>
          <w:szCs w:val="20"/>
          <w:lang w:eastAsia="sl-SI"/>
        </w:rPr>
        <w:t>na zahtevo naročnika tudi dokazal</w:t>
      </w:r>
      <w:r w:rsidRPr="007237C5">
        <w:rPr>
          <w:rFonts w:ascii="Tahoma" w:eastAsia="Calibri" w:hAnsi="Tahoma" w:cs="Tahoma"/>
          <w:szCs w:val="20"/>
          <w:lang w:eastAsia="sl-SI"/>
        </w:rPr>
        <w:t>;</w:t>
      </w:r>
    </w:p>
    <w:p w14:paraId="603F0235"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v primeru večjih izpadov in motenj poslovanja pri naročniku sodeloval z naročnikom pri okrevanju ključnih poslovnih aktivnosti skladno s ciljnim časom okrevanja (maksimalni čas, v katerem mora sistem ali proces okrevati po incidentu - angl. </w:t>
      </w:r>
      <w:proofErr w:type="spellStart"/>
      <w:r w:rsidRPr="007237C5">
        <w:rPr>
          <w:rFonts w:ascii="Tahoma" w:eastAsia="Calibri" w:hAnsi="Tahoma" w:cs="Tahoma"/>
          <w:szCs w:val="20"/>
          <w:lang w:eastAsia="sl-SI"/>
        </w:rPr>
        <w:t>recovery</w:t>
      </w:r>
      <w:proofErr w:type="spellEnd"/>
      <w:r w:rsidRPr="007237C5">
        <w:rPr>
          <w:rFonts w:ascii="Tahoma" w:eastAsia="Calibri" w:hAnsi="Tahoma" w:cs="Tahoma"/>
          <w:szCs w:val="20"/>
          <w:lang w:eastAsia="sl-SI"/>
        </w:rPr>
        <w:t xml:space="preserve"> time </w:t>
      </w:r>
      <w:proofErr w:type="spellStart"/>
      <w:r w:rsidRPr="007237C5">
        <w:rPr>
          <w:rFonts w:ascii="Tahoma" w:eastAsia="Calibri" w:hAnsi="Tahoma" w:cs="Tahoma"/>
          <w:szCs w:val="20"/>
          <w:lang w:eastAsia="sl-SI"/>
        </w:rPr>
        <w:t>objective</w:t>
      </w:r>
      <w:proofErr w:type="spellEnd"/>
      <w:r w:rsidRPr="007237C5">
        <w:rPr>
          <w:rFonts w:ascii="Tahoma" w:eastAsia="Calibri" w:hAnsi="Tahoma" w:cs="Tahoma"/>
          <w:szCs w:val="20"/>
          <w:lang w:eastAsia="sl-SI"/>
        </w:rPr>
        <w:t xml:space="preserve"> (RTO)) in ciljnim stanjem okrevanja (maksimalni obseg časa, v katerem je ob incidentu sprejemljiva izguba podatkov - angl. </w:t>
      </w:r>
      <w:proofErr w:type="spellStart"/>
      <w:r w:rsidRPr="007237C5">
        <w:rPr>
          <w:rFonts w:ascii="Tahoma" w:eastAsia="Calibri" w:hAnsi="Tahoma" w:cs="Tahoma"/>
          <w:szCs w:val="20"/>
          <w:lang w:eastAsia="sl-SI"/>
        </w:rPr>
        <w:t>recovery</w:t>
      </w:r>
      <w:proofErr w:type="spellEnd"/>
      <w:r w:rsidRPr="007237C5">
        <w:rPr>
          <w:rFonts w:ascii="Tahoma" w:eastAsia="Calibri" w:hAnsi="Tahoma" w:cs="Tahoma"/>
          <w:szCs w:val="20"/>
          <w:lang w:eastAsia="sl-SI"/>
        </w:rPr>
        <w:t xml:space="preserve"> </w:t>
      </w:r>
      <w:proofErr w:type="spellStart"/>
      <w:r w:rsidRPr="007237C5">
        <w:rPr>
          <w:rFonts w:ascii="Tahoma" w:eastAsia="Calibri" w:hAnsi="Tahoma" w:cs="Tahoma"/>
          <w:szCs w:val="20"/>
          <w:lang w:eastAsia="sl-SI"/>
        </w:rPr>
        <w:t>point</w:t>
      </w:r>
      <w:proofErr w:type="spellEnd"/>
      <w:r w:rsidRPr="007237C5">
        <w:rPr>
          <w:rFonts w:ascii="Tahoma" w:eastAsia="Calibri" w:hAnsi="Tahoma" w:cs="Tahoma"/>
          <w:szCs w:val="20"/>
          <w:lang w:eastAsia="sl-SI"/>
        </w:rPr>
        <w:t xml:space="preserve"> </w:t>
      </w:r>
      <w:proofErr w:type="spellStart"/>
      <w:r w:rsidRPr="007237C5">
        <w:rPr>
          <w:rFonts w:ascii="Tahoma" w:eastAsia="Calibri" w:hAnsi="Tahoma" w:cs="Tahoma"/>
          <w:szCs w:val="20"/>
          <w:lang w:eastAsia="sl-SI"/>
        </w:rPr>
        <w:t>objective</w:t>
      </w:r>
      <w:proofErr w:type="spellEnd"/>
      <w:r w:rsidRPr="007237C5">
        <w:rPr>
          <w:rFonts w:ascii="Tahoma" w:eastAsia="Calibri" w:hAnsi="Tahoma" w:cs="Tahoma"/>
          <w:szCs w:val="20"/>
          <w:lang w:eastAsia="sl-SI"/>
        </w:rPr>
        <w:t xml:space="preserve"> (RPO)) oz. širše aktivaciji naročnikovega načrta neprekinjenega poslovanja;</w:t>
      </w:r>
    </w:p>
    <w:p w14:paraId="6C448949"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sodeloval pri rednih tj. vsaj letnih preizkušanjih naročnikovega načrta neprekinjenega poslovanja;</w:t>
      </w:r>
    </w:p>
    <w:p w14:paraId="1C53B427"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podatke, ki jih bo pridobil na podlagi te pogodbe, varoval po predpisih o varstvu osebnih podatkov in poslovnih skrivnosti;</w:t>
      </w:r>
    </w:p>
    <w:p w14:paraId="5232EEBE"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poročal o možni izpostavljenosti ranljivostim in grožnjam ter poročal o zaznanih odstopanjih od rednih in utečenih procesov s področja informacijskega sistema;</w:t>
      </w:r>
    </w:p>
    <w:p w14:paraId="06FDE02B" w14:textId="3F89FCC0"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priglasil podizvajalce na način, </w:t>
      </w:r>
      <w:r w:rsidRPr="00A82357">
        <w:rPr>
          <w:rFonts w:ascii="Tahoma" w:eastAsia="Calibri" w:hAnsi="Tahoma" w:cs="Tahoma"/>
          <w:szCs w:val="20"/>
          <w:lang w:eastAsia="sl-SI"/>
        </w:rPr>
        <w:t xml:space="preserve">določen v </w:t>
      </w:r>
      <w:r w:rsidR="000B5E6D" w:rsidRPr="00A82357">
        <w:rPr>
          <w:rFonts w:ascii="Tahoma" w:eastAsia="Calibri" w:hAnsi="Tahoma" w:cs="Tahoma"/>
          <w:szCs w:val="20"/>
          <w:lang w:eastAsia="sl-SI"/>
        </w:rPr>
        <w:t>22</w:t>
      </w:r>
      <w:r w:rsidRPr="00A82357">
        <w:rPr>
          <w:rFonts w:ascii="Tahoma" w:eastAsia="Calibri" w:hAnsi="Tahoma" w:cs="Tahoma"/>
          <w:szCs w:val="20"/>
          <w:lang w:eastAsia="sl-SI"/>
        </w:rPr>
        <w:t>. členu</w:t>
      </w:r>
      <w:r w:rsidRPr="007237C5">
        <w:rPr>
          <w:rFonts w:ascii="Tahoma" w:eastAsia="Calibri" w:hAnsi="Tahoma" w:cs="Tahoma"/>
          <w:szCs w:val="20"/>
          <w:lang w:eastAsia="sl-SI"/>
        </w:rPr>
        <w:t xml:space="preserve"> te pogodbe;</w:t>
      </w:r>
    </w:p>
    <w:p w14:paraId="548D8FBC"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naročniku kadarkoli omogočil dostop, vpogled in nadzor nad izvajanjem pogodbenih del in upošteval njegova navodila, če so ta skladna z naravo posla;</w:t>
      </w:r>
    </w:p>
    <w:p w14:paraId="55D00F63"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nasproti tretjim osebam, ki bi sodelovale pri opravljanju posameznih aktivnosti, bo nastopal v svojem imenu in za svoj račun, za račun naročnika pa samo na podlagi njegovega predhodnega pisnega pooblastila;</w:t>
      </w:r>
    </w:p>
    <w:p w14:paraId="29EB3EFB"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naročniku izročil dokumentacijo, ki je potrebna za izvajanje te pogodbe;</w:t>
      </w:r>
    </w:p>
    <w:p w14:paraId="40DBD9E2"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kot dober strokovnjak ob nespremenjeni ponudbeni ceni med pogodbena dela vključil tudi druga morebitno potrebna dela, ki ob oddaji naročila niso bila posebej našteta, ampak vsebinsko spadajo pod navedena dela in so nujna za uspešno in strokovno neoporečno izvedbo del;</w:t>
      </w:r>
    </w:p>
    <w:p w14:paraId="4D427D81"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po splošnih pravilih odškodninskega prava popravil oz. povrnil vso škodo, ki bi naročniku ali tretjim osebam nastala v zvezi z izvajanjem pogodbenih storitev;</w:t>
      </w:r>
    </w:p>
    <w:p w14:paraId="0AD5A5DE"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 lastne stroške popravil oziroma izvedel dodatne storitve, v kolikor bi bilo ugotovljeno, da že opravljene storitve niso ustrezne oz. niso bile izvedene;</w:t>
      </w:r>
    </w:p>
    <w:p w14:paraId="4148ED9F"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naročniku tolmačil vse nejasnosti glede izvedbe storitev in ga sproti obveščal o vsem, kar bi lahko vplivalo na izvršitev pogodbenih obveznosti;</w:t>
      </w:r>
    </w:p>
    <w:p w14:paraId="25D0BA8A"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lang w:eastAsia="sl-SI"/>
        </w:rPr>
        <w:t>naročnika obveščal o novih popravkih oziroma nadgradnjah licenc, ki jih ima naročnik v uporabi.</w:t>
      </w:r>
    </w:p>
    <w:p w14:paraId="53910870" w14:textId="77777777" w:rsidR="00E21B99" w:rsidRPr="007237C5" w:rsidRDefault="00E21B99" w:rsidP="007237C5">
      <w:pPr>
        <w:spacing w:before="120" w:after="120" w:line="240" w:lineRule="auto"/>
        <w:contextualSpacing/>
        <w:jc w:val="both"/>
        <w:rPr>
          <w:rFonts w:ascii="Tahoma" w:eastAsia="Calibri" w:hAnsi="Tahoma" w:cs="Tahoma"/>
          <w:lang w:eastAsia="sl-SI"/>
        </w:rPr>
      </w:pPr>
    </w:p>
    <w:p w14:paraId="7DFD9563"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je dolžan dopustiti naročniku, da pri izvajalcu na kraju samem nadzoruje in pregleduje način izvajanja storitve. Izvajalec se obvezuje dopustiti naročnikovemu Oddelku za skladnost, Oddelku za notranjo revizijo, Oddelku za upravljanje tveganj in z bilanco banke in zunanjemu revizorju naročnika popoln dostop in popolno in neomejeno pravico do nadzora, pregleda in revizije naročnikovih podatkov v zvezi z opravljanjem storitve. Izvajalec bo pristojnemu organu za izvajanje pooblastil in nalog bonitetnega nadzora nad kreditnimi institucijami dopustil dostop do relevantnih podatkov in njegovih poslovnih prostorov, če bo to potrebno.</w:t>
      </w:r>
    </w:p>
    <w:p w14:paraId="0458FBF7"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O izvajanju storitev je dolžan izvajalec poročati enkrat letno, in sicer do 10. 1. za preteklih dvanajst (12) mesecev. Iz poročila morajo izhajati opravljene storitve in kdo jih je opravil, zaznane napake in razlogi zanje, ali so bile napake odpravljene in v kakšnem roku ter druge okoliščine, ki so/bi pomembneje vplivale na izvajanje pogodbe. O nastopu materialno pomembnih okoliščin, ki vplivajo ali bi lahko vplivale na izvedbo storitve, je izvajalec dolžan naročnika nemudoma obvestiti.</w:t>
      </w:r>
    </w:p>
    <w:p w14:paraId="64C6F617" w14:textId="77777777" w:rsidR="00E21B99" w:rsidRPr="007237C5" w:rsidRDefault="00E21B99" w:rsidP="00384F11">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OBVEZNOSTI NAROČNIKA</w:t>
      </w:r>
    </w:p>
    <w:p w14:paraId="3FDBB582" w14:textId="77777777" w:rsidR="00E21B99" w:rsidRPr="007237C5" w:rsidRDefault="00E21B99" w:rsidP="00384F11">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6ACF1E4E"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Naročnik bo:</w:t>
      </w:r>
    </w:p>
    <w:p w14:paraId="26CA8DA0"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izvajalcu omogočil izvedbo storitev po tej pogodbi</w:t>
      </w:r>
      <w:r w:rsidRPr="007237C5">
        <w:rPr>
          <w:rFonts w:ascii="Tahoma" w:eastAsia="Calibri" w:hAnsi="Tahoma" w:cs="Tahoma"/>
          <w:lang w:eastAsia="sl-SI"/>
        </w:rPr>
        <w:t xml:space="preserve"> </w:t>
      </w:r>
      <w:r w:rsidRPr="007237C5">
        <w:rPr>
          <w:rFonts w:ascii="Tahoma" w:eastAsia="Calibri" w:hAnsi="Tahoma" w:cs="Tahoma"/>
          <w:szCs w:val="20"/>
          <w:lang w:eastAsia="sl-SI"/>
        </w:rPr>
        <w:t>v okviru svojega delovnega časa;</w:t>
      </w:r>
    </w:p>
    <w:p w14:paraId="43A7ED32"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v času posega izvajalca v programsko opremo zagotavljal prisotnost osebe s strani naročnika;</w:t>
      </w:r>
    </w:p>
    <w:p w14:paraId="1C43683D"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lastRenderedPageBreak/>
        <w:t>izvajalca pravočasno pred pričetkom izvajanj storitev obvestil o vseh pomembnih varnostnih pravilih, ki so v veljavi na kraju izvajanja storitev;</w:t>
      </w:r>
    </w:p>
    <w:p w14:paraId="6102B42A"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izvajalcu posredoval vse informacije, ki so kakorkoli povezane s predmetom pogodbe ali potrebne za kakovostno opravljanje izvajalčevih obveznosti po tej pogodbi;</w:t>
      </w:r>
    </w:p>
    <w:p w14:paraId="3FC69E74"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izvajalcu omogočil nemoten dostop do računalniške strojne in programske opreme, ki jo izvajalec potrebuje pri delu po tej pogodbi, v skladu z veljavno zakonodajo in internimi pravili varovanja in zaščite podatkov;</w:t>
      </w:r>
    </w:p>
    <w:p w14:paraId="41B990E5"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sodeloval z izvajalcem z namenom, da bodo pogodbene obveznosti izvedene pravočasno, v celoti in v skladu z dokumentacijo v zvezi z oddajo javnega naročila ter ponudbo izvajalca;</w:t>
      </w:r>
    </w:p>
    <w:p w14:paraId="06F88958" w14:textId="77777777" w:rsidR="00E21B99" w:rsidRPr="007237C5" w:rsidRDefault="00E21B99" w:rsidP="00384F11">
      <w:pPr>
        <w:numPr>
          <w:ilvl w:val="0"/>
          <w:numId w:val="17"/>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ob začetku uporabe programske opreme podpisal licenčno pogodbo za programsko opremo; </w:t>
      </w:r>
    </w:p>
    <w:p w14:paraId="07B9BAE1"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bookmarkStart w:id="220" w:name="_Hlk535244537"/>
      <w:bookmarkStart w:id="221" w:name="_Hlk535244566"/>
      <w:r w:rsidRPr="007237C5">
        <w:rPr>
          <w:rFonts w:ascii="Tahoma" w:eastAsia="Calibri" w:hAnsi="Tahoma" w:cs="Tahoma"/>
          <w:szCs w:val="20"/>
          <w:lang w:eastAsia="sl-SI"/>
        </w:rPr>
        <w:t>takoj ko so informacije na voljo obveščal izvajalca o vseh bistvenih spremembah, ki so povezane z izvajanjem pogodbenih obveznosti;</w:t>
      </w:r>
      <w:bookmarkEnd w:id="220"/>
      <w:bookmarkEnd w:id="221"/>
    </w:p>
    <w:p w14:paraId="7B430F45"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izvajalcu priskrbel potrebne pravice za delo izvajalca na računalniškem sistemu (uporabniška imena in gesla;</w:t>
      </w:r>
    </w:p>
    <w:p w14:paraId="56ADB97C"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v času posega v naročnikov informacijski oz. komunikacijski sistem zagotovil prisotnost osebe naročnika;</w:t>
      </w:r>
    </w:p>
    <w:p w14:paraId="61B1A7C8"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tekoče spremljal in nadziral izvajanje storitev;</w:t>
      </w:r>
    </w:p>
    <w:p w14:paraId="777E8669"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izpolnjeval svoje plačilne in druge obveznosti skladno s to pogodbo.</w:t>
      </w:r>
    </w:p>
    <w:p w14:paraId="4BF7536B" w14:textId="77777777" w:rsidR="00E21B99" w:rsidRPr="007237C5" w:rsidRDefault="00E21B99" w:rsidP="007237C5">
      <w:pPr>
        <w:spacing w:before="120" w:after="120" w:line="240" w:lineRule="auto"/>
        <w:contextualSpacing/>
        <w:rPr>
          <w:rFonts w:ascii="Tahoma" w:eastAsia="Calibri" w:hAnsi="Tahoma" w:cs="Tahoma"/>
          <w:szCs w:val="20"/>
          <w:lang w:eastAsia="sl-SI"/>
        </w:rPr>
      </w:pPr>
    </w:p>
    <w:p w14:paraId="6A4811A6" w14:textId="77777777" w:rsidR="00E21B99" w:rsidRPr="007237C5" w:rsidRDefault="00E21B99" w:rsidP="00384F11">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POGOJI KAKOVOSTI OPRAVLJANJA STORITEV</w:t>
      </w:r>
    </w:p>
    <w:p w14:paraId="69DA0F14" w14:textId="77777777" w:rsidR="00E21B99" w:rsidRPr="007237C5" w:rsidRDefault="00E21B99" w:rsidP="00384F11">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6D81632E"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jamči, da bodo prevzeta pogodbena dela opravljena v skladu z načelom dobrega strokovnjaka, v dogovorjenih rokih, v zahtevani kakovosti, z ustrezno usposobljenimi kadri, v skladu z zahtevami naročnika in določili ponudbe izvajalca, ter v skladu z veljavnimi predpisi, standardi, normativi in veljavno zakonodajo v Republiki Sloveniji in Evropski Uniji in dobro prakso na področju predmeta pogodbe ter navodili oz. priporočili lastnika licenc oziroma proizvajalca programske rešitve.</w:t>
      </w:r>
    </w:p>
    <w:p w14:paraId="17C6D1A7"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Izvedene storitve vzdrževanja ustrezajo zahtevani kakovosti, če so opravljene skladno z dogovorom o zagotavljanju ustrezne kakovosti, skladno z zahtevami dokumentacije v zvezi z oddajo javnega naročila in določili te pogodbe.</w:t>
      </w:r>
    </w:p>
    <w:p w14:paraId="4165A38C"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 vseh primerih, ko storitve vzdrževanja niso skladne z zahtevami naročnika iz dokumentacije v zvezi z oddajo javnega naročila oziroma te pogodbe, ima naročnik pravico zahtevati povrnitev nastale škode po splošnih pravilih o odškodninski odgovornosti.</w:t>
      </w:r>
    </w:p>
    <w:p w14:paraId="73400E51" w14:textId="77777777" w:rsidR="00E21B99" w:rsidRPr="007237C5" w:rsidRDefault="00E21B99" w:rsidP="007237C5">
      <w:pPr>
        <w:spacing w:before="120" w:after="120" w:line="240" w:lineRule="auto"/>
        <w:jc w:val="both"/>
        <w:rPr>
          <w:rFonts w:ascii="Tahoma" w:eastAsia="Calibri" w:hAnsi="Tahoma" w:cs="Tahoma"/>
          <w:strike/>
          <w:szCs w:val="20"/>
          <w:lang w:eastAsia="sl-SI"/>
        </w:rPr>
      </w:pPr>
      <w:r w:rsidRPr="007237C5">
        <w:rPr>
          <w:rFonts w:ascii="Tahoma" w:eastAsia="Calibri" w:hAnsi="Tahoma" w:cs="Tahoma"/>
          <w:szCs w:val="20"/>
          <w:lang w:eastAsia="sl-SI"/>
        </w:rPr>
        <w:t>V primeru kršitev pogodbenih obveznosti ima naročnik pravico uveljavljati pogodbeno kazen in odstopiti od pogodbe. Izvajalec mora skrbeti za dosledno spoštovanje rokov in ostalih obveznosti.</w:t>
      </w:r>
    </w:p>
    <w:p w14:paraId="7B723F2B" w14:textId="77777777" w:rsidR="00E21B99" w:rsidRPr="007237C5" w:rsidRDefault="00E21B99" w:rsidP="00384F11">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POGODBENA KAZEN</w:t>
      </w:r>
    </w:p>
    <w:p w14:paraId="68EE5DAA" w14:textId="77777777" w:rsidR="00E21B99" w:rsidRPr="007237C5" w:rsidRDefault="00E21B99" w:rsidP="00384F11">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1B8C2524"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 primeru, ko izvajalec neupravičeno odstopi od pogodbe, ima naročnik pravico zaračunati pogodbeno kazen v višini deset odstotkov (10 %) skupne pogodbene cene brez DDV.</w:t>
      </w:r>
    </w:p>
    <w:p w14:paraId="6A799C82"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Naročnikova pravica zaračunati pogodbeno kazen zaradi neupravičenega odstopa od pogodbe ni pogojena z nastankom škode naročniku. Povračilo morebitne tako nastale škode naročnik uveljavlja po splošnih načelih odškodninske odgovornosti, neodvisno od uveljavljanja pogodbene kazni.</w:t>
      </w:r>
    </w:p>
    <w:p w14:paraId="56761D8A" w14:textId="0D436B5E" w:rsidR="00E21B99" w:rsidRDefault="00492170" w:rsidP="007237C5">
      <w:pPr>
        <w:spacing w:before="120" w:after="120" w:line="240" w:lineRule="auto"/>
        <w:jc w:val="both"/>
        <w:rPr>
          <w:rFonts w:ascii="Tahoma" w:eastAsia="Calibri" w:hAnsi="Tahoma" w:cs="Tahoma"/>
          <w:szCs w:val="20"/>
          <w:lang w:eastAsia="sl-SI"/>
        </w:rPr>
      </w:pPr>
      <w:r w:rsidRPr="00492170">
        <w:rPr>
          <w:rFonts w:ascii="Tahoma" w:eastAsia="Calibri" w:hAnsi="Tahoma" w:cs="Tahoma"/>
          <w:szCs w:val="20"/>
          <w:lang w:eastAsia="sl-SI"/>
        </w:rPr>
        <w:t xml:space="preserve">Če izvajalec ne bo spoštoval pogodbenih rokov za izvedbo vseh pogodbenih del, mu bo naročnik zaračunal pogodbeno kazen za zamudo, in sicer 0,05 % </w:t>
      </w:r>
      <w:r w:rsidR="004A4794">
        <w:rPr>
          <w:rFonts w:ascii="Tahoma" w:eastAsia="Calibri" w:hAnsi="Tahoma" w:cs="Tahoma"/>
          <w:szCs w:val="20"/>
          <w:lang w:eastAsia="sl-SI"/>
        </w:rPr>
        <w:t>ponudbene vrednosti v EUR brez DDV iz postavke</w:t>
      </w:r>
      <w:r w:rsidRPr="00492170">
        <w:rPr>
          <w:rFonts w:ascii="Tahoma" w:eastAsia="Calibri" w:hAnsi="Tahoma" w:cs="Tahoma"/>
          <w:szCs w:val="20"/>
          <w:lang w:eastAsia="sl-SI"/>
        </w:rPr>
        <w:t xml:space="preserve"> </w:t>
      </w:r>
      <w:r w:rsidR="004A4794">
        <w:rPr>
          <w:rFonts w:ascii="Tahoma" w:eastAsia="Calibri" w:hAnsi="Tahoma" w:cs="Tahoma"/>
          <w:szCs w:val="20"/>
          <w:lang w:eastAsia="sl-SI"/>
        </w:rPr>
        <w:t>»</w:t>
      </w:r>
      <w:r w:rsidR="004A4794" w:rsidRPr="004A4794">
        <w:rPr>
          <w:rFonts w:ascii="Tahoma" w:eastAsia="Calibri" w:hAnsi="Tahoma" w:cs="Tahoma"/>
          <w:szCs w:val="20"/>
          <w:lang w:eastAsia="sl-SI"/>
        </w:rPr>
        <w:t>Skupaj nakup opreme in implementacija sistema</w:t>
      </w:r>
      <w:r w:rsidR="004A4794">
        <w:rPr>
          <w:rFonts w:ascii="Tahoma" w:eastAsia="Calibri" w:hAnsi="Tahoma" w:cs="Tahoma"/>
          <w:szCs w:val="20"/>
          <w:lang w:eastAsia="sl-SI"/>
        </w:rPr>
        <w:t>«</w:t>
      </w:r>
      <w:r w:rsidR="004A4794" w:rsidRPr="004A4794">
        <w:rPr>
          <w:rFonts w:ascii="Tahoma" w:eastAsia="Calibri" w:hAnsi="Tahoma" w:cs="Tahoma"/>
          <w:szCs w:val="20"/>
          <w:lang w:eastAsia="sl-SI"/>
        </w:rPr>
        <w:t xml:space="preserve"> </w:t>
      </w:r>
      <w:r w:rsidRPr="00492170">
        <w:rPr>
          <w:rFonts w:ascii="Tahoma" w:eastAsia="Calibri" w:hAnsi="Tahoma" w:cs="Tahoma"/>
          <w:szCs w:val="20"/>
          <w:lang w:eastAsia="sl-SI"/>
        </w:rPr>
        <w:t>za vsak dan (v kolikor se rok za izvedbo del meri v dneh) vendar ne več kot 10 % okvirne pogodbene vrednosti brez DDV</w:t>
      </w:r>
      <w:r w:rsidR="00E21B99" w:rsidRPr="007237C5">
        <w:rPr>
          <w:rFonts w:ascii="Tahoma" w:eastAsia="Calibri" w:hAnsi="Tahoma" w:cs="Tahoma"/>
          <w:szCs w:val="20"/>
          <w:lang w:eastAsia="sl-SI"/>
        </w:rPr>
        <w:t>.</w:t>
      </w:r>
    </w:p>
    <w:p w14:paraId="32ECF8FD" w14:textId="70A14AF2" w:rsidR="005539CF" w:rsidRPr="005539CF" w:rsidRDefault="005539CF" w:rsidP="005539CF">
      <w:pPr>
        <w:spacing w:before="120" w:after="120" w:line="240" w:lineRule="auto"/>
        <w:jc w:val="both"/>
        <w:rPr>
          <w:rFonts w:ascii="Tahoma" w:eastAsia="Calibri" w:hAnsi="Tahoma" w:cs="Tahoma"/>
          <w:szCs w:val="20"/>
          <w:lang w:eastAsia="sl-SI"/>
        </w:rPr>
      </w:pPr>
      <w:r w:rsidRPr="005539CF">
        <w:rPr>
          <w:rFonts w:ascii="Tahoma" w:eastAsia="Calibri" w:hAnsi="Tahoma" w:cs="Tahoma"/>
          <w:szCs w:val="20"/>
          <w:lang w:eastAsia="sl-SI"/>
        </w:rPr>
        <w:t>Zamuda se pri obveznostih izvajalca z rokom določenem v dnevih začne šteti z naslednjim dnem po dogovorjenem datumu.</w:t>
      </w:r>
    </w:p>
    <w:p w14:paraId="4818DCB9" w14:textId="77777777" w:rsidR="005539CF" w:rsidRPr="005539CF" w:rsidRDefault="005539CF" w:rsidP="005539CF">
      <w:pPr>
        <w:spacing w:before="120" w:after="120" w:line="240" w:lineRule="auto"/>
        <w:jc w:val="both"/>
        <w:rPr>
          <w:rFonts w:ascii="Tahoma" w:eastAsia="Calibri" w:hAnsi="Tahoma" w:cs="Tahoma"/>
          <w:szCs w:val="20"/>
          <w:lang w:eastAsia="sl-SI"/>
        </w:rPr>
      </w:pPr>
      <w:r w:rsidRPr="005539CF">
        <w:rPr>
          <w:rFonts w:ascii="Tahoma" w:eastAsia="Calibri" w:hAnsi="Tahoma" w:cs="Tahoma"/>
          <w:szCs w:val="20"/>
          <w:lang w:eastAsia="sl-SI"/>
        </w:rPr>
        <w:t xml:space="preserve">V primeru kršitev pogodbenih obveznosti ima naročnik pravico uveljavljati pogodbeno kazen in odstopiti od pogodbe. </w:t>
      </w:r>
    </w:p>
    <w:p w14:paraId="7CD884BD" w14:textId="77777777" w:rsidR="005539CF" w:rsidRPr="005539CF" w:rsidRDefault="005539CF" w:rsidP="005539CF">
      <w:pPr>
        <w:spacing w:before="120" w:after="120" w:line="240" w:lineRule="auto"/>
        <w:jc w:val="both"/>
        <w:rPr>
          <w:rFonts w:ascii="Tahoma" w:eastAsia="Calibri" w:hAnsi="Tahoma" w:cs="Tahoma"/>
          <w:szCs w:val="20"/>
          <w:lang w:eastAsia="sl-SI"/>
        </w:rPr>
      </w:pPr>
      <w:r w:rsidRPr="005539CF">
        <w:rPr>
          <w:rFonts w:ascii="Tahoma" w:eastAsia="Calibri" w:hAnsi="Tahoma" w:cs="Tahoma"/>
          <w:szCs w:val="20"/>
          <w:lang w:eastAsia="sl-SI"/>
        </w:rPr>
        <w:lastRenderedPageBreak/>
        <w:t>Če izvajalec zamudi z izpolnitvijo, ima naročnik pravico zahtevati tako izpolnitev obveznosti kot pogodbeno kazen.</w:t>
      </w:r>
    </w:p>
    <w:p w14:paraId="19693735" w14:textId="77777777" w:rsidR="005539CF" w:rsidRPr="005539CF" w:rsidRDefault="005539CF" w:rsidP="005539CF">
      <w:pPr>
        <w:spacing w:before="120" w:after="120" w:line="240" w:lineRule="auto"/>
        <w:jc w:val="both"/>
        <w:rPr>
          <w:rFonts w:ascii="Tahoma" w:eastAsia="Calibri" w:hAnsi="Tahoma" w:cs="Tahoma"/>
          <w:szCs w:val="20"/>
          <w:lang w:eastAsia="sl-SI"/>
        </w:rPr>
      </w:pPr>
      <w:r w:rsidRPr="005539CF">
        <w:rPr>
          <w:rFonts w:ascii="Tahoma" w:eastAsia="Calibri" w:hAnsi="Tahoma" w:cs="Tahoma"/>
          <w:szCs w:val="20"/>
          <w:lang w:eastAsia="sl-SI"/>
        </w:rPr>
        <w:t>Naročnikova pravica zaračunati pogodbeno kazen zaradi zamude ali neupravičenega odstopa od pogodbe ni pogojena z nastankom škode naročniku. Povračilo morebitno tako nastale škode naročnik uveljavlja po splošnih načelih odškodninske odgovornosti, neodvisno od uveljavljanja pogodbene kazni. Pogodbeno kazen in morebitno škodo nastalo zaradi zamude, naročnik pobota pri naslednjem plačilu izvajalcu po tej pogodbi oziroma v kolikor navedeno ni mogoče, se iz tega naslova izstavi poseben račun, ki ga mora izvajalec plačati v roku petnajst (15) dni od prejema.</w:t>
      </w:r>
    </w:p>
    <w:p w14:paraId="6DE8E50D" w14:textId="2B3AA5FD" w:rsidR="005539CF" w:rsidRDefault="005539CF" w:rsidP="005539CF">
      <w:pPr>
        <w:spacing w:before="120" w:after="120" w:line="240" w:lineRule="auto"/>
        <w:jc w:val="both"/>
        <w:rPr>
          <w:rFonts w:ascii="Tahoma" w:eastAsia="Calibri" w:hAnsi="Tahoma" w:cs="Tahoma"/>
          <w:szCs w:val="20"/>
          <w:lang w:eastAsia="sl-SI"/>
        </w:rPr>
      </w:pPr>
      <w:r w:rsidRPr="005539CF">
        <w:rPr>
          <w:rFonts w:ascii="Tahoma" w:eastAsia="Calibri" w:hAnsi="Tahoma" w:cs="Tahoma"/>
          <w:szCs w:val="20"/>
          <w:lang w:eastAsia="sl-SI"/>
        </w:rPr>
        <w:t>Izvajalec je dolžan poravnati vso škodo, ki jo je zaradi tega utrpel naročnik, v tridesetih (30) dneh od prejema pisnega zahtevka naročnika</w:t>
      </w:r>
      <w:r>
        <w:rPr>
          <w:rFonts w:ascii="Tahoma" w:eastAsia="Calibri" w:hAnsi="Tahoma" w:cs="Tahoma"/>
          <w:szCs w:val="20"/>
          <w:lang w:eastAsia="sl-SI"/>
        </w:rPr>
        <w:t>.</w:t>
      </w:r>
    </w:p>
    <w:p w14:paraId="60CAEE14" w14:textId="75731C29" w:rsidR="00CB4261" w:rsidRPr="00CB4261" w:rsidRDefault="00CB4261" w:rsidP="00CB4261">
      <w:pPr>
        <w:pStyle w:val="ListParagraph"/>
        <w:numPr>
          <w:ilvl w:val="0"/>
          <w:numId w:val="18"/>
        </w:numPr>
        <w:spacing w:before="120" w:after="120" w:line="240" w:lineRule="auto"/>
        <w:jc w:val="both"/>
        <w:rPr>
          <w:rFonts w:ascii="Tahoma" w:eastAsia="Calibri" w:hAnsi="Tahoma" w:cs="Tahoma"/>
          <w:b/>
          <w:bCs/>
          <w:sz w:val="22"/>
          <w:lang w:eastAsia="sl-SI"/>
        </w:rPr>
      </w:pPr>
      <w:r w:rsidRPr="00CB4261">
        <w:rPr>
          <w:rFonts w:ascii="Tahoma" w:eastAsia="Calibri" w:hAnsi="Tahoma" w:cs="Tahoma"/>
          <w:b/>
          <w:bCs/>
          <w:sz w:val="22"/>
          <w:lang w:eastAsia="sl-SI"/>
        </w:rPr>
        <w:t>FINANČNO ZAVAROVANJE</w:t>
      </w:r>
    </w:p>
    <w:p w14:paraId="5C59E2D1" w14:textId="7DD91487" w:rsidR="00CB4261" w:rsidRDefault="00810266" w:rsidP="00CB4261">
      <w:pPr>
        <w:pStyle w:val="ListParagraph"/>
        <w:numPr>
          <w:ilvl w:val="0"/>
          <w:numId w:val="19"/>
        </w:numPr>
        <w:spacing w:before="120" w:after="120" w:line="240" w:lineRule="auto"/>
        <w:jc w:val="center"/>
        <w:rPr>
          <w:rFonts w:ascii="Tahoma" w:eastAsia="Calibri" w:hAnsi="Tahoma" w:cs="Tahoma"/>
          <w:b/>
          <w:bCs/>
          <w:szCs w:val="20"/>
          <w:lang w:eastAsia="sl-SI"/>
        </w:rPr>
      </w:pPr>
      <w:r>
        <w:rPr>
          <w:rFonts w:ascii="Tahoma" w:eastAsia="Calibri" w:hAnsi="Tahoma" w:cs="Tahoma"/>
          <w:b/>
          <w:bCs/>
          <w:szCs w:val="20"/>
          <w:lang w:eastAsia="sl-SI"/>
        </w:rPr>
        <w:t>č</w:t>
      </w:r>
      <w:r w:rsidR="00CB4261" w:rsidRPr="00CB4261">
        <w:rPr>
          <w:rFonts w:ascii="Tahoma" w:eastAsia="Calibri" w:hAnsi="Tahoma" w:cs="Tahoma"/>
          <w:b/>
          <w:bCs/>
          <w:szCs w:val="20"/>
          <w:lang w:eastAsia="sl-SI"/>
        </w:rPr>
        <w:t>len</w:t>
      </w:r>
    </w:p>
    <w:p w14:paraId="232408D2" w14:textId="12B01D20" w:rsidR="00CB4261" w:rsidRDefault="00CB4261" w:rsidP="00CB4261">
      <w:pPr>
        <w:spacing w:before="120" w:after="120" w:line="240" w:lineRule="auto"/>
        <w:jc w:val="both"/>
        <w:rPr>
          <w:rFonts w:ascii="Tahoma" w:hAnsi="Tahoma" w:cs="Tahoma"/>
          <w:szCs w:val="20"/>
        </w:rPr>
      </w:pPr>
      <w:r w:rsidRPr="00D51209">
        <w:rPr>
          <w:rFonts w:ascii="Tahoma" w:hAnsi="Tahoma" w:cs="Tahoma"/>
          <w:szCs w:val="20"/>
        </w:rPr>
        <w:t xml:space="preserve">Izvajalec mora hkrati s podpisanim izvodom pogodbe, najkasneje pa </w:t>
      </w:r>
      <w:r>
        <w:rPr>
          <w:rFonts w:ascii="Tahoma" w:hAnsi="Tahoma" w:cs="Tahoma"/>
          <w:szCs w:val="20"/>
        </w:rPr>
        <w:t>v desetih</w:t>
      </w:r>
      <w:r w:rsidRPr="00D51209">
        <w:rPr>
          <w:rFonts w:ascii="Tahoma" w:hAnsi="Tahoma" w:cs="Tahoma"/>
          <w:szCs w:val="20"/>
        </w:rPr>
        <w:t xml:space="preserve"> (</w:t>
      </w:r>
      <w:r>
        <w:rPr>
          <w:rFonts w:ascii="Tahoma" w:hAnsi="Tahoma" w:cs="Tahoma"/>
          <w:szCs w:val="20"/>
        </w:rPr>
        <w:t>10</w:t>
      </w:r>
      <w:r w:rsidRPr="00D51209">
        <w:rPr>
          <w:rFonts w:ascii="Tahoma" w:hAnsi="Tahoma" w:cs="Tahoma"/>
          <w:szCs w:val="20"/>
        </w:rPr>
        <w:t xml:space="preserve">) delovnih dneh po podpisu pogodbe, kot pogoj za </w:t>
      </w:r>
      <w:r w:rsidRPr="00A82357">
        <w:rPr>
          <w:rFonts w:ascii="Tahoma" w:hAnsi="Tahoma" w:cs="Tahoma"/>
          <w:szCs w:val="20"/>
        </w:rPr>
        <w:t xml:space="preserve">veljavnost pogodbe, naročniku izročiti finančno zavarovanje za dobro izvedbo pogodbenih obveznosti v višini </w:t>
      </w:r>
      <w:r w:rsidR="00A82357" w:rsidRPr="00A82357">
        <w:rPr>
          <w:rFonts w:ascii="Tahoma" w:hAnsi="Tahoma" w:cs="Tahoma"/>
          <w:szCs w:val="20"/>
        </w:rPr>
        <w:t>štiri tisoč</w:t>
      </w:r>
      <w:r w:rsidRPr="00A82357">
        <w:rPr>
          <w:rFonts w:ascii="Tahoma" w:hAnsi="Tahoma" w:cs="Tahoma"/>
          <w:szCs w:val="20"/>
        </w:rPr>
        <w:t xml:space="preserve"> (</w:t>
      </w:r>
      <w:r w:rsidR="00A82357" w:rsidRPr="00A82357">
        <w:rPr>
          <w:rFonts w:ascii="Tahoma" w:hAnsi="Tahoma" w:cs="Tahoma"/>
          <w:szCs w:val="20"/>
        </w:rPr>
        <w:t>4</w:t>
      </w:r>
      <w:r w:rsidRPr="00A82357">
        <w:rPr>
          <w:rFonts w:ascii="Tahoma" w:hAnsi="Tahoma" w:cs="Tahoma"/>
          <w:szCs w:val="20"/>
        </w:rPr>
        <w:t>.000,00) EUR.</w:t>
      </w:r>
      <w:r>
        <w:rPr>
          <w:rFonts w:ascii="Tahoma" w:hAnsi="Tahoma" w:cs="Tahoma"/>
          <w:szCs w:val="20"/>
        </w:rPr>
        <w:t xml:space="preserve"> </w:t>
      </w:r>
      <w:r w:rsidRPr="00D51209">
        <w:rPr>
          <w:rFonts w:ascii="Tahoma" w:hAnsi="Tahoma" w:cs="Tahoma"/>
          <w:szCs w:val="20"/>
        </w:rPr>
        <w:t xml:space="preserve">Bančna garancija za dobro izvedbo pogodbenih obveznosti mora biti veljavna še najmanj </w:t>
      </w:r>
      <w:r>
        <w:rPr>
          <w:rFonts w:ascii="Tahoma" w:hAnsi="Tahoma" w:cs="Tahoma"/>
          <w:szCs w:val="20"/>
        </w:rPr>
        <w:t>tri</w:t>
      </w:r>
      <w:r w:rsidRPr="00D51209">
        <w:rPr>
          <w:rFonts w:ascii="Tahoma" w:hAnsi="Tahoma" w:cs="Tahoma"/>
          <w:szCs w:val="20"/>
        </w:rPr>
        <w:t>deset (</w:t>
      </w:r>
      <w:r>
        <w:rPr>
          <w:rFonts w:ascii="Tahoma" w:hAnsi="Tahoma" w:cs="Tahoma"/>
          <w:szCs w:val="20"/>
        </w:rPr>
        <w:t>3</w:t>
      </w:r>
      <w:r w:rsidRPr="00D51209">
        <w:rPr>
          <w:rFonts w:ascii="Tahoma" w:hAnsi="Tahoma" w:cs="Tahoma"/>
          <w:szCs w:val="20"/>
        </w:rPr>
        <w:t>0) dni po poteku veljavnosti pogodbe.</w:t>
      </w:r>
    </w:p>
    <w:p w14:paraId="5683FC7E" w14:textId="6142DC00" w:rsidR="00CB4261" w:rsidRDefault="00CB4261" w:rsidP="00CB4261">
      <w:pPr>
        <w:spacing w:before="120" w:after="120" w:line="240" w:lineRule="auto"/>
        <w:jc w:val="both"/>
        <w:rPr>
          <w:rFonts w:ascii="Tahoma" w:hAnsi="Tahoma" w:cs="Tahoma"/>
          <w:szCs w:val="20"/>
        </w:rPr>
      </w:pPr>
      <w:r>
        <w:rPr>
          <w:rFonts w:ascii="Tahoma" w:hAnsi="Tahoma" w:cs="Tahoma"/>
          <w:szCs w:val="20"/>
        </w:rPr>
        <w:t xml:space="preserve">Pogodba se sklene pod </w:t>
      </w:r>
      <w:proofErr w:type="spellStart"/>
      <w:r>
        <w:rPr>
          <w:rFonts w:ascii="Tahoma" w:hAnsi="Tahoma" w:cs="Tahoma"/>
          <w:szCs w:val="20"/>
        </w:rPr>
        <w:t>odložnim</w:t>
      </w:r>
      <w:proofErr w:type="spellEnd"/>
      <w:r>
        <w:rPr>
          <w:rFonts w:ascii="Tahoma" w:hAnsi="Tahoma" w:cs="Tahoma"/>
          <w:szCs w:val="20"/>
        </w:rPr>
        <w:t xml:space="preserve"> pogojem, da izvajalec predloži naročniku zahtevano bančno garancijo za dobro izvedbo pogodbenih obveznosti v zahtevani obliki in zahtevanem roku. V nasprotnem primeru se šteje, da pogodba ni sklenjena. Bančna garancija po tem členu je sestavni del pogodbe.</w:t>
      </w:r>
    </w:p>
    <w:p w14:paraId="19E3545F" w14:textId="77777777" w:rsidR="00CB4261" w:rsidRDefault="00CB4261" w:rsidP="00CB4261">
      <w:pPr>
        <w:spacing w:before="120" w:after="120" w:line="240" w:lineRule="auto"/>
        <w:jc w:val="both"/>
        <w:rPr>
          <w:rFonts w:ascii="Tahoma" w:hAnsi="Tahoma" w:cs="Tahoma"/>
          <w:szCs w:val="20"/>
        </w:rPr>
      </w:pPr>
      <w:r>
        <w:rPr>
          <w:rFonts w:ascii="Tahoma" w:hAnsi="Tahoma" w:cs="Tahoma"/>
          <w:szCs w:val="20"/>
        </w:rPr>
        <w:t>Če pride do soglasnega podaljšanja roka za izvedbo pogodbenih del, se mora za enako obdobje podaljšati tudi rok veljavnosti bančne garancije za dobro izvedbo pogodbenih obveznosti.</w:t>
      </w:r>
    </w:p>
    <w:p w14:paraId="6DFCE76B" w14:textId="314E9D48" w:rsidR="00CB4261" w:rsidRPr="00CB4261" w:rsidRDefault="00CB4261" w:rsidP="00CB4261">
      <w:pPr>
        <w:spacing w:before="120" w:after="120" w:line="240" w:lineRule="auto"/>
        <w:jc w:val="both"/>
        <w:rPr>
          <w:rFonts w:ascii="Tahoma" w:eastAsia="Calibri" w:hAnsi="Tahoma" w:cs="Tahoma"/>
          <w:b/>
          <w:bCs/>
          <w:szCs w:val="20"/>
          <w:lang w:eastAsia="sl-SI"/>
        </w:rPr>
      </w:pPr>
      <w:r>
        <w:rPr>
          <w:rFonts w:ascii="Tahoma" w:hAnsi="Tahoma" w:cs="Tahoma"/>
          <w:szCs w:val="20"/>
        </w:rPr>
        <w:t>Izvajalec mora v primeru statusnih sprememb izvajalca oziroma prenosa izvajanja pogodbe na drug poslovni subjekt zagotoviti, da novi poslovni subjekt takoj predloži naročniku ustrezno bančno garancijo po tem členu, sicer lahko naročnik uveljavi izvajalčevo bančno garancijo, s katero razpolaga na podlagi te pogodbe.</w:t>
      </w:r>
    </w:p>
    <w:p w14:paraId="499A95FC" w14:textId="77777777" w:rsidR="00E21B99" w:rsidRPr="007237C5" w:rsidRDefault="00E21B99" w:rsidP="00384F11">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ODSTOP OD POGODBE IZ KRIVDNIH RAZLOGOV</w:t>
      </w:r>
    </w:p>
    <w:p w14:paraId="4A78B4CB" w14:textId="77777777" w:rsidR="00E21B99" w:rsidRPr="007237C5" w:rsidRDefault="00E21B99" w:rsidP="00384F11">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13BCBE32"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Pogodbena stranka lahko odstopi od te pogodbe, če sopogodbenica krši svoje pogodbene obveznosti (sopogodbenica-kršiteljica) in teh ne odpravi niti v primernem roku po prejemu pisnega obvestila sopogodbenice, v katerem je ta opisala kršitve, jo pozvala na njihovo odpravo in ji za to namenila primeren rok. </w:t>
      </w:r>
    </w:p>
    <w:p w14:paraId="4AD92D99"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Takšno obvestilo mora biti sopogodbenici-kršiteljici poslano na elektronski naslov skrbnika pogodbe na strani sopogodbenice-kršiteljice. </w:t>
      </w:r>
    </w:p>
    <w:p w14:paraId="08B73195"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 kolikor prva pogodbenica ne prejme na svoj naslov avtomatskega odziva, da obvestilo ni bilo dostavljeno, se šteje, da je sopogodbenica-kršiteljica prejela obvestilo.</w:t>
      </w:r>
    </w:p>
    <w:p w14:paraId="76F5E34A" w14:textId="77777777" w:rsidR="00E21B99" w:rsidRPr="00A82357" w:rsidRDefault="00E21B99" w:rsidP="00384F11">
      <w:pPr>
        <w:numPr>
          <w:ilvl w:val="0"/>
          <w:numId w:val="19"/>
        </w:numPr>
        <w:spacing w:before="120" w:after="120" w:line="240" w:lineRule="auto"/>
        <w:ind w:left="357" w:right="-130" w:hanging="357"/>
        <w:jc w:val="center"/>
        <w:rPr>
          <w:rFonts w:ascii="Tahoma" w:eastAsia="Myriad Pro" w:hAnsi="Tahoma" w:cs="Tahoma"/>
          <w:b/>
        </w:rPr>
      </w:pPr>
      <w:r w:rsidRPr="00A82357">
        <w:rPr>
          <w:rFonts w:ascii="Tahoma" w:eastAsia="Myriad Pro" w:hAnsi="Tahoma" w:cs="Tahoma"/>
          <w:b/>
        </w:rPr>
        <w:t>člen</w:t>
      </w:r>
    </w:p>
    <w:p w14:paraId="521D76A2" w14:textId="45A3D1CD" w:rsidR="00E21B99" w:rsidRPr="007237C5" w:rsidRDefault="00E21B99" w:rsidP="007237C5">
      <w:pPr>
        <w:spacing w:before="120" w:after="120" w:line="240" w:lineRule="auto"/>
        <w:jc w:val="both"/>
        <w:rPr>
          <w:rFonts w:ascii="Tahoma" w:eastAsia="Calibri" w:hAnsi="Tahoma" w:cs="Tahoma"/>
          <w:szCs w:val="20"/>
          <w:lang w:eastAsia="sl-SI"/>
        </w:rPr>
      </w:pPr>
      <w:r w:rsidRPr="00A82357">
        <w:rPr>
          <w:rFonts w:ascii="Tahoma" w:eastAsia="Calibri" w:hAnsi="Tahoma" w:cs="Tahoma"/>
          <w:szCs w:val="20"/>
          <w:lang w:eastAsia="sl-SI"/>
        </w:rPr>
        <w:t xml:space="preserve">Naročnik lahko pod pogoji in na način iz </w:t>
      </w:r>
      <w:r w:rsidR="00810266" w:rsidRPr="00A82357">
        <w:rPr>
          <w:rFonts w:ascii="Tahoma" w:eastAsia="Calibri" w:hAnsi="Tahoma" w:cs="Tahoma"/>
          <w:szCs w:val="20"/>
          <w:lang w:eastAsia="sl-SI"/>
        </w:rPr>
        <w:t>29</w:t>
      </w:r>
      <w:r w:rsidRPr="00A82357">
        <w:rPr>
          <w:rFonts w:ascii="Tahoma" w:eastAsia="Calibri" w:hAnsi="Tahoma" w:cs="Tahoma"/>
          <w:szCs w:val="20"/>
          <w:lang w:eastAsia="sl-SI"/>
        </w:rPr>
        <w:t xml:space="preserve">. člena te pogodbe odstopi od te pogodbe, če izvajalec krši svoje pogodbene obveznosti, zlasti obveznosti iz </w:t>
      </w:r>
      <w:r w:rsidR="00810266" w:rsidRPr="00A82357">
        <w:rPr>
          <w:rFonts w:ascii="Tahoma" w:eastAsia="Calibri" w:hAnsi="Tahoma" w:cs="Tahoma"/>
          <w:szCs w:val="20"/>
          <w:lang w:eastAsia="sl-SI"/>
        </w:rPr>
        <w:t>24</w:t>
      </w:r>
      <w:r w:rsidRPr="00A82357">
        <w:rPr>
          <w:rFonts w:ascii="Tahoma" w:eastAsia="Calibri" w:hAnsi="Tahoma" w:cs="Tahoma"/>
          <w:szCs w:val="20"/>
          <w:lang w:eastAsia="sl-SI"/>
        </w:rPr>
        <w:t>. člena te pogodbe</w:t>
      </w:r>
      <w:r w:rsidRPr="007237C5">
        <w:rPr>
          <w:rFonts w:ascii="Tahoma" w:eastAsia="Calibri" w:hAnsi="Tahoma" w:cs="Tahoma"/>
          <w:szCs w:val="20"/>
          <w:lang w:eastAsia="sl-SI"/>
        </w:rPr>
        <w:t xml:space="preserve"> ter tudi v primeru, če izvajalec:</w:t>
      </w:r>
    </w:p>
    <w:p w14:paraId="4F5CFC4B"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ne pristopi k izvajanju te pogodbe;</w:t>
      </w:r>
    </w:p>
    <w:p w14:paraId="3D47A21D"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pogodbenih storitev ne opravlja v skladu z zahtevami iz dokumentacije v zvezi z oddajo javnega naročila, ter v skladu z veljavnimi standardi in dobro prakso dejavnosti oz. navodili proizvajalca programske rešitve, ter določili te pogodbe;</w:t>
      </w:r>
    </w:p>
    <w:p w14:paraId="0022F659"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krši veljavno zakonodajo;</w:t>
      </w:r>
    </w:p>
    <w:p w14:paraId="58517691" w14:textId="2C3A5080"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ne priglasi podizvajalcev ali spremembe izvajalcev na način </w:t>
      </w:r>
      <w:r w:rsidRPr="00A82357">
        <w:rPr>
          <w:rFonts w:ascii="Tahoma" w:eastAsia="Calibri" w:hAnsi="Tahoma" w:cs="Tahoma"/>
          <w:szCs w:val="20"/>
          <w:lang w:eastAsia="sl-SI"/>
        </w:rPr>
        <w:t xml:space="preserve">določen v </w:t>
      </w:r>
      <w:r w:rsidR="00A82357" w:rsidRPr="00A82357">
        <w:rPr>
          <w:rFonts w:ascii="Tahoma" w:eastAsia="Calibri" w:hAnsi="Tahoma" w:cs="Tahoma"/>
          <w:szCs w:val="20"/>
          <w:lang w:eastAsia="sl-SI"/>
        </w:rPr>
        <w:t>22</w:t>
      </w:r>
      <w:r w:rsidRPr="00A82357">
        <w:rPr>
          <w:rFonts w:ascii="Tahoma" w:eastAsia="Calibri" w:hAnsi="Tahoma" w:cs="Tahoma"/>
          <w:szCs w:val="20"/>
          <w:lang w:eastAsia="sl-SI"/>
        </w:rPr>
        <w:t>. členu</w:t>
      </w:r>
      <w:r w:rsidRPr="007237C5">
        <w:rPr>
          <w:rFonts w:ascii="Tahoma" w:eastAsia="Calibri" w:hAnsi="Tahoma" w:cs="Tahoma"/>
          <w:szCs w:val="20"/>
          <w:lang w:eastAsia="sl-SI"/>
        </w:rPr>
        <w:t xml:space="preserve"> te pogodbe;</w:t>
      </w:r>
    </w:p>
    <w:p w14:paraId="483E8865"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nasproti tretjim osebam nastopa za račun naročnika brez naročnikovega predhodnega pisnega pooblastila ali tovrstno pooblastilo prekorači;</w:t>
      </w:r>
    </w:p>
    <w:p w14:paraId="22036C40" w14:textId="55837BC6"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ne izpolnjuje kriterijev </w:t>
      </w:r>
      <w:r w:rsidR="0001101B">
        <w:rPr>
          <w:rFonts w:ascii="Tahoma" w:eastAsia="Calibri" w:hAnsi="Tahoma" w:cs="Tahoma"/>
          <w:szCs w:val="20"/>
          <w:lang w:eastAsia="sl-SI"/>
        </w:rPr>
        <w:t>v</w:t>
      </w:r>
      <w:r w:rsidRPr="007237C5">
        <w:rPr>
          <w:rFonts w:ascii="Tahoma" w:eastAsia="Calibri" w:hAnsi="Tahoma" w:cs="Tahoma"/>
          <w:szCs w:val="20"/>
          <w:lang w:eastAsia="sl-SI"/>
        </w:rPr>
        <w:t>prašalnika za presojo tveganja ugleda in skladnosti;</w:t>
      </w:r>
    </w:p>
    <w:p w14:paraId="785C99C1"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lastRenderedPageBreak/>
        <w:t>ne izpolnjuje standardov s področja informacijske varnosti (ISO/IEC 27001 ali enakovrednim certifikatom oziroma standardom);</w:t>
      </w:r>
    </w:p>
    <w:p w14:paraId="13837E65" w14:textId="6231314B" w:rsidR="00E21B99" w:rsidRPr="007237C5" w:rsidRDefault="00267A93"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Pr>
          <w:rFonts w:ascii="Tahoma" w:eastAsia="Calibri" w:hAnsi="Tahoma" w:cs="Tahoma"/>
          <w:szCs w:val="20"/>
          <w:lang w:eastAsia="sl-SI"/>
        </w:rPr>
        <w:t xml:space="preserve">po lastni krivdi </w:t>
      </w:r>
      <w:r w:rsidR="00E21B99" w:rsidRPr="007237C5">
        <w:rPr>
          <w:rFonts w:ascii="Tahoma" w:eastAsia="Calibri" w:hAnsi="Tahoma" w:cs="Tahoma"/>
          <w:szCs w:val="20"/>
          <w:lang w:eastAsia="sl-SI"/>
        </w:rPr>
        <w:t>pride v takšno situacijo, ki bi mu onemogočila izvedbo obveznosti iz te pogodbe;</w:t>
      </w:r>
    </w:p>
    <w:p w14:paraId="3694B724"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prekine z izvajanjem pogodbenih storitev brez pisnega soglasja naročnika;</w:t>
      </w:r>
    </w:p>
    <w:p w14:paraId="0242C0BD"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nestrokovno, malomarno in nepravočasno opravlja pogodbene storitve;</w:t>
      </w:r>
    </w:p>
    <w:p w14:paraId="0AE599CF" w14:textId="77777777" w:rsidR="00CB4261" w:rsidRDefault="00E21B99" w:rsidP="00CB426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svojih obveznosti po tej pogodbi ne izpolni tudi po dodatnem pozivu s strani naročnika;</w:t>
      </w:r>
    </w:p>
    <w:p w14:paraId="37AF3391" w14:textId="77777777" w:rsidR="00CB4261" w:rsidRDefault="00CB4261" w:rsidP="00CB426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CB4261">
        <w:rPr>
          <w:rFonts w:ascii="Tahoma" w:eastAsia="Calibri" w:hAnsi="Tahoma" w:cs="Tahoma"/>
          <w:szCs w:val="20"/>
          <w:lang w:eastAsia="sl-SI"/>
        </w:rPr>
        <w:t>naročniku ali zunanjemu presojevalcu, ki bo deloval po naročilu naročnika, ne omogoči dostopa, vpogleda in nadzora v izvajanje pogodbenih storitev in ne upošteva njegovih navodil;</w:t>
      </w:r>
    </w:p>
    <w:p w14:paraId="0913FF39" w14:textId="79C28D2F" w:rsidR="00CB4261" w:rsidRPr="00CB4261" w:rsidRDefault="00CB4261" w:rsidP="00CB426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CB4261">
        <w:rPr>
          <w:rFonts w:ascii="Tahoma" w:eastAsia="Calibri" w:hAnsi="Tahoma" w:cs="Tahoma"/>
          <w:szCs w:val="20"/>
          <w:lang w:eastAsia="sl-SI"/>
        </w:rPr>
        <w:t>naročniku ali zunanjemu presojevalcu, ki bo deloval po naročilu naročnika, ne omogoči izvedbe pregleda skladnosti na področju varovanja informacij;</w:t>
      </w:r>
    </w:p>
    <w:p w14:paraId="5FD7A970" w14:textId="29280261" w:rsidR="00E21B99"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ravna pomanjkljivo v zvezi z upravljanjem in varnostjo zaupnih, osebnih ali drugih občutljivih podatkov ali informacij</w:t>
      </w:r>
      <w:r w:rsidR="00CB4261">
        <w:rPr>
          <w:rFonts w:ascii="Tahoma" w:eastAsia="Calibri" w:hAnsi="Tahoma" w:cs="Tahoma"/>
          <w:szCs w:val="20"/>
          <w:lang w:eastAsia="sl-SI"/>
        </w:rPr>
        <w:t>;</w:t>
      </w:r>
    </w:p>
    <w:p w14:paraId="593A00BC" w14:textId="079A082A" w:rsidR="00CB4261" w:rsidRPr="007237C5" w:rsidRDefault="00CB4261"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CB4261">
        <w:rPr>
          <w:rFonts w:ascii="Tahoma" w:eastAsia="Calibri" w:hAnsi="Tahoma" w:cs="Tahoma"/>
          <w:szCs w:val="20"/>
          <w:lang w:eastAsia="sl-SI"/>
        </w:rPr>
        <w:t>v primeru navodil pristojnega organa SID banke, npr. če pristojni organ zaradi pogodbe z izvajalcem ne more več učinkovito nadzirati SID banke</w:t>
      </w:r>
      <w:r>
        <w:rPr>
          <w:rFonts w:ascii="Tahoma" w:eastAsia="Calibri" w:hAnsi="Tahoma" w:cs="Tahoma"/>
          <w:szCs w:val="20"/>
          <w:lang w:eastAsia="sl-SI"/>
        </w:rPr>
        <w:t>;</w:t>
      </w:r>
    </w:p>
    <w:p w14:paraId="6F8C0EA4" w14:textId="77777777" w:rsidR="00E21B99"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z izvedbo pogodbenih storitev tako zamuja, da je naročnik upravičen do najvišjega zneska pogodbene kazni, opredeljene v pogodbi.</w:t>
      </w:r>
    </w:p>
    <w:p w14:paraId="699E9759" w14:textId="77777777" w:rsidR="00CB4261" w:rsidRPr="007237C5" w:rsidRDefault="00CB4261" w:rsidP="00CB4261">
      <w:pPr>
        <w:spacing w:before="120" w:after="120" w:line="240" w:lineRule="auto"/>
        <w:ind w:left="426"/>
        <w:contextualSpacing/>
        <w:jc w:val="both"/>
        <w:rPr>
          <w:rFonts w:ascii="Tahoma" w:eastAsia="Calibri" w:hAnsi="Tahoma" w:cs="Tahoma"/>
          <w:szCs w:val="20"/>
          <w:lang w:eastAsia="sl-SI"/>
        </w:rPr>
      </w:pPr>
    </w:p>
    <w:p w14:paraId="6B1AAB6D" w14:textId="77777777" w:rsidR="00E21B99" w:rsidRPr="007237C5" w:rsidRDefault="00E21B99" w:rsidP="007237C5">
      <w:p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Izvajalec v primeru odstopa naročnika ni upravičen do kakršnekoli odškodnine. Naročnik bo v primeru odstopa poravnal že naročene in skladno s pogodbo izvedene storitve.</w:t>
      </w:r>
    </w:p>
    <w:p w14:paraId="792F6C8E"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Med veljavnostjo te pogodbe lahko naročnik ne glede na določbe zakona, ki ureja obligacijska razmerja, brez kakršnih koli finančnih posledic odstopi od te pogodbe v naslednjih okoliščinah:</w:t>
      </w:r>
    </w:p>
    <w:p w14:paraId="2B647C72"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javno naročilo je bilo bistveno spremenjeno, kar terja nov postopek javnega naročanja, ali</w:t>
      </w:r>
    </w:p>
    <w:p w14:paraId="4906FACE"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v času oddaje javnega naročila je bil izvajalec v enem od položajev, zaradi katerega bi ga naročnik moral izključiti iz postopka javnega naročanja, pa s tem dejstvom naročnik ni bil seznanjen v postopku javnega naročanja, ali</w:t>
      </w:r>
    </w:p>
    <w:p w14:paraId="2BD07F10"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78A75490" w14:textId="77777777" w:rsidR="00E21B99" w:rsidRPr="007237C5" w:rsidRDefault="00E21B99" w:rsidP="007237C5">
      <w:pPr>
        <w:spacing w:before="120" w:after="120" w:line="240" w:lineRule="auto"/>
        <w:ind w:left="142"/>
        <w:contextualSpacing/>
        <w:rPr>
          <w:rFonts w:ascii="Tahoma" w:eastAsia="Calibri" w:hAnsi="Tahoma" w:cs="Tahoma"/>
          <w:szCs w:val="20"/>
          <w:lang w:eastAsia="sl-SI"/>
        </w:rPr>
      </w:pPr>
    </w:p>
    <w:p w14:paraId="46640AA7" w14:textId="77777777" w:rsidR="00E21B99" w:rsidRPr="007237C5" w:rsidRDefault="00E21B99" w:rsidP="00CB4261">
      <w:pPr>
        <w:spacing w:before="120" w:after="120" w:line="240" w:lineRule="auto"/>
        <w:ind w:left="142"/>
        <w:contextualSpacing/>
        <w:jc w:val="both"/>
        <w:rPr>
          <w:rFonts w:ascii="Tahoma" w:eastAsia="Calibri" w:hAnsi="Tahoma" w:cs="Tahoma"/>
          <w:szCs w:val="20"/>
          <w:lang w:eastAsia="sl-SI"/>
        </w:rPr>
      </w:pPr>
      <w:r w:rsidRPr="007237C5">
        <w:rPr>
          <w:rFonts w:ascii="Tahoma" w:eastAsia="Calibri" w:hAnsi="Tahoma" w:cs="Tahoma"/>
          <w:szCs w:val="20"/>
          <w:lang w:eastAsia="sl-SI"/>
        </w:rPr>
        <w:t>V primeru odstopa od pogodbe, je izvajalec na zahtevo naročnika dolžan aktivno sodelovati in izvajati aktivnosti Načrta izstopa. Naročnik bo skladno z interno strategijo in poslovno odločitvijo podal ključne aktivnosti načrta izstopa in pozval vse deležnike k izvedbi. Pri tem mora izvajalec zagotoviti:</w:t>
      </w:r>
    </w:p>
    <w:p w14:paraId="06F989B4" w14:textId="225B74AF" w:rsidR="00E21B99" w:rsidRPr="009E3DDA" w:rsidRDefault="00E21B99" w:rsidP="009E3DDA">
      <w:pPr>
        <w:pStyle w:val="ListParagraph"/>
        <w:numPr>
          <w:ilvl w:val="0"/>
          <w:numId w:val="64"/>
        </w:numPr>
        <w:spacing w:before="120" w:after="120" w:line="240" w:lineRule="auto"/>
        <w:jc w:val="both"/>
        <w:rPr>
          <w:rFonts w:ascii="Tahoma" w:eastAsia="Calibri" w:hAnsi="Tahoma" w:cs="Tahoma"/>
          <w:szCs w:val="20"/>
          <w:lang w:eastAsia="sl-SI"/>
        </w:rPr>
      </w:pPr>
      <w:r w:rsidRPr="009E3DDA">
        <w:rPr>
          <w:rFonts w:ascii="Tahoma" w:eastAsia="Calibri" w:hAnsi="Tahoma" w:cs="Tahoma"/>
          <w:szCs w:val="20"/>
          <w:lang w:eastAsia="sl-SI"/>
        </w:rPr>
        <w:t>najmanj dva aktivna člana za izvajanje aktivnost izstopa (enega člana za vodenje in koordinacijo in drugega strokovnega člana tehnično vsebinske aktivnosti);</w:t>
      </w:r>
    </w:p>
    <w:p w14:paraId="2E247A7C" w14:textId="4C767301" w:rsidR="00E21B99" w:rsidRPr="009E3DDA" w:rsidRDefault="00E21B99" w:rsidP="009E3DDA">
      <w:pPr>
        <w:pStyle w:val="ListParagraph"/>
        <w:numPr>
          <w:ilvl w:val="0"/>
          <w:numId w:val="64"/>
        </w:numPr>
        <w:spacing w:before="120" w:after="120" w:line="240" w:lineRule="auto"/>
        <w:jc w:val="both"/>
        <w:rPr>
          <w:rFonts w:ascii="Tahoma" w:eastAsia="Calibri" w:hAnsi="Tahoma" w:cs="Tahoma"/>
          <w:szCs w:val="20"/>
          <w:lang w:eastAsia="sl-SI"/>
        </w:rPr>
      </w:pPr>
      <w:r w:rsidRPr="009E3DDA">
        <w:rPr>
          <w:rFonts w:ascii="Tahoma" w:eastAsia="Calibri" w:hAnsi="Tahoma" w:cs="Tahoma"/>
          <w:szCs w:val="20"/>
          <w:lang w:eastAsia="sl-SI"/>
        </w:rPr>
        <w:t>pripraviti celovito tehnično in funkcijsko dokumentacijo s popisanim zadnjem stanjem pred aktivacijo načrta izstopa;</w:t>
      </w:r>
    </w:p>
    <w:p w14:paraId="487BB473" w14:textId="3A1C291A" w:rsidR="00E21B99" w:rsidRPr="009E3DDA" w:rsidRDefault="00E21B99" w:rsidP="009E3DDA">
      <w:pPr>
        <w:pStyle w:val="ListParagraph"/>
        <w:numPr>
          <w:ilvl w:val="0"/>
          <w:numId w:val="64"/>
        </w:numPr>
        <w:spacing w:before="120" w:after="120" w:line="240" w:lineRule="auto"/>
        <w:jc w:val="both"/>
        <w:rPr>
          <w:rFonts w:ascii="Tahoma" w:eastAsia="Calibri" w:hAnsi="Tahoma" w:cs="Tahoma"/>
          <w:szCs w:val="20"/>
          <w:lang w:eastAsia="sl-SI"/>
        </w:rPr>
      </w:pPr>
      <w:r w:rsidRPr="009E3DDA">
        <w:rPr>
          <w:rFonts w:ascii="Tahoma" w:eastAsia="Calibri" w:hAnsi="Tahoma" w:cs="Tahoma"/>
          <w:szCs w:val="20"/>
          <w:lang w:eastAsia="sl-SI"/>
        </w:rPr>
        <w:t>omogočiti prenos podatkov in naročniku pri tem nuditi vso strokovno in tehnično pomoč, še posebej v primeru podatkov shranjenih v oblaku;</w:t>
      </w:r>
    </w:p>
    <w:p w14:paraId="4CC66B9B" w14:textId="6B9B10B3" w:rsidR="00E21B99" w:rsidRPr="009E3DDA" w:rsidRDefault="00E21B99" w:rsidP="009E3DDA">
      <w:pPr>
        <w:pStyle w:val="ListParagraph"/>
        <w:numPr>
          <w:ilvl w:val="0"/>
          <w:numId w:val="64"/>
        </w:numPr>
        <w:spacing w:before="120" w:after="120" w:line="240" w:lineRule="auto"/>
        <w:jc w:val="both"/>
        <w:rPr>
          <w:rFonts w:ascii="Tahoma" w:eastAsia="Calibri" w:hAnsi="Tahoma" w:cs="Tahoma"/>
          <w:szCs w:val="20"/>
          <w:lang w:eastAsia="sl-SI"/>
        </w:rPr>
      </w:pPr>
      <w:r w:rsidRPr="009E3DDA">
        <w:rPr>
          <w:rFonts w:ascii="Tahoma" w:eastAsia="Calibri" w:hAnsi="Tahoma" w:cs="Tahoma"/>
          <w:szCs w:val="20"/>
          <w:lang w:eastAsia="sl-SI"/>
        </w:rPr>
        <w:t>prenesti vse licence in vzdrževanja predmeta naročila na naročnika oziroma s strani naročnika določenega izvajalca;</w:t>
      </w:r>
    </w:p>
    <w:p w14:paraId="731AEC40" w14:textId="497D3F75" w:rsidR="00E21B99" w:rsidRPr="009E3DDA" w:rsidRDefault="00E21B99" w:rsidP="009E3DDA">
      <w:pPr>
        <w:pStyle w:val="ListParagraph"/>
        <w:numPr>
          <w:ilvl w:val="0"/>
          <w:numId w:val="64"/>
        </w:numPr>
        <w:spacing w:before="120" w:after="120" w:line="240" w:lineRule="auto"/>
        <w:jc w:val="both"/>
        <w:rPr>
          <w:rFonts w:ascii="Tahoma" w:eastAsia="Calibri" w:hAnsi="Tahoma" w:cs="Tahoma"/>
          <w:szCs w:val="20"/>
          <w:lang w:eastAsia="sl-SI"/>
        </w:rPr>
      </w:pPr>
      <w:r w:rsidRPr="009E3DDA">
        <w:rPr>
          <w:rFonts w:ascii="Tahoma" w:eastAsia="Calibri" w:hAnsi="Tahoma" w:cs="Tahoma"/>
          <w:szCs w:val="20"/>
          <w:lang w:eastAsia="sl-SI"/>
        </w:rPr>
        <w:t>sodelovati z drugimi zunanjimi izvajalci, ki jih je naročnik pooblastil ali najel za namen realizacije načrta izstopa.</w:t>
      </w:r>
    </w:p>
    <w:p w14:paraId="5CC9E3BF" w14:textId="77777777" w:rsidR="00CB4261" w:rsidRDefault="00CB4261" w:rsidP="00CB4261">
      <w:pPr>
        <w:spacing w:before="120" w:after="120" w:line="240" w:lineRule="auto"/>
        <w:contextualSpacing/>
        <w:jc w:val="both"/>
        <w:rPr>
          <w:rFonts w:ascii="Tahoma" w:eastAsia="Calibri" w:hAnsi="Tahoma" w:cs="Tahoma"/>
          <w:szCs w:val="20"/>
          <w:lang w:eastAsia="sl-SI"/>
        </w:rPr>
      </w:pPr>
    </w:p>
    <w:p w14:paraId="6AE6565F" w14:textId="4A2DDED1" w:rsidR="00E21B99" w:rsidRDefault="00E21B99" w:rsidP="00CB4261">
      <w:p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V procesu izstopa je potrebno dosledno upoštevati varnostno politiko in pravila naročnika in aktivnosti izvajati skladno z veljavno zakonodajo in bančno regulativo, kjer se posebej izpostavlja varstvo podatkov, informacijsko varnost.</w:t>
      </w:r>
    </w:p>
    <w:p w14:paraId="116EAD95" w14:textId="77777777" w:rsidR="00CB4261" w:rsidRPr="007237C5" w:rsidRDefault="00CB4261" w:rsidP="00CB4261">
      <w:pPr>
        <w:spacing w:before="120" w:after="120" w:line="240" w:lineRule="auto"/>
        <w:contextualSpacing/>
        <w:jc w:val="both"/>
        <w:rPr>
          <w:rFonts w:ascii="Tahoma" w:eastAsia="Calibri" w:hAnsi="Tahoma" w:cs="Tahoma"/>
          <w:szCs w:val="20"/>
          <w:lang w:eastAsia="sl-SI"/>
        </w:rPr>
      </w:pPr>
    </w:p>
    <w:p w14:paraId="218C75EC" w14:textId="77777777" w:rsidR="00E21B99" w:rsidRPr="007237C5" w:rsidRDefault="00E21B99" w:rsidP="00CB4261">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 xml:space="preserve">ZAČASNA ALI TRAJNA NEZMOŽNOST IZVESTI STORITEV </w:t>
      </w:r>
    </w:p>
    <w:p w14:paraId="24949882" w14:textId="77777777" w:rsidR="00E21B99" w:rsidRPr="007237C5" w:rsidRDefault="00E21B99" w:rsidP="00CB4261">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73AB686C" w14:textId="77777777" w:rsidR="00E21B99" w:rsidRPr="007237C5" w:rsidRDefault="00E21B99" w:rsidP="00CB4261">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Če je postala izpolnitev obveznosti ene od pogodbenih strank nemogoča, je dolžna pogodbena stranka, katere izpolnitev je nemogoča, najkasneje naslednji delovni dan sporočiti drugi pogodbeni stranki, kakšne so ovire, kako vplivajo na izpolnitev pogodbenih obveznosti in v kakšnem roku bo, če je to mogoče, izpolnila pogodbeno obveznost. </w:t>
      </w:r>
    </w:p>
    <w:p w14:paraId="62FCF1A6" w14:textId="5E05E626" w:rsidR="00E21B99"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lastRenderedPageBreak/>
        <w:t>Odgovornost za nemožnost izpolnitve se presoja na podlagi Obligacijskega zakonika (Uradni list RS, št. 83/01, s spremembami in dopolnitvami; v nadaljevanju: Obligacijski zakonik).</w:t>
      </w:r>
    </w:p>
    <w:p w14:paraId="3E3680D9" w14:textId="024B30B6" w:rsidR="00F63A5B" w:rsidRPr="00F63A5B" w:rsidRDefault="00F63A5B" w:rsidP="00F63A5B">
      <w:pPr>
        <w:pStyle w:val="ListParagraph"/>
        <w:numPr>
          <w:ilvl w:val="0"/>
          <w:numId w:val="18"/>
        </w:numPr>
        <w:spacing w:before="120" w:after="120" w:line="240" w:lineRule="auto"/>
        <w:jc w:val="both"/>
        <w:rPr>
          <w:rFonts w:ascii="Tahoma" w:eastAsia="Calibri" w:hAnsi="Tahoma" w:cs="Tahoma"/>
          <w:b/>
          <w:bCs/>
          <w:sz w:val="22"/>
          <w:lang w:eastAsia="sl-SI"/>
        </w:rPr>
      </w:pPr>
      <w:r w:rsidRPr="00F63A5B">
        <w:rPr>
          <w:rFonts w:ascii="Tahoma" w:eastAsia="Calibri" w:hAnsi="Tahoma" w:cs="Tahoma"/>
          <w:b/>
          <w:bCs/>
          <w:sz w:val="22"/>
          <w:lang w:eastAsia="sl-SI"/>
        </w:rPr>
        <w:t>SPREMEMBA OBSEGA PREDMETA POGODBE</w:t>
      </w:r>
    </w:p>
    <w:p w14:paraId="07A4978F" w14:textId="03A7CC00" w:rsidR="00F63A5B" w:rsidRPr="00F63A5B" w:rsidRDefault="00F63A5B" w:rsidP="00F63A5B">
      <w:pPr>
        <w:pStyle w:val="ListParagraph"/>
        <w:numPr>
          <w:ilvl w:val="0"/>
          <w:numId w:val="19"/>
        </w:numPr>
        <w:spacing w:before="120" w:after="120" w:line="240" w:lineRule="auto"/>
        <w:jc w:val="center"/>
        <w:rPr>
          <w:rFonts w:ascii="Tahoma" w:eastAsia="Calibri" w:hAnsi="Tahoma" w:cs="Tahoma"/>
          <w:b/>
          <w:bCs/>
          <w:szCs w:val="20"/>
          <w:lang w:eastAsia="sl-SI"/>
        </w:rPr>
      </w:pPr>
      <w:r w:rsidRPr="00F63A5B">
        <w:rPr>
          <w:rFonts w:ascii="Tahoma" w:eastAsia="Calibri" w:hAnsi="Tahoma" w:cs="Tahoma"/>
          <w:b/>
          <w:bCs/>
          <w:szCs w:val="20"/>
          <w:lang w:eastAsia="sl-SI"/>
        </w:rPr>
        <w:t>člen</w:t>
      </w:r>
    </w:p>
    <w:p w14:paraId="427CF053" w14:textId="77777777" w:rsidR="00F63A5B" w:rsidRPr="00F63A5B" w:rsidRDefault="00F63A5B" w:rsidP="00F63A5B">
      <w:pPr>
        <w:spacing w:before="120" w:after="120" w:line="240" w:lineRule="auto"/>
        <w:jc w:val="both"/>
        <w:rPr>
          <w:rFonts w:ascii="Tahoma" w:eastAsia="Calibri" w:hAnsi="Tahoma" w:cs="Tahoma"/>
          <w:szCs w:val="20"/>
          <w:lang w:eastAsia="sl-SI"/>
        </w:rPr>
      </w:pPr>
      <w:r w:rsidRPr="00F63A5B">
        <w:rPr>
          <w:rFonts w:ascii="Tahoma" w:eastAsia="Calibri" w:hAnsi="Tahoma" w:cs="Tahoma"/>
          <w:szCs w:val="20"/>
          <w:lang w:eastAsia="sl-SI"/>
        </w:rPr>
        <w:t>V skladu s 46. členom ZJN-3 si naročnik pridržuje možnost oddaje naročil nove opreme oz. storitev, ki pomenijo ponovitev podobne opreme oziroma storitev, v kolikor bo naročnik takšno opremo oziroma storitve potreboval, po postopku s pogajanji brez predhodne objave. Izvajalec se zavezuje, da bo v ta namen z naročnikom sklenil ustrezno pogodbo.</w:t>
      </w:r>
    </w:p>
    <w:p w14:paraId="146A3876" w14:textId="38131955" w:rsidR="00F63A5B" w:rsidRDefault="00F63A5B" w:rsidP="00F63A5B">
      <w:pPr>
        <w:spacing w:before="120" w:after="120" w:line="240" w:lineRule="auto"/>
        <w:jc w:val="both"/>
        <w:rPr>
          <w:rFonts w:ascii="Tahoma" w:eastAsia="Calibri" w:hAnsi="Tahoma" w:cs="Tahoma"/>
          <w:szCs w:val="20"/>
          <w:lang w:eastAsia="sl-SI"/>
        </w:rPr>
      </w:pPr>
      <w:r w:rsidRPr="00F63A5B">
        <w:rPr>
          <w:rFonts w:ascii="Tahoma" w:eastAsia="Calibri" w:hAnsi="Tahoma" w:cs="Tahoma"/>
          <w:szCs w:val="20"/>
          <w:lang w:eastAsia="sl-SI"/>
        </w:rPr>
        <w:t>Ta pogodba se lahko spremeni v skladu s 95. členom ZJN-3</w:t>
      </w:r>
      <w:r>
        <w:rPr>
          <w:rFonts w:ascii="Tahoma" w:eastAsia="Calibri" w:hAnsi="Tahoma" w:cs="Tahoma"/>
          <w:szCs w:val="20"/>
          <w:lang w:eastAsia="sl-SI"/>
        </w:rPr>
        <w:t>.</w:t>
      </w:r>
    </w:p>
    <w:p w14:paraId="1CCF5708" w14:textId="77777777" w:rsidR="00E21B99" w:rsidRPr="007237C5" w:rsidRDefault="00E21B99" w:rsidP="00384F11">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PROTIKORUPCIJSKA DOLOČILA</w:t>
      </w:r>
    </w:p>
    <w:p w14:paraId="594A8CB2" w14:textId="77777777" w:rsidR="00E21B99" w:rsidRPr="007237C5" w:rsidRDefault="00E21B99" w:rsidP="00384F11">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1C046ABF"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Pogodba je nična, v kolikor se ugotovi, da je v skladu s 14. členom Zakona o integriteti in preprečevanju korupcije (Uradni list RS, št. 45/10 s spremembami in dopolnitvami; v nadaljevanju: </w:t>
      </w:r>
      <w:proofErr w:type="spellStart"/>
      <w:r w:rsidRPr="007237C5">
        <w:rPr>
          <w:rFonts w:ascii="Tahoma" w:eastAsia="Calibri" w:hAnsi="Tahoma" w:cs="Tahoma"/>
          <w:lang w:eastAsia="sl-SI"/>
        </w:rPr>
        <w:t>ZIntPK</w:t>
      </w:r>
      <w:proofErr w:type="spellEnd"/>
      <w:r w:rsidRPr="007237C5">
        <w:rPr>
          <w:rFonts w:ascii="Tahoma" w:eastAsia="Calibri" w:hAnsi="Tahoma" w:cs="Tahoma"/>
          <w:lang w:eastAsia="sl-SI"/>
        </w:rPr>
        <w:t>)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707FF24F"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V skladu s šestim odstavkom 14. člena </w:t>
      </w:r>
      <w:proofErr w:type="spellStart"/>
      <w:r w:rsidRPr="007237C5">
        <w:rPr>
          <w:rFonts w:ascii="Tahoma" w:eastAsia="Calibri" w:hAnsi="Tahoma" w:cs="Tahoma"/>
          <w:lang w:eastAsia="sl-SI"/>
        </w:rPr>
        <w:t>ZIntPK</w:t>
      </w:r>
      <w:proofErr w:type="spellEnd"/>
      <w:r w:rsidRPr="007237C5">
        <w:rPr>
          <w:rFonts w:ascii="Tahoma" w:eastAsia="Calibri" w:hAnsi="Tahoma" w:cs="Tahoma"/>
          <w:lang w:eastAsia="sl-SI"/>
        </w:rPr>
        <w:t xml:space="preserve"> je izvajalec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77FA121" w14:textId="77777777" w:rsidR="00E21B99" w:rsidRPr="007237C5" w:rsidRDefault="00E21B99" w:rsidP="00384F11">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SOCIALNA KLAVZULA</w:t>
      </w:r>
    </w:p>
    <w:p w14:paraId="7655667F" w14:textId="77777777" w:rsidR="00E21B99" w:rsidRPr="007237C5" w:rsidRDefault="00E21B99" w:rsidP="00384F11">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454A0B8D"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Pogodba je sklenjena pod razveznim pogojem, ki se uresniči, če je naročnik seznanjen, da je:</w:t>
      </w:r>
    </w:p>
    <w:p w14:paraId="44A9EBFA" w14:textId="77777777" w:rsidR="00E21B99" w:rsidRPr="007237C5" w:rsidRDefault="00E21B99" w:rsidP="00384F11">
      <w:pPr>
        <w:numPr>
          <w:ilvl w:val="0"/>
          <w:numId w:val="23"/>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sodišče s pravnomočno odločitvijo ugotovilo kršitev obveznosti iz drugega odstavka 3. člena ZJN-3 s strani izvajalca pogodbe o izvedbi javnega naročila ali njegovega podizvajalca;</w:t>
      </w:r>
    </w:p>
    <w:p w14:paraId="45CEA1CC" w14:textId="77777777" w:rsidR="00E21B99" w:rsidRPr="007237C5" w:rsidRDefault="00E21B99" w:rsidP="00384F11">
      <w:pPr>
        <w:numPr>
          <w:ilvl w:val="0"/>
          <w:numId w:val="23"/>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321EFFE"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 primeru seznanitve s kršitvijo, naročnik o tem obvesti izvajalca v desetih dneh in ravna skladno s tretjo alinejo četrtega odstavka 67. člen ZJN-3. Razvezni pogoj se uresniči pod pogojem, da je od seznanitve naročnika s kršitvijo in do izteka veljavnosti pogodbe še najmanj šest mesecev. V primeru izpolnitve razveznega pogoja se šteje, da je pogodba razvezana z dnem sklenitve nove pogodbe o izvedbi javnega naročila za predmetno naročilo. Če naročnik v zakonsko določenem roku ne začne novega postopka javnega naročila, se šteje, da je pogodba razvezana šestdeseti dan od seznanitve s kršitvijo.</w:t>
      </w:r>
    </w:p>
    <w:p w14:paraId="6800B7CA" w14:textId="77777777" w:rsidR="00E21B99" w:rsidRPr="007237C5" w:rsidRDefault="00E21B99" w:rsidP="00384F11">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VAROVANJE POSLOVNE SKRIVNOSTI IN OSEBNIH PODATKOV</w:t>
      </w:r>
    </w:p>
    <w:p w14:paraId="7E97BC63" w14:textId="77777777" w:rsidR="00E21B99" w:rsidRPr="007237C5" w:rsidRDefault="00E21B99" w:rsidP="00384F11">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1E231369"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w:t>
      </w:r>
      <w:r w:rsidRPr="007237C5">
        <w:rPr>
          <w:rFonts w:ascii="Tahoma" w:eastAsia="Calibri" w:hAnsi="Tahoma" w:cs="Tahoma"/>
          <w:szCs w:val="20"/>
          <w:lang w:eastAsia="sl-SI"/>
        </w:rPr>
        <w:lastRenderedPageBreak/>
        <w:t>ali posredoval tretjim osebam. Obveznost ne velja za podatke, ki v skladu z veljavnimi predpisi štejejo za javne.</w:t>
      </w:r>
    </w:p>
    <w:p w14:paraId="42AC56EC"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Naročnik med svoje zaupne podatke šteje vse podatke, dejstva in okoliščine o posameznih komitentih naročnika; podatke, dejstva in okoliščine o posameznikih (npr. zaposlenih, zakonitih zastopnikih komitentov ipd.); poslovno, oglaševalsko in IT strategijo; načrte neprekinjenega poslovanja; letne operativne načrte; prodajne poti obstoječih produktov; načrte o novih produktih; informacije o poslovnih procesih; podatke o zunanjih izvajalcih; finančni položaj in transakcije; lokacije, kjer se hranijo informacije in listine z zaupnimi podatki (npr. rezervna lokacija) ipd.</w:t>
      </w:r>
    </w:p>
    <w:p w14:paraId="688F62EA"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Izvajalec se zavezuje, da bo varoval in obdeloval zaupne podatke naročnika v skladu z vsakokrat veljavno zakonodajo, ki kakorkoli ureja področje varovanja podatkov, predvsem Splošno uredbo EU o varstvu podatkov – GDPR, Zakonom o varstvu osebnih podatkov, Zakonom o poslovni skrivnosti, Zakonom o bančništvu, Zakonom o davčnem postopku in Zakonom o trgu finančnih instrumentov ter praviloma tudi v skladu s priporočili standardov ISO/IEC 27001, ISO/IEC 27002 ter drugih standardov in dobrih praks, ki urejajo področje varovanja podatkov. Izvajalec se hkrati zavezuje, da bo z zaupnimi podatki ravnala in poslovala na tak način, da se prepreči nepooblaščeno razkrivanje le teh. Izvajalec se zavezuje ločiti zaupne podatke naročnika od podatkov drugih poslovnih partnerjev, s katerimi posluje, na primeren način, da ne pride do razkritja zaupnih podatkov. V primeru, da bo tekom izvajanja pogodbe potrebno izvajalcu razkriti zaupne podatke naročnika, se izvajalec na zahtevo naročnika, zavezuje skleniti z naročnikom dogovor o </w:t>
      </w:r>
      <w:proofErr w:type="spellStart"/>
      <w:r w:rsidRPr="007237C5">
        <w:rPr>
          <w:rFonts w:ascii="Tahoma" w:eastAsia="Calibri" w:hAnsi="Tahoma" w:cs="Tahoma"/>
          <w:szCs w:val="20"/>
          <w:lang w:eastAsia="sl-SI"/>
        </w:rPr>
        <w:t>nerazkrivanju</w:t>
      </w:r>
      <w:proofErr w:type="spellEnd"/>
      <w:r w:rsidRPr="007237C5">
        <w:rPr>
          <w:rFonts w:ascii="Tahoma" w:eastAsia="Calibri" w:hAnsi="Tahoma" w:cs="Tahoma"/>
          <w:szCs w:val="20"/>
          <w:lang w:eastAsia="sl-SI"/>
        </w:rPr>
        <w:t xml:space="preserve"> podatkov (NDA) skladno z naročnikovimi internimi akti.</w:t>
      </w:r>
    </w:p>
    <w:p w14:paraId="5FD29A46"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Izvajalec bo zaupne podatke naročnika uporabil izključno za izvedbo pogodbenih obveznosti v skladu s pogodbo. </w:t>
      </w:r>
    </w:p>
    <w:p w14:paraId="2D756585"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0BC45CFC"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Obveznost varovanja zaupnih podatkov se nanaša tako na čas izvrševanja pogodbe kot tudi za čas po tem, razen če se stranki ne dogovorita drugače.</w:t>
      </w:r>
    </w:p>
    <w:p w14:paraId="072FF5D5"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55F6AE64"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se zavezuje, da bo:</w:t>
      </w:r>
    </w:p>
    <w:p w14:paraId="738D0D23" w14:textId="77777777" w:rsidR="00E21B99" w:rsidRPr="007237C5" w:rsidRDefault="00E21B99" w:rsidP="00384F11">
      <w:pPr>
        <w:numPr>
          <w:ilvl w:val="0"/>
          <w:numId w:val="24"/>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opravil vse potrebne aktivnosti, da bodo zaupni podatki ostali tajni ter varni pred krajo ali kakršnokoli protipravno odsvojitvijo; </w:t>
      </w:r>
    </w:p>
    <w:p w14:paraId="053DFD9E" w14:textId="77777777" w:rsidR="00E21B99" w:rsidRPr="007237C5" w:rsidRDefault="00E21B99" w:rsidP="00384F11">
      <w:pPr>
        <w:numPr>
          <w:ilvl w:val="0"/>
          <w:numId w:val="24"/>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posredovane podatke uporabil samo za izvedbo pogodbe;</w:t>
      </w:r>
    </w:p>
    <w:p w14:paraId="36373A4A" w14:textId="77777777" w:rsidR="00E21B99" w:rsidRPr="007237C5" w:rsidRDefault="00E21B99" w:rsidP="00384F11">
      <w:pPr>
        <w:numPr>
          <w:ilvl w:val="0"/>
          <w:numId w:val="24"/>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po poteku te pogodbe naročniku vrnil ali uničil vse podatke, ki jih je od naročnika pridobil v času trajanja pogodbe, vključujoč morebitne kopije;</w:t>
      </w:r>
    </w:p>
    <w:p w14:paraId="7FC402F1" w14:textId="77777777" w:rsidR="00E21B99" w:rsidRPr="007237C5" w:rsidRDefault="00E21B99" w:rsidP="00384F11">
      <w:pPr>
        <w:numPr>
          <w:ilvl w:val="0"/>
          <w:numId w:val="24"/>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varoval poslovne skrivnosti in osebne podatke skladno z veljavno zakonodajo.</w:t>
      </w:r>
    </w:p>
    <w:p w14:paraId="1DB1E47E"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w:t>
      </w:r>
      <w:r w:rsidRPr="007237C5">
        <w:rPr>
          <w:rFonts w:ascii="Tahoma" w:eastAsia="Calibri" w:hAnsi="Tahoma" w:cs="Tahoma"/>
          <w:szCs w:val="20"/>
          <w:lang w:eastAsia="sl-SI"/>
        </w:rPr>
        <w:lastRenderedPageBreak/>
        <w:t>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4C9782E0"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Naročnikove splošne informacije glede varstva osebnih podatkov se nahajajo na povezavi </w:t>
      </w:r>
      <w:hyperlink r:id="rId21" w:history="1">
        <w:r w:rsidRPr="007237C5">
          <w:rPr>
            <w:rFonts w:ascii="Tahoma" w:eastAsia="Calibri" w:hAnsi="Tahoma" w:cs="Tahoma"/>
            <w:color w:val="0000FF"/>
            <w:szCs w:val="20"/>
            <w:u w:val="single"/>
            <w:lang w:eastAsia="sl-SI"/>
          </w:rPr>
          <w:t>https://www.sid.si/varstvo-osebnih-podatkov</w:t>
        </w:r>
      </w:hyperlink>
      <w:r w:rsidRPr="007237C5">
        <w:rPr>
          <w:rFonts w:ascii="Tahoma" w:eastAsia="Calibri" w:hAnsi="Tahoma" w:cs="Tahoma"/>
          <w:szCs w:val="20"/>
          <w:lang w:eastAsia="sl-SI"/>
        </w:rPr>
        <w:t xml:space="preserve">. </w:t>
      </w:r>
    </w:p>
    <w:p w14:paraId="6B84A1B1"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 naročnikovo zahtevo je izvajalec dolžan izvajati tudi dodatne postopke, ki za naročnikove delovne potrebe predstavljajo nujen varnostni standard. Naročnik ima pravico beleženja in neprekinjenega spremljanja vseh aktivnosti, ki jih izvajalec izvaja v zvezi s pogodbo.</w:t>
      </w:r>
    </w:p>
    <w:p w14:paraId="5A3BE6BB"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izjavlja, da je seznanjen, da se uporaba podatkov in informacijskih sredstev naročnika evidentira ter da lahko pooblaščeni delavci naročnika v skladu s poslovnimi in varnostnimi določili evidence v primeru kršitev uporabijo kot dokaz.</w:t>
      </w:r>
    </w:p>
    <w:p w14:paraId="470F6F45"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 primeru obdelave zaupnih podatkov v okviru pogodbe bo naročnik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362C9404"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Naročnik lahko posreduje pristojnim organom in organizacijam podatke v zvezi s pogodbo in naročilom, ki jih ti zahtevajo na podlagi predpisov. Naročnik lahko objavi celotno vsebino pogodbe, če tako zahtevajo predpisi.</w:t>
      </w:r>
    </w:p>
    <w:p w14:paraId="67373125"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Stranki bosta za namene poslovnega komuniciranja na podlagi pogodbe druga drugi izmenjali in obdelovali podatke o naročniku oziroma izvajalcu ter njunih kontaktnih osebah ali skrbnikih pogodbe (zaposleni pri naročniku ali izvajalcu oziroma druge osebe pri pogodbenih/poslovnih partnerjih). Pogodbeni stranki osebne podatke (ime in priimek osebe, službeni elektronski naslov, telefonska številka,…) zakonito obdelujeta na podlagi sklenjenega pogodbenega razmerja. Ti osebni podatki ostanejo pod upravljavsko pravico stranke, katere osebe so pri njej zaposlene, medtem ko jih nasprotna stranka sme upravljati in hraniti samo tako dolgo kot velja pogodbeno razmerje in je zakonsko obvezno z vidika vodenja in hranjenja poslovne dokumentacije skupaj z osebnimi podatki. Po preteku tega roka sta pogodbeni stranki dolžni osebne podatke izbrisati oziroma jih v dokumentih </w:t>
      </w:r>
      <w:proofErr w:type="spellStart"/>
      <w:r w:rsidRPr="007237C5">
        <w:rPr>
          <w:rFonts w:ascii="Tahoma" w:eastAsia="Calibri" w:hAnsi="Tahoma" w:cs="Tahoma"/>
          <w:szCs w:val="20"/>
          <w:lang w:eastAsia="sl-SI"/>
        </w:rPr>
        <w:t>anonimizirati</w:t>
      </w:r>
      <w:proofErr w:type="spellEnd"/>
      <w:r w:rsidRPr="007237C5">
        <w:rPr>
          <w:rFonts w:ascii="Tahoma" w:eastAsia="Calibri" w:hAnsi="Tahoma" w:cs="Tahoma"/>
          <w:szCs w:val="20"/>
          <w:lang w:eastAsia="sl-SI"/>
        </w:rPr>
        <w:t>, razen v primerih njihove trajne oziroma arhivske hrambe.</w:t>
      </w:r>
    </w:p>
    <w:p w14:paraId="4B655486"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 primeru, da pride do kršitve varstva osebnih podatkov bo izvajalec o kršitvi nemudoma obvestil naročnika, tako da bo obvestil skrbnika pogodbe na naročnikovi strani in posredoval elektronsko sporočilo na pooblaščeno osebno za varstvo osebnih podatkov na strani naročnika (povop@sid.si) in njima predal vse potreben podatke in informacije v zvezi s kršitvijo.</w:t>
      </w:r>
    </w:p>
    <w:p w14:paraId="09686ABB"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 primeru kršitve obveznosti varovanja zaupnih podatkov je izvajalec naročniku dolžan plačati vso direktno škodo. Izvajalec soglaša, da lahko v primeru insolventnosti, reševanja ali opustitve poslovnih dejavnosti izvajalca naročnik do podatkov, katerih lastnik je naročnik, prosto dostopa in jih za namen preverjanja posreduje tretjim osebam.</w:t>
      </w:r>
    </w:p>
    <w:p w14:paraId="05D33771" w14:textId="77777777" w:rsidR="00E21B99" w:rsidRPr="007237C5" w:rsidRDefault="00E21B99" w:rsidP="00384F11">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OBVLADOVANJE NASPROTIJ INTERESOV</w:t>
      </w:r>
    </w:p>
    <w:p w14:paraId="1302A3AC" w14:textId="77777777" w:rsidR="00E21B99" w:rsidRPr="007237C5" w:rsidRDefault="00E21B99" w:rsidP="00384F11">
      <w:pPr>
        <w:numPr>
          <w:ilvl w:val="0"/>
          <w:numId w:val="19"/>
        </w:numPr>
        <w:spacing w:before="120" w:after="120" w:line="240" w:lineRule="auto"/>
        <w:contextualSpacing/>
        <w:jc w:val="center"/>
        <w:rPr>
          <w:rFonts w:ascii="Tahoma" w:eastAsia="Calibri" w:hAnsi="Tahoma" w:cs="Tahoma"/>
          <w:b/>
          <w:bCs/>
          <w:szCs w:val="20"/>
          <w:lang w:eastAsia="sl-SI"/>
        </w:rPr>
      </w:pPr>
      <w:r w:rsidRPr="007237C5">
        <w:rPr>
          <w:rFonts w:ascii="Tahoma" w:eastAsia="Calibri" w:hAnsi="Tahoma" w:cs="Tahoma"/>
          <w:b/>
          <w:bCs/>
          <w:szCs w:val="20"/>
          <w:lang w:eastAsia="sl-SI"/>
        </w:rPr>
        <w:t>člen</w:t>
      </w:r>
    </w:p>
    <w:p w14:paraId="674DCB1C"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2E75D1E8"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se zavezujeta, da bosta izvedli vse potrebne ukrepe za obvladovanje tveganj, ki bi lahko izhajala iz nasprotja interesov, predvsem, a ne izključno z:</w:t>
      </w:r>
    </w:p>
    <w:p w14:paraId="790277DC" w14:textId="77777777" w:rsidR="00E21B99" w:rsidRPr="007237C5" w:rsidRDefault="00E21B99" w:rsidP="007D2CDB">
      <w:pPr>
        <w:spacing w:before="120" w:after="120" w:line="240" w:lineRule="auto"/>
        <w:ind w:left="709" w:hanging="283"/>
        <w:jc w:val="both"/>
        <w:rPr>
          <w:rFonts w:ascii="Tahoma" w:eastAsia="Calibri" w:hAnsi="Tahoma" w:cs="Tahoma"/>
          <w:szCs w:val="20"/>
          <w:lang w:eastAsia="sl-SI"/>
        </w:rPr>
      </w:pPr>
      <w:r w:rsidRPr="007237C5">
        <w:rPr>
          <w:rFonts w:ascii="Tahoma" w:eastAsia="Calibri" w:hAnsi="Tahoma" w:cs="Tahoma"/>
          <w:szCs w:val="20"/>
          <w:lang w:eastAsia="sl-SI"/>
        </w:rPr>
        <w:lastRenderedPageBreak/>
        <w:t>-</w:t>
      </w:r>
      <w:r w:rsidRPr="007237C5">
        <w:rPr>
          <w:rFonts w:ascii="Tahoma" w:eastAsia="Calibri" w:hAnsi="Tahoma" w:cs="Tahoma"/>
          <w:szCs w:val="20"/>
          <w:lang w:eastAsia="sl-SI"/>
        </w:rPr>
        <w:tab/>
        <w:t>izločitvijo oseb, pri katerih je podano nasprotje interesov, iz vseh nadaljnjih postopkov, povezanih z izvajanjem predmeta pogodbe, ali z drugimi ukrepi, ki smiselno onemogočajo, da bi takšne osebe vplivale na izvajanje pogodbe,</w:t>
      </w:r>
    </w:p>
    <w:p w14:paraId="6EBD372B" w14:textId="77777777" w:rsidR="00E21B99" w:rsidRPr="007237C5" w:rsidRDefault="00E21B99" w:rsidP="007D2CDB">
      <w:pPr>
        <w:spacing w:before="120" w:after="120" w:line="240" w:lineRule="auto"/>
        <w:ind w:left="709" w:hanging="283"/>
        <w:jc w:val="both"/>
        <w:rPr>
          <w:rFonts w:ascii="Tahoma" w:eastAsia="Calibri" w:hAnsi="Tahoma" w:cs="Tahoma"/>
          <w:szCs w:val="20"/>
          <w:lang w:eastAsia="sl-SI"/>
        </w:rPr>
      </w:pPr>
      <w:r w:rsidRPr="007237C5">
        <w:rPr>
          <w:rFonts w:ascii="Tahoma" w:eastAsia="Calibri" w:hAnsi="Tahoma" w:cs="Tahoma"/>
          <w:szCs w:val="20"/>
          <w:lang w:eastAsia="sl-SI"/>
        </w:rPr>
        <w:t>-</w:t>
      </w:r>
      <w:r w:rsidRPr="007237C5">
        <w:rPr>
          <w:rFonts w:ascii="Tahoma" w:eastAsia="Calibri" w:hAnsi="Tahoma" w:cs="Tahoma"/>
          <w:szCs w:val="20"/>
          <w:lang w:eastAsia="sl-SI"/>
        </w:rPr>
        <w:tab/>
        <w:t>z izvedbo postopkov nadzora nad že opravljenimi dejanji oseb, pri katerih je podano nasprotje interesov,</w:t>
      </w:r>
    </w:p>
    <w:p w14:paraId="6BFA5D63" w14:textId="77777777" w:rsidR="00E21B99" w:rsidRPr="007237C5" w:rsidRDefault="00E21B99" w:rsidP="007D2CDB">
      <w:pPr>
        <w:spacing w:before="120" w:after="120" w:line="240" w:lineRule="auto"/>
        <w:ind w:left="709" w:hanging="283"/>
        <w:jc w:val="both"/>
        <w:rPr>
          <w:rFonts w:ascii="Tahoma" w:eastAsia="Calibri" w:hAnsi="Tahoma" w:cs="Tahoma"/>
          <w:szCs w:val="20"/>
          <w:lang w:eastAsia="sl-SI"/>
        </w:rPr>
      </w:pPr>
      <w:r w:rsidRPr="007237C5">
        <w:rPr>
          <w:rFonts w:ascii="Tahoma" w:eastAsia="Calibri" w:hAnsi="Tahoma" w:cs="Tahoma"/>
          <w:szCs w:val="20"/>
          <w:lang w:eastAsia="sl-SI"/>
        </w:rPr>
        <w:t>-</w:t>
      </w:r>
      <w:r w:rsidRPr="007237C5">
        <w:rPr>
          <w:rFonts w:ascii="Tahoma" w:eastAsia="Calibri" w:hAnsi="Tahoma" w:cs="Tahoma"/>
          <w:szCs w:val="20"/>
          <w:lang w:eastAsia="sl-SI"/>
        </w:rPr>
        <w:tab/>
        <w:t>z angažiranjem druge osebe, ki bo sproti preverjala in odobrila vsa dejanja, ki jih v zvezi z izvajanjem pogodbe opravi oseba, pri kateri je podano nasprotje interesov.</w:t>
      </w:r>
    </w:p>
    <w:p w14:paraId="7EDD8709"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13927004"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73DFF3C9"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719857E8" w14:textId="77777777" w:rsidR="00E21B99" w:rsidRPr="007237C5" w:rsidRDefault="00E21B99" w:rsidP="00384F11">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KLAVZULA O OMEJEVALNIH UKREPIH</w:t>
      </w:r>
    </w:p>
    <w:p w14:paraId="7C716314" w14:textId="77777777" w:rsidR="00E21B99" w:rsidRPr="007237C5" w:rsidRDefault="00E21B99" w:rsidP="00384F11">
      <w:pPr>
        <w:numPr>
          <w:ilvl w:val="0"/>
          <w:numId w:val="19"/>
        </w:numPr>
        <w:spacing w:before="120" w:after="120" w:line="240" w:lineRule="auto"/>
        <w:contextualSpacing/>
        <w:jc w:val="center"/>
        <w:rPr>
          <w:rFonts w:ascii="Tahoma" w:eastAsia="Calibri" w:hAnsi="Tahoma" w:cs="Tahoma"/>
          <w:b/>
          <w:bCs/>
          <w:szCs w:val="20"/>
          <w:lang w:eastAsia="sl-SI"/>
        </w:rPr>
      </w:pPr>
      <w:r w:rsidRPr="007237C5">
        <w:rPr>
          <w:rFonts w:ascii="Tahoma" w:eastAsia="Calibri" w:hAnsi="Tahoma" w:cs="Tahoma"/>
          <w:b/>
          <w:bCs/>
          <w:szCs w:val="20"/>
          <w:lang w:eastAsia="sl-SI"/>
        </w:rPr>
        <w:t>člen</w:t>
      </w:r>
    </w:p>
    <w:p w14:paraId="24F2E397"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1511CBEF"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Pogodbena stranka, ki zaradi spoštovanja sankcij in omejitev iz prejšnjega odstavka ne izpolni svojih obveznosti po tej pogodbi, ne odgovarja za škodo, ki bi zaradi njene neizpolnitve nastala nasprotni pogodbeni stranki ali tretjim osebam.</w:t>
      </w:r>
    </w:p>
    <w:p w14:paraId="66C94C84"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538942BD"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Vsaka pogodbena stranka lahko brez odgovornosti za morebitno škodo, nastalo nasprotni stranki, in brez odpovednega roka odstopi od pogodbe, če so zoper nasprotno stranko sprejeti </w:t>
      </w:r>
      <w:proofErr w:type="spellStart"/>
      <w:r w:rsidRPr="007237C5">
        <w:rPr>
          <w:rFonts w:ascii="Tahoma" w:eastAsia="Calibri" w:hAnsi="Tahoma" w:cs="Tahoma"/>
          <w:szCs w:val="20"/>
          <w:lang w:eastAsia="sl-SI"/>
        </w:rPr>
        <w:t>sankcijski</w:t>
      </w:r>
      <w:proofErr w:type="spellEnd"/>
      <w:r w:rsidRPr="007237C5">
        <w:rPr>
          <w:rFonts w:ascii="Tahoma" w:eastAsia="Calibri" w:hAnsi="Tahoma" w:cs="Tahoma"/>
          <w:szCs w:val="20"/>
          <w:lang w:eastAsia="sl-SI"/>
        </w:rPr>
        <w:t xml:space="preserve"> ukrepi oziroma podobne omejitve, ki preprečujejo nadaljnje izvajanje ključnih določil te pogodbe.</w:t>
      </w:r>
    </w:p>
    <w:p w14:paraId="53D21DE2" w14:textId="77777777" w:rsidR="00E21B99" w:rsidRPr="007237C5" w:rsidRDefault="00E21B99" w:rsidP="00384F11">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PREPREČEVANJE PREVAR</w:t>
      </w:r>
    </w:p>
    <w:p w14:paraId="3ED13D0B" w14:textId="77777777" w:rsidR="00E21B99" w:rsidRPr="007237C5" w:rsidRDefault="00E21B99" w:rsidP="00384F11">
      <w:pPr>
        <w:numPr>
          <w:ilvl w:val="0"/>
          <w:numId w:val="19"/>
        </w:numPr>
        <w:spacing w:before="120" w:after="120" w:line="240" w:lineRule="auto"/>
        <w:contextualSpacing/>
        <w:jc w:val="center"/>
        <w:rPr>
          <w:rFonts w:ascii="Tahoma" w:eastAsia="Calibri" w:hAnsi="Tahoma" w:cs="Tahoma"/>
          <w:b/>
          <w:bCs/>
          <w:szCs w:val="20"/>
          <w:lang w:eastAsia="sl-SI"/>
        </w:rPr>
      </w:pPr>
      <w:r w:rsidRPr="007237C5">
        <w:rPr>
          <w:rFonts w:ascii="Tahoma" w:eastAsia="Calibri" w:hAnsi="Tahoma" w:cs="Tahoma"/>
          <w:b/>
          <w:bCs/>
          <w:szCs w:val="20"/>
          <w:lang w:eastAsia="sl-SI"/>
        </w:rPr>
        <w:t>člen</w:t>
      </w:r>
    </w:p>
    <w:p w14:paraId="7C1FB5F2"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aktivno izvajata politiko ničelne stopnje tolerance do prevar in se med izvajanjem te pogodbe vzdržujeta ravnanj, ki bi lahko pomenili prevaro.</w:t>
      </w:r>
    </w:p>
    <w:p w14:paraId="6793F4C8"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aktivno sodeluje z naročnikom pri preprečevanju, odkrivanju in raziskovanju prevar. Izvajalec zagotavlja, da so njegovi delavci in podizvajalci seznanjeni z ničelno stopnjo tolerance do prevar in ostalimi zagotovili in jamstvi naročnika iz tega člena.</w:t>
      </w:r>
    </w:p>
    <w:p w14:paraId="32227DD7"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Vse sume prevar, ki jih izvajalec zazna pri izvajanju te pogodbe, je dolžan javiti naročniku praviloma na elektronski naslov naročnika prijave@sid.si, pri čemer je se izvajalec lahko posluži obrazca, ki je dostopen na spletni povezavi </w:t>
      </w:r>
      <w:hyperlink r:id="rId22" w:history="1">
        <w:r w:rsidRPr="007237C5">
          <w:rPr>
            <w:rFonts w:ascii="Tahoma" w:eastAsia="Calibri" w:hAnsi="Tahoma" w:cs="Tahoma"/>
            <w:color w:val="0000FF"/>
            <w:szCs w:val="20"/>
            <w:u w:val="single"/>
            <w:lang w:eastAsia="sl-SI"/>
          </w:rPr>
          <w:t>https://www.sid.si/o-banki/druzbena-odgovornost-etika</w:t>
        </w:r>
      </w:hyperlink>
      <w:r w:rsidRPr="007237C5">
        <w:rPr>
          <w:rFonts w:ascii="Tahoma" w:eastAsia="Calibri" w:hAnsi="Tahoma" w:cs="Tahoma"/>
          <w:szCs w:val="20"/>
          <w:lang w:eastAsia="sl-SI"/>
        </w:rPr>
        <w:t xml:space="preserve"> ali na naslov SID banka, </w:t>
      </w:r>
      <w:proofErr w:type="spellStart"/>
      <w:r w:rsidRPr="007237C5">
        <w:rPr>
          <w:rFonts w:ascii="Tahoma" w:eastAsia="Calibri" w:hAnsi="Tahoma" w:cs="Tahoma"/>
          <w:szCs w:val="20"/>
          <w:lang w:eastAsia="sl-SI"/>
        </w:rPr>
        <w:t>d.d</w:t>
      </w:r>
      <w:proofErr w:type="spellEnd"/>
      <w:r w:rsidRPr="007237C5">
        <w:rPr>
          <w:rFonts w:ascii="Tahoma" w:eastAsia="Calibri" w:hAnsi="Tahoma" w:cs="Tahoma"/>
          <w:szCs w:val="20"/>
          <w:lang w:eastAsia="sl-SI"/>
        </w:rPr>
        <w:t>., Ljubljana, Oddelek za skladnost, s pripisom »Obvestilo o sumu kršitve – ne odpiraj!«.</w:t>
      </w:r>
    </w:p>
    <w:p w14:paraId="1F507807" w14:textId="2B5DA784"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lastRenderedPageBreak/>
        <w:t>Če naročnik obravnava sum prevare, ki je povezan s to pogodbo, s</w:t>
      </w:r>
      <w:r w:rsidR="007D2CDB">
        <w:rPr>
          <w:rFonts w:ascii="Tahoma" w:eastAsia="Calibri" w:hAnsi="Tahoma" w:cs="Tahoma"/>
          <w:szCs w:val="20"/>
          <w:lang w:eastAsia="sl-SI"/>
        </w:rPr>
        <w:t>me</w:t>
      </w:r>
      <w:r w:rsidRPr="007237C5">
        <w:rPr>
          <w:rFonts w:ascii="Tahoma" w:eastAsia="Calibri" w:hAnsi="Tahoma" w:cs="Tahoma"/>
          <w:szCs w:val="20"/>
          <w:lang w:eastAsia="sl-SI"/>
        </w:rPr>
        <w:t xml:space="preserve"> glede na naravo obravnavanega suma prevare po lastni presoji zadržati izvajanje te pogodbe deloma ali v celoti in prepovedati izvajanje poslov po tej pogodbi.</w:t>
      </w:r>
    </w:p>
    <w:p w14:paraId="6D197769" w14:textId="77777777" w:rsidR="00E21B99" w:rsidRPr="007237C5" w:rsidRDefault="00E21B99" w:rsidP="00384F11">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VAROVANJE ČLOVEKOVIH PRAVIC</w:t>
      </w:r>
    </w:p>
    <w:p w14:paraId="0506F34E" w14:textId="77777777" w:rsidR="00E21B99" w:rsidRPr="007237C5" w:rsidRDefault="00E21B99" w:rsidP="00384F11">
      <w:pPr>
        <w:numPr>
          <w:ilvl w:val="0"/>
          <w:numId w:val="19"/>
        </w:numPr>
        <w:spacing w:before="120" w:after="120" w:line="240" w:lineRule="auto"/>
        <w:contextualSpacing/>
        <w:jc w:val="center"/>
        <w:rPr>
          <w:rFonts w:ascii="Tahoma" w:eastAsia="Calibri" w:hAnsi="Tahoma" w:cs="Tahoma"/>
          <w:b/>
          <w:bCs/>
          <w:szCs w:val="20"/>
          <w:lang w:eastAsia="sl-SI"/>
        </w:rPr>
      </w:pPr>
      <w:r w:rsidRPr="007237C5">
        <w:rPr>
          <w:rFonts w:ascii="Tahoma" w:eastAsia="Calibri" w:hAnsi="Tahoma" w:cs="Tahoma"/>
          <w:b/>
          <w:bCs/>
          <w:szCs w:val="20"/>
          <w:lang w:eastAsia="sl-SI"/>
        </w:rPr>
        <w:t>člen</w:t>
      </w:r>
    </w:p>
    <w:p w14:paraId="76B0AA0F"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w:t>
      </w:r>
      <w:proofErr w:type="spellStart"/>
      <w:r w:rsidRPr="007237C5">
        <w:rPr>
          <w:rFonts w:ascii="Tahoma" w:eastAsia="Calibri" w:hAnsi="Tahoma" w:cs="Tahoma"/>
          <w:szCs w:val="20"/>
          <w:lang w:eastAsia="sl-SI"/>
        </w:rPr>
        <w:t>okoljske</w:t>
      </w:r>
      <w:proofErr w:type="spellEnd"/>
      <w:r w:rsidRPr="007237C5">
        <w:rPr>
          <w:rFonts w:ascii="Tahoma" w:eastAsia="Calibri" w:hAnsi="Tahoma" w:cs="Tahoma"/>
          <w:szCs w:val="20"/>
          <w:lang w:eastAsia="sl-SI"/>
        </w:rPr>
        <w:t xml:space="preserve"> zakonodaje v vseh državah, v katerih poslujeta</w:t>
      </w:r>
    </w:p>
    <w:p w14:paraId="72790086" w14:textId="77777777" w:rsidR="00E21B99" w:rsidRPr="007237C5" w:rsidRDefault="00E21B99" w:rsidP="00384F11">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 xml:space="preserve">SKRBNIK POGODBE </w:t>
      </w:r>
    </w:p>
    <w:p w14:paraId="27161748" w14:textId="77777777" w:rsidR="00E21B99" w:rsidRPr="007237C5" w:rsidRDefault="00E21B99" w:rsidP="00384F11">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1587EFB6"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Skrbništvo pogodbe na naročnikovi strani je:</w:t>
      </w:r>
    </w:p>
    <w:p w14:paraId="1B03E8B2"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__________________________________; telefonska številka: _________________; elektronski naslov: __________________ </w:t>
      </w:r>
    </w:p>
    <w:p w14:paraId="0002A466"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Skrbništvo pogodbe na strani izvajalca je:</w:t>
      </w:r>
    </w:p>
    <w:p w14:paraId="00698538"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__________________________________; telefonska številka: _________________; elektronski naslov: __________________ </w:t>
      </w:r>
    </w:p>
    <w:p w14:paraId="6B28769B"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sta dolžni obvestiti nasprotno stranko o zamenjavi v 1. odstavku tega člena navedenega predstavnika v roku treh (3) delovnih dni po njegovi zamenjavi. Za spremembo kontaktnih podatkov in spremembo skrbnikov pogodbe je dovolj pisno obvestilo ene stranke drugi stranki.</w:t>
      </w:r>
    </w:p>
    <w:p w14:paraId="0A5B0801"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Komunikacija med pogodbenima strankama poteka v pisni obliki, praviloma preko e-pošte. Rok za izpolnitev obveznosti naslovnika začne teči naslednji dan, ko je naslovnik sporočilo prejel, razen če se stranki ne dogovorita drugače.</w:t>
      </w:r>
    </w:p>
    <w:p w14:paraId="614EC223" w14:textId="77777777" w:rsidR="00E21B99"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Šteje se, da so vsa obvestila v zvezi s pogodbo prejeta z dnem oddaje elektronskega sporočila, če je obvestilo bilo posredovano na zgornje naslove na delovni dan v Republiki Sloveniji do 17. ure, sicer se šteje, da je bilo prejeto naslednji delovni dan.</w:t>
      </w:r>
    </w:p>
    <w:p w14:paraId="2DDA085F" w14:textId="79003C1D" w:rsidR="003D07C3" w:rsidRDefault="003D07C3" w:rsidP="007237C5">
      <w:pPr>
        <w:spacing w:before="120" w:after="120" w:line="240" w:lineRule="auto"/>
        <w:jc w:val="both"/>
        <w:rPr>
          <w:rFonts w:ascii="Tahoma" w:eastAsia="Calibri" w:hAnsi="Tahoma" w:cs="Tahoma"/>
          <w:szCs w:val="20"/>
          <w:lang w:eastAsia="sl-SI"/>
        </w:rPr>
      </w:pPr>
      <w:r w:rsidRPr="003D07C3">
        <w:rPr>
          <w:rFonts w:ascii="Tahoma" w:eastAsia="Calibri" w:hAnsi="Tahoma" w:cs="Tahoma"/>
          <w:szCs w:val="20"/>
          <w:lang w:eastAsia="sl-SI"/>
        </w:rPr>
        <w:t>Izvajalec izrecno poudarja, da njegov skrbnik pogodbe predstavlja tudi pooblaščenca za vročitev pošte.</w:t>
      </w:r>
      <w:r>
        <w:rPr>
          <w:rFonts w:ascii="Tahoma" w:eastAsia="Calibri" w:hAnsi="Tahoma" w:cs="Tahoma"/>
          <w:szCs w:val="20"/>
          <w:lang w:eastAsia="sl-SI"/>
        </w:rPr>
        <w:t xml:space="preserve"> </w:t>
      </w:r>
    </w:p>
    <w:p w14:paraId="72C81203" w14:textId="48D00A01" w:rsidR="003D07C3" w:rsidRDefault="003D07C3" w:rsidP="00CC3478">
      <w:pPr>
        <w:pStyle w:val="ListParagraph"/>
        <w:numPr>
          <w:ilvl w:val="0"/>
          <w:numId w:val="18"/>
        </w:numPr>
        <w:spacing w:before="120" w:after="120" w:line="240" w:lineRule="auto"/>
        <w:jc w:val="both"/>
        <w:rPr>
          <w:rFonts w:ascii="Tahoma" w:eastAsia="Calibri" w:hAnsi="Tahoma" w:cs="Tahoma"/>
          <w:b/>
          <w:bCs/>
          <w:szCs w:val="20"/>
          <w:lang w:eastAsia="sl-SI"/>
        </w:rPr>
      </w:pPr>
      <w:r w:rsidRPr="007D2CDB">
        <w:rPr>
          <w:rFonts w:ascii="Tahoma" w:eastAsia="Calibri" w:hAnsi="Tahoma" w:cs="Tahoma"/>
          <w:b/>
          <w:bCs/>
          <w:szCs w:val="20"/>
          <w:lang w:eastAsia="sl-SI"/>
        </w:rPr>
        <w:t>SPREMEMBE IN DOPOLNITVE POGODBE</w:t>
      </w:r>
    </w:p>
    <w:p w14:paraId="2C5D8C68" w14:textId="69A9D024" w:rsidR="007D2CDB" w:rsidRPr="007D2CDB" w:rsidRDefault="007D2CDB" w:rsidP="007D2CDB">
      <w:pPr>
        <w:pStyle w:val="ListParagraph"/>
        <w:numPr>
          <w:ilvl w:val="0"/>
          <w:numId w:val="19"/>
        </w:numPr>
        <w:spacing w:before="120" w:after="120" w:line="240" w:lineRule="auto"/>
        <w:jc w:val="center"/>
        <w:rPr>
          <w:rFonts w:ascii="Tahoma" w:eastAsia="Calibri" w:hAnsi="Tahoma" w:cs="Tahoma"/>
          <w:b/>
          <w:bCs/>
          <w:szCs w:val="20"/>
          <w:lang w:eastAsia="sl-SI"/>
        </w:rPr>
      </w:pPr>
      <w:r>
        <w:rPr>
          <w:rFonts w:ascii="Tahoma" w:eastAsia="Calibri" w:hAnsi="Tahoma" w:cs="Tahoma"/>
          <w:b/>
          <w:bCs/>
          <w:szCs w:val="20"/>
          <w:lang w:eastAsia="sl-SI"/>
        </w:rPr>
        <w:t>člen</w:t>
      </w:r>
    </w:p>
    <w:p w14:paraId="257AA643" w14:textId="3A1BF915" w:rsidR="00E21B99"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Vse morebitne spremembe</w:t>
      </w:r>
      <w:r w:rsidR="003D07C3">
        <w:rPr>
          <w:rFonts w:ascii="Tahoma" w:eastAsia="Calibri" w:hAnsi="Tahoma" w:cs="Tahoma"/>
          <w:szCs w:val="20"/>
          <w:lang w:eastAsia="sl-SI"/>
        </w:rPr>
        <w:t xml:space="preserve"> ali dopolnitve</w:t>
      </w:r>
      <w:r w:rsidRPr="007237C5">
        <w:rPr>
          <w:rFonts w:ascii="Tahoma" w:eastAsia="Calibri" w:hAnsi="Tahoma" w:cs="Tahoma"/>
          <w:szCs w:val="20"/>
          <w:lang w:eastAsia="sl-SI"/>
        </w:rPr>
        <w:t xml:space="preserve"> pogodbe morajo biti v pisni obliki ter potrjene s strani skrbnikov pogodbe ter podpisane s strani pooblaščenih podpisnikov pogodbe. Iz zapisa mora biti jasno razvidno, na katero pogodbo se sprememba nanaša, kakšne</w:t>
      </w:r>
      <w:r w:rsidR="003D07C3">
        <w:rPr>
          <w:rFonts w:ascii="Tahoma" w:eastAsia="Calibri" w:hAnsi="Tahoma" w:cs="Tahoma"/>
          <w:szCs w:val="20"/>
          <w:lang w:eastAsia="sl-SI"/>
        </w:rPr>
        <w:t xml:space="preserve"> so</w:t>
      </w:r>
      <w:r w:rsidRPr="007237C5">
        <w:rPr>
          <w:rFonts w:ascii="Tahoma" w:eastAsia="Calibri" w:hAnsi="Tahoma" w:cs="Tahoma"/>
          <w:szCs w:val="20"/>
          <w:lang w:eastAsia="sl-SI"/>
        </w:rPr>
        <w:t xml:space="preserve"> spremembe</w:t>
      </w:r>
      <w:r w:rsidR="003D07C3">
        <w:rPr>
          <w:rFonts w:ascii="Tahoma" w:eastAsia="Calibri" w:hAnsi="Tahoma" w:cs="Tahoma"/>
          <w:szCs w:val="20"/>
          <w:lang w:eastAsia="sl-SI"/>
        </w:rPr>
        <w:t xml:space="preserve"> pogodbe</w:t>
      </w:r>
      <w:r w:rsidRPr="007237C5">
        <w:rPr>
          <w:rFonts w:ascii="Tahoma" w:eastAsia="Calibri" w:hAnsi="Tahoma" w:cs="Tahoma"/>
          <w:szCs w:val="20"/>
          <w:lang w:eastAsia="sl-SI"/>
        </w:rPr>
        <w:t xml:space="preserve"> in v katerem delu pogodbe so dogovorjene glede na obstoječo veljavno pogodbo </w:t>
      </w:r>
      <w:r w:rsidR="003D07C3">
        <w:rPr>
          <w:rFonts w:ascii="Tahoma" w:eastAsia="Calibri" w:hAnsi="Tahoma" w:cs="Tahoma"/>
          <w:szCs w:val="20"/>
          <w:lang w:eastAsia="sl-SI"/>
        </w:rPr>
        <w:t>ter</w:t>
      </w:r>
      <w:r w:rsidRPr="007237C5">
        <w:rPr>
          <w:rFonts w:ascii="Tahoma" w:eastAsia="Calibri" w:hAnsi="Tahoma" w:cs="Tahoma"/>
          <w:szCs w:val="20"/>
          <w:lang w:eastAsia="sl-SI"/>
        </w:rPr>
        <w:t xml:space="preserve"> kakšen vpliv imajo dogovorjene spremembe na vrednost pogodbe.</w:t>
      </w:r>
    </w:p>
    <w:p w14:paraId="548BC984" w14:textId="055B3057" w:rsidR="003D07C3" w:rsidRPr="007237C5" w:rsidRDefault="003D07C3" w:rsidP="007237C5">
      <w:pPr>
        <w:spacing w:before="120" w:after="120" w:line="240" w:lineRule="auto"/>
        <w:jc w:val="both"/>
        <w:rPr>
          <w:rFonts w:ascii="Tahoma" w:eastAsia="Calibri" w:hAnsi="Tahoma" w:cs="Tahoma"/>
          <w:szCs w:val="20"/>
          <w:lang w:eastAsia="sl-SI"/>
        </w:rPr>
      </w:pPr>
      <w:r w:rsidRPr="003D07C3">
        <w:rPr>
          <w:rFonts w:ascii="Tahoma" w:eastAsia="Calibri" w:hAnsi="Tahoma" w:cs="Tahoma"/>
          <w:szCs w:val="20"/>
          <w:lang w:eastAsia="sl-SI"/>
        </w:rPr>
        <w:t xml:space="preserve">Če katerokoli od določil pogodbe je ali postane neveljavno, to ne vpliva na ostala določila pogodbe. </w:t>
      </w:r>
    </w:p>
    <w:p w14:paraId="298D3D9D" w14:textId="77777777" w:rsidR="00E21B99" w:rsidRPr="007237C5" w:rsidRDefault="00E21B99" w:rsidP="00384F11">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REŠEVANJE SPOROV</w:t>
      </w:r>
    </w:p>
    <w:p w14:paraId="2A816DB4" w14:textId="77777777" w:rsidR="00E21B99" w:rsidRPr="007237C5" w:rsidRDefault="00E21B99" w:rsidP="00384F11">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425A58AC"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Pogodbeni stranki se dogovorita, da se za presojo pravic in obveznosti iz pogodbe uporablja slovensko pravo. </w:t>
      </w:r>
    </w:p>
    <w:p w14:paraId="1F08A6DD"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bosta vse morebitne spore reševali sporazumno. Če spornega vprašanja ne bo možno rešiti sporazumno, lahko vsaka pogodbena stranka sproži spor pri stvarno pristojnem sodišču v Ljubljani.</w:t>
      </w:r>
    </w:p>
    <w:p w14:paraId="6252ABD4" w14:textId="1EE13FDE"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lastRenderedPageBreak/>
        <w:t>Za vsa vprašanja, ki s to pogodbo niso posebej opredeljena, se uporabljajo določbe Obligacijskega zakonika in predpisi s področja predmeta te pogodbe.</w:t>
      </w:r>
    </w:p>
    <w:p w14:paraId="1896D490" w14:textId="77777777" w:rsidR="00E21B99" w:rsidRPr="007237C5" w:rsidRDefault="00E21B99" w:rsidP="00384F11">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DRUGE DOLOČBE</w:t>
      </w:r>
    </w:p>
    <w:p w14:paraId="6D65450B" w14:textId="77777777" w:rsidR="00E21B99" w:rsidRPr="007237C5" w:rsidRDefault="00E21B99" w:rsidP="00384F11">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6116A1B1"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 podpisom te pogodbe se izvajalec strinja z objavo te pogodbe in javno dostopnih informacij javnega značaja iz te pogodbe na spletni strani naročnika in nacionalnem portalu, namenjenem objavam o javnih naročilih, skladno z določbami zakona, ki ureja dostop do informacij javnega značaja in določbami pravilnika, ki ureja objave pogodb s področja javnega naročanja, koncesij in javno-zasebnih partnerstev.</w:t>
      </w:r>
    </w:p>
    <w:p w14:paraId="3C45F651" w14:textId="77777777" w:rsidR="00E21B99" w:rsidRPr="00212F8E" w:rsidRDefault="00E21B99" w:rsidP="00384F11">
      <w:pPr>
        <w:numPr>
          <w:ilvl w:val="0"/>
          <w:numId w:val="19"/>
        </w:numPr>
        <w:spacing w:before="120" w:after="120" w:line="240" w:lineRule="auto"/>
        <w:ind w:left="357" w:right="-130" w:hanging="357"/>
        <w:jc w:val="center"/>
        <w:rPr>
          <w:rFonts w:ascii="Tahoma" w:eastAsia="Myriad Pro" w:hAnsi="Tahoma" w:cs="Tahoma"/>
          <w:b/>
        </w:rPr>
      </w:pPr>
      <w:r w:rsidRPr="00212F8E">
        <w:rPr>
          <w:rFonts w:ascii="Tahoma" w:eastAsia="Myriad Pro" w:hAnsi="Tahoma" w:cs="Tahoma"/>
          <w:b/>
        </w:rPr>
        <w:t>člen</w:t>
      </w:r>
    </w:p>
    <w:p w14:paraId="6307544B" w14:textId="30F32A3D" w:rsidR="00E21B99" w:rsidRDefault="00E21B99" w:rsidP="007237C5">
      <w:pPr>
        <w:spacing w:before="120" w:after="120" w:line="240" w:lineRule="auto"/>
        <w:jc w:val="both"/>
        <w:rPr>
          <w:rFonts w:ascii="Tahoma" w:eastAsia="Calibri" w:hAnsi="Tahoma" w:cs="Tahoma"/>
          <w:szCs w:val="20"/>
          <w:lang w:eastAsia="sl-SI"/>
        </w:rPr>
      </w:pPr>
      <w:r w:rsidRPr="00212F8E">
        <w:rPr>
          <w:rFonts w:ascii="Tahoma" w:eastAsia="Calibri" w:hAnsi="Tahoma" w:cs="Tahoma"/>
          <w:szCs w:val="20"/>
          <w:lang w:eastAsia="sl-SI"/>
        </w:rPr>
        <w:t>Pogodba je sklenjena, ko jo podpišeta obe</w:t>
      </w:r>
      <w:r w:rsidRPr="007237C5">
        <w:rPr>
          <w:rFonts w:ascii="Tahoma" w:eastAsia="Calibri" w:hAnsi="Tahoma" w:cs="Tahoma"/>
          <w:szCs w:val="20"/>
          <w:lang w:eastAsia="sl-SI"/>
        </w:rPr>
        <w:t xml:space="preserve"> pogodbeni stranki </w:t>
      </w:r>
      <w:r w:rsidR="00F63A5B" w:rsidRPr="00F63A5B">
        <w:rPr>
          <w:rFonts w:ascii="Tahoma" w:eastAsia="Calibri" w:hAnsi="Tahoma" w:cs="Tahoma"/>
          <w:szCs w:val="20"/>
          <w:lang w:eastAsia="sl-SI"/>
        </w:rPr>
        <w:t xml:space="preserve">veljati pa začne, ko izvajalec v skladu z določili </w:t>
      </w:r>
      <w:r w:rsidR="00F63A5B" w:rsidRPr="00212F8E">
        <w:rPr>
          <w:rFonts w:ascii="Tahoma" w:eastAsia="Calibri" w:hAnsi="Tahoma" w:cs="Tahoma"/>
          <w:szCs w:val="20"/>
          <w:lang w:eastAsia="sl-SI"/>
        </w:rPr>
        <w:t>2</w:t>
      </w:r>
      <w:r w:rsidR="000B5E6D" w:rsidRPr="00212F8E">
        <w:rPr>
          <w:rFonts w:ascii="Tahoma" w:eastAsia="Calibri" w:hAnsi="Tahoma" w:cs="Tahoma"/>
          <w:szCs w:val="20"/>
          <w:lang w:eastAsia="sl-SI"/>
        </w:rPr>
        <w:t>8</w:t>
      </w:r>
      <w:r w:rsidR="00F63A5B" w:rsidRPr="00212F8E">
        <w:rPr>
          <w:rFonts w:ascii="Tahoma" w:eastAsia="Calibri" w:hAnsi="Tahoma" w:cs="Tahoma"/>
          <w:szCs w:val="20"/>
          <w:lang w:eastAsia="sl-SI"/>
        </w:rPr>
        <w:t>. člena te</w:t>
      </w:r>
      <w:r w:rsidR="00F63A5B" w:rsidRPr="00F63A5B">
        <w:rPr>
          <w:rFonts w:ascii="Tahoma" w:eastAsia="Calibri" w:hAnsi="Tahoma" w:cs="Tahoma"/>
          <w:szCs w:val="20"/>
          <w:lang w:eastAsia="sl-SI"/>
        </w:rPr>
        <w:t xml:space="preserve"> pogodbe izroči naročniku finančno zavarovanje za dobro izvedbo pogodbenih obveznosti</w:t>
      </w:r>
      <w:r w:rsidRPr="007237C5">
        <w:rPr>
          <w:rFonts w:ascii="Tahoma" w:eastAsia="Calibri" w:hAnsi="Tahoma" w:cs="Tahoma"/>
          <w:szCs w:val="20"/>
          <w:lang w:eastAsia="sl-SI"/>
        </w:rPr>
        <w:t>.</w:t>
      </w:r>
      <w:r w:rsidR="008B5080">
        <w:rPr>
          <w:rFonts w:ascii="Tahoma" w:eastAsia="Calibri" w:hAnsi="Tahoma" w:cs="Tahoma"/>
          <w:szCs w:val="20"/>
          <w:lang w:eastAsia="sl-SI"/>
        </w:rPr>
        <w:t xml:space="preserve"> </w:t>
      </w:r>
    </w:p>
    <w:p w14:paraId="62395ECD" w14:textId="2193E840" w:rsidR="008B5080" w:rsidRPr="00212F8E" w:rsidRDefault="008B5080" w:rsidP="007237C5">
      <w:pPr>
        <w:spacing w:before="120" w:after="120" w:line="240" w:lineRule="auto"/>
        <w:jc w:val="both"/>
        <w:rPr>
          <w:rFonts w:ascii="Tahoma" w:eastAsia="Calibri" w:hAnsi="Tahoma" w:cs="Tahoma"/>
          <w:lang w:eastAsia="sl-SI"/>
        </w:rPr>
      </w:pPr>
      <w:r w:rsidRPr="00212F8E">
        <w:rPr>
          <w:rFonts w:ascii="Tahoma" w:eastAsia="Calibri" w:hAnsi="Tahoma" w:cs="Tahoma"/>
          <w:szCs w:val="20"/>
          <w:lang w:eastAsia="sl-SI"/>
        </w:rPr>
        <w:t>Pogodba je sklenjena za obdobje pet (5) let od aktivacije novih licenc.</w:t>
      </w:r>
    </w:p>
    <w:p w14:paraId="2B39BD67" w14:textId="77777777" w:rsidR="00E21B99" w:rsidRPr="00212F8E" w:rsidRDefault="00E21B99" w:rsidP="007237C5">
      <w:pPr>
        <w:spacing w:before="120" w:after="120" w:line="240" w:lineRule="auto"/>
        <w:jc w:val="both"/>
        <w:rPr>
          <w:rFonts w:ascii="Tahoma" w:eastAsia="Calibri" w:hAnsi="Tahoma" w:cs="Tahoma"/>
          <w:szCs w:val="20"/>
          <w:lang w:eastAsia="sl-SI"/>
        </w:rPr>
      </w:pPr>
      <w:r w:rsidRPr="00212F8E">
        <w:rPr>
          <w:rFonts w:ascii="Tahoma" w:eastAsia="Calibri" w:hAnsi="Tahoma" w:cs="Tahoma"/>
          <w:szCs w:val="20"/>
          <w:lang w:eastAsia="sl-SI"/>
        </w:rPr>
        <w:t xml:space="preserve">Pogodba lahko preneha: </w:t>
      </w:r>
    </w:p>
    <w:p w14:paraId="6123F16E" w14:textId="77777777" w:rsidR="00E21B99" w:rsidRPr="007237C5" w:rsidRDefault="00E21B99" w:rsidP="00384F11">
      <w:pPr>
        <w:numPr>
          <w:ilvl w:val="0"/>
          <w:numId w:val="22"/>
        </w:numPr>
        <w:spacing w:before="120" w:after="120" w:line="240" w:lineRule="auto"/>
        <w:contextualSpacing/>
        <w:jc w:val="both"/>
        <w:rPr>
          <w:rFonts w:ascii="Tahoma" w:eastAsia="Calibri" w:hAnsi="Tahoma" w:cs="Tahoma"/>
          <w:szCs w:val="20"/>
          <w:lang w:eastAsia="sl-SI"/>
        </w:rPr>
      </w:pPr>
      <w:r w:rsidRPr="00212F8E">
        <w:rPr>
          <w:rFonts w:ascii="Tahoma" w:eastAsia="Calibri" w:hAnsi="Tahoma" w:cs="Tahoma"/>
          <w:szCs w:val="20"/>
          <w:lang w:eastAsia="sl-SI"/>
        </w:rPr>
        <w:t>s pretekom časa, za katerega je bila sklenjena</w:t>
      </w:r>
      <w:r w:rsidRPr="007237C5">
        <w:rPr>
          <w:rFonts w:ascii="Tahoma" w:eastAsia="Calibri" w:hAnsi="Tahoma" w:cs="Tahoma"/>
          <w:szCs w:val="20"/>
          <w:lang w:eastAsia="sl-SI"/>
        </w:rPr>
        <w:t xml:space="preserve">; </w:t>
      </w:r>
    </w:p>
    <w:p w14:paraId="3AF20112" w14:textId="77777777" w:rsidR="00E21B99" w:rsidRPr="007237C5" w:rsidRDefault="00E21B99" w:rsidP="00384F11">
      <w:pPr>
        <w:numPr>
          <w:ilvl w:val="0"/>
          <w:numId w:val="22"/>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z odpovedjo pogodbe s strani ene od strank v skladu s to pogodbo; </w:t>
      </w:r>
    </w:p>
    <w:p w14:paraId="711FEFE5" w14:textId="77777777" w:rsidR="00E21B99" w:rsidRPr="007237C5" w:rsidRDefault="00E21B99" w:rsidP="00384F11">
      <w:pPr>
        <w:numPr>
          <w:ilvl w:val="0"/>
          <w:numId w:val="22"/>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z odstopom od pogodbe s strani pogodbi zveste stranke v skladu s to pogodbo, </w:t>
      </w:r>
    </w:p>
    <w:p w14:paraId="714314A8" w14:textId="77777777" w:rsidR="00E21B99" w:rsidRPr="007237C5" w:rsidRDefault="00E21B99" w:rsidP="00384F11">
      <w:pPr>
        <w:numPr>
          <w:ilvl w:val="0"/>
          <w:numId w:val="22"/>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s sporazumom pogodbenih strank ali </w:t>
      </w:r>
    </w:p>
    <w:p w14:paraId="357C6399" w14:textId="77777777" w:rsidR="00E21B99" w:rsidRPr="007237C5" w:rsidRDefault="00E21B99" w:rsidP="00384F11">
      <w:pPr>
        <w:numPr>
          <w:ilvl w:val="0"/>
          <w:numId w:val="22"/>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če zakon tako določa.</w:t>
      </w:r>
    </w:p>
    <w:p w14:paraId="0005B416"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Stranki se strinjata, da je pogodba sklenjena samo v elektronski obliki in digitalno podpisana s kvalificiranim potrdilom in da ima tako sklenjena pogodba enako veljavo in učinke kot lastnoročno podpisana pogodba.</w:t>
      </w:r>
    </w:p>
    <w:p w14:paraId="75DA58C0" w14:textId="77777777" w:rsidR="00E21B99" w:rsidRPr="007237C5" w:rsidRDefault="00E21B99" w:rsidP="00384F11">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548BB6C2"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Sestavni del te pogodbe so:</w:t>
      </w:r>
    </w:p>
    <w:p w14:paraId="0EEF2598"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objava obvestila o javnem naročilu na Portalu javnih naročil </w:t>
      </w:r>
    </w:p>
    <w:p w14:paraId="0781E807"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dokumentacija v zvezi z oddajo javnega naročila z morebitnimi spremembami, popravki ali dopolnitvami,</w:t>
      </w:r>
    </w:p>
    <w:p w14:paraId="1DAF03AD"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ponudbena dokumentacija izvajalca in ponudbeni predračun,</w:t>
      </w:r>
    </w:p>
    <w:p w14:paraId="5E2CC0FD" w14:textId="77777777" w:rsidR="00E21B99"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dokumentacija morebitnih posameznih naročil,</w:t>
      </w:r>
    </w:p>
    <w:p w14:paraId="3841A698" w14:textId="02796FD5" w:rsidR="00F63A5B" w:rsidRPr="007237C5" w:rsidRDefault="00F63A5B"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Pr>
          <w:rFonts w:ascii="Tahoma" w:eastAsia="Calibri" w:hAnsi="Tahoma" w:cs="Tahoma"/>
          <w:szCs w:val="20"/>
          <w:lang w:eastAsia="sl-SI"/>
        </w:rPr>
        <w:t>bančna garancija za do</w:t>
      </w:r>
      <w:r w:rsidR="000B5E6D">
        <w:rPr>
          <w:rFonts w:ascii="Tahoma" w:eastAsia="Calibri" w:hAnsi="Tahoma" w:cs="Tahoma"/>
          <w:szCs w:val="20"/>
          <w:lang w:eastAsia="sl-SI"/>
        </w:rPr>
        <w:t>bro izvedbo pogodbenih obveznosti,</w:t>
      </w:r>
    </w:p>
    <w:p w14:paraId="75F48C23" w14:textId="77777777" w:rsidR="00E21B99" w:rsidRPr="007237C5" w:rsidRDefault="00E21B99" w:rsidP="00384F1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seznam partnerjev/podizvajalcev izvajalca.</w:t>
      </w:r>
    </w:p>
    <w:p w14:paraId="43231287" w14:textId="77777777" w:rsidR="00E21B99" w:rsidRPr="007237C5" w:rsidRDefault="00E21B99" w:rsidP="007237C5">
      <w:pPr>
        <w:spacing w:before="120" w:after="120" w:line="240" w:lineRule="auto"/>
        <w:contextualSpacing/>
        <w:rPr>
          <w:rFonts w:ascii="Tahoma" w:eastAsia="Calibri" w:hAnsi="Tahoma" w:cs="Tahoma"/>
          <w:szCs w:val="20"/>
          <w:lang w:eastAsia="sl-SI"/>
        </w:rPr>
      </w:pPr>
    </w:p>
    <w:tbl>
      <w:tblPr>
        <w:tblW w:w="9285" w:type="dxa"/>
        <w:tblLayout w:type="fixed"/>
        <w:tblCellMar>
          <w:left w:w="70" w:type="dxa"/>
          <w:right w:w="70" w:type="dxa"/>
        </w:tblCellMar>
        <w:tblLook w:val="01E0" w:firstRow="1" w:lastRow="1" w:firstColumn="1" w:lastColumn="1" w:noHBand="0" w:noVBand="0"/>
      </w:tblPr>
      <w:tblGrid>
        <w:gridCol w:w="4749"/>
        <w:gridCol w:w="4536"/>
      </w:tblGrid>
      <w:tr w:rsidR="00E21B99" w:rsidRPr="007237C5" w14:paraId="7E40266A" w14:textId="77777777" w:rsidTr="00456C00">
        <w:trPr>
          <w:trHeight w:val="652"/>
        </w:trPr>
        <w:tc>
          <w:tcPr>
            <w:tcW w:w="4749" w:type="dxa"/>
          </w:tcPr>
          <w:p w14:paraId="338AA4CD" w14:textId="77777777" w:rsidR="00E21B99" w:rsidRPr="007237C5" w:rsidRDefault="00E21B99" w:rsidP="007237C5">
            <w:pPr>
              <w:spacing w:before="120" w:after="120" w:line="240" w:lineRule="auto"/>
              <w:rPr>
                <w:rFonts w:ascii="Tahoma" w:eastAsia="Myriad Pro" w:hAnsi="Tahoma" w:cs="Tahoma"/>
              </w:rPr>
            </w:pPr>
            <w:r w:rsidRPr="007237C5">
              <w:rPr>
                <w:rFonts w:ascii="Tahoma" w:eastAsia="Myriad Pro" w:hAnsi="Tahoma" w:cs="Tahoma"/>
              </w:rPr>
              <w:t>Naročnik: SID banka, d. d., Ljubljana</w:t>
            </w:r>
          </w:p>
          <w:p w14:paraId="2150D3AF" w14:textId="77777777" w:rsidR="00E21B99" w:rsidRPr="007237C5" w:rsidRDefault="00E21B99" w:rsidP="007237C5">
            <w:pPr>
              <w:spacing w:before="120" w:after="120" w:line="240" w:lineRule="auto"/>
              <w:rPr>
                <w:rFonts w:ascii="Tahoma" w:eastAsia="Myriad Pro" w:hAnsi="Tahoma" w:cs="Tahoma"/>
              </w:rPr>
            </w:pPr>
          </w:p>
          <w:p w14:paraId="34D5A609" w14:textId="77777777" w:rsidR="00E21B99" w:rsidRPr="007237C5" w:rsidRDefault="00E21B99" w:rsidP="007237C5">
            <w:pPr>
              <w:spacing w:before="120" w:after="120" w:line="240" w:lineRule="auto"/>
              <w:rPr>
                <w:rFonts w:ascii="Tahoma" w:eastAsia="Myriad Pro" w:hAnsi="Tahoma" w:cs="Tahoma"/>
              </w:rPr>
            </w:pPr>
          </w:p>
          <w:p w14:paraId="034F695C" w14:textId="77777777" w:rsidR="00E21B99" w:rsidRPr="007237C5" w:rsidRDefault="00E21B99" w:rsidP="007237C5">
            <w:pPr>
              <w:spacing w:before="120" w:after="120" w:line="240" w:lineRule="auto"/>
              <w:rPr>
                <w:rFonts w:ascii="Tahoma" w:eastAsia="Myriad Pro" w:hAnsi="Tahoma" w:cs="Tahoma"/>
              </w:rPr>
            </w:pPr>
          </w:p>
          <w:p w14:paraId="1889A9D8" w14:textId="77777777" w:rsidR="00E21B99" w:rsidRPr="007237C5" w:rsidRDefault="00E21B99" w:rsidP="007237C5">
            <w:pPr>
              <w:spacing w:before="120" w:after="120" w:line="240" w:lineRule="auto"/>
              <w:jc w:val="center"/>
              <w:rPr>
                <w:rFonts w:ascii="Tahoma" w:eastAsia="Myriad Pro" w:hAnsi="Tahoma" w:cs="Tahoma"/>
              </w:rPr>
            </w:pPr>
            <w:r w:rsidRPr="007237C5">
              <w:rPr>
                <w:rFonts w:ascii="Tahoma" w:eastAsia="Myriad Pro" w:hAnsi="Tahoma" w:cs="Tahoma"/>
              </w:rPr>
              <w:t>Borut Jamnik</w:t>
            </w:r>
          </w:p>
          <w:p w14:paraId="74457884" w14:textId="77777777" w:rsidR="00E21B99" w:rsidRPr="007237C5" w:rsidRDefault="00E21B99" w:rsidP="007237C5">
            <w:pPr>
              <w:spacing w:before="120" w:after="120" w:line="240" w:lineRule="auto"/>
              <w:jc w:val="center"/>
              <w:rPr>
                <w:rFonts w:ascii="Tahoma" w:eastAsia="Myriad Pro" w:hAnsi="Tahoma" w:cs="Tahoma"/>
              </w:rPr>
            </w:pPr>
            <w:r w:rsidRPr="007237C5">
              <w:rPr>
                <w:rFonts w:ascii="Tahoma" w:eastAsia="Myriad Pro" w:hAnsi="Tahoma" w:cs="Tahoma"/>
              </w:rPr>
              <w:t>predsednik uprave</w:t>
            </w:r>
          </w:p>
          <w:p w14:paraId="45A4EEC2" w14:textId="77777777" w:rsidR="00E21B99" w:rsidRPr="007237C5" w:rsidRDefault="00E21B99" w:rsidP="007237C5">
            <w:pPr>
              <w:spacing w:before="120" w:after="120" w:line="240" w:lineRule="auto"/>
              <w:jc w:val="center"/>
              <w:rPr>
                <w:rFonts w:ascii="Tahoma" w:eastAsia="Myriad Pro" w:hAnsi="Tahoma" w:cs="Tahoma"/>
              </w:rPr>
            </w:pPr>
          </w:p>
          <w:p w14:paraId="63687532" w14:textId="77777777" w:rsidR="00E21B99" w:rsidRPr="007237C5" w:rsidRDefault="00E21B99" w:rsidP="007237C5">
            <w:pPr>
              <w:spacing w:before="120" w:after="120" w:line="240" w:lineRule="auto"/>
              <w:jc w:val="center"/>
              <w:rPr>
                <w:rFonts w:ascii="Tahoma" w:eastAsia="Myriad Pro" w:hAnsi="Tahoma" w:cs="Tahoma"/>
              </w:rPr>
            </w:pPr>
          </w:p>
          <w:p w14:paraId="3964EE82" w14:textId="77777777" w:rsidR="00E21B99" w:rsidRPr="007237C5" w:rsidRDefault="00E21B99" w:rsidP="007237C5">
            <w:pPr>
              <w:spacing w:before="120" w:after="120" w:line="240" w:lineRule="auto"/>
              <w:jc w:val="center"/>
              <w:rPr>
                <w:rFonts w:ascii="Tahoma" w:eastAsia="Myriad Pro" w:hAnsi="Tahoma" w:cs="Tahoma"/>
              </w:rPr>
            </w:pPr>
          </w:p>
          <w:p w14:paraId="701EC7EA" w14:textId="77777777" w:rsidR="00E21B99" w:rsidRPr="007237C5" w:rsidRDefault="00E21B99" w:rsidP="007237C5">
            <w:pPr>
              <w:spacing w:before="120" w:after="120" w:line="240" w:lineRule="auto"/>
              <w:jc w:val="center"/>
              <w:rPr>
                <w:rFonts w:ascii="Tahoma" w:eastAsia="Myriad Pro" w:hAnsi="Tahoma" w:cs="Tahoma"/>
              </w:rPr>
            </w:pPr>
            <w:r w:rsidRPr="007237C5">
              <w:rPr>
                <w:rFonts w:ascii="Tahoma" w:eastAsia="Myriad Pro" w:hAnsi="Tahoma" w:cs="Tahoma"/>
              </w:rPr>
              <w:t>mag. Stanka Šarc Majdič</w:t>
            </w:r>
          </w:p>
          <w:p w14:paraId="67E86247" w14:textId="77777777" w:rsidR="00E21B99" w:rsidRPr="007237C5" w:rsidRDefault="00E21B99" w:rsidP="007237C5">
            <w:pPr>
              <w:spacing w:before="120" w:after="120" w:line="240" w:lineRule="auto"/>
              <w:jc w:val="center"/>
              <w:rPr>
                <w:rFonts w:ascii="Tahoma" w:eastAsia="Myriad Pro" w:hAnsi="Tahoma" w:cs="Tahoma"/>
              </w:rPr>
            </w:pPr>
            <w:r w:rsidRPr="007237C5">
              <w:rPr>
                <w:rFonts w:ascii="Tahoma" w:eastAsia="Myriad Pro" w:hAnsi="Tahoma" w:cs="Tahoma"/>
              </w:rPr>
              <w:t>članica uprave</w:t>
            </w:r>
          </w:p>
        </w:tc>
        <w:tc>
          <w:tcPr>
            <w:tcW w:w="4536" w:type="dxa"/>
          </w:tcPr>
          <w:p w14:paraId="590F2AD0" w14:textId="77777777" w:rsidR="00E21B99" w:rsidRPr="007237C5" w:rsidRDefault="00E21B99" w:rsidP="007237C5">
            <w:pPr>
              <w:spacing w:before="120" w:after="120" w:line="240" w:lineRule="auto"/>
              <w:rPr>
                <w:rFonts w:ascii="Tahoma" w:eastAsia="Myriad Pro" w:hAnsi="Tahoma" w:cs="Tahoma"/>
              </w:rPr>
            </w:pPr>
            <w:r w:rsidRPr="007237C5">
              <w:rPr>
                <w:rFonts w:ascii="Tahoma" w:eastAsia="Myriad Pro" w:hAnsi="Tahoma" w:cs="Tahoma"/>
              </w:rPr>
              <w:t>Izvajalec: ___________________________</w:t>
            </w:r>
          </w:p>
          <w:p w14:paraId="35EA526B" w14:textId="77777777" w:rsidR="00E21B99" w:rsidRPr="007237C5" w:rsidRDefault="00E21B99" w:rsidP="007237C5">
            <w:pPr>
              <w:spacing w:before="120" w:after="120" w:line="240" w:lineRule="auto"/>
              <w:rPr>
                <w:rFonts w:ascii="Tahoma" w:eastAsia="Myriad Pro" w:hAnsi="Tahoma" w:cs="Tahoma"/>
              </w:rPr>
            </w:pPr>
          </w:p>
          <w:p w14:paraId="79689913" w14:textId="77777777" w:rsidR="00E21B99" w:rsidRPr="007237C5" w:rsidRDefault="00E21B99" w:rsidP="007237C5">
            <w:pPr>
              <w:spacing w:before="120" w:after="120" w:line="240" w:lineRule="auto"/>
              <w:rPr>
                <w:rFonts w:ascii="Tahoma" w:eastAsia="Myriad Pro" w:hAnsi="Tahoma" w:cs="Tahoma"/>
              </w:rPr>
            </w:pPr>
          </w:p>
          <w:p w14:paraId="3CC575AC" w14:textId="77777777" w:rsidR="00E21B99" w:rsidRPr="007237C5" w:rsidRDefault="00E21B99" w:rsidP="007237C5">
            <w:pPr>
              <w:spacing w:before="120" w:after="120" w:line="240" w:lineRule="auto"/>
              <w:rPr>
                <w:rFonts w:ascii="Tahoma" w:eastAsia="Myriad Pro" w:hAnsi="Tahoma" w:cs="Tahoma"/>
              </w:rPr>
            </w:pPr>
          </w:p>
        </w:tc>
      </w:tr>
    </w:tbl>
    <w:p w14:paraId="156A1EC2" w14:textId="77777777" w:rsidR="00E21B99" w:rsidRPr="007237C5" w:rsidRDefault="00E21B99" w:rsidP="007237C5">
      <w:pPr>
        <w:spacing w:before="120" w:after="120" w:line="240" w:lineRule="auto"/>
        <w:rPr>
          <w:rFonts w:ascii="Tahoma" w:eastAsia="Calibri" w:hAnsi="Tahoma" w:cs="Tahoma"/>
          <w:lang w:eastAsia="sl-SI"/>
        </w:rPr>
      </w:pPr>
      <w:r w:rsidRPr="007237C5">
        <w:rPr>
          <w:rFonts w:ascii="Tahoma" w:eastAsia="Calibri" w:hAnsi="Tahoma" w:cs="Tahoma"/>
          <w:lang w:eastAsia="sl-SI"/>
        </w:rPr>
        <w:br w:type="page"/>
      </w:r>
    </w:p>
    <w:p w14:paraId="232AC7D4" w14:textId="4B5F9C25" w:rsidR="00E21B99" w:rsidRPr="007237C5" w:rsidRDefault="00E21B99" w:rsidP="007237C5">
      <w:pPr>
        <w:keepNext/>
        <w:keepLines/>
        <w:pageBreakBefore/>
        <w:numPr>
          <w:ilvl w:val="1"/>
          <w:numId w:val="0"/>
        </w:numPr>
        <w:spacing w:before="120" w:after="120" w:line="240" w:lineRule="auto"/>
        <w:outlineLvl w:val="1"/>
        <w:rPr>
          <w:rFonts w:ascii="Tahoma" w:eastAsia="Times New Roman" w:hAnsi="Tahoma" w:cs="Tahoma"/>
          <w:b/>
          <w:bCs/>
          <w:sz w:val="26"/>
          <w:szCs w:val="26"/>
          <w:lang w:eastAsia="sl-SI"/>
        </w:rPr>
      </w:pPr>
      <w:bookmarkStart w:id="222" w:name="_Toc163120402"/>
      <w:bookmarkStart w:id="223" w:name="_Hlk160517592"/>
      <w:r w:rsidRPr="007237C5">
        <w:rPr>
          <w:rFonts w:ascii="Tahoma" w:eastAsia="Times New Roman" w:hAnsi="Tahoma" w:cs="Tahoma"/>
          <w:b/>
          <w:bCs/>
          <w:sz w:val="26"/>
          <w:szCs w:val="26"/>
          <w:lang w:eastAsia="sl-SI"/>
        </w:rPr>
        <w:lastRenderedPageBreak/>
        <w:t>1</w:t>
      </w:r>
      <w:r w:rsidR="00AB2C6B">
        <w:rPr>
          <w:rFonts w:ascii="Tahoma" w:eastAsia="Times New Roman" w:hAnsi="Tahoma" w:cs="Tahoma"/>
          <w:b/>
          <w:bCs/>
          <w:sz w:val="26"/>
          <w:szCs w:val="26"/>
          <w:lang w:eastAsia="sl-SI"/>
        </w:rPr>
        <w:t>6</w:t>
      </w:r>
      <w:r w:rsidRPr="007237C5">
        <w:rPr>
          <w:rFonts w:ascii="Tahoma" w:eastAsia="Times New Roman" w:hAnsi="Tahoma" w:cs="Tahoma"/>
          <w:b/>
          <w:bCs/>
          <w:sz w:val="26"/>
          <w:szCs w:val="26"/>
          <w:lang w:eastAsia="sl-SI"/>
        </w:rPr>
        <w:t>.</w:t>
      </w:r>
      <w:r w:rsidR="00E93BB5">
        <w:rPr>
          <w:rFonts w:ascii="Tahoma" w:eastAsia="Times New Roman" w:hAnsi="Tahoma" w:cs="Tahoma"/>
          <w:b/>
          <w:bCs/>
          <w:sz w:val="26"/>
          <w:szCs w:val="26"/>
          <w:lang w:eastAsia="sl-SI"/>
        </w:rPr>
        <w:t>9</w:t>
      </w:r>
      <w:r w:rsidRPr="007237C5">
        <w:rPr>
          <w:rFonts w:ascii="Tahoma" w:eastAsia="Times New Roman" w:hAnsi="Tahoma" w:cs="Tahoma"/>
          <w:b/>
          <w:bCs/>
          <w:sz w:val="26"/>
          <w:szCs w:val="26"/>
          <w:lang w:eastAsia="sl-SI"/>
        </w:rPr>
        <w:t xml:space="preserve"> Vzorec načrta izstopa</w:t>
      </w:r>
      <w:bookmarkEnd w:id="222"/>
    </w:p>
    <w:bookmarkEnd w:id="223"/>
    <w:p w14:paraId="3B40D134" w14:textId="77777777" w:rsidR="00E21B99" w:rsidRPr="007237C5" w:rsidRDefault="00E21B99" w:rsidP="007237C5">
      <w:pPr>
        <w:overflowPunct w:val="0"/>
        <w:autoSpaceDE w:val="0"/>
        <w:autoSpaceDN w:val="0"/>
        <w:adjustRightInd w:val="0"/>
        <w:spacing w:before="120" w:after="120" w:line="240" w:lineRule="auto"/>
        <w:jc w:val="center"/>
        <w:textAlignment w:val="baseline"/>
        <w:rPr>
          <w:rFonts w:ascii="Tahoma" w:eastAsia="Times New Roman" w:hAnsi="Tahoma" w:cs="Tahoma"/>
          <w:szCs w:val="20"/>
        </w:rPr>
      </w:pPr>
      <w:r w:rsidRPr="007237C5">
        <w:rPr>
          <w:rFonts w:ascii="Tahoma" w:eastAsia="Times New Roman" w:hAnsi="Tahoma" w:cs="Tahoma"/>
          <w:b/>
          <w:bCs/>
          <w:szCs w:val="20"/>
        </w:rPr>
        <w:t>NAČRT IZSTOPA</w:t>
      </w:r>
    </w:p>
    <w:p w14:paraId="40A692C7" w14:textId="77777777" w:rsidR="00E21B99" w:rsidRPr="007237C5" w:rsidRDefault="00E21B99" w:rsidP="007237C5">
      <w:pPr>
        <w:spacing w:before="120" w:after="120" w:line="240" w:lineRule="auto"/>
        <w:jc w:val="both"/>
        <w:rPr>
          <w:rFonts w:ascii="Tahoma" w:eastAsia="Times New Roman" w:hAnsi="Tahoma" w:cs="Tahoma"/>
          <w:b/>
          <w:bCs/>
          <w:szCs w:val="20"/>
          <w:highlight w:val="yellow"/>
        </w:rPr>
      </w:pPr>
      <w:r w:rsidRPr="007237C5">
        <w:rPr>
          <w:rFonts w:ascii="Tahoma" w:eastAsia="Times New Roman" w:hAnsi="Tahoma" w:cs="Tahoma"/>
          <w:b/>
          <w:bCs/>
          <w:szCs w:val="20"/>
        </w:rPr>
        <w:t>SPLOŠNE DOLOČBE</w:t>
      </w:r>
    </w:p>
    <w:p w14:paraId="5159C2CB" w14:textId="77777777" w:rsidR="00E21B99" w:rsidRPr="007237C5" w:rsidRDefault="00E21B99" w:rsidP="00384F11">
      <w:pPr>
        <w:numPr>
          <w:ilvl w:val="0"/>
          <w:numId w:val="39"/>
        </w:numPr>
        <w:overflowPunct w:val="0"/>
        <w:autoSpaceDE w:val="0"/>
        <w:autoSpaceDN w:val="0"/>
        <w:adjustRightInd w:val="0"/>
        <w:spacing w:before="120" w:after="120" w:line="240" w:lineRule="auto"/>
        <w:contextualSpacing/>
        <w:jc w:val="center"/>
        <w:textAlignment w:val="baseline"/>
        <w:rPr>
          <w:rFonts w:ascii="Tahoma" w:eastAsia="Times New Roman" w:hAnsi="Tahoma" w:cs="Tahoma"/>
          <w:b/>
          <w:szCs w:val="20"/>
        </w:rPr>
      </w:pPr>
      <w:r w:rsidRPr="007237C5">
        <w:rPr>
          <w:rFonts w:ascii="Tahoma" w:eastAsia="Times New Roman" w:hAnsi="Tahoma" w:cs="Tahoma"/>
          <w:b/>
          <w:szCs w:val="20"/>
        </w:rPr>
        <w:t>člen</w:t>
      </w:r>
    </w:p>
    <w:p w14:paraId="7B92D22A" w14:textId="77777777" w:rsidR="00E21B99" w:rsidRPr="007237C5" w:rsidRDefault="00E21B99" w:rsidP="007237C5">
      <w:pPr>
        <w:overflowPunct w:val="0"/>
        <w:autoSpaceDE w:val="0"/>
        <w:autoSpaceDN w:val="0"/>
        <w:adjustRightInd w:val="0"/>
        <w:spacing w:before="120" w:after="120" w:line="240" w:lineRule="auto"/>
        <w:jc w:val="center"/>
        <w:textAlignment w:val="baseline"/>
        <w:rPr>
          <w:rFonts w:ascii="Tahoma" w:eastAsia="Times New Roman" w:hAnsi="Tahoma" w:cs="Tahoma"/>
          <w:b/>
          <w:szCs w:val="20"/>
        </w:rPr>
      </w:pPr>
      <w:r w:rsidRPr="007237C5">
        <w:rPr>
          <w:rFonts w:ascii="Tahoma" w:eastAsia="Times New Roman" w:hAnsi="Tahoma" w:cs="Tahoma"/>
          <w:b/>
          <w:szCs w:val="20"/>
        </w:rPr>
        <w:t>(Vsebina načrta izstopa)</w:t>
      </w:r>
    </w:p>
    <w:p w14:paraId="4A958F17"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szCs w:val="20"/>
          <w:highlight w:val="yellow"/>
        </w:rPr>
      </w:pPr>
    </w:p>
    <w:p w14:paraId="669F4CAE"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Načrt izstopa se uporablja v primeru zunanjega izvajanja, kjer je banka sklenila dogovoru oddaje v zunanje izvajanje s tretjo osebo in ta dogovor izpolnjuje pogoje za zunanje izvajanje in hkrati je funkcija oddana v zunanje izvajanje opredeljena kot funkcija odločilnega pomena ali pomembna.</w:t>
      </w:r>
    </w:p>
    <w:p w14:paraId="084D9B90"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p>
    <w:p w14:paraId="24558974"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Načrt izstopa pripravi predlagatelj naročila zunanjega izvajanja z namenom, da bi v primeru izstopa iz dogovora le-ta tekel brez večjih motenj; čim bolj tekoče. Načrt je potrebno, da je celovit,</w:t>
      </w:r>
      <w:r w:rsidRPr="007237C5">
        <w:rPr>
          <w:rFonts w:ascii="Tahoma" w:eastAsia="Times New Roman" w:hAnsi="Tahoma" w:cs="Tahoma"/>
          <w:szCs w:val="20"/>
        </w:rPr>
        <w:t xml:space="preserve"> </w:t>
      </w:r>
      <w:r w:rsidRPr="007237C5">
        <w:rPr>
          <w:rFonts w:ascii="Tahoma" w:eastAsia="Times New Roman" w:hAnsi="Tahoma" w:cs="Tahoma"/>
          <w:bCs/>
          <w:szCs w:val="20"/>
        </w:rPr>
        <w:t xml:space="preserve">dokumentiran in po potrebi ustrezno preizkušen (npr. z analizo potencialnih stroškov, učinkov, virov in časovnih posledic prenosa storitve, oddane v zunanje izvajanje, na nadomestnega ponudnika). </w:t>
      </w:r>
    </w:p>
    <w:p w14:paraId="0086EC14"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
          <w:bCs/>
          <w:szCs w:val="20"/>
        </w:rPr>
      </w:pPr>
    </w:p>
    <w:p w14:paraId="531B72F0"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
          <w:bCs/>
          <w:szCs w:val="20"/>
        </w:rPr>
      </w:pPr>
      <w:r w:rsidRPr="007237C5">
        <w:rPr>
          <w:rFonts w:ascii="Tahoma" w:eastAsia="Times New Roman" w:hAnsi="Tahoma" w:cs="Tahoma"/>
          <w:b/>
          <w:bCs/>
          <w:szCs w:val="20"/>
        </w:rPr>
        <w:t>NAČRT IZSTOPA</w:t>
      </w:r>
    </w:p>
    <w:p w14:paraId="5F153974" w14:textId="77777777" w:rsidR="00E21B99" w:rsidRPr="007237C5" w:rsidRDefault="00E21B99" w:rsidP="00384F11">
      <w:pPr>
        <w:numPr>
          <w:ilvl w:val="0"/>
          <w:numId w:val="39"/>
        </w:numPr>
        <w:overflowPunct w:val="0"/>
        <w:autoSpaceDE w:val="0"/>
        <w:autoSpaceDN w:val="0"/>
        <w:adjustRightInd w:val="0"/>
        <w:spacing w:before="120" w:after="120" w:line="240" w:lineRule="auto"/>
        <w:contextualSpacing/>
        <w:jc w:val="center"/>
        <w:textAlignment w:val="baseline"/>
        <w:rPr>
          <w:rFonts w:ascii="Tahoma" w:eastAsia="Times New Roman" w:hAnsi="Tahoma" w:cs="Tahoma"/>
          <w:b/>
          <w:szCs w:val="20"/>
        </w:rPr>
      </w:pPr>
      <w:r w:rsidRPr="007237C5">
        <w:rPr>
          <w:rFonts w:ascii="Tahoma" w:eastAsia="Times New Roman" w:hAnsi="Tahoma" w:cs="Tahoma"/>
          <w:b/>
          <w:szCs w:val="20"/>
        </w:rPr>
        <w:t>člen</w:t>
      </w:r>
    </w:p>
    <w:p w14:paraId="4C49FB65" w14:textId="77777777" w:rsidR="00E21B99" w:rsidRPr="007237C5" w:rsidRDefault="00E21B99" w:rsidP="007237C5">
      <w:pPr>
        <w:overflowPunct w:val="0"/>
        <w:autoSpaceDE w:val="0"/>
        <w:autoSpaceDN w:val="0"/>
        <w:adjustRightInd w:val="0"/>
        <w:spacing w:before="120" w:after="120" w:line="240" w:lineRule="auto"/>
        <w:jc w:val="center"/>
        <w:textAlignment w:val="baseline"/>
        <w:rPr>
          <w:rFonts w:ascii="Tahoma" w:eastAsia="Times New Roman" w:hAnsi="Tahoma" w:cs="Tahoma"/>
          <w:b/>
          <w:szCs w:val="20"/>
        </w:rPr>
      </w:pPr>
      <w:r w:rsidRPr="007237C5">
        <w:rPr>
          <w:rFonts w:ascii="Tahoma" w:eastAsia="Times New Roman" w:hAnsi="Tahoma" w:cs="Tahoma"/>
          <w:b/>
          <w:szCs w:val="20"/>
        </w:rPr>
        <w:t>(Sestava ekipe za izstop)</w:t>
      </w:r>
    </w:p>
    <w:p w14:paraId="4D3E2CE1" w14:textId="77777777" w:rsidR="00E21B99" w:rsidRPr="007237C5" w:rsidRDefault="00E21B99" w:rsidP="007237C5">
      <w:pPr>
        <w:overflowPunct w:val="0"/>
        <w:autoSpaceDE w:val="0"/>
        <w:autoSpaceDN w:val="0"/>
        <w:adjustRightInd w:val="0"/>
        <w:spacing w:before="120" w:after="120" w:line="240" w:lineRule="auto"/>
        <w:jc w:val="center"/>
        <w:textAlignment w:val="baseline"/>
        <w:rPr>
          <w:rFonts w:ascii="Tahoma" w:eastAsia="Times New Roman" w:hAnsi="Tahoma" w:cs="Tahoma"/>
          <w:b/>
          <w:szCs w:val="20"/>
        </w:rPr>
      </w:pPr>
    </w:p>
    <w:p w14:paraId="654C8FC0"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Sestava ekipe za izstop mora biti sestavljena iz strokovnjakov, ki opravljajo zunanje izvajanja in mora biti prilagojena organizacijama, ki predstavljata funkcijo banke oddano v zunanje izvajanje in ponudnika zunanjega izvajanja.</w:t>
      </w:r>
    </w:p>
    <w:p w14:paraId="453394B0"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p>
    <w:p w14:paraId="66DBF8E7"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V ekipi za izstop bodo sodelovali:</w:t>
      </w:r>
    </w:p>
    <w:p w14:paraId="1FE8B560"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szCs w:val="20"/>
        </w:rPr>
      </w:pPr>
    </w:p>
    <w:p w14:paraId="3D82D63A"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szCs w:val="20"/>
        </w:rPr>
        <w:t>-</w:t>
      </w:r>
      <w:r w:rsidRPr="007237C5">
        <w:rPr>
          <w:rFonts w:ascii="Tahoma" w:eastAsia="Times New Roman" w:hAnsi="Tahoma" w:cs="Tahoma"/>
          <w:bCs/>
          <w:szCs w:val="20"/>
        </w:rPr>
        <w:tab/>
        <w:t>skrbnik dogovora oddaje v zunanje izvajanje, ki je odgovoren za sestavo in vodenje ekipe za izstop (vodja ekipe za izstop);</w:t>
      </w:r>
    </w:p>
    <w:p w14:paraId="5F614B4E"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w:t>
      </w:r>
      <w:r w:rsidRPr="007237C5">
        <w:rPr>
          <w:rFonts w:ascii="Tahoma" w:eastAsia="Times New Roman" w:hAnsi="Tahoma" w:cs="Tahoma"/>
          <w:bCs/>
          <w:szCs w:val="20"/>
        </w:rPr>
        <w:tab/>
        <w:t>predstavnik Oddelka za upravljanje tveganj in z bilanco banke, za katerega je odgovoren direktor Oddelka za upravljanje tveganj in z bilanco banke;</w:t>
      </w:r>
    </w:p>
    <w:p w14:paraId="3292E02E"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w:t>
      </w:r>
      <w:r w:rsidRPr="007237C5">
        <w:rPr>
          <w:rFonts w:ascii="Tahoma" w:eastAsia="Times New Roman" w:hAnsi="Tahoma" w:cs="Tahoma"/>
          <w:bCs/>
          <w:szCs w:val="20"/>
        </w:rPr>
        <w:tab/>
        <w:t>predstavnik banke zadolžen za __________________________, za katerega je odgovoren direktor__________________ (predstavnik banke v ekipi za izstop);</w:t>
      </w:r>
    </w:p>
    <w:p w14:paraId="47AF0D51"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w:t>
      </w:r>
      <w:r w:rsidRPr="007237C5">
        <w:rPr>
          <w:rFonts w:ascii="Tahoma" w:eastAsia="Times New Roman" w:hAnsi="Tahoma" w:cs="Tahoma"/>
          <w:bCs/>
          <w:szCs w:val="20"/>
        </w:rPr>
        <w:tab/>
        <w:t>predstavnik banke zadolžen za __________________________, za katerega je odgovoren direktor__________________ (član ekipe banke v ekipi za izstop);</w:t>
      </w:r>
    </w:p>
    <w:p w14:paraId="219EB6A4"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w:t>
      </w:r>
      <w:r w:rsidRPr="007237C5">
        <w:rPr>
          <w:rFonts w:ascii="Tahoma" w:eastAsia="Times New Roman" w:hAnsi="Tahoma" w:cs="Tahoma"/>
          <w:bCs/>
          <w:szCs w:val="20"/>
        </w:rPr>
        <w:tab/>
        <w:t>predstavnik banke zadolžen za __________________________, za katerega je odgovoren direktor__________________ (član ekipe banke v ekipi za izstop);</w:t>
      </w:r>
    </w:p>
    <w:p w14:paraId="60D17FBA"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w:t>
      </w:r>
      <w:r w:rsidRPr="007237C5">
        <w:rPr>
          <w:rFonts w:ascii="Tahoma" w:eastAsia="Times New Roman" w:hAnsi="Tahoma" w:cs="Tahoma"/>
          <w:bCs/>
          <w:szCs w:val="20"/>
        </w:rPr>
        <w:tab/>
        <w:t>predstavnik zunanjega izvajalca zadolžen za ____________________, za katerega je pri zunanjem izvajalcu odgovoren _________________________________ (predstavnik zunanjega izvajalca v ekipi za izstop);</w:t>
      </w:r>
    </w:p>
    <w:p w14:paraId="601DEDB7"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w:t>
      </w:r>
      <w:r w:rsidRPr="007237C5">
        <w:rPr>
          <w:rFonts w:ascii="Tahoma" w:eastAsia="Times New Roman" w:hAnsi="Tahoma" w:cs="Tahoma"/>
          <w:bCs/>
          <w:szCs w:val="20"/>
        </w:rPr>
        <w:tab/>
        <w:t>predstavnik zunanjega izvajalca zadolžen za ____________________, za katerega je pri zunanjem izvajalcu odgovoren _________________________________ (član ekipe zunanjega izvajalca v ekipi za izstop);</w:t>
      </w:r>
    </w:p>
    <w:p w14:paraId="77357BF0"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w:t>
      </w:r>
      <w:r w:rsidRPr="007237C5">
        <w:rPr>
          <w:rFonts w:ascii="Tahoma" w:eastAsia="Times New Roman" w:hAnsi="Tahoma" w:cs="Tahoma"/>
          <w:bCs/>
          <w:szCs w:val="20"/>
        </w:rPr>
        <w:tab/>
        <w:t>predstavnik zunanjega izvajalca zadolžen za ____________________, za katerega je pri zunanjem izvajalcu odgovoren _________________________________ (član ekipe zunanjega izvajalca v ekipi za izstop);</w:t>
      </w:r>
    </w:p>
    <w:p w14:paraId="59E0AD0F" w14:textId="77777777" w:rsidR="00E21B99" w:rsidRPr="007237C5" w:rsidRDefault="00E21B99" w:rsidP="00384F11">
      <w:pPr>
        <w:numPr>
          <w:ilvl w:val="0"/>
          <w:numId w:val="39"/>
        </w:numPr>
        <w:overflowPunct w:val="0"/>
        <w:autoSpaceDE w:val="0"/>
        <w:autoSpaceDN w:val="0"/>
        <w:adjustRightInd w:val="0"/>
        <w:spacing w:before="120" w:after="120" w:line="240" w:lineRule="auto"/>
        <w:contextualSpacing/>
        <w:jc w:val="center"/>
        <w:textAlignment w:val="baseline"/>
        <w:rPr>
          <w:rFonts w:ascii="Tahoma" w:eastAsia="Times New Roman" w:hAnsi="Tahoma" w:cs="Tahoma"/>
          <w:b/>
          <w:szCs w:val="20"/>
        </w:rPr>
      </w:pPr>
      <w:r w:rsidRPr="007237C5">
        <w:rPr>
          <w:rFonts w:ascii="Tahoma" w:eastAsia="Times New Roman" w:hAnsi="Tahoma" w:cs="Tahoma"/>
          <w:b/>
          <w:szCs w:val="20"/>
        </w:rPr>
        <w:lastRenderedPageBreak/>
        <w:t>člen</w:t>
      </w:r>
    </w:p>
    <w:p w14:paraId="1B5BF07E" w14:textId="77777777" w:rsidR="00E21B99" w:rsidRPr="007237C5" w:rsidRDefault="00E21B99" w:rsidP="007237C5">
      <w:pPr>
        <w:overflowPunct w:val="0"/>
        <w:autoSpaceDE w:val="0"/>
        <w:autoSpaceDN w:val="0"/>
        <w:adjustRightInd w:val="0"/>
        <w:spacing w:before="120" w:after="120" w:line="240" w:lineRule="auto"/>
        <w:jc w:val="center"/>
        <w:textAlignment w:val="baseline"/>
        <w:rPr>
          <w:rFonts w:ascii="Tahoma" w:eastAsia="Times New Roman" w:hAnsi="Tahoma" w:cs="Tahoma"/>
          <w:b/>
          <w:szCs w:val="20"/>
        </w:rPr>
      </w:pPr>
      <w:r w:rsidRPr="007237C5">
        <w:rPr>
          <w:rFonts w:ascii="Tahoma" w:eastAsia="Times New Roman" w:hAnsi="Tahoma" w:cs="Tahoma"/>
          <w:b/>
          <w:szCs w:val="20"/>
        </w:rPr>
        <w:t>(Proces izstopa)</w:t>
      </w:r>
    </w:p>
    <w:p w14:paraId="3125D5A9"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p>
    <w:p w14:paraId="13827D9A"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Načrt izstopa je namenjen uporabi, v kolikor bi bilo potrebno prenesti oddano funkcijo iz zunanjega izvajalca na banko, ali na drugega zunanjega izvajalca. Do pričetka procesa izvajalca privedejo izpolnjeni pogoji, ki so navedeni v pogodbi z zunanjim izvajalcem (lahko tudi v dogovoru o ravni kakovosti funkcije).</w:t>
      </w:r>
    </w:p>
    <w:p w14:paraId="1019422F"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p>
    <w:p w14:paraId="340CB242"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 xml:space="preserve">V času procesa izstopa, je za izvajanje funkcije predvideno, da se izvaja nemoteno s strani zunanjega izvajalca. </w:t>
      </w:r>
    </w:p>
    <w:p w14:paraId="661F55C2"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p>
    <w:p w14:paraId="5B29CDC4"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Kot del načrta izstopa je zunanji izvajalec dolžan v načrtu prehoda:</w:t>
      </w:r>
    </w:p>
    <w:p w14:paraId="6DC7AD52" w14:textId="77777777" w:rsidR="00E21B99" w:rsidRPr="007237C5" w:rsidRDefault="00E21B99" w:rsidP="00384F11">
      <w:pPr>
        <w:numPr>
          <w:ilvl w:val="1"/>
          <w:numId w:val="39"/>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Pripraviti celovit prenos tehnične in funkcijske dokumentacije, ki se nanaša na zunanje izvajanje;</w:t>
      </w:r>
    </w:p>
    <w:p w14:paraId="205109D1" w14:textId="77777777" w:rsidR="00E21B99" w:rsidRPr="007237C5" w:rsidRDefault="00E21B99" w:rsidP="00384F11">
      <w:pPr>
        <w:numPr>
          <w:ilvl w:val="1"/>
          <w:numId w:val="39"/>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Prenos podatkov, ki se nanašajo na zunanje izvajanje;</w:t>
      </w:r>
    </w:p>
    <w:p w14:paraId="5FF26779" w14:textId="77777777" w:rsidR="00E21B99" w:rsidRPr="007237C5" w:rsidRDefault="00E21B99" w:rsidP="00384F11">
      <w:pPr>
        <w:numPr>
          <w:ilvl w:val="1"/>
          <w:numId w:val="39"/>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Dostaviti banki vso dokumentacijo, ki je za banko ključna, da zagotovi nemoteno izvajanje funkcije.</w:t>
      </w:r>
    </w:p>
    <w:p w14:paraId="717870E9"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V procesu izstopa je potrebno, da se spoštuje skladnost z bančno regulativo, kjer se posebej izpostavlja varstvo podatkov, informacijsko varnost.</w:t>
      </w:r>
    </w:p>
    <w:p w14:paraId="34908053"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p>
    <w:p w14:paraId="2697B65D" w14:textId="77777777" w:rsidR="00E21B99" w:rsidRPr="007237C5" w:rsidRDefault="00E21B99" w:rsidP="00384F11">
      <w:pPr>
        <w:numPr>
          <w:ilvl w:val="0"/>
          <w:numId w:val="39"/>
        </w:numPr>
        <w:overflowPunct w:val="0"/>
        <w:autoSpaceDE w:val="0"/>
        <w:autoSpaceDN w:val="0"/>
        <w:adjustRightInd w:val="0"/>
        <w:spacing w:before="120" w:after="120" w:line="240" w:lineRule="auto"/>
        <w:contextualSpacing/>
        <w:jc w:val="center"/>
        <w:textAlignment w:val="baseline"/>
        <w:rPr>
          <w:rFonts w:ascii="Tahoma" w:eastAsia="Times New Roman" w:hAnsi="Tahoma" w:cs="Tahoma"/>
          <w:b/>
          <w:szCs w:val="20"/>
        </w:rPr>
      </w:pPr>
      <w:r w:rsidRPr="007237C5">
        <w:rPr>
          <w:rFonts w:ascii="Tahoma" w:eastAsia="Times New Roman" w:hAnsi="Tahoma" w:cs="Tahoma"/>
          <w:b/>
          <w:szCs w:val="20"/>
        </w:rPr>
        <w:t>člen</w:t>
      </w:r>
    </w:p>
    <w:p w14:paraId="253BC8D5" w14:textId="77777777" w:rsidR="00E21B99" w:rsidRPr="007237C5" w:rsidRDefault="00E21B99" w:rsidP="007237C5">
      <w:pPr>
        <w:overflowPunct w:val="0"/>
        <w:autoSpaceDE w:val="0"/>
        <w:autoSpaceDN w:val="0"/>
        <w:adjustRightInd w:val="0"/>
        <w:spacing w:before="120" w:after="120" w:line="240" w:lineRule="auto"/>
        <w:jc w:val="center"/>
        <w:textAlignment w:val="baseline"/>
        <w:rPr>
          <w:rFonts w:ascii="Tahoma" w:eastAsia="Times New Roman" w:hAnsi="Tahoma" w:cs="Tahoma"/>
          <w:b/>
          <w:szCs w:val="20"/>
        </w:rPr>
      </w:pPr>
      <w:r w:rsidRPr="007237C5">
        <w:rPr>
          <w:rFonts w:ascii="Tahoma" w:eastAsia="Times New Roman" w:hAnsi="Tahoma" w:cs="Tahoma"/>
          <w:b/>
          <w:szCs w:val="20"/>
        </w:rPr>
        <w:t>(Proces po izstopu)</w:t>
      </w:r>
    </w:p>
    <w:p w14:paraId="01944BF4"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p>
    <w:p w14:paraId="31328870"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Zunanji izvajalec je dolžan med, in po izvajanju zunanjega izvajanja, spoštovati dogovorjene standarde pri opravljanju funkcije.</w:t>
      </w:r>
    </w:p>
    <w:p w14:paraId="7AA8FE63" w14:textId="77777777" w:rsidR="00E21B99" w:rsidRPr="007237C5" w:rsidRDefault="00E21B99" w:rsidP="00384F11">
      <w:pPr>
        <w:numPr>
          <w:ilvl w:val="0"/>
          <w:numId w:val="39"/>
        </w:numPr>
        <w:overflowPunct w:val="0"/>
        <w:autoSpaceDE w:val="0"/>
        <w:autoSpaceDN w:val="0"/>
        <w:adjustRightInd w:val="0"/>
        <w:spacing w:before="120" w:after="120" w:line="240" w:lineRule="auto"/>
        <w:contextualSpacing/>
        <w:jc w:val="center"/>
        <w:textAlignment w:val="baseline"/>
        <w:rPr>
          <w:rFonts w:ascii="Tahoma" w:eastAsia="Times New Roman" w:hAnsi="Tahoma" w:cs="Tahoma"/>
          <w:b/>
          <w:szCs w:val="20"/>
        </w:rPr>
      </w:pPr>
      <w:r w:rsidRPr="007237C5">
        <w:rPr>
          <w:rFonts w:ascii="Tahoma" w:eastAsia="Times New Roman" w:hAnsi="Tahoma" w:cs="Tahoma"/>
          <w:b/>
          <w:szCs w:val="20"/>
        </w:rPr>
        <w:t>člen</w:t>
      </w:r>
    </w:p>
    <w:p w14:paraId="40340F2B" w14:textId="77777777" w:rsidR="00E21B99" w:rsidRPr="007237C5" w:rsidRDefault="00E21B99" w:rsidP="007237C5">
      <w:pPr>
        <w:overflowPunct w:val="0"/>
        <w:autoSpaceDE w:val="0"/>
        <w:autoSpaceDN w:val="0"/>
        <w:adjustRightInd w:val="0"/>
        <w:spacing w:before="120" w:after="120" w:line="240" w:lineRule="auto"/>
        <w:jc w:val="center"/>
        <w:textAlignment w:val="baseline"/>
        <w:rPr>
          <w:rFonts w:ascii="Tahoma" w:eastAsia="Times New Roman" w:hAnsi="Tahoma" w:cs="Tahoma"/>
          <w:b/>
          <w:szCs w:val="20"/>
        </w:rPr>
      </w:pPr>
      <w:r w:rsidRPr="007237C5">
        <w:rPr>
          <w:rFonts w:ascii="Tahoma" w:eastAsia="Times New Roman" w:hAnsi="Tahoma" w:cs="Tahoma"/>
          <w:b/>
          <w:szCs w:val="20"/>
        </w:rPr>
        <w:t>(Odgovornosti)</w:t>
      </w:r>
    </w:p>
    <w:p w14:paraId="2836B5C5"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p>
    <w:p w14:paraId="55E8158A"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r w:rsidRPr="007237C5">
        <w:rPr>
          <w:rFonts w:ascii="Tahoma" w:eastAsia="Times New Roman" w:hAnsi="Tahoma" w:cs="Tahoma"/>
          <w:bCs/>
          <w:szCs w:val="20"/>
        </w:rPr>
        <w:t>Vodja ekipe za izstop je dolžan:</w:t>
      </w:r>
    </w:p>
    <w:p w14:paraId="438F3A35" w14:textId="77777777" w:rsidR="00E21B99" w:rsidRPr="007237C5" w:rsidRDefault="00E21B99" w:rsidP="00384F11">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definirati čas trajanja izstopa iz dogovora;</w:t>
      </w:r>
    </w:p>
    <w:p w14:paraId="68B8CC62" w14:textId="77777777" w:rsidR="00E21B99" w:rsidRPr="007237C5" w:rsidRDefault="00E21B99" w:rsidP="00384F11">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koordinacijo in realizacijo načrta izstopa.</w:t>
      </w:r>
    </w:p>
    <w:p w14:paraId="1485B03C"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p>
    <w:p w14:paraId="67C69F19"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r w:rsidRPr="007237C5">
        <w:rPr>
          <w:rFonts w:ascii="Tahoma" w:eastAsia="Times New Roman" w:hAnsi="Tahoma" w:cs="Tahoma"/>
          <w:bCs/>
          <w:szCs w:val="20"/>
        </w:rPr>
        <w:t>Predstavnik ekipe zunanjega izvajalca v ekipi za izstop je dolžan:</w:t>
      </w:r>
    </w:p>
    <w:p w14:paraId="49D26FDA" w14:textId="77777777" w:rsidR="00E21B99" w:rsidRPr="007237C5" w:rsidRDefault="00E21B99" w:rsidP="00384F11">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definirati čas trajanja izstopa;</w:t>
      </w:r>
    </w:p>
    <w:p w14:paraId="2919DC02" w14:textId="77777777" w:rsidR="00E21B99" w:rsidRPr="007237C5" w:rsidRDefault="00E21B99" w:rsidP="00384F11">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pripraviti vso dogovorjeno dokumentacijo;</w:t>
      </w:r>
    </w:p>
    <w:p w14:paraId="6019FC16" w14:textId="77777777" w:rsidR="00E21B99" w:rsidRPr="007237C5" w:rsidRDefault="00E21B99" w:rsidP="00384F11">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redno poročanje vodji ekipe za izstop.</w:t>
      </w:r>
    </w:p>
    <w:p w14:paraId="5FE8BD25"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p>
    <w:p w14:paraId="7EAD1685"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r w:rsidRPr="007237C5">
        <w:rPr>
          <w:rFonts w:ascii="Tahoma" w:eastAsia="Times New Roman" w:hAnsi="Tahoma" w:cs="Tahoma"/>
          <w:bCs/>
          <w:szCs w:val="20"/>
        </w:rPr>
        <w:t>Predstavnik ekipe banke v ekipi za izstop je dolžan:</w:t>
      </w:r>
    </w:p>
    <w:p w14:paraId="5145E39A" w14:textId="77777777" w:rsidR="00E21B99" w:rsidRPr="007237C5" w:rsidRDefault="00E21B99" w:rsidP="00384F11">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definirati čas trajanja izstopa;</w:t>
      </w:r>
    </w:p>
    <w:p w14:paraId="01396B62" w14:textId="77777777" w:rsidR="00E21B99" w:rsidRPr="007237C5" w:rsidRDefault="00E21B99" w:rsidP="00384F11">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sprejeti vso dogovorjeno dokumentacijo;</w:t>
      </w:r>
    </w:p>
    <w:p w14:paraId="12D93950" w14:textId="77777777" w:rsidR="00E21B99" w:rsidRPr="007237C5" w:rsidRDefault="00E21B99" w:rsidP="00384F11">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zagotoviti izvajanje funkcije v banki;</w:t>
      </w:r>
    </w:p>
    <w:p w14:paraId="32787A12" w14:textId="77777777" w:rsidR="00E21B99" w:rsidRPr="007237C5" w:rsidRDefault="00E21B99" w:rsidP="00384F11">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redno poročanje vodji ekipe za izstop.</w:t>
      </w:r>
    </w:p>
    <w:p w14:paraId="52EFD8DF"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p>
    <w:p w14:paraId="565FBA6A"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 xml:space="preserve">Predstavnika morata oddati </w:t>
      </w:r>
      <w:proofErr w:type="spellStart"/>
      <w:r w:rsidRPr="007237C5">
        <w:rPr>
          <w:rFonts w:ascii="Tahoma" w:eastAsia="Times New Roman" w:hAnsi="Tahoma" w:cs="Tahoma"/>
          <w:bCs/>
          <w:szCs w:val="20"/>
        </w:rPr>
        <w:t>časovnico</w:t>
      </w:r>
      <w:proofErr w:type="spellEnd"/>
      <w:r w:rsidRPr="007237C5">
        <w:rPr>
          <w:rFonts w:ascii="Tahoma" w:eastAsia="Times New Roman" w:hAnsi="Tahoma" w:cs="Tahoma"/>
          <w:bCs/>
          <w:szCs w:val="20"/>
        </w:rPr>
        <w:t xml:space="preserve"> za izstop najkasneje 5 delovnih dni po izpolnjenih pogojih za izstop iz dogovora oddaje v zunanje izvajanje. Vodja ekipe je dolžan </w:t>
      </w:r>
      <w:proofErr w:type="spellStart"/>
      <w:r w:rsidRPr="007237C5">
        <w:rPr>
          <w:rFonts w:ascii="Tahoma" w:eastAsia="Times New Roman" w:hAnsi="Tahoma" w:cs="Tahoma"/>
          <w:bCs/>
          <w:szCs w:val="20"/>
        </w:rPr>
        <w:t>časovnico</w:t>
      </w:r>
      <w:proofErr w:type="spellEnd"/>
      <w:r w:rsidRPr="007237C5">
        <w:rPr>
          <w:rFonts w:ascii="Tahoma" w:eastAsia="Times New Roman" w:hAnsi="Tahoma" w:cs="Tahoma"/>
          <w:bCs/>
          <w:szCs w:val="20"/>
        </w:rPr>
        <w:t xml:space="preserve"> uskladiti in jo 10 dni po </w:t>
      </w:r>
      <w:r w:rsidRPr="007237C5">
        <w:rPr>
          <w:rFonts w:ascii="Tahoma" w:eastAsia="Times New Roman" w:hAnsi="Tahoma" w:cs="Tahoma"/>
          <w:bCs/>
          <w:szCs w:val="20"/>
        </w:rPr>
        <w:lastRenderedPageBreak/>
        <w:t xml:space="preserve">izpolnjenih pogojih za izstop posredovati vsem vključenim v proces izstopa. V vsakem primeru je potrebno </w:t>
      </w:r>
      <w:proofErr w:type="spellStart"/>
      <w:r w:rsidRPr="007237C5">
        <w:rPr>
          <w:rFonts w:ascii="Tahoma" w:eastAsia="Times New Roman" w:hAnsi="Tahoma" w:cs="Tahoma"/>
          <w:bCs/>
          <w:szCs w:val="20"/>
        </w:rPr>
        <w:t>časovnico</w:t>
      </w:r>
      <w:proofErr w:type="spellEnd"/>
      <w:r w:rsidRPr="007237C5">
        <w:rPr>
          <w:rFonts w:ascii="Tahoma" w:eastAsia="Times New Roman" w:hAnsi="Tahoma" w:cs="Tahoma"/>
          <w:bCs/>
          <w:szCs w:val="20"/>
        </w:rPr>
        <w:t xml:space="preserve"> izstopa posredovati:</w:t>
      </w:r>
    </w:p>
    <w:p w14:paraId="317F5D1C" w14:textId="77777777" w:rsidR="00E21B99" w:rsidRPr="007237C5" w:rsidRDefault="00E21B99" w:rsidP="00384F11">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upravi banke;</w:t>
      </w:r>
    </w:p>
    <w:p w14:paraId="7E23C486" w14:textId="31F20582" w:rsidR="00E21B99" w:rsidRPr="007237C5" w:rsidRDefault="00E21B99" w:rsidP="00384F11">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direktorju Oddelka za upravljanje tveganj</w:t>
      </w:r>
      <w:r w:rsidR="00492170">
        <w:rPr>
          <w:rFonts w:ascii="Tahoma" w:eastAsia="Times New Roman" w:hAnsi="Tahoma" w:cs="Tahoma"/>
          <w:bCs/>
          <w:szCs w:val="20"/>
        </w:rPr>
        <w:t xml:space="preserve"> in z bilanco banke</w:t>
      </w:r>
      <w:r w:rsidRPr="007237C5">
        <w:rPr>
          <w:rFonts w:ascii="Tahoma" w:eastAsia="Times New Roman" w:hAnsi="Tahoma" w:cs="Tahoma"/>
          <w:bCs/>
          <w:szCs w:val="20"/>
        </w:rPr>
        <w:t>;</w:t>
      </w:r>
    </w:p>
    <w:p w14:paraId="3D374237" w14:textId="77777777" w:rsidR="00E21B99" w:rsidRPr="007237C5" w:rsidRDefault="00E21B99" w:rsidP="00384F11">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direktorju Oddelka za skladnost;</w:t>
      </w:r>
    </w:p>
    <w:p w14:paraId="0BF40370" w14:textId="77777777" w:rsidR="00E21B99" w:rsidRPr="007237C5" w:rsidRDefault="00E21B99" w:rsidP="00384F11">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direktorju Oddelka notranje revizije.</w:t>
      </w:r>
    </w:p>
    <w:p w14:paraId="2B348FCB"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p>
    <w:p w14:paraId="1A7D29C0"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rPr>
          <w:rFonts w:ascii="Tahoma" w:eastAsia="Times New Roman" w:hAnsi="Tahoma" w:cs="Tahoma"/>
          <w:szCs w:val="20"/>
        </w:rPr>
      </w:pPr>
      <w:r w:rsidRPr="007237C5">
        <w:rPr>
          <w:rFonts w:ascii="Tahoma" w:eastAsia="Times New Roman" w:hAnsi="Tahoma" w:cs="Tahoma"/>
          <w:szCs w:val="20"/>
        </w:rPr>
        <w:t>V primeru izstopa iz dogovora je za realizacijo načrta izstopa odgovoren skrbnik dogovora oddaje v zunanje izvajanje.</w:t>
      </w:r>
    </w:p>
    <w:p w14:paraId="4EB77DC5" w14:textId="77777777" w:rsidR="00E21B99" w:rsidRPr="007237C5" w:rsidRDefault="00E21B99" w:rsidP="00384F11">
      <w:pPr>
        <w:numPr>
          <w:ilvl w:val="0"/>
          <w:numId w:val="39"/>
        </w:numPr>
        <w:overflowPunct w:val="0"/>
        <w:autoSpaceDE w:val="0"/>
        <w:autoSpaceDN w:val="0"/>
        <w:adjustRightInd w:val="0"/>
        <w:spacing w:before="120" w:after="120" w:line="240" w:lineRule="auto"/>
        <w:contextualSpacing/>
        <w:jc w:val="center"/>
        <w:textAlignment w:val="baseline"/>
        <w:rPr>
          <w:rFonts w:ascii="Tahoma" w:eastAsia="Times New Roman" w:hAnsi="Tahoma" w:cs="Tahoma"/>
          <w:b/>
          <w:szCs w:val="20"/>
        </w:rPr>
      </w:pPr>
      <w:r w:rsidRPr="007237C5">
        <w:rPr>
          <w:rFonts w:ascii="Tahoma" w:eastAsia="Times New Roman" w:hAnsi="Tahoma" w:cs="Tahoma"/>
          <w:b/>
          <w:szCs w:val="20"/>
        </w:rPr>
        <w:t>člen</w:t>
      </w:r>
    </w:p>
    <w:p w14:paraId="7060D24B" w14:textId="77777777" w:rsidR="00E21B99" w:rsidRPr="007237C5" w:rsidRDefault="00E21B99" w:rsidP="007237C5">
      <w:pPr>
        <w:overflowPunct w:val="0"/>
        <w:autoSpaceDE w:val="0"/>
        <w:autoSpaceDN w:val="0"/>
        <w:adjustRightInd w:val="0"/>
        <w:spacing w:before="120" w:after="120" w:line="240" w:lineRule="auto"/>
        <w:jc w:val="center"/>
        <w:textAlignment w:val="baseline"/>
        <w:rPr>
          <w:rFonts w:ascii="Tahoma" w:eastAsia="Times New Roman" w:hAnsi="Tahoma" w:cs="Tahoma"/>
          <w:b/>
          <w:szCs w:val="20"/>
        </w:rPr>
      </w:pPr>
      <w:r w:rsidRPr="007237C5">
        <w:rPr>
          <w:rFonts w:ascii="Tahoma" w:eastAsia="Times New Roman" w:hAnsi="Tahoma" w:cs="Tahoma"/>
          <w:b/>
          <w:szCs w:val="20"/>
        </w:rPr>
        <w:t>(Uveljavitev in prenehanje veljavnosti)</w:t>
      </w:r>
    </w:p>
    <w:p w14:paraId="4D707E62" w14:textId="77777777" w:rsidR="00E21B99" w:rsidRPr="007237C5" w:rsidRDefault="00E21B99" w:rsidP="007237C5">
      <w:pPr>
        <w:overflowPunct w:val="0"/>
        <w:autoSpaceDE w:val="0"/>
        <w:autoSpaceDN w:val="0"/>
        <w:adjustRightInd w:val="0"/>
        <w:spacing w:before="120" w:after="120" w:line="240" w:lineRule="auto"/>
        <w:ind w:left="360"/>
        <w:contextualSpacing/>
        <w:textAlignment w:val="baseline"/>
        <w:rPr>
          <w:rFonts w:ascii="Tahoma" w:eastAsia="Times New Roman" w:hAnsi="Tahoma" w:cs="Tahoma"/>
          <w:b/>
          <w:szCs w:val="20"/>
        </w:rPr>
      </w:pPr>
    </w:p>
    <w:p w14:paraId="6FAD483F"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rPr>
          <w:rFonts w:ascii="Tahoma" w:eastAsia="Times New Roman" w:hAnsi="Tahoma" w:cs="Tahoma"/>
          <w:szCs w:val="20"/>
        </w:rPr>
      </w:pPr>
      <w:r w:rsidRPr="007237C5">
        <w:rPr>
          <w:rFonts w:ascii="Tahoma" w:eastAsia="Times New Roman" w:hAnsi="Tahoma" w:cs="Tahoma"/>
          <w:szCs w:val="20"/>
        </w:rPr>
        <w:t>Ta načrt izstopa velja, od dne, ko ga podpišejo vsi odgovorni in je bil tako potrjen s strani skrbnika oddaje v zunanje izvajanje, odgovornega direktorja in direktorja za upravljanje tveganj. Načrt mora podpisati zunanji izvajalec, razen če so sestavni deli načrta pokriti v pogodbi z zunanjim izvajalcem.</w:t>
      </w:r>
    </w:p>
    <w:p w14:paraId="65B98023"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rPr>
          <w:rFonts w:ascii="Tahoma" w:eastAsia="Times New Roman" w:hAnsi="Tahoma" w:cs="Tahoma"/>
          <w:szCs w:val="20"/>
        </w:rPr>
      </w:pPr>
    </w:p>
    <w:p w14:paraId="1875A43F"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rPr>
          <w:rFonts w:ascii="Tahoma" w:eastAsia="Times New Roman" w:hAnsi="Tahoma" w:cs="Tahoma"/>
          <w:szCs w:val="20"/>
        </w:rPr>
      </w:pPr>
    </w:p>
    <w:tbl>
      <w:tblPr>
        <w:tblStyle w:val="Tabelasvetlamrea11"/>
        <w:tblW w:w="9067" w:type="dxa"/>
        <w:tblLook w:val="04A0" w:firstRow="1" w:lastRow="0" w:firstColumn="1" w:lastColumn="0" w:noHBand="0" w:noVBand="1"/>
      </w:tblPr>
      <w:tblGrid>
        <w:gridCol w:w="4815"/>
        <w:gridCol w:w="1843"/>
        <w:gridCol w:w="2409"/>
      </w:tblGrid>
      <w:tr w:rsidR="00E21B99" w:rsidRPr="007237C5" w14:paraId="1B7D1A10" w14:textId="77777777" w:rsidTr="00456C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742ABD15"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center"/>
              <w:textAlignment w:val="baseline"/>
              <w:rPr>
                <w:rFonts w:ascii="Tahoma" w:eastAsia="Calibri" w:hAnsi="Tahoma" w:cs="Tahoma"/>
                <w:szCs w:val="20"/>
              </w:rPr>
            </w:pPr>
            <w:r w:rsidRPr="007237C5">
              <w:rPr>
                <w:rFonts w:ascii="Tahoma" w:eastAsia="Calibri" w:hAnsi="Tahoma" w:cs="Tahoma"/>
                <w:szCs w:val="20"/>
              </w:rPr>
              <w:t>Ime</w:t>
            </w:r>
          </w:p>
        </w:tc>
        <w:tc>
          <w:tcPr>
            <w:tcW w:w="1843" w:type="dxa"/>
          </w:tcPr>
          <w:p w14:paraId="26A4B150"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Tahoma" w:eastAsia="Calibri" w:hAnsi="Tahoma" w:cs="Tahoma"/>
                <w:szCs w:val="20"/>
              </w:rPr>
            </w:pPr>
            <w:r w:rsidRPr="007237C5">
              <w:rPr>
                <w:rFonts w:ascii="Tahoma" w:eastAsia="Calibri" w:hAnsi="Tahoma" w:cs="Tahoma"/>
                <w:szCs w:val="20"/>
              </w:rPr>
              <w:t>Datum</w:t>
            </w:r>
          </w:p>
        </w:tc>
        <w:tc>
          <w:tcPr>
            <w:tcW w:w="2409" w:type="dxa"/>
          </w:tcPr>
          <w:p w14:paraId="17330615"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Tahoma" w:eastAsia="Calibri" w:hAnsi="Tahoma" w:cs="Tahoma"/>
                <w:szCs w:val="20"/>
              </w:rPr>
            </w:pPr>
            <w:r w:rsidRPr="007237C5">
              <w:rPr>
                <w:rFonts w:ascii="Tahoma" w:eastAsia="Calibri" w:hAnsi="Tahoma" w:cs="Tahoma"/>
                <w:szCs w:val="20"/>
              </w:rPr>
              <w:t>Podpis</w:t>
            </w:r>
          </w:p>
        </w:tc>
      </w:tr>
      <w:tr w:rsidR="00E21B99" w:rsidRPr="007237C5" w14:paraId="6517D118" w14:textId="77777777" w:rsidTr="00456C00">
        <w:trPr>
          <w:trHeight w:val="723"/>
        </w:trPr>
        <w:tc>
          <w:tcPr>
            <w:cnfStyle w:val="001000000000" w:firstRow="0" w:lastRow="0" w:firstColumn="1" w:lastColumn="0" w:oddVBand="0" w:evenVBand="0" w:oddHBand="0" w:evenHBand="0" w:firstRowFirstColumn="0" w:firstRowLastColumn="0" w:lastRowFirstColumn="0" w:lastRowLastColumn="0"/>
            <w:tcW w:w="4815" w:type="dxa"/>
          </w:tcPr>
          <w:p w14:paraId="295DA7C3"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rPr>
                <w:rFonts w:ascii="Tahoma" w:eastAsia="Calibri" w:hAnsi="Tahoma" w:cs="Tahoma"/>
                <w:szCs w:val="20"/>
              </w:rPr>
            </w:pPr>
            <w:r w:rsidRPr="007237C5">
              <w:rPr>
                <w:rFonts w:ascii="Tahoma" w:eastAsia="Calibri" w:hAnsi="Tahoma" w:cs="Tahoma"/>
                <w:szCs w:val="20"/>
              </w:rPr>
              <w:t>Skrbnik ZI</w:t>
            </w:r>
          </w:p>
        </w:tc>
        <w:tc>
          <w:tcPr>
            <w:tcW w:w="1843" w:type="dxa"/>
          </w:tcPr>
          <w:p w14:paraId="08F9B66A"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eastAsia="Calibri" w:hAnsi="Tahoma" w:cs="Tahoma"/>
                <w:szCs w:val="20"/>
              </w:rPr>
            </w:pPr>
          </w:p>
        </w:tc>
        <w:tc>
          <w:tcPr>
            <w:tcW w:w="2409" w:type="dxa"/>
          </w:tcPr>
          <w:p w14:paraId="6ED7BA6D"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eastAsia="Calibri" w:hAnsi="Tahoma" w:cs="Tahoma"/>
                <w:szCs w:val="20"/>
              </w:rPr>
            </w:pPr>
          </w:p>
        </w:tc>
      </w:tr>
      <w:tr w:rsidR="00E21B99" w:rsidRPr="007237C5" w14:paraId="06DD1F42" w14:textId="77777777" w:rsidTr="00456C00">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5DBD7C54"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rPr>
                <w:rFonts w:ascii="Tahoma" w:eastAsia="Calibri" w:hAnsi="Tahoma" w:cs="Tahoma"/>
                <w:szCs w:val="20"/>
              </w:rPr>
            </w:pPr>
            <w:r w:rsidRPr="007237C5">
              <w:rPr>
                <w:rFonts w:ascii="Tahoma" w:eastAsia="Calibri" w:hAnsi="Tahoma" w:cs="Tahoma"/>
                <w:szCs w:val="20"/>
              </w:rPr>
              <w:t>Odgovorni direktor ZI</w:t>
            </w:r>
          </w:p>
        </w:tc>
        <w:tc>
          <w:tcPr>
            <w:tcW w:w="1843" w:type="dxa"/>
          </w:tcPr>
          <w:p w14:paraId="495790F6"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eastAsia="Calibri" w:hAnsi="Tahoma" w:cs="Tahoma"/>
                <w:szCs w:val="20"/>
              </w:rPr>
            </w:pPr>
          </w:p>
        </w:tc>
        <w:tc>
          <w:tcPr>
            <w:tcW w:w="2409" w:type="dxa"/>
          </w:tcPr>
          <w:p w14:paraId="3F60FD2B"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eastAsia="Calibri" w:hAnsi="Tahoma" w:cs="Tahoma"/>
                <w:szCs w:val="20"/>
              </w:rPr>
            </w:pPr>
          </w:p>
        </w:tc>
      </w:tr>
      <w:tr w:rsidR="00E21B99" w:rsidRPr="007237C5" w14:paraId="40FF4759" w14:textId="77777777" w:rsidTr="00456C00">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6C04E923"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rPr>
                <w:rFonts w:ascii="Tahoma" w:eastAsia="Calibri" w:hAnsi="Tahoma" w:cs="Tahoma"/>
                <w:szCs w:val="20"/>
              </w:rPr>
            </w:pPr>
            <w:r w:rsidRPr="007237C5">
              <w:rPr>
                <w:rFonts w:ascii="Tahoma" w:eastAsia="Calibri" w:hAnsi="Tahoma" w:cs="Tahoma"/>
                <w:szCs w:val="20"/>
              </w:rPr>
              <w:t>Zunanji izvajalec</w:t>
            </w:r>
          </w:p>
        </w:tc>
        <w:tc>
          <w:tcPr>
            <w:tcW w:w="1843" w:type="dxa"/>
          </w:tcPr>
          <w:p w14:paraId="1370CC78"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eastAsia="Calibri" w:hAnsi="Tahoma" w:cs="Tahoma"/>
                <w:szCs w:val="20"/>
              </w:rPr>
            </w:pPr>
          </w:p>
        </w:tc>
        <w:tc>
          <w:tcPr>
            <w:tcW w:w="2409" w:type="dxa"/>
          </w:tcPr>
          <w:p w14:paraId="6960C8AB"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eastAsia="Calibri" w:hAnsi="Tahoma" w:cs="Tahoma"/>
                <w:szCs w:val="20"/>
              </w:rPr>
            </w:pPr>
          </w:p>
        </w:tc>
      </w:tr>
    </w:tbl>
    <w:p w14:paraId="1C610B82" w14:textId="77777777" w:rsidR="00E21B99" w:rsidRPr="007237C5" w:rsidRDefault="00E21B99" w:rsidP="007237C5">
      <w:pPr>
        <w:spacing w:before="120" w:after="120" w:line="240" w:lineRule="auto"/>
        <w:jc w:val="both"/>
        <w:rPr>
          <w:rFonts w:ascii="Tahoma" w:eastAsia="Calibri" w:hAnsi="Tahoma" w:cs="Tahoma"/>
          <w:lang w:eastAsia="sl-SI"/>
        </w:rPr>
      </w:pPr>
    </w:p>
    <w:p w14:paraId="52033C76" w14:textId="77777777" w:rsidR="00E21B99" w:rsidRPr="007237C5" w:rsidRDefault="00E21B99" w:rsidP="007237C5">
      <w:pPr>
        <w:spacing w:before="120" w:after="120" w:line="240" w:lineRule="auto"/>
        <w:jc w:val="both"/>
        <w:rPr>
          <w:rFonts w:ascii="Tahoma" w:eastAsia="Calibri" w:hAnsi="Tahoma" w:cs="Tahoma"/>
          <w:lang w:eastAsia="sl-SI"/>
        </w:rPr>
      </w:pPr>
    </w:p>
    <w:p w14:paraId="0B9AB4F2" w14:textId="2A01C6FB" w:rsidR="003B3524" w:rsidRDefault="003B3524" w:rsidP="007237C5">
      <w:pPr>
        <w:spacing w:before="120" w:after="120" w:line="240" w:lineRule="auto"/>
        <w:rPr>
          <w:rFonts w:ascii="Tahoma" w:hAnsi="Tahoma" w:cs="Tahoma"/>
        </w:rPr>
      </w:pPr>
      <w:r>
        <w:rPr>
          <w:rFonts w:ascii="Tahoma" w:hAnsi="Tahoma" w:cs="Tahoma"/>
        </w:rPr>
        <w:br w:type="page"/>
      </w:r>
    </w:p>
    <w:p w14:paraId="16429BAD" w14:textId="40560F14" w:rsidR="003B3524" w:rsidRPr="007237C5" w:rsidRDefault="003B3524" w:rsidP="003B3524">
      <w:pPr>
        <w:keepNext/>
        <w:keepLines/>
        <w:pageBreakBefore/>
        <w:numPr>
          <w:ilvl w:val="1"/>
          <w:numId w:val="0"/>
        </w:numPr>
        <w:spacing w:before="120" w:after="120" w:line="240" w:lineRule="auto"/>
        <w:outlineLvl w:val="1"/>
        <w:rPr>
          <w:rFonts w:ascii="Tahoma" w:eastAsia="Times New Roman" w:hAnsi="Tahoma" w:cs="Tahoma"/>
          <w:b/>
          <w:bCs/>
          <w:sz w:val="26"/>
          <w:szCs w:val="26"/>
          <w:lang w:eastAsia="sl-SI"/>
        </w:rPr>
      </w:pPr>
      <w:bookmarkStart w:id="224" w:name="_Toc163120403"/>
      <w:r w:rsidRPr="007237C5">
        <w:rPr>
          <w:rFonts w:ascii="Tahoma" w:eastAsia="Times New Roman" w:hAnsi="Tahoma" w:cs="Tahoma"/>
          <w:b/>
          <w:bCs/>
          <w:sz w:val="26"/>
          <w:szCs w:val="26"/>
          <w:lang w:eastAsia="sl-SI"/>
        </w:rPr>
        <w:lastRenderedPageBreak/>
        <w:t>1</w:t>
      </w:r>
      <w:r>
        <w:rPr>
          <w:rFonts w:ascii="Tahoma" w:eastAsia="Times New Roman" w:hAnsi="Tahoma" w:cs="Tahoma"/>
          <w:b/>
          <w:bCs/>
          <w:sz w:val="26"/>
          <w:szCs w:val="26"/>
          <w:lang w:eastAsia="sl-SI"/>
        </w:rPr>
        <w:t>6</w:t>
      </w:r>
      <w:r w:rsidRPr="007237C5">
        <w:rPr>
          <w:rFonts w:ascii="Tahoma" w:eastAsia="Times New Roman" w:hAnsi="Tahoma" w:cs="Tahoma"/>
          <w:b/>
          <w:bCs/>
          <w:sz w:val="26"/>
          <w:szCs w:val="26"/>
          <w:lang w:eastAsia="sl-SI"/>
        </w:rPr>
        <w:t>.1</w:t>
      </w:r>
      <w:r w:rsidR="00E93BB5">
        <w:rPr>
          <w:rFonts w:ascii="Tahoma" w:eastAsia="Times New Roman" w:hAnsi="Tahoma" w:cs="Tahoma"/>
          <w:b/>
          <w:bCs/>
          <w:sz w:val="26"/>
          <w:szCs w:val="26"/>
          <w:lang w:eastAsia="sl-SI"/>
        </w:rPr>
        <w:t>0</w:t>
      </w:r>
      <w:r w:rsidRPr="007237C5">
        <w:rPr>
          <w:rFonts w:ascii="Tahoma" w:eastAsia="Times New Roman" w:hAnsi="Tahoma" w:cs="Tahoma"/>
          <w:b/>
          <w:bCs/>
          <w:sz w:val="26"/>
          <w:szCs w:val="26"/>
          <w:lang w:eastAsia="sl-SI"/>
        </w:rPr>
        <w:t xml:space="preserve"> </w:t>
      </w:r>
      <w:r>
        <w:rPr>
          <w:rFonts w:ascii="Tahoma" w:eastAsia="Times New Roman" w:hAnsi="Tahoma" w:cs="Tahoma"/>
          <w:b/>
          <w:bCs/>
          <w:sz w:val="26"/>
          <w:szCs w:val="26"/>
          <w:lang w:eastAsia="sl-SI"/>
        </w:rPr>
        <w:t>Bančna garancija za dobro izvedbo pogodbenih obveznosti po EPGP-758</w:t>
      </w:r>
      <w:bookmarkEnd w:id="224"/>
    </w:p>
    <w:p w14:paraId="24A05B99" w14:textId="77777777" w:rsidR="003B3524" w:rsidRDefault="003B3524" w:rsidP="007237C5">
      <w:pPr>
        <w:spacing w:before="120" w:after="120" w:line="240" w:lineRule="auto"/>
        <w:rPr>
          <w:rFonts w:ascii="Tahoma" w:hAnsi="Tahoma" w:cs="Tahoma"/>
        </w:rPr>
      </w:pPr>
    </w:p>
    <w:p w14:paraId="783EE039" w14:textId="77777777" w:rsidR="003B3524" w:rsidRPr="003B3524" w:rsidRDefault="003B3524" w:rsidP="003B3524">
      <w:pPr>
        <w:autoSpaceDE w:val="0"/>
        <w:autoSpaceDN w:val="0"/>
        <w:adjustRightInd w:val="0"/>
        <w:jc w:val="both"/>
        <w:rPr>
          <w:rFonts w:ascii="Tahoma" w:eastAsia="Myriad Pro" w:hAnsi="Tahoma" w:cs="Tahoma"/>
          <w:i/>
          <w:iCs/>
          <w:szCs w:val="20"/>
        </w:rPr>
      </w:pPr>
      <w:r w:rsidRPr="003B3524">
        <w:rPr>
          <w:rFonts w:ascii="Tahoma" w:eastAsia="Myriad Pro" w:hAnsi="Tahoma" w:cs="Tahoma"/>
          <w:i/>
          <w:iCs/>
          <w:szCs w:val="20"/>
        </w:rPr>
        <w:t>Glava s podatki o garantu (banki)</w:t>
      </w:r>
    </w:p>
    <w:p w14:paraId="1F2CE597" w14:textId="77777777" w:rsidR="003B3524" w:rsidRPr="003B3524" w:rsidRDefault="003B3524" w:rsidP="003B3524">
      <w:pPr>
        <w:autoSpaceDE w:val="0"/>
        <w:autoSpaceDN w:val="0"/>
        <w:adjustRightInd w:val="0"/>
        <w:jc w:val="both"/>
        <w:rPr>
          <w:rFonts w:ascii="Tahoma" w:eastAsia="Myriad Pro" w:hAnsi="Tahoma" w:cs="Tahoma"/>
          <w:szCs w:val="20"/>
        </w:rPr>
      </w:pPr>
    </w:p>
    <w:p w14:paraId="1870A780" w14:textId="77777777" w:rsidR="003B3524" w:rsidRPr="003B3524" w:rsidRDefault="003B3524" w:rsidP="003B3524">
      <w:pPr>
        <w:autoSpaceDE w:val="0"/>
        <w:autoSpaceDN w:val="0"/>
        <w:adjustRightInd w:val="0"/>
        <w:spacing w:after="40"/>
        <w:jc w:val="both"/>
        <w:rPr>
          <w:rFonts w:ascii="Tahoma" w:eastAsia="Myriad Pro" w:hAnsi="Tahoma" w:cs="Tahoma"/>
          <w:szCs w:val="20"/>
        </w:rPr>
      </w:pPr>
      <w:r w:rsidRPr="003B3524">
        <w:rPr>
          <w:rFonts w:ascii="Tahoma" w:eastAsia="Myriad Pro" w:hAnsi="Tahoma" w:cs="Tahoma"/>
          <w:szCs w:val="20"/>
        </w:rPr>
        <w:t>Za:</w:t>
      </w:r>
    </w:p>
    <w:p w14:paraId="34D6A494" w14:textId="77777777" w:rsidR="003B3524" w:rsidRPr="003B3524" w:rsidRDefault="003B3524" w:rsidP="003B3524">
      <w:pPr>
        <w:autoSpaceDE w:val="0"/>
        <w:autoSpaceDN w:val="0"/>
        <w:adjustRightInd w:val="0"/>
        <w:jc w:val="both"/>
        <w:rPr>
          <w:rFonts w:ascii="Tahoma" w:eastAsia="Myriad Pro" w:hAnsi="Tahoma" w:cs="Tahoma"/>
          <w:i/>
          <w:iCs/>
          <w:szCs w:val="20"/>
        </w:rPr>
      </w:pPr>
      <w:r w:rsidRPr="003B3524">
        <w:rPr>
          <w:rFonts w:ascii="Tahoma" w:eastAsia="Myriad Pro" w:hAnsi="Tahoma" w:cs="Tahoma"/>
          <w:i/>
          <w:iCs/>
          <w:szCs w:val="20"/>
        </w:rPr>
        <w:t>(vpiše se upravičenca tj. izvajalca postopka javnega naročanja)</w:t>
      </w:r>
    </w:p>
    <w:p w14:paraId="29749BC2" w14:textId="77777777" w:rsidR="003B3524" w:rsidRPr="003B3524" w:rsidRDefault="003B3524" w:rsidP="003B3524">
      <w:pPr>
        <w:autoSpaceDE w:val="0"/>
        <w:autoSpaceDN w:val="0"/>
        <w:adjustRightInd w:val="0"/>
        <w:spacing w:before="80" w:after="40"/>
        <w:jc w:val="both"/>
        <w:rPr>
          <w:rFonts w:ascii="Tahoma" w:eastAsia="Myriad Pro" w:hAnsi="Tahoma" w:cs="Tahoma"/>
          <w:szCs w:val="20"/>
        </w:rPr>
      </w:pPr>
      <w:r w:rsidRPr="003B3524">
        <w:rPr>
          <w:rFonts w:ascii="Tahoma" w:eastAsia="Myriad Pro" w:hAnsi="Tahoma" w:cs="Tahoma"/>
          <w:szCs w:val="20"/>
        </w:rPr>
        <w:t>Datum:</w:t>
      </w:r>
    </w:p>
    <w:p w14:paraId="79881AB8" w14:textId="77777777" w:rsidR="003B3524" w:rsidRPr="003B3524" w:rsidRDefault="003B3524" w:rsidP="003B3524">
      <w:pPr>
        <w:autoSpaceDE w:val="0"/>
        <w:autoSpaceDN w:val="0"/>
        <w:adjustRightInd w:val="0"/>
        <w:jc w:val="both"/>
        <w:rPr>
          <w:rFonts w:ascii="Tahoma" w:eastAsia="Myriad Pro" w:hAnsi="Tahoma" w:cs="Tahoma"/>
          <w:i/>
          <w:iCs/>
          <w:szCs w:val="20"/>
        </w:rPr>
      </w:pPr>
      <w:r w:rsidRPr="003B3524">
        <w:rPr>
          <w:rFonts w:ascii="Tahoma" w:eastAsia="Myriad Pro" w:hAnsi="Tahoma" w:cs="Tahoma"/>
          <w:i/>
          <w:iCs/>
          <w:szCs w:val="20"/>
        </w:rPr>
        <w:t>(vpiše se datum izdaje)</w:t>
      </w:r>
    </w:p>
    <w:p w14:paraId="7575FC5A" w14:textId="77777777" w:rsidR="003B3524" w:rsidRPr="003B3524" w:rsidRDefault="003B3524" w:rsidP="003B3524">
      <w:pPr>
        <w:autoSpaceDE w:val="0"/>
        <w:autoSpaceDN w:val="0"/>
        <w:adjustRightInd w:val="0"/>
        <w:jc w:val="both"/>
        <w:rPr>
          <w:rFonts w:ascii="Tahoma" w:eastAsia="Myriad Pro" w:hAnsi="Tahoma" w:cs="Tahoma"/>
          <w:b/>
          <w:bCs/>
          <w:szCs w:val="20"/>
        </w:rPr>
      </w:pPr>
    </w:p>
    <w:p w14:paraId="4A5EFE1C" w14:textId="77777777" w:rsidR="003B3524" w:rsidRPr="003B3524" w:rsidRDefault="003B3524" w:rsidP="003B3524">
      <w:pPr>
        <w:autoSpaceDE w:val="0"/>
        <w:autoSpaceDN w:val="0"/>
        <w:adjustRightInd w:val="0"/>
        <w:spacing w:after="40"/>
        <w:jc w:val="both"/>
        <w:rPr>
          <w:rFonts w:ascii="Tahoma" w:eastAsia="Myriad Pro" w:hAnsi="Tahoma" w:cs="Tahoma"/>
          <w:b/>
          <w:bCs/>
          <w:szCs w:val="20"/>
        </w:rPr>
      </w:pPr>
      <w:r w:rsidRPr="003B3524">
        <w:rPr>
          <w:rFonts w:ascii="Tahoma" w:eastAsia="Myriad Pro" w:hAnsi="Tahoma" w:cs="Tahoma"/>
          <w:b/>
          <w:bCs/>
          <w:szCs w:val="20"/>
        </w:rPr>
        <w:t>VRSTA:</w:t>
      </w:r>
    </w:p>
    <w:p w14:paraId="394743ED" w14:textId="77777777" w:rsidR="003B3524" w:rsidRPr="003B3524" w:rsidRDefault="003B3524" w:rsidP="003B3524">
      <w:pPr>
        <w:autoSpaceDE w:val="0"/>
        <w:autoSpaceDN w:val="0"/>
        <w:adjustRightInd w:val="0"/>
        <w:jc w:val="both"/>
        <w:rPr>
          <w:rFonts w:ascii="Tahoma" w:eastAsia="Myriad Pro" w:hAnsi="Tahoma" w:cs="Tahoma"/>
          <w:i/>
          <w:iCs/>
          <w:szCs w:val="20"/>
        </w:rPr>
      </w:pPr>
      <w:r w:rsidRPr="003B3524">
        <w:rPr>
          <w:rFonts w:ascii="Tahoma" w:eastAsia="Myriad Pro" w:hAnsi="Tahoma" w:cs="Tahoma"/>
          <w:i/>
          <w:iCs/>
          <w:szCs w:val="20"/>
        </w:rPr>
        <w:t>(garancija za dobro izvedbo pogodbenih obveznosti)</w:t>
      </w:r>
    </w:p>
    <w:p w14:paraId="7E05A712" w14:textId="77777777" w:rsidR="003B3524" w:rsidRPr="003B3524" w:rsidRDefault="003B3524" w:rsidP="003B3524">
      <w:pPr>
        <w:autoSpaceDE w:val="0"/>
        <w:autoSpaceDN w:val="0"/>
        <w:adjustRightInd w:val="0"/>
        <w:jc w:val="both"/>
        <w:rPr>
          <w:rFonts w:ascii="Tahoma" w:eastAsia="Myriad Pro" w:hAnsi="Tahoma" w:cs="Tahoma"/>
          <w:b/>
          <w:bCs/>
          <w:szCs w:val="20"/>
        </w:rPr>
      </w:pPr>
    </w:p>
    <w:p w14:paraId="39E764C9" w14:textId="77777777" w:rsidR="003B3524" w:rsidRPr="003B3524" w:rsidRDefault="003B3524" w:rsidP="003B3524">
      <w:pPr>
        <w:autoSpaceDE w:val="0"/>
        <w:autoSpaceDN w:val="0"/>
        <w:adjustRightInd w:val="0"/>
        <w:spacing w:after="40"/>
        <w:jc w:val="both"/>
        <w:rPr>
          <w:rFonts w:ascii="Tahoma" w:eastAsia="Myriad Pro" w:hAnsi="Tahoma" w:cs="Tahoma"/>
          <w:b/>
          <w:bCs/>
          <w:szCs w:val="20"/>
        </w:rPr>
      </w:pPr>
      <w:r w:rsidRPr="003B3524">
        <w:rPr>
          <w:rFonts w:ascii="Tahoma" w:eastAsia="Myriad Pro" w:hAnsi="Tahoma" w:cs="Tahoma"/>
          <w:b/>
          <w:bCs/>
          <w:szCs w:val="20"/>
        </w:rPr>
        <w:t>ŠTEVILKA:</w:t>
      </w:r>
    </w:p>
    <w:p w14:paraId="7D12479C" w14:textId="77777777" w:rsidR="003B3524" w:rsidRPr="003B3524" w:rsidRDefault="003B3524" w:rsidP="003B3524">
      <w:pPr>
        <w:autoSpaceDE w:val="0"/>
        <w:autoSpaceDN w:val="0"/>
        <w:adjustRightInd w:val="0"/>
        <w:jc w:val="both"/>
        <w:rPr>
          <w:rFonts w:ascii="Tahoma" w:eastAsia="Myriad Pro" w:hAnsi="Tahoma" w:cs="Tahoma"/>
          <w:i/>
          <w:iCs/>
          <w:szCs w:val="20"/>
        </w:rPr>
      </w:pPr>
      <w:r w:rsidRPr="003B3524">
        <w:rPr>
          <w:rFonts w:ascii="Tahoma" w:eastAsia="Myriad Pro" w:hAnsi="Tahoma" w:cs="Tahoma"/>
          <w:i/>
          <w:iCs/>
          <w:szCs w:val="20"/>
        </w:rPr>
        <w:t>(vpiše se številka garancije)</w:t>
      </w:r>
    </w:p>
    <w:p w14:paraId="41522EA6" w14:textId="77777777" w:rsidR="003B3524" w:rsidRPr="003B3524" w:rsidRDefault="003B3524" w:rsidP="003B3524">
      <w:pPr>
        <w:autoSpaceDE w:val="0"/>
        <w:autoSpaceDN w:val="0"/>
        <w:adjustRightInd w:val="0"/>
        <w:jc w:val="both"/>
        <w:rPr>
          <w:rFonts w:ascii="Tahoma" w:eastAsia="Myriad Pro" w:hAnsi="Tahoma" w:cs="Tahoma"/>
          <w:b/>
          <w:bCs/>
          <w:szCs w:val="20"/>
        </w:rPr>
      </w:pPr>
    </w:p>
    <w:p w14:paraId="08D45D44" w14:textId="77777777" w:rsidR="003B3524" w:rsidRPr="003B3524" w:rsidRDefault="003B3524" w:rsidP="003B3524">
      <w:pPr>
        <w:autoSpaceDE w:val="0"/>
        <w:autoSpaceDN w:val="0"/>
        <w:adjustRightInd w:val="0"/>
        <w:spacing w:after="40"/>
        <w:jc w:val="both"/>
        <w:rPr>
          <w:rFonts w:ascii="Tahoma" w:eastAsia="Myriad Pro" w:hAnsi="Tahoma" w:cs="Tahoma"/>
          <w:b/>
          <w:bCs/>
          <w:szCs w:val="20"/>
        </w:rPr>
      </w:pPr>
      <w:r w:rsidRPr="003B3524">
        <w:rPr>
          <w:rFonts w:ascii="Tahoma" w:eastAsia="Myriad Pro" w:hAnsi="Tahoma" w:cs="Tahoma"/>
          <w:b/>
          <w:bCs/>
          <w:szCs w:val="20"/>
        </w:rPr>
        <w:t>GARANT:</w:t>
      </w:r>
    </w:p>
    <w:p w14:paraId="560AADB4" w14:textId="77777777" w:rsidR="003B3524" w:rsidRPr="003B3524" w:rsidRDefault="003B3524" w:rsidP="003B3524">
      <w:pPr>
        <w:autoSpaceDE w:val="0"/>
        <w:autoSpaceDN w:val="0"/>
        <w:adjustRightInd w:val="0"/>
        <w:jc w:val="both"/>
        <w:rPr>
          <w:rFonts w:ascii="Tahoma" w:eastAsia="Myriad Pro" w:hAnsi="Tahoma" w:cs="Tahoma"/>
          <w:i/>
          <w:iCs/>
          <w:szCs w:val="20"/>
        </w:rPr>
      </w:pPr>
      <w:r w:rsidRPr="003B3524">
        <w:rPr>
          <w:rFonts w:ascii="Tahoma" w:eastAsia="Myriad Pro" w:hAnsi="Tahoma" w:cs="Tahoma"/>
          <w:i/>
          <w:iCs/>
          <w:szCs w:val="20"/>
        </w:rPr>
        <w:t>(vpiše se ime in naslov banke v kraju izdaje)</w:t>
      </w:r>
    </w:p>
    <w:p w14:paraId="72B6AE7A" w14:textId="77777777" w:rsidR="003B3524" w:rsidRPr="003B3524" w:rsidRDefault="003B3524" w:rsidP="003B3524">
      <w:pPr>
        <w:autoSpaceDE w:val="0"/>
        <w:autoSpaceDN w:val="0"/>
        <w:adjustRightInd w:val="0"/>
        <w:jc w:val="both"/>
        <w:rPr>
          <w:rFonts w:ascii="Tahoma" w:eastAsia="Myriad Pro" w:hAnsi="Tahoma" w:cs="Tahoma"/>
          <w:b/>
          <w:bCs/>
          <w:szCs w:val="20"/>
        </w:rPr>
      </w:pPr>
    </w:p>
    <w:p w14:paraId="65506139" w14:textId="77777777" w:rsidR="003B3524" w:rsidRPr="003B3524" w:rsidRDefault="003B3524" w:rsidP="003B3524">
      <w:pPr>
        <w:autoSpaceDE w:val="0"/>
        <w:autoSpaceDN w:val="0"/>
        <w:adjustRightInd w:val="0"/>
        <w:spacing w:after="40"/>
        <w:jc w:val="both"/>
        <w:rPr>
          <w:rFonts w:ascii="Tahoma" w:eastAsia="Myriad Pro" w:hAnsi="Tahoma" w:cs="Tahoma"/>
          <w:b/>
          <w:bCs/>
          <w:szCs w:val="20"/>
        </w:rPr>
      </w:pPr>
      <w:r w:rsidRPr="003B3524">
        <w:rPr>
          <w:rFonts w:ascii="Tahoma" w:eastAsia="Myriad Pro" w:hAnsi="Tahoma" w:cs="Tahoma"/>
          <w:b/>
          <w:bCs/>
          <w:szCs w:val="20"/>
        </w:rPr>
        <w:t>NAROČNIK:</w:t>
      </w:r>
    </w:p>
    <w:p w14:paraId="57AEBEEB" w14:textId="77777777" w:rsidR="003B3524" w:rsidRPr="003B3524" w:rsidRDefault="003B3524" w:rsidP="003B3524">
      <w:pPr>
        <w:autoSpaceDE w:val="0"/>
        <w:autoSpaceDN w:val="0"/>
        <w:adjustRightInd w:val="0"/>
        <w:jc w:val="both"/>
        <w:rPr>
          <w:rFonts w:ascii="Tahoma" w:eastAsia="Myriad Pro" w:hAnsi="Tahoma" w:cs="Tahoma"/>
          <w:i/>
          <w:iCs/>
          <w:szCs w:val="20"/>
        </w:rPr>
      </w:pPr>
      <w:r w:rsidRPr="003B3524">
        <w:rPr>
          <w:rFonts w:ascii="Tahoma" w:eastAsia="Myriad Pro" w:hAnsi="Tahoma" w:cs="Tahoma"/>
          <w:i/>
          <w:iCs/>
          <w:szCs w:val="20"/>
        </w:rPr>
        <w:t>(vpiše se ime in naslov naročnika garancije, tj. v postopku javnega naročanja izbranega ponudnika)</w:t>
      </w:r>
    </w:p>
    <w:p w14:paraId="65DF16D5" w14:textId="77777777" w:rsidR="003B3524" w:rsidRPr="003B3524" w:rsidRDefault="003B3524" w:rsidP="003B3524">
      <w:pPr>
        <w:autoSpaceDE w:val="0"/>
        <w:autoSpaceDN w:val="0"/>
        <w:adjustRightInd w:val="0"/>
        <w:jc w:val="both"/>
        <w:rPr>
          <w:rFonts w:ascii="Tahoma" w:eastAsia="Myriad Pro" w:hAnsi="Tahoma" w:cs="Tahoma"/>
          <w:b/>
          <w:bCs/>
          <w:szCs w:val="20"/>
        </w:rPr>
      </w:pPr>
    </w:p>
    <w:p w14:paraId="3A7BE4F0" w14:textId="77777777" w:rsidR="003B3524" w:rsidRPr="003B3524" w:rsidRDefault="003B3524" w:rsidP="003B3524">
      <w:pPr>
        <w:autoSpaceDE w:val="0"/>
        <w:autoSpaceDN w:val="0"/>
        <w:adjustRightInd w:val="0"/>
        <w:spacing w:after="40"/>
        <w:jc w:val="both"/>
        <w:rPr>
          <w:rFonts w:ascii="Tahoma" w:eastAsia="Myriad Pro" w:hAnsi="Tahoma" w:cs="Tahoma"/>
          <w:b/>
          <w:bCs/>
          <w:szCs w:val="20"/>
        </w:rPr>
      </w:pPr>
      <w:r w:rsidRPr="003B3524">
        <w:rPr>
          <w:rFonts w:ascii="Tahoma" w:eastAsia="Myriad Pro" w:hAnsi="Tahoma" w:cs="Tahoma"/>
          <w:b/>
          <w:bCs/>
          <w:szCs w:val="20"/>
        </w:rPr>
        <w:t>UPRAVIČENEC:</w:t>
      </w:r>
    </w:p>
    <w:p w14:paraId="3E0A92D2" w14:textId="77777777" w:rsidR="003B3524" w:rsidRPr="003B3524" w:rsidRDefault="003B3524" w:rsidP="003B3524">
      <w:pPr>
        <w:autoSpaceDE w:val="0"/>
        <w:autoSpaceDN w:val="0"/>
        <w:adjustRightInd w:val="0"/>
        <w:jc w:val="both"/>
        <w:rPr>
          <w:rFonts w:ascii="Tahoma" w:eastAsia="Myriad Pro" w:hAnsi="Tahoma" w:cs="Tahoma"/>
          <w:i/>
          <w:iCs/>
          <w:szCs w:val="20"/>
        </w:rPr>
      </w:pPr>
      <w:r w:rsidRPr="003B3524">
        <w:rPr>
          <w:rFonts w:ascii="Tahoma" w:eastAsia="Myriad Pro" w:hAnsi="Tahoma" w:cs="Tahoma"/>
          <w:i/>
          <w:iCs/>
          <w:szCs w:val="20"/>
        </w:rPr>
        <w:t>(vpiše se izvajalca postopka javnega naročanja)</w:t>
      </w:r>
    </w:p>
    <w:p w14:paraId="36AF4EA4" w14:textId="77777777" w:rsidR="003B3524" w:rsidRPr="003B3524" w:rsidRDefault="003B3524" w:rsidP="003B3524">
      <w:pPr>
        <w:autoSpaceDE w:val="0"/>
        <w:autoSpaceDN w:val="0"/>
        <w:adjustRightInd w:val="0"/>
        <w:jc w:val="both"/>
        <w:rPr>
          <w:rFonts w:ascii="Tahoma" w:eastAsia="Myriad Pro" w:hAnsi="Tahoma" w:cs="Tahoma"/>
          <w:b/>
          <w:bCs/>
          <w:szCs w:val="20"/>
        </w:rPr>
      </w:pPr>
    </w:p>
    <w:p w14:paraId="7E68C6EF" w14:textId="68390106" w:rsidR="003B3524" w:rsidRPr="003B3524" w:rsidRDefault="003B3524" w:rsidP="003B3524">
      <w:pPr>
        <w:autoSpaceDE w:val="0"/>
        <w:autoSpaceDN w:val="0"/>
        <w:adjustRightInd w:val="0"/>
        <w:jc w:val="both"/>
        <w:rPr>
          <w:rFonts w:ascii="Tahoma" w:eastAsia="Myriad Pro" w:hAnsi="Tahoma" w:cs="Tahoma"/>
          <w:szCs w:val="20"/>
        </w:rPr>
      </w:pPr>
      <w:r w:rsidRPr="003B3524">
        <w:rPr>
          <w:rFonts w:ascii="Tahoma" w:eastAsia="Myriad Pro" w:hAnsi="Tahoma" w:cs="Tahoma"/>
          <w:b/>
          <w:bCs/>
          <w:szCs w:val="20"/>
        </w:rPr>
        <w:t xml:space="preserve">OSNOVNI POSEL: </w:t>
      </w:r>
      <w:r w:rsidRPr="003B3524">
        <w:rPr>
          <w:rFonts w:ascii="Tahoma" w:eastAsia="Myriad Pro" w:hAnsi="Tahoma" w:cs="Tahoma"/>
          <w:szCs w:val="20"/>
        </w:rPr>
        <w:t xml:space="preserve">obveznost naročnika garancije iz pogodbe št. ____________, z dne _____________, </w:t>
      </w:r>
      <w:r w:rsidRPr="003B3524">
        <w:rPr>
          <w:rFonts w:ascii="Tahoma" w:eastAsia="Myriad Pro" w:hAnsi="Tahoma" w:cs="Tahoma"/>
          <w:i/>
          <w:szCs w:val="20"/>
        </w:rPr>
        <w:t>(vpiše se številko in datum pogodbe o izvedbi javnega naročila, sklenjene na podlagi postopka z oznako ___________________)</w:t>
      </w:r>
      <w:r w:rsidRPr="003B3524">
        <w:rPr>
          <w:rFonts w:ascii="Tahoma" w:eastAsia="Myriad Pro" w:hAnsi="Tahoma" w:cs="Tahoma"/>
          <w:szCs w:val="20"/>
        </w:rPr>
        <w:t xml:space="preserve"> za predmet javnega naročila št. </w:t>
      </w:r>
      <w:r w:rsidR="00AE250A" w:rsidRPr="00AE250A">
        <w:rPr>
          <w:rFonts w:ascii="Tahoma" w:eastAsia="Myriad Pro" w:hAnsi="Tahoma" w:cs="Tahoma"/>
          <w:b/>
          <w:bCs/>
          <w:szCs w:val="20"/>
        </w:rPr>
        <w:t>JN-0189/2024 »Nakup opreme in implementacija oziroma nadgradnja sistema varnostnega kopiranja podatkov ter vzdrževanje sistema</w:t>
      </w:r>
      <w:r w:rsidRPr="003B3524">
        <w:rPr>
          <w:rFonts w:ascii="Tahoma" w:eastAsia="Myriad Pro" w:hAnsi="Tahoma" w:cs="Tahoma"/>
          <w:b/>
          <w:bCs/>
          <w:szCs w:val="20"/>
        </w:rPr>
        <w:t>«</w:t>
      </w:r>
    </w:p>
    <w:p w14:paraId="14A4CB78" w14:textId="77777777" w:rsidR="003B3524" w:rsidRPr="003B3524" w:rsidRDefault="003B3524" w:rsidP="003B3524">
      <w:pPr>
        <w:autoSpaceDE w:val="0"/>
        <w:autoSpaceDN w:val="0"/>
        <w:adjustRightInd w:val="0"/>
        <w:jc w:val="both"/>
        <w:rPr>
          <w:rFonts w:ascii="Tahoma" w:eastAsia="Myriad Pro" w:hAnsi="Tahoma" w:cs="Tahoma"/>
          <w:b/>
          <w:bCs/>
          <w:szCs w:val="20"/>
        </w:rPr>
      </w:pPr>
    </w:p>
    <w:p w14:paraId="111E6BD3" w14:textId="77777777" w:rsidR="003B3524" w:rsidRPr="003B3524" w:rsidRDefault="003B3524" w:rsidP="003B3524">
      <w:pPr>
        <w:autoSpaceDE w:val="0"/>
        <w:autoSpaceDN w:val="0"/>
        <w:adjustRightInd w:val="0"/>
        <w:spacing w:after="40"/>
        <w:jc w:val="both"/>
        <w:rPr>
          <w:rFonts w:ascii="Tahoma" w:eastAsia="Myriad Pro" w:hAnsi="Tahoma" w:cs="Tahoma"/>
          <w:b/>
          <w:bCs/>
          <w:szCs w:val="20"/>
        </w:rPr>
      </w:pPr>
      <w:r w:rsidRPr="003B3524">
        <w:rPr>
          <w:rFonts w:ascii="Tahoma" w:eastAsia="Myriad Pro" w:hAnsi="Tahoma" w:cs="Tahoma"/>
          <w:b/>
          <w:bCs/>
          <w:szCs w:val="20"/>
        </w:rPr>
        <w:t>ZNESEK IN VALUTA:</w:t>
      </w:r>
    </w:p>
    <w:p w14:paraId="571B3E17" w14:textId="77777777" w:rsidR="003B3524" w:rsidRPr="003B3524" w:rsidRDefault="003B3524" w:rsidP="003B3524">
      <w:pPr>
        <w:autoSpaceDE w:val="0"/>
        <w:autoSpaceDN w:val="0"/>
        <w:adjustRightInd w:val="0"/>
        <w:jc w:val="both"/>
        <w:rPr>
          <w:rFonts w:ascii="Tahoma" w:eastAsia="Myriad Pro" w:hAnsi="Tahoma" w:cs="Tahoma"/>
          <w:i/>
          <w:iCs/>
          <w:szCs w:val="20"/>
        </w:rPr>
      </w:pPr>
      <w:r w:rsidRPr="003B3524">
        <w:rPr>
          <w:rFonts w:ascii="Tahoma" w:eastAsia="Myriad Pro" w:hAnsi="Tahoma" w:cs="Tahoma"/>
          <w:i/>
          <w:iCs/>
          <w:szCs w:val="20"/>
        </w:rPr>
        <w:t>(vpiše se najvišji znesek s številko in besedo in valuto)</w:t>
      </w:r>
    </w:p>
    <w:p w14:paraId="4B29DA49" w14:textId="77777777" w:rsidR="003B3524" w:rsidRPr="003B3524" w:rsidRDefault="003B3524" w:rsidP="003B3524">
      <w:pPr>
        <w:autoSpaceDE w:val="0"/>
        <w:autoSpaceDN w:val="0"/>
        <w:adjustRightInd w:val="0"/>
        <w:jc w:val="both"/>
        <w:rPr>
          <w:rFonts w:ascii="Tahoma" w:eastAsia="Myriad Pro" w:hAnsi="Tahoma" w:cs="Tahoma"/>
          <w:b/>
          <w:bCs/>
          <w:szCs w:val="20"/>
        </w:rPr>
      </w:pPr>
    </w:p>
    <w:p w14:paraId="1FA80BDF" w14:textId="77777777" w:rsidR="003B3524" w:rsidRPr="003B3524" w:rsidRDefault="003B3524" w:rsidP="003B3524">
      <w:pPr>
        <w:autoSpaceDE w:val="0"/>
        <w:autoSpaceDN w:val="0"/>
        <w:adjustRightInd w:val="0"/>
        <w:spacing w:after="40"/>
        <w:jc w:val="both"/>
        <w:rPr>
          <w:rFonts w:ascii="Tahoma" w:eastAsia="Myriad Pro" w:hAnsi="Tahoma" w:cs="Tahoma"/>
          <w:b/>
          <w:bCs/>
          <w:szCs w:val="20"/>
        </w:rPr>
      </w:pPr>
      <w:r w:rsidRPr="003B3524">
        <w:rPr>
          <w:rFonts w:ascii="Tahoma" w:eastAsia="Myriad Pro" w:hAnsi="Tahoma" w:cs="Tahoma"/>
          <w:b/>
          <w:bCs/>
          <w:szCs w:val="20"/>
        </w:rPr>
        <w:t>LISTINE, KI JIH JE POLEG IZJAVE TREBA PRILOŽITI ZAHTEVI ZA PLAČILO IN SE IZRECNO ZAHTEVAJO V SPODNJEM BESEDILU:</w:t>
      </w:r>
    </w:p>
    <w:p w14:paraId="0CDC2C54" w14:textId="77777777" w:rsidR="003B3524" w:rsidRPr="003B3524" w:rsidRDefault="003B3524" w:rsidP="003B3524">
      <w:pPr>
        <w:autoSpaceDE w:val="0"/>
        <w:autoSpaceDN w:val="0"/>
        <w:adjustRightInd w:val="0"/>
        <w:jc w:val="both"/>
        <w:rPr>
          <w:rFonts w:ascii="Tahoma" w:eastAsia="Myriad Pro" w:hAnsi="Tahoma" w:cs="Tahoma"/>
          <w:i/>
          <w:iCs/>
          <w:szCs w:val="20"/>
        </w:rPr>
      </w:pPr>
      <w:r w:rsidRPr="003B3524">
        <w:rPr>
          <w:rFonts w:ascii="Tahoma" w:eastAsia="Myriad Pro" w:hAnsi="Tahoma" w:cs="Tahoma"/>
          <w:i/>
          <w:iCs/>
          <w:szCs w:val="20"/>
        </w:rPr>
        <w:t>(original garancija)</w:t>
      </w:r>
    </w:p>
    <w:p w14:paraId="759D3C79" w14:textId="77777777" w:rsidR="003B3524" w:rsidRPr="003B3524" w:rsidRDefault="003B3524" w:rsidP="003B3524">
      <w:pPr>
        <w:autoSpaceDE w:val="0"/>
        <w:autoSpaceDN w:val="0"/>
        <w:adjustRightInd w:val="0"/>
        <w:jc w:val="both"/>
        <w:rPr>
          <w:rFonts w:ascii="Tahoma" w:eastAsia="Myriad Pro" w:hAnsi="Tahoma" w:cs="Tahoma"/>
          <w:b/>
          <w:bCs/>
          <w:szCs w:val="20"/>
        </w:rPr>
      </w:pPr>
    </w:p>
    <w:p w14:paraId="2C25E35F" w14:textId="77777777" w:rsidR="003B3524" w:rsidRPr="003B3524" w:rsidRDefault="003B3524" w:rsidP="003B3524">
      <w:pPr>
        <w:autoSpaceDE w:val="0"/>
        <w:autoSpaceDN w:val="0"/>
        <w:adjustRightInd w:val="0"/>
        <w:jc w:val="both"/>
        <w:rPr>
          <w:rFonts w:ascii="Tahoma" w:eastAsia="Myriad Pro" w:hAnsi="Tahoma" w:cs="Tahoma"/>
          <w:szCs w:val="20"/>
        </w:rPr>
      </w:pPr>
      <w:r w:rsidRPr="003B3524">
        <w:rPr>
          <w:rFonts w:ascii="Tahoma" w:eastAsia="Myriad Pro" w:hAnsi="Tahoma" w:cs="Tahoma"/>
          <w:b/>
          <w:bCs/>
          <w:szCs w:val="20"/>
        </w:rPr>
        <w:t xml:space="preserve">JEZIK V ZAHTEVANIH LISTINAH: </w:t>
      </w:r>
      <w:r w:rsidRPr="003B3524">
        <w:rPr>
          <w:rFonts w:ascii="Tahoma" w:eastAsia="Myriad Pro" w:hAnsi="Tahoma" w:cs="Tahoma"/>
          <w:szCs w:val="20"/>
        </w:rPr>
        <w:t>slovenski ali angleški</w:t>
      </w:r>
    </w:p>
    <w:p w14:paraId="44907F44" w14:textId="77777777" w:rsidR="003B3524" w:rsidRPr="003B3524" w:rsidRDefault="003B3524" w:rsidP="003B3524">
      <w:pPr>
        <w:autoSpaceDE w:val="0"/>
        <w:autoSpaceDN w:val="0"/>
        <w:adjustRightInd w:val="0"/>
        <w:jc w:val="both"/>
        <w:rPr>
          <w:rFonts w:ascii="Tahoma" w:eastAsia="Myriad Pro" w:hAnsi="Tahoma" w:cs="Tahoma"/>
          <w:b/>
          <w:bCs/>
          <w:szCs w:val="20"/>
        </w:rPr>
      </w:pPr>
    </w:p>
    <w:p w14:paraId="766F1FAD" w14:textId="77777777" w:rsidR="003B3524" w:rsidRPr="003B3524" w:rsidRDefault="003B3524" w:rsidP="003B3524">
      <w:pPr>
        <w:tabs>
          <w:tab w:val="left" w:pos="5387"/>
        </w:tabs>
        <w:autoSpaceDE w:val="0"/>
        <w:autoSpaceDN w:val="0"/>
        <w:adjustRightInd w:val="0"/>
        <w:spacing w:after="40"/>
        <w:jc w:val="both"/>
        <w:rPr>
          <w:rFonts w:ascii="Tahoma" w:eastAsia="Myriad Pro" w:hAnsi="Tahoma" w:cs="Tahoma"/>
          <w:szCs w:val="20"/>
        </w:rPr>
      </w:pPr>
      <w:r w:rsidRPr="003B3524">
        <w:rPr>
          <w:rFonts w:ascii="Tahoma" w:eastAsia="Myriad Pro" w:hAnsi="Tahoma" w:cs="Tahoma"/>
          <w:b/>
          <w:bCs/>
          <w:szCs w:val="20"/>
        </w:rPr>
        <w:t xml:space="preserve">OBLIKA PREDLOŽITVE: </w:t>
      </w:r>
      <w:r w:rsidRPr="003B3524">
        <w:rPr>
          <w:rFonts w:ascii="Tahoma" w:eastAsia="Myriad Pro" w:hAnsi="Tahoma" w:cs="Tahoma"/>
          <w:szCs w:val="20"/>
        </w:rPr>
        <w:t>v papirni obliki s priporočeno pošto ali katerokoli obliko hitre pošte ali osebno ali v elektronski obliki po SWIFT sistemu na naslov:</w:t>
      </w:r>
    </w:p>
    <w:p w14:paraId="201F3718" w14:textId="77777777" w:rsidR="003B3524" w:rsidRPr="003B3524" w:rsidRDefault="003B3524" w:rsidP="003B3524">
      <w:pPr>
        <w:tabs>
          <w:tab w:val="left" w:pos="5387"/>
        </w:tabs>
        <w:autoSpaceDE w:val="0"/>
        <w:autoSpaceDN w:val="0"/>
        <w:adjustRightInd w:val="0"/>
        <w:jc w:val="both"/>
        <w:rPr>
          <w:rFonts w:ascii="Tahoma" w:eastAsia="Myriad Pro" w:hAnsi="Tahoma" w:cs="Tahoma"/>
          <w:i/>
          <w:iCs/>
          <w:szCs w:val="20"/>
        </w:rPr>
      </w:pPr>
      <w:r w:rsidRPr="003B3524">
        <w:rPr>
          <w:rFonts w:ascii="Tahoma" w:eastAsia="Myriad Pro" w:hAnsi="Tahoma" w:cs="Tahoma"/>
          <w:i/>
          <w:iCs/>
          <w:szCs w:val="20"/>
        </w:rPr>
        <w:t>(navede se SWIFT naslova garanta)</w:t>
      </w:r>
    </w:p>
    <w:p w14:paraId="68916850" w14:textId="77777777" w:rsidR="003B3524" w:rsidRPr="003B3524" w:rsidRDefault="003B3524" w:rsidP="003B3524">
      <w:pPr>
        <w:autoSpaceDE w:val="0"/>
        <w:autoSpaceDN w:val="0"/>
        <w:adjustRightInd w:val="0"/>
        <w:jc w:val="both"/>
        <w:rPr>
          <w:rFonts w:ascii="Tahoma" w:eastAsia="Myriad Pro" w:hAnsi="Tahoma" w:cs="Tahoma"/>
          <w:b/>
          <w:bCs/>
          <w:szCs w:val="20"/>
        </w:rPr>
      </w:pPr>
    </w:p>
    <w:p w14:paraId="2D5BA1AD" w14:textId="77777777" w:rsidR="003B3524" w:rsidRPr="003B3524" w:rsidRDefault="003B3524" w:rsidP="003B3524">
      <w:pPr>
        <w:autoSpaceDE w:val="0"/>
        <w:autoSpaceDN w:val="0"/>
        <w:adjustRightInd w:val="0"/>
        <w:spacing w:after="40"/>
        <w:jc w:val="both"/>
        <w:rPr>
          <w:rFonts w:ascii="Tahoma" w:eastAsia="Myriad Pro" w:hAnsi="Tahoma" w:cs="Tahoma"/>
          <w:b/>
          <w:bCs/>
          <w:szCs w:val="20"/>
        </w:rPr>
      </w:pPr>
      <w:r w:rsidRPr="003B3524">
        <w:rPr>
          <w:rFonts w:ascii="Tahoma" w:eastAsia="Myriad Pro" w:hAnsi="Tahoma" w:cs="Tahoma"/>
          <w:b/>
          <w:bCs/>
          <w:szCs w:val="20"/>
        </w:rPr>
        <w:lastRenderedPageBreak/>
        <w:t>KRAJ PREDLOŽITVE:</w:t>
      </w:r>
    </w:p>
    <w:p w14:paraId="2F5630CE" w14:textId="77777777" w:rsidR="003B3524" w:rsidRPr="003B3524" w:rsidRDefault="003B3524" w:rsidP="003B3524">
      <w:pPr>
        <w:autoSpaceDE w:val="0"/>
        <w:autoSpaceDN w:val="0"/>
        <w:adjustRightInd w:val="0"/>
        <w:jc w:val="both"/>
        <w:rPr>
          <w:rFonts w:ascii="Tahoma" w:eastAsia="Myriad Pro" w:hAnsi="Tahoma" w:cs="Tahoma"/>
          <w:i/>
          <w:iCs/>
          <w:szCs w:val="20"/>
        </w:rPr>
      </w:pPr>
      <w:r w:rsidRPr="003B3524">
        <w:rPr>
          <w:rFonts w:ascii="Tahoma" w:eastAsia="Myriad Pro" w:hAnsi="Tahoma" w:cs="Tahoma"/>
          <w:i/>
          <w:iCs/>
          <w:szCs w:val="20"/>
        </w:rPr>
        <w:t>(garant vpiše naslov podružnice, kjer se opravi predložitev papirnih listin, ali elektronski naslov za predložitev v elektronski obliki, kot na primer garantov SWIFT naslov.</w:t>
      </w:r>
    </w:p>
    <w:p w14:paraId="189B2934" w14:textId="77777777" w:rsidR="003B3524" w:rsidRPr="003B3524" w:rsidRDefault="003B3524" w:rsidP="003B3524">
      <w:pPr>
        <w:autoSpaceDE w:val="0"/>
        <w:autoSpaceDN w:val="0"/>
        <w:adjustRightInd w:val="0"/>
        <w:spacing w:before="40"/>
        <w:jc w:val="both"/>
        <w:rPr>
          <w:rFonts w:ascii="Tahoma" w:eastAsia="Myriad Pro" w:hAnsi="Tahoma" w:cs="Tahoma"/>
          <w:szCs w:val="20"/>
        </w:rPr>
      </w:pPr>
      <w:r w:rsidRPr="003B3524">
        <w:rPr>
          <w:rFonts w:ascii="Tahoma" w:eastAsia="Myriad Pro" w:hAnsi="Tahoma" w:cs="Tahoma"/>
          <w:szCs w:val="20"/>
        </w:rPr>
        <w:t>Ne glede na naslov podružnice, ki jo je vpisal garant, se predložitev papirnih listin lahko opravi v katerikoli podružnici garanta na območju Republike Slovenije.</w:t>
      </w:r>
    </w:p>
    <w:p w14:paraId="1388659E" w14:textId="77777777" w:rsidR="003B3524" w:rsidRPr="003B3524" w:rsidRDefault="003B3524" w:rsidP="003B3524">
      <w:pPr>
        <w:autoSpaceDE w:val="0"/>
        <w:autoSpaceDN w:val="0"/>
        <w:adjustRightInd w:val="0"/>
        <w:jc w:val="both"/>
        <w:rPr>
          <w:rFonts w:ascii="Tahoma" w:eastAsia="Myriad Pro" w:hAnsi="Tahoma" w:cs="Tahoma"/>
          <w:b/>
          <w:bCs/>
          <w:szCs w:val="20"/>
        </w:rPr>
      </w:pPr>
    </w:p>
    <w:p w14:paraId="72AF1AF0" w14:textId="77777777" w:rsidR="003B3524" w:rsidRPr="003B3524" w:rsidRDefault="003B3524" w:rsidP="003B3524">
      <w:pPr>
        <w:autoSpaceDE w:val="0"/>
        <w:autoSpaceDN w:val="0"/>
        <w:adjustRightInd w:val="0"/>
        <w:spacing w:after="40"/>
        <w:jc w:val="both"/>
        <w:rPr>
          <w:rFonts w:ascii="Tahoma" w:eastAsia="Myriad Pro" w:hAnsi="Tahoma" w:cs="Tahoma"/>
          <w:b/>
          <w:bCs/>
          <w:szCs w:val="20"/>
        </w:rPr>
      </w:pPr>
      <w:r w:rsidRPr="003B3524">
        <w:rPr>
          <w:rFonts w:ascii="Tahoma" w:eastAsia="Myriad Pro" w:hAnsi="Tahoma" w:cs="Tahoma"/>
          <w:b/>
          <w:bCs/>
          <w:szCs w:val="20"/>
        </w:rPr>
        <w:t>DATUM VELJAVNOSTI:</w:t>
      </w:r>
    </w:p>
    <w:p w14:paraId="42A96066" w14:textId="77777777" w:rsidR="003B3524" w:rsidRPr="003B3524" w:rsidRDefault="003B3524" w:rsidP="003B3524">
      <w:pPr>
        <w:autoSpaceDE w:val="0"/>
        <w:autoSpaceDN w:val="0"/>
        <w:adjustRightInd w:val="0"/>
        <w:jc w:val="both"/>
        <w:rPr>
          <w:rFonts w:ascii="Tahoma" w:eastAsia="Myriad Pro" w:hAnsi="Tahoma" w:cs="Tahoma"/>
          <w:i/>
          <w:iCs/>
          <w:szCs w:val="20"/>
        </w:rPr>
      </w:pPr>
      <w:r w:rsidRPr="003B3524">
        <w:rPr>
          <w:rFonts w:ascii="Tahoma" w:eastAsia="Myriad Pro" w:hAnsi="Tahoma" w:cs="Tahoma"/>
          <w:szCs w:val="20"/>
        </w:rPr>
        <w:t>DD. MM. LLLL</w:t>
      </w:r>
      <w:r w:rsidRPr="003B3524">
        <w:rPr>
          <w:rFonts w:ascii="Tahoma" w:eastAsia="Myriad Pro" w:hAnsi="Tahoma" w:cs="Tahoma"/>
          <w:szCs w:val="20"/>
        </w:rPr>
        <w:tab/>
      </w:r>
      <w:r w:rsidRPr="003B3524">
        <w:rPr>
          <w:rFonts w:ascii="Tahoma" w:eastAsia="Myriad Pro" w:hAnsi="Tahoma" w:cs="Tahoma"/>
          <w:i/>
          <w:iCs/>
          <w:szCs w:val="20"/>
        </w:rPr>
        <w:t>(vpiše se datum zapadlosti garancije)</w:t>
      </w:r>
    </w:p>
    <w:p w14:paraId="76E40297" w14:textId="77777777" w:rsidR="003B3524" w:rsidRPr="003B3524" w:rsidRDefault="003B3524" w:rsidP="003B3524">
      <w:pPr>
        <w:autoSpaceDE w:val="0"/>
        <w:autoSpaceDN w:val="0"/>
        <w:adjustRightInd w:val="0"/>
        <w:jc w:val="both"/>
        <w:rPr>
          <w:rFonts w:ascii="Tahoma" w:eastAsia="Myriad Pro" w:hAnsi="Tahoma" w:cs="Tahoma"/>
          <w:i/>
          <w:iCs/>
          <w:szCs w:val="20"/>
        </w:rPr>
      </w:pPr>
    </w:p>
    <w:p w14:paraId="24445D62" w14:textId="77777777" w:rsidR="003B3524" w:rsidRPr="003B3524" w:rsidRDefault="003B3524" w:rsidP="003B3524">
      <w:pPr>
        <w:autoSpaceDE w:val="0"/>
        <w:autoSpaceDN w:val="0"/>
        <w:adjustRightInd w:val="0"/>
        <w:jc w:val="both"/>
        <w:rPr>
          <w:rFonts w:ascii="Tahoma" w:eastAsia="Myriad Pro" w:hAnsi="Tahoma" w:cs="Tahoma"/>
          <w:b/>
          <w:bCs/>
          <w:szCs w:val="20"/>
        </w:rPr>
      </w:pPr>
    </w:p>
    <w:p w14:paraId="6DBF3C42" w14:textId="77777777" w:rsidR="003B3524" w:rsidRPr="003B3524" w:rsidRDefault="003B3524" w:rsidP="003B3524">
      <w:pPr>
        <w:tabs>
          <w:tab w:val="left" w:pos="5245"/>
        </w:tabs>
        <w:autoSpaceDE w:val="0"/>
        <w:autoSpaceDN w:val="0"/>
        <w:adjustRightInd w:val="0"/>
        <w:spacing w:after="40"/>
        <w:jc w:val="both"/>
        <w:rPr>
          <w:rFonts w:ascii="Tahoma" w:eastAsia="Myriad Pro" w:hAnsi="Tahoma" w:cs="Tahoma"/>
          <w:b/>
          <w:bCs/>
          <w:szCs w:val="20"/>
        </w:rPr>
      </w:pPr>
      <w:r w:rsidRPr="003B3524">
        <w:rPr>
          <w:rFonts w:ascii="Tahoma" w:eastAsia="Myriad Pro" w:hAnsi="Tahoma" w:cs="Tahoma"/>
          <w:b/>
          <w:bCs/>
          <w:szCs w:val="20"/>
        </w:rPr>
        <w:t>STRANKA, KI JE DOLŽNA PLAČATI STROŠKE:</w:t>
      </w:r>
    </w:p>
    <w:p w14:paraId="5C77B100" w14:textId="77777777" w:rsidR="003B3524" w:rsidRPr="003B3524" w:rsidRDefault="003B3524" w:rsidP="003B3524">
      <w:pPr>
        <w:tabs>
          <w:tab w:val="left" w:pos="5245"/>
        </w:tabs>
        <w:autoSpaceDE w:val="0"/>
        <w:autoSpaceDN w:val="0"/>
        <w:adjustRightInd w:val="0"/>
        <w:jc w:val="both"/>
        <w:rPr>
          <w:rFonts w:ascii="Tahoma" w:eastAsia="Myriad Pro" w:hAnsi="Tahoma" w:cs="Tahoma"/>
          <w:i/>
          <w:iCs/>
          <w:szCs w:val="20"/>
        </w:rPr>
      </w:pPr>
      <w:r w:rsidRPr="003B3524">
        <w:rPr>
          <w:rFonts w:ascii="Tahoma" w:eastAsia="Myriad Pro" w:hAnsi="Tahoma" w:cs="Tahoma"/>
          <w:i/>
          <w:iCs/>
          <w:szCs w:val="20"/>
        </w:rPr>
        <w:t>(vpiše se ime naročnika garancije, tj. v postopku javnega naročanja izbranega ponudnika)</w:t>
      </w:r>
    </w:p>
    <w:p w14:paraId="76CE451B" w14:textId="77777777" w:rsidR="003B3524" w:rsidRPr="003B3524" w:rsidRDefault="003B3524" w:rsidP="003B3524">
      <w:pPr>
        <w:autoSpaceDE w:val="0"/>
        <w:autoSpaceDN w:val="0"/>
        <w:adjustRightInd w:val="0"/>
        <w:jc w:val="both"/>
        <w:rPr>
          <w:rFonts w:ascii="Tahoma" w:eastAsia="Myriad Pro" w:hAnsi="Tahoma" w:cs="Tahoma"/>
          <w:szCs w:val="20"/>
        </w:rPr>
      </w:pPr>
    </w:p>
    <w:p w14:paraId="623E2387" w14:textId="77777777" w:rsidR="003B3524" w:rsidRPr="003B3524" w:rsidRDefault="003B3524" w:rsidP="003B3524">
      <w:pPr>
        <w:autoSpaceDE w:val="0"/>
        <w:autoSpaceDN w:val="0"/>
        <w:adjustRightInd w:val="0"/>
        <w:jc w:val="both"/>
        <w:rPr>
          <w:rFonts w:ascii="Tahoma" w:eastAsia="Myriad Pro" w:hAnsi="Tahoma" w:cs="Tahoma"/>
          <w:szCs w:val="20"/>
        </w:rPr>
      </w:pPr>
      <w:r w:rsidRPr="003B3524">
        <w:rPr>
          <w:rFonts w:ascii="Tahoma" w:eastAsia="Myriad Pro" w:hAnsi="Tahoma" w:cs="Tahoma"/>
          <w:szCs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4E5E2AA" w14:textId="77777777" w:rsidR="003B3524" w:rsidRPr="003B3524" w:rsidRDefault="003B3524" w:rsidP="003B3524">
      <w:pPr>
        <w:autoSpaceDE w:val="0"/>
        <w:autoSpaceDN w:val="0"/>
        <w:adjustRightInd w:val="0"/>
        <w:jc w:val="both"/>
        <w:rPr>
          <w:rFonts w:ascii="Tahoma" w:eastAsia="Myriad Pro" w:hAnsi="Tahoma" w:cs="Tahoma"/>
          <w:szCs w:val="20"/>
        </w:rPr>
      </w:pPr>
    </w:p>
    <w:p w14:paraId="02354776" w14:textId="77777777" w:rsidR="003B3524" w:rsidRPr="003B3524" w:rsidRDefault="003B3524" w:rsidP="003B3524">
      <w:pPr>
        <w:autoSpaceDE w:val="0"/>
        <w:autoSpaceDN w:val="0"/>
        <w:adjustRightInd w:val="0"/>
        <w:jc w:val="both"/>
        <w:rPr>
          <w:rFonts w:ascii="Tahoma" w:eastAsia="Myriad Pro" w:hAnsi="Tahoma" w:cs="Tahoma"/>
          <w:szCs w:val="20"/>
        </w:rPr>
      </w:pPr>
      <w:r w:rsidRPr="003B3524">
        <w:rPr>
          <w:rFonts w:ascii="Tahoma" w:eastAsia="Myriad Pro" w:hAnsi="Tahoma" w:cs="Tahoma"/>
          <w:szCs w:val="20"/>
        </w:rPr>
        <w:t>Garancija se lahko unovči iz naslednjih razlogov, ki morajo biti navedeni v izjavi upravičenca oziroma zahtevi za plačilo:</w:t>
      </w:r>
    </w:p>
    <w:p w14:paraId="51033A14" w14:textId="77777777" w:rsidR="003B3524" w:rsidRPr="003B3524" w:rsidRDefault="003B3524" w:rsidP="003B3524">
      <w:pPr>
        <w:numPr>
          <w:ilvl w:val="0"/>
          <w:numId w:val="45"/>
        </w:numPr>
        <w:autoSpaceDE w:val="0"/>
        <w:autoSpaceDN w:val="0"/>
        <w:adjustRightInd w:val="0"/>
        <w:spacing w:before="200" w:line="240" w:lineRule="auto"/>
        <w:jc w:val="both"/>
        <w:rPr>
          <w:rFonts w:ascii="Tahoma" w:eastAsia="Myriad Pro" w:hAnsi="Tahoma" w:cs="Tahoma"/>
          <w:szCs w:val="20"/>
        </w:rPr>
      </w:pPr>
      <w:r w:rsidRPr="003B3524">
        <w:rPr>
          <w:rFonts w:ascii="Tahoma" w:eastAsia="Myriad Pro" w:hAnsi="Tahoma" w:cs="Tahoma"/>
          <w:szCs w:val="20"/>
        </w:rPr>
        <w:t>izvajalec svojih pogodbenih obveznosti ni izpolnil skladno s pogodbo v dogovorjenem obsegu, kvaliteti ali roku; ali</w:t>
      </w:r>
    </w:p>
    <w:p w14:paraId="03D804A9" w14:textId="77777777" w:rsidR="003B3524" w:rsidRPr="003B3524" w:rsidRDefault="003B3524" w:rsidP="003B3524">
      <w:pPr>
        <w:numPr>
          <w:ilvl w:val="0"/>
          <w:numId w:val="45"/>
        </w:numPr>
        <w:autoSpaceDE w:val="0"/>
        <w:autoSpaceDN w:val="0"/>
        <w:adjustRightInd w:val="0"/>
        <w:spacing w:before="200" w:line="240" w:lineRule="auto"/>
        <w:jc w:val="both"/>
        <w:rPr>
          <w:rFonts w:ascii="Tahoma" w:eastAsia="Myriad Pro" w:hAnsi="Tahoma" w:cs="Tahoma"/>
          <w:szCs w:val="20"/>
        </w:rPr>
      </w:pPr>
      <w:r w:rsidRPr="003B3524">
        <w:rPr>
          <w:rFonts w:ascii="Tahoma" w:eastAsia="Myriad Pro" w:hAnsi="Tahoma" w:cs="Tahoma"/>
          <w:szCs w:val="20"/>
        </w:rPr>
        <w:t>izvajalec preneha z izvajanjem pogodbe; ali</w:t>
      </w:r>
    </w:p>
    <w:p w14:paraId="11378763" w14:textId="77777777" w:rsidR="003B3524" w:rsidRPr="003B3524" w:rsidRDefault="003B3524" w:rsidP="003B3524">
      <w:pPr>
        <w:numPr>
          <w:ilvl w:val="0"/>
          <w:numId w:val="45"/>
        </w:numPr>
        <w:autoSpaceDE w:val="0"/>
        <w:autoSpaceDN w:val="0"/>
        <w:adjustRightInd w:val="0"/>
        <w:spacing w:before="200" w:line="240" w:lineRule="auto"/>
        <w:jc w:val="both"/>
        <w:rPr>
          <w:rFonts w:ascii="Tahoma" w:eastAsia="Myriad Pro" w:hAnsi="Tahoma" w:cs="Tahoma"/>
          <w:szCs w:val="20"/>
        </w:rPr>
      </w:pPr>
      <w:r w:rsidRPr="003B3524">
        <w:rPr>
          <w:rFonts w:ascii="Tahoma" w:eastAsia="Myriad Pro" w:hAnsi="Tahoma" w:cs="Tahoma"/>
        </w:rPr>
        <w:t>upravičenec odstopi od pogodbe zaradi kršitev pogodbenih obveznosti s strani izvajalca</w:t>
      </w:r>
      <w:r w:rsidRPr="003B3524">
        <w:rPr>
          <w:rFonts w:ascii="Tahoma" w:eastAsia="Myriad Pro" w:hAnsi="Tahoma" w:cs="Tahoma"/>
          <w:szCs w:val="20"/>
        </w:rPr>
        <w:t>.</w:t>
      </w:r>
    </w:p>
    <w:p w14:paraId="1A519917" w14:textId="77777777" w:rsidR="003B3524" w:rsidRPr="003B3524" w:rsidRDefault="003B3524" w:rsidP="003B3524">
      <w:pPr>
        <w:autoSpaceDE w:val="0"/>
        <w:autoSpaceDN w:val="0"/>
        <w:adjustRightInd w:val="0"/>
        <w:jc w:val="both"/>
        <w:rPr>
          <w:rFonts w:ascii="Tahoma" w:eastAsia="Myriad Pro" w:hAnsi="Tahoma" w:cs="Tahoma"/>
          <w:szCs w:val="20"/>
        </w:rPr>
      </w:pPr>
    </w:p>
    <w:p w14:paraId="476ABCB4" w14:textId="77777777" w:rsidR="003B3524" w:rsidRPr="003B3524" w:rsidRDefault="003B3524" w:rsidP="003B3524">
      <w:pPr>
        <w:autoSpaceDE w:val="0"/>
        <w:autoSpaceDN w:val="0"/>
        <w:adjustRightInd w:val="0"/>
        <w:jc w:val="both"/>
        <w:rPr>
          <w:rFonts w:ascii="Tahoma" w:eastAsia="Myriad Pro" w:hAnsi="Tahoma" w:cs="Tahoma"/>
          <w:szCs w:val="20"/>
        </w:rPr>
      </w:pPr>
      <w:r w:rsidRPr="003B3524">
        <w:rPr>
          <w:rFonts w:ascii="Tahoma" w:eastAsia="Myriad Pro" w:hAnsi="Tahoma" w:cs="Tahoma"/>
          <w:szCs w:val="20"/>
        </w:rPr>
        <w:t>Katerokoli zahtevo za plačilo po tej garanciji moramo prejeti na datum veljavnosti garancije ali pred njim v zgoraj navedenem kraju predložitve.</w:t>
      </w:r>
    </w:p>
    <w:p w14:paraId="64D62BD1" w14:textId="77777777" w:rsidR="003B3524" w:rsidRPr="003B3524" w:rsidRDefault="003B3524" w:rsidP="003B3524">
      <w:pPr>
        <w:autoSpaceDE w:val="0"/>
        <w:autoSpaceDN w:val="0"/>
        <w:adjustRightInd w:val="0"/>
        <w:jc w:val="both"/>
        <w:rPr>
          <w:rFonts w:ascii="Tahoma" w:eastAsia="Myriad Pro" w:hAnsi="Tahoma" w:cs="Tahoma"/>
          <w:szCs w:val="20"/>
        </w:rPr>
      </w:pPr>
    </w:p>
    <w:p w14:paraId="075BD662" w14:textId="77777777" w:rsidR="003B3524" w:rsidRPr="003B3524" w:rsidRDefault="003B3524" w:rsidP="003B3524">
      <w:pPr>
        <w:autoSpaceDE w:val="0"/>
        <w:autoSpaceDN w:val="0"/>
        <w:adjustRightInd w:val="0"/>
        <w:jc w:val="both"/>
        <w:rPr>
          <w:rFonts w:ascii="Tahoma" w:eastAsia="Myriad Pro" w:hAnsi="Tahoma" w:cs="Tahoma"/>
          <w:szCs w:val="20"/>
        </w:rPr>
      </w:pPr>
      <w:r w:rsidRPr="003B3524">
        <w:rPr>
          <w:rFonts w:ascii="Tahoma" w:eastAsia="Myriad Pro" w:hAnsi="Tahoma" w:cs="Tahoma"/>
          <w:szCs w:val="20"/>
        </w:rPr>
        <w:t>Ta garancija se znižuje za vsak, po tej garanciji unovčeni znesek.</w:t>
      </w:r>
    </w:p>
    <w:p w14:paraId="693C1ED4" w14:textId="77777777" w:rsidR="003B3524" w:rsidRPr="003B3524" w:rsidRDefault="003B3524" w:rsidP="003B3524">
      <w:pPr>
        <w:autoSpaceDE w:val="0"/>
        <w:autoSpaceDN w:val="0"/>
        <w:adjustRightInd w:val="0"/>
        <w:jc w:val="both"/>
        <w:rPr>
          <w:rFonts w:ascii="Tahoma" w:eastAsia="Myriad Pro" w:hAnsi="Tahoma" w:cs="Tahoma"/>
          <w:szCs w:val="20"/>
        </w:rPr>
      </w:pPr>
    </w:p>
    <w:p w14:paraId="427791D1" w14:textId="77777777" w:rsidR="003B3524" w:rsidRPr="003B3524" w:rsidRDefault="003B3524" w:rsidP="003B3524">
      <w:pPr>
        <w:autoSpaceDE w:val="0"/>
        <w:autoSpaceDN w:val="0"/>
        <w:adjustRightInd w:val="0"/>
        <w:jc w:val="both"/>
        <w:rPr>
          <w:rFonts w:ascii="Tahoma" w:eastAsia="Myriad Pro" w:hAnsi="Tahoma" w:cs="Tahoma"/>
          <w:szCs w:val="20"/>
        </w:rPr>
      </w:pPr>
      <w:r w:rsidRPr="003B3524">
        <w:rPr>
          <w:rFonts w:ascii="Tahoma" w:eastAsia="Myriad Pro" w:hAnsi="Tahoma" w:cs="Tahoma"/>
          <w:szCs w:val="20"/>
        </w:rPr>
        <w:t>Morebitne spore v zvezi s to garancijo rešuje stvarno pristojno sodišče v Ljubljani po slovenskem pravu.</w:t>
      </w:r>
    </w:p>
    <w:p w14:paraId="0021E0DC" w14:textId="77777777" w:rsidR="003B3524" w:rsidRPr="003B3524" w:rsidRDefault="003B3524" w:rsidP="003B3524">
      <w:pPr>
        <w:autoSpaceDE w:val="0"/>
        <w:autoSpaceDN w:val="0"/>
        <w:adjustRightInd w:val="0"/>
        <w:jc w:val="both"/>
        <w:rPr>
          <w:rFonts w:ascii="Tahoma" w:eastAsia="Myriad Pro" w:hAnsi="Tahoma" w:cs="Tahoma"/>
          <w:szCs w:val="20"/>
        </w:rPr>
      </w:pPr>
    </w:p>
    <w:p w14:paraId="2EBC1AE9" w14:textId="77777777" w:rsidR="003B3524" w:rsidRPr="003B3524" w:rsidRDefault="003B3524" w:rsidP="003B3524">
      <w:pPr>
        <w:autoSpaceDE w:val="0"/>
        <w:autoSpaceDN w:val="0"/>
        <w:adjustRightInd w:val="0"/>
        <w:jc w:val="both"/>
        <w:rPr>
          <w:rFonts w:ascii="Tahoma" w:eastAsia="Myriad Pro" w:hAnsi="Tahoma" w:cs="Tahoma"/>
          <w:szCs w:val="20"/>
        </w:rPr>
      </w:pPr>
      <w:r w:rsidRPr="003B3524">
        <w:rPr>
          <w:rFonts w:ascii="Tahoma" w:eastAsia="Myriad Pro" w:hAnsi="Tahoma" w:cs="Tahoma"/>
          <w:szCs w:val="20"/>
        </w:rPr>
        <w:t>Za to garancijo veljajo Enotna Pravila za Garancije na Poziv (EPGP) revizija iz leta 2010, izdana pri MTZ pod št. 758.</w:t>
      </w:r>
    </w:p>
    <w:p w14:paraId="01611EF6" w14:textId="77777777" w:rsidR="003B3524" w:rsidRPr="003B3524" w:rsidRDefault="003B3524" w:rsidP="003B3524">
      <w:pPr>
        <w:autoSpaceDE w:val="0"/>
        <w:autoSpaceDN w:val="0"/>
        <w:adjustRightInd w:val="0"/>
        <w:rPr>
          <w:rFonts w:ascii="Tahoma" w:eastAsia="Myriad Pro" w:hAnsi="Tahoma" w:cs="Tahoma"/>
          <w:szCs w:val="20"/>
        </w:rPr>
      </w:pPr>
    </w:p>
    <w:p w14:paraId="05ED7BB8" w14:textId="77777777" w:rsidR="003B3524" w:rsidRPr="003B3524" w:rsidRDefault="003B3524" w:rsidP="003B3524">
      <w:pPr>
        <w:autoSpaceDE w:val="0"/>
        <w:autoSpaceDN w:val="0"/>
        <w:adjustRightInd w:val="0"/>
        <w:jc w:val="center"/>
        <w:rPr>
          <w:rFonts w:ascii="Tahoma" w:eastAsia="Myriad Pro" w:hAnsi="Tahoma" w:cs="Tahoma"/>
          <w:szCs w:val="20"/>
        </w:rPr>
      </w:pPr>
      <w:r w:rsidRPr="003B3524">
        <w:rPr>
          <w:rFonts w:ascii="Tahoma" w:eastAsia="Myriad Pro" w:hAnsi="Tahoma" w:cs="Tahoma"/>
          <w:szCs w:val="20"/>
        </w:rPr>
        <w:t>Garant:</w:t>
      </w:r>
    </w:p>
    <w:p w14:paraId="02AFE5BD" w14:textId="77777777" w:rsidR="003B3524" w:rsidRPr="003B3524" w:rsidRDefault="003B3524" w:rsidP="003B3524">
      <w:pPr>
        <w:autoSpaceDE w:val="0"/>
        <w:autoSpaceDN w:val="0"/>
        <w:adjustRightInd w:val="0"/>
        <w:jc w:val="center"/>
        <w:rPr>
          <w:rFonts w:ascii="Tahoma" w:eastAsia="Myriad Pro" w:hAnsi="Tahoma" w:cs="Tahoma"/>
          <w:szCs w:val="20"/>
        </w:rPr>
      </w:pPr>
    </w:p>
    <w:p w14:paraId="310D42DC" w14:textId="77777777" w:rsidR="003B3524" w:rsidRPr="003B3524" w:rsidRDefault="003B3524" w:rsidP="003B3524">
      <w:pPr>
        <w:autoSpaceDE w:val="0"/>
        <w:autoSpaceDN w:val="0"/>
        <w:adjustRightInd w:val="0"/>
        <w:jc w:val="center"/>
        <w:rPr>
          <w:rFonts w:ascii="Tahoma" w:eastAsia="Myriad Pro" w:hAnsi="Tahoma" w:cs="Tahoma"/>
          <w:szCs w:val="20"/>
        </w:rPr>
      </w:pPr>
      <w:r w:rsidRPr="003B3524">
        <w:rPr>
          <w:rFonts w:ascii="Tahoma" w:eastAsia="Myriad Pro" w:hAnsi="Tahoma" w:cs="Tahoma"/>
          <w:szCs w:val="20"/>
        </w:rPr>
        <w:t>______________________________________</w:t>
      </w:r>
    </w:p>
    <w:p w14:paraId="64CAB928" w14:textId="77777777" w:rsidR="003B3524" w:rsidRPr="003B3524" w:rsidRDefault="003B3524" w:rsidP="003B3524">
      <w:pPr>
        <w:autoSpaceDE w:val="0"/>
        <w:autoSpaceDN w:val="0"/>
        <w:adjustRightInd w:val="0"/>
        <w:jc w:val="center"/>
        <w:rPr>
          <w:rFonts w:ascii="Tahoma" w:eastAsia="Myriad Pro" w:hAnsi="Tahoma" w:cs="Tahoma"/>
          <w:szCs w:val="20"/>
        </w:rPr>
      </w:pPr>
    </w:p>
    <w:p w14:paraId="502E1AA2" w14:textId="77777777" w:rsidR="003B3524" w:rsidRPr="003B3524" w:rsidRDefault="003B3524" w:rsidP="003B3524">
      <w:pPr>
        <w:autoSpaceDE w:val="0"/>
        <w:autoSpaceDN w:val="0"/>
        <w:adjustRightInd w:val="0"/>
        <w:jc w:val="center"/>
        <w:rPr>
          <w:rFonts w:ascii="Tahoma" w:eastAsia="Myriad Pro" w:hAnsi="Tahoma" w:cs="Tahoma"/>
          <w:szCs w:val="20"/>
        </w:rPr>
      </w:pPr>
    </w:p>
    <w:p w14:paraId="13C0904C" w14:textId="77777777" w:rsidR="003B3524" w:rsidRPr="003B3524" w:rsidRDefault="003B3524" w:rsidP="003B3524">
      <w:pPr>
        <w:autoSpaceDE w:val="0"/>
        <w:autoSpaceDN w:val="0"/>
        <w:adjustRightInd w:val="0"/>
        <w:jc w:val="center"/>
        <w:rPr>
          <w:rFonts w:ascii="Tahoma" w:eastAsia="Myriad Pro" w:hAnsi="Tahoma" w:cs="Tahoma"/>
          <w:szCs w:val="20"/>
        </w:rPr>
      </w:pPr>
      <w:r w:rsidRPr="003B3524">
        <w:rPr>
          <w:rFonts w:ascii="Tahoma" w:eastAsia="Myriad Pro" w:hAnsi="Tahoma" w:cs="Tahoma"/>
          <w:szCs w:val="20"/>
        </w:rPr>
        <w:t>(žig in podpis)</w:t>
      </w:r>
    </w:p>
    <w:p w14:paraId="5D6C661C" w14:textId="77777777" w:rsidR="003B3524" w:rsidRPr="003B3524" w:rsidRDefault="003B3524" w:rsidP="003B3524">
      <w:pPr>
        <w:rPr>
          <w:rFonts w:ascii="Tahoma" w:eastAsia="Myriad Pro" w:hAnsi="Tahoma" w:cs="Tahoma"/>
        </w:rPr>
      </w:pPr>
    </w:p>
    <w:p w14:paraId="4EA05738" w14:textId="010150A3" w:rsidR="00E53CE2" w:rsidRDefault="00E53CE2" w:rsidP="00581C34">
      <w:pPr>
        <w:spacing w:after="160" w:line="259" w:lineRule="auto"/>
        <w:rPr>
          <w:rFonts w:ascii="Tahoma" w:eastAsia="Times New Roman" w:hAnsi="Tahoma" w:cs="Tahoma"/>
          <w:b/>
          <w:bCs/>
          <w:sz w:val="24"/>
          <w:szCs w:val="24"/>
          <w:lang w:eastAsia="sl-SI"/>
        </w:rPr>
      </w:pPr>
      <w:bookmarkStart w:id="225" w:name="_Toc355961243"/>
      <w:bookmarkStart w:id="226" w:name="_Toc355961244"/>
      <w:bookmarkStart w:id="227" w:name="_Toc355961237"/>
      <w:bookmarkStart w:id="228" w:name="_Toc355961239"/>
      <w:bookmarkStart w:id="229" w:name="_Toc355961240"/>
      <w:bookmarkStart w:id="230" w:name="_Toc355961241"/>
      <w:bookmarkEnd w:id="225"/>
      <w:bookmarkEnd w:id="226"/>
      <w:bookmarkEnd w:id="227"/>
      <w:bookmarkEnd w:id="228"/>
      <w:bookmarkEnd w:id="229"/>
      <w:bookmarkEnd w:id="230"/>
      <w:r>
        <w:rPr>
          <w:rFonts w:ascii="Tahoma" w:eastAsia="Times New Roman" w:hAnsi="Tahoma" w:cs="Tahoma"/>
          <w:b/>
          <w:bCs/>
          <w:sz w:val="24"/>
          <w:szCs w:val="24"/>
          <w:lang w:eastAsia="sl-SI"/>
        </w:rPr>
        <w:br w:type="page"/>
      </w:r>
    </w:p>
    <w:p w14:paraId="26B4E405" w14:textId="15123B64" w:rsidR="00E53CE2" w:rsidRPr="007237C5" w:rsidRDefault="00E53CE2" w:rsidP="00E53CE2">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231" w:name="_Toc163120404"/>
      <w:bookmarkStart w:id="232" w:name="_Hlk155950119"/>
      <w:r w:rsidRPr="007237C5">
        <w:rPr>
          <w:rFonts w:ascii="Tahoma" w:eastAsia="Times New Roman" w:hAnsi="Tahoma" w:cs="Tahoma"/>
          <w:b/>
          <w:bCs/>
          <w:sz w:val="26"/>
          <w:szCs w:val="26"/>
          <w:lang w:eastAsia="sl-SI"/>
        </w:rPr>
        <w:lastRenderedPageBreak/>
        <w:t>1</w:t>
      </w:r>
      <w:r>
        <w:rPr>
          <w:rFonts w:ascii="Tahoma" w:eastAsia="Times New Roman" w:hAnsi="Tahoma" w:cs="Tahoma"/>
          <w:b/>
          <w:bCs/>
          <w:sz w:val="26"/>
          <w:szCs w:val="26"/>
          <w:lang w:eastAsia="sl-SI"/>
        </w:rPr>
        <w:t>6</w:t>
      </w:r>
      <w:r w:rsidRPr="007237C5">
        <w:rPr>
          <w:rFonts w:ascii="Tahoma" w:eastAsia="Times New Roman" w:hAnsi="Tahoma" w:cs="Tahoma"/>
          <w:b/>
          <w:bCs/>
          <w:sz w:val="26"/>
          <w:szCs w:val="26"/>
          <w:lang w:eastAsia="sl-SI"/>
        </w:rPr>
        <w:t>.</w:t>
      </w:r>
      <w:r>
        <w:rPr>
          <w:rFonts w:ascii="Tahoma" w:eastAsia="Times New Roman" w:hAnsi="Tahoma" w:cs="Tahoma"/>
          <w:b/>
          <w:bCs/>
          <w:sz w:val="26"/>
          <w:szCs w:val="26"/>
          <w:lang w:eastAsia="sl-SI"/>
        </w:rPr>
        <w:t>1</w:t>
      </w:r>
      <w:r w:rsidR="00E93BB5">
        <w:rPr>
          <w:rFonts w:ascii="Tahoma" w:eastAsia="Times New Roman" w:hAnsi="Tahoma" w:cs="Tahoma"/>
          <w:b/>
          <w:bCs/>
          <w:sz w:val="26"/>
          <w:szCs w:val="26"/>
          <w:lang w:eastAsia="sl-SI"/>
        </w:rPr>
        <w:t>1</w:t>
      </w:r>
      <w:r w:rsidRPr="007237C5">
        <w:rPr>
          <w:rFonts w:ascii="Tahoma" w:eastAsia="Times New Roman" w:hAnsi="Tahoma" w:cs="Tahoma"/>
          <w:b/>
          <w:bCs/>
          <w:sz w:val="26"/>
          <w:szCs w:val="26"/>
          <w:lang w:eastAsia="sl-SI"/>
        </w:rPr>
        <w:t xml:space="preserve"> Vprašalnik</w:t>
      </w:r>
      <w:r w:rsidRPr="007237C5">
        <w:rPr>
          <w:rFonts w:ascii="Tahoma" w:eastAsia="Calibri" w:hAnsi="Tahoma" w:cs="Tahoma"/>
          <w:lang w:eastAsia="sl-SI"/>
        </w:rPr>
        <w:t xml:space="preserve"> </w:t>
      </w:r>
      <w:r w:rsidRPr="007237C5">
        <w:rPr>
          <w:rFonts w:ascii="Tahoma" w:eastAsia="Times New Roman" w:hAnsi="Tahoma" w:cs="Tahoma"/>
          <w:b/>
          <w:bCs/>
          <w:sz w:val="26"/>
          <w:szCs w:val="26"/>
          <w:lang w:eastAsia="sl-SI"/>
        </w:rPr>
        <w:t>za presojo tveganja ugleda in skladnosti</w:t>
      </w:r>
      <w:bookmarkEnd w:id="231"/>
    </w:p>
    <w:p w14:paraId="049C627F" w14:textId="77777777" w:rsidR="00E53CE2" w:rsidRPr="007237C5" w:rsidRDefault="00E53CE2" w:rsidP="00E53CE2">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Prosimo, da izpolnite naslednje podatke o vaši družbi. </w:t>
      </w:r>
      <w:bookmarkStart w:id="233" w:name="_Hlk24709606"/>
      <w:r w:rsidRPr="007237C5">
        <w:rPr>
          <w:rFonts w:ascii="Tahoma" w:eastAsia="Calibri" w:hAnsi="Tahoma" w:cs="Tahoma"/>
          <w:szCs w:val="20"/>
          <w:lang w:eastAsia="sl-SI"/>
        </w:rPr>
        <w:t xml:space="preserve">Za primernega velja ponudnik, ki je izpolnil vse zahtevane podatke iz vprašalnika, odgovoril z »da« na vsa vprašanja iz poglavij 2 do 7 vprašalnika ter podal in podpisal izjavo iz poglavja 8 vprašalnika. </w:t>
      </w:r>
    </w:p>
    <w:bookmarkEnd w:id="233"/>
    <w:p w14:paraId="7E7B4AF8" w14:textId="77777777" w:rsidR="00E53CE2" w:rsidRPr="007237C5" w:rsidRDefault="00E53CE2" w:rsidP="00E53CE2">
      <w:pPr>
        <w:pBdr>
          <w:top w:val="single" w:sz="4" w:space="1" w:color="auto"/>
          <w:left w:val="single" w:sz="4" w:space="4" w:color="auto"/>
          <w:bottom w:val="single" w:sz="4" w:space="1" w:color="auto"/>
          <w:right w:val="single" w:sz="4" w:space="4" w:color="auto"/>
        </w:pBdr>
        <w:shd w:val="clear" w:color="auto" w:fill="D9E2F3"/>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PODATKI O PONUDNIKU</w:t>
      </w:r>
    </w:p>
    <w:tbl>
      <w:tblPr>
        <w:tblStyle w:val="TableGrid"/>
        <w:tblW w:w="0" w:type="auto"/>
        <w:tblLook w:val="04A0" w:firstRow="1" w:lastRow="0" w:firstColumn="1" w:lastColumn="0" w:noHBand="0" w:noVBand="1"/>
      </w:tblPr>
      <w:tblGrid>
        <w:gridCol w:w="4530"/>
        <w:gridCol w:w="4530"/>
      </w:tblGrid>
      <w:tr w:rsidR="00E53CE2" w:rsidRPr="007237C5" w14:paraId="418B12E0" w14:textId="77777777" w:rsidTr="00120B2D">
        <w:tc>
          <w:tcPr>
            <w:tcW w:w="4531" w:type="dxa"/>
          </w:tcPr>
          <w:p w14:paraId="5AF80C12" w14:textId="77777777" w:rsidR="00E53CE2" w:rsidRPr="007237C5" w:rsidRDefault="00E53CE2" w:rsidP="00120B2D">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Naziv družbe</w:t>
            </w:r>
          </w:p>
        </w:tc>
        <w:tc>
          <w:tcPr>
            <w:tcW w:w="4531" w:type="dxa"/>
          </w:tcPr>
          <w:p w14:paraId="78F3F1AB" w14:textId="77777777" w:rsidR="00E53CE2" w:rsidRPr="007237C5" w:rsidRDefault="00E53CE2" w:rsidP="00120B2D">
            <w:pPr>
              <w:spacing w:before="120" w:after="120" w:line="240" w:lineRule="auto"/>
              <w:jc w:val="both"/>
              <w:rPr>
                <w:rFonts w:ascii="Tahoma" w:eastAsia="Calibri" w:hAnsi="Tahoma" w:cs="Tahoma"/>
                <w:szCs w:val="20"/>
                <w:lang w:eastAsia="sl-SI"/>
              </w:rPr>
            </w:pPr>
          </w:p>
        </w:tc>
      </w:tr>
      <w:tr w:rsidR="00E53CE2" w:rsidRPr="007237C5" w14:paraId="6909326D" w14:textId="77777777" w:rsidTr="00120B2D">
        <w:tc>
          <w:tcPr>
            <w:tcW w:w="4531" w:type="dxa"/>
          </w:tcPr>
          <w:p w14:paraId="0F5FE8A1" w14:textId="77777777" w:rsidR="00E53CE2" w:rsidRPr="007237C5" w:rsidRDefault="00E53CE2" w:rsidP="00120B2D">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Naslov sedeža družbe (država, ulica in hišna številka, naselje, občina, poštna številka in kraj)</w:t>
            </w:r>
          </w:p>
        </w:tc>
        <w:tc>
          <w:tcPr>
            <w:tcW w:w="4531" w:type="dxa"/>
          </w:tcPr>
          <w:p w14:paraId="6D6C2660" w14:textId="77777777" w:rsidR="00E53CE2" w:rsidRPr="007237C5" w:rsidRDefault="00E53CE2" w:rsidP="00120B2D">
            <w:pPr>
              <w:spacing w:before="120" w:after="120" w:line="240" w:lineRule="auto"/>
              <w:jc w:val="both"/>
              <w:rPr>
                <w:rFonts w:ascii="Tahoma" w:eastAsia="Calibri" w:hAnsi="Tahoma" w:cs="Tahoma"/>
                <w:szCs w:val="20"/>
                <w:lang w:eastAsia="sl-SI"/>
              </w:rPr>
            </w:pPr>
          </w:p>
        </w:tc>
      </w:tr>
      <w:tr w:rsidR="00E53CE2" w:rsidRPr="007237C5" w14:paraId="1ED2DE89" w14:textId="77777777" w:rsidTr="00120B2D">
        <w:tc>
          <w:tcPr>
            <w:tcW w:w="4531" w:type="dxa"/>
          </w:tcPr>
          <w:p w14:paraId="20E05BB0" w14:textId="77777777" w:rsidR="00E53CE2" w:rsidRPr="007237C5" w:rsidRDefault="00E53CE2" w:rsidP="00120B2D">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Naziv in šifra dejavnosti, NACE koda</w:t>
            </w:r>
          </w:p>
        </w:tc>
        <w:tc>
          <w:tcPr>
            <w:tcW w:w="4531" w:type="dxa"/>
          </w:tcPr>
          <w:p w14:paraId="5A2A2B7A" w14:textId="77777777" w:rsidR="00E53CE2" w:rsidRPr="007237C5" w:rsidRDefault="00E53CE2" w:rsidP="00120B2D">
            <w:pPr>
              <w:spacing w:before="120" w:after="120" w:line="240" w:lineRule="auto"/>
              <w:jc w:val="both"/>
              <w:rPr>
                <w:rFonts w:ascii="Tahoma" w:eastAsia="Calibri" w:hAnsi="Tahoma" w:cs="Tahoma"/>
                <w:szCs w:val="20"/>
                <w:lang w:eastAsia="sl-SI"/>
              </w:rPr>
            </w:pPr>
          </w:p>
        </w:tc>
      </w:tr>
      <w:tr w:rsidR="00E53CE2" w:rsidRPr="007237C5" w14:paraId="44D8D8E3" w14:textId="77777777" w:rsidTr="00120B2D">
        <w:tc>
          <w:tcPr>
            <w:tcW w:w="4531" w:type="dxa"/>
          </w:tcPr>
          <w:p w14:paraId="1AAFE0E0" w14:textId="77777777" w:rsidR="00E53CE2" w:rsidRPr="007237C5" w:rsidRDefault="00E53CE2" w:rsidP="00120B2D">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Matična, davčna številka</w:t>
            </w:r>
          </w:p>
        </w:tc>
        <w:tc>
          <w:tcPr>
            <w:tcW w:w="4531" w:type="dxa"/>
          </w:tcPr>
          <w:p w14:paraId="6852A034" w14:textId="77777777" w:rsidR="00E53CE2" w:rsidRPr="007237C5" w:rsidRDefault="00E53CE2" w:rsidP="00120B2D">
            <w:pPr>
              <w:spacing w:before="120" w:after="120" w:line="240" w:lineRule="auto"/>
              <w:jc w:val="both"/>
              <w:rPr>
                <w:rFonts w:ascii="Tahoma" w:eastAsia="Calibri" w:hAnsi="Tahoma" w:cs="Tahoma"/>
                <w:szCs w:val="20"/>
                <w:lang w:eastAsia="sl-SI"/>
              </w:rPr>
            </w:pPr>
          </w:p>
        </w:tc>
      </w:tr>
      <w:tr w:rsidR="00E53CE2" w:rsidRPr="007237C5" w14:paraId="696C71CB" w14:textId="77777777" w:rsidTr="00120B2D">
        <w:tc>
          <w:tcPr>
            <w:tcW w:w="4531" w:type="dxa"/>
          </w:tcPr>
          <w:p w14:paraId="4E0548D1" w14:textId="77777777" w:rsidR="00E53CE2" w:rsidRPr="007237C5" w:rsidRDefault="00E53CE2" w:rsidP="00120B2D">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Ali ste </w:t>
            </w:r>
            <w:proofErr w:type="spellStart"/>
            <w:r w:rsidRPr="007237C5">
              <w:rPr>
                <w:rFonts w:ascii="Tahoma" w:eastAsia="Calibri" w:hAnsi="Tahoma" w:cs="Tahoma"/>
                <w:szCs w:val="20"/>
                <w:lang w:eastAsia="sl-SI"/>
              </w:rPr>
              <w:t>mikro</w:t>
            </w:r>
            <w:proofErr w:type="spellEnd"/>
            <w:r w:rsidRPr="007237C5">
              <w:rPr>
                <w:rFonts w:ascii="Tahoma" w:eastAsia="Calibri" w:hAnsi="Tahoma" w:cs="Tahoma"/>
                <w:szCs w:val="20"/>
                <w:lang w:eastAsia="sl-SI"/>
              </w:rPr>
              <w:t>, malo ali srednje veliko podjetje?</w:t>
            </w:r>
            <w:r w:rsidRPr="007237C5">
              <w:rPr>
                <w:rFonts w:ascii="Tahoma" w:eastAsia="Calibri" w:hAnsi="Tahoma" w:cs="Tahoma"/>
                <w:szCs w:val="20"/>
                <w:vertAlign w:val="superscript"/>
                <w:lang w:eastAsia="sl-SI"/>
              </w:rPr>
              <w:footnoteReference w:id="6"/>
            </w:r>
            <w:r w:rsidRPr="007237C5">
              <w:rPr>
                <w:rFonts w:ascii="Tahoma" w:eastAsia="Calibri" w:hAnsi="Tahoma" w:cs="Tahoma"/>
                <w:szCs w:val="20"/>
                <w:lang w:eastAsia="sl-SI"/>
              </w:rPr>
              <w:t xml:space="preserve"> </w:t>
            </w:r>
          </w:p>
        </w:tc>
        <w:tc>
          <w:tcPr>
            <w:tcW w:w="4531" w:type="dxa"/>
          </w:tcPr>
          <w:p w14:paraId="3BC75749" w14:textId="77777777" w:rsidR="00E53CE2" w:rsidRPr="007237C5" w:rsidRDefault="00E53CE2" w:rsidP="00120B2D">
            <w:pPr>
              <w:spacing w:before="120" w:after="120" w:line="240" w:lineRule="auto"/>
              <w:jc w:val="both"/>
              <w:rPr>
                <w:rFonts w:ascii="Tahoma" w:eastAsia="Calibri" w:hAnsi="Tahoma" w:cs="Tahoma"/>
                <w:szCs w:val="20"/>
                <w:lang w:eastAsia="sl-SI"/>
              </w:rPr>
            </w:pPr>
          </w:p>
        </w:tc>
      </w:tr>
      <w:tr w:rsidR="00E53CE2" w:rsidRPr="007237C5" w14:paraId="12CB1810" w14:textId="77777777" w:rsidTr="00120B2D">
        <w:tc>
          <w:tcPr>
            <w:tcW w:w="4531" w:type="dxa"/>
          </w:tcPr>
          <w:p w14:paraId="005676A1" w14:textId="77777777" w:rsidR="00E53CE2" w:rsidRPr="007237C5" w:rsidRDefault="00E53CE2" w:rsidP="00120B2D">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Kontaktni podatki (e-mail, telefon)</w:t>
            </w:r>
          </w:p>
        </w:tc>
        <w:tc>
          <w:tcPr>
            <w:tcW w:w="4531" w:type="dxa"/>
          </w:tcPr>
          <w:p w14:paraId="1011B7F6" w14:textId="77777777" w:rsidR="00E53CE2" w:rsidRPr="007237C5" w:rsidRDefault="00E53CE2" w:rsidP="00120B2D">
            <w:pPr>
              <w:spacing w:before="120" w:after="120" w:line="240" w:lineRule="auto"/>
              <w:jc w:val="both"/>
              <w:rPr>
                <w:rFonts w:ascii="Tahoma" w:eastAsia="Calibri" w:hAnsi="Tahoma" w:cs="Tahoma"/>
                <w:szCs w:val="20"/>
                <w:lang w:eastAsia="sl-SI"/>
              </w:rPr>
            </w:pPr>
          </w:p>
        </w:tc>
      </w:tr>
      <w:tr w:rsidR="00E53CE2" w:rsidRPr="007237C5" w14:paraId="6B421867" w14:textId="77777777" w:rsidTr="00120B2D">
        <w:tc>
          <w:tcPr>
            <w:tcW w:w="4531" w:type="dxa"/>
          </w:tcPr>
          <w:p w14:paraId="1466C86E" w14:textId="77777777" w:rsidR="00E53CE2" w:rsidRPr="007237C5" w:rsidRDefault="00E53CE2" w:rsidP="00120B2D">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Kraj in datum dneva izpolnitve</w:t>
            </w:r>
          </w:p>
        </w:tc>
        <w:tc>
          <w:tcPr>
            <w:tcW w:w="4531" w:type="dxa"/>
          </w:tcPr>
          <w:p w14:paraId="4623ECD9" w14:textId="77777777" w:rsidR="00E53CE2" w:rsidRPr="007237C5" w:rsidRDefault="00E53CE2" w:rsidP="00120B2D">
            <w:pPr>
              <w:spacing w:before="120" w:after="120" w:line="240" w:lineRule="auto"/>
              <w:jc w:val="both"/>
              <w:rPr>
                <w:rFonts w:ascii="Tahoma" w:eastAsia="Calibri" w:hAnsi="Tahoma" w:cs="Tahoma"/>
                <w:szCs w:val="20"/>
                <w:lang w:eastAsia="sl-SI"/>
              </w:rPr>
            </w:pPr>
          </w:p>
        </w:tc>
      </w:tr>
      <w:tr w:rsidR="00E53CE2" w:rsidRPr="007237C5" w14:paraId="36E2212C" w14:textId="77777777" w:rsidTr="00120B2D">
        <w:tc>
          <w:tcPr>
            <w:tcW w:w="4531" w:type="dxa"/>
          </w:tcPr>
          <w:p w14:paraId="61AF1616" w14:textId="77777777" w:rsidR="00E53CE2" w:rsidRPr="007237C5" w:rsidRDefault="00E53CE2" w:rsidP="00120B2D">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Ime in priimek odgovorne osebe</w:t>
            </w:r>
          </w:p>
        </w:tc>
        <w:tc>
          <w:tcPr>
            <w:tcW w:w="4531" w:type="dxa"/>
          </w:tcPr>
          <w:p w14:paraId="14EF2EC6" w14:textId="77777777" w:rsidR="00E53CE2" w:rsidRPr="007237C5" w:rsidRDefault="00E53CE2" w:rsidP="00120B2D">
            <w:pPr>
              <w:spacing w:before="120" w:after="120" w:line="240" w:lineRule="auto"/>
              <w:jc w:val="both"/>
              <w:rPr>
                <w:rFonts w:ascii="Tahoma" w:eastAsia="Calibri" w:hAnsi="Tahoma" w:cs="Tahoma"/>
                <w:szCs w:val="20"/>
                <w:lang w:eastAsia="sl-SI"/>
              </w:rPr>
            </w:pPr>
          </w:p>
        </w:tc>
      </w:tr>
      <w:tr w:rsidR="00E53CE2" w:rsidRPr="007237C5" w14:paraId="13D61678" w14:textId="77777777" w:rsidTr="00120B2D">
        <w:tc>
          <w:tcPr>
            <w:tcW w:w="4531" w:type="dxa"/>
          </w:tcPr>
          <w:p w14:paraId="1C1F5427" w14:textId="77777777" w:rsidR="00E53CE2" w:rsidRPr="007237C5" w:rsidRDefault="00E53CE2" w:rsidP="00120B2D">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Lastnoročni podpis odgovorne osebe</w:t>
            </w:r>
          </w:p>
        </w:tc>
        <w:tc>
          <w:tcPr>
            <w:tcW w:w="4531" w:type="dxa"/>
          </w:tcPr>
          <w:p w14:paraId="78EC145C" w14:textId="77777777" w:rsidR="00E53CE2" w:rsidRPr="007237C5" w:rsidRDefault="00E53CE2" w:rsidP="00120B2D">
            <w:pPr>
              <w:spacing w:before="120" w:after="120" w:line="240" w:lineRule="auto"/>
              <w:jc w:val="both"/>
              <w:rPr>
                <w:rFonts w:ascii="Tahoma" w:eastAsia="Calibri" w:hAnsi="Tahoma" w:cs="Tahoma"/>
                <w:szCs w:val="20"/>
                <w:lang w:eastAsia="sl-SI"/>
              </w:rPr>
            </w:pPr>
          </w:p>
        </w:tc>
      </w:tr>
      <w:tr w:rsidR="00E53CE2" w:rsidRPr="007237C5" w14:paraId="0FCC0E79" w14:textId="77777777" w:rsidTr="00120B2D">
        <w:tc>
          <w:tcPr>
            <w:tcW w:w="9062" w:type="dxa"/>
            <w:gridSpan w:val="2"/>
          </w:tcPr>
          <w:p w14:paraId="1728B59D" w14:textId="77777777" w:rsidR="00E53CE2" w:rsidRPr="007237C5" w:rsidRDefault="00E53CE2" w:rsidP="00120B2D">
            <w:pPr>
              <w:spacing w:before="120" w:after="120" w:line="240" w:lineRule="auto"/>
              <w:jc w:val="both"/>
              <w:rPr>
                <w:rFonts w:ascii="Tahoma" w:eastAsia="Calibri" w:hAnsi="Tahoma" w:cs="Tahoma"/>
                <w:b/>
                <w:bCs/>
                <w:i/>
                <w:iCs/>
                <w:szCs w:val="20"/>
                <w:lang w:eastAsia="sl-SI"/>
              </w:rPr>
            </w:pPr>
            <w:r w:rsidRPr="007237C5">
              <w:rPr>
                <w:rFonts w:ascii="Tahoma" w:eastAsia="Calibri" w:hAnsi="Tahoma" w:cs="Tahoma"/>
                <w:b/>
                <w:bCs/>
                <w:i/>
                <w:iCs/>
                <w:szCs w:val="20"/>
                <w:lang w:eastAsia="sl-SI"/>
              </w:rPr>
              <w:t>Za resničnost odgovorov jamči odgovorna oseba s svojim lastnoročnim podpisom. SID banka ima pravico pred podpisom pogodbe o zunanjem opravljanju storitev in ves čas njenega trajanja, preveriti resničnost in popolnost podanih odgovorov. V primeru neresničnih ali zavajajočih odgovorov ima SID banka pravico pogodbo odpovedati in zahtevati povračilo opravljenih plačil ter morebitne škode.</w:t>
            </w:r>
          </w:p>
        </w:tc>
      </w:tr>
    </w:tbl>
    <w:p w14:paraId="2253E18B" w14:textId="77777777" w:rsidR="00E53CE2" w:rsidRPr="007237C5" w:rsidRDefault="00E53CE2" w:rsidP="00E53CE2">
      <w:pPr>
        <w:spacing w:before="120" w:after="120" w:line="240" w:lineRule="auto"/>
        <w:jc w:val="both"/>
        <w:rPr>
          <w:rFonts w:ascii="Tahoma" w:eastAsia="Calibri" w:hAnsi="Tahoma" w:cs="Tahoma"/>
          <w:szCs w:val="20"/>
          <w:lang w:eastAsia="sl-SI"/>
        </w:rPr>
      </w:pPr>
    </w:p>
    <w:p w14:paraId="07006412" w14:textId="77777777" w:rsidR="00E53CE2" w:rsidRPr="007237C5" w:rsidRDefault="00E53CE2" w:rsidP="00E53CE2">
      <w:pPr>
        <w:numPr>
          <w:ilvl w:val="0"/>
          <w:numId w:val="28"/>
        </w:numPr>
        <w:pBdr>
          <w:top w:val="single" w:sz="4" w:space="1" w:color="auto"/>
          <w:left w:val="single" w:sz="4" w:space="4" w:color="auto"/>
          <w:bottom w:val="single" w:sz="4" w:space="1" w:color="auto"/>
          <w:right w:val="single" w:sz="4" w:space="4" w:color="auto"/>
        </w:pBdr>
        <w:shd w:val="clear" w:color="auto" w:fill="D9E2F3"/>
        <w:autoSpaceDE w:val="0"/>
        <w:autoSpaceDN w:val="0"/>
        <w:adjustRightInd w:val="0"/>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IZJAVA O UDELEŽBI FIZIČNIH IN PRAVNIH OSEB V LASTNIŠTVU PONUDNIKA</w:t>
      </w:r>
    </w:p>
    <w:p w14:paraId="350BC076" w14:textId="77777777" w:rsidR="00E53CE2" w:rsidRPr="007237C5" w:rsidRDefault="00E53CE2" w:rsidP="00E53CE2">
      <w:pPr>
        <w:autoSpaceDE w:val="0"/>
        <w:autoSpaceDN w:val="0"/>
        <w:adjustRightInd w:val="0"/>
        <w:spacing w:before="120" w:after="120" w:line="240" w:lineRule="auto"/>
        <w:jc w:val="both"/>
        <w:rPr>
          <w:rFonts w:ascii="Tahoma" w:eastAsia="Calibri" w:hAnsi="Tahoma" w:cs="Tahoma"/>
          <w:szCs w:val="20"/>
          <w:lang w:eastAsia="sl-SI"/>
        </w:rPr>
      </w:pPr>
    </w:p>
    <w:p w14:paraId="1EE33201" w14:textId="77777777" w:rsidR="00E53CE2" w:rsidRPr="007237C5" w:rsidRDefault="00E53CE2" w:rsidP="00E53CE2">
      <w:pPr>
        <w:autoSpaceDE w:val="0"/>
        <w:autoSpaceDN w:val="0"/>
        <w:adjustRightInd w:val="0"/>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Navedite vse morebitne lastniške povezave. (Alternativno: predložite izjavo o lastništvu skladno z </w:t>
      </w:r>
      <w:proofErr w:type="spellStart"/>
      <w:r w:rsidRPr="007237C5">
        <w:rPr>
          <w:rFonts w:ascii="Tahoma" w:eastAsia="Calibri" w:hAnsi="Tahoma" w:cs="Tahoma"/>
          <w:szCs w:val="20"/>
          <w:lang w:eastAsia="sl-SI"/>
        </w:rPr>
        <w:t>ZIntPK</w:t>
      </w:r>
      <w:proofErr w:type="spellEnd"/>
      <w:r w:rsidRPr="007237C5">
        <w:rPr>
          <w:rFonts w:ascii="Tahoma" w:eastAsia="Calibri" w:hAnsi="Tahoma" w:cs="Tahoma"/>
          <w:szCs w:val="20"/>
          <w:lang w:eastAsia="sl-SI"/>
        </w:rPr>
        <w:t>.</w:t>
      </w:r>
    </w:p>
    <w:p w14:paraId="0D02209D" w14:textId="77777777" w:rsidR="00E53CE2" w:rsidRPr="007237C5" w:rsidRDefault="00E53CE2" w:rsidP="00E53CE2">
      <w:pPr>
        <w:autoSpaceDE w:val="0"/>
        <w:autoSpaceDN w:val="0"/>
        <w:adjustRightInd w:val="0"/>
        <w:spacing w:before="120" w:after="120" w:line="240" w:lineRule="auto"/>
        <w:jc w:val="both"/>
        <w:rPr>
          <w:rFonts w:ascii="Tahoma" w:eastAsia="Calibri" w:hAnsi="Tahoma" w:cs="Tahoma"/>
          <w:szCs w:val="20"/>
          <w:lang w:eastAsia="sl-SI"/>
        </w:rPr>
      </w:pPr>
    </w:p>
    <w:p w14:paraId="25A9EF1E" w14:textId="77777777" w:rsidR="00E53CE2" w:rsidRPr="007237C5" w:rsidRDefault="00E53CE2" w:rsidP="00E53CE2">
      <w:pPr>
        <w:widowControl w:val="0"/>
        <w:autoSpaceDE w:val="0"/>
        <w:autoSpaceDN w:val="0"/>
        <w:adjustRightInd w:val="0"/>
        <w:spacing w:before="120" w:after="120" w:line="240" w:lineRule="auto"/>
        <w:jc w:val="both"/>
        <w:rPr>
          <w:rFonts w:ascii="Tahoma" w:eastAsia="Calibri" w:hAnsi="Tahoma" w:cs="Tahoma"/>
          <w:szCs w:val="20"/>
          <w:lang w:eastAsia="sl-SI"/>
        </w:rPr>
      </w:pPr>
      <w:r w:rsidRPr="007237C5">
        <w:rPr>
          <w:rFonts w:ascii="Tahoma" w:eastAsia="Calibri" w:hAnsi="Tahoma" w:cs="Tahoma"/>
          <w:b/>
          <w:bCs/>
          <w:szCs w:val="20"/>
          <w:lang w:eastAsia="sl-SI"/>
        </w:rPr>
        <w:t xml:space="preserve">Lastniška struktura ponudnika </w:t>
      </w:r>
    </w:p>
    <w:p w14:paraId="034721B3" w14:textId="77777777" w:rsidR="00E53CE2" w:rsidRPr="007237C5" w:rsidRDefault="00E53CE2" w:rsidP="00E53CE2">
      <w:pPr>
        <w:widowControl w:val="0"/>
        <w:autoSpaceDE w:val="0"/>
        <w:autoSpaceDN w:val="0"/>
        <w:adjustRightInd w:val="0"/>
        <w:spacing w:before="120" w:after="120" w:line="240" w:lineRule="auto"/>
        <w:jc w:val="both"/>
        <w:rPr>
          <w:rFonts w:ascii="Tahoma" w:eastAsia="Calibri" w:hAnsi="Tahoma" w:cs="Tahoma"/>
          <w:szCs w:val="20"/>
          <w:lang w:eastAsia="sl-SI"/>
        </w:rPr>
      </w:pPr>
      <w:r w:rsidRPr="007237C5">
        <w:rPr>
          <w:rFonts w:ascii="Tahoma" w:eastAsia="Calibri" w:hAnsi="Tahoma" w:cs="Tahoma"/>
          <w:b/>
          <w:bCs/>
          <w:szCs w:val="20"/>
          <w:lang w:eastAsia="sl-SI"/>
        </w:rPr>
        <w:t>1.1.</w:t>
      </w:r>
      <w:r w:rsidRPr="007237C5">
        <w:rPr>
          <w:rFonts w:ascii="Tahoma" w:eastAsia="Calibri" w:hAnsi="Tahoma" w:cs="Tahoma"/>
          <w:szCs w:val="20"/>
          <w:lang w:eastAsia="sl-SI"/>
        </w:rPr>
        <w:t xml:space="preserve"> </w:t>
      </w:r>
      <w:r w:rsidRPr="007237C5">
        <w:rPr>
          <w:rFonts w:ascii="Tahoma" w:eastAsia="Calibri" w:hAnsi="Tahoma" w:cs="Tahoma"/>
          <w:b/>
          <w:bCs/>
          <w:szCs w:val="20"/>
          <w:lang w:eastAsia="sl-SI"/>
        </w:rPr>
        <w:t xml:space="preserve">Podatki o udeležbi fizičnih oseb v lastništvu ponudnika: </w:t>
      </w:r>
    </w:p>
    <w:p w14:paraId="5AE494A9" w14:textId="77777777" w:rsidR="00E53CE2" w:rsidRPr="007237C5" w:rsidRDefault="00E53CE2" w:rsidP="00E53CE2">
      <w:pPr>
        <w:widowControl w:val="0"/>
        <w:autoSpaceDE w:val="0"/>
        <w:autoSpaceDN w:val="0"/>
        <w:adjustRightInd w:val="0"/>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Za vsako fizično osebo udeleženo v lastništvu ponudnika z več kot 5% deležem izpolnite tabelo:</w:t>
      </w:r>
    </w:p>
    <w:tbl>
      <w:tblPr>
        <w:tblStyle w:val="TableGrid"/>
        <w:tblW w:w="0" w:type="auto"/>
        <w:tblLook w:val="04A0" w:firstRow="1" w:lastRow="0" w:firstColumn="1" w:lastColumn="0" w:noHBand="0" w:noVBand="1"/>
      </w:tblPr>
      <w:tblGrid>
        <w:gridCol w:w="3482"/>
        <w:gridCol w:w="5578"/>
      </w:tblGrid>
      <w:tr w:rsidR="00E53CE2" w:rsidRPr="007237C5" w14:paraId="0969CBDB" w14:textId="77777777" w:rsidTr="00120B2D">
        <w:tc>
          <w:tcPr>
            <w:tcW w:w="3652" w:type="dxa"/>
          </w:tcPr>
          <w:p w14:paraId="0E27FFED" w14:textId="77777777" w:rsidR="00E53CE2" w:rsidRPr="007237C5" w:rsidRDefault="00E53CE2" w:rsidP="00120B2D">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noProof/>
                <w:szCs w:val="20"/>
                <w:lang w:eastAsia="sl-SI"/>
              </w:rPr>
              <mc:AlternateContent>
                <mc:Choice Requires="wps">
                  <w:drawing>
                    <wp:anchor distT="0" distB="0" distL="114300" distR="114300" simplePos="0" relativeHeight="251671552" behindDoc="1" locked="0" layoutInCell="1" allowOverlap="1" wp14:anchorId="688B7ECE" wp14:editId="4A8C9694">
                      <wp:simplePos x="0" y="0"/>
                      <wp:positionH relativeFrom="page">
                        <wp:posOffset>5731510</wp:posOffset>
                      </wp:positionH>
                      <wp:positionV relativeFrom="page">
                        <wp:posOffset>7179310</wp:posOffset>
                      </wp:positionV>
                      <wp:extent cx="152400" cy="135890"/>
                      <wp:effectExtent l="0" t="0" r="19050" b="16510"/>
                      <wp:wrapNone/>
                      <wp:docPr id="1978070209"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FC9AAE" id="Freeform: Shape 1" o:spid="_x0000_s1026" style="position:absolute;margin-left:451.3pt;margin-top:565.3pt;width:12pt;height:10.7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7237C5">
              <w:rPr>
                <w:rFonts w:ascii="Tahoma" w:eastAsia="Times New Roman" w:hAnsi="Tahoma" w:cs="Tahoma"/>
                <w:noProof/>
                <w:szCs w:val="20"/>
                <w:lang w:eastAsia="sl-SI"/>
              </w:rPr>
              <mc:AlternateContent>
                <mc:Choice Requires="wps">
                  <w:drawing>
                    <wp:anchor distT="0" distB="0" distL="114300" distR="114300" simplePos="0" relativeHeight="251672576" behindDoc="1" locked="0" layoutInCell="1" allowOverlap="1" wp14:anchorId="0E797B45" wp14:editId="657AAED3">
                      <wp:simplePos x="0" y="0"/>
                      <wp:positionH relativeFrom="page">
                        <wp:posOffset>4800600</wp:posOffset>
                      </wp:positionH>
                      <wp:positionV relativeFrom="page">
                        <wp:posOffset>7179310</wp:posOffset>
                      </wp:positionV>
                      <wp:extent cx="152400" cy="135890"/>
                      <wp:effectExtent l="0" t="0" r="19050" b="16510"/>
                      <wp:wrapNone/>
                      <wp:docPr id="70372899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A284C8" id="Freeform: Shape 3" o:spid="_x0000_s1026" style="position:absolute;margin-left:378pt;margin-top:565.3pt;width:12pt;height:10.7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7237C5">
              <w:rPr>
                <w:rFonts w:ascii="Tahoma" w:eastAsia="Times New Roman" w:hAnsi="Tahoma" w:cs="Tahoma"/>
                <w:szCs w:val="20"/>
                <w:lang w:eastAsia="sl-SI"/>
              </w:rPr>
              <w:t>Ime in priimek:</w:t>
            </w:r>
          </w:p>
        </w:tc>
        <w:tc>
          <w:tcPr>
            <w:tcW w:w="5986" w:type="dxa"/>
          </w:tcPr>
          <w:p w14:paraId="2F91DA20" w14:textId="77777777" w:rsidR="00E53CE2" w:rsidRPr="007237C5" w:rsidRDefault="00E53CE2"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53CE2" w:rsidRPr="007237C5" w14:paraId="6173D97E" w14:textId="77777777" w:rsidTr="00120B2D">
        <w:tc>
          <w:tcPr>
            <w:tcW w:w="3652" w:type="dxa"/>
          </w:tcPr>
          <w:p w14:paraId="3ABE35F3" w14:textId="77777777" w:rsidR="00E53CE2" w:rsidRPr="007237C5" w:rsidRDefault="00E53CE2" w:rsidP="00120B2D">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Prebivališče – stalno, razen če ima oseba začasno prebivališče v Republiki Sloveniji (država, ulica in hišna številka, naselje, občina, poštna številka in kraj):</w:t>
            </w:r>
          </w:p>
        </w:tc>
        <w:tc>
          <w:tcPr>
            <w:tcW w:w="5986" w:type="dxa"/>
          </w:tcPr>
          <w:p w14:paraId="2E287742" w14:textId="77777777" w:rsidR="00E53CE2" w:rsidRPr="007237C5" w:rsidRDefault="00E53CE2"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53CE2" w:rsidRPr="007237C5" w14:paraId="557C6AED" w14:textId="77777777" w:rsidTr="00120B2D">
        <w:tc>
          <w:tcPr>
            <w:tcW w:w="3652" w:type="dxa"/>
          </w:tcPr>
          <w:p w14:paraId="346BB1A8" w14:textId="77777777" w:rsidR="00E53CE2" w:rsidRPr="007237C5" w:rsidRDefault="00E53CE2" w:rsidP="00120B2D">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lastRenderedPageBreak/>
              <w:t>Delež lastništva:</w:t>
            </w:r>
          </w:p>
        </w:tc>
        <w:tc>
          <w:tcPr>
            <w:tcW w:w="5986" w:type="dxa"/>
          </w:tcPr>
          <w:p w14:paraId="228B4FAD" w14:textId="77777777" w:rsidR="00E53CE2" w:rsidRPr="007237C5" w:rsidRDefault="00E53CE2"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38878B9A" w14:textId="77777777" w:rsidR="00E53CE2" w:rsidRPr="007237C5" w:rsidRDefault="00E53CE2" w:rsidP="00E53CE2">
      <w:pPr>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1.2.</w:t>
      </w:r>
      <w:r w:rsidRPr="007237C5">
        <w:rPr>
          <w:rFonts w:ascii="Tahoma" w:eastAsia="Calibri" w:hAnsi="Tahoma" w:cs="Tahoma"/>
          <w:szCs w:val="20"/>
          <w:lang w:eastAsia="sl-SI"/>
        </w:rPr>
        <w:t xml:space="preserve"> </w:t>
      </w:r>
      <w:r w:rsidRPr="007237C5">
        <w:rPr>
          <w:rFonts w:ascii="Tahoma" w:eastAsia="Calibri" w:hAnsi="Tahoma" w:cs="Tahoma"/>
          <w:b/>
          <w:bCs/>
          <w:szCs w:val="20"/>
          <w:lang w:eastAsia="sl-SI"/>
        </w:rPr>
        <w:t xml:space="preserve">Podatki o udeležbi pravnih oseb v lastništvu ponudnika: </w:t>
      </w:r>
    </w:p>
    <w:p w14:paraId="43036418" w14:textId="77777777" w:rsidR="00E53CE2" w:rsidRPr="007237C5" w:rsidRDefault="00E53CE2" w:rsidP="00E53CE2">
      <w:pPr>
        <w:widowControl w:val="0"/>
        <w:autoSpaceDE w:val="0"/>
        <w:autoSpaceDN w:val="0"/>
        <w:adjustRightInd w:val="0"/>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Za vsako pravno osebo udeleženo v lastništvu ponudnika z več kot 5% deležem izpolnite tabelo:</w:t>
      </w:r>
    </w:p>
    <w:tbl>
      <w:tblPr>
        <w:tblStyle w:val="TableGrid"/>
        <w:tblW w:w="0" w:type="auto"/>
        <w:tblLook w:val="04A0" w:firstRow="1" w:lastRow="0" w:firstColumn="1" w:lastColumn="0" w:noHBand="0" w:noVBand="1"/>
      </w:tblPr>
      <w:tblGrid>
        <w:gridCol w:w="3479"/>
        <w:gridCol w:w="5581"/>
      </w:tblGrid>
      <w:tr w:rsidR="00E53CE2" w:rsidRPr="007237C5" w14:paraId="69520C14" w14:textId="77777777" w:rsidTr="00120B2D">
        <w:tc>
          <w:tcPr>
            <w:tcW w:w="3632" w:type="dxa"/>
          </w:tcPr>
          <w:p w14:paraId="7423BBB1" w14:textId="77777777" w:rsidR="00E53CE2" w:rsidRPr="007237C5" w:rsidRDefault="00E53CE2" w:rsidP="00120B2D">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Naziv pravne osebe:</w:t>
            </w:r>
          </w:p>
        </w:tc>
        <w:tc>
          <w:tcPr>
            <w:tcW w:w="5940" w:type="dxa"/>
          </w:tcPr>
          <w:p w14:paraId="19E46060" w14:textId="77777777" w:rsidR="00E53CE2" w:rsidRPr="007237C5" w:rsidRDefault="00E53CE2"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53CE2" w:rsidRPr="007237C5" w14:paraId="6DDE3628" w14:textId="77777777" w:rsidTr="00120B2D">
        <w:tc>
          <w:tcPr>
            <w:tcW w:w="3632" w:type="dxa"/>
          </w:tcPr>
          <w:p w14:paraId="0BA646DE" w14:textId="77777777" w:rsidR="00E53CE2" w:rsidRPr="007237C5" w:rsidRDefault="00E53CE2" w:rsidP="00120B2D">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Sedež pravne osebe:</w:t>
            </w:r>
          </w:p>
        </w:tc>
        <w:tc>
          <w:tcPr>
            <w:tcW w:w="5940" w:type="dxa"/>
          </w:tcPr>
          <w:p w14:paraId="04F95FD6" w14:textId="77777777" w:rsidR="00E53CE2" w:rsidRPr="007237C5" w:rsidRDefault="00E53CE2"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53CE2" w:rsidRPr="007237C5" w14:paraId="2F43C3B3" w14:textId="77777777" w:rsidTr="00120B2D">
        <w:tc>
          <w:tcPr>
            <w:tcW w:w="3632" w:type="dxa"/>
          </w:tcPr>
          <w:p w14:paraId="00D09D30" w14:textId="77777777" w:rsidR="00E53CE2" w:rsidRPr="007237C5" w:rsidRDefault="00E53CE2" w:rsidP="00120B2D">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Delež lastništva ponudnika:</w:t>
            </w:r>
          </w:p>
        </w:tc>
        <w:tc>
          <w:tcPr>
            <w:tcW w:w="5940" w:type="dxa"/>
          </w:tcPr>
          <w:p w14:paraId="5E2AE944" w14:textId="77777777" w:rsidR="00E53CE2" w:rsidRPr="007237C5" w:rsidRDefault="00E53CE2"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53CE2" w:rsidRPr="007237C5" w14:paraId="367AD122" w14:textId="77777777" w:rsidTr="00120B2D">
        <w:tc>
          <w:tcPr>
            <w:tcW w:w="3632" w:type="dxa"/>
          </w:tcPr>
          <w:p w14:paraId="55B781D8" w14:textId="77777777" w:rsidR="00E53CE2" w:rsidRPr="007237C5" w:rsidRDefault="00E53CE2" w:rsidP="00120B2D">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Matična številka pravne osebe oziroma davčna številka za druge pravne osebe, ki niso vpisane v poslovnem registru:</w:t>
            </w:r>
          </w:p>
        </w:tc>
        <w:tc>
          <w:tcPr>
            <w:tcW w:w="5940" w:type="dxa"/>
          </w:tcPr>
          <w:p w14:paraId="7BFD10CF" w14:textId="77777777" w:rsidR="00E53CE2" w:rsidRPr="007237C5" w:rsidRDefault="00E53CE2"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4E574A3A" w14:textId="77777777" w:rsidR="00D56B55" w:rsidRDefault="00D56B55" w:rsidP="00E53CE2">
      <w:pPr>
        <w:widowControl w:val="0"/>
        <w:autoSpaceDE w:val="0"/>
        <w:autoSpaceDN w:val="0"/>
        <w:adjustRightInd w:val="0"/>
        <w:spacing w:before="120" w:after="120" w:line="240" w:lineRule="auto"/>
        <w:jc w:val="both"/>
        <w:rPr>
          <w:rFonts w:ascii="Tahoma" w:eastAsia="Calibri" w:hAnsi="Tahoma" w:cs="Tahoma"/>
          <w:b/>
          <w:bCs/>
          <w:szCs w:val="20"/>
          <w:lang w:eastAsia="sl-SI"/>
        </w:rPr>
      </w:pPr>
    </w:p>
    <w:p w14:paraId="35BFD6D6" w14:textId="3DBF8C98" w:rsidR="00E53CE2" w:rsidRPr="00D56B55" w:rsidRDefault="00E53CE2" w:rsidP="00E53CE2">
      <w:pPr>
        <w:widowControl w:val="0"/>
        <w:autoSpaceDE w:val="0"/>
        <w:autoSpaceDN w:val="0"/>
        <w:adjustRightInd w:val="0"/>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1.3.</w:t>
      </w:r>
      <w:r w:rsidRPr="007237C5">
        <w:rPr>
          <w:rFonts w:ascii="Tahoma" w:eastAsia="Calibri" w:hAnsi="Tahoma" w:cs="Tahoma"/>
          <w:szCs w:val="20"/>
          <w:lang w:eastAsia="sl-SI"/>
        </w:rPr>
        <w:t xml:space="preserve"> </w:t>
      </w:r>
      <w:r w:rsidRPr="007237C5">
        <w:rPr>
          <w:rFonts w:ascii="Tahoma" w:eastAsia="Calibri" w:hAnsi="Tahoma" w:cs="Tahoma"/>
          <w:b/>
          <w:bCs/>
          <w:szCs w:val="20"/>
          <w:lang w:eastAsia="sl-SI"/>
        </w:rPr>
        <w:t xml:space="preserve">Podatki o družbah, za katere se po določbah zakona, ki ureja gospodarske družbe, šteje, da so povezane družbe s ponudnikom: </w:t>
      </w:r>
    </w:p>
    <w:tbl>
      <w:tblPr>
        <w:tblStyle w:val="TableGrid"/>
        <w:tblW w:w="0" w:type="auto"/>
        <w:tblLook w:val="04A0" w:firstRow="1" w:lastRow="0" w:firstColumn="1" w:lastColumn="0" w:noHBand="0" w:noVBand="1"/>
      </w:tblPr>
      <w:tblGrid>
        <w:gridCol w:w="3501"/>
        <w:gridCol w:w="5559"/>
      </w:tblGrid>
      <w:tr w:rsidR="00E53CE2" w:rsidRPr="007237C5" w14:paraId="552CB634" w14:textId="77777777" w:rsidTr="00120B2D">
        <w:tc>
          <w:tcPr>
            <w:tcW w:w="3634" w:type="dxa"/>
          </w:tcPr>
          <w:p w14:paraId="1BA1A53D" w14:textId="77777777" w:rsidR="00E53CE2" w:rsidRPr="007237C5" w:rsidRDefault="00E53CE2" w:rsidP="00120B2D">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Naziv pravne osebe:</w:t>
            </w:r>
          </w:p>
        </w:tc>
        <w:tc>
          <w:tcPr>
            <w:tcW w:w="5938" w:type="dxa"/>
          </w:tcPr>
          <w:p w14:paraId="234CD24E" w14:textId="77777777" w:rsidR="00E53CE2" w:rsidRPr="007237C5" w:rsidRDefault="00E53CE2"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53CE2" w:rsidRPr="007237C5" w14:paraId="5BAA375F" w14:textId="77777777" w:rsidTr="00120B2D">
        <w:tc>
          <w:tcPr>
            <w:tcW w:w="3634" w:type="dxa"/>
          </w:tcPr>
          <w:p w14:paraId="2F56C7C0" w14:textId="77777777" w:rsidR="00E53CE2" w:rsidRPr="007237C5" w:rsidRDefault="00E53CE2" w:rsidP="00120B2D">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Sedež pravne osebe:</w:t>
            </w:r>
          </w:p>
        </w:tc>
        <w:tc>
          <w:tcPr>
            <w:tcW w:w="5938" w:type="dxa"/>
          </w:tcPr>
          <w:p w14:paraId="2F39E8F1" w14:textId="77777777" w:rsidR="00E53CE2" w:rsidRPr="007237C5" w:rsidRDefault="00E53CE2"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53CE2" w:rsidRPr="007237C5" w14:paraId="308D12DC" w14:textId="77777777" w:rsidTr="00120B2D">
        <w:tc>
          <w:tcPr>
            <w:tcW w:w="3634" w:type="dxa"/>
          </w:tcPr>
          <w:p w14:paraId="2C1B1ED7" w14:textId="77777777" w:rsidR="00E53CE2" w:rsidRPr="007237C5" w:rsidRDefault="00E53CE2" w:rsidP="00120B2D">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Delež lastništva ponudnika:</w:t>
            </w:r>
          </w:p>
        </w:tc>
        <w:tc>
          <w:tcPr>
            <w:tcW w:w="5938" w:type="dxa"/>
          </w:tcPr>
          <w:p w14:paraId="277AE417" w14:textId="77777777" w:rsidR="00E53CE2" w:rsidRPr="007237C5" w:rsidRDefault="00E53CE2"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53CE2" w:rsidRPr="007237C5" w14:paraId="203C287D" w14:textId="77777777" w:rsidTr="00120B2D">
        <w:tc>
          <w:tcPr>
            <w:tcW w:w="3634" w:type="dxa"/>
          </w:tcPr>
          <w:p w14:paraId="2F1946DB" w14:textId="77777777" w:rsidR="00E53CE2" w:rsidRPr="007237C5" w:rsidRDefault="00E53CE2" w:rsidP="00120B2D">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Matična številka pravne osebe oziroma davčna številka za druge pravne osebe, ki niso vpisane v poslovnem registru:</w:t>
            </w:r>
          </w:p>
        </w:tc>
        <w:tc>
          <w:tcPr>
            <w:tcW w:w="5938" w:type="dxa"/>
          </w:tcPr>
          <w:p w14:paraId="77C01D97" w14:textId="77777777" w:rsidR="00E53CE2" w:rsidRPr="007237C5" w:rsidRDefault="00E53CE2"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53CE2" w:rsidRPr="007237C5" w14:paraId="6DDD056A" w14:textId="77777777" w:rsidTr="00120B2D">
        <w:tc>
          <w:tcPr>
            <w:tcW w:w="3634" w:type="dxa"/>
          </w:tcPr>
          <w:p w14:paraId="3EE9F5FD" w14:textId="77777777" w:rsidR="00E53CE2" w:rsidRPr="007237C5" w:rsidRDefault="00E53CE2" w:rsidP="00120B2D">
            <w:pPr>
              <w:spacing w:before="120" w:after="120" w:line="240" w:lineRule="auto"/>
              <w:jc w:val="both"/>
              <w:rPr>
                <w:rFonts w:ascii="Tahoma" w:eastAsia="Times New Roman" w:hAnsi="Tahoma" w:cs="Tahoma"/>
                <w:b/>
                <w:szCs w:val="20"/>
                <w:lang w:eastAsia="sl-SI"/>
              </w:rPr>
            </w:pPr>
            <w:r w:rsidRPr="007237C5">
              <w:rPr>
                <w:rFonts w:ascii="Tahoma" w:eastAsia="Times New Roman" w:hAnsi="Tahoma" w:cs="Tahoma"/>
                <w:b/>
                <w:szCs w:val="20"/>
                <w:lang w:eastAsia="sl-SI"/>
              </w:rPr>
              <w:t>je s ponudnikom v medsebojnem razmerju, v skladu s 527. členom ZGD-1 povezana na način:</w:t>
            </w:r>
          </w:p>
        </w:tc>
        <w:tc>
          <w:tcPr>
            <w:tcW w:w="5938" w:type="dxa"/>
          </w:tcPr>
          <w:p w14:paraId="308EB5B1" w14:textId="77777777" w:rsidR="00E53CE2" w:rsidRPr="007237C5" w:rsidRDefault="00E53CE2"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79C31647" w14:textId="77777777" w:rsidR="00E53CE2" w:rsidRPr="007237C5" w:rsidRDefault="00E53CE2" w:rsidP="00E53CE2">
      <w:pPr>
        <w:numPr>
          <w:ilvl w:val="0"/>
          <w:numId w:val="28"/>
        </w:numPr>
        <w:pBdr>
          <w:top w:val="single" w:sz="4" w:space="1" w:color="auto"/>
          <w:left w:val="single" w:sz="4" w:space="4" w:color="auto"/>
          <w:bottom w:val="single" w:sz="4" w:space="1" w:color="auto"/>
          <w:right w:val="single" w:sz="4" w:space="4" w:color="auto"/>
        </w:pBdr>
        <w:shd w:val="clear" w:color="auto" w:fill="D9E2F3"/>
        <w:autoSpaceDE w:val="0"/>
        <w:autoSpaceDN w:val="0"/>
        <w:adjustRightInd w:val="0"/>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REFERENCE IN STROKOVNO ZNANJE NA PODROČJU IZVAJANJA PONUJENE STORITVE</w:t>
      </w:r>
    </w:p>
    <w:p w14:paraId="4C3A928F" w14:textId="77777777" w:rsidR="00E53CE2" w:rsidRPr="007237C5" w:rsidRDefault="00E53CE2" w:rsidP="00E53CE2">
      <w:pPr>
        <w:autoSpaceDE w:val="0"/>
        <w:autoSpaceDN w:val="0"/>
        <w:adjustRightInd w:val="0"/>
        <w:spacing w:before="120" w:after="120" w:line="240" w:lineRule="auto"/>
        <w:jc w:val="both"/>
        <w:rPr>
          <w:rFonts w:ascii="Tahoma" w:eastAsia="Calibri" w:hAnsi="Tahoma" w:cs="Tahoma"/>
          <w:szCs w:val="20"/>
          <w:lang w:eastAsia="sl-SI"/>
        </w:rPr>
      </w:pPr>
      <w:r w:rsidRPr="007237C5">
        <w:rPr>
          <w:rFonts w:ascii="Tahoma" w:eastAsia="Calibri" w:hAnsi="Tahoma" w:cs="Tahoma"/>
          <w:b/>
          <w:bCs/>
          <w:szCs w:val="20"/>
          <w:lang w:eastAsia="sl-SI"/>
        </w:rPr>
        <w:t>Navedite reference</w:t>
      </w:r>
      <w:r w:rsidRPr="007237C5">
        <w:rPr>
          <w:rFonts w:ascii="Tahoma" w:eastAsia="Calibri" w:hAnsi="Tahoma" w:cs="Tahoma"/>
          <w:szCs w:val="20"/>
          <w:lang w:eastAsia="sl-SI"/>
        </w:rPr>
        <w:t xml:space="preserve"> (v primeru, da dokumentacija v zvezi z oddajo javnega naročila že zahteva predložitev dokazil o referencah, poglavja 2 vprašalnika ni potrebno izpolniti).</w:t>
      </w:r>
    </w:p>
    <w:p w14:paraId="7E156005" w14:textId="77777777" w:rsidR="00E53CE2" w:rsidRPr="007237C5" w:rsidRDefault="00E53CE2" w:rsidP="00E53CE2">
      <w:pPr>
        <w:numPr>
          <w:ilvl w:val="0"/>
          <w:numId w:val="37"/>
        </w:numPr>
        <w:autoSpaceDE w:val="0"/>
        <w:autoSpaceDN w:val="0"/>
        <w:adjustRightInd w:val="0"/>
        <w:spacing w:before="120" w:after="120" w:line="240" w:lineRule="auto"/>
        <w:ind w:left="360"/>
        <w:jc w:val="both"/>
        <w:rPr>
          <w:rFonts w:ascii="Tahoma" w:eastAsia="Calibri" w:hAnsi="Tahoma" w:cs="Tahoma"/>
          <w:szCs w:val="20"/>
          <w:lang w:eastAsia="sl-SI"/>
        </w:rPr>
      </w:pPr>
      <w:r w:rsidRPr="007237C5">
        <w:rPr>
          <w:rFonts w:ascii="Tahoma" w:eastAsia="Calibri" w:hAnsi="Tahoma" w:cs="Tahoma"/>
          <w:szCs w:val="20"/>
          <w:lang w:eastAsia="sl-SI"/>
        </w:rPr>
        <w:t>Ali izpolnjujete zahtevane pogoje glede ključnih referenc s področja ponujene storitve?</w:t>
      </w:r>
    </w:p>
    <w:p w14:paraId="1511AB7C" w14:textId="77777777" w:rsidR="00E53CE2" w:rsidRPr="007237C5" w:rsidRDefault="00E53CE2" w:rsidP="00E53CE2">
      <w:pPr>
        <w:autoSpaceDE w:val="0"/>
        <w:autoSpaceDN w:val="0"/>
        <w:adjustRightInd w:val="0"/>
        <w:spacing w:before="120" w:after="120" w:line="240" w:lineRule="auto"/>
        <w:jc w:val="both"/>
        <w:rPr>
          <w:rFonts w:ascii="Tahoma" w:eastAsia="Calibri" w:hAnsi="Tahoma" w:cs="Tahoma"/>
          <w:b/>
          <w:bCs/>
          <w:szCs w:val="20"/>
          <w:lang w:eastAsia="sl-SI"/>
        </w:rPr>
      </w:pPr>
    </w:p>
    <w:p w14:paraId="61EC7DB3" w14:textId="77777777" w:rsidR="00E53CE2" w:rsidRPr="007237C5" w:rsidRDefault="00E53CE2" w:rsidP="00E53CE2">
      <w:pPr>
        <w:autoSpaceDE w:val="0"/>
        <w:autoSpaceDN w:val="0"/>
        <w:adjustRightInd w:val="0"/>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Da. </w:t>
      </w:r>
      <w:r w:rsidRPr="007237C5">
        <w:rPr>
          <w:rFonts w:ascii="Tahoma" w:eastAsia="Calibri" w:hAnsi="Tahoma" w:cs="Tahoma"/>
          <w:szCs w:val="20"/>
          <w:lang w:eastAsia="sl-SI"/>
        </w:rPr>
        <w:tab/>
      </w:r>
      <w:r w:rsidRPr="007237C5">
        <w:rPr>
          <w:rFonts w:ascii="Tahoma" w:eastAsia="Calibri" w:hAnsi="Tahoma" w:cs="Tahoma"/>
          <w:szCs w:val="20"/>
          <w:lang w:eastAsia="sl-SI"/>
        </w:rPr>
        <w:tab/>
      </w:r>
      <w:r w:rsidRPr="007237C5">
        <w:rPr>
          <w:rFonts w:ascii="Tahoma" w:eastAsia="Calibri" w:hAnsi="Tahoma" w:cs="Tahoma"/>
          <w:szCs w:val="20"/>
          <w:lang w:eastAsia="sl-SI"/>
        </w:rPr>
        <w:tab/>
      </w:r>
      <w:r w:rsidRPr="007237C5">
        <w:rPr>
          <w:rFonts w:ascii="Tahoma" w:eastAsia="Calibri" w:hAnsi="Tahoma" w:cs="Tahoma"/>
          <w:szCs w:val="20"/>
          <w:lang w:eastAsia="sl-SI"/>
        </w:rPr>
        <w:tab/>
        <w:t>Ne.</w:t>
      </w:r>
    </w:p>
    <w:p w14:paraId="489F2B12" w14:textId="77777777" w:rsidR="00E53CE2" w:rsidRPr="007237C5" w:rsidRDefault="00E53CE2" w:rsidP="00E53CE2">
      <w:pPr>
        <w:autoSpaceDE w:val="0"/>
        <w:autoSpaceDN w:val="0"/>
        <w:adjustRightInd w:val="0"/>
        <w:spacing w:before="120" w:after="120" w:line="240" w:lineRule="auto"/>
        <w:jc w:val="both"/>
        <w:rPr>
          <w:rFonts w:ascii="Tahoma" w:eastAsia="Calibri" w:hAnsi="Tahoma" w:cs="Tahoma"/>
          <w:b/>
          <w:bCs/>
          <w:szCs w:val="20"/>
          <w:lang w:eastAsia="sl-SI"/>
        </w:rPr>
      </w:pPr>
    </w:p>
    <w:p w14:paraId="1D4432B9" w14:textId="77777777" w:rsidR="00E53CE2" w:rsidRPr="007237C5" w:rsidRDefault="00E53CE2" w:rsidP="00E53CE2">
      <w:pPr>
        <w:autoSpaceDE w:val="0"/>
        <w:autoSpaceDN w:val="0"/>
        <w:adjustRightInd w:val="0"/>
        <w:spacing w:before="120" w:after="120" w:line="240" w:lineRule="auto"/>
        <w:jc w:val="both"/>
        <w:rPr>
          <w:rFonts w:ascii="Tahoma" w:eastAsia="Calibri" w:hAnsi="Tahoma" w:cs="Tahoma"/>
          <w:szCs w:val="20"/>
          <w:lang w:eastAsia="sl-SI"/>
        </w:rPr>
      </w:pPr>
      <w:bookmarkStart w:id="234" w:name="_Hlk24703343"/>
      <w:r w:rsidRPr="007237C5">
        <w:rPr>
          <w:rFonts w:ascii="Tahoma" w:eastAsia="Calibri" w:hAnsi="Tahoma" w:cs="Tahoma"/>
          <w:szCs w:val="20"/>
          <w:lang w:eastAsia="sl-SI"/>
        </w:rPr>
        <w:t>Utemeljite:</w:t>
      </w:r>
      <w:r w:rsidRPr="007237C5">
        <w:rPr>
          <w:rFonts w:ascii="Tahoma" w:eastAsia="Calibri" w:hAnsi="Tahoma" w:cs="Tahoma"/>
          <w:b/>
          <w:bCs/>
          <w:szCs w:val="20"/>
          <w:lang w:eastAsia="sl-SI"/>
        </w:rPr>
        <w:t xml:space="preserve"> </w:t>
      </w:r>
      <w:r w:rsidRPr="007237C5">
        <w:rPr>
          <w:rFonts w:ascii="Tahoma" w:eastAsia="Calibri" w:hAnsi="Tahoma" w:cs="Tahoma"/>
          <w:szCs w:val="20"/>
          <w:lang w:eastAsia="sl-SI"/>
        </w:rPr>
        <w:t>______________________________________________________________________________________________________________________________________________________________________</w:t>
      </w:r>
    </w:p>
    <w:bookmarkEnd w:id="234"/>
    <w:p w14:paraId="5C5AAD3C" w14:textId="77777777" w:rsidR="00E53CE2" w:rsidRPr="007237C5" w:rsidRDefault="00E53CE2" w:rsidP="00E53CE2">
      <w:pPr>
        <w:autoSpaceDE w:val="0"/>
        <w:autoSpaceDN w:val="0"/>
        <w:adjustRightInd w:val="0"/>
        <w:spacing w:before="120" w:after="120" w:line="240" w:lineRule="auto"/>
        <w:jc w:val="both"/>
        <w:rPr>
          <w:rFonts w:ascii="Tahoma" w:eastAsia="Calibri" w:hAnsi="Tahoma" w:cs="Tahoma"/>
          <w:szCs w:val="20"/>
          <w:lang w:eastAsia="sl-SI"/>
        </w:rPr>
      </w:pPr>
    </w:p>
    <w:p w14:paraId="3A8F905E" w14:textId="77777777" w:rsidR="00E53CE2" w:rsidRPr="007237C5" w:rsidRDefault="00E53CE2" w:rsidP="00E53CE2">
      <w:pPr>
        <w:numPr>
          <w:ilvl w:val="0"/>
          <w:numId w:val="37"/>
        </w:numPr>
        <w:autoSpaceDE w:val="0"/>
        <w:autoSpaceDN w:val="0"/>
        <w:adjustRightInd w:val="0"/>
        <w:spacing w:before="120" w:after="120" w:line="240" w:lineRule="auto"/>
        <w:ind w:left="360"/>
        <w:jc w:val="both"/>
        <w:rPr>
          <w:rFonts w:ascii="Tahoma" w:eastAsia="Calibri" w:hAnsi="Tahoma" w:cs="Tahoma"/>
          <w:szCs w:val="20"/>
          <w:lang w:eastAsia="sl-SI"/>
        </w:rPr>
      </w:pPr>
      <w:r w:rsidRPr="007237C5">
        <w:rPr>
          <w:rFonts w:ascii="Tahoma" w:eastAsia="Calibri" w:hAnsi="Tahoma" w:cs="Tahoma"/>
          <w:szCs w:val="20"/>
          <w:lang w:eastAsia="sl-SI"/>
        </w:rPr>
        <w:t xml:space="preserve">Ali ključne osebe, ki bodo odgovorne za izvedbo ponujene storitve, izpolnjujejo zahtevane pogoje glede referenc in strokovnega znanja? </w:t>
      </w:r>
    </w:p>
    <w:p w14:paraId="30A2320D" w14:textId="77777777" w:rsidR="00E53CE2" w:rsidRPr="007237C5" w:rsidRDefault="00E53CE2" w:rsidP="00E53CE2">
      <w:pPr>
        <w:autoSpaceDE w:val="0"/>
        <w:autoSpaceDN w:val="0"/>
        <w:adjustRightInd w:val="0"/>
        <w:spacing w:before="120" w:after="120" w:line="240" w:lineRule="auto"/>
        <w:jc w:val="both"/>
        <w:rPr>
          <w:rFonts w:ascii="Tahoma" w:eastAsia="Calibri" w:hAnsi="Tahoma" w:cs="Tahoma"/>
          <w:szCs w:val="20"/>
          <w:lang w:eastAsia="sl-SI"/>
        </w:rPr>
      </w:pPr>
      <w:bookmarkStart w:id="235" w:name="_Hlk24703820"/>
    </w:p>
    <w:p w14:paraId="5966F6A3" w14:textId="77777777" w:rsidR="00E53CE2" w:rsidRPr="007237C5" w:rsidRDefault="00E53CE2" w:rsidP="00E53CE2">
      <w:pPr>
        <w:autoSpaceDE w:val="0"/>
        <w:autoSpaceDN w:val="0"/>
        <w:adjustRightInd w:val="0"/>
        <w:spacing w:before="120" w:after="120" w:line="240" w:lineRule="auto"/>
        <w:jc w:val="both"/>
        <w:rPr>
          <w:rFonts w:ascii="Tahoma" w:eastAsia="Calibri" w:hAnsi="Tahoma" w:cs="Tahoma"/>
          <w:b/>
          <w:bCs/>
          <w:szCs w:val="20"/>
          <w:lang w:eastAsia="sl-SI"/>
        </w:rPr>
      </w:pPr>
      <w:r w:rsidRPr="007237C5">
        <w:rPr>
          <w:rFonts w:ascii="Tahoma" w:eastAsia="Calibri" w:hAnsi="Tahoma" w:cs="Tahoma"/>
          <w:szCs w:val="20"/>
          <w:lang w:eastAsia="sl-SI"/>
        </w:rPr>
        <w:lastRenderedPageBreak/>
        <w:t>Utemeljite (naštejte imena in priimke, reference in strokovno znanje ključnih oseb, ki bodo izvajale storitev):</w:t>
      </w:r>
      <w:r w:rsidRPr="007237C5">
        <w:rPr>
          <w:rFonts w:ascii="Tahoma" w:eastAsia="Calibri" w:hAnsi="Tahoma" w:cs="Tahoma"/>
          <w:b/>
          <w:bCs/>
          <w:szCs w:val="20"/>
          <w:lang w:eastAsia="sl-SI"/>
        </w:rPr>
        <w:t xml:space="preserve"> ______________________________________________________________________________________________________________________________________________</w:t>
      </w:r>
      <w:bookmarkEnd w:id="235"/>
    </w:p>
    <w:p w14:paraId="631AF377" w14:textId="77777777" w:rsidR="00E53CE2" w:rsidRPr="007237C5" w:rsidRDefault="00E53CE2" w:rsidP="00E53CE2">
      <w:pPr>
        <w:autoSpaceDE w:val="0"/>
        <w:autoSpaceDN w:val="0"/>
        <w:adjustRightInd w:val="0"/>
        <w:spacing w:before="120" w:after="120" w:line="240" w:lineRule="auto"/>
        <w:jc w:val="both"/>
        <w:rPr>
          <w:rFonts w:ascii="Tahoma" w:eastAsia="Calibri" w:hAnsi="Tahoma" w:cs="Tahoma"/>
          <w:b/>
          <w:bCs/>
          <w:szCs w:val="20"/>
          <w:lang w:eastAsia="sl-SI"/>
        </w:rPr>
      </w:pPr>
    </w:p>
    <w:p w14:paraId="1BFAFC71" w14:textId="77777777" w:rsidR="00E53CE2" w:rsidRPr="007237C5" w:rsidRDefault="00E53CE2" w:rsidP="00E53CE2">
      <w:pPr>
        <w:numPr>
          <w:ilvl w:val="0"/>
          <w:numId w:val="28"/>
        </w:numPr>
        <w:pBdr>
          <w:top w:val="single" w:sz="4" w:space="1" w:color="auto"/>
          <w:left w:val="single" w:sz="4" w:space="4" w:color="auto"/>
          <w:bottom w:val="single" w:sz="4" w:space="1" w:color="auto"/>
          <w:right w:val="single" w:sz="4" w:space="4" w:color="auto"/>
        </w:pBdr>
        <w:shd w:val="clear" w:color="auto" w:fill="D9E2F3"/>
        <w:autoSpaceDE w:val="0"/>
        <w:autoSpaceDN w:val="0"/>
        <w:adjustRightInd w:val="0"/>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VIRI IN DOVOLJENJA ZA IZVEDBO PONUJENE STORITVE:</w:t>
      </w:r>
    </w:p>
    <w:p w14:paraId="06B33739" w14:textId="77777777" w:rsidR="00E53CE2" w:rsidRPr="007237C5" w:rsidRDefault="00E53CE2" w:rsidP="00E53CE2">
      <w:pPr>
        <w:autoSpaceDE w:val="0"/>
        <w:autoSpaceDN w:val="0"/>
        <w:adjustRightInd w:val="0"/>
        <w:spacing w:before="120" w:after="120" w:line="240" w:lineRule="auto"/>
        <w:jc w:val="both"/>
        <w:rPr>
          <w:rFonts w:ascii="Tahoma" w:eastAsia="Calibri" w:hAnsi="Tahoma" w:cs="Tahoma"/>
          <w:b/>
          <w:bCs/>
          <w:szCs w:val="20"/>
          <w:lang w:eastAsia="sl-SI"/>
        </w:rPr>
      </w:pPr>
    </w:p>
    <w:p w14:paraId="245A33B7" w14:textId="77777777" w:rsidR="00E53CE2" w:rsidRPr="007237C5" w:rsidRDefault="00E53CE2" w:rsidP="00E53CE2">
      <w:pPr>
        <w:numPr>
          <w:ilvl w:val="0"/>
          <w:numId w:val="38"/>
        </w:numPr>
        <w:autoSpaceDE w:val="0"/>
        <w:autoSpaceDN w:val="0"/>
        <w:adjustRightInd w:val="0"/>
        <w:spacing w:before="120" w:after="120" w:line="240" w:lineRule="auto"/>
        <w:ind w:left="360"/>
        <w:jc w:val="both"/>
        <w:rPr>
          <w:rFonts w:ascii="Tahoma" w:eastAsia="Calibri" w:hAnsi="Tahoma" w:cs="Tahoma"/>
          <w:b/>
          <w:bCs/>
          <w:szCs w:val="20"/>
          <w:lang w:eastAsia="sl-SI"/>
        </w:rPr>
      </w:pPr>
      <w:r w:rsidRPr="007237C5">
        <w:rPr>
          <w:rFonts w:ascii="Tahoma" w:eastAsia="Calibri" w:hAnsi="Tahoma" w:cs="Tahoma"/>
          <w:szCs w:val="20"/>
          <w:lang w:eastAsia="sl-SI"/>
        </w:rPr>
        <w:t xml:space="preserve">Ali imate na voljo ustrezne zmogljivosti in vire (človeške, IT, finančne ipd.) za zanesljivo, pravočasno in kakovostno izvedbo </w:t>
      </w:r>
      <w:bookmarkStart w:id="236" w:name="_Hlk19899174"/>
      <w:r w:rsidRPr="007237C5">
        <w:rPr>
          <w:rFonts w:ascii="Tahoma" w:eastAsia="Calibri" w:hAnsi="Tahoma" w:cs="Tahoma"/>
          <w:szCs w:val="20"/>
          <w:lang w:eastAsia="sl-SI"/>
        </w:rPr>
        <w:t xml:space="preserve">ponujene storitve? </w:t>
      </w:r>
    </w:p>
    <w:p w14:paraId="337EBB30" w14:textId="77777777" w:rsidR="00E53CE2" w:rsidRPr="007237C5" w:rsidRDefault="00E53CE2" w:rsidP="00E53CE2">
      <w:pPr>
        <w:autoSpaceDE w:val="0"/>
        <w:autoSpaceDN w:val="0"/>
        <w:adjustRightInd w:val="0"/>
        <w:spacing w:before="120" w:after="120" w:line="240" w:lineRule="auto"/>
        <w:jc w:val="both"/>
        <w:rPr>
          <w:rFonts w:ascii="Tahoma" w:eastAsia="Calibri" w:hAnsi="Tahoma" w:cs="Tahoma"/>
          <w:b/>
          <w:bCs/>
          <w:szCs w:val="20"/>
          <w:lang w:eastAsia="sl-SI"/>
        </w:rPr>
      </w:pPr>
    </w:p>
    <w:bookmarkEnd w:id="236"/>
    <w:p w14:paraId="1FDFF3C3" w14:textId="77777777" w:rsidR="00E53CE2" w:rsidRPr="007237C5" w:rsidRDefault="00E53CE2" w:rsidP="00E53CE2">
      <w:pPr>
        <w:autoSpaceDE w:val="0"/>
        <w:autoSpaceDN w:val="0"/>
        <w:adjustRightInd w:val="0"/>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Da. </w:t>
      </w:r>
      <w:r w:rsidRPr="007237C5">
        <w:rPr>
          <w:rFonts w:ascii="Tahoma" w:eastAsia="Calibri" w:hAnsi="Tahoma" w:cs="Tahoma"/>
          <w:szCs w:val="20"/>
          <w:lang w:eastAsia="sl-SI"/>
        </w:rPr>
        <w:tab/>
      </w:r>
      <w:r w:rsidRPr="007237C5">
        <w:rPr>
          <w:rFonts w:ascii="Tahoma" w:eastAsia="Calibri" w:hAnsi="Tahoma" w:cs="Tahoma"/>
          <w:szCs w:val="20"/>
          <w:lang w:eastAsia="sl-SI"/>
        </w:rPr>
        <w:tab/>
      </w:r>
      <w:r w:rsidRPr="007237C5">
        <w:rPr>
          <w:rFonts w:ascii="Tahoma" w:eastAsia="Calibri" w:hAnsi="Tahoma" w:cs="Tahoma"/>
          <w:szCs w:val="20"/>
          <w:lang w:eastAsia="sl-SI"/>
        </w:rPr>
        <w:tab/>
      </w:r>
      <w:r w:rsidRPr="007237C5">
        <w:rPr>
          <w:rFonts w:ascii="Tahoma" w:eastAsia="Calibri" w:hAnsi="Tahoma" w:cs="Tahoma"/>
          <w:szCs w:val="20"/>
          <w:lang w:eastAsia="sl-SI"/>
        </w:rPr>
        <w:tab/>
        <w:t>Ne.</w:t>
      </w:r>
    </w:p>
    <w:p w14:paraId="6D9732B7" w14:textId="77777777" w:rsidR="00E53CE2" w:rsidRPr="007237C5" w:rsidRDefault="00E53CE2" w:rsidP="00E53CE2">
      <w:pPr>
        <w:autoSpaceDE w:val="0"/>
        <w:autoSpaceDN w:val="0"/>
        <w:adjustRightInd w:val="0"/>
        <w:spacing w:before="120" w:after="120" w:line="240" w:lineRule="auto"/>
        <w:jc w:val="both"/>
        <w:rPr>
          <w:rFonts w:ascii="Tahoma" w:eastAsia="Calibri" w:hAnsi="Tahoma" w:cs="Tahoma"/>
          <w:b/>
          <w:bCs/>
          <w:szCs w:val="20"/>
          <w:lang w:eastAsia="sl-SI"/>
        </w:rPr>
      </w:pPr>
    </w:p>
    <w:p w14:paraId="5C817D21" w14:textId="77777777" w:rsidR="00E53CE2" w:rsidRPr="007237C5" w:rsidRDefault="00E53CE2" w:rsidP="00E53CE2">
      <w:pPr>
        <w:numPr>
          <w:ilvl w:val="0"/>
          <w:numId w:val="38"/>
        </w:numPr>
        <w:autoSpaceDE w:val="0"/>
        <w:autoSpaceDN w:val="0"/>
        <w:adjustRightInd w:val="0"/>
        <w:spacing w:before="120" w:after="120" w:line="240" w:lineRule="auto"/>
        <w:ind w:left="360"/>
        <w:jc w:val="both"/>
        <w:rPr>
          <w:rFonts w:ascii="Tahoma" w:eastAsia="Calibri" w:hAnsi="Tahoma" w:cs="Tahoma"/>
          <w:szCs w:val="20"/>
          <w:lang w:eastAsia="sl-SI"/>
        </w:rPr>
      </w:pPr>
      <w:r w:rsidRPr="007237C5">
        <w:rPr>
          <w:rFonts w:ascii="Tahoma" w:eastAsia="Calibri" w:hAnsi="Tahoma" w:cs="Tahoma"/>
          <w:szCs w:val="20"/>
          <w:lang w:eastAsia="sl-SI"/>
        </w:rPr>
        <w:t>Ali imate na voljo potrebna regulativna dovoljenja ali registracijske prijave za zanesljivo in strokovno izvedbo ponujene storitve? Predložite kopije dokazil.</w:t>
      </w:r>
    </w:p>
    <w:p w14:paraId="6EAA557E" w14:textId="77777777" w:rsidR="00E53CE2" w:rsidRPr="007237C5" w:rsidRDefault="00E53CE2" w:rsidP="00E53CE2">
      <w:pPr>
        <w:autoSpaceDE w:val="0"/>
        <w:autoSpaceDN w:val="0"/>
        <w:adjustRightInd w:val="0"/>
        <w:spacing w:before="120" w:after="120" w:line="240" w:lineRule="auto"/>
        <w:jc w:val="both"/>
        <w:rPr>
          <w:rFonts w:ascii="Tahoma" w:eastAsia="Calibri" w:hAnsi="Tahoma" w:cs="Tahoma"/>
          <w:b/>
          <w:bCs/>
          <w:szCs w:val="20"/>
          <w:lang w:eastAsia="sl-SI"/>
        </w:rPr>
      </w:pPr>
    </w:p>
    <w:p w14:paraId="179EC24E" w14:textId="77777777" w:rsidR="00E53CE2" w:rsidRPr="007237C5" w:rsidRDefault="00E53CE2" w:rsidP="00E53CE2">
      <w:pPr>
        <w:autoSpaceDE w:val="0"/>
        <w:autoSpaceDN w:val="0"/>
        <w:adjustRightInd w:val="0"/>
        <w:spacing w:before="120" w:after="120" w:line="240" w:lineRule="auto"/>
        <w:jc w:val="both"/>
        <w:rPr>
          <w:rFonts w:ascii="Tahoma" w:eastAsia="Calibri" w:hAnsi="Tahoma" w:cs="Tahoma"/>
          <w:szCs w:val="20"/>
          <w:lang w:eastAsia="sl-SI"/>
        </w:rPr>
      </w:pPr>
      <w:bookmarkStart w:id="237" w:name="_Hlk24703173"/>
      <w:r w:rsidRPr="007237C5">
        <w:rPr>
          <w:rFonts w:ascii="Tahoma" w:eastAsia="Calibri" w:hAnsi="Tahoma" w:cs="Tahoma"/>
          <w:szCs w:val="20"/>
          <w:lang w:eastAsia="sl-SI"/>
        </w:rPr>
        <w:t xml:space="preserve">Da (oziroma ne potrebujemo). </w:t>
      </w:r>
      <w:r w:rsidRPr="007237C5">
        <w:rPr>
          <w:rFonts w:ascii="Tahoma" w:eastAsia="Calibri" w:hAnsi="Tahoma" w:cs="Tahoma"/>
          <w:szCs w:val="20"/>
          <w:lang w:eastAsia="sl-SI"/>
        </w:rPr>
        <w:tab/>
      </w:r>
      <w:r w:rsidRPr="007237C5">
        <w:rPr>
          <w:rFonts w:ascii="Tahoma" w:eastAsia="Calibri" w:hAnsi="Tahoma" w:cs="Tahoma"/>
          <w:szCs w:val="20"/>
          <w:lang w:eastAsia="sl-SI"/>
        </w:rPr>
        <w:tab/>
      </w:r>
      <w:r w:rsidRPr="007237C5">
        <w:rPr>
          <w:rFonts w:ascii="Tahoma" w:eastAsia="Calibri" w:hAnsi="Tahoma" w:cs="Tahoma"/>
          <w:szCs w:val="20"/>
          <w:lang w:eastAsia="sl-SI"/>
        </w:rPr>
        <w:tab/>
      </w:r>
      <w:r w:rsidRPr="007237C5">
        <w:rPr>
          <w:rFonts w:ascii="Tahoma" w:eastAsia="Calibri" w:hAnsi="Tahoma" w:cs="Tahoma"/>
          <w:szCs w:val="20"/>
          <w:lang w:eastAsia="sl-SI"/>
        </w:rPr>
        <w:tab/>
        <w:t>Ne.</w:t>
      </w:r>
      <w:r w:rsidRPr="007237C5">
        <w:rPr>
          <w:rFonts w:ascii="Tahoma" w:eastAsia="Calibri" w:hAnsi="Tahoma" w:cs="Tahoma"/>
          <w:szCs w:val="20"/>
          <w:lang w:eastAsia="sl-SI"/>
        </w:rPr>
        <w:tab/>
      </w:r>
      <w:r w:rsidRPr="007237C5">
        <w:rPr>
          <w:rFonts w:ascii="Tahoma" w:eastAsia="Calibri" w:hAnsi="Tahoma" w:cs="Tahoma"/>
          <w:szCs w:val="20"/>
          <w:lang w:eastAsia="sl-SI"/>
        </w:rPr>
        <w:tab/>
      </w:r>
      <w:r w:rsidRPr="007237C5">
        <w:rPr>
          <w:rFonts w:ascii="Tahoma" w:eastAsia="Calibri" w:hAnsi="Tahoma" w:cs="Tahoma"/>
          <w:szCs w:val="20"/>
          <w:lang w:eastAsia="sl-SI"/>
        </w:rPr>
        <w:tab/>
      </w:r>
    </w:p>
    <w:bookmarkEnd w:id="237"/>
    <w:p w14:paraId="4090E3CE" w14:textId="77777777" w:rsidR="00E53CE2" w:rsidRPr="007237C5" w:rsidRDefault="00E53CE2" w:rsidP="00E53CE2">
      <w:pPr>
        <w:autoSpaceDE w:val="0"/>
        <w:autoSpaceDN w:val="0"/>
        <w:adjustRightInd w:val="0"/>
        <w:spacing w:before="120" w:after="120" w:line="240" w:lineRule="auto"/>
        <w:jc w:val="both"/>
        <w:rPr>
          <w:rFonts w:ascii="Tahoma" w:eastAsia="Calibri" w:hAnsi="Tahoma" w:cs="Tahoma"/>
          <w:b/>
          <w:szCs w:val="20"/>
          <w:lang w:eastAsia="sl-SI"/>
        </w:rPr>
      </w:pPr>
    </w:p>
    <w:p w14:paraId="11803BE4" w14:textId="77777777" w:rsidR="00E53CE2" w:rsidRPr="007237C5" w:rsidRDefault="00E53CE2" w:rsidP="00E53CE2">
      <w:pPr>
        <w:pBdr>
          <w:top w:val="single" w:sz="4" w:space="1" w:color="auto"/>
          <w:left w:val="single" w:sz="4" w:space="4" w:color="auto"/>
          <w:bottom w:val="single" w:sz="4" w:space="1" w:color="auto"/>
          <w:right w:val="single" w:sz="4" w:space="4" w:color="auto"/>
        </w:pBdr>
        <w:shd w:val="clear" w:color="auto" w:fill="D9E2F3"/>
        <w:spacing w:before="120" w:after="120" w:line="240" w:lineRule="auto"/>
        <w:jc w:val="both"/>
        <w:rPr>
          <w:rFonts w:ascii="Tahoma" w:eastAsia="Calibri" w:hAnsi="Tahoma" w:cs="Tahoma"/>
          <w:b/>
          <w:bCs/>
          <w:szCs w:val="20"/>
          <w:lang w:eastAsia="sl-SI"/>
        </w:rPr>
      </w:pPr>
      <w:r w:rsidRPr="007237C5">
        <w:rPr>
          <w:rFonts w:ascii="Tahoma" w:eastAsia="Calibri" w:hAnsi="Tahoma" w:cs="Tahoma"/>
          <w:b/>
          <w:szCs w:val="20"/>
          <w:lang w:eastAsia="sl-SI"/>
        </w:rPr>
        <w:t xml:space="preserve">4. </w:t>
      </w:r>
      <w:r w:rsidRPr="007237C5">
        <w:rPr>
          <w:rFonts w:ascii="Tahoma" w:eastAsia="Calibri" w:hAnsi="Tahoma" w:cs="Tahoma"/>
          <w:b/>
          <w:bCs/>
          <w:szCs w:val="20"/>
          <w:lang w:eastAsia="sl-SI"/>
        </w:rPr>
        <w:t>NASPROTJE INTERESOV</w:t>
      </w:r>
    </w:p>
    <w:p w14:paraId="7F865C70" w14:textId="77777777" w:rsidR="00E53CE2" w:rsidRPr="007237C5" w:rsidRDefault="00E53CE2" w:rsidP="00E53CE2">
      <w:pPr>
        <w:tabs>
          <w:tab w:val="left" w:pos="1912"/>
        </w:tabs>
        <w:spacing w:before="120" w:after="120" w:line="240" w:lineRule="auto"/>
        <w:jc w:val="both"/>
        <w:rPr>
          <w:rFonts w:ascii="Tahoma" w:eastAsia="Calibri" w:hAnsi="Tahoma" w:cs="Tahoma"/>
          <w:szCs w:val="20"/>
          <w:lang w:eastAsia="sr-Latn-BA"/>
        </w:rPr>
      </w:pPr>
      <w:r w:rsidRPr="007237C5">
        <w:rPr>
          <w:rFonts w:ascii="Tahoma" w:eastAsia="Calibri" w:hAnsi="Tahoma" w:cs="Tahoma"/>
          <w:szCs w:val="20"/>
          <w:lang w:eastAsia="sr-Latn-BA"/>
        </w:rPr>
        <w:t xml:space="preserve">Ali potrjujete, da na strani vašega podjetja, vaših odgovornih oseb (članov uprave in nadzornega sveta) in/ali </w:t>
      </w:r>
      <w:bookmarkStart w:id="238" w:name="_Hlk24708596"/>
      <w:r w:rsidRPr="007237C5">
        <w:rPr>
          <w:rFonts w:ascii="Tahoma" w:eastAsia="Calibri" w:hAnsi="Tahoma" w:cs="Tahoma"/>
          <w:szCs w:val="20"/>
          <w:lang w:eastAsia="sr-Latn-BA"/>
        </w:rPr>
        <w:t xml:space="preserve">za izvedbo ponujene storitve vaših ključnih </w:t>
      </w:r>
      <w:bookmarkEnd w:id="238"/>
      <w:r w:rsidRPr="007237C5">
        <w:rPr>
          <w:rFonts w:ascii="Tahoma" w:eastAsia="Calibri" w:hAnsi="Tahoma" w:cs="Tahoma"/>
          <w:szCs w:val="20"/>
          <w:lang w:eastAsia="sr-Latn-BA"/>
        </w:rPr>
        <w:t xml:space="preserve">zaposlenih ne obstoji tveganje nasprotja interesov, in sicer: </w:t>
      </w:r>
    </w:p>
    <w:p w14:paraId="541B6307" w14:textId="77777777" w:rsidR="00E53CE2" w:rsidRPr="007237C5" w:rsidRDefault="00E53CE2" w:rsidP="00E53CE2">
      <w:pPr>
        <w:numPr>
          <w:ilvl w:val="0"/>
          <w:numId w:val="30"/>
        </w:numPr>
        <w:tabs>
          <w:tab w:val="left" w:pos="1912"/>
        </w:tabs>
        <w:spacing w:before="120" w:after="120" w:line="240" w:lineRule="auto"/>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Potrjujete, da ne obstajajo gospodarski interesi  </w:t>
      </w:r>
      <w:r w:rsidRPr="007237C5">
        <w:rPr>
          <w:rFonts w:ascii="Tahoma" w:eastAsia="Calibri" w:hAnsi="Tahoma" w:cs="Tahoma"/>
          <w:szCs w:val="20"/>
          <w:lang w:eastAsia="sl-SI"/>
        </w:rPr>
        <w:t>(na primer, posojila, ki jih je SID banka odobrila podjetju);</w:t>
      </w:r>
    </w:p>
    <w:p w14:paraId="39B2F715"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l-SI"/>
        </w:rPr>
      </w:pPr>
    </w:p>
    <w:p w14:paraId="21BDBDEB"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Da. </w:t>
      </w:r>
      <w:r w:rsidRPr="007237C5">
        <w:rPr>
          <w:rFonts w:ascii="Tahoma" w:eastAsia="Calibri" w:hAnsi="Tahoma" w:cs="Tahoma"/>
          <w:szCs w:val="20"/>
          <w:lang w:eastAsia="sl-SI"/>
        </w:rPr>
        <w:tab/>
      </w:r>
      <w:r w:rsidRPr="007237C5">
        <w:rPr>
          <w:rFonts w:ascii="Tahoma" w:eastAsia="Calibri" w:hAnsi="Tahoma" w:cs="Tahoma"/>
          <w:szCs w:val="20"/>
          <w:lang w:eastAsia="sl-SI"/>
        </w:rPr>
        <w:tab/>
      </w:r>
      <w:r w:rsidRPr="007237C5">
        <w:rPr>
          <w:rFonts w:ascii="Tahoma" w:eastAsia="Calibri" w:hAnsi="Tahoma" w:cs="Tahoma"/>
          <w:szCs w:val="20"/>
          <w:lang w:eastAsia="sl-SI"/>
        </w:rPr>
        <w:tab/>
        <w:t>Ne.</w:t>
      </w:r>
    </w:p>
    <w:p w14:paraId="072B9952"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p>
    <w:p w14:paraId="2EA59411" w14:textId="77777777" w:rsidR="00E53CE2" w:rsidRPr="007237C5" w:rsidRDefault="00E53CE2" w:rsidP="00E53CE2">
      <w:pPr>
        <w:numPr>
          <w:ilvl w:val="0"/>
          <w:numId w:val="30"/>
        </w:numPr>
        <w:tabs>
          <w:tab w:val="left" w:pos="1912"/>
        </w:tabs>
        <w:spacing w:before="120" w:after="120" w:line="240" w:lineRule="auto"/>
        <w:contextualSpacing/>
        <w:jc w:val="both"/>
        <w:rPr>
          <w:rFonts w:ascii="Tahoma" w:eastAsia="Calibri" w:hAnsi="Tahoma" w:cs="Tahoma"/>
          <w:szCs w:val="20"/>
          <w:lang w:eastAsia="sr-Latn-BA"/>
        </w:rPr>
      </w:pPr>
      <w:r w:rsidRPr="007237C5">
        <w:rPr>
          <w:rFonts w:ascii="Tahoma" w:eastAsia="Calibri" w:hAnsi="Tahoma" w:cs="Tahoma"/>
          <w:szCs w:val="20"/>
          <w:lang w:eastAsia="sr-Latn-BA"/>
        </w:rPr>
        <w:t>Potrjujete, da ne obstajajo osebna ali poklicna razmerja z upravljalnim organom SID banke;</w:t>
      </w:r>
      <w:r w:rsidRPr="007237C5">
        <w:rPr>
          <w:rFonts w:ascii="Tahoma" w:eastAsia="Calibri" w:hAnsi="Tahoma" w:cs="Tahoma"/>
          <w:szCs w:val="20"/>
          <w:lang w:eastAsia="sr-Latn-BA"/>
        </w:rPr>
        <w:tab/>
        <w:t xml:space="preserve"> </w:t>
      </w:r>
    </w:p>
    <w:p w14:paraId="212E0946"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p>
    <w:p w14:paraId="7E2685A3"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26E1BBCC"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p>
    <w:p w14:paraId="3CEE4512" w14:textId="77777777" w:rsidR="00E53CE2" w:rsidRPr="007237C5" w:rsidRDefault="00E53CE2" w:rsidP="00E53CE2">
      <w:pPr>
        <w:numPr>
          <w:ilvl w:val="0"/>
          <w:numId w:val="30"/>
        </w:numPr>
        <w:tabs>
          <w:tab w:val="left" w:pos="1912"/>
        </w:tabs>
        <w:spacing w:before="120" w:after="120" w:line="240" w:lineRule="auto"/>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Potrjujete, da ne obstajajo osebna ali poklicna razmerja z zaposlenimi v SID banki, ki so na strani SID banke vključeni v izbor ponudnika storitve (na primer družinska razmerja); </w:t>
      </w:r>
    </w:p>
    <w:p w14:paraId="1BDC93B7"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p>
    <w:p w14:paraId="781B9497"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Da.</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55205F23"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p>
    <w:p w14:paraId="55EEAC56" w14:textId="77777777" w:rsidR="00E53CE2" w:rsidRPr="007237C5" w:rsidRDefault="00E53CE2" w:rsidP="00E53CE2">
      <w:pPr>
        <w:numPr>
          <w:ilvl w:val="0"/>
          <w:numId w:val="30"/>
        </w:numPr>
        <w:tabs>
          <w:tab w:val="left" w:pos="1912"/>
        </w:tabs>
        <w:spacing w:before="120" w:after="120" w:line="240" w:lineRule="auto"/>
        <w:contextualSpacing/>
        <w:jc w:val="both"/>
        <w:rPr>
          <w:rFonts w:ascii="Tahoma" w:eastAsia="Calibri" w:hAnsi="Tahoma" w:cs="Tahoma"/>
          <w:szCs w:val="20"/>
          <w:lang w:eastAsia="sr-Latn-BA"/>
        </w:rPr>
      </w:pPr>
      <w:r w:rsidRPr="007237C5">
        <w:rPr>
          <w:rFonts w:ascii="Tahoma" w:eastAsia="Calibri" w:hAnsi="Tahoma" w:cs="Tahoma"/>
          <w:szCs w:val="20"/>
          <w:lang w:eastAsia="sr-Latn-BA"/>
        </w:rPr>
        <w:t>Potrjujete, da v zadnjih petih letih nihče od vaših za izvedbo ponujene storitev ključnih zaposlenih ni bil zaposlen v SID banki;</w:t>
      </w:r>
    </w:p>
    <w:p w14:paraId="40564B4A"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p>
    <w:p w14:paraId="49932CE0" w14:textId="77777777" w:rsidR="00E53CE2"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2E2D62CB" w14:textId="77777777" w:rsidR="00E53CE2"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p>
    <w:p w14:paraId="1E33E249"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p>
    <w:p w14:paraId="477CCA82" w14:textId="77777777" w:rsidR="00E53CE2" w:rsidRPr="007237C5" w:rsidRDefault="00E53CE2" w:rsidP="00E53CE2">
      <w:pPr>
        <w:pBdr>
          <w:top w:val="single" w:sz="4" w:space="1" w:color="auto"/>
          <w:left w:val="single" w:sz="4" w:space="4" w:color="auto"/>
          <w:bottom w:val="single" w:sz="4" w:space="1" w:color="auto"/>
          <w:right w:val="single" w:sz="4" w:space="4" w:color="auto"/>
        </w:pBdr>
        <w:shd w:val="clear" w:color="auto" w:fill="D9E2F3"/>
        <w:tabs>
          <w:tab w:val="left" w:pos="1912"/>
        </w:tabs>
        <w:spacing w:before="120" w:after="120" w:line="240" w:lineRule="auto"/>
        <w:jc w:val="both"/>
        <w:rPr>
          <w:rFonts w:ascii="Tahoma" w:eastAsia="Calibri" w:hAnsi="Tahoma" w:cs="Tahoma"/>
          <w:b/>
          <w:bCs/>
          <w:szCs w:val="20"/>
          <w:lang w:eastAsia="sr-Latn-BA"/>
        </w:rPr>
      </w:pPr>
      <w:r w:rsidRPr="007237C5">
        <w:rPr>
          <w:rFonts w:ascii="Tahoma" w:eastAsia="Calibri" w:hAnsi="Tahoma" w:cs="Tahoma"/>
          <w:b/>
          <w:bCs/>
          <w:szCs w:val="20"/>
          <w:lang w:eastAsia="sr-Latn-BA"/>
        </w:rPr>
        <w:t>5. REGULATORNA SKLADNOST</w:t>
      </w:r>
    </w:p>
    <w:p w14:paraId="1971BBB7" w14:textId="77777777" w:rsidR="00E53CE2" w:rsidRPr="007237C5" w:rsidRDefault="00E53CE2" w:rsidP="00E53CE2">
      <w:pPr>
        <w:tabs>
          <w:tab w:val="left" w:pos="1912"/>
        </w:tabs>
        <w:spacing w:before="120" w:after="120" w:line="240" w:lineRule="auto"/>
        <w:jc w:val="both"/>
        <w:rPr>
          <w:rFonts w:ascii="Tahoma" w:eastAsia="Calibri" w:hAnsi="Tahoma" w:cs="Tahoma"/>
          <w:b/>
          <w:bCs/>
          <w:szCs w:val="20"/>
          <w:lang w:eastAsia="sr-Latn-BA"/>
        </w:rPr>
      </w:pPr>
      <w:r w:rsidRPr="007237C5">
        <w:rPr>
          <w:rFonts w:ascii="Tahoma" w:eastAsia="Calibri" w:hAnsi="Tahoma" w:cs="Tahoma"/>
          <w:b/>
          <w:bCs/>
          <w:szCs w:val="20"/>
          <w:lang w:eastAsia="sr-Latn-BA"/>
        </w:rPr>
        <w:t>5.1. POLITIKA VAROVANJA OSEBNIH PODATKOV, POSLOVNE SKRIVNOSTI</w:t>
      </w:r>
      <w:r w:rsidRPr="007237C5">
        <w:rPr>
          <w:rFonts w:ascii="Tahoma" w:eastAsia="Calibri" w:hAnsi="Tahoma" w:cs="Tahoma"/>
          <w:bCs/>
          <w:szCs w:val="20"/>
          <w:vertAlign w:val="superscript"/>
          <w:lang w:eastAsia="sr-Latn-BA"/>
        </w:rPr>
        <w:footnoteReference w:id="7"/>
      </w:r>
    </w:p>
    <w:p w14:paraId="3B3B10D4" w14:textId="77777777" w:rsidR="00E53CE2" w:rsidRPr="007237C5" w:rsidRDefault="00E53CE2" w:rsidP="00E53CE2">
      <w:pPr>
        <w:numPr>
          <w:ilvl w:val="0"/>
          <w:numId w:val="31"/>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obstaja v vaši družbi interni akt/politika s področja varovanja osebnih podatkov, poslovne skrivnosti?</w:t>
      </w:r>
    </w:p>
    <w:p w14:paraId="64017B71"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p>
    <w:p w14:paraId="4466C374" w14:textId="0C5F2E06" w:rsidR="00E53CE2"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35651FF1"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p>
    <w:p w14:paraId="0387427C" w14:textId="77777777" w:rsidR="00E53CE2" w:rsidRPr="007237C5" w:rsidRDefault="00E53CE2" w:rsidP="00D56B55">
      <w:pPr>
        <w:tabs>
          <w:tab w:val="left" w:pos="1912"/>
        </w:tabs>
        <w:spacing w:before="120" w:after="120" w:line="240" w:lineRule="auto"/>
        <w:ind w:left="360"/>
        <w:contextualSpacing/>
        <w:jc w:val="both"/>
        <w:rPr>
          <w:rFonts w:ascii="Tahoma" w:eastAsia="Calibri" w:hAnsi="Tahoma" w:cs="Tahoma"/>
          <w:b/>
          <w:bCs/>
          <w:szCs w:val="20"/>
          <w:lang w:eastAsia="sr-Latn-BA"/>
        </w:rPr>
      </w:pPr>
      <w:r w:rsidRPr="007237C5">
        <w:rPr>
          <w:rFonts w:ascii="Tahoma" w:eastAsia="Calibri" w:hAnsi="Tahoma" w:cs="Tahoma"/>
          <w:b/>
          <w:bCs/>
          <w:szCs w:val="20"/>
          <w:lang w:eastAsia="sr-Latn-BA"/>
        </w:rPr>
        <w:t>5.2. UPRAVLJANJE TVEGANJA PREVAR</w:t>
      </w:r>
    </w:p>
    <w:p w14:paraId="770E5208" w14:textId="77777777" w:rsidR="00E53CE2" w:rsidRPr="007237C5" w:rsidRDefault="00E53CE2" w:rsidP="00E53CE2">
      <w:pPr>
        <w:numPr>
          <w:ilvl w:val="0"/>
          <w:numId w:val="32"/>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imate v družbi sprejeto načelo ničelne oziroma je vaša toleranca do prevar (vključno s korupcijo in pranjem denarja ter financiranjem terorizma) ničelna ?</w:t>
      </w:r>
    </w:p>
    <w:p w14:paraId="7B6DE594"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p>
    <w:p w14:paraId="420D5587"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1496F223" w14:textId="77777777" w:rsidR="00E53CE2" w:rsidRPr="007237C5" w:rsidRDefault="00E53CE2" w:rsidP="00E53CE2">
      <w:pPr>
        <w:spacing w:before="120" w:after="120" w:line="240" w:lineRule="auto"/>
        <w:ind w:left="360"/>
        <w:contextualSpacing/>
        <w:jc w:val="both"/>
        <w:rPr>
          <w:rFonts w:ascii="Tahoma" w:eastAsia="Calibri" w:hAnsi="Tahoma" w:cs="Tahoma"/>
          <w:szCs w:val="20"/>
          <w:lang w:eastAsia="sr-Latn-BA"/>
        </w:rPr>
      </w:pPr>
    </w:p>
    <w:p w14:paraId="7DD3F73C" w14:textId="77777777" w:rsidR="00E53CE2" w:rsidRPr="007237C5" w:rsidRDefault="00E53CE2" w:rsidP="00E53CE2">
      <w:pPr>
        <w:numPr>
          <w:ilvl w:val="0"/>
          <w:numId w:val="32"/>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vaša družba izvaja ukrepe za odkrivanje in preprečevanje prevar?</w:t>
      </w:r>
    </w:p>
    <w:p w14:paraId="47C0C6C9"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p>
    <w:p w14:paraId="4996EEF3"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3E59C9A0" w14:textId="77777777" w:rsidR="00E53CE2" w:rsidRPr="007237C5" w:rsidRDefault="00E53CE2" w:rsidP="00E53CE2">
      <w:pPr>
        <w:spacing w:before="120" w:after="120" w:line="240" w:lineRule="auto"/>
        <w:ind w:left="360"/>
        <w:contextualSpacing/>
        <w:jc w:val="both"/>
        <w:rPr>
          <w:rFonts w:ascii="Tahoma" w:eastAsia="Calibri" w:hAnsi="Tahoma" w:cs="Tahoma"/>
          <w:szCs w:val="20"/>
          <w:lang w:eastAsia="sr-Latn-BA"/>
        </w:rPr>
      </w:pPr>
    </w:p>
    <w:p w14:paraId="1598E7CE" w14:textId="77777777" w:rsidR="00E53CE2" w:rsidRPr="007237C5" w:rsidRDefault="00E53CE2" w:rsidP="00E53CE2">
      <w:pPr>
        <w:numPr>
          <w:ilvl w:val="0"/>
          <w:numId w:val="32"/>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sistematično pregledujte in analizirate zaznane in dokumentirane dogodke, ki so ali bi lahko bili (sumi) prevar, ter na podlagi tega sprejemate korektivne ukrepe in jih izvajate?</w:t>
      </w:r>
    </w:p>
    <w:p w14:paraId="260173CC" w14:textId="77777777" w:rsidR="00E53CE2" w:rsidRPr="007237C5" w:rsidRDefault="00E53CE2" w:rsidP="00E53CE2">
      <w:pPr>
        <w:spacing w:before="120" w:after="120" w:line="240" w:lineRule="auto"/>
        <w:ind w:left="720"/>
        <w:contextualSpacing/>
        <w:jc w:val="both"/>
        <w:rPr>
          <w:rFonts w:ascii="Tahoma" w:eastAsia="Calibri" w:hAnsi="Tahoma" w:cs="Tahoma"/>
          <w:szCs w:val="20"/>
          <w:lang w:eastAsia="sr-Latn-BA"/>
        </w:rPr>
      </w:pPr>
    </w:p>
    <w:p w14:paraId="20C42829" w14:textId="77777777" w:rsidR="00E53CE2"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 xml:space="preserve">Ne. </w:t>
      </w:r>
    </w:p>
    <w:p w14:paraId="20457893"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p>
    <w:p w14:paraId="242F646A" w14:textId="77777777" w:rsidR="00E53CE2" w:rsidRPr="007237C5" w:rsidRDefault="00E53CE2" w:rsidP="00E53CE2">
      <w:pPr>
        <w:tabs>
          <w:tab w:val="left" w:pos="1912"/>
        </w:tabs>
        <w:spacing w:before="120" w:after="120" w:line="240" w:lineRule="auto"/>
        <w:jc w:val="both"/>
        <w:rPr>
          <w:rFonts w:ascii="Tahoma" w:eastAsia="Calibri" w:hAnsi="Tahoma" w:cs="Tahoma"/>
          <w:b/>
          <w:bCs/>
          <w:szCs w:val="20"/>
          <w:lang w:eastAsia="sr-Latn-BA"/>
        </w:rPr>
      </w:pPr>
      <w:r w:rsidRPr="007237C5">
        <w:rPr>
          <w:rFonts w:ascii="Tahoma" w:eastAsia="Calibri" w:hAnsi="Tahoma" w:cs="Tahoma"/>
          <w:b/>
          <w:bCs/>
          <w:szCs w:val="20"/>
          <w:lang w:eastAsia="sr-Latn-BA"/>
        </w:rPr>
        <w:t>5.3. ETIČNI KODEKS IN STANDARDI DOBRE PRAKSE</w:t>
      </w:r>
    </w:p>
    <w:p w14:paraId="492BF526" w14:textId="77777777" w:rsidR="00E53CE2" w:rsidRPr="007237C5" w:rsidRDefault="00E53CE2" w:rsidP="00E53CE2">
      <w:pPr>
        <w:tabs>
          <w:tab w:val="left" w:pos="1912"/>
        </w:tabs>
        <w:spacing w:before="120" w:after="120" w:line="240" w:lineRule="auto"/>
        <w:jc w:val="both"/>
        <w:rPr>
          <w:rFonts w:ascii="Tahoma" w:eastAsia="Calibri" w:hAnsi="Tahoma" w:cs="Tahoma"/>
          <w:b/>
          <w:bCs/>
          <w:szCs w:val="20"/>
          <w:lang w:eastAsia="sr-Latn-BA"/>
        </w:rPr>
      </w:pPr>
    </w:p>
    <w:p w14:paraId="366886F3" w14:textId="77777777" w:rsidR="00E53CE2" w:rsidRPr="007237C5" w:rsidRDefault="00E53CE2" w:rsidP="00E53CE2">
      <w:pPr>
        <w:numPr>
          <w:ilvl w:val="0"/>
          <w:numId w:val="33"/>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imate v družbi sprejet etični kodeks ravnanj ali drug ustrezen kodeks sprejemljivih ravnanj?</w:t>
      </w:r>
    </w:p>
    <w:p w14:paraId="630DF171"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p>
    <w:p w14:paraId="28F45BBC"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4170136A"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p>
    <w:p w14:paraId="03A5945D" w14:textId="77777777" w:rsidR="00E53CE2" w:rsidRPr="007237C5" w:rsidRDefault="00E53CE2" w:rsidP="00E53CE2">
      <w:pPr>
        <w:numPr>
          <w:ilvl w:val="0"/>
          <w:numId w:val="33"/>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sistematično pregledujte in analizirate zaznane in dokumentirane dogodke, ki so ali bi lahko bili kršitev kodeksa?</w:t>
      </w:r>
    </w:p>
    <w:p w14:paraId="023978E0"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p>
    <w:p w14:paraId="71DEC89E"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 xml:space="preserve">Ne. </w:t>
      </w:r>
    </w:p>
    <w:p w14:paraId="0AC34BCB" w14:textId="77777777" w:rsidR="00E53CE2" w:rsidRPr="007237C5" w:rsidRDefault="00E53CE2" w:rsidP="00E53CE2">
      <w:pPr>
        <w:spacing w:before="120" w:after="120" w:line="240" w:lineRule="auto"/>
        <w:ind w:left="360"/>
        <w:contextualSpacing/>
        <w:jc w:val="both"/>
        <w:rPr>
          <w:rFonts w:ascii="Tahoma" w:eastAsia="Calibri" w:hAnsi="Tahoma" w:cs="Tahoma"/>
          <w:szCs w:val="20"/>
          <w:lang w:eastAsia="sr-Latn-BA"/>
        </w:rPr>
      </w:pPr>
    </w:p>
    <w:p w14:paraId="013F4EA4" w14:textId="77777777" w:rsidR="00E53CE2" w:rsidRPr="007237C5" w:rsidRDefault="00E53CE2" w:rsidP="00E53CE2">
      <w:pPr>
        <w:numPr>
          <w:ilvl w:val="0"/>
          <w:numId w:val="33"/>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na podlagi obravnave zaznanih (sumov) kršitev kodeksa, sprejemate korektivne ukrepe in jih izvedete?</w:t>
      </w:r>
    </w:p>
    <w:p w14:paraId="74B89D47"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p>
    <w:p w14:paraId="6976935E"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05007C28"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p>
    <w:p w14:paraId="7EA7B96F" w14:textId="77777777" w:rsidR="00E53CE2" w:rsidRPr="007237C5" w:rsidRDefault="00E53CE2" w:rsidP="00E53CE2">
      <w:pPr>
        <w:numPr>
          <w:ilvl w:val="0"/>
          <w:numId w:val="33"/>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Morebitna kršitev kodeksa/sprejemljivih ravnanj v zadnjih petih letih za vas ni imela pomembnejše negativne posledice (npr. obsežne negativne objave v mediji, prekinitev poslovnih razmerij/pogodb/odpoved naročil s strani vaših večjih poslovnih partnerjev, odvzem dovoljenj)?</w:t>
      </w:r>
    </w:p>
    <w:p w14:paraId="0381CC4B"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p>
    <w:p w14:paraId="2586FB31" w14:textId="77777777" w:rsidR="00E53CE2"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Da. (oziroma ni relevantno)</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 xml:space="preserve">Ne. </w:t>
      </w:r>
    </w:p>
    <w:p w14:paraId="465F4524"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p>
    <w:p w14:paraId="4FEC54B6" w14:textId="77777777" w:rsidR="00E53CE2" w:rsidRPr="007237C5" w:rsidRDefault="00E53CE2" w:rsidP="00E53CE2">
      <w:pPr>
        <w:tabs>
          <w:tab w:val="left" w:pos="1912"/>
        </w:tabs>
        <w:spacing w:before="120" w:after="120" w:line="240" w:lineRule="auto"/>
        <w:jc w:val="both"/>
        <w:rPr>
          <w:rFonts w:ascii="Tahoma" w:eastAsia="Calibri" w:hAnsi="Tahoma" w:cs="Tahoma"/>
          <w:b/>
          <w:bCs/>
          <w:szCs w:val="20"/>
          <w:lang w:eastAsia="sr-Latn-BA"/>
        </w:rPr>
      </w:pPr>
      <w:r w:rsidRPr="007237C5">
        <w:rPr>
          <w:rFonts w:ascii="Tahoma" w:eastAsia="Calibri" w:hAnsi="Tahoma" w:cs="Tahoma"/>
          <w:b/>
          <w:bCs/>
          <w:szCs w:val="20"/>
          <w:lang w:eastAsia="sr-Latn-BA"/>
        </w:rPr>
        <w:t>5.4. SPOŠTOVANJE ČLOVEKOVIH PRAVIC V GOSPODARSTVU</w:t>
      </w:r>
    </w:p>
    <w:p w14:paraId="387AB3C4" w14:textId="77777777" w:rsidR="00E53CE2" w:rsidRPr="007237C5" w:rsidRDefault="00E53CE2" w:rsidP="00E53CE2">
      <w:pPr>
        <w:tabs>
          <w:tab w:val="left" w:pos="1912"/>
        </w:tabs>
        <w:spacing w:before="120" w:after="120" w:line="240" w:lineRule="auto"/>
        <w:jc w:val="both"/>
        <w:rPr>
          <w:rFonts w:ascii="Tahoma" w:eastAsia="Calibri" w:hAnsi="Tahoma" w:cs="Tahoma"/>
          <w:b/>
          <w:bCs/>
          <w:szCs w:val="20"/>
          <w:lang w:eastAsia="sr-Latn-BA"/>
        </w:rPr>
      </w:pPr>
    </w:p>
    <w:p w14:paraId="564F4463" w14:textId="77777777" w:rsidR="00E53CE2" w:rsidRPr="007237C5" w:rsidRDefault="00E53CE2" w:rsidP="00E53CE2">
      <w:pPr>
        <w:numPr>
          <w:ilvl w:val="0"/>
          <w:numId w:val="34"/>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pri svojem poslovanju dosledno spoštujete?</w:t>
      </w:r>
    </w:p>
    <w:p w14:paraId="39FF702B"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p>
    <w:p w14:paraId="177EF22C" w14:textId="77777777" w:rsidR="00E53CE2" w:rsidRPr="007237C5" w:rsidRDefault="00E53CE2" w:rsidP="00E53CE2">
      <w:pPr>
        <w:numPr>
          <w:ilvl w:val="0"/>
          <w:numId w:val="29"/>
        </w:numPr>
        <w:tabs>
          <w:tab w:val="left" w:pos="1912"/>
        </w:tabs>
        <w:spacing w:before="120" w:after="120" w:line="240" w:lineRule="auto"/>
        <w:ind w:left="436"/>
        <w:contextualSpacing/>
        <w:jc w:val="both"/>
        <w:rPr>
          <w:rFonts w:ascii="Tahoma" w:eastAsia="Calibri" w:hAnsi="Tahoma" w:cs="Tahoma"/>
          <w:szCs w:val="20"/>
          <w:lang w:eastAsia="sr-Latn-BA"/>
        </w:rPr>
      </w:pPr>
      <w:r w:rsidRPr="007237C5">
        <w:rPr>
          <w:rFonts w:ascii="Tahoma" w:eastAsia="Calibri" w:hAnsi="Tahoma" w:cs="Tahoma"/>
          <w:szCs w:val="20"/>
          <w:lang w:eastAsia="sr-Latn-BA"/>
        </w:rPr>
        <w:t>delovnopravno zakonodajo in pravice delavcev;</w:t>
      </w:r>
    </w:p>
    <w:p w14:paraId="7C1D3F92" w14:textId="77777777" w:rsidR="00E53CE2" w:rsidRPr="007237C5" w:rsidRDefault="00E53CE2" w:rsidP="00E53CE2">
      <w:pPr>
        <w:tabs>
          <w:tab w:val="left" w:pos="1912"/>
        </w:tabs>
        <w:spacing w:before="120" w:after="120" w:line="240" w:lineRule="auto"/>
        <w:ind w:left="436"/>
        <w:contextualSpacing/>
        <w:jc w:val="both"/>
        <w:rPr>
          <w:rFonts w:ascii="Tahoma" w:eastAsia="Calibri" w:hAnsi="Tahoma" w:cs="Tahoma"/>
          <w:szCs w:val="20"/>
          <w:lang w:eastAsia="sr-Latn-BA"/>
        </w:rPr>
      </w:pPr>
    </w:p>
    <w:p w14:paraId="091CD015" w14:textId="77777777" w:rsidR="00E53CE2" w:rsidRPr="007237C5" w:rsidRDefault="00E53CE2" w:rsidP="00E53CE2">
      <w:pPr>
        <w:tabs>
          <w:tab w:val="left" w:pos="1912"/>
        </w:tabs>
        <w:spacing w:before="120" w:after="120" w:line="240" w:lineRule="auto"/>
        <w:ind w:left="436"/>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31677BD7" w14:textId="77777777" w:rsidR="00E53CE2" w:rsidRPr="007237C5" w:rsidRDefault="00E53CE2" w:rsidP="00E53CE2">
      <w:pPr>
        <w:tabs>
          <w:tab w:val="left" w:pos="1912"/>
        </w:tabs>
        <w:spacing w:before="120" w:after="120" w:line="240" w:lineRule="auto"/>
        <w:ind w:left="436"/>
        <w:contextualSpacing/>
        <w:jc w:val="both"/>
        <w:rPr>
          <w:rFonts w:ascii="Tahoma" w:eastAsia="Calibri" w:hAnsi="Tahoma" w:cs="Tahoma"/>
          <w:szCs w:val="20"/>
          <w:lang w:eastAsia="sr-Latn-BA"/>
        </w:rPr>
      </w:pPr>
    </w:p>
    <w:p w14:paraId="6A06A226" w14:textId="77777777" w:rsidR="00E53CE2" w:rsidRPr="007237C5" w:rsidRDefault="00E53CE2" w:rsidP="00E53CE2">
      <w:pPr>
        <w:numPr>
          <w:ilvl w:val="0"/>
          <w:numId w:val="29"/>
        </w:numPr>
        <w:tabs>
          <w:tab w:val="left" w:pos="1912"/>
        </w:tabs>
        <w:spacing w:before="120" w:after="120" w:line="240" w:lineRule="auto"/>
        <w:ind w:left="436"/>
        <w:contextualSpacing/>
        <w:jc w:val="both"/>
        <w:rPr>
          <w:rFonts w:ascii="Tahoma" w:eastAsia="Calibri" w:hAnsi="Tahoma" w:cs="Tahoma"/>
          <w:szCs w:val="20"/>
          <w:lang w:eastAsia="sr-Latn-BA"/>
        </w:rPr>
      </w:pPr>
      <w:r w:rsidRPr="007237C5">
        <w:rPr>
          <w:rFonts w:ascii="Tahoma" w:eastAsia="Calibri" w:hAnsi="Tahoma" w:cs="Tahoma"/>
          <w:szCs w:val="20"/>
          <w:lang w:eastAsia="sr-Latn-BA"/>
        </w:rPr>
        <w:t>prepoved otroškega dela;</w:t>
      </w:r>
    </w:p>
    <w:p w14:paraId="1B876ABE" w14:textId="77777777" w:rsidR="00E53CE2" w:rsidRPr="007237C5" w:rsidRDefault="00E53CE2" w:rsidP="00E53CE2">
      <w:pPr>
        <w:tabs>
          <w:tab w:val="left" w:pos="1912"/>
        </w:tabs>
        <w:spacing w:before="120" w:after="120" w:line="240" w:lineRule="auto"/>
        <w:ind w:left="436"/>
        <w:contextualSpacing/>
        <w:jc w:val="both"/>
        <w:rPr>
          <w:rFonts w:ascii="Tahoma" w:eastAsia="Calibri" w:hAnsi="Tahoma" w:cs="Tahoma"/>
          <w:szCs w:val="20"/>
          <w:lang w:eastAsia="sr-Latn-BA"/>
        </w:rPr>
      </w:pPr>
    </w:p>
    <w:p w14:paraId="3516B3D2" w14:textId="77777777" w:rsidR="00E53CE2" w:rsidRPr="007237C5" w:rsidRDefault="00E53CE2" w:rsidP="00E53CE2">
      <w:pPr>
        <w:tabs>
          <w:tab w:val="left" w:pos="1912"/>
        </w:tabs>
        <w:spacing w:before="120" w:after="120" w:line="240" w:lineRule="auto"/>
        <w:ind w:left="436"/>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42FD4CFD" w14:textId="77777777" w:rsidR="00E53CE2" w:rsidRPr="007237C5" w:rsidRDefault="00E53CE2" w:rsidP="00E53CE2">
      <w:pPr>
        <w:tabs>
          <w:tab w:val="left" w:pos="1912"/>
        </w:tabs>
        <w:spacing w:before="120" w:after="120" w:line="240" w:lineRule="auto"/>
        <w:ind w:left="436"/>
        <w:contextualSpacing/>
        <w:jc w:val="both"/>
        <w:rPr>
          <w:rFonts w:ascii="Tahoma" w:eastAsia="Calibri" w:hAnsi="Tahoma" w:cs="Tahoma"/>
          <w:szCs w:val="20"/>
          <w:lang w:eastAsia="sr-Latn-BA"/>
        </w:rPr>
      </w:pPr>
    </w:p>
    <w:p w14:paraId="0A7F6D9D" w14:textId="77777777" w:rsidR="00E53CE2" w:rsidRPr="007237C5" w:rsidRDefault="00E53CE2" w:rsidP="00E53CE2">
      <w:pPr>
        <w:numPr>
          <w:ilvl w:val="0"/>
          <w:numId w:val="29"/>
        </w:numPr>
        <w:tabs>
          <w:tab w:val="left" w:pos="1912"/>
        </w:tabs>
        <w:spacing w:before="120" w:after="120" w:line="240" w:lineRule="auto"/>
        <w:ind w:left="436"/>
        <w:contextualSpacing/>
        <w:jc w:val="both"/>
        <w:rPr>
          <w:rFonts w:ascii="Tahoma" w:eastAsia="Calibri" w:hAnsi="Tahoma" w:cs="Tahoma"/>
          <w:szCs w:val="20"/>
          <w:lang w:eastAsia="sr-Latn-BA"/>
        </w:rPr>
      </w:pPr>
      <w:r w:rsidRPr="007237C5">
        <w:rPr>
          <w:rFonts w:ascii="Tahoma" w:eastAsia="Calibri" w:hAnsi="Tahoma" w:cs="Tahoma"/>
          <w:szCs w:val="20"/>
          <w:lang w:eastAsia="sr-Latn-BA"/>
        </w:rPr>
        <w:t>prepoved korupcije;</w:t>
      </w:r>
    </w:p>
    <w:p w14:paraId="559CE27F" w14:textId="77777777" w:rsidR="00E53CE2" w:rsidRPr="007237C5" w:rsidRDefault="00E53CE2" w:rsidP="00E53CE2">
      <w:pPr>
        <w:tabs>
          <w:tab w:val="left" w:pos="1912"/>
        </w:tabs>
        <w:spacing w:before="120" w:after="120" w:line="240" w:lineRule="auto"/>
        <w:ind w:left="436"/>
        <w:contextualSpacing/>
        <w:jc w:val="both"/>
        <w:rPr>
          <w:rFonts w:ascii="Tahoma" w:eastAsia="Calibri" w:hAnsi="Tahoma" w:cs="Tahoma"/>
          <w:szCs w:val="20"/>
          <w:lang w:eastAsia="sr-Latn-BA"/>
        </w:rPr>
      </w:pPr>
    </w:p>
    <w:p w14:paraId="7EAA0065" w14:textId="77777777" w:rsidR="00E53CE2" w:rsidRPr="007237C5" w:rsidRDefault="00E53CE2" w:rsidP="00E53CE2">
      <w:pPr>
        <w:tabs>
          <w:tab w:val="left" w:pos="1912"/>
        </w:tabs>
        <w:spacing w:before="120" w:after="120" w:line="240" w:lineRule="auto"/>
        <w:ind w:left="436"/>
        <w:contextualSpacing/>
        <w:jc w:val="both"/>
        <w:rPr>
          <w:rFonts w:ascii="Tahoma" w:eastAsia="Calibri" w:hAnsi="Tahoma" w:cs="Tahoma"/>
          <w:szCs w:val="20"/>
          <w:lang w:eastAsia="sr-Latn-BA"/>
        </w:rPr>
      </w:pPr>
      <w:r w:rsidRPr="007237C5">
        <w:rPr>
          <w:rFonts w:ascii="Tahoma" w:eastAsia="Calibri" w:hAnsi="Tahoma" w:cs="Tahoma"/>
          <w:szCs w:val="20"/>
          <w:lang w:eastAsia="sr-Latn-BA"/>
        </w:rPr>
        <w:lastRenderedPageBreak/>
        <w:t>Da.</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5ADE0FDC" w14:textId="77777777" w:rsidR="00E53CE2" w:rsidRPr="007237C5" w:rsidRDefault="00E53CE2" w:rsidP="00E53CE2">
      <w:pPr>
        <w:tabs>
          <w:tab w:val="left" w:pos="1912"/>
        </w:tabs>
        <w:spacing w:before="120" w:after="120" w:line="240" w:lineRule="auto"/>
        <w:ind w:left="436"/>
        <w:contextualSpacing/>
        <w:jc w:val="both"/>
        <w:rPr>
          <w:rFonts w:ascii="Tahoma" w:eastAsia="Calibri" w:hAnsi="Tahoma" w:cs="Tahoma"/>
          <w:szCs w:val="20"/>
          <w:lang w:eastAsia="sr-Latn-BA"/>
        </w:rPr>
      </w:pPr>
    </w:p>
    <w:p w14:paraId="14135DCA" w14:textId="77777777" w:rsidR="00E53CE2" w:rsidRPr="007237C5" w:rsidRDefault="00E53CE2" w:rsidP="00E53CE2">
      <w:pPr>
        <w:numPr>
          <w:ilvl w:val="0"/>
          <w:numId w:val="29"/>
        </w:numPr>
        <w:tabs>
          <w:tab w:val="left" w:pos="1912"/>
        </w:tabs>
        <w:spacing w:before="120" w:after="120" w:line="240" w:lineRule="auto"/>
        <w:ind w:left="436"/>
        <w:contextualSpacing/>
        <w:jc w:val="both"/>
        <w:rPr>
          <w:rFonts w:ascii="Tahoma" w:eastAsia="Calibri" w:hAnsi="Tahoma" w:cs="Tahoma"/>
          <w:szCs w:val="20"/>
          <w:lang w:eastAsia="sr-Latn-BA"/>
        </w:rPr>
      </w:pPr>
      <w:r w:rsidRPr="007237C5">
        <w:rPr>
          <w:rFonts w:ascii="Tahoma" w:eastAsia="Calibri" w:hAnsi="Tahoma" w:cs="Tahoma"/>
          <w:szCs w:val="20"/>
          <w:lang w:eastAsia="sr-Latn-BA"/>
        </w:rPr>
        <w:t>predpise s področja varstva okolja;</w:t>
      </w:r>
    </w:p>
    <w:p w14:paraId="4601D351" w14:textId="77777777" w:rsidR="00E53CE2" w:rsidRPr="007237C5" w:rsidRDefault="00E53CE2" w:rsidP="00E53CE2">
      <w:pPr>
        <w:tabs>
          <w:tab w:val="left" w:pos="1912"/>
        </w:tabs>
        <w:spacing w:before="120" w:after="120" w:line="240" w:lineRule="auto"/>
        <w:ind w:left="436"/>
        <w:contextualSpacing/>
        <w:jc w:val="both"/>
        <w:rPr>
          <w:rFonts w:ascii="Tahoma" w:eastAsia="Calibri" w:hAnsi="Tahoma" w:cs="Tahoma"/>
          <w:szCs w:val="20"/>
          <w:lang w:eastAsia="sr-Latn-BA"/>
        </w:rPr>
      </w:pPr>
    </w:p>
    <w:p w14:paraId="4F14A876" w14:textId="77777777" w:rsidR="00E53CE2" w:rsidRPr="007237C5" w:rsidRDefault="00E53CE2" w:rsidP="00E53CE2">
      <w:pPr>
        <w:tabs>
          <w:tab w:val="left" w:pos="1912"/>
        </w:tabs>
        <w:spacing w:before="120" w:after="120" w:line="240" w:lineRule="auto"/>
        <w:ind w:left="436"/>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4EA71C48" w14:textId="77777777" w:rsidR="00E53CE2" w:rsidRPr="007237C5" w:rsidRDefault="00E53CE2" w:rsidP="00E53CE2">
      <w:pPr>
        <w:spacing w:before="120" w:after="120" w:line="240" w:lineRule="auto"/>
        <w:jc w:val="both"/>
        <w:rPr>
          <w:rFonts w:ascii="Tahoma" w:eastAsia="Times New Roman" w:hAnsi="Tahoma" w:cs="Tahoma"/>
          <w:szCs w:val="20"/>
          <w:lang w:eastAsia="sr-Latn-BA"/>
        </w:rPr>
      </w:pPr>
    </w:p>
    <w:p w14:paraId="7BF4E2E0" w14:textId="77777777" w:rsidR="00E53CE2" w:rsidRPr="007237C5" w:rsidRDefault="00E53CE2" w:rsidP="00E53CE2">
      <w:pPr>
        <w:pBdr>
          <w:top w:val="single" w:sz="4" w:space="1" w:color="auto"/>
          <w:left w:val="single" w:sz="4" w:space="4" w:color="auto"/>
          <w:bottom w:val="single" w:sz="4" w:space="1" w:color="auto"/>
          <w:right w:val="single" w:sz="4" w:space="4" w:color="auto"/>
        </w:pBdr>
        <w:shd w:val="clear" w:color="auto" w:fill="D9E2F3"/>
        <w:tabs>
          <w:tab w:val="left" w:pos="1912"/>
        </w:tabs>
        <w:spacing w:before="120" w:after="120" w:line="240" w:lineRule="auto"/>
        <w:jc w:val="both"/>
        <w:rPr>
          <w:rFonts w:ascii="Tahoma" w:eastAsia="Calibri" w:hAnsi="Tahoma" w:cs="Tahoma"/>
          <w:b/>
          <w:bCs/>
          <w:szCs w:val="20"/>
          <w:lang w:eastAsia="sr-Latn-BA"/>
        </w:rPr>
      </w:pPr>
      <w:r w:rsidRPr="007237C5">
        <w:rPr>
          <w:rFonts w:ascii="Tahoma" w:eastAsia="Calibri" w:hAnsi="Tahoma" w:cs="Tahoma"/>
          <w:b/>
          <w:bCs/>
          <w:szCs w:val="20"/>
          <w:lang w:eastAsia="sr-Latn-BA"/>
        </w:rPr>
        <w:t>6. ODNOSI Z REGULATORJI (NADZORNIMI INSTITUCIJAMI)</w:t>
      </w:r>
    </w:p>
    <w:p w14:paraId="7CB09AB7"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p>
    <w:p w14:paraId="1E2C5BB0" w14:textId="77777777" w:rsidR="00E53CE2" w:rsidRPr="007237C5" w:rsidRDefault="00E53CE2" w:rsidP="00E53CE2">
      <w:pPr>
        <w:numPr>
          <w:ilvl w:val="0"/>
          <w:numId w:val="35"/>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potrjujete, da vam v zadnjih petih letih ni bilo odvzeto dovoljenje s strani regulatorja?</w:t>
      </w:r>
    </w:p>
    <w:p w14:paraId="26C6367F"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p>
    <w:p w14:paraId="1D256B86"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3F9AAECC"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p>
    <w:p w14:paraId="2C30AE03" w14:textId="77777777" w:rsidR="00E53CE2" w:rsidRPr="007237C5" w:rsidRDefault="00E53CE2" w:rsidP="00E53CE2">
      <w:pPr>
        <w:tabs>
          <w:tab w:val="left" w:pos="1912"/>
        </w:tabs>
        <w:spacing w:before="120" w:after="120" w:line="240" w:lineRule="auto"/>
        <w:ind w:left="360"/>
        <w:contextualSpacing/>
        <w:jc w:val="both"/>
        <w:rPr>
          <w:rFonts w:ascii="Tahoma" w:eastAsia="Calibri" w:hAnsi="Tahoma" w:cs="Tahoma"/>
          <w:szCs w:val="20"/>
          <w:lang w:eastAsia="sr-Latn-BA"/>
        </w:rPr>
      </w:pPr>
    </w:p>
    <w:p w14:paraId="62908420" w14:textId="77777777" w:rsidR="00E53CE2" w:rsidRPr="007237C5" w:rsidRDefault="00E53CE2" w:rsidP="00E53CE2">
      <w:pPr>
        <w:pBdr>
          <w:top w:val="single" w:sz="4" w:space="1" w:color="auto"/>
          <w:left w:val="single" w:sz="4" w:space="4" w:color="auto"/>
          <w:bottom w:val="single" w:sz="4" w:space="1" w:color="auto"/>
          <w:right w:val="single" w:sz="4" w:space="4" w:color="auto"/>
        </w:pBdr>
        <w:shd w:val="clear" w:color="auto" w:fill="D9E2F3"/>
        <w:tabs>
          <w:tab w:val="left" w:pos="1912"/>
        </w:tabs>
        <w:spacing w:before="120" w:after="120" w:line="240" w:lineRule="auto"/>
        <w:jc w:val="both"/>
        <w:rPr>
          <w:rFonts w:ascii="Tahoma" w:eastAsia="Calibri" w:hAnsi="Tahoma" w:cs="Tahoma"/>
          <w:b/>
          <w:bCs/>
          <w:szCs w:val="20"/>
          <w:lang w:eastAsia="sr-Latn-BA"/>
        </w:rPr>
      </w:pPr>
      <w:r w:rsidRPr="007237C5">
        <w:rPr>
          <w:rFonts w:ascii="Tahoma" w:eastAsia="Calibri" w:hAnsi="Tahoma" w:cs="Tahoma"/>
          <w:b/>
          <w:bCs/>
          <w:szCs w:val="20"/>
          <w:lang w:eastAsia="sr-Latn-BA"/>
        </w:rPr>
        <w:t>7. SODNI POSTOPKI IN SPORI</w:t>
      </w:r>
    </w:p>
    <w:p w14:paraId="5D29B410" w14:textId="77777777" w:rsidR="00E53CE2" w:rsidRPr="007237C5" w:rsidRDefault="00E53CE2" w:rsidP="00E53CE2">
      <w:pPr>
        <w:spacing w:before="120" w:after="120" w:line="240" w:lineRule="auto"/>
        <w:ind w:left="360"/>
        <w:contextualSpacing/>
        <w:jc w:val="both"/>
        <w:rPr>
          <w:rFonts w:ascii="Tahoma" w:eastAsia="Calibri" w:hAnsi="Tahoma" w:cs="Tahoma"/>
          <w:szCs w:val="20"/>
          <w:lang w:eastAsia="sr-Latn-BA"/>
        </w:rPr>
      </w:pPr>
    </w:p>
    <w:p w14:paraId="23EDADFE" w14:textId="77777777" w:rsidR="00E53CE2" w:rsidRPr="007237C5" w:rsidRDefault="00E53CE2" w:rsidP="00E53CE2">
      <w:pPr>
        <w:numPr>
          <w:ilvl w:val="0"/>
          <w:numId w:val="36"/>
        </w:numPr>
        <w:spacing w:before="120" w:after="120" w:line="240" w:lineRule="auto"/>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Ali potrjujete, da zoper vas ali </w:t>
      </w:r>
      <w:bookmarkStart w:id="239" w:name="_Hlk24708541"/>
      <w:r w:rsidRPr="007237C5">
        <w:rPr>
          <w:rFonts w:ascii="Tahoma" w:eastAsia="Calibri" w:hAnsi="Tahoma" w:cs="Tahoma"/>
          <w:szCs w:val="20"/>
          <w:lang w:eastAsia="sr-Latn-BA"/>
        </w:rPr>
        <w:t xml:space="preserve">vaše odgovorne osebe (člane uprave in nadzornega sveta) </w:t>
      </w:r>
      <w:bookmarkEnd w:id="239"/>
      <w:r w:rsidRPr="007237C5">
        <w:rPr>
          <w:rFonts w:ascii="Tahoma" w:eastAsia="Calibri" w:hAnsi="Tahoma" w:cs="Tahoma"/>
          <w:szCs w:val="20"/>
          <w:lang w:eastAsia="sr-Latn-BA"/>
        </w:rPr>
        <w:t>ne teče oziroma v zadnjih petih letih ni bil pravnomočno zaključen kazenski, delovnopravni ali odškodninski sodni spor, izhajajoč iz poslovanja družbe ali poklicnega delovanja odgovornih oseb; npr. odškodninski spor večje vrednosti (izplačilo škode), ki bi lahko ogrozil poslovanje vaše družbe, oziroma niste v kazenskem postopku zaradi suma storitve kaznivega dejanja zoper človekove pravice in svoboščine, zoper delovno razmerje in socialno varnost, zoper premoženje, zoper gospodarstvo, zoper pravni promet, zoper okolje, prostor in naravne dobrine oziroma ste v postopku pred sodiščem iz naslova delovnopravne zakonodaje, zaradi kršitev pravic delavcev?</w:t>
      </w:r>
    </w:p>
    <w:p w14:paraId="7038BD7D" w14:textId="77777777" w:rsidR="00E53CE2" w:rsidRPr="007237C5" w:rsidRDefault="00E53CE2" w:rsidP="00E53CE2">
      <w:pPr>
        <w:spacing w:before="120" w:after="120" w:line="240" w:lineRule="auto"/>
        <w:ind w:left="360"/>
        <w:contextualSpacing/>
        <w:jc w:val="both"/>
        <w:rPr>
          <w:rFonts w:ascii="Tahoma" w:eastAsia="Calibri" w:hAnsi="Tahoma" w:cs="Tahoma"/>
          <w:szCs w:val="20"/>
          <w:lang w:eastAsia="sr-Latn-BA"/>
        </w:rPr>
      </w:pPr>
    </w:p>
    <w:p w14:paraId="4BCA6AE8" w14:textId="77777777" w:rsidR="00E53CE2" w:rsidRPr="007237C5" w:rsidRDefault="00E53CE2" w:rsidP="00E53CE2">
      <w:pPr>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2F7421EB" w14:textId="77777777" w:rsidR="00E53CE2" w:rsidRPr="007237C5" w:rsidRDefault="00E53CE2" w:rsidP="00E53CE2">
      <w:pPr>
        <w:spacing w:before="120" w:after="120" w:line="240" w:lineRule="auto"/>
        <w:ind w:left="360"/>
        <w:contextualSpacing/>
        <w:jc w:val="both"/>
        <w:rPr>
          <w:rFonts w:ascii="Tahoma" w:eastAsia="Calibri" w:hAnsi="Tahoma" w:cs="Tahoma"/>
          <w:szCs w:val="20"/>
          <w:lang w:eastAsia="sr-Latn-BA"/>
        </w:rPr>
      </w:pPr>
    </w:p>
    <w:p w14:paraId="154613D5" w14:textId="77777777" w:rsidR="00E53CE2" w:rsidRPr="007237C5" w:rsidRDefault="00E53CE2" w:rsidP="00E53CE2">
      <w:pPr>
        <w:pBdr>
          <w:top w:val="single" w:sz="4" w:space="1" w:color="auto"/>
          <w:left w:val="single" w:sz="4" w:space="4" w:color="auto"/>
          <w:bottom w:val="single" w:sz="4" w:space="1" w:color="auto"/>
          <w:right w:val="single" w:sz="4" w:space="4" w:color="auto"/>
        </w:pBdr>
        <w:shd w:val="clear" w:color="auto" w:fill="D9E2F3"/>
        <w:spacing w:before="120" w:after="120" w:line="240" w:lineRule="auto"/>
        <w:jc w:val="both"/>
        <w:rPr>
          <w:rFonts w:ascii="Tahoma" w:eastAsia="Calibri" w:hAnsi="Tahoma" w:cs="Tahoma"/>
          <w:b/>
          <w:bCs/>
          <w:szCs w:val="20"/>
          <w:lang w:eastAsia="sr-Latn-BA"/>
        </w:rPr>
      </w:pPr>
      <w:r w:rsidRPr="007237C5">
        <w:rPr>
          <w:rFonts w:ascii="Tahoma" w:eastAsia="Calibri" w:hAnsi="Tahoma" w:cs="Tahoma"/>
          <w:b/>
          <w:bCs/>
          <w:szCs w:val="20"/>
          <w:lang w:eastAsia="sr-Latn-BA"/>
        </w:rPr>
        <w:t>8. IZJAVA PONUDNIKA</w:t>
      </w:r>
    </w:p>
    <w:p w14:paraId="3C739597" w14:textId="77777777" w:rsidR="00E53CE2" w:rsidRPr="007237C5" w:rsidRDefault="00E53CE2" w:rsidP="00E53CE2">
      <w:pPr>
        <w:spacing w:before="120" w:after="120" w:line="240" w:lineRule="auto"/>
        <w:jc w:val="both"/>
        <w:rPr>
          <w:rFonts w:ascii="Tahoma" w:eastAsia="Calibri" w:hAnsi="Tahoma" w:cs="Tahoma"/>
          <w:b/>
          <w:szCs w:val="20"/>
          <w:lang w:eastAsia="sl-SI"/>
        </w:rPr>
      </w:pPr>
      <w:r w:rsidRPr="007237C5">
        <w:rPr>
          <w:rFonts w:ascii="Tahoma" w:eastAsia="Calibri" w:hAnsi="Tahoma" w:cs="Tahoma"/>
          <w:b/>
          <w:szCs w:val="20"/>
          <w:lang w:eastAsia="sl-SI"/>
        </w:rPr>
        <w:t>Izjava in zaveza</w:t>
      </w:r>
    </w:p>
    <w:p w14:paraId="393E9913" w14:textId="77777777" w:rsidR="00E53CE2" w:rsidRPr="007237C5" w:rsidRDefault="00E53CE2" w:rsidP="00E53CE2">
      <w:pPr>
        <w:spacing w:before="120" w:after="120" w:line="240" w:lineRule="auto"/>
        <w:jc w:val="both"/>
        <w:rPr>
          <w:rFonts w:ascii="Tahoma" w:eastAsia="Calibri" w:hAnsi="Tahoma" w:cs="Tahoma"/>
          <w:b/>
          <w:szCs w:val="20"/>
          <w:lang w:eastAsia="sl-SI"/>
        </w:rPr>
      </w:pPr>
      <w:r w:rsidRPr="007237C5">
        <w:rPr>
          <w:rFonts w:ascii="Tahoma" w:eastAsia="Calibri" w:hAnsi="Tahoma" w:cs="Tahoma"/>
          <w:b/>
          <w:szCs w:val="20"/>
          <w:lang w:eastAsia="sl-SI"/>
        </w:rPr>
        <w:t>_____________________________</w:t>
      </w:r>
    </w:p>
    <w:p w14:paraId="318331DD" w14:textId="77777777" w:rsidR="00E53CE2" w:rsidRPr="007237C5" w:rsidRDefault="00E53CE2" w:rsidP="00E53CE2">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(firma in sedeže družbe)</w:t>
      </w:r>
    </w:p>
    <w:p w14:paraId="111CBB76" w14:textId="77777777" w:rsidR="00E53CE2" w:rsidRPr="007237C5" w:rsidRDefault="00E53CE2" w:rsidP="00E53CE2">
      <w:pPr>
        <w:spacing w:before="120" w:after="120" w:line="240" w:lineRule="auto"/>
        <w:jc w:val="both"/>
        <w:rPr>
          <w:rFonts w:ascii="Tahoma" w:eastAsia="Calibri" w:hAnsi="Tahoma" w:cs="Tahoma"/>
          <w:b/>
          <w:szCs w:val="20"/>
          <w:lang w:eastAsia="sr-Latn-BA"/>
        </w:rPr>
      </w:pPr>
      <w:r w:rsidRPr="007237C5">
        <w:rPr>
          <w:rFonts w:ascii="Tahoma" w:eastAsia="Calibri" w:hAnsi="Tahoma" w:cs="Tahoma"/>
          <w:b/>
          <w:szCs w:val="20"/>
          <w:lang w:eastAsia="sr-Latn-BA"/>
        </w:rPr>
        <w:t>1</w:t>
      </w:r>
      <w:r w:rsidRPr="007237C5">
        <w:rPr>
          <w:rFonts w:ascii="Tahoma" w:eastAsia="Calibri" w:hAnsi="Tahoma" w:cs="Tahoma"/>
          <w:szCs w:val="20"/>
          <w:lang w:eastAsia="sr-Latn-BA"/>
        </w:rPr>
        <w:t>.</w:t>
      </w:r>
      <w:r w:rsidRPr="007237C5">
        <w:rPr>
          <w:rFonts w:ascii="Tahoma" w:eastAsia="Calibri" w:hAnsi="Tahoma" w:cs="Tahoma"/>
          <w:b/>
          <w:szCs w:val="20"/>
          <w:lang w:eastAsia="sr-Latn-BA"/>
        </w:rPr>
        <w:t xml:space="preserve"> </w:t>
      </w:r>
      <w:r w:rsidRPr="007237C5">
        <w:rPr>
          <w:rFonts w:ascii="Tahoma" w:eastAsia="Calibri" w:hAnsi="Tahoma" w:cs="Tahoma"/>
          <w:b/>
          <w:szCs w:val="20"/>
          <w:lang w:eastAsia="sr-Latn-BA"/>
        </w:rPr>
        <w:tab/>
        <w:t xml:space="preserve">potrjujemo, da </w:t>
      </w:r>
    </w:p>
    <w:p w14:paraId="16505EFC" w14:textId="77777777" w:rsidR="00E53CE2" w:rsidRPr="007237C5" w:rsidRDefault="00E53CE2" w:rsidP="00E53CE2">
      <w:pPr>
        <w:numPr>
          <w:ilvl w:val="0"/>
          <w:numId w:val="26"/>
        </w:numPr>
        <w:autoSpaceDE w:val="0"/>
        <w:autoSpaceDN w:val="0"/>
        <w:adjustRightInd w:val="0"/>
        <w:spacing w:before="120" w:after="120" w:line="240" w:lineRule="auto"/>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so podatki in informacije v vprašalniku resnični, točni in </w:t>
      </w:r>
      <w:proofErr w:type="spellStart"/>
      <w:r w:rsidRPr="007237C5">
        <w:rPr>
          <w:rFonts w:ascii="Tahoma" w:eastAsia="Calibri" w:hAnsi="Tahoma" w:cs="Tahoma"/>
          <w:szCs w:val="20"/>
          <w:lang w:eastAsia="sr-Latn-BA"/>
        </w:rPr>
        <w:t>nezavajujoči</w:t>
      </w:r>
      <w:proofErr w:type="spellEnd"/>
      <w:r w:rsidRPr="007237C5">
        <w:rPr>
          <w:rFonts w:ascii="Tahoma" w:eastAsia="Calibri" w:hAnsi="Tahoma" w:cs="Tahoma"/>
          <w:szCs w:val="20"/>
          <w:lang w:eastAsia="sr-Latn-BA"/>
        </w:rPr>
        <w:t xml:space="preserve">; </w:t>
      </w:r>
    </w:p>
    <w:p w14:paraId="2458971B" w14:textId="77777777" w:rsidR="00E53CE2" w:rsidRPr="007237C5" w:rsidRDefault="00E53CE2" w:rsidP="00E53CE2">
      <w:pPr>
        <w:autoSpaceDE w:val="0"/>
        <w:autoSpaceDN w:val="0"/>
        <w:adjustRightInd w:val="0"/>
        <w:spacing w:before="120" w:after="120" w:line="240" w:lineRule="auto"/>
        <w:ind w:left="360"/>
        <w:contextualSpacing/>
        <w:jc w:val="both"/>
        <w:rPr>
          <w:rFonts w:ascii="Tahoma" w:eastAsia="Calibri" w:hAnsi="Tahoma" w:cs="Tahoma"/>
          <w:szCs w:val="20"/>
          <w:lang w:eastAsia="sr-Latn-BA"/>
        </w:rPr>
      </w:pPr>
    </w:p>
    <w:p w14:paraId="75A9AB11" w14:textId="77777777" w:rsidR="00E53CE2" w:rsidRPr="007237C5" w:rsidRDefault="00E53CE2" w:rsidP="00E53CE2">
      <w:pPr>
        <w:numPr>
          <w:ilvl w:val="0"/>
          <w:numId w:val="26"/>
        </w:numPr>
        <w:autoSpaceDE w:val="0"/>
        <w:autoSpaceDN w:val="0"/>
        <w:adjustRightInd w:val="0"/>
        <w:spacing w:before="120" w:after="120" w:line="240" w:lineRule="auto"/>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namerno navajanje napačnih podatkov, ki SID banko, d. d., Ljubljana spravijo v hudo zmoto, predstavlja hujšo kršitev pogodbe in je lahko razlog za izredno odpoved pogodbe; </w:t>
      </w:r>
    </w:p>
    <w:p w14:paraId="0914973A" w14:textId="77777777" w:rsidR="00E53CE2" w:rsidRPr="007237C5" w:rsidRDefault="00E53CE2" w:rsidP="00E53CE2">
      <w:pPr>
        <w:spacing w:before="120" w:after="120" w:line="240" w:lineRule="auto"/>
        <w:jc w:val="both"/>
        <w:rPr>
          <w:rFonts w:ascii="Tahoma" w:eastAsia="Calibri" w:hAnsi="Tahoma" w:cs="Tahoma"/>
          <w:b/>
          <w:szCs w:val="20"/>
          <w:lang w:eastAsia="sr-Latn-BA"/>
        </w:rPr>
      </w:pPr>
      <w:r w:rsidRPr="007237C5">
        <w:rPr>
          <w:rFonts w:ascii="Tahoma" w:eastAsia="Calibri" w:hAnsi="Tahoma" w:cs="Tahoma"/>
          <w:b/>
          <w:szCs w:val="20"/>
          <w:lang w:eastAsia="sr-Latn-BA"/>
        </w:rPr>
        <w:t>2</w:t>
      </w:r>
      <w:r w:rsidRPr="007237C5">
        <w:rPr>
          <w:rFonts w:ascii="Tahoma" w:eastAsia="Calibri" w:hAnsi="Tahoma" w:cs="Tahoma"/>
          <w:szCs w:val="20"/>
          <w:lang w:eastAsia="sr-Latn-BA"/>
        </w:rPr>
        <w:t xml:space="preserve">. </w:t>
      </w:r>
      <w:r w:rsidRPr="007237C5">
        <w:rPr>
          <w:rFonts w:ascii="Tahoma" w:eastAsia="Calibri" w:hAnsi="Tahoma" w:cs="Tahoma"/>
          <w:szCs w:val="20"/>
          <w:lang w:eastAsia="sr-Latn-BA"/>
        </w:rPr>
        <w:tab/>
      </w:r>
      <w:r w:rsidRPr="007237C5">
        <w:rPr>
          <w:rFonts w:ascii="Tahoma" w:eastAsia="Calibri" w:hAnsi="Tahoma" w:cs="Tahoma"/>
          <w:b/>
          <w:szCs w:val="20"/>
          <w:lang w:eastAsia="sr-Latn-BA"/>
        </w:rPr>
        <w:t xml:space="preserve">izjavljamo, da </w:t>
      </w:r>
    </w:p>
    <w:p w14:paraId="75FA3CD8" w14:textId="77777777" w:rsidR="00E53CE2" w:rsidRPr="007237C5" w:rsidRDefault="00E53CE2" w:rsidP="00E53CE2">
      <w:pPr>
        <w:numPr>
          <w:ilvl w:val="0"/>
          <w:numId w:val="27"/>
        </w:numPr>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smo celovito odgovorili na vsako vprašanje tega vprašalnika in razkrili vsako informacijo, ki bi jo lahko upoštevali kot ustrezno za namen izpolnjevanja tega vprašalnika, </w:t>
      </w:r>
    </w:p>
    <w:p w14:paraId="1BFD3431" w14:textId="77777777" w:rsidR="00E53CE2" w:rsidRPr="007237C5" w:rsidRDefault="00E53CE2" w:rsidP="00E53CE2">
      <w:pPr>
        <w:spacing w:before="120" w:after="120" w:line="240" w:lineRule="auto"/>
        <w:ind w:left="360"/>
        <w:contextualSpacing/>
        <w:jc w:val="both"/>
        <w:rPr>
          <w:rFonts w:ascii="Tahoma" w:eastAsia="Calibri" w:hAnsi="Tahoma" w:cs="Tahoma"/>
          <w:szCs w:val="20"/>
          <w:lang w:eastAsia="sr-Latn-BA"/>
        </w:rPr>
      </w:pPr>
    </w:p>
    <w:p w14:paraId="5BC7E9E1" w14:textId="77777777" w:rsidR="00E53CE2" w:rsidRPr="007237C5" w:rsidRDefault="00E53CE2" w:rsidP="00E53CE2">
      <w:pPr>
        <w:numPr>
          <w:ilvl w:val="0"/>
          <w:numId w:val="27"/>
        </w:numPr>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se obvezujemo, da bomo nemudoma obvestili SID banko, d. d., Ljubljana o vseh pomembnih spremembah v zvezi z odgovori, navedbami in drugo vsebino, ki smo jih podali v vprašalniku in o drugih zadevah, za katere bomo izvedeli po datumu izpolnitve te izjave in so v povezavi z izvajanjem pogodbe o upravljanju zunanje storitve.</w:t>
      </w:r>
    </w:p>
    <w:p w14:paraId="1F6451C7" w14:textId="77777777" w:rsidR="00E53CE2" w:rsidRPr="007237C5" w:rsidRDefault="00E53CE2" w:rsidP="00E53CE2">
      <w:pPr>
        <w:spacing w:before="120" w:after="120" w:line="240" w:lineRule="auto"/>
        <w:ind w:left="720"/>
        <w:contextualSpacing/>
        <w:jc w:val="both"/>
        <w:rPr>
          <w:rFonts w:ascii="Tahoma" w:eastAsia="Calibri" w:hAnsi="Tahoma" w:cs="Tahoma"/>
          <w:szCs w:val="20"/>
          <w:lang w:eastAsia="sr-Latn-BA"/>
        </w:rPr>
      </w:pPr>
    </w:p>
    <w:p w14:paraId="66A20E7D" w14:textId="77777777" w:rsidR="00E53CE2" w:rsidRPr="007237C5" w:rsidRDefault="00E53CE2" w:rsidP="00E53CE2">
      <w:pPr>
        <w:spacing w:before="120" w:after="120" w:line="240" w:lineRule="auto"/>
        <w:ind w:left="360"/>
        <w:contextualSpacing/>
        <w:jc w:val="both"/>
        <w:rPr>
          <w:rFonts w:ascii="Tahoma" w:eastAsia="Calibri" w:hAnsi="Tahoma" w:cs="Tahoma"/>
          <w:szCs w:val="20"/>
          <w:lang w:eastAsia="sr-Latn-BA"/>
        </w:rPr>
      </w:pPr>
    </w:p>
    <w:p w14:paraId="7212D163" w14:textId="77777777" w:rsidR="00E53CE2" w:rsidRPr="007237C5" w:rsidRDefault="00E53CE2" w:rsidP="00E53CE2">
      <w:pPr>
        <w:numPr>
          <w:ilvl w:val="0"/>
          <w:numId w:val="27"/>
        </w:numPr>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bomo vse storitve po pogodbi s SID banko izvedli s skrbnostjo dobrega gospodarja, ob upoštevanju dobre prakse in standardov stroke, ter spoštovali enake vrednote in etične standarde, kot SID banka, d. d., Ljubljana. </w:t>
      </w:r>
    </w:p>
    <w:p w14:paraId="56F7A618" w14:textId="77777777" w:rsidR="00E53CE2" w:rsidRPr="007237C5" w:rsidRDefault="00E53CE2" w:rsidP="00E53CE2">
      <w:pPr>
        <w:spacing w:before="120" w:after="120" w:line="240" w:lineRule="auto"/>
        <w:jc w:val="both"/>
        <w:rPr>
          <w:rFonts w:ascii="Tahoma" w:eastAsia="Calibri" w:hAnsi="Tahoma" w:cs="Tahoma"/>
          <w:b/>
          <w:szCs w:val="20"/>
          <w:lang w:eastAsia="sl-SI"/>
        </w:rPr>
      </w:pPr>
      <w:r w:rsidRPr="007237C5">
        <w:rPr>
          <w:rFonts w:ascii="Tahoma" w:eastAsia="Calibri" w:hAnsi="Tahoma" w:cs="Tahoma"/>
          <w:b/>
          <w:szCs w:val="20"/>
          <w:lang w:eastAsia="sl-SI"/>
        </w:rPr>
        <w:t xml:space="preserve">3. </w:t>
      </w:r>
      <w:r w:rsidRPr="007237C5">
        <w:rPr>
          <w:rFonts w:ascii="Tahoma" w:eastAsia="Calibri" w:hAnsi="Tahoma" w:cs="Tahoma"/>
          <w:b/>
          <w:szCs w:val="20"/>
          <w:lang w:eastAsia="sl-SI"/>
        </w:rPr>
        <w:tab/>
        <w:t>soglašamo oziroma dovoljujemo, da</w:t>
      </w:r>
    </w:p>
    <w:p w14:paraId="75ABCC8B" w14:textId="77777777" w:rsidR="00E53CE2" w:rsidRPr="007237C5" w:rsidRDefault="00E53CE2" w:rsidP="00E53CE2">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lastRenderedPageBreak/>
        <w:t xml:space="preserve">SID banka, d. d., Ljubljana izvede razumne poizvedbe o družbi ter zbere in uporabi informacije s strani tretjih oseb, za potrebe izdelave skrbnega pregleda, vse v povezavi s pogodbo, skladno z veljavnimi predpisi. </w:t>
      </w:r>
      <w:r w:rsidRPr="007237C5">
        <w:rPr>
          <w:rFonts w:ascii="Tahoma" w:eastAsia="Calibri" w:hAnsi="Tahoma" w:cs="Tahoma"/>
          <w:szCs w:val="20"/>
          <w:lang w:eastAsia="sl-SI"/>
        </w:rPr>
        <w:tab/>
      </w:r>
    </w:p>
    <w:p w14:paraId="5AD2EAED" w14:textId="32CEAA87" w:rsidR="00C97C25" w:rsidRDefault="00C97C25" w:rsidP="00E53CE2">
      <w:pPr>
        <w:spacing w:before="120" w:after="120" w:line="240" w:lineRule="auto"/>
        <w:jc w:val="both"/>
        <w:rPr>
          <w:rFonts w:ascii="Tahoma" w:eastAsia="Times New Roman" w:hAnsi="Tahoma" w:cs="Tahoma"/>
          <w:sz w:val="26"/>
          <w:szCs w:val="26"/>
          <w:lang w:eastAsia="sl-SI"/>
        </w:rPr>
      </w:pPr>
      <w:r>
        <w:rPr>
          <w:rFonts w:ascii="Tahoma" w:eastAsia="Times New Roman" w:hAnsi="Tahoma" w:cs="Tahoma"/>
          <w:sz w:val="26"/>
          <w:szCs w:val="26"/>
          <w:lang w:eastAsia="sl-SI"/>
        </w:rPr>
        <w:br w:type="page"/>
      </w:r>
    </w:p>
    <w:p w14:paraId="035B505F" w14:textId="44831699" w:rsidR="00C97C25" w:rsidRPr="007237C5" w:rsidRDefault="00C97C25" w:rsidP="00C97C25">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240" w:name="_Toc163120405"/>
      <w:r w:rsidRPr="007237C5">
        <w:rPr>
          <w:rFonts w:ascii="Tahoma" w:eastAsia="Times New Roman" w:hAnsi="Tahoma" w:cs="Tahoma"/>
          <w:b/>
          <w:bCs/>
          <w:sz w:val="26"/>
          <w:szCs w:val="26"/>
          <w:lang w:eastAsia="sl-SI"/>
        </w:rPr>
        <w:lastRenderedPageBreak/>
        <w:t>1</w:t>
      </w:r>
      <w:r>
        <w:rPr>
          <w:rFonts w:ascii="Tahoma" w:eastAsia="Times New Roman" w:hAnsi="Tahoma" w:cs="Tahoma"/>
          <w:b/>
          <w:bCs/>
          <w:sz w:val="26"/>
          <w:szCs w:val="26"/>
          <w:lang w:eastAsia="sl-SI"/>
        </w:rPr>
        <w:t>6</w:t>
      </w:r>
      <w:r w:rsidRPr="007237C5">
        <w:rPr>
          <w:rFonts w:ascii="Tahoma" w:eastAsia="Times New Roman" w:hAnsi="Tahoma" w:cs="Tahoma"/>
          <w:b/>
          <w:bCs/>
          <w:sz w:val="26"/>
          <w:szCs w:val="26"/>
          <w:lang w:eastAsia="sl-SI"/>
        </w:rPr>
        <w:t>.</w:t>
      </w:r>
      <w:r w:rsidR="00E93BB5">
        <w:rPr>
          <w:rFonts w:ascii="Tahoma" w:eastAsia="Times New Roman" w:hAnsi="Tahoma" w:cs="Tahoma"/>
          <w:b/>
          <w:bCs/>
          <w:sz w:val="26"/>
          <w:szCs w:val="26"/>
          <w:lang w:eastAsia="sl-SI"/>
        </w:rPr>
        <w:t>12</w:t>
      </w:r>
      <w:r w:rsidRPr="007237C5">
        <w:rPr>
          <w:rFonts w:ascii="Tahoma" w:eastAsia="Times New Roman" w:hAnsi="Tahoma" w:cs="Tahoma"/>
          <w:b/>
          <w:bCs/>
          <w:sz w:val="26"/>
          <w:szCs w:val="26"/>
          <w:lang w:eastAsia="sl-SI"/>
        </w:rPr>
        <w:t xml:space="preserve"> Izjava o udeležbi fizičnih in pravnih oseb v lastništvu ponudnika</w:t>
      </w:r>
      <w:bookmarkEnd w:id="240"/>
    </w:p>
    <w:p w14:paraId="6126F160" w14:textId="77777777" w:rsidR="00C97C25" w:rsidRPr="007237C5" w:rsidRDefault="00C97C25" w:rsidP="00C97C2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Zaradi namena iz šestega odstavka 14. člena Zakona o integriteti in preprečevanju korupcije (Uradni list RS, št. 45/2010 s spremembami in dopolnitvami), </w:t>
      </w:r>
      <w:proofErr w:type="spellStart"/>
      <w:r w:rsidRPr="007237C5">
        <w:rPr>
          <w:rFonts w:ascii="Tahoma" w:eastAsia="Calibri" w:hAnsi="Tahoma" w:cs="Tahoma"/>
          <w:lang w:eastAsia="sl-SI"/>
        </w:rPr>
        <w:t>t.j</w:t>
      </w:r>
      <w:proofErr w:type="spellEnd"/>
      <w:r w:rsidRPr="007237C5">
        <w:rPr>
          <w:rFonts w:ascii="Tahoma" w:eastAsia="Calibri" w:hAnsi="Tahoma" w:cs="Tahoma"/>
          <w:lang w:eastAsia="sl-SI"/>
        </w:rPr>
        <w:t xml:space="preserve">. zaradi zagotovitve transparentnosti posla in preprečitve korupcijskih tveganj pri sklepanju pravnih poslov </w:t>
      </w:r>
      <w:r w:rsidRPr="007237C5">
        <w:rPr>
          <w:rFonts w:ascii="Tahoma" w:eastAsia="Calibri" w:hAnsi="Tahoma" w:cs="Tahoma"/>
          <w:szCs w:val="20"/>
          <w:lang w:eastAsia="sl-SI"/>
        </w:rPr>
        <w:t>kot zakoniti zastopnik ponudnika podajam naslednjo</w:t>
      </w:r>
    </w:p>
    <w:p w14:paraId="2E06D7CD" w14:textId="77777777" w:rsidR="00C97C25" w:rsidRPr="007237C5" w:rsidRDefault="00C97C25" w:rsidP="00C97C25">
      <w:pPr>
        <w:widowControl w:val="0"/>
        <w:autoSpaceDE w:val="0"/>
        <w:autoSpaceDN w:val="0"/>
        <w:adjustRightInd w:val="0"/>
        <w:spacing w:before="120" w:after="120" w:line="240" w:lineRule="auto"/>
        <w:jc w:val="center"/>
        <w:rPr>
          <w:rFonts w:ascii="Tahoma" w:eastAsia="Calibri" w:hAnsi="Tahoma" w:cs="Tahoma"/>
          <w:b/>
          <w:bCs/>
          <w:sz w:val="26"/>
          <w:szCs w:val="26"/>
          <w:lang w:eastAsia="sl-SI"/>
        </w:rPr>
      </w:pPr>
      <w:r w:rsidRPr="007237C5">
        <w:rPr>
          <w:rFonts w:ascii="Tahoma" w:eastAsia="Calibri" w:hAnsi="Tahoma" w:cs="Tahoma"/>
          <w:b/>
          <w:bCs/>
          <w:sz w:val="26"/>
          <w:szCs w:val="26"/>
          <w:lang w:eastAsia="sl-SI"/>
        </w:rPr>
        <w:t>IZJAVO O UDELEŽBI FIZIČNIH IN PRAVNIH OSEB V LASTNIŠTVU PONUDNIKA</w:t>
      </w:r>
    </w:p>
    <w:p w14:paraId="5791AAD7" w14:textId="77777777" w:rsidR="00C97C25" w:rsidRPr="007237C5" w:rsidRDefault="00C97C25" w:rsidP="00C97C25">
      <w:pPr>
        <w:widowControl w:val="0"/>
        <w:numPr>
          <w:ilvl w:val="0"/>
          <w:numId w:val="25"/>
        </w:numPr>
        <w:autoSpaceDE w:val="0"/>
        <w:autoSpaceDN w:val="0"/>
        <w:adjustRightInd w:val="0"/>
        <w:spacing w:before="120" w:after="120" w:line="240" w:lineRule="auto"/>
        <w:ind w:left="357" w:hanging="357"/>
        <w:jc w:val="both"/>
        <w:rPr>
          <w:rFonts w:ascii="Tahoma" w:eastAsia="Calibri" w:hAnsi="Tahoma" w:cs="Tahoma"/>
          <w:b/>
          <w:sz w:val="26"/>
          <w:szCs w:val="26"/>
          <w:lang w:val="x-none" w:eastAsia="x-none"/>
        </w:rPr>
      </w:pPr>
      <w:r w:rsidRPr="007237C5">
        <w:rPr>
          <w:rFonts w:ascii="Tahoma" w:eastAsia="Calibri" w:hAnsi="Tahoma" w:cs="Tahoma"/>
          <w:b/>
          <w:sz w:val="26"/>
          <w:szCs w:val="26"/>
          <w:lang w:val="x-none" w:eastAsia="x-none"/>
        </w:rPr>
        <w:t>Podatki o ponudniku (pravna oseba, podjetnik, društvo ali drug pravni subjekt):</w:t>
      </w:r>
    </w:p>
    <w:tbl>
      <w:tblPr>
        <w:tblW w:w="92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70"/>
      </w:tblGrid>
      <w:tr w:rsidR="00C97C25" w:rsidRPr="007237C5" w14:paraId="0785C77A" w14:textId="77777777" w:rsidTr="00D51121">
        <w:trPr>
          <w:trHeight w:val="519"/>
        </w:trPr>
        <w:tc>
          <w:tcPr>
            <w:tcW w:w="3969" w:type="dxa"/>
            <w:shd w:val="clear" w:color="auto" w:fill="D9E2F3"/>
            <w:vAlign w:val="center"/>
          </w:tcPr>
          <w:p w14:paraId="0A53CC01" w14:textId="77777777" w:rsidR="00C97C25" w:rsidRPr="007237C5" w:rsidRDefault="00C97C25" w:rsidP="00D5112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Firma ponudnika:</w:t>
            </w:r>
          </w:p>
        </w:tc>
        <w:tc>
          <w:tcPr>
            <w:tcW w:w="5270" w:type="dxa"/>
          </w:tcPr>
          <w:p w14:paraId="4BC60A4B" w14:textId="77777777" w:rsidR="00C97C25" w:rsidRPr="007237C5" w:rsidRDefault="00C97C25" w:rsidP="00D51121">
            <w:pPr>
              <w:spacing w:before="120" w:after="120" w:line="240" w:lineRule="auto"/>
              <w:jc w:val="both"/>
              <w:rPr>
                <w:rFonts w:ascii="Tahoma" w:eastAsia="Times New Roman" w:hAnsi="Tahoma" w:cs="Tahoma"/>
                <w:b/>
                <w:szCs w:val="20"/>
                <w:lang w:eastAsia="sl-SI"/>
              </w:rPr>
            </w:pPr>
          </w:p>
        </w:tc>
      </w:tr>
      <w:tr w:rsidR="00C97C25" w:rsidRPr="007237C5" w14:paraId="02C12FF7" w14:textId="77777777" w:rsidTr="00D51121">
        <w:trPr>
          <w:trHeight w:val="1005"/>
        </w:trPr>
        <w:tc>
          <w:tcPr>
            <w:tcW w:w="3969" w:type="dxa"/>
            <w:shd w:val="clear" w:color="auto" w:fill="D9E2F3"/>
            <w:vAlign w:val="center"/>
          </w:tcPr>
          <w:p w14:paraId="324239D6" w14:textId="77777777" w:rsidR="00C97C25" w:rsidRPr="007237C5" w:rsidRDefault="00C97C25" w:rsidP="00D5112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ponudnika (država, ulica in hišna številka, naselje, občina, poštna številka in kraj):</w:t>
            </w:r>
          </w:p>
        </w:tc>
        <w:tc>
          <w:tcPr>
            <w:tcW w:w="5270" w:type="dxa"/>
          </w:tcPr>
          <w:p w14:paraId="31B18828" w14:textId="77777777" w:rsidR="00C97C25" w:rsidRPr="007237C5" w:rsidRDefault="00C97C25" w:rsidP="00D51121">
            <w:pPr>
              <w:spacing w:before="120" w:after="120" w:line="240" w:lineRule="auto"/>
              <w:jc w:val="both"/>
              <w:rPr>
                <w:rFonts w:ascii="Tahoma" w:eastAsia="Times New Roman" w:hAnsi="Tahoma" w:cs="Tahoma"/>
                <w:b/>
                <w:szCs w:val="20"/>
                <w:lang w:eastAsia="sl-SI"/>
              </w:rPr>
            </w:pPr>
          </w:p>
        </w:tc>
      </w:tr>
      <w:tr w:rsidR="00C97C25" w:rsidRPr="007237C5" w14:paraId="0E42300E" w14:textId="77777777" w:rsidTr="00D51121">
        <w:trPr>
          <w:trHeight w:val="1349"/>
        </w:trPr>
        <w:tc>
          <w:tcPr>
            <w:tcW w:w="3969" w:type="dxa"/>
            <w:shd w:val="clear" w:color="auto" w:fill="D9E2F3"/>
            <w:vAlign w:val="center"/>
          </w:tcPr>
          <w:p w14:paraId="4859CA81" w14:textId="77777777" w:rsidR="00C97C25" w:rsidRPr="007237C5" w:rsidRDefault="00C97C25" w:rsidP="00D5112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fizične in pravne osebe - ponudnike, ki niso vpisane v poslovnem registru:</w:t>
            </w:r>
          </w:p>
        </w:tc>
        <w:tc>
          <w:tcPr>
            <w:tcW w:w="5270" w:type="dxa"/>
          </w:tcPr>
          <w:p w14:paraId="37BAA469" w14:textId="77777777" w:rsidR="00C97C25" w:rsidRPr="007237C5" w:rsidRDefault="00C97C25" w:rsidP="00D51121">
            <w:pPr>
              <w:spacing w:before="120" w:after="120" w:line="240" w:lineRule="auto"/>
              <w:jc w:val="both"/>
              <w:rPr>
                <w:rFonts w:ascii="Tahoma" w:eastAsia="Times New Roman" w:hAnsi="Tahoma" w:cs="Tahoma"/>
                <w:b/>
                <w:szCs w:val="20"/>
                <w:lang w:eastAsia="sl-SI"/>
              </w:rPr>
            </w:pPr>
          </w:p>
        </w:tc>
      </w:tr>
      <w:tr w:rsidR="00C97C25" w:rsidRPr="007237C5" w14:paraId="441E4DF2" w14:textId="77777777" w:rsidTr="00D51121">
        <w:trPr>
          <w:trHeight w:val="489"/>
        </w:trPr>
        <w:tc>
          <w:tcPr>
            <w:tcW w:w="3969" w:type="dxa"/>
            <w:shd w:val="clear" w:color="auto" w:fill="D9E2F3"/>
            <w:vAlign w:val="center"/>
          </w:tcPr>
          <w:p w14:paraId="1C3A4FBF" w14:textId="77777777" w:rsidR="00C97C25" w:rsidRPr="007237C5" w:rsidRDefault="00C97C25" w:rsidP="00D5112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Ponudnik je nosilec tihe družbe* (ustrezno označi):</w:t>
            </w:r>
          </w:p>
        </w:tc>
        <w:tc>
          <w:tcPr>
            <w:tcW w:w="5270" w:type="dxa"/>
          </w:tcPr>
          <w:p w14:paraId="041210E2" w14:textId="77777777" w:rsidR="00C97C25" w:rsidRPr="007237C5" w:rsidRDefault="00C97C25" w:rsidP="00D51121">
            <w:pPr>
              <w:widowControl w:val="0"/>
              <w:autoSpaceDE w:val="0"/>
              <w:autoSpaceDN w:val="0"/>
              <w:adjustRightInd w:val="0"/>
              <w:spacing w:before="120" w:after="120" w:line="240" w:lineRule="auto"/>
              <w:jc w:val="center"/>
              <w:rPr>
                <w:rFonts w:ascii="Tahoma" w:eastAsia="Calibri" w:hAnsi="Tahoma" w:cs="Tahoma"/>
                <w:b/>
                <w:szCs w:val="20"/>
                <w:lang w:val="x-none" w:eastAsia="x-none"/>
              </w:rPr>
            </w:pPr>
            <w:r w:rsidRPr="007237C5">
              <w:rPr>
                <w:rFonts w:ascii="Tahoma" w:eastAsia="Calibri" w:hAnsi="Tahoma" w:cs="Tahoma"/>
                <w:szCs w:val="20"/>
                <w:lang w:val="x-none" w:eastAsia="x-none"/>
              </w:rPr>
              <w:t>DA</w:t>
            </w:r>
            <w:r w:rsidRPr="007237C5">
              <w:rPr>
                <w:rFonts w:ascii="Tahoma" w:eastAsia="Calibri" w:hAnsi="Tahoma" w:cs="Tahoma"/>
                <w:szCs w:val="20"/>
                <w:lang w:eastAsia="x-none"/>
              </w:rPr>
              <w:t xml:space="preserve">            </w:t>
            </w:r>
            <w:r w:rsidRPr="007237C5">
              <w:rPr>
                <w:rFonts w:ascii="Tahoma" w:eastAsia="Calibri" w:hAnsi="Tahoma" w:cs="Tahoma"/>
                <w:szCs w:val="20"/>
                <w:lang w:val="x-none" w:eastAsia="x-none"/>
              </w:rPr>
              <w:t xml:space="preserve"> NE</w:t>
            </w:r>
          </w:p>
        </w:tc>
      </w:tr>
    </w:tbl>
    <w:p w14:paraId="59A11E52" w14:textId="77777777" w:rsidR="00C97C25" w:rsidRPr="007237C5" w:rsidRDefault="00C97C25" w:rsidP="00C97C25">
      <w:pPr>
        <w:widowControl w:val="0"/>
        <w:numPr>
          <w:ilvl w:val="0"/>
          <w:numId w:val="25"/>
        </w:numPr>
        <w:autoSpaceDE w:val="0"/>
        <w:autoSpaceDN w:val="0"/>
        <w:adjustRightInd w:val="0"/>
        <w:spacing w:before="120" w:after="120" w:line="240" w:lineRule="auto"/>
        <w:ind w:left="357" w:hanging="357"/>
        <w:jc w:val="both"/>
        <w:rPr>
          <w:rFonts w:ascii="Tahoma" w:eastAsia="Calibri" w:hAnsi="Tahoma" w:cs="Tahoma"/>
          <w:b/>
          <w:sz w:val="26"/>
          <w:szCs w:val="26"/>
          <w:lang w:val="x-none" w:eastAsia="x-none"/>
        </w:rPr>
      </w:pPr>
      <w:r w:rsidRPr="007237C5">
        <w:rPr>
          <w:rFonts w:ascii="Tahoma" w:eastAsia="Calibri" w:hAnsi="Tahoma" w:cs="Tahoma"/>
          <w:b/>
          <w:sz w:val="26"/>
          <w:szCs w:val="26"/>
          <w:lang w:val="x-none" w:eastAsia="x-none"/>
        </w:rPr>
        <w:t>Lastniška struktura ponudnika</w:t>
      </w:r>
      <w:r w:rsidRPr="007237C5">
        <w:rPr>
          <w:rFonts w:ascii="Tahoma" w:eastAsia="Calibri" w:hAnsi="Tahoma" w:cs="Tahoma"/>
          <w:sz w:val="26"/>
          <w:szCs w:val="26"/>
          <w:lang w:val="x-none" w:eastAsia="x-none"/>
        </w:rPr>
        <w:t>:</w:t>
      </w:r>
    </w:p>
    <w:p w14:paraId="15150EBA" w14:textId="77777777" w:rsidR="00C97C25" w:rsidRPr="007237C5" w:rsidRDefault="00C97C25" w:rsidP="00C97C25">
      <w:pPr>
        <w:widowControl w:val="0"/>
        <w:numPr>
          <w:ilvl w:val="1"/>
          <w:numId w:val="25"/>
        </w:numPr>
        <w:autoSpaceDE w:val="0"/>
        <w:autoSpaceDN w:val="0"/>
        <w:adjustRightInd w:val="0"/>
        <w:spacing w:before="120" w:after="120" w:line="240" w:lineRule="auto"/>
        <w:ind w:left="567" w:hanging="567"/>
        <w:jc w:val="both"/>
        <w:rPr>
          <w:rFonts w:ascii="Tahoma" w:eastAsia="Calibri" w:hAnsi="Tahoma" w:cs="Tahoma"/>
          <w:b/>
          <w:sz w:val="22"/>
          <w:lang w:val="x-none" w:eastAsia="x-none"/>
        </w:rPr>
      </w:pPr>
      <w:r w:rsidRPr="007237C5">
        <w:rPr>
          <w:rFonts w:ascii="Tahoma" w:eastAsia="Calibri" w:hAnsi="Tahoma" w:cs="Tahoma"/>
          <w:b/>
          <w:sz w:val="22"/>
          <w:lang w:val="x-none" w:eastAsia="x-none"/>
        </w:rPr>
        <w:t xml:space="preserve">Podatki o udeležbi fizičnih oseb v lastništvu ponudnika, vključno s tihimi družbeniki*: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5054"/>
      </w:tblGrid>
      <w:tr w:rsidR="00C97C25" w:rsidRPr="007237C5" w14:paraId="2CBA273C" w14:textId="77777777" w:rsidTr="00D51121">
        <w:trPr>
          <w:trHeight w:val="473"/>
        </w:trPr>
        <w:tc>
          <w:tcPr>
            <w:tcW w:w="3878" w:type="dxa"/>
            <w:tcBorders>
              <w:top w:val="single" w:sz="12" w:space="0" w:color="auto"/>
              <w:left w:val="single" w:sz="12" w:space="0" w:color="auto"/>
            </w:tcBorders>
            <w:shd w:val="clear" w:color="auto" w:fill="D9E2F3"/>
            <w:vAlign w:val="center"/>
          </w:tcPr>
          <w:p w14:paraId="63E2AE5D" w14:textId="77777777" w:rsidR="00C97C25" w:rsidRPr="007237C5" w:rsidRDefault="00C97C25" w:rsidP="00D51121">
            <w:pPr>
              <w:spacing w:before="120" w:after="120" w:line="240" w:lineRule="auto"/>
              <w:rPr>
                <w:rFonts w:ascii="Tahoma" w:eastAsia="Times New Roman" w:hAnsi="Tahoma" w:cs="Tahoma"/>
                <w:b/>
                <w:bCs/>
                <w:szCs w:val="20"/>
                <w:lang w:eastAsia="sl-SI"/>
              </w:rPr>
            </w:pPr>
            <w:bookmarkStart w:id="241" w:name="_Hlk45635250"/>
            <w:r w:rsidRPr="007237C5">
              <w:rPr>
                <w:rFonts w:ascii="Tahoma" w:eastAsia="Times New Roman" w:hAnsi="Tahoma" w:cs="Tahoma"/>
                <w:b/>
                <w:bCs/>
                <w:szCs w:val="20"/>
                <w:lang w:eastAsia="sl-SI"/>
              </w:rPr>
              <w:t>Fizična oseba 1</w:t>
            </w:r>
            <w:r w:rsidRPr="007237C5">
              <w:rPr>
                <w:rFonts w:ascii="Tahoma" w:eastAsia="Times New Roman" w:hAnsi="Tahoma" w:cs="Tahoma"/>
                <w:b/>
                <w:bCs/>
                <w:noProof/>
                <w:szCs w:val="20"/>
                <w:lang w:eastAsia="sl-SI"/>
              </w:rPr>
              <mc:AlternateContent>
                <mc:Choice Requires="wps">
                  <w:drawing>
                    <wp:anchor distT="0" distB="0" distL="114300" distR="114300" simplePos="0" relativeHeight="251674624" behindDoc="1" locked="0" layoutInCell="1" allowOverlap="1" wp14:anchorId="1CD580BE" wp14:editId="45B8B065">
                      <wp:simplePos x="0" y="0"/>
                      <wp:positionH relativeFrom="page">
                        <wp:posOffset>5731510</wp:posOffset>
                      </wp:positionH>
                      <wp:positionV relativeFrom="page">
                        <wp:posOffset>7179310</wp:posOffset>
                      </wp:positionV>
                      <wp:extent cx="152400" cy="135890"/>
                      <wp:effectExtent l="0" t="0" r="0" b="0"/>
                      <wp:wrapNone/>
                      <wp:docPr id="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97535E" id="Freeform 6" o:spid="_x0000_s1026" style="position:absolute;margin-left:451.3pt;margin-top:565.3pt;width:12pt;height:10.7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7237C5">
              <w:rPr>
                <w:rFonts w:ascii="Tahoma" w:eastAsia="Times New Roman" w:hAnsi="Tahoma" w:cs="Tahoma"/>
                <w:b/>
                <w:bCs/>
                <w:noProof/>
                <w:szCs w:val="20"/>
                <w:lang w:eastAsia="sl-SI"/>
              </w:rPr>
              <mc:AlternateContent>
                <mc:Choice Requires="wps">
                  <w:drawing>
                    <wp:anchor distT="0" distB="0" distL="114300" distR="114300" simplePos="0" relativeHeight="251675648" behindDoc="1" locked="0" layoutInCell="1" allowOverlap="1" wp14:anchorId="5953F572" wp14:editId="04FBFFB1">
                      <wp:simplePos x="0" y="0"/>
                      <wp:positionH relativeFrom="page">
                        <wp:posOffset>4800600</wp:posOffset>
                      </wp:positionH>
                      <wp:positionV relativeFrom="page">
                        <wp:posOffset>7179310</wp:posOffset>
                      </wp:positionV>
                      <wp:extent cx="152400" cy="135890"/>
                      <wp:effectExtent l="0" t="0" r="0" b="0"/>
                      <wp:wrapNone/>
                      <wp:docPr id="1544400124"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766CFA" id="Freeform 7" o:spid="_x0000_s1026" style="position:absolute;margin-left:378pt;margin-top:565.3pt;width:12pt;height:10.7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p>
          <w:p w14:paraId="0A4819DA" w14:textId="77777777" w:rsidR="00C97C25" w:rsidRPr="007237C5" w:rsidRDefault="00C97C25" w:rsidP="00D5112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Ime in priimek:</w:t>
            </w:r>
          </w:p>
        </w:tc>
        <w:tc>
          <w:tcPr>
            <w:tcW w:w="5054" w:type="dxa"/>
            <w:tcBorders>
              <w:top w:val="single" w:sz="12" w:space="0" w:color="auto"/>
              <w:right w:val="single" w:sz="12" w:space="0" w:color="auto"/>
            </w:tcBorders>
          </w:tcPr>
          <w:p w14:paraId="0B148189"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C97C25" w:rsidRPr="007237C5" w14:paraId="1C4C9576" w14:textId="77777777" w:rsidTr="00D51121">
        <w:trPr>
          <w:trHeight w:val="1246"/>
        </w:trPr>
        <w:tc>
          <w:tcPr>
            <w:tcW w:w="3878" w:type="dxa"/>
            <w:tcBorders>
              <w:left w:val="single" w:sz="12" w:space="0" w:color="auto"/>
            </w:tcBorders>
            <w:shd w:val="clear" w:color="auto" w:fill="D9E2F3"/>
            <w:vAlign w:val="center"/>
          </w:tcPr>
          <w:p w14:paraId="7C7FE0B1" w14:textId="77777777" w:rsidR="00C97C25" w:rsidRPr="007237C5" w:rsidRDefault="00C97C25" w:rsidP="00D5112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50DBD378"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C97C25" w:rsidRPr="007237C5" w14:paraId="35F0057E" w14:textId="77777777" w:rsidTr="00D51121">
        <w:tc>
          <w:tcPr>
            <w:tcW w:w="3878" w:type="dxa"/>
            <w:tcBorders>
              <w:left w:val="single" w:sz="12" w:space="0" w:color="auto"/>
              <w:bottom w:val="single" w:sz="4" w:space="0" w:color="auto"/>
            </w:tcBorders>
            <w:shd w:val="clear" w:color="auto" w:fill="D9E2F3"/>
            <w:vAlign w:val="center"/>
          </w:tcPr>
          <w:p w14:paraId="410E94CD" w14:textId="77777777" w:rsidR="00C97C25" w:rsidRPr="007237C5" w:rsidRDefault="00C97C25" w:rsidP="00D5112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Delež lastništva ponudnika:</w:t>
            </w:r>
          </w:p>
        </w:tc>
        <w:tc>
          <w:tcPr>
            <w:tcW w:w="5054" w:type="dxa"/>
            <w:tcBorders>
              <w:bottom w:val="single" w:sz="4" w:space="0" w:color="auto"/>
              <w:right w:val="single" w:sz="12" w:space="0" w:color="auto"/>
            </w:tcBorders>
          </w:tcPr>
          <w:p w14:paraId="676F5A81"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C97C25" w:rsidRPr="007237C5" w14:paraId="3FF05E94" w14:textId="77777777" w:rsidTr="00D51121">
        <w:tc>
          <w:tcPr>
            <w:tcW w:w="3878" w:type="dxa"/>
            <w:tcBorders>
              <w:left w:val="single" w:sz="12" w:space="0" w:color="auto"/>
              <w:bottom w:val="single" w:sz="12" w:space="0" w:color="auto"/>
            </w:tcBorders>
            <w:shd w:val="clear" w:color="auto" w:fill="D9E2F3"/>
            <w:vAlign w:val="center"/>
          </w:tcPr>
          <w:p w14:paraId="540F8B90" w14:textId="77777777" w:rsidR="00C97C25" w:rsidRPr="007237C5" w:rsidRDefault="00C97C25" w:rsidP="00D51121">
            <w:pPr>
              <w:spacing w:before="120" w:after="120" w:line="240" w:lineRule="auto"/>
              <w:rPr>
                <w:rFonts w:ascii="Tahoma" w:eastAsia="Times New Roman" w:hAnsi="Tahoma" w:cs="Tahoma"/>
                <w:szCs w:val="20"/>
                <w:lang w:eastAsia="sl-SI"/>
              </w:rPr>
            </w:pPr>
            <w:bookmarkStart w:id="242" w:name="_Hlk45553359"/>
            <w:r w:rsidRPr="007237C5">
              <w:rPr>
                <w:rFonts w:ascii="Tahoma" w:eastAsia="Times New Roman" w:hAnsi="Tahoma" w:cs="Tahoma"/>
                <w:szCs w:val="20"/>
                <w:lang w:eastAsia="sl-SI"/>
              </w:rPr>
              <w:t>Tihi družbenik* (ustrezno označi):</w:t>
            </w:r>
          </w:p>
          <w:p w14:paraId="7369F684" w14:textId="77777777" w:rsidR="00C97C25" w:rsidRPr="007237C5" w:rsidRDefault="00C97C25" w:rsidP="00D51121">
            <w:pPr>
              <w:spacing w:before="120" w:after="120" w:line="240" w:lineRule="auto"/>
              <w:rPr>
                <w:rFonts w:ascii="Tahoma" w:eastAsia="Times New Roman" w:hAnsi="Tahoma" w:cs="Tahoma"/>
                <w:i/>
                <w:iCs/>
                <w:szCs w:val="20"/>
                <w:lang w:eastAsia="sl-SI"/>
              </w:rPr>
            </w:pPr>
            <w:r w:rsidRPr="007237C5">
              <w:rPr>
                <w:rFonts w:ascii="Tahoma" w:eastAsia="Times New Roman" w:hAnsi="Tahoma" w:cs="Tahoma"/>
                <w:szCs w:val="20"/>
                <w:lang w:eastAsia="sl-SI"/>
              </w:rPr>
              <w:t>(če DA, navedite nosilca tihe družbe*)</w:t>
            </w:r>
          </w:p>
        </w:tc>
        <w:tc>
          <w:tcPr>
            <w:tcW w:w="5054" w:type="dxa"/>
            <w:tcBorders>
              <w:bottom w:val="single" w:sz="12" w:space="0" w:color="auto"/>
              <w:right w:val="single" w:sz="12" w:space="0" w:color="auto"/>
            </w:tcBorders>
          </w:tcPr>
          <w:p w14:paraId="432312AD" w14:textId="77777777" w:rsidR="00C97C25" w:rsidRPr="007237C5" w:rsidRDefault="00C97C25" w:rsidP="00D51121">
            <w:pPr>
              <w:widowControl w:val="0"/>
              <w:autoSpaceDE w:val="0"/>
              <w:autoSpaceDN w:val="0"/>
              <w:adjustRightInd w:val="0"/>
              <w:spacing w:before="120" w:after="120" w:line="240" w:lineRule="auto"/>
              <w:jc w:val="center"/>
              <w:rPr>
                <w:rFonts w:ascii="Tahoma" w:eastAsia="Calibri" w:hAnsi="Tahoma" w:cs="Tahoma"/>
                <w:lang w:eastAsia="sl-SI"/>
              </w:rPr>
            </w:pPr>
            <w:r w:rsidRPr="007237C5">
              <w:rPr>
                <w:rFonts w:ascii="Tahoma" w:eastAsia="Calibri" w:hAnsi="Tahoma" w:cs="Tahoma"/>
                <w:lang w:eastAsia="sl-SI"/>
              </w:rPr>
              <w:t>DA             NE</w:t>
            </w:r>
          </w:p>
          <w:p w14:paraId="33903FE7" w14:textId="77777777" w:rsidR="00C97C25" w:rsidRPr="007237C5" w:rsidRDefault="00C97C25" w:rsidP="00D51121">
            <w:pPr>
              <w:widowControl w:val="0"/>
              <w:autoSpaceDE w:val="0"/>
              <w:autoSpaceDN w:val="0"/>
              <w:adjustRightInd w:val="0"/>
              <w:spacing w:before="120" w:after="120" w:line="240" w:lineRule="auto"/>
              <w:jc w:val="center"/>
              <w:rPr>
                <w:rFonts w:ascii="Tahoma" w:eastAsia="Calibri" w:hAnsi="Tahoma" w:cs="Tahoma"/>
                <w:szCs w:val="20"/>
                <w:lang w:eastAsia="sl-SI"/>
              </w:rPr>
            </w:pPr>
          </w:p>
        </w:tc>
      </w:tr>
      <w:bookmarkEnd w:id="242"/>
      <w:tr w:rsidR="00C97C25" w:rsidRPr="007237C5" w14:paraId="435D5CF9" w14:textId="77777777" w:rsidTr="00D51121">
        <w:tc>
          <w:tcPr>
            <w:tcW w:w="3878" w:type="dxa"/>
            <w:tcBorders>
              <w:top w:val="single" w:sz="12" w:space="0" w:color="auto"/>
              <w:left w:val="single" w:sz="12" w:space="0" w:color="auto"/>
            </w:tcBorders>
            <w:shd w:val="clear" w:color="auto" w:fill="D9E2F3"/>
            <w:vAlign w:val="center"/>
          </w:tcPr>
          <w:p w14:paraId="03692F8F" w14:textId="77777777" w:rsidR="00C97C25" w:rsidRPr="007237C5" w:rsidRDefault="00C97C25" w:rsidP="00D5112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 xml:space="preserve">Fizična oseba </w:t>
            </w:r>
            <w:r w:rsidRPr="007237C5">
              <w:rPr>
                <w:rFonts w:ascii="Tahoma" w:eastAsia="Times New Roman" w:hAnsi="Tahoma" w:cs="Tahoma"/>
                <w:b/>
                <w:bCs/>
                <w:noProof/>
                <w:szCs w:val="20"/>
                <w:lang w:eastAsia="sl-SI"/>
              </w:rPr>
              <mc:AlternateContent>
                <mc:Choice Requires="wps">
                  <w:drawing>
                    <wp:anchor distT="0" distB="0" distL="114300" distR="114300" simplePos="0" relativeHeight="251676672" behindDoc="1" locked="0" layoutInCell="1" allowOverlap="1" wp14:anchorId="528CE4A5" wp14:editId="022C6264">
                      <wp:simplePos x="0" y="0"/>
                      <wp:positionH relativeFrom="page">
                        <wp:posOffset>5731510</wp:posOffset>
                      </wp:positionH>
                      <wp:positionV relativeFrom="page">
                        <wp:posOffset>7179310</wp:posOffset>
                      </wp:positionV>
                      <wp:extent cx="152400" cy="135890"/>
                      <wp:effectExtent l="0" t="0" r="0" b="0"/>
                      <wp:wrapNone/>
                      <wp:docPr id="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A1C53C" id="Freeform 6" o:spid="_x0000_s1026" style="position:absolute;margin-left:451.3pt;margin-top:565.3pt;width:12pt;height:10.7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7237C5">
              <w:rPr>
                <w:rFonts w:ascii="Tahoma" w:eastAsia="Times New Roman" w:hAnsi="Tahoma" w:cs="Tahoma"/>
                <w:b/>
                <w:bCs/>
                <w:noProof/>
                <w:szCs w:val="20"/>
                <w:lang w:eastAsia="sl-SI"/>
              </w:rPr>
              <mc:AlternateContent>
                <mc:Choice Requires="wps">
                  <w:drawing>
                    <wp:anchor distT="0" distB="0" distL="114300" distR="114300" simplePos="0" relativeHeight="251677696" behindDoc="1" locked="0" layoutInCell="1" allowOverlap="1" wp14:anchorId="7BC73EA3" wp14:editId="25BAE8C8">
                      <wp:simplePos x="0" y="0"/>
                      <wp:positionH relativeFrom="page">
                        <wp:posOffset>4800600</wp:posOffset>
                      </wp:positionH>
                      <wp:positionV relativeFrom="page">
                        <wp:posOffset>7179310</wp:posOffset>
                      </wp:positionV>
                      <wp:extent cx="152400" cy="135890"/>
                      <wp:effectExtent l="0" t="0" r="0" b="0"/>
                      <wp:wrapNone/>
                      <wp:docPr id="1503221854"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AB5F8C" id="Freeform 7" o:spid="_x0000_s1026" style="position:absolute;margin-left:378pt;margin-top:565.3pt;width:12pt;height:10.7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7237C5">
              <w:rPr>
                <w:rFonts w:ascii="Tahoma" w:eastAsia="Times New Roman" w:hAnsi="Tahoma" w:cs="Tahoma"/>
                <w:b/>
                <w:bCs/>
                <w:szCs w:val="20"/>
                <w:lang w:eastAsia="sl-SI"/>
              </w:rPr>
              <w:t>2</w:t>
            </w:r>
          </w:p>
          <w:p w14:paraId="7552219D" w14:textId="77777777" w:rsidR="00C97C25" w:rsidRPr="007237C5" w:rsidRDefault="00C97C25" w:rsidP="00D5112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Ime in priimek:</w:t>
            </w:r>
          </w:p>
        </w:tc>
        <w:tc>
          <w:tcPr>
            <w:tcW w:w="5054" w:type="dxa"/>
            <w:tcBorders>
              <w:top w:val="single" w:sz="12" w:space="0" w:color="auto"/>
              <w:right w:val="single" w:sz="12" w:space="0" w:color="auto"/>
            </w:tcBorders>
          </w:tcPr>
          <w:p w14:paraId="6AE08BBA"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C97C25" w:rsidRPr="007237C5" w14:paraId="1D5BAAA5" w14:textId="77777777" w:rsidTr="00D51121">
        <w:tc>
          <w:tcPr>
            <w:tcW w:w="3878" w:type="dxa"/>
            <w:tcBorders>
              <w:left w:val="single" w:sz="12" w:space="0" w:color="auto"/>
            </w:tcBorders>
            <w:shd w:val="clear" w:color="auto" w:fill="D9E2F3"/>
            <w:vAlign w:val="center"/>
          </w:tcPr>
          <w:p w14:paraId="6FC4A6C7" w14:textId="77777777" w:rsidR="00C97C25" w:rsidRPr="007237C5" w:rsidRDefault="00C97C25" w:rsidP="00D5112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 xml:space="preserve">Prebivališče – stalno, razen če ima oseba začasno prebivališče v Republiki Sloveniji </w:t>
            </w:r>
            <w:r w:rsidRPr="007237C5">
              <w:rPr>
                <w:rFonts w:ascii="Tahoma" w:eastAsia="Times New Roman" w:hAnsi="Tahoma" w:cs="Tahoma"/>
                <w:szCs w:val="20"/>
                <w:lang w:eastAsia="sl-SI"/>
              </w:rPr>
              <w:lastRenderedPageBreak/>
              <w:t>(država, ulica in hišna številka, naselje, občina, poštna številka in kraj):</w:t>
            </w:r>
          </w:p>
        </w:tc>
        <w:tc>
          <w:tcPr>
            <w:tcW w:w="5054" w:type="dxa"/>
            <w:tcBorders>
              <w:right w:val="single" w:sz="12" w:space="0" w:color="auto"/>
            </w:tcBorders>
          </w:tcPr>
          <w:p w14:paraId="663F16D4"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C97C25" w:rsidRPr="007237C5" w14:paraId="66DD092F" w14:textId="77777777" w:rsidTr="00D51121">
        <w:tc>
          <w:tcPr>
            <w:tcW w:w="3878" w:type="dxa"/>
            <w:tcBorders>
              <w:left w:val="single" w:sz="12" w:space="0" w:color="auto"/>
            </w:tcBorders>
            <w:shd w:val="clear" w:color="auto" w:fill="D9E2F3"/>
            <w:vAlign w:val="center"/>
          </w:tcPr>
          <w:p w14:paraId="60AE376F" w14:textId="77777777" w:rsidR="00C97C25" w:rsidRPr="007237C5" w:rsidRDefault="00C97C25" w:rsidP="00D5112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Delež lastništva ponudnika:</w:t>
            </w:r>
          </w:p>
        </w:tc>
        <w:tc>
          <w:tcPr>
            <w:tcW w:w="5054" w:type="dxa"/>
            <w:tcBorders>
              <w:right w:val="single" w:sz="12" w:space="0" w:color="auto"/>
            </w:tcBorders>
          </w:tcPr>
          <w:p w14:paraId="16917FB5"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C97C25" w:rsidRPr="007237C5" w14:paraId="40E95CF5" w14:textId="77777777" w:rsidTr="00D51121">
        <w:tc>
          <w:tcPr>
            <w:tcW w:w="3878" w:type="dxa"/>
            <w:tcBorders>
              <w:left w:val="single" w:sz="12" w:space="0" w:color="auto"/>
              <w:bottom w:val="single" w:sz="12" w:space="0" w:color="auto"/>
            </w:tcBorders>
            <w:shd w:val="clear" w:color="auto" w:fill="D9E2F3"/>
            <w:vAlign w:val="center"/>
          </w:tcPr>
          <w:p w14:paraId="48B64663" w14:textId="77777777" w:rsidR="00C97C25" w:rsidRPr="007237C5" w:rsidRDefault="00C97C25" w:rsidP="00D5112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Tihi družbenik* (ustrezno označi):</w:t>
            </w:r>
          </w:p>
          <w:p w14:paraId="13B7168A" w14:textId="77777777" w:rsidR="00C97C25" w:rsidRPr="007237C5" w:rsidRDefault="00C97C25" w:rsidP="00D5112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(če DA, navedite nosilca tihe družbe*)</w:t>
            </w:r>
          </w:p>
        </w:tc>
        <w:tc>
          <w:tcPr>
            <w:tcW w:w="5054" w:type="dxa"/>
            <w:tcBorders>
              <w:bottom w:val="single" w:sz="12" w:space="0" w:color="auto"/>
              <w:right w:val="single" w:sz="12" w:space="0" w:color="auto"/>
            </w:tcBorders>
          </w:tcPr>
          <w:p w14:paraId="71E8660D" w14:textId="77777777" w:rsidR="00C97C25" w:rsidRPr="007237C5" w:rsidRDefault="00C97C25" w:rsidP="00D51121">
            <w:pPr>
              <w:widowControl w:val="0"/>
              <w:autoSpaceDE w:val="0"/>
              <w:autoSpaceDN w:val="0"/>
              <w:adjustRightInd w:val="0"/>
              <w:spacing w:before="120" w:after="120" w:line="240" w:lineRule="auto"/>
              <w:jc w:val="center"/>
              <w:rPr>
                <w:rFonts w:ascii="Tahoma" w:eastAsia="Calibri" w:hAnsi="Tahoma" w:cs="Tahoma"/>
                <w:lang w:eastAsia="sl-SI"/>
              </w:rPr>
            </w:pPr>
            <w:r w:rsidRPr="007237C5">
              <w:rPr>
                <w:rFonts w:ascii="Tahoma" w:eastAsia="Calibri" w:hAnsi="Tahoma" w:cs="Tahoma"/>
                <w:lang w:eastAsia="sl-SI"/>
              </w:rPr>
              <w:t>DA             NE</w:t>
            </w:r>
          </w:p>
          <w:p w14:paraId="7B9FEA38" w14:textId="77777777" w:rsidR="00C97C25" w:rsidRPr="007237C5" w:rsidRDefault="00C97C25" w:rsidP="00D51121">
            <w:pPr>
              <w:widowControl w:val="0"/>
              <w:autoSpaceDE w:val="0"/>
              <w:autoSpaceDN w:val="0"/>
              <w:adjustRightInd w:val="0"/>
              <w:spacing w:before="120" w:after="120" w:line="240" w:lineRule="auto"/>
              <w:jc w:val="center"/>
              <w:rPr>
                <w:rFonts w:ascii="Tahoma" w:eastAsia="Calibri" w:hAnsi="Tahoma" w:cs="Tahoma"/>
                <w:szCs w:val="20"/>
                <w:lang w:eastAsia="sl-SI"/>
              </w:rPr>
            </w:pPr>
          </w:p>
        </w:tc>
      </w:tr>
    </w:tbl>
    <w:bookmarkEnd w:id="241"/>
    <w:p w14:paraId="539FEB29" w14:textId="77777777" w:rsidR="00C97C25" w:rsidRPr="007237C5" w:rsidRDefault="00C97C25" w:rsidP="00C97C25">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(ustrezno nadaljuj seznam)</w:t>
      </w:r>
    </w:p>
    <w:p w14:paraId="390D5AAA" w14:textId="77777777" w:rsidR="00C97C25" w:rsidRPr="007237C5" w:rsidRDefault="00C97C25" w:rsidP="00C97C25">
      <w:pPr>
        <w:widowControl w:val="0"/>
        <w:numPr>
          <w:ilvl w:val="1"/>
          <w:numId w:val="25"/>
        </w:numPr>
        <w:autoSpaceDE w:val="0"/>
        <w:autoSpaceDN w:val="0"/>
        <w:adjustRightInd w:val="0"/>
        <w:spacing w:before="120" w:after="120" w:line="240" w:lineRule="auto"/>
        <w:ind w:left="567" w:hanging="567"/>
        <w:jc w:val="both"/>
        <w:rPr>
          <w:rFonts w:ascii="Tahoma" w:eastAsia="Calibri" w:hAnsi="Tahoma" w:cs="Tahoma"/>
          <w:b/>
          <w:sz w:val="22"/>
          <w:lang w:val="x-none" w:eastAsia="x-none"/>
        </w:rPr>
      </w:pPr>
      <w:bookmarkStart w:id="243" w:name="_Hlk45613480"/>
      <w:r w:rsidRPr="007237C5">
        <w:rPr>
          <w:rFonts w:ascii="Tahoma" w:eastAsia="Calibri" w:hAnsi="Tahoma" w:cs="Tahoma"/>
          <w:b/>
          <w:sz w:val="22"/>
          <w:lang w:val="x-none" w:eastAsia="x-none"/>
        </w:rPr>
        <w:t xml:space="preserve">Podatki o udeležbi pravnih oseb v lastništvu ponudnika, vključno z navedbo, ali je pravna oseba nosilec tihe družbe*: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5"/>
        <w:gridCol w:w="5067"/>
      </w:tblGrid>
      <w:tr w:rsidR="00C97C25" w:rsidRPr="007237C5" w14:paraId="6F6617F5" w14:textId="77777777" w:rsidTr="00D51121">
        <w:tc>
          <w:tcPr>
            <w:tcW w:w="3969" w:type="dxa"/>
            <w:shd w:val="clear" w:color="auto" w:fill="D9E2F3"/>
          </w:tcPr>
          <w:p w14:paraId="505BEC45" w14:textId="77777777" w:rsidR="00C97C25" w:rsidRPr="007237C5" w:rsidRDefault="00C97C25" w:rsidP="00D51121">
            <w:pPr>
              <w:spacing w:before="120" w:after="120" w:line="240" w:lineRule="auto"/>
              <w:rPr>
                <w:rFonts w:ascii="Tahoma" w:eastAsia="Times New Roman" w:hAnsi="Tahoma" w:cs="Tahoma"/>
                <w:b/>
                <w:bCs/>
                <w:szCs w:val="20"/>
                <w:lang w:eastAsia="sl-SI"/>
              </w:rPr>
            </w:pPr>
            <w:bookmarkStart w:id="244" w:name="_Hlk45636896"/>
            <w:bookmarkEnd w:id="243"/>
            <w:r w:rsidRPr="007237C5">
              <w:rPr>
                <w:rFonts w:ascii="Tahoma" w:eastAsia="Times New Roman" w:hAnsi="Tahoma" w:cs="Tahoma"/>
                <w:b/>
                <w:bCs/>
                <w:szCs w:val="20"/>
                <w:lang w:eastAsia="sl-SI"/>
              </w:rPr>
              <w:t>Naziv pravne osebe (1):</w:t>
            </w:r>
          </w:p>
        </w:tc>
        <w:tc>
          <w:tcPr>
            <w:tcW w:w="5211" w:type="dxa"/>
          </w:tcPr>
          <w:p w14:paraId="7183FBF7"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C97C25" w:rsidRPr="007237C5" w14:paraId="54EC7308" w14:textId="77777777" w:rsidTr="00D51121">
        <w:tc>
          <w:tcPr>
            <w:tcW w:w="3969" w:type="dxa"/>
            <w:shd w:val="clear" w:color="auto" w:fill="D9E2F3"/>
          </w:tcPr>
          <w:p w14:paraId="3AB1FB21" w14:textId="77777777" w:rsidR="00C97C25" w:rsidRPr="007237C5" w:rsidRDefault="00C97C25" w:rsidP="00D5112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211" w:type="dxa"/>
          </w:tcPr>
          <w:p w14:paraId="58FBF4D5"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C97C25" w:rsidRPr="007237C5" w14:paraId="3A341442" w14:textId="77777777" w:rsidTr="00D51121">
        <w:tc>
          <w:tcPr>
            <w:tcW w:w="3969" w:type="dxa"/>
            <w:shd w:val="clear" w:color="auto" w:fill="D9E2F3"/>
          </w:tcPr>
          <w:p w14:paraId="0E05EA14" w14:textId="77777777" w:rsidR="00C97C25" w:rsidRPr="007237C5" w:rsidRDefault="00C97C25" w:rsidP="00D5112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Delež lastništva ponudnika:</w:t>
            </w:r>
          </w:p>
        </w:tc>
        <w:tc>
          <w:tcPr>
            <w:tcW w:w="5211" w:type="dxa"/>
          </w:tcPr>
          <w:p w14:paraId="13F1B186"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C97C25" w:rsidRPr="007237C5" w14:paraId="521D2306" w14:textId="77777777" w:rsidTr="00D51121">
        <w:tc>
          <w:tcPr>
            <w:tcW w:w="3969" w:type="dxa"/>
            <w:shd w:val="clear" w:color="auto" w:fill="D9E2F3"/>
          </w:tcPr>
          <w:p w14:paraId="7AF9F2C0" w14:textId="77777777" w:rsidR="00C97C25" w:rsidRPr="007237C5" w:rsidRDefault="00C97C25" w:rsidP="00D5112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oziroma davčna številka za druge pravne osebe, ki niso vpisane v poslovnem registru:</w:t>
            </w:r>
          </w:p>
        </w:tc>
        <w:tc>
          <w:tcPr>
            <w:tcW w:w="5211" w:type="dxa"/>
          </w:tcPr>
          <w:p w14:paraId="61E2BA97"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C97C25" w:rsidRPr="007237C5" w14:paraId="4834E780" w14:textId="77777777" w:rsidTr="00D51121">
        <w:tc>
          <w:tcPr>
            <w:tcW w:w="3969" w:type="dxa"/>
            <w:shd w:val="clear" w:color="auto" w:fill="D9E2F3"/>
          </w:tcPr>
          <w:p w14:paraId="42D573CC" w14:textId="77777777" w:rsidR="00C97C25" w:rsidRPr="007237C5" w:rsidRDefault="00C97C25" w:rsidP="00D5112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Pravna oseba je hkrati nosilec tihe družbe* (ustrezno označi):</w:t>
            </w:r>
          </w:p>
        </w:tc>
        <w:tc>
          <w:tcPr>
            <w:tcW w:w="5211" w:type="dxa"/>
          </w:tcPr>
          <w:p w14:paraId="11C8320D" w14:textId="77777777" w:rsidR="00C97C25" w:rsidRPr="007237C5" w:rsidRDefault="00C97C25" w:rsidP="00D51121">
            <w:pPr>
              <w:widowControl w:val="0"/>
              <w:autoSpaceDE w:val="0"/>
              <w:autoSpaceDN w:val="0"/>
              <w:adjustRightInd w:val="0"/>
              <w:spacing w:before="120" w:after="120" w:line="240" w:lineRule="auto"/>
              <w:jc w:val="center"/>
              <w:rPr>
                <w:rFonts w:ascii="Tahoma" w:eastAsia="Calibri" w:hAnsi="Tahoma" w:cs="Tahoma"/>
                <w:szCs w:val="20"/>
                <w:lang w:eastAsia="sl-SI"/>
              </w:rPr>
            </w:pPr>
            <w:r w:rsidRPr="007237C5">
              <w:rPr>
                <w:rFonts w:ascii="Tahoma" w:eastAsia="Calibri" w:hAnsi="Tahoma" w:cs="Tahoma"/>
                <w:lang w:eastAsia="sl-SI"/>
              </w:rPr>
              <w:t>DA             NE</w:t>
            </w:r>
          </w:p>
        </w:tc>
      </w:tr>
      <w:bookmarkEnd w:id="244"/>
    </w:tbl>
    <w:p w14:paraId="30A1FDFB" w14:textId="77777777" w:rsidR="00C97C25" w:rsidRPr="007237C5" w:rsidRDefault="00C97C25" w:rsidP="00C97C25">
      <w:pPr>
        <w:autoSpaceDE w:val="0"/>
        <w:autoSpaceDN w:val="0"/>
        <w:adjustRightInd w:val="0"/>
        <w:spacing w:before="120" w:after="120" w:line="240" w:lineRule="auto"/>
        <w:rPr>
          <w:rFonts w:ascii="Tahoma" w:eastAsia="Calibri" w:hAnsi="Tahoma" w:cs="Tahoma"/>
          <w:b/>
          <w:bCs/>
          <w:color w:val="000000"/>
          <w:szCs w:val="20"/>
        </w:rPr>
      </w:pPr>
    </w:p>
    <w:p w14:paraId="51994FEA" w14:textId="77777777" w:rsidR="00C97C25" w:rsidRPr="007237C5" w:rsidRDefault="00C97C25" w:rsidP="00C97C25">
      <w:pPr>
        <w:autoSpaceDE w:val="0"/>
        <w:autoSpaceDN w:val="0"/>
        <w:adjustRightInd w:val="0"/>
        <w:spacing w:before="120" w:after="120" w:line="240" w:lineRule="auto"/>
        <w:rPr>
          <w:rFonts w:ascii="Tahoma" w:eastAsia="Calibri" w:hAnsi="Tahoma" w:cs="Tahoma"/>
          <w:b/>
          <w:bCs/>
          <w:color w:val="000000"/>
          <w:szCs w:val="20"/>
        </w:rPr>
      </w:pPr>
      <w:r w:rsidRPr="007237C5">
        <w:rPr>
          <w:rFonts w:ascii="Tahoma" w:eastAsia="Calibri" w:hAnsi="Tahoma" w:cs="Tahoma"/>
          <w:b/>
          <w:bCs/>
          <w:color w:val="000000"/>
          <w:szCs w:val="20"/>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C97C25" w:rsidRPr="007237C5" w14:paraId="76D948B9" w14:textId="77777777" w:rsidTr="00D51121">
        <w:trPr>
          <w:trHeight w:val="250"/>
        </w:trPr>
        <w:tc>
          <w:tcPr>
            <w:tcW w:w="4015" w:type="dxa"/>
            <w:tcBorders>
              <w:top w:val="single" w:sz="12" w:space="0" w:color="auto"/>
              <w:left w:val="single" w:sz="12" w:space="0" w:color="auto"/>
            </w:tcBorders>
            <w:shd w:val="clear" w:color="auto" w:fill="D9E2F3"/>
            <w:vAlign w:val="center"/>
          </w:tcPr>
          <w:p w14:paraId="019B93A9" w14:textId="77777777" w:rsidR="00C97C25" w:rsidRPr="007237C5" w:rsidRDefault="00C97C25" w:rsidP="00D51121">
            <w:pPr>
              <w:spacing w:before="120" w:after="120" w:line="240" w:lineRule="auto"/>
              <w:rPr>
                <w:rFonts w:ascii="Tahoma" w:eastAsia="Times New Roman" w:hAnsi="Tahoma" w:cs="Tahoma"/>
                <w:b/>
                <w:bCs/>
                <w:szCs w:val="20"/>
              </w:rPr>
            </w:pPr>
            <w:bookmarkStart w:id="245" w:name="_Hlk45637286"/>
            <w:bookmarkStart w:id="246" w:name="_Hlk155770431"/>
            <w:r w:rsidRPr="007237C5">
              <w:rPr>
                <w:rFonts w:ascii="Tahoma" w:eastAsia="Times New Roman" w:hAnsi="Tahoma" w:cs="Tahoma"/>
                <w:b/>
                <w:bCs/>
                <w:szCs w:val="20"/>
              </w:rPr>
              <w:t>Fizična oseba 1</w:t>
            </w:r>
          </w:p>
          <w:p w14:paraId="487C7118" w14:textId="77777777" w:rsidR="00C97C25" w:rsidRPr="007237C5" w:rsidRDefault="00C97C25" w:rsidP="00D51121">
            <w:pPr>
              <w:spacing w:before="120" w:after="120" w:line="240" w:lineRule="auto"/>
              <w:rPr>
                <w:rFonts w:ascii="Tahoma" w:eastAsia="Times New Roman" w:hAnsi="Tahoma" w:cs="Tahoma"/>
                <w:szCs w:val="20"/>
              </w:rPr>
            </w:pPr>
            <w:r w:rsidRPr="007237C5">
              <w:rPr>
                <w:rFonts w:ascii="Tahoma" w:eastAsia="Times New Roman" w:hAnsi="Tahoma" w:cs="Tahoma"/>
                <w:szCs w:val="20"/>
              </w:rPr>
              <w:t>Ime in priimek:</w:t>
            </w:r>
          </w:p>
        </w:tc>
        <w:tc>
          <w:tcPr>
            <w:tcW w:w="5193" w:type="dxa"/>
            <w:tcBorders>
              <w:top w:val="single" w:sz="12" w:space="0" w:color="auto"/>
              <w:right w:val="single" w:sz="12" w:space="0" w:color="auto"/>
            </w:tcBorders>
          </w:tcPr>
          <w:p w14:paraId="690B701F" w14:textId="77777777" w:rsidR="00C97C25" w:rsidRPr="007237C5" w:rsidRDefault="00C97C25" w:rsidP="00D51121">
            <w:pPr>
              <w:spacing w:before="120" w:after="120" w:line="240" w:lineRule="auto"/>
              <w:rPr>
                <w:rFonts w:ascii="Tahoma" w:eastAsia="Times New Roman" w:hAnsi="Tahoma" w:cs="Tahoma"/>
                <w:szCs w:val="20"/>
              </w:rPr>
            </w:pPr>
          </w:p>
        </w:tc>
      </w:tr>
      <w:tr w:rsidR="00C97C25" w:rsidRPr="007237C5" w14:paraId="47989C74" w14:textId="77777777" w:rsidTr="00D51121">
        <w:trPr>
          <w:trHeight w:val="1003"/>
        </w:trPr>
        <w:tc>
          <w:tcPr>
            <w:tcW w:w="4015" w:type="dxa"/>
            <w:tcBorders>
              <w:left w:val="single" w:sz="12" w:space="0" w:color="auto"/>
            </w:tcBorders>
            <w:shd w:val="clear" w:color="auto" w:fill="D9E2F3"/>
            <w:vAlign w:val="center"/>
          </w:tcPr>
          <w:p w14:paraId="08C7DDE4" w14:textId="77777777" w:rsidR="00C97C25" w:rsidRPr="007237C5" w:rsidRDefault="00C97C25" w:rsidP="00D51121">
            <w:pPr>
              <w:spacing w:before="120" w:after="120" w:line="240" w:lineRule="auto"/>
              <w:rPr>
                <w:rFonts w:ascii="Tahoma" w:eastAsia="Times New Roman" w:hAnsi="Tahoma" w:cs="Tahoma"/>
                <w:szCs w:val="20"/>
              </w:rPr>
            </w:pPr>
            <w:r w:rsidRPr="007237C5">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769830E4" w14:textId="77777777" w:rsidR="00C97C25" w:rsidRPr="007237C5" w:rsidRDefault="00C97C25" w:rsidP="00D51121">
            <w:pPr>
              <w:spacing w:before="120" w:after="120" w:line="240" w:lineRule="auto"/>
              <w:rPr>
                <w:rFonts w:ascii="Tahoma" w:eastAsia="Times New Roman" w:hAnsi="Tahoma" w:cs="Tahoma"/>
                <w:szCs w:val="20"/>
              </w:rPr>
            </w:pPr>
          </w:p>
        </w:tc>
      </w:tr>
      <w:tr w:rsidR="00C97C25" w:rsidRPr="007237C5" w14:paraId="38154A64" w14:textId="77777777" w:rsidTr="00D51121">
        <w:trPr>
          <w:trHeight w:val="250"/>
        </w:trPr>
        <w:tc>
          <w:tcPr>
            <w:tcW w:w="4015" w:type="dxa"/>
            <w:tcBorders>
              <w:left w:val="single" w:sz="12" w:space="0" w:color="auto"/>
            </w:tcBorders>
            <w:shd w:val="clear" w:color="auto" w:fill="D9E2F3"/>
            <w:vAlign w:val="center"/>
          </w:tcPr>
          <w:p w14:paraId="44B6F145" w14:textId="77777777" w:rsidR="00C97C25" w:rsidRPr="007237C5" w:rsidRDefault="00C97C25" w:rsidP="00D51121">
            <w:pPr>
              <w:spacing w:before="120" w:after="120" w:line="240" w:lineRule="auto"/>
              <w:rPr>
                <w:rFonts w:ascii="Tahoma" w:eastAsia="Times New Roman" w:hAnsi="Tahoma" w:cs="Tahoma"/>
                <w:szCs w:val="20"/>
              </w:rPr>
            </w:pPr>
            <w:r w:rsidRPr="007237C5">
              <w:rPr>
                <w:rFonts w:ascii="Tahoma" w:eastAsia="Times New Roman" w:hAnsi="Tahoma" w:cs="Tahoma"/>
                <w:szCs w:val="20"/>
              </w:rPr>
              <w:t>Delež lastništva ponudnika:</w:t>
            </w:r>
          </w:p>
        </w:tc>
        <w:tc>
          <w:tcPr>
            <w:tcW w:w="5193" w:type="dxa"/>
            <w:tcBorders>
              <w:right w:val="single" w:sz="12" w:space="0" w:color="auto"/>
            </w:tcBorders>
          </w:tcPr>
          <w:p w14:paraId="3952C9D2" w14:textId="77777777" w:rsidR="00C97C25" w:rsidRPr="007237C5" w:rsidRDefault="00C97C25" w:rsidP="00D51121">
            <w:pPr>
              <w:spacing w:before="120" w:after="120" w:line="240" w:lineRule="auto"/>
              <w:rPr>
                <w:rFonts w:ascii="Tahoma" w:eastAsia="Times New Roman" w:hAnsi="Tahoma" w:cs="Tahoma"/>
                <w:szCs w:val="20"/>
              </w:rPr>
            </w:pPr>
          </w:p>
        </w:tc>
      </w:tr>
      <w:tr w:rsidR="00C97C25" w:rsidRPr="007237C5" w14:paraId="7A9F6C75" w14:textId="77777777" w:rsidTr="00D51121">
        <w:trPr>
          <w:trHeight w:val="486"/>
        </w:trPr>
        <w:tc>
          <w:tcPr>
            <w:tcW w:w="4015" w:type="dxa"/>
            <w:tcBorders>
              <w:left w:val="single" w:sz="12" w:space="0" w:color="auto"/>
              <w:bottom w:val="single" w:sz="12" w:space="0" w:color="auto"/>
            </w:tcBorders>
            <w:shd w:val="clear" w:color="auto" w:fill="D9E2F3"/>
            <w:vAlign w:val="center"/>
          </w:tcPr>
          <w:p w14:paraId="23D3B4A6" w14:textId="77777777" w:rsidR="00C97C25" w:rsidRPr="007237C5" w:rsidRDefault="00C97C25" w:rsidP="00D51121">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Tihi družbenik* (ustrezno označi):</w:t>
            </w:r>
          </w:p>
          <w:p w14:paraId="0BC60160" w14:textId="77777777" w:rsidR="00C97C25" w:rsidRPr="007237C5" w:rsidRDefault="00C97C25" w:rsidP="00D51121">
            <w:pPr>
              <w:spacing w:before="120" w:after="120" w:line="240" w:lineRule="auto"/>
              <w:rPr>
                <w:rFonts w:ascii="Tahoma" w:eastAsia="Times New Roman" w:hAnsi="Tahoma" w:cs="Tahoma"/>
                <w:szCs w:val="20"/>
              </w:rPr>
            </w:pPr>
            <w:r w:rsidRPr="007237C5">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462F74C6" w14:textId="77777777" w:rsidR="00C97C25" w:rsidRPr="007237C5" w:rsidRDefault="00C97C25" w:rsidP="00D51121">
            <w:pPr>
              <w:spacing w:before="120" w:after="120" w:line="240" w:lineRule="auto"/>
              <w:jc w:val="center"/>
              <w:rPr>
                <w:rFonts w:ascii="Tahoma" w:eastAsia="Times New Roman" w:hAnsi="Tahoma" w:cs="Tahoma"/>
                <w:szCs w:val="20"/>
              </w:rPr>
            </w:pPr>
            <w:r w:rsidRPr="007237C5">
              <w:rPr>
                <w:rFonts w:ascii="Tahoma" w:eastAsia="Times New Roman" w:hAnsi="Tahoma" w:cs="Tahoma"/>
                <w:szCs w:val="20"/>
              </w:rPr>
              <w:t>DA             NE</w:t>
            </w:r>
          </w:p>
          <w:p w14:paraId="259FB2E9" w14:textId="77777777" w:rsidR="00C97C25" w:rsidRPr="007237C5" w:rsidRDefault="00C97C25" w:rsidP="00D51121">
            <w:pPr>
              <w:spacing w:before="120" w:after="120" w:line="240" w:lineRule="auto"/>
              <w:jc w:val="center"/>
              <w:rPr>
                <w:rFonts w:ascii="Tahoma" w:eastAsia="Times New Roman" w:hAnsi="Tahoma" w:cs="Tahoma"/>
                <w:szCs w:val="20"/>
              </w:rPr>
            </w:pPr>
          </w:p>
        </w:tc>
      </w:tr>
      <w:bookmarkEnd w:id="245"/>
      <w:tr w:rsidR="00C97C25" w:rsidRPr="007237C5" w14:paraId="4AC118DC" w14:textId="77777777" w:rsidTr="00D51121">
        <w:trPr>
          <w:trHeight w:val="250"/>
        </w:trPr>
        <w:tc>
          <w:tcPr>
            <w:tcW w:w="4015" w:type="dxa"/>
            <w:tcBorders>
              <w:top w:val="single" w:sz="12" w:space="0" w:color="auto"/>
              <w:left w:val="single" w:sz="12" w:space="0" w:color="auto"/>
            </w:tcBorders>
            <w:shd w:val="clear" w:color="auto" w:fill="D9E2F3"/>
            <w:vAlign w:val="center"/>
          </w:tcPr>
          <w:p w14:paraId="5110C036" w14:textId="77777777" w:rsidR="00C97C25" w:rsidRPr="007237C5" w:rsidRDefault="00C97C25" w:rsidP="00D51121">
            <w:pPr>
              <w:spacing w:before="120" w:after="120" w:line="240" w:lineRule="auto"/>
              <w:rPr>
                <w:rFonts w:ascii="Tahoma" w:eastAsia="Times New Roman" w:hAnsi="Tahoma" w:cs="Tahoma"/>
                <w:b/>
                <w:bCs/>
                <w:szCs w:val="20"/>
              </w:rPr>
            </w:pPr>
            <w:r w:rsidRPr="007237C5">
              <w:rPr>
                <w:rFonts w:ascii="Tahoma" w:eastAsia="Times New Roman" w:hAnsi="Tahoma" w:cs="Tahoma"/>
                <w:b/>
                <w:bCs/>
                <w:szCs w:val="20"/>
              </w:rPr>
              <w:t>Fizična oseba 2</w:t>
            </w:r>
          </w:p>
          <w:p w14:paraId="0AAAAD44" w14:textId="77777777" w:rsidR="00C97C25" w:rsidRPr="007237C5" w:rsidRDefault="00C97C25" w:rsidP="00D51121">
            <w:pPr>
              <w:spacing w:before="120" w:after="120" w:line="240" w:lineRule="auto"/>
              <w:rPr>
                <w:rFonts w:ascii="Tahoma" w:eastAsia="Times New Roman" w:hAnsi="Tahoma" w:cs="Tahoma"/>
                <w:szCs w:val="20"/>
              </w:rPr>
            </w:pPr>
            <w:r w:rsidRPr="007237C5">
              <w:rPr>
                <w:rFonts w:ascii="Tahoma" w:eastAsia="Times New Roman" w:hAnsi="Tahoma" w:cs="Tahoma"/>
                <w:szCs w:val="20"/>
              </w:rPr>
              <w:t>Ime in priimek:</w:t>
            </w:r>
          </w:p>
        </w:tc>
        <w:tc>
          <w:tcPr>
            <w:tcW w:w="5193" w:type="dxa"/>
            <w:tcBorders>
              <w:top w:val="single" w:sz="12" w:space="0" w:color="auto"/>
              <w:right w:val="single" w:sz="12" w:space="0" w:color="auto"/>
            </w:tcBorders>
          </w:tcPr>
          <w:p w14:paraId="50C5AE6B" w14:textId="77777777" w:rsidR="00C97C25" w:rsidRPr="007237C5" w:rsidRDefault="00C97C25" w:rsidP="00D51121">
            <w:pPr>
              <w:spacing w:before="120" w:after="120" w:line="240" w:lineRule="auto"/>
              <w:rPr>
                <w:rFonts w:ascii="Tahoma" w:eastAsia="Times New Roman" w:hAnsi="Tahoma" w:cs="Tahoma"/>
                <w:szCs w:val="20"/>
              </w:rPr>
            </w:pPr>
          </w:p>
        </w:tc>
      </w:tr>
      <w:tr w:rsidR="00C97C25" w:rsidRPr="007237C5" w14:paraId="13DB87A3" w14:textId="77777777" w:rsidTr="00D51121">
        <w:trPr>
          <w:trHeight w:val="1003"/>
        </w:trPr>
        <w:tc>
          <w:tcPr>
            <w:tcW w:w="4015" w:type="dxa"/>
            <w:tcBorders>
              <w:left w:val="single" w:sz="12" w:space="0" w:color="auto"/>
            </w:tcBorders>
            <w:shd w:val="clear" w:color="auto" w:fill="D9E2F3"/>
            <w:vAlign w:val="center"/>
          </w:tcPr>
          <w:p w14:paraId="6CE38F87" w14:textId="77777777" w:rsidR="00C97C25" w:rsidRPr="007237C5" w:rsidRDefault="00C97C25" w:rsidP="00D51121">
            <w:pPr>
              <w:spacing w:before="120" w:after="120" w:line="240" w:lineRule="auto"/>
              <w:rPr>
                <w:rFonts w:ascii="Tahoma" w:eastAsia="Times New Roman" w:hAnsi="Tahoma" w:cs="Tahoma"/>
                <w:szCs w:val="20"/>
              </w:rPr>
            </w:pPr>
            <w:r w:rsidRPr="007237C5">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7106258D" w14:textId="77777777" w:rsidR="00C97C25" w:rsidRPr="007237C5" w:rsidRDefault="00C97C25" w:rsidP="00D51121">
            <w:pPr>
              <w:spacing w:before="120" w:after="120" w:line="240" w:lineRule="auto"/>
              <w:rPr>
                <w:rFonts w:ascii="Tahoma" w:eastAsia="Times New Roman" w:hAnsi="Tahoma" w:cs="Tahoma"/>
                <w:szCs w:val="20"/>
              </w:rPr>
            </w:pPr>
          </w:p>
        </w:tc>
      </w:tr>
      <w:tr w:rsidR="00C97C25" w:rsidRPr="007237C5" w14:paraId="230C8C6C" w14:textId="77777777" w:rsidTr="00D51121">
        <w:trPr>
          <w:trHeight w:val="250"/>
        </w:trPr>
        <w:tc>
          <w:tcPr>
            <w:tcW w:w="4015" w:type="dxa"/>
            <w:tcBorders>
              <w:left w:val="single" w:sz="12" w:space="0" w:color="auto"/>
            </w:tcBorders>
            <w:shd w:val="clear" w:color="auto" w:fill="D9E2F3"/>
            <w:vAlign w:val="center"/>
          </w:tcPr>
          <w:p w14:paraId="67EF43F7" w14:textId="77777777" w:rsidR="00C97C25" w:rsidRPr="007237C5" w:rsidRDefault="00C97C25" w:rsidP="00D51121">
            <w:pPr>
              <w:spacing w:before="120" w:after="120" w:line="240" w:lineRule="auto"/>
              <w:rPr>
                <w:rFonts w:ascii="Tahoma" w:eastAsia="Times New Roman" w:hAnsi="Tahoma" w:cs="Tahoma"/>
                <w:szCs w:val="20"/>
              </w:rPr>
            </w:pPr>
            <w:r w:rsidRPr="007237C5">
              <w:rPr>
                <w:rFonts w:ascii="Tahoma" w:eastAsia="Times New Roman" w:hAnsi="Tahoma" w:cs="Tahoma"/>
                <w:szCs w:val="20"/>
              </w:rPr>
              <w:lastRenderedPageBreak/>
              <w:t>Delež lastništva ponudnika:</w:t>
            </w:r>
          </w:p>
        </w:tc>
        <w:tc>
          <w:tcPr>
            <w:tcW w:w="5193" w:type="dxa"/>
            <w:tcBorders>
              <w:right w:val="single" w:sz="12" w:space="0" w:color="auto"/>
            </w:tcBorders>
          </w:tcPr>
          <w:p w14:paraId="610F4D12" w14:textId="77777777" w:rsidR="00C97C25" w:rsidRPr="007237C5" w:rsidRDefault="00C97C25" w:rsidP="00D51121">
            <w:pPr>
              <w:spacing w:before="120" w:after="120" w:line="240" w:lineRule="auto"/>
              <w:rPr>
                <w:rFonts w:ascii="Tahoma" w:eastAsia="Times New Roman" w:hAnsi="Tahoma" w:cs="Tahoma"/>
                <w:szCs w:val="20"/>
              </w:rPr>
            </w:pPr>
          </w:p>
        </w:tc>
      </w:tr>
      <w:tr w:rsidR="00C97C25" w:rsidRPr="007237C5" w14:paraId="6066FCD3" w14:textId="77777777" w:rsidTr="00D51121">
        <w:trPr>
          <w:trHeight w:val="486"/>
        </w:trPr>
        <w:tc>
          <w:tcPr>
            <w:tcW w:w="4015" w:type="dxa"/>
            <w:tcBorders>
              <w:left w:val="single" w:sz="12" w:space="0" w:color="auto"/>
              <w:bottom w:val="single" w:sz="12" w:space="0" w:color="auto"/>
            </w:tcBorders>
            <w:shd w:val="clear" w:color="auto" w:fill="D9E2F3"/>
            <w:vAlign w:val="center"/>
          </w:tcPr>
          <w:p w14:paraId="3373DFC1" w14:textId="77777777" w:rsidR="00C97C25" w:rsidRPr="007237C5" w:rsidRDefault="00C97C25" w:rsidP="00D51121">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Tihi družbenik* (ustrezno označi):</w:t>
            </w:r>
          </w:p>
          <w:p w14:paraId="7F5BC4C1" w14:textId="77777777" w:rsidR="00C97C25" w:rsidRPr="007237C5" w:rsidRDefault="00C97C25" w:rsidP="00D51121">
            <w:pPr>
              <w:spacing w:before="120" w:after="120" w:line="240" w:lineRule="auto"/>
              <w:rPr>
                <w:rFonts w:ascii="Tahoma" w:eastAsia="Times New Roman" w:hAnsi="Tahoma" w:cs="Tahoma"/>
                <w:szCs w:val="20"/>
              </w:rPr>
            </w:pPr>
            <w:r w:rsidRPr="007237C5">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7E98118D" w14:textId="77777777" w:rsidR="00C97C25" w:rsidRPr="007237C5" w:rsidRDefault="00C97C25" w:rsidP="00D51121">
            <w:pPr>
              <w:spacing w:before="120" w:after="120" w:line="240" w:lineRule="auto"/>
              <w:jc w:val="center"/>
              <w:rPr>
                <w:rFonts w:ascii="Tahoma" w:eastAsia="Times New Roman" w:hAnsi="Tahoma" w:cs="Tahoma"/>
                <w:szCs w:val="20"/>
              </w:rPr>
            </w:pPr>
            <w:r w:rsidRPr="007237C5">
              <w:rPr>
                <w:rFonts w:ascii="Tahoma" w:eastAsia="Times New Roman" w:hAnsi="Tahoma" w:cs="Tahoma"/>
                <w:szCs w:val="20"/>
              </w:rPr>
              <w:t>DA             NE</w:t>
            </w:r>
          </w:p>
          <w:p w14:paraId="2AE64EBA" w14:textId="77777777" w:rsidR="00C97C25" w:rsidRPr="007237C5" w:rsidRDefault="00C97C25" w:rsidP="00D51121">
            <w:pPr>
              <w:spacing w:before="120" w:after="120" w:line="240" w:lineRule="auto"/>
              <w:jc w:val="center"/>
              <w:rPr>
                <w:rFonts w:ascii="Tahoma" w:eastAsia="Times New Roman" w:hAnsi="Tahoma" w:cs="Tahoma"/>
                <w:szCs w:val="20"/>
              </w:rPr>
            </w:pPr>
          </w:p>
        </w:tc>
      </w:tr>
    </w:tbl>
    <w:bookmarkEnd w:id="246"/>
    <w:p w14:paraId="69FE20E3" w14:textId="77777777" w:rsidR="00C97C25" w:rsidRPr="007237C5" w:rsidRDefault="00C97C25" w:rsidP="00C97C25">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(ustrezno nadaljuj seznam)</w:t>
      </w:r>
    </w:p>
    <w:p w14:paraId="5540966E" w14:textId="77777777" w:rsidR="00C97C25" w:rsidRPr="007237C5" w:rsidRDefault="00C97C25" w:rsidP="00C97C25">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78"/>
        <w:gridCol w:w="5054"/>
      </w:tblGrid>
      <w:tr w:rsidR="00C97C25" w:rsidRPr="007237C5" w14:paraId="4B63846A" w14:textId="77777777" w:rsidTr="00D51121">
        <w:tc>
          <w:tcPr>
            <w:tcW w:w="3969" w:type="dxa"/>
            <w:shd w:val="clear" w:color="auto" w:fill="D9E2F3"/>
          </w:tcPr>
          <w:p w14:paraId="29D7DE5E"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b/>
                <w:bCs/>
                <w:lang w:eastAsia="sl-SI"/>
              </w:rPr>
            </w:pPr>
            <w:bookmarkStart w:id="247" w:name="_Hlk155770248"/>
            <w:r w:rsidRPr="007237C5">
              <w:rPr>
                <w:rFonts w:ascii="Tahoma" w:eastAsia="Calibri" w:hAnsi="Tahoma" w:cs="Tahoma"/>
                <w:b/>
                <w:bCs/>
                <w:lang w:eastAsia="sl-SI"/>
              </w:rPr>
              <w:t>Naziv pravne osebe (2):</w:t>
            </w:r>
          </w:p>
        </w:tc>
        <w:tc>
          <w:tcPr>
            <w:tcW w:w="5211" w:type="dxa"/>
          </w:tcPr>
          <w:p w14:paraId="597A7EE9"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lang w:eastAsia="sl-SI"/>
              </w:rPr>
            </w:pPr>
          </w:p>
        </w:tc>
      </w:tr>
      <w:tr w:rsidR="00C97C25" w:rsidRPr="007237C5" w14:paraId="7C5E6F98" w14:textId="77777777" w:rsidTr="00D51121">
        <w:tc>
          <w:tcPr>
            <w:tcW w:w="3969" w:type="dxa"/>
            <w:shd w:val="clear" w:color="auto" w:fill="D9E2F3"/>
          </w:tcPr>
          <w:p w14:paraId="43DBB332"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Sedež pravne osebe (država, ulica in hišna številka, naselje, občina, poštna številka in kraj):</w:t>
            </w:r>
          </w:p>
        </w:tc>
        <w:tc>
          <w:tcPr>
            <w:tcW w:w="5211" w:type="dxa"/>
          </w:tcPr>
          <w:p w14:paraId="5E765317"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lang w:eastAsia="sl-SI"/>
              </w:rPr>
            </w:pPr>
          </w:p>
        </w:tc>
      </w:tr>
      <w:tr w:rsidR="00C97C25" w:rsidRPr="007237C5" w14:paraId="39F14196" w14:textId="77777777" w:rsidTr="00D51121">
        <w:tc>
          <w:tcPr>
            <w:tcW w:w="3969" w:type="dxa"/>
            <w:shd w:val="clear" w:color="auto" w:fill="D9E2F3"/>
          </w:tcPr>
          <w:p w14:paraId="4DEC1D0B"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Delež lastništva ponudnika:</w:t>
            </w:r>
          </w:p>
        </w:tc>
        <w:tc>
          <w:tcPr>
            <w:tcW w:w="5211" w:type="dxa"/>
          </w:tcPr>
          <w:p w14:paraId="76230E87"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lang w:eastAsia="sl-SI"/>
              </w:rPr>
            </w:pPr>
          </w:p>
        </w:tc>
      </w:tr>
      <w:tr w:rsidR="00C97C25" w:rsidRPr="007237C5" w14:paraId="15896363" w14:textId="77777777" w:rsidTr="00D51121">
        <w:tc>
          <w:tcPr>
            <w:tcW w:w="3969" w:type="dxa"/>
            <w:shd w:val="clear" w:color="auto" w:fill="D9E2F3"/>
          </w:tcPr>
          <w:p w14:paraId="776DEABC"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Matična številka oziroma davčna številka za druge pravne osebe, ki niso vpisane v poslovnem registru:</w:t>
            </w:r>
          </w:p>
        </w:tc>
        <w:tc>
          <w:tcPr>
            <w:tcW w:w="5211" w:type="dxa"/>
          </w:tcPr>
          <w:p w14:paraId="4ED326EE"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lang w:eastAsia="sl-SI"/>
              </w:rPr>
            </w:pPr>
          </w:p>
        </w:tc>
      </w:tr>
      <w:tr w:rsidR="00C97C25" w:rsidRPr="007237C5" w14:paraId="6B966D55" w14:textId="77777777" w:rsidTr="00D51121">
        <w:tc>
          <w:tcPr>
            <w:tcW w:w="3969" w:type="dxa"/>
            <w:shd w:val="clear" w:color="auto" w:fill="D9E2F3"/>
          </w:tcPr>
          <w:p w14:paraId="52B68828"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Pravna oseba je hkrati nosilec tihe družbe* (ustrezno označi):</w:t>
            </w:r>
          </w:p>
        </w:tc>
        <w:tc>
          <w:tcPr>
            <w:tcW w:w="5211" w:type="dxa"/>
          </w:tcPr>
          <w:p w14:paraId="3F925367" w14:textId="77777777" w:rsidR="00C97C25" w:rsidRPr="007237C5" w:rsidRDefault="00C97C25" w:rsidP="00D51121">
            <w:pPr>
              <w:widowControl w:val="0"/>
              <w:autoSpaceDE w:val="0"/>
              <w:autoSpaceDN w:val="0"/>
              <w:adjustRightInd w:val="0"/>
              <w:spacing w:before="120" w:after="120" w:line="240" w:lineRule="auto"/>
              <w:jc w:val="center"/>
              <w:rPr>
                <w:rFonts w:ascii="Tahoma" w:eastAsia="Calibri" w:hAnsi="Tahoma" w:cs="Tahoma"/>
                <w:lang w:eastAsia="sl-SI"/>
              </w:rPr>
            </w:pPr>
            <w:r w:rsidRPr="007237C5">
              <w:rPr>
                <w:rFonts w:ascii="Tahoma" w:eastAsia="Calibri" w:hAnsi="Tahoma" w:cs="Tahoma"/>
                <w:lang w:eastAsia="sl-SI"/>
              </w:rPr>
              <w:t>DA             NE</w:t>
            </w:r>
          </w:p>
        </w:tc>
      </w:tr>
    </w:tbl>
    <w:p w14:paraId="04ED4AB2" w14:textId="77777777" w:rsidR="00C97C25" w:rsidRPr="007237C5" w:rsidRDefault="00C97C25" w:rsidP="00C97C25">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C97C25" w:rsidRPr="007237C5" w14:paraId="7CA678F4" w14:textId="77777777" w:rsidTr="00D51121">
        <w:trPr>
          <w:trHeight w:val="250"/>
        </w:trPr>
        <w:tc>
          <w:tcPr>
            <w:tcW w:w="4015" w:type="dxa"/>
            <w:tcBorders>
              <w:top w:val="single" w:sz="12" w:space="0" w:color="auto"/>
              <w:left w:val="single" w:sz="12" w:space="0" w:color="auto"/>
            </w:tcBorders>
            <w:shd w:val="clear" w:color="auto" w:fill="D9E2F3"/>
            <w:vAlign w:val="center"/>
          </w:tcPr>
          <w:p w14:paraId="1E574909" w14:textId="77777777" w:rsidR="00C97C25" w:rsidRPr="007237C5" w:rsidRDefault="00C97C25" w:rsidP="00D51121">
            <w:pPr>
              <w:spacing w:before="120" w:after="120" w:line="240" w:lineRule="auto"/>
              <w:rPr>
                <w:rFonts w:ascii="Tahoma" w:eastAsia="Times New Roman" w:hAnsi="Tahoma" w:cs="Tahoma"/>
                <w:b/>
                <w:bCs/>
                <w:szCs w:val="20"/>
              </w:rPr>
            </w:pPr>
            <w:r w:rsidRPr="007237C5">
              <w:rPr>
                <w:rFonts w:ascii="Tahoma" w:eastAsia="Times New Roman" w:hAnsi="Tahoma" w:cs="Tahoma"/>
                <w:b/>
                <w:bCs/>
                <w:szCs w:val="20"/>
              </w:rPr>
              <w:t>Fizična oseba 1</w:t>
            </w:r>
          </w:p>
          <w:p w14:paraId="1599A4DB" w14:textId="77777777" w:rsidR="00C97C25" w:rsidRPr="007237C5" w:rsidRDefault="00C97C25" w:rsidP="00D51121">
            <w:pPr>
              <w:spacing w:before="120" w:after="120" w:line="240" w:lineRule="auto"/>
              <w:rPr>
                <w:rFonts w:ascii="Tahoma" w:eastAsia="Times New Roman" w:hAnsi="Tahoma" w:cs="Tahoma"/>
                <w:szCs w:val="20"/>
              </w:rPr>
            </w:pPr>
            <w:r w:rsidRPr="007237C5">
              <w:rPr>
                <w:rFonts w:ascii="Tahoma" w:eastAsia="Times New Roman" w:hAnsi="Tahoma" w:cs="Tahoma"/>
                <w:szCs w:val="20"/>
              </w:rPr>
              <w:t>Ime in priimek:</w:t>
            </w:r>
          </w:p>
        </w:tc>
        <w:tc>
          <w:tcPr>
            <w:tcW w:w="5193" w:type="dxa"/>
            <w:tcBorders>
              <w:top w:val="single" w:sz="12" w:space="0" w:color="auto"/>
              <w:right w:val="single" w:sz="12" w:space="0" w:color="auto"/>
            </w:tcBorders>
          </w:tcPr>
          <w:p w14:paraId="42561D15" w14:textId="77777777" w:rsidR="00C97C25" w:rsidRPr="007237C5" w:rsidRDefault="00C97C25" w:rsidP="00D51121">
            <w:pPr>
              <w:spacing w:before="120" w:after="120" w:line="240" w:lineRule="auto"/>
              <w:rPr>
                <w:rFonts w:ascii="Tahoma" w:eastAsia="Times New Roman" w:hAnsi="Tahoma" w:cs="Tahoma"/>
                <w:szCs w:val="20"/>
              </w:rPr>
            </w:pPr>
          </w:p>
        </w:tc>
      </w:tr>
      <w:tr w:rsidR="00C97C25" w:rsidRPr="007237C5" w14:paraId="5041ABD7" w14:textId="77777777" w:rsidTr="00D51121">
        <w:trPr>
          <w:trHeight w:val="1003"/>
        </w:trPr>
        <w:tc>
          <w:tcPr>
            <w:tcW w:w="4015" w:type="dxa"/>
            <w:tcBorders>
              <w:left w:val="single" w:sz="12" w:space="0" w:color="auto"/>
            </w:tcBorders>
            <w:shd w:val="clear" w:color="auto" w:fill="D9E2F3"/>
            <w:vAlign w:val="center"/>
          </w:tcPr>
          <w:p w14:paraId="197B300A" w14:textId="77777777" w:rsidR="00C97C25" w:rsidRPr="007237C5" w:rsidRDefault="00C97C25" w:rsidP="00D51121">
            <w:pPr>
              <w:spacing w:before="120" w:after="120" w:line="240" w:lineRule="auto"/>
              <w:rPr>
                <w:rFonts w:ascii="Tahoma" w:eastAsia="Times New Roman" w:hAnsi="Tahoma" w:cs="Tahoma"/>
                <w:szCs w:val="20"/>
              </w:rPr>
            </w:pPr>
            <w:r w:rsidRPr="007237C5">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25EEABCD" w14:textId="77777777" w:rsidR="00C97C25" w:rsidRPr="007237C5" w:rsidRDefault="00C97C25" w:rsidP="00D51121">
            <w:pPr>
              <w:spacing w:before="120" w:after="120" w:line="240" w:lineRule="auto"/>
              <w:rPr>
                <w:rFonts w:ascii="Tahoma" w:eastAsia="Times New Roman" w:hAnsi="Tahoma" w:cs="Tahoma"/>
                <w:szCs w:val="20"/>
              </w:rPr>
            </w:pPr>
          </w:p>
        </w:tc>
      </w:tr>
      <w:tr w:rsidR="00C97C25" w:rsidRPr="007237C5" w14:paraId="2E29535D" w14:textId="77777777" w:rsidTr="00D51121">
        <w:trPr>
          <w:trHeight w:val="250"/>
        </w:trPr>
        <w:tc>
          <w:tcPr>
            <w:tcW w:w="4015" w:type="dxa"/>
            <w:tcBorders>
              <w:left w:val="single" w:sz="12" w:space="0" w:color="auto"/>
            </w:tcBorders>
            <w:shd w:val="clear" w:color="auto" w:fill="D9E2F3"/>
            <w:vAlign w:val="center"/>
          </w:tcPr>
          <w:p w14:paraId="026A452E" w14:textId="77777777" w:rsidR="00C97C25" w:rsidRPr="007237C5" w:rsidRDefault="00C97C25" w:rsidP="00D51121">
            <w:pPr>
              <w:spacing w:before="120" w:after="120" w:line="240" w:lineRule="auto"/>
              <w:rPr>
                <w:rFonts w:ascii="Tahoma" w:eastAsia="Times New Roman" w:hAnsi="Tahoma" w:cs="Tahoma"/>
                <w:szCs w:val="20"/>
              </w:rPr>
            </w:pPr>
            <w:r w:rsidRPr="007237C5">
              <w:rPr>
                <w:rFonts w:ascii="Tahoma" w:eastAsia="Times New Roman" w:hAnsi="Tahoma" w:cs="Tahoma"/>
                <w:szCs w:val="20"/>
              </w:rPr>
              <w:t>Delež lastništva ponudnika:</w:t>
            </w:r>
          </w:p>
        </w:tc>
        <w:tc>
          <w:tcPr>
            <w:tcW w:w="5193" w:type="dxa"/>
            <w:tcBorders>
              <w:right w:val="single" w:sz="12" w:space="0" w:color="auto"/>
            </w:tcBorders>
          </w:tcPr>
          <w:p w14:paraId="41ECA2AB" w14:textId="77777777" w:rsidR="00C97C25" w:rsidRPr="007237C5" w:rsidRDefault="00C97C25" w:rsidP="00D51121">
            <w:pPr>
              <w:spacing w:before="120" w:after="120" w:line="240" w:lineRule="auto"/>
              <w:rPr>
                <w:rFonts w:ascii="Tahoma" w:eastAsia="Times New Roman" w:hAnsi="Tahoma" w:cs="Tahoma"/>
                <w:szCs w:val="20"/>
              </w:rPr>
            </w:pPr>
          </w:p>
        </w:tc>
      </w:tr>
      <w:tr w:rsidR="00C97C25" w:rsidRPr="007237C5" w14:paraId="2D9DFF13" w14:textId="77777777" w:rsidTr="00D51121">
        <w:trPr>
          <w:trHeight w:val="486"/>
        </w:trPr>
        <w:tc>
          <w:tcPr>
            <w:tcW w:w="4015" w:type="dxa"/>
            <w:tcBorders>
              <w:left w:val="single" w:sz="12" w:space="0" w:color="auto"/>
              <w:bottom w:val="single" w:sz="12" w:space="0" w:color="auto"/>
            </w:tcBorders>
            <w:shd w:val="clear" w:color="auto" w:fill="D9E2F3"/>
            <w:vAlign w:val="center"/>
          </w:tcPr>
          <w:p w14:paraId="026FEE15" w14:textId="77777777" w:rsidR="00C97C25" w:rsidRPr="007237C5" w:rsidRDefault="00C97C25" w:rsidP="00D51121">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Tihi družbenik* (ustrezno označi):</w:t>
            </w:r>
          </w:p>
          <w:p w14:paraId="1B0D4032" w14:textId="77777777" w:rsidR="00C97C25" w:rsidRPr="007237C5" w:rsidRDefault="00C97C25" w:rsidP="00D51121">
            <w:pPr>
              <w:spacing w:before="120" w:after="120" w:line="240" w:lineRule="auto"/>
              <w:rPr>
                <w:rFonts w:ascii="Tahoma" w:eastAsia="Times New Roman" w:hAnsi="Tahoma" w:cs="Tahoma"/>
                <w:szCs w:val="20"/>
              </w:rPr>
            </w:pPr>
            <w:r w:rsidRPr="007237C5">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66648A37" w14:textId="77777777" w:rsidR="00C97C25" w:rsidRPr="007237C5" w:rsidRDefault="00C97C25" w:rsidP="00D51121">
            <w:pPr>
              <w:spacing w:before="120" w:after="120" w:line="240" w:lineRule="auto"/>
              <w:jc w:val="center"/>
              <w:rPr>
                <w:rFonts w:ascii="Tahoma" w:eastAsia="Times New Roman" w:hAnsi="Tahoma" w:cs="Tahoma"/>
                <w:szCs w:val="20"/>
              </w:rPr>
            </w:pPr>
            <w:r w:rsidRPr="007237C5">
              <w:rPr>
                <w:rFonts w:ascii="Tahoma" w:eastAsia="Times New Roman" w:hAnsi="Tahoma" w:cs="Tahoma"/>
                <w:szCs w:val="20"/>
              </w:rPr>
              <w:t>DA             NE</w:t>
            </w:r>
          </w:p>
          <w:p w14:paraId="3A175ED6" w14:textId="77777777" w:rsidR="00C97C25" w:rsidRPr="007237C5" w:rsidRDefault="00C97C25" w:rsidP="00D51121">
            <w:pPr>
              <w:spacing w:before="120" w:after="120" w:line="240" w:lineRule="auto"/>
              <w:jc w:val="center"/>
              <w:rPr>
                <w:rFonts w:ascii="Tahoma" w:eastAsia="Times New Roman" w:hAnsi="Tahoma" w:cs="Tahoma"/>
                <w:szCs w:val="20"/>
              </w:rPr>
            </w:pPr>
          </w:p>
        </w:tc>
      </w:tr>
      <w:tr w:rsidR="00C97C25" w:rsidRPr="007237C5" w14:paraId="0763D047" w14:textId="77777777" w:rsidTr="00D51121">
        <w:trPr>
          <w:trHeight w:val="250"/>
        </w:trPr>
        <w:tc>
          <w:tcPr>
            <w:tcW w:w="4015" w:type="dxa"/>
            <w:tcBorders>
              <w:top w:val="single" w:sz="12" w:space="0" w:color="auto"/>
              <w:left w:val="single" w:sz="12" w:space="0" w:color="auto"/>
            </w:tcBorders>
            <w:shd w:val="clear" w:color="auto" w:fill="D9E2F3"/>
            <w:vAlign w:val="center"/>
          </w:tcPr>
          <w:p w14:paraId="214F52BF" w14:textId="77777777" w:rsidR="00C97C25" w:rsidRPr="007237C5" w:rsidRDefault="00C97C25" w:rsidP="00D51121">
            <w:pPr>
              <w:spacing w:before="120" w:after="120" w:line="240" w:lineRule="auto"/>
              <w:rPr>
                <w:rFonts w:ascii="Tahoma" w:eastAsia="Times New Roman" w:hAnsi="Tahoma" w:cs="Tahoma"/>
                <w:b/>
                <w:bCs/>
                <w:szCs w:val="20"/>
              </w:rPr>
            </w:pPr>
            <w:r w:rsidRPr="007237C5">
              <w:rPr>
                <w:rFonts w:ascii="Tahoma" w:eastAsia="Times New Roman" w:hAnsi="Tahoma" w:cs="Tahoma"/>
                <w:b/>
                <w:bCs/>
                <w:szCs w:val="20"/>
              </w:rPr>
              <w:t>Fizična oseba 2</w:t>
            </w:r>
          </w:p>
          <w:p w14:paraId="7B2630DD" w14:textId="77777777" w:rsidR="00C97C25" w:rsidRPr="007237C5" w:rsidRDefault="00C97C25" w:rsidP="00D51121">
            <w:pPr>
              <w:spacing w:before="120" w:after="120" w:line="240" w:lineRule="auto"/>
              <w:rPr>
                <w:rFonts w:ascii="Tahoma" w:eastAsia="Times New Roman" w:hAnsi="Tahoma" w:cs="Tahoma"/>
                <w:szCs w:val="20"/>
              </w:rPr>
            </w:pPr>
            <w:r w:rsidRPr="007237C5">
              <w:rPr>
                <w:rFonts w:ascii="Tahoma" w:eastAsia="Times New Roman" w:hAnsi="Tahoma" w:cs="Tahoma"/>
                <w:szCs w:val="20"/>
              </w:rPr>
              <w:t>Ime in priimek:</w:t>
            </w:r>
          </w:p>
        </w:tc>
        <w:tc>
          <w:tcPr>
            <w:tcW w:w="5193" w:type="dxa"/>
            <w:tcBorders>
              <w:top w:val="single" w:sz="12" w:space="0" w:color="auto"/>
              <w:right w:val="single" w:sz="12" w:space="0" w:color="auto"/>
            </w:tcBorders>
          </w:tcPr>
          <w:p w14:paraId="032D996E" w14:textId="77777777" w:rsidR="00C97C25" w:rsidRPr="007237C5" w:rsidRDefault="00C97C25" w:rsidP="00D51121">
            <w:pPr>
              <w:spacing w:before="120" w:after="120" w:line="240" w:lineRule="auto"/>
              <w:rPr>
                <w:rFonts w:ascii="Tahoma" w:eastAsia="Times New Roman" w:hAnsi="Tahoma" w:cs="Tahoma"/>
                <w:szCs w:val="20"/>
              </w:rPr>
            </w:pPr>
          </w:p>
        </w:tc>
      </w:tr>
      <w:tr w:rsidR="00C97C25" w:rsidRPr="007237C5" w14:paraId="21732E26" w14:textId="77777777" w:rsidTr="00D51121">
        <w:trPr>
          <w:trHeight w:val="1003"/>
        </w:trPr>
        <w:tc>
          <w:tcPr>
            <w:tcW w:w="4015" w:type="dxa"/>
            <w:tcBorders>
              <w:left w:val="single" w:sz="12" w:space="0" w:color="auto"/>
            </w:tcBorders>
            <w:shd w:val="clear" w:color="auto" w:fill="D9E2F3"/>
            <w:vAlign w:val="center"/>
          </w:tcPr>
          <w:p w14:paraId="1B39F9EE" w14:textId="77777777" w:rsidR="00C97C25" w:rsidRPr="007237C5" w:rsidRDefault="00C97C25" w:rsidP="00D51121">
            <w:pPr>
              <w:spacing w:before="120" w:after="120" w:line="240" w:lineRule="auto"/>
              <w:rPr>
                <w:rFonts w:ascii="Tahoma" w:eastAsia="Times New Roman" w:hAnsi="Tahoma" w:cs="Tahoma"/>
                <w:szCs w:val="20"/>
              </w:rPr>
            </w:pPr>
            <w:r w:rsidRPr="007237C5">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1A35EA88" w14:textId="77777777" w:rsidR="00C97C25" w:rsidRPr="007237C5" w:rsidRDefault="00C97C25" w:rsidP="00D51121">
            <w:pPr>
              <w:spacing w:before="120" w:after="120" w:line="240" w:lineRule="auto"/>
              <w:rPr>
                <w:rFonts w:ascii="Tahoma" w:eastAsia="Times New Roman" w:hAnsi="Tahoma" w:cs="Tahoma"/>
                <w:szCs w:val="20"/>
              </w:rPr>
            </w:pPr>
          </w:p>
        </w:tc>
      </w:tr>
      <w:tr w:rsidR="00C97C25" w:rsidRPr="007237C5" w14:paraId="1BA284F0" w14:textId="77777777" w:rsidTr="00D51121">
        <w:trPr>
          <w:trHeight w:val="250"/>
        </w:trPr>
        <w:tc>
          <w:tcPr>
            <w:tcW w:w="4015" w:type="dxa"/>
            <w:tcBorders>
              <w:left w:val="single" w:sz="12" w:space="0" w:color="auto"/>
            </w:tcBorders>
            <w:shd w:val="clear" w:color="auto" w:fill="D9E2F3"/>
            <w:vAlign w:val="center"/>
          </w:tcPr>
          <w:p w14:paraId="5ABE359E" w14:textId="77777777" w:rsidR="00C97C25" w:rsidRPr="007237C5" w:rsidRDefault="00C97C25" w:rsidP="00D51121">
            <w:pPr>
              <w:spacing w:before="120" w:after="120" w:line="240" w:lineRule="auto"/>
              <w:rPr>
                <w:rFonts w:ascii="Tahoma" w:eastAsia="Times New Roman" w:hAnsi="Tahoma" w:cs="Tahoma"/>
                <w:szCs w:val="20"/>
              </w:rPr>
            </w:pPr>
            <w:r w:rsidRPr="007237C5">
              <w:rPr>
                <w:rFonts w:ascii="Tahoma" w:eastAsia="Times New Roman" w:hAnsi="Tahoma" w:cs="Tahoma"/>
                <w:szCs w:val="20"/>
              </w:rPr>
              <w:t>Delež lastništva ponudnika:</w:t>
            </w:r>
          </w:p>
        </w:tc>
        <w:tc>
          <w:tcPr>
            <w:tcW w:w="5193" w:type="dxa"/>
            <w:tcBorders>
              <w:right w:val="single" w:sz="12" w:space="0" w:color="auto"/>
            </w:tcBorders>
          </w:tcPr>
          <w:p w14:paraId="4E1BCD5F" w14:textId="77777777" w:rsidR="00C97C25" w:rsidRPr="007237C5" w:rsidRDefault="00C97C25" w:rsidP="00D51121">
            <w:pPr>
              <w:spacing w:before="120" w:after="120" w:line="240" w:lineRule="auto"/>
              <w:rPr>
                <w:rFonts w:ascii="Tahoma" w:eastAsia="Times New Roman" w:hAnsi="Tahoma" w:cs="Tahoma"/>
                <w:szCs w:val="20"/>
              </w:rPr>
            </w:pPr>
          </w:p>
        </w:tc>
      </w:tr>
      <w:tr w:rsidR="00C97C25" w:rsidRPr="007237C5" w14:paraId="4DC66F54" w14:textId="77777777" w:rsidTr="00D51121">
        <w:trPr>
          <w:trHeight w:val="486"/>
        </w:trPr>
        <w:tc>
          <w:tcPr>
            <w:tcW w:w="4015" w:type="dxa"/>
            <w:tcBorders>
              <w:left w:val="single" w:sz="12" w:space="0" w:color="auto"/>
              <w:bottom w:val="single" w:sz="12" w:space="0" w:color="auto"/>
            </w:tcBorders>
            <w:shd w:val="clear" w:color="auto" w:fill="D9E2F3"/>
            <w:vAlign w:val="center"/>
          </w:tcPr>
          <w:p w14:paraId="44D2B358" w14:textId="77777777" w:rsidR="00C97C25" w:rsidRPr="007237C5" w:rsidRDefault="00C97C25" w:rsidP="00D51121">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Tihi družbenik* (ustrezno označi):</w:t>
            </w:r>
          </w:p>
          <w:p w14:paraId="62370DBC" w14:textId="77777777" w:rsidR="00C97C25" w:rsidRPr="007237C5" w:rsidRDefault="00C97C25" w:rsidP="00D51121">
            <w:pPr>
              <w:spacing w:before="120" w:after="120" w:line="240" w:lineRule="auto"/>
              <w:rPr>
                <w:rFonts w:ascii="Tahoma" w:eastAsia="Times New Roman" w:hAnsi="Tahoma" w:cs="Tahoma"/>
                <w:szCs w:val="20"/>
              </w:rPr>
            </w:pPr>
            <w:r w:rsidRPr="007237C5">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7516CC2C" w14:textId="77777777" w:rsidR="00C97C25" w:rsidRPr="007237C5" w:rsidRDefault="00C97C25" w:rsidP="00D51121">
            <w:pPr>
              <w:spacing w:before="120" w:after="120" w:line="240" w:lineRule="auto"/>
              <w:jc w:val="center"/>
              <w:rPr>
                <w:rFonts w:ascii="Tahoma" w:eastAsia="Times New Roman" w:hAnsi="Tahoma" w:cs="Tahoma"/>
                <w:szCs w:val="20"/>
              </w:rPr>
            </w:pPr>
            <w:r w:rsidRPr="007237C5">
              <w:rPr>
                <w:rFonts w:ascii="Tahoma" w:eastAsia="Times New Roman" w:hAnsi="Tahoma" w:cs="Tahoma"/>
                <w:szCs w:val="20"/>
              </w:rPr>
              <w:t>DA             NE</w:t>
            </w:r>
          </w:p>
          <w:p w14:paraId="06A39CE3" w14:textId="77777777" w:rsidR="00C97C25" w:rsidRPr="007237C5" w:rsidRDefault="00C97C25" w:rsidP="00D51121">
            <w:pPr>
              <w:spacing w:before="120" w:after="120" w:line="240" w:lineRule="auto"/>
              <w:jc w:val="center"/>
              <w:rPr>
                <w:rFonts w:ascii="Tahoma" w:eastAsia="Times New Roman" w:hAnsi="Tahoma" w:cs="Tahoma"/>
                <w:szCs w:val="20"/>
              </w:rPr>
            </w:pPr>
          </w:p>
        </w:tc>
      </w:tr>
    </w:tbl>
    <w:bookmarkEnd w:id="247"/>
    <w:p w14:paraId="50A9D290" w14:textId="77777777" w:rsidR="00C97C25" w:rsidRPr="007237C5" w:rsidRDefault="00C97C25" w:rsidP="00C97C25">
      <w:pPr>
        <w:widowControl w:val="0"/>
        <w:autoSpaceDE w:val="0"/>
        <w:autoSpaceDN w:val="0"/>
        <w:adjustRightInd w:val="0"/>
        <w:spacing w:before="120" w:after="120" w:line="240" w:lineRule="auto"/>
        <w:jc w:val="both"/>
        <w:rPr>
          <w:rFonts w:ascii="Tahoma" w:eastAsia="Calibri" w:hAnsi="Tahoma" w:cs="Tahoma"/>
          <w:color w:val="000000"/>
          <w:szCs w:val="20"/>
        </w:rPr>
      </w:pPr>
      <w:r w:rsidRPr="007237C5">
        <w:rPr>
          <w:rFonts w:ascii="Tahoma" w:eastAsia="Calibri" w:hAnsi="Tahoma" w:cs="Tahoma"/>
          <w:color w:val="000000"/>
          <w:szCs w:val="20"/>
        </w:rPr>
        <w:lastRenderedPageBreak/>
        <w:t>(ustrezno nadaljuj seznam)</w:t>
      </w:r>
    </w:p>
    <w:p w14:paraId="1DFFD17B" w14:textId="77777777" w:rsidR="00C97C25" w:rsidRDefault="00C97C25" w:rsidP="00C97C25">
      <w:pPr>
        <w:widowControl w:val="0"/>
        <w:autoSpaceDE w:val="0"/>
        <w:autoSpaceDN w:val="0"/>
        <w:adjustRightInd w:val="0"/>
        <w:spacing w:before="120" w:after="120" w:line="240" w:lineRule="auto"/>
        <w:jc w:val="both"/>
        <w:rPr>
          <w:rFonts w:ascii="Tahoma" w:eastAsia="Calibri" w:hAnsi="Tahoma" w:cs="Tahoma"/>
          <w:color w:val="000000"/>
          <w:szCs w:val="20"/>
        </w:rPr>
      </w:pPr>
    </w:p>
    <w:p w14:paraId="7A141620" w14:textId="77777777" w:rsidR="00C97C25" w:rsidRDefault="00C97C25" w:rsidP="00C97C25">
      <w:pPr>
        <w:widowControl w:val="0"/>
        <w:autoSpaceDE w:val="0"/>
        <w:autoSpaceDN w:val="0"/>
        <w:adjustRightInd w:val="0"/>
        <w:spacing w:before="120" w:after="120" w:line="240" w:lineRule="auto"/>
        <w:jc w:val="both"/>
        <w:rPr>
          <w:rFonts w:ascii="Tahoma" w:eastAsia="Calibri" w:hAnsi="Tahoma" w:cs="Tahoma"/>
          <w:color w:val="000000"/>
          <w:szCs w:val="20"/>
        </w:rPr>
      </w:pPr>
    </w:p>
    <w:p w14:paraId="6FA1BD89" w14:textId="77777777" w:rsidR="00C97C25" w:rsidRPr="007237C5" w:rsidRDefault="00C97C25" w:rsidP="00C97C25">
      <w:pPr>
        <w:widowControl w:val="0"/>
        <w:autoSpaceDE w:val="0"/>
        <w:autoSpaceDN w:val="0"/>
        <w:adjustRightInd w:val="0"/>
        <w:spacing w:before="120" w:after="120" w:line="240" w:lineRule="auto"/>
        <w:jc w:val="both"/>
        <w:rPr>
          <w:rFonts w:ascii="Tahoma" w:eastAsia="Calibri" w:hAnsi="Tahoma" w:cs="Tahoma"/>
          <w:color w:val="000000"/>
          <w:szCs w:val="20"/>
        </w:rPr>
      </w:pPr>
    </w:p>
    <w:p w14:paraId="2AF130F9" w14:textId="77777777" w:rsidR="00C97C25" w:rsidRPr="007237C5" w:rsidRDefault="00C97C25" w:rsidP="00C97C25">
      <w:pPr>
        <w:widowControl w:val="0"/>
        <w:autoSpaceDE w:val="0"/>
        <w:autoSpaceDN w:val="0"/>
        <w:adjustRightInd w:val="0"/>
        <w:spacing w:before="120" w:after="120" w:line="240" w:lineRule="auto"/>
        <w:jc w:val="both"/>
        <w:rPr>
          <w:rFonts w:ascii="Tahoma" w:eastAsia="Calibri" w:hAnsi="Tahoma" w:cs="Tahoma"/>
          <w:color w:val="000000"/>
          <w:szCs w:val="20"/>
        </w:rPr>
      </w:pPr>
    </w:p>
    <w:p w14:paraId="01F09235" w14:textId="77777777" w:rsidR="00C97C25" w:rsidRPr="007237C5" w:rsidRDefault="00C97C25" w:rsidP="00C97C25">
      <w:pPr>
        <w:widowControl w:val="0"/>
        <w:numPr>
          <w:ilvl w:val="1"/>
          <w:numId w:val="25"/>
        </w:numPr>
        <w:autoSpaceDE w:val="0"/>
        <w:autoSpaceDN w:val="0"/>
        <w:adjustRightInd w:val="0"/>
        <w:spacing w:before="120" w:after="120" w:line="240" w:lineRule="auto"/>
        <w:ind w:left="567" w:hanging="567"/>
        <w:jc w:val="both"/>
        <w:rPr>
          <w:rFonts w:ascii="Tahoma" w:eastAsia="Calibri" w:hAnsi="Tahoma" w:cs="Tahoma"/>
          <w:b/>
          <w:sz w:val="22"/>
          <w:lang w:val="x-none" w:eastAsia="x-none"/>
        </w:rPr>
      </w:pPr>
      <w:r w:rsidRPr="007237C5">
        <w:rPr>
          <w:rFonts w:ascii="Tahoma" w:eastAsia="Calibri" w:hAnsi="Tahoma" w:cs="Tahoma"/>
          <w:b/>
          <w:sz w:val="22"/>
          <w:lang w:val="x-none" w:eastAsia="x-none"/>
        </w:rPr>
        <w:t>Podatki o družbah, za katere se po določbah zakona, ki ureja gospodarske družbe, šteje, da so povezane</w:t>
      </w:r>
      <w:r w:rsidRPr="007237C5">
        <w:rPr>
          <w:rFonts w:ascii="Tahoma" w:eastAsia="Calibri" w:hAnsi="Tahoma" w:cs="Tahoma"/>
          <w:b/>
          <w:sz w:val="22"/>
          <w:vertAlign w:val="superscript"/>
          <w:lang w:val="x-none" w:eastAsia="x-none"/>
        </w:rPr>
        <w:footnoteReference w:id="8"/>
      </w:r>
      <w:r w:rsidRPr="007237C5">
        <w:rPr>
          <w:rFonts w:ascii="Tahoma" w:eastAsia="Calibri" w:hAnsi="Tahoma" w:cs="Tahoma"/>
          <w:b/>
          <w:sz w:val="22"/>
          <w:lang w:val="x-none" w:eastAsia="x-none"/>
        </w:rPr>
        <w:t xml:space="preserve"> družbe s ponudnikom: </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C97C25" w:rsidRPr="007237C5" w14:paraId="30DDE02E" w14:textId="77777777" w:rsidTr="00D51121">
        <w:tc>
          <w:tcPr>
            <w:tcW w:w="3828" w:type="dxa"/>
            <w:shd w:val="clear" w:color="auto" w:fill="D9E2F3"/>
            <w:vAlign w:val="center"/>
          </w:tcPr>
          <w:p w14:paraId="0525B541" w14:textId="77777777" w:rsidR="00C97C25" w:rsidRPr="007237C5" w:rsidRDefault="00C97C25" w:rsidP="00D51121">
            <w:pPr>
              <w:spacing w:before="120" w:after="120" w:line="240" w:lineRule="auto"/>
              <w:rPr>
                <w:rFonts w:ascii="Tahoma" w:eastAsia="Times New Roman" w:hAnsi="Tahoma" w:cs="Tahoma"/>
                <w:b/>
                <w:bCs/>
                <w:szCs w:val="20"/>
                <w:lang w:eastAsia="sl-SI"/>
              </w:rPr>
            </w:pPr>
            <w:bookmarkStart w:id="248" w:name="_Hlk155771426"/>
            <w:r w:rsidRPr="007237C5">
              <w:rPr>
                <w:rFonts w:ascii="Tahoma" w:eastAsia="Times New Roman" w:hAnsi="Tahoma" w:cs="Tahoma"/>
                <w:b/>
                <w:bCs/>
                <w:szCs w:val="20"/>
                <w:lang w:eastAsia="sl-SI"/>
              </w:rPr>
              <w:t>Naziv pravne osebe (1):</w:t>
            </w:r>
          </w:p>
        </w:tc>
        <w:tc>
          <w:tcPr>
            <w:tcW w:w="5352" w:type="dxa"/>
          </w:tcPr>
          <w:p w14:paraId="12A7225C"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C97C25" w:rsidRPr="007237C5" w14:paraId="584E3A68" w14:textId="77777777" w:rsidTr="00D51121">
        <w:tc>
          <w:tcPr>
            <w:tcW w:w="3828" w:type="dxa"/>
            <w:shd w:val="clear" w:color="auto" w:fill="D9E2F3"/>
            <w:vAlign w:val="center"/>
          </w:tcPr>
          <w:p w14:paraId="4AEE1B37" w14:textId="77777777" w:rsidR="00C97C25" w:rsidRPr="007237C5" w:rsidRDefault="00C97C25" w:rsidP="00D5112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352" w:type="dxa"/>
          </w:tcPr>
          <w:p w14:paraId="2B96EEA7"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C97C25" w:rsidRPr="007237C5" w14:paraId="53A7001A" w14:textId="77777777" w:rsidTr="00D51121">
        <w:tc>
          <w:tcPr>
            <w:tcW w:w="3828" w:type="dxa"/>
            <w:shd w:val="clear" w:color="auto" w:fill="D9E2F3"/>
            <w:vAlign w:val="center"/>
          </w:tcPr>
          <w:p w14:paraId="4C239B65" w14:textId="77777777" w:rsidR="00C97C25" w:rsidRPr="007237C5" w:rsidRDefault="00C97C25" w:rsidP="00D5112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0D0D55F3"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48BBC175" w14:textId="77777777" w:rsidR="00C97C25" w:rsidRPr="007237C5" w:rsidRDefault="00C97C25" w:rsidP="00C97C25">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C97C25" w:rsidRPr="007237C5" w14:paraId="641915E7" w14:textId="77777777" w:rsidTr="00D51121">
        <w:tc>
          <w:tcPr>
            <w:tcW w:w="3828" w:type="dxa"/>
            <w:shd w:val="clear" w:color="auto" w:fill="D9E2F3"/>
            <w:vAlign w:val="center"/>
          </w:tcPr>
          <w:p w14:paraId="65F98170" w14:textId="77777777" w:rsidR="00C97C25" w:rsidRPr="007237C5" w:rsidRDefault="00C97C25" w:rsidP="00D5112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Naziv pravne osebe:</w:t>
            </w:r>
          </w:p>
        </w:tc>
        <w:tc>
          <w:tcPr>
            <w:tcW w:w="5352" w:type="dxa"/>
          </w:tcPr>
          <w:p w14:paraId="2FE7A105"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C97C25" w:rsidRPr="007237C5" w14:paraId="4FDACADA" w14:textId="77777777" w:rsidTr="00D51121">
        <w:tc>
          <w:tcPr>
            <w:tcW w:w="3828" w:type="dxa"/>
            <w:shd w:val="clear" w:color="auto" w:fill="D9E2F3"/>
            <w:vAlign w:val="center"/>
          </w:tcPr>
          <w:p w14:paraId="316A3DFF" w14:textId="77777777" w:rsidR="00C97C25" w:rsidRPr="007237C5" w:rsidRDefault="00C97C25" w:rsidP="00D5112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352" w:type="dxa"/>
          </w:tcPr>
          <w:p w14:paraId="53D93BDF"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C97C25" w:rsidRPr="007237C5" w14:paraId="2B273D1C" w14:textId="77777777" w:rsidTr="00D51121">
        <w:tc>
          <w:tcPr>
            <w:tcW w:w="3828" w:type="dxa"/>
            <w:shd w:val="clear" w:color="auto" w:fill="D9E2F3"/>
            <w:vAlign w:val="center"/>
          </w:tcPr>
          <w:p w14:paraId="17A4FC2B" w14:textId="77777777" w:rsidR="00C97C25" w:rsidRPr="007237C5" w:rsidRDefault="00C97C25" w:rsidP="00D5112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2F6AB179"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C97C25" w:rsidRPr="007237C5" w14:paraId="3F2D93AF" w14:textId="77777777" w:rsidTr="00D51121">
        <w:tc>
          <w:tcPr>
            <w:tcW w:w="3828" w:type="dxa"/>
            <w:shd w:val="clear" w:color="auto" w:fill="D9E2F3"/>
            <w:vAlign w:val="center"/>
          </w:tcPr>
          <w:p w14:paraId="1B601FF5" w14:textId="77777777" w:rsidR="00C97C25" w:rsidRPr="007237C5" w:rsidRDefault="00C97C25" w:rsidP="00D5112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povezana na način</w:t>
            </w:r>
          </w:p>
        </w:tc>
        <w:tc>
          <w:tcPr>
            <w:tcW w:w="5352" w:type="dxa"/>
          </w:tcPr>
          <w:p w14:paraId="51B6CA1A"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szCs w:val="20"/>
                <w:lang w:eastAsia="sl-SI"/>
              </w:rPr>
            </w:pPr>
          </w:p>
          <w:p w14:paraId="6C7427F3"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szCs w:val="20"/>
                <w:lang w:eastAsia="sl-SI"/>
              </w:rPr>
            </w:pPr>
          </w:p>
        </w:tc>
      </w:tr>
    </w:tbl>
    <w:bookmarkEnd w:id="248"/>
    <w:p w14:paraId="52876489" w14:textId="77777777" w:rsidR="00C97C25" w:rsidRPr="007237C5" w:rsidRDefault="00C97C25" w:rsidP="00C97C25">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C97C25" w:rsidRPr="007237C5" w14:paraId="64C7F476" w14:textId="77777777" w:rsidTr="00D51121">
        <w:tc>
          <w:tcPr>
            <w:tcW w:w="3828" w:type="dxa"/>
            <w:shd w:val="clear" w:color="auto" w:fill="D9E2F3"/>
            <w:vAlign w:val="center"/>
          </w:tcPr>
          <w:p w14:paraId="2F28ABF2" w14:textId="77777777" w:rsidR="00C97C25" w:rsidRPr="007237C5" w:rsidRDefault="00C97C25" w:rsidP="00D5112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Naziv pravne osebe (2):</w:t>
            </w:r>
          </w:p>
        </w:tc>
        <w:tc>
          <w:tcPr>
            <w:tcW w:w="5352" w:type="dxa"/>
          </w:tcPr>
          <w:p w14:paraId="46592407"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C97C25" w:rsidRPr="007237C5" w14:paraId="7BEAEF7E" w14:textId="77777777" w:rsidTr="00D51121">
        <w:tc>
          <w:tcPr>
            <w:tcW w:w="3828" w:type="dxa"/>
            <w:shd w:val="clear" w:color="auto" w:fill="D9E2F3"/>
            <w:vAlign w:val="center"/>
          </w:tcPr>
          <w:p w14:paraId="65FA3D7D" w14:textId="77777777" w:rsidR="00C97C25" w:rsidRPr="007237C5" w:rsidRDefault="00C97C25" w:rsidP="00D5112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352" w:type="dxa"/>
          </w:tcPr>
          <w:p w14:paraId="4C15D075"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C97C25" w:rsidRPr="007237C5" w14:paraId="304CCFB1" w14:textId="77777777" w:rsidTr="00D51121">
        <w:tc>
          <w:tcPr>
            <w:tcW w:w="3828" w:type="dxa"/>
            <w:shd w:val="clear" w:color="auto" w:fill="D9E2F3"/>
            <w:vAlign w:val="center"/>
          </w:tcPr>
          <w:p w14:paraId="7EF2B08D" w14:textId="77777777" w:rsidR="00C97C25" w:rsidRPr="007237C5" w:rsidRDefault="00C97C25" w:rsidP="00D5112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3F6C141F"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0DC87865" w14:textId="77777777" w:rsidR="00C97C25" w:rsidRPr="007237C5" w:rsidRDefault="00C97C25" w:rsidP="00C97C25">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lastRenderedPageBreak/>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C97C25" w:rsidRPr="007237C5" w14:paraId="2B4C62EB" w14:textId="77777777" w:rsidTr="00D51121">
        <w:tc>
          <w:tcPr>
            <w:tcW w:w="3828" w:type="dxa"/>
            <w:shd w:val="clear" w:color="auto" w:fill="D9E2F3"/>
            <w:vAlign w:val="center"/>
          </w:tcPr>
          <w:p w14:paraId="5EBF6BEB" w14:textId="77777777" w:rsidR="00C97C25" w:rsidRPr="007237C5" w:rsidRDefault="00C97C25" w:rsidP="00D5112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Naziv pravne osebe:</w:t>
            </w:r>
          </w:p>
        </w:tc>
        <w:tc>
          <w:tcPr>
            <w:tcW w:w="5352" w:type="dxa"/>
          </w:tcPr>
          <w:p w14:paraId="709BFD2C"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C97C25" w:rsidRPr="007237C5" w14:paraId="68011982" w14:textId="77777777" w:rsidTr="00D51121">
        <w:tc>
          <w:tcPr>
            <w:tcW w:w="3828" w:type="dxa"/>
            <w:shd w:val="clear" w:color="auto" w:fill="D9E2F3"/>
            <w:vAlign w:val="center"/>
          </w:tcPr>
          <w:p w14:paraId="2C7B946F" w14:textId="77777777" w:rsidR="00C97C25" w:rsidRPr="007237C5" w:rsidRDefault="00C97C25" w:rsidP="00D5112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352" w:type="dxa"/>
          </w:tcPr>
          <w:p w14:paraId="1BFA2F9B"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C97C25" w:rsidRPr="007237C5" w14:paraId="78D9AA70" w14:textId="77777777" w:rsidTr="00D51121">
        <w:tc>
          <w:tcPr>
            <w:tcW w:w="3828" w:type="dxa"/>
            <w:shd w:val="clear" w:color="auto" w:fill="D9E2F3"/>
            <w:vAlign w:val="center"/>
          </w:tcPr>
          <w:p w14:paraId="0D3C8604" w14:textId="77777777" w:rsidR="00C97C25" w:rsidRPr="007237C5" w:rsidRDefault="00C97C25" w:rsidP="00D5112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65EE0F9B"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C97C25" w:rsidRPr="007237C5" w14:paraId="773E9768" w14:textId="77777777" w:rsidTr="00D51121">
        <w:tc>
          <w:tcPr>
            <w:tcW w:w="3828" w:type="dxa"/>
            <w:shd w:val="clear" w:color="auto" w:fill="D9E2F3"/>
            <w:vAlign w:val="center"/>
          </w:tcPr>
          <w:p w14:paraId="516C7190" w14:textId="77777777" w:rsidR="00C97C25" w:rsidRPr="007237C5" w:rsidRDefault="00C97C25" w:rsidP="00D5112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povezana na način</w:t>
            </w:r>
          </w:p>
        </w:tc>
        <w:tc>
          <w:tcPr>
            <w:tcW w:w="5352" w:type="dxa"/>
          </w:tcPr>
          <w:p w14:paraId="484D8A49"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szCs w:val="20"/>
                <w:lang w:eastAsia="sl-SI"/>
              </w:rPr>
            </w:pPr>
          </w:p>
          <w:p w14:paraId="61BEFEB7"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37436452" w14:textId="77777777" w:rsidR="00C97C25" w:rsidRDefault="00C97C25" w:rsidP="00C97C25">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(ustrezno nadaljuj seznam)</w:t>
      </w:r>
    </w:p>
    <w:p w14:paraId="2F6C7B3A" w14:textId="77777777" w:rsidR="00C97C25" w:rsidRPr="007237C5" w:rsidRDefault="00C97C25" w:rsidP="00C97C25">
      <w:pPr>
        <w:widowControl w:val="0"/>
        <w:autoSpaceDE w:val="0"/>
        <w:autoSpaceDN w:val="0"/>
        <w:adjustRightInd w:val="0"/>
        <w:spacing w:before="120" w:after="120" w:line="240" w:lineRule="auto"/>
        <w:jc w:val="both"/>
        <w:rPr>
          <w:rFonts w:ascii="Tahoma" w:eastAsia="Calibri" w:hAnsi="Tahoma" w:cs="Tahoma"/>
          <w:lang w:eastAsia="sl-SI"/>
        </w:rPr>
      </w:pPr>
    </w:p>
    <w:p w14:paraId="6FC026F3" w14:textId="77777777" w:rsidR="00C97C25" w:rsidRPr="007237C5" w:rsidRDefault="00C97C25" w:rsidP="00C97C25">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b/>
          <w:bCs/>
          <w:u w:val="single"/>
          <w:lang w:eastAsia="sl-SI"/>
        </w:rPr>
        <w:t>Izjavljam, da sem kot fizične osebe - udeležence v lastništvu ponudnika navedel</w:t>
      </w:r>
      <w:r w:rsidRPr="007237C5">
        <w:rPr>
          <w:rFonts w:ascii="Tahoma" w:eastAsia="Calibri" w:hAnsi="Tahoma" w:cs="Tahoma"/>
          <w:lang w:eastAsia="sl-SI"/>
        </w:rPr>
        <w:t>:</w:t>
      </w:r>
    </w:p>
    <w:p w14:paraId="39A33209" w14:textId="77777777" w:rsidR="00C97C25" w:rsidRPr="007237C5" w:rsidRDefault="00C97C25" w:rsidP="00C97C25">
      <w:pPr>
        <w:numPr>
          <w:ilvl w:val="1"/>
          <w:numId w:val="0"/>
        </w:numPr>
        <w:tabs>
          <w:tab w:val="num" w:pos="851"/>
          <w:tab w:val="num" w:pos="927"/>
        </w:tabs>
        <w:spacing w:before="120" w:after="120" w:line="240" w:lineRule="auto"/>
        <w:ind w:left="851" w:hanging="284"/>
        <w:jc w:val="both"/>
        <w:rPr>
          <w:rFonts w:ascii="Tahoma" w:eastAsia="Times New Roman" w:hAnsi="Tahoma" w:cs="Tahoma"/>
          <w:szCs w:val="24"/>
          <w:lang w:eastAsia="sl-SI"/>
        </w:rPr>
      </w:pPr>
      <w:r w:rsidRPr="007237C5">
        <w:rPr>
          <w:rFonts w:ascii="Tahoma" w:eastAsia="Times New Roman" w:hAnsi="Tahoma" w:cs="Tahoma"/>
          <w:szCs w:val="24"/>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4C3638D" w14:textId="77777777" w:rsidR="00C97C25" w:rsidRPr="007237C5" w:rsidRDefault="00C97C25" w:rsidP="00C97C25">
      <w:pPr>
        <w:numPr>
          <w:ilvl w:val="1"/>
          <w:numId w:val="0"/>
        </w:numPr>
        <w:tabs>
          <w:tab w:val="num" w:pos="851"/>
          <w:tab w:val="num" w:pos="927"/>
        </w:tabs>
        <w:spacing w:before="120" w:after="120" w:line="240" w:lineRule="auto"/>
        <w:ind w:left="851" w:hanging="284"/>
        <w:jc w:val="both"/>
        <w:rPr>
          <w:rFonts w:ascii="Tahoma" w:eastAsia="Times New Roman" w:hAnsi="Tahoma" w:cs="Tahoma"/>
          <w:szCs w:val="24"/>
          <w:lang w:eastAsia="sl-SI"/>
        </w:rPr>
      </w:pPr>
      <w:r w:rsidRPr="007237C5">
        <w:rPr>
          <w:rFonts w:ascii="Tahoma" w:eastAsia="Times New Roman" w:hAnsi="Tahoma" w:cs="Tahoma"/>
          <w:szCs w:val="20"/>
          <w:lang w:eastAsia="sl-SI"/>
        </w:rPr>
        <w:t>vsako fizično osebo</w:t>
      </w:r>
      <w:r w:rsidRPr="007237C5">
        <w:rPr>
          <w:rFonts w:ascii="Tahoma" w:eastAsia="Times New Roman" w:hAnsi="Tahoma" w:cs="Tahoma"/>
          <w:szCs w:val="24"/>
          <w:lang w:eastAsia="sl-SI"/>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16CF01B9" w14:textId="77777777" w:rsidR="00C97C25" w:rsidRPr="007237C5" w:rsidRDefault="00C97C25" w:rsidP="00C97C25">
      <w:pPr>
        <w:widowControl w:val="0"/>
        <w:autoSpaceDE w:val="0"/>
        <w:autoSpaceDN w:val="0"/>
        <w:adjustRightInd w:val="0"/>
        <w:spacing w:before="120" w:after="120" w:line="240" w:lineRule="auto"/>
        <w:jc w:val="both"/>
        <w:rPr>
          <w:rFonts w:ascii="Tahoma" w:eastAsia="Calibri" w:hAnsi="Tahoma" w:cs="Tahoma"/>
          <w:sz w:val="22"/>
          <w:lang w:eastAsia="sl-SI"/>
        </w:rPr>
      </w:pPr>
      <w:r w:rsidRPr="007237C5">
        <w:rPr>
          <w:rFonts w:ascii="Tahoma" w:eastAsia="Calibri" w:hAnsi="Tahoma"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r w:rsidRPr="007237C5">
        <w:rPr>
          <w:rFonts w:ascii="Tahoma" w:eastAsia="Calibri" w:hAnsi="Tahoma" w:cs="Tahoma"/>
          <w:sz w:val="22"/>
          <w:lang w:eastAsia="sl-SI"/>
        </w:rPr>
        <w:t xml:space="preserve"> </w:t>
      </w:r>
    </w:p>
    <w:p w14:paraId="1E81E675" w14:textId="77777777" w:rsidR="00C97C25" w:rsidRPr="007237C5" w:rsidRDefault="00C97C25" w:rsidP="00C97C25">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1"/>
        <w:tblW w:w="0" w:type="auto"/>
        <w:tblLook w:val="04A0" w:firstRow="1" w:lastRow="0" w:firstColumn="1" w:lastColumn="0" w:noHBand="0" w:noVBand="1"/>
      </w:tblPr>
      <w:tblGrid>
        <w:gridCol w:w="4529"/>
        <w:gridCol w:w="4531"/>
      </w:tblGrid>
      <w:tr w:rsidR="00C97C25" w:rsidRPr="007237C5" w14:paraId="27154D23" w14:textId="77777777" w:rsidTr="00D51121">
        <w:tc>
          <w:tcPr>
            <w:tcW w:w="4635" w:type="dxa"/>
            <w:vAlign w:val="center"/>
          </w:tcPr>
          <w:p w14:paraId="7872DE95" w14:textId="77777777" w:rsidR="00C97C25" w:rsidRPr="007237C5" w:rsidRDefault="00C97C25" w:rsidP="00D51121">
            <w:pPr>
              <w:widowControl w:val="0"/>
              <w:autoSpaceDE w:val="0"/>
              <w:autoSpaceDN w:val="0"/>
              <w:adjustRightInd w:val="0"/>
              <w:spacing w:before="120" w:after="120" w:line="240" w:lineRule="auto"/>
              <w:rPr>
                <w:rFonts w:ascii="Tahoma" w:eastAsia="Calibri" w:hAnsi="Tahoma" w:cs="Tahoma"/>
                <w:szCs w:val="20"/>
              </w:rPr>
            </w:pPr>
            <w:r w:rsidRPr="007237C5">
              <w:rPr>
                <w:rFonts w:ascii="Tahoma" w:eastAsia="Calibri" w:hAnsi="Tahoma" w:cs="Tahoma"/>
                <w:szCs w:val="20"/>
              </w:rPr>
              <w:t>Kraj in datum:</w:t>
            </w:r>
          </w:p>
        </w:tc>
        <w:tc>
          <w:tcPr>
            <w:tcW w:w="4653" w:type="dxa"/>
            <w:vAlign w:val="center"/>
          </w:tcPr>
          <w:p w14:paraId="69D1F04A" w14:textId="77777777" w:rsidR="00C97C25" w:rsidRPr="007237C5" w:rsidRDefault="00C97C25" w:rsidP="00D51121">
            <w:pPr>
              <w:widowControl w:val="0"/>
              <w:autoSpaceDE w:val="0"/>
              <w:autoSpaceDN w:val="0"/>
              <w:adjustRightInd w:val="0"/>
              <w:spacing w:before="120" w:after="120" w:line="240" w:lineRule="auto"/>
              <w:rPr>
                <w:rFonts w:ascii="Tahoma" w:eastAsia="Calibri" w:hAnsi="Tahoma" w:cs="Tahoma"/>
                <w:szCs w:val="20"/>
              </w:rPr>
            </w:pPr>
            <w:r w:rsidRPr="007237C5">
              <w:rPr>
                <w:rFonts w:ascii="Tahoma" w:eastAsia="Calibri" w:hAnsi="Tahoma" w:cs="Tahoma"/>
                <w:szCs w:val="20"/>
              </w:rPr>
              <w:t>Ime in priimek zakonitega zastopnika:</w:t>
            </w:r>
          </w:p>
          <w:p w14:paraId="35FC31F5" w14:textId="77777777" w:rsidR="00C97C25" w:rsidRPr="007237C5" w:rsidRDefault="00C97C25" w:rsidP="00D51121">
            <w:pPr>
              <w:widowControl w:val="0"/>
              <w:autoSpaceDE w:val="0"/>
              <w:autoSpaceDN w:val="0"/>
              <w:adjustRightInd w:val="0"/>
              <w:spacing w:before="120" w:after="120" w:line="240" w:lineRule="auto"/>
              <w:rPr>
                <w:rFonts w:ascii="Tahoma" w:eastAsia="Calibri" w:hAnsi="Tahoma" w:cs="Tahoma"/>
                <w:szCs w:val="20"/>
              </w:rPr>
            </w:pPr>
          </w:p>
        </w:tc>
      </w:tr>
      <w:tr w:rsidR="00C97C25" w:rsidRPr="007237C5" w14:paraId="2959E17E" w14:textId="77777777" w:rsidTr="00D51121">
        <w:tc>
          <w:tcPr>
            <w:tcW w:w="4819" w:type="dxa"/>
            <w:vAlign w:val="center"/>
          </w:tcPr>
          <w:p w14:paraId="773CF5FA"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szCs w:val="20"/>
              </w:rPr>
            </w:pPr>
            <w:r w:rsidRPr="007237C5">
              <w:rPr>
                <w:rFonts w:ascii="Tahoma" w:eastAsia="Calibri" w:hAnsi="Tahoma" w:cs="Tahoma"/>
                <w:szCs w:val="20"/>
              </w:rPr>
              <w:t xml:space="preserve">Žig podjetja </w:t>
            </w:r>
            <w:proofErr w:type="spellStart"/>
            <w:r w:rsidRPr="007237C5">
              <w:rPr>
                <w:rFonts w:ascii="Tahoma" w:eastAsia="Calibri" w:hAnsi="Tahoma" w:cs="Tahoma"/>
                <w:szCs w:val="20"/>
              </w:rPr>
              <w:t>oz</w:t>
            </w:r>
            <w:proofErr w:type="spellEnd"/>
            <w:r w:rsidRPr="007237C5">
              <w:rPr>
                <w:rFonts w:ascii="Tahoma" w:eastAsia="Calibri" w:hAnsi="Tahoma" w:cs="Tahoma"/>
                <w:szCs w:val="20"/>
              </w:rPr>
              <w:t xml:space="preserve"> ponudnika:</w:t>
            </w:r>
          </w:p>
        </w:tc>
        <w:tc>
          <w:tcPr>
            <w:tcW w:w="4819" w:type="dxa"/>
            <w:vAlign w:val="center"/>
          </w:tcPr>
          <w:p w14:paraId="78B575D9"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szCs w:val="20"/>
              </w:rPr>
            </w:pPr>
            <w:r w:rsidRPr="007237C5">
              <w:rPr>
                <w:rFonts w:ascii="Tahoma" w:eastAsia="Calibri" w:hAnsi="Tahoma" w:cs="Tahoma"/>
                <w:szCs w:val="20"/>
              </w:rPr>
              <w:t>Podpis zakonitega zastopnika:</w:t>
            </w:r>
          </w:p>
          <w:p w14:paraId="6476F3C0"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szCs w:val="20"/>
              </w:rPr>
            </w:pPr>
          </w:p>
          <w:p w14:paraId="4271F892" w14:textId="77777777" w:rsidR="00C97C25" w:rsidRPr="007237C5" w:rsidRDefault="00C97C25" w:rsidP="00D51121">
            <w:pPr>
              <w:widowControl w:val="0"/>
              <w:autoSpaceDE w:val="0"/>
              <w:autoSpaceDN w:val="0"/>
              <w:adjustRightInd w:val="0"/>
              <w:spacing w:before="120" w:after="120" w:line="240" w:lineRule="auto"/>
              <w:jc w:val="both"/>
              <w:rPr>
                <w:rFonts w:ascii="Tahoma" w:eastAsia="Calibri" w:hAnsi="Tahoma" w:cs="Tahoma"/>
                <w:szCs w:val="20"/>
              </w:rPr>
            </w:pPr>
          </w:p>
        </w:tc>
      </w:tr>
    </w:tbl>
    <w:p w14:paraId="782C5A30" w14:textId="77777777" w:rsidR="00C97C25" w:rsidRPr="007237C5" w:rsidRDefault="00C97C25" w:rsidP="00C97C25">
      <w:pPr>
        <w:widowControl w:val="0"/>
        <w:autoSpaceDE w:val="0"/>
        <w:autoSpaceDN w:val="0"/>
        <w:adjustRightInd w:val="0"/>
        <w:spacing w:before="120" w:after="120" w:line="240" w:lineRule="auto"/>
        <w:jc w:val="both"/>
        <w:rPr>
          <w:rFonts w:ascii="Tahoma" w:eastAsia="Calibri" w:hAnsi="Tahoma" w:cs="Tahoma"/>
          <w:lang w:eastAsia="sl-SI"/>
        </w:rPr>
      </w:pPr>
    </w:p>
    <w:p w14:paraId="588CE536" w14:textId="77777777" w:rsidR="00C97C25" w:rsidRPr="007237C5" w:rsidRDefault="00C97C25" w:rsidP="00C97C25">
      <w:pPr>
        <w:autoSpaceDE w:val="0"/>
        <w:autoSpaceDN w:val="0"/>
        <w:adjustRightInd w:val="0"/>
        <w:spacing w:before="120" w:after="120" w:line="240" w:lineRule="auto"/>
        <w:rPr>
          <w:rFonts w:ascii="Tahoma" w:eastAsia="Calibri" w:hAnsi="Tahoma" w:cs="Tahoma"/>
          <w:color w:val="000000"/>
          <w:sz w:val="16"/>
          <w:szCs w:val="16"/>
        </w:rPr>
      </w:pPr>
      <w:r w:rsidRPr="007237C5">
        <w:rPr>
          <w:rFonts w:ascii="Tahoma" w:eastAsia="Calibri" w:hAnsi="Tahoma" w:cs="Tahoma"/>
          <w:color w:val="000000"/>
          <w:sz w:val="16"/>
          <w:szCs w:val="16"/>
        </w:rPr>
        <w:t xml:space="preserve">_____________________ </w:t>
      </w:r>
    </w:p>
    <w:p w14:paraId="30423989" w14:textId="77777777" w:rsidR="00C97C25" w:rsidRPr="007237C5" w:rsidRDefault="00C97C25" w:rsidP="00C97C25">
      <w:pPr>
        <w:widowControl w:val="0"/>
        <w:autoSpaceDE w:val="0"/>
        <w:autoSpaceDN w:val="0"/>
        <w:adjustRightInd w:val="0"/>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7237C5">
        <w:rPr>
          <w:rFonts w:ascii="Tahoma" w:eastAsia="Calibri" w:hAnsi="Tahoma" w:cs="Tahoma"/>
          <w:sz w:val="16"/>
          <w:szCs w:val="16"/>
          <w:lang w:eastAsia="sl-SI"/>
        </w:rPr>
        <w:t>ZIntPK</w:t>
      </w:r>
      <w:proofErr w:type="spellEnd"/>
      <w:r w:rsidRPr="007237C5">
        <w:rPr>
          <w:rFonts w:ascii="Tahoma" w:eastAsia="Calibri" w:hAnsi="Tahoma" w:cs="Tahoma"/>
          <w:sz w:val="16"/>
          <w:szCs w:val="16"/>
          <w:lang w:eastAsia="sl-SI"/>
        </w:rPr>
        <w:t>, ki določa kot obvezno sestavino izjave o lastniški strukturi tudi navedbo o tihih družbenikih, ne pride več v poštev. Določba še vedno nespremenjeno velja za tuje družbe, če po tujem pravu institut tihe družbe obstaja.</w:t>
      </w:r>
    </w:p>
    <w:p w14:paraId="77A60C57" w14:textId="77777777" w:rsidR="00C97C25" w:rsidRPr="007237C5" w:rsidRDefault="00C97C25" w:rsidP="00C97C25">
      <w:pPr>
        <w:spacing w:before="120" w:after="120" w:line="240" w:lineRule="auto"/>
        <w:jc w:val="both"/>
        <w:rPr>
          <w:rFonts w:ascii="Tahoma" w:eastAsia="Times New Roman" w:hAnsi="Tahoma" w:cs="Tahoma"/>
          <w:sz w:val="26"/>
          <w:szCs w:val="26"/>
          <w:lang w:eastAsia="sl-SI"/>
        </w:rPr>
      </w:pPr>
    </w:p>
    <w:p w14:paraId="38346210" w14:textId="77777777" w:rsidR="00C97C25" w:rsidRPr="007237C5" w:rsidRDefault="00C97C25" w:rsidP="00C97C25">
      <w:pPr>
        <w:spacing w:before="120" w:after="120" w:line="240" w:lineRule="auto"/>
        <w:jc w:val="both"/>
        <w:rPr>
          <w:rFonts w:ascii="Tahoma" w:eastAsia="Times New Roman" w:hAnsi="Tahoma" w:cs="Tahoma"/>
          <w:sz w:val="26"/>
          <w:szCs w:val="26"/>
          <w:lang w:eastAsia="sl-SI"/>
        </w:rPr>
      </w:pPr>
    </w:p>
    <w:p w14:paraId="4CA2CE69" w14:textId="77777777" w:rsidR="00C97C25" w:rsidRDefault="00C97C25" w:rsidP="00C97C25">
      <w:pPr>
        <w:autoSpaceDE w:val="0"/>
        <w:autoSpaceDN w:val="0"/>
        <w:adjustRightInd w:val="0"/>
        <w:spacing w:before="120" w:after="120" w:line="240" w:lineRule="auto"/>
        <w:rPr>
          <w:rFonts w:ascii="Tahoma" w:eastAsia="Myriad Pro" w:hAnsi="Tahoma" w:cs="Tahoma"/>
          <w:szCs w:val="20"/>
        </w:rPr>
      </w:pPr>
      <w:r>
        <w:rPr>
          <w:rFonts w:ascii="Tahoma" w:eastAsia="Myriad Pro" w:hAnsi="Tahoma" w:cs="Tahoma"/>
          <w:szCs w:val="20"/>
        </w:rPr>
        <w:br w:type="page"/>
      </w:r>
    </w:p>
    <w:p w14:paraId="3D70C02E" w14:textId="77777777" w:rsidR="00E53CE2" w:rsidRPr="007237C5" w:rsidRDefault="00E53CE2" w:rsidP="00E53CE2">
      <w:pPr>
        <w:spacing w:before="120" w:after="120" w:line="240" w:lineRule="auto"/>
        <w:jc w:val="both"/>
        <w:rPr>
          <w:rFonts w:ascii="Tahoma" w:eastAsia="Times New Roman" w:hAnsi="Tahoma" w:cs="Tahoma"/>
          <w:sz w:val="26"/>
          <w:szCs w:val="26"/>
          <w:lang w:eastAsia="sl-SI"/>
        </w:rPr>
      </w:pPr>
    </w:p>
    <w:bookmarkEnd w:id="232"/>
    <w:p w14:paraId="2A7F27DA" w14:textId="77777777" w:rsidR="003B3524" w:rsidRPr="00581C34" w:rsidRDefault="003B3524" w:rsidP="00581C34">
      <w:pPr>
        <w:spacing w:after="160" w:line="259" w:lineRule="auto"/>
        <w:rPr>
          <w:rFonts w:ascii="Tahoma" w:eastAsia="Times New Roman" w:hAnsi="Tahoma" w:cs="Tahoma"/>
          <w:b/>
          <w:bCs/>
          <w:sz w:val="24"/>
          <w:szCs w:val="24"/>
          <w:lang w:eastAsia="sl-SI"/>
        </w:rPr>
      </w:pPr>
    </w:p>
    <w:sectPr w:rsidR="003B3524" w:rsidRPr="00581C34" w:rsidSect="00B55167">
      <w:headerReference w:type="even" r:id="rId23"/>
      <w:headerReference w:type="default" r:id="rId24"/>
      <w:footerReference w:type="even" r:id="rId25"/>
      <w:footerReference w:type="default" r:id="rId26"/>
      <w:headerReference w:type="first" r:id="rId27"/>
      <w:footerReference w:type="first" r:id="rId28"/>
      <w:pgSz w:w="11906" w:h="16838" w:code="9"/>
      <w:pgMar w:top="1418" w:right="1418" w:bottom="992" w:left="1418" w:header="0" w:footer="5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B9E4E" w14:textId="77777777" w:rsidR="00B55167" w:rsidRDefault="00B55167">
      <w:pPr>
        <w:spacing w:line="240" w:lineRule="auto"/>
      </w:pPr>
      <w:r>
        <w:separator/>
      </w:r>
    </w:p>
  </w:endnote>
  <w:endnote w:type="continuationSeparator" w:id="0">
    <w:p w14:paraId="0554690F" w14:textId="77777777" w:rsidR="00B55167" w:rsidRDefault="00B551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A00002AF" w:usb1="5000204B" w:usb2="0000000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Cs w:val="16"/>
      </w:rPr>
      <w:id w:val="112641187"/>
      <w:docPartObj>
        <w:docPartGallery w:val="Page Numbers (Bottom of Page)"/>
        <w:docPartUnique/>
      </w:docPartObj>
    </w:sdtPr>
    <w:sdtContent>
      <w:sdt>
        <w:sdtPr>
          <w:rPr>
            <w:rFonts w:ascii="Tahoma" w:hAnsi="Tahoma" w:cs="Tahoma"/>
            <w:szCs w:val="16"/>
          </w:rPr>
          <w:id w:val="-28724664"/>
          <w:docPartObj>
            <w:docPartGallery w:val="Page Numbers (Top of Page)"/>
            <w:docPartUnique/>
          </w:docPartObj>
        </w:sdtPr>
        <w:sdtContent>
          <w:p w14:paraId="06126016" w14:textId="77777777" w:rsidR="00E21B99" w:rsidRPr="005A3212" w:rsidRDefault="00E21B99" w:rsidP="00F56619">
            <w:pPr>
              <w:pStyle w:val="Footer"/>
              <w:jc w:val="right"/>
              <w:rPr>
                <w:rFonts w:ascii="Tahoma" w:hAnsi="Tahoma" w:cs="Tahoma"/>
                <w:szCs w:val="16"/>
              </w:rPr>
            </w:pPr>
            <w:r w:rsidRPr="005A3212">
              <w:rPr>
                <w:rFonts w:ascii="Tahoma" w:hAnsi="Tahoma" w:cs="Tahoma"/>
                <w:szCs w:val="16"/>
              </w:rPr>
              <w:t xml:space="preserve"> </w:t>
            </w:r>
            <w:r w:rsidRPr="005A3212">
              <w:rPr>
                <w:rFonts w:ascii="Tahoma" w:hAnsi="Tahoma" w:cs="Tahoma"/>
                <w:b/>
                <w:bCs/>
                <w:szCs w:val="16"/>
              </w:rPr>
              <w:fldChar w:fldCharType="begin"/>
            </w:r>
            <w:r w:rsidRPr="005A3212">
              <w:rPr>
                <w:rFonts w:ascii="Tahoma" w:hAnsi="Tahoma" w:cs="Tahoma"/>
                <w:b/>
                <w:bCs/>
                <w:szCs w:val="16"/>
              </w:rPr>
              <w:instrText>PAGE</w:instrText>
            </w:r>
            <w:r w:rsidRPr="005A3212">
              <w:rPr>
                <w:rFonts w:ascii="Tahoma" w:hAnsi="Tahoma" w:cs="Tahoma"/>
                <w:b/>
                <w:bCs/>
                <w:szCs w:val="16"/>
              </w:rPr>
              <w:fldChar w:fldCharType="separate"/>
            </w:r>
            <w:r w:rsidRPr="005A3212">
              <w:rPr>
                <w:rFonts w:ascii="Tahoma" w:hAnsi="Tahoma" w:cs="Tahoma"/>
                <w:b/>
                <w:bCs/>
                <w:szCs w:val="16"/>
              </w:rPr>
              <w:t>2</w:t>
            </w:r>
            <w:r w:rsidRPr="005A3212">
              <w:rPr>
                <w:rFonts w:ascii="Tahoma" w:hAnsi="Tahoma" w:cs="Tahoma"/>
                <w:b/>
                <w:bCs/>
                <w:szCs w:val="16"/>
              </w:rPr>
              <w:fldChar w:fldCharType="end"/>
            </w:r>
            <w:r w:rsidRPr="005A3212">
              <w:rPr>
                <w:rFonts w:ascii="Tahoma" w:hAnsi="Tahoma" w:cs="Tahoma"/>
                <w:szCs w:val="16"/>
              </w:rPr>
              <w:t xml:space="preserve"> / </w:t>
            </w:r>
            <w:r w:rsidRPr="005A3212">
              <w:rPr>
                <w:rFonts w:ascii="Tahoma" w:hAnsi="Tahoma" w:cs="Tahoma"/>
                <w:b/>
                <w:bCs/>
                <w:szCs w:val="16"/>
              </w:rPr>
              <w:fldChar w:fldCharType="begin"/>
            </w:r>
            <w:r w:rsidRPr="005A3212">
              <w:rPr>
                <w:rFonts w:ascii="Tahoma" w:hAnsi="Tahoma" w:cs="Tahoma"/>
                <w:b/>
                <w:bCs/>
                <w:szCs w:val="16"/>
              </w:rPr>
              <w:instrText>NUMPAGES</w:instrText>
            </w:r>
            <w:r w:rsidRPr="005A3212">
              <w:rPr>
                <w:rFonts w:ascii="Tahoma" w:hAnsi="Tahoma" w:cs="Tahoma"/>
                <w:b/>
                <w:bCs/>
                <w:szCs w:val="16"/>
              </w:rPr>
              <w:fldChar w:fldCharType="separate"/>
            </w:r>
            <w:r w:rsidRPr="005A3212">
              <w:rPr>
                <w:rFonts w:ascii="Tahoma" w:hAnsi="Tahoma" w:cs="Tahoma"/>
                <w:b/>
                <w:bCs/>
                <w:szCs w:val="16"/>
              </w:rPr>
              <w:t>2</w:t>
            </w:r>
            <w:r w:rsidRPr="005A3212">
              <w:rPr>
                <w:rFonts w:ascii="Tahoma" w:hAnsi="Tahoma" w:cs="Tahoma"/>
                <w:b/>
                <w:bCs/>
                <w:szCs w:val="16"/>
              </w:rPr>
              <w:fldChar w:fldCharType="end"/>
            </w:r>
          </w:p>
        </w:sdtContent>
      </w:sdt>
    </w:sdtContent>
  </w:sdt>
  <w:p w14:paraId="09FCEEFB" w14:textId="54EB7581" w:rsidR="00E21B99" w:rsidRPr="001F365E" w:rsidRDefault="00E21B99" w:rsidP="0080435D">
    <w:pPr>
      <w:pBdr>
        <w:top w:val="single" w:sz="4" w:space="1" w:color="auto"/>
      </w:pBdr>
      <w:tabs>
        <w:tab w:val="left" w:pos="367"/>
        <w:tab w:val="right" w:pos="9072"/>
      </w:tabs>
      <w:spacing w:before="240"/>
      <w:ind w:left="993" w:hanging="993"/>
      <w:rPr>
        <w:rFonts w:ascii="Tahoma" w:hAnsi="Tahoma" w:cs="Tahoma"/>
        <w:sz w:val="16"/>
        <w:szCs w:val="16"/>
      </w:rPr>
    </w:pPr>
    <w:bookmarkStart w:id="186" w:name="_Hlk160517683"/>
    <w:bookmarkStart w:id="187" w:name="_Hlk160517684"/>
    <w:r w:rsidRPr="00151448">
      <w:rPr>
        <w:rFonts w:ascii="Tahoma" w:hAnsi="Tahoma" w:cs="Tahoma"/>
        <w:sz w:val="16"/>
        <w:szCs w:val="16"/>
      </w:rPr>
      <w:t>JN</w:t>
    </w:r>
    <w:r w:rsidR="00E64B85">
      <w:rPr>
        <w:rFonts w:ascii="Tahoma" w:hAnsi="Tahoma" w:cs="Tahoma"/>
        <w:sz w:val="16"/>
        <w:szCs w:val="16"/>
      </w:rPr>
      <w:t>-</w:t>
    </w:r>
    <w:r w:rsidR="00AC7406">
      <w:rPr>
        <w:rFonts w:ascii="Tahoma" w:hAnsi="Tahoma" w:cs="Tahoma"/>
        <w:sz w:val="16"/>
        <w:szCs w:val="16"/>
      </w:rPr>
      <w:t>0189</w:t>
    </w:r>
    <w:r w:rsidR="00E64B85">
      <w:rPr>
        <w:rFonts w:ascii="Tahoma" w:hAnsi="Tahoma" w:cs="Tahoma"/>
        <w:sz w:val="16"/>
        <w:szCs w:val="16"/>
      </w:rPr>
      <w:t>/</w:t>
    </w:r>
    <w:r w:rsidR="00AC7406">
      <w:rPr>
        <w:rFonts w:ascii="Tahoma" w:hAnsi="Tahoma" w:cs="Tahoma"/>
        <w:sz w:val="16"/>
        <w:szCs w:val="16"/>
      </w:rPr>
      <w:t>2024</w:t>
    </w:r>
    <w:r w:rsidRPr="00806FF4">
      <w:rPr>
        <w:rFonts w:ascii="Tahoma" w:hAnsi="Tahoma" w:cs="Tahoma"/>
        <w:sz w:val="16"/>
        <w:szCs w:val="16"/>
      </w:rPr>
      <w:t xml:space="preserve"> »</w:t>
    </w:r>
    <w:r w:rsidR="00AC7406" w:rsidRPr="00AC7406">
      <w:rPr>
        <w:rFonts w:ascii="Tahoma" w:hAnsi="Tahoma" w:cs="Tahoma"/>
        <w:sz w:val="16"/>
        <w:szCs w:val="16"/>
      </w:rPr>
      <w:t>Nakup opreme in implementacija oziroma nadgradnja sistema varnostnega kopiranja podatkov ter vzdrževanje sistema</w:t>
    </w:r>
    <w:r w:rsidRPr="00AF42DC">
      <w:rPr>
        <w:rFonts w:ascii="Tahoma" w:hAnsi="Tahoma" w:cs="Tahoma"/>
        <w:sz w:val="16"/>
        <w:szCs w:val="16"/>
      </w:rPr>
      <w:t>«</w:t>
    </w:r>
    <w:bookmarkEnd w:id="186"/>
    <w:bookmarkEnd w:id="187"/>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0A00A" w14:textId="77C03530" w:rsidR="00581C34" w:rsidRPr="001F365E" w:rsidRDefault="00581C34" w:rsidP="00581C34">
    <w:pPr>
      <w:pBdr>
        <w:top w:val="single" w:sz="4" w:space="1" w:color="auto"/>
      </w:pBdr>
      <w:tabs>
        <w:tab w:val="left" w:pos="367"/>
        <w:tab w:val="right" w:pos="9072"/>
      </w:tabs>
      <w:spacing w:before="240"/>
      <w:ind w:left="993" w:hanging="993"/>
      <w:rPr>
        <w:rFonts w:ascii="Tahoma" w:hAnsi="Tahoma" w:cs="Tahoma"/>
        <w:sz w:val="16"/>
        <w:szCs w:val="16"/>
      </w:rPr>
    </w:pPr>
    <w:r w:rsidRPr="00151448">
      <w:rPr>
        <w:rFonts w:ascii="Tahoma" w:hAnsi="Tahoma" w:cs="Tahoma"/>
        <w:sz w:val="16"/>
        <w:szCs w:val="16"/>
      </w:rPr>
      <w:t>JN</w:t>
    </w:r>
    <w:r>
      <w:rPr>
        <w:rFonts w:ascii="Tahoma" w:hAnsi="Tahoma" w:cs="Tahoma"/>
        <w:sz w:val="16"/>
        <w:szCs w:val="16"/>
      </w:rPr>
      <w:t>-0189/2024</w:t>
    </w:r>
    <w:r w:rsidRPr="00806FF4">
      <w:rPr>
        <w:rFonts w:ascii="Tahoma" w:hAnsi="Tahoma" w:cs="Tahoma"/>
        <w:sz w:val="16"/>
        <w:szCs w:val="16"/>
      </w:rPr>
      <w:t xml:space="preserve"> »</w:t>
    </w:r>
    <w:r w:rsidRPr="00AC7406">
      <w:rPr>
        <w:rFonts w:ascii="Tahoma" w:hAnsi="Tahoma" w:cs="Tahoma"/>
        <w:sz w:val="16"/>
        <w:szCs w:val="16"/>
      </w:rPr>
      <w:t>Nakup opreme in implementacija oziroma nadgradnja sistema varnostnega kopiranja podatkov ter vzdrževanje sistema</w:t>
    </w:r>
    <w:r w:rsidRPr="00AF42DC">
      <w:rPr>
        <w:rFonts w:ascii="Tahoma" w:hAnsi="Tahoma" w:cs="Tahoma"/>
        <w:sz w:val="16"/>
        <w:szCs w:val="16"/>
      </w:rPr>
      <w:t>«</w:t>
    </w:r>
  </w:p>
  <w:p w14:paraId="115032EB" w14:textId="77777777" w:rsidR="00E21B99" w:rsidRDefault="00E21B99" w:rsidP="00B02A53">
    <w:pPr>
      <w:pStyle w:val="Footer"/>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B4CFB" w14:textId="77777777" w:rsidR="003319E5" w:rsidRDefault="003319E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8644A" w14:textId="5C3C11A9" w:rsidR="00581C34" w:rsidRPr="001F365E" w:rsidRDefault="00581C34" w:rsidP="00581C34">
    <w:pPr>
      <w:pBdr>
        <w:top w:val="single" w:sz="4" w:space="1" w:color="auto"/>
      </w:pBdr>
      <w:tabs>
        <w:tab w:val="left" w:pos="367"/>
        <w:tab w:val="right" w:pos="9072"/>
      </w:tabs>
      <w:spacing w:before="240"/>
      <w:ind w:left="993" w:hanging="993"/>
      <w:rPr>
        <w:rFonts w:ascii="Tahoma" w:hAnsi="Tahoma" w:cs="Tahoma"/>
        <w:sz w:val="16"/>
        <w:szCs w:val="16"/>
      </w:rPr>
    </w:pPr>
    <w:r w:rsidRPr="00151448">
      <w:rPr>
        <w:rFonts w:ascii="Tahoma" w:hAnsi="Tahoma" w:cs="Tahoma"/>
        <w:sz w:val="16"/>
        <w:szCs w:val="16"/>
      </w:rPr>
      <w:t>JN</w:t>
    </w:r>
    <w:r>
      <w:rPr>
        <w:rFonts w:ascii="Tahoma" w:hAnsi="Tahoma" w:cs="Tahoma"/>
        <w:sz w:val="16"/>
        <w:szCs w:val="16"/>
      </w:rPr>
      <w:t>-0189/2024</w:t>
    </w:r>
    <w:r w:rsidRPr="00806FF4">
      <w:rPr>
        <w:rFonts w:ascii="Tahoma" w:hAnsi="Tahoma" w:cs="Tahoma"/>
        <w:sz w:val="16"/>
        <w:szCs w:val="16"/>
      </w:rPr>
      <w:t xml:space="preserve"> »</w:t>
    </w:r>
    <w:bookmarkStart w:id="249" w:name="_Hlk160518590"/>
    <w:r w:rsidRPr="00AC7406">
      <w:rPr>
        <w:rFonts w:ascii="Tahoma" w:hAnsi="Tahoma" w:cs="Tahoma"/>
        <w:sz w:val="16"/>
        <w:szCs w:val="16"/>
      </w:rPr>
      <w:t>Nakup opreme in implementacija oziroma nadgradnja sistema varnostnega kopiranja podatkov ter vzdrževanje sistema</w:t>
    </w:r>
    <w:bookmarkEnd w:id="249"/>
    <w:r w:rsidRPr="00AF42DC">
      <w:rPr>
        <w:rFonts w:ascii="Tahoma" w:hAnsi="Tahoma" w:cs="Tahoma"/>
        <w:sz w:val="16"/>
        <w:szCs w:val="16"/>
      </w:rPr>
      <w:t>«</w:t>
    </w:r>
  </w:p>
  <w:p w14:paraId="124069FA" w14:textId="0CFA5D67" w:rsidR="004D056B" w:rsidRPr="00CF711D" w:rsidRDefault="00581C34" w:rsidP="00581C34">
    <w:pPr>
      <w:pStyle w:val="Footer"/>
      <w:tabs>
        <w:tab w:val="center" w:pos="4819"/>
      </w:tabs>
      <w:jc w:val="left"/>
    </w:pPr>
    <w:r>
      <w:tab/>
      <w:t xml:space="preserve">                                                                                                                                                                                                                                                          </w:t>
    </w:r>
    <w:r w:rsidR="000B7075">
      <w:fldChar w:fldCharType="begin"/>
    </w:r>
    <w:r w:rsidR="000B7075">
      <w:instrText xml:space="preserve"> PAGE  \* Arabic  \* MERGEFORMAT </w:instrText>
    </w:r>
    <w:r w:rsidR="000B7075">
      <w:fldChar w:fldCharType="separate"/>
    </w:r>
    <w:r w:rsidR="004026C9">
      <w:rPr>
        <w:noProof/>
      </w:rPr>
      <w:t>2</w:t>
    </w:r>
    <w:r w:rsidR="000B7075">
      <w:rPr>
        <w:noProof/>
      </w:rPr>
      <w:fldChar w:fldCharType="end"/>
    </w:r>
    <w:r w:rsidR="000B7075" w:rsidRPr="00CF711D">
      <w:t>/</w:t>
    </w:r>
    <w:r w:rsidR="004026C9">
      <w:fldChar w:fldCharType="begin"/>
    </w:r>
    <w:r w:rsidR="000B7075">
      <w:instrText xml:space="preserve"> NUMPAGES   \* MERGEFORMAT </w:instrText>
    </w:r>
    <w:r w:rsidR="004026C9">
      <w:fldChar w:fldCharType="separate"/>
    </w:r>
    <w:r w:rsidR="004026C9">
      <w:rPr>
        <w:noProof/>
      </w:rPr>
      <w:t>2</w:t>
    </w:r>
    <w:r w:rsidR="004026C9">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C7875" w14:textId="77777777" w:rsidR="004D056B" w:rsidRPr="008B59F4" w:rsidRDefault="004D056B" w:rsidP="00CF711D">
    <w:pPr>
      <w:rPr>
        <w:rFonts w:ascii="Tahoma" w:hAnsi="Tahoma" w:cs="Tahoma"/>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C3B67" w14:textId="77777777" w:rsidR="00B55167" w:rsidRDefault="00B55167">
      <w:pPr>
        <w:spacing w:line="240" w:lineRule="auto"/>
      </w:pPr>
      <w:r>
        <w:separator/>
      </w:r>
    </w:p>
  </w:footnote>
  <w:footnote w:type="continuationSeparator" w:id="0">
    <w:p w14:paraId="6A2124DE" w14:textId="77777777" w:rsidR="00B55167" w:rsidRDefault="00B55167">
      <w:pPr>
        <w:spacing w:line="240" w:lineRule="auto"/>
      </w:pPr>
      <w:r>
        <w:continuationSeparator/>
      </w:r>
    </w:p>
  </w:footnote>
  <w:footnote w:id="1">
    <w:p w14:paraId="0BAA4E34" w14:textId="77777777" w:rsidR="00E21B99" w:rsidRPr="00697D67" w:rsidRDefault="00E21B99" w:rsidP="00E21B99">
      <w:pPr>
        <w:pStyle w:val="FootnoteText"/>
        <w:rPr>
          <w:rFonts w:ascii="Tahoma" w:hAnsi="Tahoma" w:cs="Tahoma"/>
        </w:rPr>
      </w:pPr>
      <w:r w:rsidRPr="00697D67">
        <w:rPr>
          <w:rStyle w:val="FootnoteReference"/>
          <w:rFonts w:ascii="Tahoma" w:hAnsi="Tahoma" w:cs="Tahoma"/>
          <w:sz w:val="14"/>
        </w:rPr>
        <w:footnoteRef/>
      </w:r>
      <w:r w:rsidRPr="00697D67">
        <w:rPr>
          <w:rFonts w:ascii="Tahoma" w:hAnsi="Tahoma" w:cs="Tahoma"/>
          <w:sz w:val="14"/>
        </w:rPr>
        <w:t xml:space="preserve"> Obligacijski zakonik (Uradni list RS, št. 97/07 – uradno prečiščeno besedilo, 64/16 – </w:t>
      </w:r>
      <w:proofErr w:type="spellStart"/>
      <w:r w:rsidRPr="00697D67">
        <w:rPr>
          <w:rFonts w:ascii="Tahoma" w:hAnsi="Tahoma" w:cs="Tahoma"/>
          <w:sz w:val="14"/>
        </w:rPr>
        <w:t>odl</w:t>
      </w:r>
      <w:proofErr w:type="spellEnd"/>
      <w:r w:rsidRPr="00697D67">
        <w:rPr>
          <w:rFonts w:ascii="Tahoma" w:hAnsi="Tahoma" w:cs="Tahoma"/>
          <w:sz w:val="14"/>
        </w:rPr>
        <w:t>. US in 20/18 – OROZ631)</w:t>
      </w:r>
    </w:p>
  </w:footnote>
  <w:footnote w:id="2">
    <w:p w14:paraId="1F86E3A7" w14:textId="77777777" w:rsidR="00E21B99" w:rsidRPr="00B22B9C" w:rsidRDefault="00E21B99" w:rsidP="00E21B99">
      <w:pPr>
        <w:pStyle w:val="FootnoteText"/>
        <w:rPr>
          <w:rFonts w:ascii="Tahoma" w:hAnsi="Tahoma" w:cs="Tahoma"/>
          <w:b/>
          <w:bCs/>
          <w:sz w:val="16"/>
          <w:szCs w:val="16"/>
        </w:rPr>
      </w:pPr>
      <w:r w:rsidRPr="00B22B9C">
        <w:rPr>
          <w:rStyle w:val="FootnoteReference"/>
          <w:rFonts w:ascii="Tahoma" w:hAnsi="Tahoma" w:cs="Tahoma"/>
          <w:b/>
          <w:bCs/>
          <w:sz w:val="16"/>
          <w:szCs w:val="16"/>
        </w:rPr>
        <w:footnoteRef/>
      </w:r>
      <w:r w:rsidRPr="00B22B9C">
        <w:rPr>
          <w:rFonts w:ascii="Tahoma" w:hAnsi="Tahoma" w:cs="Tahoma"/>
          <w:b/>
          <w:bCs/>
          <w:sz w:val="16"/>
          <w:szCs w:val="16"/>
        </w:rPr>
        <w:t xml:space="preserve"> Izjavo morajo predložiti vsi gospodarski subjekti,</w:t>
      </w:r>
      <w:r w:rsidRPr="00B22B9C">
        <w:rPr>
          <w:rFonts w:ascii="Tahoma" w:hAnsi="Tahoma" w:cs="Tahoma"/>
          <w:b/>
          <w:bCs/>
          <w:szCs w:val="22"/>
        </w:rPr>
        <w:t xml:space="preserve"> </w:t>
      </w:r>
      <w:r w:rsidRPr="00B22B9C">
        <w:rPr>
          <w:rFonts w:ascii="Tahoma" w:hAnsi="Tahoma" w:cs="Tahoma"/>
          <w:b/>
          <w:bCs/>
          <w:sz w:val="16"/>
          <w:szCs w:val="16"/>
        </w:rPr>
        <w:t>ki bodo vključen v izvedbo javnega naročila.</w:t>
      </w:r>
    </w:p>
  </w:footnote>
  <w:footnote w:id="3">
    <w:p w14:paraId="599A5747" w14:textId="77777777" w:rsidR="00B22B9C" w:rsidRPr="00B22B9C" w:rsidRDefault="00B22B9C" w:rsidP="00B22B9C">
      <w:pPr>
        <w:pStyle w:val="FootnoteText"/>
        <w:rPr>
          <w:rFonts w:ascii="Tahoma" w:hAnsi="Tahoma" w:cs="Tahoma"/>
          <w:sz w:val="16"/>
          <w:szCs w:val="16"/>
        </w:rPr>
      </w:pPr>
      <w:r w:rsidRPr="00B22B9C">
        <w:rPr>
          <w:rStyle w:val="FootnoteReference"/>
          <w:rFonts w:ascii="Tahoma" w:hAnsi="Tahoma" w:cs="Tahoma"/>
          <w:sz w:val="16"/>
          <w:szCs w:val="16"/>
        </w:rPr>
        <w:footnoteRef/>
      </w:r>
      <w:r w:rsidRPr="00B22B9C">
        <w:rPr>
          <w:rFonts w:ascii="Tahoma" w:hAnsi="Tahoma" w:cs="Tahoma"/>
          <w:sz w:val="16"/>
          <w:szCs w:val="16"/>
        </w:rPr>
        <w:t xml:space="preserve"> Za ponudnika in vse partnerje v konzorciju in podizvajalce, katerih vrednost </w:t>
      </w:r>
      <w:proofErr w:type="spellStart"/>
      <w:r w:rsidRPr="00B22B9C">
        <w:rPr>
          <w:rFonts w:ascii="Tahoma" w:hAnsi="Tahoma" w:cs="Tahoma"/>
          <w:sz w:val="16"/>
          <w:szCs w:val="16"/>
        </w:rPr>
        <w:t>podizvajanja</w:t>
      </w:r>
      <w:proofErr w:type="spellEnd"/>
      <w:r w:rsidRPr="00B22B9C">
        <w:rPr>
          <w:rFonts w:ascii="Tahoma" w:hAnsi="Tahoma" w:cs="Tahoma"/>
          <w:sz w:val="16"/>
          <w:szCs w:val="16"/>
        </w:rPr>
        <w:t xml:space="preserve"> bo predvidoma višja od 10.000 EUR</w:t>
      </w:r>
    </w:p>
    <w:p w14:paraId="11132479" w14:textId="77777777" w:rsidR="00B22B9C" w:rsidRPr="00B22B9C" w:rsidRDefault="00B22B9C" w:rsidP="00B22B9C">
      <w:pPr>
        <w:pStyle w:val="FootnoteText"/>
        <w:rPr>
          <w:rFonts w:ascii="Tahoma" w:hAnsi="Tahoma" w:cs="Tahoma"/>
          <w:sz w:val="16"/>
          <w:szCs w:val="16"/>
        </w:rPr>
      </w:pPr>
      <w:r w:rsidRPr="00B22B9C">
        <w:rPr>
          <w:rFonts w:ascii="Tahoma" w:hAnsi="Tahoma" w:cs="Tahoma"/>
          <w:sz w:val="16"/>
          <w:szCs w:val="16"/>
        </w:rPr>
        <w:t>brez DDV; v kolikor ponudnik tega obrazca ne bo predložil v ponudbi, ga bo naročnik zahteval naknadno od (izbranega) ponudnika,</w:t>
      </w:r>
    </w:p>
    <w:p w14:paraId="4B364606" w14:textId="266AFC18" w:rsidR="00B22B9C" w:rsidRPr="00B22B9C" w:rsidRDefault="00B22B9C" w:rsidP="00B22B9C">
      <w:pPr>
        <w:pStyle w:val="FootnoteText"/>
        <w:rPr>
          <w:rFonts w:ascii="Tahoma" w:hAnsi="Tahoma" w:cs="Tahoma"/>
          <w:sz w:val="16"/>
          <w:szCs w:val="16"/>
        </w:rPr>
      </w:pPr>
      <w:r w:rsidRPr="00B22B9C">
        <w:rPr>
          <w:rFonts w:ascii="Tahoma" w:hAnsi="Tahoma" w:cs="Tahoma"/>
          <w:sz w:val="16"/>
          <w:szCs w:val="16"/>
        </w:rPr>
        <w:t>pred podpisom pogodbe</w:t>
      </w:r>
    </w:p>
  </w:footnote>
  <w:footnote w:id="4">
    <w:p w14:paraId="5C02BACD" w14:textId="77777777" w:rsidR="00E21B99" w:rsidRPr="008C1B89" w:rsidRDefault="00E21B99" w:rsidP="00E21B99">
      <w:pPr>
        <w:pStyle w:val="FootnoteText"/>
        <w:tabs>
          <w:tab w:val="left" w:pos="284"/>
        </w:tabs>
        <w:rPr>
          <w:rStyle w:val="QuoteChar"/>
          <w:rFonts w:ascii="Tahoma" w:hAnsi="Tahoma"/>
          <w:i/>
          <w:vertAlign w:val="superscript"/>
        </w:rPr>
      </w:pPr>
      <w:r w:rsidRPr="008C1B89">
        <w:rPr>
          <w:rStyle w:val="QuoteChar"/>
          <w:rFonts w:ascii="Tahoma" w:hAnsi="Tahoma" w:cs="Tahoma"/>
          <w:i/>
          <w:vertAlign w:val="superscript"/>
        </w:rPr>
        <w:footnoteRef/>
      </w:r>
      <w:r w:rsidRPr="008C1B89">
        <w:rPr>
          <w:rStyle w:val="QuoteChar"/>
          <w:rFonts w:ascii="Tahoma" w:hAnsi="Tahoma" w:cs="Tahoma"/>
          <w:i/>
          <w:vertAlign w:val="superscript"/>
        </w:rPr>
        <w:t xml:space="preserve"> </w:t>
      </w:r>
      <w:r w:rsidRPr="008C1B89">
        <w:rPr>
          <w:rStyle w:val="QuoteChar"/>
          <w:rFonts w:ascii="Tahoma" w:hAnsi="Tahoma" w:cs="Tahoma"/>
          <w:i/>
        </w:rPr>
        <w:t>Izpolni se le v primeru nastopa s podizvajalcem, ki zahteva neposredno plačilo.</w:t>
      </w:r>
    </w:p>
  </w:footnote>
  <w:footnote w:id="5">
    <w:p w14:paraId="6FC520B6" w14:textId="77777777" w:rsidR="00FE199F" w:rsidRPr="00D65576" w:rsidRDefault="00FE199F" w:rsidP="00E21B99">
      <w:pPr>
        <w:pStyle w:val="FootnoteText"/>
        <w:rPr>
          <w:rFonts w:ascii="Tahoma" w:hAnsi="Tahoma" w:cs="Tahoma"/>
          <w:sz w:val="16"/>
          <w:szCs w:val="16"/>
        </w:rPr>
      </w:pPr>
      <w:r w:rsidRPr="00D65576">
        <w:rPr>
          <w:rStyle w:val="FootnoteReference"/>
          <w:rFonts w:ascii="Tahoma" w:hAnsi="Tahoma" w:cs="Tahoma"/>
          <w:sz w:val="16"/>
          <w:szCs w:val="16"/>
        </w:rPr>
        <w:footnoteRef/>
      </w:r>
      <w:r w:rsidRPr="00D65576">
        <w:rPr>
          <w:rFonts w:ascii="Tahoma" w:hAnsi="Tahoma" w:cs="Tahoma"/>
          <w:sz w:val="16"/>
          <w:szCs w:val="16"/>
        </w:rPr>
        <w:t xml:space="preserve"> Ponudnik mora predložiti ustrezna potrdila oziroma kopije ustreznih certifikatov.</w:t>
      </w:r>
    </w:p>
  </w:footnote>
  <w:footnote w:id="6">
    <w:p w14:paraId="2A8BB3A6" w14:textId="77777777" w:rsidR="00E53CE2" w:rsidRPr="001D1D54" w:rsidRDefault="00E53CE2" w:rsidP="00E53CE2">
      <w:pPr>
        <w:pStyle w:val="FootnoteText"/>
        <w:rPr>
          <w:rFonts w:ascii="Tahoma" w:hAnsi="Tahoma" w:cs="Tahoma"/>
          <w:sz w:val="16"/>
          <w:szCs w:val="16"/>
        </w:rPr>
      </w:pPr>
      <w:r w:rsidRPr="001D1D54">
        <w:rPr>
          <w:rStyle w:val="FootnoteReference"/>
          <w:rFonts w:ascii="Tahoma" w:hAnsi="Tahoma" w:cs="Tahoma"/>
          <w:sz w:val="16"/>
          <w:szCs w:val="16"/>
        </w:rPr>
        <w:footnoteRef/>
      </w:r>
      <w:r w:rsidRPr="001D1D54">
        <w:rPr>
          <w:rFonts w:ascii="Tahoma" w:hAnsi="Tahoma" w:cs="Tahoma"/>
          <w:sz w:val="16"/>
          <w:szCs w:val="16"/>
        </w:rPr>
        <w:t xml:space="preserve">Označite, ali so </w:t>
      </w:r>
      <w:proofErr w:type="spellStart"/>
      <w:r w:rsidRPr="001D1D54">
        <w:rPr>
          <w:rFonts w:ascii="Tahoma" w:hAnsi="Tahoma" w:cs="Tahoma"/>
          <w:sz w:val="16"/>
          <w:szCs w:val="16"/>
        </w:rPr>
        <w:t>mikro</w:t>
      </w:r>
      <w:proofErr w:type="spellEnd"/>
      <w:r w:rsidRPr="001D1D54">
        <w:rPr>
          <w:rFonts w:ascii="Tahoma" w:hAnsi="Tahoma" w:cs="Tahoma"/>
          <w:sz w:val="16"/>
          <w:szCs w:val="16"/>
        </w:rPr>
        <w:t>, malo ali srednje podjetje (glede na kriterije v Priporočilu Komisije 2003/361/ES.)</w:t>
      </w:r>
    </w:p>
  </w:footnote>
  <w:footnote w:id="7">
    <w:p w14:paraId="4C77A652" w14:textId="77777777" w:rsidR="00E53CE2" w:rsidRPr="00E14149" w:rsidRDefault="00E53CE2" w:rsidP="00E53CE2">
      <w:pPr>
        <w:pStyle w:val="FootnoteText"/>
        <w:rPr>
          <w:rFonts w:ascii="Tahoma" w:hAnsi="Tahoma" w:cs="Tahoma"/>
          <w:sz w:val="16"/>
          <w:szCs w:val="16"/>
        </w:rPr>
      </w:pPr>
      <w:r w:rsidRPr="00E14149">
        <w:rPr>
          <w:rStyle w:val="FootnoteReference"/>
          <w:rFonts w:ascii="Tahoma" w:hAnsi="Tahoma" w:cs="Tahoma"/>
          <w:sz w:val="16"/>
          <w:szCs w:val="16"/>
        </w:rPr>
        <w:footnoteRef/>
      </w:r>
      <w:r w:rsidRPr="00E14149">
        <w:rPr>
          <w:rFonts w:ascii="Tahoma" w:hAnsi="Tahoma" w:cs="Tahoma"/>
          <w:sz w:val="16"/>
          <w:szCs w:val="16"/>
        </w:rPr>
        <w:t xml:space="preserve"> Ustrezno obkroži</w:t>
      </w:r>
      <w:r>
        <w:rPr>
          <w:rFonts w:ascii="Tahoma" w:hAnsi="Tahoma" w:cs="Tahoma"/>
          <w:sz w:val="16"/>
          <w:szCs w:val="16"/>
        </w:rPr>
        <w:t>.</w:t>
      </w:r>
    </w:p>
  </w:footnote>
  <w:footnote w:id="8">
    <w:p w14:paraId="078C66B6" w14:textId="77777777" w:rsidR="00C97C25" w:rsidRPr="00F25FF9" w:rsidRDefault="00C97C25" w:rsidP="00C97C25">
      <w:pPr>
        <w:pStyle w:val="FootnoteText"/>
        <w:rPr>
          <w:rFonts w:ascii="Tahoma" w:hAnsi="Tahoma" w:cs="Tahoma"/>
          <w:sz w:val="16"/>
          <w:szCs w:val="16"/>
        </w:rPr>
      </w:pPr>
      <w:r w:rsidRPr="00F25FF9">
        <w:rPr>
          <w:rStyle w:val="FootnoteReference"/>
          <w:rFonts w:ascii="Tahoma" w:hAnsi="Tahoma" w:cs="Tahoma"/>
          <w:sz w:val="16"/>
          <w:szCs w:val="16"/>
        </w:rPr>
        <w:footnoteRef/>
      </w:r>
      <w:r w:rsidRPr="00F25FF9">
        <w:rPr>
          <w:rFonts w:ascii="Tahoma" w:hAnsi="Tahoma" w:cs="Tahoma"/>
          <w:sz w:val="16"/>
          <w:szCs w:val="16"/>
        </w:rPr>
        <w:t xml:space="preserve"> Za povezane družbe se štejejo pravno samostojne družbe, ki so v medsebojnem razmerju tako, da:</w:t>
      </w:r>
    </w:p>
    <w:p w14:paraId="304D1455" w14:textId="77777777" w:rsidR="00C97C25" w:rsidRPr="00F25FF9" w:rsidRDefault="00C97C25" w:rsidP="00C97C25">
      <w:pPr>
        <w:pStyle w:val="FootnoteText"/>
        <w:rPr>
          <w:rFonts w:ascii="Tahoma" w:hAnsi="Tahoma" w:cs="Tahoma"/>
          <w:sz w:val="16"/>
          <w:szCs w:val="16"/>
        </w:rPr>
      </w:pPr>
      <w:r w:rsidRPr="00F25FF9">
        <w:rPr>
          <w:rFonts w:ascii="Tahoma" w:hAnsi="Tahoma" w:cs="Tahoma"/>
          <w:sz w:val="16"/>
          <w:szCs w:val="16"/>
        </w:rPr>
        <w:t>- ima ena družba v drugi večinski delež (družba v večinski lasti in družba z večinskim deležem);</w:t>
      </w:r>
    </w:p>
    <w:p w14:paraId="1811CDE8" w14:textId="77777777" w:rsidR="00C97C25" w:rsidRPr="004C2154" w:rsidRDefault="00C97C25" w:rsidP="00C97C25">
      <w:pPr>
        <w:pStyle w:val="FootnoteText"/>
        <w:rPr>
          <w:rFonts w:ascii="Tahoma" w:hAnsi="Tahoma" w:cs="Tahoma"/>
          <w:sz w:val="16"/>
          <w:szCs w:val="16"/>
        </w:rPr>
      </w:pPr>
      <w:r w:rsidRPr="00F25FF9">
        <w:rPr>
          <w:rFonts w:ascii="Tahoma" w:hAnsi="Tahoma" w:cs="Tahoma"/>
          <w:sz w:val="16"/>
          <w:szCs w:val="16"/>
        </w:rPr>
        <w:t xml:space="preserve">- </w:t>
      </w:r>
      <w:r w:rsidRPr="004C2154">
        <w:rPr>
          <w:rFonts w:ascii="Tahoma" w:hAnsi="Tahoma" w:cs="Tahoma"/>
          <w:sz w:val="16"/>
          <w:szCs w:val="16"/>
        </w:rPr>
        <w:t>je ena družba odvisna od druge (odvisna in obvladujoča družba);</w:t>
      </w:r>
    </w:p>
    <w:p w14:paraId="7E150CA0" w14:textId="77777777" w:rsidR="00C97C25" w:rsidRPr="004C2154" w:rsidRDefault="00C97C25" w:rsidP="00C97C25">
      <w:pPr>
        <w:pStyle w:val="FootnoteText"/>
        <w:rPr>
          <w:rFonts w:ascii="Tahoma" w:hAnsi="Tahoma" w:cs="Tahoma"/>
          <w:sz w:val="16"/>
          <w:szCs w:val="16"/>
        </w:rPr>
      </w:pPr>
      <w:r w:rsidRPr="004C2154">
        <w:rPr>
          <w:rFonts w:ascii="Tahoma" w:hAnsi="Tahoma" w:cs="Tahoma"/>
          <w:sz w:val="16"/>
          <w:szCs w:val="16"/>
        </w:rPr>
        <w:t xml:space="preserve">- so </w:t>
      </w:r>
      <w:proofErr w:type="spellStart"/>
      <w:r w:rsidRPr="004C2154">
        <w:rPr>
          <w:rFonts w:ascii="Tahoma" w:hAnsi="Tahoma" w:cs="Tahoma"/>
          <w:sz w:val="16"/>
          <w:szCs w:val="16"/>
        </w:rPr>
        <w:t>koncernske</w:t>
      </w:r>
      <w:proofErr w:type="spellEnd"/>
      <w:r w:rsidRPr="004C2154">
        <w:rPr>
          <w:rFonts w:ascii="Tahoma" w:hAnsi="Tahoma" w:cs="Tahoma"/>
          <w:sz w:val="16"/>
          <w:szCs w:val="16"/>
        </w:rPr>
        <w:t xml:space="preserve"> družbe;</w:t>
      </w:r>
    </w:p>
    <w:p w14:paraId="0892640B" w14:textId="77777777" w:rsidR="00C97C25" w:rsidRPr="004C2154" w:rsidRDefault="00C97C25" w:rsidP="00C97C25">
      <w:pPr>
        <w:pStyle w:val="FootnoteText"/>
        <w:rPr>
          <w:rFonts w:ascii="Tahoma" w:hAnsi="Tahoma" w:cs="Tahoma"/>
          <w:sz w:val="16"/>
          <w:szCs w:val="16"/>
        </w:rPr>
      </w:pPr>
      <w:r w:rsidRPr="004C2154">
        <w:rPr>
          <w:rFonts w:ascii="Tahoma" w:hAnsi="Tahoma" w:cs="Tahoma"/>
          <w:sz w:val="16"/>
          <w:szCs w:val="16"/>
        </w:rPr>
        <w:t>- sta dve družbi vzajemno kapitalsko udeleženi, ali</w:t>
      </w:r>
    </w:p>
    <w:p w14:paraId="7314AEAB" w14:textId="77777777" w:rsidR="00C97C25" w:rsidRDefault="00C97C25" w:rsidP="00C97C25">
      <w:pPr>
        <w:pStyle w:val="FootnoteText"/>
      </w:pPr>
      <w:r w:rsidRPr="004C2154">
        <w:rPr>
          <w:rFonts w:ascii="Tahoma" w:hAnsi="Tahoma" w:cs="Tahoma"/>
          <w:sz w:val="16"/>
          <w:szCs w:val="16"/>
        </w:rPr>
        <w:t>- 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5B93E" w14:textId="77777777" w:rsidR="00E21B99" w:rsidRDefault="00E21B99" w:rsidP="00852524">
    <w:pPr>
      <w:pStyle w:val="Header"/>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24DD4" w14:textId="77777777" w:rsidR="004D056B" w:rsidRDefault="004D056B">
    <w:pPr>
      <w:spacing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F9C59" w14:textId="77777777" w:rsidR="004D056B" w:rsidRDefault="004D056B" w:rsidP="00DA54FE"/>
  <w:p w14:paraId="789DD62C" w14:textId="77777777" w:rsidR="004D056B" w:rsidRPr="00F019BC" w:rsidRDefault="004D056B" w:rsidP="00DA54FE">
    <w:pPr>
      <w:rPr>
        <w:sz w:val="16"/>
      </w:rPr>
    </w:pPr>
  </w:p>
  <w:p w14:paraId="2DBCD1A1" w14:textId="00175758" w:rsidR="004D056B" w:rsidRPr="00DA54FE" w:rsidRDefault="004D056B" w:rsidP="00CB7BE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7E6DC" w14:textId="1F0E53B1" w:rsidR="004D056B" w:rsidRPr="00CF711D" w:rsidRDefault="004D056B" w:rsidP="00CB7BE6">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7AEBD30"/>
    <w:lvl w:ilvl="0">
      <w:numFmt w:val="decimal"/>
      <w:pStyle w:val="Toka"/>
      <w:lvlText w:val="*"/>
      <w:lvlJc w:val="left"/>
    </w:lvl>
  </w:abstractNum>
  <w:abstractNum w:abstractNumId="1" w15:restartNumberingAfterBreak="0">
    <w:nsid w:val="01361848"/>
    <w:multiLevelType w:val="hybridMultilevel"/>
    <w:tmpl w:val="6D16472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5664ADC"/>
    <w:multiLevelType w:val="multilevel"/>
    <w:tmpl w:val="BFFA6EB4"/>
    <w:lvl w:ilvl="0">
      <w:start w:val="16"/>
      <w:numFmt w:val="decimal"/>
      <w:lvlText w:val="%1"/>
      <w:lvlJc w:val="left"/>
      <w:pPr>
        <w:ind w:left="600" w:hanging="600"/>
      </w:pPr>
      <w:rPr>
        <w:rFonts w:hint="default"/>
      </w:rPr>
    </w:lvl>
    <w:lvl w:ilvl="1">
      <w:start w:val="5"/>
      <w:numFmt w:val="decimal"/>
      <w:lvlText w:val="%1.%2"/>
      <w:lvlJc w:val="left"/>
      <w:pPr>
        <w:ind w:left="1260" w:hanging="72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4"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66B75BB"/>
    <w:multiLevelType w:val="hybridMultilevel"/>
    <w:tmpl w:val="F6B4F930"/>
    <w:lvl w:ilvl="0" w:tplc="0424000F">
      <w:start w:val="1"/>
      <w:numFmt w:val="decimal"/>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71D0FDD"/>
    <w:multiLevelType w:val="hybridMultilevel"/>
    <w:tmpl w:val="93281130"/>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7" w15:restartNumberingAfterBreak="0">
    <w:nsid w:val="07F739D1"/>
    <w:multiLevelType w:val="multilevel"/>
    <w:tmpl w:val="9F9E0D4C"/>
    <w:lvl w:ilvl="0">
      <w:start w:val="16"/>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0AA63315"/>
    <w:multiLevelType w:val="multilevel"/>
    <w:tmpl w:val="042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ED8234E"/>
    <w:multiLevelType w:val="hybridMultilevel"/>
    <w:tmpl w:val="3DA2F562"/>
    <w:lvl w:ilvl="0" w:tplc="FA0C1F9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696785"/>
    <w:multiLevelType w:val="hybridMultilevel"/>
    <w:tmpl w:val="3D60E3F4"/>
    <w:lvl w:ilvl="0" w:tplc="04240001">
      <w:start w:val="1"/>
      <w:numFmt w:val="bullet"/>
      <w:lvlText w:val=""/>
      <w:lvlJc w:val="left"/>
      <w:pPr>
        <w:ind w:left="720" w:hanging="360"/>
      </w:pPr>
      <w:rPr>
        <w:rFonts w:ascii="Symbol" w:hAnsi="Symbol" w:hint="default"/>
      </w:rPr>
    </w:lvl>
    <w:lvl w:ilvl="1" w:tplc="97448492">
      <w:numFmt w:val="bullet"/>
      <w:lvlText w:val="•"/>
      <w:lvlJc w:val="left"/>
      <w:pPr>
        <w:ind w:left="1788" w:hanging="708"/>
      </w:pPr>
      <w:rPr>
        <w:rFonts w:ascii="Tahoma" w:eastAsia="Arial Unicode MS"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0372F01"/>
    <w:multiLevelType w:val="multilevel"/>
    <w:tmpl w:val="EA461C9E"/>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10D315CB"/>
    <w:multiLevelType w:val="multilevel"/>
    <w:tmpl w:val="CA22F9E0"/>
    <w:styleLink w:val="Naslovi-ostevilceni1"/>
    <w:lvl w:ilvl="0">
      <w:start w:val="1"/>
      <w:numFmt w:val="decimal"/>
      <w:lvlText w:val="%1."/>
      <w:lvlJc w:val="left"/>
      <w:pPr>
        <w:ind w:left="567" w:hanging="567"/>
      </w:pPr>
      <w:rPr>
        <w:rFonts w:hint="default"/>
      </w:rPr>
    </w:lvl>
    <w:lvl w:ilvl="1">
      <w:start w:val="1"/>
      <w:numFmt w:val="decimal"/>
      <w:lvlText w:val="%1.%2."/>
      <w:lvlJc w:val="left"/>
      <w:pPr>
        <w:ind w:left="1277" w:hanging="85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304" w:hanging="1304"/>
      </w:pPr>
      <w:rPr>
        <w:rFonts w:hint="default"/>
      </w:rPr>
    </w:lvl>
    <w:lvl w:ilvl="4">
      <w:start w:val="1"/>
      <w:numFmt w:val="none"/>
      <w:lvlText w:val=""/>
      <w:lvlJc w:val="left"/>
      <w:pPr>
        <w:ind w:left="1800" w:hanging="1800"/>
      </w:pPr>
      <w:rPr>
        <w:rFonts w:hint="default"/>
      </w:rPr>
    </w:lvl>
    <w:lvl w:ilvl="5">
      <w:start w:val="1"/>
      <w:numFmt w:val="none"/>
      <w:lvlText w:val=""/>
      <w:lvlJc w:val="left"/>
      <w:pPr>
        <w:ind w:left="2160" w:hanging="2160"/>
      </w:pPr>
      <w:rPr>
        <w:rFonts w:hint="default"/>
      </w:rPr>
    </w:lvl>
    <w:lvl w:ilvl="6">
      <w:start w:val="1"/>
      <w:numFmt w:val="none"/>
      <w:lvlText w:val=""/>
      <w:lvlJc w:val="left"/>
      <w:pPr>
        <w:ind w:left="2520" w:hanging="2520"/>
      </w:pPr>
      <w:rPr>
        <w:rFonts w:hint="default"/>
      </w:rPr>
    </w:lvl>
    <w:lvl w:ilvl="7">
      <w:start w:val="1"/>
      <w:numFmt w:val="none"/>
      <w:lvlText w:val=""/>
      <w:lvlJc w:val="left"/>
      <w:pPr>
        <w:ind w:left="2880" w:hanging="2880"/>
      </w:pPr>
      <w:rPr>
        <w:rFonts w:hint="default"/>
      </w:rPr>
    </w:lvl>
    <w:lvl w:ilvl="8">
      <w:start w:val="1"/>
      <w:numFmt w:val="none"/>
      <w:lvlText w:val=""/>
      <w:lvlJc w:val="left"/>
      <w:pPr>
        <w:ind w:left="3240" w:hanging="3240"/>
      </w:pPr>
      <w:rPr>
        <w:rFonts w:hint="default"/>
      </w:rPr>
    </w:lvl>
  </w:abstractNum>
  <w:abstractNum w:abstractNumId="13" w15:restartNumberingAfterBreak="0">
    <w:nsid w:val="146069F1"/>
    <w:multiLevelType w:val="hybridMultilevel"/>
    <w:tmpl w:val="54A4ABA2"/>
    <w:lvl w:ilvl="0" w:tplc="1AAC82D2">
      <w:start w:val="4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5F5750"/>
    <w:multiLevelType w:val="hybridMultilevel"/>
    <w:tmpl w:val="6276D9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AB242B0"/>
    <w:multiLevelType w:val="hybridMultilevel"/>
    <w:tmpl w:val="0BD2EE88"/>
    <w:lvl w:ilvl="0" w:tplc="73F4C44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BAF2D0B"/>
    <w:multiLevelType w:val="hybridMultilevel"/>
    <w:tmpl w:val="46D6F214"/>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D074DAE"/>
    <w:multiLevelType w:val="hybridMultilevel"/>
    <w:tmpl w:val="B9741650"/>
    <w:lvl w:ilvl="0" w:tplc="3C68CCA6">
      <w:start w:val="12"/>
      <w:numFmt w:val="bullet"/>
      <w:lvlText w:val="•"/>
      <w:lvlJc w:val="left"/>
      <w:pPr>
        <w:ind w:left="502" w:hanging="360"/>
      </w:pPr>
      <w:rPr>
        <w:rFonts w:ascii="Tahoma" w:eastAsia="Calibri" w:hAnsi="Tahoma" w:cs="Tahoma"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8" w15:restartNumberingAfterBreak="0">
    <w:nsid w:val="1D7A0FE8"/>
    <w:multiLevelType w:val="hybridMultilevel"/>
    <w:tmpl w:val="D5B417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B43DEB"/>
    <w:multiLevelType w:val="hybridMultilevel"/>
    <w:tmpl w:val="5EEC10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4ED5A8E"/>
    <w:multiLevelType w:val="hybridMultilevel"/>
    <w:tmpl w:val="470875D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26374F87"/>
    <w:multiLevelType w:val="hybridMultilevel"/>
    <w:tmpl w:val="01AA0E8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6611A94"/>
    <w:multiLevelType w:val="hybridMultilevel"/>
    <w:tmpl w:val="EF0414E2"/>
    <w:lvl w:ilvl="0" w:tplc="983A557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72913CA"/>
    <w:multiLevelType w:val="hybridMultilevel"/>
    <w:tmpl w:val="DF043680"/>
    <w:lvl w:ilvl="0" w:tplc="C8865110">
      <w:start w:val="1"/>
      <w:numFmt w:val="decimal"/>
      <w:pStyle w:val="Naslovlen"/>
      <w:lvlText w:val="%1. "/>
      <w:lvlJc w:val="left"/>
      <w:pPr>
        <w:ind w:left="1353" w:hanging="360"/>
      </w:pPr>
      <w:rPr>
        <w:rFonts w:cs="Times New Roman" w:hint="default"/>
      </w:rPr>
    </w:lvl>
    <w:lvl w:ilvl="1" w:tplc="04240003" w:tentative="1">
      <w:start w:val="1"/>
      <w:numFmt w:val="lowerLetter"/>
      <w:lvlText w:val="%2."/>
      <w:lvlJc w:val="left"/>
      <w:pPr>
        <w:ind w:left="1440" w:hanging="360"/>
      </w:pPr>
      <w:rPr>
        <w:rFonts w:cs="Times New Roman"/>
      </w:rPr>
    </w:lvl>
    <w:lvl w:ilvl="2" w:tplc="04240005" w:tentative="1">
      <w:start w:val="1"/>
      <w:numFmt w:val="lowerRoman"/>
      <w:lvlText w:val="%3."/>
      <w:lvlJc w:val="right"/>
      <w:pPr>
        <w:ind w:left="2160" w:hanging="180"/>
      </w:pPr>
      <w:rPr>
        <w:rFonts w:cs="Times New Roman"/>
      </w:rPr>
    </w:lvl>
    <w:lvl w:ilvl="3" w:tplc="04240001" w:tentative="1">
      <w:start w:val="1"/>
      <w:numFmt w:val="decimal"/>
      <w:lvlText w:val="%4."/>
      <w:lvlJc w:val="left"/>
      <w:pPr>
        <w:ind w:left="2880" w:hanging="360"/>
      </w:pPr>
      <w:rPr>
        <w:rFonts w:cs="Times New Roman"/>
      </w:rPr>
    </w:lvl>
    <w:lvl w:ilvl="4" w:tplc="04240003" w:tentative="1">
      <w:start w:val="1"/>
      <w:numFmt w:val="lowerLetter"/>
      <w:lvlText w:val="%5."/>
      <w:lvlJc w:val="left"/>
      <w:pPr>
        <w:ind w:left="3600" w:hanging="360"/>
      </w:pPr>
      <w:rPr>
        <w:rFonts w:cs="Times New Roman"/>
      </w:rPr>
    </w:lvl>
    <w:lvl w:ilvl="5" w:tplc="04240005" w:tentative="1">
      <w:start w:val="1"/>
      <w:numFmt w:val="lowerRoman"/>
      <w:lvlText w:val="%6."/>
      <w:lvlJc w:val="right"/>
      <w:pPr>
        <w:ind w:left="4320" w:hanging="180"/>
      </w:pPr>
      <w:rPr>
        <w:rFonts w:cs="Times New Roman"/>
      </w:rPr>
    </w:lvl>
    <w:lvl w:ilvl="6" w:tplc="04240001" w:tentative="1">
      <w:start w:val="1"/>
      <w:numFmt w:val="decimal"/>
      <w:lvlText w:val="%7."/>
      <w:lvlJc w:val="left"/>
      <w:pPr>
        <w:ind w:left="5040" w:hanging="360"/>
      </w:pPr>
      <w:rPr>
        <w:rFonts w:cs="Times New Roman"/>
      </w:rPr>
    </w:lvl>
    <w:lvl w:ilvl="7" w:tplc="04240003" w:tentative="1">
      <w:start w:val="1"/>
      <w:numFmt w:val="lowerLetter"/>
      <w:lvlText w:val="%8."/>
      <w:lvlJc w:val="left"/>
      <w:pPr>
        <w:ind w:left="5760" w:hanging="360"/>
      </w:pPr>
      <w:rPr>
        <w:rFonts w:cs="Times New Roman"/>
      </w:rPr>
    </w:lvl>
    <w:lvl w:ilvl="8" w:tplc="04240005" w:tentative="1">
      <w:start w:val="1"/>
      <w:numFmt w:val="lowerRoman"/>
      <w:lvlText w:val="%9."/>
      <w:lvlJc w:val="right"/>
      <w:pPr>
        <w:ind w:left="6480" w:hanging="180"/>
      </w:pPr>
      <w:rPr>
        <w:rFonts w:cs="Times New Roman"/>
      </w:rPr>
    </w:lvl>
  </w:abstractNum>
  <w:abstractNum w:abstractNumId="24" w15:restartNumberingAfterBreak="0">
    <w:nsid w:val="2A536EE6"/>
    <w:multiLevelType w:val="multilevel"/>
    <w:tmpl w:val="241A545E"/>
    <w:styleLink w:val="Headings11"/>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pStyle w:val="LatinNaslov4"/>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2B774075"/>
    <w:multiLevelType w:val="hybridMultilevel"/>
    <w:tmpl w:val="AE5800BE"/>
    <w:lvl w:ilvl="0" w:tplc="BD98E86C">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895695"/>
    <w:multiLevelType w:val="hybridMultilevel"/>
    <w:tmpl w:val="C4069B34"/>
    <w:lvl w:ilvl="0" w:tplc="CAEC3CFA">
      <w:start w:val="1"/>
      <w:numFmt w:val="lowerLetter"/>
      <w:lvlText w:val="%1)"/>
      <w:lvlJc w:val="left"/>
      <w:pPr>
        <w:ind w:left="1068" w:hanging="708"/>
      </w:pPr>
      <w:rPr>
        <w:rFonts w:ascii="Tahoma" w:eastAsia="Myriad Pro" w:hAnsi="Tahoma" w:cs="Tahom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7C441C"/>
    <w:multiLevelType w:val="hybridMultilevel"/>
    <w:tmpl w:val="7CA42E0A"/>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28F5645"/>
    <w:multiLevelType w:val="hybridMultilevel"/>
    <w:tmpl w:val="A26818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37377F6"/>
    <w:multiLevelType w:val="multilevel"/>
    <w:tmpl w:val="6916FA56"/>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0" w15:restartNumberingAfterBreak="0">
    <w:nsid w:val="34D57BA5"/>
    <w:multiLevelType w:val="hybridMultilevel"/>
    <w:tmpl w:val="81A2C3B2"/>
    <w:lvl w:ilvl="0" w:tplc="4BA69C0E">
      <w:start w:val="1"/>
      <w:numFmt w:val="upperRoman"/>
      <w:lvlText w:val="%1."/>
      <w:lvlJc w:val="right"/>
      <w:pPr>
        <w:ind w:left="360" w:hanging="360"/>
      </w:pPr>
      <w:rPr>
        <w:rFonts w:ascii="Tahoma" w:hAnsi="Tahoma" w:hint="default"/>
        <w:b/>
        <w:i w:val="0"/>
        <w:sz w:val="22"/>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31" w15:restartNumberingAfterBreak="0">
    <w:nsid w:val="371267E4"/>
    <w:multiLevelType w:val="hybridMultilevel"/>
    <w:tmpl w:val="4CA6E8E2"/>
    <w:lvl w:ilvl="0" w:tplc="04240017">
      <w:start w:val="1"/>
      <w:numFmt w:val="lowerLetter"/>
      <w:lvlText w:val="%1)"/>
      <w:lvlJc w:val="left"/>
      <w:pPr>
        <w:ind w:left="404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7A85912"/>
    <w:multiLevelType w:val="hybridMultilevel"/>
    <w:tmpl w:val="94749BAC"/>
    <w:lvl w:ilvl="0" w:tplc="04240001">
      <w:start w:val="1"/>
      <w:numFmt w:val="bullet"/>
      <w:lvlText w:val=""/>
      <w:lvlJc w:val="left"/>
      <w:pPr>
        <w:ind w:left="779" w:hanging="360"/>
      </w:pPr>
      <w:rPr>
        <w:rFonts w:ascii="Symbol" w:hAnsi="Symbol" w:hint="default"/>
      </w:rPr>
    </w:lvl>
    <w:lvl w:ilvl="1" w:tplc="04240003" w:tentative="1">
      <w:start w:val="1"/>
      <w:numFmt w:val="bullet"/>
      <w:lvlText w:val="o"/>
      <w:lvlJc w:val="left"/>
      <w:pPr>
        <w:ind w:left="1499" w:hanging="360"/>
      </w:pPr>
      <w:rPr>
        <w:rFonts w:ascii="Courier New" w:hAnsi="Courier New" w:cs="Courier New" w:hint="default"/>
      </w:rPr>
    </w:lvl>
    <w:lvl w:ilvl="2" w:tplc="04240005" w:tentative="1">
      <w:start w:val="1"/>
      <w:numFmt w:val="bullet"/>
      <w:lvlText w:val=""/>
      <w:lvlJc w:val="left"/>
      <w:pPr>
        <w:ind w:left="2219" w:hanging="360"/>
      </w:pPr>
      <w:rPr>
        <w:rFonts w:ascii="Wingdings" w:hAnsi="Wingdings" w:hint="default"/>
      </w:rPr>
    </w:lvl>
    <w:lvl w:ilvl="3" w:tplc="04240001" w:tentative="1">
      <w:start w:val="1"/>
      <w:numFmt w:val="bullet"/>
      <w:lvlText w:val=""/>
      <w:lvlJc w:val="left"/>
      <w:pPr>
        <w:ind w:left="2939" w:hanging="360"/>
      </w:pPr>
      <w:rPr>
        <w:rFonts w:ascii="Symbol" w:hAnsi="Symbol" w:hint="default"/>
      </w:rPr>
    </w:lvl>
    <w:lvl w:ilvl="4" w:tplc="04240003" w:tentative="1">
      <w:start w:val="1"/>
      <w:numFmt w:val="bullet"/>
      <w:lvlText w:val="o"/>
      <w:lvlJc w:val="left"/>
      <w:pPr>
        <w:ind w:left="3659" w:hanging="360"/>
      </w:pPr>
      <w:rPr>
        <w:rFonts w:ascii="Courier New" w:hAnsi="Courier New" w:cs="Courier New" w:hint="default"/>
      </w:rPr>
    </w:lvl>
    <w:lvl w:ilvl="5" w:tplc="04240005" w:tentative="1">
      <w:start w:val="1"/>
      <w:numFmt w:val="bullet"/>
      <w:lvlText w:val=""/>
      <w:lvlJc w:val="left"/>
      <w:pPr>
        <w:ind w:left="4379" w:hanging="360"/>
      </w:pPr>
      <w:rPr>
        <w:rFonts w:ascii="Wingdings" w:hAnsi="Wingdings" w:hint="default"/>
      </w:rPr>
    </w:lvl>
    <w:lvl w:ilvl="6" w:tplc="04240001" w:tentative="1">
      <w:start w:val="1"/>
      <w:numFmt w:val="bullet"/>
      <w:lvlText w:val=""/>
      <w:lvlJc w:val="left"/>
      <w:pPr>
        <w:ind w:left="5099" w:hanging="360"/>
      </w:pPr>
      <w:rPr>
        <w:rFonts w:ascii="Symbol" w:hAnsi="Symbol" w:hint="default"/>
      </w:rPr>
    </w:lvl>
    <w:lvl w:ilvl="7" w:tplc="04240003" w:tentative="1">
      <w:start w:val="1"/>
      <w:numFmt w:val="bullet"/>
      <w:lvlText w:val="o"/>
      <w:lvlJc w:val="left"/>
      <w:pPr>
        <w:ind w:left="5819" w:hanging="360"/>
      </w:pPr>
      <w:rPr>
        <w:rFonts w:ascii="Courier New" w:hAnsi="Courier New" w:cs="Courier New" w:hint="default"/>
      </w:rPr>
    </w:lvl>
    <w:lvl w:ilvl="8" w:tplc="04240005" w:tentative="1">
      <w:start w:val="1"/>
      <w:numFmt w:val="bullet"/>
      <w:lvlText w:val=""/>
      <w:lvlJc w:val="left"/>
      <w:pPr>
        <w:ind w:left="6539" w:hanging="360"/>
      </w:pPr>
      <w:rPr>
        <w:rFonts w:ascii="Wingdings" w:hAnsi="Wingdings" w:hint="default"/>
      </w:rPr>
    </w:lvl>
  </w:abstractNum>
  <w:abstractNum w:abstractNumId="33" w15:restartNumberingAfterBreak="0">
    <w:nsid w:val="383640ED"/>
    <w:multiLevelType w:val="multilevel"/>
    <w:tmpl w:val="9B188226"/>
    <w:lvl w:ilvl="0">
      <w:start w:val="1"/>
      <w:numFmt w:val="bullet"/>
      <w:pStyle w:val="vpBullet"/>
      <w:lvlText w:val=""/>
      <w:lvlJc w:val="left"/>
      <w:pPr>
        <w:tabs>
          <w:tab w:val="num" w:pos="2487"/>
        </w:tabs>
        <w:ind w:left="2487" w:hanging="360"/>
      </w:pPr>
      <w:rPr>
        <w:rFonts w:ascii="Symbol" w:hAnsi="Symbol" w:cs="Symbol" w:hint="default"/>
        <w:sz w:val="18"/>
        <w:szCs w:val="18"/>
      </w:rPr>
    </w:lvl>
    <w:lvl w:ilvl="1">
      <w:start w:val="1"/>
      <w:numFmt w:val="bullet"/>
      <w:lvlText w:val=""/>
      <w:lvlJc w:val="left"/>
      <w:pPr>
        <w:tabs>
          <w:tab w:val="num" w:pos="2847"/>
        </w:tabs>
        <w:ind w:left="2847" w:hanging="360"/>
      </w:pPr>
      <w:rPr>
        <w:rFonts w:ascii="Symbol" w:hAnsi="Symbol" w:cs="Symbol" w:hint="default"/>
        <w:sz w:val="18"/>
        <w:szCs w:val="18"/>
      </w:rPr>
    </w:lvl>
    <w:lvl w:ilvl="2">
      <w:start w:val="1"/>
      <w:numFmt w:val="bullet"/>
      <w:lvlText w:val=""/>
      <w:lvlJc w:val="left"/>
      <w:pPr>
        <w:tabs>
          <w:tab w:val="num" w:pos="3207"/>
        </w:tabs>
        <w:ind w:left="3207" w:hanging="360"/>
      </w:pPr>
      <w:rPr>
        <w:rFonts w:ascii="Symbol" w:hAnsi="Symbol" w:cs="Symbol" w:hint="default"/>
        <w:sz w:val="18"/>
        <w:szCs w:val="18"/>
      </w:rPr>
    </w:lvl>
    <w:lvl w:ilvl="3">
      <w:start w:val="1"/>
      <w:numFmt w:val="bullet"/>
      <w:lvlText w:val=""/>
      <w:lvlJc w:val="left"/>
      <w:pPr>
        <w:tabs>
          <w:tab w:val="num" w:pos="3567"/>
        </w:tabs>
        <w:ind w:left="3567" w:hanging="360"/>
      </w:pPr>
      <w:rPr>
        <w:rFonts w:ascii="Symbol" w:hAnsi="Symbol" w:cs="Symbol" w:hint="default"/>
        <w:sz w:val="18"/>
        <w:szCs w:val="18"/>
      </w:rPr>
    </w:lvl>
    <w:lvl w:ilvl="4">
      <w:start w:val="1"/>
      <w:numFmt w:val="bullet"/>
      <w:lvlText w:val=""/>
      <w:lvlJc w:val="left"/>
      <w:pPr>
        <w:tabs>
          <w:tab w:val="num" w:pos="3927"/>
        </w:tabs>
        <w:ind w:left="3927" w:hanging="360"/>
      </w:pPr>
      <w:rPr>
        <w:rFonts w:ascii="Symbol" w:hAnsi="Symbol" w:cs="Symbol" w:hint="default"/>
        <w:sz w:val="18"/>
        <w:szCs w:val="18"/>
      </w:rPr>
    </w:lvl>
    <w:lvl w:ilvl="5">
      <w:start w:val="1"/>
      <w:numFmt w:val="bullet"/>
      <w:lvlText w:val=""/>
      <w:lvlJc w:val="left"/>
      <w:pPr>
        <w:tabs>
          <w:tab w:val="num" w:pos="4287"/>
        </w:tabs>
        <w:ind w:left="4287" w:hanging="360"/>
      </w:pPr>
      <w:rPr>
        <w:rFonts w:ascii="Symbol" w:hAnsi="Symbol" w:cs="Symbol" w:hint="default"/>
        <w:sz w:val="18"/>
        <w:szCs w:val="18"/>
      </w:rPr>
    </w:lvl>
    <w:lvl w:ilvl="6">
      <w:start w:val="1"/>
      <w:numFmt w:val="bullet"/>
      <w:lvlText w:val=""/>
      <w:lvlJc w:val="left"/>
      <w:pPr>
        <w:tabs>
          <w:tab w:val="num" w:pos="4647"/>
        </w:tabs>
        <w:ind w:left="4647" w:hanging="360"/>
      </w:pPr>
      <w:rPr>
        <w:rFonts w:ascii="Symbol" w:hAnsi="Symbol" w:cs="Symbol" w:hint="default"/>
        <w:sz w:val="18"/>
        <w:szCs w:val="18"/>
      </w:rPr>
    </w:lvl>
    <w:lvl w:ilvl="7">
      <w:start w:val="1"/>
      <w:numFmt w:val="bullet"/>
      <w:lvlText w:val=""/>
      <w:lvlJc w:val="left"/>
      <w:pPr>
        <w:tabs>
          <w:tab w:val="num" w:pos="5007"/>
        </w:tabs>
        <w:ind w:left="5007" w:hanging="360"/>
      </w:pPr>
      <w:rPr>
        <w:rFonts w:ascii="Symbol" w:hAnsi="Symbol" w:cs="Symbol" w:hint="default"/>
        <w:sz w:val="18"/>
        <w:szCs w:val="18"/>
      </w:rPr>
    </w:lvl>
    <w:lvl w:ilvl="8">
      <w:start w:val="1"/>
      <w:numFmt w:val="bullet"/>
      <w:lvlText w:val=""/>
      <w:lvlJc w:val="left"/>
      <w:pPr>
        <w:tabs>
          <w:tab w:val="num" w:pos="5367"/>
        </w:tabs>
        <w:ind w:left="5367" w:hanging="360"/>
      </w:pPr>
      <w:rPr>
        <w:rFonts w:ascii="Symbol" w:hAnsi="Symbol" w:cs="Symbol" w:hint="default"/>
        <w:sz w:val="18"/>
        <w:szCs w:val="18"/>
      </w:rPr>
    </w:lvl>
  </w:abstractNum>
  <w:abstractNum w:abstractNumId="34" w15:restartNumberingAfterBreak="0">
    <w:nsid w:val="3FAC6757"/>
    <w:multiLevelType w:val="multilevel"/>
    <w:tmpl w:val="7E12EA02"/>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5" w15:restartNumberingAfterBreak="0">
    <w:nsid w:val="47B1263D"/>
    <w:multiLevelType w:val="hybridMultilevel"/>
    <w:tmpl w:val="72F211CE"/>
    <w:lvl w:ilvl="0" w:tplc="04240001">
      <w:start w:val="1"/>
      <w:numFmt w:val="bullet"/>
      <w:lvlText w:val=""/>
      <w:lvlJc w:val="left"/>
      <w:pPr>
        <w:ind w:left="779" w:hanging="360"/>
      </w:pPr>
      <w:rPr>
        <w:rFonts w:ascii="Symbol" w:hAnsi="Symbol" w:hint="default"/>
      </w:rPr>
    </w:lvl>
    <w:lvl w:ilvl="1" w:tplc="04240003" w:tentative="1">
      <w:start w:val="1"/>
      <w:numFmt w:val="bullet"/>
      <w:lvlText w:val="o"/>
      <w:lvlJc w:val="left"/>
      <w:pPr>
        <w:ind w:left="1499" w:hanging="360"/>
      </w:pPr>
      <w:rPr>
        <w:rFonts w:ascii="Courier New" w:hAnsi="Courier New" w:cs="Courier New" w:hint="default"/>
      </w:rPr>
    </w:lvl>
    <w:lvl w:ilvl="2" w:tplc="04240005" w:tentative="1">
      <w:start w:val="1"/>
      <w:numFmt w:val="bullet"/>
      <w:lvlText w:val=""/>
      <w:lvlJc w:val="left"/>
      <w:pPr>
        <w:ind w:left="2219" w:hanging="360"/>
      </w:pPr>
      <w:rPr>
        <w:rFonts w:ascii="Wingdings" w:hAnsi="Wingdings" w:hint="default"/>
      </w:rPr>
    </w:lvl>
    <w:lvl w:ilvl="3" w:tplc="04240001" w:tentative="1">
      <w:start w:val="1"/>
      <w:numFmt w:val="bullet"/>
      <w:lvlText w:val=""/>
      <w:lvlJc w:val="left"/>
      <w:pPr>
        <w:ind w:left="2939" w:hanging="360"/>
      </w:pPr>
      <w:rPr>
        <w:rFonts w:ascii="Symbol" w:hAnsi="Symbol" w:hint="default"/>
      </w:rPr>
    </w:lvl>
    <w:lvl w:ilvl="4" w:tplc="04240003" w:tentative="1">
      <w:start w:val="1"/>
      <w:numFmt w:val="bullet"/>
      <w:lvlText w:val="o"/>
      <w:lvlJc w:val="left"/>
      <w:pPr>
        <w:ind w:left="3659" w:hanging="360"/>
      </w:pPr>
      <w:rPr>
        <w:rFonts w:ascii="Courier New" w:hAnsi="Courier New" w:cs="Courier New" w:hint="default"/>
      </w:rPr>
    </w:lvl>
    <w:lvl w:ilvl="5" w:tplc="04240005" w:tentative="1">
      <w:start w:val="1"/>
      <w:numFmt w:val="bullet"/>
      <w:lvlText w:val=""/>
      <w:lvlJc w:val="left"/>
      <w:pPr>
        <w:ind w:left="4379" w:hanging="360"/>
      </w:pPr>
      <w:rPr>
        <w:rFonts w:ascii="Wingdings" w:hAnsi="Wingdings" w:hint="default"/>
      </w:rPr>
    </w:lvl>
    <w:lvl w:ilvl="6" w:tplc="04240001" w:tentative="1">
      <w:start w:val="1"/>
      <w:numFmt w:val="bullet"/>
      <w:lvlText w:val=""/>
      <w:lvlJc w:val="left"/>
      <w:pPr>
        <w:ind w:left="5099" w:hanging="360"/>
      </w:pPr>
      <w:rPr>
        <w:rFonts w:ascii="Symbol" w:hAnsi="Symbol" w:hint="default"/>
      </w:rPr>
    </w:lvl>
    <w:lvl w:ilvl="7" w:tplc="04240003" w:tentative="1">
      <w:start w:val="1"/>
      <w:numFmt w:val="bullet"/>
      <w:lvlText w:val="o"/>
      <w:lvlJc w:val="left"/>
      <w:pPr>
        <w:ind w:left="5819" w:hanging="360"/>
      </w:pPr>
      <w:rPr>
        <w:rFonts w:ascii="Courier New" w:hAnsi="Courier New" w:cs="Courier New" w:hint="default"/>
      </w:rPr>
    </w:lvl>
    <w:lvl w:ilvl="8" w:tplc="04240005" w:tentative="1">
      <w:start w:val="1"/>
      <w:numFmt w:val="bullet"/>
      <w:lvlText w:val=""/>
      <w:lvlJc w:val="left"/>
      <w:pPr>
        <w:ind w:left="6539" w:hanging="360"/>
      </w:pPr>
      <w:rPr>
        <w:rFonts w:ascii="Wingdings" w:hAnsi="Wingdings" w:hint="default"/>
      </w:rPr>
    </w:lvl>
  </w:abstractNum>
  <w:abstractNum w:abstractNumId="36" w15:restartNumberingAfterBreak="0">
    <w:nsid w:val="483B5669"/>
    <w:multiLevelType w:val="multilevel"/>
    <w:tmpl w:val="703E6DCA"/>
    <w:lvl w:ilvl="0">
      <w:start w:val="16"/>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4C4409A3"/>
    <w:multiLevelType w:val="hybridMultilevel"/>
    <w:tmpl w:val="C0922B6E"/>
    <w:lvl w:ilvl="0" w:tplc="C8865110">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8" w15:restartNumberingAfterBreak="0">
    <w:nsid w:val="4CB44FE6"/>
    <w:multiLevelType w:val="multilevel"/>
    <w:tmpl w:val="BFFA6EB4"/>
    <w:lvl w:ilvl="0">
      <w:start w:val="16"/>
      <w:numFmt w:val="decimal"/>
      <w:lvlText w:val="%1"/>
      <w:lvlJc w:val="left"/>
      <w:pPr>
        <w:ind w:left="600" w:hanging="600"/>
      </w:pPr>
      <w:rPr>
        <w:rFonts w:hint="default"/>
      </w:rPr>
    </w:lvl>
    <w:lvl w:ilvl="1">
      <w:start w:val="5"/>
      <w:numFmt w:val="decimal"/>
      <w:lvlText w:val="%1.%2"/>
      <w:lvlJc w:val="left"/>
      <w:pPr>
        <w:ind w:left="1260" w:hanging="72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9"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0" w15:restartNumberingAfterBreak="0">
    <w:nsid w:val="51E57855"/>
    <w:multiLevelType w:val="hybridMultilevel"/>
    <w:tmpl w:val="2BE20214"/>
    <w:lvl w:ilvl="0" w:tplc="63A2CB0A">
      <w:start w:val="1"/>
      <w:numFmt w:val="bullet"/>
      <w:pStyle w:val="Buleti"/>
      <w:lvlText w:val=""/>
      <w:lvlJc w:val="left"/>
      <w:pPr>
        <w:tabs>
          <w:tab w:val="num" w:pos="1212"/>
        </w:tabs>
        <w:ind w:left="1212" w:hanging="360"/>
      </w:pPr>
      <w:rPr>
        <w:rFonts w:ascii="Symbol" w:hAnsi="Symbol" w:hint="default"/>
      </w:rPr>
    </w:lvl>
    <w:lvl w:ilvl="1" w:tplc="DB6EC7E8" w:tentative="1">
      <w:start w:val="1"/>
      <w:numFmt w:val="bullet"/>
      <w:lvlText w:val="o"/>
      <w:lvlJc w:val="left"/>
      <w:pPr>
        <w:ind w:left="1866" w:hanging="360"/>
      </w:pPr>
      <w:rPr>
        <w:rFonts w:ascii="Courier New" w:hAnsi="Courier New" w:cs="Courier New" w:hint="default"/>
      </w:rPr>
    </w:lvl>
    <w:lvl w:ilvl="2" w:tplc="C1BCCCFA" w:tentative="1">
      <w:start w:val="1"/>
      <w:numFmt w:val="bullet"/>
      <w:lvlText w:val=""/>
      <w:lvlJc w:val="left"/>
      <w:pPr>
        <w:ind w:left="2586" w:hanging="360"/>
      </w:pPr>
      <w:rPr>
        <w:rFonts w:ascii="Wingdings" w:hAnsi="Wingdings" w:hint="default"/>
      </w:rPr>
    </w:lvl>
    <w:lvl w:ilvl="3" w:tplc="24FEA9A2" w:tentative="1">
      <w:start w:val="1"/>
      <w:numFmt w:val="bullet"/>
      <w:lvlText w:val=""/>
      <w:lvlJc w:val="left"/>
      <w:pPr>
        <w:ind w:left="3306" w:hanging="360"/>
      </w:pPr>
      <w:rPr>
        <w:rFonts w:ascii="Symbol" w:hAnsi="Symbol" w:hint="default"/>
      </w:rPr>
    </w:lvl>
    <w:lvl w:ilvl="4" w:tplc="1994A04C" w:tentative="1">
      <w:start w:val="1"/>
      <w:numFmt w:val="bullet"/>
      <w:lvlText w:val="o"/>
      <w:lvlJc w:val="left"/>
      <w:pPr>
        <w:ind w:left="4026" w:hanging="360"/>
      </w:pPr>
      <w:rPr>
        <w:rFonts w:ascii="Courier New" w:hAnsi="Courier New" w:cs="Courier New" w:hint="default"/>
      </w:rPr>
    </w:lvl>
    <w:lvl w:ilvl="5" w:tplc="111A7C38" w:tentative="1">
      <w:start w:val="1"/>
      <w:numFmt w:val="bullet"/>
      <w:lvlText w:val=""/>
      <w:lvlJc w:val="left"/>
      <w:pPr>
        <w:ind w:left="4746" w:hanging="360"/>
      </w:pPr>
      <w:rPr>
        <w:rFonts w:ascii="Wingdings" w:hAnsi="Wingdings" w:hint="default"/>
      </w:rPr>
    </w:lvl>
    <w:lvl w:ilvl="6" w:tplc="DD6E6F82" w:tentative="1">
      <w:start w:val="1"/>
      <w:numFmt w:val="bullet"/>
      <w:lvlText w:val=""/>
      <w:lvlJc w:val="left"/>
      <w:pPr>
        <w:ind w:left="5466" w:hanging="360"/>
      </w:pPr>
      <w:rPr>
        <w:rFonts w:ascii="Symbol" w:hAnsi="Symbol" w:hint="default"/>
      </w:rPr>
    </w:lvl>
    <w:lvl w:ilvl="7" w:tplc="25F45FC6" w:tentative="1">
      <w:start w:val="1"/>
      <w:numFmt w:val="bullet"/>
      <w:lvlText w:val="o"/>
      <w:lvlJc w:val="left"/>
      <w:pPr>
        <w:ind w:left="6186" w:hanging="360"/>
      </w:pPr>
      <w:rPr>
        <w:rFonts w:ascii="Courier New" w:hAnsi="Courier New" w:cs="Courier New" w:hint="default"/>
      </w:rPr>
    </w:lvl>
    <w:lvl w:ilvl="8" w:tplc="8D928F7E" w:tentative="1">
      <w:start w:val="1"/>
      <w:numFmt w:val="bullet"/>
      <w:lvlText w:val=""/>
      <w:lvlJc w:val="left"/>
      <w:pPr>
        <w:ind w:left="6906" w:hanging="360"/>
      </w:pPr>
      <w:rPr>
        <w:rFonts w:ascii="Wingdings" w:hAnsi="Wingdings" w:hint="default"/>
      </w:rPr>
    </w:lvl>
  </w:abstractNum>
  <w:abstractNum w:abstractNumId="41" w15:restartNumberingAfterBreak="0">
    <w:nsid w:val="53E52D60"/>
    <w:multiLevelType w:val="hybridMultilevel"/>
    <w:tmpl w:val="63426F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47A0985"/>
    <w:multiLevelType w:val="multilevel"/>
    <w:tmpl w:val="A3684ABC"/>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3" w15:restartNumberingAfterBreak="0">
    <w:nsid w:val="573E2501"/>
    <w:multiLevelType w:val="multilevel"/>
    <w:tmpl w:val="BFFA6EB4"/>
    <w:lvl w:ilvl="0">
      <w:start w:val="16"/>
      <w:numFmt w:val="decimal"/>
      <w:lvlText w:val="%1"/>
      <w:lvlJc w:val="left"/>
      <w:pPr>
        <w:ind w:left="600" w:hanging="600"/>
      </w:pPr>
      <w:rPr>
        <w:rFonts w:hint="default"/>
      </w:rPr>
    </w:lvl>
    <w:lvl w:ilvl="1">
      <w:start w:val="5"/>
      <w:numFmt w:val="decimal"/>
      <w:lvlText w:val="%1.%2"/>
      <w:lvlJc w:val="left"/>
      <w:pPr>
        <w:ind w:left="1260" w:hanging="72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44" w15:restartNumberingAfterBreak="0">
    <w:nsid w:val="57D60535"/>
    <w:multiLevelType w:val="hybridMultilevel"/>
    <w:tmpl w:val="DC00A33E"/>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59880B81"/>
    <w:multiLevelType w:val="hybridMultilevel"/>
    <w:tmpl w:val="1012C5C6"/>
    <w:lvl w:ilvl="0" w:tplc="74C29552">
      <w:start w:val="3"/>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B576B7E"/>
    <w:multiLevelType w:val="hybridMultilevel"/>
    <w:tmpl w:val="434ABF08"/>
    <w:lvl w:ilvl="0" w:tplc="0424000F">
      <w:start w:val="1"/>
      <w:numFmt w:val="decimal"/>
      <w:lvlText w:val="%1."/>
      <w:lvlJc w:val="left"/>
      <w:pPr>
        <w:ind w:left="360" w:hanging="360"/>
      </w:pPr>
      <w:rPr>
        <w:rFonts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5CF0296C"/>
    <w:multiLevelType w:val="multilevel"/>
    <w:tmpl w:val="82EAE438"/>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8" w15:restartNumberingAfterBreak="0">
    <w:nsid w:val="5E8B335B"/>
    <w:multiLevelType w:val="hybridMultilevel"/>
    <w:tmpl w:val="8B34C160"/>
    <w:lvl w:ilvl="0" w:tplc="04240017">
      <w:start w:val="1"/>
      <w:numFmt w:val="lowerLetter"/>
      <w:lvlText w:val="%1)"/>
      <w:lvlJc w:val="left"/>
      <w:pPr>
        <w:ind w:left="360" w:hanging="360"/>
      </w:pPr>
    </w:lvl>
    <w:lvl w:ilvl="1" w:tplc="157211C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63F46499"/>
    <w:multiLevelType w:val="hybridMultilevel"/>
    <w:tmpl w:val="1F0460DC"/>
    <w:lvl w:ilvl="0" w:tplc="86AAC4B0">
      <w:numFmt w:val="bullet"/>
      <w:lvlText w:val="-"/>
      <w:lvlJc w:val="left"/>
      <w:pPr>
        <w:ind w:left="720" w:hanging="360"/>
      </w:pPr>
      <w:rPr>
        <w:rFonts w:ascii="Arial" w:eastAsia="Times New Roman" w:hAnsi="Arial" w:hint="default"/>
      </w:rPr>
    </w:lvl>
    <w:lvl w:ilvl="1" w:tplc="04240003">
      <w:start w:val="1"/>
      <w:numFmt w:val="bullet"/>
      <w:lvlText w:val="o"/>
      <w:lvlJc w:val="left"/>
      <w:pPr>
        <w:ind w:left="121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4490E1B"/>
    <w:multiLevelType w:val="hybridMultilevel"/>
    <w:tmpl w:val="475AB7C8"/>
    <w:lvl w:ilvl="0" w:tplc="3F10BF22">
      <w:start w:val="1"/>
      <w:numFmt w:val="decimal"/>
      <w:pStyle w:val="RSnatevanje123"/>
      <w:lvlText w:val="%1."/>
      <w:lvlJc w:val="left"/>
      <w:pPr>
        <w:tabs>
          <w:tab w:val="num" w:pos="360"/>
        </w:tabs>
        <w:ind w:left="360" w:hanging="360"/>
      </w:pPr>
      <w:rPr>
        <w:rFonts w:ascii="Garamond" w:hAnsi="Garamond" w:hint="default"/>
        <w:color w:val="auto"/>
        <w:sz w:val="22"/>
        <w:szCs w:val="24"/>
      </w:rPr>
    </w:lvl>
    <w:lvl w:ilvl="1" w:tplc="04240003">
      <w:start w:val="1"/>
      <w:numFmt w:val="bullet"/>
      <w:lvlText w:val="o"/>
      <w:lvlJc w:val="left"/>
      <w:pPr>
        <w:tabs>
          <w:tab w:val="num" w:pos="1083"/>
        </w:tabs>
        <w:ind w:left="1083" w:hanging="360"/>
      </w:pPr>
      <w:rPr>
        <w:rFonts w:ascii="Courier New" w:hAnsi="Courier New" w:cs="Times New Roman"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Times New Roman"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Times New Roman"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51" w15:restartNumberingAfterBreak="0">
    <w:nsid w:val="6481651A"/>
    <w:multiLevelType w:val="hybridMultilevel"/>
    <w:tmpl w:val="B2E22528"/>
    <w:lvl w:ilvl="0" w:tplc="4E823564">
      <w:start w:val="15"/>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58E56AB"/>
    <w:multiLevelType w:val="hybridMultilevel"/>
    <w:tmpl w:val="3E92EF1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5BE0017"/>
    <w:multiLevelType w:val="hybridMultilevel"/>
    <w:tmpl w:val="46D6F214"/>
    <w:lvl w:ilvl="0" w:tplc="7F66F316">
      <w:start w:val="1"/>
      <w:numFmt w:val="decimal"/>
      <w:lvlText w:val="%1."/>
      <w:lvlJc w:val="left"/>
      <w:pPr>
        <w:ind w:left="720" w:hanging="360"/>
      </w:pPr>
      <w:rPr>
        <w:rFonts w:hint="default"/>
        <w:sz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66337D7"/>
    <w:multiLevelType w:val="hybridMultilevel"/>
    <w:tmpl w:val="7B9CB44C"/>
    <w:lvl w:ilvl="0" w:tplc="D194976C">
      <w:start w:val="15"/>
      <w:numFmt w:val="bullet"/>
      <w:lvlText w:val=""/>
      <w:lvlJc w:val="left"/>
      <w:pPr>
        <w:ind w:left="720" w:hanging="360"/>
      </w:pPr>
      <w:rPr>
        <w:rFonts w:ascii="Symbol" w:eastAsia="Calibr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7267313"/>
    <w:multiLevelType w:val="hybridMultilevel"/>
    <w:tmpl w:val="1DFA3F62"/>
    <w:lvl w:ilvl="0" w:tplc="DE282380">
      <w:start w:val="1"/>
      <w:numFmt w:val="lowerLetter"/>
      <w:lvlText w:val="%1)"/>
      <w:lvlJc w:val="left"/>
      <w:pPr>
        <w:ind w:left="644"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7BC7420"/>
    <w:multiLevelType w:val="multilevel"/>
    <w:tmpl w:val="4ADC5AE0"/>
    <w:lvl w:ilvl="0">
      <w:start w:val="16"/>
      <w:numFmt w:val="decimal"/>
      <w:lvlText w:val="%1"/>
      <w:lvlJc w:val="left"/>
      <w:pPr>
        <w:ind w:left="600" w:hanging="6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68CF20BF"/>
    <w:multiLevelType w:val="multilevel"/>
    <w:tmpl w:val="ED34989A"/>
    <w:lvl w:ilvl="0">
      <w:start w:val="1"/>
      <w:numFmt w:val="decimal"/>
      <w:lvlText w:val="%1"/>
      <w:lvlJc w:val="left"/>
      <w:pPr>
        <w:ind w:left="420" w:hanging="42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8" w15:restartNumberingAfterBreak="0">
    <w:nsid w:val="696C2207"/>
    <w:multiLevelType w:val="multilevel"/>
    <w:tmpl w:val="25B4C950"/>
    <w:lvl w:ilvl="0">
      <w:start w:val="16"/>
      <w:numFmt w:val="decimal"/>
      <w:lvlText w:val="%1"/>
      <w:lvlJc w:val="left"/>
      <w:pPr>
        <w:ind w:left="600" w:hanging="6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6D5B7B3E"/>
    <w:multiLevelType w:val="multilevel"/>
    <w:tmpl w:val="628E4D30"/>
    <w:lvl w:ilvl="0">
      <w:start w:val="1"/>
      <w:numFmt w:val="decimal"/>
      <w:lvlText w:val="%1."/>
      <w:lvlJc w:val="left"/>
      <w:pPr>
        <w:ind w:left="928" w:hanging="360"/>
      </w:pPr>
      <w:rPr>
        <w:rFonts w:hint="default"/>
      </w:rPr>
    </w:lvl>
    <w:lvl w:ilvl="1">
      <w:start w:val="1"/>
      <w:numFmt w:val="decimal"/>
      <w:isLgl/>
      <w:lvlText w:val="%1.%2"/>
      <w:lvlJc w:val="left"/>
      <w:pPr>
        <w:ind w:left="1017" w:hanging="45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60" w15:restartNumberingAfterBreak="0">
    <w:nsid w:val="72CB1A44"/>
    <w:multiLevelType w:val="multilevel"/>
    <w:tmpl w:val="A724A368"/>
    <w:styleLink w:val="WWNum1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1" w15:restartNumberingAfterBreak="0">
    <w:nsid w:val="752965C9"/>
    <w:multiLevelType w:val="multilevel"/>
    <w:tmpl w:val="A5809270"/>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6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7537A86"/>
    <w:multiLevelType w:val="hybridMultilevel"/>
    <w:tmpl w:val="3174A7C0"/>
    <w:lvl w:ilvl="0" w:tplc="1270A8F8">
      <w:start w:val="1"/>
      <w:numFmt w:val="decimal"/>
      <w:pStyle w:val="SIDbody"/>
      <w:lvlText w:val="%1."/>
      <w:lvlJc w:val="left"/>
      <w:pPr>
        <w:ind w:left="720" w:hanging="360"/>
      </w:pPr>
    </w:lvl>
    <w:lvl w:ilvl="1" w:tplc="04240019">
      <w:start w:val="1"/>
      <w:numFmt w:val="lowerLetter"/>
      <w:lvlText w:val="%2."/>
      <w:lvlJc w:val="left"/>
      <w:pPr>
        <w:ind w:left="1440" w:hanging="360"/>
      </w:pPr>
    </w:lvl>
    <w:lvl w:ilvl="2" w:tplc="2074627C">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93A6A0A"/>
    <w:multiLevelType w:val="hybridMultilevel"/>
    <w:tmpl w:val="8A5C8A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9881685"/>
    <w:multiLevelType w:val="hybridMultilevel"/>
    <w:tmpl w:val="52481BF6"/>
    <w:lvl w:ilvl="0" w:tplc="587A9D1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BB52788"/>
    <w:multiLevelType w:val="hybridMultilevel"/>
    <w:tmpl w:val="49BC3670"/>
    <w:lvl w:ilvl="0" w:tplc="597C5E10">
      <w:start w:val="1"/>
      <w:numFmt w:val="decimal"/>
      <w:lvlText w:val="%1."/>
      <w:lvlJc w:val="left"/>
      <w:pPr>
        <w:ind w:left="360" w:hanging="360"/>
      </w:pPr>
      <w:rPr>
        <w:rFonts w:ascii="Tahoma" w:hAnsi="Tahoma" w:hint="default"/>
        <w:b/>
        <w:i w:val="0"/>
        <w:sz w:val="20"/>
      </w:rPr>
    </w:lvl>
    <w:lvl w:ilvl="1" w:tplc="0B1EE05A" w:tentative="1">
      <w:start w:val="1"/>
      <w:numFmt w:val="bullet"/>
      <w:lvlText w:val="o"/>
      <w:lvlJc w:val="left"/>
      <w:pPr>
        <w:ind w:left="1080" w:hanging="360"/>
      </w:pPr>
      <w:rPr>
        <w:rFonts w:ascii="Courier New" w:hAnsi="Courier New" w:hint="default"/>
      </w:rPr>
    </w:lvl>
    <w:lvl w:ilvl="2" w:tplc="75AE06C4" w:tentative="1">
      <w:start w:val="1"/>
      <w:numFmt w:val="bullet"/>
      <w:lvlText w:val=""/>
      <w:lvlJc w:val="left"/>
      <w:pPr>
        <w:ind w:left="1800" w:hanging="360"/>
      </w:pPr>
      <w:rPr>
        <w:rFonts w:ascii="Wingdings" w:hAnsi="Wingdings" w:hint="default"/>
      </w:rPr>
    </w:lvl>
    <w:lvl w:ilvl="3" w:tplc="DCA68BCA" w:tentative="1">
      <w:start w:val="1"/>
      <w:numFmt w:val="bullet"/>
      <w:lvlText w:val=""/>
      <w:lvlJc w:val="left"/>
      <w:pPr>
        <w:ind w:left="2520" w:hanging="360"/>
      </w:pPr>
      <w:rPr>
        <w:rFonts w:ascii="Symbol" w:hAnsi="Symbol" w:hint="default"/>
      </w:rPr>
    </w:lvl>
    <w:lvl w:ilvl="4" w:tplc="6EFAD218" w:tentative="1">
      <w:start w:val="1"/>
      <w:numFmt w:val="bullet"/>
      <w:lvlText w:val="o"/>
      <w:lvlJc w:val="left"/>
      <w:pPr>
        <w:ind w:left="3240" w:hanging="360"/>
      </w:pPr>
      <w:rPr>
        <w:rFonts w:ascii="Courier New" w:hAnsi="Courier New" w:hint="default"/>
      </w:rPr>
    </w:lvl>
    <w:lvl w:ilvl="5" w:tplc="646CF122" w:tentative="1">
      <w:start w:val="1"/>
      <w:numFmt w:val="bullet"/>
      <w:lvlText w:val=""/>
      <w:lvlJc w:val="left"/>
      <w:pPr>
        <w:ind w:left="3960" w:hanging="360"/>
      </w:pPr>
      <w:rPr>
        <w:rFonts w:ascii="Wingdings" w:hAnsi="Wingdings" w:hint="default"/>
      </w:rPr>
    </w:lvl>
    <w:lvl w:ilvl="6" w:tplc="46EC62A0" w:tentative="1">
      <w:start w:val="1"/>
      <w:numFmt w:val="bullet"/>
      <w:lvlText w:val=""/>
      <w:lvlJc w:val="left"/>
      <w:pPr>
        <w:ind w:left="4680" w:hanging="360"/>
      </w:pPr>
      <w:rPr>
        <w:rFonts w:ascii="Symbol" w:hAnsi="Symbol" w:hint="default"/>
      </w:rPr>
    </w:lvl>
    <w:lvl w:ilvl="7" w:tplc="0ED434B0" w:tentative="1">
      <w:start w:val="1"/>
      <w:numFmt w:val="bullet"/>
      <w:lvlText w:val="o"/>
      <w:lvlJc w:val="left"/>
      <w:pPr>
        <w:ind w:left="5400" w:hanging="360"/>
      </w:pPr>
      <w:rPr>
        <w:rFonts w:ascii="Courier New" w:hAnsi="Courier New" w:hint="default"/>
      </w:rPr>
    </w:lvl>
    <w:lvl w:ilvl="8" w:tplc="8B20E248" w:tentative="1">
      <w:start w:val="1"/>
      <w:numFmt w:val="bullet"/>
      <w:lvlText w:val=""/>
      <w:lvlJc w:val="left"/>
      <w:pPr>
        <w:ind w:left="6120" w:hanging="360"/>
      </w:pPr>
      <w:rPr>
        <w:rFonts w:ascii="Wingdings" w:hAnsi="Wingdings" w:hint="default"/>
      </w:rPr>
    </w:lvl>
  </w:abstractNum>
  <w:num w:numId="1" w16cid:durableId="2116168416">
    <w:abstractNumId w:val="29"/>
  </w:num>
  <w:num w:numId="2" w16cid:durableId="1874075412">
    <w:abstractNumId w:val="34"/>
  </w:num>
  <w:num w:numId="3" w16cid:durableId="643387813">
    <w:abstractNumId w:val="61"/>
  </w:num>
  <w:num w:numId="4" w16cid:durableId="1057556299">
    <w:abstractNumId w:val="24"/>
  </w:num>
  <w:num w:numId="5" w16cid:durableId="842624483">
    <w:abstractNumId w:val="12"/>
  </w:num>
  <w:num w:numId="6" w16cid:durableId="11141794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58085580">
    <w:abstractNumId w:val="23"/>
  </w:num>
  <w:num w:numId="8" w16cid:durableId="1773623473">
    <w:abstractNumId w:val="4"/>
  </w:num>
  <w:num w:numId="9" w16cid:durableId="1523471190">
    <w:abstractNumId w:val="39"/>
  </w:num>
  <w:num w:numId="10" w16cid:durableId="751659917">
    <w:abstractNumId w:val="50"/>
    <w:lvlOverride w:ilvl="0">
      <w:startOverride w:val="1"/>
    </w:lvlOverride>
    <w:lvlOverride w:ilvl="1"/>
    <w:lvlOverride w:ilvl="2"/>
    <w:lvlOverride w:ilvl="3"/>
    <w:lvlOverride w:ilvl="4"/>
    <w:lvlOverride w:ilvl="5"/>
    <w:lvlOverride w:ilvl="6"/>
    <w:lvlOverride w:ilvl="7"/>
    <w:lvlOverride w:ilvl="8"/>
  </w:num>
  <w:num w:numId="11" w16cid:durableId="137958578">
    <w:abstractNumId w:val="53"/>
  </w:num>
  <w:num w:numId="12" w16cid:durableId="1021315996">
    <w:abstractNumId w:val="47"/>
  </w:num>
  <w:num w:numId="13" w16cid:durableId="329649727">
    <w:abstractNumId w:val="60"/>
  </w:num>
  <w:num w:numId="14" w16cid:durableId="430782003">
    <w:abstractNumId w:val="42"/>
  </w:num>
  <w:num w:numId="15" w16cid:durableId="1862040069">
    <w:abstractNumId w:val="40"/>
  </w:num>
  <w:num w:numId="16" w16cid:durableId="610009969">
    <w:abstractNumId w:val="63"/>
  </w:num>
  <w:num w:numId="17" w16cid:durableId="88044019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60064432">
    <w:abstractNumId w:val="30"/>
  </w:num>
  <w:num w:numId="19" w16cid:durableId="1334147013">
    <w:abstractNumId w:val="66"/>
  </w:num>
  <w:num w:numId="20" w16cid:durableId="494999123">
    <w:abstractNumId w:val="0"/>
    <w:lvlOverride w:ilvl="0">
      <w:lvl w:ilvl="0">
        <w:start w:val="1"/>
        <w:numFmt w:val="bullet"/>
        <w:pStyle w:val="Toka"/>
        <w:lvlText w:val=""/>
        <w:legacy w:legacy="1" w:legacySpace="0" w:legacyIndent="360"/>
        <w:lvlJc w:val="left"/>
        <w:pPr>
          <w:ind w:left="927" w:hanging="360"/>
        </w:pPr>
        <w:rPr>
          <w:rFonts w:ascii="Symbol" w:hAnsi="Symbol" w:hint="default"/>
        </w:rPr>
      </w:lvl>
    </w:lvlOverride>
  </w:num>
  <w:num w:numId="21" w16cid:durableId="1811359486">
    <w:abstractNumId w:val="33"/>
  </w:num>
  <w:num w:numId="22" w16cid:durableId="1630432919">
    <w:abstractNumId w:val="62"/>
  </w:num>
  <w:num w:numId="23" w16cid:durableId="5863405">
    <w:abstractNumId w:val="10"/>
  </w:num>
  <w:num w:numId="24" w16cid:durableId="419985169">
    <w:abstractNumId w:val="26"/>
  </w:num>
  <w:num w:numId="25" w16cid:durableId="1253514970">
    <w:abstractNumId w:val="8"/>
  </w:num>
  <w:num w:numId="26" w16cid:durableId="1816144748">
    <w:abstractNumId w:val="48"/>
  </w:num>
  <w:num w:numId="27" w16cid:durableId="1637375473">
    <w:abstractNumId w:val="19"/>
  </w:num>
  <w:num w:numId="28" w16cid:durableId="1897158062">
    <w:abstractNumId w:val="20"/>
  </w:num>
  <w:num w:numId="29" w16cid:durableId="1428234146">
    <w:abstractNumId w:val="45"/>
  </w:num>
  <w:num w:numId="30" w16cid:durableId="1006710468">
    <w:abstractNumId w:val="1"/>
  </w:num>
  <w:num w:numId="31" w16cid:durableId="1435789096">
    <w:abstractNumId w:val="31"/>
  </w:num>
  <w:num w:numId="32" w16cid:durableId="1475641079">
    <w:abstractNumId w:val="14"/>
  </w:num>
  <w:num w:numId="33" w16cid:durableId="526602650">
    <w:abstractNumId w:val="22"/>
  </w:num>
  <w:num w:numId="34" w16cid:durableId="65998668">
    <w:abstractNumId w:val="55"/>
  </w:num>
  <w:num w:numId="35" w16cid:durableId="2089962506">
    <w:abstractNumId w:val="28"/>
  </w:num>
  <w:num w:numId="36" w16cid:durableId="2078212097">
    <w:abstractNumId w:val="52"/>
  </w:num>
  <w:num w:numId="37" w16cid:durableId="2126456898">
    <w:abstractNumId w:val="18"/>
  </w:num>
  <w:num w:numId="38" w16cid:durableId="1410426954">
    <w:abstractNumId w:val="25"/>
  </w:num>
  <w:num w:numId="39" w16cid:durableId="1993555788">
    <w:abstractNumId w:val="46"/>
  </w:num>
  <w:num w:numId="40" w16cid:durableId="340088972">
    <w:abstractNumId w:val="15"/>
  </w:num>
  <w:num w:numId="41" w16cid:durableId="125126051">
    <w:abstractNumId w:val="41"/>
  </w:num>
  <w:num w:numId="42" w16cid:durableId="290132698">
    <w:abstractNumId w:val="59"/>
  </w:num>
  <w:num w:numId="43" w16cid:durableId="1963726159">
    <w:abstractNumId w:val="51"/>
  </w:num>
  <w:num w:numId="44" w16cid:durableId="1989479897">
    <w:abstractNumId w:val="54"/>
  </w:num>
  <w:num w:numId="45" w16cid:durableId="1380320549">
    <w:abstractNumId w:val="5"/>
  </w:num>
  <w:num w:numId="46" w16cid:durableId="1902404678">
    <w:abstractNumId w:val="37"/>
  </w:num>
  <w:num w:numId="47" w16cid:durableId="202210174">
    <w:abstractNumId w:val="49"/>
  </w:num>
  <w:num w:numId="48" w16cid:durableId="1907376320">
    <w:abstractNumId w:val="27"/>
  </w:num>
  <w:num w:numId="49" w16cid:durableId="1118572873">
    <w:abstractNumId w:val="57"/>
  </w:num>
  <w:num w:numId="50" w16cid:durableId="1167329309">
    <w:abstractNumId w:val="11"/>
  </w:num>
  <w:num w:numId="51" w16cid:durableId="10449329">
    <w:abstractNumId w:val="21"/>
  </w:num>
  <w:num w:numId="52" w16cid:durableId="1467312121">
    <w:abstractNumId w:val="9"/>
  </w:num>
  <w:num w:numId="53" w16cid:durableId="1595478714">
    <w:abstractNumId w:val="58"/>
  </w:num>
  <w:num w:numId="54" w16cid:durableId="339890515">
    <w:abstractNumId w:val="65"/>
  </w:num>
  <w:num w:numId="55" w16cid:durableId="1780877988">
    <w:abstractNumId w:val="56"/>
  </w:num>
  <w:num w:numId="56" w16cid:durableId="960456167">
    <w:abstractNumId w:val="13"/>
  </w:num>
  <w:num w:numId="57" w16cid:durableId="1262296047">
    <w:abstractNumId w:val="16"/>
  </w:num>
  <w:num w:numId="58" w16cid:durableId="947277229">
    <w:abstractNumId w:val="38"/>
  </w:num>
  <w:num w:numId="59" w16cid:durableId="1683775712">
    <w:abstractNumId w:val="32"/>
  </w:num>
  <w:num w:numId="60" w16cid:durableId="364212736">
    <w:abstractNumId w:val="35"/>
  </w:num>
  <w:num w:numId="61" w16cid:durableId="1027951934">
    <w:abstractNumId w:val="64"/>
  </w:num>
  <w:num w:numId="62" w16cid:durableId="2074696879">
    <w:abstractNumId w:val="44"/>
  </w:num>
  <w:num w:numId="63" w16cid:durableId="22026224">
    <w:abstractNumId w:val="6"/>
  </w:num>
  <w:num w:numId="64" w16cid:durableId="1483234330">
    <w:abstractNumId w:val="17"/>
  </w:num>
  <w:num w:numId="65" w16cid:durableId="343632535">
    <w:abstractNumId w:val="3"/>
  </w:num>
  <w:num w:numId="66" w16cid:durableId="1175415033">
    <w:abstractNumId w:val="43"/>
  </w:num>
  <w:num w:numId="67" w16cid:durableId="807479010">
    <w:abstractNumId w:val="36"/>
  </w:num>
  <w:num w:numId="68" w16cid:durableId="1222985218">
    <w:abstractNumId w:val="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attachedTemplate r:id="rId1"/>
  <w:documentProtection w:formatting="1" w:enforcement="0"/>
  <w:styleLockTheme/>
  <w:styleLockQFSet/>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42"/>
    <w:rsid w:val="000036E7"/>
    <w:rsid w:val="0000603D"/>
    <w:rsid w:val="000064F7"/>
    <w:rsid w:val="00006AAD"/>
    <w:rsid w:val="00010E51"/>
    <w:rsid w:val="0001101B"/>
    <w:rsid w:val="000114CD"/>
    <w:rsid w:val="000140DA"/>
    <w:rsid w:val="00014522"/>
    <w:rsid w:val="000226E3"/>
    <w:rsid w:val="00025ADF"/>
    <w:rsid w:val="00025F6C"/>
    <w:rsid w:val="00026469"/>
    <w:rsid w:val="00027E77"/>
    <w:rsid w:val="00033F19"/>
    <w:rsid w:val="0004088F"/>
    <w:rsid w:val="00041A59"/>
    <w:rsid w:val="00050B45"/>
    <w:rsid w:val="000513B5"/>
    <w:rsid w:val="000538DF"/>
    <w:rsid w:val="00056630"/>
    <w:rsid w:val="00057736"/>
    <w:rsid w:val="0005798B"/>
    <w:rsid w:val="0006009C"/>
    <w:rsid w:val="00061C8E"/>
    <w:rsid w:val="000642D4"/>
    <w:rsid w:val="00064779"/>
    <w:rsid w:val="00067EF6"/>
    <w:rsid w:val="00072AF0"/>
    <w:rsid w:val="00073A0B"/>
    <w:rsid w:val="00075BE7"/>
    <w:rsid w:val="00076B1B"/>
    <w:rsid w:val="00077EF1"/>
    <w:rsid w:val="000818FB"/>
    <w:rsid w:val="00081C63"/>
    <w:rsid w:val="00083788"/>
    <w:rsid w:val="00085F5A"/>
    <w:rsid w:val="00087F48"/>
    <w:rsid w:val="0009577B"/>
    <w:rsid w:val="000A023B"/>
    <w:rsid w:val="000A147B"/>
    <w:rsid w:val="000A5781"/>
    <w:rsid w:val="000A7CB9"/>
    <w:rsid w:val="000B010C"/>
    <w:rsid w:val="000B07E8"/>
    <w:rsid w:val="000B11AE"/>
    <w:rsid w:val="000B2B10"/>
    <w:rsid w:val="000B3C5A"/>
    <w:rsid w:val="000B5E6D"/>
    <w:rsid w:val="000B6E6A"/>
    <w:rsid w:val="000B7075"/>
    <w:rsid w:val="000C0153"/>
    <w:rsid w:val="000C48E6"/>
    <w:rsid w:val="000D3D5C"/>
    <w:rsid w:val="000D3D64"/>
    <w:rsid w:val="000D5DDB"/>
    <w:rsid w:val="000D6BB6"/>
    <w:rsid w:val="000D6DED"/>
    <w:rsid w:val="000D702E"/>
    <w:rsid w:val="000E0D92"/>
    <w:rsid w:val="000E5E7F"/>
    <w:rsid w:val="000E76E9"/>
    <w:rsid w:val="000F2AE8"/>
    <w:rsid w:val="000F430A"/>
    <w:rsid w:val="000F6A69"/>
    <w:rsid w:val="0010515F"/>
    <w:rsid w:val="00106209"/>
    <w:rsid w:val="00110C5E"/>
    <w:rsid w:val="001119F1"/>
    <w:rsid w:val="00113686"/>
    <w:rsid w:val="00120DF4"/>
    <w:rsid w:val="00120DF7"/>
    <w:rsid w:val="00125B87"/>
    <w:rsid w:val="00125FCD"/>
    <w:rsid w:val="001276C1"/>
    <w:rsid w:val="001325D0"/>
    <w:rsid w:val="00132A26"/>
    <w:rsid w:val="001350CA"/>
    <w:rsid w:val="0013590F"/>
    <w:rsid w:val="00136C86"/>
    <w:rsid w:val="00140CC3"/>
    <w:rsid w:val="00143DFE"/>
    <w:rsid w:val="0014693F"/>
    <w:rsid w:val="00152A0C"/>
    <w:rsid w:val="00155DE8"/>
    <w:rsid w:val="0016028E"/>
    <w:rsid w:val="0017514A"/>
    <w:rsid w:val="0017580C"/>
    <w:rsid w:val="00180CDD"/>
    <w:rsid w:val="00181A4B"/>
    <w:rsid w:val="00184607"/>
    <w:rsid w:val="0018595F"/>
    <w:rsid w:val="00192B0F"/>
    <w:rsid w:val="00193AC8"/>
    <w:rsid w:val="0019400A"/>
    <w:rsid w:val="001A1213"/>
    <w:rsid w:val="001A25C4"/>
    <w:rsid w:val="001A346E"/>
    <w:rsid w:val="001A42EB"/>
    <w:rsid w:val="001A6449"/>
    <w:rsid w:val="001A7C9B"/>
    <w:rsid w:val="001A7CF3"/>
    <w:rsid w:val="001B06A8"/>
    <w:rsid w:val="001B1CE5"/>
    <w:rsid w:val="001B2861"/>
    <w:rsid w:val="001B4C25"/>
    <w:rsid w:val="001B54F6"/>
    <w:rsid w:val="001B5BFD"/>
    <w:rsid w:val="001B7C8C"/>
    <w:rsid w:val="001C2B8F"/>
    <w:rsid w:val="001C4413"/>
    <w:rsid w:val="001C7A56"/>
    <w:rsid w:val="001D5AB3"/>
    <w:rsid w:val="001D64B0"/>
    <w:rsid w:val="001D6D2D"/>
    <w:rsid w:val="001D6D87"/>
    <w:rsid w:val="001D7AF2"/>
    <w:rsid w:val="001E1FCF"/>
    <w:rsid w:val="001E4AE9"/>
    <w:rsid w:val="001E6D2C"/>
    <w:rsid w:val="001F0C97"/>
    <w:rsid w:val="001F18B2"/>
    <w:rsid w:val="001F1D67"/>
    <w:rsid w:val="001F3E04"/>
    <w:rsid w:val="001F4337"/>
    <w:rsid w:val="001F742F"/>
    <w:rsid w:val="00207AF3"/>
    <w:rsid w:val="002121D1"/>
    <w:rsid w:val="00212F8E"/>
    <w:rsid w:val="00213642"/>
    <w:rsid w:val="00220EAA"/>
    <w:rsid w:val="002337D2"/>
    <w:rsid w:val="00233A81"/>
    <w:rsid w:val="002341B0"/>
    <w:rsid w:val="00234CF6"/>
    <w:rsid w:val="002351CD"/>
    <w:rsid w:val="00246B29"/>
    <w:rsid w:val="002476D5"/>
    <w:rsid w:val="00247862"/>
    <w:rsid w:val="00247CAC"/>
    <w:rsid w:val="00250793"/>
    <w:rsid w:val="00251984"/>
    <w:rsid w:val="002628FD"/>
    <w:rsid w:val="00264D63"/>
    <w:rsid w:val="00267087"/>
    <w:rsid w:val="00267A93"/>
    <w:rsid w:val="00276B5D"/>
    <w:rsid w:val="002775FC"/>
    <w:rsid w:val="002828BB"/>
    <w:rsid w:val="00282AAD"/>
    <w:rsid w:val="00284C95"/>
    <w:rsid w:val="002858A4"/>
    <w:rsid w:val="002860E2"/>
    <w:rsid w:val="002861A6"/>
    <w:rsid w:val="00291620"/>
    <w:rsid w:val="00292142"/>
    <w:rsid w:val="00292FDC"/>
    <w:rsid w:val="00295C94"/>
    <w:rsid w:val="00296435"/>
    <w:rsid w:val="00296BFC"/>
    <w:rsid w:val="002A4F89"/>
    <w:rsid w:val="002B06B8"/>
    <w:rsid w:val="002B09A8"/>
    <w:rsid w:val="002B0DD0"/>
    <w:rsid w:val="002B43B3"/>
    <w:rsid w:val="002B45B1"/>
    <w:rsid w:val="002B480B"/>
    <w:rsid w:val="002C03EC"/>
    <w:rsid w:val="002C0B0A"/>
    <w:rsid w:val="002D45F1"/>
    <w:rsid w:val="002D6BEF"/>
    <w:rsid w:val="002E6105"/>
    <w:rsid w:val="002F2C02"/>
    <w:rsid w:val="002F529A"/>
    <w:rsid w:val="002F5E7B"/>
    <w:rsid w:val="002F769C"/>
    <w:rsid w:val="00303B79"/>
    <w:rsid w:val="003042AB"/>
    <w:rsid w:val="0031289A"/>
    <w:rsid w:val="00314314"/>
    <w:rsid w:val="00315045"/>
    <w:rsid w:val="00321914"/>
    <w:rsid w:val="00324DA7"/>
    <w:rsid w:val="0033027C"/>
    <w:rsid w:val="0033177F"/>
    <w:rsid w:val="003319E5"/>
    <w:rsid w:val="00332C5A"/>
    <w:rsid w:val="00334457"/>
    <w:rsid w:val="00334565"/>
    <w:rsid w:val="0033468C"/>
    <w:rsid w:val="00336B29"/>
    <w:rsid w:val="003401BD"/>
    <w:rsid w:val="00341E42"/>
    <w:rsid w:val="003423FB"/>
    <w:rsid w:val="003429BE"/>
    <w:rsid w:val="003501E1"/>
    <w:rsid w:val="00354652"/>
    <w:rsid w:val="00356822"/>
    <w:rsid w:val="00361364"/>
    <w:rsid w:val="003616D3"/>
    <w:rsid w:val="00363565"/>
    <w:rsid w:val="00363A78"/>
    <w:rsid w:val="003660EC"/>
    <w:rsid w:val="003702FA"/>
    <w:rsid w:val="00371B79"/>
    <w:rsid w:val="00371C3C"/>
    <w:rsid w:val="00380B6C"/>
    <w:rsid w:val="003812CC"/>
    <w:rsid w:val="00383AF2"/>
    <w:rsid w:val="00384F11"/>
    <w:rsid w:val="00385BFF"/>
    <w:rsid w:val="00387118"/>
    <w:rsid w:val="00391B9D"/>
    <w:rsid w:val="00391E93"/>
    <w:rsid w:val="0039297E"/>
    <w:rsid w:val="003974E5"/>
    <w:rsid w:val="003B2FBF"/>
    <w:rsid w:val="003B3524"/>
    <w:rsid w:val="003B42D6"/>
    <w:rsid w:val="003B5E95"/>
    <w:rsid w:val="003B7543"/>
    <w:rsid w:val="003C34BA"/>
    <w:rsid w:val="003C5A10"/>
    <w:rsid w:val="003C5B30"/>
    <w:rsid w:val="003D07C3"/>
    <w:rsid w:val="003D1A99"/>
    <w:rsid w:val="003D7F6E"/>
    <w:rsid w:val="003E6FAE"/>
    <w:rsid w:val="003E785E"/>
    <w:rsid w:val="003F00EE"/>
    <w:rsid w:val="003F2779"/>
    <w:rsid w:val="003F52B5"/>
    <w:rsid w:val="003F68BE"/>
    <w:rsid w:val="004026C9"/>
    <w:rsid w:val="00404E46"/>
    <w:rsid w:val="00405A6D"/>
    <w:rsid w:val="00411A6A"/>
    <w:rsid w:val="00412B1A"/>
    <w:rsid w:val="00413A25"/>
    <w:rsid w:val="00414829"/>
    <w:rsid w:val="00414FD0"/>
    <w:rsid w:val="00416196"/>
    <w:rsid w:val="0041755E"/>
    <w:rsid w:val="00422206"/>
    <w:rsid w:val="00430FC1"/>
    <w:rsid w:val="00436450"/>
    <w:rsid w:val="00437CD2"/>
    <w:rsid w:val="0044147B"/>
    <w:rsid w:val="00443324"/>
    <w:rsid w:val="00445368"/>
    <w:rsid w:val="00446647"/>
    <w:rsid w:val="00450706"/>
    <w:rsid w:val="00455A1B"/>
    <w:rsid w:val="004608A9"/>
    <w:rsid w:val="0046131D"/>
    <w:rsid w:val="004631C9"/>
    <w:rsid w:val="0046340A"/>
    <w:rsid w:val="00463799"/>
    <w:rsid w:val="00470C6D"/>
    <w:rsid w:val="0047193C"/>
    <w:rsid w:val="004745AE"/>
    <w:rsid w:val="004750EA"/>
    <w:rsid w:val="004811AD"/>
    <w:rsid w:val="004844AA"/>
    <w:rsid w:val="0048497F"/>
    <w:rsid w:val="0048545D"/>
    <w:rsid w:val="00491526"/>
    <w:rsid w:val="00492170"/>
    <w:rsid w:val="004954F9"/>
    <w:rsid w:val="004954FC"/>
    <w:rsid w:val="004979B2"/>
    <w:rsid w:val="00497B21"/>
    <w:rsid w:val="004A1F99"/>
    <w:rsid w:val="004A3BD5"/>
    <w:rsid w:val="004A4794"/>
    <w:rsid w:val="004A799F"/>
    <w:rsid w:val="004B2328"/>
    <w:rsid w:val="004B3504"/>
    <w:rsid w:val="004B39C6"/>
    <w:rsid w:val="004B4380"/>
    <w:rsid w:val="004B4A2A"/>
    <w:rsid w:val="004C13E1"/>
    <w:rsid w:val="004C1CA0"/>
    <w:rsid w:val="004C3835"/>
    <w:rsid w:val="004C5847"/>
    <w:rsid w:val="004D056B"/>
    <w:rsid w:val="004D10B3"/>
    <w:rsid w:val="004D5953"/>
    <w:rsid w:val="004D5A90"/>
    <w:rsid w:val="004D7CB1"/>
    <w:rsid w:val="004E21D0"/>
    <w:rsid w:val="004E7E80"/>
    <w:rsid w:val="004F365E"/>
    <w:rsid w:val="004F6902"/>
    <w:rsid w:val="00501BF6"/>
    <w:rsid w:val="00514BF6"/>
    <w:rsid w:val="00514C68"/>
    <w:rsid w:val="00522F13"/>
    <w:rsid w:val="00526387"/>
    <w:rsid w:val="00527B2C"/>
    <w:rsid w:val="00530E40"/>
    <w:rsid w:val="00530E5D"/>
    <w:rsid w:val="0053273D"/>
    <w:rsid w:val="005338D7"/>
    <w:rsid w:val="00537945"/>
    <w:rsid w:val="00537DCA"/>
    <w:rsid w:val="00537DD9"/>
    <w:rsid w:val="0054025F"/>
    <w:rsid w:val="005445F6"/>
    <w:rsid w:val="005466D4"/>
    <w:rsid w:val="0054761A"/>
    <w:rsid w:val="005539CF"/>
    <w:rsid w:val="005555D7"/>
    <w:rsid w:val="00555EE0"/>
    <w:rsid w:val="005560E1"/>
    <w:rsid w:val="00556629"/>
    <w:rsid w:val="00560906"/>
    <w:rsid w:val="00564D79"/>
    <w:rsid w:val="00572866"/>
    <w:rsid w:val="00573DC0"/>
    <w:rsid w:val="005757FD"/>
    <w:rsid w:val="00581C34"/>
    <w:rsid w:val="00582278"/>
    <w:rsid w:val="0058638B"/>
    <w:rsid w:val="00586FB8"/>
    <w:rsid w:val="0059487B"/>
    <w:rsid w:val="00594D4E"/>
    <w:rsid w:val="005A2A65"/>
    <w:rsid w:val="005A3024"/>
    <w:rsid w:val="005A449A"/>
    <w:rsid w:val="005A47FE"/>
    <w:rsid w:val="005A5279"/>
    <w:rsid w:val="005A762D"/>
    <w:rsid w:val="005B1697"/>
    <w:rsid w:val="005C2AB0"/>
    <w:rsid w:val="005C62EE"/>
    <w:rsid w:val="005D0C5C"/>
    <w:rsid w:val="005D5A9D"/>
    <w:rsid w:val="005E2C10"/>
    <w:rsid w:val="005E424C"/>
    <w:rsid w:val="005E4ACD"/>
    <w:rsid w:val="005E78E9"/>
    <w:rsid w:val="005F286D"/>
    <w:rsid w:val="00602CC2"/>
    <w:rsid w:val="0060460D"/>
    <w:rsid w:val="00606EE3"/>
    <w:rsid w:val="00606F54"/>
    <w:rsid w:val="006102A5"/>
    <w:rsid w:val="006115F6"/>
    <w:rsid w:val="00611DA8"/>
    <w:rsid w:val="00615D72"/>
    <w:rsid w:val="00620AF0"/>
    <w:rsid w:val="00624503"/>
    <w:rsid w:val="0063077B"/>
    <w:rsid w:val="00630C6E"/>
    <w:rsid w:val="00631ACD"/>
    <w:rsid w:val="0064092C"/>
    <w:rsid w:val="006422DD"/>
    <w:rsid w:val="0064429F"/>
    <w:rsid w:val="00647358"/>
    <w:rsid w:val="00647938"/>
    <w:rsid w:val="006533FE"/>
    <w:rsid w:val="006545B4"/>
    <w:rsid w:val="00661029"/>
    <w:rsid w:val="00663473"/>
    <w:rsid w:val="00664522"/>
    <w:rsid w:val="00667741"/>
    <w:rsid w:val="0067117E"/>
    <w:rsid w:val="0067462C"/>
    <w:rsid w:val="006749A1"/>
    <w:rsid w:val="006752DF"/>
    <w:rsid w:val="0067678A"/>
    <w:rsid w:val="00680585"/>
    <w:rsid w:val="006815E5"/>
    <w:rsid w:val="00682F23"/>
    <w:rsid w:val="0068363B"/>
    <w:rsid w:val="00692354"/>
    <w:rsid w:val="0069525D"/>
    <w:rsid w:val="006A4CD7"/>
    <w:rsid w:val="006B2B0A"/>
    <w:rsid w:val="006B3C1C"/>
    <w:rsid w:val="006C5901"/>
    <w:rsid w:val="006D1E04"/>
    <w:rsid w:val="006D5BFE"/>
    <w:rsid w:val="006E0638"/>
    <w:rsid w:val="006E20D1"/>
    <w:rsid w:val="006E21DE"/>
    <w:rsid w:val="006E4AEA"/>
    <w:rsid w:val="006E7AC7"/>
    <w:rsid w:val="006F36E2"/>
    <w:rsid w:val="006F6598"/>
    <w:rsid w:val="006F73D9"/>
    <w:rsid w:val="0070035E"/>
    <w:rsid w:val="00701FA4"/>
    <w:rsid w:val="00704368"/>
    <w:rsid w:val="00706EBC"/>
    <w:rsid w:val="007177B3"/>
    <w:rsid w:val="00723583"/>
    <w:rsid w:val="007237C5"/>
    <w:rsid w:val="00723A05"/>
    <w:rsid w:val="00725DA1"/>
    <w:rsid w:val="0073130F"/>
    <w:rsid w:val="007343F1"/>
    <w:rsid w:val="00734D16"/>
    <w:rsid w:val="007374EE"/>
    <w:rsid w:val="00737D42"/>
    <w:rsid w:val="00740AD5"/>
    <w:rsid w:val="00743D76"/>
    <w:rsid w:val="007526F3"/>
    <w:rsid w:val="007530AF"/>
    <w:rsid w:val="00753E48"/>
    <w:rsid w:val="00754932"/>
    <w:rsid w:val="00755398"/>
    <w:rsid w:val="00756986"/>
    <w:rsid w:val="007660C5"/>
    <w:rsid w:val="007758DB"/>
    <w:rsid w:val="00777156"/>
    <w:rsid w:val="00782378"/>
    <w:rsid w:val="00784ECB"/>
    <w:rsid w:val="00793145"/>
    <w:rsid w:val="00794EDD"/>
    <w:rsid w:val="007A12CC"/>
    <w:rsid w:val="007A2433"/>
    <w:rsid w:val="007A4C32"/>
    <w:rsid w:val="007B1035"/>
    <w:rsid w:val="007B635F"/>
    <w:rsid w:val="007D2CDB"/>
    <w:rsid w:val="007D3835"/>
    <w:rsid w:val="007D6651"/>
    <w:rsid w:val="007E0262"/>
    <w:rsid w:val="007E1579"/>
    <w:rsid w:val="007F0A9D"/>
    <w:rsid w:val="007F10D7"/>
    <w:rsid w:val="007F5E1B"/>
    <w:rsid w:val="007F7006"/>
    <w:rsid w:val="007F7BFA"/>
    <w:rsid w:val="00804252"/>
    <w:rsid w:val="00810266"/>
    <w:rsid w:val="00811897"/>
    <w:rsid w:val="0081771B"/>
    <w:rsid w:val="00822603"/>
    <w:rsid w:val="00823C87"/>
    <w:rsid w:val="00830AF2"/>
    <w:rsid w:val="00830D83"/>
    <w:rsid w:val="00832710"/>
    <w:rsid w:val="00832E8C"/>
    <w:rsid w:val="00836260"/>
    <w:rsid w:val="00841FC8"/>
    <w:rsid w:val="00842DA4"/>
    <w:rsid w:val="00842F66"/>
    <w:rsid w:val="00843091"/>
    <w:rsid w:val="00843401"/>
    <w:rsid w:val="00846510"/>
    <w:rsid w:val="008468C7"/>
    <w:rsid w:val="008474F9"/>
    <w:rsid w:val="00850125"/>
    <w:rsid w:val="00850604"/>
    <w:rsid w:val="00850700"/>
    <w:rsid w:val="00856244"/>
    <w:rsid w:val="00856464"/>
    <w:rsid w:val="00856C34"/>
    <w:rsid w:val="00865CFD"/>
    <w:rsid w:val="00872B3B"/>
    <w:rsid w:val="00877EB6"/>
    <w:rsid w:val="008806A5"/>
    <w:rsid w:val="008835A9"/>
    <w:rsid w:val="00886EC1"/>
    <w:rsid w:val="00891E64"/>
    <w:rsid w:val="00893412"/>
    <w:rsid w:val="00895F1F"/>
    <w:rsid w:val="008961AE"/>
    <w:rsid w:val="008A0328"/>
    <w:rsid w:val="008A3743"/>
    <w:rsid w:val="008A4FF3"/>
    <w:rsid w:val="008B0E77"/>
    <w:rsid w:val="008B5080"/>
    <w:rsid w:val="008B59F4"/>
    <w:rsid w:val="008B6BB2"/>
    <w:rsid w:val="008C1009"/>
    <w:rsid w:val="008D080D"/>
    <w:rsid w:val="008D11C4"/>
    <w:rsid w:val="008D4E11"/>
    <w:rsid w:val="008E1680"/>
    <w:rsid w:val="008E1958"/>
    <w:rsid w:val="008E1C8E"/>
    <w:rsid w:val="008E74C7"/>
    <w:rsid w:val="008E7D3A"/>
    <w:rsid w:val="008E7EA9"/>
    <w:rsid w:val="008F1D2E"/>
    <w:rsid w:val="008F2E5B"/>
    <w:rsid w:val="008F323C"/>
    <w:rsid w:val="008F387B"/>
    <w:rsid w:val="008F4E4B"/>
    <w:rsid w:val="008F714B"/>
    <w:rsid w:val="00905F2D"/>
    <w:rsid w:val="0090677C"/>
    <w:rsid w:val="00913B4D"/>
    <w:rsid w:val="00916288"/>
    <w:rsid w:val="00924BB5"/>
    <w:rsid w:val="00925048"/>
    <w:rsid w:val="00925E88"/>
    <w:rsid w:val="009334A1"/>
    <w:rsid w:val="00947276"/>
    <w:rsid w:val="00947D1B"/>
    <w:rsid w:val="009539AD"/>
    <w:rsid w:val="00954911"/>
    <w:rsid w:val="00954A20"/>
    <w:rsid w:val="0095659C"/>
    <w:rsid w:val="00963F85"/>
    <w:rsid w:val="00967A81"/>
    <w:rsid w:val="00967D27"/>
    <w:rsid w:val="0097178D"/>
    <w:rsid w:val="009720C8"/>
    <w:rsid w:val="00975D77"/>
    <w:rsid w:val="00980D83"/>
    <w:rsid w:val="00981198"/>
    <w:rsid w:val="00987954"/>
    <w:rsid w:val="00991140"/>
    <w:rsid w:val="009923E2"/>
    <w:rsid w:val="00992491"/>
    <w:rsid w:val="009939D8"/>
    <w:rsid w:val="00993DED"/>
    <w:rsid w:val="00997E8A"/>
    <w:rsid w:val="009A0D67"/>
    <w:rsid w:val="009A2AE1"/>
    <w:rsid w:val="009A2CD8"/>
    <w:rsid w:val="009B0DAC"/>
    <w:rsid w:val="009B1474"/>
    <w:rsid w:val="009B2FD6"/>
    <w:rsid w:val="009B3F55"/>
    <w:rsid w:val="009B46C9"/>
    <w:rsid w:val="009B4704"/>
    <w:rsid w:val="009C26BB"/>
    <w:rsid w:val="009C4441"/>
    <w:rsid w:val="009C4542"/>
    <w:rsid w:val="009C64CE"/>
    <w:rsid w:val="009D1677"/>
    <w:rsid w:val="009D4D0F"/>
    <w:rsid w:val="009D72F7"/>
    <w:rsid w:val="009E3DDA"/>
    <w:rsid w:val="009E4AE3"/>
    <w:rsid w:val="009F491D"/>
    <w:rsid w:val="009F6823"/>
    <w:rsid w:val="00A020EA"/>
    <w:rsid w:val="00A02229"/>
    <w:rsid w:val="00A02A8B"/>
    <w:rsid w:val="00A02AB9"/>
    <w:rsid w:val="00A0385D"/>
    <w:rsid w:val="00A05272"/>
    <w:rsid w:val="00A054EA"/>
    <w:rsid w:val="00A07810"/>
    <w:rsid w:val="00A07E40"/>
    <w:rsid w:val="00A116DF"/>
    <w:rsid w:val="00A252B7"/>
    <w:rsid w:val="00A252EC"/>
    <w:rsid w:val="00A361DD"/>
    <w:rsid w:val="00A41EF8"/>
    <w:rsid w:val="00A42C37"/>
    <w:rsid w:val="00A431BA"/>
    <w:rsid w:val="00A518E3"/>
    <w:rsid w:val="00A54175"/>
    <w:rsid w:val="00A56E49"/>
    <w:rsid w:val="00A62CA4"/>
    <w:rsid w:val="00A62F9B"/>
    <w:rsid w:val="00A65D6D"/>
    <w:rsid w:val="00A660B2"/>
    <w:rsid w:val="00A6674F"/>
    <w:rsid w:val="00A736A5"/>
    <w:rsid w:val="00A75B61"/>
    <w:rsid w:val="00A76044"/>
    <w:rsid w:val="00A763AB"/>
    <w:rsid w:val="00A77939"/>
    <w:rsid w:val="00A77DD9"/>
    <w:rsid w:val="00A815A8"/>
    <w:rsid w:val="00A81891"/>
    <w:rsid w:val="00A81DB7"/>
    <w:rsid w:val="00A82357"/>
    <w:rsid w:val="00A8236F"/>
    <w:rsid w:val="00A83EAE"/>
    <w:rsid w:val="00A9196E"/>
    <w:rsid w:val="00A96B8A"/>
    <w:rsid w:val="00AB1FA7"/>
    <w:rsid w:val="00AB2C6B"/>
    <w:rsid w:val="00AC0F37"/>
    <w:rsid w:val="00AC7406"/>
    <w:rsid w:val="00AC7AA8"/>
    <w:rsid w:val="00AD655A"/>
    <w:rsid w:val="00AD6AF9"/>
    <w:rsid w:val="00AD6C0D"/>
    <w:rsid w:val="00AE04F9"/>
    <w:rsid w:val="00AE250A"/>
    <w:rsid w:val="00AE6A2E"/>
    <w:rsid w:val="00AE6FFD"/>
    <w:rsid w:val="00AF43B9"/>
    <w:rsid w:val="00AF4626"/>
    <w:rsid w:val="00AF53DA"/>
    <w:rsid w:val="00AF602E"/>
    <w:rsid w:val="00AF7240"/>
    <w:rsid w:val="00B14EC0"/>
    <w:rsid w:val="00B16179"/>
    <w:rsid w:val="00B16CA8"/>
    <w:rsid w:val="00B22B9C"/>
    <w:rsid w:val="00B23797"/>
    <w:rsid w:val="00B27999"/>
    <w:rsid w:val="00B303B5"/>
    <w:rsid w:val="00B4343F"/>
    <w:rsid w:val="00B5133D"/>
    <w:rsid w:val="00B51603"/>
    <w:rsid w:val="00B54F1C"/>
    <w:rsid w:val="00B55167"/>
    <w:rsid w:val="00B60522"/>
    <w:rsid w:val="00B63ACB"/>
    <w:rsid w:val="00B71598"/>
    <w:rsid w:val="00B7356D"/>
    <w:rsid w:val="00B75545"/>
    <w:rsid w:val="00B91A61"/>
    <w:rsid w:val="00B91EEC"/>
    <w:rsid w:val="00BA28A1"/>
    <w:rsid w:val="00BA4D59"/>
    <w:rsid w:val="00BA72DA"/>
    <w:rsid w:val="00BB0892"/>
    <w:rsid w:val="00BB0DD9"/>
    <w:rsid w:val="00BB20C0"/>
    <w:rsid w:val="00BB5229"/>
    <w:rsid w:val="00BC10D0"/>
    <w:rsid w:val="00BC250D"/>
    <w:rsid w:val="00BC3FDC"/>
    <w:rsid w:val="00BC59AF"/>
    <w:rsid w:val="00BC75F3"/>
    <w:rsid w:val="00BC7AC8"/>
    <w:rsid w:val="00BD02C7"/>
    <w:rsid w:val="00BD0904"/>
    <w:rsid w:val="00BD42C2"/>
    <w:rsid w:val="00BD7B88"/>
    <w:rsid w:val="00BD7F0B"/>
    <w:rsid w:val="00BE3AC6"/>
    <w:rsid w:val="00BF1226"/>
    <w:rsid w:val="00BF2BB2"/>
    <w:rsid w:val="00BF2FD1"/>
    <w:rsid w:val="00BF468B"/>
    <w:rsid w:val="00BF591B"/>
    <w:rsid w:val="00C00EFA"/>
    <w:rsid w:val="00C0157B"/>
    <w:rsid w:val="00C04D2B"/>
    <w:rsid w:val="00C05BF1"/>
    <w:rsid w:val="00C106DD"/>
    <w:rsid w:val="00C11D9C"/>
    <w:rsid w:val="00C1424B"/>
    <w:rsid w:val="00C17538"/>
    <w:rsid w:val="00C17F11"/>
    <w:rsid w:val="00C20644"/>
    <w:rsid w:val="00C26829"/>
    <w:rsid w:val="00C304D2"/>
    <w:rsid w:val="00C32A14"/>
    <w:rsid w:val="00C34592"/>
    <w:rsid w:val="00C346A4"/>
    <w:rsid w:val="00C356A3"/>
    <w:rsid w:val="00C36E24"/>
    <w:rsid w:val="00C414E9"/>
    <w:rsid w:val="00C41C72"/>
    <w:rsid w:val="00C41EBC"/>
    <w:rsid w:val="00C52AFB"/>
    <w:rsid w:val="00C54427"/>
    <w:rsid w:val="00C579C6"/>
    <w:rsid w:val="00C57D43"/>
    <w:rsid w:val="00C61A1C"/>
    <w:rsid w:val="00C626D5"/>
    <w:rsid w:val="00C65000"/>
    <w:rsid w:val="00C719E1"/>
    <w:rsid w:val="00C71ED5"/>
    <w:rsid w:val="00C7627F"/>
    <w:rsid w:val="00C8132E"/>
    <w:rsid w:val="00C85DB8"/>
    <w:rsid w:val="00C86A16"/>
    <w:rsid w:val="00C9079B"/>
    <w:rsid w:val="00C91251"/>
    <w:rsid w:val="00C92A0F"/>
    <w:rsid w:val="00C93411"/>
    <w:rsid w:val="00C97333"/>
    <w:rsid w:val="00C97C25"/>
    <w:rsid w:val="00CA16C2"/>
    <w:rsid w:val="00CA3AA7"/>
    <w:rsid w:val="00CA58DB"/>
    <w:rsid w:val="00CA66CF"/>
    <w:rsid w:val="00CA676D"/>
    <w:rsid w:val="00CB1ABF"/>
    <w:rsid w:val="00CB1F9C"/>
    <w:rsid w:val="00CB2D1F"/>
    <w:rsid w:val="00CB4261"/>
    <w:rsid w:val="00CB5A1D"/>
    <w:rsid w:val="00CB6B43"/>
    <w:rsid w:val="00CB7BE6"/>
    <w:rsid w:val="00CC3478"/>
    <w:rsid w:val="00CC62E0"/>
    <w:rsid w:val="00CC74C9"/>
    <w:rsid w:val="00CD03D5"/>
    <w:rsid w:val="00CD7C08"/>
    <w:rsid w:val="00CE0426"/>
    <w:rsid w:val="00CE585E"/>
    <w:rsid w:val="00CE5C94"/>
    <w:rsid w:val="00CE67EE"/>
    <w:rsid w:val="00CF30C5"/>
    <w:rsid w:val="00CF711D"/>
    <w:rsid w:val="00D11763"/>
    <w:rsid w:val="00D118B1"/>
    <w:rsid w:val="00D130ED"/>
    <w:rsid w:val="00D17617"/>
    <w:rsid w:val="00D2052D"/>
    <w:rsid w:val="00D22B08"/>
    <w:rsid w:val="00D26DE8"/>
    <w:rsid w:val="00D31389"/>
    <w:rsid w:val="00D315BB"/>
    <w:rsid w:val="00D3182B"/>
    <w:rsid w:val="00D33DC8"/>
    <w:rsid w:val="00D345E0"/>
    <w:rsid w:val="00D37B3E"/>
    <w:rsid w:val="00D405C7"/>
    <w:rsid w:val="00D411C1"/>
    <w:rsid w:val="00D421BC"/>
    <w:rsid w:val="00D51D9F"/>
    <w:rsid w:val="00D54B85"/>
    <w:rsid w:val="00D56B55"/>
    <w:rsid w:val="00D61941"/>
    <w:rsid w:val="00D63449"/>
    <w:rsid w:val="00D64304"/>
    <w:rsid w:val="00D666FD"/>
    <w:rsid w:val="00D76E32"/>
    <w:rsid w:val="00D92B8D"/>
    <w:rsid w:val="00D977EA"/>
    <w:rsid w:val="00DA54FE"/>
    <w:rsid w:val="00DA7FF6"/>
    <w:rsid w:val="00DB00FC"/>
    <w:rsid w:val="00DB785B"/>
    <w:rsid w:val="00DC092E"/>
    <w:rsid w:val="00DC1582"/>
    <w:rsid w:val="00DC2467"/>
    <w:rsid w:val="00DC77AC"/>
    <w:rsid w:val="00DD0034"/>
    <w:rsid w:val="00DD091F"/>
    <w:rsid w:val="00DD47DF"/>
    <w:rsid w:val="00DD5C92"/>
    <w:rsid w:val="00DD6D1E"/>
    <w:rsid w:val="00DE59F5"/>
    <w:rsid w:val="00DF468E"/>
    <w:rsid w:val="00E02E2C"/>
    <w:rsid w:val="00E02EE0"/>
    <w:rsid w:val="00E03667"/>
    <w:rsid w:val="00E03991"/>
    <w:rsid w:val="00E04E30"/>
    <w:rsid w:val="00E07A01"/>
    <w:rsid w:val="00E2038B"/>
    <w:rsid w:val="00E20BD6"/>
    <w:rsid w:val="00E21B99"/>
    <w:rsid w:val="00E30674"/>
    <w:rsid w:val="00E32A04"/>
    <w:rsid w:val="00E3310C"/>
    <w:rsid w:val="00E33B18"/>
    <w:rsid w:val="00E347CD"/>
    <w:rsid w:val="00E35E9A"/>
    <w:rsid w:val="00E53CE2"/>
    <w:rsid w:val="00E54174"/>
    <w:rsid w:val="00E64B85"/>
    <w:rsid w:val="00E6562C"/>
    <w:rsid w:val="00E71DC4"/>
    <w:rsid w:val="00E82510"/>
    <w:rsid w:val="00E84142"/>
    <w:rsid w:val="00E8473D"/>
    <w:rsid w:val="00E8664C"/>
    <w:rsid w:val="00E87CDE"/>
    <w:rsid w:val="00E92360"/>
    <w:rsid w:val="00E93BB5"/>
    <w:rsid w:val="00E944E4"/>
    <w:rsid w:val="00E97A32"/>
    <w:rsid w:val="00E97FBC"/>
    <w:rsid w:val="00EA03FA"/>
    <w:rsid w:val="00EA0E4B"/>
    <w:rsid w:val="00EA24A0"/>
    <w:rsid w:val="00EA27BB"/>
    <w:rsid w:val="00EA41E2"/>
    <w:rsid w:val="00EB069B"/>
    <w:rsid w:val="00EB24C1"/>
    <w:rsid w:val="00EB43B7"/>
    <w:rsid w:val="00EC0042"/>
    <w:rsid w:val="00EC068C"/>
    <w:rsid w:val="00EC1028"/>
    <w:rsid w:val="00EC465A"/>
    <w:rsid w:val="00EC4D32"/>
    <w:rsid w:val="00EC7F85"/>
    <w:rsid w:val="00ED0CC7"/>
    <w:rsid w:val="00ED49DF"/>
    <w:rsid w:val="00ED62F7"/>
    <w:rsid w:val="00EE0D97"/>
    <w:rsid w:val="00EE314A"/>
    <w:rsid w:val="00EE55D5"/>
    <w:rsid w:val="00EF021B"/>
    <w:rsid w:val="00EF05FB"/>
    <w:rsid w:val="00EF2978"/>
    <w:rsid w:val="00EF43E0"/>
    <w:rsid w:val="00EF4EC4"/>
    <w:rsid w:val="00EF55A8"/>
    <w:rsid w:val="00EF57F1"/>
    <w:rsid w:val="00EF5833"/>
    <w:rsid w:val="00F019BC"/>
    <w:rsid w:val="00F0201F"/>
    <w:rsid w:val="00F03B74"/>
    <w:rsid w:val="00F10C76"/>
    <w:rsid w:val="00F110E3"/>
    <w:rsid w:val="00F176DF"/>
    <w:rsid w:val="00F22B64"/>
    <w:rsid w:val="00F2368D"/>
    <w:rsid w:val="00F33644"/>
    <w:rsid w:val="00F34E1A"/>
    <w:rsid w:val="00F37445"/>
    <w:rsid w:val="00F41657"/>
    <w:rsid w:val="00F42472"/>
    <w:rsid w:val="00F45066"/>
    <w:rsid w:val="00F4528E"/>
    <w:rsid w:val="00F47228"/>
    <w:rsid w:val="00F47253"/>
    <w:rsid w:val="00F51736"/>
    <w:rsid w:val="00F54C78"/>
    <w:rsid w:val="00F61A3B"/>
    <w:rsid w:val="00F63A5B"/>
    <w:rsid w:val="00F65730"/>
    <w:rsid w:val="00F66789"/>
    <w:rsid w:val="00F72658"/>
    <w:rsid w:val="00F750F3"/>
    <w:rsid w:val="00F75900"/>
    <w:rsid w:val="00F82DCC"/>
    <w:rsid w:val="00F85BF5"/>
    <w:rsid w:val="00F872C5"/>
    <w:rsid w:val="00F915AF"/>
    <w:rsid w:val="00F925F4"/>
    <w:rsid w:val="00F952D3"/>
    <w:rsid w:val="00F97FFD"/>
    <w:rsid w:val="00FA1245"/>
    <w:rsid w:val="00FA3452"/>
    <w:rsid w:val="00FA37AD"/>
    <w:rsid w:val="00FB0158"/>
    <w:rsid w:val="00FB344B"/>
    <w:rsid w:val="00FB4330"/>
    <w:rsid w:val="00FB48BD"/>
    <w:rsid w:val="00FB60C1"/>
    <w:rsid w:val="00FC1CCE"/>
    <w:rsid w:val="00FD4BA9"/>
    <w:rsid w:val="00FE199F"/>
    <w:rsid w:val="00FE47F5"/>
    <w:rsid w:val="00FE6B98"/>
    <w:rsid w:val="00FF6653"/>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8A054"/>
  <w15:docId w15:val="{5CF21B9E-50C6-4679-A9B1-C46C1BCD2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nhideWhenUsed="1"/>
    <w:lsdException w:name="annotation text" w:semiHidden="1" w:unhideWhenUsed="1"/>
    <w:lsdException w:name="header" w:locked="0" w:semiHidden="1" w:unhideWhenUsed="1"/>
    <w:lsdException w:name="footer" w:locked="0" w:semiHidden="1" w:unhideWhenUsed="1"/>
    <w:lsdException w:name="index heading" w:locked="0"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0"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0" w:uiPriority="0" w:qFormat="1"/>
    <w:lsdException w:name="Closing" w:semiHidden="1" w:unhideWhenUsed="1"/>
    <w:lsdException w:name="Signature" w:semiHidden="1" w:unhideWhenUsed="1"/>
    <w:lsdException w:name="Default Paragraph Font" w:locked="0" w:semiHidden="1" w:uiPriority="1" w:unhideWhenUsed="1"/>
    <w:lsdException w:name="Body Text" w:locked="0"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0"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locked="0"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locked="0"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5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A24A0"/>
    <w:pPr>
      <w:spacing w:line="288" w:lineRule="auto"/>
    </w:pPr>
    <w:rPr>
      <w:rFonts w:ascii="Myriad Pro" w:eastAsiaTheme="minorHAnsi" w:hAnsi="Myriad Pro" w:cstheme="minorBidi"/>
      <w:szCs w:val="22"/>
      <w:lang w:val="sl-SI"/>
    </w:rPr>
  </w:style>
  <w:style w:type="paragraph" w:styleId="Heading1">
    <w:name w:val="heading 1"/>
    <w:aliases w:val="-Naslov 1,Znak Znak,hh1,Nova RD_MP,SKLOP_AZ, Znak Znak"/>
    <w:next w:val="Normal"/>
    <w:link w:val="Heading1Char"/>
    <w:uiPriority w:val="9"/>
    <w:qFormat/>
    <w:locked/>
    <w:rsid w:val="001B06A8"/>
    <w:pPr>
      <w:keepNext/>
      <w:keepLines/>
      <w:spacing w:before="240" w:line="276" w:lineRule="auto"/>
      <w:outlineLvl w:val="0"/>
    </w:pPr>
    <w:rPr>
      <w:rFonts w:asciiTheme="majorHAnsi" w:eastAsiaTheme="majorEastAsia" w:hAnsiTheme="majorHAnsi" w:cstheme="majorBidi"/>
      <w:b/>
      <w:bCs/>
      <w:caps/>
      <w:sz w:val="24"/>
      <w:szCs w:val="28"/>
      <w:lang w:val="sl-SI"/>
    </w:rPr>
  </w:style>
  <w:style w:type="paragraph" w:styleId="Heading2">
    <w:name w:val="heading 2"/>
    <w:aliases w:val="-Naslov 2,Naslov 22,Vsebina ponudbe"/>
    <w:basedOn w:val="Heading1"/>
    <w:next w:val="Normal"/>
    <w:link w:val="Heading2Char"/>
    <w:uiPriority w:val="9"/>
    <w:unhideWhenUsed/>
    <w:qFormat/>
    <w:locked/>
    <w:rsid w:val="001B06A8"/>
    <w:pPr>
      <w:spacing w:before="200"/>
      <w:outlineLvl w:val="1"/>
    </w:pPr>
    <w:rPr>
      <w:bCs w:val="0"/>
      <w:caps w:val="0"/>
      <w:szCs w:val="26"/>
    </w:rPr>
  </w:style>
  <w:style w:type="paragraph" w:styleId="Heading3">
    <w:name w:val="heading 3"/>
    <w:aliases w:val="-Naslov 3,Naslov 3_Nova RD_MP"/>
    <w:basedOn w:val="Heading2"/>
    <w:next w:val="Normal"/>
    <w:link w:val="Heading3Char"/>
    <w:uiPriority w:val="9"/>
    <w:unhideWhenUsed/>
    <w:qFormat/>
    <w:locked/>
    <w:rsid w:val="001B06A8"/>
    <w:pPr>
      <w:outlineLvl w:val="2"/>
    </w:pPr>
    <w:rPr>
      <w:b w:val="0"/>
      <w:bCs/>
    </w:rPr>
  </w:style>
  <w:style w:type="paragraph" w:styleId="Heading4">
    <w:name w:val="heading 4"/>
    <w:aliases w:val="-Naslov 4"/>
    <w:basedOn w:val="Heading3"/>
    <w:next w:val="Normal"/>
    <w:link w:val="Heading4Char"/>
    <w:uiPriority w:val="99"/>
    <w:unhideWhenUsed/>
    <w:qFormat/>
    <w:locked/>
    <w:rsid w:val="001B06A8"/>
    <w:pPr>
      <w:outlineLvl w:val="3"/>
    </w:pPr>
    <w:rPr>
      <w:bCs w:val="0"/>
      <w:iCs/>
    </w:rPr>
  </w:style>
  <w:style w:type="paragraph" w:styleId="Heading5">
    <w:name w:val="heading 5"/>
    <w:aliases w:val="-Naslov 5"/>
    <w:basedOn w:val="Heading4"/>
    <w:next w:val="Normal"/>
    <w:link w:val="Heading5Char"/>
    <w:uiPriority w:val="9"/>
    <w:unhideWhenUsed/>
    <w:qFormat/>
    <w:locked/>
    <w:rsid w:val="001B06A8"/>
    <w:pPr>
      <w:outlineLvl w:val="4"/>
    </w:pPr>
  </w:style>
  <w:style w:type="paragraph" w:styleId="Heading6">
    <w:name w:val="heading 6"/>
    <w:aliases w:val="-Naslov 6"/>
    <w:basedOn w:val="Heading5"/>
    <w:next w:val="Normal"/>
    <w:link w:val="Heading6Char"/>
    <w:uiPriority w:val="9"/>
    <w:unhideWhenUsed/>
    <w:qFormat/>
    <w:locked/>
    <w:rsid w:val="001B06A8"/>
    <w:pPr>
      <w:outlineLvl w:val="5"/>
    </w:pPr>
    <w:rPr>
      <w:iCs w:val="0"/>
    </w:rPr>
  </w:style>
  <w:style w:type="paragraph" w:styleId="Heading7">
    <w:name w:val="heading 7"/>
    <w:aliases w:val="-Naslov 7"/>
    <w:basedOn w:val="Heading6"/>
    <w:next w:val="Normal"/>
    <w:link w:val="Heading7Char"/>
    <w:uiPriority w:val="9"/>
    <w:unhideWhenUsed/>
    <w:qFormat/>
    <w:locked/>
    <w:rsid w:val="001B06A8"/>
    <w:pPr>
      <w:outlineLvl w:val="6"/>
    </w:pPr>
    <w:rPr>
      <w:iCs/>
    </w:rPr>
  </w:style>
  <w:style w:type="paragraph" w:styleId="Heading8">
    <w:name w:val="heading 8"/>
    <w:aliases w:val="-Naslov 8"/>
    <w:basedOn w:val="Heading7"/>
    <w:next w:val="Normal"/>
    <w:link w:val="Heading8Char"/>
    <w:uiPriority w:val="9"/>
    <w:unhideWhenUsed/>
    <w:qFormat/>
    <w:locked/>
    <w:rsid w:val="001B06A8"/>
    <w:pPr>
      <w:outlineLvl w:val="7"/>
    </w:pPr>
    <w:rPr>
      <w:szCs w:val="20"/>
    </w:rPr>
  </w:style>
  <w:style w:type="paragraph" w:styleId="Heading9">
    <w:name w:val="heading 9"/>
    <w:aliases w:val="-Naslov 9"/>
    <w:basedOn w:val="Heading8"/>
    <w:next w:val="Normal"/>
    <w:link w:val="Heading9Char"/>
    <w:uiPriority w:val="9"/>
    <w:unhideWhenUsed/>
    <w:qFormat/>
    <w:locked/>
    <w:rsid w:val="001B06A8"/>
    <w:p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D26DE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6DE8"/>
    <w:rPr>
      <w:rFonts w:ascii="Tahoma" w:hAnsi="Tahoma" w:cs="Tahoma"/>
      <w:sz w:val="16"/>
      <w:szCs w:val="16"/>
    </w:rPr>
  </w:style>
  <w:style w:type="paragraph" w:styleId="Header">
    <w:name w:val="header"/>
    <w:aliases w:val="E-PVO-glava,Glava Znak Znak Znak Znak,Glava Znak Znak Znak Znak Znak,Glava Znak Znak Znak,Glava Znak Znak Znak Znak Znak Znak Znak Znak Znak Znak Znak Znak Znak Zn Znak,Glava Znak Znak Znak Znak Znak Znak Znak Znak Znak Znak Znak, Char"/>
    <w:basedOn w:val="Normal"/>
    <w:link w:val="HeaderChar"/>
    <w:uiPriority w:val="99"/>
    <w:unhideWhenUsed/>
    <w:locked/>
    <w:rsid w:val="009939D8"/>
    <w:pPr>
      <w:tabs>
        <w:tab w:val="center" w:pos="4536"/>
        <w:tab w:val="right" w:pos="9072"/>
      </w:tabs>
    </w:pPr>
  </w:style>
  <w:style w:type="character" w:customStyle="1" w:styleId="HeaderChar">
    <w:name w:val="Header Char"/>
    <w:aliases w:val="E-PVO-glava Char,Glava Znak Znak Znak Znak Char,Glava Znak Znak Znak Znak Znak Char,Glava Znak Znak Znak Char,Glava Znak Znak Znak Znak Znak Znak Znak Znak Znak Znak Znak Znak Znak Zn Znak Char, Char Char"/>
    <w:basedOn w:val="DefaultParagraphFont"/>
    <w:link w:val="Header"/>
    <w:uiPriority w:val="99"/>
    <w:rsid w:val="009939D8"/>
    <w:rPr>
      <w:sz w:val="22"/>
      <w:szCs w:val="22"/>
      <w:lang w:eastAsia="en-US"/>
    </w:rPr>
  </w:style>
  <w:style w:type="paragraph" w:styleId="Footer">
    <w:name w:val="footer"/>
    <w:basedOn w:val="Normal"/>
    <w:link w:val="FooterChar"/>
    <w:uiPriority w:val="99"/>
    <w:unhideWhenUsed/>
    <w:rsid w:val="00A6674F"/>
    <w:pPr>
      <w:tabs>
        <w:tab w:val="center" w:pos="4536"/>
        <w:tab w:val="right" w:pos="9072"/>
      </w:tabs>
      <w:jc w:val="center"/>
    </w:pPr>
    <w:rPr>
      <w:sz w:val="16"/>
    </w:rPr>
  </w:style>
  <w:style w:type="character" w:customStyle="1" w:styleId="FooterChar">
    <w:name w:val="Footer Char"/>
    <w:basedOn w:val="DefaultParagraphFont"/>
    <w:link w:val="Footer"/>
    <w:uiPriority w:val="99"/>
    <w:rsid w:val="00A6674F"/>
    <w:rPr>
      <w:rFonts w:ascii="Myriad Pro" w:eastAsiaTheme="minorHAnsi" w:hAnsi="Myriad Pro" w:cstheme="minorBidi"/>
      <w:sz w:val="16"/>
      <w:szCs w:val="22"/>
    </w:rPr>
  </w:style>
  <w:style w:type="paragraph" w:styleId="NormalWeb">
    <w:name w:val="Normal (Web)"/>
    <w:basedOn w:val="Normal"/>
    <w:uiPriority w:val="99"/>
    <w:unhideWhenUsed/>
    <w:locked/>
    <w:rsid w:val="00706EBC"/>
    <w:pPr>
      <w:spacing w:before="100" w:beforeAutospacing="1" w:after="100" w:afterAutospacing="1" w:line="240" w:lineRule="auto"/>
    </w:pPr>
    <w:rPr>
      <w:rFonts w:ascii="Times New Roman" w:eastAsia="Times New Roman" w:hAnsi="Times New Roman"/>
      <w:sz w:val="24"/>
      <w:szCs w:val="24"/>
      <w:lang w:eastAsia="sl-SI"/>
    </w:rPr>
  </w:style>
  <w:style w:type="paragraph" w:styleId="BodyText">
    <w:name w:val="Body Text"/>
    <w:basedOn w:val="Normal"/>
    <w:link w:val="BodyTextChar"/>
    <w:unhideWhenUsed/>
    <w:qFormat/>
    <w:rsid w:val="000F430A"/>
    <w:pPr>
      <w:spacing w:after="120"/>
    </w:pPr>
  </w:style>
  <w:style w:type="character" w:customStyle="1" w:styleId="BodyTextChar">
    <w:name w:val="Body Text Char"/>
    <w:basedOn w:val="DefaultParagraphFont"/>
    <w:link w:val="BodyText"/>
    <w:rsid w:val="000F430A"/>
    <w:rPr>
      <w:rFonts w:ascii="Myriad Pro" w:eastAsiaTheme="minorHAnsi" w:hAnsi="Myriad Pro" w:cstheme="minorBidi"/>
      <w:szCs w:val="22"/>
    </w:rPr>
  </w:style>
  <w:style w:type="character" w:customStyle="1" w:styleId="Heading1Char">
    <w:name w:val="Heading 1 Char"/>
    <w:aliases w:val="-Naslov 1 Char,Znak Znak Char,hh1 Char,Nova RD_MP Char,SKLOP_AZ Char, Znak Znak Char"/>
    <w:basedOn w:val="DefaultParagraphFont"/>
    <w:link w:val="Heading1"/>
    <w:rsid w:val="001B06A8"/>
    <w:rPr>
      <w:rFonts w:asciiTheme="majorHAnsi" w:eastAsiaTheme="majorEastAsia" w:hAnsiTheme="majorHAnsi" w:cstheme="majorBidi"/>
      <w:b/>
      <w:bCs/>
      <w:caps/>
      <w:sz w:val="24"/>
      <w:szCs w:val="28"/>
      <w:lang w:val="sl-SI"/>
    </w:rPr>
  </w:style>
  <w:style w:type="character" w:customStyle="1" w:styleId="Heading2Char">
    <w:name w:val="Heading 2 Char"/>
    <w:aliases w:val="-Naslov 2 Char,Naslov 22 Char,Vsebina ponudbe Char"/>
    <w:basedOn w:val="DefaultParagraphFont"/>
    <w:link w:val="Heading2"/>
    <w:uiPriority w:val="9"/>
    <w:rsid w:val="001B06A8"/>
    <w:rPr>
      <w:rFonts w:asciiTheme="majorHAnsi" w:eastAsiaTheme="majorEastAsia" w:hAnsiTheme="majorHAnsi" w:cstheme="majorBidi"/>
      <w:b/>
      <w:sz w:val="24"/>
      <w:szCs w:val="26"/>
      <w:lang w:val="sl-SI"/>
    </w:rPr>
  </w:style>
  <w:style w:type="character" w:customStyle="1" w:styleId="Heading3Char">
    <w:name w:val="Heading 3 Char"/>
    <w:aliases w:val="-Naslov 3 Char,Naslov 3_Nova RD_MP Char"/>
    <w:basedOn w:val="DefaultParagraphFont"/>
    <w:link w:val="Heading3"/>
    <w:uiPriority w:val="9"/>
    <w:rsid w:val="001B06A8"/>
    <w:rPr>
      <w:rFonts w:asciiTheme="majorHAnsi" w:eastAsiaTheme="majorEastAsia" w:hAnsiTheme="majorHAnsi" w:cstheme="majorBidi"/>
      <w:bCs/>
      <w:sz w:val="24"/>
      <w:szCs w:val="26"/>
      <w:lang w:val="sl-SI"/>
    </w:rPr>
  </w:style>
  <w:style w:type="character" w:customStyle="1" w:styleId="Heading4Char">
    <w:name w:val="Heading 4 Char"/>
    <w:aliases w:val="-Naslov 4 Char"/>
    <w:basedOn w:val="DefaultParagraphFont"/>
    <w:link w:val="Heading4"/>
    <w:uiPriority w:val="99"/>
    <w:rsid w:val="001B06A8"/>
    <w:rPr>
      <w:rFonts w:asciiTheme="majorHAnsi" w:eastAsiaTheme="majorEastAsia" w:hAnsiTheme="majorHAnsi" w:cstheme="majorBidi"/>
      <w:iCs/>
      <w:sz w:val="24"/>
      <w:szCs w:val="26"/>
      <w:lang w:val="sl-SI"/>
    </w:rPr>
  </w:style>
  <w:style w:type="character" w:customStyle="1" w:styleId="Heading5Char">
    <w:name w:val="Heading 5 Char"/>
    <w:aliases w:val="-Naslov 5 Char"/>
    <w:basedOn w:val="DefaultParagraphFont"/>
    <w:link w:val="Heading5"/>
    <w:uiPriority w:val="9"/>
    <w:rsid w:val="001B06A8"/>
    <w:rPr>
      <w:rFonts w:asciiTheme="majorHAnsi" w:eastAsiaTheme="majorEastAsia" w:hAnsiTheme="majorHAnsi" w:cstheme="majorBidi"/>
      <w:iCs/>
      <w:sz w:val="24"/>
      <w:szCs w:val="26"/>
      <w:lang w:val="sl-SI"/>
    </w:rPr>
  </w:style>
  <w:style w:type="character" w:styleId="PlaceholderText">
    <w:name w:val="Placeholder Text"/>
    <w:basedOn w:val="DefaultParagraphFont"/>
    <w:uiPriority w:val="99"/>
    <w:semiHidden/>
    <w:locked/>
    <w:rsid w:val="00916288"/>
    <w:rPr>
      <w:color w:val="808080"/>
    </w:rPr>
  </w:style>
  <w:style w:type="paragraph" w:styleId="DocumentMap">
    <w:name w:val="Document Map"/>
    <w:basedOn w:val="Normal"/>
    <w:link w:val="DocumentMapChar"/>
    <w:uiPriority w:val="99"/>
    <w:unhideWhenUsed/>
    <w:rsid w:val="009334A1"/>
    <w:rPr>
      <w:rFonts w:ascii="Tahoma" w:hAnsi="Tahoma" w:cs="Tahoma"/>
      <w:sz w:val="16"/>
      <w:szCs w:val="16"/>
    </w:rPr>
  </w:style>
  <w:style w:type="character" w:customStyle="1" w:styleId="DocumentMapChar">
    <w:name w:val="Document Map Char"/>
    <w:basedOn w:val="DefaultParagraphFont"/>
    <w:link w:val="DocumentMap"/>
    <w:uiPriority w:val="99"/>
    <w:rsid w:val="009334A1"/>
    <w:rPr>
      <w:rFonts w:ascii="Tahoma" w:eastAsiaTheme="minorHAnsi" w:hAnsi="Tahoma" w:cs="Tahoma"/>
      <w:sz w:val="16"/>
      <w:szCs w:val="16"/>
    </w:rPr>
  </w:style>
  <w:style w:type="character" w:customStyle="1" w:styleId="Heading6Char">
    <w:name w:val="Heading 6 Char"/>
    <w:aliases w:val="-Naslov 6 Char"/>
    <w:basedOn w:val="DefaultParagraphFont"/>
    <w:link w:val="Heading6"/>
    <w:uiPriority w:val="9"/>
    <w:rsid w:val="001B06A8"/>
    <w:rPr>
      <w:rFonts w:asciiTheme="majorHAnsi" w:eastAsiaTheme="majorEastAsia" w:hAnsiTheme="majorHAnsi" w:cstheme="majorBidi"/>
      <w:sz w:val="24"/>
      <w:szCs w:val="26"/>
      <w:lang w:val="sl-SI"/>
    </w:rPr>
  </w:style>
  <w:style w:type="character" w:customStyle="1" w:styleId="Heading7Char">
    <w:name w:val="Heading 7 Char"/>
    <w:aliases w:val="-Naslov 7 Char"/>
    <w:basedOn w:val="DefaultParagraphFont"/>
    <w:link w:val="Heading7"/>
    <w:uiPriority w:val="9"/>
    <w:rsid w:val="001B06A8"/>
    <w:rPr>
      <w:rFonts w:asciiTheme="majorHAnsi" w:eastAsiaTheme="majorEastAsia" w:hAnsiTheme="majorHAnsi" w:cstheme="majorBidi"/>
      <w:iCs/>
      <w:sz w:val="24"/>
      <w:szCs w:val="26"/>
      <w:lang w:val="sl-SI"/>
    </w:rPr>
  </w:style>
  <w:style w:type="character" w:customStyle="1" w:styleId="Heading8Char">
    <w:name w:val="Heading 8 Char"/>
    <w:aliases w:val="-Naslov 8 Char"/>
    <w:basedOn w:val="DefaultParagraphFont"/>
    <w:link w:val="Heading8"/>
    <w:uiPriority w:val="9"/>
    <w:rsid w:val="001B06A8"/>
    <w:rPr>
      <w:rFonts w:asciiTheme="majorHAnsi" w:eastAsiaTheme="majorEastAsia" w:hAnsiTheme="majorHAnsi" w:cstheme="majorBidi"/>
      <w:iCs/>
      <w:sz w:val="24"/>
      <w:lang w:val="sl-SI"/>
    </w:rPr>
  </w:style>
  <w:style w:type="character" w:customStyle="1" w:styleId="Heading9Char">
    <w:name w:val="Heading 9 Char"/>
    <w:aliases w:val="-Naslov 9 Char"/>
    <w:basedOn w:val="DefaultParagraphFont"/>
    <w:link w:val="Heading9"/>
    <w:uiPriority w:val="9"/>
    <w:rsid w:val="001B06A8"/>
    <w:rPr>
      <w:rFonts w:asciiTheme="majorHAnsi" w:eastAsiaTheme="majorEastAsia" w:hAnsiTheme="majorHAnsi" w:cstheme="majorBidi"/>
      <w:sz w:val="24"/>
      <w:lang w:val="sl-SI"/>
    </w:rPr>
  </w:style>
  <w:style w:type="numbering" w:customStyle="1" w:styleId="Headings">
    <w:name w:val="Headings"/>
    <w:uiPriority w:val="99"/>
    <w:locked/>
    <w:rsid w:val="009334A1"/>
    <w:pPr>
      <w:numPr>
        <w:numId w:val="1"/>
      </w:numPr>
    </w:pPr>
  </w:style>
  <w:style w:type="paragraph" w:styleId="Index1">
    <w:name w:val="index 1"/>
    <w:basedOn w:val="Normal"/>
    <w:next w:val="Normal"/>
    <w:autoRedefine/>
    <w:uiPriority w:val="99"/>
    <w:semiHidden/>
    <w:unhideWhenUsed/>
    <w:locked/>
    <w:rsid w:val="009334A1"/>
    <w:pPr>
      <w:ind w:left="200" w:hanging="200"/>
    </w:pPr>
  </w:style>
  <w:style w:type="paragraph" w:styleId="IndexHeading">
    <w:name w:val="index heading"/>
    <w:basedOn w:val="Normal"/>
    <w:next w:val="Index1"/>
    <w:uiPriority w:val="99"/>
    <w:semiHidden/>
    <w:unhideWhenUsed/>
    <w:locked/>
    <w:rsid w:val="009334A1"/>
    <w:rPr>
      <w:rFonts w:eastAsiaTheme="majorEastAsia" w:cstheme="majorBidi"/>
      <w:b/>
      <w:bCs/>
    </w:rPr>
  </w:style>
  <w:style w:type="paragraph" w:styleId="ListParagraph">
    <w:name w:val="List Paragraph"/>
    <w:aliases w:val="K1,Table of contents numbered,Elenco num ARGEA,body,Odsek zoznamu2,Bullet Number,Num Bullet 1,lp1,lp11,List Paragraph11,List Paragraph1,Normal bullet 2,Tabela - prazna vrstica"/>
    <w:basedOn w:val="Normal"/>
    <w:link w:val="ListParagraphChar"/>
    <w:uiPriority w:val="72"/>
    <w:qFormat/>
    <w:locked/>
    <w:rsid w:val="009334A1"/>
    <w:pPr>
      <w:ind w:left="720"/>
      <w:contextualSpacing/>
    </w:pPr>
  </w:style>
  <w:style w:type="paragraph" w:styleId="Title">
    <w:name w:val="Title"/>
    <w:basedOn w:val="Normal"/>
    <w:next w:val="Normal"/>
    <w:link w:val="TitleChar"/>
    <w:qFormat/>
    <w:locked/>
    <w:rsid w:val="00CF711D"/>
    <w:pPr>
      <w:contextualSpacing/>
      <w:jc w:val="center"/>
    </w:pPr>
    <w:rPr>
      <w:rFonts w:asciiTheme="majorHAnsi" w:eastAsiaTheme="majorEastAsia" w:hAnsiTheme="majorHAnsi" w:cstheme="majorBidi"/>
      <w:b/>
      <w:caps/>
      <w:spacing w:val="5"/>
      <w:kern w:val="28"/>
      <w:sz w:val="28"/>
      <w:szCs w:val="52"/>
    </w:rPr>
  </w:style>
  <w:style w:type="character" w:customStyle="1" w:styleId="TitleChar">
    <w:name w:val="Title Char"/>
    <w:basedOn w:val="DefaultParagraphFont"/>
    <w:link w:val="Title"/>
    <w:rsid w:val="009334A1"/>
    <w:rPr>
      <w:rFonts w:asciiTheme="majorHAnsi" w:eastAsiaTheme="majorEastAsia" w:hAnsiTheme="majorHAnsi" w:cstheme="majorBidi"/>
      <w:b/>
      <w:caps/>
      <w:spacing w:val="5"/>
      <w:kern w:val="28"/>
      <w:sz w:val="28"/>
      <w:szCs w:val="52"/>
    </w:rPr>
  </w:style>
  <w:style w:type="table" w:customStyle="1" w:styleId="SIDblu">
    <w:name w:val="SID_blu"/>
    <w:basedOn w:val="TableNormal"/>
    <w:uiPriority w:val="99"/>
    <w:qFormat/>
    <w:rsid w:val="00125FCD"/>
    <w:rPr>
      <w:rFonts w:ascii="Myriad Pro" w:eastAsiaTheme="minorHAnsi" w:hAnsi="Myriad Pro" w:cstheme="minorBidi"/>
      <w:szCs w:val="22"/>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125FCD"/>
    <w:rPr>
      <w:rFonts w:ascii="Myriad Pro" w:eastAsiaTheme="minorHAnsi" w:hAnsi="Myriad Pro" w:cstheme="minorBidi"/>
      <w:szCs w:val="22"/>
    </w:rPr>
    <w:tblPr/>
  </w:style>
  <w:style w:type="table" w:customStyle="1" w:styleId="SIDred">
    <w:name w:val="SID_red"/>
    <w:basedOn w:val="TableNormal"/>
    <w:uiPriority w:val="99"/>
    <w:qFormat/>
    <w:rsid w:val="00125FCD"/>
    <w:rPr>
      <w:rFonts w:ascii="Myriad Pro" w:eastAsiaTheme="minorHAnsi" w:hAnsi="Myriad Pro" w:cstheme="minorBidi"/>
      <w:szCs w:val="22"/>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FormNormal">
    <w:name w:val="Form Normal"/>
    <w:basedOn w:val="Normal"/>
    <w:next w:val="Normal"/>
    <w:qFormat/>
    <w:locked/>
    <w:rsid w:val="00267087"/>
  </w:style>
  <w:style w:type="paragraph" w:styleId="List">
    <w:name w:val="List"/>
    <w:next w:val="List2"/>
    <w:uiPriority w:val="99"/>
    <w:unhideWhenUsed/>
    <w:qFormat/>
    <w:locked/>
    <w:rsid w:val="001B06A8"/>
    <w:pPr>
      <w:spacing w:after="270"/>
      <w:contextualSpacing/>
      <w:outlineLvl w:val="0"/>
    </w:pPr>
    <w:rPr>
      <w:rFonts w:ascii="Myriad Pro" w:eastAsiaTheme="minorEastAsia" w:hAnsi="Myriad Pro" w:cstheme="minorBidi"/>
      <w:b/>
      <w:sz w:val="24"/>
      <w:szCs w:val="24"/>
    </w:rPr>
  </w:style>
  <w:style w:type="paragraph" w:styleId="List2">
    <w:name w:val="List 2"/>
    <w:basedOn w:val="List"/>
    <w:uiPriority w:val="99"/>
    <w:unhideWhenUsed/>
    <w:qFormat/>
    <w:locked/>
    <w:rsid w:val="001B06A8"/>
    <w:pPr>
      <w:spacing w:after="180" w:line="264" w:lineRule="auto"/>
      <w:contextualSpacing w:val="0"/>
      <w:outlineLvl w:val="1"/>
    </w:pPr>
    <w:rPr>
      <w:b w:val="0"/>
      <w:sz w:val="20"/>
    </w:rPr>
  </w:style>
  <w:style w:type="paragraph" w:styleId="List3">
    <w:name w:val="List 3"/>
    <w:basedOn w:val="List2"/>
    <w:uiPriority w:val="99"/>
    <w:unhideWhenUsed/>
    <w:qFormat/>
    <w:locked/>
    <w:rsid w:val="001B06A8"/>
    <w:pPr>
      <w:outlineLvl w:val="2"/>
    </w:pPr>
  </w:style>
  <w:style w:type="paragraph" w:styleId="List4">
    <w:name w:val="List 4"/>
    <w:basedOn w:val="List3"/>
    <w:uiPriority w:val="99"/>
    <w:unhideWhenUsed/>
    <w:qFormat/>
    <w:locked/>
    <w:rsid w:val="001B06A8"/>
    <w:pPr>
      <w:outlineLvl w:val="3"/>
    </w:pPr>
  </w:style>
  <w:style w:type="paragraph" w:styleId="List5">
    <w:name w:val="List 5"/>
    <w:basedOn w:val="List4"/>
    <w:uiPriority w:val="99"/>
    <w:unhideWhenUsed/>
    <w:qFormat/>
    <w:locked/>
    <w:rsid w:val="001B06A8"/>
    <w:pPr>
      <w:outlineLvl w:val="4"/>
    </w:pPr>
  </w:style>
  <w:style w:type="numbering" w:customStyle="1" w:styleId="Lists">
    <w:name w:val="Lists"/>
    <w:uiPriority w:val="99"/>
    <w:locked/>
    <w:rsid w:val="00CF711D"/>
    <w:pPr>
      <w:numPr>
        <w:numId w:val="2"/>
      </w:numPr>
    </w:pPr>
  </w:style>
  <w:style w:type="paragraph" w:customStyle="1" w:styleId="zaupno">
    <w:name w:val="zaupno"/>
    <w:basedOn w:val="Normal"/>
    <w:qFormat/>
    <w:rsid w:val="00CF711D"/>
    <w:pPr>
      <w:widowControl w:val="0"/>
      <w:tabs>
        <w:tab w:val="decimal" w:pos="9639"/>
      </w:tabs>
    </w:pPr>
    <w:rPr>
      <w:b/>
      <w:caps/>
      <w:color w:val="D9D9D9" w:themeColor="background1" w:themeShade="D9"/>
      <w:spacing w:val="60"/>
      <w:sz w:val="28"/>
    </w:rPr>
  </w:style>
  <w:style w:type="paragraph" w:styleId="ListBullet">
    <w:name w:val="List Bullet"/>
    <w:basedOn w:val="Normal"/>
    <w:uiPriority w:val="99"/>
    <w:unhideWhenUsed/>
    <w:locked/>
    <w:rsid w:val="001B06A8"/>
    <w:pPr>
      <w:spacing w:line="240" w:lineRule="auto"/>
      <w:contextualSpacing/>
    </w:pPr>
    <w:rPr>
      <w:rFonts w:eastAsiaTheme="minorEastAsia"/>
      <w:szCs w:val="24"/>
    </w:rPr>
  </w:style>
  <w:style w:type="paragraph" w:styleId="ListBullet2">
    <w:name w:val="List Bullet 2"/>
    <w:basedOn w:val="Normal"/>
    <w:uiPriority w:val="99"/>
    <w:unhideWhenUsed/>
    <w:locked/>
    <w:rsid w:val="001B06A8"/>
    <w:pPr>
      <w:spacing w:line="240" w:lineRule="auto"/>
      <w:contextualSpacing/>
    </w:pPr>
    <w:rPr>
      <w:rFonts w:eastAsiaTheme="minorEastAsia"/>
      <w:szCs w:val="24"/>
    </w:rPr>
  </w:style>
  <w:style w:type="paragraph" w:styleId="ListBullet3">
    <w:name w:val="List Bullet 3"/>
    <w:basedOn w:val="Normal"/>
    <w:uiPriority w:val="99"/>
    <w:unhideWhenUsed/>
    <w:locked/>
    <w:rsid w:val="001B06A8"/>
    <w:pPr>
      <w:spacing w:line="240" w:lineRule="auto"/>
      <w:contextualSpacing/>
    </w:pPr>
    <w:rPr>
      <w:rFonts w:eastAsiaTheme="minorEastAsia"/>
      <w:szCs w:val="24"/>
    </w:rPr>
  </w:style>
  <w:style w:type="paragraph" w:styleId="ListBullet4">
    <w:name w:val="List Bullet 4"/>
    <w:basedOn w:val="Normal"/>
    <w:uiPriority w:val="99"/>
    <w:unhideWhenUsed/>
    <w:locked/>
    <w:rsid w:val="001B06A8"/>
    <w:pPr>
      <w:spacing w:line="240" w:lineRule="auto"/>
      <w:contextualSpacing/>
    </w:pPr>
    <w:rPr>
      <w:rFonts w:eastAsiaTheme="minorEastAsia"/>
      <w:szCs w:val="24"/>
    </w:rPr>
  </w:style>
  <w:style w:type="paragraph" w:styleId="ListBullet5">
    <w:name w:val="List Bullet 5"/>
    <w:basedOn w:val="Normal"/>
    <w:uiPriority w:val="99"/>
    <w:unhideWhenUsed/>
    <w:locked/>
    <w:rsid w:val="001B06A8"/>
    <w:pPr>
      <w:spacing w:line="240" w:lineRule="auto"/>
      <w:contextualSpacing/>
    </w:pPr>
    <w:rPr>
      <w:rFonts w:eastAsiaTheme="minorEastAsia"/>
      <w:szCs w:val="24"/>
    </w:rPr>
  </w:style>
  <w:style w:type="numbering" w:customStyle="1" w:styleId="ListBullets">
    <w:name w:val="List Bullets"/>
    <w:uiPriority w:val="99"/>
    <w:locked/>
    <w:rsid w:val="00CF711D"/>
    <w:pPr>
      <w:numPr>
        <w:numId w:val="3"/>
      </w:numPr>
    </w:pPr>
  </w:style>
  <w:style w:type="paragraph" w:styleId="Subtitle">
    <w:name w:val="Subtitle"/>
    <w:basedOn w:val="Normal"/>
    <w:next w:val="Normal"/>
    <w:link w:val="SubtitleChar"/>
    <w:uiPriority w:val="11"/>
    <w:qFormat/>
    <w:locked/>
    <w:rsid w:val="007D3835"/>
    <w:pPr>
      <w:numPr>
        <w:ilvl w:val="1"/>
      </w:numPr>
      <w:jc w:val="cente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7D3835"/>
    <w:rPr>
      <w:rFonts w:asciiTheme="majorHAnsi" w:eastAsiaTheme="majorEastAsia" w:hAnsiTheme="majorHAnsi" w:cstheme="majorBidi"/>
      <w:b/>
      <w:iCs/>
      <w:spacing w:val="15"/>
      <w:szCs w:val="24"/>
    </w:rPr>
  </w:style>
  <w:style w:type="paragraph" w:customStyle="1" w:styleId="NormalMidle">
    <w:name w:val="Normal Midle"/>
    <w:basedOn w:val="Normal"/>
    <w:qFormat/>
    <w:rsid w:val="007530AF"/>
    <w:pPr>
      <w:jc w:val="center"/>
    </w:pPr>
  </w:style>
  <w:style w:type="paragraph" w:customStyle="1" w:styleId="NormalBoldZadeva">
    <w:name w:val="Normal Bold Zadeva"/>
    <w:basedOn w:val="Normal"/>
    <w:next w:val="BodyText"/>
    <w:qFormat/>
    <w:rsid w:val="007530AF"/>
    <w:pPr>
      <w:spacing w:after="120"/>
      <w:outlineLvl w:val="0"/>
    </w:pPr>
    <w:rPr>
      <w:b/>
    </w:rPr>
  </w:style>
  <w:style w:type="paragraph" w:styleId="NoSpacing">
    <w:name w:val="No Spacing"/>
    <w:uiPriority w:val="1"/>
    <w:qFormat/>
    <w:locked/>
    <w:rsid w:val="007530AF"/>
    <w:rPr>
      <w:rFonts w:ascii="Myriad Pro" w:eastAsiaTheme="minorHAnsi" w:hAnsi="Myriad Pro" w:cstheme="minorBidi"/>
      <w:szCs w:val="22"/>
    </w:rPr>
  </w:style>
  <w:style w:type="table" w:styleId="TableGrid">
    <w:name w:val="Table Grid"/>
    <w:aliases w:val="Table DH"/>
    <w:basedOn w:val="TableNormal"/>
    <w:uiPriority w:val="59"/>
    <w:locked/>
    <w:rsid w:val="000F2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NoList"/>
    <w:uiPriority w:val="99"/>
    <w:semiHidden/>
    <w:unhideWhenUsed/>
    <w:rsid w:val="00E21B99"/>
  </w:style>
  <w:style w:type="character" w:customStyle="1" w:styleId="Naslov1Znak1">
    <w:name w:val="Naslov 1 Znak1"/>
    <w:aliases w:val="-Naslov 1 Znak,Znak Znak Znak,hh1 Znak,Nova RD_MP Znak,SKLOP_AZ Znak, Znak Znak Znak"/>
    <w:basedOn w:val="DefaultParagraphFont"/>
    <w:uiPriority w:val="9"/>
    <w:rsid w:val="00E21B99"/>
    <w:rPr>
      <w:rFonts w:ascii="Tahoma" w:eastAsia="Calibri" w:hAnsi="Tahoma" w:cs="Tahoma"/>
      <w:b/>
      <w:sz w:val="24"/>
      <w:szCs w:val="20"/>
      <w:lang w:eastAsia="sl-SI"/>
    </w:rPr>
  </w:style>
  <w:style w:type="paragraph" w:customStyle="1" w:styleId="Heading-priloge">
    <w:name w:val="Heading - priloge"/>
    <w:basedOn w:val="Heading2"/>
    <w:link w:val="Heading-prilogeChar"/>
    <w:autoRedefine/>
    <w:qFormat/>
    <w:rsid w:val="00E21B99"/>
    <w:pPr>
      <w:pageBreakBefore/>
      <w:numPr>
        <w:ilvl w:val="1"/>
      </w:numPr>
      <w:tabs>
        <w:tab w:val="left" w:pos="709"/>
        <w:tab w:val="left" w:pos="993"/>
      </w:tabs>
      <w:spacing w:before="360" w:line="288" w:lineRule="auto"/>
      <w:ind w:left="993" w:hanging="993"/>
    </w:pPr>
    <w:rPr>
      <w:rFonts w:ascii="Tahoma" w:eastAsia="Times New Roman" w:hAnsi="Tahoma" w:cs="Tahoma"/>
      <w:bCs/>
      <w:i/>
      <w:sz w:val="26"/>
      <w:lang w:eastAsia="sl-SI"/>
    </w:rPr>
  </w:style>
  <w:style w:type="character" w:customStyle="1" w:styleId="GlavaZnak1">
    <w:name w:val="Glava Znak1"/>
    <w:aliases w:val="E-PVO-glava Znak,Glava Znak Znak Znak Znak Znak1,Glava Znak Znak,Glava Znak Znak Znak Znak Znak Znak,Glava Znak Znak Znak Znak1,Glava Znak Znak Znak Znak Znak Znak Znak Znak Znak Znak Znak Znak Znak Zn Znak Znak, Char Znak"/>
    <w:basedOn w:val="DefaultParagraphFont"/>
    <w:uiPriority w:val="99"/>
    <w:rsid w:val="00E21B99"/>
    <w:rPr>
      <w:rFonts w:ascii="Myriad Pro" w:eastAsia="Calibri" w:hAnsi="Myriad Pro" w:cs="Times New Roman"/>
      <w:sz w:val="20"/>
      <w:szCs w:val="20"/>
      <w:lang w:val="en-US" w:eastAsia="sl-SI"/>
    </w:rPr>
  </w:style>
  <w:style w:type="numbering" w:customStyle="1" w:styleId="Headings1">
    <w:name w:val="Headings1"/>
    <w:uiPriority w:val="99"/>
    <w:rsid w:val="00E21B99"/>
  </w:style>
  <w:style w:type="numbering" w:customStyle="1" w:styleId="ListBullets1">
    <w:name w:val="List Bullets1"/>
    <w:uiPriority w:val="99"/>
    <w:rsid w:val="00E21B99"/>
  </w:style>
  <w:style w:type="numbering" w:customStyle="1" w:styleId="Lists1">
    <w:name w:val="Lists1"/>
    <w:uiPriority w:val="99"/>
    <w:rsid w:val="00E21B99"/>
  </w:style>
  <w:style w:type="table" w:customStyle="1" w:styleId="SIDblu1">
    <w:name w:val="SID_blu1"/>
    <w:basedOn w:val="TableNormal"/>
    <w:uiPriority w:val="99"/>
    <w:qFormat/>
    <w:rsid w:val="00E21B99"/>
    <w:rPr>
      <w:rFonts w:ascii="Myriad Pro" w:hAnsi="Myriad Pro"/>
      <w:lang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
    <w:name w:val="SID_brez1"/>
    <w:basedOn w:val="TableNormal"/>
    <w:uiPriority w:val="99"/>
    <w:qFormat/>
    <w:rsid w:val="00E21B99"/>
    <w:rPr>
      <w:rFonts w:ascii="Myriad Pro" w:hAnsi="Myriad Pro"/>
      <w:lang w:eastAsia="sl-SI"/>
    </w:rPr>
    <w:tblPr/>
  </w:style>
  <w:style w:type="table" w:customStyle="1" w:styleId="SIDred1">
    <w:name w:val="SID_red1"/>
    <w:basedOn w:val="TableNormal"/>
    <w:uiPriority w:val="99"/>
    <w:qFormat/>
    <w:rsid w:val="00E21B99"/>
    <w:rPr>
      <w:rFonts w:ascii="Myriad Pro" w:hAnsi="Myriad Pro"/>
      <w:lang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TOC1">
    <w:name w:val="toc 1"/>
    <w:basedOn w:val="Normal"/>
    <w:next w:val="Normal"/>
    <w:autoRedefine/>
    <w:uiPriority w:val="39"/>
    <w:unhideWhenUsed/>
    <w:locked/>
    <w:rsid w:val="00E21B99"/>
    <w:pPr>
      <w:tabs>
        <w:tab w:val="left" w:pos="660"/>
        <w:tab w:val="right" w:leader="dot" w:pos="9060"/>
      </w:tabs>
      <w:spacing w:before="200" w:after="100" w:line="240" w:lineRule="auto"/>
      <w:jc w:val="both"/>
    </w:pPr>
    <w:rPr>
      <w:rFonts w:eastAsia="Calibri" w:cs="Times New Roman"/>
      <w:lang w:eastAsia="sl-SI"/>
    </w:rPr>
  </w:style>
  <w:style w:type="paragraph" w:styleId="TOC2">
    <w:name w:val="toc 2"/>
    <w:basedOn w:val="Normal"/>
    <w:next w:val="Normal"/>
    <w:autoRedefine/>
    <w:uiPriority w:val="39"/>
    <w:unhideWhenUsed/>
    <w:locked/>
    <w:rsid w:val="00E21B99"/>
    <w:pPr>
      <w:spacing w:before="200" w:after="100" w:line="240" w:lineRule="auto"/>
      <w:ind w:left="200"/>
      <w:jc w:val="both"/>
    </w:pPr>
    <w:rPr>
      <w:rFonts w:eastAsia="Calibri" w:cs="Times New Roman"/>
      <w:lang w:eastAsia="sl-SI"/>
    </w:rPr>
  </w:style>
  <w:style w:type="character" w:styleId="Hyperlink">
    <w:name w:val="Hyperlink"/>
    <w:uiPriority w:val="99"/>
    <w:unhideWhenUsed/>
    <w:locked/>
    <w:rsid w:val="00E21B99"/>
    <w:rPr>
      <w:color w:val="0000FF"/>
      <w:u w:val="single"/>
    </w:rPr>
  </w:style>
  <w:style w:type="character" w:styleId="BookTitle">
    <w:name w:val="Book Title"/>
    <w:uiPriority w:val="33"/>
    <w:qFormat/>
    <w:locked/>
    <w:rsid w:val="00E21B99"/>
    <w:rPr>
      <w:b/>
      <w:bCs/>
      <w:smallCaps/>
      <w:spacing w:val="5"/>
    </w:rPr>
  </w:style>
  <w:style w:type="paragraph" w:styleId="CommentText">
    <w:name w:val="annotation text"/>
    <w:basedOn w:val="Normal"/>
    <w:link w:val="CommentTextChar"/>
    <w:uiPriority w:val="99"/>
    <w:unhideWhenUsed/>
    <w:locked/>
    <w:rsid w:val="00E21B99"/>
    <w:pPr>
      <w:spacing w:before="200" w:line="240" w:lineRule="auto"/>
      <w:jc w:val="both"/>
    </w:pPr>
    <w:rPr>
      <w:rFonts w:eastAsia="Calibri" w:cs="Times New Roman"/>
      <w:szCs w:val="20"/>
      <w:lang w:val="en-US" w:eastAsia="sl-SI"/>
    </w:rPr>
  </w:style>
  <w:style w:type="character" w:customStyle="1" w:styleId="CommentTextChar">
    <w:name w:val="Comment Text Char"/>
    <w:basedOn w:val="DefaultParagraphFont"/>
    <w:link w:val="CommentText"/>
    <w:uiPriority w:val="99"/>
    <w:rsid w:val="00E21B99"/>
    <w:rPr>
      <w:rFonts w:ascii="Myriad Pro" w:hAnsi="Myriad Pro"/>
      <w:lang w:eastAsia="sl-SI"/>
    </w:rPr>
  </w:style>
  <w:style w:type="character" w:styleId="CommentReference">
    <w:name w:val="annotation reference"/>
    <w:uiPriority w:val="99"/>
    <w:unhideWhenUsed/>
    <w:locked/>
    <w:rsid w:val="00E21B99"/>
    <w:rPr>
      <w:sz w:val="16"/>
      <w:szCs w:val="16"/>
    </w:rPr>
  </w:style>
  <w:style w:type="paragraph" w:styleId="CommentSubject">
    <w:name w:val="annotation subject"/>
    <w:basedOn w:val="CommentText"/>
    <w:next w:val="CommentText"/>
    <w:link w:val="CommentSubjectChar"/>
    <w:uiPriority w:val="99"/>
    <w:semiHidden/>
    <w:unhideWhenUsed/>
    <w:locked/>
    <w:rsid w:val="00E21B99"/>
    <w:rPr>
      <w:b/>
      <w:bCs/>
    </w:rPr>
  </w:style>
  <w:style w:type="character" w:customStyle="1" w:styleId="CommentSubjectChar">
    <w:name w:val="Comment Subject Char"/>
    <w:basedOn w:val="CommentTextChar"/>
    <w:link w:val="CommentSubject"/>
    <w:uiPriority w:val="99"/>
    <w:semiHidden/>
    <w:rsid w:val="00E21B99"/>
    <w:rPr>
      <w:rFonts w:ascii="Myriad Pro" w:hAnsi="Myriad Pro"/>
      <w:b/>
      <w:bCs/>
      <w:lang w:eastAsia="sl-SI"/>
    </w:rPr>
  </w:style>
  <w:style w:type="paragraph" w:styleId="BodyText2">
    <w:name w:val="Body Text 2"/>
    <w:basedOn w:val="Normal"/>
    <w:link w:val="BodyText2Char"/>
    <w:uiPriority w:val="99"/>
    <w:semiHidden/>
    <w:unhideWhenUsed/>
    <w:locked/>
    <w:rsid w:val="00E21B99"/>
    <w:pPr>
      <w:spacing w:before="200" w:after="120" w:line="480" w:lineRule="auto"/>
      <w:jc w:val="both"/>
    </w:pPr>
    <w:rPr>
      <w:rFonts w:eastAsia="Calibri" w:cs="Times New Roman"/>
      <w:szCs w:val="20"/>
      <w:lang w:val="en-US" w:eastAsia="sl-SI"/>
    </w:rPr>
  </w:style>
  <w:style w:type="character" w:customStyle="1" w:styleId="BodyText2Char">
    <w:name w:val="Body Text 2 Char"/>
    <w:basedOn w:val="DefaultParagraphFont"/>
    <w:link w:val="BodyText2"/>
    <w:uiPriority w:val="99"/>
    <w:semiHidden/>
    <w:rsid w:val="00E21B99"/>
    <w:rPr>
      <w:rFonts w:ascii="Myriad Pro" w:hAnsi="Myriad Pro"/>
      <w:lang w:eastAsia="sl-SI"/>
    </w:rPr>
  </w:style>
  <w:style w:type="paragraph" w:styleId="Quote">
    <w:name w:val="Quote"/>
    <w:basedOn w:val="Normal"/>
    <w:next w:val="Normal"/>
    <w:link w:val="QuoteChar"/>
    <w:uiPriority w:val="29"/>
    <w:qFormat/>
    <w:locked/>
    <w:rsid w:val="00E21B99"/>
    <w:pPr>
      <w:spacing w:before="200" w:line="240" w:lineRule="auto"/>
      <w:jc w:val="both"/>
    </w:pPr>
    <w:rPr>
      <w:rFonts w:eastAsia="Calibri" w:cs="Times New Roman"/>
      <w:sz w:val="16"/>
      <w:szCs w:val="16"/>
      <w:lang w:eastAsia="sl-SI"/>
    </w:rPr>
  </w:style>
  <w:style w:type="character" w:customStyle="1" w:styleId="QuoteChar">
    <w:name w:val="Quote Char"/>
    <w:basedOn w:val="DefaultParagraphFont"/>
    <w:link w:val="Quote"/>
    <w:uiPriority w:val="29"/>
    <w:rsid w:val="00E21B99"/>
    <w:rPr>
      <w:rFonts w:ascii="Myriad Pro" w:hAnsi="Myriad Pro"/>
      <w:sz w:val="16"/>
      <w:szCs w:val="16"/>
      <w:lang w:val="sl-SI" w:eastAsia="sl-SI"/>
    </w:rPr>
  </w:style>
  <w:style w:type="character" w:customStyle="1" w:styleId="Heading-prilogeChar">
    <w:name w:val="Heading - priloge Char"/>
    <w:link w:val="Heading-priloge"/>
    <w:rsid w:val="00E21B99"/>
    <w:rPr>
      <w:rFonts w:ascii="Tahoma" w:eastAsia="Times New Roman" w:hAnsi="Tahoma" w:cs="Tahoma"/>
      <w:b/>
      <w:bCs/>
      <w:i/>
      <w:sz w:val="26"/>
      <w:szCs w:val="26"/>
      <w:lang w:val="sl-SI" w:eastAsia="sl-SI"/>
    </w:rPr>
  </w:style>
  <w:style w:type="paragraph" w:styleId="TOC3">
    <w:name w:val="toc 3"/>
    <w:basedOn w:val="Normal"/>
    <w:next w:val="Normal"/>
    <w:autoRedefine/>
    <w:uiPriority w:val="39"/>
    <w:unhideWhenUsed/>
    <w:locked/>
    <w:rsid w:val="00E21B99"/>
    <w:pPr>
      <w:tabs>
        <w:tab w:val="left" w:pos="1320"/>
        <w:tab w:val="right" w:leader="dot" w:pos="9060"/>
      </w:tabs>
      <w:spacing w:before="200" w:after="100" w:line="240" w:lineRule="auto"/>
      <w:ind w:left="400"/>
      <w:jc w:val="both"/>
    </w:pPr>
    <w:rPr>
      <w:rFonts w:eastAsia="Calibri" w:cs="Times New Roman"/>
      <w:lang w:eastAsia="sl-SI"/>
    </w:rPr>
  </w:style>
  <w:style w:type="paragraph" w:styleId="FootnoteText">
    <w:name w:val="footnote text"/>
    <w:aliases w:val="-Opomba,IFZ f,Footnote,Fußnote,-E Fußnotentext,Fußnotentext Ursprung,Sprotna opomba-besedilo,Char Char Char Char,Char Char Char,Sprotna opomba - besedilo Znak1,Sprotna opomba - besedilo Znak Znak2"/>
    <w:basedOn w:val="Normal"/>
    <w:link w:val="FootnoteTextChar"/>
    <w:uiPriority w:val="99"/>
    <w:unhideWhenUsed/>
    <w:rsid w:val="00E21B99"/>
    <w:pPr>
      <w:spacing w:line="240" w:lineRule="auto"/>
      <w:jc w:val="both"/>
    </w:pPr>
    <w:rPr>
      <w:rFonts w:eastAsia="Calibri" w:cs="Times New Roman"/>
      <w:szCs w:val="20"/>
      <w:lang w:eastAsia="sl-SI"/>
    </w:rPr>
  </w:style>
  <w:style w:type="character" w:customStyle="1" w:styleId="FootnoteTextChar">
    <w:name w:val="Footnote Text Char"/>
    <w:aliases w:val="-Opomba Char,IFZ f Char,Footnote Char,Fußnote Char,-E Fußnotentext Char,Fußnotentext Ursprung Char,Sprotna opomba-besedilo Char,Char Char Char Char Char,Char Char Char Char1,Sprotna opomba - besedilo Znak1 Char"/>
    <w:basedOn w:val="DefaultParagraphFont"/>
    <w:link w:val="FootnoteText"/>
    <w:uiPriority w:val="99"/>
    <w:rsid w:val="00E21B99"/>
    <w:rPr>
      <w:rFonts w:ascii="Myriad Pro" w:hAnsi="Myriad Pro"/>
      <w:lang w:val="sl-SI" w:eastAsia="sl-SI"/>
    </w:rPr>
  </w:style>
  <w:style w:type="character" w:styleId="FootnoteReference">
    <w:name w:val="footnote reference"/>
    <w:aliases w:val="Footnote number,-E Fußnotenzeichen,Footnote symbol,Fussnota,SUPERS,fr,o"/>
    <w:uiPriority w:val="99"/>
    <w:unhideWhenUsed/>
    <w:qFormat/>
    <w:rsid w:val="00E21B99"/>
    <w:rPr>
      <w:vertAlign w:val="superscript"/>
    </w:rPr>
  </w:style>
  <w:style w:type="paragraph" w:customStyle="1" w:styleId="Znak">
    <w:name w:val="Znak"/>
    <w:basedOn w:val="Normal"/>
    <w:rsid w:val="00E21B99"/>
    <w:pPr>
      <w:spacing w:after="160" w:line="240" w:lineRule="exact"/>
    </w:pPr>
    <w:rPr>
      <w:rFonts w:ascii="Tahoma" w:eastAsia="Times New Roman" w:hAnsi="Tahoma" w:cs="Times New Roman"/>
      <w:szCs w:val="20"/>
      <w:lang w:val="en-US"/>
    </w:rPr>
  </w:style>
  <w:style w:type="paragraph" w:styleId="Revision">
    <w:name w:val="Revision"/>
    <w:hidden/>
    <w:uiPriority w:val="99"/>
    <w:semiHidden/>
    <w:rsid w:val="00E21B99"/>
    <w:rPr>
      <w:rFonts w:ascii="Myriad Pro" w:hAnsi="Myriad Pro"/>
      <w:szCs w:val="22"/>
      <w:lang w:val="sl-SI" w:eastAsia="sl-SI"/>
    </w:rPr>
  </w:style>
  <w:style w:type="numbering" w:customStyle="1" w:styleId="Naslovi-ostevilceni">
    <w:name w:val="Naslovi-ostevilceni"/>
    <w:uiPriority w:val="99"/>
    <w:rsid w:val="00E21B99"/>
  </w:style>
  <w:style w:type="character" w:customStyle="1" w:styleId="ListParagraphChar">
    <w:name w:val="List Paragraph Char"/>
    <w:aliases w:val="K1 Char,Table of contents numbered Char,Elenco num ARGEA Char,body Char,Odsek zoznamu2 Char,Bullet Number Char,Num Bullet 1 Char,lp1 Char,lp11 Char,List Paragraph11 Char,List Paragraph1 Char,Normal bullet 2 Char"/>
    <w:link w:val="ListParagraph"/>
    <w:uiPriority w:val="72"/>
    <w:locked/>
    <w:rsid w:val="00E21B99"/>
    <w:rPr>
      <w:rFonts w:ascii="Myriad Pro" w:eastAsiaTheme="minorHAnsi" w:hAnsi="Myriad Pro" w:cstheme="minorBidi"/>
      <w:szCs w:val="22"/>
      <w:lang w:val="sl-SI"/>
    </w:rPr>
  </w:style>
  <w:style w:type="character" w:customStyle="1" w:styleId="TitleChar1">
    <w:name w:val="Title Char1"/>
    <w:rsid w:val="00E21B99"/>
    <w:rPr>
      <w:b/>
      <w:sz w:val="24"/>
      <w:lang w:eastAsia="sl-SI" w:bidi="ar-SA"/>
    </w:rPr>
  </w:style>
  <w:style w:type="paragraph" w:customStyle="1" w:styleId="BodyText36">
    <w:name w:val="Body Text 36"/>
    <w:basedOn w:val="Normal"/>
    <w:link w:val="BodyText3Znak"/>
    <w:rsid w:val="00E21B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cs="Times New Roman"/>
      <w:sz w:val="24"/>
      <w:szCs w:val="20"/>
      <w:lang w:eastAsia="sl-SI"/>
    </w:rPr>
  </w:style>
  <w:style w:type="character" w:customStyle="1" w:styleId="BodyText3Znak">
    <w:name w:val="Body Text 3 Znak"/>
    <w:link w:val="BodyText36"/>
    <w:rsid w:val="00E21B99"/>
    <w:rPr>
      <w:rFonts w:ascii="Times New Roman" w:eastAsia="Times New Roman" w:hAnsi="Times New Roman"/>
      <w:sz w:val="24"/>
      <w:lang w:val="sl-SI" w:eastAsia="sl-SI"/>
    </w:rPr>
  </w:style>
  <w:style w:type="paragraph" w:styleId="BodyText3">
    <w:name w:val="Body Text 3"/>
    <w:basedOn w:val="Normal"/>
    <w:link w:val="BodyText3Char"/>
    <w:uiPriority w:val="99"/>
    <w:unhideWhenUsed/>
    <w:locked/>
    <w:rsid w:val="00E21B99"/>
    <w:pPr>
      <w:spacing w:before="200" w:after="120" w:line="240" w:lineRule="auto"/>
      <w:jc w:val="both"/>
    </w:pPr>
    <w:rPr>
      <w:rFonts w:eastAsia="Calibri" w:cs="Times New Roman"/>
      <w:sz w:val="16"/>
      <w:szCs w:val="16"/>
      <w:lang w:eastAsia="sl-SI"/>
    </w:rPr>
  </w:style>
  <w:style w:type="character" w:customStyle="1" w:styleId="BodyText3Char">
    <w:name w:val="Body Text 3 Char"/>
    <w:basedOn w:val="DefaultParagraphFont"/>
    <w:link w:val="BodyText3"/>
    <w:uiPriority w:val="99"/>
    <w:rsid w:val="00E21B99"/>
    <w:rPr>
      <w:rFonts w:ascii="Myriad Pro" w:hAnsi="Myriad Pro"/>
      <w:sz w:val="16"/>
      <w:szCs w:val="16"/>
      <w:lang w:val="sl-SI" w:eastAsia="sl-SI"/>
    </w:rPr>
  </w:style>
  <w:style w:type="paragraph" w:customStyle="1" w:styleId="Normal-bold">
    <w:name w:val="Normal-bold"/>
    <w:basedOn w:val="Normal"/>
    <w:link w:val="Normal-boldChar"/>
    <w:qFormat/>
    <w:rsid w:val="00E21B99"/>
    <w:pPr>
      <w:ind w:right="-132"/>
      <w:jc w:val="both"/>
    </w:pPr>
    <w:rPr>
      <w:rFonts w:eastAsia="Calibri" w:cs="Times New Roman"/>
      <w:b/>
    </w:rPr>
  </w:style>
  <w:style w:type="character" w:customStyle="1" w:styleId="Normal-boldChar">
    <w:name w:val="Normal-bold Char"/>
    <w:link w:val="Normal-bold"/>
    <w:rsid w:val="00E21B99"/>
    <w:rPr>
      <w:rFonts w:ascii="Myriad Pro" w:hAnsi="Myriad Pro"/>
      <w:b/>
      <w:szCs w:val="22"/>
      <w:lang w:val="sl-SI"/>
    </w:rPr>
  </w:style>
  <w:style w:type="character" w:customStyle="1" w:styleId="BodyTextChar1">
    <w:name w:val="Body Text Char1"/>
    <w:basedOn w:val="DefaultParagraphFont"/>
    <w:uiPriority w:val="99"/>
    <w:semiHidden/>
    <w:rsid w:val="00E21B99"/>
    <w:rPr>
      <w:rFonts w:ascii="Myriad Pro" w:eastAsia="Calibri" w:hAnsi="Myriad Pro" w:cs="Times New Roman"/>
      <w:sz w:val="20"/>
      <w:lang w:eastAsia="sl-SI"/>
    </w:rPr>
  </w:style>
  <w:style w:type="paragraph" w:customStyle="1" w:styleId="Default">
    <w:name w:val="Default"/>
    <w:rsid w:val="00E21B99"/>
    <w:pPr>
      <w:autoSpaceDE w:val="0"/>
      <w:autoSpaceDN w:val="0"/>
      <w:adjustRightInd w:val="0"/>
    </w:pPr>
    <w:rPr>
      <w:rFonts w:ascii="Times New Roman" w:hAnsi="Times New Roman"/>
      <w:color w:val="000000"/>
      <w:sz w:val="24"/>
      <w:szCs w:val="24"/>
      <w:lang w:val="sl-SI" w:eastAsia="sl-SI"/>
    </w:rPr>
  </w:style>
  <w:style w:type="character" w:customStyle="1" w:styleId="RStekstZnak">
    <w:name w:val="RS tekst Znak"/>
    <w:link w:val="RStekst"/>
    <w:locked/>
    <w:rsid w:val="00E21B99"/>
    <w:rPr>
      <w:rFonts w:ascii="Garamond" w:hAnsi="Garamond"/>
      <w:bCs/>
    </w:rPr>
  </w:style>
  <w:style w:type="paragraph" w:customStyle="1" w:styleId="RStekst">
    <w:name w:val="RS tekst"/>
    <w:link w:val="RStekstZnak"/>
    <w:rsid w:val="00E21B99"/>
    <w:pPr>
      <w:widowControl w:val="0"/>
      <w:spacing w:before="80" w:after="80" w:line="280" w:lineRule="atLeast"/>
      <w:contextualSpacing/>
      <w:jc w:val="both"/>
    </w:pPr>
    <w:rPr>
      <w:rFonts w:ascii="Garamond" w:hAnsi="Garamond"/>
      <w:bCs/>
    </w:rPr>
  </w:style>
  <w:style w:type="character" w:styleId="Strong">
    <w:name w:val="Strong"/>
    <w:uiPriority w:val="22"/>
    <w:qFormat/>
    <w:locked/>
    <w:rsid w:val="00E21B99"/>
    <w:rPr>
      <w:b/>
      <w:bCs/>
    </w:rPr>
  </w:style>
  <w:style w:type="character" w:customStyle="1" w:styleId="FontStyle60">
    <w:name w:val="Font Style60"/>
    <w:uiPriority w:val="99"/>
    <w:rsid w:val="00E21B99"/>
    <w:rPr>
      <w:rFonts w:ascii="Times New Roman" w:hAnsi="Times New Roman" w:cs="Times New Roman"/>
      <w:sz w:val="20"/>
      <w:szCs w:val="20"/>
    </w:rPr>
  </w:style>
  <w:style w:type="character" w:customStyle="1" w:styleId="-NormalnoKrepko">
    <w:name w:val="-Normalno Krepko"/>
    <w:uiPriority w:val="1"/>
    <w:qFormat/>
    <w:rsid w:val="00E21B99"/>
    <w:rPr>
      <w:b/>
      <w:lang w:val="sl-SI"/>
    </w:rPr>
  </w:style>
  <w:style w:type="paragraph" w:customStyle="1" w:styleId="Slika">
    <w:name w:val="Slika"/>
    <w:basedOn w:val="Normal"/>
    <w:rsid w:val="00E21B99"/>
    <w:pPr>
      <w:spacing w:before="240" w:after="120" w:line="240" w:lineRule="auto"/>
      <w:jc w:val="center"/>
    </w:pPr>
    <w:rPr>
      <w:rFonts w:ascii="Times New Roman" w:eastAsia="Times New Roman" w:hAnsi="Times New Roman" w:cs="Times New Roman"/>
      <w:sz w:val="24"/>
      <w:szCs w:val="20"/>
      <w:lang w:eastAsia="sl-SI"/>
    </w:rPr>
  </w:style>
  <w:style w:type="paragraph" w:customStyle="1" w:styleId="Poglavje1">
    <w:name w:val="Poglavje 1"/>
    <w:basedOn w:val="BodyText"/>
    <w:rsid w:val="00E21B99"/>
    <w:pPr>
      <w:numPr>
        <w:numId w:val="6"/>
      </w:numPr>
      <w:tabs>
        <w:tab w:val="clear" w:pos="703"/>
        <w:tab w:val="num" w:pos="926"/>
      </w:tabs>
      <w:spacing w:after="0" w:line="240" w:lineRule="auto"/>
      <w:ind w:left="926" w:hanging="360"/>
      <w:jc w:val="both"/>
    </w:pPr>
    <w:rPr>
      <w:rFonts w:ascii="Arial" w:eastAsia="Times New Roman" w:hAnsi="Arial"/>
      <w:b/>
      <w:i/>
      <w:szCs w:val="24"/>
    </w:rPr>
  </w:style>
  <w:style w:type="paragraph" w:customStyle="1" w:styleId="Poglavje2">
    <w:name w:val="Poglavje 2"/>
    <w:basedOn w:val="BodyText"/>
    <w:rsid w:val="00E21B99"/>
    <w:pPr>
      <w:numPr>
        <w:ilvl w:val="1"/>
        <w:numId w:val="6"/>
      </w:numPr>
      <w:tabs>
        <w:tab w:val="clear" w:pos="705"/>
        <w:tab w:val="num" w:pos="926"/>
      </w:tabs>
      <w:spacing w:after="0" w:line="240" w:lineRule="auto"/>
      <w:ind w:left="926" w:hanging="360"/>
      <w:jc w:val="both"/>
    </w:pPr>
    <w:rPr>
      <w:rFonts w:ascii="Arial" w:eastAsia="Times New Roman" w:hAnsi="Arial"/>
      <w:b/>
    </w:rPr>
  </w:style>
  <w:style w:type="paragraph" w:customStyle="1" w:styleId="Poglavje3">
    <w:name w:val="Poglavje 3"/>
    <w:basedOn w:val="BodyText"/>
    <w:rsid w:val="00E21B99"/>
    <w:pPr>
      <w:numPr>
        <w:ilvl w:val="2"/>
        <w:numId w:val="6"/>
      </w:numPr>
      <w:tabs>
        <w:tab w:val="clear" w:pos="720"/>
        <w:tab w:val="num" w:pos="926"/>
      </w:tabs>
      <w:spacing w:after="0" w:line="240" w:lineRule="auto"/>
      <w:ind w:left="926" w:hanging="360"/>
      <w:jc w:val="both"/>
    </w:pPr>
    <w:rPr>
      <w:rFonts w:ascii="Arial" w:eastAsia="Times New Roman" w:hAnsi="Arial"/>
      <w:b/>
    </w:rPr>
  </w:style>
  <w:style w:type="paragraph" w:customStyle="1" w:styleId="StyleJustified">
    <w:name w:val="Style Justified"/>
    <w:basedOn w:val="Normal"/>
    <w:rsid w:val="00E21B99"/>
    <w:pPr>
      <w:spacing w:line="240" w:lineRule="auto"/>
      <w:jc w:val="both"/>
    </w:pPr>
    <w:rPr>
      <w:rFonts w:ascii="Arial" w:eastAsia="Times New Roman" w:hAnsi="Arial" w:cs="Times New Roman"/>
      <w:szCs w:val="20"/>
      <w:lang w:eastAsia="sl-SI"/>
    </w:rPr>
  </w:style>
  <w:style w:type="paragraph" w:customStyle="1" w:styleId="Telobesedila33">
    <w:name w:val="Telo besedila 33"/>
    <w:basedOn w:val="Normal"/>
    <w:rsid w:val="00E21B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cs="Times New Roman"/>
      <w:sz w:val="24"/>
      <w:szCs w:val="20"/>
      <w:lang w:eastAsia="sl-SI"/>
    </w:rPr>
  </w:style>
  <w:style w:type="paragraph" w:styleId="EnvelopeReturn">
    <w:name w:val="envelope return"/>
    <w:basedOn w:val="Normal"/>
    <w:locked/>
    <w:rsid w:val="00E21B99"/>
    <w:pPr>
      <w:spacing w:line="240" w:lineRule="auto"/>
    </w:pPr>
    <w:rPr>
      <w:rFonts w:ascii="Arial" w:eastAsia="Times New Roman" w:hAnsi="Arial" w:cs="Arial"/>
      <w:b/>
      <w:szCs w:val="20"/>
      <w:lang w:eastAsia="sl-SI"/>
    </w:rPr>
  </w:style>
  <w:style w:type="paragraph" w:customStyle="1" w:styleId="Navaden2">
    <w:name w:val="Navaden2"/>
    <w:basedOn w:val="Normal"/>
    <w:rsid w:val="00E21B99"/>
    <w:pPr>
      <w:widowControl w:val="0"/>
      <w:suppressAutoHyphens/>
      <w:overflowPunct w:val="0"/>
      <w:autoSpaceDE w:val="0"/>
      <w:spacing w:line="240" w:lineRule="auto"/>
      <w:jc w:val="both"/>
    </w:pPr>
    <w:rPr>
      <w:rFonts w:ascii="Verdana" w:eastAsia="Times New Roman" w:hAnsi="Verdana" w:cs="Times New Roman"/>
      <w:lang w:eastAsia="ar-SA"/>
    </w:rPr>
  </w:style>
  <w:style w:type="paragraph" w:styleId="TOC4">
    <w:name w:val="toc 4"/>
    <w:basedOn w:val="Normal"/>
    <w:next w:val="Normal"/>
    <w:autoRedefine/>
    <w:uiPriority w:val="39"/>
    <w:unhideWhenUsed/>
    <w:locked/>
    <w:rsid w:val="00E21B99"/>
    <w:pPr>
      <w:spacing w:after="100" w:line="276" w:lineRule="auto"/>
      <w:ind w:left="660"/>
    </w:pPr>
    <w:rPr>
      <w:rFonts w:ascii="Calibri" w:eastAsia="Times New Roman" w:hAnsi="Calibri" w:cs="Times New Roman"/>
      <w:sz w:val="22"/>
      <w:lang w:eastAsia="sl-SI"/>
    </w:rPr>
  </w:style>
  <w:style w:type="paragraph" w:styleId="TOC5">
    <w:name w:val="toc 5"/>
    <w:basedOn w:val="Normal"/>
    <w:next w:val="Normal"/>
    <w:autoRedefine/>
    <w:uiPriority w:val="39"/>
    <w:unhideWhenUsed/>
    <w:locked/>
    <w:rsid w:val="00E21B99"/>
    <w:pPr>
      <w:spacing w:after="100" w:line="276" w:lineRule="auto"/>
      <w:ind w:left="880"/>
    </w:pPr>
    <w:rPr>
      <w:rFonts w:ascii="Calibri" w:eastAsia="Times New Roman" w:hAnsi="Calibri" w:cs="Times New Roman"/>
      <w:sz w:val="22"/>
      <w:lang w:eastAsia="sl-SI"/>
    </w:rPr>
  </w:style>
  <w:style w:type="paragraph" w:styleId="TOC6">
    <w:name w:val="toc 6"/>
    <w:basedOn w:val="Normal"/>
    <w:next w:val="Normal"/>
    <w:autoRedefine/>
    <w:uiPriority w:val="39"/>
    <w:unhideWhenUsed/>
    <w:locked/>
    <w:rsid w:val="00E21B99"/>
    <w:pPr>
      <w:spacing w:after="100" w:line="276" w:lineRule="auto"/>
      <w:ind w:left="1100"/>
    </w:pPr>
    <w:rPr>
      <w:rFonts w:ascii="Calibri" w:eastAsia="Times New Roman" w:hAnsi="Calibri" w:cs="Times New Roman"/>
      <w:sz w:val="22"/>
      <w:lang w:eastAsia="sl-SI"/>
    </w:rPr>
  </w:style>
  <w:style w:type="paragraph" w:styleId="TOC7">
    <w:name w:val="toc 7"/>
    <w:basedOn w:val="Normal"/>
    <w:next w:val="Normal"/>
    <w:autoRedefine/>
    <w:uiPriority w:val="39"/>
    <w:unhideWhenUsed/>
    <w:locked/>
    <w:rsid w:val="00E21B99"/>
    <w:pPr>
      <w:spacing w:after="100" w:line="276" w:lineRule="auto"/>
      <w:ind w:left="1320"/>
    </w:pPr>
    <w:rPr>
      <w:rFonts w:ascii="Calibri" w:eastAsia="Times New Roman" w:hAnsi="Calibri" w:cs="Times New Roman"/>
      <w:sz w:val="22"/>
      <w:lang w:eastAsia="sl-SI"/>
    </w:rPr>
  </w:style>
  <w:style w:type="paragraph" w:styleId="TOC8">
    <w:name w:val="toc 8"/>
    <w:basedOn w:val="Normal"/>
    <w:next w:val="Normal"/>
    <w:autoRedefine/>
    <w:uiPriority w:val="39"/>
    <w:unhideWhenUsed/>
    <w:locked/>
    <w:rsid w:val="00E21B99"/>
    <w:pPr>
      <w:spacing w:after="100" w:line="276" w:lineRule="auto"/>
      <w:ind w:left="1540"/>
    </w:pPr>
    <w:rPr>
      <w:rFonts w:ascii="Calibri" w:eastAsia="Times New Roman" w:hAnsi="Calibri" w:cs="Times New Roman"/>
      <w:sz w:val="22"/>
      <w:lang w:eastAsia="sl-SI"/>
    </w:rPr>
  </w:style>
  <w:style w:type="paragraph" w:styleId="TOC9">
    <w:name w:val="toc 9"/>
    <w:basedOn w:val="Normal"/>
    <w:next w:val="Normal"/>
    <w:autoRedefine/>
    <w:uiPriority w:val="39"/>
    <w:unhideWhenUsed/>
    <w:locked/>
    <w:rsid w:val="00E21B99"/>
    <w:pPr>
      <w:spacing w:after="100" w:line="276" w:lineRule="auto"/>
      <w:ind w:left="1760"/>
    </w:pPr>
    <w:rPr>
      <w:rFonts w:ascii="Calibri" w:eastAsia="Times New Roman" w:hAnsi="Calibri" w:cs="Times New Roman"/>
      <w:sz w:val="22"/>
      <w:lang w:eastAsia="sl-SI"/>
    </w:rPr>
  </w:style>
  <w:style w:type="paragraph" w:customStyle="1" w:styleId="datumtevilka">
    <w:name w:val="datum številka"/>
    <w:basedOn w:val="Normal"/>
    <w:qFormat/>
    <w:rsid w:val="00E21B99"/>
    <w:pPr>
      <w:tabs>
        <w:tab w:val="left" w:pos="1701"/>
      </w:tabs>
      <w:spacing w:line="260" w:lineRule="exact"/>
    </w:pPr>
    <w:rPr>
      <w:rFonts w:ascii="Arial" w:eastAsia="Times New Roman" w:hAnsi="Arial" w:cs="Times New Roman"/>
      <w:szCs w:val="20"/>
      <w:lang w:eastAsia="sl-SI"/>
    </w:rPr>
  </w:style>
  <w:style w:type="paragraph" w:customStyle="1" w:styleId="BESEDILO">
    <w:name w:val="BESEDILO"/>
    <w:rsid w:val="00E21B99"/>
    <w:pPr>
      <w:keepLines/>
      <w:widowControl w:val="0"/>
      <w:tabs>
        <w:tab w:val="left" w:pos="2155"/>
      </w:tabs>
      <w:jc w:val="both"/>
    </w:pPr>
    <w:rPr>
      <w:rFonts w:ascii="Arial" w:eastAsia="Times New Roman" w:hAnsi="Arial"/>
      <w:kern w:val="16"/>
      <w:lang w:val="sl-SI"/>
    </w:rPr>
  </w:style>
  <w:style w:type="paragraph" w:customStyle="1" w:styleId="Spacer">
    <w:name w:val="Spacer"/>
    <w:basedOn w:val="Normal"/>
    <w:rsid w:val="00E21B99"/>
    <w:pPr>
      <w:spacing w:line="240" w:lineRule="auto"/>
      <w:jc w:val="both"/>
    </w:pPr>
    <w:rPr>
      <w:rFonts w:ascii="Arial" w:eastAsia="Times New Roman" w:hAnsi="Arial" w:cs="Times New Roman"/>
      <w:sz w:val="22"/>
      <w:szCs w:val="28"/>
      <w:lang w:eastAsia="sl-SI"/>
    </w:rPr>
  </w:style>
  <w:style w:type="paragraph" w:customStyle="1" w:styleId="Besedilo0">
    <w:name w:val="Besedilo"/>
    <w:basedOn w:val="Normal"/>
    <w:rsid w:val="00E21B99"/>
    <w:pPr>
      <w:spacing w:line="240" w:lineRule="auto"/>
      <w:jc w:val="both"/>
    </w:pPr>
    <w:rPr>
      <w:rFonts w:ascii="Verdana" w:eastAsia="Times New Roman" w:hAnsi="Verdana" w:cs="Times New Roman"/>
      <w:sz w:val="24"/>
      <w:szCs w:val="24"/>
    </w:rPr>
  </w:style>
  <w:style w:type="paragraph" w:customStyle="1" w:styleId="pogodbaleni">
    <w:name w:val="pogodba členi"/>
    <w:next w:val="Normal"/>
    <w:uiPriority w:val="99"/>
    <w:qFormat/>
    <w:rsid w:val="00E21B99"/>
    <w:pPr>
      <w:spacing w:before="120" w:after="120" w:line="240" w:lineRule="atLeast"/>
      <w:jc w:val="center"/>
    </w:pPr>
    <w:rPr>
      <w:rFonts w:ascii="Arial" w:hAnsi="Arial"/>
      <w:szCs w:val="22"/>
      <w:lang w:val="sl-SI"/>
    </w:rPr>
  </w:style>
  <w:style w:type="paragraph" w:customStyle="1" w:styleId="Naslovlen">
    <w:name w:val="Naslov člen"/>
    <w:link w:val="NaslovlenChar"/>
    <w:qFormat/>
    <w:rsid w:val="00E21B99"/>
    <w:pPr>
      <w:numPr>
        <w:numId w:val="7"/>
      </w:numPr>
      <w:spacing w:before="120" w:after="120"/>
      <w:jc w:val="center"/>
    </w:pPr>
    <w:rPr>
      <w:rFonts w:ascii="Arial" w:eastAsia="Times New Roman" w:hAnsi="Arial" w:cs="Arial"/>
      <w:lang w:val="sl-SI" w:eastAsia="sl-SI"/>
    </w:rPr>
  </w:style>
  <w:style w:type="character" w:customStyle="1" w:styleId="NaslovlenChar">
    <w:name w:val="Naslov člen Char"/>
    <w:link w:val="Naslovlen"/>
    <w:locked/>
    <w:rsid w:val="00E21B99"/>
    <w:rPr>
      <w:rFonts w:ascii="Arial" w:eastAsia="Times New Roman" w:hAnsi="Arial" w:cs="Arial"/>
      <w:lang w:val="sl-SI" w:eastAsia="sl-SI"/>
    </w:rPr>
  </w:style>
  <w:style w:type="paragraph" w:customStyle="1" w:styleId="Latin3">
    <w:name w:val="Latin 3"/>
    <w:basedOn w:val="Normal"/>
    <w:autoRedefine/>
    <w:semiHidden/>
    <w:rsid w:val="00E21B99"/>
    <w:pPr>
      <w:keepNext/>
      <w:widowControl w:val="0"/>
      <w:numPr>
        <w:ilvl w:val="2"/>
        <w:numId w:val="8"/>
      </w:numPr>
      <w:tabs>
        <w:tab w:val="left" w:pos="907"/>
      </w:tabs>
      <w:spacing w:before="120" w:after="120" w:line="240" w:lineRule="auto"/>
    </w:pPr>
    <w:rPr>
      <w:rFonts w:ascii="Verdana" w:eastAsia="Times New Roman" w:hAnsi="Verdana" w:cs="Times New Roman"/>
      <w:b/>
      <w:i/>
      <w:szCs w:val="20"/>
      <w:lang w:eastAsia="sl-SI"/>
    </w:rPr>
  </w:style>
  <w:style w:type="character" w:styleId="FollowedHyperlink">
    <w:name w:val="FollowedHyperlink"/>
    <w:uiPriority w:val="99"/>
    <w:semiHidden/>
    <w:unhideWhenUsed/>
    <w:locked/>
    <w:rsid w:val="00E21B99"/>
    <w:rPr>
      <w:color w:val="800080"/>
      <w:u w:val="single"/>
    </w:rPr>
  </w:style>
  <w:style w:type="paragraph" w:customStyle="1" w:styleId="odstavek1">
    <w:name w:val="odstavek1"/>
    <w:basedOn w:val="Normal"/>
    <w:rsid w:val="00E21B99"/>
    <w:pPr>
      <w:spacing w:before="240" w:line="240" w:lineRule="auto"/>
      <w:ind w:firstLine="1021"/>
      <w:jc w:val="both"/>
    </w:pPr>
    <w:rPr>
      <w:rFonts w:ascii="Arial" w:eastAsia="Times New Roman" w:hAnsi="Arial" w:cs="Arial"/>
      <w:sz w:val="22"/>
      <w:lang w:eastAsia="sl-SI"/>
    </w:rPr>
  </w:style>
  <w:style w:type="paragraph" w:customStyle="1" w:styleId="alineazaodstavkom1">
    <w:name w:val="alineazaodstavkom1"/>
    <w:basedOn w:val="Normal"/>
    <w:rsid w:val="00E21B99"/>
    <w:pPr>
      <w:spacing w:line="240" w:lineRule="auto"/>
      <w:ind w:left="425" w:hanging="425"/>
      <w:jc w:val="both"/>
    </w:pPr>
    <w:rPr>
      <w:rFonts w:ascii="Arial" w:eastAsia="Times New Roman" w:hAnsi="Arial" w:cs="Arial"/>
      <w:sz w:val="22"/>
      <w:lang w:eastAsia="sl-SI"/>
    </w:rPr>
  </w:style>
  <w:style w:type="character" w:customStyle="1" w:styleId="highlight1">
    <w:name w:val="highlight1"/>
    <w:rsid w:val="00E21B99"/>
    <w:rPr>
      <w:shd w:val="clear" w:color="auto" w:fill="FFFF88"/>
    </w:rPr>
  </w:style>
  <w:style w:type="paragraph" w:customStyle="1" w:styleId="tevilnatoka1">
    <w:name w:val="tevilnatoka1"/>
    <w:basedOn w:val="Normal"/>
    <w:rsid w:val="00E21B99"/>
    <w:pPr>
      <w:spacing w:line="240" w:lineRule="auto"/>
      <w:ind w:left="425" w:hanging="425"/>
      <w:jc w:val="both"/>
    </w:pPr>
    <w:rPr>
      <w:rFonts w:ascii="Arial" w:eastAsia="Times New Roman" w:hAnsi="Arial" w:cs="Arial"/>
      <w:sz w:val="22"/>
      <w:lang w:eastAsia="sl-SI"/>
    </w:rPr>
  </w:style>
  <w:style w:type="paragraph" w:customStyle="1" w:styleId="LatinNaslov4">
    <w:name w:val="Latin Naslov 4"/>
    <w:basedOn w:val="Normal"/>
    <w:next w:val="Normal"/>
    <w:rsid w:val="00E21B99"/>
    <w:pPr>
      <w:keepNext/>
      <w:widowControl w:val="0"/>
      <w:numPr>
        <w:ilvl w:val="3"/>
        <w:numId w:val="4"/>
      </w:numPr>
      <w:tabs>
        <w:tab w:val="num" w:pos="900"/>
      </w:tabs>
      <w:spacing w:line="240" w:lineRule="auto"/>
      <w:jc w:val="both"/>
    </w:pPr>
    <w:rPr>
      <w:rFonts w:ascii="Times New Roman" w:eastAsia="Times New Roman" w:hAnsi="Times New Roman" w:cs="Times New Roman"/>
      <w:b/>
      <w:i/>
      <w:sz w:val="24"/>
      <w:szCs w:val="24"/>
      <w:lang w:eastAsia="sl-SI"/>
    </w:rPr>
  </w:style>
  <w:style w:type="character" w:styleId="IntenseEmphasis">
    <w:name w:val="Intense Emphasis"/>
    <w:uiPriority w:val="21"/>
    <w:qFormat/>
    <w:locked/>
    <w:rsid w:val="00E21B99"/>
    <w:rPr>
      <w:b/>
      <w:bCs/>
      <w:i/>
      <w:iCs/>
      <w:color w:val="4F81BD"/>
    </w:rPr>
  </w:style>
  <w:style w:type="paragraph" w:customStyle="1" w:styleId="Trademarks">
    <w:name w:val="Trademarks"/>
    <w:rsid w:val="00E21B99"/>
    <w:pPr>
      <w:keepNext/>
      <w:keepLines/>
      <w:numPr>
        <w:numId w:val="9"/>
      </w:numPr>
      <w:shd w:val="pct5" w:color="000000" w:fill="FFFFFF"/>
      <w:tabs>
        <w:tab w:val="clear" w:pos="360"/>
      </w:tabs>
      <w:spacing w:line="200" w:lineRule="atLeast"/>
      <w:ind w:left="0" w:firstLine="0"/>
    </w:pPr>
    <w:rPr>
      <w:rFonts w:ascii="Arial" w:eastAsia="Times New Roman" w:hAnsi="Arial"/>
      <w:noProof/>
      <w:sz w:val="16"/>
    </w:rPr>
  </w:style>
  <w:style w:type="paragraph" w:customStyle="1" w:styleId="RSnatevanje123">
    <w:name w:val="RS naštevanje 123"/>
    <w:basedOn w:val="Normal"/>
    <w:rsid w:val="00E21B99"/>
    <w:pPr>
      <w:widowControl w:val="0"/>
      <w:numPr>
        <w:numId w:val="10"/>
      </w:numPr>
      <w:tabs>
        <w:tab w:val="clear" w:pos="360"/>
      </w:tabs>
      <w:spacing w:line="240" w:lineRule="auto"/>
      <w:ind w:left="357" w:hanging="357"/>
    </w:pPr>
    <w:rPr>
      <w:rFonts w:ascii="Garamond" w:eastAsia="Calibri" w:hAnsi="Garamond" w:cs="Times New Roman"/>
      <w:bCs/>
      <w:sz w:val="22"/>
      <w:szCs w:val="20"/>
      <w:lang w:eastAsia="sl-SI"/>
    </w:rPr>
  </w:style>
  <w:style w:type="paragraph" w:customStyle="1" w:styleId="Telo">
    <w:name w:val="Telo"/>
    <w:basedOn w:val="BodyText"/>
    <w:rsid w:val="00E21B99"/>
    <w:pPr>
      <w:keepLines/>
      <w:spacing w:before="240" w:after="0" w:line="240" w:lineRule="auto"/>
      <w:jc w:val="both"/>
    </w:pPr>
    <w:rPr>
      <w:rFonts w:ascii="Times New Roman" w:eastAsia="Times New Roman" w:hAnsi="Times New Roman"/>
      <w:i/>
      <w:sz w:val="24"/>
    </w:rPr>
  </w:style>
  <w:style w:type="character" w:styleId="UnresolvedMention">
    <w:name w:val="Unresolved Mention"/>
    <w:basedOn w:val="DefaultParagraphFont"/>
    <w:uiPriority w:val="99"/>
    <w:unhideWhenUsed/>
    <w:locked/>
    <w:rsid w:val="00E21B99"/>
    <w:rPr>
      <w:color w:val="605E5C"/>
      <w:shd w:val="clear" w:color="auto" w:fill="E1DFDD"/>
    </w:rPr>
  </w:style>
  <w:style w:type="paragraph" w:customStyle="1" w:styleId="Standard">
    <w:name w:val="Standard"/>
    <w:rsid w:val="00E21B99"/>
    <w:pPr>
      <w:suppressAutoHyphens/>
      <w:autoSpaceDN w:val="0"/>
      <w:spacing w:before="200"/>
      <w:jc w:val="both"/>
      <w:textAlignment w:val="baseline"/>
    </w:pPr>
    <w:rPr>
      <w:rFonts w:ascii="Myriad Pro" w:hAnsi="Myriad Pro"/>
      <w:kern w:val="3"/>
      <w:szCs w:val="22"/>
      <w:lang w:val="sl-SI" w:eastAsia="sl-SI"/>
    </w:rPr>
  </w:style>
  <w:style w:type="numbering" w:customStyle="1" w:styleId="WWNum14">
    <w:name w:val="WWNum14"/>
    <w:basedOn w:val="NoList"/>
    <w:rsid w:val="00E21B99"/>
    <w:pPr>
      <w:numPr>
        <w:numId w:val="12"/>
      </w:numPr>
    </w:pPr>
  </w:style>
  <w:style w:type="numbering" w:customStyle="1" w:styleId="WWNum15">
    <w:name w:val="WWNum15"/>
    <w:basedOn w:val="NoList"/>
    <w:rsid w:val="00E21B99"/>
    <w:pPr>
      <w:numPr>
        <w:numId w:val="13"/>
      </w:numPr>
    </w:pPr>
  </w:style>
  <w:style w:type="numbering" w:customStyle="1" w:styleId="WWNum1">
    <w:name w:val="WWNum1"/>
    <w:basedOn w:val="NoList"/>
    <w:rsid w:val="00E21B99"/>
    <w:pPr>
      <w:numPr>
        <w:numId w:val="14"/>
      </w:numPr>
    </w:pPr>
  </w:style>
  <w:style w:type="paragraph" w:customStyle="1" w:styleId="Buleti">
    <w:name w:val="Buleti"/>
    <w:basedOn w:val="Header"/>
    <w:rsid w:val="00E21B99"/>
    <w:pPr>
      <w:numPr>
        <w:numId w:val="15"/>
      </w:numPr>
      <w:tabs>
        <w:tab w:val="clear" w:pos="4536"/>
        <w:tab w:val="clear" w:pos="9072"/>
      </w:tabs>
      <w:spacing w:line="240" w:lineRule="auto"/>
      <w:jc w:val="both"/>
    </w:pPr>
    <w:rPr>
      <w:rFonts w:ascii="Arial" w:eastAsia="Times New Roman" w:hAnsi="Arial" w:cs="Times New Roman"/>
      <w:sz w:val="24"/>
      <w:szCs w:val="24"/>
    </w:rPr>
  </w:style>
  <w:style w:type="paragraph" w:customStyle="1" w:styleId="SIDbody">
    <w:name w:val="SIDbody"/>
    <w:basedOn w:val="Normal"/>
    <w:link w:val="SIDbodyChar"/>
    <w:autoRedefine/>
    <w:qFormat/>
    <w:rsid w:val="00E21B99"/>
    <w:pPr>
      <w:numPr>
        <w:numId w:val="16"/>
      </w:numPr>
      <w:spacing w:before="120" w:after="120" w:line="240" w:lineRule="auto"/>
      <w:ind w:hanging="578"/>
      <w:jc w:val="both"/>
    </w:pPr>
    <w:rPr>
      <w:rFonts w:ascii="Tahoma" w:eastAsia="Calibri" w:hAnsi="Tahoma" w:cs="Calibri"/>
      <w:shd w:val="clear" w:color="auto" w:fill="FFFFFF"/>
    </w:rPr>
  </w:style>
  <w:style w:type="numbering" w:customStyle="1" w:styleId="Brezseznama11">
    <w:name w:val="Brez seznama11"/>
    <w:next w:val="NoList"/>
    <w:uiPriority w:val="99"/>
    <w:semiHidden/>
    <w:unhideWhenUsed/>
    <w:rsid w:val="00E21B99"/>
  </w:style>
  <w:style w:type="numbering" w:customStyle="1" w:styleId="Headings11">
    <w:name w:val="Headings11"/>
    <w:uiPriority w:val="99"/>
    <w:locked/>
    <w:rsid w:val="00E21B99"/>
    <w:pPr>
      <w:numPr>
        <w:numId w:val="4"/>
      </w:numPr>
    </w:pPr>
  </w:style>
  <w:style w:type="paragraph" w:customStyle="1" w:styleId="Stvarnokazalo11">
    <w:name w:val="Stvarno kazalo 11"/>
    <w:basedOn w:val="Normal"/>
    <w:next w:val="Normal"/>
    <w:autoRedefine/>
    <w:uiPriority w:val="99"/>
    <w:semiHidden/>
    <w:unhideWhenUsed/>
    <w:rsid w:val="00E21B99"/>
    <w:pPr>
      <w:ind w:left="200" w:hanging="200"/>
    </w:pPr>
    <w:rPr>
      <w:rFonts w:eastAsia="Myriad Pro" w:cs="Times New Roman"/>
    </w:rPr>
  </w:style>
  <w:style w:type="paragraph" w:customStyle="1" w:styleId="Stvarnokazalo-naslov1">
    <w:name w:val="Stvarno kazalo - naslov1"/>
    <w:basedOn w:val="Normal"/>
    <w:next w:val="Index1"/>
    <w:uiPriority w:val="99"/>
    <w:semiHidden/>
    <w:unhideWhenUsed/>
    <w:rsid w:val="00E21B99"/>
    <w:rPr>
      <w:rFonts w:eastAsia="SimHei" w:cs="Times New Roman"/>
      <w:b/>
      <w:bCs/>
    </w:rPr>
  </w:style>
  <w:style w:type="table" w:customStyle="1" w:styleId="SIDblu11">
    <w:name w:val="SID_blu11"/>
    <w:basedOn w:val="TableNormal"/>
    <w:uiPriority w:val="99"/>
    <w:qFormat/>
    <w:rsid w:val="00E21B99"/>
    <w:rPr>
      <w:rFonts w:ascii="Myriad Pro" w:hAnsi="Myriad Pro"/>
      <w:szCs w:val="22"/>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1">
    <w:name w:val="SID_brez11"/>
    <w:basedOn w:val="TableNormal"/>
    <w:uiPriority w:val="99"/>
    <w:qFormat/>
    <w:rsid w:val="00E21B99"/>
    <w:rPr>
      <w:rFonts w:ascii="Myriad Pro" w:hAnsi="Myriad Pro"/>
      <w:szCs w:val="22"/>
    </w:rPr>
    <w:tblPr/>
  </w:style>
  <w:style w:type="table" w:customStyle="1" w:styleId="SIDred11">
    <w:name w:val="SID_red11"/>
    <w:basedOn w:val="TableNormal"/>
    <w:uiPriority w:val="99"/>
    <w:qFormat/>
    <w:rsid w:val="00E21B99"/>
    <w:rPr>
      <w:rFonts w:ascii="Myriad Pro" w:hAnsi="Myriad Pro"/>
      <w:szCs w:val="22"/>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numbering" w:customStyle="1" w:styleId="Lists11">
    <w:name w:val="Lists11"/>
    <w:uiPriority w:val="99"/>
    <w:locked/>
    <w:rsid w:val="00E21B99"/>
  </w:style>
  <w:style w:type="numbering" w:customStyle="1" w:styleId="ListBullets11">
    <w:name w:val="List Bullets11"/>
    <w:uiPriority w:val="99"/>
    <w:locked/>
    <w:rsid w:val="00E21B99"/>
  </w:style>
  <w:style w:type="numbering" w:customStyle="1" w:styleId="Naslovi-ostevilceni1">
    <w:name w:val="Naslovi-ostevilceni1"/>
    <w:uiPriority w:val="99"/>
    <w:rsid w:val="00E21B99"/>
    <w:pPr>
      <w:numPr>
        <w:numId w:val="5"/>
      </w:numPr>
    </w:pPr>
  </w:style>
  <w:style w:type="paragraph" w:customStyle="1" w:styleId="rkovnatokazaodstavkom1">
    <w:name w:val="rkovnatokazaodstavkom1"/>
    <w:basedOn w:val="Normal"/>
    <w:rsid w:val="00E21B99"/>
    <w:pPr>
      <w:spacing w:line="240" w:lineRule="auto"/>
      <w:ind w:left="425" w:hanging="425"/>
      <w:jc w:val="both"/>
    </w:pPr>
    <w:rPr>
      <w:rFonts w:ascii="Arial" w:eastAsia="Times New Roman" w:hAnsi="Arial" w:cs="Arial"/>
      <w:sz w:val="22"/>
      <w:lang w:eastAsia="sl-SI"/>
    </w:rPr>
  </w:style>
  <w:style w:type="paragraph" w:customStyle="1" w:styleId="Style27">
    <w:name w:val="Style27"/>
    <w:basedOn w:val="Normal"/>
    <w:uiPriority w:val="99"/>
    <w:rsid w:val="00E21B99"/>
    <w:pPr>
      <w:widowControl w:val="0"/>
      <w:autoSpaceDE w:val="0"/>
      <w:autoSpaceDN w:val="0"/>
      <w:adjustRightInd w:val="0"/>
      <w:spacing w:line="252" w:lineRule="exact"/>
      <w:jc w:val="both"/>
    </w:pPr>
    <w:rPr>
      <w:rFonts w:ascii="Arial" w:eastAsia="Times New Roman" w:hAnsi="Arial" w:cs="Times New Roman"/>
      <w:sz w:val="24"/>
      <w:szCs w:val="24"/>
      <w:lang w:eastAsia="sl-SI"/>
    </w:rPr>
  </w:style>
  <w:style w:type="character" w:customStyle="1" w:styleId="UnresolvedMention1">
    <w:name w:val="Unresolved Mention1"/>
    <w:basedOn w:val="DefaultParagraphFont"/>
    <w:uiPriority w:val="99"/>
    <w:semiHidden/>
    <w:unhideWhenUsed/>
    <w:rsid w:val="00E21B99"/>
    <w:rPr>
      <w:color w:val="808080"/>
      <w:shd w:val="clear" w:color="auto" w:fill="E6E6E6"/>
    </w:rPr>
  </w:style>
  <w:style w:type="paragraph" w:customStyle="1" w:styleId="msonormal0">
    <w:name w:val="msonormal"/>
    <w:basedOn w:val="Normal"/>
    <w:rsid w:val="00E21B9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ormal"/>
    <w:rsid w:val="00E21B9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6">
    <w:name w:val="xl66"/>
    <w:basedOn w:val="Normal"/>
    <w:rsid w:val="00E21B9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szCs w:val="20"/>
      <w:lang w:eastAsia="sl-SI"/>
    </w:rPr>
  </w:style>
  <w:style w:type="paragraph" w:customStyle="1" w:styleId="xl67">
    <w:name w:val="xl67"/>
    <w:basedOn w:val="Normal"/>
    <w:rsid w:val="00E21B99"/>
    <w:pPr>
      <w:pBdr>
        <w:bottom w:val="single" w:sz="8" w:space="0" w:color="auto"/>
        <w:right w:val="single" w:sz="8" w:space="0" w:color="auto"/>
      </w:pBdr>
      <w:spacing w:before="100" w:beforeAutospacing="1" w:after="100" w:afterAutospacing="1" w:line="240" w:lineRule="auto"/>
      <w:jc w:val="both"/>
      <w:textAlignment w:val="center"/>
    </w:pPr>
    <w:rPr>
      <w:rFonts w:ascii="Tahoma" w:eastAsia="Times New Roman" w:hAnsi="Tahoma" w:cs="Tahoma"/>
      <w:szCs w:val="20"/>
      <w:lang w:eastAsia="sl-SI"/>
    </w:rPr>
  </w:style>
  <w:style w:type="paragraph" w:customStyle="1" w:styleId="xl68">
    <w:name w:val="xl68"/>
    <w:basedOn w:val="Normal"/>
    <w:rsid w:val="00E21B99"/>
    <w:pPr>
      <w:pBdr>
        <w:bottom w:val="single" w:sz="8" w:space="0" w:color="auto"/>
        <w:right w:val="single" w:sz="8" w:space="0" w:color="auto"/>
      </w:pBdr>
      <w:spacing w:before="100" w:beforeAutospacing="1" w:after="100" w:afterAutospacing="1" w:line="240" w:lineRule="auto"/>
      <w:jc w:val="both"/>
      <w:textAlignment w:val="center"/>
    </w:pPr>
    <w:rPr>
      <w:rFonts w:ascii="Tahoma" w:eastAsia="Times New Roman" w:hAnsi="Tahoma" w:cs="Tahoma"/>
      <w:szCs w:val="20"/>
      <w:lang w:eastAsia="sl-SI"/>
    </w:rPr>
  </w:style>
  <w:style w:type="paragraph" w:customStyle="1" w:styleId="xl69">
    <w:name w:val="xl69"/>
    <w:basedOn w:val="Normal"/>
    <w:rsid w:val="00E21B99"/>
    <w:pPr>
      <w:spacing w:before="100" w:beforeAutospacing="1" w:after="100" w:afterAutospacing="1" w:line="240" w:lineRule="auto"/>
    </w:pPr>
    <w:rPr>
      <w:rFonts w:ascii="Times New Roman" w:eastAsia="Times New Roman" w:hAnsi="Times New Roman" w:cs="Times New Roman"/>
      <w:color w:val="FF0000"/>
      <w:sz w:val="24"/>
      <w:szCs w:val="24"/>
      <w:lang w:eastAsia="sl-SI"/>
    </w:rPr>
  </w:style>
  <w:style w:type="paragraph" w:customStyle="1" w:styleId="xl70">
    <w:name w:val="xl70"/>
    <w:basedOn w:val="Normal"/>
    <w:rsid w:val="00E21B99"/>
    <w:pPr>
      <w:pBdr>
        <w:top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ahoma" w:eastAsia="Times New Roman" w:hAnsi="Tahoma" w:cs="Tahoma"/>
      <w:b/>
      <w:bCs/>
      <w:szCs w:val="20"/>
      <w:lang w:eastAsia="sl-SI"/>
    </w:rPr>
  </w:style>
  <w:style w:type="paragraph" w:customStyle="1" w:styleId="xl71">
    <w:name w:val="xl71"/>
    <w:basedOn w:val="Normal"/>
    <w:rsid w:val="00E21B9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b/>
      <w:bCs/>
      <w:szCs w:val="20"/>
      <w:lang w:eastAsia="sl-SI"/>
    </w:rPr>
  </w:style>
  <w:style w:type="paragraph" w:customStyle="1" w:styleId="Toka">
    <w:name w:val="Točka"/>
    <w:basedOn w:val="Normal"/>
    <w:autoRedefine/>
    <w:rsid w:val="00E21B99"/>
    <w:pPr>
      <w:numPr>
        <w:numId w:val="20"/>
      </w:numPr>
      <w:tabs>
        <w:tab w:val="left" w:pos="993"/>
      </w:tabs>
      <w:spacing w:after="120" w:line="240" w:lineRule="auto"/>
      <w:ind w:left="992" w:hanging="425"/>
      <w:jc w:val="both"/>
    </w:pPr>
    <w:rPr>
      <w:rFonts w:ascii="Arial" w:eastAsia="Times New Roman" w:hAnsi="Arial" w:cs="Times New Roman"/>
      <w:sz w:val="22"/>
      <w:szCs w:val="20"/>
      <w:lang w:val="en-US"/>
    </w:rPr>
  </w:style>
  <w:style w:type="paragraph" w:customStyle="1" w:styleId="Stevilcenje">
    <w:name w:val="Stevilcenje"/>
    <w:basedOn w:val="Normal"/>
    <w:rsid w:val="00E21B99"/>
    <w:pPr>
      <w:spacing w:line="240" w:lineRule="auto"/>
      <w:ind w:left="709" w:hanging="425"/>
      <w:jc w:val="both"/>
    </w:pPr>
    <w:rPr>
      <w:rFonts w:ascii="Arial" w:eastAsia="Times New Roman" w:hAnsi="Arial" w:cs="Times New Roman"/>
      <w:sz w:val="24"/>
      <w:szCs w:val="24"/>
    </w:rPr>
  </w:style>
  <w:style w:type="paragraph" w:customStyle="1" w:styleId="TableParagraph">
    <w:name w:val="Table Paragraph"/>
    <w:basedOn w:val="Normal"/>
    <w:uiPriority w:val="1"/>
    <w:qFormat/>
    <w:rsid w:val="00E21B99"/>
    <w:pPr>
      <w:widowControl w:val="0"/>
      <w:spacing w:line="240" w:lineRule="auto"/>
    </w:pPr>
    <w:rPr>
      <w:rFonts w:ascii="Calibri" w:eastAsia="Calibri" w:hAnsi="Calibri" w:cs="Times New Roman"/>
      <w:sz w:val="22"/>
      <w:lang w:val="en-US"/>
    </w:rPr>
  </w:style>
  <w:style w:type="paragraph" w:styleId="HTMLPreformatted">
    <w:name w:val="HTML Preformatted"/>
    <w:basedOn w:val="Normal"/>
    <w:link w:val="HTMLPreformattedChar"/>
    <w:uiPriority w:val="99"/>
    <w:unhideWhenUsed/>
    <w:locked/>
    <w:rsid w:val="00E21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Times New Roman"/>
      <w:szCs w:val="20"/>
      <w:lang w:eastAsia="sl-SI"/>
    </w:rPr>
  </w:style>
  <w:style w:type="character" w:customStyle="1" w:styleId="HTMLPreformattedChar">
    <w:name w:val="HTML Preformatted Char"/>
    <w:basedOn w:val="DefaultParagraphFont"/>
    <w:link w:val="HTMLPreformatted"/>
    <w:uiPriority w:val="99"/>
    <w:rsid w:val="00E21B99"/>
    <w:rPr>
      <w:rFonts w:ascii="Courier New" w:eastAsia="Times New Roman" w:hAnsi="Courier New"/>
      <w:lang w:val="sl-SI" w:eastAsia="sl-SI"/>
    </w:rPr>
  </w:style>
  <w:style w:type="character" w:customStyle="1" w:styleId="SIDbodyChar">
    <w:name w:val="SIDbody Char"/>
    <w:link w:val="SIDbody"/>
    <w:rsid w:val="00E21B99"/>
    <w:rPr>
      <w:rFonts w:ascii="Tahoma" w:hAnsi="Tahoma" w:cs="Calibri"/>
      <w:szCs w:val="22"/>
      <w:lang w:val="sl-SI"/>
    </w:rPr>
  </w:style>
  <w:style w:type="paragraph" w:customStyle="1" w:styleId="Obicajen">
    <w:name w:val="Obicajen"/>
    <w:basedOn w:val="Normal"/>
    <w:link w:val="ObicajenChar"/>
    <w:qFormat/>
    <w:rsid w:val="00E21B99"/>
    <w:pPr>
      <w:spacing w:line="240" w:lineRule="auto"/>
      <w:jc w:val="both"/>
    </w:pPr>
    <w:rPr>
      <w:rFonts w:ascii="Arial" w:eastAsia="Times New Roman" w:hAnsi="Arial" w:cs="Arial"/>
      <w:sz w:val="18"/>
      <w:szCs w:val="18"/>
    </w:rPr>
  </w:style>
  <w:style w:type="paragraph" w:customStyle="1" w:styleId="vpBullet">
    <w:name w:val="vpBullet"/>
    <w:basedOn w:val="Normal"/>
    <w:autoRedefine/>
    <w:qFormat/>
    <w:rsid w:val="00E21B99"/>
    <w:pPr>
      <w:widowControl w:val="0"/>
      <w:numPr>
        <w:numId w:val="21"/>
      </w:numPr>
      <w:tabs>
        <w:tab w:val="left" w:pos="1429"/>
        <w:tab w:val="left" w:pos="2149"/>
        <w:tab w:val="left" w:pos="2858"/>
      </w:tabs>
      <w:overflowPunct w:val="0"/>
      <w:autoSpaceDE w:val="0"/>
      <w:autoSpaceDN w:val="0"/>
      <w:adjustRightInd w:val="0"/>
      <w:spacing w:line="100" w:lineRule="atLeast"/>
      <w:textAlignment w:val="baseline"/>
    </w:pPr>
    <w:rPr>
      <w:rFonts w:eastAsia="Times New Roman" w:cs="Times New Roman"/>
      <w:szCs w:val="20"/>
    </w:rPr>
  </w:style>
  <w:style w:type="character" w:customStyle="1" w:styleId="ObicajenChar">
    <w:name w:val="Obicajen Char"/>
    <w:basedOn w:val="DefaultParagraphFont"/>
    <w:link w:val="Obicajen"/>
    <w:rsid w:val="00E21B99"/>
    <w:rPr>
      <w:rFonts w:ascii="Arial" w:eastAsia="Times New Roman" w:hAnsi="Arial" w:cs="Arial"/>
      <w:sz w:val="18"/>
      <w:szCs w:val="18"/>
      <w:lang w:val="sl-SI"/>
    </w:rPr>
  </w:style>
  <w:style w:type="character" w:customStyle="1" w:styleId="ui-provider">
    <w:name w:val="ui-provider"/>
    <w:basedOn w:val="DefaultParagraphFont"/>
    <w:rsid w:val="00E21B99"/>
    <w:rPr>
      <w:rFonts w:cs="Times New Roman"/>
    </w:rPr>
  </w:style>
  <w:style w:type="numbering" w:customStyle="1" w:styleId="Headings2">
    <w:name w:val="Headings2"/>
    <w:uiPriority w:val="99"/>
    <w:rsid w:val="00E21B99"/>
  </w:style>
  <w:style w:type="table" w:customStyle="1" w:styleId="Tabelasvetlamrea11">
    <w:name w:val="Tabela – svetla mreža 11"/>
    <w:basedOn w:val="TableNormal"/>
    <w:next w:val="GridTable1Light"/>
    <w:uiPriority w:val="46"/>
    <w:rsid w:val="00E21B99"/>
    <w:rPr>
      <w:rFonts w:ascii="Times New Roman" w:eastAsia="Times New Roman" w:hAnsi="Times New Roman"/>
      <w:lang w:val="sl-SI" w:eastAsia="sl-SI"/>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eznam3poudarek11">
    <w:name w:val="Tabela – seznam 3 (poudarek 1)1"/>
    <w:basedOn w:val="TableNormal"/>
    <w:next w:val="ListTable3-Accent1"/>
    <w:uiPriority w:val="48"/>
    <w:rsid w:val="00E21B99"/>
    <w:rPr>
      <w:sz w:val="22"/>
      <w:szCs w:val="22"/>
      <w:lang w:val="sl-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elamrea1">
    <w:name w:val="Tabela – mreža1"/>
    <w:basedOn w:val="TableNormal"/>
    <w:next w:val="TableGrid"/>
    <w:uiPriority w:val="39"/>
    <w:rsid w:val="00E21B99"/>
    <w:rPr>
      <w:rFonts w:ascii="Times New Roman" w:eastAsia="Times New Roman" w:hAnsi="Times New Roman"/>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E21B9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E21B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104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 TargetMode="External"/><Relationship Id="rId13" Type="http://schemas.openxmlformats.org/officeDocument/2006/relationships/hyperlink" Target="http://www.enarocanje.si" TargetMode="Externa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www.sid.si/varstvo-osebnih-podatkov"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1.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helpdesk.sid.si" TargetMode="External"/><Relationship Id="rId20" Type="http://schemas.openxmlformats.org/officeDocument/2006/relationships/hyperlink" Target="mailto:e-racun@sid.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portalerevizija.si" TargetMode="External"/><Relationship Id="rId23" Type="http://schemas.openxmlformats.org/officeDocument/2006/relationships/header" Target="header2.xml"/><Relationship Id="rId28" Type="http://schemas.openxmlformats.org/officeDocument/2006/relationships/footer" Target="footer5.xml"/><Relationship Id="rId10" Type="http://schemas.openxmlformats.org/officeDocument/2006/relationships/hyperlink" Target="https://ejn.gov.si/eJN2"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ejn.gov.si/espd/" TargetMode="External"/><Relationship Id="rId22" Type="http://schemas.openxmlformats.org/officeDocument/2006/relationships/hyperlink" Target="https://www.sid.si/o-banki/druzbena-odgovornost-etika" TargetMode="Externa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JELENV~1\LOCALS~1\Temp\notes03A6ED\SID_DOPIS_EXT_0_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Myriad">
      <a:majorFont>
        <a:latin typeface="Myriad Pro"/>
        <a:ea typeface=""/>
        <a:cs typeface=""/>
      </a:majorFont>
      <a:minorFont>
        <a:latin typeface="Myriad Pro"/>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59BA2D4-F0B8-4BCC-B913-C14C99231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SID_DOPIS_EXT_0_7.dotx</Template>
  <TotalTime>713</TotalTime>
  <Pages>72</Pages>
  <Words>27796</Words>
  <Characters>158441</Characters>
  <Application>Microsoft Office Word</Application>
  <DocSecurity>0</DocSecurity>
  <Lines>1320</Lines>
  <Paragraphs>371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SID - Slovenska izvozna in razvojna banka d.d.</Company>
  <LinksUpToDate>false</LinksUpToDate>
  <CharactersWithSpaces>185866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jelenvasja</dc:creator>
  <cp:lastModifiedBy>Matija Simončič</cp:lastModifiedBy>
  <cp:revision>46</cp:revision>
  <cp:lastPrinted>2009-11-05T09:58:00Z</cp:lastPrinted>
  <dcterms:created xsi:type="dcterms:W3CDTF">2024-04-02T09:26:00Z</dcterms:created>
  <dcterms:modified xsi:type="dcterms:W3CDTF">2024-04-05T12:44:00Z</dcterms:modified>
</cp:coreProperties>
</file>