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017921" w:rsidRPr="00956009" w14:paraId="78856B36" w14:textId="77777777" w:rsidTr="00AA79BF">
        <w:trPr>
          <w:trHeight w:val="20"/>
          <w:jc w:val="center"/>
        </w:trPr>
        <w:tc>
          <w:tcPr>
            <w:tcW w:w="9695" w:type="dxa"/>
            <w:gridSpan w:val="2"/>
            <w:shd w:val="clear" w:color="auto" w:fill="FDB940"/>
            <w:vAlign w:val="center"/>
          </w:tcPr>
          <w:p w14:paraId="47F0B610" w14:textId="77777777" w:rsidR="00017921" w:rsidRPr="00956009" w:rsidRDefault="00017921" w:rsidP="002936C1">
            <w:pPr>
              <w:widowControl w:val="0"/>
              <w:spacing w:after="0" w:line="240" w:lineRule="auto"/>
              <w:jc w:val="center"/>
              <w:rPr>
                <w:rFonts w:ascii="Verdana" w:hAnsi="Verdana"/>
                <w:sz w:val="20"/>
                <w:szCs w:val="20"/>
              </w:rPr>
            </w:pPr>
            <w:r w:rsidRPr="00956009">
              <w:rPr>
                <w:rFonts w:ascii="Verdana" w:hAnsi="Verdana"/>
                <w:b/>
                <w:sz w:val="20"/>
                <w:szCs w:val="20"/>
              </w:rPr>
              <w:t>NAROČNIK</w:t>
            </w:r>
          </w:p>
        </w:tc>
      </w:tr>
      <w:tr w:rsidR="00017921" w:rsidRPr="00956009" w14:paraId="23B5EAE1" w14:textId="77777777" w:rsidTr="00AA79BF">
        <w:trPr>
          <w:trHeight w:val="20"/>
          <w:jc w:val="center"/>
        </w:trPr>
        <w:tc>
          <w:tcPr>
            <w:tcW w:w="2405" w:type="dxa"/>
            <w:shd w:val="clear" w:color="auto" w:fill="FDB940"/>
            <w:vAlign w:val="center"/>
          </w:tcPr>
          <w:p w14:paraId="316EE9EF" w14:textId="77777777" w:rsidR="00017921" w:rsidRPr="00956009" w:rsidRDefault="00017921" w:rsidP="002936C1">
            <w:pPr>
              <w:widowControl w:val="0"/>
              <w:spacing w:after="0" w:line="240" w:lineRule="auto"/>
              <w:rPr>
                <w:rFonts w:ascii="Verdana" w:hAnsi="Verdana"/>
                <w:b/>
                <w:sz w:val="20"/>
                <w:szCs w:val="20"/>
              </w:rPr>
            </w:pPr>
            <w:r w:rsidRPr="00956009">
              <w:rPr>
                <w:rFonts w:ascii="Verdana" w:hAnsi="Verdana"/>
                <w:b/>
                <w:sz w:val="20"/>
                <w:szCs w:val="20"/>
              </w:rPr>
              <w:t>Naziv in sedež</w:t>
            </w:r>
          </w:p>
        </w:tc>
        <w:tc>
          <w:tcPr>
            <w:tcW w:w="7290" w:type="dxa"/>
            <w:shd w:val="clear" w:color="auto" w:fill="FFF0D5"/>
            <w:vAlign w:val="center"/>
          </w:tcPr>
          <w:p w14:paraId="07113E49" w14:textId="6200D57D" w:rsidR="00BD6FEF" w:rsidRPr="00956009" w:rsidRDefault="00827EB9" w:rsidP="002936C1">
            <w:pPr>
              <w:widowControl w:val="0"/>
              <w:spacing w:after="0" w:line="240" w:lineRule="auto"/>
              <w:rPr>
                <w:rFonts w:ascii="Verdana" w:hAnsi="Verdana"/>
                <w:b/>
                <w:sz w:val="20"/>
                <w:szCs w:val="20"/>
              </w:rPr>
            </w:pPr>
            <w:r w:rsidRPr="00956009">
              <w:rPr>
                <w:rFonts w:ascii="Verdana" w:hAnsi="Verdana"/>
                <w:b/>
                <w:sz w:val="20"/>
                <w:szCs w:val="20"/>
              </w:rPr>
              <w:fldChar w:fldCharType="begin"/>
            </w:r>
            <w:r w:rsidRPr="00956009">
              <w:rPr>
                <w:rFonts w:ascii="Verdana" w:hAnsi="Verdana"/>
                <w:b/>
                <w:sz w:val="20"/>
                <w:szCs w:val="20"/>
              </w:rPr>
              <w:instrText xml:space="preserve"> DOCPROPERTY  "MFiles_P1021n1_P0"  \* MERGEFORMAT </w:instrText>
            </w:r>
            <w:r w:rsidRPr="00956009">
              <w:rPr>
                <w:rFonts w:ascii="Verdana" w:hAnsi="Verdana"/>
                <w:b/>
                <w:sz w:val="20"/>
                <w:szCs w:val="20"/>
              </w:rPr>
              <w:fldChar w:fldCharType="separate"/>
            </w:r>
            <w:r w:rsidR="005977AA">
              <w:rPr>
                <w:rFonts w:ascii="Verdana" w:hAnsi="Verdana"/>
                <w:b/>
                <w:sz w:val="20"/>
                <w:szCs w:val="20"/>
              </w:rPr>
              <w:t>Univerzitetna psihiatrična klinika Ljubljana</w:t>
            </w:r>
            <w:r w:rsidRPr="00956009">
              <w:rPr>
                <w:rFonts w:ascii="Verdana" w:hAnsi="Verdana"/>
                <w:b/>
                <w:sz w:val="20"/>
                <w:szCs w:val="20"/>
              </w:rPr>
              <w:fldChar w:fldCharType="end"/>
            </w:r>
          </w:p>
          <w:p w14:paraId="3B8F1C6F" w14:textId="228CD04B" w:rsidR="00827EB9" w:rsidRPr="00956009" w:rsidRDefault="00827EB9" w:rsidP="002936C1">
            <w:pPr>
              <w:widowControl w:val="0"/>
              <w:spacing w:after="0" w:line="240" w:lineRule="auto"/>
              <w:rPr>
                <w:rFonts w:ascii="Verdana" w:hAnsi="Verdana"/>
                <w:b/>
                <w:sz w:val="20"/>
                <w:szCs w:val="20"/>
              </w:rPr>
            </w:pPr>
            <w:r w:rsidRPr="00956009">
              <w:rPr>
                <w:rFonts w:ascii="Verdana" w:hAnsi="Verdana"/>
                <w:b/>
                <w:sz w:val="20"/>
                <w:szCs w:val="20"/>
              </w:rPr>
              <w:fldChar w:fldCharType="begin"/>
            </w:r>
            <w:r w:rsidRPr="00956009">
              <w:rPr>
                <w:rFonts w:ascii="Verdana" w:hAnsi="Verdana"/>
                <w:b/>
                <w:sz w:val="20"/>
                <w:szCs w:val="20"/>
              </w:rPr>
              <w:instrText xml:space="preserve"> DOCPROPERTY  "MFiles_P1021n1_P1033"  \* MERGEFORMAT </w:instrText>
            </w:r>
            <w:r w:rsidRPr="00956009">
              <w:rPr>
                <w:rFonts w:ascii="Verdana" w:hAnsi="Verdana"/>
                <w:b/>
                <w:sz w:val="20"/>
                <w:szCs w:val="20"/>
              </w:rPr>
              <w:fldChar w:fldCharType="separate"/>
            </w:r>
            <w:proofErr w:type="spellStart"/>
            <w:r w:rsidR="005977AA">
              <w:rPr>
                <w:rFonts w:ascii="Verdana" w:hAnsi="Verdana"/>
                <w:b/>
                <w:sz w:val="20"/>
                <w:szCs w:val="20"/>
              </w:rPr>
              <w:t>Chengdujska</w:t>
            </w:r>
            <w:proofErr w:type="spellEnd"/>
            <w:r w:rsidR="005977AA">
              <w:rPr>
                <w:rFonts w:ascii="Verdana" w:hAnsi="Verdana"/>
                <w:b/>
                <w:sz w:val="20"/>
                <w:szCs w:val="20"/>
              </w:rPr>
              <w:t xml:space="preserve"> cesta 45</w:t>
            </w:r>
            <w:r w:rsidRPr="00956009">
              <w:rPr>
                <w:rFonts w:ascii="Verdana" w:hAnsi="Verdana"/>
                <w:b/>
                <w:sz w:val="20"/>
                <w:szCs w:val="20"/>
              </w:rPr>
              <w:fldChar w:fldCharType="end"/>
            </w:r>
          </w:p>
          <w:p w14:paraId="7C42A4B7" w14:textId="47B0DE56" w:rsidR="00E12CB4" w:rsidRPr="00956009" w:rsidRDefault="00E12CB4" w:rsidP="002936C1">
            <w:pPr>
              <w:widowControl w:val="0"/>
              <w:spacing w:after="0" w:line="240" w:lineRule="auto"/>
              <w:rPr>
                <w:rFonts w:ascii="Verdana" w:hAnsi="Verdana"/>
                <w:b/>
                <w:sz w:val="20"/>
                <w:szCs w:val="20"/>
              </w:rPr>
            </w:pPr>
            <w:r w:rsidRPr="00956009">
              <w:rPr>
                <w:rFonts w:ascii="Verdana" w:hAnsi="Verdana"/>
                <w:b/>
                <w:sz w:val="20"/>
                <w:szCs w:val="20"/>
              </w:rPr>
              <w:fldChar w:fldCharType="begin"/>
            </w:r>
            <w:r w:rsidRPr="00956009">
              <w:rPr>
                <w:rFonts w:ascii="Verdana" w:hAnsi="Verdana"/>
                <w:b/>
                <w:sz w:val="20"/>
                <w:szCs w:val="20"/>
              </w:rPr>
              <w:instrText xml:space="preserve"> DOCPROPERTY  "MFiles_PG5BC2FC14A405421BA79F5FEC63BD00E3n1_PGB3D8D77D2D654902AEB821305A1A12BC"  \* MERGEFORMAT </w:instrText>
            </w:r>
            <w:r w:rsidRPr="00956009">
              <w:rPr>
                <w:rFonts w:ascii="Verdana" w:hAnsi="Verdana"/>
                <w:b/>
                <w:sz w:val="20"/>
                <w:szCs w:val="20"/>
              </w:rPr>
              <w:fldChar w:fldCharType="separate"/>
            </w:r>
            <w:r w:rsidR="005977AA">
              <w:rPr>
                <w:rFonts w:ascii="Verdana" w:hAnsi="Verdana"/>
                <w:b/>
                <w:sz w:val="20"/>
                <w:szCs w:val="20"/>
              </w:rPr>
              <w:t>1260 Ljubljana-Polje</w:t>
            </w:r>
            <w:r w:rsidRPr="00956009">
              <w:rPr>
                <w:rFonts w:ascii="Verdana" w:hAnsi="Verdana"/>
                <w:b/>
                <w:sz w:val="20"/>
                <w:szCs w:val="20"/>
              </w:rPr>
              <w:fldChar w:fldCharType="end"/>
            </w:r>
          </w:p>
        </w:tc>
      </w:tr>
      <w:tr w:rsidR="00017921" w:rsidRPr="00956009" w14:paraId="3DC1CC03" w14:textId="77777777" w:rsidTr="00AA79BF">
        <w:trPr>
          <w:trHeight w:val="20"/>
          <w:jc w:val="center"/>
        </w:trPr>
        <w:tc>
          <w:tcPr>
            <w:tcW w:w="2405" w:type="dxa"/>
            <w:shd w:val="clear" w:color="auto" w:fill="FDB940"/>
            <w:vAlign w:val="center"/>
          </w:tcPr>
          <w:p w14:paraId="150090E2" w14:textId="77777777" w:rsidR="00017921" w:rsidRPr="00956009" w:rsidRDefault="00017921" w:rsidP="002936C1">
            <w:pPr>
              <w:widowControl w:val="0"/>
              <w:spacing w:after="0" w:line="240" w:lineRule="auto"/>
              <w:rPr>
                <w:rFonts w:ascii="Verdana" w:hAnsi="Verdana"/>
                <w:b/>
                <w:sz w:val="20"/>
                <w:szCs w:val="20"/>
              </w:rPr>
            </w:pPr>
            <w:r w:rsidRPr="00956009">
              <w:rPr>
                <w:rFonts w:ascii="Verdana" w:hAnsi="Verdana"/>
                <w:b/>
                <w:sz w:val="20"/>
                <w:szCs w:val="20"/>
              </w:rPr>
              <w:t>ID št. za DDV</w:t>
            </w:r>
          </w:p>
        </w:tc>
        <w:tc>
          <w:tcPr>
            <w:tcW w:w="7290" w:type="dxa"/>
            <w:shd w:val="clear" w:color="auto" w:fill="FFF0D5"/>
            <w:vAlign w:val="center"/>
          </w:tcPr>
          <w:p w14:paraId="51C2EB18" w14:textId="42C0AAE2" w:rsidR="00017921" w:rsidRPr="00956009" w:rsidRDefault="00827EB9" w:rsidP="002936C1">
            <w:pPr>
              <w:widowControl w:val="0"/>
              <w:spacing w:after="0" w:line="240" w:lineRule="auto"/>
              <w:rPr>
                <w:rFonts w:ascii="Verdana" w:hAnsi="Verdana"/>
                <w:sz w:val="20"/>
                <w:szCs w:val="20"/>
              </w:rPr>
            </w:pPr>
            <w:r w:rsidRPr="00956009">
              <w:rPr>
                <w:rFonts w:ascii="Verdana" w:hAnsi="Verdana"/>
                <w:sz w:val="20"/>
                <w:szCs w:val="20"/>
              </w:rPr>
              <w:fldChar w:fldCharType="begin"/>
            </w:r>
            <w:r w:rsidRPr="00956009">
              <w:rPr>
                <w:rFonts w:ascii="Verdana" w:hAnsi="Verdana"/>
                <w:sz w:val="20"/>
                <w:szCs w:val="20"/>
              </w:rPr>
              <w:instrText xml:space="preserve"> DOCPROPERTY  "MFiles_P1021n1_P1030"  \* MERGEFORMAT </w:instrText>
            </w:r>
            <w:r w:rsidRPr="00956009">
              <w:rPr>
                <w:rFonts w:ascii="Verdana" w:hAnsi="Verdana"/>
                <w:sz w:val="20"/>
                <w:szCs w:val="20"/>
              </w:rPr>
              <w:fldChar w:fldCharType="separate"/>
            </w:r>
            <w:r w:rsidR="005977AA">
              <w:rPr>
                <w:rFonts w:ascii="Verdana" w:hAnsi="Verdana"/>
                <w:sz w:val="20"/>
                <w:szCs w:val="20"/>
              </w:rPr>
              <w:t>SI82546193</w:t>
            </w:r>
            <w:r w:rsidRPr="00956009">
              <w:rPr>
                <w:rFonts w:ascii="Verdana" w:hAnsi="Verdana"/>
                <w:sz w:val="20"/>
                <w:szCs w:val="20"/>
              </w:rPr>
              <w:fldChar w:fldCharType="end"/>
            </w:r>
          </w:p>
        </w:tc>
      </w:tr>
      <w:tr w:rsidR="00017921" w:rsidRPr="00956009" w14:paraId="6F7BDC63" w14:textId="77777777" w:rsidTr="00AA79BF">
        <w:trPr>
          <w:trHeight w:val="20"/>
          <w:jc w:val="center"/>
        </w:trPr>
        <w:tc>
          <w:tcPr>
            <w:tcW w:w="2405" w:type="dxa"/>
            <w:shd w:val="clear" w:color="auto" w:fill="FDB940"/>
            <w:vAlign w:val="center"/>
          </w:tcPr>
          <w:p w14:paraId="4EBC7631" w14:textId="77777777" w:rsidR="00017921" w:rsidRPr="00956009" w:rsidRDefault="00017921" w:rsidP="002936C1">
            <w:pPr>
              <w:widowControl w:val="0"/>
              <w:spacing w:after="0" w:line="240" w:lineRule="auto"/>
              <w:rPr>
                <w:rFonts w:ascii="Verdana" w:hAnsi="Verdana"/>
                <w:b/>
                <w:sz w:val="20"/>
                <w:szCs w:val="20"/>
              </w:rPr>
            </w:pPr>
            <w:r w:rsidRPr="00956009">
              <w:rPr>
                <w:rFonts w:ascii="Verdana" w:hAnsi="Verdana"/>
                <w:b/>
                <w:sz w:val="20"/>
                <w:szCs w:val="20"/>
              </w:rPr>
              <w:t>Matična številka</w:t>
            </w:r>
          </w:p>
        </w:tc>
        <w:tc>
          <w:tcPr>
            <w:tcW w:w="7290" w:type="dxa"/>
            <w:shd w:val="clear" w:color="auto" w:fill="FFF0D5"/>
            <w:vAlign w:val="center"/>
          </w:tcPr>
          <w:p w14:paraId="2F0F0D3E" w14:textId="658B5632" w:rsidR="00017921" w:rsidRPr="00956009" w:rsidRDefault="00827EB9" w:rsidP="002936C1">
            <w:pPr>
              <w:widowControl w:val="0"/>
              <w:spacing w:after="0" w:line="240" w:lineRule="auto"/>
              <w:rPr>
                <w:rFonts w:ascii="Verdana" w:hAnsi="Verdana"/>
                <w:sz w:val="20"/>
                <w:szCs w:val="20"/>
              </w:rPr>
            </w:pPr>
            <w:r w:rsidRPr="00956009">
              <w:rPr>
                <w:rFonts w:ascii="Verdana" w:hAnsi="Verdana"/>
                <w:sz w:val="20"/>
                <w:szCs w:val="20"/>
              </w:rPr>
              <w:fldChar w:fldCharType="begin"/>
            </w:r>
            <w:r w:rsidRPr="00956009">
              <w:rPr>
                <w:rFonts w:ascii="Verdana" w:hAnsi="Verdana"/>
                <w:sz w:val="20"/>
                <w:szCs w:val="20"/>
              </w:rPr>
              <w:instrText xml:space="preserve"> DOCPROPERTY  "MFiles_P1021n1_P1031"  \* MERGEFORMAT </w:instrText>
            </w:r>
            <w:r w:rsidRPr="00956009">
              <w:rPr>
                <w:rFonts w:ascii="Verdana" w:hAnsi="Verdana"/>
                <w:sz w:val="20"/>
                <w:szCs w:val="20"/>
              </w:rPr>
              <w:fldChar w:fldCharType="separate"/>
            </w:r>
            <w:r w:rsidR="005977AA">
              <w:rPr>
                <w:rFonts w:ascii="Verdana" w:hAnsi="Verdana"/>
                <w:sz w:val="20"/>
                <w:szCs w:val="20"/>
              </w:rPr>
              <w:t>1191004</w:t>
            </w:r>
            <w:r w:rsidRPr="00956009">
              <w:rPr>
                <w:rFonts w:ascii="Verdana" w:hAnsi="Verdana"/>
                <w:sz w:val="20"/>
                <w:szCs w:val="20"/>
              </w:rPr>
              <w:fldChar w:fldCharType="end"/>
            </w:r>
          </w:p>
        </w:tc>
      </w:tr>
      <w:tr w:rsidR="00017921" w:rsidRPr="00956009" w14:paraId="6D5303B9" w14:textId="77777777" w:rsidTr="00AA79BF">
        <w:trPr>
          <w:trHeight w:val="20"/>
          <w:jc w:val="center"/>
        </w:trPr>
        <w:tc>
          <w:tcPr>
            <w:tcW w:w="2405" w:type="dxa"/>
            <w:shd w:val="clear" w:color="auto" w:fill="FDB940"/>
            <w:vAlign w:val="center"/>
          </w:tcPr>
          <w:p w14:paraId="7DC2AC23" w14:textId="77777777" w:rsidR="00017921" w:rsidRPr="00956009" w:rsidRDefault="00C72B21" w:rsidP="002936C1">
            <w:pPr>
              <w:widowControl w:val="0"/>
              <w:spacing w:after="0" w:line="240" w:lineRule="auto"/>
              <w:rPr>
                <w:rFonts w:ascii="Verdana" w:hAnsi="Verdana"/>
                <w:b/>
                <w:sz w:val="20"/>
                <w:szCs w:val="20"/>
              </w:rPr>
            </w:pPr>
            <w:r w:rsidRPr="00956009">
              <w:rPr>
                <w:rFonts w:ascii="Verdana" w:hAnsi="Verdana"/>
                <w:b/>
                <w:sz w:val="20"/>
                <w:szCs w:val="20"/>
              </w:rPr>
              <w:t xml:space="preserve">Transakcijski </w:t>
            </w:r>
            <w:r w:rsidR="00017921" w:rsidRPr="00956009">
              <w:rPr>
                <w:rFonts w:ascii="Verdana" w:hAnsi="Verdana"/>
                <w:b/>
                <w:sz w:val="20"/>
                <w:szCs w:val="20"/>
              </w:rPr>
              <w:t>račun</w:t>
            </w:r>
          </w:p>
        </w:tc>
        <w:tc>
          <w:tcPr>
            <w:tcW w:w="7290" w:type="dxa"/>
            <w:shd w:val="clear" w:color="auto" w:fill="FFF0D5"/>
            <w:vAlign w:val="center"/>
          </w:tcPr>
          <w:p w14:paraId="3052A364" w14:textId="3EB238FE" w:rsidR="00017921" w:rsidRPr="00956009" w:rsidRDefault="00827EB9" w:rsidP="002936C1">
            <w:pPr>
              <w:widowControl w:val="0"/>
              <w:spacing w:after="0" w:line="240" w:lineRule="auto"/>
              <w:rPr>
                <w:rFonts w:ascii="Verdana" w:hAnsi="Verdana"/>
                <w:sz w:val="20"/>
                <w:szCs w:val="20"/>
              </w:rPr>
            </w:pPr>
            <w:r w:rsidRPr="00956009">
              <w:rPr>
                <w:rFonts w:ascii="Verdana" w:hAnsi="Verdana"/>
                <w:sz w:val="20"/>
                <w:szCs w:val="20"/>
              </w:rPr>
              <w:fldChar w:fldCharType="begin"/>
            </w:r>
            <w:r w:rsidRPr="00956009">
              <w:rPr>
                <w:rFonts w:ascii="Verdana" w:hAnsi="Verdana"/>
                <w:sz w:val="20"/>
                <w:szCs w:val="20"/>
              </w:rPr>
              <w:instrText xml:space="preserve"> DOCPROPERTY  "MFiles_P1021n1_P1032"  \* MERGEFORMAT </w:instrText>
            </w:r>
            <w:r w:rsidRPr="00956009">
              <w:rPr>
                <w:rFonts w:ascii="Verdana" w:hAnsi="Verdana"/>
                <w:sz w:val="20"/>
                <w:szCs w:val="20"/>
              </w:rPr>
              <w:fldChar w:fldCharType="separate"/>
            </w:r>
            <w:r w:rsidR="005977AA">
              <w:rPr>
                <w:rFonts w:ascii="Verdana" w:hAnsi="Verdana"/>
                <w:sz w:val="20"/>
                <w:szCs w:val="20"/>
              </w:rPr>
              <w:t>SI56 0110 0603 0277 991</w:t>
            </w:r>
            <w:r w:rsidRPr="00956009">
              <w:rPr>
                <w:rFonts w:ascii="Verdana" w:hAnsi="Verdana"/>
                <w:sz w:val="20"/>
                <w:szCs w:val="20"/>
              </w:rPr>
              <w:fldChar w:fldCharType="end"/>
            </w:r>
          </w:p>
        </w:tc>
      </w:tr>
      <w:tr w:rsidR="00017921" w:rsidRPr="00956009" w14:paraId="19F79BE5" w14:textId="77777777" w:rsidTr="00AA79BF">
        <w:trPr>
          <w:trHeight w:val="20"/>
          <w:jc w:val="center"/>
        </w:trPr>
        <w:tc>
          <w:tcPr>
            <w:tcW w:w="2405" w:type="dxa"/>
            <w:shd w:val="clear" w:color="auto" w:fill="FDB940"/>
            <w:vAlign w:val="center"/>
          </w:tcPr>
          <w:p w14:paraId="24C2CC97" w14:textId="77777777" w:rsidR="00017921" w:rsidRPr="00956009" w:rsidRDefault="00017921" w:rsidP="002936C1">
            <w:pPr>
              <w:widowControl w:val="0"/>
              <w:spacing w:after="0" w:line="240" w:lineRule="auto"/>
              <w:rPr>
                <w:rFonts w:ascii="Verdana" w:hAnsi="Verdana"/>
                <w:b/>
                <w:sz w:val="20"/>
                <w:szCs w:val="20"/>
              </w:rPr>
            </w:pPr>
            <w:r w:rsidRPr="00956009">
              <w:rPr>
                <w:rFonts w:ascii="Verdana" w:hAnsi="Verdana"/>
                <w:b/>
                <w:sz w:val="20"/>
                <w:szCs w:val="20"/>
              </w:rPr>
              <w:t>Telefon</w:t>
            </w:r>
          </w:p>
        </w:tc>
        <w:tc>
          <w:tcPr>
            <w:tcW w:w="7290" w:type="dxa"/>
            <w:shd w:val="clear" w:color="auto" w:fill="FFF0D5"/>
            <w:vAlign w:val="center"/>
          </w:tcPr>
          <w:p w14:paraId="602F8469" w14:textId="77777777" w:rsidR="00017921" w:rsidRPr="00956009" w:rsidRDefault="00017921" w:rsidP="002936C1">
            <w:pPr>
              <w:widowControl w:val="0"/>
              <w:spacing w:after="0" w:line="240" w:lineRule="auto"/>
              <w:rPr>
                <w:rFonts w:ascii="Verdana" w:hAnsi="Verdana"/>
                <w:sz w:val="20"/>
                <w:szCs w:val="20"/>
              </w:rPr>
            </w:pPr>
          </w:p>
        </w:tc>
      </w:tr>
      <w:tr w:rsidR="00017921" w:rsidRPr="00956009" w14:paraId="5AC2ADFB" w14:textId="77777777" w:rsidTr="00AA79BF">
        <w:trPr>
          <w:trHeight w:val="20"/>
          <w:jc w:val="center"/>
        </w:trPr>
        <w:tc>
          <w:tcPr>
            <w:tcW w:w="2405" w:type="dxa"/>
            <w:shd w:val="clear" w:color="auto" w:fill="FDB940"/>
            <w:vAlign w:val="center"/>
          </w:tcPr>
          <w:p w14:paraId="4B245B4F" w14:textId="77777777" w:rsidR="00017921" w:rsidRPr="00956009" w:rsidRDefault="00017921" w:rsidP="002936C1">
            <w:pPr>
              <w:widowControl w:val="0"/>
              <w:spacing w:after="0" w:line="240" w:lineRule="auto"/>
              <w:rPr>
                <w:rFonts w:ascii="Verdana" w:hAnsi="Verdana"/>
                <w:b/>
                <w:sz w:val="20"/>
                <w:szCs w:val="20"/>
              </w:rPr>
            </w:pPr>
            <w:r w:rsidRPr="00956009">
              <w:rPr>
                <w:rFonts w:ascii="Verdana" w:hAnsi="Verdana"/>
                <w:b/>
                <w:sz w:val="20"/>
                <w:szCs w:val="20"/>
              </w:rPr>
              <w:t>E-pošta</w:t>
            </w:r>
          </w:p>
        </w:tc>
        <w:tc>
          <w:tcPr>
            <w:tcW w:w="7290" w:type="dxa"/>
            <w:shd w:val="clear" w:color="auto" w:fill="FFF0D5"/>
            <w:vAlign w:val="center"/>
          </w:tcPr>
          <w:p w14:paraId="4CCFCB9A" w14:textId="77777777" w:rsidR="00017921" w:rsidRPr="00956009" w:rsidRDefault="00017921" w:rsidP="002936C1">
            <w:pPr>
              <w:widowControl w:val="0"/>
              <w:spacing w:after="0" w:line="240" w:lineRule="auto"/>
              <w:rPr>
                <w:rFonts w:ascii="Verdana" w:hAnsi="Verdana"/>
                <w:sz w:val="20"/>
                <w:szCs w:val="20"/>
              </w:rPr>
            </w:pPr>
          </w:p>
        </w:tc>
      </w:tr>
      <w:tr w:rsidR="00017921" w:rsidRPr="00956009" w14:paraId="3D67A6D8" w14:textId="77777777" w:rsidTr="00AA79BF">
        <w:trPr>
          <w:trHeight w:val="20"/>
          <w:jc w:val="center"/>
        </w:trPr>
        <w:tc>
          <w:tcPr>
            <w:tcW w:w="2405" w:type="dxa"/>
            <w:shd w:val="clear" w:color="auto" w:fill="FDB940"/>
            <w:vAlign w:val="center"/>
          </w:tcPr>
          <w:p w14:paraId="79996A9E" w14:textId="77777777" w:rsidR="00017921" w:rsidRPr="00956009" w:rsidRDefault="00017921" w:rsidP="002936C1">
            <w:pPr>
              <w:widowControl w:val="0"/>
              <w:spacing w:after="0" w:line="240" w:lineRule="auto"/>
              <w:rPr>
                <w:rFonts w:ascii="Verdana" w:hAnsi="Verdana"/>
                <w:b/>
                <w:sz w:val="20"/>
                <w:szCs w:val="20"/>
              </w:rPr>
            </w:pPr>
            <w:r w:rsidRPr="00956009">
              <w:rPr>
                <w:rFonts w:ascii="Verdana" w:hAnsi="Verdana"/>
                <w:b/>
                <w:sz w:val="20"/>
                <w:szCs w:val="20"/>
              </w:rPr>
              <w:t>Skrbnik okvirnega sporazuma</w:t>
            </w:r>
          </w:p>
        </w:tc>
        <w:tc>
          <w:tcPr>
            <w:tcW w:w="7290" w:type="dxa"/>
            <w:shd w:val="clear" w:color="auto" w:fill="FFF0D5"/>
            <w:vAlign w:val="center"/>
          </w:tcPr>
          <w:p w14:paraId="0D9C39F2" w14:textId="77777777" w:rsidR="00017921" w:rsidRPr="00956009" w:rsidRDefault="00017921" w:rsidP="002936C1">
            <w:pPr>
              <w:widowControl w:val="0"/>
              <w:spacing w:after="0" w:line="240" w:lineRule="auto"/>
              <w:rPr>
                <w:rFonts w:ascii="Verdana" w:hAnsi="Verdana"/>
                <w:sz w:val="20"/>
                <w:szCs w:val="20"/>
              </w:rPr>
            </w:pPr>
          </w:p>
        </w:tc>
      </w:tr>
      <w:tr w:rsidR="00017921" w:rsidRPr="00956009" w14:paraId="5A3E8A8C" w14:textId="77777777" w:rsidTr="00AA79BF">
        <w:trPr>
          <w:trHeight w:val="20"/>
          <w:jc w:val="center"/>
        </w:trPr>
        <w:tc>
          <w:tcPr>
            <w:tcW w:w="2405" w:type="dxa"/>
            <w:shd w:val="clear" w:color="auto" w:fill="FDB940"/>
            <w:vAlign w:val="center"/>
          </w:tcPr>
          <w:p w14:paraId="4C789392" w14:textId="77777777" w:rsidR="00017921" w:rsidRPr="00956009" w:rsidRDefault="00017921" w:rsidP="002936C1">
            <w:pPr>
              <w:widowControl w:val="0"/>
              <w:spacing w:after="0" w:line="240" w:lineRule="auto"/>
              <w:rPr>
                <w:rFonts w:ascii="Verdana" w:hAnsi="Verdana"/>
                <w:b/>
                <w:sz w:val="20"/>
                <w:szCs w:val="20"/>
              </w:rPr>
            </w:pPr>
            <w:r w:rsidRPr="00956009">
              <w:rPr>
                <w:rFonts w:ascii="Verdana" w:hAnsi="Verdana"/>
                <w:b/>
                <w:sz w:val="20"/>
                <w:szCs w:val="20"/>
              </w:rPr>
              <w:t>Podpisnik</w:t>
            </w:r>
          </w:p>
        </w:tc>
        <w:tc>
          <w:tcPr>
            <w:tcW w:w="7290" w:type="dxa"/>
            <w:shd w:val="clear" w:color="auto" w:fill="FFF0D5"/>
            <w:vAlign w:val="center"/>
          </w:tcPr>
          <w:p w14:paraId="48C21F7B" w14:textId="2235D154" w:rsidR="00017921" w:rsidRPr="00956009" w:rsidRDefault="00827EB9" w:rsidP="002936C1">
            <w:pPr>
              <w:widowControl w:val="0"/>
              <w:spacing w:after="0" w:line="240" w:lineRule="auto"/>
              <w:rPr>
                <w:rFonts w:ascii="Verdana" w:hAnsi="Verdana"/>
                <w:sz w:val="20"/>
                <w:szCs w:val="20"/>
              </w:rPr>
            </w:pPr>
            <w:r w:rsidRPr="00956009">
              <w:rPr>
                <w:rFonts w:ascii="Verdana" w:hAnsi="Verdana"/>
                <w:sz w:val="20"/>
                <w:szCs w:val="20"/>
              </w:rPr>
              <w:fldChar w:fldCharType="begin"/>
            </w:r>
            <w:r w:rsidRPr="00956009">
              <w:rPr>
                <w:rFonts w:ascii="Verdana" w:hAnsi="Verdana"/>
                <w:sz w:val="20"/>
                <w:szCs w:val="20"/>
              </w:rPr>
              <w:instrText xml:space="preserve"> DOCPROPERTY  "MFiles_P1021n1_P1034"  \* MERGEFORMAT </w:instrText>
            </w:r>
            <w:r w:rsidRPr="00956009">
              <w:rPr>
                <w:rFonts w:ascii="Verdana" w:hAnsi="Verdana"/>
                <w:sz w:val="20"/>
                <w:szCs w:val="20"/>
              </w:rPr>
              <w:fldChar w:fldCharType="separate"/>
            </w:r>
            <w:r w:rsidR="005977AA">
              <w:rPr>
                <w:rFonts w:ascii="Verdana" w:hAnsi="Verdana"/>
                <w:sz w:val="20"/>
                <w:szCs w:val="20"/>
              </w:rPr>
              <w:t>Generalni direktor UPK Ljubljana prof. dr. Bojan Zalar</w:t>
            </w:r>
            <w:r w:rsidRPr="00956009">
              <w:rPr>
                <w:rFonts w:ascii="Verdana" w:hAnsi="Verdana"/>
                <w:sz w:val="20"/>
                <w:szCs w:val="20"/>
              </w:rPr>
              <w:fldChar w:fldCharType="end"/>
            </w:r>
          </w:p>
        </w:tc>
      </w:tr>
    </w:tbl>
    <w:p w14:paraId="2C560709" w14:textId="77777777" w:rsidR="009925FD" w:rsidRPr="00956009" w:rsidRDefault="009925FD" w:rsidP="002936C1">
      <w:pPr>
        <w:widowControl w:val="0"/>
        <w:spacing w:before="120" w:after="120" w:line="240" w:lineRule="auto"/>
        <w:jc w:val="center"/>
        <w:rPr>
          <w:rFonts w:ascii="Verdana" w:hAnsi="Verdana"/>
          <w:sz w:val="20"/>
          <w:szCs w:val="20"/>
        </w:rPr>
      </w:pPr>
      <w:r w:rsidRPr="00956009">
        <w:rPr>
          <w:rFonts w:ascii="Verdana" w:hAnsi="Verdana"/>
          <w:sz w:val="20"/>
          <w:szCs w:val="20"/>
        </w:rPr>
        <w:t>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2423"/>
        <w:gridCol w:w="2400"/>
        <w:gridCol w:w="9"/>
        <w:gridCol w:w="2467"/>
      </w:tblGrid>
      <w:tr w:rsidR="00F22813" w:rsidRPr="00956009" w14:paraId="40223037" w14:textId="77777777" w:rsidTr="00AA79BF">
        <w:trPr>
          <w:trHeight w:val="20"/>
          <w:jc w:val="center"/>
        </w:trPr>
        <w:tc>
          <w:tcPr>
            <w:tcW w:w="2405" w:type="dxa"/>
            <w:tcBorders>
              <w:bottom w:val="single" w:sz="4" w:space="0" w:color="auto"/>
            </w:tcBorders>
            <w:shd w:val="clear" w:color="auto" w:fill="FDB940"/>
            <w:vAlign w:val="center"/>
          </w:tcPr>
          <w:p w14:paraId="7B58A681" w14:textId="7E64FACD" w:rsidR="00F22813" w:rsidRPr="00956009" w:rsidRDefault="00F22813" w:rsidP="002936C1">
            <w:pPr>
              <w:widowControl w:val="0"/>
              <w:spacing w:after="0" w:line="240" w:lineRule="auto"/>
              <w:jc w:val="both"/>
              <w:rPr>
                <w:rFonts w:ascii="Verdana" w:hAnsi="Verdana"/>
                <w:b/>
                <w:sz w:val="20"/>
                <w:szCs w:val="20"/>
              </w:rPr>
            </w:pPr>
            <w:r w:rsidRPr="00956009">
              <w:rPr>
                <w:rFonts w:ascii="Verdana" w:hAnsi="Verdana"/>
                <w:b/>
                <w:sz w:val="20"/>
                <w:szCs w:val="20"/>
              </w:rPr>
              <w:t>PONUDNIK/ IZVAJALEC</w:t>
            </w:r>
          </w:p>
        </w:tc>
        <w:tc>
          <w:tcPr>
            <w:tcW w:w="2423" w:type="dxa"/>
            <w:shd w:val="clear" w:color="auto" w:fill="FDB940"/>
            <w:vAlign w:val="center"/>
          </w:tcPr>
          <w:p w14:paraId="12F89296" w14:textId="77777777" w:rsidR="00F22813" w:rsidRPr="00956009" w:rsidRDefault="00F22813" w:rsidP="002936C1">
            <w:pPr>
              <w:widowControl w:val="0"/>
              <w:spacing w:after="0" w:line="240" w:lineRule="auto"/>
              <w:jc w:val="center"/>
              <w:rPr>
                <w:rFonts w:ascii="Verdana" w:hAnsi="Verdana"/>
                <w:b/>
                <w:sz w:val="20"/>
                <w:szCs w:val="20"/>
              </w:rPr>
            </w:pPr>
            <w:proofErr w:type="spellStart"/>
            <w:r w:rsidRPr="00956009">
              <w:rPr>
                <w:rFonts w:ascii="Verdana" w:hAnsi="Verdana"/>
                <w:b/>
                <w:sz w:val="20"/>
                <w:szCs w:val="20"/>
              </w:rPr>
              <w:t>Poslovodeči</w:t>
            </w:r>
            <w:proofErr w:type="spellEnd"/>
            <w:r w:rsidRPr="00956009">
              <w:rPr>
                <w:rFonts w:ascii="Verdana" w:hAnsi="Verdana"/>
                <w:b/>
                <w:sz w:val="20"/>
                <w:szCs w:val="20"/>
              </w:rPr>
              <w:t xml:space="preserve"> partner</w:t>
            </w:r>
          </w:p>
        </w:tc>
        <w:tc>
          <w:tcPr>
            <w:tcW w:w="2400" w:type="dxa"/>
            <w:shd w:val="clear" w:color="auto" w:fill="FDB940"/>
            <w:vAlign w:val="center"/>
          </w:tcPr>
          <w:p w14:paraId="651C315F" w14:textId="77777777" w:rsidR="00F22813" w:rsidRPr="00956009" w:rsidRDefault="00F22813" w:rsidP="002936C1">
            <w:pPr>
              <w:widowControl w:val="0"/>
              <w:spacing w:after="0" w:line="240" w:lineRule="auto"/>
              <w:jc w:val="center"/>
              <w:rPr>
                <w:rFonts w:ascii="Verdana" w:hAnsi="Verdana"/>
                <w:b/>
                <w:sz w:val="20"/>
                <w:szCs w:val="20"/>
              </w:rPr>
            </w:pPr>
            <w:r w:rsidRPr="00956009">
              <w:rPr>
                <w:rFonts w:ascii="Verdana" w:hAnsi="Verdana"/>
                <w:b/>
                <w:sz w:val="20"/>
                <w:szCs w:val="20"/>
              </w:rPr>
              <w:t>Partner 2</w:t>
            </w:r>
          </w:p>
        </w:tc>
        <w:tc>
          <w:tcPr>
            <w:tcW w:w="2476" w:type="dxa"/>
            <w:gridSpan w:val="2"/>
            <w:shd w:val="clear" w:color="auto" w:fill="FDB940"/>
            <w:vAlign w:val="center"/>
          </w:tcPr>
          <w:p w14:paraId="059F0226" w14:textId="77777777" w:rsidR="00F22813" w:rsidRPr="00956009" w:rsidRDefault="00F22813" w:rsidP="002936C1">
            <w:pPr>
              <w:widowControl w:val="0"/>
              <w:spacing w:after="0" w:line="240" w:lineRule="auto"/>
              <w:jc w:val="center"/>
              <w:rPr>
                <w:rFonts w:ascii="Verdana" w:hAnsi="Verdana"/>
                <w:b/>
                <w:sz w:val="20"/>
                <w:szCs w:val="20"/>
              </w:rPr>
            </w:pPr>
            <w:r w:rsidRPr="00956009">
              <w:rPr>
                <w:rFonts w:ascii="Verdana" w:hAnsi="Verdana"/>
                <w:b/>
                <w:sz w:val="20"/>
                <w:szCs w:val="20"/>
              </w:rPr>
              <w:t>Partner X</w:t>
            </w:r>
          </w:p>
        </w:tc>
      </w:tr>
      <w:tr w:rsidR="009925FD" w:rsidRPr="00956009" w14:paraId="2F6C2547" w14:textId="77777777" w:rsidTr="00AA79BF">
        <w:trPr>
          <w:trHeight w:val="20"/>
          <w:jc w:val="center"/>
        </w:trPr>
        <w:tc>
          <w:tcPr>
            <w:tcW w:w="2405" w:type="dxa"/>
            <w:shd w:val="clear" w:color="auto" w:fill="FDB940"/>
            <w:vAlign w:val="center"/>
          </w:tcPr>
          <w:p w14:paraId="7AA08199" w14:textId="77777777" w:rsidR="009925FD" w:rsidRPr="00956009" w:rsidRDefault="009925FD" w:rsidP="002936C1">
            <w:pPr>
              <w:widowControl w:val="0"/>
              <w:spacing w:after="0" w:line="240" w:lineRule="auto"/>
              <w:rPr>
                <w:rFonts w:ascii="Verdana" w:hAnsi="Verdana"/>
                <w:b/>
                <w:sz w:val="20"/>
                <w:szCs w:val="20"/>
              </w:rPr>
            </w:pPr>
            <w:r w:rsidRPr="00956009">
              <w:rPr>
                <w:rFonts w:ascii="Verdana" w:hAnsi="Verdana"/>
                <w:b/>
                <w:sz w:val="20"/>
                <w:szCs w:val="20"/>
              </w:rPr>
              <w:t>Naziv in sedež</w:t>
            </w:r>
          </w:p>
        </w:tc>
        <w:tc>
          <w:tcPr>
            <w:tcW w:w="2423" w:type="dxa"/>
            <w:shd w:val="clear" w:color="auto" w:fill="auto"/>
            <w:vAlign w:val="center"/>
          </w:tcPr>
          <w:p w14:paraId="7A98BFB1" w14:textId="77777777" w:rsidR="00BD6FEF" w:rsidRPr="00956009" w:rsidRDefault="00BD6FEF" w:rsidP="002936C1">
            <w:pPr>
              <w:widowControl w:val="0"/>
              <w:spacing w:after="0" w:line="240" w:lineRule="auto"/>
              <w:rPr>
                <w:rFonts w:ascii="Verdana" w:hAnsi="Verdana"/>
                <w:b/>
                <w:sz w:val="20"/>
                <w:szCs w:val="20"/>
              </w:rPr>
            </w:pPr>
          </w:p>
        </w:tc>
        <w:tc>
          <w:tcPr>
            <w:tcW w:w="2409" w:type="dxa"/>
            <w:gridSpan w:val="2"/>
            <w:shd w:val="clear" w:color="auto" w:fill="auto"/>
            <w:vAlign w:val="center"/>
          </w:tcPr>
          <w:p w14:paraId="50FEE5E8" w14:textId="77777777" w:rsidR="009925FD" w:rsidRPr="00956009" w:rsidRDefault="009925FD" w:rsidP="002936C1">
            <w:pPr>
              <w:widowControl w:val="0"/>
              <w:spacing w:after="0" w:line="240" w:lineRule="auto"/>
              <w:rPr>
                <w:rFonts w:ascii="Verdana" w:hAnsi="Verdana"/>
                <w:b/>
                <w:sz w:val="20"/>
                <w:szCs w:val="20"/>
              </w:rPr>
            </w:pPr>
          </w:p>
        </w:tc>
        <w:tc>
          <w:tcPr>
            <w:tcW w:w="2467" w:type="dxa"/>
            <w:shd w:val="clear" w:color="auto" w:fill="auto"/>
            <w:vAlign w:val="center"/>
          </w:tcPr>
          <w:p w14:paraId="5DC6D1D1" w14:textId="77777777" w:rsidR="009925FD" w:rsidRPr="00956009" w:rsidRDefault="009925FD" w:rsidP="002936C1">
            <w:pPr>
              <w:widowControl w:val="0"/>
              <w:spacing w:after="0" w:line="240" w:lineRule="auto"/>
              <w:rPr>
                <w:rFonts w:ascii="Verdana" w:hAnsi="Verdana"/>
                <w:b/>
                <w:sz w:val="20"/>
                <w:szCs w:val="20"/>
              </w:rPr>
            </w:pPr>
          </w:p>
        </w:tc>
      </w:tr>
      <w:tr w:rsidR="009925FD" w:rsidRPr="00956009" w14:paraId="7A8C77FB" w14:textId="77777777" w:rsidTr="00AA79BF">
        <w:trPr>
          <w:trHeight w:val="20"/>
          <w:jc w:val="center"/>
        </w:trPr>
        <w:tc>
          <w:tcPr>
            <w:tcW w:w="2405" w:type="dxa"/>
            <w:shd w:val="clear" w:color="auto" w:fill="FDB940"/>
            <w:vAlign w:val="center"/>
          </w:tcPr>
          <w:p w14:paraId="62DEF347" w14:textId="77777777" w:rsidR="009925FD" w:rsidRPr="00956009" w:rsidRDefault="009925FD" w:rsidP="002936C1">
            <w:pPr>
              <w:widowControl w:val="0"/>
              <w:spacing w:after="0" w:line="240" w:lineRule="auto"/>
              <w:rPr>
                <w:rFonts w:ascii="Verdana" w:hAnsi="Verdana"/>
                <w:b/>
                <w:sz w:val="20"/>
                <w:szCs w:val="20"/>
              </w:rPr>
            </w:pPr>
            <w:r w:rsidRPr="00956009">
              <w:rPr>
                <w:rFonts w:ascii="Verdana" w:hAnsi="Verdana"/>
                <w:b/>
                <w:sz w:val="20"/>
                <w:szCs w:val="20"/>
              </w:rPr>
              <w:t>ID št. za DDV</w:t>
            </w:r>
          </w:p>
        </w:tc>
        <w:tc>
          <w:tcPr>
            <w:tcW w:w="2423" w:type="dxa"/>
            <w:shd w:val="clear" w:color="auto" w:fill="auto"/>
            <w:vAlign w:val="center"/>
          </w:tcPr>
          <w:p w14:paraId="1E27C682" w14:textId="77777777" w:rsidR="009925FD" w:rsidRPr="00956009" w:rsidRDefault="009925FD" w:rsidP="002936C1">
            <w:pPr>
              <w:widowControl w:val="0"/>
              <w:spacing w:after="0" w:line="240" w:lineRule="auto"/>
              <w:rPr>
                <w:rFonts w:ascii="Verdana" w:hAnsi="Verdana"/>
                <w:sz w:val="20"/>
                <w:szCs w:val="20"/>
              </w:rPr>
            </w:pPr>
          </w:p>
        </w:tc>
        <w:tc>
          <w:tcPr>
            <w:tcW w:w="2409" w:type="dxa"/>
            <w:gridSpan w:val="2"/>
            <w:shd w:val="clear" w:color="auto" w:fill="auto"/>
            <w:vAlign w:val="center"/>
          </w:tcPr>
          <w:p w14:paraId="76F7294A" w14:textId="77777777" w:rsidR="009925FD" w:rsidRPr="00956009" w:rsidRDefault="009925FD" w:rsidP="002936C1">
            <w:pPr>
              <w:widowControl w:val="0"/>
              <w:spacing w:after="0" w:line="240" w:lineRule="auto"/>
              <w:rPr>
                <w:rFonts w:ascii="Verdana" w:hAnsi="Verdana"/>
                <w:sz w:val="20"/>
                <w:szCs w:val="20"/>
              </w:rPr>
            </w:pPr>
          </w:p>
        </w:tc>
        <w:tc>
          <w:tcPr>
            <w:tcW w:w="2467" w:type="dxa"/>
            <w:shd w:val="clear" w:color="auto" w:fill="auto"/>
            <w:vAlign w:val="center"/>
          </w:tcPr>
          <w:p w14:paraId="02F7E157" w14:textId="77777777" w:rsidR="009925FD" w:rsidRPr="00956009" w:rsidRDefault="009925FD" w:rsidP="002936C1">
            <w:pPr>
              <w:widowControl w:val="0"/>
              <w:spacing w:after="0" w:line="240" w:lineRule="auto"/>
              <w:rPr>
                <w:rFonts w:ascii="Verdana" w:hAnsi="Verdana"/>
                <w:sz w:val="20"/>
                <w:szCs w:val="20"/>
              </w:rPr>
            </w:pPr>
          </w:p>
        </w:tc>
      </w:tr>
      <w:tr w:rsidR="009925FD" w:rsidRPr="00956009" w14:paraId="453DFD69" w14:textId="77777777" w:rsidTr="00AA79BF">
        <w:trPr>
          <w:trHeight w:val="20"/>
          <w:jc w:val="center"/>
        </w:trPr>
        <w:tc>
          <w:tcPr>
            <w:tcW w:w="2405" w:type="dxa"/>
            <w:shd w:val="clear" w:color="auto" w:fill="FDB940"/>
            <w:vAlign w:val="center"/>
          </w:tcPr>
          <w:p w14:paraId="79E3CCEC" w14:textId="77777777" w:rsidR="009925FD" w:rsidRPr="00956009" w:rsidRDefault="009925FD" w:rsidP="002936C1">
            <w:pPr>
              <w:widowControl w:val="0"/>
              <w:spacing w:after="0" w:line="240" w:lineRule="auto"/>
              <w:rPr>
                <w:rFonts w:ascii="Verdana" w:hAnsi="Verdana"/>
                <w:b/>
                <w:sz w:val="20"/>
                <w:szCs w:val="20"/>
              </w:rPr>
            </w:pPr>
            <w:r w:rsidRPr="00956009">
              <w:rPr>
                <w:rFonts w:ascii="Verdana" w:hAnsi="Verdana"/>
                <w:b/>
                <w:sz w:val="20"/>
                <w:szCs w:val="20"/>
              </w:rPr>
              <w:t>Matična številka</w:t>
            </w:r>
          </w:p>
        </w:tc>
        <w:tc>
          <w:tcPr>
            <w:tcW w:w="2423" w:type="dxa"/>
            <w:shd w:val="clear" w:color="auto" w:fill="auto"/>
            <w:vAlign w:val="center"/>
          </w:tcPr>
          <w:p w14:paraId="33396A81" w14:textId="77777777" w:rsidR="009925FD" w:rsidRPr="00956009" w:rsidRDefault="009925FD" w:rsidP="002936C1">
            <w:pPr>
              <w:widowControl w:val="0"/>
              <w:spacing w:after="0" w:line="240" w:lineRule="auto"/>
              <w:rPr>
                <w:rFonts w:ascii="Verdana" w:hAnsi="Verdana"/>
                <w:sz w:val="20"/>
                <w:szCs w:val="20"/>
              </w:rPr>
            </w:pPr>
          </w:p>
        </w:tc>
        <w:tc>
          <w:tcPr>
            <w:tcW w:w="2409" w:type="dxa"/>
            <w:gridSpan w:val="2"/>
            <w:shd w:val="clear" w:color="auto" w:fill="auto"/>
            <w:vAlign w:val="center"/>
          </w:tcPr>
          <w:p w14:paraId="3CB79893" w14:textId="77777777" w:rsidR="009925FD" w:rsidRPr="00956009" w:rsidRDefault="009925FD" w:rsidP="002936C1">
            <w:pPr>
              <w:widowControl w:val="0"/>
              <w:spacing w:after="0" w:line="240" w:lineRule="auto"/>
              <w:rPr>
                <w:rFonts w:ascii="Verdana" w:hAnsi="Verdana"/>
                <w:sz w:val="20"/>
                <w:szCs w:val="20"/>
              </w:rPr>
            </w:pPr>
          </w:p>
        </w:tc>
        <w:tc>
          <w:tcPr>
            <w:tcW w:w="2467" w:type="dxa"/>
            <w:shd w:val="clear" w:color="auto" w:fill="auto"/>
            <w:vAlign w:val="center"/>
          </w:tcPr>
          <w:p w14:paraId="6A6524B4" w14:textId="77777777" w:rsidR="009925FD" w:rsidRPr="00956009" w:rsidRDefault="009925FD" w:rsidP="002936C1">
            <w:pPr>
              <w:widowControl w:val="0"/>
              <w:spacing w:after="0" w:line="240" w:lineRule="auto"/>
              <w:rPr>
                <w:rFonts w:ascii="Verdana" w:hAnsi="Verdana"/>
                <w:sz w:val="20"/>
                <w:szCs w:val="20"/>
              </w:rPr>
            </w:pPr>
          </w:p>
        </w:tc>
      </w:tr>
      <w:tr w:rsidR="009925FD" w:rsidRPr="00956009" w14:paraId="371820D3" w14:textId="77777777" w:rsidTr="00AA79BF">
        <w:trPr>
          <w:trHeight w:val="20"/>
          <w:jc w:val="center"/>
        </w:trPr>
        <w:tc>
          <w:tcPr>
            <w:tcW w:w="2405" w:type="dxa"/>
            <w:shd w:val="clear" w:color="auto" w:fill="FDB940"/>
            <w:vAlign w:val="center"/>
          </w:tcPr>
          <w:p w14:paraId="762F6DD2" w14:textId="77777777" w:rsidR="009925FD" w:rsidRPr="00956009" w:rsidRDefault="00C72B21" w:rsidP="002936C1">
            <w:pPr>
              <w:widowControl w:val="0"/>
              <w:spacing w:after="0" w:line="240" w:lineRule="auto"/>
              <w:rPr>
                <w:rFonts w:ascii="Verdana" w:hAnsi="Verdana"/>
                <w:b/>
                <w:sz w:val="20"/>
                <w:szCs w:val="20"/>
              </w:rPr>
            </w:pPr>
            <w:r w:rsidRPr="00956009">
              <w:rPr>
                <w:rFonts w:ascii="Verdana" w:hAnsi="Verdana"/>
                <w:b/>
                <w:sz w:val="20"/>
                <w:szCs w:val="20"/>
              </w:rPr>
              <w:t xml:space="preserve">Transakcijski </w:t>
            </w:r>
            <w:r w:rsidR="009925FD" w:rsidRPr="00956009">
              <w:rPr>
                <w:rFonts w:ascii="Verdana" w:hAnsi="Verdana"/>
                <w:b/>
                <w:sz w:val="20"/>
                <w:szCs w:val="20"/>
              </w:rPr>
              <w:t>račun</w:t>
            </w:r>
          </w:p>
        </w:tc>
        <w:tc>
          <w:tcPr>
            <w:tcW w:w="2423" w:type="dxa"/>
            <w:shd w:val="clear" w:color="auto" w:fill="auto"/>
            <w:vAlign w:val="center"/>
          </w:tcPr>
          <w:p w14:paraId="149518D6" w14:textId="77777777" w:rsidR="009925FD" w:rsidRPr="00956009" w:rsidRDefault="009925FD" w:rsidP="002936C1">
            <w:pPr>
              <w:widowControl w:val="0"/>
              <w:spacing w:after="0" w:line="240" w:lineRule="auto"/>
              <w:rPr>
                <w:rFonts w:ascii="Verdana" w:hAnsi="Verdana"/>
                <w:sz w:val="20"/>
                <w:szCs w:val="20"/>
              </w:rPr>
            </w:pPr>
          </w:p>
        </w:tc>
        <w:tc>
          <w:tcPr>
            <w:tcW w:w="2409" w:type="dxa"/>
            <w:gridSpan w:val="2"/>
            <w:shd w:val="clear" w:color="auto" w:fill="auto"/>
            <w:vAlign w:val="center"/>
          </w:tcPr>
          <w:p w14:paraId="36E693D9" w14:textId="77777777" w:rsidR="009925FD" w:rsidRPr="00956009" w:rsidRDefault="009925FD" w:rsidP="002936C1">
            <w:pPr>
              <w:widowControl w:val="0"/>
              <w:spacing w:after="0" w:line="240" w:lineRule="auto"/>
              <w:rPr>
                <w:rFonts w:ascii="Verdana" w:hAnsi="Verdana"/>
                <w:sz w:val="20"/>
                <w:szCs w:val="20"/>
              </w:rPr>
            </w:pPr>
          </w:p>
        </w:tc>
        <w:tc>
          <w:tcPr>
            <w:tcW w:w="2467" w:type="dxa"/>
            <w:shd w:val="clear" w:color="auto" w:fill="auto"/>
            <w:vAlign w:val="center"/>
          </w:tcPr>
          <w:p w14:paraId="46C2B7F6" w14:textId="77777777" w:rsidR="009925FD" w:rsidRPr="00956009" w:rsidRDefault="009925FD" w:rsidP="002936C1">
            <w:pPr>
              <w:widowControl w:val="0"/>
              <w:spacing w:after="0" w:line="240" w:lineRule="auto"/>
              <w:rPr>
                <w:rFonts w:ascii="Verdana" w:hAnsi="Verdana"/>
                <w:sz w:val="20"/>
                <w:szCs w:val="20"/>
              </w:rPr>
            </w:pPr>
          </w:p>
        </w:tc>
      </w:tr>
      <w:tr w:rsidR="009925FD" w:rsidRPr="00956009" w14:paraId="1BFAB9C8" w14:textId="77777777" w:rsidTr="00AA79BF">
        <w:trPr>
          <w:trHeight w:val="20"/>
          <w:jc w:val="center"/>
        </w:trPr>
        <w:tc>
          <w:tcPr>
            <w:tcW w:w="2405" w:type="dxa"/>
            <w:shd w:val="clear" w:color="auto" w:fill="FDB940"/>
            <w:vAlign w:val="center"/>
          </w:tcPr>
          <w:p w14:paraId="33B00AEE" w14:textId="77777777" w:rsidR="009925FD" w:rsidRPr="00956009" w:rsidRDefault="009925FD" w:rsidP="002936C1">
            <w:pPr>
              <w:widowControl w:val="0"/>
              <w:spacing w:after="0" w:line="240" w:lineRule="auto"/>
              <w:rPr>
                <w:rFonts w:ascii="Verdana" w:hAnsi="Verdana"/>
                <w:b/>
                <w:sz w:val="20"/>
                <w:szCs w:val="20"/>
              </w:rPr>
            </w:pPr>
            <w:r w:rsidRPr="00956009">
              <w:rPr>
                <w:rFonts w:ascii="Verdana" w:hAnsi="Verdana"/>
                <w:b/>
                <w:sz w:val="20"/>
                <w:szCs w:val="20"/>
              </w:rPr>
              <w:t>Telefon</w:t>
            </w:r>
          </w:p>
        </w:tc>
        <w:tc>
          <w:tcPr>
            <w:tcW w:w="2423" w:type="dxa"/>
            <w:shd w:val="clear" w:color="auto" w:fill="auto"/>
            <w:vAlign w:val="center"/>
          </w:tcPr>
          <w:p w14:paraId="03A022DB" w14:textId="77777777" w:rsidR="009925FD" w:rsidRPr="00956009" w:rsidRDefault="009925FD" w:rsidP="002936C1">
            <w:pPr>
              <w:widowControl w:val="0"/>
              <w:spacing w:after="0" w:line="240" w:lineRule="auto"/>
              <w:rPr>
                <w:rFonts w:ascii="Verdana" w:hAnsi="Verdana"/>
                <w:sz w:val="20"/>
                <w:szCs w:val="20"/>
              </w:rPr>
            </w:pPr>
          </w:p>
        </w:tc>
        <w:tc>
          <w:tcPr>
            <w:tcW w:w="2409" w:type="dxa"/>
            <w:gridSpan w:val="2"/>
            <w:shd w:val="clear" w:color="auto" w:fill="auto"/>
            <w:vAlign w:val="center"/>
          </w:tcPr>
          <w:p w14:paraId="3165EF98" w14:textId="77777777" w:rsidR="009925FD" w:rsidRPr="00956009" w:rsidRDefault="009925FD" w:rsidP="002936C1">
            <w:pPr>
              <w:widowControl w:val="0"/>
              <w:spacing w:after="0" w:line="240" w:lineRule="auto"/>
              <w:rPr>
                <w:rFonts w:ascii="Verdana" w:hAnsi="Verdana"/>
                <w:sz w:val="20"/>
                <w:szCs w:val="20"/>
              </w:rPr>
            </w:pPr>
          </w:p>
        </w:tc>
        <w:tc>
          <w:tcPr>
            <w:tcW w:w="2467" w:type="dxa"/>
            <w:shd w:val="clear" w:color="auto" w:fill="auto"/>
            <w:vAlign w:val="center"/>
          </w:tcPr>
          <w:p w14:paraId="2EA5715D" w14:textId="77777777" w:rsidR="009925FD" w:rsidRPr="00956009" w:rsidRDefault="009925FD" w:rsidP="002936C1">
            <w:pPr>
              <w:widowControl w:val="0"/>
              <w:spacing w:after="0" w:line="240" w:lineRule="auto"/>
              <w:rPr>
                <w:rFonts w:ascii="Verdana" w:hAnsi="Verdana"/>
                <w:sz w:val="20"/>
                <w:szCs w:val="20"/>
              </w:rPr>
            </w:pPr>
          </w:p>
        </w:tc>
      </w:tr>
      <w:tr w:rsidR="009925FD" w:rsidRPr="00956009" w14:paraId="19278827" w14:textId="77777777" w:rsidTr="00AA79BF">
        <w:trPr>
          <w:trHeight w:val="20"/>
          <w:jc w:val="center"/>
        </w:trPr>
        <w:tc>
          <w:tcPr>
            <w:tcW w:w="2405" w:type="dxa"/>
            <w:shd w:val="clear" w:color="auto" w:fill="FDB940"/>
            <w:vAlign w:val="center"/>
          </w:tcPr>
          <w:p w14:paraId="7CB5DB95" w14:textId="77777777" w:rsidR="009925FD" w:rsidRPr="00956009" w:rsidRDefault="009925FD" w:rsidP="002936C1">
            <w:pPr>
              <w:widowControl w:val="0"/>
              <w:spacing w:after="0" w:line="240" w:lineRule="auto"/>
              <w:rPr>
                <w:rFonts w:ascii="Verdana" w:hAnsi="Verdana"/>
                <w:b/>
                <w:sz w:val="20"/>
                <w:szCs w:val="20"/>
              </w:rPr>
            </w:pPr>
            <w:r w:rsidRPr="00956009">
              <w:rPr>
                <w:rFonts w:ascii="Verdana" w:hAnsi="Verdana"/>
                <w:b/>
                <w:sz w:val="20"/>
                <w:szCs w:val="20"/>
              </w:rPr>
              <w:t>E-pošta</w:t>
            </w:r>
          </w:p>
        </w:tc>
        <w:tc>
          <w:tcPr>
            <w:tcW w:w="2423" w:type="dxa"/>
            <w:shd w:val="clear" w:color="auto" w:fill="auto"/>
            <w:vAlign w:val="center"/>
          </w:tcPr>
          <w:p w14:paraId="67B5F097" w14:textId="77777777" w:rsidR="009925FD" w:rsidRPr="00956009" w:rsidRDefault="009925FD" w:rsidP="002936C1">
            <w:pPr>
              <w:widowControl w:val="0"/>
              <w:spacing w:after="0" w:line="240" w:lineRule="auto"/>
              <w:rPr>
                <w:rFonts w:ascii="Verdana" w:hAnsi="Verdana"/>
                <w:sz w:val="20"/>
                <w:szCs w:val="20"/>
              </w:rPr>
            </w:pPr>
          </w:p>
        </w:tc>
        <w:tc>
          <w:tcPr>
            <w:tcW w:w="2409" w:type="dxa"/>
            <w:gridSpan w:val="2"/>
            <w:shd w:val="clear" w:color="auto" w:fill="auto"/>
            <w:vAlign w:val="center"/>
          </w:tcPr>
          <w:p w14:paraId="49DBCEA9" w14:textId="77777777" w:rsidR="009925FD" w:rsidRPr="00956009" w:rsidRDefault="009925FD" w:rsidP="002936C1">
            <w:pPr>
              <w:widowControl w:val="0"/>
              <w:spacing w:after="0" w:line="240" w:lineRule="auto"/>
              <w:rPr>
                <w:rFonts w:ascii="Verdana" w:hAnsi="Verdana"/>
                <w:sz w:val="20"/>
                <w:szCs w:val="20"/>
              </w:rPr>
            </w:pPr>
          </w:p>
        </w:tc>
        <w:tc>
          <w:tcPr>
            <w:tcW w:w="2467" w:type="dxa"/>
            <w:shd w:val="clear" w:color="auto" w:fill="auto"/>
            <w:vAlign w:val="center"/>
          </w:tcPr>
          <w:p w14:paraId="10940243" w14:textId="77777777" w:rsidR="009925FD" w:rsidRPr="00956009" w:rsidRDefault="009925FD" w:rsidP="002936C1">
            <w:pPr>
              <w:widowControl w:val="0"/>
              <w:spacing w:after="0" w:line="240" w:lineRule="auto"/>
              <w:rPr>
                <w:rFonts w:ascii="Verdana" w:hAnsi="Verdana"/>
                <w:sz w:val="20"/>
                <w:szCs w:val="20"/>
              </w:rPr>
            </w:pPr>
          </w:p>
        </w:tc>
      </w:tr>
      <w:tr w:rsidR="009925FD" w:rsidRPr="00956009" w14:paraId="05CD26E4" w14:textId="77777777" w:rsidTr="00AA79BF">
        <w:trPr>
          <w:trHeight w:val="20"/>
          <w:jc w:val="center"/>
        </w:trPr>
        <w:tc>
          <w:tcPr>
            <w:tcW w:w="2405" w:type="dxa"/>
            <w:shd w:val="clear" w:color="auto" w:fill="FDB940"/>
            <w:vAlign w:val="center"/>
          </w:tcPr>
          <w:p w14:paraId="1C9F0268" w14:textId="77777777" w:rsidR="009925FD" w:rsidRPr="00956009" w:rsidRDefault="009925FD" w:rsidP="002936C1">
            <w:pPr>
              <w:widowControl w:val="0"/>
              <w:spacing w:after="0" w:line="240" w:lineRule="auto"/>
              <w:rPr>
                <w:rFonts w:ascii="Verdana" w:hAnsi="Verdana"/>
                <w:b/>
                <w:sz w:val="20"/>
                <w:szCs w:val="20"/>
              </w:rPr>
            </w:pPr>
            <w:r w:rsidRPr="00956009">
              <w:rPr>
                <w:rFonts w:ascii="Verdana" w:hAnsi="Verdana"/>
                <w:b/>
                <w:sz w:val="20"/>
                <w:szCs w:val="20"/>
              </w:rPr>
              <w:t>Skrbnik okvirnega sporazuma</w:t>
            </w:r>
          </w:p>
        </w:tc>
        <w:tc>
          <w:tcPr>
            <w:tcW w:w="7299" w:type="dxa"/>
            <w:gridSpan w:val="4"/>
            <w:shd w:val="clear" w:color="auto" w:fill="auto"/>
            <w:vAlign w:val="center"/>
          </w:tcPr>
          <w:p w14:paraId="1B2C1923" w14:textId="77777777" w:rsidR="009925FD" w:rsidRPr="00956009" w:rsidRDefault="009925FD" w:rsidP="002936C1">
            <w:pPr>
              <w:widowControl w:val="0"/>
              <w:spacing w:after="0" w:line="240" w:lineRule="auto"/>
              <w:rPr>
                <w:rFonts w:ascii="Verdana" w:hAnsi="Verdana"/>
                <w:sz w:val="20"/>
                <w:szCs w:val="20"/>
              </w:rPr>
            </w:pPr>
          </w:p>
        </w:tc>
      </w:tr>
      <w:tr w:rsidR="009925FD" w:rsidRPr="00956009" w14:paraId="4D482D54" w14:textId="77777777" w:rsidTr="00AA79BF">
        <w:trPr>
          <w:trHeight w:val="20"/>
          <w:jc w:val="center"/>
        </w:trPr>
        <w:tc>
          <w:tcPr>
            <w:tcW w:w="2405" w:type="dxa"/>
            <w:shd w:val="clear" w:color="auto" w:fill="FDB940"/>
            <w:vAlign w:val="center"/>
          </w:tcPr>
          <w:p w14:paraId="2A599DC5" w14:textId="77777777" w:rsidR="009925FD" w:rsidRPr="00956009" w:rsidRDefault="009925FD" w:rsidP="002936C1">
            <w:pPr>
              <w:widowControl w:val="0"/>
              <w:spacing w:after="0" w:line="240" w:lineRule="auto"/>
              <w:rPr>
                <w:rFonts w:ascii="Verdana" w:hAnsi="Verdana"/>
                <w:b/>
                <w:sz w:val="20"/>
                <w:szCs w:val="20"/>
              </w:rPr>
            </w:pPr>
            <w:r w:rsidRPr="00956009">
              <w:rPr>
                <w:rFonts w:ascii="Verdana" w:hAnsi="Verdana"/>
                <w:b/>
                <w:sz w:val="20"/>
                <w:szCs w:val="20"/>
              </w:rPr>
              <w:t>Podpisnik</w:t>
            </w:r>
          </w:p>
        </w:tc>
        <w:tc>
          <w:tcPr>
            <w:tcW w:w="7299" w:type="dxa"/>
            <w:gridSpan w:val="4"/>
            <w:shd w:val="clear" w:color="auto" w:fill="auto"/>
            <w:vAlign w:val="center"/>
          </w:tcPr>
          <w:p w14:paraId="4B065719" w14:textId="77777777" w:rsidR="009925FD" w:rsidRPr="00956009" w:rsidRDefault="009925FD" w:rsidP="002936C1">
            <w:pPr>
              <w:widowControl w:val="0"/>
              <w:spacing w:after="0" w:line="240" w:lineRule="auto"/>
              <w:rPr>
                <w:rFonts w:ascii="Verdana" w:hAnsi="Verdana"/>
                <w:sz w:val="20"/>
                <w:szCs w:val="20"/>
              </w:rPr>
            </w:pPr>
          </w:p>
        </w:tc>
      </w:tr>
    </w:tbl>
    <w:p w14:paraId="64FFC1C9" w14:textId="77777777" w:rsidR="009925FD" w:rsidRPr="00956009" w:rsidRDefault="00FF6C82" w:rsidP="002936C1">
      <w:pPr>
        <w:widowControl w:val="0"/>
        <w:spacing w:before="120" w:after="120" w:line="240" w:lineRule="auto"/>
        <w:jc w:val="both"/>
        <w:rPr>
          <w:rFonts w:ascii="Verdana" w:hAnsi="Verdana"/>
          <w:sz w:val="20"/>
          <w:szCs w:val="20"/>
        </w:rPr>
      </w:pPr>
      <w:r w:rsidRPr="00956009">
        <w:rPr>
          <w:rFonts w:ascii="Verdana" w:hAnsi="Verdana"/>
          <w:sz w:val="20"/>
          <w:szCs w:val="20"/>
        </w:rPr>
        <w:t>sklepata</w:t>
      </w:r>
    </w:p>
    <w:tbl>
      <w:tblPr>
        <w:tblW w:w="0" w:type="auto"/>
        <w:jc w:val="center"/>
        <w:tblBorders>
          <w:top w:val="single" w:sz="4" w:space="0" w:color="auto"/>
          <w:left w:val="single" w:sz="4" w:space="0" w:color="auto"/>
          <w:bottom w:val="single" w:sz="4" w:space="0" w:color="auto"/>
          <w:right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9694"/>
      </w:tblGrid>
      <w:tr w:rsidR="009925FD" w:rsidRPr="00956009" w14:paraId="7A6F0D5D" w14:textId="77777777" w:rsidTr="00AA79BF">
        <w:trPr>
          <w:trHeight w:val="20"/>
          <w:jc w:val="center"/>
        </w:trPr>
        <w:tc>
          <w:tcPr>
            <w:tcW w:w="9694" w:type="dxa"/>
            <w:shd w:val="clear" w:color="auto" w:fill="FFF0D5"/>
            <w:vAlign w:val="center"/>
          </w:tcPr>
          <w:p w14:paraId="643BC14F" w14:textId="1C35F4FB" w:rsidR="00186B08" w:rsidRPr="00956009" w:rsidRDefault="009925FD" w:rsidP="002936C1">
            <w:pPr>
              <w:widowControl w:val="0"/>
              <w:spacing w:after="0" w:line="240" w:lineRule="auto"/>
              <w:jc w:val="center"/>
              <w:rPr>
                <w:rFonts w:ascii="Verdana" w:hAnsi="Verdana"/>
                <w:b/>
                <w:sz w:val="28"/>
                <w:szCs w:val="28"/>
              </w:rPr>
            </w:pPr>
            <w:r w:rsidRPr="00956009">
              <w:rPr>
                <w:rFonts w:ascii="Verdana" w:hAnsi="Verdana"/>
                <w:b/>
                <w:sz w:val="28"/>
                <w:szCs w:val="28"/>
              </w:rPr>
              <w:t xml:space="preserve">OKVIRNI SPORAZUM O </w:t>
            </w:r>
            <w:r w:rsidR="00D82D7B" w:rsidRPr="00956009">
              <w:rPr>
                <w:rFonts w:ascii="Verdana" w:hAnsi="Verdana"/>
                <w:b/>
                <w:sz w:val="28"/>
                <w:szCs w:val="28"/>
              </w:rPr>
              <w:t>IZVAJANJU STORITEV FIZIČNEGA IN TEHNIČNEGA VAROVANJA</w:t>
            </w:r>
          </w:p>
          <w:p w14:paraId="42BA26CB" w14:textId="656B662D" w:rsidR="009925FD" w:rsidRPr="00956009" w:rsidRDefault="009925FD" w:rsidP="002936C1">
            <w:pPr>
              <w:widowControl w:val="0"/>
              <w:spacing w:after="0" w:line="240" w:lineRule="auto"/>
              <w:jc w:val="center"/>
              <w:rPr>
                <w:rFonts w:ascii="Verdana" w:hAnsi="Verdana"/>
                <w:b/>
                <w:sz w:val="28"/>
                <w:szCs w:val="28"/>
              </w:rPr>
            </w:pPr>
            <w:r w:rsidRPr="00956009">
              <w:rPr>
                <w:rFonts w:ascii="Verdana" w:hAnsi="Verdana"/>
                <w:b/>
                <w:sz w:val="28"/>
                <w:szCs w:val="28"/>
              </w:rPr>
              <w:t>&lt;številka okvirnega sporazuma&gt;</w:t>
            </w:r>
          </w:p>
        </w:tc>
      </w:tr>
    </w:tbl>
    <w:p w14:paraId="11609DE7" w14:textId="77777777" w:rsidR="00C62D52" w:rsidRPr="00956009" w:rsidRDefault="00C62D52" w:rsidP="00A2622A">
      <w:pPr>
        <w:pStyle w:val="ListParagraph"/>
        <w:widowControl w:val="0"/>
        <w:numPr>
          <w:ilvl w:val="0"/>
          <w:numId w:val="26"/>
        </w:numPr>
        <w:spacing w:before="120" w:after="120" w:line="240" w:lineRule="auto"/>
        <w:jc w:val="center"/>
        <w:rPr>
          <w:rFonts w:ascii="Verdana" w:hAnsi="Verdana"/>
          <w:sz w:val="20"/>
          <w:szCs w:val="20"/>
        </w:rPr>
      </w:pPr>
      <w:r w:rsidRPr="00956009">
        <w:rPr>
          <w:rFonts w:ascii="Verdana" w:hAnsi="Verdana"/>
          <w:sz w:val="20"/>
          <w:szCs w:val="20"/>
        </w:rPr>
        <w:t>člen</w:t>
      </w:r>
    </w:p>
    <w:p w14:paraId="429656CC" w14:textId="77777777" w:rsidR="0017647C" w:rsidRPr="00956009" w:rsidRDefault="0017647C" w:rsidP="002936C1">
      <w:pPr>
        <w:widowControl w:val="0"/>
        <w:spacing w:after="120" w:line="240" w:lineRule="auto"/>
        <w:jc w:val="center"/>
        <w:rPr>
          <w:rFonts w:ascii="Verdana" w:hAnsi="Verdana"/>
          <w:sz w:val="20"/>
          <w:szCs w:val="20"/>
        </w:rPr>
      </w:pPr>
      <w:r w:rsidRPr="00956009">
        <w:rPr>
          <w:rFonts w:ascii="Verdana" w:hAnsi="Verdana"/>
          <w:sz w:val="20"/>
          <w:szCs w:val="20"/>
        </w:rPr>
        <w:t>PODLAGA OK</w:t>
      </w:r>
      <w:r w:rsidR="00674FCC" w:rsidRPr="00956009">
        <w:rPr>
          <w:rFonts w:ascii="Verdana" w:hAnsi="Verdana"/>
          <w:sz w:val="20"/>
          <w:szCs w:val="20"/>
        </w:rPr>
        <w:t>VIRNEGA SPORAZUMA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47"/>
        <w:gridCol w:w="4847"/>
      </w:tblGrid>
      <w:tr w:rsidR="0017647C" w:rsidRPr="00956009" w14:paraId="38ABDDD7" w14:textId="77777777" w:rsidTr="00AA79BF">
        <w:trPr>
          <w:trHeight w:val="20"/>
          <w:jc w:val="center"/>
        </w:trPr>
        <w:tc>
          <w:tcPr>
            <w:tcW w:w="4847" w:type="dxa"/>
            <w:shd w:val="clear" w:color="auto" w:fill="FDB940"/>
            <w:vAlign w:val="center"/>
          </w:tcPr>
          <w:p w14:paraId="1C8CAC93" w14:textId="787A0B21" w:rsidR="0017647C" w:rsidRPr="00956009" w:rsidRDefault="0017647C" w:rsidP="002936C1">
            <w:pPr>
              <w:widowControl w:val="0"/>
              <w:spacing w:after="0" w:line="240" w:lineRule="auto"/>
              <w:jc w:val="both"/>
              <w:rPr>
                <w:rFonts w:ascii="Verdana" w:hAnsi="Verdana"/>
                <w:b/>
                <w:sz w:val="20"/>
                <w:szCs w:val="20"/>
              </w:rPr>
            </w:pPr>
            <w:r w:rsidRPr="00956009">
              <w:rPr>
                <w:rFonts w:ascii="Verdana" w:hAnsi="Verdana"/>
                <w:b/>
                <w:sz w:val="20"/>
                <w:szCs w:val="20"/>
              </w:rPr>
              <w:t>Oznaka javnega naročila, ki je podlaga za sklenitev okvirnega sporazuma</w:t>
            </w:r>
          </w:p>
        </w:tc>
        <w:tc>
          <w:tcPr>
            <w:tcW w:w="4847" w:type="dxa"/>
            <w:shd w:val="clear" w:color="auto" w:fill="FFF0D5"/>
            <w:vAlign w:val="center"/>
          </w:tcPr>
          <w:p w14:paraId="5BC53C6C" w14:textId="3C86EBC5" w:rsidR="0017647C" w:rsidRPr="00956009" w:rsidRDefault="00827EB9" w:rsidP="002936C1">
            <w:pPr>
              <w:widowControl w:val="0"/>
              <w:spacing w:after="0" w:line="240" w:lineRule="auto"/>
              <w:jc w:val="both"/>
              <w:rPr>
                <w:rFonts w:ascii="Verdana" w:hAnsi="Verdana"/>
                <w:sz w:val="20"/>
                <w:szCs w:val="20"/>
              </w:rPr>
            </w:pPr>
            <w:r w:rsidRPr="00956009">
              <w:rPr>
                <w:rFonts w:ascii="Verdana" w:hAnsi="Verdana"/>
                <w:sz w:val="20"/>
                <w:szCs w:val="20"/>
              </w:rPr>
              <w:fldChar w:fldCharType="begin"/>
            </w:r>
            <w:r w:rsidRPr="00956009">
              <w:rPr>
                <w:rFonts w:ascii="Verdana" w:hAnsi="Verdana"/>
                <w:sz w:val="20"/>
                <w:szCs w:val="20"/>
              </w:rPr>
              <w:instrText xml:space="preserve"> DOCPROPERTY  "MFiles_P1045"  \* MERGEFORMAT </w:instrText>
            </w:r>
            <w:r w:rsidRPr="00956009">
              <w:rPr>
                <w:rFonts w:ascii="Verdana" w:hAnsi="Verdana"/>
                <w:sz w:val="20"/>
                <w:szCs w:val="20"/>
              </w:rPr>
              <w:fldChar w:fldCharType="separate"/>
            </w:r>
            <w:r w:rsidR="005977AA">
              <w:rPr>
                <w:rFonts w:ascii="Verdana" w:hAnsi="Verdana"/>
                <w:sz w:val="20"/>
                <w:szCs w:val="20"/>
              </w:rPr>
              <w:t>JN-OP-2/2024-S-TP</w:t>
            </w:r>
            <w:r w:rsidRPr="00956009">
              <w:rPr>
                <w:rFonts w:ascii="Verdana" w:hAnsi="Verdana"/>
                <w:sz w:val="20"/>
                <w:szCs w:val="20"/>
              </w:rPr>
              <w:fldChar w:fldCharType="end"/>
            </w:r>
            <w:r w:rsidRPr="00956009">
              <w:rPr>
                <w:rFonts w:ascii="Verdana" w:hAnsi="Verdana"/>
                <w:sz w:val="20"/>
                <w:szCs w:val="20"/>
              </w:rPr>
              <w:t xml:space="preserve">, </w:t>
            </w:r>
            <w:r w:rsidR="009A34B2" w:rsidRPr="00956009">
              <w:rPr>
                <w:rFonts w:ascii="Verdana" w:hAnsi="Verdana"/>
                <w:sz w:val="20"/>
                <w:szCs w:val="20"/>
              </w:rPr>
              <w:t>objava na portalu e-naročanje dne …………... pod številko …………...  ter na portalu EU dne …………...  pod številko …………...</w:t>
            </w:r>
          </w:p>
        </w:tc>
      </w:tr>
    </w:tbl>
    <w:p w14:paraId="346A5C72" w14:textId="77777777" w:rsidR="00C62D52" w:rsidRPr="00956009" w:rsidRDefault="00C62D52" w:rsidP="00A2622A">
      <w:pPr>
        <w:pStyle w:val="ListParagraph"/>
        <w:widowControl w:val="0"/>
        <w:numPr>
          <w:ilvl w:val="0"/>
          <w:numId w:val="26"/>
        </w:numPr>
        <w:spacing w:before="120" w:after="120" w:line="240" w:lineRule="auto"/>
        <w:jc w:val="center"/>
        <w:rPr>
          <w:rFonts w:ascii="Verdana" w:hAnsi="Verdana"/>
          <w:sz w:val="20"/>
          <w:szCs w:val="20"/>
        </w:rPr>
      </w:pPr>
      <w:r w:rsidRPr="00956009">
        <w:rPr>
          <w:rFonts w:ascii="Verdana" w:hAnsi="Verdana"/>
          <w:sz w:val="20"/>
          <w:szCs w:val="20"/>
        </w:rPr>
        <w:t>člen</w:t>
      </w:r>
    </w:p>
    <w:p w14:paraId="6F6944FF" w14:textId="77777777" w:rsidR="00FF6C82" w:rsidRPr="00956009" w:rsidRDefault="00FF6C82" w:rsidP="002936C1">
      <w:pPr>
        <w:widowControl w:val="0"/>
        <w:spacing w:after="120" w:line="240" w:lineRule="auto"/>
        <w:jc w:val="center"/>
        <w:rPr>
          <w:rFonts w:ascii="Verdana" w:hAnsi="Verdana"/>
          <w:sz w:val="20"/>
          <w:szCs w:val="20"/>
        </w:rPr>
      </w:pPr>
      <w:r w:rsidRPr="00956009">
        <w:rPr>
          <w:rFonts w:ascii="Verdana" w:hAnsi="Verdana"/>
          <w:sz w:val="20"/>
          <w:szCs w:val="20"/>
        </w:rPr>
        <w:t>PREDMET OKVIRNEGA SPORAZUMA</w:t>
      </w:r>
    </w:p>
    <w:p w14:paraId="3488E4B2" w14:textId="4E789513" w:rsidR="00FF6C82" w:rsidRPr="00956009" w:rsidRDefault="00FF6C82" w:rsidP="002936C1">
      <w:pPr>
        <w:widowControl w:val="0"/>
        <w:numPr>
          <w:ilvl w:val="2"/>
          <w:numId w:val="1"/>
        </w:numPr>
        <w:spacing w:after="120" w:line="240" w:lineRule="auto"/>
        <w:jc w:val="both"/>
        <w:rPr>
          <w:rFonts w:ascii="Verdana" w:hAnsi="Verdana"/>
          <w:sz w:val="20"/>
          <w:szCs w:val="20"/>
        </w:rPr>
      </w:pPr>
      <w:r w:rsidRPr="00956009">
        <w:rPr>
          <w:rFonts w:ascii="Verdana" w:hAnsi="Verdana"/>
          <w:sz w:val="20"/>
          <w:szCs w:val="20"/>
        </w:rPr>
        <w:lastRenderedPageBreak/>
        <w:t xml:space="preserve">Predmet okvirnega sporazuma je </w:t>
      </w:r>
      <w:r w:rsidR="00EC6AE9" w:rsidRPr="00956009">
        <w:rPr>
          <w:rFonts w:ascii="Verdana" w:hAnsi="Verdana"/>
          <w:sz w:val="20"/>
          <w:szCs w:val="20"/>
        </w:rPr>
        <w:t xml:space="preserve">izvajanje storitev </w:t>
      </w:r>
      <w:r w:rsidR="006617F1" w:rsidRPr="00956009">
        <w:rPr>
          <w:rFonts w:ascii="Verdana" w:hAnsi="Verdana"/>
          <w:sz w:val="20"/>
          <w:szCs w:val="20"/>
        </w:rPr>
        <w:t xml:space="preserve">fizičnega in tehničnega varovanja </w:t>
      </w:r>
      <w:r w:rsidR="00EC6AE9" w:rsidRPr="00956009">
        <w:rPr>
          <w:rFonts w:ascii="Verdana" w:hAnsi="Verdana"/>
          <w:sz w:val="20"/>
          <w:szCs w:val="20"/>
        </w:rPr>
        <w:t xml:space="preserve">v skladu s pogodbenimi določili </w:t>
      </w:r>
      <w:r w:rsidR="006617F1" w:rsidRPr="00956009">
        <w:rPr>
          <w:rFonts w:ascii="Verdana" w:hAnsi="Verdana"/>
          <w:sz w:val="20"/>
          <w:szCs w:val="20"/>
        </w:rPr>
        <w:t>in</w:t>
      </w:r>
      <w:r w:rsidR="00EC6AE9" w:rsidRPr="00956009">
        <w:rPr>
          <w:rFonts w:ascii="Verdana" w:hAnsi="Verdana"/>
          <w:sz w:val="20"/>
          <w:szCs w:val="20"/>
        </w:rPr>
        <w:t xml:space="preserve"> specifikacijami, ki so sestavni del okvirnega sporazuma</w:t>
      </w:r>
      <w:r w:rsidR="0000178B" w:rsidRPr="00956009">
        <w:rPr>
          <w:rFonts w:ascii="Verdana" w:hAnsi="Verdana"/>
          <w:sz w:val="20"/>
          <w:szCs w:val="20"/>
        </w:rPr>
        <w:t>.</w:t>
      </w:r>
    </w:p>
    <w:p w14:paraId="02BA5676" w14:textId="4C7C680D" w:rsidR="004C4E50" w:rsidRPr="00956009" w:rsidRDefault="00904E6A" w:rsidP="009A3A39">
      <w:pPr>
        <w:widowControl w:val="0"/>
        <w:numPr>
          <w:ilvl w:val="2"/>
          <w:numId w:val="1"/>
        </w:numPr>
        <w:spacing w:after="120" w:line="240" w:lineRule="auto"/>
        <w:jc w:val="both"/>
        <w:rPr>
          <w:rFonts w:ascii="Verdana" w:hAnsi="Verdana"/>
          <w:sz w:val="20"/>
          <w:szCs w:val="20"/>
        </w:rPr>
      </w:pPr>
      <w:r w:rsidRPr="00956009">
        <w:rPr>
          <w:rFonts w:ascii="Verdana" w:hAnsi="Verdana"/>
          <w:sz w:val="20"/>
          <w:szCs w:val="20"/>
        </w:rPr>
        <w:t>Izvajalec se zavezuje, da bo izvajal storitve varovanja v skladu z naročnikovimi zahtevami, veljavnimi standardi in zakonodajo ter specifikacijami</w:t>
      </w:r>
      <w:r w:rsidR="00FF6C82" w:rsidRPr="00956009">
        <w:rPr>
          <w:rFonts w:ascii="Verdana" w:hAnsi="Verdana"/>
          <w:sz w:val="20"/>
          <w:szCs w:val="20"/>
        </w:rPr>
        <w:t>.</w:t>
      </w:r>
    </w:p>
    <w:p w14:paraId="41939F85" w14:textId="77777777" w:rsidR="009773D1" w:rsidRPr="00956009" w:rsidRDefault="009925FD" w:rsidP="00A2622A">
      <w:pPr>
        <w:pStyle w:val="ListParagraph"/>
        <w:widowControl w:val="0"/>
        <w:numPr>
          <w:ilvl w:val="0"/>
          <w:numId w:val="26"/>
        </w:numPr>
        <w:spacing w:before="120" w:after="120" w:line="240" w:lineRule="auto"/>
        <w:jc w:val="center"/>
        <w:rPr>
          <w:rFonts w:ascii="Verdana" w:hAnsi="Verdana"/>
          <w:sz w:val="20"/>
          <w:szCs w:val="20"/>
        </w:rPr>
      </w:pPr>
      <w:r w:rsidRPr="00956009">
        <w:rPr>
          <w:rFonts w:ascii="Verdana" w:hAnsi="Verdana"/>
          <w:sz w:val="20"/>
          <w:szCs w:val="20"/>
        </w:rPr>
        <w:t>člen</w:t>
      </w:r>
    </w:p>
    <w:p w14:paraId="575B8310" w14:textId="77777777" w:rsidR="009773D1" w:rsidRPr="00956009" w:rsidRDefault="009773D1" w:rsidP="002936C1">
      <w:pPr>
        <w:widowControl w:val="0"/>
        <w:spacing w:after="120" w:line="240" w:lineRule="auto"/>
        <w:jc w:val="center"/>
        <w:rPr>
          <w:rFonts w:ascii="Verdana" w:hAnsi="Verdana"/>
          <w:sz w:val="20"/>
          <w:szCs w:val="20"/>
        </w:rPr>
      </w:pPr>
      <w:r w:rsidRPr="00956009">
        <w:rPr>
          <w:rFonts w:ascii="Verdana" w:hAnsi="Verdana"/>
          <w:sz w:val="20"/>
          <w:szCs w:val="20"/>
        </w:rPr>
        <w:t>KOL</w:t>
      </w:r>
      <w:r w:rsidR="00674FCC" w:rsidRPr="00956009">
        <w:rPr>
          <w:rFonts w:ascii="Verdana" w:hAnsi="Verdana"/>
          <w:sz w:val="20"/>
          <w:szCs w:val="20"/>
        </w:rPr>
        <w:t>IČINE, CENE IN IZVEDBENI POGOJI</w:t>
      </w:r>
    </w:p>
    <w:p w14:paraId="6CBFF42C" w14:textId="1B470E29" w:rsidR="00CB0493" w:rsidRPr="00956009" w:rsidRDefault="00CB0493" w:rsidP="00A2622A">
      <w:pPr>
        <w:widowControl w:val="0"/>
        <w:numPr>
          <w:ilvl w:val="2"/>
          <w:numId w:val="5"/>
        </w:numPr>
        <w:spacing w:after="120" w:line="240" w:lineRule="auto"/>
        <w:jc w:val="both"/>
        <w:rPr>
          <w:rFonts w:ascii="Verdana" w:hAnsi="Verdana"/>
          <w:sz w:val="20"/>
          <w:szCs w:val="20"/>
        </w:rPr>
      </w:pPr>
      <w:r w:rsidRPr="00956009">
        <w:rPr>
          <w:rFonts w:ascii="Verdana" w:hAnsi="Verdana"/>
          <w:sz w:val="20"/>
          <w:szCs w:val="20"/>
        </w:rPr>
        <w:t>N</w:t>
      </w:r>
      <w:r w:rsidR="008D2DD6" w:rsidRPr="00956009">
        <w:rPr>
          <w:rFonts w:ascii="Verdana" w:hAnsi="Verdana"/>
          <w:sz w:val="20"/>
          <w:szCs w:val="20"/>
        </w:rPr>
        <w:t>atančna vrsta storitev in količina</w:t>
      </w:r>
      <w:r w:rsidR="002427F0" w:rsidRPr="00956009">
        <w:rPr>
          <w:rFonts w:ascii="Verdana" w:hAnsi="Verdana"/>
          <w:sz w:val="20"/>
          <w:szCs w:val="20"/>
        </w:rPr>
        <w:t xml:space="preserve"> </w:t>
      </w:r>
      <w:r w:rsidRPr="00956009">
        <w:rPr>
          <w:rFonts w:ascii="Verdana" w:hAnsi="Verdana"/>
          <w:sz w:val="20"/>
          <w:szCs w:val="20"/>
        </w:rPr>
        <w:t xml:space="preserve">je </w:t>
      </w:r>
      <w:r w:rsidR="002427F0" w:rsidRPr="00956009">
        <w:rPr>
          <w:rFonts w:ascii="Verdana" w:hAnsi="Verdana"/>
          <w:sz w:val="20"/>
          <w:szCs w:val="20"/>
        </w:rPr>
        <w:t xml:space="preserve">v trenutku sklepanja </w:t>
      </w:r>
      <w:r w:rsidRPr="00956009">
        <w:rPr>
          <w:rFonts w:ascii="Verdana" w:hAnsi="Verdana"/>
          <w:sz w:val="20"/>
          <w:szCs w:val="20"/>
        </w:rPr>
        <w:t xml:space="preserve">okvirnega </w:t>
      </w:r>
      <w:r w:rsidR="002427F0" w:rsidRPr="00956009">
        <w:rPr>
          <w:rFonts w:ascii="Verdana" w:hAnsi="Verdana"/>
          <w:sz w:val="20"/>
          <w:szCs w:val="20"/>
        </w:rPr>
        <w:t xml:space="preserve">sporazuma objektivno neugotovljiva. </w:t>
      </w:r>
      <w:r w:rsidR="00904E6A" w:rsidRPr="00956009">
        <w:rPr>
          <w:rFonts w:ascii="Verdana" w:hAnsi="Verdana"/>
          <w:sz w:val="20"/>
          <w:szCs w:val="20"/>
        </w:rPr>
        <w:t xml:space="preserve">Količine lahko glede na potrebe </w:t>
      </w:r>
      <w:r w:rsidR="001E49FC" w:rsidRPr="00956009">
        <w:rPr>
          <w:rFonts w:ascii="Verdana" w:hAnsi="Verdana"/>
          <w:sz w:val="20"/>
          <w:szCs w:val="20"/>
        </w:rPr>
        <w:t xml:space="preserve">naročnika </w:t>
      </w:r>
      <w:r w:rsidR="00904E6A" w:rsidRPr="00956009">
        <w:rPr>
          <w:rFonts w:ascii="Verdana" w:hAnsi="Verdana"/>
          <w:sz w:val="20"/>
          <w:szCs w:val="20"/>
        </w:rPr>
        <w:t>odstopajo, to pomeni, da se povečajo ali zmanjšajo.</w:t>
      </w:r>
    </w:p>
    <w:p w14:paraId="4BDF28FB" w14:textId="77777777" w:rsidR="00241E0E" w:rsidRPr="00956009" w:rsidRDefault="00241E0E" w:rsidP="00152C3B">
      <w:pPr>
        <w:widowControl w:val="0"/>
        <w:numPr>
          <w:ilvl w:val="2"/>
          <w:numId w:val="5"/>
        </w:numPr>
        <w:spacing w:after="120" w:line="240" w:lineRule="auto"/>
        <w:jc w:val="both"/>
        <w:rPr>
          <w:rFonts w:ascii="Verdana" w:hAnsi="Verdana"/>
          <w:sz w:val="20"/>
          <w:szCs w:val="20"/>
        </w:rPr>
      </w:pPr>
      <w:r w:rsidRPr="00956009">
        <w:rPr>
          <w:rFonts w:ascii="Verdana" w:hAnsi="Verdana"/>
          <w:sz w:val="20"/>
          <w:szCs w:val="20"/>
        </w:rPr>
        <w:t>Pogodbeno dogovorjene cene so:</w:t>
      </w:r>
    </w:p>
    <w:tbl>
      <w:tblPr>
        <w:tblW w:w="10774" w:type="dxa"/>
        <w:tblInd w:w="-147" w:type="dxa"/>
        <w:tblLayout w:type="fixed"/>
        <w:tblLook w:val="04A0" w:firstRow="1" w:lastRow="0" w:firstColumn="1" w:lastColumn="0" w:noHBand="0" w:noVBand="1"/>
      </w:tblPr>
      <w:tblGrid>
        <w:gridCol w:w="568"/>
        <w:gridCol w:w="2551"/>
        <w:gridCol w:w="1134"/>
        <w:gridCol w:w="1134"/>
        <w:gridCol w:w="1134"/>
        <w:gridCol w:w="1134"/>
        <w:gridCol w:w="1559"/>
        <w:gridCol w:w="1560"/>
      </w:tblGrid>
      <w:tr w:rsidR="00C22A67" w:rsidRPr="00956009" w14:paraId="40CD6883" w14:textId="2A7B445A" w:rsidTr="00C22A67">
        <w:trPr>
          <w:trHeight w:val="365"/>
        </w:trPr>
        <w:tc>
          <w:tcPr>
            <w:tcW w:w="568" w:type="dxa"/>
            <w:tcBorders>
              <w:top w:val="single" w:sz="4" w:space="0" w:color="auto"/>
              <w:left w:val="single" w:sz="4" w:space="0" w:color="auto"/>
              <w:bottom w:val="single" w:sz="4" w:space="0" w:color="auto"/>
              <w:right w:val="single" w:sz="4" w:space="0" w:color="auto"/>
            </w:tcBorders>
            <w:shd w:val="clear" w:color="auto" w:fill="FDB940"/>
            <w:noWrap/>
            <w:vAlign w:val="center"/>
          </w:tcPr>
          <w:p w14:paraId="4B340385" w14:textId="77777777" w:rsidR="00124437" w:rsidRPr="00956009" w:rsidRDefault="00124437" w:rsidP="00124437">
            <w:pPr>
              <w:spacing w:after="0"/>
              <w:jc w:val="center"/>
              <w:rPr>
                <w:rFonts w:eastAsia="Times New Roman" w:cs="Arial"/>
                <w:sz w:val="16"/>
                <w:szCs w:val="20"/>
              </w:rPr>
            </w:pPr>
          </w:p>
        </w:tc>
        <w:tc>
          <w:tcPr>
            <w:tcW w:w="2551" w:type="dxa"/>
            <w:tcBorders>
              <w:top w:val="single" w:sz="4" w:space="0" w:color="auto"/>
              <w:left w:val="nil"/>
              <w:bottom w:val="single" w:sz="4" w:space="0" w:color="auto"/>
              <w:right w:val="single" w:sz="4" w:space="0" w:color="auto"/>
            </w:tcBorders>
            <w:shd w:val="clear" w:color="auto" w:fill="FDB940"/>
            <w:noWrap/>
            <w:vAlign w:val="center"/>
            <w:hideMark/>
          </w:tcPr>
          <w:p w14:paraId="2577D318" w14:textId="5B7C044E" w:rsidR="00124437" w:rsidRPr="00956009" w:rsidRDefault="00124437" w:rsidP="00124437">
            <w:pPr>
              <w:spacing w:after="0"/>
              <w:jc w:val="center"/>
              <w:rPr>
                <w:rFonts w:ascii="Verdana" w:eastAsia="Times New Roman" w:hAnsi="Verdana" w:cs="Arial"/>
                <w:sz w:val="20"/>
                <w:szCs w:val="20"/>
              </w:rPr>
            </w:pPr>
            <w:r w:rsidRPr="00956009">
              <w:rPr>
                <w:rFonts w:ascii="Verdana" w:eastAsia="Times New Roman" w:hAnsi="Verdana" w:cs="Arial"/>
                <w:sz w:val="20"/>
                <w:szCs w:val="20"/>
              </w:rPr>
              <w:t>Opis storitve</w:t>
            </w:r>
          </w:p>
        </w:tc>
        <w:tc>
          <w:tcPr>
            <w:tcW w:w="1134" w:type="dxa"/>
            <w:tcBorders>
              <w:top w:val="single" w:sz="4" w:space="0" w:color="auto"/>
              <w:left w:val="nil"/>
              <w:bottom w:val="single" w:sz="4" w:space="0" w:color="auto"/>
              <w:right w:val="single" w:sz="4" w:space="0" w:color="auto"/>
            </w:tcBorders>
            <w:shd w:val="clear" w:color="auto" w:fill="FDB940"/>
            <w:vAlign w:val="center"/>
            <w:hideMark/>
          </w:tcPr>
          <w:p w14:paraId="00EA0807" w14:textId="77777777" w:rsidR="00124437" w:rsidRPr="00956009" w:rsidRDefault="00124437" w:rsidP="00124437">
            <w:pPr>
              <w:spacing w:after="0"/>
              <w:jc w:val="center"/>
              <w:rPr>
                <w:rFonts w:ascii="Verdana" w:eastAsia="Times New Roman" w:hAnsi="Verdana" w:cs="Arial"/>
                <w:sz w:val="20"/>
                <w:szCs w:val="20"/>
              </w:rPr>
            </w:pPr>
            <w:r w:rsidRPr="00956009">
              <w:rPr>
                <w:rFonts w:ascii="Verdana" w:eastAsia="Times New Roman" w:hAnsi="Verdana" w:cs="Arial"/>
                <w:sz w:val="20"/>
                <w:szCs w:val="20"/>
              </w:rPr>
              <w:t>Enota</w:t>
            </w:r>
          </w:p>
        </w:tc>
        <w:tc>
          <w:tcPr>
            <w:tcW w:w="1134" w:type="dxa"/>
            <w:tcBorders>
              <w:top w:val="single" w:sz="4" w:space="0" w:color="auto"/>
              <w:left w:val="single" w:sz="4" w:space="0" w:color="auto"/>
              <w:bottom w:val="single" w:sz="4" w:space="0" w:color="auto"/>
              <w:right w:val="nil"/>
            </w:tcBorders>
            <w:shd w:val="clear" w:color="auto" w:fill="FDB940"/>
            <w:vAlign w:val="center"/>
            <w:hideMark/>
          </w:tcPr>
          <w:p w14:paraId="2D42B2E3" w14:textId="77777777" w:rsidR="00124437" w:rsidRPr="00956009" w:rsidRDefault="00124437" w:rsidP="00124437">
            <w:pPr>
              <w:spacing w:after="0"/>
              <w:jc w:val="center"/>
              <w:rPr>
                <w:rFonts w:ascii="Verdana" w:eastAsia="Times New Roman" w:hAnsi="Verdana" w:cs="Arial"/>
                <w:sz w:val="20"/>
                <w:szCs w:val="20"/>
              </w:rPr>
            </w:pPr>
            <w:r w:rsidRPr="00956009">
              <w:rPr>
                <w:rFonts w:ascii="Verdana" w:eastAsia="Times New Roman" w:hAnsi="Verdana" w:cs="Arial"/>
                <w:sz w:val="20"/>
                <w:szCs w:val="20"/>
              </w:rPr>
              <w:t>Okvirna letna količina</w:t>
            </w:r>
          </w:p>
        </w:tc>
        <w:tc>
          <w:tcPr>
            <w:tcW w:w="1134" w:type="dxa"/>
            <w:tcBorders>
              <w:top w:val="single" w:sz="4" w:space="0" w:color="auto"/>
              <w:left w:val="single" w:sz="4" w:space="0" w:color="auto"/>
              <w:bottom w:val="single" w:sz="4" w:space="0" w:color="auto"/>
              <w:right w:val="single" w:sz="4" w:space="0" w:color="auto"/>
            </w:tcBorders>
            <w:shd w:val="clear" w:color="auto" w:fill="FDB940"/>
            <w:vAlign w:val="center"/>
            <w:hideMark/>
          </w:tcPr>
          <w:p w14:paraId="72D566BC" w14:textId="77A74C30" w:rsidR="00124437" w:rsidRPr="00956009" w:rsidRDefault="00124437" w:rsidP="00124437">
            <w:pPr>
              <w:spacing w:after="0"/>
              <w:jc w:val="center"/>
              <w:rPr>
                <w:rFonts w:ascii="Verdana" w:eastAsia="Times New Roman" w:hAnsi="Verdana" w:cs="Arial"/>
                <w:sz w:val="20"/>
                <w:szCs w:val="20"/>
              </w:rPr>
            </w:pPr>
            <w:r w:rsidRPr="00956009">
              <w:rPr>
                <w:rFonts w:ascii="Verdana" w:eastAsia="Times New Roman" w:hAnsi="Verdana" w:cs="Arial"/>
                <w:sz w:val="20"/>
                <w:szCs w:val="20"/>
              </w:rPr>
              <w:t>Cena na enoto brez DDV v €</w:t>
            </w:r>
          </w:p>
        </w:tc>
        <w:tc>
          <w:tcPr>
            <w:tcW w:w="1134" w:type="dxa"/>
            <w:tcBorders>
              <w:top w:val="single" w:sz="4" w:space="0" w:color="auto"/>
              <w:left w:val="nil"/>
              <w:bottom w:val="single" w:sz="4" w:space="0" w:color="auto"/>
              <w:right w:val="single" w:sz="4" w:space="0" w:color="auto"/>
            </w:tcBorders>
            <w:shd w:val="clear" w:color="auto" w:fill="FDB940"/>
            <w:vAlign w:val="center"/>
            <w:hideMark/>
          </w:tcPr>
          <w:p w14:paraId="7FD32F72" w14:textId="193529F8" w:rsidR="00124437" w:rsidRPr="00956009" w:rsidRDefault="00124437" w:rsidP="00124437">
            <w:pPr>
              <w:spacing w:after="0"/>
              <w:jc w:val="center"/>
              <w:rPr>
                <w:rFonts w:ascii="Verdana" w:eastAsia="Times New Roman" w:hAnsi="Verdana" w:cs="Arial"/>
                <w:sz w:val="20"/>
                <w:szCs w:val="20"/>
              </w:rPr>
            </w:pPr>
            <w:r w:rsidRPr="00956009">
              <w:rPr>
                <w:rFonts w:ascii="Verdana" w:eastAsia="Times New Roman" w:hAnsi="Verdana" w:cs="Arial"/>
                <w:sz w:val="20"/>
                <w:szCs w:val="20"/>
              </w:rPr>
              <w:t>Cena na enoto z DDV v €</w:t>
            </w:r>
          </w:p>
        </w:tc>
        <w:tc>
          <w:tcPr>
            <w:tcW w:w="1559" w:type="dxa"/>
            <w:tcBorders>
              <w:top w:val="single" w:sz="4" w:space="0" w:color="auto"/>
              <w:left w:val="nil"/>
              <w:bottom w:val="single" w:sz="4" w:space="0" w:color="auto"/>
              <w:right w:val="single" w:sz="4" w:space="0" w:color="auto"/>
            </w:tcBorders>
            <w:shd w:val="clear" w:color="auto" w:fill="FDB940"/>
            <w:vAlign w:val="center"/>
            <w:hideMark/>
          </w:tcPr>
          <w:p w14:paraId="63D01548" w14:textId="25D03EAB" w:rsidR="00124437" w:rsidRPr="00956009" w:rsidRDefault="00124437" w:rsidP="00124437">
            <w:pPr>
              <w:spacing w:after="0"/>
              <w:jc w:val="center"/>
              <w:rPr>
                <w:rFonts w:ascii="Verdana" w:eastAsia="Times New Roman" w:hAnsi="Verdana" w:cs="Arial"/>
                <w:sz w:val="20"/>
                <w:szCs w:val="20"/>
              </w:rPr>
            </w:pPr>
            <w:r w:rsidRPr="00956009">
              <w:rPr>
                <w:rFonts w:ascii="Verdana" w:eastAsia="Times New Roman" w:hAnsi="Verdana" w:cs="Arial"/>
                <w:sz w:val="20"/>
                <w:szCs w:val="20"/>
              </w:rPr>
              <w:t>Vrednost za okvirno letno količino brez DDV v €</w:t>
            </w:r>
          </w:p>
        </w:tc>
        <w:tc>
          <w:tcPr>
            <w:tcW w:w="1560" w:type="dxa"/>
            <w:tcBorders>
              <w:top w:val="single" w:sz="4" w:space="0" w:color="auto"/>
              <w:left w:val="nil"/>
              <w:bottom w:val="single" w:sz="4" w:space="0" w:color="auto"/>
              <w:right w:val="single" w:sz="4" w:space="0" w:color="auto"/>
            </w:tcBorders>
            <w:shd w:val="clear" w:color="auto" w:fill="FDB940"/>
          </w:tcPr>
          <w:p w14:paraId="55F9F64D" w14:textId="20561691" w:rsidR="00124437" w:rsidRPr="00956009" w:rsidRDefault="00124437" w:rsidP="00124437">
            <w:pPr>
              <w:spacing w:after="0"/>
              <w:jc w:val="center"/>
              <w:rPr>
                <w:rFonts w:ascii="Verdana" w:eastAsia="Times New Roman" w:hAnsi="Verdana" w:cs="Arial"/>
                <w:sz w:val="20"/>
                <w:szCs w:val="20"/>
              </w:rPr>
            </w:pPr>
            <w:r w:rsidRPr="00956009">
              <w:rPr>
                <w:rFonts w:ascii="Verdana" w:eastAsia="Times New Roman" w:hAnsi="Verdana" w:cs="Arial"/>
                <w:sz w:val="20"/>
                <w:szCs w:val="20"/>
              </w:rPr>
              <w:t>Vrednost za okvirno letno količino z DDV v €</w:t>
            </w:r>
          </w:p>
        </w:tc>
      </w:tr>
      <w:tr w:rsidR="00124437" w:rsidRPr="00956009" w14:paraId="65904CB1" w14:textId="716ADE5B" w:rsidTr="00C22A67">
        <w:trPr>
          <w:trHeight w:val="375"/>
        </w:trPr>
        <w:tc>
          <w:tcPr>
            <w:tcW w:w="568" w:type="dxa"/>
            <w:tcBorders>
              <w:top w:val="nil"/>
              <w:left w:val="single" w:sz="4" w:space="0" w:color="auto"/>
              <w:bottom w:val="single" w:sz="4" w:space="0" w:color="auto"/>
              <w:right w:val="single" w:sz="4" w:space="0" w:color="auto"/>
            </w:tcBorders>
            <w:shd w:val="clear" w:color="auto" w:fill="FDB940"/>
            <w:noWrap/>
            <w:vAlign w:val="bottom"/>
          </w:tcPr>
          <w:p w14:paraId="232F3F03" w14:textId="77777777" w:rsidR="00124437" w:rsidRPr="00956009" w:rsidRDefault="00124437">
            <w:pPr>
              <w:jc w:val="center"/>
              <w:rPr>
                <w:rFonts w:eastAsia="Times New Roman" w:cs="Arial"/>
                <w:sz w:val="16"/>
                <w:szCs w:val="20"/>
              </w:rPr>
            </w:pPr>
          </w:p>
        </w:tc>
        <w:tc>
          <w:tcPr>
            <w:tcW w:w="8646" w:type="dxa"/>
            <w:gridSpan w:val="6"/>
            <w:tcBorders>
              <w:top w:val="single" w:sz="4" w:space="0" w:color="auto"/>
              <w:left w:val="nil"/>
              <w:bottom w:val="single" w:sz="4" w:space="0" w:color="auto"/>
              <w:right w:val="single" w:sz="4" w:space="0" w:color="auto"/>
            </w:tcBorders>
            <w:shd w:val="clear" w:color="auto" w:fill="FDB940"/>
            <w:noWrap/>
            <w:vAlign w:val="bottom"/>
            <w:hideMark/>
          </w:tcPr>
          <w:p w14:paraId="66910C43" w14:textId="77777777" w:rsidR="00124437" w:rsidRPr="00956009" w:rsidRDefault="00124437" w:rsidP="00241E0E">
            <w:pPr>
              <w:numPr>
                <w:ilvl w:val="1"/>
                <w:numId w:val="38"/>
              </w:numPr>
              <w:spacing w:after="0" w:line="240" w:lineRule="auto"/>
              <w:jc w:val="center"/>
              <w:rPr>
                <w:rFonts w:ascii="Verdana" w:eastAsia="Times New Roman" w:hAnsi="Verdana" w:cs="Arial"/>
                <w:b/>
                <w:bCs/>
                <w:sz w:val="20"/>
                <w:szCs w:val="20"/>
              </w:rPr>
            </w:pPr>
            <w:r w:rsidRPr="00956009">
              <w:rPr>
                <w:rFonts w:ascii="Verdana" w:eastAsia="Times New Roman" w:hAnsi="Verdana" w:cs="Arial"/>
                <w:b/>
                <w:bCs/>
                <w:sz w:val="20"/>
                <w:szCs w:val="20"/>
              </w:rPr>
              <w:t>Tehnično varovanje</w:t>
            </w:r>
          </w:p>
        </w:tc>
        <w:tc>
          <w:tcPr>
            <w:tcW w:w="1560" w:type="dxa"/>
            <w:tcBorders>
              <w:top w:val="single" w:sz="4" w:space="0" w:color="auto"/>
              <w:left w:val="nil"/>
              <w:bottom w:val="single" w:sz="4" w:space="0" w:color="auto"/>
              <w:right w:val="single" w:sz="4" w:space="0" w:color="auto"/>
            </w:tcBorders>
            <w:shd w:val="clear" w:color="auto" w:fill="FDB940"/>
          </w:tcPr>
          <w:p w14:paraId="2BE148F6" w14:textId="77777777" w:rsidR="00124437" w:rsidRPr="00956009" w:rsidRDefault="00124437" w:rsidP="00124437">
            <w:pPr>
              <w:spacing w:after="0" w:line="240" w:lineRule="auto"/>
              <w:ind w:left="1080"/>
              <w:rPr>
                <w:rFonts w:ascii="Verdana" w:eastAsia="Times New Roman" w:hAnsi="Verdana" w:cs="Arial"/>
                <w:b/>
                <w:bCs/>
                <w:sz w:val="20"/>
                <w:szCs w:val="20"/>
              </w:rPr>
            </w:pPr>
          </w:p>
        </w:tc>
      </w:tr>
      <w:tr w:rsidR="00C22A67" w:rsidRPr="00956009" w14:paraId="4A81D997" w14:textId="7CB8E19A" w:rsidTr="00C22A67">
        <w:trPr>
          <w:trHeight w:val="463"/>
        </w:trPr>
        <w:tc>
          <w:tcPr>
            <w:tcW w:w="568" w:type="dxa"/>
            <w:tcBorders>
              <w:top w:val="nil"/>
              <w:left w:val="single" w:sz="4" w:space="0" w:color="auto"/>
              <w:bottom w:val="single" w:sz="4" w:space="0" w:color="auto"/>
              <w:right w:val="single" w:sz="4" w:space="0" w:color="auto"/>
            </w:tcBorders>
            <w:shd w:val="clear" w:color="auto" w:fill="FFF0D5"/>
            <w:noWrap/>
            <w:vAlign w:val="bottom"/>
            <w:hideMark/>
          </w:tcPr>
          <w:p w14:paraId="6BDB00C8" w14:textId="77777777" w:rsidR="00124437" w:rsidRPr="00956009" w:rsidRDefault="00124437">
            <w:pPr>
              <w:jc w:val="center"/>
              <w:rPr>
                <w:rFonts w:ascii="Verdana" w:eastAsia="Times New Roman" w:hAnsi="Verdana" w:cs="Arial"/>
                <w:sz w:val="20"/>
                <w:szCs w:val="20"/>
              </w:rPr>
            </w:pPr>
            <w:r w:rsidRPr="00956009">
              <w:rPr>
                <w:rFonts w:ascii="Verdana" w:eastAsia="Times New Roman" w:hAnsi="Verdana" w:cs="Arial"/>
                <w:sz w:val="20"/>
                <w:szCs w:val="20"/>
              </w:rPr>
              <w:t>1.1</w:t>
            </w:r>
          </w:p>
        </w:tc>
        <w:tc>
          <w:tcPr>
            <w:tcW w:w="2551" w:type="dxa"/>
            <w:tcBorders>
              <w:top w:val="nil"/>
              <w:left w:val="nil"/>
              <w:bottom w:val="single" w:sz="4" w:space="0" w:color="auto"/>
              <w:right w:val="single" w:sz="4" w:space="0" w:color="auto"/>
            </w:tcBorders>
            <w:shd w:val="clear" w:color="auto" w:fill="FFF0D5"/>
            <w:noWrap/>
            <w:vAlign w:val="bottom"/>
            <w:hideMark/>
          </w:tcPr>
          <w:p w14:paraId="4BB9FABB" w14:textId="77777777" w:rsidR="00124437" w:rsidRPr="00956009" w:rsidRDefault="00124437">
            <w:pPr>
              <w:rPr>
                <w:rFonts w:ascii="Verdana" w:eastAsia="Times New Roman" w:hAnsi="Verdana" w:cs="Arial"/>
                <w:sz w:val="20"/>
                <w:szCs w:val="20"/>
              </w:rPr>
            </w:pPr>
            <w:r w:rsidRPr="00956009">
              <w:rPr>
                <w:rFonts w:ascii="Verdana" w:eastAsia="Times New Roman" w:hAnsi="Verdana" w:cs="Arial"/>
                <w:sz w:val="20"/>
                <w:szCs w:val="20"/>
              </w:rPr>
              <w:t>Priklop ter prenos protivlomnega ter požarnega signala kot tudi dvigal, ter 24 urni sprejem signalov ter spremljanje statusa naprav</w:t>
            </w:r>
          </w:p>
        </w:tc>
        <w:tc>
          <w:tcPr>
            <w:tcW w:w="1134" w:type="dxa"/>
            <w:tcBorders>
              <w:top w:val="single" w:sz="4" w:space="0" w:color="auto"/>
              <w:left w:val="nil"/>
              <w:bottom w:val="single" w:sz="4" w:space="0" w:color="auto"/>
              <w:right w:val="single" w:sz="4" w:space="0" w:color="auto"/>
            </w:tcBorders>
            <w:shd w:val="clear" w:color="auto" w:fill="FFF0D5"/>
            <w:noWrap/>
            <w:vAlign w:val="bottom"/>
            <w:hideMark/>
          </w:tcPr>
          <w:p w14:paraId="38D4BE5D" w14:textId="77777777" w:rsidR="00124437" w:rsidRPr="00956009" w:rsidRDefault="00124437">
            <w:pPr>
              <w:jc w:val="right"/>
              <w:rPr>
                <w:rFonts w:ascii="Verdana" w:eastAsia="Times New Roman" w:hAnsi="Verdana" w:cs="Arial"/>
                <w:sz w:val="20"/>
                <w:szCs w:val="20"/>
              </w:rPr>
            </w:pPr>
            <w:r w:rsidRPr="00956009">
              <w:rPr>
                <w:rFonts w:ascii="Verdana" w:eastAsia="Times New Roman" w:hAnsi="Verdana" w:cs="Arial"/>
                <w:sz w:val="20"/>
                <w:szCs w:val="20"/>
              </w:rPr>
              <w:t>Mesečni pavšal</w:t>
            </w:r>
          </w:p>
        </w:tc>
        <w:tc>
          <w:tcPr>
            <w:tcW w:w="1134" w:type="dxa"/>
            <w:tcBorders>
              <w:top w:val="single" w:sz="4" w:space="0" w:color="auto"/>
              <w:left w:val="single" w:sz="4" w:space="0" w:color="auto"/>
              <w:bottom w:val="single" w:sz="4" w:space="0" w:color="auto"/>
              <w:right w:val="nil"/>
            </w:tcBorders>
            <w:shd w:val="clear" w:color="auto" w:fill="FFF0D5"/>
            <w:vAlign w:val="bottom"/>
            <w:hideMark/>
          </w:tcPr>
          <w:p w14:paraId="5497B4E0" w14:textId="77777777" w:rsidR="00124437" w:rsidRPr="00956009" w:rsidRDefault="00124437">
            <w:pPr>
              <w:jc w:val="right"/>
              <w:rPr>
                <w:rFonts w:ascii="Verdana" w:eastAsia="Times New Roman" w:hAnsi="Verdana" w:cs="Arial"/>
                <w:sz w:val="20"/>
                <w:szCs w:val="20"/>
              </w:rPr>
            </w:pPr>
            <w:r w:rsidRPr="00956009">
              <w:rPr>
                <w:rFonts w:ascii="Verdana" w:eastAsia="Times New Roman" w:hAnsi="Verdana" w:cs="Arial"/>
                <w:sz w:val="20"/>
                <w:szCs w:val="20"/>
              </w:rPr>
              <w:t>12</w:t>
            </w:r>
          </w:p>
        </w:tc>
        <w:tc>
          <w:tcPr>
            <w:tcW w:w="1134" w:type="dxa"/>
            <w:tcBorders>
              <w:top w:val="nil"/>
              <w:left w:val="single" w:sz="4" w:space="0" w:color="auto"/>
              <w:bottom w:val="single" w:sz="4" w:space="0" w:color="auto"/>
              <w:right w:val="single" w:sz="4" w:space="0" w:color="auto"/>
            </w:tcBorders>
            <w:noWrap/>
            <w:vAlign w:val="bottom"/>
          </w:tcPr>
          <w:p w14:paraId="5B02CCF7" w14:textId="77777777" w:rsidR="00124437" w:rsidRPr="00956009" w:rsidRDefault="00124437">
            <w:pPr>
              <w:jc w:val="right"/>
              <w:rPr>
                <w:rFonts w:ascii="Verdana" w:eastAsia="Times New Roman" w:hAnsi="Verdana" w:cs="Arial"/>
                <w:sz w:val="20"/>
                <w:szCs w:val="20"/>
              </w:rPr>
            </w:pPr>
          </w:p>
        </w:tc>
        <w:tc>
          <w:tcPr>
            <w:tcW w:w="1134" w:type="dxa"/>
            <w:tcBorders>
              <w:top w:val="nil"/>
              <w:left w:val="nil"/>
              <w:bottom w:val="single" w:sz="4" w:space="0" w:color="auto"/>
              <w:right w:val="single" w:sz="4" w:space="0" w:color="auto"/>
            </w:tcBorders>
            <w:noWrap/>
            <w:vAlign w:val="bottom"/>
          </w:tcPr>
          <w:p w14:paraId="157E0689" w14:textId="77777777" w:rsidR="00124437" w:rsidRPr="00956009" w:rsidRDefault="00124437">
            <w:pPr>
              <w:jc w:val="right"/>
              <w:rPr>
                <w:rFonts w:ascii="Verdana" w:eastAsia="Times New Roman" w:hAnsi="Verdana"/>
                <w:color w:val="000000"/>
                <w:sz w:val="20"/>
                <w:szCs w:val="20"/>
                <w:lang w:eastAsia="sl-SI"/>
              </w:rPr>
            </w:pPr>
          </w:p>
        </w:tc>
        <w:tc>
          <w:tcPr>
            <w:tcW w:w="1559" w:type="dxa"/>
            <w:tcBorders>
              <w:top w:val="nil"/>
              <w:left w:val="nil"/>
              <w:bottom w:val="single" w:sz="4" w:space="0" w:color="auto"/>
              <w:right w:val="single" w:sz="4" w:space="0" w:color="auto"/>
            </w:tcBorders>
            <w:noWrap/>
            <w:vAlign w:val="bottom"/>
          </w:tcPr>
          <w:p w14:paraId="1ECD7157" w14:textId="77777777" w:rsidR="00124437" w:rsidRPr="00956009" w:rsidRDefault="00124437">
            <w:pPr>
              <w:jc w:val="right"/>
              <w:rPr>
                <w:rFonts w:ascii="Verdana" w:hAnsi="Verdana"/>
                <w:color w:val="000000"/>
                <w:sz w:val="20"/>
                <w:szCs w:val="20"/>
              </w:rPr>
            </w:pPr>
          </w:p>
        </w:tc>
        <w:tc>
          <w:tcPr>
            <w:tcW w:w="1560" w:type="dxa"/>
            <w:tcBorders>
              <w:top w:val="nil"/>
              <w:left w:val="nil"/>
              <w:bottom w:val="single" w:sz="4" w:space="0" w:color="auto"/>
              <w:right w:val="single" w:sz="4" w:space="0" w:color="auto"/>
            </w:tcBorders>
          </w:tcPr>
          <w:p w14:paraId="5BB3C1C9" w14:textId="77777777" w:rsidR="00124437" w:rsidRPr="00956009" w:rsidRDefault="00124437">
            <w:pPr>
              <w:jc w:val="right"/>
              <w:rPr>
                <w:rFonts w:ascii="Verdana" w:hAnsi="Verdana"/>
                <w:color w:val="000000"/>
                <w:sz w:val="20"/>
                <w:szCs w:val="20"/>
              </w:rPr>
            </w:pPr>
          </w:p>
        </w:tc>
      </w:tr>
      <w:tr w:rsidR="00124437" w:rsidRPr="00956009" w14:paraId="669A6FFB" w14:textId="1A1E2B24" w:rsidTr="00C22A67">
        <w:trPr>
          <w:trHeight w:val="375"/>
        </w:trPr>
        <w:tc>
          <w:tcPr>
            <w:tcW w:w="568" w:type="dxa"/>
            <w:tcBorders>
              <w:top w:val="nil"/>
              <w:left w:val="single" w:sz="4" w:space="0" w:color="auto"/>
              <w:bottom w:val="single" w:sz="4" w:space="0" w:color="auto"/>
              <w:right w:val="single" w:sz="4" w:space="0" w:color="auto"/>
            </w:tcBorders>
            <w:shd w:val="clear" w:color="auto" w:fill="FDB940"/>
            <w:noWrap/>
            <w:vAlign w:val="bottom"/>
          </w:tcPr>
          <w:p w14:paraId="72855E87" w14:textId="77777777" w:rsidR="00124437" w:rsidRPr="00956009" w:rsidRDefault="00124437">
            <w:pPr>
              <w:jc w:val="center"/>
              <w:rPr>
                <w:rFonts w:ascii="Verdana" w:eastAsia="Times New Roman" w:hAnsi="Verdana" w:cs="Arial"/>
                <w:sz w:val="20"/>
                <w:szCs w:val="20"/>
              </w:rPr>
            </w:pPr>
          </w:p>
        </w:tc>
        <w:tc>
          <w:tcPr>
            <w:tcW w:w="8646" w:type="dxa"/>
            <w:gridSpan w:val="6"/>
            <w:tcBorders>
              <w:top w:val="single" w:sz="4" w:space="0" w:color="auto"/>
              <w:left w:val="nil"/>
              <w:bottom w:val="single" w:sz="4" w:space="0" w:color="auto"/>
              <w:right w:val="single" w:sz="4" w:space="0" w:color="auto"/>
            </w:tcBorders>
            <w:shd w:val="clear" w:color="auto" w:fill="FDB940"/>
            <w:noWrap/>
            <w:vAlign w:val="bottom"/>
            <w:hideMark/>
          </w:tcPr>
          <w:p w14:paraId="018857BC" w14:textId="77777777" w:rsidR="00124437" w:rsidRPr="00956009" w:rsidRDefault="00124437" w:rsidP="00241E0E">
            <w:pPr>
              <w:numPr>
                <w:ilvl w:val="0"/>
                <w:numId w:val="38"/>
              </w:numPr>
              <w:spacing w:after="0" w:line="240" w:lineRule="auto"/>
              <w:jc w:val="center"/>
              <w:rPr>
                <w:rFonts w:ascii="Verdana" w:eastAsia="Times New Roman" w:hAnsi="Verdana" w:cs="Arial"/>
                <w:b/>
                <w:bCs/>
                <w:sz w:val="20"/>
                <w:szCs w:val="20"/>
              </w:rPr>
            </w:pPr>
            <w:r w:rsidRPr="00956009">
              <w:rPr>
                <w:rFonts w:ascii="Verdana" w:eastAsia="Times New Roman" w:hAnsi="Verdana" w:cs="Arial"/>
                <w:b/>
                <w:bCs/>
                <w:sz w:val="20"/>
                <w:szCs w:val="20"/>
              </w:rPr>
              <w:t>Fizično varovanje</w:t>
            </w:r>
          </w:p>
        </w:tc>
        <w:tc>
          <w:tcPr>
            <w:tcW w:w="1560" w:type="dxa"/>
            <w:tcBorders>
              <w:top w:val="single" w:sz="4" w:space="0" w:color="auto"/>
              <w:left w:val="nil"/>
              <w:bottom w:val="single" w:sz="4" w:space="0" w:color="auto"/>
              <w:right w:val="single" w:sz="4" w:space="0" w:color="auto"/>
            </w:tcBorders>
            <w:shd w:val="clear" w:color="auto" w:fill="FDB940"/>
          </w:tcPr>
          <w:p w14:paraId="1269C5DE" w14:textId="77777777" w:rsidR="00124437" w:rsidRPr="00956009" w:rsidRDefault="00124437" w:rsidP="00124437">
            <w:pPr>
              <w:spacing w:after="0" w:line="240" w:lineRule="auto"/>
              <w:ind w:left="720"/>
              <w:rPr>
                <w:rFonts w:ascii="Verdana" w:eastAsia="Times New Roman" w:hAnsi="Verdana" w:cs="Arial"/>
                <w:b/>
                <w:bCs/>
                <w:sz w:val="20"/>
                <w:szCs w:val="20"/>
              </w:rPr>
            </w:pPr>
          </w:p>
        </w:tc>
      </w:tr>
      <w:tr w:rsidR="00124437" w:rsidRPr="00956009" w14:paraId="2719007C" w14:textId="7ED89B8E" w:rsidTr="00C22A67">
        <w:trPr>
          <w:trHeight w:val="375"/>
        </w:trPr>
        <w:tc>
          <w:tcPr>
            <w:tcW w:w="568" w:type="dxa"/>
            <w:tcBorders>
              <w:top w:val="nil"/>
              <w:left w:val="single" w:sz="4" w:space="0" w:color="auto"/>
              <w:bottom w:val="single" w:sz="4" w:space="0" w:color="auto"/>
              <w:right w:val="single" w:sz="4" w:space="0" w:color="auto"/>
            </w:tcBorders>
            <w:shd w:val="clear" w:color="auto" w:fill="FDB940"/>
            <w:noWrap/>
            <w:vAlign w:val="bottom"/>
          </w:tcPr>
          <w:p w14:paraId="4DC6E23A" w14:textId="77777777" w:rsidR="00124437" w:rsidRPr="00956009" w:rsidRDefault="00124437">
            <w:pPr>
              <w:jc w:val="center"/>
              <w:rPr>
                <w:rFonts w:ascii="Verdana" w:eastAsia="Times New Roman" w:hAnsi="Verdana" w:cs="Arial"/>
                <w:sz w:val="20"/>
                <w:szCs w:val="20"/>
              </w:rPr>
            </w:pPr>
          </w:p>
        </w:tc>
        <w:tc>
          <w:tcPr>
            <w:tcW w:w="8646" w:type="dxa"/>
            <w:gridSpan w:val="6"/>
            <w:tcBorders>
              <w:top w:val="single" w:sz="4" w:space="0" w:color="auto"/>
              <w:left w:val="nil"/>
              <w:bottom w:val="single" w:sz="4" w:space="0" w:color="auto"/>
              <w:right w:val="single" w:sz="4" w:space="0" w:color="auto"/>
            </w:tcBorders>
            <w:shd w:val="clear" w:color="auto" w:fill="FDB940"/>
            <w:noWrap/>
            <w:vAlign w:val="bottom"/>
            <w:hideMark/>
          </w:tcPr>
          <w:p w14:paraId="61E19B8B" w14:textId="77777777" w:rsidR="00124437" w:rsidRPr="00956009" w:rsidRDefault="00124437">
            <w:pPr>
              <w:spacing w:after="0" w:line="240" w:lineRule="auto"/>
              <w:rPr>
                <w:rFonts w:ascii="Verdana" w:eastAsia="Times New Roman" w:hAnsi="Verdana" w:cs="Arial"/>
                <w:b/>
                <w:bCs/>
                <w:sz w:val="20"/>
                <w:szCs w:val="20"/>
              </w:rPr>
            </w:pPr>
            <w:r w:rsidRPr="00956009">
              <w:rPr>
                <w:rFonts w:ascii="Verdana" w:eastAsia="Times New Roman" w:hAnsi="Verdana" w:cs="Arial"/>
                <w:b/>
                <w:bCs/>
                <w:sz w:val="20"/>
                <w:szCs w:val="20"/>
              </w:rPr>
              <w:t>RECEPTOR OBHODNIK - INTERVENT</w:t>
            </w:r>
          </w:p>
        </w:tc>
        <w:tc>
          <w:tcPr>
            <w:tcW w:w="1560" w:type="dxa"/>
            <w:tcBorders>
              <w:top w:val="single" w:sz="4" w:space="0" w:color="auto"/>
              <w:left w:val="nil"/>
              <w:bottom w:val="single" w:sz="4" w:space="0" w:color="auto"/>
              <w:right w:val="single" w:sz="4" w:space="0" w:color="auto"/>
            </w:tcBorders>
            <w:shd w:val="clear" w:color="auto" w:fill="FDB940"/>
          </w:tcPr>
          <w:p w14:paraId="56D4827B" w14:textId="77777777" w:rsidR="00124437" w:rsidRPr="00956009" w:rsidRDefault="00124437">
            <w:pPr>
              <w:spacing w:after="0" w:line="240" w:lineRule="auto"/>
              <w:rPr>
                <w:rFonts w:ascii="Verdana" w:eastAsia="Times New Roman" w:hAnsi="Verdana" w:cs="Arial"/>
                <w:b/>
                <w:bCs/>
                <w:sz w:val="20"/>
                <w:szCs w:val="20"/>
              </w:rPr>
            </w:pPr>
          </w:p>
        </w:tc>
      </w:tr>
      <w:tr w:rsidR="00C22A67" w:rsidRPr="00956009" w14:paraId="19F2AB39" w14:textId="319E981A" w:rsidTr="00C22A67">
        <w:trPr>
          <w:trHeight w:val="463"/>
        </w:trPr>
        <w:tc>
          <w:tcPr>
            <w:tcW w:w="568" w:type="dxa"/>
            <w:tcBorders>
              <w:top w:val="nil"/>
              <w:left w:val="single" w:sz="4" w:space="0" w:color="auto"/>
              <w:bottom w:val="single" w:sz="4" w:space="0" w:color="auto"/>
              <w:right w:val="single" w:sz="4" w:space="0" w:color="auto"/>
            </w:tcBorders>
            <w:shd w:val="clear" w:color="auto" w:fill="FFF0D5"/>
            <w:noWrap/>
            <w:vAlign w:val="bottom"/>
            <w:hideMark/>
          </w:tcPr>
          <w:p w14:paraId="0534587C" w14:textId="77777777" w:rsidR="00124437" w:rsidRPr="00956009" w:rsidRDefault="00124437">
            <w:pPr>
              <w:jc w:val="center"/>
              <w:rPr>
                <w:rFonts w:ascii="Verdana" w:eastAsia="Times New Roman" w:hAnsi="Verdana" w:cs="Arial"/>
                <w:sz w:val="20"/>
                <w:szCs w:val="20"/>
              </w:rPr>
            </w:pPr>
            <w:r w:rsidRPr="00956009">
              <w:rPr>
                <w:rFonts w:ascii="Verdana" w:eastAsia="Times New Roman" w:hAnsi="Verdana" w:cs="Arial"/>
                <w:sz w:val="20"/>
                <w:szCs w:val="20"/>
              </w:rPr>
              <w:t>2.1</w:t>
            </w:r>
          </w:p>
        </w:tc>
        <w:tc>
          <w:tcPr>
            <w:tcW w:w="2551" w:type="dxa"/>
            <w:tcBorders>
              <w:top w:val="nil"/>
              <w:left w:val="nil"/>
              <w:bottom w:val="single" w:sz="4" w:space="0" w:color="auto"/>
              <w:right w:val="single" w:sz="4" w:space="0" w:color="auto"/>
            </w:tcBorders>
            <w:shd w:val="clear" w:color="auto" w:fill="FFF0D5"/>
            <w:noWrap/>
            <w:vAlign w:val="bottom"/>
            <w:hideMark/>
          </w:tcPr>
          <w:p w14:paraId="443352CE" w14:textId="77777777" w:rsidR="00124437" w:rsidRPr="00956009" w:rsidRDefault="00124437">
            <w:pPr>
              <w:rPr>
                <w:rFonts w:ascii="Verdana" w:eastAsia="Times New Roman" w:hAnsi="Verdana" w:cs="Arial"/>
                <w:sz w:val="20"/>
                <w:szCs w:val="20"/>
              </w:rPr>
            </w:pPr>
            <w:r w:rsidRPr="00956009">
              <w:rPr>
                <w:rFonts w:ascii="Verdana" w:eastAsia="Times New Roman" w:hAnsi="Verdana" w:cs="Arial"/>
                <w:sz w:val="20"/>
                <w:szCs w:val="20"/>
              </w:rPr>
              <w:t>Dnevna ura receptorskega dela s fizičnim varovanjem (obhodi, interventni odziv, pomoč osebju naročnika) ob delovnih dneh (ponedeljek – sobota)</w:t>
            </w:r>
          </w:p>
        </w:tc>
        <w:tc>
          <w:tcPr>
            <w:tcW w:w="1134" w:type="dxa"/>
            <w:tcBorders>
              <w:top w:val="single" w:sz="4" w:space="0" w:color="auto"/>
              <w:left w:val="nil"/>
              <w:bottom w:val="single" w:sz="4" w:space="0" w:color="auto"/>
              <w:right w:val="single" w:sz="4" w:space="0" w:color="auto"/>
            </w:tcBorders>
            <w:shd w:val="clear" w:color="auto" w:fill="FFF0D5"/>
            <w:noWrap/>
            <w:vAlign w:val="bottom"/>
            <w:hideMark/>
          </w:tcPr>
          <w:p w14:paraId="7FFC86CB" w14:textId="77777777" w:rsidR="00124437" w:rsidRPr="00956009" w:rsidRDefault="00124437">
            <w:pPr>
              <w:jc w:val="right"/>
              <w:rPr>
                <w:rFonts w:ascii="Verdana" w:eastAsia="Times New Roman" w:hAnsi="Verdana" w:cs="Arial"/>
                <w:sz w:val="20"/>
                <w:szCs w:val="20"/>
              </w:rPr>
            </w:pPr>
            <w:r w:rsidRPr="00956009">
              <w:rPr>
                <w:rFonts w:ascii="Verdana" w:eastAsia="Times New Roman" w:hAnsi="Verdana" w:cs="Arial"/>
                <w:sz w:val="20"/>
                <w:szCs w:val="20"/>
              </w:rPr>
              <w:t>Ura</w:t>
            </w:r>
          </w:p>
        </w:tc>
        <w:tc>
          <w:tcPr>
            <w:tcW w:w="1134" w:type="dxa"/>
            <w:tcBorders>
              <w:top w:val="single" w:sz="4" w:space="0" w:color="auto"/>
              <w:left w:val="single" w:sz="4" w:space="0" w:color="auto"/>
              <w:bottom w:val="single" w:sz="4" w:space="0" w:color="auto"/>
              <w:right w:val="nil"/>
            </w:tcBorders>
            <w:shd w:val="clear" w:color="auto" w:fill="FFF0D5"/>
            <w:vAlign w:val="bottom"/>
            <w:hideMark/>
          </w:tcPr>
          <w:p w14:paraId="15CC1169" w14:textId="77777777" w:rsidR="00124437" w:rsidRPr="00956009" w:rsidRDefault="00124437">
            <w:pPr>
              <w:jc w:val="right"/>
              <w:rPr>
                <w:rFonts w:ascii="Verdana" w:eastAsia="Times New Roman" w:hAnsi="Verdana" w:cs="Arial"/>
                <w:sz w:val="20"/>
                <w:szCs w:val="20"/>
              </w:rPr>
            </w:pPr>
            <w:r w:rsidRPr="00956009">
              <w:rPr>
                <w:rFonts w:ascii="Verdana" w:eastAsia="Times New Roman" w:hAnsi="Verdana" w:cs="Arial"/>
                <w:sz w:val="20"/>
                <w:szCs w:val="20"/>
              </w:rPr>
              <w:t>5.100</w:t>
            </w:r>
          </w:p>
        </w:tc>
        <w:tc>
          <w:tcPr>
            <w:tcW w:w="1134" w:type="dxa"/>
            <w:tcBorders>
              <w:top w:val="nil"/>
              <w:left w:val="single" w:sz="4" w:space="0" w:color="auto"/>
              <w:bottom w:val="single" w:sz="4" w:space="0" w:color="auto"/>
              <w:right w:val="single" w:sz="4" w:space="0" w:color="auto"/>
            </w:tcBorders>
            <w:noWrap/>
            <w:vAlign w:val="bottom"/>
          </w:tcPr>
          <w:p w14:paraId="50C49FC4" w14:textId="77777777" w:rsidR="00124437" w:rsidRPr="00956009" w:rsidRDefault="00124437">
            <w:pPr>
              <w:jc w:val="right"/>
              <w:rPr>
                <w:rFonts w:ascii="Verdana" w:eastAsia="Times New Roman" w:hAnsi="Verdana"/>
                <w:color w:val="000000"/>
                <w:sz w:val="20"/>
                <w:szCs w:val="20"/>
                <w:lang w:eastAsia="sl-SI"/>
              </w:rPr>
            </w:pPr>
          </w:p>
        </w:tc>
        <w:tc>
          <w:tcPr>
            <w:tcW w:w="1134" w:type="dxa"/>
            <w:tcBorders>
              <w:top w:val="nil"/>
              <w:left w:val="nil"/>
              <w:bottom w:val="single" w:sz="4" w:space="0" w:color="auto"/>
              <w:right w:val="single" w:sz="4" w:space="0" w:color="auto"/>
            </w:tcBorders>
            <w:noWrap/>
            <w:vAlign w:val="bottom"/>
          </w:tcPr>
          <w:p w14:paraId="22320C01" w14:textId="77777777" w:rsidR="00124437" w:rsidRPr="00956009" w:rsidRDefault="00124437">
            <w:pPr>
              <w:jc w:val="right"/>
              <w:rPr>
                <w:rFonts w:ascii="Verdana" w:hAnsi="Verdana"/>
                <w:color w:val="000000"/>
                <w:sz w:val="20"/>
                <w:szCs w:val="20"/>
              </w:rPr>
            </w:pPr>
          </w:p>
        </w:tc>
        <w:tc>
          <w:tcPr>
            <w:tcW w:w="1559" w:type="dxa"/>
            <w:tcBorders>
              <w:top w:val="nil"/>
              <w:left w:val="nil"/>
              <w:bottom w:val="single" w:sz="4" w:space="0" w:color="auto"/>
              <w:right w:val="single" w:sz="4" w:space="0" w:color="auto"/>
            </w:tcBorders>
            <w:noWrap/>
            <w:vAlign w:val="bottom"/>
          </w:tcPr>
          <w:p w14:paraId="7503481E" w14:textId="77777777" w:rsidR="00124437" w:rsidRPr="00956009" w:rsidRDefault="00124437">
            <w:pPr>
              <w:jc w:val="right"/>
              <w:rPr>
                <w:rFonts w:ascii="Verdana" w:hAnsi="Verdana"/>
                <w:color w:val="000000"/>
                <w:sz w:val="20"/>
                <w:szCs w:val="20"/>
              </w:rPr>
            </w:pPr>
          </w:p>
        </w:tc>
        <w:tc>
          <w:tcPr>
            <w:tcW w:w="1560" w:type="dxa"/>
            <w:tcBorders>
              <w:top w:val="nil"/>
              <w:left w:val="nil"/>
              <w:bottom w:val="single" w:sz="4" w:space="0" w:color="auto"/>
              <w:right w:val="single" w:sz="4" w:space="0" w:color="auto"/>
            </w:tcBorders>
          </w:tcPr>
          <w:p w14:paraId="2C3DFB1B" w14:textId="77777777" w:rsidR="00124437" w:rsidRPr="00956009" w:rsidRDefault="00124437">
            <w:pPr>
              <w:jc w:val="right"/>
              <w:rPr>
                <w:rFonts w:ascii="Verdana" w:hAnsi="Verdana"/>
                <w:color w:val="000000"/>
                <w:sz w:val="20"/>
                <w:szCs w:val="20"/>
              </w:rPr>
            </w:pPr>
          </w:p>
        </w:tc>
      </w:tr>
      <w:tr w:rsidR="00C22A67" w:rsidRPr="00956009" w14:paraId="0CC28482" w14:textId="60D71698" w:rsidTr="00C22A67">
        <w:trPr>
          <w:trHeight w:val="463"/>
        </w:trPr>
        <w:tc>
          <w:tcPr>
            <w:tcW w:w="568" w:type="dxa"/>
            <w:tcBorders>
              <w:top w:val="single" w:sz="4" w:space="0" w:color="auto"/>
              <w:left w:val="single" w:sz="4" w:space="0" w:color="auto"/>
              <w:bottom w:val="single" w:sz="4" w:space="0" w:color="auto"/>
              <w:right w:val="single" w:sz="4" w:space="0" w:color="auto"/>
            </w:tcBorders>
            <w:shd w:val="clear" w:color="auto" w:fill="FFF0D5"/>
            <w:noWrap/>
            <w:vAlign w:val="bottom"/>
            <w:hideMark/>
          </w:tcPr>
          <w:p w14:paraId="0D9F7B28" w14:textId="77777777" w:rsidR="00124437" w:rsidRPr="00956009" w:rsidRDefault="00124437">
            <w:pPr>
              <w:jc w:val="center"/>
              <w:rPr>
                <w:rFonts w:ascii="Verdana" w:eastAsia="Times New Roman" w:hAnsi="Verdana" w:cs="Arial"/>
                <w:sz w:val="20"/>
                <w:szCs w:val="20"/>
              </w:rPr>
            </w:pPr>
            <w:r w:rsidRPr="00956009">
              <w:rPr>
                <w:rFonts w:ascii="Verdana" w:eastAsia="Times New Roman" w:hAnsi="Verdana" w:cs="Arial"/>
                <w:sz w:val="20"/>
                <w:szCs w:val="20"/>
              </w:rPr>
              <w:t>2.2</w:t>
            </w:r>
          </w:p>
        </w:tc>
        <w:tc>
          <w:tcPr>
            <w:tcW w:w="2551" w:type="dxa"/>
            <w:tcBorders>
              <w:top w:val="single" w:sz="4" w:space="0" w:color="auto"/>
              <w:left w:val="single" w:sz="4" w:space="0" w:color="auto"/>
              <w:bottom w:val="single" w:sz="4" w:space="0" w:color="auto"/>
              <w:right w:val="single" w:sz="4" w:space="0" w:color="auto"/>
            </w:tcBorders>
            <w:shd w:val="clear" w:color="auto" w:fill="FFF0D5"/>
            <w:noWrap/>
            <w:vAlign w:val="bottom"/>
            <w:hideMark/>
          </w:tcPr>
          <w:p w14:paraId="3A447204" w14:textId="77777777" w:rsidR="00124437" w:rsidRPr="00956009" w:rsidRDefault="00124437">
            <w:pPr>
              <w:rPr>
                <w:rFonts w:ascii="Verdana" w:eastAsia="Times New Roman" w:hAnsi="Verdana" w:cs="Arial"/>
                <w:sz w:val="20"/>
                <w:szCs w:val="20"/>
              </w:rPr>
            </w:pPr>
            <w:r w:rsidRPr="00956009">
              <w:rPr>
                <w:rFonts w:ascii="Verdana" w:eastAsia="Times New Roman" w:hAnsi="Verdana" w:cs="Arial"/>
                <w:sz w:val="20"/>
                <w:szCs w:val="20"/>
              </w:rPr>
              <w:t>Nočna ura receptorskega dela s fizičnim varovanjem (obhodi, interventni odziv, pomoč osebju naročnika) ob delovnih dneh (ponedeljek – sobota)</w:t>
            </w:r>
          </w:p>
        </w:tc>
        <w:tc>
          <w:tcPr>
            <w:tcW w:w="1134" w:type="dxa"/>
            <w:tcBorders>
              <w:top w:val="single" w:sz="4" w:space="0" w:color="auto"/>
              <w:left w:val="single" w:sz="4" w:space="0" w:color="auto"/>
              <w:bottom w:val="single" w:sz="4" w:space="0" w:color="auto"/>
              <w:right w:val="single" w:sz="4" w:space="0" w:color="auto"/>
            </w:tcBorders>
            <w:shd w:val="clear" w:color="auto" w:fill="FFF0D5"/>
            <w:noWrap/>
            <w:vAlign w:val="bottom"/>
            <w:hideMark/>
          </w:tcPr>
          <w:p w14:paraId="6ED6DE0A" w14:textId="77777777" w:rsidR="00124437" w:rsidRPr="00956009" w:rsidRDefault="00124437">
            <w:pPr>
              <w:jc w:val="right"/>
              <w:rPr>
                <w:rFonts w:ascii="Verdana" w:eastAsia="Times New Roman" w:hAnsi="Verdana" w:cs="Arial"/>
                <w:sz w:val="20"/>
                <w:szCs w:val="20"/>
              </w:rPr>
            </w:pPr>
            <w:r w:rsidRPr="00956009">
              <w:rPr>
                <w:rFonts w:ascii="Verdana" w:eastAsia="Times New Roman" w:hAnsi="Verdana" w:cs="Arial"/>
                <w:sz w:val="20"/>
                <w:szCs w:val="20"/>
              </w:rPr>
              <w:t>Ura</w:t>
            </w:r>
          </w:p>
        </w:tc>
        <w:tc>
          <w:tcPr>
            <w:tcW w:w="1134" w:type="dxa"/>
            <w:tcBorders>
              <w:top w:val="single" w:sz="4" w:space="0" w:color="auto"/>
              <w:left w:val="single" w:sz="4" w:space="0" w:color="auto"/>
              <w:bottom w:val="single" w:sz="4" w:space="0" w:color="auto"/>
              <w:right w:val="single" w:sz="4" w:space="0" w:color="auto"/>
            </w:tcBorders>
            <w:shd w:val="clear" w:color="auto" w:fill="FFF0D5"/>
            <w:vAlign w:val="bottom"/>
            <w:hideMark/>
          </w:tcPr>
          <w:p w14:paraId="441116A0" w14:textId="77777777" w:rsidR="00124437" w:rsidRPr="00956009" w:rsidRDefault="00124437">
            <w:pPr>
              <w:jc w:val="right"/>
              <w:rPr>
                <w:rFonts w:ascii="Verdana" w:eastAsia="Times New Roman" w:hAnsi="Verdana" w:cs="Arial"/>
                <w:sz w:val="20"/>
                <w:szCs w:val="20"/>
              </w:rPr>
            </w:pPr>
            <w:r w:rsidRPr="00956009">
              <w:rPr>
                <w:rFonts w:ascii="Verdana" w:eastAsia="Times New Roman" w:hAnsi="Verdana" w:cs="Arial"/>
                <w:sz w:val="20"/>
                <w:szCs w:val="20"/>
              </w:rPr>
              <w:t>2.600</w:t>
            </w:r>
          </w:p>
        </w:tc>
        <w:tc>
          <w:tcPr>
            <w:tcW w:w="1134" w:type="dxa"/>
            <w:tcBorders>
              <w:top w:val="single" w:sz="4" w:space="0" w:color="auto"/>
              <w:left w:val="single" w:sz="4" w:space="0" w:color="auto"/>
              <w:bottom w:val="single" w:sz="4" w:space="0" w:color="auto"/>
              <w:right w:val="single" w:sz="4" w:space="0" w:color="auto"/>
            </w:tcBorders>
            <w:noWrap/>
            <w:vAlign w:val="bottom"/>
          </w:tcPr>
          <w:p w14:paraId="5E9DCEAA" w14:textId="77777777" w:rsidR="00124437" w:rsidRPr="00956009" w:rsidRDefault="00124437">
            <w:pPr>
              <w:jc w:val="right"/>
              <w:rPr>
                <w:rFonts w:ascii="Verdana" w:hAnsi="Verdana"/>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noWrap/>
            <w:vAlign w:val="bottom"/>
          </w:tcPr>
          <w:p w14:paraId="670E4817" w14:textId="77777777" w:rsidR="00124437" w:rsidRPr="00956009" w:rsidRDefault="00124437">
            <w:pPr>
              <w:jc w:val="right"/>
              <w:rPr>
                <w:rFonts w:ascii="Verdana" w:hAnsi="Verdana"/>
                <w:color w:val="000000"/>
                <w:sz w:val="20"/>
                <w:szCs w:val="20"/>
              </w:rPr>
            </w:pPr>
          </w:p>
        </w:tc>
        <w:tc>
          <w:tcPr>
            <w:tcW w:w="1559" w:type="dxa"/>
            <w:tcBorders>
              <w:top w:val="single" w:sz="4" w:space="0" w:color="auto"/>
              <w:left w:val="single" w:sz="4" w:space="0" w:color="auto"/>
              <w:bottom w:val="single" w:sz="4" w:space="0" w:color="auto"/>
              <w:right w:val="single" w:sz="4" w:space="0" w:color="auto"/>
            </w:tcBorders>
            <w:noWrap/>
            <w:vAlign w:val="bottom"/>
          </w:tcPr>
          <w:p w14:paraId="29F08F9F" w14:textId="77777777" w:rsidR="00124437" w:rsidRPr="00956009" w:rsidRDefault="00124437">
            <w:pPr>
              <w:jc w:val="right"/>
              <w:rPr>
                <w:rFonts w:ascii="Verdana" w:hAnsi="Verdana"/>
                <w:color w:val="000000"/>
                <w:sz w:val="20"/>
                <w:szCs w:val="20"/>
              </w:rPr>
            </w:pPr>
          </w:p>
        </w:tc>
        <w:tc>
          <w:tcPr>
            <w:tcW w:w="1560" w:type="dxa"/>
            <w:tcBorders>
              <w:top w:val="single" w:sz="4" w:space="0" w:color="auto"/>
              <w:left w:val="single" w:sz="4" w:space="0" w:color="auto"/>
              <w:bottom w:val="single" w:sz="4" w:space="0" w:color="auto"/>
              <w:right w:val="single" w:sz="4" w:space="0" w:color="auto"/>
            </w:tcBorders>
          </w:tcPr>
          <w:p w14:paraId="368AB29D" w14:textId="77777777" w:rsidR="00124437" w:rsidRPr="00956009" w:rsidRDefault="00124437">
            <w:pPr>
              <w:jc w:val="right"/>
              <w:rPr>
                <w:rFonts w:ascii="Verdana" w:hAnsi="Verdana"/>
                <w:color w:val="000000"/>
                <w:sz w:val="20"/>
                <w:szCs w:val="20"/>
              </w:rPr>
            </w:pPr>
          </w:p>
        </w:tc>
      </w:tr>
      <w:tr w:rsidR="00C22A67" w:rsidRPr="00956009" w14:paraId="65AF80FB" w14:textId="01F3125F" w:rsidTr="00C22A67">
        <w:trPr>
          <w:trHeight w:val="463"/>
        </w:trPr>
        <w:tc>
          <w:tcPr>
            <w:tcW w:w="568" w:type="dxa"/>
            <w:tcBorders>
              <w:top w:val="single" w:sz="4" w:space="0" w:color="auto"/>
              <w:left w:val="single" w:sz="4" w:space="0" w:color="auto"/>
              <w:bottom w:val="single" w:sz="4" w:space="0" w:color="auto"/>
              <w:right w:val="single" w:sz="4" w:space="0" w:color="auto"/>
            </w:tcBorders>
            <w:shd w:val="clear" w:color="auto" w:fill="FFF0D5"/>
            <w:noWrap/>
            <w:vAlign w:val="bottom"/>
            <w:hideMark/>
          </w:tcPr>
          <w:p w14:paraId="1D62161E" w14:textId="77777777" w:rsidR="00124437" w:rsidRPr="00956009" w:rsidRDefault="00124437">
            <w:pPr>
              <w:jc w:val="center"/>
              <w:rPr>
                <w:rFonts w:ascii="Verdana" w:eastAsia="Times New Roman" w:hAnsi="Verdana" w:cs="Arial"/>
                <w:sz w:val="20"/>
                <w:szCs w:val="20"/>
              </w:rPr>
            </w:pPr>
            <w:r w:rsidRPr="00956009">
              <w:rPr>
                <w:rFonts w:ascii="Verdana" w:eastAsia="Times New Roman" w:hAnsi="Verdana" w:cs="Arial"/>
                <w:sz w:val="20"/>
                <w:szCs w:val="20"/>
              </w:rPr>
              <w:lastRenderedPageBreak/>
              <w:t>2.3</w:t>
            </w:r>
          </w:p>
        </w:tc>
        <w:tc>
          <w:tcPr>
            <w:tcW w:w="2551" w:type="dxa"/>
            <w:tcBorders>
              <w:top w:val="single" w:sz="4" w:space="0" w:color="auto"/>
              <w:left w:val="nil"/>
              <w:bottom w:val="single" w:sz="4" w:space="0" w:color="auto"/>
              <w:right w:val="single" w:sz="4" w:space="0" w:color="auto"/>
            </w:tcBorders>
            <w:shd w:val="clear" w:color="auto" w:fill="FFF0D5"/>
            <w:noWrap/>
            <w:vAlign w:val="bottom"/>
            <w:hideMark/>
          </w:tcPr>
          <w:p w14:paraId="56F73ACA" w14:textId="77777777" w:rsidR="00124437" w:rsidRPr="00956009" w:rsidRDefault="00124437">
            <w:pPr>
              <w:rPr>
                <w:rFonts w:ascii="Verdana" w:eastAsia="Times New Roman" w:hAnsi="Verdana" w:cs="Arial"/>
                <w:sz w:val="20"/>
                <w:szCs w:val="20"/>
              </w:rPr>
            </w:pPr>
            <w:r w:rsidRPr="00956009">
              <w:rPr>
                <w:rFonts w:ascii="Verdana" w:eastAsia="Times New Roman" w:hAnsi="Verdana" w:cs="Arial"/>
                <w:sz w:val="20"/>
                <w:szCs w:val="20"/>
              </w:rPr>
              <w:t>Dnevna ura receptorskega dela s fizičnim varovanjem (obhodi, interventni odziv, pomoč osebju naročnika)  ob nedeljah in praznikih</w:t>
            </w:r>
          </w:p>
        </w:tc>
        <w:tc>
          <w:tcPr>
            <w:tcW w:w="1134" w:type="dxa"/>
            <w:tcBorders>
              <w:top w:val="single" w:sz="4" w:space="0" w:color="auto"/>
              <w:left w:val="nil"/>
              <w:bottom w:val="single" w:sz="4" w:space="0" w:color="auto"/>
              <w:right w:val="single" w:sz="4" w:space="0" w:color="auto"/>
            </w:tcBorders>
            <w:shd w:val="clear" w:color="auto" w:fill="FFF0D5"/>
            <w:noWrap/>
            <w:vAlign w:val="bottom"/>
            <w:hideMark/>
          </w:tcPr>
          <w:p w14:paraId="65973292" w14:textId="77777777" w:rsidR="00124437" w:rsidRPr="00956009" w:rsidRDefault="00124437">
            <w:pPr>
              <w:jc w:val="right"/>
              <w:rPr>
                <w:rFonts w:ascii="Verdana" w:eastAsia="Times New Roman" w:hAnsi="Verdana" w:cs="Arial"/>
                <w:sz w:val="20"/>
                <w:szCs w:val="20"/>
              </w:rPr>
            </w:pPr>
            <w:r w:rsidRPr="00956009">
              <w:rPr>
                <w:rFonts w:ascii="Verdana" w:eastAsia="Times New Roman" w:hAnsi="Verdana" w:cs="Arial"/>
                <w:sz w:val="20"/>
                <w:szCs w:val="20"/>
              </w:rPr>
              <w:t>Ura</w:t>
            </w:r>
          </w:p>
        </w:tc>
        <w:tc>
          <w:tcPr>
            <w:tcW w:w="1134" w:type="dxa"/>
            <w:tcBorders>
              <w:top w:val="single" w:sz="4" w:space="0" w:color="auto"/>
              <w:left w:val="single" w:sz="4" w:space="0" w:color="auto"/>
              <w:bottom w:val="single" w:sz="4" w:space="0" w:color="auto"/>
              <w:right w:val="nil"/>
            </w:tcBorders>
            <w:shd w:val="clear" w:color="auto" w:fill="FFF0D5"/>
            <w:vAlign w:val="bottom"/>
            <w:hideMark/>
          </w:tcPr>
          <w:p w14:paraId="747BE70C" w14:textId="77777777" w:rsidR="00124437" w:rsidRPr="00956009" w:rsidRDefault="00124437">
            <w:pPr>
              <w:jc w:val="right"/>
              <w:rPr>
                <w:rFonts w:ascii="Verdana" w:eastAsia="Times New Roman" w:hAnsi="Verdana" w:cs="Arial"/>
                <w:sz w:val="20"/>
                <w:szCs w:val="20"/>
              </w:rPr>
            </w:pPr>
            <w:r w:rsidRPr="00956009">
              <w:rPr>
                <w:rFonts w:ascii="Verdana" w:eastAsia="Times New Roman" w:hAnsi="Verdana" w:cs="Arial"/>
                <w:sz w:val="20"/>
                <w:szCs w:val="20"/>
              </w:rPr>
              <w:t>900</w:t>
            </w:r>
          </w:p>
        </w:tc>
        <w:tc>
          <w:tcPr>
            <w:tcW w:w="1134" w:type="dxa"/>
            <w:tcBorders>
              <w:top w:val="single" w:sz="4" w:space="0" w:color="auto"/>
              <w:left w:val="single" w:sz="4" w:space="0" w:color="auto"/>
              <w:bottom w:val="single" w:sz="4" w:space="0" w:color="auto"/>
              <w:right w:val="single" w:sz="4" w:space="0" w:color="auto"/>
            </w:tcBorders>
            <w:noWrap/>
            <w:vAlign w:val="bottom"/>
          </w:tcPr>
          <w:p w14:paraId="505BB9A9" w14:textId="77777777" w:rsidR="00124437" w:rsidRPr="00956009" w:rsidRDefault="00124437">
            <w:pPr>
              <w:jc w:val="right"/>
              <w:rPr>
                <w:rFonts w:ascii="Verdana" w:hAnsi="Verdana"/>
                <w:color w:val="000000"/>
                <w:sz w:val="20"/>
                <w:szCs w:val="20"/>
              </w:rPr>
            </w:pPr>
          </w:p>
        </w:tc>
        <w:tc>
          <w:tcPr>
            <w:tcW w:w="1134" w:type="dxa"/>
            <w:tcBorders>
              <w:top w:val="single" w:sz="4" w:space="0" w:color="auto"/>
              <w:left w:val="nil"/>
              <w:bottom w:val="single" w:sz="4" w:space="0" w:color="auto"/>
              <w:right w:val="single" w:sz="4" w:space="0" w:color="auto"/>
            </w:tcBorders>
            <w:noWrap/>
            <w:vAlign w:val="bottom"/>
          </w:tcPr>
          <w:p w14:paraId="69EE5D70" w14:textId="77777777" w:rsidR="00124437" w:rsidRPr="00956009" w:rsidRDefault="00124437">
            <w:pPr>
              <w:jc w:val="right"/>
              <w:rPr>
                <w:rFonts w:ascii="Verdana" w:hAnsi="Verdana"/>
                <w:color w:val="000000"/>
                <w:sz w:val="20"/>
                <w:szCs w:val="20"/>
              </w:rPr>
            </w:pPr>
          </w:p>
        </w:tc>
        <w:tc>
          <w:tcPr>
            <w:tcW w:w="1559" w:type="dxa"/>
            <w:tcBorders>
              <w:top w:val="single" w:sz="4" w:space="0" w:color="auto"/>
              <w:left w:val="nil"/>
              <w:bottom w:val="single" w:sz="4" w:space="0" w:color="auto"/>
              <w:right w:val="single" w:sz="4" w:space="0" w:color="auto"/>
            </w:tcBorders>
            <w:noWrap/>
            <w:vAlign w:val="bottom"/>
          </w:tcPr>
          <w:p w14:paraId="788371BE" w14:textId="77777777" w:rsidR="00124437" w:rsidRPr="00956009" w:rsidRDefault="00124437">
            <w:pPr>
              <w:jc w:val="right"/>
              <w:rPr>
                <w:rFonts w:ascii="Verdana" w:hAnsi="Verdana"/>
                <w:color w:val="000000"/>
                <w:sz w:val="20"/>
                <w:szCs w:val="20"/>
              </w:rPr>
            </w:pPr>
          </w:p>
        </w:tc>
        <w:tc>
          <w:tcPr>
            <w:tcW w:w="1560" w:type="dxa"/>
            <w:tcBorders>
              <w:top w:val="single" w:sz="4" w:space="0" w:color="auto"/>
              <w:left w:val="nil"/>
              <w:bottom w:val="single" w:sz="4" w:space="0" w:color="auto"/>
              <w:right w:val="single" w:sz="4" w:space="0" w:color="auto"/>
            </w:tcBorders>
          </w:tcPr>
          <w:p w14:paraId="6514781D" w14:textId="77777777" w:rsidR="00124437" w:rsidRPr="00956009" w:rsidRDefault="00124437">
            <w:pPr>
              <w:jc w:val="right"/>
              <w:rPr>
                <w:rFonts w:ascii="Verdana" w:hAnsi="Verdana"/>
                <w:color w:val="000000"/>
                <w:sz w:val="20"/>
                <w:szCs w:val="20"/>
              </w:rPr>
            </w:pPr>
          </w:p>
        </w:tc>
      </w:tr>
      <w:tr w:rsidR="00C22A67" w:rsidRPr="00956009" w14:paraId="4C81F5FA" w14:textId="5D50D3D1" w:rsidTr="00C22A67">
        <w:trPr>
          <w:trHeight w:val="463"/>
        </w:trPr>
        <w:tc>
          <w:tcPr>
            <w:tcW w:w="568" w:type="dxa"/>
            <w:tcBorders>
              <w:top w:val="nil"/>
              <w:left w:val="single" w:sz="4" w:space="0" w:color="auto"/>
              <w:bottom w:val="single" w:sz="4" w:space="0" w:color="auto"/>
              <w:right w:val="single" w:sz="4" w:space="0" w:color="auto"/>
            </w:tcBorders>
            <w:shd w:val="clear" w:color="auto" w:fill="FFF0D5"/>
            <w:noWrap/>
            <w:vAlign w:val="bottom"/>
            <w:hideMark/>
          </w:tcPr>
          <w:p w14:paraId="18F3F9DF" w14:textId="77777777" w:rsidR="00124437" w:rsidRPr="00956009" w:rsidRDefault="00124437">
            <w:pPr>
              <w:jc w:val="center"/>
              <w:rPr>
                <w:rFonts w:ascii="Verdana" w:eastAsia="Times New Roman" w:hAnsi="Verdana" w:cs="Arial"/>
                <w:sz w:val="20"/>
                <w:szCs w:val="20"/>
              </w:rPr>
            </w:pPr>
            <w:r w:rsidRPr="00956009">
              <w:rPr>
                <w:rFonts w:ascii="Verdana" w:eastAsia="Times New Roman" w:hAnsi="Verdana" w:cs="Arial"/>
                <w:sz w:val="20"/>
                <w:szCs w:val="20"/>
              </w:rPr>
              <w:t>2.4</w:t>
            </w:r>
          </w:p>
        </w:tc>
        <w:tc>
          <w:tcPr>
            <w:tcW w:w="2551" w:type="dxa"/>
            <w:tcBorders>
              <w:top w:val="nil"/>
              <w:left w:val="nil"/>
              <w:bottom w:val="single" w:sz="4" w:space="0" w:color="auto"/>
              <w:right w:val="single" w:sz="4" w:space="0" w:color="auto"/>
            </w:tcBorders>
            <w:shd w:val="clear" w:color="auto" w:fill="FFF0D5"/>
            <w:noWrap/>
            <w:vAlign w:val="bottom"/>
            <w:hideMark/>
          </w:tcPr>
          <w:p w14:paraId="62C5ADEF" w14:textId="77777777" w:rsidR="00124437" w:rsidRPr="00956009" w:rsidRDefault="00124437">
            <w:pPr>
              <w:rPr>
                <w:rFonts w:ascii="Verdana" w:eastAsia="Times New Roman" w:hAnsi="Verdana" w:cs="Arial"/>
                <w:sz w:val="20"/>
                <w:szCs w:val="20"/>
              </w:rPr>
            </w:pPr>
            <w:r w:rsidRPr="00956009">
              <w:rPr>
                <w:rFonts w:ascii="Verdana" w:eastAsia="Times New Roman" w:hAnsi="Verdana" w:cs="Arial"/>
                <w:sz w:val="20"/>
                <w:szCs w:val="20"/>
              </w:rPr>
              <w:t>Nočna ura receptorskega dela s fizičnim varovanjem (obhodi, interventni odziv, pomoč osebju naročnika)  ob nedeljah in praznikih</w:t>
            </w:r>
          </w:p>
        </w:tc>
        <w:tc>
          <w:tcPr>
            <w:tcW w:w="1134" w:type="dxa"/>
            <w:tcBorders>
              <w:top w:val="single" w:sz="4" w:space="0" w:color="auto"/>
              <w:left w:val="nil"/>
              <w:bottom w:val="single" w:sz="4" w:space="0" w:color="auto"/>
              <w:right w:val="single" w:sz="4" w:space="0" w:color="auto"/>
            </w:tcBorders>
            <w:shd w:val="clear" w:color="auto" w:fill="FFF0D5"/>
            <w:noWrap/>
            <w:vAlign w:val="bottom"/>
            <w:hideMark/>
          </w:tcPr>
          <w:p w14:paraId="54AEA66E" w14:textId="77777777" w:rsidR="00124437" w:rsidRPr="00956009" w:rsidRDefault="00124437">
            <w:pPr>
              <w:jc w:val="right"/>
              <w:rPr>
                <w:rFonts w:ascii="Verdana" w:eastAsia="Times New Roman" w:hAnsi="Verdana" w:cs="Arial"/>
                <w:sz w:val="20"/>
                <w:szCs w:val="20"/>
              </w:rPr>
            </w:pPr>
            <w:r w:rsidRPr="00956009">
              <w:rPr>
                <w:rFonts w:ascii="Verdana" w:eastAsia="Times New Roman" w:hAnsi="Verdana" w:cs="Arial"/>
                <w:sz w:val="20"/>
                <w:szCs w:val="20"/>
              </w:rPr>
              <w:t>Ura</w:t>
            </w:r>
          </w:p>
        </w:tc>
        <w:tc>
          <w:tcPr>
            <w:tcW w:w="1134" w:type="dxa"/>
            <w:tcBorders>
              <w:top w:val="single" w:sz="4" w:space="0" w:color="auto"/>
              <w:left w:val="single" w:sz="4" w:space="0" w:color="auto"/>
              <w:bottom w:val="single" w:sz="4" w:space="0" w:color="auto"/>
              <w:right w:val="nil"/>
            </w:tcBorders>
            <w:shd w:val="clear" w:color="auto" w:fill="FFF0D5"/>
            <w:vAlign w:val="bottom"/>
            <w:hideMark/>
          </w:tcPr>
          <w:p w14:paraId="4B33A66C" w14:textId="77777777" w:rsidR="00124437" w:rsidRPr="00956009" w:rsidRDefault="00124437">
            <w:pPr>
              <w:jc w:val="right"/>
              <w:rPr>
                <w:rFonts w:ascii="Verdana" w:eastAsia="Times New Roman" w:hAnsi="Verdana" w:cs="Arial"/>
                <w:sz w:val="20"/>
                <w:szCs w:val="20"/>
              </w:rPr>
            </w:pPr>
            <w:r w:rsidRPr="00956009">
              <w:rPr>
                <w:rFonts w:ascii="Verdana" w:eastAsia="Times New Roman" w:hAnsi="Verdana" w:cs="Arial"/>
                <w:sz w:val="20"/>
                <w:szCs w:val="20"/>
              </w:rPr>
              <w:t>420</w:t>
            </w:r>
          </w:p>
        </w:tc>
        <w:tc>
          <w:tcPr>
            <w:tcW w:w="1134" w:type="dxa"/>
            <w:tcBorders>
              <w:top w:val="nil"/>
              <w:left w:val="single" w:sz="4" w:space="0" w:color="auto"/>
              <w:bottom w:val="single" w:sz="4" w:space="0" w:color="auto"/>
              <w:right w:val="single" w:sz="4" w:space="0" w:color="auto"/>
            </w:tcBorders>
            <w:noWrap/>
            <w:vAlign w:val="bottom"/>
          </w:tcPr>
          <w:p w14:paraId="17845C9F" w14:textId="77777777" w:rsidR="00124437" w:rsidRPr="00956009" w:rsidRDefault="00124437">
            <w:pPr>
              <w:jc w:val="right"/>
              <w:rPr>
                <w:rFonts w:ascii="Verdana" w:hAnsi="Verdana"/>
                <w:color w:val="000000"/>
                <w:sz w:val="20"/>
                <w:szCs w:val="20"/>
              </w:rPr>
            </w:pPr>
          </w:p>
        </w:tc>
        <w:tc>
          <w:tcPr>
            <w:tcW w:w="1134" w:type="dxa"/>
            <w:tcBorders>
              <w:top w:val="nil"/>
              <w:left w:val="nil"/>
              <w:bottom w:val="single" w:sz="4" w:space="0" w:color="auto"/>
              <w:right w:val="single" w:sz="4" w:space="0" w:color="auto"/>
            </w:tcBorders>
            <w:noWrap/>
            <w:vAlign w:val="bottom"/>
          </w:tcPr>
          <w:p w14:paraId="4BE1FC01" w14:textId="77777777" w:rsidR="00124437" w:rsidRPr="00956009" w:rsidRDefault="00124437">
            <w:pPr>
              <w:jc w:val="right"/>
              <w:rPr>
                <w:rFonts w:ascii="Verdana" w:hAnsi="Verdana"/>
                <w:color w:val="000000"/>
                <w:sz w:val="20"/>
                <w:szCs w:val="20"/>
              </w:rPr>
            </w:pPr>
          </w:p>
        </w:tc>
        <w:tc>
          <w:tcPr>
            <w:tcW w:w="1559" w:type="dxa"/>
            <w:tcBorders>
              <w:top w:val="nil"/>
              <w:left w:val="nil"/>
              <w:bottom w:val="single" w:sz="4" w:space="0" w:color="auto"/>
              <w:right w:val="single" w:sz="4" w:space="0" w:color="auto"/>
            </w:tcBorders>
            <w:noWrap/>
            <w:vAlign w:val="bottom"/>
          </w:tcPr>
          <w:p w14:paraId="378D8DB4" w14:textId="77777777" w:rsidR="00124437" w:rsidRPr="00956009" w:rsidRDefault="00124437">
            <w:pPr>
              <w:jc w:val="right"/>
              <w:rPr>
                <w:rFonts w:ascii="Verdana" w:hAnsi="Verdana"/>
                <w:color w:val="000000"/>
                <w:sz w:val="20"/>
                <w:szCs w:val="20"/>
              </w:rPr>
            </w:pPr>
          </w:p>
        </w:tc>
        <w:tc>
          <w:tcPr>
            <w:tcW w:w="1560" w:type="dxa"/>
            <w:tcBorders>
              <w:top w:val="nil"/>
              <w:left w:val="nil"/>
              <w:bottom w:val="single" w:sz="4" w:space="0" w:color="auto"/>
              <w:right w:val="single" w:sz="4" w:space="0" w:color="auto"/>
            </w:tcBorders>
          </w:tcPr>
          <w:p w14:paraId="00DADD42" w14:textId="77777777" w:rsidR="00124437" w:rsidRPr="00956009" w:rsidRDefault="00124437">
            <w:pPr>
              <w:jc w:val="right"/>
              <w:rPr>
                <w:rFonts w:ascii="Verdana" w:hAnsi="Verdana"/>
                <w:color w:val="000000"/>
                <w:sz w:val="20"/>
                <w:szCs w:val="20"/>
              </w:rPr>
            </w:pPr>
          </w:p>
        </w:tc>
      </w:tr>
      <w:tr w:rsidR="00124437" w:rsidRPr="00956009" w14:paraId="735D8487" w14:textId="6766E8C4" w:rsidTr="00C22A67">
        <w:trPr>
          <w:trHeight w:val="375"/>
        </w:trPr>
        <w:tc>
          <w:tcPr>
            <w:tcW w:w="568" w:type="dxa"/>
            <w:tcBorders>
              <w:top w:val="nil"/>
              <w:left w:val="single" w:sz="4" w:space="0" w:color="auto"/>
              <w:bottom w:val="single" w:sz="4" w:space="0" w:color="auto"/>
              <w:right w:val="single" w:sz="4" w:space="0" w:color="auto"/>
            </w:tcBorders>
            <w:shd w:val="clear" w:color="auto" w:fill="FDB940"/>
            <w:noWrap/>
            <w:vAlign w:val="bottom"/>
          </w:tcPr>
          <w:p w14:paraId="30C64B84" w14:textId="77777777" w:rsidR="00124437" w:rsidRPr="00956009" w:rsidRDefault="00124437">
            <w:pPr>
              <w:jc w:val="center"/>
              <w:rPr>
                <w:rFonts w:ascii="Verdana" w:eastAsia="Times New Roman" w:hAnsi="Verdana" w:cs="Arial"/>
                <w:sz w:val="20"/>
                <w:szCs w:val="20"/>
              </w:rPr>
            </w:pPr>
          </w:p>
        </w:tc>
        <w:tc>
          <w:tcPr>
            <w:tcW w:w="8646" w:type="dxa"/>
            <w:gridSpan w:val="6"/>
            <w:tcBorders>
              <w:top w:val="single" w:sz="4" w:space="0" w:color="auto"/>
              <w:left w:val="nil"/>
              <w:bottom w:val="single" w:sz="4" w:space="0" w:color="auto"/>
              <w:right w:val="single" w:sz="4" w:space="0" w:color="auto"/>
            </w:tcBorders>
            <w:shd w:val="clear" w:color="auto" w:fill="FDB940"/>
            <w:noWrap/>
            <w:vAlign w:val="bottom"/>
            <w:hideMark/>
          </w:tcPr>
          <w:p w14:paraId="424BDCAC" w14:textId="77777777" w:rsidR="00124437" w:rsidRPr="00956009" w:rsidRDefault="00124437">
            <w:pPr>
              <w:spacing w:after="0" w:line="240" w:lineRule="auto"/>
              <w:rPr>
                <w:rFonts w:ascii="Verdana" w:eastAsia="Times New Roman" w:hAnsi="Verdana" w:cs="Arial"/>
                <w:b/>
                <w:bCs/>
                <w:sz w:val="20"/>
                <w:szCs w:val="20"/>
              </w:rPr>
            </w:pPr>
            <w:r w:rsidRPr="00956009">
              <w:rPr>
                <w:rFonts w:ascii="Verdana" w:eastAsia="Times New Roman" w:hAnsi="Verdana" w:cs="Arial"/>
                <w:b/>
                <w:bCs/>
                <w:sz w:val="20"/>
                <w:szCs w:val="20"/>
              </w:rPr>
              <w:t>RECEPTOR</w:t>
            </w:r>
          </w:p>
        </w:tc>
        <w:tc>
          <w:tcPr>
            <w:tcW w:w="1560" w:type="dxa"/>
            <w:tcBorders>
              <w:top w:val="single" w:sz="4" w:space="0" w:color="auto"/>
              <w:left w:val="nil"/>
              <w:bottom w:val="single" w:sz="4" w:space="0" w:color="auto"/>
              <w:right w:val="single" w:sz="4" w:space="0" w:color="auto"/>
            </w:tcBorders>
            <w:shd w:val="clear" w:color="auto" w:fill="FDB940"/>
          </w:tcPr>
          <w:p w14:paraId="71FCA575" w14:textId="77777777" w:rsidR="00124437" w:rsidRPr="00956009" w:rsidRDefault="00124437">
            <w:pPr>
              <w:spacing w:after="0" w:line="240" w:lineRule="auto"/>
              <w:rPr>
                <w:rFonts w:ascii="Verdana" w:eastAsia="Times New Roman" w:hAnsi="Verdana" w:cs="Arial"/>
                <w:b/>
                <w:bCs/>
                <w:sz w:val="20"/>
                <w:szCs w:val="20"/>
              </w:rPr>
            </w:pPr>
          </w:p>
        </w:tc>
      </w:tr>
      <w:tr w:rsidR="00C22A67" w:rsidRPr="00956009" w14:paraId="5DD1C091" w14:textId="04646149" w:rsidTr="00C22A67">
        <w:trPr>
          <w:trHeight w:val="463"/>
        </w:trPr>
        <w:tc>
          <w:tcPr>
            <w:tcW w:w="568" w:type="dxa"/>
            <w:tcBorders>
              <w:top w:val="nil"/>
              <w:left w:val="single" w:sz="4" w:space="0" w:color="auto"/>
              <w:bottom w:val="single" w:sz="4" w:space="0" w:color="auto"/>
              <w:right w:val="single" w:sz="4" w:space="0" w:color="auto"/>
            </w:tcBorders>
            <w:shd w:val="clear" w:color="auto" w:fill="FFF0D5"/>
            <w:noWrap/>
            <w:vAlign w:val="bottom"/>
            <w:hideMark/>
          </w:tcPr>
          <w:p w14:paraId="65B22B46" w14:textId="77777777" w:rsidR="00124437" w:rsidRPr="00956009" w:rsidRDefault="00124437">
            <w:pPr>
              <w:jc w:val="center"/>
              <w:rPr>
                <w:rFonts w:ascii="Verdana" w:eastAsia="Times New Roman" w:hAnsi="Verdana" w:cs="Arial"/>
                <w:sz w:val="20"/>
                <w:szCs w:val="20"/>
              </w:rPr>
            </w:pPr>
            <w:r w:rsidRPr="00956009">
              <w:rPr>
                <w:rFonts w:ascii="Verdana" w:eastAsia="Times New Roman" w:hAnsi="Verdana" w:cs="Arial"/>
                <w:sz w:val="20"/>
                <w:szCs w:val="20"/>
              </w:rPr>
              <w:t>2.5</w:t>
            </w:r>
          </w:p>
        </w:tc>
        <w:tc>
          <w:tcPr>
            <w:tcW w:w="2551" w:type="dxa"/>
            <w:tcBorders>
              <w:top w:val="nil"/>
              <w:left w:val="nil"/>
              <w:bottom w:val="single" w:sz="4" w:space="0" w:color="auto"/>
              <w:right w:val="single" w:sz="4" w:space="0" w:color="auto"/>
            </w:tcBorders>
            <w:shd w:val="clear" w:color="auto" w:fill="FFF0D5"/>
            <w:noWrap/>
            <w:vAlign w:val="bottom"/>
            <w:hideMark/>
          </w:tcPr>
          <w:p w14:paraId="7F32FC8F" w14:textId="77777777" w:rsidR="00124437" w:rsidRPr="00956009" w:rsidRDefault="00124437">
            <w:pPr>
              <w:rPr>
                <w:rFonts w:ascii="Verdana" w:eastAsia="Times New Roman" w:hAnsi="Verdana" w:cs="Arial"/>
                <w:sz w:val="20"/>
                <w:szCs w:val="20"/>
              </w:rPr>
            </w:pPr>
            <w:r w:rsidRPr="00956009">
              <w:rPr>
                <w:rFonts w:ascii="Verdana" w:eastAsia="Times New Roman" w:hAnsi="Verdana" w:cs="Arial"/>
                <w:sz w:val="20"/>
                <w:szCs w:val="20"/>
              </w:rPr>
              <w:t>Dnevna ura receptorskega dela s fizičnim varovanjem ob delovnih dneh (ponedeljek – sobota)</w:t>
            </w:r>
          </w:p>
        </w:tc>
        <w:tc>
          <w:tcPr>
            <w:tcW w:w="1134" w:type="dxa"/>
            <w:tcBorders>
              <w:top w:val="single" w:sz="4" w:space="0" w:color="auto"/>
              <w:left w:val="nil"/>
              <w:bottom w:val="single" w:sz="4" w:space="0" w:color="auto"/>
              <w:right w:val="single" w:sz="4" w:space="0" w:color="auto"/>
            </w:tcBorders>
            <w:shd w:val="clear" w:color="auto" w:fill="FFF0D5"/>
            <w:noWrap/>
            <w:vAlign w:val="bottom"/>
            <w:hideMark/>
          </w:tcPr>
          <w:p w14:paraId="620FFBE0" w14:textId="77777777" w:rsidR="00124437" w:rsidRPr="00956009" w:rsidRDefault="00124437">
            <w:pPr>
              <w:jc w:val="right"/>
              <w:rPr>
                <w:rFonts w:ascii="Verdana" w:eastAsia="Times New Roman" w:hAnsi="Verdana" w:cs="Arial"/>
                <w:sz w:val="20"/>
                <w:szCs w:val="20"/>
              </w:rPr>
            </w:pPr>
            <w:r w:rsidRPr="00956009">
              <w:rPr>
                <w:rFonts w:ascii="Verdana" w:eastAsia="Times New Roman" w:hAnsi="Verdana" w:cs="Arial"/>
                <w:sz w:val="20"/>
                <w:szCs w:val="20"/>
              </w:rPr>
              <w:t>Ura</w:t>
            </w:r>
          </w:p>
        </w:tc>
        <w:tc>
          <w:tcPr>
            <w:tcW w:w="1134" w:type="dxa"/>
            <w:tcBorders>
              <w:top w:val="single" w:sz="4" w:space="0" w:color="auto"/>
              <w:left w:val="single" w:sz="4" w:space="0" w:color="auto"/>
              <w:bottom w:val="single" w:sz="4" w:space="0" w:color="auto"/>
              <w:right w:val="nil"/>
            </w:tcBorders>
            <w:shd w:val="clear" w:color="auto" w:fill="FFF0D5"/>
            <w:vAlign w:val="bottom"/>
            <w:hideMark/>
          </w:tcPr>
          <w:p w14:paraId="1A3E9905" w14:textId="77777777" w:rsidR="00124437" w:rsidRPr="00956009" w:rsidRDefault="00124437">
            <w:pPr>
              <w:jc w:val="right"/>
              <w:rPr>
                <w:rFonts w:ascii="Verdana" w:eastAsia="Times New Roman" w:hAnsi="Verdana" w:cs="Arial"/>
                <w:sz w:val="20"/>
                <w:szCs w:val="20"/>
              </w:rPr>
            </w:pPr>
            <w:r w:rsidRPr="00956009">
              <w:rPr>
                <w:rFonts w:ascii="Verdana" w:eastAsia="Times New Roman" w:hAnsi="Verdana" w:cs="Arial"/>
                <w:sz w:val="20"/>
                <w:szCs w:val="20"/>
              </w:rPr>
              <w:t>13.000</w:t>
            </w:r>
          </w:p>
        </w:tc>
        <w:tc>
          <w:tcPr>
            <w:tcW w:w="1134" w:type="dxa"/>
            <w:tcBorders>
              <w:top w:val="nil"/>
              <w:left w:val="single" w:sz="4" w:space="0" w:color="auto"/>
              <w:bottom w:val="single" w:sz="4" w:space="0" w:color="auto"/>
              <w:right w:val="single" w:sz="4" w:space="0" w:color="auto"/>
            </w:tcBorders>
            <w:noWrap/>
            <w:vAlign w:val="bottom"/>
          </w:tcPr>
          <w:p w14:paraId="6E8103B8" w14:textId="77777777" w:rsidR="00124437" w:rsidRPr="00956009" w:rsidRDefault="00124437">
            <w:pPr>
              <w:jc w:val="right"/>
              <w:rPr>
                <w:rFonts w:ascii="Verdana" w:eastAsia="Times New Roman" w:hAnsi="Verdana"/>
                <w:color w:val="000000"/>
                <w:sz w:val="20"/>
                <w:szCs w:val="20"/>
                <w:lang w:eastAsia="sl-SI"/>
              </w:rPr>
            </w:pPr>
          </w:p>
        </w:tc>
        <w:tc>
          <w:tcPr>
            <w:tcW w:w="1134" w:type="dxa"/>
            <w:tcBorders>
              <w:top w:val="nil"/>
              <w:left w:val="nil"/>
              <w:bottom w:val="single" w:sz="4" w:space="0" w:color="auto"/>
              <w:right w:val="single" w:sz="4" w:space="0" w:color="auto"/>
            </w:tcBorders>
            <w:noWrap/>
            <w:vAlign w:val="bottom"/>
          </w:tcPr>
          <w:p w14:paraId="66789ECE" w14:textId="77777777" w:rsidR="00124437" w:rsidRPr="00956009" w:rsidRDefault="00124437">
            <w:pPr>
              <w:jc w:val="right"/>
              <w:rPr>
                <w:rFonts w:ascii="Verdana" w:hAnsi="Verdana"/>
                <w:color w:val="000000"/>
                <w:sz w:val="20"/>
                <w:szCs w:val="20"/>
              </w:rPr>
            </w:pPr>
          </w:p>
        </w:tc>
        <w:tc>
          <w:tcPr>
            <w:tcW w:w="1559" w:type="dxa"/>
            <w:tcBorders>
              <w:top w:val="nil"/>
              <w:left w:val="nil"/>
              <w:bottom w:val="single" w:sz="4" w:space="0" w:color="auto"/>
              <w:right w:val="single" w:sz="4" w:space="0" w:color="auto"/>
            </w:tcBorders>
            <w:noWrap/>
            <w:vAlign w:val="bottom"/>
          </w:tcPr>
          <w:p w14:paraId="3C713381" w14:textId="77777777" w:rsidR="00124437" w:rsidRPr="00956009" w:rsidRDefault="00124437">
            <w:pPr>
              <w:jc w:val="right"/>
              <w:rPr>
                <w:rFonts w:ascii="Verdana" w:hAnsi="Verdana"/>
                <w:color w:val="000000"/>
                <w:sz w:val="20"/>
                <w:szCs w:val="20"/>
              </w:rPr>
            </w:pPr>
          </w:p>
        </w:tc>
        <w:tc>
          <w:tcPr>
            <w:tcW w:w="1560" w:type="dxa"/>
            <w:tcBorders>
              <w:top w:val="nil"/>
              <w:left w:val="nil"/>
              <w:bottom w:val="single" w:sz="4" w:space="0" w:color="auto"/>
              <w:right w:val="single" w:sz="4" w:space="0" w:color="auto"/>
            </w:tcBorders>
          </w:tcPr>
          <w:p w14:paraId="19F4D0AA" w14:textId="77777777" w:rsidR="00124437" w:rsidRPr="00956009" w:rsidRDefault="00124437">
            <w:pPr>
              <w:jc w:val="right"/>
              <w:rPr>
                <w:rFonts w:ascii="Verdana" w:hAnsi="Verdana"/>
                <w:color w:val="000000"/>
                <w:sz w:val="20"/>
                <w:szCs w:val="20"/>
              </w:rPr>
            </w:pPr>
          </w:p>
        </w:tc>
      </w:tr>
      <w:tr w:rsidR="00C22A67" w:rsidRPr="00956009" w14:paraId="2475D30E" w14:textId="5FF5C480" w:rsidTr="00C22A67">
        <w:trPr>
          <w:trHeight w:val="463"/>
        </w:trPr>
        <w:tc>
          <w:tcPr>
            <w:tcW w:w="568" w:type="dxa"/>
            <w:tcBorders>
              <w:top w:val="single" w:sz="4" w:space="0" w:color="auto"/>
              <w:left w:val="single" w:sz="4" w:space="0" w:color="auto"/>
              <w:bottom w:val="single" w:sz="4" w:space="0" w:color="auto"/>
              <w:right w:val="single" w:sz="4" w:space="0" w:color="auto"/>
            </w:tcBorders>
            <w:shd w:val="clear" w:color="auto" w:fill="FFF0D5"/>
            <w:noWrap/>
            <w:vAlign w:val="bottom"/>
            <w:hideMark/>
          </w:tcPr>
          <w:p w14:paraId="52D5594F" w14:textId="77777777" w:rsidR="00124437" w:rsidRPr="00956009" w:rsidRDefault="00124437">
            <w:pPr>
              <w:jc w:val="center"/>
              <w:rPr>
                <w:rFonts w:ascii="Verdana" w:eastAsia="Times New Roman" w:hAnsi="Verdana" w:cs="Arial"/>
                <w:sz w:val="20"/>
                <w:szCs w:val="20"/>
              </w:rPr>
            </w:pPr>
            <w:r w:rsidRPr="00956009">
              <w:rPr>
                <w:rFonts w:ascii="Verdana" w:eastAsia="Times New Roman" w:hAnsi="Verdana" w:cs="Arial"/>
                <w:sz w:val="20"/>
                <w:szCs w:val="20"/>
              </w:rPr>
              <w:t>2.6</w:t>
            </w:r>
          </w:p>
        </w:tc>
        <w:tc>
          <w:tcPr>
            <w:tcW w:w="2551" w:type="dxa"/>
            <w:tcBorders>
              <w:top w:val="single" w:sz="4" w:space="0" w:color="auto"/>
              <w:left w:val="single" w:sz="4" w:space="0" w:color="auto"/>
              <w:bottom w:val="single" w:sz="4" w:space="0" w:color="auto"/>
              <w:right w:val="single" w:sz="4" w:space="0" w:color="auto"/>
            </w:tcBorders>
            <w:shd w:val="clear" w:color="auto" w:fill="FFF0D5"/>
            <w:noWrap/>
            <w:vAlign w:val="bottom"/>
            <w:hideMark/>
          </w:tcPr>
          <w:p w14:paraId="5DD01559" w14:textId="77777777" w:rsidR="00124437" w:rsidRPr="00956009" w:rsidRDefault="00124437">
            <w:pPr>
              <w:rPr>
                <w:rFonts w:ascii="Verdana" w:eastAsia="Times New Roman" w:hAnsi="Verdana" w:cs="Arial"/>
                <w:sz w:val="20"/>
                <w:szCs w:val="20"/>
              </w:rPr>
            </w:pPr>
            <w:r w:rsidRPr="00956009">
              <w:rPr>
                <w:rFonts w:ascii="Verdana" w:eastAsia="Times New Roman" w:hAnsi="Verdana" w:cs="Arial"/>
                <w:sz w:val="20"/>
                <w:szCs w:val="20"/>
              </w:rPr>
              <w:t>Nočna ura receptorskega dela s fizičnim varovanjem ob delovnih dneh (ponedeljek – sobota)</w:t>
            </w:r>
          </w:p>
        </w:tc>
        <w:tc>
          <w:tcPr>
            <w:tcW w:w="1134" w:type="dxa"/>
            <w:tcBorders>
              <w:top w:val="single" w:sz="4" w:space="0" w:color="auto"/>
              <w:left w:val="single" w:sz="4" w:space="0" w:color="auto"/>
              <w:bottom w:val="single" w:sz="4" w:space="0" w:color="auto"/>
              <w:right w:val="single" w:sz="4" w:space="0" w:color="auto"/>
            </w:tcBorders>
            <w:shd w:val="clear" w:color="auto" w:fill="FFF0D5"/>
            <w:noWrap/>
            <w:vAlign w:val="bottom"/>
            <w:hideMark/>
          </w:tcPr>
          <w:p w14:paraId="12CFD585" w14:textId="77777777" w:rsidR="00124437" w:rsidRPr="00956009" w:rsidRDefault="00124437">
            <w:pPr>
              <w:jc w:val="right"/>
              <w:rPr>
                <w:rFonts w:ascii="Verdana" w:eastAsia="Times New Roman" w:hAnsi="Verdana" w:cs="Arial"/>
                <w:sz w:val="20"/>
                <w:szCs w:val="20"/>
              </w:rPr>
            </w:pPr>
            <w:r w:rsidRPr="00956009">
              <w:rPr>
                <w:rFonts w:ascii="Verdana" w:eastAsia="Times New Roman" w:hAnsi="Verdana" w:cs="Arial"/>
                <w:sz w:val="20"/>
                <w:szCs w:val="20"/>
              </w:rPr>
              <w:t>Ura</w:t>
            </w:r>
          </w:p>
        </w:tc>
        <w:tc>
          <w:tcPr>
            <w:tcW w:w="1134" w:type="dxa"/>
            <w:tcBorders>
              <w:top w:val="single" w:sz="4" w:space="0" w:color="auto"/>
              <w:left w:val="single" w:sz="4" w:space="0" w:color="auto"/>
              <w:bottom w:val="single" w:sz="4" w:space="0" w:color="auto"/>
              <w:right w:val="single" w:sz="4" w:space="0" w:color="auto"/>
            </w:tcBorders>
            <w:shd w:val="clear" w:color="auto" w:fill="FFF0D5"/>
            <w:vAlign w:val="bottom"/>
            <w:hideMark/>
          </w:tcPr>
          <w:p w14:paraId="4A3F0F28" w14:textId="77777777" w:rsidR="00124437" w:rsidRPr="00956009" w:rsidRDefault="00124437">
            <w:pPr>
              <w:jc w:val="right"/>
              <w:rPr>
                <w:rFonts w:ascii="Verdana" w:eastAsia="Times New Roman" w:hAnsi="Verdana" w:cs="Arial"/>
                <w:sz w:val="20"/>
                <w:szCs w:val="20"/>
              </w:rPr>
            </w:pPr>
            <w:r w:rsidRPr="00956009">
              <w:rPr>
                <w:rFonts w:ascii="Verdana" w:eastAsia="Times New Roman" w:hAnsi="Verdana" w:cs="Arial"/>
                <w:sz w:val="20"/>
                <w:szCs w:val="20"/>
              </w:rPr>
              <w:t>7.540</w:t>
            </w:r>
          </w:p>
        </w:tc>
        <w:tc>
          <w:tcPr>
            <w:tcW w:w="1134" w:type="dxa"/>
            <w:tcBorders>
              <w:top w:val="single" w:sz="4" w:space="0" w:color="auto"/>
              <w:left w:val="single" w:sz="4" w:space="0" w:color="auto"/>
              <w:bottom w:val="single" w:sz="4" w:space="0" w:color="auto"/>
              <w:right w:val="single" w:sz="4" w:space="0" w:color="auto"/>
            </w:tcBorders>
            <w:noWrap/>
            <w:vAlign w:val="bottom"/>
          </w:tcPr>
          <w:p w14:paraId="70354214" w14:textId="77777777" w:rsidR="00124437" w:rsidRPr="00956009" w:rsidRDefault="00124437">
            <w:pPr>
              <w:jc w:val="right"/>
              <w:rPr>
                <w:rFonts w:ascii="Verdana" w:hAnsi="Verdana"/>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noWrap/>
            <w:vAlign w:val="bottom"/>
          </w:tcPr>
          <w:p w14:paraId="4634DD38" w14:textId="77777777" w:rsidR="00124437" w:rsidRPr="00956009" w:rsidRDefault="00124437">
            <w:pPr>
              <w:jc w:val="right"/>
              <w:rPr>
                <w:rFonts w:ascii="Verdana" w:hAnsi="Verdana"/>
                <w:color w:val="000000"/>
                <w:sz w:val="20"/>
                <w:szCs w:val="20"/>
              </w:rPr>
            </w:pPr>
          </w:p>
        </w:tc>
        <w:tc>
          <w:tcPr>
            <w:tcW w:w="1559" w:type="dxa"/>
            <w:tcBorders>
              <w:top w:val="single" w:sz="4" w:space="0" w:color="auto"/>
              <w:left w:val="single" w:sz="4" w:space="0" w:color="auto"/>
              <w:bottom w:val="single" w:sz="4" w:space="0" w:color="auto"/>
              <w:right w:val="single" w:sz="4" w:space="0" w:color="auto"/>
            </w:tcBorders>
            <w:noWrap/>
            <w:vAlign w:val="bottom"/>
          </w:tcPr>
          <w:p w14:paraId="7517932B" w14:textId="77777777" w:rsidR="00124437" w:rsidRPr="00956009" w:rsidRDefault="00124437">
            <w:pPr>
              <w:jc w:val="right"/>
              <w:rPr>
                <w:rFonts w:ascii="Verdana" w:hAnsi="Verdana"/>
                <w:color w:val="000000"/>
                <w:sz w:val="20"/>
                <w:szCs w:val="20"/>
              </w:rPr>
            </w:pPr>
          </w:p>
        </w:tc>
        <w:tc>
          <w:tcPr>
            <w:tcW w:w="1560" w:type="dxa"/>
            <w:tcBorders>
              <w:top w:val="single" w:sz="4" w:space="0" w:color="auto"/>
              <w:left w:val="single" w:sz="4" w:space="0" w:color="auto"/>
              <w:bottom w:val="single" w:sz="4" w:space="0" w:color="auto"/>
              <w:right w:val="single" w:sz="4" w:space="0" w:color="auto"/>
            </w:tcBorders>
          </w:tcPr>
          <w:p w14:paraId="72804BEC" w14:textId="77777777" w:rsidR="00124437" w:rsidRPr="00956009" w:rsidRDefault="00124437">
            <w:pPr>
              <w:jc w:val="right"/>
              <w:rPr>
                <w:rFonts w:ascii="Verdana" w:hAnsi="Verdana"/>
                <w:color w:val="000000"/>
                <w:sz w:val="20"/>
                <w:szCs w:val="20"/>
              </w:rPr>
            </w:pPr>
          </w:p>
        </w:tc>
      </w:tr>
      <w:tr w:rsidR="00C22A67" w:rsidRPr="00956009" w14:paraId="7BA36489" w14:textId="3EED8C61" w:rsidTr="00C22A67">
        <w:trPr>
          <w:trHeight w:val="463"/>
        </w:trPr>
        <w:tc>
          <w:tcPr>
            <w:tcW w:w="568" w:type="dxa"/>
            <w:tcBorders>
              <w:top w:val="single" w:sz="4" w:space="0" w:color="auto"/>
              <w:left w:val="single" w:sz="4" w:space="0" w:color="auto"/>
              <w:bottom w:val="single" w:sz="4" w:space="0" w:color="auto"/>
              <w:right w:val="single" w:sz="4" w:space="0" w:color="auto"/>
            </w:tcBorders>
            <w:shd w:val="clear" w:color="auto" w:fill="FFF0D5"/>
            <w:noWrap/>
            <w:vAlign w:val="bottom"/>
            <w:hideMark/>
          </w:tcPr>
          <w:p w14:paraId="572E926E" w14:textId="77777777" w:rsidR="00124437" w:rsidRPr="00956009" w:rsidRDefault="00124437">
            <w:pPr>
              <w:jc w:val="center"/>
              <w:rPr>
                <w:rFonts w:ascii="Verdana" w:eastAsia="Times New Roman" w:hAnsi="Verdana" w:cs="Arial"/>
                <w:sz w:val="20"/>
                <w:szCs w:val="20"/>
              </w:rPr>
            </w:pPr>
            <w:r w:rsidRPr="00956009">
              <w:rPr>
                <w:rFonts w:ascii="Verdana" w:eastAsia="Times New Roman" w:hAnsi="Verdana" w:cs="Arial"/>
                <w:sz w:val="20"/>
                <w:szCs w:val="20"/>
              </w:rPr>
              <w:t>2.7</w:t>
            </w:r>
          </w:p>
        </w:tc>
        <w:tc>
          <w:tcPr>
            <w:tcW w:w="2551" w:type="dxa"/>
            <w:tcBorders>
              <w:top w:val="single" w:sz="4" w:space="0" w:color="auto"/>
              <w:left w:val="nil"/>
              <w:bottom w:val="single" w:sz="4" w:space="0" w:color="auto"/>
              <w:right w:val="single" w:sz="4" w:space="0" w:color="auto"/>
            </w:tcBorders>
            <w:shd w:val="clear" w:color="auto" w:fill="FFF0D5"/>
            <w:noWrap/>
            <w:vAlign w:val="bottom"/>
            <w:hideMark/>
          </w:tcPr>
          <w:p w14:paraId="30B477B4" w14:textId="77777777" w:rsidR="00124437" w:rsidRPr="00956009" w:rsidRDefault="00124437">
            <w:pPr>
              <w:rPr>
                <w:rFonts w:ascii="Verdana" w:eastAsia="Times New Roman" w:hAnsi="Verdana" w:cs="Arial"/>
                <w:sz w:val="20"/>
                <w:szCs w:val="20"/>
              </w:rPr>
            </w:pPr>
            <w:r w:rsidRPr="00956009">
              <w:rPr>
                <w:rFonts w:ascii="Verdana" w:eastAsia="Times New Roman" w:hAnsi="Verdana" w:cs="Arial"/>
                <w:sz w:val="20"/>
                <w:szCs w:val="20"/>
              </w:rPr>
              <w:t>Dnevna ura receptorskega dela s fizičnim varovanjem ob nedeljah in praznikih</w:t>
            </w:r>
          </w:p>
        </w:tc>
        <w:tc>
          <w:tcPr>
            <w:tcW w:w="1134" w:type="dxa"/>
            <w:tcBorders>
              <w:top w:val="single" w:sz="4" w:space="0" w:color="auto"/>
              <w:left w:val="nil"/>
              <w:bottom w:val="single" w:sz="4" w:space="0" w:color="auto"/>
              <w:right w:val="single" w:sz="4" w:space="0" w:color="auto"/>
            </w:tcBorders>
            <w:shd w:val="clear" w:color="auto" w:fill="FFF0D5"/>
            <w:noWrap/>
            <w:vAlign w:val="bottom"/>
            <w:hideMark/>
          </w:tcPr>
          <w:p w14:paraId="166103E4" w14:textId="77777777" w:rsidR="00124437" w:rsidRPr="00956009" w:rsidRDefault="00124437">
            <w:pPr>
              <w:jc w:val="right"/>
              <w:rPr>
                <w:rFonts w:ascii="Verdana" w:eastAsia="Times New Roman" w:hAnsi="Verdana" w:cs="Arial"/>
                <w:sz w:val="20"/>
                <w:szCs w:val="20"/>
              </w:rPr>
            </w:pPr>
            <w:r w:rsidRPr="00956009">
              <w:rPr>
                <w:rFonts w:ascii="Verdana" w:eastAsia="Times New Roman" w:hAnsi="Verdana" w:cs="Arial"/>
                <w:sz w:val="20"/>
                <w:szCs w:val="20"/>
              </w:rPr>
              <w:t>Ura</w:t>
            </w:r>
          </w:p>
        </w:tc>
        <w:tc>
          <w:tcPr>
            <w:tcW w:w="1134" w:type="dxa"/>
            <w:tcBorders>
              <w:top w:val="single" w:sz="4" w:space="0" w:color="auto"/>
              <w:left w:val="single" w:sz="4" w:space="0" w:color="auto"/>
              <w:bottom w:val="single" w:sz="4" w:space="0" w:color="auto"/>
              <w:right w:val="nil"/>
            </w:tcBorders>
            <w:shd w:val="clear" w:color="auto" w:fill="FFF0D5"/>
            <w:vAlign w:val="bottom"/>
            <w:hideMark/>
          </w:tcPr>
          <w:p w14:paraId="22DF10F4" w14:textId="77777777" w:rsidR="00124437" w:rsidRPr="00956009" w:rsidRDefault="00124437">
            <w:pPr>
              <w:jc w:val="right"/>
              <w:rPr>
                <w:rFonts w:ascii="Verdana" w:eastAsia="Times New Roman" w:hAnsi="Verdana" w:cs="Arial"/>
                <w:sz w:val="20"/>
                <w:szCs w:val="20"/>
              </w:rPr>
            </w:pPr>
            <w:r w:rsidRPr="00956009">
              <w:rPr>
                <w:rFonts w:ascii="Verdana" w:eastAsia="Times New Roman" w:hAnsi="Verdana" w:cs="Arial"/>
                <w:sz w:val="20"/>
                <w:szCs w:val="20"/>
              </w:rPr>
              <w:t>2.500</w:t>
            </w:r>
          </w:p>
        </w:tc>
        <w:tc>
          <w:tcPr>
            <w:tcW w:w="1134" w:type="dxa"/>
            <w:tcBorders>
              <w:top w:val="single" w:sz="4" w:space="0" w:color="auto"/>
              <w:left w:val="single" w:sz="4" w:space="0" w:color="auto"/>
              <w:bottom w:val="single" w:sz="4" w:space="0" w:color="auto"/>
              <w:right w:val="single" w:sz="4" w:space="0" w:color="auto"/>
            </w:tcBorders>
            <w:noWrap/>
            <w:vAlign w:val="bottom"/>
          </w:tcPr>
          <w:p w14:paraId="629A3349" w14:textId="77777777" w:rsidR="00124437" w:rsidRPr="00956009" w:rsidRDefault="00124437">
            <w:pPr>
              <w:jc w:val="right"/>
              <w:rPr>
                <w:rFonts w:ascii="Verdana" w:hAnsi="Verdana"/>
                <w:color w:val="000000"/>
                <w:sz w:val="20"/>
                <w:szCs w:val="20"/>
              </w:rPr>
            </w:pPr>
          </w:p>
        </w:tc>
        <w:tc>
          <w:tcPr>
            <w:tcW w:w="1134" w:type="dxa"/>
            <w:tcBorders>
              <w:top w:val="single" w:sz="4" w:space="0" w:color="auto"/>
              <w:left w:val="nil"/>
              <w:bottom w:val="single" w:sz="4" w:space="0" w:color="auto"/>
              <w:right w:val="single" w:sz="4" w:space="0" w:color="auto"/>
            </w:tcBorders>
            <w:noWrap/>
            <w:vAlign w:val="bottom"/>
          </w:tcPr>
          <w:p w14:paraId="50AE5EC5" w14:textId="77777777" w:rsidR="00124437" w:rsidRPr="00956009" w:rsidRDefault="00124437">
            <w:pPr>
              <w:jc w:val="right"/>
              <w:rPr>
                <w:rFonts w:ascii="Verdana" w:hAnsi="Verdana"/>
                <w:color w:val="000000"/>
                <w:sz w:val="20"/>
                <w:szCs w:val="20"/>
              </w:rPr>
            </w:pPr>
          </w:p>
        </w:tc>
        <w:tc>
          <w:tcPr>
            <w:tcW w:w="1559" w:type="dxa"/>
            <w:tcBorders>
              <w:top w:val="single" w:sz="4" w:space="0" w:color="auto"/>
              <w:left w:val="nil"/>
              <w:bottom w:val="single" w:sz="4" w:space="0" w:color="auto"/>
              <w:right w:val="single" w:sz="4" w:space="0" w:color="auto"/>
            </w:tcBorders>
            <w:noWrap/>
            <w:vAlign w:val="bottom"/>
          </w:tcPr>
          <w:p w14:paraId="4C7690F2" w14:textId="77777777" w:rsidR="00124437" w:rsidRPr="00956009" w:rsidRDefault="00124437">
            <w:pPr>
              <w:jc w:val="right"/>
              <w:rPr>
                <w:rFonts w:ascii="Verdana" w:hAnsi="Verdana"/>
                <w:color w:val="000000"/>
                <w:sz w:val="20"/>
                <w:szCs w:val="20"/>
              </w:rPr>
            </w:pPr>
          </w:p>
        </w:tc>
        <w:tc>
          <w:tcPr>
            <w:tcW w:w="1560" w:type="dxa"/>
            <w:tcBorders>
              <w:top w:val="single" w:sz="4" w:space="0" w:color="auto"/>
              <w:left w:val="nil"/>
              <w:bottom w:val="single" w:sz="4" w:space="0" w:color="auto"/>
              <w:right w:val="single" w:sz="4" w:space="0" w:color="auto"/>
            </w:tcBorders>
          </w:tcPr>
          <w:p w14:paraId="3A2F3197" w14:textId="77777777" w:rsidR="00124437" w:rsidRPr="00956009" w:rsidRDefault="00124437">
            <w:pPr>
              <w:jc w:val="right"/>
              <w:rPr>
                <w:rFonts w:ascii="Verdana" w:hAnsi="Verdana"/>
                <w:color w:val="000000"/>
                <w:sz w:val="20"/>
                <w:szCs w:val="20"/>
              </w:rPr>
            </w:pPr>
          </w:p>
        </w:tc>
      </w:tr>
      <w:tr w:rsidR="00C22A67" w:rsidRPr="00956009" w14:paraId="61F8F9D3" w14:textId="3F8E4B37" w:rsidTr="00C22A67">
        <w:trPr>
          <w:trHeight w:val="463"/>
        </w:trPr>
        <w:tc>
          <w:tcPr>
            <w:tcW w:w="568" w:type="dxa"/>
            <w:tcBorders>
              <w:top w:val="nil"/>
              <w:left w:val="single" w:sz="4" w:space="0" w:color="auto"/>
              <w:bottom w:val="single" w:sz="4" w:space="0" w:color="auto"/>
              <w:right w:val="single" w:sz="4" w:space="0" w:color="auto"/>
            </w:tcBorders>
            <w:shd w:val="clear" w:color="auto" w:fill="FFF0D5"/>
            <w:noWrap/>
            <w:vAlign w:val="bottom"/>
            <w:hideMark/>
          </w:tcPr>
          <w:p w14:paraId="4654C6B1" w14:textId="77777777" w:rsidR="00124437" w:rsidRPr="00956009" w:rsidRDefault="00124437">
            <w:pPr>
              <w:jc w:val="center"/>
              <w:rPr>
                <w:rFonts w:ascii="Verdana" w:eastAsia="Times New Roman" w:hAnsi="Verdana" w:cs="Arial"/>
                <w:sz w:val="20"/>
                <w:szCs w:val="20"/>
              </w:rPr>
            </w:pPr>
            <w:r w:rsidRPr="00956009">
              <w:rPr>
                <w:rFonts w:ascii="Verdana" w:eastAsia="Times New Roman" w:hAnsi="Verdana" w:cs="Arial"/>
                <w:sz w:val="20"/>
                <w:szCs w:val="20"/>
              </w:rPr>
              <w:t>2.8</w:t>
            </w:r>
          </w:p>
        </w:tc>
        <w:tc>
          <w:tcPr>
            <w:tcW w:w="2551" w:type="dxa"/>
            <w:tcBorders>
              <w:top w:val="nil"/>
              <w:left w:val="nil"/>
              <w:bottom w:val="single" w:sz="4" w:space="0" w:color="auto"/>
              <w:right w:val="single" w:sz="4" w:space="0" w:color="auto"/>
            </w:tcBorders>
            <w:shd w:val="clear" w:color="auto" w:fill="FFF0D5"/>
            <w:noWrap/>
            <w:vAlign w:val="bottom"/>
            <w:hideMark/>
          </w:tcPr>
          <w:p w14:paraId="3D5755EF" w14:textId="77777777" w:rsidR="00124437" w:rsidRPr="00956009" w:rsidRDefault="00124437">
            <w:pPr>
              <w:rPr>
                <w:rFonts w:ascii="Verdana" w:eastAsia="Times New Roman" w:hAnsi="Verdana" w:cs="Arial"/>
                <w:sz w:val="20"/>
                <w:szCs w:val="20"/>
              </w:rPr>
            </w:pPr>
            <w:r w:rsidRPr="00956009">
              <w:rPr>
                <w:rFonts w:ascii="Verdana" w:eastAsia="Times New Roman" w:hAnsi="Verdana" w:cs="Arial"/>
                <w:sz w:val="20"/>
                <w:szCs w:val="20"/>
              </w:rPr>
              <w:t>Nočna ura receptorskega dela s fizičnim varovanjem ob nedeljah in praznikih</w:t>
            </w:r>
          </w:p>
        </w:tc>
        <w:tc>
          <w:tcPr>
            <w:tcW w:w="1134" w:type="dxa"/>
            <w:tcBorders>
              <w:top w:val="single" w:sz="4" w:space="0" w:color="auto"/>
              <w:left w:val="nil"/>
              <w:bottom w:val="single" w:sz="4" w:space="0" w:color="auto"/>
              <w:right w:val="single" w:sz="4" w:space="0" w:color="auto"/>
            </w:tcBorders>
            <w:shd w:val="clear" w:color="auto" w:fill="FFF0D5"/>
            <w:noWrap/>
            <w:vAlign w:val="bottom"/>
            <w:hideMark/>
          </w:tcPr>
          <w:p w14:paraId="5A887F4C" w14:textId="77777777" w:rsidR="00124437" w:rsidRPr="00956009" w:rsidRDefault="00124437">
            <w:pPr>
              <w:jc w:val="right"/>
              <w:rPr>
                <w:rFonts w:ascii="Verdana" w:eastAsia="Times New Roman" w:hAnsi="Verdana" w:cs="Arial"/>
                <w:sz w:val="20"/>
                <w:szCs w:val="20"/>
              </w:rPr>
            </w:pPr>
            <w:r w:rsidRPr="00956009">
              <w:rPr>
                <w:rFonts w:ascii="Verdana" w:eastAsia="Times New Roman" w:hAnsi="Verdana" w:cs="Arial"/>
                <w:sz w:val="20"/>
                <w:szCs w:val="20"/>
              </w:rPr>
              <w:t>Ura</w:t>
            </w:r>
          </w:p>
        </w:tc>
        <w:tc>
          <w:tcPr>
            <w:tcW w:w="1134" w:type="dxa"/>
            <w:tcBorders>
              <w:top w:val="single" w:sz="4" w:space="0" w:color="auto"/>
              <w:left w:val="single" w:sz="4" w:space="0" w:color="auto"/>
              <w:bottom w:val="single" w:sz="4" w:space="0" w:color="auto"/>
              <w:right w:val="nil"/>
            </w:tcBorders>
            <w:shd w:val="clear" w:color="auto" w:fill="FFF0D5"/>
            <w:vAlign w:val="bottom"/>
            <w:hideMark/>
          </w:tcPr>
          <w:p w14:paraId="41887FC5" w14:textId="77777777" w:rsidR="00124437" w:rsidRPr="00956009" w:rsidRDefault="00124437">
            <w:pPr>
              <w:jc w:val="right"/>
              <w:rPr>
                <w:rFonts w:ascii="Verdana" w:eastAsia="Times New Roman" w:hAnsi="Verdana" w:cs="Arial"/>
                <w:sz w:val="20"/>
                <w:szCs w:val="20"/>
              </w:rPr>
            </w:pPr>
            <w:r w:rsidRPr="00956009">
              <w:rPr>
                <w:rFonts w:ascii="Verdana" w:eastAsia="Times New Roman" w:hAnsi="Verdana" w:cs="Arial"/>
                <w:sz w:val="20"/>
                <w:szCs w:val="20"/>
              </w:rPr>
              <w:t>1.250</w:t>
            </w:r>
          </w:p>
        </w:tc>
        <w:tc>
          <w:tcPr>
            <w:tcW w:w="1134" w:type="dxa"/>
            <w:tcBorders>
              <w:top w:val="nil"/>
              <w:left w:val="single" w:sz="4" w:space="0" w:color="auto"/>
              <w:bottom w:val="single" w:sz="4" w:space="0" w:color="auto"/>
              <w:right w:val="single" w:sz="4" w:space="0" w:color="auto"/>
            </w:tcBorders>
            <w:noWrap/>
            <w:vAlign w:val="bottom"/>
          </w:tcPr>
          <w:p w14:paraId="2C9A7764" w14:textId="77777777" w:rsidR="00124437" w:rsidRPr="00956009" w:rsidRDefault="00124437">
            <w:pPr>
              <w:jc w:val="right"/>
              <w:rPr>
                <w:rFonts w:ascii="Verdana" w:hAnsi="Verdana"/>
                <w:color w:val="000000"/>
                <w:sz w:val="20"/>
                <w:szCs w:val="20"/>
              </w:rPr>
            </w:pPr>
          </w:p>
        </w:tc>
        <w:tc>
          <w:tcPr>
            <w:tcW w:w="1134" w:type="dxa"/>
            <w:tcBorders>
              <w:top w:val="nil"/>
              <w:left w:val="nil"/>
              <w:bottom w:val="single" w:sz="4" w:space="0" w:color="auto"/>
              <w:right w:val="single" w:sz="4" w:space="0" w:color="auto"/>
            </w:tcBorders>
            <w:noWrap/>
            <w:vAlign w:val="bottom"/>
          </w:tcPr>
          <w:p w14:paraId="3CE31477" w14:textId="77777777" w:rsidR="00124437" w:rsidRPr="00956009" w:rsidRDefault="00124437">
            <w:pPr>
              <w:jc w:val="right"/>
              <w:rPr>
                <w:rFonts w:ascii="Verdana" w:hAnsi="Verdana"/>
                <w:color w:val="000000"/>
                <w:sz w:val="20"/>
                <w:szCs w:val="20"/>
              </w:rPr>
            </w:pPr>
          </w:p>
        </w:tc>
        <w:tc>
          <w:tcPr>
            <w:tcW w:w="1559" w:type="dxa"/>
            <w:tcBorders>
              <w:top w:val="nil"/>
              <w:left w:val="nil"/>
              <w:bottom w:val="single" w:sz="4" w:space="0" w:color="auto"/>
              <w:right w:val="single" w:sz="4" w:space="0" w:color="auto"/>
            </w:tcBorders>
            <w:noWrap/>
            <w:vAlign w:val="bottom"/>
          </w:tcPr>
          <w:p w14:paraId="6E94EA9A" w14:textId="77777777" w:rsidR="00124437" w:rsidRPr="00956009" w:rsidRDefault="00124437">
            <w:pPr>
              <w:jc w:val="right"/>
              <w:rPr>
                <w:rFonts w:ascii="Verdana" w:hAnsi="Verdana"/>
                <w:color w:val="000000"/>
                <w:sz w:val="20"/>
                <w:szCs w:val="20"/>
              </w:rPr>
            </w:pPr>
          </w:p>
        </w:tc>
        <w:tc>
          <w:tcPr>
            <w:tcW w:w="1560" w:type="dxa"/>
            <w:tcBorders>
              <w:top w:val="nil"/>
              <w:left w:val="nil"/>
              <w:bottom w:val="single" w:sz="4" w:space="0" w:color="auto"/>
              <w:right w:val="single" w:sz="4" w:space="0" w:color="auto"/>
            </w:tcBorders>
          </w:tcPr>
          <w:p w14:paraId="50E86342" w14:textId="77777777" w:rsidR="00124437" w:rsidRPr="00956009" w:rsidRDefault="00124437">
            <w:pPr>
              <w:jc w:val="right"/>
              <w:rPr>
                <w:rFonts w:ascii="Verdana" w:hAnsi="Verdana"/>
                <w:color w:val="000000"/>
                <w:sz w:val="20"/>
                <w:szCs w:val="20"/>
              </w:rPr>
            </w:pPr>
          </w:p>
        </w:tc>
      </w:tr>
      <w:tr w:rsidR="00124437" w:rsidRPr="00956009" w14:paraId="72425796" w14:textId="7E34B27D" w:rsidTr="00C22A67">
        <w:trPr>
          <w:trHeight w:val="360"/>
        </w:trPr>
        <w:tc>
          <w:tcPr>
            <w:tcW w:w="568" w:type="dxa"/>
            <w:tcBorders>
              <w:top w:val="nil"/>
              <w:left w:val="single" w:sz="4" w:space="0" w:color="auto"/>
              <w:bottom w:val="single" w:sz="4" w:space="0" w:color="auto"/>
              <w:right w:val="single" w:sz="4" w:space="0" w:color="auto"/>
            </w:tcBorders>
            <w:shd w:val="clear" w:color="auto" w:fill="FDB940"/>
            <w:noWrap/>
            <w:vAlign w:val="bottom"/>
          </w:tcPr>
          <w:p w14:paraId="2794F270" w14:textId="77777777" w:rsidR="00124437" w:rsidRPr="00956009" w:rsidRDefault="00124437">
            <w:pPr>
              <w:jc w:val="center"/>
              <w:rPr>
                <w:rFonts w:ascii="Verdana" w:eastAsia="Times New Roman" w:hAnsi="Verdana" w:cs="Arial"/>
                <w:sz w:val="20"/>
                <w:szCs w:val="20"/>
              </w:rPr>
            </w:pPr>
          </w:p>
        </w:tc>
        <w:tc>
          <w:tcPr>
            <w:tcW w:w="8646" w:type="dxa"/>
            <w:gridSpan w:val="6"/>
            <w:tcBorders>
              <w:top w:val="nil"/>
              <w:left w:val="nil"/>
              <w:bottom w:val="single" w:sz="4" w:space="0" w:color="auto"/>
              <w:right w:val="single" w:sz="4" w:space="0" w:color="auto"/>
            </w:tcBorders>
            <w:shd w:val="clear" w:color="auto" w:fill="FDB940"/>
            <w:noWrap/>
            <w:vAlign w:val="bottom"/>
            <w:hideMark/>
          </w:tcPr>
          <w:p w14:paraId="182583EA" w14:textId="77777777" w:rsidR="00124437" w:rsidRPr="00956009" w:rsidRDefault="00124437" w:rsidP="00241E0E">
            <w:pPr>
              <w:numPr>
                <w:ilvl w:val="0"/>
                <w:numId w:val="38"/>
              </w:numPr>
              <w:spacing w:after="0" w:line="240" w:lineRule="auto"/>
              <w:jc w:val="center"/>
              <w:rPr>
                <w:rFonts w:ascii="Verdana" w:eastAsia="Times New Roman" w:hAnsi="Verdana" w:cs="Arial"/>
                <w:b/>
                <w:bCs/>
                <w:sz w:val="20"/>
                <w:szCs w:val="20"/>
              </w:rPr>
            </w:pPr>
            <w:r w:rsidRPr="00956009">
              <w:rPr>
                <w:rFonts w:ascii="Verdana" w:eastAsia="Times New Roman" w:hAnsi="Verdana" w:cs="Arial"/>
                <w:b/>
                <w:bCs/>
                <w:sz w:val="20"/>
                <w:szCs w:val="20"/>
              </w:rPr>
              <w:t>Intervencijski odzivi in preventivni obhodi</w:t>
            </w:r>
          </w:p>
        </w:tc>
        <w:tc>
          <w:tcPr>
            <w:tcW w:w="1560" w:type="dxa"/>
            <w:tcBorders>
              <w:top w:val="nil"/>
              <w:left w:val="nil"/>
              <w:bottom w:val="single" w:sz="4" w:space="0" w:color="auto"/>
              <w:right w:val="single" w:sz="4" w:space="0" w:color="auto"/>
            </w:tcBorders>
            <w:shd w:val="clear" w:color="auto" w:fill="FDB940"/>
          </w:tcPr>
          <w:p w14:paraId="46B06B9B" w14:textId="77777777" w:rsidR="00124437" w:rsidRPr="00956009" w:rsidRDefault="00124437" w:rsidP="00124437">
            <w:pPr>
              <w:spacing w:after="0" w:line="240" w:lineRule="auto"/>
              <w:ind w:left="720"/>
              <w:rPr>
                <w:rFonts w:ascii="Verdana" w:eastAsia="Times New Roman" w:hAnsi="Verdana" w:cs="Arial"/>
                <w:b/>
                <w:bCs/>
                <w:sz w:val="20"/>
                <w:szCs w:val="20"/>
              </w:rPr>
            </w:pPr>
          </w:p>
        </w:tc>
      </w:tr>
      <w:tr w:rsidR="00C22A67" w:rsidRPr="00956009" w14:paraId="59A30D6F" w14:textId="791CFF6F" w:rsidTr="00C22A67">
        <w:trPr>
          <w:trHeight w:val="255"/>
        </w:trPr>
        <w:tc>
          <w:tcPr>
            <w:tcW w:w="568" w:type="dxa"/>
            <w:tcBorders>
              <w:top w:val="nil"/>
              <w:left w:val="single" w:sz="4" w:space="0" w:color="auto"/>
              <w:bottom w:val="single" w:sz="4" w:space="0" w:color="auto"/>
              <w:right w:val="single" w:sz="4" w:space="0" w:color="auto"/>
            </w:tcBorders>
            <w:shd w:val="clear" w:color="auto" w:fill="FFF0D5"/>
            <w:noWrap/>
            <w:vAlign w:val="bottom"/>
            <w:hideMark/>
          </w:tcPr>
          <w:p w14:paraId="7626FC71" w14:textId="3169375A" w:rsidR="00124437" w:rsidRPr="00956009" w:rsidRDefault="00124437">
            <w:pPr>
              <w:jc w:val="center"/>
              <w:rPr>
                <w:rFonts w:ascii="Verdana" w:eastAsia="Times New Roman" w:hAnsi="Verdana" w:cs="Arial"/>
                <w:sz w:val="20"/>
                <w:szCs w:val="20"/>
              </w:rPr>
            </w:pPr>
            <w:r w:rsidRPr="00956009">
              <w:rPr>
                <w:rFonts w:ascii="Verdana" w:eastAsia="Times New Roman" w:hAnsi="Verdana" w:cs="Arial"/>
                <w:sz w:val="20"/>
                <w:szCs w:val="20"/>
              </w:rPr>
              <w:t>3.1</w:t>
            </w:r>
          </w:p>
        </w:tc>
        <w:tc>
          <w:tcPr>
            <w:tcW w:w="2551" w:type="dxa"/>
            <w:tcBorders>
              <w:top w:val="nil"/>
              <w:left w:val="nil"/>
              <w:bottom w:val="single" w:sz="4" w:space="0" w:color="auto"/>
              <w:right w:val="single" w:sz="4" w:space="0" w:color="auto"/>
            </w:tcBorders>
            <w:shd w:val="clear" w:color="auto" w:fill="FFF0D5"/>
            <w:noWrap/>
            <w:vAlign w:val="bottom"/>
            <w:hideMark/>
          </w:tcPr>
          <w:p w14:paraId="50AF6B11" w14:textId="13780603" w:rsidR="00124437" w:rsidRPr="00956009" w:rsidRDefault="000054FF">
            <w:pPr>
              <w:rPr>
                <w:rFonts w:ascii="Verdana" w:eastAsia="Times New Roman" w:hAnsi="Verdana" w:cs="Arial"/>
                <w:sz w:val="20"/>
                <w:szCs w:val="20"/>
              </w:rPr>
            </w:pPr>
            <w:r>
              <w:rPr>
                <w:rFonts w:ascii="Verdana" w:eastAsia="Times New Roman" w:hAnsi="Verdana" w:cs="Arial"/>
                <w:sz w:val="20"/>
                <w:szCs w:val="20"/>
              </w:rPr>
              <w:t>I</w:t>
            </w:r>
            <w:r w:rsidR="00124437" w:rsidRPr="00956009">
              <w:rPr>
                <w:rFonts w:ascii="Verdana" w:eastAsia="Times New Roman" w:hAnsi="Verdana" w:cs="Arial"/>
                <w:sz w:val="20"/>
                <w:szCs w:val="20"/>
              </w:rPr>
              <w:t xml:space="preserve">ntervencijski odziv ter izvedba vseh ustreznih aktivnosti v skladu z </w:t>
            </w:r>
            <w:r w:rsidR="00124437" w:rsidRPr="00956009">
              <w:rPr>
                <w:rFonts w:ascii="Verdana" w:eastAsia="Times New Roman" w:hAnsi="Verdana" w:cs="Arial"/>
                <w:sz w:val="20"/>
                <w:szCs w:val="20"/>
              </w:rPr>
              <w:lastRenderedPageBreak/>
              <w:t>zakonodajo in specifikacijami</w:t>
            </w:r>
          </w:p>
        </w:tc>
        <w:tc>
          <w:tcPr>
            <w:tcW w:w="1134" w:type="dxa"/>
            <w:tcBorders>
              <w:top w:val="single" w:sz="4" w:space="0" w:color="auto"/>
              <w:left w:val="nil"/>
              <w:bottom w:val="single" w:sz="4" w:space="0" w:color="auto"/>
              <w:right w:val="single" w:sz="4" w:space="0" w:color="auto"/>
            </w:tcBorders>
            <w:shd w:val="clear" w:color="auto" w:fill="FFF0D5"/>
            <w:noWrap/>
            <w:vAlign w:val="bottom"/>
            <w:hideMark/>
          </w:tcPr>
          <w:p w14:paraId="74AB5A4B" w14:textId="77777777" w:rsidR="00124437" w:rsidRPr="00956009" w:rsidRDefault="00124437">
            <w:pPr>
              <w:jc w:val="right"/>
              <w:rPr>
                <w:rFonts w:ascii="Verdana" w:eastAsia="Times New Roman" w:hAnsi="Verdana" w:cs="Arial"/>
                <w:sz w:val="20"/>
                <w:szCs w:val="20"/>
              </w:rPr>
            </w:pPr>
            <w:r w:rsidRPr="00956009">
              <w:rPr>
                <w:rFonts w:ascii="Verdana" w:eastAsia="Times New Roman" w:hAnsi="Verdana" w:cs="Arial"/>
                <w:sz w:val="20"/>
                <w:szCs w:val="20"/>
              </w:rPr>
              <w:lastRenderedPageBreak/>
              <w:t>Odziv</w:t>
            </w:r>
          </w:p>
        </w:tc>
        <w:tc>
          <w:tcPr>
            <w:tcW w:w="1134" w:type="dxa"/>
            <w:tcBorders>
              <w:top w:val="single" w:sz="4" w:space="0" w:color="auto"/>
              <w:left w:val="single" w:sz="4" w:space="0" w:color="auto"/>
              <w:bottom w:val="single" w:sz="4" w:space="0" w:color="auto"/>
              <w:right w:val="nil"/>
            </w:tcBorders>
            <w:shd w:val="clear" w:color="auto" w:fill="FFF0D5"/>
            <w:vAlign w:val="bottom"/>
            <w:hideMark/>
          </w:tcPr>
          <w:p w14:paraId="6CB3D765" w14:textId="77777777" w:rsidR="00124437" w:rsidRPr="00956009" w:rsidRDefault="00124437">
            <w:pPr>
              <w:jc w:val="right"/>
              <w:rPr>
                <w:rFonts w:ascii="Verdana" w:eastAsia="Times New Roman" w:hAnsi="Verdana" w:cs="Arial"/>
                <w:sz w:val="20"/>
                <w:szCs w:val="20"/>
              </w:rPr>
            </w:pPr>
            <w:r w:rsidRPr="00956009">
              <w:rPr>
                <w:rFonts w:ascii="Verdana" w:eastAsia="Times New Roman" w:hAnsi="Verdana" w:cs="Arial"/>
                <w:sz w:val="20"/>
                <w:szCs w:val="20"/>
              </w:rPr>
              <w:t>20</w:t>
            </w:r>
          </w:p>
        </w:tc>
        <w:tc>
          <w:tcPr>
            <w:tcW w:w="1134" w:type="dxa"/>
            <w:tcBorders>
              <w:top w:val="nil"/>
              <w:left w:val="single" w:sz="4" w:space="0" w:color="auto"/>
              <w:bottom w:val="single" w:sz="4" w:space="0" w:color="auto"/>
              <w:right w:val="single" w:sz="4" w:space="0" w:color="auto"/>
            </w:tcBorders>
            <w:noWrap/>
            <w:vAlign w:val="bottom"/>
          </w:tcPr>
          <w:p w14:paraId="4A5B2A1D" w14:textId="77777777" w:rsidR="00124437" w:rsidRPr="00956009" w:rsidRDefault="00124437">
            <w:pPr>
              <w:rPr>
                <w:rFonts w:ascii="Verdana" w:eastAsia="Times New Roman" w:hAnsi="Verdana" w:cs="Arial"/>
                <w:sz w:val="20"/>
                <w:szCs w:val="20"/>
              </w:rPr>
            </w:pPr>
          </w:p>
        </w:tc>
        <w:tc>
          <w:tcPr>
            <w:tcW w:w="1134" w:type="dxa"/>
            <w:tcBorders>
              <w:top w:val="nil"/>
              <w:left w:val="nil"/>
              <w:bottom w:val="single" w:sz="4" w:space="0" w:color="auto"/>
              <w:right w:val="single" w:sz="4" w:space="0" w:color="auto"/>
            </w:tcBorders>
            <w:noWrap/>
            <w:vAlign w:val="bottom"/>
          </w:tcPr>
          <w:p w14:paraId="266B6E15" w14:textId="77777777" w:rsidR="00124437" w:rsidRPr="00956009" w:rsidRDefault="00124437">
            <w:pPr>
              <w:jc w:val="right"/>
              <w:rPr>
                <w:rFonts w:ascii="Verdana" w:eastAsia="Times New Roman" w:hAnsi="Verdana"/>
                <w:color w:val="000000"/>
                <w:sz w:val="20"/>
                <w:szCs w:val="20"/>
                <w:lang w:eastAsia="sl-SI"/>
              </w:rPr>
            </w:pPr>
          </w:p>
        </w:tc>
        <w:tc>
          <w:tcPr>
            <w:tcW w:w="1559" w:type="dxa"/>
            <w:tcBorders>
              <w:top w:val="nil"/>
              <w:left w:val="nil"/>
              <w:bottom w:val="single" w:sz="4" w:space="0" w:color="auto"/>
              <w:right w:val="single" w:sz="4" w:space="0" w:color="auto"/>
            </w:tcBorders>
            <w:noWrap/>
            <w:vAlign w:val="bottom"/>
          </w:tcPr>
          <w:p w14:paraId="026AE36A" w14:textId="77777777" w:rsidR="00124437" w:rsidRPr="00956009" w:rsidRDefault="00124437">
            <w:pPr>
              <w:jc w:val="right"/>
              <w:rPr>
                <w:rFonts w:ascii="Verdana" w:hAnsi="Verdana"/>
                <w:color w:val="000000"/>
                <w:sz w:val="20"/>
                <w:szCs w:val="20"/>
              </w:rPr>
            </w:pPr>
          </w:p>
        </w:tc>
        <w:tc>
          <w:tcPr>
            <w:tcW w:w="1560" w:type="dxa"/>
            <w:tcBorders>
              <w:top w:val="nil"/>
              <w:left w:val="nil"/>
              <w:bottom w:val="single" w:sz="4" w:space="0" w:color="auto"/>
              <w:right w:val="single" w:sz="4" w:space="0" w:color="auto"/>
            </w:tcBorders>
          </w:tcPr>
          <w:p w14:paraId="68803544" w14:textId="77777777" w:rsidR="00124437" w:rsidRPr="00956009" w:rsidRDefault="00124437">
            <w:pPr>
              <w:jc w:val="right"/>
              <w:rPr>
                <w:rFonts w:ascii="Verdana" w:hAnsi="Verdana"/>
                <w:color w:val="000000"/>
                <w:sz w:val="20"/>
                <w:szCs w:val="20"/>
              </w:rPr>
            </w:pPr>
          </w:p>
        </w:tc>
      </w:tr>
      <w:tr w:rsidR="00124437" w:rsidRPr="00956009" w14:paraId="0D09C9FE" w14:textId="198859EE" w:rsidTr="00C22A67">
        <w:trPr>
          <w:trHeight w:val="467"/>
        </w:trPr>
        <w:tc>
          <w:tcPr>
            <w:tcW w:w="7655" w:type="dxa"/>
            <w:gridSpan w:val="6"/>
            <w:tcBorders>
              <w:top w:val="single" w:sz="4" w:space="0" w:color="auto"/>
              <w:left w:val="single" w:sz="4" w:space="0" w:color="auto"/>
              <w:bottom w:val="single" w:sz="4" w:space="0" w:color="auto"/>
              <w:right w:val="single" w:sz="4" w:space="0" w:color="auto"/>
            </w:tcBorders>
            <w:shd w:val="clear" w:color="auto" w:fill="FDB940"/>
            <w:noWrap/>
            <w:vAlign w:val="center"/>
          </w:tcPr>
          <w:p w14:paraId="1371B60A" w14:textId="4D3E56E6" w:rsidR="00124437" w:rsidRPr="00956009" w:rsidRDefault="00124437">
            <w:pPr>
              <w:jc w:val="right"/>
              <w:rPr>
                <w:rFonts w:ascii="Verdana" w:eastAsia="Times New Roman" w:hAnsi="Verdana" w:cs="Arial"/>
                <w:b/>
                <w:bCs/>
                <w:sz w:val="20"/>
                <w:szCs w:val="20"/>
              </w:rPr>
            </w:pPr>
            <w:r w:rsidRPr="00956009">
              <w:rPr>
                <w:rFonts w:ascii="Verdana" w:eastAsia="Times New Roman" w:hAnsi="Verdana" w:cs="Arial"/>
                <w:b/>
                <w:bCs/>
                <w:sz w:val="20"/>
                <w:szCs w:val="20"/>
              </w:rPr>
              <w:t>Skupaj vrednost brez DDV:</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615515" w14:textId="77777777" w:rsidR="00124437" w:rsidRPr="00956009" w:rsidRDefault="00124437">
            <w:pPr>
              <w:rPr>
                <w:rFonts w:ascii="Verdana" w:eastAsia="Times New Roman" w:hAnsi="Verdana" w:cs="Arial"/>
                <w:sz w:val="20"/>
                <w:szCs w:val="20"/>
              </w:rPr>
            </w:pPr>
          </w:p>
        </w:tc>
        <w:tc>
          <w:tcPr>
            <w:tcW w:w="1560" w:type="dxa"/>
            <w:tcBorders>
              <w:top w:val="single" w:sz="4" w:space="0" w:color="auto"/>
              <w:left w:val="single" w:sz="4" w:space="0" w:color="auto"/>
              <w:bottom w:val="single" w:sz="4" w:space="0" w:color="auto"/>
              <w:right w:val="single" w:sz="4" w:space="0" w:color="auto"/>
            </w:tcBorders>
            <w:shd w:val="clear" w:color="auto" w:fill="FDB940"/>
          </w:tcPr>
          <w:p w14:paraId="1EEECC57" w14:textId="77777777" w:rsidR="00124437" w:rsidRPr="00956009" w:rsidRDefault="00124437">
            <w:pPr>
              <w:rPr>
                <w:rFonts w:ascii="Verdana" w:eastAsia="Times New Roman" w:hAnsi="Verdana" w:cs="Arial"/>
                <w:sz w:val="20"/>
                <w:szCs w:val="20"/>
              </w:rPr>
            </w:pPr>
          </w:p>
        </w:tc>
      </w:tr>
      <w:tr w:rsidR="00124437" w:rsidRPr="00956009" w14:paraId="485AEE98" w14:textId="77777777" w:rsidTr="00C22A67">
        <w:trPr>
          <w:trHeight w:val="467"/>
        </w:trPr>
        <w:tc>
          <w:tcPr>
            <w:tcW w:w="9214" w:type="dxa"/>
            <w:gridSpan w:val="7"/>
            <w:tcBorders>
              <w:top w:val="single" w:sz="4" w:space="0" w:color="auto"/>
              <w:left w:val="single" w:sz="4" w:space="0" w:color="auto"/>
              <w:bottom w:val="single" w:sz="4" w:space="0" w:color="auto"/>
              <w:right w:val="single" w:sz="4" w:space="0" w:color="auto"/>
            </w:tcBorders>
            <w:shd w:val="clear" w:color="auto" w:fill="FDB940"/>
            <w:noWrap/>
            <w:vAlign w:val="center"/>
          </w:tcPr>
          <w:p w14:paraId="5349F907" w14:textId="3DE4FE8E" w:rsidR="00124437" w:rsidRPr="00956009" w:rsidRDefault="00124437" w:rsidP="00124437">
            <w:pPr>
              <w:jc w:val="right"/>
              <w:rPr>
                <w:rFonts w:ascii="Verdana" w:eastAsia="Times New Roman" w:hAnsi="Verdana" w:cs="Arial"/>
                <w:sz w:val="20"/>
                <w:szCs w:val="20"/>
              </w:rPr>
            </w:pPr>
            <w:r w:rsidRPr="00956009">
              <w:rPr>
                <w:rFonts w:ascii="Verdana" w:eastAsia="Times New Roman" w:hAnsi="Verdana" w:cs="Arial"/>
                <w:b/>
                <w:bCs/>
                <w:sz w:val="20"/>
                <w:szCs w:val="20"/>
              </w:rPr>
              <w:t>Skupaj vrednost z DDV:</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57E35C5B" w14:textId="77777777" w:rsidR="00124437" w:rsidRPr="00956009" w:rsidRDefault="00124437">
            <w:pPr>
              <w:rPr>
                <w:rFonts w:ascii="Verdana" w:eastAsia="Times New Roman" w:hAnsi="Verdana" w:cs="Arial"/>
                <w:sz w:val="20"/>
                <w:szCs w:val="20"/>
              </w:rPr>
            </w:pPr>
          </w:p>
        </w:tc>
      </w:tr>
    </w:tbl>
    <w:p w14:paraId="5E1DE71D" w14:textId="6D29CE05" w:rsidR="00904E6A" w:rsidRPr="00022DF0" w:rsidRDefault="00022DF0" w:rsidP="00022DF0">
      <w:pPr>
        <w:widowControl w:val="0"/>
        <w:spacing w:after="120" w:line="240" w:lineRule="auto"/>
        <w:jc w:val="both"/>
        <w:rPr>
          <w:rFonts w:ascii="Verdana" w:hAnsi="Verdana"/>
          <w:i/>
          <w:sz w:val="20"/>
          <w:szCs w:val="28"/>
        </w:rPr>
      </w:pPr>
      <w:r>
        <w:rPr>
          <w:rFonts w:ascii="Verdana" w:hAnsi="Verdana"/>
          <w:i/>
          <w:sz w:val="20"/>
          <w:szCs w:val="28"/>
        </w:rPr>
        <w:t>Ponudnik soglaša, da lahko naročnik, ob upoštevanju sedmega odstavka 89. člena ZJN-3, v primeru ugotovitve računskih napak, le-te odpravi tako, da ob upoštevanju cen na enoto brez DDV in količin, ki jih ponuja, izračuna vrednost ponudbe z upoštevanjem pravilne matematične operacije. Ponudnik tudi soglaša, da lahko naročnik napačno zapisano stopnjo DDV popravi v pravilno.</w:t>
      </w:r>
    </w:p>
    <w:p w14:paraId="1CFA2D62" w14:textId="20A7CA9C" w:rsidR="007D412E" w:rsidRPr="00956009" w:rsidRDefault="00656E8F" w:rsidP="00656E8F">
      <w:pPr>
        <w:widowControl w:val="0"/>
        <w:numPr>
          <w:ilvl w:val="2"/>
          <w:numId w:val="5"/>
        </w:numPr>
        <w:spacing w:after="120" w:line="240" w:lineRule="auto"/>
        <w:jc w:val="both"/>
        <w:rPr>
          <w:rFonts w:ascii="Verdana" w:hAnsi="Verdana"/>
          <w:sz w:val="20"/>
          <w:szCs w:val="20"/>
        </w:rPr>
      </w:pPr>
      <w:r w:rsidRPr="00956009">
        <w:rPr>
          <w:rFonts w:ascii="Verdana" w:hAnsi="Verdana"/>
          <w:sz w:val="20"/>
          <w:szCs w:val="20"/>
        </w:rPr>
        <w:t xml:space="preserve">Ocenjena skupna pogodbena vrednost za </w:t>
      </w:r>
      <w:r w:rsidR="00956009">
        <w:rPr>
          <w:rFonts w:ascii="Verdana" w:hAnsi="Verdana"/>
          <w:sz w:val="20"/>
          <w:szCs w:val="20"/>
        </w:rPr>
        <w:t>štiri (</w:t>
      </w:r>
      <w:r w:rsidRPr="00956009">
        <w:rPr>
          <w:rFonts w:ascii="Verdana" w:hAnsi="Verdana"/>
          <w:sz w:val="20"/>
          <w:szCs w:val="20"/>
        </w:rPr>
        <w:t>4 leta</w:t>
      </w:r>
      <w:r w:rsidR="00956009">
        <w:rPr>
          <w:rFonts w:ascii="Verdana" w:hAnsi="Verdana"/>
          <w:sz w:val="20"/>
          <w:szCs w:val="20"/>
        </w:rPr>
        <w:t>)</w:t>
      </w:r>
      <w:r w:rsidRPr="00956009">
        <w:rPr>
          <w:rFonts w:ascii="Verdana" w:hAnsi="Verdana"/>
          <w:sz w:val="20"/>
          <w:szCs w:val="20"/>
        </w:rPr>
        <w:t xml:space="preserve"> je </w:t>
      </w:r>
      <w:r w:rsidRPr="00956009">
        <w:rPr>
          <w:rFonts w:ascii="Verdana" w:hAnsi="Verdana"/>
          <w:b/>
          <w:bCs/>
          <w:sz w:val="20"/>
          <w:szCs w:val="20"/>
        </w:rPr>
        <w:t>………………………………………. EUR brez DDV</w:t>
      </w:r>
      <w:r w:rsidRPr="00956009">
        <w:rPr>
          <w:rFonts w:ascii="Verdana" w:hAnsi="Verdana"/>
          <w:sz w:val="20"/>
          <w:szCs w:val="20"/>
        </w:rPr>
        <w:t xml:space="preserve"> oziroma </w:t>
      </w:r>
      <w:r w:rsidRPr="00956009">
        <w:rPr>
          <w:rFonts w:ascii="Verdana" w:hAnsi="Verdana"/>
          <w:b/>
          <w:bCs/>
          <w:sz w:val="20"/>
          <w:szCs w:val="20"/>
        </w:rPr>
        <w:t>………………………………………….. EUR z DDV</w:t>
      </w:r>
      <w:r w:rsidRPr="00956009">
        <w:rPr>
          <w:rFonts w:ascii="Verdana" w:hAnsi="Verdana"/>
          <w:sz w:val="20"/>
          <w:szCs w:val="20"/>
        </w:rPr>
        <w:t>.</w:t>
      </w:r>
    </w:p>
    <w:p w14:paraId="18231637" w14:textId="3AAD148D" w:rsidR="00B001D5" w:rsidRPr="00956009" w:rsidRDefault="00B001D5" w:rsidP="00A2622A">
      <w:pPr>
        <w:pStyle w:val="ListParagraph"/>
        <w:widowControl w:val="0"/>
        <w:numPr>
          <w:ilvl w:val="2"/>
          <w:numId w:val="5"/>
        </w:numPr>
        <w:spacing w:after="120" w:line="240" w:lineRule="auto"/>
        <w:contextualSpacing w:val="0"/>
        <w:jc w:val="both"/>
        <w:rPr>
          <w:rFonts w:ascii="Verdana" w:hAnsi="Verdana"/>
          <w:sz w:val="20"/>
          <w:szCs w:val="20"/>
        </w:rPr>
      </w:pPr>
      <w:r w:rsidRPr="00956009">
        <w:rPr>
          <w:rFonts w:ascii="Verdana" w:hAnsi="Verdana"/>
          <w:sz w:val="20"/>
          <w:szCs w:val="20"/>
        </w:rPr>
        <w:t>Pogodbeni stranki se dogovorita, da se v primeru spremembe davčnih predpisov v času trajanja te</w:t>
      </w:r>
      <w:r w:rsidR="00AA7A4D" w:rsidRPr="00956009">
        <w:rPr>
          <w:rFonts w:ascii="Verdana" w:hAnsi="Verdana"/>
          <w:sz w:val="20"/>
          <w:szCs w:val="20"/>
        </w:rPr>
        <w:t>ga okvirnega sporazuma</w:t>
      </w:r>
      <w:r w:rsidRPr="00956009">
        <w:rPr>
          <w:rFonts w:ascii="Verdana" w:hAnsi="Verdana"/>
          <w:sz w:val="20"/>
          <w:szCs w:val="20"/>
        </w:rPr>
        <w:t>, ki bi določali spremembo upoštevane stopnje DDV in ki bi posledično vplivala na dogovorjeno pogodbeno ceno iz prejšnjega odstavka, neto skupna pogodbena cena ne spremeni, izvajalcu pa se ne glede na določbo fiksne pogodbene cene, prizna razlika v ceni zaradi spremenjenega DDV. Spremenjena davčna stopnja se v pogodbenem razmerju uporablja neposredno, brez vnovične sklenitve dodatka za ta namen.</w:t>
      </w:r>
    </w:p>
    <w:p w14:paraId="15180689" w14:textId="1C084E31" w:rsidR="00FF6C82" w:rsidRPr="00F35E03" w:rsidRDefault="00F35E03" w:rsidP="00F35E03">
      <w:pPr>
        <w:pStyle w:val="ListParagraph"/>
        <w:widowControl w:val="0"/>
        <w:numPr>
          <w:ilvl w:val="2"/>
          <w:numId w:val="5"/>
        </w:numPr>
        <w:spacing w:after="120" w:line="240" w:lineRule="auto"/>
        <w:jc w:val="both"/>
        <w:rPr>
          <w:rFonts w:ascii="Verdana" w:hAnsi="Verdana"/>
          <w:sz w:val="20"/>
          <w:szCs w:val="20"/>
        </w:rPr>
      </w:pPr>
      <w:r>
        <w:rPr>
          <w:rFonts w:ascii="Verdana" w:hAnsi="Verdana"/>
          <w:sz w:val="20"/>
          <w:szCs w:val="20"/>
        </w:rPr>
        <w:t xml:space="preserve">Naročnik si pridružuje pravico do naročanja istovrstnih storitev, ki niso opredeljene v obrazcu </w:t>
      </w:r>
      <w:proofErr w:type="spellStart"/>
      <w:r>
        <w:rPr>
          <w:rFonts w:ascii="Verdana" w:hAnsi="Verdana"/>
          <w:sz w:val="20"/>
          <w:szCs w:val="20"/>
        </w:rPr>
        <w:t>ePRO</w:t>
      </w:r>
      <w:proofErr w:type="spellEnd"/>
      <w:r>
        <w:rPr>
          <w:rFonts w:ascii="Verdana" w:hAnsi="Verdana"/>
          <w:sz w:val="20"/>
          <w:szCs w:val="20"/>
        </w:rPr>
        <w:t xml:space="preserve"> – Specifikacije.</w:t>
      </w: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26"/>
        <w:gridCol w:w="2531"/>
        <w:gridCol w:w="1498"/>
        <w:gridCol w:w="4030"/>
      </w:tblGrid>
      <w:tr w:rsidR="00FF6C82" w:rsidRPr="00956009" w14:paraId="43F7CF56" w14:textId="77777777" w:rsidTr="00561BBC">
        <w:trPr>
          <w:trHeight w:val="20"/>
          <w:jc w:val="center"/>
        </w:trPr>
        <w:tc>
          <w:tcPr>
            <w:tcW w:w="2426" w:type="dxa"/>
            <w:shd w:val="clear" w:color="auto" w:fill="FDB940"/>
            <w:vAlign w:val="center"/>
          </w:tcPr>
          <w:p w14:paraId="55BF8558" w14:textId="77777777" w:rsidR="00FF6C82" w:rsidRPr="00956009" w:rsidRDefault="00FF6C82" w:rsidP="002936C1">
            <w:pPr>
              <w:widowControl w:val="0"/>
              <w:spacing w:after="0" w:line="240" w:lineRule="auto"/>
              <w:rPr>
                <w:rFonts w:ascii="Verdana" w:hAnsi="Verdana"/>
                <w:b/>
                <w:sz w:val="20"/>
                <w:szCs w:val="20"/>
              </w:rPr>
            </w:pPr>
            <w:r w:rsidRPr="00956009">
              <w:rPr>
                <w:rFonts w:ascii="Verdana" w:hAnsi="Verdana"/>
                <w:b/>
                <w:sz w:val="20"/>
                <w:szCs w:val="20"/>
              </w:rPr>
              <w:t>Lokacija realizacije</w:t>
            </w:r>
          </w:p>
        </w:tc>
        <w:tc>
          <w:tcPr>
            <w:tcW w:w="8059" w:type="dxa"/>
            <w:gridSpan w:val="3"/>
            <w:tcBorders>
              <w:bottom w:val="single" w:sz="4" w:space="0" w:color="auto"/>
            </w:tcBorders>
            <w:shd w:val="clear" w:color="auto" w:fill="FFF0D5"/>
            <w:vAlign w:val="center"/>
          </w:tcPr>
          <w:p w14:paraId="08BBEC71" w14:textId="77777777" w:rsidR="00C404B2" w:rsidRPr="00C404B2" w:rsidRDefault="00C404B2" w:rsidP="00C404B2">
            <w:pPr>
              <w:widowControl w:val="0"/>
              <w:spacing w:after="0" w:line="240" w:lineRule="auto"/>
              <w:rPr>
                <w:rFonts w:ascii="Verdana" w:hAnsi="Verdana"/>
                <w:sz w:val="20"/>
                <w:szCs w:val="20"/>
              </w:rPr>
            </w:pPr>
            <w:r w:rsidRPr="00C404B2">
              <w:rPr>
                <w:rFonts w:ascii="Verdana" w:hAnsi="Verdana"/>
                <w:sz w:val="20"/>
                <w:szCs w:val="20"/>
              </w:rPr>
              <w:t>Storitve varovanja se izvajajo na naslednjih lokacijah:</w:t>
            </w:r>
          </w:p>
          <w:p w14:paraId="2C6A5264" w14:textId="0B109C4F" w:rsidR="00C404B2" w:rsidRPr="00C404B2" w:rsidRDefault="00C404B2" w:rsidP="00C404B2">
            <w:pPr>
              <w:pStyle w:val="ListParagraph"/>
              <w:widowControl w:val="0"/>
              <w:numPr>
                <w:ilvl w:val="0"/>
                <w:numId w:val="40"/>
              </w:numPr>
              <w:spacing w:after="0" w:line="240" w:lineRule="auto"/>
              <w:rPr>
                <w:rFonts w:ascii="Verdana" w:hAnsi="Verdana"/>
                <w:sz w:val="20"/>
                <w:szCs w:val="20"/>
              </w:rPr>
            </w:pPr>
            <w:r w:rsidRPr="00C404B2">
              <w:rPr>
                <w:rFonts w:ascii="Verdana" w:hAnsi="Verdana"/>
                <w:sz w:val="20"/>
                <w:szCs w:val="20"/>
              </w:rPr>
              <w:t xml:space="preserve">Center za klinično psihiatrijo (CKP), Ljubljana, </w:t>
            </w:r>
            <w:proofErr w:type="spellStart"/>
            <w:r w:rsidRPr="00C404B2">
              <w:rPr>
                <w:rFonts w:ascii="Verdana" w:hAnsi="Verdana"/>
                <w:sz w:val="20"/>
                <w:szCs w:val="20"/>
              </w:rPr>
              <w:t>Chengdujska</w:t>
            </w:r>
            <w:proofErr w:type="spellEnd"/>
            <w:r w:rsidRPr="00C404B2">
              <w:rPr>
                <w:rFonts w:ascii="Verdana" w:hAnsi="Verdana"/>
                <w:sz w:val="20"/>
                <w:szCs w:val="20"/>
              </w:rPr>
              <w:t xml:space="preserve"> cesta 45;</w:t>
            </w:r>
          </w:p>
          <w:p w14:paraId="05E787AB" w14:textId="6ECCECB9" w:rsidR="00C404B2" w:rsidRPr="00C404B2" w:rsidRDefault="00C404B2" w:rsidP="00C404B2">
            <w:pPr>
              <w:pStyle w:val="ListParagraph"/>
              <w:widowControl w:val="0"/>
              <w:numPr>
                <w:ilvl w:val="0"/>
                <w:numId w:val="40"/>
              </w:numPr>
              <w:spacing w:after="0" w:line="240" w:lineRule="auto"/>
              <w:rPr>
                <w:rFonts w:ascii="Verdana" w:hAnsi="Verdana"/>
                <w:sz w:val="20"/>
                <w:szCs w:val="20"/>
              </w:rPr>
            </w:pPr>
            <w:r w:rsidRPr="00C404B2">
              <w:rPr>
                <w:rFonts w:ascii="Verdana" w:hAnsi="Verdana"/>
                <w:sz w:val="20"/>
                <w:szCs w:val="20"/>
              </w:rPr>
              <w:t>Center za mentalno zdravje, Enota za zdravljenje odvisnih od alkohola (CMZ-EZOA), Ljubljana, Poljanski nasip 58;</w:t>
            </w:r>
          </w:p>
          <w:p w14:paraId="1E4C6D96" w14:textId="61009494" w:rsidR="00C404B2" w:rsidRPr="00C404B2" w:rsidRDefault="00C404B2" w:rsidP="00C404B2">
            <w:pPr>
              <w:pStyle w:val="ListParagraph"/>
              <w:widowControl w:val="0"/>
              <w:numPr>
                <w:ilvl w:val="0"/>
                <w:numId w:val="40"/>
              </w:numPr>
              <w:spacing w:after="0" w:line="240" w:lineRule="auto"/>
              <w:rPr>
                <w:rFonts w:ascii="Verdana" w:hAnsi="Verdana"/>
                <w:sz w:val="20"/>
                <w:szCs w:val="20"/>
              </w:rPr>
            </w:pPr>
            <w:r w:rsidRPr="00C404B2">
              <w:rPr>
                <w:rFonts w:ascii="Verdana" w:hAnsi="Verdana"/>
                <w:sz w:val="20"/>
                <w:szCs w:val="20"/>
              </w:rPr>
              <w:t xml:space="preserve">Center za mentalno zdravje (CMZ), Ljubljana, </w:t>
            </w:r>
            <w:proofErr w:type="spellStart"/>
            <w:r w:rsidRPr="00C404B2">
              <w:rPr>
                <w:rFonts w:ascii="Verdana" w:hAnsi="Verdana"/>
                <w:sz w:val="20"/>
                <w:szCs w:val="20"/>
              </w:rPr>
              <w:t>Grablovičeva</w:t>
            </w:r>
            <w:proofErr w:type="spellEnd"/>
            <w:r w:rsidRPr="00C404B2">
              <w:rPr>
                <w:rFonts w:ascii="Verdana" w:hAnsi="Verdana"/>
                <w:sz w:val="20"/>
                <w:szCs w:val="20"/>
              </w:rPr>
              <w:t xml:space="preserve"> ulica 44a;</w:t>
            </w:r>
          </w:p>
          <w:p w14:paraId="70855AC5" w14:textId="77777777" w:rsidR="005977AA" w:rsidRDefault="00C404B2" w:rsidP="00C404B2">
            <w:pPr>
              <w:pStyle w:val="ListParagraph"/>
              <w:widowControl w:val="0"/>
              <w:numPr>
                <w:ilvl w:val="0"/>
                <w:numId w:val="40"/>
              </w:numPr>
              <w:spacing w:after="0" w:line="240" w:lineRule="auto"/>
              <w:rPr>
                <w:rFonts w:ascii="Verdana" w:hAnsi="Verdana"/>
                <w:sz w:val="20"/>
                <w:szCs w:val="20"/>
              </w:rPr>
            </w:pPr>
            <w:r w:rsidRPr="00C404B2">
              <w:rPr>
                <w:rFonts w:ascii="Verdana" w:hAnsi="Verdana"/>
                <w:sz w:val="20"/>
                <w:szCs w:val="20"/>
              </w:rPr>
              <w:t xml:space="preserve">Center za zdravljenje odvisnih od prepovedanih drog (CZOPD), Ljubljana, </w:t>
            </w:r>
            <w:proofErr w:type="spellStart"/>
            <w:r w:rsidRPr="00C404B2">
              <w:rPr>
                <w:rFonts w:ascii="Verdana" w:hAnsi="Verdana"/>
                <w:sz w:val="20"/>
                <w:szCs w:val="20"/>
              </w:rPr>
              <w:t>Grablovičeva</w:t>
            </w:r>
            <w:proofErr w:type="spellEnd"/>
            <w:r w:rsidRPr="00C404B2">
              <w:rPr>
                <w:rFonts w:ascii="Verdana" w:hAnsi="Verdana"/>
                <w:sz w:val="20"/>
                <w:szCs w:val="20"/>
              </w:rPr>
              <w:t xml:space="preserve"> ulica 48</w:t>
            </w:r>
            <w:r w:rsidR="00CC57BF" w:rsidRPr="005977AA">
              <w:rPr>
                <w:rFonts w:ascii="Verdana" w:hAnsi="Verdana"/>
                <w:sz w:val="20"/>
                <w:szCs w:val="20"/>
              </w:rPr>
              <w:t xml:space="preserve">, ter </w:t>
            </w:r>
          </w:p>
          <w:p w14:paraId="2F6B5710" w14:textId="606DD4B0" w:rsidR="00FF6C82" w:rsidRPr="00C404B2" w:rsidRDefault="00CC57BF" w:rsidP="00C404B2">
            <w:pPr>
              <w:pStyle w:val="ListParagraph"/>
              <w:widowControl w:val="0"/>
              <w:numPr>
                <w:ilvl w:val="0"/>
                <w:numId w:val="40"/>
              </w:numPr>
              <w:spacing w:after="0" w:line="240" w:lineRule="auto"/>
              <w:rPr>
                <w:rFonts w:ascii="Verdana" w:hAnsi="Verdana"/>
                <w:sz w:val="20"/>
                <w:szCs w:val="20"/>
              </w:rPr>
            </w:pPr>
            <w:r w:rsidRPr="005977AA">
              <w:rPr>
                <w:rFonts w:ascii="Verdana" w:hAnsi="Verdana"/>
                <w:sz w:val="20"/>
                <w:szCs w:val="20"/>
              </w:rPr>
              <w:t>na lokaciji Razori, Zagradišče 13</w:t>
            </w:r>
          </w:p>
        </w:tc>
      </w:tr>
      <w:tr w:rsidR="00FF6C82" w:rsidRPr="00956009" w14:paraId="3E27F952" w14:textId="77777777" w:rsidTr="00561BBC">
        <w:trPr>
          <w:trHeight w:val="20"/>
          <w:jc w:val="center"/>
        </w:trPr>
        <w:tc>
          <w:tcPr>
            <w:tcW w:w="2426" w:type="dxa"/>
            <w:vMerge w:val="restart"/>
            <w:shd w:val="clear" w:color="auto" w:fill="FDB940"/>
            <w:vAlign w:val="center"/>
          </w:tcPr>
          <w:p w14:paraId="14D9FDDF" w14:textId="77777777" w:rsidR="00FF6C82" w:rsidRPr="00956009" w:rsidRDefault="00FF6C82" w:rsidP="002936C1">
            <w:pPr>
              <w:widowControl w:val="0"/>
              <w:spacing w:after="0" w:line="240" w:lineRule="auto"/>
              <w:rPr>
                <w:rFonts w:ascii="Verdana" w:hAnsi="Verdana"/>
                <w:b/>
                <w:sz w:val="20"/>
                <w:szCs w:val="20"/>
              </w:rPr>
            </w:pPr>
            <w:r w:rsidRPr="00956009">
              <w:rPr>
                <w:rFonts w:ascii="Verdana" w:hAnsi="Verdana"/>
                <w:b/>
                <w:sz w:val="20"/>
                <w:szCs w:val="20"/>
              </w:rPr>
              <w:t>Način realizacije</w:t>
            </w:r>
          </w:p>
        </w:tc>
        <w:tc>
          <w:tcPr>
            <w:tcW w:w="2531" w:type="dxa"/>
            <w:tcBorders>
              <w:bottom w:val="single" w:sz="4" w:space="0" w:color="auto"/>
            </w:tcBorders>
            <w:shd w:val="clear" w:color="auto" w:fill="FDB940"/>
            <w:vAlign w:val="center"/>
          </w:tcPr>
          <w:p w14:paraId="09ED0F82" w14:textId="77777777" w:rsidR="00FF6C82" w:rsidRPr="00956009" w:rsidRDefault="00FF6C82" w:rsidP="002936C1">
            <w:pPr>
              <w:widowControl w:val="0"/>
              <w:spacing w:after="0" w:line="240" w:lineRule="auto"/>
              <w:jc w:val="center"/>
              <w:rPr>
                <w:rFonts w:ascii="Verdana" w:hAnsi="Verdana"/>
                <w:sz w:val="20"/>
                <w:szCs w:val="20"/>
              </w:rPr>
            </w:pPr>
            <w:r w:rsidRPr="00956009">
              <w:rPr>
                <w:rFonts w:ascii="Verdana" w:hAnsi="Verdana"/>
                <w:sz w:val="20"/>
                <w:szCs w:val="20"/>
              </w:rPr>
              <w:t>Izvedba</w:t>
            </w:r>
          </w:p>
        </w:tc>
        <w:tc>
          <w:tcPr>
            <w:tcW w:w="5528" w:type="dxa"/>
            <w:gridSpan w:val="2"/>
            <w:tcBorders>
              <w:bottom w:val="single" w:sz="4" w:space="0" w:color="auto"/>
            </w:tcBorders>
            <w:shd w:val="clear" w:color="auto" w:fill="FDB940"/>
            <w:vAlign w:val="center"/>
          </w:tcPr>
          <w:p w14:paraId="6678AA3E" w14:textId="77777777" w:rsidR="00FF6C82" w:rsidRPr="00956009" w:rsidRDefault="00FF6C82" w:rsidP="002936C1">
            <w:pPr>
              <w:widowControl w:val="0"/>
              <w:spacing w:after="0" w:line="240" w:lineRule="auto"/>
              <w:jc w:val="center"/>
              <w:rPr>
                <w:rFonts w:ascii="Verdana" w:hAnsi="Verdana"/>
                <w:sz w:val="20"/>
                <w:szCs w:val="20"/>
              </w:rPr>
            </w:pPr>
            <w:r w:rsidRPr="00956009">
              <w:rPr>
                <w:rFonts w:ascii="Verdana" w:hAnsi="Verdana"/>
                <w:sz w:val="20"/>
                <w:szCs w:val="20"/>
              </w:rPr>
              <w:t>Sprememba cen</w:t>
            </w:r>
          </w:p>
        </w:tc>
      </w:tr>
      <w:tr w:rsidR="00FF6C82" w:rsidRPr="00956009" w14:paraId="2BABA3FB" w14:textId="77777777" w:rsidTr="00561BBC">
        <w:trPr>
          <w:trHeight w:val="20"/>
          <w:jc w:val="center"/>
        </w:trPr>
        <w:tc>
          <w:tcPr>
            <w:tcW w:w="2426" w:type="dxa"/>
            <w:vMerge/>
            <w:tcBorders>
              <w:bottom w:val="single" w:sz="4" w:space="0" w:color="auto"/>
            </w:tcBorders>
            <w:shd w:val="clear" w:color="auto" w:fill="FAAA5A"/>
            <w:vAlign w:val="center"/>
          </w:tcPr>
          <w:p w14:paraId="1E948EBD" w14:textId="77777777" w:rsidR="00FF6C82" w:rsidRPr="00956009" w:rsidRDefault="00FF6C82" w:rsidP="002936C1">
            <w:pPr>
              <w:widowControl w:val="0"/>
              <w:spacing w:after="0" w:line="240" w:lineRule="auto"/>
              <w:rPr>
                <w:rFonts w:ascii="Verdana" w:hAnsi="Verdana"/>
                <w:b/>
                <w:sz w:val="20"/>
                <w:szCs w:val="20"/>
              </w:rPr>
            </w:pPr>
          </w:p>
        </w:tc>
        <w:tc>
          <w:tcPr>
            <w:tcW w:w="2531" w:type="dxa"/>
            <w:shd w:val="clear" w:color="auto" w:fill="FFF0D5"/>
            <w:vAlign w:val="center"/>
          </w:tcPr>
          <w:p w14:paraId="4434BB3B" w14:textId="784BCA25" w:rsidR="00FF6C82" w:rsidRPr="00956009" w:rsidRDefault="00C404B2" w:rsidP="002936C1">
            <w:pPr>
              <w:widowControl w:val="0"/>
              <w:spacing w:after="0" w:line="240" w:lineRule="auto"/>
              <w:rPr>
                <w:rFonts w:ascii="Verdana" w:hAnsi="Verdana"/>
                <w:sz w:val="20"/>
                <w:szCs w:val="20"/>
              </w:rPr>
            </w:pPr>
            <w:r>
              <w:rPr>
                <w:rFonts w:ascii="Verdana" w:hAnsi="Verdana"/>
                <w:sz w:val="20"/>
                <w:szCs w:val="20"/>
              </w:rPr>
              <w:t>Cena na enoto.</w:t>
            </w:r>
          </w:p>
        </w:tc>
        <w:tc>
          <w:tcPr>
            <w:tcW w:w="5528" w:type="dxa"/>
            <w:gridSpan w:val="2"/>
            <w:shd w:val="clear" w:color="auto" w:fill="FFF0D5"/>
            <w:vAlign w:val="center"/>
          </w:tcPr>
          <w:p w14:paraId="6FF06DB6" w14:textId="77777777" w:rsidR="00C404B2" w:rsidRDefault="00C404B2" w:rsidP="00C404B2">
            <w:pPr>
              <w:widowControl w:val="0"/>
              <w:spacing w:after="0" w:line="240" w:lineRule="auto"/>
              <w:jc w:val="both"/>
              <w:rPr>
                <w:rFonts w:ascii="Verdana" w:hAnsi="Verdana"/>
                <w:sz w:val="20"/>
                <w:szCs w:val="20"/>
              </w:rPr>
            </w:pPr>
            <w:r>
              <w:rPr>
                <w:rFonts w:ascii="Verdana" w:hAnsi="Verdana"/>
                <w:sz w:val="20"/>
                <w:szCs w:val="20"/>
              </w:rPr>
              <w:t xml:space="preserve">Cene so fiksne prvo leto izvajanja storitev. </w:t>
            </w:r>
          </w:p>
          <w:p w14:paraId="75ADE0BD" w14:textId="77777777" w:rsidR="00C404B2" w:rsidRDefault="00C404B2" w:rsidP="00C404B2">
            <w:pPr>
              <w:widowControl w:val="0"/>
              <w:spacing w:after="0" w:line="240" w:lineRule="auto"/>
              <w:jc w:val="both"/>
              <w:rPr>
                <w:rFonts w:ascii="Verdana" w:hAnsi="Verdana"/>
                <w:sz w:val="20"/>
                <w:szCs w:val="20"/>
              </w:rPr>
            </w:pPr>
          </w:p>
          <w:p w14:paraId="2A93BC28" w14:textId="77777777" w:rsidR="00C404B2" w:rsidRDefault="00C404B2" w:rsidP="00C404B2">
            <w:pPr>
              <w:widowControl w:val="0"/>
              <w:spacing w:after="0" w:line="240" w:lineRule="auto"/>
              <w:jc w:val="both"/>
              <w:rPr>
                <w:rFonts w:ascii="Verdana" w:hAnsi="Verdana"/>
                <w:sz w:val="20"/>
                <w:szCs w:val="20"/>
              </w:rPr>
            </w:pPr>
            <w:r>
              <w:rPr>
                <w:rFonts w:ascii="Verdana" w:hAnsi="Verdana"/>
                <w:sz w:val="20"/>
                <w:szCs w:val="20"/>
              </w:rPr>
              <w:t>Za postavke tehničnega varovanja:</w:t>
            </w:r>
          </w:p>
          <w:p w14:paraId="00A60A00" w14:textId="77777777" w:rsidR="00C404B2" w:rsidRDefault="00C404B2" w:rsidP="00C404B2">
            <w:pPr>
              <w:widowControl w:val="0"/>
              <w:spacing w:after="0" w:line="240" w:lineRule="auto"/>
              <w:jc w:val="both"/>
              <w:rPr>
                <w:rFonts w:ascii="Verdana" w:hAnsi="Verdana"/>
                <w:sz w:val="20"/>
                <w:szCs w:val="20"/>
              </w:rPr>
            </w:pPr>
            <w:r>
              <w:rPr>
                <w:rFonts w:ascii="Verdana" w:hAnsi="Verdana"/>
                <w:sz w:val="20"/>
                <w:szCs w:val="20"/>
              </w:rPr>
              <w:t xml:space="preserve">Po preteku enega leta se na zahtevo izvajalca cena valorizira skladno s Pravilnikom o načinu valorizacije denarnih obveznosti, ki jih v večletnih pogodbah dogovarjajo pravne osebe javnega sektorja (Ur. list RS št. 1/2004). Kot podlaga za valorizacijo denarnih obveznosti se uporablja indeks inflacije. </w:t>
            </w:r>
          </w:p>
          <w:p w14:paraId="7CDA4FB4" w14:textId="77777777" w:rsidR="00C404B2" w:rsidRDefault="00C404B2" w:rsidP="00C404B2">
            <w:pPr>
              <w:widowControl w:val="0"/>
              <w:spacing w:after="0" w:line="240" w:lineRule="auto"/>
              <w:jc w:val="both"/>
              <w:rPr>
                <w:rFonts w:ascii="Verdana" w:hAnsi="Verdana"/>
                <w:sz w:val="20"/>
                <w:szCs w:val="20"/>
              </w:rPr>
            </w:pPr>
          </w:p>
          <w:p w14:paraId="5E30A4F3" w14:textId="77777777" w:rsidR="00C404B2" w:rsidRDefault="00C404B2" w:rsidP="00C404B2">
            <w:pPr>
              <w:widowControl w:val="0"/>
              <w:spacing w:after="0" w:line="240" w:lineRule="auto"/>
              <w:jc w:val="both"/>
              <w:rPr>
                <w:rFonts w:ascii="Verdana" w:hAnsi="Verdana"/>
                <w:sz w:val="20"/>
                <w:szCs w:val="20"/>
              </w:rPr>
            </w:pPr>
            <w:r>
              <w:rPr>
                <w:rFonts w:ascii="Verdana" w:hAnsi="Verdana"/>
                <w:sz w:val="20"/>
                <w:szCs w:val="20"/>
              </w:rPr>
              <w:t>Za postavke fizičnega varovanja:</w:t>
            </w:r>
          </w:p>
          <w:p w14:paraId="31D6AF47" w14:textId="77777777" w:rsidR="00FC4031" w:rsidRDefault="00FC4031" w:rsidP="00FC4031">
            <w:pPr>
              <w:widowControl w:val="0"/>
              <w:spacing w:after="0" w:line="240" w:lineRule="auto"/>
              <w:jc w:val="both"/>
              <w:rPr>
                <w:rFonts w:ascii="Verdana" w:hAnsi="Verdana"/>
                <w:sz w:val="20"/>
                <w:szCs w:val="20"/>
              </w:rPr>
            </w:pPr>
            <w:r w:rsidRPr="00C404B2">
              <w:rPr>
                <w:rFonts w:ascii="Verdana" w:hAnsi="Verdana"/>
                <w:sz w:val="20"/>
                <w:szCs w:val="20"/>
              </w:rPr>
              <w:t>Po preteku enega leta se na zahtevo izvajalca cena valorizira skladno s Pravilnikom o načinu valorizacije denarnih obveznosti, ki jih v večletnih pogodbah dogovarjajo pravne osebe javnega sektorja (Ur. list RS št. 1/2004).</w:t>
            </w:r>
          </w:p>
          <w:p w14:paraId="140F0C24" w14:textId="77777777" w:rsidR="00FC4031" w:rsidRPr="00EC3437" w:rsidRDefault="00FC4031" w:rsidP="00FC4031">
            <w:pPr>
              <w:widowControl w:val="0"/>
              <w:spacing w:after="0" w:line="240" w:lineRule="auto"/>
              <w:jc w:val="both"/>
              <w:rPr>
                <w:rFonts w:ascii="Verdana" w:hAnsi="Verdana"/>
                <w:sz w:val="20"/>
                <w:szCs w:val="20"/>
              </w:rPr>
            </w:pPr>
            <w:r w:rsidRPr="00EC3437">
              <w:rPr>
                <w:rFonts w:ascii="Verdana" w:hAnsi="Verdana"/>
                <w:sz w:val="20"/>
                <w:szCs w:val="20"/>
              </w:rPr>
              <w:t>Sprememba cen se lahko prvič izvede:</w:t>
            </w:r>
          </w:p>
          <w:p w14:paraId="20517049" w14:textId="77777777" w:rsidR="00FC4031" w:rsidRPr="00EC3437" w:rsidRDefault="00FC4031" w:rsidP="00FC4031">
            <w:pPr>
              <w:pStyle w:val="ListParagraph"/>
              <w:widowControl w:val="0"/>
              <w:numPr>
                <w:ilvl w:val="0"/>
                <w:numId w:val="34"/>
              </w:numPr>
              <w:spacing w:after="120" w:line="240" w:lineRule="auto"/>
              <w:jc w:val="both"/>
              <w:rPr>
                <w:rFonts w:ascii="Verdana" w:hAnsi="Verdana"/>
                <w:sz w:val="20"/>
                <w:szCs w:val="20"/>
              </w:rPr>
            </w:pPr>
            <w:r w:rsidRPr="00EC3437">
              <w:rPr>
                <w:rFonts w:ascii="Verdana" w:hAnsi="Verdana"/>
                <w:sz w:val="20"/>
                <w:szCs w:val="20"/>
              </w:rPr>
              <w:t>po preteku enega leta od sklenitve okvirnega sporazuma in</w:t>
            </w:r>
          </w:p>
          <w:p w14:paraId="6F4D64A0" w14:textId="77777777" w:rsidR="00FC4031" w:rsidRPr="00EC3437" w:rsidRDefault="00FC4031" w:rsidP="00FC4031">
            <w:pPr>
              <w:pStyle w:val="ListParagraph"/>
              <w:widowControl w:val="0"/>
              <w:numPr>
                <w:ilvl w:val="0"/>
                <w:numId w:val="34"/>
              </w:numPr>
              <w:spacing w:after="120" w:line="240" w:lineRule="auto"/>
              <w:jc w:val="both"/>
              <w:rPr>
                <w:rFonts w:ascii="Verdana" w:hAnsi="Verdana"/>
                <w:sz w:val="20"/>
                <w:szCs w:val="20"/>
              </w:rPr>
            </w:pPr>
            <w:r w:rsidRPr="00EC3437">
              <w:rPr>
                <w:rFonts w:ascii="Verdana" w:hAnsi="Verdana"/>
                <w:sz w:val="20"/>
                <w:szCs w:val="20"/>
              </w:rPr>
              <w:lastRenderedPageBreak/>
              <w:t>ko se spremeni minimalna plača za več kot 4%, šteto od preteka enega leta od sklenitve okvirnega sporazuma.</w:t>
            </w:r>
          </w:p>
          <w:p w14:paraId="071A529A" w14:textId="77777777" w:rsidR="00FC4031" w:rsidRPr="00EC3437" w:rsidRDefault="00FC4031" w:rsidP="00FC4031">
            <w:pPr>
              <w:widowControl w:val="0"/>
              <w:spacing w:after="120" w:line="240" w:lineRule="auto"/>
              <w:jc w:val="both"/>
              <w:rPr>
                <w:rFonts w:ascii="Verdana" w:hAnsi="Verdana"/>
                <w:sz w:val="20"/>
                <w:szCs w:val="20"/>
              </w:rPr>
            </w:pPr>
            <w:r w:rsidRPr="00EC3437">
              <w:rPr>
                <w:rFonts w:ascii="Verdana" w:hAnsi="Verdana"/>
                <w:sz w:val="20"/>
                <w:szCs w:val="20"/>
              </w:rPr>
              <w:t>Cena se uskladi na način, da se za višino spremembe v % poveča 80% vrednosti postavke (naročnik predvideva, da v ceni postavke strošek dela predstavlja 80% vrednosti).</w:t>
            </w:r>
          </w:p>
          <w:p w14:paraId="35FFA6B8" w14:textId="1DDECDC4" w:rsidR="008D30E8" w:rsidRPr="00956009" w:rsidRDefault="00FC4031" w:rsidP="008D30E8">
            <w:pPr>
              <w:widowControl w:val="0"/>
              <w:spacing w:after="0" w:line="240" w:lineRule="auto"/>
              <w:jc w:val="both"/>
              <w:rPr>
                <w:rFonts w:ascii="Verdana" w:hAnsi="Verdana"/>
                <w:sz w:val="20"/>
                <w:szCs w:val="20"/>
              </w:rPr>
            </w:pPr>
            <w:r w:rsidRPr="00FC4031">
              <w:rPr>
                <w:rFonts w:ascii="Verdana" w:hAnsi="Verdana"/>
                <w:sz w:val="20"/>
                <w:szCs w:val="20"/>
              </w:rPr>
              <w:t>Nadaljnje spremembe se lahko izvedejo, ko se minimalna plača ponovno spremeni za več kot 4% od zadnje spremembe cen.</w:t>
            </w:r>
          </w:p>
        </w:tc>
      </w:tr>
      <w:tr w:rsidR="00531D14" w:rsidRPr="00956009" w14:paraId="01D681CE" w14:textId="77777777" w:rsidTr="003C77B4">
        <w:trPr>
          <w:trHeight w:val="20"/>
          <w:jc w:val="center"/>
        </w:trPr>
        <w:tc>
          <w:tcPr>
            <w:tcW w:w="2426" w:type="dxa"/>
            <w:shd w:val="clear" w:color="auto" w:fill="FDB940"/>
            <w:vAlign w:val="center"/>
          </w:tcPr>
          <w:p w14:paraId="72BEA46E" w14:textId="77777777" w:rsidR="00531D14" w:rsidRPr="00956009" w:rsidRDefault="00531D14" w:rsidP="002936C1">
            <w:pPr>
              <w:widowControl w:val="0"/>
              <w:spacing w:after="0" w:line="240" w:lineRule="auto"/>
              <w:rPr>
                <w:rFonts w:ascii="Verdana" w:hAnsi="Verdana"/>
                <w:b/>
                <w:sz w:val="20"/>
                <w:szCs w:val="20"/>
              </w:rPr>
            </w:pPr>
            <w:r w:rsidRPr="00956009">
              <w:rPr>
                <w:rFonts w:ascii="Verdana" w:hAnsi="Verdana"/>
                <w:b/>
                <w:sz w:val="20"/>
                <w:szCs w:val="20"/>
              </w:rPr>
              <w:lastRenderedPageBreak/>
              <w:t>Način plačila</w:t>
            </w:r>
            <w:r w:rsidR="00352F2C" w:rsidRPr="00956009">
              <w:rPr>
                <w:rFonts w:ascii="Verdana" w:hAnsi="Verdana"/>
                <w:b/>
                <w:sz w:val="20"/>
                <w:szCs w:val="20"/>
              </w:rPr>
              <w:t xml:space="preserve"> in plačilni rok</w:t>
            </w:r>
          </w:p>
        </w:tc>
        <w:tc>
          <w:tcPr>
            <w:tcW w:w="8059" w:type="dxa"/>
            <w:gridSpan w:val="3"/>
            <w:tcBorders>
              <w:bottom w:val="single" w:sz="4" w:space="0" w:color="auto"/>
            </w:tcBorders>
            <w:shd w:val="clear" w:color="auto" w:fill="FFF0D5"/>
            <w:vAlign w:val="center"/>
          </w:tcPr>
          <w:p w14:paraId="16B6FE68" w14:textId="77777777" w:rsidR="00531D14" w:rsidRPr="00956009" w:rsidRDefault="00531D14" w:rsidP="002936C1">
            <w:pPr>
              <w:widowControl w:val="0"/>
              <w:spacing w:after="120" w:line="240" w:lineRule="auto"/>
              <w:jc w:val="both"/>
              <w:rPr>
                <w:rFonts w:ascii="Verdana" w:hAnsi="Verdana"/>
                <w:sz w:val="20"/>
                <w:szCs w:val="20"/>
              </w:rPr>
            </w:pPr>
            <w:r w:rsidRPr="00956009">
              <w:rPr>
                <w:rFonts w:ascii="Verdana" w:hAnsi="Verdana"/>
                <w:sz w:val="20"/>
                <w:szCs w:val="20"/>
              </w:rPr>
              <w:t>Izvajalec za izvedene storitve izstavlja mesečne račune</w:t>
            </w:r>
            <w:r w:rsidR="009A3A39" w:rsidRPr="00956009">
              <w:t xml:space="preserve"> </w:t>
            </w:r>
            <w:r w:rsidR="009A3A39" w:rsidRPr="00956009">
              <w:rPr>
                <w:rFonts w:ascii="Verdana" w:hAnsi="Verdana"/>
                <w:sz w:val="20"/>
                <w:szCs w:val="20"/>
              </w:rPr>
              <w:t>izključno v predpisani elektronski obliki (</w:t>
            </w:r>
            <w:proofErr w:type="spellStart"/>
            <w:r w:rsidR="009A3A39" w:rsidRPr="00956009">
              <w:rPr>
                <w:rFonts w:ascii="Verdana" w:hAnsi="Verdana"/>
                <w:sz w:val="20"/>
                <w:szCs w:val="20"/>
              </w:rPr>
              <w:t>eRačun</w:t>
            </w:r>
            <w:proofErr w:type="spellEnd"/>
            <w:r w:rsidR="009A3A39" w:rsidRPr="00956009">
              <w:rPr>
                <w:rFonts w:ascii="Verdana" w:hAnsi="Verdana"/>
                <w:sz w:val="20"/>
                <w:szCs w:val="20"/>
              </w:rPr>
              <w:t>)</w:t>
            </w:r>
            <w:r w:rsidRPr="00956009">
              <w:rPr>
                <w:rFonts w:ascii="Verdana" w:hAnsi="Verdana"/>
                <w:sz w:val="20"/>
                <w:szCs w:val="20"/>
              </w:rPr>
              <w:t xml:space="preserve">, in sicer najkasneje do 15. v mesecu za pretekli mesec. </w:t>
            </w:r>
          </w:p>
          <w:p w14:paraId="49C383FD" w14:textId="77777777" w:rsidR="003C77B4" w:rsidRDefault="003C77B4" w:rsidP="003C77B4">
            <w:pPr>
              <w:widowControl w:val="0"/>
              <w:spacing w:after="120" w:line="240" w:lineRule="auto"/>
              <w:jc w:val="both"/>
              <w:rPr>
                <w:rFonts w:ascii="Verdana" w:hAnsi="Verdana"/>
                <w:sz w:val="20"/>
                <w:szCs w:val="20"/>
              </w:rPr>
            </w:pPr>
            <w:r>
              <w:rPr>
                <w:rFonts w:ascii="Verdana" w:hAnsi="Verdana"/>
                <w:sz w:val="20"/>
                <w:szCs w:val="20"/>
              </w:rPr>
              <w:t xml:space="preserve">Na računu mora izvajalec navesti številko tega sporazuma. </w:t>
            </w:r>
          </w:p>
          <w:p w14:paraId="6CAB5FD8" w14:textId="77777777" w:rsidR="003C77B4" w:rsidRDefault="003C77B4" w:rsidP="003C77B4">
            <w:pPr>
              <w:widowControl w:val="0"/>
              <w:spacing w:after="120" w:line="240" w:lineRule="auto"/>
              <w:jc w:val="both"/>
              <w:rPr>
                <w:rFonts w:ascii="Verdana" w:hAnsi="Verdana"/>
                <w:sz w:val="20"/>
                <w:szCs w:val="20"/>
              </w:rPr>
            </w:pPr>
            <w:r>
              <w:rPr>
                <w:rFonts w:ascii="Verdana" w:hAnsi="Verdana"/>
                <w:sz w:val="20"/>
                <w:szCs w:val="20"/>
              </w:rPr>
              <w:t xml:space="preserve">Izvajalec računu priloži mesečna poročila za vsako lokacijo posebej in za vsako vrsto storitev skupaj s količinami oz. drugo zahtevano dokumentacijo v skladu z dogovorom z naročnikom. </w:t>
            </w:r>
          </w:p>
          <w:p w14:paraId="413AA4F1" w14:textId="0588C0A2" w:rsidR="00607E84" w:rsidRPr="00956009" w:rsidRDefault="003C77B4" w:rsidP="003C77B4">
            <w:pPr>
              <w:widowControl w:val="0"/>
              <w:spacing w:after="0" w:line="240" w:lineRule="auto"/>
              <w:jc w:val="both"/>
              <w:rPr>
                <w:rFonts w:ascii="Verdana" w:hAnsi="Verdana"/>
                <w:sz w:val="20"/>
                <w:szCs w:val="20"/>
              </w:rPr>
            </w:pPr>
            <w:r>
              <w:rPr>
                <w:rFonts w:ascii="Verdana" w:hAnsi="Verdana"/>
                <w:sz w:val="20"/>
                <w:szCs w:val="20"/>
              </w:rPr>
              <w:t>Plačilni rok: 30 dni od dneva prejema pravilno izstavljenega računa, ki ni zavrnjen v roku osmih dni od prejema.</w:t>
            </w:r>
          </w:p>
        </w:tc>
      </w:tr>
      <w:tr w:rsidR="00B261CE" w:rsidRPr="00956009" w14:paraId="5828FBD7" w14:textId="77777777" w:rsidTr="003C77B4">
        <w:trPr>
          <w:trHeight w:val="245"/>
          <w:jc w:val="center"/>
        </w:trPr>
        <w:tc>
          <w:tcPr>
            <w:tcW w:w="2426" w:type="dxa"/>
            <w:vMerge w:val="restart"/>
            <w:shd w:val="clear" w:color="auto" w:fill="FDB940"/>
            <w:vAlign w:val="center"/>
          </w:tcPr>
          <w:p w14:paraId="4CA2D8DD" w14:textId="1C1841B9" w:rsidR="00B261CE" w:rsidRPr="00956009" w:rsidRDefault="00B261CE" w:rsidP="00B261CE">
            <w:pPr>
              <w:widowControl w:val="0"/>
              <w:spacing w:after="0" w:line="240" w:lineRule="auto"/>
              <w:rPr>
                <w:rFonts w:ascii="Verdana" w:hAnsi="Verdana"/>
                <w:b/>
                <w:sz w:val="20"/>
                <w:szCs w:val="20"/>
              </w:rPr>
            </w:pPr>
            <w:r>
              <w:rPr>
                <w:rFonts w:ascii="Verdana" w:hAnsi="Verdana"/>
                <w:b/>
                <w:sz w:val="20"/>
                <w:szCs w:val="20"/>
              </w:rPr>
              <w:t>Zamuda in pogodbena kazen</w:t>
            </w:r>
          </w:p>
        </w:tc>
        <w:tc>
          <w:tcPr>
            <w:tcW w:w="4029" w:type="dxa"/>
            <w:gridSpan w:val="2"/>
            <w:shd w:val="clear" w:color="auto" w:fill="FDB940"/>
            <w:vAlign w:val="center"/>
          </w:tcPr>
          <w:p w14:paraId="2609B885" w14:textId="64460C7D" w:rsidR="00B261CE" w:rsidRPr="00956009" w:rsidRDefault="00B261CE" w:rsidP="00B261CE">
            <w:pPr>
              <w:widowControl w:val="0"/>
              <w:spacing w:after="0" w:line="240" w:lineRule="auto"/>
              <w:jc w:val="both"/>
              <w:rPr>
                <w:rFonts w:ascii="Verdana" w:hAnsi="Verdana"/>
                <w:sz w:val="20"/>
                <w:szCs w:val="20"/>
              </w:rPr>
            </w:pPr>
            <w:r>
              <w:rPr>
                <w:rFonts w:ascii="Verdana" w:hAnsi="Verdana"/>
                <w:b/>
                <w:sz w:val="20"/>
                <w:szCs w:val="20"/>
              </w:rPr>
              <w:t>Višina</w:t>
            </w:r>
          </w:p>
        </w:tc>
        <w:tc>
          <w:tcPr>
            <w:tcW w:w="4030" w:type="dxa"/>
            <w:shd w:val="clear" w:color="auto" w:fill="FDB940"/>
            <w:vAlign w:val="center"/>
          </w:tcPr>
          <w:p w14:paraId="59E598EF" w14:textId="6E59F1FF" w:rsidR="00B261CE" w:rsidRPr="00956009" w:rsidRDefault="00B261CE" w:rsidP="00B261CE">
            <w:pPr>
              <w:widowControl w:val="0"/>
              <w:spacing w:after="0" w:line="240" w:lineRule="auto"/>
              <w:jc w:val="both"/>
              <w:rPr>
                <w:rFonts w:ascii="Verdana" w:hAnsi="Verdana"/>
                <w:sz w:val="20"/>
                <w:szCs w:val="20"/>
              </w:rPr>
            </w:pPr>
            <w:r>
              <w:rPr>
                <w:rFonts w:ascii="Verdana" w:hAnsi="Verdana"/>
                <w:b/>
                <w:sz w:val="20"/>
                <w:szCs w:val="20"/>
              </w:rPr>
              <w:t>Maksimalna višina</w:t>
            </w:r>
          </w:p>
        </w:tc>
      </w:tr>
      <w:tr w:rsidR="00B261CE" w:rsidRPr="00956009" w14:paraId="774F35E8" w14:textId="77777777" w:rsidTr="00214ACA">
        <w:trPr>
          <w:trHeight w:val="245"/>
          <w:jc w:val="center"/>
        </w:trPr>
        <w:tc>
          <w:tcPr>
            <w:tcW w:w="2426" w:type="dxa"/>
            <w:vMerge/>
            <w:shd w:val="clear" w:color="auto" w:fill="FDB940"/>
            <w:vAlign w:val="center"/>
          </w:tcPr>
          <w:p w14:paraId="4E70CB0E" w14:textId="77777777" w:rsidR="00B261CE" w:rsidRDefault="00B261CE" w:rsidP="00B261CE">
            <w:pPr>
              <w:widowControl w:val="0"/>
              <w:spacing w:after="0" w:line="240" w:lineRule="auto"/>
              <w:rPr>
                <w:rFonts w:ascii="Verdana" w:hAnsi="Verdana"/>
                <w:b/>
                <w:sz w:val="20"/>
                <w:szCs w:val="20"/>
              </w:rPr>
            </w:pPr>
          </w:p>
        </w:tc>
        <w:tc>
          <w:tcPr>
            <w:tcW w:w="4029" w:type="dxa"/>
            <w:gridSpan w:val="2"/>
            <w:tcBorders>
              <w:bottom w:val="single" w:sz="4" w:space="0" w:color="auto"/>
            </w:tcBorders>
            <w:shd w:val="clear" w:color="auto" w:fill="FFF0D5"/>
            <w:vAlign w:val="center"/>
          </w:tcPr>
          <w:p w14:paraId="73687EE0" w14:textId="0BA5B4A2" w:rsidR="00B261CE" w:rsidRPr="00956009" w:rsidRDefault="00B261CE" w:rsidP="00B261CE">
            <w:pPr>
              <w:widowControl w:val="0"/>
              <w:spacing w:after="0" w:line="240" w:lineRule="auto"/>
              <w:jc w:val="both"/>
              <w:rPr>
                <w:rFonts w:ascii="Verdana" w:hAnsi="Verdana"/>
                <w:sz w:val="20"/>
                <w:szCs w:val="20"/>
              </w:rPr>
            </w:pPr>
            <w:r>
              <w:rPr>
                <w:rFonts w:ascii="Verdana" w:hAnsi="Verdana"/>
                <w:sz w:val="20"/>
                <w:szCs w:val="20"/>
              </w:rPr>
              <w:t>0,5% letne pogodbene vrednosti posameznega sklopa (tehnično varovanje, fizično varovanje …)</w:t>
            </w:r>
          </w:p>
        </w:tc>
        <w:tc>
          <w:tcPr>
            <w:tcW w:w="4030" w:type="dxa"/>
            <w:tcBorders>
              <w:bottom w:val="single" w:sz="4" w:space="0" w:color="auto"/>
            </w:tcBorders>
            <w:shd w:val="clear" w:color="auto" w:fill="FFF0D5"/>
            <w:vAlign w:val="center"/>
          </w:tcPr>
          <w:p w14:paraId="582AA6D6" w14:textId="6F0F5B07" w:rsidR="00B261CE" w:rsidRPr="00956009" w:rsidRDefault="00B261CE" w:rsidP="00B261CE">
            <w:pPr>
              <w:widowControl w:val="0"/>
              <w:spacing w:after="0" w:line="240" w:lineRule="auto"/>
              <w:jc w:val="both"/>
              <w:rPr>
                <w:rFonts w:ascii="Verdana" w:hAnsi="Verdana"/>
                <w:sz w:val="20"/>
                <w:szCs w:val="20"/>
              </w:rPr>
            </w:pPr>
            <w:r>
              <w:rPr>
                <w:rFonts w:ascii="Verdana" w:hAnsi="Verdana"/>
                <w:sz w:val="20"/>
                <w:szCs w:val="20"/>
              </w:rPr>
              <w:t>5 % letne pogodbene vrednosti posameznega sklopa (tehnično varovanje, fizično varovanje …)</w:t>
            </w:r>
          </w:p>
        </w:tc>
      </w:tr>
    </w:tbl>
    <w:p w14:paraId="5CE1EA58" w14:textId="59C8820C" w:rsidR="003D4D82" w:rsidRPr="00956009" w:rsidRDefault="00E5723A" w:rsidP="00A2622A">
      <w:pPr>
        <w:pStyle w:val="ListParagraph"/>
        <w:widowControl w:val="0"/>
        <w:numPr>
          <w:ilvl w:val="0"/>
          <w:numId w:val="26"/>
        </w:numPr>
        <w:spacing w:before="120" w:after="120" w:line="240" w:lineRule="auto"/>
        <w:jc w:val="center"/>
        <w:rPr>
          <w:rFonts w:ascii="Verdana" w:hAnsi="Verdana"/>
          <w:sz w:val="20"/>
          <w:szCs w:val="20"/>
        </w:rPr>
      </w:pPr>
      <w:r w:rsidRPr="00956009">
        <w:rPr>
          <w:rFonts w:ascii="Verdana" w:hAnsi="Verdana"/>
          <w:sz w:val="20"/>
          <w:szCs w:val="20"/>
        </w:rPr>
        <w:t>č</w:t>
      </w:r>
      <w:r w:rsidR="00E810BB" w:rsidRPr="00956009">
        <w:rPr>
          <w:rFonts w:ascii="Verdana" w:hAnsi="Verdana"/>
          <w:sz w:val="20"/>
          <w:szCs w:val="20"/>
        </w:rPr>
        <w:t>len</w:t>
      </w:r>
    </w:p>
    <w:p w14:paraId="1A5F7BCB" w14:textId="77777777" w:rsidR="00E5723A" w:rsidRPr="00956009" w:rsidRDefault="00E5723A" w:rsidP="00E5723A">
      <w:pPr>
        <w:widowControl w:val="0"/>
        <w:spacing w:after="120" w:line="240" w:lineRule="auto"/>
        <w:ind w:left="360"/>
        <w:jc w:val="center"/>
        <w:rPr>
          <w:rFonts w:ascii="Verdana" w:hAnsi="Verdana"/>
          <w:sz w:val="20"/>
          <w:szCs w:val="20"/>
        </w:rPr>
      </w:pPr>
      <w:bookmarkStart w:id="0" w:name="_Hlk73451795"/>
      <w:r w:rsidRPr="00956009">
        <w:rPr>
          <w:rFonts w:ascii="Verdana" w:hAnsi="Verdana"/>
          <w:sz w:val="20"/>
          <w:szCs w:val="20"/>
        </w:rPr>
        <w:t>ODDAJA DEL PODIZVAJALCEM</w:t>
      </w:r>
    </w:p>
    <w:tbl>
      <w:tblPr>
        <w:tblW w:w="9690"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firstRow="1" w:lastRow="0" w:firstColumn="1" w:lastColumn="0" w:noHBand="0" w:noVBand="1"/>
      </w:tblPr>
      <w:tblGrid>
        <w:gridCol w:w="562"/>
        <w:gridCol w:w="1992"/>
        <w:gridCol w:w="2408"/>
        <w:gridCol w:w="2834"/>
        <w:gridCol w:w="1894"/>
      </w:tblGrid>
      <w:tr w:rsidR="00E5723A" w:rsidRPr="00956009" w14:paraId="16134DB6" w14:textId="77777777" w:rsidTr="00FF16AA">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5C1CE1A0" w14:textId="77777777" w:rsidR="00E5723A" w:rsidRPr="00956009" w:rsidRDefault="00E5723A" w:rsidP="00FF16AA">
            <w:pPr>
              <w:widowControl w:val="0"/>
              <w:spacing w:after="0" w:line="240" w:lineRule="auto"/>
              <w:jc w:val="center"/>
              <w:rPr>
                <w:rFonts w:ascii="Verdana" w:hAnsi="Verdana" w:cs="Arial"/>
                <w:sz w:val="20"/>
                <w:szCs w:val="20"/>
              </w:rPr>
            </w:pPr>
            <w:r w:rsidRPr="00956009">
              <w:rPr>
                <w:rFonts w:ascii="Verdana" w:hAnsi="Verdana" w:cs="Arial"/>
                <w:sz w:val="20"/>
                <w:szCs w:val="20"/>
              </w:rPr>
              <w:t>Št.</w:t>
            </w:r>
          </w:p>
        </w:tc>
        <w:tc>
          <w:tcPr>
            <w:tcW w:w="1992" w:type="dxa"/>
            <w:tcBorders>
              <w:top w:val="single" w:sz="4" w:space="0" w:color="auto"/>
              <w:left w:val="single" w:sz="4" w:space="0" w:color="auto"/>
              <w:bottom w:val="single" w:sz="4" w:space="0" w:color="auto"/>
              <w:right w:val="nil"/>
            </w:tcBorders>
            <w:shd w:val="clear" w:color="auto" w:fill="FFF0D5"/>
            <w:vAlign w:val="center"/>
            <w:hideMark/>
          </w:tcPr>
          <w:p w14:paraId="5B08B0E2" w14:textId="77777777" w:rsidR="00E5723A" w:rsidRPr="00956009" w:rsidRDefault="00E5723A" w:rsidP="00FF16AA">
            <w:pPr>
              <w:widowControl w:val="0"/>
              <w:spacing w:after="0" w:line="240" w:lineRule="auto"/>
              <w:jc w:val="center"/>
              <w:rPr>
                <w:rFonts w:ascii="Verdana" w:hAnsi="Verdana" w:cs="Arial"/>
                <w:sz w:val="20"/>
                <w:szCs w:val="20"/>
              </w:rPr>
            </w:pPr>
            <w:r w:rsidRPr="00956009">
              <w:rPr>
                <w:rFonts w:ascii="Verdana" w:hAnsi="Verdana" w:cs="Arial"/>
                <w:sz w:val="20"/>
                <w:szCs w:val="20"/>
              </w:rPr>
              <w:t>Podizvajalec</w:t>
            </w:r>
          </w:p>
          <w:p w14:paraId="7776AE4E" w14:textId="77777777" w:rsidR="00E5723A" w:rsidRPr="00956009" w:rsidRDefault="00E5723A" w:rsidP="00FF16AA">
            <w:pPr>
              <w:widowControl w:val="0"/>
              <w:spacing w:after="0" w:line="240" w:lineRule="auto"/>
              <w:jc w:val="center"/>
              <w:rPr>
                <w:rFonts w:ascii="Verdana" w:hAnsi="Verdana" w:cs="Arial"/>
                <w:sz w:val="20"/>
                <w:szCs w:val="20"/>
              </w:rPr>
            </w:pPr>
            <w:r w:rsidRPr="00956009">
              <w:rPr>
                <w:rFonts w:ascii="Verdana" w:hAnsi="Verdana" w:cs="Arial"/>
                <w:sz w:val="20"/>
                <w:szCs w:val="20"/>
              </w:rPr>
              <w:t>(naziv in sedež, zakoniti zastopnik)</w:t>
            </w:r>
          </w:p>
        </w:tc>
        <w:tc>
          <w:tcPr>
            <w:tcW w:w="2408" w:type="dxa"/>
            <w:tcBorders>
              <w:top w:val="single" w:sz="4" w:space="0" w:color="auto"/>
              <w:left w:val="single" w:sz="4" w:space="0" w:color="auto"/>
              <w:bottom w:val="single" w:sz="4" w:space="0" w:color="auto"/>
              <w:right w:val="nil"/>
            </w:tcBorders>
            <w:shd w:val="clear" w:color="auto" w:fill="FFF0D5"/>
            <w:vAlign w:val="center"/>
            <w:hideMark/>
          </w:tcPr>
          <w:p w14:paraId="1F09EF3B" w14:textId="77777777" w:rsidR="00E5723A" w:rsidRPr="00956009" w:rsidRDefault="00E5723A" w:rsidP="00FF16AA">
            <w:pPr>
              <w:widowControl w:val="0"/>
              <w:spacing w:after="0" w:line="240" w:lineRule="auto"/>
              <w:jc w:val="center"/>
              <w:rPr>
                <w:rFonts w:ascii="Verdana" w:hAnsi="Verdana" w:cs="Arial"/>
                <w:sz w:val="20"/>
                <w:szCs w:val="20"/>
              </w:rPr>
            </w:pPr>
            <w:r w:rsidRPr="00956009">
              <w:rPr>
                <w:rFonts w:ascii="Verdana" w:hAnsi="Verdana" w:cs="Arial"/>
                <w:sz w:val="20"/>
                <w:szCs w:val="20"/>
              </w:rPr>
              <w:t>Kontaktni podatki</w:t>
            </w:r>
          </w:p>
        </w:tc>
        <w:tc>
          <w:tcPr>
            <w:tcW w:w="2834" w:type="dxa"/>
            <w:tcBorders>
              <w:top w:val="single" w:sz="4" w:space="0" w:color="auto"/>
              <w:left w:val="single" w:sz="4" w:space="0" w:color="auto"/>
              <w:bottom w:val="single" w:sz="4" w:space="0" w:color="auto"/>
              <w:right w:val="nil"/>
            </w:tcBorders>
            <w:shd w:val="clear" w:color="auto" w:fill="FFF0D5"/>
            <w:vAlign w:val="center"/>
            <w:hideMark/>
          </w:tcPr>
          <w:p w14:paraId="5B2B7EE0" w14:textId="77777777" w:rsidR="00E5723A" w:rsidRPr="00956009" w:rsidRDefault="00E5723A" w:rsidP="00FF16AA">
            <w:pPr>
              <w:widowControl w:val="0"/>
              <w:spacing w:after="0" w:line="240" w:lineRule="auto"/>
              <w:jc w:val="center"/>
              <w:rPr>
                <w:rFonts w:ascii="Verdana" w:hAnsi="Verdana" w:cs="Arial"/>
                <w:sz w:val="20"/>
                <w:szCs w:val="20"/>
              </w:rPr>
            </w:pPr>
            <w:r w:rsidRPr="00956009">
              <w:rPr>
                <w:rFonts w:ascii="Verdana" w:hAnsi="Verdana" w:cs="Arial"/>
                <w:sz w:val="20"/>
                <w:szCs w:val="20"/>
              </w:rPr>
              <w:t>Opis del</w:t>
            </w:r>
          </w:p>
        </w:tc>
        <w:tc>
          <w:tcPr>
            <w:tcW w:w="1894"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2EAF4C6A" w14:textId="77777777" w:rsidR="00E5723A" w:rsidRPr="00956009" w:rsidRDefault="00E5723A" w:rsidP="00FF16AA">
            <w:pPr>
              <w:widowControl w:val="0"/>
              <w:spacing w:after="0" w:line="240" w:lineRule="auto"/>
              <w:jc w:val="center"/>
              <w:rPr>
                <w:rFonts w:ascii="Verdana" w:hAnsi="Verdana" w:cs="Arial"/>
                <w:sz w:val="20"/>
                <w:szCs w:val="20"/>
              </w:rPr>
            </w:pPr>
            <w:r w:rsidRPr="00956009">
              <w:rPr>
                <w:rFonts w:ascii="Verdana" w:hAnsi="Verdana" w:cs="Arial"/>
                <w:sz w:val="20"/>
                <w:szCs w:val="20"/>
              </w:rPr>
              <w:t>Delež oddanih del v % od celote</w:t>
            </w:r>
          </w:p>
        </w:tc>
      </w:tr>
      <w:tr w:rsidR="00E5723A" w:rsidRPr="00956009" w14:paraId="09CC1D1A" w14:textId="77777777" w:rsidTr="00FF16AA">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7D98F25D" w14:textId="77777777" w:rsidR="00E5723A" w:rsidRPr="00956009" w:rsidRDefault="00E5723A" w:rsidP="00FF16AA">
            <w:pPr>
              <w:widowControl w:val="0"/>
              <w:spacing w:after="0" w:line="240" w:lineRule="auto"/>
              <w:jc w:val="center"/>
              <w:rPr>
                <w:rFonts w:ascii="Verdana" w:hAnsi="Verdana" w:cs="Arial"/>
                <w:sz w:val="20"/>
                <w:szCs w:val="20"/>
              </w:rPr>
            </w:pPr>
            <w:r w:rsidRPr="00956009">
              <w:rPr>
                <w:rFonts w:ascii="Verdana" w:hAnsi="Verdana" w:cs="Arial"/>
                <w:sz w:val="20"/>
                <w:szCs w:val="20"/>
              </w:rPr>
              <w:t>1</w:t>
            </w:r>
          </w:p>
        </w:tc>
        <w:tc>
          <w:tcPr>
            <w:tcW w:w="1992" w:type="dxa"/>
            <w:tcBorders>
              <w:top w:val="single" w:sz="4" w:space="0" w:color="auto"/>
              <w:left w:val="single" w:sz="4" w:space="0" w:color="auto"/>
              <w:bottom w:val="single" w:sz="4" w:space="0" w:color="auto"/>
              <w:right w:val="single" w:sz="4" w:space="0" w:color="auto"/>
            </w:tcBorders>
            <w:shd w:val="clear" w:color="auto" w:fill="auto"/>
            <w:vAlign w:val="center"/>
          </w:tcPr>
          <w:p w14:paraId="6F96E347" w14:textId="77777777" w:rsidR="00E5723A" w:rsidRPr="00956009" w:rsidRDefault="00E5723A" w:rsidP="00FF16AA">
            <w:pPr>
              <w:widowControl w:val="0"/>
              <w:spacing w:after="0" w:line="240" w:lineRule="auto"/>
              <w:rPr>
                <w:rFonts w:ascii="Verdana" w:hAnsi="Verdana" w:cs="Arial"/>
                <w:sz w:val="20"/>
                <w:szCs w:val="20"/>
              </w:rPr>
            </w:pPr>
          </w:p>
        </w:tc>
        <w:tc>
          <w:tcPr>
            <w:tcW w:w="2408" w:type="dxa"/>
            <w:tcBorders>
              <w:top w:val="single" w:sz="4" w:space="0" w:color="auto"/>
              <w:left w:val="single" w:sz="4" w:space="0" w:color="auto"/>
              <w:bottom w:val="single" w:sz="4" w:space="0" w:color="auto"/>
              <w:right w:val="single" w:sz="4" w:space="0" w:color="auto"/>
            </w:tcBorders>
            <w:shd w:val="clear" w:color="auto" w:fill="auto"/>
            <w:vAlign w:val="center"/>
          </w:tcPr>
          <w:p w14:paraId="0A9A00A0" w14:textId="77777777" w:rsidR="00E5723A" w:rsidRPr="00956009" w:rsidRDefault="00E5723A" w:rsidP="00FF16AA">
            <w:pPr>
              <w:widowControl w:val="0"/>
              <w:spacing w:after="0" w:line="240" w:lineRule="auto"/>
              <w:rPr>
                <w:rFonts w:ascii="Verdana" w:hAnsi="Verdana" w:cs="Arial"/>
                <w:sz w:val="20"/>
                <w:szCs w:val="20"/>
              </w:rPr>
            </w:pPr>
          </w:p>
        </w:tc>
        <w:tc>
          <w:tcPr>
            <w:tcW w:w="2834" w:type="dxa"/>
            <w:tcBorders>
              <w:top w:val="single" w:sz="4" w:space="0" w:color="auto"/>
              <w:left w:val="single" w:sz="4" w:space="0" w:color="auto"/>
              <w:bottom w:val="single" w:sz="4" w:space="0" w:color="auto"/>
              <w:right w:val="nil"/>
            </w:tcBorders>
            <w:shd w:val="clear" w:color="auto" w:fill="auto"/>
            <w:vAlign w:val="center"/>
          </w:tcPr>
          <w:p w14:paraId="5116A7E8" w14:textId="77777777" w:rsidR="00E5723A" w:rsidRPr="00956009" w:rsidRDefault="00E5723A" w:rsidP="00FF16AA">
            <w:pPr>
              <w:widowControl w:val="0"/>
              <w:spacing w:after="0" w:line="240" w:lineRule="auto"/>
              <w:rPr>
                <w:rFonts w:ascii="Verdana" w:hAnsi="Verdana" w:cs="Arial"/>
                <w:sz w:val="20"/>
                <w:szCs w:val="20"/>
              </w:rPr>
            </w:pPr>
          </w:p>
        </w:tc>
        <w:tc>
          <w:tcPr>
            <w:tcW w:w="1894" w:type="dxa"/>
            <w:tcBorders>
              <w:top w:val="single" w:sz="4" w:space="0" w:color="auto"/>
              <w:left w:val="single" w:sz="4" w:space="0" w:color="auto"/>
              <w:bottom w:val="single" w:sz="4" w:space="0" w:color="auto"/>
              <w:right w:val="single" w:sz="4" w:space="0" w:color="auto"/>
            </w:tcBorders>
            <w:shd w:val="clear" w:color="auto" w:fill="auto"/>
            <w:vAlign w:val="center"/>
          </w:tcPr>
          <w:p w14:paraId="6D344872" w14:textId="77777777" w:rsidR="00E5723A" w:rsidRPr="00956009" w:rsidRDefault="00E5723A" w:rsidP="00FF16AA">
            <w:pPr>
              <w:widowControl w:val="0"/>
              <w:spacing w:after="0" w:line="240" w:lineRule="auto"/>
              <w:rPr>
                <w:rFonts w:ascii="Verdana" w:hAnsi="Verdana" w:cs="Arial"/>
                <w:sz w:val="20"/>
                <w:szCs w:val="20"/>
              </w:rPr>
            </w:pPr>
          </w:p>
        </w:tc>
      </w:tr>
      <w:tr w:rsidR="00E5723A" w:rsidRPr="00956009" w14:paraId="0B6A5671" w14:textId="77777777" w:rsidTr="00FF16AA">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76852045" w14:textId="77777777" w:rsidR="00E5723A" w:rsidRPr="00956009" w:rsidRDefault="00E5723A" w:rsidP="00FF16AA">
            <w:pPr>
              <w:widowControl w:val="0"/>
              <w:spacing w:after="0" w:line="240" w:lineRule="auto"/>
              <w:jc w:val="center"/>
              <w:rPr>
                <w:rFonts w:ascii="Verdana" w:hAnsi="Verdana" w:cs="Arial"/>
                <w:sz w:val="20"/>
                <w:szCs w:val="20"/>
              </w:rPr>
            </w:pPr>
            <w:r w:rsidRPr="00956009">
              <w:rPr>
                <w:rFonts w:ascii="Verdana" w:hAnsi="Verdana" w:cs="Arial"/>
                <w:sz w:val="20"/>
                <w:szCs w:val="20"/>
              </w:rPr>
              <w:t>2</w:t>
            </w:r>
          </w:p>
        </w:tc>
        <w:tc>
          <w:tcPr>
            <w:tcW w:w="1992" w:type="dxa"/>
            <w:tcBorders>
              <w:top w:val="single" w:sz="4" w:space="0" w:color="auto"/>
              <w:left w:val="single" w:sz="4" w:space="0" w:color="auto"/>
              <w:bottom w:val="single" w:sz="4" w:space="0" w:color="auto"/>
              <w:right w:val="single" w:sz="4" w:space="0" w:color="auto"/>
            </w:tcBorders>
            <w:shd w:val="clear" w:color="auto" w:fill="auto"/>
            <w:vAlign w:val="center"/>
          </w:tcPr>
          <w:p w14:paraId="6C33EF40" w14:textId="77777777" w:rsidR="00E5723A" w:rsidRPr="00956009" w:rsidRDefault="00E5723A" w:rsidP="00FF16AA">
            <w:pPr>
              <w:widowControl w:val="0"/>
              <w:spacing w:after="0" w:line="240" w:lineRule="auto"/>
              <w:rPr>
                <w:rFonts w:ascii="Verdana" w:hAnsi="Verdana" w:cs="Arial"/>
                <w:sz w:val="20"/>
                <w:szCs w:val="20"/>
              </w:rPr>
            </w:pPr>
          </w:p>
        </w:tc>
        <w:tc>
          <w:tcPr>
            <w:tcW w:w="2408" w:type="dxa"/>
            <w:tcBorders>
              <w:top w:val="single" w:sz="4" w:space="0" w:color="auto"/>
              <w:left w:val="single" w:sz="4" w:space="0" w:color="auto"/>
              <w:bottom w:val="single" w:sz="4" w:space="0" w:color="auto"/>
              <w:right w:val="single" w:sz="4" w:space="0" w:color="auto"/>
            </w:tcBorders>
            <w:shd w:val="clear" w:color="auto" w:fill="auto"/>
            <w:vAlign w:val="center"/>
          </w:tcPr>
          <w:p w14:paraId="1F6E5194" w14:textId="77777777" w:rsidR="00E5723A" w:rsidRPr="00956009" w:rsidRDefault="00E5723A" w:rsidP="00FF16AA">
            <w:pPr>
              <w:widowControl w:val="0"/>
              <w:spacing w:after="0" w:line="240" w:lineRule="auto"/>
              <w:rPr>
                <w:rFonts w:ascii="Verdana" w:hAnsi="Verdana" w:cs="Arial"/>
                <w:sz w:val="20"/>
                <w:szCs w:val="20"/>
              </w:rPr>
            </w:pPr>
          </w:p>
        </w:tc>
        <w:tc>
          <w:tcPr>
            <w:tcW w:w="2834" w:type="dxa"/>
            <w:tcBorders>
              <w:top w:val="single" w:sz="4" w:space="0" w:color="auto"/>
              <w:left w:val="single" w:sz="4" w:space="0" w:color="auto"/>
              <w:bottom w:val="single" w:sz="4" w:space="0" w:color="auto"/>
              <w:right w:val="nil"/>
            </w:tcBorders>
            <w:shd w:val="clear" w:color="auto" w:fill="auto"/>
            <w:vAlign w:val="center"/>
          </w:tcPr>
          <w:p w14:paraId="663C60D2" w14:textId="77777777" w:rsidR="00E5723A" w:rsidRPr="00956009" w:rsidRDefault="00E5723A" w:rsidP="00FF16AA">
            <w:pPr>
              <w:widowControl w:val="0"/>
              <w:spacing w:after="0" w:line="240" w:lineRule="auto"/>
              <w:rPr>
                <w:rFonts w:ascii="Verdana" w:hAnsi="Verdana" w:cs="Arial"/>
                <w:sz w:val="20"/>
                <w:szCs w:val="20"/>
              </w:rPr>
            </w:pPr>
          </w:p>
        </w:tc>
        <w:tc>
          <w:tcPr>
            <w:tcW w:w="1894" w:type="dxa"/>
            <w:tcBorders>
              <w:top w:val="single" w:sz="4" w:space="0" w:color="auto"/>
              <w:left w:val="single" w:sz="4" w:space="0" w:color="auto"/>
              <w:bottom w:val="single" w:sz="4" w:space="0" w:color="auto"/>
              <w:right w:val="single" w:sz="4" w:space="0" w:color="auto"/>
            </w:tcBorders>
            <w:shd w:val="clear" w:color="auto" w:fill="auto"/>
            <w:vAlign w:val="center"/>
          </w:tcPr>
          <w:p w14:paraId="355B5220" w14:textId="77777777" w:rsidR="00E5723A" w:rsidRPr="00956009" w:rsidRDefault="00E5723A" w:rsidP="00FF16AA">
            <w:pPr>
              <w:widowControl w:val="0"/>
              <w:spacing w:after="0" w:line="240" w:lineRule="auto"/>
              <w:rPr>
                <w:rFonts w:ascii="Verdana" w:hAnsi="Verdana" w:cs="Arial"/>
                <w:sz w:val="20"/>
                <w:szCs w:val="20"/>
              </w:rPr>
            </w:pPr>
          </w:p>
        </w:tc>
      </w:tr>
    </w:tbl>
    <w:p w14:paraId="0982E51A" w14:textId="77777777" w:rsidR="00E5723A" w:rsidRPr="00956009" w:rsidRDefault="00E5723A" w:rsidP="00A2622A">
      <w:pPr>
        <w:pStyle w:val="ListParagraph"/>
        <w:numPr>
          <w:ilvl w:val="0"/>
          <w:numId w:val="29"/>
        </w:numPr>
        <w:spacing w:before="120" w:after="120" w:line="240" w:lineRule="auto"/>
        <w:ind w:left="714" w:hanging="357"/>
        <w:contextualSpacing w:val="0"/>
        <w:jc w:val="both"/>
        <w:rPr>
          <w:rFonts w:ascii="Verdana" w:hAnsi="Verdana"/>
          <w:sz w:val="20"/>
          <w:szCs w:val="28"/>
        </w:rPr>
      </w:pPr>
      <w:r w:rsidRPr="00956009">
        <w:rPr>
          <w:rFonts w:ascii="Verdana" w:hAnsi="Verdana"/>
          <w:sz w:val="20"/>
          <w:szCs w:val="28"/>
        </w:rPr>
        <w:t xml:space="preserve">Izvajalec se zavezuje, da bo s podizvajalcem sklenil pogodbo, v kateri bo natančno določena vrsta in obseg storitev ter cena za opravljene storitve. </w:t>
      </w:r>
    </w:p>
    <w:p w14:paraId="7D9BC4D3" w14:textId="77777777" w:rsidR="00E5723A" w:rsidRPr="00956009" w:rsidRDefault="00E5723A" w:rsidP="00A2622A">
      <w:pPr>
        <w:pStyle w:val="ListParagraph"/>
        <w:numPr>
          <w:ilvl w:val="0"/>
          <w:numId w:val="29"/>
        </w:numPr>
        <w:spacing w:after="120" w:line="240" w:lineRule="auto"/>
        <w:ind w:left="714" w:hanging="357"/>
        <w:contextualSpacing w:val="0"/>
        <w:jc w:val="both"/>
        <w:rPr>
          <w:rFonts w:ascii="Verdana" w:hAnsi="Verdana"/>
          <w:sz w:val="20"/>
          <w:szCs w:val="28"/>
        </w:rPr>
      </w:pPr>
      <w:r w:rsidRPr="00956009">
        <w:rPr>
          <w:rFonts w:ascii="Verdana" w:hAnsi="Verdana"/>
          <w:sz w:val="20"/>
          <w:szCs w:val="28"/>
        </w:rPr>
        <w:t>V  kolikor  podizvajalec  v  skladu  in  na  način,  določen  v  drugem  in  tretjem  odstavku  94.  člena  ZJN-3 zahteva  neposredna  plačila,  izvajalec  s  tem okvirnim sporazumom  pooblašča  naročnika,  da  na  podlagi potrjenega računa oziroma situacije neposredno plačuje podizvajalcu.</w:t>
      </w:r>
    </w:p>
    <w:p w14:paraId="5BDABD33" w14:textId="77777777" w:rsidR="00E5723A" w:rsidRPr="00956009" w:rsidRDefault="00E5723A" w:rsidP="00A2622A">
      <w:pPr>
        <w:pStyle w:val="ListParagraph"/>
        <w:numPr>
          <w:ilvl w:val="0"/>
          <w:numId w:val="29"/>
        </w:numPr>
        <w:spacing w:after="120" w:line="240" w:lineRule="auto"/>
        <w:ind w:left="714" w:hanging="357"/>
        <w:contextualSpacing w:val="0"/>
        <w:jc w:val="both"/>
        <w:rPr>
          <w:rFonts w:ascii="Verdana" w:hAnsi="Verdana"/>
          <w:sz w:val="20"/>
          <w:szCs w:val="28"/>
        </w:rPr>
      </w:pPr>
      <w:r w:rsidRPr="00956009">
        <w:rPr>
          <w:rFonts w:ascii="Verdana" w:hAnsi="Verdana"/>
          <w:sz w:val="20"/>
          <w:szCs w:val="28"/>
        </w:rPr>
        <w:t>V primeru iz prejšnjega odstavka, mora izvajalec za vsakega podizvajalca predložiti soglasje za neposredno plačilo, na podlagi katerega  naročnik  namesto  (glavnega)  izvajalca  poravna  podizvajalčevo  terjatev  do  (glavnega) izvajalca.</w:t>
      </w:r>
    </w:p>
    <w:p w14:paraId="719932C1" w14:textId="77777777" w:rsidR="00E5723A" w:rsidRPr="00956009" w:rsidRDefault="00E5723A" w:rsidP="00A2622A">
      <w:pPr>
        <w:pStyle w:val="ListParagraph"/>
        <w:numPr>
          <w:ilvl w:val="0"/>
          <w:numId w:val="29"/>
        </w:numPr>
        <w:spacing w:after="120" w:line="240" w:lineRule="auto"/>
        <w:ind w:left="714" w:hanging="357"/>
        <w:contextualSpacing w:val="0"/>
        <w:jc w:val="both"/>
        <w:rPr>
          <w:rFonts w:ascii="Verdana" w:hAnsi="Verdana"/>
          <w:sz w:val="20"/>
          <w:szCs w:val="28"/>
        </w:rPr>
      </w:pPr>
      <w:r w:rsidRPr="00956009">
        <w:rPr>
          <w:rFonts w:ascii="Verdana" w:hAnsi="Verdana"/>
          <w:sz w:val="20"/>
          <w:szCs w:val="28"/>
        </w:rPr>
        <w:t xml:space="preserve">Če podizvajalec ne zahteva neposrednega plačila, mora (glavni) izvajalec najpozneje v 60 dneh od plačila končnega računa oziroma situacije poslati svojo pisno izjavo in pisno izjavo </w:t>
      </w:r>
      <w:r w:rsidRPr="00956009">
        <w:rPr>
          <w:rFonts w:ascii="Verdana" w:hAnsi="Verdana"/>
          <w:sz w:val="20"/>
          <w:szCs w:val="28"/>
        </w:rPr>
        <w:lastRenderedPageBreak/>
        <w:t>podizvajalca, da je podizvajalec prejel plačilo. Izvajalec mora za vsako zamenjavo podizvajalca pridobiti predhodno soglasje naročnika.</w:t>
      </w:r>
    </w:p>
    <w:p w14:paraId="1D3CFF2A" w14:textId="77777777" w:rsidR="00E5723A" w:rsidRPr="00956009" w:rsidRDefault="00E5723A" w:rsidP="00A2622A">
      <w:pPr>
        <w:pStyle w:val="ListParagraph"/>
        <w:numPr>
          <w:ilvl w:val="0"/>
          <w:numId w:val="29"/>
        </w:numPr>
        <w:spacing w:after="120" w:line="240" w:lineRule="auto"/>
        <w:ind w:left="714" w:hanging="357"/>
        <w:contextualSpacing w:val="0"/>
        <w:jc w:val="both"/>
        <w:rPr>
          <w:rFonts w:ascii="Verdana" w:hAnsi="Verdana"/>
          <w:sz w:val="20"/>
          <w:szCs w:val="28"/>
        </w:rPr>
      </w:pPr>
      <w:r w:rsidRPr="00956009">
        <w:rPr>
          <w:rFonts w:ascii="Verdana" w:hAnsi="Verdana"/>
          <w:sz w:val="20"/>
          <w:szCs w:val="28"/>
        </w:rPr>
        <w:t>Ker so podatki o podizvajalcih obvezna sestavina okvirnega sporazuma, mora izvajalec, ki po sklenitvi okvirnega sporazuma o izvedbi javnega naročila zamenja podizvajalca ali če sklene pogodbo z novim podizvajalcem v roku petih dni po spremembi obvestiti naročnika ter posredovati:</w:t>
      </w:r>
    </w:p>
    <w:p w14:paraId="4815BB36" w14:textId="77777777" w:rsidR="00E5723A" w:rsidRPr="00956009" w:rsidRDefault="00E5723A" w:rsidP="00A2622A">
      <w:pPr>
        <w:widowControl w:val="0"/>
        <w:numPr>
          <w:ilvl w:val="0"/>
          <w:numId w:val="30"/>
        </w:numPr>
        <w:spacing w:after="120" w:line="240" w:lineRule="auto"/>
        <w:ind w:left="1434" w:hanging="357"/>
        <w:jc w:val="both"/>
        <w:rPr>
          <w:rFonts w:ascii="Verdana" w:hAnsi="Verdana"/>
          <w:sz w:val="20"/>
          <w:szCs w:val="28"/>
        </w:rPr>
      </w:pPr>
      <w:r w:rsidRPr="00956009">
        <w:rPr>
          <w:rFonts w:ascii="Verdana" w:hAnsi="Verdana"/>
          <w:sz w:val="20"/>
          <w:szCs w:val="28"/>
        </w:rPr>
        <w:t>podatke in dokumente iz druge, tretje in četrte alineje drugega odstavka 94. člena ZJN-3,</w:t>
      </w:r>
    </w:p>
    <w:p w14:paraId="04BBCF00" w14:textId="77777777" w:rsidR="00E5723A" w:rsidRPr="00956009" w:rsidRDefault="00E5723A" w:rsidP="00A2622A">
      <w:pPr>
        <w:widowControl w:val="0"/>
        <w:numPr>
          <w:ilvl w:val="0"/>
          <w:numId w:val="30"/>
        </w:numPr>
        <w:spacing w:after="120" w:line="240" w:lineRule="auto"/>
        <w:jc w:val="both"/>
        <w:rPr>
          <w:rFonts w:ascii="Verdana" w:hAnsi="Verdana"/>
          <w:sz w:val="20"/>
          <w:szCs w:val="28"/>
        </w:rPr>
      </w:pPr>
      <w:r w:rsidRPr="00956009">
        <w:rPr>
          <w:rFonts w:ascii="Verdana" w:hAnsi="Verdana"/>
          <w:sz w:val="20"/>
          <w:szCs w:val="28"/>
        </w:rPr>
        <w:t>soglasje novega podizvajalca za neposredno plačilo, če podizvajalec neposredno plačilo zahteva.</w:t>
      </w:r>
    </w:p>
    <w:p w14:paraId="3400F84F" w14:textId="77777777" w:rsidR="00E5723A" w:rsidRPr="00956009" w:rsidRDefault="00E5723A" w:rsidP="00A2622A">
      <w:pPr>
        <w:widowControl w:val="0"/>
        <w:numPr>
          <w:ilvl w:val="0"/>
          <w:numId w:val="29"/>
        </w:numPr>
        <w:spacing w:after="120" w:line="240" w:lineRule="auto"/>
        <w:jc w:val="both"/>
        <w:rPr>
          <w:rFonts w:ascii="Verdana" w:hAnsi="Verdana"/>
          <w:sz w:val="20"/>
          <w:szCs w:val="28"/>
        </w:rPr>
      </w:pPr>
      <w:r w:rsidRPr="00956009">
        <w:rPr>
          <w:rFonts w:ascii="Verdana" w:hAnsi="Verdana"/>
          <w:sz w:val="20"/>
          <w:szCs w:val="28"/>
        </w:rPr>
        <w:t>Naročnik na podlagi četrtega odstavka 94. člena ZJN-3 zamenjavo podizvajalca bodisi odobri ali zavrne. Izvajalec lahko zamenja podizvajalca šele po naročnikovi odobritvi, pri čemer mora predložiti vse zahtevane dokumente iz prejšnjega odstavka.</w:t>
      </w:r>
    </w:p>
    <w:p w14:paraId="2442C937" w14:textId="77777777" w:rsidR="00E5723A" w:rsidRPr="00956009" w:rsidRDefault="00E5723A" w:rsidP="00A2622A">
      <w:pPr>
        <w:widowControl w:val="0"/>
        <w:numPr>
          <w:ilvl w:val="0"/>
          <w:numId w:val="29"/>
        </w:numPr>
        <w:spacing w:after="120" w:line="240" w:lineRule="auto"/>
        <w:jc w:val="both"/>
        <w:rPr>
          <w:rFonts w:ascii="Verdana" w:hAnsi="Verdana"/>
          <w:sz w:val="20"/>
          <w:szCs w:val="28"/>
        </w:rPr>
      </w:pPr>
      <w:r w:rsidRPr="00956009">
        <w:rPr>
          <w:rFonts w:ascii="Verdana" w:hAnsi="Verdana"/>
          <w:sz w:val="20"/>
          <w:szCs w:val="28"/>
        </w:rPr>
        <w:t>Med utemeljene razloge za angažiranje novega podizvajalca se štejejo:</w:t>
      </w:r>
    </w:p>
    <w:p w14:paraId="312E06A4" w14:textId="77777777" w:rsidR="00E5723A" w:rsidRPr="00956009" w:rsidRDefault="00E5723A" w:rsidP="00A2622A">
      <w:pPr>
        <w:widowControl w:val="0"/>
        <w:numPr>
          <w:ilvl w:val="0"/>
          <w:numId w:val="31"/>
        </w:numPr>
        <w:spacing w:after="120" w:line="240" w:lineRule="auto"/>
        <w:jc w:val="both"/>
        <w:rPr>
          <w:rFonts w:ascii="Verdana" w:hAnsi="Verdana"/>
          <w:sz w:val="20"/>
          <w:szCs w:val="28"/>
        </w:rPr>
      </w:pPr>
      <w:r w:rsidRPr="00956009">
        <w:rPr>
          <w:rFonts w:ascii="Verdana" w:hAnsi="Verdana"/>
          <w:sz w:val="20"/>
          <w:szCs w:val="28"/>
        </w:rPr>
        <w:t>okoliščine, ki so nastale po podpisu tega okvirnega sporazuma in jih izvajalec v fazi sestave in oddaje svoje ponudbe ni mogel ali moral predvideti;</w:t>
      </w:r>
    </w:p>
    <w:p w14:paraId="4DC19C3E" w14:textId="77777777" w:rsidR="00E5723A" w:rsidRPr="00956009" w:rsidRDefault="00E5723A" w:rsidP="00A2622A">
      <w:pPr>
        <w:widowControl w:val="0"/>
        <w:numPr>
          <w:ilvl w:val="0"/>
          <w:numId w:val="31"/>
        </w:numPr>
        <w:spacing w:after="120" w:line="240" w:lineRule="auto"/>
        <w:jc w:val="both"/>
        <w:rPr>
          <w:rFonts w:ascii="Verdana" w:hAnsi="Verdana"/>
          <w:sz w:val="20"/>
          <w:szCs w:val="28"/>
        </w:rPr>
      </w:pPr>
      <w:r w:rsidRPr="00956009">
        <w:rPr>
          <w:rFonts w:ascii="Verdana" w:hAnsi="Verdana"/>
          <w:sz w:val="20"/>
          <w:szCs w:val="28"/>
        </w:rPr>
        <w:t>potreba po dodatnih delih, spremembi del ali nepredvidenih delih, ki jih izvajalec sam ne more izvesti;</w:t>
      </w:r>
    </w:p>
    <w:p w14:paraId="1793C820" w14:textId="77777777" w:rsidR="00E5723A" w:rsidRPr="00956009" w:rsidRDefault="00E5723A" w:rsidP="00A2622A">
      <w:pPr>
        <w:widowControl w:val="0"/>
        <w:numPr>
          <w:ilvl w:val="0"/>
          <w:numId w:val="31"/>
        </w:numPr>
        <w:spacing w:after="120" w:line="240" w:lineRule="auto"/>
        <w:jc w:val="both"/>
        <w:rPr>
          <w:rFonts w:ascii="Verdana" w:hAnsi="Verdana"/>
          <w:sz w:val="20"/>
          <w:szCs w:val="28"/>
        </w:rPr>
      </w:pPr>
      <w:r w:rsidRPr="00956009">
        <w:rPr>
          <w:rFonts w:ascii="Verdana" w:hAnsi="Verdana"/>
          <w:sz w:val="20"/>
          <w:szCs w:val="28"/>
        </w:rPr>
        <w:t>specialna dela, za katera izvajalec ni usposobljen in so nujna za izvedbo pogodbenih del;</w:t>
      </w:r>
    </w:p>
    <w:p w14:paraId="1B711FAF" w14:textId="77777777" w:rsidR="00E5723A" w:rsidRPr="00956009" w:rsidRDefault="00E5723A" w:rsidP="00A2622A">
      <w:pPr>
        <w:widowControl w:val="0"/>
        <w:numPr>
          <w:ilvl w:val="0"/>
          <w:numId w:val="31"/>
        </w:numPr>
        <w:spacing w:after="120" w:line="240" w:lineRule="auto"/>
        <w:jc w:val="both"/>
        <w:rPr>
          <w:rFonts w:ascii="Verdana" w:hAnsi="Verdana"/>
          <w:sz w:val="20"/>
          <w:szCs w:val="28"/>
        </w:rPr>
      </w:pPr>
      <w:r w:rsidRPr="00956009">
        <w:rPr>
          <w:rFonts w:ascii="Verdana" w:hAnsi="Verdana"/>
          <w:sz w:val="20"/>
          <w:szCs w:val="28"/>
        </w:rPr>
        <w:t>časovne, organizacijske  ali  tehnične  okoliščine,  zaradi  katerih je  vključitev podizvajalca nujna, da se pogodbena dela izvedejo v obsegu, kvaliteti, ceni in v pogodbenem času.</w:t>
      </w:r>
    </w:p>
    <w:p w14:paraId="5DD94EEB" w14:textId="77777777" w:rsidR="00E5723A" w:rsidRPr="00956009" w:rsidRDefault="00E5723A" w:rsidP="00A2622A">
      <w:pPr>
        <w:widowControl w:val="0"/>
        <w:numPr>
          <w:ilvl w:val="0"/>
          <w:numId w:val="29"/>
        </w:numPr>
        <w:spacing w:after="120" w:line="240" w:lineRule="auto"/>
        <w:jc w:val="both"/>
        <w:rPr>
          <w:rFonts w:ascii="Verdana" w:hAnsi="Verdana"/>
          <w:sz w:val="20"/>
          <w:szCs w:val="28"/>
        </w:rPr>
      </w:pPr>
      <w:r w:rsidRPr="00956009">
        <w:rPr>
          <w:rFonts w:ascii="Verdana" w:hAnsi="Verdana"/>
          <w:sz w:val="20"/>
          <w:szCs w:val="28"/>
        </w:rPr>
        <w:t>Izvajalec za izvedbo del s strani svojih podizvajalcev odgovarja kot, da bi jih sam opravil in naročnikova odobritev podizvajalcev ne vpliva na njegovo obveznost za kvalitetno in pravočasno izvedbo pogodbenih del.</w:t>
      </w:r>
    </w:p>
    <w:bookmarkEnd w:id="0"/>
    <w:p w14:paraId="219FE42C" w14:textId="6A97BA07" w:rsidR="00E5723A" w:rsidRPr="00956009" w:rsidRDefault="00E5723A" w:rsidP="00A2622A">
      <w:pPr>
        <w:pStyle w:val="ListParagraph"/>
        <w:widowControl w:val="0"/>
        <w:numPr>
          <w:ilvl w:val="0"/>
          <w:numId w:val="26"/>
        </w:numPr>
        <w:spacing w:before="120" w:after="120" w:line="240" w:lineRule="auto"/>
        <w:jc w:val="center"/>
        <w:rPr>
          <w:rFonts w:ascii="Verdana" w:hAnsi="Verdana"/>
          <w:sz w:val="20"/>
          <w:szCs w:val="20"/>
        </w:rPr>
      </w:pPr>
      <w:r w:rsidRPr="00956009">
        <w:rPr>
          <w:rFonts w:ascii="Verdana" w:hAnsi="Verdana"/>
          <w:sz w:val="20"/>
          <w:szCs w:val="20"/>
        </w:rPr>
        <w:t>člen</w:t>
      </w:r>
    </w:p>
    <w:p w14:paraId="61E82415" w14:textId="04516996" w:rsidR="003D4D82" w:rsidRPr="00956009" w:rsidRDefault="00674FCC" w:rsidP="0004753C">
      <w:pPr>
        <w:widowControl w:val="0"/>
        <w:spacing w:after="120" w:line="240" w:lineRule="auto"/>
        <w:ind w:firstLine="357"/>
        <w:jc w:val="center"/>
        <w:rPr>
          <w:rFonts w:ascii="Verdana" w:hAnsi="Verdana"/>
          <w:sz w:val="20"/>
          <w:szCs w:val="20"/>
        </w:rPr>
      </w:pPr>
      <w:r w:rsidRPr="00956009">
        <w:rPr>
          <w:rFonts w:ascii="Verdana" w:hAnsi="Verdana"/>
          <w:sz w:val="20"/>
          <w:szCs w:val="20"/>
        </w:rPr>
        <w:t>OBVEZNOSTI POGODBENIH STRANK</w:t>
      </w:r>
    </w:p>
    <w:p w14:paraId="21BD2BF9" w14:textId="77777777" w:rsidR="00865F6F" w:rsidRPr="00956009" w:rsidRDefault="00142594" w:rsidP="002936C1">
      <w:pPr>
        <w:widowControl w:val="0"/>
        <w:numPr>
          <w:ilvl w:val="2"/>
          <w:numId w:val="4"/>
        </w:numPr>
        <w:spacing w:after="120" w:line="240" w:lineRule="auto"/>
        <w:jc w:val="both"/>
        <w:rPr>
          <w:rFonts w:ascii="Verdana" w:hAnsi="Verdana"/>
          <w:sz w:val="20"/>
          <w:szCs w:val="20"/>
        </w:rPr>
      </w:pPr>
      <w:r w:rsidRPr="00956009">
        <w:rPr>
          <w:rFonts w:ascii="Verdana" w:hAnsi="Verdana"/>
          <w:sz w:val="20"/>
          <w:szCs w:val="20"/>
          <w:u w:val="single"/>
        </w:rPr>
        <w:t>Naročnik se obvezuje, da bo:</w:t>
      </w:r>
    </w:p>
    <w:p w14:paraId="714CA9F9" w14:textId="77777777" w:rsidR="00766D1D" w:rsidRPr="00956009" w:rsidRDefault="00766D1D" w:rsidP="00A2622A">
      <w:pPr>
        <w:pStyle w:val="ListParagraph"/>
        <w:widowControl w:val="0"/>
        <w:numPr>
          <w:ilvl w:val="0"/>
          <w:numId w:val="20"/>
        </w:numPr>
        <w:spacing w:after="120" w:line="240" w:lineRule="auto"/>
        <w:contextualSpacing w:val="0"/>
        <w:jc w:val="both"/>
        <w:rPr>
          <w:rFonts w:ascii="Verdana" w:hAnsi="Verdana"/>
          <w:sz w:val="20"/>
          <w:szCs w:val="20"/>
        </w:rPr>
      </w:pPr>
      <w:r w:rsidRPr="00956009">
        <w:rPr>
          <w:rFonts w:ascii="Verdana" w:hAnsi="Verdana"/>
          <w:sz w:val="20"/>
          <w:szCs w:val="20"/>
        </w:rPr>
        <w:t>izpolnil vse predvidene obveznosti v roku in na predviden način;</w:t>
      </w:r>
    </w:p>
    <w:p w14:paraId="4958BC1F" w14:textId="77777777" w:rsidR="008810E5" w:rsidRPr="008810E5" w:rsidRDefault="008810E5" w:rsidP="008810E5">
      <w:pPr>
        <w:pStyle w:val="ListParagraph"/>
        <w:widowControl w:val="0"/>
        <w:numPr>
          <w:ilvl w:val="0"/>
          <w:numId w:val="20"/>
        </w:numPr>
        <w:spacing w:after="120" w:line="240" w:lineRule="auto"/>
        <w:contextualSpacing w:val="0"/>
        <w:jc w:val="both"/>
        <w:rPr>
          <w:rFonts w:ascii="Verdana" w:hAnsi="Verdana"/>
          <w:sz w:val="20"/>
          <w:szCs w:val="20"/>
        </w:rPr>
      </w:pPr>
      <w:r w:rsidRPr="008810E5">
        <w:rPr>
          <w:rFonts w:ascii="Verdana" w:hAnsi="Verdana"/>
          <w:sz w:val="20"/>
          <w:szCs w:val="20"/>
        </w:rPr>
        <w:t>zagotovil primerne delovne in tehnične pogoje za delo;</w:t>
      </w:r>
    </w:p>
    <w:p w14:paraId="6C35C208" w14:textId="77777777" w:rsidR="008810E5" w:rsidRPr="008810E5" w:rsidRDefault="008810E5" w:rsidP="008810E5">
      <w:pPr>
        <w:pStyle w:val="ListParagraph"/>
        <w:widowControl w:val="0"/>
        <w:numPr>
          <w:ilvl w:val="0"/>
          <w:numId w:val="20"/>
        </w:numPr>
        <w:spacing w:after="120" w:line="240" w:lineRule="auto"/>
        <w:contextualSpacing w:val="0"/>
        <w:jc w:val="both"/>
        <w:rPr>
          <w:rFonts w:ascii="Verdana" w:hAnsi="Verdana"/>
          <w:sz w:val="20"/>
          <w:szCs w:val="20"/>
        </w:rPr>
      </w:pPr>
      <w:r w:rsidRPr="008810E5">
        <w:rPr>
          <w:rFonts w:ascii="Verdana" w:hAnsi="Verdana"/>
          <w:sz w:val="20"/>
          <w:szCs w:val="20"/>
        </w:rPr>
        <w:t>izvajal letna izobraževanja s področja preprečevanja širjenja bolnišničnih okužb za vse izvajalčeve kadre, ki pri naročniku izvajajo storitve po tej pogodbi;</w:t>
      </w:r>
    </w:p>
    <w:p w14:paraId="6561A5C3" w14:textId="77777777" w:rsidR="008810E5" w:rsidRPr="008810E5" w:rsidRDefault="008810E5" w:rsidP="008810E5">
      <w:pPr>
        <w:pStyle w:val="ListParagraph"/>
        <w:widowControl w:val="0"/>
        <w:numPr>
          <w:ilvl w:val="0"/>
          <w:numId w:val="20"/>
        </w:numPr>
        <w:spacing w:after="120" w:line="240" w:lineRule="auto"/>
        <w:contextualSpacing w:val="0"/>
        <w:jc w:val="both"/>
        <w:rPr>
          <w:rFonts w:ascii="Verdana" w:hAnsi="Verdana"/>
          <w:sz w:val="20"/>
          <w:szCs w:val="20"/>
        </w:rPr>
      </w:pPr>
      <w:r w:rsidRPr="008810E5">
        <w:rPr>
          <w:rFonts w:ascii="Verdana" w:hAnsi="Verdana"/>
          <w:sz w:val="20"/>
          <w:szCs w:val="20"/>
        </w:rPr>
        <w:t xml:space="preserve">preverjal psihofizično pripravljenost izvajalčevega kadra (receptorja obhodnika – </w:t>
      </w:r>
      <w:proofErr w:type="spellStart"/>
      <w:r w:rsidRPr="008810E5">
        <w:rPr>
          <w:rFonts w:ascii="Verdana" w:hAnsi="Verdana"/>
          <w:sz w:val="20"/>
          <w:szCs w:val="20"/>
        </w:rPr>
        <w:t>interventa</w:t>
      </w:r>
      <w:proofErr w:type="spellEnd"/>
      <w:r w:rsidRPr="008810E5">
        <w:rPr>
          <w:rFonts w:ascii="Verdana" w:hAnsi="Verdana"/>
          <w:sz w:val="20"/>
          <w:szCs w:val="20"/>
        </w:rPr>
        <w:t>), ki bo pri naročniku izvajal storitve, kot je bilo to zahtevano ob oddaji ponudbe;</w:t>
      </w:r>
    </w:p>
    <w:p w14:paraId="20F99555" w14:textId="0A12004A" w:rsidR="00766D1D" w:rsidRPr="008810E5" w:rsidRDefault="008810E5" w:rsidP="008810E5">
      <w:pPr>
        <w:pStyle w:val="ListParagraph"/>
        <w:widowControl w:val="0"/>
        <w:numPr>
          <w:ilvl w:val="0"/>
          <w:numId w:val="20"/>
        </w:numPr>
        <w:spacing w:after="120" w:line="240" w:lineRule="auto"/>
        <w:contextualSpacing w:val="0"/>
        <w:jc w:val="both"/>
        <w:rPr>
          <w:rFonts w:ascii="Verdana" w:hAnsi="Verdana"/>
          <w:sz w:val="20"/>
          <w:szCs w:val="20"/>
        </w:rPr>
      </w:pPr>
      <w:r w:rsidRPr="008810E5">
        <w:rPr>
          <w:rFonts w:ascii="Verdana" w:hAnsi="Verdana"/>
          <w:sz w:val="20"/>
          <w:szCs w:val="20"/>
        </w:rPr>
        <w:t>pisno obveščal izvajalca o ugotovljenih napakah oziroma problemih;</w:t>
      </w:r>
    </w:p>
    <w:p w14:paraId="21E29182" w14:textId="77777777" w:rsidR="00766D1D" w:rsidRPr="00956009" w:rsidRDefault="00766D1D" w:rsidP="00A2622A">
      <w:pPr>
        <w:pStyle w:val="ListParagraph"/>
        <w:widowControl w:val="0"/>
        <w:numPr>
          <w:ilvl w:val="0"/>
          <w:numId w:val="20"/>
        </w:numPr>
        <w:spacing w:after="120" w:line="240" w:lineRule="auto"/>
        <w:contextualSpacing w:val="0"/>
        <w:jc w:val="both"/>
        <w:rPr>
          <w:rFonts w:ascii="Verdana" w:hAnsi="Verdana"/>
          <w:sz w:val="20"/>
          <w:szCs w:val="20"/>
        </w:rPr>
      </w:pPr>
      <w:r w:rsidRPr="00956009">
        <w:rPr>
          <w:rFonts w:ascii="Verdana" w:hAnsi="Verdana"/>
          <w:sz w:val="20"/>
          <w:szCs w:val="20"/>
        </w:rPr>
        <w:t>plačal naročene in izvršene storitve v dogovorjenem roku.</w:t>
      </w:r>
    </w:p>
    <w:p w14:paraId="0BF4E17A" w14:textId="77777777" w:rsidR="00865F6F" w:rsidRPr="00956009" w:rsidRDefault="00231D26" w:rsidP="002936C1">
      <w:pPr>
        <w:widowControl w:val="0"/>
        <w:numPr>
          <w:ilvl w:val="2"/>
          <w:numId w:val="4"/>
        </w:numPr>
        <w:spacing w:after="120" w:line="240" w:lineRule="auto"/>
        <w:jc w:val="both"/>
        <w:rPr>
          <w:rFonts w:ascii="Verdana" w:hAnsi="Verdana"/>
          <w:sz w:val="20"/>
          <w:szCs w:val="20"/>
        </w:rPr>
      </w:pPr>
      <w:r w:rsidRPr="00956009">
        <w:rPr>
          <w:rFonts w:ascii="Verdana" w:hAnsi="Verdana"/>
          <w:sz w:val="20"/>
          <w:szCs w:val="20"/>
          <w:u w:val="single"/>
        </w:rPr>
        <w:t>Izvajalec se obvezuje, da bo:</w:t>
      </w:r>
    </w:p>
    <w:p w14:paraId="386BECA0" w14:textId="4199F712" w:rsidR="00C97C5E" w:rsidRDefault="00C97C5E" w:rsidP="00C97C5E">
      <w:pPr>
        <w:pStyle w:val="ListParagraph"/>
        <w:widowControl w:val="0"/>
        <w:numPr>
          <w:ilvl w:val="0"/>
          <w:numId w:val="20"/>
        </w:numPr>
        <w:spacing w:after="120" w:line="240" w:lineRule="auto"/>
        <w:contextualSpacing w:val="0"/>
        <w:jc w:val="both"/>
        <w:rPr>
          <w:rFonts w:ascii="Verdana" w:hAnsi="Verdana"/>
          <w:sz w:val="20"/>
          <w:szCs w:val="20"/>
        </w:rPr>
      </w:pPr>
      <w:r>
        <w:rPr>
          <w:rFonts w:ascii="Verdana" w:hAnsi="Verdana"/>
          <w:sz w:val="20"/>
          <w:szCs w:val="20"/>
        </w:rPr>
        <w:t>storitve izvajal s kvalificiranim</w:t>
      </w:r>
      <w:r w:rsidR="00D6759C">
        <w:rPr>
          <w:rFonts w:ascii="Verdana" w:hAnsi="Verdana"/>
          <w:sz w:val="20"/>
          <w:szCs w:val="20"/>
        </w:rPr>
        <w:t>i</w:t>
      </w:r>
      <w:r>
        <w:rPr>
          <w:rFonts w:ascii="Verdana" w:hAnsi="Verdana"/>
          <w:sz w:val="20"/>
          <w:szCs w:val="20"/>
        </w:rPr>
        <w:t xml:space="preserve"> kadri v skladu z zahtevami iz razpisne dokumentacije in veljavne zakonodaje ter zahtevami naročnika;</w:t>
      </w:r>
    </w:p>
    <w:p w14:paraId="1F618254" w14:textId="7C5FB310" w:rsidR="00C97C5E" w:rsidRDefault="00C97C5E" w:rsidP="00C97C5E">
      <w:pPr>
        <w:pStyle w:val="ListParagraph"/>
        <w:widowControl w:val="0"/>
        <w:numPr>
          <w:ilvl w:val="0"/>
          <w:numId w:val="20"/>
        </w:numPr>
        <w:spacing w:after="120" w:line="240" w:lineRule="auto"/>
        <w:contextualSpacing w:val="0"/>
        <w:jc w:val="both"/>
        <w:rPr>
          <w:rFonts w:ascii="Verdana" w:hAnsi="Verdana"/>
          <w:sz w:val="20"/>
          <w:szCs w:val="20"/>
        </w:rPr>
      </w:pPr>
      <w:r>
        <w:rPr>
          <w:rFonts w:ascii="Verdana" w:hAnsi="Verdana"/>
          <w:sz w:val="20"/>
          <w:szCs w:val="20"/>
        </w:rPr>
        <w:t xml:space="preserve">v času izvajanja storitve zagotavljal dosegljivost svojega kadra, ki bo pri naročniku </w:t>
      </w:r>
      <w:r>
        <w:rPr>
          <w:rFonts w:ascii="Verdana" w:hAnsi="Verdana"/>
          <w:sz w:val="20"/>
          <w:szCs w:val="20"/>
        </w:rPr>
        <w:lastRenderedPageBreak/>
        <w:t>izvajal storitve varovanja;</w:t>
      </w:r>
    </w:p>
    <w:p w14:paraId="7AD19FF0" w14:textId="77777777" w:rsidR="00C97C5E" w:rsidRDefault="00C97C5E" w:rsidP="00C97C5E">
      <w:pPr>
        <w:pStyle w:val="ListParagraph"/>
        <w:widowControl w:val="0"/>
        <w:numPr>
          <w:ilvl w:val="0"/>
          <w:numId w:val="20"/>
        </w:numPr>
        <w:spacing w:after="120" w:line="240" w:lineRule="auto"/>
        <w:contextualSpacing w:val="0"/>
        <w:jc w:val="both"/>
        <w:rPr>
          <w:rFonts w:ascii="Verdana" w:hAnsi="Verdana"/>
          <w:sz w:val="20"/>
          <w:szCs w:val="20"/>
        </w:rPr>
      </w:pPr>
      <w:r>
        <w:rPr>
          <w:rFonts w:ascii="Verdana" w:hAnsi="Verdana"/>
          <w:sz w:val="20"/>
          <w:szCs w:val="20"/>
        </w:rPr>
        <w:t>izpolnjeval vse zakonske obveznosti s področja zasebnega varovanja, delovnopravne zakonodaje in druge pozitivne zakonodaje;</w:t>
      </w:r>
    </w:p>
    <w:p w14:paraId="56F1A8B5" w14:textId="77777777" w:rsidR="00C97C5E" w:rsidRDefault="00C97C5E" w:rsidP="00C97C5E">
      <w:pPr>
        <w:pStyle w:val="ListParagraph"/>
        <w:widowControl w:val="0"/>
        <w:numPr>
          <w:ilvl w:val="0"/>
          <w:numId w:val="20"/>
        </w:numPr>
        <w:spacing w:after="120" w:line="240" w:lineRule="auto"/>
        <w:contextualSpacing w:val="0"/>
        <w:jc w:val="both"/>
        <w:rPr>
          <w:rFonts w:ascii="Verdana" w:hAnsi="Verdana"/>
          <w:sz w:val="20"/>
          <w:szCs w:val="20"/>
        </w:rPr>
      </w:pPr>
      <w:r>
        <w:rPr>
          <w:rFonts w:ascii="Verdana" w:hAnsi="Verdana"/>
          <w:sz w:val="20"/>
          <w:szCs w:val="20"/>
        </w:rPr>
        <w:t>izvedel svoje pogodbene obveznosti po pravilih stroke, v skladu z navodili naročnika in v dogovorjenih rokih;</w:t>
      </w:r>
    </w:p>
    <w:p w14:paraId="0FE1FE99" w14:textId="77777777" w:rsidR="00C97C5E" w:rsidRDefault="00C97C5E" w:rsidP="00C97C5E">
      <w:pPr>
        <w:pStyle w:val="ListParagraph"/>
        <w:widowControl w:val="0"/>
        <w:numPr>
          <w:ilvl w:val="0"/>
          <w:numId w:val="20"/>
        </w:numPr>
        <w:spacing w:after="120" w:line="240" w:lineRule="auto"/>
        <w:contextualSpacing w:val="0"/>
        <w:jc w:val="both"/>
        <w:rPr>
          <w:rFonts w:ascii="Verdana" w:hAnsi="Verdana"/>
          <w:sz w:val="20"/>
          <w:szCs w:val="20"/>
        </w:rPr>
      </w:pPr>
      <w:r>
        <w:rPr>
          <w:rFonts w:ascii="Verdana" w:hAnsi="Verdana"/>
          <w:sz w:val="20"/>
          <w:szCs w:val="20"/>
        </w:rPr>
        <w:t>takoj pisno opozoril naročnika na okoliščine, ki bi lahko otežile ali onemogočile kvalitetno in pravilno izvedbo storitev;</w:t>
      </w:r>
    </w:p>
    <w:p w14:paraId="6BF0FB10" w14:textId="77777777" w:rsidR="00C97C5E" w:rsidRDefault="00C97C5E" w:rsidP="00C97C5E">
      <w:pPr>
        <w:pStyle w:val="ListParagraph"/>
        <w:widowControl w:val="0"/>
        <w:numPr>
          <w:ilvl w:val="0"/>
          <w:numId w:val="20"/>
        </w:numPr>
        <w:spacing w:after="120" w:line="240" w:lineRule="auto"/>
        <w:contextualSpacing w:val="0"/>
        <w:jc w:val="both"/>
        <w:rPr>
          <w:rFonts w:ascii="Verdana" w:hAnsi="Verdana"/>
          <w:sz w:val="20"/>
          <w:szCs w:val="20"/>
        </w:rPr>
      </w:pPr>
      <w:r>
        <w:rPr>
          <w:rFonts w:ascii="Verdana" w:hAnsi="Verdana"/>
          <w:sz w:val="20"/>
          <w:szCs w:val="20"/>
        </w:rPr>
        <w:t>v teku izvajanja okvirnega sporazuma zagotavljal razpoložljivost ponujenih kadrovskih, tehnoloških in organizacijskih resursov – do spremembe prijavljenih kadrov ali podizvajalcev lahko pride le po predhodnem pisnem soglasju naročnika.</w:t>
      </w:r>
    </w:p>
    <w:p w14:paraId="725D4F22" w14:textId="77777777" w:rsidR="00C12341" w:rsidRDefault="00C12341" w:rsidP="00C12341">
      <w:pPr>
        <w:widowControl w:val="0"/>
        <w:numPr>
          <w:ilvl w:val="2"/>
          <w:numId w:val="4"/>
        </w:numPr>
        <w:spacing w:after="120" w:line="240" w:lineRule="auto"/>
        <w:jc w:val="both"/>
        <w:rPr>
          <w:rFonts w:ascii="Verdana" w:hAnsi="Verdana"/>
          <w:sz w:val="20"/>
          <w:szCs w:val="20"/>
        </w:rPr>
      </w:pPr>
      <w:r>
        <w:rPr>
          <w:rFonts w:ascii="Verdana" w:hAnsi="Verdana"/>
          <w:sz w:val="20"/>
          <w:szCs w:val="20"/>
        </w:rPr>
        <w:t>Neutemeljena zavrnitev naročila ali odstopanje od naročenega načina izvedbe pomeni kršitev pogodbene obveznosti, zaradi katere lahko naročnik izvede kritni kup, razdre okvirni sporazum, uveljavi finančno zavarovanja za dobro izvedbo pogodbenih obveznosti, v primeru škode pa tudi zahteva odškodnino.</w:t>
      </w:r>
    </w:p>
    <w:p w14:paraId="00B1D05A" w14:textId="0D9741E5" w:rsidR="00C12341" w:rsidRDefault="00C12341" w:rsidP="00C12341">
      <w:pPr>
        <w:widowControl w:val="0"/>
        <w:numPr>
          <w:ilvl w:val="2"/>
          <w:numId w:val="4"/>
        </w:numPr>
        <w:spacing w:after="120" w:line="240" w:lineRule="auto"/>
        <w:jc w:val="both"/>
        <w:rPr>
          <w:rFonts w:ascii="Verdana" w:hAnsi="Verdana"/>
          <w:sz w:val="20"/>
          <w:szCs w:val="20"/>
        </w:rPr>
      </w:pPr>
      <w:r>
        <w:rPr>
          <w:rFonts w:ascii="Verdana" w:hAnsi="Verdana"/>
          <w:sz w:val="20"/>
          <w:szCs w:val="20"/>
        </w:rPr>
        <w:t>V kolikor izvajalec storitev ne izvaja kvalitetno (tudi z neustreznim kadrom), bo naročnik o tem obvestil izvajalca. Po potrebi, če bo narava kršitve takšna, mu bo določil rok za odpravo kršitve. Če v tem roku ne bo odpravil kršitve, bo izvajalec prišel v zamudo. V kolikor se vsebinsko enake pomanjkljivosti ponovijo najmanj dvakrat v obdobju treh mesecev, se to šteje kot hujša kršitev pogodbe in lahko naročnik unovči finančno zavarovanje za dobro izvedbo pogodbenih obveznosti, prav tako pa lahko razdre okvirni sporazum.</w:t>
      </w:r>
    </w:p>
    <w:p w14:paraId="4092D00E" w14:textId="77777777" w:rsidR="00C12341" w:rsidRPr="00C12341" w:rsidRDefault="00C12341" w:rsidP="00C12341">
      <w:pPr>
        <w:widowControl w:val="0"/>
        <w:numPr>
          <w:ilvl w:val="2"/>
          <w:numId w:val="4"/>
        </w:numPr>
        <w:spacing w:after="120" w:line="240" w:lineRule="auto"/>
        <w:jc w:val="both"/>
        <w:rPr>
          <w:rFonts w:ascii="Verdana" w:hAnsi="Verdana"/>
          <w:sz w:val="20"/>
          <w:szCs w:val="20"/>
        </w:rPr>
      </w:pPr>
      <w:r w:rsidRPr="00C12341">
        <w:rPr>
          <w:rFonts w:ascii="Verdana" w:hAnsi="Verdana"/>
          <w:sz w:val="20"/>
          <w:szCs w:val="20"/>
        </w:rPr>
        <w:t>Izvajalec se zavezuje, da bo kadrom, ki jih je prijavil in bodo pri naročniku izvajali storitve varovanja, zagotavljal bruto plačo najmanj v višini, kot jo je prijavil v svoji ponudbi. V primeru, da pride do povišanja postavk iz naslova dviga minimalne plače, se za enak % dvigne zajamčena plača izvajalčevemu kadru. Na enak način se uskladi v primeru znižanja.</w:t>
      </w:r>
    </w:p>
    <w:p w14:paraId="5B448E3D" w14:textId="77777777" w:rsidR="00C12341" w:rsidRDefault="00C12341" w:rsidP="00C12341">
      <w:pPr>
        <w:widowControl w:val="0"/>
        <w:numPr>
          <w:ilvl w:val="2"/>
          <w:numId w:val="4"/>
        </w:numPr>
        <w:spacing w:after="120" w:line="240" w:lineRule="auto"/>
        <w:jc w:val="both"/>
        <w:rPr>
          <w:rFonts w:ascii="Verdana" w:hAnsi="Verdana"/>
          <w:sz w:val="20"/>
          <w:szCs w:val="20"/>
        </w:rPr>
      </w:pPr>
      <w:r>
        <w:rPr>
          <w:rFonts w:ascii="Verdana" w:hAnsi="Verdana"/>
          <w:sz w:val="20"/>
          <w:szCs w:val="20"/>
        </w:rPr>
        <w:t>Izvajalec se zaveda in strinja, da lahko naročnik kadarkoli med izvajanjem tega sporazuma preveri izpolnjevanje naročnikovih kadrovskih in tehničnih pogojev, ki jih je zahteval tako bo oddaji ponudbe, kot tudi po tem sporazumu (tako glede načina izvajanja storitev, ustreznosti kadra, bruto plač kadra in ostalo). Navedeno pomeni, da mora izvajalec na zahtevo naročnika predložiti ustrezna dokazila oz. omogočiti naročniku preverjanje izpolnjevanje zahtev in pogojev. Prav tako pa lahko naročnik dokazila zbira tudi od izvajalčevega kadra, ki pri naročniku izvaja storitve.</w:t>
      </w:r>
    </w:p>
    <w:p w14:paraId="7011A7B4" w14:textId="77777777" w:rsidR="00C12341" w:rsidRDefault="00C12341" w:rsidP="00C12341">
      <w:pPr>
        <w:widowControl w:val="0"/>
        <w:numPr>
          <w:ilvl w:val="2"/>
          <w:numId w:val="4"/>
        </w:numPr>
        <w:spacing w:after="120" w:line="240" w:lineRule="auto"/>
        <w:jc w:val="both"/>
        <w:rPr>
          <w:rFonts w:ascii="Verdana" w:hAnsi="Verdana"/>
          <w:sz w:val="20"/>
          <w:szCs w:val="20"/>
        </w:rPr>
      </w:pPr>
      <w:r>
        <w:rPr>
          <w:rFonts w:ascii="Verdana" w:hAnsi="Verdana"/>
          <w:sz w:val="20"/>
          <w:szCs w:val="20"/>
        </w:rPr>
        <w:t xml:space="preserve">Prvo preverjanje psihofizične sposobnosti bo naročnik izvedel v roku 10 delovnih dni po podpisu pogodbe, in sicer bo izvajalcu najkasneje 3 delovne dni po podpisu pogodbe sporočil lokacijo in datum ter uro preverjanja. Izvajalec se obvezuje, da bo zagotovil, da se bo ves prijavljen kader preverjanja udeležil. V nasprotnem primeru bo prišel v zamudo. </w:t>
      </w:r>
    </w:p>
    <w:p w14:paraId="705B93A8" w14:textId="77777777" w:rsidR="00C12341" w:rsidRDefault="00C12341" w:rsidP="00C12341">
      <w:pPr>
        <w:widowControl w:val="0"/>
        <w:numPr>
          <w:ilvl w:val="2"/>
          <w:numId w:val="4"/>
        </w:numPr>
        <w:spacing w:after="120" w:line="240" w:lineRule="auto"/>
        <w:jc w:val="both"/>
        <w:rPr>
          <w:rFonts w:ascii="Verdana" w:hAnsi="Verdana"/>
          <w:sz w:val="20"/>
          <w:szCs w:val="20"/>
        </w:rPr>
      </w:pPr>
      <w:r>
        <w:rPr>
          <w:rFonts w:ascii="Verdana" w:hAnsi="Verdana"/>
          <w:sz w:val="20"/>
          <w:szCs w:val="20"/>
        </w:rPr>
        <w:t>Samo v upravičenih razlogih (bolniška odsotnost ipd.) lahko izvajalec obvesti naročnika, da se določen kader preverjanja ne bo mogel udeležiti in se z naročnikom dogovorita za drug primeren termin ali nadomestni kader, ki mora izpolnjevati enake zahteve kot prijavljeni kader, ki se bo udeležil preverjanja.</w:t>
      </w:r>
    </w:p>
    <w:p w14:paraId="043C8A32" w14:textId="3BD7078A" w:rsidR="00C12341" w:rsidRDefault="00C12341" w:rsidP="00C12341">
      <w:pPr>
        <w:widowControl w:val="0"/>
        <w:numPr>
          <w:ilvl w:val="2"/>
          <w:numId w:val="4"/>
        </w:numPr>
        <w:spacing w:after="120" w:line="240" w:lineRule="auto"/>
        <w:jc w:val="both"/>
        <w:rPr>
          <w:rFonts w:ascii="Verdana" w:hAnsi="Verdana"/>
          <w:sz w:val="20"/>
          <w:szCs w:val="20"/>
        </w:rPr>
      </w:pPr>
      <w:r>
        <w:rPr>
          <w:rFonts w:ascii="Verdana" w:hAnsi="Verdana"/>
          <w:sz w:val="20"/>
          <w:szCs w:val="20"/>
        </w:rPr>
        <w:t>Prvo usposabljanje oz. izobraževanje s področja preprečevanja širjenja bolnišničnih okužb, kot tudi preverjanje znanja s tega področja ter preverjanje psihične primernosti kadra (psihološki testi) bo naročnik prav tako izvedel v roku 10 delovnih dni po podpisu pogodbe. Naročnik bo izvajalca najkasneje 3 delovne dni od podpisa pogodbe obvestil o kraju, datumu in uri pričetka usposabljanja ter izvedbi preverjanja znanja.</w:t>
      </w:r>
    </w:p>
    <w:p w14:paraId="218E64E0" w14:textId="77777777" w:rsidR="00C12341" w:rsidRDefault="00C12341" w:rsidP="00C12341">
      <w:pPr>
        <w:widowControl w:val="0"/>
        <w:numPr>
          <w:ilvl w:val="2"/>
          <w:numId w:val="4"/>
        </w:numPr>
        <w:spacing w:after="120" w:line="240" w:lineRule="auto"/>
        <w:jc w:val="both"/>
        <w:rPr>
          <w:rFonts w:ascii="Verdana" w:hAnsi="Verdana"/>
          <w:sz w:val="20"/>
          <w:szCs w:val="20"/>
        </w:rPr>
      </w:pPr>
      <w:r>
        <w:rPr>
          <w:rFonts w:ascii="Verdana" w:hAnsi="Verdana"/>
          <w:sz w:val="20"/>
          <w:szCs w:val="20"/>
        </w:rPr>
        <w:t xml:space="preserve">Izvajalec in naročnik se strinjata, da vsi stroški usposabljanja oz. izobraževanja, ki jih naročnik zahteva, kot tudi preverjanja bremenijo naročnika. Izvajalec pa je v primeru, da je kader uspešen in primeren (torej opravi vse teste), za čas, ki ga je kader prestal na </w:t>
      </w:r>
      <w:r>
        <w:rPr>
          <w:rFonts w:ascii="Verdana" w:hAnsi="Verdana"/>
          <w:sz w:val="20"/>
          <w:szCs w:val="20"/>
        </w:rPr>
        <w:lastRenderedPageBreak/>
        <w:t>preverjanih in usposabljanjih, upravičen zaračunati ure, po postavkah za ceno dnevnega varovanja med delavnikih. V kolikor kader ni uspešen in primeren, izvajalec ni upravičen zaračunati ur prisotnosti na preverjanjih in usposabljanjih oz. izobraževanjih.</w:t>
      </w:r>
    </w:p>
    <w:p w14:paraId="6EC0AE81" w14:textId="0B2E2D84" w:rsidR="00C12341" w:rsidRDefault="00C12341" w:rsidP="00C12341">
      <w:pPr>
        <w:widowControl w:val="0"/>
        <w:numPr>
          <w:ilvl w:val="2"/>
          <w:numId w:val="4"/>
        </w:numPr>
        <w:spacing w:after="120" w:line="240" w:lineRule="auto"/>
        <w:jc w:val="both"/>
        <w:rPr>
          <w:rFonts w:ascii="Verdana" w:hAnsi="Verdana"/>
          <w:sz w:val="20"/>
          <w:szCs w:val="20"/>
        </w:rPr>
      </w:pPr>
      <w:r>
        <w:rPr>
          <w:rFonts w:ascii="Verdana" w:hAnsi="Verdana"/>
          <w:sz w:val="20"/>
          <w:szCs w:val="20"/>
        </w:rPr>
        <w:t>Naročnik in izvajalec bosta najkasneje v roku enega meseca sestavila načrt varovanja ali plan varovanja v katerem bosta opredelila režim obhodov, lokacije in vse ostalo potrebno</w:t>
      </w:r>
      <w:r w:rsidR="00A75771">
        <w:rPr>
          <w:rFonts w:ascii="Verdana" w:hAnsi="Verdana"/>
          <w:sz w:val="20"/>
          <w:szCs w:val="20"/>
        </w:rPr>
        <w:t>,</w:t>
      </w:r>
      <w:r>
        <w:rPr>
          <w:rFonts w:ascii="Verdana" w:hAnsi="Verdana"/>
          <w:sz w:val="20"/>
          <w:szCs w:val="20"/>
        </w:rPr>
        <w:t xml:space="preserve"> kar ni zajeto v specifikacijah. Navedeni načrt oz. plan je sestavni del </w:t>
      </w:r>
      <w:r w:rsidR="00A75771">
        <w:rPr>
          <w:rFonts w:ascii="Verdana" w:hAnsi="Verdana"/>
          <w:sz w:val="20"/>
          <w:szCs w:val="20"/>
        </w:rPr>
        <w:t>tega okvirnega</w:t>
      </w:r>
      <w:r>
        <w:rPr>
          <w:rFonts w:ascii="Verdana" w:hAnsi="Verdana"/>
          <w:sz w:val="20"/>
          <w:szCs w:val="20"/>
        </w:rPr>
        <w:t xml:space="preserve"> sporazuma.</w:t>
      </w:r>
    </w:p>
    <w:p w14:paraId="70F36F7D" w14:textId="77777777" w:rsidR="00C12341" w:rsidRDefault="00C12341" w:rsidP="00C12341">
      <w:pPr>
        <w:widowControl w:val="0"/>
        <w:numPr>
          <w:ilvl w:val="2"/>
          <w:numId w:val="4"/>
        </w:numPr>
        <w:spacing w:after="120" w:line="240" w:lineRule="auto"/>
        <w:jc w:val="both"/>
        <w:rPr>
          <w:rFonts w:ascii="Verdana" w:hAnsi="Verdana"/>
          <w:sz w:val="20"/>
          <w:szCs w:val="20"/>
        </w:rPr>
      </w:pPr>
      <w:r>
        <w:rPr>
          <w:rFonts w:ascii="Verdana" w:hAnsi="Verdana"/>
          <w:sz w:val="20"/>
          <w:szCs w:val="20"/>
        </w:rPr>
        <w:t>Za potrebe izvajanje tega okvirnega sporazuma pogodbeni stranki uporabljata elektronsko komunikacijo (v okvirnem sporazumu navedeno e-pošto) in sta dolžni obe zagotoviti, da bodisi nasprotna stranka, bodisi nasprotni informacijski sistem potrdi vsak prejem tako dogovorjene poslovne komunikacije.</w:t>
      </w:r>
    </w:p>
    <w:p w14:paraId="32CF32FD" w14:textId="02DC7158" w:rsidR="00561B01" w:rsidRPr="00561B01" w:rsidRDefault="00C12341" w:rsidP="00561B01">
      <w:pPr>
        <w:widowControl w:val="0"/>
        <w:numPr>
          <w:ilvl w:val="2"/>
          <w:numId w:val="4"/>
        </w:numPr>
        <w:spacing w:after="120" w:line="240" w:lineRule="auto"/>
        <w:jc w:val="both"/>
        <w:rPr>
          <w:rFonts w:ascii="Verdana" w:hAnsi="Verdana"/>
          <w:sz w:val="20"/>
          <w:szCs w:val="20"/>
        </w:rPr>
      </w:pPr>
      <w:r>
        <w:rPr>
          <w:rFonts w:ascii="Verdana" w:hAnsi="Verdana"/>
          <w:sz w:val="20"/>
          <w:szCs w:val="20"/>
        </w:rPr>
        <w:t xml:space="preserve">Izvajalec se zavezuje, da bo v primeru partnerske ponudbe ali nastopanja s podizvajalci imenoval eno </w:t>
      </w:r>
      <w:proofErr w:type="spellStart"/>
      <w:r>
        <w:rPr>
          <w:rFonts w:ascii="Verdana" w:hAnsi="Verdana"/>
          <w:sz w:val="20"/>
          <w:szCs w:val="20"/>
        </w:rPr>
        <w:t>poslovodečo</w:t>
      </w:r>
      <w:proofErr w:type="spellEnd"/>
      <w:r>
        <w:rPr>
          <w:rFonts w:ascii="Verdana" w:hAnsi="Verdana"/>
          <w:sz w:val="20"/>
          <w:szCs w:val="20"/>
        </w:rPr>
        <w:t xml:space="preserve"> družbo (vodilnega partnerja), s katerim bo komuniciral naročnik, ter na račun katerega bo v primeru partnerske ponudbe plačeval naročnik za izvedene storitve. Izvajalec bo torej za vse storitve v primeru partnerske pogodbe izstavljal skupen račun.</w:t>
      </w:r>
    </w:p>
    <w:p w14:paraId="1DC4D6B8" w14:textId="77777777" w:rsidR="00561B01" w:rsidRDefault="00561B01" w:rsidP="00561B01">
      <w:pPr>
        <w:pStyle w:val="ListParagraph"/>
        <w:widowControl w:val="0"/>
        <w:numPr>
          <w:ilvl w:val="0"/>
          <w:numId w:val="26"/>
        </w:numPr>
        <w:spacing w:before="120" w:after="120" w:line="240" w:lineRule="auto"/>
        <w:jc w:val="center"/>
        <w:rPr>
          <w:rFonts w:ascii="Verdana" w:hAnsi="Verdana"/>
          <w:sz w:val="20"/>
          <w:szCs w:val="20"/>
        </w:rPr>
      </w:pPr>
      <w:r>
        <w:rPr>
          <w:rFonts w:ascii="Verdana" w:hAnsi="Verdana"/>
          <w:sz w:val="20"/>
          <w:szCs w:val="20"/>
        </w:rPr>
        <w:t>člen</w:t>
      </w:r>
    </w:p>
    <w:p w14:paraId="236E048C" w14:textId="77777777" w:rsidR="00561B01" w:rsidRDefault="00561B01" w:rsidP="00561B01">
      <w:pPr>
        <w:widowControl w:val="0"/>
        <w:spacing w:after="120" w:line="240" w:lineRule="auto"/>
        <w:jc w:val="center"/>
        <w:rPr>
          <w:rFonts w:ascii="Verdana" w:hAnsi="Verdana"/>
          <w:sz w:val="20"/>
          <w:szCs w:val="20"/>
        </w:rPr>
      </w:pPr>
      <w:r>
        <w:rPr>
          <w:rFonts w:ascii="Verdana" w:hAnsi="Verdana"/>
          <w:sz w:val="20"/>
          <w:szCs w:val="20"/>
        </w:rPr>
        <w:t>KONTAKTNE OSEBE</w:t>
      </w:r>
    </w:p>
    <w:p w14:paraId="7E67B8ED" w14:textId="59B95EDE" w:rsidR="00561B01" w:rsidRPr="009F44BB" w:rsidRDefault="00561B01" w:rsidP="00561B01">
      <w:pPr>
        <w:widowControl w:val="0"/>
        <w:numPr>
          <w:ilvl w:val="2"/>
          <w:numId w:val="44"/>
        </w:numPr>
        <w:spacing w:after="120" w:line="240" w:lineRule="auto"/>
        <w:jc w:val="both"/>
        <w:rPr>
          <w:rFonts w:ascii="Verdana" w:hAnsi="Verdana"/>
          <w:sz w:val="20"/>
          <w:szCs w:val="20"/>
        </w:rPr>
      </w:pPr>
      <w:r>
        <w:rPr>
          <w:rFonts w:ascii="Verdana" w:hAnsi="Verdana"/>
          <w:sz w:val="20"/>
          <w:szCs w:val="20"/>
        </w:rPr>
        <w:t>Za stike med izvajalcem in naročnikom v zvezi z izvrševanjem tega sporazuma določita stranki kontaktne osebe:</w:t>
      </w:r>
    </w:p>
    <w:p w14:paraId="6C2E51CF" w14:textId="77777777" w:rsidR="00561B01" w:rsidRDefault="00561B01" w:rsidP="00561B01">
      <w:pPr>
        <w:pStyle w:val="ListParagraph"/>
        <w:widowControl w:val="0"/>
        <w:numPr>
          <w:ilvl w:val="0"/>
          <w:numId w:val="45"/>
        </w:numPr>
        <w:spacing w:after="120" w:line="240" w:lineRule="auto"/>
        <w:jc w:val="both"/>
        <w:rPr>
          <w:rFonts w:ascii="Verdana" w:hAnsi="Verdana"/>
          <w:sz w:val="20"/>
          <w:szCs w:val="20"/>
        </w:rPr>
      </w:pPr>
      <w:r>
        <w:rPr>
          <w:rFonts w:ascii="Verdana" w:hAnsi="Verdana"/>
          <w:sz w:val="20"/>
          <w:szCs w:val="20"/>
        </w:rPr>
        <w:t xml:space="preserve">za izvajalca je kontaktna oseba: ime in priimek …………….., tel. št. ………………., e-pošta ………………………. </w:t>
      </w:r>
    </w:p>
    <w:p w14:paraId="480559D3" w14:textId="77777777" w:rsidR="00561B01" w:rsidRDefault="00561B01" w:rsidP="00561B01">
      <w:pPr>
        <w:pStyle w:val="ListParagraph"/>
        <w:numPr>
          <w:ilvl w:val="0"/>
          <w:numId w:val="45"/>
        </w:numPr>
        <w:rPr>
          <w:rFonts w:ascii="Verdana" w:hAnsi="Verdana"/>
          <w:sz w:val="20"/>
          <w:szCs w:val="20"/>
        </w:rPr>
      </w:pPr>
      <w:r>
        <w:rPr>
          <w:rFonts w:ascii="Verdana" w:hAnsi="Verdana"/>
          <w:sz w:val="20"/>
          <w:szCs w:val="20"/>
        </w:rPr>
        <w:t>za naročnika je kontaktna oseba: ime in priimek …………….., tel. št. ………………………., e-pošta ……………………….</w:t>
      </w:r>
    </w:p>
    <w:p w14:paraId="1053D596" w14:textId="77777777" w:rsidR="00561B01" w:rsidRDefault="00561B01" w:rsidP="00561B01">
      <w:pPr>
        <w:widowControl w:val="0"/>
        <w:numPr>
          <w:ilvl w:val="2"/>
          <w:numId w:val="44"/>
        </w:numPr>
        <w:spacing w:after="120" w:line="240" w:lineRule="auto"/>
        <w:jc w:val="both"/>
        <w:rPr>
          <w:rFonts w:ascii="Verdana" w:hAnsi="Verdana"/>
          <w:sz w:val="20"/>
          <w:szCs w:val="20"/>
        </w:rPr>
      </w:pPr>
      <w:r>
        <w:rPr>
          <w:rFonts w:ascii="Verdana" w:hAnsi="Verdana"/>
          <w:sz w:val="20"/>
          <w:szCs w:val="20"/>
        </w:rPr>
        <w:t xml:space="preserve">Izvajalec se zavezuje, da bo v zvezi z izvajanjem te pogodbe, kot tudi morebitnim vprašanjem in sporom imenoval samo eno kontaktno osebo, torej tudi v primeru partnerske ponudbe. </w:t>
      </w:r>
    </w:p>
    <w:p w14:paraId="530D96FF" w14:textId="2918CF13" w:rsidR="00561B01" w:rsidRPr="00262A56" w:rsidRDefault="00561B01" w:rsidP="00561B01">
      <w:pPr>
        <w:widowControl w:val="0"/>
        <w:numPr>
          <w:ilvl w:val="2"/>
          <w:numId w:val="44"/>
        </w:numPr>
        <w:spacing w:after="120" w:line="240" w:lineRule="auto"/>
        <w:jc w:val="both"/>
        <w:rPr>
          <w:rFonts w:ascii="Verdana" w:hAnsi="Verdana"/>
          <w:sz w:val="20"/>
          <w:szCs w:val="20"/>
        </w:rPr>
      </w:pPr>
      <w:r>
        <w:rPr>
          <w:rFonts w:ascii="Verdana" w:hAnsi="Verdana"/>
          <w:sz w:val="20"/>
          <w:szCs w:val="20"/>
        </w:rPr>
        <w:t>V primeru odsotnosti katere od kontaktnih oseb naročnika</w:t>
      </w:r>
      <w:r w:rsidR="00262A56">
        <w:rPr>
          <w:rFonts w:ascii="Verdana" w:hAnsi="Verdana"/>
          <w:sz w:val="20"/>
          <w:szCs w:val="20"/>
        </w:rPr>
        <w:t>,</w:t>
      </w:r>
      <w:r>
        <w:rPr>
          <w:rFonts w:ascii="Verdana" w:hAnsi="Verdana"/>
          <w:sz w:val="20"/>
          <w:szCs w:val="20"/>
        </w:rPr>
        <w:t xml:space="preserve"> je kontaktna oseba naročnika tista oseba, ki jo nadomešča pri opravljanju delovnih obveznosti</w:t>
      </w:r>
      <w:r w:rsidR="00262A56">
        <w:rPr>
          <w:rFonts w:ascii="Verdana" w:hAnsi="Verdana"/>
          <w:sz w:val="20"/>
          <w:szCs w:val="20"/>
        </w:rPr>
        <w:t>.</w:t>
      </w:r>
    </w:p>
    <w:p w14:paraId="4B668509" w14:textId="77777777" w:rsidR="00561B01" w:rsidRDefault="00561B01" w:rsidP="00561B01">
      <w:pPr>
        <w:pStyle w:val="ListParagraph"/>
        <w:widowControl w:val="0"/>
        <w:numPr>
          <w:ilvl w:val="0"/>
          <w:numId w:val="26"/>
        </w:numPr>
        <w:spacing w:before="120" w:after="120" w:line="240" w:lineRule="auto"/>
        <w:jc w:val="center"/>
        <w:rPr>
          <w:rFonts w:ascii="Verdana" w:hAnsi="Verdana"/>
          <w:sz w:val="20"/>
          <w:szCs w:val="20"/>
        </w:rPr>
      </w:pPr>
      <w:r>
        <w:rPr>
          <w:rFonts w:ascii="Verdana" w:hAnsi="Verdana"/>
          <w:sz w:val="20"/>
          <w:szCs w:val="20"/>
        </w:rPr>
        <w:t xml:space="preserve"> člen</w:t>
      </w:r>
    </w:p>
    <w:p w14:paraId="370A804A" w14:textId="77777777" w:rsidR="00561B01" w:rsidRDefault="00561B01" w:rsidP="00561B01">
      <w:pPr>
        <w:widowControl w:val="0"/>
        <w:spacing w:after="120" w:line="240" w:lineRule="auto"/>
        <w:jc w:val="center"/>
        <w:rPr>
          <w:rFonts w:ascii="Verdana" w:hAnsi="Verdana"/>
          <w:sz w:val="20"/>
          <w:szCs w:val="20"/>
        </w:rPr>
      </w:pPr>
      <w:r>
        <w:rPr>
          <w:rFonts w:ascii="Verdana" w:hAnsi="Verdana"/>
          <w:sz w:val="20"/>
          <w:szCs w:val="20"/>
        </w:rPr>
        <w:t>IZVAJALČEV KADER</w:t>
      </w:r>
    </w:p>
    <w:p w14:paraId="28E85E71" w14:textId="77777777" w:rsidR="00561B01" w:rsidRDefault="00561B01" w:rsidP="00561B01">
      <w:pPr>
        <w:widowControl w:val="0"/>
        <w:numPr>
          <w:ilvl w:val="2"/>
          <w:numId w:val="46"/>
        </w:numPr>
        <w:spacing w:after="120" w:line="240" w:lineRule="auto"/>
        <w:jc w:val="both"/>
        <w:rPr>
          <w:rFonts w:ascii="Verdana" w:hAnsi="Verdana"/>
          <w:sz w:val="20"/>
          <w:szCs w:val="20"/>
        </w:rPr>
      </w:pPr>
      <w:r>
        <w:rPr>
          <w:rFonts w:ascii="Verdana" w:hAnsi="Verdana"/>
          <w:sz w:val="20"/>
          <w:szCs w:val="20"/>
        </w:rPr>
        <w:t>Izvajalec se obvezuje, da bo storitve po tej pogodbi izvajal s kadrom, ki bo ustrezno usposobljen in psihofizično pripravljen.</w:t>
      </w:r>
    </w:p>
    <w:p w14:paraId="757BDA6E" w14:textId="77777777" w:rsidR="00561B01" w:rsidRDefault="00561B01" w:rsidP="00561B01">
      <w:pPr>
        <w:widowControl w:val="0"/>
        <w:numPr>
          <w:ilvl w:val="2"/>
          <w:numId w:val="46"/>
        </w:numPr>
        <w:spacing w:after="120" w:line="240" w:lineRule="auto"/>
        <w:jc w:val="both"/>
        <w:rPr>
          <w:rFonts w:ascii="Verdana" w:hAnsi="Verdana"/>
          <w:sz w:val="20"/>
          <w:szCs w:val="20"/>
        </w:rPr>
      </w:pPr>
      <w:r>
        <w:rPr>
          <w:rFonts w:ascii="Verdana" w:hAnsi="Verdana"/>
          <w:sz w:val="20"/>
          <w:szCs w:val="20"/>
        </w:rPr>
        <w:t xml:space="preserve">Izvajalec je dolžan izvajati storitve pri naročniku s kadrom, ki ga je prijavil že ob oddaji ponudbe, in sicer za vsa delovna mesta receptorjev in receptorjev obhodnikov – </w:t>
      </w:r>
      <w:proofErr w:type="spellStart"/>
      <w:r>
        <w:rPr>
          <w:rFonts w:ascii="Verdana" w:hAnsi="Verdana"/>
          <w:sz w:val="20"/>
          <w:szCs w:val="20"/>
        </w:rPr>
        <w:t>interventov</w:t>
      </w:r>
      <w:proofErr w:type="spellEnd"/>
      <w:r>
        <w:rPr>
          <w:rFonts w:ascii="Verdana" w:hAnsi="Verdana"/>
          <w:sz w:val="20"/>
          <w:szCs w:val="20"/>
        </w:rPr>
        <w:t>.</w:t>
      </w:r>
    </w:p>
    <w:p w14:paraId="2B77B5CF" w14:textId="77777777" w:rsidR="00561B01" w:rsidRDefault="00561B01" w:rsidP="00561B01">
      <w:pPr>
        <w:widowControl w:val="0"/>
        <w:numPr>
          <w:ilvl w:val="2"/>
          <w:numId w:val="46"/>
        </w:numPr>
        <w:spacing w:after="120" w:line="240" w:lineRule="auto"/>
        <w:jc w:val="both"/>
        <w:rPr>
          <w:rFonts w:ascii="Verdana" w:hAnsi="Verdana"/>
          <w:sz w:val="20"/>
          <w:szCs w:val="20"/>
        </w:rPr>
      </w:pPr>
      <w:r>
        <w:rPr>
          <w:rFonts w:ascii="Verdana" w:hAnsi="Verdana"/>
          <w:sz w:val="20"/>
          <w:szCs w:val="20"/>
        </w:rPr>
        <w:t>Zamenjava prijavljenega kadra je mogoča le po predhodnem soglasju naročnika ter ob pogoju, da novi predlagani kader izpolnjuje najmanj enake pogoje, kot jih je prijavljen zamenjani kader (vključno z mesečno bruto plačo).</w:t>
      </w:r>
    </w:p>
    <w:p w14:paraId="2A8685D1" w14:textId="46C1F30A" w:rsidR="00561B01" w:rsidRDefault="00561B01" w:rsidP="00561B01">
      <w:pPr>
        <w:widowControl w:val="0"/>
        <w:numPr>
          <w:ilvl w:val="2"/>
          <w:numId w:val="46"/>
        </w:numPr>
        <w:spacing w:after="120" w:line="240" w:lineRule="auto"/>
        <w:jc w:val="both"/>
        <w:rPr>
          <w:rFonts w:ascii="Verdana" w:hAnsi="Verdana"/>
          <w:sz w:val="20"/>
          <w:szCs w:val="20"/>
        </w:rPr>
      </w:pPr>
      <w:r>
        <w:rPr>
          <w:rFonts w:ascii="Verdana" w:hAnsi="Verdana"/>
          <w:sz w:val="20"/>
          <w:szCs w:val="20"/>
        </w:rPr>
        <w:t xml:space="preserve">V primeru zamenjave bo naročnik določil lokacijo, datum in kraj preverjanja ter usposabljanja oz. izobraževanja novega kadra. Glede stroškov preverjanja in usposabljanja oz. izobraževanja novega kadra veljajo enaka določila kot je zapisano v </w:t>
      </w:r>
      <w:r w:rsidR="00D9537C">
        <w:rPr>
          <w:rFonts w:ascii="Verdana" w:hAnsi="Verdana"/>
          <w:sz w:val="20"/>
          <w:szCs w:val="20"/>
        </w:rPr>
        <w:t>5</w:t>
      </w:r>
      <w:r>
        <w:rPr>
          <w:rFonts w:ascii="Verdana" w:hAnsi="Verdana"/>
          <w:sz w:val="20"/>
          <w:szCs w:val="20"/>
        </w:rPr>
        <w:t>. členu.</w:t>
      </w:r>
    </w:p>
    <w:p w14:paraId="05C85E93" w14:textId="77777777" w:rsidR="00561B01" w:rsidRDefault="00561B01" w:rsidP="00561B01">
      <w:pPr>
        <w:widowControl w:val="0"/>
        <w:numPr>
          <w:ilvl w:val="2"/>
          <w:numId w:val="46"/>
        </w:numPr>
        <w:spacing w:after="120" w:line="240" w:lineRule="auto"/>
        <w:jc w:val="both"/>
        <w:rPr>
          <w:rFonts w:ascii="Verdana" w:hAnsi="Verdana"/>
          <w:sz w:val="20"/>
          <w:szCs w:val="20"/>
        </w:rPr>
      </w:pPr>
      <w:r>
        <w:rPr>
          <w:rFonts w:ascii="Verdana" w:hAnsi="Verdana"/>
          <w:sz w:val="20"/>
          <w:szCs w:val="20"/>
        </w:rPr>
        <w:t>Izvajalec zagotavlja, da bo kader, ki bo izvajal storitve po tej pogodbi, prisoten na objektih oz. delovnih mestih naročnika, kot to zahteva naročnik. V kolikor naročnik ugotovi, da na določenih mestih kader ni prisoten, bo naročnik to štel kot hujšo kršitev.</w:t>
      </w:r>
    </w:p>
    <w:p w14:paraId="72E0D0FE" w14:textId="77777777" w:rsidR="00561B01" w:rsidRDefault="00561B01" w:rsidP="00561B01">
      <w:pPr>
        <w:widowControl w:val="0"/>
        <w:numPr>
          <w:ilvl w:val="2"/>
          <w:numId w:val="46"/>
        </w:numPr>
        <w:spacing w:after="120" w:line="240" w:lineRule="auto"/>
        <w:jc w:val="both"/>
        <w:rPr>
          <w:rFonts w:ascii="Verdana" w:hAnsi="Verdana"/>
          <w:sz w:val="20"/>
          <w:szCs w:val="20"/>
        </w:rPr>
      </w:pPr>
      <w:r>
        <w:rPr>
          <w:rFonts w:ascii="Verdana" w:hAnsi="Verdana"/>
          <w:sz w:val="20"/>
          <w:szCs w:val="20"/>
        </w:rPr>
        <w:lastRenderedPageBreak/>
        <w:t xml:space="preserve">Naročnik lahko tekom veljavnosti okvirnega sporazuma poveča ali zmanjša število varnostnega osebja, glede na potrebe ali varnostno oceno oz. situacijo. </w:t>
      </w:r>
    </w:p>
    <w:p w14:paraId="35BE84D4" w14:textId="77777777" w:rsidR="00561B01" w:rsidRDefault="00561B01" w:rsidP="00561B01">
      <w:pPr>
        <w:widowControl w:val="0"/>
        <w:numPr>
          <w:ilvl w:val="2"/>
          <w:numId w:val="46"/>
        </w:numPr>
        <w:spacing w:after="120" w:line="240" w:lineRule="auto"/>
        <w:jc w:val="both"/>
        <w:rPr>
          <w:rFonts w:ascii="Verdana" w:hAnsi="Verdana"/>
          <w:sz w:val="20"/>
          <w:szCs w:val="20"/>
        </w:rPr>
      </w:pPr>
      <w:r>
        <w:rPr>
          <w:rFonts w:ascii="Verdana" w:hAnsi="Verdana"/>
          <w:sz w:val="20"/>
          <w:szCs w:val="20"/>
        </w:rPr>
        <w:t xml:space="preserve">V primeru planiranega daljšega obdobja (3 mesece ali več) povečanja oziroma zmanjšanja števila varnostnikov, bo naročnik izvajalcu to najavil vsaj 30 dni vnaprej. </w:t>
      </w:r>
    </w:p>
    <w:p w14:paraId="68FA89DC" w14:textId="77777777" w:rsidR="00561B01" w:rsidRDefault="00561B01" w:rsidP="00561B01">
      <w:pPr>
        <w:widowControl w:val="0"/>
        <w:numPr>
          <w:ilvl w:val="2"/>
          <w:numId w:val="46"/>
        </w:numPr>
        <w:spacing w:after="120" w:line="240" w:lineRule="auto"/>
        <w:jc w:val="both"/>
        <w:rPr>
          <w:rFonts w:ascii="Verdana" w:hAnsi="Verdana"/>
          <w:sz w:val="20"/>
          <w:szCs w:val="20"/>
        </w:rPr>
      </w:pPr>
      <w:r>
        <w:rPr>
          <w:rFonts w:ascii="Verdana" w:hAnsi="Verdana"/>
          <w:sz w:val="20"/>
          <w:szCs w:val="20"/>
        </w:rPr>
        <w:t>Povečanje oz. zmanjšanje števila varnostnikov ne vpliva na dogovorjene pogodbene cene na enoto.</w:t>
      </w:r>
    </w:p>
    <w:p w14:paraId="6E87BCBF" w14:textId="77777777" w:rsidR="00561B01" w:rsidRDefault="00561B01" w:rsidP="00561B01">
      <w:pPr>
        <w:widowControl w:val="0"/>
        <w:numPr>
          <w:ilvl w:val="2"/>
          <w:numId w:val="46"/>
        </w:numPr>
        <w:spacing w:after="120" w:line="240" w:lineRule="auto"/>
        <w:jc w:val="both"/>
        <w:rPr>
          <w:rFonts w:ascii="Verdana" w:hAnsi="Verdana"/>
          <w:sz w:val="20"/>
          <w:szCs w:val="20"/>
        </w:rPr>
      </w:pPr>
      <w:r>
        <w:rPr>
          <w:rFonts w:ascii="Verdana" w:hAnsi="Verdana"/>
          <w:sz w:val="20"/>
          <w:szCs w:val="20"/>
        </w:rPr>
        <w:t>Izvajalec vodi evidenco prisotnosti varnostnikov na objektih naročnika.</w:t>
      </w:r>
    </w:p>
    <w:p w14:paraId="6888999E" w14:textId="3BFCB9F1" w:rsidR="00561B01" w:rsidRPr="00262A56" w:rsidRDefault="00561B01" w:rsidP="00262A56">
      <w:pPr>
        <w:widowControl w:val="0"/>
        <w:numPr>
          <w:ilvl w:val="2"/>
          <w:numId w:val="46"/>
        </w:numPr>
        <w:spacing w:after="120" w:line="240" w:lineRule="auto"/>
        <w:jc w:val="both"/>
        <w:rPr>
          <w:rFonts w:ascii="Verdana" w:hAnsi="Verdana"/>
          <w:sz w:val="20"/>
          <w:szCs w:val="20"/>
        </w:rPr>
      </w:pPr>
      <w:r>
        <w:rPr>
          <w:rFonts w:ascii="Verdana" w:hAnsi="Verdana"/>
          <w:sz w:val="20"/>
          <w:szCs w:val="20"/>
        </w:rPr>
        <w:t>Pisno poročilo o opravljenem delu v posameznem mesecu je izvajalec dolžan predložiti v potrditev skrbniku okvirnega sporazuma s strani naročnika do 5. v mesecu za pretekli mesec.</w:t>
      </w:r>
    </w:p>
    <w:p w14:paraId="5B7A3C15" w14:textId="77777777" w:rsidR="00561B01" w:rsidRDefault="00561B01" w:rsidP="00561B01">
      <w:pPr>
        <w:pStyle w:val="ListParagraph"/>
        <w:widowControl w:val="0"/>
        <w:numPr>
          <w:ilvl w:val="0"/>
          <w:numId w:val="26"/>
        </w:numPr>
        <w:spacing w:before="120" w:after="120" w:line="240" w:lineRule="auto"/>
        <w:jc w:val="center"/>
        <w:rPr>
          <w:rFonts w:ascii="Verdana" w:hAnsi="Verdana"/>
          <w:sz w:val="20"/>
          <w:szCs w:val="20"/>
        </w:rPr>
      </w:pPr>
      <w:r>
        <w:rPr>
          <w:rFonts w:ascii="Verdana" w:hAnsi="Verdana"/>
          <w:sz w:val="20"/>
          <w:szCs w:val="20"/>
        </w:rPr>
        <w:t xml:space="preserve"> člen</w:t>
      </w:r>
    </w:p>
    <w:p w14:paraId="7B5FCADD" w14:textId="77777777" w:rsidR="00561B01" w:rsidRDefault="00561B01" w:rsidP="00561B01">
      <w:pPr>
        <w:widowControl w:val="0"/>
        <w:spacing w:after="120" w:line="240" w:lineRule="auto"/>
        <w:jc w:val="center"/>
        <w:rPr>
          <w:rFonts w:ascii="Verdana" w:hAnsi="Verdana"/>
          <w:sz w:val="20"/>
          <w:szCs w:val="20"/>
        </w:rPr>
      </w:pPr>
      <w:r>
        <w:rPr>
          <w:rFonts w:ascii="Verdana" w:hAnsi="Verdana"/>
          <w:sz w:val="20"/>
          <w:szCs w:val="20"/>
        </w:rPr>
        <w:t>ZAMUDA IN POGODBENA KAZEN</w:t>
      </w:r>
    </w:p>
    <w:p w14:paraId="24F68D4D" w14:textId="77777777" w:rsidR="00561B01" w:rsidRDefault="00561B01" w:rsidP="00561B01">
      <w:pPr>
        <w:widowControl w:val="0"/>
        <w:numPr>
          <w:ilvl w:val="2"/>
          <w:numId w:val="47"/>
        </w:numPr>
        <w:spacing w:after="120" w:line="240" w:lineRule="auto"/>
        <w:jc w:val="both"/>
        <w:rPr>
          <w:rFonts w:ascii="Verdana" w:hAnsi="Verdana"/>
          <w:sz w:val="20"/>
          <w:szCs w:val="20"/>
        </w:rPr>
      </w:pPr>
      <w:r>
        <w:rPr>
          <w:rFonts w:ascii="Verdana" w:hAnsi="Verdana"/>
          <w:sz w:val="20"/>
          <w:szCs w:val="20"/>
        </w:rPr>
        <w:t>V primeru, da izvajalec zamuja z izvedbo storitev iz razlogov, ki niso na strani naročnika ter ne gre za opravičeno zamudo, je dolžan plačati pogodbeno kazen.</w:t>
      </w:r>
    </w:p>
    <w:p w14:paraId="2197971F" w14:textId="77777777" w:rsidR="00561B01" w:rsidRDefault="00561B01" w:rsidP="00561B01">
      <w:pPr>
        <w:widowControl w:val="0"/>
        <w:numPr>
          <w:ilvl w:val="2"/>
          <w:numId w:val="47"/>
        </w:numPr>
        <w:spacing w:before="120" w:after="120" w:line="240" w:lineRule="auto"/>
        <w:jc w:val="both"/>
        <w:rPr>
          <w:rFonts w:ascii="Verdana" w:hAnsi="Verdana"/>
          <w:sz w:val="20"/>
          <w:szCs w:val="20"/>
        </w:rPr>
      </w:pPr>
      <w:r>
        <w:rPr>
          <w:rFonts w:ascii="Verdana" w:hAnsi="Verdana"/>
          <w:sz w:val="20"/>
          <w:szCs w:val="20"/>
        </w:rPr>
        <w:t>Če izvajalec zamuja z izvedbo toliko, da bi lahko naročniku nastala škoda ali da bi izvedba izgubila pomen, lahko naročnik nadomestno storitev naroči pri drugem izvajalcu na stroške zamudnika (pri tem uporabi dano zavarovanje dobre izvedbe pogodbenih obveznosti), lahko pa zahteva povrnitev dejanske škode ali razdre okvirni sporazum.</w:t>
      </w:r>
    </w:p>
    <w:p w14:paraId="4F8D3310" w14:textId="77777777" w:rsidR="00561B01" w:rsidRDefault="00561B01" w:rsidP="00561B01">
      <w:pPr>
        <w:widowControl w:val="0"/>
        <w:numPr>
          <w:ilvl w:val="2"/>
          <w:numId w:val="47"/>
        </w:numPr>
        <w:spacing w:before="120" w:after="120" w:line="240" w:lineRule="auto"/>
        <w:jc w:val="both"/>
        <w:rPr>
          <w:rFonts w:ascii="Verdana" w:hAnsi="Verdana"/>
          <w:sz w:val="20"/>
          <w:szCs w:val="20"/>
        </w:rPr>
      </w:pPr>
      <w:r>
        <w:rPr>
          <w:rFonts w:ascii="Verdana" w:hAnsi="Verdana"/>
          <w:sz w:val="20"/>
          <w:szCs w:val="20"/>
        </w:rPr>
        <w:t>Pogodbena kazen ali kritje nadomestne storitve se obračuna pri naslednjih izplačilih izvajalcu.</w:t>
      </w:r>
    </w:p>
    <w:p w14:paraId="76ECCC7E" w14:textId="77777777" w:rsidR="00561B01" w:rsidRDefault="00561B01" w:rsidP="00561B01">
      <w:pPr>
        <w:widowControl w:val="0"/>
        <w:numPr>
          <w:ilvl w:val="2"/>
          <w:numId w:val="47"/>
        </w:numPr>
        <w:spacing w:before="120" w:after="120" w:line="240" w:lineRule="auto"/>
        <w:jc w:val="both"/>
        <w:rPr>
          <w:rFonts w:ascii="Verdana" w:hAnsi="Verdana"/>
          <w:sz w:val="20"/>
          <w:szCs w:val="20"/>
        </w:rPr>
      </w:pPr>
      <w:r>
        <w:rPr>
          <w:rFonts w:ascii="Verdana" w:hAnsi="Verdana"/>
          <w:sz w:val="20"/>
          <w:szCs w:val="20"/>
        </w:rPr>
        <w:t>Pogodbeni stranki soglašata, da pravica zaračunati pogodbeno kazen ni pogojena z nastankom škode naročniku. Povračilo tako nastale škode bo naročnik uveljavil po splošnih načelih odškodninske odgovornosti, neodvisno od uveljavljanja pogodbene kazni.</w:t>
      </w:r>
    </w:p>
    <w:p w14:paraId="18F8FF10" w14:textId="0E2CF7CA" w:rsidR="00561B01" w:rsidRPr="000678EB" w:rsidRDefault="00561B01" w:rsidP="00561B01">
      <w:pPr>
        <w:widowControl w:val="0"/>
        <w:numPr>
          <w:ilvl w:val="2"/>
          <w:numId w:val="47"/>
        </w:numPr>
        <w:spacing w:after="120" w:line="240" w:lineRule="auto"/>
        <w:jc w:val="both"/>
        <w:rPr>
          <w:rFonts w:ascii="Verdana" w:hAnsi="Verdana"/>
          <w:sz w:val="20"/>
          <w:szCs w:val="20"/>
        </w:rPr>
      </w:pPr>
      <w:r>
        <w:rPr>
          <w:rFonts w:ascii="Verdana" w:hAnsi="Verdana"/>
          <w:sz w:val="20"/>
          <w:szCs w:val="20"/>
        </w:rPr>
        <w:t xml:space="preserve">Če je delo v primeru naročnikove zamude zaradi zastoja onemogočeno, se pogodbeni  stranki lahko dogovorita, na katerih drugih primernih delih glede na predmet tega okvirnega sporazuma se bo uporabilo delavce, katerih delo je zaradi zastoja onemogočeno. </w:t>
      </w:r>
    </w:p>
    <w:p w14:paraId="1750B17E" w14:textId="72C676E6" w:rsidR="00303BF0" w:rsidRPr="00956009" w:rsidRDefault="00421C11" w:rsidP="00A2622A">
      <w:pPr>
        <w:pStyle w:val="ListParagraph"/>
        <w:widowControl w:val="0"/>
        <w:numPr>
          <w:ilvl w:val="0"/>
          <w:numId w:val="26"/>
        </w:numPr>
        <w:spacing w:before="120" w:after="120" w:line="240" w:lineRule="auto"/>
        <w:jc w:val="center"/>
        <w:rPr>
          <w:rFonts w:ascii="Verdana" w:hAnsi="Verdana"/>
          <w:sz w:val="20"/>
          <w:szCs w:val="20"/>
        </w:rPr>
      </w:pPr>
      <w:r w:rsidRPr="00956009">
        <w:rPr>
          <w:rFonts w:ascii="Verdana" w:hAnsi="Verdana"/>
          <w:sz w:val="20"/>
          <w:szCs w:val="20"/>
        </w:rPr>
        <w:t>člen</w:t>
      </w:r>
    </w:p>
    <w:p w14:paraId="0DB5DA89" w14:textId="77777777" w:rsidR="00303BF0" w:rsidRPr="00956009" w:rsidRDefault="00674FCC" w:rsidP="0004753C">
      <w:pPr>
        <w:widowControl w:val="0"/>
        <w:spacing w:after="120" w:line="240" w:lineRule="auto"/>
        <w:ind w:firstLine="357"/>
        <w:jc w:val="center"/>
        <w:rPr>
          <w:rFonts w:ascii="Verdana" w:hAnsi="Verdana"/>
          <w:sz w:val="20"/>
          <w:szCs w:val="20"/>
        </w:rPr>
      </w:pPr>
      <w:r w:rsidRPr="00956009">
        <w:rPr>
          <w:rFonts w:ascii="Verdana" w:hAnsi="Verdana"/>
          <w:sz w:val="20"/>
          <w:szCs w:val="20"/>
        </w:rPr>
        <w:t>VIŠJA SILA</w:t>
      </w:r>
    </w:p>
    <w:p w14:paraId="148D703F" w14:textId="77777777" w:rsidR="004F3DF9" w:rsidRPr="00956009" w:rsidRDefault="004F3DF9" w:rsidP="00A2622A">
      <w:pPr>
        <w:widowControl w:val="0"/>
        <w:numPr>
          <w:ilvl w:val="2"/>
          <w:numId w:val="11"/>
        </w:numPr>
        <w:spacing w:after="120" w:line="240" w:lineRule="auto"/>
        <w:jc w:val="both"/>
        <w:rPr>
          <w:rFonts w:ascii="Verdana" w:hAnsi="Verdana"/>
          <w:sz w:val="20"/>
          <w:szCs w:val="20"/>
        </w:rPr>
      </w:pPr>
      <w:r w:rsidRPr="00956009">
        <w:rPr>
          <w:rFonts w:ascii="Verdana" w:hAnsi="Verdana"/>
          <w:sz w:val="20"/>
          <w:szCs w:val="20"/>
        </w:rPr>
        <w:t>Pod višjo silo se razumejo vsi nepredvideni in nepričakovani dogodki, ki nastopijo neodvisno od volje strank in ki jih stranki nista mogli predvideti ob sklepanju okvirnega sporazuma ter kakorkoli vplivajo na izvedbo pogodbenih obveznosti.</w:t>
      </w:r>
    </w:p>
    <w:p w14:paraId="1117D664" w14:textId="77777777" w:rsidR="004F3DF9" w:rsidRPr="00956009" w:rsidRDefault="00303BF0" w:rsidP="00A2622A">
      <w:pPr>
        <w:widowControl w:val="0"/>
        <w:numPr>
          <w:ilvl w:val="2"/>
          <w:numId w:val="11"/>
        </w:numPr>
        <w:spacing w:after="120" w:line="240" w:lineRule="auto"/>
        <w:jc w:val="both"/>
        <w:rPr>
          <w:rFonts w:ascii="Verdana" w:hAnsi="Verdana"/>
          <w:sz w:val="20"/>
          <w:szCs w:val="20"/>
        </w:rPr>
      </w:pPr>
      <w:r w:rsidRPr="00956009">
        <w:rPr>
          <w:rFonts w:ascii="Verdana" w:hAnsi="Verdana"/>
          <w:sz w:val="20"/>
          <w:szCs w:val="20"/>
        </w:rPr>
        <w:t xml:space="preserve">Izvajalec je dolžan pisno obvestiti naročnika </w:t>
      </w:r>
      <w:r w:rsidR="00852F2C" w:rsidRPr="00956009">
        <w:rPr>
          <w:rFonts w:ascii="Verdana" w:hAnsi="Verdana"/>
          <w:sz w:val="20"/>
          <w:szCs w:val="20"/>
        </w:rPr>
        <w:t>o nastanku višje sile v dveh</w:t>
      </w:r>
      <w:r w:rsidRPr="00956009">
        <w:rPr>
          <w:rFonts w:ascii="Verdana" w:hAnsi="Verdana"/>
          <w:sz w:val="20"/>
          <w:szCs w:val="20"/>
        </w:rPr>
        <w:t xml:space="preserve"> delovnih dneh po nastanku le-te.</w:t>
      </w:r>
    </w:p>
    <w:p w14:paraId="5A8861F7" w14:textId="77777777" w:rsidR="00C62D52" w:rsidRPr="00956009" w:rsidRDefault="00303BF0" w:rsidP="00A2622A">
      <w:pPr>
        <w:widowControl w:val="0"/>
        <w:numPr>
          <w:ilvl w:val="2"/>
          <w:numId w:val="11"/>
        </w:numPr>
        <w:spacing w:after="120" w:line="240" w:lineRule="auto"/>
        <w:jc w:val="both"/>
        <w:rPr>
          <w:rFonts w:ascii="Verdana" w:hAnsi="Verdana"/>
          <w:sz w:val="20"/>
          <w:szCs w:val="20"/>
        </w:rPr>
      </w:pPr>
      <w:r w:rsidRPr="00956009">
        <w:rPr>
          <w:rFonts w:ascii="Verdana" w:hAnsi="Verdana"/>
          <w:sz w:val="20"/>
          <w:szCs w:val="20"/>
        </w:rPr>
        <w:t>Nobena od strank ni odgovorna za neizpolnitev katerekoli izmed svojih obveznosti iz razlogov, ki so izven njenega nadzora.</w:t>
      </w:r>
      <w:r w:rsidR="00C62D52" w:rsidRPr="00956009">
        <w:rPr>
          <w:rFonts w:ascii="Verdana" w:hAnsi="Verdana"/>
          <w:sz w:val="20"/>
          <w:szCs w:val="20"/>
        </w:rPr>
        <w:t xml:space="preserve"> </w:t>
      </w:r>
    </w:p>
    <w:p w14:paraId="3D231DF1" w14:textId="77777777" w:rsidR="00E4097D" w:rsidRPr="00956009" w:rsidRDefault="004C4E50" w:rsidP="00A2622A">
      <w:pPr>
        <w:pStyle w:val="ListParagraph"/>
        <w:widowControl w:val="0"/>
        <w:numPr>
          <w:ilvl w:val="0"/>
          <w:numId w:val="26"/>
        </w:numPr>
        <w:spacing w:before="120" w:after="120" w:line="240" w:lineRule="auto"/>
        <w:jc w:val="center"/>
        <w:rPr>
          <w:rFonts w:ascii="Verdana" w:hAnsi="Verdana"/>
          <w:sz w:val="20"/>
          <w:szCs w:val="20"/>
        </w:rPr>
      </w:pPr>
      <w:r w:rsidRPr="00956009">
        <w:rPr>
          <w:rFonts w:ascii="Verdana" w:hAnsi="Verdana"/>
          <w:sz w:val="20"/>
          <w:szCs w:val="20"/>
        </w:rPr>
        <w:t xml:space="preserve"> </w:t>
      </w:r>
      <w:r w:rsidR="004F3DF9" w:rsidRPr="00956009">
        <w:rPr>
          <w:rFonts w:ascii="Verdana" w:hAnsi="Verdana"/>
          <w:sz w:val="20"/>
          <w:szCs w:val="20"/>
        </w:rPr>
        <w:t>člen</w:t>
      </w:r>
    </w:p>
    <w:p w14:paraId="07407EE5" w14:textId="77777777" w:rsidR="00E4097D" w:rsidRPr="00956009" w:rsidRDefault="00E4097D" w:rsidP="0004753C">
      <w:pPr>
        <w:widowControl w:val="0"/>
        <w:spacing w:after="120" w:line="240" w:lineRule="auto"/>
        <w:ind w:firstLine="357"/>
        <w:jc w:val="center"/>
        <w:rPr>
          <w:rFonts w:ascii="Verdana" w:hAnsi="Verdana"/>
          <w:sz w:val="20"/>
          <w:szCs w:val="20"/>
        </w:rPr>
      </w:pPr>
      <w:r w:rsidRPr="00956009">
        <w:rPr>
          <w:rFonts w:ascii="Verdana" w:hAnsi="Verdana"/>
          <w:sz w:val="20"/>
          <w:szCs w:val="20"/>
        </w:rPr>
        <w:t>FINANČNO ZAVAROVANJE ZA DOBRO IZVEDBO POGODBENIH OBVEZNOSTI</w:t>
      </w:r>
    </w:p>
    <w:p w14:paraId="5B8A3126" w14:textId="77777777" w:rsidR="0004753C" w:rsidRPr="00956009" w:rsidRDefault="0004753C" w:rsidP="0004753C">
      <w:pPr>
        <w:pStyle w:val="ListParagraph"/>
        <w:widowControl w:val="0"/>
        <w:numPr>
          <w:ilvl w:val="2"/>
          <w:numId w:val="10"/>
        </w:numPr>
        <w:spacing w:after="120" w:line="240" w:lineRule="auto"/>
        <w:contextualSpacing w:val="0"/>
        <w:jc w:val="both"/>
        <w:rPr>
          <w:rFonts w:ascii="Verdana" w:hAnsi="Verdana"/>
          <w:sz w:val="20"/>
          <w:szCs w:val="20"/>
        </w:rPr>
      </w:pPr>
      <w:r w:rsidRPr="00956009">
        <w:rPr>
          <w:rFonts w:ascii="Verdana" w:hAnsi="Verdana"/>
          <w:sz w:val="20"/>
          <w:szCs w:val="20"/>
        </w:rPr>
        <w:t>Izvajalec mora najkasneje v desetih dneh od prejema izvoda podpisanega okvirnega sporazuma s strani naročnika, kot pogoj za veljavnost okvirnega sporazuma, naročniku izročiti finančno zavarovanje za dobro izvedbo pogodbenih obveznosti v naslednji obliki:</w:t>
      </w:r>
    </w:p>
    <w:tbl>
      <w:tblPr>
        <w:tblW w:w="9299"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5119"/>
        <w:gridCol w:w="2126"/>
        <w:gridCol w:w="2054"/>
      </w:tblGrid>
      <w:tr w:rsidR="0004753C" w:rsidRPr="00956009" w14:paraId="7F071163" w14:textId="77777777" w:rsidTr="00FF16AA">
        <w:trPr>
          <w:trHeight w:val="20"/>
          <w:jc w:val="right"/>
        </w:trPr>
        <w:tc>
          <w:tcPr>
            <w:tcW w:w="5119" w:type="dxa"/>
            <w:tcBorders>
              <w:bottom w:val="single" w:sz="4" w:space="0" w:color="auto"/>
            </w:tcBorders>
            <w:shd w:val="clear" w:color="auto" w:fill="FDB940"/>
            <w:vAlign w:val="center"/>
          </w:tcPr>
          <w:p w14:paraId="5F8C6B86" w14:textId="77777777" w:rsidR="0004753C" w:rsidRPr="00956009" w:rsidRDefault="0004753C" w:rsidP="00FF16AA">
            <w:pPr>
              <w:widowControl w:val="0"/>
              <w:spacing w:after="0" w:line="240" w:lineRule="auto"/>
              <w:jc w:val="center"/>
              <w:rPr>
                <w:rFonts w:ascii="Verdana" w:hAnsi="Verdana"/>
                <w:sz w:val="20"/>
                <w:szCs w:val="20"/>
              </w:rPr>
            </w:pPr>
            <w:r w:rsidRPr="00956009">
              <w:rPr>
                <w:rFonts w:ascii="Verdana" w:hAnsi="Verdana"/>
                <w:sz w:val="20"/>
                <w:szCs w:val="20"/>
              </w:rPr>
              <w:t>Vrsta zavarovanja</w:t>
            </w:r>
          </w:p>
        </w:tc>
        <w:tc>
          <w:tcPr>
            <w:tcW w:w="2126" w:type="dxa"/>
            <w:tcBorders>
              <w:bottom w:val="single" w:sz="4" w:space="0" w:color="auto"/>
            </w:tcBorders>
            <w:shd w:val="clear" w:color="auto" w:fill="FDB940"/>
            <w:vAlign w:val="center"/>
          </w:tcPr>
          <w:p w14:paraId="2905E306" w14:textId="77777777" w:rsidR="0004753C" w:rsidRPr="00956009" w:rsidRDefault="0004753C" w:rsidP="00FF16AA">
            <w:pPr>
              <w:widowControl w:val="0"/>
              <w:spacing w:after="0" w:line="240" w:lineRule="auto"/>
              <w:jc w:val="center"/>
              <w:rPr>
                <w:rFonts w:ascii="Verdana" w:hAnsi="Verdana"/>
                <w:sz w:val="20"/>
                <w:szCs w:val="20"/>
              </w:rPr>
            </w:pPr>
            <w:r w:rsidRPr="00956009">
              <w:rPr>
                <w:rFonts w:ascii="Verdana" w:hAnsi="Verdana"/>
                <w:sz w:val="20"/>
                <w:szCs w:val="20"/>
              </w:rPr>
              <w:t>Vrednost in valuta</w:t>
            </w:r>
          </w:p>
        </w:tc>
        <w:tc>
          <w:tcPr>
            <w:tcW w:w="2054" w:type="dxa"/>
            <w:tcBorders>
              <w:bottom w:val="single" w:sz="4" w:space="0" w:color="auto"/>
            </w:tcBorders>
            <w:shd w:val="clear" w:color="auto" w:fill="FDB940"/>
            <w:vAlign w:val="center"/>
          </w:tcPr>
          <w:p w14:paraId="61E333DF" w14:textId="77777777" w:rsidR="0004753C" w:rsidRPr="00956009" w:rsidRDefault="0004753C" w:rsidP="00FF16AA">
            <w:pPr>
              <w:widowControl w:val="0"/>
              <w:spacing w:after="0" w:line="240" w:lineRule="auto"/>
              <w:jc w:val="center"/>
              <w:rPr>
                <w:rFonts w:ascii="Verdana" w:hAnsi="Verdana"/>
                <w:sz w:val="20"/>
                <w:szCs w:val="20"/>
              </w:rPr>
            </w:pPr>
            <w:r w:rsidRPr="00956009">
              <w:rPr>
                <w:rFonts w:ascii="Verdana" w:hAnsi="Verdana"/>
                <w:sz w:val="20"/>
                <w:szCs w:val="20"/>
              </w:rPr>
              <w:t>Veljavnost</w:t>
            </w:r>
          </w:p>
          <w:p w14:paraId="6449D1EB" w14:textId="77777777" w:rsidR="0004753C" w:rsidRPr="00956009" w:rsidRDefault="0004753C" w:rsidP="00FF16AA">
            <w:pPr>
              <w:widowControl w:val="0"/>
              <w:spacing w:after="0" w:line="240" w:lineRule="auto"/>
              <w:jc w:val="center"/>
              <w:rPr>
                <w:rFonts w:ascii="Verdana" w:hAnsi="Verdana"/>
                <w:sz w:val="20"/>
                <w:szCs w:val="20"/>
              </w:rPr>
            </w:pPr>
            <w:r w:rsidRPr="00956009">
              <w:rPr>
                <w:rFonts w:ascii="Verdana" w:hAnsi="Verdana"/>
                <w:sz w:val="20"/>
                <w:szCs w:val="20"/>
              </w:rPr>
              <w:t>(od / do)</w:t>
            </w:r>
          </w:p>
        </w:tc>
      </w:tr>
      <w:tr w:rsidR="0004753C" w:rsidRPr="00956009" w14:paraId="75C38116" w14:textId="77777777" w:rsidTr="00FF16AA">
        <w:trPr>
          <w:trHeight w:val="20"/>
          <w:jc w:val="right"/>
        </w:trPr>
        <w:tc>
          <w:tcPr>
            <w:tcW w:w="5119" w:type="dxa"/>
            <w:tcBorders>
              <w:bottom w:val="single" w:sz="4" w:space="0" w:color="auto"/>
            </w:tcBorders>
            <w:shd w:val="clear" w:color="auto" w:fill="FFF0D5"/>
            <w:vAlign w:val="center"/>
          </w:tcPr>
          <w:p w14:paraId="4D330E2E" w14:textId="77777777" w:rsidR="0004753C" w:rsidRPr="00300A2A" w:rsidRDefault="0004753C" w:rsidP="00FF16AA">
            <w:pPr>
              <w:widowControl w:val="0"/>
              <w:spacing w:after="0" w:line="240" w:lineRule="auto"/>
              <w:jc w:val="both"/>
              <w:rPr>
                <w:rFonts w:ascii="Verdana" w:hAnsi="Verdana"/>
                <w:sz w:val="20"/>
                <w:szCs w:val="20"/>
              </w:rPr>
            </w:pPr>
            <w:r w:rsidRPr="00300A2A">
              <w:rPr>
                <w:rFonts w:ascii="Verdana" w:hAnsi="Verdana"/>
                <w:sz w:val="20"/>
                <w:szCs w:val="20"/>
              </w:rPr>
              <w:t xml:space="preserve">Bančna garancija po Enotnih pravilih za garancije </w:t>
            </w:r>
            <w:r w:rsidRPr="00300A2A">
              <w:rPr>
                <w:rFonts w:ascii="Verdana" w:hAnsi="Verdana"/>
                <w:sz w:val="20"/>
                <w:szCs w:val="20"/>
              </w:rPr>
              <w:lastRenderedPageBreak/>
              <w:t xml:space="preserve">na poziv (EPGP), revizija iz leta 2010, izdana pri MTZ pod št. 758 ali enakovredno kavcijsko zavarovanje zavarovalnice. </w:t>
            </w:r>
          </w:p>
          <w:p w14:paraId="1475C508" w14:textId="0DFFFACC" w:rsidR="0004753C" w:rsidRPr="00C34200" w:rsidRDefault="0004753C" w:rsidP="00FF16AA">
            <w:pPr>
              <w:widowControl w:val="0"/>
              <w:spacing w:after="0" w:line="240" w:lineRule="auto"/>
              <w:jc w:val="both"/>
              <w:rPr>
                <w:rFonts w:ascii="Verdana" w:hAnsi="Verdana"/>
                <w:sz w:val="20"/>
                <w:szCs w:val="20"/>
                <w:highlight w:val="lightGray"/>
              </w:rPr>
            </w:pPr>
            <w:r w:rsidRPr="00300A2A">
              <w:rPr>
                <w:rFonts w:ascii="Verdana" w:hAnsi="Verdana"/>
                <w:sz w:val="20"/>
                <w:szCs w:val="20"/>
              </w:rPr>
              <w:t>Finančno zavarovanje mora vsebovati določilo iz katerega jasno izhaja, da za bančno garancijo veljajo Enotna pravila za garancije na poziv (EPGP), revizija iz leta 2010, izdane pri MTZ pod št. 758.</w:t>
            </w:r>
          </w:p>
        </w:tc>
        <w:tc>
          <w:tcPr>
            <w:tcW w:w="2126" w:type="dxa"/>
            <w:tcBorders>
              <w:bottom w:val="single" w:sz="4" w:space="0" w:color="auto"/>
            </w:tcBorders>
            <w:shd w:val="clear" w:color="auto" w:fill="FFF0D5"/>
            <w:vAlign w:val="center"/>
          </w:tcPr>
          <w:p w14:paraId="7E1D91CB" w14:textId="4F1DCF23" w:rsidR="0004753C" w:rsidRPr="000B4900" w:rsidRDefault="00B9635C" w:rsidP="000B4900">
            <w:pPr>
              <w:widowControl w:val="0"/>
              <w:spacing w:after="0" w:line="240" w:lineRule="auto"/>
              <w:jc w:val="center"/>
              <w:rPr>
                <w:rFonts w:ascii="Verdana" w:hAnsi="Verdana"/>
                <w:iCs/>
                <w:sz w:val="20"/>
                <w:szCs w:val="20"/>
              </w:rPr>
            </w:pPr>
            <w:r>
              <w:rPr>
                <w:rFonts w:ascii="Verdana" w:hAnsi="Verdana"/>
                <w:iCs/>
                <w:sz w:val="20"/>
                <w:szCs w:val="20"/>
              </w:rPr>
              <w:lastRenderedPageBreak/>
              <w:t>100</w:t>
            </w:r>
            <w:r w:rsidR="000B4900" w:rsidRPr="000B4900">
              <w:rPr>
                <w:rFonts w:ascii="Verdana" w:hAnsi="Verdana"/>
                <w:iCs/>
                <w:sz w:val="20"/>
                <w:szCs w:val="20"/>
              </w:rPr>
              <w:t>.000</w:t>
            </w:r>
            <w:r w:rsidR="000B4900">
              <w:rPr>
                <w:rFonts w:ascii="Verdana" w:hAnsi="Verdana"/>
                <w:iCs/>
                <w:sz w:val="20"/>
                <w:szCs w:val="20"/>
              </w:rPr>
              <w:t>,00</w:t>
            </w:r>
            <w:r w:rsidR="000B4900" w:rsidRPr="000B4900">
              <w:rPr>
                <w:rFonts w:ascii="Verdana" w:hAnsi="Verdana"/>
                <w:iCs/>
                <w:sz w:val="20"/>
                <w:szCs w:val="20"/>
              </w:rPr>
              <w:t xml:space="preserve"> EUR</w:t>
            </w:r>
          </w:p>
        </w:tc>
        <w:tc>
          <w:tcPr>
            <w:tcW w:w="2054" w:type="dxa"/>
            <w:tcBorders>
              <w:bottom w:val="single" w:sz="4" w:space="0" w:color="auto"/>
            </w:tcBorders>
            <w:shd w:val="clear" w:color="auto" w:fill="FFF0D5"/>
            <w:vAlign w:val="center"/>
          </w:tcPr>
          <w:p w14:paraId="4F6F23F6" w14:textId="0C159912" w:rsidR="0004753C" w:rsidRPr="00956009" w:rsidRDefault="0004753C" w:rsidP="00FF16AA">
            <w:pPr>
              <w:widowControl w:val="0"/>
              <w:spacing w:after="0" w:line="240" w:lineRule="auto"/>
              <w:jc w:val="center"/>
              <w:rPr>
                <w:rFonts w:ascii="Verdana" w:hAnsi="Verdana"/>
                <w:sz w:val="20"/>
                <w:szCs w:val="20"/>
              </w:rPr>
            </w:pPr>
            <w:r w:rsidRPr="00956009">
              <w:rPr>
                <w:rFonts w:ascii="Verdana" w:hAnsi="Verdana"/>
                <w:sz w:val="20"/>
                <w:szCs w:val="20"/>
              </w:rPr>
              <w:t xml:space="preserve">od začetka </w:t>
            </w:r>
            <w:r w:rsidRPr="00956009">
              <w:rPr>
                <w:rFonts w:ascii="Verdana" w:hAnsi="Verdana"/>
                <w:sz w:val="20"/>
                <w:szCs w:val="20"/>
              </w:rPr>
              <w:lastRenderedPageBreak/>
              <w:t xml:space="preserve">veljavnosti okvirnega sporazuma do </w:t>
            </w:r>
            <w:r w:rsidR="001C0E76">
              <w:rPr>
                <w:rFonts w:ascii="Verdana" w:hAnsi="Verdana"/>
                <w:sz w:val="20"/>
                <w:szCs w:val="20"/>
              </w:rPr>
              <w:t>30</w:t>
            </w:r>
            <w:r w:rsidRPr="00956009">
              <w:rPr>
                <w:rFonts w:ascii="Verdana" w:hAnsi="Verdana"/>
                <w:sz w:val="20"/>
                <w:szCs w:val="20"/>
              </w:rPr>
              <w:t xml:space="preserve"> dni </w:t>
            </w:r>
            <w:r w:rsidR="00393E81" w:rsidRPr="00956009">
              <w:rPr>
                <w:rFonts w:ascii="Verdana" w:hAnsi="Verdana"/>
                <w:sz w:val="20"/>
                <w:szCs w:val="20"/>
              </w:rPr>
              <w:t xml:space="preserve">po </w:t>
            </w:r>
            <w:r w:rsidRPr="00956009">
              <w:rPr>
                <w:rFonts w:ascii="Verdana" w:hAnsi="Verdana"/>
                <w:sz w:val="20"/>
                <w:szCs w:val="20"/>
              </w:rPr>
              <w:t>koncu veljavnosti okvirnega sporazuma</w:t>
            </w:r>
          </w:p>
        </w:tc>
      </w:tr>
    </w:tbl>
    <w:p w14:paraId="35020ECA" w14:textId="15F694F6" w:rsidR="000B1A34" w:rsidRPr="00AC3662" w:rsidRDefault="00AC3662" w:rsidP="00E074FA">
      <w:pPr>
        <w:pStyle w:val="ListParagraph"/>
        <w:numPr>
          <w:ilvl w:val="2"/>
          <w:numId w:val="10"/>
        </w:numPr>
        <w:spacing w:before="240"/>
        <w:jc w:val="both"/>
        <w:rPr>
          <w:rFonts w:ascii="Verdana" w:hAnsi="Verdana"/>
          <w:sz w:val="20"/>
          <w:szCs w:val="20"/>
        </w:rPr>
      </w:pPr>
      <w:r w:rsidRPr="00AC3662">
        <w:rPr>
          <w:rFonts w:ascii="Verdana" w:hAnsi="Verdana"/>
          <w:sz w:val="20"/>
          <w:szCs w:val="20"/>
        </w:rPr>
        <w:lastRenderedPageBreak/>
        <w:t xml:space="preserve">Izvajalec lahko predloži tudi letno finančno zavarovanje v enaki višini in obliki, pri čemer pa mora vsakokrat najkasneje </w:t>
      </w:r>
      <w:r w:rsidR="00B96315">
        <w:rPr>
          <w:rFonts w:ascii="Verdana" w:hAnsi="Verdana"/>
          <w:sz w:val="20"/>
          <w:szCs w:val="20"/>
        </w:rPr>
        <w:t>14</w:t>
      </w:r>
      <w:r w:rsidRPr="00AC3662">
        <w:rPr>
          <w:rFonts w:ascii="Verdana" w:hAnsi="Verdana"/>
          <w:sz w:val="20"/>
          <w:szCs w:val="20"/>
        </w:rPr>
        <w:t xml:space="preserve"> dni pred iztekom veljavnosti obstoječega zavarovanja predložiti novo istovrstno finančno zavarovanje z veljavnostjo vsaj enega leta, sicer je to razlog za unovčitev obstoječega finančnega zavarovanja.</w:t>
      </w:r>
      <w:r w:rsidR="000B1A34" w:rsidRPr="00AC3662">
        <w:rPr>
          <w:rFonts w:ascii="Verdana" w:hAnsi="Verdana"/>
          <w:sz w:val="20"/>
          <w:szCs w:val="20"/>
        </w:rPr>
        <w:t xml:space="preserve"> </w:t>
      </w:r>
    </w:p>
    <w:p w14:paraId="683C1855" w14:textId="77F60A9D" w:rsidR="0004753C" w:rsidRPr="00956009" w:rsidRDefault="0004753C" w:rsidP="0004753C">
      <w:pPr>
        <w:pStyle w:val="ListParagraph"/>
        <w:widowControl w:val="0"/>
        <w:numPr>
          <w:ilvl w:val="2"/>
          <w:numId w:val="10"/>
        </w:numPr>
        <w:spacing w:before="120" w:after="120" w:line="240" w:lineRule="auto"/>
        <w:contextualSpacing w:val="0"/>
        <w:jc w:val="both"/>
        <w:rPr>
          <w:rFonts w:ascii="Verdana" w:hAnsi="Verdana"/>
          <w:sz w:val="20"/>
          <w:szCs w:val="20"/>
        </w:rPr>
      </w:pPr>
      <w:r w:rsidRPr="00956009">
        <w:rPr>
          <w:rFonts w:ascii="Verdana" w:hAnsi="Verdana"/>
          <w:sz w:val="20"/>
          <w:szCs w:val="20"/>
        </w:rPr>
        <w:t>Naročnik lahko unovči finančno zavarovanje v naslednjih primerih:</w:t>
      </w:r>
    </w:p>
    <w:p w14:paraId="21BF7E81" w14:textId="00367C7E" w:rsidR="0004753C" w:rsidRPr="00956009" w:rsidRDefault="0004753C" w:rsidP="0004753C">
      <w:pPr>
        <w:pStyle w:val="ListParagraph"/>
        <w:widowControl w:val="0"/>
        <w:numPr>
          <w:ilvl w:val="0"/>
          <w:numId w:val="16"/>
        </w:numPr>
        <w:spacing w:after="120" w:line="240" w:lineRule="auto"/>
        <w:contextualSpacing w:val="0"/>
        <w:jc w:val="both"/>
        <w:rPr>
          <w:rFonts w:ascii="Verdana" w:hAnsi="Verdana"/>
          <w:sz w:val="20"/>
          <w:szCs w:val="20"/>
        </w:rPr>
      </w:pPr>
      <w:r w:rsidRPr="00956009">
        <w:rPr>
          <w:rFonts w:ascii="Verdana" w:hAnsi="Verdana"/>
          <w:sz w:val="20"/>
          <w:szCs w:val="20"/>
        </w:rPr>
        <w:t>če izvajalec storitve ne opravlja v skladu z zahtevami okvirnega sporazuma ali s specifikacijami;</w:t>
      </w:r>
    </w:p>
    <w:p w14:paraId="0CBEF469" w14:textId="77777777" w:rsidR="0004753C" w:rsidRDefault="0004753C" w:rsidP="0004753C">
      <w:pPr>
        <w:pStyle w:val="ListParagraph"/>
        <w:widowControl w:val="0"/>
        <w:numPr>
          <w:ilvl w:val="0"/>
          <w:numId w:val="16"/>
        </w:numPr>
        <w:spacing w:after="120" w:line="240" w:lineRule="auto"/>
        <w:contextualSpacing w:val="0"/>
        <w:jc w:val="both"/>
        <w:rPr>
          <w:rFonts w:ascii="Verdana" w:hAnsi="Verdana"/>
          <w:sz w:val="20"/>
          <w:szCs w:val="20"/>
        </w:rPr>
      </w:pPr>
      <w:r w:rsidRPr="00956009">
        <w:rPr>
          <w:rFonts w:ascii="Verdana" w:hAnsi="Verdana"/>
          <w:sz w:val="20"/>
          <w:szCs w:val="20"/>
        </w:rPr>
        <w:t>dosežek maksimalne višine pogodbene kazni;</w:t>
      </w:r>
    </w:p>
    <w:p w14:paraId="57A0C87B" w14:textId="463E927F" w:rsidR="001D68F0" w:rsidRPr="00956009" w:rsidRDefault="001D68F0" w:rsidP="0004753C">
      <w:pPr>
        <w:pStyle w:val="ListParagraph"/>
        <w:widowControl w:val="0"/>
        <w:numPr>
          <w:ilvl w:val="0"/>
          <w:numId w:val="16"/>
        </w:numPr>
        <w:spacing w:after="120" w:line="240" w:lineRule="auto"/>
        <w:contextualSpacing w:val="0"/>
        <w:jc w:val="both"/>
        <w:rPr>
          <w:rFonts w:ascii="Verdana" w:hAnsi="Verdana"/>
          <w:sz w:val="20"/>
          <w:szCs w:val="20"/>
        </w:rPr>
      </w:pPr>
      <w:r>
        <w:rPr>
          <w:rFonts w:ascii="Verdana" w:hAnsi="Verdana"/>
          <w:sz w:val="20"/>
          <w:szCs w:val="20"/>
        </w:rPr>
        <w:t>če naročnik razdre okvirni sporazum zaradi kršitev ali zamude na strani izvajalca;</w:t>
      </w:r>
    </w:p>
    <w:p w14:paraId="1CD5FD08" w14:textId="77777777" w:rsidR="0004753C" w:rsidRPr="00956009" w:rsidRDefault="0004753C" w:rsidP="0004753C">
      <w:pPr>
        <w:pStyle w:val="ListParagraph"/>
        <w:widowControl w:val="0"/>
        <w:numPr>
          <w:ilvl w:val="0"/>
          <w:numId w:val="16"/>
        </w:numPr>
        <w:spacing w:after="120" w:line="240" w:lineRule="auto"/>
        <w:ind w:left="1434" w:hanging="357"/>
        <w:contextualSpacing w:val="0"/>
        <w:jc w:val="both"/>
        <w:rPr>
          <w:rFonts w:ascii="Verdana" w:hAnsi="Verdana"/>
          <w:sz w:val="20"/>
          <w:szCs w:val="20"/>
        </w:rPr>
      </w:pPr>
      <w:r w:rsidRPr="00956009">
        <w:rPr>
          <w:rFonts w:ascii="Verdana" w:hAnsi="Verdana"/>
          <w:sz w:val="20"/>
          <w:szCs w:val="20"/>
        </w:rPr>
        <w:t>če izvajalec objavi insolventnost, prisilno poravnavo ali stečaj;</w:t>
      </w:r>
    </w:p>
    <w:p w14:paraId="5858E602" w14:textId="0E1BE5A2" w:rsidR="0004753C" w:rsidRPr="00956009" w:rsidRDefault="0004753C" w:rsidP="0004753C">
      <w:pPr>
        <w:pStyle w:val="ListParagraph"/>
        <w:widowControl w:val="0"/>
        <w:numPr>
          <w:ilvl w:val="0"/>
          <w:numId w:val="16"/>
        </w:numPr>
        <w:spacing w:after="120" w:line="240" w:lineRule="auto"/>
        <w:contextualSpacing w:val="0"/>
        <w:jc w:val="both"/>
        <w:rPr>
          <w:rFonts w:ascii="Verdana" w:hAnsi="Verdana"/>
          <w:sz w:val="20"/>
          <w:szCs w:val="20"/>
        </w:rPr>
      </w:pPr>
      <w:r w:rsidRPr="00956009">
        <w:rPr>
          <w:rFonts w:ascii="Verdana" w:hAnsi="Verdana"/>
          <w:sz w:val="20"/>
          <w:szCs w:val="20"/>
        </w:rPr>
        <w:t>če izvajalec krši zaupnost podatkov ali kako drugače krši pogodbena določila;</w:t>
      </w:r>
    </w:p>
    <w:p w14:paraId="7FD9A5CC" w14:textId="334C7738" w:rsidR="0004753C" w:rsidRDefault="0004753C" w:rsidP="0004753C">
      <w:pPr>
        <w:pStyle w:val="ListParagraph"/>
        <w:widowControl w:val="0"/>
        <w:numPr>
          <w:ilvl w:val="0"/>
          <w:numId w:val="16"/>
        </w:numPr>
        <w:spacing w:after="120" w:line="240" w:lineRule="auto"/>
        <w:ind w:left="1434" w:hanging="357"/>
        <w:contextualSpacing w:val="0"/>
        <w:jc w:val="both"/>
        <w:rPr>
          <w:rFonts w:ascii="Verdana" w:hAnsi="Verdana"/>
          <w:sz w:val="20"/>
          <w:szCs w:val="20"/>
        </w:rPr>
      </w:pPr>
      <w:r w:rsidRPr="00956009">
        <w:rPr>
          <w:rFonts w:ascii="Verdana" w:hAnsi="Verdana"/>
          <w:sz w:val="20"/>
          <w:szCs w:val="20"/>
        </w:rPr>
        <w:t>če izvajalec brez dogovora z naročnikom odstopi od okvirnega sporazuma in razlogi za to niso na naročnikovi strani</w:t>
      </w:r>
      <w:r w:rsidR="00AC3662">
        <w:rPr>
          <w:rFonts w:ascii="Verdana" w:hAnsi="Verdana"/>
          <w:sz w:val="20"/>
          <w:szCs w:val="20"/>
        </w:rPr>
        <w:t>;</w:t>
      </w:r>
    </w:p>
    <w:p w14:paraId="2BBA5765" w14:textId="29D017F6" w:rsidR="00AC3662" w:rsidRPr="00AC3662" w:rsidRDefault="00AC3662" w:rsidP="00AC3662">
      <w:pPr>
        <w:pStyle w:val="ListParagraph"/>
        <w:numPr>
          <w:ilvl w:val="0"/>
          <w:numId w:val="16"/>
        </w:numPr>
        <w:rPr>
          <w:rFonts w:ascii="Verdana" w:hAnsi="Verdana"/>
          <w:sz w:val="20"/>
          <w:szCs w:val="20"/>
        </w:rPr>
      </w:pPr>
      <w:r w:rsidRPr="00AC3662">
        <w:rPr>
          <w:rFonts w:ascii="Verdana" w:hAnsi="Verdana"/>
          <w:sz w:val="20"/>
          <w:szCs w:val="20"/>
        </w:rPr>
        <w:t xml:space="preserve">če izvajalec najkasneje </w:t>
      </w:r>
      <w:r w:rsidR="00B96315">
        <w:rPr>
          <w:rFonts w:ascii="Verdana" w:hAnsi="Verdana"/>
          <w:sz w:val="20"/>
          <w:szCs w:val="20"/>
        </w:rPr>
        <w:t>14</w:t>
      </w:r>
      <w:r w:rsidRPr="00AC3662">
        <w:rPr>
          <w:rFonts w:ascii="Verdana" w:hAnsi="Verdana"/>
          <w:sz w:val="20"/>
          <w:szCs w:val="20"/>
        </w:rPr>
        <w:t xml:space="preserve"> dni pred iztekom letnega zavarovanja ne predloži novega istovrstnega finančnega zavarovanja</w:t>
      </w:r>
      <w:r>
        <w:rPr>
          <w:rFonts w:ascii="Verdana" w:hAnsi="Verdana"/>
          <w:sz w:val="20"/>
          <w:szCs w:val="20"/>
        </w:rPr>
        <w:t>.</w:t>
      </w:r>
    </w:p>
    <w:p w14:paraId="4B7E3E34" w14:textId="77777777" w:rsidR="0004753C" w:rsidRPr="00956009" w:rsidRDefault="0004753C" w:rsidP="0004753C">
      <w:pPr>
        <w:pStyle w:val="ListParagraph"/>
        <w:widowControl w:val="0"/>
        <w:numPr>
          <w:ilvl w:val="2"/>
          <w:numId w:val="10"/>
        </w:numPr>
        <w:spacing w:after="120" w:line="240" w:lineRule="auto"/>
        <w:contextualSpacing w:val="0"/>
        <w:jc w:val="both"/>
        <w:rPr>
          <w:rFonts w:ascii="Verdana" w:hAnsi="Verdana"/>
          <w:sz w:val="20"/>
          <w:szCs w:val="20"/>
        </w:rPr>
      </w:pPr>
      <w:r w:rsidRPr="00956009">
        <w:rPr>
          <w:rFonts w:ascii="Verdana" w:hAnsi="Verdana"/>
          <w:sz w:val="20"/>
          <w:szCs w:val="20"/>
        </w:rPr>
        <w:t>Naročnik lahko finančno zavarovanje uveljavi brez predhodnega opomina, mora pa izvajalca o tem, da ga je uveljavil, obvestiti elektronsko ali pisno po pošti, najkasneje tri dni po dnevu, ko ga je predložil v izplačilo.</w:t>
      </w:r>
    </w:p>
    <w:p w14:paraId="452536B8" w14:textId="77777777" w:rsidR="0004753C" w:rsidRPr="00956009" w:rsidRDefault="0004753C" w:rsidP="0004753C">
      <w:pPr>
        <w:pStyle w:val="ListParagraph"/>
        <w:widowControl w:val="0"/>
        <w:numPr>
          <w:ilvl w:val="2"/>
          <w:numId w:val="10"/>
        </w:numPr>
        <w:spacing w:after="120" w:line="240" w:lineRule="auto"/>
        <w:contextualSpacing w:val="0"/>
        <w:jc w:val="both"/>
        <w:rPr>
          <w:rFonts w:ascii="Verdana" w:hAnsi="Verdana"/>
          <w:sz w:val="20"/>
          <w:szCs w:val="20"/>
        </w:rPr>
      </w:pPr>
      <w:r w:rsidRPr="00956009">
        <w:rPr>
          <w:rFonts w:ascii="Verdana" w:hAnsi="Verdana"/>
          <w:sz w:val="20"/>
          <w:szCs w:val="20"/>
        </w:rPr>
        <w:t>Če naročnikova škoda presega znesek finančnega zavarovanja, lahko naročnik zahteva razliko povrnitve nastale škode od izvajalca v celoti.</w:t>
      </w:r>
    </w:p>
    <w:p w14:paraId="7DC72D7D" w14:textId="6986F69D" w:rsidR="00BA232F" w:rsidRPr="00956009" w:rsidRDefault="002D0235" w:rsidP="00A2622A">
      <w:pPr>
        <w:pStyle w:val="ListParagraph"/>
        <w:widowControl w:val="0"/>
        <w:numPr>
          <w:ilvl w:val="0"/>
          <w:numId w:val="26"/>
        </w:numPr>
        <w:spacing w:before="120" w:after="120" w:line="240" w:lineRule="auto"/>
        <w:jc w:val="center"/>
        <w:rPr>
          <w:rFonts w:ascii="Verdana" w:hAnsi="Verdana"/>
          <w:sz w:val="20"/>
          <w:szCs w:val="20"/>
        </w:rPr>
      </w:pPr>
      <w:r w:rsidRPr="00956009">
        <w:rPr>
          <w:rFonts w:ascii="Verdana" w:hAnsi="Verdana"/>
          <w:sz w:val="20"/>
          <w:szCs w:val="20"/>
        </w:rPr>
        <w:t>člen</w:t>
      </w:r>
    </w:p>
    <w:p w14:paraId="5D2902EE" w14:textId="77777777" w:rsidR="00411FDF" w:rsidRPr="00956009" w:rsidRDefault="00411FDF" w:rsidP="0004753C">
      <w:pPr>
        <w:widowControl w:val="0"/>
        <w:spacing w:after="120" w:line="240" w:lineRule="auto"/>
        <w:ind w:firstLine="357"/>
        <w:jc w:val="center"/>
        <w:rPr>
          <w:rFonts w:ascii="Verdana" w:hAnsi="Verdana"/>
          <w:sz w:val="20"/>
          <w:szCs w:val="20"/>
        </w:rPr>
      </w:pPr>
      <w:r w:rsidRPr="00956009">
        <w:rPr>
          <w:rFonts w:ascii="Verdana" w:hAnsi="Verdana"/>
          <w:sz w:val="20"/>
          <w:szCs w:val="20"/>
        </w:rPr>
        <w:t>POSLO</w:t>
      </w:r>
      <w:r w:rsidR="00674FCC" w:rsidRPr="00956009">
        <w:rPr>
          <w:rFonts w:ascii="Verdana" w:hAnsi="Verdana"/>
          <w:sz w:val="20"/>
          <w:szCs w:val="20"/>
        </w:rPr>
        <w:t>VNA SKRIVNOST IN ZAUPNI PODATKI</w:t>
      </w:r>
    </w:p>
    <w:p w14:paraId="09623B4E" w14:textId="6F0E0538" w:rsidR="008F45AD" w:rsidRPr="00956009" w:rsidRDefault="008F45AD" w:rsidP="00A2622A">
      <w:pPr>
        <w:widowControl w:val="0"/>
        <w:numPr>
          <w:ilvl w:val="2"/>
          <w:numId w:val="12"/>
        </w:numPr>
        <w:spacing w:before="120" w:after="120" w:line="240" w:lineRule="auto"/>
        <w:jc w:val="both"/>
        <w:rPr>
          <w:rFonts w:ascii="Verdana" w:hAnsi="Verdana"/>
          <w:sz w:val="20"/>
          <w:szCs w:val="20"/>
        </w:rPr>
      </w:pPr>
      <w:r w:rsidRPr="00956009">
        <w:rPr>
          <w:rFonts w:ascii="Verdana" w:hAnsi="Verdana"/>
          <w:sz w:val="20"/>
          <w:szCs w:val="20"/>
        </w:rPr>
        <w:t>Pogodbeni stranki se zavezujeta, da bosta osebne podatke varovali v skladu z določili tega okvirnega sporazuma in Zakonom o varstvu osebnih podatkov (ZVOP-</w:t>
      </w:r>
      <w:r w:rsidR="00AA34AF" w:rsidRPr="00956009">
        <w:rPr>
          <w:rFonts w:ascii="Verdana" w:hAnsi="Verdana"/>
          <w:sz w:val="20"/>
          <w:szCs w:val="20"/>
        </w:rPr>
        <w:t>2</w:t>
      </w:r>
      <w:r w:rsidRPr="00956009">
        <w:rPr>
          <w:rFonts w:ascii="Verdana" w:hAnsi="Verdana"/>
          <w:sz w:val="20"/>
          <w:szCs w:val="20"/>
        </w:rPr>
        <w:t>).</w:t>
      </w:r>
    </w:p>
    <w:p w14:paraId="7D68C4B3" w14:textId="77777777" w:rsidR="00BA232F" w:rsidRPr="00956009" w:rsidRDefault="00BA232F" w:rsidP="00A2622A">
      <w:pPr>
        <w:widowControl w:val="0"/>
        <w:numPr>
          <w:ilvl w:val="2"/>
          <w:numId w:val="12"/>
        </w:numPr>
        <w:spacing w:after="120" w:line="240" w:lineRule="auto"/>
        <w:jc w:val="both"/>
        <w:rPr>
          <w:rFonts w:ascii="Verdana" w:hAnsi="Verdana"/>
          <w:sz w:val="20"/>
          <w:szCs w:val="20"/>
        </w:rPr>
      </w:pPr>
      <w:r w:rsidRPr="00956009">
        <w:rPr>
          <w:rFonts w:ascii="Verdana" w:hAnsi="Verdana"/>
          <w:sz w:val="20"/>
          <w:szCs w:val="20"/>
        </w:rPr>
        <w:t>Pogodbeni stranki sta sporazumni, da vsi podatki, do katerih bi prišli z izvedbo tega okvirnega sporazuma, predstavljajo poslovno skrivnost in se zavezujeta, da bosta vse podatke skrbno varovali in jih uporabljali izključno v zvezi z izvedbo tega okvirnega sporazuma.</w:t>
      </w:r>
    </w:p>
    <w:p w14:paraId="374F12FF" w14:textId="6257C788" w:rsidR="00BA232F" w:rsidRPr="00956009" w:rsidRDefault="00BA232F" w:rsidP="00A2622A">
      <w:pPr>
        <w:widowControl w:val="0"/>
        <w:numPr>
          <w:ilvl w:val="2"/>
          <w:numId w:val="12"/>
        </w:numPr>
        <w:spacing w:after="120" w:line="240" w:lineRule="auto"/>
        <w:jc w:val="both"/>
        <w:rPr>
          <w:rFonts w:ascii="Verdana" w:hAnsi="Verdana"/>
          <w:sz w:val="20"/>
          <w:szCs w:val="20"/>
        </w:rPr>
      </w:pPr>
      <w:r w:rsidRPr="00956009">
        <w:rPr>
          <w:rFonts w:ascii="Verdana" w:hAnsi="Verdana"/>
          <w:sz w:val="20"/>
          <w:szCs w:val="20"/>
        </w:rPr>
        <w:t>Izvajalec je dolžan obvestiti svoje delavce, da lahko pri svojem delu pridejo v stik z zaupnimi podatki</w:t>
      </w:r>
      <w:r w:rsidR="00483EB0" w:rsidRPr="00483EB0">
        <w:rPr>
          <w:rFonts w:ascii="Verdana" w:hAnsi="Verdana"/>
          <w:sz w:val="20"/>
          <w:szCs w:val="20"/>
        </w:rPr>
        <w:t xml:space="preserve"> </w:t>
      </w:r>
      <w:r w:rsidR="00483EB0">
        <w:rPr>
          <w:rFonts w:ascii="Verdana" w:hAnsi="Verdana"/>
          <w:sz w:val="20"/>
          <w:szCs w:val="20"/>
        </w:rPr>
        <w:t>(zdravstveni podatki, podatki o stanju oseb ipd.)</w:t>
      </w:r>
      <w:r w:rsidRPr="00956009">
        <w:rPr>
          <w:rFonts w:ascii="Verdana" w:hAnsi="Verdana"/>
          <w:sz w:val="20"/>
          <w:szCs w:val="20"/>
        </w:rPr>
        <w:t>, pri delu z njimi pa morajo ti ravnati z največjo mero skrbnosti.</w:t>
      </w:r>
    </w:p>
    <w:p w14:paraId="6F987FCC" w14:textId="77777777" w:rsidR="00BA232F" w:rsidRPr="00956009" w:rsidRDefault="00BA232F" w:rsidP="00A2622A">
      <w:pPr>
        <w:widowControl w:val="0"/>
        <w:numPr>
          <w:ilvl w:val="2"/>
          <w:numId w:val="12"/>
        </w:numPr>
        <w:spacing w:after="120" w:line="240" w:lineRule="auto"/>
        <w:jc w:val="both"/>
        <w:rPr>
          <w:rFonts w:ascii="Verdana" w:hAnsi="Verdana"/>
          <w:sz w:val="20"/>
          <w:szCs w:val="20"/>
        </w:rPr>
      </w:pPr>
      <w:r w:rsidRPr="00956009">
        <w:rPr>
          <w:rFonts w:ascii="Verdana" w:hAnsi="Verdana"/>
          <w:sz w:val="20"/>
          <w:szCs w:val="20"/>
        </w:rPr>
        <w:t>Izvajalec mora naročnika takoj obvestiti o vsakem disciplinskem ali drugem postopku zaradi kršitev delovnih obveznosti, ki ga je zoper svojega delavca sprožil v zvezi z izvajanjem del iz tega okvirnega sporazuma. Izvajalec je dolžan na zahtevo naročnika nadomestiti delavca, če slednji izkaže, da je ravnal ali poskušal ravnati v nasprotju z določbami tega okvirnega sporazuma.</w:t>
      </w:r>
    </w:p>
    <w:p w14:paraId="486BBA08" w14:textId="77777777" w:rsidR="00BA232F" w:rsidRPr="00956009" w:rsidRDefault="00BA232F" w:rsidP="00A2622A">
      <w:pPr>
        <w:widowControl w:val="0"/>
        <w:numPr>
          <w:ilvl w:val="2"/>
          <w:numId w:val="12"/>
        </w:numPr>
        <w:spacing w:after="120" w:line="240" w:lineRule="auto"/>
        <w:jc w:val="both"/>
        <w:rPr>
          <w:rFonts w:ascii="Verdana" w:hAnsi="Verdana"/>
          <w:sz w:val="20"/>
          <w:szCs w:val="20"/>
        </w:rPr>
      </w:pPr>
      <w:r w:rsidRPr="00956009">
        <w:rPr>
          <w:rFonts w:ascii="Verdana" w:hAnsi="Verdana"/>
          <w:sz w:val="20"/>
          <w:szCs w:val="20"/>
        </w:rPr>
        <w:lastRenderedPageBreak/>
        <w:t>Za izvajalca, ki opravlja za naročnika pogodbene obveznosti, velja glede teh obveznosti enako strog način varovanja podatkov, kot jih ima naročnik.</w:t>
      </w:r>
    </w:p>
    <w:p w14:paraId="67CCA7BC" w14:textId="77777777" w:rsidR="00BA232F" w:rsidRPr="00956009" w:rsidRDefault="00BA232F" w:rsidP="00A2622A">
      <w:pPr>
        <w:widowControl w:val="0"/>
        <w:numPr>
          <w:ilvl w:val="2"/>
          <w:numId w:val="12"/>
        </w:numPr>
        <w:spacing w:after="120" w:line="240" w:lineRule="auto"/>
        <w:jc w:val="both"/>
        <w:rPr>
          <w:rFonts w:ascii="Verdana" w:hAnsi="Verdana"/>
          <w:sz w:val="20"/>
          <w:szCs w:val="20"/>
        </w:rPr>
      </w:pPr>
      <w:r w:rsidRPr="00956009">
        <w:rPr>
          <w:rFonts w:ascii="Verdana" w:hAnsi="Verdana"/>
          <w:sz w:val="20"/>
          <w:szCs w:val="20"/>
        </w:rPr>
        <w:t>Obveznost varovanja podatkov se nanaša tako na čas izvrševanja okvirnega sporazuma, kot tudi za čas po tem. V primeru kršitve določb o</w:t>
      </w:r>
      <w:r w:rsidR="009218F4" w:rsidRPr="00956009">
        <w:rPr>
          <w:rFonts w:ascii="Verdana" w:hAnsi="Verdana"/>
          <w:sz w:val="20"/>
          <w:szCs w:val="20"/>
        </w:rPr>
        <w:t xml:space="preserve"> varovanju poslovne skrivnosti, osebnih ali drugih občutljivih oziroma zaupnih podatkov naročnika, </w:t>
      </w:r>
      <w:r w:rsidRPr="00956009">
        <w:rPr>
          <w:rFonts w:ascii="Verdana" w:hAnsi="Verdana"/>
          <w:sz w:val="20"/>
          <w:szCs w:val="20"/>
        </w:rPr>
        <w:t>je izvajalec naročniku odškodninsko odgovoren za vso posredno in neposredno škodo. Morebitna zloraba podatkov pa pomeni tudi kazensko odgovornost kršiteljev.</w:t>
      </w:r>
    </w:p>
    <w:p w14:paraId="314BC78A" w14:textId="77777777" w:rsidR="00674FCC" w:rsidRDefault="00674FCC" w:rsidP="00A2622A">
      <w:pPr>
        <w:widowControl w:val="0"/>
        <w:numPr>
          <w:ilvl w:val="2"/>
          <w:numId w:val="12"/>
        </w:numPr>
        <w:spacing w:after="120" w:line="240" w:lineRule="auto"/>
        <w:jc w:val="both"/>
        <w:rPr>
          <w:rFonts w:ascii="Verdana" w:hAnsi="Verdana"/>
          <w:sz w:val="20"/>
          <w:szCs w:val="20"/>
        </w:rPr>
      </w:pPr>
      <w:r w:rsidRPr="00956009">
        <w:rPr>
          <w:rFonts w:ascii="Verdana" w:hAnsi="Verdana"/>
          <w:sz w:val="20"/>
          <w:szCs w:val="20"/>
        </w:rPr>
        <w:t>Naročnik lahko pri izvedbi del na lokaciji od delavcev izvajalca zahteva, da izkažejo seznanjenost z vsebino iz prvega odstavka tega člena. Delavec mora pri takem delu imeti pri sebi ustrezno pooblastilo izvajalca, da lahko opravlja delo na lokaciji, kjer obstaja verjetnost, da bo prišel v stik z zaupnimi podatki.</w:t>
      </w:r>
    </w:p>
    <w:p w14:paraId="4C0A4A38" w14:textId="77777777" w:rsidR="009520B7" w:rsidRPr="00956009" w:rsidRDefault="009520B7" w:rsidP="009520B7">
      <w:pPr>
        <w:pStyle w:val="ListParagraph"/>
        <w:widowControl w:val="0"/>
        <w:numPr>
          <w:ilvl w:val="0"/>
          <w:numId w:val="26"/>
        </w:numPr>
        <w:spacing w:before="120" w:after="120" w:line="240" w:lineRule="auto"/>
        <w:jc w:val="center"/>
        <w:rPr>
          <w:rFonts w:ascii="Verdana" w:hAnsi="Verdana"/>
          <w:sz w:val="20"/>
          <w:szCs w:val="20"/>
        </w:rPr>
      </w:pPr>
      <w:r w:rsidRPr="00956009">
        <w:rPr>
          <w:rFonts w:ascii="Verdana" w:hAnsi="Verdana"/>
          <w:sz w:val="20"/>
          <w:szCs w:val="20"/>
        </w:rPr>
        <w:t>člen</w:t>
      </w:r>
    </w:p>
    <w:p w14:paraId="41CE1219" w14:textId="65DB56F1" w:rsidR="009520B7" w:rsidRPr="00956009" w:rsidRDefault="009520B7" w:rsidP="009520B7">
      <w:pPr>
        <w:widowControl w:val="0"/>
        <w:spacing w:after="120" w:line="240" w:lineRule="auto"/>
        <w:ind w:firstLine="357"/>
        <w:jc w:val="center"/>
        <w:rPr>
          <w:rFonts w:ascii="Verdana" w:hAnsi="Verdana"/>
          <w:sz w:val="20"/>
          <w:szCs w:val="20"/>
        </w:rPr>
      </w:pPr>
      <w:r>
        <w:rPr>
          <w:rFonts w:ascii="Verdana" w:hAnsi="Verdana"/>
          <w:sz w:val="20"/>
          <w:szCs w:val="20"/>
        </w:rPr>
        <w:t>PROTIKORUPCIJSKA KLAVZULA</w:t>
      </w:r>
    </w:p>
    <w:p w14:paraId="19991510" w14:textId="77777777" w:rsidR="009520B7" w:rsidRPr="00956009" w:rsidRDefault="009520B7" w:rsidP="009520B7">
      <w:pPr>
        <w:widowControl w:val="0"/>
        <w:numPr>
          <w:ilvl w:val="2"/>
          <w:numId w:val="13"/>
        </w:numPr>
        <w:spacing w:after="120" w:line="240" w:lineRule="auto"/>
        <w:jc w:val="both"/>
        <w:rPr>
          <w:rFonts w:ascii="Verdana" w:hAnsi="Verdana"/>
          <w:sz w:val="20"/>
          <w:szCs w:val="20"/>
        </w:rPr>
      </w:pPr>
      <w:r w:rsidRPr="00956009">
        <w:rPr>
          <w:rFonts w:ascii="Verdana" w:hAnsi="Verdana"/>
          <w:sz w:val="20"/>
          <w:szCs w:val="20"/>
        </w:rPr>
        <w:t>Okvirni sporazum, pri kateri kdo v imenu ali na račun druge pogodbene stranke, predstavniku ali posredniku organa ali organizacije iz javnega sektorja obljubi, ponudi ali da kakšno nedovoljeno korist za:</w:t>
      </w:r>
    </w:p>
    <w:p w14:paraId="20C9C155" w14:textId="77777777" w:rsidR="009520B7" w:rsidRPr="00956009" w:rsidRDefault="009520B7" w:rsidP="009520B7">
      <w:pPr>
        <w:pStyle w:val="ListParagraph"/>
        <w:widowControl w:val="0"/>
        <w:numPr>
          <w:ilvl w:val="0"/>
          <w:numId w:val="18"/>
        </w:numPr>
        <w:spacing w:after="120" w:line="240" w:lineRule="auto"/>
        <w:contextualSpacing w:val="0"/>
        <w:jc w:val="both"/>
        <w:rPr>
          <w:rFonts w:ascii="Verdana" w:hAnsi="Verdana"/>
          <w:sz w:val="20"/>
          <w:szCs w:val="20"/>
        </w:rPr>
      </w:pPr>
      <w:r w:rsidRPr="00956009">
        <w:rPr>
          <w:rFonts w:ascii="Verdana" w:hAnsi="Verdana"/>
          <w:sz w:val="20"/>
          <w:szCs w:val="20"/>
        </w:rPr>
        <w:t>pridobitev posla ali</w:t>
      </w:r>
    </w:p>
    <w:p w14:paraId="770AAE65" w14:textId="77777777" w:rsidR="009520B7" w:rsidRPr="00956009" w:rsidRDefault="009520B7" w:rsidP="009520B7">
      <w:pPr>
        <w:pStyle w:val="ListParagraph"/>
        <w:widowControl w:val="0"/>
        <w:numPr>
          <w:ilvl w:val="0"/>
          <w:numId w:val="18"/>
        </w:numPr>
        <w:spacing w:after="120" w:line="240" w:lineRule="auto"/>
        <w:contextualSpacing w:val="0"/>
        <w:jc w:val="both"/>
        <w:rPr>
          <w:rFonts w:ascii="Verdana" w:hAnsi="Verdana"/>
          <w:sz w:val="20"/>
          <w:szCs w:val="20"/>
        </w:rPr>
      </w:pPr>
      <w:r w:rsidRPr="00956009">
        <w:rPr>
          <w:rFonts w:ascii="Verdana" w:hAnsi="Verdana"/>
          <w:sz w:val="20"/>
          <w:szCs w:val="20"/>
        </w:rPr>
        <w:t>za sklenitev posla pod ugodnejšimi pogoji ali</w:t>
      </w:r>
    </w:p>
    <w:p w14:paraId="6FD154B2" w14:textId="77777777" w:rsidR="009520B7" w:rsidRPr="00956009" w:rsidRDefault="009520B7" w:rsidP="009520B7">
      <w:pPr>
        <w:pStyle w:val="ListParagraph"/>
        <w:widowControl w:val="0"/>
        <w:numPr>
          <w:ilvl w:val="0"/>
          <w:numId w:val="18"/>
        </w:numPr>
        <w:spacing w:after="120" w:line="240" w:lineRule="auto"/>
        <w:contextualSpacing w:val="0"/>
        <w:jc w:val="both"/>
        <w:rPr>
          <w:rFonts w:ascii="Verdana" w:hAnsi="Verdana"/>
          <w:sz w:val="20"/>
          <w:szCs w:val="20"/>
        </w:rPr>
      </w:pPr>
      <w:r w:rsidRPr="00956009">
        <w:rPr>
          <w:rFonts w:ascii="Verdana" w:hAnsi="Verdana"/>
          <w:sz w:val="20"/>
          <w:szCs w:val="20"/>
        </w:rPr>
        <w:t>za opustitev dolžnega nadzora nad izvajanjem pogodbenih obveznosti ali</w:t>
      </w:r>
    </w:p>
    <w:p w14:paraId="4CAB222E" w14:textId="77777777" w:rsidR="009520B7" w:rsidRPr="00956009" w:rsidRDefault="009520B7" w:rsidP="009520B7">
      <w:pPr>
        <w:pStyle w:val="ListParagraph"/>
        <w:widowControl w:val="0"/>
        <w:numPr>
          <w:ilvl w:val="0"/>
          <w:numId w:val="18"/>
        </w:numPr>
        <w:spacing w:after="120" w:line="240" w:lineRule="auto"/>
        <w:contextualSpacing w:val="0"/>
        <w:jc w:val="both"/>
        <w:rPr>
          <w:rFonts w:ascii="Verdana" w:hAnsi="Verdana"/>
          <w:sz w:val="20"/>
          <w:szCs w:val="20"/>
        </w:rPr>
      </w:pPr>
      <w:r w:rsidRPr="00956009">
        <w:rPr>
          <w:rFonts w:ascii="Verdana" w:hAnsi="Verdana"/>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0ADFF017" w14:textId="2AA3505E" w:rsidR="009520B7" w:rsidRDefault="009520B7" w:rsidP="009520B7">
      <w:pPr>
        <w:widowControl w:val="0"/>
        <w:spacing w:after="120" w:line="240" w:lineRule="auto"/>
        <w:ind w:left="1080"/>
        <w:jc w:val="both"/>
        <w:rPr>
          <w:rFonts w:ascii="Verdana" w:hAnsi="Verdana"/>
          <w:sz w:val="20"/>
          <w:szCs w:val="20"/>
        </w:rPr>
      </w:pPr>
      <w:r w:rsidRPr="00956009">
        <w:rPr>
          <w:rFonts w:ascii="Verdana" w:hAnsi="Verdana"/>
          <w:sz w:val="20"/>
          <w:szCs w:val="20"/>
        </w:rPr>
        <w:t>je v primeru citiranih ravnanj ničen.</w:t>
      </w:r>
    </w:p>
    <w:p w14:paraId="0864BD87" w14:textId="61A359DA" w:rsidR="009520B7" w:rsidRPr="009520B7" w:rsidRDefault="009520B7" w:rsidP="009520B7">
      <w:pPr>
        <w:widowControl w:val="0"/>
        <w:numPr>
          <w:ilvl w:val="2"/>
          <w:numId w:val="13"/>
        </w:numPr>
        <w:spacing w:after="120" w:line="240" w:lineRule="auto"/>
        <w:jc w:val="both"/>
        <w:rPr>
          <w:rFonts w:ascii="Verdana" w:hAnsi="Verdana"/>
          <w:sz w:val="20"/>
          <w:szCs w:val="20"/>
        </w:rPr>
      </w:pPr>
      <w:r w:rsidRPr="00956009">
        <w:rPr>
          <w:rFonts w:ascii="Verdana" w:hAnsi="Verdana"/>
          <w:sz w:val="20"/>
          <w:szCs w:val="20"/>
        </w:rPr>
        <w:t xml:space="preserve">Okvirni sporazum je ničen tudi v </w:t>
      </w:r>
      <w:r>
        <w:rPr>
          <w:rFonts w:ascii="Verdana" w:hAnsi="Verdana"/>
          <w:sz w:val="20"/>
          <w:szCs w:val="20"/>
        </w:rPr>
        <w:t xml:space="preserve">primeru, </w:t>
      </w:r>
      <w:r w:rsidRPr="009520B7">
        <w:rPr>
          <w:rFonts w:ascii="Verdana" w:hAnsi="Verdana"/>
          <w:sz w:val="20"/>
          <w:szCs w:val="20"/>
        </w:rPr>
        <w:t>če izvajalec predloži lažno izjavo/podatke o udeležbi fizičnih in pravnih oseb v lastništvu ponudnika oziroma da neresnične podatke o navedenih dejstvih</w:t>
      </w:r>
      <w:r>
        <w:rPr>
          <w:rFonts w:ascii="Verdana" w:hAnsi="Verdana"/>
          <w:sz w:val="20"/>
          <w:szCs w:val="20"/>
        </w:rPr>
        <w:t>.</w:t>
      </w:r>
    </w:p>
    <w:p w14:paraId="0F208C9B" w14:textId="79AFE097" w:rsidR="005E5529" w:rsidRPr="00956009" w:rsidRDefault="007A1192" w:rsidP="00A2622A">
      <w:pPr>
        <w:pStyle w:val="ListParagraph"/>
        <w:widowControl w:val="0"/>
        <w:numPr>
          <w:ilvl w:val="0"/>
          <w:numId w:val="26"/>
        </w:numPr>
        <w:spacing w:before="120" w:after="120" w:line="240" w:lineRule="auto"/>
        <w:jc w:val="center"/>
        <w:rPr>
          <w:rFonts w:ascii="Verdana" w:hAnsi="Verdana"/>
          <w:sz w:val="20"/>
          <w:szCs w:val="20"/>
        </w:rPr>
      </w:pPr>
      <w:r w:rsidRPr="00956009">
        <w:rPr>
          <w:rFonts w:ascii="Verdana" w:hAnsi="Verdana"/>
          <w:sz w:val="20"/>
          <w:szCs w:val="20"/>
        </w:rPr>
        <w:t>člen</w:t>
      </w:r>
    </w:p>
    <w:p w14:paraId="6EBECB95" w14:textId="77777777" w:rsidR="005E5529" w:rsidRPr="00956009" w:rsidRDefault="00674FCC" w:rsidP="0004753C">
      <w:pPr>
        <w:widowControl w:val="0"/>
        <w:spacing w:after="120" w:line="240" w:lineRule="auto"/>
        <w:ind w:firstLine="357"/>
        <w:jc w:val="center"/>
        <w:rPr>
          <w:rFonts w:ascii="Verdana" w:hAnsi="Verdana"/>
          <w:sz w:val="20"/>
          <w:szCs w:val="20"/>
        </w:rPr>
      </w:pPr>
      <w:r w:rsidRPr="00956009">
        <w:rPr>
          <w:rFonts w:ascii="Verdana" w:hAnsi="Verdana"/>
          <w:sz w:val="20"/>
          <w:szCs w:val="20"/>
        </w:rPr>
        <w:t>KONČNE DOLOČBE</w:t>
      </w:r>
    </w:p>
    <w:p w14:paraId="06391E59" w14:textId="427AF5FC" w:rsidR="00411FDF" w:rsidRPr="00956009" w:rsidRDefault="00411FDF" w:rsidP="00A34D1F">
      <w:pPr>
        <w:widowControl w:val="0"/>
        <w:numPr>
          <w:ilvl w:val="2"/>
          <w:numId w:val="48"/>
        </w:numPr>
        <w:spacing w:after="120" w:line="240" w:lineRule="auto"/>
        <w:jc w:val="both"/>
        <w:rPr>
          <w:rFonts w:ascii="Verdana" w:hAnsi="Verdana"/>
          <w:sz w:val="20"/>
          <w:szCs w:val="20"/>
        </w:rPr>
      </w:pPr>
      <w:r w:rsidRPr="00956009">
        <w:rPr>
          <w:rFonts w:ascii="Verdana" w:hAnsi="Verdana"/>
          <w:sz w:val="20"/>
          <w:szCs w:val="20"/>
        </w:rPr>
        <w:t>Okvirni sporazum se lahko spremeni ali dopolni s pisnim aneksom, ki ga sprejmeta in podpišeta obe pogodbeni stranki. Če katerakoli od določb tega okvirnega sporazuma je ali postane neveljavna, to ne vpliva na ostale določbe. Neveljavna določba se nadomesti z veljavno, ki mora čim bolj ustrezati namenu, ki ga je želela doseči neveljavna določba.</w:t>
      </w:r>
    </w:p>
    <w:p w14:paraId="584DDDF9" w14:textId="77777777" w:rsidR="005E5529" w:rsidRPr="00956009" w:rsidRDefault="005E5529" w:rsidP="00A34D1F">
      <w:pPr>
        <w:widowControl w:val="0"/>
        <w:numPr>
          <w:ilvl w:val="2"/>
          <w:numId w:val="48"/>
        </w:numPr>
        <w:spacing w:after="120" w:line="240" w:lineRule="auto"/>
        <w:jc w:val="both"/>
        <w:rPr>
          <w:rFonts w:ascii="Verdana" w:hAnsi="Verdana"/>
          <w:sz w:val="20"/>
          <w:szCs w:val="20"/>
        </w:rPr>
      </w:pPr>
      <w:r w:rsidRPr="00956009">
        <w:rPr>
          <w:rFonts w:ascii="Verdana" w:hAnsi="Verdana"/>
          <w:sz w:val="20"/>
          <w:szCs w:val="20"/>
        </w:rPr>
        <w:t xml:space="preserve">Za urejanje medsebojnih obveznosti in pravic, ki niso izrecno dogovorjene s tem okvirnim sporazumom, se uporabljajo določila </w:t>
      </w:r>
      <w:r w:rsidR="009A3A39" w:rsidRPr="00956009">
        <w:rPr>
          <w:rFonts w:ascii="Verdana" w:hAnsi="Verdana"/>
          <w:sz w:val="20"/>
          <w:szCs w:val="20"/>
        </w:rPr>
        <w:t xml:space="preserve">zakona, ki ureja obligacijska razmerja </w:t>
      </w:r>
      <w:r w:rsidRPr="00956009">
        <w:rPr>
          <w:rFonts w:ascii="Verdana" w:hAnsi="Verdana"/>
          <w:sz w:val="20"/>
          <w:szCs w:val="20"/>
        </w:rPr>
        <w:t>in drugi predpisi, ki urejajo pogodbene odnose.</w:t>
      </w:r>
    </w:p>
    <w:p w14:paraId="3E4988A7" w14:textId="77777777" w:rsidR="009A3A39" w:rsidRPr="00956009" w:rsidRDefault="009A3A39" w:rsidP="00A34D1F">
      <w:pPr>
        <w:pStyle w:val="ListParagraph"/>
        <w:numPr>
          <w:ilvl w:val="2"/>
          <w:numId w:val="48"/>
        </w:numPr>
        <w:spacing w:after="120" w:line="240" w:lineRule="auto"/>
        <w:contextualSpacing w:val="0"/>
        <w:jc w:val="both"/>
        <w:rPr>
          <w:rFonts w:ascii="Verdana" w:hAnsi="Verdana"/>
          <w:sz w:val="20"/>
          <w:szCs w:val="20"/>
        </w:rPr>
      </w:pPr>
      <w:r w:rsidRPr="00956009">
        <w:rPr>
          <w:rFonts w:ascii="Verdana" w:hAnsi="Verdana"/>
          <w:sz w:val="20"/>
          <w:szCs w:val="20"/>
        </w:rPr>
        <w:t>S podpisom tega okvirnega sporazuma se izvajalec strinja z objavo tega okvirnega sporazuma in javno dostopnih informacij javnega značaja iz tega sporazuma na nacionalnem portalu, namenjenem objavam o javnih naročilih, skladno z določbami zakona, ki ureja dostop do informacij javnega značaja in določbami pravilnika, ki ureja objave pogodb s področja javnega naročanja, koncesij in javno-zasebnih partnerstev.</w:t>
      </w:r>
    </w:p>
    <w:p w14:paraId="4D9C2D25" w14:textId="77777777" w:rsidR="00DA1945" w:rsidRPr="004045A9" w:rsidRDefault="005E5529" w:rsidP="00A34D1F">
      <w:pPr>
        <w:widowControl w:val="0"/>
        <w:numPr>
          <w:ilvl w:val="2"/>
          <w:numId w:val="48"/>
        </w:numPr>
        <w:spacing w:after="120" w:line="240" w:lineRule="auto"/>
        <w:jc w:val="both"/>
        <w:rPr>
          <w:rFonts w:ascii="Verdana" w:hAnsi="Verdana"/>
          <w:sz w:val="20"/>
          <w:szCs w:val="20"/>
        </w:rPr>
      </w:pPr>
      <w:r w:rsidRPr="00956009">
        <w:rPr>
          <w:rFonts w:ascii="Verdana" w:hAnsi="Verdana"/>
          <w:sz w:val="20"/>
          <w:szCs w:val="20"/>
        </w:rPr>
        <w:t xml:space="preserve">Pogodbeni stranki se dogovorita, da bosta poskušali vse spore iz tega okvirnega sporazuma rešiti sporazumno z neposrednimi pogovori med pooblaščenimi predstavniki obeh </w:t>
      </w:r>
      <w:r w:rsidRPr="004045A9">
        <w:rPr>
          <w:rFonts w:ascii="Verdana" w:hAnsi="Verdana"/>
          <w:sz w:val="20"/>
          <w:szCs w:val="20"/>
        </w:rPr>
        <w:t>pogodbenih strank. V kolikor sporazum med strankama ne bi bil mogoč, se dogovorita, da bo o sporih iz okvirnega sporazuma odločalo stvarno pristojno sodišče po sedežu naročnika.</w:t>
      </w:r>
    </w:p>
    <w:p w14:paraId="6F18EAA2" w14:textId="66A64A55" w:rsidR="00E917C8" w:rsidRPr="004045A9" w:rsidRDefault="00E917C8" w:rsidP="004045A9">
      <w:pPr>
        <w:widowControl w:val="0"/>
        <w:numPr>
          <w:ilvl w:val="2"/>
          <w:numId w:val="48"/>
        </w:numPr>
        <w:spacing w:after="120" w:line="240" w:lineRule="auto"/>
        <w:jc w:val="both"/>
        <w:rPr>
          <w:rFonts w:ascii="Verdana" w:hAnsi="Verdana"/>
          <w:sz w:val="20"/>
          <w:szCs w:val="20"/>
        </w:rPr>
      </w:pPr>
      <w:bookmarkStart w:id="1" w:name="_Hlk110421312"/>
      <w:r w:rsidRPr="004045A9">
        <w:rPr>
          <w:rFonts w:ascii="Verdana" w:hAnsi="Verdana"/>
          <w:sz w:val="20"/>
          <w:szCs w:val="20"/>
        </w:rPr>
        <w:lastRenderedPageBreak/>
        <w:t xml:space="preserve">Okvirni sporazum je sklenjen pod razveznim pogojem, ki se v primeru izpolnitve okoliščin iz drugega odstavka 67.a člena ZJN-3 ter ob upoštevanju četrtega odstavka istega člena, uresniči </w:t>
      </w:r>
      <w:bookmarkStart w:id="2" w:name="_Hlk26957643"/>
      <w:r w:rsidRPr="004045A9">
        <w:rPr>
          <w:rFonts w:ascii="Verdana" w:hAnsi="Verdana"/>
          <w:sz w:val="20"/>
          <w:szCs w:val="20"/>
        </w:rPr>
        <w:t>z dnem sklenitve nove pogodbe/okvirnega sporazuma za izvedbo javnega naročila za predmetno naročilo</w:t>
      </w:r>
      <w:bookmarkStart w:id="3" w:name="_Hlk26957559"/>
      <w:bookmarkEnd w:id="2"/>
      <w:r w:rsidRPr="004045A9">
        <w:rPr>
          <w:rFonts w:ascii="Verdana" w:hAnsi="Verdana"/>
          <w:sz w:val="20"/>
          <w:szCs w:val="20"/>
        </w:rPr>
        <w:t>.</w:t>
      </w:r>
    </w:p>
    <w:bookmarkEnd w:id="1"/>
    <w:bookmarkEnd w:id="3"/>
    <w:p w14:paraId="796A4426" w14:textId="77777777" w:rsidR="00C62D52" w:rsidRPr="004045A9" w:rsidRDefault="005E5529" w:rsidP="00A34D1F">
      <w:pPr>
        <w:widowControl w:val="0"/>
        <w:numPr>
          <w:ilvl w:val="2"/>
          <w:numId w:val="48"/>
        </w:numPr>
        <w:spacing w:after="120" w:line="240" w:lineRule="auto"/>
        <w:jc w:val="both"/>
        <w:rPr>
          <w:rFonts w:ascii="Verdana" w:hAnsi="Verdana"/>
          <w:sz w:val="20"/>
          <w:szCs w:val="20"/>
        </w:rPr>
      </w:pPr>
      <w:r w:rsidRPr="004045A9">
        <w:rPr>
          <w:rFonts w:ascii="Verdana" w:hAnsi="Verdana"/>
          <w:sz w:val="20"/>
          <w:szCs w:val="20"/>
        </w:rPr>
        <w:t>Okvirni sporazum je sestavljen v dveh izvodih, od katerih prejme vsaka pogodbena stranka po en izvod.</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15"/>
        <w:gridCol w:w="4881"/>
      </w:tblGrid>
      <w:tr w:rsidR="009E2FA9" w:rsidRPr="00956009" w14:paraId="58848571" w14:textId="77777777" w:rsidTr="00AA79BF">
        <w:trPr>
          <w:trHeight w:val="20"/>
          <w:jc w:val="center"/>
        </w:trPr>
        <w:tc>
          <w:tcPr>
            <w:tcW w:w="4815" w:type="dxa"/>
            <w:tcBorders>
              <w:bottom w:val="single" w:sz="4" w:space="0" w:color="auto"/>
            </w:tcBorders>
            <w:shd w:val="clear" w:color="auto" w:fill="FDB940"/>
            <w:vAlign w:val="center"/>
          </w:tcPr>
          <w:p w14:paraId="7CC550B9" w14:textId="77777777" w:rsidR="009E2FA9" w:rsidRPr="00956009" w:rsidRDefault="009E2FA9" w:rsidP="002936C1">
            <w:pPr>
              <w:widowControl w:val="0"/>
              <w:spacing w:after="0" w:line="240" w:lineRule="auto"/>
              <w:jc w:val="center"/>
              <w:rPr>
                <w:rFonts w:ascii="Verdana" w:hAnsi="Verdana"/>
                <w:b/>
                <w:sz w:val="20"/>
                <w:szCs w:val="20"/>
              </w:rPr>
            </w:pPr>
            <w:r w:rsidRPr="00956009">
              <w:rPr>
                <w:rFonts w:ascii="Verdana" w:hAnsi="Verdana"/>
                <w:b/>
                <w:sz w:val="20"/>
                <w:szCs w:val="20"/>
              </w:rPr>
              <w:t>Začetek veljavnosti</w:t>
            </w:r>
          </w:p>
        </w:tc>
        <w:tc>
          <w:tcPr>
            <w:tcW w:w="4881" w:type="dxa"/>
            <w:tcBorders>
              <w:bottom w:val="single" w:sz="4" w:space="0" w:color="auto"/>
            </w:tcBorders>
            <w:shd w:val="clear" w:color="auto" w:fill="FDB940"/>
            <w:vAlign w:val="center"/>
          </w:tcPr>
          <w:p w14:paraId="38B6D134" w14:textId="77777777" w:rsidR="009E2FA9" w:rsidRPr="00956009" w:rsidRDefault="009E2FA9" w:rsidP="002936C1">
            <w:pPr>
              <w:widowControl w:val="0"/>
              <w:spacing w:after="0" w:line="240" w:lineRule="auto"/>
              <w:jc w:val="center"/>
              <w:rPr>
                <w:rFonts w:ascii="Verdana" w:hAnsi="Verdana"/>
                <w:b/>
                <w:sz w:val="20"/>
                <w:szCs w:val="20"/>
              </w:rPr>
            </w:pPr>
            <w:r w:rsidRPr="00956009">
              <w:rPr>
                <w:rFonts w:ascii="Verdana" w:hAnsi="Verdana"/>
                <w:b/>
                <w:sz w:val="20"/>
                <w:szCs w:val="20"/>
              </w:rPr>
              <w:t>Konec veljavnosti</w:t>
            </w:r>
          </w:p>
        </w:tc>
      </w:tr>
      <w:tr w:rsidR="009E2FA9" w:rsidRPr="00956009" w14:paraId="66DBCB12" w14:textId="77777777" w:rsidTr="00AA79BF">
        <w:trPr>
          <w:trHeight w:val="20"/>
          <w:jc w:val="center"/>
        </w:trPr>
        <w:tc>
          <w:tcPr>
            <w:tcW w:w="4815" w:type="dxa"/>
            <w:tcBorders>
              <w:bottom w:val="single" w:sz="4" w:space="0" w:color="auto"/>
            </w:tcBorders>
            <w:shd w:val="clear" w:color="auto" w:fill="FFF0D5"/>
            <w:vAlign w:val="center"/>
          </w:tcPr>
          <w:p w14:paraId="6F0019D0" w14:textId="339ECA48" w:rsidR="009E2FA9" w:rsidRPr="00956009" w:rsidRDefault="00EE6885" w:rsidP="002936C1">
            <w:pPr>
              <w:widowControl w:val="0"/>
              <w:spacing w:after="0" w:line="240" w:lineRule="auto"/>
              <w:jc w:val="both"/>
              <w:rPr>
                <w:rFonts w:ascii="Verdana" w:hAnsi="Verdana"/>
                <w:sz w:val="20"/>
                <w:szCs w:val="20"/>
              </w:rPr>
            </w:pPr>
            <w:r w:rsidRPr="00956009">
              <w:rPr>
                <w:rFonts w:ascii="Verdana" w:hAnsi="Verdana"/>
                <w:sz w:val="20"/>
                <w:szCs w:val="20"/>
              </w:rPr>
              <w:t xml:space="preserve">Z dnem podpisa zadnje od pogodbenih strank, če se uresniči </w:t>
            </w:r>
            <w:proofErr w:type="spellStart"/>
            <w:r w:rsidRPr="00956009">
              <w:rPr>
                <w:rFonts w:ascii="Verdana" w:hAnsi="Verdana"/>
                <w:sz w:val="20"/>
                <w:szCs w:val="20"/>
              </w:rPr>
              <w:t>odložni</w:t>
            </w:r>
            <w:proofErr w:type="spellEnd"/>
            <w:r w:rsidRPr="00956009">
              <w:rPr>
                <w:rFonts w:ascii="Verdana" w:hAnsi="Verdana"/>
                <w:sz w:val="20"/>
                <w:szCs w:val="20"/>
              </w:rPr>
              <w:t xml:space="preserve"> pogoj iz </w:t>
            </w:r>
            <w:r w:rsidRPr="004045A9">
              <w:rPr>
                <w:rFonts w:ascii="Verdana" w:hAnsi="Verdana"/>
                <w:sz w:val="20"/>
                <w:szCs w:val="20"/>
              </w:rPr>
              <w:t>10. člena</w:t>
            </w:r>
            <w:r w:rsidRPr="00956009">
              <w:rPr>
                <w:rFonts w:ascii="Verdana" w:hAnsi="Verdana"/>
                <w:sz w:val="20"/>
                <w:szCs w:val="20"/>
              </w:rPr>
              <w:t xml:space="preserve"> tega okvirnega sporazuma (predložitev finančnega zavarovanja).</w:t>
            </w:r>
          </w:p>
        </w:tc>
        <w:tc>
          <w:tcPr>
            <w:tcW w:w="4881" w:type="dxa"/>
            <w:tcBorders>
              <w:bottom w:val="single" w:sz="4" w:space="0" w:color="auto"/>
            </w:tcBorders>
            <w:shd w:val="clear" w:color="auto" w:fill="FFF0D5"/>
            <w:vAlign w:val="center"/>
          </w:tcPr>
          <w:p w14:paraId="71EB31A0" w14:textId="6A578CE5" w:rsidR="009E2FA9" w:rsidRPr="00956009" w:rsidRDefault="004045A9" w:rsidP="002936C1">
            <w:pPr>
              <w:widowControl w:val="0"/>
              <w:spacing w:after="0" w:line="240" w:lineRule="auto"/>
              <w:jc w:val="both"/>
              <w:rPr>
                <w:rFonts w:ascii="Verdana" w:hAnsi="Verdana"/>
                <w:sz w:val="20"/>
                <w:szCs w:val="20"/>
              </w:rPr>
            </w:pPr>
            <w:r>
              <w:rPr>
                <w:rFonts w:ascii="Verdana" w:hAnsi="Verdana"/>
                <w:sz w:val="20"/>
                <w:szCs w:val="20"/>
              </w:rPr>
              <w:t>Po preteku štirih (4) let od sklenitve pogodbe.</w:t>
            </w:r>
          </w:p>
        </w:tc>
      </w:tr>
      <w:tr w:rsidR="009E2FA9" w:rsidRPr="00956009" w14:paraId="3FFCA03B" w14:textId="77777777" w:rsidTr="00AA79BF">
        <w:trPr>
          <w:trHeight w:val="20"/>
          <w:jc w:val="center"/>
        </w:trPr>
        <w:tc>
          <w:tcPr>
            <w:tcW w:w="9696" w:type="dxa"/>
            <w:gridSpan w:val="2"/>
            <w:tcBorders>
              <w:bottom w:val="single" w:sz="4" w:space="0" w:color="auto"/>
            </w:tcBorders>
            <w:shd w:val="clear" w:color="auto" w:fill="FDB940"/>
            <w:vAlign w:val="center"/>
          </w:tcPr>
          <w:p w14:paraId="190A6CCC" w14:textId="77777777" w:rsidR="009E2FA9" w:rsidRPr="00956009" w:rsidRDefault="009E2FA9" w:rsidP="002936C1">
            <w:pPr>
              <w:widowControl w:val="0"/>
              <w:spacing w:after="0" w:line="240" w:lineRule="auto"/>
              <w:jc w:val="center"/>
              <w:rPr>
                <w:rFonts w:ascii="Verdana" w:hAnsi="Verdana"/>
                <w:sz w:val="20"/>
                <w:szCs w:val="20"/>
              </w:rPr>
            </w:pPr>
            <w:r w:rsidRPr="00956009">
              <w:rPr>
                <w:rFonts w:ascii="Verdana" w:hAnsi="Verdana"/>
                <w:b/>
                <w:sz w:val="20"/>
                <w:szCs w:val="20"/>
              </w:rPr>
              <w:t xml:space="preserve">Predčasna odpoved </w:t>
            </w:r>
            <w:r w:rsidR="00B965A1" w:rsidRPr="00956009">
              <w:rPr>
                <w:rFonts w:ascii="Verdana" w:hAnsi="Verdana"/>
                <w:b/>
                <w:sz w:val="20"/>
                <w:szCs w:val="20"/>
              </w:rPr>
              <w:t>okvirnega sporazuma</w:t>
            </w:r>
          </w:p>
        </w:tc>
      </w:tr>
      <w:tr w:rsidR="009E2FA9" w:rsidRPr="00956009" w14:paraId="76E71675" w14:textId="77777777" w:rsidTr="00AA79BF">
        <w:trPr>
          <w:trHeight w:val="20"/>
          <w:jc w:val="center"/>
        </w:trPr>
        <w:tc>
          <w:tcPr>
            <w:tcW w:w="4815" w:type="dxa"/>
            <w:tcBorders>
              <w:bottom w:val="single" w:sz="4" w:space="0" w:color="auto"/>
            </w:tcBorders>
            <w:shd w:val="clear" w:color="auto" w:fill="FDB940"/>
            <w:vAlign w:val="center"/>
          </w:tcPr>
          <w:p w14:paraId="599BD445" w14:textId="77777777" w:rsidR="009E2FA9" w:rsidRPr="00956009" w:rsidRDefault="009E2FA9" w:rsidP="002936C1">
            <w:pPr>
              <w:widowControl w:val="0"/>
              <w:spacing w:after="0" w:line="240" w:lineRule="auto"/>
              <w:jc w:val="center"/>
              <w:rPr>
                <w:rFonts w:ascii="Verdana" w:hAnsi="Verdana"/>
                <w:b/>
                <w:sz w:val="20"/>
                <w:szCs w:val="20"/>
              </w:rPr>
            </w:pPr>
            <w:r w:rsidRPr="00956009">
              <w:rPr>
                <w:rFonts w:ascii="Verdana" w:hAnsi="Verdana"/>
                <w:b/>
                <w:sz w:val="20"/>
                <w:szCs w:val="20"/>
              </w:rPr>
              <w:t>Razlogi</w:t>
            </w:r>
          </w:p>
        </w:tc>
        <w:tc>
          <w:tcPr>
            <w:tcW w:w="4881" w:type="dxa"/>
            <w:tcBorders>
              <w:bottom w:val="single" w:sz="4" w:space="0" w:color="auto"/>
            </w:tcBorders>
            <w:shd w:val="clear" w:color="auto" w:fill="FDB940"/>
            <w:vAlign w:val="center"/>
          </w:tcPr>
          <w:p w14:paraId="4A2B36EE" w14:textId="77777777" w:rsidR="009E2FA9" w:rsidRPr="00956009" w:rsidRDefault="009E2FA9" w:rsidP="002936C1">
            <w:pPr>
              <w:widowControl w:val="0"/>
              <w:spacing w:after="0" w:line="240" w:lineRule="auto"/>
              <w:jc w:val="center"/>
              <w:rPr>
                <w:rFonts w:ascii="Verdana" w:hAnsi="Verdana"/>
                <w:b/>
                <w:sz w:val="20"/>
                <w:szCs w:val="20"/>
              </w:rPr>
            </w:pPr>
            <w:r w:rsidRPr="00956009">
              <w:rPr>
                <w:rFonts w:ascii="Verdana" w:hAnsi="Verdana"/>
                <w:b/>
                <w:sz w:val="20"/>
                <w:szCs w:val="20"/>
              </w:rPr>
              <w:t>Odpoved velja</w:t>
            </w:r>
          </w:p>
        </w:tc>
      </w:tr>
      <w:tr w:rsidR="009E2FA9" w:rsidRPr="00956009" w14:paraId="13DA8F12" w14:textId="77777777" w:rsidTr="00AA79BF">
        <w:trPr>
          <w:trHeight w:val="20"/>
          <w:jc w:val="center"/>
        </w:trPr>
        <w:tc>
          <w:tcPr>
            <w:tcW w:w="4815" w:type="dxa"/>
            <w:shd w:val="clear" w:color="auto" w:fill="FFF0D5"/>
            <w:vAlign w:val="center"/>
          </w:tcPr>
          <w:p w14:paraId="1A558A15" w14:textId="77777777" w:rsidR="009E2FA9" w:rsidRPr="00956009" w:rsidRDefault="009E2FA9" w:rsidP="00A2622A">
            <w:pPr>
              <w:widowControl w:val="0"/>
              <w:numPr>
                <w:ilvl w:val="0"/>
                <w:numId w:val="15"/>
              </w:numPr>
              <w:spacing w:after="0" w:line="240" w:lineRule="auto"/>
              <w:jc w:val="both"/>
              <w:rPr>
                <w:rFonts w:ascii="Verdana" w:hAnsi="Verdana"/>
                <w:sz w:val="20"/>
                <w:szCs w:val="20"/>
              </w:rPr>
            </w:pPr>
            <w:r w:rsidRPr="00956009">
              <w:rPr>
                <w:rFonts w:ascii="Verdana" w:hAnsi="Verdana"/>
                <w:sz w:val="20"/>
                <w:szCs w:val="20"/>
              </w:rPr>
              <w:t>Naročnik uveljavi finančno zavarovanje za dobr</w:t>
            </w:r>
            <w:r w:rsidR="008153FB" w:rsidRPr="00956009">
              <w:rPr>
                <w:rFonts w:ascii="Verdana" w:hAnsi="Verdana"/>
                <w:sz w:val="20"/>
                <w:szCs w:val="20"/>
              </w:rPr>
              <w:t>o izvedbo pogodbenih obveznosti.</w:t>
            </w:r>
          </w:p>
        </w:tc>
        <w:tc>
          <w:tcPr>
            <w:tcW w:w="4881" w:type="dxa"/>
            <w:shd w:val="clear" w:color="auto" w:fill="FFF0D5"/>
            <w:vAlign w:val="center"/>
          </w:tcPr>
          <w:p w14:paraId="5E9EF99B" w14:textId="77777777" w:rsidR="009E2FA9" w:rsidRPr="00956009" w:rsidRDefault="009E2FA9" w:rsidP="002936C1">
            <w:pPr>
              <w:widowControl w:val="0"/>
              <w:numPr>
                <w:ilvl w:val="0"/>
                <w:numId w:val="2"/>
              </w:numPr>
              <w:spacing w:after="0" w:line="240" w:lineRule="auto"/>
              <w:jc w:val="both"/>
              <w:rPr>
                <w:rFonts w:ascii="Verdana" w:hAnsi="Verdana"/>
                <w:sz w:val="20"/>
                <w:szCs w:val="20"/>
              </w:rPr>
            </w:pPr>
            <w:r w:rsidRPr="00956009">
              <w:rPr>
                <w:rFonts w:ascii="Verdana" w:hAnsi="Verdana"/>
                <w:sz w:val="20"/>
                <w:szCs w:val="20"/>
              </w:rPr>
              <w:t>Z dnem unovčenja finančnega zavarovanja.</w:t>
            </w:r>
          </w:p>
        </w:tc>
      </w:tr>
      <w:tr w:rsidR="004E4EA6" w:rsidRPr="00956009" w14:paraId="4B76595C" w14:textId="77777777" w:rsidTr="004E4EA6">
        <w:trPr>
          <w:trHeight w:val="1049"/>
          <w:jc w:val="center"/>
        </w:trPr>
        <w:tc>
          <w:tcPr>
            <w:tcW w:w="4815" w:type="dxa"/>
            <w:shd w:val="clear" w:color="auto" w:fill="FFF0D5"/>
            <w:vAlign w:val="center"/>
          </w:tcPr>
          <w:p w14:paraId="42AF5E43" w14:textId="74CB058E" w:rsidR="004E4EA6" w:rsidRPr="00956009" w:rsidRDefault="004E4EA6" w:rsidP="00A2622A">
            <w:pPr>
              <w:widowControl w:val="0"/>
              <w:numPr>
                <w:ilvl w:val="0"/>
                <w:numId w:val="15"/>
              </w:numPr>
              <w:spacing w:after="0" w:line="240" w:lineRule="auto"/>
              <w:jc w:val="both"/>
              <w:rPr>
                <w:rFonts w:ascii="Verdana" w:hAnsi="Verdana"/>
                <w:sz w:val="20"/>
                <w:szCs w:val="20"/>
              </w:rPr>
            </w:pPr>
            <w:r w:rsidRPr="00956009">
              <w:rPr>
                <w:rFonts w:ascii="Verdana" w:hAnsi="Verdana"/>
                <w:sz w:val="20"/>
                <w:szCs w:val="20"/>
              </w:rPr>
              <w:t>Neutemeljena zavrnitev naročila s strani izvajalca, odstopanje od naročenega načina izvedbe ali nekvalitetno oziroma nepravilno opravljena storitev.</w:t>
            </w:r>
          </w:p>
        </w:tc>
        <w:tc>
          <w:tcPr>
            <w:tcW w:w="4881" w:type="dxa"/>
            <w:vMerge w:val="restart"/>
            <w:shd w:val="clear" w:color="auto" w:fill="FFF0D5"/>
            <w:vAlign w:val="center"/>
          </w:tcPr>
          <w:p w14:paraId="5CBFF712" w14:textId="044F7E45" w:rsidR="004E4EA6" w:rsidRPr="00956009" w:rsidRDefault="004E4EA6" w:rsidP="002936C1">
            <w:pPr>
              <w:widowControl w:val="0"/>
              <w:spacing w:after="0" w:line="240" w:lineRule="auto"/>
              <w:jc w:val="both"/>
              <w:rPr>
                <w:rFonts w:ascii="Verdana" w:hAnsi="Verdana"/>
                <w:sz w:val="20"/>
                <w:szCs w:val="20"/>
              </w:rPr>
            </w:pPr>
            <w:r w:rsidRPr="00956009">
              <w:rPr>
                <w:rFonts w:ascii="Verdana" w:hAnsi="Verdana"/>
                <w:sz w:val="20"/>
                <w:szCs w:val="20"/>
              </w:rPr>
              <w:t>Ad 2-</w:t>
            </w:r>
            <w:r>
              <w:rPr>
                <w:rFonts w:ascii="Verdana" w:hAnsi="Verdana"/>
                <w:sz w:val="20"/>
                <w:szCs w:val="20"/>
              </w:rPr>
              <w:t>5</w:t>
            </w:r>
            <w:r w:rsidRPr="00956009">
              <w:rPr>
                <w:rFonts w:ascii="Verdana" w:hAnsi="Verdana"/>
                <w:sz w:val="20"/>
                <w:szCs w:val="20"/>
              </w:rPr>
              <w:t>) Z dnem, ko izvajalec prejme obvestilo o odpovedi okvirnega sporazuma.</w:t>
            </w:r>
          </w:p>
        </w:tc>
      </w:tr>
      <w:tr w:rsidR="002C30CB" w:rsidRPr="00956009" w14:paraId="6937F5C9" w14:textId="77777777" w:rsidTr="00AA79BF">
        <w:trPr>
          <w:trHeight w:val="62"/>
          <w:jc w:val="center"/>
        </w:trPr>
        <w:tc>
          <w:tcPr>
            <w:tcW w:w="4815" w:type="dxa"/>
            <w:shd w:val="clear" w:color="auto" w:fill="FFF0D5"/>
            <w:vAlign w:val="center"/>
          </w:tcPr>
          <w:p w14:paraId="3E068473" w14:textId="77777777" w:rsidR="002C30CB" w:rsidRPr="00956009" w:rsidRDefault="002C30CB" w:rsidP="00A2622A">
            <w:pPr>
              <w:widowControl w:val="0"/>
              <w:numPr>
                <w:ilvl w:val="0"/>
                <w:numId w:val="15"/>
              </w:numPr>
              <w:spacing w:after="0" w:line="240" w:lineRule="auto"/>
              <w:jc w:val="both"/>
              <w:rPr>
                <w:rFonts w:ascii="Verdana" w:hAnsi="Verdana"/>
                <w:sz w:val="20"/>
                <w:szCs w:val="20"/>
              </w:rPr>
            </w:pPr>
            <w:r w:rsidRPr="00956009">
              <w:rPr>
                <w:rFonts w:ascii="Verdana" w:hAnsi="Verdana"/>
                <w:sz w:val="20"/>
                <w:szCs w:val="20"/>
              </w:rPr>
              <w:t>Zamuda izvajalca ali napake pri izvedbi, ki bistveno zmanjšajo pomen posla.</w:t>
            </w:r>
          </w:p>
        </w:tc>
        <w:tc>
          <w:tcPr>
            <w:tcW w:w="4881" w:type="dxa"/>
            <w:vMerge/>
            <w:shd w:val="clear" w:color="auto" w:fill="FFF0D5"/>
            <w:vAlign w:val="center"/>
          </w:tcPr>
          <w:p w14:paraId="1B13FF5B" w14:textId="77777777" w:rsidR="002C30CB" w:rsidRPr="00956009" w:rsidRDefault="002C30CB" w:rsidP="002936C1">
            <w:pPr>
              <w:widowControl w:val="0"/>
              <w:spacing w:after="0" w:line="240" w:lineRule="auto"/>
              <w:jc w:val="both"/>
              <w:rPr>
                <w:rFonts w:ascii="Verdana" w:hAnsi="Verdana"/>
                <w:sz w:val="20"/>
                <w:szCs w:val="20"/>
              </w:rPr>
            </w:pPr>
          </w:p>
        </w:tc>
      </w:tr>
      <w:tr w:rsidR="001D037B" w:rsidRPr="00956009" w14:paraId="123B7924" w14:textId="77777777" w:rsidTr="001D037B">
        <w:trPr>
          <w:trHeight w:val="20"/>
          <w:jc w:val="center"/>
        </w:trPr>
        <w:tc>
          <w:tcPr>
            <w:tcW w:w="4815" w:type="dxa"/>
            <w:shd w:val="clear" w:color="auto" w:fill="FFF0D5"/>
            <w:vAlign w:val="center"/>
          </w:tcPr>
          <w:p w14:paraId="22DD14E9" w14:textId="77777777" w:rsidR="001D037B" w:rsidRPr="00956009" w:rsidRDefault="001D037B" w:rsidP="00A2622A">
            <w:pPr>
              <w:widowControl w:val="0"/>
              <w:numPr>
                <w:ilvl w:val="0"/>
                <w:numId w:val="15"/>
              </w:numPr>
              <w:spacing w:after="0" w:line="240" w:lineRule="auto"/>
              <w:jc w:val="both"/>
              <w:rPr>
                <w:rFonts w:ascii="Verdana" w:hAnsi="Verdana"/>
                <w:sz w:val="20"/>
                <w:szCs w:val="20"/>
              </w:rPr>
            </w:pPr>
            <w:r w:rsidRPr="00956009">
              <w:rPr>
                <w:rFonts w:ascii="Verdana" w:hAnsi="Verdana"/>
                <w:sz w:val="20"/>
                <w:szCs w:val="20"/>
              </w:rPr>
              <w:t>Dosežek maksimalne višine pogodbene kazni.</w:t>
            </w:r>
          </w:p>
        </w:tc>
        <w:tc>
          <w:tcPr>
            <w:tcW w:w="4881" w:type="dxa"/>
            <w:vMerge/>
            <w:shd w:val="clear" w:color="auto" w:fill="FFF0D5"/>
            <w:vAlign w:val="center"/>
          </w:tcPr>
          <w:p w14:paraId="1677EFE9" w14:textId="77777777" w:rsidR="001D037B" w:rsidRPr="00956009" w:rsidRDefault="001D037B" w:rsidP="002936C1">
            <w:pPr>
              <w:widowControl w:val="0"/>
              <w:numPr>
                <w:ilvl w:val="0"/>
                <w:numId w:val="3"/>
              </w:numPr>
              <w:spacing w:after="0" w:line="240" w:lineRule="auto"/>
              <w:jc w:val="both"/>
              <w:rPr>
                <w:rFonts w:ascii="Verdana" w:hAnsi="Verdana"/>
                <w:sz w:val="20"/>
                <w:szCs w:val="20"/>
              </w:rPr>
            </w:pPr>
          </w:p>
        </w:tc>
      </w:tr>
      <w:tr w:rsidR="002C30CB" w:rsidRPr="00956009" w14:paraId="33292EE7" w14:textId="77777777" w:rsidTr="00AA79BF">
        <w:trPr>
          <w:trHeight w:val="20"/>
          <w:jc w:val="center"/>
        </w:trPr>
        <w:tc>
          <w:tcPr>
            <w:tcW w:w="4815" w:type="dxa"/>
            <w:shd w:val="clear" w:color="auto" w:fill="FFF0D5"/>
            <w:vAlign w:val="center"/>
          </w:tcPr>
          <w:p w14:paraId="0EA31619" w14:textId="77777777" w:rsidR="002C30CB" w:rsidRPr="00956009" w:rsidRDefault="002C30CB" w:rsidP="00A2622A">
            <w:pPr>
              <w:widowControl w:val="0"/>
              <w:numPr>
                <w:ilvl w:val="0"/>
                <w:numId w:val="15"/>
              </w:numPr>
              <w:spacing w:after="0" w:line="240" w:lineRule="auto"/>
              <w:jc w:val="both"/>
              <w:rPr>
                <w:rFonts w:ascii="Verdana" w:hAnsi="Verdana"/>
                <w:sz w:val="20"/>
                <w:szCs w:val="20"/>
              </w:rPr>
            </w:pPr>
            <w:r w:rsidRPr="00956009">
              <w:rPr>
                <w:rFonts w:ascii="Verdana" w:hAnsi="Verdana"/>
                <w:sz w:val="20"/>
                <w:szCs w:val="20"/>
              </w:rPr>
              <w:t>V primerih določenih v 96. členu ZJN-3.</w:t>
            </w:r>
          </w:p>
        </w:tc>
        <w:tc>
          <w:tcPr>
            <w:tcW w:w="4881" w:type="dxa"/>
            <w:vMerge/>
            <w:shd w:val="clear" w:color="auto" w:fill="FFF0D5"/>
            <w:vAlign w:val="center"/>
          </w:tcPr>
          <w:p w14:paraId="21938384" w14:textId="77777777" w:rsidR="002C30CB" w:rsidRPr="00956009" w:rsidRDefault="002C30CB" w:rsidP="002936C1">
            <w:pPr>
              <w:widowControl w:val="0"/>
              <w:spacing w:after="0" w:line="240" w:lineRule="auto"/>
              <w:jc w:val="both"/>
              <w:rPr>
                <w:rFonts w:ascii="Verdana" w:hAnsi="Verdana"/>
                <w:sz w:val="20"/>
                <w:szCs w:val="20"/>
              </w:rPr>
            </w:pPr>
          </w:p>
        </w:tc>
      </w:tr>
      <w:tr w:rsidR="009E2FA9" w:rsidRPr="00956009" w14:paraId="2A5194CD" w14:textId="77777777" w:rsidTr="00AA79BF">
        <w:trPr>
          <w:trHeight w:val="20"/>
          <w:jc w:val="center"/>
        </w:trPr>
        <w:tc>
          <w:tcPr>
            <w:tcW w:w="4815" w:type="dxa"/>
            <w:shd w:val="clear" w:color="auto" w:fill="FFF0D5"/>
            <w:vAlign w:val="center"/>
          </w:tcPr>
          <w:p w14:paraId="4DF9267D" w14:textId="77777777" w:rsidR="009E2FA9" w:rsidRPr="00956009" w:rsidRDefault="009E2FA9" w:rsidP="00A2622A">
            <w:pPr>
              <w:widowControl w:val="0"/>
              <w:numPr>
                <w:ilvl w:val="0"/>
                <w:numId w:val="15"/>
              </w:numPr>
              <w:spacing w:after="0" w:line="240" w:lineRule="auto"/>
              <w:jc w:val="both"/>
              <w:rPr>
                <w:rFonts w:ascii="Verdana" w:hAnsi="Verdana"/>
                <w:sz w:val="20"/>
                <w:szCs w:val="20"/>
              </w:rPr>
            </w:pPr>
            <w:r w:rsidRPr="00956009">
              <w:rPr>
                <w:rFonts w:ascii="Verdana" w:hAnsi="Verdana"/>
                <w:sz w:val="20"/>
                <w:szCs w:val="20"/>
              </w:rPr>
              <w:t>Če naročnik za tekoče leto nima zagotovljenih finančnih sredstev.</w:t>
            </w:r>
          </w:p>
        </w:tc>
        <w:tc>
          <w:tcPr>
            <w:tcW w:w="4881" w:type="dxa"/>
            <w:shd w:val="clear" w:color="auto" w:fill="FFF0D5"/>
            <w:vAlign w:val="center"/>
          </w:tcPr>
          <w:p w14:paraId="6A4669B1" w14:textId="77777777" w:rsidR="009E2FA9" w:rsidRPr="00956009" w:rsidRDefault="009E2FA9" w:rsidP="004E4EA6">
            <w:pPr>
              <w:widowControl w:val="0"/>
              <w:numPr>
                <w:ilvl w:val="0"/>
                <w:numId w:val="49"/>
              </w:numPr>
              <w:spacing w:after="0" w:line="240" w:lineRule="auto"/>
              <w:jc w:val="both"/>
              <w:rPr>
                <w:rFonts w:ascii="Verdana" w:hAnsi="Verdana"/>
                <w:sz w:val="20"/>
                <w:szCs w:val="20"/>
              </w:rPr>
            </w:pPr>
            <w:r w:rsidRPr="00956009">
              <w:rPr>
                <w:rFonts w:ascii="Verdana" w:hAnsi="Verdana"/>
                <w:sz w:val="20"/>
                <w:szCs w:val="20"/>
              </w:rPr>
              <w:t>2 meseca od prejema pisnega obvestila</w:t>
            </w:r>
            <w:r w:rsidR="00CD60CB" w:rsidRPr="00956009">
              <w:rPr>
                <w:rFonts w:ascii="Verdana" w:hAnsi="Verdana"/>
                <w:sz w:val="20"/>
                <w:szCs w:val="20"/>
              </w:rPr>
              <w:t>.</w:t>
            </w:r>
          </w:p>
        </w:tc>
      </w:tr>
      <w:tr w:rsidR="00CD60CB" w:rsidRPr="00956009" w14:paraId="77C26FAE" w14:textId="77777777" w:rsidTr="00AA79BF">
        <w:trPr>
          <w:trHeight w:val="20"/>
          <w:jc w:val="center"/>
        </w:trPr>
        <w:tc>
          <w:tcPr>
            <w:tcW w:w="4815" w:type="dxa"/>
            <w:shd w:val="clear" w:color="auto" w:fill="FFF0D5"/>
            <w:vAlign w:val="center"/>
          </w:tcPr>
          <w:p w14:paraId="16C64CB9" w14:textId="77777777" w:rsidR="00CD60CB" w:rsidRPr="00956009" w:rsidRDefault="00CD60CB" w:rsidP="00A2622A">
            <w:pPr>
              <w:widowControl w:val="0"/>
              <w:numPr>
                <w:ilvl w:val="0"/>
                <w:numId w:val="15"/>
              </w:numPr>
              <w:spacing w:after="0" w:line="240" w:lineRule="auto"/>
              <w:jc w:val="both"/>
              <w:rPr>
                <w:rFonts w:ascii="Verdana" w:hAnsi="Verdana"/>
                <w:sz w:val="20"/>
                <w:szCs w:val="20"/>
              </w:rPr>
            </w:pPr>
            <w:r w:rsidRPr="00956009">
              <w:rPr>
                <w:rFonts w:ascii="Verdana" w:hAnsi="Verdana"/>
                <w:sz w:val="20"/>
                <w:szCs w:val="20"/>
              </w:rPr>
              <w:t>Če naročnik ali njegov pooblaščenec izvede novo javno naročilo z istovrstnega področja, ali organ, pooblaščen za izvedbo skupnega javnega naroč</w:t>
            </w:r>
            <w:r w:rsidR="009A3A39" w:rsidRPr="00956009">
              <w:rPr>
                <w:rFonts w:ascii="Verdana" w:hAnsi="Verdana"/>
                <w:sz w:val="20"/>
                <w:szCs w:val="20"/>
              </w:rPr>
              <w:t>ila za to področje, izvede javno naročilo</w:t>
            </w:r>
            <w:r w:rsidRPr="00956009">
              <w:rPr>
                <w:rFonts w:ascii="Verdana" w:hAnsi="Verdana"/>
                <w:sz w:val="20"/>
                <w:szCs w:val="20"/>
              </w:rPr>
              <w:t>, ki je po veljavni zakonodaji obvezujoč</w:t>
            </w:r>
            <w:r w:rsidR="009A3A39" w:rsidRPr="00956009">
              <w:rPr>
                <w:rFonts w:ascii="Verdana" w:hAnsi="Verdana"/>
                <w:sz w:val="20"/>
                <w:szCs w:val="20"/>
              </w:rPr>
              <w:t>e</w:t>
            </w:r>
            <w:r w:rsidRPr="00956009">
              <w:rPr>
                <w:rFonts w:ascii="Verdana" w:hAnsi="Verdana"/>
                <w:sz w:val="20"/>
                <w:szCs w:val="20"/>
              </w:rPr>
              <w:t xml:space="preserve"> za naročnika.</w:t>
            </w:r>
          </w:p>
        </w:tc>
        <w:tc>
          <w:tcPr>
            <w:tcW w:w="4881" w:type="dxa"/>
            <w:shd w:val="clear" w:color="auto" w:fill="FFF0D5"/>
            <w:vAlign w:val="center"/>
          </w:tcPr>
          <w:p w14:paraId="507A1D4A" w14:textId="0CD3356D" w:rsidR="00CD60CB" w:rsidRPr="00956009" w:rsidRDefault="0004753C" w:rsidP="004E4EA6">
            <w:pPr>
              <w:widowControl w:val="0"/>
              <w:numPr>
                <w:ilvl w:val="0"/>
                <w:numId w:val="49"/>
              </w:numPr>
              <w:spacing w:after="0" w:line="240" w:lineRule="auto"/>
              <w:jc w:val="both"/>
              <w:rPr>
                <w:rFonts w:ascii="Verdana" w:hAnsi="Verdana"/>
                <w:sz w:val="20"/>
                <w:szCs w:val="20"/>
              </w:rPr>
            </w:pPr>
            <w:r w:rsidRPr="00956009">
              <w:rPr>
                <w:rFonts w:ascii="Verdana" w:hAnsi="Verdana"/>
                <w:sz w:val="20"/>
                <w:szCs w:val="20"/>
              </w:rPr>
              <w:t>Z dnem začetka veljavnosti pogodbe z novo izbranim izvajalcem na podlagi pravnomočne odločitve o oddaji novega naročila.</w:t>
            </w:r>
          </w:p>
        </w:tc>
      </w:tr>
      <w:tr w:rsidR="004E5FA8" w:rsidRPr="00956009" w14:paraId="619B291E" w14:textId="77777777" w:rsidTr="00AA79BF">
        <w:trPr>
          <w:trHeight w:val="20"/>
          <w:jc w:val="center"/>
        </w:trPr>
        <w:tc>
          <w:tcPr>
            <w:tcW w:w="4815" w:type="dxa"/>
            <w:shd w:val="clear" w:color="auto" w:fill="FFF0D5"/>
            <w:vAlign w:val="center"/>
          </w:tcPr>
          <w:p w14:paraId="79435135" w14:textId="77777777" w:rsidR="004E5FA8" w:rsidRPr="00956009" w:rsidRDefault="004E5FA8" w:rsidP="00A2622A">
            <w:pPr>
              <w:widowControl w:val="0"/>
              <w:numPr>
                <w:ilvl w:val="0"/>
                <w:numId w:val="15"/>
              </w:numPr>
              <w:spacing w:after="0" w:line="240" w:lineRule="auto"/>
              <w:jc w:val="both"/>
              <w:rPr>
                <w:rFonts w:ascii="Verdana" w:hAnsi="Verdana"/>
                <w:sz w:val="20"/>
                <w:szCs w:val="20"/>
              </w:rPr>
            </w:pPr>
            <w:r w:rsidRPr="00956009">
              <w:rPr>
                <w:rFonts w:ascii="Verdana" w:hAnsi="Verdana"/>
                <w:sz w:val="20"/>
                <w:szCs w:val="20"/>
              </w:rPr>
              <w:t>Če naročnik ne poravna zapadlih obveznosti.</w:t>
            </w:r>
          </w:p>
        </w:tc>
        <w:tc>
          <w:tcPr>
            <w:tcW w:w="4881" w:type="dxa"/>
            <w:shd w:val="clear" w:color="auto" w:fill="FFF0D5"/>
            <w:vAlign w:val="center"/>
          </w:tcPr>
          <w:p w14:paraId="268F46C8" w14:textId="77777777" w:rsidR="004E5FA8" w:rsidRPr="00956009" w:rsidRDefault="004E5FA8" w:rsidP="004E4EA6">
            <w:pPr>
              <w:widowControl w:val="0"/>
              <w:numPr>
                <w:ilvl w:val="0"/>
                <w:numId w:val="49"/>
              </w:numPr>
              <w:spacing w:after="0" w:line="240" w:lineRule="auto"/>
              <w:jc w:val="both"/>
              <w:rPr>
                <w:rFonts w:ascii="Verdana" w:hAnsi="Verdana"/>
                <w:sz w:val="20"/>
                <w:szCs w:val="20"/>
              </w:rPr>
            </w:pPr>
            <w:r w:rsidRPr="00956009">
              <w:rPr>
                <w:rFonts w:ascii="Verdana" w:hAnsi="Verdana"/>
                <w:sz w:val="20"/>
                <w:szCs w:val="20"/>
              </w:rPr>
              <w:t>Po preteku 30 dni od obvestila</w:t>
            </w:r>
            <w:r w:rsidR="009D199C" w:rsidRPr="00956009">
              <w:rPr>
                <w:rFonts w:ascii="Verdana" w:hAnsi="Verdana"/>
                <w:sz w:val="20"/>
                <w:szCs w:val="20"/>
              </w:rPr>
              <w:t xml:space="preserve"> naročniku.</w:t>
            </w:r>
          </w:p>
        </w:tc>
      </w:tr>
      <w:tr w:rsidR="009E2FA9" w:rsidRPr="00956009" w14:paraId="2043F6D2" w14:textId="77777777" w:rsidTr="00AA79BF">
        <w:trPr>
          <w:trHeight w:val="20"/>
          <w:jc w:val="center"/>
        </w:trPr>
        <w:tc>
          <w:tcPr>
            <w:tcW w:w="4815" w:type="dxa"/>
            <w:shd w:val="clear" w:color="auto" w:fill="FFF0D5"/>
            <w:vAlign w:val="center"/>
          </w:tcPr>
          <w:p w14:paraId="18854229" w14:textId="77777777" w:rsidR="009E2FA9" w:rsidRPr="00956009" w:rsidRDefault="009E2FA9" w:rsidP="00A2622A">
            <w:pPr>
              <w:widowControl w:val="0"/>
              <w:numPr>
                <w:ilvl w:val="0"/>
                <w:numId w:val="15"/>
              </w:numPr>
              <w:tabs>
                <w:tab w:val="left" w:pos="364"/>
              </w:tabs>
              <w:spacing w:after="0" w:line="240" w:lineRule="auto"/>
              <w:jc w:val="both"/>
              <w:rPr>
                <w:rFonts w:ascii="Verdana" w:hAnsi="Verdana"/>
                <w:sz w:val="20"/>
                <w:szCs w:val="20"/>
              </w:rPr>
            </w:pPr>
            <w:r w:rsidRPr="00956009">
              <w:rPr>
                <w:rFonts w:ascii="Verdana" w:hAnsi="Verdana"/>
                <w:sz w:val="20"/>
                <w:szCs w:val="20"/>
              </w:rPr>
              <w:t xml:space="preserve">Zaradi </w:t>
            </w:r>
            <w:r w:rsidR="004E5FA8" w:rsidRPr="00956009">
              <w:rPr>
                <w:rFonts w:ascii="Verdana" w:hAnsi="Verdana"/>
                <w:sz w:val="20"/>
                <w:szCs w:val="20"/>
              </w:rPr>
              <w:t xml:space="preserve">kršitev pogodbenih obveznosti s </w:t>
            </w:r>
            <w:r w:rsidRPr="00956009">
              <w:rPr>
                <w:rFonts w:ascii="Verdana" w:hAnsi="Verdana"/>
                <w:sz w:val="20"/>
                <w:szCs w:val="20"/>
              </w:rPr>
              <w:t>strani nasprotne stranke, če kršitve ne prenehajo po opominu, poslanem pisno ali elektronsko. V primeru odstopa sta pogodbeni stranki dolžni poravnati medsebojne obveznosti iz te</w:t>
            </w:r>
            <w:r w:rsidR="00B965A1" w:rsidRPr="00956009">
              <w:rPr>
                <w:rFonts w:ascii="Verdana" w:hAnsi="Verdana"/>
                <w:sz w:val="20"/>
                <w:szCs w:val="20"/>
              </w:rPr>
              <w:t xml:space="preserve">ga sporazuma </w:t>
            </w:r>
            <w:r w:rsidRPr="00956009">
              <w:rPr>
                <w:rFonts w:ascii="Verdana" w:hAnsi="Verdana"/>
                <w:sz w:val="20"/>
                <w:szCs w:val="20"/>
              </w:rPr>
              <w:t>in nastalo škodo.</w:t>
            </w:r>
          </w:p>
        </w:tc>
        <w:tc>
          <w:tcPr>
            <w:tcW w:w="4881" w:type="dxa"/>
            <w:shd w:val="clear" w:color="auto" w:fill="FFF0D5"/>
            <w:vAlign w:val="center"/>
          </w:tcPr>
          <w:p w14:paraId="4B47E5B4" w14:textId="77777777" w:rsidR="009E2FA9" w:rsidRPr="00956009" w:rsidRDefault="009E2FA9" w:rsidP="004E4EA6">
            <w:pPr>
              <w:widowControl w:val="0"/>
              <w:numPr>
                <w:ilvl w:val="0"/>
                <w:numId w:val="49"/>
              </w:numPr>
              <w:tabs>
                <w:tab w:val="left" w:pos="368"/>
              </w:tabs>
              <w:spacing w:after="0" w:line="240" w:lineRule="auto"/>
              <w:jc w:val="both"/>
              <w:rPr>
                <w:rFonts w:ascii="Verdana" w:hAnsi="Verdana"/>
                <w:sz w:val="20"/>
                <w:szCs w:val="20"/>
              </w:rPr>
            </w:pPr>
            <w:r w:rsidRPr="00956009">
              <w:rPr>
                <w:rFonts w:ascii="Verdana" w:hAnsi="Verdana"/>
                <w:sz w:val="20"/>
                <w:szCs w:val="20"/>
              </w:rPr>
              <w:t xml:space="preserve">Z dnem, ko nasprotna stranka prejme obvestilo o odpovedi </w:t>
            </w:r>
            <w:r w:rsidR="00CD60CB" w:rsidRPr="00956009">
              <w:rPr>
                <w:rFonts w:ascii="Verdana" w:hAnsi="Verdana"/>
                <w:sz w:val="20"/>
                <w:szCs w:val="20"/>
              </w:rPr>
              <w:t>okvirnega sporazuma.</w:t>
            </w:r>
          </w:p>
        </w:tc>
      </w:tr>
      <w:tr w:rsidR="009D199C" w:rsidRPr="00956009" w14:paraId="0D145476" w14:textId="77777777" w:rsidTr="00AA79BF">
        <w:trPr>
          <w:trHeight w:val="20"/>
          <w:jc w:val="center"/>
        </w:trPr>
        <w:tc>
          <w:tcPr>
            <w:tcW w:w="4815" w:type="dxa"/>
            <w:shd w:val="clear" w:color="auto" w:fill="FFF0D5"/>
            <w:vAlign w:val="center"/>
          </w:tcPr>
          <w:p w14:paraId="6A609441" w14:textId="77777777" w:rsidR="009D199C" w:rsidRPr="00956009" w:rsidRDefault="009D199C" w:rsidP="00A2622A">
            <w:pPr>
              <w:widowControl w:val="0"/>
              <w:numPr>
                <w:ilvl w:val="0"/>
                <w:numId w:val="15"/>
              </w:numPr>
              <w:tabs>
                <w:tab w:val="left" w:pos="364"/>
              </w:tabs>
              <w:spacing w:after="0" w:line="240" w:lineRule="auto"/>
              <w:jc w:val="both"/>
              <w:rPr>
                <w:rFonts w:ascii="Verdana" w:hAnsi="Verdana"/>
                <w:sz w:val="20"/>
                <w:szCs w:val="20"/>
              </w:rPr>
            </w:pPr>
            <w:r w:rsidRPr="00956009">
              <w:rPr>
                <w:rFonts w:ascii="Verdana" w:hAnsi="Verdana"/>
                <w:sz w:val="20"/>
                <w:szCs w:val="20"/>
              </w:rPr>
              <w:t>Dogovorno med obema strankama.</w:t>
            </w:r>
          </w:p>
        </w:tc>
        <w:tc>
          <w:tcPr>
            <w:tcW w:w="4881" w:type="dxa"/>
            <w:shd w:val="clear" w:color="auto" w:fill="FFF0D5"/>
            <w:vAlign w:val="center"/>
          </w:tcPr>
          <w:p w14:paraId="162463C6" w14:textId="51E212A3" w:rsidR="009D199C" w:rsidRPr="00956009" w:rsidRDefault="0004753C" w:rsidP="004E4EA6">
            <w:pPr>
              <w:widowControl w:val="0"/>
              <w:numPr>
                <w:ilvl w:val="0"/>
                <w:numId w:val="49"/>
              </w:numPr>
              <w:tabs>
                <w:tab w:val="left" w:pos="368"/>
              </w:tabs>
              <w:spacing w:after="0" w:line="240" w:lineRule="auto"/>
              <w:jc w:val="both"/>
              <w:rPr>
                <w:rFonts w:ascii="Verdana" w:hAnsi="Verdana"/>
                <w:sz w:val="20"/>
                <w:szCs w:val="20"/>
              </w:rPr>
            </w:pPr>
            <w:r w:rsidRPr="00956009">
              <w:rPr>
                <w:rFonts w:ascii="Verdana" w:hAnsi="Verdana"/>
                <w:sz w:val="20"/>
                <w:szCs w:val="20"/>
              </w:rPr>
              <w:t xml:space="preserve">Z dnem, ki izhaja iz pisnega dogovora o prenehanju okvirnega sporazuma, sicer pa z dnem sklenitve takšnega dogovora in po </w:t>
            </w:r>
            <w:r w:rsidRPr="00956009">
              <w:rPr>
                <w:rFonts w:ascii="Verdana" w:hAnsi="Verdana"/>
                <w:sz w:val="20"/>
                <w:szCs w:val="20"/>
              </w:rPr>
              <w:lastRenderedPageBreak/>
              <w:t>poravnavi medsebojnih obveznosti iz okvirnega sporazuma.</w:t>
            </w:r>
          </w:p>
        </w:tc>
      </w:tr>
      <w:tr w:rsidR="0004753C" w:rsidRPr="00956009" w14:paraId="435FA6D4" w14:textId="77777777" w:rsidTr="00D84E70">
        <w:trPr>
          <w:trHeight w:val="20"/>
          <w:jc w:val="center"/>
        </w:trPr>
        <w:tc>
          <w:tcPr>
            <w:tcW w:w="9696" w:type="dxa"/>
            <w:gridSpan w:val="2"/>
            <w:shd w:val="clear" w:color="auto" w:fill="FFF0D5"/>
            <w:vAlign w:val="center"/>
          </w:tcPr>
          <w:p w14:paraId="2D55F448" w14:textId="77777777" w:rsidR="0004753C" w:rsidRPr="00956009" w:rsidRDefault="0004753C" w:rsidP="007C7753">
            <w:pPr>
              <w:widowControl w:val="0"/>
              <w:tabs>
                <w:tab w:val="left" w:pos="368"/>
              </w:tabs>
              <w:spacing w:after="120" w:line="240" w:lineRule="auto"/>
              <w:jc w:val="both"/>
              <w:rPr>
                <w:rFonts w:ascii="Verdana" w:hAnsi="Verdana"/>
                <w:sz w:val="20"/>
                <w:szCs w:val="20"/>
              </w:rPr>
            </w:pPr>
            <w:r w:rsidRPr="00956009">
              <w:rPr>
                <w:rFonts w:ascii="Verdana" w:hAnsi="Verdana"/>
                <w:sz w:val="20"/>
                <w:szCs w:val="20"/>
              </w:rPr>
              <w:lastRenderedPageBreak/>
              <w:t>Pogodbeni stranki si vsa sporočila iz tega člena pošiljata priporočeno po pošti. Vsako pisanje učinkuje z dnem, ko ga prejme druga pogodbena stranka. V primeru, da se poštna pošiljka, ki je drugi stranki posredovana na naslov, objavljen v Poslovnem registru Republike Slovenije, vrne z oznako neznan, preseljen ali ni dvignil, se šteje za vročeno 15. dan od poskusa vročitve.</w:t>
            </w:r>
          </w:p>
          <w:p w14:paraId="77744A9F" w14:textId="69889B3A" w:rsidR="007C7753" w:rsidRPr="00956009" w:rsidRDefault="007C7753" w:rsidP="0004753C">
            <w:pPr>
              <w:widowControl w:val="0"/>
              <w:tabs>
                <w:tab w:val="left" w:pos="368"/>
              </w:tabs>
              <w:spacing w:after="0" w:line="240" w:lineRule="auto"/>
              <w:jc w:val="both"/>
              <w:rPr>
                <w:rFonts w:ascii="Verdana" w:hAnsi="Verdana"/>
                <w:sz w:val="20"/>
                <w:szCs w:val="20"/>
              </w:rPr>
            </w:pPr>
            <w:r w:rsidRPr="00956009">
              <w:rPr>
                <w:rFonts w:ascii="Verdana" w:hAnsi="Verdana"/>
                <w:sz w:val="20"/>
                <w:szCs w:val="20"/>
              </w:rPr>
              <w:t>V primeru odpovedi okvirnega sporazuma stranki druga drugi poravnata vse dolgovano po okvirnem sporazumu, pogodbeno kazen, zamudne obresti in eventualno izkazano škodo.</w:t>
            </w:r>
          </w:p>
        </w:tc>
      </w:tr>
    </w:tbl>
    <w:p w14:paraId="5FF8E8D0" w14:textId="77777777" w:rsidR="009E2FA9" w:rsidRPr="00956009" w:rsidRDefault="009E2FA9" w:rsidP="002936C1">
      <w:pPr>
        <w:widowControl w:val="0"/>
        <w:spacing w:after="0" w:line="240" w:lineRule="auto"/>
        <w:rPr>
          <w:rFonts w:ascii="Verdana" w:hAnsi="Verdana"/>
          <w:sz w:val="20"/>
          <w:szCs w:val="20"/>
        </w:rPr>
      </w:pP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9E2FA9" w:rsidRPr="00956009" w14:paraId="3D0C065C" w14:textId="77777777" w:rsidTr="001D037B">
        <w:trPr>
          <w:trHeight w:val="20"/>
          <w:jc w:val="center"/>
        </w:trPr>
        <w:tc>
          <w:tcPr>
            <w:tcW w:w="9695" w:type="dxa"/>
            <w:gridSpan w:val="2"/>
            <w:shd w:val="clear" w:color="auto" w:fill="FDB940"/>
            <w:vAlign w:val="center"/>
          </w:tcPr>
          <w:p w14:paraId="6B086B5F" w14:textId="77777777" w:rsidR="009E2FA9" w:rsidRPr="00956009" w:rsidRDefault="009E2FA9" w:rsidP="002936C1">
            <w:pPr>
              <w:widowControl w:val="0"/>
              <w:spacing w:after="0" w:line="240" w:lineRule="auto"/>
              <w:jc w:val="center"/>
              <w:rPr>
                <w:rFonts w:ascii="Verdana" w:hAnsi="Verdana"/>
                <w:b/>
                <w:sz w:val="20"/>
                <w:szCs w:val="20"/>
              </w:rPr>
            </w:pPr>
            <w:r w:rsidRPr="00956009">
              <w:rPr>
                <w:rFonts w:ascii="Verdana" w:hAnsi="Verdana"/>
                <w:b/>
                <w:sz w:val="20"/>
                <w:szCs w:val="20"/>
              </w:rPr>
              <w:t xml:space="preserve">PRILOGE </w:t>
            </w:r>
            <w:r w:rsidR="00B965A1" w:rsidRPr="00956009">
              <w:rPr>
                <w:rFonts w:ascii="Verdana" w:hAnsi="Verdana"/>
                <w:b/>
                <w:sz w:val="20"/>
                <w:szCs w:val="20"/>
              </w:rPr>
              <w:t>OKVIRNEGA SPORAZUMA</w:t>
            </w:r>
          </w:p>
        </w:tc>
      </w:tr>
      <w:tr w:rsidR="009E2FA9" w:rsidRPr="00956009" w14:paraId="197D482C" w14:textId="77777777" w:rsidTr="00AA79BF">
        <w:trPr>
          <w:trHeight w:val="20"/>
          <w:jc w:val="center"/>
        </w:trPr>
        <w:tc>
          <w:tcPr>
            <w:tcW w:w="2405" w:type="dxa"/>
            <w:shd w:val="clear" w:color="auto" w:fill="FFF0D5"/>
            <w:vAlign w:val="center"/>
          </w:tcPr>
          <w:p w14:paraId="115CD22A" w14:textId="77777777" w:rsidR="009E2FA9" w:rsidRPr="00956009" w:rsidRDefault="009E2FA9" w:rsidP="00A2622A">
            <w:pPr>
              <w:widowControl w:val="0"/>
              <w:numPr>
                <w:ilvl w:val="0"/>
                <w:numId w:val="9"/>
              </w:numPr>
              <w:spacing w:after="0" w:line="240" w:lineRule="auto"/>
              <w:jc w:val="center"/>
              <w:rPr>
                <w:rFonts w:ascii="Verdana" w:hAnsi="Verdana"/>
                <w:sz w:val="20"/>
                <w:szCs w:val="20"/>
              </w:rPr>
            </w:pPr>
            <w:r w:rsidRPr="00956009">
              <w:rPr>
                <w:rFonts w:ascii="Verdana" w:hAnsi="Verdana"/>
                <w:sz w:val="20"/>
                <w:szCs w:val="20"/>
              </w:rPr>
              <w:t>del</w:t>
            </w:r>
          </w:p>
        </w:tc>
        <w:tc>
          <w:tcPr>
            <w:tcW w:w="7290" w:type="dxa"/>
            <w:shd w:val="clear" w:color="auto" w:fill="FFF0D5"/>
            <w:vAlign w:val="center"/>
          </w:tcPr>
          <w:p w14:paraId="30F74776" w14:textId="77777777" w:rsidR="009E2FA9" w:rsidRPr="00956009" w:rsidRDefault="009E2FA9" w:rsidP="002936C1">
            <w:pPr>
              <w:widowControl w:val="0"/>
              <w:spacing w:after="0" w:line="240" w:lineRule="auto"/>
              <w:jc w:val="both"/>
              <w:rPr>
                <w:rFonts w:ascii="Verdana" w:hAnsi="Verdana"/>
                <w:sz w:val="20"/>
                <w:szCs w:val="20"/>
              </w:rPr>
            </w:pPr>
            <w:r w:rsidRPr="00956009">
              <w:rPr>
                <w:rFonts w:ascii="Verdana" w:hAnsi="Verdana"/>
                <w:sz w:val="20"/>
                <w:szCs w:val="20"/>
              </w:rPr>
              <w:t xml:space="preserve">Obrazec </w:t>
            </w:r>
            <w:proofErr w:type="spellStart"/>
            <w:r w:rsidRPr="00956009">
              <w:rPr>
                <w:rFonts w:ascii="Verdana" w:hAnsi="Verdana"/>
                <w:sz w:val="20"/>
                <w:szCs w:val="20"/>
              </w:rPr>
              <w:t>ePRO</w:t>
            </w:r>
            <w:proofErr w:type="spellEnd"/>
            <w:r w:rsidRPr="00956009">
              <w:rPr>
                <w:rFonts w:ascii="Verdana" w:hAnsi="Verdana"/>
                <w:sz w:val="20"/>
                <w:szCs w:val="20"/>
              </w:rPr>
              <w:t xml:space="preserve"> – Specifikacije</w:t>
            </w:r>
          </w:p>
        </w:tc>
      </w:tr>
      <w:tr w:rsidR="004E4EA6" w:rsidRPr="00956009" w14:paraId="06519322" w14:textId="77777777" w:rsidTr="00AA79BF">
        <w:trPr>
          <w:trHeight w:val="20"/>
          <w:jc w:val="center"/>
        </w:trPr>
        <w:tc>
          <w:tcPr>
            <w:tcW w:w="2405" w:type="dxa"/>
            <w:shd w:val="clear" w:color="auto" w:fill="FFF0D5"/>
            <w:vAlign w:val="center"/>
          </w:tcPr>
          <w:p w14:paraId="0867368B" w14:textId="3BC63499" w:rsidR="004E4EA6" w:rsidRPr="00956009" w:rsidRDefault="004E4EA6" w:rsidP="00A2622A">
            <w:pPr>
              <w:widowControl w:val="0"/>
              <w:numPr>
                <w:ilvl w:val="0"/>
                <w:numId w:val="9"/>
              </w:numPr>
              <w:spacing w:after="0" w:line="240" w:lineRule="auto"/>
              <w:jc w:val="center"/>
              <w:rPr>
                <w:rFonts w:ascii="Verdana" w:hAnsi="Verdana"/>
                <w:sz w:val="20"/>
                <w:szCs w:val="20"/>
              </w:rPr>
            </w:pPr>
            <w:r>
              <w:rPr>
                <w:rFonts w:ascii="Verdana" w:hAnsi="Verdana"/>
                <w:sz w:val="20"/>
                <w:szCs w:val="20"/>
              </w:rPr>
              <w:t>del</w:t>
            </w:r>
          </w:p>
        </w:tc>
        <w:tc>
          <w:tcPr>
            <w:tcW w:w="7290" w:type="dxa"/>
            <w:shd w:val="clear" w:color="auto" w:fill="FFF0D5"/>
            <w:vAlign w:val="center"/>
          </w:tcPr>
          <w:p w14:paraId="7AA425F8" w14:textId="58E9346F" w:rsidR="004E4EA6" w:rsidRPr="00956009" w:rsidRDefault="004E4EA6" w:rsidP="002936C1">
            <w:pPr>
              <w:widowControl w:val="0"/>
              <w:spacing w:after="0" w:line="240" w:lineRule="auto"/>
              <w:jc w:val="both"/>
              <w:rPr>
                <w:rFonts w:ascii="Verdana" w:hAnsi="Verdana"/>
                <w:sz w:val="20"/>
                <w:szCs w:val="20"/>
              </w:rPr>
            </w:pPr>
            <w:r>
              <w:rPr>
                <w:rFonts w:ascii="Verdana" w:hAnsi="Verdana"/>
                <w:sz w:val="20"/>
                <w:szCs w:val="20"/>
              </w:rPr>
              <w:t>Seznam kadrov</w:t>
            </w:r>
          </w:p>
        </w:tc>
      </w:tr>
      <w:tr w:rsidR="009E2FA9" w:rsidRPr="00956009" w14:paraId="20666B00" w14:textId="77777777" w:rsidTr="00AA79BF">
        <w:trPr>
          <w:trHeight w:val="20"/>
          <w:jc w:val="center"/>
        </w:trPr>
        <w:tc>
          <w:tcPr>
            <w:tcW w:w="2405" w:type="dxa"/>
            <w:shd w:val="clear" w:color="auto" w:fill="FFF0D5"/>
            <w:vAlign w:val="center"/>
          </w:tcPr>
          <w:p w14:paraId="54BFB777" w14:textId="77777777" w:rsidR="009E2FA9" w:rsidRPr="00956009" w:rsidRDefault="009E2FA9" w:rsidP="00A2622A">
            <w:pPr>
              <w:widowControl w:val="0"/>
              <w:numPr>
                <w:ilvl w:val="0"/>
                <w:numId w:val="9"/>
              </w:numPr>
              <w:spacing w:after="0" w:line="240" w:lineRule="auto"/>
              <w:jc w:val="center"/>
              <w:rPr>
                <w:rFonts w:ascii="Verdana" w:hAnsi="Verdana"/>
                <w:sz w:val="20"/>
                <w:szCs w:val="20"/>
              </w:rPr>
            </w:pPr>
            <w:r w:rsidRPr="00956009">
              <w:rPr>
                <w:rFonts w:ascii="Verdana" w:hAnsi="Verdana"/>
                <w:sz w:val="20"/>
                <w:szCs w:val="20"/>
              </w:rPr>
              <w:t>del</w:t>
            </w:r>
          </w:p>
        </w:tc>
        <w:tc>
          <w:tcPr>
            <w:tcW w:w="7290" w:type="dxa"/>
            <w:shd w:val="clear" w:color="auto" w:fill="FFF0D5"/>
            <w:vAlign w:val="center"/>
          </w:tcPr>
          <w:p w14:paraId="59EE274C" w14:textId="77777777" w:rsidR="009E2FA9" w:rsidRPr="00956009" w:rsidRDefault="009E2FA9" w:rsidP="002936C1">
            <w:pPr>
              <w:widowControl w:val="0"/>
              <w:spacing w:after="0" w:line="240" w:lineRule="auto"/>
              <w:jc w:val="both"/>
              <w:rPr>
                <w:rFonts w:ascii="Verdana" w:hAnsi="Verdana"/>
                <w:sz w:val="20"/>
                <w:szCs w:val="20"/>
              </w:rPr>
            </w:pPr>
            <w:r w:rsidRPr="00956009">
              <w:rPr>
                <w:rFonts w:ascii="Verdana" w:hAnsi="Verdana"/>
                <w:sz w:val="20"/>
                <w:szCs w:val="20"/>
              </w:rPr>
              <w:t>Garancijski dokumenti (Finančno zavarovanje, ki ga v originalu hrani naročnik)</w:t>
            </w:r>
          </w:p>
        </w:tc>
      </w:tr>
      <w:tr w:rsidR="004E4EA6" w:rsidRPr="00956009" w14:paraId="77BD0F8A" w14:textId="77777777" w:rsidTr="00AA79BF">
        <w:trPr>
          <w:trHeight w:val="20"/>
          <w:jc w:val="center"/>
        </w:trPr>
        <w:tc>
          <w:tcPr>
            <w:tcW w:w="2405" w:type="dxa"/>
            <w:shd w:val="clear" w:color="auto" w:fill="FFF0D5"/>
            <w:vAlign w:val="center"/>
          </w:tcPr>
          <w:p w14:paraId="438021F1" w14:textId="09CC68F3" w:rsidR="004E4EA6" w:rsidRPr="00956009" w:rsidRDefault="004E4EA6" w:rsidP="00A2622A">
            <w:pPr>
              <w:widowControl w:val="0"/>
              <w:numPr>
                <w:ilvl w:val="0"/>
                <w:numId w:val="9"/>
              </w:numPr>
              <w:spacing w:after="0" w:line="240" w:lineRule="auto"/>
              <w:jc w:val="center"/>
              <w:rPr>
                <w:rFonts w:ascii="Verdana" w:hAnsi="Verdana"/>
                <w:sz w:val="20"/>
                <w:szCs w:val="20"/>
              </w:rPr>
            </w:pPr>
            <w:r>
              <w:rPr>
                <w:rFonts w:ascii="Verdana" w:hAnsi="Verdana"/>
                <w:sz w:val="20"/>
                <w:szCs w:val="20"/>
              </w:rPr>
              <w:t>del</w:t>
            </w:r>
          </w:p>
        </w:tc>
        <w:tc>
          <w:tcPr>
            <w:tcW w:w="7290" w:type="dxa"/>
            <w:shd w:val="clear" w:color="auto" w:fill="FFF0D5"/>
            <w:vAlign w:val="center"/>
          </w:tcPr>
          <w:p w14:paraId="25A2F5D1" w14:textId="1736BCA4" w:rsidR="004E4EA6" w:rsidRPr="00956009" w:rsidRDefault="004E4EA6" w:rsidP="002936C1">
            <w:pPr>
              <w:widowControl w:val="0"/>
              <w:spacing w:after="0" w:line="240" w:lineRule="auto"/>
              <w:jc w:val="both"/>
              <w:rPr>
                <w:rFonts w:ascii="Verdana" w:hAnsi="Verdana"/>
                <w:sz w:val="20"/>
                <w:szCs w:val="20"/>
              </w:rPr>
            </w:pPr>
            <w:r>
              <w:rPr>
                <w:rFonts w:ascii="Verdana" w:hAnsi="Verdana"/>
                <w:sz w:val="20"/>
                <w:szCs w:val="20"/>
              </w:rPr>
              <w:t>Načrt oz. plan varovanja</w:t>
            </w:r>
          </w:p>
        </w:tc>
      </w:tr>
    </w:tbl>
    <w:p w14:paraId="1423910E" w14:textId="77777777" w:rsidR="005E5529" w:rsidRPr="00956009" w:rsidRDefault="005E5529" w:rsidP="002936C1">
      <w:pPr>
        <w:widowControl w:val="0"/>
        <w:spacing w:after="0" w:line="240" w:lineRule="auto"/>
        <w:jc w:val="both"/>
        <w:rPr>
          <w:rFonts w:ascii="Verdana" w:hAnsi="Verdana"/>
          <w:sz w:val="20"/>
          <w:szCs w:val="20"/>
        </w:rPr>
      </w:pPr>
    </w:p>
    <w:p w14:paraId="33808673" w14:textId="77777777" w:rsidR="00E01F63" w:rsidRPr="00956009" w:rsidRDefault="00E01F63" w:rsidP="002936C1">
      <w:pPr>
        <w:widowControl w:val="0"/>
        <w:spacing w:after="0" w:line="240" w:lineRule="auto"/>
        <w:jc w:val="both"/>
        <w:rPr>
          <w:rFonts w:ascii="Verdana" w:hAnsi="Verdana"/>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484"/>
        <w:gridCol w:w="708"/>
        <w:gridCol w:w="4484"/>
      </w:tblGrid>
      <w:tr w:rsidR="00D6706E" w:rsidRPr="00956009" w14:paraId="4B3130BA" w14:textId="77777777" w:rsidTr="00AA79BF">
        <w:trPr>
          <w:trHeight w:val="20"/>
          <w:jc w:val="center"/>
        </w:trPr>
        <w:tc>
          <w:tcPr>
            <w:tcW w:w="4484" w:type="dxa"/>
            <w:tcBorders>
              <w:bottom w:val="single" w:sz="4" w:space="0" w:color="auto"/>
              <w:right w:val="single" w:sz="4" w:space="0" w:color="auto"/>
            </w:tcBorders>
            <w:shd w:val="clear" w:color="auto" w:fill="FDB940"/>
            <w:vAlign w:val="center"/>
          </w:tcPr>
          <w:p w14:paraId="64B2C4BD" w14:textId="77777777" w:rsidR="00D6706E" w:rsidRPr="00956009" w:rsidRDefault="00D6706E" w:rsidP="002936C1">
            <w:pPr>
              <w:widowControl w:val="0"/>
              <w:spacing w:after="0" w:line="240" w:lineRule="auto"/>
              <w:rPr>
                <w:rFonts w:ascii="Verdana" w:hAnsi="Verdana"/>
                <w:b/>
                <w:sz w:val="20"/>
                <w:szCs w:val="20"/>
              </w:rPr>
            </w:pPr>
            <w:r w:rsidRPr="00956009">
              <w:rPr>
                <w:rFonts w:ascii="Verdana" w:hAnsi="Verdana"/>
                <w:b/>
                <w:sz w:val="20"/>
                <w:szCs w:val="20"/>
              </w:rPr>
              <w:t>Naročnik</w:t>
            </w:r>
          </w:p>
        </w:tc>
        <w:tc>
          <w:tcPr>
            <w:tcW w:w="708" w:type="dxa"/>
            <w:tcBorders>
              <w:top w:val="nil"/>
              <w:left w:val="single" w:sz="4" w:space="0" w:color="auto"/>
              <w:bottom w:val="nil"/>
              <w:right w:val="single" w:sz="4" w:space="0" w:color="auto"/>
            </w:tcBorders>
            <w:shd w:val="clear" w:color="auto" w:fill="auto"/>
            <w:vAlign w:val="center"/>
          </w:tcPr>
          <w:p w14:paraId="39327422" w14:textId="77777777" w:rsidR="00D6706E" w:rsidRPr="00956009" w:rsidRDefault="00D6706E" w:rsidP="002936C1">
            <w:pPr>
              <w:widowControl w:val="0"/>
              <w:spacing w:after="0" w:line="240" w:lineRule="auto"/>
              <w:rPr>
                <w:rFonts w:ascii="Verdana" w:hAnsi="Verdana"/>
                <w:b/>
                <w:sz w:val="20"/>
                <w:szCs w:val="20"/>
              </w:rPr>
            </w:pPr>
          </w:p>
        </w:tc>
        <w:tc>
          <w:tcPr>
            <w:tcW w:w="4484" w:type="dxa"/>
            <w:tcBorders>
              <w:left w:val="single" w:sz="4" w:space="0" w:color="auto"/>
              <w:bottom w:val="single" w:sz="4" w:space="0" w:color="auto"/>
            </w:tcBorders>
            <w:shd w:val="clear" w:color="auto" w:fill="FDB940"/>
            <w:vAlign w:val="center"/>
          </w:tcPr>
          <w:p w14:paraId="5F9DFE49" w14:textId="7E217A58" w:rsidR="00D6706E" w:rsidRPr="00956009" w:rsidRDefault="00D6706E" w:rsidP="002936C1">
            <w:pPr>
              <w:widowControl w:val="0"/>
              <w:spacing w:after="0" w:line="240" w:lineRule="auto"/>
              <w:rPr>
                <w:rFonts w:ascii="Verdana" w:hAnsi="Verdana"/>
                <w:b/>
                <w:sz w:val="20"/>
                <w:szCs w:val="20"/>
              </w:rPr>
            </w:pPr>
            <w:r w:rsidRPr="00956009">
              <w:rPr>
                <w:rFonts w:ascii="Verdana" w:hAnsi="Verdana"/>
                <w:b/>
                <w:sz w:val="20"/>
                <w:szCs w:val="20"/>
              </w:rPr>
              <w:t>Ponudnik/Izvajalec</w:t>
            </w:r>
          </w:p>
        </w:tc>
      </w:tr>
      <w:tr w:rsidR="00D6706E" w:rsidRPr="00956009" w14:paraId="63BB83D3" w14:textId="77777777" w:rsidTr="00AA79BF">
        <w:trPr>
          <w:trHeight w:val="20"/>
          <w:jc w:val="center"/>
        </w:trPr>
        <w:tc>
          <w:tcPr>
            <w:tcW w:w="4484" w:type="dxa"/>
            <w:tcBorders>
              <w:bottom w:val="single" w:sz="4" w:space="0" w:color="auto"/>
              <w:right w:val="single" w:sz="4" w:space="0" w:color="auto"/>
            </w:tcBorders>
            <w:shd w:val="clear" w:color="auto" w:fill="FFF0D5"/>
            <w:vAlign w:val="center"/>
          </w:tcPr>
          <w:p w14:paraId="0377D770" w14:textId="3B5B9E31" w:rsidR="00D6706E" w:rsidRDefault="00D6706E" w:rsidP="002936C1">
            <w:pPr>
              <w:widowControl w:val="0"/>
              <w:spacing w:after="0" w:line="240" w:lineRule="auto"/>
              <w:rPr>
                <w:rFonts w:ascii="Verdana" w:hAnsi="Verdana"/>
                <w:sz w:val="20"/>
                <w:szCs w:val="20"/>
              </w:rPr>
            </w:pPr>
            <w:r w:rsidRPr="00956009">
              <w:rPr>
                <w:rFonts w:ascii="Verdana" w:hAnsi="Verdana"/>
                <w:sz w:val="20"/>
                <w:szCs w:val="20"/>
              </w:rPr>
              <w:fldChar w:fldCharType="begin"/>
            </w:r>
            <w:r w:rsidRPr="00956009">
              <w:rPr>
                <w:rFonts w:ascii="Verdana" w:hAnsi="Verdana"/>
                <w:sz w:val="20"/>
                <w:szCs w:val="20"/>
              </w:rPr>
              <w:instrText xml:space="preserve"> DOCPROPERTY  "MFiles_P1021n1_P0"  \* MERGEFORMAT </w:instrText>
            </w:r>
            <w:r w:rsidRPr="00956009">
              <w:rPr>
                <w:rFonts w:ascii="Verdana" w:hAnsi="Verdana"/>
                <w:sz w:val="20"/>
                <w:szCs w:val="20"/>
              </w:rPr>
              <w:fldChar w:fldCharType="separate"/>
            </w:r>
            <w:r w:rsidR="005977AA">
              <w:rPr>
                <w:rFonts w:ascii="Verdana" w:hAnsi="Verdana"/>
                <w:sz w:val="20"/>
                <w:szCs w:val="20"/>
              </w:rPr>
              <w:t>Univerzitetna psihiatrična klinika Ljubljana</w:t>
            </w:r>
            <w:r w:rsidRPr="00956009">
              <w:rPr>
                <w:rFonts w:ascii="Verdana" w:hAnsi="Verdana"/>
                <w:sz w:val="20"/>
                <w:szCs w:val="20"/>
              </w:rPr>
              <w:fldChar w:fldCharType="end"/>
            </w:r>
          </w:p>
          <w:p w14:paraId="6D673EE9" w14:textId="13222B90" w:rsidR="004E4EA6" w:rsidRDefault="004E4EA6" w:rsidP="004E4EA6">
            <w:pPr>
              <w:widowControl w:val="0"/>
              <w:spacing w:after="0" w:line="240" w:lineRule="auto"/>
              <w:rPr>
                <w:rFonts w:ascii="Verdana" w:hAnsi="Verdana"/>
                <w:sz w:val="20"/>
                <w:szCs w:val="20"/>
              </w:rPr>
            </w:pPr>
            <w:r>
              <w:rPr>
                <w:rFonts w:ascii="Verdana" w:hAnsi="Verdana"/>
                <w:sz w:val="20"/>
                <w:szCs w:val="20"/>
              </w:rPr>
              <w:fldChar w:fldCharType="begin"/>
            </w:r>
            <w:r>
              <w:rPr>
                <w:rFonts w:ascii="Verdana" w:hAnsi="Verdana"/>
                <w:sz w:val="20"/>
                <w:szCs w:val="20"/>
              </w:rPr>
              <w:instrText xml:space="preserve"> DOCPROPERTY  "MFiles_P1021n1_P1033"  \* MERGEFORMAT </w:instrText>
            </w:r>
            <w:r>
              <w:rPr>
                <w:rFonts w:ascii="Verdana" w:hAnsi="Verdana"/>
                <w:sz w:val="20"/>
                <w:szCs w:val="20"/>
              </w:rPr>
              <w:fldChar w:fldCharType="separate"/>
            </w:r>
            <w:proofErr w:type="spellStart"/>
            <w:r w:rsidR="005977AA">
              <w:rPr>
                <w:rFonts w:ascii="Verdana" w:hAnsi="Verdana"/>
                <w:sz w:val="20"/>
                <w:szCs w:val="20"/>
              </w:rPr>
              <w:t>Chengdujska</w:t>
            </w:r>
            <w:proofErr w:type="spellEnd"/>
            <w:r w:rsidR="005977AA">
              <w:rPr>
                <w:rFonts w:ascii="Verdana" w:hAnsi="Verdana"/>
                <w:sz w:val="20"/>
                <w:szCs w:val="20"/>
              </w:rPr>
              <w:t xml:space="preserve"> cesta 45</w:t>
            </w:r>
            <w:r>
              <w:rPr>
                <w:rFonts w:ascii="Verdana" w:hAnsi="Verdana"/>
                <w:sz w:val="20"/>
                <w:szCs w:val="20"/>
              </w:rPr>
              <w:fldChar w:fldCharType="end"/>
            </w:r>
          </w:p>
          <w:p w14:paraId="7F85C4FD" w14:textId="6096723F" w:rsidR="004E4EA6" w:rsidRPr="00956009" w:rsidRDefault="004E4EA6" w:rsidP="004E4EA6">
            <w:pPr>
              <w:widowControl w:val="0"/>
              <w:spacing w:after="0" w:line="240" w:lineRule="auto"/>
              <w:rPr>
                <w:rFonts w:ascii="Verdana" w:hAnsi="Verdana"/>
                <w:sz w:val="20"/>
                <w:szCs w:val="20"/>
              </w:rPr>
            </w:pPr>
            <w:r>
              <w:rPr>
                <w:rFonts w:ascii="Verdana" w:hAnsi="Verdana"/>
                <w:sz w:val="20"/>
                <w:szCs w:val="20"/>
              </w:rPr>
              <w:fldChar w:fldCharType="begin"/>
            </w:r>
            <w:r>
              <w:rPr>
                <w:rFonts w:ascii="Verdana" w:hAnsi="Verdana"/>
                <w:sz w:val="20"/>
                <w:szCs w:val="20"/>
              </w:rPr>
              <w:instrText xml:space="preserve"> DOCPROPERTY  "MFiles_PG5BC2FC14A405421BA79F5FEC63BD00E3n1_PGB3D8D77D2D654902AEB821305A1A12BCn1"  \* MERGEFORMAT </w:instrText>
            </w:r>
            <w:r>
              <w:rPr>
                <w:rFonts w:ascii="Verdana" w:hAnsi="Verdana"/>
                <w:sz w:val="20"/>
                <w:szCs w:val="20"/>
              </w:rPr>
              <w:fldChar w:fldCharType="separate"/>
            </w:r>
            <w:r w:rsidR="005977AA">
              <w:rPr>
                <w:rFonts w:ascii="Verdana" w:hAnsi="Verdana"/>
                <w:sz w:val="20"/>
                <w:szCs w:val="20"/>
              </w:rPr>
              <w:t>1260 Ljubljana-Polje</w:t>
            </w:r>
            <w:r>
              <w:rPr>
                <w:rFonts w:ascii="Verdana" w:hAnsi="Verdana"/>
                <w:sz w:val="20"/>
                <w:szCs w:val="20"/>
              </w:rPr>
              <w:fldChar w:fldCharType="end"/>
            </w:r>
          </w:p>
        </w:tc>
        <w:tc>
          <w:tcPr>
            <w:tcW w:w="708" w:type="dxa"/>
            <w:tcBorders>
              <w:top w:val="nil"/>
              <w:left w:val="single" w:sz="4" w:space="0" w:color="auto"/>
              <w:bottom w:val="nil"/>
              <w:right w:val="single" w:sz="4" w:space="0" w:color="auto"/>
            </w:tcBorders>
            <w:shd w:val="clear" w:color="auto" w:fill="auto"/>
            <w:vAlign w:val="center"/>
          </w:tcPr>
          <w:p w14:paraId="49E31D37" w14:textId="77777777" w:rsidR="00D6706E" w:rsidRPr="00956009" w:rsidRDefault="00D6706E" w:rsidP="002936C1">
            <w:pPr>
              <w:widowControl w:val="0"/>
              <w:spacing w:after="0" w:line="240" w:lineRule="auto"/>
              <w:rPr>
                <w:rFonts w:ascii="Verdana" w:hAnsi="Verdana"/>
                <w:sz w:val="20"/>
                <w:szCs w:val="20"/>
              </w:rPr>
            </w:pPr>
          </w:p>
        </w:tc>
        <w:tc>
          <w:tcPr>
            <w:tcW w:w="4484" w:type="dxa"/>
            <w:tcBorders>
              <w:left w:val="single" w:sz="4" w:space="0" w:color="auto"/>
              <w:bottom w:val="single" w:sz="4" w:space="0" w:color="auto"/>
            </w:tcBorders>
            <w:shd w:val="clear" w:color="auto" w:fill="FFF0D5"/>
            <w:vAlign w:val="center"/>
          </w:tcPr>
          <w:p w14:paraId="28E491D6" w14:textId="77777777" w:rsidR="00D6706E" w:rsidRPr="00956009" w:rsidRDefault="00D6706E" w:rsidP="002936C1">
            <w:pPr>
              <w:widowControl w:val="0"/>
              <w:spacing w:after="0" w:line="240" w:lineRule="auto"/>
              <w:rPr>
                <w:rFonts w:ascii="Verdana" w:hAnsi="Verdana"/>
                <w:sz w:val="20"/>
                <w:szCs w:val="20"/>
              </w:rPr>
            </w:pPr>
          </w:p>
        </w:tc>
      </w:tr>
      <w:tr w:rsidR="00D6706E" w:rsidRPr="00956009" w14:paraId="2FF6CA22" w14:textId="77777777" w:rsidTr="00656A89">
        <w:trPr>
          <w:trHeight w:val="20"/>
          <w:jc w:val="center"/>
        </w:trPr>
        <w:tc>
          <w:tcPr>
            <w:tcW w:w="4484" w:type="dxa"/>
            <w:tcBorders>
              <w:top w:val="single" w:sz="4" w:space="0" w:color="auto"/>
              <w:left w:val="nil"/>
              <w:bottom w:val="nil"/>
              <w:right w:val="nil"/>
            </w:tcBorders>
            <w:shd w:val="clear" w:color="auto" w:fill="auto"/>
            <w:vAlign w:val="bottom"/>
          </w:tcPr>
          <w:p w14:paraId="2BBD21A0" w14:textId="373698DD" w:rsidR="00D6706E" w:rsidRPr="00956009" w:rsidRDefault="00D6706E" w:rsidP="002936C1">
            <w:pPr>
              <w:widowControl w:val="0"/>
              <w:spacing w:after="0" w:line="240" w:lineRule="auto"/>
              <w:rPr>
                <w:rFonts w:ascii="Verdana" w:hAnsi="Verdana"/>
                <w:sz w:val="20"/>
                <w:szCs w:val="20"/>
              </w:rPr>
            </w:pPr>
            <w:r w:rsidRPr="00956009">
              <w:rPr>
                <w:rFonts w:ascii="Verdana" w:hAnsi="Verdana"/>
                <w:sz w:val="20"/>
                <w:szCs w:val="20"/>
              </w:rPr>
              <w:fldChar w:fldCharType="begin"/>
            </w:r>
            <w:r w:rsidRPr="00956009">
              <w:rPr>
                <w:rFonts w:ascii="Verdana" w:hAnsi="Verdana"/>
                <w:sz w:val="20"/>
                <w:szCs w:val="20"/>
              </w:rPr>
              <w:instrText xml:space="preserve"> DOCPROPERTY  "MFiles_PG5BC2FC14A405421BA79F5FEC63BD00E3n1_PGB3D8D77D2D654902AEB821305A1A12BCn1_PGA9BEAF5633E247B98ED5F6CA091D7839"  \* MERGEFORMAT </w:instrText>
            </w:r>
            <w:r w:rsidRPr="00956009">
              <w:rPr>
                <w:rFonts w:ascii="Verdana" w:hAnsi="Verdana"/>
                <w:sz w:val="20"/>
                <w:szCs w:val="20"/>
              </w:rPr>
              <w:fldChar w:fldCharType="separate"/>
            </w:r>
            <w:r w:rsidR="005977AA">
              <w:rPr>
                <w:rFonts w:ascii="Verdana" w:hAnsi="Verdana"/>
                <w:sz w:val="20"/>
                <w:szCs w:val="20"/>
              </w:rPr>
              <w:t>Ljubljana-Polje</w:t>
            </w:r>
            <w:r w:rsidRPr="00956009">
              <w:rPr>
                <w:rFonts w:ascii="Verdana" w:hAnsi="Verdana"/>
                <w:sz w:val="20"/>
                <w:szCs w:val="20"/>
              </w:rPr>
              <w:fldChar w:fldCharType="end"/>
            </w:r>
            <w:r w:rsidRPr="00956009">
              <w:rPr>
                <w:rFonts w:ascii="Verdana" w:hAnsi="Verdana"/>
                <w:sz w:val="20"/>
                <w:szCs w:val="20"/>
              </w:rPr>
              <w:t>, dne</w:t>
            </w:r>
          </w:p>
        </w:tc>
        <w:tc>
          <w:tcPr>
            <w:tcW w:w="708" w:type="dxa"/>
            <w:tcBorders>
              <w:top w:val="nil"/>
              <w:left w:val="nil"/>
              <w:bottom w:val="nil"/>
              <w:right w:val="nil"/>
            </w:tcBorders>
            <w:shd w:val="clear" w:color="auto" w:fill="auto"/>
            <w:vAlign w:val="bottom"/>
          </w:tcPr>
          <w:p w14:paraId="11BFC727" w14:textId="77777777" w:rsidR="00D6706E" w:rsidRPr="00956009" w:rsidRDefault="00D6706E" w:rsidP="002936C1">
            <w:pPr>
              <w:widowControl w:val="0"/>
              <w:spacing w:after="0" w:line="240" w:lineRule="auto"/>
              <w:rPr>
                <w:rFonts w:ascii="Verdana" w:hAnsi="Verdana"/>
                <w:sz w:val="20"/>
                <w:szCs w:val="20"/>
              </w:rPr>
            </w:pPr>
          </w:p>
        </w:tc>
        <w:tc>
          <w:tcPr>
            <w:tcW w:w="4484" w:type="dxa"/>
            <w:tcBorders>
              <w:top w:val="single" w:sz="4" w:space="0" w:color="auto"/>
              <w:left w:val="nil"/>
              <w:bottom w:val="nil"/>
              <w:right w:val="nil"/>
            </w:tcBorders>
            <w:shd w:val="clear" w:color="auto" w:fill="auto"/>
            <w:vAlign w:val="bottom"/>
          </w:tcPr>
          <w:p w14:paraId="0547D659" w14:textId="77777777" w:rsidR="00D6706E" w:rsidRPr="00956009" w:rsidRDefault="00D6706E" w:rsidP="002936C1">
            <w:pPr>
              <w:widowControl w:val="0"/>
              <w:spacing w:after="0" w:line="240" w:lineRule="auto"/>
              <w:rPr>
                <w:rFonts w:ascii="Verdana" w:hAnsi="Verdana"/>
                <w:sz w:val="20"/>
                <w:szCs w:val="20"/>
              </w:rPr>
            </w:pPr>
            <w:r w:rsidRPr="00956009">
              <w:rPr>
                <w:rFonts w:ascii="Verdana" w:hAnsi="Verdana"/>
                <w:sz w:val="20"/>
                <w:szCs w:val="20"/>
              </w:rPr>
              <w:t xml:space="preserve">                 , dne</w:t>
            </w:r>
          </w:p>
        </w:tc>
      </w:tr>
      <w:tr w:rsidR="00D6706E" w:rsidRPr="00956009" w14:paraId="2A0BCC22" w14:textId="77777777" w:rsidTr="00D009CA">
        <w:trPr>
          <w:trHeight w:val="20"/>
          <w:jc w:val="center"/>
        </w:trPr>
        <w:tc>
          <w:tcPr>
            <w:tcW w:w="4484" w:type="dxa"/>
            <w:tcBorders>
              <w:top w:val="nil"/>
              <w:left w:val="nil"/>
              <w:bottom w:val="nil"/>
              <w:right w:val="nil"/>
            </w:tcBorders>
            <w:shd w:val="clear" w:color="auto" w:fill="auto"/>
          </w:tcPr>
          <w:p w14:paraId="29B53DDD" w14:textId="5DA44D8E" w:rsidR="00D6706E" w:rsidRPr="00956009" w:rsidRDefault="00D6706E" w:rsidP="002936C1">
            <w:pPr>
              <w:widowControl w:val="0"/>
              <w:spacing w:after="0" w:line="240" w:lineRule="auto"/>
              <w:rPr>
                <w:rFonts w:ascii="Verdana" w:hAnsi="Verdana"/>
                <w:sz w:val="20"/>
                <w:szCs w:val="20"/>
              </w:rPr>
            </w:pPr>
            <w:r w:rsidRPr="00956009">
              <w:rPr>
                <w:rFonts w:ascii="Verdana" w:hAnsi="Verdana"/>
                <w:sz w:val="20"/>
                <w:szCs w:val="20"/>
              </w:rPr>
              <w:t xml:space="preserve">Podpisnik: </w:t>
            </w:r>
            <w:r w:rsidRPr="00956009">
              <w:rPr>
                <w:rFonts w:ascii="Verdana" w:hAnsi="Verdana"/>
                <w:sz w:val="20"/>
                <w:szCs w:val="20"/>
              </w:rPr>
              <w:fldChar w:fldCharType="begin"/>
            </w:r>
            <w:r w:rsidRPr="00956009">
              <w:rPr>
                <w:rFonts w:ascii="Verdana" w:hAnsi="Verdana"/>
                <w:sz w:val="20"/>
                <w:szCs w:val="20"/>
              </w:rPr>
              <w:instrText xml:space="preserve"> DOCPROPERTY  "MFiles_P1021n1_P1034"  \* MERGEFORMAT </w:instrText>
            </w:r>
            <w:r w:rsidRPr="00956009">
              <w:rPr>
                <w:rFonts w:ascii="Verdana" w:hAnsi="Verdana"/>
                <w:sz w:val="20"/>
                <w:szCs w:val="20"/>
              </w:rPr>
              <w:fldChar w:fldCharType="separate"/>
            </w:r>
            <w:r w:rsidR="005977AA">
              <w:rPr>
                <w:rFonts w:ascii="Verdana" w:hAnsi="Verdana"/>
                <w:sz w:val="20"/>
                <w:szCs w:val="20"/>
              </w:rPr>
              <w:t>Generalni direktor UPK Ljubljana prof. dr. Bojan Zalar</w:t>
            </w:r>
            <w:r w:rsidRPr="00956009">
              <w:rPr>
                <w:rFonts w:ascii="Verdana" w:hAnsi="Verdana"/>
                <w:sz w:val="20"/>
                <w:szCs w:val="20"/>
              </w:rPr>
              <w:fldChar w:fldCharType="end"/>
            </w:r>
          </w:p>
        </w:tc>
        <w:tc>
          <w:tcPr>
            <w:tcW w:w="708" w:type="dxa"/>
            <w:tcBorders>
              <w:top w:val="nil"/>
              <w:left w:val="nil"/>
              <w:bottom w:val="nil"/>
              <w:right w:val="nil"/>
            </w:tcBorders>
            <w:shd w:val="clear" w:color="auto" w:fill="auto"/>
          </w:tcPr>
          <w:p w14:paraId="29131403" w14:textId="77777777" w:rsidR="00D6706E" w:rsidRPr="00956009" w:rsidRDefault="00D6706E" w:rsidP="002936C1">
            <w:pPr>
              <w:widowControl w:val="0"/>
              <w:spacing w:after="0" w:line="240" w:lineRule="auto"/>
              <w:rPr>
                <w:rFonts w:ascii="Verdana" w:hAnsi="Verdana"/>
                <w:sz w:val="20"/>
                <w:szCs w:val="20"/>
              </w:rPr>
            </w:pPr>
          </w:p>
        </w:tc>
        <w:tc>
          <w:tcPr>
            <w:tcW w:w="4484" w:type="dxa"/>
            <w:tcBorders>
              <w:top w:val="nil"/>
              <w:left w:val="nil"/>
              <w:bottom w:val="nil"/>
              <w:right w:val="nil"/>
            </w:tcBorders>
            <w:shd w:val="clear" w:color="auto" w:fill="auto"/>
          </w:tcPr>
          <w:p w14:paraId="5BF390ED" w14:textId="77777777" w:rsidR="00D6706E" w:rsidRPr="00956009" w:rsidRDefault="00D6706E" w:rsidP="002936C1">
            <w:pPr>
              <w:widowControl w:val="0"/>
              <w:spacing w:after="0" w:line="240" w:lineRule="auto"/>
              <w:rPr>
                <w:rFonts w:ascii="Verdana" w:hAnsi="Verdana"/>
                <w:sz w:val="20"/>
                <w:szCs w:val="20"/>
              </w:rPr>
            </w:pPr>
            <w:r w:rsidRPr="00956009">
              <w:rPr>
                <w:rFonts w:ascii="Verdana" w:hAnsi="Verdana"/>
                <w:sz w:val="20"/>
                <w:szCs w:val="20"/>
              </w:rPr>
              <w:t>Podpisnik:</w:t>
            </w:r>
          </w:p>
        </w:tc>
      </w:tr>
    </w:tbl>
    <w:p w14:paraId="21A30DBE" w14:textId="77777777" w:rsidR="005E5529" w:rsidRPr="00E810BB" w:rsidRDefault="005E5529" w:rsidP="002936C1">
      <w:pPr>
        <w:widowControl w:val="0"/>
        <w:spacing w:after="0" w:line="240" w:lineRule="auto"/>
        <w:jc w:val="both"/>
        <w:rPr>
          <w:rFonts w:ascii="Verdana" w:hAnsi="Verdana"/>
          <w:sz w:val="20"/>
          <w:szCs w:val="20"/>
        </w:rPr>
      </w:pPr>
    </w:p>
    <w:sectPr w:rsidR="005E5529" w:rsidRPr="00E810BB" w:rsidSect="000722C0">
      <w:headerReference w:type="even" r:id="rId8"/>
      <w:headerReference w:type="default" r:id="rId9"/>
      <w:footerReference w:type="even" r:id="rId10"/>
      <w:footerReference w:type="default" r:id="rId11"/>
      <w:headerReference w:type="first" r:id="rId12"/>
      <w:footerReference w:type="first" r:id="rId13"/>
      <w:pgSz w:w="12240" w:h="15840"/>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180EB6" w14:textId="77777777" w:rsidR="000722C0" w:rsidRPr="00956009" w:rsidRDefault="000722C0" w:rsidP="00BD6FEF">
      <w:pPr>
        <w:spacing w:after="0" w:line="240" w:lineRule="auto"/>
      </w:pPr>
      <w:r w:rsidRPr="00956009">
        <w:separator/>
      </w:r>
    </w:p>
  </w:endnote>
  <w:endnote w:type="continuationSeparator" w:id="0">
    <w:p w14:paraId="3AA6800D" w14:textId="77777777" w:rsidR="000722C0" w:rsidRPr="00956009" w:rsidRDefault="000722C0" w:rsidP="00BD6FEF">
      <w:pPr>
        <w:spacing w:after="0" w:line="240" w:lineRule="auto"/>
      </w:pPr>
      <w:r w:rsidRPr="00956009">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1C4447" w14:textId="77777777" w:rsidR="00AA34AF" w:rsidRPr="00956009" w:rsidRDefault="00AA34A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998"/>
      <w:gridCol w:w="4974"/>
    </w:tblGrid>
    <w:tr w:rsidR="007C1296" w:rsidRPr="00956009" w14:paraId="4C1AF977" w14:textId="77777777" w:rsidTr="004B0EFB">
      <w:tc>
        <w:tcPr>
          <w:tcW w:w="6588" w:type="dxa"/>
          <w:shd w:val="clear" w:color="auto" w:fill="auto"/>
        </w:tcPr>
        <w:p w14:paraId="11AC13F0" w14:textId="097ACAF6" w:rsidR="007C1296" w:rsidRPr="00956009" w:rsidRDefault="009B1BE3" w:rsidP="004B0EFB">
          <w:pPr>
            <w:pStyle w:val="Footer"/>
            <w:spacing w:after="0" w:line="240" w:lineRule="auto"/>
            <w:rPr>
              <w:rFonts w:ascii="Verdana" w:hAnsi="Verdana"/>
              <w:i/>
              <w:sz w:val="16"/>
              <w:szCs w:val="16"/>
              <w:vertAlign w:val="superscript"/>
            </w:rPr>
          </w:pPr>
          <w:proofErr w:type="spellStart"/>
          <w:r w:rsidRPr="00956009">
            <w:rPr>
              <w:rFonts w:ascii="Verdana" w:hAnsi="Verdana"/>
              <w:i/>
              <w:sz w:val="16"/>
              <w:szCs w:val="16"/>
            </w:rPr>
            <w:t>e</w:t>
          </w:r>
          <w:r w:rsidR="007C1296" w:rsidRPr="00956009">
            <w:rPr>
              <w:rFonts w:ascii="Verdana" w:hAnsi="Verdana"/>
              <w:i/>
              <w:sz w:val="16"/>
              <w:szCs w:val="16"/>
            </w:rPr>
            <w:t>PRO</w:t>
          </w:r>
          <w:proofErr w:type="spellEnd"/>
          <w:r w:rsidR="007C1296" w:rsidRPr="00956009">
            <w:rPr>
              <w:rFonts w:ascii="Verdana" w:hAnsi="Verdana"/>
              <w:i/>
              <w:sz w:val="16"/>
              <w:szCs w:val="16"/>
              <w:vertAlign w:val="superscript"/>
            </w:rPr>
            <w:t>©</w:t>
          </w:r>
          <w:r w:rsidRPr="00956009">
            <w:rPr>
              <w:rFonts w:ascii="Verdana" w:hAnsi="Verdana"/>
              <w:i/>
              <w:sz w:val="16"/>
              <w:szCs w:val="16"/>
            </w:rPr>
            <w:t xml:space="preserve"> ver. 3.</w:t>
          </w:r>
          <w:r w:rsidR="004D0D5A" w:rsidRPr="00956009">
            <w:rPr>
              <w:rFonts w:ascii="Verdana" w:hAnsi="Verdana"/>
              <w:i/>
              <w:sz w:val="16"/>
              <w:szCs w:val="16"/>
            </w:rPr>
            <w:t>3</w:t>
          </w:r>
        </w:p>
      </w:tc>
      <w:tc>
        <w:tcPr>
          <w:tcW w:w="6588" w:type="dxa"/>
          <w:shd w:val="clear" w:color="auto" w:fill="auto"/>
          <w:vAlign w:val="center"/>
        </w:tcPr>
        <w:p w14:paraId="11859111" w14:textId="77777777" w:rsidR="007C1296" w:rsidRPr="00956009" w:rsidRDefault="007C1296" w:rsidP="00873D3E">
          <w:pPr>
            <w:pStyle w:val="Footer"/>
            <w:spacing w:after="0" w:line="240" w:lineRule="auto"/>
            <w:jc w:val="right"/>
            <w:rPr>
              <w:rFonts w:ascii="Verdana" w:hAnsi="Verdana"/>
              <w:sz w:val="16"/>
              <w:szCs w:val="16"/>
            </w:rPr>
          </w:pPr>
          <w:r w:rsidRPr="00956009">
            <w:rPr>
              <w:rFonts w:ascii="Verdana" w:hAnsi="Verdana"/>
              <w:sz w:val="16"/>
              <w:szCs w:val="16"/>
            </w:rPr>
            <w:t xml:space="preserve">Stran </w:t>
          </w:r>
          <w:r w:rsidRPr="00956009">
            <w:rPr>
              <w:rFonts w:ascii="Verdana" w:hAnsi="Verdana"/>
              <w:sz w:val="16"/>
              <w:szCs w:val="16"/>
            </w:rPr>
            <w:fldChar w:fldCharType="begin"/>
          </w:r>
          <w:r w:rsidRPr="00956009">
            <w:rPr>
              <w:rFonts w:ascii="Verdana" w:hAnsi="Verdana"/>
              <w:sz w:val="16"/>
              <w:szCs w:val="16"/>
            </w:rPr>
            <w:instrText xml:space="preserve"> PAGE  \* Arabic  \* MERGEFORMAT </w:instrText>
          </w:r>
          <w:r w:rsidRPr="00956009">
            <w:rPr>
              <w:rFonts w:ascii="Verdana" w:hAnsi="Verdana"/>
              <w:sz w:val="16"/>
              <w:szCs w:val="16"/>
            </w:rPr>
            <w:fldChar w:fldCharType="separate"/>
          </w:r>
          <w:r w:rsidR="00C72B21" w:rsidRPr="00956009">
            <w:rPr>
              <w:rFonts w:ascii="Verdana" w:hAnsi="Verdana"/>
              <w:sz w:val="16"/>
              <w:szCs w:val="16"/>
            </w:rPr>
            <w:t>4</w:t>
          </w:r>
          <w:r w:rsidRPr="00956009">
            <w:rPr>
              <w:rFonts w:ascii="Verdana" w:hAnsi="Verdana"/>
              <w:sz w:val="16"/>
              <w:szCs w:val="16"/>
            </w:rPr>
            <w:fldChar w:fldCharType="end"/>
          </w:r>
          <w:r w:rsidRPr="00956009">
            <w:rPr>
              <w:rFonts w:ascii="Verdana" w:hAnsi="Verdana"/>
              <w:sz w:val="16"/>
              <w:szCs w:val="16"/>
            </w:rPr>
            <w:t>/</w:t>
          </w:r>
          <w:r w:rsidRPr="00956009">
            <w:rPr>
              <w:rFonts w:ascii="Verdana" w:hAnsi="Verdana"/>
              <w:sz w:val="16"/>
              <w:szCs w:val="16"/>
            </w:rPr>
            <w:fldChar w:fldCharType="begin"/>
          </w:r>
          <w:r w:rsidRPr="00956009">
            <w:rPr>
              <w:rFonts w:ascii="Verdana" w:hAnsi="Verdana"/>
              <w:sz w:val="16"/>
              <w:szCs w:val="16"/>
            </w:rPr>
            <w:instrText xml:space="preserve"> NUMPAGES  \* Arabic  \* MERGEFORMAT </w:instrText>
          </w:r>
          <w:r w:rsidRPr="00956009">
            <w:rPr>
              <w:rFonts w:ascii="Verdana" w:hAnsi="Verdana"/>
              <w:sz w:val="16"/>
              <w:szCs w:val="16"/>
            </w:rPr>
            <w:fldChar w:fldCharType="separate"/>
          </w:r>
          <w:r w:rsidR="00C72B21" w:rsidRPr="00956009">
            <w:rPr>
              <w:rFonts w:ascii="Verdana" w:hAnsi="Verdana"/>
              <w:sz w:val="16"/>
              <w:szCs w:val="16"/>
            </w:rPr>
            <w:t>14</w:t>
          </w:r>
          <w:r w:rsidRPr="00956009">
            <w:rPr>
              <w:rFonts w:ascii="Verdana" w:hAnsi="Verdana"/>
              <w:sz w:val="16"/>
              <w:szCs w:val="16"/>
            </w:rPr>
            <w:fldChar w:fldCharType="end"/>
          </w:r>
        </w:p>
      </w:tc>
    </w:tr>
  </w:tbl>
  <w:p w14:paraId="41E11E3A" w14:textId="77777777" w:rsidR="007C1296" w:rsidRPr="00956009" w:rsidRDefault="007C129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99DF85" w14:textId="77777777" w:rsidR="00AA34AF" w:rsidRPr="00956009" w:rsidRDefault="00AA34A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59A697" w14:textId="77777777" w:rsidR="000722C0" w:rsidRPr="00956009" w:rsidRDefault="000722C0" w:rsidP="00BD6FEF">
      <w:pPr>
        <w:spacing w:after="0" w:line="240" w:lineRule="auto"/>
      </w:pPr>
      <w:r w:rsidRPr="00956009">
        <w:separator/>
      </w:r>
    </w:p>
  </w:footnote>
  <w:footnote w:type="continuationSeparator" w:id="0">
    <w:p w14:paraId="6D2BC2E6" w14:textId="77777777" w:rsidR="000722C0" w:rsidRPr="00956009" w:rsidRDefault="000722C0" w:rsidP="00BD6FEF">
      <w:pPr>
        <w:spacing w:after="0" w:line="240" w:lineRule="auto"/>
      </w:pPr>
      <w:r w:rsidRPr="00956009">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B6A070" w14:textId="77777777" w:rsidR="00AA34AF" w:rsidRPr="00956009" w:rsidRDefault="00AA34A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4A0" w:firstRow="1" w:lastRow="0" w:firstColumn="1" w:lastColumn="0" w:noHBand="0" w:noVBand="1"/>
    </w:tblPr>
    <w:tblGrid>
      <w:gridCol w:w="4936"/>
      <w:gridCol w:w="5036"/>
    </w:tblGrid>
    <w:tr w:rsidR="007C1296" w:rsidRPr="00956009" w14:paraId="309066B8" w14:textId="77777777" w:rsidTr="004B0EFB">
      <w:tc>
        <w:tcPr>
          <w:tcW w:w="6588" w:type="dxa"/>
          <w:shd w:val="clear" w:color="auto" w:fill="auto"/>
        </w:tcPr>
        <w:p w14:paraId="52C6A068" w14:textId="77777777" w:rsidR="007C1296" w:rsidRPr="00956009" w:rsidRDefault="007C1296" w:rsidP="004B0EFB">
          <w:pPr>
            <w:pStyle w:val="Header"/>
            <w:spacing w:after="0" w:line="240" w:lineRule="auto"/>
            <w:rPr>
              <w:rFonts w:ascii="Verdana" w:hAnsi="Verdana"/>
              <w:sz w:val="16"/>
              <w:szCs w:val="16"/>
            </w:rPr>
          </w:pPr>
          <w:proofErr w:type="spellStart"/>
          <w:r w:rsidRPr="00956009">
            <w:rPr>
              <w:rFonts w:ascii="Verdana" w:hAnsi="Verdana"/>
              <w:sz w:val="16"/>
              <w:szCs w:val="16"/>
            </w:rPr>
            <w:t>ePRO</w:t>
          </w:r>
          <w:proofErr w:type="spellEnd"/>
        </w:p>
      </w:tc>
      <w:tc>
        <w:tcPr>
          <w:tcW w:w="6588" w:type="dxa"/>
          <w:shd w:val="clear" w:color="auto" w:fill="auto"/>
        </w:tcPr>
        <w:p w14:paraId="290499E3" w14:textId="77777777" w:rsidR="007C1296" w:rsidRPr="00956009" w:rsidRDefault="007C1296" w:rsidP="00CB0493">
          <w:pPr>
            <w:pStyle w:val="Header"/>
            <w:spacing w:after="0" w:line="240" w:lineRule="auto"/>
            <w:jc w:val="right"/>
            <w:rPr>
              <w:rFonts w:ascii="Verdana" w:hAnsi="Verdana"/>
              <w:sz w:val="16"/>
              <w:szCs w:val="16"/>
            </w:rPr>
          </w:pPr>
          <w:r w:rsidRPr="00956009">
            <w:rPr>
              <w:rFonts w:ascii="Verdana" w:hAnsi="Verdana"/>
              <w:sz w:val="16"/>
              <w:szCs w:val="16"/>
            </w:rPr>
            <w:t>Ponudba-Okvirni sporazum</w:t>
          </w:r>
        </w:p>
      </w:tc>
    </w:tr>
  </w:tbl>
  <w:p w14:paraId="2EC15EBC" w14:textId="77777777" w:rsidR="007C1296" w:rsidRPr="00956009" w:rsidRDefault="007C129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935FB9" w14:textId="77777777" w:rsidR="00AA34AF" w:rsidRPr="00956009" w:rsidRDefault="00AA34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074020D"/>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5A6FF0"/>
    <w:multiLevelType w:val="hybridMultilevel"/>
    <w:tmpl w:val="3D04242A"/>
    <w:lvl w:ilvl="0" w:tplc="04240001">
      <w:start w:val="1"/>
      <w:numFmt w:val="bullet"/>
      <w:lvlText w:val=""/>
      <w:lvlJc w:val="left"/>
      <w:pPr>
        <w:ind w:left="1434" w:hanging="360"/>
      </w:pPr>
      <w:rPr>
        <w:rFonts w:ascii="Symbol" w:hAnsi="Symbol" w:hint="default"/>
      </w:rPr>
    </w:lvl>
    <w:lvl w:ilvl="1" w:tplc="04240003">
      <w:start w:val="1"/>
      <w:numFmt w:val="bullet"/>
      <w:lvlText w:val="o"/>
      <w:lvlJc w:val="left"/>
      <w:pPr>
        <w:ind w:left="2154" w:hanging="360"/>
      </w:pPr>
      <w:rPr>
        <w:rFonts w:ascii="Courier New" w:hAnsi="Courier New" w:cs="Courier New" w:hint="default"/>
      </w:rPr>
    </w:lvl>
    <w:lvl w:ilvl="2" w:tplc="04240005">
      <w:start w:val="1"/>
      <w:numFmt w:val="bullet"/>
      <w:lvlText w:val=""/>
      <w:lvlJc w:val="left"/>
      <w:pPr>
        <w:ind w:left="2874" w:hanging="360"/>
      </w:pPr>
      <w:rPr>
        <w:rFonts w:ascii="Wingdings" w:hAnsi="Wingdings" w:hint="default"/>
      </w:rPr>
    </w:lvl>
    <w:lvl w:ilvl="3" w:tplc="04240001">
      <w:start w:val="1"/>
      <w:numFmt w:val="bullet"/>
      <w:lvlText w:val=""/>
      <w:lvlJc w:val="left"/>
      <w:pPr>
        <w:ind w:left="3594" w:hanging="360"/>
      </w:pPr>
      <w:rPr>
        <w:rFonts w:ascii="Symbol" w:hAnsi="Symbol" w:hint="default"/>
      </w:rPr>
    </w:lvl>
    <w:lvl w:ilvl="4" w:tplc="04240003">
      <w:start w:val="1"/>
      <w:numFmt w:val="bullet"/>
      <w:lvlText w:val="o"/>
      <w:lvlJc w:val="left"/>
      <w:pPr>
        <w:ind w:left="4314" w:hanging="360"/>
      </w:pPr>
      <w:rPr>
        <w:rFonts w:ascii="Courier New" w:hAnsi="Courier New" w:cs="Courier New" w:hint="default"/>
      </w:rPr>
    </w:lvl>
    <w:lvl w:ilvl="5" w:tplc="04240005">
      <w:start w:val="1"/>
      <w:numFmt w:val="bullet"/>
      <w:lvlText w:val=""/>
      <w:lvlJc w:val="left"/>
      <w:pPr>
        <w:ind w:left="5034" w:hanging="360"/>
      </w:pPr>
      <w:rPr>
        <w:rFonts w:ascii="Wingdings" w:hAnsi="Wingdings" w:hint="default"/>
      </w:rPr>
    </w:lvl>
    <w:lvl w:ilvl="6" w:tplc="04240001">
      <w:start w:val="1"/>
      <w:numFmt w:val="bullet"/>
      <w:lvlText w:val=""/>
      <w:lvlJc w:val="left"/>
      <w:pPr>
        <w:ind w:left="5754" w:hanging="360"/>
      </w:pPr>
      <w:rPr>
        <w:rFonts w:ascii="Symbol" w:hAnsi="Symbol" w:hint="default"/>
      </w:rPr>
    </w:lvl>
    <w:lvl w:ilvl="7" w:tplc="04240003">
      <w:start w:val="1"/>
      <w:numFmt w:val="bullet"/>
      <w:lvlText w:val="o"/>
      <w:lvlJc w:val="left"/>
      <w:pPr>
        <w:ind w:left="6474" w:hanging="360"/>
      </w:pPr>
      <w:rPr>
        <w:rFonts w:ascii="Courier New" w:hAnsi="Courier New" w:cs="Courier New" w:hint="default"/>
      </w:rPr>
    </w:lvl>
    <w:lvl w:ilvl="8" w:tplc="04240005">
      <w:start w:val="1"/>
      <w:numFmt w:val="bullet"/>
      <w:lvlText w:val=""/>
      <w:lvlJc w:val="left"/>
      <w:pPr>
        <w:ind w:left="7194" w:hanging="360"/>
      </w:pPr>
      <w:rPr>
        <w:rFonts w:ascii="Wingdings" w:hAnsi="Wingdings" w:hint="default"/>
      </w:rPr>
    </w:lvl>
  </w:abstractNum>
  <w:abstractNum w:abstractNumId="3" w15:restartNumberingAfterBreak="0">
    <w:nsid w:val="038007B4"/>
    <w:multiLevelType w:val="hybridMultilevel"/>
    <w:tmpl w:val="60EEFF88"/>
    <w:lvl w:ilvl="0" w:tplc="2000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7A0230A"/>
    <w:multiLevelType w:val="hybridMultilevel"/>
    <w:tmpl w:val="DBB68CEC"/>
    <w:lvl w:ilvl="0" w:tplc="04240001">
      <w:start w:val="1"/>
      <w:numFmt w:val="bullet"/>
      <w:lvlText w:val=""/>
      <w:lvlJc w:val="left"/>
      <w:pPr>
        <w:ind w:left="1074" w:hanging="360"/>
      </w:pPr>
      <w:rPr>
        <w:rFonts w:ascii="Symbol" w:hAnsi="Symbol" w:hint="default"/>
      </w:rPr>
    </w:lvl>
    <w:lvl w:ilvl="1" w:tplc="04240003" w:tentative="1">
      <w:start w:val="1"/>
      <w:numFmt w:val="bullet"/>
      <w:lvlText w:val="o"/>
      <w:lvlJc w:val="left"/>
      <w:pPr>
        <w:ind w:left="1794" w:hanging="360"/>
      </w:pPr>
      <w:rPr>
        <w:rFonts w:ascii="Courier New" w:hAnsi="Courier New" w:cs="Courier New" w:hint="default"/>
      </w:rPr>
    </w:lvl>
    <w:lvl w:ilvl="2" w:tplc="04240005" w:tentative="1">
      <w:start w:val="1"/>
      <w:numFmt w:val="bullet"/>
      <w:lvlText w:val=""/>
      <w:lvlJc w:val="left"/>
      <w:pPr>
        <w:ind w:left="2514" w:hanging="360"/>
      </w:pPr>
      <w:rPr>
        <w:rFonts w:ascii="Wingdings" w:hAnsi="Wingdings" w:hint="default"/>
      </w:rPr>
    </w:lvl>
    <w:lvl w:ilvl="3" w:tplc="04240001" w:tentative="1">
      <w:start w:val="1"/>
      <w:numFmt w:val="bullet"/>
      <w:lvlText w:val=""/>
      <w:lvlJc w:val="left"/>
      <w:pPr>
        <w:ind w:left="3234" w:hanging="360"/>
      </w:pPr>
      <w:rPr>
        <w:rFonts w:ascii="Symbol" w:hAnsi="Symbol" w:hint="default"/>
      </w:rPr>
    </w:lvl>
    <w:lvl w:ilvl="4" w:tplc="04240003" w:tentative="1">
      <w:start w:val="1"/>
      <w:numFmt w:val="bullet"/>
      <w:lvlText w:val="o"/>
      <w:lvlJc w:val="left"/>
      <w:pPr>
        <w:ind w:left="3954" w:hanging="360"/>
      </w:pPr>
      <w:rPr>
        <w:rFonts w:ascii="Courier New" w:hAnsi="Courier New" w:cs="Courier New" w:hint="default"/>
      </w:rPr>
    </w:lvl>
    <w:lvl w:ilvl="5" w:tplc="04240005" w:tentative="1">
      <w:start w:val="1"/>
      <w:numFmt w:val="bullet"/>
      <w:lvlText w:val=""/>
      <w:lvlJc w:val="left"/>
      <w:pPr>
        <w:ind w:left="4674" w:hanging="360"/>
      </w:pPr>
      <w:rPr>
        <w:rFonts w:ascii="Wingdings" w:hAnsi="Wingdings" w:hint="default"/>
      </w:rPr>
    </w:lvl>
    <w:lvl w:ilvl="6" w:tplc="04240001" w:tentative="1">
      <w:start w:val="1"/>
      <w:numFmt w:val="bullet"/>
      <w:lvlText w:val=""/>
      <w:lvlJc w:val="left"/>
      <w:pPr>
        <w:ind w:left="5394" w:hanging="360"/>
      </w:pPr>
      <w:rPr>
        <w:rFonts w:ascii="Symbol" w:hAnsi="Symbol" w:hint="default"/>
      </w:rPr>
    </w:lvl>
    <w:lvl w:ilvl="7" w:tplc="04240003" w:tentative="1">
      <w:start w:val="1"/>
      <w:numFmt w:val="bullet"/>
      <w:lvlText w:val="o"/>
      <w:lvlJc w:val="left"/>
      <w:pPr>
        <w:ind w:left="6114" w:hanging="360"/>
      </w:pPr>
      <w:rPr>
        <w:rFonts w:ascii="Courier New" w:hAnsi="Courier New" w:cs="Courier New" w:hint="default"/>
      </w:rPr>
    </w:lvl>
    <w:lvl w:ilvl="8" w:tplc="04240005" w:tentative="1">
      <w:start w:val="1"/>
      <w:numFmt w:val="bullet"/>
      <w:lvlText w:val=""/>
      <w:lvlJc w:val="left"/>
      <w:pPr>
        <w:ind w:left="6834" w:hanging="360"/>
      </w:pPr>
      <w:rPr>
        <w:rFonts w:ascii="Wingdings" w:hAnsi="Wingdings" w:hint="default"/>
      </w:rPr>
    </w:lvl>
  </w:abstractNum>
  <w:abstractNum w:abstractNumId="5" w15:restartNumberingAfterBreak="0">
    <w:nsid w:val="08096659"/>
    <w:multiLevelType w:val="hybridMultilevel"/>
    <w:tmpl w:val="71EE1E1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88E6EE6"/>
    <w:multiLevelType w:val="hybridMultilevel"/>
    <w:tmpl w:val="8912FA80"/>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7" w15:restartNumberingAfterBreak="0">
    <w:nsid w:val="0A3547CC"/>
    <w:multiLevelType w:val="hybridMultilevel"/>
    <w:tmpl w:val="02A86A22"/>
    <w:lvl w:ilvl="0" w:tplc="659CAD7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CFD041C"/>
    <w:multiLevelType w:val="multilevel"/>
    <w:tmpl w:val="E2CEBD5C"/>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11550F48"/>
    <w:multiLevelType w:val="hybridMultilevel"/>
    <w:tmpl w:val="CBC02334"/>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10" w15:restartNumberingAfterBreak="0">
    <w:nsid w:val="115E7965"/>
    <w:multiLevelType w:val="hybridMultilevel"/>
    <w:tmpl w:val="F7DECA9C"/>
    <w:lvl w:ilvl="0" w:tplc="07B64B66">
      <w:start w:val="6"/>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3AB3409"/>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186639D4"/>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1CE70675"/>
    <w:multiLevelType w:val="hybridMultilevel"/>
    <w:tmpl w:val="E52A1F38"/>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4" w15:restartNumberingAfterBreak="0">
    <w:nsid w:val="225E3A8F"/>
    <w:multiLevelType w:val="hybridMultilevel"/>
    <w:tmpl w:val="72220876"/>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5" w15:restartNumberingAfterBreak="0">
    <w:nsid w:val="227B0161"/>
    <w:multiLevelType w:val="hybridMultilevel"/>
    <w:tmpl w:val="4988348A"/>
    <w:lvl w:ilvl="0" w:tplc="91EA203E">
      <w:start w:val="2"/>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6D97ED8"/>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32511364"/>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3271519F"/>
    <w:multiLevelType w:val="hybridMultilevel"/>
    <w:tmpl w:val="1D30323E"/>
    <w:lvl w:ilvl="0" w:tplc="7834F514">
      <w:start w:val="1"/>
      <w:numFmt w:val="bullet"/>
      <w:lvlText w:val="-"/>
      <w:lvlJc w:val="left"/>
      <w:pPr>
        <w:ind w:left="1440" w:hanging="360"/>
      </w:pPr>
      <w:rPr>
        <w:rFonts w:ascii="Times New Roman" w:hAnsi="Times New Roman" w:cs="Times New Roman"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19" w15:restartNumberingAfterBreak="0">
    <w:nsid w:val="33F87960"/>
    <w:multiLevelType w:val="hybridMultilevel"/>
    <w:tmpl w:val="8E5CFA1A"/>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0" w15:restartNumberingAfterBreak="0">
    <w:nsid w:val="3CDE416F"/>
    <w:multiLevelType w:val="hybridMultilevel"/>
    <w:tmpl w:val="1DB86A00"/>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1" w15:restartNumberingAfterBreak="0">
    <w:nsid w:val="40AA7A86"/>
    <w:multiLevelType w:val="hybridMultilevel"/>
    <w:tmpl w:val="78B6436E"/>
    <w:lvl w:ilvl="0" w:tplc="ECD66CEE">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36A73A7"/>
    <w:multiLevelType w:val="hybridMultilevel"/>
    <w:tmpl w:val="70222E0E"/>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3" w15:restartNumberingAfterBreak="0">
    <w:nsid w:val="454A6C4E"/>
    <w:multiLevelType w:val="hybridMultilevel"/>
    <w:tmpl w:val="7A408CF2"/>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4" w15:restartNumberingAfterBreak="0">
    <w:nsid w:val="48B053E5"/>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4B9D18CE"/>
    <w:multiLevelType w:val="multilevel"/>
    <w:tmpl w:val="70C6B8B6"/>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51C23966"/>
    <w:multiLevelType w:val="hybridMultilevel"/>
    <w:tmpl w:val="6DFCF0CA"/>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7" w15:restartNumberingAfterBreak="0">
    <w:nsid w:val="5CE92319"/>
    <w:multiLevelType w:val="hybridMultilevel"/>
    <w:tmpl w:val="61F21842"/>
    <w:lvl w:ilvl="0" w:tplc="4B045322">
      <w:start w:val="7"/>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E7C14B5"/>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65856DCA"/>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65CD38C5"/>
    <w:multiLevelType w:val="hybridMultilevel"/>
    <w:tmpl w:val="334682A2"/>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1" w15:restartNumberingAfterBreak="0">
    <w:nsid w:val="692E5D1F"/>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6AAE75B7"/>
    <w:multiLevelType w:val="hybridMultilevel"/>
    <w:tmpl w:val="F0F0EF1E"/>
    <w:lvl w:ilvl="0" w:tplc="292E4D10">
      <w:numFmt w:val="bullet"/>
      <w:lvlText w:val="-"/>
      <w:lvlJc w:val="left"/>
      <w:pPr>
        <w:ind w:left="720" w:hanging="360"/>
      </w:pPr>
      <w:rPr>
        <w:rFonts w:ascii="Verdana" w:eastAsia="Calibri" w:hAnsi="Verdana"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6B1301E3"/>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6B9A4297"/>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15:restartNumberingAfterBreak="0">
    <w:nsid w:val="6BE86927"/>
    <w:multiLevelType w:val="multilevel"/>
    <w:tmpl w:val="819832B2"/>
    <w:lvl w:ilvl="0">
      <w:start w:val="1"/>
      <w:numFmt w:val="decimal"/>
      <w:lvlText w:val="%1."/>
      <w:lvlJc w:val="left"/>
      <w:pPr>
        <w:ind w:left="360" w:hanging="360"/>
      </w:p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76394C5D"/>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7" w15:restartNumberingAfterBreak="0">
    <w:nsid w:val="7A2F3C55"/>
    <w:multiLevelType w:val="hybridMultilevel"/>
    <w:tmpl w:val="EE9EA2B0"/>
    <w:lvl w:ilvl="0" w:tplc="532E9404">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B443D45"/>
    <w:multiLevelType w:val="multilevel"/>
    <w:tmpl w:val="E044354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9" w15:restartNumberingAfterBreak="0">
    <w:nsid w:val="7C8C5970"/>
    <w:multiLevelType w:val="hybridMultilevel"/>
    <w:tmpl w:val="D0F28240"/>
    <w:lvl w:ilvl="0" w:tplc="20000001">
      <w:start w:val="1"/>
      <w:numFmt w:val="bullet"/>
      <w:lvlText w:val=""/>
      <w:lvlJc w:val="left"/>
      <w:pPr>
        <w:ind w:left="1080" w:hanging="360"/>
      </w:pPr>
      <w:rPr>
        <w:rFonts w:ascii="Symbol" w:hAnsi="Symbol" w:hint="default"/>
      </w:rPr>
    </w:lvl>
    <w:lvl w:ilvl="1" w:tplc="20000003">
      <w:start w:val="1"/>
      <w:numFmt w:val="bullet"/>
      <w:lvlText w:val="o"/>
      <w:lvlJc w:val="left"/>
      <w:pPr>
        <w:ind w:left="1800" w:hanging="360"/>
      </w:pPr>
      <w:rPr>
        <w:rFonts w:ascii="Courier New" w:hAnsi="Courier New" w:cs="Courier New" w:hint="default"/>
      </w:rPr>
    </w:lvl>
    <w:lvl w:ilvl="2" w:tplc="20000005">
      <w:start w:val="1"/>
      <w:numFmt w:val="bullet"/>
      <w:lvlText w:val=""/>
      <w:lvlJc w:val="left"/>
      <w:pPr>
        <w:ind w:left="2520" w:hanging="360"/>
      </w:pPr>
      <w:rPr>
        <w:rFonts w:ascii="Wingdings" w:hAnsi="Wingdings" w:hint="default"/>
      </w:rPr>
    </w:lvl>
    <w:lvl w:ilvl="3" w:tplc="20000001">
      <w:start w:val="1"/>
      <w:numFmt w:val="bullet"/>
      <w:lvlText w:val=""/>
      <w:lvlJc w:val="left"/>
      <w:pPr>
        <w:ind w:left="3240" w:hanging="360"/>
      </w:pPr>
      <w:rPr>
        <w:rFonts w:ascii="Symbol" w:hAnsi="Symbol" w:hint="default"/>
      </w:rPr>
    </w:lvl>
    <w:lvl w:ilvl="4" w:tplc="20000003">
      <w:start w:val="1"/>
      <w:numFmt w:val="bullet"/>
      <w:lvlText w:val="o"/>
      <w:lvlJc w:val="left"/>
      <w:pPr>
        <w:ind w:left="3960" w:hanging="360"/>
      </w:pPr>
      <w:rPr>
        <w:rFonts w:ascii="Courier New" w:hAnsi="Courier New" w:cs="Courier New" w:hint="default"/>
      </w:rPr>
    </w:lvl>
    <w:lvl w:ilvl="5" w:tplc="20000005">
      <w:start w:val="1"/>
      <w:numFmt w:val="bullet"/>
      <w:lvlText w:val=""/>
      <w:lvlJc w:val="left"/>
      <w:pPr>
        <w:ind w:left="4680" w:hanging="360"/>
      </w:pPr>
      <w:rPr>
        <w:rFonts w:ascii="Wingdings" w:hAnsi="Wingdings" w:hint="default"/>
      </w:rPr>
    </w:lvl>
    <w:lvl w:ilvl="6" w:tplc="20000001">
      <w:start w:val="1"/>
      <w:numFmt w:val="bullet"/>
      <w:lvlText w:val=""/>
      <w:lvlJc w:val="left"/>
      <w:pPr>
        <w:ind w:left="5400" w:hanging="360"/>
      </w:pPr>
      <w:rPr>
        <w:rFonts w:ascii="Symbol" w:hAnsi="Symbol" w:hint="default"/>
      </w:rPr>
    </w:lvl>
    <w:lvl w:ilvl="7" w:tplc="20000003">
      <w:start w:val="1"/>
      <w:numFmt w:val="bullet"/>
      <w:lvlText w:val="o"/>
      <w:lvlJc w:val="left"/>
      <w:pPr>
        <w:ind w:left="6120" w:hanging="360"/>
      </w:pPr>
      <w:rPr>
        <w:rFonts w:ascii="Courier New" w:hAnsi="Courier New" w:cs="Courier New" w:hint="default"/>
      </w:rPr>
    </w:lvl>
    <w:lvl w:ilvl="8" w:tplc="20000005">
      <w:start w:val="1"/>
      <w:numFmt w:val="bullet"/>
      <w:lvlText w:val=""/>
      <w:lvlJc w:val="left"/>
      <w:pPr>
        <w:ind w:left="6840" w:hanging="360"/>
      </w:pPr>
      <w:rPr>
        <w:rFonts w:ascii="Wingdings" w:hAnsi="Wingdings" w:hint="default"/>
      </w:rPr>
    </w:lvl>
  </w:abstractNum>
  <w:abstractNum w:abstractNumId="40" w15:restartNumberingAfterBreak="0">
    <w:nsid w:val="7EE90BD0"/>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1" w15:restartNumberingAfterBreak="0">
    <w:nsid w:val="7F180DB7"/>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1088649575">
    <w:abstractNumId w:val="25"/>
  </w:num>
  <w:num w:numId="2" w16cid:durableId="1654407491">
    <w:abstractNumId w:val="37"/>
  </w:num>
  <w:num w:numId="3" w16cid:durableId="1701780838">
    <w:abstractNumId w:val="15"/>
  </w:num>
  <w:num w:numId="4" w16cid:durableId="1402217583">
    <w:abstractNumId w:val="24"/>
  </w:num>
  <w:num w:numId="5" w16cid:durableId="1467550074">
    <w:abstractNumId w:val="8"/>
  </w:num>
  <w:num w:numId="6" w16cid:durableId="490486639">
    <w:abstractNumId w:val="41"/>
  </w:num>
  <w:num w:numId="7" w16cid:durableId="377125738">
    <w:abstractNumId w:val="29"/>
  </w:num>
  <w:num w:numId="8" w16cid:durableId="1295133809">
    <w:abstractNumId w:val="16"/>
  </w:num>
  <w:num w:numId="9" w16cid:durableId="910776932">
    <w:abstractNumId w:val="1"/>
  </w:num>
  <w:num w:numId="10" w16cid:durableId="1477527591">
    <w:abstractNumId w:val="40"/>
  </w:num>
  <w:num w:numId="11" w16cid:durableId="663436786">
    <w:abstractNumId w:val="28"/>
  </w:num>
  <w:num w:numId="12" w16cid:durableId="1812088950">
    <w:abstractNumId w:val="36"/>
  </w:num>
  <w:num w:numId="13" w16cid:durableId="785582404">
    <w:abstractNumId w:val="33"/>
  </w:num>
  <w:num w:numId="14" w16cid:durableId="641541839">
    <w:abstractNumId w:val="12"/>
  </w:num>
  <w:num w:numId="15" w16cid:durableId="1736858457">
    <w:abstractNumId w:val="7"/>
  </w:num>
  <w:num w:numId="16" w16cid:durableId="411049471">
    <w:abstractNumId w:val="22"/>
  </w:num>
  <w:num w:numId="17" w16cid:durableId="1450465270">
    <w:abstractNumId w:val="14"/>
  </w:num>
  <w:num w:numId="18" w16cid:durableId="1241870370">
    <w:abstractNumId w:val="23"/>
  </w:num>
  <w:num w:numId="19" w16cid:durableId="1818261453">
    <w:abstractNumId w:val="26"/>
  </w:num>
  <w:num w:numId="20" w16cid:durableId="971600398">
    <w:abstractNumId w:val="6"/>
  </w:num>
  <w:num w:numId="21" w16cid:durableId="1610895895">
    <w:abstractNumId w:val="20"/>
  </w:num>
  <w:num w:numId="22" w16cid:durableId="237711181">
    <w:abstractNumId w:val="38"/>
  </w:num>
  <w:num w:numId="23" w16cid:durableId="758213052">
    <w:abstractNumId w:val="21"/>
  </w:num>
  <w:num w:numId="24" w16cid:durableId="1610311418">
    <w:abstractNumId w:val="34"/>
  </w:num>
  <w:num w:numId="25" w16cid:durableId="1633319851">
    <w:abstractNumId w:val="13"/>
  </w:num>
  <w:num w:numId="26" w16cid:durableId="517894878">
    <w:abstractNumId w:val="5"/>
  </w:num>
  <w:num w:numId="27" w16cid:durableId="99573784">
    <w:abstractNumId w:val="27"/>
  </w:num>
  <w:num w:numId="28" w16cid:durableId="1509831308">
    <w:abstractNumId w:val="30"/>
  </w:num>
  <w:num w:numId="29" w16cid:durableId="37534944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240208752">
    <w:abstractNumId w:val="18"/>
  </w:num>
  <w:num w:numId="31" w16cid:durableId="1919973024">
    <w:abstractNumId w:val="2"/>
  </w:num>
  <w:num w:numId="32" w16cid:durableId="1812793443">
    <w:abstractNumId w:val="11"/>
  </w:num>
  <w:num w:numId="33" w16cid:durableId="1116407740">
    <w:abstractNumId w:val="4"/>
  </w:num>
  <w:num w:numId="34" w16cid:durableId="1359938673">
    <w:abstractNumId w:val="32"/>
  </w:num>
  <w:num w:numId="35" w16cid:durableId="617878579">
    <w:abstractNumId w:val="31"/>
  </w:num>
  <w:num w:numId="36" w16cid:durableId="1559243835">
    <w:abstractNumId w:val="9"/>
  </w:num>
  <w:num w:numId="37" w16cid:durableId="322897378">
    <w:abstractNumId w:val="8"/>
    <w:lvlOverride w:ilvl="0">
      <w:startOverride w:val="1"/>
    </w:lvlOverride>
    <w:lvlOverride w:ilvl="1">
      <w:startOverride w:val="1"/>
    </w:lvlOverride>
    <w:lvlOverride w:ilvl="2">
      <w:startOverride w:val="1"/>
    </w:lvlOverride>
    <w:lvlOverride w:ilvl="3"/>
    <w:lvlOverride w:ilvl="4"/>
    <w:lvlOverride w:ilvl="5">
      <w:startOverride w:val="1"/>
    </w:lvlOverride>
    <w:lvlOverride w:ilvl="6">
      <w:startOverride w:val="1"/>
    </w:lvlOverride>
    <w:lvlOverride w:ilvl="7">
      <w:startOverride w:val="1"/>
    </w:lvlOverride>
    <w:lvlOverride w:ilvl="8">
      <w:startOverride w:val="1"/>
    </w:lvlOverride>
  </w:num>
  <w:num w:numId="38" w16cid:durableId="168501210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839727894">
    <w:abstractNumId w:val="19"/>
  </w:num>
  <w:num w:numId="40" w16cid:durableId="1199706487">
    <w:abstractNumId w:val="3"/>
  </w:num>
  <w:num w:numId="41" w16cid:durableId="170146217">
    <w:abstractNumId w:val="20"/>
  </w:num>
  <w:num w:numId="42" w16cid:durableId="840394595">
    <w:abstractNumId w:val="24"/>
    <w:lvlOverride w:ilvl="0">
      <w:startOverride w:val="1"/>
    </w:lvlOverride>
    <w:lvlOverride w:ilvl="1">
      <w:startOverride w:val="1"/>
    </w:lvlOverride>
    <w:lvlOverride w:ilvl="2">
      <w:startOverride w:val="1"/>
    </w:lvlOverride>
    <w:lvlOverride w:ilvl="3"/>
    <w:lvlOverride w:ilvl="4"/>
    <w:lvlOverride w:ilvl="5">
      <w:startOverride w:val="1"/>
    </w:lvlOverride>
    <w:lvlOverride w:ilvl="6">
      <w:startOverride w:val="1"/>
    </w:lvlOverride>
    <w:lvlOverride w:ilvl="7">
      <w:startOverride w:val="1"/>
    </w:lvlOverride>
    <w:lvlOverride w:ilvl="8">
      <w:startOverride w:val="1"/>
    </w:lvlOverride>
  </w:num>
  <w:num w:numId="43" w16cid:durableId="107860123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540627759">
    <w:abstractNumId w:val="41"/>
    <w:lvlOverride w:ilvl="0">
      <w:startOverride w:val="1"/>
    </w:lvlOverride>
    <w:lvlOverride w:ilvl="1">
      <w:startOverride w:val="1"/>
    </w:lvlOverride>
    <w:lvlOverride w:ilvl="2">
      <w:startOverride w:val="1"/>
    </w:lvlOverride>
    <w:lvlOverride w:ilvl="3"/>
    <w:lvlOverride w:ilvl="4"/>
    <w:lvlOverride w:ilvl="5">
      <w:startOverride w:val="1"/>
    </w:lvlOverride>
    <w:lvlOverride w:ilvl="6">
      <w:startOverride w:val="1"/>
    </w:lvlOverride>
    <w:lvlOverride w:ilvl="7">
      <w:startOverride w:val="1"/>
    </w:lvlOverride>
    <w:lvlOverride w:ilvl="8">
      <w:startOverride w:val="1"/>
    </w:lvlOverride>
  </w:num>
  <w:num w:numId="45" w16cid:durableId="2134245914">
    <w:abstractNumId w:val="39"/>
  </w:num>
  <w:num w:numId="46" w16cid:durableId="1803696912">
    <w:abstractNumId w:val="35"/>
    <w:lvlOverride w:ilvl="0">
      <w:startOverride w:val="1"/>
    </w:lvlOverride>
    <w:lvlOverride w:ilvl="1">
      <w:startOverride w:val="1"/>
    </w:lvlOverride>
    <w:lvlOverride w:ilvl="2">
      <w:startOverride w:val="1"/>
    </w:lvlOverride>
    <w:lvlOverride w:ilvl="3"/>
    <w:lvlOverride w:ilvl="4"/>
    <w:lvlOverride w:ilvl="5">
      <w:startOverride w:val="1"/>
    </w:lvlOverride>
    <w:lvlOverride w:ilvl="6">
      <w:startOverride w:val="1"/>
    </w:lvlOverride>
    <w:lvlOverride w:ilvl="7">
      <w:startOverride w:val="1"/>
    </w:lvlOverride>
    <w:lvlOverride w:ilvl="8">
      <w:startOverride w:val="1"/>
    </w:lvlOverride>
  </w:num>
  <w:num w:numId="47" w16cid:durableId="520818619">
    <w:abstractNumId w:val="16"/>
    <w:lvlOverride w:ilvl="0">
      <w:startOverride w:val="1"/>
    </w:lvlOverride>
    <w:lvlOverride w:ilvl="1">
      <w:startOverride w:val="1"/>
    </w:lvlOverride>
    <w:lvlOverride w:ilvl="2">
      <w:startOverride w:val="1"/>
    </w:lvlOverride>
    <w:lvlOverride w:ilvl="3"/>
    <w:lvlOverride w:ilvl="4"/>
    <w:lvlOverride w:ilvl="5">
      <w:startOverride w:val="1"/>
    </w:lvlOverride>
    <w:lvlOverride w:ilvl="6">
      <w:startOverride w:val="1"/>
    </w:lvlOverride>
    <w:lvlOverride w:ilvl="7">
      <w:startOverride w:val="1"/>
    </w:lvlOverride>
    <w:lvlOverride w:ilvl="8">
      <w:startOverride w:val="1"/>
    </w:lvlOverride>
  </w:num>
  <w:num w:numId="48" w16cid:durableId="176431936">
    <w:abstractNumId w:val="17"/>
  </w:num>
  <w:num w:numId="49" w16cid:durableId="2108113132">
    <w:abstractNumId w:val="10"/>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7921"/>
    <w:rsid w:val="0000178B"/>
    <w:rsid w:val="000054FF"/>
    <w:rsid w:val="000062D1"/>
    <w:rsid w:val="00017921"/>
    <w:rsid w:val="00022116"/>
    <w:rsid w:val="00022DF0"/>
    <w:rsid w:val="00023567"/>
    <w:rsid w:val="00024BF0"/>
    <w:rsid w:val="0003450D"/>
    <w:rsid w:val="00035FDF"/>
    <w:rsid w:val="000374E9"/>
    <w:rsid w:val="00037FF1"/>
    <w:rsid w:val="0004280E"/>
    <w:rsid w:val="00045932"/>
    <w:rsid w:val="0004753C"/>
    <w:rsid w:val="00047BD3"/>
    <w:rsid w:val="00052A5C"/>
    <w:rsid w:val="000533C6"/>
    <w:rsid w:val="00066584"/>
    <w:rsid w:val="000678EB"/>
    <w:rsid w:val="000722C0"/>
    <w:rsid w:val="0009076B"/>
    <w:rsid w:val="000B1131"/>
    <w:rsid w:val="000B1A34"/>
    <w:rsid w:val="000B26B0"/>
    <w:rsid w:val="000B3DA0"/>
    <w:rsid w:val="000B4900"/>
    <w:rsid w:val="000C2143"/>
    <w:rsid w:val="000C24BD"/>
    <w:rsid w:val="000C569F"/>
    <w:rsid w:val="000D2DED"/>
    <w:rsid w:val="000D4DFD"/>
    <w:rsid w:val="000D6378"/>
    <w:rsid w:val="000E2232"/>
    <w:rsid w:val="000F2CFB"/>
    <w:rsid w:val="000F4A1F"/>
    <w:rsid w:val="00106B89"/>
    <w:rsid w:val="001103E4"/>
    <w:rsid w:val="0011739C"/>
    <w:rsid w:val="00124437"/>
    <w:rsid w:val="00133FB7"/>
    <w:rsid w:val="00142594"/>
    <w:rsid w:val="00144615"/>
    <w:rsid w:val="00152AFF"/>
    <w:rsid w:val="00152C3B"/>
    <w:rsid w:val="00153891"/>
    <w:rsid w:val="00165FC5"/>
    <w:rsid w:val="0017647C"/>
    <w:rsid w:val="001772D3"/>
    <w:rsid w:val="00186B08"/>
    <w:rsid w:val="0019321B"/>
    <w:rsid w:val="001A3325"/>
    <w:rsid w:val="001B0286"/>
    <w:rsid w:val="001C0E76"/>
    <w:rsid w:val="001D037B"/>
    <w:rsid w:val="001D68F0"/>
    <w:rsid w:val="001E49FC"/>
    <w:rsid w:val="001F6F83"/>
    <w:rsid w:val="00225718"/>
    <w:rsid w:val="00231D26"/>
    <w:rsid w:val="00241E0E"/>
    <w:rsid w:val="002427F0"/>
    <w:rsid w:val="00246DA6"/>
    <w:rsid w:val="00254C57"/>
    <w:rsid w:val="00255C3A"/>
    <w:rsid w:val="00262A56"/>
    <w:rsid w:val="00262F0F"/>
    <w:rsid w:val="002670ED"/>
    <w:rsid w:val="0027318B"/>
    <w:rsid w:val="00282C5B"/>
    <w:rsid w:val="002859BE"/>
    <w:rsid w:val="00292F84"/>
    <w:rsid w:val="002936C1"/>
    <w:rsid w:val="002A48CF"/>
    <w:rsid w:val="002C30CB"/>
    <w:rsid w:val="002D0235"/>
    <w:rsid w:val="002D5663"/>
    <w:rsid w:val="002E20C5"/>
    <w:rsid w:val="002F4580"/>
    <w:rsid w:val="002F6089"/>
    <w:rsid w:val="002F76F1"/>
    <w:rsid w:val="002F7CB6"/>
    <w:rsid w:val="00300A2A"/>
    <w:rsid w:val="00303BF0"/>
    <w:rsid w:val="00307CAF"/>
    <w:rsid w:val="00321D2B"/>
    <w:rsid w:val="00326225"/>
    <w:rsid w:val="0033597A"/>
    <w:rsid w:val="00336387"/>
    <w:rsid w:val="00342C61"/>
    <w:rsid w:val="003501EA"/>
    <w:rsid w:val="00352F2C"/>
    <w:rsid w:val="00355964"/>
    <w:rsid w:val="00357655"/>
    <w:rsid w:val="00360BB3"/>
    <w:rsid w:val="003610B9"/>
    <w:rsid w:val="00363A46"/>
    <w:rsid w:val="00365186"/>
    <w:rsid w:val="003729E8"/>
    <w:rsid w:val="00372F9D"/>
    <w:rsid w:val="00384495"/>
    <w:rsid w:val="00385752"/>
    <w:rsid w:val="003858A6"/>
    <w:rsid w:val="00393964"/>
    <w:rsid w:val="00393E81"/>
    <w:rsid w:val="003A4C40"/>
    <w:rsid w:val="003A6F47"/>
    <w:rsid w:val="003B18CB"/>
    <w:rsid w:val="003B680C"/>
    <w:rsid w:val="003C6B51"/>
    <w:rsid w:val="003C77B4"/>
    <w:rsid w:val="003D4D82"/>
    <w:rsid w:val="003E3BA9"/>
    <w:rsid w:val="003E5629"/>
    <w:rsid w:val="003F2B8B"/>
    <w:rsid w:val="00400AE5"/>
    <w:rsid w:val="004025A5"/>
    <w:rsid w:val="004045A9"/>
    <w:rsid w:val="00406CFE"/>
    <w:rsid w:val="004106D9"/>
    <w:rsid w:val="00411FDF"/>
    <w:rsid w:val="00415CD8"/>
    <w:rsid w:val="00421C11"/>
    <w:rsid w:val="0042446E"/>
    <w:rsid w:val="00447DC9"/>
    <w:rsid w:val="00452A26"/>
    <w:rsid w:val="0045576E"/>
    <w:rsid w:val="0046449D"/>
    <w:rsid w:val="004660DB"/>
    <w:rsid w:val="00467889"/>
    <w:rsid w:val="004706E0"/>
    <w:rsid w:val="00480E14"/>
    <w:rsid w:val="00483EB0"/>
    <w:rsid w:val="004951F9"/>
    <w:rsid w:val="004B0EFB"/>
    <w:rsid w:val="004B61E3"/>
    <w:rsid w:val="004C43E5"/>
    <w:rsid w:val="004C4E50"/>
    <w:rsid w:val="004D0D5A"/>
    <w:rsid w:val="004D0EDF"/>
    <w:rsid w:val="004D28C6"/>
    <w:rsid w:val="004D3F7A"/>
    <w:rsid w:val="004D6DCB"/>
    <w:rsid w:val="004D7A7F"/>
    <w:rsid w:val="004E4EA6"/>
    <w:rsid w:val="004E5FA8"/>
    <w:rsid w:val="004F3DF9"/>
    <w:rsid w:val="004F57C8"/>
    <w:rsid w:val="00504768"/>
    <w:rsid w:val="00505F3D"/>
    <w:rsid w:val="00507631"/>
    <w:rsid w:val="00511BF1"/>
    <w:rsid w:val="00531D14"/>
    <w:rsid w:val="005350F1"/>
    <w:rsid w:val="00542381"/>
    <w:rsid w:val="0054239F"/>
    <w:rsid w:val="00552A61"/>
    <w:rsid w:val="005569B0"/>
    <w:rsid w:val="00556A91"/>
    <w:rsid w:val="00561B01"/>
    <w:rsid w:val="00561BBC"/>
    <w:rsid w:val="0056458E"/>
    <w:rsid w:val="00564CF6"/>
    <w:rsid w:val="005762FF"/>
    <w:rsid w:val="00580FDF"/>
    <w:rsid w:val="005839E2"/>
    <w:rsid w:val="00592DFD"/>
    <w:rsid w:val="005977AA"/>
    <w:rsid w:val="005A2234"/>
    <w:rsid w:val="005A30C5"/>
    <w:rsid w:val="005A3479"/>
    <w:rsid w:val="005A6969"/>
    <w:rsid w:val="005B40D5"/>
    <w:rsid w:val="005B4C71"/>
    <w:rsid w:val="005B7311"/>
    <w:rsid w:val="005C47FB"/>
    <w:rsid w:val="005D0A61"/>
    <w:rsid w:val="005E1876"/>
    <w:rsid w:val="005E5529"/>
    <w:rsid w:val="00607E84"/>
    <w:rsid w:val="00611572"/>
    <w:rsid w:val="00627783"/>
    <w:rsid w:val="006317B5"/>
    <w:rsid w:val="0063329A"/>
    <w:rsid w:val="006472AF"/>
    <w:rsid w:val="006561B1"/>
    <w:rsid w:val="00656A89"/>
    <w:rsid w:val="00656E8F"/>
    <w:rsid w:val="006617F1"/>
    <w:rsid w:val="0066673C"/>
    <w:rsid w:val="00674FCC"/>
    <w:rsid w:val="006765DA"/>
    <w:rsid w:val="006925DE"/>
    <w:rsid w:val="00695263"/>
    <w:rsid w:val="006A5D69"/>
    <w:rsid w:val="006C4D6B"/>
    <w:rsid w:val="006D0DF0"/>
    <w:rsid w:val="006D628B"/>
    <w:rsid w:val="006E13FE"/>
    <w:rsid w:val="006E38D9"/>
    <w:rsid w:val="006E5EF9"/>
    <w:rsid w:val="006F2054"/>
    <w:rsid w:val="00715AF0"/>
    <w:rsid w:val="00715FF0"/>
    <w:rsid w:val="00725BB7"/>
    <w:rsid w:val="00747C59"/>
    <w:rsid w:val="0075237A"/>
    <w:rsid w:val="00752A1C"/>
    <w:rsid w:val="00761458"/>
    <w:rsid w:val="00763554"/>
    <w:rsid w:val="00764543"/>
    <w:rsid w:val="00765450"/>
    <w:rsid w:val="007654C7"/>
    <w:rsid w:val="00766D1D"/>
    <w:rsid w:val="007713A2"/>
    <w:rsid w:val="00775246"/>
    <w:rsid w:val="007859B1"/>
    <w:rsid w:val="00791741"/>
    <w:rsid w:val="007A1192"/>
    <w:rsid w:val="007A4BE5"/>
    <w:rsid w:val="007B29EE"/>
    <w:rsid w:val="007B419B"/>
    <w:rsid w:val="007C1296"/>
    <w:rsid w:val="007C299E"/>
    <w:rsid w:val="007C7753"/>
    <w:rsid w:val="007D3B94"/>
    <w:rsid w:val="007D412E"/>
    <w:rsid w:val="007D50F5"/>
    <w:rsid w:val="007D7936"/>
    <w:rsid w:val="007E1FD0"/>
    <w:rsid w:val="007E458F"/>
    <w:rsid w:val="007E6BF1"/>
    <w:rsid w:val="007F2064"/>
    <w:rsid w:val="007F315A"/>
    <w:rsid w:val="00800755"/>
    <w:rsid w:val="008153FB"/>
    <w:rsid w:val="00820540"/>
    <w:rsid w:val="00820CCE"/>
    <w:rsid w:val="00827EB9"/>
    <w:rsid w:val="0083216C"/>
    <w:rsid w:val="00834C48"/>
    <w:rsid w:val="00836CF1"/>
    <w:rsid w:val="0084359E"/>
    <w:rsid w:val="00846E19"/>
    <w:rsid w:val="00852F2C"/>
    <w:rsid w:val="00865F6F"/>
    <w:rsid w:val="00873D3E"/>
    <w:rsid w:val="008810E5"/>
    <w:rsid w:val="008926FD"/>
    <w:rsid w:val="00894131"/>
    <w:rsid w:val="0089545C"/>
    <w:rsid w:val="00897A99"/>
    <w:rsid w:val="008D2DD6"/>
    <w:rsid w:val="008D30E8"/>
    <w:rsid w:val="008D43F9"/>
    <w:rsid w:val="008D541F"/>
    <w:rsid w:val="008D7687"/>
    <w:rsid w:val="008F3EC3"/>
    <w:rsid w:val="008F45AD"/>
    <w:rsid w:val="008F6C1A"/>
    <w:rsid w:val="00901C7F"/>
    <w:rsid w:val="00904E6A"/>
    <w:rsid w:val="0090798A"/>
    <w:rsid w:val="0091153C"/>
    <w:rsid w:val="009200A0"/>
    <w:rsid w:val="009218F4"/>
    <w:rsid w:val="00935780"/>
    <w:rsid w:val="0094157A"/>
    <w:rsid w:val="009520B7"/>
    <w:rsid w:val="00956009"/>
    <w:rsid w:val="00962119"/>
    <w:rsid w:val="009745BB"/>
    <w:rsid w:val="0097616C"/>
    <w:rsid w:val="009773D1"/>
    <w:rsid w:val="00981354"/>
    <w:rsid w:val="00983EE9"/>
    <w:rsid w:val="009925FD"/>
    <w:rsid w:val="009A34B2"/>
    <w:rsid w:val="009A3A39"/>
    <w:rsid w:val="009A6DD5"/>
    <w:rsid w:val="009B08ED"/>
    <w:rsid w:val="009B1BE3"/>
    <w:rsid w:val="009B3D38"/>
    <w:rsid w:val="009B4D63"/>
    <w:rsid w:val="009C1803"/>
    <w:rsid w:val="009C44CC"/>
    <w:rsid w:val="009C5A85"/>
    <w:rsid w:val="009D199C"/>
    <w:rsid w:val="009E282E"/>
    <w:rsid w:val="009E2FA9"/>
    <w:rsid w:val="009E51A2"/>
    <w:rsid w:val="009E5FAA"/>
    <w:rsid w:val="009F44BB"/>
    <w:rsid w:val="00A06405"/>
    <w:rsid w:val="00A06E9F"/>
    <w:rsid w:val="00A2528D"/>
    <w:rsid w:val="00A25956"/>
    <w:rsid w:val="00A2622A"/>
    <w:rsid w:val="00A34D1F"/>
    <w:rsid w:val="00A3620E"/>
    <w:rsid w:val="00A37355"/>
    <w:rsid w:val="00A417BB"/>
    <w:rsid w:val="00A722FD"/>
    <w:rsid w:val="00A72BAF"/>
    <w:rsid w:val="00A75771"/>
    <w:rsid w:val="00A970A6"/>
    <w:rsid w:val="00AA34AF"/>
    <w:rsid w:val="00AA4814"/>
    <w:rsid w:val="00AA79BF"/>
    <w:rsid w:val="00AA7A4D"/>
    <w:rsid w:val="00AB423B"/>
    <w:rsid w:val="00AB64EA"/>
    <w:rsid w:val="00AC3662"/>
    <w:rsid w:val="00AC403E"/>
    <w:rsid w:val="00AC4BE5"/>
    <w:rsid w:val="00AD2A91"/>
    <w:rsid w:val="00AE4D15"/>
    <w:rsid w:val="00AE6821"/>
    <w:rsid w:val="00AF7250"/>
    <w:rsid w:val="00B001D5"/>
    <w:rsid w:val="00B03A1B"/>
    <w:rsid w:val="00B06432"/>
    <w:rsid w:val="00B16E8D"/>
    <w:rsid w:val="00B23EB0"/>
    <w:rsid w:val="00B261CE"/>
    <w:rsid w:val="00B303EA"/>
    <w:rsid w:val="00B31B57"/>
    <w:rsid w:val="00B4377B"/>
    <w:rsid w:val="00B516AE"/>
    <w:rsid w:val="00B54DF9"/>
    <w:rsid w:val="00B6087A"/>
    <w:rsid w:val="00B63127"/>
    <w:rsid w:val="00B6787B"/>
    <w:rsid w:val="00B67EDF"/>
    <w:rsid w:val="00B74980"/>
    <w:rsid w:val="00B75BB0"/>
    <w:rsid w:val="00B95066"/>
    <w:rsid w:val="00B96315"/>
    <w:rsid w:val="00B9635C"/>
    <w:rsid w:val="00B965A1"/>
    <w:rsid w:val="00BA232F"/>
    <w:rsid w:val="00BB1F21"/>
    <w:rsid w:val="00BB4F39"/>
    <w:rsid w:val="00BD6FEF"/>
    <w:rsid w:val="00BE2AD2"/>
    <w:rsid w:val="00BE3B42"/>
    <w:rsid w:val="00BE4F23"/>
    <w:rsid w:val="00BE69B7"/>
    <w:rsid w:val="00BE76A7"/>
    <w:rsid w:val="00BF379B"/>
    <w:rsid w:val="00BF6364"/>
    <w:rsid w:val="00C01A8D"/>
    <w:rsid w:val="00C0649C"/>
    <w:rsid w:val="00C12341"/>
    <w:rsid w:val="00C1737C"/>
    <w:rsid w:val="00C22A67"/>
    <w:rsid w:val="00C31512"/>
    <w:rsid w:val="00C34200"/>
    <w:rsid w:val="00C361D8"/>
    <w:rsid w:val="00C37339"/>
    <w:rsid w:val="00C404B2"/>
    <w:rsid w:val="00C4582F"/>
    <w:rsid w:val="00C55AB0"/>
    <w:rsid w:val="00C624D5"/>
    <w:rsid w:val="00C62D52"/>
    <w:rsid w:val="00C72B21"/>
    <w:rsid w:val="00C732DF"/>
    <w:rsid w:val="00C7477B"/>
    <w:rsid w:val="00C74E7B"/>
    <w:rsid w:val="00C81347"/>
    <w:rsid w:val="00C97C5E"/>
    <w:rsid w:val="00CA051B"/>
    <w:rsid w:val="00CB0493"/>
    <w:rsid w:val="00CC3230"/>
    <w:rsid w:val="00CC57BF"/>
    <w:rsid w:val="00CD3E0F"/>
    <w:rsid w:val="00CD5333"/>
    <w:rsid w:val="00CD60CB"/>
    <w:rsid w:val="00D009CA"/>
    <w:rsid w:val="00D01EF3"/>
    <w:rsid w:val="00D046F5"/>
    <w:rsid w:val="00D04C34"/>
    <w:rsid w:val="00D066D1"/>
    <w:rsid w:val="00D120EF"/>
    <w:rsid w:val="00D129B6"/>
    <w:rsid w:val="00D16D45"/>
    <w:rsid w:val="00D21D15"/>
    <w:rsid w:val="00D25808"/>
    <w:rsid w:val="00D30FAC"/>
    <w:rsid w:val="00D336BE"/>
    <w:rsid w:val="00D40BE7"/>
    <w:rsid w:val="00D41228"/>
    <w:rsid w:val="00D471C8"/>
    <w:rsid w:val="00D47F4E"/>
    <w:rsid w:val="00D5089C"/>
    <w:rsid w:val="00D531D9"/>
    <w:rsid w:val="00D57B04"/>
    <w:rsid w:val="00D604EC"/>
    <w:rsid w:val="00D6706E"/>
    <w:rsid w:val="00D6759C"/>
    <w:rsid w:val="00D775FC"/>
    <w:rsid w:val="00D81709"/>
    <w:rsid w:val="00D82D7B"/>
    <w:rsid w:val="00D9050B"/>
    <w:rsid w:val="00D9537C"/>
    <w:rsid w:val="00DA0B6A"/>
    <w:rsid w:val="00DA1945"/>
    <w:rsid w:val="00DA32CC"/>
    <w:rsid w:val="00DB29DC"/>
    <w:rsid w:val="00DC1406"/>
    <w:rsid w:val="00DC411F"/>
    <w:rsid w:val="00DD165B"/>
    <w:rsid w:val="00DD3CC5"/>
    <w:rsid w:val="00DF2094"/>
    <w:rsid w:val="00DF6B80"/>
    <w:rsid w:val="00E01F63"/>
    <w:rsid w:val="00E074FA"/>
    <w:rsid w:val="00E12CB4"/>
    <w:rsid w:val="00E32105"/>
    <w:rsid w:val="00E36101"/>
    <w:rsid w:val="00E361D4"/>
    <w:rsid w:val="00E4097D"/>
    <w:rsid w:val="00E52DC2"/>
    <w:rsid w:val="00E5723A"/>
    <w:rsid w:val="00E57965"/>
    <w:rsid w:val="00E65583"/>
    <w:rsid w:val="00E65F47"/>
    <w:rsid w:val="00E810BB"/>
    <w:rsid w:val="00E820EF"/>
    <w:rsid w:val="00E82A53"/>
    <w:rsid w:val="00E845B2"/>
    <w:rsid w:val="00E917C8"/>
    <w:rsid w:val="00EA01EC"/>
    <w:rsid w:val="00EA5969"/>
    <w:rsid w:val="00EB464C"/>
    <w:rsid w:val="00EB6FE1"/>
    <w:rsid w:val="00EC3437"/>
    <w:rsid w:val="00EC6AE9"/>
    <w:rsid w:val="00ED3D89"/>
    <w:rsid w:val="00EE2963"/>
    <w:rsid w:val="00EE6885"/>
    <w:rsid w:val="00EF453E"/>
    <w:rsid w:val="00F0167A"/>
    <w:rsid w:val="00F02C1D"/>
    <w:rsid w:val="00F03B6A"/>
    <w:rsid w:val="00F07D2B"/>
    <w:rsid w:val="00F07FDD"/>
    <w:rsid w:val="00F13DA1"/>
    <w:rsid w:val="00F175C8"/>
    <w:rsid w:val="00F22813"/>
    <w:rsid w:val="00F30AD4"/>
    <w:rsid w:val="00F30E14"/>
    <w:rsid w:val="00F35E03"/>
    <w:rsid w:val="00F4339E"/>
    <w:rsid w:val="00F463AF"/>
    <w:rsid w:val="00F504ED"/>
    <w:rsid w:val="00F622C0"/>
    <w:rsid w:val="00F6628D"/>
    <w:rsid w:val="00F7257E"/>
    <w:rsid w:val="00F74EDD"/>
    <w:rsid w:val="00F7756B"/>
    <w:rsid w:val="00F822D0"/>
    <w:rsid w:val="00F83844"/>
    <w:rsid w:val="00F85EA3"/>
    <w:rsid w:val="00F93426"/>
    <w:rsid w:val="00F944F5"/>
    <w:rsid w:val="00FA5AA4"/>
    <w:rsid w:val="00FB1ABF"/>
    <w:rsid w:val="00FC35D9"/>
    <w:rsid w:val="00FC4031"/>
    <w:rsid w:val="00FD4B8E"/>
    <w:rsid w:val="00FE744F"/>
    <w:rsid w:val="00FF2584"/>
    <w:rsid w:val="00FF6C8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0CB9C9"/>
  <w15:chartTrackingRefBased/>
  <w15:docId w15:val="{348F1922-08BE-4540-AEE1-C5845EEE14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859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BD6FEF"/>
    <w:pPr>
      <w:tabs>
        <w:tab w:val="center" w:pos="4680"/>
        <w:tab w:val="right" w:pos="9360"/>
      </w:tabs>
    </w:pPr>
  </w:style>
  <w:style w:type="character" w:customStyle="1" w:styleId="HeaderChar">
    <w:name w:val="Header Char"/>
    <w:link w:val="Header"/>
    <w:uiPriority w:val="99"/>
    <w:rsid w:val="00BD6FEF"/>
    <w:rPr>
      <w:sz w:val="22"/>
      <w:szCs w:val="22"/>
    </w:rPr>
  </w:style>
  <w:style w:type="paragraph" w:styleId="Footer">
    <w:name w:val="footer"/>
    <w:basedOn w:val="Normal"/>
    <w:link w:val="FooterChar"/>
    <w:uiPriority w:val="99"/>
    <w:unhideWhenUsed/>
    <w:rsid w:val="00BD6FEF"/>
    <w:pPr>
      <w:tabs>
        <w:tab w:val="center" w:pos="4680"/>
        <w:tab w:val="right" w:pos="9360"/>
      </w:tabs>
    </w:pPr>
  </w:style>
  <w:style w:type="character" w:customStyle="1" w:styleId="FooterChar">
    <w:name w:val="Footer Char"/>
    <w:link w:val="Footer"/>
    <w:uiPriority w:val="99"/>
    <w:rsid w:val="00BD6FEF"/>
    <w:rPr>
      <w:sz w:val="22"/>
      <w:szCs w:val="22"/>
    </w:rPr>
  </w:style>
  <w:style w:type="paragraph" w:styleId="ListParagraph">
    <w:name w:val="List Paragraph"/>
    <w:basedOn w:val="Normal"/>
    <w:link w:val="ListParagraphChar"/>
    <w:uiPriority w:val="34"/>
    <w:qFormat/>
    <w:rsid w:val="00FF6C82"/>
    <w:pPr>
      <w:ind w:left="720"/>
      <w:contextualSpacing/>
    </w:pPr>
  </w:style>
  <w:style w:type="paragraph" w:styleId="BalloonText">
    <w:name w:val="Balloon Text"/>
    <w:basedOn w:val="Normal"/>
    <w:link w:val="BalloonTextChar"/>
    <w:uiPriority w:val="99"/>
    <w:semiHidden/>
    <w:unhideWhenUsed/>
    <w:rsid w:val="00B303E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303EA"/>
    <w:rPr>
      <w:rFonts w:ascii="Segoe UI" w:hAnsi="Segoe UI" w:cs="Segoe UI"/>
      <w:sz w:val="18"/>
      <w:szCs w:val="18"/>
      <w:lang w:val="en-US" w:eastAsia="en-US"/>
    </w:rPr>
  </w:style>
  <w:style w:type="character" w:customStyle="1" w:styleId="ListParagraphChar">
    <w:name w:val="List Paragraph Char"/>
    <w:basedOn w:val="DefaultParagraphFont"/>
    <w:link w:val="ListParagraph"/>
    <w:uiPriority w:val="34"/>
    <w:rsid w:val="00E5723A"/>
    <w:rPr>
      <w:sz w:val="22"/>
      <w:szCs w:val="22"/>
      <w:lang w:val="en-US" w:eastAsia="en-US"/>
    </w:rPr>
  </w:style>
  <w:style w:type="character" w:styleId="CommentReference">
    <w:name w:val="annotation reference"/>
    <w:basedOn w:val="DefaultParagraphFont"/>
    <w:uiPriority w:val="99"/>
    <w:semiHidden/>
    <w:unhideWhenUsed/>
    <w:rsid w:val="00956009"/>
    <w:rPr>
      <w:sz w:val="16"/>
      <w:szCs w:val="16"/>
    </w:rPr>
  </w:style>
  <w:style w:type="paragraph" w:styleId="CommentText">
    <w:name w:val="annotation text"/>
    <w:basedOn w:val="Normal"/>
    <w:link w:val="CommentTextChar"/>
    <w:uiPriority w:val="99"/>
    <w:unhideWhenUsed/>
    <w:rsid w:val="00956009"/>
    <w:pPr>
      <w:spacing w:line="240" w:lineRule="auto"/>
    </w:pPr>
    <w:rPr>
      <w:sz w:val="20"/>
      <w:szCs w:val="20"/>
    </w:rPr>
  </w:style>
  <w:style w:type="character" w:customStyle="1" w:styleId="CommentTextChar">
    <w:name w:val="Comment Text Char"/>
    <w:basedOn w:val="DefaultParagraphFont"/>
    <w:link w:val="CommentText"/>
    <w:uiPriority w:val="99"/>
    <w:rsid w:val="00956009"/>
    <w:rPr>
      <w:lang w:val="en-US" w:eastAsia="en-US"/>
    </w:rPr>
  </w:style>
  <w:style w:type="paragraph" w:styleId="CommentSubject">
    <w:name w:val="annotation subject"/>
    <w:basedOn w:val="CommentText"/>
    <w:next w:val="CommentText"/>
    <w:link w:val="CommentSubjectChar"/>
    <w:uiPriority w:val="99"/>
    <w:semiHidden/>
    <w:unhideWhenUsed/>
    <w:rsid w:val="00956009"/>
    <w:rPr>
      <w:b/>
      <w:bCs/>
    </w:rPr>
  </w:style>
  <w:style w:type="character" w:customStyle="1" w:styleId="CommentSubjectChar">
    <w:name w:val="Comment Subject Char"/>
    <w:basedOn w:val="CommentTextChar"/>
    <w:link w:val="CommentSubject"/>
    <w:uiPriority w:val="99"/>
    <w:semiHidden/>
    <w:rsid w:val="00956009"/>
    <w:rPr>
      <w:b/>
      <w:bCs/>
      <w:lang w:val="en-US" w:eastAsia="en-US"/>
    </w:rPr>
  </w:style>
  <w:style w:type="paragraph" w:styleId="Revision">
    <w:name w:val="Revision"/>
    <w:hidden/>
    <w:uiPriority w:val="99"/>
    <w:semiHidden/>
    <w:rsid w:val="00A722FD"/>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69569">
      <w:bodyDiv w:val="1"/>
      <w:marLeft w:val="0"/>
      <w:marRight w:val="0"/>
      <w:marTop w:val="0"/>
      <w:marBottom w:val="0"/>
      <w:divBdr>
        <w:top w:val="none" w:sz="0" w:space="0" w:color="auto"/>
        <w:left w:val="none" w:sz="0" w:space="0" w:color="auto"/>
        <w:bottom w:val="none" w:sz="0" w:space="0" w:color="auto"/>
        <w:right w:val="none" w:sz="0" w:space="0" w:color="auto"/>
      </w:divBdr>
    </w:div>
    <w:div w:id="209074394">
      <w:bodyDiv w:val="1"/>
      <w:marLeft w:val="0"/>
      <w:marRight w:val="0"/>
      <w:marTop w:val="0"/>
      <w:marBottom w:val="0"/>
      <w:divBdr>
        <w:top w:val="none" w:sz="0" w:space="0" w:color="auto"/>
        <w:left w:val="none" w:sz="0" w:space="0" w:color="auto"/>
        <w:bottom w:val="none" w:sz="0" w:space="0" w:color="auto"/>
        <w:right w:val="none" w:sz="0" w:space="0" w:color="auto"/>
      </w:divBdr>
    </w:div>
    <w:div w:id="405686462">
      <w:bodyDiv w:val="1"/>
      <w:marLeft w:val="0"/>
      <w:marRight w:val="0"/>
      <w:marTop w:val="0"/>
      <w:marBottom w:val="0"/>
      <w:divBdr>
        <w:top w:val="none" w:sz="0" w:space="0" w:color="auto"/>
        <w:left w:val="none" w:sz="0" w:space="0" w:color="auto"/>
        <w:bottom w:val="none" w:sz="0" w:space="0" w:color="auto"/>
        <w:right w:val="none" w:sz="0" w:space="0" w:color="auto"/>
      </w:divBdr>
    </w:div>
    <w:div w:id="439027404">
      <w:bodyDiv w:val="1"/>
      <w:marLeft w:val="0"/>
      <w:marRight w:val="0"/>
      <w:marTop w:val="0"/>
      <w:marBottom w:val="0"/>
      <w:divBdr>
        <w:top w:val="none" w:sz="0" w:space="0" w:color="auto"/>
        <w:left w:val="none" w:sz="0" w:space="0" w:color="auto"/>
        <w:bottom w:val="none" w:sz="0" w:space="0" w:color="auto"/>
        <w:right w:val="none" w:sz="0" w:space="0" w:color="auto"/>
      </w:divBdr>
    </w:div>
    <w:div w:id="571157977">
      <w:bodyDiv w:val="1"/>
      <w:marLeft w:val="0"/>
      <w:marRight w:val="0"/>
      <w:marTop w:val="0"/>
      <w:marBottom w:val="0"/>
      <w:divBdr>
        <w:top w:val="none" w:sz="0" w:space="0" w:color="auto"/>
        <w:left w:val="none" w:sz="0" w:space="0" w:color="auto"/>
        <w:bottom w:val="none" w:sz="0" w:space="0" w:color="auto"/>
        <w:right w:val="none" w:sz="0" w:space="0" w:color="auto"/>
      </w:divBdr>
    </w:div>
    <w:div w:id="802503007">
      <w:bodyDiv w:val="1"/>
      <w:marLeft w:val="0"/>
      <w:marRight w:val="0"/>
      <w:marTop w:val="0"/>
      <w:marBottom w:val="0"/>
      <w:divBdr>
        <w:top w:val="none" w:sz="0" w:space="0" w:color="auto"/>
        <w:left w:val="none" w:sz="0" w:space="0" w:color="auto"/>
        <w:bottom w:val="none" w:sz="0" w:space="0" w:color="auto"/>
        <w:right w:val="none" w:sz="0" w:space="0" w:color="auto"/>
      </w:divBdr>
    </w:div>
    <w:div w:id="889269654">
      <w:bodyDiv w:val="1"/>
      <w:marLeft w:val="0"/>
      <w:marRight w:val="0"/>
      <w:marTop w:val="0"/>
      <w:marBottom w:val="0"/>
      <w:divBdr>
        <w:top w:val="none" w:sz="0" w:space="0" w:color="auto"/>
        <w:left w:val="none" w:sz="0" w:space="0" w:color="auto"/>
        <w:bottom w:val="none" w:sz="0" w:space="0" w:color="auto"/>
        <w:right w:val="none" w:sz="0" w:space="0" w:color="auto"/>
      </w:divBdr>
    </w:div>
    <w:div w:id="1040470699">
      <w:bodyDiv w:val="1"/>
      <w:marLeft w:val="0"/>
      <w:marRight w:val="0"/>
      <w:marTop w:val="0"/>
      <w:marBottom w:val="0"/>
      <w:divBdr>
        <w:top w:val="none" w:sz="0" w:space="0" w:color="auto"/>
        <w:left w:val="none" w:sz="0" w:space="0" w:color="auto"/>
        <w:bottom w:val="none" w:sz="0" w:space="0" w:color="auto"/>
        <w:right w:val="none" w:sz="0" w:space="0" w:color="auto"/>
      </w:divBdr>
    </w:div>
    <w:div w:id="1300108287">
      <w:bodyDiv w:val="1"/>
      <w:marLeft w:val="0"/>
      <w:marRight w:val="0"/>
      <w:marTop w:val="0"/>
      <w:marBottom w:val="0"/>
      <w:divBdr>
        <w:top w:val="none" w:sz="0" w:space="0" w:color="auto"/>
        <w:left w:val="none" w:sz="0" w:space="0" w:color="auto"/>
        <w:bottom w:val="none" w:sz="0" w:space="0" w:color="auto"/>
        <w:right w:val="none" w:sz="0" w:space="0" w:color="auto"/>
      </w:divBdr>
    </w:div>
    <w:div w:id="1386023869">
      <w:bodyDiv w:val="1"/>
      <w:marLeft w:val="0"/>
      <w:marRight w:val="0"/>
      <w:marTop w:val="0"/>
      <w:marBottom w:val="0"/>
      <w:divBdr>
        <w:top w:val="none" w:sz="0" w:space="0" w:color="auto"/>
        <w:left w:val="none" w:sz="0" w:space="0" w:color="auto"/>
        <w:bottom w:val="none" w:sz="0" w:space="0" w:color="auto"/>
        <w:right w:val="none" w:sz="0" w:space="0" w:color="auto"/>
      </w:divBdr>
    </w:div>
    <w:div w:id="1437753921">
      <w:bodyDiv w:val="1"/>
      <w:marLeft w:val="0"/>
      <w:marRight w:val="0"/>
      <w:marTop w:val="0"/>
      <w:marBottom w:val="0"/>
      <w:divBdr>
        <w:top w:val="none" w:sz="0" w:space="0" w:color="auto"/>
        <w:left w:val="none" w:sz="0" w:space="0" w:color="auto"/>
        <w:bottom w:val="none" w:sz="0" w:space="0" w:color="auto"/>
        <w:right w:val="none" w:sz="0" w:space="0" w:color="auto"/>
      </w:divBdr>
    </w:div>
    <w:div w:id="1460761323">
      <w:bodyDiv w:val="1"/>
      <w:marLeft w:val="0"/>
      <w:marRight w:val="0"/>
      <w:marTop w:val="0"/>
      <w:marBottom w:val="0"/>
      <w:divBdr>
        <w:top w:val="none" w:sz="0" w:space="0" w:color="auto"/>
        <w:left w:val="none" w:sz="0" w:space="0" w:color="auto"/>
        <w:bottom w:val="none" w:sz="0" w:space="0" w:color="auto"/>
        <w:right w:val="none" w:sz="0" w:space="0" w:color="auto"/>
      </w:divBdr>
    </w:div>
    <w:div w:id="1954093187">
      <w:bodyDiv w:val="1"/>
      <w:marLeft w:val="0"/>
      <w:marRight w:val="0"/>
      <w:marTop w:val="0"/>
      <w:marBottom w:val="0"/>
      <w:divBdr>
        <w:top w:val="none" w:sz="0" w:space="0" w:color="auto"/>
        <w:left w:val="none" w:sz="0" w:space="0" w:color="auto"/>
        <w:bottom w:val="none" w:sz="0" w:space="0" w:color="auto"/>
        <w:right w:val="none" w:sz="0" w:space="0" w:color="auto"/>
      </w:divBdr>
    </w:div>
    <w:div w:id="2041977661">
      <w:bodyDiv w:val="1"/>
      <w:marLeft w:val="0"/>
      <w:marRight w:val="0"/>
      <w:marTop w:val="0"/>
      <w:marBottom w:val="0"/>
      <w:divBdr>
        <w:top w:val="none" w:sz="0" w:space="0" w:color="auto"/>
        <w:left w:val="none" w:sz="0" w:space="0" w:color="auto"/>
        <w:bottom w:val="none" w:sz="0" w:space="0" w:color="auto"/>
        <w:right w:val="none" w:sz="0" w:space="0" w:color="auto"/>
      </w:divBdr>
    </w:div>
    <w:div w:id="2091344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135F941-8F4B-4A78-8597-6463392944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417</TotalTime>
  <Pages>13</Pages>
  <Words>4458</Words>
  <Characters>25416</Characters>
  <Application>Microsoft Office Word</Application>
  <DocSecurity>0</DocSecurity>
  <Lines>211</Lines>
  <Paragraphs>59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Praetor d.o.o.</Company>
  <LinksUpToDate>false</LinksUpToDate>
  <CharactersWithSpaces>29815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Larisa Stefin</cp:lastModifiedBy>
  <cp:revision>276</cp:revision>
  <cp:lastPrinted>2024-03-11T11:18:00Z</cp:lastPrinted>
  <dcterms:created xsi:type="dcterms:W3CDTF">2016-04-15T06:44:00Z</dcterms:created>
  <dcterms:modified xsi:type="dcterms:W3CDTF">2024-03-12T13:49:00Z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45">
    <vt:lpwstr>JN-OP-2/2024-S-TP</vt:lpwstr>
  </property>
  <property fmtid="{D5CDD505-2E9C-101B-9397-08002B2CF9AE}" pid="3" name="MFiles_P1021n1_P0">
    <vt:lpwstr>Univerzitetna psihiatrična klinika Ljubljana</vt:lpwstr>
  </property>
  <property fmtid="{D5CDD505-2E9C-101B-9397-08002B2CF9AE}" pid="4" name="MFiles_P1021n1_P1030">
    <vt:lpwstr>SI82546193</vt:lpwstr>
  </property>
  <property fmtid="{D5CDD505-2E9C-101B-9397-08002B2CF9AE}" pid="5" name="MFiles_P1021n1_P1031">
    <vt:lpwstr>1191004</vt:lpwstr>
  </property>
  <property fmtid="{D5CDD505-2E9C-101B-9397-08002B2CF9AE}" pid="6" name="MFiles_P1021n1_P1032">
    <vt:lpwstr>SI56 0110 0603 0277 991</vt:lpwstr>
  </property>
  <property fmtid="{D5CDD505-2E9C-101B-9397-08002B2CF9AE}" pid="7" name="MFiles_P1021n1_P1033">
    <vt:lpwstr>Chengdujska cesta 45</vt:lpwstr>
  </property>
  <property fmtid="{D5CDD505-2E9C-101B-9397-08002B2CF9AE}" pid="8" name="MFiles_P1021n1_P1034">
    <vt:lpwstr>Generalni direktor UPK Ljubljana prof. dr. Bojan Zalar</vt:lpwstr>
  </property>
  <property fmtid="{D5CDD505-2E9C-101B-9397-08002B2CF9AE}" pid="9" name="MFiles_PG5BC2FC14A405421BA79F5FEC63BD00E3n1_PGB3D8D77D2D654902AEB821305A1A12BC">
    <vt:lpwstr>1260 Ljubljana-Polje</vt:lpwstr>
  </property>
  <property fmtid="{D5CDD505-2E9C-101B-9397-08002B2CF9AE}" pid="10" name="MFiles_PG5BC2FC14A405421BA79F5FEC63BD00E3n1_PGB3D8D77D2D654902AEB821305A1A12BCn1_PGA9BEAF5633E247B98ED5F6CA091D7839">
    <vt:lpwstr>Ljubljana-Polje</vt:lpwstr>
  </property>
  <property fmtid="{D5CDD505-2E9C-101B-9397-08002B2CF9AE}" pid="11" name="MFiles_PG5BC2FC14A405421BA79F5FEC63BD00E3n1_PGB3D8D77D2D654902AEB821305A1A12BCn1">
    <vt:lpwstr>1260 Ljubljana-Polje</vt:lpwstr>
  </property>
</Properties>
</file>