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58DA18" w14:textId="02072EC5" w:rsidR="00843ED0" w:rsidRPr="00F8172F" w:rsidRDefault="00EB1B20" w:rsidP="00843ED0">
      <w:pPr>
        <w:spacing w:line="276" w:lineRule="auto"/>
        <w:rPr>
          <w:rFonts w:asciiTheme="majorHAnsi" w:hAnsiTheme="majorHAnsi" w:cstheme="minorHAnsi"/>
          <w:sz w:val="22"/>
        </w:rPr>
      </w:pPr>
      <w:r>
        <w:rPr>
          <w:rFonts w:asciiTheme="majorHAnsi" w:hAnsiTheme="majorHAnsi" w:cstheme="minorHAnsi"/>
          <w:sz w:val="22"/>
        </w:rPr>
        <w:t>Javni n</w:t>
      </w:r>
      <w:r w:rsidR="00843ED0" w:rsidRPr="00F8172F">
        <w:rPr>
          <w:rFonts w:asciiTheme="majorHAnsi" w:hAnsiTheme="majorHAnsi" w:cstheme="minorHAnsi"/>
          <w:sz w:val="22"/>
        </w:rPr>
        <w:t>aročnik:</w:t>
      </w:r>
    </w:p>
    <w:p w14:paraId="03B3B9EB" w14:textId="4245D107" w:rsidR="00843ED0" w:rsidRPr="00F8172F" w:rsidRDefault="00EB1B20" w:rsidP="00843ED0">
      <w:pPr>
        <w:spacing w:line="276" w:lineRule="auto"/>
        <w:rPr>
          <w:rFonts w:asciiTheme="majorHAnsi" w:hAnsiTheme="majorHAnsi" w:cstheme="minorHAnsi"/>
          <w:b/>
          <w:bCs/>
          <w:color w:val="008080"/>
          <w:sz w:val="22"/>
        </w:rPr>
      </w:pPr>
      <w:bookmarkStart w:id="0" w:name="_Hlk114725820"/>
      <w:bookmarkStart w:id="1" w:name="_Hlk115066294"/>
      <w:r>
        <w:rPr>
          <w:rFonts w:asciiTheme="majorHAnsi" w:hAnsiTheme="majorHAnsi" w:cstheme="minorHAnsi"/>
          <w:b/>
          <w:bCs/>
          <w:color w:val="008080"/>
          <w:sz w:val="22"/>
        </w:rPr>
        <w:t>OBČINA</w:t>
      </w:r>
      <w:r w:rsidR="00D81727">
        <w:rPr>
          <w:rFonts w:asciiTheme="majorHAnsi" w:hAnsiTheme="majorHAnsi" w:cstheme="minorHAnsi"/>
          <w:b/>
          <w:bCs/>
          <w:color w:val="008080"/>
          <w:sz w:val="22"/>
        </w:rPr>
        <w:t xml:space="preserve"> PIRAN</w:t>
      </w:r>
      <w:r>
        <w:rPr>
          <w:rFonts w:asciiTheme="majorHAnsi" w:hAnsiTheme="majorHAnsi" w:cstheme="minorHAnsi"/>
          <w:b/>
          <w:bCs/>
          <w:color w:val="008080"/>
          <w:sz w:val="22"/>
        </w:rPr>
        <w:t xml:space="preserve"> </w:t>
      </w:r>
    </w:p>
    <w:p w14:paraId="347336FE" w14:textId="3E54F850" w:rsidR="00843ED0" w:rsidRDefault="00D81727" w:rsidP="00843ED0">
      <w:pPr>
        <w:spacing w:line="276" w:lineRule="auto"/>
        <w:rPr>
          <w:rFonts w:asciiTheme="majorHAnsi" w:hAnsiTheme="majorHAnsi" w:cstheme="minorHAnsi"/>
          <w:color w:val="008080"/>
          <w:sz w:val="22"/>
        </w:rPr>
      </w:pPr>
      <w:r>
        <w:rPr>
          <w:rFonts w:asciiTheme="majorHAnsi" w:hAnsiTheme="majorHAnsi" w:cstheme="minorHAnsi"/>
          <w:color w:val="008080"/>
          <w:sz w:val="22"/>
        </w:rPr>
        <w:t>Tartinijev trg 2</w:t>
      </w:r>
    </w:p>
    <w:p w14:paraId="4311742F" w14:textId="2E5519B0" w:rsidR="00843ED0" w:rsidRPr="00F8172F" w:rsidRDefault="00D81727" w:rsidP="00843ED0">
      <w:pPr>
        <w:spacing w:line="276" w:lineRule="auto"/>
        <w:rPr>
          <w:rFonts w:asciiTheme="majorHAnsi" w:hAnsiTheme="majorHAnsi" w:cstheme="minorHAnsi"/>
          <w:color w:val="008080"/>
          <w:sz w:val="22"/>
        </w:rPr>
      </w:pPr>
      <w:r>
        <w:rPr>
          <w:rFonts w:asciiTheme="majorHAnsi" w:hAnsiTheme="majorHAnsi" w:cstheme="minorHAnsi"/>
          <w:color w:val="008080"/>
          <w:sz w:val="22"/>
        </w:rPr>
        <w:t>6330 Piran</w:t>
      </w:r>
      <w:r w:rsidR="00EB1B20">
        <w:rPr>
          <w:rFonts w:asciiTheme="majorHAnsi" w:hAnsiTheme="majorHAnsi" w:cstheme="minorHAnsi"/>
          <w:color w:val="008080"/>
          <w:sz w:val="22"/>
        </w:rPr>
        <w:t xml:space="preserve"> </w:t>
      </w:r>
    </w:p>
    <w:bookmarkEnd w:id="0"/>
    <w:p w14:paraId="0FA2F49C" w14:textId="77777777" w:rsidR="00843ED0" w:rsidRPr="00F8172F" w:rsidRDefault="00843ED0" w:rsidP="00843ED0">
      <w:pPr>
        <w:spacing w:line="276" w:lineRule="auto"/>
        <w:rPr>
          <w:rFonts w:asciiTheme="majorHAnsi" w:hAnsiTheme="majorHAnsi" w:cstheme="minorHAnsi"/>
          <w:sz w:val="22"/>
          <w:highlight w:val="yellow"/>
        </w:rPr>
      </w:pPr>
    </w:p>
    <w:bookmarkEnd w:id="1"/>
    <w:p w14:paraId="5668515F" w14:textId="77777777" w:rsidR="00843ED0" w:rsidRPr="00F8172F" w:rsidRDefault="00843ED0" w:rsidP="00843ED0">
      <w:pPr>
        <w:spacing w:line="276" w:lineRule="auto"/>
        <w:rPr>
          <w:rFonts w:asciiTheme="majorHAnsi" w:hAnsiTheme="majorHAnsi" w:cstheme="minorHAnsi"/>
          <w:sz w:val="22"/>
        </w:rPr>
      </w:pPr>
    </w:p>
    <w:p w14:paraId="7B067E8D" w14:textId="77777777" w:rsidR="00843ED0" w:rsidRPr="00F8172F" w:rsidRDefault="00843ED0" w:rsidP="00843ED0">
      <w:pPr>
        <w:spacing w:line="276" w:lineRule="auto"/>
        <w:rPr>
          <w:rFonts w:asciiTheme="majorHAnsi" w:hAnsiTheme="majorHAnsi" w:cstheme="minorHAnsi"/>
          <w:sz w:val="22"/>
        </w:rPr>
      </w:pPr>
    </w:p>
    <w:p w14:paraId="4331EDA5" w14:textId="77777777" w:rsidR="00843ED0" w:rsidRPr="00F8172F" w:rsidRDefault="00843ED0" w:rsidP="00843ED0">
      <w:pPr>
        <w:spacing w:line="276" w:lineRule="auto"/>
        <w:rPr>
          <w:rFonts w:asciiTheme="majorHAnsi" w:hAnsiTheme="majorHAnsi" w:cstheme="minorHAnsi"/>
          <w:sz w:val="22"/>
        </w:rPr>
      </w:pPr>
    </w:p>
    <w:p w14:paraId="6D76A7AF" w14:textId="1A57FDF9" w:rsidR="00843ED0" w:rsidRPr="00F8172F" w:rsidRDefault="00843ED0" w:rsidP="00843ED0">
      <w:pPr>
        <w:spacing w:line="276" w:lineRule="auto"/>
        <w:jc w:val="center"/>
        <w:rPr>
          <w:rFonts w:asciiTheme="majorHAnsi" w:hAnsiTheme="majorHAnsi" w:cstheme="minorHAnsi"/>
          <w:b/>
          <w:sz w:val="22"/>
        </w:rPr>
      </w:pPr>
    </w:p>
    <w:p w14:paraId="3CB7019D" w14:textId="28488326" w:rsidR="00F8172F" w:rsidRDefault="00F8172F" w:rsidP="00843ED0">
      <w:pPr>
        <w:spacing w:line="276" w:lineRule="auto"/>
        <w:jc w:val="center"/>
        <w:rPr>
          <w:rFonts w:asciiTheme="majorHAnsi" w:hAnsiTheme="majorHAnsi" w:cstheme="minorHAnsi"/>
          <w:b/>
          <w:sz w:val="22"/>
        </w:rPr>
      </w:pPr>
    </w:p>
    <w:p w14:paraId="00DC1948" w14:textId="16C295C8" w:rsidR="005B3E5E" w:rsidRDefault="005B3E5E" w:rsidP="00843ED0">
      <w:pPr>
        <w:spacing w:line="276" w:lineRule="auto"/>
        <w:jc w:val="center"/>
        <w:rPr>
          <w:rFonts w:asciiTheme="majorHAnsi" w:hAnsiTheme="majorHAnsi" w:cstheme="minorHAnsi"/>
          <w:b/>
          <w:sz w:val="22"/>
        </w:rPr>
      </w:pPr>
    </w:p>
    <w:p w14:paraId="41F8DD18" w14:textId="0346B2FC" w:rsidR="005B3E5E" w:rsidRDefault="005B3E5E" w:rsidP="00843ED0">
      <w:pPr>
        <w:spacing w:line="276" w:lineRule="auto"/>
        <w:jc w:val="center"/>
        <w:rPr>
          <w:rFonts w:asciiTheme="majorHAnsi" w:hAnsiTheme="majorHAnsi" w:cstheme="minorHAnsi"/>
          <w:b/>
          <w:sz w:val="22"/>
        </w:rPr>
      </w:pPr>
    </w:p>
    <w:p w14:paraId="4A4D0D77" w14:textId="77777777" w:rsidR="005B3E5E" w:rsidRPr="00F8172F" w:rsidRDefault="005B3E5E" w:rsidP="00843ED0">
      <w:pPr>
        <w:spacing w:line="276" w:lineRule="auto"/>
        <w:jc w:val="center"/>
        <w:rPr>
          <w:rFonts w:asciiTheme="majorHAnsi" w:hAnsiTheme="majorHAnsi" w:cstheme="minorHAnsi"/>
          <w:b/>
          <w:sz w:val="22"/>
        </w:rPr>
      </w:pPr>
    </w:p>
    <w:p w14:paraId="639C3159" w14:textId="77777777" w:rsidR="00F8172F" w:rsidRPr="00F8172F" w:rsidRDefault="00F8172F" w:rsidP="00843ED0">
      <w:pPr>
        <w:spacing w:line="276" w:lineRule="auto"/>
        <w:jc w:val="center"/>
        <w:rPr>
          <w:rFonts w:asciiTheme="majorHAnsi" w:hAnsiTheme="majorHAnsi" w:cstheme="minorHAnsi"/>
          <w:b/>
          <w:sz w:val="22"/>
        </w:rPr>
      </w:pPr>
    </w:p>
    <w:p w14:paraId="7C0BCF1E" w14:textId="77777777" w:rsidR="00843ED0" w:rsidRPr="00F8172F" w:rsidRDefault="00843ED0" w:rsidP="00843ED0">
      <w:pPr>
        <w:spacing w:line="276" w:lineRule="auto"/>
        <w:jc w:val="center"/>
        <w:rPr>
          <w:rFonts w:asciiTheme="majorHAnsi" w:hAnsiTheme="majorHAnsi" w:cstheme="minorHAnsi"/>
          <w:b/>
          <w:sz w:val="22"/>
        </w:rPr>
      </w:pPr>
    </w:p>
    <w:p w14:paraId="6C15BD7D" w14:textId="0ED7FD6B" w:rsidR="00843ED0" w:rsidRPr="00F8172F" w:rsidRDefault="00843ED0" w:rsidP="00843ED0">
      <w:pPr>
        <w:spacing w:line="276" w:lineRule="auto"/>
        <w:jc w:val="center"/>
        <w:rPr>
          <w:rFonts w:asciiTheme="majorHAnsi" w:hAnsiTheme="majorHAnsi" w:cstheme="minorHAnsi"/>
          <w:b/>
          <w:sz w:val="22"/>
        </w:rPr>
      </w:pPr>
      <w:r w:rsidRPr="00F8172F">
        <w:rPr>
          <w:rFonts w:asciiTheme="majorHAnsi" w:hAnsiTheme="majorHAnsi" w:cstheme="minorHAnsi"/>
          <w:b/>
          <w:sz w:val="22"/>
        </w:rPr>
        <w:t xml:space="preserve">DOKUMENTACIJA </w:t>
      </w:r>
      <w:r w:rsidR="00071EC4">
        <w:rPr>
          <w:rFonts w:asciiTheme="majorHAnsi" w:hAnsiTheme="majorHAnsi" w:cstheme="minorHAnsi"/>
          <w:b/>
          <w:sz w:val="22"/>
        </w:rPr>
        <w:t>V ZVEZI Z</w:t>
      </w:r>
      <w:r w:rsidRPr="00F8172F">
        <w:rPr>
          <w:rFonts w:asciiTheme="majorHAnsi" w:hAnsiTheme="majorHAnsi" w:cstheme="minorHAnsi"/>
          <w:b/>
          <w:sz w:val="22"/>
        </w:rPr>
        <w:t xml:space="preserve"> ODDAJO JAVNEGA NAROČILA:</w:t>
      </w:r>
    </w:p>
    <w:p w14:paraId="19134D8A" w14:textId="469218D7" w:rsidR="00843ED0" w:rsidRPr="00F8172F" w:rsidRDefault="00843ED0" w:rsidP="00D81727">
      <w:pPr>
        <w:spacing w:line="276" w:lineRule="auto"/>
        <w:ind w:firstLine="360"/>
        <w:jc w:val="center"/>
        <w:rPr>
          <w:rFonts w:asciiTheme="majorHAnsi" w:hAnsiTheme="majorHAnsi" w:cstheme="minorHAnsi"/>
          <w:b/>
          <w:color w:val="008080"/>
          <w:sz w:val="36"/>
          <w:szCs w:val="36"/>
        </w:rPr>
      </w:pPr>
      <w:r w:rsidRPr="00F8172F">
        <w:rPr>
          <w:rFonts w:asciiTheme="majorHAnsi" w:hAnsiTheme="majorHAnsi" w:cstheme="minorHAnsi"/>
          <w:b/>
          <w:color w:val="008080"/>
          <w:sz w:val="36"/>
          <w:szCs w:val="36"/>
        </w:rPr>
        <w:t>»</w:t>
      </w:r>
      <w:r w:rsidR="00906C89" w:rsidRPr="00906C89">
        <w:rPr>
          <w:rFonts w:asciiTheme="majorHAnsi" w:hAnsiTheme="majorHAnsi" w:cstheme="minorHAnsi"/>
          <w:b/>
          <w:color w:val="008080"/>
          <w:sz w:val="36"/>
          <w:szCs w:val="36"/>
        </w:rPr>
        <w:t>Izdelava projekta za izvedbo in izvedba novoletne okrasitve v Občini Piran</w:t>
      </w:r>
      <w:r w:rsidRPr="00F8172F">
        <w:rPr>
          <w:rFonts w:asciiTheme="majorHAnsi" w:hAnsiTheme="majorHAnsi" w:cstheme="minorHAnsi"/>
          <w:b/>
          <w:color w:val="008080"/>
          <w:sz w:val="36"/>
          <w:szCs w:val="36"/>
        </w:rPr>
        <w:t>«</w:t>
      </w:r>
    </w:p>
    <w:p w14:paraId="1492549E" w14:textId="77777777" w:rsidR="00843ED0" w:rsidRPr="00F8172F" w:rsidRDefault="00843ED0" w:rsidP="00843ED0">
      <w:pPr>
        <w:spacing w:line="276" w:lineRule="auto"/>
        <w:jc w:val="center"/>
        <w:rPr>
          <w:rFonts w:asciiTheme="majorHAnsi" w:hAnsiTheme="majorHAnsi" w:cstheme="minorHAnsi"/>
          <w:b/>
          <w:sz w:val="22"/>
        </w:rPr>
      </w:pPr>
    </w:p>
    <w:p w14:paraId="4CC4EEB0" w14:textId="59261E54" w:rsidR="00843ED0" w:rsidRPr="00E54695" w:rsidRDefault="00E54695" w:rsidP="00E54695">
      <w:pPr>
        <w:spacing w:line="276" w:lineRule="auto"/>
        <w:jc w:val="center"/>
        <w:rPr>
          <w:rFonts w:asciiTheme="majorHAnsi" w:hAnsiTheme="majorHAnsi" w:cstheme="minorHAnsi"/>
          <w:bCs/>
          <w:sz w:val="22"/>
        </w:rPr>
      </w:pPr>
      <w:r>
        <w:rPr>
          <w:rFonts w:asciiTheme="majorHAnsi" w:hAnsiTheme="majorHAnsi" w:cstheme="minorHAnsi"/>
          <w:bCs/>
          <w:sz w:val="22"/>
        </w:rPr>
        <w:t>(</w:t>
      </w:r>
      <w:r w:rsidRPr="00E54695">
        <w:rPr>
          <w:rFonts w:asciiTheme="majorHAnsi" w:hAnsiTheme="majorHAnsi" w:cstheme="minorHAnsi"/>
          <w:bCs/>
          <w:sz w:val="22"/>
        </w:rPr>
        <w:t>NAVODILA PONUDNIKOM ZA PRIPRAVO PONUDBENE DOKUMENTACIJE</w:t>
      </w:r>
      <w:r>
        <w:rPr>
          <w:rFonts w:asciiTheme="majorHAnsi" w:hAnsiTheme="majorHAnsi" w:cstheme="minorHAnsi"/>
          <w:bCs/>
          <w:sz w:val="22"/>
        </w:rPr>
        <w:t>)</w:t>
      </w:r>
    </w:p>
    <w:p w14:paraId="3A05C61B" w14:textId="77777777" w:rsidR="00843ED0" w:rsidRPr="00F8172F" w:rsidRDefault="00843ED0" w:rsidP="00843ED0">
      <w:pPr>
        <w:spacing w:line="276" w:lineRule="auto"/>
        <w:rPr>
          <w:rFonts w:asciiTheme="majorHAnsi" w:hAnsiTheme="majorHAnsi" w:cstheme="minorHAnsi"/>
          <w:b/>
          <w:sz w:val="22"/>
        </w:rPr>
      </w:pPr>
    </w:p>
    <w:p w14:paraId="0A8DD06E" w14:textId="77777777" w:rsidR="00843ED0" w:rsidRPr="00F8172F" w:rsidRDefault="00843ED0" w:rsidP="00843ED0">
      <w:pPr>
        <w:spacing w:line="276" w:lineRule="auto"/>
        <w:rPr>
          <w:rFonts w:asciiTheme="majorHAnsi" w:hAnsiTheme="majorHAnsi" w:cstheme="minorHAnsi"/>
          <w:b/>
          <w:sz w:val="22"/>
        </w:rPr>
      </w:pPr>
    </w:p>
    <w:p w14:paraId="6A5C93A4" w14:textId="77777777" w:rsidR="00843ED0" w:rsidRPr="00F8172F" w:rsidRDefault="00843ED0" w:rsidP="00843ED0">
      <w:pPr>
        <w:spacing w:line="276" w:lineRule="auto"/>
        <w:ind w:left="66"/>
        <w:rPr>
          <w:rFonts w:asciiTheme="majorHAnsi" w:hAnsiTheme="majorHAnsi" w:cstheme="minorHAnsi"/>
          <w:sz w:val="22"/>
        </w:rPr>
      </w:pPr>
    </w:p>
    <w:p w14:paraId="7C98F143" w14:textId="77777777" w:rsidR="00843ED0" w:rsidRPr="00F8172F" w:rsidRDefault="00843ED0" w:rsidP="00843ED0">
      <w:pPr>
        <w:spacing w:line="276" w:lineRule="auto"/>
        <w:ind w:left="66"/>
        <w:rPr>
          <w:rFonts w:asciiTheme="majorHAnsi" w:hAnsiTheme="majorHAnsi" w:cstheme="minorHAnsi"/>
          <w:sz w:val="22"/>
        </w:rPr>
      </w:pPr>
    </w:p>
    <w:p w14:paraId="391577A0" w14:textId="77777777" w:rsidR="00843ED0" w:rsidRPr="00F8172F" w:rsidRDefault="00843ED0" w:rsidP="00843ED0">
      <w:pPr>
        <w:spacing w:line="276" w:lineRule="auto"/>
        <w:ind w:left="66"/>
        <w:jc w:val="center"/>
        <w:rPr>
          <w:rFonts w:asciiTheme="majorHAnsi" w:hAnsiTheme="majorHAnsi" w:cstheme="minorHAnsi"/>
          <w:sz w:val="22"/>
        </w:rPr>
      </w:pPr>
    </w:p>
    <w:p w14:paraId="079B1603" w14:textId="77777777" w:rsidR="00843ED0" w:rsidRPr="00F8172F" w:rsidRDefault="00843ED0" w:rsidP="00843ED0">
      <w:pPr>
        <w:spacing w:line="276" w:lineRule="auto"/>
        <w:ind w:left="66"/>
        <w:jc w:val="center"/>
        <w:rPr>
          <w:rFonts w:asciiTheme="majorHAnsi" w:hAnsiTheme="majorHAnsi" w:cstheme="minorHAnsi"/>
          <w:sz w:val="22"/>
        </w:rPr>
      </w:pPr>
    </w:p>
    <w:p w14:paraId="63A81F3E" w14:textId="77777777" w:rsidR="00843ED0" w:rsidRPr="00F8172F" w:rsidRDefault="00843ED0" w:rsidP="00843ED0">
      <w:pPr>
        <w:spacing w:line="276" w:lineRule="auto"/>
        <w:ind w:left="66"/>
        <w:jc w:val="center"/>
        <w:rPr>
          <w:rFonts w:asciiTheme="majorHAnsi" w:hAnsiTheme="majorHAnsi" w:cstheme="minorHAnsi"/>
          <w:sz w:val="22"/>
        </w:rPr>
      </w:pPr>
    </w:p>
    <w:p w14:paraId="43C38988" w14:textId="77777777" w:rsidR="00843ED0" w:rsidRPr="00F8172F" w:rsidRDefault="00843ED0" w:rsidP="00843ED0">
      <w:pPr>
        <w:spacing w:line="276" w:lineRule="auto"/>
        <w:ind w:left="66"/>
        <w:rPr>
          <w:rFonts w:asciiTheme="majorHAnsi" w:hAnsiTheme="majorHAnsi" w:cstheme="minorHAnsi"/>
          <w:sz w:val="22"/>
        </w:rPr>
      </w:pPr>
    </w:p>
    <w:p w14:paraId="3F54C4E1" w14:textId="77777777" w:rsidR="00843ED0" w:rsidRPr="00F8172F" w:rsidRDefault="00843ED0" w:rsidP="00843ED0">
      <w:pPr>
        <w:spacing w:line="276" w:lineRule="auto"/>
        <w:ind w:left="66"/>
        <w:rPr>
          <w:rFonts w:asciiTheme="majorHAnsi" w:hAnsiTheme="majorHAnsi" w:cstheme="minorHAnsi"/>
          <w:sz w:val="22"/>
        </w:rPr>
      </w:pPr>
    </w:p>
    <w:p w14:paraId="3211BCE3" w14:textId="77777777" w:rsidR="00843ED0" w:rsidRPr="00F8172F" w:rsidRDefault="00843ED0" w:rsidP="00843ED0">
      <w:pPr>
        <w:spacing w:line="276" w:lineRule="auto"/>
        <w:ind w:left="66"/>
        <w:rPr>
          <w:rFonts w:asciiTheme="majorHAnsi" w:hAnsiTheme="majorHAnsi" w:cstheme="minorHAnsi"/>
          <w:sz w:val="22"/>
        </w:rPr>
      </w:pPr>
    </w:p>
    <w:p w14:paraId="55DE286B" w14:textId="6563CD3E" w:rsidR="00843ED0" w:rsidRPr="00F8172F" w:rsidRDefault="00843ED0" w:rsidP="00843ED0">
      <w:pPr>
        <w:ind w:firstLine="708"/>
        <w:rPr>
          <w:rFonts w:asciiTheme="majorHAnsi" w:hAnsiTheme="majorHAnsi" w:cstheme="minorHAnsi"/>
          <w:sz w:val="22"/>
          <w:szCs w:val="28"/>
        </w:rPr>
      </w:pP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00AD1EF2">
        <w:rPr>
          <w:rFonts w:asciiTheme="majorHAnsi" w:hAnsiTheme="majorHAnsi" w:cstheme="minorHAnsi"/>
          <w:sz w:val="22"/>
          <w:szCs w:val="28"/>
        </w:rPr>
        <w:t xml:space="preserve">Občina </w:t>
      </w:r>
      <w:r w:rsidR="00D81727">
        <w:rPr>
          <w:rFonts w:asciiTheme="majorHAnsi" w:hAnsiTheme="majorHAnsi" w:cstheme="minorHAnsi"/>
          <w:sz w:val="22"/>
          <w:szCs w:val="28"/>
        </w:rPr>
        <w:t>Piran</w:t>
      </w:r>
    </w:p>
    <w:p w14:paraId="1A2AF6C3" w14:textId="34ED964D" w:rsidR="00843ED0" w:rsidRPr="00F8172F" w:rsidRDefault="00D81727" w:rsidP="00F8172F">
      <w:pPr>
        <w:ind w:left="4260" w:firstLine="284"/>
        <w:rPr>
          <w:rFonts w:asciiTheme="majorHAnsi" w:hAnsiTheme="majorHAnsi" w:cstheme="minorHAnsi"/>
          <w:sz w:val="22"/>
          <w:szCs w:val="28"/>
        </w:rPr>
      </w:pPr>
      <w:r>
        <w:rPr>
          <w:rFonts w:asciiTheme="majorHAnsi" w:hAnsiTheme="majorHAnsi" w:cstheme="minorHAnsi"/>
          <w:sz w:val="22"/>
        </w:rPr>
        <w:t>Andrej Korenika</w:t>
      </w:r>
      <w:r w:rsidR="00AD1EF2">
        <w:rPr>
          <w:rFonts w:asciiTheme="majorHAnsi" w:hAnsiTheme="majorHAnsi" w:cstheme="minorHAnsi"/>
          <w:sz w:val="22"/>
        </w:rPr>
        <w:t>, župan</w:t>
      </w:r>
    </w:p>
    <w:p w14:paraId="7D49600B" w14:textId="77777777" w:rsidR="00843ED0" w:rsidRDefault="00843ED0" w:rsidP="00843ED0">
      <w:pPr>
        <w:spacing w:line="276" w:lineRule="auto"/>
        <w:ind w:left="66"/>
        <w:rPr>
          <w:rFonts w:asciiTheme="majorHAnsi" w:hAnsiTheme="majorHAnsi" w:cstheme="minorHAnsi"/>
          <w:sz w:val="22"/>
        </w:rPr>
      </w:pPr>
    </w:p>
    <w:p w14:paraId="71AC7E1D" w14:textId="77777777" w:rsidR="00D81727" w:rsidRDefault="00D81727" w:rsidP="00843ED0">
      <w:pPr>
        <w:spacing w:line="276" w:lineRule="auto"/>
        <w:ind w:left="66"/>
        <w:rPr>
          <w:rFonts w:asciiTheme="majorHAnsi" w:hAnsiTheme="majorHAnsi" w:cstheme="minorHAnsi"/>
          <w:sz w:val="22"/>
        </w:rPr>
      </w:pPr>
    </w:p>
    <w:p w14:paraId="1A71BEA8" w14:textId="77777777" w:rsidR="00D81727" w:rsidRDefault="00D81727" w:rsidP="00843ED0">
      <w:pPr>
        <w:spacing w:line="276" w:lineRule="auto"/>
        <w:ind w:left="66"/>
        <w:rPr>
          <w:rFonts w:asciiTheme="majorHAnsi" w:hAnsiTheme="majorHAnsi" w:cstheme="minorHAnsi"/>
          <w:sz w:val="22"/>
        </w:rPr>
      </w:pPr>
    </w:p>
    <w:p w14:paraId="18FB60C5" w14:textId="77777777" w:rsidR="00D81727" w:rsidRDefault="00D81727" w:rsidP="00843ED0">
      <w:pPr>
        <w:spacing w:line="276" w:lineRule="auto"/>
        <w:ind w:left="66"/>
        <w:rPr>
          <w:rFonts w:asciiTheme="majorHAnsi" w:hAnsiTheme="majorHAnsi" w:cstheme="minorHAnsi"/>
          <w:sz w:val="22"/>
        </w:rPr>
      </w:pPr>
    </w:p>
    <w:p w14:paraId="11BBF55D" w14:textId="77777777" w:rsidR="00D81727" w:rsidRDefault="00D81727" w:rsidP="00843ED0">
      <w:pPr>
        <w:spacing w:line="276" w:lineRule="auto"/>
        <w:ind w:left="66"/>
        <w:rPr>
          <w:rFonts w:asciiTheme="majorHAnsi" w:hAnsiTheme="majorHAnsi" w:cstheme="minorHAnsi"/>
          <w:sz w:val="22"/>
        </w:rPr>
      </w:pPr>
    </w:p>
    <w:p w14:paraId="65D75413" w14:textId="77777777" w:rsidR="00D81727" w:rsidRDefault="00D81727" w:rsidP="00843ED0">
      <w:pPr>
        <w:spacing w:line="276" w:lineRule="auto"/>
        <w:ind w:left="66"/>
        <w:rPr>
          <w:rFonts w:asciiTheme="majorHAnsi" w:hAnsiTheme="majorHAnsi" w:cstheme="minorHAnsi"/>
          <w:sz w:val="22"/>
        </w:rPr>
      </w:pPr>
    </w:p>
    <w:p w14:paraId="0798D190" w14:textId="77777777" w:rsidR="00535A93" w:rsidRDefault="00535A93" w:rsidP="00843ED0">
      <w:pPr>
        <w:spacing w:line="276" w:lineRule="auto"/>
        <w:ind w:left="66"/>
        <w:rPr>
          <w:rFonts w:asciiTheme="majorHAnsi" w:hAnsiTheme="majorHAnsi" w:cstheme="minorHAnsi"/>
          <w:sz w:val="22"/>
        </w:rPr>
      </w:pPr>
    </w:p>
    <w:p w14:paraId="63E73472" w14:textId="77777777" w:rsidR="00D81727" w:rsidRDefault="00D81727" w:rsidP="00D81727">
      <w:pPr>
        <w:spacing w:line="276" w:lineRule="auto"/>
        <w:ind w:left="66"/>
        <w:jc w:val="center"/>
        <w:rPr>
          <w:rFonts w:asciiTheme="majorHAnsi" w:hAnsiTheme="majorHAnsi" w:cstheme="minorHAnsi"/>
          <w:sz w:val="22"/>
        </w:rPr>
      </w:pPr>
    </w:p>
    <w:p w14:paraId="57C04F3A" w14:textId="77777777" w:rsidR="00D81727" w:rsidRDefault="00D81727" w:rsidP="00D81727">
      <w:pPr>
        <w:spacing w:line="276" w:lineRule="auto"/>
        <w:ind w:left="66"/>
        <w:jc w:val="center"/>
        <w:rPr>
          <w:rFonts w:asciiTheme="majorHAnsi" w:hAnsiTheme="majorHAnsi" w:cstheme="minorHAnsi"/>
          <w:sz w:val="22"/>
        </w:rPr>
      </w:pPr>
    </w:p>
    <w:p w14:paraId="78F4C11A" w14:textId="77777777" w:rsidR="00D81727" w:rsidRDefault="00D81727" w:rsidP="00D81727">
      <w:pPr>
        <w:spacing w:line="276" w:lineRule="auto"/>
        <w:ind w:left="66"/>
        <w:jc w:val="center"/>
        <w:rPr>
          <w:rFonts w:asciiTheme="majorHAnsi" w:hAnsiTheme="majorHAnsi" w:cstheme="minorHAnsi"/>
          <w:sz w:val="22"/>
        </w:rPr>
      </w:pPr>
    </w:p>
    <w:p w14:paraId="1B6B3201" w14:textId="77777777" w:rsidR="00D81727" w:rsidRDefault="00D81727" w:rsidP="00D81727">
      <w:pPr>
        <w:spacing w:line="276" w:lineRule="auto"/>
        <w:ind w:left="66"/>
        <w:jc w:val="center"/>
        <w:rPr>
          <w:rFonts w:asciiTheme="majorHAnsi" w:hAnsiTheme="majorHAnsi" w:cstheme="minorHAnsi"/>
          <w:sz w:val="22"/>
        </w:rPr>
      </w:pPr>
    </w:p>
    <w:p w14:paraId="50C5F968" w14:textId="7ED1DAEC" w:rsidR="00D81727" w:rsidRPr="00F8172F" w:rsidRDefault="000B0901" w:rsidP="00D81727">
      <w:pPr>
        <w:spacing w:line="276" w:lineRule="auto"/>
        <w:ind w:left="66"/>
        <w:jc w:val="center"/>
        <w:rPr>
          <w:rFonts w:asciiTheme="majorHAnsi" w:hAnsiTheme="majorHAnsi" w:cstheme="minorHAnsi"/>
          <w:sz w:val="22"/>
        </w:rPr>
      </w:pPr>
      <w:r>
        <w:rPr>
          <w:rFonts w:asciiTheme="majorHAnsi" w:hAnsiTheme="majorHAnsi" w:cstheme="minorHAnsi"/>
          <w:sz w:val="22"/>
        </w:rPr>
        <w:t>Maj</w:t>
      </w:r>
      <w:r w:rsidR="00D81727">
        <w:rPr>
          <w:rFonts w:asciiTheme="majorHAnsi" w:hAnsiTheme="majorHAnsi" w:cstheme="minorHAnsi"/>
          <w:sz w:val="22"/>
        </w:rPr>
        <w:t>, 202</w:t>
      </w:r>
      <w:r w:rsidR="007A27C9">
        <w:rPr>
          <w:rFonts w:asciiTheme="majorHAnsi" w:hAnsiTheme="majorHAnsi" w:cstheme="minorHAnsi"/>
          <w:sz w:val="22"/>
        </w:rPr>
        <w:t>4</w:t>
      </w:r>
    </w:p>
    <w:p w14:paraId="02F67199" w14:textId="77777777" w:rsidR="00843ED0" w:rsidRPr="00F8172F" w:rsidRDefault="00843ED0" w:rsidP="00843ED0">
      <w:pPr>
        <w:spacing w:line="276" w:lineRule="auto"/>
        <w:jc w:val="center"/>
        <w:rPr>
          <w:rFonts w:asciiTheme="majorHAnsi" w:hAnsiTheme="majorHAnsi" w:cstheme="minorHAnsi"/>
          <w:b/>
          <w:sz w:val="22"/>
        </w:rPr>
      </w:pPr>
      <w:r w:rsidRPr="00F8172F">
        <w:rPr>
          <w:rFonts w:asciiTheme="majorHAnsi" w:hAnsiTheme="majorHAnsi" w:cstheme="minorHAnsi"/>
          <w:b/>
          <w:sz w:val="22"/>
        </w:rPr>
        <w:br w:type="page"/>
      </w:r>
    </w:p>
    <w:p w14:paraId="15563258" w14:textId="486DFA55" w:rsidR="00341E5A" w:rsidRPr="0077068E" w:rsidRDefault="00F8172F" w:rsidP="005B3E5E">
      <w:pPr>
        <w:pStyle w:val="NASLOV40ptGRAY"/>
        <w:spacing w:after="0" w:line="276" w:lineRule="auto"/>
        <w:rPr>
          <w:rFonts w:asciiTheme="majorHAnsi" w:hAnsiTheme="majorHAnsi" w:cstheme="minorHAnsi"/>
          <w:b/>
          <w:color w:val="008080"/>
          <w:sz w:val="36"/>
          <w:szCs w:val="36"/>
        </w:rPr>
      </w:pPr>
      <w:r w:rsidRPr="0077068E">
        <w:rPr>
          <w:rFonts w:asciiTheme="majorHAnsi" w:hAnsiTheme="majorHAnsi" w:cstheme="minorHAnsi"/>
          <w:b/>
          <w:color w:val="008080"/>
          <w:sz w:val="36"/>
          <w:szCs w:val="36"/>
        </w:rPr>
        <w:lastRenderedPageBreak/>
        <w:t xml:space="preserve">OSNOVNE INFORMACIJE V </w:t>
      </w:r>
      <w:r w:rsidRPr="00CB0C2D">
        <w:rPr>
          <w:rFonts w:asciiTheme="majorHAnsi" w:hAnsiTheme="majorHAnsi" w:cstheme="minorHAnsi"/>
          <w:b/>
          <w:color w:val="008080"/>
          <w:sz w:val="36"/>
          <w:szCs w:val="36"/>
        </w:rPr>
        <w:t>ZVEZI</w:t>
      </w:r>
      <w:r w:rsidRPr="0077068E">
        <w:rPr>
          <w:rFonts w:asciiTheme="majorHAnsi" w:hAnsiTheme="majorHAnsi" w:cstheme="minorHAnsi"/>
          <w:b/>
          <w:color w:val="008080"/>
          <w:sz w:val="36"/>
          <w:szCs w:val="36"/>
        </w:rPr>
        <w:t xml:space="preserve"> Z JAVNIM NAROČILOM</w:t>
      </w:r>
    </w:p>
    <w:p w14:paraId="4BC723C6" w14:textId="3F06D311" w:rsidR="00AA3A60" w:rsidRDefault="00AA3A60" w:rsidP="008A51A1">
      <w:pPr>
        <w:tabs>
          <w:tab w:val="left" w:pos="284"/>
          <w:tab w:val="left" w:pos="567"/>
          <w:tab w:val="left" w:pos="851"/>
        </w:tabs>
        <w:spacing w:line="276" w:lineRule="auto"/>
        <w:ind w:firstLine="284"/>
        <w:jc w:val="both"/>
        <w:rPr>
          <w:rFonts w:asciiTheme="majorHAnsi" w:hAnsiTheme="majorHAnsi"/>
        </w:rPr>
      </w:pPr>
    </w:p>
    <w:p w14:paraId="7BFFA965" w14:textId="4E8BA1FE" w:rsidR="00341E5A" w:rsidRPr="00843ED0" w:rsidRDefault="0077068E"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PREDMET </w:t>
      </w:r>
      <w:r w:rsidR="00341E5A" w:rsidRPr="00843ED0">
        <w:rPr>
          <w:rFonts w:asciiTheme="majorHAnsi" w:hAnsiTheme="majorHAnsi"/>
        </w:rPr>
        <w:t>JAVNEGA</w:t>
      </w:r>
      <w:r w:rsidR="00263B18" w:rsidRPr="00843ED0">
        <w:rPr>
          <w:rFonts w:asciiTheme="majorHAnsi" w:hAnsiTheme="majorHAnsi"/>
        </w:rPr>
        <w:t xml:space="preserve"> NAROČILA</w:t>
      </w:r>
      <w:r w:rsidR="00341E5A" w:rsidRPr="00843ED0">
        <w:rPr>
          <w:rFonts w:asciiTheme="majorHAnsi" w:hAnsiTheme="majorHAnsi"/>
        </w:rPr>
        <w:t xml:space="preserve"> </w:t>
      </w:r>
    </w:p>
    <w:p w14:paraId="07A080F8" w14:textId="7897EC01" w:rsidR="007A27C9" w:rsidRPr="007A27C9" w:rsidRDefault="0077068E" w:rsidP="007A27C9">
      <w:pPr>
        <w:widowControl w:val="0"/>
        <w:spacing w:line="276" w:lineRule="auto"/>
        <w:ind w:left="284"/>
        <w:jc w:val="both"/>
        <w:rPr>
          <w:rFonts w:asciiTheme="majorHAnsi" w:hAnsiTheme="majorHAnsi"/>
        </w:rPr>
      </w:pPr>
      <w:r>
        <w:rPr>
          <w:rFonts w:asciiTheme="majorHAnsi" w:hAnsiTheme="majorHAnsi"/>
        </w:rPr>
        <w:t xml:space="preserve">Predmet javnega naročila </w:t>
      </w:r>
      <w:r w:rsidR="00D81727">
        <w:rPr>
          <w:rFonts w:asciiTheme="majorHAnsi" w:hAnsiTheme="majorHAnsi"/>
        </w:rPr>
        <w:t xml:space="preserve">je </w:t>
      </w:r>
      <w:r w:rsidR="0091119D">
        <w:rPr>
          <w:rFonts w:asciiTheme="majorHAnsi" w:hAnsiTheme="majorHAnsi"/>
        </w:rPr>
        <w:t xml:space="preserve">načrtovanje </w:t>
      </w:r>
      <w:r w:rsidR="007A27C9">
        <w:rPr>
          <w:rFonts w:asciiTheme="majorHAnsi" w:hAnsiTheme="majorHAnsi"/>
        </w:rPr>
        <w:t xml:space="preserve">in </w:t>
      </w:r>
      <w:r w:rsidR="00D81727">
        <w:rPr>
          <w:rFonts w:asciiTheme="majorHAnsi" w:hAnsiTheme="majorHAnsi"/>
        </w:rPr>
        <w:t xml:space="preserve">izvedba </w:t>
      </w:r>
      <w:bookmarkStart w:id="2" w:name="_Hlk163650256"/>
      <w:r w:rsidR="00D81727">
        <w:rPr>
          <w:rFonts w:asciiTheme="majorHAnsi" w:hAnsiTheme="majorHAnsi"/>
        </w:rPr>
        <w:t xml:space="preserve">novoletne okrasitve Občine Piran </w:t>
      </w:r>
      <w:bookmarkEnd w:id="2"/>
      <w:r w:rsidR="00D81727">
        <w:rPr>
          <w:rFonts w:asciiTheme="majorHAnsi" w:hAnsiTheme="majorHAnsi"/>
        </w:rPr>
        <w:t>v božično – novoletnem času</w:t>
      </w:r>
      <w:r w:rsidR="007A27C9">
        <w:rPr>
          <w:rFonts w:asciiTheme="majorHAnsi" w:hAnsiTheme="majorHAnsi"/>
        </w:rPr>
        <w:t xml:space="preserve">. </w:t>
      </w:r>
    </w:p>
    <w:p w14:paraId="3354ABF8" w14:textId="77777777" w:rsidR="007A27C9" w:rsidRDefault="007A27C9" w:rsidP="00F8172F">
      <w:pPr>
        <w:widowControl w:val="0"/>
        <w:spacing w:line="276" w:lineRule="auto"/>
        <w:ind w:left="284"/>
        <w:jc w:val="both"/>
        <w:rPr>
          <w:rFonts w:asciiTheme="majorHAnsi" w:hAnsiTheme="majorHAnsi"/>
        </w:rPr>
      </w:pPr>
    </w:p>
    <w:p w14:paraId="56B91C8C" w14:textId="4B927CC7" w:rsidR="0077068E" w:rsidRDefault="007A27C9" w:rsidP="00F8172F">
      <w:pPr>
        <w:widowControl w:val="0"/>
        <w:spacing w:line="276" w:lineRule="auto"/>
        <w:ind w:left="284"/>
        <w:jc w:val="both"/>
        <w:rPr>
          <w:rFonts w:asciiTheme="majorHAnsi" w:hAnsiTheme="majorHAnsi"/>
        </w:rPr>
      </w:pPr>
      <w:r>
        <w:rPr>
          <w:rFonts w:asciiTheme="majorHAnsi" w:hAnsiTheme="majorHAnsi"/>
        </w:rPr>
        <w:t xml:space="preserve">Z Izbranim izvajalcem bo sklenjena pogodba o izvedbi javnega naročila za 48 mesecev (tj. prva namestitev v </w:t>
      </w:r>
      <w:r w:rsidRPr="002C5B74">
        <w:rPr>
          <w:rFonts w:asciiTheme="majorHAnsi" w:hAnsiTheme="majorHAnsi"/>
        </w:rPr>
        <w:t>novoletnem času dec 2024/jan 2025 in zadnja namestitev v novoletnem času dec 2027/jan 2028).</w:t>
      </w:r>
      <w:r w:rsidR="0091119D" w:rsidRPr="002C5B74">
        <w:rPr>
          <w:rFonts w:asciiTheme="majorHAnsi" w:hAnsiTheme="majorHAnsi"/>
        </w:rPr>
        <w:t xml:space="preserve"> V času demontaže bo moral izvajalec zagotoviti skladiščenje svetlobnih teles in drugih elementov novoletne razsvetljave.</w:t>
      </w:r>
    </w:p>
    <w:p w14:paraId="5D9E0308" w14:textId="77777777" w:rsidR="00D81727" w:rsidRDefault="00D81727" w:rsidP="00F8172F">
      <w:pPr>
        <w:widowControl w:val="0"/>
        <w:spacing w:line="276" w:lineRule="auto"/>
        <w:ind w:left="284"/>
        <w:jc w:val="both"/>
        <w:rPr>
          <w:rFonts w:asciiTheme="majorHAnsi" w:hAnsiTheme="majorHAnsi"/>
        </w:rPr>
      </w:pPr>
    </w:p>
    <w:p w14:paraId="6D66084D" w14:textId="0B3425FB" w:rsidR="007A27C9" w:rsidRPr="0077068E" w:rsidRDefault="007A27C9" w:rsidP="007A27C9">
      <w:pPr>
        <w:widowControl w:val="0"/>
        <w:spacing w:line="276" w:lineRule="auto"/>
        <w:ind w:left="284"/>
        <w:jc w:val="both"/>
        <w:rPr>
          <w:rFonts w:asciiTheme="majorHAnsi" w:hAnsiTheme="majorHAnsi"/>
        </w:rPr>
      </w:pPr>
      <w:r w:rsidRPr="0077068E">
        <w:rPr>
          <w:rFonts w:asciiTheme="majorHAnsi" w:hAnsiTheme="majorHAnsi"/>
        </w:rPr>
        <w:t xml:space="preserve">Predmet naročila je podrobneje opredeljen v dokumentu </w:t>
      </w:r>
      <w:r>
        <w:rPr>
          <w:rFonts w:asciiTheme="majorHAnsi" w:hAnsiTheme="majorHAnsi"/>
          <w:b/>
          <w:bCs/>
        </w:rPr>
        <w:t>Programska naloga (marec 2024)</w:t>
      </w:r>
      <w:r w:rsidRPr="0077068E">
        <w:rPr>
          <w:rFonts w:asciiTheme="majorHAnsi" w:hAnsiTheme="majorHAnsi"/>
        </w:rPr>
        <w:t xml:space="preserve">, ki </w:t>
      </w:r>
      <w:r>
        <w:rPr>
          <w:rFonts w:asciiTheme="majorHAnsi" w:hAnsiTheme="majorHAnsi"/>
        </w:rPr>
        <w:t>je</w:t>
      </w:r>
      <w:r w:rsidRPr="0077068E">
        <w:rPr>
          <w:rFonts w:asciiTheme="majorHAnsi" w:hAnsiTheme="majorHAnsi"/>
        </w:rPr>
        <w:t xml:space="preserve"> priloga te dokumentacije v zvezi z oddajo javnega naročila. </w:t>
      </w:r>
    </w:p>
    <w:p w14:paraId="447328A7" w14:textId="77777777" w:rsidR="007A27C9" w:rsidRDefault="007A27C9" w:rsidP="00F8172F">
      <w:pPr>
        <w:widowControl w:val="0"/>
        <w:spacing w:line="276" w:lineRule="auto"/>
        <w:ind w:left="284"/>
        <w:jc w:val="both"/>
        <w:rPr>
          <w:rFonts w:asciiTheme="majorHAnsi" w:hAnsiTheme="majorHAnsi"/>
        </w:rPr>
      </w:pPr>
    </w:p>
    <w:p w14:paraId="6FCB3496" w14:textId="7E595733" w:rsidR="00D81727" w:rsidRDefault="00D81727" w:rsidP="00F8172F">
      <w:pPr>
        <w:widowControl w:val="0"/>
        <w:spacing w:line="276" w:lineRule="auto"/>
        <w:ind w:left="284"/>
        <w:jc w:val="both"/>
        <w:rPr>
          <w:rFonts w:asciiTheme="majorHAnsi" w:hAnsiTheme="majorHAnsi"/>
        </w:rPr>
      </w:pPr>
      <w:r w:rsidRPr="00D81727">
        <w:rPr>
          <w:rFonts w:asciiTheme="majorHAnsi" w:hAnsiTheme="majorHAnsi"/>
        </w:rPr>
        <w:t>Soglasje koncesionarja - obstoječega vzdrževalca javne razsvetljave pridobi izbrani izvajalec sam, pri čemer bo občina po potrebi podala pooblastilo za pridobitev soglasja</w:t>
      </w:r>
      <w:r>
        <w:rPr>
          <w:rFonts w:asciiTheme="majorHAnsi" w:hAnsiTheme="majorHAnsi"/>
        </w:rPr>
        <w:t>. Izbrani i</w:t>
      </w:r>
      <w:r w:rsidRPr="00D81727">
        <w:rPr>
          <w:rFonts w:asciiTheme="majorHAnsi" w:hAnsiTheme="majorHAnsi"/>
        </w:rPr>
        <w:t>zvajalec</w:t>
      </w:r>
      <w:r>
        <w:rPr>
          <w:rFonts w:asciiTheme="majorHAnsi" w:hAnsiTheme="majorHAnsi"/>
        </w:rPr>
        <w:t xml:space="preserve"> bo</w:t>
      </w:r>
      <w:r w:rsidRPr="00D81727">
        <w:rPr>
          <w:rFonts w:asciiTheme="majorHAnsi" w:hAnsiTheme="majorHAnsi"/>
        </w:rPr>
        <w:t xml:space="preserve"> dolžan sam priskrbeti in zagotoviti vsa svetlobna telesa, namenjena novoletni krasitvi, vključno z nakupom ali izdelavo le-teh. Vsa svetlobna telesa </w:t>
      </w:r>
      <w:r>
        <w:rPr>
          <w:rFonts w:asciiTheme="majorHAnsi" w:hAnsiTheme="majorHAnsi"/>
        </w:rPr>
        <w:t xml:space="preserve">bodo </w:t>
      </w:r>
      <w:r w:rsidRPr="00D81727">
        <w:rPr>
          <w:rFonts w:asciiTheme="majorHAnsi" w:hAnsiTheme="majorHAnsi"/>
        </w:rPr>
        <w:t>osta</w:t>
      </w:r>
      <w:r>
        <w:rPr>
          <w:rFonts w:asciiTheme="majorHAnsi" w:hAnsiTheme="majorHAnsi"/>
        </w:rPr>
        <w:t>la</w:t>
      </w:r>
      <w:r w:rsidRPr="00D81727">
        <w:rPr>
          <w:rFonts w:asciiTheme="majorHAnsi" w:hAnsiTheme="majorHAnsi"/>
        </w:rPr>
        <w:t xml:space="preserve"> v lasti izvajalca.</w:t>
      </w:r>
    </w:p>
    <w:p w14:paraId="12E07BA1" w14:textId="77777777" w:rsidR="005202EC" w:rsidRDefault="005202EC" w:rsidP="00302E97">
      <w:pPr>
        <w:widowControl w:val="0"/>
        <w:spacing w:line="276" w:lineRule="auto"/>
        <w:ind w:left="284"/>
        <w:jc w:val="both"/>
        <w:rPr>
          <w:rFonts w:asciiTheme="majorHAnsi" w:hAnsiTheme="majorHAnsi"/>
        </w:rPr>
      </w:pPr>
    </w:p>
    <w:p w14:paraId="10422F21" w14:textId="3213E3C4" w:rsidR="0042635D" w:rsidRPr="00843ED0" w:rsidRDefault="0042635D" w:rsidP="0042635D">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IDEJN</w:t>
      </w:r>
      <w:r w:rsidR="00535A93">
        <w:rPr>
          <w:rFonts w:asciiTheme="majorHAnsi" w:hAnsiTheme="majorHAnsi"/>
        </w:rPr>
        <w:t>A</w:t>
      </w:r>
      <w:r>
        <w:rPr>
          <w:rFonts w:asciiTheme="majorHAnsi" w:hAnsiTheme="majorHAnsi"/>
        </w:rPr>
        <w:t xml:space="preserve"> ZASNOVA </w:t>
      </w:r>
      <w:r w:rsidR="007D0DEC" w:rsidRPr="007D0DEC">
        <w:rPr>
          <w:rFonts w:asciiTheme="majorHAnsi" w:hAnsiTheme="majorHAnsi"/>
        </w:rPr>
        <w:t>novoletne okrasitve Občine Piran</w:t>
      </w:r>
    </w:p>
    <w:p w14:paraId="37B34BBB" w14:textId="77777777" w:rsidR="0042635D" w:rsidRDefault="0042635D" w:rsidP="0042635D">
      <w:pPr>
        <w:spacing w:line="276" w:lineRule="auto"/>
        <w:ind w:left="284"/>
        <w:jc w:val="both"/>
        <w:rPr>
          <w:rFonts w:asciiTheme="majorHAnsi" w:hAnsiTheme="majorHAnsi"/>
        </w:rPr>
      </w:pPr>
      <w:r>
        <w:rPr>
          <w:rFonts w:asciiTheme="majorHAnsi" w:hAnsiTheme="majorHAnsi"/>
        </w:rPr>
        <w:t xml:space="preserve">Ponudnik k ponudbi predloži idejno zasnovo, ki mora izpolnjevati zahteve in biti skladna s programsko nalogo naročnika. </w:t>
      </w:r>
    </w:p>
    <w:p w14:paraId="746D14A8" w14:textId="77777777" w:rsidR="0042635D" w:rsidRDefault="0042635D" w:rsidP="0042635D">
      <w:pPr>
        <w:spacing w:line="276" w:lineRule="auto"/>
        <w:ind w:left="284"/>
        <w:jc w:val="both"/>
        <w:rPr>
          <w:rFonts w:asciiTheme="majorHAnsi" w:hAnsiTheme="majorHAnsi"/>
        </w:rPr>
      </w:pPr>
    </w:p>
    <w:p w14:paraId="17BE5510" w14:textId="77777777" w:rsidR="0042635D" w:rsidRPr="00B3571F" w:rsidRDefault="0042635D" w:rsidP="0042635D">
      <w:pPr>
        <w:spacing w:line="276" w:lineRule="auto"/>
        <w:ind w:left="284"/>
        <w:jc w:val="both"/>
        <w:rPr>
          <w:rFonts w:asciiTheme="majorHAnsi" w:hAnsiTheme="majorHAnsi"/>
        </w:rPr>
      </w:pPr>
      <w:r w:rsidRPr="000A69C4">
        <w:rPr>
          <w:rFonts w:asciiTheme="majorHAnsi" w:hAnsiTheme="majorHAnsi"/>
          <w:b/>
          <w:bCs/>
        </w:rPr>
        <w:t xml:space="preserve">Zahtevana vsebina idejne </w:t>
      </w:r>
      <w:r w:rsidRPr="00B3571F">
        <w:rPr>
          <w:rFonts w:asciiTheme="majorHAnsi" w:hAnsiTheme="majorHAnsi"/>
          <w:b/>
          <w:bCs/>
        </w:rPr>
        <w:t>zasnove</w:t>
      </w:r>
      <w:r w:rsidRPr="00B3571F">
        <w:rPr>
          <w:rFonts w:asciiTheme="majorHAnsi" w:hAnsiTheme="majorHAnsi"/>
        </w:rPr>
        <w:t>:</w:t>
      </w:r>
    </w:p>
    <w:p w14:paraId="7BD20D2B" w14:textId="77777777" w:rsidR="0042635D" w:rsidRPr="00B3571F" w:rsidRDefault="0042635D" w:rsidP="0042635D">
      <w:pPr>
        <w:pStyle w:val="Odstavekseznama"/>
        <w:numPr>
          <w:ilvl w:val="0"/>
          <w:numId w:val="7"/>
        </w:numPr>
        <w:spacing w:line="276" w:lineRule="auto"/>
        <w:jc w:val="both"/>
        <w:rPr>
          <w:rFonts w:asciiTheme="majorHAnsi" w:hAnsiTheme="majorHAnsi"/>
        </w:rPr>
      </w:pPr>
      <w:r w:rsidRPr="00B3571F">
        <w:rPr>
          <w:rFonts w:asciiTheme="majorHAnsi" w:hAnsiTheme="majorHAnsi"/>
        </w:rPr>
        <w:t>opisno in grafična predstavitev ideje, iz katere bo razviden obseg in način novoletne razsvetljave na posameznem območju (Piran, Portorož, Lucija, Strunjan, Podeželje) ter obrazložitev oz. pojasnilo celostne in vizualne učinkovitosti podane rešitve ter »rdeče niti« oz. celostno zgodbo osvetlitve;</w:t>
      </w:r>
    </w:p>
    <w:p w14:paraId="445019F7" w14:textId="77777777" w:rsidR="0042635D" w:rsidRPr="00B3571F" w:rsidRDefault="0042635D" w:rsidP="0042635D">
      <w:pPr>
        <w:pStyle w:val="Odstavekseznama"/>
        <w:numPr>
          <w:ilvl w:val="0"/>
          <w:numId w:val="7"/>
        </w:numPr>
        <w:spacing w:line="276" w:lineRule="auto"/>
        <w:jc w:val="both"/>
        <w:rPr>
          <w:rFonts w:asciiTheme="majorHAnsi" w:hAnsiTheme="majorHAnsi"/>
        </w:rPr>
      </w:pPr>
      <w:r w:rsidRPr="00B3571F">
        <w:rPr>
          <w:rFonts w:asciiTheme="majorHAnsi" w:hAnsiTheme="majorHAnsi"/>
        </w:rPr>
        <w:t>vizualizacija, renderji ali video podloge.</w:t>
      </w:r>
    </w:p>
    <w:p w14:paraId="65A5E03C" w14:textId="77777777" w:rsidR="00A140C6" w:rsidRDefault="00A140C6" w:rsidP="00A140C6">
      <w:pPr>
        <w:widowControl w:val="0"/>
        <w:spacing w:line="276" w:lineRule="auto"/>
        <w:ind w:left="284"/>
        <w:jc w:val="both"/>
        <w:rPr>
          <w:rFonts w:asciiTheme="majorHAnsi" w:hAnsiTheme="majorHAnsi"/>
        </w:rPr>
      </w:pPr>
    </w:p>
    <w:p w14:paraId="686F8041" w14:textId="262953AA" w:rsidR="00A140C6" w:rsidRPr="00A140C6" w:rsidRDefault="00A140C6" w:rsidP="00A140C6">
      <w:pPr>
        <w:widowControl w:val="0"/>
        <w:spacing w:line="276" w:lineRule="auto"/>
        <w:ind w:left="284"/>
        <w:jc w:val="both"/>
        <w:rPr>
          <w:rFonts w:asciiTheme="majorHAnsi" w:hAnsiTheme="majorHAnsi"/>
        </w:rPr>
      </w:pPr>
      <w:r w:rsidRPr="00A140C6">
        <w:rPr>
          <w:rFonts w:asciiTheme="majorHAnsi" w:hAnsiTheme="majorHAnsi"/>
        </w:rPr>
        <w:t xml:space="preserve">Idejna zasnova bo predmet točkovanja s strani imenovane strokovne komisije v okviru </w:t>
      </w:r>
      <w:r>
        <w:rPr>
          <w:rFonts w:asciiTheme="majorHAnsi" w:hAnsiTheme="majorHAnsi"/>
        </w:rPr>
        <w:t xml:space="preserve">pregleda in ocenjevanja ponudb po roku za oddajo ponudb oz. </w:t>
      </w:r>
      <w:r w:rsidRPr="00A140C6">
        <w:rPr>
          <w:rFonts w:asciiTheme="majorHAnsi" w:hAnsiTheme="majorHAnsi"/>
        </w:rPr>
        <w:t xml:space="preserve">razvrstitve </w:t>
      </w:r>
      <w:r>
        <w:rPr>
          <w:rFonts w:asciiTheme="majorHAnsi" w:hAnsiTheme="majorHAnsi"/>
        </w:rPr>
        <w:t>le-teh</w:t>
      </w:r>
      <w:r w:rsidRPr="00A140C6">
        <w:rPr>
          <w:rFonts w:asciiTheme="majorHAnsi" w:hAnsiTheme="majorHAnsi"/>
        </w:rPr>
        <w:t xml:space="preserve"> glede na merilo za izbiro ekonomsko najugodnejše ponudbe. Kriteriji za točkovanje so opredeljeni v poglavju Merila za oddajo javnega naročila.</w:t>
      </w:r>
    </w:p>
    <w:p w14:paraId="5000EF92" w14:textId="77777777" w:rsidR="0042635D" w:rsidRDefault="0042635D" w:rsidP="0042635D">
      <w:pPr>
        <w:spacing w:line="276" w:lineRule="auto"/>
        <w:ind w:left="284"/>
        <w:jc w:val="both"/>
        <w:rPr>
          <w:rFonts w:asciiTheme="majorHAnsi" w:hAnsiTheme="majorHAnsi"/>
        </w:rPr>
      </w:pPr>
    </w:p>
    <w:p w14:paraId="6A57560F" w14:textId="77ED459D" w:rsidR="00A140C6" w:rsidRPr="00A140C6" w:rsidRDefault="00A140C6" w:rsidP="0042635D">
      <w:pPr>
        <w:spacing w:line="276" w:lineRule="auto"/>
        <w:ind w:left="284"/>
        <w:jc w:val="both"/>
        <w:rPr>
          <w:rFonts w:asciiTheme="majorHAnsi" w:hAnsiTheme="majorHAnsi"/>
          <w:b/>
          <w:bCs/>
        </w:rPr>
      </w:pPr>
      <w:r>
        <w:rPr>
          <w:rFonts w:asciiTheme="majorHAnsi" w:hAnsiTheme="majorHAnsi"/>
          <w:b/>
          <w:bCs/>
        </w:rPr>
        <w:t>Predložitev idejne zasnove</w:t>
      </w:r>
    </w:p>
    <w:p w14:paraId="2BDE9042" w14:textId="77777777" w:rsidR="00A140C6" w:rsidRDefault="00A140C6" w:rsidP="00A140C6">
      <w:pPr>
        <w:spacing w:line="276" w:lineRule="auto"/>
        <w:ind w:left="284"/>
        <w:jc w:val="both"/>
        <w:rPr>
          <w:rFonts w:asciiTheme="majorHAnsi" w:hAnsiTheme="majorHAnsi"/>
        </w:rPr>
      </w:pPr>
      <w:r>
        <w:rPr>
          <w:rFonts w:asciiTheme="majorHAnsi" w:hAnsiTheme="majorHAnsi"/>
        </w:rPr>
        <w:t xml:space="preserve">Ponudnik predloži idejno zasnovo skupaj s ponudbo preko uporabljenega informacijskega sistema. </w:t>
      </w:r>
    </w:p>
    <w:p w14:paraId="015001D9" w14:textId="77777777" w:rsidR="00A140C6" w:rsidRDefault="00A140C6" w:rsidP="00A140C6">
      <w:pPr>
        <w:spacing w:line="276" w:lineRule="auto"/>
        <w:ind w:left="284"/>
        <w:jc w:val="both"/>
        <w:rPr>
          <w:rFonts w:asciiTheme="majorHAnsi" w:hAnsiTheme="majorHAnsi"/>
        </w:rPr>
      </w:pPr>
    </w:p>
    <w:p w14:paraId="639D5253" w14:textId="3B85BEFB" w:rsidR="0042635D" w:rsidRDefault="0042635D" w:rsidP="0042635D">
      <w:pPr>
        <w:spacing w:line="276" w:lineRule="auto"/>
        <w:ind w:left="284"/>
        <w:jc w:val="both"/>
        <w:rPr>
          <w:rFonts w:asciiTheme="majorHAnsi" w:hAnsiTheme="majorHAnsi"/>
        </w:rPr>
      </w:pPr>
      <w:r>
        <w:rPr>
          <w:rFonts w:asciiTheme="majorHAnsi" w:hAnsiTheme="majorHAnsi"/>
        </w:rPr>
        <w:t xml:space="preserve">V </w:t>
      </w:r>
      <w:r w:rsidR="00A140C6">
        <w:rPr>
          <w:rFonts w:asciiTheme="majorHAnsi" w:hAnsiTheme="majorHAnsi"/>
        </w:rPr>
        <w:t xml:space="preserve">izjemnem </w:t>
      </w:r>
      <w:r>
        <w:rPr>
          <w:rFonts w:asciiTheme="majorHAnsi" w:hAnsiTheme="majorHAnsi"/>
        </w:rPr>
        <w:t xml:space="preserve">primeru, </w:t>
      </w:r>
      <w:r w:rsidR="00A140C6">
        <w:rPr>
          <w:rFonts w:asciiTheme="majorHAnsi" w:hAnsiTheme="majorHAnsi"/>
        </w:rPr>
        <w:t>tj. kadar</w:t>
      </w:r>
      <w:r>
        <w:rPr>
          <w:rFonts w:asciiTheme="majorHAnsi" w:hAnsiTheme="majorHAnsi"/>
        </w:rPr>
        <w:t xml:space="preserve"> oddaja idejne zasnove preko sistema e-JN </w:t>
      </w:r>
      <w:r w:rsidR="00A140C6">
        <w:rPr>
          <w:rFonts w:asciiTheme="majorHAnsi" w:hAnsiTheme="majorHAnsi"/>
        </w:rPr>
        <w:t xml:space="preserve">tehnično ni mogoča </w:t>
      </w:r>
      <w:r>
        <w:rPr>
          <w:rFonts w:asciiTheme="majorHAnsi" w:hAnsiTheme="majorHAnsi"/>
        </w:rPr>
        <w:t xml:space="preserve">(npr. zaradi velikosti datoteke), lahko ponudnik idejno zasnovo predloži shranjeno na CD ali USB mediju v zaprti ovojnici </w:t>
      </w:r>
      <w:r w:rsidRPr="00A140C6">
        <w:rPr>
          <w:rFonts w:asciiTheme="majorHAnsi" w:hAnsiTheme="majorHAnsi"/>
        </w:rPr>
        <w:t>osebno ali priporočeno po pošti na naslov:</w:t>
      </w:r>
      <w:r w:rsidR="00A140C6" w:rsidRPr="00A140C6">
        <w:rPr>
          <w:rFonts w:asciiTheme="majorHAnsi" w:hAnsiTheme="majorHAnsi"/>
        </w:rPr>
        <w:t xml:space="preserve"> </w:t>
      </w:r>
      <w:r w:rsidRPr="00A140C6">
        <w:rPr>
          <w:rFonts w:asciiTheme="majorHAnsi" w:hAnsiTheme="majorHAnsi"/>
        </w:rPr>
        <w:t>Občina Piran</w:t>
      </w:r>
      <w:r w:rsidR="00A140C6" w:rsidRPr="00A140C6">
        <w:rPr>
          <w:rFonts w:asciiTheme="majorHAnsi" w:hAnsiTheme="majorHAnsi"/>
        </w:rPr>
        <w:t xml:space="preserve">, </w:t>
      </w:r>
      <w:r w:rsidRPr="00A140C6">
        <w:rPr>
          <w:rFonts w:asciiTheme="majorHAnsi" w:hAnsiTheme="majorHAnsi"/>
        </w:rPr>
        <w:t>Tartinijev trg 2</w:t>
      </w:r>
      <w:r w:rsidR="00A140C6" w:rsidRPr="00A140C6">
        <w:rPr>
          <w:rFonts w:asciiTheme="majorHAnsi" w:hAnsiTheme="majorHAnsi"/>
        </w:rPr>
        <w:t xml:space="preserve">, </w:t>
      </w:r>
      <w:r w:rsidRPr="00A140C6">
        <w:rPr>
          <w:rFonts w:asciiTheme="majorHAnsi" w:hAnsiTheme="majorHAnsi"/>
        </w:rPr>
        <w:t>6330 Piran</w:t>
      </w:r>
      <w:r w:rsidR="00A140C6">
        <w:rPr>
          <w:rFonts w:asciiTheme="majorHAnsi" w:hAnsiTheme="majorHAnsi"/>
        </w:rPr>
        <w:t xml:space="preserve">. </w:t>
      </w:r>
      <w:r>
        <w:rPr>
          <w:rFonts w:asciiTheme="majorHAnsi" w:hAnsiTheme="majorHAnsi"/>
        </w:rPr>
        <w:t>Drugače prejete idejne zasnove (npr. preko elektronske pošte) naročnik ne bo upošteval.</w:t>
      </w:r>
      <w:r w:rsidR="00A140C6" w:rsidRPr="00A140C6">
        <w:rPr>
          <w:rFonts w:asciiTheme="majorHAnsi" w:hAnsiTheme="majorHAnsi"/>
          <w:b/>
          <w:bCs/>
        </w:rPr>
        <w:t xml:space="preserve"> </w:t>
      </w:r>
      <w:r w:rsidR="00A140C6" w:rsidRPr="00A140C6">
        <w:rPr>
          <w:rFonts w:asciiTheme="majorHAnsi" w:hAnsiTheme="majorHAnsi"/>
        </w:rPr>
        <w:t>Ovojnica mora prispeti na naslov naročnika najkasneje do roka za oddajo ponudb</w:t>
      </w:r>
      <w:r w:rsidR="00A140C6">
        <w:rPr>
          <w:rFonts w:asciiTheme="majorHAnsi" w:hAnsiTheme="majorHAnsi"/>
        </w:rPr>
        <w:t>, sicer bo štela za prepozno, takšna ponudba pa bo zavrnjena kot nedopustna.</w:t>
      </w:r>
    </w:p>
    <w:p w14:paraId="798DBDBB" w14:textId="77777777" w:rsidR="00A140C6" w:rsidRDefault="00A140C6" w:rsidP="00A140C6">
      <w:pPr>
        <w:spacing w:line="276" w:lineRule="auto"/>
        <w:ind w:left="284"/>
        <w:jc w:val="both"/>
        <w:rPr>
          <w:rFonts w:asciiTheme="majorHAnsi" w:hAnsiTheme="majorHAnsi"/>
        </w:rPr>
      </w:pPr>
    </w:p>
    <w:p w14:paraId="156B17E4" w14:textId="0FD7F1D1" w:rsidR="00A140C6" w:rsidRDefault="00A140C6" w:rsidP="00A140C6">
      <w:pPr>
        <w:spacing w:line="276" w:lineRule="auto"/>
        <w:ind w:left="284"/>
        <w:jc w:val="both"/>
        <w:rPr>
          <w:rFonts w:asciiTheme="majorHAnsi" w:hAnsiTheme="majorHAnsi"/>
        </w:rPr>
      </w:pPr>
      <w:r>
        <w:rPr>
          <w:rFonts w:asciiTheme="majorHAnsi" w:hAnsiTheme="majorHAnsi"/>
        </w:rPr>
        <w:t xml:space="preserve">Na ovojnici mora biti navedeno: »NE ODPIRAJ – PONUDBA ZA JAVNO NAROČILO </w:t>
      </w:r>
      <w:r w:rsidR="00906C89" w:rsidRPr="00906C89">
        <w:rPr>
          <w:rFonts w:asciiTheme="majorHAnsi" w:hAnsiTheme="majorHAnsi"/>
        </w:rPr>
        <w:t>IZDELAVA PROJEKTA ZA IZVEDBO IN IZVEDBA NOVOLETNE OKRASITVE V OBČINI PIRAN</w:t>
      </w:r>
      <w:r>
        <w:rPr>
          <w:rFonts w:asciiTheme="majorHAnsi" w:hAnsiTheme="majorHAnsi"/>
        </w:rPr>
        <w:t xml:space="preserve">«. Na ovojnici (tj. kuverti) identiteta avtorja ali ponudnika ne sme biti razvidna. Ponudnik kot pošiljatelja navede naročnika. </w:t>
      </w:r>
    </w:p>
    <w:p w14:paraId="535A503D" w14:textId="77777777" w:rsidR="00A140C6" w:rsidRDefault="00A140C6" w:rsidP="0042635D">
      <w:pPr>
        <w:spacing w:line="276" w:lineRule="auto"/>
        <w:ind w:left="284"/>
        <w:jc w:val="both"/>
        <w:rPr>
          <w:rFonts w:asciiTheme="majorHAnsi" w:hAnsiTheme="majorHAnsi"/>
        </w:rPr>
      </w:pPr>
    </w:p>
    <w:p w14:paraId="090A53EF" w14:textId="6FB9FDCF" w:rsidR="0042635D" w:rsidRDefault="0042635D" w:rsidP="0042635D">
      <w:pPr>
        <w:spacing w:line="276" w:lineRule="auto"/>
        <w:ind w:left="284"/>
        <w:jc w:val="both"/>
        <w:rPr>
          <w:rFonts w:asciiTheme="majorHAnsi" w:hAnsiTheme="majorHAnsi"/>
        </w:rPr>
      </w:pPr>
      <w:r w:rsidRPr="00A140C6">
        <w:rPr>
          <w:rFonts w:asciiTheme="majorHAnsi" w:hAnsiTheme="majorHAnsi"/>
          <w:b/>
          <w:bCs/>
        </w:rPr>
        <w:t xml:space="preserve">V ovojnici mora biti </w:t>
      </w:r>
      <w:r w:rsidR="00A140C6" w:rsidRPr="00A140C6">
        <w:rPr>
          <w:rFonts w:asciiTheme="majorHAnsi" w:hAnsiTheme="majorHAnsi"/>
          <w:b/>
          <w:bCs/>
        </w:rPr>
        <w:t xml:space="preserve">skupaj z idejno zasnovo </w:t>
      </w:r>
      <w:r w:rsidRPr="00A140C6">
        <w:rPr>
          <w:rFonts w:asciiTheme="majorHAnsi" w:hAnsiTheme="majorHAnsi"/>
          <w:b/>
          <w:bCs/>
        </w:rPr>
        <w:t>priložen tudi obrazec Obr. Ponudba</w:t>
      </w:r>
      <w:r w:rsidR="00A140C6">
        <w:rPr>
          <w:rFonts w:asciiTheme="majorHAnsi" w:hAnsiTheme="majorHAnsi"/>
          <w:b/>
          <w:bCs/>
        </w:rPr>
        <w:t xml:space="preserve"> </w:t>
      </w:r>
      <w:r w:rsidR="00A140C6">
        <w:rPr>
          <w:rFonts w:asciiTheme="majorHAnsi" w:hAnsiTheme="majorHAnsi"/>
        </w:rPr>
        <w:t>(npr. kopija)</w:t>
      </w:r>
      <w:r w:rsidRPr="00A140C6">
        <w:rPr>
          <w:rFonts w:asciiTheme="majorHAnsi" w:hAnsiTheme="majorHAnsi"/>
          <w:b/>
          <w:bCs/>
        </w:rPr>
        <w:t>, ki mora biti identičen obrazcu, predloženemu preko sistema e-JN</w:t>
      </w:r>
      <w:r>
        <w:rPr>
          <w:rFonts w:asciiTheme="majorHAnsi" w:hAnsiTheme="majorHAnsi"/>
        </w:rPr>
        <w:t xml:space="preserve">. </w:t>
      </w:r>
      <w:r w:rsidR="00A140C6">
        <w:rPr>
          <w:rFonts w:asciiTheme="majorHAnsi" w:hAnsiTheme="majorHAnsi"/>
        </w:rPr>
        <w:t xml:space="preserve">V primeru vsebinske neskladnosti </w:t>
      </w:r>
      <w:r w:rsidR="00A140C6">
        <w:rPr>
          <w:rFonts w:asciiTheme="majorHAnsi" w:hAnsiTheme="majorHAnsi"/>
        </w:rPr>
        <w:lastRenderedPageBreak/>
        <w:t xml:space="preserve">predloženih obrazcev, bo ponudba zavrnjena kot nedopustna. </w:t>
      </w:r>
      <w:r>
        <w:rPr>
          <w:rFonts w:asciiTheme="majorHAnsi" w:hAnsiTheme="majorHAnsi"/>
        </w:rPr>
        <w:t xml:space="preserve">Na podlagi obrazca </w:t>
      </w:r>
      <w:r w:rsidRPr="00A140C6">
        <w:rPr>
          <w:rFonts w:asciiTheme="majorHAnsi" w:hAnsiTheme="majorHAnsi"/>
        </w:rPr>
        <w:t>Obr. Ponudba</w:t>
      </w:r>
      <w:r>
        <w:rPr>
          <w:rFonts w:asciiTheme="majorHAnsi" w:hAnsiTheme="majorHAnsi"/>
        </w:rPr>
        <w:t xml:space="preserve"> bo naročnik identificiral avtorska idejne zasnove. </w:t>
      </w:r>
    </w:p>
    <w:p w14:paraId="68BF5300" w14:textId="77777777" w:rsidR="00535A93" w:rsidRDefault="00535A93" w:rsidP="0042635D">
      <w:pPr>
        <w:spacing w:line="276" w:lineRule="auto"/>
        <w:ind w:left="284"/>
        <w:jc w:val="both"/>
        <w:rPr>
          <w:rFonts w:asciiTheme="majorHAnsi" w:hAnsiTheme="majorHAnsi"/>
        </w:rPr>
      </w:pPr>
    </w:p>
    <w:p w14:paraId="442AF728" w14:textId="47E24768" w:rsidR="00535A93" w:rsidRDefault="00535A93" w:rsidP="0042635D">
      <w:pPr>
        <w:spacing w:line="276" w:lineRule="auto"/>
        <w:ind w:left="284"/>
        <w:jc w:val="both"/>
        <w:rPr>
          <w:rFonts w:asciiTheme="majorHAnsi" w:hAnsiTheme="majorHAnsi"/>
        </w:rPr>
      </w:pPr>
      <w:r>
        <w:rPr>
          <w:rFonts w:asciiTheme="majorHAnsi" w:hAnsiTheme="majorHAnsi"/>
        </w:rPr>
        <w:t xml:space="preserve">Idejna zasnova izbranega izvajalca bo pred posamezno izvedbo novoletne okrasitve predmet usklajevanja med naročnikom in izbranim izvajalcev, skladno s programsko nalogo. </w:t>
      </w:r>
    </w:p>
    <w:p w14:paraId="415754FF" w14:textId="77777777" w:rsidR="00535A93" w:rsidRDefault="00535A93" w:rsidP="0042635D">
      <w:pPr>
        <w:spacing w:line="276" w:lineRule="auto"/>
        <w:ind w:left="284"/>
        <w:jc w:val="both"/>
        <w:rPr>
          <w:rFonts w:asciiTheme="majorHAnsi" w:hAnsiTheme="majorHAnsi"/>
        </w:rPr>
      </w:pPr>
    </w:p>
    <w:p w14:paraId="707A3C4B" w14:textId="705213DB" w:rsidR="00810E51" w:rsidRPr="00D81727" w:rsidRDefault="00810E51" w:rsidP="00D81727">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informacije o sklopih</w:t>
      </w:r>
      <w:r w:rsidR="00AF3537">
        <w:rPr>
          <w:rFonts w:asciiTheme="majorHAnsi" w:hAnsiTheme="majorHAnsi"/>
        </w:rPr>
        <w:t xml:space="preserve"> </w:t>
      </w:r>
      <w:r w:rsidRPr="00D81727">
        <w:rPr>
          <w:rFonts w:asciiTheme="majorHAnsi" w:hAnsiTheme="majorHAnsi"/>
        </w:rPr>
        <w:t>(BREZ SKLOPOV)</w:t>
      </w:r>
    </w:p>
    <w:p w14:paraId="17193F08" w14:textId="5E2A1F9B" w:rsidR="00302E97" w:rsidRDefault="00302E97" w:rsidP="0077068E">
      <w:pPr>
        <w:widowControl w:val="0"/>
        <w:spacing w:line="276" w:lineRule="auto"/>
        <w:ind w:left="284"/>
        <w:jc w:val="both"/>
        <w:rPr>
          <w:rFonts w:asciiTheme="majorHAnsi" w:hAnsiTheme="majorHAnsi"/>
        </w:rPr>
      </w:pPr>
      <w:r w:rsidRPr="00302E97">
        <w:rPr>
          <w:rFonts w:asciiTheme="majorHAnsi" w:hAnsiTheme="majorHAnsi"/>
        </w:rPr>
        <w:t xml:space="preserve">Predmet </w:t>
      </w:r>
      <w:r>
        <w:rPr>
          <w:rFonts w:asciiTheme="majorHAnsi" w:hAnsiTheme="majorHAnsi"/>
        </w:rPr>
        <w:t>javnega naročila</w:t>
      </w:r>
      <w:r w:rsidRPr="00302E97">
        <w:rPr>
          <w:rFonts w:asciiTheme="majorHAnsi" w:hAnsiTheme="majorHAnsi"/>
        </w:rPr>
        <w:t xml:space="preserve"> ni razdeljen na sklope, saj predmet naročila glede na dinamiko izvajanja ter zahtevnost predmet tega ne omogoča. </w:t>
      </w:r>
      <w:r>
        <w:rPr>
          <w:rFonts w:asciiTheme="majorHAnsi" w:hAnsiTheme="majorHAnsi"/>
        </w:rPr>
        <w:t>Ponudniki morajo predložiti celovito ponudbo, ki vključuje izvedbo celotnega predmeta javnega naročila.</w:t>
      </w:r>
    </w:p>
    <w:p w14:paraId="495926FA" w14:textId="47C5210E" w:rsidR="00302E97" w:rsidRDefault="00302E97" w:rsidP="0077068E">
      <w:pPr>
        <w:widowControl w:val="0"/>
        <w:spacing w:line="276" w:lineRule="auto"/>
        <w:ind w:left="284"/>
        <w:jc w:val="both"/>
        <w:rPr>
          <w:rFonts w:asciiTheme="majorHAnsi" w:hAnsiTheme="majorHAnsi"/>
        </w:rPr>
      </w:pPr>
    </w:p>
    <w:p w14:paraId="5DE321C8" w14:textId="0D9CE535" w:rsidR="00341E5A" w:rsidRPr="00843ED0" w:rsidRDefault="00341E5A" w:rsidP="008A51A1">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Vrsta postopka</w:t>
      </w:r>
      <w:r w:rsidR="00AF3537">
        <w:rPr>
          <w:rFonts w:asciiTheme="majorHAnsi" w:hAnsiTheme="majorHAnsi"/>
        </w:rPr>
        <w:t xml:space="preserve"> in opis poteka pogajanj</w:t>
      </w:r>
    </w:p>
    <w:p w14:paraId="6D93D45D" w14:textId="0FE39C00" w:rsidR="00596BAA" w:rsidRPr="00843ED0" w:rsidRDefault="002C7296" w:rsidP="008A51A1">
      <w:pPr>
        <w:widowControl w:val="0"/>
        <w:spacing w:line="276" w:lineRule="auto"/>
        <w:ind w:left="284"/>
        <w:jc w:val="both"/>
        <w:rPr>
          <w:rFonts w:asciiTheme="majorHAnsi" w:hAnsiTheme="majorHAnsi"/>
        </w:rPr>
      </w:pPr>
      <w:r w:rsidRPr="00843ED0">
        <w:rPr>
          <w:rFonts w:asciiTheme="majorHAnsi" w:hAnsiTheme="majorHAnsi"/>
        </w:rPr>
        <w:t>P</w:t>
      </w:r>
      <w:r w:rsidR="007B5A0B" w:rsidRPr="00843ED0">
        <w:rPr>
          <w:rFonts w:asciiTheme="majorHAnsi" w:hAnsiTheme="majorHAnsi"/>
        </w:rPr>
        <w:t>ostopek</w:t>
      </w:r>
      <w:r w:rsidR="00691E09" w:rsidRPr="00843ED0">
        <w:rPr>
          <w:rFonts w:asciiTheme="majorHAnsi" w:hAnsiTheme="majorHAnsi"/>
        </w:rPr>
        <w:t xml:space="preserve"> se izvaja po </w:t>
      </w:r>
      <w:r w:rsidR="007D0DEC">
        <w:rPr>
          <w:rFonts w:asciiTheme="majorHAnsi" w:hAnsiTheme="majorHAnsi"/>
        </w:rPr>
        <w:t xml:space="preserve">odprtem </w:t>
      </w:r>
      <w:r w:rsidR="00691E09" w:rsidRPr="00843ED0">
        <w:rPr>
          <w:rFonts w:asciiTheme="majorHAnsi" w:hAnsiTheme="majorHAnsi"/>
        </w:rPr>
        <w:t>postopku</w:t>
      </w:r>
      <w:r w:rsidR="00993952" w:rsidRPr="00843ED0">
        <w:rPr>
          <w:rFonts w:asciiTheme="majorHAnsi" w:hAnsiTheme="majorHAnsi"/>
        </w:rPr>
        <w:t xml:space="preserve"> naročila </w:t>
      </w:r>
      <w:r w:rsidR="007B5A0B" w:rsidRPr="00843ED0">
        <w:rPr>
          <w:rFonts w:asciiTheme="majorHAnsi" w:hAnsiTheme="majorHAnsi"/>
        </w:rPr>
        <w:t>v skladu s</w:t>
      </w:r>
      <w:r w:rsidR="007E77BB" w:rsidRPr="00843ED0">
        <w:rPr>
          <w:rFonts w:asciiTheme="majorHAnsi" w:hAnsiTheme="majorHAnsi"/>
        </w:rPr>
        <w:t xml:space="preserve"> 4</w:t>
      </w:r>
      <w:r w:rsidR="007D0DEC">
        <w:rPr>
          <w:rFonts w:asciiTheme="majorHAnsi" w:hAnsiTheme="majorHAnsi"/>
        </w:rPr>
        <w:t>0</w:t>
      </w:r>
      <w:r w:rsidR="007E77BB" w:rsidRPr="00843ED0">
        <w:rPr>
          <w:rFonts w:asciiTheme="majorHAnsi" w:hAnsiTheme="majorHAnsi"/>
        </w:rPr>
        <w:t>. členom Zakona o javnem naročanju (</w:t>
      </w:r>
      <w:r w:rsidR="007D0DEC" w:rsidRPr="007D0DEC">
        <w:rPr>
          <w:rFonts w:asciiTheme="majorHAnsi" w:hAnsiTheme="majorHAnsi"/>
        </w:rPr>
        <w:t>Uradni list RS, št. 91/15, 14/18, 121/21, 10/22, 74/22 – odl. US, 100/22 – ZNUZSZS, 28/23 in 88/23 – ZOPNN-F</w:t>
      </w:r>
      <w:r w:rsidR="007E77BB" w:rsidRPr="00843ED0">
        <w:rPr>
          <w:rFonts w:asciiTheme="majorHAnsi" w:hAnsiTheme="majorHAnsi"/>
        </w:rPr>
        <w:t>; v nadaljnjem besedilu: ZJN-3).</w:t>
      </w:r>
    </w:p>
    <w:p w14:paraId="58495E44" w14:textId="77777777" w:rsidR="004A6970" w:rsidRDefault="004A6970" w:rsidP="00363994">
      <w:pPr>
        <w:widowControl w:val="0"/>
        <w:spacing w:line="276" w:lineRule="auto"/>
        <w:ind w:left="284"/>
        <w:jc w:val="both"/>
        <w:rPr>
          <w:rFonts w:asciiTheme="majorHAnsi" w:hAnsiTheme="majorHAnsi"/>
        </w:rPr>
      </w:pPr>
    </w:p>
    <w:p w14:paraId="738BC9D1"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Z</w:t>
      </w:r>
      <w:r w:rsidRPr="00843ED0">
        <w:rPr>
          <w:rFonts w:asciiTheme="majorHAnsi" w:hAnsiTheme="majorHAnsi"/>
        </w:rPr>
        <w:t>AHTEVE ZA DodatnA pojasnilA</w:t>
      </w:r>
    </w:p>
    <w:p w14:paraId="54CA3B07" w14:textId="77777777" w:rsidR="0024053E" w:rsidRPr="00AF3537" w:rsidRDefault="0024053E" w:rsidP="0024053E">
      <w:pPr>
        <w:widowControl w:val="0"/>
        <w:spacing w:line="276" w:lineRule="auto"/>
        <w:ind w:left="284"/>
        <w:jc w:val="both"/>
        <w:rPr>
          <w:rFonts w:asciiTheme="majorHAnsi" w:hAnsiTheme="majorHAnsi"/>
        </w:rPr>
      </w:pPr>
      <w:r w:rsidRPr="00AF3537">
        <w:rPr>
          <w:rFonts w:asciiTheme="majorHAnsi" w:hAnsiTheme="majorHAnsi"/>
        </w:rPr>
        <w:t>Komunikacija s ponudniki o vprašanjih v zvezi z vsebino naročila in v zvezi s pripravo ponudbe poteka izključno preko portala javnih naročil.</w:t>
      </w:r>
    </w:p>
    <w:p w14:paraId="6D476F28" w14:textId="77777777" w:rsidR="0024053E" w:rsidRPr="00AF3537" w:rsidRDefault="0024053E" w:rsidP="0024053E">
      <w:pPr>
        <w:widowControl w:val="0"/>
        <w:spacing w:line="276" w:lineRule="auto"/>
        <w:ind w:left="284"/>
        <w:jc w:val="both"/>
        <w:rPr>
          <w:rFonts w:asciiTheme="majorHAnsi" w:hAnsiTheme="majorHAnsi"/>
        </w:rPr>
      </w:pPr>
    </w:p>
    <w:p w14:paraId="688035C8" w14:textId="77777777" w:rsidR="0024053E" w:rsidRDefault="0024053E" w:rsidP="0024053E">
      <w:pPr>
        <w:widowControl w:val="0"/>
        <w:spacing w:line="276" w:lineRule="auto"/>
        <w:ind w:left="284"/>
        <w:jc w:val="both"/>
        <w:rPr>
          <w:rFonts w:asciiTheme="majorHAnsi" w:hAnsiTheme="majorHAnsi"/>
        </w:rPr>
      </w:pPr>
      <w:r w:rsidRPr="00AF3537">
        <w:rPr>
          <w:rFonts w:asciiTheme="majorHAnsi" w:hAnsiTheme="majorHAnsi"/>
        </w:rPr>
        <w:t>Naročnik bo zahtevo za pojasnilo razpisne dokumentacije oziroma kakršnokoli drugo vprašanje v zvezi z naročilom štel kot pravočasno, v kolikor bo na portalu javnih naročil zastavljeno najkasneje do roka, določenega za prejem vprašanj na portalu javnih naročil. Na drugače posredovane zahteve za dodatna pojasnila naročnik ni dolžan odgovoriti</w:t>
      </w:r>
      <w:r>
        <w:rPr>
          <w:rFonts w:asciiTheme="majorHAnsi" w:hAnsiTheme="majorHAnsi"/>
        </w:rPr>
        <w:t>.</w:t>
      </w:r>
    </w:p>
    <w:p w14:paraId="4FC66541" w14:textId="239F6A3A" w:rsidR="0024053E" w:rsidRDefault="0024053E" w:rsidP="00363994">
      <w:pPr>
        <w:widowControl w:val="0"/>
        <w:spacing w:line="276" w:lineRule="auto"/>
        <w:ind w:left="284"/>
        <w:jc w:val="both"/>
        <w:rPr>
          <w:rFonts w:asciiTheme="majorHAnsi" w:hAnsiTheme="majorHAnsi"/>
        </w:rPr>
      </w:pPr>
    </w:p>
    <w:p w14:paraId="050EAD2F"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uporabljen informacijski sistem</w:t>
      </w:r>
    </w:p>
    <w:p w14:paraId="1F16A3C4" w14:textId="2CA2D27B" w:rsidR="0024053E" w:rsidRPr="00E04BCD" w:rsidRDefault="0024053E" w:rsidP="0024053E">
      <w:pPr>
        <w:widowControl w:val="0"/>
        <w:spacing w:line="276" w:lineRule="auto"/>
        <w:ind w:left="284"/>
        <w:jc w:val="both"/>
        <w:rPr>
          <w:rFonts w:asciiTheme="majorHAnsi" w:hAnsiTheme="majorHAnsi"/>
        </w:rPr>
      </w:pPr>
      <w:bookmarkStart w:id="3" w:name="_Hlk126826744"/>
      <w:r w:rsidRPr="00843ED0">
        <w:rPr>
          <w:rFonts w:asciiTheme="majorHAnsi" w:hAnsiTheme="majorHAnsi"/>
        </w:rPr>
        <w:t xml:space="preserve">Za </w:t>
      </w:r>
      <w:r w:rsidRPr="00E04BCD">
        <w:rPr>
          <w:rFonts w:asciiTheme="majorHAnsi" w:hAnsiTheme="majorHAnsi"/>
        </w:rPr>
        <w:t xml:space="preserve">sporočanje in izmenjavo informacij v predmetnem postopku oddaje javnega naročila, naročnik uporablja informacijski sistem e-JN. Dostop do informacijskega sistema je zagotovljen preko spletnega naslova: </w:t>
      </w:r>
      <w:r w:rsidR="00302E97" w:rsidRPr="009A7059">
        <w:rPr>
          <w:rFonts w:asciiTheme="majorHAnsi" w:hAnsiTheme="majorHAnsi"/>
          <w:color w:val="008080"/>
          <w:u w:color="A9C938"/>
        </w:rPr>
        <w:t>https://ejn.gov.si</w:t>
      </w:r>
      <w:r w:rsidR="009A7059">
        <w:rPr>
          <w:rFonts w:asciiTheme="majorHAnsi" w:hAnsiTheme="majorHAnsi"/>
          <w:u w:color="A9C938"/>
        </w:rPr>
        <w:t>.</w:t>
      </w:r>
      <w:r w:rsidRPr="00DA1326">
        <w:rPr>
          <w:rFonts w:asciiTheme="majorHAnsi" w:hAnsiTheme="majorHAnsi"/>
          <w:color w:val="008080"/>
        </w:rPr>
        <w:t xml:space="preserve"> </w:t>
      </w:r>
    </w:p>
    <w:p w14:paraId="429558D1" w14:textId="77777777" w:rsidR="0024053E" w:rsidRPr="00E04BCD" w:rsidRDefault="0024053E" w:rsidP="0024053E">
      <w:pPr>
        <w:widowControl w:val="0"/>
        <w:spacing w:line="276" w:lineRule="auto"/>
        <w:ind w:left="284"/>
        <w:jc w:val="both"/>
        <w:rPr>
          <w:rFonts w:asciiTheme="majorHAnsi" w:hAnsiTheme="majorHAnsi"/>
        </w:rPr>
      </w:pPr>
    </w:p>
    <w:p w14:paraId="767D0FC2" w14:textId="3EA59800" w:rsidR="0024053E" w:rsidRPr="00843ED0" w:rsidRDefault="0024053E" w:rsidP="0024053E">
      <w:pPr>
        <w:widowControl w:val="0"/>
        <w:spacing w:line="276" w:lineRule="auto"/>
        <w:ind w:left="284"/>
        <w:jc w:val="both"/>
        <w:rPr>
          <w:rFonts w:asciiTheme="majorHAnsi" w:hAnsiTheme="majorHAnsi"/>
          <w:szCs w:val="20"/>
        </w:rPr>
      </w:pPr>
      <w:r w:rsidRPr="00E04BCD">
        <w:rPr>
          <w:rFonts w:asciiTheme="majorHAnsi" w:hAnsiTheme="majorHAnsi"/>
        </w:rPr>
        <w:t>Splošni pogoji uporabe informacijskega sistema e-JN oz. Navodila za uporabo informacijskega sistema e-JN</w:t>
      </w:r>
      <w:r w:rsidR="00DA1326">
        <w:rPr>
          <w:rFonts w:asciiTheme="majorHAnsi" w:hAnsiTheme="majorHAnsi"/>
        </w:rPr>
        <w:t xml:space="preserve"> so dostopna na zgoraj navedeni spletni strani e-JN.</w:t>
      </w:r>
    </w:p>
    <w:bookmarkEnd w:id="3"/>
    <w:p w14:paraId="36D26A68" w14:textId="77777777" w:rsidR="0024053E" w:rsidRPr="00843ED0" w:rsidRDefault="0024053E" w:rsidP="0024053E">
      <w:pPr>
        <w:widowControl w:val="0"/>
        <w:spacing w:line="276" w:lineRule="auto"/>
        <w:ind w:left="284"/>
        <w:jc w:val="both"/>
        <w:rPr>
          <w:rFonts w:asciiTheme="majorHAnsi" w:hAnsiTheme="majorHAnsi"/>
        </w:rPr>
      </w:pPr>
    </w:p>
    <w:p w14:paraId="4148E508"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E04BCD">
        <w:rPr>
          <w:rFonts w:asciiTheme="majorHAnsi" w:hAnsiTheme="majorHAnsi"/>
        </w:rPr>
        <w:t xml:space="preserve">ROK IN NAČIN PREDLOŽITVE PONUDBE </w:t>
      </w:r>
    </w:p>
    <w:p w14:paraId="2487482A" w14:textId="2B1AFE87" w:rsidR="0024053E" w:rsidRPr="00E04BCD" w:rsidRDefault="0024053E" w:rsidP="0024053E">
      <w:pPr>
        <w:widowControl w:val="0"/>
        <w:spacing w:line="276" w:lineRule="auto"/>
        <w:ind w:left="284"/>
        <w:jc w:val="both"/>
        <w:rPr>
          <w:rFonts w:asciiTheme="majorHAnsi" w:hAnsiTheme="majorHAnsi"/>
        </w:rPr>
      </w:pPr>
      <w:bookmarkStart w:id="4" w:name="_Hlk126826758"/>
      <w:r w:rsidRPr="00E04BCD">
        <w:rPr>
          <w:rFonts w:asciiTheme="majorHAnsi" w:hAnsiTheme="majorHAnsi"/>
        </w:rPr>
        <w:t>Ponudniki morajo ponudbe predložiti v informacijski sistem e-JN (v nadaljevanju: sistem e-JN), v skladu s točko 3 dokumenta Navodila za uporabo informacijskega sistema e-JN: PONUDNIKI</w:t>
      </w:r>
      <w:r w:rsidR="00DA1326">
        <w:rPr>
          <w:rFonts w:asciiTheme="majorHAnsi" w:hAnsiTheme="majorHAnsi"/>
        </w:rPr>
        <w:t xml:space="preserve"> (v nadaljevanju: Navodila za uporabo e-JN).</w:t>
      </w:r>
    </w:p>
    <w:p w14:paraId="74E82814" w14:textId="77777777" w:rsidR="0024053E" w:rsidRPr="00E04BCD" w:rsidRDefault="0024053E" w:rsidP="0024053E">
      <w:pPr>
        <w:widowControl w:val="0"/>
        <w:spacing w:line="276" w:lineRule="auto"/>
        <w:ind w:left="284"/>
        <w:jc w:val="both"/>
        <w:rPr>
          <w:rFonts w:asciiTheme="majorHAnsi" w:hAnsiTheme="majorHAnsi"/>
        </w:rPr>
      </w:pPr>
    </w:p>
    <w:p w14:paraId="095689A5" w14:textId="7B3E5AA6" w:rsidR="0024053E" w:rsidRPr="00E04BCD" w:rsidRDefault="0024053E" w:rsidP="0024053E">
      <w:pPr>
        <w:widowControl w:val="0"/>
        <w:spacing w:line="276" w:lineRule="auto"/>
        <w:ind w:left="284"/>
        <w:jc w:val="both"/>
        <w:rPr>
          <w:rFonts w:asciiTheme="majorHAnsi" w:hAnsiTheme="majorHAnsi"/>
        </w:rPr>
      </w:pPr>
      <w:r w:rsidRPr="00E04BCD">
        <w:rPr>
          <w:rFonts w:asciiTheme="majorHAnsi" w:hAnsiTheme="majorHAnsi"/>
        </w:rPr>
        <w:t xml:space="preserve">Ponudnik se mora pred oddajo ponudbe registrirati </w:t>
      </w:r>
      <w:r w:rsidR="00DA1326">
        <w:rPr>
          <w:rFonts w:asciiTheme="majorHAnsi" w:hAnsiTheme="majorHAnsi"/>
        </w:rPr>
        <w:t xml:space="preserve">za uporabo informacijskega sistema e-JN skladno z </w:t>
      </w:r>
      <w:r w:rsidRPr="00E04BCD">
        <w:rPr>
          <w:rFonts w:asciiTheme="majorHAnsi" w:hAnsiTheme="majorHAnsi"/>
        </w:rPr>
        <w:t xml:space="preserve">Navodili za uporabo e-JN. Če je ponudnik že registriran v sistem e-JN, se </w:t>
      </w:r>
      <w:r w:rsidR="00DA1326">
        <w:rPr>
          <w:rFonts w:asciiTheme="majorHAnsi" w:hAnsiTheme="majorHAnsi"/>
        </w:rPr>
        <w:t xml:space="preserve">za potrebe oddaje ponudbe </w:t>
      </w:r>
      <w:r w:rsidRPr="00E04BCD">
        <w:rPr>
          <w:rFonts w:asciiTheme="majorHAnsi" w:hAnsiTheme="majorHAnsi"/>
        </w:rPr>
        <w:t xml:space="preserve">v </w:t>
      </w:r>
      <w:r w:rsidR="00DA1326">
        <w:rPr>
          <w:rFonts w:asciiTheme="majorHAnsi" w:hAnsiTheme="majorHAnsi"/>
        </w:rPr>
        <w:t>informacijski sistem</w:t>
      </w:r>
      <w:r w:rsidRPr="00E04BCD">
        <w:rPr>
          <w:rFonts w:asciiTheme="majorHAnsi" w:hAnsiTheme="majorHAnsi"/>
        </w:rPr>
        <w:t xml:space="preserve"> prijavi na istem </w:t>
      </w:r>
      <w:r w:rsidR="00DA1326">
        <w:rPr>
          <w:rFonts w:asciiTheme="majorHAnsi" w:hAnsiTheme="majorHAnsi"/>
        </w:rPr>
        <w:t xml:space="preserve">spletnem </w:t>
      </w:r>
      <w:r w:rsidRPr="00E04BCD">
        <w:rPr>
          <w:rFonts w:asciiTheme="majorHAnsi" w:hAnsiTheme="majorHAnsi"/>
        </w:rPr>
        <w:t>naslovu.</w:t>
      </w:r>
    </w:p>
    <w:p w14:paraId="57EB3484" w14:textId="77777777" w:rsidR="0024053E" w:rsidRPr="00E04BCD" w:rsidRDefault="0024053E" w:rsidP="0024053E">
      <w:pPr>
        <w:widowControl w:val="0"/>
        <w:spacing w:line="276" w:lineRule="auto"/>
        <w:ind w:left="284"/>
        <w:jc w:val="both"/>
        <w:rPr>
          <w:rFonts w:asciiTheme="majorHAnsi" w:hAnsiTheme="majorHAnsi"/>
        </w:rPr>
      </w:pPr>
    </w:p>
    <w:p w14:paraId="26B2CFE9" w14:textId="77777777" w:rsidR="0051590E" w:rsidRDefault="0051590E" w:rsidP="0051590E">
      <w:pPr>
        <w:widowControl w:val="0"/>
        <w:spacing w:line="276" w:lineRule="auto"/>
        <w:ind w:left="284"/>
        <w:jc w:val="both"/>
        <w:rPr>
          <w:rFonts w:asciiTheme="majorHAnsi" w:hAnsiTheme="majorHAnsi"/>
        </w:rPr>
      </w:pPr>
      <w:r w:rsidRPr="00E04BCD">
        <w:rPr>
          <w:rFonts w:asciiTheme="majorHAnsi" w:hAnsiTheme="majorHAnsi"/>
        </w:rPr>
        <w:t xml:space="preserve">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w:t>
      </w:r>
      <w:r>
        <w:rPr>
          <w:rFonts w:asciiTheme="majorHAnsi" w:hAnsiTheme="majorHAnsi"/>
        </w:rPr>
        <w:t xml:space="preserve">Naročnik si pridržuje pravico v fazi pregledovanja in ocenjevanja ponudb ali kasneje, zahtevati predložitev pisnega </w:t>
      </w:r>
      <w:bookmarkStart w:id="5" w:name="_Hlk163650360"/>
      <w:r w:rsidRPr="0026334D">
        <w:rPr>
          <w:rFonts w:asciiTheme="majorHAnsi" w:hAnsiTheme="majorHAnsi"/>
          <w:b/>
          <w:bCs/>
        </w:rPr>
        <w:t>pooblastila za zastopanje</w:t>
      </w:r>
      <w:r>
        <w:rPr>
          <w:rFonts w:asciiTheme="majorHAnsi" w:hAnsiTheme="majorHAnsi"/>
          <w:b/>
          <w:bCs/>
        </w:rPr>
        <w:t xml:space="preserve"> pravne osebe</w:t>
      </w:r>
      <w:bookmarkEnd w:id="5"/>
      <w:r>
        <w:rPr>
          <w:rFonts w:asciiTheme="majorHAnsi" w:hAnsiTheme="majorHAnsi"/>
        </w:rPr>
        <w:t xml:space="preserve">. </w:t>
      </w:r>
      <w:r w:rsidRPr="00E04BCD">
        <w:rPr>
          <w:rFonts w:asciiTheme="majorHAnsi" w:hAnsiTheme="majorHAnsi"/>
        </w:rPr>
        <w:t>Z oddajo ponudbe je le-ta zavezujoča za čas</w:t>
      </w:r>
      <w:r>
        <w:rPr>
          <w:rFonts w:asciiTheme="majorHAnsi" w:hAnsiTheme="majorHAnsi"/>
        </w:rPr>
        <w:t xml:space="preserve"> veljavnosti ponudbe</w:t>
      </w:r>
      <w:r w:rsidRPr="00E04BCD">
        <w:rPr>
          <w:rFonts w:asciiTheme="majorHAnsi" w:hAnsiTheme="majorHAnsi"/>
        </w:rPr>
        <w:t>, razen če jo uporabnik ponudnika umakne ali spremeni pred potekom roka za oddajo ponudb.</w:t>
      </w:r>
    </w:p>
    <w:p w14:paraId="4640B6D3" w14:textId="77777777" w:rsidR="0024053E" w:rsidRDefault="0024053E" w:rsidP="0024053E">
      <w:pPr>
        <w:widowControl w:val="0"/>
        <w:spacing w:line="276" w:lineRule="auto"/>
        <w:ind w:left="284"/>
        <w:jc w:val="both"/>
        <w:rPr>
          <w:rFonts w:asciiTheme="majorHAnsi" w:hAnsiTheme="majorHAnsi"/>
        </w:rPr>
      </w:pPr>
    </w:p>
    <w:p w14:paraId="3BB29571" w14:textId="2D089D88" w:rsidR="0024053E" w:rsidRPr="003B0428" w:rsidRDefault="0024053E" w:rsidP="0024053E">
      <w:pPr>
        <w:widowControl w:val="0"/>
        <w:spacing w:line="276" w:lineRule="auto"/>
        <w:ind w:left="284"/>
        <w:jc w:val="both"/>
        <w:rPr>
          <w:rFonts w:asciiTheme="majorHAnsi" w:hAnsiTheme="majorHAnsi"/>
        </w:rPr>
      </w:pPr>
      <w:r w:rsidRPr="003B0428">
        <w:rPr>
          <w:rFonts w:asciiTheme="majorHAnsi" w:hAnsiTheme="majorHAnsi"/>
        </w:rPr>
        <w:t>Ponudba se šteje za pravočasno oddano, če jo naročnik prejme preko sistema e-JN</w:t>
      </w:r>
      <w:r w:rsidR="00DA1326">
        <w:rPr>
          <w:rFonts w:asciiTheme="majorHAnsi" w:hAnsiTheme="majorHAnsi"/>
        </w:rPr>
        <w:t xml:space="preserve"> </w:t>
      </w:r>
      <w:r w:rsidRPr="003B0428">
        <w:rPr>
          <w:rFonts w:asciiTheme="majorHAnsi" w:hAnsiTheme="majorHAnsi"/>
        </w:rPr>
        <w:t xml:space="preserve">najkasneje do za oddajo ponudb, določenega na portalu javnih naročil. Za oddano ponudbo se šteje ponudba, ki je v </w:t>
      </w:r>
      <w:r w:rsidRPr="003B0428">
        <w:rPr>
          <w:rFonts w:asciiTheme="majorHAnsi" w:hAnsiTheme="majorHAnsi"/>
        </w:rPr>
        <w:lastRenderedPageBreak/>
        <w:t>sistemu e-JN označena s statusom »ODDANO«.</w:t>
      </w:r>
    </w:p>
    <w:p w14:paraId="4D1BF341" w14:textId="77777777" w:rsidR="0024053E" w:rsidRPr="003B0428" w:rsidRDefault="0024053E" w:rsidP="0024053E">
      <w:pPr>
        <w:widowControl w:val="0"/>
        <w:spacing w:line="276" w:lineRule="auto"/>
        <w:ind w:left="284"/>
        <w:jc w:val="both"/>
        <w:rPr>
          <w:rFonts w:asciiTheme="majorHAnsi" w:hAnsiTheme="majorHAnsi"/>
        </w:rPr>
      </w:pPr>
    </w:p>
    <w:p w14:paraId="444FF156" w14:textId="77777777" w:rsidR="0024053E" w:rsidRPr="003B0428" w:rsidRDefault="0024053E" w:rsidP="0024053E">
      <w:pPr>
        <w:widowControl w:val="0"/>
        <w:spacing w:line="276" w:lineRule="auto"/>
        <w:ind w:left="284"/>
        <w:jc w:val="both"/>
        <w:rPr>
          <w:rFonts w:asciiTheme="majorHAnsi" w:hAnsiTheme="majorHAnsi"/>
        </w:rPr>
      </w:pPr>
      <w:r w:rsidRPr="003B0428">
        <w:rPr>
          <w:rFonts w:asciiTheme="majorHAnsi" w:hAnsiTheme="majorHAnsi"/>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49EA3939" w14:textId="77777777" w:rsidR="0024053E" w:rsidRPr="003B0428" w:rsidRDefault="0024053E" w:rsidP="0024053E">
      <w:pPr>
        <w:widowControl w:val="0"/>
        <w:spacing w:line="276" w:lineRule="auto"/>
        <w:ind w:left="284"/>
        <w:jc w:val="both"/>
        <w:rPr>
          <w:rFonts w:asciiTheme="majorHAnsi" w:hAnsiTheme="majorHAnsi"/>
        </w:rPr>
      </w:pPr>
    </w:p>
    <w:p w14:paraId="39A21666" w14:textId="3E9028AC" w:rsidR="0024053E" w:rsidRPr="00843ED0" w:rsidRDefault="0024053E" w:rsidP="0024053E">
      <w:pPr>
        <w:widowControl w:val="0"/>
        <w:spacing w:line="276" w:lineRule="auto"/>
        <w:ind w:left="284"/>
        <w:jc w:val="both"/>
        <w:rPr>
          <w:rFonts w:asciiTheme="majorHAnsi" w:hAnsiTheme="majorHAnsi"/>
        </w:rPr>
      </w:pPr>
      <w:r w:rsidRPr="003B0428">
        <w:rPr>
          <w:rFonts w:asciiTheme="majorHAnsi" w:hAnsiTheme="majorHAnsi"/>
        </w:rPr>
        <w:t>Po preteku roka za predložitev ponudb ponudbe ne bo več mogoče oddati</w:t>
      </w:r>
      <w:r w:rsidR="00DA1326">
        <w:rPr>
          <w:rFonts w:asciiTheme="majorHAnsi" w:hAnsiTheme="majorHAnsi"/>
        </w:rPr>
        <w:t>.</w:t>
      </w:r>
    </w:p>
    <w:bookmarkEnd w:id="4"/>
    <w:p w14:paraId="6DF76806" w14:textId="77777777" w:rsidR="0024053E" w:rsidRPr="00843ED0" w:rsidRDefault="0024053E" w:rsidP="00363994">
      <w:pPr>
        <w:widowControl w:val="0"/>
        <w:spacing w:line="276" w:lineRule="auto"/>
        <w:ind w:left="284"/>
        <w:jc w:val="both"/>
        <w:rPr>
          <w:rFonts w:asciiTheme="majorHAnsi" w:hAnsiTheme="majorHAnsi"/>
        </w:rPr>
      </w:pPr>
    </w:p>
    <w:p w14:paraId="49B51D8E" w14:textId="77FA221B" w:rsidR="008C5A53" w:rsidRPr="00843ED0" w:rsidRDefault="008C5A53" w:rsidP="008A51A1">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ZAVAROVANJE ZA RESNOST PONUDBE</w:t>
      </w:r>
      <w:r w:rsidR="000217E8">
        <w:rPr>
          <w:rFonts w:asciiTheme="majorHAnsi" w:hAnsiTheme="majorHAnsi"/>
        </w:rPr>
        <w:t xml:space="preserve">: </w:t>
      </w:r>
    </w:p>
    <w:p w14:paraId="1565DE87" w14:textId="174D8FA8" w:rsidR="00FC0A4E" w:rsidRDefault="00FC0A4E" w:rsidP="000217E8">
      <w:pPr>
        <w:widowControl w:val="0"/>
        <w:spacing w:line="276" w:lineRule="auto"/>
        <w:ind w:left="284"/>
        <w:jc w:val="both"/>
        <w:rPr>
          <w:rFonts w:asciiTheme="majorHAnsi" w:hAnsiTheme="majorHAnsi"/>
        </w:rPr>
      </w:pPr>
      <w:r w:rsidRPr="00FC0A4E">
        <w:rPr>
          <w:rFonts w:asciiTheme="majorHAnsi" w:hAnsiTheme="majorHAnsi"/>
        </w:rPr>
        <w:t>Naročnik ne zahteva predložitve zavarovanja za resnost ponudbe</w:t>
      </w:r>
      <w:r>
        <w:rPr>
          <w:rFonts w:asciiTheme="majorHAnsi" w:hAnsiTheme="majorHAnsi"/>
        </w:rPr>
        <w:t>.</w:t>
      </w:r>
    </w:p>
    <w:p w14:paraId="629E06A0" w14:textId="77777777" w:rsidR="00FC0A4E" w:rsidRPr="00843ED0" w:rsidRDefault="00FC0A4E" w:rsidP="00E112A9">
      <w:pPr>
        <w:widowControl w:val="0"/>
        <w:spacing w:line="276" w:lineRule="auto"/>
        <w:ind w:left="284"/>
        <w:jc w:val="both"/>
        <w:rPr>
          <w:rFonts w:asciiTheme="majorHAnsi" w:hAnsiTheme="majorHAnsi"/>
          <w:szCs w:val="20"/>
        </w:rPr>
      </w:pPr>
      <w:bookmarkStart w:id="6" w:name="_Hlk57234968"/>
    </w:p>
    <w:p w14:paraId="37FBFBBB" w14:textId="7CEF1EC9" w:rsidR="00341E5A" w:rsidRPr="00843ED0" w:rsidRDefault="003B0428" w:rsidP="00E112A9">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ZAHTEVANA </w:t>
      </w:r>
      <w:r w:rsidR="00344F0E" w:rsidRPr="00843ED0">
        <w:rPr>
          <w:rFonts w:asciiTheme="majorHAnsi" w:hAnsiTheme="majorHAnsi"/>
        </w:rPr>
        <w:t xml:space="preserve">OBLIKA </w:t>
      </w:r>
      <w:r w:rsidR="00841F84" w:rsidRPr="00843ED0">
        <w:rPr>
          <w:rFonts w:asciiTheme="majorHAnsi" w:hAnsiTheme="majorHAnsi"/>
        </w:rPr>
        <w:t>ponudb</w:t>
      </w:r>
      <w:r w:rsidR="00740DDB" w:rsidRPr="00843ED0">
        <w:rPr>
          <w:rFonts w:asciiTheme="majorHAnsi" w:hAnsiTheme="majorHAnsi"/>
        </w:rPr>
        <w:t>E</w:t>
      </w:r>
    </w:p>
    <w:p w14:paraId="4CD94988" w14:textId="77777777" w:rsidR="003B0428" w:rsidRPr="003B0428" w:rsidRDefault="003B0428" w:rsidP="003B0428">
      <w:pPr>
        <w:widowControl w:val="0"/>
        <w:spacing w:line="276" w:lineRule="auto"/>
        <w:ind w:left="284"/>
        <w:jc w:val="both"/>
        <w:rPr>
          <w:rFonts w:asciiTheme="majorHAnsi" w:hAnsiTheme="majorHAnsi"/>
        </w:rPr>
      </w:pPr>
      <w:r w:rsidRPr="003B0428">
        <w:rPr>
          <w:rFonts w:asciiTheme="majorHAnsi" w:hAnsiTheme="majorHAnsi"/>
        </w:rPr>
        <w:t>Ponudbena dokumentacija mora biti lastnoročno ali elektronsko podpisana s strani zakonitega zastopnika gospodarskega subjekta oziroma oseba, ki je pooblaščena za podpis in oddajo ponudbe. V kolikor ponudbo podpiše oseba, ki ni zastopnik gospodarskega subjekta, mora k ponudbi priložiti pooblastilo za podpis ponudbe (na lastnem obrazcu), iz katerega je razvidno, da je na dan oddaje ponudbe ta oseba imela pooblastilo za podpis ponudbe. Pooblastilo je lahko splošno ali izdano za predmetni postopek.</w:t>
      </w:r>
    </w:p>
    <w:p w14:paraId="46E6B2D5" w14:textId="77777777" w:rsidR="003B0428" w:rsidRPr="003B0428" w:rsidRDefault="003B0428" w:rsidP="003B0428">
      <w:pPr>
        <w:widowControl w:val="0"/>
        <w:spacing w:line="276" w:lineRule="auto"/>
        <w:ind w:left="284"/>
        <w:jc w:val="both"/>
        <w:rPr>
          <w:rFonts w:asciiTheme="majorHAnsi" w:hAnsiTheme="majorHAnsi"/>
        </w:rPr>
      </w:pPr>
      <w:r w:rsidRPr="003B0428">
        <w:rPr>
          <w:rFonts w:asciiTheme="majorHAnsi" w:hAnsiTheme="majorHAnsi"/>
        </w:rPr>
        <w:t xml:space="preserve"> </w:t>
      </w:r>
    </w:p>
    <w:p w14:paraId="1B6779B6" w14:textId="58313F0E" w:rsidR="003B0428" w:rsidRPr="003B0428" w:rsidRDefault="003B0428" w:rsidP="003B0428">
      <w:pPr>
        <w:widowControl w:val="0"/>
        <w:spacing w:line="276" w:lineRule="auto"/>
        <w:ind w:left="284"/>
        <w:jc w:val="both"/>
        <w:rPr>
          <w:rFonts w:asciiTheme="majorHAnsi" w:hAnsiTheme="majorHAnsi"/>
        </w:rPr>
      </w:pPr>
      <w:r w:rsidRPr="003B0428">
        <w:rPr>
          <w:rFonts w:asciiTheme="majorHAnsi" w:hAnsiTheme="majorHAnsi"/>
        </w:rPr>
        <w:t xml:space="preserve">Zaželeno je, da ponudniki obrazce, ki so del dokumentacije v zvezi z oddajo javnega naročila, kadar ni pri posameznem pogoju oz. za posamezni obrazec izrecno zahtevano drugače, pripravijo izvirno v elektronski obliki in jih v strojno berljivi obliki (npr. format .docx, .xlsx, .xml, .pdf – toda ne sken!) oddajo v okviru uporabljenega informacijskega sistema. Prav tako je zaželeno, da je celotna ponudbena dokumentacija elektronsko podpisana s kvalificiranim potrdilom za elektronski podpis, izdanim s strani ponudnika kvalificiranih storitev zaupanja: SIGEN-CA (www.sigen-ca.si), POŠTA®CA (postarca.posta.si), HALCOM-CA (www.halcom.si), AC NLB (www.nlb.si) ali drugega ponudnika storitev zaupanja, ki je uvrščen na zanesljivi seznam ponudnikov storitev zaupanja (angl. EU Trusted List). Zanesljivi seznam ponudnikov storitev zaupanja je dostopen na spletni strani: </w:t>
      </w:r>
      <w:r w:rsidR="00E668B3" w:rsidRPr="00E668B3">
        <w:rPr>
          <w:rFonts w:asciiTheme="majorHAnsi" w:hAnsiTheme="majorHAnsi"/>
          <w:u w:color="A9C938"/>
        </w:rPr>
        <w:t>https://eidas.ec.europa.eu/efda/tl-browser/#/screen/home</w:t>
      </w:r>
      <w:r w:rsidR="00E668B3">
        <w:rPr>
          <w:rFonts w:asciiTheme="majorHAnsi" w:hAnsiTheme="majorHAnsi"/>
        </w:rPr>
        <w:t xml:space="preserve">. </w:t>
      </w:r>
      <w:r w:rsidRPr="003B0428">
        <w:rPr>
          <w:rFonts w:asciiTheme="majorHAnsi" w:hAnsiTheme="majorHAnsi"/>
        </w:rPr>
        <w:t xml:space="preserve">Dokumenti so lahko podpisani v okviru kateregakoli informacijskega sistema za elektronsko podpisovanje dokumentov (npr. SI-PASS, Subscribo, OneSign, idr.). </w:t>
      </w:r>
    </w:p>
    <w:p w14:paraId="6BB4F6E8" w14:textId="77777777" w:rsidR="003B0428" w:rsidRPr="003B0428" w:rsidRDefault="003B0428" w:rsidP="003B0428">
      <w:pPr>
        <w:widowControl w:val="0"/>
        <w:spacing w:line="276" w:lineRule="auto"/>
        <w:ind w:left="284"/>
        <w:jc w:val="both"/>
        <w:rPr>
          <w:rFonts w:asciiTheme="majorHAnsi" w:hAnsiTheme="majorHAnsi"/>
        </w:rPr>
      </w:pPr>
    </w:p>
    <w:p w14:paraId="3E78C444" w14:textId="31598E3A" w:rsidR="00E47DB5" w:rsidRDefault="003B0428" w:rsidP="003B0428">
      <w:pPr>
        <w:widowControl w:val="0"/>
        <w:spacing w:line="276" w:lineRule="auto"/>
        <w:ind w:left="284"/>
        <w:jc w:val="both"/>
        <w:rPr>
          <w:rFonts w:asciiTheme="majorHAnsi" w:hAnsiTheme="majorHAnsi"/>
        </w:rPr>
      </w:pPr>
      <w:r w:rsidRPr="003B0428">
        <w:rPr>
          <w:rFonts w:asciiTheme="majorHAnsi" w:hAnsiTheme="majorHAnsi"/>
        </w:rPr>
        <w:t>Za dele ponudbene dokumentacije, ki ne bodo predložene v izvirni elektronski obliki in/ali podpisane s kvalificiranim elektronskim podpisom, si naročnik pridržuje pravico gospodarski subjekt pozvati k predložitvi originalnega izvoda dokumentacije. Ne glede na navedeno, gospodarski subjekt prevzema odgovornost za zagotavljanje avtentičnosti kopije z izvirnikom v skladu z določbami Uredbe eIDAS.</w:t>
      </w:r>
    </w:p>
    <w:p w14:paraId="53B20629" w14:textId="77777777" w:rsidR="0024053E" w:rsidRPr="00843ED0" w:rsidRDefault="0024053E" w:rsidP="003B0428">
      <w:pPr>
        <w:widowControl w:val="0"/>
        <w:spacing w:line="276" w:lineRule="auto"/>
        <w:ind w:left="284"/>
        <w:jc w:val="both"/>
        <w:rPr>
          <w:rFonts w:asciiTheme="majorHAnsi" w:hAnsiTheme="majorHAnsi"/>
        </w:rPr>
      </w:pPr>
    </w:p>
    <w:p w14:paraId="39B2FC3E"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PONUDBENI PREDRAČUN </w:t>
      </w:r>
    </w:p>
    <w:p w14:paraId="2283B23D" w14:textId="5D308035" w:rsidR="0024053E" w:rsidRDefault="0024053E" w:rsidP="0024053E">
      <w:pPr>
        <w:spacing w:line="276" w:lineRule="auto"/>
        <w:ind w:left="284"/>
        <w:jc w:val="both"/>
        <w:rPr>
          <w:rFonts w:asciiTheme="majorHAnsi" w:hAnsiTheme="majorHAnsi"/>
        </w:rPr>
      </w:pPr>
      <w:r w:rsidRPr="003E1822">
        <w:rPr>
          <w:rFonts w:asciiTheme="majorHAnsi" w:hAnsiTheme="majorHAnsi"/>
        </w:rPr>
        <w:t xml:space="preserve">Ponudnik z oddajo ponudbe potrjuje in soglaša, da ponuja vsa razpisana dela skladno z zahtevami naročnika, navedenimi v </w:t>
      </w:r>
      <w:r>
        <w:rPr>
          <w:rFonts w:asciiTheme="majorHAnsi" w:hAnsiTheme="majorHAnsi"/>
        </w:rPr>
        <w:t xml:space="preserve">predmetni dokumentaciji v zvezi z oddajo javnega naročila ter v popisih del oz. </w:t>
      </w:r>
      <w:r w:rsidRPr="003E1822">
        <w:rPr>
          <w:rFonts w:asciiTheme="majorHAnsi" w:hAnsiTheme="majorHAnsi"/>
        </w:rPr>
        <w:t xml:space="preserve">ponudbenem predračunu. </w:t>
      </w:r>
      <w:r>
        <w:rPr>
          <w:rFonts w:asciiTheme="majorHAnsi" w:hAnsiTheme="majorHAnsi"/>
        </w:rPr>
        <w:t xml:space="preserve">Ponudnik mora k ponudbi predložiti </w:t>
      </w:r>
      <w:r w:rsidRPr="0024053E">
        <w:rPr>
          <w:rFonts w:asciiTheme="majorHAnsi" w:hAnsiTheme="majorHAnsi"/>
        </w:rPr>
        <w:t>ponudbeni predračun</w:t>
      </w:r>
      <w:r>
        <w:rPr>
          <w:rFonts w:asciiTheme="majorHAnsi" w:hAnsiTheme="majorHAnsi"/>
        </w:rPr>
        <w:t xml:space="preserve"> na obrazcih naročnika. </w:t>
      </w:r>
      <w:r w:rsidRPr="003E1822">
        <w:rPr>
          <w:rFonts w:asciiTheme="majorHAnsi" w:hAnsiTheme="majorHAnsi"/>
        </w:rPr>
        <w:t xml:space="preserve">V primeru, da ponudnik </w:t>
      </w:r>
      <w:r>
        <w:rPr>
          <w:rFonts w:asciiTheme="majorHAnsi" w:hAnsiTheme="majorHAnsi"/>
        </w:rPr>
        <w:t xml:space="preserve">v ponudbenem predračunu </w:t>
      </w:r>
      <w:r w:rsidRPr="003E1822">
        <w:rPr>
          <w:rFonts w:asciiTheme="majorHAnsi" w:hAnsiTheme="majorHAnsi"/>
        </w:rPr>
        <w:t>posamezne postavke ne bo izpolnil, bo naročnik štel, da postavko ponuja po ceni nič (0,00 EUR).</w:t>
      </w:r>
    </w:p>
    <w:p w14:paraId="28B36758" w14:textId="77777777" w:rsidR="005B3E5E" w:rsidRDefault="005B3E5E" w:rsidP="0024053E">
      <w:pPr>
        <w:spacing w:line="276" w:lineRule="auto"/>
        <w:ind w:left="284"/>
        <w:jc w:val="both"/>
        <w:rPr>
          <w:rFonts w:asciiTheme="majorHAnsi" w:hAnsiTheme="majorHAnsi"/>
        </w:rPr>
      </w:pPr>
    </w:p>
    <w:p w14:paraId="3D89974B" w14:textId="77777777" w:rsidR="005B3E5E" w:rsidRPr="00843ED0" w:rsidRDefault="005B3E5E" w:rsidP="005B3E5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PREDLOŽITEV</w:t>
      </w:r>
      <w:r w:rsidRPr="00843ED0">
        <w:rPr>
          <w:rFonts w:asciiTheme="majorHAnsi" w:eastAsia="Trebuchet MS" w:hAnsiTheme="majorHAnsi"/>
        </w:rPr>
        <w:t xml:space="preserve"> ESPD OBRAZCA IN PONUDBE PONUDNIKOV S SEDEŽEM IZVEN REPUBLIKE SLOVENIJE</w:t>
      </w:r>
    </w:p>
    <w:p w14:paraId="627DF96D" w14:textId="77777777" w:rsidR="005B3E5E" w:rsidRPr="00843ED0" w:rsidRDefault="005B3E5E" w:rsidP="005B3E5E">
      <w:pPr>
        <w:spacing w:line="276" w:lineRule="auto"/>
        <w:ind w:left="280" w:right="20"/>
        <w:rPr>
          <w:rFonts w:asciiTheme="majorHAnsi" w:eastAsia="Trebuchet MS" w:hAnsiTheme="majorHAnsi"/>
        </w:rPr>
      </w:pPr>
      <w:r w:rsidRPr="00843ED0">
        <w:rPr>
          <w:rFonts w:asciiTheme="majorHAnsi" w:hAnsiTheme="majorHAnsi"/>
        </w:rPr>
        <w:t xml:space="preserve">V primeru, kadar tako naročnik zahteva, morajo ponudniki predložiti </w:t>
      </w:r>
      <w:bookmarkStart w:id="7" w:name="_Hlk163650269"/>
      <w:r w:rsidRPr="00C60246">
        <w:rPr>
          <w:rFonts w:asciiTheme="majorHAnsi" w:hAnsiTheme="majorHAnsi"/>
          <w:b/>
          <w:bCs/>
        </w:rPr>
        <w:t>ESPD obrazec</w:t>
      </w:r>
      <w:bookmarkEnd w:id="7"/>
      <w:r w:rsidRPr="00843ED0">
        <w:rPr>
          <w:rFonts w:asciiTheme="majorHAnsi" w:hAnsiTheme="majorHAnsi"/>
        </w:rPr>
        <w:t>, ki vključuje posodobljeno lastno izjavo, kot</w:t>
      </w:r>
      <w:r w:rsidRPr="00843ED0">
        <w:rPr>
          <w:rFonts w:asciiTheme="majorHAnsi" w:eastAsia="Trebuchet MS" w:hAnsiTheme="majorHAnsi"/>
        </w:rPr>
        <w:t xml:space="preserve"> predhodni dokaz, da določen gospodarski subjekt:</w:t>
      </w:r>
    </w:p>
    <w:p w14:paraId="15D6BAFE" w14:textId="77777777" w:rsidR="005B3E5E" w:rsidRPr="00843ED0"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843ED0">
        <w:rPr>
          <w:rFonts w:asciiTheme="majorHAnsi" w:eastAsia="Trebuchet MS" w:hAnsiTheme="majorHAnsi"/>
        </w:rPr>
        <w:t>ni v enem od položajev iz 75. člena ZJN-3, zaradi katerega so ali bi lahko bili gospodarski subjekti izključeni iz sodelovanja v postopku javnega naročanja;</w:t>
      </w:r>
    </w:p>
    <w:p w14:paraId="69D0676E" w14:textId="77777777" w:rsidR="005B3E5E" w:rsidRPr="00843ED0" w:rsidRDefault="005B3E5E" w:rsidP="005B3E5E">
      <w:pPr>
        <w:numPr>
          <w:ilvl w:val="0"/>
          <w:numId w:val="29"/>
        </w:numPr>
        <w:tabs>
          <w:tab w:val="left" w:pos="1000"/>
        </w:tabs>
        <w:spacing w:line="276" w:lineRule="auto"/>
        <w:ind w:left="1000" w:hanging="362"/>
        <w:jc w:val="both"/>
        <w:rPr>
          <w:rFonts w:asciiTheme="majorHAnsi" w:eastAsia="Trebuchet MS" w:hAnsiTheme="majorHAnsi"/>
        </w:rPr>
      </w:pPr>
      <w:r w:rsidRPr="00843ED0">
        <w:rPr>
          <w:rFonts w:asciiTheme="majorHAnsi" w:eastAsia="Trebuchet MS" w:hAnsiTheme="majorHAnsi"/>
        </w:rPr>
        <w:t>izpolnjuje ustrezne pogoje za sodelovanje, določene s to razpisno dokumentacijo in v skladu s 76. členom ZJN-3.</w:t>
      </w:r>
    </w:p>
    <w:p w14:paraId="7B1CD9E6" w14:textId="77777777" w:rsidR="005B3E5E" w:rsidRPr="00843ED0" w:rsidRDefault="005B3E5E" w:rsidP="005B3E5E">
      <w:pPr>
        <w:spacing w:line="276" w:lineRule="auto"/>
        <w:rPr>
          <w:rFonts w:asciiTheme="majorHAnsi" w:eastAsia="Times New Roman" w:hAnsiTheme="majorHAnsi"/>
        </w:rPr>
      </w:pPr>
    </w:p>
    <w:p w14:paraId="1CE03ED3" w14:textId="77777777" w:rsidR="005B3E5E" w:rsidRPr="00843ED0" w:rsidRDefault="005B3E5E" w:rsidP="005B3E5E">
      <w:pPr>
        <w:spacing w:line="276" w:lineRule="auto"/>
        <w:ind w:left="280"/>
        <w:jc w:val="both"/>
        <w:rPr>
          <w:rFonts w:asciiTheme="majorHAnsi" w:eastAsia="Trebuchet MS" w:hAnsiTheme="majorHAnsi"/>
        </w:rPr>
      </w:pPr>
      <w:r w:rsidRPr="00843ED0">
        <w:rPr>
          <w:rFonts w:asciiTheme="majorHAnsi" w:eastAsia="Trebuchet MS" w:hAnsiTheme="majorHAnsi"/>
        </w:rPr>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14:paraId="61D6D847" w14:textId="77777777" w:rsidR="005B3E5E" w:rsidRPr="00843ED0" w:rsidRDefault="005B3E5E" w:rsidP="005B3E5E">
      <w:pPr>
        <w:spacing w:line="276" w:lineRule="auto"/>
        <w:ind w:left="280"/>
        <w:jc w:val="both"/>
        <w:rPr>
          <w:rFonts w:asciiTheme="majorHAnsi" w:eastAsia="Trebuchet MS" w:hAnsiTheme="majorHAnsi"/>
        </w:rPr>
      </w:pPr>
    </w:p>
    <w:p w14:paraId="0A33FB68" w14:textId="6DBB5BFF" w:rsidR="005B3E5E" w:rsidRDefault="005B3E5E" w:rsidP="005B3E5E">
      <w:pPr>
        <w:spacing w:line="276" w:lineRule="auto"/>
        <w:ind w:left="280"/>
        <w:jc w:val="both"/>
        <w:rPr>
          <w:rFonts w:asciiTheme="majorHAnsi" w:eastAsia="Trebuchet MS" w:hAnsiTheme="majorHAnsi"/>
        </w:rPr>
      </w:pPr>
      <w:r w:rsidRPr="00843ED0">
        <w:rPr>
          <w:rFonts w:asciiTheme="majorHAnsi" w:eastAsia="Trebuchet MS" w:hAnsiTheme="majorHAnsi"/>
        </w:rPr>
        <w:t xml:space="preserve">Navodila za izpolnjevanje ESPD obrazca so na voljo na naslednji povezavi: </w:t>
      </w:r>
    </w:p>
    <w:p w14:paraId="4E04DCA6" w14:textId="11EC236F" w:rsidR="005B3E5E" w:rsidRPr="00843ED0" w:rsidRDefault="00167683" w:rsidP="005B3E5E">
      <w:pPr>
        <w:spacing w:line="276" w:lineRule="auto"/>
        <w:ind w:left="284"/>
        <w:jc w:val="both"/>
        <w:rPr>
          <w:rFonts w:asciiTheme="majorHAnsi" w:hAnsiTheme="majorHAnsi"/>
        </w:rPr>
      </w:pPr>
      <w:r w:rsidRPr="00167683">
        <w:rPr>
          <w:rFonts w:asciiTheme="majorHAnsi" w:eastAsia="Trebuchet MS" w:hAnsiTheme="majorHAnsi"/>
          <w:color w:val="008080"/>
        </w:rPr>
        <w:t>https://ejn.gov.si/espd/</w:t>
      </w:r>
    </w:p>
    <w:p w14:paraId="53542CCC" w14:textId="77777777" w:rsidR="00167683" w:rsidRDefault="00167683" w:rsidP="005B3E5E">
      <w:pPr>
        <w:spacing w:line="276" w:lineRule="auto"/>
        <w:ind w:left="284"/>
        <w:jc w:val="both"/>
        <w:rPr>
          <w:rFonts w:asciiTheme="majorHAnsi" w:hAnsiTheme="majorHAnsi"/>
        </w:rPr>
      </w:pPr>
    </w:p>
    <w:p w14:paraId="2B91B761" w14:textId="2B1803BD" w:rsidR="005B3E5E" w:rsidRPr="00843ED0" w:rsidRDefault="005B3E5E" w:rsidP="005B3E5E">
      <w:pPr>
        <w:spacing w:line="276" w:lineRule="auto"/>
        <w:ind w:left="284"/>
        <w:jc w:val="both"/>
        <w:rPr>
          <w:rFonts w:asciiTheme="majorHAnsi" w:hAnsiTheme="majorHAnsi"/>
        </w:rPr>
      </w:pPr>
      <w:r w:rsidRPr="00843ED0">
        <w:rPr>
          <w:rFonts w:asciiTheme="majorHAnsi" w:hAnsiTheme="majorHAnsi"/>
        </w:rPr>
        <w:t xml:space="preserve">Ponudnik mora, kadar tako naročnik zahteva, ponudbeni dokumentaciji predložiti ESPD obrazec (svoj lastni, za vsakega partnerja in vsakega podizvajalca) lastnoročno podpisan v obliki .pdf ali elektronsko podpisan v obliki .xml.  </w:t>
      </w:r>
    </w:p>
    <w:p w14:paraId="1034CD5F" w14:textId="77777777" w:rsidR="005B3E5E" w:rsidRPr="00843ED0" w:rsidRDefault="005B3E5E" w:rsidP="005B3E5E">
      <w:pPr>
        <w:spacing w:line="276" w:lineRule="auto"/>
        <w:ind w:left="284"/>
        <w:jc w:val="both"/>
        <w:rPr>
          <w:rFonts w:asciiTheme="majorHAnsi" w:hAnsiTheme="majorHAnsi"/>
        </w:rPr>
      </w:pPr>
      <w:r w:rsidRPr="00843ED0">
        <w:rPr>
          <w:rFonts w:asciiTheme="majorHAnsi" w:hAnsiTheme="majorHAnsi"/>
        </w:rPr>
        <w:t xml:space="preserve">  </w:t>
      </w:r>
    </w:p>
    <w:p w14:paraId="54B773C7" w14:textId="77777777" w:rsidR="005B3E5E" w:rsidRDefault="005B3E5E" w:rsidP="005B3E5E">
      <w:pPr>
        <w:widowControl w:val="0"/>
        <w:spacing w:line="276" w:lineRule="auto"/>
        <w:ind w:left="284"/>
        <w:jc w:val="both"/>
        <w:rPr>
          <w:rFonts w:asciiTheme="majorHAnsi" w:hAnsiTheme="majorHAnsi"/>
        </w:rPr>
      </w:pPr>
      <w:r w:rsidRPr="00843ED0">
        <w:rPr>
          <w:rFonts w:asciiTheme="majorHAnsi" w:hAnsiTheme="majorHAnsi"/>
        </w:rPr>
        <w:t>V primeru, če država, v kateri ima kandidat/ponudnik svoj sedež, ne izdaja kakšnega izmed zahtevanih dokumentov, lahko kandidat predloži zapriseženo lastno izjavo s katero potrdi izpolnjevanje postavljenega pogoja ali ESPD obrazec.</w:t>
      </w:r>
    </w:p>
    <w:p w14:paraId="1CE170F6" w14:textId="77777777" w:rsidR="005B3E5E" w:rsidRDefault="005B3E5E" w:rsidP="005B3E5E">
      <w:pPr>
        <w:widowControl w:val="0"/>
        <w:spacing w:line="276" w:lineRule="auto"/>
        <w:ind w:left="284"/>
        <w:jc w:val="both"/>
        <w:rPr>
          <w:rFonts w:asciiTheme="majorHAnsi" w:hAnsiTheme="majorHAnsi"/>
        </w:rPr>
      </w:pPr>
    </w:p>
    <w:p w14:paraId="0FB754C7" w14:textId="77777777" w:rsidR="005B3E5E" w:rsidRPr="00B95201" w:rsidRDefault="005B3E5E" w:rsidP="005B3E5E">
      <w:pPr>
        <w:widowControl w:val="0"/>
        <w:spacing w:line="276" w:lineRule="auto"/>
        <w:ind w:left="284"/>
        <w:jc w:val="both"/>
        <w:rPr>
          <w:rFonts w:asciiTheme="majorHAnsi" w:hAnsiTheme="majorHAnsi"/>
        </w:rPr>
      </w:pPr>
      <w:r w:rsidRPr="00B95201">
        <w:rPr>
          <w:rFonts w:asciiTheme="majorHAnsi" w:hAnsiTheme="majorHAnsi"/>
        </w:rPr>
        <w:t xml:space="preserve">Gospodarski subjekt s predložitvijo </w:t>
      </w:r>
      <w:r w:rsidRPr="003E1822">
        <w:rPr>
          <w:rFonts w:asciiTheme="majorHAnsi" w:hAnsiTheme="majorHAnsi"/>
          <w:b/>
          <w:bCs/>
        </w:rPr>
        <w:t>ESPD obrazca</w:t>
      </w:r>
      <w:r w:rsidRPr="00B95201">
        <w:rPr>
          <w:rFonts w:asciiTheme="majorHAnsi" w:hAnsiTheme="majorHAnsi"/>
        </w:rPr>
        <w:t xml:space="preserve"> ob enem potrjuje in soglaša:</w:t>
      </w:r>
    </w:p>
    <w:p w14:paraId="073C0DBE" w14:textId="7E3A2023" w:rsidR="005B3E5E"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je v celoti seznanjen z razpisno dokumentacijo ter vsemi njenimi popravki in dopolnitvami in odgovori na postavljena vprašanja potencialnih ponudnikov in se z vsebino strinja;</w:t>
      </w:r>
    </w:p>
    <w:p w14:paraId="16EFD448" w14:textId="173A453C" w:rsidR="00BA3849" w:rsidRPr="00B95201" w:rsidRDefault="00BA3849" w:rsidP="005B3E5E">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da soglaša z vsebino pogodbe o izvedbi javnega naročila, kot izhaja iz vzorca pogodbe, vključno z vzorci zavarovanj za dobro in pravočasno izvedbo pogodbenih obveznosti in/ali zavarovanj za odpravo napak v garancijskem roku;</w:t>
      </w:r>
    </w:p>
    <w:p w14:paraId="25E7F563"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je seznanjen s predmetom, vsebino in območjem oz. obsegom izvajanja predmeta naročila;</w:t>
      </w:r>
    </w:p>
    <w:p w14:paraId="4EBD95C1"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pooblašča vodilnega partnerja za podpis prijave/ponudbe, sklenitev pogodbe, ter za sprejemanje obveznosti, navodil in plačil od naročnika;</w:t>
      </w:r>
    </w:p>
    <w:p w14:paraId="5A26EF31"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lahko naročnik za namene izvedbe predmetnega postopka, kadarkoli zaprosi pristojne državne organe za potrditev navedb iz prijavne/ponudbene dokumentacije ter da lahko v imenu ponudnika pridobi ustrezna dokazila iz uradnih evidenc s katerimi se dokazuje izpolnjevanje v razpisni dokumentaciji postavljenih pogojev;</w:t>
      </w:r>
    </w:p>
    <w:p w14:paraId="22B32217"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se zavezuje na zahtevo naročnika predložiti dodatna pooblastila za preveritev podatkov iz uradnih evidenc;</w:t>
      </w:r>
    </w:p>
    <w:p w14:paraId="4D2F866D"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lahko naročnik v fazi preverjanja in pregledovanja prijav/ponudb zahteva predložitev dodatnih pojasnil ali dokazil s katerimi se dokazuje izpolnjevanje postavljenih pogojev in zahtev iz razpisne dokumentacije;</w:t>
      </w:r>
    </w:p>
    <w:p w14:paraId="3344D4AC" w14:textId="77777777" w:rsidR="005B3E5E"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bo, v kolikor tega ni predložil ob prijavi/ponudbi, na naročnikov poziv v 8 dneh od prejema poziva posredoval izjavo s podatki o:</w:t>
      </w:r>
    </w:p>
    <w:p w14:paraId="729F927D" w14:textId="77777777" w:rsidR="005B3E5E" w:rsidRPr="003E1822" w:rsidRDefault="005B3E5E" w:rsidP="005B3E5E">
      <w:pPr>
        <w:pStyle w:val="Odstavekseznama"/>
        <w:numPr>
          <w:ilvl w:val="0"/>
          <w:numId w:val="29"/>
        </w:numPr>
        <w:spacing w:line="276" w:lineRule="auto"/>
        <w:ind w:left="1440" w:hanging="360"/>
        <w:jc w:val="both"/>
        <w:rPr>
          <w:rFonts w:asciiTheme="majorHAnsi" w:eastAsia="Trebuchet MS" w:hAnsiTheme="majorHAnsi"/>
        </w:rPr>
      </w:pPr>
      <w:r w:rsidRPr="003E1822">
        <w:rPr>
          <w:rFonts w:asciiTheme="majorHAnsi" w:eastAsia="Trebuchet MS" w:hAnsiTheme="majorHAnsi"/>
        </w:rPr>
        <w:t>svojih ustanoviteljih, družbenikih, vključno s tihimi družbeniki, delničarjih, komanditistih ali drugih lastnikih in podatke o lastniških deležih navedenih oseb,</w:t>
      </w:r>
    </w:p>
    <w:p w14:paraId="6EC3B49A" w14:textId="77777777" w:rsidR="005B3E5E" w:rsidRPr="003E1822" w:rsidRDefault="005B3E5E" w:rsidP="005B3E5E">
      <w:pPr>
        <w:pStyle w:val="Odstavekseznama"/>
        <w:numPr>
          <w:ilvl w:val="0"/>
          <w:numId w:val="29"/>
        </w:numPr>
        <w:spacing w:line="276" w:lineRule="auto"/>
        <w:ind w:left="1440" w:hanging="360"/>
        <w:jc w:val="both"/>
        <w:rPr>
          <w:rFonts w:asciiTheme="majorHAnsi" w:eastAsia="Trebuchet MS" w:hAnsiTheme="majorHAnsi"/>
        </w:rPr>
      </w:pPr>
      <w:r w:rsidRPr="003E1822">
        <w:rPr>
          <w:rFonts w:asciiTheme="majorHAnsi" w:eastAsia="Trebuchet MS" w:hAnsiTheme="majorHAnsi"/>
        </w:rPr>
        <w:t>gospodarskih subjektih, za katere se glede na določbe zakona, ki ureja gospodarske družbe šteje, da so z njim povezane družbe;</w:t>
      </w:r>
    </w:p>
    <w:p w14:paraId="64F46710" w14:textId="77777777" w:rsidR="005B3E5E" w:rsidRPr="003E1822" w:rsidRDefault="005B3E5E" w:rsidP="005B3E5E">
      <w:pPr>
        <w:pStyle w:val="Odstavekseznama"/>
        <w:numPr>
          <w:ilvl w:val="0"/>
          <w:numId w:val="29"/>
        </w:numPr>
        <w:spacing w:line="276" w:lineRule="auto"/>
        <w:ind w:left="1440" w:hanging="360"/>
        <w:jc w:val="both"/>
        <w:rPr>
          <w:rFonts w:asciiTheme="majorHAnsi" w:eastAsia="Trebuchet MS" w:hAnsiTheme="majorHAnsi"/>
        </w:rPr>
      </w:pPr>
      <w:r w:rsidRPr="003E1822">
        <w:rPr>
          <w:rFonts w:asciiTheme="majorHAnsi" w:eastAsia="Trebuchet MS" w:hAnsiTheme="majorHAnsi"/>
        </w:rPr>
        <w:t>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ZIntPK;</w:t>
      </w:r>
    </w:p>
    <w:p w14:paraId="0F22B90B"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je veljavnost prijave/ponudbe skladna z zahtevo iz objave razpisne dokumentacije,</w:t>
      </w:r>
    </w:p>
    <w:p w14:paraId="42218182"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bo naročnika takoj pisno obvestil o spremembah vseh relevantnih podatkov iz prijave/ponudbe, ki bodo nastale v katerikoli fazi realizacije razpisanega posla, za katerega oddaja prijavo/ponudbo;</w:t>
      </w:r>
    </w:p>
    <w:p w14:paraId="1A724001"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 xml:space="preserve">da soglaša, da lahko naročnik kadarkoli ustavi predmetni postopek, zavrne vse prijave/ponudbe ali po pravnomočnosti odločitve o oddaji naročila ne sklene pogodbe ter da v </w:t>
      </w:r>
      <w:r w:rsidRPr="00B95201">
        <w:rPr>
          <w:rFonts w:asciiTheme="majorHAnsi" w:eastAsia="Trebuchet MS" w:hAnsiTheme="majorHAnsi"/>
        </w:rPr>
        <w:lastRenderedPageBreak/>
        <w:t>nobenem od navedenih primerov ne bo uveljavljal povračila stroškov priprave prijave/ponudbe, stroškov finančnih zavarovanj, morebitne neposredne ali posredne škode ali izgubljenega dobička;</w:t>
      </w:r>
    </w:p>
    <w:p w14:paraId="2C0E2FCB"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sprejema vse obveznosti, določene z veljavnimi predpisi, razpisno dokumentacijo in vzorcem pogodbe;</w:t>
      </w:r>
    </w:p>
    <w:p w14:paraId="374C58E3"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se zavezuje, da bo v primeru, da bo predložena ponudba ekonomsko najugodnejša, po pravnomočnosti odločitve o oddaji javnega naročila na poziv naročnika in v rokih, ki jih bo določil naročnik, sklenili pogodbo o izvedbi javnega naročila;</w:t>
      </w:r>
    </w:p>
    <w:p w14:paraId="06FAC3A7"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vse predhodno navedene zahteve izpolnjuje, potrjuje in z njimi soglaša vsak partner v skupini partnerjev.</w:t>
      </w:r>
    </w:p>
    <w:p w14:paraId="0C7E9C60" w14:textId="77777777" w:rsidR="0024053E" w:rsidRDefault="0024053E" w:rsidP="0024053E">
      <w:pPr>
        <w:spacing w:line="276" w:lineRule="auto"/>
        <w:ind w:left="284"/>
        <w:jc w:val="both"/>
        <w:rPr>
          <w:rFonts w:asciiTheme="majorHAnsi" w:hAnsiTheme="majorHAnsi"/>
        </w:rPr>
      </w:pPr>
    </w:p>
    <w:p w14:paraId="381DB02D"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Variantne ponudbe</w:t>
      </w:r>
    </w:p>
    <w:p w14:paraId="65FC736E"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Naročnik ne dopušča predložitve variantne ponudbe.</w:t>
      </w:r>
    </w:p>
    <w:p w14:paraId="20E52EEF"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Ponudba, ki bo vsebovala variantno ponudbo, bo iz postopka javnega naročila izločena kot nedopustna.</w:t>
      </w:r>
    </w:p>
    <w:p w14:paraId="52BA22A8" w14:textId="38467AD0" w:rsidR="006B4740" w:rsidRDefault="006B4740" w:rsidP="008A51A1">
      <w:pPr>
        <w:widowControl w:val="0"/>
        <w:spacing w:line="276" w:lineRule="auto"/>
        <w:ind w:left="284"/>
        <w:jc w:val="both"/>
        <w:rPr>
          <w:rFonts w:asciiTheme="majorHAnsi" w:hAnsiTheme="majorHAnsi"/>
        </w:rPr>
      </w:pPr>
    </w:p>
    <w:p w14:paraId="395882C9" w14:textId="077051A2" w:rsidR="003B0428" w:rsidRPr="00843ED0" w:rsidRDefault="003B0428" w:rsidP="003B0428">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JEZIK PONUDBE </w:t>
      </w:r>
    </w:p>
    <w:p w14:paraId="0A6E423C" w14:textId="763B5B68" w:rsidR="003B0428" w:rsidRDefault="003B0428" w:rsidP="008A51A1">
      <w:pPr>
        <w:widowControl w:val="0"/>
        <w:spacing w:line="276" w:lineRule="auto"/>
        <w:ind w:left="284"/>
        <w:jc w:val="both"/>
        <w:rPr>
          <w:rFonts w:asciiTheme="majorHAnsi" w:hAnsiTheme="majorHAnsi"/>
        </w:rPr>
      </w:pPr>
      <w:r w:rsidRPr="003B0428">
        <w:rPr>
          <w:rFonts w:asciiTheme="majorHAnsi" w:hAnsiTheme="majorHAnsi"/>
        </w:rPr>
        <w:t>Celotna ponudbena dokumentacija mora biti pripravljena v slovenskem jeziku. Posamezna potrdila uradnih organov (npr. potrdilo o nekaznovanosti ipd.), ki jih ponudnik predloži kot dokazila v predmetnem postopku, so lahko predložena tudi v tujem jeziku. Naročnik si pridržuje pravico zahtevati prevod takšnih dokazil v slovenski jezik.</w:t>
      </w:r>
    </w:p>
    <w:p w14:paraId="3267208D" w14:textId="5E2EA7C1" w:rsidR="003B0428" w:rsidRDefault="003B0428" w:rsidP="008A51A1">
      <w:pPr>
        <w:widowControl w:val="0"/>
        <w:spacing w:line="276" w:lineRule="auto"/>
        <w:ind w:left="284"/>
        <w:jc w:val="both"/>
        <w:rPr>
          <w:rFonts w:asciiTheme="majorHAnsi" w:hAnsiTheme="majorHAnsi"/>
        </w:rPr>
      </w:pPr>
    </w:p>
    <w:p w14:paraId="473417E8" w14:textId="77777777" w:rsidR="003B0428" w:rsidRPr="00843ED0" w:rsidRDefault="003B0428" w:rsidP="003B0428">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STROŠKI PRIPRAVE PONUDBE IN RAVNANJA NAROČNIKA V PRIMERU POMANJKANJA ZAGOTOVLJENIH SREDSTEV</w:t>
      </w:r>
    </w:p>
    <w:p w14:paraId="34860ACE" w14:textId="0F68B8BC" w:rsidR="003B0428" w:rsidRPr="00843ED0" w:rsidRDefault="003B0428" w:rsidP="003B0428">
      <w:pPr>
        <w:widowControl w:val="0"/>
        <w:spacing w:line="276" w:lineRule="auto"/>
        <w:ind w:left="284"/>
        <w:jc w:val="both"/>
        <w:rPr>
          <w:rFonts w:asciiTheme="majorHAnsi" w:hAnsiTheme="majorHAnsi"/>
        </w:rPr>
      </w:pPr>
      <w:r w:rsidRPr="00843ED0">
        <w:rPr>
          <w:rFonts w:asciiTheme="majorHAnsi" w:hAnsiTheme="majorHAnsi"/>
        </w:rPr>
        <w:t xml:space="preserve">Ponudniki prevzemajo vse stroške priprave in oddaje ponudbe, vključno s stroški finančnih zavarovanj in drugimi morebitnimi stroški, ki bi jim nastali v postopku izvedbe javnega razpisa. Ponudnik z oddajo ponudbe pristajajo na način izvedbe javnega naročila, kot je opredeljen v dokumentaciji v zvezi z oddajo javnega naročila in v </w:t>
      </w:r>
      <w:r>
        <w:rPr>
          <w:rFonts w:asciiTheme="majorHAnsi" w:hAnsiTheme="majorHAnsi"/>
        </w:rPr>
        <w:t xml:space="preserve">navodilih oz. </w:t>
      </w:r>
      <w:r w:rsidRPr="00843ED0">
        <w:rPr>
          <w:rFonts w:asciiTheme="majorHAnsi" w:hAnsiTheme="majorHAnsi"/>
        </w:rPr>
        <w:t xml:space="preserve">splošnih pogojih uporabe </w:t>
      </w:r>
      <w:r>
        <w:rPr>
          <w:rFonts w:asciiTheme="majorHAnsi" w:hAnsiTheme="majorHAnsi"/>
        </w:rPr>
        <w:t xml:space="preserve">uporabljenega </w:t>
      </w:r>
      <w:r w:rsidRPr="00843ED0">
        <w:rPr>
          <w:rFonts w:asciiTheme="majorHAnsi" w:hAnsiTheme="majorHAnsi"/>
        </w:rPr>
        <w:t>informacijskega sistema</w:t>
      </w:r>
      <w:r>
        <w:rPr>
          <w:rFonts w:asciiTheme="majorHAnsi" w:hAnsiTheme="majorHAnsi"/>
        </w:rPr>
        <w:t>.</w:t>
      </w:r>
      <w:r w:rsidRPr="00843ED0">
        <w:rPr>
          <w:rFonts w:asciiTheme="majorHAnsi" w:hAnsiTheme="majorHAnsi"/>
        </w:rPr>
        <w:t xml:space="preserve"> </w:t>
      </w:r>
    </w:p>
    <w:p w14:paraId="15594D6A" w14:textId="77777777" w:rsidR="003B0428" w:rsidRPr="00843ED0" w:rsidRDefault="003B0428" w:rsidP="003B0428">
      <w:pPr>
        <w:widowControl w:val="0"/>
        <w:spacing w:line="276" w:lineRule="auto"/>
        <w:ind w:left="284"/>
        <w:jc w:val="both"/>
        <w:rPr>
          <w:rFonts w:asciiTheme="majorHAnsi" w:hAnsiTheme="majorHAnsi"/>
        </w:rPr>
      </w:pPr>
    </w:p>
    <w:p w14:paraId="1DFBA76A" w14:textId="7E474E66" w:rsidR="003B0428" w:rsidRDefault="003B0428" w:rsidP="003B0428">
      <w:pPr>
        <w:widowControl w:val="0"/>
        <w:spacing w:line="276" w:lineRule="auto"/>
        <w:ind w:left="284"/>
        <w:jc w:val="both"/>
        <w:rPr>
          <w:rFonts w:asciiTheme="majorHAnsi" w:hAnsiTheme="majorHAnsi"/>
        </w:rPr>
      </w:pPr>
      <w:r w:rsidRPr="00843ED0">
        <w:rPr>
          <w:rFonts w:asciiTheme="majorHAnsi" w:hAnsiTheme="majorHAnsi"/>
        </w:rPr>
        <w:t xml:space="preserve">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 ali če pri naročniku nastopijo druge okoliščine, ki onemogočajo sklenitev pogodbe.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 </w:t>
      </w:r>
    </w:p>
    <w:bookmarkEnd w:id="6"/>
    <w:p w14:paraId="7D334040" w14:textId="77777777" w:rsidR="00740DDB" w:rsidRPr="00843ED0" w:rsidRDefault="00740DDB" w:rsidP="008A51A1">
      <w:pPr>
        <w:widowControl w:val="0"/>
        <w:spacing w:line="276" w:lineRule="auto"/>
        <w:ind w:left="284"/>
        <w:jc w:val="both"/>
        <w:rPr>
          <w:rFonts w:asciiTheme="majorHAnsi" w:hAnsiTheme="majorHAnsi"/>
        </w:rPr>
      </w:pPr>
    </w:p>
    <w:p w14:paraId="3F088A43" w14:textId="419BEA51" w:rsidR="00341E5A" w:rsidRPr="00843ED0" w:rsidRDefault="007B3153"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JAVNO</w:t>
      </w:r>
      <w:r w:rsidR="00341E5A" w:rsidRPr="00843ED0">
        <w:rPr>
          <w:rFonts w:asciiTheme="majorHAnsi" w:hAnsiTheme="majorHAnsi"/>
        </w:rPr>
        <w:t xml:space="preserve"> odpiranje ponudb</w:t>
      </w:r>
      <w:r>
        <w:rPr>
          <w:rFonts w:asciiTheme="majorHAnsi" w:hAnsiTheme="majorHAnsi"/>
        </w:rPr>
        <w:t xml:space="preserve"> IN INFORMACIJE V ZVEZI Z ODPIRANJEM PONUDB</w:t>
      </w:r>
    </w:p>
    <w:p w14:paraId="49839524" w14:textId="5DF7B27B" w:rsidR="00B95201" w:rsidRPr="00B95201" w:rsidRDefault="00B95201" w:rsidP="00B95201">
      <w:pPr>
        <w:widowControl w:val="0"/>
        <w:spacing w:line="276" w:lineRule="auto"/>
        <w:ind w:left="284"/>
        <w:jc w:val="both"/>
        <w:rPr>
          <w:rFonts w:asciiTheme="majorHAnsi" w:hAnsiTheme="majorHAnsi"/>
        </w:rPr>
      </w:pPr>
      <w:r w:rsidRPr="00B95201">
        <w:rPr>
          <w:rFonts w:asciiTheme="majorHAnsi" w:hAnsiTheme="majorHAnsi"/>
        </w:rPr>
        <w:t xml:space="preserve">Odpiranje ponudb bo potekalo avtomatično v sistemu e-JN na spletnem naslovu </w:t>
      </w:r>
      <w:r w:rsidRPr="009A7059">
        <w:rPr>
          <w:rFonts w:asciiTheme="majorHAnsi" w:hAnsiTheme="majorHAnsi"/>
          <w:color w:val="008080"/>
          <w:u w:color="A9C938"/>
        </w:rPr>
        <w:t>https://ejn.gov.si</w:t>
      </w:r>
      <w:r w:rsidRPr="00B95201">
        <w:rPr>
          <w:rFonts w:asciiTheme="majorHAnsi" w:hAnsiTheme="majorHAnsi"/>
        </w:rPr>
        <w:t xml:space="preserve">. Datum in ura odpiranja ponudb sta določena na portalu javnih naročil. </w:t>
      </w:r>
    </w:p>
    <w:p w14:paraId="57FD57E6" w14:textId="77777777" w:rsidR="00B95201" w:rsidRPr="00B95201" w:rsidRDefault="00B95201" w:rsidP="00B95201">
      <w:pPr>
        <w:widowControl w:val="0"/>
        <w:spacing w:line="276" w:lineRule="auto"/>
        <w:ind w:left="284"/>
        <w:jc w:val="both"/>
        <w:rPr>
          <w:rFonts w:asciiTheme="majorHAnsi" w:hAnsiTheme="majorHAnsi"/>
        </w:rPr>
      </w:pPr>
    </w:p>
    <w:p w14:paraId="69572510" w14:textId="189CE258" w:rsidR="00B95201" w:rsidRDefault="00B95201" w:rsidP="00B95201">
      <w:pPr>
        <w:widowControl w:val="0"/>
        <w:spacing w:line="276" w:lineRule="auto"/>
        <w:ind w:left="284"/>
        <w:jc w:val="both"/>
        <w:rPr>
          <w:rFonts w:asciiTheme="majorHAnsi" w:hAnsiTheme="majorHAnsi"/>
        </w:rPr>
      </w:pPr>
      <w:r w:rsidRPr="00B95201">
        <w:rPr>
          <w:rFonts w:asciiTheme="majorHAnsi" w:hAnsiTheme="majorHAnsi"/>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14:paraId="6DE8F4E5" w14:textId="77777777" w:rsidR="0024053E" w:rsidRPr="00843ED0" w:rsidRDefault="0024053E" w:rsidP="0024053E">
      <w:pPr>
        <w:spacing w:line="276" w:lineRule="auto"/>
        <w:jc w:val="both"/>
        <w:rPr>
          <w:rFonts w:asciiTheme="majorHAnsi" w:hAnsiTheme="majorHAnsi"/>
        </w:rPr>
      </w:pPr>
    </w:p>
    <w:p w14:paraId="1D07DD7E"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Pregled in OCENJEVANJE ponudb</w:t>
      </w:r>
    </w:p>
    <w:p w14:paraId="51C8FE9E"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 xml:space="preserve">Pri pregledu in ocenjevanju ponudb in ponudb lahko naročnik od ponudnika oz. ponudnikov zahteva pojasnila ali dodatna dokazila o izpolnjevanju posameznih zahtev in pogojev iz razpisne dokumentacije. </w:t>
      </w:r>
    </w:p>
    <w:p w14:paraId="26DCD70E" w14:textId="77777777" w:rsidR="0024053E" w:rsidRPr="00843ED0" w:rsidRDefault="0024053E" w:rsidP="0024053E">
      <w:pPr>
        <w:spacing w:line="276" w:lineRule="auto"/>
        <w:ind w:left="284"/>
        <w:jc w:val="both"/>
        <w:rPr>
          <w:rFonts w:asciiTheme="majorHAnsi" w:hAnsiTheme="majorHAnsi"/>
        </w:rPr>
      </w:pPr>
    </w:p>
    <w:p w14:paraId="0132FDE5"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 xml:space="preserve">Če so ali se zdijo informacije ali dokumentacija, ki jih morajo predložiti ponudniki, nepopolne ali napačne oziroma če posamezni dokumenti manjkajo, lahko naročnik zahteva, da ponudnik oz. ponudniki v </w:t>
      </w:r>
      <w:r w:rsidRPr="00843ED0">
        <w:rPr>
          <w:rFonts w:asciiTheme="majorHAnsi" w:hAnsiTheme="majorHAnsi"/>
        </w:rPr>
        <w:lastRenderedPageBreak/>
        <w:t>ustreznem roku predložijo manjkajoče dokumente ali dopolnijo, popravijo ali pojasnijo ustrezne informacije ali dokumentacijo, pod pogojem, da je takšna zahteva popolnoma skladna z načeloma enake obravnave in transparentnosti. V takšnih primerih bo naročnik postopal v skladu z določbami 89. člena ZJN-3.</w:t>
      </w:r>
    </w:p>
    <w:p w14:paraId="1C42EA73" w14:textId="77777777" w:rsidR="0024053E" w:rsidRPr="00843ED0" w:rsidRDefault="0024053E" w:rsidP="0024053E">
      <w:pPr>
        <w:spacing w:line="276" w:lineRule="auto"/>
        <w:ind w:left="284"/>
        <w:jc w:val="both"/>
        <w:rPr>
          <w:rFonts w:asciiTheme="majorHAnsi" w:hAnsiTheme="majorHAnsi"/>
        </w:rPr>
      </w:pPr>
    </w:p>
    <w:p w14:paraId="4E28F05B"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Naročnik lahko pri preverjanju izpolnjevanja zahtev iz razpisne dokumentacije od ponudnikov oz. ponudnika zahteva dodatna pooblastila za pridobitev podatkov iz uradnih evidenc, ki bi jih potreboval pri preverjanju podatkov iz uradnih evidenc. Kadar ni pri posameznem pogoju določeno drugače, bo naročnik pri preverjanju podatkov iz uradnih evidenc upošteval vsa dokazila in listine, ki bodo izdane po roku za oddajo ponudb oz. največ 30 dni pred rokom za oddajo ponudb, v kolikor jih ponudnik sam predloži v ponudbi. V primeru podaljšanja roka za oddajo ponudb, bo naročnik, v kolikor za posamezno dokazilo ne bo izrecno določil drugače, preverjal veljavnost dokazil upoštevajoč prvotno določeni rok za oddajo ponudb.</w:t>
      </w:r>
    </w:p>
    <w:p w14:paraId="1399A957" w14:textId="77777777" w:rsidR="0024053E" w:rsidRPr="00843ED0" w:rsidRDefault="0024053E" w:rsidP="0024053E">
      <w:pPr>
        <w:spacing w:line="276" w:lineRule="auto"/>
        <w:ind w:left="284"/>
        <w:jc w:val="both"/>
        <w:rPr>
          <w:rFonts w:asciiTheme="majorHAnsi" w:hAnsiTheme="majorHAnsi"/>
        </w:rPr>
      </w:pPr>
    </w:p>
    <w:p w14:paraId="09023B56"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V primeru, da ponudnik na zahtevo naročnika ne bo predložil pojasnil, dodatnih dokazil ali pooblastil, bo naročnik ponudbo oz. ponudbo zavrnil kot nedopustno.</w:t>
      </w:r>
    </w:p>
    <w:p w14:paraId="35AB05B8" w14:textId="77777777" w:rsidR="0024053E" w:rsidRPr="00843ED0" w:rsidRDefault="0024053E" w:rsidP="0024053E">
      <w:pPr>
        <w:spacing w:line="276" w:lineRule="auto"/>
        <w:ind w:left="284"/>
        <w:jc w:val="both"/>
        <w:rPr>
          <w:rFonts w:asciiTheme="majorHAnsi" w:hAnsiTheme="majorHAnsi"/>
        </w:rPr>
      </w:pPr>
    </w:p>
    <w:p w14:paraId="7D073583" w14:textId="5FA97205"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Naročnik bo zahteve za dodatna pojasnila, dopolnitve ali spremembe ponudbe, kot tudi zahtev za dodatna dokazila ponudnikom posredoval v okviru</w:t>
      </w:r>
      <w:r w:rsidR="006148ED">
        <w:rPr>
          <w:rFonts w:asciiTheme="majorHAnsi" w:hAnsiTheme="majorHAnsi"/>
        </w:rPr>
        <w:t xml:space="preserve"> uporabljenega</w:t>
      </w:r>
      <w:r w:rsidRPr="00843ED0">
        <w:rPr>
          <w:rFonts w:asciiTheme="majorHAnsi" w:hAnsiTheme="majorHAnsi"/>
        </w:rPr>
        <w:t xml:space="preserve"> informacijskega sistema. Ponudniki morajo odgovor na posredovano zahtevo naročnika prav tako posredovati v okviru </w:t>
      </w:r>
      <w:r w:rsidR="006148ED">
        <w:rPr>
          <w:rFonts w:asciiTheme="majorHAnsi" w:hAnsiTheme="majorHAnsi"/>
        </w:rPr>
        <w:t xml:space="preserve">uporabljenega </w:t>
      </w:r>
      <w:r w:rsidRPr="00843ED0">
        <w:rPr>
          <w:rFonts w:asciiTheme="majorHAnsi" w:hAnsiTheme="majorHAnsi"/>
        </w:rPr>
        <w:t>informacijskega sistema.</w:t>
      </w:r>
    </w:p>
    <w:p w14:paraId="37967F7E" w14:textId="1A4226F7" w:rsidR="007B5A0B" w:rsidRDefault="007B5A0B" w:rsidP="008A51A1">
      <w:pPr>
        <w:widowControl w:val="0"/>
        <w:spacing w:line="276" w:lineRule="auto"/>
        <w:ind w:left="284"/>
        <w:jc w:val="both"/>
        <w:rPr>
          <w:rFonts w:asciiTheme="majorHAnsi" w:hAnsiTheme="majorHAnsi"/>
        </w:rPr>
      </w:pPr>
    </w:p>
    <w:p w14:paraId="30E67931" w14:textId="77777777" w:rsidR="0024053E" w:rsidRPr="00843ED0" w:rsidRDefault="0024053E" w:rsidP="0024053E">
      <w:pPr>
        <w:pStyle w:val="PODPODNASLOV"/>
        <w:tabs>
          <w:tab w:val="clear" w:pos="284"/>
          <w:tab w:val="clear" w:pos="567"/>
          <w:tab w:val="clear" w:pos="851"/>
        </w:tabs>
        <w:spacing w:after="0" w:line="276" w:lineRule="auto"/>
        <w:ind w:left="284" w:hanging="284"/>
        <w:jc w:val="both"/>
        <w:rPr>
          <w:rFonts w:asciiTheme="majorHAnsi" w:hAnsiTheme="majorHAnsi"/>
        </w:rPr>
      </w:pPr>
      <w:r w:rsidRPr="00843ED0">
        <w:rPr>
          <w:rFonts w:asciiTheme="majorHAnsi" w:hAnsiTheme="majorHAnsi"/>
        </w:rPr>
        <w:t>ZAVAROVANJE ZA DOBRO IZVEDBO POGODBENIH OBVEZNOSTI IN ODPRAVO NAPAK V GARANCIJSKEM ROKU</w:t>
      </w:r>
    </w:p>
    <w:p w14:paraId="14C41243" w14:textId="0E14A8C5" w:rsidR="0024053E" w:rsidRPr="00843ED0" w:rsidRDefault="0024053E" w:rsidP="0024053E">
      <w:pPr>
        <w:widowControl w:val="0"/>
        <w:spacing w:line="276" w:lineRule="auto"/>
        <w:ind w:left="284"/>
        <w:jc w:val="both"/>
        <w:rPr>
          <w:rFonts w:asciiTheme="majorHAnsi" w:hAnsiTheme="majorHAnsi"/>
        </w:rPr>
      </w:pPr>
      <w:r w:rsidRPr="00843ED0">
        <w:rPr>
          <w:rFonts w:asciiTheme="majorHAnsi" w:hAnsiTheme="majorHAnsi"/>
        </w:rPr>
        <w:t xml:space="preserve">V fazi izvajanja pogodbe o izvedbi javnega naročila bo moral izbrani ponudnik predložiti </w:t>
      </w:r>
      <w:r w:rsidRPr="0066083E">
        <w:rPr>
          <w:rFonts w:asciiTheme="majorHAnsi" w:hAnsiTheme="majorHAnsi"/>
        </w:rPr>
        <w:t>zavarovanje za dobro izvedbo pogodbenih obveznosti in zavarovanje za odpravo napak v garancijskem roku</w:t>
      </w:r>
      <w:r w:rsidRPr="00843ED0">
        <w:rPr>
          <w:rFonts w:asciiTheme="majorHAnsi" w:hAnsiTheme="majorHAnsi"/>
        </w:rPr>
        <w:t xml:space="preserve">. Vrsta in višina finančnega zavarovanja so podrobneje opredeljeni v </w:t>
      </w:r>
      <w:r w:rsidRPr="006B72A4">
        <w:rPr>
          <w:rFonts w:asciiTheme="majorHAnsi" w:hAnsiTheme="majorHAnsi"/>
          <w:b/>
          <w:bCs/>
        </w:rPr>
        <w:t>O</w:t>
      </w:r>
      <w:r w:rsidR="006B72A4" w:rsidRPr="006B72A4">
        <w:rPr>
          <w:rFonts w:asciiTheme="majorHAnsi" w:hAnsiTheme="majorHAnsi"/>
          <w:b/>
          <w:bCs/>
        </w:rPr>
        <w:t xml:space="preserve">br. </w:t>
      </w:r>
      <w:r w:rsidRPr="006B72A4">
        <w:rPr>
          <w:rFonts w:asciiTheme="majorHAnsi" w:hAnsiTheme="majorHAnsi"/>
          <w:b/>
          <w:bCs/>
        </w:rPr>
        <w:t>Vzorec pogodbe</w:t>
      </w:r>
      <w:r w:rsidRPr="00843ED0">
        <w:rPr>
          <w:rFonts w:asciiTheme="majorHAnsi" w:hAnsiTheme="majorHAnsi"/>
        </w:rPr>
        <w:t>.</w:t>
      </w:r>
    </w:p>
    <w:p w14:paraId="27509DC7" w14:textId="77777777" w:rsidR="005B3E5E" w:rsidRPr="00843ED0" w:rsidRDefault="005B3E5E" w:rsidP="005B3E5E">
      <w:pPr>
        <w:spacing w:line="276" w:lineRule="auto"/>
        <w:ind w:left="284"/>
        <w:jc w:val="both"/>
        <w:rPr>
          <w:rFonts w:asciiTheme="majorHAnsi" w:hAnsiTheme="majorHAnsi"/>
        </w:rPr>
      </w:pPr>
    </w:p>
    <w:p w14:paraId="5AC1B548" w14:textId="77777777" w:rsidR="005B3E5E" w:rsidRPr="00843ED0" w:rsidRDefault="005B3E5E" w:rsidP="005B3E5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OBVEZNOST PREDLOŽITVE PODATKOV PRED SKLENITVIJO POGODBE</w:t>
      </w:r>
    </w:p>
    <w:p w14:paraId="545481C4" w14:textId="77777777" w:rsidR="005B3E5E" w:rsidRPr="00843ED0" w:rsidRDefault="005B3E5E" w:rsidP="005B3E5E">
      <w:pPr>
        <w:widowControl w:val="0"/>
        <w:spacing w:line="276" w:lineRule="auto"/>
        <w:ind w:left="284"/>
        <w:jc w:val="both"/>
        <w:rPr>
          <w:rFonts w:asciiTheme="majorHAnsi" w:hAnsiTheme="majorHAnsi"/>
        </w:rPr>
      </w:pPr>
      <w:r w:rsidRPr="00843ED0">
        <w:rPr>
          <w:rFonts w:asciiTheme="majorHAnsi" w:hAnsiTheme="majorHAnsi"/>
        </w:rPr>
        <w:t>Pred sklenitvijo pogodbe mora izbrani ponudnik, v kolikor podatkov ni predložil že v fazi oddaje ponudbe, na naročnikov poziv v 8 dneh od prejema poziva posredovati naslednje podatke:</w:t>
      </w:r>
    </w:p>
    <w:p w14:paraId="49032AA6" w14:textId="77777777" w:rsidR="005B3E5E" w:rsidRPr="003E1822"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svojih ustanoviteljih, družbenikih, vključno s tihimi družbeniki, delničarjih, komanditistih ali drugih lastnikih in podatke o lastniških deležih navedenih oseb,</w:t>
      </w:r>
    </w:p>
    <w:p w14:paraId="1987F21B" w14:textId="77777777" w:rsidR="005B3E5E" w:rsidRPr="003E1822"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gospodarskih subjektih, za katere se glede na določbe zakona, ki ureja gospodarske družbe šteje, da so z njim povezane družbe,</w:t>
      </w:r>
    </w:p>
    <w:p w14:paraId="0F5FBA72" w14:textId="77777777" w:rsidR="005B3E5E" w:rsidRPr="003E1822"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ZIntPK.</w:t>
      </w:r>
    </w:p>
    <w:p w14:paraId="40FD566D" w14:textId="77777777" w:rsidR="0024053E" w:rsidRPr="00843ED0" w:rsidRDefault="0024053E" w:rsidP="0024053E">
      <w:pPr>
        <w:widowControl w:val="0"/>
        <w:spacing w:line="276" w:lineRule="auto"/>
        <w:ind w:left="284"/>
        <w:jc w:val="both"/>
        <w:rPr>
          <w:rFonts w:asciiTheme="majorHAnsi" w:hAnsiTheme="majorHAnsi"/>
        </w:rPr>
      </w:pPr>
    </w:p>
    <w:p w14:paraId="51E97561"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 xml:space="preserve">SKLENITEV POGODBE O IZVEDBI JAVNEGA NAROČILA </w:t>
      </w:r>
    </w:p>
    <w:p w14:paraId="7196A81B" w14:textId="77777777" w:rsidR="00B813DB" w:rsidRDefault="0024053E" w:rsidP="007D0DEC">
      <w:pPr>
        <w:widowControl w:val="0"/>
        <w:spacing w:line="276" w:lineRule="auto"/>
        <w:ind w:left="284" w:firstLine="4"/>
        <w:jc w:val="both"/>
        <w:rPr>
          <w:rFonts w:asciiTheme="majorHAnsi" w:hAnsiTheme="majorHAnsi"/>
          <w:b/>
          <w:bCs/>
        </w:rPr>
      </w:pPr>
      <w:r w:rsidRPr="00843ED0">
        <w:rPr>
          <w:rFonts w:asciiTheme="majorHAnsi" w:hAnsiTheme="majorHAnsi"/>
        </w:rPr>
        <w:t>Naročnik bo</w:t>
      </w:r>
      <w:r>
        <w:rPr>
          <w:rFonts w:asciiTheme="majorHAnsi" w:hAnsiTheme="majorHAnsi"/>
        </w:rPr>
        <w:t xml:space="preserve"> z izbranim </w:t>
      </w:r>
      <w:r w:rsidRPr="00843ED0">
        <w:rPr>
          <w:rFonts w:asciiTheme="majorHAnsi" w:hAnsiTheme="majorHAnsi"/>
        </w:rPr>
        <w:t xml:space="preserve">ponudnikom sklenil pogodbo o izvedbi javnega naročila po vzorcu iz </w:t>
      </w:r>
      <w:r w:rsidR="006B72A4" w:rsidRPr="006B72A4">
        <w:rPr>
          <w:rFonts w:asciiTheme="majorHAnsi" w:hAnsiTheme="majorHAnsi"/>
          <w:b/>
          <w:bCs/>
        </w:rPr>
        <w:t>Obr. Vzorec pogodbe</w:t>
      </w:r>
      <w:r w:rsidRPr="00843ED0">
        <w:rPr>
          <w:rFonts w:asciiTheme="majorHAnsi" w:hAnsiTheme="majorHAnsi"/>
        </w:rPr>
        <w:t xml:space="preserve">, najpozneje v roku 48 dni od pravnomočnosti odločitve o oddaji predmetnega javnega naročila. V ta namen bo naročnik po pravnomočnosti odločitve o oddaji javnega naročila ponudnika pisno pozval k podpisu pogodbe. Kot pisni poziv se šteje tudi poziv preko elektronskega naslova izvajalca, navedenega pri podatkih kontaktne osebe na </w:t>
      </w:r>
      <w:r w:rsidRPr="002464A9">
        <w:rPr>
          <w:rFonts w:asciiTheme="majorHAnsi" w:hAnsiTheme="majorHAnsi"/>
        </w:rPr>
        <w:t xml:space="preserve">obrazcu </w:t>
      </w:r>
      <w:bookmarkStart w:id="8" w:name="_Hlk163650281"/>
      <w:r w:rsidRPr="002464A9">
        <w:rPr>
          <w:rFonts w:asciiTheme="majorHAnsi" w:hAnsiTheme="majorHAnsi"/>
          <w:b/>
          <w:bCs/>
        </w:rPr>
        <w:t>O</w:t>
      </w:r>
      <w:r>
        <w:rPr>
          <w:rFonts w:asciiTheme="majorHAnsi" w:hAnsiTheme="majorHAnsi"/>
          <w:b/>
          <w:bCs/>
        </w:rPr>
        <w:t xml:space="preserve">br. </w:t>
      </w:r>
      <w:r w:rsidRPr="002464A9">
        <w:rPr>
          <w:rFonts w:asciiTheme="majorHAnsi" w:hAnsiTheme="majorHAnsi"/>
          <w:b/>
          <w:bCs/>
        </w:rPr>
        <w:t>Ponudba</w:t>
      </w:r>
      <w:bookmarkEnd w:id="8"/>
      <w:r w:rsidRPr="002464A9">
        <w:rPr>
          <w:rFonts w:asciiTheme="majorHAnsi" w:hAnsiTheme="majorHAnsi"/>
        </w:rPr>
        <w:t>.</w:t>
      </w:r>
      <w:r>
        <w:rPr>
          <w:rFonts w:asciiTheme="majorHAnsi" w:hAnsiTheme="majorHAnsi"/>
        </w:rPr>
        <w:t xml:space="preserve"> </w:t>
      </w:r>
      <w:r w:rsidRPr="002464A9">
        <w:rPr>
          <w:rFonts w:asciiTheme="majorHAnsi" w:hAnsiTheme="majorHAnsi"/>
          <w:b/>
          <w:bCs/>
          <w:u w:val="single"/>
        </w:rPr>
        <w:t>Rok za podpis pogodbe o izvedbi javnega naročila s strani izvajalca znaša 8 dni od pisnega poziva k podpisu pogodbe</w:t>
      </w:r>
      <w:r w:rsidRPr="00843ED0">
        <w:rPr>
          <w:rFonts w:asciiTheme="majorHAnsi" w:hAnsiTheme="majorHAnsi"/>
          <w:b/>
          <w:bCs/>
        </w:rPr>
        <w:t>.</w:t>
      </w:r>
      <w:r w:rsidR="007D0DEC">
        <w:rPr>
          <w:rFonts w:asciiTheme="majorHAnsi" w:hAnsiTheme="majorHAnsi"/>
          <w:b/>
          <w:bCs/>
        </w:rPr>
        <w:t xml:space="preserve"> </w:t>
      </w:r>
    </w:p>
    <w:p w14:paraId="398686C5" w14:textId="77777777" w:rsidR="00B813DB" w:rsidRDefault="00B813DB" w:rsidP="007D0DEC">
      <w:pPr>
        <w:widowControl w:val="0"/>
        <w:spacing w:line="276" w:lineRule="auto"/>
        <w:ind w:left="284" w:firstLine="4"/>
        <w:jc w:val="both"/>
        <w:rPr>
          <w:rFonts w:asciiTheme="majorHAnsi" w:hAnsiTheme="majorHAnsi"/>
        </w:rPr>
      </w:pPr>
    </w:p>
    <w:p w14:paraId="5C38825E" w14:textId="66E751E9" w:rsidR="005B3E5E" w:rsidRDefault="0024053E" w:rsidP="007D0DEC">
      <w:pPr>
        <w:widowControl w:val="0"/>
        <w:spacing w:line="276" w:lineRule="auto"/>
        <w:ind w:left="284" w:firstLine="4"/>
        <w:jc w:val="both"/>
        <w:rPr>
          <w:rFonts w:asciiTheme="majorHAnsi" w:hAnsiTheme="majorHAnsi" w:cstheme="minorHAnsi"/>
          <w:b/>
          <w:caps/>
          <w:color w:val="008080"/>
          <w:sz w:val="36"/>
          <w:szCs w:val="36"/>
        </w:rPr>
      </w:pPr>
      <w:r w:rsidRPr="00843ED0">
        <w:rPr>
          <w:rFonts w:asciiTheme="majorHAnsi" w:hAnsiTheme="majorHAnsi"/>
        </w:rPr>
        <w:t>V primeru, da izbrani ponudnik v zgoraj navedenem roku ne bo podpisal pogodbe, si naročnik pridržuje pravico zoper izbranega ponudnika podati predlog za uvedbo postopka o prekršku iz četrte točke prvega odstavka 112. člena ZJN-3.</w:t>
      </w:r>
      <w:r w:rsidR="005B3E5E">
        <w:rPr>
          <w:rFonts w:asciiTheme="majorHAnsi" w:hAnsiTheme="majorHAnsi" w:cstheme="minorHAnsi"/>
          <w:b/>
          <w:color w:val="008080"/>
          <w:sz w:val="36"/>
          <w:szCs w:val="36"/>
        </w:rPr>
        <w:br w:type="page"/>
      </w:r>
    </w:p>
    <w:p w14:paraId="48BBECD2" w14:textId="79E18858" w:rsidR="005B3E5E" w:rsidRPr="0077068E" w:rsidRDefault="005B3E5E" w:rsidP="005B3E5E">
      <w:pPr>
        <w:pStyle w:val="NASLOV40ptGRAY"/>
        <w:spacing w:after="0" w:line="276" w:lineRule="auto"/>
        <w:rPr>
          <w:rFonts w:asciiTheme="majorHAnsi" w:hAnsiTheme="majorHAnsi" w:cstheme="minorHAnsi"/>
          <w:b/>
          <w:color w:val="008080"/>
          <w:sz w:val="36"/>
          <w:szCs w:val="36"/>
        </w:rPr>
      </w:pPr>
      <w:r>
        <w:rPr>
          <w:rFonts w:asciiTheme="majorHAnsi" w:hAnsiTheme="majorHAnsi" w:cstheme="minorHAnsi"/>
          <w:b/>
          <w:color w:val="008080"/>
          <w:sz w:val="36"/>
          <w:szCs w:val="36"/>
        </w:rPr>
        <w:lastRenderedPageBreak/>
        <w:t xml:space="preserve">SKUPNE PONUDBE IN PONUDBE S PODIZVAJALCI </w:t>
      </w:r>
    </w:p>
    <w:p w14:paraId="3198A9EE" w14:textId="77777777" w:rsidR="005B3E5E" w:rsidRPr="00843ED0" w:rsidRDefault="005B3E5E" w:rsidP="008A51A1">
      <w:pPr>
        <w:pStyle w:val="PODPODNASLOV"/>
        <w:numPr>
          <w:ilvl w:val="0"/>
          <w:numId w:val="0"/>
        </w:numPr>
        <w:tabs>
          <w:tab w:val="clear" w:pos="284"/>
          <w:tab w:val="clear" w:pos="567"/>
          <w:tab w:val="clear" w:pos="851"/>
        </w:tabs>
        <w:spacing w:after="0" w:line="276" w:lineRule="auto"/>
        <w:jc w:val="both"/>
        <w:rPr>
          <w:rFonts w:asciiTheme="majorHAnsi" w:hAnsiTheme="majorHAnsi"/>
        </w:rPr>
      </w:pPr>
    </w:p>
    <w:p w14:paraId="400F0CF8" w14:textId="61D77531" w:rsidR="007B5A0B" w:rsidRPr="00843ED0" w:rsidRDefault="002D3358"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NASTOPANJE S PARTN</w:t>
      </w:r>
      <w:r w:rsidR="0069707F">
        <w:rPr>
          <w:rFonts w:asciiTheme="majorHAnsi" w:hAnsiTheme="majorHAnsi"/>
        </w:rPr>
        <w:t>E</w:t>
      </w:r>
      <w:r>
        <w:rPr>
          <w:rFonts w:asciiTheme="majorHAnsi" w:hAnsiTheme="majorHAnsi"/>
        </w:rPr>
        <w:t xml:space="preserve">RJI </w:t>
      </w:r>
    </w:p>
    <w:p w14:paraId="39F2F21B" w14:textId="62F8FD59" w:rsidR="002D3358" w:rsidRDefault="00AD2A8B" w:rsidP="00E54695">
      <w:pPr>
        <w:widowControl w:val="0"/>
        <w:spacing w:line="276" w:lineRule="auto"/>
        <w:ind w:left="284"/>
        <w:jc w:val="both"/>
        <w:rPr>
          <w:rFonts w:asciiTheme="majorHAnsi" w:hAnsiTheme="majorHAnsi"/>
        </w:rPr>
      </w:pPr>
      <w:r w:rsidRPr="00843ED0">
        <w:rPr>
          <w:rFonts w:asciiTheme="majorHAnsi" w:hAnsiTheme="majorHAnsi"/>
        </w:rPr>
        <w:t xml:space="preserve">Skupina gospodarskih subjektov lahko odda skupno </w:t>
      </w:r>
      <w:r w:rsidR="002D3358">
        <w:rPr>
          <w:rFonts w:asciiTheme="majorHAnsi" w:hAnsiTheme="majorHAnsi"/>
        </w:rPr>
        <w:t xml:space="preserve">oz. </w:t>
      </w:r>
      <w:r w:rsidRPr="00843ED0">
        <w:rPr>
          <w:rFonts w:asciiTheme="majorHAnsi" w:hAnsiTheme="majorHAnsi"/>
        </w:rPr>
        <w:t xml:space="preserve">partnersko ponudbo. </w:t>
      </w:r>
    </w:p>
    <w:p w14:paraId="5AB13BFF" w14:textId="77777777" w:rsidR="002D3358" w:rsidRDefault="002D3358" w:rsidP="00E54695">
      <w:pPr>
        <w:widowControl w:val="0"/>
        <w:spacing w:line="276" w:lineRule="auto"/>
        <w:ind w:left="284"/>
        <w:jc w:val="both"/>
        <w:rPr>
          <w:rFonts w:asciiTheme="majorHAnsi" w:hAnsiTheme="majorHAnsi"/>
        </w:rPr>
      </w:pPr>
    </w:p>
    <w:p w14:paraId="246335C0" w14:textId="7C97DFC8" w:rsidR="002D3358" w:rsidRDefault="00E54695" w:rsidP="00E54695">
      <w:pPr>
        <w:widowControl w:val="0"/>
        <w:spacing w:line="276" w:lineRule="auto"/>
        <w:ind w:left="284"/>
        <w:jc w:val="both"/>
        <w:rPr>
          <w:rFonts w:asciiTheme="majorHAnsi" w:hAnsiTheme="majorHAnsi"/>
        </w:rPr>
      </w:pPr>
      <w:r>
        <w:rPr>
          <w:rFonts w:asciiTheme="majorHAnsi" w:hAnsiTheme="majorHAnsi"/>
        </w:rPr>
        <w:t xml:space="preserve">Pri tem se kot vodilni </w:t>
      </w:r>
      <w:r w:rsidRPr="00F43C45">
        <w:rPr>
          <w:rFonts w:asciiTheme="majorHAnsi" w:hAnsiTheme="majorHAnsi"/>
        </w:rPr>
        <w:t>partner</w:t>
      </w:r>
      <w:r w:rsidRPr="00843ED0">
        <w:rPr>
          <w:rFonts w:asciiTheme="majorHAnsi" w:hAnsiTheme="majorHAnsi"/>
        </w:rPr>
        <w:t xml:space="preserve"> </w:t>
      </w:r>
      <w:r>
        <w:rPr>
          <w:rFonts w:asciiTheme="majorHAnsi" w:hAnsiTheme="majorHAnsi"/>
        </w:rPr>
        <w:t xml:space="preserve">šteje </w:t>
      </w:r>
      <w:r w:rsidRPr="00843ED0">
        <w:rPr>
          <w:rFonts w:asciiTheme="majorHAnsi" w:hAnsiTheme="majorHAnsi"/>
        </w:rPr>
        <w:t xml:space="preserve">gospodarski subjekt v partnerski ponudbi, ki bo v primeru pridobitve posla, od naročnika sprejemal obveznosti, navodila in plačila v imenu in za račun vseh partnerjev, razen v kolikor se partnerji v partnerski pogodbi ne dogovorijo drugače. </w:t>
      </w:r>
      <w:r w:rsidR="002D3358">
        <w:rPr>
          <w:rFonts w:asciiTheme="majorHAnsi" w:hAnsiTheme="majorHAnsi"/>
        </w:rPr>
        <w:t xml:space="preserve">Kot partner se šteje </w:t>
      </w:r>
      <w:r w:rsidR="002D3358" w:rsidRPr="00843ED0">
        <w:rPr>
          <w:rFonts w:asciiTheme="majorHAnsi" w:hAnsiTheme="majorHAnsi"/>
        </w:rPr>
        <w:t>gospodarski subjekti, ki v primeru pridobitve posla, obveznosti iz posla izvajajo posredno preko navodil vodilnega partnerja, razen v kolikor se partnerji v partnerski pogodbi ne dogovorijo drugače.</w:t>
      </w:r>
    </w:p>
    <w:p w14:paraId="01B99458" w14:textId="77777777" w:rsidR="002D3358" w:rsidRDefault="002D3358" w:rsidP="00E54695">
      <w:pPr>
        <w:widowControl w:val="0"/>
        <w:spacing w:line="276" w:lineRule="auto"/>
        <w:ind w:left="284"/>
        <w:jc w:val="both"/>
        <w:rPr>
          <w:rFonts w:asciiTheme="majorHAnsi" w:hAnsiTheme="majorHAnsi"/>
        </w:rPr>
      </w:pPr>
    </w:p>
    <w:p w14:paraId="188972FF" w14:textId="12EBE741" w:rsidR="002D3358" w:rsidRPr="00843ED0" w:rsidRDefault="002D3358" w:rsidP="002D3358">
      <w:pPr>
        <w:widowControl w:val="0"/>
        <w:spacing w:line="276" w:lineRule="auto"/>
        <w:ind w:left="284"/>
        <w:jc w:val="both"/>
        <w:rPr>
          <w:rFonts w:asciiTheme="majorHAnsi" w:hAnsiTheme="majorHAnsi"/>
        </w:rPr>
      </w:pPr>
      <w:r>
        <w:rPr>
          <w:rFonts w:asciiTheme="majorHAnsi" w:hAnsiTheme="majorHAnsi"/>
        </w:rPr>
        <w:t xml:space="preserve">V primeru predložitve skupne ponudbe več partnerjev mora biti v ponudbeni dokumentaciji priložena </w:t>
      </w:r>
      <w:bookmarkStart w:id="9" w:name="_Hlk163650286"/>
      <w:r w:rsidRPr="00843ED0">
        <w:rPr>
          <w:rFonts w:asciiTheme="majorHAnsi" w:hAnsiTheme="majorHAnsi"/>
          <w:b/>
          <w:bCs/>
        </w:rPr>
        <w:t>pogodb</w:t>
      </w:r>
      <w:r>
        <w:rPr>
          <w:rFonts w:asciiTheme="majorHAnsi" w:hAnsiTheme="majorHAnsi"/>
          <w:b/>
          <w:bCs/>
        </w:rPr>
        <w:t>a</w:t>
      </w:r>
      <w:r w:rsidRPr="00843ED0">
        <w:rPr>
          <w:rFonts w:asciiTheme="majorHAnsi" w:hAnsiTheme="majorHAnsi"/>
          <w:b/>
          <w:bCs/>
        </w:rPr>
        <w:t xml:space="preserve"> o skupni izvedbi </w:t>
      </w:r>
      <w:r>
        <w:rPr>
          <w:rFonts w:asciiTheme="majorHAnsi" w:hAnsiTheme="majorHAnsi"/>
          <w:b/>
          <w:bCs/>
        </w:rPr>
        <w:t>oz. p</w:t>
      </w:r>
      <w:r w:rsidRPr="00843ED0">
        <w:rPr>
          <w:rFonts w:asciiTheme="majorHAnsi" w:hAnsiTheme="majorHAnsi"/>
          <w:b/>
          <w:bCs/>
        </w:rPr>
        <w:t xml:space="preserve">artnerska pogodba </w:t>
      </w:r>
      <w:bookmarkEnd w:id="9"/>
      <w:r>
        <w:rPr>
          <w:rFonts w:asciiTheme="majorHAnsi" w:hAnsiTheme="majorHAnsi"/>
        </w:rPr>
        <w:t>javnega naročila</w:t>
      </w:r>
      <w:r w:rsidRPr="00843ED0">
        <w:rPr>
          <w:rFonts w:asciiTheme="majorHAnsi" w:hAnsiTheme="majorHAnsi"/>
        </w:rPr>
        <w:t xml:space="preserve">, v kateri mora biti opredeljen: </w:t>
      </w:r>
    </w:p>
    <w:p w14:paraId="6C0D5070" w14:textId="77777777" w:rsidR="002D3358"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vodilni partner</w:t>
      </w:r>
      <w:r>
        <w:rPr>
          <w:rFonts w:asciiTheme="majorHAnsi" w:eastAsia="Trebuchet MS" w:hAnsiTheme="majorHAnsi"/>
        </w:rPr>
        <w:t xml:space="preserve"> </w:t>
      </w:r>
      <w:r w:rsidRPr="003E1822">
        <w:rPr>
          <w:rFonts w:asciiTheme="majorHAnsi" w:eastAsia="Trebuchet MS" w:hAnsiTheme="majorHAnsi"/>
        </w:rPr>
        <w:t>ter ostali partnerji ter njihovi deleži pri izvedbi posla</w:t>
      </w:r>
      <w:r>
        <w:rPr>
          <w:rFonts w:asciiTheme="majorHAnsi" w:eastAsia="Trebuchet MS" w:hAnsiTheme="majorHAnsi"/>
        </w:rPr>
        <w:t>,</w:t>
      </w:r>
    </w:p>
    <w:p w14:paraId="55D3D48B" w14:textId="77777777" w:rsidR="002D3358" w:rsidRPr="003E1822"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pooblastilu vodilnemu partnerju za podpis ponudbene dokumentacije,</w:t>
      </w:r>
    </w:p>
    <w:p w14:paraId="3A8DBC14" w14:textId="77777777" w:rsidR="002D3358" w:rsidRPr="003E1822"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način obračunavanja in plačevanja izstavljenih računov</w:t>
      </w:r>
      <w:r>
        <w:rPr>
          <w:rFonts w:asciiTheme="majorHAnsi" w:eastAsia="Trebuchet MS" w:hAnsiTheme="majorHAnsi"/>
        </w:rPr>
        <w:t>,</w:t>
      </w:r>
      <w:r w:rsidRPr="003E1822">
        <w:rPr>
          <w:rFonts w:asciiTheme="majorHAnsi" w:eastAsia="Trebuchet MS" w:hAnsiTheme="majorHAnsi"/>
        </w:rPr>
        <w:t xml:space="preserve"> </w:t>
      </w:r>
    </w:p>
    <w:p w14:paraId="6A750E19" w14:textId="77777777" w:rsidR="002D3358" w:rsidRPr="003E1822"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 xml:space="preserve">klavzula o solidarni odgovornosti, tj. </w:t>
      </w:r>
      <w:r w:rsidRPr="003E1822">
        <w:rPr>
          <w:rFonts w:asciiTheme="majorHAnsi" w:eastAsia="Trebuchet MS" w:hAnsiTheme="majorHAnsi"/>
        </w:rPr>
        <w:t>da proti naročniku za celotno obveznost in za vsak njen del odgovarjajo vsi partnerji solidarno.</w:t>
      </w:r>
    </w:p>
    <w:p w14:paraId="23549468" w14:textId="77777777" w:rsidR="002D3358" w:rsidRDefault="002D3358" w:rsidP="00E54695">
      <w:pPr>
        <w:widowControl w:val="0"/>
        <w:spacing w:line="276" w:lineRule="auto"/>
        <w:ind w:left="284"/>
        <w:jc w:val="both"/>
        <w:rPr>
          <w:rFonts w:asciiTheme="majorHAnsi" w:hAnsiTheme="majorHAnsi"/>
        </w:rPr>
      </w:pPr>
    </w:p>
    <w:p w14:paraId="44DEEC1E" w14:textId="1BFF990A" w:rsidR="002D3358" w:rsidRDefault="002D3358" w:rsidP="00E54695">
      <w:pPr>
        <w:widowControl w:val="0"/>
        <w:spacing w:line="276" w:lineRule="auto"/>
        <w:ind w:left="284"/>
        <w:jc w:val="both"/>
        <w:rPr>
          <w:rFonts w:asciiTheme="majorHAnsi" w:hAnsiTheme="majorHAnsi"/>
        </w:rPr>
      </w:pPr>
      <w:r>
        <w:rPr>
          <w:rFonts w:asciiTheme="majorHAnsi" w:hAnsiTheme="majorHAnsi"/>
        </w:rPr>
        <w:t xml:space="preserve">Naročnik šteje, da ima vodilni partner, ki je pooblaščen za podpis ponudbene dokumentacije, ob enem tudi pooblastilo za podajo izjavo o soglašanju in strinjanju z zahtevami naročnika iz te razpisne dokumentacije v imenu vsakega partnerja. </w:t>
      </w:r>
    </w:p>
    <w:p w14:paraId="379EDAEB" w14:textId="77777777" w:rsidR="002D3358" w:rsidRDefault="002D3358" w:rsidP="00E54695">
      <w:pPr>
        <w:widowControl w:val="0"/>
        <w:spacing w:line="276" w:lineRule="auto"/>
        <w:ind w:left="284"/>
        <w:jc w:val="both"/>
        <w:rPr>
          <w:rFonts w:asciiTheme="majorHAnsi" w:hAnsiTheme="majorHAnsi"/>
        </w:rPr>
      </w:pPr>
    </w:p>
    <w:p w14:paraId="713B8D84" w14:textId="270BB916" w:rsidR="00AD2A8B" w:rsidRPr="00843ED0" w:rsidRDefault="002D3358" w:rsidP="00AD2A8B">
      <w:pPr>
        <w:widowControl w:val="0"/>
        <w:spacing w:line="276" w:lineRule="auto"/>
        <w:ind w:left="284"/>
        <w:jc w:val="both"/>
        <w:rPr>
          <w:rFonts w:asciiTheme="majorHAnsi" w:hAnsiTheme="majorHAnsi"/>
        </w:rPr>
      </w:pPr>
      <w:r>
        <w:rPr>
          <w:rFonts w:asciiTheme="majorHAnsi" w:hAnsiTheme="majorHAnsi"/>
        </w:rPr>
        <w:t>Pogodba o skupni izvedbi oz. partnerska p</w:t>
      </w:r>
      <w:r w:rsidR="00AD2A8B" w:rsidRPr="00843ED0">
        <w:rPr>
          <w:rFonts w:asciiTheme="majorHAnsi" w:hAnsiTheme="majorHAnsi"/>
        </w:rPr>
        <w:t>ogodba mora biti podpisana s strani vsakega partnerja. V primeru elektronsko sestavljene partnerske pogodbe se za podpis le-te uporabljajo pravila iz drugega odstavka točke »</w:t>
      </w:r>
      <w:r w:rsidR="00E54695">
        <w:rPr>
          <w:rFonts w:asciiTheme="majorHAnsi" w:hAnsiTheme="majorHAnsi"/>
        </w:rPr>
        <w:t>Zahtevana oblika</w:t>
      </w:r>
      <w:r w:rsidR="00AD2A8B" w:rsidRPr="00843ED0">
        <w:rPr>
          <w:rFonts w:asciiTheme="majorHAnsi" w:hAnsiTheme="majorHAnsi"/>
        </w:rPr>
        <w:t xml:space="preserve"> ponudbe« te</w:t>
      </w:r>
      <w:r w:rsidR="00E54695">
        <w:rPr>
          <w:rFonts w:asciiTheme="majorHAnsi" w:hAnsiTheme="majorHAnsi"/>
        </w:rPr>
        <w:t xml:space="preserve"> razpisne dokumentacije</w:t>
      </w:r>
      <w:r w:rsidR="00AD2A8B" w:rsidRPr="00843ED0">
        <w:rPr>
          <w:rFonts w:asciiTheme="majorHAnsi" w:hAnsiTheme="majorHAnsi"/>
        </w:rPr>
        <w:t>.</w:t>
      </w:r>
    </w:p>
    <w:p w14:paraId="63363B09" w14:textId="77777777" w:rsidR="007B5A0B" w:rsidRPr="00843ED0" w:rsidRDefault="007B5A0B" w:rsidP="008A51A1">
      <w:pPr>
        <w:tabs>
          <w:tab w:val="left" w:pos="284"/>
          <w:tab w:val="left" w:pos="567"/>
          <w:tab w:val="left" w:pos="851"/>
        </w:tabs>
        <w:spacing w:line="276" w:lineRule="auto"/>
        <w:ind w:firstLine="284"/>
        <w:jc w:val="both"/>
        <w:rPr>
          <w:rFonts w:asciiTheme="majorHAnsi" w:hAnsiTheme="majorHAnsi"/>
        </w:rPr>
      </w:pPr>
    </w:p>
    <w:p w14:paraId="3283B8E3" w14:textId="26355E87" w:rsidR="007B5A0B" w:rsidRPr="00843ED0" w:rsidRDefault="002D3358"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NASTOPANJE </w:t>
      </w:r>
      <w:r w:rsidR="007B5A0B" w:rsidRPr="00843ED0">
        <w:rPr>
          <w:rFonts w:asciiTheme="majorHAnsi" w:hAnsiTheme="majorHAnsi"/>
        </w:rPr>
        <w:t>s podizvajalci</w:t>
      </w:r>
    </w:p>
    <w:p w14:paraId="0258B688" w14:textId="77777777" w:rsidR="007B5A0B" w:rsidRPr="00843ED0" w:rsidRDefault="007B5A0B" w:rsidP="008A51A1">
      <w:pPr>
        <w:spacing w:line="276" w:lineRule="auto"/>
        <w:ind w:left="284"/>
        <w:jc w:val="both"/>
        <w:rPr>
          <w:rFonts w:asciiTheme="majorHAnsi" w:hAnsiTheme="majorHAnsi"/>
        </w:rPr>
      </w:pPr>
      <w:r w:rsidRPr="00843ED0">
        <w:rPr>
          <w:rFonts w:asciiTheme="majorHAnsi" w:hAnsiTheme="majorHAnsi"/>
        </w:rPr>
        <w:t>Skladno z določili ZJN-3 je podizvajalec gospodarski subjekt, ki je pravna ali fizična oseba in za ponudnika, s katerim naročnik po ZJN-3 sklene pogodbo, dobavlja blago ali izvaja storitev oziroma gradnjo, ki je neposredno povezana s predmetom javnega naročila.</w:t>
      </w:r>
    </w:p>
    <w:p w14:paraId="205F3F9F" w14:textId="2762465C" w:rsidR="007B5A0B" w:rsidRPr="00843ED0" w:rsidRDefault="007B5A0B" w:rsidP="008A51A1">
      <w:pPr>
        <w:spacing w:line="276" w:lineRule="auto"/>
        <w:ind w:left="284"/>
        <w:jc w:val="both"/>
        <w:rPr>
          <w:rFonts w:asciiTheme="majorHAnsi" w:hAnsiTheme="majorHAnsi"/>
        </w:rPr>
      </w:pPr>
    </w:p>
    <w:p w14:paraId="08C3C701" w14:textId="0FC2894C" w:rsidR="00110C9C" w:rsidRPr="00843ED0" w:rsidRDefault="0000089A" w:rsidP="00110C9C">
      <w:pPr>
        <w:spacing w:line="276" w:lineRule="auto"/>
        <w:ind w:left="284"/>
        <w:jc w:val="both"/>
        <w:rPr>
          <w:rFonts w:asciiTheme="majorHAnsi" w:hAnsiTheme="majorHAnsi"/>
        </w:rPr>
      </w:pPr>
      <w:r w:rsidRPr="00843ED0">
        <w:rPr>
          <w:rFonts w:asciiTheme="majorHAnsi" w:hAnsiTheme="majorHAnsi"/>
        </w:rPr>
        <w:t>Če bo ponudnik izvajal javno naročilo s podizvajalci, mora v ponudb</w:t>
      </w:r>
      <w:r w:rsidR="002D3358">
        <w:rPr>
          <w:rFonts w:asciiTheme="majorHAnsi" w:hAnsiTheme="majorHAnsi"/>
        </w:rPr>
        <w:t>eni dokumentaciji</w:t>
      </w:r>
      <w:r w:rsidRPr="00843ED0">
        <w:rPr>
          <w:rFonts w:asciiTheme="majorHAnsi" w:hAnsiTheme="majorHAnsi"/>
        </w:rPr>
        <w:t>:</w:t>
      </w:r>
    </w:p>
    <w:p w14:paraId="1B1B3082" w14:textId="384D8CE0" w:rsidR="00110C9C" w:rsidRPr="003E1822" w:rsidRDefault="0000089A" w:rsidP="003E1822">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navesti vse podizvajalce</w:t>
      </w:r>
      <w:r w:rsidR="00110C9C" w:rsidRPr="003E1822">
        <w:rPr>
          <w:rFonts w:asciiTheme="majorHAnsi" w:eastAsia="Trebuchet MS" w:hAnsiTheme="majorHAnsi"/>
        </w:rPr>
        <w:t>, njihove kontaktne podatke, zakonite zastopnike</w:t>
      </w:r>
      <w:r w:rsidRPr="003E1822">
        <w:rPr>
          <w:rFonts w:asciiTheme="majorHAnsi" w:eastAsia="Trebuchet MS" w:hAnsiTheme="majorHAnsi"/>
        </w:rPr>
        <w:t xml:space="preserve"> ter vsak del javnega naročila, ki ga namerava oddati v podizvajanje na obrazcu </w:t>
      </w:r>
      <w:r w:rsidRPr="003E1822">
        <w:rPr>
          <w:rFonts w:asciiTheme="majorHAnsi" w:eastAsia="Trebuchet MS" w:hAnsiTheme="majorHAnsi"/>
          <w:b/>
          <w:bCs/>
        </w:rPr>
        <w:t>O</w:t>
      </w:r>
      <w:r w:rsidR="002464A9">
        <w:rPr>
          <w:rFonts w:asciiTheme="majorHAnsi" w:eastAsia="Trebuchet MS" w:hAnsiTheme="majorHAnsi"/>
          <w:b/>
          <w:bCs/>
        </w:rPr>
        <w:t xml:space="preserve">br. </w:t>
      </w:r>
      <w:r w:rsidRPr="003E1822">
        <w:rPr>
          <w:rFonts w:asciiTheme="majorHAnsi" w:eastAsia="Trebuchet MS" w:hAnsiTheme="majorHAnsi"/>
          <w:b/>
          <w:bCs/>
        </w:rPr>
        <w:t>Po</w:t>
      </w:r>
      <w:r w:rsidR="00483F97" w:rsidRPr="003E1822">
        <w:rPr>
          <w:rFonts w:asciiTheme="majorHAnsi" w:eastAsia="Trebuchet MS" w:hAnsiTheme="majorHAnsi"/>
          <w:b/>
          <w:bCs/>
        </w:rPr>
        <w:t>nudba</w:t>
      </w:r>
      <w:r w:rsidRPr="003E1822">
        <w:rPr>
          <w:rFonts w:asciiTheme="majorHAnsi" w:eastAsia="Trebuchet MS" w:hAnsiTheme="majorHAnsi"/>
        </w:rPr>
        <w:t>,</w:t>
      </w:r>
    </w:p>
    <w:p w14:paraId="348667B6" w14:textId="77777777" w:rsidR="00AD2F2B" w:rsidRPr="003E1822" w:rsidRDefault="00AD2F2B" w:rsidP="003E1822">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 xml:space="preserve">predložiti </w:t>
      </w:r>
      <w:r w:rsidRPr="002D3358">
        <w:rPr>
          <w:rFonts w:asciiTheme="majorHAnsi" w:eastAsia="Trebuchet MS" w:hAnsiTheme="majorHAnsi"/>
          <w:b/>
          <w:bCs/>
        </w:rPr>
        <w:t>ESPD obrazce</w:t>
      </w:r>
      <w:r w:rsidRPr="003E1822">
        <w:rPr>
          <w:rFonts w:asciiTheme="majorHAnsi" w:eastAsia="Trebuchet MS" w:hAnsiTheme="majorHAnsi"/>
        </w:rPr>
        <w:t xml:space="preserve"> za vsakega od podizvajalcev,</w:t>
      </w:r>
    </w:p>
    <w:p w14:paraId="6DB87705" w14:textId="5AE51351" w:rsidR="0000089A" w:rsidRPr="003E1822" w:rsidRDefault="00110C9C" w:rsidP="003E1822">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 xml:space="preserve">v kolikor </w:t>
      </w:r>
      <w:r w:rsidR="0000089A" w:rsidRPr="003E1822">
        <w:rPr>
          <w:rFonts w:asciiTheme="majorHAnsi" w:eastAsia="Trebuchet MS" w:hAnsiTheme="majorHAnsi"/>
        </w:rPr>
        <w:t>podizvajalec zahteva neposredna plačila</w:t>
      </w:r>
      <w:r w:rsidRPr="003E1822">
        <w:rPr>
          <w:rFonts w:asciiTheme="majorHAnsi" w:eastAsia="Trebuchet MS" w:hAnsiTheme="majorHAnsi"/>
        </w:rPr>
        <w:t xml:space="preserve">, predložiti obrazec </w:t>
      </w:r>
      <w:bookmarkStart w:id="10" w:name="_Hlk115358157"/>
      <w:bookmarkStart w:id="11" w:name="_Hlk163650293"/>
      <w:r w:rsidRPr="003E1822">
        <w:rPr>
          <w:rFonts w:asciiTheme="majorHAnsi" w:eastAsia="Trebuchet MS" w:hAnsiTheme="majorHAnsi"/>
          <w:b/>
          <w:bCs/>
        </w:rPr>
        <w:t>O</w:t>
      </w:r>
      <w:r w:rsidR="002464A9">
        <w:rPr>
          <w:rFonts w:asciiTheme="majorHAnsi" w:eastAsia="Trebuchet MS" w:hAnsiTheme="majorHAnsi"/>
          <w:b/>
          <w:bCs/>
        </w:rPr>
        <w:t xml:space="preserve">br. </w:t>
      </w:r>
      <w:r w:rsidR="003E1822">
        <w:rPr>
          <w:rFonts w:asciiTheme="majorHAnsi" w:eastAsia="Trebuchet MS" w:hAnsiTheme="majorHAnsi"/>
          <w:b/>
          <w:bCs/>
        </w:rPr>
        <w:t>Soglasje</w:t>
      </w:r>
      <w:r w:rsidRPr="003E1822">
        <w:rPr>
          <w:rFonts w:asciiTheme="majorHAnsi" w:eastAsia="Trebuchet MS" w:hAnsiTheme="majorHAnsi"/>
          <w:b/>
          <w:bCs/>
        </w:rPr>
        <w:t xml:space="preserve"> podizvajalca</w:t>
      </w:r>
      <w:bookmarkEnd w:id="10"/>
      <w:r w:rsidRPr="003E1822">
        <w:rPr>
          <w:rFonts w:asciiTheme="majorHAnsi" w:eastAsia="Trebuchet MS" w:hAnsiTheme="majorHAnsi"/>
        </w:rPr>
        <w:t xml:space="preserve"> ter </w:t>
      </w:r>
      <w:bookmarkStart w:id="12" w:name="_Hlk115358164"/>
      <w:r w:rsidRPr="003E1822">
        <w:rPr>
          <w:rFonts w:asciiTheme="majorHAnsi" w:eastAsia="Trebuchet MS" w:hAnsiTheme="majorHAnsi"/>
          <w:b/>
          <w:bCs/>
        </w:rPr>
        <w:t>O</w:t>
      </w:r>
      <w:r w:rsidR="002464A9">
        <w:rPr>
          <w:rFonts w:asciiTheme="majorHAnsi" w:eastAsia="Trebuchet MS" w:hAnsiTheme="majorHAnsi"/>
          <w:b/>
          <w:bCs/>
        </w:rPr>
        <w:t xml:space="preserve">br. </w:t>
      </w:r>
      <w:r w:rsidR="003E1822">
        <w:rPr>
          <w:rFonts w:asciiTheme="majorHAnsi" w:eastAsia="Trebuchet MS" w:hAnsiTheme="majorHAnsi"/>
          <w:b/>
          <w:bCs/>
        </w:rPr>
        <w:t>Lastniška struktura</w:t>
      </w:r>
      <w:bookmarkEnd w:id="11"/>
      <w:bookmarkEnd w:id="12"/>
      <w:r w:rsidRPr="003E1822">
        <w:rPr>
          <w:rFonts w:asciiTheme="majorHAnsi" w:eastAsia="Trebuchet MS" w:hAnsiTheme="majorHAnsi"/>
        </w:rPr>
        <w:t>.</w:t>
      </w:r>
    </w:p>
    <w:p w14:paraId="243CE8CE" w14:textId="77777777" w:rsidR="0000089A" w:rsidRPr="00843ED0" w:rsidRDefault="0000089A" w:rsidP="008A51A1">
      <w:pPr>
        <w:spacing w:line="276" w:lineRule="auto"/>
        <w:ind w:left="284"/>
        <w:jc w:val="both"/>
        <w:rPr>
          <w:rFonts w:asciiTheme="majorHAnsi" w:hAnsiTheme="majorHAnsi"/>
        </w:rPr>
      </w:pPr>
    </w:p>
    <w:p w14:paraId="7F3B388E" w14:textId="3A625D95" w:rsidR="009658BC" w:rsidRDefault="003B58A3" w:rsidP="002D3358">
      <w:pPr>
        <w:spacing w:line="276" w:lineRule="auto"/>
        <w:ind w:left="284"/>
        <w:jc w:val="both"/>
        <w:rPr>
          <w:rFonts w:asciiTheme="majorHAnsi" w:hAnsiTheme="majorHAnsi"/>
        </w:rPr>
      </w:pPr>
      <w:r w:rsidRPr="00843ED0">
        <w:rPr>
          <w:rFonts w:asciiTheme="majorHAnsi" w:hAnsiTheme="majorHAnsi"/>
        </w:rPr>
        <w:t>V primeru, da ponudnik izpolnjevanje pogojev v zvezi z izobrazbo in strokovno usposobljenostjo imenuje kader, ki ni zaposlen pri ponudniku ali partnerju, mora biti posameznik</w:t>
      </w:r>
      <w:r w:rsidR="00110C9C" w:rsidRPr="00843ED0">
        <w:rPr>
          <w:rFonts w:asciiTheme="majorHAnsi" w:hAnsiTheme="majorHAnsi"/>
        </w:rPr>
        <w:t xml:space="preserve"> (fizična oseba)</w:t>
      </w:r>
      <w:r w:rsidRPr="00843ED0">
        <w:rPr>
          <w:rFonts w:asciiTheme="majorHAnsi" w:hAnsiTheme="majorHAnsi"/>
        </w:rPr>
        <w:t xml:space="preserve"> ali družba, pri kateri je le-ta zaposlen, imenovan kot podizvajalec.</w:t>
      </w:r>
      <w:r w:rsidR="002D3358">
        <w:rPr>
          <w:rFonts w:asciiTheme="majorHAnsi" w:hAnsiTheme="majorHAnsi"/>
        </w:rPr>
        <w:t xml:space="preserve"> </w:t>
      </w:r>
      <w:r w:rsidR="007B5A0B" w:rsidRPr="00843ED0">
        <w:rPr>
          <w:rFonts w:asciiTheme="majorHAnsi" w:hAnsiTheme="majorHAnsi"/>
        </w:rPr>
        <w:t xml:space="preserve">Roki plačil glavnemu izvajalcu in njegovim podizvajalcem, če ti zahtevajo neposredna plačila, so enaki. </w:t>
      </w:r>
    </w:p>
    <w:p w14:paraId="4ED277CD" w14:textId="77777777" w:rsidR="003E1822" w:rsidRPr="00843ED0" w:rsidRDefault="003E1822" w:rsidP="00B95201">
      <w:pPr>
        <w:spacing w:line="276" w:lineRule="auto"/>
        <w:ind w:left="284"/>
        <w:jc w:val="both"/>
        <w:rPr>
          <w:rFonts w:asciiTheme="majorHAnsi" w:hAnsiTheme="majorHAnsi"/>
        </w:rPr>
      </w:pPr>
    </w:p>
    <w:p w14:paraId="5123BB9B" w14:textId="77777777" w:rsidR="003E1822" w:rsidRPr="00843ED0" w:rsidRDefault="003E1822" w:rsidP="003E1822">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Omejitev sodelovanja</w:t>
      </w:r>
    </w:p>
    <w:p w14:paraId="004005B1" w14:textId="02FC47D6" w:rsidR="00E23765" w:rsidRPr="00843ED0" w:rsidRDefault="003E1822" w:rsidP="002D3358">
      <w:pPr>
        <w:spacing w:line="276" w:lineRule="auto"/>
        <w:ind w:left="284"/>
        <w:jc w:val="both"/>
        <w:rPr>
          <w:rFonts w:asciiTheme="majorHAnsi" w:hAnsiTheme="majorHAnsi"/>
        </w:rPr>
      </w:pPr>
      <w:r w:rsidRPr="00843ED0">
        <w:rPr>
          <w:rFonts w:asciiTheme="majorHAnsi" w:hAnsiTheme="majorHAnsi"/>
        </w:rPr>
        <w:t xml:space="preserve">Vsak ponudnik lahko kot partner predloži oziroma nastopa le v eni ponudbi. Ponudnik, ki kot partner nastopa v več kot eni ponudbi, ne glede na to, ali nastopa samostojno ali kot partner, diskvalificira vse ponudbe, v katerih nastopa, razen v kolikor se pri </w:t>
      </w:r>
      <w:r w:rsidRPr="00843ED0">
        <w:rPr>
          <w:rFonts w:asciiTheme="majorHAnsi" w:hAnsiTheme="majorHAnsi"/>
          <w:lang w:val="sv-SE"/>
        </w:rPr>
        <w:t>preverjanju izkaže, da so prijave oblikovane neodvisno in da ni nevarnosti negativnega vpliva na konkurenco med ponudniki.</w:t>
      </w:r>
    </w:p>
    <w:p w14:paraId="04AD27C1" w14:textId="6DFFCB3C" w:rsidR="00C93A05" w:rsidRPr="00843ED0" w:rsidRDefault="00C93A05" w:rsidP="008A51A1">
      <w:pPr>
        <w:spacing w:line="276" w:lineRule="auto"/>
        <w:rPr>
          <w:rFonts w:asciiTheme="majorHAnsi" w:hAnsiTheme="majorHAnsi"/>
          <w:b/>
          <w:caps/>
          <w:color w:val="7F7F7F"/>
          <w:sz w:val="28"/>
          <w:szCs w:val="28"/>
          <w:u w:val="single"/>
        </w:rPr>
      </w:pPr>
      <w:r w:rsidRPr="00843ED0">
        <w:rPr>
          <w:rFonts w:asciiTheme="majorHAnsi" w:hAnsiTheme="majorHAnsi"/>
        </w:rPr>
        <w:br w:type="page"/>
      </w:r>
    </w:p>
    <w:p w14:paraId="01DAD5AF" w14:textId="043F8A1E" w:rsidR="002100C1" w:rsidRPr="002D3358" w:rsidRDefault="008C5A53" w:rsidP="002D3358">
      <w:pPr>
        <w:pStyle w:val="NASLOV40ptGRAY"/>
        <w:spacing w:after="0" w:line="276" w:lineRule="auto"/>
        <w:rPr>
          <w:rFonts w:asciiTheme="majorHAnsi" w:hAnsiTheme="majorHAnsi" w:cstheme="minorHAnsi"/>
          <w:b/>
          <w:color w:val="008080"/>
          <w:sz w:val="36"/>
          <w:szCs w:val="36"/>
        </w:rPr>
      </w:pPr>
      <w:r w:rsidRPr="002D3358">
        <w:rPr>
          <w:rFonts w:asciiTheme="majorHAnsi" w:hAnsiTheme="majorHAnsi" w:cstheme="minorHAnsi"/>
          <w:b/>
          <w:color w:val="008080"/>
          <w:sz w:val="36"/>
          <w:szCs w:val="36"/>
        </w:rPr>
        <w:lastRenderedPageBreak/>
        <w:t>POGOJI ZA UGOTAVLJANJE SPOSOBNOSTI</w:t>
      </w:r>
    </w:p>
    <w:p w14:paraId="43444163" w14:textId="77777777" w:rsidR="00192E2D" w:rsidRPr="00843ED0" w:rsidRDefault="00192E2D" w:rsidP="008A51A1">
      <w:pPr>
        <w:spacing w:line="276" w:lineRule="auto"/>
        <w:jc w:val="both"/>
        <w:rPr>
          <w:rFonts w:asciiTheme="majorHAnsi" w:hAnsiTheme="majorHAnsi"/>
        </w:rPr>
      </w:pPr>
    </w:p>
    <w:p w14:paraId="2C8D5041" w14:textId="1D022E84" w:rsidR="008C5A53" w:rsidRPr="00843ED0" w:rsidRDefault="008C5A53" w:rsidP="000C5AD5">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w:t>
      </w:r>
      <w:r w:rsidR="00642B86" w:rsidRPr="00843ED0">
        <w:rPr>
          <w:rFonts w:asciiTheme="majorHAnsi" w:hAnsiTheme="majorHAnsi"/>
          <w:b/>
        </w:rPr>
        <w:t xml:space="preserve"> (Razlogi za izključitev)</w:t>
      </w:r>
    </w:p>
    <w:p w14:paraId="4FC1C61A" w14:textId="2D7E7656" w:rsidR="008C5A53" w:rsidRPr="00843ED0" w:rsidRDefault="008C5A53" w:rsidP="00C94AE1">
      <w:pPr>
        <w:spacing w:line="276" w:lineRule="auto"/>
        <w:ind w:left="284"/>
        <w:jc w:val="both"/>
        <w:rPr>
          <w:rFonts w:asciiTheme="majorHAnsi" w:hAnsiTheme="majorHAnsi"/>
        </w:rPr>
      </w:pPr>
      <w:r w:rsidRPr="00843ED0">
        <w:rPr>
          <w:rFonts w:asciiTheme="majorHAnsi" w:hAnsiTheme="majorHAnsi"/>
        </w:rPr>
        <w:t>Naročnik bo iz postopka javnega naročanja izključil gospodarski subjekt, za katerega ugotovi obstoj izključitvenih razlogov, navedenih v nadaljevanju.</w:t>
      </w:r>
    </w:p>
    <w:p w14:paraId="57D9A3B1" w14:textId="77777777" w:rsidR="008C5A53" w:rsidRPr="00843ED0" w:rsidRDefault="008C5A53" w:rsidP="008A51A1">
      <w:pPr>
        <w:spacing w:line="276" w:lineRule="auto"/>
        <w:ind w:left="284"/>
        <w:jc w:val="both"/>
        <w:rPr>
          <w:rFonts w:asciiTheme="majorHAnsi" w:hAnsiTheme="majorHAnsi"/>
        </w:rPr>
      </w:pPr>
    </w:p>
    <w:p w14:paraId="5369ABBF" w14:textId="120A10C6" w:rsidR="008C5A53" w:rsidRPr="00B60264" w:rsidRDefault="008740DB" w:rsidP="008740DB">
      <w:pPr>
        <w:spacing w:line="276" w:lineRule="auto"/>
        <w:ind w:firstLine="284"/>
        <w:jc w:val="both"/>
        <w:rPr>
          <w:rFonts w:asciiTheme="majorHAnsi" w:hAnsiTheme="majorHAnsi"/>
        </w:rPr>
      </w:pPr>
      <w:r w:rsidRPr="00B60264">
        <w:rPr>
          <w:rFonts w:asciiTheme="majorHAnsi" w:hAnsiTheme="majorHAnsi"/>
        </w:rPr>
        <w:t>Razlogi, povezani s kazenskimi obsodbami</w:t>
      </w:r>
      <w:r w:rsidR="009A7059">
        <w:rPr>
          <w:rFonts w:asciiTheme="majorHAnsi" w:hAnsiTheme="majorHAnsi"/>
        </w:rPr>
        <w:t xml:space="preserve"> (1. odstavek 75. člena ZJN-3)</w:t>
      </w:r>
      <w:r w:rsidRPr="00B60264">
        <w:rPr>
          <w:rFonts w:asciiTheme="majorHAnsi" w:hAnsiTheme="majorHAnsi"/>
        </w:rPr>
        <w:t>:</w:t>
      </w:r>
      <w:r w:rsidR="008C5A53" w:rsidRPr="00B60264">
        <w:rPr>
          <w:rFonts w:asciiTheme="majorHAnsi" w:hAnsiTheme="majorHAnsi"/>
          <w:b/>
        </w:rPr>
        <w:t xml:space="preserve"> </w:t>
      </w:r>
    </w:p>
    <w:p w14:paraId="577DFB2D" w14:textId="77777777" w:rsidR="00B66366" w:rsidRPr="00843ED0" w:rsidRDefault="00B66366" w:rsidP="00B66366">
      <w:pPr>
        <w:pStyle w:val="Odstavekseznama"/>
        <w:numPr>
          <w:ilvl w:val="0"/>
          <w:numId w:val="7"/>
        </w:numPr>
        <w:spacing w:line="276" w:lineRule="auto"/>
        <w:jc w:val="both"/>
        <w:rPr>
          <w:rFonts w:asciiTheme="majorHAnsi" w:hAnsiTheme="majorHAnsi"/>
        </w:rPr>
      </w:pPr>
      <w:r w:rsidRPr="00843ED0">
        <w:rPr>
          <w:rFonts w:asciiTheme="majorHAnsi" w:hAnsiTheme="majorHAnsi"/>
        </w:rPr>
        <w:t xml:space="preserve">gospodarskemu subjektu ali osebi, ki je članica upravnega, vodstvenega ali nadzornega organa tega subjekta ali ki ima pooblastila za njegovo zastopanje ali odločanje ali nadzor v njem, je bila </w:t>
      </w:r>
      <w:r w:rsidRPr="00897850">
        <w:rPr>
          <w:rFonts w:asciiTheme="majorHAnsi" w:hAnsiTheme="majorHAnsi"/>
        </w:rPr>
        <w:t>izrečena pravnomočna sodba za kazniva dejanja iz Kazenskega zakonika (Uradni list RS, št. 50/12 – uradno prečiščeno besedilo, 6/16 – popr., 54/15, 38/16, 27/17, 23/20, 91/20, 95/21, 186/21 in 105/22 – ZZNŠPP; v nadaljnjem besedilu: KZ-1) ali za primerljiva kazniva dejanja, ki so jih izrekla tuja sodišča</w:t>
      </w:r>
      <w:r w:rsidRPr="00843ED0">
        <w:rPr>
          <w:rFonts w:asciiTheme="majorHAnsi" w:hAnsiTheme="majorHAnsi"/>
        </w:rPr>
        <w:t xml:space="preserve">, </w:t>
      </w:r>
      <w:r>
        <w:rPr>
          <w:rFonts w:asciiTheme="majorHAnsi" w:hAnsiTheme="majorHAnsi"/>
        </w:rPr>
        <w:t xml:space="preserve">skladno s prvim odstavkom </w:t>
      </w:r>
      <w:r w:rsidRPr="00843ED0">
        <w:rPr>
          <w:rFonts w:asciiTheme="majorHAnsi" w:hAnsiTheme="majorHAnsi"/>
        </w:rPr>
        <w:t>75. člena ZJN-3.</w:t>
      </w:r>
    </w:p>
    <w:p w14:paraId="35D18C13" w14:textId="77777777" w:rsidR="008C5A53" w:rsidRPr="00843ED0" w:rsidRDefault="008C5A53" w:rsidP="008A51A1">
      <w:pPr>
        <w:pStyle w:val="Odstavekseznama"/>
        <w:spacing w:line="276" w:lineRule="auto"/>
        <w:ind w:left="1364"/>
        <w:jc w:val="both"/>
        <w:rPr>
          <w:rFonts w:asciiTheme="majorHAnsi" w:hAnsiTheme="majorHAnsi"/>
        </w:rPr>
      </w:pPr>
    </w:p>
    <w:p w14:paraId="42F77710" w14:textId="33ADC27F" w:rsidR="008C5A53" w:rsidRPr="00B60264" w:rsidRDefault="008740DB" w:rsidP="008740DB">
      <w:pPr>
        <w:spacing w:line="276" w:lineRule="auto"/>
        <w:ind w:firstLine="284"/>
        <w:jc w:val="both"/>
        <w:rPr>
          <w:rFonts w:asciiTheme="majorHAnsi" w:hAnsiTheme="majorHAnsi"/>
        </w:rPr>
      </w:pPr>
      <w:r w:rsidRPr="00B60264">
        <w:rPr>
          <w:rFonts w:asciiTheme="majorHAnsi" w:hAnsiTheme="majorHAnsi"/>
        </w:rPr>
        <w:t>Razlogi, povezanih s plačilom davkov ali prispevkov za socialno varnost</w:t>
      </w:r>
      <w:r w:rsidR="009A7059">
        <w:rPr>
          <w:rFonts w:asciiTheme="majorHAnsi" w:hAnsiTheme="majorHAnsi"/>
        </w:rPr>
        <w:t xml:space="preserve"> (2. odstavek 75. člena ZJN-3)</w:t>
      </w:r>
      <w:r w:rsidRPr="00B60264">
        <w:rPr>
          <w:rFonts w:asciiTheme="majorHAnsi" w:hAnsiTheme="majorHAnsi"/>
        </w:rPr>
        <w:t xml:space="preserve">: </w:t>
      </w:r>
    </w:p>
    <w:p w14:paraId="2A9F8990" w14:textId="0D819897" w:rsidR="008C5A53" w:rsidRPr="00601150" w:rsidRDefault="00601150" w:rsidP="00601150">
      <w:pPr>
        <w:pStyle w:val="Odstavekseznama"/>
        <w:numPr>
          <w:ilvl w:val="0"/>
          <w:numId w:val="7"/>
        </w:numPr>
        <w:spacing w:line="276" w:lineRule="auto"/>
        <w:jc w:val="both"/>
        <w:rPr>
          <w:rFonts w:asciiTheme="majorHAnsi" w:hAnsiTheme="majorHAnsi"/>
        </w:rPr>
      </w:pPr>
      <w:r w:rsidRPr="00351E63">
        <w:rPr>
          <w:rFonts w:asciiTheme="majorHAnsi" w:hAnsiTheme="majorHAnsi"/>
        </w:rPr>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r w:rsidRPr="00843ED0">
        <w:rPr>
          <w:rFonts w:asciiTheme="majorHAnsi" w:hAnsiTheme="majorHAnsi"/>
        </w:rPr>
        <w:t>.</w:t>
      </w:r>
    </w:p>
    <w:p w14:paraId="19197139" w14:textId="77777777" w:rsidR="008C5A53" w:rsidRPr="00843ED0" w:rsidRDefault="008C5A53" w:rsidP="008A51A1">
      <w:pPr>
        <w:pStyle w:val="Odstavekseznama"/>
        <w:spacing w:line="276" w:lineRule="auto"/>
        <w:ind w:left="1364"/>
        <w:jc w:val="both"/>
        <w:rPr>
          <w:rFonts w:asciiTheme="majorHAnsi" w:hAnsiTheme="majorHAnsi"/>
        </w:rPr>
      </w:pPr>
    </w:p>
    <w:p w14:paraId="001952FB" w14:textId="7A1F571A" w:rsidR="008C5A53" w:rsidRPr="00B60264" w:rsidRDefault="008740DB" w:rsidP="008740DB">
      <w:pPr>
        <w:spacing w:line="276" w:lineRule="auto"/>
        <w:ind w:firstLine="284"/>
        <w:jc w:val="both"/>
        <w:rPr>
          <w:rFonts w:asciiTheme="majorHAnsi" w:hAnsiTheme="majorHAnsi"/>
        </w:rPr>
      </w:pPr>
      <w:r w:rsidRPr="00B60264">
        <w:rPr>
          <w:rFonts w:asciiTheme="majorHAnsi" w:hAnsiTheme="majorHAnsi"/>
        </w:rPr>
        <w:t>Nacionalni razlogi za izključitev</w:t>
      </w:r>
      <w:r w:rsidR="009A7059">
        <w:rPr>
          <w:rFonts w:asciiTheme="majorHAnsi" w:hAnsiTheme="majorHAnsi"/>
        </w:rPr>
        <w:t xml:space="preserve"> (4. odstavek 75. člena ZJN-3)</w:t>
      </w:r>
      <w:r w:rsidRPr="00B60264">
        <w:rPr>
          <w:rFonts w:asciiTheme="majorHAnsi" w:hAnsiTheme="majorHAnsi"/>
        </w:rPr>
        <w:t xml:space="preserve">: </w:t>
      </w:r>
    </w:p>
    <w:p w14:paraId="66910E4B" w14:textId="7DFFE841" w:rsidR="008C5A53" w:rsidRPr="00843ED0" w:rsidRDefault="008C5A53" w:rsidP="000C5AD5">
      <w:pPr>
        <w:pStyle w:val="Odstavekseznama"/>
        <w:numPr>
          <w:ilvl w:val="0"/>
          <w:numId w:val="7"/>
        </w:numPr>
        <w:spacing w:line="276" w:lineRule="auto"/>
        <w:jc w:val="both"/>
        <w:rPr>
          <w:rFonts w:asciiTheme="majorHAnsi" w:hAnsiTheme="majorHAnsi"/>
        </w:rPr>
      </w:pPr>
      <w:r w:rsidRPr="00843ED0">
        <w:rPr>
          <w:rFonts w:asciiTheme="majorHAnsi" w:hAnsiTheme="majorHAnsi"/>
        </w:rPr>
        <w:t xml:space="preserve">če je na dan, ko poteče rok za oddajo ponudb, izločen iz postopkov oddaje javnih naročil zaradi uvrstitve v evidenco gospodarskih subjektov z </w:t>
      </w:r>
      <w:r w:rsidR="00DC1467" w:rsidRPr="00843ED0">
        <w:rPr>
          <w:rFonts w:asciiTheme="majorHAnsi" w:hAnsiTheme="majorHAnsi"/>
        </w:rPr>
        <w:t>izrečenimi stranskimi sankcijami izločitve iz postopkov javnega naročanja</w:t>
      </w:r>
      <w:r w:rsidRPr="00843ED0">
        <w:rPr>
          <w:rFonts w:asciiTheme="majorHAnsi" w:hAnsiTheme="majorHAnsi"/>
        </w:rPr>
        <w:t>;</w:t>
      </w:r>
    </w:p>
    <w:p w14:paraId="65DE4C68" w14:textId="77777777" w:rsidR="008C5A53" w:rsidRPr="00843ED0" w:rsidRDefault="008C5A53" w:rsidP="000C5AD5">
      <w:pPr>
        <w:pStyle w:val="Odstavekseznama"/>
        <w:numPr>
          <w:ilvl w:val="0"/>
          <w:numId w:val="7"/>
        </w:numPr>
        <w:spacing w:line="276" w:lineRule="auto"/>
        <w:jc w:val="both"/>
        <w:rPr>
          <w:rFonts w:asciiTheme="majorHAnsi" w:hAnsiTheme="majorHAnsi"/>
        </w:rPr>
      </w:pPr>
      <w:r w:rsidRPr="00843ED0">
        <w:rPr>
          <w:rFonts w:asciiTheme="majorHAnsi" w:hAnsiTheme="majorHAnsi"/>
        </w:rPr>
        <w:t>če mu je bila v zadnjih treh letih pred potekom roka za oddajo ponudb s pravnomočno odločbo pristojnega organa Republike Slovenije ali druge države članice ali tretje države dvakrat izrečena globa zaradi prekrška v zvezi s plačilom za delo.</w:t>
      </w:r>
    </w:p>
    <w:p w14:paraId="608989E3" w14:textId="77777777" w:rsidR="008C5A53" w:rsidRPr="00843ED0" w:rsidRDefault="008C5A53" w:rsidP="008A51A1">
      <w:pPr>
        <w:spacing w:line="276" w:lineRule="auto"/>
        <w:ind w:left="284"/>
        <w:jc w:val="both"/>
        <w:rPr>
          <w:rFonts w:asciiTheme="majorHAnsi" w:hAnsiTheme="majorHAnsi"/>
        </w:rPr>
      </w:pPr>
    </w:p>
    <w:p w14:paraId="177BA4CE" w14:textId="5F7466B6" w:rsidR="008C5A53" w:rsidRPr="00B60264" w:rsidRDefault="008C5A53" w:rsidP="008A51A1">
      <w:pPr>
        <w:spacing w:line="276" w:lineRule="auto"/>
        <w:ind w:left="284"/>
        <w:jc w:val="both"/>
        <w:rPr>
          <w:rFonts w:asciiTheme="majorHAnsi" w:hAnsiTheme="majorHAnsi"/>
          <w:u w:val="single"/>
        </w:rPr>
      </w:pPr>
      <w:r w:rsidRPr="00B60264">
        <w:rPr>
          <w:rFonts w:asciiTheme="majorHAnsi" w:hAnsiTheme="majorHAnsi"/>
          <w:u w:val="single"/>
        </w:rPr>
        <w:t xml:space="preserve">Način </w:t>
      </w:r>
      <w:r w:rsidR="008740DB" w:rsidRPr="00B60264">
        <w:rPr>
          <w:rFonts w:asciiTheme="majorHAnsi" w:hAnsiTheme="majorHAnsi"/>
          <w:u w:val="single"/>
        </w:rPr>
        <w:t>izkazovanja izpolnjevanja po</w:t>
      </w:r>
      <w:r w:rsidR="007C6FC0" w:rsidRPr="00B60264">
        <w:rPr>
          <w:rFonts w:asciiTheme="majorHAnsi" w:hAnsiTheme="majorHAnsi"/>
          <w:u w:val="single"/>
        </w:rPr>
        <w:t>g</w:t>
      </w:r>
      <w:r w:rsidR="008740DB" w:rsidRPr="00B60264">
        <w:rPr>
          <w:rFonts w:asciiTheme="majorHAnsi" w:hAnsiTheme="majorHAnsi"/>
          <w:u w:val="single"/>
        </w:rPr>
        <w:t>oja</w:t>
      </w:r>
      <w:r w:rsidRPr="00B60264">
        <w:rPr>
          <w:rFonts w:asciiTheme="majorHAnsi" w:hAnsiTheme="majorHAnsi"/>
          <w:u w:val="single"/>
        </w:rPr>
        <w:t>:</w:t>
      </w:r>
    </w:p>
    <w:p w14:paraId="7A84E3A2" w14:textId="77777777" w:rsidR="007C6FC0" w:rsidRDefault="007C6FC0" w:rsidP="007C6FC0">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vsak gospodarski subjekt (</w:t>
      </w:r>
      <w:r w:rsidRPr="00843ED0">
        <w:rPr>
          <w:rFonts w:asciiTheme="majorHAnsi" w:hAnsiTheme="majorHAnsi"/>
        </w:rPr>
        <w:t>ponudnik</w:t>
      </w:r>
      <w:r>
        <w:rPr>
          <w:rFonts w:asciiTheme="majorHAnsi" w:hAnsiTheme="majorHAnsi"/>
        </w:rPr>
        <w:t>, vsak izmed partnerjev in vsak izmed podizvajalcev)</w:t>
      </w:r>
      <w:r w:rsidRPr="00843ED0">
        <w:rPr>
          <w:rFonts w:asciiTheme="majorHAnsi" w:hAnsiTheme="majorHAnsi"/>
        </w:rPr>
        <w:t xml:space="preserve">. </w:t>
      </w:r>
    </w:p>
    <w:p w14:paraId="082AA0EF" w14:textId="77777777" w:rsidR="008C5A53" w:rsidRPr="00843ED0" w:rsidRDefault="008C5A53" w:rsidP="008A51A1">
      <w:pPr>
        <w:spacing w:line="276" w:lineRule="auto"/>
        <w:ind w:left="284"/>
        <w:jc w:val="both"/>
        <w:rPr>
          <w:rFonts w:asciiTheme="majorHAnsi" w:hAnsiTheme="majorHAnsi"/>
        </w:rPr>
      </w:pPr>
    </w:p>
    <w:p w14:paraId="4827A054" w14:textId="058D3D77" w:rsidR="00B813DB" w:rsidRDefault="00B813DB" w:rsidP="00B813DB">
      <w:pPr>
        <w:spacing w:line="276" w:lineRule="auto"/>
        <w:ind w:left="284"/>
        <w:jc w:val="both"/>
        <w:rPr>
          <w:rFonts w:asciiTheme="majorHAnsi" w:hAnsiTheme="majorHAnsi"/>
        </w:rPr>
      </w:pPr>
      <w:bookmarkStart w:id="13" w:name="_Hlk149824530"/>
      <w:bookmarkStart w:id="14" w:name="_Hlk11411597"/>
      <w:bookmarkStart w:id="15" w:name="_Hlk19257185"/>
      <w:r w:rsidRPr="00844FC7">
        <w:rPr>
          <w:rFonts w:asciiTheme="majorHAnsi" w:hAnsiTheme="majorHAnsi"/>
        </w:rPr>
        <w:t xml:space="preserve">Ponudnik izpolnjevanje pogoja potrdi s predložitvijo izpolnjenega obrazca </w:t>
      </w:r>
      <w:r w:rsidRPr="00844FC7">
        <w:rPr>
          <w:rFonts w:asciiTheme="majorHAnsi" w:hAnsiTheme="majorHAnsi"/>
          <w:b/>
          <w:bCs/>
        </w:rPr>
        <w:t>Obr. Lastniška struktura</w:t>
      </w:r>
      <w:r>
        <w:rPr>
          <w:rFonts w:asciiTheme="majorHAnsi" w:hAnsiTheme="majorHAnsi"/>
        </w:rPr>
        <w:t xml:space="preserve"> </w:t>
      </w:r>
      <w:r w:rsidRPr="00844FC7">
        <w:rPr>
          <w:rFonts w:asciiTheme="majorHAnsi" w:hAnsiTheme="majorHAnsi"/>
        </w:rPr>
        <w:t xml:space="preserve">in </w:t>
      </w:r>
      <w:r w:rsidRPr="00844FC7">
        <w:rPr>
          <w:rFonts w:asciiTheme="majorHAnsi" w:hAnsiTheme="majorHAnsi"/>
          <w:b/>
          <w:bCs/>
        </w:rPr>
        <w:t>ESPD obrazec</w:t>
      </w:r>
      <w:r w:rsidRPr="00844FC7">
        <w:rPr>
          <w:rFonts w:asciiTheme="majorHAnsi" w:hAnsiTheme="majorHAnsi"/>
        </w:rPr>
        <w:t xml:space="preserve"> (svoj lastni, za vsakega partnerja in vsakega podizvajalca; lastnoročno podpisan v obliki .pdf ali elektronsko podpisan v obliki .xml) ter s predložitvijo </w:t>
      </w:r>
      <w:bookmarkStart w:id="16" w:name="_Hlk163650450"/>
      <w:r w:rsidRPr="00844FC7">
        <w:rPr>
          <w:rFonts w:asciiTheme="majorHAnsi" w:hAnsiTheme="majorHAnsi"/>
          <w:b/>
          <w:bCs/>
        </w:rPr>
        <w:t>Obr. Pooblastila za pridobitev podatkov iz kazenske evidence</w:t>
      </w:r>
      <w:r w:rsidRPr="00844FC7">
        <w:rPr>
          <w:rFonts w:asciiTheme="majorHAnsi" w:hAnsiTheme="majorHAnsi"/>
        </w:rPr>
        <w:t xml:space="preserve"> </w:t>
      </w:r>
      <w:bookmarkEnd w:id="16"/>
      <w:r w:rsidRPr="00B813DB">
        <w:rPr>
          <w:rFonts w:asciiTheme="majorHAnsi" w:hAnsiTheme="majorHAnsi"/>
          <w:b/>
          <w:bCs/>
        </w:rPr>
        <w:t>za fizične osebe</w:t>
      </w:r>
      <w:r>
        <w:rPr>
          <w:rFonts w:asciiTheme="majorHAnsi" w:hAnsiTheme="majorHAnsi"/>
        </w:rPr>
        <w:t xml:space="preserve"> </w:t>
      </w:r>
      <w:r w:rsidRPr="00844FC7">
        <w:rPr>
          <w:rFonts w:asciiTheme="majorHAnsi" w:hAnsiTheme="majorHAnsi"/>
        </w:rPr>
        <w:t xml:space="preserve">(pooblastilo mora biti lastnoročno podpisano in skenirano) za ponudnika, vsakega partnerja in podizvajalca ter osebe, ki so članice upravnega, vodstvenega ali nadzornega organa tega gospodarskega subjekta ali ki ima pooblastila za njegovo zastopanje ali odločanje ali nadzor v njem. </w:t>
      </w:r>
      <w:r>
        <w:rPr>
          <w:rFonts w:asciiTheme="majorHAnsi" w:hAnsiTheme="majorHAnsi"/>
        </w:rPr>
        <w:t xml:space="preserve">Naročnik bo obstoj razlogov za izključitev preveril v uradnih evidencah. V kolikor slednje ne bo mogoče, bo ponudnika pozval k predložitvi potrdila o nekaznovanosti ali </w:t>
      </w:r>
      <w:r w:rsidRPr="00844FC7">
        <w:rPr>
          <w:rFonts w:asciiTheme="majorHAnsi" w:hAnsiTheme="majorHAnsi"/>
        </w:rPr>
        <w:t>lastne izjave o nekaznovanosti, skladno s četrtim odstavkom 77. člena ZJN-3.</w:t>
      </w:r>
      <w:r>
        <w:rPr>
          <w:rFonts w:asciiTheme="majorHAnsi" w:hAnsiTheme="majorHAnsi"/>
        </w:rPr>
        <w:t xml:space="preserve"> Naročnik bo kot ustrezna štel potrdila, </w:t>
      </w:r>
      <w:r w:rsidRPr="00844FC7">
        <w:rPr>
          <w:rFonts w:asciiTheme="majorHAnsi" w:hAnsiTheme="majorHAnsi"/>
        </w:rPr>
        <w:t>izdana največ 4 mesece pred rokom za oddajo ponudb</w:t>
      </w:r>
      <w:r>
        <w:rPr>
          <w:rFonts w:asciiTheme="majorHAnsi" w:hAnsiTheme="majorHAnsi"/>
        </w:rPr>
        <w:t xml:space="preserve"> ter </w:t>
      </w:r>
      <w:r w:rsidRPr="00844FC7">
        <w:rPr>
          <w:rFonts w:asciiTheme="majorHAnsi" w:hAnsiTheme="majorHAnsi"/>
        </w:rPr>
        <w:t xml:space="preserve">potrdila, ki bodo izdana najpozneje v 90 dneh od roka za oddajo ponudb. </w:t>
      </w:r>
    </w:p>
    <w:bookmarkEnd w:id="13"/>
    <w:p w14:paraId="68EB0A18" w14:textId="0025DAEC" w:rsidR="008C5A53" w:rsidRDefault="008C5A53" w:rsidP="008A51A1">
      <w:pPr>
        <w:spacing w:line="276" w:lineRule="auto"/>
        <w:ind w:left="284"/>
        <w:jc w:val="both"/>
        <w:rPr>
          <w:rFonts w:asciiTheme="majorHAnsi" w:hAnsiTheme="majorHAnsi"/>
        </w:rPr>
      </w:pPr>
    </w:p>
    <w:p w14:paraId="62198E11" w14:textId="5B802141" w:rsidR="007C6FC0" w:rsidRPr="007C6FC0" w:rsidRDefault="007C6FC0" w:rsidP="007C6FC0">
      <w:pPr>
        <w:pStyle w:val="Odstavekseznama"/>
        <w:numPr>
          <w:ilvl w:val="0"/>
          <w:numId w:val="9"/>
        </w:numPr>
        <w:spacing w:line="276" w:lineRule="auto"/>
        <w:jc w:val="both"/>
        <w:outlineLvl w:val="0"/>
        <w:rPr>
          <w:rFonts w:asciiTheme="majorHAnsi" w:hAnsiTheme="majorHAnsi"/>
          <w:b/>
        </w:rPr>
      </w:pPr>
      <w:r w:rsidRPr="007C6FC0">
        <w:rPr>
          <w:rFonts w:asciiTheme="majorHAnsi" w:hAnsiTheme="majorHAnsi"/>
          <w:b/>
        </w:rPr>
        <w:t>Pogoj (Ustreznost za opravljanje dejavnosti)</w:t>
      </w:r>
    </w:p>
    <w:p w14:paraId="096BFC51" w14:textId="19025253" w:rsidR="007C6FC0" w:rsidRPr="007C6FC0" w:rsidRDefault="007C6FC0" w:rsidP="007C6FC0">
      <w:pPr>
        <w:spacing w:line="276" w:lineRule="auto"/>
        <w:ind w:left="284"/>
        <w:jc w:val="both"/>
        <w:rPr>
          <w:rFonts w:asciiTheme="majorHAnsi" w:hAnsiTheme="majorHAnsi"/>
        </w:rPr>
      </w:pPr>
      <w:r w:rsidRPr="007C6FC0">
        <w:rPr>
          <w:rFonts w:asciiTheme="majorHAnsi" w:hAnsiTheme="majorHAnsi"/>
        </w:rPr>
        <w:lastRenderedPageBreak/>
        <w:t>Gospodarski subjekt je</w:t>
      </w:r>
      <w:r w:rsidR="009A7059">
        <w:rPr>
          <w:rFonts w:asciiTheme="majorHAnsi" w:hAnsiTheme="majorHAnsi"/>
        </w:rPr>
        <w:t xml:space="preserve"> vpisan v poslovni register, je</w:t>
      </w:r>
      <w:r w:rsidRPr="007C6FC0">
        <w:rPr>
          <w:rFonts w:asciiTheme="majorHAnsi" w:hAnsiTheme="majorHAnsi"/>
        </w:rPr>
        <w:t xml:space="preserve"> registriran za opravljanje dejavnosti, ki jo prevzema v tem javnega naročilu in ima, če je pravna oseba, dejavnost vpisano v ustanovitveni akt.</w:t>
      </w:r>
    </w:p>
    <w:p w14:paraId="0EBB769C" w14:textId="77777777" w:rsidR="007C6FC0" w:rsidRPr="007C6FC0" w:rsidRDefault="007C6FC0" w:rsidP="007C6FC0">
      <w:pPr>
        <w:spacing w:line="276" w:lineRule="auto"/>
        <w:ind w:left="284"/>
        <w:jc w:val="both"/>
        <w:rPr>
          <w:rFonts w:asciiTheme="majorHAnsi" w:hAnsiTheme="majorHAnsi"/>
        </w:rPr>
      </w:pPr>
    </w:p>
    <w:p w14:paraId="11F741B5" w14:textId="77777777" w:rsidR="007C6FC0" w:rsidRPr="00B60264" w:rsidRDefault="007C6FC0" w:rsidP="007C6FC0">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55A07BD8" w14:textId="77777777" w:rsidR="007C6FC0" w:rsidRDefault="007C6FC0" w:rsidP="007C6FC0">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vsak gospodarski subjekt (</w:t>
      </w:r>
      <w:r w:rsidRPr="00843ED0">
        <w:rPr>
          <w:rFonts w:asciiTheme="majorHAnsi" w:hAnsiTheme="majorHAnsi"/>
        </w:rPr>
        <w:t>ponudnik</w:t>
      </w:r>
      <w:r>
        <w:rPr>
          <w:rFonts w:asciiTheme="majorHAnsi" w:hAnsiTheme="majorHAnsi"/>
        </w:rPr>
        <w:t>, vsak izmed partnerjev in vsak izmed podizvajalcev)</w:t>
      </w:r>
      <w:r w:rsidRPr="00843ED0">
        <w:rPr>
          <w:rFonts w:asciiTheme="majorHAnsi" w:hAnsiTheme="majorHAnsi"/>
        </w:rPr>
        <w:t xml:space="preserve">. </w:t>
      </w:r>
    </w:p>
    <w:p w14:paraId="2C1ADA2A" w14:textId="77777777" w:rsidR="007C6FC0" w:rsidRDefault="007C6FC0" w:rsidP="007C6FC0">
      <w:pPr>
        <w:spacing w:line="276" w:lineRule="auto"/>
        <w:ind w:left="284"/>
        <w:jc w:val="both"/>
        <w:rPr>
          <w:rFonts w:asciiTheme="majorHAnsi" w:hAnsiTheme="majorHAnsi"/>
        </w:rPr>
      </w:pPr>
    </w:p>
    <w:p w14:paraId="474C5292" w14:textId="3EC3C349" w:rsidR="007C6FC0" w:rsidRDefault="007C6FC0" w:rsidP="007C6FC0">
      <w:pPr>
        <w:spacing w:line="276" w:lineRule="auto"/>
        <w:ind w:left="284"/>
        <w:jc w:val="both"/>
        <w:rPr>
          <w:rFonts w:asciiTheme="majorHAnsi" w:hAnsiTheme="majorHAnsi"/>
        </w:rPr>
      </w:pPr>
      <w:r>
        <w:rPr>
          <w:rFonts w:asciiTheme="majorHAnsi" w:hAnsiTheme="majorHAnsi"/>
        </w:rPr>
        <w:t>Gospodarski subjekt</w:t>
      </w:r>
      <w:r w:rsidRPr="007C6FC0">
        <w:rPr>
          <w:rFonts w:asciiTheme="majorHAnsi" w:hAnsiTheme="majorHAnsi"/>
        </w:rPr>
        <w:t xml:space="preserve"> izkaže izpolnjevanje pogoja z izjavo na </w:t>
      </w:r>
      <w:r w:rsidRPr="00B60264">
        <w:rPr>
          <w:rFonts w:asciiTheme="majorHAnsi" w:hAnsiTheme="majorHAnsi"/>
          <w:b/>
          <w:bCs/>
        </w:rPr>
        <w:t>ESPD obrazcu</w:t>
      </w:r>
      <w:r w:rsidRPr="007C6FC0">
        <w:rPr>
          <w:rFonts w:asciiTheme="majorHAnsi" w:hAnsiTheme="majorHAnsi"/>
        </w:rPr>
        <w:t>. Naročnik si pridržuje pravico izpolnjevanje pogoja preveriti v uradnih evidencah in v ta namen od ponudnika zahtevati predložitev ustreznih pooblastil ali drugih dokazil, iz katerih bo razvidno izpolnjevanje pogoja (npr. predložitev akta o ustanovitvi).</w:t>
      </w:r>
    </w:p>
    <w:p w14:paraId="20010A3F" w14:textId="382590C0" w:rsidR="007C6FC0" w:rsidRDefault="007C6FC0" w:rsidP="008A51A1">
      <w:pPr>
        <w:spacing w:line="276" w:lineRule="auto"/>
        <w:ind w:left="284"/>
        <w:jc w:val="both"/>
        <w:rPr>
          <w:rFonts w:asciiTheme="majorHAnsi" w:hAnsiTheme="majorHAnsi"/>
        </w:rPr>
      </w:pPr>
    </w:p>
    <w:bookmarkEnd w:id="14"/>
    <w:bookmarkEnd w:id="15"/>
    <w:p w14:paraId="3F16D68F" w14:textId="57FF0F56" w:rsidR="00BB1475" w:rsidRPr="00843ED0" w:rsidRDefault="00BB1475" w:rsidP="000C5AD5">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 xml:space="preserve">Pogoj </w:t>
      </w:r>
      <w:r w:rsidR="008A51A1" w:rsidRPr="00843ED0">
        <w:rPr>
          <w:rFonts w:asciiTheme="majorHAnsi" w:hAnsiTheme="majorHAnsi"/>
          <w:b/>
        </w:rPr>
        <w:t>(Neporavnane obveznosti)</w:t>
      </w:r>
    </w:p>
    <w:p w14:paraId="6A320B1B" w14:textId="1C8085A8" w:rsidR="00B4415B" w:rsidRPr="00843ED0" w:rsidRDefault="00B813DB" w:rsidP="008A51A1">
      <w:pPr>
        <w:spacing w:line="276" w:lineRule="auto"/>
        <w:ind w:left="284"/>
        <w:jc w:val="both"/>
        <w:rPr>
          <w:rFonts w:asciiTheme="majorHAnsi" w:eastAsiaTheme="minorEastAsia" w:hAnsiTheme="majorHAnsi"/>
        </w:rPr>
      </w:pPr>
      <w:r w:rsidRPr="00B813DB">
        <w:rPr>
          <w:rFonts w:asciiTheme="majorHAnsi" w:eastAsiaTheme="minorEastAsia" w:hAnsiTheme="majorHAnsi"/>
        </w:rPr>
        <w:t>Ponudnik v zadnjih 6 mesecih pred izdajo dokazila ni imel blokiranih poslovnih računov</w:t>
      </w:r>
      <w:r w:rsidR="00B4415B" w:rsidRPr="00843ED0">
        <w:rPr>
          <w:rFonts w:asciiTheme="majorHAnsi" w:eastAsiaTheme="minorEastAsia" w:hAnsiTheme="majorHAnsi"/>
        </w:rPr>
        <w:t xml:space="preserve">. </w:t>
      </w:r>
    </w:p>
    <w:p w14:paraId="1520C1ED" w14:textId="2ADD94E3" w:rsidR="00B60264" w:rsidRDefault="00B60264" w:rsidP="008A51A1">
      <w:pPr>
        <w:spacing w:line="276" w:lineRule="auto"/>
        <w:ind w:left="284"/>
        <w:jc w:val="both"/>
        <w:rPr>
          <w:rFonts w:asciiTheme="majorHAnsi" w:eastAsiaTheme="minorEastAsia" w:hAnsiTheme="majorHAnsi"/>
        </w:rPr>
      </w:pPr>
    </w:p>
    <w:p w14:paraId="19CF01D5" w14:textId="77777777" w:rsidR="00B60264" w:rsidRPr="00B60264" w:rsidRDefault="00B60264" w:rsidP="00B60264">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3585F50A" w14:textId="7EC69941" w:rsidR="00B60264" w:rsidRDefault="00B60264" w:rsidP="00B60264">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 xml:space="preserve">gospodarski subjekt, ki nastopa v vlogi ponudnika in partnerja. </w:t>
      </w:r>
    </w:p>
    <w:p w14:paraId="11A59EEF" w14:textId="77777777" w:rsidR="00B60264" w:rsidRPr="00843ED0" w:rsidRDefault="00B60264" w:rsidP="008A51A1">
      <w:pPr>
        <w:spacing w:line="276" w:lineRule="auto"/>
        <w:ind w:left="284"/>
        <w:jc w:val="both"/>
        <w:rPr>
          <w:rFonts w:asciiTheme="majorHAnsi" w:eastAsiaTheme="minorEastAsia" w:hAnsiTheme="majorHAnsi"/>
        </w:rPr>
      </w:pPr>
    </w:p>
    <w:p w14:paraId="569317E1" w14:textId="77777777" w:rsidR="00B813DB" w:rsidRDefault="00B813DB" w:rsidP="00B813DB">
      <w:pPr>
        <w:spacing w:line="276" w:lineRule="auto"/>
        <w:ind w:left="284"/>
        <w:jc w:val="both"/>
        <w:outlineLvl w:val="0"/>
        <w:rPr>
          <w:rFonts w:asciiTheme="majorHAnsi" w:hAnsiTheme="majorHAnsi"/>
        </w:rPr>
      </w:pPr>
      <w:bookmarkStart w:id="17" w:name="_Hlk19257219"/>
      <w:r w:rsidRPr="00843ED0">
        <w:rPr>
          <w:rFonts w:asciiTheme="majorHAnsi" w:hAnsiTheme="majorHAnsi"/>
        </w:rPr>
        <w:t xml:space="preserve">Ponudnik izkaže izpolnjevanje pogoja </w:t>
      </w:r>
      <w:r>
        <w:rPr>
          <w:rFonts w:asciiTheme="majorHAnsi" w:hAnsiTheme="majorHAnsi"/>
        </w:rPr>
        <w:t xml:space="preserve">s predložitvijo </w:t>
      </w:r>
      <w:bookmarkStart w:id="18" w:name="_Hlk163650491"/>
      <w:r w:rsidRPr="00B813DB">
        <w:rPr>
          <w:rFonts w:asciiTheme="majorHAnsi" w:hAnsiTheme="majorHAnsi"/>
          <w:b/>
          <w:bCs/>
        </w:rPr>
        <w:t>potrdil vseh bank</w:t>
      </w:r>
      <w:bookmarkEnd w:id="18"/>
      <w:r>
        <w:rPr>
          <w:rFonts w:asciiTheme="majorHAnsi" w:hAnsiTheme="majorHAnsi"/>
        </w:rPr>
        <w:t>, pri katerih ima odprt TRR ali s predložitvijo drugih dokazil, iz katerih je razvidno izpolnjevanje pogoja (npr. ustrezni bonitetni obrazec).</w:t>
      </w:r>
      <w:r w:rsidRPr="002F5FB1">
        <w:rPr>
          <w:rFonts w:asciiTheme="majorHAnsi" w:hAnsiTheme="majorHAnsi"/>
        </w:rPr>
        <w:t xml:space="preserve"> </w:t>
      </w:r>
      <w:r w:rsidRPr="0004465F">
        <w:rPr>
          <w:rFonts w:asciiTheme="majorHAnsi" w:hAnsiTheme="majorHAnsi"/>
        </w:rPr>
        <w:t xml:space="preserve">Naročnik bo kot ustrezna štel potrdila, izdana največ </w:t>
      </w:r>
      <w:r>
        <w:rPr>
          <w:rFonts w:asciiTheme="majorHAnsi" w:hAnsiTheme="majorHAnsi"/>
        </w:rPr>
        <w:t>1</w:t>
      </w:r>
      <w:r w:rsidRPr="0004465F">
        <w:rPr>
          <w:rFonts w:asciiTheme="majorHAnsi" w:hAnsiTheme="majorHAnsi"/>
        </w:rPr>
        <w:t xml:space="preserve"> mesec pred rokom za oddajo ponudb</w:t>
      </w:r>
      <w:r>
        <w:rPr>
          <w:rFonts w:asciiTheme="majorHAnsi" w:hAnsiTheme="majorHAnsi"/>
        </w:rPr>
        <w:t>. Dokazilo bo lahko izdano po roku za oddajo ponudb.</w:t>
      </w:r>
    </w:p>
    <w:bookmarkEnd w:id="17"/>
    <w:p w14:paraId="53042938" w14:textId="61AE2282" w:rsidR="00773452" w:rsidRPr="00843ED0" w:rsidRDefault="00773452" w:rsidP="005523B7">
      <w:pPr>
        <w:spacing w:line="276" w:lineRule="auto"/>
        <w:ind w:left="284"/>
        <w:jc w:val="both"/>
        <w:rPr>
          <w:rFonts w:asciiTheme="majorHAnsi" w:hAnsiTheme="majorHAnsi"/>
        </w:rPr>
      </w:pPr>
    </w:p>
    <w:p w14:paraId="1789DFCB" w14:textId="27DCE71D" w:rsidR="00773452" w:rsidRPr="00843ED0" w:rsidRDefault="00773452" w:rsidP="00773452">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 (Referenčni pogoj)</w:t>
      </w:r>
    </w:p>
    <w:p w14:paraId="14D49C4F" w14:textId="77777777" w:rsidR="00B6790D" w:rsidRDefault="00773452" w:rsidP="00B60264">
      <w:pPr>
        <w:spacing w:line="276" w:lineRule="auto"/>
        <w:ind w:left="284"/>
        <w:jc w:val="both"/>
        <w:rPr>
          <w:rFonts w:asciiTheme="majorHAnsi" w:eastAsiaTheme="minorEastAsia" w:hAnsiTheme="majorHAnsi"/>
        </w:rPr>
      </w:pPr>
      <w:r w:rsidRPr="00843ED0">
        <w:rPr>
          <w:rFonts w:asciiTheme="majorHAnsi" w:eastAsiaTheme="minorEastAsia" w:hAnsiTheme="majorHAnsi"/>
        </w:rPr>
        <w:t>Ponudnik</w:t>
      </w:r>
      <w:r w:rsidR="000F1374">
        <w:rPr>
          <w:rFonts w:asciiTheme="majorHAnsi" w:eastAsiaTheme="minorEastAsia" w:hAnsiTheme="majorHAnsi"/>
        </w:rPr>
        <w:t xml:space="preserve"> mora izkazati, da</w:t>
      </w:r>
      <w:r w:rsidR="00B60264">
        <w:rPr>
          <w:rFonts w:asciiTheme="majorHAnsi" w:eastAsiaTheme="minorEastAsia" w:hAnsiTheme="majorHAnsi"/>
        </w:rPr>
        <w:t xml:space="preserve"> </w:t>
      </w:r>
      <w:r w:rsidR="00B60264" w:rsidRPr="00B60264">
        <w:rPr>
          <w:rFonts w:asciiTheme="majorHAnsi" w:eastAsiaTheme="minorEastAsia" w:hAnsiTheme="majorHAnsi"/>
        </w:rPr>
        <w:t xml:space="preserve">je v zadnjih </w:t>
      </w:r>
      <w:r w:rsidR="007A27C9">
        <w:rPr>
          <w:rFonts w:asciiTheme="majorHAnsi" w:eastAsiaTheme="minorEastAsia" w:hAnsiTheme="majorHAnsi"/>
        </w:rPr>
        <w:t>petih</w:t>
      </w:r>
      <w:r w:rsidR="00B60264" w:rsidRPr="00B60264">
        <w:rPr>
          <w:rFonts w:asciiTheme="majorHAnsi" w:eastAsiaTheme="minorEastAsia" w:hAnsiTheme="majorHAnsi"/>
        </w:rPr>
        <w:t xml:space="preserve"> letih pred rokom za oddajo ponudb uspešno </w:t>
      </w:r>
      <w:r w:rsidR="00B60264">
        <w:rPr>
          <w:rFonts w:asciiTheme="majorHAnsi" w:eastAsiaTheme="minorEastAsia" w:hAnsiTheme="majorHAnsi"/>
        </w:rPr>
        <w:t>izv</w:t>
      </w:r>
      <w:r w:rsidR="00D81727">
        <w:rPr>
          <w:rFonts w:asciiTheme="majorHAnsi" w:eastAsiaTheme="minorEastAsia" w:hAnsiTheme="majorHAnsi"/>
        </w:rPr>
        <w:t>edel</w:t>
      </w:r>
      <w:r w:rsidR="00B6790D">
        <w:rPr>
          <w:rFonts w:asciiTheme="majorHAnsi" w:eastAsiaTheme="minorEastAsia" w:hAnsiTheme="majorHAnsi"/>
        </w:rPr>
        <w:t>:</w:t>
      </w:r>
    </w:p>
    <w:p w14:paraId="09AD51F7" w14:textId="769225DB" w:rsidR="00B6790D" w:rsidRDefault="00D81727" w:rsidP="00B6790D">
      <w:pPr>
        <w:pStyle w:val="Odstavekseznama"/>
        <w:numPr>
          <w:ilvl w:val="0"/>
          <w:numId w:val="7"/>
        </w:numPr>
        <w:spacing w:line="276" w:lineRule="auto"/>
        <w:jc w:val="both"/>
        <w:rPr>
          <w:rFonts w:asciiTheme="majorHAnsi" w:eastAsiaTheme="minorEastAsia" w:hAnsiTheme="majorHAnsi"/>
        </w:rPr>
      </w:pPr>
      <w:r w:rsidRPr="00B6790D">
        <w:rPr>
          <w:rFonts w:asciiTheme="majorHAnsi" w:eastAsiaTheme="minorEastAsia" w:hAnsiTheme="majorHAnsi"/>
        </w:rPr>
        <w:t>dva</w:t>
      </w:r>
      <w:r w:rsidR="00B60264" w:rsidRPr="00B6790D">
        <w:rPr>
          <w:rFonts w:asciiTheme="majorHAnsi" w:eastAsiaTheme="minorEastAsia" w:hAnsiTheme="majorHAnsi"/>
        </w:rPr>
        <w:t xml:space="preserve"> istovrstn</w:t>
      </w:r>
      <w:r w:rsidRPr="00B6790D">
        <w:rPr>
          <w:rFonts w:asciiTheme="majorHAnsi" w:eastAsiaTheme="minorEastAsia" w:hAnsiTheme="majorHAnsi"/>
        </w:rPr>
        <w:t>a</w:t>
      </w:r>
      <w:r w:rsidR="00B60264" w:rsidRPr="00B6790D">
        <w:rPr>
          <w:rFonts w:asciiTheme="majorHAnsi" w:eastAsiaTheme="minorEastAsia" w:hAnsiTheme="majorHAnsi"/>
        </w:rPr>
        <w:t xml:space="preserve"> posl</w:t>
      </w:r>
      <w:r w:rsidRPr="00B6790D">
        <w:rPr>
          <w:rFonts w:asciiTheme="majorHAnsi" w:eastAsiaTheme="minorEastAsia" w:hAnsiTheme="majorHAnsi"/>
        </w:rPr>
        <w:t>a</w:t>
      </w:r>
      <w:r w:rsidR="00B6790D">
        <w:rPr>
          <w:rFonts w:asciiTheme="majorHAnsi" w:eastAsiaTheme="minorEastAsia" w:hAnsiTheme="majorHAnsi"/>
        </w:rPr>
        <w:t xml:space="preserve">, katerih predmet je bila </w:t>
      </w:r>
      <w:r w:rsidRPr="00B6790D">
        <w:rPr>
          <w:rFonts w:asciiTheme="majorHAnsi" w:eastAsiaTheme="minorEastAsia" w:hAnsiTheme="majorHAnsi"/>
        </w:rPr>
        <w:t>izvedb</w:t>
      </w:r>
      <w:r w:rsidR="00B6790D">
        <w:rPr>
          <w:rFonts w:asciiTheme="majorHAnsi" w:eastAsiaTheme="minorEastAsia" w:hAnsiTheme="majorHAnsi"/>
        </w:rPr>
        <w:t>a</w:t>
      </w:r>
      <w:r w:rsidR="00CA60CF" w:rsidRPr="00B6790D">
        <w:rPr>
          <w:rFonts w:asciiTheme="majorHAnsi" w:eastAsiaTheme="minorEastAsia" w:hAnsiTheme="majorHAnsi"/>
        </w:rPr>
        <w:t xml:space="preserve"> dobave,</w:t>
      </w:r>
      <w:r w:rsidRPr="00B6790D">
        <w:rPr>
          <w:rFonts w:asciiTheme="majorHAnsi" w:eastAsiaTheme="minorEastAsia" w:hAnsiTheme="majorHAnsi"/>
        </w:rPr>
        <w:t xml:space="preserve"> montaže, vzdrževanja in demontaže novoletne razsvetljave v vrednost del najmanj </w:t>
      </w:r>
      <w:r w:rsidR="00B6790D">
        <w:rPr>
          <w:rFonts w:asciiTheme="majorHAnsi" w:eastAsiaTheme="minorEastAsia" w:hAnsiTheme="majorHAnsi"/>
        </w:rPr>
        <w:t>3</w:t>
      </w:r>
      <w:r w:rsidRPr="00B6790D">
        <w:rPr>
          <w:rFonts w:asciiTheme="majorHAnsi" w:eastAsiaTheme="minorEastAsia" w:hAnsiTheme="majorHAnsi"/>
        </w:rPr>
        <w:t>0.000 EUR brez DDV (za posamezno leto).</w:t>
      </w:r>
      <w:r w:rsidR="00B6790D">
        <w:rPr>
          <w:rFonts w:asciiTheme="majorHAnsi" w:eastAsiaTheme="minorEastAsia" w:hAnsiTheme="majorHAnsi"/>
        </w:rPr>
        <w:t xml:space="preserve"> V primeru, da je pogodba trajala več let, bo naročnik vsakoletno montažo, vključno z vzdrževanjem in demontažo novoletne razsvetljave, upošteval kot ločen istovrstni posel;</w:t>
      </w:r>
    </w:p>
    <w:p w14:paraId="50A33CF3" w14:textId="2C36E092" w:rsidR="00D81727" w:rsidRPr="00B6790D" w:rsidRDefault="00B6790D" w:rsidP="00B6790D">
      <w:pPr>
        <w:pStyle w:val="Odstavekseznama"/>
        <w:numPr>
          <w:ilvl w:val="0"/>
          <w:numId w:val="7"/>
        </w:numPr>
        <w:spacing w:line="276" w:lineRule="auto"/>
        <w:jc w:val="both"/>
        <w:rPr>
          <w:rFonts w:asciiTheme="majorHAnsi" w:eastAsiaTheme="minorEastAsia" w:hAnsiTheme="majorHAnsi"/>
        </w:rPr>
      </w:pPr>
      <w:r>
        <w:rPr>
          <w:rFonts w:asciiTheme="majorHAnsi" w:eastAsiaTheme="minorEastAsia" w:hAnsiTheme="majorHAnsi"/>
        </w:rPr>
        <w:t>vsaj dva istovrstna posla, katerih predmet je bilo načrtovanje (npr. izdelava idejne zasnove, idejnega projekta, izvedbenega projekta, PZI ali podobno) novoletne okrasitev javne površine v skupni vrednosti (tj. projektantska vrednost novoletne okrasitve) najmanj 30.000 EUR brez DDV.</w:t>
      </w:r>
    </w:p>
    <w:p w14:paraId="622C3016" w14:textId="77777777" w:rsidR="00D81727" w:rsidRDefault="00D81727" w:rsidP="00B60264">
      <w:pPr>
        <w:spacing w:line="276" w:lineRule="auto"/>
        <w:ind w:left="284"/>
        <w:jc w:val="both"/>
        <w:rPr>
          <w:rFonts w:asciiTheme="majorHAnsi" w:eastAsiaTheme="minorEastAsia" w:hAnsiTheme="majorHAnsi"/>
        </w:rPr>
      </w:pPr>
    </w:p>
    <w:p w14:paraId="6D4224FA" w14:textId="583207AF" w:rsidR="00B60264" w:rsidRPr="00B60264" w:rsidRDefault="00B60264" w:rsidP="00B60264">
      <w:pPr>
        <w:spacing w:line="276" w:lineRule="auto"/>
        <w:ind w:left="284"/>
        <w:jc w:val="both"/>
        <w:rPr>
          <w:rFonts w:asciiTheme="majorHAnsi" w:eastAsiaTheme="minorEastAsia" w:hAnsiTheme="majorHAnsi"/>
        </w:rPr>
      </w:pPr>
      <w:r w:rsidRPr="00B60264">
        <w:rPr>
          <w:rFonts w:asciiTheme="majorHAnsi" w:eastAsiaTheme="minorEastAsia" w:hAnsiTheme="majorHAnsi"/>
        </w:rPr>
        <w:t xml:space="preserve">Posel šteje za dokončanega z dnem </w:t>
      </w:r>
      <w:r w:rsidR="00D81727">
        <w:rPr>
          <w:rFonts w:asciiTheme="majorHAnsi" w:eastAsiaTheme="minorEastAsia" w:hAnsiTheme="majorHAnsi"/>
        </w:rPr>
        <w:t>plačila končnega obračuna</w:t>
      </w:r>
      <w:r w:rsidRPr="00B60264">
        <w:rPr>
          <w:rFonts w:asciiTheme="majorHAnsi" w:eastAsiaTheme="minorEastAsia" w:hAnsiTheme="majorHAnsi"/>
        </w:rPr>
        <w:t>.</w:t>
      </w:r>
    </w:p>
    <w:p w14:paraId="1D9189E7" w14:textId="77777777" w:rsidR="00B60264" w:rsidRPr="00B60264" w:rsidRDefault="00B60264" w:rsidP="00B60264">
      <w:pPr>
        <w:spacing w:line="276" w:lineRule="auto"/>
        <w:ind w:left="284"/>
        <w:jc w:val="both"/>
        <w:rPr>
          <w:rFonts w:asciiTheme="majorHAnsi" w:eastAsiaTheme="minorEastAsia" w:hAnsiTheme="majorHAnsi"/>
        </w:rPr>
      </w:pPr>
    </w:p>
    <w:p w14:paraId="23DB4435" w14:textId="77777777" w:rsidR="00B60264" w:rsidRPr="00B60264" w:rsidRDefault="00B60264" w:rsidP="00B60264">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644B9BA6" w14:textId="0685390A" w:rsidR="00B60264" w:rsidRDefault="00B60264" w:rsidP="00B60264">
      <w:pPr>
        <w:spacing w:line="276" w:lineRule="auto"/>
        <w:ind w:left="284"/>
        <w:jc w:val="both"/>
        <w:rPr>
          <w:rFonts w:asciiTheme="majorHAnsi" w:hAnsiTheme="majorHAnsi"/>
        </w:rPr>
      </w:pPr>
      <w:r>
        <w:rPr>
          <w:rFonts w:asciiTheme="majorHAnsi" w:hAnsiTheme="majorHAnsi"/>
        </w:rPr>
        <w:t>Izpolnjevanje pogoja lahko</w:t>
      </w:r>
      <w:r w:rsidRPr="00843ED0">
        <w:rPr>
          <w:rFonts w:asciiTheme="majorHAnsi" w:hAnsiTheme="majorHAnsi"/>
        </w:rPr>
        <w:t xml:space="preserve"> iz</w:t>
      </w:r>
      <w:r>
        <w:rPr>
          <w:rFonts w:asciiTheme="majorHAnsi" w:hAnsiTheme="majorHAnsi"/>
        </w:rPr>
        <w:t>kaže katerikoli</w:t>
      </w:r>
      <w:r w:rsidRPr="00843ED0">
        <w:rPr>
          <w:rFonts w:asciiTheme="majorHAnsi" w:hAnsiTheme="majorHAnsi"/>
        </w:rPr>
        <w:t xml:space="preserve"> </w:t>
      </w:r>
      <w:r>
        <w:rPr>
          <w:rFonts w:asciiTheme="majorHAnsi" w:hAnsiTheme="majorHAnsi"/>
        </w:rPr>
        <w:t>gospodarski subjekt (</w:t>
      </w:r>
      <w:r w:rsidRPr="00843ED0">
        <w:rPr>
          <w:rFonts w:asciiTheme="majorHAnsi" w:hAnsiTheme="majorHAnsi"/>
        </w:rPr>
        <w:t>ponudnik</w:t>
      </w:r>
      <w:r>
        <w:rPr>
          <w:rFonts w:asciiTheme="majorHAnsi" w:hAnsiTheme="majorHAnsi"/>
        </w:rPr>
        <w:t>, partner ali podizvajalec)</w:t>
      </w:r>
      <w:r w:rsidRPr="00843ED0">
        <w:rPr>
          <w:rFonts w:asciiTheme="majorHAnsi" w:hAnsiTheme="majorHAnsi"/>
        </w:rPr>
        <w:t xml:space="preserve">. </w:t>
      </w:r>
    </w:p>
    <w:p w14:paraId="766A4B15" w14:textId="22DAC4AD" w:rsidR="00773452" w:rsidRPr="00843ED0" w:rsidRDefault="00773452" w:rsidP="00773452">
      <w:pPr>
        <w:spacing w:line="276" w:lineRule="auto"/>
        <w:ind w:left="284"/>
        <w:jc w:val="both"/>
        <w:rPr>
          <w:rFonts w:asciiTheme="majorHAnsi" w:eastAsiaTheme="minorEastAsia" w:hAnsiTheme="majorHAnsi"/>
        </w:rPr>
      </w:pPr>
    </w:p>
    <w:p w14:paraId="66CF6CD9" w14:textId="378FAD0B" w:rsidR="00773452" w:rsidRDefault="00773452" w:rsidP="00B813DB">
      <w:pPr>
        <w:spacing w:line="276" w:lineRule="auto"/>
        <w:ind w:left="284"/>
        <w:jc w:val="both"/>
        <w:rPr>
          <w:rFonts w:asciiTheme="majorHAnsi" w:hAnsiTheme="majorHAnsi"/>
          <w:bCs/>
          <w:szCs w:val="20"/>
        </w:rPr>
      </w:pPr>
      <w:r w:rsidRPr="00843ED0">
        <w:rPr>
          <w:rFonts w:asciiTheme="majorHAnsi" w:hAnsiTheme="majorHAnsi"/>
          <w:szCs w:val="20"/>
        </w:rPr>
        <w:t xml:space="preserve">Ponudnik referenčne posle navede v obrazec </w:t>
      </w:r>
      <w:bookmarkStart w:id="19" w:name="_Hlk163650307"/>
      <w:r w:rsidRPr="00843ED0">
        <w:rPr>
          <w:rFonts w:asciiTheme="majorHAnsi" w:hAnsiTheme="majorHAnsi"/>
          <w:b/>
          <w:szCs w:val="20"/>
        </w:rPr>
        <w:t>O</w:t>
      </w:r>
      <w:r w:rsidR="00B60264">
        <w:rPr>
          <w:rFonts w:asciiTheme="majorHAnsi" w:hAnsiTheme="majorHAnsi"/>
          <w:b/>
          <w:szCs w:val="20"/>
        </w:rPr>
        <w:t xml:space="preserve">br. </w:t>
      </w:r>
      <w:r w:rsidRPr="00843ED0">
        <w:rPr>
          <w:rFonts w:asciiTheme="majorHAnsi" w:hAnsiTheme="majorHAnsi"/>
          <w:b/>
          <w:szCs w:val="20"/>
        </w:rPr>
        <w:t>Referenčni posli gospodarskega subjekta</w:t>
      </w:r>
      <w:bookmarkEnd w:id="19"/>
      <w:r w:rsidRPr="00843ED0">
        <w:rPr>
          <w:rFonts w:asciiTheme="majorHAnsi" w:hAnsiTheme="majorHAnsi"/>
          <w:b/>
          <w:szCs w:val="20"/>
        </w:rPr>
        <w:t xml:space="preserve">. </w:t>
      </w:r>
      <w:bookmarkStart w:id="20" w:name="_Hlk149824602"/>
      <w:r w:rsidR="00B813DB">
        <w:rPr>
          <w:rFonts w:asciiTheme="majorHAnsi" w:hAnsiTheme="majorHAnsi"/>
          <w:bCs/>
          <w:szCs w:val="20"/>
        </w:rPr>
        <w:t>R</w:t>
      </w:r>
      <w:r w:rsidR="00B813DB" w:rsidRPr="00843ED0">
        <w:rPr>
          <w:rFonts w:asciiTheme="majorHAnsi" w:hAnsiTheme="majorHAnsi"/>
          <w:bCs/>
          <w:szCs w:val="20"/>
        </w:rPr>
        <w:t>eferenčni posli</w:t>
      </w:r>
      <w:r w:rsidR="00B813DB">
        <w:rPr>
          <w:rFonts w:asciiTheme="majorHAnsi" w:hAnsiTheme="majorHAnsi"/>
          <w:bCs/>
          <w:szCs w:val="20"/>
        </w:rPr>
        <w:t xml:space="preserve"> morajo biti</w:t>
      </w:r>
      <w:r w:rsidR="00B813DB" w:rsidRPr="00843ED0">
        <w:rPr>
          <w:rFonts w:asciiTheme="majorHAnsi" w:hAnsiTheme="majorHAnsi"/>
          <w:bCs/>
          <w:szCs w:val="20"/>
        </w:rPr>
        <w:t xml:space="preserve"> potrjeni s strani naročnika referenčnega posla.</w:t>
      </w:r>
      <w:bookmarkEnd w:id="20"/>
    </w:p>
    <w:p w14:paraId="42CD8CD4" w14:textId="62A076F5" w:rsidR="000F1374" w:rsidRDefault="000F1374" w:rsidP="00773452">
      <w:pPr>
        <w:spacing w:line="276" w:lineRule="auto"/>
        <w:ind w:left="284"/>
        <w:jc w:val="both"/>
        <w:rPr>
          <w:rFonts w:asciiTheme="majorHAnsi" w:hAnsiTheme="majorHAnsi"/>
          <w:bCs/>
          <w:szCs w:val="20"/>
        </w:rPr>
      </w:pPr>
    </w:p>
    <w:p w14:paraId="59929D34" w14:textId="408FD96D" w:rsidR="00B60264" w:rsidRPr="00843ED0" w:rsidRDefault="00B60264" w:rsidP="00B60264">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 (</w:t>
      </w:r>
      <w:r w:rsidR="00D81727">
        <w:rPr>
          <w:rFonts w:asciiTheme="majorHAnsi" w:hAnsiTheme="majorHAnsi"/>
          <w:b/>
        </w:rPr>
        <w:t>Kadrovski pogoj</w:t>
      </w:r>
      <w:r w:rsidRPr="00843ED0">
        <w:rPr>
          <w:rFonts w:asciiTheme="majorHAnsi" w:hAnsiTheme="majorHAnsi"/>
          <w:b/>
        </w:rPr>
        <w:t>)</w:t>
      </w:r>
    </w:p>
    <w:p w14:paraId="0B9CCA4C" w14:textId="6737A74B" w:rsidR="007A27C9" w:rsidRPr="00EC141B" w:rsidRDefault="00B60264" w:rsidP="00EC141B">
      <w:pPr>
        <w:spacing w:line="276" w:lineRule="auto"/>
        <w:ind w:left="284"/>
        <w:jc w:val="both"/>
        <w:rPr>
          <w:rFonts w:asciiTheme="majorHAnsi" w:eastAsiaTheme="minorEastAsia" w:hAnsiTheme="majorHAnsi"/>
        </w:rPr>
      </w:pPr>
      <w:r w:rsidRPr="00B60264">
        <w:rPr>
          <w:rFonts w:asciiTheme="majorHAnsi" w:eastAsiaTheme="minorEastAsia" w:hAnsiTheme="majorHAnsi"/>
        </w:rPr>
        <w:t xml:space="preserve">Ponudnik </w:t>
      </w:r>
      <w:r w:rsidR="00D81727" w:rsidRPr="00D81727">
        <w:rPr>
          <w:rFonts w:asciiTheme="majorHAnsi" w:eastAsiaTheme="minorEastAsia" w:hAnsiTheme="majorHAnsi"/>
        </w:rPr>
        <w:t>ima zagotovljene naslednje strokovne kadre:</w:t>
      </w:r>
    </w:p>
    <w:p w14:paraId="5DC30898" w14:textId="591B71DC" w:rsidR="00B6790D" w:rsidRDefault="00B6790D" w:rsidP="007A27C9">
      <w:pPr>
        <w:pStyle w:val="Odstavekseznama"/>
        <w:numPr>
          <w:ilvl w:val="0"/>
          <w:numId w:val="36"/>
        </w:numPr>
        <w:spacing w:line="276" w:lineRule="auto"/>
        <w:jc w:val="both"/>
        <w:rPr>
          <w:rFonts w:asciiTheme="majorHAnsi" w:eastAsiaTheme="minorEastAsia" w:hAnsiTheme="majorHAnsi"/>
        </w:rPr>
      </w:pPr>
      <w:r w:rsidRPr="00B6790D">
        <w:rPr>
          <w:rFonts w:asciiTheme="majorHAnsi" w:eastAsiaTheme="minorEastAsia" w:hAnsiTheme="majorHAnsi"/>
        </w:rPr>
        <w:t>1 vodja projektne skupine za izdelavo idejne zasnove in posodobitev</w:t>
      </w:r>
    </w:p>
    <w:p w14:paraId="01E47CFC" w14:textId="5FC32DDB" w:rsidR="00D81727" w:rsidRPr="007A27C9" w:rsidRDefault="00D81727" w:rsidP="007A27C9">
      <w:pPr>
        <w:pStyle w:val="Odstavekseznama"/>
        <w:numPr>
          <w:ilvl w:val="0"/>
          <w:numId w:val="36"/>
        </w:numPr>
        <w:spacing w:line="276" w:lineRule="auto"/>
        <w:jc w:val="both"/>
        <w:rPr>
          <w:rFonts w:asciiTheme="majorHAnsi" w:eastAsiaTheme="minorEastAsia" w:hAnsiTheme="majorHAnsi"/>
        </w:rPr>
      </w:pPr>
      <w:r w:rsidRPr="007A27C9">
        <w:rPr>
          <w:rFonts w:asciiTheme="majorHAnsi" w:eastAsiaTheme="minorEastAsia" w:hAnsiTheme="majorHAnsi"/>
        </w:rPr>
        <w:t>1 elektrotehnik,</w:t>
      </w:r>
    </w:p>
    <w:p w14:paraId="359B82B9" w14:textId="3E37DCE5" w:rsidR="00D81727" w:rsidRPr="007A27C9" w:rsidRDefault="00D81727" w:rsidP="007A27C9">
      <w:pPr>
        <w:pStyle w:val="Odstavekseznama"/>
        <w:numPr>
          <w:ilvl w:val="0"/>
          <w:numId w:val="36"/>
        </w:numPr>
        <w:spacing w:line="276" w:lineRule="auto"/>
        <w:jc w:val="both"/>
        <w:rPr>
          <w:rFonts w:asciiTheme="majorHAnsi" w:eastAsiaTheme="minorEastAsia" w:hAnsiTheme="majorHAnsi"/>
        </w:rPr>
      </w:pPr>
      <w:r w:rsidRPr="007A27C9">
        <w:rPr>
          <w:rFonts w:asciiTheme="majorHAnsi" w:eastAsiaTheme="minorEastAsia" w:hAnsiTheme="majorHAnsi"/>
        </w:rPr>
        <w:t>1 elektrikar in</w:t>
      </w:r>
    </w:p>
    <w:p w14:paraId="29F2CF5F" w14:textId="2CB19705" w:rsidR="00D81727" w:rsidRPr="007A27C9" w:rsidRDefault="00D81727" w:rsidP="007A27C9">
      <w:pPr>
        <w:pStyle w:val="Odstavekseznama"/>
        <w:numPr>
          <w:ilvl w:val="0"/>
          <w:numId w:val="36"/>
        </w:numPr>
        <w:spacing w:line="276" w:lineRule="auto"/>
        <w:jc w:val="both"/>
        <w:rPr>
          <w:rFonts w:asciiTheme="majorHAnsi" w:eastAsiaTheme="minorEastAsia" w:hAnsiTheme="majorHAnsi"/>
        </w:rPr>
      </w:pPr>
      <w:r w:rsidRPr="007A27C9">
        <w:rPr>
          <w:rFonts w:asciiTheme="majorHAnsi" w:eastAsiaTheme="minorEastAsia" w:hAnsiTheme="majorHAnsi"/>
        </w:rPr>
        <w:t>1 merilec električnih instalacij – z ustrezno usposobljenostjo (EDISON ali ustrezen Certifikat NPK ali enakovredno) za opravljanje meritev.</w:t>
      </w:r>
    </w:p>
    <w:p w14:paraId="630A4A06" w14:textId="77777777" w:rsidR="00D81727" w:rsidRPr="00D81727" w:rsidRDefault="00D81727" w:rsidP="00D81727">
      <w:pPr>
        <w:spacing w:line="276" w:lineRule="auto"/>
        <w:ind w:left="284"/>
        <w:jc w:val="both"/>
        <w:rPr>
          <w:rFonts w:asciiTheme="majorHAnsi" w:eastAsiaTheme="minorEastAsia" w:hAnsiTheme="majorHAnsi"/>
        </w:rPr>
      </w:pPr>
    </w:p>
    <w:p w14:paraId="7F282E3F" w14:textId="17E2A6D8" w:rsidR="00B60264" w:rsidRDefault="00D81727" w:rsidP="00D81727">
      <w:pPr>
        <w:spacing w:line="276" w:lineRule="auto"/>
        <w:ind w:left="284"/>
        <w:jc w:val="both"/>
        <w:rPr>
          <w:rFonts w:asciiTheme="majorHAnsi" w:eastAsiaTheme="minorEastAsia" w:hAnsiTheme="majorHAnsi"/>
        </w:rPr>
      </w:pPr>
      <w:r w:rsidRPr="00D81727">
        <w:rPr>
          <w:rFonts w:asciiTheme="majorHAnsi" w:eastAsiaTheme="minorEastAsia" w:hAnsiTheme="majorHAnsi"/>
        </w:rPr>
        <w:t xml:space="preserve">Od zgoraj navedenih </w:t>
      </w:r>
      <w:r w:rsidRPr="003D40D6">
        <w:rPr>
          <w:rFonts w:asciiTheme="majorHAnsi" w:eastAsiaTheme="minorEastAsia" w:hAnsiTheme="majorHAnsi"/>
        </w:rPr>
        <w:t xml:space="preserve">kadrov mora biti vsaj </w:t>
      </w:r>
      <w:r w:rsidR="00086551" w:rsidRPr="003D40D6">
        <w:rPr>
          <w:rFonts w:asciiTheme="majorHAnsi" w:eastAsiaTheme="minorEastAsia" w:hAnsiTheme="majorHAnsi"/>
        </w:rPr>
        <w:t>eden</w:t>
      </w:r>
      <w:r w:rsidRPr="003D40D6">
        <w:rPr>
          <w:rFonts w:asciiTheme="majorHAnsi" w:eastAsiaTheme="minorEastAsia" w:hAnsiTheme="majorHAnsi"/>
        </w:rPr>
        <w:t xml:space="preserve"> usposobljen za delo</w:t>
      </w:r>
      <w:r w:rsidRPr="00D81727">
        <w:rPr>
          <w:rFonts w:asciiTheme="majorHAnsi" w:eastAsiaTheme="minorEastAsia" w:hAnsiTheme="majorHAnsi"/>
        </w:rPr>
        <w:t xml:space="preserve"> z vozilom z dvižno košaro (skladno z določili Zakona o varnosti in zdravju pri delu; ZVZD-1).</w:t>
      </w:r>
    </w:p>
    <w:p w14:paraId="70894264" w14:textId="77777777" w:rsidR="00A16E4F" w:rsidRDefault="00A16E4F" w:rsidP="00D81727">
      <w:pPr>
        <w:spacing w:line="276" w:lineRule="auto"/>
        <w:ind w:left="284"/>
        <w:jc w:val="both"/>
        <w:rPr>
          <w:rFonts w:asciiTheme="majorHAnsi" w:eastAsiaTheme="minorEastAsia" w:hAnsiTheme="majorHAnsi"/>
        </w:rPr>
      </w:pPr>
    </w:p>
    <w:p w14:paraId="084A1294" w14:textId="42477208" w:rsidR="00A16E4F" w:rsidRDefault="00A16E4F" w:rsidP="00D81727">
      <w:pPr>
        <w:spacing w:line="276" w:lineRule="auto"/>
        <w:ind w:left="284"/>
        <w:jc w:val="both"/>
        <w:rPr>
          <w:rFonts w:asciiTheme="majorHAnsi" w:eastAsiaTheme="minorEastAsia" w:hAnsiTheme="majorHAnsi"/>
        </w:rPr>
      </w:pPr>
      <w:r w:rsidRPr="005A3D93">
        <w:rPr>
          <w:rFonts w:asciiTheme="majorHAnsi" w:eastAsiaTheme="minorEastAsia" w:hAnsiTheme="majorHAnsi"/>
        </w:rPr>
        <w:t xml:space="preserve">Ponudnik mora za imenovanega vodjo projektne skupine za izdelavo idejne zasnove in posodobitev izkazati, da je v zadnjih petih letih pred rokom za oddajo ponudb sodeloval pri vsaj </w:t>
      </w:r>
      <w:r w:rsidR="005B7437" w:rsidRPr="005A3D93">
        <w:rPr>
          <w:rFonts w:asciiTheme="majorHAnsi" w:eastAsiaTheme="minorEastAsia" w:hAnsiTheme="majorHAnsi"/>
        </w:rPr>
        <w:t>enem</w:t>
      </w:r>
      <w:r w:rsidRPr="005A3D93">
        <w:rPr>
          <w:rFonts w:asciiTheme="majorHAnsi" w:eastAsiaTheme="minorEastAsia" w:hAnsiTheme="majorHAnsi"/>
        </w:rPr>
        <w:t xml:space="preserve"> istovrstn</w:t>
      </w:r>
      <w:r w:rsidR="005B7437" w:rsidRPr="005A3D93">
        <w:rPr>
          <w:rFonts w:asciiTheme="majorHAnsi" w:eastAsiaTheme="minorEastAsia" w:hAnsiTheme="majorHAnsi"/>
        </w:rPr>
        <w:t>em poslu, katerega</w:t>
      </w:r>
      <w:r w:rsidRPr="005A3D93">
        <w:rPr>
          <w:rFonts w:asciiTheme="majorHAnsi" w:eastAsiaTheme="minorEastAsia" w:hAnsiTheme="majorHAnsi"/>
        </w:rPr>
        <w:t xml:space="preserve"> predmet je bilo načrtovanje (npr. izdelava idejne zasnove, idejnega projekta, izvedbenega projekta, PZI ali podobno) novoletne okrasitev javne površine v skupni vrednosti (tj. projektantska vrednost novoletne okrasitve) najmanj </w:t>
      </w:r>
      <w:r w:rsidR="00086551" w:rsidRPr="005A3D93">
        <w:rPr>
          <w:rFonts w:asciiTheme="majorHAnsi" w:eastAsiaTheme="minorEastAsia" w:hAnsiTheme="majorHAnsi"/>
        </w:rPr>
        <w:t>2</w:t>
      </w:r>
      <w:r w:rsidRPr="005A3D93">
        <w:rPr>
          <w:rFonts w:asciiTheme="majorHAnsi" w:eastAsiaTheme="minorEastAsia" w:hAnsiTheme="majorHAnsi"/>
        </w:rPr>
        <w:t>0.000 EUR brez DDV</w:t>
      </w:r>
      <w:r w:rsidR="00117D7C">
        <w:rPr>
          <w:rFonts w:asciiTheme="majorHAnsi" w:eastAsiaTheme="minorEastAsia" w:hAnsiTheme="majorHAnsi"/>
        </w:rPr>
        <w:t>.</w:t>
      </w:r>
    </w:p>
    <w:p w14:paraId="2324F97F" w14:textId="77777777" w:rsidR="00D81727" w:rsidRPr="00B60264" w:rsidRDefault="00D81727" w:rsidP="00D81727">
      <w:pPr>
        <w:spacing w:line="276" w:lineRule="auto"/>
        <w:ind w:left="284"/>
        <w:jc w:val="both"/>
        <w:rPr>
          <w:rFonts w:asciiTheme="majorHAnsi" w:eastAsiaTheme="minorEastAsia" w:hAnsiTheme="majorHAnsi"/>
        </w:rPr>
      </w:pPr>
    </w:p>
    <w:p w14:paraId="2D4F67EC" w14:textId="77777777" w:rsidR="00B60264" w:rsidRPr="00B60264" w:rsidRDefault="00B60264" w:rsidP="00B60264">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5AEA136C" w14:textId="77777777" w:rsidR="00D81727" w:rsidRDefault="00D81727" w:rsidP="00D81727">
      <w:pPr>
        <w:spacing w:line="276" w:lineRule="auto"/>
        <w:ind w:left="284"/>
        <w:jc w:val="both"/>
        <w:rPr>
          <w:rFonts w:asciiTheme="majorHAnsi" w:hAnsiTheme="majorHAnsi"/>
        </w:rPr>
      </w:pPr>
      <w:r>
        <w:rPr>
          <w:rFonts w:asciiTheme="majorHAnsi" w:hAnsiTheme="majorHAnsi"/>
        </w:rPr>
        <w:t>Izpolnjevanje pogoja lahko</w:t>
      </w:r>
      <w:r w:rsidRPr="00843ED0">
        <w:rPr>
          <w:rFonts w:asciiTheme="majorHAnsi" w:hAnsiTheme="majorHAnsi"/>
        </w:rPr>
        <w:t xml:space="preserve"> iz</w:t>
      </w:r>
      <w:r>
        <w:rPr>
          <w:rFonts w:asciiTheme="majorHAnsi" w:hAnsiTheme="majorHAnsi"/>
        </w:rPr>
        <w:t>kaže katerikoli</w:t>
      </w:r>
      <w:r w:rsidRPr="00843ED0">
        <w:rPr>
          <w:rFonts w:asciiTheme="majorHAnsi" w:hAnsiTheme="majorHAnsi"/>
        </w:rPr>
        <w:t xml:space="preserve"> </w:t>
      </w:r>
      <w:r>
        <w:rPr>
          <w:rFonts w:asciiTheme="majorHAnsi" w:hAnsiTheme="majorHAnsi"/>
        </w:rPr>
        <w:t>gospodarski subjekt (</w:t>
      </w:r>
      <w:r w:rsidRPr="00843ED0">
        <w:rPr>
          <w:rFonts w:asciiTheme="majorHAnsi" w:hAnsiTheme="majorHAnsi"/>
        </w:rPr>
        <w:t>ponudnik</w:t>
      </w:r>
      <w:r>
        <w:rPr>
          <w:rFonts w:asciiTheme="majorHAnsi" w:hAnsiTheme="majorHAnsi"/>
        </w:rPr>
        <w:t>, partner ali podizvajalec)</w:t>
      </w:r>
      <w:r w:rsidRPr="00843ED0">
        <w:rPr>
          <w:rFonts w:asciiTheme="majorHAnsi" w:hAnsiTheme="majorHAnsi"/>
        </w:rPr>
        <w:t xml:space="preserve">. </w:t>
      </w:r>
    </w:p>
    <w:p w14:paraId="2502B565" w14:textId="77777777" w:rsidR="00B60264" w:rsidRPr="00B60264" w:rsidRDefault="00B60264" w:rsidP="00B60264">
      <w:pPr>
        <w:spacing w:line="276" w:lineRule="auto"/>
        <w:ind w:left="284"/>
        <w:jc w:val="both"/>
        <w:rPr>
          <w:rFonts w:asciiTheme="majorHAnsi" w:eastAsiaTheme="minorEastAsia" w:hAnsiTheme="majorHAnsi"/>
        </w:rPr>
      </w:pPr>
    </w:p>
    <w:p w14:paraId="7FFC1B5E" w14:textId="11883F00" w:rsidR="00A16E4F" w:rsidRPr="005A3D93" w:rsidRDefault="00B60264" w:rsidP="00A16E4F">
      <w:pPr>
        <w:spacing w:line="276" w:lineRule="auto"/>
        <w:ind w:left="284"/>
        <w:jc w:val="both"/>
        <w:rPr>
          <w:rFonts w:asciiTheme="majorHAnsi" w:hAnsiTheme="majorHAnsi"/>
          <w:bCs/>
          <w:szCs w:val="20"/>
        </w:rPr>
      </w:pPr>
      <w:r w:rsidRPr="00B60264">
        <w:rPr>
          <w:rFonts w:asciiTheme="majorHAnsi" w:eastAsiaTheme="minorEastAsia" w:hAnsiTheme="majorHAnsi"/>
        </w:rPr>
        <w:t xml:space="preserve">Ponudnik podatke o zahtevanem kadru vnese v </w:t>
      </w:r>
      <w:r w:rsidRPr="005A3D93">
        <w:rPr>
          <w:rFonts w:asciiTheme="majorHAnsi" w:eastAsiaTheme="minorEastAsia" w:hAnsiTheme="majorHAnsi"/>
        </w:rPr>
        <w:t xml:space="preserve">ustrezno mesto obrazca </w:t>
      </w:r>
      <w:bookmarkStart w:id="21" w:name="_Hlk163650312"/>
      <w:r w:rsidRPr="005A3D93">
        <w:rPr>
          <w:rFonts w:asciiTheme="majorHAnsi" w:eastAsiaTheme="minorEastAsia" w:hAnsiTheme="majorHAnsi"/>
          <w:b/>
          <w:bCs/>
        </w:rPr>
        <w:t>O</w:t>
      </w:r>
      <w:r w:rsidR="005A14EB" w:rsidRPr="005A3D93">
        <w:rPr>
          <w:rFonts w:asciiTheme="majorHAnsi" w:eastAsiaTheme="minorEastAsia" w:hAnsiTheme="majorHAnsi"/>
          <w:b/>
          <w:bCs/>
        </w:rPr>
        <w:t xml:space="preserve">br. </w:t>
      </w:r>
      <w:r w:rsidRPr="005A3D93">
        <w:rPr>
          <w:rFonts w:asciiTheme="majorHAnsi" w:eastAsiaTheme="minorEastAsia" w:hAnsiTheme="majorHAnsi"/>
          <w:b/>
          <w:bCs/>
        </w:rPr>
        <w:t>Kadri</w:t>
      </w:r>
      <w:r w:rsidR="00A16E4F" w:rsidRPr="005A3D93">
        <w:rPr>
          <w:rFonts w:asciiTheme="majorHAnsi" w:eastAsiaTheme="minorEastAsia" w:hAnsiTheme="majorHAnsi"/>
          <w:b/>
          <w:bCs/>
        </w:rPr>
        <w:t xml:space="preserve"> </w:t>
      </w:r>
      <w:r w:rsidR="00A16E4F" w:rsidRPr="005A3D93">
        <w:rPr>
          <w:rFonts w:asciiTheme="majorHAnsi" w:eastAsiaTheme="minorEastAsia" w:hAnsiTheme="majorHAnsi"/>
        </w:rPr>
        <w:t xml:space="preserve">ter </w:t>
      </w:r>
      <w:r w:rsidR="00A16E4F" w:rsidRPr="005A3D93">
        <w:rPr>
          <w:rFonts w:asciiTheme="majorHAnsi" w:eastAsiaTheme="minorEastAsia" w:hAnsiTheme="majorHAnsi"/>
          <w:b/>
          <w:bCs/>
        </w:rPr>
        <w:t>Obr. Referenčni posli kadrov</w:t>
      </w:r>
      <w:r w:rsidR="00B6790D" w:rsidRPr="005A3D93">
        <w:rPr>
          <w:rFonts w:asciiTheme="majorHAnsi" w:eastAsiaTheme="minorEastAsia" w:hAnsiTheme="majorHAnsi"/>
          <w:b/>
          <w:bCs/>
        </w:rPr>
        <w:t xml:space="preserve"> </w:t>
      </w:r>
      <w:bookmarkEnd w:id="21"/>
      <w:r w:rsidR="00B6790D" w:rsidRPr="005A3D93">
        <w:rPr>
          <w:rFonts w:asciiTheme="majorHAnsi" w:eastAsiaTheme="minorEastAsia" w:hAnsiTheme="majorHAnsi"/>
        </w:rPr>
        <w:t xml:space="preserve">ter priloži </w:t>
      </w:r>
      <w:r w:rsidR="00B6790D" w:rsidRPr="005A3D93">
        <w:rPr>
          <w:rFonts w:asciiTheme="majorHAnsi" w:eastAsiaTheme="minorEastAsia" w:hAnsiTheme="majorHAnsi"/>
          <w:b/>
          <w:bCs/>
        </w:rPr>
        <w:t>potrdila o usposobljenosti</w:t>
      </w:r>
      <w:r w:rsidR="00B6790D" w:rsidRPr="005A3D93">
        <w:rPr>
          <w:rFonts w:asciiTheme="majorHAnsi" w:eastAsiaTheme="minorEastAsia" w:hAnsiTheme="majorHAnsi"/>
        </w:rPr>
        <w:t xml:space="preserve"> (</w:t>
      </w:r>
      <w:r w:rsidR="00571B53" w:rsidRPr="005A3D93">
        <w:rPr>
          <w:rFonts w:asciiTheme="majorHAnsi" w:eastAsiaTheme="minorEastAsia" w:hAnsiTheme="majorHAnsi"/>
        </w:rPr>
        <w:t xml:space="preserve">npr. npr. EDISON ali ustrezen Certifikat NPK ali enakovredno; </w:t>
      </w:r>
      <w:r w:rsidR="00B6790D" w:rsidRPr="005A3D93">
        <w:rPr>
          <w:rFonts w:asciiTheme="majorHAnsi" w:eastAsiaTheme="minorEastAsia" w:hAnsiTheme="majorHAnsi"/>
        </w:rPr>
        <w:t xml:space="preserve">dovoljenje za vožnjo in upravljanje vozila z dvižno košaro). </w:t>
      </w:r>
      <w:r w:rsidR="00A16E4F" w:rsidRPr="005A3D93">
        <w:rPr>
          <w:rFonts w:asciiTheme="majorHAnsi" w:hAnsiTheme="majorHAnsi"/>
          <w:bCs/>
          <w:szCs w:val="20"/>
        </w:rPr>
        <w:t>Referenčni posli morajo biti potrjeni s strani naročnika referenčnega posla.</w:t>
      </w:r>
    </w:p>
    <w:p w14:paraId="55CB0CF6" w14:textId="77777777" w:rsidR="00A16E4F" w:rsidRPr="005A3D93" w:rsidRDefault="00A16E4F" w:rsidP="00B60264">
      <w:pPr>
        <w:spacing w:line="276" w:lineRule="auto"/>
        <w:ind w:left="284"/>
        <w:jc w:val="both"/>
        <w:rPr>
          <w:rFonts w:asciiTheme="majorHAnsi" w:eastAsiaTheme="minorEastAsia" w:hAnsiTheme="majorHAnsi"/>
        </w:rPr>
      </w:pPr>
    </w:p>
    <w:p w14:paraId="3347352B" w14:textId="55C3DB90" w:rsidR="00B60264" w:rsidRDefault="00B6790D" w:rsidP="00B60264">
      <w:pPr>
        <w:spacing w:line="276" w:lineRule="auto"/>
        <w:ind w:left="284"/>
        <w:jc w:val="both"/>
        <w:rPr>
          <w:rFonts w:asciiTheme="majorHAnsi" w:eastAsiaTheme="minorEastAsia" w:hAnsiTheme="majorHAnsi"/>
        </w:rPr>
      </w:pPr>
      <w:r w:rsidRPr="005A3D93">
        <w:rPr>
          <w:rFonts w:asciiTheme="majorHAnsi" w:eastAsiaTheme="minorEastAsia" w:hAnsiTheme="majorHAnsi"/>
        </w:rPr>
        <w:t>V primeru, da posamezna imenovana oseba ni zaposlena</w:t>
      </w:r>
      <w:r w:rsidRPr="00B6790D">
        <w:rPr>
          <w:rFonts w:asciiTheme="majorHAnsi" w:eastAsiaTheme="minorEastAsia" w:hAnsiTheme="majorHAnsi"/>
        </w:rPr>
        <w:t xml:space="preserve"> pri katerem od ponudnikov ali podizvajalcev, mora ponudnik v ponudbi predložiti dokazilo o vzpostavljenem pravnem razmerju (npr. civilnopravna pogodba). Če ponudnik navaja kader, ki je zaposlen pri drugem delodajalcu oziroma je ta kader nominiran kot fizična oseba, mora ponudnik delodajalca, pri katerem je navedeni kader zaposlen, oziroma ta kader kot fizično osebo v ponudbi navesti kot </w:t>
      </w:r>
      <w:r>
        <w:rPr>
          <w:rFonts w:asciiTheme="majorHAnsi" w:eastAsiaTheme="minorEastAsia" w:hAnsiTheme="majorHAnsi"/>
        </w:rPr>
        <w:t>partnerja</w:t>
      </w:r>
      <w:r w:rsidRPr="00B6790D">
        <w:rPr>
          <w:rFonts w:asciiTheme="majorHAnsi" w:eastAsiaTheme="minorEastAsia" w:hAnsiTheme="majorHAnsi"/>
        </w:rPr>
        <w:t xml:space="preserve"> ali podizvajalca.</w:t>
      </w:r>
      <w:r w:rsidR="00B60264" w:rsidRPr="00B60264">
        <w:rPr>
          <w:rFonts w:asciiTheme="majorHAnsi" w:eastAsiaTheme="minorEastAsia" w:hAnsiTheme="majorHAnsi"/>
        </w:rPr>
        <w:t xml:space="preserve"> Naročnik si pridržuje pravico zahtevati dodatna dokazila v zvezi z izkazovanjem izpolnjevanja predmetnega pogoja (npr. kopija pogodbe o zaposlitvi)</w:t>
      </w:r>
      <w:r w:rsidR="00D81727">
        <w:rPr>
          <w:rFonts w:asciiTheme="majorHAnsi" w:eastAsiaTheme="minorEastAsia" w:hAnsiTheme="majorHAnsi"/>
        </w:rPr>
        <w:t>.</w:t>
      </w:r>
    </w:p>
    <w:p w14:paraId="7F144326" w14:textId="476116CB" w:rsidR="005A14EB" w:rsidRDefault="005A14EB" w:rsidP="00B60264">
      <w:pPr>
        <w:spacing w:line="276" w:lineRule="auto"/>
        <w:ind w:left="284"/>
        <w:jc w:val="both"/>
        <w:rPr>
          <w:rFonts w:asciiTheme="majorHAnsi" w:eastAsiaTheme="minorEastAsia" w:hAnsiTheme="majorHAnsi"/>
        </w:rPr>
      </w:pPr>
    </w:p>
    <w:p w14:paraId="2BCB24B6" w14:textId="6435927B" w:rsidR="00D81727" w:rsidRPr="00843ED0" w:rsidRDefault="00D81727" w:rsidP="00D81727">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 (</w:t>
      </w:r>
      <w:r>
        <w:rPr>
          <w:rFonts w:asciiTheme="majorHAnsi" w:hAnsiTheme="majorHAnsi"/>
          <w:b/>
        </w:rPr>
        <w:t>Tehnična oprema</w:t>
      </w:r>
      <w:r w:rsidRPr="00843ED0">
        <w:rPr>
          <w:rFonts w:asciiTheme="majorHAnsi" w:hAnsiTheme="majorHAnsi"/>
          <w:b/>
        </w:rPr>
        <w:t>)</w:t>
      </w:r>
    </w:p>
    <w:p w14:paraId="514328C0" w14:textId="7E29069C" w:rsidR="00D81727" w:rsidRPr="00D81727" w:rsidRDefault="000A1302" w:rsidP="00D81727">
      <w:pPr>
        <w:spacing w:line="276" w:lineRule="auto"/>
        <w:ind w:left="284"/>
        <w:jc w:val="both"/>
        <w:rPr>
          <w:rFonts w:asciiTheme="majorHAnsi" w:eastAsiaTheme="minorEastAsia" w:hAnsiTheme="majorHAnsi"/>
        </w:rPr>
      </w:pPr>
      <w:r>
        <w:rPr>
          <w:rFonts w:asciiTheme="majorHAnsi" w:eastAsiaTheme="minorEastAsia" w:hAnsiTheme="majorHAnsi"/>
        </w:rPr>
        <w:t>Ponudnik ima zagotovljeno</w:t>
      </w:r>
      <w:r w:rsidR="00CA60CF">
        <w:rPr>
          <w:rFonts w:asciiTheme="majorHAnsi" w:eastAsiaTheme="minorEastAsia" w:hAnsiTheme="majorHAnsi"/>
        </w:rPr>
        <w:t xml:space="preserve"> </w:t>
      </w:r>
      <w:r w:rsidR="00D81727" w:rsidRPr="00D81727">
        <w:rPr>
          <w:rFonts w:asciiTheme="majorHAnsi" w:eastAsiaTheme="minorEastAsia" w:hAnsiTheme="majorHAnsi"/>
        </w:rPr>
        <w:t>naslednjo opremo:</w:t>
      </w:r>
    </w:p>
    <w:p w14:paraId="16E22859" w14:textId="5281E496" w:rsidR="00396615" w:rsidRDefault="00D81727" w:rsidP="00EC141B">
      <w:pPr>
        <w:pStyle w:val="Odstavekseznama"/>
        <w:numPr>
          <w:ilvl w:val="0"/>
          <w:numId w:val="36"/>
        </w:numPr>
        <w:spacing w:line="276" w:lineRule="auto"/>
        <w:jc w:val="both"/>
        <w:rPr>
          <w:rFonts w:asciiTheme="majorHAnsi" w:eastAsiaTheme="minorEastAsia" w:hAnsiTheme="majorHAnsi"/>
        </w:rPr>
      </w:pPr>
      <w:r w:rsidRPr="00D81727">
        <w:rPr>
          <w:rFonts w:asciiTheme="majorHAnsi" w:eastAsiaTheme="minorEastAsia" w:hAnsiTheme="majorHAnsi"/>
        </w:rPr>
        <w:t>eno delovno vozilo z dvižno koša</w:t>
      </w:r>
      <w:r w:rsidR="00396615">
        <w:rPr>
          <w:rFonts w:asciiTheme="majorHAnsi" w:eastAsiaTheme="minorEastAsia" w:hAnsiTheme="majorHAnsi"/>
        </w:rPr>
        <w:t xml:space="preserve">ro (za delo na višini najmanj 16 </w:t>
      </w:r>
      <w:r w:rsidRPr="00D81727">
        <w:rPr>
          <w:rFonts w:asciiTheme="majorHAnsi" w:eastAsiaTheme="minorEastAsia" w:hAnsiTheme="majorHAnsi"/>
        </w:rPr>
        <w:t>m)</w:t>
      </w:r>
      <w:r w:rsidR="00396615">
        <w:rPr>
          <w:rFonts w:asciiTheme="majorHAnsi" w:eastAsiaTheme="minorEastAsia" w:hAnsiTheme="majorHAnsi"/>
        </w:rPr>
        <w:t>,</w:t>
      </w:r>
    </w:p>
    <w:p w14:paraId="187F2B30" w14:textId="1D1F7FFD" w:rsidR="00D81727" w:rsidRPr="00D81727" w:rsidRDefault="00396615" w:rsidP="00EC141B">
      <w:pPr>
        <w:pStyle w:val="Odstavekseznama"/>
        <w:numPr>
          <w:ilvl w:val="0"/>
          <w:numId w:val="36"/>
        </w:numPr>
        <w:spacing w:line="276" w:lineRule="auto"/>
        <w:jc w:val="both"/>
        <w:rPr>
          <w:rFonts w:asciiTheme="majorHAnsi" w:eastAsiaTheme="minorEastAsia" w:hAnsiTheme="majorHAnsi"/>
        </w:rPr>
      </w:pPr>
      <w:r>
        <w:rPr>
          <w:rFonts w:asciiTheme="majorHAnsi" w:eastAsiaTheme="minorEastAsia" w:hAnsiTheme="majorHAnsi"/>
        </w:rPr>
        <w:t xml:space="preserve">tovorno vozilo za prevoz dreves </w:t>
      </w:r>
      <w:r w:rsidR="00D81727" w:rsidRPr="00D81727">
        <w:rPr>
          <w:rFonts w:asciiTheme="majorHAnsi" w:eastAsiaTheme="minorEastAsia" w:hAnsiTheme="majorHAnsi"/>
        </w:rPr>
        <w:t xml:space="preserve"> in</w:t>
      </w:r>
    </w:p>
    <w:p w14:paraId="7746F3DC" w14:textId="5FAC233D" w:rsidR="00D81727" w:rsidRDefault="00D81727" w:rsidP="00EC141B">
      <w:pPr>
        <w:pStyle w:val="Odstavekseznama"/>
        <w:numPr>
          <w:ilvl w:val="0"/>
          <w:numId w:val="36"/>
        </w:numPr>
        <w:spacing w:line="276" w:lineRule="auto"/>
        <w:jc w:val="both"/>
        <w:rPr>
          <w:rFonts w:asciiTheme="majorHAnsi" w:eastAsiaTheme="minorEastAsia" w:hAnsiTheme="majorHAnsi"/>
        </w:rPr>
      </w:pPr>
      <w:r w:rsidRPr="00D81727">
        <w:rPr>
          <w:rFonts w:asciiTheme="majorHAnsi" w:eastAsiaTheme="minorEastAsia" w:hAnsiTheme="majorHAnsi"/>
        </w:rPr>
        <w:t>eno kombinirano vozilo za prevoz tovora.</w:t>
      </w:r>
    </w:p>
    <w:p w14:paraId="6A96CFCC" w14:textId="77777777" w:rsidR="00D81727" w:rsidRDefault="00D81727" w:rsidP="00D81727">
      <w:pPr>
        <w:spacing w:line="276" w:lineRule="auto"/>
        <w:ind w:left="284"/>
        <w:jc w:val="both"/>
        <w:rPr>
          <w:rFonts w:asciiTheme="majorHAnsi" w:eastAsiaTheme="minorEastAsia" w:hAnsiTheme="majorHAnsi"/>
        </w:rPr>
      </w:pPr>
    </w:p>
    <w:p w14:paraId="4564146C" w14:textId="77777777" w:rsidR="00D81727" w:rsidRPr="00B60264" w:rsidRDefault="00D81727" w:rsidP="00D81727">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2B70450F" w14:textId="77777777" w:rsidR="00D81727" w:rsidRDefault="00D81727" w:rsidP="00D81727">
      <w:pPr>
        <w:spacing w:line="276" w:lineRule="auto"/>
        <w:ind w:left="284"/>
        <w:jc w:val="both"/>
        <w:rPr>
          <w:rFonts w:asciiTheme="majorHAnsi" w:hAnsiTheme="majorHAnsi"/>
        </w:rPr>
      </w:pPr>
      <w:r>
        <w:rPr>
          <w:rFonts w:asciiTheme="majorHAnsi" w:hAnsiTheme="majorHAnsi"/>
        </w:rPr>
        <w:t>Izpolnjevanje pogoja lahko</w:t>
      </w:r>
      <w:r w:rsidRPr="00843ED0">
        <w:rPr>
          <w:rFonts w:asciiTheme="majorHAnsi" w:hAnsiTheme="majorHAnsi"/>
        </w:rPr>
        <w:t xml:space="preserve"> iz</w:t>
      </w:r>
      <w:r>
        <w:rPr>
          <w:rFonts w:asciiTheme="majorHAnsi" w:hAnsiTheme="majorHAnsi"/>
        </w:rPr>
        <w:t>kaže katerikoli</w:t>
      </w:r>
      <w:r w:rsidRPr="00843ED0">
        <w:rPr>
          <w:rFonts w:asciiTheme="majorHAnsi" w:hAnsiTheme="majorHAnsi"/>
        </w:rPr>
        <w:t xml:space="preserve"> </w:t>
      </w:r>
      <w:r>
        <w:rPr>
          <w:rFonts w:asciiTheme="majorHAnsi" w:hAnsiTheme="majorHAnsi"/>
        </w:rPr>
        <w:t>gospodarski subjekt (</w:t>
      </w:r>
      <w:r w:rsidRPr="00843ED0">
        <w:rPr>
          <w:rFonts w:asciiTheme="majorHAnsi" w:hAnsiTheme="majorHAnsi"/>
        </w:rPr>
        <w:t>ponudnik</w:t>
      </w:r>
      <w:r>
        <w:rPr>
          <w:rFonts w:asciiTheme="majorHAnsi" w:hAnsiTheme="majorHAnsi"/>
        </w:rPr>
        <w:t>, partner ali podizvajalec)</w:t>
      </w:r>
      <w:r w:rsidRPr="00843ED0">
        <w:rPr>
          <w:rFonts w:asciiTheme="majorHAnsi" w:hAnsiTheme="majorHAnsi"/>
        </w:rPr>
        <w:t xml:space="preserve">. </w:t>
      </w:r>
    </w:p>
    <w:p w14:paraId="0D16116A" w14:textId="77777777" w:rsidR="00D81727" w:rsidRPr="00B60264" w:rsidRDefault="00D81727" w:rsidP="00D81727">
      <w:pPr>
        <w:spacing w:line="276" w:lineRule="auto"/>
        <w:ind w:left="284"/>
        <w:jc w:val="both"/>
        <w:rPr>
          <w:rFonts w:asciiTheme="majorHAnsi" w:eastAsiaTheme="minorEastAsia" w:hAnsiTheme="majorHAnsi"/>
        </w:rPr>
      </w:pPr>
    </w:p>
    <w:p w14:paraId="65569376" w14:textId="3E21F6F8" w:rsidR="00D81727" w:rsidRDefault="00D81727" w:rsidP="00D81727">
      <w:pPr>
        <w:spacing w:line="276" w:lineRule="auto"/>
        <w:ind w:left="284"/>
        <w:jc w:val="both"/>
        <w:rPr>
          <w:rFonts w:asciiTheme="majorHAnsi" w:eastAsiaTheme="minorEastAsia" w:hAnsiTheme="majorHAnsi"/>
        </w:rPr>
      </w:pPr>
      <w:r w:rsidRPr="00B60264">
        <w:rPr>
          <w:rFonts w:asciiTheme="majorHAnsi" w:eastAsiaTheme="minorEastAsia" w:hAnsiTheme="majorHAnsi"/>
        </w:rPr>
        <w:t xml:space="preserve">Ponudnik </w:t>
      </w:r>
      <w:r w:rsidR="000A1302">
        <w:rPr>
          <w:rFonts w:asciiTheme="majorHAnsi" w:eastAsiaTheme="minorEastAsia" w:hAnsiTheme="majorHAnsi"/>
        </w:rPr>
        <w:t xml:space="preserve">podatke o zahtevani opremi </w:t>
      </w:r>
      <w:r w:rsidRPr="00B60264">
        <w:rPr>
          <w:rFonts w:asciiTheme="majorHAnsi" w:eastAsiaTheme="minorEastAsia" w:hAnsiTheme="majorHAnsi"/>
        </w:rPr>
        <w:t xml:space="preserve"> vnese v ustrezno mesto obrazca </w:t>
      </w:r>
      <w:r w:rsidR="000A1302">
        <w:rPr>
          <w:rFonts w:asciiTheme="majorHAnsi" w:eastAsiaTheme="minorEastAsia" w:hAnsiTheme="majorHAnsi"/>
        </w:rPr>
        <w:t xml:space="preserve"> </w:t>
      </w:r>
      <w:bookmarkStart w:id="22" w:name="_Hlk163650613"/>
      <w:r w:rsidRPr="005A14EB">
        <w:rPr>
          <w:rFonts w:asciiTheme="majorHAnsi" w:eastAsiaTheme="minorEastAsia" w:hAnsiTheme="majorHAnsi"/>
          <w:b/>
          <w:bCs/>
        </w:rPr>
        <w:t xml:space="preserve">Obr. </w:t>
      </w:r>
      <w:r>
        <w:rPr>
          <w:rFonts w:asciiTheme="majorHAnsi" w:eastAsiaTheme="minorEastAsia" w:hAnsiTheme="majorHAnsi"/>
          <w:b/>
          <w:bCs/>
        </w:rPr>
        <w:t xml:space="preserve">Oprema </w:t>
      </w:r>
      <w:bookmarkEnd w:id="22"/>
      <w:r w:rsidRPr="00D81727">
        <w:rPr>
          <w:rFonts w:asciiTheme="majorHAnsi" w:eastAsiaTheme="minorEastAsia" w:hAnsiTheme="majorHAnsi"/>
        </w:rPr>
        <w:t xml:space="preserve">ter priloži </w:t>
      </w:r>
      <w:bookmarkStart w:id="23" w:name="_Hlk163650621"/>
      <w:r w:rsidRPr="00B813DB">
        <w:rPr>
          <w:rFonts w:asciiTheme="majorHAnsi" w:eastAsiaTheme="minorEastAsia" w:hAnsiTheme="majorHAnsi"/>
          <w:b/>
          <w:bCs/>
        </w:rPr>
        <w:t>dokazila</w:t>
      </w:r>
      <w:r w:rsidRPr="00D81727">
        <w:rPr>
          <w:rFonts w:asciiTheme="majorHAnsi" w:eastAsiaTheme="minorEastAsia" w:hAnsiTheme="majorHAnsi"/>
        </w:rPr>
        <w:t xml:space="preserve"> </w:t>
      </w:r>
      <w:bookmarkEnd w:id="23"/>
      <w:r w:rsidRPr="00D81727">
        <w:rPr>
          <w:rFonts w:asciiTheme="majorHAnsi" w:eastAsiaTheme="minorEastAsia" w:hAnsiTheme="majorHAnsi"/>
        </w:rPr>
        <w:t>(fotokopijo prometnega dovoljenja). V primeru, da ponudnik opreme nima v lasti, mora ponudnik v ponudbi predložiti tudi drugo dokazilo o zagotovljeni opremi (npr. najemna pogodba).</w:t>
      </w:r>
    </w:p>
    <w:p w14:paraId="1339CF1C" w14:textId="77777777" w:rsidR="00D81727" w:rsidRDefault="00D81727" w:rsidP="00B60264">
      <w:pPr>
        <w:spacing w:line="276" w:lineRule="auto"/>
        <w:ind w:left="284"/>
        <w:jc w:val="both"/>
        <w:rPr>
          <w:rFonts w:asciiTheme="majorHAnsi" w:eastAsiaTheme="minorEastAsia" w:hAnsiTheme="majorHAnsi"/>
        </w:rPr>
      </w:pPr>
    </w:p>
    <w:p w14:paraId="67E03F0A" w14:textId="77777777" w:rsidR="005B3E5E" w:rsidRDefault="005B3E5E">
      <w:pPr>
        <w:rPr>
          <w:rFonts w:asciiTheme="majorHAnsi" w:hAnsiTheme="majorHAnsi" w:cstheme="minorHAnsi"/>
          <w:b/>
          <w:caps/>
          <w:color w:val="008080"/>
          <w:sz w:val="36"/>
          <w:szCs w:val="36"/>
        </w:rPr>
      </w:pPr>
      <w:r>
        <w:rPr>
          <w:rFonts w:asciiTheme="majorHAnsi" w:hAnsiTheme="majorHAnsi" w:cstheme="minorHAnsi"/>
          <w:b/>
          <w:color w:val="008080"/>
          <w:sz w:val="36"/>
          <w:szCs w:val="36"/>
        </w:rPr>
        <w:br w:type="page"/>
      </w:r>
    </w:p>
    <w:p w14:paraId="38C8D80A" w14:textId="1745B292" w:rsidR="005B3E5E" w:rsidRPr="004A6970" w:rsidRDefault="005B3E5E" w:rsidP="005B3E5E">
      <w:pPr>
        <w:pStyle w:val="NASLOV40ptGRAY"/>
        <w:spacing w:after="0" w:line="276" w:lineRule="auto"/>
        <w:rPr>
          <w:rFonts w:asciiTheme="majorHAnsi" w:hAnsiTheme="majorHAnsi" w:cstheme="minorHAnsi"/>
          <w:b/>
          <w:color w:val="008080"/>
          <w:sz w:val="36"/>
          <w:szCs w:val="36"/>
        </w:rPr>
      </w:pPr>
      <w:r w:rsidRPr="004A6970">
        <w:rPr>
          <w:rFonts w:asciiTheme="majorHAnsi" w:hAnsiTheme="majorHAnsi" w:cstheme="minorHAnsi"/>
          <w:b/>
          <w:color w:val="008080"/>
          <w:sz w:val="36"/>
          <w:szCs w:val="36"/>
        </w:rPr>
        <w:lastRenderedPageBreak/>
        <w:t xml:space="preserve">MERILA ZA </w:t>
      </w:r>
      <w:r>
        <w:rPr>
          <w:rFonts w:asciiTheme="majorHAnsi" w:hAnsiTheme="majorHAnsi" w:cstheme="minorHAnsi"/>
          <w:b/>
          <w:color w:val="008080"/>
          <w:sz w:val="36"/>
          <w:szCs w:val="36"/>
        </w:rPr>
        <w:t>ODDAJO JAVNEGA NAROČILA</w:t>
      </w:r>
    </w:p>
    <w:p w14:paraId="0C14D992" w14:textId="77777777" w:rsidR="005B3E5E" w:rsidRPr="00843ED0" w:rsidRDefault="005B3E5E" w:rsidP="005B3E5E">
      <w:pPr>
        <w:spacing w:line="276" w:lineRule="auto"/>
        <w:ind w:left="284"/>
        <w:jc w:val="both"/>
        <w:rPr>
          <w:rFonts w:asciiTheme="majorHAnsi" w:hAnsiTheme="majorHAnsi"/>
          <w:b/>
        </w:rPr>
      </w:pPr>
    </w:p>
    <w:p w14:paraId="16EB69AB" w14:textId="769D54AF" w:rsidR="005B3E5E" w:rsidRPr="00843ED0" w:rsidRDefault="005B3E5E" w:rsidP="005B3E5E">
      <w:pPr>
        <w:spacing w:line="276" w:lineRule="auto"/>
        <w:ind w:left="284"/>
        <w:jc w:val="both"/>
        <w:rPr>
          <w:rFonts w:asciiTheme="majorHAnsi" w:hAnsiTheme="majorHAnsi"/>
        </w:rPr>
      </w:pPr>
      <w:r w:rsidRPr="00843ED0">
        <w:rPr>
          <w:rFonts w:asciiTheme="majorHAnsi" w:hAnsiTheme="majorHAnsi"/>
          <w:b/>
        </w:rPr>
        <w:t>Merilo za izbor je ekonomsko najugodnejša ponudba.</w:t>
      </w:r>
    </w:p>
    <w:p w14:paraId="60417E5D" w14:textId="77777777" w:rsidR="005B3E5E" w:rsidRDefault="005B3E5E" w:rsidP="005B3E5E">
      <w:pPr>
        <w:spacing w:line="276" w:lineRule="auto"/>
        <w:ind w:left="284"/>
        <w:jc w:val="both"/>
        <w:rPr>
          <w:rFonts w:asciiTheme="majorHAnsi" w:hAnsiTheme="majorHAnsi"/>
        </w:rPr>
      </w:pPr>
    </w:p>
    <w:p w14:paraId="33BA7A4A" w14:textId="22D578D2" w:rsidR="000A69C4" w:rsidRPr="000A69C4" w:rsidRDefault="000A69C4" w:rsidP="000A69C4">
      <w:pPr>
        <w:spacing w:line="276" w:lineRule="auto"/>
        <w:ind w:left="284"/>
        <w:jc w:val="both"/>
        <w:rPr>
          <w:rFonts w:asciiTheme="majorHAnsi" w:hAnsiTheme="majorHAnsi"/>
        </w:rPr>
      </w:pPr>
      <w:r w:rsidRPr="000A69C4">
        <w:rPr>
          <w:rFonts w:asciiTheme="majorHAnsi" w:hAnsiTheme="majorHAnsi"/>
        </w:rPr>
        <w:t>Kot najugodnejša ponudba bo izbrana ponudba, ki bo v seštevku podmeril A</w:t>
      </w:r>
      <w:r>
        <w:rPr>
          <w:rFonts w:asciiTheme="majorHAnsi" w:hAnsiTheme="majorHAnsi"/>
        </w:rPr>
        <w:t xml:space="preserve"> in</w:t>
      </w:r>
      <w:r w:rsidRPr="000A69C4">
        <w:rPr>
          <w:rFonts w:asciiTheme="majorHAnsi" w:hAnsiTheme="majorHAnsi"/>
        </w:rPr>
        <w:t xml:space="preserve"> B prejela največ točk. Maksimalno število doseženih točk je 100 točk.</w:t>
      </w:r>
    </w:p>
    <w:p w14:paraId="13F234F1" w14:textId="77777777" w:rsidR="000A69C4" w:rsidRPr="000A69C4" w:rsidRDefault="000A69C4" w:rsidP="000A69C4">
      <w:pPr>
        <w:spacing w:line="276" w:lineRule="auto"/>
        <w:ind w:left="284"/>
        <w:jc w:val="both"/>
        <w:rPr>
          <w:rFonts w:asciiTheme="majorHAnsi" w:hAnsiTheme="majorHAnsi"/>
        </w:rPr>
      </w:pPr>
    </w:p>
    <w:p w14:paraId="4DE5B3AD" w14:textId="77777777" w:rsidR="000A69C4" w:rsidRPr="000A69C4" w:rsidRDefault="000A69C4" w:rsidP="000A69C4">
      <w:pPr>
        <w:spacing w:line="276" w:lineRule="auto"/>
        <w:ind w:left="284"/>
        <w:jc w:val="both"/>
        <w:rPr>
          <w:rFonts w:asciiTheme="majorHAnsi" w:hAnsiTheme="majorHAnsi"/>
        </w:rPr>
      </w:pPr>
      <w:r w:rsidRPr="000A69C4">
        <w:rPr>
          <w:rFonts w:asciiTheme="majorHAnsi" w:hAnsiTheme="majorHAnsi"/>
        </w:rPr>
        <w:t>V primeru, da bo več dopustnih ponudb prejelo enako najvišje skupno število točk, zaokroženo na dve decimalni mesti natančno, bo naročnik izbral ponudnika, ki bo ponudil najnižjo ceno v EUR brez DDV, zaokroženo na dve decimalni mesti natančno. V kolikor bo tudi skupna ponujena cena v obeh ponudbah enaka, bo naročnik izbral tisto ponudbo, ki bo prispela prej. V primeru, da bodo v predmetnem postopku oddaje javnega naročila izvedena pogajanja, bo upoštevana skupna končna ponujena cena, podana v okviru pogajanj.</w:t>
      </w:r>
    </w:p>
    <w:p w14:paraId="002AE18C" w14:textId="77777777" w:rsidR="000A69C4" w:rsidRPr="000A69C4" w:rsidRDefault="000A69C4" w:rsidP="000A69C4">
      <w:pPr>
        <w:spacing w:line="276" w:lineRule="auto"/>
        <w:ind w:left="284"/>
        <w:jc w:val="both"/>
        <w:rPr>
          <w:rFonts w:asciiTheme="majorHAnsi" w:hAnsiTheme="majorHAnsi"/>
        </w:rPr>
      </w:pPr>
    </w:p>
    <w:p w14:paraId="081B6857" w14:textId="4F8A2A22" w:rsidR="000A69C4" w:rsidRPr="00DC0041" w:rsidRDefault="000A69C4" w:rsidP="000A69C4">
      <w:pPr>
        <w:spacing w:line="276" w:lineRule="auto"/>
        <w:ind w:left="284"/>
        <w:jc w:val="both"/>
        <w:rPr>
          <w:rFonts w:asciiTheme="majorHAnsi" w:hAnsiTheme="majorHAnsi"/>
          <w:b/>
          <w:bCs/>
        </w:rPr>
      </w:pPr>
      <w:r w:rsidRPr="000A69C4">
        <w:rPr>
          <w:rFonts w:asciiTheme="majorHAnsi" w:hAnsiTheme="majorHAnsi"/>
          <w:b/>
          <w:bCs/>
        </w:rPr>
        <w:t>A)</w:t>
      </w:r>
      <w:r w:rsidRPr="000A69C4">
        <w:rPr>
          <w:rFonts w:asciiTheme="majorHAnsi" w:hAnsiTheme="majorHAnsi"/>
          <w:b/>
          <w:bCs/>
        </w:rPr>
        <w:tab/>
        <w:t xml:space="preserve">Skupna </w:t>
      </w:r>
      <w:r w:rsidRPr="00DC0041">
        <w:rPr>
          <w:rFonts w:asciiTheme="majorHAnsi" w:hAnsiTheme="majorHAnsi"/>
          <w:b/>
          <w:bCs/>
        </w:rPr>
        <w:t xml:space="preserve">ponujena cena (max. </w:t>
      </w:r>
      <w:r w:rsidR="00086551" w:rsidRPr="00DC0041">
        <w:rPr>
          <w:rFonts w:asciiTheme="majorHAnsi" w:hAnsiTheme="majorHAnsi"/>
          <w:b/>
          <w:bCs/>
        </w:rPr>
        <w:t>80</w:t>
      </w:r>
      <w:r w:rsidRPr="00DC0041">
        <w:rPr>
          <w:rFonts w:asciiTheme="majorHAnsi" w:hAnsiTheme="majorHAnsi"/>
          <w:b/>
          <w:bCs/>
        </w:rPr>
        <w:t xml:space="preserve"> točk)</w:t>
      </w:r>
    </w:p>
    <w:p w14:paraId="1E7E9917" w14:textId="4C7E5D1C" w:rsidR="000A69C4" w:rsidRPr="00DC0041" w:rsidRDefault="000A69C4" w:rsidP="000A69C4">
      <w:pPr>
        <w:spacing w:line="276" w:lineRule="auto"/>
        <w:ind w:left="284"/>
        <w:jc w:val="both"/>
        <w:rPr>
          <w:rFonts w:asciiTheme="majorHAnsi" w:hAnsiTheme="majorHAnsi"/>
        </w:rPr>
      </w:pPr>
      <w:r w:rsidRPr="00DC0041">
        <w:rPr>
          <w:rFonts w:asciiTheme="majorHAnsi" w:hAnsiTheme="majorHAnsi"/>
        </w:rPr>
        <w:t>Ponudnik, ki bo ponudil najnižjo skupno ceno v EUR brez DDV, zaokroženo na dve decimalni mesti natančno, bo po tem podmerilu prejel najvišje število točk. Ostale ponudbe po tem merilu prejmejo sorazmerno nižje število točk glede na ponujeno ceno, po formuli:</w:t>
      </w:r>
    </w:p>
    <w:p w14:paraId="026D5485" w14:textId="77777777" w:rsidR="000A69C4" w:rsidRPr="00DC0041" w:rsidRDefault="000A69C4" w:rsidP="005B3E5E">
      <w:pPr>
        <w:spacing w:line="276" w:lineRule="auto"/>
        <w:ind w:left="284"/>
        <w:jc w:val="both"/>
        <w:rPr>
          <w:rFonts w:asciiTheme="majorHAnsi" w:hAnsiTheme="majorHAnsi"/>
        </w:rPr>
      </w:pPr>
    </w:p>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9"/>
        <w:gridCol w:w="582"/>
        <w:gridCol w:w="3486"/>
        <w:gridCol w:w="2289"/>
      </w:tblGrid>
      <w:tr w:rsidR="000A69C4" w:rsidRPr="000A69C4" w14:paraId="70851A2C" w14:textId="77777777" w:rsidTr="00C10512">
        <w:trPr>
          <w:trHeight w:val="525"/>
          <w:jc w:val="center"/>
        </w:trPr>
        <w:tc>
          <w:tcPr>
            <w:tcW w:w="2709" w:type="dxa"/>
            <w:vMerge w:val="restart"/>
          </w:tcPr>
          <w:p w14:paraId="05C4DFB8" w14:textId="77777777" w:rsidR="000A69C4" w:rsidRPr="00DC0041" w:rsidRDefault="000A69C4" w:rsidP="00C10512">
            <w:pPr>
              <w:keepNext/>
              <w:keepLines/>
              <w:spacing w:line="276" w:lineRule="auto"/>
              <w:jc w:val="center"/>
              <w:rPr>
                <w:rFonts w:asciiTheme="majorHAnsi" w:hAnsiTheme="majorHAnsi" w:cstheme="minorHAnsi"/>
                <w:b/>
              </w:rPr>
            </w:pPr>
            <w:r w:rsidRPr="00DC0041">
              <w:rPr>
                <w:rFonts w:asciiTheme="majorHAnsi" w:hAnsiTheme="majorHAnsi"/>
              </w:rPr>
              <w:tab/>
            </w:r>
            <w:r w:rsidRPr="00DC0041">
              <w:rPr>
                <w:rFonts w:asciiTheme="majorHAnsi" w:hAnsiTheme="majorHAnsi" w:cstheme="minorHAnsi"/>
                <w:b/>
              </w:rPr>
              <w:tab/>
            </w:r>
          </w:p>
          <w:p w14:paraId="6CC74A71" w14:textId="77777777" w:rsidR="000A69C4" w:rsidRPr="00DC0041" w:rsidRDefault="000A69C4" w:rsidP="00C10512">
            <w:pPr>
              <w:keepNext/>
              <w:keepLines/>
              <w:spacing w:line="276" w:lineRule="auto"/>
              <w:jc w:val="center"/>
              <w:rPr>
                <w:rFonts w:asciiTheme="majorHAnsi" w:hAnsiTheme="majorHAnsi" w:cstheme="minorHAnsi"/>
              </w:rPr>
            </w:pPr>
          </w:p>
          <w:p w14:paraId="347FBE86" w14:textId="77777777" w:rsidR="000A69C4" w:rsidRPr="00DC0041" w:rsidRDefault="000A69C4" w:rsidP="00C10512">
            <w:pPr>
              <w:keepNext/>
              <w:keepLines/>
              <w:spacing w:line="276" w:lineRule="auto"/>
              <w:jc w:val="center"/>
              <w:rPr>
                <w:rFonts w:asciiTheme="majorHAnsi" w:hAnsiTheme="majorHAnsi" w:cstheme="minorHAnsi"/>
              </w:rPr>
            </w:pPr>
            <w:r w:rsidRPr="00DC0041">
              <w:rPr>
                <w:rFonts w:asciiTheme="majorHAnsi" w:hAnsiTheme="majorHAnsi" w:cstheme="minorHAnsi"/>
              </w:rPr>
              <w:t>Št. točk na podlagi kriterija »Najnižja skupna ponujena cena v EUR brez DDV«</w:t>
            </w:r>
          </w:p>
        </w:tc>
        <w:tc>
          <w:tcPr>
            <w:tcW w:w="582" w:type="dxa"/>
            <w:vMerge w:val="restart"/>
            <w:vAlign w:val="center"/>
          </w:tcPr>
          <w:p w14:paraId="23BCDCB2" w14:textId="77777777" w:rsidR="000A69C4" w:rsidRPr="00DC0041" w:rsidRDefault="000A69C4" w:rsidP="00C10512">
            <w:pPr>
              <w:keepNext/>
              <w:keepLines/>
              <w:spacing w:line="276" w:lineRule="auto"/>
              <w:jc w:val="center"/>
              <w:rPr>
                <w:rFonts w:asciiTheme="majorHAnsi" w:hAnsiTheme="majorHAnsi" w:cstheme="minorHAnsi"/>
              </w:rPr>
            </w:pPr>
          </w:p>
          <w:p w14:paraId="1F6B4D1E" w14:textId="77777777" w:rsidR="000A69C4" w:rsidRPr="00DC0041" w:rsidRDefault="000A69C4" w:rsidP="00C10512">
            <w:pPr>
              <w:keepNext/>
              <w:keepLines/>
              <w:spacing w:line="276" w:lineRule="auto"/>
              <w:rPr>
                <w:rFonts w:asciiTheme="majorHAnsi" w:hAnsiTheme="majorHAnsi" w:cstheme="minorHAnsi"/>
              </w:rPr>
            </w:pPr>
            <w:r w:rsidRPr="00DC0041">
              <w:rPr>
                <w:rFonts w:asciiTheme="majorHAnsi" w:hAnsiTheme="majorHAnsi" w:cstheme="minorHAnsi"/>
              </w:rPr>
              <w:t>=</w:t>
            </w:r>
          </w:p>
        </w:tc>
        <w:tc>
          <w:tcPr>
            <w:tcW w:w="3486" w:type="dxa"/>
            <w:tcBorders>
              <w:bottom w:val="single" w:sz="4" w:space="0" w:color="auto"/>
            </w:tcBorders>
            <w:vAlign w:val="center"/>
          </w:tcPr>
          <w:p w14:paraId="727A3111" w14:textId="77777777" w:rsidR="000A69C4" w:rsidRPr="00DC0041" w:rsidRDefault="000A69C4" w:rsidP="00C10512">
            <w:pPr>
              <w:keepNext/>
              <w:keepLines/>
              <w:spacing w:line="276" w:lineRule="auto"/>
              <w:jc w:val="center"/>
              <w:rPr>
                <w:rFonts w:asciiTheme="majorHAnsi" w:hAnsiTheme="majorHAnsi" w:cstheme="minorHAnsi"/>
              </w:rPr>
            </w:pPr>
          </w:p>
          <w:p w14:paraId="54B949B8" w14:textId="77777777" w:rsidR="000A69C4" w:rsidRPr="00DC0041" w:rsidRDefault="000A69C4" w:rsidP="00C10512">
            <w:pPr>
              <w:keepNext/>
              <w:keepLines/>
              <w:spacing w:line="276" w:lineRule="auto"/>
              <w:jc w:val="center"/>
              <w:rPr>
                <w:rFonts w:asciiTheme="majorHAnsi" w:hAnsiTheme="majorHAnsi" w:cstheme="minorHAnsi"/>
              </w:rPr>
            </w:pPr>
            <w:r w:rsidRPr="00DC0041">
              <w:rPr>
                <w:rFonts w:asciiTheme="majorHAnsi" w:hAnsiTheme="majorHAnsi" w:cstheme="minorHAnsi"/>
              </w:rPr>
              <w:t xml:space="preserve">najnižja skupna ponujena cena </w:t>
            </w:r>
          </w:p>
          <w:p w14:paraId="634DEB16" w14:textId="77777777" w:rsidR="000A69C4" w:rsidRPr="00DC0041" w:rsidRDefault="000A69C4" w:rsidP="00C10512">
            <w:pPr>
              <w:keepNext/>
              <w:keepLines/>
              <w:spacing w:line="276" w:lineRule="auto"/>
              <w:jc w:val="center"/>
              <w:rPr>
                <w:rFonts w:asciiTheme="majorHAnsi" w:hAnsiTheme="majorHAnsi" w:cstheme="minorHAnsi"/>
              </w:rPr>
            </w:pPr>
            <w:r w:rsidRPr="00DC0041">
              <w:rPr>
                <w:rFonts w:asciiTheme="majorHAnsi" w:hAnsiTheme="majorHAnsi" w:cstheme="minorHAnsi"/>
              </w:rPr>
              <w:t>brez DDV</w:t>
            </w:r>
          </w:p>
        </w:tc>
        <w:tc>
          <w:tcPr>
            <w:tcW w:w="2289" w:type="dxa"/>
            <w:vMerge w:val="restart"/>
            <w:vAlign w:val="center"/>
          </w:tcPr>
          <w:p w14:paraId="3F40A3A1" w14:textId="77777777" w:rsidR="000A69C4" w:rsidRPr="00DC0041" w:rsidRDefault="000A69C4" w:rsidP="00C10512">
            <w:pPr>
              <w:keepNext/>
              <w:keepLines/>
              <w:spacing w:line="276" w:lineRule="auto"/>
              <w:rPr>
                <w:rFonts w:asciiTheme="majorHAnsi" w:hAnsiTheme="majorHAnsi" w:cstheme="minorHAnsi"/>
              </w:rPr>
            </w:pPr>
          </w:p>
          <w:p w14:paraId="2DD21BE6" w14:textId="669FFAD9" w:rsidR="000A69C4" w:rsidRPr="000A69C4" w:rsidRDefault="000A69C4" w:rsidP="00C10512">
            <w:pPr>
              <w:keepNext/>
              <w:keepLines/>
              <w:spacing w:line="276" w:lineRule="auto"/>
              <w:rPr>
                <w:rFonts w:asciiTheme="majorHAnsi" w:hAnsiTheme="majorHAnsi" w:cstheme="minorHAnsi"/>
              </w:rPr>
            </w:pPr>
            <w:r w:rsidRPr="00DC0041">
              <w:rPr>
                <w:rFonts w:asciiTheme="majorHAnsi" w:hAnsiTheme="majorHAnsi" w:cstheme="minorHAnsi"/>
              </w:rPr>
              <w:t xml:space="preserve"> x    </w:t>
            </w:r>
            <w:r w:rsidR="00086551" w:rsidRPr="00DC0041">
              <w:rPr>
                <w:rFonts w:asciiTheme="majorHAnsi" w:hAnsiTheme="majorHAnsi" w:cstheme="minorHAnsi"/>
              </w:rPr>
              <w:t>80</w:t>
            </w:r>
            <w:r w:rsidRPr="00DC0041">
              <w:rPr>
                <w:rFonts w:asciiTheme="majorHAnsi" w:hAnsiTheme="majorHAnsi" w:cstheme="minorHAnsi"/>
              </w:rPr>
              <w:t xml:space="preserve"> točk</w:t>
            </w:r>
          </w:p>
        </w:tc>
      </w:tr>
      <w:tr w:rsidR="000A69C4" w:rsidRPr="000A69C4" w14:paraId="002FBD7B" w14:textId="77777777" w:rsidTr="00C10512">
        <w:trPr>
          <w:trHeight w:val="140"/>
          <w:jc w:val="center"/>
        </w:trPr>
        <w:tc>
          <w:tcPr>
            <w:tcW w:w="2709" w:type="dxa"/>
            <w:vMerge/>
          </w:tcPr>
          <w:p w14:paraId="3D49FF19" w14:textId="77777777" w:rsidR="000A69C4" w:rsidRPr="000A69C4" w:rsidRDefault="000A69C4" w:rsidP="00C10512">
            <w:pPr>
              <w:keepNext/>
              <w:keepLines/>
              <w:spacing w:line="276" w:lineRule="auto"/>
              <w:jc w:val="center"/>
              <w:rPr>
                <w:rFonts w:asciiTheme="majorHAnsi" w:hAnsiTheme="majorHAnsi" w:cstheme="minorHAnsi"/>
              </w:rPr>
            </w:pPr>
          </w:p>
        </w:tc>
        <w:tc>
          <w:tcPr>
            <w:tcW w:w="582" w:type="dxa"/>
            <w:vMerge/>
          </w:tcPr>
          <w:p w14:paraId="5ACC3853" w14:textId="77777777" w:rsidR="000A69C4" w:rsidRPr="000A69C4" w:rsidRDefault="000A69C4" w:rsidP="00C10512">
            <w:pPr>
              <w:keepNext/>
              <w:keepLines/>
              <w:spacing w:line="276" w:lineRule="auto"/>
              <w:jc w:val="both"/>
              <w:rPr>
                <w:rFonts w:asciiTheme="majorHAnsi" w:hAnsiTheme="majorHAnsi" w:cstheme="minorHAnsi"/>
              </w:rPr>
            </w:pPr>
          </w:p>
        </w:tc>
        <w:tc>
          <w:tcPr>
            <w:tcW w:w="3486" w:type="dxa"/>
            <w:tcBorders>
              <w:top w:val="single" w:sz="4" w:space="0" w:color="auto"/>
            </w:tcBorders>
            <w:vAlign w:val="center"/>
          </w:tcPr>
          <w:p w14:paraId="6799A49D" w14:textId="77777777" w:rsidR="000A69C4" w:rsidRPr="000A69C4" w:rsidRDefault="000A69C4" w:rsidP="00C10512">
            <w:pPr>
              <w:keepNext/>
              <w:keepLines/>
              <w:spacing w:line="276" w:lineRule="auto"/>
              <w:jc w:val="center"/>
              <w:rPr>
                <w:rFonts w:asciiTheme="majorHAnsi" w:hAnsiTheme="majorHAnsi" w:cstheme="minorHAnsi"/>
              </w:rPr>
            </w:pPr>
            <w:r w:rsidRPr="000A69C4">
              <w:rPr>
                <w:rFonts w:asciiTheme="majorHAnsi" w:hAnsiTheme="majorHAnsi" w:cstheme="minorHAnsi"/>
              </w:rPr>
              <w:t xml:space="preserve">ponudnikova skupna ponujena cena brez DDV </w:t>
            </w:r>
          </w:p>
        </w:tc>
        <w:tc>
          <w:tcPr>
            <w:tcW w:w="2289" w:type="dxa"/>
            <w:vMerge/>
          </w:tcPr>
          <w:p w14:paraId="0C4CFA6C" w14:textId="77777777" w:rsidR="000A69C4" w:rsidRPr="000A69C4" w:rsidRDefault="000A69C4" w:rsidP="00C10512">
            <w:pPr>
              <w:keepNext/>
              <w:keepLines/>
              <w:spacing w:line="276" w:lineRule="auto"/>
              <w:jc w:val="both"/>
              <w:rPr>
                <w:rFonts w:asciiTheme="majorHAnsi" w:hAnsiTheme="majorHAnsi" w:cstheme="minorHAnsi"/>
              </w:rPr>
            </w:pPr>
          </w:p>
        </w:tc>
      </w:tr>
    </w:tbl>
    <w:p w14:paraId="5160B321" w14:textId="77777777" w:rsidR="000A69C4" w:rsidRDefault="000A69C4" w:rsidP="005B3E5E">
      <w:pPr>
        <w:spacing w:line="276" w:lineRule="auto"/>
        <w:ind w:left="284"/>
        <w:jc w:val="both"/>
        <w:rPr>
          <w:rFonts w:asciiTheme="majorHAnsi" w:hAnsiTheme="majorHAnsi"/>
        </w:rPr>
      </w:pPr>
    </w:p>
    <w:p w14:paraId="6DBB3E33" w14:textId="70D9C964" w:rsidR="005B3E5E" w:rsidRPr="00843ED0" w:rsidRDefault="005B3E5E" w:rsidP="005B3E5E">
      <w:pPr>
        <w:spacing w:line="276" w:lineRule="auto"/>
        <w:ind w:left="284"/>
        <w:jc w:val="both"/>
        <w:rPr>
          <w:rFonts w:asciiTheme="majorHAnsi" w:hAnsiTheme="majorHAnsi"/>
        </w:rPr>
      </w:pPr>
      <w:r w:rsidRPr="00843ED0">
        <w:rPr>
          <w:rFonts w:asciiTheme="majorHAnsi" w:hAnsiTheme="majorHAnsi"/>
        </w:rPr>
        <w:t>Ponudniki ponuj</w:t>
      </w:r>
      <w:r w:rsidR="00B813DB">
        <w:rPr>
          <w:rFonts w:asciiTheme="majorHAnsi" w:hAnsiTheme="majorHAnsi"/>
        </w:rPr>
        <w:t xml:space="preserve">ene cene navedeno v obrazec </w:t>
      </w:r>
      <w:r w:rsidR="00B813DB" w:rsidRPr="00B813DB">
        <w:rPr>
          <w:rFonts w:asciiTheme="majorHAnsi" w:hAnsiTheme="majorHAnsi"/>
          <w:b/>
          <w:bCs/>
        </w:rPr>
        <w:t>Obr. Ponudbeni predračun</w:t>
      </w:r>
      <w:r w:rsidR="00B813DB">
        <w:rPr>
          <w:rFonts w:asciiTheme="majorHAnsi" w:hAnsiTheme="majorHAnsi"/>
        </w:rPr>
        <w:t>.</w:t>
      </w:r>
    </w:p>
    <w:p w14:paraId="434E1A05" w14:textId="77777777" w:rsidR="005B3E5E" w:rsidRDefault="005B3E5E" w:rsidP="005B3E5E">
      <w:pPr>
        <w:spacing w:line="276" w:lineRule="auto"/>
        <w:ind w:left="284"/>
        <w:jc w:val="both"/>
        <w:rPr>
          <w:rFonts w:asciiTheme="majorHAnsi" w:hAnsiTheme="majorHAnsi"/>
        </w:rPr>
      </w:pPr>
    </w:p>
    <w:p w14:paraId="26491672" w14:textId="41A23B1E" w:rsidR="005B3E5E" w:rsidRDefault="005B3E5E" w:rsidP="005B3E5E">
      <w:pPr>
        <w:spacing w:line="276" w:lineRule="auto"/>
        <w:ind w:left="284"/>
        <w:jc w:val="both"/>
        <w:rPr>
          <w:rFonts w:asciiTheme="majorHAnsi" w:hAnsiTheme="majorHAnsi"/>
        </w:rPr>
      </w:pPr>
      <w:r w:rsidRPr="007B3153">
        <w:rPr>
          <w:rFonts w:asciiTheme="majorHAnsi" w:hAnsiTheme="majorHAnsi"/>
        </w:rPr>
        <w:t xml:space="preserve">Ponudnik v sistem e-JN v razdelek »Skupna ponudbena vrednost« v zato namenjen prostor </w:t>
      </w:r>
      <w:r w:rsidR="00B813DB">
        <w:rPr>
          <w:rFonts w:asciiTheme="majorHAnsi" w:hAnsiTheme="majorHAnsi"/>
        </w:rPr>
        <w:t xml:space="preserve">in na obrazec </w:t>
      </w:r>
      <w:r w:rsidR="00B813DB">
        <w:rPr>
          <w:rFonts w:asciiTheme="majorHAnsi" w:hAnsiTheme="majorHAnsi"/>
          <w:b/>
          <w:bCs/>
        </w:rPr>
        <w:t xml:space="preserve">Obr. Povzetek ponudbenega predračuna </w:t>
      </w:r>
      <w:r w:rsidRPr="007B3153">
        <w:rPr>
          <w:rFonts w:asciiTheme="majorHAnsi" w:hAnsiTheme="majorHAnsi"/>
        </w:rPr>
        <w:t>vpiše</w:t>
      </w:r>
      <w:r w:rsidR="00B813DB">
        <w:rPr>
          <w:rFonts w:asciiTheme="majorHAnsi" w:hAnsiTheme="majorHAnsi"/>
        </w:rPr>
        <w:t>jo</w:t>
      </w:r>
      <w:r w:rsidRPr="007B3153">
        <w:rPr>
          <w:rFonts w:asciiTheme="majorHAnsi" w:hAnsiTheme="majorHAnsi"/>
        </w:rPr>
        <w:t xml:space="preserve"> skupni ponudbeni znesek brez davka v EUR in znesek davka v EUR. Znesek skupaj z davkom v EUR se izračuna samodejno. V del »Predračun« pa naloži datoteko </w:t>
      </w:r>
      <w:r w:rsidRPr="00843ED0">
        <w:rPr>
          <w:rFonts w:asciiTheme="majorHAnsi" w:hAnsiTheme="majorHAnsi"/>
          <w:b/>
          <w:bCs/>
        </w:rPr>
        <w:t>O</w:t>
      </w:r>
      <w:r>
        <w:rPr>
          <w:rFonts w:asciiTheme="majorHAnsi" w:hAnsiTheme="majorHAnsi"/>
          <w:b/>
          <w:bCs/>
        </w:rPr>
        <w:t xml:space="preserve">br. </w:t>
      </w:r>
      <w:r w:rsidR="00B813DB">
        <w:rPr>
          <w:rFonts w:asciiTheme="majorHAnsi" w:hAnsiTheme="majorHAnsi"/>
          <w:b/>
          <w:bCs/>
        </w:rPr>
        <w:t xml:space="preserve">Povzetek ponudbenega </w:t>
      </w:r>
      <w:r>
        <w:rPr>
          <w:rFonts w:asciiTheme="majorHAnsi" w:hAnsiTheme="majorHAnsi"/>
          <w:b/>
          <w:bCs/>
        </w:rPr>
        <w:t>predračun</w:t>
      </w:r>
      <w:r w:rsidR="00B813DB">
        <w:rPr>
          <w:rFonts w:asciiTheme="majorHAnsi" w:hAnsiTheme="majorHAnsi"/>
          <w:b/>
          <w:bCs/>
        </w:rPr>
        <w:t>a</w:t>
      </w:r>
      <w:r w:rsidRPr="007B3153">
        <w:rPr>
          <w:rFonts w:asciiTheme="majorHAnsi" w:hAnsiTheme="majorHAnsi"/>
        </w:rPr>
        <w:t xml:space="preserve">. </w:t>
      </w:r>
    </w:p>
    <w:p w14:paraId="5CEEEB14" w14:textId="77777777" w:rsidR="005B3E5E" w:rsidRDefault="005B3E5E" w:rsidP="005B3E5E">
      <w:pPr>
        <w:spacing w:line="276" w:lineRule="auto"/>
        <w:ind w:left="284"/>
        <w:jc w:val="both"/>
        <w:rPr>
          <w:rFonts w:asciiTheme="majorHAnsi" w:hAnsiTheme="majorHAnsi"/>
        </w:rPr>
      </w:pPr>
    </w:p>
    <w:p w14:paraId="54BD4C09" w14:textId="4E85BB4E" w:rsidR="005B3E5E" w:rsidRDefault="005B3E5E" w:rsidP="005B3E5E">
      <w:pPr>
        <w:spacing w:line="276" w:lineRule="auto"/>
        <w:ind w:left="284"/>
        <w:jc w:val="both"/>
        <w:rPr>
          <w:rFonts w:asciiTheme="majorHAnsi" w:hAnsiTheme="majorHAnsi"/>
        </w:rPr>
      </w:pPr>
      <w:r w:rsidRPr="007B3153">
        <w:rPr>
          <w:rFonts w:asciiTheme="majorHAnsi" w:hAnsiTheme="majorHAnsi"/>
        </w:rPr>
        <w:t xml:space="preserve">»Skupna ponudbena vrednost«, ki bo vpisana v istoimenski razdelek in </w:t>
      </w:r>
      <w:r>
        <w:rPr>
          <w:rFonts w:asciiTheme="majorHAnsi" w:hAnsiTheme="majorHAnsi"/>
        </w:rPr>
        <w:t xml:space="preserve">v </w:t>
      </w:r>
      <w:r w:rsidRPr="007B3153">
        <w:rPr>
          <w:rFonts w:asciiTheme="majorHAnsi" w:hAnsiTheme="majorHAnsi"/>
        </w:rPr>
        <w:t>dokument</w:t>
      </w:r>
      <w:r>
        <w:rPr>
          <w:rFonts w:asciiTheme="majorHAnsi" w:hAnsiTheme="majorHAnsi"/>
        </w:rPr>
        <w:t xml:space="preserve"> </w:t>
      </w:r>
      <w:r w:rsidRPr="00843ED0">
        <w:rPr>
          <w:rFonts w:asciiTheme="majorHAnsi" w:hAnsiTheme="majorHAnsi"/>
          <w:b/>
          <w:bCs/>
        </w:rPr>
        <w:t>O</w:t>
      </w:r>
      <w:r>
        <w:rPr>
          <w:rFonts w:asciiTheme="majorHAnsi" w:hAnsiTheme="majorHAnsi"/>
          <w:b/>
          <w:bCs/>
        </w:rPr>
        <w:t xml:space="preserve">br. </w:t>
      </w:r>
      <w:r w:rsidR="00B813DB">
        <w:rPr>
          <w:rFonts w:asciiTheme="majorHAnsi" w:hAnsiTheme="majorHAnsi"/>
          <w:b/>
          <w:bCs/>
        </w:rPr>
        <w:t xml:space="preserve">Povzetek ponudbenega </w:t>
      </w:r>
      <w:r>
        <w:rPr>
          <w:rFonts w:asciiTheme="majorHAnsi" w:hAnsiTheme="majorHAnsi"/>
          <w:b/>
          <w:bCs/>
        </w:rPr>
        <w:t>predračun</w:t>
      </w:r>
      <w:r w:rsidR="00B813DB">
        <w:rPr>
          <w:rFonts w:asciiTheme="majorHAnsi" w:hAnsiTheme="majorHAnsi"/>
          <w:b/>
          <w:bCs/>
        </w:rPr>
        <w:t>a</w:t>
      </w:r>
      <w:r>
        <w:rPr>
          <w:rFonts w:asciiTheme="majorHAnsi" w:hAnsiTheme="majorHAnsi"/>
        </w:rPr>
        <w:t xml:space="preserve">, </w:t>
      </w:r>
      <w:r w:rsidRPr="007B3153">
        <w:rPr>
          <w:rFonts w:asciiTheme="majorHAnsi" w:hAnsiTheme="majorHAnsi"/>
        </w:rPr>
        <w:t xml:space="preserve">bosta razvidna in dostopna na javnem odpiranju ponudb. </w:t>
      </w:r>
    </w:p>
    <w:p w14:paraId="7D1AD314" w14:textId="77777777" w:rsidR="005B3E5E" w:rsidRPr="007B3153" w:rsidRDefault="005B3E5E" w:rsidP="005B3E5E">
      <w:pPr>
        <w:spacing w:line="276" w:lineRule="auto"/>
        <w:ind w:left="284"/>
        <w:jc w:val="both"/>
        <w:rPr>
          <w:rFonts w:asciiTheme="majorHAnsi" w:hAnsiTheme="majorHAnsi"/>
        </w:rPr>
      </w:pPr>
    </w:p>
    <w:p w14:paraId="09208FFE" w14:textId="51FCE014" w:rsidR="005B3E5E" w:rsidRDefault="005B3E5E" w:rsidP="005B3E5E">
      <w:pPr>
        <w:spacing w:line="276" w:lineRule="auto"/>
        <w:ind w:left="284"/>
        <w:jc w:val="both"/>
        <w:rPr>
          <w:rFonts w:asciiTheme="majorHAnsi" w:hAnsiTheme="majorHAnsi"/>
        </w:rPr>
      </w:pPr>
      <w:r w:rsidRPr="00843ED0">
        <w:rPr>
          <w:rFonts w:asciiTheme="majorHAnsi" w:hAnsiTheme="majorHAnsi"/>
        </w:rPr>
        <w:t>V primeru napak v prepisu vrednosti</w:t>
      </w:r>
      <w:r>
        <w:rPr>
          <w:rFonts w:asciiTheme="majorHAnsi" w:hAnsiTheme="majorHAnsi"/>
        </w:rPr>
        <w:t xml:space="preserve"> v uporabljenem </w:t>
      </w:r>
      <w:r w:rsidR="00A16E4F">
        <w:rPr>
          <w:rFonts w:asciiTheme="majorHAnsi" w:hAnsiTheme="majorHAnsi"/>
        </w:rPr>
        <w:t xml:space="preserve">informacijskem </w:t>
      </w:r>
      <w:r>
        <w:rPr>
          <w:rFonts w:asciiTheme="majorHAnsi" w:hAnsiTheme="majorHAnsi"/>
        </w:rPr>
        <w:t>sistemu ali predloženih obrazcih</w:t>
      </w:r>
      <w:r w:rsidRPr="00843ED0">
        <w:rPr>
          <w:rFonts w:asciiTheme="majorHAnsi" w:hAnsiTheme="majorHAnsi"/>
        </w:rPr>
        <w:t xml:space="preserve">, bo naročnik kot pravilno upošteval skupno ponujeno ceno na obrazcu </w:t>
      </w:r>
      <w:r w:rsidR="00D81727" w:rsidRPr="00843ED0">
        <w:rPr>
          <w:rFonts w:asciiTheme="majorHAnsi" w:hAnsiTheme="majorHAnsi"/>
          <w:b/>
          <w:bCs/>
        </w:rPr>
        <w:t>O</w:t>
      </w:r>
      <w:r w:rsidR="00D81727">
        <w:rPr>
          <w:rFonts w:asciiTheme="majorHAnsi" w:hAnsiTheme="majorHAnsi"/>
          <w:b/>
          <w:bCs/>
        </w:rPr>
        <w:t>br. Ponudbeni predračun</w:t>
      </w:r>
      <w:r w:rsidRPr="00843ED0">
        <w:rPr>
          <w:rFonts w:asciiTheme="majorHAnsi" w:hAnsiTheme="majorHAnsi"/>
        </w:rPr>
        <w:t>.</w:t>
      </w:r>
    </w:p>
    <w:p w14:paraId="4140C223" w14:textId="77777777" w:rsidR="005B3E5E" w:rsidRDefault="005B3E5E" w:rsidP="005B3E5E">
      <w:pPr>
        <w:spacing w:line="276" w:lineRule="auto"/>
        <w:ind w:left="284"/>
        <w:jc w:val="both"/>
        <w:rPr>
          <w:rFonts w:asciiTheme="majorHAnsi" w:hAnsiTheme="majorHAnsi"/>
        </w:rPr>
      </w:pPr>
    </w:p>
    <w:p w14:paraId="6C64A1C3" w14:textId="0C9320CE" w:rsidR="005B3E5E" w:rsidRDefault="005B3E5E" w:rsidP="005B3E5E">
      <w:pPr>
        <w:spacing w:line="276" w:lineRule="auto"/>
        <w:ind w:left="284"/>
        <w:jc w:val="both"/>
        <w:rPr>
          <w:rFonts w:asciiTheme="majorHAnsi" w:hAnsiTheme="majorHAnsi"/>
        </w:rPr>
      </w:pPr>
      <w:bookmarkStart w:id="24" w:name="_Hlk85686359"/>
      <w:r w:rsidRPr="00F30CBA">
        <w:rPr>
          <w:rFonts w:asciiTheme="majorHAnsi" w:hAnsiTheme="majorHAnsi"/>
        </w:rPr>
        <w:t>V primeru, da naročnik prejme več najugodnejših dopustnih ponudb, ki vsebujejo enako skupno ceno v EUR brez DDV, zaokroženo na dve decimalni mesti natančno, bo naročnik izbral ponudbo, ki bo prispela prej.</w:t>
      </w:r>
    </w:p>
    <w:p w14:paraId="422D9D32" w14:textId="77777777" w:rsidR="000A69C4" w:rsidRDefault="000A69C4" w:rsidP="005B3E5E">
      <w:pPr>
        <w:spacing w:line="276" w:lineRule="auto"/>
        <w:ind w:left="284"/>
        <w:jc w:val="both"/>
        <w:rPr>
          <w:rFonts w:asciiTheme="majorHAnsi" w:hAnsiTheme="majorHAnsi"/>
        </w:rPr>
      </w:pPr>
    </w:p>
    <w:p w14:paraId="3ECFF578" w14:textId="1765C885" w:rsidR="000A69C4" w:rsidRPr="00DC0041" w:rsidRDefault="000A69C4" w:rsidP="000A69C4">
      <w:pPr>
        <w:spacing w:line="276" w:lineRule="auto"/>
        <w:ind w:left="284"/>
        <w:jc w:val="both"/>
        <w:rPr>
          <w:rFonts w:asciiTheme="majorHAnsi" w:hAnsiTheme="majorHAnsi"/>
          <w:b/>
          <w:bCs/>
        </w:rPr>
      </w:pPr>
      <w:r w:rsidRPr="000A69C4">
        <w:rPr>
          <w:rFonts w:asciiTheme="majorHAnsi" w:hAnsiTheme="majorHAnsi"/>
          <w:b/>
          <w:bCs/>
        </w:rPr>
        <w:t xml:space="preserve">B) </w:t>
      </w:r>
      <w:r>
        <w:rPr>
          <w:rFonts w:asciiTheme="majorHAnsi" w:hAnsiTheme="majorHAnsi"/>
          <w:b/>
          <w:bCs/>
        </w:rPr>
        <w:t>I</w:t>
      </w:r>
      <w:r w:rsidRPr="000A69C4">
        <w:rPr>
          <w:rFonts w:asciiTheme="majorHAnsi" w:hAnsiTheme="majorHAnsi"/>
          <w:b/>
          <w:bCs/>
        </w:rPr>
        <w:t>dejn</w:t>
      </w:r>
      <w:r>
        <w:rPr>
          <w:rFonts w:asciiTheme="majorHAnsi" w:hAnsiTheme="majorHAnsi"/>
          <w:b/>
          <w:bCs/>
        </w:rPr>
        <w:t>a</w:t>
      </w:r>
      <w:r w:rsidRPr="000A69C4">
        <w:rPr>
          <w:rFonts w:asciiTheme="majorHAnsi" w:hAnsiTheme="majorHAnsi"/>
          <w:b/>
          <w:bCs/>
        </w:rPr>
        <w:t xml:space="preserve"> zasnov</w:t>
      </w:r>
      <w:r>
        <w:rPr>
          <w:rFonts w:asciiTheme="majorHAnsi" w:hAnsiTheme="majorHAnsi"/>
          <w:b/>
          <w:bCs/>
        </w:rPr>
        <w:t xml:space="preserve">a za celotno trajanje </w:t>
      </w:r>
      <w:r w:rsidRPr="00DC0041">
        <w:rPr>
          <w:rFonts w:asciiTheme="majorHAnsi" w:hAnsiTheme="majorHAnsi"/>
          <w:b/>
          <w:bCs/>
        </w:rPr>
        <w:t xml:space="preserve">pogodbe (največ </w:t>
      </w:r>
      <w:r w:rsidR="00086551" w:rsidRPr="00DC0041">
        <w:rPr>
          <w:rFonts w:asciiTheme="majorHAnsi" w:hAnsiTheme="majorHAnsi"/>
          <w:b/>
          <w:bCs/>
        </w:rPr>
        <w:t>20</w:t>
      </w:r>
      <w:r w:rsidRPr="00DC0041">
        <w:rPr>
          <w:rFonts w:asciiTheme="majorHAnsi" w:hAnsiTheme="majorHAnsi"/>
          <w:b/>
          <w:bCs/>
        </w:rPr>
        <w:t xml:space="preserve"> točk)</w:t>
      </w:r>
    </w:p>
    <w:p w14:paraId="2BE0BFF7" w14:textId="275437B9" w:rsidR="000A69C4" w:rsidRPr="00DC0041" w:rsidRDefault="000A69C4" w:rsidP="000A69C4">
      <w:pPr>
        <w:spacing w:line="276" w:lineRule="auto"/>
        <w:ind w:left="284"/>
        <w:jc w:val="both"/>
        <w:rPr>
          <w:rFonts w:asciiTheme="majorHAnsi" w:hAnsiTheme="majorHAnsi"/>
        </w:rPr>
      </w:pPr>
      <w:r w:rsidRPr="00DC0041">
        <w:rPr>
          <w:rFonts w:asciiTheme="majorHAnsi" w:hAnsiTheme="majorHAnsi"/>
        </w:rPr>
        <w:t>Naročnik bo prejete idejne zasnove, ki jih ponudniki pripravijo skladno z določili programske naloge ocenil na podlagi naslednjih kriterijev:</w:t>
      </w:r>
    </w:p>
    <w:p w14:paraId="683130D5" w14:textId="7A0D4E40" w:rsidR="000A69C4" w:rsidRPr="00DC0041" w:rsidRDefault="000A69C4" w:rsidP="000A69C4">
      <w:pPr>
        <w:pStyle w:val="Odstavekseznama"/>
        <w:numPr>
          <w:ilvl w:val="0"/>
          <w:numId w:val="37"/>
        </w:numPr>
        <w:spacing w:line="276" w:lineRule="auto"/>
        <w:jc w:val="both"/>
        <w:rPr>
          <w:rFonts w:asciiTheme="majorHAnsi" w:hAnsiTheme="majorHAnsi"/>
        </w:rPr>
      </w:pPr>
      <w:r w:rsidRPr="00DC0041">
        <w:rPr>
          <w:rFonts w:asciiTheme="majorHAnsi" w:hAnsiTheme="majorHAnsi"/>
          <w:b/>
          <w:bCs/>
        </w:rPr>
        <w:t>oblikovno učinkovitost rešitve osvetlitve</w:t>
      </w:r>
      <w:r w:rsidRPr="00DC0041">
        <w:rPr>
          <w:rFonts w:asciiTheme="majorHAnsi" w:hAnsiTheme="majorHAnsi"/>
        </w:rPr>
        <w:t xml:space="preserve">, kar pomeni, da bo višje število točk prejela idejna zasnova, pri kateri bo že v prvem letu zagotovila najvišja oblikovno učinkovitost novoletne razsvetljave (največ </w:t>
      </w:r>
      <w:r w:rsidR="00086551" w:rsidRPr="00DC0041">
        <w:rPr>
          <w:rFonts w:asciiTheme="majorHAnsi" w:hAnsiTheme="majorHAnsi"/>
        </w:rPr>
        <w:t>5</w:t>
      </w:r>
      <w:r w:rsidRPr="00DC0041">
        <w:rPr>
          <w:rFonts w:asciiTheme="majorHAnsi" w:hAnsiTheme="majorHAnsi"/>
        </w:rPr>
        <w:t xml:space="preserve"> točk);</w:t>
      </w:r>
    </w:p>
    <w:p w14:paraId="422B4DDF" w14:textId="6244F23F" w:rsidR="000A69C4" w:rsidRPr="00DC0041" w:rsidRDefault="000A69C4" w:rsidP="000A69C4">
      <w:pPr>
        <w:pStyle w:val="Odstavekseznama"/>
        <w:numPr>
          <w:ilvl w:val="0"/>
          <w:numId w:val="37"/>
        </w:numPr>
        <w:spacing w:line="276" w:lineRule="auto"/>
        <w:jc w:val="both"/>
        <w:rPr>
          <w:rFonts w:asciiTheme="majorHAnsi" w:hAnsiTheme="majorHAnsi"/>
        </w:rPr>
      </w:pPr>
      <w:r w:rsidRPr="00DC0041">
        <w:rPr>
          <w:rFonts w:asciiTheme="majorHAnsi" w:hAnsiTheme="majorHAnsi"/>
          <w:b/>
          <w:bCs/>
        </w:rPr>
        <w:t>estetika</w:t>
      </w:r>
      <w:r w:rsidRPr="00DC0041">
        <w:rPr>
          <w:rFonts w:asciiTheme="majorHAnsi" w:hAnsiTheme="majorHAnsi"/>
        </w:rPr>
        <w:t xml:space="preserve">, kar pomeni, da bo višje število točk prejela idejna zasnova, ki bo izražala najboljšo estetsko rešitev (največ </w:t>
      </w:r>
      <w:r w:rsidR="00086551" w:rsidRPr="00DC0041">
        <w:rPr>
          <w:rFonts w:asciiTheme="majorHAnsi" w:hAnsiTheme="majorHAnsi"/>
        </w:rPr>
        <w:t>5</w:t>
      </w:r>
      <w:r w:rsidRPr="00DC0041">
        <w:rPr>
          <w:rFonts w:asciiTheme="majorHAnsi" w:hAnsiTheme="majorHAnsi"/>
        </w:rPr>
        <w:t xml:space="preserve"> točk);</w:t>
      </w:r>
    </w:p>
    <w:p w14:paraId="12572C78" w14:textId="0CA0872A" w:rsidR="000A69C4" w:rsidRPr="00DC0041" w:rsidRDefault="000A69C4" w:rsidP="000A69C4">
      <w:pPr>
        <w:pStyle w:val="Odstavekseznama"/>
        <w:numPr>
          <w:ilvl w:val="0"/>
          <w:numId w:val="37"/>
        </w:numPr>
        <w:spacing w:line="276" w:lineRule="auto"/>
        <w:jc w:val="both"/>
        <w:rPr>
          <w:rFonts w:asciiTheme="majorHAnsi" w:hAnsiTheme="majorHAnsi"/>
        </w:rPr>
      </w:pPr>
      <w:r w:rsidRPr="00DC0041">
        <w:rPr>
          <w:rFonts w:asciiTheme="majorHAnsi" w:hAnsiTheme="majorHAnsi"/>
          <w:b/>
          <w:bCs/>
        </w:rPr>
        <w:lastRenderedPageBreak/>
        <w:t>enotnost videza</w:t>
      </w:r>
      <w:r w:rsidRPr="00DC0041">
        <w:rPr>
          <w:rFonts w:asciiTheme="majorHAnsi" w:hAnsiTheme="majorHAnsi"/>
        </w:rPr>
        <w:t xml:space="preserve">, kar pomeni, da bo višje število točk prejela idejna zasnova, pri kateri bo ponudnik za posamezno ureditveno območje predlagal enoten videz ter hkrati usklajenost novoletne okrasitve za celo občino oz. »rdeča nit« celotne ureditve vseh območij, ki jih je potrebno osvetliti  (največ </w:t>
      </w:r>
      <w:r w:rsidR="00086551" w:rsidRPr="00DC0041">
        <w:rPr>
          <w:rFonts w:asciiTheme="majorHAnsi" w:hAnsiTheme="majorHAnsi"/>
        </w:rPr>
        <w:t>5</w:t>
      </w:r>
      <w:r w:rsidRPr="00DC0041">
        <w:rPr>
          <w:rFonts w:asciiTheme="majorHAnsi" w:hAnsiTheme="majorHAnsi"/>
        </w:rPr>
        <w:t xml:space="preserve"> točk);</w:t>
      </w:r>
    </w:p>
    <w:p w14:paraId="3551C3DF" w14:textId="2646D39C" w:rsidR="000A69C4" w:rsidRPr="00DC0041" w:rsidRDefault="000A69C4" w:rsidP="000A69C4">
      <w:pPr>
        <w:pStyle w:val="Odstavekseznama"/>
        <w:numPr>
          <w:ilvl w:val="0"/>
          <w:numId w:val="37"/>
        </w:numPr>
        <w:spacing w:line="276" w:lineRule="auto"/>
        <w:jc w:val="both"/>
        <w:rPr>
          <w:rFonts w:asciiTheme="majorHAnsi" w:hAnsiTheme="majorHAnsi"/>
        </w:rPr>
      </w:pPr>
      <w:r w:rsidRPr="00DC0041">
        <w:rPr>
          <w:rFonts w:asciiTheme="majorHAnsi" w:hAnsiTheme="majorHAnsi"/>
          <w:b/>
          <w:bCs/>
        </w:rPr>
        <w:t>kreativnost</w:t>
      </w:r>
      <w:r w:rsidRPr="00DC0041">
        <w:rPr>
          <w:rFonts w:asciiTheme="majorHAnsi" w:hAnsiTheme="majorHAnsi"/>
        </w:rPr>
        <w:t xml:space="preserve">, kar pomeni, da bo višje število točk prejela idejna zasnova, pri kateri bo ponudnik ponudil kreativno okrasitev, ki bo upoštevala značaj posameznega območja (največ </w:t>
      </w:r>
      <w:r w:rsidR="00086551" w:rsidRPr="00DC0041">
        <w:rPr>
          <w:rFonts w:asciiTheme="majorHAnsi" w:hAnsiTheme="majorHAnsi"/>
        </w:rPr>
        <w:t>5</w:t>
      </w:r>
      <w:r w:rsidRPr="00DC0041">
        <w:rPr>
          <w:rFonts w:asciiTheme="majorHAnsi" w:hAnsiTheme="majorHAnsi"/>
        </w:rPr>
        <w:t xml:space="preserve"> točk).</w:t>
      </w:r>
    </w:p>
    <w:p w14:paraId="1CD41868" w14:textId="77777777" w:rsidR="000A69C4" w:rsidRPr="00DC0041" w:rsidRDefault="000A69C4" w:rsidP="000A69C4">
      <w:pPr>
        <w:spacing w:line="276" w:lineRule="auto"/>
        <w:ind w:left="284"/>
        <w:jc w:val="both"/>
        <w:rPr>
          <w:rFonts w:asciiTheme="majorHAnsi" w:hAnsiTheme="majorHAnsi"/>
        </w:rPr>
      </w:pPr>
    </w:p>
    <w:p w14:paraId="1F2CD3C6" w14:textId="418E14FC" w:rsidR="000A69C4" w:rsidRPr="00843ED0" w:rsidRDefault="000A69C4" w:rsidP="000A69C4">
      <w:pPr>
        <w:spacing w:line="276" w:lineRule="auto"/>
        <w:ind w:left="284"/>
        <w:jc w:val="both"/>
        <w:rPr>
          <w:rFonts w:asciiTheme="majorHAnsi" w:hAnsiTheme="majorHAnsi"/>
        </w:rPr>
      </w:pPr>
      <w:r w:rsidRPr="00DC0041">
        <w:rPr>
          <w:rFonts w:asciiTheme="majorHAnsi" w:hAnsiTheme="majorHAnsi"/>
        </w:rPr>
        <w:t>V primeru, da ponudnik ne bo predložil idejne zasnove</w:t>
      </w:r>
      <w:r w:rsidR="00A140C6" w:rsidRPr="00DC0041">
        <w:rPr>
          <w:rFonts w:asciiTheme="majorHAnsi" w:hAnsiTheme="majorHAnsi"/>
        </w:rPr>
        <w:t xml:space="preserve"> do roka za oddajo ponudb</w:t>
      </w:r>
      <w:r w:rsidRPr="00DC0041">
        <w:rPr>
          <w:rFonts w:asciiTheme="majorHAnsi" w:hAnsiTheme="majorHAnsi"/>
        </w:rPr>
        <w:t xml:space="preserve"> ali da le-ta ne bo pripravljena skladno z zahtevo vsebino idejne zasnove, ali v primeru, ko bo predložena idejna zasnova prejela 0 točk pri posameznem kriteriju, bo naročnik takšno ponudbo zavrnil kot nedopustno.</w:t>
      </w:r>
    </w:p>
    <w:bookmarkEnd w:id="24"/>
    <w:p w14:paraId="24010A0E" w14:textId="1EFA3814" w:rsidR="002F0682" w:rsidRPr="00843ED0" w:rsidRDefault="002F0682" w:rsidP="009C0EB2">
      <w:pPr>
        <w:spacing w:line="276" w:lineRule="auto"/>
        <w:ind w:left="284"/>
        <w:jc w:val="both"/>
        <w:rPr>
          <w:rFonts w:asciiTheme="majorHAnsi" w:hAnsiTheme="majorHAnsi"/>
        </w:rPr>
      </w:pPr>
    </w:p>
    <w:p w14:paraId="3A9092D9" w14:textId="0D2E8866" w:rsidR="005B3E5E" w:rsidRPr="00134DF2" w:rsidRDefault="005B3E5E" w:rsidP="00134DF2">
      <w:pPr>
        <w:spacing w:line="276" w:lineRule="auto"/>
        <w:ind w:left="284"/>
        <w:jc w:val="both"/>
        <w:rPr>
          <w:rFonts w:asciiTheme="majorHAnsi" w:hAnsiTheme="majorHAnsi"/>
        </w:rPr>
      </w:pPr>
      <w:r w:rsidRPr="00134DF2">
        <w:rPr>
          <w:rFonts w:asciiTheme="majorHAnsi" w:hAnsiTheme="majorHAnsi"/>
        </w:rPr>
        <w:br w:type="page"/>
      </w:r>
    </w:p>
    <w:p w14:paraId="1D2001CD" w14:textId="77777777" w:rsidR="005B3E5E" w:rsidRPr="005B3E5E" w:rsidRDefault="005B3E5E" w:rsidP="005B3E5E">
      <w:pPr>
        <w:pStyle w:val="NASLOV40ptGRAY"/>
        <w:spacing w:after="0" w:line="276" w:lineRule="auto"/>
        <w:rPr>
          <w:rFonts w:asciiTheme="majorHAnsi" w:hAnsiTheme="majorHAnsi" w:cstheme="minorHAnsi"/>
          <w:b/>
          <w:color w:val="008080"/>
          <w:sz w:val="36"/>
          <w:szCs w:val="36"/>
        </w:rPr>
      </w:pPr>
      <w:r w:rsidRPr="005B3E5E">
        <w:rPr>
          <w:rFonts w:asciiTheme="majorHAnsi" w:hAnsiTheme="majorHAnsi" w:cstheme="minorHAnsi"/>
          <w:b/>
          <w:color w:val="008080"/>
          <w:sz w:val="36"/>
          <w:szCs w:val="36"/>
        </w:rPr>
        <w:lastRenderedPageBreak/>
        <w:t>ZAHTEVANA VSEBINA PONUDBENE DOKUMENTACIJE</w:t>
      </w:r>
    </w:p>
    <w:p w14:paraId="6FF1DC6D" w14:textId="77777777" w:rsidR="005B3E5E" w:rsidRPr="00843ED0" w:rsidRDefault="005B3E5E" w:rsidP="005B3E5E">
      <w:pPr>
        <w:spacing w:line="276" w:lineRule="auto"/>
        <w:jc w:val="both"/>
        <w:rPr>
          <w:rFonts w:asciiTheme="majorHAnsi" w:hAnsiTheme="majorHAnsi"/>
        </w:rPr>
      </w:pPr>
    </w:p>
    <w:p w14:paraId="2CA24253" w14:textId="60C43E82" w:rsidR="005B3E5E" w:rsidRPr="00843ED0" w:rsidRDefault="005B3E5E" w:rsidP="005B3E5E">
      <w:pPr>
        <w:spacing w:line="276" w:lineRule="auto"/>
        <w:jc w:val="both"/>
        <w:rPr>
          <w:rFonts w:asciiTheme="majorHAnsi" w:hAnsiTheme="majorHAnsi"/>
        </w:rPr>
      </w:pPr>
      <w:bookmarkStart w:id="25" w:name="_Hlk11305205"/>
      <w:bookmarkStart w:id="26" w:name="_Hlk17203315"/>
      <w:bookmarkStart w:id="27" w:name="_Hlk115357977"/>
      <w:r w:rsidRPr="00843ED0">
        <w:rPr>
          <w:rFonts w:asciiTheme="majorHAnsi" w:hAnsiTheme="majorHAnsi"/>
        </w:rPr>
        <w:t xml:space="preserve">Ponudniki morajo </w:t>
      </w:r>
      <w:r w:rsidR="0066083E">
        <w:rPr>
          <w:rFonts w:asciiTheme="majorHAnsi" w:hAnsiTheme="majorHAnsi"/>
        </w:rPr>
        <w:t xml:space="preserve">k ponudbeni dokumentaciji </w:t>
      </w:r>
      <w:r w:rsidRPr="00843ED0">
        <w:rPr>
          <w:rFonts w:asciiTheme="majorHAnsi" w:hAnsiTheme="majorHAnsi"/>
        </w:rPr>
        <w:t>predložiti naslednje dokumente:</w:t>
      </w:r>
    </w:p>
    <w:p w14:paraId="14A07B3A" w14:textId="77777777" w:rsidR="000A69C4" w:rsidRPr="0066083E" w:rsidRDefault="000A69C4" w:rsidP="000A69C4">
      <w:pPr>
        <w:numPr>
          <w:ilvl w:val="0"/>
          <w:numId w:val="29"/>
        </w:numPr>
        <w:spacing w:line="276" w:lineRule="auto"/>
        <w:ind w:left="709" w:right="20" w:hanging="425"/>
        <w:jc w:val="both"/>
        <w:rPr>
          <w:rFonts w:asciiTheme="majorHAnsi" w:eastAsia="Trebuchet MS" w:hAnsiTheme="majorHAnsi"/>
          <w:b/>
          <w:bCs/>
        </w:rPr>
      </w:pPr>
      <w:bookmarkStart w:id="28" w:name="_Hlk115064649"/>
      <w:bookmarkEnd w:id="25"/>
      <w:bookmarkEnd w:id="26"/>
      <w:r w:rsidRPr="0066083E">
        <w:rPr>
          <w:rFonts w:asciiTheme="majorHAnsi" w:eastAsia="Trebuchet MS" w:hAnsiTheme="majorHAnsi"/>
          <w:b/>
          <w:bCs/>
        </w:rPr>
        <w:t xml:space="preserve">Obr. Ponudba </w:t>
      </w:r>
    </w:p>
    <w:p w14:paraId="6BA420BB" w14:textId="77777777" w:rsidR="000A69C4" w:rsidRDefault="000A69C4" w:rsidP="000A69C4">
      <w:pPr>
        <w:numPr>
          <w:ilvl w:val="0"/>
          <w:numId w:val="29"/>
        </w:numPr>
        <w:spacing w:line="276" w:lineRule="auto"/>
        <w:ind w:left="709" w:right="20" w:hanging="425"/>
        <w:jc w:val="both"/>
        <w:rPr>
          <w:rFonts w:asciiTheme="majorHAnsi" w:eastAsia="Trebuchet MS" w:hAnsiTheme="majorHAnsi"/>
          <w:b/>
          <w:bCs/>
        </w:rPr>
      </w:pPr>
      <w:r w:rsidRPr="0066083E">
        <w:rPr>
          <w:rFonts w:asciiTheme="majorHAnsi" w:eastAsia="Trebuchet MS" w:hAnsiTheme="majorHAnsi"/>
          <w:b/>
          <w:bCs/>
        </w:rPr>
        <w:t xml:space="preserve">Obr. </w:t>
      </w:r>
      <w:r>
        <w:rPr>
          <w:rFonts w:asciiTheme="majorHAnsi" w:eastAsia="Trebuchet MS" w:hAnsiTheme="majorHAnsi"/>
          <w:b/>
          <w:bCs/>
        </w:rPr>
        <w:t>P</w:t>
      </w:r>
      <w:r w:rsidRPr="0066083E">
        <w:rPr>
          <w:rFonts w:asciiTheme="majorHAnsi" w:eastAsia="Trebuchet MS" w:hAnsiTheme="majorHAnsi"/>
          <w:b/>
          <w:bCs/>
        </w:rPr>
        <w:t>onudben</w:t>
      </w:r>
      <w:r>
        <w:rPr>
          <w:rFonts w:asciiTheme="majorHAnsi" w:eastAsia="Trebuchet MS" w:hAnsiTheme="majorHAnsi"/>
          <w:b/>
          <w:bCs/>
        </w:rPr>
        <w:t>i</w:t>
      </w:r>
      <w:r w:rsidRPr="0066083E">
        <w:rPr>
          <w:rFonts w:asciiTheme="majorHAnsi" w:eastAsia="Trebuchet MS" w:hAnsiTheme="majorHAnsi"/>
          <w:b/>
          <w:bCs/>
        </w:rPr>
        <w:t xml:space="preserve"> predračun</w:t>
      </w:r>
    </w:p>
    <w:p w14:paraId="6CC129F9" w14:textId="6F5784F8" w:rsidR="00B813DB" w:rsidRDefault="00B813DB" w:rsidP="000A69C4">
      <w:pPr>
        <w:numPr>
          <w:ilvl w:val="0"/>
          <w:numId w:val="29"/>
        </w:numPr>
        <w:spacing w:line="276" w:lineRule="auto"/>
        <w:ind w:left="709" w:right="20" w:hanging="425"/>
        <w:jc w:val="both"/>
        <w:rPr>
          <w:rFonts w:asciiTheme="majorHAnsi" w:eastAsia="Trebuchet MS" w:hAnsiTheme="majorHAnsi"/>
          <w:b/>
          <w:bCs/>
        </w:rPr>
      </w:pPr>
      <w:r>
        <w:rPr>
          <w:rFonts w:asciiTheme="majorHAnsi" w:eastAsia="Trebuchet MS" w:hAnsiTheme="majorHAnsi"/>
          <w:b/>
          <w:bCs/>
        </w:rPr>
        <w:t>Obr. Povzetek ponudbenega preračuna</w:t>
      </w:r>
    </w:p>
    <w:p w14:paraId="3F6FAB96" w14:textId="599A8B98" w:rsidR="00A16E4F" w:rsidRPr="00A16739" w:rsidRDefault="00A16E4F" w:rsidP="00A16E4F">
      <w:pPr>
        <w:numPr>
          <w:ilvl w:val="0"/>
          <w:numId w:val="29"/>
        </w:numPr>
        <w:spacing w:line="276" w:lineRule="auto"/>
        <w:ind w:left="709" w:right="20" w:hanging="425"/>
        <w:jc w:val="both"/>
        <w:rPr>
          <w:rFonts w:asciiTheme="majorHAnsi" w:eastAsia="Trebuchet MS" w:hAnsiTheme="majorHAnsi"/>
          <w:b/>
          <w:bCs/>
        </w:rPr>
      </w:pPr>
      <w:r>
        <w:rPr>
          <w:rFonts w:asciiTheme="majorHAnsi" w:eastAsia="Trebuchet MS" w:hAnsiTheme="majorHAnsi"/>
          <w:b/>
          <w:bCs/>
        </w:rPr>
        <w:t>P</w:t>
      </w:r>
      <w:r w:rsidRPr="00A16E4F">
        <w:rPr>
          <w:rFonts w:asciiTheme="majorHAnsi" w:eastAsia="Trebuchet MS" w:hAnsiTheme="majorHAnsi"/>
          <w:b/>
          <w:bCs/>
        </w:rPr>
        <w:t xml:space="preserve">otrdila vseh </w:t>
      </w:r>
      <w:r w:rsidRPr="00A16739">
        <w:rPr>
          <w:rFonts w:asciiTheme="majorHAnsi" w:eastAsia="Trebuchet MS" w:hAnsiTheme="majorHAnsi"/>
          <w:b/>
          <w:bCs/>
        </w:rPr>
        <w:t>bank ali drugo enakovredno dokazilo</w:t>
      </w:r>
    </w:p>
    <w:p w14:paraId="23E10730" w14:textId="6D06F847" w:rsidR="00A16E4F" w:rsidRPr="00A16739" w:rsidRDefault="00A16E4F" w:rsidP="00A16E4F">
      <w:pPr>
        <w:numPr>
          <w:ilvl w:val="0"/>
          <w:numId w:val="29"/>
        </w:numPr>
        <w:spacing w:line="276" w:lineRule="auto"/>
        <w:ind w:left="709" w:right="20" w:hanging="425"/>
        <w:jc w:val="both"/>
        <w:rPr>
          <w:rFonts w:asciiTheme="majorHAnsi" w:eastAsia="Trebuchet MS" w:hAnsiTheme="majorHAnsi"/>
          <w:b/>
          <w:bCs/>
        </w:rPr>
      </w:pPr>
      <w:r w:rsidRPr="00A16739">
        <w:rPr>
          <w:rFonts w:asciiTheme="majorHAnsi" w:eastAsia="Trebuchet MS" w:hAnsiTheme="majorHAnsi"/>
          <w:b/>
          <w:bCs/>
        </w:rPr>
        <w:t>Obr. Kadri</w:t>
      </w:r>
    </w:p>
    <w:p w14:paraId="0290688C" w14:textId="7DA6FEE4" w:rsidR="00A16E4F" w:rsidRPr="00A16739" w:rsidRDefault="00A16E4F" w:rsidP="00A16E4F">
      <w:pPr>
        <w:numPr>
          <w:ilvl w:val="0"/>
          <w:numId w:val="29"/>
        </w:numPr>
        <w:spacing w:line="276" w:lineRule="auto"/>
        <w:ind w:left="709" w:right="20" w:hanging="425"/>
        <w:jc w:val="both"/>
        <w:rPr>
          <w:rFonts w:asciiTheme="majorHAnsi" w:eastAsia="Trebuchet MS" w:hAnsiTheme="majorHAnsi"/>
          <w:b/>
          <w:bCs/>
        </w:rPr>
      </w:pPr>
      <w:r w:rsidRPr="00A16739">
        <w:rPr>
          <w:rFonts w:asciiTheme="majorHAnsi" w:eastAsia="Trebuchet MS" w:hAnsiTheme="majorHAnsi"/>
          <w:b/>
          <w:bCs/>
        </w:rPr>
        <w:t>Obr. Referenčni posli kadrov</w:t>
      </w:r>
    </w:p>
    <w:p w14:paraId="7B229068" w14:textId="50D5387B" w:rsidR="00A16E4F" w:rsidRPr="00A16739" w:rsidRDefault="00A16E4F" w:rsidP="000A69C4">
      <w:pPr>
        <w:numPr>
          <w:ilvl w:val="0"/>
          <w:numId w:val="29"/>
        </w:numPr>
        <w:spacing w:line="276" w:lineRule="auto"/>
        <w:ind w:left="709" w:right="20" w:hanging="425"/>
        <w:jc w:val="both"/>
        <w:rPr>
          <w:rFonts w:asciiTheme="majorHAnsi" w:eastAsia="Trebuchet MS" w:hAnsiTheme="majorHAnsi"/>
          <w:b/>
          <w:bCs/>
        </w:rPr>
      </w:pPr>
      <w:r w:rsidRPr="00A16739">
        <w:rPr>
          <w:rFonts w:asciiTheme="majorHAnsi" w:eastAsia="Trebuchet MS" w:hAnsiTheme="majorHAnsi"/>
          <w:b/>
          <w:bCs/>
        </w:rPr>
        <w:t>Potrdila o usposobljenosti kadrov za delo z vozilom z dvižno košaro</w:t>
      </w:r>
    </w:p>
    <w:p w14:paraId="12889CC6" w14:textId="77777777" w:rsidR="000A69C4" w:rsidRPr="0066083E" w:rsidRDefault="000A69C4" w:rsidP="000A69C4">
      <w:pPr>
        <w:numPr>
          <w:ilvl w:val="0"/>
          <w:numId w:val="29"/>
        </w:numPr>
        <w:spacing w:line="276" w:lineRule="auto"/>
        <w:ind w:left="709" w:right="20" w:hanging="425"/>
        <w:jc w:val="both"/>
        <w:rPr>
          <w:rFonts w:asciiTheme="majorHAnsi" w:eastAsia="Trebuchet MS" w:hAnsiTheme="majorHAnsi"/>
          <w:b/>
          <w:bCs/>
        </w:rPr>
      </w:pPr>
      <w:r w:rsidRPr="00A16739">
        <w:rPr>
          <w:rFonts w:asciiTheme="majorHAnsi" w:eastAsia="Trebuchet MS" w:hAnsiTheme="majorHAnsi"/>
          <w:b/>
          <w:bCs/>
        </w:rPr>
        <w:t>Obr. Referenčni posli gospodarskega</w:t>
      </w:r>
      <w:r w:rsidRPr="0066083E">
        <w:rPr>
          <w:rFonts w:asciiTheme="majorHAnsi" w:eastAsia="Trebuchet MS" w:hAnsiTheme="majorHAnsi"/>
          <w:b/>
          <w:bCs/>
        </w:rPr>
        <w:t xml:space="preserve"> subjekta</w:t>
      </w:r>
    </w:p>
    <w:p w14:paraId="1087E0C4" w14:textId="77777777" w:rsidR="000A69C4" w:rsidRDefault="000A69C4" w:rsidP="000A69C4">
      <w:pPr>
        <w:numPr>
          <w:ilvl w:val="0"/>
          <w:numId w:val="29"/>
        </w:numPr>
        <w:spacing w:line="276" w:lineRule="auto"/>
        <w:ind w:left="709" w:right="20" w:hanging="425"/>
        <w:jc w:val="both"/>
        <w:rPr>
          <w:rFonts w:asciiTheme="majorHAnsi" w:eastAsia="Trebuchet MS" w:hAnsiTheme="majorHAnsi"/>
          <w:b/>
          <w:bCs/>
        </w:rPr>
      </w:pPr>
      <w:r>
        <w:rPr>
          <w:rFonts w:asciiTheme="majorHAnsi" w:eastAsia="Trebuchet MS" w:hAnsiTheme="majorHAnsi"/>
          <w:b/>
          <w:bCs/>
        </w:rPr>
        <w:t>Obr. Oprema</w:t>
      </w:r>
    </w:p>
    <w:p w14:paraId="45CC30E2" w14:textId="672CFAF4" w:rsidR="00A16E4F" w:rsidRPr="0066083E" w:rsidRDefault="00A16E4F" w:rsidP="000A69C4">
      <w:pPr>
        <w:numPr>
          <w:ilvl w:val="0"/>
          <w:numId w:val="29"/>
        </w:numPr>
        <w:spacing w:line="276" w:lineRule="auto"/>
        <w:ind w:left="709" w:right="20" w:hanging="425"/>
        <w:jc w:val="both"/>
        <w:rPr>
          <w:rFonts w:asciiTheme="majorHAnsi" w:eastAsia="Trebuchet MS" w:hAnsiTheme="majorHAnsi"/>
          <w:b/>
          <w:bCs/>
        </w:rPr>
      </w:pPr>
      <w:r w:rsidRPr="00A16E4F">
        <w:rPr>
          <w:rFonts w:asciiTheme="majorHAnsi" w:eastAsia="Trebuchet MS" w:hAnsiTheme="majorHAnsi"/>
          <w:b/>
          <w:bCs/>
        </w:rPr>
        <w:t>Dokazila za tehnično opremo</w:t>
      </w:r>
    </w:p>
    <w:p w14:paraId="00D5337C" w14:textId="77777777" w:rsidR="00A16E4F" w:rsidRDefault="00A16E4F" w:rsidP="00A16E4F">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b/>
          <w:bCs/>
        </w:rPr>
        <w:t>ESPD obrazec</w:t>
      </w:r>
      <w:r w:rsidRPr="0066083E">
        <w:rPr>
          <w:rFonts w:asciiTheme="majorHAnsi" w:eastAsia="Trebuchet MS" w:hAnsiTheme="majorHAnsi"/>
        </w:rPr>
        <w:t xml:space="preserve"> (ponudnik, partner, podizvajalec)</w:t>
      </w:r>
    </w:p>
    <w:p w14:paraId="6F6AE392" w14:textId="18C5C676" w:rsidR="00A16E4F" w:rsidRPr="00A16E4F" w:rsidRDefault="00A16E4F" w:rsidP="00A16E4F">
      <w:pPr>
        <w:numPr>
          <w:ilvl w:val="0"/>
          <w:numId w:val="29"/>
        </w:numPr>
        <w:spacing w:line="276" w:lineRule="auto"/>
        <w:ind w:left="709" w:right="20" w:hanging="425"/>
        <w:jc w:val="both"/>
        <w:rPr>
          <w:rFonts w:asciiTheme="majorHAnsi" w:eastAsia="Trebuchet MS" w:hAnsiTheme="majorHAnsi"/>
          <w:b/>
          <w:bCs/>
        </w:rPr>
      </w:pPr>
      <w:r w:rsidRPr="00A16E4F">
        <w:rPr>
          <w:rFonts w:asciiTheme="majorHAnsi" w:eastAsia="Trebuchet MS" w:hAnsiTheme="majorHAnsi"/>
          <w:b/>
          <w:bCs/>
        </w:rPr>
        <w:t>Obr. Pooblastila za pridobitev podatkov iz kazenske evidence</w:t>
      </w:r>
    </w:p>
    <w:p w14:paraId="47CD3A7D" w14:textId="77777777" w:rsidR="00A16E4F" w:rsidRPr="0066083E" w:rsidRDefault="00A16E4F" w:rsidP="00A16E4F">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b/>
          <w:bCs/>
        </w:rPr>
        <w:t>Obr. Lastniška struktura</w:t>
      </w:r>
      <w:r w:rsidRPr="0066083E">
        <w:rPr>
          <w:rFonts w:asciiTheme="majorHAnsi" w:eastAsia="Trebuchet MS" w:hAnsiTheme="majorHAnsi"/>
        </w:rPr>
        <w:t xml:space="preserve"> (ponudnik, partner, podizvajalec, ki zahteva neposredna plačila)</w:t>
      </w:r>
    </w:p>
    <w:p w14:paraId="24AB7D8E" w14:textId="02C7D0C2" w:rsidR="000A69C4" w:rsidRPr="000A69C4" w:rsidRDefault="000A69C4" w:rsidP="0066083E">
      <w:pPr>
        <w:numPr>
          <w:ilvl w:val="0"/>
          <w:numId w:val="29"/>
        </w:numPr>
        <w:spacing w:line="276" w:lineRule="auto"/>
        <w:ind w:left="709" w:right="20" w:hanging="425"/>
        <w:jc w:val="both"/>
        <w:rPr>
          <w:rFonts w:asciiTheme="majorHAnsi" w:eastAsia="Trebuchet MS" w:hAnsiTheme="majorHAnsi"/>
        </w:rPr>
      </w:pPr>
      <w:r w:rsidRPr="00A140C6">
        <w:rPr>
          <w:rFonts w:asciiTheme="majorHAnsi" w:eastAsia="Trebuchet MS" w:hAnsiTheme="majorHAnsi"/>
          <w:b/>
          <w:bCs/>
        </w:rPr>
        <w:t>Idejna zasnova</w:t>
      </w:r>
      <w:r>
        <w:rPr>
          <w:rFonts w:asciiTheme="majorHAnsi" w:eastAsia="Trebuchet MS" w:hAnsiTheme="majorHAnsi"/>
        </w:rPr>
        <w:t xml:space="preserve"> </w:t>
      </w:r>
    </w:p>
    <w:p w14:paraId="71E01C29"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b/>
          <w:bCs/>
        </w:rPr>
        <w:t>Partnerska pogodba</w:t>
      </w:r>
      <w:r w:rsidRPr="0066083E">
        <w:rPr>
          <w:rFonts w:asciiTheme="majorHAnsi" w:eastAsia="Trebuchet MS" w:hAnsiTheme="majorHAnsi"/>
        </w:rPr>
        <w:t>, v primeru, da ponudnik nastopa s partnerjem (lastni obrazec)</w:t>
      </w:r>
    </w:p>
    <w:p w14:paraId="3DA55764"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b/>
          <w:bCs/>
        </w:rPr>
        <w:t>Obr. Soglasje podizvajalca</w:t>
      </w:r>
      <w:r w:rsidRPr="0066083E">
        <w:rPr>
          <w:rFonts w:asciiTheme="majorHAnsi" w:eastAsia="Trebuchet MS" w:hAnsiTheme="majorHAnsi"/>
        </w:rPr>
        <w:t xml:space="preserve"> </w:t>
      </w:r>
      <w:r w:rsidRPr="002F7082">
        <w:rPr>
          <w:rFonts w:asciiTheme="majorHAnsi" w:eastAsia="Trebuchet MS" w:hAnsiTheme="majorHAnsi"/>
        </w:rPr>
        <w:t>(</w:t>
      </w:r>
      <w:r w:rsidRPr="0066083E">
        <w:rPr>
          <w:rFonts w:asciiTheme="majorHAnsi" w:eastAsia="Trebuchet MS" w:hAnsiTheme="majorHAnsi"/>
        </w:rPr>
        <w:t>podizvajalec, ki zahteva neposredna plačila)</w:t>
      </w:r>
    </w:p>
    <w:p w14:paraId="0A7934F2" w14:textId="77777777" w:rsidR="00A16E4F" w:rsidRPr="0066083E" w:rsidRDefault="00A16E4F" w:rsidP="00A16E4F">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b/>
          <w:bCs/>
        </w:rPr>
        <w:t>Pooblastilo za podpis in oddajo ponudbe</w:t>
      </w:r>
      <w:r w:rsidRPr="0066083E">
        <w:rPr>
          <w:rFonts w:asciiTheme="majorHAnsi" w:eastAsia="Trebuchet MS" w:hAnsiTheme="majorHAnsi"/>
        </w:rPr>
        <w:t>, v primeru, da ponudbo elektronsko ali lastnoročno podpiše oseba, ki ni zakoniti zastopnik ponudnika (lastni obrazec)</w:t>
      </w:r>
    </w:p>
    <w:p w14:paraId="384CC875"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rPr>
        <w:t>Drugi dokumenti v primeru, kadar je v dokumentaciji v zvezi z oddajo javnega naročila, s popravki le-te, dodatnimi pojasnili ali popravki objave zahtevana dodatna dokumentacija.</w:t>
      </w:r>
    </w:p>
    <w:bookmarkEnd w:id="28"/>
    <w:p w14:paraId="152115F1" w14:textId="35F7D441" w:rsidR="0066083E" w:rsidRDefault="0066083E" w:rsidP="005B3E5E">
      <w:pPr>
        <w:spacing w:line="276" w:lineRule="auto"/>
        <w:jc w:val="both"/>
        <w:rPr>
          <w:rFonts w:asciiTheme="majorHAnsi" w:hAnsiTheme="majorHAnsi"/>
        </w:rPr>
      </w:pPr>
    </w:p>
    <w:p w14:paraId="1AC592D4" w14:textId="54DC9037" w:rsidR="005B3E5E" w:rsidRPr="00843ED0" w:rsidRDefault="0066083E" w:rsidP="005B3E5E">
      <w:pPr>
        <w:spacing w:line="276" w:lineRule="auto"/>
        <w:jc w:val="both"/>
        <w:rPr>
          <w:rFonts w:asciiTheme="majorHAnsi" w:hAnsiTheme="majorHAnsi"/>
        </w:rPr>
      </w:pPr>
      <w:r>
        <w:rPr>
          <w:rFonts w:asciiTheme="majorHAnsi" w:hAnsiTheme="majorHAnsi"/>
        </w:rPr>
        <w:t>V</w:t>
      </w:r>
      <w:r w:rsidR="005B3E5E" w:rsidRPr="00843ED0">
        <w:rPr>
          <w:rFonts w:asciiTheme="majorHAnsi" w:hAnsiTheme="majorHAnsi"/>
        </w:rPr>
        <w:t xml:space="preserve"> fazi oddaje ponudbe</w:t>
      </w:r>
      <w:r>
        <w:rPr>
          <w:rFonts w:asciiTheme="majorHAnsi" w:hAnsiTheme="majorHAnsi"/>
        </w:rPr>
        <w:t>, sledeče dokumentacije</w:t>
      </w:r>
      <w:r w:rsidR="005B3E5E" w:rsidRPr="00843ED0">
        <w:rPr>
          <w:rFonts w:asciiTheme="majorHAnsi" w:hAnsiTheme="majorHAnsi"/>
        </w:rPr>
        <w:t xml:space="preserve"> ni potrebno </w:t>
      </w:r>
      <w:r>
        <w:rPr>
          <w:rFonts w:asciiTheme="majorHAnsi" w:hAnsiTheme="majorHAnsi"/>
        </w:rPr>
        <w:t>predložiti</w:t>
      </w:r>
      <w:r w:rsidR="005B3E5E" w:rsidRPr="00843ED0">
        <w:rPr>
          <w:rFonts w:asciiTheme="majorHAnsi" w:hAnsiTheme="majorHAnsi"/>
        </w:rPr>
        <w:t>:</w:t>
      </w:r>
    </w:p>
    <w:p w14:paraId="289E82F1" w14:textId="3B888A61" w:rsidR="005B3E5E" w:rsidRPr="0066083E" w:rsidRDefault="005B3E5E" w:rsidP="0066083E">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rPr>
        <w:t>O</w:t>
      </w:r>
      <w:r w:rsidR="0066083E">
        <w:rPr>
          <w:rFonts w:asciiTheme="majorHAnsi" w:eastAsia="Trebuchet MS" w:hAnsiTheme="majorHAnsi"/>
        </w:rPr>
        <w:t xml:space="preserve">br. </w:t>
      </w:r>
      <w:r w:rsidRPr="0066083E">
        <w:rPr>
          <w:rFonts w:asciiTheme="majorHAnsi" w:eastAsia="Trebuchet MS" w:hAnsiTheme="majorHAnsi"/>
        </w:rPr>
        <w:t>Vzorec pogodbe</w:t>
      </w:r>
      <w:r w:rsidR="0066083E">
        <w:rPr>
          <w:rFonts w:asciiTheme="majorHAnsi" w:eastAsia="Trebuchet MS" w:hAnsiTheme="majorHAnsi"/>
        </w:rPr>
        <w:t xml:space="preserve"> o izvedbi javnega naročila, </w:t>
      </w:r>
    </w:p>
    <w:p w14:paraId="64122CAB" w14:textId="12A0BD3D" w:rsidR="005B3E5E" w:rsidRPr="0066083E" w:rsidRDefault="005B3E5E" w:rsidP="0066083E">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rPr>
        <w:t>O</w:t>
      </w:r>
      <w:r w:rsidR="0066083E">
        <w:rPr>
          <w:rFonts w:asciiTheme="majorHAnsi" w:eastAsia="Trebuchet MS" w:hAnsiTheme="majorHAnsi"/>
        </w:rPr>
        <w:t xml:space="preserve">br. </w:t>
      </w:r>
      <w:r w:rsidRPr="0066083E">
        <w:rPr>
          <w:rFonts w:asciiTheme="majorHAnsi" w:eastAsia="Trebuchet MS" w:hAnsiTheme="majorHAnsi"/>
        </w:rPr>
        <w:t>Garancija za dobro izvedbo posla</w:t>
      </w:r>
      <w:r w:rsidR="00D81727">
        <w:rPr>
          <w:rFonts w:asciiTheme="majorHAnsi" w:eastAsia="Trebuchet MS" w:hAnsiTheme="majorHAnsi"/>
        </w:rPr>
        <w:t>.</w:t>
      </w:r>
    </w:p>
    <w:p w14:paraId="7D883E15" w14:textId="77777777" w:rsidR="0066083E" w:rsidRDefault="0066083E" w:rsidP="0066083E">
      <w:pPr>
        <w:spacing w:line="276" w:lineRule="auto"/>
        <w:ind w:right="20"/>
        <w:jc w:val="both"/>
        <w:rPr>
          <w:rFonts w:asciiTheme="majorHAnsi" w:eastAsia="Trebuchet MS" w:hAnsiTheme="majorHAnsi"/>
        </w:rPr>
      </w:pPr>
    </w:p>
    <w:bookmarkEnd w:id="27"/>
    <w:p w14:paraId="042D3178" w14:textId="77777777" w:rsidR="00D81727" w:rsidRPr="0066083E" w:rsidRDefault="00D81727" w:rsidP="00D81727">
      <w:pPr>
        <w:spacing w:line="276" w:lineRule="auto"/>
        <w:ind w:right="20"/>
        <w:jc w:val="both"/>
        <w:rPr>
          <w:rFonts w:asciiTheme="majorHAnsi" w:eastAsia="Trebuchet MS" w:hAnsiTheme="majorHAnsi"/>
        </w:rPr>
      </w:pPr>
      <w:r>
        <w:rPr>
          <w:rFonts w:asciiTheme="majorHAnsi" w:eastAsia="Trebuchet MS" w:hAnsiTheme="majorHAnsi"/>
        </w:rPr>
        <w:t>Z oddajo ponudbe se šteje, da je naročnik seznanjen in soglaša z zgoraj navedenimi dokumenti. Navedene dokumente predloži izbrani izvajalec v fazi sklenitve pogodbe o izvedbi javnega naročila.</w:t>
      </w:r>
    </w:p>
    <w:p w14:paraId="64AACC2E" w14:textId="77777777" w:rsidR="005B3E5E" w:rsidRPr="00843ED0" w:rsidRDefault="005B3E5E" w:rsidP="005B3E5E">
      <w:pPr>
        <w:widowControl w:val="0"/>
        <w:spacing w:line="276" w:lineRule="auto"/>
        <w:ind w:left="284"/>
        <w:jc w:val="both"/>
        <w:rPr>
          <w:rFonts w:asciiTheme="majorHAnsi" w:hAnsiTheme="majorHAnsi"/>
        </w:rPr>
      </w:pPr>
    </w:p>
    <w:p w14:paraId="46B0E421" w14:textId="77777777" w:rsidR="00C60246" w:rsidRDefault="00C60246">
      <w:pPr>
        <w:rPr>
          <w:rFonts w:asciiTheme="majorHAnsi" w:hAnsiTheme="majorHAnsi"/>
        </w:rPr>
      </w:pPr>
    </w:p>
    <w:p w14:paraId="4B976732" w14:textId="4B3AF7B3" w:rsidR="00C60246" w:rsidRDefault="00C60246">
      <w:pPr>
        <w:rPr>
          <w:rFonts w:asciiTheme="majorHAnsi" w:hAnsiTheme="majorHAnsi"/>
        </w:rPr>
      </w:pPr>
    </w:p>
    <w:p w14:paraId="303D6E3D" w14:textId="3FBAD654" w:rsidR="00C60246" w:rsidRDefault="00C60246">
      <w:pPr>
        <w:rPr>
          <w:rFonts w:asciiTheme="majorHAnsi" w:hAnsiTheme="majorHAnsi"/>
        </w:rPr>
      </w:pPr>
    </w:p>
    <w:p w14:paraId="7DBD28E2" w14:textId="77777777" w:rsidR="00C60246" w:rsidRDefault="00C60246">
      <w:pPr>
        <w:rPr>
          <w:rFonts w:asciiTheme="majorHAnsi" w:hAnsiTheme="majorHAnsi"/>
        </w:rPr>
      </w:pPr>
    </w:p>
    <w:p w14:paraId="6E46C7BC" w14:textId="77777777" w:rsidR="00C60246" w:rsidRDefault="00C60246">
      <w:pPr>
        <w:rPr>
          <w:rFonts w:asciiTheme="majorHAnsi" w:hAnsiTheme="majorHAnsi"/>
        </w:rPr>
      </w:pPr>
    </w:p>
    <w:p w14:paraId="2567EF62" w14:textId="77777777" w:rsidR="00C60246" w:rsidRDefault="00C60246">
      <w:pPr>
        <w:rPr>
          <w:rFonts w:asciiTheme="majorHAnsi" w:hAnsiTheme="majorHAnsi" w:cstheme="minorHAnsi"/>
          <w:b/>
          <w:caps/>
          <w:color w:val="008080"/>
          <w:sz w:val="36"/>
          <w:szCs w:val="36"/>
        </w:rPr>
      </w:pPr>
      <w:r>
        <w:rPr>
          <w:rFonts w:asciiTheme="majorHAnsi" w:hAnsiTheme="majorHAnsi" w:cstheme="minorHAnsi"/>
          <w:b/>
          <w:color w:val="008080"/>
          <w:sz w:val="36"/>
          <w:szCs w:val="36"/>
        </w:rPr>
        <w:br w:type="page"/>
      </w:r>
    </w:p>
    <w:p w14:paraId="089D8DDE" w14:textId="5CD6542B" w:rsidR="005B3E5E" w:rsidRPr="004A6970" w:rsidRDefault="005B3E5E" w:rsidP="005B3E5E">
      <w:pPr>
        <w:pStyle w:val="NASLOV40ptGRAY"/>
        <w:spacing w:after="0" w:line="276" w:lineRule="auto"/>
        <w:rPr>
          <w:rFonts w:asciiTheme="majorHAnsi" w:hAnsiTheme="majorHAnsi" w:cstheme="minorHAnsi"/>
          <w:b/>
          <w:color w:val="008080"/>
          <w:sz w:val="36"/>
          <w:szCs w:val="36"/>
        </w:rPr>
      </w:pPr>
      <w:r>
        <w:rPr>
          <w:rFonts w:asciiTheme="majorHAnsi" w:hAnsiTheme="majorHAnsi" w:cstheme="minorHAnsi"/>
          <w:b/>
          <w:color w:val="008080"/>
          <w:sz w:val="36"/>
          <w:szCs w:val="36"/>
        </w:rPr>
        <w:lastRenderedPageBreak/>
        <w:t xml:space="preserve">PRAVNO VARSTVO </w:t>
      </w:r>
    </w:p>
    <w:p w14:paraId="1F583F37" w14:textId="77777777" w:rsidR="005B3E5E" w:rsidRPr="00843ED0" w:rsidRDefault="005B3E5E" w:rsidP="005B3E5E">
      <w:pPr>
        <w:spacing w:line="276" w:lineRule="auto"/>
        <w:rPr>
          <w:rFonts w:asciiTheme="majorHAnsi" w:hAnsiTheme="majorHAnsi"/>
          <w:caps/>
          <w:color w:val="7F7F7F"/>
          <w:szCs w:val="20"/>
          <w:highlight w:val="lightGray"/>
        </w:rPr>
      </w:pPr>
    </w:p>
    <w:p w14:paraId="50ED8271"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Zahtevek za revizijo, ki se nanaša na vsebino objave in/ali razpisno dokumentacijo, se lahko vloži najkasneje v desetih delovnih dneh od dneva objave obvestila o javnem naročilu oziroma dostopnosti dokumentacije v zvezi z oddajo javnega naročila. Zahtevka za revizijo po tem roku ni mogoče vložiti.</w:t>
      </w:r>
    </w:p>
    <w:p w14:paraId="42B21758" w14:textId="77777777" w:rsidR="005B3E5E" w:rsidRPr="003E1822" w:rsidRDefault="005B3E5E" w:rsidP="00C60246">
      <w:pPr>
        <w:widowControl w:val="0"/>
        <w:spacing w:line="276" w:lineRule="auto"/>
        <w:jc w:val="both"/>
        <w:rPr>
          <w:rFonts w:asciiTheme="majorHAnsi" w:hAnsiTheme="majorHAnsi"/>
        </w:rPr>
      </w:pPr>
    </w:p>
    <w:p w14:paraId="45367332"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 xml:space="preserve">Zahtevek za revizijo se vroči neposredno prek portala eRevizija. Informacija, da je bil vložen zahtevek za revizijo, se nemudoma prek portala eRevizija samodejno objavi v dosjeju javnega naročila na Portalu javnih naročil. Če zaradi tehničnih težav portal eRevizija pred iztekom posameznega roka ne deluje, se lahko informacije ali dokumenti vložijo pisno neposredno pri naročniku ali po pošti priporočeno s povratnico najpozneje do konca naslednjega delovnega dne po izteku roka. </w:t>
      </w:r>
    </w:p>
    <w:p w14:paraId="54EE120A" w14:textId="77777777" w:rsidR="005B3E5E" w:rsidRPr="003E1822" w:rsidRDefault="005B3E5E" w:rsidP="00C60246">
      <w:pPr>
        <w:widowControl w:val="0"/>
        <w:spacing w:line="276" w:lineRule="auto"/>
        <w:jc w:val="both"/>
        <w:rPr>
          <w:rFonts w:asciiTheme="majorHAnsi" w:hAnsiTheme="majorHAnsi"/>
        </w:rPr>
      </w:pPr>
    </w:p>
    <w:p w14:paraId="4C36F168"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Vlagatelj mora zahtevku za revizijo priložiti oz. navesti:</w:t>
      </w:r>
    </w:p>
    <w:p w14:paraId="72D81292"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ime in naslov vlagatelja zahtevka (v nadaljnjem besedilu: vlagatelj) ter kontaktno osebo,</w:t>
      </w:r>
    </w:p>
    <w:p w14:paraId="664D6B8A"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ime naročnika,</w:t>
      </w:r>
    </w:p>
    <w:p w14:paraId="43237AC1"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oznako javnega naročila,</w:t>
      </w:r>
    </w:p>
    <w:p w14:paraId="43290DFD"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predmet javnega naročila,</w:t>
      </w:r>
    </w:p>
    <w:p w14:paraId="190A6E84"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pooblastilo za zastopanje v predrevizijskem in revizijskem postopku, če vlagatelj nastopa s pooblaščencem,</w:t>
      </w:r>
    </w:p>
    <w:p w14:paraId="403E7BFE" w14:textId="283E3412" w:rsidR="005B3E5E" w:rsidRPr="003E1822" w:rsidRDefault="005B3E5E" w:rsidP="00C60246">
      <w:pPr>
        <w:numPr>
          <w:ilvl w:val="0"/>
          <w:numId w:val="29"/>
        </w:numPr>
        <w:spacing w:line="276" w:lineRule="auto"/>
        <w:ind w:left="567" w:right="20" w:hanging="283"/>
        <w:jc w:val="both"/>
        <w:rPr>
          <w:rFonts w:asciiTheme="majorHAnsi" w:hAnsiTheme="majorHAnsi"/>
        </w:rPr>
      </w:pPr>
      <w:r w:rsidRPr="002B70D5">
        <w:rPr>
          <w:rFonts w:asciiTheme="majorHAnsi" w:eastAsia="Trebuchet MS" w:hAnsiTheme="majorHAnsi"/>
        </w:rPr>
        <w:t xml:space="preserve">potrdilo o vplačilu takse v višini </w:t>
      </w:r>
      <w:r w:rsidR="00B31511">
        <w:rPr>
          <w:rFonts w:asciiTheme="majorHAnsi" w:eastAsia="Trebuchet MS" w:hAnsiTheme="majorHAnsi"/>
        </w:rPr>
        <w:t>4</w:t>
      </w:r>
      <w:r w:rsidRPr="002B70D5">
        <w:rPr>
          <w:rFonts w:asciiTheme="majorHAnsi" w:eastAsia="Trebuchet MS" w:hAnsiTheme="majorHAnsi"/>
        </w:rPr>
        <w:t>.000 EUR na račun SI56 0110 0100 0358 802 (sklic 16110-7111290-XXXXXXXX, pri čemer je XXXXXX številka obvestila o naročilu iz Portala javnih naročil, ki je podana v obliki JNXXXXXX/20XX-</w:t>
      </w:r>
      <w:r w:rsidR="002C0A51" w:rsidRPr="002C0A51">
        <w:rPr>
          <w:rFonts w:asciiTheme="majorHAnsi" w:eastAsia="Trebuchet MS" w:hAnsiTheme="majorHAnsi"/>
        </w:rPr>
        <w:t>EUe16/</w:t>
      </w:r>
      <w:r w:rsidR="00A37655">
        <w:rPr>
          <w:rFonts w:asciiTheme="majorHAnsi" w:eastAsia="Trebuchet MS" w:hAnsiTheme="majorHAnsi"/>
        </w:rPr>
        <w:t>01</w:t>
      </w:r>
      <w:r w:rsidRPr="003E1822">
        <w:rPr>
          <w:rFonts w:asciiTheme="majorHAnsi" w:hAnsiTheme="majorHAnsi"/>
        </w:rPr>
        <w:t>).</w:t>
      </w:r>
    </w:p>
    <w:p w14:paraId="3827A866" w14:textId="77777777" w:rsidR="005B3E5E" w:rsidRPr="003E1822" w:rsidRDefault="005B3E5E" w:rsidP="005B3E5E">
      <w:pPr>
        <w:widowControl w:val="0"/>
        <w:spacing w:line="276" w:lineRule="auto"/>
        <w:ind w:left="284"/>
        <w:jc w:val="both"/>
        <w:rPr>
          <w:rFonts w:asciiTheme="majorHAnsi" w:hAnsiTheme="majorHAnsi"/>
        </w:rPr>
      </w:pPr>
    </w:p>
    <w:p w14:paraId="647424D3"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56B58F56" w14:textId="77777777" w:rsidR="005B3E5E" w:rsidRPr="003E1822" w:rsidRDefault="005B3E5E" w:rsidP="00C60246">
      <w:pPr>
        <w:widowControl w:val="0"/>
        <w:spacing w:line="276" w:lineRule="auto"/>
        <w:jc w:val="both"/>
        <w:rPr>
          <w:rFonts w:asciiTheme="majorHAnsi" w:hAnsiTheme="majorHAnsi"/>
        </w:rPr>
      </w:pPr>
    </w:p>
    <w:p w14:paraId="0E48CA89" w14:textId="77777777" w:rsidR="005B3E5E" w:rsidRPr="00843ED0" w:rsidRDefault="005B3E5E" w:rsidP="00C60246">
      <w:pPr>
        <w:widowControl w:val="0"/>
        <w:spacing w:line="276" w:lineRule="auto"/>
        <w:jc w:val="both"/>
        <w:rPr>
          <w:rFonts w:asciiTheme="majorHAnsi" w:hAnsiTheme="majorHAnsi"/>
        </w:rPr>
      </w:pPr>
      <w:r w:rsidRPr="003E1822">
        <w:rPr>
          <w:rFonts w:asciiTheme="majorHAnsi" w:hAnsiTheme="majorHAnsi"/>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1F31663E" w14:textId="45AD51AB" w:rsidR="00700046" w:rsidRPr="00843ED0" w:rsidRDefault="00700046" w:rsidP="008A51A1">
      <w:pPr>
        <w:spacing w:line="276" w:lineRule="auto"/>
        <w:ind w:left="284"/>
        <w:rPr>
          <w:rFonts w:asciiTheme="majorHAnsi" w:hAnsiTheme="majorHAnsi"/>
        </w:rPr>
      </w:pPr>
    </w:p>
    <w:p w14:paraId="2522DB0D" w14:textId="453A489B" w:rsidR="00C94AE1" w:rsidRPr="00843ED0" w:rsidRDefault="00C94AE1" w:rsidP="008A51A1">
      <w:pPr>
        <w:spacing w:line="276" w:lineRule="auto"/>
        <w:ind w:left="284"/>
        <w:rPr>
          <w:rFonts w:asciiTheme="majorHAnsi" w:hAnsiTheme="majorHAnsi"/>
        </w:rPr>
      </w:pPr>
    </w:p>
    <w:p w14:paraId="226886E8" w14:textId="7D7D1C09" w:rsidR="00125970" w:rsidRPr="00843ED0" w:rsidRDefault="00125970" w:rsidP="008A51A1">
      <w:pPr>
        <w:spacing w:line="276" w:lineRule="auto"/>
        <w:jc w:val="both"/>
        <w:rPr>
          <w:rFonts w:asciiTheme="majorHAnsi" w:eastAsiaTheme="minorEastAsia" w:hAnsiTheme="majorHAnsi"/>
          <w:szCs w:val="20"/>
        </w:rPr>
      </w:pP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p>
    <w:sectPr w:rsidR="00125970" w:rsidRPr="00843ED0" w:rsidSect="00403B4F">
      <w:footerReference w:type="default" r:id="rId8"/>
      <w:headerReference w:type="first" r:id="rId9"/>
      <w:pgSz w:w="11900" w:h="16840"/>
      <w:pgMar w:top="1417" w:right="1417" w:bottom="1417" w:left="1417" w:header="397" w:footer="5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AA93E7" w14:textId="77777777" w:rsidR="00AA2A5E" w:rsidRDefault="00AA2A5E" w:rsidP="00067AAF">
      <w:r>
        <w:separator/>
      </w:r>
    </w:p>
  </w:endnote>
  <w:endnote w:type="continuationSeparator" w:id="0">
    <w:p w14:paraId="1E8F5546" w14:textId="77777777" w:rsidR="00AA2A5E" w:rsidRDefault="00AA2A5E"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Lucida Grande">
    <w:altName w:val="Segoe UI"/>
    <w:charset w:val="00"/>
    <w:family w:val="swiss"/>
    <w:pitch w:val="variable"/>
    <w:sig w:usb0="E1000AEF" w:usb1="5000A1FF" w:usb2="00000000" w:usb3="00000000" w:csb0="000001BF" w:csb1="00000000"/>
  </w:font>
  <w:font w:name="Tahoma">
    <w:panose1 w:val="020B0604030504040204"/>
    <w:charset w:val="EE"/>
    <w:family w:val="swiss"/>
    <w:pitch w:val="variable"/>
    <w:sig w:usb0="E1002EFF" w:usb1="C000605B" w:usb2="00000029" w:usb3="00000000" w:csb0="000101FF" w:csb1="00000000"/>
  </w:font>
  <w:font w:name="MS ????">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heme="majorHAnsi" w:hAnsiTheme="majorHAnsi"/>
        <w:color w:val="008080"/>
      </w:rPr>
      <w:id w:val="-992793416"/>
      <w:docPartObj>
        <w:docPartGallery w:val="Page Numbers (Bottom of Page)"/>
        <w:docPartUnique/>
      </w:docPartObj>
    </w:sdtPr>
    <w:sdtEndPr/>
    <w:sdtContent>
      <w:p w14:paraId="4D4D2BCE" w14:textId="0C42314C" w:rsidR="00CD7EBD" w:rsidRPr="00CD7EBD" w:rsidRDefault="00CD7EBD">
        <w:pPr>
          <w:pStyle w:val="Noga"/>
          <w:jc w:val="right"/>
          <w:rPr>
            <w:rFonts w:asciiTheme="majorHAnsi" w:hAnsiTheme="majorHAnsi"/>
            <w:color w:val="008080"/>
          </w:rPr>
        </w:pPr>
        <w:r w:rsidRPr="00CD7EBD">
          <w:rPr>
            <w:rFonts w:asciiTheme="majorHAnsi" w:hAnsiTheme="majorHAnsi"/>
            <w:color w:val="008080"/>
          </w:rPr>
          <w:t xml:space="preserve">Stran | </w:t>
        </w:r>
        <w:r w:rsidRPr="00CD7EBD">
          <w:rPr>
            <w:rFonts w:asciiTheme="majorHAnsi" w:hAnsiTheme="majorHAnsi"/>
            <w:color w:val="008080"/>
          </w:rPr>
          <w:fldChar w:fldCharType="begin"/>
        </w:r>
        <w:r w:rsidRPr="00CD7EBD">
          <w:rPr>
            <w:rFonts w:asciiTheme="majorHAnsi" w:hAnsiTheme="majorHAnsi"/>
            <w:color w:val="008080"/>
          </w:rPr>
          <w:instrText>PAGE   \* MERGEFORMAT</w:instrText>
        </w:r>
        <w:r w:rsidRPr="00CD7EBD">
          <w:rPr>
            <w:rFonts w:asciiTheme="majorHAnsi" w:hAnsiTheme="majorHAnsi"/>
            <w:color w:val="008080"/>
          </w:rPr>
          <w:fldChar w:fldCharType="separate"/>
        </w:r>
        <w:r w:rsidR="005B7437">
          <w:rPr>
            <w:rFonts w:asciiTheme="majorHAnsi" w:hAnsiTheme="majorHAnsi"/>
            <w:noProof/>
            <w:color w:val="008080"/>
          </w:rPr>
          <w:t>15</w:t>
        </w:r>
        <w:r w:rsidRPr="00CD7EBD">
          <w:rPr>
            <w:rFonts w:asciiTheme="majorHAnsi" w:hAnsiTheme="majorHAnsi"/>
            <w:color w:val="008080"/>
          </w:rPr>
          <w:fldChar w:fldCharType="end"/>
        </w:r>
        <w:r w:rsidRPr="00CD7EBD">
          <w:rPr>
            <w:rFonts w:asciiTheme="majorHAnsi" w:hAnsiTheme="majorHAnsi"/>
            <w:color w:val="008080"/>
          </w:rPr>
          <w:t xml:space="preserve"> </w:t>
        </w:r>
      </w:p>
    </w:sdtContent>
  </w:sdt>
  <w:p w14:paraId="4478D82E" w14:textId="77777777" w:rsidR="00CD7EBD" w:rsidRDefault="00CD7EB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703091" w14:textId="77777777" w:rsidR="00AA2A5E" w:rsidRDefault="00AA2A5E" w:rsidP="00067AAF">
      <w:r>
        <w:separator/>
      </w:r>
    </w:p>
  </w:footnote>
  <w:footnote w:type="continuationSeparator" w:id="0">
    <w:p w14:paraId="0F2EE72E" w14:textId="77777777" w:rsidR="00AA2A5E" w:rsidRDefault="00AA2A5E"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33D8B0" w14:textId="4B41CB11" w:rsidR="00110C9C" w:rsidRPr="00204140" w:rsidRDefault="00110C9C" w:rsidP="00BA34F7">
    <w:pPr>
      <w:pStyle w:val="Glava"/>
      <w:tabs>
        <w:tab w:val="center" w:pos="4962"/>
        <w:tab w:val="right" w:pos="9781"/>
      </w:tabs>
      <w:ind w:right="-1188"/>
    </w:pPr>
    <w:r>
      <w:rPr>
        <w:noProof/>
      </w:rPr>
      <mc:AlternateContent>
        <mc:Choice Requires="wps">
          <w:drawing>
            <wp:anchor distT="0" distB="0" distL="114300" distR="114300" simplePos="0" relativeHeight="251657216" behindDoc="0" locked="0" layoutInCell="0" allowOverlap="1" wp14:anchorId="56DAA825" wp14:editId="59E1ECAF">
              <wp:simplePos x="0" y="0"/>
              <wp:positionH relativeFrom="page">
                <wp:posOffset>-109855</wp:posOffset>
              </wp:positionH>
              <wp:positionV relativeFrom="page">
                <wp:align>center</wp:align>
              </wp:positionV>
              <wp:extent cx="762000" cy="895350"/>
              <wp:effectExtent l="0" t="0" r="0" b="0"/>
              <wp:wrapNone/>
              <wp:docPr id="558"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extLst>
                    </wps:spPr>
                    <wps:txbx>
                      <w:txbxContent>
                        <w:p w14:paraId="5CAE7C7F" w14:textId="77777777" w:rsidR="00110C9C" w:rsidRPr="00E96CF5" w:rsidRDefault="00110C9C">
                          <w:pPr>
                            <w:jc w:val="center"/>
                            <w:rPr>
                              <w:rFonts w:ascii="Calibri" w:eastAsia="MS ????" w:hAnsi="Calibri"/>
                              <w:sz w:val="48"/>
                              <w:szCs w:val="4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DAA825" id="Pravokotnik 9" o:spid="_x0000_s1026" style="position:absolute;margin-left:-8.65pt;margin-top:0;width:60pt;height:70.5pt;z-index:251657216;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" o:allowincell="f" stroked="f">
              <v:textbox>
                <w:txbxContent>
                  <w:p w14:paraId="5CAE7C7F" w14:textId="77777777" w:rsidR="00110C9C" w:rsidRPr="00E96CF5" w:rsidRDefault="00110C9C">
                    <w:pPr>
                      <w:jc w:val="center"/>
                      <w:rPr>
                        <w:rFonts w:ascii="Calibri" w:eastAsia="MS ????" w:hAnsi="Calibri"/>
                        <w:sz w:val="48"/>
                        <w:szCs w:val="48"/>
                      </w:rPr>
                    </w:pP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CC26FB"/>
    <w:multiLevelType w:val="hybridMultilevel"/>
    <w:tmpl w:val="3CC01534"/>
    <w:lvl w:ilvl="0" w:tplc="25D84BA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23D0EB1"/>
    <w:multiLevelType w:val="hybridMultilevel"/>
    <w:tmpl w:val="941204C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 w15:restartNumberingAfterBreak="0">
    <w:nsid w:val="03EA4932"/>
    <w:multiLevelType w:val="hybridMultilevel"/>
    <w:tmpl w:val="885CBD24"/>
    <w:lvl w:ilvl="0" w:tplc="999692FC">
      <w:start w:val="1"/>
      <w:numFmt w:val="decimal"/>
      <w:lvlText w:val="%1."/>
      <w:lvlJc w:val="left"/>
      <w:pPr>
        <w:ind w:left="1020" w:hanging="360"/>
      </w:pPr>
    </w:lvl>
    <w:lvl w:ilvl="1" w:tplc="7048E6AE">
      <w:start w:val="1"/>
      <w:numFmt w:val="decimal"/>
      <w:lvlText w:val="%2."/>
      <w:lvlJc w:val="left"/>
      <w:pPr>
        <w:ind w:left="1020" w:hanging="360"/>
      </w:pPr>
    </w:lvl>
    <w:lvl w:ilvl="2" w:tplc="3AF092C6">
      <w:start w:val="1"/>
      <w:numFmt w:val="decimal"/>
      <w:lvlText w:val="%3."/>
      <w:lvlJc w:val="left"/>
      <w:pPr>
        <w:ind w:left="1020" w:hanging="360"/>
      </w:pPr>
    </w:lvl>
    <w:lvl w:ilvl="3" w:tplc="5CA8FCA4">
      <w:start w:val="1"/>
      <w:numFmt w:val="decimal"/>
      <w:lvlText w:val="%4."/>
      <w:lvlJc w:val="left"/>
      <w:pPr>
        <w:ind w:left="1020" w:hanging="360"/>
      </w:pPr>
    </w:lvl>
    <w:lvl w:ilvl="4" w:tplc="DD208F3E">
      <w:start w:val="1"/>
      <w:numFmt w:val="decimal"/>
      <w:lvlText w:val="%5."/>
      <w:lvlJc w:val="left"/>
      <w:pPr>
        <w:ind w:left="1020" w:hanging="360"/>
      </w:pPr>
    </w:lvl>
    <w:lvl w:ilvl="5" w:tplc="DC64806C">
      <w:start w:val="1"/>
      <w:numFmt w:val="decimal"/>
      <w:lvlText w:val="%6."/>
      <w:lvlJc w:val="left"/>
      <w:pPr>
        <w:ind w:left="1020" w:hanging="360"/>
      </w:pPr>
    </w:lvl>
    <w:lvl w:ilvl="6" w:tplc="49EE7DD2">
      <w:start w:val="1"/>
      <w:numFmt w:val="decimal"/>
      <w:lvlText w:val="%7."/>
      <w:lvlJc w:val="left"/>
      <w:pPr>
        <w:ind w:left="1020" w:hanging="360"/>
      </w:pPr>
    </w:lvl>
    <w:lvl w:ilvl="7" w:tplc="6FB86B60">
      <w:start w:val="1"/>
      <w:numFmt w:val="decimal"/>
      <w:lvlText w:val="%8."/>
      <w:lvlJc w:val="left"/>
      <w:pPr>
        <w:ind w:left="1020" w:hanging="360"/>
      </w:pPr>
    </w:lvl>
    <w:lvl w:ilvl="8" w:tplc="9C42110C">
      <w:start w:val="1"/>
      <w:numFmt w:val="decimal"/>
      <w:lvlText w:val="%9."/>
      <w:lvlJc w:val="left"/>
      <w:pPr>
        <w:ind w:left="1020" w:hanging="360"/>
      </w:pPr>
    </w:lvl>
  </w:abstractNum>
  <w:abstractNum w:abstractNumId="3" w15:restartNumberingAfterBreak="0">
    <w:nsid w:val="07D47AD1"/>
    <w:multiLevelType w:val="hybridMultilevel"/>
    <w:tmpl w:val="92207EB6"/>
    <w:lvl w:ilvl="0" w:tplc="345E7E28">
      <w:start w:val="1"/>
      <w:numFmt w:val="lowerLetter"/>
      <w:lvlText w:val="%1)"/>
      <w:lvlJc w:val="left"/>
      <w:pPr>
        <w:ind w:left="0" w:firstLine="114"/>
      </w:pPr>
      <w:rPr>
        <w:rFonts w:hint="default"/>
        <w:color w:val="7F7F7F"/>
      </w:rPr>
    </w:lvl>
    <w:lvl w:ilvl="1" w:tplc="FFFFFFFF" w:tentative="1">
      <w:start w:val="1"/>
      <w:numFmt w:val="lowerLetter"/>
      <w:lvlText w:val="%2."/>
      <w:lvlJc w:val="left"/>
      <w:pPr>
        <w:ind w:left="1270" w:hanging="360"/>
      </w:pPr>
      <w:rPr>
        <w:rFonts w:cs="Times New Roman"/>
      </w:rPr>
    </w:lvl>
    <w:lvl w:ilvl="2" w:tplc="FFFFFFFF">
      <w:start w:val="1"/>
      <w:numFmt w:val="lowerRoman"/>
      <w:lvlText w:val="%3."/>
      <w:lvlJc w:val="right"/>
      <w:pPr>
        <w:ind w:left="1990" w:hanging="180"/>
      </w:pPr>
      <w:rPr>
        <w:rFonts w:cs="Times New Roman"/>
      </w:rPr>
    </w:lvl>
    <w:lvl w:ilvl="3" w:tplc="FFFFFFFF" w:tentative="1">
      <w:start w:val="1"/>
      <w:numFmt w:val="decimal"/>
      <w:lvlText w:val="%4."/>
      <w:lvlJc w:val="left"/>
      <w:pPr>
        <w:ind w:left="2710" w:hanging="360"/>
      </w:pPr>
      <w:rPr>
        <w:rFonts w:cs="Times New Roman"/>
      </w:rPr>
    </w:lvl>
    <w:lvl w:ilvl="4" w:tplc="FFFFFFFF" w:tentative="1">
      <w:start w:val="1"/>
      <w:numFmt w:val="lowerLetter"/>
      <w:lvlText w:val="%5."/>
      <w:lvlJc w:val="left"/>
      <w:pPr>
        <w:ind w:left="3430" w:hanging="360"/>
      </w:pPr>
      <w:rPr>
        <w:rFonts w:cs="Times New Roman"/>
      </w:rPr>
    </w:lvl>
    <w:lvl w:ilvl="5" w:tplc="FFFFFFFF" w:tentative="1">
      <w:start w:val="1"/>
      <w:numFmt w:val="lowerRoman"/>
      <w:lvlText w:val="%6."/>
      <w:lvlJc w:val="right"/>
      <w:pPr>
        <w:ind w:left="4150" w:hanging="180"/>
      </w:pPr>
      <w:rPr>
        <w:rFonts w:cs="Times New Roman"/>
      </w:rPr>
    </w:lvl>
    <w:lvl w:ilvl="6" w:tplc="FFFFFFFF" w:tentative="1">
      <w:start w:val="1"/>
      <w:numFmt w:val="decimal"/>
      <w:lvlText w:val="%7."/>
      <w:lvlJc w:val="left"/>
      <w:pPr>
        <w:ind w:left="4870" w:hanging="360"/>
      </w:pPr>
      <w:rPr>
        <w:rFonts w:cs="Times New Roman"/>
      </w:rPr>
    </w:lvl>
    <w:lvl w:ilvl="7" w:tplc="FFFFFFFF" w:tentative="1">
      <w:start w:val="1"/>
      <w:numFmt w:val="lowerLetter"/>
      <w:lvlText w:val="%8."/>
      <w:lvlJc w:val="left"/>
      <w:pPr>
        <w:ind w:left="5590" w:hanging="360"/>
      </w:pPr>
      <w:rPr>
        <w:rFonts w:cs="Times New Roman"/>
      </w:rPr>
    </w:lvl>
    <w:lvl w:ilvl="8" w:tplc="FFFFFFFF" w:tentative="1">
      <w:start w:val="1"/>
      <w:numFmt w:val="lowerRoman"/>
      <w:lvlText w:val="%9."/>
      <w:lvlJc w:val="right"/>
      <w:pPr>
        <w:ind w:left="6310" w:hanging="180"/>
      </w:pPr>
      <w:rPr>
        <w:rFonts w:cs="Times New Roman"/>
      </w:rPr>
    </w:lvl>
  </w:abstractNum>
  <w:abstractNum w:abstractNumId="4" w15:restartNumberingAfterBreak="0">
    <w:nsid w:val="0A1B6F57"/>
    <w:multiLevelType w:val="hybridMultilevel"/>
    <w:tmpl w:val="271A6678"/>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5"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6"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7" w15:restartNumberingAfterBreak="0">
    <w:nsid w:val="0E2F4B27"/>
    <w:multiLevelType w:val="hybridMultilevel"/>
    <w:tmpl w:val="11240D24"/>
    <w:lvl w:ilvl="0" w:tplc="70B41F12">
      <w:start w:val="1"/>
      <w:numFmt w:val="decimal"/>
      <w:pStyle w:val="PODPODNASLOV"/>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8" w15:restartNumberingAfterBreak="0">
    <w:nsid w:val="135F5298"/>
    <w:multiLevelType w:val="hybridMultilevel"/>
    <w:tmpl w:val="E664422A"/>
    <w:lvl w:ilvl="0" w:tplc="864A6F8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2FD764E"/>
    <w:multiLevelType w:val="hybridMultilevel"/>
    <w:tmpl w:val="B6F8CA4C"/>
    <w:lvl w:ilvl="0" w:tplc="70B41F12">
      <w:start w:val="1"/>
      <w:numFmt w:val="decimal"/>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04090019">
      <w:numFmt w:val="bullet"/>
      <w:lvlText w:val="-"/>
      <w:lvlJc w:val="left"/>
      <w:pPr>
        <w:ind w:left="2710" w:hanging="360"/>
      </w:pPr>
      <w:rPr>
        <w:rFonts w:ascii="Trebuchet MS" w:eastAsia="MS ??" w:hAnsi="Trebuchet MS" w:cs="Times New Roman"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0" w15:restartNumberingAfterBreak="0">
    <w:nsid w:val="2D5257C3"/>
    <w:multiLevelType w:val="hybridMultilevel"/>
    <w:tmpl w:val="196A75D4"/>
    <w:lvl w:ilvl="0" w:tplc="F580E05A">
      <w:start w:val="12"/>
      <w:numFmt w:val="bullet"/>
      <w:lvlText w:val="-"/>
      <w:lvlJc w:val="left"/>
      <w:pPr>
        <w:ind w:left="928" w:hanging="360"/>
      </w:pPr>
      <w:rPr>
        <w:rFonts w:ascii="Trebuchet MS" w:eastAsia="MS ??" w:hAnsi="Trebuchet MS"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1" w15:restartNumberingAfterBreak="0">
    <w:nsid w:val="30DC27F9"/>
    <w:multiLevelType w:val="hybridMultilevel"/>
    <w:tmpl w:val="832EF88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2" w15:restartNumberingAfterBreak="0">
    <w:nsid w:val="37480601"/>
    <w:multiLevelType w:val="hybridMultilevel"/>
    <w:tmpl w:val="5CF0F144"/>
    <w:lvl w:ilvl="0" w:tplc="2B5A82BE">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3"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4"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5" w15:restartNumberingAfterBreak="0">
    <w:nsid w:val="4843007A"/>
    <w:multiLevelType w:val="hybridMultilevel"/>
    <w:tmpl w:val="DAF6B000"/>
    <w:lvl w:ilvl="0" w:tplc="0904611A">
      <w:start w:val="1"/>
      <w:numFmt w:val="bullet"/>
      <w:lvlText w:val="-"/>
      <w:lvlJc w:val="left"/>
      <w:pPr>
        <w:ind w:left="1004" w:hanging="360"/>
      </w:pPr>
      <w:rPr>
        <w:rFonts w:ascii="Courier New" w:hAnsi="Courier New"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6" w15:restartNumberingAfterBreak="0">
    <w:nsid w:val="562055C7"/>
    <w:multiLevelType w:val="hybridMultilevel"/>
    <w:tmpl w:val="41B71EFA"/>
    <w:lvl w:ilvl="0" w:tplc="345E7E28">
      <w:start w:val="1"/>
      <w:numFmt w:val="lowerLetter"/>
      <w:lvlText w:val="%1)"/>
      <w:lvlJc w:val="left"/>
    </w:lvl>
    <w:lvl w:ilvl="1" w:tplc="6056256E">
      <w:start w:val="1"/>
      <w:numFmt w:val="bullet"/>
      <w:lvlText w:val=""/>
      <w:lvlJc w:val="left"/>
    </w:lvl>
    <w:lvl w:ilvl="2" w:tplc="522CB5BC">
      <w:start w:val="1"/>
      <w:numFmt w:val="bullet"/>
      <w:lvlText w:val=""/>
      <w:lvlJc w:val="left"/>
    </w:lvl>
    <w:lvl w:ilvl="3" w:tplc="6BD2E9F0">
      <w:start w:val="1"/>
      <w:numFmt w:val="bullet"/>
      <w:lvlText w:val=""/>
      <w:lvlJc w:val="left"/>
    </w:lvl>
    <w:lvl w:ilvl="4" w:tplc="232CC0C0">
      <w:start w:val="1"/>
      <w:numFmt w:val="bullet"/>
      <w:lvlText w:val=""/>
      <w:lvlJc w:val="left"/>
    </w:lvl>
    <w:lvl w:ilvl="5" w:tplc="1EECB024">
      <w:start w:val="1"/>
      <w:numFmt w:val="bullet"/>
      <w:lvlText w:val=""/>
      <w:lvlJc w:val="left"/>
    </w:lvl>
    <w:lvl w:ilvl="6" w:tplc="F814AEC4">
      <w:start w:val="1"/>
      <w:numFmt w:val="bullet"/>
      <w:lvlText w:val=""/>
      <w:lvlJc w:val="left"/>
    </w:lvl>
    <w:lvl w:ilvl="7" w:tplc="1034EA46">
      <w:start w:val="1"/>
      <w:numFmt w:val="bullet"/>
      <w:lvlText w:val=""/>
      <w:lvlJc w:val="left"/>
    </w:lvl>
    <w:lvl w:ilvl="8" w:tplc="14C4018E">
      <w:start w:val="1"/>
      <w:numFmt w:val="bullet"/>
      <w:lvlText w:val=""/>
      <w:lvlJc w:val="left"/>
    </w:lvl>
  </w:abstractNum>
  <w:abstractNum w:abstractNumId="17"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18" w15:restartNumberingAfterBreak="0">
    <w:nsid w:val="613923F6"/>
    <w:multiLevelType w:val="hybridMultilevel"/>
    <w:tmpl w:val="BA7EE26C"/>
    <w:lvl w:ilvl="0" w:tplc="04240017">
      <w:start w:val="1"/>
      <w:numFmt w:val="lowerLetter"/>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19"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4D2085E"/>
    <w:multiLevelType w:val="hybridMultilevel"/>
    <w:tmpl w:val="4B52D5F0"/>
    <w:lvl w:ilvl="0" w:tplc="CCA0A2DE">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6D6221CB"/>
    <w:multiLevelType w:val="hybridMultilevel"/>
    <w:tmpl w:val="F14EF438"/>
    <w:lvl w:ilvl="0" w:tplc="EA2C4EDE">
      <w:numFmt w:val="bullet"/>
      <w:lvlText w:val="-"/>
      <w:lvlJc w:val="left"/>
      <w:pPr>
        <w:ind w:left="644" w:hanging="360"/>
      </w:pPr>
      <w:rPr>
        <w:rFonts w:ascii="Century Gothic" w:eastAsia="MS ??" w:hAnsi="Century Gothic"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4" w15:restartNumberingAfterBreak="0">
    <w:nsid w:val="6F3B0CF3"/>
    <w:multiLevelType w:val="hybridMultilevel"/>
    <w:tmpl w:val="DE18EAB6"/>
    <w:lvl w:ilvl="0" w:tplc="099602CA">
      <w:start w:val="1"/>
      <w:numFmt w:val="bullet"/>
      <w:lvlText w:val=""/>
      <w:lvlJc w:val="left"/>
      <w:pPr>
        <w:ind w:left="644" w:hanging="360"/>
      </w:pPr>
      <w:rPr>
        <w:rFonts w:ascii="Symbol" w:hAnsi="Symbol"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5" w15:restartNumberingAfterBreak="0">
    <w:nsid w:val="738925BF"/>
    <w:multiLevelType w:val="hybridMultilevel"/>
    <w:tmpl w:val="B31817B2"/>
    <w:lvl w:ilvl="0" w:tplc="BD329EC6">
      <w:numFmt w:val="bullet"/>
      <w:lvlText w:val="-"/>
      <w:lvlJc w:val="left"/>
      <w:pPr>
        <w:ind w:left="720" w:hanging="360"/>
      </w:pPr>
      <w:rPr>
        <w:rFonts w:ascii="Trebuchet MS" w:eastAsia="MS ??"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58E1397"/>
    <w:multiLevelType w:val="multilevel"/>
    <w:tmpl w:val="9814E5C0"/>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Courier New" w:hAnsi="Courier New"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7" w15:restartNumberingAfterBreak="0">
    <w:nsid w:val="761B467E"/>
    <w:multiLevelType w:val="hybridMultilevel"/>
    <w:tmpl w:val="4858D004"/>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8" w15:restartNumberingAfterBreak="0">
    <w:nsid w:val="775E1748"/>
    <w:multiLevelType w:val="hybridMultilevel"/>
    <w:tmpl w:val="C1B48C72"/>
    <w:lvl w:ilvl="0" w:tplc="0904611A">
      <w:start w:val="1"/>
      <w:numFmt w:val="bullet"/>
      <w:lvlText w:val="-"/>
      <w:lvlJc w:val="left"/>
      <w:rPr>
        <w:rFonts w:ascii="Courier New" w:hAnsi="Courier New" w:hint="default"/>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num w:numId="1" w16cid:durableId="505439442">
    <w:abstractNumId w:val="7"/>
  </w:num>
  <w:num w:numId="2" w16cid:durableId="280959140">
    <w:abstractNumId w:val="17"/>
  </w:num>
  <w:num w:numId="3" w16cid:durableId="1476800177">
    <w:abstractNumId w:val="19"/>
  </w:num>
  <w:num w:numId="4" w16cid:durableId="1149051525">
    <w:abstractNumId w:val="22"/>
  </w:num>
  <w:num w:numId="5" w16cid:durableId="615016772">
    <w:abstractNumId w:val="16"/>
  </w:num>
  <w:num w:numId="6" w16cid:durableId="117645690">
    <w:abstractNumId w:val="20"/>
  </w:num>
  <w:num w:numId="7" w16cid:durableId="479078477">
    <w:abstractNumId w:val="6"/>
  </w:num>
  <w:num w:numId="8" w16cid:durableId="1614821268">
    <w:abstractNumId w:val="5"/>
  </w:num>
  <w:num w:numId="9" w16cid:durableId="1837723571">
    <w:abstractNumId w:val="4"/>
  </w:num>
  <w:num w:numId="10" w16cid:durableId="1697846235">
    <w:abstractNumId w:val="13"/>
  </w:num>
  <w:num w:numId="11" w16cid:durableId="1176772308">
    <w:abstractNumId w:val="10"/>
  </w:num>
  <w:num w:numId="12" w16cid:durableId="131677723">
    <w:abstractNumId w:val="17"/>
    <w:lvlOverride w:ilvl="0">
      <w:startOverride w:val="1"/>
    </w:lvlOverride>
  </w:num>
  <w:num w:numId="13" w16cid:durableId="2102481177">
    <w:abstractNumId w:val="21"/>
  </w:num>
  <w:num w:numId="14" w16cid:durableId="1717460834">
    <w:abstractNumId w:val="9"/>
  </w:num>
  <w:num w:numId="15" w16cid:durableId="461575721">
    <w:abstractNumId w:val="1"/>
  </w:num>
  <w:num w:numId="16" w16cid:durableId="1469202098">
    <w:abstractNumId w:val="11"/>
  </w:num>
  <w:num w:numId="17" w16cid:durableId="40904610">
    <w:abstractNumId w:val="7"/>
  </w:num>
  <w:num w:numId="18" w16cid:durableId="1937403787">
    <w:abstractNumId w:val="7"/>
  </w:num>
  <w:num w:numId="19" w16cid:durableId="1503660046">
    <w:abstractNumId w:val="7"/>
  </w:num>
  <w:num w:numId="20" w16cid:durableId="2106267547">
    <w:abstractNumId w:val="7"/>
  </w:num>
  <w:num w:numId="21" w16cid:durableId="1274166632">
    <w:abstractNumId w:val="27"/>
  </w:num>
  <w:num w:numId="22" w16cid:durableId="916285068">
    <w:abstractNumId w:val="0"/>
  </w:num>
  <w:num w:numId="23" w16cid:durableId="1445149200">
    <w:abstractNumId w:val="23"/>
  </w:num>
  <w:num w:numId="24" w16cid:durableId="1492720215">
    <w:abstractNumId w:val="7"/>
  </w:num>
  <w:num w:numId="25" w16cid:durableId="310792976">
    <w:abstractNumId w:val="26"/>
  </w:num>
  <w:num w:numId="26" w16cid:durableId="1850095032">
    <w:abstractNumId w:val="7"/>
  </w:num>
  <w:num w:numId="27" w16cid:durableId="270598315">
    <w:abstractNumId w:val="14"/>
  </w:num>
  <w:num w:numId="28" w16cid:durableId="506753880">
    <w:abstractNumId w:val="7"/>
  </w:num>
  <w:num w:numId="29" w16cid:durableId="602499145">
    <w:abstractNumId w:val="28"/>
  </w:num>
  <w:num w:numId="30" w16cid:durableId="2019116076">
    <w:abstractNumId w:val="15"/>
  </w:num>
  <w:num w:numId="31" w16cid:durableId="1124889966">
    <w:abstractNumId w:val="7"/>
  </w:num>
  <w:num w:numId="32" w16cid:durableId="253369135">
    <w:abstractNumId w:val="25"/>
  </w:num>
  <w:num w:numId="33" w16cid:durableId="1615408238">
    <w:abstractNumId w:val="8"/>
  </w:num>
  <w:num w:numId="34" w16cid:durableId="1111169507">
    <w:abstractNumId w:val="3"/>
  </w:num>
  <w:num w:numId="35" w16cid:durableId="267087119">
    <w:abstractNumId w:val="2"/>
  </w:num>
  <w:num w:numId="36" w16cid:durableId="268244801">
    <w:abstractNumId w:val="24"/>
  </w:num>
  <w:num w:numId="37" w16cid:durableId="41828645">
    <w:abstractNumId w:val="18"/>
  </w:num>
  <w:num w:numId="38" w16cid:durableId="1494755700">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defaultTabStop w:val="284"/>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7AAF"/>
    <w:rsid w:val="0000089A"/>
    <w:rsid w:val="00002543"/>
    <w:rsid w:val="00007073"/>
    <w:rsid w:val="00007367"/>
    <w:rsid w:val="000133E8"/>
    <w:rsid w:val="00014B65"/>
    <w:rsid w:val="00015C12"/>
    <w:rsid w:val="00017615"/>
    <w:rsid w:val="0002024A"/>
    <w:rsid w:val="000217E8"/>
    <w:rsid w:val="00022EE0"/>
    <w:rsid w:val="00023F0B"/>
    <w:rsid w:val="00024B76"/>
    <w:rsid w:val="000257F0"/>
    <w:rsid w:val="000267BA"/>
    <w:rsid w:val="00027A56"/>
    <w:rsid w:val="00027B6C"/>
    <w:rsid w:val="00032680"/>
    <w:rsid w:val="00035DD8"/>
    <w:rsid w:val="0004152E"/>
    <w:rsid w:val="000526DD"/>
    <w:rsid w:val="000541A3"/>
    <w:rsid w:val="00055AB6"/>
    <w:rsid w:val="000577D5"/>
    <w:rsid w:val="00061023"/>
    <w:rsid w:val="000615C4"/>
    <w:rsid w:val="00062ACF"/>
    <w:rsid w:val="00065625"/>
    <w:rsid w:val="00067105"/>
    <w:rsid w:val="00067AAF"/>
    <w:rsid w:val="00071C84"/>
    <w:rsid w:val="00071EC4"/>
    <w:rsid w:val="0007272F"/>
    <w:rsid w:val="0007288E"/>
    <w:rsid w:val="00075E02"/>
    <w:rsid w:val="0007757F"/>
    <w:rsid w:val="00080EA7"/>
    <w:rsid w:val="00084138"/>
    <w:rsid w:val="00085151"/>
    <w:rsid w:val="00086551"/>
    <w:rsid w:val="00087777"/>
    <w:rsid w:val="00093CAC"/>
    <w:rsid w:val="000949CC"/>
    <w:rsid w:val="000A09DA"/>
    <w:rsid w:val="000A1302"/>
    <w:rsid w:val="000A2EB1"/>
    <w:rsid w:val="000A3E2A"/>
    <w:rsid w:val="000A69C4"/>
    <w:rsid w:val="000B0901"/>
    <w:rsid w:val="000B316E"/>
    <w:rsid w:val="000B41A2"/>
    <w:rsid w:val="000B4B2D"/>
    <w:rsid w:val="000B5769"/>
    <w:rsid w:val="000C03F9"/>
    <w:rsid w:val="000C3503"/>
    <w:rsid w:val="000C3C8A"/>
    <w:rsid w:val="000C5AD5"/>
    <w:rsid w:val="000C7294"/>
    <w:rsid w:val="000D0401"/>
    <w:rsid w:val="000D10DB"/>
    <w:rsid w:val="000D2968"/>
    <w:rsid w:val="000D573D"/>
    <w:rsid w:val="000D5F8F"/>
    <w:rsid w:val="000E329E"/>
    <w:rsid w:val="000E356D"/>
    <w:rsid w:val="000E5DAD"/>
    <w:rsid w:val="000E7B6D"/>
    <w:rsid w:val="000F1374"/>
    <w:rsid w:val="000F1568"/>
    <w:rsid w:val="000F27FA"/>
    <w:rsid w:val="000F300A"/>
    <w:rsid w:val="000F7EA4"/>
    <w:rsid w:val="0010055B"/>
    <w:rsid w:val="00100772"/>
    <w:rsid w:val="00100B53"/>
    <w:rsid w:val="001016CA"/>
    <w:rsid w:val="001068F2"/>
    <w:rsid w:val="001100EF"/>
    <w:rsid w:val="00110C9C"/>
    <w:rsid w:val="00111217"/>
    <w:rsid w:val="00112005"/>
    <w:rsid w:val="00114A35"/>
    <w:rsid w:val="00115379"/>
    <w:rsid w:val="00117D7C"/>
    <w:rsid w:val="001221DE"/>
    <w:rsid w:val="00125970"/>
    <w:rsid w:val="0013058E"/>
    <w:rsid w:val="00131600"/>
    <w:rsid w:val="00134DF2"/>
    <w:rsid w:val="00140A55"/>
    <w:rsid w:val="00145942"/>
    <w:rsid w:val="0014648E"/>
    <w:rsid w:val="0015030B"/>
    <w:rsid w:val="00150730"/>
    <w:rsid w:val="0015079B"/>
    <w:rsid w:val="0015099F"/>
    <w:rsid w:val="00151505"/>
    <w:rsid w:val="00152ACB"/>
    <w:rsid w:val="00152EE4"/>
    <w:rsid w:val="001536C1"/>
    <w:rsid w:val="001574B5"/>
    <w:rsid w:val="00157DB3"/>
    <w:rsid w:val="001610A8"/>
    <w:rsid w:val="001614E7"/>
    <w:rsid w:val="00163273"/>
    <w:rsid w:val="00163C07"/>
    <w:rsid w:val="00164805"/>
    <w:rsid w:val="00164B42"/>
    <w:rsid w:val="00164F65"/>
    <w:rsid w:val="001657FE"/>
    <w:rsid w:val="00167683"/>
    <w:rsid w:val="00167A0C"/>
    <w:rsid w:val="001702AE"/>
    <w:rsid w:val="001713F3"/>
    <w:rsid w:val="00173C47"/>
    <w:rsid w:val="001759CE"/>
    <w:rsid w:val="00177650"/>
    <w:rsid w:val="00180BB3"/>
    <w:rsid w:val="0018169E"/>
    <w:rsid w:val="00184C7E"/>
    <w:rsid w:val="00186848"/>
    <w:rsid w:val="00192E2D"/>
    <w:rsid w:val="001934B3"/>
    <w:rsid w:val="00193AE0"/>
    <w:rsid w:val="001A1DCC"/>
    <w:rsid w:val="001A5E9C"/>
    <w:rsid w:val="001A651A"/>
    <w:rsid w:val="001A7283"/>
    <w:rsid w:val="001A78F1"/>
    <w:rsid w:val="001A7F66"/>
    <w:rsid w:val="001B0DAC"/>
    <w:rsid w:val="001B2EEF"/>
    <w:rsid w:val="001B341E"/>
    <w:rsid w:val="001B3B28"/>
    <w:rsid w:val="001C1A90"/>
    <w:rsid w:val="001C2A48"/>
    <w:rsid w:val="001C4906"/>
    <w:rsid w:val="001C56CB"/>
    <w:rsid w:val="001C5A31"/>
    <w:rsid w:val="001C6DFD"/>
    <w:rsid w:val="001D2707"/>
    <w:rsid w:val="001D7A61"/>
    <w:rsid w:val="001D7BFA"/>
    <w:rsid w:val="001E10D7"/>
    <w:rsid w:val="001E18F6"/>
    <w:rsid w:val="001E1B47"/>
    <w:rsid w:val="001E1D92"/>
    <w:rsid w:val="001E480A"/>
    <w:rsid w:val="001E63BD"/>
    <w:rsid w:val="001F0074"/>
    <w:rsid w:val="001F4E65"/>
    <w:rsid w:val="001F51B8"/>
    <w:rsid w:val="001F64D3"/>
    <w:rsid w:val="001F7868"/>
    <w:rsid w:val="002001B2"/>
    <w:rsid w:val="00200709"/>
    <w:rsid w:val="002026AB"/>
    <w:rsid w:val="00204140"/>
    <w:rsid w:val="00204D6C"/>
    <w:rsid w:val="002054F3"/>
    <w:rsid w:val="002100C1"/>
    <w:rsid w:val="0021312D"/>
    <w:rsid w:val="0021363A"/>
    <w:rsid w:val="00214807"/>
    <w:rsid w:val="00214E44"/>
    <w:rsid w:val="00220827"/>
    <w:rsid w:val="00225F55"/>
    <w:rsid w:val="00226B9A"/>
    <w:rsid w:val="00234E0F"/>
    <w:rsid w:val="002354F4"/>
    <w:rsid w:val="0024053E"/>
    <w:rsid w:val="00240973"/>
    <w:rsid w:val="00241502"/>
    <w:rsid w:val="0024261D"/>
    <w:rsid w:val="00242EFE"/>
    <w:rsid w:val="002464A9"/>
    <w:rsid w:val="00247A1E"/>
    <w:rsid w:val="00251AF7"/>
    <w:rsid w:val="00252639"/>
    <w:rsid w:val="002560A1"/>
    <w:rsid w:val="0026143C"/>
    <w:rsid w:val="00263B18"/>
    <w:rsid w:val="00265536"/>
    <w:rsid w:val="002670F5"/>
    <w:rsid w:val="00273ECE"/>
    <w:rsid w:val="00275229"/>
    <w:rsid w:val="002755DC"/>
    <w:rsid w:val="002767AC"/>
    <w:rsid w:val="00277252"/>
    <w:rsid w:val="00277448"/>
    <w:rsid w:val="00284D83"/>
    <w:rsid w:val="00285A67"/>
    <w:rsid w:val="00290A0F"/>
    <w:rsid w:val="00290C86"/>
    <w:rsid w:val="0029237A"/>
    <w:rsid w:val="00294073"/>
    <w:rsid w:val="002942B6"/>
    <w:rsid w:val="0029581A"/>
    <w:rsid w:val="0029678F"/>
    <w:rsid w:val="002A1AA0"/>
    <w:rsid w:val="002A2891"/>
    <w:rsid w:val="002A3FA0"/>
    <w:rsid w:val="002B2570"/>
    <w:rsid w:val="002B29B5"/>
    <w:rsid w:val="002B2E7E"/>
    <w:rsid w:val="002B5CA0"/>
    <w:rsid w:val="002B70D5"/>
    <w:rsid w:val="002B77AA"/>
    <w:rsid w:val="002C049A"/>
    <w:rsid w:val="002C0A51"/>
    <w:rsid w:val="002C1221"/>
    <w:rsid w:val="002C4809"/>
    <w:rsid w:val="002C56D7"/>
    <w:rsid w:val="002C5B74"/>
    <w:rsid w:val="002C5F7D"/>
    <w:rsid w:val="002C6581"/>
    <w:rsid w:val="002C6FAF"/>
    <w:rsid w:val="002C7296"/>
    <w:rsid w:val="002C7450"/>
    <w:rsid w:val="002D3358"/>
    <w:rsid w:val="002D555E"/>
    <w:rsid w:val="002D5928"/>
    <w:rsid w:val="002E05DA"/>
    <w:rsid w:val="002E15B8"/>
    <w:rsid w:val="002E29CA"/>
    <w:rsid w:val="002E4779"/>
    <w:rsid w:val="002E4FF0"/>
    <w:rsid w:val="002E6B1D"/>
    <w:rsid w:val="002F0682"/>
    <w:rsid w:val="002F0BEA"/>
    <w:rsid w:val="002F612B"/>
    <w:rsid w:val="002F7C2D"/>
    <w:rsid w:val="0030042C"/>
    <w:rsid w:val="00300867"/>
    <w:rsid w:val="00302E97"/>
    <w:rsid w:val="003043ED"/>
    <w:rsid w:val="00304FD7"/>
    <w:rsid w:val="00307783"/>
    <w:rsid w:val="003126E0"/>
    <w:rsid w:val="00321063"/>
    <w:rsid w:val="00324ECE"/>
    <w:rsid w:val="00325956"/>
    <w:rsid w:val="00330CB0"/>
    <w:rsid w:val="003338AF"/>
    <w:rsid w:val="00333D7A"/>
    <w:rsid w:val="00333F78"/>
    <w:rsid w:val="00334C71"/>
    <w:rsid w:val="00334F47"/>
    <w:rsid w:val="003353F7"/>
    <w:rsid w:val="003409EA"/>
    <w:rsid w:val="00341E5A"/>
    <w:rsid w:val="0034289B"/>
    <w:rsid w:val="00344F0E"/>
    <w:rsid w:val="0034584E"/>
    <w:rsid w:val="00346746"/>
    <w:rsid w:val="0035141C"/>
    <w:rsid w:val="0035176F"/>
    <w:rsid w:val="00362F43"/>
    <w:rsid w:val="00363994"/>
    <w:rsid w:val="0036518C"/>
    <w:rsid w:val="00373430"/>
    <w:rsid w:val="003734ED"/>
    <w:rsid w:val="00373C1F"/>
    <w:rsid w:val="00374BB3"/>
    <w:rsid w:val="00374C2C"/>
    <w:rsid w:val="0037508A"/>
    <w:rsid w:val="0037658A"/>
    <w:rsid w:val="00377907"/>
    <w:rsid w:val="003831F5"/>
    <w:rsid w:val="003832B4"/>
    <w:rsid w:val="003840B9"/>
    <w:rsid w:val="0039366F"/>
    <w:rsid w:val="0039406B"/>
    <w:rsid w:val="003949CA"/>
    <w:rsid w:val="00394EA5"/>
    <w:rsid w:val="003958CD"/>
    <w:rsid w:val="00396615"/>
    <w:rsid w:val="003A17AD"/>
    <w:rsid w:val="003A1AEF"/>
    <w:rsid w:val="003A267B"/>
    <w:rsid w:val="003A312C"/>
    <w:rsid w:val="003A3608"/>
    <w:rsid w:val="003A5640"/>
    <w:rsid w:val="003A57D2"/>
    <w:rsid w:val="003A66BB"/>
    <w:rsid w:val="003A67A6"/>
    <w:rsid w:val="003A7FB3"/>
    <w:rsid w:val="003B0428"/>
    <w:rsid w:val="003B0F70"/>
    <w:rsid w:val="003B2336"/>
    <w:rsid w:val="003B3BBB"/>
    <w:rsid w:val="003B41A7"/>
    <w:rsid w:val="003B58A3"/>
    <w:rsid w:val="003B72A0"/>
    <w:rsid w:val="003C05DF"/>
    <w:rsid w:val="003C1744"/>
    <w:rsid w:val="003C1CCA"/>
    <w:rsid w:val="003C5C1C"/>
    <w:rsid w:val="003D030F"/>
    <w:rsid w:val="003D3927"/>
    <w:rsid w:val="003D3E9F"/>
    <w:rsid w:val="003D40D6"/>
    <w:rsid w:val="003D52D3"/>
    <w:rsid w:val="003D5C43"/>
    <w:rsid w:val="003D7A0E"/>
    <w:rsid w:val="003E1822"/>
    <w:rsid w:val="003E2AAF"/>
    <w:rsid w:val="003E4937"/>
    <w:rsid w:val="003E4AC7"/>
    <w:rsid w:val="003E5AB5"/>
    <w:rsid w:val="003E5D9B"/>
    <w:rsid w:val="003E65B1"/>
    <w:rsid w:val="003E71C1"/>
    <w:rsid w:val="003E787F"/>
    <w:rsid w:val="003E7E96"/>
    <w:rsid w:val="003F127A"/>
    <w:rsid w:val="003F23D4"/>
    <w:rsid w:val="003F2B51"/>
    <w:rsid w:val="003F61F2"/>
    <w:rsid w:val="003F73FE"/>
    <w:rsid w:val="00401034"/>
    <w:rsid w:val="00401A9E"/>
    <w:rsid w:val="00403B4F"/>
    <w:rsid w:val="00413AF7"/>
    <w:rsid w:val="0041426B"/>
    <w:rsid w:val="00414E32"/>
    <w:rsid w:val="004166B0"/>
    <w:rsid w:val="004200B2"/>
    <w:rsid w:val="00420E84"/>
    <w:rsid w:val="00421A35"/>
    <w:rsid w:val="00422496"/>
    <w:rsid w:val="0042635D"/>
    <w:rsid w:val="00427D0C"/>
    <w:rsid w:val="00430C2E"/>
    <w:rsid w:val="00431132"/>
    <w:rsid w:val="004322A8"/>
    <w:rsid w:val="004344A5"/>
    <w:rsid w:val="00435C44"/>
    <w:rsid w:val="00437D35"/>
    <w:rsid w:val="004402BF"/>
    <w:rsid w:val="004408C5"/>
    <w:rsid w:val="00440AFC"/>
    <w:rsid w:val="00441F67"/>
    <w:rsid w:val="00445E96"/>
    <w:rsid w:val="00447597"/>
    <w:rsid w:val="0045212A"/>
    <w:rsid w:val="00452160"/>
    <w:rsid w:val="004532C0"/>
    <w:rsid w:val="00455A8A"/>
    <w:rsid w:val="004562BA"/>
    <w:rsid w:val="00456370"/>
    <w:rsid w:val="00456C21"/>
    <w:rsid w:val="00460B91"/>
    <w:rsid w:val="0046420F"/>
    <w:rsid w:val="00472EB3"/>
    <w:rsid w:val="00480025"/>
    <w:rsid w:val="00482AC0"/>
    <w:rsid w:val="004831E5"/>
    <w:rsid w:val="004836E2"/>
    <w:rsid w:val="00483F97"/>
    <w:rsid w:val="00491131"/>
    <w:rsid w:val="00492EB5"/>
    <w:rsid w:val="004962AF"/>
    <w:rsid w:val="00497DD6"/>
    <w:rsid w:val="004A0C87"/>
    <w:rsid w:val="004A6517"/>
    <w:rsid w:val="004A65C0"/>
    <w:rsid w:val="004A6970"/>
    <w:rsid w:val="004B484F"/>
    <w:rsid w:val="004B50D3"/>
    <w:rsid w:val="004C0E3D"/>
    <w:rsid w:val="004C3A3C"/>
    <w:rsid w:val="004C5133"/>
    <w:rsid w:val="004D0779"/>
    <w:rsid w:val="004D1C9A"/>
    <w:rsid w:val="004D2143"/>
    <w:rsid w:val="004D3D82"/>
    <w:rsid w:val="004D5735"/>
    <w:rsid w:val="004D681A"/>
    <w:rsid w:val="004E0AD6"/>
    <w:rsid w:val="004E3502"/>
    <w:rsid w:val="004E63AF"/>
    <w:rsid w:val="004E6521"/>
    <w:rsid w:val="004F019B"/>
    <w:rsid w:val="004F048D"/>
    <w:rsid w:val="004F329E"/>
    <w:rsid w:val="004F363A"/>
    <w:rsid w:val="004F392C"/>
    <w:rsid w:val="004F3E52"/>
    <w:rsid w:val="004F585A"/>
    <w:rsid w:val="004F71F6"/>
    <w:rsid w:val="004F7AE4"/>
    <w:rsid w:val="005038A1"/>
    <w:rsid w:val="0050419D"/>
    <w:rsid w:val="00504957"/>
    <w:rsid w:val="00505469"/>
    <w:rsid w:val="005058F7"/>
    <w:rsid w:val="00510DEB"/>
    <w:rsid w:val="0051102A"/>
    <w:rsid w:val="0051590E"/>
    <w:rsid w:val="00516D25"/>
    <w:rsid w:val="005178CC"/>
    <w:rsid w:val="005201B6"/>
    <w:rsid w:val="005202EC"/>
    <w:rsid w:val="00520E17"/>
    <w:rsid w:val="00523BAE"/>
    <w:rsid w:val="00524F08"/>
    <w:rsid w:val="00525A8C"/>
    <w:rsid w:val="00530D35"/>
    <w:rsid w:val="00533CF6"/>
    <w:rsid w:val="00535A93"/>
    <w:rsid w:val="005379A6"/>
    <w:rsid w:val="00537F2E"/>
    <w:rsid w:val="005415DA"/>
    <w:rsid w:val="00541AD6"/>
    <w:rsid w:val="00542C6E"/>
    <w:rsid w:val="0054339A"/>
    <w:rsid w:val="0054378B"/>
    <w:rsid w:val="00547AA2"/>
    <w:rsid w:val="00552038"/>
    <w:rsid w:val="005523B7"/>
    <w:rsid w:val="00552464"/>
    <w:rsid w:val="00552FFC"/>
    <w:rsid w:val="00553A9B"/>
    <w:rsid w:val="00554556"/>
    <w:rsid w:val="00556BDF"/>
    <w:rsid w:val="00560A7C"/>
    <w:rsid w:val="00564AB5"/>
    <w:rsid w:val="00564EFF"/>
    <w:rsid w:val="00565975"/>
    <w:rsid w:val="00570BBC"/>
    <w:rsid w:val="005710F9"/>
    <w:rsid w:val="00571502"/>
    <w:rsid w:val="005718D3"/>
    <w:rsid w:val="00571B53"/>
    <w:rsid w:val="00572823"/>
    <w:rsid w:val="00573258"/>
    <w:rsid w:val="0057356C"/>
    <w:rsid w:val="005751EE"/>
    <w:rsid w:val="005757DF"/>
    <w:rsid w:val="005768CB"/>
    <w:rsid w:val="00576E69"/>
    <w:rsid w:val="005810D0"/>
    <w:rsid w:val="0058194C"/>
    <w:rsid w:val="00583CB8"/>
    <w:rsid w:val="0058664F"/>
    <w:rsid w:val="00586E64"/>
    <w:rsid w:val="00586FC5"/>
    <w:rsid w:val="005929AB"/>
    <w:rsid w:val="00592B13"/>
    <w:rsid w:val="0059328F"/>
    <w:rsid w:val="00593936"/>
    <w:rsid w:val="00596397"/>
    <w:rsid w:val="00596BAA"/>
    <w:rsid w:val="00597310"/>
    <w:rsid w:val="005A016F"/>
    <w:rsid w:val="005A0AC1"/>
    <w:rsid w:val="005A14EB"/>
    <w:rsid w:val="005A3D93"/>
    <w:rsid w:val="005B0541"/>
    <w:rsid w:val="005B177D"/>
    <w:rsid w:val="005B3E5E"/>
    <w:rsid w:val="005B7437"/>
    <w:rsid w:val="005C1B45"/>
    <w:rsid w:val="005C2E04"/>
    <w:rsid w:val="005C3EDD"/>
    <w:rsid w:val="005C4F59"/>
    <w:rsid w:val="005C597A"/>
    <w:rsid w:val="005C6AB1"/>
    <w:rsid w:val="005C7A2F"/>
    <w:rsid w:val="005D0A78"/>
    <w:rsid w:val="005D1B8A"/>
    <w:rsid w:val="005D2495"/>
    <w:rsid w:val="005E1DDD"/>
    <w:rsid w:val="005E1F49"/>
    <w:rsid w:val="005E433D"/>
    <w:rsid w:val="005E5003"/>
    <w:rsid w:val="005E57BC"/>
    <w:rsid w:val="005E78B6"/>
    <w:rsid w:val="005F268D"/>
    <w:rsid w:val="005F2A54"/>
    <w:rsid w:val="005F2BBF"/>
    <w:rsid w:val="005F2EAD"/>
    <w:rsid w:val="005F31BD"/>
    <w:rsid w:val="005F382A"/>
    <w:rsid w:val="005F45CA"/>
    <w:rsid w:val="005F5E57"/>
    <w:rsid w:val="005F64D4"/>
    <w:rsid w:val="005F6574"/>
    <w:rsid w:val="005F67AF"/>
    <w:rsid w:val="005F784B"/>
    <w:rsid w:val="00601150"/>
    <w:rsid w:val="0060261D"/>
    <w:rsid w:val="0060328E"/>
    <w:rsid w:val="00603BA0"/>
    <w:rsid w:val="00604795"/>
    <w:rsid w:val="006070F6"/>
    <w:rsid w:val="006108C8"/>
    <w:rsid w:val="0061092B"/>
    <w:rsid w:val="00611853"/>
    <w:rsid w:val="006126E9"/>
    <w:rsid w:val="006148ED"/>
    <w:rsid w:val="00620B34"/>
    <w:rsid w:val="00625154"/>
    <w:rsid w:val="00631D12"/>
    <w:rsid w:val="00632201"/>
    <w:rsid w:val="006322E7"/>
    <w:rsid w:val="006324CD"/>
    <w:rsid w:val="00633F57"/>
    <w:rsid w:val="00634F42"/>
    <w:rsid w:val="006355C8"/>
    <w:rsid w:val="00635DE3"/>
    <w:rsid w:val="0064141B"/>
    <w:rsid w:val="00642B86"/>
    <w:rsid w:val="00645993"/>
    <w:rsid w:val="00645F46"/>
    <w:rsid w:val="006468B3"/>
    <w:rsid w:val="0065263C"/>
    <w:rsid w:val="006552BE"/>
    <w:rsid w:val="00655934"/>
    <w:rsid w:val="0066083E"/>
    <w:rsid w:val="0066349B"/>
    <w:rsid w:val="00666C43"/>
    <w:rsid w:val="00667941"/>
    <w:rsid w:val="0067086E"/>
    <w:rsid w:val="00676A4A"/>
    <w:rsid w:val="00680CE1"/>
    <w:rsid w:val="00683149"/>
    <w:rsid w:val="00684246"/>
    <w:rsid w:val="00686ABC"/>
    <w:rsid w:val="00687445"/>
    <w:rsid w:val="0069001E"/>
    <w:rsid w:val="00690354"/>
    <w:rsid w:val="00690C5D"/>
    <w:rsid w:val="0069136E"/>
    <w:rsid w:val="0069148C"/>
    <w:rsid w:val="00691E09"/>
    <w:rsid w:val="00693AB7"/>
    <w:rsid w:val="0069707F"/>
    <w:rsid w:val="00697924"/>
    <w:rsid w:val="00697B7F"/>
    <w:rsid w:val="006A0DC0"/>
    <w:rsid w:val="006A479E"/>
    <w:rsid w:val="006A5C4C"/>
    <w:rsid w:val="006A5D8F"/>
    <w:rsid w:val="006A6756"/>
    <w:rsid w:val="006A7167"/>
    <w:rsid w:val="006B142B"/>
    <w:rsid w:val="006B27F6"/>
    <w:rsid w:val="006B29AA"/>
    <w:rsid w:val="006B3FE5"/>
    <w:rsid w:val="006B4740"/>
    <w:rsid w:val="006B5033"/>
    <w:rsid w:val="006B72A4"/>
    <w:rsid w:val="006C20ED"/>
    <w:rsid w:val="006C50D9"/>
    <w:rsid w:val="006C5FB7"/>
    <w:rsid w:val="006C77D8"/>
    <w:rsid w:val="006C7911"/>
    <w:rsid w:val="006D0047"/>
    <w:rsid w:val="006D0C56"/>
    <w:rsid w:val="006D4476"/>
    <w:rsid w:val="006D5F4F"/>
    <w:rsid w:val="006E1318"/>
    <w:rsid w:val="006E2C9D"/>
    <w:rsid w:val="006E3E6B"/>
    <w:rsid w:val="006E6238"/>
    <w:rsid w:val="006E7227"/>
    <w:rsid w:val="006F03DA"/>
    <w:rsid w:val="006F2BF7"/>
    <w:rsid w:val="006F2C7B"/>
    <w:rsid w:val="006F47F2"/>
    <w:rsid w:val="006F5C96"/>
    <w:rsid w:val="006F5F20"/>
    <w:rsid w:val="006F6D7F"/>
    <w:rsid w:val="006F7B12"/>
    <w:rsid w:val="00700046"/>
    <w:rsid w:val="00701218"/>
    <w:rsid w:val="00701F51"/>
    <w:rsid w:val="007065CB"/>
    <w:rsid w:val="007114C9"/>
    <w:rsid w:val="00711DFE"/>
    <w:rsid w:val="007135A1"/>
    <w:rsid w:val="00713885"/>
    <w:rsid w:val="00715E4A"/>
    <w:rsid w:val="00716EA0"/>
    <w:rsid w:val="00720140"/>
    <w:rsid w:val="00720C98"/>
    <w:rsid w:val="00721186"/>
    <w:rsid w:val="0072441C"/>
    <w:rsid w:val="007276DE"/>
    <w:rsid w:val="00727C79"/>
    <w:rsid w:val="00731215"/>
    <w:rsid w:val="007326DA"/>
    <w:rsid w:val="007341FE"/>
    <w:rsid w:val="00735EF1"/>
    <w:rsid w:val="00736B4B"/>
    <w:rsid w:val="00736DEA"/>
    <w:rsid w:val="00740DDB"/>
    <w:rsid w:val="0074190E"/>
    <w:rsid w:val="00744EC7"/>
    <w:rsid w:val="0074557D"/>
    <w:rsid w:val="00746D4E"/>
    <w:rsid w:val="007550E8"/>
    <w:rsid w:val="00757F69"/>
    <w:rsid w:val="0077068E"/>
    <w:rsid w:val="00771E29"/>
    <w:rsid w:val="00773452"/>
    <w:rsid w:val="007735D1"/>
    <w:rsid w:val="0077437D"/>
    <w:rsid w:val="00775D1F"/>
    <w:rsid w:val="00775E69"/>
    <w:rsid w:val="007819A2"/>
    <w:rsid w:val="007829C7"/>
    <w:rsid w:val="007832D8"/>
    <w:rsid w:val="00786D22"/>
    <w:rsid w:val="00787FC0"/>
    <w:rsid w:val="00790A01"/>
    <w:rsid w:val="00790D6E"/>
    <w:rsid w:val="00791CFB"/>
    <w:rsid w:val="007951C1"/>
    <w:rsid w:val="00796E6A"/>
    <w:rsid w:val="007A1C16"/>
    <w:rsid w:val="007A27C9"/>
    <w:rsid w:val="007A6E4B"/>
    <w:rsid w:val="007A6E83"/>
    <w:rsid w:val="007B009D"/>
    <w:rsid w:val="007B250E"/>
    <w:rsid w:val="007B3153"/>
    <w:rsid w:val="007B47EC"/>
    <w:rsid w:val="007B5A0B"/>
    <w:rsid w:val="007B6819"/>
    <w:rsid w:val="007B7F54"/>
    <w:rsid w:val="007C0515"/>
    <w:rsid w:val="007C5F51"/>
    <w:rsid w:val="007C6C5F"/>
    <w:rsid w:val="007C6FC0"/>
    <w:rsid w:val="007D0DEC"/>
    <w:rsid w:val="007D0F41"/>
    <w:rsid w:val="007D16A0"/>
    <w:rsid w:val="007D1764"/>
    <w:rsid w:val="007D18FA"/>
    <w:rsid w:val="007D4582"/>
    <w:rsid w:val="007D58F5"/>
    <w:rsid w:val="007D6219"/>
    <w:rsid w:val="007D6B91"/>
    <w:rsid w:val="007E3ACD"/>
    <w:rsid w:val="007E7010"/>
    <w:rsid w:val="007E77BB"/>
    <w:rsid w:val="007F08AE"/>
    <w:rsid w:val="007F774A"/>
    <w:rsid w:val="00801331"/>
    <w:rsid w:val="00803487"/>
    <w:rsid w:val="00804C05"/>
    <w:rsid w:val="0080689C"/>
    <w:rsid w:val="00810457"/>
    <w:rsid w:val="00810E51"/>
    <w:rsid w:val="00811700"/>
    <w:rsid w:val="00813BDF"/>
    <w:rsid w:val="00820AE1"/>
    <w:rsid w:val="00820AEC"/>
    <w:rsid w:val="00826C4E"/>
    <w:rsid w:val="0082718B"/>
    <w:rsid w:val="00833204"/>
    <w:rsid w:val="00833A38"/>
    <w:rsid w:val="008343CA"/>
    <w:rsid w:val="0083513F"/>
    <w:rsid w:val="00840B8F"/>
    <w:rsid w:val="00840C1D"/>
    <w:rsid w:val="00841F84"/>
    <w:rsid w:val="00842900"/>
    <w:rsid w:val="00843185"/>
    <w:rsid w:val="00843ED0"/>
    <w:rsid w:val="00844106"/>
    <w:rsid w:val="008451E2"/>
    <w:rsid w:val="00847B6E"/>
    <w:rsid w:val="0085396B"/>
    <w:rsid w:val="0085599A"/>
    <w:rsid w:val="00855C43"/>
    <w:rsid w:val="00857DD9"/>
    <w:rsid w:val="0086455D"/>
    <w:rsid w:val="00865106"/>
    <w:rsid w:val="0086631B"/>
    <w:rsid w:val="008673D8"/>
    <w:rsid w:val="008716FF"/>
    <w:rsid w:val="0087301A"/>
    <w:rsid w:val="008732C5"/>
    <w:rsid w:val="00873DC2"/>
    <w:rsid w:val="00874056"/>
    <w:rsid w:val="008740DB"/>
    <w:rsid w:val="00874336"/>
    <w:rsid w:val="008753A8"/>
    <w:rsid w:val="008759D7"/>
    <w:rsid w:val="0087718E"/>
    <w:rsid w:val="0087723F"/>
    <w:rsid w:val="0087757C"/>
    <w:rsid w:val="0088367B"/>
    <w:rsid w:val="00884CAA"/>
    <w:rsid w:val="00884E39"/>
    <w:rsid w:val="00886CA9"/>
    <w:rsid w:val="0089238F"/>
    <w:rsid w:val="00894070"/>
    <w:rsid w:val="00894190"/>
    <w:rsid w:val="0089455B"/>
    <w:rsid w:val="0089487A"/>
    <w:rsid w:val="00895474"/>
    <w:rsid w:val="00895BE1"/>
    <w:rsid w:val="008A0A8F"/>
    <w:rsid w:val="008A0C03"/>
    <w:rsid w:val="008A51A1"/>
    <w:rsid w:val="008A5F72"/>
    <w:rsid w:val="008B211B"/>
    <w:rsid w:val="008B795F"/>
    <w:rsid w:val="008C0A4C"/>
    <w:rsid w:val="008C2AE8"/>
    <w:rsid w:val="008C5A53"/>
    <w:rsid w:val="008D1274"/>
    <w:rsid w:val="008D171D"/>
    <w:rsid w:val="008D2035"/>
    <w:rsid w:val="008D35F3"/>
    <w:rsid w:val="008D379F"/>
    <w:rsid w:val="008D5276"/>
    <w:rsid w:val="008E1CE6"/>
    <w:rsid w:val="008E23B3"/>
    <w:rsid w:val="008E2C61"/>
    <w:rsid w:val="008E3DBE"/>
    <w:rsid w:val="008E68A4"/>
    <w:rsid w:val="008E73B0"/>
    <w:rsid w:val="008E7502"/>
    <w:rsid w:val="008E795F"/>
    <w:rsid w:val="008F12B1"/>
    <w:rsid w:val="008F24F0"/>
    <w:rsid w:val="008F3A9C"/>
    <w:rsid w:val="008F3EDD"/>
    <w:rsid w:val="00902225"/>
    <w:rsid w:val="00902F7F"/>
    <w:rsid w:val="009058A0"/>
    <w:rsid w:val="00906C89"/>
    <w:rsid w:val="00910AA7"/>
    <w:rsid w:val="0091119D"/>
    <w:rsid w:val="00915F68"/>
    <w:rsid w:val="0091629A"/>
    <w:rsid w:val="0091677C"/>
    <w:rsid w:val="009236BE"/>
    <w:rsid w:val="009244EE"/>
    <w:rsid w:val="0092553C"/>
    <w:rsid w:val="00926946"/>
    <w:rsid w:val="00930CBD"/>
    <w:rsid w:val="00932C3A"/>
    <w:rsid w:val="009344AF"/>
    <w:rsid w:val="00936067"/>
    <w:rsid w:val="00936FD7"/>
    <w:rsid w:val="00941D9C"/>
    <w:rsid w:val="00942B31"/>
    <w:rsid w:val="00943E2B"/>
    <w:rsid w:val="0094414D"/>
    <w:rsid w:val="00945E61"/>
    <w:rsid w:val="0094665D"/>
    <w:rsid w:val="00951118"/>
    <w:rsid w:val="009513F6"/>
    <w:rsid w:val="0095495E"/>
    <w:rsid w:val="00956724"/>
    <w:rsid w:val="009619C5"/>
    <w:rsid w:val="0096361F"/>
    <w:rsid w:val="0096474E"/>
    <w:rsid w:val="009658BC"/>
    <w:rsid w:val="00966231"/>
    <w:rsid w:val="0097126C"/>
    <w:rsid w:val="00971CFF"/>
    <w:rsid w:val="00972C45"/>
    <w:rsid w:val="0097368F"/>
    <w:rsid w:val="00973DD9"/>
    <w:rsid w:val="00974E61"/>
    <w:rsid w:val="00980559"/>
    <w:rsid w:val="00981562"/>
    <w:rsid w:val="00982B0E"/>
    <w:rsid w:val="009856A6"/>
    <w:rsid w:val="009934EB"/>
    <w:rsid w:val="00993952"/>
    <w:rsid w:val="00993C16"/>
    <w:rsid w:val="00996D7F"/>
    <w:rsid w:val="00997B4F"/>
    <w:rsid w:val="009A7059"/>
    <w:rsid w:val="009B04E0"/>
    <w:rsid w:val="009B1E79"/>
    <w:rsid w:val="009B205D"/>
    <w:rsid w:val="009B2401"/>
    <w:rsid w:val="009B2514"/>
    <w:rsid w:val="009B4201"/>
    <w:rsid w:val="009B462D"/>
    <w:rsid w:val="009B50F7"/>
    <w:rsid w:val="009B5A5A"/>
    <w:rsid w:val="009B65D1"/>
    <w:rsid w:val="009B68C2"/>
    <w:rsid w:val="009B6F47"/>
    <w:rsid w:val="009C0EB2"/>
    <w:rsid w:val="009C3F33"/>
    <w:rsid w:val="009D0586"/>
    <w:rsid w:val="009D17B0"/>
    <w:rsid w:val="009D431E"/>
    <w:rsid w:val="009D66C0"/>
    <w:rsid w:val="009E2538"/>
    <w:rsid w:val="009E6701"/>
    <w:rsid w:val="009F02C4"/>
    <w:rsid w:val="009F18F1"/>
    <w:rsid w:val="009F547C"/>
    <w:rsid w:val="009F5533"/>
    <w:rsid w:val="00A00CB9"/>
    <w:rsid w:val="00A04597"/>
    <w:rsid w:val="00A05262"/>
    <w:rsid w:val="00A059EC"/>
    <w:rsid w:val="00A063D7"/>
    <w:rsid w:val="00A1085B"/>
    <w:rsid w:val="00A1175C"/>
    <w:rsid w:val="00A13A13"/>
    <w:rsid w:val="00A140C6"/>
    <w:rsid w:val="00A158A7"/>
    <w:rsid w:val="00A16739"/>
    <w:rsid w:val="00A16E4F"/>
    <w:rsid w:val="00A16F84"/>
    <w:rsid w:val="00A21432"/>
    <w:rsid w:val="00A229FB"/>
    <w:rsid w:val="00A2373F"/>
    <w:rsid w:val="00A23AB5"/>
    <w:rsid w:val="00A25BF2"/>
    <w:rsid w:val="00A2694D"/>
    <w:rsid w:val="00A26D86"/>
    <w:rsid w:val="00A31FA1"/>
    <w:rsid w:val="00A33925"/>
    <w:rsid w:val="00A35B57"/>
    <w:rsid w:val="00A37655"/>
    <w:rsid w:val="00A37ABF"/>
    <w:rsid w:val="00A40FD8"/>
    <w:rsid w:val="00A410CD"/>
    <w:rsid w:val="00A42A9A"/>
    <w:rsid w:val="00A42DA5"/>
    <w:rsid w:val="00A4347C"/>
    <w:rsid w:val="00A462C8"/>
    <w:rsid w:val="00A46CF2"/>
    <w:rsid w:val="00A504BB"/>
    <w:rsid w:val="00A51224"/>
    <w:rsid w:val="00A53858"/>
    <w:rsid w:val="00A545FF"/>
    <w:rsid w:val="00A549B6"/>
    <w:rsid w:val="00A60876"/>
    <w:rsid w:val="00A611B3"/>
    <w:rsid w:val="00A6123D"/>
    <w:rsid w:val="00A61B33"/>
    <w:rsid w:val="00A63A59"/>
    <w:rsid w:val="00A649AD"/>
    <w:rsid w:val="00A659C7"/>
    <w:rsid w:val="00A65D45"/>
    <w:rsid w:val="00A67B52"/>
    <w:rsid w:val="00A728BD"/>
    <w:rsid w:val="00A7507B"/>
    <w:rsid w:val="00A76A67"/>
    <w:rsid w:val="00A80B94"/>
    <w:rsid w:val="00A80EC3"/>
    <w:rsid w:val="00A82E74"/>
    <w:rsid w:val="00A83108"/>
    <w:rsid w:val="00A84D4B"/>
    <w:rsid w:val="00A86248"/>
    <w:rsid w:val="00A873BE"/>
    <w:rsid w:val="00A879C9"/>
    <w:rsid w:val="00A92280"/>
    <w:rsid w:val="00A92AFC"/>
    <w:rsid w:val="00A96570"/>
    <w:rsid w:val="00AA2A5E"/>
    <w:rsid w:val="00AA385E"/>
    <w:rsid w:val="00AA3A60"/>
    <w:rsid w:val="00AA3B5D"/>
    <w:rsid w:val="00AA4F65"/>
    <w:rsid w:val="00AA520F"/>
    <w:rsid w:val="00AA728B"/>
    <w:rsid w:val="00AB1B46"/>
    <w:rsid w:val="00AB2354"/>
    <w:rsid w:val="00AB35D2"/>
    <w:rsid w:val="00AC070D"/>
    <w:rsid w:val="00AC2940"/>
    <w:rsid w:val="00AC5D57"/>
    <w:rsid w:val="00AC6A9E"/>
    <w:rsid w:val="00AC78AA"/>
    <w:rsid w:val="00AD1A5D"/>
    <w:rsid w:val="00AD1DAD"/>
    <w:rsid w:val="00AD1EF2"/>
    <w:rsid w:val="00AD2A8B"/>
    <w:rsid w:val="00AD2F2B"/>
    <w:rsid w:val="00AD3A63"/>
    <w:rsid w:val="00AD3F10"/>
    <w:rsid w:val="00AE0BAA"/>
    <w:rsid w:val="00AE2224"/>
    <w:rsid w:val="00AE3985"/>
    <w:rsid w:val="00AE3E5B"/>
    <w:rsid w:val="00AE4FBC"/>
    <w:rsid w:val="00AF1E33"/>
    <w:rsid w:val="00AF3537"/>
    <w:rsid w:val="00AF7BA4"/>
    <w:rsid w:val="00AF7D27"/>
    <w:rsid w:val="00B01A92"/>
    <w:rsid w:val="00B02AF9"/>
    <w:rsid w:val="00B048C8"/>
    <w:rsid w:val="00B063BD"/>
    <w:rsid w:val="00B077D2"/>
    <w:rsid w:val="00B104E4"/>
    <w:rsid w:val="00B114B2"/>
    <w:rsid w:val="00B127A4"/>
    <w:rsid w:val="00B1318E"/>
    <w:rsid w:val="00B1595A"/>
    <w:rsid w:val="00B15A8B"/>
    <w:rsid w:val="00B2034A"/>
    <w:rsid w:val="00B22E88"/>
    <w:rsid w:val="00B23DC1"/>
    <w:rsid w:val="00B23F7D"/>
    <w:rsid w:val="00B251B4"/>
    <w:rsid w:val="00B25EB6"/>
    <w:rsid w:val="00B2680C"/>
    <w:rsid w:val="00B31511"/>
    <w:rsid w:val="00B339D8"/>
    <w:rsid w:val="00B33DDF"/>
    <w:rsid w:val="00B34EAC"/>
    <w:rsid w:val="00B352FC"/>
    <w:rsid w:val="00B3571F"/>
    <w:rsid w:val="00B35C15"/>
    <w:rsid w:val="00B439C1"/>
    <w:rsid w:val="00B43EE1"/>
    <w:rsid w:val="00B4415B"/>
    <w:rsid w:val="00B46562"/>
    <w:rsid w:val="00B467BF"/>
    <w:rsid w:val="00B47B3B"/>
    <w:rsid w:val="00B51E44"/>
    <w:rsid w:val="00B52259"/>
    <w:rsid w:val="00B53A64"/>
    <w:rsid w:val="00B56886"/>
    <w:rsid w:val="00B60264"/>
    <w:rsid w:val="00B61871"/>
    <w:rsid w:val="00B66366"/>
    <w:rsid w:val="00B6790D"/>
    <w:rsid w:val="00B723E9"/>
    <w:rsid w:val="00B73DA9"/>
    <w:rsid w:val="00B769DA"/>
    <w:rsid w:val="00B76D41"/>
    <w:rsid w:val="00B77AA8"/>
    <w:rsid w:val="00B813DB"/>
    <w:rsid w:val="00B81C8C"/>
    <w:rsid w:val="00B844C5"/>
    <w:rsid w:val="00B90C8A"/>
    <w:rsid w:val="00B912A8"/>
    <w:rsid w:val="00B91797"/>
    <w:rsid w:val="00B91A73"/>
    <w:rsid w:val="00B93887"/>
    <w:rsid w:val="00B93B72"/>
    <w:rsid w:val="00B95201"/>
    <w:rsid w:val="00B95660"/>
    <w:rsid w:val="00B96664"/>
    <w:rsid w:val="00B97EC8"/>
    <w:rsid w:val="00BA1E44"/>
    <w:rsid w:val="00BA34F7"/>
    <w:rsid w:val="00BA3849"/>
    <w:rsid w:val="00BA39DE"/>
    <w:rsid w:val="00BA4A18"/>
    <w:rsid w:val="00BA6C46"/>
    <w:rsid w:val="00BB0840"/>
    <w:rsid w:val="00BB1325"/>
    <w:rsid w:val="00BB1475"/>
    <w:rsid w:val="00BB471B"/>
    <w:rsid w:val="00BB6E99"/>
    <w:rsid w:val="00BB7005"/>
    <w:rsid w:val="00BB7D17"/>
    <w:rsid w:val="00BC09D5"/>
    <w:rsid w:val="00BC29CF"/>
    <w:rsid w:val="00BC2C36"/>
    <w:rsid w:val="00BC3619"/>
    <w:rsid w:val="00BC3A1B"/>
    <w:rsid w:val="00BC6E16"/>
    <w:rsid w:val="00BC7AF0"/>
    <w:rsid w:val="00BD1755"/>
    <w:rsid w:val="00BD1DC8"/>
    <w:rsid w:val="00BD231C"/>
    <w:rsid w:val="00BD6098"/>
    <w:rsid w:val="00BE0A0C"/>
    <w:rsid w:val="00BE1ADA"/>
    <w:rsid w:val="00BE49A5"/>
    <w:rsid w:val="00BE7471"/>
    <w:rsid w:val="00BE75A2"/>
    <w:rsid w:val="00BE7CE4"/>
    <w:rsid w:val="00BF0EC8"/>
    <w:rsid w:val="00BF2D32"/>
    <w:rsid w:val="00BF3211"/>
    <w:rsid w:val="00BF40EB"/>
    <w:rsid w:val="00BF43A6"/>
    <w:rsid w:val="00C06277"/>
    <w:rsid w:val="00C06647"/>
    <w:rsid w:val="00C06775"/>
    <w:rsid w:val="00C07FAE"/>
    <w:rsid w:val="00C10DA7"/>
    <w:rsid w:val="00C12326"/>
    <w:rsid w:val="00C13057"/>
    <w:rsid w:val="00C14008"/>
    <w:rsid w:val="00C14517"/>
    <w:rsid w:val="00C1791D"/>
    <w:rsid w:val="00C2196A"/>
    <w:rsid w:val="00C2305E"/>
    <w:rsid w:val="00C23D00"/>
    <w:rsid w:val="00C26440"/>
    <w:rsid w:val="00C26CCE"/>
    <w:rsid w:val="00C318D5"/>
    <w:rsid w:val="00C347DF"/>
    <w:rsid w:val="00C40BF1"/>
    <w:rsid w:val="00C4130B"/>
    <w:rsid w:val="00C420E8"/>
    <w:rsid w:val="00C43031"/>
    <w:rsid w:val="00C43AD5"/>
    <w:rsid w:val="00C44A80"/>
    <w:rsid w:val="00C50B0C"/>
    <w:rsid w:val="00C538B1"/>
    <w:rsid w:val="00C542B9"/>
    <w:rsid w:val="00C54BDB"/>
    <w:rsid w:val="00C5598F"/>
    <w:rsid w:val="00C56354"/>
    <w:rsid w:val="00C56D07"/>
    <w:rsid w:val="00C56FC8"/>
    <w:rsid w:val="00C574A1"/>
    <w:rsid w:val="00C575EF"/>
    <w:rsid w:val="00C60246"/>
    <w:rsid w:val="00C60DBA"/>
    <w:rsid w:val="00C657BC"/>
    <w:rsid w:val="00C66118"/>
    <w:rsid w:val="00C66D7C"/>
    <w:rsid w:val="00C7194F"/>
    <w:rsid w:val="00C7198E"/>
    <w:rsid w:val="00C71ADF"/>
    <w:rsid w:val="00C72ADD"/>
    <w:rsid w:val="00C7397C"/>
    <w:rsid w:val="00C73A46"/>
    <w:rsid w:val="00C743F6"/>
    <w:rsid w:val="00C74D85"/>
    <w:rsid w:val="00C7688B"/>
    <w:rsid w:val="00C77782"/>
    <w:rsid w:val="00C779BE"/>
    <w:rsid w:val="00C834BC"/>
    <w:rsid w:val="00C83DDF"/>
    <w:rsid w:val="00C8786B"/>
    <w:rsid w:val="00C91B40"/>
    <w:rsid w:val="00C93A05"/>
    <w:rsid w:val="00C93A2C"/>
    <w:rsid w:val="00C94AE1"/>
    <w:rsid w:val="00C95B0B"/>
    <w:rsid w:val="00C97AFE"/>
    <w:rsid w:val="00CA003B"/>
    <w:rsid w:val="00CA00C7"/>
    <w:rsid w:val="00CA5AE0"/>
    <w:rsid w:val="00CA60CF"/>
    <w:rsid w:val="00CA71DB"/>
    <w:rsid w:val="00CB0C2D"/>
    <w:rsid w:val="00CB209D"/>
    <w:rsid w:val="00CB28A6"/>
    <w:rsid w:val="00CB4D23"/>
    <w:rsid w:val="00CB61D5"/>
    <w:rsid w:val="00CB6B0A"/>
    <w:rsid w:val="00CB70B2"/>
    <w:rsid w:val="00CC171E"/>
    <w:rsid w:val="00CC1C01"/>
    <w:rsid w:val="00CC3FB4"/>
    <w:rsid w:val="00CC4512"/>
    <w:rsid w:val="00CC4F3B"/>
    <w:rsid w:val="00CC54CD"/>
    <w:rsid w:val="00CD352A"/>
    <w:rsid w:val="00CD6357"/>
    <w:rsid w:val="00CD7EBD"/>
    <w:rsid w:val="00CE0298"/>
    <w:rsid w:val="00CE3285"/>
    <w:rsid w:val="00CE3608"/>
    <w:rsid w:val="00CE6C3D"/>
    <w:rsid w:val="00CE7028"/>
    <w:rsid w:val="00CF034E"/>
    <w:rsid w:val="00CF1953"/>
    <w:rsid w:val="00CF1BD0"/>
    <w:rsid w:val="00CF55D6"/>
    <w:rsid w:val="00CF7FFD"/>
    <w:rsid w:val="00D031D4"/>
    <w:rsid w:val="00D056D5"/>
    <w:rsid w:val="00D064DD"/>
    <w:rsid w:val="00D06BBB"/>
    <w:rsid w:val="00D14736"/>
    <w:rsid w:val="00D16D6E"/>
    <w:rsid w:val="00D1722F"/>
    <w:rsid w:val="00D179FA"/>
    <w:rsid w:val="00D20EAA"/>
    <w:rsid w:val="00D21E76"/>
    <w:rsid w:val="00D2435F"/>
    <w:rsid w:val="00D25854"/>
    <w:rsid w:val="00D25D6E"/>
    <w:rsid w:val="00D26560"/>
    <w:rsid w:val="00D267F3"/>
    <w:rsid w:val="00D27B37"/>
    <w:rsid w:val="00D27E5C"/>
    <w:rsid w:val="00D30F1F"/>
    <w:rsid w:val="00D31679"/>
    <w:rsid w:val="00D316E2"/>
    <w:rsid w:val="00D3364F"/>
    <w:rsid w:val="00D346EA"/>
    <w:rsid w:val="00D406C6"/>
    <w:rsid w:val="00D42A1D"/>
    <w:rsid w:val="00D46C54"/>
    <w:rsid w:val="00D46C76"/>
    <w:rsid w:val="00D46D20"/>
    <w:rsid w:val="00D46F75"/>
    <w:rsid w:val="00D52297"/>
    <w:rsid w:val="00D5280C"/>
    <w:rsid w:val="00D5464C"/>
    <w:rsid w:val="00D55641"/>
    <w:rsid w:val="00D571AD"/>
    <w:rsid w:val="00D575A6"/>
    <w:rsid w:val="00D60BAD"/>
    <w:rsid w:val="00D618E9"/>
    <w:rsid w:val="00D62195"/>
    <w:rsid w:val="00D6272A"/>
    <w:rsid w:val="00D630E2"/>
    <w:rsid w:val="00D652E6"/>
    <w:rsid w:val="00D6630A"/>
    <w:rsid w:val="00D668D7"/>
    <w:rsid w:val="00D66ACF"/>
    <w:rsid w:val="00D674DF"/>
    <w:rsid w:val="00D67725"/>
    <w:rsid w:val="00D72D5B"/>
    <w:rsid w:val="00D7624D"/>
    <w:rsid w:val="00D81727"/>
    <w:rsid w:val="00D84270"/>
    <w:rsid w:val="00D8430E"/>
    <w:rsid w:val="00D850EC"/>
    <w:rsid w:val="00D85B4D"/>
    <w:rsid w:val="00D8601D"/>
    <w:rsid w:val="00D871EE"/>
    <w:rsid w:val="00D928BD"/>
    <w:rsid w:val="00D96691"/>
    <w:rsid w:val="00D96F88"/>
    <w:rsid w:val="00DA1326"/>
    <w:rsid w:val="00DA1691"/>
    <w:rsid w:val="00DA23F9"/>
    <w:rsid w:val="00DA2E60"/>
    <w:rsid w:val="00DA48B9"/>
    <w:rsid w:val="00DA645E"/>
    <w:rsid w:val="00DA703B"/>
    <w:rsid w:val="00DB17CC"/>
    <w:rsid w:val="00DB2106"/>
    <w:rsid w:val="00DB243A"/>
    <w:rsid w:val="00DB267F"/>
    <w:rsid w:val="00DB416E"/>
    <w:rsid w:val="00DB48F9"/>
    <w:rsid w:val="00DB4B2F"/>
    <w:rsid w:val="00DC0041"/>
    <w:rsid w:val="00DC1467"/>
    <w:rsid w:val="00DC1A3B"/>
    <w:rsid w:val="00DC6CDE"/>
    <w:rsid w:val="00DC6D79"/>
    <w:rsid w:val="00DC786A"/>
    <w:rsid w:val="00DD186C"/>
    <w:rsid w:val="00DD21CD"/>
    <w:rsid w:val="00DD42B4"/>
    <w:rsid w:val="00DD4669"/>
    <w:rsid w:val="00DD7778"/>
    <w:rsid w:val="00DD7F25"/>
    <w:rsid w:val="00DE05A8"/>
    <w:rsid w:val="00DE4EB0"/>
    <w:rsid w:val="00DE5486"/>
    <w:rsid w:val="00DE55BB"/>
    <w:rsid w:val="00DE764E"/>
    <w:rsid w:val="00DF0B45"/>
    <w:rsid w:val="00DF2077"/>
    <w:rsid w:val="00DF417B"/>
    <w:rsid w:val="00DF5845"/>
    <w:rsid w:val="00DF5C45"/>
    <w:rsid w:val="00DF5CDF"/>
    <w:rsid w:val="00DF7607"/>
    <w:rsid w:val="00E00EB7"/>
    <w:rsid w:val="00E03FE1"/>
    <w:rsid w:val="00E04BCD"/>
    <w:rsid w:val="00E0725A"/>
    <w:rsid w:val="00E112A9"/>
    <w:rsid w:val="00E11FB8"/>
    <w:rsid w:val="00E12BCC"/>
    <w:rsid w:val="00E142B0"/>
    <w:rsid w:val="00E14C5D"/>
    <w:rsid w:val="00E176A6"/>
    <w:rsid w:val="00E213CE"/>
    <w:rsid w:val="00E21416"/>
    <w:rsid w:val="00E23765"/>
    <w:rsid w:val="00E24D93"/>
    <w:rsid w:val="00E253BA"/>
    <w:rsid w:val="00E274A4"/>
    <w:rsid w:val="00E30605"/>
    <w:rsid w:val="00E35526"/>
    <w:rsid w:val="00E42886"/>
    <w:rsid w:val="00E42B11"/>
    <w:rsid w:val="00E45F5A"/>
    <w:rsid w:val="00E47DB5"/>
    <w:rsid w:val="00E5379C"/>
    <w:rsid w:val="00E53CBE"/>
    <w:rsid w:val="00E53DB8"/>
    <w:rsid w:val="00E54064"/>
    <w:rsid w:val="00E54695"/>
    <w:rsid w:val="00E54A5D"/>
    <w:rsid w:val="00E55538"/>
    <w:rsid w:val="00E5775E"/>
    <w:rsid w:val="00E60A78"/>
    <w:rsid w:val="00E61096"/>
    <w:rsid w:val="00E61779"/>
    <w:rsid w:val="00E64EB6"/>
    <w:rsid w:val="00E668B3"/>
    <w:rsid w:val="00E673C9"/>
    <w:rsid w:val="00E70112"/>
    <w:rsid w:val="00E71819"/>
    <w:rsid w:val="00E71C10"/>
    <w:rsid w:val="00E733F8"/>
    <w:rsid w:val="00E75DB4"/>
    <w:rsid w:val="00E76E11"/>
    <w:rsid w:val="00E774FF"/>
    <w:rsid w:val="00E8184E"/>
    <w:rsid w:val="00E82FB7"/>
    <w:rsid w:val="00E847B2"/>
    <w:rsid w:val="00E84A97"/>
    <w:rsid w:val="00E851CE"/>
    <w:rsid w:val="00E85F64"/>
    <w:rsid w:val="00E86603"/>
    <w:rsid w:val="00E86E5E"/>
    <w:rsid w:val="00E874C5"/>
    <w:rsid w:val="00E87F6C"/>
    <w:rsid w:val="00E90BE6"/>
    <w:rsid w:val="00E925C5"/>
    <w:rsid w:val="00E93128"/>
    <w:rsid w:val="00E93A55"/>
    <w:rsid w:val="00E941E8"/>
    <w:rsid w:val="00E9502C"/>
    <w:rsid w:val="00E961BC"/>
    <w:rsid w:val="00E96CF5"/>
    <w:rsid w:val="00EA140B"/>
    <w:rsid w:val="00EA4165"/>
    <w:rsid w:val="00EA4A53"/>
    <w:rsid w:val="00EA518C"/>
    <w:rsid w:val="00EA534A"/>
    <w:rsid w:val="00EA6643"/>
    <w:rsid w:val="00EA6944"/>
    <w:rsid w:val="00EB1B20"/>
    <w:rsid w:val="00EB292D"/>
    <w:rsid w:val="00EB4256"/>
    <w:rsid w:val="00EB42FE"/>
    <w:rsid w:val="00EC141B"/>
    <w:rsid w:val="00EC1EE6"/>
    <w:rsid w:val="00EC411B"/>
    <w:rsid w:val="00EC4955"/>
    <w:rsid w:val="00EC573C"/>
    <w:rsid w:val="00ED069A"/>
    <w:rsid w:val="00ED3AA7"/>
    <w:rsid w:val="00ED3F12"/>
    <w:rsid w:val="00ED49E9"/>
    <w:rsid w:val="00ED70E1"/>
    <w:rsid w:val="00ED79AF"/>
    <w:rsid w:val="00EE153F"/>
    <w:rsid w:val="00EE7065"/>
    <w:rsid w:val="00EE7F55"/>
    <w:rsid w:val="00EF0CF0"/>
    <w:rsid w:val="00EF12DE"/>
    <w:rsid w:val="00EF2626"/>
    <w:rsid w:val="00EF3C1C"/>
    <w:rsid w:val="00EF7F19"/>
    <w:rsid w:val="00F00CC2"/>
    <w:rsid w:val="00F0121D"/>
    <w:rsid w:val="00F033F8"/>
    <w:rsid w:val="00F048D4"/>
    <w:rsid w:val="00F06F57"/>
    <w:rsid w:val="00F07461"/>
    <w:rsid w:val="00F11FB4"/>
    <w:rsid w:val="00F125AC"/>
    <w:rsid w:val="00F12CBE"/>
    <w:rsid w:val="00F142E7"/>
    <w:rsid w:val="00F202FA"/>
    <w:rsid w:val="00F21804"/>
    <w:rsid w:val="00F2333B"/>
    <w:rsid w:val="00F237DF"/>
    <w:rsid w:val="00F25222"/>
    <w:rsid w:val="00F2666A"/>
    <w:rsid w:val="00F30CBA"/>
    <w:rsid w:val="00F318F4"/>
    <w:rsid w:val="00F3365E"/>
    <w:rsid w:val="00F346DD"/>
    <w:rsid w:val="00F3508C"/>
    <w:rsid w:val="00F35929"/>
    <w:rsid w:val="00F37E72"/>
    <w:rsid w:val="00F4318E"/>
    <w:rsid w:val="00F43A90"/>
    <w:rsid w:val="00F43C45"/>
    <w:rsid w:val="00F45118"/>
    <w:rsid w:val="00F455A5"/>
    <w:rsid w:val="00F45FE6"/>
    <w:rsid w:val="00F474BC"/>
    <w:rsid w:val="00F50B99"/>
    <w:rsid w:val="00F515E9"/>
    <w:rsid w:val="00F55179"/>
    <w:rsid w:val="00F61432"/>
    <w:rsid w:val="00F61540"/>
    <w:rsid w:val="00F64410"/>
    <w:rsid w:val="00F6730E"/>
    <w:rsid w:val="00F674C4"/>
    <w:rsid w:val="00F67F58"/>
    <w:rsid w:val="00F70564"/>
    <w:rsid w:val="00F70E02"/>
    <w:rsid w:val="00F71EB0"/>
    <w:rsid w:val="00F72077"/>
    <w:rsid w:val="00F725B0"/>
    <w:rsid w:val="00F768B3"/>
    <w:rsid w:val="00F77BB0"/>
    <w:rsid w:val="00F802E4"/>
    <w:rsid w:val="00F813C0"/>
    <w:rsid w:val="00F8172F"/>
    <w:rsid w:val="00F82AC8"/>
    <w:rsid w:val="00F9060B"/>
    <w:rsid w:val="00F9065E"/>
    <w:rsid w:val="00F93B51"/>
    <w:rsid w:val="00F952EF"/>
    <w:rsid w:val="00F9599C"/>
    <w:rsid w:val="00F969C8"/>
    <w:rsid w:val="00F97BDE"/>
    <w:rsid w:val="00FA476F"/>
    <w:rsid w:val="00FA6D4C"/>
    <w:rsid w:val="00FB008D"/>
    <w:rsid w:val="00FB462C"/>
    <w:rsid w:val="00FB545F"/>
    <w:rsid w:val="00FB66B7"/>
    <w:rsid w:val="00FB7511"/>
    <w:rsid w:val="00FC021D"/>
    <w:rsid w:val="00FC0A4E"/>
    <w:rsid w:val="00FC0AD6"/>
    <w:rsid w:val="00FC31F3"/>
    <w:rsid w:val="00FC378E"/>
    <w:rsid w:val="00FC4D9D"/>
    <w:rsid w:val="00FD1A4A"/>
    <w:rsid w:val="00FD372A"/>
    <w:rsid w:val="00FD37A8"/>
    <w:rsid w:val="00FD3BFF"/>
    <w:rsid w:val="00FD6956"/>
    <w:rsid w:val="00FD72A1"/>
    <w:rsid w:val="00FE002D"/>
    <w:rsid w:val="00FE078A"/>
    <w:rsid w:val="00FE4193"/>
    <w:rsid w:val="00FE6707"/>
    <w:rsid w:val="00FF3655"/>
    <w:rsid w:val="00FF60F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57AF2CA7"/>
  <w15:docId w15:val="{DB39A099-F7EC-479F-BE8E-747200D2F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MS ??" w:hAnsi="Calibri" w:cs="Arial"/>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A16E4F"/>
    <w:rPr>
      <w:rFonts w:ascii="Trebuchet MS" w:hAnsi="Trebuchet MS" w:cs="Times New Roman"/>
      <w:sz w:val="20"/>
      <w:szCs w:val="24"/>
    </w:rPr>
  </w:style>
  <w:style w:type="paragraph" w:styleId="Naslov2">
    <w:name w:val="heading 2"/>
    <w:basedOn w:val="Navaden"/>
    <w:next w:val="Navaden"/>
    <w:link w:val="Naslov2Znak"/>
    <w:unhideWhenUsed/>
    <w:qFormat/>
    <w:locked/>
    <w:rsid w:val="00D21E76"/>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rsid w:val="00EA6944"/>
    <w:pPr>
      <w:spacing w:after="480"/>
    </w:pPr>
    <w:rPr>
      <w:rFonts w:ascii="Trebuchet MS" w:hAnsi="Trebuchet MS" w:cs="Times New Roman"/>
      <w:caps/>
      <w:color w:val="000000"/>
      <w:sz w:val="80"/>
      <w:szCs w:val="80"/>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3840B9"/>
    <w:pPr>
      <w:ind w:left="720"/>
      <w:contextualSpacing/>
    </w:pPr>
  </w:style>
  <w:style w:type="paragraph" w:customStyle="1" w:styleId="PODNASLOV">
    <w:name w:val="PODNASLOV"/>
    <w:basedOn w:val="Navaden"/>
    <w:uiPriority w:val="99"/>
    <w:rsid w:val="00A42A9A"/>
    <w:pPr>
      <w:spacing w:after="240"/>
      <w:ind w:left="284" w:hanging="284"/>
    </w:pPr>
    <w:rPr>
      <w:b/>
      <w:caps/>
      <w:color w:val="7F7F7F"/>
      <w:sz w:val="28"/>
      <w:szCs w:val="28"/>
      <w:u w:val="single"/>
    </w:rPr>
  </w:style>
  <w:style w:type="paragraph" w:styleId="Glava">
    <w:name w:val="header"/>
    <w:aliases w:val="Znak"/>
    <w:basedOn w:val="Navaden"/>
    <w:link w:val="GlavaZnak"/>
    <w:uiPriority w:val="99"/>
    <w:rsid w:val="00945E61"/>
    <w:pPr>
      <w:tabs>
        <w:tab w:val="center" w:pos="4320"/>
        <w:tab w:val="right" w:pos="8640"/>
      </w:tabs>
    </w:pPr>
  </w:style>
  <w:style w:type="character" w:customStyle="1" w:styleId="GlavaZnak">
    <w:name w:val="Glava Znak"/>
    <w:aliases w:val="Znak Znak"/>
    <w:basedOn w:val="Privzetapisavaodstavka"/>
    <w:link w:val="Glava"/>
    <w:uiPriority w:val="99"/>
    <w:locked/>
    <w:rsid w:val="00945E61"/>
    <w:rPr>
      <w:rFonts w:ascii="Trebuchet MS" w:hAnsi="Trebuchet MS" w:cs="Times New Roman"/>
      <w:color w:val="auto"/>
      <w:sz w:val="24"/>
      <w:szCs w:val="24"/>
      <w:lang w:val="sl-SI" w:eastAsia="sl-SI"/>
    </w:rPr>
  </w:style>
  <w:style w:type="paragraph" w:styleId="Noga">
    <w:name w:val="footer"/>
    <w:basedOn w:val="Navaden"/>
    <w:link w:val="NogaZnak"/>
    <w:uiPriority w:val="99"/>
    <w:rsid w:val="00945E61"/>
    <w:pPr>
      <w:tabs>
        <w:tab w:val="center" w:pos="4320"/>
        <w:tab w:val="right" w:pos="8640"/>
      </w:tabs>
    </w:pPr>
  </w:style>
  <w:style w:type="character" w:customStyle="1" w:styleId="NogaZnak">
    <w:name w:val="Noga Znak"/>
    <w:basedOn w:val="Privzetapisavaodstavka"/>
    <w:link w:val="Noga"/>
    <w:uiPriority w:val="99"/>
    <w:locked/>
    <w:rsid w:val="00945E61"/>
    <w:rPr>
      <w:rFonts w:ascii="Trebuchet MS" w:hAnsi="Trebuchet MS" w:cs="Times New Roman"/>
      <w:color w:val="auto"/>
      <w:sz w:val="24"/>
      <w:szCs w:val="24"/>
      <w:lang w:val="sl-SI" w:eastAsia="sl-SI"/>
    </w:rPr>
  </w:style>
  <w:style w:type="character" w:styleId="Neensklic">
    <w:name w:val="Subtle Reference"/>
    <w:basedOn w:val="Privzetapisavaodstavka"/>
    <w:uiPriority w:val="99"/>
    <w:qFormat/>
    <w:rsid w:val="00945E61"/>
    <w:rPr>
      <w:rFonts w:cs="Times New Roman"/>
      <w:smallCaps/>
      <w:color w:val="C0504D"/>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color w:val="7F7F7F"/>
      <w:sz w:val="20"/>
      <w:szCs w:val="20"/>
    </w:rPr>
  </w:style>
  <w:style w:type="character" w:styleId="Naslovknjige">
    <w:name w:val="Book Title"/>
    <w:basedOn w:val="Privzetapisavaodstavka"/>
    <w:uiPriority w:val="99"/>
    <w:qFormat/>
    <w:rsid w:val="00945E61"/>
    <w:rPr>
      <w:rFonts w:cs="Times New Roman"/>
      <w:b/>
      <w:bCs/>
      <w:smallCaps/>
      <w:spacing w:val="5"/>
    </w:rPr>
  </w:style>
  <w:style w:type="character" w:styleId="Poudarek">
    <w:name w:val="Emphasis"/>
    <w:basedOn w:val="Privzetapisavaodstavka"/>
    <w:uiPriority w:val="99"/>
    <w:qFormat/>
    <w:rsid w:val="00945E61"/>
    <w:rPr>
      <w:rFonts w:cs="Times New Roman"/>
      <w:i/>
      <w:iCs/>
    </w:rPr>
  </w:style>
  <w:style w:type="character" w:styleId="Krepko">
    <w:name w:val="Strong"/>
    <w:basedOn w:val="Privzetapisavaodstavka"/>
    <w:uiPriority w:val="99"/>
    <w:qFormat/>
    <w:rsid w:val="00945E61"/>
    <w:rPr>
      <w:rFonts w:cs="Times New Roman"/>
      <w:b/>
      <w:bCs/>
    </w:rPr>
  </w:style>
  <w:style w:type="character" w:styleId="Hiperpovezava">
    <w:name w:val="Hyperlink"/>
    <w:basedOn w:val="Privzetapisavaodstavka"/>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Odstavekseznama"/>
    <w:qFormat/>
    <w:rsid w:val="003C5C1C"/>
    <w:pPr>
      <w:numPr>
        <w:numId w:val="3"/>
      </w:numPr>
    </w:pPr>
  </w:style>
  <w:style w:type="paragraph" w:customStyle="1" w:styleId="STEVILCENJETEXT10pt">
    <w:name w:val="STEVILCENJE_TEXT_10pt"/>
    <w:uiPriority w:val="99"/>
    <w:qFormat/>
    <w:rsid w:val="003C5C1C"/>
    <w:pPr>
      <w:numPr>
        <w:numId w:val="2"/>
      </w:numPr>
    </w:pPr>
    <w:rPr>
      <w:rFonts w:ascii="Trebuchet MS" w:hAnsi="Trebuchet MS" w:cs="Times New Roman"/>
      <w:sz w:val="20"/>
      <w:szCs w:val="24"/>
    </w:rPr>
  </w:style>
  <w:style w:type="character" w:styleId="SledenaHiperpovezava">
    <w:name w:val="FollowedHyperlink"/>
    <w:basedOn w:val="Privzetapisavaodstavka"/>
    <w:uiPriority w:val="99"/>
    <w:semiHidden/>
    <w:rsid w:val="003C5C1C"/>
    <w:rPr>
      <w:rFonts w:cs="Times New Roman"/>
      <w:color w:val="800080"/>
      <w:u w:val="single"/>
    </w:rPr>
  </w:style>
  <w:style w:type="paragraph" w:styleId="Besedilooblaka">
    <w:name w:val="Balloon Text"/>
    <w:basedOn w:val="Navaden"/>
    <w:link w:val="BesedilooblakaZnak"/>
    <w:uiPriority w:val="99"/>
    <w:semiHidden/>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locked/>
    <w:rsid w:val="00BE7471"/>
    <w:rPr>
      <w:rFonts w:ascii="Lucida Grande" w:hAnsi="Lucida Grande" w:cs="Lucida Grande"/>
      <w:color w:val="auto"/>
      <w:sz w:val="18"/>
      <w:szCs w:val="18"/>
      <w:lang w:val="sl-SI" w:eastAsia="sl-SI"/>
    </w:rPr>
  </w:style>
  <w:style w:type="paragraph" w:customStyle="1" w:styleId="Default">
    <w:name w:val="Default"/>
    <w:rsid w:val="00C420E8"/>
    <w:pPr>
      <w:autoSpaceDE w:val="0"/>
      <w:autoSpaceDN w:val="0"/>
      <w:adjustRightInd w:val="0"/>
    </w:pPr>
    <w:rPr>
      <w:rFonts w:ascii="Arial" w:hAnsi="Arial"/>
      <w:color w:val="000000"/>
      <w:sz w:val="24"/>
      <w:szCs w:val="24"/>
      <w:lang w:eastAsia="ja-JP"/>
    </w:rPr>
  </w:style>
  <w:style w:type="paragraph" w:styleId="Telobesedila">
    <w:name w:val="Body Text"/>
    <w:aliases w:val="TabelTekst"/>
    <w:basedOn w:val="Navaden"/>
    <w:link w:val="TelobesedilaZnak"/>
    <w:uiPriority w:val="99"/>
    <w:rsid w:val="00F45FE6"/>
    <w:pPr>
      <w:spacing w:after="60"/>
    </w:pPr>
    <w:rPr>
      <w:rFonts w:ascii="Times New Roman" w:hAnsi="Times New Roman"/>
      <w:szCs w:val="20"/>
      <w:lang w:val="en-GB"/>
    </w:rPr>
  </w:style>
  <w:style w:type="character" w:customStyle="1" w:styleId="TelobesedilaZnak">
    <w:name w:val="Telo besedila Znak"/>
    <w:aliases w:val="TabelTekst Znak"/>
    <w:basedOn w:val="Privzetapisavaodstavka"/>
    <w:link w:val="Telobesedila"/>
    <w:uiPriority w:val="99"/>
    <w:locked/>
    <w:rsid w:val="00F45FE6"/>
    <w:rPr>
      <w:rFonts w:ascii="Times New Roman" w:hAnsi="Times New Roman" w:cs="Times New Roman"/>
      <w:snapToGrid w:val="0"/>
      <w:color w:val="auto"/>
      <w:lang w:val="en-GB" w:eastAsia="sl-SI"/>
    </w:rPr>
  </w:style>
  <w:style w:type="paragraph" w:styleId="Zgradbadokumenta">
    <w:name w:val="Document Map"/>
    <w:basedOn w:val="Navaden"/>
    <w:link w:val="ZgradbadokumentaZnak"/>
    <w:uiPriority w:val="99"/>
    <w:semiHidden/>
    <w:rsid w:val="00FD372A"/>
    <w:pPr>
      <w:shd w:val="clear" w:color="auto" w:fill="000080"/>
    </w:pPr>
    <w:rPr>
      <w:rFonts w:ascii="Tahoma" w:hAnsi="Tahoma" w:cs="Tahoma"/>
      <w:szCs w:val="20"/>
    </w:rPr>
  </w:style>
  <w:style w:type="character" w:customStyle="1" w:styleId="ZgradbadokumentaZnak">
    <w:name w:val="Zgradba dokumenta Znak"/>
    <w:basedOn w:val="Privzetapisavaodstavka"/>
    <w:link w:val="Zgradbadokumenta"/>
    <w:uiPriority w:val="99"/>
    <w:semiHidden/>
    <w:locked/>
    <w:rsid w:val="00BB7005"/>
    <w:rPr>
      <w:rFonts w:ascii="Times New Roman" w:hAnsi="Times New Roman" w:cs="Times New Roman"/>
      <w:sz w:val="2"/>
    </w:rPr>
  </w:style>
  <w:style w:type="character" w:styleId="Pripombasklic">
    <w:name w:val="annotation reference"/>
    <w:basedOn w:val="Privzetapisavaodstavka"/>
    <w:uiPriority w:val="99"/>
    <w:semiHidden/>
    <w:unhideWhenUsed/>
    <w:rsid w:val="00F346DD"/>
    <w:rPr>
      <w:sz w:val="16"/>
      <w:szCs w:val="16"/>
    </w:rPr>
  </w:style>
  <w:style w:type="paragraph" w:styleId="Pripombabesedilo">
    <w:name w:val="annotation text"/>
    <w:basedOn w:val="Navaden"/>
    <w:link w:val="PripombabesediloZnak"/>
    <w:uiPriority w:val="99"/>
    <w:unhideWhenUsed/>
    <w:rsid w:val="00F346DD"/>
    <w:rPr>
      <w:szCs w:val="20"/>
    </w:rPr>
  </w:style>
  <w:style w:type="character" w:customStyle="1" w:styleId="PripombabesediloZnak">
    <w:name w:val="Pripomba – besedilo Znak"/>
    <w:basedOn w:val="Privzetapisavaodstavka"/>
    <w:link w:val="Pripombabesedilo"/>
    <w:uiPriority w:val="99"/>
    <w:rsid w:val="00F346DD"/>
    <w:rPr>
      <w:rFonts w:ascii="Trebuchet MS" w:hAnsi="Trebuchet MS" w:cs="Times New Roman"/>
      <w:sz w:val="20"/>
      <w:szCs w:val="20"/>
    </w:rPr>
  </w:style>
  <w:style w:type="paragraph" w:styleId="Zadevapripombe">
    <w:name w:val="annotation subject"/>
    <w:basedOn w:val="Pripombabesedilo"/>
    <w:next w:val="Pripombabesedilo"/>
    <w:link w:val="ZadevapripombeZnak"/>
    <w:uiPriority w:val="99"/>
    <w:semiHidden/>
    <w:unhideWhenUsed/>
    <w:rsid w:val="00F346DD"/>
    <w:rPr>
      <w:b/>
      <w:bCs/>
    </w:rPr>
  </w:style>
  <w:style w:type="character" w:customStyle="1" w:styleId="ZadevapripombeZnak">
    <w:name w:val="Zadeva pripombe Znak"/>
    <w:basedOn w:val="PripombabesediloZnak"/>
    <w:link w:val="Zadevapripombe"/>
    <w:uiPriority w:val="99"/>
    <w:semiHidden/>
    <w:rsid w:val="00F346DD"/>
    <w:rPr>
      <w:rFonts w:ascii="Trebuchet MS" w:hAnsi="Trebuchet MS" w:cs="Times New Roman"/>
      <w:b/>
      <w:bCs/>
      <w:sz w:val="20"/>
      <w:szCs w:val="20"/>
    </w:rPr>
  </w:style>
  <w:style w:type="table" w:styleId="Tabelamrea">
    <w:name w:val="Table Grid"/>
    <w:basedOn w:val="Navadnatabela"/>
    <w:locked/>
    <w:rsid w:val="005F5E5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0133E8"/>
    <w:rPr>
      <w:rFonts w:ascii="Trebuchet MS" w:hAnsi="Trebuchet MS" w:cs="Times New Roman"/>
      <w:sz w:val="20"/>
      <w:szCs w:val="24"/>
    </w:rPr>
  </w:style>
  <w:style w:type="character" w:customStyle="1" w:styleId="apple-converted-space">
    <w:name w:val="apple-converted-space"/>
    <w:basedOn w:val="Privzetapisavaodstavka"/>
    <w:rsid w:val="003B41A7"/>
  </w:style>
  <w:style w:type="paragraph" w:styleId="Navadensplet">
    <w:name w:val="Normal (Web)"/>
    <w:basedOn w:val="Navaden"/>
    <w:uiPriority w:val="99"/>
    <w:unhideWhenUsed/>
    <w:rsid w:val="00C50B0C"/>
    <w:pPr>
      <w:spacing w:before="100" w:beforeAutospacing="1" w:after="100" w:afterAutospacing="1"/>
    </w:pPr>
    <w:rPr>
      <w:rFonts w:ascii="Times New Roman" w:eastAsiaTheme="minorHAnsi" w:hAnsi="Times New Roman"/>
      <w:sz w:val="24"/>
      <w:lang w:val="en-GB" w:eastAsia="en-GB"/>
    </w:rPr>
  </w:style>
  <w:style w:type="paragraph" w:customStyle="1" w:styleId="alineazaodstavkom">
    <w:name w:val="alineazaodstavkom"/>
    <w:basedOn w:val="Navaden"/>
    <w:rsid w:val="005E57BC"/>
    <w:pPr>
      <w:spacing w:before="100" w:beforeAutospacing="1" w:after="100" w:afterAutospacing="1"/>
    </w:pPr>
    <w:rPr>
      <w:rFonts w:ascii="Times New Roman" w:eastAsia="Times New Roman" w:hAnsi="Times New Roman"/>
      <w:sz w:val="24"/>
    </w:rPr>
  </w:style>
  <w:style w:type="character" w:customStyle="1" w:styleId="Nerazreenaomemba1">
    <w:name w:val="Nerazrešena omemba1"/>
    <w:basedOn w:val="Privzetapisavaodstavka"/>
    <w:uiPriority w:val="99"/>
    <w:semiHidden/>
    <w:unhideWhenUsed/>
    <w:rsid w:val="00AE3985"/>
    <w:rPr>
      <w:color w:val="605E5C"/>
      <w:shd w:val="clear" w:color="auto" w:fill="E1DFDD"/>
    </w:rPr>
  </w:style>
  <w:style w:type="character" w:customStyle="1" w:styleId="Naslov2Znak">
    <w:name w:val="Naslov 2 Znak"/>
    <w:basedOn w:val="Privzetapisavaodstavka"/>
    <w:link w:val="Naslov2"/>
    <w:rsid w:val="00D21E76"/>
    <w:rPr>
      <w:rFonts w:asciiTheme="majorHAnsi" w:eastAsiaTheme="majorEastAsia" w:hAnsiTheme="majorHAnsi" w:cstheme="majorBidi"/>
      <w:color w:val="365F91" w:themeColor="accent1" w:themeShade="BF"/>
      <w:sz w:val="26"/>
      <w:szCs w:val="26"/>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786D22"/>
    <w:rPr>
      <w:rFonts w:ascii="Trebuchet MS" w:hAnsi="Trebuchet MS" w:cs="Times New Roman"/>
      <w:sz w:val="20"/>
      <w:szCs w:val="24"/>
    </w:rPr>
  </w:style>
  <w:style w:type="character" w:customStyle="1" w:styleId="Nerazreenaomemba2">
    <w:name w:val="Nerazrešena omemba2"/>
    <w:basedOn w:val="Privzetapisavaodstavka"/>
    <w:uiPriority w:val="99"/>
    <w:semiHidden/>
    <w:unhideWhenUsed/>
    <w:rsid w:val="003B0F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7168455">
      <w:bodyDiv w:val="1"/>
      <w:marLeft w:val="0"/>
      <w:marRight w:val="0"/>
      <w:marTop w:val="0"/>
      <w:marBottom w:val="0"/>
      <w:divBdr>
        <w:top w:val="none" w:sz="0" w:space="0" w:color="auto"/>
        <w:left w:val="none" w:sz="0" w:space="0" w:color="auto"/>
        <w:bottom w:val="none" w:sz="0" w:space="0" w:color="auto"/>
        <w:right w:val="none" w:sz="0" w:space="0" w:color="auto"/>
      </w:divBdr>
    </w:div>
    <w:div w:id="599603748">
      <w:bodyDiv w:val="1"/>
      <w:marLeft w:val="0"/>
      <w:marRight w:val="0"/>
      <w:marTop w:val="0"/>
      <w:marBottom w:val="0"/>
      <w:divBdr>
        <w:top w:val="none" w:sz="0" w:space="0" w:color="auto"/>
        <w:left w:val="none" w:sz="0" w:space="0" w:color="auto"/>
        <w:bottom w:val="none" w:sz="0" w:space="0" w:color="auto"/>
        <w:right w:val="none" w:sz="0" w:space="0" w:color="auto"/>
      </w:divBdr>
    </w:div>
    <w:div w:id="680860902">
      <w:bodyDiv w:val="1"/>
      <w:marLeft w:val="0"/>
      <w:marRight w:val="0"/>
      <w:marTop w:val="0"/>
      <w:marBottom w:val="0"/>
      <w:divBdr>
        <w:top w:val="none" w:sz="0" w:space="0" w:color="auto"/>
        <w:left w:val="none" w:sz="0" w:space="0" w:color="auto"/>
        <w:bottom w:val="none" w:sz="0" w:space="0" w:color="auto"/>
        <w:right w:val="none" w:sz="0" w:space="0" w:color="auto"/>
      </w:divBdr>
    </w:div>
    <w:div w:id="796413276">
      <w:bodyDiv w:val="1"/>
      <w:marLeft w:val="0"/>
      <w:marRight w:val="0"/>
      <w:marTop w:val="0"/>
      <w:marBottom w:val="0"/>
      <w:divBdr>
        <w:top w:val="none" w:sz="0" w:space="0" w:color="auto"/>
        <w:left w:val="none" w:sz="0" w:space="0" w:color="auto"/>
        <w:bottom w:val="none" w:sz="0" w:space="0" w:color="auto"/>
        <w:right w:val="none" w:sz="0" w:space="0" w:color="auto"/>
      </w:divBdr>
    </w:div>
    <w:div w:id="815414482">
      <w:bodyDiv w:val="1"/>
      <w:marLeft w:val="0"/>
      <w:marRight w:val="0"/>
      <w:marTop w:val="0"/>
      <w:marBottom w:val="0"/>
      <w:divBdr>
        <w:top w:val="none" w:sz="0" w:space="0" w:color="auto"/>
        <w:left w:val="none" w:sz="0" w:space="0" w:color="auto"/>
        <w:bottom w:val="none" w:sz="0" w:space="0" w:color="auto"/>
        <w:right w:val="none" w:sz="0" w:space="0" w:color="auto"/>
      </w:divBdr>
    </w:div>
    <w:div w:id="904612046">
      <w:bodyDiv w:val="1"/>
      <w:marLeft w:val="0"/>
      <w:marRight w:val="0"/>
      <w:marTop w:val="0"/>
      <w:marBottom w:val="0"/>
      <w:divBdr>
        <w:top w:val="none" w:sz="0" w:space="0" w:color="auto"/>
        <w:left w:val="none" w:sz="0" w:space="0" w:color="auto"/>
        <w:bottom w:val="none" w:sz="0" w:space="0" w:color="auto"/>
        <w:right w:val="none" w:sz="0" w:space="0" w:color="auto"/>
      </w:divBdr>
    </w:div>
    <w:div w:id="924265066">
      <w:bodyDiv w:val="1"/>
      <w:marLeft w:val="0"/>
      <w:marRight w:val="0"/>
      <w:marTop w:val="0"/>
      <w:marBottom w:val="0"/>
      <w:divBdr>
        <w:top w:val="none" w:sz="0" w:space="0" w:color="auto"/>
        <w:left w:val="none" w:sz="0" w:space="0" w:color="auto"/>
        <w:bottom w:val="none" w:sz="0" w:space="0" w:color="auto"/>
        <w:right w:val="none" w:sz="0" w:space="0" w:color="auto"/>
      </w:divBdr>
    </w:div>
    <w:div w:id="1198154669">
      <w:bodyDiv w:val="1"/>
      <w:marLeft w:val="0"/>
      <w:marRight w:val="0"/>
      <w:marTop w:val="0"/>
      <w:marBottom w:val="0"/>
      <w:divBdr>
        <w:top w:val="none" w:sz="0" w:space="0" w:color="auto"/>
        <w:left w:val="none" w:sz="0" w:space="0" w:color="auto"/>
        <w:bottom w:val="none" w:sz="0" w:space="0" w:color="auto"/>
        <w:right w:val="none" w:sz="0" w:space="0" w:color="auto"/>
      </w:divBdr>
    </w:div>
    <w:div w:id="1214582229">
      <w:marLeft w:val="0"/>
      <w:marRight w:val="0"/>
      <w:marTop w:val="0"/>
      <w:marBottom w:val="0"/>
      <w:divBdr>
        <w:top w:val="none" w:sz="0" w:space="0" w:color="auto"/>
        <w:left w:val="none" w:sz="0" w:space="0" w:color="auto"/>
        <w:bottom w:val="none" w:sz="0" w:space="0" w:color="auto"/>
        <w:right w:val="none" w:sz="0" w:space="0" w:color="auto"/>
      </w:divBdr>
    </w:div>
    <w:div w:id="1214582230">
      <w:marLeft w:val="0"/>
      <w:marRight w:val="0"/>
      <w:marTop w:val="0"/>
      <w:marBottom w:val="0"/>
      <w:divBdr>
        <w:top w:val="none" w:sz="0" w:space="0" w:color="auto"/>
        <w:left w:val="none" w:sz="0" w:space="0" w:color="auto"/>
        <w:bottom w:val="none" w:sz="0" w:space="0" w:color="auto"/>
        <w:right w:val="none" w:sz="0" w:space="0" w:color="auto"/>
      </w:divBdr>
    </w:div>
    <w:div w:id="1214582231">
      <w:marLeft w:val="0"/>
      <w:marRight w:val="0"/>
      <w:marTop w:val="0"/>
      <w:marBottom w:val="0"/>
      <w:divBdr>
        <w:top w:val="none" w:sz="0" w:space="0" w:color="auto"/>
        <w:left w:val="none" w:sz="0" w:space="0" w:color="auto"/>
        <w:bottom w:val="none" w:sz="0" w:space="0" w:color="auto"/>
        <w:right w:val="none" w:sz="0" w:space="0" w:color="auto"/>
      </w:divBdr>
    </w:div>
    <w:div w:id="1214582232">
      <w:marLeft w:val="0"/>
      <w:marRight w:val="0"/>
      <w:marTop w:val="0"/>
      <w:marBottom w:val="0"/>
      <w:divBdr>
        <w:top w:val="none" w:sz="0" w:space="0" w:color="auto"/>
        <w:left w:val="none" w:sz="0" w:space="0" w:color="auto"/>
        <w:bottom w:val="none" w:sz="0" w:space="0" w:color="auto"/>
        <w:right w:val="none" w:sz="0" w:space="0" w:color="auto"/>
      </w:divBdr>
    </w:div>
    <w:div w:id="1448502803">
      <w:bodyDiv w:val="1"/>
      <w:marLeft w:val="0"/>
      <w:marRight w:val="0"/>
      <w:marTop w:val="0"/>
      <w:marBottom w:val="0"/>
      <w:divBdr>
        <w:top w:val="none" w:sz="0" w:space="0" w:color="auto"/>
        <w:left w:val="none" w:sz="0" w:space="0" w:color="auto"/>
        <w:bottom w:val="none" w:sz="0" w:space="0" w:color="auto"/>
        <w:right w:val="none" w:sz="0" w:space="0" w:color="auto"/>
      </w:divBdr>
    </w:div>
    <w:div w:id="1534534424">
      <w:bodyDiv w:val="1"/>
      <w:marLeft w:val="0"/>
      <w:marRight w:val="0"/>
      <w:marTop w:val="0"/>
      <w:marBottom w:val="0"/>
      <w:divBdr>
        <w:top w:val="none" w:sz="0" w:space="0" w:color="auto"/>
        <w:left w:val="none" w:sz="0" w:space="0" w:color="auto"/>
        <w:bottom w:val="none" w:sz="0" w:space="0" w:color="auto"/>
        <w:right w:val="none" w:sz="0" w:space="0" w:color="auto"/>
      </w:divBdr>
    </w:div>
    <w:div w:id="1541358474">
      <w:bodyDiv w:val="1"/>
      <w:marLeft w:val="0"/>
      <w:marRight w:val="0"/>
      <w:marTop w:val="0"/>
      <w:marBottom w:val="0"/>
      <w:divBdr>
        <w:top w:val="none" w:sz="0" w:space="0" w:color="auto"/>
        <w:left w:val="none" w:sz="0" w:space="0" w:color="auto"/>
        <w:bottom w:val="none" w:sz="0" w:space="0" w:color="auto"/>
        <w:right w:val="none" w:sz="0" w:space="0" w:color="auto"/>
      </w:divBdr>
    </w:div>
    <w:div w:id="1601063220">
      <w:bodyDiv w:val="1"/>
      <w:marLeft w:val="0"/>
      <w:marRight w:val="0"/>
      <w:marTop w:val="0"/>
      <w:marBottom w:val="0"/>
      <w:divBdr>
        <w:top w:val="none" w:sz="0" w:space="0" w:color="auto"/>
        <w:left w:val="none" w:sz="0" w:space="0" w:color="auto"/>
        <w:bottom w:val="none" w:sz="0" w:space="0" w:color="auto"/>
        <w:right w:val="none" w:sz="0" w:space="0" w:color="auto"/>
      </w:divBdr>
    </w:div>
    <w:div w:id="1734113459">
      <w:bodyDiv w:val="1"/>
      <w:marLeft w:val="0"/>
      <w:marRight w:val="0"/>
      <w:marTop w:val="0"/>
      <w:marBottom w:val="0"/>
      <w:divBdr>
        <w:top w:val="none" w:sz="0" w:space="0" w:color="auto"/>
        <w:left w:val="none" w:sz="0" w:space="0" w:color="auto"/>
        <w:bottom w:val="none" w:sz="0" w:space="0" w:color="auto"/>
        <w:right w:val="none" w:sz="0" w:space="0" w:color="auto"/>
      </w:divBdr>
    </w:div>
    <w:div w:id="1798336536">
      <w:bodyDiv w:val="1"/>
      <w:marLeft w:val="0"/>
      <w:marRight w:val="0"/>
      <w:marTop w:val="0"/>
      <w:marBottom w:val="0"/>
      <w:divBdr>
        <w:top w:val="none" w:sz="0" w:space="0" w:color="auto"/>
        <w:left w:val="none" w:sz="0" w:space="0" w:color="auto"/>
        <w:bottom w:val="none" w:sz="0" w:space="0" w:color="auto"/>
        <w:right w:val="none" w:sz="0" w:space="0" w:color="auto"/>
      </w:divBdr>
    </w:div>
    <w:div w:id="1804082625">
      <w:bodyDiv w:val="1"/>
      <w:marLeft w:val="0"/>
      <w:marRight w:val="0"/>
      <w:marTop w:val="0"/>
      <w:marBottom w:val="0"/>
      <w:divBdr>
        <w:top w:val="none" w:sz="0" w:space="0" w:color="auto"/>
        <w:left w:val="none" w:sz="0" w:space="0" w:color="auto"/>
        <w:bottom w:val="none" w:sz="0" w:space="0" w:color="auto"/>
        <w:right w:val="none" w:sz="0" w:space="0" w:color="auto"/>
      </w:divBdr>
      <w:divsChild>
        <w:div w:id="1468352857">
          <w:marLeft w:val="0"/>
          <w:marRight w:val="0"/>
          <w:marTop w:val="0"/>
          <w:marBottom w:val="0"/>
          <w:divBdr>
            <w:top w:val="none" w:sz="0" w:space="0" w:color="auto"/>
            <w:left w:val="none" w:sz="0" w:space="0" w:color="auto"/>
            <w:bottom w:val="none" w:sz="0" w:space="0" w:color="auto"/>
            <w:right w:val="none" w:sz="0" w:space="0" w:color="auto"/>
          </w:divBdr>
          <w:divsChild>
            <w:div w:id="219245134">
              <w:marLeft w:val="0"/>
              <w:marRight w:val="0"/>
              <w:marTop w:val="0"/>
              <w:marBottom w:val="0"/>
              <w:divBdr>
                <w:top w:val="none" w:sz="0" w:space="0" w:color="auto"/>
                <w:left w:val="none" w:sz="0" w:space="0" w:color="auto"/>
                <w:bottom w:val="none" w:sz="0" w:space="0" w:color="auto"/>
                <w:right w:val="none" w:sz="0" w:space="0" w:color="auto"/>
              </w:divBdr>
              <w:divsChild>
                <w:div w:id="387651462">
                  <w:marLeft w:val="0"/>
                  <w:marRight w:val="0"/>
                  <w:marTop w:val="0"/>
                  <w:marBottom w:val="0"/>
                  <w:divBdr>
                    <w:top w:val="none" w:sz="0" w:space="0" w:color="auto"/>
                    <w:left w:val="none" w:sz="0" w:space="0" w:color="auto"/>
                    <w:bottom w:val="none" w:sz="0" w:space="0" w:color="auto"/>
                    <w:right w:val="none" w:sz="0" w:space="0" w:color="auto"/>
                  </w:divBdr>
                  <w:divsChild>
                    <w:div w:id="142306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2768842">
      <w:bodyDiv w:val="1"/>
      <w:marLeft w:val="0"/>
      <w:marRight w:val="0"/>
      <w:marTop w:val="0"/>
      <w:marBottom w:val="0"/>
      <w:divBdr>
        <w:top w:val="none" w:sz="0" w:space="0" w:color="auto"/>
        <w:left w:val="none" w:sz="0" w:space="0" w:color="auto"/>
        <w:bottom w:val="none" w:sz="0" w:space="0" w:color="auto"/>
        <w:right w:val="none" w:sz="0" w:space="0" w:color="auto"/>
      </w:divBdr>
    </w:div>
    <w:div w:id="21462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7EA0C3-FCE3-4EBE-99B7-299DAAF612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15</Pages>
  <Words>5671</Words>
  <Characters>34006</Characters>
  <Application>Microsoft Office Word</Application>
  <DocSecurity>0</DocSecurity>
  <Lines>283</Lines>
  <Paragraphs>79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NAROČNIK:</vt:lpstr>
      <vt:lpstr>NAROČNIK:</vt:lpstr>
    </vt:vector>
  </TitlesOfParts>
  <Manager/>
  <Company>Microsoft</Company>
  <LinksUpToDate>false</LinksUpToDate>
  <CharactersWithSpaces>39598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dc:title>
  <dc:subject/>
  <dc:creator>Rok Kordin</dc:creator>
  <cp:keywords/>
  <dc:description/>
  <cp:lastModifiedBy>nina pekolj</cp:lastModifiedBy>
  <cp:revision>14</cp:revision>
  <cp:lastPrinted>2019-08-05T10:16:00Z</cp:lastPrinted>
  <dcterms:created xsi:type="dcterms:W3CDTF">2024-05-07T07:35:00Z</dcterms:created>
  <dcterms:modified xsi:type="dcterms:W3CDTF">2024-05-13T10:02:00Z</dcterms:modified>
  <cp:category/>
</cp:coreProperties>
</file>