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1220" w:rsidP="70AE14CD" w:rsidRDefault="006D1220" w14:paraId="2EF107DE" w14:textId="66207E2E">
      <w:pPr>
        <w:tabs>
          <w:tab w:val="left" w:pos="993"/>
          <w:tab w:val="left" w:pos="1134"/>
        </w:tabs>
        <w:rPr>
          <w:rFonts w:cs="Arial"/>
        </w:rPr>
      </w:pPr>
      <w:r w:rsidRPr="14DBB3A2">
        <w:rPr>
          <w:rFonts w:cs="Arial"/>
        </w:rPr>
        <w:t xml:space="preserve">Številka: </w:t>
      </w:r>
      <w:r w:rsidR="00B167A8">
        <w:rPr>
          <w:rFonts w:cs="Arial"/>
        </w:rPr>
        <w:t>98.2024</w:t>
      </w:r>
    </w:p>
    <w:p w:rsidR="006011FA" w:rsidP="70AE14CD" w:rsidRDefault="006011FA" w14:paraId="6FC79BFF" w14:textId="77777777">
      <w:pPr>
        <w:rPr>
          <w:rFonts w:cs="Arial"/>
        </w:rPr>
      </w:pPr>
    </w:p>
    <w:p w:rsidRPr="00160AF7" w:rsidR="00933473" w:rsidP="70AE14CD" w:rsidRDefault="00933473" w14:paraId="5D7A74D9" w14:textId="77777777">
      <w:pPr>
        <w:widowControl w:val="0"/>
        <w:jc w:val="center"/>
        <w:rPr>
          <w:rFonts w:cs="Arial"/>
          <w:b/>
          <w:bCs/>
        </w:rPr>
      </w:pPr>
      <w:r w:rsidRPr="70AE14CD">
        <w:rPr>
          <w:rFonts w:cs="Arial"/>
          <w:b/>
          <w:bCs/>
        </w:rPr>
        <w:t>POGOJI ZA UGOTAVLJANJE SPOSOBNOSTI IN USPOSOBL</w:t>
      </w:r>
      <w:r w:rsidRPr="70AE14CD" w:rsidR="00357542">
        <w:rPr>
          <w:rFonts w:cs="Arial"/>
          <w:b/>
          <w:bCs/>
        </w:rPr>
        <w:t>J</w:t>
      </w:r>
      <w:r w:rsidRPr="70AE14CD">
        <w:rPr>
          <w:rFonts w:cs="Arial"/>
          <w:b/>
          <w:bCs/>
        </w:rPr>
        <w:t>ENOSTI PONUDNIKA</w:t>
      </w:r>
    </w:p>
    <w:p w:rsidR="00933473" w:rsidP="70AE14CD" w:rsidRDefault="00933473" w14:paraId="3DE18E49" w14:textId="77777777">
      <w:pPr>
        <w:pStyle w:val="Telobesedila"/>
        <w:spacing w:after="0"/>
        <w:jc w:val="both"/>
        <w:rPr>
          <w:rFonts w:cs="Arial"/>
        </w:rPr>
      </w:pPr>
    </w:p>
    <w:p w:rsidRPr="001248E5" w:rsidR="00566A28" w:rsidP="70AE14CD" w:rsidRDefault="00566A28" w14:paraId="0BACEFE2" w14:textId="77777777">
      <w:pPr>
        <w:pStyle w:val="Telobesedila"/>
        <w:spacing w:after="0"/>
        <w:jc w:val="both"/>
        <w:rPr>
          <w:rFonts w:cs="Arial"/>
        </w:rPr>
      </w:pPr>
      <w:r w:rsidRPr="70AE14CD">
        <w:rPr>
          <w:rFonts w:cs="Arial"/>
        </w:rPr>
        <w:t>Ponudnik mora izpolnjevati vse v tem obrazcu navedene pogoje.</w:t>
      </w:r>
    </w:p>
    <w:p w:rsidRPr="001248E5" w:rsidR="00566A28" w:rsidP="70AE14CD" w:rsidRDefault="00566A28" w14:paraId="047B67E1" w14:textId="77777777">
      <w:pPr>
        <w:pStyle w:val="Telobesedila"/>
        <w:spacing w:after="0"/>
        <w:jc w:val="both"/>
        <w:rPr>
          <w:rFonts w:cs="Arial"/>
        </w:rPr>
      </w:pPr>
    </w:p>
    <w:p w:rsidRPr="001248E5" w:rsidR="00566A28" w:rsidP="70AE14CD" w:rsidRDefault="00566A28" w14:paraId="0D4CCDC0" w14:textId="77777777">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rsidRPr="001248E5" w:rsidR="00566A28" w:rsidP="70AE14CD" w:rsidRDefault="00566A28" w14:paraId="567DFC44" w14:textId="77777777">
      <w:pPr>
        <w:pStyle w:val="Telobesedila"/>
        <w:spacing w:after="0"/>
        <w:jc w:val="both"/>
        <w:rPr>
          <w:rFonts w:cs="Arial"/>
        </w:rPr>
      </w:pPr>
    </w:p>
    <w:p w:rsidRPr="001078F9" w:rsidR="00566A28" w:rsidP="70AE14CD" w:rsidRDefault="00566A28" w14:paraId="3A439B6A" w14:textId="77777777">
      <w:pPr>
        <w:jc w:val="both"/>
        <w:rPr>
          <w:rFonts w:cs="Arial"/>
        </w:rPr>
      </w:pPr>
      <w:r w:rsidRPr="70AE14CD">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rsidRPr="001078F9" w:rsidR="00566A28" w:rsidP="70AE14CD" w:rsidRDefault="00566A28" w14:paraId="4EADFBC3" w14:textId="77777777">
      <w:pPr>
        <w:pStyle w:val="Telobesedila"/>
        <w:spacing w:after="0"/>
        <w:jc w:val="both"/>
        <w:rPr>
          <w:rFonts w:cs="Arial"/>
        </w:rPr>
      </w:pPr>
    </w:p>
    <w:p w:rsidR="00566A28" w:rsidP="70AE14CD" w:rsidRDefault="00566A28" w14:paraId="03A041E8" w14:textId="1737BE32">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rsidR="00566A28" w:rsidP="70AE14CD" w:rsidRDefault="00566A28" w14:paraId="360D217F" w14:textId="77777777">
      <w:pPr>
        <w:jc w:val="both"/>
        <w:rPr>
          <w:rFonts w:cs="Arial"/>
        </w:rPr>
      </w:pPr>
    </w:p>
    <w:p w:rsidRPr="001078F9" w:rsidR="00566A28" w:rsidP="70AE14CD" w:rsidRDefault="00566A28" w14:paraId="30CAD22A" w14:textId="77777777">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rsidRPr="001078F9" w:rsidR="00566A28" w:rsidP="70AE14CD" w:rsidRDefault="00566A28" w14:paraId="6FED649B" w14:textId="77777777">
      <w:pPr>
        <w:jc w:val="both"/>
        <w:rPr>
          <w:rFonts w:cs="Arial"/>
        </w:rPr>
      </w:pPr>
    </w:p>
    <w:p w:rsidRPr="00160AF7" w:rsidR="00566A28" w:rsidP="70AE14CD" w:rsidRDefault="00566A28" w14:paraId="013975DD" w14:textId="77777777">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rsidR="00566A28" w:rsidP="70AE14CD" w:rsidRDefault="00566A28" w14:paraId="146B53F6" w14:textId="77777777">
      <w:pPr>
        <w:jc w:val="both"/>
        <w:rPr>
          <w:rFonts w:cs="Arial"/>
        </w:rPr>
      </w:pPr>
    </w:p>
    <w:p w:rsidRPr="00467C8E" w:rsidR="00566A28" w:rsidP="70AE14CD" w:rsidRDefault="00566A28" w14:paraId="7480D271" w14:textId="77777777">
      <w:pPr>
        <w:jc w:val="both"/>
        <w:rPr>
          <w:rFonts w:cs="Arial"/>
          <w:i/>
          <w:iCs/>
        </w:rPr>
      </w:pPr>
      <w:r w:rsidRPr="70AE14CD">
        <w:rPr>
          <w:rFonts w:cs="Arial"/>
          <w:i/>
          <w:iCs/>
        </w:rPr>
        <w:t>Gospodarski subjekt s sedežem izven Republike Slovenije - RS:</w:t>
      </w:r>
    </w:p>
    <w:p w:rsidR="00566A28" w:rsidP="70AE14CD" w:rsidRDefault="00566A28" w14:paraId="0D1628BC" w14:textId="77777777">
      <w:pPr>
        <w:jc w:val="both"/>
        <w:rPr>
          <w:rFonts w:cs="Arial"/>
        </w:rPr>
      </w:pPr>
      <w:r w:rsidRPr="70AE14CD">
        <w:rPr>
          <w:rFonts w:cs="Arial"/>
        </w:rPr>
        <w:t>Ponudnik  s sedežem izven RS mora izpolnjevati enake pogoje kot ponudnik s sedežem v RS. Enako velja tudi v primeru, da ponudnik nastopa s sodelujočim podjetjem (</w:t>
      </w:r>
      <w:proofErr w:type="spellStart"/>
      <w:r w:rsidRPr="70AE14CD">
        <w:rPr>
          <w:rFonts w:cs="Arial"/>
        </w:rPr>
        <w:t>soponudnik</w:t>
      </w:r>
      <w:proofErr w:type="spellEnd"/>
      <w:r w:rsidRPr="70AE14CD">
        <w:rPr>
          <w:rFonts w:cs="Arial"/>
        </w:rPr>
        <w:t xml:space="preserve"> ali podizvajalec), ki ima sedež v tuji državi.  </w:t>
      </w:r>
    </w:p>
    <w:p w:rsidR="00566A28" w:rsidP="70AE14CD" w:rsidRDefault="00566A28" w14:paraId="262570EA" w14:textId="77777777">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rsidR="00566A28" w:rsidP="70AE14CD" w:rsidRDefault="00566A28" w14:paraId="056998D4" w14:textId="1108402C">
      <w:pPr>
        <w:jc w:val="both"/>
        <w:rPr>
          <w:rFonts w:cs="Arial"/>
        </w:rPr>
      </w:pPr>
      <w:r w:rsidRPr="482B9F32">
        <w:rPr>
          <w:rFonts w:cs="Arial"/>
        </w:rPr>
        <w:t>Gospodarski subjekt s s</w:t>
      </w:r>
      <w:r w:rsidRPr="482B9F32" w:rsidR="24F021D2">
        <w:rPr>
          <w:rFonts w:cs="Arial"/>
        </w:rPr>
        <w:t>e</w:t>
      </w:r>
      <w:r w:rsidRPr="482B9F32">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rsidR="006B67BD" w:rsidP="70AE14CD" w:rsidRDefault="006B67BD" w14:paraId="603572B4" w14:textId="77777777">
      <w:pPr>
        <w:jc w:val="both"/>
        <w:rPr>
          <w:rFonts w:cs="Arial"/>
        </w:rPr>
      </w:pPr>
    </w:p>
    <w:p w:rsidR="000D7FF5" w:rsidP="70AE14CD" w:rsidRDefault="00566A28" w14:paraId="298336D9" w14:textId="55D179AB">
      <w:pPr>
        <w:jc w:val="both"/>
        <w:rPr>
          <w:rFonts w:cs="Arial"/>
        </w:rPr>
      </w:pPr>
      <w:r w:rsidRPr="70AE14CD">
        <w:rPr>
          <w:rFonts w:cs="Arial"/>
        </w:rPr>
        <w:t xml:space="preserve">V kolikor tuj gospodarski subjekt ne more pridobiti in predložiti zahtevanih dokumentov, ker država, v kateri ima svoj sedež ne izdaja takšnih dokumentov, jih je mogoče nadomestiti z zapriseženo izjavo, dano pred pristojnim sodnim ali upravnim organom, notarjem ali pred </w:t>
      </w:r>
      <w:r w:rsidRPr="70AE14CD">
        <w:rPr>
          <w:rFonts w:cs="Arial"/>
        </w:rPr>
        <w:lastRenderedPageBreak/>
        <w:t>pristojno poklicno ali trgovinsko organizacijo v matični državi osebe (velja za fizično osebo) ali v državi, v kateri ima gospodarski subjekt sedež.</w:t>
      </w:r>
    </w:p>
    <w:p w:rsidR="00566A28" w:rsidP="70AE14CD" w:rsidRDefault="00566A28" w14:paraId="2851AB9D" w14:textId="77777777">
      <w:pPr>
        <w:widowControl w:val="0"/>
        <w:numPr>
          <w:ilvl w:val="0"/>
          <w:numId w:val="3"/>
        </w:numPr>
        <w:ind w:left="360"/>
        <w:rPr>
          <w:rFonts w:cs="Arial"/>
          <w:b/>
          <w:bCs/>
        </w:rPr>
      </w:pPr>
      <w:r w:rsidRPr="70AE14CD">
        <w:rPr>
          <w:rFonts w:cs="Arial"/>
          <w:b/>
          <w:bCs/>
        </w:rPr>
        <w:t>RAZLOGI ZA IZKLJUČITEV:</w:t>
      </w:r>
    </w:p>
    <w:p w:rsidRPr="00160AF7" w:rsidR="00566A28" w:rsidP="70AE14CD" w:rsidRDefault="00566A28" w14:paraId="60316712" w14:textId="77777777">
      <w:pPr>
        <w:jc w:val="both"/>
        <w:rPr>
          <w:rFonts w:cs="Arial"/>
        </w:rPr>
      </w:pPr>
      <w:r w:rsidRPr="70AE14CD">
        <w:rPr>
          <w:rFonts w:cs="Arial"/>
        </w:rPr>
        <w:t xml:space="preserve">Naročnik bo iz postopka javnega naročanja izključil gospodarski subjekt (tj. ponudnika in/ali </w:t>
      </w:r>
      <w:proofErr w:type="spellStart"/>
      <w:r w:rsidRPr="70AE14CD">
        <w:rPr>
          <w:rFonts w:cs="Arial"/>
        </w:rPr>
        <w:t>soponudnika</w:t>
      </w:r>
      <w:proofErr w:type="spellEnd"/>
      <w:r w:rsidRPr="70AE14CD">
        <w:rPr>
          <w:rFonts w:cs="Arial"/>
        </w:rPr>
        <w:t xml:space="preserve"> in/ali podizvajalca) v skladu s 77., 79. in 80. členom ZJN-3, in sicer če:</w:t>
      </w:r>
    </w:p>
    <w:p w:rsidRPr="00E91AEF" w:rsidR="00566A28" w:rsidP="70AE14CD" w:rsidRDefault="00566A28" w14:paraId="624C10DA" w14:textId="77777777">
      <w:pPr>
        <w:jc w:val="both"/>
        <w:rPr>
          <w:rFonts w:cs="Arial"/>
        </w:rPr>
      </w:pPr>
    </w:p>
    <w:p w:rsidRPr="00160AF7" w:rsidR="00566A28" w:rsidP="70AE14CD" w:rsidRDefault="00566A28" w14:paraId="1B2F69F1" w14:textId="77777777">
      <w:pPr>
        <w:pStyle w:val="Telobesedila"/>
        <w:numPr>
          <w:ilvl w:val="0"/>
          <w:numId w:val="4"/>
        </w:numPr>
        <w:spacing w:after="0"/>
        <w:ind w:left="360"/>
        <w:jc w:val="both"/>
        <w:rPr>
          <w:rFonts w:cs="Arial"/>
          <w:b/>
          <w:bCs/>
        </w:rPr>
      </w:pPr>
      <w:r w:rsidRPr="70AE14CD">
        <w:rPr>
          <w:rFonts w:cs="Arial"/>
          <w:b/>
          <w:bCs/>
        </w:rPr>
        <w:t>Razlogi, povezani s kazenskimi obsodbami</w:t>
      </w:r>
    </w:p>
    <w:p w:rsidRPr="005526AA" w:rsidR="00566A28" w:rsidP="70AE14CD" w:rsidRDefault="00566A28" w14:paraId="050007DD" w14:textId="4FD7DDC5">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Pr="70AE14CD" w:rsidR="00A95BB8">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rsidRPr="005526AA" w:rsidR="00566A28" w:rsidP="70AE14CD" w:rsidRDefault="00566A28" w14:paraId="6D3A5D6F" w14:textId="77777777">
      <w:pPr>
        <w:pStyle w:val="Telobesedila"/>
        <w:numPr>
          <w:ilvl w:val="0"/>
          <w:numId w:val="28"/>
        </w:numPr>
        <w:spacing w:after="0"/>
        <w:ind w:left="714" w:hanging="357"/>
        <w:jc w:val="both"/>
        <w:rPr>
          <w:rFonts w:eastAsia="Calibri" w:cs="Arial"/>
        </w:rPr>
      </w:pPr>
      <w:r w:rsidRPr="70AE14CD">
        <w:rPr>
          <w:rFonts w:eastAsia="Calibri" w:cs="Arial"/>
        </w:rPr>
        <w:t>terorizem (108. člen KZ-1),</w:t>
      </w:r>
    </w:p>
    <w:p w:rsidRPr="005526AA" w:rsidR="00566A28" w:rsidP="70AE14CD" w:rsidRDefault="00566A28" w14:paraId="731F5558" w14:textId="77777777">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rsidRPr="005526AA" w:rsidR="00566A28" w:rsidP="70AE14CD" w:rsidRDefault="00566A28" w14:paraId="141A1213" w14:textId="77777777">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rsidRPr="005526AA" w:rsidR="00566A28" w:rsidP="70AE14CD" w:rsidRDefault="00566A28" w14:paraId="4734152E" w14:textId="77777777">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rsidRPr="005526AA" w:rsidR="00566A28" w:rsidP="70AE14CD" w:rsidRDefault="00566A28" w14:paraId="341D5AFB" w14:textId="77777777">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rsidRPr="005526AA" w:rsidR="00566A28" w:rsidP="70AE14CD" w:rsidRDefault="00566A28" w14:paraId="65381DC8" w14:textId="77777777">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rsidRPr="005526AA" w:rsidR="00566A28" w:rsidP="70AE14CD" w:rsidRDefault="00566A28" w14:paraId="34DB7040" w14:textId="77777777">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rsidRPr="005526AA" w:rsidR="00566A28" w:rsidP="70AE14CD" w:rsidRDefault="00566A28" w14:paraId="616E24FC" w14:textId="77777777">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rsidRPr="005526AA" w:rsidR="00566A28" w:rsidP="70AE14CD" w:rsidRDefault="00566A28" w14:paraId="598DBA4D" w14:textId="77777777">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rsidRPr="005526AA" w:rsidR="00566A28" w:rsidP="70AE14CD" w:rsidRDefault="00566A28" w14:paraId="2D310540" w14:textId="77777777">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rsidRPr="005526AA" w:rsidR="00566A28" w:rsidP="70AE14CD" w:rsidRDefault="00566A28" w14:paraId="4CA32398" w14:textId="77777777">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rsidRPr="005526AA" w:rsidR="00566A28" w:rsidP="70AE14CD" w:rsidRDefault="00566A28" w14:paraId="299952AA" w14:textId="77777777">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rsidRPr="005526AA" w:rsidR="00566A28" w:rsidP="70AE14CD" w:rsidRDefault="00566A28" w14:paraId="7A05126E" w14:textId="77777777">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rsidRPr="005526AA" w:rsidR="00566A28" w:rsidP="70AE14CD" w:rsidRDefault="00566A28" w14:paraId="2FA0FB86" w14:textId="77777777">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rsidRPr="005526AA" w:rsidR="00566A28" w:rsidP="70AE14CD" w:rsidRDefault="00566A28" w14:paraId="4DDE1D5E"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rsidRPr="005526AA" w:rsidR="00566A28" w:rsidP="70AE14CD" w:rsidRDefault="00566A28" w14:paraId="5D19893F"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rsidRPr="005526AA" w:rsidR="00566A28" w:rsidP="70AE14CD" w:rsidRDefault="00566A28" w14:paraId="37B31785"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rsidRPr="005526AA" w:rsidR="00566A28" w:rsidP="70AE14CD" w:rsidRDefault="00566A28" w14:paraId="6C9A16CA" w14:textId="77777777">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rsidRPr="005526AA" w:rsidR="00566A28" w:rsidP="70AE14CD" w:rsidRDefault="00566A28" w14:paraId="6E693C8A" w14:textId="77777777">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rsidRPr="005526AA" w:rsidR="00566A28" w:rsidP="70AE14CD" w:rsidRDefault="00566A28" w14:paraId="56446F65" w14:textId="77777777">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rsidRPr="005526AA" w:rsidR="00566A28" w:rsidP="70AE14CD" w:rsidRDefault="00566A28" w14:paraId="1A7259E0" w14:textId="77777777">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rsidRPr="005526AA" w:rsidR="00566A28" w:rsidP="70AE14CD" w:rsidRDefault="00566A28" w14:paraId="2FEE943C"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rsidRPr="005526AA" w:rsidR="00566A28" w:rsidP="70AE14CD" w:rsidRDefault="00566A28" w14:paraId="6EB97B90"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rsidRPr="005526AA" w:rsidR="00566A28" w:rsidP="70AE14CD" w:rsidRDefault="00566A28" w14:paraId="5CC6453D"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rsidRPr="005526AA" w:rsidR="00566A28" w:rsidP="70AE14CD" w:rsidRDefault="00566A28" w14:paraId="3D5B0DCD"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rsidRPr="005526AA" w:rsidR="00566A28" w:rsidP="70AE14CD" w:rsidRDefault="00566A28" w14:paraId="692D46BD" w14:textId="77777777">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rsidRPr="005526AA" w:rsidR="00566A28" w:rsidP="70AE14CD" w:rsidRDefault="00566A28" w14:paraId="08FFB5A0" w14:textId="77777777">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rsidRPr="005526AA" w:rsidR="00566A28" w:rsidP="70AE14CD" w:rsidRDefault="00566A28" w14:paraId="54E7835B" w14:textId="77777777">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rsidRPr="005526AA" w:rsidR="00566A28" w:rsidP="70AE14CD" w:rsidRDefault="00566A28" w14:paraId="50A717CB" w14:textId="77777777">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rsidRPr="005526AA" w:rsidR="00566A28" w:rsidP="70AE14CD" w:rsidRDefault="00566A28" w14:paraId="3548A981" w14:textId="77777777">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rsidRPr="005526AA" w:rsidR="00566A28" w:rsidP="70AE14CD" w:rsidRDefault="00566A28" w14:paraId="3F9B7CC6"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rsidRPr="005526AA" w:rsidR="00566A28" w:rsidP="70AE14CD" w:rsidRDefault="00566A28" w14:paraId="4B0E99A3" w14:textId="77777777">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rsidRPr="005526AA" w:rsidR="00566A28" w:rsidP="70AE14CD" w:rsidRDefault="00566A28" w14:paraId="0A28D6AA" w14:textId="77777777">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rsidRPr="005526AA" w:rsidR="00566A28" w:rsidP="70AE14CD" w:rsidRDefault="00566A28" w14:paraId="5BBFE011" w14:textId="77777777">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rsidRPr="005526AA" w:rsidR="00566A28" w:rsidP="70AE14CD" w:rsidRDefault="00566A28" w14:paraId="6B03E1BC" w14:textId="77777777">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rsidRPr="005526AA" w:rsidR="00566A28" w:rsidP="70AE14CD" w:rsidRDefault="00566A28" w14:paraId="0EF7E947" w14:textId="77777777">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rsidRPr="005526AA" w:rsidR="00566A28" w:rsidP="70AE14CD" w:rsidRDefault="00566A28" w14:paraId="57BD058F" w14:textId="77777777">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rsidRPr="005526AA" w:rsidR="00566A28" w:rsidP="70AE14CD" w:rsidRDefault="00566A28" w14:paraId="098B24B5" w14:textId="77777777">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izdaja tajnih podatkov (260. člen KZ-1), </w:t>
      </w:r>
    </w:p>
    <w:p w:rsidRPr="005526AA" w:rsidR="00566A28" w:rsidP="70AE14CD" w:rsidRDefault="00566A28" w14:paraId="3A0BDA7E" w14:textId="77777777">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rsidRPr="005526AA" w:rsidR="00566A28" w:rsidP="70AE14CD" w:rsidRDefault="00566A28" w14:paraId="73C9EA17" w14:textId="77777777">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rsidRPr="005526AA" w:rsidR="00566A28" w:rsidP="70AE14CD" w:rsidRDefault="00566A28" w14:paraId="242657CA" w14:textId="77777777">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rsidRPr="005526AA" w:rsidR="00566A28" w:rsidP="70AE14CD" w:rsidRDefault="00566A28" w14:paraId="6E02955B" w14:textId="77777777">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rsidR="00566A28" w:rsidP="70AE14CD" w:rsidRDefault="00566A28" w14:paraId="7428AE01" w14:textId="77777777">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rsidR="00566A28" w:rsidP="70AE14CD" w:rsidRDefault="00566A28" w14:paraId="57A85692" w14:textId="77777777">
      <w:pPr>
        <w:pStyle w:val="Telobesedila"/>
        <w:spacing w:after="0"/>
        <w:ind w:left="360"/>
        <w:jc w:val="both"/>
        <w:rPr>
          <w:rFonts w:eastAsia="Calibri" w:cs="Arial"/>
        </w:rPr>
      </w:pPr>
    </w:p>
    <w:p w:rsidR="00566A28" w:rsidP="70AE14CD" w:rsidRDefault="00566A28" w14:paraId="700E02C4" w14:textId="77777777">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rsidR="00566A28" w:rsidP="70AE14CD" w:rsidRDefault="00566A28" w14:paraId="648D1056" w14:textId="77777777">
      <w:pPr>
        <w:pStyle w:val="Telobesedila"/>
        <w:spacing w:after="0"/>
        <w:ind w:left="360"/>
        <w:jc w:val="both"/>
        <w:rPr>
          <w:rFonts w:eastAsia="Calibri" w:cs="Arial"/>
        </w:rPr>
      </w:pPr>
    </w:p>
    <w:p w:rsidR="00566A28" w:rsidP="70AE14CD" w:rsidRDefault="00566A28" w14:paraId="12B8AC41" w14:textId="7D94146E">
      <w:pPr>
        <w:ind w:left="360"/>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A. Razlogi, povezani s kazenskimi obsodbami«) za vse gospodarske subjekte v ponudbi.</w:t>
      </w:r>
    </w:p>
    <w:p w:rsidR="00566A28" w:rsidP="70AE14CD" w:rsidRDefault="00566A28" w14:paraId="51B4FA80" w14:textId="77777777">
      <w:pPr>
        <w:ind w:left="360"/>
        <w:jc w:val="both"/>
        <w:rPr>
          <w:rFonts w:cs="Arial"/>
        </w:rPr>
      </w:pPr>
    </w:p>
    <w:p w:rsidR="00566A28" w:rsidP="70AE14CD" w:rsidRDefault="00566A28" w14:paraId="26FAE5E1" w14:textId="77777777">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rsidRPr="00D64CBF" w:rsidR="00566A28" w:rsidP="70AE14CD" w:rsidRDefault="00566A28" w14:paraId="0251B95D" w14:textId="77777777">
      <w:pPr>
        <w:ind w:left="360"/>
        <w:jc w:val="both"/>
        <w:rPr>
          <w:rFonts w:cs="Arial"/>
          <w:b/>
          <w:bCs/>
          <w:i/>
          <w:iCs/>
        </w:rPr>
      </w:pPr>
    </w:p>
    <w:p w:rsidR="00566A28" w:rsidP="70AE14CD" w:rsidRDefault="00566A28" w14:paraId="1440E959" w14:textId="77777777">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rsidR="00566A28" w:rsidP="70AE14CD" w:rsidRDefault="00566A28" w14:paraId="1944B688" w14:textId="77777777">
      <w:pPr>
        <w:tabs>
          <w:tab w:val="left" w:pos="887"/>
        </w:tabs>
        <w:ind w:left="357"/>
        <w:jc w:val="both"/>
        <w:rPr>
          <w:rFonts w:cs="Arial"/>
        </w:rPr>
      </w:pPr>
    </w:p>
    <w:p w:rsidRPr="00A80EC5" w:rsidR="00566A28" w:rsidP="70AE14CD" w:rsidRDefault="00566A28" w14:paraId="7C1B368D" w14:textId="77777777">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rsidRPr="00160AF7" w:rsidR="00566A28" w:rsidP="70AE14CD" w:rsidRDefault="00566A28" w14:paraId="3B08B370" w14:textId="77777777">
      <w:pPr>
        <w:tabs>
          <w:tab w:val="left" w:pos="887"/>
        </w:tabs>
        <w:jc w:val="both"/>
        <w:rPr>
          <w:rFonts w:cs="Arial"/>
        </w:rPr>
      </w:pPr>
    </w:p>
    <w:p w:rsidRPr="00160AF7" w:rsidR="00566A28" w:rsidP="70AE14CD" w:rsidRDefault="00566A28" w14:paraId="57D89F09" w14:textId="77777777">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rsidR="00566A28" w:rsidP="70AE14CD" w:rsidRDefault="00566A28" w14:paraId="2C5A03D2" w14:textId="77777777">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rsidR="00566A28" w:rsidP="70AE14CD" w:rsidRDefault="00566A28" w14:paraId="14516A2E" w14:textId="77777777">
      <w:pPr>
        <w:pStyle w:val="Telobesedila"/>
        <w:spacing w:after="0"/>
        <w:ind w:left="360"/>
        <w:jc w:val="both"/>
        <w:rPr>
          <w:rFonts w:eastAsia="Calibri" w:cs="Arial"/>
        </w:rPr>
      </w:pPr>
    </w:p>
    <w:p w:rsidRPr="003B7609" w:rsidR="00566A28" w:rsidP="70AE14CD" w:rsidRDefault="00566A28" w14:paraId="126326DA" w14:textId="77777777">
      <w:pPr>
        <w:pStyle w:val="Telobesedila"/>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rsidR="00566A28" w:rsidP="70AE14CD" w:rsidRDefault="00566A28" w14:paraId="00D63F42" w14:textId="77777777">
      <w:pPr>
        <w:pStyle w:val="Telobesedila"/>
        <w:spacing w:after="0"/>
        <w:ind w:left="360"/>
        <w:jc w:val="both"/>
        <w:rPr>
          <w:rFonts w:eastAsia="Calibri" w:cs="Arial"/>
        </w:rPr>
      </w:pPr>
    </w:p>
    <w:p w:rsidR="00566A28" w:rsidP="70AE14CD" w:rsidRDefault="00566A28" w14:paraId="36457416" w14:textId="0A97B7DD">
      <w:pPr>
        <w:ind w:left="360"/>
        <w:jc w:val="both"/>
        <w:rPr>
          <w:rFonts w:cs="Arial"/>
          <w:b/>
          <w:bCs/>
          <w:i/>
          <w:iCs/>
        </w:rPr>
      </w:pPr>
      <w:r w:rsidRPr="70AE14CD">
        <w:rPr>
          <w:rFonts w:cs="Arial"/>
        </w:rPr>
        <w:lastRenderedPageBreak/>
        <w:t xml:space="preserve">DOKAZILO: </w:t>
      </w:r>
      <w:r w:rsidRPr="70AE14CD" w:rsidR="006318FA">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rsidR="00E2715F" w:rsidP="70AE14CD" w:rsidRDefault="00E2715F" w14:paraId="79755766" w14:textId="018BA4D6">
      <w:pPr>
        <w:ind w:left="360"/>
        <w:jc w:val="both"/>
        <w:rPr>
          <w:rFonts w:cs="Arial"/>
          <w:b/>
          <w:bCs/>
          <w:i/>
          <w:iCs/>
        </w:rPr>
      </w:pPr>
    </w:p>
    <w:p w:rsidR="00E2715F" w:rsidP="70AE14CD" w:rsidRDefault="00E2715F" w14:paraId="4D28AE9B" w14:textId="5FC78434">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2CBF43A1" w14:textId="77777777">
      <w:pPr>
        <w:ind w:left="360"/>
        <w:jc w:val="both"/>
        <w:rPr>
          <w:rFonts w:cs="Arial"/>
        </w:rPr>
      </w:pPr>
    </w:p>
    <w:p w:rsidRPr="006E78BD" w:rsidR="00E2715F" w:rsidP="70AE14CD" w:rsidRDefault="00E2715F" w14:paraId="409250BA" w14:textId="7B611016">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rsidR="00566A28" w:rsidP="70AE14CD" w:rsidRDefault="00566A28" w14:paraId="74306AD7" w14:textId="451CECFD">
      <w:pPr>
        <w:tabs>
          <w:tab w:val="left" w:pos="887"/>
        </w:tabs>
        <w:jc w:val="both"/>
        <w:rPr>
          <w:rFonts w:cs="Arial"/>
        </w:rPr>
      </w:pPr>
    </w:p>
    <w:p w:rsidRPr="00160AF7" w:rsidR="00566A28" w:rsidP="70AE14CD" w:rsidRDefault="00566A28" w14:paraId="007FBA50" w14:textId="77777777">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rsidRPr="00A95BB8" w:rsidR="00566A28" w:rsidP="70AE14CD" w:rsidRDefault="00566A28" w14:paraId="3F1B3A72" w14:textId="3077491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Pr="70AE14CD" w:rsidR="00D74B7A">
        <w:rPr>
          <w:rFonts w:eastAsia="Calibri" w:cs="Arial"/>
        </w:rPr>
        <w:t xml:space="preserve"> z enakimi pravnimi posledicami.</w:t>
      </w:r>
    </w:p>
    <w:p w:rsidRPr="00A95BB8" w:rsidR="00566A28" w:rsidP="70AE14CD" w:rsidRDefault="00566A28" w14:paraId="539D0C7F" w14:textId="77777777">
      <w:pPr>
        <w:pStyle w:val="Telobesedila"/>
        <w:spacing w:after="0"/>
        <w:ind w:left="360"/>
        <w:jc w:val="both"/>
        <w:rPr>
          <w:rFonts w:eastAsia="Calibri" w:cs="Arial"/>
        </w:rPr>
      </w:pPr>
    </w:p>
    <w:p w:rsidRPr="00A95BB8" w:rsidR="00566A28" w:rsidP="70AE14CD" w:rsidRDefault="00566A28" w14:paraId="4AF54E9C" w14:textId="3E9917D8">
      <w:pPr>
        <w:pStyle w:val="Telobesedila2"/>
        <w:spacing w:after="0" w:line="240" w:lineRule="auto"/>
        <w:ind w:left="357"/>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rsidR="00566A28" w:rsidP="70AE14CD" w:rsidRDefault="00566A28" w14:paraId="3FD594C8" w14:textId="77777777">
      <w:pPr>
        <w:pStyle w:val="Telobesedila2"/>
        <w:spacing w:after="0" w:line="240" w:lineRule="auto"/>
        <w:ind w:left="357"/>
        <w:jc w:val="both"/>
        <w:rPr>
          <w:rFonts w:cs="Arial"/>
          <w:b/>
          <w:bCs/>
          <w:i/>
          <w:iCs/>
        </w:rPr>
      </w:pPr>
    </w:p>
    <w:p w:rsidR="00566A28" w:rsidP="70AE14CD" w:rsidRDefault="00566A28" w14:paraId="7FB99BE3" w14:textId="376C3DF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4E92EE06" w14:textId="39A75523">
      <w:pPr>
        <w:ind w:left="360"/>
        <w:jc w:val="both"/>
        <w:rPr>
          <w:rFonts w:cs="Arial"/>
        </w:rPr>
      </w:pPr>
    </w:p>
    <w:p w:rsidRPr="006E78BD" w:rsidR="00E2715F" w:rsidP="70AE14CD" w:rsidRDefault="00E2715F" w14:paraId="0FFEB50E" w14:textId="39C5D7C8">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rsidRPr="005A340A" w:rsidR="00566A28" w:rsidP="70AE14CD" w:rsidRDefault="00566A28" w14:paraId="0E9E4E80" w14:textId="3CA211A2">
      <w:pPr>
        <w:pStyle w:val="Telobesedila2"/>
        <w:spacing w:after="0" w:line="240" w:lineRule="auto"/>
        <w:jc w:val="both"/>
        <w:rPr>
          <w:rFonts w:cs="Arial"/>
        </w:rPr>
      </w:pPr>
    </w:p>
    <w:p w:rsidRPr="001E17C1" w:rsidR="00566A28" w:rsidP="70AE14CD" w:rsidRDefault="00566A28" w14:paraId="6A3641DD" w14:textId="77777777">
      <w:pPr>
        <w:pStyle w:val="Telobesedila"/>
        <w:numPr>
          <w:ilvl w:val="0"/>
          <w:numId w:val="4"/>
        </w:numPr>
        <w:spacing w:after="0"/>
        <w:ind w:left="360"/>
        <w:jc w:val="both"/>
        <w:rPr>
          <w:rFonts w:cs="Arial"/>
          <w:b/>
          <w:bCs/>
        </w:rPr>
      </w:pPr>
      <w:r w:rsidRPr="70AE14CD">
        <w:rPr>
          <w:rFonts w:cs="Arial"/>
          <w:b/>
          <w:bCs/>
        </w:rPr>
        <w:t>Nacionalni razlogi za izključitev</w:t>
      </w:r>
    </w:p>
    <w:p w:rsidR="00566A28" w:rsidP="70AE14CD" w:rsidRDefault="00566A28" w14:paraId="3E89B26C" w14:textId="77777777">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rsidRPr="00FD4BFE" w:rsidR="00566A28" w:rsidP="70AE14CD" w:rsidRDefault="00566A28" w14:paraId="438EABBB" w14:textId="77777777">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566A28" w:rsidP="70AE14CD" w:rsidRDefault="00566A28" w14:paraId="535EFE3F" w14:textId="77777777">
      <w:pPr>
        <w:pStyle w:val="Telobesedila"/>
        <w:spacing w:after="0"/>
        <w:jc w:val="both"/>
        <w:rPr>
          <w:rFonts w:cs="Arial"/>
        </w:rPr>
      </w:pPr>
    </w:p>
    <w:p w:rsidR="00566A28" w:rsidP="70AE14CD" w:rsidRDefault="00566A28" w14:paraId="7E4CA481" w14:textId="730D2076">
      <w:pPr>
        <w:pStyle w:val="Telobesedila"/>
        <w:spacing w:after="0"/>
        <w:ind w:left="357"/>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D. Nacionalni razlogi za izključitev«) za vse gospodarske subjekte v ponudbi.</w:t>
      </w:r>
    </w:p>
    <w:p w:rsidR="00566A28" w:rsidP="70AE14CD" w:rsidRDefault="00566A28" w14:paraId="5D4FDF19" w14:textId="77777777">
      <w:pPr>
        <w:pStyle w:val="Telobesedila"/>
        <w:spacing w:after="0"/>
        <w:ind w:left="357"/>
        <w:jc w:val="both"/>
        <w:rPr>
          <w:rFonts w:cs="Arial"/>
          <w:b/>
          <w:bCs/>
          <w:i/>
          <w:iCs/>
        </w:rPr>
      </w:pPr>
    </w:p>
    <w:p w:rsidR="00566A28" w:rsidP="70AE14CD" w:rsidRDefault="00566A28" w14:paraId="5C2EB432" w14:textId="1B9245BC">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5589FFD6" w14:textId="3B6B94D9">
      <w:pPr>
        <w:ind w:left="360"/>
        <w:jc w:val="both"/>
        <w:rPr>
          <w:rFonts w:cs="Arial"/>
        </w:rPr>
      </w:pPr>
    </w:p>
    <w:p w:rsidR="00566A28" w:rsidP="70AE14CD" w:rsidRDefault="00E2715F" w14:paraId="06C3D482" w14:textId="5FE7566E">
      <w:pPr>
        <w:tabs>
          <w:tab w:val="left" w:pos="887"/>
        </w:tabs>
        <w:ind w:left="357"/>
        <w:jc w:val="both"/>
        <w:rPr>
          <w:rFonts w:cs="Arial"/>
        </w:rPr>
      </w:pPr>
      <w:r w:rsidRPr="70AE14CD">
        <w:rPr>
          <w:rFonts w:cs="Arial"/>
        </w:rPr>
        <w:lastRenderedPageBreak/>
        <w:t xml:space="preserve">V primeru gospodarskega subjekta s sedežem izven RS pa bo le-ta predložil dokazila skladno z navodili pod zapisom »Gospodarski subjekt s sedežem izven Republike Slovenije – RS« tega obrazca. </w:t>
      </w:r>
    </w:p>
    <w:p w:rsidR="001C6FF1" w:rsidP="70AE14CD" w:rsidRDefault="001C6FF1" w14:paraId="48EB9A18" w14:textId="77777777">
      <w:pPr>
        <w:tabs>
          <w:tab w:val="left" w:pos="887"/>
        </w:tabs>
        <w:ind w:left="357"/>
        <w:jc w:val="both"/>
        <w:rPr>
          <w:rFonts w:cs="Arial"/>
        </w:rPr>
      </w:pPr>
    </w:p>
    <w:p w:rsidRPr="00EC15E5" w:rsidR="00566A28" w:rsidP="70AE14CD" w:rsidRDefault="00566A28" w14:paraId="21BC39BF" w14:textId="77777777">
      <w:pPr>
        <w:pStyle w:val="Odstavekseznama"/>
        <w:numPr>
          <w:ilvl w:val="0"/>
          <w:numId w:val="4"/>
        </w:numPr>
        <w:tabs>
          <w:tab w:val="left" w:pos="887"/>
        </w:tabs>
        <w:ind w:left="357" w:hanging="357"/>
        <w:rPr>
          <w:rFonts w:ascii="Arial" w:hAnsi="Arial" w:eastAsia="Times New Roman" w:cs="Arial"/>
          <w:b/>
          <w:bCs/>
        </w:rPr>
      </w:pPr>
      <w:bookmarkStart w:name="_Hlk169764926" w:id="0"/>
      <w:r w:rsidRPr="70AE14CD">
        <w:rPr>
          <w:rFonts w:ascii="Arial" w:hAnsi="Arial" w:eastAsia="Times New Roman" w:cs="Arial"/>
          <w:b/>
          <w:bCs/>
        </w:rPr>
        <w:t>Razlog za izključitev iz 5k člena UREDBE SVETA (EU) 2022/576</w:t>
      </w:r>
    </w:p>
    <w:p w:rsidR="00566A28" w:rsidP="70AE14CD" w:rsidRDefault="00566A28" w14:paraId="4D0028E8" w14:textId="77777777">
      <w:pPr>
        <w:pStyle w:val="Odstavekseznama"/>
        <w:tabs>
          <w:tab w:val="left" w:pos="887"/>
        </w:tabs>
        <w:spacing w:line="240" w:lineRule="auto"/>
        <w:ind w:left="357"/>
        <w:rPr>
          <w:rFonts w:ascii="Arial" w:hAnsi="Arial" w:eastAsia="Times New Roman" w:cs="Arial"/>
        </w:rPr>
      </w:pPr>
      <w:bookmarkStart w:name="_Hlk133245018" w:id="1"/>
      <w:r w:rsidRPr="70AE14CD">
        <w:rPr>
          <w:rFonts w:ascii="Arial" w:hAnsi="Arial" w:eastAsia="Times New Roman" w:cs="Arial"/>
        </w:rPr>
        <w:t xml:space="preserve">V skladu z določilom prvega odstavka 5k člena UREDBE SVETA (EU) 2022/576 z dne </w:t>
      </w:r>
      <w:r>
        <w:br/>
      </w:r>
      <w:r w:rsidRPr="70AE14CD">
        <w:rPr>
          <w:rFonts w:ascii="Arial" w:hAnsi="Arial" w:eastAsia="Times New Roman" w:cs="Arial"/>
        </w:rPr>
        <w:t>8. aprila 2022 o spremembi Uredbe (EU) št. 833/2014 o omejevalnih ukrepih zaradi delovanja Rusije, ki povzroča destabilizacijo razmer v Ukrajini, je prepovedano dodeljevanje ali nadaljnje izvajanje kakršnih koli javnih naročil ali koncesijskih pogodb:</w:t>
      </w:r>
    </w:p>
    <w:p w:rsidRPr="00EC15E5" w:rsidR="00566A28" w:rsidP="70AE14CD" w:rsidRDefault="00566A28" w14:paraId="1A2E21ED" w14:textId="563A3A66">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ruskim državljanom ali fizičnim ali pravnim osebam, subjektom ali organom s sedežem v Rusiji;</w:t>
      </w:r>
    </w:p>
    <w:p w:rsidRPr="00EC15E5" w:rsidR="00566A28" w:rsidP="70AE14CD" w:rsidRDefault="00566A28" w14:paraId="76D84C2C"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pravnim osebam, subjektom ali organom, katerih več kot 50-odstotni delež je v neposredni ali posredni lasti subjekta iz točke (a) tega odstavka, ali</w:t>
      </w:r>
    </w:p>
    <w:p w:rsidRPr="00EC15E5" w:rsidR="00566A28" w:rsidP="70AE14CD" w:rsidRDefault="00566A28" w14:paraId="62EF3456"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fizičnim ali pravnim osebam, subjektom ali organom, ki delujejo v imenu ali po navodilih subjekta iz točke (a) ali (b) tega odstavka,</w:t>
      </w:r>
    </w:p>
    <w:p w:rsidR="00566A28" w:rsidP="70AE14CD" w:rsidRDefault="00566A28" w14:paraId="0DB7A6EE"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vključno s podizvajalci, dobavitelji ali subjekti, katerih zmogljivosti se uporabljajo v smislu direktiv o javnem naročanju, če predstavljajo več kot 10 % vrednosti naročila.</w:t>
      </w:r>
    </w:p>
    <w:bookmarkEnd w:id="0"/>
    <w:bookmarkEnd w:id="1"/>
    <w:p w:rsidR="00566A28" w:rsidP="70AE14CD" w:rsidRDefault="00566A28" w14:paraId="598BAA36" w14:textId="77777777">
      <w:pPr>
        <w:tabs>
          <w:tab w:val="left" w:pos="887"/>
        </w:tabs>
        <w:jc w:val="both"/>
        <w:rPr>
          <w:rFonts w:cs="Arial"/>
        </w:rPr>
      </w:pPr>
    </w:p>
    <w:p w:rsidRPr="007C7065" w:rsidR="005B7E4F" w:rsidP="70AE14CD" w:rsidRDefault="005B7E4F" w14:paraId="2ED704A1" w14:textId="6DC31F54">
      <w:pPr>
        <w:pStyle w:val="Telobesedila"/>
        <w:spacing w:after="0"/>
        <w:jc w:val="both"/>
        <w:rPr>
          <w:rFonts w:eastAsia="Calibri" w:cs="Arial"/>
          <w:b/>
        </w:rPr>
      </w:pPr>
      <w:r w:rsidRPr="007C7065">
        <w:rPr>
          <w:rFonts w:eastAsia="Calibri" w:cs="Arial"/>
          <w:b/>
        </w:rPr>
        <w:t xml:space="preserve">DOKAZILO: </w:t>
      </w:r>
      <w:r w:rsidRPr="007C7065" w:rsidR="007C7065">
        <w:rPr>
          <w:rFonts w:eastAsia="Calibri" w:cs="Arial"/>
          <w:b/>
        </w:rPr>
        <w:t>Obrazec OBR-2.10 in OBR-2.10a za vse gospodarske subjekte v ponudbi</w:t>
      </w:r>
    </w:p>
    <w:p w:rsidR="005B7E4F" w:rsidP="70AE14CD" w:rsidRDefault="005B7E4F" w14:paraId="731D18B2" w14:textId="77777777">
      <w:pPr>
        <w:pStyle w:val="Telobesedila"/>
        <w:spacing w:after="0"/>
        <w:jc w:val="both"/>
        <w:rPr>
          <w:rFonts w:eastAsia="Calibri" w:cs="Arial"/>
        </w:rPr>
      </w:pPr>
    </w:p>
    <w:p w:rsidR="00566A28" w:rsidP="70AE14CD" w:rsidRDefault="00566A28" w14:paraId="5E0DCAD5" w14:textId="09D95EF8">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rsidRPr="004D32E0" w:rsidR="00933473" w:rsidP="70AE14CD" w:rsidRDefault="00933473" w14:paraId="512BC6A5" w14:textId="533184FC">
      <w:pPr>
        <w:tabs>
          <w:tab w:val="left" w:pos="887"/>
        </w:tabs>
        <w:jc w:val="both"/>
        <w:rPr>
          <w:rFonts w:cs="Arial"/>
        </w:rPr>
      </w:pPr>
    </w:p>
    <w:p w:rsidRPr="00E65B81" w:rsidR="00E65B81" w:rsidP="70AE14CD" w:rsidRDefault="00933473" w14:paraId="5655731B" w14:textId="77777777">
      <w:pPr>
        <w:widowControl w:val="0"/>
        <w:numPr>
          <w:ilvl w:val="0"/>
          <w:numId w:val="3"/>
        </w:numPr>
        <w:ind w:left="360"/>
        <w:jc w:val="both"/>
        <w:rPr>
          <w:rFonts w:cs="Arial"/>
          <w:b/>
          <w:bCs/>
        </w:rPr>
      </w:pPr>
      <w:r w:rsidRPr="70AE14CD">
        <w:rPr>
          <w:rFonts w:cs="Arial"/>
          <w:b/>
          <w:bCs/>
        </w:rPr>
        <w:t>P</w:t>
      </w:r>
      <w:r w:rsidRPr="70AE14CD" w:rsidR="001E102E">
        <w:rPr>
          <w:rFonts w:cs="Arial"/>
          <w:b/>
          <w:bCs/>
        </w:rPr>
        <w:t>OGOJI ZA SODELOVANJE</w:t>
      </w:r>
      <w:r w:rsidRPr="70AE14CD">
        <w:rPr>
          <w:rFonts w:cs="Arial"/>
          <w:b/>
          <w:bCs/>
        </w:rPr>
        <w:t>:</w:t>
      </w:r>
      <w:r w:rsidRPr="70AE14CD" w:rsidR="00BD37EA">
        <w:rPr>
          <w:rFonts w:cs="Arial"/>
          <w:i/>
          <w:iCs/>
          <w:color w:val="FF0000"/>
        </w:rPr>
        <w:t xml:space="preserve"> </w:t>
      </w:r>
      <w:bookmarkStart w:name="_Toc526152249" w:id="2"/>
      <w:bookmarkStart w:name="_Toc336851749" w:id="3"/>
      <w:bookmarkStart w:name="_Toc336851797" w:id="4"/>
      <w:bookmarkStart w:name="_Toc509692061" w:id="5"/>
    </w:p>
    <w:p w:rsidR="00E65B81" w:rsidP="70AE14CD" w:rsidRDefault="00E65B81" w14:paraId="3241394D" w14:textId="77777777">
      <w:pPr>
        <w:widowControl w:val="0"/>
        <w:ind w:left="360"/>
        <w:jc w:val="both"/>
        <w:rPr>
          <w:rFonts w:cs="Arial"/>
          <w:i/>
          <w:iCs/>
          <w:color w:val="FF0000"/>
        </w:rPr>
      </w:pPr>
    </w:p>
    <w:p w:rsidRPr="00856D7F" w:rsidR="00566A28" w:rsidP="70AE14CD" w:rsidRDefault="00566A28" w14:paraId="7F25E4D8" w14:textId="2C4A1CD7">
      <w:pPr>
        <w:pStyle w:val="Odstavekseznama"/>
        <w:widowControl w:val="0"/>
        <w:numPr>
          <w:ilvl w:val="0"/>
          <w:numId w:val="33"/>
        </w:numPr>
        <w:rPr>
          <w:rFonts w:ascii="Arial" w:hAnsi="Arial" w:cs="Arial"/>
          <w:b/>
          <w:bCs/>
        </w:rPr>
      </w:pPr>
      <w:r w:rsidRPr="70AE14CD">
        <w:rPr>
          <w:rFonts w:ascii="Arial" w:hAnsi="Arial" w:cs="Arial"/>
          <w:b/>
          <w:bCs/>
        </w:rPr>
        <w:t>Ustreznost</w:t>
      </w:r>
    </w:p>
    <w:p w:rsidR="00566A28" w:rsidP="70AE14CD" w:rsidRDefault="00566A28" w14:paraId="6BC93418" w14:textId="77777777">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rsidR="00566A28" w:rsidP="70AE14CD" w:rsidRDefault="00566A28" w14:paraId="20E05FDA" w14:textId="77777777">
      <w:pPr>
        <w:widowControl w:val="0"/>
        <w:jc w:val="both"/>
        <w:rPr>
          <w:rFonts w:cs="Arial"/>
          <w:color w:val="000000"/>
        </w:rPr>
      </w:pPr>
    </w:p>
    <w:p w:rsidRPr="00E65B81" w:rsidR="00566A28" w:rsidP="70AE14CD" w:rsidRDefault="00566A28" w14:paraId="5AC9EDA9" w14:textId="633949E0">
      <w:pPr>
        <w:widowControl w:val="0"/>
        <w:ind w:left="360"/>
        <w:jc w:val="both"/>
        <w:rPr>
          <w:rFonts w:cs="Arial"/>
        </w:rPr>
      </w:pPr>
      <w:r w:rsidRPr="70AE14CD">
        <w:rPr>
          <w:rFonts w:cs="Arial"/>
        </w:rPr>
        <w:t>Pogoj mora izpolnjevati ponudnik, v primeru da ponudnik nastopa s sodelujočim podjetjem (</w:t>
      </w:r>
      <w:proofErr w:type="spellStart"/>
      <w:r w:rsidRPr="70AE14CD">
        <w:rPr>
          <w:rFonts w:cs="Arial"/>
        </w:rPr>
        <w:t>soponudnik</w:t>
      </w:r>
      <w:proofErr w:type="spellEnd"/>
      <w:r w:rsidRPr="70AE14CD">
        <w:rPr>
          <w:rFonts w:cs="Arial"/>
        </w:rPr>
        <w:t xml:space="preserve"> ali podizvajalec), pa mora pogoj prav tako izpolnjevati sodelujoče podjetje (</w:t>
      </w:r>
      <w:proofErr w:type="spellStart"/>
      <w:r w:rsidRPr="70AE14CD">
        <w:rPr>
          <w:rFonts w:cs="Arial"/>
        </w:rPr>
        <w:t>soponudnik</w:t>
      </w:r>
      <w:proofErr w:type="spellEnd"/>
      <w:r w:rsidRPr="70AE14CD">
        <w:rPr>
          <w:rFonts w:cs="Arial"/>
        </w:rPr>
        <w:t xml:space="preserve"> ali podizvajalec). </w:t>
      </w:r>
    </w:p>
    <w:p w:rsidRPr="0036029A" w:rsidR="00566A28" w:rsidP="70AE14CD" w:rsidRDefault="00566A28" w14:paraId="0FAF4078" w14:textId="77777777">
      <w:pPr>
        <w:ind w:left="360"/>
        <w:jc w:val="both"/>
        <w:rPr>
          <w:rFonts w:eastAsia="Arial" w:cs="Arial"/>
          <w:color w:val="A6A6A6" w:themeColor="background1" w:themeShade="A6"/>
        </w:rPr>
      </w:pPr>
    </w:p>
    <w:p w:rsidRPr="002700DE" w:rsidR="00566A28" w:rsidP="70AE14CD" w:rsidRDefault="00566A28" w14:paraId="5148E76D" w14:textId="049B7D86">
      <w:pPr>
        <w:ind w:left="360"/>
        <w:jc w:val="both"/>
        <w:rPr>
          <w:rFonts w:eastAsia="Arial" w:cs="Arial"/>
          <w:b/>
          <w:bCs/>
        </w:rPr>
      </w:pPr>
      <w:r w:rsidRPr="70AE14CD">
        <w:rPr>
          <w:rFonts w:eastAsia="Arial" w:cs="Arial"/>
        </w:rPr>
        <w:t>DOKAZILO:</w:t>
      </w:r>
      <w:r w:rsidRPr="70AE14CD">
        <w:t xml:space="preserve"> </w:t>
      </w:r>
      <w:r w:rsidRPr="70AE14CD" w:rsidR="006318FA">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xml:space="preserve">) s strani vseh sodelujočih podjetij (ponudnik, </w:t>
      </w:r>
      <w:proofErr w:type="spellStart"/>
      <w:r w:rsidRPr="70AE14CD">
        <w:rPr>
          <w:rFonts w:eastAsia="Arial" w:cs="Arial"/>
          <w:b/>
          <w:bCs/>
          <w:i/>
          <w:iCs/>
        </w:rPr>
        <w:t>soponudnik</w:t>
      </w:r>
      <w:proofErr w:type="spellEnd"/>
      <w:r w:rsidRPr="70AE14CD">
        <w:rPr>
          <w:rFonts w:eastAsia="Arial" w:cs="Arial"/>
          <w:b/>
          <w:bCs/>
          <w:i/>
          <w:iCs/>
        </w:rPr>
        <w:t>, podizvajalec)</w:t>
      </w:r>
      <w:r w:rsidRPr="70AE14CD">
        <w:rPr>
          <w:rFonts w:eastAsia="Arial" w:cs="Arial"/>
          <w:b/>
          <w:bCs/>
        </w:rPr>
        <w:t xml:space="preserve">. </w:t>
      </w:r>
    </w:p>
    <w:p w:rsidR="0096041F" w:rsidP="70AE14CD" w:rsidRDefault="0096041F" w14:paraId="06003F54" w14:textId="08D60BD5">
      <w:pPr>
        <w:ind w:left="360"/>
        <w:jc w:val="both"/>
        <w:rPr>
          <w:rFonts w:eastAsia="Arial" w:cs="Arial"/>
          <w:b/>
          <w:bCs/>
        </w:rPr>
      </w:pPr>
    </w:p>
    <w:p w:rsidRPr="0096041F" w:rsidR="0096041F" w:rsidP="70AE14CD" w:rsidRDefault="0096041F" w14:paraId="5B3E9F5D" w14:textId="77777777">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rsidRPr="0096041F" w:rsidR="0096041F" w:rsidP="70AE14CD" w:rsidRDefault="0096041F" w14:paraId="0C74934C" w14:textId="77777777">
      <w:pPr>
        <w:ind w:left="360"/>
        <w:jc w:val="both"/>
        <w:rPr>
          <w:rFonts w:cs="Arial"/>
        </w:rPr>
      </w:pPr>
    </w:p>
    <w:p w:rsidRPr="0096041F" w:rsidR="0096041F" w:rsidP="70AE14CD" w:rsidRDefault="0096041F" w14:paraId="1690AB6B" w14:textId="4CD7E4B6">
      <w:pPr>
        <w:tabs>
          <w:tab w:val="left" w:pos="887"/>
        </w:tabs>
        <w:ind w:left="360"/>
        <w:jc w:val="both"/>
        <w:rPr>
          <w:rFonts w:cs="Arial"/>
        </w:rPr>
      </w:pPr>
      <w:r w:rsidRPr="70AE14CD">
        <w:rPr>
          <w:rFonts w:cs="Arial"/>
        </w:rPr>
        <w:lastRenderedPageBreak/>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rsidR="00566A28" w:rsidP="70AE14CD" w:rsidRDefault="00566A28" w14:paraId="74E32466" w14:textId="77777777">
      <w:pPr>
        <w:ind w:left="360"/>
        <w:jc w:val="both"/>
        <w:rPr>
          <w:rFonts w:cs="Arial"/>
          <w:i/>
          <w:iCs/>
          <w:color w:val="A6A6A6" w:themeColor="background1" w:themeShade="A6"/>
          <w:sz w:val="18"/>
          <w:szCs w:val="18"/>
        </w:rPr>
      </w:pPr>
    </w:p>
    <w:p w:rsidRPr="00856D7F" w:rsidR="00566A28" w:rsidP="70AE14CD" w:rsidRDefault="00566A28" w14:paraId="7ACE0257" w14:textId="484DE059">
      <w:pPr>
        <w:pStyle w:val="Odstavekseznama"/>
        <w:numPr>
          <w:ilvl w:val="0"/>
          <w:numId w:val="33"/>
        </w:numPr>
        <w:rPr>
          <w:rFonts w:ascii="Arial" w:hAnsi="Arial" w:eastAsia="Arial" w:cs="Arial"/>
          <w:i/>
          <w:iCs/>
          <w:color w:val="A6A6A6" w:themeColor="background1" w:themeShade="A6"/>
          <w:sz w:val="18"/>
          <w:szCs w:val="18"/>
        </w:rPr>
      </w:pPr>
      <w:r w:rsidRPr="70AE14CD">
        <w:rPr>
          <w:rFonts w:ascii="Arial" w:hAnsi="Arial" w:cs="Arial"/>
          <w:b/>
          <w:bCs/>
        </w:rPr>
        <w:t xml:space="preserve">Ekonomski in finančni pogoj </w:t>
      </w:r>
    </w:p>
    <w:p w:rsidRPr="002700DE" w:rsidR="002700DE" w:rsidP="70AE14CD" w:rsidRDefault="002700DE" w14:paraId="0C83FE46" w14:textId="77777777">
      <w:pPr>
        <w:pStyle w:val="Odstavekseznama"/>
        <w:spacing w:line="240" w:lineRule="auto"/>
        <w:ind w:left="284"/>
        <w:rPr>
          <w:rFonts w:ascii="Arial" w:hAnsi="Arial" w:eastAsia="Arial" w:cs="Arial"/>
          <w:i/>
          <w:iCs/>
          <w:color w:val="A6A6A6" w:themeColor="background1" w:themeShade="A6"/>
          <w:sz w:val="18"/>
          <w:szCs w:val="18"/>
        </w:rPr>
      </w:pPr>
    </w:p>
    <w:p w:rsidRPr="00A854CA" w:rsidR="00566A28" w:rsidP="70AE14CD" w:rsidRDefault="002700DE" w14:paraId="4C3CCAA0" w14:textId="2D117ADE">
      <w:pPr>
        <w:pStyle w:val="Telobesedila"/>
        <w:numPr>
          <w:ilvl w:val="0"/>
          <w:numId w:val="7"/>
        </w:numPr>
        <w:spacing w:after="0"/>
        <w:jc w:val="both"/>
        <w:rPr>
          <w:rFonts w:cs="Arial"/>
          <w:b/>
          <w:bCs/>
          <w:u w:val="single"/>
        </w:rPr>
      </w:pPr>
      <w:r w:rsidRPr="70AE14CD">
        <w:rPr>
          <w:rFonts w:cs="Arial"/>
          <w:b/>
          <w:bCs/>
          <w:u w:val="single"/>
        </w:rPr>
        <w:t>Neporavnane obveznosti</w:t>
      </w:r>
    </w:p>
    <w:p w:rsidRPr="00861763" w:rsidR="00566A28" w:rsidP="70AE14CD" w:rsidRDefault="00881A7D" w14:paraId="53364240" w14:textId="175583B1">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rsidR="00566A28" w:rsidP="70AE14CD" w:rsidRDefault="00566A28" w14:paraId="63988131" w14:textId="77777777">
      <w:pPr>
        <w:pStyle w:val="Telobesedila"/>
        <w:spacing w:after="0"/>
        <w:ind w:left="360"/>
        <w:jc w:val="both"/>
        <w:rPr>
          <w:rFonts w:cs="Arial"/>
          <w:i/>
          <w:iCs/>
          <w:color w:val="BFBFBF" w:themeColor="background1" w:themeShade="BF"/>
          <w:sz w:val="18"/>
          <w:szCs w:val="18"/>
        </w:rPr>
      </w:pPr>
    </w:p>
    <w:p w:rsidR="00566A28" w:rsidP="70AE14CD" w:rsidRDefault="00566A28" w14:paraId="6CA11CE0" w14:textId="0086DD6C">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rsidR="00566A28" w:rsidP="70AE14CD" w:rsidRDefault="00566A28" w14:paraId="0E97F693" w14:textId="54B7A73C">
      <w:pPr>
        <w:pStyle w:val="Telobesedila"/>
        <w:spacing w:after="0"/>
        <w:ind w:left="360"/>
        <w:jc w:val="both"/>
        <w:rPr>
          <w:rFonts w:cs="Arial"/>
          <w:i/>
          <w:iCs/>
          <w:color w:val="BFBFBF" w:themeColor="background1" w:themeShade="BF"/>
          <w:sz w:val="18"/>
          <w:szCs w:val="18"/>
        </w:rPr>
      </w:pPr>
    </w:p>
    <w:p w:rsidRPr="00881A7D" w:rsidR="00881A7D" w:rsidP="70AE14CD" w:rsidRDefault="00E2715F" w14:paraId="75F0FC34" w14:textId="70A3EFC0">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 xml:space="preserve">Obrazec </w:t>
      </w:r>
      <w:proofErr w:type="spellStart"/>
      <w:r w:rsidRPr="70AE14CD">
        <w:rPr>
          <w:rFonts w:cs="Arial"/>
          <w:b/>
          <w:bCs/>
          <w:i/>
          <w:iCs/>
        </w:rPr>
        <w:t>OBR</w:t>
      </w:r>
      <w:proofErr w:type="spellEnd"/>
      <w:r w:rsidRPr="70AE14CD">
        <w:rPr>
          <w:rFonts w:cs="Arial"/>
          <w:b/>
          <w:bCs/>
          <w:i/>
          <w:iCs/>
        </w:rPr>
        <w:t xml:space="preserve"> – 2.10 in </w:t>
      </w:r>
      <w:proofErr w:type="spellStart"/>
      <w:r w:rsidRPr="70AE14CD">
        <w:rPr>
          <w:rFonts w:cs="Arial"/>
          <w:b/>
          <w:bCs/>
          <w:i/>
          <w:iCs/>
        </w:rPr>
        <w:t>OBR</w:t>
      </w:r>
      <w:proofErr w:type="spellEnd"/>
      <w:r w:rsidRPr="70AE14CD">
        <w:rPr>
          <w:rFonts w:cs="Arial"/>
          <w:b/>
          <w:bCs/>
          <w:i/>
          <w:iCs/>
        </w:rPr>
        <w:t xml:space="preserve"> – 2.10a</w:t>
      </w:r>
      <w:r w:rsidRPr="70AE14CD" w:rsidR="00881A7D">
        <w:rPr>
          <w:rFonts w:cs="Arial"/>
        </w:rPr>
        <w:t xml:space="preserve"> </w:t>
      </w:r>
      <w:r w:rsidR="007C7065">
        <w:rPr>
          <w:rFonts w:cs="Arial"/>
          <w:b/>
          <w:bCs/>
          <w:i/>
          <w:iCs/>
        </w:rPr>
        <w:t>ter</w:t>
      </w:r>
      <w:r w:rsidRPr="70AE14CD" w:rsidR="00881A7D">
        <w:rPr>
          <w:rFonts w:cs="Arial"/>
          <w:b/>
          <w:bCs/>
          <w:i/>
          <w:iCs/>
        </w:rPr>
        <w:t xml:space="preserve"> obrazec </w:t>
      </w:r>
      <w:proofErr w:type="spellStart"/>
      <w:r w:rsidRPr="70AE14CD" w:rsidR="00881A7D">
        <w:rPr>
          <w:rFonts w:cs="Arial"/>
          <w:b/>
          <w:bCs/>
          <w:i/>
          <w:iCs/>
        </w:rPr>
        <w:t>AJPES</w:t>
      </w:r>
      <w:proofErr w:type="spellEnd"/>
      <w:r w:rsidRPr="70AE14CD" w:rsidR="00881A7D">
        <w:rPr>
          <w:rFonts w:cs="Arial"/>
          <w:b/>
          <w:bCs/>
          <w:i/>
          <w:iCs/>
        </w:rPr>
        <w:t xml:space="preserve"> BON – 2 oz. drugo ustrezno dokazilo iz katerega bo razvidno izpolnjevanje pogoje</w:t>
      </w:r>
      <w:r w:rsidRPr="70AE14CD" w:rsidR="00881A7D">
        <w:rPr>
          <w:rFonts w:cs="Arial"/>
        </w:rPr>
        <w:t xml:space="preserve">. </w:t>
      </w:r>
      <w:r w:rsidRPr="70AE14CD" w:rsidR="00881A7D">
        <w:rPr>
          <w:rFonts w:cs="Arial"/>
          <w:b/>
          <w:bCs/>
          <w:i/>
          <w:iCs/>
        </w:rPr>
        <w:t xml:space="preserve">Obrazec </w:t>
      </w:r>
      <w:r w:rsidRPr="70AE14CD" w:rsidR="00881A7D">
        <w:rPr>
          <w:rFonts w:cs="Arial"/>
          <w:b/>
          <w:bCs/>
          <w:i/>
          <w:iCs/>
          <w:u w:val="single"/>
        </w:rPr>
        <w:t>ne sme</w:t>
      </w:r>
      <w:r w:rsidRPr="70AE14CD" w:rsidR="008251A7">
        <w:rPr>
          <w:rFonts w:cs="Arial"/>
          <w:b/>
          <w:bCs/>
          <w:i/>
          <w:iCs/>
        </w:rPr>
        <w:t xml:space="preserve"> biti starejši več kot 30 dni, šteto od roka </w:t>
      </w:r>
      <w:r w:rsidRPr="70AE14CD" w:rsidR="00881A7D">
        <w:rPr>
          <w:rFonts w:cs="Arial"/>
          <w:b/>
          <w:bCs/>
          <w:i/>
          <w:iCs/>
        </w:rPr>
        <w:t xml:space="preserve">za oddajo ponudb. </w:t>
      </w:r>
    </w:p>
    <w:p w:rsidR="00881A7D" w:rsidP="70AE14CD" w:rsidRDefault="00881A7D" w14:paraId="1B0E59FB" w14:textId="77777777">
      <w:pPr>
        <w:tabs>
          <w:tab w:val="left" w:pos="887"/>
        </w:tabs>
        <w:ind w:left="360"/>
        <w:jc w:val="both"/>
        <w:rPr>
          <w:rFonts w:cs="Arial"/>
          <w:b/>
          <w:bCs/>
          <w:i/>
          <w:iCs/>
          <w:color w:val="A6A6A6" w:themeColor="background1" w:themeShade="A6"/>
          <w:sz w:val="18"/>
          <w:szCs w:val="18"/>
        </w:rPr>
      </w:pPr>
    </w:p>
    <w:p w:rsidRPr="001E2989" w:rsidR="00566A28" w:rsidP="70AE14CD" w:rsidRDefault="009B3A0B" w14:paraId="6FFA2906" w14:textId="7ADF4058">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rsidR="00566A28" w:rsidP="70AE14CD" w:rsidRDefault="00566A28" w14:paraId="5F0C129B" w14:textId="77777777">
      <w:pPr>
        <w:pStyle w:val="Telobesedila2"/>
        <w:spacing w:after="0" w:line="240" w:lineRule="auto"/>
        <w:jc w:val="both"/>
        <w:rPr>
          <w:rFonts w:cs="Arial"/>
        </w:rPr>
      </w:pPr>
    </w:p>
    <w:p w:rsidRPr="00D74B7A" w:rsidR="00566A28" w:rsidP="70AE14CD" w:rsidRDefault="00566A28" w14:paraId="448950A1" w14:textId="0DA6CBE1">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rsidR="00D74B7A" w:rsidP="70AE14CD" w:rsidRDefault="00D74B7A" w14:paraId="52E82245" w14:textId="5FE4D1EC">
      <w:pPr>
        <w:pStyle w:val="Telobesedila"/>
        <w:spacing w:after="0"/>
        <w:jc w:val="both"/>
        <w:rPr>
          <w:rFonts w:cs="Arial"/>
          <w:b/>
          <w:bCs/>
          <w:color w:val="A6A6A6" w:themeColor="background1" w:themeShade="A6"/>
        </w:rPr>
      </w:pPr>
    </w:p>
    <w:p w:rsidRPr="00143043" w:rsidR="00D74B7A" w:rsidP="70AE14CD" w:rsidRDefault="00D74B7A" w14:paraId="639763D4" w14:textId="66ECA09F">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rsidRPr="00B167A8" w:rsidR="00D74B7A" w:rsidP="007C7065" w:rsidRDefault="007C7065" w14:paraId="701B1024" w14:textId="0F01AEB8">
      <w:pPr>
        <w:pStyle w:val="Odstavekseznama"/>
        <w:numPr>
          <w:ilvl w:val="0"/>
          <w:numId w:val="32"/>
        </w:numPr>
        <w:spacing w:line="240" w:lineRule="auto"/>
        <w:ind w:left="714" w:hanging="357"/>
        <w:rPr>
          <w:rFonts w:ascii="Arial" w:hAnsi="Arial" w:cs="Arial"/>
        </w:rPr>
      </w:pPr>
      <w:r>
        <w:rPr>
          <w:rFonts w:ascii="Arial" w:hAnsi="Arial" w:cs="Arial"/>
        </w:rPr>
        <w:t xml:space="preserve">da je </w:t>
      </w:r>
      <w:r w:rsidRPr="2AA403DE" w:rsidR="00D74B7A">
        <w:rPr>
          <w:rFonts w:ascii="Arial" w:hAnsi="Arial" w:cs="Arial"/>
        </w:rPr>
        <w:t xml:space="preserve">ponudnik v zadnjih </w:t>
      </w:r>
      <w:r w:rsidRPr="2AA403DE" w:rsidR="31ABD749">
        <w:rPr>
          <w:rFonts w:ascii="Arial" w:hAnsi="Arial" w:cs="Arial"/>
        </w:rPr>
        <w:t>sedmih</w:t>
      </w:r>
      <w:r w:rsidRPr="2AA403DE" w:rsidR="00D74B7A">
        <w:rPr>
          <w:rFonts w:ascii="Arial" w:hAnsi="Arial" w:cs="Arial"/>
        </w:rPr>
        <w:t xml:space="preserve"> (</w:t>
      </w:r>
      <w:r w:rsidRPr="2AA403DE" w:rsidR="00311E31">
        <w:rPr>
          <w:rFonts w:ascii="Arial" w:hAnsi="Arial" w:cs="Arial"/>
        </w:rPr>
        <w:t>7</w:t>
      </w:r>
      <w:r w:rsidRPr="2AA403DE" w:rsidR="00D74B7A">
        <w:rPr>
          <w:rFonts w:ascii="Arial" w:hAnsi="Arial" w:cs="Arial"/>
        </w:rPr>
        <w:t>) letih, šteto od roka za oddajo ponudb</w:t>
      </w:r>
      <w:r w:rsidR="00B167A8">
        <w:rPr>
          <w:rFonts w:ascii="Arial" w:hAnsi="Arial" w:cs="Arial"/>
        </w:rPr>
        <w:t>e</w:t>
      </w:r>
      <w:r w:rsidRPr="2AA403DE" w:rsidR="00D74B7A">
        <w:rPr>
          <w:rFonts w:ascii="Arial" w:hAnsi="Arial" w:cs="Arial"/>
        </w:rPr>
        <w:t xml:space="preserve">, uspešno (v roku in v skladu z zahtevami pogodbe, naročilnice, ipd.) </w:t>
      </w:r>
      <w:r w:rsidRPr="00B167A8" w:rsidR="00D74B7A">
        <w:rPr>
          <w:rFonts w:ascii="Arial" w:hAnsi="Arial" w:cs="Arial"/>
        </w:rPr>
        <w:t xml:space="preserve">izvedel vsaj </w:t>
      </w:r>
      <w:r w:rsidRPr="00B167A8" w:rsidR="00B167A8">
        <w:rPr>
          <w:rFonts w:ascii="Arial" w:hAnsi="Arial" w:cs="Arial"/>
        </w:rPr>
        <w:t>dva</w:t>
      </w:r>
      <w:r w:rsidRPr="00B167A8" w:rsidR="27A892FD">
        <w:rPr>
          <w:rFonts w:ascii="Arial" w:hAnsi="Arial" w:cs="Arial"/>
        </w:rPr>
        <w:t xml:space="preserve"> (</w:t>
      </w:r>
      <w:r w:rsidRPr="00B167A8" w:rsidR="00B167A8">
        <w:rPr>
          <w:rFonts w:ascii="Arial" w:hAnsi="Arial" w:cs="Arial"/>
        </w:rPr>
        <w:t>2</w:t>
      </w:r>
      <w:r w:rsidRPr="00B167A8" w:rsidR="27A892FD">
        <w:rPr>
          <w:rFonts w:ascii="Arial" w:hAnsi="Arial" w:cs="Arial"/>
        </w:rPr>
        <w:t>)</w:t>
      </w:r>
      <w:r w:rsidRPr="00B167A8" w:rsidR="00D74B7A">
        <w:rPr>
          <w:rFonts w:ascii="Arial" w:hAnsi="Arial" w:cs="Arial"/>
        </w:rPr>
        <w:t xml:space="preserve"> primerljiv</w:t>
      </w:r>
      <w:r w:rsidRPr="00B167A8" w:rsidR="00B167A8">
        <w:rPr>
          <w:rFonts w:ascii="Arial" w:hAnsi="Arial" w:cs="Arial"/>
        </w:rPr>
        <w:t>a</w:t>
      </w:r>
      <w:r w:rsidRPr="00B167A8" w:rsidR="00D74B7A">
        <w:rPr>
          <w:rFonts w:ascii="Arial" w:hAnsi="Arial" w:cs="Arial"/>
        </w:rPr>
        <w:t xml:space="preserve"> </w:t>
      </w:r>
      <w:r w:rsidRPr="00B167A8">
        <w:rPr>
          <w:rFonts w:ascii="Arial" w:hAnsi="Arial" w:cs="Arial"/>
        </w:rPr>
        <w:t>referenčn</w:t>
      </w:r>
      <w:r w:rsidRPr="00B167A8" w:rsidR="00B167A8">
        <w:rPr>
          <w:rFonts w:ascii="Arial" w:hAnsi="Arial" w:cs="Arial"/>
        </w:rPr>
        <w:t>a</w:t>
      </w:r>
      <w:r w:rsidRPr="00B167A8">
        <w:rPr>
          <w:rFonts w:ascii="Arial" w:hAnsi="Arial" w:cs="Arial"/>
        </w:rPr>
        <w:t xml:space="preserve"> projekt</w:t>
      </w:r>
      <w:r w:rsidRPr="00B167A8" w:rsidR="00B167A8">
        <w:rPr>
          <w:rFonts w:ascii="Arial" w:hAnsi="Arial" w:cs="Arial"/>
        </w:rPr>
        <w:t>a</w:t>
      </w:r>
      <w:r w:rsidRPr="00B167A8" w:rsidR="00D74B7A">
        <w:rPr>
          <w:rFonts w:ascii="Arial" w:hAnsi="Arial" w:cs="Arial"/>
        </w:rPr>
        <w:t xml:space="preserve">. Kot primerljiv </w:t>
      </w:r>
      <w:r w:rsidRPr="00B167A8">
        <w:rPr>
          <w:rFonts w:ascii="Arial" w:hAnsi="Arial" w:cs="Arial"/>
        </w:rPr>
        <w:t>projekt</w:t>
      </w:r>
      <w:r w:rsidRPr="00B167A8" w:rsidR="00D74B7A">
        <w:rPr>
          <w:rFonts w:ascii="Arial" w:hAnsi="Arial" w:cs="Arial"/>
        </w:rPr>
        <w:t xml:space="preserve"> se šteje </w:t>
      </w:r>
      <w:r w:rsidRPr="00B167A8" w:rsidR="27A4B284">
        <w:rPr>
          <w:rFonts w:ascii="Arial" w:hAnsi="Arial" w:cs="Arial"/>
        </w:rPr>
        <w:t xml:space="preserve">zakup oglasnega prostora za medijske kanale (TV, radio, OOH, tisk in splet- direkten zakup) za obdobje </w:t>
      </w:r>
      <w:r w:rsidRPr="00B167A8" w:rsidR="51048484">
        <w:rPr>
          <w:rFonts w:ascii="Arial" w:hAnsi="Arial" w:cs="Arial"/>
        </w:rPr>
        <w:t xml:space="preserve">najmanj </w:t>
      </w:r>
      <w:r w:rsidRPr="00B167A8" w:rsidR="27A4B284">
        <w:rPr>
          <w:rFonts w:ascii="Arial" w:hAnsi="Arial" w:cs="Arial"/>
        </w:rPr>
        <w:t xml:space="preserve">enega </w:t>
      </w:r>
      <w:r w:rsidRPr="00B167A8" w:rsidR="00B167A8">
        <w:rPr>
          <w:rFonts w:ascii="Arial" w:hAnsi="Arial" w:cs="Arial"/>
        </w:rPr>
        <w:t>meseca</w:t>
      </w:r>
      <w:r w:rsidRPr="00B167A8" w:rsidR="00E03014">
        <w:rPr>
          <w:rFonts w:ascii="Arial" w:hAnsi="Arial" w:cs="Arial"/>
        </w:rPr>
        <w:t>, katerega vrednost</w:t>
      </w:r>
      <w:r w:rsidRPr="00B167A8" w:rsidR="27A4B284">
        <w:rPr>
          <w:rFonts w:ascii="Arial" w:hAnsi="Arial" w:cs="Arial"/>
        </w:rPr>
        <w:t xml:space="preserve"> </w:t>
      </w:r>
      <w:r w:rsidRPr="00B167A8" w:rsidR="00E03014">
        <w:rPr>
          <w:rFonts w:ascii="Arial" w:hAnsi="Arial" w:cs="Arial"/>
        </w:rPr>
        <w:t xml:space="preserve">je bila najmanj </w:t>
      </w:r>
      <w:r w:rsidRPr="00B167A8" w:rsidR="27A4B284">
        <w:rPr>
          <w:rFonts w:ascii="Arial" w:hAnsi="Arial" w:cs="Arial"/>
        </w:rPr>
        <w:t xml:space="preserve">v višini </w:t>
      </w:r>
      <w:r w:rsidRPr="00B167A8" w:rsidR="00B167A8">
        <w:rPr>
          <w:rFonts w:ascii="Arial" w:hAnsi="Arial" w:cs="Arial"/>
        </w:rPr>
        <w:t>168.</w:t>
      </w:r>
      <w:r w:rsidRPr="00B167A8" w:rsidR="6BABB492">
        <w:rPr>
          <w:rFonts w:ascii="Arial" w:hAnsi="Arial" w:cs="Arial"/>
        </w:rPr>
        <w:t>000</w:t>
      </w:r>
      <w:r w:rsidRPr="00B167A8">
        <w:rPr>
          <w:rFonts w:ascii="Arial" w:hAnsi="Arial" w:cs="Arial"/>
        </w:rPr>
        <w:t xml:space="preserve"> EUR</w:t>
      </w:r>
      <w:r w:rsidRPr="00B167A8" w:rsidR="6BABB492">
        <w:rPr>
          <w:rFonts w:ascii="Arial" w:hAnsi="Arial" w:cs="Arial"/>
        </w:rPr>
        <w:t xml:space="preserve"> brez DDV. </w:t>
      </w:r>
    </w:p>
    <w:p w:rsidR="2AA403DE" w:rsidP="2AA403DE" w:rsidRDefault="2AA403DE" w14:paraId="51D831B4" w14:textId="75E9925F">
      <w:pPr>
        <w:pStyle w:val="Odstavekseznama"/>
        <w:spacing w:line="240" w:lineRule="auto"/>
        <w:ind w:left="714"/>
        <w:rPr>
          <w:rFonts w:ascii="Arial" w:hAnsi="Arial" w:cs="Arial"/>
        </w:rPr>
      </w:pPr>
    </w:p>
    <w:p w:rsidRPr="00861763" w:rsidR="00D74B7A" w:rsidP="70AE14CD" w:rsidRDefault="00D74B7A" w14:paraId="13006D1D" w14:textId="566F9851">
      <w:pPr>
        <w:ind w:left="357"/>
        <w:jc w:val="both"/>
        <w:rPr>
          <w:rFonts w:cs="Arial"/>
          <w:color w:val="A6A6A6" w:themeColor="background1" w:themeShade="A6"/>
        </w:rPr>
      </w:pPr>
      <w:r w:rsidRPr="70AE14CD">
        <w:rPr>
          <w:rFonts w:cs="Arial"/>
        </w:rPr>
        <w:t>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rsidRPr="00745829" w:rsidR="00D74B7A" w:rsidP="70AE14CD" w:rsidRDefault="00D74B7A" w14:paraId="1266A7C9" w14:textId="77777777">
      <w:pPr>
        <w:widowControl w:val="0"/>
        <w:ind w:left="360"/>
        <w:jc w:val="both"/>
        <w:rPr>
          <w:rFonts w:cs="Arial"/>
        </w:rPr>
      </w:pPr>
    </w:p>
    <w:p w:rsidR="00D74B7A" w:rsidP="70AE14CD" w:rsidRDefault="00D74B7A" w14:paraId="7C26701C" w14:textId="559E6600">
      <w:pPr>
        <w:pStyle w:val="Pripombabesedilo"/>
        <w:ind w:left="357"/>
        <w:jc w:val="both"/>
        <w:rPr>
          <w:rFonts w:cs="Arial"/>
          <w:sz w:val="22"/>
          <w:szCs w:val="22"/>
        </w:rPr>
      </w:pPr>
      <w:r w:rsidRPr="70AE14CD">
        <w:rPr>
          <w:rFonts w:cs="Arial"/>
          <w:sz w:val="22"/>
          <w:szCs w:val="22"/>
        </w:rPr>
        <w:t>Ena (1) referenčn</w:t>
      </w:r>
      <w:r w:rsidR="00530D68">
        <w:rPr>
          <w:rFonts w:cs="Arial"/>
          <w:sz w:val="22"/>
          <w:szCs w:val="22"/>
        </w:rPr>
        <w:t>i</w:t>
      </w:r>
      <w:r w:rsidRPr="70AE14CD">
        <w:rPr>
          <w:rFonts w:cs="Arial"/>
          <w:sz w:val="22"/>
          <w:szCs w:val="22"/>
        </w:rPr>
        <w:t xml:space="preserve"> </w:t>
      </w:r>
      <w:r w:rsidR="00530D68">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rsidRPr="00745829" w:rsidR="00D74B7A" w:rsidP="70AE14CD" w:rsidRDefault="00D74B7A" w14:paraId="2CA9A12F" w14:textId="77777777">
      <w:pPr>
        <w:pStyle w:val="Pripombabesedilo"/>
        <w:ind w:left="357"/>
        <w:jc w:val="both"/>
        <w:rPr>
          <w:rFonts w:cs="Arial"/>
          <w:sz w:val="22"/>
          <w:szCs w:val="22"/>
        </w:rPr>
      </w:pPr>
    </w:p>
    <w:p w:rsidRPr="00745829" w:rsidR="00D74B7A" w:rsidP="70AE14CD" w:rsidRDefault="00D74B7A" w14:paraId="0299642A" w14:textId="77777777">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rsidR="00D74B7A" w:rsidP="70AE14CD" w:rsidRDefault="00D74B7A" w14:paraId="51A45BCD" w14:textId="77777777">
      <w:pPr>
        <w:pStyle w:val="Pripombabesedilo"/>
        <w:ind w:left="357"/>
        <w:jc w:val="both"/>
        <w:rPr>
          <w:rFonts w:cs="Arial"/>
          <w:sz w:val="22"/>
          <w:szCs w:val="22"/>
        </w:rPr>
      </w:pPr>
    </w:p>
    <w:p w:rsidRPr="00940213" w:rsidR="00D74B7A" w:rsidP="70AE14CD" w:rsidRDefault="00D74B7A" w14:paraId="29629853" w14:textId="279CB45D">
      <w:pPr>
        <w:pStyle w:val="Pripombabesedilo"/>
        <w:ind w:left="357"/>
        <w:jc w:val="both"/>
        <w:rPr>
          <w:rFonts w:cs="Arial"/>
          <w:i/>
          <w:iCs/>
          <w:color w:val="A6A6A6" w:themeColor="background1" w:themeShade="A6"/>
          <w:sz w:val="18"/>
          <w:szCs w:val="18"/>
        </w:rPr>
      </w:pPr>
      <w:r w:rsidRPr="70AE14CD">
        <w:rPr>
          <w:rFonts w:cs="Arial"/>
          <w:sz w:val="22"/>
          <w:szCs w:val="22"/>
        </w:rPr>
        <w:lastRenderedPageBreak/>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w:t>
      </w:r>
      <w:r w:rsidRPr="70AE14CD" w:rsidR="00FE2D55">
        <w:rPr>
          <w:rFonts w:cs="Arial"/>
          <w:sz w:val="22"/>
          <w:szCs w:val="22"/>
        </w:rPr>
        <w:t xml:space="preserve">Tisto sodelujoče podjetje (ponudnik in/ali </w:t>
      </w:r>
      <w:proofErr w:type="spellStart"/>
      <w:r w:rsidRPr="70AE14CD" w:rsidR="00FE2D55">
        <w:rPr>
          <w:rFonts w:cs="Arial"/>
          <w:sz w:val="22"/>
          <w:szCs w:val="22"/>
        </w:rPr>
        <w:t>soponudnik</w:t>
      </w:r>
      <w:proofErr w:type="spellEnd"/>
      <w:r w:rsidRPr="70AE14CD" w:rsidR="00FE2D55">
        <w:rPr>
          <w:rFonts w:cs="Arial"/>
          <w:sz w:val="22"/>
          <w:szCs w:val="22"/>
        </w:rPr>
        <w:t xml:space="preserve"> in/ali podizvajalec), ki bo izpolnjevalo referenčni pogoj mora tudi dejansko (tj. v izvedbeni fazi – po sklenjeni pogodbi) izvajati storitev. </w:t>
      </w:r>
    </w:p>
    <w:p w:rsidR="00D74B7A" w:rsidP="70AE14CD" w:rsidRDefault="00D74B7A" w14:paraId="467A7242" w14:textId="77777777">
      <w:pPr>
        <w:pStyle w:val="Pripombabesedilo"/>
        <w:ind w:left="357"/>
        <w:jc w:val="both"/>
        <w:rPr>
          <w:rFonts w:cs="Arial"/>
          <w:sz w:val="22"/>
          <w:szCs w:val="22"/>
        </w:rPr>
      </w:pPr>
      <w:r w:rsidRPr="70AE14CD">
        <w:rPr>
          <w:rFonts w:cs="Arial"/>
          <w:sz w:val="22"/>
          <w:szCs w:val="22"/>
        </w:rPr>
        <w:t xml:space="preserve"> </w:t>
      </w:r>
    </w:p>
    <w:p w:rsidRPr="00745829" w:rsidR="00D74B7A" w:rsidP="70AE14CD" w:rsidRDefault="00D74B7A" w14:paraId="627E1A1A" w14:textId="3B9489B3">
      <w:pPr>
        <w:widowControl w:val="0"/>
        <w:ind w:left="357"/>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Pr="70AE14CD" w:rsidR="0077726B">
        <w:rPr>
          <w:rFonts w:cs="Arial"/>
          <w:b/>
          <w:bCs/>
          <w:i/>
          <w:iCs/>
        </w:rPr>
        <w:t>5</w:t>
      </w:r>
      <w:r w:rsidRPr="70AE14CD">
        <w:rPr>
          <w:rFonts w:cs="Arial"/>
          <w:b/>
          <w:bCs/>
          <w:i/>
          <w:iCs/>
        </w:rPr>
        <w:t xml:space="preserve"> in OBR – 2.1</w:t>
      </w:r>
      <w:r w:rsidRPr="70AE14CD" w:rsidR="0077726B">
        <w:rPr>
          <w:rFonts w:cs="Arial"/>
          <w:b/>
          <w:bCs/>
          <w:i/>
          <w:iCs/>
        </w:rPr>
        <w:t>5</w:t>
      </w:r>
      <w:r w:rsidRPr="70AE14CD">
        <w:rPr>
          <w:rFonts w:cs="Arial"/>
          <w:b/>
          <w:bCs/>
          <w:i/>
          <w:iCs/>
        </w:rPr>
        <w:t>a ter obrazec ESPD (v »Del IV: Pogoji za sodelovanje, Oddelek C: Tehnična in strokovna sposobnost, Za naročilo storitev: izvedba storitev določene vrste«).</w:t>
      </w:r>
    </w:p>
    <w:p w:rsidR="00E2715F" w:rsidP="70AE14CD" w:rsidRDefault="00E2715F" w14:paraId="362506CE" w14:textId="5B2A45BB">
      <w:pPr>
        <w:widowControl w:val="0"/>
        <w:jc w:val="both"/>
        <w:rPr>
          <w:rFonts w:cs="Arial"/>
          <w:b/>
          <w:bCs/>
        </w:rPr>
      </w:pPr>
    </w:p>
    <w:p w:rsidRPr="00881A7D" w:rsidR="00881A7D" w:rsidP="70AE14CD" w:rsidRDefault="00881A7D" w14:paraId="0588C2AA" w14:textId="403E0C06">
      <w:pPr>
        <w:pStyle w:val="Odstavekseznama"/>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Pr="70AE14CD" w:rsidR="6F3553BE">
        <w:rPr>
          <w:rFonts w:ascii="Arial" w:hAnsi="Arial" w:cs="Arial"/>
          <w:b/>
          <w:bCs/>
          <w:u w:val="single"/>
        </w:rPr>
        <w:t xml:space="preserve"> </w:t>
      </w:r>
      <w:r w:rsidRPr="70AE14CD">
        <w:rPr>
          <w:rFonts w:ascii="Arial" w:hAnsi="Arial" w:cs="Arial"/>
          <w:b/>
          <w:bCs/>
          <w:u w:val="single"/>
        </w:rPr>
        <w:t>kadra:</w:t>
      </w:r>
    </w:p>
    <w:p w:rsidRPr="00881A7D" w:rsidR="00881A7D" w:rsidP="70AE14CD" w:rsidRDefault="00881A7D" w14:paraId="0BA7341C" w14:textId="3E8A038B">
      <w:pPr>
        <w:pStyle w:val="Odstavekseznama"/>
        <w:spacing w:line="240" w:lineRule="auto"/>
        <w:ind w:left="357"/>
        <w:rPr>
          <w:rFonts w:ascii="Arial" w:hAnsi="Arial" w:cs="Arial"/>
        </w:rPr>
      </w:pPr>
      <w:r>
        <w:br/>
      </w:r>
      <w:r w:rsidRPr="70AE14CD">
        <w:rPr>
          <w:rFonts w:ascii="Arial" w:hAnsi="Arial" w:cs="Arial"/>
        </w:rPr>
        <w:t xml:space="preserve">Ponudnik mora za izvedbo javnega naročila zagotoviti </w:t>
      </w:r>
      <w:r w:rsidRPr="70AE14CD" w:rsidR="00D91137">
        <w:rPr>
          <w:rFonts w:ascii="Arial" w:hAnsi="Arial" w:cs="Arial"/>
        </w:rPr>
        <w:t xml:space="preserve">in nominirati </w:t>
      </w:r>
      <w:r w:rsidRPr="70AE14CD">
        <w:rPr>
          <w:rFonts w:ascii="Arial" w:hAnsi="Arial" w:cs="Arial"/>
        </w:rPr>
        <w:t xml:space="preserve">najmanj </w:t>
      </w:r>
      <w:r w:rsidRPr="70AE14CD" w:rsidR="6E953EE0">
        <w:rPr>
          <w:rFonts w:ascii="Arial" w:hAnsi="Arial" w:cs="Arial"/>
        </w:rPr>
        <w:t>tri</w:t>
      </w:r>
      <w:r w:rsidRPr="70AE14CD">
        <w:rPr>
          <w:rFonts w:ascii="Arial" w:hAnsi="Arial" w:cs="Arial"/>
        </w:rPr>
        <w:t xml:space="preserve"> strokovnjak</w:t>
      </w:r>
      <w:r w:rsidRPr="70AE14CD" w:rsidR="7ACFFA0B">
        <w:rPr>
          <w:rFonts w:ascii="Arial" w:hAnsi="Arial" w:cs="Arial"/>
        </w:rPr>
        <w:t>e</w:t>
      </w:r>
      <w:r w:rsidRPr="70AE14CD">
        <w:rPr>
          <w:rFonts w:ascii="Arial" w:hAnsi="Arial" w:cs="Arial"/>
        </w:rPr>
        <w:t>, in sicer:</w:t>
      </w:r>
    </w:p>
    <w:p w:rsidRPr="00881A7D" w:rsidR="00881A7D" w:rsidP="70AE14CD" w:rsidRDefault="007C7065" w14:paraId="56FFEE0A" w14:textId="316C5541">
      <w:pPr>
        <w:pStyle w:val="Odstavekseznama"/>
        <w:numPr>
          <w:ilvl w:val="0"/>
          <w:numId w:val="31"/>
        </w:numPr>
        <w:spacing w:line="240" w:lineRule="auto"/>
        <w:rPr>
          <w:rFonts w:ascii="Arial" w:hAnsi="Arial" w:cs="Arial"/>
        </w:rPr>
      </w:pPr>
      <w:r>
        <w:rPr>
          <w:rFonts w:ascii="Arial" w:hAnsi="Arial" w:cs="Arial"/>
        </w:rPr>
        <w:t>enega</w:t>
      </w:r>
      <w:r w:rsidRPr="70AE14CD" w:rsidR="00881A7D">
        <w:rPr>
          <w:rFonts w:ascii="Arial" w:hAnsi="Arial" w:cs="Arial"/>
        </w:rPr>
        <w:t xml:space="preserve"> (1) vodjo projekta</w:t>
      </w:r>
      <w:r w:rsidRPr="70AE14CD" w:rsidR="17037BA0">
        <w:rPr>
          <w:rFonts w:ascii="Arial" w:hAnsi="Arial" w:cs="Arial"/>
        </w:rPr>
        <w:t>,</w:t>
      </w:r>
    </w:p>
    <w:p w:rsidRPr="00B167A8" w:rsidR="00B167A8" w:rsidP="00B167A8" w:rsidRDefault="00B167A8" w14:paraId="638446D2" w14:textId="77777777">
      <w:pPr>
        <w:pStyle w:val="Odstavekseznama"/>
        <w:numPr>
          <w:ilvl w:val="0"/>
          <w:numId w:val="31"/>
        </w:numPr>
        <w:spacing w:line="240" w:lineRule="auto"/>
        <w:rPr>
          <w:rFonts w:cs="Arial"/>
        </w:rPr>
      </w:pPr>
      <w:r>
        <w:rPr>
          <w:rFonts w:ascii="Arial" w:hAnsi="Arial" w:cs="Arial"/>
        </w:rPr>
        <w:t>enega (1) strokovnjaka za medijsko planiranje,</w:t>
      </w:r>
    </w:p>
    <w:p w:rsidRPr="00B167A8" w:rsidR="007C7065" w:rsidP="00B167A8" w:rsidRDefault="00B167A8" w14:paraId="0B2869D8" w14:textId="649DC093">
      <w:pPr>
        <w:pStyle w:val="Odstavekseznama"/>
        <w:numPr>
          <w:ilvl w:val="0"/>
          <w:numId w:val="31"/>
        </w:numPr>
        <w:spacing w:line="240" w:lineRule="auto"/>
        <w:jc w:val="left"/>
        <w:rPr>
          <w:rFonts w:ascii="Arial" w:hAnsi="Arial" w:cs="Arial"/>
        </w:rPr>
      </w:pPr>
      <w:r w:rsidRPr="00B167A8">
        <w:rPr>
          <w:rFonts w:ascii="Arial" w:hAnsi="Arial" w:cs="Arial"/>
        </w:rPr>
        <w:t>enega (1) strokovnjaka za medijsko planiranje na družbenih omrežjih in ostalih digitalnih medijih</w:t>
      </w:r>
      <w:r w:rsidRPr="00B167A8">
        <w:rPr>
          <w:rFonts w:ascii="Arial" w:hAnsi="Arial" w:cs="Arial"/>
        </w:rPr>
        <w:br/>
      </w:r>
    </w:p>
    <w:p w:rsidRPr="001C1E9C" w:rsidR="001C1E9C" w:rsidP="70AE14CD" w:rsidRDefault="001C1E9C" w14:paraId="0F682CE6" w14:textId="51131A3F">
      <w:pPr>
        <w:ind w:left="357"/>
        <w:jc w:val="both"/>
        <w:rPr>
          <w:rFonts w:cs="Arial"/>
        </w:rPr>
      </w:pPr>
      <w:r w:rsidRPr="39574731" w:rsidR="001C1E9C">
        <w:rPr>
          <w:rFonts w:cs="Arial"/>
        </w:rPr>
        <w:t>Nominirani kader mora biti zaposlen pri ponudniku in/ali pri sodelujočemu podjetju (</w:t>
      </w:r>
      <w:r w:rsidRPr="39574731" w:rsidR="001C1E9C">
        <w:rPr>
          <w:rFonts w:cs="Arial"/>
        </w:rPr>
        <w:t>soponudnik</w:t>
      </w:r>
      <w:r w:rsidRPr="39574731" w:rsidR="001C1E9C">
        <w:rPr>
          <w:rFonts w:cs="Arial"/>
        </w:rPr>
        <w:t xml:space="preserve"> in/ali podizvajalec)</w:t>
      </w:r>
      <w:r w:rsidRPr="39574731" w:rsidR="00DE7594">
        <w:rPr>
          <w:rFonts w:cs="Arial"/>
        </w:rPr>
        <w:t xml:space="preserve"> in izpolnjevati naslednje pogoje:</w:t>
      </w:r>
      <w:r>
        <w:br/>
      </w:r>
    </w:p>
    <w:p w:rsidR="00890860" w:rsidP="00DE7594" w:rsidRDefault="00147E08" w14:paraId="33CE95EC" w14:textId="3B04EFE3">
      <w:pPr>
        <w:pStyle w:val="Odstavekseznama"/>
        <w:numPr>
          <w:ilvl w:val="0"/>
          <w:numId w:val="34"/>
        </w:numPr>
        <w:rPr>
          <w:rFonts w:ascii="Arial" w:hAnsi="Arial" w:cs="Arial"/>
        </w:rPr>
      </w:pPr>
      <w:r w:rsidRPr="00DE7594">
        <w:rPr>
          <w:rFonts w:ascii="Arial" w:hAnsi="Arial" w:cs="Arial"/>
          <w:b/>
          <w:bCs/>
        </w:rPr>
        <w:t>Vodja projekta</w:t>
      </w:r>
      <w:r w:rsidRPr="00DE7594">
        <w:rPr>
          <w:rFonts w:ascii="Arial" w:hAnsi="Arial" w:cs="Arial"/>
        </w:rPr>
        <w:t xml:space="preserve"> </w:t>
      </w:r>
      <w:r w:rsidRPr="00DE7594" w:rsidR="00E03014">
        <w:rPr>
          <w:rFonts w:ascii="Arial" w:hAnsi="Arial" w:cs="Arial"/>
        </w:rPr>
        <w:t>je v obdobju zadnjih sedmih (7) let, šteto od roka za oddajo ponudb vodil</w:t>
      </w:r>
      <w:r w:rsidRPr="00DE7594" w:rsidR="09F26E47">
        <w:rPr>
          <w:rFonts w:ascii="Arial" w:hAnsi="Arial" w:cs="Arial"/>
        </w:rPr>
        <w:t xml:space="preserve"> najmanj </w:t>
      </w:r>
      <w:r w:rsidR="00B167A8">
        <w:rPr>
          <w:rFonts w:ascii="Arial" w:hAnsi="Arial" w:cs="Arial"/>
        </w:rPr>
        <w:t>dva</w:t>
      </w:r>
      <w:r w:rsidRPr="00DE7594" w:rsidR="09F26E47">
        <w:rPr>
          <w:rFonts w:ascii="Arial" w:hAnsi="Arial" w:cs="Arial"/>
        </w:rPr>
        <w:t xml:space="preserve"> </w:t>
      </w:r>
      <w:r w:rsidRPr="00B167A8" w:rsidR="00E03014">
        <w:rPr>
          <w:rFonts w:ascii="Arial" w:hAnsi="Arial" w:cs="Arial"/>
        </w:rPr>
        <w:t>(</w:t>
      </w:r>
      <w:r w:rsidRPr="00B167A8" w:rsidR="00B167A8">
        <w:rPr>
          <w:rFonts w:ascii="Arial" w:hAnsi="Arial" w:cs="Arial"/>
        </w:rPr>
        <w:t>2</w:t>
      </w:r>
      <w:r w:rsidRPr="00B167A8" w:rsidR="00E03014">
        <w:rPr>
          <w:rFonts w:ascii="Arial" w:hAnsi="Arial" w:cs="Arial"/>
        </w:rPr>
        <w:t>) primerljiv</w:t>
      </w:r>
      <w:r w:rsidRPr="00B167A8" w:rsidR="00B167A8">
        <w:rPr>
          <w:rFonts w:ascii="Arial" w:hAnsi="Arial" w:cs="Arial"/>
        </w:rPr>
        <w:t>a</w:t>
      </w:r>
      <w:r w:rsidRPr="00B167A8" w:rsidR="00E03014">
        <w:rPr>
          <w:rFonts w:ascii="Arial" w:hAnsi="Arial" w:cs="Arial"/>
        </w:rPr>
        <w:t xml:space="preserve"> </w:t>
      </w:r>
      <w:r w:rsidRPr="00B167A8" w:rsidR="09F26E47">
        <w:rPr>
          <w:rFonts w:ascii="Arial" w:hAnsi="Arial" w:cs="Arial"/>
        </w:rPr>
        <w:t>referen</w:t>
      </w:r>
      <w:r w:rsidRPr="00B167A8" w:rsidR="00E03014">
        <w:rPr>
          <w:rFonts w:ascii="Arial" w:hAnsi="Arial" w:cs="Arial"/>
        </w:rPr>
        <w:t>čn</w:t>
      </w:r>
      <w:r w:rsidRPr="00B167A8" w:rsidR="00B167A8">
        <w:rPr>
          <w:rFonts w:ascii="Arial" w:hAnsi="Arial" w:cs="Arial"/>
        </w:rPr>
        <w:t>a</w:t>
      </w:r>
      <w:r w:rsidRPr="00B167A8" w:rsidR="00E03014">
        <w:rPr>
          <w:rFonts w:ascii="Arial" w:hAnsi="Arial" w:cs="Arial"/>
        </w:rPr>
        <w:t xml:space="preserve"> projekt</w:t>
      </w:r>
      <w:r w:rsidRPr="00B167A8" w:rsidR="00B167A8">
        <w:rPr>
          <w:rFonts w:ascii="Arial" w:hAnsi="Arial" w:cs="Arial"/>
        </w:rPr>
        <w:t>a</w:t>
      </w:r>
      <w:r w:rsidRPr="00DE7594" w:rsidR="00E03014">
        <w:rPr>
          <w:rFonts w:ascii="Arial" w:hAnsi="Arial" w:cs="Arial"/>
        </w:rPr>
        <w:t>.</w:t>
      </w:r>
      <w:r w:rsidRPr="00DE7594" w:rsidR="09F26E47">
        <w:rPr>
          <w:rFonts w:ascii="Arial" w:hAnsi="Arial" w:cs="Arial"/>
        </w:rPr>
        <w:t xml:space="preserve"> </w:t>
      </w:r>
      <w:r w:rsidRPr="00DE7594" w:rsidR="00E03014">
        <w:rPr>
          <w:rFonts w:ascii="Arial" w:hAnsi="Arial" w:cs="Arial"/>
        </w:rPr>
        <w:t xml:space="preserve">Kot primerljiv projekt se šteje zakup oglasnega prostora za medijske kanale (TV, radio, </w:t>
      </w:r>
      <w:r w:rsidR="00C56B7C">
        <w:rPr>
          <w:rFonts w:ascii="Arial" w:hAnsi="Arial" w:cs="Arial"/>
        </w:rPr>
        <w:t>zunanje oglaševanje</w:t>
      </w:r>
      <w:r w:rsidRPr="00DE7594" w:rsidR="00E03014">
        <w:rPr>
          <w:rFonts w:ascii="Arial" w:hAnsi="Arial" w:cs="Arial"/>
        </w:rPr>
        <w:t xml:space="preserve">, tisk in splet), </w:t>
      </w:r>
      <w:bookmarkStart w:name="_Hlk170124919" w:id="6"/>
      <w:r w:rsidRPr="00DE7594" w:rsidR="00E03014">
        <w:rPr>
          <w:rFonts w:ascii="Arial" w:hAnsi="Arial" w:cs="Arial"/>
        </w:rPr>
        <w:t xml:space="preserve">katerega vrednost je bila </w:t>
      </w:r>
      <w:r w:rsidRPr="00B167A8" w:rsidR="00E03014">
        <w:rPr>
          <w:rFonts w:ascii="Arial" w:hAnsi="Arial" w:cs="Arial"/>
        </w:rPr>
        <w:t xml:space="preserve">najmanj v višini </w:t>
      </w:r>
      <w:r w:rsidRPr="00B167A8" w:rsidR="00B167A8">
        <w:rPr>
          <w:rFonts w:ascii="Arial" w:hAnsi="Arial" w:cs="Arial"/>
        </w:rPr>
        <w:t>168</w:t>
      </w:r>
      <w:r w:rsidRPr="00B167A8" w:rsidR="00E03014">
        <w:rPr>
          <w:rFonts w:ascii="Arial" w:hAnsi="Arial" w:cs="Arial"/>
        </w:rPr>
        <w:t>.000 EUR</w:t>
      </w:r>
      <w:r w:rsidRPr="00DE7594" w:rsidR="00E03014">
        <w:rPr>
          <w:rFonts w:ascii="Arial" w:hAnsi="Arial" w:cs="Arial"/>
        </w:rPr>
        <w:t xml:space="preserve"> brez DDV. </w:t>
      </w:r>
    </w:p>
    <w:bookmarkEnd w:id="6"/>
    <w:p w:rsidRPr="00DE7594" w:rsidR="00D91137" w:rsidP="00890860" w:rsidRDefault="09F26E47" w14:paraId="64E86FB3" w14:textId="468D3F9F">
      <w:pPr>
        <w:pStyle w:val="Odstavekseznama"/>
        <w:ind w:left="1077"/>
        <w:rPr>
          <w:rFonts w:ascii="Arial" w:hAnsi="Arial" w:cs="Arial"/>
        </w:rPr>
      </w:pPr>
      <w:r w:rsidRPr="00DE7594">
        <w:rPr>
          <w:rFonts w:ascii="Arial" w:hAnsi="Arial" w:cs="Arial"/>
        </w:rPr>
        <w:t xml:space="preserve"> </w:t>
      </w:r>
    </w:p>
    <w:p w:rsidR="00890860" w:rsidP="00890860" w:rsidRDefault="00B167A8" w14:paraId="2F5B2CC1" w14:textId="1BE817A3">
      <w:pPr>
        <w:pStyle w:val="Odstavekseznama"/>
        <w:numPr>
          <w:ilvl w:val="0"/>
          <w:numId w:val="34"/>
        </w:numPr>
        <w:rPr>
          <w:rFonts w:ascii="Arial" w:hAnsi="Arial" w:cs="Arial"/>
        </w:rPr>
      </w:pPr>
      <w:r w:rsidRPr="00890860">
        <w:rPr>
          <w:rFonts w:ascii="Arial" w:hAnsi="Arial" w:cs="Arial"/>
          <w:b/>
          <w:bCs/>
        </w:rPr>
        <w:t>Strokovnjak za medijsko planiranje</w:t>
      </w:r>
      <w:r w:rsidRPr="00890860" w:rsidR="0FDEEF48">
        <w:rPr>
          <w:rFonts w:ascii="Arial" w:hAnsi="Arial" w:cs="Arial"/>
          <w:b/>
          <w:bCs/>
        </w:rPr>
        <w:t xml:space="preserve"> </w:t>
      </w:r>
      <w:r w:rsidRPr="00890860">
        <w:rPr>
          <w:rFonts w:ascii="Arial" w:hAnsi="Arial" w:cs="Arial"/>
        </w:rPr>
        <w:t>je</w:t>
      </w:r>
      <w:r w:rsidRPr="00890860" w:rsidR="00E03014">
        <w:rPr>
          <w:rFonts w:ascii="Arial" w:hAnsi="Arial" w:cs="Arial"/>
        </w:rPr>
        <w:t xml:space="preserve"> v obdobju zadnjih </w:t>
      </w:r>
      <w:r w:rsidRPr="00890860" w:rsidR="00890860">
        <w:rPr>
          <w:rFonts w:ascii="Arial" w:hAnsi="Arial" w:cs="Arial"/>
        </w:rPr>
        <w:t>sedmih</w:t>
      </w:r>
      <w:r w:rsidRPr="00890860" w:rsidR="00E03014">
        <w:rPr>
          <w:rFonts w:ascii="Arial" w:hAnsi="Arial" w:cs="Arial"/>
        </w:rPr>
        <w:t xml:space="preserve"> (</w:t>
      </w:r>
      <w:r w:rsidRPr="00890860" w:rsidR="00890860">
        <w:rPr>
          <w:rFonts w:ascii="Arial" w:hAnsi="Arial" w:cs="Arial"/>
        </w:rPr>
        <w:t>7</w:t>
      </w:r>
      <w:r w:rsidRPr="00890860" w:rsidR="00E03014">
        <w:rPr>
          <w:rFonts w:ascii="Arial" w:hAnsi="Arial" w:cs="Arial"/>
        </w:rPr>
        <w:t>) let, šteto od roka za oddajo ponudb sodeloval</w:t>
      </w:r>
      <w:r w:rsidR="00890860">
        <w:rPr>
          <w:rFonts w:ascii="Arial" w:hAnsi="Arial" w:cs="Arial"/>
        </w:rPr>
        <w:t xml:space="preserve"> (planiral in upravljal)</w:t>
      </w:r>
      <w:r w:rsidRPr="00890860" w:rsidR="00E03014">
        <w:rPr>
          <w:rFonts w:ascii="Arial" w:hAnsi="Arial" w:cs="Arial"/>
        </w:rPr>
        <w:t xml:space="preserve"> najmanj pri </w:t>
      </w:r>
      <w:r w:rsidRPr="00890860" w:rsidR="00890860">
        <w:rPr>
          <w:rFonts w:ascii="Arial" w:hAnsi="Arial" w:cs="Arial"/>
        </w:rPr>
        <w:t>dveh</w:t>
      </w:r>
      <w:r w:rsidRPr="00890860" w:rsidR="00E03014">
        <w:rPr>
          <w:rFonts w:ascii="Arial" w:hAnsi="Arial" w:cs="Arial"/>
        </w:rPr>
        <w:t xml:space="preserve"> (</w:t>
      </w:r>
      <w:r w:rsidRPr="00890860" w:rsidR="00890860">
        <w:rPr>
          <w:rFonts w:ascii="Arial" w:hAnsi="Arial" w:cs="Arial"/>
        </w:rPr>
        <w:t>2</w:t>
      </w:r>
      <w:r w:rsidRPr="00890860" w:rsidR="00E03014">
        <w:rPr>
          <w:rFonts w:ascii="Arial" w:hAnsi="Arial" w:cs="Arial"/>
        </w:rPr>
        <w:t>) primerljivih referenčnih projektih. Kot primerljiv projekt se šteje zakup oglasnega prostora za medijske kanale (TV, radio,</w:t>
      </w:r>
      <w:r w:rsidR="00C56B7C">
        <w:rPr>
          <w:rFonts w:ascii="Arial" w:hAnsi="Arial" w:cs="Arial"/>
        </w:rPr>
        <w:t xml:space="preserve"> zunanje oglaševanje</w:t>
      </w:r>
      <w:r w:rsidRPr="00890860" w:rsidR="00E03014">
        <w:rPr>
          <w:rFonts w:ascii="Arial" w:hAnsi="Arial" w:cs="Arial"/>
        </w:rPr>
        <w:t>, tisk in splet)</w:t>
      </w:r>
      <w:r w:rsidR="00890860">
        <w:rPr>
          <w:rFonts w:ascii="Arial" w:hAnsi="Arial" w:cs="Arial"/>
        </w:rPr>
        <w:t>,</w:t>
      </w:r>
      <w:r w:rsidRPr="00890860" w:rsidR="00E03014">
        <w:rPr>
          <w:rFonts w:ascii="Arial" w:hAnsi="Arial" w:cs="Arial"/>
        </w:rPr>
        <w:t xml:space="preserve"> </w:t>
      </w:r>
      <w:r w:rsidRPr="00DE7594" w:rsidR="00890860">
        <w:rPr>
          <w:rFonts w:ascii="Arial" w:hAnsi="Arial" w:cs="Arial"/>
        </w:rPr>
        <w:t xml:space="preserve">katerega vrednost je bila </w:t>
      </w:r>
      <w:r w:rsidRPr="00B167A8" w:rsidR="00890860">
        <w:rPr>
          <w:rFonts w:ascii="Arial" w:hAnsi="Arial" w:cs="Arial"/>
        </w:rPr>
        <w:t>najmanj v višini 168.000 EUR</w:t>
      </w:r>
      <w:r w:rsidRPr="00DE7594" w:rsidR="00890860">
        <w:rPr>
          <w:rFonts w:ascii="Arial" w:hAnsi="Arial" w:cs="Arial"/>
        </w:rPr>
        <w:t xml:space="preserve"> brez DDV. </w:t>
      </w:r>
    </w:p>
    <w:p w:rsidRPr="00890860" w:rsidR="00890860" w:rsidP="00890860" w:rsidRDefault="00890860" w14:paraId="3C2922C7" w14:textId="25AE6B68">
      <w:pPr>
        <w:pStyle w:val="Odstavekseznama"/>
        <w:ind w:left="1077"/>
        <w:rPr>
          <w:rFonts w:ascii="Arial" w:hAnsi="Arial" w:cs="Arial"/>
          <w:b/>
          <w:bCs/>
        </w:rPr>
      </w:pPr>
    </w:p>
    <w:p w:rsidRPr="00890860" w:rsidR="00B167A8" w:rsidP="00890860" w:rsidRDefault="00B167A8" w14:paraId="751CFE39" w14:textId="50AF90E0">
      <w:pPr>
        <w:pStyle w:val="Odstavekseznama"/>
        <w:numPr>
          <w:ilvl w:val="0"/>
          <w:numId w:val="34"/>
        </w:numPr>
        <w:rPr>
          <w:rFonts w:ascii="Arial" w:hAnsi="Arial" w:cs="Arial"/>
          <w:b/>
          <w:bCs/>
        </w:rPr>
      </w:pPr>
      <w:r w:rsidRPr="00B167A8">
        <w:rPr>
          <w:rFonts w:ascii="Arial" w:hAnsi="Arial" w:cs="Arial"/>
          <w:b/>
        </w:rPr>
        <w:t>Strokovnjak</w:t>
      </w:r>
      <w:r>
        <w:rPr>
          <w:rFonts w:ascii="Arial" w:hAnsi="Arial" w:cs="Arial"/>
          <w:b/>
        </w:rPr>
        <w:t xml:space="preserve"> </w:t>
      </w:r>
      <w:r w:rsidRPr="00B167A8">
        <w:rPr>
          <w:rFonts w:ascii="Arial" w:hAnsi="Arial" w:cs="Arial"/>
          <w:b/>
        </w:rPr>
        <w:t>za medijsko planiranje na družbenih omrežjih in ostalih digitalnih medijih</w:t>
      </w:r>
      <w:r w:rsidRPr="00890860" w:rsidR="00890860">
        <w:rPr>
          <w:rFonts w:ascii="Arial" w:hAnsi="Arial" w:cs="Arial"/>
        </w:rPr>
        <w:t xml:space="preserve"> je v obdobju zadnjih sedmih (7) let, šteto od roka za oddajo ponudb sodeloval</w:t>
      </w:r>
      <w:r w:rsidR="00890860">
        <w:rPr>
          <w:rFonts w:ascii="Arial" w:hAnsi="Arial" w:cs="Arial"/>
        </w:rPr>
        <w:t xml:space="preserve"> (planiral in upravljal)</w:t>
      </w:r>
      <w:r w:rsidRPr="00890860" w:rsidR="00890860">
        <w:rPr>
          <w:rFonts w:ascii="Arial" w:hAnsi="Arial" w:cs="Arial"/>
        </w:rPr>
        <w:t xml:space="preserve"> najmanj pri dveh (2) primerljivih referenčnih projektih. Kot primerljiv projekt se šteje zakup oglasnega prostora </w:t>
      </w:r>
      <w:r w:rsidR="00C56B7C">
        <w:rPr>
          <w:rFonts w:ascii="Arial" w:hAnsi="Arial" w:cs="Arial"/>
        </w:rPr>
        <w:t xml:space="preserve">na </w:t>
      </w:r>
      <w:r w:rsidR="00890860">
        <w:rPr>
          <w:rFonts w:ascii="Arial" w:hAnsi="Arial" w:cs="Arial"/>
        </w:rPr>
        <w:t>družbenih omrežjih in ostalih digitalnih medijih,</w:t>
      </w:r>
      <w:r w:rsidRPr="00890860" w:rsidR="00890860">
        <w:rPr>
          <w:rFonts w:ascii="Arial" w:hAnsi="Arial" w:cs="Arial"/>
        </w:rPr>
        <w:t xml:space="preserve"> </w:t>
      </w:r>
      <w:r w:rsidRPr="00DE7594" w:rsidR="00890860">
        <w:rPr>
          <w:rFonts w:ascii="Arial" w:hAnsi="Arial" w:cs="Arial"/>
        </w:rPr>
        <w:t xml:space="preserve">katerega vrednost je bila </w:t>
      </w:r>
      <w:r w:rsidRPr="00B167A8" w:rsidR="00890860">
        <w:rPr>
          <w:rFonts w:ascii="Arial" w:hAnsi="Arial" w:cs="Arial"/>
        </w:rPr>
        <w:t xml:space="preserve">najmanj v višini </w:t>
      </w:r>
      <w:r w:rsidRPr="00890860" w:rsidR="00890860">
        <w:rPr>
          <w:rFonts w:ascii="Arial" w:hAnsi="Arial" w:cs="Arial"/>
        </w:rPr>
        <w:t>168.000 EUR brez DDV.</w:t>
      </w:r>
      <w:r w:rsidRPr="00890860">
        <w:rPr>
          <w:rFonts w:ascii="Arial" w:hAnsi="Arial" w:cs="Arial"/>
          <w:b/>
        </w:rPr>
        <w:br/>
      </w:r>
    </w:p>
    <w:p w:rsidRPr="00530D68" w:rsidR="00530D68" w:rsidP="00530D68" w:rsidRDefault="00530D68" w14:paraId="3D0E467A" w14:textId="684D2C10">
      <w:pPr>
        <w:ind w:left="357"/>
        <w:jc w:val="both"/>
        <w:rPr>
          <w:b/>
          <w:bCs/>
        </w:rPr>
      </w:pPr>
      <w:r>
        <w:rPr>
          <w:rFonts w:cs="Arial"/>
        </w:rPr>
        <w:t xml:space="preserve">Referenco nominiranega kadra, za posamezni sklop, ponudnik ustrezno navede v seznamu na obrazcu </w:t>
      </w:r>
      <w:proofErr w:type="spellStart"/>
      <w:r>
        <w:rPr>
          <w:rFonts w:cs="Arial"/>
        </w:rPr>
        <w:t>OBR</w:t>
      </w:r>
      <w:proofErr w:type="spellEnd"/>
      <w:r>
        <w:rPr>
          <w:rFonts w:cs="Arial"/>
        </w:rPr>
        <w:t xml:space="preserve"> – 2.16 ter za njega predloži podpisano referenčno izjavo s strani referenčnega naročnika na obrazcu </w:t>
      </w:r>
      <w:proofErr w:type="spellStart"/>
      <w:r>
        <w:rPr>
          <w:rFonts w:cs="Arial"/>
        </w:rPr>
        <w:t>OBR</w:t>
      </w:r>
      <w:proofErr w:type="spellEnd"/>
      <w:r>
        <w:rPr>
          <w:rFonts w:cs="Arial"/>
        </w:rPr>
        <w:t xml:space="preserve"> – 2.16a. V primeru, da je referenčni naročnik Andragoški center Republike Slovenije, ponudniku ni potrebno prilagati podpisane referenčne izjave na obrazcu </w:t>
      </w:r>
      <w:proofErr w:type="spellStart"/>
      <w:r>
        <w:rPr>
          <w:rFonts w:cs="Arial"/>
        </w:rPr>
        <w:t>OBR</w:t>
      </w:r>
      <w:proofErr w:type="spellEnd"/>
      <w:r>
        <w:rPr>
          <w:rFonts w:cs="Arial"/>
        </w:rPr>
        <w:t xml:space="preserve"> – 2.16a,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Pr>
          <w:rFonts w:cs="Arial"/>
          <w:i/>
          <w:sz w:val="18"/>
          <w:szCs w:val="18"/>
        </w:rPr>
        <w:t xml:space="preserve"> </w:t>
      </w:r>
      <w:r>
        <w:rPr>
          <w:rFonts w:cs="Arial"/>
        </w:rPr>
        <w:t xml:space="preserve">V primeru, da bo ponudnik namesto referenčne izjave (npr. </w:t>
      </w:r>
      <w:proofErr w:type="spellStart"/>
      <w:r>
        <w:rPr>
          <w:rFonts w:cs="Arial"/>
        </w:rPr>
        <w:t>OBR</w:t>
      </w:r>
      <w:proofErr w:type="spellEnd"/>
      <w:r>
        <w:rPr>
          <w:rFonts w:cs="Arial"/>
        </w:rPr>
        <w:t xml:space="preserve"> – 2.16a ali izjave na drugem obrazcu) predložil druga dokazila in da iz predloženih dokazil ne bo </w:t>
      </w:r>
      <w:r>
        <w:rPr>
          <w:rFonts w:cs="Arial"/>
        </w:rPr>
        <w:lastRenderedPageBreak/>
        <w:t xml:space="preserve">razvidno izpolnjevanje pogoja, lahko naročnik od ponudnika zahteva predložitev dodatnih dokazil oz. le – te preveri pri predstavnikih referenčnih naročnikov. </w:t>
      </w:r>
    </w:p>
    <w:p w:rsidR="00530D68" w:rsidP="00530D68" w:rsidRDefault="00530D68" w14:paraId="076D8D7F" w14:textId="77777777">
      <w:pPr>
        <w:pStyle w:val="Pripombabesedilo"/>
        <w:ind w:left="357"/>
        <w:jc w:val="both"/>
        <w:rPr>
          <w:rFonts w:cs="Arial"/>
          <w:sz w:val="22"/>
          <w:szCs w:val="22"/>
        </w:rPr>
      </w:pPr>
    </w:p>
    <w:p w:rsidR="00530D68" w:rsidP="00530D68" w:rsidRDefault="00530D68" w14:paraId="31DE8F38" w14:textId="0BB3AFD7">
      <w:pPr>
        <w:pStyle w:val="Pripombabesedilo"/>
        <w:ind w:left="357"/>
        <w:jc w:val="both"/>
        <w:rPr>
          <w:rFonts w:cs="Arial"/>
          <w:sz w:val="22"/>
          <w:szCs w:val="22"/>
        </w:rPr>
      </w:pPr>
      <w:r w:rsidRPr="70AE14CD">
        <w:rPr>
          <w:rFonts w:cs="Arial"/>
          <w:sz w:val="22"/>
          <w:szCs w:val="22"/>
        </w:rPr>
        <w:t>Ena (1) referenčn</w:t>
      </w:r>
      <w:r>
        <w:rPr>
          <w:rFonts w:cs="Arial"/>
          <w:sz w:val="22"/>
          <w:szCs w:val="22"/>
        </w:rPr>
        <w:t>i</w:t>
      </w:r>
      <w:r w:rsidRPr="70AE14CD">
        <w:rPr>
          <w:rFonts w:cs="Arial"/>
          <w:sz w:val="22"/>
          <w:szCs w:val="22"/>
        </w:rPr>
        <w:t xml:space="preserve"> </w:t>
      </w:r>
      <w:r>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rsidRPr="00745829" w:rsidR="00530D68" w:rsidP="00530D68" w:rsidRDefault="00530D68" w14:paraId="42292798" w14:textId="77777777">
      <w:pPr>
        <w:pStyle w:val="Pripombabesedilo"/>
        <w:ind w:left="357"/>
        <w:jc w:val="both"/>
        <w:rPr>
          <w:rFonts w:cs="Arial"/>
          <w:sz w:val="22"/>
          <w:szCs w:val="22"/>
        </w:rPr>
      </w:pPr>
    </w:p>
    <w:p w:rsidRPr="00745829" w:rsidR="00530D68" w:rsidP="00530D68" w:rsidRDefault="00530D68" w14:paraId="3FE0BA4D" w14:textId="77777777">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rsidR="00530D68" w:rsidP="00530D68" w:rsidRDefault="00530D68" w14:paraId="2B57EBC6" w14:textId="77777777">
      <w:pPr>
        <w:pStyle w:val="Pripombabesedilo"/>
        <w:ind w:left="357"/>
        <w:jc w:val="both"/>
        <w:rPr>
          <w:rFonts w:cs="Arial"/>
          <w:sz w:val="22"/>
          <w:szCs w:val="22"/>
        </w:rPr>
      </w:pPr>
    </w:p>
    <w:p w:rsidRPr="00940213" w:rsidR="00530D68" w:rsidP="00530D68" w:rsidRDefault="00530D68" w14:paraId="66FCCF90" w14:textId="77777777">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Tisto sodelujoče podjetje (ponudnik in/ali </w:t>
      </w:r>
      <w:proofErr w:type="spellStart"/>
      <w:r w:rsidRPr="70AE14CD">
        <w:rPr>
          <w:rFonts w:cs="Arial"/>
          <w:sz w:val="22"/>
          <w:szCs w:val="22"/>
        </w:rPr>
        <w:t>soponudnik</w:t>
      </w:r>
      <w:proofErr w:type="spellEnd"/>
      <w:r w:rsidRPr="70AE14CD">
        <w:rPr>
          <w:rFonts w:cs="Arial"/>
          <w:sz w:val="22"/>
          <w:szCs w:val="22"/>
        </w:rPr>
        <w:t xml:space="preserve"> in/ali podizvajalec), ki bo izpolnjevalo referenčni pogoj mora tudi dejansko (tj. v izvedbeni fazi – po sklenjeni pogodbi) izvajati storitev. </w:t>
      </w:r>
    </w:p>
    <w:p w:rsidR="00E03014" w:rsidP="2AA403DE" w:rsidRDefault="00E03014" w14:paraId="201100E6" w14:textId="77777777">
      <w:pPr>
        <w:ind w:left="357"/>
        <w:jc w:val="both"/>
        <w:rPr>
          <w:highlight w:val="cyan"/>
        </w:rPr>
      </w:pPr>
    </w:p>
    <w:p w:rsidR="00E03014" w:rsidP="73BC6CC4" w:rsidRDefault="00E03014" w14:paraId="115901CD" w14:textId="2B64A944">
      <w:pPr>
        <w:ind w:left="357"/>
        <w:jc w:val="both"/>
        <w:rPr>
          <w:rFonts w:cs="Arial"/>
          <w:b w:val="1"/>
          <w:bCs w:val="1"/>
          <w:i w:val="1"/>
          <w:iCs w:val="1"/>
        </w:rPr>
      </w:pPr>
      <w:r w:rsidR="00E03014">
        <w:rPr/>
        <w:t>DOKAZILA:</w:t>
      </w:r>
      <w:r w:rsidR="00530D68">
        <w:rPr/>
        <w:t xml:space="preserve"> </w:t>
      </w:r>
      <w:r w:rsidRPr="73BC6CC4" w:rsidR="00530D68">
        <w:rPr>
          <w:rFonts w:cs="Arial"/>
          <w:b w:val="1"/>
          <w:bCs w:val="1"/>
          <w:i w:val="1"/>
          <w:iCs w:val="1"/>
        </w:rPr>
        <w:t>Obrazec</w:t>
      </w:r>
      <w:r w:rsidRPr="73BC6CC4" w:rsidR="00530D68">
        <w:rPr>
          <w:rFonts w:cs="Arial"/>
          <w:i w:val="1"/>
          <w:iCs w:val="1"/>
        </w:rPr>
        <w:t xml:space="preserve"> </w:t>
      </w:r>
      <w:r w:rsidRPr="73BC6CC4" w:rsidR="00530D68">
        <w:rPr>
          <w:rFonts w:cs="Arial"/>
          <w:b w:val="1"/>
          <w:bCs w:val="1"/>
          <w:i w:val="1"/>
          <w:iCs w:val="1"/>
        </w:rPr>
        <w:t>OBR</w:t>
      </w:r>
      <w:r w:rsidRPr="73BC6CC4" w:rsidR="00530D68">
        <w:rPr>
          <w:rFonts w:cs="Arial"/>
          <w:b w:val="1"/>
          <w:bCs w:val="1"/>
          <w:i w:val="1"/>
          <w:iCs w:val="1"/>
        </w:rPr>
        <w:t xml:space="preserve"> – 2.1</w:t>
      </w:r>
      <w:r w:rsidRPr="73BC6CC4" w:rsidR="00530D68">
        <w:rPr>
          <w:rFonts w:cs="Arial"/>
          <w:b w:val="1"/>
          <w:bCs w:val="1"/>
          <w:i w:val="1"/>
          <w:iCs w:val="1"/>
        </w:rPr>
        <w:t>6</w:t>
      </w:r>
      <w:r w:rsidRPr="73BC6CC4" w:rsidR="00530D68">
        <w:rPr>
          <w:rFonts w:cs="Arial"/>
          <w:b w:val="1"/>
          <w:bCs w:val="1"/>
          <w:i w:val="1"/>
          <w:iCs w:val="1"/>
        </w:rPr>
        <w:t xml:space="preserve"> in </w:t>
      </w:r>
      <w:r w:rsidRPr="73BC6CC4" w:rsidR="00530D68">
        <w:rPr>
          <w:rFonts w:cs="Arial"/>
          <w:b w:val="1"/>
          <w:bCs w:val="1"/>
          <w:i w:val="1"/>
          <w:iCs w:val="1"/>
        </w:rPr>
        <w:t>OBR</w:t>
      </w:r>
      <w:r w:rsidRPr="73BC6CC4" w:rsidR="00530D68">
        <w:rPr>
          <w:rFonts w:cs="Arial"/>
          <w:b w:val="1"/>
          <w:bCs w:val="1"/>
          <w:i w:val="1"/>
          <w:iCs w:val="1"/>
        </w:rPr>
        <w:t xml:space="preserve"> – 2.1</w:t>
      </w:r>
      <w:r w:rsidRPr="73BC6CC4" w:rsidR="00530D68">
        <w:rPr>
          <w:rFonts w:cs="Arial"/>
          <w:b w:val="1"/>
          <w:bCs w:val="1"/>
          <w:i w:val="1"/>
          <w:iCs w:val="1"/>
        </w:rPr>
        <w:t>6</w:t>
      </w:r>
      <w:r w:rsidRPr="73BC6CC4" w:rsidR="00530D68">
        <w:rPr>
          <w:rFonts w:cs="Arial"/>
          <w:b w:val="1"/>
          <w:bCs w:val="1"/>
          <w:i w:val="1"/>
          <w:iCs w:val="1"/>
        </w:rPr>
        <w:t>a</w:t>
      </w:r>
    </w:p>
    <w:p w:rsidR="00530D68" w:rsidP="2AA403DE" w:rsidRDefault="00530D68" w14:paraId="3FD6FFDF" w14:textId="77777777">
      <w:pPr>
        <w:ind w:left="357"/>
        <w:jc w:val="both"/>
        <w:rPr>
          <w:highlight w:val="cyan"/>
        </w:rPr>
      </w:pPr>
    </w:p>
    <w:p w:rsidR="00D91137" w:rsidP="2AA403DE" w:rsidRDefault="00D91137" w14:paraId="1799466B" w14:textId="023E2D25">
      <w:pPr>
        <w:ind w:left="357"/>
        <w:jc w:val="both"/>
        <w:rPr>
          <w:rFonts w:cs="Arial"/>
        </w:rPr>
      </w:pPr>
      <w:bookmarkStart w:name="_Hlk107476052" w:id="7"/>
      <w:r w:rsidRPr="2AA403DE">
        <w:rPr>
          <w:rFonts w:cs="Arial"/>
        </w:rPr>
        <w:t xml:space="preserve">Kader, ki bo imel neposredni stik z naročnikom in z naročnikovimi partnerji, mora aktivno govoriti/pisati (aktivno znanje) slovenski jezik. Vsa pisna korespondenca (elektronska sporočila, dopisi, ipd.) z naročnikom in naročnikovimi partnerji mora potekati v slovenskem jeziku. </w:t>
      </w:r>
      <w:bookmarkEnd w:id="7"/>
      <w:r w:rsidRPr="2AA403DE">
        <w:rPr>
          <w:rFonts w:cs="Arial"/>
        </w:rPr>
        <w:t xml:space="preserve">V primeru, da kader, ki bo imel neposredni stik z naročnikom in z naročnikovimi partnerji, ne bo znal aktivno govoriti/pisati </w:t>
      </w:r>
      <w:r w:rsidRPr="2AA403DE" w:rsidR="1442CF12">
        <w:rPr>
          <w:rFonts w:cs="Arial"/>
        </w:rPr>
        <w:t xml:space="preserve">v </w:t>
      </w:r>
      <w:r w:rsidRPr="2AA403DE">
        <w:rPr>
          <w:rFonts w:cs="Arial"/>
        </w:rPr>
        <w:t>slovensk</w:t>
      </w:r>
      <w:r w:rsidRPr="2AA403DE" w:rsidR="3E654044">
        <w:rPr>
          <w:rFonts w:cs="Arial"/>
        </w:rPr>
        <w:t>em</w:t>
      </w:r>
      <w:r w:rsidRPr="2AA403DE">
        <w:rPr>
          <w:rFonts w:cs="Arial"/>
        </w:rPr>
        <w:t xml:space="preserve"> jezik</w:t>
      </w:r>
      <w:r w:rsidRPr="2AA403DE" w:rsidR="29909D3E">
        <w:rPr>
          <w:rFonts w:cs="Arial"/>
        </w:rPr>
        <w:t>u</w:t>
      </w:r>
      <w:r w:rsidRPr="2AA403DE">
        <w:rPr>
          <w:rFonts w:cs="Arial"/>
        </w:rPr>
        <w:t xml:space="preserve">,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rsidR="00D91137" w:rsidP="70AE14CD" w:rsidRDefault="00D91137" w14:paraId="6E2F38A8" w14:textId="77777777">
      <w:pPr>
        <w:pStyle w:val="tevilnatoka"/>
        <w:shd w:val="clear" w:color="auto" w:fill="FFFFFF" w:themeFill="background1"/>
        <w:spacing w:beforeAutospacing="0" w:afterAutospacing="0"/>
        <w:ind w:left="357"/>
        <w:jc w:val="both"/>
        <w:rPr>
          <w:rFonts w:cs="Arial"/>
          <w:sz w:val="22"/>
          <w:szCs w:val="22"/>
        </w:rPr>
      </w:pPr>
    </w:p>
    <w:p w:rsidR="00D91137" w:rsidP="70AE14CD" w:rsidRDefault="00D91137" w14:paraId="249D714E" w14:textId="65314437">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rsidR="00D91137" w:rsidP="70AE14CD" w:rsidRDefault="00D91137" w14:paraId="600B5C00" w14:textId="64DF4BD0">
      <w:pPr>
        <w:pStyle w:val="tevilnatoka"/>
        <w:shd w:val="clear" w:color="auto" w:fill="FFFFFF" w:themeFill="background1"/>
        <w:spacing w:beforeAutospacing="0" w:afterAutospacing="0"/>
        <w:ind w:left="357"/>
        <w:jc w:val="both"/>
        <w:rPr>
          <w:rFonts w:cs="Arial"/>
          <w:sz w:val="22"/>
          <w:szCs w:val="22"/>
        </w:rPr>
      </w:pPr>
    </w:p>
    <w:p w:rsidRPr="005A0751" w:rsidR="00E2715F" w:rsidP="70AE14CD" w:rsidRDefault="00E2715F" w14:paraId="53FE63F9" w14:textId="6E2DE1D0">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rsidRPr="00745829" w:rsidR="00E2715F" w:rsidP="70AE14CD" w:rsidRDefault="00E2715F" w14:paraId="614E227E" w14:textId="43211B1F">
      <w:pPr>
        <w:pStyle w:val="Odstavekseznama"/>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rsidRPr="00745829" w:rsidR="00E2715F" w:rsidP="70AE14CD" w:rsidRDefault="00E2715F" w14:paraId="7D204553" w14:textId="4484A6EC"/>
    <w:p w:rsidRPr="001E2989" w:rsidR="00DF5224" w:rsidP="70AE14CD" w:rsidRDefault="00E2715F" w14:paraId="2A644AFF" w14:textId="6D4E3965">
      <w:pPr>
        <w:widowControl w:val="0"/>
        <w:ind w:left="357"/>
        <w:jc w:val="both"/>
        <w:rPr>
          <w:rFonts w:cs="Arial"/>
          <w:b/>
          <w:bCs/>
          <w:i/>
          <w:iCs/>
        </w:rPr>
      </w:pPr>
      <w:r w:rsidRPr="70AE14CD">
        <w:rPr>
          <w:rFonts w:cs="Arial"/>
        </w:rPr>
        <w:t xml:space="preserve">DOKAZILO: </w:t>
      </w:r>
      <w:r w:rsidRPr="70AE14CD" w:rsidR="00E43C9B">
        <w:rPr>
          <w:rFonts w:cs="Arial"/>
          <w:b/>
          <w:bCs/>
          <w:i/>
          <w:iCs/>
        </w:rPr>
        <w:t>Obrazec OBR – 2.</w:t>
      </w:r>
      <w:r w:rsidRPr="70AE14CD">
        <w:rPr>
          <w:rFonts w:cs="Arial"/>
          <w:b/>
          <w:bCs/>
          <w:i/>
          <w:iCs/>
        </w:rPr>
        <w:t xml:space="preserve">10 </w:t>
      </w:r>
    </w:p>
    <w:p w:rsidRPr="008A693A" w:rsidR="00DF5224" w:rsidP="70AE14CD" w:rsidRDefault="00DF5224" w14:paraId="5B9BD203" w14:textId="77777777">
      <w:pPr>
        <w:widowControl w:val="0"/>
        <w:rPr>
          <w:rFonts w:cs="Arial"/>
          <w:color w:val="BFBFBF" w:themeColor="background1" w:themeShade="BF"/>
        </w:rPr>
      </w:pPr>
    </w:p>
    <w:bookmarkEnd w:id="2"/>
    <w:bookmarkEnd w:id="3"/>
    <w:bookmarkEnd w:id="4"/>
    <w:bookmarkEnd w:id="5"/>
    <w:p w:rsidR="00566A28" w:rsidP="70AE14CD" w:rsidRDefault="00566A28" w14:paraId="35455264" w14:textId="1788A2C5">
      <w:pPr>
        <w:widowControl w:val="0"/>
        <w:numPr>
          <w:ilvl w:val="0"/>
          <w:numId w:val="3"/>
        </w:numPr>
        <w:ind w:left="360"/>
        <w:rPr>
          <w:rFonts w:cs="Arial"/>
          <w:b/>
          <w:bCs/>
        </w:rPr>
      </w:pPr>
      <w:r w:rsidRPr="70AE14CD">
        <w:rPr>
          <w:rFonts w:cs="Arial"/>
          <w:b/>
          <w:bCs/>
        </w:rPr>
        <w:t xml:space="preserve">DRUGI POGOJI </w:t>
      </w:r>
    </w:p>
    <w:p w:rsidRPr="001E2989" w:rsidR="00E2715F" w:rsidP="0099080C" w:rsidRDefault="00E2715F" w14:paraId="14AE5BDF" w14:textId="21AF9860">
      <w:pPr>
        <w:widowControl w:val="0"/>
        <w:ind w:left="360"/>
        <w:jc w:val="both"/>
        <w:rPr>
          <w:rFonts w:cs="Arial"/>
        </w:rPr>
      </w:pPr>
      <w:r w:rsidRPr="70AE14CD">
        <w:rPr>
          <w:rFonts w:cs="Arial"/>
        </w:rPr>
        <w:t xml:space="preserve">Ponudnik ni uvrščen v evidenco poslovnih subjektov iz 35. člena Zakona o integriteti in preprečevanju korupcije </w:t>
      </w:r>
      <w:r w:rsidRPr="70AE14CD" w:rsidR="001E2989">
        <w:rPr>
          <w:rFonts w:cs="Arial"/>
        </w:rPr>
        <w:t xml:space="preserve">(Uradni list RS, št. 69/11 - UPB, 158/20, 3/22 – </w:t>
      </w:r>
      <w:proofErr w:type="spellStart"/>
      <w:r w:rsidRPr="70AE14CD" w:rsidR="001E2989">
        <w:rPr>
          <w:rFonts w:cs="Arial"/>
        </w:rPr>
        <w:t>ZDeb</w:t>
      </w:r>
      <w:proofErr w:type="spellEnd"/>
      <w:r w:rsidRPr="70AE14CD" w:rsidR="001E2989">
        <w:rPr>
          <w:rFonts w:cs="Arial"/>
        </w:rPr>
        <w:t xml:space="preserve">, 16/23 – </w:t>
      </w:r>
      <w:proofErr w:type="spellStart"/>
      <w:r w:rsidRPr="70AE14CD" w:rsidR="001E2989">
        <w:rPr>
          <w:rFonts w:cs="Arial"/>
        </w:rPr>
        <w:t>ZZPri</w:t>
      </w:r>
      <w:proofErr w:type="spellEnd"/>
      <w:r w:rsidRPr="70AE14CD" w:rsidR="001E2989">
        <w:rPr>
          <w:rFonts w:cs="Arial"/>
        </w:rPr>
        <w:t xml:space="preserve">; v nadaljevanju: </w:t>
      </w:r>
      <w:proofErr w:type="spellStart"/>
      <w:r w:rsidRPr="70AE14CD" w:rsidR="001E2989">
        <w:rPr>
          <w:rFonts w:cs="Arial"/>
        </w:rPr>
        <w:t>ZIntPK</w:t>
      </w:r>
      <w:proofErr w:type="spellEnd"/>
      <w:r w:rsidRPr="70AE14CD" w:rsidR="001E2989">
        <w:rPr>
          <w:rFonts w:cs="Arial"/>
        </w:rPr>
        <w:t xml:space="preserve">) </w:t>
      </w:r>
      <w:r w:rsidRPr="70AE14CD">
        <w:rPr>
          <w:rFonts w:cs="Arial"/>
        </w:rPr>
        <w:t>in mu ni na podlagi tega člena prepovedano poslovanje z naročnikom.</w:t>
      </w:r>
    </w:p>
    <w:p w:rsidR="007603AF" w:rsidP="70AE14CD" w:rsidRDefault="007603AF" w14:paraId="2A5B7B6E" w14:textId="77777777">
      <w:pPr>
        <w:pStyle w:val="Odstavekseznama"/>
        <w:tabs>
          <w:tab w:val="left" w:pos="142"/>
        </w:tabs>
        <w:spacing w:line="240" w:lineRule="auto"/>
        <w:ind w:left="360"/>
        <w:rPr>
          <w:rFonts w:ascii="Arial" w:hAnsi="Arial" w:cs="Arial"/>
        </w:rPr>
      </w:pPr>
      <w:bookmarkStart w:name="_Hlk152526065" w:id="8"/>
    </w:p>
    <w:p w:rsidRPr="00B77C44" w:rsidR="00E2715F" w:rsidP="70AE14CD" w:rsidRDefault="00E2715F" w14:paraId="0007464B" w14:textId="5572A61D">
      <w:pPr>
        <w:pStyle w:val="Odstavekseznama"/>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8"/>
    <w:p w:rsidR="00E2715F" w:rsidP="70AE14CD" w:rsidRDefault="00E2715F" w14:paraId="32205B47" w14:textId="77777777">
      <w:pPr>
        <w:pStyle w:val="Odstavekseznama"/>
        <w:tabs>
          <w:tab w:val="left" w:pos="142"/>
        </w:tabs>
        <w:spacing w:line="240" w:lineRule="auto"/>
        <w:ind w:left="360"/>
        <w:rPr>
          <w:rFonts w:ascii="Arial" w:hAnsi="Arial" w:cs="Arial"/>
          <w:color w:val="FF0000"/>
        </w:rPr>
      </w:pPr>
    </w:p>
    <w:p w:rsidRPr="00916EBB" w:rsidR="00E2715F" w:rsidP="70AE14CD" w:rsidRDefault="00E2715F" w14:paraId="18AE2E5E" w14:textId="77777777">
      <w:pPr>
        <w:widowControl w:val="0"/>
        <w:jc w:val="both"/>
        <w:rPr>
          <w:rFonts w:cs="Arial"/>
          <w:b/>
          <w:bCs/>
        </w:rPr>
      </w:pPr>
      <w:r w:rsidRPr="70AE14CD">
        <w:rPr>
          <w:rFonts w:cs="Arial"/>
          <w:b/>
          <w:bCs/>
        </w:rPr>
        <w:t xml:space="preserve">OBRAZEC »ESPD« </w:t>
      </w:r>
    </w:p>
    <w:p w:rsidR="00E2715F" w:rsidP="70AE14CD" w:rsidRDefault="00E2715F" w14:paraId="6D358817" w14:textId="77777777">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w:t>
      </w:r>
      <w:proofErr w:type="spellStart"/>
      <w:r w:rsidRPr="70AE14CD">
        <w:rPr>
          <w:rFonts w:cs="Arial"/>
        </w:rPr>
        <w:t>eESDP</w:t>
      </w:r>
      <w:proofErr w:type="spellEnd"/>
      <w:r w:rsidRPr="70AE14CD">
        <w:rPr>
          <w:rFonts w:cs="Arial"/>
        </w:rPr>
        <w:t xml:space="preserve">, s katero se zagotavlja brezplačna elektronska storitev ESPD. Gospodarski subjekt v to aplikacijo uvozi s </w:t>
      </w:r>
      <w:r w:rsidRPr="70AE14CD">
        <w:rPr>
          <w:rFonts w:cs="Arial"/>
        </w:rPr>
        <w:lastRenderedPageBreak/>
        <w:t>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rsidR="00E2715F" w:rsidP="70AE14CD" w:rsidRDefault="00E2715F" w14:paraId="39B2C02F" w14:textId="77777777">
      <w:pPr>
        <w:jc w:val="both"/>
        <w:rPr>
          <w:rFonts w:cs="Arial"/>
        </w:rPr>
      </w:pPr>
    </w:p>
    <w:p w:rsidRPr="00C56DAE" w:rsidR="00E2715F" w:rsidP="70AE14CD" w:rsidRDefault="00E2715F" w14:paraId="19839F39" w14:textId="77777777">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rsidRPr="00C56DAE" w:rsidR="00E2715F" w:rsidP="70AE14CD" w:rsidRDefault="00E2715F" w14:paraId="69800082" w14:textId="77777777">
      <w:pPr>
        <w:jc w:val="both"/>
        <w:rPr>
          <w:rFonts w:cs="Arial"/>
        </w:rPr>
      </w:pPr>
    </w:p>
    <w:p w:rsidRPr="00C56DAE" w:rsidR="00E2715F" w:rsidP="70AE14CD" w:rsidRDefault="00E2715F" w14:paraId="6EA05AE8" w14:textId="77777777">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rsidRPr="00C56DAE" w:rsidR="00E2715F" w:rsidP="70AE14CD" w:rsidRDefault="00E2715F" w14:paraId="18CC74C3" w14:textId="77777777">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rsidRPr="00C56DAE" w:rsidR="00E2715F" w:rsidP="70AE14CD" w:rsidRDefault="00E2715F" w14:paraId="76A827B1" w14:textId="77777777">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rsidRPr="008976D2" w:rsidR="00E2715F" w:rsidP="70AE14CD" w:rsidRDefault="00E2715F" w14:paraId="2C079CC0" w14:textId="77777777">
      <w:pPr>
        <w:ind w:left="720"/>
        <w:jc w:val="both"/>
        <w:rPr>
          <w:rFonts w:cs="Arial"/>
        </w:rPr>
      </w:pPr>
    </w:p>
    <w:p w:rsidRPr="00C56DAE" w:rsidR="00E2715F" w:rsidP="70AE14CD" w:rsidRDefault="00E2715F" w14:paraId="3B153782" w14:textId="77777777">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1"/>
      </w:r>
      <w:r w:rsidRPr="70AE14CD">
        <w:rPr>
          <w:rFonts w:cs="Arial"/>
        </w:rPr>
        <w:t>.</w:t>
      </w:r>
    </w:p>
    <w:p w:rsidR="00E2715F" w:rsidP="70AE14CD" w:rsidRDefault="00E2715F" w14:paraId="37FF5430" w14:textId="77777777">
      <w:pPr>
        <w:jc w:val="both"/>
        <w:rPr>
          <w:rFonts w:cs="Arial"/>
        </w:rPr>
      </w:pPr>
    </w:p>
    <w:p w:rsidRPr="005F166A" w:rsidR="00E2715F" w:rsidP="70AE14CD" w:rsidRDefault="00E2715F" w14:paraId="594D86BC" w14:textId="77777777">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rsidRPr="00E2715F" w:rsidR="00210A1A" w:rsidP="70AE14CD" w:rsidRDefault="00210A1A" w14:paraId="4DE9F6F9" w14:textId="3B13FCCB">
      <w:pPr>
        <w:tabs>
          <w:tab w:val="left" w:pos="142"/>
        </w:tabs>
        <w:rPr>
          <w:rFonts w:cs="Arial"/>
        </w:rPr>
      </w:pPr>
    </w:p>
    <w:sectPr w:rsidRPr="00E2715F" w:rsidR="00210A1A" w:rsidSect="006D1220">
      <w:headerReference w:type="even" r:id="rId13"/>
      <w:headerReference w:type="default" r:id="rId14"/>
      <w:footerReference w:type="even" r:id="rId15"/>
      <w:footerReference w:type="default" r:id="rId16"/>
      <w:headerReference w:type="first" r:id="rId17"/>
      <w:footerReference w:type="first" r:id="rId18"/>
      <w:pgSz w:w="11906" w:h="16838" w:orient="portrait"/>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B306C6A" w16cex:dateUtc="2024-06-06T10: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66F" w:rsidRDefault="0029366F" w14:paraId="58F420F0" w14:textId="77777777">
      <w:r>
        <w:separator/>
      </w:r>
    </w:p>
  </w:endnote>
  <w:endnote w:type="continuationSeparator" w:id="0">
    <w:p w:rsidR="0029366F" w:rsidRDefault="0029366F" w14:paraId="2F535D4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D48" w:rsidRDefault="008C0D48" w14:paraId="77533FF8" w14:textId="777777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C0D48" w:rsidP="008C0D48" w:rsidRDefault="00370866" w14:paraId="16F99C83" w14:textId="6750E2C5">
    <w:pPr>
      <w:pStyle w:val="Noga"/>
      <w:rPr>
        <w:rStyle w:val="tevilkastrani"/>
        <w:sz w:val="20"/>
        <w:szCs w:val="20"/>
      </w:rPr>
    </w:pPr>
    <w:r w:rsidRPr="00001218">
      <w:rPr>
        <w:rStyle w:val="tevilkastrani"/>
        <w:sz w:val="20"/>
        <w:szCs w:val="20"/>
      </w:rPr>
      <w:tab/>
    </w:r>
    <w:r w:rsidRPr="00001218">
      <w:rPr>
        <w:rStyle w:val="tevilkastrani"/>
        <w:sz w:val="20"/>
        <w:szCs w:val="20"/>
      </w:rPr>
      <w:tab/>
    </w:r>
    <w:r w:rsidR="008C0D48">
      <w:rPr>
        <w:rStyle w:val="tevilkastrani"/>
        <w:noProof/>
        <w:sz w:val="20"/>
        <w:szCs w:val="20"/>
      </w:rPr>
      <w:drawing>
        <wp:inline distT="0" distB="0" distL="0" distR="0" wp14:anchorId="2669D903" wp14:editId="70E048AC">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rsidRPr="00EA2AC5" w:rsidR="00370866" w:rsidP="008C0D48" w:rsidRDefault="00370866" w14:paraId="35D95DE9" w14:textId="4FCA17A3">
    <w:pPr>
      <w:pStyle w:val="Noga"/>
      <w:jc w:val="right"/>
      <w:rPr>
        <w:rFonts w:cs="Arial"/>
        <w:sz w:val="20"/>
        <w:szCs w:val="20"/>
      </w:rPr>
    </w:pP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Pr="00EA2AC5" w:rsidR="70AE14CD">
      <w:rPr>
        <w:rStyle w:val="tevilkastrani"/>
        <w:rFonts w:cs="Arial"/>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9032" w:type="dxa"/>
      <w:tblInd w:w="38" w:type="dxa"/>
      <w:tblLook w:val="01E0" w:firstRow="1" w:lastRow="1" w:firstColumn="1" w:lastColumn="1" w:noHBand="0" w:noVBand="0"/>
    </w:tblPr>
    <w:tblGrid>
      <w:gridCol w:w="4611"/>
      <w:gridCol w:w="4421"/>
    </w:tblGrid>
    <w:tr w:rsidRPr="00A1445A" w:rsidR="00370866" w:rsidTr="008C0D48" w14:paraId="518696AF" w14:textId="77777777">
      <w:tc>
        <w:tcPr>
          <w:tcW w:w="6630" w:type="dxa"/>
          <w:shd w:val="clear" w:color="auto" w:fill="auto"/>
        </w:tcPr>
        <w:p w:rsidRPr="005A785E" w:rsidR="005A785E" w:rsidP="482B9F32" w:rsidRDefault="005A785E" w14:paraId="22A7C1C5" w14:textId="4A287A38">
          <w:pPr>
            <w:spacing w:after="240"/>
          </w:pPr>
        </w:p>
      </w:tc>
      <w:tc>
        <w:tcPr>
          <w:tcW w:w="2402" w:type="dxa"/>
          <w:shd w:val="clear" w:color="auto" w:fill="auto"/>
        </w:tcPr>
        <w:p w:rsidR="008C0D48" w:rsidP="00A1445A" w:rsidRDefault="008C0D48" w14:paraId="3C9B0C3C" w14:textId="15F82E21">
          <w:pPr>
            <w:jc w:val="right"/>
            <w:rPr>
              <w:rStyle w:val="tevilkastrani"/>
              <w:rFonts w:cs="Arial"/>
            </w:rPr>
          </w:pPr>
          <w:r>
            <w:rPr>
              <w:rStyle w:val="tevilkastrani"/>
              <w:rFonts w:cs="Arial"/>
              <w:noProof/>
            </w:rPr>
            <w:drawing>
              <wp:inline distT="0" distB="0" distL="0" distR="0" wp14:anchorId="31C09173" wp14:editId="01758EE9">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rsidRPr="00A1445A" w:rsidR="00370866" w:rsidP="00A1445A" w:rsidRDefault="00370866" w14:paraId="18C17A89" w14:textId="01949815">
          <w:pPr>
            <w:jc w:val="right"/>
            <w:rPr>
              <w:rFonts w:cs="Arial"/>
              <w:color w:val="000000"/>
            </w:rPr>
          </w:pPr>
          <w:r w:rsidRPr="70AE14CD">
            <w:rPr>
              <w:rStyle w:val="tevilkastrani"/>
              <w:rFonts w:cs="Arial"/>
            </w:rPr>
            <w:fldChar w:fldCharType="begin"/>
          </w:r>
          <w:r w:rsidRPr="70AE14CD">
            <w:rPr>
              <w:rStyle w:val="tevilkastrani"/>
              <w:rFonts w:cs="Arial"/>
            </w:rPr>
            <w:instrText xml:space="preserve"> PAGE </w:instrText>
          </w:r>
          <w:r w:rsidRPr="70AE14CD">
            <w:rPr>
              <w:rStyle w:val="tevilkastrani"/>
              <w:rFonts w:cs="Arial"/>
            </w:rPr>
            <w:fldChar w:fldCharType="separate"/>
          </w:r>
          <w:r w:rsidR="0099080C">
            <w:rPr>
              <w:rStyle w:val="tevilkastrani"/>
              <w:rFonts w:cs="Arial"/>
              <w:noProof/>
            </w:rPr>
            <w:t>1</w:t>
          </w:r>
          <w:r w:rsidRPr="70AE14CD">
            <w:rPr>
              <w:rStyle w:val="tevilkastrani"/>
              <w:rFonts w:cs="Arial"/>
            </w:rPr>
            <w:fldChar w:fldCharType="end"/>
          </w:r>
        </w:p>
      </w:tc>
    </w:tr>
  </w:tbl>
  <w:p w:rsidRPr="00FC6CF0" w:rsidR="00370866" w:rsidRDefault="00370866" w14:paraId="334FAB44"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66F" w:rsidRDefault="0029366F" w14:paraId="003DD7F7" w14:textId="77777777">
      <w:r>
        <w:separator/>
      </w:r>
    </w:p>
  </w:footnote>
  <w:footnote w:type="continuationSeparator" w:id="0">
    <w:p w:rsidR="0029366F" w:rsidRDefault="0029366F" w14:paraId="1E521009" w14:textId="77777777">
      <w:r>
        <w:continuationSeparator/>
      </w:r>
    </w:p>
  </w:footnote>
  <w:footnote w:id="1">
    <w:p w:rsidRPr="008976D2" w:rsidR="00E2715F" w:rsidP="00E2715F" w:rsidRDefault="00E2715F" w14:paraId="0E36B736" w14:textId="77777777">
      <w:pPr>
        <w:pStyle w:val="Sprotnaopomba-besedilo"/>
        <w:jc w:val="both"/>
        <w:rPr>
          <w:rFonts w:cs="Arial"/>
        </w:rPr>
      </w:pPr>
      <w:r w:rsidRPr="70AE14CD">
        <w:rPr>
          <w:rStyle w:val="Sprotnaopomba-sklic"/>
          <w:rFonts w:cs="Arial"/>
          <w:i w:val="0"/>
        </w:rPr>
        <w:footnoteRef/>
      </w:r>
      <w:r w:rsidRPr="008976D2" w:rsidR="70AE14CD">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D48" w:rsidRDefault="008C0D48" w14:paraId="2B789B24" w14:textId="777777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Layout w:type="fixed"/>
      <w:tblLook w:val="06A0" w:firstRow="1" w:lastRow="0" w:firstColumn="1" w:lastColumn="0" w:noHBand="1" w:noVBand="1"/>
    </w:tblPr>
    <w:tblGrid>
      <w:gridCol w:w="3020"/>
      <w:gridCol w:w="3020"/>
      <w:gridCol w:w="3020"/>
    </w:tblGrid>
    <w:tr w:rsidR="3CC4A690" w:rsidTr="70AE14CD" w14:paraId="5E68B0D9" w14:textId="77777777">
      <w:trPr>
        <w:trHeight w:val="300"/>
      </w:trPr>
      <w:tc>
        <w:tcPr>
          <w:tcW w:w="3020" w:type="dxa"/>
        </w:tcPr>
        <w:p w:rsidR="3CC4A690" w:rsidP="3CC4A690" w:rsidRDefault="008C0D48" w14:paraId="79CFF9B3" w14:textId="36ED3C5A">
          <w:pPr>
            <w:pStyle w:val="Glava"/>
            <w:ind w:left="-115"/>
          </w:pPr>
          <w:bookmarkStart w:name="_GoBack" w:id="9"/>
          <w:bookmarkEnd w:id="9"/>
          <w:r>
            <w:rPr>
              <w:noProof/>
            </w:rPr>
            <w:drawing>
              <wp:inline distT="0" distB="0" distL="0" distR="0" wp14:anchorId="367FAB12" wp14:editId="413204C1">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rsidR="3CC4A690" w:rsidP="3CC4A690" w:rsidRDefault="3CC4A690" w14:paraId="63CCAE3C" w14:textId="0ACC4615">
          <w:pPr>
            <w:pStyle w:val="Glava"/>
            <w:jc w:val="center"/>
          </w:pPr>
        </w:p>
      </w:tc>
      <w:tc>
        <w:tcPr>
          <w:tcW w:w="3020" w:type="dxa"/>
        </w:tcPr>
        <w:p w:rsidR="3CC4A690" w:rsidP="3CC4A690" w:rsidRDefault="3CC4A690" w14:paraId="71D54D8D" w14:textId="1B9F9711">
          <w:pPr>
            <w:pStyle w:val="Glava"/>
            <w:ind w:right="-115"/>
            <w:jc w:val="right"/>
          </w:pPr>
        </w:p>
      </w:tc>
    </w:tr>
  </w:tbl>
  <w:p w:rsidR="3CC4A690" w:rsidP="3CC4A690" w:rsidRDefault="3CC4A690" w14:paraId="6DCC01CF" w14:textId="679FB4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Pr="00A95BB8" w:rsidR="00A95BB8" w:rsidTr="70AE14CD" w14:paraId="030F1C98" w14:textId="77777777">
      <w:tc>
        <w:tcPr>
          <w:tcW w:w="4039" w:type="dxa"/>
          <w:tcBorders>
            <w:bottom w:val="single" w:color="auto" w:sz="4" w:space="0"/>
          </w:tcBorders>
          <w:shd w:val="clear" w:color="auto" w:fill="auto"/>
        </w:tcPr>
        <w:p w:rsidRPr="00A95BB8" w:rsidR="00A95BB8" w:rsidP="00A95BB8" w:rsidRDefault="008C0D48" w14:paraId="54F71A7B" w14:textId="3C7AB2C1">
          <w:pPr>
            <w:jc w:val="both"/>
            <w:rPr>
              <w:rFonts w:cs="Arial"/>
              <w:color w:val="000000"/>
              <w:spacing w:val="-2"/>
              <w:sz w:val="20"/>
              <w:szCs w:val="20"/>
            </w:rPr>
          </w:pPr>
          <w:r>
            <w:rPr>
              <w:rFonts w:cs="Arial"/>
              <w:noProof/>
              <w:color w:val="000000"/>
              <w:spacing w:val="-2"/>
              <w:sz w:val="20"/>
              <w:szCs w:val="20"/>
            </w:rPr>
            <w:drawing>
              <wp:inline distT="0" distB="0" distL="0" distR="0" wp14:anchorId="2D9888DC" wp14:editId="205A1F97">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color="auto" w:sz="4" w:space="0"/>
          </w:tcBorders>
          <w:shd w:val="clear" w:color="auto" w:fill="auto"/>
        </w:tcPr>
        <w:p w:rsidRPr="00A95BB8" w:rsidR="00A95BB8" w:rsidP="00A95BB8" w:rsidRDefault="00A95BB8" w14:paraId="26BFC683" w14:textId="77777777">
          <w:pPr>
            <w:jc w:val="center"/>
            <w:rPr>
              <w:rFonts w:cs="Arial"/>
              <w:color w:val="000000"/>
            </w:rPr>
          </w:pPr>
        </w:p>
      </w:tc>
      <w:tc>
        <w:tcPr>
          <w:tcW w:w="3775" w:type="dxa"/>
          <w:tcBorders>
            <w:bottom w:val="single" w:color="auto" w:sz="4" w:space="0"/>
          </w:tcBorders>
          <w:shd w:val="clear" w:color="auto" w:fill="auto"/>
          <w:vAlign w:val="bottom"/>
        </w:tcPr>
        <w:p w:rsidRPr="00A95BB8" w:rsidR="00A95BB8" w:rsidP="00A95BB8" w:rsidRDefault="00A95BB8" w14:paraId="262F63A9" w14:textId="77777777">
          <w:pPr>
            <w:tabs>
              <w:tab w:val="left" w:pos="1309"/>
            </w:tabs>
            <w:rPr>
              <w:rFonts w:cs="Arial"/>
              <w:color w:val="000000"/>
              <w:sz w:val="20"/>
              <w:szCs w:val="20"/>
            </w:rPr>
          </w:pPr>
        </w:p>
      </w:tc>
    </w:tr>
    <w:tr w:rsidRPr="00A95BB8" w:rsidR="00A95BB8" w:rsidTr="70AE14CD" w14:paraId="5C21B057" w14:textId="77777777">
      <w:tc>
        <w:tcPr>
          <w:tcW w:w="4039" w:type="dxa"/>
          <w:tcBorders>
            <w:top w:val="single" w:color="auto" w:sz="4" w:space="0"/>
          </w:tcBorders>
          <w:shd w:val="clear" w:color="auto" w:fill="auto"/>
        </w:tcPr>
        <w:p w:rsidRPr="00A95BB8" w:rsidR="00A95BB8" w:rsidP="00A95BB8" w:rsidRDefault="70AE14CD" w14:paraId="75C8B0A8" w14:textId="77777777">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color="auto" w:sz="4" w:space="0"/>
          </w:tcBorders>
          <w:shd w:val="clear" w:color="auto" w:fill="auto"/>
        </w:tcPr>
        <w:p w:rsidRPr="00A95BB8" w:rsidR="00A95BB8" w:rsidP="00A95BB8" w:rsidRDefault="00A95BB8" w14:paraId="2F2E1B24" w14:textId="77777777">
          <w:pPr>
            <w:rPr>
              <w:rFonts w:cs="Arial"/>
              <w:color w:val="000000"/>
            </w:rPr>
          </w:pPr>
        </w:p>
      </w:tc>
      <w:tc>
        <w:tcPr>
          <w:tcW w:w="3775" w:type="dxa"/>
          <w:tcBorders>
            <w:top w:val="single" w:color="auto" w:sz="4" w:space="0"/>
          </w:tcBorders>
          <w:shd w:val="clear" w:color="auto" w:fill="auto"/>
        </w:tcPr>
        <w:p w:rsidRPr="00A95BB8" w:rsidR="00A95BB8" w:rsidP="00A95BB8" w:rsidRDefault="70AE14CD" w14:paraId="16D3F318" w14:textId="4E108812">
          <w:pPr>
            <w:jc w:val="right"/>
            <w:rPr>
              <w:rFonts w:cs="Arial"/>
              <w:sz w:val="16"/>
              <w:szCs w:val="16"/>
            </w:rPr>
          </w:pPr>
          <w:r w:rsidRPr="70AE14CD">
            <w:rPr>
              <w:rFonts w:cs="Arial"/>
              <w:sz w:val="16"/>
              <w:szCs w:val="16"/>
            </w:rPr>
            <w:t>OBR – 2.04</w:t>
          </w:r>
        </w:p>
      </w:tc>
    </w:tr>
  </w:tbl>
  <w:p w:rsidR="00E2715F" w:rsidRDefault="00E2715F" w14:paraId="71CDB986" w14:textId="75E8D7B5"/>
  <w:p w:rsidRPr="00FC6CF0" w:rsidR="00370866" w:rsidP="00001218" w:rsidRDefault="00370866" w14:paraId="3C4F4DC2" w14:textId="77777777">
    <w:pPr>
      <w:pStyle w:val="Glava"/>
      <w:rPr>
        <w:rFonts w:cs="Arial"/>
        <w:sz w:val="2"/>
        <w:szCs w:val="2"/>
      </w:rPr>
    </w:pPr>
  </w:p>
  <w:p w:rsidRPr="00FC6CF0" w:rsidR="00370866" w:rsidRDefault="00370866" w14:paraId="4966F247" w14:textId="77777777">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d9XfHKb9bLFdEM" int2:id="h4dBbTQ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5" w15:restartNumberingAfterBreak="0">
    <w:nsid w:val="0C427614"/>
    <w:multiLevelType w:val="hybridMultilevel"/>
    <w:tmpl w:val="64C2D4CE"/>
    <w:lvl w:ilvl="0" w:tplc="7ED6606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CC22953"/>
    <w:multiLevelType w:val="hybridMultilevel"/>
    <w:tmpl w:val="039CE4EE"/>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F55DE73"/>
    <w:multiLevelType w:val="hybridMultilevel"/>
    <w:tmpl w:val="FDD45A00"/>
    <w:lvl w:ilvl="0" w:tplc="4254033A">
      <w:start w:val="1"/>
      <w:numFmt w:val="bullet"/>
      <w:lvlText w:val="-"/>
      <w:lvlJc w:val="left"/>
      <w:pPr>
        <w:ind w:left="720" w:hanging="360"/>
      </w:pPr>
      <w:rPr>
        <w:rFonts w:hint="default" w:ascii="Calibri" w:hAnsi="Calibri"/>
      </w:rPr>
    </w:lvl>
    <w:lvl w:ilvl="1" w:tplc="4950E080">
      <w:start w:val="1"/>
      <w:numFmt w:val="bullet"/>
      <w:lvlText w:val="o"/>
      <w:lvlJc w:val="left"/>
      <w:pPr>
        <w:ind w:left="1440" w:hanging="360"/>
      </w:pPr>
      <w:rPr>
        <w:rFonts w:hint="default" w:ascii="Courier New" w:hAnsi="Courier New"/>
      </w:rPr>
    </w:lvl>
    <w:lvl w:ilvl="2" w:tplc="17A67922">
      <w:start w:val="1"/>
      <w:numFmt w:val="bullet"/>
      <w:lvlText w:val=""/>
      <w:lvlJc w:val="left"/>
      <w:pPr>
        <w:ind w:left="2160" w:hanging="360"/>
      </w:pPr>
      <w:rPr>
        <w:rFonts w:hint="default" w:ascii="Wingdings" w:hAnsi="Wingdings"/>
      </w:rPr>
    </w:lvl>
    <w:lvl w:ilvl="3" w:tplc="9D56887C">
      <w:start w:val="1"/>
      <w:numFmt w:val="bullet"/>
      <w:lvlText w:val=""/>
      <w:lvlJc w:val="left"/>
      <w:pPr>
        <w:ind w:left="2880" w:hanging="360"/>
      </w:pPr>
      <w:rPr>
        <w:rFonts w:hint="default" w:ascii="Symbol" w:hAnsi="Symbol"/>
      </w:rPr>
    </w:lvl>
    <w:lvl w:ilvl="4" w:tplc="889A2740">
      <w:start w:val="1"/>
      <w:numFmt w:val="bullet"/>
      <w:lvlText w:val="o"/>
      <w:lvlJc w:val="left"/>
      <w:pPr>
        <w:ind w:left="3600" w:hanging="360"/>
      </w:pPr>
      <w:rPr>
        <w:rFonts w:hint="default" w:ascii="Courier New" w:hAnsi="Courier New"/>
      </w:rPr>
    </w:lvl>
    <w:lvl w:ilvl="5" w:tplc="04FA300A">
      <w:start w:val="1"/>
      <w:numFmt w:val="bullet"/>
      <w:lvlText w:val=""/>
      <w:lvlJc w:val="left"/>
      <w:pPr>
        <w:ind w:left="4320" w:hanging="360"/>
      </w:pPr>
      <w:rPr>
        <w:rFonts w:hint="default" w:ascii="Wingdings" w:hAnsi="Wingdings"/>
      </w:rPr>
    </w:lvl>
    <w:lvl w:ilvl="6" w:tplc="6DCA6FD8">
      <w:start w:val="1"/>
      <w:numFmt w:val="bullet"/>
      <w:lvlText w:val=""/>
      <w:lvlJc w:val="left"/>
      <w:pPr>
        <w:ind w:left="5040" w:hanging="360"/>
      </w:pPr>
      <w:rPr>
        <w:rFonts w:hint="default" w:ascii="Symbol" w:hAnsi="Symbol"/>
      </w:rPr>
    </w:lvl>
    <w:lvl w:ilvl="7" w:tplc="54548A4E">
      <w:start w:val="1"/>
      <w:numFmt w:val="bullet"/>
      <w:lvlText w:val="o"/>
      <w:lvlJc w:val="left"/>
      <w:pPr>
        <w:ind w:left="5760" w:hanging="360"/>
      </w:pPr>
      <w:rPr>
        <w:rFonts w:hint="default" w:ascii="Courier New" w:hAnsi="Courier New"/>
      </w:rPr>
    </w:lvl>
    <w:lvl w:ilvl="8" w:tplc="6720AE92">
      <w:start w:val="1"/>
      <w:numFmt w:val="bullet"/>
      <w:lvlText w:val=""/>
      <w:lvlJc w:val="left"/>
      <w:pPr>
        <w:ind w:left="6480" w:hanging="360"/>
      </w:pPr>
      <w:rPr>
        <w:rFonts w:hint="default" w:ascii="Wingdings" w:hAnsi="Wingdings"/>
      </w:rPr>
    </w:lvl>
  </w:abstractNum>
  <w:abstractNum w:abstractNumId="8" w15:restartNumberingAfterBreak="0">
    <w:nsid w:val="169C100B"/>
    <w:multiLevelType w:val="hybridMultilevel"/>
    <w:tmpl w:val="42947B42"/>
    <w:lvl w:ilvl="0" w:tplc="FD1A8110">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hint="default" w:ascii="Symbol" w:hAnsi="Symbol"/>
        <w:color w:val="BFBFBF" w:themeColor="background1" w:themeShade="BF"/>
        <w:sz w:val="22"/>
        <w:szCs w:val="22"/>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46717"/>
    <w:multiLevelType w:val="hybridMultilevel"/>
    <w:tmpl w:val="E090A1C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D07039"/>
    <w:multiLevelType w:val="hybridMultilevel"/>
    <w:tmpl w:val="30684AA6"/>
    <w:lvl w:ilvl="0" w:tplc="7220AE04">
      <w:start w:val="1"/>
      <w:numFmt w:val="bullet"/>
      <w:lvlText w:val=""/>
      <w:lvlJc w:val="left"/>
      <w:pPr>
        <w:ind w:left="717" w:hanging="360"/>
      </w:pPr>
      <w:rPr>
        <w:rFonts w:hint="default" w:ascii="Symbol" w:hAnsi="Symbol"/>
        <w:b w:val="0"/>
        <w:i w:val="0"/>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4D6D074F"/>
    <w:multiLevelType w:val="hybridMultilevel"/>
    <w:tmpl w:val="3AB6E776"/>
    <w:lvl w:ilvl="0" w:tplc="7220AE04">
      <w:start w:val="1"/>
      <w:numFmt w:val="bullet"/>
      <w:lvlText w:val=""/>
      <w:lvlJc w:val="left"/>
      <w:pPr>
        <w:ind w:left="785" w:hanging="360"/>
      </w:pPr>
      <w:rPr>
        <w:rFonts w:hint="default" w:ascii="Symbol" w:hAnsi="Symbol"/>
      </w:rPr>
    </w:lvl>
    <w:lvl w:ilvl="1" w:tplc="04240003" w:tentative="1">
      <w:start w:val="1"/>
      <w:numFmt w:val="bullet"/>
      <w:lvlText w:val="o"/>
      <w:lvlJc w:val="left"/>
      <w:pPr>
        <w:ind w:left="1505" w:hanging="360"/>
      </w:pPr>
      <w:rPr>
        <w:rFonts w:hint="default" w:ascii="Courier New" w:hAnsi="Courier New" w:cs="Courier New"/>
      </w:rPr>
    </w:lvl>
    <w:lvl w:ilvl="2" w:tplc="04240005" w:tentative="1">
      <w:start w:val="1"/>
      <w:numFmt w:val="bullet"/>
      <w:lvlText w:val=""/>
      <w:lvlJc w:val="left"/>
      <w:pPr>
        <w:ind w:left="2225" w:hanging="360"/>
      </w:pPr>
      <w:rPr>
        <w:rFonts w:hint="default" w:ascii="Wingdings" w:hAnsi="Wingdings"/>
      </w:rPr>
    </w:lvl>
    <w:lvl w:ilvl="3" w:tplc="04240001" w:tentative="1">
      <w:start w:val="1"/>
      <w:numFmt w:val="bullet"/>
      <w:lvlText w:val=""/>
      <w:lvlJc w:val="left"/>
      <w:pPr>
        <w:ind w:left="2945" w:hanging="360"/>
      </w:pPr>
      <w:rPr>
        <w:rFonts w:hint="default" w:ascii="Symbol" w:hAnsi="Symbol"/>
      </w:rPr>
    </w:lvl>
    <w:lvl w:ilvl="4" w:tplc="04240003" w:tentative="1">
      <w:start w:val="1"/>
      <w:numFmt w:val="bullet"/>
      <w:lvlText w:val="o"/>
      <w:lvlJc w:val="left"/>
      <w:pPr>
        <w:ind w:left="3665" w:hanging="360"/>
      </w:pPr>
      <w:rPr>
        <w:rFonts w:hint="default" w:ascii="Courier New" w:hAnsi="Courier New" w:cs="Courier New"/>
      </w:rPr>
    </w:lvl>
    <w:lvl w:ilvl="5" w:tplc="04240005" w:tentative="1">
      <w:start w:val="1"/>
      <w:numFmt w:val="bullet"/>
      <w:lvlText w:val=""/>
      <w:lvlJc w:val="left"/>
      <w:pPr>
        <w:ind w:left="4385" w:hanging="360"/>
      </w:pPr>
      <w:rPr>
        <w:rFonts w:hint="default" w:ascii="Wingdings" w:hAnsi="Wingdings"/>
      </w:rPr>
    </w:lvl>
    <w:lvl w:ilvl="6" w:tplc="04240001" w:tentative="1">
      <w:start w:val="1"/>
      <w:numFmt w:val="bullet"/>
      <w:lvlText w:val=""/>
      <w:lvlJc w:val="left"/>
      <w:pPr>
        <w:ind w:left="5105" w:hanging="360"/>
      </w:pPr>
      <w:rPr>
        <w:rFonts w:hint="default" w:ascii="Symbol" w:hAnsi="Symbol"/>
      </w:rPr>
    </w:lvl>
    <w:lvl w:ilvl="7" w:tplc="04240003" w:tentative="1">
      <w:start w:val="1"/>
      <w:numFmt w:val="bullet"/>
      <w:lvlText w:val="o"/>
      <w:lvlJc w:val="left"/>
      <w:pPr>
        <w:ind w:left="5825" w:hanging="360"/>
      </w:pPr>
      <w:rPr>
        <w:rFonts w:hint="default" w:ascii="Courier New" w:hAnsi="Courier New" w:cs="Courier New"/>
      </w:rPr>
    </w:lvl>
    <w:lvl w:ilvl="8" w:tplc="04240005" w:tentative="1">
      <w:start w:val="1"/>
      <w:numFmt w:val="bullet"/>
      <w:lvlText w:val=""/>
      <w:lvlJc w:val="left"/>
      <w:pPr>
        <w:ind w:left="6545" w:hanging="360"/>
      </w:pPr>
      <w:rPr>
        <w:rFonts w:hint="default" w:ascii="Wingdings" w:hAnsi="Wingdings"/>
      </w:rPr>
    </w:lvl>
  </w:abstractNum>
  <w:abstractNum w:abstractNumId="20"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hint="default" w:ascii="Courier New" w:hAnsi="Courier New" w:cs="Courier New"/>
      </w:rPr>
    </w:lvl>
    <w:lvl w:ilvl="2" w:tplc="FFFFFFFF" w:tentative="1">
      <w:start w:val="1"/>
      <w:numFmt w:val="bullet"/>
      <w:lvlText w:val=""/>
      <w:lvlJc w:val="left"/>
      <w:pPr>
        <w:ind w:left="2517" w:hanging="360"/>
      </w:pPr>
      <w:rPr>
        <w:rFonts w:hint="default" w:ascii="Wingdings" w:hAnsi="Wingdings"/>
      </w:rPr>
    </w:lvl>
    <w:lvl w:ilvl="3" w:tplc="FFFFFFFF" w:tentative="1">
      <w:start w:val="1"/>
      <w:numFmt w:val="bullet"/>
      <w:lvlText w:val=""/>
      <w:lvlJc w:val="left"/>
      <w:pPr>
        <w:ind w:left="3237" w:hanging="360"/>
      </w:pPr>
      <w:rPr>
        <w:rFonts w:hint="default" w:ascii="Symbol" w:hAnsi="Symbol"/>
      </w:rPr>
    </w:lvl>
    <w:lvl w:ilvl="4" w:tplc="FFFFFFFF" w:tentative="1">
      <w:start w:val="1"/>
      <w:numFmt w:val="bullet"/>
      <w:lvlText w:val="o"/>
      <w:lvlJc w:val="left"/>
      <w:pPr>
        <w:ind w:left="3957" w:hanging="360"/>
      </w:pPr>
      <w:rPr>
        <w:rFonts w:hint="default" w:ascii="Courier New" w:hAnsi="Courier New" w:cs="Courier New"/>
      </w:rPr>
    </w:lvl>
    <w:lvl w:ilvl="5" w:tplc="FFFFFFFF" w:tentative="1">
      <w:start w:val="1"/>
      <w:numFmt w:val="bullet"/>
      <w:lvlText w:val=""/>
      <w:lvlJc w:val="left"/>
      <w:pPr>
        <w:ind w:left="4677" w:hanging="360"/>
      </w:pPr>
      <w:rPr>
        <w:rFonts w:hint="default" w:ascii="Wingdings" w:hAnsi="Wingdings"/>
      </w:rPr>
    </w:lvl>
    <w:lvl w:ilvl="6" w:tplc="FFFFFFFF" w:tentative="1">
      <w:start w:val="1"/>
      <w:numFmt w:val="bullet"/>
      <w:lvlText w:val=""/>
      <w:lvlJc w:val="left"/>
      <w:pPr>
        <w:ind w:left="5397" w:hanging="360"/>
      </w:pPr>
      <w:rPr>
        <w:rFonts w:hint="default" w:ascii="Symbol" w:hAnsi="Symbol"/>
      </w:rPr>
    </w:lvl>
    <w:lvl w:ilvl="7" w:tplc="FFFFFFFF" w:tentative="1">
      <w:start w:val="1"/>
      <w:numFmt w:val="bullet"/>
      <w:lvlText w:val="o"/>
      <w:lvlJc w:val="left"/>
      <w:pPr>
        <w:ind w:left="6117" w:hanging="360"/>
      </w:pPr>
      <w:rPr>
        <w:rFonts w:hint="default" w:ascii="Courier New" w:hAnsi="Courier New" w:cs="Courier New"/>
      </w:rPr>
    </w:lvl>
    <w:lvl w:ilvl="8" w:tplc="FFFFFFFF" w:tentative="1">
      <w:start w:val="1"/>
      <w:numFmt w:val="bullet"/>
      <w:lvlText w:val=""/>
      <w:lvlJc w:val="left"/>
      <w:pPr>
        <w:ind w:left="6837" w:hanging="360"/>
      </w:pPr>
      <w:rPr>
        <w:rFonts w:hint="default" w:ascii="Wingdings" w:hAnsi="Wingdings"/>
      </w:rPr>
    </w:lvl>
  </w:abstractNum>
  <w:abstractNum w:abstractNumId="22" w15:restartNumberingAfterBreak="0">
    <w:nsid w:val="5B90769B"/>
    <w:multiLevelType w:val="hybridMultilevel"/>
    <w:tmpl w:val="DFFAF3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3" w15:restartNumberingAfterBreak="0">
    <w:nsid w:val="5F784B42"/>
    <w:multiLevelType w:val="hybridMultilevel"/>
    <w:tmpl w:val="F25C6CB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64142D5F"/>
    <w:multiLevelType w:val="hybridMultilevel"/>
    <w:tmpl w:val="BAC83058"/>
    <w:lvl w:ilvl="0" w:tplc="7ED6606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5"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162B95"/>
    <w:multiLevelType w:val="hybridMultilevel"/>
    <w:tmpl w:val="7F207444"/>
    <w:lvl w:ilvl="0" w:tplc="B1ACBCA6">
      <w:numFmt w:val="bullet"/>
      <w:lvlText w:val="–"/>
      <w:lvlJc w:val="left"/>
      <w:pPr>
        <w:ind w:left="720" w:hanging="360"/>
      </w:pPr>
      <w:rPr>
        <w:rFonts w:hint="default" w:ascii="Arial" w:hAnsi="Arial" w:eastAsia="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6E865671"/>
    <w:multiLevelType w:val="hybridMultilevel"/>
    <w:tmpl w:val="D1A41500"/>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6FC22EC7"/>
    <w:multiLevelType w:val="hybridMultilevel"/>
    <w:tmpl w:val="7A5EDAF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75A45F55"/>
    <w:multiLevelType w:val="hybridMultilevel"/>
    <w:tmpl w:val="F9E0ADE0"/>
    <w:lvl w:ilvl="0" w:tplc="7220AE04">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0" w15:restartNumberingAfterBreak="0">
    <w:nsid w:val="7A4B60EE"/>
    <w:multiLevelType w:val="hybridMultilevel"/>
    <w:tmpl w:val="B928B4AC"/>
    <w:lvl w:ilvl="0" w:tplc="7ED6606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1" w15:restartNumberingAfterBreak="0">
    <w:nsid w:val="7B6815F6"/>
    <w:multiLevelType w:val="hybridMultilevel"/>
    <w:tmpl w:val="337694A6"/>
    <w:lvl w:ilvl="0" w:tplc="2E745EB2">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7D480BAE"/>
    <w:multiLevelType w:val="hybridMultilevel"/>
    <w:tmpl w:val="794CB7B0"/>
    <w:lvl w:ilvl="0" w:tplc="04240001">
      <w:start w:val="1"/>
      <w:numFmt w:val="bullet"/>
      <w:lvlText w:val=""/>
      <w:lvlJc w:val="left"/>
      <w:pPr>
        <w:ind w:left="1077" w:hanging="360"/>
      </w:pPr>
      <w:rPr>
        <w:rFonts w:hint="default" w:ascii="Symbol" w:hAnsi="Symbol"/>
      </w:rPr>
    </w:lvl>
    <w:lvl w:ilvl="1" w:tplc="04240003" w:tentative="1">
      <w:start w:val="1"/>
      <w:numFmt w:val="bullet"/>
      <w:lvlText w:val="o"/>
      <w:lvlJc w:val="left"/>
      <w:pPr>
        <w:ind w:left="1797" w:hanging="360"/>
      </w:pPr>
      <w:rPr>
        <w:rFonts w:hint="default" w:ascii="Courier New" w:hAnsi="Courier New" w:cs="Courier New"/>
      </w:rPr>
    </w:lvl>
    <w:lvl w:ilvl="2" w:tplc="04240005" w:tentative="1">
      <w:start w:val="1"/>
      <w:numFmt w:val="bullet"/>
      <w:lvlText w:val=""/>
      <w:lvlJc w:val="left"/>
      <w:pPr>
        <w:ind w:left="2517" w:hanging="360"/>
      </w:pPr>
      <w:rPr>
        <w:rFonts w:hint="default" w:ascii="Wingdings" w:hAnsi="Wingdings"/>
      </w:rPr>
    </w:lvl>
    <w:lvl w:ilvl="3" w:tplc="04240001" w:tentative="1">
      <w:start w:val="1"/>
      <w:numFmt w:val="bullet"/>
      <w:lvlText w:val=""/>
      <w:lvlJc w:val="left"/>
      <w:pPr>
        <w:ind w:left="3237" w:hanging="360"/>
      </w:pPr>
      <w:rPr>
        <w:rFonts w:hint="default" w:ascii="Symbol" w:hAnsi="Symbol"/>
      </w:rPr>
    </w:lvl>
    <w:lvl w:ilvl="4" w:tplc="04240003" w:tentative="1">
      <w:start w:val="1"/>
      <w:numFmt w:val="bullet"/>
      <w:lvlText w:val="o"/>
      <w:lvlJc w:val="left"/>
      <w:pPr>
        <w:ind w:left="3957" w:hanging="360"/>
      </w:pPr>
      <w:rPr>
        <w:rFonts w:hint="default" w:ascii="Courier New" w:hAnsi="Courier New" w:cs="Courier New"/>
      </w:rPr>
    </w:lvl>
    <w:lvl w:ilvl="5" w:tplc="04240005" w:tentative="1">
      <w:start w:val="1"/>
      <w:numFmt w:val="bullet"/>
      <w:lvlText w:val=""/>
      <w:lvlJc w:val="left"/>
      <w:pPr>
        <w:ind w:left="4677" w:hanging="360"/>
      </w:pPr>
      <w:rPr>
        <w:rFonts w:hint="default" w:ascii="Wingdings" w:hAnsi="Wingdings"/>
      </w:rPr>
    </w:lvl>
    <w:lvl w:ilvl="6" w:tplc="04240001" w:tentative="1">
      <w:start w:val="1"/>
      <w:numFmt w:val="bullet"/>
      <w:lvlText w:val=""/>
      <w:lvlJc w:val="left"/>
      <w:pPr>
        <w:ind w:left="5397" w:hanging="360"/>
      </w:pPr>
      <w:rPr>
        <w:rFonts w:hint="default" w:ascii="Symbol" w:hAnsi="Symbol"/>
      </w:rPr>
    </w:lvl>
    <w:lvl w:ilvl="7" w:tplc="04240003" w:tentative="1">
      <w:start w:val="1"/>
      <w:numFmt w:val="bullet"/>
      <w:lvlText w:val="o"/>
      <w:lvlJc w:val="left"/>
      <w:pPr>
        <w:ind w:left="6117" w:hanging="360"/>
      </w:pPr>
      <w:rPr>
        <w:rFonts w:hint="default" w:ascii="Courier New" w:hAnsi="Courier New" w:cs="Courier New"/>
      </w:rPr>
    </w:lvl>
    <w:lvl w:ilvl="8" w:tplc="04240005" w:tentative="1">
      <w:start w:val="1"/>
      <w:numFmt w:val="bullet"/>
      <w:lvlText w:val=""/>
      <w:lvlJc w:val="left"/>
      <w:pPr>
        <w:ind w:left="6837" w:hanging="360"/>
      </w:pPr>
      <w:rPr>
        <w:rFonts w:hint="default" w:ascii="Wingdings" w:hAnsi="Wingdings"/>
      </w:rPr>
    </w:lvl>
  </w:abstractNum>
  <w:abstractNum w:abstractNumId="33" w15:restartNumberingAfterBreak="0">
    <w:nsid w:val="7FA11CE9"/>
    <w:multiLevelType w:val="hybridMultilevel"/>
    <w:tmpl w:val="D8FE172C"/>
    <w:lvl w:ilvl="0" w:tplc="608C76D6">
      <w:start w:val="1"/>
      <w:numFmt w:val="bullet"/>
      <w:lvlText w:val=""/>
      <w:lvlJc w:val="left"/>
      <w:pPr>
        <w:ind w:left="1004" w:hanging="360"/>
      </w:pPr>
      <w:rPr>
        <w:rFonts w:hint="default" w:ascii="Symbol" w:hAnsi="Symbol"/>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7"/>
  </w:num>
  <w:num w:numId="2">
    <w:abstractNumId w:val="15"/>
  </w:num>
  <w:num w:numId="3">
    <w:abstractNumId w:val="16"/>
  </w:num>
  <w:num w:numId="4">
    <w:abstractNumId w:val="9"/>
  </w:num>
  <w:num w:numId="5">
    <w:abstractNumId w:val="25"/>
  </w:num>
  <w:num w:numId="6">
    <w:abstractNumId w:val="2"/>
  </w:num>
  <w:num w:numId="7">
    <w:abstractNumId w:val="20"/>
  </w:num>
  <w:num w:numId="8">
    <w:abstractNumId w:val="10"/>
  </w:num>
  <w:num w:numId="9">
    <w:abstractNumId w:val="23"/>
  </w:num>
  <w:num w:numId="10">
    <w:abstractNumId w:val="14"/>
  </w:num>
  <w:num w:numId="11">
    <w:abstractNumId w:val="29"/>
  </w:num>
  <w:num w:numId="12">
    <w:abstractNumId w:val="28"/>
  </w:num>
  <w:num w:numId="13">
    <w:abstractNumId w:val="8"/>
  </w:num>
  <w:num w:numId="14">
    <w:abstractNumId w:val="6"/>
  </w:num>
  <w:num w:numId="15">
    <w:abstractNumId w:val="17"/>
  </w:num>
  <w:num w:numId="16">
    <w:abstractNumId w:val="18"/>
  </w:num>
  <w:num w:numId="17">
    <w:abstractNumId w:val="22"/>
  </w:num>
  <w:num w:numId="18">
    <w:abstractNumId w:val="27"/>
  </w:num>
  <w:num w:numId="19">
    <w:abstractNumId w:val="31"/>
  </w:num>
  <w:num w:numId="20">
    <w:abstractNumId w:val="1"/>
  </w:num>
  <w:num w:numId="21">
    <w:abstractNumId w:val="13"/>
  </w:num>
  <w:num w:numId="22">
    <w:abstractNumId w:val="19"/>
  </w:num>
  <w:num w:numId="23">
    <w:abstractNumId w:val="30"/>
  </w:num>
  <w:num w:numId="24">
    <w:abstractNumId w:val="12"/>
  </w:num>
  <w:num w:numId="25">
    <w:abstractNumId w:val="11"/>
  </w:num>
  <w:num w:numId="26">
    <w:abstractNumId w:val="3"/>
  </w:num>
  <w:num w:numId="27">
    <w:abstractNumId w:val="33"/>
  </w:num>
  <w:num w:numId="28">
    <w:abstractNumId w:val="5"/>
  </w:num>
  <w:num w:numId="29">
    <w:abstractNumId w:val="21"/>
  </w:num>
  <w:num w:numId="30">
    <w:abstractNumId w:val="26"/>
  </w:num>
  <w:num w:numId="31">
    <w:abstractNumId w:val="4"/>
  </w:num>
  <w:num w:numId="32">
    <w:abstractNumId w:val="24"/>
  </w:num>
  <w:num w:numId="33">
    <w:abstractNumId w:val="0"/>
  </w:num>
  <w:num w:numId="3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13D7"/>
    <w:rsid w:val="0011436A"/>
    <w:rsid w:val="00114401"/>
    <w:rsid w:val="0012533E"/>
    <w:rsid w:val="001314C1"/>
    <w:rsid w:val="001352C1"/>
    <w:rsid w:val="001362B0"/>
    <w:rsid w:val="0013649C"/>
    <w:rsid w:val="0014021F"/>
    <w:rsid w:val="00147E08"/>
    <w:rsid w:val="00166414"/>
    <w:rsid w:val="0017296F"/>
    <w:rsid w:val="00174BEB"/>
    <w:rsid w:val="00174BFE"/>
    <w:rsid w:val="0017791C"/>
    <w:rsid w:val="00177B36"/>
    <w:rsid w:val="00180F34"/>
    <w:rsid w:val="00183318"/>
    <w:rsid w:val="00183F71"/>
    <w:rsid w:val="001906F9"/>
    <w:rsid w:val="00192CF8"/>
    <w:rsid w:val="001A192F"/>
    <w:rsid w:val="001A7BD0"/>
    <w:rsid w:val="001B5CB0"/>
    <w:rsid w:val="001C1E9C"/>
    <w:rsid w:val="001C3750"/>
    <w:rsid w:val="001C6FF1"/>
    <w:rsid w:val="001D16E0"/>
    <w:rsid w:val="001D5773"/>
    <w:rsid w:val="001D694D"/>
    <w:rsid w:val="001E102E"/>
    <w:rsid w:val="001E2989"/>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46CDE"/>
    <w:rsid w:val="00251D3F"/>
    <w:rsid w:val="002553D8"/>
    <w:rsid w:val="002618E0"/>
    <w:rsid w:val="002700DE"/>
    <w:rsid w:val="002711AE"/>
    <w:rsid w:val="0027357C"/>
    <w:rsid w:val="00273761"/>
    <w:rsid w:val="00273F3C"/>
    <w:rsid w:val="00277706"/>
    <w:rsid w:val="00283EE6"/>
    <w:rsid w:val="00284FA7"/>
    <w:rsid w:val="00285B81"/>
    <w:rsid w:val="002909BF"/>
    <w:rsid w:val="0029366F"/>
    <w:rsid w:val="002A0B4E"/>
    <w:rsid w:val="002A513D"/>
    <w:rsid w:val="002A5EF6"/>
    <w:rsid w:val="002A6A46"/>
    <w:rsid w:val="002B28E0"/>
    <w:rsid w:val="002B3767"/>
    <w:rsid w:val="002C2520"/>
    <w:rsid w:val="002C298C"/>
    <w:rsid w:val="002C49FB"/>
    <w:rsid w:val="002C7CD8"/>
    <w:rsid w:val="002D2086"/>
    <w:rsid w:val="002D6A3C"/>
    <w:rsid w:val="002E1329"/>
    <w:rsid w:val="002E2547"/>
    <w:rsid w:val="002E2FD3"/>
    <w:rsid w:val="002E6B63"/>
    <w:rsid w:val="002F0041"/>
    <w:rsid w:val="002F4F69"/>
    <w:rsid w:val="002F68A9"/>
    <w:rsid w:val="003001C6"/>
    <w:rsid w:val="00301033"/>
    <w:rsid w:val="00302129"/>
    <w:rsid w:val="00307FA2"/>
    <w:rsid w:val="00311E31"/>
    <w:rsid w:val="00315EE6"/>
    <w:rsid w:val="00316255"/>
    <w:rsid w:val="00324315"/>
    <w:rsid w:val="00325D8B"/>
    <w:rsid w:val="00326834"/>
    <w:rsid w:val="00336016"/>
    <w:rsid w:val="00347C6F"/>
    <w:rsid w:val="0035043A"/>
    <w:rsid w:val="00357542"/>
    <w:rsid w:val="00360E14"/>
    <w:rsid w:val="00364F00"/>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3F7A55"/>
    <w:rsid w:val="00404F92"/>
    <w:rsid w:val="00406373"/>
    <w:rsid w:val="00412B3B"/>
    <w:rsid w:val="00423E58"/>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0D68"/>
    <w:rsid w:val="005316C0"/>
    <w:rsid w:val="00537622"/>
    <w:rsid w:val="00552B64"/>
    <w:rsid w:val="005608A6"/>
    <w:rsid w:val="00561991"/>
    <w:rsid w:val="0056499C"/>
    <w:rsid w:val="00566A28"/>
    <w:rsid w:val="005724B4"/>
    <w:rsid w:val="005739FE"/>
    <w:rsid w:val="005753D9"/>
    <w:rsid w:val="0058399F"/>
    <w:rsid w:val="00592F55"/>
    <w:rsid w:val="005966A4"/>
    <w:rsid w:val="005A06B7"/>
    <w:rsid w:val="005A785E"/>
    <w:rsid w:val="005B13BF"/>
    <w:rsid w:val="005B253B"/>
    <w:rsid w:val="005B3910"/>
    <w:rsid w:val="005B7E4F"/>
    <w:rsid w:val="005C4C41"/>
    <w:rsid w:val="005C4D34"/>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4B8B"/>
    <w:rsid w:val="006156AB"/>
    <w:rsid w:val="006163B7"/>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A3C13"/>
    <w:rsid w:val="006B67BD"/>
    <w:rsid w:val="006C1FA9"/>
    <w:rsid w:val="006D1220"/>
    <w:rsid w:val="006D1619"/>
    <w:rsid w:val="006D349E"/>
    <w:rsid w:val="006D59F7"/>
    <w:rsid w:val="006D6D83"/>
    <w:rsid w:val="006E31E0"/>
    <w:rsid w:val="006E377F"/>
    <w:rsid w:val="006E5CFF"/>
    <w:rsid w:val="006F44F5"/>
    <w:rsid w:val="006F4EB7"/>
    <w:rsid w:val="006F6769"/>
    <w:rsid w:val="006F758E"/>
    <w:rsid w:val="007023A3"/>
    <w:rsid w:val="007033C0"/>
    <w:rsid w:val="00706E2E"/>
    <w:rsid w:val="007104B6"/>
    <w:rsid w:val="00713038"/>
    <w:rsid w:val="00716B4B"/>
    <w:rsid w:val="00722803"/>
    <w:rsid w:val="007345D8"/>
    <w:rsid w:val="00741DF3"/>
    <w:rsid w:val="00743912"/>
    <w:rsid w:val="00747AB8"/>
    <w:rsid w:val="00753E27"/>
    <w:rsid w:val="007603AF"/>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C2BB5"/>
    <w:rsid w:val="007C7065"/>
    <w:rsid w:val="007D302C"/>
    <w:rsid w:val="007D4174"/>
    <w:rsid w:val="007D4459"/>
    <w:rsid w:val="007D6A2A"/>
    <w:rsid w:val="007E0866"/>
    <w:rsid w:val="007E31E3"/>
    <w:rsid w:val="007E3519"/>
    <w:rsid w:val="007F3757"/>
    <w:rsid w:val="007F4AC2"/>
    <w:rsid w:val="007F6E85"/>
    <w:rsid w:val="008031C8"/>
    <w:rsid w:val="008155E7"/>
    <w:rsid w:val="008178D2"/>
    <w:rsid w:val="00824D1D"/>
    <w:rsid w:val="008251A7"/>
    <w:rsid w:val="0082553A"/>
    <w:rsid w:val="00833AC6"/>
    <w:rsid w:val="00833D5E"/>
    <w:rsid w:val="0084082F"/>
    <w:rsid w:val="00843739"/>
    <w:rsid w:val="00847017"/>
    <w:rsid w:val="0084712A"/>
    <w:rsid w:val="00853DF7"/>
    <w:rsid w:val="00856D7F"/>
    <w:rsid w:val="00875E43"/>
    <w:rsid w:val="00881A7D"/>
    <w:rsid w:val="00882006"/>
    <w:rsid w:val="00890860"/>
    <w:rsid w:val="00895F3B"/>
    <w:rsid w:val="008A693A"/>
    <w:rsid w:val="008A757F"/>
    <w:rsid w:val="008A7FFD"/>
    <w:rsid w:val="008B25C9"/>
    <w:rsid w:val="008C0D48"/>
    <w:rsid w:val="008C2AC2"/>
    <w:rsid w:val="008C3061"/>
    <w:rsid w:val="008C3485"/>
    <w:rsid w:val="008C678D"/>
    <w:rsid w:val="008C701A"/>
    <w:rsid w:val="008D0E57"/>
    <w:rsid w:val="008D6DCE"/>
    <w:rsid w:val="008E0345"/>
    <w:rsid w:val="008E64FA"/>
    <w:rsid w:val="008F227E"/>
    <w:rsid w:val="008F2DEE"/>
    <w:rsid w:val="008F3E2F"/>
    <w:rsid w:val="008F77BA"/>
    <w:rsid w:val="00904A45"/>
    <w:rsid w:val="00904C79"/>
    <w:rsid w:val="00913CF8"/>
    <w:rsid w:val="00916EBB"/>
    <w:rsid w:val="00917350"/>
    <w:rsid w:val="00926DBC"/>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080C"/>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4F64"/>
    <w:rsid w:val="00AB1522"/>
    <w:rsid w:val="00AB3346"/>
    <w:rsid w:val="00AB4674"/>
    <w:rsid w:val="00AC2AA3"/>
    <w:rsid w:val="00AC5CE1"/>
    <w:rsid w:val="00AC72E5"/>
    <w:rsid w:val="00AD3618"/>
    <w:rsid w:val="00AD427F"/>
    <w:rsid w:val="00AE493E"/>
    <w:rsid w:val="00AF0AD6"/>
    <w:rsid w:val="00AF4CD9"/>
    <w:rsid w:val="00AF5191"/>
    <w:rsid w:val="00AF7809"/>
    <w:rsid w:val="00AF7E5D"/>
    <w:rsid w:val="00B00322"/>
    <w:rsid w:val="00B021F9"/>
    <w:rsid w:val="00B064DA"/>
    <w:rsid w:val="00B167A8"/>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8726E"/>
    <w:rsid w:val="00B90102"/>
    <w:rsid w:val="00B9309E"/>
    <w:rsid w:val="00B930C3"/>
    <w:rsid w:val="00B9665A"/>
    <w:rsid w:val="00BA2C4A"/>
    <w:rsid w:val="00BA4AA0"/>
    <w:rsid w:val="00BB3939"/>
    <w:rsid w:val="00BC00ED"/>
    <w:rsid w:val="00BC2412"/>
    <w:rsid w:val="00BC29DD"/>
    <w:rsid w:val="00BC2FEF"/>
    <w:rsid w:val="00BC6378"/>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56B7C"/>
    <w:rsid w:val="00C64A95"/>
    <w:rsid w:val="00C70C27"/>
    <w:rsid w:val="00C70D07"/>
    <w:rsid w:val="00C70FD9"/>
    <w:rsid w:val="00C746D7"/>
    <w:rsid w:val="00C76D66"/>
    <w:rsid w:val="00C80055"/>
    <w:rsid w:val="00C81211"/>
    <w:rsid w:val="00C82B34"/>
    <w:rsid w:val="00C9531D"/>
    <w:rsid w:val="00C9598F"/>
    <w:rsid w:val="00C97729"/>
    <w:rsid w:val="00CA0FA3"/>
    <w:rsid w:val="00CA6711"/>
    <w:rsid w:val="00CB008E"/>
    <w:rsid w:val="00CB0388"/>
    <w:rsid w:val="00CB0D95"/>
    <w:rsid w:val="00CBA1F5"/>
    <w:rsid w:val="00CC58ED"/>
    <w:rsid w:val="00CC76F3"/>
    <w:rsid w:val="00CD55B8"/>
    <w:rsid w:val="00CD61B2"/>
    <w:rsid w:val="00CD652A"/>
    <w:rsid w:val="00CD7808"/>
    <w:rsid w:val="00CE3180"/>
    <w:rsid w:val="00CF12FC"/>
    <w:rsid w:val="00CF26D5"/>
    <w:rsid w:val="00D043A0"/>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A0B86"/>
    <w:rsid w:val="00DA4DDD"/>
    <w:rsid w:val="00DB38C6"/>
    <w:rsid w:val="00DB3E61"/>
    <w:rsid w:val="00DC0402"/>
    <w:rsid w:val="00DC374C"/>
    <w:rsid w:val="00DE7594"/>
    <w:rsid w:val="00DF116B"/>
    <w:rsid w:val="00DF3D50"/>
    <w:rsid w:val="00DF5224"/>
    <w:rsid w:val="00DF5865"/>
    <w:rsid w:val="00E029F3"/>
    <w:rsid w:val="00E02C2C"/>
    <w:rsid w:val="00E03014"/>
    <w:rsid w:val="00E0340C"/>
    <w:rsid w:val="00E15607"/>
    <w:rsid w:val="00E201BB"/>
    <w:rsid w:val="00E23A3F"/>
    <w:rsid w:val="00E2715F"/>
    <w:rsid w:val="00E3278A"/>
    <w:rsid w:val="00E3300C"/>
    <w:rsid w:val="00E374A8"/>
    <w:rsid w:val="00E43C3D"/>
    <w:rsid w:val="00E43C9B"/>
    <w:rsid w:val="00E550C0"/>
    <w:rsid w:val="00E57AA1"/>
    <w:rsid w:val="00E61921"/>
    <w:rsid w:val="00E65B8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D002DB"/>
    <w:rsid w:val="07E87819"/>
    <w:rsid w:val="09F26E47"/>
    <w:rsid w:val="0B2018DB"/>
    <w:rsid w:val="0B2EA703"/>
    <w:rsid w:val="0D846D75"/>
    <w:rsid w:val="0DE45F7A"/>
    <w:rsid w:val="0FDEEF48"/>
    <w:rsid w:val="0FFF5AF0"/>
    <w:rsid w:val="12372DBA"/>
    <w:rsid w:val="12808AAF"/>
    <w:rsid w:val="12C4BA42"/>
    <w:rsid w:val="13DA7A46"/>
    <w:rsid w:val="1442CF12"/>
    <w:rsid w:val="1489813B"/>
    <w:rsid w:val="14C0EEE6"/>
    <w:rsid w:val="14DBB3A2"/>
    <w:rsid w:val="151A304D"/>
    <w:rsid w:val="17037BA0"/>
    <w:rsid w:val="17A2ED9D"/>
    <w:rsid w:val="17A3906D"/>
    <w:rsid w:val="18BF4DF5"/>
    <w:rsid w:val="18C073BE"/>
    <w:rsid w:val="18CE249A"/>
    <w:rsid w:val="18E6672C"/>
    <w:rsid w:val="1BC3B67B"/>
    <w:rsid w:val="1BF3C19F"/>
    <w:rsid w:val="1C00B0B5"/>
    <w:rsid w:val="1D81CC0A"/>
    <w:rsid w:val="1EAD1F9E"/>
    <w:rsid w:val="201AB927"/>
    <w:rsid w:val="2187A038"/>
    <w:rsid w:val="21920CE7"/>
    <w:rsid w:val="21E2125E"/>
    <w:rsid w:val="2286045D"/>
    <w:rsid w:val="22E6DCA4"/>
    <w:rsid w:val="230D251C"/>
    <w:rsid w:val="240E935A"/>
    <w:rsid w:val="244284FF"/>
    <w:rsid w:val="24F021D2"/>
    <w:rsid w:val="25201F85"/>
    <w:rsid w:val="27A4B284"/>
    <w:rsid w:val="27A892FD"/>
    <w:rsid w:val="28909133"/>
    <w:rsid w:val="28A9A03E"/>
    <w:rsid w:val="29909D3E"/>
    <w:rsid w:val="2AA403DE"/>
    <w:rsid w:val="2B780E28"/>
    <w:rsid w:val="2BA99346"/>
    <w:rsid w:val="2C6BF2C8"/>
    <w:rsid w:val="2C70857B"/>
    <w:rsid w:val="2D9CFD7A"/>
    <w:rsid w:val="2F35CB55"/>
    <w:rsid w:val="2F938EF9"/>
    <w:rsid w:val="31ABD749"/>
    <w:rsid w:val="31EA85A6"/>
    <w:rsid w:val="3298271C"/>
    <w:rsid w:val="33278C80"/>
    <w:rsid w:val="334F30BF"/>
    <w:rsid w:val="347B9760"/>
    <w:rsid w:val="34E3ECC4"/>
    <w:rsid w:val="34E4027A"/>
    <w:rsid w:val="35CFB9D1"/>
    <w:rsid w:val="35E43A72"/>
    <w:rsid w:val="366A69AA"/>
    <w:rsid w:val="378A879F"/>
    <w:rsid w:val="385C9DA7"/>
    <w:rsid w:val="391BDB34"/>
    <w:rsid w:val="39574731"/>
    <w:rsid w:val="39AB58B8"/>
    <w:rsid w:val="3A28BDAB"/>
    <w:rsid w:val="3AA90004"/>
    <w:rsid w:val="3BA284E3"/>
    <w:rsid w:val="3CC4A690"/>
    <w:rsid w:val="3CF5E2FD"/>
    <w:rsid w:val="3D7A151F"/>
    <w:rsid w:val="3D826750"/>
    <w:rsid w:val="3DE50A9B"/>
    <w:rsid w:val="3E654044"/>
    <w:rsid w:val="3EC7287C"/>
    <w:rsid w:val="3FAEF533"/>
    <w:rsid w:val="3FC6378D"/>
    <w:rsid w:val="417E8BAD"/>
    <w:rsid w:val="41A9476F"/>
    <w:rsid w:val="423478B7"/>
    <w:rsid w:val="423D47A9"/>
    <w:rsid w:val="4281FDE8"/>
    <w:rsid w:val="4291A55A"/>
    <w:rsid w:val="437B59F2"/>
    <w:rsid w:val="43CF05AE"/>
    <w:rsid w:val="46357911"/>
    <w:rsid w:val="46B2FF24"/>
    <w:rsid w:val="4782C8B7"/>
    <w:rsid w:val="47ADEB5E"/>
    <w:rsid w:val="482B9F32"/>
    <w:rsid w:val="49EE3909"/>
    <w:rsid w:val="4A68BD7B"/>
    <w:rsid w:val="4ABA6979"/>
    <w:rsid w:val="4B1B3299"/>
    <w:rsid w:val="4B9F6AA2"/>
    <w:rsid w:val="4BADE45D"/>
    <w:rsid w:val="4CABDEC0"/>
    <w:rsid w:val="4DAB3A6E"/>
    <w:rsid w:val="4DC95DC5"/>
    <w:rsid w:val="4EA44021"/>
    <w:rsid w:val="4EE8D9A3"/>
    <w:rsid w:val="4F385EFB"/>
    <w:rsid w:val="4FB243A9"/>
    <w:rsid w:val="51048484"/>
    <w:rsid w:val="511082A0"/>
    <w:rsid w:val="513ABCAD"/>
    <w:rsid w:val="5151194B"/>
    <w:rsid w:val="51D18834"/>
    <w:rsid w:val="524AD8C8"/>
    <w:rsid w:val="52ECE9AC"/>
    <w:rsid w:val="53EE96AF"/>
    <w:rsid w:val="54321896"/>
    <w:rsid w:val="545699A3"/>
    <w:rsid w:val="548C3CF5"/>
    <w:rsid w:val="54ADFD89"/>
    <w:rsid w:val="55000049"/>
    <w:rsid w:val="550AD685"/>
    <w:rsid w:val="553C08ED"/>
    <w:rsid w:val="5540DC9A"/>
    <w:rsid w:val="56F56495"/>
    <w:rsid w:val="5810E8DC"/>
    <w:rsid w:val="5868A73A"/>
    <w:rsid w:val="5A0110FE"/>
    <w:rsid w:val="5B1493ED"/>
    <w:rsid w:val="5D019B33"/>
    <w:rsid w:val="5D364002"/>
    <w:rsid w:val="5D556E0D"/>
    <w:rsid w:val="5F8749E6"/>
    <w:rsid w:val="60A46934"/>
    <w:rsid w:val="616ED56F"/>
    <w:rsid w:val="616F2A9B"/>
    <w:rsid w:val="61903EA1"/>
    <w:rsid w:val="61A644A9"/>
    <w:rsid w:val="61CC0F05"/>
    <w:rsid w:val="62D44A2A"/>
    <w:rsid w:val="630AFAFC"/>
    <w:rsid w:val="639EE60F"/>
    <w:rsid w:val="63B03E7B"/>
    <w:rsid w:val="63DC09F6"/>
    <w:rsid w:val="6404BA79"/>
    <w:rsid w:val="640815DB"/>
    <w:rsid w:val="64AEF2F6"/>
    <w:rsid w:val="658A7FC7"/>
    <w:rsid w:val="65A08ADA"/>
    <w:rsid w:val="661B9AC6"/>
    <w:rsid w:val="662A11C6"/>
    <w:rsid w:val="67406626"/>
    <w:rsid w:val="679CCEA0"/>
    <w:rsid w:val="67D16F94"/>
    <w:rsid w:val="6968F1A1"/>
    <w:rsid w:val="6A057C73"/>
    <w:rsid w:val="6A0F7B83"/>
    <w:rsid w:val="6A615F33"/>
    <w:rsid w:val="6A626412"/>
    <w:rsid w:val="6BA55714"/>
    <w:rsid w:val="6BAB4BE4"/>
    <w:rsid w:val="6BABB492"/>
    <w:rsid w:val="6BBE43D5"/>
    <w:rsid w:val="6C0A278A"/>
    <w:rsid w:val="6C40CA25"/>
    <w:rsid w:val="6C4CF222"/>
    <w:rsid w:val="6C5F0F1B"/>
    <w:rsid w:val="6CB1DD42"/>
    <w:rsid w:val="6D56C310"/>
    <w:rsid w:val="6E08C97C"/>
    <w:rsid w:val="6E863755"/>
    <w:rsid w:val="6E953EE0"/>
    <w:rsid w:val="6F205AB3"/>
    <w:rsid w:val="6F3553BE"/>
    <w:rsid w:val="6F61F6B8"/>
    <w:rsid w:val="6F720CC2"/>
    <w:rsid w:val="70887834"/>
    <w:rsid w:val="70AE14CD"/>
    <w:rsid w:val="71266559"/>
    <w:rsid w:val="71C1E929"/>
    <w:rsid w:val="71C640E3"/>
    <w:rsid w:val="7219643C"/>
    <w:rsid w:val="72E25732"/>
    <w:rsid w:val="73AB9AD1"/>
    <w:rsid w:val="73BC6CC4"/>
    <w:rsid w:val="73BD14C8"/>
    <w:rsid w:val="73D96183"/>
    <w:rsid w:val="73F2383F"/>
    <w:rsid w:val="745AB4CB"/>
    <w:rsid w:val="74D9BE9F"/>
    <w:rsid w:val="751F8F59"/>
    <w:rsid w:val="7596FC6B"/>
    <w:rsid w:val="75B9C397"/>
    <w:rsid w:val="7642C87F"/>
    <w:rsid w:val="76BBA2C4"/>
    <w:rsid w:val="770BEBD0"/>
    <w:rsid w:val="77335A1E"/>
    <w:rsid w:val="77EB7CAB"/>
    <w:rsid w:val="78046918"/>
    <w:rsid w:val="78120339"/>
    <w:rsid w:val="789584B5"/>
    <w:rsid w:val="78FD6117"/>
    <w:rsid w:val="79A11BA1"/>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hAnsiTheme="majorHAnsi" w:eastAsiaTheme="majorEastAsia"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hAnsiTheme="majorHAnsi" w:eastAsiaTheme="majorEastAsia"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hAnsiTheme="majorHAnsi" w:eastAsiaTheme="majorEastAsia"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hAnsiTheme="majorHAnsi" w:eastAsiaTheme="majorEastAsia"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hAnsiTheme="majorHAnsi" w:eastAsiaTheme="majorEastAsia"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hAnsiTheme="majorHAnsi" w:eastAsiaTheme="majorEastAsia"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hAnsiTheme="majorHAnsi" w:eastAsiaTheme="majorEastAsia" w:cstheme="majorBidi"/>
      <w:i/>
      <w:iCs/>
      <w:color w:val="272727"/>
      <w:sz w:val="21"/>
      <w:szCs w:val="21"/>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styleId="GlavaZnak" w:customStyle="1">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uiPriority w:val="1"/>
    <w:rsid w:val="70AE14CD"/>
    <w:pPr>
      <w:spacing w:after="120"/>
    </w:pPr>
  </w:style>
  <w:style w:type="character" w:styleId="TelobesedilaZnak" w:customStyle="1">
    <w:name w:val="Telo besedila Znak"/>
    <w:basedOn w:val="Privzetapisavaodstavka"/>
    <w:link w:val="Telobesedila"/>
    <w:uiPriority w:val="1"/>
    <w:rsid w:val="70AE14CD"/>
    <w:rPr>
      <w:rFonts w:ascii="Arial" w:hAnsi="Arial" w:eastAsia="Times New Roman" w:cs="Times New Roman"/>
      <w:noProof w:val="0"/>
      <w:sz w:val="22"/>
      <w:szCs w:val="22"/>
      <w:lang w:val="sl-SI"/>
    </w:rPr>
  </w:style>
  <w:style w:type="paragraph" w:styleId="a" w:customStyle="1">
    <w:name w:val="a"/>
    <w:basedOn w:val="Navaden"/>
    <w:next w:val="Pripombabesedilo"/>
    <w:link w:val="Komentar-besediloZnak"/>
    <w:uiPriority w:val="1"/>
    <w:rsid w:val="70AE14CD"/>
    <w:pPr>
      <w:widowControl w:val="0"/>
      <w:jc w:val="both"/>
    </w:pPr>
    <w:rPr>
      <w:i/>
      <w:iCs/>
      <w:color w:val="000000" w:themeColor="text1"/>
      <w:sz w:val="20"/>
      <w:szCs w:val="20"/>
    </w:rPr>
  </w:style>
  <w:style w:type="character" w:styleId="Komentar-besediloZnak" w:customStyle="1">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styleId="PripombabesediloZnak" w:customStyle="1">
    <w:name w:val="Pripomba – besedilo Znak"/>
    <w:basedOn w:val="Privzetapisavaodstavka"/>
    <w:link w:val="Pripombabesedilo"/>
    <w:uiPriority w:val="1"/>
    <w:rsid w:val="70AE14CD"/>
    <w:rPr>
      <w:rFonts w:ascii="Arial" w:hAnsi="Arial" w:eastAsia="Times New Roman" w:cs="Times New Roman"/>
      <w:noProof w:val="0"/>
      <w:lang w:val="sl-SI"/>
    </w:rPr>
  </w:style>
  <w:style w:type="character" w:styleId="Naslov1Znak" w:customStyle="1">
    <w:name w:val="Naslov 1 Znak"/>
    <w:link w:val="Naslov1"/>
    <w:uiPriority w:val="1"/>
    <w:rsid w:val="70AE14CD"/>
    <w:rPr>
      <w:rFonts w:ascii="Arial" w:hAnsi="Arial"/>
      <w:b/>
      <w:bCs/>
      <w:noProof w:val="0"/>
      <w:sz w:val="32"/>
      <w:szCs w:val="32"/>
    </w:rPr>
  </w:style>
  <w:style w:type="paragraph" w:styleId="alineazaodstavkom1" w:customStyle="1">
    <w:name w:val="alineazaodstavkom1"/>
    <w:basedOn w:val="Navaden"/>
    <w:uiPriority w:val="1"/>
    <w:rsid w:val="70AE14CD"/>
    <w:pPr>
      <w:ind w:left="425" w:hanging="425"/>
      <w:jc w:val="both"/>
    </w:pPr>
    <w:rPr>
      <w:rFonts w:cs="Arial"/>
    </w:rPr>
  </w:style>
  <w:style w:type="paragraph" w:styleId="a0" w:customStyle="1">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styleId="Telobesedila2Znak" w:customStyle="1">
    <w:name w:val="Telo besedila 2 Znak"/>
    <w:basedOn w:val="Privzetapisavaodstavka"/>
    <w:link w:val="Telobesedila2"/>
    <w:uiPriority w:val="1"/>
    <w:rsid w:val="70AE14CD"/>
    <w:rPr>
      <w:rFonts w:ascii="Arial" w:hAnsi="Arial" w:eastAsia="Times New Roman"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styleId="odstavek1" w:customStyle="1">
    <w:name w:val="odstavek 1"/>
    <w:basedOn w:val="Navaden"/>
    <w:link w:val="odstavek1Znak"/>
    <w:uiPriority w:val="1"/>
    <w:qFormat/>
    <w:rsid w:val="70AE14CD"/>
    <w:pPr>
      <w:numPr>
        <w:numId w:val="6"/>
      </w:numPr>
      <w:jc w:val="both"/>
    </w:pPr>
    <w:rPr>
      <w:rFonts w:cs="Arial"/>
      <w:color w:val="FF0000"/>
    </w:rPr>
  </w:style>
  <w:style w:type="character" w:styleId="odstavek1Znak" w:customStyle="1">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styleId="ZadevapripombeZnak" w:customStyle="1">
    <w:name w:val="Zadeva pripombe Znak"/>
    <w:basedOn w:val="PripombabesediloZnak"/>
    <w:link w:val="Zadevapripombe"/>
    <w:uiPriority w:val="1"/>
    <w:semiHidden/>
    <w:rsid w:val="70AE14CD"/>
    <w:rPr>
      <w:rFonts w:ascii="Arial" w:hAnsi="Arial" w:eastAsia="Times New Roman"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styleId="Sprotnaopomba-besediloZnak" w:customStyle="1">
    <w:name w:val="Sprotna opomba - besedilo Znak"/>
    <w:basedOn w:val="Privzetapisavaodstavka"/>
    <w:link w:val="Sprotnaopomba-besedilo"/>
    <w:uiPriority w:val="99"/>
    <w:rsid w:val="70AE14CD"/>
    <w:rPr>
      <w:rFonts w:ascii="Arial" w:hAnsi="Arial" w:eastAsia="Times New Roman"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styleId="normaltextrun" w:customStyle="1">
    <w:name w:val="normaltextrun"/>
    <w:basedOn w:val="Privzetapisavaodstavka"/>
    <w:rsid w:val="00B064DA"/>
  </w:style>
  <w:style w:type="paragraph" w:styleId="tevilnatoka" w:customStyle="1">
    <w:name w:val="tevilnatoka"/>
    <w:basedOn w:val="Navaden"/>
    <w:uiPriority w:val="1"/>
    <w:rsid w:val="70AE14CD"/>
    <w:pPr>
      <w:spacing w:beforeAutospacing="1" w:afterAutospacing="1"/>
    </w:pPr>
    <w:rPr>
      <w:sz w:val="24"/>
      <w:szCs w:val="24"/>
    </w:rPr>
  </w:style>
  <w:style w:type="character" w:styleId="OdstavekseznamaZnak" w:customStyle="1">
    <w:name w:val="Odstavek seznama Znak"/>
    <w:link w:val="Odstavekseznama"/>
    <w:uiPriority w:val="34"/>
    <w:rsid w:val="70AE14CD"/>
    <w:rPr>
      <w:rFonts w:ascii="Calibri" w:hAnsi="Calibri" w:eastAsia="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styleId="paragraph" w:customStyle="1">
    <w:name w:val="paragraph"/>
    <w:basedOn w:val="Navaden"/>
    <w:uiPriority w:val="1"/>
    <w:rsid w:val="70AE14CD"/>
    <w:pPr>
      <w:spacing w:beforeAutospacing="1" w:afterAutospacing="1"/>
    </w:pPr>
    <w:rPr>
      <w:sz w:val="24"/>
      <w:szCs w:val="24"/>
    </w:rPr>
  </w:style>
  <w:style w:type="character" w:styleId="spellingerror" w:customStyle="1">
    <w:name w:val="spellingerror"/>
    <w:basedOn w:val="Privzetapisavaodstavka"/>
    <w:rsid w:val="00566A28"/>
  </w:style>
  <w:style w:type="character" w:styleId="eop" w:customStyle="1">
    <w:name w:val="eop"/>
    <w:basedOn w:val="Privzetapisavaodstavka"/>
    <w:rsid w:val="00566A28"/>
  </w:style>
  <w:style w:type="character" w:styleId="tabchar" w:customStyle="1">
    <w:name w:val="tabchar"/>
    <w:basedOn w:val="Privzetapisavaodstavka"/>
    <w:rsid w:val="00566A28"/>
  </w:style>
  <w:style w:type="paragraph" w:styleId="ZADEVA" w:customStyle="1">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hAnsiTheme="majorHAnsi" w:eastAsiaTheme="majorEastAsia"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styleId="Naslov2Znak" w:customStyle="1">
    <w:name w:val="Naslov 2 Znak"/>
    <w:basedOn w:val="Privzetapisavaodstavka"/>
    <w:link w:val="Naslov2"/>
    <w:uiPriority w:val="9"/>
    <w:rsid w:val="70AE14CD"/>
    <w:rPr>
      <w:rFonts w:asciiTheme="majorHAnsi" w:hAnsiTheme="majorHAnsi" w:eastAsiaTheme="majorEastAsia" w:cstheme="majorBidi"/>
      <w:noProof w:val="0"/>
      <w:color w:val="2E74B5" w:themeColor="accent1" w:themeShade="BF"/>
      <w:sz w:val="26"/>
      <w:szCs w:val="26"/>
      <w:lang w:val="sl-SI"/>
    </w:rPr>
  </w:style>
  <w:style w:type="character" w:styleId="Naslov3Znak" w:customStyle="1">
    <w:name w:val="Naslov 3 Znak"/>
    <w:basedOn w:val="Privzetapisavaodstavka"/>
    <w:link w:val="Naslov3"/>
    <w:uiPriority w:val="9"/>
    <w:rsid w:val="70AE14CD"/>
    <w:rPr>
      <w:rFonts w:asciiTheme="majorHAnsi" w:hAnsiTheme="majorHAnsi" w:eastAsiaTheme="majorEastAsia" w:cstheme="majorBidi"/>
      <w:noProof w:val="0"/>
      <w:color w:val="1F4D78"/>
      <w:sz w:val="24"/>
      <w:szCs w:val="24"/>
      <w:lang w:val="sl-SI"/>
    </w:rPr>
  </w:style>
  <w:style w:type="character" w:styleId="Naslov4Znak" w:customStyle="1">
    <w:name w:val="Naslov 4 Znak"/>
    <w:basedOn w:val="Privzetapisavaodstavka"/>
    <w:link w:val="Naslov4"/>
    <w:uiPriority w:val="9"/>
    <w:rsid w:val="70AE14CD"/>
    <w:rPr>
      <w:rFonts w:asciiTheme="majorHAnsi" w:hAnsiTheme="majorHAnsi" w:eastAsiaTheme="majorEastAsia" w:cstheme="majorBidi"/>
      <w:i/>
      <w:iCs/>
      <w:noProof w:val="0"/>
      <w:color w:val="2E74B5" w:themeColor="accent1" w:themeShade="BF"/>
      <w:lang w:val="sl-SI"/>
    </w:rPr>
  </w:style>
  <w:style w:type="character" w:styleId="Naslov5Znak" w:customStyle="1">
    <w:name w:val="Naslov 5 Znak"/>
    <w:basedOn w:val="Privzetapisavaodstavka"/>
    <w:link w:val="Naslov5"/>
    <w:uiPriority w:val="9"/>
    <w:rsid w:val="70AE14CD"/>
    <w:rPr>
      <w:rFonts w:asciiTheme="majorHAnsi" w:hAnsiTheme="majorHAnsi" w:eastAsiaTheme="majorEastAsia" w:cstheme="majorBidi"/>
      <w:noProof w:val="0"/>
      <w:color w:val="2E74B5" w:themeColor="accent1" w:themeShade="BF"/>
      <w:lang w:val="sl-SI"/>
    </w:rPr>
  </w:style>
  <w:style w:type="character" w:styleId="Naslov6Znak" w:customStyle="1">
    <w:name w:val="Naslov 6 Znak"/>
    <w:basedOn w:val="Privzetapisavaodstavka"/>
    <w:link w:val="Naslov6"/>
    <w:uiPriority w:val="9"/>
    <w:rsid w:val="70AE14CD"/>
    <w:rPr>
      <w:rFonts w:asciiTheme="majorHAnsi" w:hAnsiTheme="majorHAnsi" w:eastAsiaTheme="majorEastAsia" w:cstheme="majorBidi"/>
      <w:noProof w:val="0"/>
      <w:color w:val="1F4D78"/>
      <w:lang w:val="sl-SI"/>
    </w:rPr>
  </w:style>
  <w:style w:type="character" w:styleId="Naslov7Znak" w:customStyle="1">
    <w:name w:val="Naslov 7 Znak"/>
    <w:basedOn w:val="Privzetapisavaodstavka"/>
    <w:link w:val="Naslov7"/>
    <w:uiPriority w:val="9"/>
    <w:rsid w:val="70AE14CD"/>
    <w:rPr>
      <w:rFonts w:asciiTheme="majorHAnsi" w:hAnsiTheme="majorHAnsi" w:eastAsiaTheme="majorEastAsia" w:cstheme="majorBidi"/>
      <w:i/>
      <w:iCs/>
      <w:noProof w:val="0"/>
      <w:color w:val="1F4D78"/>
      <w:lang w:val="sl-SI"/>
    </w:rPr>
  </w:style>
  <w:style w:type="character" w:styleId="Naslov8Znak" w:customStyle="1">
    <w:name w:val="Naslov 8 Znak"/>
    <w:basedOn w:val="Privzetapisavaodstavka"/>
    <w:link w:val="Naslov8"/>
    <w:uiPriority w:val="9"/>
    <w:rsid w:val="70AE14CD"/>
    <w:rPr>
      <w:rFonts w:asciiTheme="majorHAnsi" w:hAnsiTheme="majorHAnsi" w:eastAsiaTheme="majorEastAsia" w:cstheme="majorBidi"/>
      <w:noProof w:val="0"/>
      <w:color w:val="272727"/>
      <w:sz w:val="21"/>
      <w:szCs w:val="21"/>
      <w:lang w:val="sl-SI"/>
    </w:rPr>
  </w:style>
  <w:style w:type="character" w:styleId="Naslov9Znak" w:customStyle="1">
    <w:name w:val="Naslov 9 Znak"/>
    <w:basedOn w:val="Privzetapisavaodstavka"/>
    <w:link w:val="Naslov9"/>
    <w:uiPriority w:val="9"/>
    <w:rsid w:val="70AE14CD"/>
    <w:rPr>
      <w:rFonts w:asciiTheme="majorHAnsi" w:hAnsiTheme="majorHAnsi" w:eastAsiaTheme="majorEastAsia" w:cstheme="majorBidi"/>
      <w:i/>
      <w:iCs/>
      <w:noProof w:val="0"/>
      <w:color w:val="272727"/>
      <w:sz w:val="21"/>
      <w:szCs w:val="21"/>
      <w:lang w:val="sl-SI"/>
    </w:rPr>
  </w:style>
  <w:style w:type="character" w:styleId="NaslovZnak" w:customStyle="1">
    <w:name w:val="Naslov Znak"/>
    <w:basedOn w:val="Privzetapisavaodstavka"/>
    <w:link w:val="Naslov"/>
    <w:uiPriority w:val="10"/>
    <w:rsid w:val="70AE14CD"/>
    <w:rPr>
      <w:rFonts w:asciiTheme="majorHAnsi" w:hAnsiTheme="majorHAnsi" w:eastAsiaTheme="majorEastAsia" w:cstheme="majorBidi"/>
      <w:noProof w:val="0"/>
      <w:sz w:val="56"/>
      <w:szCs w:val="56"/>
      <w:lang w:val="sl-SI"/>
    </w:rPr>
  </w:style>
  <w:style w:type="character" w:styleId="PodnaslovZnak" w:customStyle="1">
    <w:name w:val="Podnaslov Znak"/>
    <w:basedOn w:val="Privzetapisavaodstavka"/>
    <w:link w:val="Podnaslov"/>
    <w:uiPriority w:val="11"/>
    <w:rsid w:val="70AE14CD"/>
    <w:rPr>
      <w:rFonts w:ascii="Times New Roman" w:hAnsi="Times New Roman" w:cs="Times New Roman" w:eastAsiaTheme="minorEastAsia"/>
      <w:noProof w:val="0"/>
      <w:color w:val="5A5A5A"/>
      <w:lang w:val="sl-SI"/>
    </w:rPr>
  </w:style>
  <w:style w:type="character" w:styleId="CitatZnak" w:customStyle="1">
    <w:name w:val="Citat Znak"/>
    <w:basedOn w:val="Privzetapisavaodstavka"/>
    <w:link w:val="Citat"/>
    <w:uiPriority w:val="29"/>
    <w:rsid w:val="70AE14CD"/>
    <w:rPr>
      <w:i/>
      <w:iCs/>
      <w:noProof w:val="0"/>
      <w:color w:val="404040" w:themeColor="text1" w:themeTint="BF"/>
      <w:lang w:val="sl-SI"/>
    </w:rPr>
  </w:style>
  <w:style w:type="character" w:styleId="IntenzivencitatZnak" w:customStyle="1">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styleId="Konnaopomba-besediloZnak" w:customStyle="1">
    <w:name w:val="Končna opomba - besedilo Znak"/>
    <w:basedOn w:val="Privzetapisavaodstavka"/>
    <w:link w:val="Konnaopomba-besedilo"/>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44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jn.gov.si/sistem/usmeritve-in-navodila/navodila-in-obrazci.html" TargetMode="External" Id="rId12" /><Relationship Type="http://schemas.openxmlformats.org/officeDocument/2006/relationships/header" Target="header3.xml" Id="rId17" /><Relationship Type="http://schemas.microsoft.com/office/2018/08/relationships/commentsExtensible" Target="commentsExtensible.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espd"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5e314c5481ed1fd99e12f168839ca8c2">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0021a1bf73b7d1c9d6922fefd3fa2150"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E4167A-F228-4AC4-A756-D03958C37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D15780D4-7B57-4917-99A1-35C76A345E3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Špela Bric</lastModifiedBy>
  <revision>9</revision>
  <lastPrinted>2024-06-20T06:48:00.0000000Z</lastPrinted>
  <dcterms:created xsi:type="dcterms:W3CDTF">2024-06-10T09:20:00.0000000Z</dcterms:created>
  <dcterms:modified xsi:type="dcterms:W3CDTF">2024-06-26T13:39:37.7028208Z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