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29FBFDA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8C7269" w:rsidRPr="008C7269">
              <w:rPr>
                <w:rFonts w:ascii="Verdana" w:hAnsi="Verdana"/>
                <w:b/>
                <w:sz w:val="20"/>
                <w:szCs w:val="20"/>
              </w:rPr>
              <w:t>Univerzitetna psihiatrična klinika Ljubljana</w:t>
            </w:r>
            <w:r w:rsidRPr="008D1D66">
              <w:rPr>
                <w:rFonts w:ascii="Verdana" w:hAnsi="Verdana"/>
                <w:b/>
                <w:sz w:val="20"/>
                <w:szCs w:val="20"/>
                <w:lang w:val="sl-SI"/>
              </w:rPr>
              <w:fldChar w:fldCharType="end"/>
            </w:r>
          </w:p>
          <w:p w14:paraId="5CAD2A3E" w14:textId="543F3D09"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8C7269" w:rsidRPr="008C7269">
              <w:rPr>
                <w:rFonts w:ascii="Verdana" w:hAnsi="Verdana"/>
                <w:b/>
                <w:sz w:val="20"/>
                <w:szCs w:val="20"/>
              </w:rPr>
              <w:t>Chengdujska cesta</w:t>
            </w:r>
            <w:r w:rsidR="008C7269">
              <w:rPr>
                <w:rFonts w:ascii="Verdana" w:hAnsi="Verdana"/>
                <w:b/>
                <w:sz w:val="20"/>
                <w:szCs w:val="20"/>
                <w:lang w:val="sl-SI"/>
              </w:rPr>
              <w:t xml:space="preserve"> 45</w:t>
            </w:r>
            <w:r w:rsidRPr="008D1D66">
              <w:rPr>
                <w:rFonts w:ascii="Verdana" w:hAnsi="Verdana"/>
                <w:b/>
                <w:sz w:val="20"/>
                <w:szCs w:val="20"/>
                <w:lang w:val="sl-SI"/>
              </w:rPr>
              <w:fldChar w:fldCharType="end"/>
            </w:r>
          </w:p>
          <w:p w14:paraId="75002113" w14:textId="65C8B554"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8C7269" w:rsidRPr="008C7269">
              <w:rPr>
                <w:rFonts w:ascii="Verdana" w:hAnsi="Verdana"/>
                <w:b/>
                <w:sz w:val="20"/>
                <w:szCs w:val="20"/>
              </w:rPr>
              <w:t>1260 Ljubljana-Polje</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62BE21B6"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8C7269">
              <w:rPr>
                <w:rFonts w:ascii="Verdana" w:hAnsi="Verdana"/>
                <w:sz w:val="20"/>
                <w:szCs w:val="20"/>
                <w:lang w:val="sl-SI"/>
              </w:rPr>
              <w:fldChar w:fldCharType="separate"/>
            </w:r>
            <w:r w:rsidR="008C7269">
              <w:rPr>
                <w:rFonts w:ascii="Verdana" w:hAnsi="Verdana"/>
                <w:sz w:val="20"/>
                <w:szCs w:val="20"/>
                <w:lang w:val="sl-SI"/>
              </w:rPr>
              <w:t>JN-OP-8/2024-B-ŽM</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6B25EBE"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C7269">
              <w:rPr>
                <w:rFonts w:ascii="Verdana" w:hAnsi="Verdana"/>
                <w:b/>
                <w:sz w:val="20"/>
                <w:szCs w:val="20"/>
                <w:lang w:val="sl-SI"/>
              </w:rPr>
              <w:t>Dobava pisarniškega materiala za obdobje štirih let</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AB4D46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E9405A">
        <w:rPr>
          <w:rFonts w:ascii="Verdana" w:hAnsi="Verdana"/>
          <w:bCs/>
          <w:sz w:val="20"/>
          <w:szCs w:val="20"/>
          <w:lang w:val="sl-SI"/>
        </w:rPr>
        <w:t>podatkov ter se zavedam, da je okvirni sporazum v primeru lažne izjave ali neresničnih podatkov o dejstvih v izjavi ničen.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41DA56FB" w14:textId="77777777" w:rsidR="00E9405A" w:rsidRDefault="00E9405A" w:rsidP="006C71B1">
      <w:pPr>
        <w:spacing w:after="0" w:line="240" w:lineRule="auto"/>
        <w:jc w:val="both"/>
        <w:rPr>
          <w:rFonts w:ascii="Verdana" w:hAnsi="Verdana"/>
          <w:i/>
          <w:sz w:val="20"/>
          <w:szCs w:val="20"/>
          <w:lang w:val="sl-SI"/>
        </w:rPr>
      </w:pPr>
    </w:p>
    <w:p w14:paraId="4B104CC0" w14:textId="7047B7DE"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w:t>
      </w:r>
      <w:r w:rsidR="006D120E" w:rsidRPr="00E9405A">
        <w:rPr>
          <w:rFonts w:ascii="Verdana" w:hAnsi="Verdana"/>
          <w:i/>
          <w:iCs/>
          <w:sz w:val="20"/>
          <w:szCs w:val="20"/>
          <w:lang w:val="sl-SI"/>
        </w:rPr>
        <w:t xml:space="preserve">ponudnik tega obrazca ne bo predložil v ponudbi, ga bo naročnik zahteval naknadno od </w:t>
      </w:r>
      <w:r w:rsidRPr="00E9405A">
        <w:rPr>
          <w:rFonts w:ascii="Verdana" w:hAnsi="Verdana"/>
          <w:i/>
          <w:iCs/>
          <w:sz w:val="20"/>
          <w:szCs w:val="20"/>
          <w:lang w:val="sl-SI"/>
        </w:rPr>
        <w:t>(</w:t>
      </w:r>
      <w:r w:rsidR="006D120E" w:rsidRPr="00E9405A">
        <w:rPr>
          <w:rFonts w:ascii="Verdana" w:hAnsi="Verdana"/>
          <w:i/>
          <w:iCs/>
          <w:sz w:val="20"/>
          <w:szCs w:val="20"/>
          <w:lang w:val="sl-SI"/>
        </w:rPr>
        <w:t xml:space="preserve">izbranega) ponudnika, pred podpisom </w:t>
      </w:r>
      <w:r w:rsidR="005365AE" w:rsidRPr="00E9405A">
        <w:rPr>
          <w:rFonts w:ascii="Verdana" w:hAnsi="Verdana"/>
          <w:i/>
          <w:iCs/>
          <w:sz w:val="20"/>
          <w:szCs w:val="20"/>
          <w:lang w:val="sl-SI"/>
        </w:rPr>
        <w:t>okvirnega sporazuma</w:t>
      </w:r>
      <w:r w:rsidR="006D120E" w:rsidRPr="00E9405A">
        <w:rPr>
          <w:rFonts w:ascii="Verdana" w:hAnsi="Verdana"/>
          <w:i/>
          <w:iCs/>
          <w:sz w:val="20"/>
          <w:szCs w:val="20"/>
          <w:lang w:val="sl-SI"/>
        </w:rPr>
        <w:t>.</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A7B782" w14:textId="77777777" w:rsidR="002D1844" w:rsidRDefault="002D1844" w:rsidP="00CB4327">
      <w:pPr>
        <w:spacing w:after="0" w:line="240" w:lineRule="auto"/>
      </w:pPr>
      <w:r>
        <w:separator/>
      </w:r>
    </w:p>
  </w:endnote>
  <w:endnote w:type="continuationSeparator" w:id="0">
    <w:p w14:paraId="61847AE8" w14:textId="77777777" w:rsidR="002D1844" w:rsidRDefault="002D184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78C2C" w14:textId="77777777" w:rsidR="002D1844" w:rsidRDefault="002D1844" w:rsidP="00CB4327">
      <w:pPr>
        <w:spacing w:after="0" w:line="240" w:lineRule="auto"/>
      </w:pPr>
      <w:r>
        <w:separator/>
      </w:r>
    </w:p>
  </w:footnote>
  <w:footnote w:type="continuationSeparator" w:id="0">
    <w:p w14:paraId="524A2A19" w14:textId="77777777" w:rsidR="002D1844" w:rsidRDefault="002D1844"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1844"/>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C71B1"/>
    <w:rsid w:val="006D120E"/>
    <w:rsid w:val="006E1225"/>
    <w:rsid w:val="006E7B93"/>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7269"/>
    <w:rsid w:val="008D1D66"/>
    <w:rsid w:val="0091078F"/>
    <w:rsid w:val="00911360"/>
    <w:rsid w:val="0091346C"/>
    <w:rsid w:val="009223D5"/>
    <w:rsid w:val="00942C57"/>
    <w:rsid w:val="00943F51"/>
    <w:rsid w:val="00961094"/>
    <w:rsid w:val="00965A0B"/>
    <w:rsid w:val="00991D3D"/>
    <w:rsid w:val="009B2925"/>
    <w:rsid w:val="009B31F4"/>
    <w:rsid w:val="009C0B34"/>
    <w:rsid w:val="009D2C3F"/>
    <w:rsid w:val="00A03E4C"/>
    <w:rsid w:val="00A054A5"/>
    <w:rsid w:val="00A06000"/>
    <w:rsid w:val="00A356A6"/>
    <w:rsid w:val="00A379C7"/>
    <w:rsid w:val="00A923AE"/>
    <w:rsid w:val="00AB7A8D"/>
    <w:rsid w:val="00AC31FB"/>
    <w:rsid w:val="00AD68B2"/>
    <w:rsid w:val="00AF0895"/>
    <w:rsid w:val="00AF69DE"/>
    <w:rsid w:val="00B04AC5"/>
    <w:rsid w:val="00B35007"/>
    <w:rsid w:val="00B41B66"/>
    <w:rsid w:val="00B73218"/>
    <w:rsid w:val="00B82A02"/>
    <w:rsid w:val="00B934CC"/>
    <w:rsid w:val="00BB7B6F"/>
    <w:rsid w:val="00BE1ABA"/>
    <w:rsid w:val="00BE5F46"/>
    <w:rsid w:val="00C02FA5"/>
    <w:rsid w:val="00C2718A"/>
    <w:rsid w:val="00C77B59"/>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9405A"/>
    <w:rsid w:val="00EC6666"/>
    <w:rsid w:val="00F204DA"/>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8</cp:revision>
  <dcterms:created xsi:type="dcterms:W3CDTF">2023-02-10T13:11:00Z</dcterms:created>
  <dcterms:modified xsi:type="dcterms:W3CDTF">2024-06-26T21:36:00Z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JN-OP-8/2024-B-ŽM</vt:lpwstr>
  </property>
  <property fmtid="{D5CDD505-2E9C-101B-9397-08002B2CF9AE}" pid="3" name="MFiles_P1046">
    <vt:lpwstr>Dobava pisarniškega materiala za obdobje štirih let</vt:lpwstr>
  </property>
  <property fmtid="{D5CDD505-2E9C-101B-9397-08002B2CF9AE}" pid="4" name="MFiles_P1021n1_P0">
    <vt:lpwstr>Univerzitetna psihiatrična klinika Ljubljana</vt:lpwstr>
  </property>
  <property fmtid="{D5CDD505-2E9C-101B-9397-08002B2CF9AE}" pid="5" name="MFiles_P1021n1_P1033">
    <vt:lpwstr>Chengdujska cesta 45</vt:lpwstr>
  </property>
  <property fmtid="{D5CDD505-2E9C-101B-9397-08002B2CF9AE}" pid="6" name="MFiles_PG5BC2FC14A405421BA79F5FEC63BD00E3n1_PGB3D8D77D2D654902AEB821305A1A12BC">
    <vt:lpwstr>1260 Ljubljana-Polje</vt:lpwstr>
  </property>
</Properties>
</file>