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8C350" w14:textId="77777777" w:rsidR="00DB0563" w:rsidRDefault="00DB0563" w:rsidP="007A6CA1">
      <w:pPr>
        <w:spacing w:after="0" w:line="240" w:lineRule="auto"/>
        <w:rPr>
          <w:rFonts w:ascii="Verdana" w:hAnsi="Verdana"/>
          <w:b/>
          <w:sz w:val="28"/>
          <w:szCs w:val="28"/>
          <w:lang w:val="sl-SI"/>
        </w:rPr>
      </w:pPr>
    </w:p>
    <w:p w14:paraId="77999938" w14:textId="77777777" w:rsidR="005F02A1" w:rsidRPr="005B3482" w:rsidRDefault="00540116" w:rsidP="002A12DD">
      <w:pPr>
        <w:spacing w:after="0" w:line="240" w:lineRule="auto"/>
        <w:jc w:val="center"/>
        <w:rPr>
          <w:rFonts w:ascii="Verdana" w:hAnsi="Verdana"/>
          <w:b/>
          <w:sz w:val="28"/>
          <w:szCs w:val="28"/>
          <w:lang w:val="sl-SI"/>
        </w:rPr>
      </w:pPr>
      <w:r w:rsidRPr="005B3482">
        <w:rPr>
          <w:rFonts w:ascii="Verdana" w:hAnsi="Verdana"/>
          <w:b/>
          <w:sz w:val="28"/>
          <w:szCs w:val="28"/>
          <w:lang w:val="sl-SI"/>
        </w:rPr>
        <w:t>SPECIFIKACIJE</w:t>
      </w:r>
    </w:p>
    <w:p w14:paraId="5A97EC48" w14:textId="77777777" w:rsidR="005D28B6" w:rsidRPr="005B3482" w:rsidRDefault="005D28B6" w:rsidP="002A12DD">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B3482" w14:paraId="39CDF845" w14:textId="77777777" w:rsidTr="002E2399">
        <w:trPr>
          <w:jc w:val="center"/>
        </w:trPr>
        <w:tc>
          <w:tcPr>
            <w:tcW w:w="3263" w:type="dxa"/>
            <w:shd w:val="clear" w:color="auto" w:fill="FDB940"/>
          </w:tcPr>
          <w:p w14:paraId="11507893" w14:textId="77777777" w:rsidR="005D28B6" w:rsidRPr="005B3482" w:rsidRDefault="005D28B6" w:rsidP="002A12DD">
            <w:pPr>
              <w:spacing w:after="0" w:line="240" w:lineRule="auto"/>
              <w:jc w:val="both"/>
              <w:rPr>
                <w:rFonts w:ascii="Verdana" w:hAnsi="Verdana"/>
                <w:b/>
                <w:sz w:val="20"/>
                <w:szCs w:val="20"/>
                <w:lang w:val="sl-SI"/>
              </w:rPr>
            </w:pPr>
            <w:r w:rsidRPr="005B3482">
              <w:rPr>
                <w:rFonts w:ascii="Verdana" w:hAnsi="Verdana"/>
                <w:b/>
                <w:sz w:val="20"/>
                <w:szCs w:val="20"/>
                <w:lang w:val="sl-SI"/>
              </w:rPr>
              <w:t>Naročnik</w:t>
            </w:r>
          </w:p>
        </w:tc>
        <w:tc>
          <w:tcPr>
            <w:tcW w:w="6431" w:type="dxa"/>
            <w:shd w:val="clear" w:color="auto" w:fill="FFF0D5"/>
          </w:tcPr>
          <w:p w14:paraId="572E60E3" w14:textId="77777777" w:rsidR="005D28B6" w:rsidRPr="005B3482" w:rsidRDefault="004B2C5A" w:rsidP="002A12DD">
            <w:pPr>
              <w:spacing w:after="0" w:line="240" w:lineRule="auto"/>
              <w:jc w:val="both"/>
              <w:rPr>
                <w:rFonts w:ascii="Verdana" w:hAnsi="Verdana"/>
                <w:b/>
                <w:sz w:val="20"/>
                <w:szCs w:val="20"/>
                <w:lang w:val="sl-SI"/>
              </w:rPr>
            </w:pPr>
            <w:r w:rsidRPr="005B3482">
              <w:rPr>
                <w:rFonts w:ascii="Verdana" w:hAnsi="Verdana"/>
                <w:b/>
                <w:sz w:val="20"/>
                <w:szCs w:val="20"/>
                <w:lang w:val="sl-SI"/>
              </w:rPr>
              <w:fldChar w:fldCharType="begin"/>
            </w:r>
            <w:r w:rsidRPr="005B3482">
              <w:rPr>
                <w:rFonts w:ascii="Verdana" w:hAnsi="Verdana"/>
                <w:b/>
                <w:sz w:val="20"/>
                <w:szCs w:val="20"/>
                <w:lang w:val="sl-SI"/>
              </w:rPr>
              <w:instrText xml:space="preserve"> DOCPROPERTY  "MFiles_P1021n1_P0"  \* MERGEFORMAT </w:instrText>
            </w:r>
            <w:r w:rsidRPr="005B3482">
              <w:rPr>
                <w:rFonts w:ascii="Verdana" w:hAnsi="Verdana"/>
                <w:b/>
                <w:sz w:val="20"/>
                <w:szCs w:val="20"/>
                <w:lang w:val="sl-SI"/>
              </w:rPr>
              <w:fldChar w:fldCharType="separate"/>
            </w:r>
            <w:r w:rsidR="00254985">
              <w:rPr>
                <w:rFonts w:ascii="Verdana" w:hAnsi="Verdana"/>
                <w:b/>
                <w:sz w:val="20"/>
                <w:szCs w:val="20"/>
                <w:lang w:val="sl-SI"/>
              </w:rPr>
              <w:t>Stanovanjski sklad Republike Slovenije, javni sklad</w:t>
            </w:r>
            <w:r w:rsidRPr="005B3482">
              <w:rPr>
                <w:rFonts w:ascii="Verdana" w:hAnsi="Verdana"/>
                <w:b/>
                <w:sz w:val="20"/>
                <w:szCs w:val="20"/>
                <w:lang w:val="sl-SI"/>
              </w:rPr>
              <w:fldChar w:fldCharType="end"/>
            </w:r>
          </w:p>
          <w:p w14:paraId="2947DB3A" w14:textId="77777777" w:rsidR="004B2C5A" w:rsidRPr="005B3482" w:rsidRDefault="004B2C5A" w:rsidP="002A12DD">
            <w:pPr>
              <w:spacing w:after="0" w:line="240" w:lineRule="auto"/>
              <w:jc w:val="both"/>
              <w:rPr>
                <w:rFonts w:ascii="Verdana" w:hAnsi="Verdana"/>
                <w:b/>
                <w:sz w:val="20"/>
                <w:szCs w:val="20"/>
                <w:lang w:val="sl-SI"/>
              </w:rPr>
            </w:pPr>
            <w:r w:rsidRPr="005B3482">
              <w:rPr>
                <w:rFonts w:ascii="Verdana" w:hAnsi="Verdana"/>
                <w:b/>
                <w:sz w:val="20"/>
                <w:szCs w:val="20"/>
                <w:lang w:val="sl-SI"/>
              </w:rPr>
              <w:fldChar w:fldCharType="begin"/>
            </w:r>
            <w:r w:rsidRPr="005B3482">
              <w:rPr>
                <w:rFonts w:ascii="Verdana" w:hAnsi="Verdana"/>
                <w:b/>
                <w:sz w:val="20"/>
                <w:szCs w:val="20"/>
                <w:lang w:val="sl-SI"/>
              </w:rPr>
              <w:instrText xml:space="preserve"> DOCPROPERTY  "MFiles_P1021n1_P1033"  \* MERGEFORMAT </w:instrText>
            </w:r>
            <w:r w:rsidRPr="005B3482">
              <w:rPr>
                <w:rFonts w:ascii="Verdana" w:hAnsi="Verdana"/>
                <w:b/>
                <w:sz w:val="20"/>
                <w:szCs w:val="20"/>
                <w:lang w:val="sl-SI"/>
              </w:rPr>
              <w:fldChar w:fldCharType="separate"/>
            </w:r>
            <w:r w:rsidR="00254985">
              <w:rPr>
                <w:rFonts w:ascii="Verdana" w:hAnsi="Verdana"/>
                <w:b/>
                <w:sz w:val="20"/>
                <w:szCs w:val="20"/>
                <w:lang w:val="sl-SI"/>
              </w:rPr>
              <w:t>Poljanska cesta 31</w:t>
            </w:r>
            <w:r w:rsidRPr="005B3482">
              <w:rPr>
                <w:rFonts w:ascii="Verdana" w:hAnsi="Verdana"/>
                <w:b/>
                <w:sz w:val="20"/>
                <w:szCs w:val="20"/>
                <w:lang w:val="sl-SI"/>
              </w:rPr>
              <w:fldChar w:fldCharType="end"/>
            </w:r>
          </w:p>
          <w:p w14:paraId="76D08D69" w14:textId="6970F98C" w:rsidR="007A6CA1" w:rsidRPr="005B3482" w:rsidRDefault="001C5A88" w:rsidP="007A6CA1">
            <w:pPr>
              <w:spacing w:after="0" w:line="240" w:lineRule="auto"/>
              <w:jc w:val="both"/>
              <w:rPr>
                <w:rFonts w:ascii="Verdana" w:hAnsi="Verdana"/>
                <w:b/>
                <w:sz w:val="20"/>
                <w:szCs w:val="20"/>
                <w:lang w:val="sl-SI"/>
              </w:rPr>
            </w:pPr>
            <w:r w:rsidRPr="005B3482">
              <w:rPr>
                <w:rFonts w:ascii="Verdana" w:hAnsi="Verdana"/>
                <w:b/>
                <w:sz w:val="20"/>
                <w:szCs w:val="20"/>
                <w:lang w:val="sl-SI"/>
              </w:rPr>
              <w:fldChar w:fldCharType="begin"/>
            </w:r>
            <w:r w:rsidRPr="005B3482">
              <w:rPr>
                <w:rFonts w:ascii="Verdana" w:hAnsi="Verdana"/>
                <w:b/>
                <w:sz w:val="20"/>
                <w:szCs w:val="20"/>
                <w:lang w:val="sl-SI"/>
              </w:rPr>
              <w:instrText xml:space="preserve"> DOCPROPERTY  "MFiles_PG5BC2FC14A405421BA79F5FEC63BD00E3n1_PGB3D8D77D2D654902AEB821305A1A12BC"  \* MERGEFORMAT </w:instrText>
            </w:r>
            <w:r w:rsidRPr="005B3482">
              <w:rPr>
                <w:rFonts w:ascii="Verdana" w:hAnsi="Verdana"/>
                <w:b/>
                <w:sz w:val="20"/>
                <w:szCs w:val="20"/>
                <w:lang w:val="sl-SI"/>
              </w:rPr>
              <w:fldChar w:fldCharType="separate"/>
            </w:r>
            <w:r w:rsidR="00254985">
              <w:rPr>
                <w:rFonts w:ascii="Verdana" w:hAnsi="Verdana"/>
                <w:b/>
                <w:sz w:val="20"/>
                <w:szCs w:val="20"/>
                <w:lang w:val="sl-SI"/>
              </w:rPr>
              <w:t>1000 Ljubljana</w:t>
            </w:r>
            <w:r w:rsidRPr="005B3482">
              <w:rPr>
                <w:rFonts w:ascii="Verdana" w:hAnsi="Verdana"/>
                <w:b/>
                <w:sz w:val="20"/>
                <w:szCs w:val="20"/>
                <w:lang w:val="sl-SI"/>
              </w:rPr>
              <w:fldChar w:fldCharType="end"/>
            </w:r>
          </w:p>
        </w:tc>
      </w:tr>
      <w:tr w:rsidR="005D28B6" w:rsidRPr="00E40A04" w14:paraId="20689A08" w14:textId="77777777" w:rsidTr="002E2399">
        <w:trPr>
          <w:jc w:val="center"/>
        </w:trPr>
        <w:tc>
          <w:tcPr>
            <w:tcW w:w="3263" w:type="dxa"/>
            <w:shd w:val="clear" w:color="auto" w:fill="FDB940"/>
          </w:tcPr>
          <w:p w14:paraId="2DBA441D" w14:textId="77777777" w:rsidR="005D28B6" w:rsidRPr="00E40A04" w:rsidRDefault="005D28B6" w:rsidP="002A12DD">
            <w:pPr>
              <w:spacing w:after="0" w:line="240" w:lineRule="auto"/>
              <w:rPr>
                <w:rFonts w:ascii="Verdana" w:hAnsi="Verdana"/>
                <w:b/>
                <w:sz w:val="20"/>
                <w:szCs w:val="20"/>
                <w:lang w:val="sl-SI"/>
              </w:rPr>
            </w:pPr>
            <w:r w:rsidRPr="00E40A04">
              <w:rPr>
                <w:rFonts w:ascii="Verdana" w:hAnsi="Verdana"/>
                <w:b/>
                <w:sz w:val="20"/>
                <w:szCs w:val="20"/>
                <w:lang w:val="sl-SI"/>
              </w:rPr>
              <w:t>Oznaka javnega naročila</w:t>
            </w:r>
          </w:p>
        </w:tc>
        <w:tc>
          <w:tcPr>
            <w:tcW w:w="6431" w:type="dxa"/>
            <w:shd w:val="clear" w:color="auto" w:fill="FFF0D5"/>
          </w:tcPr>
          <w:p w14:paraId="5DD3C63A" w14:textId="28BBB872" w:rsidR="005D28B6" w:rsidRPr="00E40A04" w:rsidRDefault="008A5F3C" w:rsidP="00CA4E2A">
            <w:pPr>
              <w:spacing w:after="0" w:line="240" w:lineRule="auto"/>
              <w:jc w:val="both"/>
              <w:rPr>
                <w:rFonts w:ascii="Verdana" w:hAnsi="Verdana"/>
                <w:sz w:val="20"/>
                <w:szCs w:val="20"/>
              </w:rPr>
            </w:pPr>
            <w:r w:rsidRPr="00E907D5">
              <w:rPr>
                <w:rFonts w:ascii="Verdana" w:hAnsi="Verdana"/>
                <w:sz w:val="20"/>
                <w:szCs w:val="20"/>
              </w:rPr>
              <w:t xml:space="preserve">JN </w:t>
            </w:r>
            <w:r w:rsidR="00793D5E" w:rsidRPr="00E907D5">
              <w:rPr>
                <w:rFonts w:ascii="Verdana" w:hAnsi="Verdana"/>
                <w:sz w:val="20"/>
                <w:szCs w:val="20"/>
              </w:rPr>
              <w:t>18</w:t>
            </w:r>
            <w:r w:rsidR="00621963" w:rsidRPr="00E907D5">
              <w:rPr>
                <w:rFonts w:ascii="Verdana" w:hAnsi="Verdana"/>
                <w:sz w:val="20"/>
                <w:szCs w:val="20"/>
              </w:rPr>
              <w:t>/</w:t>
            </w:r>
            <w:r w:rsidR="00805047" w:rsidRPr="00E907D5">
              <w:rPr>
                <w:rFonts w:ascii="Verdana" w:hAnsi="Verdana"/>
                <w:sz w:val="20"/>
                <w:szCs w:val="20"/>
              </w:rPr>
              <w:t>2024</w:t>
            </w:r>
          </w:p>
        </w:tc>
      </w:tr>
      <w:tr w:rsidR="005D28B6" w:rsidRPr="00E40A04" w14:paraId="5C7B19C6" w14:textId="77777777" w:rsidTr="002E2399">
        <w:trPr>
          <w:jc w:val="center"/>
        </w:trPr>
        <w:tc>
          <w:tcPr>
            <w:tcW w:w="3263" w:type="dxa"/>
            <w:shd w:val="clear" w:color="auto" w:fill="FDB940"/>
          </w:tcPr>
          <w:p w14:paraId="67E9DB27" w14:textId="77777777" w:rsidR="005D28B6" w:rsidRPr="00E40A04" w:rsidRDefault="00974AA2" w:rsidP="002A12DD">
            <w:pPr>
              <w:spacing w:after="0" w:line="240" w:lineRule="auto"/>
              <w:rPr>
                <w:rFonts w:ascii="Verdana" w:hAnsi="Verdana"/>
                <w:b/>
                <w:sz w:val="20"/>
                <w:szCs w:val="20"/>
                <w:lang w:val="sl-SI"/>
              </w:rPr>
            </w:pPr>
            <w:r w:rsidRPr="00E40A04">
              <w:rPr>
                <w:rFonts w:ascii="Verdana" w:hAnsi="Verdana"/>
                <w:b/>
                <w:sz w:val="20"/>
                <w:szCs w:val="20"/>
                <w:lang w:val="sl-SI"/>
              </w:rPr>
              <w:t>Predmet javnega naročila</w:t>
            </w:r>
          </w:p>
        </w:tc>
        <w:tc>
          <w:tcPr>
            <w:tcW w:w="6431" w:type="dxa"/>
            <w:shd w:val="clear" w:color="auto" w:fill="FFF0D5"/>
          </w:tcPr>
          <w:p w14:paraId="1189547E" w14:textId="21B5E0E9" w:rsidR="005D28B6" w:rsidRPr="00E40A04" w:rsidRDefault="007A6CA1" w:rsidP="00CE24F2">
            <w:pPr>
              <w:spacing w:after="0" w:line="240" w:lineRule="auto"/>
              <w:jc w:val="both"/>
              <w:rPr>
                <w:rFonts w:ascii="Verdana" w:hAnsi="Verdana"/>
                <w:b/>
                <w:sz w:val="20"/>
                <w:szCs w:val="20"/>
                <w:lang w:val="sl-SI"/>
              </w:rPr>
            </w:pPr>
            <w:r>
              <w:rPr>
                <w:rFonts w:ascii="Verdana" w:hAnsi="Verdana"/>
                <w:b/>
                <w:sz w:val="20"/>
                <w:szCs w:val="20"/>
                <w:lang w:val="sl-SI"/>
              </w:rPr>
              <w:t xml:space="preserve">Projektiranje in </w:t>
            </w:r>
            <w:r w:rsidRPr="004654D5">
              <w:rPr>
                <w:rFonts w:ascii="Verdana" w:hAnsi="Verdana"/>
                <w:b/>
                <w:sz w:val="20"/>
                <w:szCs w:val="20"/>
                <w:lang w:val="sl-SI"/>
              </w:rPr>
              <w:t>gradnja večstanovanjskih objektov</w:t>
            </w:r>
            <w:r w:rsidR="00032038">
              <w:rPr>
                <w:rFonts w:ascii="Verdana" w:hAnsi="Verdana"/>
                <w:b/>
                <w:sz w:val="20"/>
                <w:szCs w:val="20"/>
                <w:lang w:val="sl-SI"/>
              </w:rPr>
              <w:t xml:space="preserve"> Partizan, Jesenice</w:t>
            </w:r>
          </w:p>
        </w:tc>
      </w:tr>
    </w:tbl>
    <w:p w14:paraId="79989D03" w14:textId="77777777" w:rsidR="00A218F2" w:rsidRPr="00E40A04" w:rsidRDefault="00A218F2" w:rsidP="002A12DD">
      <w:pPr>
        <w:spacing w:after="0" w:line="240" w:lineRule="auto"/>
        <w:jc w:val="both"/>
        <w:rPr>
          <w:rFonts w:ascii="Verdana" w:hAnsi="Verdana"/>
          <w:sz w:val="20"/>
          <w:szCs w:val="20"/>
          <w:lang w:val="sl-SI"/>
        </w:rPr>
      </w:pPr>
    </w:p>
    <w:tbl>
      <w:tblPr>
        <w:tblW w:w="9691"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1"/>
      </w:tblGrid>
      <w:tr w:rsidR="008031ED" w:rsidRPr="00E40A04" w14:paraId="3724EB45" w14:textId="77777777" w:rsidTr="008031ED">
        <w:trPr>
          <w:trHeight w:val="20"/>
          <w:jc w:val="center"/>
        </w:trPr>
        <w:tc>
          <w:tcPr>
            <w:tcW w:w="9691" w:type="dxa"/>
            <w:tcBorders>
              <w:top w:val="single" w:sz="4" w:space="0" w:color="auto"/>
              <w:bottom w:val="single" w:sz="4" w:space="0" w:color="auto"/>
            </w:tcBorders>
            <w:shd w:val="clear" w:color="auto" w:fill="FDB940"/>
            <w:vAlign w:val="center"/>
          </w:tcPr>
          <w:p w14:paraId="6ECC855B" w14:textId="77777777" w:rsidR="008031ED" w:rsidRPr="00E40A04" w:rsidRDefault="008031ED" w:rsidP="00B70E86">
            <w:pPr>
              <w:spacing w:after="0" w:line="240" w:lineRule="auto"/>
              <w:rPr>
                <w:rFonts w:ascii="Verdana" w:hAnsi="Verdana"/>
                <w:b/>
                <w:sz w:val="20"/>
                <w:szCs w:val="20"/>
                <w:lang w:val="sl-SI"/>
              </w:rPr>
            </w:pPr>
            <w:r w:rsidRPr="00E40A04">
              <w:rPr>
                <w:rFonts w:ascii="Verdana" w:hAnsi="Verdana"/>
                <w:b/>
                <w:sz w:val="20"/>
                <w:szCs w:val="20"/>
                <w:lang w:val="sl-SI"/>
              </w:rPr>
              <w:t>Vrsta, lastnosti, kakovost in izgled predmeta javnega naročila/ponudbe:</w:t>
            </w:r>
          </w:p>
        </w:tc>
      </w:tr>
    </w:tbl>
    <w:p w14:paraId="1E628F9C" w14:textId="77777777" w:rsidR="008031ED" w:rsidRPr="00E40A04" w:rsidRDefault="008031ED" w:rsidP="008031ED">
      <w:pPr>
        <w:spacing w:after="0" w:line="240" w:lineRule="auto"/>
        <w:jc w:val="both"/>
        <w:rPr>
          <w:rFonts w:ascii="Verdana" w:hAnsi="Verdana"/>
          <w:sz w:val="20"/>
          <w:szCs w:val="20"/>
          <w:lang w:val="sl-SI"/>
        </w:rPr>
      </w:pPr>
    </w:p>
    <w:tbl>
      <w:tblPr>
        <w:tblW w:w="9752"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37"/>
        <w:gridCol w:w="5457"/>
        <w:gridCol w:w="3058"/>
      </w:tblGrid>
      <w:tr w:rsidR="008031ED" w:rsidRPr="00E40A04" w14:paraId="22742A78" w14:textId="77777777" w:rsidTr="005B3482">
        <w:trPr>
          <w:trHeight w:val="20"/>
          <w:jc w:val="center"/>
        </w:trPr>
        <w:tc>
          <w:tcPr>
            <w:tcW w:w="9752" w:type="dxa"/>
            <w:gridSpan w:val="3"/>
            <w:tcBorders>
              <w:top w:val="single" w:sz="4" w:space="0" w:color="auto"/>
              <w:bottom w:val="single" w:sz="4" w:space="0" w:color="auto"/>
            </w:tcBorders>
            <w:shd w:val="clear" w:color="auto" w:fill="FDB940"/>
            <w:vAlign w:val="center"/>
          </w:tcPr>
          <w:p w14:paraId="462C0978" w14:textId="77777777" w:rsidR="00F856D9" w:rsidRPr="00E40A04" w:rsidRDefault="00F856D9" w:rsidP="00B70E86">
            <w:pPr>
              <w:spacing w:after="0" w:line="240" w:lineRule="auto"/>
              <w:rPr>
                <w:rFonts w:ascii="Verdana" w:hAnsi="Verdana"/>
                <w:b/>
                <w:sz w:val="20"/>
                <w:szCs w:val="20"/>
                <w:lang w:val="sl-SI"/>
              </w:rPr>
            </w:pPr>
          </w:p>
        </w:tc>
      </w:tr>
      <w:tr w:rsidR="008031ED" w:rsidRPr="00E40A04" w14:paraId="6F949548" w14:textId="77777777" w:rsidTr="005B3482">
        <w:trPr>
          <w:trHeight w:val="20"/>
          <w:jc w:val="center"/>
        </w:trPr>
        <w:tc>
          <w:tcPr>
            <w:tcW w:w="1237" w:type="dxa"/>
            <w:tcBorders>
              <w:top w:val="single" w:sz="4" w:space="0" w:color="auto"/>
              <w:bottom w:val="single" w:sz="4" w:space="0" w:color="auto"/>
              <w:right w:val="single" w:sz="4" w:space="0" w:color="auto"/>
            </w:tcBorders>
            <w:shd w:val="clear" w:color="auto" w:fill="FDB940"/>
            <w:vAlign w:val="center"/>
          </w:tcPr>
          <w:p w14:paraId="5D8E0A52"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Številka postavke</w:t>
            </w:r>
          </w:p>
        </w:tc>
        <w:tc>
          <w:tcPr>
            <w:tcW w:w="5457" w:type="dxa"/>
            <w:tcBorders>
              <w:top w:val="single" w:sz="4" w:space="0" w:color="auto"/>
              <w:left w:val="single" w:sz="4" w:space="0" w:color="auto"/>
              <w:bottom w:val="single" w:sz="4" w:space="0" w:color="auto"/>
              <w:right w:val="single" w:sz="4" w:space="0" w:color="auto"/>
            </w:tcBorders>
            <w:shd w:val="clear" w:color="auto" w:fill="FDB940"/>
            <w:vAlign w:val="center"/>
          </w:tcPr>
          <w:p w14:paraId="2D2EC5A1"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ZAHTEVANO</w:t>
            </w:r>
          </w:p>
        </w:tc>
        <w:tc>
          <w:tcPr>
            <w:tcW w:w="3058" w:type="dxa"/>
            <w:tcBorders>
              <w:top w:val="single" w:sz="4" w:space="0" w:color="auto"/>
              <w:left w:val="single" w:sz="4" w:space="0" w:color="auto"/>
              <w:bottom w:val="single" w:sz="4" w:space="0" w:color="auto"/>
            </w:tcBorders>
            <w:shd w:val="clear" w:color="auto" w:fill="FDB940"/>
            <w:vAlign w:val="center"/>
          </w:tcPr>
          <w:p w14:paraId="76608328"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PONUJENO</w:t>
            </w:r>
          </w:p>
        </w:tc>
      </w:tr>
      <w:tr w:rsidR="008031ED" w:rsidRPr="00E40A04" w14:paraId="002EDF11" w14:textId="77777777" w:rsidTr="005B3482">
        <w:trPr>
          <w:trHeight w:val="20"/>
          <w:jc w:val="center"/>
        </w:trPr>
        <w:tc>
          <w:tcPr>
            <w:tcW w:w="1237" w:type="dxa"/>
            <w:tcBorders>
              <w:top w:val="single" w:sz="4" w:space="0" w:color="auto"/>
              <w:bottom w:val="single" w:sz="4" w:space="0" w:color="auto"/>
              <w:right w:val="single" w:sz="4" w:space="0" w:color="auto"/>
            </w:tcBorders>
            <w:shd w:val="clear" w:color="auto" w:fill="FDF0D5"/>
            <w:vAlign w:val="center"/>
          </w:tcPr>
          <w:p w14:paraId="322FDFD2" w14:textId="77777777" w:rsidR="008031ED" w:rsidRPr="00E40A04" w:rsidRDefault="008031ED" w:rsidP="00B70E86">
            <w:pPr>
              <w:numPr>
                <w:ilvl w:val="0"/>
                <w:numId w:val="1"/>
              </w:numPr>
              <w:spacing w:after="0" w:line="240" w:lineRule="auto"/>
              <w:jc w:val="center"/>
              <w:rPr>
                <w:rFonts w:ascii="Verdana" w:hAnsi="Verdana"/>
                <w:sz w:val="20"/>
                <w:szCs w:val="20"/>
                <w:lang w:val="sl-SI"/>
              </w:rPr>
            </w:pPr>
          </w:p>
        </w:tc>
        <w:tc>
          <w:tcPr>
            <w:tcW w:w="5457" w:type="dxa"/>
            <w:tcBorders>
              <w:top w:val="single" w:sz="4" w:space="0" w:color="auto"/>
              <w:left w:val="single" w:sz="4" w:space="0" w:color="auto"/>
              <w:bottom w:val="single" w:sz="4" w:space="0" w:color="auto"/>
              <w:right w:val="single" w:sz="4" w:space="0" w:color="auto"/>
            </w:tcBorders>
            <w:shd w:val="clear" w:color="auto" w:fill="FDF0D5"/>
            <w:vAlign w:val="center"/>
          </w:tcPr>
          <w:p w14:paraId="71AA4E15" w14:textId="77777777" w:rsidR="008031ED" w:rsidRPr="00E40A04" w:rsidRDefault="008031ED" w:rsidP="00B70E86">
            <w:pPr>
              <w:spacing w:after="0" w:line="240" w:lineRule="auto"/>
              <w:jc w:val="both"/>
              <w:rPr>
                <w:rFonts w:ascii="Verdana" w:hAnsi="Verdana"/>
                <w:sz w:val="20"/>
                <w:szCs w:val="20"/>
                <w:lang w:val="sl-SI"/>
              </w:rPr>
            </w:pPr>
            <w:r w:rsidRPr="00E40A04">
              <w:rPr>
                <w:rFonts w:ascii="Verdana" w:hAnsi="Verdana"/>
                <w:sz w:val="20"/>
                <w:szCs w:val="20"/>
                <w:lang w:val="sl-SI"/>
              </w:rPr>
              <w:t xml:space="preserve">Ponudnik ponudi vsa razpisana dela na način kot je zahtevano, </w:t>
            </w:r>
            <w:r w:rsidR="00570425">
              <w:rPr>
                <w:rFonts w:ascii="Verdana" w:hAnsi="Verdana"/>
                <w:sz w:val="20"/>
                <w:szCs w:val="20"/>
                <w:lang w:val="sl-SI"/>
              </w:rPr>
              <w:t xml:space="preserve">in </w:t>
            </w:r>
            <w:r w:rsidRPr="00E40A04">
              <w:rPr>
                <w:rFonts w:ascii="Verdana" w:hAnsi="Verdana"/>
                <w:sz w:val="20"/>
                <w:szCs w:val="20"/>
                <w:lang w:val="sl-SI"/>
              </w:rPr>
              <w:t>v zahtevanem roku.</w:t>
            </w:r>
          </w:p>
        </w:tc>
        <w:tc>
          <w:tcPr>
            <w:tcW w:w="3058" w:type="dxa"/>
            <w:tcBorders>
              <w:top w:val="single" w:sz="4" w:space="0" w:color="auto"/>
              <w:left w:val="single" w:sz="4" w:space="0" w:color="auto"/>
              <w:bottom w:val="single" w:sz="4" w:space="0" w:color="auto"/>
            </w:tcBorders>
            <w:shd w:val="clear" w:color="auto" w:fill="auto"/>
            <w:vAlign w:val="center"/>
          </w:tcPr>
          <w:p w14:paraId="2D8270D1" w14:textId="77777777" w:rsidR="008031ED" w:rsidRPr="00E40A04" w:rsidRDefault="008031ED" w:rsidP="00B70E86">
            <w:pPr>
              <w:spacing w:after="0" w:line="240" w:lineRule="auto"/>
              <w:rPr>
                <w:rFonts w:ascii="Verdana" w:hAnsi="Verdana"/>
                <w:sz w:val="20"/>
                <w:szCs w:val="20"/>
                <w:lang w:val="sl-SI"/>
              </w:rPr>
            </w:pPr>
            <w:r w:rsidRPr="00E40A04">
              <w:rPr>
                <w:rFonts w:ascii="Verdana" w:hAnsi="Verdana"/>
                <w:sz w:val="20"/>
                <w:szCs w:val="20"/>
                <w:lang w:val="sl-SI"/>
              </w:rPr>
              <w:t>Kot je zahtevano.</w:t>
            </w:r>
          </w:p>
        </w:tc>
      </w:tr>
    </w:tbl>
    <w:p w14:paraId="21303A30" w14:textId="77777777" w:rsidR="008031ED" w:rsidRPr="00E40A04" w:rsidRDefault="008031ED" w:rsidP="008031ED">
      <w:pPr>
        <w:spacing w:after="0" w:line="240" w:lineRule="auto"/>
        <w:jc w:val="both"/>
        <w:rPr>
          <w:rFonts w:ascii="Verdana" w:hAnsi="Verdana"/>
          <w:sz w:val="20"/>
          <w:szCs w:val="20"/>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3969"/>
        <w:gridCol w:w="2976"/>
      </w:tblGrid>
      <w:tr w:rsidR="008031ED" w:rsidRPr="00E40A04" w14:paraId="56727DBC" w14:textId="77777777" w:rsidTr="005B3482">
        <w:trPr>
          <w:cantSplit/>
          <w:trHeight w:val="123"/>
        </w:trPr>
        <w:tc>
          <w:tcPr>
            <w:tcW w:w="9639" w:type="dxa"/>
            <w:gridSpan w:val="3"/>
            <w:tcBorders>
              <w:bottom w:val="single" w:sz="4" w:space="0" w:color="auto"/>
            </w:tcBorders>
            <w:shd w:val="clear" w:color="auto" w:fill="FDB940"/>
            <w:vAlign w:val="center"/>
          </w:tcPr>
          <w:p w14:paraId="523500F4" w14:textId="77777777" w:rsidR="008031ED" w:rsidRPr="00E40A04" w:rsidRDefault="008031ED" w:rsidP="00B70E86">
            <w:pPr>
              <w:keepNext/>
              <w:keepLines/>
              <w:spacing w:before="120" w:after="120" w:line="240" w:lineRule="auto"/>
              <w:rPr>
                <w:rFonts w:ascii="Verdana" w:hAnsi="Verdana"/>
                <w:b/>
                <w:sz w:val="20"/>
                <w:szCs w:val="20"/>
                <w:lang w:val="sl-SI"/>
              </w:rPr>
            </w:pPr>
            <w:r w:rsidRPr="00E40A04">
              <w:rPr>
                <w:rFonts w:ascii="Verdana" w:hAnsi="Verdana"/>
                <w:b/>
                <w:sz w:val="20"/>
                <w:szCs w:val="20"/>
                <w:lang w:val="sl-SI"/>
              </w:rPr>
              <w:t>POGOJI IZVEDBE</w:t>
            </w:r>
          </w:p>
        </w:tc>
      </w:tr>
      <w:tr w:rsidR="008031ED" w:rsidRPr="00E40A04" w14:paraId="4096EC1D" w14:textId="77777777" w:rsidTr="007A6CA1">
        <w:trPr>
          <w:cantSplit/>
          <w:trHeight w:val="496"/>
        </w:trPr>
        <w:tc>
          <w:tcPr>
            <w:tcW w:w="2694" w:type="dxa"/>
            <w:tcBorders>
              <w:bottom w:val="single" w:sz="4" w:space="0" w:color="auto"/>
            </w:tcBorders>
            <w:shd w:val="clear" w:color="auto" w:fill="FDB940"/>
            <w:vAlign w:val="center"/>
          </w:tcPr>
          <w:p w14:paraId="014E811F" w14:textId="77777777" w:rsidR="008031ED" w:rsidRPr="00E40A04" w:rsidRDefault="008031ED" w:rsidP="00B70E86">
            <w:pPr>
              <w:pStyle w:val="Naslov1"/>
              <w:keepNext/>
              <w:rPr>
                <w:b/>
                <w:bCs/>
                <w:szCs w:val="20"/>
                <w:lang w:val="sl-SI" w:eastAsia="sl-SI"/>
              </w:rPr>
            </w:pPr>
            <w:r w:rsidRPr="00E40A04">
              <w:rPr>
                <w:b/>
                <w:bCs/>
                <w:szCs w:val="20"/>
                <w:lang w:val="sl-SI" w:eastAsia="sl-SI"/>
              </w:rPr>
              <w:t>Lokacija realizacije</w:t>
            </w:r>
          </w:p>
        </w:tc>
        <w:tc>
          <w:tcPr>
            <w:tcW w:w="6945" w:type="dxa"/>
            <w:gridSpan w:val="2"/>
            <w:tcBorders>
              <w:bottom w:val="single" w:sz="4" w:space="0" w:color="auto"/>
            </w:tcBorders>
            <w:shd w:val="clear" w:color="auto" w:fill="FDB940"/>
            <w:vAlign w:val="center"/>
          </w:tcPr>
          <w:p w14:paraId="3BBC4459" w14:textId="77777777" w:rsidR="008031ED" w:rsidRPr="00E40A04" w:rsidRDefault="008031ED" w:rsidP="00B70E86">
            <w:pPr>
              <w:pStyle w:val="Naslov1"/>
              <w:keepNext/>
              <w:rPr>
                <w:b/>
                <w:bCs/>
                <w:szCs w:val="20"/>
                <w:lang w:val="sl-SI" w:eastAsia="sl-SI"/>
              </w:rPr>
            </w:pPr>
            <w:r w:rsidRPr="00E40A04">
              <w:rPr>
                <w:b/>
                <w:bCs/>
                <w:szCs w:val="20"/>
                <w:lang w:val="sl-SI" w:eastAsia="sl-SI"/>
              </w:rPr>
              <w:t>Način realizacije</w:t>
            </w:r>
          </w:p>
        </w:tc>
      </w:tr>
      <w:tr w:rsidR="00D02551" w:rsidRPr="00E40A04" w14:paraId="61548F39" w14:textId="77777777" w:rsidTr="007A6CA1">
        <w:trPr>
          <w:cantSplit/>
          <w:trHeight w:val="469"/>
        </w:trPr>
        <w:tc>
          <w:tcPr>
            <w:tcW w:w="2694" w:type="dxa"/>
            <w:vMerge w:val="restart"/>
            <w:shd w:val="clear" w:color="auto" w:fill="FDF0D5"/>
          </w:tcPr>
          <w:p w14:paraId="78ECFB69" w14:textId="048DC990" w:rsidR="00D02551" w:rsidRPr="007A6CA1" w:rsidRDefault="00032038" w:rsidP="007A6CA1">
            <w:pPr>
              <w:pStyle w:val="Noga"/>
              <w:keepNext/>
              <w:spacing w:before="120" w:after="120"/>
              <w:rPr>
                <w:rFonts w:ascii="Verdana" w:hAnsi="Verdana"/>
                <w:sz w:val="20"/>
                <w:szCs w:val="20"/>
                <w:lang w:val="sl-SI"/>
              </w:rPr>
            </w:pPr>
            <w:r w:rsidRPr="005F4BEE">
              <w:rPr>
                <w:rFonts w:ascii="Verdana" w:hAnsi="Verdana"/>
                <w:sz w:val="20"/>
                <w:szCs w:val="20"/>
                <w:shd w:val="clear" w:color="auto" w:fill="FDF0D5"/>
                <w:lang w:val="sl-SI"/>
              </w:rPr>
              <w:t>Območje OPPN Partizan</w:t>
            </w:r>
            <w:r w:rsidR="007A6CA1" w:rsidRPr="005F4BEE">
              <w:rPr>
                <w:rFonts w:ascii="Verdana" w:hAnsi="Verdana"/>
                <w:sz w:val="20"/>
                <w:szCs w:val="20"/>
                <w:shd w:val="clear" w:color="auto" w:fill="FDF0D5"/>
                <w:lang w:val="sl-SI"/>
              </w:rPr>
              <w:t xml:space="preserve">, </w:t>
            </w:r>
            <w:r w:rsidRPr="005F4BEE">
              <w:rPr>
                <w:rFonts w:ascii="Verdana" w:hAnsi="Verdana"/>
                <w:sz w:val="20"/>
                <w:szCs w:val="20"/>
                <w:shd w:val="clear" w:color="auto" w:fill="FDF0D5"/>
                <w:lang w:val="sl-SI"/>
              </w:rPr>
              <w:t>Jesenice</w:t>
            </w:r>
          </w:p>
        </w:tc>
        <w:tc>
          <w:tcPr>
            <w:tcW w:w="6945" w:type="dxa"/>
            <w:gridSpan w:val="2"/>
            <w:tcBorders>
              <w:bottom w:val="single" w:sz="4" w:space="0" w:color="auto"/>
            </w:tcBorders>
            <w:shd w:val="clear" w:color="auto" w:fill="FDB940"/>
            <w:vAlign w:val="center"/>
          </w:tcPr>
          <w:p w14:paraId="3675D40C" w14:textId="77777777" w:rsidR="00D02551" w:rsidRPr="00E40A04" w:rsidRDefault="007A6CA1" w:rsidP="00B70E86">
            <w:pPr>
              <w:pStyle w:val="Naslov1"/>
              <w:keepNext/>
              <w:rPr>
                <w:b/>
                <w:bCs/>
                <w:szCs w:val="20"/>
                <w:lang w:val="sl-SI" w:eastAsia="sl-SI"/>
              </w:rPr>
            </w:pPr>
            <w:r>
              <w:rPr>
                <w:b/>
                <w:bCs/>
                <w:szCs w:val="20"/>
                <w:lang w:val="sl-SI" w:eastAsia="sl-SI"/>
              </w:rPr>
              <w:t>Projektiranje, in izvedba GOI del</w:t>
            </w:r>
          </w:p>
        </w:tc>
      </w:tr>
      <w:tr w:rsidR="00D02551" w:rsidRPr="005B3482" w14:paraId="6A849D99" w14:textId="77777777" w:rsidTr="007A6CA1">
        <w:trPr>
          <w:cantSplit/>
          <w:trHeight w:val="301"/>
        </w:trPr>
        <w:tc>
          <w:tcPr>
            <w:tcW w:w="2694" w:type="dxa"/>
            <w:vMerge/>
            <w:tcBorders>
              <w:bottom w:val="single" w:sz="4" w:space="0" w:color="auto"/>
            </w:tcBorders>
            <w:shd w:val="clear" w:color="auto" w:fill="FDF0D5"/>
          </w:tcPr>
          <w:p w14:paraId="040766C3" w14:textId="77777777" w:rsidR="00D02551" w:rsidRPr="00E40A04" w:rsidRDefault="00D02551" w:rsidP="00B70E86">
            <w:pPr>
              <w:pStyle w:val="Naslov1"/>
              <w:rPr>
                <w:szCs w:val="20"/>
                <w:lang w:val="sl-SI" w:eastAsia="sl-SI"/>
              </w:rPr>
            </w:pPr>
          </w:p>
        </w:tc>
        <w:tc>
          <w:tcPr>
            <w:tcW w:w="6945" w:type="dxa"/>
            <w:gridSpan w:val="2"/>
            <w:tcBorders>
              <w:bottom w:val="single" w:sz="4" w:space="0" w:color="auto"/>
            </w:tcBorders>
            <w:shd w:val="clear" w:color="auto" w:fill="FDF0D5"/>
          </w:tcPr>
          <w:p w14:paraId="2AFDED48" w14:textId="77777777" w:rsidR="00D02551" w:rsidRPr="005B3482" w:rsidRDefault="007A6CA1" w:rsidP="00B70E86">
            <w:pPr>
              <w:pStyle w:val="Naslov1"/>
              <w:rPr>
                <w:szCs w:val="20"/>
                <w:lang w:val="sl-SI" w:eastAsia="sl-SI"/>
              </w:rPr>
            </w:pPr>
            <w:r>
              <w:rPr>
                <w:szCs w:val="20"/>
                <w:lang w:val="sl-SI" w:eastAsia="sl-SI"/>
              </w:rPr>
              <w:t>Ključ v roke</w:t>
            </w:r>
          </w:p>
        </w:tc>
      </w:tr>
      <w:tr w:rsidR="008031ED" w:rsidRPr="005B3482" w14:paraId="52BF1699" w14:textId="77777777" w:rsidTr="00570425">
        <w:tblPrEx>
          <w:tblBorders>
            <w:insideH w:val="single" w:sz="2" w:space="0" w:color="000000"/>
            <w:insideV w:val="single" w:sz="2" w:space="0" w:color="000000"/>
          </w:tblBorders>
          <w:tblCellMar>
            <w:left w:w="0" w:type="dxa"/>
            <w:right w:w="0" w:type="dxa"/>
          </w:tblCellMar>
        </w:tblPrEx>
        <w:trPr>
          <w:cantSplit/>
          <w:trHeight w:val="763"/>
        </w:trPr>
        <w:tc>
          <w:tcPr>
            <w:tcW w:w="2694" w:type="dxa"/>
            <w:tcBorders>
              <w:top w:val="single" w:sz="4" w:space="0" w:color="auto"/>
              <w:bottom w:val="single" w:sz="2" w:space="0" w:color="000000"/>
            </w:tcBorders>
            <w:shd w:val="clear" w:color="auto" w:fill="FDB940"/>
            <w:vAlign w:val="center"/>
          </w:tcPr>
          <w:p w14:paraId="7C9EEA7E" w14:textId="77777777" w:rsidR="008031ED" w:rsidRPr="005B3482" w:rsidRDefault="008031ED" w:rsidP="00B70E86">
            <w:pPr>
              <w:pStyle w:val="Naslov6"/>
              <w:keepNext/>
              <w:numPr>
                <w:ilvl w:val="0"/>
                <w:numId w:val="0"/>
              </w:numPr>
              <w:spacing w:before="0" w:after="0"/>
              <w:jc w:val="center"/>
              <w:rPr>
                <w:sz w:val="20"/>
                <w:szCs w:val="20"/>
                <w:lang w:val="sl-SI"/>
              </w:rPr>
            </w:pPr>
            <w:r w:rsidRPr="005B3482">
              <w:rPr>
                <w:sz w:val="20"/>
                <w:szCs w:val="20"/>
                <w:lang w:val="sl-SI"/>
              </w:rPr>
              <w:lastRenderedPageBreak/>
              <w:t>Izvedbeni rok</w:t>
            </w:r>
          </w:p>
        </w:tc>
        <w:tc>
          <w:tcPr>
            <w:tcW w:w="3969" w:type="dxa"/>
            <w:tcBorders>
              <w:top w:val="single" w:sz="4" w:space="0" w:color="auto"/>
              <w:bottom w:val="single" w:sz="2" w:space="0" w:color="000000"/>
            </w:tcBorders>
            <w:shd w:val="clear" w:color="auto" w:fill="FDB940"/>
            <w:vAlign w:val="center"/>
          </w:tcPr>
          <w:p w14:paraId="7796E3E6" w14:textId="77777777" w:rsidR="008031ED" w:rsidRPr="005B3482" w:rsidRDefault="008031ED" w:rsidP="00B70E86">
            <w:pPr>
              <w:keepNext/>
              <w:jc w:val="center"/>
              <w:rPr>
                <w:rFonts w:ascii="Verdana" w:hAnsi="Verdana"/>
                <w:b/>
                <w:sz w:val="20"/>
                <w:szCs w:val="20"/>
                <w:lang w:val="sl-SI"/>
              </w:rPr>
            </w:pPr>
            <w:r w:rsidRPr="005B3482">
              <w:rPr>
                <w:rFonts w:ascii="Verdana" w:hAnsi="Verdana"/>
                <w:b/>
                <w:sz w:val="20"/>
                <w:szCs w:val="20"/>
                <w:lang w:val="sl-SI"/>
              </w:rPr>
              <w:t>Način financiranja</w:t>
            </w:r>
          </w:p>
        </w:tc>
        <w:tc>
          <w:tcPr>
            <w:tcW w:w="2976" w:type="dxa"/>
            <w:tcBorders>
              <w:top w:val="single" w:sz="4" w:space="0" w:color="auto"/>
              <w:bottom w:val="single" w:sz="2" w:space="0" w:color="000000"/>
            </w:tcBorders>
            <w:shd w:val="clear" w:color="auto" w:fill="FDB940"/>
            <w:vAlign w:val="center"/>
          </w:tcPr>
          <w:p w14:paraId="72B1DFC5" w14:textId="77777777" w:rsidR="008031ED" w:rsidRPr="005B3482" w:rsidRDefault="008031ED" w:rsidP="00B70E86">
            <w:pPr>
              <w:keepNext/>
              <w:jc w:val="center"/>
              <w:rPr>
                <w:rFonts w:ascii="Verdana" w:hAnsi="Verdana"/>
                <w:b/>
                <w:sz w:val="20"/>
                <w:szCs w:val="20"/>
                <w:lang w:val="sl-SI"/>
              </w:rPr>
            </w:pPr>
          </w:p>
          <w:p w14:paraId="2CE27417" w14:textId="77777777" w:rsidR="008031ED" w:rsidRPr="005B3482" w:rsidRDefault="008031ED" w:rsidP="00B70E86">
            <w:pPr>
              <w:keepNext/>
              <w:jc w:val="center"/>
              <w:rPr>
                <w:rFonts w:ascii="Verdana" w:hAnsi="Verdana"/>
                <w:b/>
                <w:sz w:val="20"/>
                <w:szCs w:val="20"/>
                <w:lang w:val="sl-SI"/>
              </w:rPr>
            </w:pPr>
            <w:r w:rsidRPr="005B3482">
              <w:rPr>
                <w:rFonts w:ascii="Verdana" w:hAnsi="Verdana"/>
                <w:b/>
                <w:sz w:val="20"/>
                <w:szCs w:val="20"/>
                <w:lang w:val="sl-SI"/>
              </w:rPr>
              <w:t>Garancijski rok</w:t>
            </w:r>
          </w:p>
          <w:p w14:paraId="068C6303" w14:textId="77777777" w:rsidR="008031ED" w:rsidRPr="005B3482" w:rsidRDefault="008031ED" w:rsidP="00B70E86">
            <w:pPr>
              <w:keepNext/>
              <w:jc w:val="center"/>
              <w:rPr>
                <w:rFonts w:ascii="Verdana" w:hAnsi="Verdana"/>
                <w:b/>
                <w:sz w:val="20"/>
                <w:szCs w:val="20"/>
                <w:lang w:val="sl-SI"/>
              </w:rPr>
            </w:pPr>
          </w:p>
        </w:tc>
      </w:tr>
      <w:tr w:rsidR="008031ED" w:rsidRPr="005B3482" w14:paraId="3A4DED0B" w14:textId="77777777" w:rsidTr="00570425">
        <w:tblPrEx>
          <w:tblBorders>
            <w:insideH w:val="single" w:sz="2" w:space="0" w:color="000000"/>
            <w:insideV w:val="single" w:sz="2" w:space="0" w:color="000000"/>
          </w:tblBorders>
          <w:tblCellMar>
            <w:left w:w="0" w:type="dxa"/>
            <w:right w:w="0" w:type="dxa"/>
          </w:tblCellMar>
        </w:tblPrEx>
        <w:trPr>
          <w:cantSplit/>
          <w:trHeight w:val="1312"/>
        </w:trPr>
        <w:tc>
          <w:tcPr>
            <w:tcW w:w="2694" w:type="dxa"/>
            <w:tcBorders>
              <w:top w:val="single" w:sz="2" w:space="0" w:color="000000"/>
              <w:bottom w:val="single" w:sz="4" w:space="0" w:color="auto"/>
            </w:tcBorders>
            <w:shd w:val="clear" w:color="auto" w:fill="FDF0D5"/>
          </w:tcPr>
          <w:p w14:paraId="07D2C161" w14:textId="77777777" w:rsidR="008031ED" w:rsidRPr="005B3482" w:rsidRDefault="008031ED" w:rsidP="00B70E86">
            <w:pPr>
              <w:spacing w:before="120" w:after="120" w:line="240" w:lineRule="auto"/>
              <w:rPr>
                <w:rFonts w:ascii="Verdana" w:hAnsi="Verdana"/>
                <w:sz w:val="20"/>
                <w:szCs w:val="20"/>
                <w:lang w:val="sl-SI"/>
              </w:rPr>
            </w:pPr>
            <w:r w:rsidRPr="005B3482">
              <w:rPr>
                <w:rFonts w:ascii="Verdana" w:hAnsi="Verdana"/>
                <w:sz w:val="20"/>
                <w:szCs w:val="20"/>
                <w:lang w:val="sl-SI"/>
              </w:rPr>
              <w:t xml:space="preserve">Skladno s ponujenim terminskim planom, ki mora biti </w:t>
            </w:r>
            <w:r w:rsidRPr="005B3482">
              <w:rPr>
                <w:rFonts w:ascii="Verdana" w:hAnsi="Verdana"/>
                <w:color w:val="000000"/>
                <w:sz w:val="20"/>
                <w:szCs w:val="20"/>
                <w:lang w:val="sl-SI"/>
              </w:rPr>
              <w:t>usklajen z naročnikovimi časovniki mejniki.</w:t>
            </w:r>
          </w:p>
        </w:tc>
        <w:tc>
          <w:tcPr>
            <w:tcW w:w="3969" w:type="dxa"/>
            <w:tcBorders>
              <w:top w:val="single" w:sz="2" w:space="0" w:color="000000"/>
              <w:bottom w:val="single" w:sz="4" w:space="0" w:color="auto"/>
            </w:tcBorders>
            <w:shd w:val="clear" w:color="auto" w:fill="FDF0D5"/>
          </w:tcPr>
          <w:p w14:paraId="760D2F6C" w14:textId="39F804BA" w:rsidR="008C7954" w:rsidRPr="008C7954" w:rsidRDefault="00E907D5" w:rsidP="00E907D5">
            <w:pPr>
              <w:pStyle w:val="Odstavekseznama"/>
              <w:tabs>
                <w:tab w:val="left" w:pos="277"/>
              </w:tabs>
              <w:spacing w:before="120" w:after="120" w:line="240" w:lineRule="auto"/>
              <w:ind w:left="0"/>
              <w:outlineLvl w:val="0"/>
              <w:rPr>
                <w:rFonts w:ascii="Verdana" w:eastAsia="SimSun" w:hAnsi="Verdana" w:cs="Arial"/>
                <w:sz w:val="20"/>
                <w:szCs w:val="20"/>
                <w:lang w:val="sl-SI"/>
              </w:rPr>
            </w:pPr>
            <w:r>
              <w:rPr>
                <w:rFonts w:ascii="Verdana" w:eastAsia="SimSun" w:hAnsi="Verdana" w:cs="Arial"/>
                <w:sz w:val="20"/>
                <w:szCs w:val="20"/>
                <w:lang w:val="sl-SI"/>
              </w:rPr>
              <w:t xml:space="preserve">1. </w:t>
            </w:r>
            <w:r w:rsidR="008C7954" w:rsidRPr="008C7954">
              <w:rPr>
                <w:rFonts w:ascii="Verdana" w:eastAsia="SimSun" w:hAnsi="Verdana" w:cs="Arial"/>
                <w:sz w:val="20"/>
                <w:szCs w:val="20"/>
                <w:lang w:val="sl-SI"/>
              </w:rPr>
              <w:t>začasno situacijo za izdelavo PZI dokumentacije izdal v dveh delih:</w:t>
            </w:r>
          </w:p>
          <w:p w14:paraId="43BC3718" w14:textId="47FBD090" w:rsidR="008C7954" w:rsidRPr="008C7954" w:rsidRDefault="008C7954" w:rsidP="008C7954">
            <w:pPr>
              <w:pStyle w:val="Odstavekseznama"/>
              <w:tabs>
                <w:tab w:val="left" w:pos="277"/>
              </w:tabs>
              <w:spacing w:before="120" w:after="120" w:line="240" w:lineRule="auto"/>
              <w:outlineLvl w:val="0"/>
              <w:rPr>
                <w:rFonts w:ascii="Verdana" w:eastAsia="SimSun" w:hAnsi="Verdana" w:cs="Arial"/>
                <w:sz w:val="20"/>
                <w:szCs w:val="20"/>
                <w:lang w:val="sl-SI"/>
              </w:rPr>
            </w:pPr>
            <w:r w:rsidRPr="008C7954">
              <w:rPr>
                <w:rFonts w:ascii="Verdana" w:eastAsia="SimSun" w:hAnsi="Verdana" w:cs="Arial"/>
                <w:sz w:val="20"/>
                <w:szCs w:val="20"/>
                <w:lang w:val="sl-SI"/>
              </w:rPr>
              <w:t>-</w:t>
            </w:r>
            <w:r w:rsidR="006213E4">
              <w:rPr>
                <w:rFonts w:ascii="Verdana" w:eastAsia="SimSun" w:hAnsi="Verdana" w:cs="Arial"/>
                <w:sz w:val="20"/>
                <w:szCs w:val="20"/>
                <w:lang w:val="sl-SI"/>
              </w:rPr>
              <w:t xml:space="preserve"> </w:t>
            </w:r>
            <w:r w:rsidRPr="008C7954">
              <w:rPr>
                <w:rFonts w:ascii="Verdana" w:eastAsia="SimSun" w:hAnsi="Verdana" w:cs="Arial"/>
                <w:sz w:val="20"/>
                <w:szCs w:val="20"/>
                <w:lang w:val="sl-SI"/>
              </w:rPr>
              <w:t>po potrditvi PZI dokumentacije s strani naročnika v višini 2,5 % osnovne pogodbene cene brez DDV in</w:t>
            </w:r>
          </w:p>
          <w:p w14:paraId="3B5158E4" w14:textId="364F283D" w:rsidR="007A6CA1" w:rsidRPr="00570425" w:rsidRDefault="008C7954" w:rsidP="008C7954">
            <w:pPr>
              <w:pStyle w:val="Odstavekseznama"/>
              <w:tabs>
                <w:tab w:val="left" w:pos="277"/>
              </w:tabs>
              <w:spacing w:before="120" w:after="120" w:line="240" w:lineRule="auto"/>
              <w:outlineLvl w:val="0"/>
              <w:rPr>
                <w:rFonts w:ascii="Verdana" w:eastAsia="SimSun" w:hAnsi="Verdana" w:cs="Arial"/>
                <w:sz w:val="20"/>
                <w:szCs w:val="20"/>
                <w:lang w:val="sl-SI"/>
              </w:rPr>
            </w:pPr>
            <w:r w:rsidRPr="008C7954">
              <w:rPr>
                <w:rFonts w:ascii="Verdana" w:eastAsia="SimSun" w:hAnsi="Verdana" w:cs="Arial"/>
                <w:sz w:val="20"/>
                <w:szCs w:val="20"/>
                <w:lang w:val="sl-SI"/>
              </w:rPr>
              <w:t>-</w:t>
            </w:r>
            <w:r w:rsidR="006213E4">
              <w:rPr>
                <w:rFonts w:ascii="Verdana" w:eastAsia="SimSun" w:hAnsi="Verdana" w:cs="Arial"/>
                <w:sz w:val="20"/>
                <w:szCs w:val="20"/>
                <w:lang w:val="sl-SI"/>
              </w:rPr>
              <w:t xml:space="preserve"> </w:t>
            </w:r>
            <w:r w:rsidRPr="008C7954">
              <w:rPr>
                <w:rFonts w:ascii="Verdana" w:eastAsia="SimSun" w:hAnsi="Verdana" w:cs="Arial"/>
                <w:sz w:val="20"/>
                <w:szCs w:val="20"/>
                <w:lang w:val="sl-SI"/>
              </w:rPr>
              <w:t>po potrditvi PZI BIM-modela (LOD 350) s strani naročnika v višini 0,5 % osnovne pogodbene cene brez DDV</w:t>
            </w:r>
          </w:p>
          <w:p w14:paraId="3ACBF493" w14:textId="1EDD48AC" w:rsidR="007A6CA1" w:rsidRPr="007A6CA1" w:rsidRDefault="00817B38" w:rsidP="00570425">
            <w:pPr>
              <w:spacing w:before="120" w:after="120" w:line="240" w:lineRule="auto"/>
              <w:outlineLvl w:val="0"/>
              <w:rPr>
                <w:rFonts w:ascii="Verdana" w:eastAsia="SimSun" w:hAnsi="Verdana" w:cs="Arial"/>
                <w:sz w:val="20"/>
                <w:szCs w:val="20"/>
                <w:lang w:val="sl-SI"/>
              </w:rPr>
            </w:pPr>
            <w:r w:rsidRPr="006213E4">
              <w:rPr>
                <w:rFonts w:ascii="Verdana" w:eastAsia="SimSun" w:hAnsi="Verdana" w:cs="Arial"/>
                <w:sz w:val="20"/>
                <w:szCs w:val="20"/>
                <w:lang w:val="sl-SI"/>
              </w:rPr>
              <w:t>1</w:t>
            </w:r>
            <w:r w:rsidR="006213E4">
              <w:rPr>
                <w:rFonts w:ascii="Verdana" w:eastAsia="SimSun" w:hAnsi="Verdana" w:cs="Arial"/>
                <w:sz w:val="20"/>
                <w:szCs w:val="20"/>
                <w:lang w:val="sl-SI"/>
              </w:rPr>
              <w:t>3</w:t>
            </w:r>
            <w:r w:rsidRPr="006213E4">
              <w:rPr>
                <w:rFonts w:ascii="Verdana" w:eastAsia="SimSun" w:hAnsi="Verdana" w:cs="Arial"/>
                <w:sz w:val="20"/>
                <w:szCs w:val="20"/>
                <w:lang w:val="sl-SI"/>
              </w:rPr>
              <w:t xml:space="preserve"> </w:t>
            </w:r>
            <w:r w:rsidR="007A6CA1" w:rsidRPr="006213E4">
              <w:rPr>
                <w:rFonts w:ascii="Verdana" w:eastAsia="SimSun" w:hAnsi="Verdana" w:cs="Arial"/>
                <w:sz w:val="20"/>
                <w:szCs w:val="20"/>
                <w:lang w:val="sl-SI"/>
              </w:rPr>
              <w:t>začasnih situacij v višini 92 % pogodbene vrednosti glede na</w:t>
            </w:r>
            <w:r w:rsidR="007A6CA1" w:rsidRPr="007A6CA1">
              <w:rPr>
                <w:rFonts w:ascii="Verdana" w:eastAsia="SimSun" w:hAnsi="Verdana" w:cs="Arial"/>
                <w:sz w:val="20"/>
                <w:szCs w:val="20"/>
                <w:lang w:val="sl-SI"/>
              </w:rPr>
              <w:t xml:space="preserve"> napredovanje del in stopnjo gotovosti.</w:t>
            </w:r>
          </w:p>
          <w:p w14:paraId="3D728BC3" w14:textId="77777777" w:rsidR="008031ED" w:rsidRPr="005B3482" w:rsidRDefault="007A6CA1" w:rsidP="00570425">
            <w:pPr>
              <w:pStyle w:val="Default"/>
              <w:rPr>
                <w:rFonts w:ascii="Verdana" w:hAnsi="Verdana"/>
                <w:sz w:val="20"/>
                <w:szCs w:val="20"/>
              </w:rPr>
            </w:pPr>
            <w:r w:rsidRPr="007A6CA1">
              <w:rPr>
                <w:rFonts w:ascii="Verdana" w:eastAsia="SimSun" w:hAnsi="Verdana" w:cs="Arial"/>
                <w:color w:val="auto"/>
                <w:sz w:val="20"/>
                <w:szCs w:val="20"/>
              </w:rPr>
              <w:t>Zadnja situacija v višini 5% pogodbene vrednosti po podpisu končnega obračuna.</w:t>
            </w:r>
          </w:p>
        </w:tc>
        <w:tc>
          <w:tcPr>
            <w:tcW w:w="2976" w:type="dxa"/>
            <w:tcBorders>
              <w:top w:val="single" w:sz="2" w:space="0" w:color="000000"/>
              <w:bottom w:val="single" w:sz="4" w:space="0" w:color="auto"/>
            </w:tcBorders>
            <w:shd w:val="clear" w:color="auto" w:fill="FDF0D5"/>
          </w:tcPr>
          <w:p w14:paraId="6E6881F1" w14:textId="77777777" w:rsidR="008031ED" w:rsidRPr="005B3482" w:rsidRDefault="008031ED" w:rsidP="00B70E86">
            <w:pPr>
              <w:spacing w:before="120" w:after="120" w:line="240" w:lineRule="auto"/>
              <w:rPr>
                <w:rFonts w:ascii="Verdana" w:hAnsi="Verdana"/>
                <w:sz w:val="20"/>
                <w:szCs w:val="20"/>
                <w:lang w:val="sl-SI"/>
              </w:rPr>
            </w:pPr>
            <w:r w:rsidRPr="005B3482">
              <w:rPr>
                <w:rFonts w:ascii="Verdana" w:hAnsi="Verdana"/>
                <w:sz w:val="20"/>
                <w:szCs w:val="20"/>
                <w:lang w:val="sl-SI"/>
              </w:rPr>
              <w:t>Skladno z določili pogodbe</w:t>
            </w:r>
            <w:r w:rsidR="00570425">
              <w:rPr>
                <w:rFonts w:ascii="Verdana" w:hAnsi="Verdana"/>
                <w:sz w:val="20"/>
                <w:szCs w:val="20"/>
                <w:lang w:val="sl-SI"/>
              </w:rPr>
              <w:t xml:space="preserve"> za projektiranje in gradnjo.</w:t>
            </w:r>
          </w:p>
        </w:tc>
      </w:tr>
    </w:tbl>
    <w:p w14:paraId="5A8B8773" w14:textId="77777777" w:rsidR="008031ED" w:rsidRPr="005B3482" w:rsidRDefault="008031ED" w:rsidP="008031ED">
      <w:pPr>
        <w:spacing w:after="0" w:line="240" w:lineRule="auto"/>
        <w:jc w:val="both"/>
        <w:rPr>
          <w:rFonts w:ascii="Verdana" w:hAnsi="Verdana"/>
          <w:sz w:val="20"/>
          <w:szCs w:val="20"/>
          <w:lang w:val="sl-SI"/>
        </w:rPr>
      </w:pPr>
    </w:p>
    <w:p w14:paraId="35D8396B" w14:textId="77777777" w:rsidR="008A5F3C" w:rsidRDefault="008A5F3C"/>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15"/>
        <w:gridCol w:w="19"/>
      </w:tblGrid>
      <w:tr w:rsidR="008031ED" w:rsidRPr="005B3482" w14:paraId="2D87B8BD" w14:textId="77777777" w:rsidTr="00E80288">
        <w:trPr>
          <w:trHeight w:val="20"/>
          <w:jc w:val="center"/>
        </w:trPr>
        <w:tc>
          <w:tcPr>
            <w:tcW w:w="9634" w:type="dxa"/>
            <w:gridSpan w:val="2"/>
            <w:tcBorders>
              <w:top w:val="single" w:sz="4" w:space="0" w:color="auto"/>
              <w:bottom w:val="single" w:sz="4" w:space="0" w:color="auto"/>
            </w:tcBorders>
            <w:shd w:val="clear" w:color="auto" w:fill="FDB940"/>
            <w:vAlign w:val="center"/>
          </w:tcPr>
          <w:p w14:paraId="431F9443" w14:textId="77777777" w:rsidR="008031ED" w:rsidRPr="005B3482" w:rsidRDefault="008031ED" w:rsidP="00B70E86">
            <w:pPr>
              <w:spacing w:after="0" w:line="240" w:lineRule="auto"/>
              <w:jc w:val="center"/>
              <w:rPr>
                <w:rFonts w:ascii="Verdana" w:hAnsi="Verdana"/>
                <w:b/>
                <w:sz w:val="20"/>
                <w:szCs w:val="20"/>
                <w:lang w:val="sl-SI"/>
              </w:rPr>
            </w:pPr>
            <w:r w:rsidRPr="005B3482">
              <w:rPr>
                <w:rFonts w:ascii="Verdana" w:hAnsi="Verdana"/>
                <w:b/>
                <w:sz w:val="20"/>
                <w:szCs w:val="20"/>
                <w:lang w:val="sl-SI"/>
              </w:rPr>
              <w:t>DODATNI OPIS</w:t>
            </w:r>
          </w:p>
        </w:tc>
      </w:tr>
      <w:tr w:rsidR="0075399F" w:rsidRPr="005B3482" w14:paraId="1AD09106" w14:textId="77777777" w:rsidTr="00E80288">
        <w:trPr>
          <w:gridAfter w:val="1"/>
          <w:wAfter w:w="19" w:type="dxa"/>
          <w:trHeight w:val="20"/>
          <w:jc w:val="center"/>
        </w:trPr>
        <w:tc>
          <w:tcPr>
            <w:tcW w:w="9615" w:type="dxa"/>
            <w:tcBorders>
              <w:top w:val="single" w:sz="4" w:space="0" w:color="auto"/>
              <w:bottom w:val="single" w:sz="4" w:space="0" w:color="auto"/>
            </w:tcBorders>
            <w:shd w:val="clear" w:color="auto" w:fill="FDF0D5"/>
            <w:vAlign w:val="center"/>
          </w:tcPr>
          <w:p w14:paraId="4AC701CD"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SPLOŠNO</w:t>
            </w:r>
          </w:p>
          <w:p w14:paraId="4F9CF8D4" w14:textId="77777777" w:rsidR="0075399F" w:rsidRPr="00A4791E" w:rsidRDefault="0075399F" w:rsidP="0075399F">
            <w:pPr>
              <w:spacing w:after="0" w:line="240" w:lineRule="auto"/>
              <w:jc w:val="both"/>
              <w:rPr>
                <w:rFonts w:ascii="Verdana" w:hAnsi="Verdana"/>
                <w:sz w:val="20"/>
                <w:szCs w:val="20"/>
              </w:rPr>
            </w:pPr>
          </w:p>
          <w:p w14:paraId="5402B14F" w14:textId="37CC83E5" w:rsidR="0075399F" w:rsidRPr="00A4791E" w:rsidRDefault="0075399F" w:rsidP="0075399F">
            <w:pPr>
              <w:spacing w:after="60" w:line="240" w:lineRule="auto"/>
              <w:jc w:val="both"/>
              <w:rPr>
                <w:rFonts w:ascii="Verdana" w:hAnsi="Verdana" w:cs="Arial"/>
                <w:sz w:val="20"/>
                <w:szCs w:val="20"/>
              </w:rPr>
            </w:pPr>
            <w:r w:rsidRPr="00A4791E">
              <w:rPr>
                <w:rFonts w:ascii="Verdana" w:hAnsi="Verdana" w:cs="Arial"/>
                <w:sz w:val="20"/>
                <w:szCs w:val="20"/>
              </w:rPr>
              <w:t xml:space="preserve">Izgradnja večstanovanjskih objektov </w:t>
            </w:r>
            <w:r w:rsidR="00E04CB3">
              <w:rPr>
                <w:rFonts w:ascii="Verdana" w:hAnsi="Verdana" w:cs="Arial"/>
                <w:sz w:val="20"/>
                <w:szCs w:val="20"/>
              </w:rPr>
              <w:t>Partizan, Jesenice</w:t>
            </w:r>
            <w:r w:rsidRPr="00A4791E">
              <w:rPr>
                <w:rFonts w:ascii="Verdana" w:hAnsi="Verdana" w:cs="Arial"/>
                <w:sz w:val="20"/>
                <w:szCs w:val="20"/>
              </w:rPr>
              <w:t xml:space="preserve"> obsega projektiranje ter izvedbo gradbenih, obrtniških, inštalacijskih del in zunanje ureditve</w:t>
            </w:r>
            <w:r w:rsidR="001C4CB2">
              <w:rPr>
                <w:rFonts w:ascii="Verdana" w:hAnsi="Verdana" w:cs="Arial"/>
                <w:sz w:val="20"/>
                <w:szCs w:val="20"/>
              </w:rPr>
              <w:t>, javne parkovne ureditve</w:t>
            </w:r>
            <w:r w:rsidRPr="00A4791E">
              <w:rPr>
                <w:rFonts w:ascii="Verdana" w:hAnsi="Verdana" w:cs="Arial"/>
                <w:sz w:val="20"/>
                <w:szCs w:val="20"/>
              </w:rPr>
              <w:t xml:space="preserve"> ter pripadajoče prometne in komunalne infrastrukture za gradnjo večstanovanjskih objektov </w:t>
            </w:r>
            <w:r w:rsidR="009C3846">
              <w:rPr>
                <w:rFonts w:ascii="Verdana" w:hAnsi="Verdana" w:cs="Arial"/>
                <w:sz w:val="20"/>
                <w:szCs w:val="20"/>
              </w:rPr>
              <w:t>Partizan Jesenice</w:t>
            </w:r>
            <w:r w:rsidRPr="00A4791E">
              <w:rPr>
                <w:rFonts w:ascii="Verdana" w:hAnsi="Verdana" w:cs="Arial"/>
                <w:sz w:val="20"/>
                <w:szCs w:val="20"/>
              </w:rPr>
              <w:t>.</w:t>
            </w:r>
          </w:p>
          <w:p w14:paraId="06590ACE" w14:textId="77777777" w:rsidR="0075399F" w:rsidRPr="00A4791E" w:rsidRDefault="0075399F" w:rsidP="0075399F">
            <w:pPr>
              <w:jc w:val="both"/>
              <w:rPr>
                <w:rFonts w:ascii="Verdana" w:hAnsi="Verdana" w:cs="Tahoma"/>
                <w:sz w:val="20"/>
                <w:szCs w:val="20"/>
              </w:rPr>
            </w:pPr>
            <w:r w:rsidRPr="00A4791E">
              <w:rPr>
                <w:rFonts w:ascii="Verdana" w:hAnsi="Verdana" w:cs="Tahoma"/>
                <w:sz w:val="20"/>
                <w:szCs w:val="20"/>
              </w:rPr>
              <w:t xml:space="preserve">Izvajalec del bo po načelu »ključ v roke« izvedel dela v obsegu:  </w:t>
            </w:r>
          </w:p>
          <w:p w14:paraId="210031EB" w14:textId="2CF973D5"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projektiranje</w:t>
            </w:r>
            <w:r w:rsidR="006213E4">
              <w:rPr>
                <w:rFonts w:ascii="Verdana" w:hAnsi="Verdana" w:cs="Tahoma"/>
                <w:sz w:val="20"/>
                <w:szCs w:val="20"/>
              </w:rPr>
              <w:t xml:space="preserve"> in izdelava</w:t>
            </w:r>
            <w:r w:rsidRPr="00A4791E">
              <w:rPr>
                <w:rFonts w:ascii="Verdana" w:hAnsi="Verdana" w:cs="Tahoma"/>
                <w:sz w:val="20"/>
                <w:szCs w:val="20"/>
              </w:rPr>
              <w:t xml:space="preserve"> </w:t>
            </w:r>
            <w:r w:rsidR="00574E25">
              <w:rPr>
                <w:rFonts w:ascii="Verdana" w:hAnsi="Verdana" w:cs="Tahoma"/>
                <w:sz w:val="20"/>
                <w:szCs w:val="20"/>
              </w:rPr>
              <w:t xml:space="preserve">idejne zasnove (IDZ) in </w:t>
            </w:r>
            <w:r w:rsidRPr="00A4791E">
              <w:rPr>
                <w:rFonts w:ascii="Verdana" w:hAnsi="Verdana" w:cs="Tahoma"/>
                <w:sz w:val="20"/>
                <w:szCs w:val="20"/>
              </w:rPr>
              <w:t xml:space="preserve">projektne </w:t>
            </w:r>
            <w:r w:rsidR="006213E4" w:rsidRPr="00A4791E">
              <w:rPr>
                <w:rFonts w:ascii="Verdana" w:hAnsi="Verdana" w:cs="Tahoma"/>
                <w:sz w:val="20"/>
                <w:szCs w:val="20"/>
              </w:rPr>
              <w:t>dokumentacij</w:t>
            </w:r>
            <w:r w:rsidR="006213E4">
              <w:rPr>
                <w:rFonts w:ascii="Verdana" w:hAnsi="Verdana" w:cs="Tahoma"/>
                <w:sz w:val="20"/>
                <w:szCs w:val="20"/>
              </w:rPr>
              <w:t>e</w:t>
            </w:r>
            <w:r w:rsidR="006213E4" w:rsidRPr="00A4791E">
              <w:rPr>
                <w:rFonts w:ascii="Verdana" w:hAnsi="Verdana" w:cs="Tahoma"/>
                <w:sz w:val="20"/>
                <w:szCs w:val="20"/>
              </w:rPr>
              <w:t xml:space="preserve"> </w:t>
            </w:r>
            <w:r w:rsidRPr="00A4791E">
              <w:rPr>
                <w:rFonts w:ascii="Verdana" w:hAnsi="Verdana" w:cs="Tahoma"/>
                <w:sz w:val="20"/>
                <w:szCs w:val="20"/>
              </w:rPr>
              <w:t xml:space="preserve">skladno z Gradbenim zakonom (GZ-1) (Ur. </w:t>
            </w:r>
            <w:r w:rsidR="00570425">
              <w:rPr>
                <w:rFonts w:ascii="Verdana" w:hAnsi="Verdana" w:cs="Tahoma"/>
                <w:sz w:val="20"/>
                <w:szCs w:val="20"/>
              </w:rPr>
              <w:t>l</w:t>
            </w:r>
            <w:r w:rsidRPr="00A4791E">
              <w:rPr>
                <w:rFonts w:ascii="Verdana" w:hAnsi="Verdana" w:cs="Tahoma"/>
                <w:sz w:val="20"/>
                <w:szCs w:val="20"/>
              </w:rPr>
              <w:t>. RS, št. 199/21</w:t>
            </w:r>
            <w:r w:rsidR="00570425">
              <w:rPr>
                <w:rFonts w:ascii="Verdana" w:hAnsi="Verdana" w:cs="Tahoma"/>
                <w:sz w:val="20"/>
                <w:szCs w:val="20"/>
              </w:rPr>
              <w:t xml:space="preserve"> in 105/22 - ZZNŠPP</w:t>
            </w:r>
            <w:r w:rsidRPr="00A4791E">
              <w:rPr>
                <w:rFonts w:ascii="Verdana" w:hAnsi="Verdana" w:cs="Tahoma"/>
                <w:sz w:val="20"/>
                <w:szCs w:val="20"/>
              </w:rPr>
              <w:t>) za fazi PZI, PID,</w:t>
            </w:r>
          </w:p>
          <w:p w14:paraId="1F87B6E0" w14:textId="05892857" w:rsidR="0075399F" w:rsidRPr="00A4791E" w:rsidRDefault="001C4CB2"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BIM</w:t>
            </w:r>
            <w:r>
              <w:rPr>
                <w:rFonts w:ascii="Verdana" w:hAnsi="Verdana" w:cs="Tahoma"/>
                <w:sz w:val="20"/>
                <w:szCs w:val="20"/>
              </w:rPr>
              <w:t>-</w:t>
            </w:r>
            <w:r w:rsidR="0075399F" w:rsidRPr="00A4791E">
              <w:rPr>
                <w:rFonts w:ascii="Verdana" w:hAnsi="Verdana" w:cs="Tahoma"/>
                <w:sz w:val="20"/>
                <w:szCs w:val="20"/>
              </w:rPr>
              <w:t>model (Building Information Modeling) za fazi PZI</w:t>
            </w:r>
            <w:r w:rsidR="006213E4">
              <w:rPr>
                <w:rFonts w:ascii="Verdana" w:hAnsi="Verdana" w:cs="Tahoma"/>
                <w:sz w:val="20"/>
                <w:szCs w:val="20"/>
              </w:rPr>
              <w:t xml:space="preserve"> in</w:t>
            </w:r>
            <w:r w:rsidR="006213E4" w:rsidRPr="00A4791E">
              <w:rPr>
                <w:rFonts w:ascii="Verdana" w:hAnsi="Verdana" w:cs="Tahoma"/>
                <w:sz w:val="20"/>
                <w:szCs w:val="20"/>
              </w:rPr>
              <w:t xml:space="preserve"> </w:t>
            </w:r>
            <w:r w:rsidR="0075399F" w:rsidRPr="00A4791E">
              <w:rPr>
                <w:rFonts w:ascii="Verdana" w:hAnsi="Verdana" w:cs="Tahoma"/>
                <w:sz w:val="20"/>
                <w:szCs w:val="20"/>
              </w:rPr>
              <w:t>PID,</w:t>
            </w:r>
          </w:p>
          <w:p w14:paraId="347F7330"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dokazilo o zanesljivosti objekta (DZO),</w:t>
            </w:r>
          </w:p>
          <w:p w14:paraId="1872BAAD" w14:textId="78DD78F5" w:rsidR="0075399F" w:rsidRPr="00A4791E" w:rsidRDefault="006213E4" w:rsidP="0075399F">
            <w:pPr>
              <w:pStyle w:val="Odstavekseznama"/>
              <w:numPr>
                <w:ilvl w:val="0"/>
                <w:numId w:val="19"/>
              </w:numPr>
              <w:jc w:val="both"/>
              <w:rPr>
                <w:rFonts w:ascii="Verdana" w:hAnsi="Verdana" w:cs="Tahoma"/>
                <w:sz w:val="20"/>
                <w:szCs w:val="20"/>
              </w:rPr>
            </w:pPr>
            <w:r w:rsidRPr="006213E4">
              <w:rPr>
                <w:rFonts w:ascii="Verdana" w:hAnsi="Verdana" w:cs="Tahoma"/>
                <w:sz w:val="20"/>
                <w:szCs w:val="20"/>
              </w:rPr>
              <w:t>pridobil vsa potrebna mnenja in soglasja v upravnih in ostalih postopkih</w:t>
            </w:r>
            <w:r w:rsidR="0075399F" w:rsidRPr="00A4791E">
              <w:rPr>
                <w:rFonts w:ascii="Verdana" w:hAnsi="Verdana" w:cs="Tahoma"/>
                <w:sz w:val="20"/>
                <w:szCs w:val="20"/>
              </w:rPr>
              <w:t>,</w:t>
            </w:r>
          </w:p>
          <w:p w14:paraId="04704835"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zagotovil stalno prisotnost projektanta ob izvedbi del, </w:t>
            </w:r>
          </w:p>
          <w:p w14:paraId="628EC60F"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prijava </w:t>
            </w:r>
            <w:r>
              <w:rPr>
                <w:rFonts w:ascii="Verdana" w:hAnsi="Verdana" w:cs="Tahoma"/>
                <w:sz w:val="20"/>
                <w:szCs w:val="20"/>
              </w:rPr>
              <w:t xml:space="preserve">začetka </w:t>
            </w:r>
            <w:r w:rsidRPr="00A4791E">
              <w:rPr>
                <w:rFonts w:ascii="Verdana" w:hAnsi="Verdana" w:cs="Tahoma"/>
                <w:sz w:val="20"/>
                <w:szCs w:val="20"/>
              </w:rPr>
              <w:t>gradnje in zakoličb</w:t>
            </w:r>
            <w:r>
              <w:rPr>
                <w:rFonts w:ascii="Verdana" w:hAnsi="Verdana" w:cs="Tahoma"/>
                <w:sz w:val="20"/>
                <w:szCs w:val="20"/>
              </w:rPr>
              <w:t>e</w:t>
            </w:r>
            <w:r w:rsidRPr="00A4791E">
              <w:rPr>
                <w:rFonts w:ascii="Verdana" w:hAnsi="Verdana" w:cs="Tahoma"/>
                <w:sz w:val="20"/>
                <w:szCs w:val="20"/>
              </w:rPr>
              <w:t xml:space="preserve"> objekta skladno z zakonodajo,</w:t>
            </w:r>
          </w:p>
          <w:p w14:paraId="1A511F1E" w14:textId="231E1361"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izvedel vsa gradbena, obrtniška in instalacijska dela, potrebna za izgradnjo in uporabo navedenih objektov in komunalne ter zunanje ureditve</w:t>
            </w:r>
            <w:r w:rsidR="00D73537">
              <w:rPr>
                <w:rFonts w:ascii="Verdana" w:hAnsi="Verdana" w:cs="Tahoma"/>
                <w:sz w:val="20"/>
                <w:szCs w:val="20"/>
              </w:rPr>
              <w:t xml:space="preserve"> in javne parkovne ureditve</w:t>
            </w:r>
            <w:r w:rsidRPr="00A4791E">
              <w:rPr>
                <w:rFonts w:ascii="Verdana" w:hAnsi="Verdana" w:cs="Tahoma"/>
                <w:sz w:val="20"/>
                <w:szCs w:val="20"/>
              </w:rPr>
              <w:t xml:space="preserve"> območja, </w:t>
            </w:r>
          </w:p>
          <w:p w14:paraId="35238A6E"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odpravil vse pomanjkljivosti, ugotovljene s strani komisije za tehnični pregled, </w:t>
            </w:r>
          </w:p>
          <w:p w14:paraId="2F827135"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pridobil uporabno dovoljenje, </w:t>
            </w:r>
          </w:p>
          <w:p w14:paraId="3A3DD087"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odpravil vse pomanjkljivosti, ugotovljene s strani naročnika ob primopredaji.</w:t>
            </w:r>
          </w:p>
          <w:p w14:paraId="70758F73" w14:textId="77777777" w:rsidR="0075399F" w:rsidRPr="00A4791E" w:rsidRDefault="0075399F" w:rsidP="0075399F">
            <w:pPr>
              <w:pStyle w:val="Odstavekseznama"/>
              <w:spacing w:after="0" w:line="240" w:lineRule="auto"/>
              <w:ind w:left="1080"/>
              <w:jc w:val="both"/>
              <w:rPr>
                <w:rFonts w:ascii="Verdana" w:hAnsi="Verdana"/>
                <w:sz w:val="20"/>
                <w:szCs w:val="20"/>
              </w:rPr>
            </w:pPr>
          </w:p>
          <w:p w14:paraId="690D28C2" w14:textId="77777777" w:rsidR="0075399F" w:rsidRPr="00A4791E" w:rsidRDefault="0075399F" w:rsidP="0075399F">
            <w:pPr>
              <w:pStyle w:val="Odstavekseznama"/>
              <w:numPr>
                <w:ilvl w:val="0"/>
                <w:numId w:val="20"/>
              </w:numPr>
              <w:spacing w:after="0" w:line="240" w:lineRule="auto"/>
              <w:jc w:val="both"/>
              <w:rPr>
                <w:rFonts w:ascii="Verdana" w:hAnsi="Verdana"/>
                <w:sz w:val="20"/>
                <w:szCs w:val="20"/>
              </w:rPr>
            </w:pPr>
            <w:r w:rsidRPr="00A4791E">
              <w:rPr>
                <w:rFonts w:ascii="Verdana" w:hAnsi="Verdana"/>
                <w:sz w:val="20"/>
                <w:szCs w:val="20"/>
              </w:rPr>
              <w:t>OPIS LOKACIJE</w:t>
            </w:r>
          </w:p>
          <w:p w14:paraId="38E18F97" w14:textId="77777777" w:rsidR="0075399F" w:rsidRPr="00A4791E" w:rsidRDefault="0075399F" w:rsidP="0075399F">
            <w:pPr>
              <w:spacing w:after="0" w:line="240" w:lineRule="auto"/>
              <w:ind w:left="360"/>
              <w:jc w:val="both"/>
              <w:rPr>
                <w:rFonts w:ascii="Verdana" w:hAnsi="Verdana"/>
                <w:sz w:val="20"/>
                <w:szCs w:val="20"/>
              </w:rPr>
            </w:pPr>
          </w:p>
          <w:p w14:paraId="404E6A06" w14:textId="77777777" w:rsidR="0075399F" w:rsidRPr="00A4791E" w:rsidRDefault="0075399F" w:rsidP="0075399F">
            <w:pPr>
              <w:pStyle w:val="Brezrazmikov2"/>
              <w:jc w:val="both"/>
              <w:rPr>
                <w:rFonts w:ascii="Verdana" w:hAnsi="Verdana"/>
                <w:bCs/>
                <w:sz w:val="20"/>
                <w:szCs w:val="20"/>
                <w:u w:val="single"/>
              </w:rPr>
            </w:pPr>
            <w:r w:rsidRPr="00A4791E">
              <w:rPr>
                <w:rFonts w:ascii="Verdana" w:hAnsi="Verdana"/>
                <w:bCs/>
                <w:sz w:val="20"/>
                <w:szCs w:val="20"/>
                <w:u w:val="single"/>
              </w:rPr>
              <w:t>Lega in ureditveno območje:</w:t>
            </w:r>
          </w:p>
          <w:p w14:paraId="1B463DAD" w14:textId="77777777" w:rsidR="0075399F" w:rsidRPr="00A4791E" w:rsidRDefault="0075399F" w:rsidP="0075399F">
            <w:pPr>
              <w:pStyle w:val="Brezrazmikov2"/>
              <w:jc w:val="both"/>
              <w:rPr>
                <w:rFonts w:ascii="Verdana" w:hAnsi="Verdana"/>
                <w:bCs/>
                <w:sz w:val="20"/>
                <w:szCs w:val="20"/>
              </w:rPr>
            </w:pPr>
          </w:p>
          <w:p w14:paraId="70B8D2FD" w14:textId="404465FB" w:rsidR="0075399F" w:rsidRPr="00A4791E" w:rsidRDefault="0075399F" w:rsidP="0075399F">
            <w:pPr>
              <w:spacing w:after="60" w:line="240" w:lineRule="auto"/>
              <w:jc w:val="both"/>
              <w:rPr>
                <w:rFonts w:ascii="Verdana" w:hAnsi="Verdana" w:cs="Arial"/>
                <w:sz w:val="20"/>
                <w:szCs w:val="20"/>
              </w:rPr>
            </w:pPr>
            <w:r w:rsidRPr="00A4791E">
              <w:rPr>
                <w:rFonts w:ascii="Verdana" w:hAnsi="Verdana" w:cs="Arial"/>
                <w:sz w:val="20"/>
                <w:szCs w:val="20"/>
              </w:rPr>
              <w:t xml:space="preserve">Stanovanjski sklad </w:t>
            </w:r>
            <w:r w:rsidRPr="00A4791E">
              <w:rPr>
                <w:rFonts w:ascii="Verdana" w:hAnsi="Verdana"/>
                <w:sz w:val="20"/>
                <w:szCs w:val="20"/>
              </w:rPr>
              <w:t>Republike Slovenije</w:t>
            </w:r>
            <w:r w:rsidRPr="00A4791E">
              <w:rPr>
                <w:rFonts w:ascii="Verdana" w:hAnsi="Verdana" w:cs="Arial"/>
                <w:sz w:val="20"/>
                <w:szCs w:val="20"/>
              </w:rPr>
              <w:t xml:space="preserve"> je lastnik nezazidanih stavbnih zemljišč v k.o. </w:t>
            </w:r>
            <w:r w:rsidR="00EB1096">
              <w:rPr>
                <w:rFonts w:ascii="Verdana" w:hAnsi="Verdana" w:cs="Arial"/>
                <w:sz w:val="20"/>
                <w:szCs w:val="20"/>
              </w:rPr>
              <w:t>2175</w:t>
            </w:r>
            <w:r w:rsidR="00EB1096" w:rsidRPr="00A4791E">
              <w:rPr>
                <w:rFonts w:ascii="Verdana" w:hAnsi="Verdana" w:cs="Arial"/>
                <w:sz w:val="20"/>
                <w:szCs w:val="20"/>
              </w:rPr>
              <w:t xml:space="preserve"> </w:t>
            </w:r>
            <w:r w:rsidRPr="00A4791E">
              <w:rPr>
                <w:rFonts w:ascii="Verdana" w:hAnsi="Verdana" w:cs="Arial"/>
                <w:sz w:val="20"/>
                <w:szCs w:val="20"/>
              </w:rPr>
              <w:t xml:space="preserve">– </w:t>
            </w:r>
            <w:r w:rsidR="00D64759">
              <w:rPr>
                <w:rFonts w:ascii="Verdana" w:hAnsi="Verdana" w:cs="Arial"/>
                <w:sz w:val="20"/>
                <w:szCs w:val="20"/>
              </w:rPr>
              <w:t>Jesenice</w:t>
            </w:r>
            <w:r w:rsidRPr="00A4791E">
              <w:rPr>
                <w:rFonts w:ascii="Verdana" w:hAnsi="Verdana" w:cs="Arial"/>
                <w:sz w:val="20"/>
                <w:szCs w:val="20"/>
              </w:rPr>
              <w:t xml:space="preserve"> s parc. št.:</w:t>
            </w:r>
            <w:r w:rsidR="006616AD">
              <w:rPr>
                <w:rFonts w:ascii="Verdana" w:hAnsi="Verdana" w:cs="Arial"/>
                <w:sz w:val="20"/>
                <w:szCs w:val="20"/>
              </w:rPr>
              <w:t xml:space="preserve"> </w:t>
            </w:r>
            <w:r w:rsidR="006616AD" w:rsidRPr="006616AD">
              <w:rPr>
                <w:rFonts w:ascii="Verdana" w:hAnsi="Verdana" w:cs="Arial"/>
                <w:sz w:val="20"/>
                <w:szCs w:val="20"/>
              </w:rPr>
              <w:t xml:space="preserve">1239/1, 1237/15, 1237/14, </w:t>
            </w:r>
            <w:r w:rsidR="002D5FA2">
              <w:rPr>
                <w:rFonts w:ascii="Verdana" w:hAnsi="Verdana" w:cs="Arial"/>
                <w:sz w:val="20"/>
                <w:szCs w:val="20"/>
              </w:rPr>
              <w:t xml:space="preserve">1237/3, 1237/6, </w:t>
            </w:r>
            <w:r w:rsidR="006616AD" w:rsidRPr="006616AD">
              <w:rPr>
                <w:rFonts w:ascii="Verdana" w:hAnsi="Verdana" w:cs="Arial"/>
                <w:sz w:val="20"/>
                <w:szCs w:val="20"/>
              </w:rPr>
              <w:t>1239/3, 1239/2</w:t>
            </w:r>
            <w:r w:rsidRPr="00A4791E">
              <w:rPr>
                <w:rFonts w:ascii="Verdana" w:hAnsi="Verdana"/>
                <w:sz w:val="20"/>
                <w:szCs w:val="20"/>
              </w:rPr>
              <w:t xml:space="preserve">. </w:t>
            </w:r>
            <w:r w:rsidRPr="00A4791E">
              <w:rPr>
                <w:rFonts w:ascii="Verdana" w:hAnsi="Verdana" w:cs="Arial"/>
                <w:sz w:val="20"/>
                <w:szCs w:val="20"/>
              </w:rPr>
              <w:t xml:space="preserve">Velikost gradbene parcele je skupaj </w:t>
            </w:r>
            <w:r w:rsidR="006616AD">
              <w:rPr>
                <w:rFonts w:ascii="Verdana" w:hAnsi="Verdana" w:cs="Arial"/>
                <w:sz w:val="20"/>
                <w:szCs w:val="20"/>
              </w:rPr>
              <w:t>7.</w:t>
            </w:r>
            <w:r w:rsidR="00B75105">
              <w:rPr>
                <w:rFonts w:ascii="Verdana" w:hAnsi="Verdana" w:cs="Arial"/>
                <w:sz w:val="20"/>
                <w:szCs w:val="20"/>
              </w:rPr>
              <w:t>459,2</w:t>
            </w:r>
            <w:r w:rsidRPr="00A4791E">
              <w:rPr>
                <w:rFonts w:ascii="Verdana" w:hAnsi="Verdana" w:cs="Arial"/>
                <w:sz w:val="20"/>
                <w:szCs w:val="20"/>
              </w:rPr>
              <w:t xml:space="preserve"> m</w:t>
            </w:r>
            <w:r w:rsidRPr="00F22003">
              <w:rPr>
                <w:rFonts w:ascii="Verdana" w:hAnsi="Verdana" w:cs="Arial"/>
                <w:sz w:val="20"/>
                <w:szCs w:val="20"/>
                <w:vertAlign w:val="superscript"/>
              </w:rPr>
              <w:t>2</w:t>
            </w:r>
            <w:r w:rsidRPr="00A4791E">
              <w:rPr>
                <w:rFonts w:ascii="Verdana" w:hAnsi="Verdana" w:cs="Arial"/>
                <w:sz w:val="20"/>
                <w:szCs w:val="20"/>
              </w:rPr>
              <w:t>.</w:t>
            </w:r>
          </w:p>
          <w:p w14:paraId="7D831623" w14:textId="4B64A232" w:rsidR="0075399F" w:rsidRPr="00A4791E" w:rsidRDefault="00E822B2" w:rsidP="0075399F">
            <w:pPr>
              <w:spacing w:after="60" w:line="240" w:lineRule="auto"/>
              <w:jc w:val="both"/>
              <w:rPr>
                <w:rFonts w:ascii="Verdana" w:hAnsi="Verdana" w:cs="Arial"/>
                <w:sz w:val="20"/>
                <w:szCs w:val="20"/>
              </w:rPr>
            </w:pPr>
            <w:r w:rsidRPr="00E822B2">
              <w:rPr>
                <w:rFonts w:ascii="Verdana" w:hAnsi="Verdana"/>
                <w:sz w:val="20"/>
                <w:szCs w:val="20"/>
              </w:rPr>
              <w:t>Zemljišče se nahaja v bližini novega upravnega središč</w:t>
            </w:r>
            <w:bookmarkStart w:id="0" w:name="_GoBack"/>
            <w:bookmarkEnd w:id="0"/>
            <w:r w:rsidRPr="00E822B2">
              <w:rPr>
                <w:rFonts w:ascii="Verdana" w:hAnsi="Verdana"/>
                <w:sz w:val="20"/>
                <w:szCs w:val="20"/>
              </w:rPr>
              <w:t xml:space="preserve">a občine Jesenice in je na zahodni strani omejeno s Cesto železarjev, s potokom Ukova na vzhodni strani ter z Ulico Viktorja Kejžarja in železniško progo št. 20 Ljubljana–Jesenice–d. m. na severni strani. Območje OPPN je deloma že pozidano, na njem prevladujejo stavbe centralnih dejavnosti: objekt TVD Partizan na severozahodnem delu območja, stavbi nekdanje Kemične čistilnice in pralnice na jugu območja in večstanovanjska stavba na severovzhodnem delu območja. Osrednji del območja je pretežno nepozidan in porasel z visokim drevjem, z izjemo nekaj manjših objektov (garažni boksi, vrtne lope). Gradnja </w:t>
            </w:r>
            <w:r>
              <w:rPr>
                <w:rFonts w:ascii="Verdana" w:hAnsi="Verdana"/>
                <w:sz w:val="20"/>
                <w:szCs w:val="20"/>
              </w:rPr>
              <w:t xml:space="preserve">je razdeljena na fazo F2/1, ki zajema </w:t>
            </w:r>
            <w:r w:rsidRPr="00E822B2">
              <w:rPr>
                <w:rFonts w:ascii="Verdana" w:hAnsi="Verdana"/>
                <w:sz w:val="20"/>
                <w:szCs w:val="20"/>
              </w:rPr>
              <w:t>gradnj</w:t>
            </w:r>
            <w:r w:rsidR="00280287">
              <w:rPr>
                <w:rFonts w:ascii="Verdana" w:hAnsi="Verdana"/>
                <w:sz w:val="20"/>
                <w:szCs w:val="20"/>
              </w:rPr>
              <w:t>o</w:t>
            </w:r>
            <w:r w:rsidRPr="00E822B2">
              <w:rPr>
                <w:rFonts w:ascii="Verdana" w:hAnsi="Verdana"/>
                <w:sz w:val="20"/>
                <w:szCs w:val="20"/>
              </w:rPr>
              <w:t xml:space="preserve"> dveh večstanovanjskih objektov </w:t>
            </w:r>
            <w:r w:rsidR="00280287">
              <w:rPr>
                <w:rFonts w:ascii="Verdana" w:hAnsi="Verdana"/>
                <w:sz w:val="20"/>
                <w:szCs w:val="20"/>
              </w:rPr>
              <w:t>s skupno podzemno garažo</w:t>
            </w:r>
            <w:r w:rsidR="007D1FC1">
              <w:rPr>
                <w:rFonts w:ascii="Verdana" w:hAnsi="Verdana"/>
                <w:sz w:val="20"/>
                <w:szCs w:val="20"/>
              </w:rPr>
              <w:t xml:space="preserve">, pripadajočo zunanjo ureditvijo </w:t>
            </w:r>
            <w:r w:rsidRPr="00E822B2">
              <w:rPr>
                <w:rFonts w:ascii="Verdana" w:hAnsi="Verdana"/>
                <w:sz w:val="20"/>
                <w:szCs w:val="20"/>
              </w:rPr>
              <w:t xml:space="preserve">ter </w:t>
            </w:r>
            <w:r w:rsidR="007D1FC1">
              <w:rPr>
                <w:rFonts w:ascii="Verdana" w:hAnsi="Verdana"/>
                <w:sz w:val="20"/>
                <w:szCs w:val="20"/>
              </w:rPr>
              <w:t>na fazo</w:t>
            </w:r>
            <w:r w:rsidRPr="00E822B2">
              <w:rPr>
                <w:rFonts w:ascii="Verdana" w:hAnsi="Verdana"/>
                <w:sz w:val="20"/>
                <w:szCs w:val="20"/>
              </w:rPr>
              <w:t xml:space="preserve"> F2/2, ki zajem</w:t>
            </w:r>
            <w:r w:rsidR="007D1FC1">
              <w:rPr>
                <w:rFonts w:ascii="Verdana" w:hAnsi="Verdana"/>
                <w:sz w:val="20"/>
                <w:szCs w:val="20"/>
              </w:rPr>
              <w:t>a</w:t>
            </w:r>
            <w:r w:rsidRPr="00E822B2">
              <w:rPr>
                <w:rFonts w:ascii="Verdana" w:hAnsi="Verdana"/>
                <w:sz w:val="20"/>
                <w:szCs w:val="20"/>
              </w:rPr>
              <w:t xml:space="preserve"> </w:t>
            </w:r>
            <w:r w:rsidR="007D1FC1">
              <w:rPr>
                <w:rFonts w:ascii="Verdana" w:hAnsi="Verdana"/>
                <w:sz w:val="20"/>
                <w:szCs w:val="20"/>
              </w:rPr>
              <w:t>gradnjo j</w:t>
            </w:r>
            <w:r w:rsidRPr="00E822B2">
              <w:rPr>
                <w:rFonts w:ascii="Verdana" w:hAnsi="Verdana"/>
                <w:sz w:val="20"/>
                <w:szCs w:val="20"/>
              </w:rPr>
              <w:t>avne park</w:t>
            </w:r>
            <w:r w:rsidR="007D1FC1">
              <w:rPr>
                <w:rFonts w:ascii="Verdana" w:hAnsi="Verdana"/>
                <w:sz w:val="20"/>
                <w:szCs w:val="20"/>
              </w:rPr>
              <w:t>ovne ureditve</w:t>
            </w:r>
            <w:r w:rsidRPr="00E822B2">
              <w:rPr>
                <w:rFonts w:ascii="Verdana" w:hAnsi="Verdana"/>
                <w:sz w:val="20"/>
                <w:szCs w:val="20"/>
              </w:rPr>
              <w:t xml:space="preserve">. Gradbene parcele </w:t>
            </w:r>
            <w:r w:rsidR="00411A8E">
              <w:rPr>
                <w:rFonts w:ascii="Verdana" w:hAnsi="Verdana"/>
                <w:sz w:val="20"/>
                <w:szCs w:val="20"/>
              </w:rPr>
              <w:t xml:space="preserve">ležijo znotraj poselitvenega območja, </w:t>
            </w:r>
            <w:r w:rsidR="00411A8E" w:rsidRPr="00411A8E">
              <w:rPr>
                <w:rFonts w:ascii="Verdana" w:hAnsi="Verdana"/>
                <w:sz w:val="20"/>
                <w:szCs w:val="20"/>
              </w:rPr>
              <w:t>ki se podrobneje ureja z Občinskim podrobnim prostorskim načrtom Partizan (Odlok o občinskem podrobnem prostorskem načrtu Partizan - Uradni list RS, št. 139/2020)</w:t>
            </w:r>
            <w:r w:rsidRPr="00E822B2">
              <w:rPr>
                <w:rFonts w:ascii="Verdana" w:hAnsi="Verdana"/>
                <w:sz w:val="20"/>
                <w:szCs w:val="20"/>
              </w:rPr>
              <w:t>.</w:t>
            </w:r>
            <w:r>
              <w:rPr>
                <w:rFonts w:ascii="Verdana" w:hAnsi="Verdana"/>
                <w:sz w:val="20"/>
                <w:szCs w:val="20"/>
              </w:rPr>
              <w:t xml:space="preserve"> </w:t>
            </w:r>
          </w:p>
          <w:p w14:paraId="28F54204" w14:textId="77777777" w:rsidR="0075399F" w:rsidRPr="00A4791E" w:rsidRDefault="0075399F" w:rsidP="0075399F">
            <w:pPr>
              <w:spacing w:after="0" w:line="240" w:lineRule="auto"/>
              <w:jc w:val="both"/>
              <w:rPr>
                <w:rFonts w:ascii="Verdana" w:hAnsi="Verdana"/>
                <w:sz w:val="20"/>
                <w:szCs w:val="20"/>
              </w:rPr>
            </w:pPr>
          </w:p>
          <w:p w14:paraId="63F24C52"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II.</w:t>
            </w:r>
            <w:r w:rsidRPr="00A4791E">
              <w:rPr>
                <w:rFonts w:ascii="Verdana" w:hAnsi="Verdana"/>
                <w:sz w:val="20"/>
                <w:szCs w:val="20"/>
              </w:rPr>
              <w:tab/>
              <w:t>OPIS PROJEKTA</w:t>
            </w:r>
          </w:p>
          <w:p w14:paraId="6166E0D2" w14:textId="77777777" w:rsidR="0075399F" w:rsidRPr="00A4791E" w:rsidRDefault="0075399F" w:rsidP="0075399F">
            <w:pPr>
              <w:spacing w:after="0" w:line="240" w:lineRule="auto"/>
              <w:jc w:val="both"/>
              <w:rPr>
                <w:rFonts w:ascii="Verdana" w:hAnsi="Verdana"/>
                <w:sz w:val="20"/>
                <w:szCs w:val="20"/>
              </w:rPr>
            </w:pPr>
          </w:p>
          <w:p w14:paraId="42CBBBDE" w14:textId="77777777" w:rsidR="0075399F" w:rsidRPr="00A4791E" w:rsidRDefault="0075399F" w:rsidP="0075399F">
            <w:pPr>
              <w:pStyle w:val="Odstavekseznama"/>
              <w:numPr>
                <w:ilvl w:val="0"/>
                <w:numId w:val="21"/>
              </w:numPr>
              <w:spacing w:after="0" w:line="240" w:lineRule="auto"/>
              <w:jc w:val="both"/>
              <w:rPr>
                <w:rFonts w:ascii="Verdana" w:hAnsi="Verdana"/>
                <w:sz w:val="20"/>
                <w:szCs w:val="20"/>
              </w:rPr>
            </w:pPr>
            <w:r w:rsidRPr="00A4791E">
              <w:rPr>
                <w:rFonts w:ascii="Verdana" w:hAnsi="Verdana"/>
                <w:sz w:val="20"/>
                <w:szCs w:val="20"/>
              </w:rPr>
              <w:t>SPLOŠNO O GRADNJI</w:t>
            </w:r>
          </w:p>
          <w:p w14:paraId="1CF31CDA" w14:textId="77777777" w:rsidR="0075399F" w:rsidRPr="00A4791E" w:rsidRDefault="0075399F" w:rsidP="0075399F">
            <w:pPr>
              <w:spacing w:after="0" w:line="240" w:lineRule="auto"/>
              <w:ind w:left="360"/>
              <w:jc w:val="both"/>
              <w:rPr>
                <w:rFonts w:ascii="Verdana" w:hAnsi="Verdana"/>
                <w:sz w:val="20"/>
                <w:szCs w:val="20"/>
              </w:rPr>
            </w:pPr>
          </w:p>
          <w:p w14:paraId="35A68B92" w14:textId="631EC35A" w:rsidR="0075399F" w:rsidRPr="00A4791E" w:rsidRDefault="0075399F" w:rsidP="0075399F">
            <w:pPr>
              <w:pStyle w:val="Standard"/>
              <w:ind w:left="720"/>
              <w:jc w:val="both"/>
              <w:rPr>
                <w:rFonts w:ascii="Verdana" w:hAnsi="Verdana"/>
                <w:sz w:val="20"/>
                <w:szCs w:val="20"/>
              </w:rPr>
            </w:pPr>
            <w:bookmarkStart w:id="1" w:name="_Hlk98825640"/>
            <w:r w:rsidRPr="00A4791E">
              <w:rPr>
                <w:rFonts w:ascii="Verdana" w:hAnsi="Verdana"/>
                <w:sz w:val="20"/>
                <w:szCs w:val="20"/>
              </w:rPr>
              <w:t xml:space="preserve">Investitor Stanovanjski sklad Republike Slovenije želi na območju </w:t>
            </w:r>
            <w:r w:rsidR="007D1FC1">
              <w:rPr>
                <w:rFonts w:ascii="Verdana" w:hAnsi="Verdana"/>
                <w:sz w:val="20"/>
                <w:szCs w:val="20"/>
              </w:rPr>
              <w:t>OPPN Partizan, Jesenice</w:t>
            </w:r>
            <w:r w:rsidRPr="00A4791E">
              <w:rPr>
                <w:rFonts w:ascii="Verdana" w:hAnsi="Verdana"/>
                <w:sz w:val="20"/>
                <w:szCs w:val="20"/>
              </w:rPr>
              <w:t xml:space="preserve"> na zemljiščih, ki </w:t>
            </w:r>
            <w:r w:rsidR="007D1FC1">
              <w:rPr>
                <w:rFonts w:ascii="Verdana" w:hAnsi="Verdana"/>
                <w:sz w:val="20"/>
                <w:szCs w:val="20"/>
              </w:rPr>
              <w:t>so namenenjene gradnji večstanovanjskih objektov</w:t>
            </w:r>
            <w:r w:rsidRPr="00A4791E">
              <w:rPr>
                <w:rFonts w:ascii="Verdana" w:hAnsi="Verdana"/>
                <w:sz w:val="20"/>
                <w:szCs w:val="20"/>
              </w:rPr>
              <w:t xml:space="preserve">, zgraditi </w:t>
            </w:r>
            <w:r w:rsidR="007D1FC1">
              <w:rPr>
                <w:rFonts w:ascii="Verdana" w:hAnsi="Verdana"/>
                <w:sz w:val="20"/>
                <w:szCs w:val="20"/>
              </w:rPr>
              <w:t>dva</w:t>
            </w:r>
            <w:r w:rsidRPr="00A4791E">
              <w:rPr>
                <w:rFonts w:ascii="Verdana" w:hAnsi="Verdana"/>
                <w:sz w:val="20"/>
                <w:szCs w:val="20"/>
              </w:rPr>
              <w:t xml:space="preserve"> </w:t>
            </w:r>
            <w:r w:rsidR="007D1FC1" w:rsidRPr="00A4791E">
              <w:rPr>
                <w:rFonts w:ascii="Verdana" w:hAnsi="Verdana"/>
                <w:sz w:val="20"/>
                <w:szCs w:val="20"/>
              </w:rPr>
              <w:t>večstanovanjsk</w:t>
            </w:r>
            <w:r w:rsidR="007D1FC1">
              <w:rPr>
                <w:rFonts w:ascii="Verdana" w:hAnsi="Verdana"/>
                <w:sz w:val="20"/>
                <w:szCs w:val="20"/>
              </w:rPr>
              <w:t>a</w:t>
            </w:r>
            <w:r w:rsidR="007D1FC1" w:rsidRPr="00A4791E">
              <w:rPr>
                <w:rFonts w:ascii="Verdana" w:hAnsi="Verdana"/>
                <w:sz w:val="20"/>
                <w:szCs w:val="20"/>
              </w:rPr>
              <w:t xml:space="preserve"> blok</w:t>
            </w:r>
            <w:r w:rsidR="007D1FC1">
              <w:rPr>
                <w:rFonts w:ascii="Verdana" w:hAnsi="Verdana"/>
                <w:sz w:val="20"/>
                <w:szCs w:val="20"/>
              </w:rPr>
              <w:t>a</w:t>
            </w:r>
            <w:r w:rsidR="007D1FC1" w:rsidRPr="00A4791E">
              <w:rPr>
                <w:rFonts w:ascii="Verdana" w:hAnsi="Verdana"/>
                <w:sz w:val="20"/>
                <w:szCs w:val="20"/>
              </w:rPr>
              <w:t xml:space="preserve"> </w:t>
            </w:r>
            <w:r w:rsidRPr="00A4791E">
              <w:rPr>
                <w:rFonts w:ascii="Verdana" w:hAnsi="Verdana"/>
                <w:sz w:val="20"/>
                <w:szCs w:val="20"/>
              </w:rPr>
              <w:t xml:space="preserve">s skupno garažo in pripadajočo zunanjo ureditvijo. </w:t>
            </w:r>
            <w:r w:rsidR="009E2EE7">
              <w:rPr>
                <w:rFonts w:ascii="Verdana" w:hAnsi="Verdana"/>
                <w:sz w:val="20"/>
                <w:szCs w:val="20"/>
              </w:rPr>
              <w:t>Predvidena e</w:t>
            </w:r>
            <w:r w:rsidRPr="00A4791E">
              <w:rPr>
                <w:rFonts w:ascii="Verdana" w:hAnsi="Verdana"/>
                <w:sz w:val="20"/>
                <w:szCs w:val="20"/>
              </w:rPr>
              <w:t xml:space="preserve">tažnost </w:t>
            </w:r>
            <w:r w:rsidR="009E2EE7">
              <w:rPr>
                <w:rFonts w:ascii="Verdana" w:hAnsi="Verdana"/>
                <w:sz w:val="20"/>
                <w:szCs w:val="20"/>
              </w:rPr>
              <w:t xml:space="preserve"> objekta 1 je</w:t>
            </w:r>
            <w:r w:rsidR="00574E25">
              <w:rPr>
                <w:rFonts w:ascii="Verdana" w:hAnsi="Verdana"/>
                <w:sz w:val="20"/>
                <w:szCs w:val="20"/>
              </w:rPr>
              <w:t xml:space="preserve"> </w:t>
            </w:r>
            <w:r w:rsidRPr="00A4791E">
              <w:rPr>
                <w:rFonts w:ascii="Verdana" w:hAnsi="Verdana"/>
                <w:sz w:val="20"/>
                <w:szCs w:val="20"/>
              </w:rPr>
              <w:t xml:space="preserve"> K+P+3</w:t>
            </w:r>
            <w:r w:rsidR="00E47EA9">
              <w:rPr>
                <w:rFonts w:ascii="Verdana" w:hAnsi="Verdana"/>
                <w:sz w:val="20"/>
                <w:szCs w:val="20"/>
              </w:rPr>
              <w:t xml:space="preserve"> in objekta 2 </w:t>
            </w:r>
            <w:r w:rsidR="00574E25">
              <w:rPr>
                <w:rFonts w:ascii="Verdana" w:hAnsi="Verdana"/>
                <w:sz w:val="20"/>
                <w:szCs w:val="20"/>
              </w:rPr>
              <w:t xml:space="preserve"> </w:t>
            </w:r>
            <w:r w:rsidR="00E47EA9">
              <w:rPr>
                <w:rFonts w:ascii="Verdana" w:hAnsi="Verdana"/>
                <w:sz w:val="20"/>
                <w:szCs w:val="20"/>
              </w:rPr>
              <w:t>K+P+2</w:t>
            </w:r>
            <w:r w:rsidRPr="00A4791E">
              <w:rPr>
                <w:rFonts w:ascii="Verdana" w:hAnsi="Verdana"/>
                <w:sz w:val="20"/>
                <w:szCs w:val="20"/>
              </w:rPr>
              <w:t xml:space="preserve">. </w:t>
            </w:r>
            <w:r w:rsidR="00AC506B">
              <w:rPr>
                <w:rFonts w:ascii="Verdana" w:hAnsi="Verdana"/>
                <w:sz w:val="20"/>
                <w:szCs w:val="20"/>
              </w:rPr>
              <w:t>Stanovanjske</w:t>
            </w:r>
            <w:r w:rsidR="00AC506B" w:rsidRPr="00A4791E">
              <w:rPr>
                <w:rFonts w:ascii="Verdana" w:hAnsi="Verdana"/>
                <w:sz w:val="20"/>
                <w:szCs w:val="20"/>
              </w:rPr>
              <w:t xml:space="preserve"> </w:t>
            </w:r>
            <w:r w:rsidRPr="00A4791E">
              <w:rPr>
                <w:rFonts w:ascii="Verdana" w:hAnsi="Verdana"/>
                <w:sz w:val="20"/>
                <w:szCs w:val="20"/>
              </w:rPr>
              <w:t xml:space="preserve">enote, skupno </w:t>
            </w:r>
            <w:r w:rsidR="00E47EA9">
              <w:rPr>
                <w:rFonts w:ascii="Verdana" w:hAnsi="Verdana"/>
                <w:sz w:val="20"/>
                <w:szCs w:val="20"/>
              </w:rPr>
              <w:t>46</w:t>
            </w:r>
            <w:r w:rsidRPr="00A4791E">
              <w:rPr>
                <w:rFonts w:ascii="Verdana" w:hAnsi="Verdana"/>
                <w:sz w:val="20"/>
                <w:szCs w:val="20"/>
              </w:rPr>
              <w:t xml:space="preserve">, bodo namenjene za javni najem, od tega je </w:t>
            </w:r>
            <w:r w:rsidR="00E47EA9">
              <w:rPr>
                <w:rFonts w:ascii="Verdana" w:hAnsi="Verdana"/>
                <w:sz w:val="20"/>
                <w:szCs w:val="20"/>
              </w:rPr>
              <w:t>28</w:t>
            </w:r>
            <w:r w:rsidR="00E47EA9" w:rsidRPr="00A4791E">
              <w:rPr>
                <w:rFonts w:ascii="Verdana" w:hAnsi="Verdana"/>
                <w:sz w:val="20"/>
                <w:szCs w:val="20"/>
              </w:rPr>
              <w:t xml:space="preserve"> </w:t>
            </w:r>
            <w:r w:rsidRPr="00A4791E">
              <w:rPr>
                <w:rFonts w:ascii="Verdana" w:hAnsi="Verdana"/>
                <w:sz w:val="20"/>
                <w:szCs w:val="20"/>
              </w:rPr>
              <w:t xml:space="preserve">stanovanjskih enot umeščenih v objekt 1, </w:t>
            </w:r>
            <w:r w:rsidR="00E47EA9">
              <w:rPr>
                <w:rFonts w:ascii="Verdana" w:hAnsi="Verdana"/>
                <w:sz w:val="20"/>
                <w:szCs w:val="20"/>
              </w:rPr>
              <w:t>18</w:t>
            </w:r>
            <w:r w:rsidR="00E47EA9" w:rsidRPr="00A4791E">
              <w:rPr>
                <w:rFonts w:ascii="Verdana" w:hAnsi="Verdana"/>
                <w:sz w:val="20"/>
                <w:szCs w:val="20"/>
              </w:rPr>
              <w:t xml:space="preserve"> </w:t>
            </w:r>
            <w:r w:rsidRPr="00A4791E">
              <w:rPr>
                <w:rFonts w:ascii="Verdana" w:hAnsi="Verdana"/>
                <w:sz w:val="20"/>
                <w:szCs w:val="20"/>
              </w:rPr>
              <w:t xml:space="preserve">v objekt </w:t>
            </w:r>
            <w:r w:rsidR="00E47EA9">
              <w:rPr>
                <w:rFonts w:ascii="Verdana" w:hAnsi="Verdana"/>
                <w:sz w:val="20"/>
                <w:szCs w:val="20"/>
              </w:rPr>
              <w:t>2.</w:t>
            </w:r>
            <w:r w:rsidRPr="00A4791E">
              <w:rPr>
                <w:rFonts w:ascii="Verdana" w:hAnsi="Verdana"/>
                <w:sz w:val="20"/>
                <w:szCs w:val="20"/>
              </w:rPr>
              <w:t xml:space="preserve"> Med objekti se uredi pripadajoča zunanja ureditev</w:t>
            </w:r>
            <w:r w:rsidR="00B30493">
              <w:rPr>
                <w:rFonts w:ascii="Verdana" w:hAnsi="Verdana"/>
                <w:sz w:val="20"/>
                <w:szCs w:val="20"/>
              </w:rPr>
              <w:t>.</w:t>
            </w:r>
            <w:r w:rsidRPr="00A4791E">
              <w:rPr>
                <w:rFonts w:ascii="Verdana" w:hAnsi="Verdana"/>
                <w:sz w:val="20"/>
                <w:szCs w:val="20"/>
              </w:rPr>
              <w:t xml:space="preserve"> </w:t>
            </w:r>
            <w:r w:rsidR="00B43AE6">
              <w:rPr>
                <w:rFonts w:ascii="Verdana" w:hAnsi="Verdana"/>
                <w:sz w:val="20"/>
                <w:szCs w:val="20"/>
              </w:rPr>
              <w:t xml:space="preserve">V območju severovzhodno od objektov se predvidi  javna parkovna ureditev </w:t>
            </w:r>
            <w:r w:rsidRPr="00A4791E">
              <w:rPr>
                <w:rFonts w:ascii="Verdana" w:hAnsi="Verdana"/>
                <w:sz w:val="20"/>
                <w:szCs w:val="20"/>
              </w:rPr>
              <w:t xml:space="preserve">z urejenimi </w:t>
            </w:r>
            <w:r w:rsidR="00B43AE6">
              <w:rPr>
                <w:rFonts w:ascii="Verdana" w:hAnsi="Verdana"/>
                <w:sz w:val="20"/>
                <w:szCs w:val="20"/>
              </w:rPr>
              <w:t>površinami za igro otrok, potmi, prostori za sedenje, ki bo javno dostopna tudi ostalim prebivalcem mesta.</w:t>
            </w:r>
          </w:p>
          <w:p w14:paraId="6799609B" w14:textId="0D5A49A9" w:rsidR="00842AC3" w:rsidRPr="00A54C5C" w:rsidRDefault="00842AC3" w:rsidP="007666EC">
            <w:pPr>
              <w:pStyle w:val="Standard"/>
              <w:spacing w:after="120"/>
              <w:jc w:val="both"/>
              <w:rPr>
                <w:rFonts w:ascii="Verdana" w:hAnsi="Verdana"/>
                <w:sz w:val="20"/>
                <w:szCs w:val="20"/>
              </w:rPr>
            </w:pPr>
          </w:p>
          <w:bookmarkEnd w:id="1"/>
          <w:p w14:paraId="0F986B5B" w14:textId="39F037A9" w:rsidR="00842AC3" w:rsidRDefault="0075399F" w:rsidP="006E1BA8">
            <w:pPr>
              <w:pStyle w:val="Standard"/>
              <w:spacing w:after="120"/>
              <w:ind w:left="743"/>
              <w:jc w:val="both"/>
              <w:rPr>
                <w:rFonts w:ascii="Verdana" w:hAnsi="Verdana"/>
                <w:sz w:val="20"/>
                <w:szCs w:val="20"/>
              </w:rPr>
            </w:pPr>
            <w:r w:rsidRPr="007666EC">
              <w:rPr>
                <w:rFonts w:ascii="Verdana" w:hAnsi="Verdana"/>
                <w:b/>
                <w:sz w:val="20"/>
                <w:szCs w:val="20"/>
              </w:rPr>
              <w:t>Opis faz gradenj:</w:t>
            </w:r>
            <w:r w:rsidR="00842AC3" w:rsidRPr="00A54C5C">
              <w:rPr>
                <w:rFonts w:ascii="Verdana" w:hAnsi="Verdana"/>
                <w:sz w:val="20"/>
                <w:szCs w:val="20"/>
              </w:rPr>
              <w:t xml:space="preserve"> </w:t>
            </w:r>
          </w:p>
          <w:p w14:paraId="54FF5193" w14:textId="1CCEC42E" w:rsidR="008D441B" w:rsidRDefault="008D441B" w:rsidP="00842AC3">
            <w:pPr>
              <w:pStyle w:val="Standard"/>
              <w:spacing w:after="120"/>
              <w:ind w:left="720"/>
              <w:jc w:val="both"/>
              <w:rPr>
                <w:rFonts w:ascii="Verdana" w:hAnsi="Verdana"/>
                <w:sz w:val="20"/>
                <w:szCs w:val="20"/>
              </w:rPr>
            </w:pPr>
            <w:r>
              <w:rPr>
                <w:rFonts w:ascii="Verdana" w:hAnsi="Verdana"/>
                <w:sz w:val="20"/>
                <w:szCs w:val="20"/>
              </w:rPr>
              <w:t>V sklopu pripravljalnih del je predvidena rušitev in</w:t>
            </w:r>
            <w:r w:rsidRPr="008D441B">
              <w:rPr>
                <w:rFonts w:ascii="Verdana" w:hAnsi="Verdana"/>
                <w:sz w:val="20"/>
                <w:szCs w:val="20"/>
              </w:rPr>
              <w:t xml:space="preserve"> odstranitev obstoječih garaž ter preostalih začasnih objektov kategoriziranih kot</w:t>
            </w:r>
            <w:r>
              <w:rPr>
                <w:rFonts w:ascii="Verdana" w:hAnsi="Verdana"/>
                <w:sz w:val="20"/>
                <w:szCs w:val="20"/>
              </w:rPr>
              <w:t xml:space="preserve"> </w:t>
            </w:r>
            <w:r w:rsidRPr="008D441B">
              <w:rPr>
                <w:rFonts w:ascii="Verdana" w:hAnsi="Verdana"/>
                <w:sz w:val="20"/>
                <w:szCs w:val="20"/>
              </w:rPr>
              <w:t>nezahtevni objekti (nadstrešnice, grede,…)</w:t>
            </w:r>
            <w:r>
              <w:rPr>
                <w:rFonts w:ascii="Verdana" w:hAnsi="Verdana"/>
                <w:sz w:val="20"/>
                <w:szCs w:val="20"/>
              </w:rPr>
              <w:t>.</w:t>
            </w:r>
          </w:p>
          <w:p w14:paraId="4348E1FE" w14:textId="62924B37" w:rsidR="00410B8D" w:rsidRDefault="00410B8D" w:rsidP="00842AC3">
            <w:pPr>
              <w:pStyle w:val="Standard"/>
              <w:spacing w:after="120"/>
              <w:ind w:left="720"/>
              <w:jc w:val="both"/>
              <w:rPr>
                <w:rFonts w:ascii="Verdana" w:hAnsi="Verdana"/>
                <w:sz w:val="20"/>
                <w:szCs w:val="20"/>
              </w:rPr>
            </w:pPr>
            <w:r>
              <w:rPr>
                <w:rFonts w:ascii="Verdana" w:hAnsi="Verdana"/>
                <w:sz w:val="20"/>
                <w:szCs w:val="20"/>
              </w:rPr>
              <w:t>O</w:t>
            </w:r>
            <w:r w:rsidRPr="008E7BBC">
              <w:rPr>
                <w:rFonts w:ascii="Verdana" w:hAnsi="Verdana"/>
                <w:sz w:val="20"/>
                <w:szCs w:val="20"/>
              </w:rPr>
              <w:t>ba obj</w:t>
            </w:r>
            <w:r>
              <w:rPr>
                <w:rFonts w:ascii="Verdana" w:hAnsi="Verdana"/>
                <w:sz w:val="20"/>
                <w:szCs w:val="20"/>
              </w:rPr>
              <w:t>e</w:t>
            </w:r>
            <w:r w:rsidRPr="008E7BBC">
              <w:rPr>
                <w:rFonts w:ascii="Verdana" w:hAnsi="Verdana"/>
                <w:sz w:val="20"/>
                <w:szCs w:val="20"/>
              </w:rPr>
              <w:t xml:space="preserve">kta </w:t>
            </w:r>
            <w:r>
              <w:rPr>
                <w:rFonts w:ascii="Verdana" w:hAnsi="Verdana"/>
                <w:sz w:val="20"/>
                <w:szCs w:val="20"/>
              </w:rPr>
              <w:t>morata biti</w:t>
            </w:r>
            <w:r w:rsidRPr="008E7BBC">
              <w:rPr>
                <w:rFonts w:ascii="Verdana" w:hAnsi="Verdana"/>
                <w:sz w:val="20"/>
                <w:szCs w:val="20"/>
              </w:rPr>
              <w:t xml:space="preserve"> izgrajena sočasno, skupaj z njuno izgradnjo pa je na območju potrebno urediti tudi javn</w:t>
            </w:r>
            <w:r>
              <w:rPr>
                <w:rFonts w:ascii="Verdana" w:hAnsi="Verdana"/>
                <w:sz w:val="20"/>
                <w:szCs w:val="20"/>
              </w:rPr>
              <w:t>o</w:t>
            </w:r>
            <w:r w:rsidRPr="008E7BBC">
              <w:rPr>
                <w:rFonts w:ascii="Verdana" w:hAnsi="Verdana"/>
                <w:sz w:val="20"/>
                <w:szCs w:val="20"/>
              </w:rPr>
              <w:t xml:space="preserve"> park</w:t>
            </w:r>
            <w:r>
              <w:rPr>
                <w:rFonts w:ascii="Verdana" w:hAnsi="Verdana"/>
                <w:sz w:val="20"/>
                <w:szCs w:val="20"/>
              </w:rPr>
              <w:t>ovno ureditev</w:t>
            </w:r>
            <w:r w:rsidRPr="008E7BBC">
              <w:rPr>
                <w:rFonts w:ascii="Verdana" w:hAnsi="Verdana"/>
                <w:sz w:val="20"/>
                <w:szCs w:val="20"/>
              </w:rPr>
              <w:t>. Pred izdajo uporabnega dovoljenja za objekta 1 in 2 morata biti poleg javnega parka izvedena oba predvidena uvoza na</w:t>
            </w:r>
            <w:r>
              <w:rPr>
                <w:rFonts w:ascii="Verdana" w:hAnsi="Verdana"/>
                <w:sz w:val="20"/>
                <w:szCs w:val="20"/>
              </w:rPr>
              <w:t xml:space="preserve"> </w:t>
            </w:r>
            <w:r w:rsidRPr="008E7BBC">
              <w:rPr>
                <w:rFonts w:ascii="Verdana" w:hAnsi="Verdana"/>
                <w:sz w:val="20"/>
                <w:szCs w:val="20"/>
              </w:rPr>
              <w:t>območje (uvoz 2 in uvoz 3).</w:t>
            </w:r>
          </w:p>
          <w:p w14:paraId="215C65F5" w14:textId="7A6C51BC" w:rsidR="00410B8D" w:rsidRDefault="00410B8D" w:rsidP="00842AC3">
            <w:pPr>
              <w:pStyle w:val="Standard"/>
              <w:spacing w:after="120"/>
              <w:ind w:left="720"/>
              <w:jc w:val="both"/>
              <w:rPr>
                <w:rFonts w:ascii="Verdana" w:hAnsi="Verdana"/>
                <w:sz w:val="20"/>
                <w:szCs w:val="20"/>
              </w:rPr>
            </w:pPr>
            <w:r>
              <w:rPr>
                <w:rFonts w:ascii="Verdana" w:hAnsi="Verdana"/>
                <w:sz w:val="20"/>
                <w:szCs w:val="20"/>
              </w:rPr>
              <w:t xml:space="preserve">Ponudnik mora </w:t>
            </w:r>
            <w:r w:rsidRPr="00411A8E">
              <w:rPr>
                <w:rFonts w:ascii="Verdana" w:hAnsi="Verdana"/>
                <w:sz w:val="20"/>
                <w:szCs w:val="20"/>
              </w:rPr>
              <w:t xml:space="preserve">pri načrtovanju in izvedbi del upoštevati sočasnost gradnje </w:t>
            </w:r>
            <w:r>
              <w:rPr>
                <w:rFonts w:ascii="Verdana" w:hAnsi="Verdana"/>
                <w:sz w:val="20"/>
                <w:szCs w:val="20"/>
              </w:rPr>
              <w:t>gospodarske javne infrastrukture</w:t>
            </w:r>
            <w:r w:rsidRPr="00411A8E">
              <w:rPr>
                <w:rFonts w:ascii="Verdana" w:hAnsi="Verdana"/>
                <w:sz w:val="20"/>
                <w:szCs w:val="20"/>
              </w:rPr>
              <w:t xml:space="preserve"> na območju OPPN Partizan investitorja Občina Jesenice</w:t>
            </w:r>
            <w:r>
              <w:rPr>
                <w:rFonts w:ascii="Verdana" w:hAnsi="Verdana"/>
                <w:sz w:val="20"/>
                <w:szCs w:val="20"/>
              </w:rPr>
              <w:t xml:space="preserve"> ter</w:t>
            </w:r>
            <w:r w:rsidRPr="00411A8E">
              <w:rPr>
                <w:rFonts w:ascii="Verdana" w:hAnsi="Verdana"/>
                <w:sz w:val="20"/>
                <w:szCs w:val="20"/>
              </w:rPr>
              <w:t xml:space="preserve"> sodelovati in usklajevati aktivnosti z izvajalcem gradnje GJI in Občino Jesenice</w:t>
            </w:r>
            <w:r>
              <w:rPr>
                <w:rFonts w:ascii="Verdana" w:hAnsi="Verdana"/>
                <w:sz w:val="20"/>
                <w:szCs w:val="20"/>
              </w:rPr>
              <w:t>.</w:t>
            </w:r>
          </w:p>
          <w:p w14:paraId="62D59089" w14:textId="5A4B4118" w:rsidR="00A61555" w:rsidRPr="00A54C5C" w:rsidRDefault="00A61555" w:rsidP="00411A8E">
            <w:pPr>
              <w:pStyle w:val="Standard"/>
              <w:spacing w:after="120"/>
              <w:ind w:left="720"/>
              <w:jc w:val="both"/>
              <w:rPr>
                <w:rFonts w:ascii="Verdana" w:hAnsi="Verdana"/>
                <w:sz w:val="20"/>
                <w:szCs w:val="20"/>
              </w:rPr>
            </w:pPr>
          </w:p>
          <w:p w14:paraId="0C9140E5" w14:textId="4F940E75" w:rsidR="00842AC3" w:rsidRPr="00A54C5C" w:rsidRDefault="0075399F" w:rsidP="00B43AE6">
            <w:pPr>
              <w:pStyle w:val="Standard"/>
              <w:spacing w:after="120"/>
              <w:ind w:left="743"/>
              <w:jc w:val="both"/>
              <w:rPr>
                <w:rFonts w:ascii="Verdana" w:hAnsi="Verdana"/>
                <w:sz w:val="20"/>
                <w:szCs w:val="20"/>
              </w:rPr>
            </w:pPr>
            <w:r w:rsidRPr="006E1BA8">
              <w:rPr>
                <w:rFonts w:ascii="Verdana" w:hAnsi="Verdana"/>
                <w:b/>
                <w:sz w:val="20"/>
                <w:szCs w:val="20"/>
              </w:rPr>
              <w:t>Osnovni podatki o objektu:</w:t>
            </w:r>
            <w:r w:rsidR="00842AC3" w:rsidRPr="00A54C5C">
              <w:rPr>
                <w:rFonts w:ascii="Verdana" w:hAnsi="Verdana"/>
                <w:sz w:val="20"/>
                <w:szCs w:val="20"/>
              </w:rPr>
              <w:t xml:space="preserve"> </w:t>
            </w:r>
          </w:p>
          <w:p w14:paraId="1C1B5912" w14:textId="7497C523" w:rsidR="00842AC3" w:rsidRPr="00F22003" w:rsidRDefault="0075399F" w:rsidP="00842AC3">
            <w:pPr>
              <w:pStyle w:val="Standard"/>
              <w:spacing w:after="120"/>
              <w:ind w:left="720"/>
              <w:jc w:val="both"/>
              <w:rPr>
                <w:rFonts w:ascii="Verdana" w:hAnsi="Verdana"/>
                <w:sz w:val="20"/>
                <w:szCs w:val="20"/>
              </w:rPr>
            </w:pPr>
            <w:r w:rsidRPr="00F22003">
              <w:rPr>
                <w:rFonts w:ascii="Verdana" w:hAnsi="Verdana"/>
                <w:sz w:val="20"/>
                <w:szCs w:val="20"/>
              </w:rPr>
              <w:t>Velikost zemljišča:</w:t>
            </w:r>
            <w:r w:rsidRPr="00F22003">
              <w:rPr>
                <w:rFonts w:ascii="Verdana" w:hAnsi="Verdana"/>
                <w:bCs/>
                <w:sz w:val="20"/>
                <w:szCs w:val="20"/>
              </w:rPr>
              <w:t xml:space="preserve"> </w:t>
            </w:r>
            <w:r w:rsidRPr="00F22003">
              <w:rPr>
                <w:rFonts w:ascii="Verdana" w:hAnsi="Verdana"/>
                <w:sz w:val="20"/>
                <w:szCs w:val="20"/>
              </w:rPr>
              <w:t>velikost zemljišča za objekt</w:t>
            </w:r>
            <w:r w:rsidR="00B43AE6" w:rsidRPr="00F22003">
              <w:rPr>
                <w:rFonts w:ascii="Verdana" w:hAnsi="Verdana"/>
                <w:sz w:val="20"/>
                <w:szCs w:val="20"/>
              </w:rPr>
              <w:t>a 1 in 2</w:t>
            </w:r>
            <w:r w:rsidRPr="00F22003">
              <w:rPr>
                <w:rFonts w:ascii="Verdana" w:hAnsi="Verdana"/>
                <w:sz w:val="20"/>
                <w:szCs w:val="20"/>
              </w:rPr>
              <w:t xml:space="preserve"> skupaj znaša </w:t>
            </w:r>
            <w:r w:rsidR="008E7BBC" w:rsidRPr="00F22003">
              <w:rPr>
                <w:rFonts w:ascii="Verdana" w:hAnsi="Verdana"/>
                <w:sz w:val="20"/>
                <w:szCs w:val="20"/>
              </w:rPr>
              <w:t>3.926,5</w:t>
            </w:r>
            <w:r w:rsidRPr="00F22003">
              <w:rPr>
                <w:rFonts w:ascii="Verdana" w:hAnsi="Verdana"/>
                <w:sz w:val="20"/>
                <w:szCs w:val="20"/>
              </w:rPr>
              <w:t xml:space="preserve"> m</w:t>
            </w:r>
            <w:r w:rsidRPr="00F22003">
              <w:rPr>
                <w:rFonts w:ascii="Verdana" w:hAnsi="Verdana"/>
                <w:sz w:val="20"/>
                <w:szCs w:val="20"/>
                <w:vertAlign w:val="superscript"/>
              </w:rPr>
              <w:t>2</w:t>
            </w:r>
            <w:r w:rsidR="008E7BBC" w:rsidRPr="00F22003">
              <w:rPr>
                <w:rFonts w:ascii="Verdana" w:hAnsi="Verdana"/>
                <w:sz w:val="20"/>
                <w:szCs w:val="20"/>
              </w:rPr>
              <w:t>, velikost zemljišča za javno parkovni ureditev skupaj znaša 3.532,8 m</w:t>
            </w:r>
            <w:r w:rsidR="008E7BBC" w:rsidRPr="00F22003">
              <w:rPr>
                <w:rFonts w:ascii="Verdana" w:hAnsi="Verdana"/>
                <w:sz w:val="20"/>
                <w:szCs w:val="20"/>
                <w:vertAlign w:val="superscript"/>
              </w:rPr>
              <w:t>2</w:t>
            </w:r>
            <w:r w:rsidR="008E7BBC" w:rsidRPr="00F22003">
              <w:rPr>
                <w:rFonts w:ascii="Verdana" w:hAnsi="Verdana"/>
                <w:sz w:val="20"/>
                <w:szCs w:val="20"/>
              </w:rPr>
              <w:t>.</w:t>
            </w:r>
          </w:p>
          <w:p w14:paraId="1B3969B1" w14:textId="065292E1" w:rsidR="00AC506B" w:rsidRPr="00F22003" w:rsidRDefault="00AC506B" w:rsidP="00842AC3">
            <w:pPr>
              <w:pStyle w:val="Standard"/>
              <w:spacing w:after="120"/>
              <w:ind w:left="720"/>
              <w:jc w:val="both"/>
              <w:rPr>
                <w:rFonts w:ascii="Verdana" w:hAnsi="Verdana"/>
                <w:sz w:val="20"/>
                <w:szCs w:val="20"/>
              </w:rPr>
            </w:pPr>
            <w:r w:rsidRPr="00F22003">
              <w:rPr>
                <w:rFonts w:ascii="Verdana" w:hAnsi="Verdana"/>
                <w:sz w:val="20"/>
                <w:szCs w:val="20"/>
              </w:rPr>
              <w:t xml:space="preserve">Bruto tlorisna površina objekta nadzemni del: </w:t>
            </w:r>
            <w:r w:rsidR="00F22003" w:rsidRPr="00F22003">
              <w:rPr>
                <w:rFonts w:ascii="Verdana" w:hAnsi="Verdana"/>
                <w:sz w:val="20"/>
                <w:szCs w:val="20"/>
              </w:rPr>
              <w:t xml:space="preserve">4.739,42 </w:t>
            </w:r>
            <w:r w:rsidRPr="00F22003">
              <w:rPr>
                <w:rFonts w:ascii="Verdana" w:hAnsi="Verdana"/>
                <w:sz w:val="20"/>
                <w:szCs w:val="20"/>
              </w:rPr>
              <w:t>m</w:t>
            </w:r>
            <w:r w:rsidRPr="00F22003">
              <w:rPr>
                <w:rFonts w:ascii="Verdana" w:hAnsi="Verdana"/>
                <w:sz w:val="20"/>
                <w:szCs w:val="20"/>
                <w:vertAlign w:val="superscript"/>
              </w:rPr>
              <w:t>2</w:t>
            </w:r>
          </w:p>
          <w:p w14:paraId="0210FE7A" w14:textId="516695D2" w:rsidR="00AC506B" w:rsidRPr="00F22003" w:rsidRDefault="00AC506B" w:rsidP="00842AC3">
            <w:pPr>
              <w:pStyle w:val="Standard"/>
              <w:spacing w:after="120"/>
              <w:ind w:left="720"/>
              <w:jc w:val="both"/>
              <w:rPr>
                <w:rFonts w:ascii="Verdana" w:hAnsi="Verdana"/>
                <w:sz w:val="20"/>
                <w:szCs w:val="20"/>
              </w:rPr>
            </w:pPr>
            <w:r w:rsidRPr="00F22003">
              <w:rPr>
                <w:rFonts w:ascii="Verdana" w:hAnsi="Verdana"/>
                <w:sz w:val="20"/>
                <w:szCs w:val="20"/>
              </w:rPr>
              <w:lastRenderedPageBreak/>
              <w:t xml:space="preserve">Bruto tlorisna površina objekta podzemni del: </w:t>
            </w:r>
            <w:r w:rsidR="00F22003" w:rsidRPr="00F22003">
              <w:rPr>
                <w:rFonts w:ascii="Verdana" w:hAnsi="Verdana"/>
                <w:sz w:val="20"/>
                <w:szCs w:val="20"/>
              </w:rPr>
              <w:t xml:space="preserve">2.309,24 </w:t>
            </w:r>
            <w:r w:rsidRPr="00F22003">
              <w:rPr>
                <w:rFonts w:ascii="Verdana" w:hAnsi="Verdana"/>
                <w:sz w:val="20"/>
                <w:szCs w:val="20"/>
              </w:rPr>
              <w:t>m</w:t>
            </w:r>
            <w:r w:rsidRPr="00F22003">
              <w:rPr>
                <w:rFonts w:ascii="Verdana" w:hAnsi="Verdana"/>
                <w:sz w:val="20"/>
                <w:szCs w:val="20"/>
                <w:vertAlign w:val="superscript"/>
              </w:rPr>
              <w:t>2</w:t>
            </w:r>
          </w:p>
          <w:p w14:paraId="6395B42E" w14:textId="35A4E1BD" w:rsidR="00AC506B" w:rsidRPr="00F22003" w:rsidRDefault="00AC506B" w:rsidP="00842AC3">
            <w:pPr>
              <w:pStyle w:val="Standard"/>
              <w:spacing w:after="120"/>
              <w:ind w:left="720"/>
              <w:jc w:val="both"/>
              <w:rPr>
                <w:rFonts w:ascii="Verdana" w:hAnsi="Verdana"/>
                <w:sz w:val="20"/>
                <w:szCs w:val="20"/>
              </w:rPr>
            </w:pPr>
            <w:r w:rsidRPr="00F22003">
              <w:rPr>
                <w:rFonts w:ascii="Verdana" w:hAnsi="Verdana"/>
                <w:sz w:val="20"/>
                <w:szCs w:val="20"/>
              </w:rPr>
              <w:t>Neto tlorina površina objekta nadzemni del:</w:t>
            </w:r>
            <w:r w:rsidR="00634E79">
              <w:rPr>
                <w:rFonts w:ascii="Verdana" w:hAnsi="Verdana"/>
                <w:sz w:val="20"/>
                <w:szCs w:val="20"/>
              </w:rPr>
              <w:t xml:space="preserve"> 5.704,99 </w:t>
            </w:r>
            <w:r w:rsidRPr="00F22003">
              <w:rPr>
                <w:rFonts w:ascii="Verdana" w:hAnsi="Verdana"/>
                <w:sz w:val="20"/>
                <w:szCs w:val="20"/>
              </w:rPr>
              <w:t>m</w:t>
            </w:r>
            <w:r w:rsidRPr="00F22003">
              <w:rPr>
                <w:rFonts w:ascii="Verdana" w:hAnsi="Verdana"/>
                <w:sz w:val="20"/>
                <w:szCs w:val="20"/>
                <w:vertAlign w:val="superscript"/>
              </w:rPr>
              <w:t>2</w:t>
            </w:r>
          </w:p>
          <w:p w14:paraId="49F31643" w14:textId="63B4AA74" w:rsidR="00AC506B" w:rsidRDefault="00AC506B" w:rsidP="00842AC3">
            <w:pPr>
              <w:pStyle w:val="Standard"/>
              <w:spacing w:after="120"/>
              <w:ind w:left="720"/>
              <w:jc w:val="both"/>
              <w:rPr>
                <w:rFonts w:ascii="Verdana" w:hAnsi="Verdana"/>
                <w:sz w:val="20"/>
                <w:szCs w:val="20"/>
              </w:rPr>
            </w:pPr>
            <w:r w:rsidRPr="00F22003">
              <w:rPr>
                <w:rFonts w:ascii="Verdana" w:hAnsi="Verdana"/>
                <w:sz w:val="20"/>
                <w:szCs w:val="20"/>
              </w:rPr>
              <w:t xml:space="preserve">Neto tlorisna površina objekta podzemni del: </w:t>
            </w:r>
            <w:r w:rsidR="00523A15">
              <w:rPr>
                <w:rFonts w:ascii="Verdana" w:hAnsi="Verdana"/>
                <w:sz w:val="20"/>
                <w:szCs w:val="20"/>
              </w:rPr>
              <w:t>2</w:t>
            </w:r>
            <w:r w:rsidR="00F22003">
              <w:rPr>
                <w:rFonts w:ascii="Verdana" w:hAnsi="Verdana"/>
                <w:sz w:val="20"/>
                <w:szCs w:val="20"/>
              </w:rPr>
              <w:t>.</w:t>
            </w:r>
            <w:r w:rsidR="00634E79">
              <w:rPr>
                <w:rFonts w:ascii="Verdana" w:hAnsi="Verdana"/>
                <w:sz w:val="20"/>
                <w:szCs w:val="20"/>
              </w:rPr>
              <w:t>090,61</w:t>
            </w:r>
            <w:r w:rsidR="00F22003">
              <w:rPr>
                <w:rFonts w:ascii="Verdana" w:hAnsi="Verdana"/>
                <w:sz w:val="20"/>
                <w:szCs w:val="20"/>
              </w:rPr>
              <w:t xml:space="preserve"> </w:t>
            </w:r>
            <w:r w:rsidRPr="00F22003">
              <w:rPr>
                <w:rFonts w:ascii="Verdana" w:hAnsi="Verdana"/>
                <w:sz w:val="20"/>
                <w:szCs w:val="20"/>
              </w:rPr>
              <w:t>m</w:t>
            </w:r>
            <w:r w:rsidRPr="00F22003">
              <w:rPr>
                <w:rFonts w:ascii="Verdana" w:hAnsi="Verdana"/>
                <w:sz w:val="20"/>
                <w:szCs w:val="20"/>
                <w:vertAlign w:val="superscript"/>
              </w:rPr>
              <w:t>2</w:t>
            </w:r>
          </w:p>
          <w:p w14:paraId="687ABFED" w14:textId="77777777" w:rsidR="0075399F" w:rsidRPr="00A4791E" w:rsidRDefault="0075399F" w:rsidP="00B50477">
            <w:pPr>
              <w:pStyle w:val="Standard"/>
              <w:jc w:val="both"/>
              <w:rPr>
                <w:rFonts w:ascii="Verdana" w:hAnsi="Verdana"/>
                <w:b/>
                <w:sz w:val="20"/>
                <w:szCs w:val="20"/>
                <w:u w:val="single" w:color="FFFFFF"/>
              </w:rPr>
            </w:pPr>
          </w:p>
          <w:p w14:paraId="4821C85B" w14:textId="77777777" w:rsidR="0075399F" w:rsidRPr="00A4791E" w:rsidRDefault="0075399F" w:rsidP="0075399F">
            <w:pPr>
              <w:pStyle w:val="Standard"/>
              <w:ind w:left="720"/>
              <w:jc w:val="both"/>
              <w:rPr>
                <w:rFonts w:ascii="Verdana" w:hAnsi="Verdana"/>
                <w:sz w:val="20"/>
                <w:szCs w:val="20"/>
                <w:u w:val="single" w:color="FFFFFF"/>
              </w:rPr>
            </w:pPr>
          </w:p>
          <w:p w14:paraId="53101C0E" w14:textId="77777777" w:rsidR="00101C3A" w:rsidRPr="00A54C5C" w:rsidRDefault="0075399F" w:rsidP="0034647D">
            <w:pPr>
              <w:pStyle w:val="Odstavekseznama"/>
              <w:numPr>
                <w:ilvl w:val="0"/>
                <w:numId w:val="21"/>
              </w:numPr>
              <w:spacing w:after="120" w:line="240" w:lineRule="auto"/>
              <w:jc w:val="both"/>
              <w:rPr>
                <w:rFonts w:ascii="Verdana" w:hAnsi="Verdana"/>
                <w:sz w:val="20"/>
                <w:szCs w:val="20"/>
              </w:rPr>
            </w:pPr>
            <w:r w:rsidRPr="00A4791E">
              <w:rPr>
                <w:rFonts w:ascii="Verdana" w:hAnsi="Verdana"/>
                <w:sz w:val="20"/>
                <w:szCs w:val="20"/>
              </w:rPr>
              <w:t>ZASNOVA OBJEKTOV S PRIPADAJOČO GARAŽO</w:t>
            </w:r>
          </w:p>
          <w:p w14:paraId="3EB6AC2B" w14:textId="22D54D06" w:rsidR="0075399F" w:rsidRPr="00A4791E" w:rsidRDefault="0075399F" w:rsidP="004F60DD">
            <w:pPr>
              <w:pStyle w:val="Standard"/>
              <w:tabs>
                <w:tab w:val="right" w:pos="9638"/>
              </w:tabs>
              <w:suppressAutoHyphens w:val="0"/>
              <w:ind w:left="744"/>
              <w:jc w:val="both"/>
              <w:rPr>
                <w:rFonts w:ascii="Verdana" w:eastAsia="Times New Roman" w:hAnsi="Verdana" w:cs="Arial Narrow"/>
                <w:sz w:val="20"/>
                <w:szCs w:val="20"/>
                <w:lang w:bidi="ar-SA"/>
              </w:rPr>
            </w:pPr>
            <w:r w:rsidRPr="00A4791E">
              <w:rPr>
                <w:rFonts w:ascii="Verdana" w:eastAsia="Times New Roman" w:hAnsi="Verdana" w:cs="Arial Narrow"/>
                <w:sz w:val="20"/>
                <w:szCs w:val="20"/>
                <w:lang w:bidi="ar-SA"/>
              </w:rPr>
              <w:t>Koncept zasnove novega objekta temelji na prepletu zelenih</w:t>
            </w:r>
            <w:r w:rsidR="007F6893">
              <w:rPr>
                <w:rFonts w:ascii="Verdana" w:eastAsia="Times New Roman" w:hAnsi="Verdana" w:cs="Arial Narrow"/>
                <w:sz w:val="20"/>
                <w:szCs w:val="20"/>
                <w:lang w:bidi="ar-SA"/>
              </w:rPr>
              <w:t xml:space="preserve"> površin</w:t>
            </w:r>
            <w:r w:rsidRPr="00A4791E">
              <w:rPr>
                <w:rFonts w:ascii="Verdana" w:eastAsia="Times New Roman" w:hAnsi="Verdana" w:cs="Arial Narrow"/>
                <w:sz w:val="20"/>
                <w:szCs w:val="20"/>
                <w:lang w:bidi="ar-SA"/>
              </w:rPr>
              <w:t xml:space="preserve"> z grajeno strukturo, ki upošteva topografijo lokacije, obstoječa drevesa in poglede v prostoru. Objekt je zasnovan kot stavba </w:t>
            </w:r>
            <w:r w:rsidR="00404A1B">
              <w:rPr>
                <w:rFonts w:ascii="Verdana" w:eastAsia="Times New Roman" w:hAnsi="Verdana" w:cs="Arial Narrow"/>
                <w:sz w:val="20"/>
                <w:szCs w:val="20"/>
                <w:lang w:bidi="ar-SA"/>
              </w:rPr>
              <w:t>z dvema</w:t>
            </w:r>
            <w:r w:rsidRPr="00A4791E">
              <w:rPr>
                <w:rFonts w:ascii="Verdana" w:eastAsia="Times New Roman" w:hAnsi="Verdana" w:cs="Arial Narrow"/>
                <w:sz w:val="20"/>
                <w:szCs w:val="20"/>
                <w:lang w:bidi="ar-SA"/>
              </w:rPr>
              <w:t xml:space="preserve"> </w:t>
            </w:r>
            <w:r w:rsidR="00404A1B" w:rsidRPr="00A4791E">
              <w:rPr>
                <w:rFonts w:ascii="Verdana" w:eastAsia="Times New Roman" w:hAnsi="Verdana" w:cs="Arial Narrow"/>
                <w:sz w:val="20"/>
                <w:szCs w:val="20"/>
                <w:lang w:bidi="ar-SA"/>
              </w:rPr>
              <w:t>večstanovanjskim</w:t>
            </w:r>
            <w:r w:rsidR="00404A1B">
              <w:rPr>
                <w:rFonts w:ascii="Verdana" w:eastAsia="Times New Roman" w:hAnsi="Verdana" w:cs="Arial Narrow"/>
                <w:sz w:val="20"/>
                <w:szCs w:val="20"/>
                <w:lang w:bidi="ar-SA"/>
              </w:rPr>
              <w:t>a</w:t>
            </w:r>
            <w:r w:rsidR="00404A1B" w:rsidRPr="00A4791E">
              <w:rPr>
                <w:rFonts w:ascii="Verdana" w:eastAsia="Times New Roman" w:hAnsi="Verdana" w:cs="Arial Narrow"/>
                <w:sz w:val="20"/>
                <w:szCs w:val="20"/>
                <w:lang w:bidi="ar-SA"/>
              </w:rPr>
              <w:t xml:space="preserve"> blok</w:t>
            </w:r>
            <w:r w:rsidR="00404A1B">
              <w:rPr>
                <w:rFonts w:ascii="Verdana" w:eastAsia="Times New Roman" w:hAnsi="Verdana" w:cs="Arial Narrow"/>
                <w:sz w:val="20"/>
                <w:szCs w:val="20"/>
                <w:lang w:bidi="ar-SA"/>
              </w:rPr>
              <w:t>oma</w:t>
            </w:r>
            <w:r w:rsidRPr="00A4791E">
              <w:rPr>
                <w:rFonts w:ascii="Verdana" w:eastAsia="Times New Roman" w:hAnsi="Verdana" w:cs="Arial Narrow"/>
                <w:sz w:val="20"/>
                <w:szCs w:val="20"/>
                <w:lang w:bidi="ar-SA"/>
              </w:rPr>
              <w:t xml:space="preserve">, ki </w:t>
            </w:r>
            <w:r w:rsidR="00404A1B" w:rsidRPr="00A4791E">
              <w:rPr>
                <w:rFonts w:ascii="Verdana" w:eastAsia="Times New Roman" w:hAnsi="Verdana" w:cs="Arial Narrow"/>
                <w:sz w:val="20"/>
                <w:szCs w:val="20"/>
                <w:lang w:bidi="ar-SA"/>
              </w:rPr>
              <w:t>bo</w:t>
            </w:r>
            <w:r w:rsidR="00404A1B">
              <w:rPr>
                <w:rFonts w:ascii="Verdana" w:eastAsia="Times New Roman" w:hAnsi="Verdana" w:cs="Arial Narrow"/>
                <w:sz w:val="20"/>
                <w:szCs w:val="20"/>
                <w:lang w:bidi="ar-SA"/>
              </w:rPr>
              <w:t>sta</w:t>
            </w:r>
            <w:r w:rsidR="00404A1B" w:rsidRPr="00A4791E">
              <w:rPr>
                <w:rFonts w:ascii="Verdana" w:eastAsia="Times New Roman" w:hAnsi="Verdana" w:cs="Arial Narrow"/>
                <w:sz w:val="20"/>
                <w:szCs w:val="20"/>
                <w:lang w:bidi="ar-SA"/>
              </w:rPr>
              <w:t xml:space="preserve"> imel</w:t>
            </w:r>
            <w:r w:rsidR="00404A1B">
              <w:rPr>
                <w:rFonts w:ascii="Verdana" w:eastAsia="Times New Roman" w:hAnsi="Verdana" w:cs="Arial Narrow"/>
                <w:sz w:val="20"/>
                <w:szCs w:val="20"/>
                <w:lang w:bidi="ar-SA"/>
              </w:rPr>
              <w:t>a</w:t>
            </w:r>
            <w:r w:rsidR="00404A1B" w:rsidRPr="00A4791E">
              <w:rPr>
                <w:rFonts w:ascii="Verdana" w:eastAsia="Times New Roman" w:hAnsi="Verdana" w:cs="Arial Narrow"/>
                <w:sz w:val="20"/>
                <w:szCs w:val="20"/>
                <w:lang w:bidi="ar-SA"/>
              </w:rPr>
              <w:t xml:space="preserve"> </w:t>
            </w:r>
            <w:r w:rsidRPr="00A4791E">
              <w:rPr>
                <w:rFonts w:ascii="Verdana" w:eastAsia="Times New Roman" w:hAnsi="Verdana" w:cs="Arial Narrow"/>
                <w:sz w:val="20"/>
                <w:szCs w:val="20"/>
                <w:lang w:bidi="ar-SA"/>
              </w:rPr>
              <w:t xml:space="preserve">skupno kletno etažo, v kateri bo garaža s parkirnimi površinami, ter skupno pripadajočo zunanjo ureditvijo. V objektih je predvidenih </w:t>
            </w:r>
            <w:r w:rsidR="00404A1B">
              <w:rPr>
                <w:rFonts w:ascii="Verdana" w:eastAsia="Times New Roman" w:hAnsi="Verdana" w:cs="Arial Narrow"/>
                <w:sz w:val="20"/>
                <w:szCs w:val="20"/>
                <w:lang w:bidi="ar-SA"/>
              </w:rPr>
              <w:t>pet</w:t>
            </w:r>
            <w:r w:rsidR="00404A1B" w:rsidRPr="00A4791E">
              <w:rPr>
                <w:rFonts w:ascii="Verdana" w:eastAsia="Times New Roman" w:hAnsi="Verdana" w:cs="Arial Narrow"/>
                <w:sz w:val="20"/>
                <w:szCs w:val="20"/>
                <w:lang w:bidi="ar-SA"/>
              </w:rPr>
              <w:t xml:space="preserve"> </w:t>
            </w:r>
            <w:r w:rsidR="00404A1B">
              <w:rPr>
                <w:rFonts w:ascii="Verdana" w:eastAsia="Times New Roman" w:hAnsi="Verdana" w:cs="Arial Narrow"/>
                <w:sz w:val="20"/>
                <w:szCs w:val="20"/>
                <w:lang w:bidi="ar-SA"/>
              </w:rPr>
              <w:t>osnovnih velikostnih različic stanovanj.</w:t>
            </w:r>
            <w:r w:rsidR="00633213">
              <w:rPr>
                <w:rFonts w:ascii="Verdana" w:eastAsia="Times New Roman" w:hAnsi="Verdana" w:cs="Arial Narrow"/>
                <w:sz w:val="20"/>
                <w:szCs w:val="20"/>
                <w:lang w:bidi="ar-SA"/>
              </w:rPr>
              <w:t xml:space="preserve"> </w:t>
            </w:r>
            <w:r w:rsidRPr="00A4791E">
              <w:rPr>
                <w:rFonts w:ascii="Verdana" w:eastAsia="Times New Roman" w:hAnsi="Verdana" w:cs="Arial Narrow"/>
                <w:sz w:val="20"/>
                <w:szCs w:val="20"/>
                <w:lang w:bidi="ar-SA"/>
              </w:rPr>
              <w:t>Enote so različnih velikosti in so namenjene različnim ciljnim skupinam oziroma različnemu številu ljudi. Vsako stanovanje ima svoj</w:t>
            </w:r>
            <w:r w:rsidR="00404A1B">
              <w:rPr>
                <w:rFonts w:ascii="Verdana" w:eastAsia="Times New Roman" w:hAnsi="Verdana" w:cs="Arial Narrow"/>
                <w:sz w:val="20"/>
                <w:szCs w:val="20"/>
                <w:lang w:bidi="ar-SA"/>
              </w:rPr>
              <w:t>o ložo</w:t>
            </w:r>
            <w:r w:rsidRPr="00A4791E">
              <w:rPr>
                <w:rFonts w:ascii="Verdana" w:eastAsia="Times New Roman" w:hAnsi="Verdana" w:cs="Arial Narrow"/>
                <w:sz w:val="20"/>
                <w:szCs w:val="20"/>
                <w:lang w:bidi="ar-SA"/>
              </w:rPr>
              <w:t xml:space="preserve"> in pripadajočo shrambo.</w:t>
            </w:r>
          </w:p>
          <w:p w14:paraId="00F7B2EF" w14:textId="77777777" w:rsidR="0075399F" w:rsidRPr="00A4791E" w:rsidRDefault="0075399F" w:rsidP="0075399F">
            <w:pPr>
              <w:pStyle w:val="Standard"/>
              <w:tabs>
                <w:tab w:val="right" w:pos="9638"/>
              </w:tabs>
              <w:suppressAutoHyphens w:val="0"/>
              <w:jc w:val="both"/>
              <w:rPr>
                <w:rFonts w:ascii="Verdana" w:hAnsi="Verdana"/>
                <w:sz w:val="20"/>
                <w:szCs w:val="20"/>
              </w:rPr>
            </w:pPr>
          </w:p>
          <w:p w14:paraId="39982EFA" w14:textId="15FAB326" w:rsidR="0075399F" w:rsidRPr="00A4791E" w:rsidRDefault="0075399F" w:rsidP="004F60DD">
            <w:pPr>
              <w:numPr>
                <w:ilvl w:val="0"/>
                <w:numId w:val="19"/>
              </w:numPr>
              <w:spacing w:after="0" w:line="240" w:lineRule="auto"/>
              <w:ind w:left="602" w:hanging="242"/>
              <w:jc w:val="both"/>
              <w:rPr>
                <w:rFonts w:ascii="Verdana" w:hAnsi="Verdana"/>
                <w:sz w:val="20"/>
                <w:szCs w:val="20"/>
              </w:rPr>
            </w:pPr>
            <w:r w:rsidRPr="00A4791E">
              <w:rPr>
                <w:rFonts w:ascii="Verdana" w:hAnsi="Verdana"/>
                <w:sz w:val="20"/>
                <w:szCs w:val="20"/>
              </w:rPr>
              <w:t xml:space="preserve">KONSTRUKCIJA OBJEKTA </w:t>
            </w:r>
            <w:r w:rsidR="002E06C6">
              <w:rPr>
                <w:rFonts w:ascii="Verdana" w:hAnsi="Verdana"/>
                <w:sz w:val="20"/>
                <w:szCs w:val="20"/>
              </w:rPr>
              <w:t>in TEHNIČNI SISTEM</w:t>
            </w:r>
            <w:r w:rsidR="0097796B">
              <w:rPr>
                <w:rFonts w:ascii="Verdana" w:hAnsi="Verdana"/>
                <w:sz w:val="20"/>
                <w:szCs w:val="20"/>
              </w:rPr>
              <w:t>I</w:t>
            </w:r>
          </w:p>
          <w:p w14:paraId="1E4EF07C" w14:textId="77777777" w:rsidR="0075399F" w:rsidRPr="00A4791E" w:rsidRDefault="0075399F" w:rsidP="0075399F">
            <w:pPr>
              <w:pStyle w:val="Standard"/>
              <w:tabs>
                <w:tab w:val="right" w:pos="9638"/>
              </w:tabs>
              <w:suppressAutoHyphens w:val="0"/>
              <w:ind w:left="283"/>
              <w:jc w:val="both"/>
              <w:rPr>
                <w:rFonts w:ascii="Verdana" w:eastAsia="Times New Roman" w:hAnsi="Verdana" w:cs="Arial Narrow"/>
                <w:sz w:val="20"/>
                <w:szCs w:val="20"/>
                <w:lang w:bidi="ar-SA"/>
              </w:rPr>
            </w:pPr>
          </w:p>
          <w:p w14:paraId="04E76B44" w14:textId="6F25F3DC" w:rsidR="00EC1B7F" w:rsidRDefault="00EC1B7F" w:rsidP="004F60DD">
            <w:pPr>
              <w:pStyle w:val="Standard"/>
              <w:ind w:left="744"/>
              <w:jc w:val="both"/>
              <w:rPr>
                <w:rFonts w:ascii="Verdana" w:hAnsi="Verdana"/>
                <w:sz w:val="20"/>
                <w:szCs w:val="20"/>
              </w:rPr>
            </w:pPr>
            <w:r w:rsidRPr="00EF7F53">
              <w:rPr>
                <w:rFonts w:ascii="Verdana" w:hAnsi="Verdana"/>
                <w:sz w:val="20"/>
                <w:szCs w:val="20"/>
              </w:rPr>
              <w:t>Konstrukcijsko zasnovo stavbe predstavlja AB nosilna konstrukcija (plošče, sten</w:t>
            </w:r>
            <w:r>
              <w:rPr>
                <w:rFonts w:ascii="Verdana" w:hAnsi="Verdana"/>
                <w:sz w:val="20"/>
                <w:szCs w:val="20"/>
              </w:rPr>
              <w:t>e</w:t>
            </w:r>
            <w:r w:rsidRPr="00EF7F53">
              <w:rPr>
                <w:rFonts w:ascii="Verdana" w:hAnsi="Verdana"/>
                <w:sz w:val="20"/>
                <w:szCs w:val="20"/>
              </w:rPr>
              <w:t xml:space="preserve">, stebri, nosilci in jedro). </w:t>
            </w:r>
            <w:r>
              <w:rPr>
                <w:rFonts w:ascii="Verdana" w:hAnsi="Verdana"/>
                <w:sz w:val="20"/>
                <w:szCs w:val="20"/>
              </w:rPr>
              <w:t>Temeljenje objekta je predvideno</w:t>
            </w:r>
            <w:r w:rsidRPr="00EF7F53">
              <w:rPr>
                <w:rFonts w:ascii="Verdana" w:hAnsi="Verdana"/>
                <w:sz w:val="20"/>
                <w:szCs w:val="20"/>
              </w:rPr>
              <w:t xml:space="preserve"> s temeljno ploščo.</w:t>
            </w:r>
            <w:r>
              <w:rPr>
                <w:rFonts w:ascii="Verdana" w:hAnsi="Verdana"/>
                <w:sz w:val="20"/>
                <w:szCs w:val="20"/>
              </w:rPr>
              <w:t xml:space="preserve"> </w:t>
            </w:r>
          </w:p>
          <w:p w14:paraId="3F2FE924" w14:textId="7BCBFF09" w:rsidR="0075399F" w:rsidRDefault="0075399F" w:rsidP="004F60DD">
            <w:pPr>
              <w:pStyle w:val="Standard"/>
              <w:ind w:left="744"/>
              <w:jc w:val="both"/>
              <w:rPr>
                <w:rFonts w:ascii="Verdana" w:hAnsi="Verdana"/>
                <w:sz w:val="20"/>
                <w:szCs w:val="20"/>
              </w:rPr>
            </w:pPr>
            <w:r w:rsidRPr="00A4791E">
              <w:rPr>
                <w:rFonts w:ascii="Verdana" w:hAnsi="Verdana"/>
                <w:sz w:val="20"/>
                <w:szCs w:val="20"/>
              </w:rPr>
              <w:t xml:space="preserve">Fasade </w:t>
            </w:r>
            <w:r w:rsidR="00EC1B7F">
              <w:rPr>
                <w:rFonts w:ascii="Verdana" w:hAnsi="Verdana"/>
                <w:sz w:val="20"/>
                <w:szCs w:val="20"/>
              </w:rPr>
              <w:t>objektov se predvidijo kot</w:t>
            </w:r>
            <w:r w:rsidRPr="00A4791E">
              <w:rPr>
                <w:rFonts w:ascii="Verdana" w:hAnsi="Verdana"/>
                <w:sz w:val="20"/>
                <w:szCs w:val="20"/>
              </w:rPr>
              <w:t xml:space="preserve"> kontaktne</w:t>
            </w:r>
            <w:r w:rsidR="00EC1B7F">
              <w:rPr>
                <w:rFonts w:ascii="Verdana" w:hAnsi="Verdana"/>
                <w:sz w:val="20"/>
                <w:szCs w:val="20"/>
              </w:rPr>
              <w:t>.</w:t>
            </w:r>
            <w:r w:rsidRPr="00A4791E">
              <w:rPr>
                <w:rFonts w:ascii="Verdana" w:hAnsi="Verdana"/>
                <w:sz w:val="20"/>
                <w:szCs w:val="20"/>
              </w:rPr>
              <w:t xml:space="preserve"> V stanovanjih je predvideno leseno stavbo pohištvo. </w:t>
            </w:r>
            <w:r w:rsidRPr="005832CE">
              <w:rPr>
                <w:rFonts w:ascii="Verdana" w:hAnsi="Verdana"/>
                <w:sz w:val="20"/>
                <w:szCs w:val="20"/>
              </w:rPr>
              <w:t xml:space="preserve">Za kopalnice in wc-je </w:t>
            </w:r>
            <w:r w:rsidR="00BD365C">
              <w:rPr>
                <w:rFonts w:ascii="Verdana" w:hAnsi="Verdana"/>
                <w:sz w:val="20"/>
                <w:szCs w:val="20"/>
              </w:rPr>
              <w:t>se preferira</w:t>
            </w:r>
            <w:r w:rsidRPr="005832CE">
              <w:rPr>
                <w:rFonts w:ascii="Verdana" w:hAnsi="Verdana"/>
                <w:sz w:val="20"/>
                <w:szCs w:val="20"/>
              </w:rPr>
              <w:t xml:space="preserve"> izvedba</w:t>
            </w:r>
            <w:r w:rsidR="00BD365C">
              <w:rPr>
                <w:rFonts w:ascii="Verdana" w:hAnsi="Verdana"/>
                <w:sz w:val="20"/>
                <w:szCs w:val="20"/>
              </w:rPr>
              <w:t xml:space="preserve"> prefabriciranih</w:t>
            </w:r>
            <w:r w:rsidRPr="005832CE">
              <w:rPr>
                <w:rFonts w:ascii="Verdana" w:hAnsi="Verdana"/>
                <w:sz w:val="20"/>
                <w:szCs w:val="20"/>
              </w:rPr>
              <w:t xml:space="preserve"> sanitarn</w:t>
            </w:r>
            <w:r w:rsidR="00BD365C">
              <w:rPr>
                <w:rFonts w:ascii="Verdana" w:hAnsi="Verdana"/>
                <w:sz w:val="20"/>
                <w:szCs w:val="20"/>
              </w:rPr>
              <w:t>ih</w:t>
            </w:r>
            <w:r w:rsidRPr="005832CE">
              <w:rPr>
                <w:rFonts w:ascii="Verdana" w:hAnsi="Verdana"/>
                <w:sz w:val="20"/>
                <w:szCs w:val="20"/>
              </w:rPr>
              <w:t xml:space="preserve"> kabin.</w:t>
            </w:r>
            <w:r w:rsidRPr="00A4791E">
              <w:rPr>
                <w:rFonts w:ascii="Verdana" w:hAnsi="Verdana"/>
                <w:sz w:val="20"/>
                <w:szCs w:val="20"/>
              </w:rPr>
              <w:t xml:space="preserve"> </w:t>
            </w:r>
            <w:r w:rsidR="00F43281">
              <w:rPr>
                <w:rFonts w:ascii="Verdana" w:hAnsi="Verdana"/>
                <w:sz w:val="20"/>
                <w:szCs w:val="20"/>
              </w:rPr>
              <w:t>V obeh objektih so predvidena dvigala z ustreznim številom postaj od zgornje etaže do kleti.</w:t>
            </w:r>
          </w:p>
          <w:p w14:paraId="570E4F2D" w14:textId="240B9FAC" w:rsidR="00597858" w:rsidRDefault="00383DDE" w:rsidP="004F60DD">
            <w:pPr>
              <w:pStyle w:val="Standard"/>
              <w:ind w:left="744"/>
              <w:jc w:val="both"/>
              <w:rPr>
                <w:rFonts w:ascii="Verdana" w:hAnsi="Verdana"/>
                <w:sz w:val="20"/>
                <w:szCs w:val="20"/>
              </w:rPr>
            </w:pPr>
            <w:r>
              <w:rPr>
                <w:rFonts w:ascii="Verdana" w:hAnsi="Verdana"/>
                <w:sz w:val="20"/>
                <w:szCs w:val="20"/>
              </w:rPr>
              <w:t xml:space="preserve">Za inštalacijske vertikale se predvidijo tipski pred-izdelani inštalacijski bloki oz. stene. </w:t>
            </w:r>
            <w:r w:rsidR="007024F9">
              <w:rPr>
                <w:rFonts w:ascii="Verdana" w:hAnsi="Verdana"/>
                <w:sz w:val="20"/>
                <w:szCs w:val="20"/>
              </w:rPr>
              <w:t xml:space="preserve">Predvidena </w:t>
            </w:r>
            <w:r w:rsidR="00F43281">
              <w:rPr>
                <w:rFonts w:ascii="Verdana" w:hAnsi="Verdana"/>
                <w:sz w:val="20"/>
                <w:szCs w:val="20"/>
              </w:rPr>
              <w:t xml:space="preserve">je </w:t>
            </w:r>
            <w:r w:rsidR="007024F9">
              <w:rPr>
                <w:rFonts w:ascii="Verdana" w:hAnsi="Verdana"/>
                <w:sz w:val="20"/>
                <w:szCs w:val="20"/>
              </w:rPr>
              <w:t xml:space="preserve">izvedba sistema lokalnega prezračevanja stanovanj v skladu z veljavno zakonodajo. </w:t>
            </w:r>
            <w:r w:rsidR="004F7BE6">
              <w:rPr>
                <w:rFonts w:ascii="Verdana" w:hAnsi="Verdana"/>
                <w:sz w:val="20"/>
                <w:szCs w:val="20"/>
              </w:rPr>
              <w:t>Za napajanje objektov s toplotno energijo se predvidi priključek na vročevodno omrežje do toplotn</w:t>
            </w:r>
            <w:r w:rsidR="007024F9">
              <w:rPr>
                <w:rFonts w:ascii="Verdana" w:hAnsi="Verdana"/>
                <w:sz w:val="20"/>
                <w:szCs w:val="20"/>
              </w:rPr>
              <w:t>e</w:t>
            </w:r>
            <w:r w:rsidR="004F7BE6">
              <w:rPr>
                <w:rFonts w:ascii="Verdana" w:hAnsi="Verdana"/>
                <w:sz w:val="20"/>
                <w:szCs w:val="20"/>
              </w:rPr>
              <w:t xml:space="preserve"> postaj</w:t>
            </w:r>
            <w:r w:rsidR="007024F9">
              <w:rPr>
                <w:rFonts w:ascii="Verdana" w:hAnsi="Verdana"/>
                <w:sz w:val="20"/>
                <w:szCs w:val="20"/>
              </w:rPr>
              <w:t>e</w:t>
            </w:r>
            <w:r w:rsidR="00813EB4">
              <w:rPr>
                <w:rFonts w:ascii="Verdana" w:hAnsi="Verdana"/>
                <w:sz w:val="20"/>
                <w:szCs w:val="20"/>
              </w:rPr>
              <w:t xml:space="preserve"> v objekt</w:t>
            </w:r>
            <w:r w:rsidR="007024F9">
              <w:rPr>
                <w:rFonts w:ascii="Verdana" w:hAnsi="Verdana"/>
                <w:sz w:val="20"/>
                <w:szCs w:val="20"/>
              </w:rPr>
              <w:t>u</w:t>
            </w:r>
            <w:r w:rsidR="004F7BE6">
              <w:rPr>
                <w:rFonts w:ascii="Verdana" w:hAnsi="Verdana"/>
                <w:sz w:val="20"/>
                <w:szCs w:val="20"/>
              </w:rPr>
              <w:t>. Za osnovno ogrevanje objekt</w:t>
            </w:r>
            <w:r w:rsidR="00813EB4">
              <w:rPr>
                <w:rFonts w:ascii="Verdana" w:hAnsi="Verdana"/>
                <w:sz w:val="20"/>
                <w:szCs w:val="20"/>
              </w:rPr>
              <w:t>ov</w:t>
            </w:r>
            <w:r w:rsidR="004F7BE6">
              <w:rPr>
                <w:rFonts w:ascii="Verdana" w:hAnsi="Verdana"/>
                <w:sz w:val="20"/>
                <w:szCs w:val="20"/>
              </w:rPr>
              <w:t xml:space="preserve"> je predvideno talno ogrevanje.</w:t>
            </w:r>
            <w:r w:rsidR="001D16E9">
              <w:rPr>
                <w:rFonts w:ascii="Verdana" w:hAnsi="Verdana"/>
                <w:sz w:val="20"/>
                <w:szCs w:val="20"/>
              </w:rPr>
              <w:t xml:space="preserve"> </w:t>
            </w:r>
            <w:r w:rsidR="00661434">
              <w:rPr>
                <w:rFonts w:ascii="Verdana" w:hAnsi="Verdana"/>
                <w:sz w:val="20"/>
                <w:szCs w:val="20"/>
              </w:rPr>
              <w:t>Za posamezno stanovanje se p</w:t>
            </w:r>
            <w:r w:rsidR="001D16E9">
              <w:rPr>
                <w:rFonts w:ascii="Verdana" w:hAnsi="Verdana"/>
                <w:sz w:val="20"/>
                <w:szCs w:val="20"/>
              </w:rPr>
              <w:t xml:space="preserve">redvidi predinštalacija oz. inštalacijska povezava za hladilne naprave (podometni razvod med notranjo in zunanjo enoto na strehi objekta ter odvod kondenzata). </w:t>
            </w:r>
            <w:r w:rsidR="00F43281">
              <w:rPr>
                <w:rFonts w:ascii="Verdana" w:hAnsi="Verdana"/>
                <w:sz w:val="20"/>
                <w:szCs w:val="20"/>
              </w:rPr>
              <w:t xml:space="preserve">  </w:t>
            </w:r>
          </w:p>
          <w:p w14:paraId="4068963D" w14:textId="30195BE5" w:rsidR="00F24C24" w:rsidRDefault="00F24C24" w:rsidP="00F24C24">
            <w:pPr>
              <w:pStyle w:val="Standard"/>
              <w:ind w:left="744"/>
              <w:jc w:val="both"/>
              <w:rPr>
                <w:rFonts w:ascii="Verdana" w:hAnsi="Verdana"/>
                <w:sz w:val="20"/>
                <w:szCs w:val="20"/>
              </w:rPr>
            </w:pPr>
          </w:p>
          <w:p w14:paraId="3A24A461" w14:textId="315C72C3" w:rsidR="00F24C24" w:rsidRPr="00F24C24" w:rsidRDefault="00F24C24" w:rsidP="007B3BF8">
            <w:pPr>
              <w:pStyle w:val="Standard"/>
              <w:ind w:left="744"/>
              <w:jc w:val="both"/>
              <w:rPr>
                <w:rFonts w:ascii="Verdana" w:hAnsi="Verdana"/>
                <w:sz w:val="20"/>
                <w:szCs w:val="20"/>
              </w:rPr>
            </w:pPr>
            <w:r>
              <w:rPr>
                <w:rFonts w:ascii="Verdana" w:hAnsi="Verdana"/>
                <w:sz w:val="20"/>
                <w:szCs w:val="20"/>
              </w:rPr>
              <w:t>Objekt bo</w:t>
            </w:r>
            <w:r w:rsidRPr="00F24C24">
              <w:rPr>
                <w:rFonts w:ascii="Verdana" w:hAnsi="Verdana"/>
                <w:sz w:val="20"/>
                <w:szCs w:val="20"/>
              </w:rPr>
              <w:t xml:space="preserve"> po 25. členu Zakona o učinkoviti rabi energije - ZURE (Uradni list RS, št. </w:t>
            </w:r>
            <w:hyperlink r:id="rId9" w:tgtFrame="_blank" w:tooltip="Zakon o učinkoviti rabi energije (ZURE)" w:history="1">
              <w:r w:rsidRPr="00F24C24">
                <w:rPr>
                  <w:rFonts w:ascii="Verdana" w:hAnsi="Verdana"/>
                  <w:sz w:val="20"/>
                  <w:szCs w:val="20"/>
                </w:rPr>
                <w:t>158/20</w:t>
              </w:r>
            </w:hyperlink>
            <w:r w:rsidRPr="00F24C24">
              <w:rPr>
                <w:rFonts w:ascii="Verdana" w:hAnsi="Verdana"/>
                <w:sz w:val="20"/>
                <w:szCs w:val="20"/>
              </w:rPr>
              <w:t xml:space="preserve">) </w:t>
            </w:r>
            <w:r>
              <w:rPr>
                <w:rFonts w:ascii="Verdana" w:hAnsi="Verdana"/>
                <w:sz w:val="20"/>
                <w:szCs w:val="20"/>
              </w:rPr>
              <w:t>skoraj nič energijska stavba. E</w:t>
            </w:r>
            <w:r w:rsidRPr="00F24C24">
              <w:rPr>
                <w:rFonts w:ascii="Verdana" w:hAnsi="Verdana"/>
                <w:sz w:val="20"/>
                <w:szCs w:val="20"/>
              </w:rPr>
              <w:t xml:space="preserve">nergetski razred stavbe </w:t>
            </w:r>
            <w:r>
              <w:rPr>
                <w:rFonts w:ascii="Verdana" w:hAnsi="Verdana"/>
                <w:sz w:val="20"/>
                <w:szCs w:val="20"/>
              </w:rPr>
              <w:t xml:space="preserve">bo </w:t>
            </w:r>
            <w:r w:rsidR="00793D5E">
              <w:rPr>
                <w:rFonts w:ascii="Verdana" w:hAnsi="Verdana"/>
                <w:sz w:val="20"/>
                <w:szCs w:val="20"/>
              </w:rPr>
              <w:t xml:space="preserve">vsaj </w:t>
            </w:r>
            <w:r w:rsidR="00793D5E" w:rsidRPr="00F24C24">
              <w:rPr>
                <w:rFonts w:ascii="Verdana" w:hAnsi="Verdana"/>
                <w:sz w:val="20"/>
                <w:szCs w:val="20"/>
              </w:rPr>
              <w:t>A</w:t>
            </w:r>
            <w:r w:rsidR="00793D5E">
              <w:rPr>
                <w:rFonts w:ascii="Verdana" w:hAnsi="Verdana"/>
                <w:sz w:val="20"/>
                <w:szCs w:val="20"/>
              </w:rPr>
              <w:t>2</w:t>
            </w:r>
            <w:r w:rsidR="00793D5E" w:rsidRPr="00F24C24">
              <w:rPr>
                <w:rFonts w:ascii="Verdana" w:hAnsi="Verdana"/>
                <w:sz w:val="20"/>
                <w:szCs w:val="20"/>
              </w:rPr>
              <w:t xml:space="preserve"> </w:t>
            </w:r>
            <w:r w:rsidRPr="00F24C24">
              <w:rPr>
                <w:rFonts w:ascii="Verdana" w:hAnsi="Verdana"/>
                <w:sz w:val="20"/>
                <w:szCs w:val="20"/>
              </w:rPr>
              <w:t>(</w:t>
            </w:r>
            <w:r w:rsidRPr="00F24C24">
              <w:rPr>
                <w:rFonts w:ascii="Verdana" w:hAnsi="Verdana" w:hint="eastAsia"/>
                <w:sz w:val="20"/>
                <w:szCs w:val="20"/>
              </w:rPr>
              <w:t xml:space="preserve">potrebna toplota za ogrevanje stavbe QNH/au </w:t>
            </w:r>
            <w:r w:rsidRPr="00F24C24">
              <w:rPr>
                <w:rFonts w:ascii="Verdana" w:hAnsi="Verdana"/>
                <w:sz w:val="20"/>
                <w:szCs w:val="20"/>
              </w:rPr>
              <w:t>≤</w:t>
            </w:r>
            <w:r w:rsidRPr="00F24C24">
              <w:rPr>
                <w:rFonts w:ascii="Verdana" w:hAnsi="Verdana" w:hint="eastAsia"/>
                <w:sz w:val="20"/>
                <w:szCs w:val="20"/>
              </w:rPr>
              <w:t xml:space="preserve"> </w:t>
            </w:r>
            <w:r w:rsidR="00793D5E" w:rsidRPr="00F24C24">
              <w:rPr>
                <w:rFonts w:ascii="Verdana" w:hAnsi="Verdana" w:hint="eastAsia"/>
                <w:sz w:val="20"/>
                <w:szCs w:val="20"/>
              </w:rPr>
              <w:t>1</w:t>
            </w:r>
            <w:r w:rsidR="00793D5E">
              <w:rPr>
                <w:rFonts w:ascii="Verdana" w:hAnsi="Verdana"/>
                <w:sz w:val="20"/>
                <w:szCs w:val="20"/>
              </w:rPr>
              <w:t>5</w:t>
            </w:r>
            <w:r w:rsidRPr="00F24C24">
              <w:rPr>
                <w:rFonts w:ascii="Verdana" w:hAnsi="Verdana" w:hint="eastAsia"/>
                <w:sz w:val="20"/>
                <w:szCs w:val="20"/>
              </w:rPr>
              <w:t>,0 kWh/</w:t>
            </w:r>
            <w:r w:rsidRPr="00F24C24">
              <w:rPr>
                <w:rFonts w:ascii="Verdana" w:hAnsi="Verdana"/>
                <w:sz w:val="20"/>
                <w:szCs w:val="20"/>
              </w:rPr>
              <w:t>(</w:t>
            </w:r>
            <w:r w:rsidRPr="00F24C24">
              <w:rPr>
                <w:rFonts w:ascii="Verdana" w:hAnsi="Verdana" w:hint="eastAsia"/>
                <w:sz w:val="20"/>
                <w:szCs w:val="20"/>
              </w:rPr>
              <w:t>m2a</w:t>
            </w:r>
            <w:r w:rsidRPr="00F24C24">
              <w:rPr>
                <w:rFonts w:ascii="Verdana" w:hAnsi="Verdana"/>
                <w:sz w:val="20"/>
                <w:szCs w:val="20"/>
              </w:rPr>
              <w:t>))</w:t>
            </w:r>
            <w:r>
              <w:rPr>
                <w:rStyle w:val="Pripombasklic"/>
                <w:rFonts w:eastAsia="Times New Roman"/>
                <w:bCs/>
                <w:lang w:val="x-none"/>
              </w:rPr>
              <w:t>.</w:t>
            </w:r>
            <w:r w:rsidRPr="00F24C24">
              <w:rPr>
                <w:rFonts w:ascii="Verdana" w:hAnsi="Verdana"/>
                <w:sz w:val="20"/>
                <w:szCs w:val="20"/>
              </w:rPr>
              <w:t xml:space="preserve"> </w:t>
            </w:r>
          </w:p>
          <w:p w14:paraId="455AF9D5" w14:textId="77777777" w:rsidR="00F24C24" w:rsidRPr="00A4791E" w:rsidRDefault="00F24C24" w:rsidP="004F60DD">
            <w:pPr>
              <w:pStyle w:val="Standard"/>
              <w:ind w:left="744"/>
              <w:jc w:val="both"/>
              <w:rPr>
                <w:rFonts w:ascii="Verdana" w:hAnsi="Verdana"/>
                <w:sz w:val="20"/>
                <w:szCs w:val="20"/>
              </w:rPr>
            </w:pPr>
          </w:p>
          <w:p w14:paraId="2C0FF228" w14:textId="77777777" w:rsidR="0075399F" w:rsidRPr="00A4791E" w:rsidRDefault="0075399F" w:rsidP="0075399F">
            <w:pPr>
              <w:pStyle w:val="Standard"/>
              <w:tabs>
                <w:tab w:val="right" w:pos="9638"/>
              </w:tabs>
              <w:suppressAutoHyphens w:val="0"/>
              <w:ind w:left="283"/>
              <w:jc w:val="both"/>
              <w:rPr>
                <w:rFonts w:ascii="Verdana" w:hAnsi="Verdana"/>
                <w:sz w:val="20"/>
                <w:szCs w:val="20"/>
              </w:rPr>
            </w:pPr>
          </w:p>
          <w:p w14:paraId="7AC9A778" w14:textId="5F416504"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 xml:space="preserve">POSEBNE ZAHTEVE ZA </w:t>
            </w:r>
            <w:r w:rsidR="0058797D">
              <w:rPr>
                <w:rFonts w:ascii="Verdana" w:hAnsi="Verdana"/>
                <w:sz w:val="20"/>
                <w:szCs w:val="20"/>
              </w:rPr>
              <w:t>PROJEKTIRANJE</w:t>
            </w:r>
            <w:r w:rsidR="0058797D" w:rsidRPr="00A4791E">
              <w:rPr>
                <w:rFonts w:ascii="Verdana" w:hAnsi="Verdana"/>
                <w:sz w:val="20"/>
                <w:szCs w:val="20"/>
              </w:rPr>
              <w:t xml:space="preserve"> </w:t>
            </w:r>
            <w:r w:rsidR="007B7D92">
              <w:rPr>
                <w:rFonts w:ascii="Verdana" w:hAnsi="Verdana"/>
                <w:sz w:val="20"/>
                <w:szCs w:val="20"/>
              </w:rPr>
              <w:t xml:space="preserve">IDZ in </w:t>
            </w:r>
            <w:r w:rsidRPr="00A4791E">
              <w:rPr>
                <w:rFonts w:ascii="Verdana" w:hAnsi="Verdana"/>
                <w:sz w:val="20"/>
                <w:szCs w:val="20"/>
              </w:rPr>
              <w:t xml:space="preserve">PZI </w:t>
            </w:r>
          </w:p>
          <w:p w14:paraId="38F45E04" w14:textId="66CE045B" w:rsidR="007A5C47" w:rsidRPr="00633213" w:rsidRDefault="00633213" w:rsidP="00633213">
            <w:pPr>
              <w:pStyle w:val="Odstavekseznama"/>
              <w:numPr>
                <w:ilvl w:val="0"/>
                <w:numId w:val="23"/>
              </w:numPr>
              <w:spacing w:line="240" w:lineRule="auto"/>
              <w:jc w:val="both"/>
              <w:rPr>
                <w:rFonts w:ascii="Verdana" w:hAnsi="Verdana" w:cs="Arial"/>
                <w:sz w:val="20"/>
                <w:szCs w:val="20"/>
                <w:lang w:eastAsia="zh-CN" w:bidi="hi-IN"/>
              </w:rPr>
            </w:pPr>
            <w:r w:rsidRPr="00633213">
              <w:rPr>
                <w:rFonts w:ascii="Verdana" w:hAnsi="Verdana" w:cs="Arial"/>
                <w:sz w:val="20"/>
                <w:szCs w:val="20"/>
                <w:lang w:eastAsia="zh-CN" w:bidi="hi-IN"/>
              </w:rPr>
              <w:t xml:space="preserve">Naročnik v fazi izdelave </w:t>
            </w:r>
            <w:r>
              <w:rPr>
                <w:rFonts w:ascii="Verdana" w:hAnsi="Verdana" w:cs="Arial"/>
                <w:sz w:val="20"/>
                <w:szCs w:val="20"/>
                <w:lang w:eastAsia="zh-CN" w:bidi="hi-IN"/>
              </w:rPr>
              <w:t xml:space="preserve">idejne zasnove </w:t>
            </w:r>
            <w:r w:rsidRPr="00633213">
              <w:rPr>
                <w:rFonts w:ascii="Verdana" w:hAnsi="Verdana" w:cs="Arial"/>
                <w:sz w:val="20"/>
                <w:szCs w:val="20"/>
                <w:lang w:eastAsia="zh-CN" w:bidi="hi-IN"/>
              </w:rPr>
              <w:t>in PZI zahteva d</w:t>
            </w:r>
            <w:r w:rsidR="00AC506B" w:rsidRPr="00633213">
              <w:rPr>
                <w:rFonts w:ascii="Verdana" w:hAnsi="Verdana" w:cs="Arial"/>
                <w:sz w:val="20"/>
                <w:szCs w:val="20"/>
                <w:lang w:eastAsia="zh-CN" w:bidi="hi-IN"/>
              </w:rPr>
              <w:t xml:space="preserve">oseganje vsaj </w:t>
            </w:r>
            <w:r w:rsidR="00BD5108">
              <w:rPr>
                <w:rFonts w:ascii="Verdana" w:hAnsi="Verdana" w:cs="Arial"/>
                <w:sz w:val="20"/>
                <w:szCs w:val="20"/>
                <w:lang w:eastAsia="zh-CN" w:bidi="hi-IN"/>
              </w:rPr>
              <w:t>3.</w:t>
            </w:r>
            <w:r w:rsidR="00EC3988">
              <w:rPr>
                <w:rFonts w:ascii="Verdana" w:hAnsi="Verdana" w:cs="Arial"/>
                <w:sz w:val="20"/>
                <w:szCs w:val="20"/>
                <w:lang w:eastAsia="zh-CN" w:bidi="hi-IN"/>
              </w:rPr>
              <w:t>1</w:t>
            </w:r>
            <w:r w:rsidR="00AC161A">
              <w:rPr>
                <w:rFonts w:ascii="Verdana" w:hAnsi="Verdana" w:cs="Arial"/>
                <w:sz w:val="20"/>
                <w:szCs w:val="20"/>
                <w:lang w:eastAsia="zh-CN" w:bidi="hi-IN"/>
              </w:rPr>
              <w:t xml:space="preserve">00 </w:t>
            </w:r>
            <w:r w:rsidR="00AC506B" w:rsidRPr="00BD5108">
              <w:rPr>
                <w:rFonts w:ascii="Verdana" w:hAnsi="Verdana" w:cs="Arial"/>
                <w:sz w:val="20"/>
                <w:szCs w:val="20"/>
                <w:lang w:eastAsia="zh-CN" w:bidi="hi-IN"/>
              </w:rPr>
              <w:t>m</w:t>
            </w:r>
            <w:r w:rsidR="00AC506B" w:rsidRPr="00BD5108">
              <w:rPr>
                <w:rFonts w:ascii="Verdana" w:hAnsi="Verdana" w:cs="Arial"/>
                <w:sz w:val="20"/>
                <w:szCs w:val="20"/>
                <w:vertAlign w:val="superscript"/>
                <w:lang w:eastAsia="zh-CN" w:bidi="hi-IN"/>
              </w:rPr>
              <w:t>2</w:t>
            </w:r>
            <w:r w:rsidR="00AC506B" w:rsidRPr="00633213">
              <w:rPr>
                <w:rFonts w:ascii="Verdana" w:hAnsi="Verdana" w:cs="Arial"/>
                <w:sz w:val="20"/>
                <w:szCs w:val="20"/>
                <w:lang w:eastAsia="zh-CN" w:bidi="hi-IN"/>
              </w:rPr>
              <w:t xml:space="preserve"> uporabnih stanovan</w:t>
            </w:r>
            <w:r w:rsidR="007A5C47" w:rsidRPr="00633213">
              <w:rPr>
                <w:rFonts w:ascii="Verdana" w:hAnsi="Verdana" w:cs="Arial"/>
                <w:sz w:val="20"/>
                <w:szCs w:val="20"/>
                <w:lang w:eastAsia="zh-CN" w:bidi="hi-IN"/>
              </w:rPr>
              <w:t>j</w:t>
            </w:r>
            <w:r w:rsidR="00AC506B" w:rsidRPr="00633213">
              <w:rPr>
                <w:rFonts w:ascii="Verdana" w:hAnsi="Verdana" w:cs="Arial"/>
                <w:sz w:val="20"/>
                <w:szCs w:val="20"/>
                <w:lang w:eastAsia="zh-CN" w:bidi="hi-IN"/>
              </w:rPr>
              <w:t>skih površin nadzemnega dela (</w:t>
            </w:r>
            <w:r w:rsidR="0001307B">
              <w:rPr>
                <w:rFonts w:ascii="Verdana" w:hAnsi="Verdana" w:cs="Arial"/>
                <w:sz w:val="20"/>
                <w:szCs w:val="20"/>
                <w:lang w:eastAsia="zh-CN" w:bidi="hi-IN"/>
              </w:rPr>
              <w:t xml:space="preserve">uporabne površine stanovanj </w:t>
            </w:r>
            <w:r w:rsidR="00986631">
              <w:rPr>
                <w:rFonts w:ascii="Verdana" w:hAnsi="Verdana" w:cs="Arial"/>
                <w:sz w:val="20"/>
                <w:szCs w:val="20"/>
                <w:lang w:eastAsia="zh-CN" w:bidi="hi-IN"/>
              </w:rPr>
              <w:t xml:space="preserve">brez shramb, </w:t>
            </w:r>
            <w:r w:rsidR="0001307B">
              <w:rPr>
                <w:rFonts w:ascii="Verdana" w:hAnsi="Verdana" w:cs="Arial"/>
                <w:sz w:val="20"/>
                <w:szCs w:val="20"/>
                <w:lang w:eastAsia="zh-CN" w:bidi="hi-IN"/>
              </w:rPr>
              <w:t xml:space="preserve">z upoštevanjem površin a, b in c; indikator 5.1.7, </w:t>
            </w:r>
            <w:r w:rsidR="00AC506B" w:rsidRPr="00633213">
              <w:rPr>
                <w:rFonts w:ascii="Verdana" w:hAnsi="Verdana" w:cs="Arial"/>
                <w:sz w:val="20"/>
                <w:szCs w:val="20"/>
                <w:lang w:eastAsia="zh-CN" w:bidi="hi-IN"/>
              </w:rPr>
              <w:t>SIST ISO 9638</w:t>
            </w:r>
            <w:r w:rsidR="0001307B">
              <w:rPr>
                <w:rFonts w:ascii="Verdana" w:hAnsi="Verdana" w:cs="Arial"/>
                <w:sz w:val="20"/>
                <w:szCs w:val="20"/>
                <w:lang w:eastAsia="zh-CN" w:bidi="hi-IN"/>
              </w:rPr>
              <w:t>,</w:t>
            </w:r>
            <w:r w:rsidR="00AC506B" w:rsidRPr="00633213">
              <w:rPr>
                <w:rFonts w:ascii="Verdana" w:hAnsi="Verdana" w:cs="Arial"/>
                <w:sz w:val="20"/>
                <w:szCs w:val="20"/>
                <w:lang w:eastAsia="zh-CN" w:bidi="hi-IN"/>
              </w:rPr>
              <w:t xml:space="preserve"> </w:t>
            </w:r>
            <w:r w:rsidR="0001307B">
              <w:rPr>
                <w:rFonts w:ascii="Verdana" w:hAnsi="Verdana" w:cs="Arial"/>
                <w:sz w:val="20"/>
                <w:szCs w:val="20"/>
                <w:lang w:eastAsia="zh-CN" w:bidi="hi-IN"/>
              </w:rPr>
              <w:t>točka 5.1.3.1</w:t>
            </w:r>
            <w:r w:rsidR="00AC506B" w:rsidRPr="00633213">
              <w:rPr>
                <w:rFonts w:ascii="Verdana" w:hAnsi="Verdana" w:cs="Arial"/>
                <w:sz w:val="20"/>
                <w:szCs w:val="20"/>
                <w:lang w:eastAsia="zh-CN" w:bidi="hi-IN"/>
              </w:rPr>
              <w:t xml:space="preserve">) </w:t>
            </w:r>
            <w:r w:rsidRPr="00633213">
              <w:rPr>
                <w:rFonts w:ascii="Verdana" w:hAnsi="Verdana" w:cs="Arial"/>
                <w:sz w:val="20"/>
                <w:szCs w:val="20"/>
                <w:lang w:eastAsia="zh-CN" w:bidi="hi-IN"/>
              </w:rPr>
              <w:t>in razm</w:t>
            </w:r>
            <w:r>
              <w:rPr>
                <w:rFonts w:ascii="Verdana" w:hAnsi="Verdana" w:cs="Arial"/>
                <w:sz w:val="20"/>
                <w:szCs w:val="20"/>
                <w:lang w:eastAsia="zh-CN" w:bidi="hi-IN"/>
              </w:rPr>
              <w:t>erje</w:t>
            </w:r>
            <w:r w:rsidR="007A5C47" w:rsidRPr="00633213">
              <w:rPr>
                <w:rFonts w:ascii="Verdana" w:hAnsi="Verdana" w:cs="Arial"/>
                <w:sz w:val="20"/>
                <w:szCs w:val="20"/>
                <w:lang w:eastAsia="zh-CN" w:bidi="hi-IN"/>
              </w:rPr>
              <w:t xml:space="preserve"> med uporabno stanovanjsko površino </w:t>
            </w:r>
            <w:r w:rsidR="00A44B78">
              <w:rPr>
                <w:rFonts w:ascii="Verdana" w:hAnsi="Verdana" w:cs="Arial"/>
                <w:sz w:val="20"/>
                <w:szCs w:val="20"/>
                <w:lang w:eastAsia="zh-CN" w:bidi="hi-IN"/>
              </w:rPr>
              <w:t xml:space="preserve">nadzemnega dela </w:t>
            </w:r>
            <w:r w:rsidR="007A5C47" w:rsidRPr="00633213">
              <w:rPr>
                <w:rFonts w:ascii="Verdana" w:hAnsi="Verdana" w:cs="Arial"/>
                <w:sz w:val="20"/>
                <w:szCs w:val="20"/>
                <w:lang w:eastAsia="zh-CN" w:bidi="hi-IN"/>
              </w:rPr>
              <w:t xml:space="preserve">in neto tlorisno površino nadzemnega dela </w:t>
            </w:r>
            <w:proofErr w:type="gramStart"/>
            <w:r w:rsidR="007A5C47" w:rsidRPr="00633213">
              <w:rPr>
                <w:rFonts w:ascii="Verdana" w:hAnsi="Verdana" w:cs="Arial"/>
                <w:sz w:val="20"/>
                <w:szCs w:val="20"/>
                <w:lang w:eastAsia="zh-CN" w:bidi="hi-IN"/>
              </w:rPr>
              <w:t>objekta  vsaj</w:t>
            </w:r>
            <w:proofErr w:type="gramEnd"/>
            <w:r w:rsidR="007A5C47" w:rsidRPr="00633213">
              <w:rPr>
                <w:rFonts w:ascii="Verdana" w:hAnsi="Verdana" w:cs="Arial"/>
                <w:sz w:val="20"/>
                <w:szCs w:val="20"/>
                <w:lang w:eastAsia="zh-CN" w:bidi="hi-IN"/>
              </w:rPr>
              <w:t xml:space="preserve"> 0,83</w:t>
            </w:r>
            <w:r w:rsidR="00793D5E">
              <w:rPr>
                <w:rFonts w:ascii="Verdana" w:hAnsi="Verdana" w:cs="Arial"/>
                <w:sz w:val="20"/>
                <w:szCs w:val="20"/>
                <w:lang w:eastAsia="zh-CN" w:bidi="hi-IN"/>
              </w:rPr>
              <w:t xml:space="preserve"> (z dopustnim odstopanjem ± 2%)</w:t>
            </w:r>
            <w:r w:rsidR="0014780E">
              <w:rPr>
                <w:rFonts w:ascii="Verdana" w:hAnsi="Verdana" w:cs="Arial"/>
                <w:sz w:val="20"/>
                <w:szCs w:val="20"/>
                <w:lang w:eastAsia="zh-CN" w:bidi="hi-IN"/>
              </w:rPr>
              <w:t>.</w:t>
            </w:r>
          </w:p>
          <w:p w14:paraId="6DD0B721" w14:textId="0E8389B0" w:rsidR="007B7D92" w:rsidRDefault="007A5C47" w:rsidP="004F60DD">
            <w:pPr>
              <w:pStyle w:val="Odstavekseznama"/>
              <w:numPr>
                <w:ilvl w:val="0"/>
                <w:numId w:val="23"/>
              </w:numPr>
              <w:spacing w:line="240" w:lineRule="auto"/>
              <w:jc w:val="both"/>
              <w:rPr>
                <w:rFonts w:ascii="Verdana" w:hAnsi="Verdana" w:cs="Arial"/>
                <w:sz w:val="20"/>
                <w:szCs w:val="20"/>
                <w:lang w:eastAsia="zh-CN" w:bidi="hi-IN"/>
              </w:rPr>
            </w:pPr>
            <w:r w:rsidRPr="00B9272B">
              <w:rPr>
                <w:rFonts w:ascii="Verdana" w:hAnsi="Verdana" w:cs="Arial"/>
                <w:sz w:val="20"/>
                <w:szCs w:val="20"/>
                <w:lang w:eastAsia="zh-CN" w:bidi="hi-IN"/>
              </w:rPr>
              <w:t>Neto tlorisna površina garaže, ki zajema dovozne poti, rampe, parkirna mesta in ostale površine znotraj podzemnega dela objekta – pokritega dela kleti, ne sme presegati 30,70 m</w:t>
            </w:r>
            <w:r w:rsidRPr="005878A1">
              <w:rPr>
                <w:rFonts w:ascii="Verdana" w:hAnsi="Verdana" w:cs="Arial"/>
                <w:sz w:val="20"/>
                <w:szCs w:val="20"/>
                <w:vertAlign w:val="superscript"/>
                <w:lang w:eastAsia="zh-CN" w:bidi="hi-IN"/>
              </w:rPr>
              <w:t>2</w:t>
            </w:r>
            <w:r w:rsidRPr="00B9272B">
              <w:rPr>
                <w:rFonts w:ascii="Verdana" w:hAnsi="Verdana" w:cs="Arial"/>
                <w:sz w:val="20"/>
                <w:szCs w:val="20"/>
                <w:lang w:eastAsia="zh-CN" w:bidi="hi-IN"/>
              </w:rPr>
              <w:t>/parkirno mesto.</w:t>
            </w:r>
            <w:r>
              <w:rPr>
                <w:rFonts w:ascii="Verdana" w:hAnsi="Verdana" w:cs="Arial"/>
                <w:sz w:val="20"/>
                <w:szCs w:val="20"/>
                <w:lang w:eastAsia="zh-CN" w:bidi="hi-IN"/>
              </w:rPr>
              <w:t xml:space="preserve"> </w:t>
            </w:r>
            <w:r w:rsidRPr="005878A1">
              <w:rPr>
                <w:rFonts w:ascii="Verdana" w:hAnsi="Verdana" w:cs="Arial"/>
                <w:sz w:val="20"/>
                <w:szCs w:val="20"/>
                <w:lang w:eastAsia="zh-CN" w:bidi="hi-IN"/>
              </w:rPr>
              <w:t>Pri projektiranju parkiranih površin se upošteva zadnja določila stroke</w:t>
            </w:r>
            <w:r>
              <w:rPr>
                <w:rFonts w:ascii="Verdana" w:hAnsi="Verdana" w:cs="Arial"/>
                <w:sz w:val="20"/>
                <w:szCs w:val="20"/>
                <w:lang w:eastAsia="zh-CN" w:bidi="hi-IN"/>
              </w:rPr>
              <w:t>.</w:t>
            </w:r>
            <w:r w:rsidR="007B7D92">
              <w:rPr>
                <w:rFonts w:ascii="Verdana" w:hAnsi="Verdana" w:cs="Arial"/>
                <w:sz w:val="20"/>
                <w:szCs w:val="20"/>
                <w:lang w:eastAsia="zh-CN" w:bidi="hi-IN"/>
              </w:rPr>
              <w:t xml:space="preserve"> </w:t>
            </w:r>
          </w:p>
          <w:p w14:paraId="2E1FE817" w14:textId="451BE9DD" w:rsidR="00EE47BF" w:rsidRDefault="002E06C6" w:rsidP="004F60DD">
            <w:pPr>
              <w:spacing w:line="240" w:lineRule="auto"/>
              <w:ind w:left="744"/>
              <w:jc w:val="both"/>
              <w:rPr>
                <w:rFonts w:ascii="Verdana" w:hAnsi="Verdana" w:cs="Arial"/>
                <w:sz w:val="20"/>
                <w:szCs w:val="20"/>
                <w:lang w:eastAsia="zh-CN" w:bidi="hi-IN"/>
              </w:rPr>
            </w:pPr>
            <w:r>
              <w:rPr>
                <w:rFonts w:ascii="Verdana" w:hAnsi="Verdana" w:cs="Arial"/>
                <w:sz w:val="20"/>
                <w:szCs w:val="20"/>
                <w:lang w:eastAsia="zh-CN" w:bidi="hi-IN"/>
              </w:rPr>
              <w:t>Iz p</w:t>
            </w:r>
            <w:r w:rsidRPr="00BB3A2D">
              <w:rPr>
                <w:rFonts w:ascii="Verdana" w:hAnsi="Verdana" w:cs="Arial"/>
                <w:sz w:val="20"/>
                <w:szCs w:val="20"/>
                <w:lang w:eastAsia="zh-CN" w:bidi="hi-IN"/>
              </w:rPr>
              <w:t>rojektn</w:t>
            </w:r>
            <w:r>
              <w:rPr>
                <w:rFonts w:ascii="Verdana" w:hAnsi="Verdana" w:cs="Arial"/>
                <w:sz w:val="20"/>
                <w:szCs w:val="20"/>
                <w:lang w:eastAsia="zh-CN" w:bidi="hi-IN"/>
              </w:rPr>
              <w:t>e</w:t>
            </w:r>
            <w:r w:rsidRPr="00BB3A2D">
              <w:rPr>
                <w:rFonts w:ascii="Verdana" w:hAnsi="Verdana" w:cs="Arial"/>
                <w:sz w:val="20"/>
                <w:szCs w:val="20"/>
                <w:lang w:eastAsia="zh-CN" w:bidi="hi-IN"/>
              </w:rPr>
              <w:t xml:space="preserve"> dokumentacij</w:t>
            </w:r>
            <w:r>
              <w:rPr>
                <w:rFonts w:ascii="Verdana" w:hAnsi="Verdana" w:cs="Arial"/>
                <w:sz w:val="20"/>
                <w:szCs w:val="20"/>
                <w:lang w:eastAsia="zh-CN" w:bidi="hi-IN"/>
              </w:rPr>
              <w:t>e</w:t>
            </w:r>
            <w:r w:rsidRPr="00BB3A2D">
              <w:rPr>
                <w:rFonts w:ascii="Verdana" w:hAnsi="Verdana" w:cs="Arial"/>
                <w:sz w:val="20"/>
                <w:szCs w:val="20"/>
                <w:lang w:eastAsia="zh-CN" w:bidi="hi-IN"/>
              </w:rPr>
              <w:t xml:space="preserve"> za pridobitev mnenj in gradbenega dovoljenja (DGD)</w:t>
            </w:r>
            <w:r>
              <w:rPr>
                <w:rFonts w:ascii="Verdana" w:hAnsi="Verdana" w:cs="Arial"/>
                <w:sz w:val="20"/>
                <w:szCs w:val="20"/>
                <w:lang w:eastAsia="zh-CN" w:bidi="hi-IN"/>
              </w:rPr>
              <w:t xml:space="preserve"> izhaja </w:t>
            </w:r>
            <w:r w:rsidR="0001307B" w:rsidRPr="0001307B">
              <w:rPr>
                <w:rFonts w:ascii="Verdana" w:hAnsi="Verdana" w:cs="Arial"/>
                <w:sz w:val="20"/>
                <w:szCs w:val="20"/>
                <w:lang w:eastAsia="zh-CN" w:bidi="hi-IN"/>
              </w:rPr>
              <w:t xml:space="preserve">2.997 </w:t>
            </w:r>
            <w:r w:rsidRPr="0001307B">
              <w:rPr>
                <w:rFonts w:ascii="Verdana" w:hAnsi="Verdana" w:cs="Arial"/>
                <w:sz w:val="20"/>
                <w:szCs w:val="20"/>
                <w:lang w:eastAsia="zh-CN" w:bidi="hi-IN"/>
              </w:rPr>
              <w:t>m2</w:t>
            </w:r>
            <w:r>
              <w:rPr>
                <w:rFonts w:ascii="Verdana" w:hAnsi="Verdana" w:cs="Arial"/>
                <w:sz w:val="20"/>
                <w:szCs w:val="20"/>
                <w:lang w:eastAsia="zh-CN" w:bidi="hi-IN"/>
              </w:rPr>
              <w:t xml:space="preserve"> </w:t>
            </w:r>
            <w:r w:rsidR="000B3A76">
              <w:rPr>
                <w:rFonts w:ascii="Verdana" w:hAnsi="Verdana" w:cs="Arial"/>
                <w:sz w:val="20"/>
                <w:szCs w:val="20"/>
                <w:lang w:eastAsia="zh-CN" w:bidi="hi-IN"/>
              </w:rPr>
              <w:t xml:space="preserve">uporabnih </w:t>
            </w:r>
            <w:r>
              <w:rPr>
                <w:rFonts w:ascii="Verdana" w:hAnsi="Verdana" w:cs="Arial"/>
                <w:sz w:val="20"/>
                <w:szCs w:val="20"/>
                <w:lang w:eastAsia="zh-CN" w:bidi="hi-IN"/>
              </w:rPr>
              <w:t xml:space="preserve">stanovanjskih površin </w:t>
            </w:r>
            <w:r w:rsidR="00A44B78">
              <w:rPr>
                <w:rFonts w:ascii="Verdana" w:hAnsi="Verdana" w:cs="Arial"/>
                <w:sz w:val="20"/>
                <w:szCs w:val="20"/>
                <w:lang w:eastAsia="zh-CN" w:bidi="hi-IN"/>
              </w:rPr>
              <w:t>nadzemnega dela</w:t>
            </w:r>
            <w:r w:rsidR="00986631">
              <w:rPr>
                <w:rFonts w:ascii="Verdana" w:hAnsi="Verdana" w:cs="Arial"/>
                <w:sz w:val="20"/>
                <w:szCs w:val="20"/>
                <w:lang w:eastAsia="zh-CN" w:bidi="hi-IN"/>
              </w:rPr>
              <w:t xml:space="preserve"> </w:t>
            </w:r>
            <w:r>
              <w:rPr>
                <w:rFonts w:ascii="Verdana" w:hAnsi="Verdana" w:cs="Arial"/>
                <w:sz w:val="20"/>
                <w:szCs w:val="20"/>
                <w:lang w:eastAsia="zh-CN" w:bidi="hi-IN"/>
              </w:rPr>
              <w:t xml:space="preserve">in </w:t>
            </w:r>
            <w:r w:rsidRPr="00BB3A2D">
              <w:rPr>
                <w:rFonts w:ascii="Verdana" w:hAnsi="Verdana" w:cs="Arial"/>
                <w:sz w:val="20"/>
                <w:szCs w:val="20"/>
                <w:lang w:eastAsia="zh-CN" w:bidi="hi-IN"/>
              </w:rPr>
              <w:t>razmerje med uporabno stanovanjsko površino</w:t>
            </w:r>
            <w:r w:rsidR="00A44B78">
              <w:rPr>
                <w:rFonts w:ascii="Verdana" w:hAnsi="Verdana" w:cs="Arial"/>
                <w:sz w:val="20"/>
                <w:szCs w:val="20"/>
                <w:lang w:eastAsia="zh-CN" w:bidi="hi-IN"/>
              </w:rPr>
              <w:t xml:space="preserve"> nadzemnega dela</w:t>
            </w:r>
            <w:r w:rsidRPr="00BB3A2D">
              <w:rPr>
                <w:rFonts w:ascii="Verdana" w:hAnsi="Verdana" w:cs="Arial"/>
                <w:sz w:val="20"/>
                <w:szCs w:val="20"/>
                <w:lang w:eastAsia="zh-CN" w:bidi="hi-IN"/>
              </w:rPr>
              <w:t xml:space="preserve"> in neto tlorisno površino nadzemnega dela</w:t>
            </w:r>
            <w:r>
              <w:rPr>
                <w:rFonts w:ascii="Verdana" w:hAnsi="Verdana" w:cs="Arial"/>
                <w:sz w:val="20"/>
                <w:szCs w:val="20"/>
                <w:lang w:eastAsia="zh-CN" w:bidi="hi-IN"/>
              </w:rPr>
              <w:t xml:space="preserve"> </w:t>
            </w:r>
            <w:r w:rsidR="00A44B78">
              <w:rPr>
                <w:rFonts w:ascii="Verdana" w:hAnsi="Verdana" w:cs="Arial"/>
                <w:sz w:val="20"/>
                <w:szCs w:val="20"/>
                <w:lang w:eastAsia="zh-CN" w:bidi="hi-IN"/>
              </w:rPr>
              <w:t xml:space="preserve">objekta </w:t>
            </w:r>
            <w:r>
              <w:rPr>
                <w:rFonts w:ascii="Verdana" w:hAnsi="Verdana" w:cs="Arial"/>
                <w:sz w:val="20"/>
                <w:szCs w:val="20"/>
                <w:lang w:eastAsia="zh-CN" w:bidi="hi-IN"/>
              </w:rPr>
              <w:t xml:space="preserve">0,786. </w:t>
            </w:r>
          </w:p>
          <w:p w14:paraId="7AECD011" w14:textId="088A0249" w:rsidR="004F60DD" w:rsidRDefault="002E06C6" w:rsidP="004F60DD">
            <w:pPr>
              <w:spacing w:line="240" w:lineRule="auto"/>
              <w:ind w:left="744"/>
              <w:jc w:val="both"/>
              <w:rPr>
                <w:rFonts w:ascii="Verdana" w:hAnsi="Verdana" w:cs="Arial"/>
                <w:sz w:val="20"/>
                <w:szCs w:val="20"/>
                <w:lang w:eastAsia="zh-CN" w:bidi="hi-IN"/>
              </w:rPr>
            </w:pPr>
            <w:r>
              <w:rPr>
                <w:rFonts w:ascii="Verdana" w:hAnsi="Verdana" w:cs="Arial"/>
                <w:sz w:val="20"/>
                <w:szCs w:val="20"/>
                <w:lang w:eastAsia="zh-CN" w:bidi="hi-IN"/>
              </w:rPr>
              <w:lastRenderedPageBreak/>
              <w:t>Za dosego zahtevanih parametrov</w:t>
            </w:r>
            <w:r w:rsidR="00DE143A">
              <w:rPr>
                <w:rFonts w:ascii="Verdana" w:hAnsi="Verdana" w:cs="Arial"/>
                <w:sz w:val="20"/>
                <w:szCs w:val="20"/>
                <w:lang w:eastAsia="zh-CN" w:bidi="hi-IN"/>
              </w:rPr>
              <w:t xml:space="preserve"> v tej točki</w:t>
            </w:r>
            <w:r>
              <w:rPr>
                <w:rFonts w:ascii="Verdana" w:hAnsi="Verdana" w:cs="Arial"/>
                <w:sz w:val="20"/>
                <w:szCs w:val="20"/>
                <w:lang w:eastAsia="zh-CN" w:bidi="hi-IN"/>
              </w:rPr>
              <w:t xml:space="preserve">, </w:t>
            </w:r>
            <w:r w:rsidR="00DE143A">
              <w:rPr>
                <w:rFonts w:ascii="Verdana" w:hAnsi="Verdana" w:cs="Arial"/>
                <w:sz w:val="20"/>
                <w:szCs w:val="20"/>
                <w:lang w:eastAsia="zh-CN" w:bidi="hi-IN"/>
              </w:rPr>
              <w:t>n</w:t>
            </w:r>
            <w:r>
              <w:rPr>
                <w:rFonts w:ascii="Verdana" w:hAnsi="Verdana" w:cs="Arial"/>
                <w:sz w:val="20"/>
                <w:szCs w:val="20"/>
                <w:lang w:eastAsia="zh-CN" w:bidi="hi-IN"/>
              </w:rPr>
              <w:t>aročnik naroča novo idejno zasnovo</w:t>
            </w:r>
            <w:r w:rsidR="00DE143A">
              <w:rPr>
                <w:rFonts w:ascii="Verdana" w:hAnsi="Verdana" w:cs="Arial"/>
                <w:sz w:val="20"/>
                <w:szCs w:val="20"/>
                <w:lang w:eastAsia="zh-CN" w:bidi="hi-IN"/>
              </w:rPr>
              <w:t xml:space="preserve"> v okviru dopustnih manjših odstopanj </w:t>
            </w:r>
            <w:r w:rsidR="000B3A76">
              <w:rPr>
                <w:rFonts w:ascii="Verdana" w:hAnsi="Verdana" w:cs="Arial"/>
                <w:sz w:val="20"/>
                <w:szCs w:val="20"/>
                <w:lang w:eastAsia="zh-CN" w:bidi="hi-IN"/>
              </w:rPr>
              <w:t xml:space="preserve">od </w:t>
            </w:r>
            <w:r w:rsidR="00A63FFF">
              <w:rPr>
                <w:rFonts w:ascii="Verdana" w:hAnsi="Verdana" w:cs="Arial"/>
                <w:sz w:val="20"/>
                <w:szCs w:val="20"/>
                <w:lang w:eastAsia="zh-CN" w:bidi="hi-IN"/>
              </w:rPr>
              <w:t xml:space="preserve">obstoječega </w:t>
            </w:r>
            <w:r w:rsidR="00DE143A">
              <w:rPr>
                <w:rFonts w:ascii="Verdana" w:hAnsi="Verdana" w:cs="Arial"/>
                <w:sz w:val="20"/>
                <w:szCs w:val="20"/>
                <w:lang w:eastAsia="zh-CN" w:bidi="hi-IN"/>
              </w:rPr>
              <w:t>gradbenega dovoljenja, ki bo podlaga za izdelavo PZI. G</w:t>
            </w:r>
            <w:r w:rsidR="00F24C24">
              <w:rPr>
                <w:rFonts w:ascii="Verdana" w:hAnsi="Verdana" w:cs="Arial"/>
                <w:sz w:val="20"/>
                <w:szCs w:val="20"/>
                <w:lang w:eastAsia="zh-CN" w:bidi="hi-IN"/>
              </w:rPr>
              <w:t>lede</w:t>
            </w:r>
            <w:r>
              <w:rPr>
                <w:rFonts w:ascii="Verdana" w:hAnsi="Verdana" w:cs="Arial"/>
                <w:sz w:val="20"/>
                <w:szCs w:val="20"/>
                <w:lang w:eastAsia="zh-CN" w:bidi="hi-IN"/>
              </w:rPr>
              <w:t xml:space="preserve"> na </w:t>
            </w:r>
            <w:r w:rsidR="000B3A76">
              <w:rPr>
                <w:rFonts w:ascii="Verdana" w:hAnsi="Verdana" w:cs="Arial"/>
                <w:sz w:val="20"/>
                <w:szCs w:val="20"/>
                <w:lang w:eastAsia="zh-CN" w:bidi="hi-IN"/>
              </w:rPr>
              <w:t xml:space="preserve">izdelan </w:t>
            </w:r>
            <w:r>
              <w:rPr>
                <w:rFonts w:ascii="Verdana" w:hAnsi="Verdana" w:cs="Arial"/>
                <w:sz w:val="20"/>
                <w:szCs w:val="20"/>
                <w:lang w:eastAsia="zh-CN" w:bidi="hi-IN"/>
              </w:rPr>
              <w:t xml:space="preserve">DGD </w:t>
            </w:r>
            <w:r w:rsidR="00DE143A">
              <w:rPr>
                <w:rFonts w:ascii="Verdana" w:hAnsi="Verdana" w:cs="Arial"/>
                <w:sz w:val="20"/>
                <w:szCs w:val="20"/>
                <w:lang w:eastAsia="zh-CN" w:bidi="hi-IN"/>
              </w:rPr>
              <w:t xml:space="preserve">naročnik </w:t>
            </w:r>
            <w:r>
              <w:rPr>
                <w:rFonts w:ascii="Verdana" w:hAnsi="Verdana" w:cs="Arial"/>
                <w:sz w:val="20"/>
                <w:szCs w:val="20"/>
                <w:lang w:eastAsia="zh-CN" w:bidi="hi-IN"/>
              </w:rPr>
              <w:t xml:space="preserve">dopušča </w:t>
            </w:r>
            <w:r w:rsidR="00DE143A">
              <w:rPr>
                <w:rFonts w:ascii="Verdana" w:hAnsi="Verdana" w:cs="Arial"/>
                <w:sz w:val="20"/>
                <w:szCs w:val="20"/>
                <w:lang w:eastAsia="zh-CN" w:bidi="hi-IN"/>
              </w:rPr>
              <w:t xml:space="preserve">manjše </w:t>
            </w:r>
            <w:r>
              <w:rPr>
                <w:rFonts w:ascii="Verdana" w:hAnsi="Verdana" w:cs="Arial"/>
                <w:sz w:val="20"/>
                <w:szCs w:val="20"/>
                <w:lang w:eastAsia="zh-CN" w:bidi="hi-IN"/>
              </w:rPr>
              <w:t>spremembe</w:t>
            </w:r>
            <w:r w:rsidR="0071683B">
              <w:rPr>
                <w:rFonts w:ascii="Verdana" w:hAnsi="Verdana" w:cs="Arial"/>
                <w:sz w:val="20"/>
                <w:szCs w:val="20"/>
                <w:lang w:eastAsia="zh-CN" w:bidi="hi-IN"/>
              </w:rPr>
              <w:t xml:space="preserve"> v arhitekturni zasnovi objekta:</w:t>
            </w:r>
            <w:r>
              <w:rPr>
                <w:rFonts w:ascii="Verdana" w:hAnsi="Verdana" w:cs="Arial"/>
                <w:sz w:val="20"/>
                <w:szCs w:val="20"/>
                <w:lang w:eastAsia="zh-CN" w:bidi="hi-IN"/>
              </w:rPr>
              <w:t xml:space="preserve"> prestavitev shramb v kletno etažo, zožanje skupnega hodnika,</w:t>
            </w:r>
            <w:r w:rsidR="00EE47BF">
              <w:rPr>
                <w:rFonts w:ascii="Verdana" w:hAnsi="Verdana" w:cs="Arial"/>
                <w:sz w:val="20"/>
                <w:szCs w:val="20"/>
                <w:lang w:eastAsia="zh-CN" w:bidi="hi-IN"/>
              </w:rPr>
              <w:t xml:space="preserve"> </w:t>
            </w:r>
            <w:r w:rsidR="0071683B">
              <w:rPr>
                <w:rFonts w:ascii="Verdana" w:hAnsi="Verdana" w:cs="Arial"/>
                <w:sz w:val="20"/>
                <w:szCs w:val="20"/>
                <w:lang w:eastAsia="zh-CN" w:bidi="hi-IN"/>
              </w:rPr>
              <w:t xml:space="preserve">drugačno strukturo stanovanj, </w:t>
            </w:r>
            <w:r w:rsidR="00777492">
              <w:rPr>
                <w:rFonts w:ascii="Verdana" w:hAnsi="Verdana" w:cs="Arial"/>
                <w:sz w:val="20"/>
                <w:szCs w:val="20"/>
                <w:lang w:eastAsia="zh-CN" w:bidi="hi-IN"/>
              </w:rPr>
              <w:t>kolesarnica</w:t>
            </w:r>
            <w:r>
              <w:rPr>
                <w:rFonts w:ascii="Verdana" w:hAnsi="Verdana" w:cs="Arial"/>
                <w:sz w:val="20"/>
                <w:szCs w:val="20"/>
                <w:lang w:eastAsia="zh-CN" w:bidi="hi-IN"/>
              </w:rPr>
              <w:t xml:space="preserve"> in druge </w:t>
            </w:r>
            <w:r w:rsidR="00DE143A">
              <w:rPr>
                <w:rFonts w:ascii="Verdana" w:hAnsi="Verdana" w:cs="Arial"/>
                <w:sz w:val="20"/>
                <w:szCs w:val="20"/>
                <w:lang w:eastAsia="zh-CN" w:bidi="hi-IN"/>
              </w:rPr>
              <w:t>rešitve</w:t>
            </w:r>
            <w:r>
              <w:rPr>
                <w:rFonts w:ascii="Verdana" w:hAnsi="Verdana" w:cs="Arial"/>
                <w:sz w:val="20"/>
                <w:szCs w:val="20"/>
                <w:lang w:eastAsia="zh-CN" w:bidi="hi-IN"/>
              </w:rPr>
              <w:t xml:space="preserve"> skladno z DZR in drugimi razpisnimi pogoji.</w:t>
            </w:r>
            <w:r w:rsidR="00661434">
              <w:rPr>
                <w:rFonts w:ascii="Verdana" w:hAnsi="Verdana" w:cs="Arial"/>
                <w:sz w:val="20"/>
                <w:szCs w:val="20"/>
                <w:lang w:eastAsia="zh-CN" w:bidi="hi-IN"/>
              </w:rPr>
              <w:t xml:space="preserve"> </w:t>
            </w:r>
            <w:r w:rsidR="00D90E9B">
              <w:rPr>
                <w:rFonts w:ascii="Verdana" w:hAnsi="Verdana" w:cs="Arial"/>
                <w:sz w:val="20"/>
                <w:szCs w:val="20"/>
                <w:lang w:eastAsia="zh-CN" w:bidi="hi-IN"/>
              </w:rPr>
              <w:t>V tem primeru se k</w:t>
            </w:r>
            <w:r w:rsidR="00661434">
              <w:rPr>
                <w:rFonts w:ascii="Verdana" w:hAnsi="Verdana" w:cs="Arial"/>
                <w:sz w:val="20"/>
                <w:szCs w:val="20"/>
                <w:lang w:eastAsia="zh-CN" w:bidi="hi-IN"/>
              </w:rPr>
              <w:t xml:space="preserve">olesarnice </w:t>
            </w:r>
            <w:r w:rsidR="00D90E9B">
              <w:rPr>
                <w:rFonts w:ascii="Verdana" w:hAnsi="Verdana" w:cs="Arial"/>
                <w:sz w:val="20"/>
                <w:szCs w:val="20"/>
                <w:lang w:eastAsia="zh-CN" w:bidi="hi-IN"/>
              </w:rPr>
              <w:t>predvidijo</w:t>
            </w:r>
            <w:r w:rsidR="00661434">
              <w:rPr>
                <w:rFonts w:ascii="Verdana" w:hAnsi="Verdana" w:cs="Arial"/>
                <w:sz w:val="20"/>
                <w:szCs w:val="20"/>
                <w:lang w:eastAsia="zh-CN" w:bidi="hi-IN"/>
              </w:rPr>
              <w:t xml:space="preserve"> v podzemnem delu v zaprtem prostoru z možnostjo zaklepanja</w:t>
            </w:r>
            <w:r w:rsidR="00D90E9B">
              <w:rPr>
                <w:rFonts w:ascii="Verdana" w:hAnsi="Verdana" w:cs="Arial"/>
                <w:sz w:val="20"/>
                <w:szCs w:val="20"/>
                <w:lang w:eastAsia="zh-CN" w:bidi="hi-IN"/>
              </w:rPr>
              <w:t xml:space="preserve"> z</w:t>
            </w:r>
            <w:r w:rsidR="00777492">
              <w:rPr>
                <w:rFonts w:ascii="Verdana" w:hAnsi="Verdana" w:cs="Arial"/>
                <w:sz w:val="20"/>
                <w:szCs w:val="20"/>
                <w:lang w:eastAsia="zh-CN" w:bidi="hi-IN"/>
              </w:rPr>
              <w:t xml:space="preserve"> </w:t>
            </w:r>
            <w:r w:rsidR="00D90E9B">
              <w:rPr>
                <w:rFonts w:ascii="Verdana" w:hAnsi="Verdana" w:cs="Arial"/>
                <w:sz w:val="20"/>
                <w:szCs w:val="20"/>
                <w:lang w:eastAsia="zh-CN" w:bidi="hi-IN"/>
              </w:rPr>
              <w:t>z</w:t>
            </w:r>
            <w:r w:rsidR="00661434">
              <w:rPr>
                <w:rFonts w:ascii="Verdana" w:hAnsi="Verdana" w:cs="Arial"/>
                <w:sz w:val="20"/>
                <w:szCs w:val="20"/>
                <w:lang w:eastAsia="zh-CN" w:bidi="hi-IN"/>
              </w:rPr>
              <w:t>agotovit</w:t>
            </w:r>
            <w:r w:rsidR="00D90E9B">
              <w:rPr>
                <w:rFonts w:ascii="Verdana" w:hAnsi="Verdana" w:cs="Arial"/>
                <w:sz w:val="20"/>
                <w:szCs w:val="20"/>
                <w:lang w:eastAsia="zh-CN" w:bidi="hi-IN"/>
              </w:rPr>
              <w:t>vijo</w:t>
            </w:r>
            <w:r w:rsidR="00661434">
              <w:rPr>
                <w:rFonts w:ascii="Verdana" w:hAnsi="Verdana" w:cs="Arial"/>
                <w:sz w:val="20"/>
                <w:szCs w:val="20"/>
                <w:lang w:eastAsia="zh-CN" w:bidi="hi-IN"/>
              </w:rPr>
              <w:t xml:space="preserve"> </w:t>
            </w:r>
            <w:r w:rsidR="00D90E9B">
              <w:rPr>
                <w:rFonts w:ascii="Verdana" w:hAnsi="Verdana" w:cs="Arial"/>
                <w:sz w:val="20"/>
                <w:szCs w:val="20"/>
                <w:lang w:eastAsia="zh-CN" w:bidi="hi-IN"/>
              </w:rPr>
              <w:t xml:space="preserve">ustreznega števila </w:t>
            </w:r>
            <w:r w:rsidR="00661434">
              <w:rPr>
                <w:rFonts w:ascii="Verdana" w:hAnsi="Verdana" w:cs="Arial"/>
                <w:sz w:val="20"/>
                <w:szCs w:val="20"/>
                <w:lang w:eastAsia="zh-CN" w:bidi="hi-IN"/>
              </w:rPr>
              <w:t>parkirnih mest za kolesa skladno z OPPN. V kolikor je potrebno se predvidi dvonivojsko parkiranje koles.</w:t>
            </w:r>
          </w:p>
          <w:p w14:paraId="46D9A0CF" w14:textId="77777777" w:rsidR="00F931D9" w:rsidRPr="004F60DD" w:rsidRDefault="00F931D9" w:rsidP="004F60DD">
            <w:pPr>
              <w:spacing w:line="240" w:lineRule="auto"/>
              <w:ind w:left="744"/>
              <w:jc w:val="both"/>
              <w:rPr>
                <w:rFonts w:ascii="Verdana" w:hAnsi="Verdana" w:cs="Arial"/>
                <w:sz w:val="20"/>
                <w:szCs w:val="20"/>
                <w:lang w:eastAsia="zh-CN" w:bidi="hi-IN"/>
              </w:rPr>
            </w:pPr>
          </w:p>
          <w:p w14:paraId="6443A688" w14:textId="703C62F2" w:rsidR="0075399F" w:rsidRPr="0034647D" w:rsidRDefault="002E0A5C" w:rsidP="0075399F">
            <w:pPr>
              <w:pStyle w:val="Standard"/>
              <w:tabs>
                <w:tab w:val="right" w:pos="9638"/>
              </w:tabs>
              <w:suppressAutoHyphens w:val="0"/>
              <w:ind w:left="283"/>
              <w:jc w:val="both"/>
              <w:rPr>
                <w:rFonts w:ascii="Verdana" w:eastAsia="Times New Roman" w:hAnsi="Verdana" w:cs="Arial Narrow"/>
                <w:b/>
                <w:sz w:val="20"/>
                <w:szCs w:val="20"/>
                <w:lang w:bidi="ar-SA"/>
              </w:rPr>
            </w:pPr>
            <w:r w:rsidRPr="0034647D">
              <w:rPr>
                <w:rFonts w:ascii="Verdana" w:eastAsia="Times New Roman" w:hAnsi="Verdana" w:cs="Arial Narrow"/>
                <w:b/>
                <w:sz w:val="20"/>
                <w:szCs w:val="20"/>
                <w:lang w:bidi="ar-SA"/>
              </w:rPr>
              <w:t>Vse posebne zahteve in vsi podatki o objekt</w:t>
            </w:r>
            <w:r w:rsidR="00F931D9">
              <w:rPr>
                <w:rFonts w:ascii="Verdana" w:eastAsia="Times New Roman" w:hAnsi="Verdana" w:cs="Arial Narrow"/>
                <w:b/>
                <w:sz w:val="20"/>
                <w:szCs w:val="20"/>
                <w:lang w:bidi="ar-SA"/>
              </w:rPr>
              <w:t>ih</w:t>
            </w:r>
            <w:r w:rsidRPr="0034647D">
              <w:rPr>
                <w:rFonts w:ascii="Verdana" w:eastAsia="Times New Roman" w:hAnsi="Verdana" w:cs="Arial Narrow"/>
                <w:b/>
                <w:sz w:val="20"/>
                <w:szCs w:val="20"/>
                <w:lang w:bidi="ar-SA"/>
              </w:rPr>
              <w:t xml:space="preserve"> s pripadajočo skupno garažo in zunanjo ureditvijo izhajajo iz DGD</w:t>
            </w:r>
            <w:r w:rsidR="00986631">
              <w:rPr>
                <w:rFonts w:ascii="Verdana" w:eastAsia="Times New Roman" w:hAnsi="Verdana" w:cs="Arial Narrow"/>
                <w:b/>
                <w:sz w:val="20"/>
                <w:szCs w:val="20"/>
                <w:lang w:bidi="ar-SA"/>
              </w:rPr>
              <w:t>, mnenj k DGD</w:t>
            </w:r>
            <w:r w:rsidRPr="0034647D">
              <w:rPr>
                <w:rFonts w:ascii="Verdana" w:eastAsia="Times New Roman" w:hAnsi="Verdana" w:cs="Arial Narrow"/>
                <w:b/>
                <w:sz w:val="20"/>
                <w:szCs w:val="20"/>
                <w:lang w:bidi="ar-SA"/>
              </w:rPr>
              <w:t xml:space="preserve"> in razpisne </w:t>
            </w:r>
            <w:r w:rsidR="006E1BA8">
              <w:rPr>
                <w:rFonts w:ascii="Verdana" w:eastAsia="Times New Roman" w:hAnsi="Verdana" w:cs="Arial Narrow"/>
                <w:b/>
                <w:sz w:val="20"/>
                <w:szCs w:val="20"/>
                <w:lang w:bidi="ar-SA"/>
              </w:rPr>
              <w:t>D</w:t>
            </w:r>
            <w:r w:rsidR="006E1BA8" w:rsidRPr="0034647D">
              <w:rPr>
                <w:rFonts w:ascii="Verdana" w:eastAsia="Times New Roman" w:hAnsi="Verdana" w:cs="Arial Narrow"/>
                <w:b/>
                <w:sz w:val="20"/>
                <w:szCs w:val="20"/>
                <w:lang w:bidi="ar-SA"/>
              </w:rPr>
              <w:t xml:space="preserve">ZR </w:t>
            </w:r>
            <w:r w:rsidRPr="0034647D">
              <w:rPr>
                <w:rFonts w:ascii="Verdana" w:eastAsia="Times New Roman" w:hAnsi="Verdana" w:cs="Arial Narrow"/>
                <w:b/>
                <w:sz w:val="20"/>
                <w:szCs w:val="20"/>
                <w:lang w:bidi="ar-SA"/>
              </w:rPr>
              <w:t>dokumentacije.</w:t>
            </w:r>
          </w:p>
          <w:p w14:paraId="12589BD5" w14:textId="7F26BD30" w:rsidR="002E0A5C" w:rsidRDefault="002E0A5C" w:rsidP="0075399F">
            <w:pPr>
              <w:pStyle w:val="Standard"/>
              <w:tabs>
                <w:tab w:val="right" w:pos="9638"/>
              </w:tabs>
              <w:suppressAutoHyphens w:val="0"/>
              <w:ind w:left="283"/>
              <w:jc w:val="both"/>
              <w:rPr>
                <w:rFonts w:ascii="Verdana" w:eastAsia="Times New Roman" w:hAnsi="Verdana" w:cs="Arial Narrow"/>
                <w:sz w:val="20"/>
                <w:szCs w:val="20"/>
                <w:lang w:bidi="ar-SA"/>
              </w:rPr>
            </w:pPr>
          </w:p>
          <w:p w14:paraId="0C34CD15" w14:textId="77777777" w:rsidR="000B5C19" w:rsidRPr="00A4791E" w:rsidRDefault="000B5C19" w:rsidP="0075399F">
            <w:pPr>
              <w:pStyle w:val="Standard"/>
              <w:tabs>
                <w:tab w:val="right" w:pos="9638"/>
              </w:tabs>
              <w:suppressAutoHyphens w:val="0"/>
              <w:ind w:left="283"/>
              <w:jc w:val="both"/>
              <w:rPr>
                <w:rFonts w:ascii="Verdana" w:eastAsia="Times New Roman" w:hAnsi="Verdana" w:cs="Arial Narrow"/>
                <w:sz w:val="20"/>
                <w:szCs w:val="20"/>
                <w:lang w:bidi="ar-SA"/>
              </w:rPr>
            </w:pPr>
          </w:p>
          <w:p w14:paraId="6C5EE77C" w14:textId="77777777" w:rsidR="0075399F" w:rsidRPr="00A4791E" w:rsidRDefault="0075399F" w:rsidP="0034647D">
            <w:pPr>
              <w:pStyle w:val="Odstavekseznama"/>
              <w:numPr>
                <w:ilvl w:val="0"/>
                <w:numId w:val="21"/>
              </w:numPr>
              <w:spacing w:after="0" w:line="240" w:lineRule="auto"/>
              <w:jc w:val="both"/>
              <w:rPr>
                <w:rFonts w:ascii="Verdana" w:hAnsi="Verdana"/>
                <w:sz w:val="20"/>
                <w:szCs w:val="20"/>
              </w:rPr>
            </w:pPr>
            <w:r w:rsidRPr="00A4791E">
              <w:rPr>
                <w:rFonts w:ascii="Verdana" w:hAnsi="Verdana"/>
                <w:sz w:val="20"/>
                <w:szCs w:val="20"/>
              </w:rPr>
              <w:t>ZASNOVA ZUNANJE UREDITVE IN KOMUNALNIH PRIKLJUČKOV</w:t>
            </w:r>
          </w:p>
          <w:p w14:paraId="0FE3673A" w14:textId="77777777" w:rsidR="0075399F" w:rsidRPr="00A4791E" w:rsidRDefault="0075399F" w:rsidP="0075399F">
            <w:pPr>
              <w:pStyle w:val="Standard"/>
              <w:tabs>
                <w:tab w:val="right" w:pos="9638"/>
              </w:tabs>
              <w:suppressAutoHyphens w:val="0"/>
              <w:ind w:left="283"/>
              <w:jc w:val="both"/>
              <w:rPr>
                <w:rFonts w:ascii="Verdana" w:eastAsia="Times New Roman" w:hAnsi="Verdana" w:cs="Arial Narrow"/>
                <w:b/>
                <w:bCs/>
                <w:sz w:val="20"/>
                <w:szCs w:val="20"/>
                <w:lang w:bidi="ar-SA"/>
              </w:rPr>
            </w:pPr>
          </w:p>
          <w:p w14:paraId="21FBD432" w14:textId="5A90D050" w:rsidR="0075399F" w:rsidRPr="00A4791E" w:rsidRDefault="0075399F" w:rsidP="0075399F">
            <w:pPr>
              <w:pStyle w:val="Standard"/>
              <w:numPr>
                <w:ilvl w:val="0"/>
                <w:numId w:val="19"/>
              </w:numPr>
              <w:tabs>
                <w:tab w:val="right" w:pos="9638"/>
              </w:tabs>
              <w:suppressAutoHyphens w:val="0"/>
              <w:jc w:val="both"/>
              <w:rPr>
                <w:rFonts w:ascii="Verdana" w:eastAsia="Times New Roman" w:hAnsi="Verdana" w:cs="Arial Narrow"/>
                <w:i/>
                <w:sz w:val="20"/>
                <w:szCs w:val="20"/>
                <w:u w:val="single"/>
                <w:lang w:bidi="ar-SA"/>
              </w:rPr>
            </w:pPr>
            <w:r w:rsidRPr="00A4791E">
              <w:rPr>
                <w:rFonts w:ascii="Verdana" w:eastAsia="Times New Roman" w:hAnsi="Verdana" w:cs="Arial Narrow"/>
                <w:i/>
                <w:sz w:val="20"/>
                <w:szCs w:val="20"/>
                <w:u w:val="single"/>
                <w:lang w:bidi="ar-SA"/>
              </w:rPr>
              <w:t xml:space="preserve"> Zunanja ureditev:</w:t>
            </w:r>
          </w:p>
          <w:p w14:paraId="55083783" w14:textId="77777777" w:rsidR="0075399F" w:rsidRPr="00A4791E" w:rsidRDefault="0075399F" w:rsidP="0075399F">
            <w:pPr>
              <w:pStyle w:val="Standard"/>
              <w:tabs>
                <w:tab w:val="right" w:pos="9638"/>
              </w:tabs>
              <w:suppressAutoHyphens w:val="0"/>
              <w:ind w:left="283"/>
              <w:jc w:val="both"/>
              <w:rPr>
                <w:rFonts w:ascii="Verdana" w:eastAsia="Times New Roman" w:hAnsi="Verdana" w:cs="Arial Narrow"/>
                <w:b/>
                <w:bCs/>
                <w:sz w:val="20"/>
                <w:szCs w:val="20"/>
                <w:lang w:bidi="ar-SA"/>
              </w:rPr>
            </w:pPr>
          </w:p>
          <w:p w14:paraId="7441BF8B" w14:textId="42AB812D" w:rsidR="00AC2566" w:rsidRDefault="00410B8D" w:rsidP="00410B8D">
            <w:pPr>
              <w:pStyle w:val="Standard"/>
              <w:tabs>
                <w:tab w:val="right" w:pos="9638"/>
              </w:tabs>
              <w:suppressAutoHyphens w:val="0"/>
              <w:ind w:left="743"/>
              <w:jc w:val="both"/>
              <w:rPr>
                <w:rFonts w:ascii="Verdana" w:hAnsi="Verdana"/>
                <w:sz w:val="20"/>
                <w:szCs w:val="20"/>
              </w:rPr>
            </w:pPr>
            <w:r>
              <w:rPr>
                <w:rFonts w:ascii="Verdana" w:hAnsi="Verdana"/>
                <w:sz w:val="20"/>
                <w:szCs w:val="20"/>
              </w:rPr>
              <w:t xml:space="preserve">Odprte površine zajemajo sklop površin ob večstanovanjskih objektih in sklop javne parkovne ureditve. </w:t>
            </w:r>
            <w:r w:rsidR="00AC2566" w:rsidRPr="00AC2566">
              <w:rPr>
                <w:rFonts w:ascii="Verdana" w:hAnsi="Verdana"/>
                <w:sz w:val="20"/>
                <w:szCs w:val="20"/>
              </w:rPr>
              <w:t>Stanovanjska objekta z odprtimi</w:t>
            </w:r>
            <w:r w:rsidR="00AC2566">
              <w:rPr>
                <w:rFonts w:ascii="Verdana" w:hAnsi="Verdana"/>
                <w:sz w:val="20"/>
                <w:szCs w:val="20"/>
              </w:rPr>
              <w:t xml:space="preserve"> </w:t>
            </w:r>
            <w:r w:rsidR="00AC2566" w:rsidRPr="00AC2566">
              <w:rPr>
                <w:rFonts w:ascii="Verdana" w:hAnsi="Verdana"/>
                <w:sz w:val="20"/>
                <w:szCs w:val="20"/>
              </w:rPr>
              <w:t>parkirnimi površinami in podzemno garažo sta umeščena bližje cesti, tako med parkiriščem in cesto nastane</w:t>
            </w:r>
            <w:r w:rsidR="00AC2566">
              <w:rPr>
                <w:rFonts w:ascii="Verdana" w:hAnsi="Verdana"/>
                <w:sz w:val="20"/>
                <w:szCs w:val="20"/>
              </w:rPr>
              <w:t xml:space="preserve"> </w:t>
            </w:r>
            <w:r w:rsidR="00AC2566" w:rsidRPr="00AC2566">
              <w:rPr>
                <w:rFonts w:ascii="Verdana" w:hAnsi="Verdana"/>
                <w:sz w:val="20"/>
                <w:szCs w:val="20"/>
              </w:rPr>
              <w:t xml:space="preserve">ožji zeleni pas z brežino, ki pada v smeri juga. Brežina se </w:t>
            </w:r>
            <w:r w:rsidR="007024F9">
              <w:rPr>
                <w:rFonts w:ascii="Verdana" w:hAnsi="Verdana"/>
                <w:sz w:val="20"/>
                <w:szCs w:val="20"/>
              </w:rPr>
              <w:t xml:space="preserve">predvideva </w:t>
            </w:r>
            <w:r w:rsidR="00AC2566" w:rsidRPr="00AC2566">
              <w:rPr>
                <w:rFonts w:ascii="Verdana" w:hAnsi="Verdana"/>
                <w:sz w:val="20"/>
                <w:szCs w:val="20"/>
              </w:rPr>
              <w:t>v celoti zazelen</w:t>
            </w:r>
            <w:r w:rsidR="00AC2566">
              <w:rPr>
                <w:rFonts w:ascii="Verdana" w:hAnsi="Verdana"/>
                <w:sz w:val="20"/>
                <w:szCs w:val="20"/>
              </w:rPr>
              <w:t>jena</w:t>
            </w:r>
            <w:r w:rsidR="00AC2566" w:rsidRPr="00AC2566">
              <w:rPr>
                <w:rFonts w:ascii="Verdana" w:hAnsi="Verdana"/>
                <w:sz w:val="20"/>
                <w:szCs w:val="20"/>
              </w:rPr>
              <w:t xml:space="preserve"> na način,</w:t>
            </w:r>
            <w:r w:rsidR="00AC2566">
              <w:rPr>
                <w:rFonts w:ascii="Verdana" w:hAnsi="Verdana"/>
                <w:sz w:val="20"/>
                <w:szCs w:val="20"/>
              </w:rPr>
              <w:t xml:space="preserve"> </w:t>
            </w:r>
            <w:r w:rsidR="00AC2566" w:rsidRPr="00AC2566">
              <w:rPr>
                <w:rFonts w:ascii="Verdana" w:hAnsi="Verdana"/>
                <w:sz w:val="20"/>
                <w:szCs w:val="20"/>
              </w:rPr>
              <w:t>da oblikuje zeleno</w:t>
            </w:r>
            <w:r w:rsidR="00AC2566">
              <w:rPr>
                <w:rFonts w:ascii="Verdana" w:hAnsi="Verdana"/>
                <w:sz w:val="20"/>
                <w:szCs w:val="20"/>
              </w:rPr>
              <w:t xml:space="preserve"> </w:t>
            </w:r>
            <w:r w:rsidR="00AC2566" w:rsidRPr="00AC2566">
              <w:rPr>
                <w:rFonts w:ascii="Verdana" w:hAnsi="Verdana"/>
                <w:sz w:val="20"/>
                <w:szCs w:val="20"/>
              </w:rPr>
              <w:t>steno/bariero med cesto in stanovanjskima objektoma. Za</w:t>
            </w:r>
            <w:r w:rsidR="00AC2566">
              <w:rPr>
                <w:rFonts w:ascii="Verdana" w:hAnsi="Verdana"/>
                <w:sz w:val="20"/>
                <w:szCs w:val="20"/>
              </w:rPr>
              <w:t xml:space="preserve"> </w:t>
            </w:r>
            <w:r w:rsidR="00AC2566" w:rsidRPr="00AC2566">
              <w:rPr>
                <w:rFonts w:ascii="Verdana" w:hAnsi="Verdana"/>
                <w:sz w:val="20"/>
                <w:szCs w:val="20"/>
              </w:rPr>
              <w:t xml:space="preserve">stanovanjskima objektoma se </w:t>
            </w:r>
            <w:r w:rsidR="00AC2566">
              <w:rPr>
                <w:rFonts w:ascii="Verdana" w:hAnsi="Verdana"/>
                <w:sz w:val="20"/>
                <w:szCs w:val="20"/>
              </w:rPr>
              <w:t>previdi</w:t>
            </w:r>
            <w:r w:rsidR="00AC2566" w:rsidRPr="00AC2566">
              <w:rPr>
                <w:rFonts w:ascii="Verdana" w:hAnsi="Verdana"/>
                <w:sz w:val="20"/>
                <w:szCs w:val="20"/>
              </w:rPr>
              <w:t xml:space="preserve"> park, ki </w:t>
            </w:r>
            <w:r w:rsidR="00AC2566">
              <w:rPr>
                <w:rFonts w:ascii="Verdana" w:hAnsi="Verdana"/>
                <w:sz w:val="20"/>
                <w:szCs w:val="20"/>
              </w:rPr>
              <w:t xml:space="preserve">bo </w:t>
            </w:r>
            <w:r w:rsidR="00AC2566" w:rsidRPr="00AC2566">
              <w:rPr>
                <w:rFonts w:ascii="Verdana" w:hAnsi="Verdana"/>
                <w:sz w:val="20"/>
                <w:szCs w:val="20"/>
              </w:rPr>
              <w:t xml:space="preserve">javno dostopen tudi ostalim prebivalcem mesta. V njem </w:t>
            </w:r>
            <w:r w:rsidR="00AC2566">
              <w:rPr>
                <w:rFonts w:ascii="Verdana" w:hAnsi="Verdana"/>
                <w:sz w:val="20"/>
                <w:szCs w:val="20"/>
              </w:rPr>
              <w:t>se predvidijo</w:t>
            </w:r>
            <w:r w:rsidR="00E77DFA">
              <w:rPr>
                <w:rFonts w:ascii="Verdana" w:hAnsi="Verdana"/>
                <w:sz w:val="20"/>
                <w:szCs w:val="20"/>
              </w:rPr>
              <w:t xml:space="preserve"> tudi</w:t>
            </w:r>
            <w:r w:rsidR="00AC2566" w:rsidRPr="00AC2566">
              <w:rPr>
                <w:rFonts w:ascii="Verdana" w:hAnsi="Verdana"/>
                <w:sz w:val="20"/>
                <w:szCs w:val="20"/>
              </w:rPr>
              <w:t xml:space="preserve"> površine za igro otrok. Območje obrobljajo utrjene poti, ki</w:t>
            </w:r>
            <w:r w:rsidR="00AC2566">
              <w:rPr>
                <w:rFonts w:ascii="Verdana" w:hAnsi="Verdana"/>
                <w:sz w:val="20"/>
                <w:szCs w:val="20"/>
              </w:rPr>
              <w:t xml:space="preserve"> </w:t>
            </w:r>
            <w:r w:rsidR="00AC2566" w:rsidRPr="00AC2566">
              <w:rPr>
                <w:rFonts w:ascii="Verdana" w:hAnsi="Verdana"/>
                <w:sz w:val="20"/>
                <w:szCs w:val="20"/>
              </w:rPr>
              <w:t>omogočajo prehode v in</w:t>
            </w:r>
            <w:r w:rsidR="00AC2566">
              <w:rPr>
                <w:rFonts w:ascii="Verdana" w:hAnsi="Verdana"/>
                <w:sz w:val="20"/>
                <w:szCs w:val="20"/>
              </w:rPr>
              <w:t xml:space="preserve"> </w:t>
            </w:r>
            <w:r w:rsidR="00AC2566" w:rsidRPr="00AC2566">
              <w:rPr>
                <w:rFonts w:ascii="Verdana" w:hAnsi="Verdana"/>
                <w:sz w:val="20"/>
                <w:szCs w:val="20"/>
              </w:rPr>
              <w:t xml:space="preserve">preko območja urejanja. Ob poti so </w:t>
            </w:r>
            <w:r w:rsidR="00E77DFA">
              <w:rPr>
                <w:rFonts w:ascii="Verdana" w:hAnsi="Verdana"/>
                <w:sz w:val="20"/>
                <w:szCs w:val="20"/>
              </w:rPr>
              <w:t>predvidene</w:t>
            </w:r>
            <w:r w:rsidR="00AC2566" w:rsidRPr="00AC2566">
              <w:rPr>
                <w:rFonts w:ascii="Verdana" w:hAnsi="Verdana"/>
                <w:sz w:val="20"/>
                <w:szCs w:val="20"/>
              </w:rPr>
              <w:t xml:space="preserve"> klopi za</w:t>
            </w:r>
            <w:r w:rsidR="00AC2566">
              <w:rPr>
                <w:rFonts w:ascii="Verdana" w:hAnsi="Verdana"/>
                <w:sz w:val="20"/>
                <w:szCs w:val="20"/>
              </w:rPr>
              <w:t xml:space="preserve"> </w:t>
            </w:r>
            <w:r w:rsidR="00AC2566" w:rsidRPr="00AC2566">
              <w:rPr>
                <w:rFonts w:ascii="Verdana" w:hAnsi="Verdana"/>
                <w:sz w:val="20"/>
                <w:szCs w:val="20"/>
              </w:rPr>
              <w:t xml:space="preserve">posedanje. Park </w:t>
            </w:r>
            <w:r w:rsidR="00AC2566">
              <w:rPr>
                <w:rFonts w:ascii="Verdana" w:hAnsi="Verdana"/>
                <w:sz w:val="20"/>
                <w:szCs w:val="20"/>
              </w:rPr>
              <w:t>predvideva zasaditev</w:t>
            </w:r>
            <w:r w:rsidR="00AC2566" w:rsidRPr="00AC2566">
              <w:rPr>
                <w:rFonts w:ascii="Verdana" w:hAnsi="Verdana"/>
                <w:sz w:val="20"/>
                <w:szCs w:val="20"/>
              </w:rPr>
              <w:t xml:space="preserve"> z drevjem</w:t>
            </w:r>
            <w:r w:rsidR="00AC2566">
              <w:rPr>
                <w:rFonts w:ascii="Verdana" w:hAnsi="Verdana"/>
                <w:sz w:val="20"/>
                <w:szCs w:val="20"/>
              </w:rPr>
              <w:t xml:space="preserve"> </w:t>
            </w:r>
            <w:r w:rsidR="00AC2566" w:rsidRPr="00AC2566">
              <w:rPr>
                <w:rFonts w:ascii="Verdana" w:hAnsi="Verdana"/>
                <w:sz w:val="20"/>
                <w:szCs w:val="20"/>
              </w:rPr>
              <w:t>različnih velikosti, pretežno listavc</w:t>
            </w:r>
            <w:r w:rsidR="00E77DFA">
              <w:rPr>
                <w:rFonts w:ascii="Verdana" w:hAnsi="Verdana"/>
                <w:sz w:val="20"/>
                <w:szCs w:val="20"/>
              </w:rPr>
              <w:t>ev</w:t>
            </w:r>
            <w:r w:rsidR="00AC2566" w:rsidRPr="00AC2566">
              <w:rPr>
                <w:rFonts w:ascii="Verdana" w:hAnsi="Verdana"/>
                <w:sz w:val="20"/>
                <w:szCs w:val="20"/>
              </w:rPr>
              <w:t xml:space="preserve"> in na robu grmovnic.</w:t>
            </w:r>
          </w:p>
          <w:p w14:paraId="271D15E8" w14:textId="77777777" w:rsidR="0075399F" w:rsidRPr="00A4791E" w:rsidRDefault="0075399F" w:rsidP="006E1BA8">
            <w:pPr>
              <w:pStyle w:val="Standard"/>
              <w:tabs>
                <w:tab w:val="right" w:pos="9638"/>
              </w:tabs>
              <w:suppressAutoHyphens w:val="0"/>
              <w:jc w:val="both"/>
              <w:rPr>
                <w:rFonts w:ascii="Verdana" w:hAnsi="Verdana"/>
                <w:sz w:val="20"/>
                <w:szCs w:val="20"/>
              </w:rPr>
            </w:pPr>
          </w:p>
          <w:p w14:paraId="21DE3CE0" w14:textId="07A6FB3E" w:rsidR="0075399F" w:rsidRPr="00A4791E" w:rsidRDefault="0075399F" w:rsidP="0075399F">
            <w:pPr>
              <w:pStyle w:val="Standard"/>
              <w:numPr>
                <w:ilvl w:val="0"/>
                <w:numId w:val="19"/>
              </w:numPr>
              <w:tabs>
                <w:tab w:val="right" w:pos="9638"/>
              </w:tabs>
              <w:suppressAutoHyphens w:val="0"/>
              <w:jc w:val="both"/>
              <w:rPr>
                <w:rFonts w:ascii="Verdana" w:eastAsia="Times New Roman" w:hAnsi="Verdana" w:cs="Arial Narrow"/>
                <w:i/>
                <w:sz w:val="20"/>
                <w:szCs w:val="20"/>
                <w:u w:val="single"/>
                <w:lang w:bidi="ar-SA"/>
              </w:rPr>
            </w:pPr>
            <w:r w:rsidRPr="00A4791E">
              <w:rPr>
                <w:rFonts w:ascii="Verdana" w:eastAsia="Times New Roman" w:hAnsi="Verdana" w:cs="Arial Narrow"/>
                <w:i/>
                <w:sz w:val="20"/>
                <w:szCs w:val="20"/>
                <w:u w:val="single"/>
                <w:lang w:bidi="ar-SA"/>
              </w:rPr>
              <w:t xml:space="preserve">Priključki na </w:t>
            </w:r>
            <w:r w:rsidR="0063455E">
              <w:rPr>
                <w:rFonts w:ascii="Verdana" w:eastAsia="Times New Roman" w:hAnsi="Verdana" w:cs="Arial Narrow"/>
                <w:i/>
                <w:sz w:val="20"/>
                <w:szCs w:val="20"/>
                <w:u w:val="single"/>
                <w:lang w:bidi="ar-SA"/>
              </w:rPr>
              <w:t xml:space="preserve">novo in </w:t>
            </w:r>
            <w:r w:rsidRPr="00A4791E">
              <w:rPr>
                <w:rFonts w:ascii="Verdana" w:eastAsia="Times New Roman" w:hAnsi="Verdana" w:cs="Arial Narrow"/>
                <w:i/>
                <w:sz w:val="20"/>
                <w:szCs w:val="20"/>
                <w:u w:val="single"/>
                <w:lang w:bidi="ar-SA"/>
              </w:rPr>
              <w:t>obstoječ</w:t>
            </w:r>
            <w:r w:rsidR="0063455E">
              <w:rPr>
                <w:rFonts w:ascii="Verdana" w:eastAsia="Times New Roman" w:hAnsi="Verdana" w:cs="Arial Narrow"/>
                <w:i/>
                <w:sz w:val="20"/>
                <w:szCs w:val="20"/>
                <w:u w:val="single"/>
                <w:lang w:bidi="ar-SA"/>
              </w:rPr>
              <w:t xml:space="preserve">o gospodarsko </w:t>
            </w:r>
            <w:r w:rsidR="00410B8D">
              <w:rPr>
                <w:rFonts w:ascii="Verdana" w:eastAsia="Times New Roman" w:hAnsi="Verdana" w:cs="Arial Narrow"/>
                <w:i/>
                <w:sz w:val="20"/>
                <w:szCs w:val="20"/>
                <w:u w:val="single"/>
                <w:lang w:bidi="ar-SA"/>
              </w:rPr>
              <w:t xml:space="preserve">javno </w:t>
            </w:r>
            <w:r w:rsidR="0063455E">
              <w:rPr>
                <w:rFonts w:ascii="Verdana" w:eastAsia="Times New Roman" w:hAnsi="Verdana" w:cs="Arial Narrow"/>
                <w:i/>
                <w:sz w:val="20"/>
                <w:szCs w:val="20"/>
                <w:u w:val="single"/>
                <w:lang w:bidi="ar-SA"/>
              </w:rPr>
              <w:t>infrastrukturo</w:t>
            </w:r>
            <w:r w:rsidR="00410B8D">
              <w:rPr>
                <w:rFonts w:ascii="Verdana" w:eastAsia="Times New Roman" w:hAnsi="Verdana" w:cs="Arial Narrow"/>
                <w:i/>
                <w:sz w:val="20"/>
                <w:szCs w:val="20"/>
                <w:u w:val="single"/>
                <w:lang w:bidi="ar-SA"/>
              </w:rPr>
              <w:t>:</w:t>
            </w:r>
          </w:p>
          <w:p w14:paraId="65D21DD0" w14:textId="77777777" w:rsidR="0075399F" w:rsidRPr="00A4791E" w:rsidRDefault="0075399F" w:rsidP="0075399F">
            <w:pPr>
              <w:pStyle w:val="Standard"/>
              <w:tabs>
                <w:tab w:val="right" w:pos="9638"/>
              </w:tabs>
              <w:suppressAutoHyphens w:val="0"/>
              <w:jc w:val="both"/>
              <w:rPr>
                <w:rFonts w:ascii="Verdana" w:hAnsi="Verdana"/>
                <w:sz w:val="20"/>
                <w:szCs w:val="20"/>
              </w:rPr>
            </w:pPr>
          </w:p>
          <w:p w14:paraId="3D1F2A2E" w14:textId="77777777" w:rsidR="00410B8D" w:rsidRDefault="00410B8D" w:rsidP="00410B8D">
            <w:pPr>
              <w:pStyle w:val="Standard"/>
              <w:spacing w:after="120"/>
              <w:ind w:left="720"/>
              <w:jc w:val="both"/>
              <w:rPr>
                <w:rFonts w:ascii="Verdana" w:hAnsi="Verdana"/>
                <w:sz w:val="20"/>
                <w:szCs w:val="20"/>
              </w:rPr>
            </w:pPr>
            <w:r>
              <w:rPr>
                <w:rFonts w:ascii="Verdana" w:hAnsi="Verdana"/>
                <w:sz w:val="20"/>
                <w:szCs w:val="20"/>
              </w:rPr>
              <w:t xml:space="preserve">Za potrebe priključitve dveh večstanovanjskih objektov na območju OPPN Partizan na novo in obstoječo komunalno opremo, Občina Jesenice namerava gradnjo javne gospodarske infrastrukture (v nadaljevanju: GJI). Le ta </w:t>
            </w:r>
            <w:r w:rsidRPr="00CC4E09">
              <w:rPr>
                <w:rFonts w:ascii="Verdana" w:hAnsi="Verdana"/>
                <w:sz w:val="20"/>
                <w:szCs w:val="20"/>
              </w:rPr>
              <w:t xml:space="preserve">zajema gradnjo nove javne prometne infrastrukture (cestno omrežje z javno razsvetljavo - rekonstrukcija desnega voznega pasu R2 in na območju parka) in gradnjo nove javne komunalne infrastrukture (primarno vodovodno in hidrantno omrežje, primarna kanalizacija komunalne odpadne in padavinske odpadne vode, primarno vročevodno omrežje), kot tudi drugo gospodarsko javno infrastrukturo (elektroenergetsko omrežje, telekomunikacijsko omrežje), v skladu z dokumentacijo za pridobivanje mnenj in gradbenega dovoljenja DGD  »Gospodarska javna infrastruktura na območju OPPN Partizan«, št. proj. 22250-00, maj 2023, in v skladu s pravnomočnim gradbenim dovoljenjem, ki ga </w:t>
            </w:r>
            <w:r>
              <w:rPr>
                <w:rFonts w:ascii="Verdana" w:hAnsi="Verdana"/>
                <w:sz w:val="20"/>
                <w:szCs w:val="20"/>
              </w:rPr>
              <w:t>je</w:t>
            </w:r>
            <w:r w:rsidRPr="00CC4E09">
              <w:rPr>
                <w:rFonts w:ascii="Verdana" w:hAnsi="Verdana"/>
                <w:sz w:val="20"/>
                <w:szCs w:val="20"/>
              </w:rPr>
              <w:t xml:space="preserve"> izdala Upravna enota Jesenice</w:t>
            </w:r>
            <w:r>
              <w:rPr>
                <w:rFonts w:ascii="Verdana" w:hAnsi="Verdana"/>
                <w:sz w:val="20"/>
                <w:szCs w:val="20"/>
              </w:rPr>
              <w:t>.</w:t>
            </w:r>
          </w:p>
          <w:p w14:paraId="05A554F4" w14:textId="69205434" w:rsidR="002E0A5C" w:rsidRPr="00A4791E" w:rsidRDefault="00410B8D" w:rsidP="006E1BA8">
            <w:pPr>
              <w:pStyle w:val="Standard"/>
              <w:spacing w:after="120"/>
              <w:ind w:left="720"/>
              <w:jc w:val="both"/>
              <w:rPr>
                <w:rFonts w:ascii="Verdana" w:hAnsi="Verdana"/>
                <w:sz w:val="20"/>
                <w:szCs w:val="20"/>
              </w:rPr>
            </w:pPr>
            <w:r>
              <w:rPr>
                <w:rFonts w:ascii="Verdana" w:hAnsi="Verdana"/>
                <w:sz w:val="20"/>
                <w:szCs w:val="20"/>
              </w:rPr>
              <w:t xml:space="preserve">Vsled zgoraj navedenega mora ponudnik </w:t>
            </w:r>
            <w:r w:rsidRPr="00411A8E">
              <w:rPr>
                <w:rFonts w:ascii="Verdana" w:hAnsi="Verdana"/>
                <w:sz w:val="20"/>
                <w:szCs w:val="20"/>
              </w:rPr>
              <w:t>pri načrtovanju in izvedbi del upoštevati sočasnost gradnje GJI na območju OPPN Partizan investitorja Občina Jesenice</w:t>
            </w:r>
            <w:r>
              <w:rPr>
                <w:rFonts w:ascii="Verdana" w:hAnsi="Verdana"/>
                <w:sz w:val="20"/>
                <w:szCs w:val="20"/>
              </w:rPr>
              <w:t xml:space="preserve"> ter</w:t>
            </w:r>
            <w:r w:rsidRPr="00411A8E">
              <w:rPr>
                <w:rFonts w:ascii="Verdana" w:hAnsi="Verdana"/>
                <w:sz w:val="20"/>
                <w:szCs w:val="20"/>
              </w:rPr>
              <w:t xml:space="preserve"> sodelovati in usklajevati aktivnosti z izvajalcem gradnje GJI in Občino Jesenice</w:t>
            </w:r>
            <w:r>
              <w:rPr>
                <w:rFonts w:ascii="Verdana" w:hAnsi="Verdana"/>
                <w:sz w:val="20"/>
                <w:szCs w:val="20"/>
              </w:rPr>
              <w:t xml:space="preserve">. Ponudnik mora v sklopu projektne dokumentacije ter izvedbeno zagotoviti priključke večstanovanjskih stavb na komunalno opremo oziroma </w:t>
            </w:r>
            <w:r w:rsidRPr="00CC4E09">
              <w:rPr>
                <w:rFonts w:ascii="Verdana" w:hAnsi="Verdana"/>
                <w:sz w:val="20"/>
                <w:szCs w:val="20"/>
              </w:rPr>
              <w:t>uskladiti/prilagoditi projektno dokumentacijo za gradnjo večstanovanjskih stavb s projektno dokumentacijo za gradnjo komunalne opreme.</w:t>
            </w:r>
            <w:r w:rsidR="00227AFD">
              <w:rPr>
                <w:rFonts w:ascii="Verdana" w:hAnsi="Verdana"/>
                <w:sz w:val="20"/>
                <w:szCs w:val="20"/>
              </w:rPr>
              <w:t xml:space="preserve"> </w:t>
            </w:r>
            <w:r w:rsidR="006D0B33">
              <w:rPr>
                <w:rFonts w:ascii="Verdana" w:hAnsi="Verdana"/>
                <w:sz w:val="20"/>
                <w:szCs w:val="20"/>
              </w:rPr>
              <w:t xml:space="preserve">Občina Jesenice </w:t>
            </w:r>
            <w:r w:rsidR="006707FE">
              <w:rPr>
                <w:rFonts w:ascii="Verdana" w:hAnsi="Verdana"/>
                <w:sz w:val="20"/>
                <w:szCs w:val="20"/>
              </w:rPr>
              <w:t>bo kot investitor gradnje GJI zagotovila izgradnjo nove komunalne opreme najkasneje do 31. 12. 2025.</w:t>
            </w:r>
          </w:p>
          <w:p w14:paraId="32B8C2DF" w14:textId="77777777" w:rsidR="0075399F" w:rsidRDefault="0075399F" w:rsidP="0075399F">
            <w:pPr>
              <w:pStyle w:val="Standard"/>
              <w:tabs>
                <w:tab w:val="right" w:pos="9638"/>
              </w:tabs>
              <w:suppressAutoHyphens w:val="0"/>
              <w:ind w:left="360"/>
              <w:jc w:val="both"/>
              <w:rPr>
                <w:rFonts w:ascii="Verdana" w:eastAsia="Times New Roman" w:hAnsi="Verdana" w:cs="Arial Narrow"/>
                <w:b/>
                <w:bCs/>
                <w:sz w:val="20"/>
                <w:szCs w:val="20"/>
                <w:lang w:bidi="ar-SA"/>
              </w:rPr>
            </w:pPr>
          </w:p>
          <w:p w14:paraId="7518C19F" w14:textId="2B86945D" w:rsidR="002E0A5C" w:rsidRPr="00A54C5C" w:rsidRDefault="002E0A5C" w:rsidP="0034647D">
            <w:pPr>
              <w:pStyle w:val="Standard"/>
              <w:spacing w:after="120"/>
              <w:ind w:left="360"/>
              <w:rPr>
                <w:rFonts w:ascii="Verdana" w:hAnsi="Verdana"/>
                <w:sz w:val="20"/>
                <w:szCs w:val="20"/>
              </w:rPr>
            </w:pPr>
            <w:r w:rsidRPr="00746525">
              <w:rPr>
                <w:rFonts w:ascii="Verdana" w:hAnsi="Verdana"/>
                <w:b/>
                <w:bCs/>
                <w:sz w:val="20"/>
                <w:szCs w:val="20"/>
              </w:rPr>
              <w:lastRenderedPageBreak/>
              <w:t>Vse obveznosti v zvezi s priključevanjem objektov na GJI izhajajo iz DGD</w:t>
            </w:r>
            <w:r w:rsidR="00986631">
              <w:rPr>
                <w:rFonts w:ascii="Verdana" w:hAnsi="Verdana"/>
                <w:b/>
                <w:bCs/>
                <w:sz w:val="20"/>
                <w:szCs w:val="20"/>
              </w:rPr>
              <w:t>, mnenj k DGD</w:t>
            </w:r>
            <w:r w:rsidRPr="00746525">
              <w:rPr>
                <w:rFonts w:ascii="Verdana" w:hAnsi="Verdana"/>
                <w:b/>
                <w:bCs/>
                <w:sz w:val="20"/>
                <w:szCs w:val="20"/>
              </w:rPr>
              <w:t xml:space="preserve"> in razpisne </w:t>
            </w:r>
            <w:r w:rsidR="006E1BA8">
              <w:rPr>
                <w:rFonts w:ascii="Verdana" w:hAnsi="Verdana"/>
                <w:b/>
                <w:bCs/>
                <w:sz w:val="20"/>
                <w:szCs w:val="20"/>
              </w:rPr>
              <w:t>D</w:t>
            </w:r>
            <w:r w:rsidR="006E1BA8" w:rsidRPr="00746525">
              <w:rPr>
                <w:rFonts w:ascii="Verdana" w:hAnsi="Verdana"/>
                <w:b/>
                <w:bCs/>
                <w:sz w:val="20"/>
                <w:szCs w:val="20"/>
              </w:rPr>
              <w:t xml:space="preserve">ZR </w:t>
            </w:r>
            <w:r w:rsidRPr="00746525">
              <w:rPr>
                <w:rFonts w:ascii="Verdana" w:hAnsi="Verdana"/>
                <w:b/>
                <w:bCs/>
                <w:sz w:val="20"/>
                <w:szCs w:val="20"/>
              </w:rPr>
              <w:t>dokumentacije.</w:t>
            </w:r>
          </w:p>
          <w:p w14:paraId="4D2243D5" w14:textId="77777777" w:rsidR="0075399F" w:rsidRPr="00A4791E" w:rsidRDefault="0075399F" w:rsidP="0075399F">
            <w:pPr>
              <w:spacing w:after="0" w:line="240" w:lineRule="auto"/>
              <w:jc w:val="both"/>
              <w:rPr>
                <w:rFonts w:ascii="Verdana" w:hAnsi="Verdana"/>
                <w:sz w:val="20"/>
                <w:szCs w:val="20"/>
              </w:rPr>
            </w:pPr>
          </w:p>
          <w:p w14:paraId="36911F11" w14:textId="77777777" w:rsidR="0075399F" w:rsidRPr="00A4791E" w:rsidRDefault="0075399F" w:rsidP="0075399F">
            <w:pPr>
              <w:spacing w:after="0" w:line="240" w:lineRule="auto"/>
              <w:ind w:left="1021" w:hanging="708"/>
              <w:jc w:val="both"/>
              <w:rPr>
                <w:rFonts w:ascii="Verdana" w:hAnsi="Verdana"/>
                <w:color w:val="000000" w:themeColor="text1"/>
                <w:sz w:val="20"/>
                <w:szCs w:val="20"/>
              </w:rPr>
            </w:pPr>
            <w:r w:rsidRPr="00A4791E">
              <w:rPr>
                <w:rFonts w:ascii="Verdana" w:hAnsi="Verdana"/>
                <w:sz w:val="20"/>
                <w:szCs w:val="20"/>
              </w:rPr>
              <w:t xml:space="preserve">d) </w:t>
            </w:r>
            <w:r w:rsidRPr="00A4791E">
              <w:rPr>
                <w:rFonts w:ascii="Verdana" w:hAnsi="Verdana"/>
                <w:color w:val="000000" w:themeColor="text1"/>
                <w:sz w:val="20"/>
                <w:szCs w:val="20"/>
              </w:rPr>
              <w:t>Projektna in ostala dokumentacija, mnenja in soglasja</w:t>
            </w:r>
            <w:r>
              <w:rPr>
                <w:rFonts w:ascii="Verdana" w:hAnsi="Verdana"/>
                <w:color w:val="000000" w:themeColor="text1"/>
                <w:sz w:val="20"/>
                <w:szCs w:val="20"/>
              </w:rPr>
              <w:t>:</w:t>
            </w:r>
          </w:p>
          <w:p w14:paraId="78619D19" w14:textId="77777777" w:rsidR="0075399F" w:rsidRPr="00A4791E" w:rsidRDefault="0075399F" w:rsidP="0075399F">
            <w:pPr>
              <w:spacing w:after="0" w:line="240" w:lineRule="auto"/>
              <w:jc w:val="both"/>
              <w:rPr>
                <w:rFonts w:ascii="Verdana" w:hAnsi="Verdana"/>
                <w:b/>
                <w:color w:val="000000" w:themeColor="text1"/>
                <w:sz w:val="20"/>
                <w:szCs w:val="20"/>
              </w:rPr>
            </w:pPr>
          </w:p>
          <w:p w14:paraId="0F3E5798" w14:textId="1621923D" w:rsidR="00135284" w:rsidRPr="00D55273" w:rsidRDefault="00A00870" w:rsidP="0075399F">
            <w:pPr>
              <w:pStyle w:val="Odstavekseznama"/>
              <w:numPr>
                <w:ilvl w:val="0"/>
                <w:numId w:val="19"/>
              </w:numPr>
              <w:spacing w:after="0" w:line="240" w:lineRule="auto"/>
              <w:jc w:val="both"/>
              <w:rPr>
                <w:rFonts w:ascii="Verdana" w:hAnsi="Verdana"/>
                <w:sz w:val="20"/>
                <w:szCs w:val="20"/>
                <w:u w:val="single"/>
              </w:rPr>
            </w:pPr>
            <w:r w:rsidRPr="00D55273">
              <w:rPr>
                <w:rFonts w:ascii="Verdana" w:hAnsi="Verdana"/>
                <w:sz w:val="20"/>
                <w:szCs w:val="20"/>
                <w:u w:val="single"/>
              </w:rPr>
              <w:t xml:space="preserve">DZR </w:t>
            </w:r>
            <w:r w:rsidR="008F1632" w:rsidRPr="00D55273">
              <w:rPr>
                <w:rFonts w:ascii="Verdana" w:hAnsi="Verdana"/>
                <w:sz w:val="20"/>
                <w:szCs w:val="20"/>
                <w:u w:val="single"/>
              </w:rPr>
              <w:t xml:space="preserve">– </w:t>
            </w:r>
            <w:r w:rsidRPr="00D55273">
              <w:rPr>
                <w:rFonts w:ascii="Verdana" w:hAnsi="Verdana"/>
                <w:sz w:val="20"/>
                <w:szCs w:val="20"/>
                <w:u w:val="single"/>
              </w:rPr>
              <w:t xml:space="preserve">dokumentacija </w:t>
            </w:r>
            <w:r w:rsidR="008F1632" w:rsidRPr="00D55273">
              <w:rPr>
                <w:rFonts w:ascii="Verdana" w:hAnsi="Verdana"/>
                <w:sz w:val="20"/>
                <w:szCs w:val="20"/>
                <w:u w:val="single"/>
              </w:rPr>
              <w:t>za razpis</w:t>
            </w:r>
            <w:r w:rsidR="0075399F" w:rsidRPr="00D55273">
              <w:rPr>
                <w:rFonts w:ascii="Verdana" w:hAnsi="Verdana"/>
                <w:sz w:val="20"/>
                <w:szCs w:val="20"/>
                <w:u w:val="single"/>
              </w:rPr>
              <w:t xml:space="preserve"> </w:t>
            </w:r>
          </w:p>
          <w:p w14:paraId="53D4C4B0" w14:textId="1365B2D3" w:rsidR="00E33508" w:rsidRPr="0034647D" w:rsidRDefault="003A786D" w:rsidP="0034647D">
            <w:pPr>
              <w:spacing w:after="0" w:line="240" w:lineRule="auto"/>
              <w:ind w:left="720"/>
              <w:jc w:val="both"/>
              <w:rPr>
                <w:rFonts w:ascii="Verdana" w:hAnsi="Verdana"/>
                <w:sz w:val="20"/>
                <w:szCs w:val="20"/>
              </w:rPr>
            </w:pPr>
            <w:r>
              <w:rPr>
                <w:rFonts w:ascii="Verdana" w:hAnsi="Verdana"/>
                <w:sz w:val="20"/>
                <w:szCs w:val="20"/>
              </w:rPr>
              <w:t>D</w:t>
            </w:r>
            <w:r w:rsidRPr="0034647D">
              <w:rPr>
                <w:rFonts w:ascii="Verdana" w:hAnsi="Verdana"/>
                <w:sz w:val="20"/>
                <w:szCs w:val="20"/>
              </w:rPr>
              <w:t xml:space="preserve">ZR </w:t>
            </w:r>
            <w:r w:rsidR="004F0EBA" w:rsidRPr="0034647D">
              <w:rPr>
                <w:rFonts w:ascii="Verdana" w:hAnsi="Verdana"/>
                <w:sz w:val="20"/>
                <w:szCs w:val="20"/>
              </w:rPr>
              <w:t xml:space="preserve">– dokumentacija za razpis </w:t>
            </w:r>
            <w:r w:rsidR="00E33508" w:rsidRPr="0034647D">
              <w:rPr>
                <w:rFonts w:ascii="Verdana" w:hAnsi="Verdana"/>
                <w:sz w:val="20"/>
                <w:szCs w:val="20"/>
              </w:rPr>
              <w:t xml:space="preserve">sestoji iz naslednjih </w:t>
            </w:r>
            <w:r w:rsidR="006707FE">
              <w:rPr>
                <w:rFonts w:ascii="Verdana" w:hAnsi="Verdana"/>
                <w:sz w:val="20"/>
                <w:szCs w:val="20"/>
              </w:rPr>
              <w:t>dokumentov</w:t>
            </w:r>
            <w:r w:rsidR="00E33508" w:rsidRPr="0034647D">
              <w:rPr>
                <w:rFonts w:ascii="Verdana" w:hAnsi="Verdana"/>
                <w:sz w:val="20"/>
                <w:szCs w:val="20"/>
              </w:rPr>
              <w:t>:</w:t>
            </w:r>
          </w:p>
          <w:p w14:paraId="0D63D0B9" w14:textId="6D4BC74E" w:rsidR="006707FE" w:rsidRDefault="00726536"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DZR </w:t>
            </w:r>
            <w:r w:rsidR="005D52E5">
              <w:rPr>
                <w:rFonts w:ascii="Verdana" w:hAnsi="Verdana"/>
                <w:sz w:val="20"/>
                <w:szCs w:val="20"/>
              </w:rPr>
              <w:t>–</w:t>
            </w:r>
            <w:r>
              <w:rPr>
                <w:rFonts w:ascii="Verdana" w:hAnsi="Verdana"/>
                <w:sz w:val="20"/>
                <w:szCs w:val="20"/>
              </w:rPr>
              <w:t xml:space="preserve"> </w:t>
            </w:r>
            <w:r w:rsidR="005D52E5">
              <w:rPr>
                <w:rFonts w:ascii="Verdana" w:hAnsi="Verdana"/>
                <w:sz w:val="20"/>
                <w:szCs w:val="20"/>
              </w:rPr>
              <w:t xml:space="preserve">Večstanovanjska objekta Partizan Jesenice - </w:t>
            </w:r>
            <w:r w:rsidR="006707FE">
              <w:rPr>
                <w:rFonts w:ascii="Verdana" w:hAnsi="Verdana"/>
                <w:sz w:val="20"/>
                <w:szCs w:val="20"/>
              </w:rPr>
              <w:t>Projektna naloga</w:t>
            </w:r>
            <w:r>
              <w:rPr>
                <w:rFonts w:ascii="Verdana" w:hAnsi="Verdana"/>
                <w:sz w:val="20"/>
                <w:szCs w:val="20"/>
              </w:rPr>
              <w:t xml:space="preserve">, št. dokumenta: </w:t>
            </w:r>
            <w:r w:rsidR="005D52E5">
              <w:rPr>
                <w:rFonts w:ascii="Verdana" w:hAnsi="Verdana"/>
                <w:sz w:val="20"/>
                <w:szCs w:val="20"/>
              </w:rPr>
              <w:t>2022/14</w:t>
            </w:r>
            <w:r>
              <w:rPr>
                <w:rFonts w:ascii="Verdana" w:hAnsi="Verdana"/>
                <w:sz w:val="20"/>
                <w:szCs w:val="20"/>
              </w:rPr>
              <w:t xml:space="preserve">, </w:t>
            </w:r>
            <w:r w:rsidR="009F6878">
              <w:rPr>
                <w:rFonts w:ascii="Verdana" w:hAnsi="Verdana"/>
                <w:sz w:val="20"/>
                <w:szCs w:val="20"/>
              </w:rPr>
              <w:t xml:space="preserve">junij </w:t>
            </w:r>
            <w:r>
              <w:rPr>
                <w:rFonts w:ascii="Verdana" w:hAnsi="Verdana"/>
                <w:sz w:val="20"/>
                <w:szCs w:val="20"/>
              </w:rPr>
              <w:t>2024</w:t>
            </w:r>
            <w:r w:rsidR="005D52E5">
              <w:rPr>
                <w:rFonts w:ascii="Verdana" w:hAnsi="Verdana"/>
                <w:sz w:val="20"/>
                <w:szCs w:val="20"/>
              </w:rPr>
              <w:t>.</w:t>
            </w:r>
            <w:r w:rsidR="006707FE">
              <w:rPr>
                <w:rFonts w:ascii="Verdana" w:hAnsi="Verdana"/>
                <w:sz w:val="20"/>
                <w:szCs w:val="20"/>
              </w:rPr>
              <w:t xml:space="preserve"> </w:t>
            </w:r>
          </w:p>
          <w:p w14:paraId="6A20E8B6" w14:textId="3251F6E4" w:rsidR="006707FE" w:rsidRDefault="00726536"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DZR </w:t>
            </w:r>
            <w:r w:rsidR="005D52E5" w:rsidRPr="005D52E5">
              <w:rPr>
                <w:rFonts w:ascii="Verdana" w:hAnsi="Verdana"/>
                <w:sz w:val="20"/>
                <w:szCs w:val="20"/>
              </w:rPr>
              <w:t>– Večstanovanjska objekta Partizan Jesenice</w:t>
            </w:r>
            <w:r w:rsidR="005D52E5">
              <w:rPr>
                <w:rFonts w:ascii="Verdana" w:hAnsi="Verdana"/>
                <w:sz w:val="20"/>
                <w:szCs w:val="20"/>
              </w:rPr>
              <w:t xml:space="preserve"> - </w:t>
            </w:r>
            <w:r w:rsidR="006707FE">
              <w:rPr>
                <w:rFonts w:ascii="Verdana" w:hAnsi="Verdana"/>
                <w:sz w:val="20"/>
                <w:szCs w:val="20"/>
              </w:rPr>
              <w:t>Katalog</w:t>
            </w:r>
            <w:r>
              <w:rPr>
                <w:rFonts w:ascii="Verdana" w:hAnsi="Verdana"/>
                <w:sz w:val="20"/>
                <w:szCs w:val="20"/>
              </w:rPr>
              <w:t xml:space="preserve"> karakterističnih materialov, opreme</w:t>
            </w:r>
            <w:r w:rsidR="006707FE">
              <w:rPr>
                <w:rFonts w:ascii="Verdana" w:hAnsi="Verdana"/>
                <w:sz w:val="20"/>
                <w:szCs w:val="20"/>
              </w:rPr>
              <w:t xml:space="preserve"> in stavbnih sistemov</w:t>
            </w:r>
            <w:r w:rsidR="00452389">
              <w:rPr>
                <w:rFonts w:ascii="Verdana" w:hAnsi="Verdana"/>
                <w:sz w:val="20"/>
                <w:szCs w:val="20"/>
              </w:rPr>
              <w:t>, novelacija:</w:t>
            </w:r>
            <w:r w:rsidR="00452389">
              <w:rPr>
                <w:rFonts w:ascii="Verdana" w:hAnsi="Verdana"/>
                <w:sz w:val="20"/>
                <w:szCs w:val="20"/>
              </w:rPr>
              <w:t xml:space="preserve"> </w:t>
            </w:r>
            <w:r w:rsidR="00452389">
              <w:rPr>
                <w:rFonts w:ascii="Verdana" w:hAnsi="Verdana"/>
                <w:sz w:val="20"/>
                <w:szCs w:val="20"/>
              </w:rPr>
              <w:t>racionalizacija projekta</w:t>
            </w:r>
            <w:r>
              <w:rPr>
                <w:rFonts w:ascii="Verdana" w:hAnsi="Verdana"/>
                <w:sz w:val="20"/>
                <w:szCs w:val="20"/>
              </w:rPr>
              <w:t xml:space="preserve">, št. dokumenta: </w:t>
            </w:r>
            <w:r w:rsidR="005D52E5">
              <w:rPr>
                <w:rFonts w:ascii="Verdana" w:hAnsi="Verdana"/>
                <w:sz w:val="20"/>
                <w:szCs w:val="20"/>
              </w:rPr>
              <w:t>2022/14</w:t>
            </w:r>
            <w:r>
              <w:rPr>
                <w:rFonts w:ascii="Verdana" w:hAnsi="Verdana"/>
                <w:sz w:val="20"/>
                <w:szCs w:val="20"/>
              </w:rPr>
              <w:t xml:space="preserve">, </w:t>
            </w:r>
            <w:r w:rsidR="009F6878">
              <w:rPr>
                <w:rFonts w:ascii="Verdana" w:hAnsi="Verdana"/>
                <w:sz w:val="20"/>
                <w:szCs w:val="20"/>
              </w:rPr>
              <w:t xml:space="preserve">junij </w:t>
            </w:r>
            <w:r>
              <w:rPr>
                <w:rFonts w:ascii="Verdana" w:hAnsi="Verdana"/>
                <w:sz w:val="20"/>
                <w:szCs w:val="20"/>
              </w:rPr>
              <w:t>2024</w:t>
            </w:r>
            <w:r w:rsidR="005D52E5">
              <w:rPr>
                <w:rFonts w:ascii="Verdana" w:hAnsi="Verdana"/>
                <w:sz w:val="20"/>
                <w:szCs w:val="20"/>
              </w:rPr>
              <w:t>.</w:t>
            </w:r>
            <w:r>
              <w:rPr>
                <w:rFonts w:ascii="Verdana" w:hAnsi="Verdana"/>
                <w:sz w:val="20"/>
                <w:szCs w:val="20"/>
              </w:rPr>
              <w:t xml:space="preserve"> </w:t>
            </w:r>
          </w:p>
          <w:p w14:paraId="6070E925" w14:textId="48781085" w:rsidR="00726536" w:rsidRDefault="00726536"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DZR – </w:t>
            </w:r>
            <w:r w:rsidR="005D52E5" w:rsidRPr="005D52E5">
              <w:rPr>
                <w:rFonts w:ascii="Verdana" w:hAnsi="Verdana"/>
                <w:sz w:val="20"/>
                <w:szCs w:val="20"/>
              </w:rPr>
              <w:t xml:space="preserve">Večstanovanjska objekta Partizan Jesenice - </w:t>
            </w:r>
            <w:r>
              <w:rPr>
                <w:rFonts w:ascii="Verdana" w:hAnsi="Verdana"/>
                <w:sz w:val="20"/>
                <w:szCs w:val="20"/>
              </w:rPr>
              <w:t xml:space="preserve">Javna parkovna površina (faza F2/2), št. dokumenta: </w:t>
            </w:r>
            <w:r w:rsidR="005D52E5">
              <w:rPr>
                <w:rFonts w:ascii="Verdana" w:hAnsi="Verdana"/>
                <w:sz w:val="20"/>
                <w:szCs w:val="20"/>
              </w:rPr>
              <w:t>2022/14</w:t>
            </w:r>
            <w:r>
              <w:rPr>
                <w:rFonts w:ascii="Verdana" w:hAnsi="Verdana"/>
                <w:sz w:val="20"/>
                <w:szCs w:val="20"/>
              </w:rPr>
              <w:t>, marec 2024</w:t>
            </w:r>
            <w:r w:rsidR="005D52E5">
              <w:rPr>
                <w:rFonts w:ascii="Verdana" w:hAnsi="Verdana"/>
                <w:sz w:val="20"/>
                <w:szCs w:val="20"/>
              </w:rPr>
              <w:t>.</w:t>
            </w:r>
          </w:p>
          <w:p w14:paraId="411EA15F" w14:textId="3700AB85" w:rsidR="003D50E4" w:rsidRDefault="003D50E4"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Geodetski načrt, št. dokumenta: 2022498, GEOFOTO d.o.o.</w:t>
            </w:r>
          </w:p>
          <w:p w14:paraId="2FC0D8D8" w14:textId="3BEF51F2" w:rsidR="003D50E4" w:rsidRDefault="003D50E4"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Geološko geotehnični elaborat, št. dokumenta: 94-G-2020, </w:t>
            </w:r>
            <w:r w:rsidR="00A41C20">
              <w:rPr>
                <w:rFonts w:ascii="Verdana" w:hAnsi="Verdana"/>
                <w:sz w:val="20"/>
                <w:szCs w:val="20"/>
              </w:rPr>
              <w:t>STABI d.o.o.</w:t>
            </w:r>
            <w:r>
              <w:rPr>
                <w:rFonts w:ascii="Verdana" w:hAnsi="Verdana"/>
                <w:sz w:val="20"/>
                <w:szCs w:val="20"/>
              </w:rPr>
              <w:t xml:space="preserve"> </w:t>
            </w:r>
          </w:p>
          <w:p w14:paraId="78651FDC" w14:textId="06041665" w:rsidR="0075399F" w:rsidRPr="0034647D" w:rsidRDefault="0075399F" w:rsidP="0034647D">
            <w:pPr>
              <w:spacing w:after="0" w:line="240" w:lineRule="auto"/>
              <w:jc w:val="both"/>
              <w:rPr>
                <w:rFonts w:ascii="Verdana" w:hAnsi="Verdana"/>
                <w:sz w:val="20"/>
                <w:szCs w:val="20"/>
              </w:rPr>
            </w:pPr>
          </w:p>
          <w:p w14:paraId="5A842851" w14:textId="77777777" w:rsidR="0075399F" w:rsidRPr="00A4791E" w:rsidRDefault="0075399F" w:rsidP="0075399F">
            <w:pPr>
              <w:pStyle w:val="Odstavekseznama"/>
              <w:spacing w:after="0" w:line="240" w:lineRule="auto"/>
              <w:ind w:left="360"/>
              <w:jc w:val="both"/>
              <w:rPr>
                <w:rFonts w:ascii="Verdana" w:hAnsi="Verdana"/>
                <w:sz w:val="20"/>
                <w:szCs w:val="20"/>
              </w:rPr>
            </w:pPr>
          </w:p>
          <w:p w14:paraId="1B0B8CC3" w14:textId="13936735" w:rsidR="0075399F" w:rsidRPr="00A4791E" w:rsidRDefault="0075399F" w:rsidP="0075399F">
            <w:pPr>
              <w:pStyle w:val="Odstavekseznama"/>
              <w:numPr>
                <w:ilvl w:val="0"/>
                <w:numId w:val="19"/>
              </w:numPr>
              <w:spacing w:after="0" w:line="240" w:lineRule="auto"/>
              <w:jc w:val="both"/>
              <w:rPr>
                <w:rFonts w:ascii="Verdana" w:hAnsi="Verdana"/>
                <w:sz w:val="20"/>
                <w:szCs w:val="20"/>
              </w:rPr>
            </w:pPr>
            <w:r w:rsidRPr="0034647D">
              <w:rPr>
                <w:rFonts w:ascii="Verdana" w:hAnsi="Verdana"/>
                <w:sz w:val="20"/>
                <w:szCs w:val="20"/>
                <w:u w:val="single"/>
              </w:rPr>
              <w:t xml:space="preserve">Projektno dokumentacijo za pridobitev mnenj in gradbenega dovoljenja </w:t>
            </w:r>
            <w:r w:rsidRPr="004578D7">
              <w:rPr>
                <w:rFonts w:ascii="Verdana" w:hAnsi="Verdana"/>
                <w:sz w:val="20"/>
                <w:szCs w:val="20"/>
              </w:rPr>
              <w:t>(DGD) za</w:t>
            </w:r>
            <w:r w:rsidRPr="00EB77CA">
              <w:rPr>
                <w:rFonts w:ascii="Verdana" w:hAnsi="Verdana"/>
                <w:sz w:val="20"/>
                <w:szCs w:val="20"/>
              </w:rPr>
              <w:t xml:space="preserve"> projekt »</w:t>
            </w:r>
            <w:r w:rsidR="001C03FD">
              <w:t xml:space="preserve"> </w:t>
            </w:r>
            <w:r w:rsidR="001C03FD" w:rsidRPr="001C03FD">
              <w:rPr>
                <w:rFonts w:ascii="Verdana" w:hAnsi="Verdana"/>
                <w:sz w:val="20"/>
                <w:szCs w:val="20"/>
              </w:rPr>
              <w:t xml:space="preserve">Večstanovanjska objekta Partizan Jesenice, št. projekta 2022/14-DGD – dopolnitev 2, januar 2023, je izdelal STYRIA ARHITEKTURA, </w:t>
            </w:r>
            <w:proofErr w:type="gramStart"/>
            <w:r w:rsidR="001C03FD" w:rsidRPr="001C03FD">
              <w:rPr>
                <w:rFonts w:ascii="Verdana" w:hAnsi="Verdana"/>
                <w:sz w:val="20"/>
                <w:szCs w:val="20"/>
              </w:rPr>
              <w:t>d.o.o.</w:t>
            </w:r>
            <w:r w:rsidRPr="00A4791E">
              <w:rPr>
                <w:rFonts w:ascii="Verdana" w:hAnsi="Verdana"/>
                <w:sz w:val="20"/>
                <w:szCs w:val="20"/>
              </w:rPr>
              <w:t>.</w:t>
            </w:r>
            <w:proofErr w:type="gramEnd"/>
            <w:r w:rsidRPr="00A4791E">
              <w:rPr>
                <w:rFonts w:ascii="Verdana" w:hAnsi="Verdana"/>
                <w:sz w:val="20"/>
                <w:szCs w:val="20"/>
              </w:rPr>
              <w:t xml:space="preserve"> </w:t>
            </w:r>
          </w:p>
          <w:p w14:paraId="2523C672" w14:textId="77777777" w:rsidR="0075399F" w:rsidRPr="00A4791E" w:rsidRDefault="0075399F" w:rsidP="0075399F">
            <w:pPr>
              <w:spacing w:after="0" w:line="240" w:lineRule="auto"/>
              <w:jc w:val="both"/>
              <w:rPr>
                <w:rFonts w:ascii="Verdana" w:hAnsi="Verdana"/>
                <w:sz w:val="20"/>
                <w:szCs w:val="20"/>
              </w:rPr>
            </w:pPr>
          </w:p>
          <w:p w14:paraId="2E5F4A35" w14:textId="59DF607E" w:rsidR="0075399F" w:rsidRPr="00A4791E" w:rsidRDefault="0075399F" w:rsidP="0034647D">
            <w:pPr>
              <w:spacing w:after="0" w:line="240" w:lineRule="auto"/>
              <w:ind w:left="1428" w:hanging="708"/>
              <w:jc w:val="both"/>
              <w:rPr>
                <w:rFonts w:ascii="Verdana" w:hAnsi="Verdana"/>
                <w:sz w:val="20"/>
                <w:szCs w:val="20"/>
              </w:rPr>
            </w:pPr>
            <w:r w:rsidRPr="00A4791E">
              <w:rPr>
                <w:rFonts w:ascii="Verdana" w:hAnsi="Verdana"/>
                <w:sz w:val="20"/>
                <w:szCs w:val="20"/>
              </w:rPr>
              <w:t>Na DGD so bila</w:t>
            </w:r>
            <w:r w:rsidR="00E45855">
              <w:rPr>
                <w:rFonts w:ascii="Verdana" w:hAnsi="Verdana"/>
                <w:sz w:val="20"/>
                <w:szCs w:val="20"/>
              </w:rPr>
              <w:t xml:space="preserve"> </w:t>
            </w:r>
            <w:r w:rsidRPr="00A4791E">
              <w:rPr>
                <w:rFonts w:ascii="Verdana" w:hAnsi="Verdana"/>
                <w:sz w:val="20"/>
                <w:szCs w:val="20"/>
              </w:rPr>
              <w:t>pridobljena naslednja mnenja/soglasja h gradnji:</w:t>
            </w:r>
          </w:p>
          <w:p w14:paraId="18AE981E" w14:textId="77777777" w:rsidR="0075399F" w:rsidRPr="00A4791E" w:rsidRDefault="0075399F" w:rsidP="0075399F">
            <w:pPr>
              <w:spacing w:after="0" w:line="240" w:lineRule="auto"/>
              <w:ind w:left="1021" w:hanging="708"/>
              <w:jc w:val="both"/>
              <w:rPr>
                <w:rFonts w:ascii="Verdana" w:hAnsi="Verdana"/>
                <w:sz w:val="20"/>
                <w:szCs w:val="20"/>
              </w:rPr>
            </w:pPr>
          </w:p>
          <w:p w14:paraId="591B84F9" w14:textId="4BC932D3" w:rsidR="00FB1084" w:rsidRDefault="00FB1084"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Skladnost s prostorskimi akti: Občina Jesenice, Oddelek za okolje in proctor, št. 351-138/2022 z dne 6. 6. 2023;</w:t>
            </w:r>
          </w:p>
          <w:p w14:paraId="00AF9D07" w14:textId="70D27F59" w:rsidR="00FB1084" w:rsidRDefault="00FB1084"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 xml:space="preserve">Varstvo kulturne dediščine: ZVKDS OE </w:t>
            </w:r>
            <w:proofErr w:type="gramStart"/>
            <w:r>
              <w:rPr>
                <w:rFonts w:ascii="Verdana" w:hAnsi="Verdana"/>
                <w:sz w:val="20"/>
                <w:szCs w:val="20"/>
              </w:rPr>
              <w:t>Kranj,  št</w:t>
            </w:r>
            <w:proofErr w:type="gramEnd"/>
            <w:r>
              <w:rPr>
                <w:rFonts w:ascii="Verdana" w:hAnsi="Verdana"/>
                <w:sz w:val="20"/>
                <w:szCs w:val="20"/>
              </w:rPr>
              <w:t>. 35101-0808/2022-6 z dne 12. 6. 2023;</w:t>
            </w:r>
          </w:p>
          <w:p w14:paraId="7F8AB134" w14:textId="4557D814" w:rsidR="00FB1084" w:rsidRDefault="007344E6"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Varstvo voda: Ministrstvo za naravne vire in proctor, Direkcija RS za vode, Sektor območja zgornje Save, št. 35508-3888/2023-2 z dne 14. 6. 2023;</w:t>
            </w:r>
          </w:p>
          <w:p w14:paraId="4C382DFE" w14:textId="77777777" w:rsidR="007344E6" w:rsidRDefault="007344E6"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Vodovod: JEKO, javno komunalno podjetje, d.o.o., Jesenice, št. III/10-MP-29/2023 z dne 12. 4. 2023;</w:t>
            </w:r>
          </w:p>
          <w:p w14:paraId="6B57E43C" w14:textId="77777777" w:rsidR="00F070E7" w:rsidRDefault="007344E6"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 xml:space="preserve">Elektrika: </w:t>
            </w:r>
            <w:r w:rsidR="00F070E7">
              <w:rPr>
                <w:rFonts w:ascii="Verdana" w:hAnsi="Verdana"/>
                <w:sz w:val="20"/>
                <w:szCs w:val="20"/>
              </w:rPr>
              <w:t>ELEKTRO GORENJSKA, d.d., št. 1391436 z dne 6. 2. 2023;</w:t>
            </w:r>
          </w:p>
          <w:p w14:paraId="001F0F3C" w14:textId="29465884" w:rsidR="007344E6" w:rsidRDefault="00F070E7"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Toplovod: ENOS OTE, d.o.o., št. III/03-GB-012/2023 z dne 8. 6. 2023;</w:t>
            </w:r>
          </w:p>
          <w:p w14:paraId="66C29688" w14:textId="43391AC7" w:rsidR="00F070E7" w:rsidRDefault="00F070E7"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Ravnanje z odpadno vodo: JEKO, javno komunalno podjetje, d.o.o., Jesenice, št. III/07-NJ-007/20233 z dne 3. 2. 2023;</w:t>
            </w:r>
          </w:p>
          <w:p w14:paraId="777FDACE" w14:textId="4EED9DD5" w:rsidR="00F070E7" w:rsidRDefault="00F070E7"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Telefonija: Telekom Slovenije, d.d., št. 117224-LJ/134-BS</w:t>
            </w:r>
            <w:r w:rsidR="00AC295B">
              <w:rPr>
                <w:rFonts w:ascii="Verdana" w:hAnsi="Verdana"/>
                <w:sz w:val="20"/>
                <w:szCs w:val="20"/>
              </w:rPr>
              <w:t xml:space="preserve"> z dne 30. 1. 2023;</w:t>
            </w:r>
          </w:p>
          <w:p w14:paraId="32935029" w14:textId="0038AFCD" w:rsidR="00FB1084"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Javne ceste: Ministrstvo za infrastrukturo, Direkcija RS za infrastrukturo, Sektor za upravljanje cest, Območje Kranj, št. 37167-2142/2022-12 (1501) z dne 30. 5. 2023 in 8. 6. 2023;</w:t>
            </w:r>
          </w:p>
          <w:p w14:paraId="19BCE972" w14:textId="7753510D" w:rsidR="00AC295B"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Javne ceste: Občina Jesenice, Komunalna direkcija, št. 351-15/2023-7 z dne 7. 6. 2023;</w:t>
            </w:r>
          </w:p>
          <w:p w14:paraId="525962B2" w14:textId="1D26511A" w:rsidR="00AC295B"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Železnice: SŽ-Infrastruktura, d.o.o., št. 31002-6161/2022-4 z dne 19. 9. 2022;</w:t>
            </w:r>
          </w:p>
          <w:p w14:paraId="62020253" w14:textId="2DABE86C" w:rsidR="00AC295B"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 xml:space="preserve">Ravnanje z odpadki: </w:t>
            </w:r>
            <w:r w:rsidR="00907CAC">
              <w:rPr>
                <w:rFonts w:ascii="Verdana" w:hAnsi="Verdana"/>
                <w:sz w:val="20"/>
                <w:szCs w:val="20"/>
              </w:rPr>
              <w:t>JEKO, javno komunalno podjetje, d.o.o., Jesenice, št. III/13-ŽŠ-03/2023 z dne 30. 1. 2023.</w:t>
            </w:r>
          </w:p>
          <w:p w14:paraId="189B6F2F" w14:textId="771AEA47" w:rsidR="0075399F" w:rsidRPr="00724BFB" w:rsidRDefault="0075399F" w:rsidP="003A786D">
            <w:pPr>
              <w:pStyle w:val="Odstavekseznama"/>
              <w:spacing w:after="0" w:line="240" w:lineRule="auto"/>
              <w:ind w:left="1080"/>
              <w:jc w:val="both"/>
              <w:rPr>
                <w:rFonts w:ascii="Verdana" w:hAnsi="Verdana"/>
                <w:sz w:val="20"/>
                <w:szCs w:val="20"/>
              </w:rPr>
            </w:pPr>
          </w:p>
          <w:p w14:paraId="1E0513BA" w14:textId="77777777" w:rsidR="0075399F" w:rsidRPr="00A4791E" w:rsidRDefault="0075399F" w:rsidP="0075399F">
            <w:pPr>
              <w:pStyle w:val="Odstavekseznama"/>
              <w:spacing w:after="0" w:line="240" w:lineRule="auto"/>
              <w:ind w:left="1033"/>
              <w:jc w:val="both"/>
              <w:rPr>
                <w:rFonts w:ascii="Verdana" w:hAnsi="Verdana"/>
                <w:sz w:val="20"/>
                <w:szCs w:val="20"/>
              </w:rPr>
            </w:pPr>
          </w:p>
          <w:p w14:paraId="43D27C25" w14:textId="3F8A0DBD" w:rsidR="0075399F" w:rsidRPr="00A4791E" w:rsidRDefault="0075399F" w:rsidP="0075399F">
            <w:pPr>
              <w:pStyle w:val="Odstavekseznama"/>
              <w:numPr>
                <w:ilvl w:val="0"/>
                <w:numId w:val="19"/>
              </w:numPr>
              <w:spacing w:after="0" w:line="240" w:lineRule="auto"/>
              <w:jc w:val="both"/>
              <w:rPr>
                <w:rFonts w:ascii="Verdana" w:hAnsi="Verdana"/>
                <w:sz w:val="20"/>
                <w:szCs w:val="20"/>
              </w:rPr>
            </w:pPr>
            <w:r w:rsidRPr="00A4791E">
              <w:rPr>
                <w:rFonts w:ascii="Verdana" w:hAnsi="Verdana"/>
                <w:sz w:val="20"/>
                <w:szCs w:val="20"/>
              </w:rPr>
              <w:t xml:space="preserve">Izdano je bilo </w:t>
            </w:r>
            <w:r w:rsidRPr="0034647D">
              <w:rPr>
                <w:rFonts w:ascii="Verdana" w:hAnsi="Verdana"/>
                <w:sz w:val="20"/>
                <w:szCs w:val="20"/>
                <w:u w:val="single"/>
              </w:rPr>
              <w:t>Gradbeno dovoljenje</w:t>
            </w:r>
            <w:r w:rsidRPr="00A4791E">
              <w:rPr>
                <w:rFonts w:ascii="Verdana" w:hAnsi="Verdana"/>
                <w:sz w:val="20"/>
                <w:szCs w:val="20"/>
              </w:rPr>
              <w:t xml:space="preserve"> Upravne enote </w:t>
            </w:r>
            <w:r w:rsidR="00907CAC">
              <w:rPr>
                <w:rFonts w:ascii="Verdana" w:hAnsi="Verdana"/>
                <w:sz w:val="20"/>
                <w:szCs w:val="20"/>
              </w:rPr>
              <w:t>Jesenice</w:t>
            </w:r>
            <w:r w:rsidRPr="00A4791E">
              <w:rPr>
                <w:rFonts w:ascii="Verdana" w:hAnsi="Verdana"/>
                <w:sz w:val="20"/>
                <w:szCs w:val="20"/>
              </w:rPr>
              <w:t xml:space="preserve"> št: </w:t>
            </w:r>
            <w:r w:rsidR="00907CAC">
              <w:rPr>
                <w:rFonts w:ascii="Verdana" w:hAnsi="Verdana"/>
                <w:sz w:val="20"/>
                <w:szCs w:val="20"/>
              </w:rPr>
              <w:t>351-215/2023-6214-10</w:t>
            </w:r>
            <w:r w:rsidRPr="00A4791E">
              <w:rPr>
                <w:rFonts w:ascii="Verdana" w:hAnsi="Verdana"/>
                <w:sz w:val="20"/>
                <w:szCs w:val="20"/>
              </w:rPr>
              <w:t xml:space="preserve"> za </w:t>
            </w:r>
            <w:r w:rsidR="00907CAC">
              <w:rPr>
                <w:rFonts w:ascii="Verdana" w:hAnsi="Verdana"/>
                <w:sz w:val="20"/>
                <w:szCs w:val="20"/>
              </w:rPr>
              <w:t>novo gradnjo dveh večstanovanjskih objektov, skupnega dovoza in pripadajoče infrastru</w:t>
            </w:r>
            <w:r w:rsidR="0097796B">
              <w:rPr>
                <w:rFonts w:ascii="Verdana" w:hAnsi="Verdana"/>
                <w:sz w:val="20"/>
                <w:szCs w:val="20"/>
              </w:rPr>
              <w:t>k</w:t>
            </w:r>
            <w:r w:rsidR="00907CAC">
              <w:rPr>
                <w:rFonts w:ascii="Verdana" w:hAnsi="Verdana"/>
                <w:sz w:val="20"/>
                <w:szCs w:val="20"/>
              </w:rPr>
              <w:t>ture ter ureditev javnega parka v OPPN Partizan Jesenice</w:t>
            </w:r>
            <w:r w:rsidRPr="00A4791E">
              <w:rPr>
                <w:rFonts w:ascii="Verdana" w:hAnsi="Verdana"/>
                <w:sz w:val="20"/>
                <w:szCs w:val="20"/>
              </w:rPr>
              <w:t xml:space="preserve">, z dne </w:t>
            </w:r>
            <w:r w:rsidR="00907CAC">
              <w:rPr>
                <w:rFonts w:ascii="Verdana" w:hAnsi="Verdana"/>
                <w:sz w:val="20"/>
                <w:szCs w:val="20"/>
              </w:rPr>
              <w:t>27. 11. 2023</w:t>
            </w:r>
            <w:r w:rsidRPr="00A4791E">
              <w:rPr>
                <w:rFonts w:ascii="Verdana" w:hAnsi="Verdana"/>
                <w:sz w:val="20"/>
                <w:szCs w:val="20"/>
              </w:rPr>
              <w:t xml:space="preserve">, pravnomočno </w:t>
            </w:r>
            <w:r w:rsidR="00907CAC">
              <w:rPr>
                <w:rFonts w:ascii="Verdana" w:hAnsi="Verdana"/>
                <w:sz w:val="20"/>
                <w:szCs w:val="20"/>
              </w:rPr>
              <w:t>7. 12. 2023</w:t>
            </w:r>
            <w:r w:rsidRPr="00A4791E">
              <w:rPr>
                <w:rFonts w:ascii="Verdana" w:hAnsi="Verdana"/>
                <w:sz w:val="20"/>
                <w:szCs w:val="20"/>
              </w:rPr>
              <w:t xml:space="preserve">. </w:t>
            </w:r>
          </w:p>
          <w:p w14:paraId="7CF16C68" w14:textId="77D019A5" w:rsidR="0075399F" w:rsidRDefault="0075399F" w:rsidP="0075399F">
            <w:pPr>
              <w:spacing w:after="0" w:line="240" w:lineRule="auto"/>
              <w:ind w:left="1021" w:hanging="708"/>
              <w:jc w:val="both"/>
              <w:rPr>
                <w:rFonts w:ascii="Verdana" w:hAnsi="Verdana"/>
                <w:sz w:val="20"/>
                <w:szCs w:val="20"/>
              </w:rPr>
            </w:pPr>
          </w:p>
          <w:p w14:paraId="51F3B362" w14:textId="77777777" w:rsidR="00135284" w:rsidRPr="00A4791E" w:rsidRDefault="00135284" w:rsidP="003A786D">
            <w:pPr>
              <w:spacing w:after="0" w:line="240" w:lineRule="auto"/>
              <w:jc w:val="both"/>
              <w:rPr>
                <w:rFonts w:ascii="Verdana" w:hAnsi="Verdana"/>
                <w:sz w:val="20"/>
                <w:szCs w:val="20"/>
              </w:rPr>
            </w:pPr>
          </w:p>
          <w:p w14:paraId="54D8D13C"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III.</w:t>
            </w:r>
            <w:r w:rsidRPr="00A4791E">
              <w:rPr>
                <w:rFonts w:ascii="Verdana" w:hAnsi="Verdana"/>
                <w:sz w:val="20"/>
                <w:szCs w:val="20"/>
              </w:rPr>
              <w:tab/>
              <w:t xml:space="preserve">ZAGOTAVLJANJE KAKOVOSTI </w:t>
            </w:r>
          </w:p>
          <w:p w14:paraId="1CDFC397" w14:textId="77777777" w:rsidR="0075399F" w:rsidRPr="00A4791E" w:rsidRDefault="0075399F" w:rsidP="0075399F">
            <w:pPr>
              <w:spacing w:after="0" w:line="240" w:lineRule="auto"/>
              <w:jc w:val="both"/>
              <w:rPr>
                <w:rFonts w:ascii="Verdana" w:hAnsi="Verdana"/>
                <w:sz w:val="20"/>
                <w:szCs w:val="20"/>
              </w:rPr>
            </w:pPr>
          </w:p>
          <w:p w14:paraId="4F5F34B2" w14:textId="77777777" w:rsidR="0075399F" w:rsidRPr="00A4791E" w:rsidRDefault="0075399F" w:rsidP="0075399F">
            <w:pPr>
              <w:jc w:val="both"/>
              <w:rPr>
                <w:rFonts w:ascii="Verdana" w:hAnsi="Verdana"/>
                <w:sz w:val="20"/>
                <w:szCs w:val="20"/>
              </w:rPr>
            </w:pPr>
            <w:r w:rsidRPr="00A4791E">
              <w:rPr>
                <w:rFonts w:ascii="Verdana" w:hAnsi="Verdana"/>
                <w:sz w:val="20"/>
                <w:szCs w:val="20"/>
              </w:rPr>
              <w:lastRenderedPageBreak/>
              <w:t xml:space="preserve">a) OPIS </w:t>
            </w:r>
          </w:p>
          <w:p w14:paraId="12757D63" w14:textId="77777777" w:rsidR="0075399F" w:rsidRPr="00A4791E" w:rsidRDefault="0075399F" w:rsidP="0075399F">
            <w:pPr>
              <w:jc w:val="both"/>
              <w:rPr>
                <w:rFonts w:ascii="Verdana" w:hAnsi="Verdana"/>
                <w:sz w:val="20"/>
                <w:szCs w:val="20"/>
              </w:rPr>
            </w:pPr>
            <w:r w:rsidRPr="00A4791E">
              <w:rPr>
                <w:rFonts w:ascii="Verdana" w:hAnsi="Verdana"/>
                <w:sz w:val="20"/>
                <w:szCs w:val="20"/>
              </w:rPr>
              <w:t>Izvajalec mora vzpostaviti sistem za zagotavljanje kakovosti v skladu z zahtevami gradbene pogodbe projektiranja in gradnje.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405807F2" w14:textId="77777777" w:rsidR="0075399F" w:rsidRPr="00A4791E" w:rsidRDefault="0075399F" w:rsidP="0075399F">
            <w:pPr>
              <w:jc w:val="both"/>
              <w:rPr>
                <w:rFonts w:ascii="Verdana" w:hAnsi="Verdana"/>
                <w:sz w:val="20"/>
                <w:szCs w:val="20"/>
              </w:rPr>
            </w:pPr>
            <w:r w:rsidRPr="00A4791E">
              <w:rPr>
                <w:rFonts w:ascii="Verdana" w:hAnsi="Verdana"/>
                <w:sz w:val="20"/>
                <w:szCs w:val="20"/>
              </w:rPr>
              <w:t>V veljavni zakonodaji za področje gradnje objektov (Gradbeni zakon</w:t>
            </w:r>
            <w:r>
              <w:rPr>
                <w:rFonts w:ascii="Verdana" w:hAnsi="Verdana"/>
                <w:sz w:val="20"/>
                <w:szCs w:val="20"/>
              </w:rPr>
              <w:t xml:space="preserve"> GZ</w:t>
            </w:r>
            <w:r w:rsidRPr="00A4791E">
              <w:rPr>
                <w:rFonts w:ascii="Verdana" w:hAnsi="Verdana"/>
                <w:sz w:val="20"/>
                <w:szCs w:val="20"/>
              </w:rPr>
              <w:t xml:space="preserve">-1, Zakon o gradbenih proizvodih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w:t>
            </w:r>
            <w:r>
              <w:rPr>
                <w:rFonts w:ascii="Verdana" w:hAnsi="Verdana"/>
                <w:sz w:val="20"/>
                <w:szCs w:val="20"/>
              </w:rPr>
              <w:t xml:space="preserve">za zagotavljanje kakovosti pri izvajanju objektov stanovanjske gradnje – TPSG </w:t>
            </w:r>
            <w:r w:rsidRPr="00A4791E">
              <w:rPr>
                <w:rFonts w:ascii="Verdana" w:hAnsi="Verdana"/>
                <w:sz w:val="20"/>
                <w:szCs w:val="20"/>
              </w:rPr>
              <w:t xml:space="preserve">s strani naročnika </w:t>
            </w:r>
            <w:r>
              <w:rPr>
                <w:rFonts w:ascii="Verdana" w:hAnsi="Verdana"/>
                <w:sz w:val="20"/>
                <w:szCs w:val="20"/>
              </w:rPr>
              <w:t>SSRS</w:t>
            </w:r>
            <w:r w:rsidRPr="00A4791E">
              <w:rPr>
                <w:rFonts w:ascii="Verdana" w:hAnsi="Verdana"/>
                <w:sz w:val="20"/>
                <w:szCs w:val="20"/>
              </w:rPr>
              <w:t xml:space="preserve"> in protokola/programa za izpolnjevanje posamezne bistvene zahteve (zaščita pred vlago, zaščita pred hrupom, varčevanje z energijo, zrakotesnost, varnost pred požarom, univerzalno graditev itd). Sistem za zagotavljanje kakovosti je sestavni del tehnološko ekonomskega elaborata projekta.</w:t>
            </w:r>
          </w:p>
          <w:p w14:paraId="0C35A59C" w14:textId="77777777" w:rsidR="0075399F" w:rsidRPr="00A4791E" w:rsidRDefault="0075399F" w:rsidP="0075399F">
            <w:pPr>
              <w:jc w:val="both"/>
              <w:rPr>
                <w:rFonts w:ascii="Verdana" w:hAnsi="Verdana"/>
                <w:sz w:val="20"/>
                <w:szCs w:val="20"/>
              </w:rPr>
            </w:pPr>
            <w:r w:rsidRPr="00A4791E">
              <w:rPr>
                <w:rFonts w:ascii="Verdana" w:hAnsi="Verdana"/>
                <w:sz w:val="20"/>
                <w:szCs w:val="20"/>
              </w:rPr>
              <w:t xml:space="preserve">b) VODJA ZAGOTAVLJANJA KAKOVOSTI </w:t>
            </w:r>
          </w:p>
          <w:p w14:paraId="011F0B39" w14:textId="77777777" w:rsidR="0075399F" w:rsidRPr="00A4791E" w:rsidRDefault="0075399F" w:rsidP="0075399F">
            <w:pPr>
              <w:jc w:val="both"/>
              <w:rPr>
                <w:rFonts w:ascii="Verdana" w:hAnsi="Verdana"/>
                <w:sz w:val="20"/>
                <w:szCs w:val="20"/>
              </w:rPr>
            </w:pPr>
            <w:r>
              <w:rPr>
                <w:rFonts w:ascii="Verdana" w:hAnsi="Verdana"/>
                <w:sz w:val="20"/>
                <w:szCs w:val="20"/>
              </w:rPr>
              <w:t>V</w:t>
            </w:r>
            <w:r w:rsidRPr="00A4791E">
              <w:rPr>
                <w:rFonts w:ascii="Verdana" w:hAnsi="Verdana"/>
                <w:sz w:val="20"/>
                <w:szCs w:val="20"/>
              </w:rPr>
              <w:t xml:space="preserve">odja zagotavljanja kakovosti </w:t>
            </w:r>
            <w:r>
              <w:rPr>
                <w:rFonts w:ascii="Verdana" w:hAnsi="Verdana"/>
                <w:sz w:val="20"/>
                <w:szCs w:val="20"/>
              </w:rPr>
              <w:t>in V</w:t>
            </w:r>
            <w:r w:rsidRPr="00A4791E">
              <w:rPr>
                <w:rFonts w:ascii="Verdana" w:hAnsi="Verdana"/>
                <w:sz w:val="20"/>
                <w:szCs w:val="20"/>
              </w:rPr>
              <w:t>odja del</w:t>
            </w:r>
            <w:r>
              <w:rPr>
                <w:rFonts w:ascii="Verdana" w:hAnsi="Verdana"/>
                <w:sz w:val="20"/>
                <w:szCs w:val="20"/>
              </w:rPr>
              <w:t xml:space="preserve"> -</w:t>
            </w:r>
            <w:r w:rsidRPr="00A4791E">
              <w:rPr>
                <w:rFonts w:ascii="Verdana" w:hAnsi="Verdana"/>
                <w:sz w:val="20"/>
                <w:szCs w:val="20"/>
              </w:rPr>
              <w:t xml:space="preserve"> vodja gradnje so odgovorne osebe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1EFE2A01" w14:textId="77777777" w:rsidR="0075399F" w:rsidRPr="00A4791E" w:rsidRDefault="0075399F" w:rsidP="0075399F">
            <w:pPr>
              <w:jc w:val="both"/>
              <w:rPr>
                <w:rFonts w:ascii="Verdana" w:hAnsi="Verdana"/>
                <w:sz w:val="20"/>
                <w:szCs w:val="20"/>
              </w:rPr>
            </w:pPr>
            <w:r w:rsidRPr="00A4791E">
              <w:rPr>
                <w:rFonts w:ascii="Verdana" w:hAnsi="Verdana"/>
                <w:sz w:val="20"/>
                <w:szCs w:val="20"/>
              </w:rPr>
              <w:t xml:space="preserve">Ponudnik je dolžan zagotoviti vodenje kakovosti in notranjo kontrolo kakovosti ter imenovati strokovno usposobljenega Vodjo zagotavljanja kakovosti (inženir za kakovost </w:t>
            </w:r>
            <w:r>
              <w:rPr>
                <w:rFonts w:ascii="Verdana" w:hAnsi="Verdana"/>
                <w:sz w:val="20"/>
                <w:szCs w:val="20"/>
              </w:rPr>
              <w:t>s pridobljenimi</w:t>
            </w:r>
            <w:r w:rsidRPr="00A4791E">
              <w:rPr>
                <w:rFonts w:ascii="Verdana" w:hAnsi="Verdana"/>
                <w:sz w:val="20"/>
                <w:szCs w:val="20"/>
              </w:rPr>
              <w:t xml:space="preserve"> izkušnjami za delo na področju zagotavljanja in kontrole kakovosti v gradbeništvu</w:t>
            </w:r>
            <w:r>
              <w:rPr>
                <w:rFonts w:ascii="Verdana" w:hAnsi="Verdana"/>
                <w:sz w:val="20"/>
                <w:szCs w:val="20"/>
              </w:rPr>
              <w:t xml:space="preserve"> v </w:t>
            </w:r>
            <w:r w:rsidRPr="00A4791E">
              <w:rPr>
                <w:rFonts w:ascii="Verdana" w:hAnsi="Verdana"/>
                <w:sz w:val="20"/>
                <w:szCs w:val="20"/>
              </w:rPr>
              <w:t>razvojni</w:t>
            </w:r>
            <w:r>
              <w:rPr>
                <w:rFonts w:ascii="Verdana" w:hAnsi="Verdana"/>
                <w:sz w:val="20"/>
                <w:szCs w:val="20"/>
              </w:rPr>
              <w:t>h</w:t>
            </w:r>
            <w:r w:rsidRPr="00A4791E">
              <w:rPr>
                <w:rFonts w:ascii="Verdana" w:hAnsi="Verdana"/>
                <w:sz w:val="20"/>
                <w:szCs w:val="20"/>
              </w:rPr>
              <w:t xml:space="preserve"> oddelki</w:t>
            </w:r>
            <w:r>
              <w:rPr>
                <w:rFonts w:ascii="Verdana" w:hAnsi="Verdana"/>
                <w:sz w:val="20"/>
                <w:szCs w:val="20"/>
              </w:rPr>
              <w:t>h</w:t>
            </w:r>
            <w:r w:rsidRPr="00A4791E">
              <w:rPr>
                <w:rFonts w:ascii="Verdana" w:hAnsi="Verdana"/>
                <w:sz w:val="20"/>
                <w:szCs w:val="20"/>
              </w:rPr>
              <w:t xml:space="preserve"> gradbenih podjetij ali oddelki</w:t>
            </w:r>
            <w:r>
              <w:rPr>
                <w:rFonts w:ascii="Verdana" w:hAnsi="Verdana"/>
                <w:sz w:val="20"/>
                <w:szCs w:val="20"/>
              </w:rPr>
              <w:t>h</w:t>
            </w:r>
            <w:r w:rsidRPr="00A4791E">
              <w:rPr>
                <w:rFonts w:ascii="Verdana" w:hAnsi="Verdana"/>
                <w:sz w:val="20"/>
                <w:szCs w:val="20"/>
              </w:rPr>
              <w:t xml:space="preserve"> tehnološke priprave del</w:t>
            </w:r>
            <w:r>
              <w:rPr>
                <w:rFonts w:ascii="Verdana" w:hAnsi="Verdana"/>
                <w:sz w:val="20"/>
                <w:szCs w:val="20"/>
              </w:rPr>
              <w:t xml:space="preserve"> in podobno</w:t>
            </w:r>
            <w:r w:rsidRPr="00A4791E">
              <w:rPr>
                <w:rFonts w:ascii="Verdana" w:hAnsi="Verdana"/>
                <w:sz w:val="20"/>
                <w:szCs w:val="20"/>
              </w:rPr>
              <w:t xml:space="preserve">, </w:t>
            </w:r>
            <w:r>
              <w:rPr>
                <w:rFonts w:ascii="Verdana" w:hAnsi="Verdana"/>
                <w:sz w:val="20"/>
                <w:szCs w:val="20"/>
              </w:rPr>
              <w:t xml:space="preserve">z izkušnjami </w:t>
            </w:r>
            <w:r w:rsidRPr="00A4791E">
              <w:rPr>
                <w:rFonts w:ascii="Verdana" w:hAnsi="Verdana"/>
                <w:sz w:val="20"/>
                <w:szCs w:val="20"/>
              </w:rPr>
              <w:t>izvajanj</w:t>
            </w:r>
            <w:r>
              <w:rPr>
                <w:rFonts w:ascii="Verdana" w:hAnsi="Verdana"/>
                <w:sz w:val="20"/>
                <w:szCs w:val="20"/>
              </w:rPr>
              <w:t>a</w:t>
            </w:r>
            <w:r w:rsidRPr="00A4791E">
              <w:rPr>
                <w:rFonts w:ascii="Verdana" w:hAnsi="Verdana"/>
                <w:sz w:val="20"/>
                <w:szCs w:val="20"/>
              </w:rPr>
              <w:t xml:space="preserve"> aktivnosti kot odgovorna oseba za organizacijo in izvedbo notranje kontrole kakovosti odgovornega izvajalca del,...) za prevzem sledečih nalog:</w:t>
            </w:r>
          </w:p>
          <w:p w14:paraId="179E26DC"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 xml:space="preserve">odgovornost za koordinacijo in izvajanje vseh potrebnih aktivnosti za tekoče in neprekinjeno zagotavljanje kakovosti od projektiranja, do zaključka gradnje, pridobitve uporabnega dovoljenja in uspešno zaključene primopredaje ter </w:t>
            </w:r>
            <w:r>
              <w:rPr>
                <w:rFonts w:ascii="Verdana" w:hAnsi="Verdana"/>
                <w:sz w:val="20"/>
                <w:szCs w:val="20"/>
              </w:rPr>
              <w:t xml:space="preserve">pripravo organigrama za prikaz </w:t>
            </w:r>
            <w:r w:rsidRPr="00A4791E">
              <w:rPr>
                <w:rFonts w:ascii="Verdana" w:hAnsi="Verdana"/>
                <w:sz w:val="20"/>
                <w:szCs w:val="20"/>
              </w:rPr>
              <w:t>organizacij</w:t>
            </w:r>
            <w:r>
              <w:rPr>
                <w:rFonts w:ascii="Verdana" w:hAnsi="Verdana"/>
                <w:sz w:val="20"/>
                <w:szCs w:val="20"/>
              </w:rPr>
              <w:t>e</w:t>
            </w:r>
            <w:r w:rsidRPr="00A4791E">
              <w:rPr>
                <w:rFonts w:ascii="Verdana" w:hAnsi="Verdana"/>
                <w:sz w:val="20"/>
                <w:szCs w:val="20"/>
              </w:rPr>
              <w:t xml:space="preserve"> </w:t>
            </w:r>
            <w:r>
              <w:rPr>
                <w:rFonts w:ascii="Verdana" w:hAnsi="Verdana"/>
                <w:sz w:val="20"/>
                <w:szCs w:val="20"/>
              </w:rPr>
              <w:t xml:space="preserve">udeležencev </w:t>
            </w:r>
            <w:r w:rsidRPr="00A4791E">
              <w:rPr>
                <w:rFonts w:ascii="Verdana" w:hAnsi="Verdana"/>
                <w:sz w:val="20"/>
                <w:szCs w:val="20"/>
              </w:rPr>
              <w:t>na projektu;</w:t>
            </w:r>
          </w:p>
          <w:p w14:paraId="29457145"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odgovornost za koordinacijo in vodenje projektne skupine za izvajanje tekoče kontrole kakovosti v času izdelave PZI predlaganih in vgrajenih materialov ter izvedbe del – notranja kontrola odgovornega izvajalca del za celoten čas projektiranja in izvajanja del do zaključka gradnje, pridobitve uporabnega dovoljenja in uspešno zaključene primopredaje;</w:t>
            </w:r>
          </w:p>
          <w:p w14:paraId="68172DC2"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 xml:space="preserve">odgovornost za imenovanje in koordinacijo strokovnega kadra za izvajanje tekoče kontrole kakovosti vgrajenih materialov, opreme in gradbenih proizvodov ter izvedenih del za vsako posamezno vrsto GOI del – lastni ustrezno usposobljeni kadri, obvezno </w:t>
            </w:r>
            <w:r w:rsidRPr="00A4791E">
              <w:rPr>
                <w:rFonts w:ascii="Verdana" w:hAnsi="Verdana"/>
                <w:sz w:val="20"/>
                <w:szCs w:val="20"/>
              </w:rPr>
              <w:lastRenderedPageBreak/>
              <w:t>zagotoviti sprotno sodelovanje strokovnih institucij za posamezna specializirana področja (stavbno pohištvo, izvedba izolacij, fasaderska dela, tlakarska dela, krovsko-kleparska dela, strojne inštalacije, elektro inštalacije, zaščita pred vlago, zaščita pred hrupom, varčevanje z energijo, zrakotesnost, varnost pred požarom itd.);</w:t>
            </w:r>
          </w:p>
          <w:p w14:paraId="5C434AD2" w14:textId="77777777" w:rsidR="0075399F" w:rsidRDefault="0075399F" w:rsidP="0075399F">
            <w:pPr>
              <w:numPr>
                <w:ilvl w:val="0"/>
                <w:numId w:val="19"/>
              </w:numPr>
              <w:jc w:val="both"/>
              <w:rPr>
                <w:rFonts w:ascii="Verdana" w:hAnsi="Verdana"/>
                <w:sz w:val="20"/>
                <w:szCs w:val="20"/>
              </w:rPr>
            </w:pPr>
            <w:r w:rsidRPr="00A4791E">
              <w:rPr>
                <w:rFonts w:ascii="Verdana" w:hAnsi="Verdana"/>
                <w:sz w:val="20"/>
                <w:szCs w:val="20"/>
              </w:rPr>
              <w:t>organizacij</w:t>
            </w:r>
            <w:r>
              <w:rPr>
                <w:rFonts w:ascii="Verdana" w:hAnsi="Verdana"/>
                <w:sz w:val="20"/>
                <w:szCs w:val="20"/>
              </w:rPr>
              <w:t>o</w:t>
            </w:r>
            <w:r w:rsidRPr="00A4791E">
              <w:rPr>
                <w:rFonts w:ascii="Verdana" w:hAnsi="Verdana"/>
                <w:sz w:val="20"/>
                <w:szCs w:val="20"/>
              </w:rPr>
              <w:t xml:space="preserve">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1C9A4CA2" w14:textId="77777777" w:rsidR="0075399F" w:rsidRPr="008C58F1" w:rsidRDefault="0075399F" w:rsidP="0075399F">
            <w:pPr>
              <w:numPr>
                <w:ilvl w:val="0"/>
                <w:numId w:val="19"/>
              </w:numPr>
              <w:jc w:val="both"/>
              <w:rPr>
                <w:rFonts w:ascii="Verdana" w:hAnsi="Verdana"/>
                <w:sz w:val="20"/>
                <w:szCs w:val="20"/>
              </w:rPr>
            </w:pPr>
            <w:r>
              <w:rPr>
                <w:rFonts w:ascii="Verdana" w:hAnsi="Verdana"/>
                <w:sz w:val="20"/>
                <w:szCs w:val="20"/>
              </w:rPr>
              <w:t xml:space="preserve">pripravo </w:t>
            </w:r>
            <w:r w:rsidRPr="008C58F1">
              <w:rPr>
                <w:rFonts w:ascii="Verdana" w:hAnsi="Verdana"/>
                <w:sz w:val="20"/>
                <w:szCs w:val="20"/>
              </w:rPr>
              <w:t>Tehnološk</w:t>
            </w:r>
            <w:r>
              <w:rPr>
                <w:rFonts w:ascii="Verdana" w:hAnsi="Verdana"/>
                <w:sz w:val="20"/>
                <w:szCs w:val="20"/>
              </w:rPr>
              <w:t>ega</w:t>
            </w:r>
            <w:r w:rsidRPr="008C58F1">
              <w:rPr>
                <w:rFonts w:ascii="Verdana" w:hAnsi="Verdana"/>
                <w:sz w:val="20"/>
                <w:szCs w:val="20"/>
              </w:rPr>
              <w:t xml:space="preserve"> elaborat</w:t>
            </w:r>
            <w:r>
              <w:rPr>
                <w:rFonts w:ascii="Verdana" w:hAnsi="Verdana"/>
                <w:sz w:val="20"/>
                <w:szCs w:val="20"/>
              </w:rPr>
              <w:t>a</w:t>
            </w:r>
            <w:r w:rsidRPr="008C58F1">
              <w:rPr>
                <w:rFonts w:ascii="Verdana" w:hAnsi="Verdana"/>
                <w:sz w:val="20"/>
                <w:szCs w:val="20"/>
              </w:rPr>
              <w:t xml:space="preserve"> za zrakotesnos</w:t>
            </w:r>
            <w:r>
              <w:rPr>
                <w:rFonts w:ascii="Verdana" w:hAnsi="Verdana"/>
                <w:sz w:val="20"/>
                <w:szCs w:val="20"/>
              </w:rPr>
              <w:t xml:space="preserve">t in skrbnost za izvajanje projektno predvidenih </w:t>
            </w:r>
            <w:r w:rsidRPr="008C58F1">
              <w:rPr>
                <w:rFonts w:ascii="Verdana" w:hAnsi="Verdana"/>
                <w:sz w:val="20"/>
                <w:szCs w:val="20"/>
              </w:rPr>
              <w:t>ukrep</w:t>
            </w:r>
            <w:r>
              <w:rPr>
                <w:rFonts w:ascii="Verdana" w:hAnsi="Verdana"/>
                <w:sz w:val="20"/>
                <w:szCs w:val="20"/>
              </w:rPr>
              <w:t>ov</w:t>
            </w:r>
            <w:r w:rsidRPr="008C58F1">
              <w:rPr>
                <w:rFonts w:ascii="Verdana" w:hAnsi="Verdana"/>
                <w:sz w:val="20"/>
                <w:szCs w:val="20"/>
              </w:rPr>
              <w:t xml:space="preserve"> za zagotavljanje zrakotesnosti v fazi izvedbe</w:t>
            </w:r>
            <w:r>
              <w:rPr>
                <w:rFonts w:ascii="Verdana" w:hAnsi="Verdana"/>
                <w:sz w:val="20"/>
                <w:szCs w:val="20"/>
              </w:rPr>
              <w:t xml:space="preserve"> (ukrepi morajo biti predvideni že v PZI - </w:t>
            </w:r>
            <w:r w:rsidRPr="008C58F1">
              <w:rPr>
                <w:rFonts w:ascii="Verdana" w:hAnsi="Verdana"/>
                <w:sz w:val="20"/>
                <w:szCs w:val="20"/>
              </w:rPr>
              <w:t>definirana zrakotesna ravnin</w:t>
            </w:r>
            <w:r>
              <w:rPr>
                <w:rFonts w:ascii="Verdana" w:hAnsi="Verdana"/>
                <w:sz w:val="20"/>
                <w:szCs w:val="20"/>
              </w:rPr>
              <w:t>a</w:t>
            </w:r>
            <w:r w:rsidRPr="008C58F1">
              <w:rPr>
                <w:rFonts w:ascii="Verdana" w:hAnsi="Verdana"/>
                <w:sz w:val="20"/>
                <w:szCs w:val="20"/>
              </w:rPr>
              <w:t xml:space="preserve"> in predpisana zrakotesnost). Zrakotesnost je potrebno preizkusiti v vzorčnem stanovanju in med izvedbo zagotoviti ustrezno zunanjo kontrolo za zagotavljanje kakovosti zrakotesnih izvedb. </w:t>
            </w:r>
          </w:p>
          <w:p w14:paraId="667A9D5E"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priprav</w:t>
            </w:r>
            <w:r>
              <w:rPr>
                <w:rFonts w:ascii="Verdana" w:hAnsi="Verdana"/>
                <w:sz w:val="20"/>
                <w:szCs w:val="20"/>
              </w:rPr>
              <w:t>o</w:t>
            </w:r>
            <w:r w:rsidRPr="00A4791E">
              <w:rPr>
                <w:rFonts w:ascii="Verdana" w:hAnsi="Verdana"/>
                <w:sz w:val="20"/>
                <w:szCs w:val="20"/>
              </w:rPr>
              <w:t xml:space="preserve">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08F41A09"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takojšnj</w:t>
            </w:r>
            <w:r>
              <w:rPr>
                <w:rFonts w:ascii="Verdana" w:hAnsi="Verdana"/>
                <w:sz w:val="20"/>
                <w:szCs w:val="20"/>
              </w:rPr>
              <w:t>o</w:t>
            </w:r>
            <w:r w:rsidRPr="00A4791E">
              <w:rPr>
                <w:rFonts w:ascii="Verdana" w:hAnsi="Verdana"/>
                <w:sz w:val="20"/>
                <w:szCs w:val="20"/>
              </w:rPr>
              <w:t xml:space="preserve"> zaustavitev izvajanja posameznih del v primeru nedoseganja predpisane in ustrezne kakovosti ter takojšnja izdelava problemskih poročil (ugotovitvenih poročil) in priprava ukrepov za odpravo vseh ugotovljenih pomanjkljivosti in napak;</w:t>
            </w:r>
          </w:p>
          <w:p w14:paraId="17977A8D"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29453E4D"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koordinacij</w:t>
            </w:r>
            <w:r>
              <w:rPr>
                <w:rFonts w:ascii="Verdana" w:hAnsi="Verdana"/>
                <w:sz w:val="20"/>
                <w:szCs w:val="20"/>
              </w:rPr>
              <w:t>o</w:t>
            </w:r>
            <w:r w:rsidRPr="00A4791E">
              <w:rPr>
                <w:rFonts w:ascii="Verdana" w:hAnsi="Verdana"/>
                <w:sz w:val="20"/>
                <w:szCs w:val="20"/>
              </w:rPr>
              <w:t xml:space="preserve"> in sprotno sodelovanje z naročnikovimi pooblaščenci s področja zagotavljanja kakovosti: vodja nadzora in nadzorniki za posamezne vrste del.</w:t>
            </w:r>
          </w:p>
          <w:p w14:paraId="59E361F9" w14:textId="7FB229D7" w:rsidR="0075399F"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Podlage za izvedbo zagotavljanja in kontrole kakovosti so zlasti: projektna in razpisna dokumentacija, pravila stroke, veljavna zakonodaja in tehnične specifikacije, interne smernice naročnika (TPSG)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70FC2699" w14:textId="77777777" w:rsidR="00724BFB" w:rsidRPr="00A4791E" w:rsidRDefault="00724BFB" w:rsidP="0075399F">
            <w:pPr>
              <w:spacing w:after="0" w:line="240" w:lineRule="auto"/>
              <w:jc w:val="both"/>
              <w:rPr>
                <w:rFonts w:ascii="Verdana" w:hAnsi="Verdana"/>
                <w:sz w:val="20"/>
                <w:szCs w:val="20"/>
              </w:rPr>
            </w:pPr>
          </w:p>
          <w:p w14:paraId="033284F9" w14:textId="10CA95D6"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Sistem zagotavljanja kakovosti mora </w:t>
            </w:r>
            <w:r>
              <w:rPr>
                <w:rFonts w:ascii="Verdana" w:hAnsi="Verdana"/>
                <w:sz w:val="20"/>
                <w:szCs w:val="20"/>
              </w:rPr>
              <w:t>potekati</w:t>
            </w:r>
            <w:r w:rsidRPr="00A4791E">
              <w:rPr>
                <w:rFonts w:ascii="Verdana" w:hAnsi="Verdana"/>
                <w:sz w:val="20"/>
                <w:szCs w:val="20"/>
              </w:rPr>
              <w:t xml:space="preserve"> v skladu </w:t>
            </w:r>
            <w:r>
              <w:rPr>
                <w:rFonts w:ascii="Verdana" w:hAnsi="Verdana"/>
                <w:sz w:val="20"/>
                <w:szCs w:val="20"/>
              </w:rPr>
              <w:t>s</w:t>
            </w:r>
            <w:r w:rsidRPr="00A4791E">
              <w:rPr>
                <w:rFonts w:ascii="Verdana" w:hAnsi="Verdana"/>
                <w:sz w:val="20"/>
                <w:szCs w:val="20"/>
              </w:rPr>
              <w:t xml:space="preserve"> pogodb</w:t>
            </w:r>
            <w:r>
              <w:rPr>
                <w:rFonts w:ascii="Verdana" w:hAnsi="Verdana"/>
                <w:sz w:val="20"/>
                <w:szCs w:val="20"/>
              </w:rPr>
              <w:t>enimi določili in zakonodajo</w:t>
            </w:r>
            <w:r w:rsidRPr="00A4791E">
              <w:rPr>
                <w:rFonts w:ascii="Verdana" w:hAnsi="Verdana"/>
                <w:sz w:val="20"/>
                <w:szCs w:val="20"/>
              </w:rPr>
              <w:t>. Nadzornik ima pravico, da preveri vse vidike sistema</w:t>
            </w:r>
            <w:r>
              <w:rPr>
                <w:rFonts w:ascii="Verdana" w:hAnsi="Verdana"/>
                <w:sz w:val="20"/>
                <w:szCs w:val="20"/>
              </w:rPr>
              <w:t xml:space="preserve"> zagotavljanja kakovosti</w:t>
            </w:r>
            <w:r w:rsidRPr="00A4791E">
              <w:rPr>
                <w:rFonts w:ascii="Verdana" w:hAnsi="Verdana"/>
                <w:sz w:val="20"/>
                <w:szCs w:val="20"/>
              </w:rPr>
              <w:t xml:space="preserve">. Podatke o vseh postopkih in dokumente o usklajenosti je potrebno predložiti Nadzorniku v </w:t>
            </w:r>
            <w:r w:rsidR="00E96EAA">
              <w:rPr>
                <w:rFonts w:ascii="Verdana" w:hAnsi="Verdana"/>
                <w:sz w:val="20"/>
                <w:szCs w:val="20"/>
              </w:rPr>
              <w:t>preučitev</w:t>
            </w:r>
            <w:r w:rsidR="00E96EAA" w:rsidRPr="00A4791E">
              <w:rPr>
                <w:rFonts w:ascii="Verdana" w:hAnsi="Verdana"/>
                <w:sz w:val="20"/>
                <w:szCs w:val="20"/>
              </w:rPr>
              <w:t xml:space="preserve"> </w:t>
            </w:r>
            <w:r w:rsidRPr="00A4791E">
              <w:rPr>
                <w:rFonts w:ascii="Verdana" w:hAnsi="Verdana"/>
                <w:sz w:val="20"/>
                <w:szCs w:val="20"/>
              </w:rPr>
              <w:t xml:space="preserve">pred začetkom vsake faze projektiranja in izvajanja. Kadar se Nadzorniku predloži dokument </w:t>
            </w:r>
            <w:r w:rsidRPr="00A4791E">
              <w:rPr>
                <w:rFonts w:ascii="Verdana" w:hAnsi="Verdana"/>
                <w:sz w:val="20"/>
                <w:szCs w:val="20"/>
              </w:rPr>
              <w:lastRenderedPageBreak/>
              <w:t>tehnične narave, mora biti na dokumentu vidna predhodna odobritev samega izvajalca. Usklajenost s sistemom za zagotavljanje kakovosti izvajalca ne razreši nobene izmed njegovih dolžnosti, obveznosti ali odgovornosti v okviru pogodbe.</w:t>
            </w:r>
          </w:p>
          <w:p w14:paraId="4423ED11" w14:textId="77777777" w:rsidR="0075399F" w:rsidRPr="00A4791E" w:rsidRDefault="0075399F" w:rsidP="0075399F">
            <w:pPr>
              <w:spacing w:after="0" w:line="240" w:lineRule="auto"/>
              <w:jc w:val="both"/>
              <w:rPr>
                <w:rFonts w:ascii="Verdana" w:hAnsi="Verdana"/>
                <w:sz w:val="20"/>
                <w:szCs w:val="20"/>
              </w:rPr>
            </w:pPr>
          </w:p>
          <w:p w14:paraId="314A9040" w14:textId="77777777" w:rsidR="0075399F" w:rsidRPr="00A4791E" w:rsidRDefault="0075399F" w:rsidP="0075399F">
            <w:pPr>
              <w:spacing w:after="0" w:line="240" w:lineRule="auto"/>
              <w:jc w:val="both"/>
              <w:rPr>
                <w:rFonts w:ascii="Verdana" w:hAnsi="Verdana"/>
                <w:sz w:val="20"/>
                <w:szCs w:val="20"/>
              </w:rPr>
            </w:pPr>
          </w:p>
          <w:p w14:paraId="148CC763"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IV.</w:t>
            </w:r>
            <w:r w:rsidRPr="00A4791E">
              <w:rPr>
                <w:rFonts w:ascii="Verdana" w:hAnsi="Verdana"/>
                <w:sz w:val="20"/>
                <w:szCs w:val="20"/>
              </w:rPr>
              <w:tab/>
              <w:t>SPECIFIKACIJA DEL POVEZANIH Z BIM TEHNOLOGIJO:</w:t>
            </w:r>
          </w:p>
          <w:p w14:paraId="77C9D629" w14:textId="77777777" w:rsidR="0075399F" w:rsidRPr="00A4791E" w:rsidRDefault="0075399F" w:rsidP="0075399F">
            <w:pPr>
              <w:spacing w:after="0" w:line="240" w:lineRule="auto"/>
              <w:ind w:left="66"/>
              <w:jc w:val="both"/>
              <w:rPr>
                <w:rFonts w:ascii="Verdana" w:hAnsi="Verdana"/>
                <w:sz w:val="20"/>
                <w:szCs w:val="20"/>
              </w:rPr>
            </w:pPr>
          </w:p>
          <w:p w14:paraId="1529E1C0" w14:textId="69E9D87A" w:rsidR="0075399F" w:rsidRPr="00A4791E" w:rsidRDefault="0075399F" w:rsidP="0075399F">
            <w:pPr>
              <w:spacing w:after="0" w:line="240" w:lineRule="auto"/>
              <w:ind w:left="66"/>
              <w:jc w:val="both"/>
              <w:rPr>
                <w:rFonts w:ascii="Verdana" w:hAnsi="Verdana"/>
                <w:sz w:val="20"/>
                <w:szCs w:val="20"/>
              </w:rPr>
            </w:pPr>
            <w:r w:rsidRPr="00A4791E">
              <w:rPr>
                <w:rFonts w:ascii="Verdana" w:hAnsi="Verdana"/>
                <w:sz w:val="20"/>
                <w:szCs w:val="20"/>
              </w:rPr>
              <w:t xml:space="preserve">Naročnik bo </w:t>
            </w:r>
            <w:r w:rsidR="003A786D" w:rsidRPr="00A4791E">
              <w:rPr>
                <w:rFonts w:ascii="Verdana" w:hAnsi="Verdana"/>
                <w:sz w:val="20"/>
                <w:szCs w:val="20"/>
              </w:rPr>
              <w:t>BIM</w:t>
            </w:r>
            <w:r w:rsidR="003A786D">
              <w:rPr>
                <w:rFonts w:ascii="Verdana" w:hAnsi="Verdana"/>
                <w:sz w:val="20"/>
                <w:szCs w:val="20"/>
              </w:rPr>
              <w:t>-</w:t>
            </w:r>
            <w:r w:rsidRPr="00A4791E">
              <w:rPr>
                <w:rFonts w:ascii="Verdana" w:hAnsi="Verdana"/>
                <w:sz w:val="20"/>
                <w:szCs w:val="20"/>
              </w:rPr>
              <w:t xml:space="preserve">model uporabljal tudi </w:t>
            </w:r>
            <w:r w:rsidR="007024F9">
              <w:rPr>
                <w:rFonts w:ascii="Verdana" w:hAnsi="Verdana"/>
                <w:sz w:val="20"/>
                <w:szCs w:val="20"/>
              </w:rPr>
              <w:t>kot pripomoček med gradnjo</w:t>
            </w:r>
            <w:r w:rsidRPr="00A4791E">
              <w:rPr>
                <w:rFonts w:ascii="Verdana" w:hAnsi="Verdana"/>
                <w:sz w:val="20"/>
                <w:szCs w:val="20"/>
              </w:rPr>
              <w:t xml:space="preserve"> (</w:t>
            </w:r>
            <w:r w:rsidR="007024F9">
              <w:rPr>
                <w:rFonts w:ascii="Verdana" w:hAnsi="Verdana"/>
                <w:sz w:val="20"/>
                <w:szCs w:val="20"/>
              </w:rPr>
              <w:t xml:space="preserve">ni mišljeno kot </w:t>
            </w:r>
            <w:r w:rsidR="001C50AD">
              <w:rPr>
                <w:rFonts w:ascii="Verdana" w:hAnsi="Verdana"/>
                <w:sz w:val="20"/>
                <w:szCs w:val="20"/>
              </w:rPr>
              <w:t xml:space="preserve">spremljanje </w:t>
            </w:r>
            <w:r w:rsidRPr="00A4791E">
              <w:rPr>
                <w:rFonts w:ascii="Verdana" w:hAnsi="Verdana"/>
                <w:sz w:val="20"/>
                <w:szCs w:val="20"/>
              </w:rPr>
              <w:t xml:space="preserve">4D in 5D) ter za pripravo in končnega </w:t>
            </w:r>
            <w:r w:rsidR="003A786D" w:rsidRPr="00A4791E">
              <w:rPr>
                <w:rFonts w:ascii="Verdana" w:hAnsi="Verdana"/>
                <w:sz w:val="20"/>
                <w:szCs w:val="20"/>
              </w:rPr>
              <w:t>BIM</w:t>
            </w:r>
            <w:r w:rsidR="003A786D">
              <w:rPr>
                <w:rFonts w:ascii="Verdana" w:hAnsi="Verdana"/>
                <w:sz w:val="20"/>
                <w:szCs w:val="20"/>
              </w:rPr>
              <w:t>-</w:t>
            </w:r>
            <w:r w:rsidRPr="00A4791E">
              <w:rPr>
                <w:rFonts w:ascii="Verdana" w:hAnsi="Verdana"/>
                <w:sz w:val="20"/>
                <w:szCs w:val="20"/>
              </w:rPr>
              <w:t xml:space="preserve">modela (6D </w:t>
            </w:r>
            <w:r w:rsidR="001C50AD">
              <w:rPr>
                <w:rFonts w:ascii="Verdana" w:hAnsi="Verdana"/>
                <w:sz w:val="20"/>
                <w:szCs w:val="20"/>
              </w:rPr>
              <w:t xml:space="preserve">in </w:t>
            </w:r>
            <w:r w:rsidRPr="00A4791E">
              <w:rPr>
                <w:rFonts w:ascii="Verdana" w:hAnsi="Verdana"/>
                <w:sz w:val="20"/>
                <w:szCs w:val="20"/>
              </w:rPr>
              <w:t xml:space="preserve">FM) v času uporabe in vzdrževanja objekta. </w:t>
            </w:r>
            <w:r w:rsidR="001C50AD" w:rsidRPr="001C50AD">
              <w:rPr>
                <w:rFonts w:ascii="Verdana" w:hAnsi="Verdana"/>
                <w:sz w:val="20"/>
                <w:szCs w:val="20"/>
              </w:rPr>
              <w:t>Pregled PZI in PID BIM-modelov bo za potrebe naročnika nadgrajeval in izvajal BIM nadzornik, ki ga bo po uvedbi v delo imenoval naročnik.</w:t>
            </w:r>
          </w:p>
          <w:p w14:paraId="02C64A29" w14:textId="77777777" w:rsidR="0075399F" w:rsidRPr="00A4791E" w:rsidRDefault="0075399F" w:rsidP="0075399F">
            <w:pPr>
              <w:spacing w:after="0" w:line="240" w:lineRule="auto"/>
              <w:ind w:left="66"/>
              <w:jc w:val="both"/>
              <w:rPr>
                <w:rFonts w:ascii="Verdana" w:hAnsi="Verdana"/>
                <w:sz w:val="20"/>
                <w:szCs w:val="20"/>
              </w:rPr>
            </w:pPr>
          </w:p>
          <w:p w14:paraId="0C17BE58"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Obveznosti ponudnika vezano na uporabo BIM tehnologije naročnika: </w:t>
            </w:r>
          </w:p>
          <w:p w14:paraId="05EDF956" w14:textId="77777777" w:rsidR="0075399F" w:rsidRPr="00A4791E" w:rsidRDefault="0075399F" w:rsidP="0075399F">
            <w:pPr>
              <w:spacing w:after="0" w:line="240" w:lineRule="auto"/>
              <w:jc w:val="both"/>
              <w:rPr>
                <w:rFonts w:ascii="Verdana" w:hAnsi="Verdana"/>
                <w:sz w:val="20"/>
                <w:szCs w:val="20"/>
              </w:rPr>
            </w:pPr>
          </w:p>
          <w:p w14:paraId="4E5EAE91" w14:textId="7D6BA78B" w:rsidR="001C50AD" w:rsidRDefault="001C50AD" w:rsidP="0075399F">
            <w:pPr>
              <w:numPr>
                <w:ilvl w:val="0"/>
                <w:numId w:val="19"/>
              </w:numPr>
              <w:spacing w:after="0" w:line="240" w:lineRule="auto"/>
              <w:jc w:val="both"/>
              <w:rPr>
                <w:rFonts w:ascii="Verdana" w:hAnsi="Verdana"/>
                <w:sz w:val="20"/>
                <w:szCs w:val="20"/>
              </w:rPr>
            </w:pPr>
            <w:r w:rsidRPr="001C50AD">
              <w:rPr>
                <w:rFonts w:ascii="Verdana" w:hAnsi="Verdana"/>
                <w:sz w:val="20"/>
                <w:szCs w:val="20"/>
              </w:rPr>
              <w:t>sodelovanje z naročnikom in BIM-nadzornikom v času pregleda PZI dokumentacije, pregleda PZI BIM modela in PID BIM modela</w:t>
            </w:r>
            <w:r>
              <w:rPr>
                <w:rFonts w:ascii="Verdana" w:hAnsi="Verdana"/>
                <w:sz w:val="20"/>
                <w:szCs w:val="20"/>
              </w:rPr>
              <w:t>;</w:t>
            </w:r>
          </w:p>
          <w:p w14:paraId="2607768F" w14:textId="1413F91F" w:rsidR="001C50AD" w:rsidRDefault="001C50AD" w:rsidP="0075399F">
            <w:pPr>
              <w:numPr>
                <w:ilvl w:val="0"/>
                <w:numId w:val="19"/>
              </w:numPr>
              <w:spacing w:after="0" w:line="240" w:lineRule="auto"/>
              <w:jc w:val="both"/>
              <w:rPr>
                <w:rFonts w:ascii="Verdana" w:hAnsi="Verdana"/>
                <w:sz w:val="20"/>
                <w:szCs w:val="20"/>
              </w:rPr>
            </w:pPr>
            <w:r w:rsidRPr="001C50AD">
              <w:rPr>
                <w:rFonts w:ascii="Verdana" w:hAnsi="Verdana"/>
                <w:sz w:val="20"/>
                <w:szCs w:val="20"/>
              </w:rPr>
              <w:t>potrjene združene BIM modele posameznih faz (združeni BIM Model iz posamičnih podmodelov) bo izvajalec pravočasno predal v potrditev preko skupnega podatkovnega okolja (CDE), ki ga bo vzpostavil naročnik;</w:t>
            </w:r>
          </w:p>
          <w:p w14:paraId="158307AA" w14:textId="0A27A112" w:rsidR="0075399F" w:rsidRPr="00A4791E" w:rsidRDefault="001C50AD" w:rsidP="0075399F">
            <w:pPr>
              <w:numPr>
                <w:ilvl w:val="0"/>
                <w:numId w:val="19"/>
              </w:numPr>
              <w:spacing w:after="0" w:line="240" w:lineRule="auto"/>
              <w:jc w:val="both"/>
              <w:rPr>
                <w:rFonts w:ascii="Verdana" w:hAnsi="Verdana"/>
                <w:sz w:val="20"/>
                <w:szCs w:val="20"/>
              </w:rPr>
            </w:pPr>
            <w:r>
              <w:rPr>
                <w:rFonts w:ascii="Verdana" w:hAnsi="Verdana"/>
                <w:sz w:val="20"/>
                <w:szCs w:val="20"/>
              </w:rPr>
              <w:t>ponudnik</w:t>
            </w:r>
            <w:r w:rsidR="0075399F" w:rsidRPr="00A4791E">
              <w:rPr>
                <w:rFonts w:ascii="Verdana" w:hAnsi="Verdana"/>
                <w:sz w:val="20"/>
                <w:szCs w:val="20"/>
              </w:rPr>
              <w:t xml:space="preserve"> bo sodeloval pri uporabi BIM tehnologije v smislu sprotne dostave podatkov, ki so tudi sestavni del PID, DZO in druge dokumentacije za uspešno pridobitev pravnomočnega uporabnega dovoljenja;</w:t>
            </w:r>
          </w:p>
          <w:p w14:paraId="5EC9CE84" w14:textId="086426FE" w:rsidR="0075399F" w:rsidRPr="00A4791E" w:rsidRDefault="0075399F" w:rsidP="0075399F">
            <w:pPr>
              <w:numPr>
                <w:ilvl w:val="0"/>
                <w:numId w:val="19"/>
              </w:numPr>
              <w:spacing w:before="100" w:beforeAutospacing="1" w:after="100" w:afterAutospacing="1" w:line="240" w:lineRule="auto"/>
              <w:jc w:val="both"/>
              <w:rPr>
                <w:rFonts w:ascii="Verdana" w:hAnsi="Verdana"/>
                <w:sz w:val="20"/>
                <w:szCs w:val="20"/>
                <w:lang w:eastAsia="sl-SI"/>
              </w:rPr>
            </w:pPr>
            <w:r w:rsidRPr="00A4791E">
              <w:rPr>
                <w:rFonts w:ascii="Verdana" w:hAnsi="Verdana"/>
                <w:sz w:val="20"/>
                <w:szCs w:val="20"/>
              </w:rPr>
              <w:t>BIM</w:t>
            </w:r>
            <w:r w:rsidR="003A711E">
              <w:rPr>
                <w:rFonts w:ascii="Verdana" w:hAnsi="Verdana"/>
                <w:sz w:val="20"/>
                <w:szCs w:val="20"/>
              </w:rPr>
              <w:t>-</w:t>
            </w:r>
            <w:r w:rsidRPr="00A4791E">
              <w:rPr>
                <w:rFonts w:ascii="Verdana" w:hAnsi="Verdana"/>
                <w:sz w:val="20"/>
                <w:szCs w:val="20"/>
              </w:rPr>
              <w:t>model za fazo PZI na stopnji razvitosti LOD350 in PID BIM</w:t>
            </w:r>
            <w:r w:rsidR="003A711E">
              <w:rPr>
                <w:rFonts w:ascii="Verdana" w:hAnsi="Verdana"/>
                <w:sz w:val="20"/>
                <w:szCs w:val="20"/>
              </w:rPr>
              <w:t>-</w:t>
            </w:r>
            <w:r w:rsidRPr="00A4791E">
              <w:rPr>
                <w:rFonts w:ascii="Verdana" w:hAnsi="Verdana"/>
                <w:sz w:val="20"/>
                <w:szCs w:val="20"/>
              </w:rPr>
              <w:t>model, ki naj ustreza stopnji razvitosti modela LOD 500</w:t>
            </w:r>
            <w:r w:rsidR="003C4DF0">
              <w:rPr>
                <w:rFonts w:ascii="Verdana" w:hAnsi="Verdana"/>
                <w:sz w:val="20"/>
                <w:szCs w:val="20"/>
              </w:rPr>
              <w:t>;</w:t>
            </w:r>
          </w:p>
          <w:p w14:paraId="7F047504" w14:textId="7B3F56ED"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do uvedbe v delo imenoval osebo, ki bo skrbela za ustrezno dostavo podatkov BIM nadzorniku in naročniku; ta oseba bo spremljala in koordinirala evidentiranje izvedenih del ter dostavljala informacije v ustreznem formatu BIM nadzorniku in naročniku. V času izvedbe bo skrbela za natančne vsebinske informacije, ki bodo omogočale posodobitve 3D BIM</w:t>
            </w:r>
            <w:r w:rsidR="003A711E">
              <w:rPr>
                <w:rFonts w:ascii="Verdana" w:hAnsi="Verdana"/>
                <w:sz w:val="20"/>
                <w:szCs w:val="20"/>
              </w:rPr>
              <w:t>-</w:t>
            </w:r>
            <w:r w:rsidRPr="00A4791E">
              <w:rPr>
                <w:rFonts w:ascii="Verdana" w:hAnsi="Verdana"/>
                <w:sz w:val="20"/>
                <w:szCs w:val="20"/>
              </w:rPr>
              <w:t>modela s strani BIM nadzornika na izvedeno stanje z vsemi potrjenimi in vgrajenimi materiali oz. opremo in bo kakovostna osnova z vsemi informacijami za izdelavo 6D</w:t>
            </w:r>
            <w:r w:rsidR="001C50AD">
              <w:rPr>
                <w:rFonts w:ascii="Verdana" w:hAnsi="Verdana"/>
                <w:sz w:val="20"/>
                <w:szCs w:val="20"/>
              </w:rPr>
              <w:t xml:space="preserve"> in FM</w:t>
            </w:r>
            <w:r w:rsidRPr="00A4791E">
              <w:rPr>
                <w:rFonts w:ascii="Verdana" w:hAnsi="Verdana"/>
                <w:sz w:val="20"/>
                <w:szCs w:val="20"/>
              </w:rPr>
              <w:t xml:space="preserve"> BIM</w:t>
            </w:r>
            <w:r w:rsidR="003A711E">
              <w:rPr>
                <w:rFonts w:ascii="Verdana" w:hAnsi="Verdana"/>
                <w:sz w:val="20"/>
                <w:szCs w:val="20"/>
              </w:rPr>
              <w:t>-</w:t>
            </w:r>
            <w:r w:rsidRPr="00A4791E">
              <w:rPr>
                <w:rFonts w:ascii="Verdana" w:hAnsi="Verdana"/>
                <w:sz w:val="20"/>
                <w:szCs w:val="20"/>
              </w:rPr>
              <w:t>modela;</w:t>
            </w:r>
          </w:p>
          <w:p w14:paraId="690A1D33" w14:textId="77777777"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poročanje o napredku gradnje;</w:t>
            </w:r>
          </w:p>
          <w:p w14:paraId="440F2C62" w14:textId="77777777"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izdelava mesečnih poročil in situacij;</w:t>
            </w:r>
          </w:p>
          <w:p w14:paraId="152672F0" w14:textId="77777777"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spremljava in sporočanje izvedenih količin na gradbišču;</w:t>
            </w:r>
          </w:p>
          <w:p w14:paraId="7F1411AA" w14:textId="46DD32A3"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priprava podatkov in dokumentov v digitalni obliki (z vsemi specifikacijami, garancijami, navodili za uporabo in vzdrževanje</w:t>
            </w:r>
            <w:r w:rsidR="001C50AD">
              <w:rPr>
                <w:rFonts w:ascii="Verdana" w:hAnsi="Verdana"/>
                <w:sz w:val="20"/>
                <w:szCs w:val="20"/>
              </w:rPr>
              <w:t xml:space="preserve"> objekta</w:t>
            </w:r>
            <w:r w:rsidRPr="00A4791E">
              <w:rPr>
                <w:rFonts w:ascii="Verdana" w:hAnsi="Verdana"/>
                <w:sz w:val="20"/>
                <w:szCs w:val="20"/>
              </w:rPr>
              <w:t xml:space="preserve"> in drugo dokumentacijo) vezano na zgrajene objekte in njihove elemente za povezovanje neposredno na BIM</w:t>
            </w:r>
            <w:r w:rsidR="003A711E">
              <w:rPr>
                <w:rFonts w:ascii="Verdana" w:hAnsi="Verdana"/>
                <w:sz w:val="20"/>
                <w:szCs w:val="20"/>
              </w:rPr>
              <w:t>-</w:t>
            </w:r>
            <w:r w:rsidRPr="00A4791E">
              <w:rPr>
                <w:rFonts w:ascii="Verdana" w:hAnsi="Verdana"/>
                <w:sz w:val="20"/>
                <w:szCs w:val="20"/>
              </w:rPr>
              <w:t>model.</w:t>
            </w:r>
          </w:p>
          <w:p w14:paraId="3FF6949A" w14:textId="77777777" w:rsidR="0075399F" w:rsidRPr="00A4791E" w:rsidRDefault="0075399F" w:rsidP="0075399F">
            <w:pPr>
              <w:spacing w:after="0" w:line="240" w:lineRule="auto"/>
              <w:jc w:val="both"/>
              <w:rPr>
                <w:rFonts w:ascii="Verdana" w:hAnsi="Verdana"/>
                <w:sz w:val="20"/>
                <w:szCs w:val="20"/>
              </w:rPr>
            </w:pPr>
          </w:p>
          <w:p w14:paraId="71AFBCDF" w14:textId="4575EF35"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mora sprotno predložiti vse potrebne podatke in spremembe na gradbišču za potrebe spremljanja gradbišča v BIM</w:t>
            </w:r>
            <w:r w:rsidR="003A711E">
              <w:rPr>
                <w:rFonts w:ascii="Verdana" w:hAnsi="Verdana"/>
                <w:sz w:val="20"/>
                <w:szCs w:val="20"/>
              </w:rPr>
              <w:t>-</w:t>
            </w:r>
            <w:r w:rsidRPr="00A4791E">
              <w:rPr>
                <w:rFonts w:ascii="Verdana" w:hAnsi="Verdana"/>
                <w:sz w:val="20"/>
                <w:szCs w:val="20"/>
              </w:rPr>
              <w:t>modelu v ustreznih formatih za nadgradnjo in posodabljanje obstoječega BIM</w:t>
            </w:r>
            <w:r w:rsidR="003A711E">
              <w:rPr>
                <w:rFonts w:ascii="Verdana" w:hAnsi="Verdana"/>
                <w:sz w:val="20"/>
                <w:szCs w:val="20"/>
              </w:rPr>
              <w:t>-</w:t>
            </w:r>
            <w:r w:rsidRPr="00A4791E">
              <w:rPr>
                <w:rFonts w:ascii="Verdana" w:hAnsi="Verdana"/>
                <w:sz w:val="20"/>
                <w:szCs w:val="20"/>
              </w:rPr>
              <w:t>modela za končni</w:t>
            </w:r>
            <w:r w:rsidR="003A711E">
              <w:rPr>
                <w:rFonts w:ascii="Verdana" w:hAnsi="Verdana"/>
                <w:sz w:val="20"/>
                <w:szCs w:val="20"/>
              </w:rPr>
              <w:t xml:space="preserve"> 6D</w:t>
            </w:r>
            <w:r w:rsidRPr="00A4791E">
              <w:rPr>
                <w:rFonts w:ascii="Verdana" w:hAnsi="Verdana"/>
                <w:sz w:val="20"/>
                <w:szCs w:val="20"/>
              </w:rPr>
              <w:t xml:space="preserve"> BIM</w:t>
            </w:r>
            <w:r w:rsidR="003A711E">
              <w:rPr>
                <w:rFonts w:ascii="Verdana" w:hAnsi="Verdana"/>
                <w:sz w:val="20"/>
                <w:szCs w:val="20"/>
              </w:rPr>
              <w:t>-</w:t>
            </w:r>
            <w:r w:rsidRPr="00A4791E">
              <w:rPr>
                <w:rFonts w:ascii="Verdana" w:hAnsi="Verdana"/>
                <w:sz w:val="20"/>
                <w:szCs w:val="20"/>
              </w:rPr>
              <w:t>model, ki ga bo izvajal BIM nadzor</w:t>
            </w:r>
            <w:r w:rsidR="001C50AD">
              <w:rPr>
                <w:rFonts w:ascii="Verdana" w:hAnsi="Verdana"/>
                <w:sz w:val="20"/>
                <w:szCs w:val="20"/>
              </w:rPr>
              <w:t>nik</w:t>
            </w:r>
            <w:r w:rsidRPr="00A4791E">
              <w:rPr>
                <w:rFonts w:ascii="Verdana" w:hAnsi="Verdana"/>
                <w:sz w:val="20"/>
                <w:szCs w:val="20"/>
              </w:rPr>
              <w:t>.</w:t>
            </w:r>
          </w:p>
          <w:p w14:paraId="7DEDAA8C" w14:textId="7530405A"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do konca gradnje (</w:t>
            </w:r>
            <w:r w:rsidR="001C50AD">
              <w:rPr>
                <w:rFonts w:ascii="Verdana" w:hAnsi="Verdana"/>
                <w:sz w:val="20"/>
                <w:szCs w:val="20"/>
              </w:rPr>
              <w:t>trinajsti</w:t>
            </w:r>
            <w:r w:rsidR="001C50AD" w:rsidRPr="00A4791E">
              <w:rPr>
                <w:rFonts w:ascii="Verdana" w:hAnsi="Verdana"/>
                <w:sz w:val="20"/>
                <w:szCs w:val="20"/>
              </w:rPr>
              <w:t xml:space="preserve"> </w:t>
            </w:r>
            <w:r w:rsidRPr="00A4791E">
              <w:rPr>
                <w:rFonts w:ascii="Verdana" w:hAnsi="Verdana"/>
                <w:sz w:val="20"/>
                <w:szCs w:val="20"/>
              </w:rPr>
              <w:t>mesec izvedbe GOI del) izdela PID BIM</w:t>
            </w:r>
            <w:r w:rsidR="003A711E">
              <w:rPr>
                <w:rFonts w:ascii="Verdana" w:hAnsi="Verdana"/>
                <w:sz w:val="20"/>
                <w:szCs w:val="20"/>
              </w:rPr>
              <w:t>-</w:t>
            </w:r>
            <w:r w:rsidRPr="00A4791E">
              <w:rPr>
                <w:rFonts w:ascii="Verdana" w:hAnsi="Verdana"/>
                <w:sz w:val="20"/>
                <w:szCs w:val="20"/>
              </w:rPr>
              <w:t>model</w:t>
            </w:r>
            <w:r w:rsidR="002038B1">
              <w:rPr>
                <w:rFonts w:ascii="Verdana" w:hAnsi="Verdana"/>
                <w:sz w:val="20"/>
                <w:szCs w:val="20"/>
              </w:rPr>
              <w:t>,</w:t>
            </w:r>
            <w:r w:rsidRPr="00A4791E">
              <w:rPr>
                <w:rFonts w:ascii="Verdana" w:hAnsi="Verdana"/>
                <w:sz w:val="20"/>
                <w:szCs w:val="20"/>
              </w:rPr>
              <w:t xml:space="preserve"> upoštevajoč vse morebitne spremembe in dejansko izvedbo GOI del.   </w:t>
            </w:r>
          </w:p>
          <w:p w14:paraId="21B4C0A9" w14:textId="77777777" w:rsidR="0075399F" w:rsidRPr="00A4791E" w:rsidRDefault="0075399F" w:rsidP="0075399F">
            <w:pPr>
              <w:spacing w:after="0" w:line="240" w:lineRule="auto"/>
              <w:jc w:val="both"/>
              <w:rPr>
                <w:rFonts w:ascii="Verdana" w:hAnsi="Verdana"/>
                <w:sz w:val="20"/>
                <w:szCs w:val="20"/>
              </w:rPr>
            </w:pPr>
          </w:p>
          <w:p w14:paraId="2E4FDA5A" w14:textId="77777777" w:rsidR="0075399F" w:rsidRPr="00A4791E" w:rsidRDefault="0075399F" w:rsidP="0075399F">
            <w:pPr>
              <w:spacing w:after="0" w:line="240" w:lineRule="auto"/>
              <w:jc w:val="both"/>
              <w:rPr>
                <w:rFonts w:ascii="Verdana" w:hAnsi="Verdana"/>
                <w:sz w:val="20"/>
                <w:szCs w:val="20"/>
              </w:rPr>
            </w:pPr>
          </w:p>
          <w:p w14:paraId="4878890F" w14:textId="77777777" w:rsidR="0075399F" w:rsidRDefault="0075399F" w:rsidP="0075399F">
            <w:pPr>
              <w:spacing w:after="0" w:line="240" w:lineRule="auto"/>
              <w:jc w:val="both"/>
              <w:rPr>
                <w:rFonts w:ascii="Verdana" w:hAnsi="Verdana"/>
                <w:sz w:val="20"/>
                <w:szCs w:val="20"/>
              </w:rPr>
            </w:pPr>
            <w:r w:rsidRPr="00A4791E">
              <w:rPr>
                <w:rFonts w:ascii="Verdana" w:hAnsi="Verdana"/>
                <w:sz w:val="20"/>
                <w:szCs w:val="20"/>
              </w:rPr>
              <w:t>V.</w:t>
            </w:r>
            <w:r w:rsidRPr="00A4791E">
              <w:rPr>
                <w:rFonts w:ascii="Verdana" w:hAnsi="Verdana"/>
                <w:sz w:val="20"/>
                <w:szCs w:val="20"/>
              </w:rPr>
              <w:tab/>
              <w:t>ČASOVNI MEJNIKI:</w:t>
            </w:r>
          </w:p>
          <w:p w14:paraId="532EE089" w14:textId="77777777" w:rsidR="0075399F" w:rsidRPr="00A4791E" w:rsidRDefault="0075399F" w:rsidP="0075399F">
            <w:pPr>
              <w:spacing w:after="0" w:line="240" w:lineRule="auto"/>
              <w:jc w:val="both"/>
              <w:rPr>
                <w:rFonts w:ascii="Verdana" w:hAnsi="Verdana"/>
                <w:sz w:val="20"/>
                <w:szCs w:val="20"/>
              </w:rPr>
            </w:pPr>
          </w:p>
          <w:p w14:paraId="4868CAAD" w14:textId="77777777" w:rsidR="0075399F" w:rsidRPr="00A4791E" w:rsidRDefault="0075399F" w:rsidP="0034647D">
            <w:pPr>
              <w:spacing w:after="120" w:line="240" w:lineRule="auto"/>
              <w:jc w:val="both"/>
              <w:rPr>
                <w:rFonts w:ascii="Verdana" w:hAnsi="Verdana"/>
                <w:sz w:val="20"/>
                <w:szCs w:val="20"/>
              </w:rPr>
            </w:pPr>
            <w:r w:rsidRPr="00A4791E">
              <w:rPr>
                <w:rFonts w:ascii="Verdana" w:hAnsi="Verdana"/>
                <w:sz w:val="20"/>
                <w:szCs w:val="20"/>
              </w:rPr>
              <w:t>Časovni mejniki, ki jih mora ponudnik upoštevati pri izdelavi ponudbe za izgradnjo in projektiranje so:</w:t>
            </w:r>
          </w:p>
          <w:p w14:paraId="42189157" w14:textId="77777777"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začetek del</w:t>
            </w:r>
            <w:r w:rsidR="00135284">
              <w:rPr>
                <w:rFonts w:ascii="Verdana" w:hAnsi="Verdana"/>
                <w:sz w:val="20"/>
                <w:szCs w:val="20"/>
              </w:rPr>
              <w:t>:</w:t>
            </w:r>
            <w:r w:rsidRPr="00A4791E">
              <w:rPr>
                <w:rFonts w:ascii="Verdana" w:hAnsi="Verdana"/>
                <w:sz w:val="20"/>
                <w:szCs w:val="20"/>
              </w:rPr>
              <w:t xml:space="preserve"> takoj po podpisu pogodbe in uvedbi v delo, </w:t>
            </w:r>
          </w:p>
          <w:p w14:paraId="59D2A87F" w14:textId="7702197B" w:rsidR="00CD2CC7" w:rsidRDefault="0097796B" w:rsidP="00CD2CC7">
            <w:pPr>
              <w:numPr>
                <w:ilvl w:val="0"/>
                <w:numId w:val="19"/>
              </w:numPr>
              <w:spacing w:after="120" w:line="240" w:lineRule="auto"/>
              <w:jc w:val="both"/>
              <w:rPr>
                <w:rFonts w:ascii="Verdana" w:hAnsi="Verdana"/>
                <w:sz w:val="20"/>
                <w:szCs w:val="20"/>
              </w:rPr>
            </w:pPr>
            <w:r>
              <w:rPr>
                <w:rFonts w:ascii="Verdana" w:hAnsi="Verdana"/>
                <w:sz w:val="20"/>
                <w:szCs w:val="20"/>
              </w:rPr>
              <w:t>1</w:t>
            </w:r>
            <w:r w:rsidR="00227AFD">
              <w:rPr>
                <w:rFonts w:ascii="Verdana" w:hAnsi="Verdana"/>
                <w:sz w:val="20"/>
                <w:szCs w:val="20"/>
              </w:rPr>
              <w:t xml:space="preserve">0 </w:t>
            </w:r>
            <w:r w:rsidR="0075399F">
              <w:rPr>
                <w:rFonts w:ascii="Verdana" w:hAnsi="Verdana"/>
                <w:sz w:val="20"/>
                <w:szCs w:val="20"/>
              </w:rPr>
              <w:t>dni od uvedbe v delo</w:t>
            </w:r>
            <w:r w:rsidR="00135284">
              <w:rPr>
                <w:rFonts w:ascii="Verdana" w:hAnsi="Verdana"/>
                <w:sz w:val="20"/>
                <w:szCs w:val="20"/>
              </w:rPr>
              <w:t>:</w:t>
            </w:r>
            <w:r w:rsidR="0075399F">
              <w:rPr>
                <w:rFonts w:ascii="Verdana" w:hAnsi="Verdana"/>
                <w:sz w:val="20"/>
                <w:szCs w:val="20"/>
              </w:rPr>
              <w:t xml:space="preserve"> pregled </w:t>
            </w:r>
            <w:r w:rsidR="00227AFD">
              <w:rPr>
                <w:rFonts w:ascii="Verdana" w:hAnsi="Verdana"/>
                <w:sz w:val="20"/>
                <w:szCs w:val="20"/>
              </w:rPr>
              <w:t>DZR</w:t>
            </w:r>
            <w:r w:rsidR="0075399F">
              <w:rPr>
                <w:rFonts w:ascii="Verdana" w:hAnsi="Verdana"/>
                <w:sz w:val="20"/>
                <w:szCs w:val="20"/>
              </w:rPr>
              <w:t>, podajanje pripomb in vprašanj naročniku,</w:t>
            </w:r>
            <w:r w:rsidR="00CD2CC7" w:rsidRPr="00746525">
              <w:rPr>
                <w:rFonts w:ascii="Verdana" w:hAnsi="Verdana"/>
                <w:sz w:val="20"/>
                <w:szCs w:val="20"/>
              </w:rPr>
              <w:t xml:space="preserve"> </w:t>
            </w:r>
          </w:p>
          <w:p w14:paraId="6BE66A51" w14:textId="13F6609D" w:rsidR="0097796B" w:rsidRPr="00746525" w:rsidRDefault="0097796B" w:rsidP="00CD2CC7">
            <w:pPr>
              <w:numPr>
                <w:ilvl w:val="0"/>
                <w:numId w:val="19"/>
              </w:numPr>
              <w:spacing w:after="120" w:line="240" w:lineRule="auto"/>
              <w:jc w:val="both"/>
              <w:rPr>
                <w:rFonts w:ascii="Verdana" w:hAnsi="Verdana"/>
                <w:sz w:val="20"/>
                <w:szCs w:val="20"/>
              </w:rPr>
            </w:pPr>
            <w:r w:rsidRPr="0097796B">
              <w:rPr>
                <w:rFonts w:ascii="Verdana" w:hAnsi="Verdana"/>
                <w:sz w:val="20"/>
                <w:szCs w:val="20"/>
              </w:rPr>
              <w:t>20 dni od uvedbe v delo: izdelava idejne zasnove (IDZ), vključno s potrditvijo naročnika</w:t>
            </w:r>
            <w:r w:rsidR="00EE1969">
              <w:rPr>
                <w:rFonts w:ascii="Verdana" w:hAnsi="Verdana"/>
                <w:sz w:val="20"/>
                <w:szCs w:val="20"/>
              </w:rPr>
              <w:t>,</w:t>
            </w:r>
          </w:p>
          <w:p w14:paraId="2AC897AA" w14:textId="6AA22586" w:rsidR="00CD2CC7" w:rsidRPr="00746525" w:rsidRDefault="0042362E" w:rsidP="00CD2CC7">
            <w:pPr>
              <w:numPr>
                <w:ilvl w:val="0"/>
                <w:numId w:val="19"/>
              </w:numPr>
              <w:spacing w:after="120" w:line="240" w:lineRule="auto"/>
              <w:jc w:val="both"/>
              <w:rPr>
                <w:rFonts w:ascii="Verdana" w:hAnsi="Verdana"/>
                <w:sz w:val="20"/>
                <w:szCs w:val="20"/>
              </w:rPr>
            </w:pPr>
            <w:r>
              <w:rPr>
                <w:rFonts w:ascii="Verdana" w:hAnsi="Verdana"/>
                <w:sz w:val="20"/>
                <w:szCs w:val="20"/>
              </w:rPr>
              <w:lastRenderedPageBreak/>
              <w:t>70</w:t>
            </w:r>
            <w:r w:rsidRPr="00A4791E">
              <w:rPr>
                <w:rFonts w:ascii="Verdana" w:hAnsi="Verdana"/>
                <w:sz w:val="20"/>
                <w:szCs w:val="20"/>
              </w:rPr>
              <w:t xml:space="preserve"> </w:t>
            </w:r>
            <w:r w:rsidR="0075399F" w:rsidRPr="00A4791E">
              <w:rPr>
                <w:rFonts w:ascii="Verdana" w:hAnsi="Verdana"/>
                <w:sz w:val="20"/>
                <w:szCs w:val="20"/>
              </w:rPr>
              <w:t>dni od uvedbe v del</w:t>
            </w:r>
            <w:r w:rsidR="0075399F">
              <w:rPr>
                <w:rFonts w:ascii="Verdana" w:hAnsi="Verdana"/>
                <w:sz w:val="20"/>
                <w:szCs w:val="20"/>
              </w:rPr>
              <w:t>o</w:t>
            </w:r>
            <w:r w:rsidR="00135284">
              <w:rPr>
                <w:rFonts w:ascii="Verdana" w:hAnsi="Verdana"/>
                <w:sz w:val="20"/>
                <w:szCs w:val="20"/>
              </w:rPr>
              <w:t>:</w:t>
            </w:r>
            <w:r w:rsidR="0075399F" w:rsidRPr="00A4791E">
              <w:rPr>
                <w:rFonts w:ascii="Verdana" w:hAnsi="Verdana"/>
                <w:sz w:val="20"/>
                <w:szCs w:val="20"/>
              </w:rPr>
              <w:t xml:space="preserve"> predaja PZI projektne dokumentacije (vključno s katalogom izbranih in potrjenih materialov, opreme in naprav)</w:t>
            </w:r>
            <w:r w:rsidR="0075399F">
              <w:rPr>
                <w:rFonts w:ascii="Verdana" w:hAnsi="Verdana"/>
                <w:sz w:val="20"/>
                <w:szCs w:val="20"/>
              </w:rPr>
              <w:t>,</w:t>
            </w:r>
            <w:r w:rsidR="00CD2CC7" w:rsidRPr="00746525">
              <w:rPr>
                <w:rFonts w:ascii="Verdana" w:hAnsi="Verdana"/>
                <w:sz w:val="20"/>
                <w:szCs w:val="20"/>
              </w:rPr>
              <w:t xml:space="preserve"> </w:t>
            </w:r>
          </w:p>
          <w:p w14:paraId="3E424AC6" w14:textId="1489203A" w:rsidR="00CD2CC7" w:rsidRPr="00746525" w:rsidRDefault="00916600" w:rsidP="00CD2CC7">
            <w:pPr>
              <w:numPr>
                <w:ilvl w:val="0"/>
                <w:numId w:val="19"/>
              </w:numPr>
              <w:spacing w:after="120" w:line="240" w:lineRule="auto"/>
              <w:jc w:val="both"/>
              <w:rPr>
                <w:rFonts w:ascii="Verdana" w:hAnsi="Verdana"/>
                <w:sz w:val="20"/>
                <w:szCs w:val="20"/>
              </w:rPr>
            </w:pPr>
            <w:r>
              <w:rPr>
                <w:rFonts w:ascii="Verdana" w:hAnsi="Verdana"/>
                <w:sz w:val="20"/>
                <w:szCs w:val="20"/>
              </w:rPr>
              <w:t>150</w:t>
            </w:r>
            <w:r w:rsidRPr="00A4791E">
              <w:rPr>
                <w:rFonts w:ascii="Verdana" w:hAnsi="Verdana"/>
                <w:sz w:val="20"/>
                <w:szCs w:val="20"/>
              </w:rPr>
              <w:t xml:space="preserve"> </w:t>
            </w:r>
            <w:r w:rsidR="0075399F" w:rsidRPr="00A4791E">
              <w:rPr>
                <w:rFonts w:ascii="Verdana" w:hAnsi="Verdana"/>
                <w:sz w:val="20"/>
                <w:szCs w:val="20"/>
              </w:rPr>
              <w:t xml:space="preserve">dni od </w:t>
            </w:r>
            <w:r w:rsidR="0075399F">
              <w:rPr>
                <w:rFonts w:ascii="Verdana" w:hAnsi="Verdana"/>
                <w:sz w:val="20"/>
                <w:szCs w:val="20"/>
              </w:rPr>
              <w:t>uvedbe v delo</w:t>
            </w:r>
            <w:r w:rsidR="00135284">
              <w:rPr>
                <w:rFonts w:ascii="Verdana" w:hAnsi="Verdana"/>
                <w:sz w:val="20"/>
                <w:szCs w:val="20"/>
              </w:rPr>
              <w:t>:</w:t>
            </w:r>
            <w:r w:rsidR="0075399F">
              <w:rPr>
                <w:rFonts w:ascii="Verdana" w:hAnsi="Verdana"/>
                <w:sz w:val="20"/>
                <w:szCs w:val="20"/>
              </w:rPr>
              <w:t xml:space="preserve"> predaja</w:t>
            </w:r>
            <w:r w:rsidR="0075399F" w:rsidRPr="00A4791E">
              <w:rPr>
                <w:rFonts w:ascii="Verdana" w:hAnsi="Verdana"/>
                <w:sz w:val="20"/>
                <w:szCs w:val="20"/>
              </w:rPr>
              <w:t xml:space="preserve"> PZI BIM</w:t>
            </w:r>
            <w:r w:rsidR="00A00870">
              <w:rPr>
                <w:rFonts w:ascii="Verdana" w:hAnsi="Verdana"/>
                <w:sz w:val="20"/>
                <w:szCs w:val="20"/>
              </w:rPr>
              <w:t>-</w:t>
            </w:r>
            <w:r w:rsidR="0075399F" w:rsidRPr="00A4791E">
              <w:rPr>
                <w:rFonts w:ascii="Verdana" w:hAnsi="Verdana"/>
                <w:sz w:val="20"/>
                <w:szCs w:val="20"/>
              </w:rPr>
              <w:t>modela</w:t>
            </w:r>
            <w:r>
              <w:rPr>
                <w:rFonts w:ascii="Verdana" w:hAnsi="Verdana"/>
                <w:sz w:val="20"/>
                <w:szCs w:val="20"/>
              </w:rPr>
              <w:t xml:space="preserve"> (vključno s popravki in potrditvijo naročnika)</w:t>
            </w:r>
            <w:r w:rsidR="00CD2CC7">
              <w:rPr>
                <w:rFonts w:ascii="Verdana" w:hAnsi="Verdana"/>
                <w:sz w:val="20"/>
                <w:szCs w:val="20"/>
              </w:rPr>
              <w:t>,</w:t>
            </w:r>
          </w:p>
          <w:p w14:paraId="72362173" w14:textId="3ADDC5D8"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45 dni </w:t>
            </w:r>
            <w:r>
              <w:rPr>
                <w:rFonts w:ascii="Verdana" w:hAnsi="Verdana"/>
                <w:sz w:val="20"/>
                <w:szCs w:val="20"/>
              </w:rPr>
              <w:t>po predaji PZI</w:t>
            </w:r>
            <w:r w:rsidR="00135284">
              <w:rPr>
                <w:rFonts w:ascii="Verdana" w:hAnsi="Verdana"/>
                <w:sz w:val="20"/>
                <w:szCs w:val="20"/>
              </w:rPr>
              <w:t>:</w:t>
            </w:r>
            <w:r>
              <w:rPr>
                <w:rFonts w:ascii="Verdana" w:hAnsi="Verdana"/>
                <w:sz w:val="20"/>
                <w:szCs w:val="20"/>
              </w:rPr>
              <w:t xml:space="preserve"> </w:t>
            </w:r>
            <w:r w:rsidRPr="00A4791E">
              <w:rPr>
                <w:rFonts w:ascii="Verdana" w:hAnsi="Verdana"/>
                <w:sz w:val="20"/>
                <w:szCs w:val="20"/>
              </w:rPr>
              <w:t xml:space="preserve">pregled </w:t>
            </w:r>
            <w:r w:rsidR="00135284" w:rsidRPr="00A4791E">
              <w:rPr>
                <w:rFonts w:ascii="Verdana" w:hAnsi="Verdana"/>
                <w:sz w:val="20"/>
                <w:szCs w:val="20"/>
              </w:rPr>
              <w:t xml:space="preserve">PZI </w:t>
            </w:r>
            <w:r w:rsidRPr="00A4791E">
              <w:rPr>
                <w:rFonts w:ascii="Verdana" w:hAnsi="Verdana"/>
                <w:sz w:val="20"/>
                <w:szCs w:val="20"/>
              </w:rPr>
              <w:t>in potrdit</w:t>
            </w:r>
            <w:r w:rsidR="00CD2CC7">
              <w:rPr>
                <w:rFonts w:ascii="Verdana" w:hAnsi="Verdana"/>
                <w:sz w:val="20"/>
                <w:szCs w:val="20"/>
              </w:rPr>
              <w:t>ev</w:t>
            </w:r>
            <w:r w:rsidRPr="00A4791E">
              <w:rPr>
                <w:rFonts w:ascii="Verdana" w:hAnsi="Verdana"/>
                <w:sz w:val="20"/>
                <w:szCs w:val="20"/>
              </w:rPr>
              <w:t xml:space="preserve"> naročnika</w:t>
            </w:r>
            <w:r w:rsidR="00CD2CC7">
              <w:rPr>
                <w:rFonts w:ascii="Verdana" w:hAnsi="Verdana"/>
                <w:sz w:val="20"/>
                <w:szCs w:val="20"/>
              </w:rPr>
              <w:t>,</w:t>
            </w:r>
            <w:r w:rsidRPr="00A4791E">
              <w:rPr>
                <w:rFonts w:ascii="Verdana" w:hAnsi="Verdana"/>
                <w:sz w:val="20"/>
                <w:szCs w:val="20"/>
              </w:rPr>
              <w:t xml:space="preserve"> vključno </w:t>
            </w:r>
            <w:r>
              <w:rPr>
                <w:rFonts w:ascii="Verdana" w:hAnsi="Verdana"/>
                <w:sz w:val="20"/>
                <w:szCs w:val="20"/>
              </w:rPr>
              <w:t>s</w:t>
            </w:r>
            <w:r w:rsidRPr="00A4791E">
              <w:rPr>
                <w:rFonts w:ascii="Verdana" w:hAnsi="Verdana"/>
                <w:sz w:val="20"/>
                <w:szCs w:val="20"/>
              </w:rPr>
              <w:t xml:space="preserve"> popravki </w:t>
            </w:r>
            <w:r w:rsidR="00CD2CC7">
              <w:rPr>
                <w:rFonts w:ascii="Verdana" w:hAnsi="Verdana"/>
                <w:sz w:val="20"/>
                <w:szCs w:val="20"/>
              </w:rPr>
              <w:t>PZI</w:t>
            </w:r>
            <w:r w:rsidRPr="00A4791E">
              <w:rPr>
                <w:rFonts w:ascii="Verdana" w:hAnsi="Verdana"/>
                <w:sz w:val="20"/>
                <w:szCs w:val="20"/>
              </w:rPr>
              <w:t xml:space="preserve"> ter ponovn</w:t>
            </w:r>
            <w:r w:rsidR="00CD2CC7">
              <w:rPr>
                <w:rFonts w:ascii="Verdana" w:hAnsi="Verdana"/>
                <w:sz w:val="20"/>
                <w:szCs w:val="20"/>
              </w:rPr>
              <w:t>i</w:t>
            </w:r>
            <w:r w:rsidRPr="00A4791E">
              <w:rPr>
                <w:rFonts w:ascii="Verdana" w:hAnsi="Verdana"/>
                <w:sz w:val="20"/>
                <w:szCs w:val="20"/>
              </w:rPr>
              <w:t xml:space="preserve"> pregled pred končno potrditvijo (</w:t>
            </w:r>
            <w:r w:rsidR="00CD2CC7">
              <w:rPr>
                <w:rFonts w:ascii="Verdana" w:hAnsi="Verdana"/>
                <w:sz w:val="20"/>
                <w:szCs w:val="20"/>
              </w:rPr>
              <w:t xml:space="preserve">to je: pregled </w:t>
            </w:r>
            <w:r w:rsidRPr="00A4791E">
              <w:rPr>
                <w:rFonts w:ascii="Verdana" w:hAnsi="Verdana"/>
                <w:sz w:val="20"/>
                <w:szCs w:val="20"/>
              </w:rPr>
              <w:t>21dni</w:t>
            </w:r>
            <w:r w:rsidR="00CD2CC7">
              <w:rPr>
                <w:rFonts w:ascii="Verdana" w:hAnsi="Verdana"/>
                <w:sz w:val="20"/>
                <w:szCs w:val="20"/>
              </w:rPr>
              <w:t xml:space="preserve"> </w:t>
            </w:r>
            <w:r w:rsidRPr="00A4791E">
              <w:rPr>
                <w:rFonts w:ascii="Verdana" w:hAnsi="Verdana"/>
                <w:sz w:val="20"/>
                <w:szCs w:val="20"/>
              </w:rPr>
              <w:t>+</w:t>
            </w:r>
            <w:r w:rsidR="00CD2CC7">
              <w:rPr>
                <w:rFonts w:ascii="Verdana" w:hAnsi="Verdana"/>
                <w:sz w:val="20"/>
                <w:szCs w:val="20"/>
              </w:rPr>
              <w:t xml:space="preserve"> popravki </w:t>
            </w:r>
            <w:r w:rsidRPr="00A4791E">
              <w:rPr>
                <w:rFonts w:ascii="Verdana" w:hAnsi="Verdana"/>
                <w:sz w:val="20"/>
                <w:szCs w:val="20"/>
              </w:rPr>
              <w:t>14dni</w:t>
            </w:r>
            <w:r w:rsidR="00CD2CC7">
              <w:rPr>
                <w:rFonts w:ascii="Verdana" w:hAnsi="Verdana"/>
                <w:sz w:val="20"/>
                <w:szCs w:val="20"/>
              </w:rPr>
              <w:t xml:space="preserve"> </w:t>
            </w:r>
            <w:r w:rsidRPr="00A4791E">
              <w:rPr>
                <w:rFonts w:ascii="Verdana" w:hAnsi="Verdana"/>
                <w:sz w:val="20"/>
                <w:szCs w:val="20"/>
              </w:rPr>
              <w:t>+</w:t>
            </w:r>
            <w:r w:rsidR="00CD2CC7">
              <w:rPr>
                <w:rFonts w:ascii="Verdana" w:hAnsi="Verdana"/>
                <w:sz w:val="20"/>
                <w:szCs w:val="20"/>
              </w:rPr>
              <w:t xml:space="preserve"> ponovni preged </w:t>
            </w:r>
            <w:r>
              <w:rPr>
                <w:rFonts w:ascii="Verdana" w:hAnsi="Verdana"/>
                <w:sz w:val="20"/>
                <w:szCs w:val="20"/>
              </w:rPr>
              <w:t>10</w:t>
            </w:r>
            <w:r w:rsidRPr="00A4791E">
              <w:rPr>
                <w:rFonts w:ascii="Verdana" w:hAnsi="Verdana"/>
                <w:sz w:val="20"/>
                <w:szCs w:val="20"/>
              </w:rPr>
              <w:t>dni),</w:t>
            </w:r>
            <w:r w:rsidR="00CD2CC7" w:rsidRPr="00746525">
              <w:rPr>
                <w:rFonts w:ascii="Verdana" w:hAnsi="Verdana"/>
                <w:sz w:val="20"/>
                <w:szCs w:val="20"/>
              </w:rPr>
              <w:t xml:space="preserve"> </w:t>
            </w:r>
          </w:p>
          <w:p w14:paraId="4BE9552D" w14:textId="34569E26" w:rsidR="00CD2CC7" w:rsidRPr="00746525" w:rsidRDefault="00916600"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120 </w:t>
            </w:r>
            <w:r w:rsidR="0075399F">
              <w:rPr>
                <w:rFonts w:ascii="Verdana" w:hAnsi="Verdana"/>
                <w:sz w:val="20"/>
                <w:szCs w:val="20"/>
              </w:rPr>
              <w:t>dni od uvedbe v delo</w:t>
            </w:r>
            <w:r w:rsidR="00CD2CC7">
              <w:rPr>
                <w:rFonts w:ascii="Verdana" w:hAnsi="Verdana"/>
                <w:sz w:val="20"/>
                <w:szCs w:val="20"/>
              </w:rPr>
              <w:t>:</w:t>
            </w:r>
            <w:r w:rsidR="0075399F">
              <w:rPr>
                <w:rFonts w:ascii="Verdana" w:hAnsi="Verdana"/>
                <w:sz w:val="20"/>
                <w:szCs w:val="20"/>
              </w:rPr>
              <w:t xml:space="preserve"> prijava začetka gradnje in začetek gradnje oz. izvedbe GOI del</w:t>
            </w:r>
            <w:r w:rsidR="004359E9">
              <w:rPr>
                <w:rFonts w:ascii="Verdana" w:hAnsi="Verdana"/>
                <w:sz w:val="20"/>
                <w:szCs w:val="20"/>
              </w:rPr>
              <w:t>.</w:t>
            </w:r>
            <w:r w:rsidR="00CD2CC7" w:rsidRPr="00746525">
              <w:rPr>
                <w:rFonts w:ascii="Verdana" w:hAnsi="Verdana"/>
                <w:sz w:val="20"/>
                <w:szCs w:val="20"/>
              </w:rPr>
              <w:t xml:space="preserve"> </w:t>
            </w:r>
            <w:bookmarkStart w:id="2" w:name="_Hlk170802521"/>
            <w:r w:rsidR="004359E9" w:rsidRPr="004359E9">
              <w:rPr>
                <w:rFonts w:ascii="Verdana" w:hAnsi="Verdana"/>
                <w:sz w:val="20"/>
                <w:szCs w:val="20"/>
              </w:rPr>
              <w:t xml:space="preserve">Skladno s 76. členom GZ-1 </w:t>
            </w:r>
            <w:r w:rsidR="00AF1953">
              <w:rPr>
                <w:rFonts w:ascii="Verdana" w:hAnsi="Verdana"/>
                <w:sz w:val="20"/>
                <w:szCs w:val="20"/>
              </w:rPr>
              <w:t xml:space="preserve">(3. odstavek) </w:t>
            </w:r>
            <w:r w:rsidR="004359E9" w:rsidRPr="004359E9">
              <w:rPr>
                <w:rFonts w:ascii="Verdana" w:hAnsi="Verdana"/>
                <w:sz w:val="20"/>
                <w:szCs w:val="20"/>
              </w:rPr>
              <w:t xml:space="preserve">lahko ponudnik </w:t>
            </w:r>
            <w:r w:rsidR="00AF1953">
              <w:rPr>
                <w:rFonts w:ascii="Verdana" w:hAnsi="Verdana"/>
                <w:sz w:val="20"/>
                <w:szCs w:val="20"/>
              </w:rPr>
              <w:t xml:space="preserve">predhodno </w:t>
            </w:r>
            <w:r w:rsidR="004359E9" w:rsidRPr="004359E9">
              <w:rPr>
                <w:rFonts w:ascii="Verdana" w:hAnsi="Verdana"/>
                <w:sz w:val="20"/>
                <w:szCs w:val="20"/>
              </w:rPr>
              <w:t xml:space="preserve">prične s pripravljalnimi deli na gradbišču, za kar mora predhodno izdelati projektno </w:t>
            </w:r>
            <w:r w:rsidR="00AF1953">
              <w:rPr>
                <w:rFonts w:ascii="Verdana" w:hAnsi="Verdana"/>
                <w:sz w:val="20"/>
                <w:szCs w:val="20"/>
              </w:rPr>
              <w:t xml:space="preserve">in drugo </w:t>
            </w:r>
            <w:r w:rsidR="004359E9" w:rsidRPr="004359E9">
              <w:rPr>
                <w:rFonts w:ascii="Verdana" w:hAnsi="Verdana"/>
                <w:sz w:val="20"/>
                <w:szCs w:val="20"/>
              </w:rPr>
              <w:t>dokumentacijo, ki se nanaša na ta dela ter pridobiti predhodno potrditev naročnika</w:t>
            </w:r>
            <w:r w:rsidR="00AF1953">
              <w:rPr>
                <w:rFonts w:ascii="Verdana" w:hAnsi="Verdana"/>
                <w:sz w:val="20"/>
                <w:szCs w:val="20"/>
              </w:rPr>
              <w:t xml:space="preserve"> in ustrezno prijaviti pripravljalna dela</w:t>
            </w:r>
            <w:bookmarkEnd w:id="2"/>
            <w:r w:rsidR="00E907D5">
              <w:rPr>
                <w:rFonts w:ascii="Verdana" w:hAnsi="Verdana"/>
                <w:sz w:val="20"/>
                <w:szCs w:val="20"/>
              </w:rPr>
              <w:t xml:space="preserve">, </w:t>
            </w:r>
          </w:p>
          <w:p w14:paraId="1B1B74FA" w14:textId="6F81D52B" w:rsidR="00CD2CC7" w:rsidRPr="00746525" w:rsidRDefault="0075399F"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najkasneje </w:t>
            </w:r>
            <w:r w:rsidR="00916600">
              <w:rPr>
                <w:rFonts w:ascii="Verdana" w:hAnsi="Verdana"/>
                <w:sz w:val="20"/>
                <w:szCs w:val="20"/>
              </w:rPr>
              <w:t xml:space="preserve">tri </w:t>
            </w:r>
            <w:r w:rsidRPr="00921D85">
              <w:rPr>
                <w:rFonts w:ascii="Verdana" w:hAnsi="Verdana"/>
                <w:sz w:val="20"/>
                <w:szCs w:val="20"/>
              </w:rPr>
              <w:t>(</w:t>
            </w:r>
            <w:r w:rsidR="00916600">
              <w:rPr>
                <w:rFonts w:ascii="Verdana" w:hAnsi="Verdana"/>
                <w:sz w:val="20"/>
                <w:szCs w:val="20"/>
              </w:rPr>
              <w:t>3</w:t>
            </w:r>
            <w:r w:rsidRPr="00921D85">
              <w:rPr>
                <w:rFonts w:ascii="Verdana" w:hAnsi="Verdana"/>
                <w:sz w:val="20"/>
                <w:szCs w:val="20"/>
              </w:rPr>
              <w:t>) mesece</w:t>
            </w:r>
            <w:r>
              <w:rPr>
                <w:rFonts w:ascii="Verdana" w:hAnsi="Verdana"/>
                <w:sz w:val="20"/>
                <w:szCs w:val="20"/>
              </w:rPr>
              <w:t xml:space="preserve"> po prijavi začetka gradnje</w:t>
            </w:r>
            <w:r w:rsidR="00CD2CC7">
              <w:rPr>
                <w:rFonts w:ascii="Verdana" w:hAnsi="Verdana"/>
                <w:sz w:val="20"/>
                <w:szCs w:val="20"/>
              </w:rPr>
              <w:t>:</w:t>
            </w:r>
            <w:r>
              <w:rPr>
                <w:rFonts w:ascii="Verdana" w:hAnsi="Verdana"/>
                <w:sz w:val="20"/>
                <w:szCs w:val="20"/>
              </w:rPr>
              <w:t xml:space="preserve"> izgradnja in zasip skupne kletne etaže </w:t>
            </w:r>
            <w:r w:rsidR="00916600">
              <w:rPr>
                <w:rFonts w:ascii="Verdana" w:hAnsi="Verdana"/>
                <w:sz w:val="20"/>
                <w:szCs w:val="20"/>
              </w:rPr>
              <w:t xml:space="preserve">obeh </w:t>
            </w:r>
            <w:r>
              <w:rPr>
                <w:rFonts w:ascii="Verdana" w:hAnsi="Verdana"/>
                <w:sz w:val="20"/>
                <w:szCs w:val="20"/>
              </w:rPr>
              <w:t>blokov</w:t>
            </w:r>
            <w:r w:rsidR="00CD2CC7">
              <w:rPr>
                <w:rFonts w:ascii="Verdana" w:hAnsi="Verdana"/>
                <w:sz w:val="20"/>
                <w:szCs w:val="20"/>
              </w:rPr>
              <w:t>,</w:t>
            </w:r>
            <w:r w:rsidR="00CD2CC7" w:rsidRPr="00746525">
              <w:rPr>
                <w:rFonts w:ascii="Verdana" w:hAnsi="Verdana"/>
                <w:sz w:val="20"/>
                <w:szCs w:val="20"/>
              </w:rPr>
              <w:t xml:space="preserve"> </w:t>
            </w:r>
          </w:p>
          <w:p w14:paraId="2EA4D48A" w14:textId="047A7832" w:rsidR="00CD2CC7" w:rsidRPr="00746525" w:rsidRDefault="0075399F" w:rsidP="00CD2CC7">
            <w:pPr>
              <w:numPr>
                <w:ilvl w:val="0"/>
                <w:numId w:val="19"/>
              </w:numPr>
              <w:spacing w:after="120" w:line="240" w:lineRule="auto"/>
              <w:jc w:val="both"/>
              <w:rPr>
                <w:rFonts w:ascii="Verdana" w:hAnsi="Verdana"/>
                <w:sz w:val="20"/>
                <w:szCs w:val="20"/>
              </w:rPr>
            </w:pPr>
            <w:r>
              <w:rPr>
                <w:rFonts w:ascii="Verdana" w:hAnsi="Verdana"/>
                <w:sz w:val="20"/>
                <w:szCs w:val="20"/>
              </w:rPr>
              <w:t>dva</w:t>
            </w:r>
            <w:r w:rsidR="00A249E8">
              <w:rPr>
                <w:rFonts w:ascii="Verdana" w:hAnsi="Verdana"/>
                <w:sz w:val="20"/>
                <w:szCs w:val="20"/>
              </w:rPr>
              <w:t xml:space="preserve"> </w:t>
            </w:r>
            <w:r w:rsidRPr="00503406">
              <w:rPr>
                <w:rFonts w:ascii="Verdana" w:hAnsi="Verdana"/>
                <w:sz w:val="20"/>
                <w:szCs w:val="20"/>
              </w:rPr>
              <w:t>(</w:t>
            </w:r>
            <w:r>
              <w:rPr>
                <w:rFonts w:ascii="Verdana" w:hAnsi="Verdana"/>
                <w:sz w:val="20"/>
                <w:szCs w:val="20"/>
              </w:rPr>
              <w:t>2</w:t>
            </w:r>
            <w:r w:rsidRPr="00503406">
              <w:rPr>
                <w:rFonts w:ascii="Verdana" w:hAnsi="Verdana"/>
                <w:sz w:val="20"/>
                <w:szCs w:val="20"/>
              </w:rPr>
              <w:t>) mesec</w:t>
            </w:r>
            <w:r>
              <w:rPr>
                <w:rFonts w:ascii="Verdana" w:hAnsi="Verdana"/>
                <w:sz w:val="20"/>
                <w:szCs w:val="20"/>
              </w:rPr>
              <w:t>a</w:t>
            </w:r>
            <w:r w:rsidRPr="00503406">
              <w:rPr>
                <w:rFonts w:ascii="Verdana" w:hAnsi="Verdana"/>
                <w:sz w:val="20"/>
                <w:szCs w:val="20"/>
              </w:rPr>
              <w:t xml:space="preserve"> </w:t>
            </w:r>
            <w:r>
              <w:rPr>
                <w:rFonts w:ascii="Verdana" w:hAnsi="Verdana"/>
                <w:sz w:val="20"/>
                <w:szCs w:val="20"/>
              </w:rPr>
              <w:t xml:space="preserve">po uvedbi v delo (oziroma najkasneje štiri mesece </w:t>
            </w:r>
            <w:r w:rsidRPr="00503406">
              <w:rPr>
                <w:rFonts w:ascii="Verdana" w:hAnsi="Verdana"/>
                <w:sz w:val="20"/>
                <w:szCs w:val="20"/>
              </w:rPr>
              <w:t>pred vgradnjo posameznih materialov</w:t>
            </w:r>
            <w:r>
              <w:rPr>
                <w:rFonts w:ascii="Verdana" w:hAnsi="Verdana"/>
                <w:sz w:val="20"/>
                <w:szCs w:val="20"/>
              </w:rPr>
              <w:t xml:space="preserve"> in opreme)</w:t>
            </w:r>
            <w:r w:rsidR="00CD2CC7">
              <w:rPr>
                <w:rFonts w:ascii="Verdana" w:hAnsi="Verdana"/>
                <w:sz w:val="20"/>
                <w:szCs w:val="20"/>
              </w:rPr>
              <w:t>:</w:t>
            </w:r>
            <w:r>
              <w:rPr>
                <w:rFonts w:ascii="Verdana" w:hAnsi="Verdana"/>
                <w:sz w:val="20"/>
                <w:szCs w:val="20"/>
              </w:rPr>
              <w:t xml:space="preserve"> predložiti v potrditev</w:t>
            </w:r>
            <w:r w:rsidRPr="001254BA">
              <w:rPr>
                <w:rFonts w:ascii="Verdana" w:hAnsi="Verdana"/>
                <w:sz w:val="20"/>
                <w:szCs w:val="20"/>
              </w:rPr>
              <w:t xml:space="preserve"> </w:t>
            </w:r>
            <w:r w:rsidRPr="007630A7">
              <w:rPr>
                <w:rFonts w:ascii="Verdana" w:hAnsi="Verdana"/>
                <w:sz w:val="20"/>
                <w:szCs w:val="20"/>
              </w:rPr>
              <w:t>vzorce vseh vidnih</w:t>
            </w:r>
            <w:r>
              <w:rPr>
                <w:rFonts w:ascii="Verdana" w:hAnsi="Verdana"/>
                <w:sz w:val="20"/>
                <w:szCs w:val="20"/>
              </w:rPr>
              <w:t xml:space="preserve"> in </w:t>
            </w:r>
            <w:r w:rsidRPr="007630A7">
              <w:rPr>
                <w:rFonts w:ascii="Verdana" w:hAnsi="Verdana"/>
                <w:sz w:val="20"/>
                <w:szCs w:val="20"/>
              </w:rPr>
              <w:t xml:space="preserve">drugih materialov </w:t>
            </w:r>
            <w:r>
              <w:rPr>
                <w:rFonts w:ascii="Verdana" w:hAnsi="Verdana"/>
                <w:sz w:val="20"/>
                <w:szCs w:val="20"/>
              </w:rPr>
              <w:t>ter</w:t>
            </w:r>
            <w:r w:rsidRPr="007630A7">
              <w:rPr>
                <w:rFonts w:ascii="Verdana" w:hAnsi="Verdana"/>
                <w:sz w:val="20"/>
                <w:szCs w:val="20"/>
              </w:rPr>
              <w:t xml:space="preserve"> opreme</w:t>
            </w:r>
            <w:r>
              <w:rPr>
                <w:rFonts w:ascii="Verdana" w:hAnsi="Verdana"/>
                <w:sz w:val="20"/>
                <w:szCs w:val="20"/>
              </w:rPr>
              <w:t>;</w:t>
            </w:r>
            <w:r w:rsidR="00CD2CC7" w:rsidRPr="00746525">
              <w:rPr>
                <w:rFonts w:ascii="Verdana" w:hAnsi="Verdana"/>
                <w:sz w:val="20"/>
                <w:szCs w:val="20"/>
              </w:rPr>
              <w:t xml:space="preserve"> </w:t>
            </w:r>
          </w:p>
          <w:p w14:paraId="668D153E" w14:textId="4D74C9EF"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najkasneje </w:t>
            </w:r>
            <w:r>
              <w:rPr>
                <w:rFonts w:ascii="Verdana" w:hAnsi="Verdana"/>
                <w:sz w:val="20"/>
                <w:szCs w:val="20"/>
              </w:rPr>
              <w:t xml:space="preserve">dva </w:t>
            </w:r>
            <w:r w:rsidRPr="00A4791E">
              <w:rPr>
                <w:rFonts w:ascii="Verdana" w:hAnsi="Verdana"/>
                <w:sz w:val="20"/>
                <w:szCs w:val="20"/>
              </w:rPr>
              <w:t>(</w:t>
            </w:r>
            <w:r>
              <w:rPr>
                <w:rFonts w:ascii="Verdana" w:hAnsi="Verdana"/>
                <w:sz w:val="20"/>
                <w:szCs w:val="20"/>
              </w:rPr>
              <w:t>2</w:t>
            </w:r>
            <w:r w:rsidRPr="00A4791E">
              <w:rPr>
                <w:rFonts w:ascii="Verdana" w:hAnsi="Verdana"/>
                <w:sz w:val="20"/>
                <w:szCs w:val="20"/>
              </w:rPr>
              <w:t>) mesec</w:t>
            </w:r>
            <w:r>
              <w:rPr>
                <w:rFonts w:ascii="Verdana" w:hAnsi="Verdana"/>
                <w:sz w:val="20"/>
                <w:szCs w:val="20"/>
              </w:rPr>
              <w:t>a</w:t>
            </w:r>
            <w:r w:rsidRPr="00A4791E">
              <w:rPr>
                <w:rFonts w:ascii="Verdana" w:hAnsi="Verdana"/>
                <w:sz w:val="20"/>
                <w:szCs w:val="20"/>
              </w:rPr>
              <w:t xml:space="preserve"> pred vgradnjo posameznih materialov in opreme</w:t>
            </w:r>
            <w:r w:rsidR="00CD2CC7">
              <w:rPr>
                <w:rFonts w:ascii="Verdana" w:hAnsi="Verdana"/>
                <w:sz w:val="20"/>
                <w:szCs w:val="20"/>
              </w:rPr>
              <w:t>:</w:t>
            </w:r>
            <w:r w:rsidRPr="00A4791E">
              <w:rPr>
                <w:rFonts w:ascii="Verdana" w:hAnsi="Verdana"/>
                <w:sz w:val="20"/>
                <w:szCs w:val="20"/>
              </w:rPr>
              <w:t xml:space="preserve"> predložiti celotno zahtevano dokumentacijo </w:t>
            </w:r>
            <w:r>
              <w:rPr>
                <w:rFonts w:ascii="Verdana" w:hAnsi="Verdana"/>
                <w:sz w:val="20"/>
                <w:szCs w:val="20"/>
              </w:rPr>
              <w:t xml:space="preserve">vključno z izvedbeno/delavniško dokumentacijo </w:t>
            </w:r>
            <w:r w:rsidRPr="00A4791E">
              <w:rPr>
                <w:rFonts w:ascii="Verdana" w:hAnsi="Verdana"/>
                <w:sz w:val="20"/>
                <w:szCs w:val="20"/>
              </w:rPr>
              <w:t xml:space="preserve">potrjeno s strani vodje </w:t>
            </w:r>
            <w:r>
              <w:rPr>
                <w:rFonts w:ascii="Verdana" w:hAnsi="Verdana"/>
                <w:sz w:val="20"/>
                <w:szCs w:val="20"/>
              </w:rPr>
              <w:t>projektiranja</w:t>
            </w:r>
            <w:r w:rsidRPr="00A4791E">
              <w:rPr>
                <w:rFonts w:ascii="Verdana" w:hAnsi="Verdana"/>
                <w:sz w:val="20"/>
                <w:szCs w:val="20"/>
              </w:rPr>
              <w:t xml:space="preserve"> (VP), potrebno za potrditev s strani vodje nadzora ter pooblaščenega nadzornika za vsak posamezen material in opremo,</w:t>
            </w:r>
            <w:r w:rsidR="00CD2CC7" w:rsidRPr="00746525">
              <w:rPr>
                <w:rFonts w:ascii="Verdana" w:hAnsi="Verdana"/>
                <w:sz w:val="20"/>
                <w:szCs w:val="20"/>
              </w:rPr>
              <w:t xml:space="preserve"> </w:t>
            </w:r>
          </w:p>
          <w:p w14:paraId="3463673A" w14:textId="77777777"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najkasneje (1) mesec pred vgradnjo posameznih materialov in opreme</w:t>
            </w:r>
            <w:r w:rsidR="00CD2CC7">
              <w:rPr>
                <w:rFonts w:ascii="Verdana" w:hAnsi="Verdana"/>
                <w:sz w:val="20"/>
                <w:szCs w:val="20"/>
              </w:rPr>
              <w:t>:</w:t>
            </w:r>
            <w:r w:rsidRPr="00A4791E">
              <w:rPr>
                <w:rFonts w:ascii="Verdana" w:hAnsi="Verdana"/>
                <w:sz w:val="20"/>
                <w:szCs w:val="20"/>
              </w:rPr>
              <w:t xml:space="preserve"> pridobiti potrditev s strani vodje nadzora ter pooblaščenega nadzornika za vsak posamezen material in opremo na podlagi predložitve dokumentacije iz predhodne alineje, </w:t>
            </w:r>
          </w:p>
          <w:p w14:paraId="7E852C21" w14:textId="55FAE965" w:rsidR="00CD2CC7" w:rsidRPr="00746525" w:rsidRDefault="0075399F" w:rsidP="00CD2CC7">
            <w:pPr>
              <w:numPr>
                <w:ilvl w:val="0"/>
                <w:numId w:val="19"/>
              </w:numPr>
              <w:spacing w:after="120" w:line="240" w:lineRule="auto"/>
              <w:jc w:val="both"/>
              <w:rPr>
                <w:rFonts w:ascii="Verdana" w:hAnsi="Verdana"/>
                <w:sz w:val="20"/>
                <w:szCs w:val="20"/>
              </w:rPr>
            </w:pPr>
            <w:r w:rsidRPr="00364B61">
              <w:rPr>
                <w:rFonts w:ascii="Verdana" w:hAnsi="Verdana"/>
                <w:sz w:val="20"/>
                <w:szCs w:val="20"/>
              </w:rPr>
              <w:t xml:space="preserve">najkasneje en (1) mesec pred začetkom izvedbe posameznih gradbenih del </w:t>
            </w:r>
            <w:r>
              <w:rPr>
                <w:rFonts w:ascii="Verdana" w:hAnsi="Verdana"/>
                <w:sz w:val="20"/>
                <w:szCs w:val="20"/>
              </w:rPr>
              <w:t>podzemnega dela objekta</w:t>
            </w:r>
            <w:r w:rsidR="00CD2CC7">
              <w:rPr>
                <w:rFonts w:ascii="Verdana" w:hAnsi="Verdana"/>
                <w:sz w:val="20"/>
                <w:szCs w:val="20"/>
              </w:rPr>
              <w:t>:</w:t>
            </w:r>
            <w:r>
              <w:rPr>
                <w:rFonts w:ascii="Verdana" w:hAnsi="Verdana"/>
                <w:sz w:val="20"/>
                <w:szCs w:val="20"/>
              </w:rPr>
              <w:t xml:space="preserve"> </w:t>
            </w:r>
            <w:r w:rsidRPr="00364B61">
              <w:rPr>
                <w:rFonts w:ascii="Verdana" w:hAnsi="Verdana"/>
                <w:sz w:val="20"/>
                <w:szCs w:val="20"/>
              </w:rPr>
              <w:t>priprava in potrditve tehnoloških elaboratov oz. predložitev potrjenih tehnoloških elaboratov na gradbišče najkasneje sedem (7) dni pred izvedbo posameznih del po terminskem planu,</w:t>
            </w:r>
            <w:r w:rsidR="00CD2CC7" w:rsidRPr="00746525">
              <w:rPr>
                <w:rFonts w:ascii="Verdana" w:hAnsi="Verdana"/>
                <w:sz w:val="20"/>
                <w:szCs w:val="20"/>
              </w:rPr>
              <w:t xml:space="preserve"> </w:t>
            </w:r>
          </w:p>
          <w:p w14:paraId="33AB2537" w14:textId="47BF8778" w:rsidR="00CD2CC7" w:rsidRPr="00746525" w:rsidRDefault="0075399F" w:rsidP="00CD2CC7">
            <w:pPr>
              <w:numPr>
                <w:ilvl w:val="0"/>
                <w:numId w:val="19"/>
              </w:numPr>
              <w:spacing w:after="120" w:line="240" w:lineRule="auto"/>
              <w:jc w:val="both"/>
              <w:rPr>
                <w:rFonts w:ascii="Verdana" w:hAnsi="Verdana"/>
                <w:sz w:val="20"/>
                <w:szCs w:val="20"/>
              </w:rPr>
            </w:pPr>
            <w:r w:rsidRPr="00364B61">
              <w:rPr>
                <w:rFonts w:ascii="Verdana" w:hAnsi="Verdana"/>
                <w:sz w:val="20"/>
                <w:szCs w:val="20"/>
              </w:rPr>
              <w:t xml:space="preserve">najkasneje dva (2) meseca pred pričetkom izvedbe posameznih </w:t>
            </w:r>
            <w:r>
              <w:rPr>
                <w:rFonts w:ascii="Verdana" w:hAnsi="Verdana"/>
                <w:sz w:val="20"/>
                <w:szCs w:val="20"/>
              </w:rPr>
              <w:t xml:space="preserve">gradbenih, </w:t>
            </w:r>
            <w:r w:rsidRPr="00364B61">
              <w:rPr>
                <w:rFonts w:ascii="Verdana" w:hAnsi="Verdana"/>
                <w:sz w:val="20"/>
                <w:szCs w:val="20"/>
              </w:rPr>
              <w:t xml:space="preserve">obrtniških in inštalacijskih del </w:t>
            </w:r>
            <w:r>
              <w:rPr>
                <w:rFonts w:ascii="Verdana" w:hAnsi="Verdana"/>
                <w:sz w:val="20"/>
                <w:szCs w:val="20"/>
              </w:rPr>
              <w:t>nadzemnega dela objekta</w:t>
            </w:r>
            <w:r w:rsidR="00CD2CC7">
              <w:rPr>
                <w:rFonts w:ascii="Verdana" w:hAnsi="Verdana"/>
                <w:sz w:val="20"/>
                <w:szCs w:val="20"/>
              </w:rPr>
              <w:t>:</w:t>
            </w:r>
            <w:r>
              <w:rPr>
                <w:rFonts w:ascii="Verdana" w:hAnsi="Verdana"/>
                <w:sz w:val="20"/>
                <w:szCs w:val="20"/>
              </w:rPr>
              <w:t xml:space="preserve"> </w:t>
            </w:r>
            <w:r w:rsidRPr="00364B61">
              <w:rPr>
                <w:rFonts w:ascii="Verdana" w:hAnsi="Verdana"/>
                <w:sz w:val="20"/>
                <w:szCs w:val="20"/>
              </w:rPr>
              <w:t>priprava in potrditev tehnoloških elaboratov oz. predložitev potrjenih tehnoloških elaboratov na gradbišče najkasneje sedem (7) dni pred izvedbo posameznih del po terminskem planu,</w:t>
            </w:r>
            <w:r w:rsidR="00CD2CC7" w:rsidRPr="00746525">
              <w:rPr>
                <w:rFonts w:ascii="Verdana" w:hAnsi="Verdana"/>
                <w:sz w:val="20"/>
                <w:szCs w:val="20"/>
              </w:rPr>
              <w:t xml:space="preserve"> </w:t>
            </w:r>
          </w:p>
          <w:p w14:paraId="00F491BB" w14:textId="1A4F451B" w:rsidR="00CD2CC7" w:rsidRPr="00746525" w:rsidRDefault="004359E9"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trinajsti </w:t>
            </w:r>
            <w:r w:rsidR="0075399F">
              <w:rPr>
                <w:rFonts w:ascii="Verdana" w:hAnsi="Verdana"/>
                <w:sz w:val="20"/>
                <w:szCs w:val="20"/>
              </w:rPr>
              <w:t>(</w:t>
            </w:r>
            <w:r w:rsidR="00E26BE3">
              <w:rPr>
                <w:rFonts w:ascii="Verdana" w:hAnsi="Verdana"/>
                <w:sz w:val="20"/>
                <w:szCs w:val="20"/>
              </w:rPr>
              <w:t>13</w:t>
            </w:r>
            <w:r w:rsidR="0075399F" w:rsidRPr="00A4791E">
              <w:rPr>
                <w:rFonts w:ascii="Verdana" w:hAnsi="Verdana"/>
                <w:sz w:val="20"/>
                <w:szCs w:val="20"/>
              </w:rPr>
              <w:t>.</w:t>
            </w:r>
            <w:r w:rsidR="0075399F">
              <w:rPr>
                <w:rFonts w:ascii="Verdana" w:hAnsi="Verdana"/>
                <w:sz w:val="20"/>
                <w:szCs w:val="20"/>
              </w:rPr>
              <w:t>)</w:t>
            </w:r>
            <w:r w:rsidR="0075399F" w:rsidRPr="00A4791E">
              <w:rPr>
                <w:rFonts w:ascii="Verdana" w:hAnsi="Verdana"/>
                <w:sz w:val="20"/>
                <w:szCs w:val="20"/>
              </w:rPr>
              <w:t xml:space="preserve"> mesec po </w:t>
            </w:r>
            <w:r w:rsidR="0075399F">
              <w:rPr>
                <w:rFonts w:ascii="Verdana" w:hAnsi="Verdana"/>
                <w:sz w:val="20"/>
                <w:szCs w:val="20"/>
              </w:rPr>
              <w:t>začetku gradnje</w:t>
            </w:r>
            <w:r w:rsidR="00CD2CC7">
              <w:rPr>
                <w:rFonts w:ascii="Verdana" w:hAnsi="Verdana"/>
                <w:sz w:val="20"/>
                <w:szCs w:val="20"/>
              </w:rPr>
              <w:t>:</w:t>
            </w:r>
            <w:r w:rsidR="0075399F">
              <w:rPr>
                <w:rFonts w:ascii="Verdana" w:hAnsi="Verdana"/>
                <w:sz w:val="20"/>
                <w:szCs w:val="20"/>
              </w:rPr>
              <w:t xml:space="preserve"> </w:t>
            </w:r>
            <w:r w:rsidR="0075399F" w:rsidRPr="00A4791E">
              <w:rPr>
                <w:rFonts w:ascii="Verdana" w:hAnsi="Verdana"/>
                <w:sz w:val="20"/>
                <w:szCs w:val="20"/>
              </w:rPr>
              <w:t xml:space="preserve">oddaja </w:t>
            </w:r>
            <w:r w:rsidR="0075399F">
              <w:rPr>
                <w:rFonts w:ascii="Verdana" w:hAnsi="Verdana"/>
                <w:sz w:val="20"/>
                <w:szCs w:val="20"/>
              </w:rPr>
              <w:t>Dokazila o zanesljivosti objekta (</w:t>
            </w:r>
            <w:r w:rsidR="0075399F" w:rsidRPr="00A4791E">
              <w:rPr>
                <w:rFonts w:ascii="Verdana" w:hAnsi="Verdana"/>
                <w:sz w:val="20"/>
                <w:szCs w:val="20"/>
              </w:rPr>
              <w:t>DZO</w:t>
            </w:r>
            <w:r w:rsidR="0075399F">
              <w:rPr>
                <w:rFonts w:ascii="Verdana" w:hAnsi="Verdana"/>
                <w:sz w:val="20"/>
                <w:szCs w:val="20"/>
              </w:rPr>
              <w:t>)</w:t>
            </w:r>
            <w:r w:rsidR="0075399F" w:rsidRPr="00A4791E">
              <w:rPr>
                <w:rFonts w:ascii="Verdana" w:hAnsi="Verdana"/>
                <w:sz w:val="20"/>
                <w:szCs w:val="20"/>
              </w:rPr>
              <w:t xml:space="preserve">, </w:t>
            </w:r>
            <w:r w:rsidR="0075399F">
              <w:rPr>
                <w:rFonts w:ascii="Verdana" w:hAnsi="Verdana"/>
                <w:sz w:val="20"/>
                <w:szCs w:val="20"/>
              </w:rPr>
              <w:t>Navodil za obratovanje in vzdrževanje (</w:t>
            </w:r>
            <w:r w:rsidR="0075399F" w:rsidRPr="00A4791E">
              <w:rPr>
                <w:rFonts w:ascii="Verdana" w:hAnsi="Verdana"/>
                <w:sz w:val="20"/>
                <w:szCs w:val="20"/>
              </w:rPr>
              <w:t>NOV</w:t>
            </w:r>
            <w:r w:rsidR="0075399F">
              <w:rPr>
                <w:rFonts w:ascii="Verdana" w:hAnsi="Verdana"/>
                <w:sz w:val="20"/>
                <w:szCs w:val="20"/>
              </w:rPr>
              <w:t>)</w:t>
            </w:r>
            <w:r w:rsidR="0075399F" w:rsidRPr="00A4791E">
              <w:rPr>
                <w:rFonts w:ascii="Verdana" w:hAnsi="Verdana"/>
                <w:sz w:val="20"/>
                <w:szCs w:val="20"/>
              </w:rPr>
              <w:t xml:space="preserve">, </w:t>
            </w:r>
            <w:r w:rsidR="0075399F">
              <w:rPr>
                <w:rFonts w:ascii="Verdana" w:hAnsi="Verdana"/>
                <w:sz w:val="20"/>
                <w:szCs w:val="20"/>
              </w:rPr>
              <w:t>Projekta izvedenih del (</w:t>
            </w:r>
            <w:r w:rsidR="0075399F" w:rsidRPr="00A4791E">
              <w:rPr>
                <w:rFonts w:ascii="Verdana" w:hAnsi="Verdana"/>
                <w:sz w:val="20"/>
                <w:szCs w:val="20"/>
              </w:rPr>
              <w:t>PID</w:t>
            </w:r>
            <w:r w:rsidR="0075399F">
              <w:rPr>
                <w:rFonts w:ascii="Verdana" w:hAnsi="Verdana"/>
                <w:sz w:val="20"/>
                <w:szCs w:val="20"/>
              </w:rPr>
              <w:t>), geodetskega posnetek novega stanja</w:t>
            </w:r>
            <w:r w:rsidR="0075399F" w:rsidRPr="00A4791E">
              <w:rPr>
                <w:rFonts w:ascii="Verdana" w:hAnsi="Verdana"/>
                <w:sz w:val="20"/>
                <w:szCs w:val="20"/>
              </w:rPr>
              <w:t xml:space="preserve"> in PID BIM</w:t>
            </w:r>
            <w:r w:rsidR="00A00870">
              <w:rPr>
                <w:rFonts w:ascii="Verdana" w:hAnsi="Verdana"/>
                <w:sz w:val="20"/>
                <w:szCs w:val="20"/>
              </w:rPr>
              <w:t>-</w:t>
            </w:r>
            <w:r w:rsidR="0075399F" w:rsidRPr="00A4791E">
              <w:rPr>
                <w:rFonts w:ascii="Verdana" w:hAnsi="Verdana"/>
                <w:sz w:val="20"/>
                <w:szCs w:val="20"/>
              </w:rPr>
              <w:t>modela</w:t>
            </w:r>
            <w:r w:rsidR="0075399F">
              <w:rPr>
                <w:rFonts w:ascii="Verdana" w:hAnsi="Verdana"/>
                <w:sz w:val="20"/>
                <w:szCs w:val="20"/>
              </w:rPr>
              <w:t>,</w:t>
            </w:r>
            <w:r w:rsidR="00CD2CC7" w:rsidRPr="00746525">
              <w:rPr>
                <w:rFonts w:ascii="Verdana" w:hAnsi="Verdana"/>
                <w:sz w:val="20"/>
                <w:szCs w:val="20"/>
              </w:rPr>
              <w:t xml:space="preserve"> </w:t>
            </w:r>
          </w:p>
          <w:p w14:paraId="2BB32E92" w14:textId="1564D5D1" w:rsidR="00CD2CC7" w:rsidRPr="00746525" w:rsidRDefault="004359E9"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štirinajsti </w:t>
            </w:r>
            <w:r w:rsidR="0075399F">
              <w:rPr>
                <w:rFonts w:ascii="Verdana" w:hAnsi="Verdana"/>
                <w:sz w:val="20"/>
                <w:szCs w:val="20"/>
              </w:rPr>
              <w:t>(</w:t>
            </w:r>
            <w:r w:rsidR="00793D5E">
              <w:rPr>
                <w:rFonts w:ascii="Verdana" w:hAnsi="Verdana"/>
                <w:sz w:val="20"/>
                <w:szCs w:val="20"/>
              </w:rPr>
              <w:t>14</w:t>
            </w:r>
            <w:r w:rsidR="0075399F">
              <w:rPr>
                <w:rFonts w:ascii="Verdana" w:hAnsi="Verdana"/>
                <w:sz w:val="20"/>
                <w:szCs w:val="20"/>
              </w:rPr>
              <w:t>.) mesec po začetku gradnje</w:t>
            </w:r>
            <w:r w:rsidR="00CD2CC7">
              <w:rPr>
                <w:rFonts w:ascii="Verdana" w:hAnsi="Verdana"/>
                <w:sz w:val="20"/>
                <w:szCs w:val="20"/>
              </w:rPr>
              <w:t>:</w:t>
            </w:r>
            <w:r w:rsidR="0075399F">
              <w:rPr>
                <w:rFonts w:ascii="Verdana" w:hAnsi="Verdana"/>
                <w:sz w:val="20"/>
                <w:szCs w:val="20"/>
              </w:rPr>
              <w:t xml:space="preserve"> </w:t>
            </w:r>
            <w:r w:rsidR="0075399F" w:rsidRPr="00A4791E">
              <w:rPr>
                <w:rFonts w:ascii="Verdana" w:hAnsi="Verdana"/>
                <w:sz w:val="20"/>
                <w:szCs w:val="20"/>
              </w:rPr>
              <w:t>pridobi</w:t>
            </w:r>
            <w:r w:rsidR="0075399F">
              <w:rPr>
                <w:rFonts w:ascii="Verdana" w:hAnsi="Verdana"/>
                <w:sz w:val="20"/>
                <w:szCs w:val="20"/>
              </w:rPr>
              <w:t>ti</w:t>
            </w:r>
            <w:r w:rsidR="0075399F" w:rsidRPr="00A4791E">
              <w:rPr>
                <w:rFonts w:ascii="Verdana" w:hAnsi="Verdana"/>
                <w:sz w:val="20"/>
                <w:szCs w:val="20"/>
              </w:rPr>
              <w:t xml:space="preserve"> potrdil</w:t>
            </w:r>
            <w:r w:rsidR="0075399F">
              <w:rPr>
                <w:rFonts w:ascii="Verdana" w:hAnsi="Verdana"/>
                <w:sz w:val="20"/>
                <w:szCs w:val="20"/>
              </w:rPr>
              <w:t>o</w:t>
            </w:r>
            <w:r w:rsidR="0075399F" w:rsidRPr="00A4791E">
              <w:rPr>
                <w:rFonts w:ascii="Verdana" w:hAnsi="Verdana"/>
                <w:sz w:val="20"/>
                <w:szCs w:val="20"/>
              </w:rPr>
              <w:t xml:space="preserve"> o uspešno zaključenem tehničnem pregledu in pridobitev uporabnega dovoljenja za </w:t>
            </w:r>
            <w:r w:rsidR="0055048C" w:rsidRPr="00A4791E">
              <w:rPr>
                <w:rFonts w:ascii="Verdana" w:hAnsi="Verdana"/>
                <w:sz w:val="20"/>
                <w:szCs w:val="20"/>
              </w:rPr>
              <w:t>večstanovanjsk</w:t>
            </w:r>
            <w:r w:rsidR="0055048C">
              <w:rPr>
                <w:rFonts w:ascii="Verdana" w:hAnsi="Verdana"/>
                <w:sz w:val="20"/>
                <w:szCs w:val="20"/>
              </w:rPr>
              <w:t>a</w:t>
            </w:r>
            <w:r w:rsidR="0055048C" w:rsidRPr="00A4791E">
              <w:rPr>
                <w:rFonts w:ascii="Verdana" w:hAnsi="Verdana"/>
                <w:sz w:val="20"/>
                <w:szCs w:val="20"/>
              </w:rPr>
              <w:t xml:space="preserve"> objekt</w:t>
            </w:r>
            <w:r w:rsidR="0055048C">
              <w:rPr>
                <w:rFonts w:ascii="Verdana" w:hAnsi="Verdana"/>
                <w:sz w:val="20"/>
                <w:szCs w:val="20"/>
              </w:rPr>
              <w:t>a</w:t>
            </w:r>
            <w:r w:rsidR="0055048C" w:rsidRPr="00A4791E">
              <w:rPr>
                <w:rFonts w:ascii="Verdana" w:hAnsi="Verdana"/>
                <w:sz w:val="20"/>
                <w:szCs w:val="20"/>
              </w:rPr>
              <w:t xml:space="preserve"> </w:t>
            </w:r>
            <w:r w:rsidR="0055048C">
              <w:rPr>
                <w:rFonts w:ascii="Verdana" w:hAnsi="Verdana"/>
                <w:sz w:val="20"/>
                <w:szCs w:val="20"/>
              </w:rPr>
              <w:t>Partizan Jesenice in javno parkovno ureditev.</w:t>
            </w:r>
            <w:r w:rsidR="00CD2CC7" w:rsidRPr="00746525">
              <w:rPr>
                <w:rFonts w:ascii="Verdana" w:hAnsi="Verdana"/>
                <w:sz w:val="20"/>
                <w:szCs w:val="20"/>
              </w:rPr>
              <w:t xml:space="preserve"> </w:t>
            </w:r>
          </w:p>
          <w:p w14:paraId="13B750FC" w14:textId="77777777" w:rsidR="0075399F" w:rsidRPr="00A4791E" w:rsidRDefault="0075399F" w:rsidP="0075399F">
            <w:pPr>
              <w:spacing w:after="0" w:line="240" w:lineRule="auto"/>
              <w:jc w:val="both"/>
              <w:rPr>
                <w:rFonts w:ascii="Verdana" w:hAnsi="Verdana"/>
                <w:sz w:val="20"/>
                <w:szCs w:val="20"/>
              </w:rPr>
            </w:pPr>
          </w:p>
          <w:p w14:paraId="7AAA92A2" w14:textId="2023A944" w:rsidR="0075399F" w:rsidRDefault="0075399F" w:rsidP="0075399F">
            <w:pPr>
              <w:spacing w:after="0" w:line="240" w:lineRule="auto"/>
              <w:jc w:val="both"/>
              <w:rPr>
                <w:rFonts w:ascii="Verdana" w:hAnsi="Verdana"/>
                <w:sz w:val="20"/>
                <w:szCs w:val="20"/>
              </w:rPr>
            </w:pPr>
            <w:r w:rsidRPr="00A4791E">
              <w:rPr>
                <w:rFonts w:ascii="Verdana" w:hAnsi="Verdana"/>
                <w:sz w:val="20"/>
                <w:szCs w:val="20"/>
              </w:rPr>
              <w:t>Ponudnik se obvezuje, da bo prevzete obveznosti izpolnjeval po potrebi tudi z vključitvijo dodatnih ekip delavcev, ter z neprekinjenim izvajanjem del. Okvirni terminski plan ponudnika skladno s časovnimi mejniki je sestavni del ponudbe.</w:t>
            </w:r>
            <w:r w:rsidR="006E51DC">
              <w:rPr>
                <w:rFonts w:ascii="Verdana" w:hAnsi="Verdana"/>
                <w:sz w:val="20"/>
                <w:szCs w:val="20"/>
              </w:rPr>
              <w:t xml:space="preserve"> </w:t>
            </w:r>
          </w:p>
          <w:p w14:paraId="13216BCC" w14:textId="160F13D5" w:rsidR="008D505C" w:rsidRPr="00A4791E" w:rsidRDefault="00945A51" w:rsidP="0075399F">
            <w:pPr>
              <w:spacing w:after="0" w:line="240" w:lineRule="auto"/>
              <w:jc w:val="both"/>
              <w:rPr>
                <w:rFonts w:ascii="Verdana" w:hAnsi="Verdana"/>
                <w:sz w:val="20"/>
                <w:szCs w:val="20"/>
              </w:rPr>
            </w:pPr>
            <w:r>
              <w:rPr>
                <w:rFonts w:ascii="Verdana" w:hAnsi="Verdana"/>
                <w:sz w:val="20"/>
                <w:szCs w:val="20"/>
              </w:rPr>
              <w:t>S</w:t>
            </w:r>
            <w:r w:rsidR="008D505C">
              <w:rPr>
                <w:rFonts w:ascii="Verdana" w:hAnsi="Verdana"/>
                <w:sz w:val="20"/>
                <w:szCs w:val="20"/>
              </w:rPr>
              <w:t xml:space="preserve">kladno s 76. členom GZ-1 </w:t>
            </w:r>
            <w:r>
              <w:rPr>
                <w:rFonts w:ascii="Verdana" w:hAnsi="Verdana"/>
                <w:sz w:val="20"/>
                <w:szCs w:val="20"/>
              </w:rPr>
              <w:t xml:space="preserve">lahko ponudnik </w:t>
            </w:r>
            <w:r w:rsidR="008D505C">
              <w:rPr>
                <w:rFonts w:ascii="Verdana" w:hAnsi="Verdana"/>
                <w:sz w:val="20"/>
                <w:szCs w:val="20"/>
              </w:rPr>
              <w:t xml:space="preserve">pred prijavo začetka gradnje </w:t>
            </w:r>
            <w:r w:rsidR="00D242CF">
              <w:rPr>
                <w:rFonts w:ascii="Verdana" w:hAnsi="Verdana"/>
                <w:sz w:val="20"/>
                <w:szCs w:val="20"/>
              </w:rPr>
              <w:t xml:space="preserve">prične s pripravljalnimi deli </w:t>
            </w:r>
            <w:r w:rsidR="003756D2">
              <w:rPr>
                <w:rFonts w:ascii="Verdana" w:hAnsi="Verdana"/>
                <w:sz w:val="20"/>
                <w:szCs w:val="20"/>
              </w:rPr>
              <w:t xml:space="preserve">na gradbišču, </w:t>
            </w:r>
            <w:r w:rsidR="00D242CF">
              <w:rPr>
                <w:rFonts w:ascii="Verdana" w:hAnsi="Verdana"/>
                <w:sz w:val="20"/>
                <w:szCs w:val="20"/>
              </w:rPr>
              <w:t>za kar mora predhodno izdelati projektno dokumentacijo</w:t>
            </w:r>
            <w:r w:rsidR="003756D2">
              <w:rPr>
                <w:rFonts w:ascii="Verdana" w:hAnsi="Verdana"/>
                <w:sz w:val="20"/>
                <w:szCs w:val="20"/>
              </w:rPr>
              <w:t>, ki se nanaša na ta dela</w:t>
            </w:r>
            <w:r w:rsidR="00E90660">
              <w:rPr>
                <w:rFonts w:ascii="Verdana" w:hAnsi="Verdana"/>
                <w:sz w:val="20"/>
                <w:szCs w:val="20"/>
              </w:rPr>
              <w:t xml:space="preserve"> ter pridobiti predhodno potrditev naročnika</w:t>
            </w:r>
            <w:r w:rsidR="003756D2">
              <w:rPr>
                <w:rFonts w:ascii="Verdana" w:hAnsi="Verdana"/>
                <w:sz w:val="20"/>
                <w:szCs w:val="20"/>
              </w:rPr>
              <w:t>.</w:t>
            </w:r>
          </w:p>
          <w:p w14:paraId="7CC84ECD" w14:textId="77777777" w:rsidR="0075399F" w:rsidRDefault="0075399F" w:rsidP="0075399F">
            <w:pPr>
              <w:spacing w:after="0" w:line="240" w:lineRule="auto"/>
              <w:jc w:val="both"/>
              <w:rPr>
                <w:rFonts w:ascii="Verdana" w:hAnsi="Verdana"/>
                <w:sz w:val="20"/>
                <w:szCs w:val="20"/>
              </w:rPr>
            </w:pPr>
          </w:p>
          <w:p w14:paraId="2B841BB7" w14:textId="77777777" w:rsidR="0075399F" w:rsidRPr="00A4791E" w:rsidRDefault="0075399F" w:rsidP="0075399F">
            <w:pPr>
              <w:spacing w:after="0" w:line="240" w:lineRule="auto"/>
              <w:jc w:val="both"/>
              <w:rPr>
                <w:rFonts w:ascii="Verdana" w:hAnsi="Verdana"/>
                <w:sz w:val="20"/>
                <w:szCs w:val="20"/>
              </w:rPr>
            </w:pPr>
          </w:p>
          <w:p w14:paraId="0627FE18" w14:textId="77777777" w:rsidR="0075399F" w:rsidRPr="00A4791E" w:rsidRDefault="0075399F" w:rsidP="0075399F">
            <w:pPr>
              <w:spacing w:after="0" w:line="240" w:lineRule="auto"/>
              <w:jc w:val="both"/>
              <w:rPr>
                <w:rFonts w:ascii="Verdana" w:hAnsi="Verdana"/>
                <w:sz w:val="20"/>
                <w:szCs w:val="20"/>
              </w:rPr>
            </w:pPr>
            <w:r>
              <w:rPr>
                <w:rFonts w:ascii="Verdana" w:hAnsi="Verdana"/>
                <w:sz w:val="20"/>
                <w:szCs w:val="20"/>
              </w:rPr>
              <w:t>VI.      PREDRAČUNSKI MEJNIKI:</w:t>
            </w:r>
          </w:p>
          <w:p w14:paraId="474BA48D" w14:textId="77777777" w:rsidR="0075399F" w:rsidRDefault="0075399F" w:rsidP="0075399F">
            <w:pPr>
              <w:spacing w:after="0" w:line="240" w:lineRule="auto"/>
              <w:jc w:val="both"/>
              <w:rPr>
                <w:rFonts w:ascii="Verdana" w:hAnsi="Verdana"/>
                <w:sz w:val="20"/>
                <w:szCs w:val="20"/>
              </w:rPr>
            </w:pPr>
          </w:p>
          <w:p w14:paraId="03F41345" w14:textId="4593F1B1" w:rsidR="001F7CB4" w:rsidRPr="00746525" w:rsidRDefault="0075399F" w:rsidP="0034647D">
            <w:pPr>
              <w:spacing w:after="120" w:line="240" w:lineRule="auto"/>
              <w:jc w:val="both"/>
              <w:rPr>
                <w:rFonts w:ascii="Verdana" w:hAnsi="Verdana"/>
                <w:sz w:val="20"/>
                <w:szCs w:val="20"/>
              </w:rPr>
            </w:pPr>
            <w:r>
              <w:rPr>
                <w:rFonts w:ascii="Verdana" w:hAnsi="Verdana"/>
                <w:sz w:val="20"/>
                <w:szCs w:val="20"/>
              </w:rPr>
              <w:lastRenderedPageBreak/>
              <w:t>Pri izdelavi PZI projektantskega predračuna, ki se izdela v sklopu PZI dokumentacije, morajo biti upoštevani naslednji mejniki za navedene sklope del:</w:t>
            </w:r>
            <w:r w:rsidR="001F7CB4" w:rsidRPr="00746525">
              <w:rPr>
                <w:rFonts w:ascii="Verdana" w:hAnsi="Verdana"/>
                <w:sz w:val="20"/>
                <w:szCs w:val="20"/>
              </w:rPr>
              <w:t xml:space="preserve"> </w:t>
            </w:r>
          </w:p>
          <w:p w14:paraId="17504125" w14:textId="68FBC329" w:rsidR="001F7CB4" w:rsidRPr="00746525" w:rsidRDefault="0075399F" w:rsidP="001F7CB4">
            <w:pPr>
              <w:numPr>
                <w:ilvl w:val="0"/>
                <w:numId w:val="19"/>
              </w:numPr>
              <w:spacing w:after="120" w:line="240" w:lineRule="auto"/>
              <w:jc w:val="both"/>
              <w:rPr>
                <w:rFonts w:ascii="Verdana" w:hAnsi="Verdana"/>
                <w:sz w:val="20"/>
                <w:szCs w:val="20"/>
              </w:rPr>
            </w:pPr>
            <w:r w:rsidRPr="005832CE">
              <w:rPr>
                <w:rFonts w:ascii="Verdana" w:hAnsi="Verdana"/>
                <w:sz w:val="20"/>
                <w:szCs w:val="20"/>
              </w:rPr>
              <w:t xml:space="preserve">za </w:t>
            </w:r>
            <w:r>
              <w:rPr>
                <w:rFonts w:ascii="Verdana" w:hAnsi="Verdana"/>
                <w:sz w:val="20"/>
                <w:szCs w:val="20"/>
              </w:rPr>
              <w:t xml:space="preserve">gradbena dela </w:t>
            </w:r>
            <w:r w:rsidRPr="005832CE">
              <w:rPr>
                <w:rFonts w:ascii="Verdana" w:hAnsi="Verdana"/>
                <w:sz w:val="20"/>
                <w:szCs w:val="20"/>
              </w:rPr>
              <w:t>podzemn</w:t>
            </w:r>
            <w:r>
              <w:rPr>
                <w:rFonts w:ascii="Verdana" w:hAnsi="Verdana"/>
                <w:sz w:val="20"/>
                <w:szCs w:val="20"/>
              </w:rPr>
              <w:t>ega</w:t>
            </w:r>
            <w:r w:rsidRPr="005832CE">
              <w:rPr>
                <w:rFonts w:ascii="Verdana" w:hAnsi="Verdana"/>
                <w:sz w:val="20"/>
                <w:szCs w:val="20"/>
              </w:rPr>
              <w:t xml:space="preserve"> del</w:t>
            </w:r>
            <w:r>
              <w:rPr>
                <w:rFonts w:ascii="Verdana" w:hAnsi="Verdana"/>
                <w:sz w:val="20"/>
                <w:szCs w:val="20"/>
              </w:rPr>
              <w:t>a 2</w:t>
            </w:r>
            <w:r w:rsidR="00217F1B">
              <w:rPr>
                <w:rFonts w:ascii="Verdana" w:hAnsi="Verdana"/>
                <w:sz w:val="20"/>
                <w:szCs w:val="20"/>
              </w:rPr>
              <w:t>2</w:t>
            </w:r>
            <w:r w:rsidRPr="005832CE">
              <w:rPr>
                <w:rFonts w:ascii="Verdana" w:hAnsi="Verdana"/>
                <w:sz w:val="20"/>
                <w:szCs w:val="20"/>
              </w:rPr>
              <w:t xml:space="preserve">% </w:t>
            </w:r>
            <w:r>
              <w:rPr>
                <w:rFonts w:ascii="Verdana" w:hAnsi="Verdana"/>
                <w:sz w:val="20"/>
                <w:szCs w:val="20"/>
              </w:rPr>
              <w:t>vrednosti GOI del</w:t>
            </w:r>
            <w:r w:rsidRPr="005832CE">
              <w:rPr>
                <w:rFonts w:ascii="Verdana" w:hAnsi="Verdana"/>
                <w:sz w:val="20"/>
                <w:szCs w:val="20"/>
              </w:rPr>
              <w:t>,</w:t>
            </w:r>
            <w:r w:rsidR="001F7CB4" w:rsidRPr="00746525">
              <w:rPr>
                <w:rFonts w:ascii="Verdana" w:hAnsi="Verdana"/>
                <w:sz w:val="20"/>
                <w:szCs w:val="20"/>
              </w:rPr>
              <w:t xml:space="preserve"> </w:t>
            </w:r>
          </w:p>
          <w:p w14:paraId="00E801ED" w14:textId="118803DF" w:rsidR="001F7CB4" w:rsidRPr="00746525" w:rsidRDefault="0075399F" w:rsidP="001F7CB4">
            <w:pPr>
              <w:numPr>
                <w:ilvl w:val="0"/>
                <w:numId w:val="19"/>
              </w:numPr>
              <w:spacing w:after="120" w:line="240" w:lineRule="auto"/>
              <w:jc w:val="both"/>
              <w:rPr>
                <w:rFonts w:ascii="Verdana" w:hAnsi="Verdana"/>
                <w:sz w:val="20"/>
                <w:szCs w:val="20"/>
              </w:rPr>
            </w:pPr>
            <w:r w:rsidRPr="005832CE">
              <w:rPr>
                <w:rFonts w:ascii="Verdana" w:hAnsi="Verdana"/>
                <w:sz w:val="20"/>
                <w:szCs w:val="20"/>
              </w:rPr>
              <w:t xml:space="preserve">za </w:t>
            </w:r>
            <w:r>
              <w:rPr>
                <w:rFonts w:ascii="Verdana" w:hAnsi="Verdana"/>
                <w:sz w:val="20"/>
                <w:szCs w:val="20"/>
              </w:rPr>
              <w:t xml:space="preserve">gradbena dela nadzemnega dela </w:t>
            </w:r>
            <w:r w:rsidR="00217F1B" w:rsidRPr="005832CE">
              <w:rPr>
                <w:rFonts w:ascii="Verdana" w:hAnsi="Verdana"/>
                <w:sz w:val="20"/>
                <w:szCs w:val="20"/>
              </w:rPr>
              <w:t>2</w:t>
            </w:r>
            <w:r w:rsidR="00217F1B">
              <w:rPr>
                <w:rFonts w:ascii="Verdana" w:hAnsi="Verdana"/>
                <w:sz w:val="20"/>
                <w:szCs w:val="20"/>
              </w:rPr>
              <w:t>2</w:t>
            </w:r>
            <w:r w:rsidRPr="005832CE">
              <w:rPr>
                <w:rFonts w:ascii="Verdana" w:hAnsi="Verdana"/>
                <w:sz w:val="20"/>
                <w:szCs w:val="20"/>
              </w:rPr>
              <w:t xml:space="preserve">% </w:t>
            </w:r>
            <w:r>
              <w:rPr>
                <w:rFonts w:ascii="Verdana" w:hAnsi="Verdana"/>
                <w:sz w:val="20"/>
                <w:szCs w:val="20"/>
              </w:rPr>
              <w:t>vrednosti GOI del</w:t>
            </w:r>
            <w:r w:rsidRPr="005832CE">
              <w:rPr>
                <w:rFonts w:ascii="Verdana" w:hAnsi="Verdana"/>
                <w:sz w:val="20"/>
                <w:szCs w:val="20"/>
              </w:rPr>
              <w:t>,</w:t>
            </w:r>
            <w:r w:rsidR="001F7CB4" w:rsidRPr="00746525">
              <w:rPr>
                <w:rFonts w:ascii="Verdana" w:hAnsi="Verdana"/>
                <w:sz w:val="20"/>
                <w:szCs w:val="20"/>
              </w:rPr>
              <w:t xml:space="preserve"> </w:t>
            </w:r>
          </w:p>
          <w:p w14:paraId="52D7B53F" w14:textId="2A093185" w:rsidR="001F7CB4" w:rsidRPr="00746525" w:rsidRDefault="0075399F" w:rsidP="001F7CB4">
            <w:pPr>
              <w:numPr>
                <w:ilvl w:val="0"/>
                <w:numId w:val="19"/>
              </w:numPr>
              <w:spacing w:after="120" w:line="240" w:lineRule="auto"/>
              <w:jc w:val="both"/>
              <w:rPr>
                <w:rFonts w:ascii="Verdana" w:hAnsi="Verdana"/>
                <w:sz w:val="20"/>
                <w:szCs w:val="20"/>
              </w:rPr>
            </w:pPr>
            <w:r w:rsidRPr="005832CE">
              <w:rPr>
                <w:rFonts w:ascii="Verdana" w:hAnsi="Verdana"/>
                <w:sz w:val="20"/>
                <w:szCs w:val="20"/>
              </w:rPr>
              <w:t>za obrtnišk</w:t>
            </w:r>
            <w:r>
              <w:rPr>
                <w:rFonts w:ascii="Verdana" w:hAnsi="Verdana"/>
                <w:sz w:val="20"/>
                <w:szCs w:val="20"/>
              </w:rPr>
              <w:t xml:space="preserve">o inštalacijska dela z zunanjo ureditvijo </w:t>
            </w:r>
            <w:r w:rsidR="00217F1B">
              <w:rPr>
                <w:rFonts w:ascii="Verdana" w:hAnsi="Verdana"/>
                <w:sz w:val="20"/>
                <w:szCs w:val="20"/>
              </w:rPr>
              <w:t>56</w:t>
            </w:r>
            <w:r w:rsidRPr="005832CE">
              <w:rPr>
                <w:rFonts w:ascii="Verdana" w:hAnsi="Verdana"/>
                <w:sz w:val="20"/>
                <w:szCs w:val="20"/>
              </w:rPr>
              <w:t xml:space="preserve">% </w:t>
            </w:r>
            <w:r>
              <w:rPr>
                <w:rFonts w:ascii="Verdana" w:hAnsi="Verdana"/>
                <w:sz w:val="20"/>
                <w:szCs w:val="20"/>
              </w:rPr>
              <w:t>vrednosti GOI del.</w:t>
            </w:r>
            <w:r w:rsidR="001F7CB4" w:rsidRPr="00746525">
              <w:rPr>
                <w:rFonts w:ascii="Verdana" w:hAnsi="Verdana"/>
                <w:sz w:val="20"/>
                <w:szCs w:val="20"/>
              </w:rPr>
              <w:t xml:space="preserve"> </w:t>
            </w:r>
          </w:p>
          <w:p w14:paraId="37890D5F" w14:textId="77777777" w:rsidR="0075399F" w:rsidRPr="005832CE" w:rsidRDefault="0075399F" w:rsidP="0075399F">
            <w:pPr>
              <w:pStyle w:val="Odstavekseznama"/>
              <w:spacing w:after="0" w:line="240" w:lineRule="auto"/>
              <w:jc w:val="both"/>
              <w:rPr>
                <w:rFonts w:ascii="Verdana" w:hAnsi="Verdana"/>
                <w:sz w:val="20"/>
                <w:szCs w:val="20"/>
              </w:rPr>
            </w:pPr>
          </w:p>
          <w:p w14:paraId="1FD2D4F9" w14:textId="41FCC04B" w:rsidR="0075399F" w:rsidRDefault="0075399F" w:rsidP="0075399F">
            <w:pPr>
              <w:spacing w:after="0" w:line="240" w:lineRule="auto"/>
              <w:jc w:val="both"/>
              <w:rPr>
                <w:rFonts w:ascii="Verdana" w:hAnsi="Verdana"/>
                <w:sz w:val="20"/>
                <w:szCs w:val="20"/>
              </w:rPr>
            </w:pPr>
            <w:r>
              <w:rPr>
                <w:rFonts w:ascii="Verdana" w:hAnsi="Verdana"/>
                <w:sz w:val="20"/>
                <w:szCs w:val="20"/>
              </w:rPr>
              <w:t>Navedeni sklopi predstavljajo skupaj 100% izvedbe GOI del. Za navedene sklope so dopustna odstopanja od mejnikov znotraj PZI projektantskega predračuna</w:t>
            </w:r>
            <w:r w:rsidR="001D51D3">
              <w:rPr>
                <w:rFonts w:ascii="Verdana" w:hAnsi="Verdana"/>
                <w:sz w:val="20"/>
                <w:szCs w:val="20"/>
              </w:rPr>
              <w:t xml:space="preserve"> ±</w:t>
            </w:r>
            <w:r>
              <w:rPr>
                <w:rFonts w:ascii="Verdana" w:hAnsi="Verdana"/>
                <w:sz w:val="20"/>
                <w:szCs w:val="20"/>
              </w:rPr>
              <w:t xml:space="preserve"> </w:t>
            </w:r>
            <w:r w:rsidR="00217F1B">
              <w:rPr>
                <w:rFonts w:ascii="Verdana" w:hAnsi="Verdana"/>
                <w:sz w:val="20"/>
                <w:szCs w:val="20"/>
              </w:rPr>
              <w:t>3</w:t>
            </w:r>
            <w:r>
              <w:rPr>
                <w:rFonts w:ascii="Verdana" w:hAnsi="Verdana"/>
                <w:sz w:val="20"/>
                <w:szCs w:val="20"/>
              </w:rPr>
              <w:t>%.</w:t>
            </w:r>
          </w:p>
          <w:p w14:paraId="764117AA" w14:textId="77777777" w:rsidR="0075399F" w:rsidRDefault="0075399F" w:rsidP="0075399F">
            <w:pPr>
              <w:spacing w:after="0" w:line="240" w:lineRule="auto"/>
              <w:jc w:val="both"/>
              <w:rPr>
                <w:rFonts w:ascii="Verdana" w:hAnsi="Verdana"/>
                <w:sz w:val="20"/>
                <w:szCs w:val="20"/>
              </w:rPr>
            </w:pPr>
          </w:p>
          <w:p w14:paraId="3A35D257" w14:textId="77777777" w:rsidR="0075399F" w:rsidRDefault="0075399F" w:rsidP="0075399F">
            <w:pPr>
              <w:spacing w:after="0" w:line="240" w:lineRule="auto"/>
              <w:jc w:val="both"/>
              <w:rPr>
                <w:rFonts w:ascii="Verdana" w:hAnsi="Verdana"/>
                <w:sz w:val="20"/>
                <w:szCs w:val="20"/>
              </w:rPr>
            </w:pPr>
            <w:r>
              <w:rPr>
                <w:rFonts w:ascii="Verdana" w:hAnsi="Verdana"/>
                <w:sz w:val="20"/>
                <w:szCs w:val="20"/>
              </w:rPr>
              <w:t>Predračunske mejnike je izvajalec dolžan upoštevati pri izdelavi finančnega plana in plačilih izvedbe GOI del (začasne mesečne in končne situacije).</w:t>
            </w:r>
          </w:p>
          <w:p w14:paraId="3DD31791" w14:textId="77777777" w:rsidR="0075399F" w:rsidRDefault="0075399F" w:rsidP="0075399F">
            <w:pPr>
              <w:spacing w:after="0" w:line="240" w:lineRule="auto"/>
              <w:jc w:val="both"/>
              <w:rPr>
                <w:rFonts w:ascii="Verdana" w:hAnsi="Verdana"/>
                <w:sz w:val="20"/>
                <w:szCs w:val="20"/>
              </w:rPr>
            </w:pPr>
          </w:p>
          <w:p w14:paraId="663BE5D9" w14:textId="77777777" w:rsidR="0075399F" w:rsidRPr="00C94403" w:rsidRDefault="0075399F" w:rsidP="0075399F">
            <w:pPr>
              <w:spacing w:after="0" w:line="240" w:lineRule="auto"/>
              <w:jc w:val="both"/>
              <w:rPr>
                <w:rFonts w:ascii="Verdana" w:hAnsi="Verdana"/>
                <w:sz w:val="20"/>
                <w:szCs w:val="20"/>
              </w:rPr>
            </w:pPr>
            <w:r w:rsidRPr="00C94403">
              <w:rPr>
                <w:rFonts w:ascii="Verdana" w:hAnsi="Verdana"/>
                <w:sz w:val="20"/>
                <w:szCs w:val="20"/>
              </w:rPr>
              <w:t xml:space="preserve">Naročnik v obračunskih mesečnih situacijah in končni situaciji za izvedbo GOI del ne bo priznal višjih odstotnih deležev navedenih za posamezne sklope del, zato mora biti PZI predračun pripravljen v skladu s temi izhodišči. </w:t>
            </w:r>
          </w:p>
          <w:p w14:paraId="22ED9D4F" w14:textId="77777777" w:rsidR="0075399F" w:rsidRDefault="0075399F" w:rsidP="0075399F">
            <w:pPr>
              <w:spacing w:after="0" w:line="240" w:lineRule="auto"/>
              <w:jc w:val="both"/>
              <w:rPr>
                <w:rFonts w:ascii="Verdana" w:hAnsi="Verdana"/>
                <w:sz w:val="20"/>
                <w:szCs w:val="20"/>
              </w:rPr>
            </w:pPr>
          </w:p>
          <w:p w14:paraId="10B8B39F" w14:textId="77777777" w:rsidR="0075399F" w:rsidRPr="00A4791E" w:rsidRDefault="0075399F" w:rsidP="0075399F">
            <w:pPr>
              <w:spacing w:after="0" w:line="240" w:lineRule="auto"/>
              <w:jc w:val="both"/>
              <w:rPr>
                <w:rFonts w:ascii="Verdana" w:hAnsi="Verdana"/>
                <w:sz w:val="20"/>
                <w:szCs w:val="20"/>
              </w:rPr>
            </w:pPr>
          </w:p>
          <w:p w14:paraId="18CF9F06"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VI</w:t>
            </w:r>
            <w:r>
              <w:rPr>
                <w:rFonts w:ascii="Verdana" w:hAnsi="Verdana"/>
                <w:sz w:val="20"/>
                <w:szCs w:val="20"/>
              </w:rPr>
              <w:t>I</w:t>
            </w:r>
            <w:r w:rsidRPr="00A4791E">
              <w:rPr>
                <w:rFonts w:ascii="Verdana" w:hAnsi="Verdana"/>
                <w:sz w:val="20"/>
                <w:szCs w:val="20"/>
              </w:rPr>
              <w:t>.</w:t>
            </w:r>
            <w:r w:rsidRPr="00A4791E">
              <w:rPr>
                <w:rFonts w:ascii="Verdana" w:hAnsi="Verdana"/>
                <w:sz w:val="20"/>
                <w:szCs w:val="20"/>
              </w:rPr>
              <w:tab/>
              <w:t>ZAVEZE PONUDNIKA:</w:t>
            </w:r>
          </w:p>
          <w:p w14:paraId="70146EDC" w14:textId="77777777" w:rsidR="0075399F" w:rsidRPr="00A4791E" w:rsidRDefault="0075399F" w:rsidP="0075399F">
            <w:pPr>
              <w:spacing w:after="0" w:line="240" w:lineRule="auto"/>
              <w:jc w:val="both"/>
              <w:rPr>
                <w:rFonts w:ascii="Verdana" w:hAnsi="Verdana"/>
                <w:sz w:val="20"/>
                <w:szCs w:val="20"/>
              </w:rPr>
            </w:pPr>
          </w:p>
          <w:p w14:paraId="5AEDEB47"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je zavezan, da pred oddajo ponudbe preuči razpisno dokumentacijo, si po potrebi ogleda lokacijo in predvidi potreben obseg pogodbenih del ter zahtevnost in organizacijo projektiranja in gradnje.</w:t>
            </w:r>
          </w:p>
          <w:p w14:paraId="7467D849" w14:textId="77777777" w:rsidR="0075399F" w:rsidRPr="00A4791E" w:rsidRDefault="0075399F" w:rsidP="0075399F">
            <w:pPr>
              <w:spacing w:after="0" w:line="240" w:lineRule="auto"/>
              <w:jc w:val="both"/>
              <w:rPr>
                <w:rFonts w:ascii="Verdana" w:hAnsi="Verdana"/>
                <w:sz w:val="20"/>
                <w:szCs w:val="20"/>
              </w:rPr>
            </w:pPr>
          </w:p>
          <w:p w14:paraId="4EE14C06"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342E6469" w14:textId="77777777" w:rsidR="0075399F" w:rsidRPr="00A4791E" w:rsidRDefault="0075399F" w:rsidP="0075399F">
            <w:pPr>
              <w:spacing w:after="0" w:line="240" w:lineRule="auto"/>
              <w:jc w:val="both"/>
              <w:rPr>
                <w:rFonts w:ascii="Verdana" w:hAnsi="Verdana"/>
                <w:sz w:val="20"/>
                <w:szCs w:val="20"/>
              </w:rPr>
            </w:pPr>
          </w:p>
          <w:p w14:paraId="72CEEF00" w14:textId="03693D80"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Ponudba mora biti izdelana za vsa razpisana dela po pogodbi: projektiranje in gradbeno obrtniška ter instalacijska dela, ki so potrebna za dokončanje gradnje </w:t>
            </w:r>
            <w:r w:rsidR="00741C8D">
              <w:rPr>
                <w:rFonts w:ascii="Verdana" w:hAnsi="Verdana"/>
                <w:sz w:val="20"/>
                <w:szCs w:val="20"/>
              </w:rPr>
              <w:t>večstanovanjskih objektov v fazi F2/1 ter faze F2/2.</w:t>
            </w:r>
          </w:p>
          <w:p w14:paraId="07B3D18F" w14:textId="77777777" w:rsidR="0075399F" w:rsidRPr="00A4791E" w:rsidRDefault="0075399F" w:rsidP="0075399F">
            <w:pPr>
              <w:spacing w:after="0" w:line="240" w:lineRule="auto"/>
              <w:jc w:val="both"/>
              <w:rPr>
                <w:rFonts w:ascii="Verdana" w:hAnsi="Verdana"/>
                <w:sz w:val="20"/>
                <w:szCs w:val="20"/>
              </w:rPr>
            </w:pPr>
          </w:p>
          <w:p w14:paraId="187B067C"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Komunikacija (pisna in ustna) med ponudnikom in naročnikom v izvedbi predmeta ponudbe bo potekala v slovenskem jeziku, zato mora ponudnik zagotoviti, da ključne osebe ponudnika tekoče obvladajo slovenski jezik (pisno in ustno izražanje).</w:t>
            </w:r>
          </w:p>
          <w:p w14:paraId="42B48AFA" w14:textId="77777777" w:rsidR="0075399F" w:rsidRPr="00A4791E" w:rsidRDefault="0075399F" w:rsidP="0075399F">
            <w:pPr>
              <w:spacing w:after="0" w:line="240" w:lineRule="auto"/>
              <w:jc w:val="both"/>
              <w:rPr>
                <w:rFonts w:ascii="Verdana" w:hAnsi="Verdana"/>
                <w:sz w:val="20"/>
                <w:szCs w:val="20"/>
              </w:rPr>
            </w:pPr>
          </w:p>
          <w:p w14:paraId="2344810C"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1617763D" w14:textId="77777777" w:rsidR="0075399F" w:rsidRPr="00A4791E" w:rsidRDefault="0075399F" w:rsidP="0075399F">
            <w:pPr>
              <w:spacing w:after="0" w:line="240" w:lineRule="auto"/>
              <w:jc w:val="both"/>
              <w:rPr>
                <w:rFonts w:ascii="Verdana" w:hAnsi="Verdana"/>
                <w:sz w:val="20"/>
                <w:szCs w:val="20"/>
              </w:rPr>
            </w:pPr>
          </w:p>
          <w:p w14:paraId="1D1FC393"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Pri kalkulaciji ponudbene cene mora upoštevati naslednja dela, ker gredo le ta v njegovo breme:</w:t>
            </w:r>
          </w:p>
          <w:p w14:paraId="669EA7D4" w14:textId="77777777" w:rsidR="0075399F" w:rsidRPr="00A4791E" w:rsidRDefault="0075399F" w:rsidP="0075399F">
            <w:pPr>
              <w:spacing w:after="0" w:line="240" w:lineRule="auto"/>
              <w:jc w:val="both"/>
              <w:rPr>
                <w:rFonts w:ascii="Verdana" w:hAnsi="Verdana"/>
                <w:sz w:val="20"/>
                <w:szCs w:val="20"/>
              </w:rPr>
            </w:pPr>
          </w:p>
          <w:p w14:paraId="6F997084" w14:textId="776900B5"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Vsa predhodna in pripravljalna dela vključno </w:t>
            </w:r>
            <w:r w:rsidR="00741C8D">
              <w:rPr>
                <w:rFonts w:ascii="Verdana" w:hAnsi="Verdana"/>
                <w:sz w:val="20"/>
                <w:szCs w:val="20"/>
              </w:rPr>
              <w:t>s</w:t>
            </w:r>
            <w:r w:rsidR="00741C8D" w:rsidRPr="00A4791E">
              <w:rPr>
                <w:rFonts w:ascii="Verdana" w:hAnsi="Verdana"/>
                <w:sz w:val="20"/>
                <w:szCs w:val="20"/>
              </w:rPr>
              <w:t xml:space="preserve"> </w:t>
            </w:r>
            <w:r w:rsidRPr="00A4791E">
              <w:rPr>
                <w:rFonts w:ascii="Verdana" w:hAnsi="Verdana"/>
                <w:sz w:val="20"/>
                <w:szCs w:val="20"/>
              </w:rPr>
              <w:t>fazo projektiranja in še posebno:</w:t>
            </w:r>
          </w:p>
          <w:p w14:paraId="6C7E657F" w14:textId="77777777" w:rsidR="0075399F" w:rsidRPr="00A4791E" w:rsidRDefault="0075399F" w:rsidP="0075399F">
            <w:pPr>
              <w:spacing w:after="0" w:line="240" w:lineRule="auto"/>
              <w:jc w:val="both"/>
              <w:rPr>
                <w:rFonts w:ascii="Verdana" w:hAnsi="Verdana"/>
                <w:sz w:val="20"/>
                <w:szCs w:val="20"/>
              </w:rPr>
            </w:pPr>
          </w:p>
          <w:p w14:paraId="4808A88E" w14:textId="2B444F1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izvajalec je dolžan v roku </w:t>
            </w:r>
            <w:r w:rsidR="00E907D5">
              <w:rPr>
                <w:rFonts w:ascii="Verdana" w:hAnsi="Verdana"/>
                <w:sz w:val="20"/>
                <w:szCs w:val="20"/>
              </w:rPr>
              <w:t>1</w:t>
            </w:r>
            <w:r w:rsidR="00AA7D8A">
              <w:rPr>
                <w:rFonts w:ascii="Verdana" w:hAnsi="Verdana"/>
                <w:sz w:val="20"/>
                <w:szCs w:val="20"/>
              </w:rPr>
              <w:t>5</w:t>
            </w:r>
            <w:r w:rsidR="00AA7D8A" w:rsidRPr="00A4791E">
              <w:rPr>
                <w:rFonts w:ascii="Verdana" w:hAnsi="Verdana"/>
                <w:sz w:val="20"/>
                <w:szCs w:val="20"/>
              </w:rPr>
              <w:t xml:space="preserve"> </w:t>
            </w:r>
            <w:r w:rsidRPr="00A4791E">
              <w:rPr>
                <w:rFonts w:ascii="Verdana" w:hAnsi="Verdana"/>
                <w:sz w:val="20"/>
                <w:szCs w:val="20"/>
              </w:rPr>
              <w:t>dni od dneva uvedbe v delo z vso strokovno skrbnostjo podrobno preučiti prejeto razpisno dokumentacijo, projektno nalogo s tehničnimi navodili naročnika ter tega pisno opozoriti na morebitne pomanjkljivosti ali nejasnosti in v zvezi s tem od njega zahtevati pisna pojasnila;</w:t>
            </w:r>
            <w:r w:rsidR="00AA7D8A">
              <w:t xml:space="preserve"> </w:t>
            </w:r>
            <w:r w:rsidR="00AA7D8A" w:rsidRPr="00AA7D8A">
              <w:rPr>
                <w:rFonts w:ascii="Verdana" w:hAnsi="Verdana"/>
                <w:sz w:val="20"/>
                <w:szCs w:val="20"/>
              </w:rPr>
              <w:t>po dogovoru se lahko ta rok podaljša, vendar morebitno podaljšanje ne vpliva na pogodbeni rok ali druge pogodbene mejnike;</w:t>
            </w:r>
            <w:r w:rsidRPr="00A4791E">
              <w:rPr>
                <w:rFonts w:ascii="Verdana" w:hAnsi="Verdana"/>
                <w:sz w:val="20"/>
                <w:szCs w:val="20"/>
              </w:rPr>
              <w:t xml:space="preserve"> </w:t>
            </w:r>
          </w:p>
          <w:p w14:paraId="0F372D53"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lastRenderedPageBreak/>
              <w:t>po potrebi sodelovanje v postopku morebitne spremembe gradbenega dovoljenja vključno s popravki in dopolnitvijo PZI dokumentacije skladno z morebitnimi zahtevami v postopku;</w:t>
            </w:r>
          </w:p>
          <w:p w14:paraId="52D2858B" w14:textId="1D5F544C"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projektna dokumentacija </w:t>
            </w:r>
            <w:r>
              <w:rPr>
                <w:rFonts w:ascii="Verdana" w:hAnsi="Verdana"/>
                <w:sz w:val="20"/>
                <w:szCs w:val="20"/>
              </w:rPr>
              <w:t xml:space="preserve">PZI </w:t>
            </w:r>
            <w:r w:rsidRPr="00A4791E">
              <w:rPr>
                <w:rFonts w:ascii="Verdana" w:hAnsi="Verdana"/>
                <w:sz w:val="20"/>
                <w:szCs w:val="20"/>
              </w:rPr>
              <w:t>izdelana v skladu s projektno nalogo s tehničnimi navodili naročnika, veljavno zakonodajo, pravili stroke ter zadnjim stanjem gradbene tehnike;</w:t>
            </w:r>
          </w:p>
          <w:p w14:paraId="715A0EC5" w14:textId="6D31AE3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morebitne spremembe projektne naloge s tehničnimi navodili naročnika so dopustne zgolj ob izrecnem soglasju naročnika do končne potrditve PZI dokumentacije s strani naročnika in pred začetkom izvedbe GOI del;</w:t>
            </w:r>
          </w:p>
          <w:p w14:paraId="26F57D46" w14:textId="6A6C3DDE" w:rsidR="0075399F" w:rsidRPr="00A4791E" w:rsidRDefault="00D91CE1" w:rsidP="0034647D">
            <w:pPr>
              <w:numPr>
                <w:ilvl w:val="0"/>
                <w:numId w:val="19"/>
              </w:numPr>
              <w:spacing w:after="120" w:line="240" w:lineRule="auto"/>
              <w:jc w:val="both"/>
              <w:rPr>
                <w:rFonts w:ascii="Verdana" w:hAnsi="Verdana"/>
                <w:sz w:val="20"/>
                <w:szCs w:val="20"/>
              </w:rPr>
            </w:pPr>
            <w:r>
              <w:t xml:space="preserve"> </w:t>
            </w:r>
            <w:r>
              <w:rPr>
                <w:rFonts w:ascii="Verdana" w:hAnsi="Verdana"/>
                <w:sz w:val="20"/>
                <w:szCs w:val="20"/>
              </w:rPr>
              <w:t>m</w:t>
            </w:r>
            <w:r w:rsidRPr="00D91CE1">
              <w:rPr>
                <w:rFonts w:ascii="Verdana" w:hAnsi="Verdana"/>
                <w:sz w:val="20"/>
                <w:szCs w:val="20"/>
              </w:rPr>
              <w:t>orebitne spremembe, ki bi vključevale spremembo gradbenega dovoljenja, so dopustne izjemoma ob predhodni potrditvi naročnika. Izvajalec mora ob predlaganju takšne spremembe svoj predlog ustrezno utemeljiti z navedbo koristi za naročnika oz. pojasniti optimizacijo projekta (npr. več stanovanjskih površin, več parkirnih površin, …). Sprememba pa ne sme vplivati na predvideno časovnico gradnje</w:t>
            </w:r>
            <w:r w:rsidR="0075399F" w:rsidRPr="00A4791E">
              <w:rPr>
                <w:rFonts w:ascii="Verdana" w:hAnsi="Verdana"/>
                <w:sz w:val="20"/>
                <w:szCs w:val="20"/>
              </w:rPr>
              <w:t>;</w:t>
            </w:r>
          </w:p>
          <w:p w14:paraId="32D3BAE0" w14:textId="2CD40958" w:rsidR="0075399F" w:rsidRDefault="0075399F" w:rsidP="00EE006D">
            <w:pPr>
              <w:numPr>
                <w:ilvl w:val="0"/>
                <w:numId w:val="19"/>
              </w:numPr>
              <w:spacing w:after="120" w:line="240" w:lineRule="auto"/>
              <w:jc w:val="both"/>
              <w:rPr>
                <w:rFonts w:ascii="Verdana" w:hAnsi="Verdana"/>
                <w:sz w:val="20"/>
                <w:szCs w:val="20"/>
              </w:rPr>
            </w:pPr>
            <w:r w:rsidRPr="00A4791E">
              <w:rPr>
                <w:rFonts w:ascii="Verdana" w:hAnsi="Verdana"/>
                <w:sz w:val="20"/>
                <w:szCs w:val="20"/>
              </w:rPr>
              <w:t>PZI dokumentacija vključuje tudi pripravo vseh predlogov za vgradnjo materialov, naprav in opreme za vgradnjo (priprava kataloga, vzorci materialov in pod.) ter potrditev s strani naročnika;</w:t>
            </w:r>
          </w:p>
          <w:p w14:paraId="4494283C" w14:textId="106A3672" w:rsidR="00EE006D" w:rsidRPr="00A4791E" w:rsidRDefault="00EE006D"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zakoličba objektov;</w:t>
            </w:r>
          </w:p>
          <w:p w14:paraId="5BB6ABEC"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prijava gradnje skladno z zakonodajo, vključno z vsemi potrebnimi prilogami;</w:t>
            </w:r>
          </w:p>
          <w:p w14:paraId="09EE566D" w14:textId="5632F20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 izvajati monitoring sosednjih objektov in posnetek stanja v presečnih obdobjih pred, med in po končani gradnji</w:t>
            </w:r>
            <w:r w:rsidR="00A217C7">
              <w:rPr>
                <w:rFonts w:ascii="Verdana" w:hAnsi="Verdana"/>
                <w:sz w:val="20"/>
                <w:szCs w:val="20"/>
              </w:rPr>
              <w:t>;</w:t>
            </w:r>
          </w:p>
          <w:p w14:paraId="17765756" w14:textId="4176B6A5"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32013983" w14:textId="0249A5B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74082410" w14:textId="67BF4472" w:rsidR="0075399F"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izdelati elaborate in pridobiti potrebna soglasja in dovoljenja ter izvesti dela v zvezi s prekopi cest, zaporami cest, prevozi, prečkanji komunalnih vodov, stroške zaščite vseh komunalnih naprav in stroške upravljavcev ali njihovih predstavnikov, stroške raznih pristojbin s tem v zvezi;</w:t>
            </w:r>
          </w:p>
          <w:p w14:paraId="2FB1B949" w14:textId="1D6806AC" w:rsidR="00993B08" w:rsidRPr="00A4791E" w:rsidRDefault="00993B08" w:rsidP="0034647D">
            <w:pPr>
              <w:numPr>
                <w:ilvl w:val="0"/>
                <w:numId w:val="19"/>
              </w:numPr>
              <w:spacing w:after="120" w:line="240" w:lineRule="auto"/>
              <w:jc w:val="both"/>
              <w:rPr>
                <w:rFonts w:ascii="Verdana" w:hAnsi="Verdana"/>
                <w:sz w:val="20"/>
                <w:szCs w:val="20"/>
              </w:rPr>
            </w:pPr>
            <w:r w:rsidRPr="00993B08">
              <w:rPr>
                <w:rFonts w:ascii="Verdana" w:hAnsi="Verdana"/>
                <w:sz w:val="20"/>
                <w:szCs w:val="20"/>
              </w:rPr>
              <w:t>pri načrtovanju in izvedbi del upoštevati sočasnost gradnje GJI na območju OPPN Partizan investitorja Občina Jesenice, sodelovati in usklajevati aktivnosti z izvajalcem gradnje GJI in Občino Jesenice;</w:t>
            </w:r>
          </w:p>
          <w:p w14:paraId="775C72F8" w14:textId="3BE13283"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vse stroške v zvezi z zavarovanjem gradbišča, pripravo in izbiro lokacije deponij (trajnih in začasnih) izkopane zemljine vključno s stroški vseh potrebnih preiskav, elaboratov in pristojbin za pridobitev ustreznih dovoljenj, evidenčnih listov, odločb, morebitnih rudarskih koncesnin, ter izdelavo Poročila o gospodarjenju z gradbenimi odpadki, vse skladno z zadnje veljavno Uredbo o ravnanju z odpadki, ki nastanejo pri gradbenih delih in drugo zakonodajo s področja varovanja in zaščite okolja ter s področja ravnanja z nekovinsko mineralno surovino; </w:t>
            </w:r>
          </w:p>
          <w:p w14:paraId="7642E336" w14:textId="3183B843" w:rsidR="00EE006D" w:rsidRDefault="0075399F" w:rsidP="00AC2566">
            <w:pPr>
              <w:numPr>
                <w:ilvl w:val="0"/>
                <w:numId w:val="19"/>
              </w:numPr>
              <w:spacing w:after="120" w:line="240" w:lineRule="auto"/>
              <w:jc w:val="both"/>
              <w:rPr>
                <w:rFonts w:ascii="Verdana" w:hAnsi="Verdana"/>
                <w:sz w:val="20"/>
                <w:szCs w:val="20"/>
              </w:rPr>
            </w:pPr>
            <w:r w:rsidRPr="004578D7">
              <w:rPr>
                <w:rFonts w:ascii="Verdana" w:hAnsi="Verdana"/>
                <w:sz w:val="20"/>
                <w:szCs w:val="20"/>
              </w:rPr>
              <w:t>izdelati elaborat z oceno količin in predvidenim načinom uporabe mineralne surovine</w:t>
            </w:r>
            <w:r w:rsidR="00EE006D" w:rsidRPr="00114BE1">
              <w:rPr>
                <w:rFonts w:ascii="Verdana" w:hAnsi="Verdana"/>
                <w:sz w:val="20"/>
                <w:szCs w:val="20"/>
              </w:rPr>
              <w:t xml:space="preserve"> v primeru, da ta nastane pri zemeljskih izkopih;</w:t>
            </w:r>
          </w:p>
          <w:p w14:paraId="63DE9461" w14:textId="53E0E876" w:rsidR="0075399F" w:rsidRPr="00EE006D" w:rsidRDefault="0075399F" w:rsidP="0034647D">
            <w:pPr>
              <w:numPr>
                <w:ilvl w:val="0"/>
                <w:numId w:val="19"/>
              </w:numPr>
              <w:spacing w:after="120" w:line="240" w:lineRule="auto"/>
              <w:jc w:val="both"/>
              <w:rPr>
                <w:rFonts w:ascii="Verdana" w:hAnsi="Verdana"/>
                <w:sz w:val="20"/>
                <w:szCs w:val="20"/>
              </w:rPr>
            </w:pPr>
            <w:r w:rsidRPr="004578D7">
              <w:rPr>
                <w:rFonts w:ascii="Verdana" w:hAnsi="Verdana"/>
                <w:sz w:val="20"/>
                <w:szCs w:val="20"/>
              </w:rPr>
              <w:t>kontrolira količine izkopanega materiala, ki je odpeljan z območja gradbišča z vzpostavitvijo kontrolne točke na izvozu, ki obsega kalibrirano tehtalno</w:t>
            </w:r>
            <w:r w:rsidR="00A249E8" w:rsidRPr="00114BE1">
              <w:rPr>
                <w:rFonts w:ascii="Verdana" w:hAnsi="Verdana"/>
                <w:sz w:val="20"/>
                <w:szCs w:val="20"/>
              </w:rPr>
              <w:t xml:space="preserve"> </w:t>
            </w:r>
            <w:r w:rsidRPr="00114BE1">
              <w:rPr>
                <w:rFonts w:ascii="Verdana" w:hAnsi="Verdana"/>
                <w:sz w:val="20"/>
                <w:szCs w:val="20"/>
              </w:rPr>
              <w:t xml:space="preserve">napravo vizualni pregled tovora in izpolnjen evidenčni list za vsak odvoz posebej, (naročnik bo   </w:t>
            </w:r>
            <w:r w:rsidRPr="00114BE1">
              <w:rPr>
                <w:rFonts w:ascii="Verdana" w:hAnsi="Verdana"/>
                <w:sz w:val="20"/>
                <w:szCs w:val="20"/>
              </w:rPr>
              <w:lastRenderedPageBreak/>
              <w:t>nadzoroval količine izkopa z geodetskimi meritvami in kontrolo preko pooblaščeni</w:t>
            </w:r>
            <w:r w:rsidRPr="00EE006D">
              <w:rPr>
                <w:rFonts w:ascii="Verdana" w:hAnsi="Verdana"/>
                <w:sz w:val="20"/>
                <w:szCs w:val="20"/>
              </w:rPr>
              <w:t xml:space="preserve">h oseb na gradbišču); </w:t>
            </w:r>
          </w:p>
          <w:p w14:paraId="6CEF2D5E" w14:textId="3D9FF7FB"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2EAC7113" w14:textId="77777777" w:rsidR="0075399F" w:rsidRPr="00A4791E" w:rsidRDefault="0075399F" w:rsidP="0075399F">
            <w:pPr>
              <w:spacing w:after="0" w:line="240" w:lineRule="auto"/>
              <w:jc w:val="both"/>
              <w:rPr>
                <w:rFonts w:ascii="Verdana" w:hAnsi="Verdana"/>
                <w:sz w:val="20"/>
                <w:szCs w:val="20"/>
              </w:rPr>
            </w:pPr>
          </w:p>
          <w:p w14:paraId="287ABE8B"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V ponudbeni ceni je zajeto tudi: </w:t>
            </w:r>
          </w:p>
          <w:p w14:paraId="07ECAFC5" w14:textId="77777777" w:rsidR="0075399F" w:rsidRPr="00A4791E" w:rsidRDefault="0075399F" w:rsidP="0075399F">
            <w:pPr>
              <w:spacing w:after="0" w:line="240" w:lineRule="auto"/>
              <w:jc w:val="both"/>
              <w:rPr>
                <w:rFonts w:ascii="Verdana" w:hAnsi="Verdana"/>
                <w:sz w:val="20"/>
                <w:szCs w:val="20"/>
              </w:rPr>
            </w:pPr>
          </w:p>
          <w:p w14:paraId="1E1FC0CE" w14:textId="3CF92F4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 </w:t>
            </w:r>
          </w:p>
          <w:p w14:paraId="43346711"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pristojbine in stroške iz naslova uporabe mineralne surovine (če se ob izvajanju gradbenih del pridobiva nekovinska mineralna surovina), stroški rudarske koncesnine in druge potrebne stroške iz naslova ravnanja z nekovinsko mineralno surovino; </w:t>
            </w:r>
          </w:p>
          <w:p w14:paraId="4C62D4E9" w14:textId="3E9686A3"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stroški vodarine, električne energije, internetnega priključka in ostalih gradbiščnih priključkov ter ostalih tekočih stroškov (najemnin gradbiščne opreme, čiščenje kemičnih WC, itd.) za ves čas gradnje do končnega prevzema;</w:t>
            </w:r>
          </w:p>
          <w:p w14:paraId="068ED167" w14:textId="2FB7F3A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potrebni ukrepi za zavarovanje sosednjih objektov in infrastrukture pri gradnji;</w:t>
            </w:r>
          </w:p>
          <w:p w14:paraId="30041F55" w14:textId="3F0A4E3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stroški morebitnih dogovorov o uporabi sosednjih zemljišč na željo izvajalca, ker gradnja poteka v neposredni bližini meje;</w:t>
            </w:r>
          </w:p>
          <w:p w14:paraId="2932BB39" w14:textId="09676EF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varovanje gradbišča (video nadzor, tehnično varovanje), vključno z evidenco vozil, vključno z varovanjem gradbišča v času ko izvajalca ni na gradbišču, za ves čas gradnje do končnega prevzema;</w:t>
            </w:r>
          </w:p>
          <w:p w14:paraId="1A454E27" w14:textId="60180105"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6FD3FCD7"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stroški v zvezi z upoštevanjem pogojev, ki izhajajo iz gradbenega dovoljenja;</w:t>
            </w:r>
          </w:p>
          <w:p w14:paraId="3297B9AB" w14:textId="13EC051F"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stroški v zvezi z upoštevanjem Uredbe o preprečevanju in zmanjševanju emisij delcev iz gradbišč vključno z izdelavo elaborata emisije prašnih delcev;</w:t>
            </w:r>
          </w:p>
          <w:p w14:paraId="01BAAED0" w14:textId="14818A2E"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vsa potrebna opravila, ki so predpisana in določena z veljavnimi predpisi o varstvu pri delu, kot je zaščita odprtin, opiranje, nakloni, razširitve in podobno ter </w:t>
            </w:r>
            <w:r>
              <w:rPr>
                <w:rFonts w:ascii="Verdana" w:hAnsi="Verdana"/>
                <w:sz w:val="20"/>
                <w:szCs w:val="20"/>
              </w:rPr>
              <w:t xml:space="preserve">s predpisi o </w:t>
            </w:r>
            <w:r w:rsidRPr="00A4791E">
              <w:rPr>
                <w:rFonts w:ascii="Verdana" w:hAnsi="Verdana"/>
                <w:sz w:val="20"/>
                <w:szCs w:val="20"/>
              </w:rPr>
              <w:t>zdravju pri delu;</w:t>
            </w:r>
          </w:p>
          <w:p w14:paraId="71D1254C" w14:textId="21A113AE"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vsi potrebni delovni odri za nemoteno delo; </w:t>
            </w:r>
          </w:p>
          <w:p w14:paraId="7F90B63D"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zagotovitev delovnih pogojev za nemoteno izvajanje vseh del v sklopu organizacije gradbišča kot npr. zadostno št. elektro priključnih mest, primerna osvetlitev posameznih lokacij izvedbe itd.;</w:t>
            </w:r>
          </w:p>
          <w:p w14:paraId="6DAC4D00"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stroški materiala, dela, transporta, vseh pripravljalnih in pomožnih del, potrebnih režijskih opravil in ur, morebitnega dela izven normalnega delovnega časa, stroški povezani z epidemiološkimi ukrepi, vse potrebno za izvedbo del po ponudbenem predračunu;</w:t>
            </w:r>
          </w:p>
          <w:p w14:paraId="0612E92C" w14:textId="769AFEBE"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stroški dodatnih ukrepov zaradi izvajanja del v zimskih</w:t>
            </w:r>
            <w:r w:rsidR="00AA7D8A">
              <w:rPr>
                <w:rFonts w:ascii="Verdana" w:hAnsi="Verdana"/>
                <w:sz w:val="20"/>
                <w:szCs w:val="20"/>
              </w:rPr>
              <w:t xml:space="preserve"> ali vročinskih</w:t>
            </w:r>
            <w:r w:rsidRPr="00A4791E">
              <w:rPr>
                <w:rFonts w:ascii="Verdana" w:hAnsi="Verdana"/>
                <w:sz w:val="20"/>
                <w:szCs w:val="20"/>
              </w:rPr>
              <w:t xml:space="preserve"> razmerah </w:t>
            </w:r>
            <w:r w:rsidR="00AA7D8A">
              <w:rPr>
                <w:rFonts w:ascii="Verdana" w:hAnsi="Verdana"/>
                <w:sz w:val="20"/>
                <w:szCs w:val="20"/>
              </w:rPr>
              <w:t>ter</w:t>
            </w:r>
            <w:r w:rsidR="00AA7D8A" w:rsidRPr="00A4791E">
              <w:rPr>
                <w:rFonts w:ascii="Verdana" w:hAnsi="Verdana"/>
                <w:sz w:val="20"/>
                <w:szCs w:val="20"/>
              </w:rPr>
              <w:t xml:space="preserve"> </w:t>
            </w:r>
            <w:r w:rsidRPr="00A4791E">
              <w:rPr>
                <w:rFonts w:ascii="Verdana" w:hAnsi="Verdana"/>
                <w:sz w:val="20"/>
                <w:szCs w:val="20"/>
              </w:rPr>
              <w:t xml:space="preserve">deževnem </w:t>
            </w:r>
            <w:r w:rsidR="00AA7D8A">
              <w:rPr>
                <w:rFonts w:ascii="Verdana" w:hAnsi="Verdana"/>
                <w:sz w:val="20"/>
                <w:szCs w:val="20"/>
              </w:rPr>
              <w:t xml:space="preserve">ali sušnem </w:t>
            </w:r>
            <w:r w:rsidRPr="00A4791E">
              <w:rPr>
                <w:rFonts w:ascii="Verdana" w:hAnsi="Verdana"/>
                <w:sz w:val="20"/>
                <w:szCs w:val="20"/>
              </w:rPr>
              <w:t>obdobju</w:t>
            </w:r>
            <w:r w:rsidR="008D3CB4">
              <w:rPr>
                <w:rFonts w:ascii="Verdana" w:hAnsi="Verdana"/>
                <w:sz w:val="20"/>
                <w:szCs w:val="20"/>
              </w:rPr>
              <w:t xml:space="preserve"> ali drugih morebitnih klimatskih vplivov</w:t>
            </w:r>
            <w:r w:rsidRPr="00A4791E">
              <w:rPr>
                <w:rFonts w:ascii="Verdana" w:hAnsi="Verdana"/>
                <w:sz w:val="20"/>
                <w:szCs w:val="20"/>
              </w:rPr>
              <w:t>;</w:t>
            </w:r>
          </w:p>
          <w:p w14:paraId="1E87ED51" w14:textId="3B7CC404"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lastRenderedPageBreak/>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5FA7F5F8" w14:textId="3C78A41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4994181D" w14:textId="7B3B1F7A"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in odstranitev vseh potrebnih začasnih prehodov in zaščit, stroški eventualnih sprememb prometnega režima in gradbiščnih poti;</w:t>
            </w:r>
          </w:p>
          <w:p w14:paraId="516DF563" w14:textId="26337C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odstranitev vseh ovir, na katere se pri delu naleti, razen ovir, ki so kulturnozgodovinskega pomena;</w:t>
            </w:r>
          </w:p>
          <w:p w14:paraId="026BC38A" w14:textId="203A9F8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sprotno in končno čiščenje terena po končanih delih in odvoz odvečnega materiala, navezava na vse obstoječe začasne oz. trajne ureditve sosednjih območij;</w:t>
            </w:r>
          </w:p>
          <w:p w14:paraId="7B39402C" w14:textId="0405A2CF"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tehnološko ekonomskega elaborata;</w:t>
            </w:r>
          </w:p>
          <w:p w14:paraId="5E5FDD48" w14:textId="3761B6A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izvedbenih načrtov montažnih elementov, konstrukcij in opreme</w:t>
            </w:r>
            <w:r>
              <w:rPr>
                <w:rFonts w:ascii="Verdana" w:hAnsi="Verdana"/>
                <w:sz w:val="20"/>
                <w:szCs w:val="20"/>
              </w:rPr>
              <w:t>;</w:t>
            </w:r>
            <w:r w:rsidRPr="00A4791E">
              <w:rPr>
                <w:rFonts w:ascii="Verdana" w:hAnsi="Verdana"/>
                <w:sz w:val="20"/>
                <w:szCs w:val="20"/>
              </w:rPr>
              <w:t xml:space="preserve"> montažne in delavniške načrte ter druge tehnične prikaze izdelati tako, da bodo primerni za izdelavo PID BIM</w:t>
            </w:r>
            <w:r w:rsidR="00A00870">
              <w:rPr>
                <w:rFonts w:ascii="Verdana" w:hAnsi="Verdana"/>
                <w:sz w:val="20"/>
                <w:szCs w:val="20"/>
              </w:rPr>
              <w:t>-</w:t>
            </w:r>
            <w:r w:rsidRPr="00A4791E">
              <w:rPr>
                <w:rFonts w:ascii="Verdana" w:hAnsi="Verdana"/>
                <w:sz w:val="20"/>
                <w:szCs w:val="20"/>
              </w:rPr>
              <w:t>modela ter zanje pridobiti potrditev BIM nadzornika in vodje projekta</w:t>
            </w:r>
            <w:r w:rsidRPr="0034647D">
              <w:t>;</w:t>
            </w:r>
          </w:p>
          <w:p w14:paraId="1EB90952"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tehnoloških elaboratov za posamezne vrste del, protokolov in programov kontrole za spremljanje kakovosti materialov, opreme in izvedbe del na podlagi veljavne zakonodaje in internih smernic naročnika;</w:t>
            </w:r>
          </w:p>
          <w:p w14:paraId="3BA7536D" w14:textId="239BA85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na lastne stroške ureditev zaprtega prostora na lokaciji gradbišča za postavitev na ogled vseh ključnih materialov, ki jih bo izvajalec vgradil v posamezen objekt na podlagi predhodno potrjenih vzorcev materialov (v fazi PZI), vsak zaključni material vzorčno vgraditi v objekt, izdelati vzorčno stanovanje kot celoto vključno z zunanjimi deli, z vzorcem fasade, stavbnega pohištva, </w:t>
            </w:r>
            <w:r>
              <w:rPr>
                <w:rFonts w:ascii="Verdana" w:hAnsi="Verdana"/>
                <w:sz w:val="20"/>
                <w:szCs w:val="20"/>
              </w:rPr>
              <w:t>balkona in njegovih elementov</w:t>
            </w:r>
            <w:r w:rsidRPr="00A4791E">
              <w:rPr>
                <w:rFonts w:ascii="Verdana" w:hAnsi="Verdana"/>
                <w:sz w:val="20"/>
                <w:szCs w:val="20"/>
              </w:rPr>
              <w:t xml:space="preserve"> ipd. skladno s terminskim planom in navodili naročnika ter pridobiti potrditev vodje projekta</w:t>
            </w:r>
            <w:r>
              <w:rPr>
                <w:rFonts w:ascii="Verdana" w:hAnsi="Verdana"/>
                <w:sz w:val="20"/>
                <w:szCs w:val="20"/>
              </w:rPr>
              <w:t>/vodje projektiranja</w:t>
            </w:r>
            <w:r w:rsidRPr="00A4791E">
              <w:rPr>
                <w:rFonts w:ascii="Verdana" w:hAnsi="Verdana"/>
                <w:sz w:val="20"/>
                <w:szCs w:val="20"/>
              </w:rPr>
              <w:t>, nadzornika in naročnika;</w:t>
            </w:r>
          </w:p>
          <w:p w14:paraId="1D383EC3" w14:textId="2595AE9B"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kontrola kakovosti vgrajenih materialov, opreme in izvedenih del v skladu z veljavnimi standardi in predpisi (meritve, certifikati, preizkusi,</w:t>
            </w:r>
            <w:r w:rsidR="00A249E8">
              <w:rPr>
                <w:rFonts w:ascii="Verdana" w:hAnsi="Verdana"/>
                <w:sz w:val="20"/>
                <w:szCs w:val="20"/>
              </w:rPr>
              <w:t xml:space="preserve"> ipd.</w:t>
            </w:r>
            <w:r w:rsidRPr="00A4791E">
              <w:rPr>
                <w:rFonts w:ascii="Verdana" w:hAnsi="Verdana"/>
                <w:sz w:val="20"/>
                <w:szCs w:val="20"/>
              </w:rPr>
              <w:t>);</w:t>
            </w:r>
          </w:p>
          <w:p w14:paraId="11CC813B" w14:textId="7A582F18"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tlačni preizkusi, dezinfekcija instalacij, izpiranje;</w:t>
            </w:r>
          </w:p>
          <w:p w14:paraId="6D86655C" w14:textId="2413B42A"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zagon in preizkusno obratovanje ter šolanje upravnika;</w:t>
            </w:r>
          </w:p>
          <w:p w14:paraId="57EB6BB6" w14:textId="22F3804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čiščenje in izpiranje kanalizacije, izvedba preizkusa tesnosti kanalizacije, pregled kanalizacije s fotorobotom z dostavo video posnetka;</w:t>
            </w:r>
          </w:p>
          <w:p w14:paraId="7D901787" w14:textId="0574D76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potrebne in s strani nadzora in inšpekcijskih služb zahtevane meritve elektroinštalacij in strojnih inštalacij;</w:t>
            </w:r>
          </w:p>
          <w:p w14:paraId="1BE3A442" w14:textId="1ECFE571"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meritve zvočne izolacije za vse izvedene konstrukcije in vgrajene elemente;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07214887" w14:textId="16C5EBA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strošek meritev hrupa s poročilom o vrednotenju meritev</w:t>
            </w:r>
            <w:r w:rsidR="00984227">
              <w:rPr>
                <w:rFonts w:ascii="Verdana" w:hAnsi="Verdana"/>
                <w:sz w:val="20"/>
                <w:szCs w:val="20"/>
              </w:rPr>
              <w:t xml:space="preserve"> </w:t>
            </w:r>
            <w:r w:rsidR="00984227" w:rsidRPr="00A4791E">
              <w:rPr>
                <w:rFonts w:ascii="Verdana" w:hAnsi="Verdana"/>
                <w:sz w:val="20"/>
                <w:szCs w:val="20"/>
              </w:rPr>
              <w:t xml:space="preserve">za </w:t>
            </w:r>
            <w:r w:rsidR="00984227">
              <w:rPr>
                <w:rFonts w:ascii="Verdana" w:hAnsi="Verdana"/>
                <w:sz w:val="20"/>
                <w:szCs w:val="20"/>
              </w:rPr>
              <w:t>tipična stanovanja, ki jih določi naročnik</w:t>
            </w:r>
            <w:r w:rsidRPr="00A4791E">
              <w:rPr>
                <w:rFonts w:ascii="Verdana" w:hAnsi="Verdana"/>
                <w:sz w:val="20"/>
                <w:szCs w:val="20"/>
              </w:rPr>
              <w:t>;</w:t>
            </w:r>
          </w:p>
          <w:p w14:paraId="22E820A3" w14:textId="28A1D03B"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strošek strokovnega nadzora nad izvajanjem projektno predvidenih ukrepov za zagotavljanje zrakotesnosti ter preizkusi zračne prepustnosti posameznih objektov;</w:t>
            </w:r>
          </w:p>
          <w:p w14:paraId="3E38CC88" w14:textId="3CFE685D"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lastRenderedPageBreak/>
              <w:t xml:space="preserve">strošek strokovnega nadzora nad izvajanjem projektno predvidenih ukrepov zaščite pred hrupom, izdelava izkaza zaščite pred hrupom za posamezni objekt po končani gradnji in izvedba meritev hrupa za </w:t>
            </w:r>
            <w:r w:rsidR="005F1FB4">
              <w:rPr>
                <w:rFonts w:ascii="Verdana" w:hAnsi="Verdana"/>
                <w:sz w:val="20"/>
                <w:szCs w:val="20"/>
              </w:rPr>
              <w:t>tipična stanovanja, ki jih določi naročnik</w:t>
            </w:r>
            <w:r w:rsidRPr="00A4791E">
              <w:rPr>
                <w:rFonts w:ascii="Verdana" w:hAnsi="Verdana"/>
                <w:sz w:val="20"/>
                <w:szCs w:val="20"/>
              </w:rPr>
              <w:t>;</w:t>
            </w:r>
          </w:p>
          <w:p w14:paraId="240B438B" w14:textId="62BE396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strošek strokovnega nadzora upravljavcev javne prometne, komunalne in energetske infrastrukture (mnenjedajalcev) in s tem povezanimi stroški;</w:t>
            </w:r>
          </w:p>
          <w:p w14:paraId="5F2ADF92" w14:textId="4D45C8BB" w:rsidR="0075399F" w:rsidRPr="00D44067" w:rsidRDefault="0075399F" w:rsidP="00D44067">
            <w:pPr>
              <w:numPr>
                <w:ilvl w:val="0"/>
                <w:numId w:val="19"/>
              </w:numPr>
              <w:spacing w:after="120" w:line="240" w:lineRule="auto"/>
              <w:jc w:val="both"/>
              <w:rPr>
                <w:rFonts w:ascii="Verdana" w:hAnsi="Verdana"/>
                <w:sz w:val="20"/>
                <w:szCs w:val="20"/>
              </w:rPr>
            </w:pPr>
            <w:r w:rsidRPr="00A4791E">
              <w:rPr>
                <w:rFonts w:ascii="Verdana" w:hAnsi="Verdana"/>
                <w:sz w:val="20"/>
                <w:szCs w:val="20"/>
              </w:rPr>
              <w:t>strošek nadzora nad izvajanjem projektno predvidenih ukrepov požarne varnosti, izdelava izkaza požarne varnosti</w:t>
            </w:r>
            <w:r w:rsidR="00D44067">
              <w:rPr>
                <w:rFonts w:ascii="Verdana" w:hAnsi="Verdana"/>
                <w:sz w:val="20"/>
                <w:szCs w:val="20"/>
              </w:rPr>
              <w:t>,</w:t>
            </w:r>
            <w:r w:rsidRPr="00A4791E">
              <w:rPr>
                <w:rFonts w:ascii="Verdana" w:hAnsi="Verdana"/>
                <w:sz w:val="20"/>
                <w:szCs w:val="20"/>
              </w:rPr>
              <w:t xml:space="preserve"> požarnega reda za posamezni objekt</w:t>
            </w:r>
            <w:r w:rsidR="00C20EB5">
              <w:rPr>
                <w:rFonts w:ascii="Verdana" w:hAnsi="Verdana"/>
                <w:sz w:val="20"/>
                <w:szCs w:val="20"/>
              </w:rPr>
              <w:t>,</w:t>
            </w:r>
            <w:r w:rsidR="00D44067">
              <w:t xml:space="preserve"> </w:t>
            </w:r>
            <w:bookmarkStart w:id="3" w:name="_Hlk160546719"/>
            <w:r w:rsidR="00D44067" w:rsidRPr="00D44067">
              <w:rPr>
                <w:rFonts w:ascii="Verdana" w:hAnsi="Verdana"/>
                <w:sz w:val="20"/>
                <w:szCs w:val="20"/>
              </w:rPr>
              <w:t>načrta evakuacijskih poti, pritrjevanje požarnih redov ter formalnih</w:t>
            </w:r>
            <w:r w:rsidR="00D44067">
              <w:rPr>
                <w:rFonts w:ascii="Verdana" w:hAnsi="Verdana"/>
                <w:sz w:val="20"/>
                <w:szCs w:val="20"/>
              </w:rPr>
              <w:t xml:space="preserve"> </w:t>
            </w:r>
            <w:r w:rsidR="00D44067" w:rsidRPr="00D44067">
              <w:rPr>
                <w:rFonts w:ascii="Verdana" w:hAnsi="Verdana"/>
                <w:sz w:val="20"/>
                <w:szCs w:val="20"/>
              </w:rPr>
              <w:t>oznak za vse objekte v skladu z zakonodajo, načrtom in izkazom požarne varnosti PID</w:t>
            </w:r>
            <w:bookmarkEnd w:id="3"/>
            <w:r w:rsidRPr="00D44067">
              <w:rPr>
                <w:rFonts w:ascii="Verdana" w:hAnsi="Verdana"/>
                <w:sz w:val="20"/>
                <w:szCs w:val="20"/>
              </w:rPr>
              <w:t>;</w:t>
            </w:r>
          </w:p>
          <w:p w14:paraId="0ACFC719" w14:textId="29BF0C51"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zavarovanje gradbišča in stroške zavarovanja za nepredvidene dogodke in škode do polne vrednosti;</w:t>
            </w:r>
          </w:p>
          <w:p w14:paraId="6015C280" w14:textId="093285C1"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varnostnega načrta v skladu z zakonodajo varnosti in zdravja pri delu na začasnih in premičnih gradbiščih, ki mora biti usklajen z organizacijo gradbišča izvajalca (varnosti načrt zagotovi izvajalec v sklopu PZI dokumentacije);</w:t>
            </w:r>
          </w:p>
          <w:p w14:paraId="3DD3A016" w14:textId="6DB26D1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geodetski načrt izvedenih del, vpis zemljišča pod stavbo v zemljiški kataster, vpis stavbe v kataster stavb (etažni načrt z vsemi izpolnjenimi obrazci) in po pooblastilu vložitev na GURS; </w:t>
            </w:r>
          </w:p>
          <w:p w14:paraId="7AB141EF" w14:textId="373DCA4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uporaba </w:t>
            </w:r>
            <w:r w:rsidR="001040C3">
              <w:rPr>
                <w:rFonts w:ascii="Verdana" w:hAnsi="Verdana"/>
                <w:sz w:val="20"/>
                <w:szCs w:val="20"/>
              </w:rPr>
              <w:t xml:space="preserve">skupnega podatkovnega okolja oz. </w:t>
            </w:r>
            <w:r w:rsidRPr="00A4791E">
              <w:rPr>
                <w:rFonts w:ascii="Verdana" w:hAnsi="Verdana"/>
                <w:sz w:val="20"/>
                <w:szCs w:val="20"/>
              </w:rPr>
              <w:t>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7D3B54C6" w14:textId="42097D0B"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sodelovanje oz. posredovanje potrebnih podatkov o gradnji z uporabo </w:t>
            </w:r>
            <w:r w:rsidR="003F5884" w:rsidRPr="00A4791E">
              <w:rPr>
                <w:rFonts w:ascii="Verdana" w:hAnsi="Verdana"/>
                <w:sz w:val="20"/>
                <w:szCs w:val="20"/>
              </w:rPr>
              <w:t>BIM</w:t>
            </w:r>
            <w:r w:rsidR="001F0C14">
              <w:rPr>
                <w:rFonts w:ascii="Verdana" w:hAnsi="Verdana"/>
                <w:sz w:val="20"/>
                <w:szCs w:val="20"/>
              </w:rPr>
              <w:t xml:space="preserve"> tehnologije za nadgradnjo</w:t>
            </w:r>
            <w:r w:rsidRPr="00A4791E">
              <w:rPr>
                <w:rFonts w:ascii="Verdana" w:hAnsi="Verdana"/>
                <w:sz w:val="20"/>
                <w:szCs w:val="20"/>
              </w:rPr>
              <w:t xml:space="preserve"> 3D </w:t>
            </w:r>
            <w:r w:rsidR="001F0C14">
              <w:rPr>
                <w:rFonts w:ascii="Verdana" w:hAnsi="Verdana"/>
                <w:sz w:val="20"/>
                <w:szCs w:val="20"/>
              </w:rPr>
              <w:t xml:space="preserve">PID </w:t>
            </w:r>
            <w:r w:rsidR="003F5884" w:rsidRPr="00A4791E">
              <w:rPr>
                <w:rFonts w:ascii="Verdana" w:hAnsi="Verdana"/>
                <w:sz w:val="20"/>
                <w:szCs w:val="20"/>
              </w:rPr>
              <w:t>BIM</w:t>
            </w:r>
            <w:r w:rsidR="003F5884">
              <w:rPr>
                <w:rFonts w:ascii="Verdana" w:hAnsi="Verdana"/>
                <w:sz w:val="20"/>
                <w:szCs w:val="20"/>
              </w:rPr>
              <w:t>-</w:t>
            </w:r>
            <w:r w:rsidRPr="00A4791E">
              <w:rPr>
                <w:rFonts w:ascii="Verdana" w:hAnsi="Verdana"/>
                <w:sz w:val="20"/>
                <w:szCs w:val="20"/>
              </w:rPr>
              <w:t xml:space="preserve">modela v 6D </w:t>
            </w:r>
            <w:r w:rsidR="001F0C14">
              <w:rPr>
                <w:rFonts w:ascii="Verdana" w:hAnsi="Verdana"/>
                <w:sz w:val="20"/>
                <w:szCs w:val="20"/>
              </w:rPr>
              <w:t>in</w:t>
            </w:r>
            <w:r w:rsidR="001F0C14" w:rsidRPr="00A4791E">
              <w:rPr>
                <w:rFonts w:ascii="Verdana" w:hAnsi="Verdana"/>
                <w:sz w:val="20"/>
                <w:szCs w:val="20"/>
              </w:rPr>
              <w:t xml:space="preserve"> </w:t>
            </w:r>
            <w:r w:rsidRPr="00A4791E">
              <w:rPr>
                <w:rFonts w:ascii="Verdana" w:hAnsi="Verdana"/>
                <w:sz w:val="20"/>
                <w:szCs w:val="20"/>
              </w:rPr>
              <w:t xml:space="preserve">FM </w:t>
            </w:r>
            <w:r w:rsidR="001F0C14">
              <w:rPr>
                <w:rFonts w:ascii="Verdana" w:hAnsi="Verdana"/>
                <w:sz w:val="20"/>
                <w:szCs w:val="20"/>
              </w:rPr>
              <w:t>BIM-model</w:t>
            </w:r>
            <w:r w:rsidR="001040C3">
              <w:rPr>
                <w:rFonts w:ascii="Verdana" w:hAnsi="Verdana"/>
                <w:sz w:val="20"/>
                <w:szCs w:val="20"/>
              </w:rPr>
              <w:t>;</w:t>
            </w:r>
            <w:r w:rsidR="001040C3" w:rsidRPr="00A4791E">
              <w:rPr>
                <w:rFonts w:ascii="Verdana" w:hAnsi="Verdana"/>
                <w:sz w:val="20"/>
                <w:szCs w:val="20"/>
              </w:rPr>
              <w:t xml:space="preserve"> </w:t>
            </w:r>
          </w:p>
          <w:p w14:paraId="68301FF2" w14:textId="7E3AA68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priprava podrobnega terminskega plana razdelanega na način, da omogoča povezavo s popisnimi postavkami</w:t>
            </w:r>
            <w:r w:rsidR="001040C3">
              <w:rPr>
                <w:rFonts w:ascii="Verdana" w:hAnsi="Verdana"/>
                <w:sz w:val="20"/>
                <w:szCs w:val="20"/>
              </w:rPr>
              <w:t>;</w:t>
            </w:r>
          </w:p>
          <w:p w14:paraId="19467609" w14:textId="6A5CC70C"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sprotno evidentiranje sprememb in vnašanje le teh v PZI projekt za izvedbo, izdelava podlag za PID projekte in vris sprememb v </w:t>
            </w:r>
            <w:r w:rsidR="00EC7810">
              <w:rPr>
                <w:rFonts w:ascii="Verdana" w:hAnsi="Verdana"/>
                <w:sz w:val="20"/>
                <w:szCs w:val="20"/>
              </w:rPr>
              <w:t xml:space="preserve">digitalno </w:t>
            </w:r>
            <w:r w:rsidRPr="00A4791E">
              <w:rPr>
                <w:rFonts w:ascii="Verdana" w:hAnsi="Verdana"/>
                <w:sz w:val="20"/>
                <w:szCs w:val="20"/>
              </w:rPr>
              <w:t xml:space="preserve">pripravljene risbe </w:t>
            </w:r>
            <w:r w:rsidR="00EC7810">
              <w:rPr>
                <w:rFonts w:ascii="Verdana" w:hAnsi="Verdana"/>
                <w:sz w:val="20"/>
                <w:szCs w:val="20"/>
              </w:rPr>
              <w:t xml:space="preserve">DWG </w:t>
            </w:r>
            <w:r w:rsidRPr="00A4791E">
              <w:rPr>
                <w:rFonts w:ascii="Verdana" w:hAnsi="Verdana"/>
                <w:sz w:val="20"/>
                <w:szCs w:val="20"/>
              </w:rPr>
              <w:t xml:space="preserve">s strani projektanta ter v </w:t>
            </w:r>
            <w:r w:rsidR="003F5884" w:rsidRPr="00A4791E">
              <w:rPr>
                <w:rFonts w:ascii="Verdana" w:hAnsi="Verdana"/>
                <w:sz w:val="20"/>
                <w:szCs w:val="20"/>
              </w:rPr>
              <w:t>BIM</w:t>
            </w:r>
            <w:r w:rsidR="003F5884">
              <w:rPr>
                <w:rFonts w:ascii="Verdana" w:hAnsi="Verdana"/>
                <w:sz w:val="20"/>
                <w:szCs w:val="20"/>
              </w:rPr>
              <w:t>-</w:t>
            </w:r>
            <w:r w:rsidRPr="00A4791E">
              <w:rPr>
                <w:rFonts w:ascii="Verdana" w:hAnsi="Verdana"/>
                <w:sz w:val="20"/>
                <w:szCs w:val="20"/>
              </w:rPr>
              <w:t>model;</w:t>
            </w:r>
          </w:p>
          <w:p w14:paraId="3F2AF90F" w14:textId="188DE6C0" w:rsidR="0075399F"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funkcionalnega združenega PID BIM</w:t>
            </w:r>
            <w:r w:rsidR="003F5884">
              <w:rPr>
                <w:rFonts w:ascii="Verdana" w:hAnsi="Verdana"/>
                <w:sz w:val="20"/>
                <w:szCs w:val="20"/>
              </w:rPr>
              <w:t>-</w:t>
            </w:r>
            <w:r w:rsidRPr="00A4791E">
              <w:rPr>
                <w:rFonts w:ascii="Verdana" w:hAnsi="Verdana"/>
                <w:sz w:val="20"/>
                <w:szCs w:val="20"/>
              </w:rPr>
              <w:t>modela in disciplinskih PID BIM</w:t>
            </w:r>
            <w:r w:rsidR="003F5884">
              <w:rPr>
                <w:rFonts w:ascii="Verdana" w:hAnsi="Verdana"/>
                <w:sz w:val="20"/>
                <w:szCs w:val="20"/>
              </w:rPr>
              <w:t>-</w:t>
            </w:r>
            <w:r w:rsidRPr="00A4791E">
              <w:rPr>
                <w:rFonts w:ascii="Verdana" w:hAnsi="Verdana"/>
                <w:sz w:val="20"/>
                <w:szCs w:val="20"/>
              </w:rPr>
              <w:t>pod modelov</w:t>
            </w:r>
            <w:r w:rsidR="001040C3">
              <w:rPr>
                <w:rFonts w:ascii="Verdana" w:hAnsi="Verdana"/>
                <w:sz w:val="20"/>
                <w:szCs w:val="20"/>
              </w:rPr>
              <w:t>;</w:t>
            </w:r>
          </w:p>
          <w:p w14:paraId="6EA17A5B"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 primeru predlaganih sprememb posameznih razpisnih rešitev, ki jih predlaga izvajalec, pridobiti potrditev naročnika in njegovih pooblaščencev;</w:t>
            </w:r>
          </w:p>
          <w:p w14:paraId="43DFE0F5" w14:textId="4161EDA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izdelava celotne PID dokumentacije, ki je predmet pogodbe skladno s </w:t>
            </w:r>
            <w:bookmarkStart w:id="4" w:name="_Hlk160535478"/>
            <w:r w:rsidR="00405C77">
              <w:rPr>
                <w:rFonts w:ascii="Verdana" w:hAnsi="Verdana"/>
                <w:sz w:val="20"/>
                <w:szCs w:val="20"/>
              </w:rPr>
              <w:t>Pravilnikom o projektni in drugi dokumentaciji ter obrazcih pri graditvi objektov</w:t>
            </w:r>
            <w:r w:rsidR="003F5884">
              <w:rPr>
                <w:rFonts w:ascii="Verdana" w:hAnsi="Verdana"/>
                <w:sz w:val="20"/>
                <w:szCs w:val="20"/>
              </w:rPr>
              <w:t xml:space="preserve"> </w:t>
            </w:r>
            <w:bookmarkEnd w:id="4"/>
            <w:r w:rsidRPr="00A4791E">
              <w:rPr>
                <w:rFonts w:ascii="Verdana" w:hAnsi="Verdana"/>
                <w:sz w:val="20"/>
                <w:szCs w:val="20"/>
              </w:rPr>
              <w:t>(elektronsko</w:t>
            </w:r>
            <w:r w:rsidR="00405C77">
              <w:rPr>
                <w:rFonts w:ascii="Verdana" w:hAnsi="Verdana"/>
                <w:sz w:val="20"/>
                <w:szCs w:val="20"/>
              </w:rPr>
              <w:t>,</w:t>
            </w:r>
            <w:r w:rsidRPr="00A4791E">
              <w:rPr>
                <w:rFonts w:ascii="Verdana" w:hAnsi="Verdana"/>
                <w:sz w:val="20"/>
                <w:szCs w:val="20"/>
              </w:rPr>
              <w:t xml:space="preserve"> v izvornih datotekah in pdf</w:t>
            </w:r>
            <w:r w:rsidR="00405C77">
              <w:rPr>
                <w:rFonts w:ascii="Verdana" w:hAnsi="Verdana"/>
                <w:sz w:val="20"/>
                <w:szCs w:val="20"/>
              </w:rPr>
              <w:t>,</w:t>
            </w:r>
            <w:r w:rsidRPr="00A4791E">
              <w:rPr>
                <w:rFonts w:ascii="Verdana" w:hAnsi="Verdana"/>
                <w:sz w:val="20"/>
                <w:szCs w:val="20"/>
              </w:rPr>
              <w:t xml:space="preserve"> predanih na USB ter v 4 tiskanih papirnih izvodih);</w:t>
            </w:r>
          </w:p>
          <w:p w14:paraId="7EC5E00E" w14:textId="64E644C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katerega sestavni del</w:t>
            </w:r>
            <w:r w:rsidR="00405C77">
              <w:rPr>
                <w:rFonts w:ascii="Verdana" w:hAnsi="Verdana"/>
                <w:sz w:val="20"/>
                <w:szCs w:val="20"/>
              </w:rPr>
              <w:t xml:space="preserve"> so</w:t>
            </w:r>
            <w:r w:rsidRPr="00A4791E">
              <w:rPr>
                <w:rFonts w:ascii="Verdana" w:hAnsi="Verdana"/>
                <w:sz w:val="20"/>
                <w:szCs w:val="20"/>
              </w:rPr>
              <w:t xml:space="preserve"> navodila za vzdrževanje in obratovanje (ločeno za posamezni tip stanovanja in za skupne dele), vse za vsa dela, za katera se pridobiva uporabno dovoljenje</w:t>
            </w:r>
            <w:r w:rsidR="00405C77">
              <w:rPr>
                <w:rFonts w:ascii="Verdana" w:hAnsi="Verdana"/>
                <w:sz w:val="20"/>
                <w:szCs w:val="20"/>
              </w:rPr>
              <w:t>;</w:t>
            </w:r>
          </w:p>
          <w:p w14:paraId="08317D1D" w14:textId="2A49EA7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izvedba vseh oznak stanovanj, shramb, parkirnih mest in skupnih prostorov skladno z zakonodajnimi zahtevami;</w:t>
            </w:r>
          </w:p>
          <w:p w14:paraId="6D99771B" w14:textId="70B3A00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izdelava </w:t>
            </w:r>
            <w:r w:rsidR="006035EA" w:rsidRPr="00A4791E">
              <w:rPr>
                <w:rFonts w:ascii="Verdana" w:hAnsi="Verdana"/>
                <w:sz w:val="20"/>
                <w:szCs w:val="20"/>
              </w:rPr>
              <w:t xml:space="preserve">Izkaza energijskih lastnosti </w:t>
            </w:r>
            <w:r w:rsidR="006035EA">
              <w:rPr>
                <w:rFonts w:ascii="Verdana" w:hAnsi="Verdana"/>
                <w:sz w:val="20"/>
                <w:szCs w:val="20"/>
              </w:rPr>
              <w:t xml:space="preserve">in </w:t>
            </w:r>
            <w:r w:rsidRPr="00A4791E">
              <w:rPr>
                <w:rFonts w:ascii="Verdana" w:hAnsi="Verdana"/>
                <w:sz w:val="20"/>
                <w:szCs w:val="20"/>
              </w:rPr>
              <w:t>energetske izkaznice za posamezne objekte;</w:t>
            </w:r>
          </w:p>
          <w:p w14:paraId="1AA53852" w14:textId="499071E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izdelava in predaja garancijske knjižice z Navodili za obratovanje in vzdrževanje ter garancijskimi listi z navedbo jamstvenih rokov za posamezne dele stavbe in naprav z </w:t>
            </w:r>
            <w:r w:rsidRPr="00A4791E">
              <w:rPr>
                <w:rFonts w:ascii="Verdana" w:hAnsi="Verdana"/>
                <w:sz w:val="20"/>
                <w:szCs w:val="20"/>
              </w:rPr>
              <w:lastRenderedPageBreak/>
              <w:t xml:space="preserve">navedbo strokovnih služb in pooblaščenih oseb, pri katerih bo uporabnik stanovanja in upravnik objektov prijavil napako, vse za posamezni tip stanovanja in ločeno za skupne dele in naprave (ločeno navodila v </w:t>
            </w:r>
            <w:r w:rsidR="00405C77">
              <w:rPr>
                <w:rFonts w:ascii="Verdana" w:hAnsi="Verdana"/>
                <w:sz w:val="20"/>
                <w:szCs w:val="20"/>
              </w:rPr>
              <w:t>46</w:t>
            </w:r>
            <w:r w:rsidR="00405C77" w:rsidRPr="00A4791E">
              <w:rPr>
                <w:rFonts w:ascii="Verdana" w:hAnsi="Verdana"/>
                <w:sz w:val="20"/>
                <w:szCs w:val="20"/>
              </w:rPr>
              <w:t xml:space="preserve"> </w:t>
            </w:r>
            <w:r w:rsidRPr="00A4791E">
              <w:rPr>
                <w:rFonts w:ascii="Verdana" w:hAnsi="Verdana"/>
                <w:sz w:val="20"/>
                <w:szCs w:val="20"/>
              </w:rPr>
              <w:t>izvodih za stanovalce in v 3 izvodih navodila za upravnika) po navodilih naročnika ter izdelati plan vzdrževanja za posamezne dele stavbe po vrstah del, opreme, naprav s prikazanimi minimalnimi cikli vzdrževanj, ki jih bo mogoče uporabiti za aktivnosti vzdrževanja in obratovanja na objektih, po navodilih naročnika</w:t>
            </w:r>
            <w:r w:rsidR="00750AC9">
              <w:rPr>
                <w:rFonts w:ascii="Verdana" w:hAnsi="Verdana"/>
                <w:sz w:val="20"/>
                <w:szCs w:val="20"/>
              </w:rPr>
              <w:t>;</w:t>
            </w:r>
          </w:p>
          <w:p w14:paraId="4F6E6214" w14:textId="34C8F8E4"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stroški do konca primopredaje stanovanj naročniku po posameznih objektih in skupnih prostorov upravniku po posameznih objektih</w:t>
            </w:r>
            <w:r w:rsidR="00750AC9">
              <w:rPr>
                <w:rFonts w:ascii="Verdana" w:hAnsi="Verdana"/>
                <w:sz w:val="20"/>
                <w:szCs w:val="20"/>
              </w:rPr>
              <w:t>,</w:t>
            </w:r>
            <w:r w:rsidRPr="00A4791E">
              <w:rPr>
                <w:rFonts w:ascii="Verdana" w:hAnsi="Verdana"/>
                <w:sz w:val="20"/>
                <w:szCs w:val="20"/>
              </w:rPr>
              <w:t xml:space="preserve"> kot so: poraba električne energije, vode, ogrevanja, varovanja, ključarja, končnih čiščenj (pred kvalitetnimi pregledi, pred primopredajo in po vsakokratni odpravi napak), zaščita izvedenih del, riziko okvar in uničenja;</w:t>
            </w:r>
          </w:p>
          <w:p w14:paraId="58B56D42" w14:textId="422042AE"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 potrebe izvajanja postopkov oddaje stanovanj, že pred primopredajo objektov in izvedenih del, omogočiti in pomagati naročniku organizirati dneve odprtih vrat in ogledov stanovanj, parkirnih mest, shramb ter skupnih delov in naprav</w:t>
            </w:r>
            <w:r>
              <w:rPr>
                <w:rFonts w:ascii="Verdana" w:hAnsi="Verdana"/>
                <w:sz w:val="20"/>
                <w:szCs w:val="20"/>
              </w:rPr>
              <w:t xml:space="preserve"> (</w:t>
            </w:r>
            <w:r w:rsidRPr="00A4791E">
              <w:rPr>
                <w:rFonts w:ascii="Verdana" w:hAnsi="Verdana"/>
                <w:sz w:val="20"/>
                <w:szCs w:val="20"/>
              </w:rPr>
              <w:t>v kolikor se naročnik za to odloči</w:t>
            </w:r>
            <w:r>
              <w:rPr>
                <w:rFonts w:ascii="Verdana" w:hAnsi="Verdana"/>
                <w:sz w:val="20"/>
                <w:szCs w:val="20"/>
              </w:rPr>
              <w:t>)</w:t>
            </w:r>
            <w:r w:rsidRPr="00A4791E">
              <w:rPr>
                <w:rFonts w:ascii="Verdana" w:hAnsi="Verdana"/>
                <w:sz w:val="20"/>
                <w:szCs w:val="20"/>
              </w:rPr>
              <w:t>, pri čemer sta pogodbeni stranki sporazumni, da se to ne šteje za pričetek uporabe, naročnik pa ob tem naroči in plača izvajalcu stroške, vezane na čiščenje, povezano z dnevi odprtih vrat in ogledov;</w:t>
            </w:r>
          </w:p>
          <w:p w14:paraId="432D6E91" w14:textId="36CA79FC"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sodelovanje</w:t>
            </w:r>
            <w:r w:rsidR="00267CF2">
              <w:rPr>
                <w:rFonts w:ascii="Verdana" w:hAnsi="Verdana"/>
                <w:sz w:val="20"/>
                <w:szCs w:val="20"/>
              </w:rPr>
              <w:t xml:space="preserve"> in usklajevanje</w:t>
            </w:r>
            <w:r w:rsidRPr="00A4791E">
              <w:rPr>
                <w:rFonts w:ascii="Verdana" w:hAnsi="Verdana"/>
                <w:sz w:val="20"/>
                <w:szCs w:val="20"/>
              </w:rPr>
              <w:t xml:space="preserve"> z izvajalci </w:t>
            </w:r>
            <w:r w:rsidR="00162808">
              <w:rPr>
                <w:rFonts w:ascii="Verdana" w:hAnsi="Verdana"/>
                <w:sz w:val="20"/>
                <w:szCs w:val="20"/>
              </w:rPr>
              <w:t xml:space="preserve">gradnje </w:t>
            </w:r>
            <w:r w:rsidR="001F0C14">
              <w:rPr>
                <w:rFonts w:ascii="Verdana" w:hAnsi="Verdana"/>
                <w:sz w:val="20"/>
                <w:szCs w:val="20"/>
              </w:rPr>
              <w:t xml:space="preserve">ali upravljalci </w:t>
            </w:r>
            <w:r w:rsidR="00881101">
              <w:rPr>
                <w:rFonts w:ascii="Verdana" w:hAnsi="Verdana"/>
                <w:sz w:val="20"/>
                <w:szCs w:val="20"/>
              </w:rPr>
              <w:t xml:space="preserve">gospodarske javne infrastrukture v OPPN Partizan investitorja Občina Jesenice </w:t>
            </w:r>
            <w:r w:rsidRPr="00A4791E">
              <w:rPr>
                <w:rFonts w:ascii="Verdana" w:hAnsi="Verdana"/>
                <w:sz w:val="20"/>
                <w:szCs w:val="20"/>
              </w:rPr>
              <w:t>in druge infrastrukture s strani tretjih oseb, koordinacija izvajanja del in skrb za nemoteno napredovanje teh del.</w:t>
            </w:r>
          </w:p>
          <w:p w14:paraId="40F7989A" w14:textId="77777777" w:rsidR="0075399F" w:rsidRPr="00A4791E" w:rsidRDefault="0075399F" w:rsidP="0075399F">
            <w:pPr>
              <w:pStyle w:val="Odstavekseznama"/>
              <w:spacing w:after="0" w:line="240" w:lineRule="auto"/>
              <w:jc w:val="both"/>
              <w:rPr>
                <w:rFonts w:ascii="Verdana" w:hAnsi="Verdana"/>
                <w:sz w:val="20"/>
                <w:szCs w:val="20"/>
              </w:rPr>
            </w:pPr>
          </w:p>
          <w:p w14:paraId="75A6234F" w14:textId="77777777" w:rsidR="0075399F" w:rsidRPr="00A4791E" w:rsidRDefault="0075399F" w:rsidP="0075399F">
            <w:pPr>
              <w:pStyle w:val="Default"/>
              <w:jc w:val="both"/>
              <w:rPr>
                <w:rFonts w:ascii="Verdana" w:eastAsia="Calibri" w:hAnsi="Verdana" w:cs="Times New Roman"/>
                <w:color w:val="00000A"/>
                <w:sz w:val="20"/>
                <w:szCs w:val="20"/>
              </w:rPr>
            </w:pPr>
            <w:r w:rsidRPr="00A4791E">
              <w:rPr>
                <w:rFonts w:ascii="Verdana" w:eastAsia="Calibri" w:hAnsi="Verdana" w:cs="Times New Roman"/>
                <w:color w:val="00000A"/>
                <w:sz w:val="20"/>
                <w:szCs w:val="20"/>
              </w:rPr>
              <w:t>Izvajalec mora za določitev mesečne stopnje gotovosti del, pred izstavitvijo vsake mesečne situacije</w:t>
            </w:r>
            <w:r>
              <w:rPr>
                <w:rFonts w:ascii="Verdana" w:eastAsia="Calibri" w:hAnsi="Verdana" w:cs="Times New Roman"/>
                <w:color w:val="00000A"/>
                <w:sz w:val="20"/>
                <w:szCs w:val="20"/>
              </w:rPr>
              <w:t>,</w:t>
            </w:r>
            <w:r w:rsidRPr="00A4791E">
              <w:rPr>
                <w:rFonts w:ascii="Verdana" w:eastAsia="Calibri" w:hAnsi="Verdana" w:cs="Times New Roman"/>
                <w:color w:val="00000A"/>
                <w:sz w:val="20"/>
                <w:szCs w:val="20"/>
              </w:rPr>
              <w:t xml:space="preserve"> do 25. v mesecu dostaviti knjigo obračunskih izmer </w:t>
            </w:r>
            <w:r>
              <w:rPr>
                <w:rFonts w:ascii="Verdana" w:eastAsia="Calibri" w:hAnsi="Verdana" w:cs="Times New Roman"/>
                <w:color w:val="00000A"/>
                <w:sz w:val="20"/>
                <w:szCs w:val="20"/>
              </w:rPr>
              <w:t xml:space="preserve">na podlagi PZI projektantskega predračuna, </w:t>
            </w:r>
            <w:r w:rsidRPr="00A4791E">
              <w:rPr>
                <w:rFonts w:ascii="Verdana" w:eastAsia="Calibri" w:hAnsi="Verdana" w:cs="Times New Roman"/>
                <w:color w:val="00000A"/>
                <w:sz w:val="20"/>
                <w:szCs w:val="20"/>
              </w:rPr>
              <w:t>kot osnovo za obračun izvedenih del, ki j</w:t>
            </w:r>
            <w:r>
              <w:rPr>
                <w:rFonts w:ascii="Verdana" w:eastAsia="Calibri" w:hAnsi="Verdana" w:cs="Times New Roman"/>
                <w:color w:val="00000A"/>
                <w:sz w:val="20"/>
                <w:szCs w:val="20"/>
              </w:rPr>
              <w:t>e</w:t>
            </w:r>
            <w:r w:rsidRPr="00A4791E">
              <w:rPr>
                <w:rFonts w:ascii="Verdana" w:eastAsia="Calibri" w:hAnsi="Verdana" w:cs="Times New Roman"/>
                <w:color w:val="00000A"/>
                <w:sz w:val="20"/>
                <w:szCs w:val="20"/>
              </w:rPr>
              <w:t xml:space="preserve"> v okviru izračunane stopnje gotovosti del </w:t>
            </w:r>
            <w:r>
              <w:rPr>
                <w:rFonts w:ascii="Verdana" w:eastAsia="Calibri" w:hAnsi="Verdana" w:cs="Times New Roman"/>
                <w:color w:val="00000A"/>
                <w:sz w:val="20"/>
                <w:szCs w:val="20"/>
              </w:rPr>
              <w:t>(</w:t>
            </w:r>
            <w:r w:rsidRPr="00A4791E">
              <w:rPr>
                <w:rFonts w:ascii="Verdana" w:eastAsia="Calibri" w:hAnsi="Verdana" w:cs="Times New Roman"/>
                <w:color w:val="00000A"/>
                <w:sz w:val="20"/>
                <w:szCs w:val="20"/>
              </w:rPr>
              <w:t>upoštevaje vsa dela, opravila in stroške, ki so zajeti v ponudbeni ceni</w:t>
            </w:r>
            <w:r>
              <w:rPr>
                <w:rFonts w:ascii="Verdana" w:eastAsia="Calibri" w:hAnsi="Verdana" w:cs="Times New Roman"/>
                <w:color w:val="00000A"/>
                <w:sz w:val="20"/>
                <w:szCs w:val="20"/>
              </w:rPr>
              <w:t>)</w:t>
            </w:r>
            <w:r w:rsidRPr="00A4791E">
              <w:rPr>
                <w:rFonts w:ascii="Verdana" w:eastAsia="Calibri" w:hAnsi="Verdana" w:cs="Times New Roman"/>
                <w:color w:val="00000A"/>
                <w:sz w:val="20"/>
                <w:szCs w:val="20"/>
              </w:rPr>
              <w:t xml:space="preserve"> </w:t>
            </w:r>
            <w:r>
              <w:rPr>
                <w:rFonts w:ascii="Verdana" w:eastAsia="Calibri" w:hAnsi="Verdana" w:cs="Times New Roman"/>
                <w:color w:val="00000A"/>
                <w:sz w:val="20"/>
                <w:szCs w:val="20"/>
              </w:rPr>
              <w:t>ter</w:t>
            </w:r>
            <w:r w:rsidRPr="00A4791E">
              <w:rPr>
                <w:rFonts w:ascii="Verdana" w:eastAsia="Calibri" w:hAnsi="Verdana" w:cs="Times New Roman"/>
                <w:color w:val="00000A"/>
                <w:sz w:val="20"/>
                <w:szCs w:val="20"/>
              </w:rPr>
              <w:t xml:space="preserve"> poročilo o stanju izvedbe del in potrebnih ukrepih, ki ju potrdi nadzorni organ naročnika do 30. v mesecu. Obračunsko obdobje je od prvega do zadnjega dne v mesecu.</w:t>
            </w:r>
          </w:p>
          <w:p w14:paraId="01A585F7" w14:textId="77777777" w:rsidR="0075399F" w:rsidRPr="00A4791E" w:rsidRDefault="0075399F" w:rsidP="0075399F">
            <w:pPr>
              <w:pStyle w:val="Default"/>
              <w:jc w:val="both"/>
              <w:rPr>
                <w:rFonts w:ascii="Verdana" w:eastAsia="Calibri" w:hAnsi="Verdana" w:cs="Times New Roman"/>
                <w:color w:val="00000A"/>
                <w:sz w:val="20"/>
                <w:szCs w:val="20"/>
              </w:rPr>
            </w:pPr>
          </w:p>
          <w:p w14:paraId="4610F660" w14:textId="2B12C68C" w:rsidR="0075399F" w:rsidRDefault="0075399F" w:rsidP="0075399F">
            <w:pPr>
              <w:pStyle w:val="Default"/>
              <w:jc w:val="both"/>
              <w:rPr>
                <w:rFonts w:ascii="Verdana" w:eastAsia="Calibri" w:hAnsi="Verdana" w:cs="Times New Roman"/>
                <w:color w:val="00000A"/>
                <w:sz w:val="20"/>
                <w:szCs w:val="20"/>
              </w:rPr>
            </w:pPr>
            <w:r w:rsidRPr="00A4791E">
              <w:rPr>
                <w:rFonts w:ascii="Verdana" w:eastAsia="Calibri" w:hAnsi="Verdana" w:cs="Times New Roman"/>
                <w:color w:val="00000A"/>
                <w:sz w:val="20"/>
                <w:szCs w:val="20"/>
              </w:rPr>
              <w:t xml:space="preserve">Nadzorni organ naročnika pri potrditvi stopnje gotovosti GOI del na osnovi knjige obračunskih izmer </w:t>
            </w:r>
            <w:r>
              <w:rPr>
                <w:rFonts w:ascii="Verdana" w:eastAsia="Calibri" w:hAnsi="Verdana" w:cs="Times New Roman"/>
                <w:color w:val="00000A"/>
                <w:sz w:val="20"/>
                <w:szCs w:val="20"/>
              </w:rPr>
              <w:t xml:space="preserve">na podlagi PZI projektantskega predračuna </w:t>
            </w:r>
            <w:r w:rsidRPr="00A4791E">
              <w:rPr>
                <w:rFonts w:ascii="Verdana" w:eastAsia="Calibri" w:hAnsi="Verdana" w:cs="Times New Roman"/>
                <w:color w:val="00000A"/>
                <w:sz w:val="20"/>
                <w:szCs w:val="20"/>
              </w:rPr>
              <w:t xml:space="preserve">upošteva vsa dela, opravila in stroške, ki so zajeti ponudbeni ceni. Stopnja gotovosti GOI del se tako </w:t>
            </w:r>
            <w:r>
              <w:rPr>
                <w:rFonts w:ascii="Verdana" w:eastAsia="Calibri" w:hAnsi="Verdana" w:cs="Times New Roman"/>
                <w:color w:val="00000A"/>
                <w:sz w:val="20"/>
                <w:szCs w:val="20"/>
              </w:rPr>
              <w:t xml:space="preserve">določi </w:t>
            </w:r>
            <w:r w:rsidRPr="00A4791E">
              <w:rPr>
                <w:rFonts w:ascii="Verdana" w:eastAsia="Calibri" w:hAnsi="Verdana" w:cs="Times New Roman"/>
                <w:color w:val="00000A"/>
                <w:sz w:val="20"/>
                <w:szCs w:val="20"/>
              </w:rPr>
              <w:t>glede na dejansko stanje izvedenosti teh del, opravil in stroškov, ki so zajeti v enotnih cenah</w:t>
            </w:r>
            <w:r w:rsidR="001F0C14">
              <w:rPr>
                <w:rFonts w:ascii="Verdana" w:eastAsia="Calibri" w:hAnsi="Verdana" w:cs="Times New Roman"/>
                <w:color w:val="00000A"/>
                <w:sz w:val="20"/>
                <w:szCs w:val="20"/>
              </w:rPr>
              <w:t>,</w:t>
            </w:r>
            <w:r w:rsidRPr="00A4791E">
              <w:rPr>
                <w:rFonts w:ascii="Verdana" w:eastAsia="Calibri" w:hAnsi="Verdana" w:cs="Times New Roman"/>
                <w:color w:val="00000A"/>
                <w:sz w:val="20"/>
                <w:szCs w:val="20"/>
              </w:rPr>
              <w:t xml:space="preserve"> in sicer </w:t>
            </w:r>
            <w:r w:rsidR="00E60D3C">
              <w:rPr>
                <w:rFonts w:ascii="Verdana" w:eastAsia="Calibri" w:hAnsi="Verdana" w:cs="Times New Roman"/>
                <w:color w:val="00000A"/>
                <w:sz w:val="20"/>
                <w:szCs w:val="20"/>
              </w:rPr>
              <w:t>vsa</w:t>
            </w:r>
            <w:r w:rsidR="00E60D3C" w:rsidRPr="00A4791E">
              <w:rPr>
                <w:rFonts w:ascii="Verdana" w:eastAsia="Calibri" w:hAnsi="Verdana" w:cs="Times New Roman"/>
                <w:color w:val="00000A"/>
                <w:sz w:val="20"/>
                <w:szCs w:val="20"/>
              </w:rPr>
              <w:t xml:space="preserve"> </w:t>
            </w:r>
            <w:r w:rsidRPr="00A4791E">
              <w:rPr>
                <w:rFonts w:ascii="Verdana" w:eastAsia="Calibri" w:hAnsi="Verdana" w:cs="Times New Roman"/>
                <w:color w:val="00000A"/>
                <w:sz w:val="20"/>
                <w:szCs w:val="20"/>
              </w:rPr>
              <w:t>predmetna dela, opravila in stroški (npr.: dostava dokumentacije, dokazila, izkazi, pregledi, meritve, dokumentacija za tehnični pregled ipd.)</w:t>
            </w:r>
            <w:r>
              <w:rPr>
                <w:rFonts w:ascii="Verdana" w:eastAsia="Calibri" w:hAnsi="Verdana" w:cs="Times New Roman"/>
                <w:color w:val="00000A"/>
                <w:sz w:val="20"/>
                <w:szCs w:val="20"/>
              </w:rPr>
              <w:t xml:space="preserve">. </w:t>
            </w:r>
          </w:p>
          <w:p w14:paraId="13C889B6" w14:textId="77777777" w:rsidR="0075399F" w:rsidRDefault="0075399F" w:rsidP="0075399F">
            <w:pPr>
              <w:pStyle w:val="Default"/>
              <w:jc w:val="both"/>
              <w:rPr>
                <w:rFonts w:ascii="Verdana" w:eastAsia="Calibri" w:hAnsi="Verdana" w:cs="Times New Roman"/>
                <w:color w:val="00000A"/>
                <w:sz w:val="20"/>
                <w:szCs w:val="20"/>
              </w:rPr>
            </w:pPr>
          </w:p>
          <w:p w14:paraId="0F57B8FA" w14:textId="7033B0A2" w:rsidR="0075399F" w:rsidRPr="00A4791E" w:rsidRDefault="0075399F" w:rsidP="0075399F">
            <w:pPr>
              <w:pStyle w:val="Default"/>
              <w:jc w:val="both"/>
              <w:rPr>
                <w:rFonts w:ascii="Verdana" w:eastAsia="Calibri" w:hAnsi="Verdana" w:cs="Times New Roman"/>
                <w:color w:val="00000A"/>
                <w:sz w:val="20"/>
                <w:szCs w:val="20"/>
              </w:rPr>
            </w:pPr>
            <w:r>
              <w:rPr>
                <w:rFonts w:ascii="Verdana" w:eastAsia="Calibri" w:hAnsi="Verdana" w:cs="Times New Roman"/>
                <w:color w:val="00000A"/>
                <w:sz w:val="20"/>
                <w:szCs w:val="20"/>
              </w:rPr>
              <w:t>Vrednost mesečne začasne situacije za izvedbo GOI del je tako določena na podlagi stopnje gotovosti del</w:t>
            </w:r>
            <w:r w:rsidR="005F6C0F">
              <w:rPr>
                <w:rFonts w:ascii="Verdana" w:eastAsia="Calibri" w:hAnsi="Verdana" w:cs="Times New Roman"/>
                <w:color w:val="00000A"/>
                <w:sz w:val="20"/>
                <w:szCs w:val="20"/>
              </w:rPr>
              <w:t>,</w:t>
            </w:r>
            <w:r>
              <w:rPr>
                <w:rFonts w:ascii="Verdana" w:eastAsia="Calibri" w:hAnsi="Verdana" w:cs="Times New Roman"/>
                <w:color w:val="00000A"/>
                <w:sz w:val="20"/>
                <w:szCs w:val="20"/>
              </w:rPr>
              <w:t xml:space="preserve"> znižana za odstotni delež končne situacije. </w:t>
            </w:r>
            <w:r w:rsidRPr="006A4BA6">
              <w:rPr>
                <w:rFonts w:ascii="Verdana" w:eastAsia="Calibri" w:hAnsi="Verdana" w:cs="Times New Roman"/>
                <w:color w:val="00000A"/>
                <w:sz w:val="20"/>
                <w:szCs w:val="20"/>
              </w:rPr>
              <w:t xml:space="preserve">Izvedba GOI del je skupaj ovrednotena na 97% pogodbene cene, pri čemer se 92% pogodbene cene obračuna </w:t>
            </w:r>
            <w:r w:rsidR="003F5884">
              <w:rPr>
                <w:rFonts w:ascii="Verdana" w:eastAsia="Calibri" w:hAnsi="Verdana" w:cs="Times New Roman"/>
                <w:color w:val="00000A"/>
                <w:sz w:val="20"/>
                <w:szCs w:val="20"/>
              </w:rPr>
              <w:t xml:space="preserve">s številom </w:t>
            </w:r>
            <w:r w:rsidR="003F5884" w:rsidRPr="006A4BA6">
              <w:rPr>
                <w:rFonts w:ascii="Verdana" w:eastAsia="Calibri" w:hAnsi="Verdana" w:cs="Times New Roman"/>
                <w:color w:val="00000A"/>
                <w:sz w:val="20"/>
                <w:szCs w:val="20"/>
              </w:rPr>
              <w:t>mesečni</w:t>
            </w:r>
            <w:r w:rsidR="003F5884">
              <w:rPr>
                <w:rFonts w:ascii="Verdana" w:eastAsia="Calibri" w:hAnsi="Verdana" w:cs="Times New Roman"/>
                <w:color w:val="00000A"/>
                <w:sz w:val="20"/>
                <w:szCs w:val="20"/>
              </w:rPr>
              <w:t>h</w:t>
            </w:r>
            <w:r w:rsidR="003F5884" w:rsidRPr="006A4BA6">
              <w:rPr>
                <w:rFonts w:ascii="Verdana" w:eastAsia="Calibri" w:hAnsi="Verdana" w:cs="Times New Roman"/>
                <w:color w:val="00000A"/>
                <w:sz w:val="20"/>
                <w:szCs w:val="20"/>
              </w:rPr>
              <w:t xml:space="preserve"> začasni</w:t>
            </w:r>
            <w:r w:rsidR="003F5884">
              <w:rPr>
                <w:rFonts w:ascii="Verdana" w:eastAsia="Calibri" w:hAnsi="Verdana" w:cs="Times New Roman"/>
                <w:color w:val="00000A"/>
                <w:sz w:val="20"/>
                <w:szCs w:val="20"/>
              </w:rPr>
              <w:t>h</w:t>
            </w:r>
            <w:r w:rsidR="003F5884" w:rsidRPr="006A4BA6">
              <w:rPr>
                <w:rFonts w:ascii="Verdana" w:eastAsia="Calibri" w:hAnsi="Verdana" w:cs="Times New Roman"/>
                <w:color w:val="00000A"/>
                <w:sz w:val="20"/>
                <w:szCs w:val="20"/>
              </w:rPr>
              <w:t xml:space="preserve"> </w:t>
            </w:r>
            <w:r w:rsidRPr="006A4BA6">
              <w:rPr>
                <w:rFonts w:ascii="Verdana" w:eastAsia="Calibri" w:hAnsi="Verdana" w:cs="Times New Roman"/>
                <w:color w:val="00000A"/>
                <w:sz w:val="20"/>
                <w:szCs w:val="20"/>
              </w:rPr>
              <w:t>situacij</w:t>
            </w:r>
            <w:r w:rsidR="003F5884">
              <w:rPr>
                <w:rFonts w:ascii="Verdana" w:eastAsia="Calibri" w:hAnsi="Verdana" w:cs="Times New Roman"/>
                <w:color w:val="00000A"/>
                <w:sz w:val="20"/>
                <w:szCs w:val="20"/>
              </w:rPr>
              <w:t>,</w:t>
            </w:r>
            <w:r w:rsidR="00A00870">
              <w:rPr>
                <w:rFonts w:ascii="Verdana" w:eastAsia="Calibri" w:hAnsi="Verdana" w:cs="Times New Roman"/>
                <w:color w:val="00000A"/>
                <w:sz w:val="20"/>
                <w:szCs w:val="20"/>
              </w:rPr>
              <w:t xml:space="preserve"> skladno z zahtevanim rokom gradnje,</w:t>
            </w:r>
            <w:r w:rsidRPr="006A4BA6">
              <w:rPr>
                <w:rFonts w:ascii="Verdana" w:eastAsia="Calibri" w:hAnsi="Verdana" w:cs="Times New Roman"/>
                <w:color w:val="00000A"/>
                <w:sz w:val="20"/>
                <w:szCs w:val="20"/>
              </w:rPr>
              <w:t xml:space="preserve"> in 5% pogodbene cene s končno obračunsko situacijo.</w:t>
            </w:r>
          </w:p>
          <w:p w14:paraId="33600897" w14:textId="77777777" w:rsidR="0075399F" w:rsidRPr="00A4791E" w:rsidRDefault="0075399F" w:rsidP="0075399F">
            <w:pPr>
              <w:pStyle w:val="Default"/>
              <w:jc w:val="both"/>
              <w:rPr>
                <w:rFonts w:ascii="Verdana" w:eastAsia="Calibri" w:hAnsi="Verdana" w:cs="Times New Roman"/>
                <w:color w:val="00000A"/>
                <w:sz w:val="20"/>
                <w:szCs w:val="20"/>
              </w:rPr>
            </w:pPr>
          </w:p>
          <w:p w14:paraId="0636646C" w14:textId="77777777" w:rsidR="0075399F" w:rsidRPr="00A4791E" w:rsidRDefault="0075399F" w:rsidP="0075399F">
            <w:pPr>
              <w:pStyle w:val="Default"/>
              <w:jc w:val="both"/>
              <w:rPr>
                <w:rFonts w:ascii="Verdana" w:eastAsia="Calibri" w:hAnsi="Verdana" w:cs="Times New Roman"/>
                <w:color w:val="auto"/>
                <w:sz w:val="20"/>
                <w:szCs w:val="20"/>
                <w:highlight w:val="yellow"/>
              </w:rPr>
            </w:pPr>
            <w:r w:rsidRPr="00A4791E">
              <w:rPr>
                <w:rFonts w:ascii="Verdana" w:eastAsia="Calibri" w:hAnsi="Verdana" w:cs="Times New Roman"/>
                <w:color w:val="auto"/>
                <w:sz w:val="20"/>
                <w:szCs w:val="20"/>
              </w:rPr>
              <w:t xml:space="preserve">Naročnik bo 95% pogodbene </w:t>
            </w:r>
            <w:r>
              <w:rPr>
                <w:rFonts w:ascii="Verdana" w:eastAsia="Calibri" w:hAnsi="Verdana" w:cs="Times New Roman"/>
                <w:color w:val="auto"/>
                <w:sz w:val="20"/>
                <w:szCs w:val="20"/>
              </w:rPr>
              <w:t>cene</w:t>
            </w:r>
            <w:r w:rsidRPr="00A4791E">
              <w:rPr>
                <w:rFonts w:ascii="Verdana" w:eastAsia="Calibri" w:hAnsi="Verdana" w:cs="Times New Roman"/>
                <w:color w:val="auto"/>
                <w:sz w:val="20"/>
                <w:szCs w:val="20"/>
              </w:rPr>
              <w:t xml:space="preserve"> ponudniku (izbranemu izvajalcu) poravnal glede na posamezne potrjene </w:t>
            </w:r>
            <w:r>
              <w:rPr>
                <w:rFonts w:ascii="Verdana" w:eastAsia="Calibri" w:hAnsi="Verdana" w:cs="Times New Roman"/>
                <w:color w:val="auto"/>
                <w:sz w:val="20"/>
                <w:szCs w:val="20"/>
              </w:rPr>
              <w:t>začasne</w:t>
            </w:r>
            <w:r w:rsidRPr="00A4791E">
              <w:rPr>
                <w:rFonts w:ascii="Verdana" w:eastAsia="Calibri" w:hAnsi="Verdana" w:cs="Times New Roman"/>
                <w:color w:val="auto"/>
                <w:sz w:val="20"/>
                <w:szCs w:val="20"/>
              </w:rPr>
              <w:t xml:space="preserve"> situacije</w:t>
            </w:r>
            <w:r>
              <w:rPr>
                <w:rFonts w:ascii="Verdana" w:eastAsia="Calibri" w:hAnsi="Verdana" w:cs="Times New Roman"/>
                <w:color w:val="auto"/>
                <w:sz w:val="20"/>
                <w:szCs w:val="20"/>
              </w:rPr>
              <w:t xml:space="preserve"> (3% - projektiranje in 92% - gradnja)</w:t>
            </w:r>
            <w:r w:rsidRPr="00A4791E">
              <w:rPr>
                <w:rFonts w:ascii="Verdana" w:eastAsia="Calibri" w:hAnsi="Verdana" w:cs="Times New Roman"/>
                <w:color w:val="auto"/>
                <w:sz w:val="20"/>
                <w:szCs w:val="20"/>
              </w:rPr>
              <w:t xml:space="preserve">, zadnjih 5% pogodbene </w:t>
            </w:r>
            <w:r>
              <w:rPr>
                <w:rFonts w:ascii="Verdana" w:eastAsia="Calibri" w:hAnsi="Verdana" w:cs="Times New Roman"/>
                <w:color w:val="auto"/>
                <w:sz w:val="20"/>
                <w:szCs w:val="20"/>
              </w:rPr>
              <w:t>cene</w:t>
            </w:r>
            <w:r w:rsidRPr="00A4791E">
              <w:rPr>
                <w:rFonts w:ascii="Verdana" w:eastAsia="Calibri" w:hAnsi="Verdana" w:cs="Times New Roman"/>
                <w:color w:val="auto"/>
                <w:sz w:val="20"/>
                <w:szCs w:val="20"/>
              </w:rPr>
              <w:t xml:space="preserve"> pa </w:t>
            </w:r>
            <w:r>
              <w:rPr>
                <w:rFonts w:ascii="Verdana" w:eastAsia="Calibri" w:hAnsi="Verdana" w:cs="Times New Roman"/>
                <w:color w:val="auto"/>
                <w:sz w:val="20"/>
                <w:szCs w:val="20"/>
              </w:rPr>
              <w:t>bo</w:t>
            </w:r>
            <w:r w:rsidRPr="00A4791E">
              <w:rPr>
                <w:rFonts w:ascii="Verdana" w:eastAsia="Calibri" w:hAnsi="Verdana" w:cs="Times New Roman"/>
                <w:color w:val="auto"/>
                <w:sz w:val="20"/>
                <w:szCs w:val="20"/>
              </w:rPr>
              <w:t xml:space="preserve"> izplača</w:t>
            </w:r>
            <w:r>
              <w:rPr>
                <w:rFonts w:ascii="Verdana" w:eastAsia="Calibri" w:hAnsi="Verdana" w:cs="Times New Roman"/>
                <w:color w:val="auto"/>
                <w:sz w:val="20"/>
                <w:szCs w:val="20"/>
              </w:rPr>
              <w:t>l</w:t>
            </w:r>
            <w:r w:rsidRPr="00A4791E">
              <w:rPr>
                <w:rFonts w:ascii="Verdana" w:eastAsia="Calibri" w:hAnsi="Verdana" w:cs="Times New Roman"/>
                <w:color w:val="auto"/>
                <w:sz w:val="20"/>
                <w:szCs w:val="20"/>
              </w:rPr>
              <w:t xml:space="preserve"> po podpisu končnega obračuna in predani bančni garanciji (ali enakovrednem kavcijskem zavarovanju) za odpravo napak v garancijski dobi, skladno </w:t>
            </w:r>
            <w:r>
              <w:rPr>
                <w:rFonts w:ascii="Verdana" w:eastAsia="Calibri" w:hAnsi="Verdana" w:cs="Times New Roman"/>
                <w:color w:val="auto"/>
                <w:sz w:val="20"/>
                <w:szCs w:val="20"/>
              </w:rPr>
              <w:t>s</w:t>
            </w:r>
            <w:r w:rsidRPr="00A4791E">
              <w:rPr>
                <w:rFonts w:ascii="Verdana" w:eastAsia="Calibri" w:hAnsi="Verdana" w:cs="Times New Roman"/>
                <w:color w:val="auto"/>
                <w:sz w:val="20"/>
                <w:szCs w:val="20"/>
              </w:rPr>
              <w:t xml:space="preserve"> pogodbo za projektiranje in gradnjo. </w:t>
            </w:r>
          </w:p>
          <w:p w14:paraId="6FB7355C" w14:textId="77777777" w:rsidR="0075399F" w:rsidRPr="00A4791E" w:rsidRDefault="0075399F" w:rsidP="0075399F">
            <w:pPr>
              <w:pStyle w:val="Default"/>
              <w:jc w:val="both"/>
              <w:rPr>
                <w:rFonts w:ascii="Verdana" w:eastAsia="Calibri" w:hAnsi="Verdana" w:cs="Times New Roman"/>
                <w:color w:val="00000A"/>
                <w:sz w:val="20"/>
                <w:szCs w:val="20"/>
              </w:rPr>
            </w:pPr>
          </w:p>
          <w:p w14:paraId="6286F81D"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Vse dajatve in drugi izdatki</w:t>
            </w:r>
            <w:r>
              <w:rPr>
                <w:rFonts w:ascii="Verdana" w:hAnsi="Verdana"/>
                <w:sz w:val="20"/>
                <w:szCs w:val="20"/>
              </w:rPr>
              <w:t>,</w:t>
            </w:r>
            <w:r w:rsidRPr="00A4791E">
              <w:rPr>
                <w:rFonts w:ascii="Verdana" w:hAnsi="Verdana"/>
                <w:sz w:val="20"/>
                <w:szCs w:val="20"/>
              </w:rPr>
              <w:t xml:space="preserve"> razen davka </w:t>
            </w:r>
            <w:r>
              <w:rPr>
                <w:rFonts w:ascii="Verdana" w:hAnsi="Verdana"/>
                <w:sz w:val="20"/>
                <w:szCs w:val="20"/>
              </w:rPr>
              <w:t xml:space="preserve">na dodano vrednost, </w:t>
            </w:r>
            <w:r w:rsidRPr="00A4791E">
              <w:rPr>
                <w:rFonts w:ascii="Verdana" w:hAnsi="Verdana"/>
                <w:sz w:val="20"/>
                <w:szCs w:val="20"/>
              </w:rPr>
              <w:t>morajo biti vsebovani v skupni ponudbeni ceni za izvedbo del, tako da naročnik na ponudbeno ceno izvajalcu ne plačuje nobenih dodatkov.</w:t>
            </w:r>
          </w:p>
          <w:p w14:paraId="6EE96DBD" w14:textId="77777777" w:rsidR="0075399F" w:rsidRPr="00A4791E" w:rsidRDefault="0075399F" w:rsidP="0075399F">
            <w:pPr>
              <w:spacing w:after="0" w:line="240" w:lineRule="auto"/>
              <w:jc w:val="both"/>
              <w:rPr>
                <w:rFonts w:ascii="Verdana" w:hAnsi="Verdana"/>
                <w:sz w:val="20"/>
                <w:szCs w:val="20"/>
              </w:rPr>
            </w:pPr>
          </w:p>
          <w:p w14:paraId="0C23D982" w14:textId="53A51258"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lastRenderedPageBreak/>
              <w:t>V razpisni dokumentaciji lahko ponudniki na vseh mestih, kjer sta zahtevana material oz. oprema navedena z znamkami, tipi ali proizvajalci, ponudijo material oz. opremo, ki sta najmanj enakovredna zahtevani, zlasti v lastnostih: oblika in vizualni izgled,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Za vse predlagane in potrjene materiale oz. opremo je potrebno za vsak ponujen material ali opremo izdelati elaborat, s katerim se dokaže enakovrednost in zagotavljanje bistvenih lastnosti ter skladnost z uredbo o zelenem javnem naročanju;</w:t>
            </w:r>
          </w:p>
          <w:p w14:paraId="565C0ECA" w14:textId="77777777" w:rsidR="0075399F" w:rsidRPr="00A4791E" w:rsidRDefault="0075399F" w:rsidP="0075399F">
            <w:pPr>
              <w:spacing w:after="0" w:line="240" w:lineRule="auto"/>
              <w:jc w:val="both"/>
              <w:rPr>
                <w:rFonts w:ascii="Verdana" w:hAnsi="Verdana"/>
                <w:sz w:val="20"/>
                <w:szCs w:val="20"/>
              </w:rPr>
            </w:pPr>
          </w:p>
          <w:p w14:paraId="24B04EED" w14:textId="77777777" w:rsidR="0075399F" w:rsidRPr="005B3482" w:rsidRDefault="0075399F" w:rsidP="0075399F">
            <w:pPr>
              <w:spacing w:after="0" w:line="240" w:lineRule="auto"/>
              <w:jc w:val="both"/>
              <w:rPr>
                <w:rFonts w:ascii="Verdana" w:hAnsi="Verdana"/>
                <w:sz w:val="20"/>
                <w:szCs w:val="20"/>
                <w:lang w:val="sl-SI"/>
              </w:rPr>
            </w:pPr>
            <w:r w:rsidRPr="00A4791E">
              <w:rPr>
                <w:rFonts w:ascii="Verdana" w:hAnsi="Verdana"/>
                <w:sz w:val="20"/>
                <w:szCs w:val="20"/>
              </w:rPr>
              <w:t>Enakovrednost gradben</w:t>
            </w:r>
            <w:r>
              <w:rPr>
                <w:rFonts w:ascii="Verdana" w:hAnsi="Verdana"/>
                <w:sz w:val="20"/>
                <w:szCs w:val="20"/>
              </w:rPr>
              <w:t>ega</w:t>
            </w:r>
            <w:r w:rsidRPr="00A4791E">
              <w:rPr>
                <w:rFonts w:ascii="Verdana" w:hAnsi="Verdana"/>
                <w:sz w:val="20"/>
                <w:szCs w:val="20"/>
              </w:rPr>
              <w:t xml:space="preserve"> proizvod</w:t>
            </w:r>
            <w:r>
              <w:rPr>
                <w:rFonts w:ascii="Verdana" w:hAnsi="Verdana"/>
                <w:sz w:val="20"/>
                <w:szCs w:val="20"/>
              </w:rPr>
              <w:t>a,</w:t>
            </w:r>
            <w:r w:rsidRPr="00A4791E">
              <w:rPr>
                <w:rFonts w:ascii="Verdana" w:hAnsi="Verdana"/>
                <w:sz w:val="20"/>
                <w:szCs w:val="20"/>
              </w:rPr>
              <w:t xml:space="preserve"> materiala oz. opreme </w:t>
            </w:r>
            <w:r>
              <w:rPr>
                <w:rFonts w:ascii="Verdana" w:hAnsi="Verdana"/>
                <w:sz w:val="20"/>
                <w:szCs w:val="20"/>
              </w:rPr>
              <w:t xml:space="preserve">glede na </w:t>
            </w:r>
            <w:r w:rsidRPr="00A4791E">
              <w:rPr>
                <w:rFonts w:ascii="Verdana" w:hAnsi="Verdana"/>
                <w:sz w:val="20"/>
                <w:szCs w:val="20"/>
              </w:rPr>
              <w:t>zahtev</w:t>
            </w:r>
            <w:r>
              <w:rPr>
                <w:rFonts w:ascii="Verdana" w:hAnsi="Verdana"/>
                <w:sz w:val="20"/>
                <w:szCs w:val="20"/>
              </w:rPr>
              <w:t>an gradbeni proizvod, material oz. opremo v razpisni dokumentaciji,</w:t>
            </w:r>
            <w:r w:rsidRPr="00A4791E">
              <w:rPr>
                <w:rFonts w:ascii="Verdana" w:hAnsi="Verdana"/>
                <w:sz w:val="20"/>
                <w:szCs w:val="20"/>
              </w:rPr>
              <w:t xml:space="preserve"> mora pred potrditvijo PZI projektne dokumentacije oz. najkasneje pred vgradnjo potrditi naročnik. V primeru, da naročnik meni, da </w:t>
            </w:r>
            <w:r>
              <w:rPr>
                <w:rFonts w:ascii="Verdana" w:hAnsi="Verdana"/>
                <w:sz w:val="20"/>
                <w:szCs w:val="20"/>
              </w:rPr>
              <w:t xml:space="preserve">gradbeni proizvod, </w:t>
            </w:r>
            <w:r w:rsidRPr="00A4791E">
              <w:rPr>
                <w:rFonts w:ascii="Verdana" w:hAnsi="Verdana"/>
                <w:sz w:val="20"/>
                <w:szCs w:val="20"/>
              </w:rPr>
              <w:t>material, oprema ni</w:t>
            </w:r>
            <w:r>
              <w:rPr>
                <w:rFonts w:ascii="Verdana" w:hAnsi="Verdana"/>
                <w:sz w:val="20"/>
                <w:szCs w:val="20"/>
              </w:rPr>
              <w:t>so</w:t>
            </w:r>
            <w:r w:rsidRPr="00A4791E">
              <w:rPr>
                <w:rFonts w:ascii="Verdana" w:hAnsi="Verdana"/>
                <w:sz w:val="20"/>
                <w:szCs w:val="20"/>
              </w:rPr>
              <w:t xml:space="preserve"> skladn</w:t>
            </w:r>
            <w:r>
              <w:rPr>
                <w:rFonts w:ascii="Verdana" w:hAnsi="Verdana"/>
                <w:sz w:val="20"/>
                <w:szCs w:val="20"/>
              </w:rPr>
              <w:t>i</w:t>
            </w:r>
            <w:r w:rsidRPr="00A4791E">
              <w:rPr>
                <w:rFonts w:ascii="Verdana" w:hAnsi="Verdana"/>
                <w:sz w:val="20"/>
                <w:szCs w:val="20"/>
              </w:rPr>
              <w:t xml:space="preserve"> z zahtevan</w:t>
            </w:r>
            <w:r>
              <w:rPr>
                <w:rFonts w:ascii="Verdana" w:hAnsi="Verdana"/>
                <w:sz w:val="20"/>
                <w:szCs w:val="20"/>
              </w:rPr>
              <w:t>imi</w:t>
            </w:r>
            <w:r w:rsidRPr="00A4791E">
              <w:rPr>
                <w:rFonts w:ascii="Verdana" w:hAnsi="Verdana"/>
                <w:sz w:val="20"/>
                <w:szCs w:val="20"/>
              </w:rPr>
              <w:t>, je dokazno breme na strani ponudnikov.</w:t>
            </w:r>
          </w:p>
        </w:tc>
      </w:tr>
    </w:tbl>
    <w:p w14:paraId="4E584C20" w14:textId="77777777" w:rsidR="00792CE4" w:rsidRPr="005B3482" w:rsidRDefault="00792CE4" w:rsidP="00713893">
      <w:pPr>
        <w:spacing w:after="0" w:line="240" w:lineRule="auto"/>
        <w:jc w:val="both"/>
        <w:rPr>
          <w:rFonts w:ascii="Verdana" w:hAnsi="Verdana"/>
          <w:b/>
          <w:sz w:val="20"/>
          <w:szCs w:val="20"/>
          <w:lang w:val="sl-SI"/>
        </w:rPr>
      </w:pPr>
    </w:p>
    <w:sectPr w:rsidR="00792CE4" w:rsidRPr="005B3482" w:rsidSect="006E6E30">
      <w:headerReference w:type="default" r:id="rId10"/>
      <w:footerReference w:type="default" r:id="rId1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ADC98" w14:textId="77777777" w:rsidR="005D048B" w:rsidRDefault="005D048B" w:rsidP="00540116">
      <w:pPr>
        <w:spacing w:after="0" w:line="240" w:lineRule="auto"/>
      </w:pPr>
      <w:r>
        <w:separator/>
      </w:r>
    </w:p>
  </w:endnote>
  <w:endnote w:type="continuationSeparator" w:id="0">
    <w:p w14:paraId="36C903A8" w14:textId="77777777" w:rsidR="005D048B" w:rsidRDefault="005D048B"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JJGLAD+Calibri">
    <w:altName w:val="Yu Gothic"/>
    <w:panose1 w:val="00000000000000000000"/>
    <w:charset w:val="80"/>
    <w:family w:val="swiss"/>
    <w:notTrueType/>
    <w:pitch w:val="default"/>
    <w:sig w:usb0="00000000" w:usb1="08070000" w:usb2="00000010" w:usb3="00000000" w:csb0="00020001"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D048B" w:rsidRPr="001774F3" w14:paraId="4F16C54C" w14:textId="77777777" w:rsidTr="00334F67">
      <w:tc>
        <w:tcPr>
          <w:tcW w:w="6588" w:type="dxa"/>
          <w:shd w:val="clear" w:color="auto" w:fill="auto"/>
        </w:tcPr>
        <w:p w14:paraId="488104C0" w14:textId="77777777" w:rsidR="005D048B" w:rsidRPr="001774F3" w:rsidRDefault="005D048B"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18A00CC6" w14:textId="77777777" w:rsidR="005D048B" w:rsidRPr="001774F3" w:rsidRDefault="005D048B"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p>
      </w:tc>
    </w:tr>
  </w:tbl>
  <w:p w14:paraId="379BC562" w14:textId="77777777" w:rsidR="005D048B" w:rsidRDefault="005D04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F2533" w14:textId="77777777" w:rsidR="005D048B" w:rsidRDefault="005D048B" w:rsidP="00540116">
      <w:pPr>
        <w:spacing w:after="0" w:line="240" w:lineRule="auto"/>
      </w:pPr>
      <w:r>
        <w:separator/>
      </w:r>
    </w:p>
  </w:footnote>
  <w:footnote w:type="continuationSeparator" w:id="0">
    <w:p w14:paraId="23F195A7" w14:textId="77777777" w:rsidR="005D048B" w:rsidRDefault="005D048B"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587"/>
      <w:gridCol w:w="5052"/>
    </w:tblGrid>
    <w:tr w:rsidR="005D048B" w:rsidRPr="001B422B" w14:paraId="24F9A137" w14:textId="77777777" w:rsidTr="00334F67">
      <w:tc>
        <w:tcPr>
          <w:tcW w:w="6588" w:type="dxa"/>
          <w:shd w:val="clear" w:color="auto" w:fill="auto"/>
        </w:tcPr>
        <w:p w14:paraId="42B95F08" w14:textId="77777777" w:rsidR="005D048B" w:rsidRPr="001B422B" w:rsidRDefault="005D048B"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5C7F9164" w14:textId="739EA7BA" w:rsidR="005D048B" w:rsidRPr="001B422B" w:rsidRDefault="005D048B" w:rsidP="00A42254">
          <w:pPr>
            <w:pStyle w:val="Glava"/>
            <w:spacing w:after="0" w:line="240" w:lineRule="auto"/>
            <w:jc w:val="right"/>
            <w:rPr>
              <w:rFonts w:ascii="Verdana" w:hAnsi="Verdana"/>
              <w:sz w:val="16"/>
              <w:szCs w:val="16"/>
              <w:lang w:val="sl-SI"/>
            </w:rPr>
          </w:pPr>
          <w:r>
            <w:rPr>
              <w:rFonts w:ascii="Verdana" w:hAnsi="Verdana"/>
              <w:sz w:val="16"/>
              <w:szCs w:val="16"/>
              <w:lang w:val="sl-SI"/>
            </w:rPr>
            <w:t xml:space="preserve">Specifikacije_Partizan, Jesenice </w:t>
          </w:r>
        </w:p>
      </w:tc>
    </w:tr>
  </w:tbl>
  <w:p w14:paraId="17AA8670" w14:textId="77777777" w:rsidR="005D048B" w:rsidRDefault="005D04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484"/>
    <w:multiLevelType w:val="hybridMultilevel"/>
    <w:tmpl w:val="30ACC334"/>
    <w:lvl w:ilvl="0" w:tplc="04240001">
      <w:start w:val="1"/>
      <w:numFmt w:val="bullet"/>
      <w:lvlText w:val=""/>
      <w:lvlJc w:val="left"/>
      <w:pPr>
        <w:ind w:left="648" w:hanging="360"/>
      </w:pPr>
      <w:rPr>
        <w:rFonts w:ascii="Symbol" w:hAnsi="Symbol" w:hint="default"/>
        <w:b/>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1"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62426"/>
    <w:multiLevelType w:val="hybridMultilevel"/>
    <w:tmpl w:val="184692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F5791C"/>
    <w:multiLevelType w:val="hybridMultilevel"/>
    <w:tmpl w:val="6AACC9A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074EF1"/>
    <w:multiLevelType w:val="hybridMultilevel"/>
    <w:tmpl w:val="0DCA64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FF6BB5"/>
    <w:multiLevelType w:val="hybridMultilevel"/>
    <w:tmpl w:val="A7608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8E0456"/>
    <w:multiLevelType w:val="hybridMultilevel"/>
    <w:tmpl w:val="906C1F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781531"/>
    <w:multiLevelType w:val="hybridMultilevel"/>
    <w:tmpl w:val="6C5EB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E422AB"/>
    <w:multiLevelType w:val="hybridMultilevel"/>
    <w:tmpl w:val="CF36F5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2617AA4"/>
    <w:multiLevelType w:val="hybridMultilevel"/>
    <w:tmpl w:val="88FCC9E2"/>
    <w:lvl w:ilvl="0" w:tplc="D280296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93396D"/>
    <w:multiLevelType w:val="hybridMultilevel"/>
    <w:tmpl w:val="B21E9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A94CB1"/>
    <w:multiLevelType w:val="hybridMultilevel"/>
    <w:tmpl w:val="C0249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4B0653"/>
    <w:multiLevelType w:val="hybridMultilevel"/>
    <w:tmpl w:val="FADECA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B91251"/>
    <w:multiLevelType w:val="hybridMultilevel"/>
    <w:tmpl w:val="B2ECA49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0" w15:restartNumberingAfterBreak="0">
    <w:nsid w:val="420D2D9E"/>
    <w:multiLevelType w:val="hybridMultilevel"/>
    <w:tmpl w:val="0D4ED6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5C1E03"/>
    <w:multiLevelType w:val="hybridMultilevel"/>
    <w:tmpl w:val="5192E130"/>
    <w:lvl w:ilvl="0" w:tplc="A11AED60">
      <w:start w:val="2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D9660E"/>
    <w:multiLevelType w:val="hybridMultilevel"/>
    <w:tmpl w:val="C4BE4242"/>
    <w:lvl w:ilvl="0" w:tplc="04240001">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59023F"/>
    <w:multiLevelType w:val="hybridMultilevel"/>
    <w:tmpl w:val="6AACC9A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B944EA"/>
    <w:multiLevelType w:val="hybridMultilevel"/>
    <w:tmpl w:val="18BC3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485615"/>
    <w:multiLevelType w:val="multilevel"/>
    <w:tmpl w:val="65BC6DD4"/>
    <w:lvl w:ilvl="0">
      <w:start w:val="1"/>
      <w:numFmt w:val="decimal"/>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9"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273329"/>
    <w:multiLevelType w:val="hybridMultilevel"/>
    <w:tmpl w:val="B38461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A0369F"/>
    <w:multiLevelType w:val="hybridMultilevel"/>
    <w:tmpl w:val="5EB47CD8"/>
    <w:lvl w:ilvl="0" w:tplc="A11AED60">
      <w:start w:val="20"/>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4"/>
  </w:num>
  <w:num w:numId="2">
    <w:abstractNumId w:val="28"/>
  </w:num>
  <w:num w:numId="3">
    <w:abstractNumId w:val="17"/>
  </w:num>
  <w:num w:numId="4">
    <w:abstractNumId w:val="15"/>
  </w:num>
  <w:num w:numId="5">
    <w:abstractNumId w:val="22"/>
  </w:num>
  <w:num w:numId="6">
    <w:abstractNumId w:val="26"/>
  </w:num>
  <w:num w:numId="7">
    <w:abstractNumId w:val="8"/>
  </w:num>
  <w:num w:numId="8">
    <w:abstractNumId w:val="2"/>
  </w:num>
  <w:num w:numId="9">
    <w:abstractNumId w:val="29"/>
  </w:num>
  <w:num w:numId="10">
    <w:abstractNumId w:val="31"/>
  </w:num>
  <w:num w:numId="11">
    <w:abstractNumId w:val="25"/>
  </w:num>
  <w:num w:numId="12">
    <w:abstractNumId w:val="0"/>
  </w:num>
  <w:num w:numId="13">
    <w:abstractNumId w:val="1"/>
  </w:num>
  <w:num w:numId="14">
    <w:abstractNumId w:val="10"/>
  </w:num>
  <w:num w:numId="15">
    <w:abstractNumId w:val="12"/>
  </w:num>
  <w:num w:numId="16">
    <w:abstractNumId w:val="23"/>
  </w:num>
  <w:num w:numId="17">
    <w:abstractNumId w:val="9"/>
  </w:num>
  <w:num w:numId="18">
    <w:abstractNumId w:val="18"/>
  </w:num>
  <w:num w:numId="19">
    <w:abstractNumId w:val="13"/>
  </w:num>
  <w:num w:numId="20">
    <w:abstractNumId w:val="30"/>
  </w:num>
  <w:num w:numId="21">
    <w:abstractNumId w:val="20"/>
  </w:num>
  <w:num w:numId="22">
    <w:abstractNumId w:val="24"/>
  </w:num>
  <w:num w:numId="23">
    <w:abstractNumId w:val="11"/>
  </w:num>
  <w:num w:numId="24">
    <w:abstractNumId w:val="21"/>
  </w:num>
  <w:num w:numId="25">
    <w:abstractNumId w:val="32"/>
  </w:num>
  <w:num w:numId="26">
    <w:abstractNumId w:val="6"/>
  </w:num>
  <w:num w:numId="27">
    <w:abstractNumId w:val="7"/>
  </w:num>
  <w:num w:numId="28">
    <w:abstractNumId w:val="27"/>
  </w:num>
  <w:num w:numId="29">
    <w:abstractNumId w:val="19"/>
  </w:num>
  <w:num w:numId="30">
    <w:abstractNumId w:val="16"/>
  </w:num>
  <w:num w:numId="31">
    <w:abstractNumId w:val="5"/>
  </w:num>
  <w:num w:numId="32">
    <w:abstractNumId w:val="4"/>
  </w:num>
  <w:num w:numId="33">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proofState w:grammar="clean"/>
  <w:defaultTabStop w:val="720"/>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E64"/>
    <w:rsid w:val="00011D92"/>
    <w:rsid w:val="0001307B"/>
    <w:rsid w:val="00015500"/>
    <w:rsid w:val="0002021F"/>
    <w:rsid w:val="00021A19"/>
    <w:rsid w:val="00022B6C"/>
    <w:rsid w:val="000274A7"/>
    <w:rsid w:val="000317E9"/>
    <w:rsid w:val="00032038"/>
    <w:rsid w:val="0003378F"/>
    <w:rsid w:val="00035A2D"/>
    <w:rsid w:val="00037DD9"/>
    <w:rsid w:val="000517CC"/>
    <w:rsid w:val="00055792"/>
    <w:rsid w:val="00067FB9"/>
    <w:rsid w:val="000706AB"/>
    <w:rsid w:val="00070EDD"/>
    <w:rsid w:val="00072C31"/>
    <w:rsid w:val="00074AAB"/>
    <w:rsid w:val="00076F4D"/>
    <w:rsid w:val="00076F70"/>
    <w:rsid w:val="000812BF"/>
    <w:rsid w:val="00082191"/>
    <w:rsid w:val="00090D3A"/>
    <w:rsid w:val="000925A3"/>
    <w:rsid w:val="000A623A"/>
    <w:rsid w:val="000B201B"/>
    <w:rsid w:val="000B3251"/>
    <w:rsid w:val="000B3A76"/>
    <w:rsid w:val="000B5C19"/>
    <w:rsid w:val="000B79FB"/>
    <w:rsid w:val="000C066B"/>
    <w:rsid w:val="000C1386"/>
    <w:rsid w:val="000C630C"/>
    <w:rsid w:val="000D2722"/>
    <w:rsid w:val="000D6AE2"/>
    <w:rsid w:val="000E4FAD"/>
    <w:rsid w:val="000E51BF"/>
    <w:rsid w:val="000F2F0A"/>
    <w:rsid w:val="000F77EF"/>
    <w:rsid w:val="0010095B"/>
    <w:rsid w:val="00100EBE"/>
    <w:rsid w:val="00101C3A"/>
    <w:rsid w:val="001040C3"/>
    <w:rsid w:val="00110A5C"/>
    <w:rsid w:val="00111428"/>
    <w:rsid w:val="00111E99"/>
    <w:rsid w:val="00114BE1"/>
    <w:rsid w:val="001158B4"/>
    <w:rsid w:val="001172EB"/>
    <w:rsid w:val="001230C0"/>
    <w:rsid w:val="00123621"/>
    <w:rsid w:val="001236AE"/>
    <w:rsid w:val="0013098A"/>
    <w:rsid w:val="00131AB7"/>
    <w:rsid w:val="00131D67"/>
    <w:rsid w:val="00135284"/>
    <w:rsid w:val="001353AB"/>
    <w:rsid w:val="001378F6"/>
    <w:rsid w:val="00137DBB"/>
    <w:rsid w:val="001409D8"/>
    <w:rsid w:val="0014101E"/>
    <w:rsid w:val="00142FB7"/>
    <w:rsid w:val="0014780E"/>
    <w:rsid w:val="001508A2"/>
    <w:rsid w:val="00151754"/>
    <w:rsid w:val="001562F8"/>
    <w:rsid w:val="0015679B"/>
    <w:rsid w:val="00157D43"/>
    <w:rsid w:val="0016190C"/>
    <w:rsid w:val="00162808"/>
    <w:rsid w:val="00162BF8"/>
    <w:rsid w:val="00162E76"/>
    <w:rsid w:val="001632F3"/>
    <w:rsid w:val="00167307"/>
    <w:rsid w:val="00174761"/>
    <w:rsid w:val="001747E1"/>
    <w:rsid w:val="00181605"/>
    <w:rsid w:val="00181FB4"/>
    <w:rsid w:val="0018304D"/>
    <w:rsid w:val="00184047"/>
    <w:rsid w:val="001868F4"/>
    <w:rsid w:val="00191C76"/>
    <w:rsid w:val="00196B9F"/>
    <w:rsid w:val="001A17C9"/>
    <w:rsid w:val="001A3456"/>
    <w:rsid w:val="001A55EF"/>
    <w:rsid w:val="001A692D"/>
    <w:rsid w:val="001B524D"/>
    <w:rsid w:val="001C03FD"/>
    <w:rsid w:val="001C1D2B"/>
    <w:rsid w:val="001C4CB2"/>
    <w:rsid w:val="001C50AD"/>
    <w:rsid w:val="001C5A88"/>
    <w:rsid w:val="001D16E9"/>
    <w:rsid w:val="001D51D3"/>
    <w:rsid w:val="001D6AFE"/>
    <w:rsid w:val="001D6BD3"/>
    <w:rsid w:val="001D73CC"/>
    <w:rsid w:val="001E0E75"/>
    <w:rsid w:val="001E41EE"/>
    <w:rsid w:val="001E4AEB"/>
    <w:rsid w:val="001E557D"/>
    <w:rsid w:val="001F0C14"/>
    <w:rsid w:val="001F1F7B"/>
    <w:rsid w:val="001F364E"/>
    <w:rsid w:val="001F7CB4"/>
    <w:rsid w:val="002027BF"/>
    <w:rsid w:val="00202869"/>
    <w:rsid w:val="002038B1"/>
    <w:rsid w:val="00204FCF"/>
    <w:rsid w:val="00207DAA"/>
    <w:rsid w:val="00217A54"/>
    <w:rsid w:val="00217F1B"/>
    <w:rsid w:val="00220712"/>
    <w:rsid w:val="00226404"/>
    <w:rsid w:val="00227AFD"/>
    <w:rsid w:val="00230E4C"/>
    <w:rsid w:val="002364C6"/>
    <w:rsid w:val="00244AAD"/>
    <w:rsid w:val="00250A4B"/>
    <w:rsid w:val="00254985"/>
    <w:rsid w:val="0025747D"/>
    <w:rsid w:val="00267CF2"/>
    <w:rsid w:val="00267E6D"/>
    <w:rsid w:val="0027203A"/>
    <w:rsid w:val="002720F7"/>
    <w:rsid w:val="002723E3"/>
    <w:rsid w:val="002729CE"/>
    <w:rsid w:val="00277B7C"/>
    <w:rsid w:val="00280287"/>
    <w:rsid w:val="00283F3A"/>
    <w:rsid w:val="00284455"/>
    <w:rsid w:val="00290EC4"/>
    <w:rsid w:val="00292849"/>
    <w:rsid w:val="00293779"/>
    <w:rsid w:val="00294B3A"/>
    <w:rsid w:val="00295890"/>
    <w:rsid w:val="0029642A"/>
    <w:rsid w:val="00297262"/>
    <w:rsid w:val="002A12DD"/>
    <w:rsid w:val="002A1CD3"/>
    <w:rsid w:val="002A2382"/>
    <w:rsid w:val="002A5CA4"/>
    <w:rsid w:val="002B0E12"/>
    <w:rsid w:val="002B1AE2"/>
    <w:rsid w:val="002B3F9F"/>
    <w:rsid w:val="002B4C03"/>
    <w:rsid w:val="002C06E7"/>
    <w:rsid w:val="002C5943"/>
    <w:rsid w:val="002C5C85"/>
    <w:rsid w:val="002C7F53"/>
    <w:rsid w:val="002D25A3"/>
    <w:rsid w:val="002D4809"/>
    <w:rsid w:val="002D5FA2"/>
    <w:rsid w:val="002D6F6D"/>
    <w:rsid w:val="002E06C6"/>
    <w:rsid w:val="002E0A5C"/>
    <w:rsid w:val="002E2399"/>
    <w:rsid w:val="002E5B2B"/>
    <w:rsid w:val="002E5C93"/>
    <w:rsid w:val="002E7886"/>
    <w:rsid w:val="002F0454"/>
    <w:rsid w:val="002F0BED"/>
    <w:rsid w:val="003035CB"/>
    <w:rsid w:val="00307549"/>
    <w:rsid w:val="00311F43"/>
    <w:rsid w:val="00314331"/>
    <w:rsid w:val="00316998"/>
    <w:rsid w:val="00326F48"/>
    <w:rsid w:val="00330A70"/>
    <w:rsid w:val="00334F67"/>
    <w:rsid w:val="00336CFD"/>
    <w:rsid w:val="003411BC"/>
    <w:rsid w:val="00341E31"/>
    <w:rsid w:val="00344AC1"/>
    <w:rsid w:val="0034647D"/>
    <w:rsid w:val="0035101F"/>
    <w:rsid w:val="003564A9"/>
    <w:rsid w:val="00360CAA"/>
    <w:rsid w:val="00361029"/>
    <w:rsid w:val="00364CC5"/>
    <w:rsid w:val="00371C15"/>
    <w:rsid w:val="003755AA"/>
    <w:rsid w:val="003756D2"/>
    <w:rsid w:val="00377280"/>
    <w:rsid w:val="00377AD4"/>
    <w:rsid w:val="00381468"/>
    <w:rsid w:val="00382C05"/>
    <w:rsid w:val="00383DDE"/>
    <w:rsid w:val="0039498D"/>
    <w:rsid w:val="003A0DDF"/>
    <w:rsid w:val="003A1F8A"/>
    <w:rsid w:val="003A3690"/>
    <w:rsid w:val="003A3F47"/>
    <w:rsid w:val="003A4901"/>
    <w:rsid w:val="003A613E"/>
    <w:rsid w:val="003A627A"/>
    <w:rsid w:val="003A708C"/>
    <w:rsid w:val="003A711E"/>
    <w:rsid w:val="003A786D"/>
    <w:rsid w:val="003B04F2"/>
    <w:rsid w:val="003B083F"/>
    <w:rsid w:val="003B1103"/>
    <w:rsid w:val="003C0C55"/>
    <w:rsid w:val="003C1971"/>
    <w:rsid w:val="003C222F"/>
    <w:rsid w:val="003C4415"/>
    <w:rsid w:val="003C4614"/>
    <w:rsid w:val="003C4DF0"/>
    <w:rsid w:val="003D0F79"/>
    <w:rsid w:val="003D1AEC"/>
    <w:rsid w:val="003D43FE"/>
    <w:rsid w:val="003D4C69"/>
    <w:rsid w:val="003D50E4"/>
    <w:rsid w:val="003E1603"/>
    <w:rsid w:val="003E1965"/>
    <w:rsid w:val="003E50AD"/>
    <w:rsid w:val="003E56B9"/>
    <w:rsid w:val="003E67ED"/>
    <w:rsid w:val="003E7985"/>
    <w:rsid w:val="003F5884"/>
    <w:rsid w:val="003F6B0D"/>
    <w:rsid w:val="004010F4"/>
    <w:rsid w:val="0040169F"/>
    <w:rsid w:val="00401FDB"/>
    <w:rsid w:val="00402F8D"/>
    <w:rsid w:val="004032A5"/>
    <w:rsid w:val="0040348F"/>
    <w:rsid w:val="00404A1B"/>
    <w:rsid w:val="00404D27"/>
    <w:rsid w:val="00405149"/>
    <w:rsid w:val="00405983"/>
    <w:rsid w:val="00405C77"/>
    <w:rsid w:val="00410B8D"/>
    <w:rsid w:val="00411A8E"/>
    <w:rsid w:val="00421B50"/>
    <w:rsid w:val="00422BDB"/>
    <w:rsid w:val="00422E49"/>
    <w:rsid w:val="0042362E"/>
    <w:rsid w:val="00423BFA"/>
    <w:rsid w:val="004315AD"/>
    <w:rsid w:val="004321B8"/>
    <w:rsid w:val="00433347"/>
    <w:rsid w:val="004359E9"/>
    <w:rsid w:val="00441C62"/>
    <w:rsid w:val="00452389"/>
    <w:rsid w:val="004554DE"/>
    <w:rsid w:val="004578D7"/>
    <w:rsid w:val="00461DD5"/>
    <w:rsid w:val="0046318D"/>
    <w:rsid w:val="004646D3"/>
    <w:rsid w:val="004727A0"/>
    <w:rsid w:val="004800CD"/>
    <w:rsid w:val="00481FF3"/>
    <w:rsid w:val="00482197"/>
    <w:rsid w:val="00484860"/>
    <w:rsid w:val="00485F09"/>
    <w:rsid w:val="004950E6"/>
    <w:rsid w:val="00497ED4"/>
    <w:rsid w:val="004A31B2"/>
    <w:rsid w:val="004A4600"/>
    <w:rsid w:val="004A67DC"/>
    <w:rsid w:val="004A77D9"/>
    <w:rsid w:val="004B07CF"/>
    <w:rsid w:val="004B2C5A"/>
    <w:rsid w:val="004C6EFA"/>
    <w:rsid w:val="004D18FD"/>
    <w:rsid w:val="004D6B4C"/>
    <w:rsid w:val="004E058B"/>
    <w:rsid w:val="004E379D"/>
    <w:rsid w:val="004E61DB"/>
    <w:rsid w:val="004E666E"/>
    <w:rsid w:val="004E7BEF"/>
    <w:rsid w:val="004F0EBA"/>
    <w:rsid w:val="004F15F6"/>
    <w:rsid w:val="004F17F3"/>
    <w:rsid w:val="004F60DD"/>
    <w:rsid w:val="004F77D7"/>
    <w:rsid w:val="004F7BE6"/>
    <w:rsid w:val="00503406"/>
    <w:rsid w:val="005134DB"/>
    <w:rsid w:val="00520417"/>
    <w:rsid w:val="005227E3"/>
    <w:rsid w:val="00523A15"/>
    <w:rsid w:val="00533B6C"/>
    <w:rsid w:val="00534D55"/>
    <w:rsid w:val="0053726D"/>
    <w:rsid w:val="00540116"/>
    <w:rsid w:val="00547605"/>
    <w:rsid w:val="00547867"/>
    <w:rsid w:val="0055048C"/>
    <w:rsid w:val="00550F86"/>
    <w:rsid w:val="00551DF1"/>
    <w:rsid w:val="00553426"/>
    <w:rsid w:val="00556AA7"/>
    <w:rsid w:val="005572DD"/>
    <w:rsid w:val="00565F46"/>
    <w:rsid w:val="005668A5"/>
    <w:rsid w:val="00570425"/>
    <w:rsid w:val="00571AC5"/>
    <w:rsid w:val="00571B90"/>
    <w:rsid w:val="005730D1"/>
    <w:rsid w:val="00574E25"/>
    <w:rsid w:val="00575A99"/>
    <w:rsid w:val="00582229"/>
    <w:rsid w:val="00582500"/>
    <w:rsid w:val="005835B2"/>
    <w:rsid w:val="00585AE5"/>
    <w:rsid w:val="005878A1"/>
    <w:rsid w:val="0058797D"/>
    <w:rsid w:val="00590682"/>
    <w:rsid w:val="00593218"/>
    <w:rsid w:val="00597858"/>
    <w:rsid w:val="005A0821"/>
    <w:rsid w:val="005B018A"/>
    <w:rsid w:val="005B0C10"/>
    <w:rsid w:val="005B1C65"/>
    <w:rsid w:val="005B2ECD"/>
    <w:rsid w:val="005B32FA"/>
    <w:rsid w:val="005B3482"/>
    <w:rsid w:val="005B389A"/>
    <w:rsid w:val="005B5A0D"/>
    <w:rsid w:val="005B62DA"/>
    <w:rsid w:val="005C644E"/>
    <w:rsid w:val="005D048B"/>
    <w:rsid w:val="005D093B"/>
    <w:rsid w:val="005D21B9"/>
    <w:rsid w:val="005D28B6"/>
    <w:rsid w:val="005D5274"/>
    <w:rsid w:val="005D52E5"/>
    <w:rsid w:val="005E3CBD"/>
    <w:rsid w:val="005E4BFF"/>
    <w:rsid w:val="005E4CA5"/>
    <w:rsid w:val="005E5298"/>
    <w:rsid w:val="005E792C"/>
    <w:rsid w:val="005E7C2D"/>
    <w:rsid w:val="005F02A1"/>
    <w:rsid w:val="005F1FB4"/>
    <w:rsid w:val="005F4BEE"/>
    <w:rsid w:val="005F697A"/>
    <w:rsid w:val="005F6C0F"/>
    <w:rsid w:val="005F7DE3"/>
    <w:rsid w:val="00601ACD"/>
    <w:rsid w:val="006035EA"/>
    <w:rsid w:val="0060436C"/>
    <w:rsid w:val="00604930"/>
    <w:rsid w:val="00604E00"/>
    <w:rsid w:val="00606B6F"/>
    <w:rsid w:val="00607BA0"/>
    <w:rsid w:val="00613016"/>
    <w:rsid w:val="006136D3"/>
    <w:rsid w:val="00615927"/>
    <w:rsid w:val="00617004"/>
    <w:rsid w:val="006213E4"/>
    <w:rsid w:val="00621963"/>
    <w:rsid w:val="00624040"/>
    <w:rsid w:val="00633213"/>
    <w:rsid w:val="0063455E"/>
    <w:rsid w:val="00634E79"/>
    <w:rsid w:val="0063546F"/>
    <w:rsid w:val="0063606C"/>
    <w:rsid w:val="00641C9D"/>
    <w:rsid w:val="00642C4C"/>
    <w:rsid w:val="006457FB"/>
    <w:rsid w:val="0065360E"/>
    <w:rsid w:val="0065469F"/>
    <w:rsid w:val="006564F0"/>
    <w:rsid w:val="00661434"/>
    <w:rsid w:val="00661672"/>
    <w:rsid w:val="006616AD"/>
    <w:rsid w:val="006630A6"/>
    <w:rsid w:val="00663AB6"/>
    <w:rsid w:val="00664D93"/>
    <w:rsid w:val="0066729D"/>
    <w:rsid w:val="006700CB"/>
    <w:rsid w:val="006707FE"/>
    <w:rsid w:val="00671E0D"/>
    <w:rsid w:val="0067591A"/>
    <w:rsid w:val="00676C89"/>
    <w:rsid w:val="006846F6"/>
    <w:rsid w:val="006869D0"/>
    <w:rsid w:val="006A45C3"/>
    <w:rsid w:val="006A7ABC"/>
    <w:rsid w:val="006B1038"/>
    <w:rsid w:val="006C093C"/>
    <w:rsid w:val="006C21C8"/>
    <w:rsid w:val="006C65CF"/>
    <w:rsid w:val="006D05D8"/>
    <w:rsid w:val="006D0B33"/>
    <w:rsid w:val="006D19FE"/>
    <w:rsid w:val="006D5F32"/>
    <w:rsid w:val="006E1BA8"/>
    <w:rsid w:val="006E1CBC"/>
    <w:rsid w:val="006E3067"/>
    <w:rsid w:val="006E3394"/>
    <w:rsid w:val="006E51DC"/>
    <w:rsid w:val="006E61C8"/>
    <w:rsid w:val="006E6955"/>
    <w:rsid w:val="006E6E30"/>
    <w:rsid w:val="006F28CD"/>
    <w:rsid w:val="006F5CB9"/>
    <w:rsid w:val="006F7702"/>
    <w:rsid w:val="007024F9"/>
    <w:rsid w:val="007053BE"/>
    <w:rsid w:val="0070566A"/>
    <w:rsid w:val="0070782A"/>
    <w:rsid w:val="00707C16"/>
    <w:rsid w:val="0071138D"/>
    <w:rsid w:val="007120B7"/>
    <w:rsid w:val="007131C8"/>
    <w:rsid w:val="00713893"/>
    <w:rsid w:val="007146F8"/>
    <w:rsid w:val="0071683B"/>
    <w:rsid w:val="0072083A"/>
    <w:rsid w:val="007218D0"/>
    <w:rsid w:val="007232AA"/>
    <w:rsid w:val="00724BFB"/>
    <w:rsid w:val="00725B39"/>
    <w:rsid w:val="00725F47"/>
    <w:rsid w:val="00726536"/>
    <w:rsid w:val="00727F09"/>
    <w:rsid w:val="007330A4"/>
    <w:rsid w:val="007344E6"/>
    <w:rsid w:val="00734EF5"/>
    <w:rsid w:val="007358DC"/>
    <w:rsid w:val="00737EE1"/>
    <w:rsid w:val="00741824"/>
    <w:rsid w:val="00741C8D"/>
    <w:rsid w:val="007438C5"/>
    <w:rsid w:val="00750AC9"/>
    <w:rsid w:val="0075399F"/>
    <w:rsid w:val="00754C54"/>
    <w:rsid w:val="007630A7"/>
    <w:rsid w:val="007634B4"/>
    <w:rsid w:val="007658FF"/>
    <w:rsid w:val="007666EC"/>
    <w:rsid w:val="007747C6"/>
    <w:rsid w:val="00777066"/>
    <w:rsid w:val="00777492"/>
    <w:rsid w:val="007809CE"/>
    <w:rsid w:val="00781B1A"/>
    <w:rsid w:val="00783756"/>
    <w:rsid w:val="00784B14"/>
    <w:rsid w:val="0078593A"/>
    <w:rsid w:val="0079227E"/>
    <w:rsid w:val="00792CE4"/>
    <w:rsid w:val="00792D7A"/>
    <w:rsid w:val="00793D5E"/>
    <w:rsid w:val="00793E47"/>
    <w:rsid w:val="00795FFE"/>
    <w:rsid w:val="00797570"/>
    <w:rsid w:val="007A5C47"/>
    <w:rsid w:val="007A6CA1"/>
    <w:rsid w:val="007A7BF6"/>
    <w:rsid w:val="007B27F1"/>
    <w:rsid w:val="007B3BF8"/>
    <w:rsid w:val="007B7D92"/>
    <w:rsid w:val="007C4658"/>
    <w:rsid w:val="007D1FC1"/>
    <w:rsid w:val="007D7140"/>
    <w:rsid w:val="007E124B"/>
    <w:rsid w:val="007E231A"/>
    <w:rsid w:val="007E36D7"/>
    <w:rsid w:val="007E4878"/>
    <w:rsid w:val="007E60E1"/>
    <w:rsid w:val="007E6551"/>
    <w:rsid w:val="007F0C74"/>
    <w:rsid w:val="007F0E3B"/>
    <w:rsid w:val="007F141F"/>
    <w:rsid w:val="007F2A61"/>
    <w:rsid w:val="007F329E"/>
    <w:rsid w:val="007F43C9"/>
    <w:rsid w:val="007F4697"/>
    <w:rsid w:val="007F576D"/>
    <w:rsid w:val="007F5782"/>
    <w:rsid w:val="007F6893"/>
    <w:rsid w:val="008026F0"/>
    <w:rsid w:val="008031ED"/>
    <w:rsid w:val="008042C5"/>
    <w:rsid w:val="00805047"/>
    <w:rsid w:val="00813EB4"/>
    <w:rsid w:val="0081655E"/>
    <w:rsid w:val="00817B38"/>
    <w:rsid w:val="0082113A"/>
    <w:rsid w:val="008222AE"/>
    <w:rsid w:val="00823502"/>
    <w:rsid w:val="00827474"/>
    <w:rsid w:val="008303F3"/>
    <w:rsid w:val="008356AC"/>
    <w:rsid w:val="00841308"/>
    <w:rsid w:val="00842AC3"/>
    <w:rsid w:val="00842F0F"/>
    <w:rsid w:val="00844223"/>
    <w:rsid w:val="00844713"/>
    <w:rsid w:val="00850F3E"/>
    <w:rsid w:val="00851B9D"/>
    <w:rsid w:val="00852EBC"/>
    <w:rsid w:val="00854E3F"/>
    <w:rsid w:val="00864419"/>
    <w:rsid w:val="00864777"/>
    <w:rsid w:val="00864DFE"/>
    <w:rsid w:val="008678FF"/>
    <w:rsid w:val="008718AE"/>
    <w:rsid w:val="00872F8B"/>
    <w:rsid w:val="00873F2A"/>
    <w:rsid w:val="00875E26"/>
    <w:rsid w:val="00881101"/>
    <w:rsid w:val="00882780"/>
    <w:rsid w:val="00883521"/>
    <w:rsid w:val="00885261"/>
    <w:rsid w:val="008869DA"/>
    <w:rsid w:val="00890993"/>
    <w:rsid w:val="00892759"/>
    <w:rsid w:val="00897371"/>
    <w:rsid w:val="008975D3"/>
    <w:rsid w:val="008A3921"/>
    <w:rsid w:val="008A5F3C"/>
    <w:rsid w:val="008B202A"/>
    <w:rsid w:val="008B21E4"/>
    <w:rsid w:val="008B3D86"/>
    <w:rsid w:val="008B5629"/>
    <w:rsid w:val="008C14D0"/>
    <w:rsid w:val="008C37A2"/>
    <w:rsid w:val="008C7954"/>
    <w:rsid w:val="008C795A"/>
    <w:rsid w:val="008D12D3"/>
    <w:rsid w:val="008D2E88"/>
    <w:rsid w:val="008D3A00"/>
    <w:rsid w:val="008D3CB4"/>
    <w:rsid w:val="008D441B"/>
    <w:rsid w:val="008D505C"/>
    <w:rsid w:val="008D5CC8"/>
    <w:rsid w:val="008D655D"/>
    <w:rsid w:val="008E7BBC"/>
    <w:rsid w:val="008F0D04"/>
    <w:rsid w:val="008F0E28"/>
    <w:rsid w:val="008F1632"/>
    <w:rsid w:val="008F6E92"/>
    <w:rsid w:val="008F7869"/>
    <w:rsid w:val="0090245C"/>
    <w:rsid w:val="009061C2"/>
    <w:rsid w:val="00907CAC"/>
    <w:rsid w:val="00911568"/>
    <w:rsid w:val="00913713"/>
    <w:rsid w:val="009155C8"/>
    <w:rsid w:val="00916600"/>
    <w:rsid w:val="0091720E"/>
    <w:rsid w:val="00920F59"/>
    <w:rsid w:val="009249C8"/>
    <w:rsid w:val="009266F5"/>
    <w:rsid w:val="00930792"/>
    <w:rsid w:val="00933D73"/>
    <w:rsid w:val="009353E3"/>
    <w:rsid w:val="009361CE"/>
    <w:rsid w:val="0094315F"/>
    <w:rsid w:val="00945A51"/>
    <w:rsid w:val="009464F3"/>
    <w:rsid w:val="009549C0"/>
    <w:rsid w:val="0095520A"/>
    <w:rsid w:val="009557D3"/>
    <w:rsid w:val="00957AC5"/>
    <w:rsid w:val="00963F3E"/>
    <w:rsid w:val="009641AA"/>
    <w:rsid w:val="0096498E"/>
    <w:rsid w:val="00971730"/>
    <w:rsid w:val="00973E03"/>
    <w:rsid w:val="00974AA2"/>
    <w:rsid w:val="00977253"/>
    <w:rsid w:val="0097796B"/>
    <w:rsid w:val="00977C7B"/>
    <w:rsid w:val="00977CE6"/>
    <w:rsid w:val="00984227"/>
    <w:rsid w:val="0098510D"/>
    <w:rsid w:val="00985EE7"/>
    <w:rsid w:val="009860F2"/>
    <w:rsid w:val="00986631"/>
    <w:rsid w:val="00991AA9"/>
    <w:rsid w:val="00991ECC"/>
    <w:rsid w:val="00993B08"/>
    <w:rsid w:val="00996D9D"/>
    <w:rsid w:val="009A3A71"/>
    <w:rsid w:val="009A7C71"/>
    <w:rsid w:val="009B39AF"/>
    <w:rsid w:val="009B6989"/>
    <w:rsid w:val="009C27EB"/>
    <w:rsid w:val="009C3846"/>
    <w:rsid w:val="009C7740"/>
    <w:rsid w:val="009D040E"/>
    <w:rsid w:val="009D0B45"/>
    <w:rsid w:val="009D3D09"/>
    <w:rsid w:val="009D4D96"/>
    <w:rsid w:val="009E0A0D"/>
    <w:rsid w:val="009E0DAC"/>
    <w:rsid w:val="009E1804"/>
    <w:rsid w:val="009E252C"/>
    <w:rsid w:val="009E2EE7"/>
    <w:rsid w:val="009E3861"/>
    <w:rsid w:val="009F19C4"/>
    <w:rsid w:val="009F33EF"/>
    <w:rsid w:val="009F6878"/>
    <w:rsid w:val="009F69B0"/>
    <w:rsid w:val="009F7F0F"/>
    <w:rsid w:val="00A00870"/>
    <w:rsid w:val="00A010D2"/>
    <w:rsid w:val="00A01549"/>
    <w:rsid w:val="00A10BF6"/>
    <w:rsid w:val="00A10FE3"/>
    <w:rsid w:val="00A165D9"/>
    <w:rsid w:val="00A20748"/>
    <w:rsid w:val="00A217C7"/>
    <w:rsid w:val="00A218F2"/>
    <w:rsid w:val="00A249E8"/>
    <w:rsid w:val="00A27ACB"/>
    <w:rsid w:val="00A3613C"/>
    <w:rsid w:val="00A4090F"/>
    <w:rsid w:val="00A40F38"/>
    <w:rsid w:val="00A41C20"/>
    <w:rsid w:val="00A42254"/>
    <w:rsid w:val="00A42FAF"/>
    <w:rsid w:val="00A43738"/>
    <w:rsid w:val="00A44B78"/>
    <w:rsid w:val="00A46EA7"/>
    <w:rsid w:val="00A50C0F"/>
    <w:rsid w:val="00A52FAC"/>
    <w:rsid w:val="00A57776"/>
    <w:rsid w:val="00A57CB3"/>
    <w:rsid w:val="00A61555"/>
    <w:rsid w:val="00A61B9C"/>
    <w:rsid w:val="00A63533"/>
    <w:rsid w:val="00A636A1"/>
    <w:rsid w:val="00A63ADD"/>
    <w:rsid w:val="00A63FFF"/>
    <w:rsid w:val="00A64793"/>
    <w:rsid w:val="00A70523"/>
    <w:rsid w:val="00A70C25"/>
    <w:rsid w:val="00A7102E"/>
    <w:rsid w:val="00A72F04"/>
    <w:rsid w:val="00A733DB"/>
    <w:rsid w:val="00A76E2E"/>
    <w:rsid w:val="00A7794F"/>
    <w:rsid w:val="00A801E6"/>
    <w:rsid w:val="00A81745"/>
    <w:rsid w:val="00A82EBD"/>
    <w:rsid w:val="00A915EF"/>
    <w:rsid w:val="00A91A77"/>
    <w:rsid w:val="00A94027"/>
    <w:rsid w:val="00A9642C"/>
    <w:rsid w:val="00AA4770"/>
    <w:rsid w:val="00AA7D8A"/>
    <w:rsid w:val="00AB03FB"/>
    <w:rsid w:val="00AB0565"/>
    <w:rsid w:val="00AB36D4"/>
    <w:rsid w:val="00AB3C88"/>
    <w:rsid w:val="00AB3FD9"/>
    <w:rsid w:val="00AB7F88"/>
    <w:rsid w:val="00AC0CD8"/>
    <w:rsid w:val="00AC1077"/>
    <w:rsid w:val="00AC161A"/>
    <w:rsid w:val="00AC2344"/>
    <w:rsid w:val="00AC2566"/>
    <w:rsid w:val="00AC295B"/>
    <w:rsid w:val="00AC2A66"/>
    <w:rsid w:val="00AC506B"/>
    <w:rsid w:val="00AD5816"/>
    <w:rsid w:val="00AD5BBA"/>
    <w:rsid w:val="00AD6AEF"/>
    <w:rsid w:val="00AE0EE1"/>
    <w:rsid w:val="00AE4BF2"/>
    <w:rsid w:val="00AE5854"/>
    <w:rsid w:val="00AE5EAD"/>
    <w:rsid w:val="00AE7793"/>
    <w:rsid w:val="00AE7853"/>
    <w:rsid w:val="00AE7E3D"/>
    <w:rsid w:val="00AF1953"/>
    <w:rsid w:val="00AF43B8"/>
    <w:rsid w:val="00AF6AC3"/>
    <w:rsid w:val="00AF7948"/>
    <w:rsid w:val="00B009A1"/>
    <w:rsid w:val="00B02076"/>
    <w:rsid w:val="00B042F1"/>
    <w:rsid w:val="00B04E0F"/>
    <w:rsid w:val="00B12521"/>
    <w:rsid w:val="00B12800"/>
    <w:rsid w:val="00B15901"/>
    <w:rsid w:val="00B23A5B"/>
    <w:rsid w:val="00B30493"/>
    <w:rsid w:val="00B367E7"/>
    <w:rsid w:val="00B43AE6"/>
    <w:rsid w:val="00B45BED"/>
    <w:rsid w:val="00B50477"/>
    <w:rsid w:val="00B512FB"/>
    <w:rsid w:val="00B5143B"/>
    <w:rsid w:val="00B60CDB"/>
    <w:rsid w:val="00B63AB3"/>
    <w:rsid w:val="00B70E86"/>
    <w:rsid w:val="00B72B97"/>
    <w:rsid w:val="00B73FF4"/>
    <w:rsid w:val="00B7490F"/>
    <w:rsid w:val="00B75105"/>
    <w:rsid w:val="00B77F23"/>
    <w:rsid w:val="00B84323"/>
    <w:rsid w:val="00B858E3"/>
    <w:rsid w:val="00B9272B"/>
    <w:rsid w:val="00B960B1"/>
    <w:rsid w:val="00BA45F9"/>
    <w:rsid w:val="00BA7092"/>
    <w:rsid w:val="00BB3A2D"/>
    <w:rsid w:val="00BB44BE"/>
    <w:rsid w:val="00BB79DB"/>
    <w:rsid w:val="00BC072A"/>
    <w:rsid w:val="00BC2F56"/>
    <w:rsid w:val="00BC3C5C"/>
    <w:rsid w:val="00BC7DBE"/>
    <w:rsid w:val="00BC7E5E"/>
    <w:rsid w:val="00BD365C"/>
    <w:rsid w:val="00BD5108"/>
    <w:rsid w:val="00BE0353"/>
    <w:rsid w:val="00BE4046"/>
    <w:rsid w:val="00BE5F3B"/>
    <w:rsid w:val="00BE6A76"/>
    <w:rsid w:val="00BE6FC4"/>
    <w:rsid w:val="00BE7638"/>
    <w:rsid w:val="00BF197D"/>
    <w:rsid w:val="00BF2713"/>
    <w:rsid w:val="00BF2A0E"/>
    <w:rsid w:val="00BF2C10"/>
    <w:rsid w:val="00BF50A5"/>
    <w:rsid w:val="00BF54EE"/>
    <w:rsid w:val="00C06299"/>
    <w:rsid w:val="00C06322"/>
    <w:rsid w:val="00C06F5A"/>
    <w:rsid w:val="00C06FAE"/>
    <w:rsid w:val="00C1225D"/>
    <w:rsid w:val="00C20EB5"/>
    <w:rsid w:val="00C23FE5"/>
    <w:rsid w:val="00C248F0"/>
    <w:rsid w:val="00C27AA1"/>
    <w:rsid w:val="00C330DD"/>
    <w:rsid w:val="00C445C0"/>
    <w:rsid w:val="00C513A1"/>
    <w:rsid w:val="00C5299C"/>
    <w:rsid w:val="00C56860"/>
    <w:rsid w:val="00C6145E"/>
    <w:rsid w:val="00C77042"/>
    <w:rsid w:val="00C8064E"/>
    <w:rsid w:val="00C81056"/>
    <w:rsid w:val="00C841F9"/>
    <w:rsid w:val="00C84442"/>
    <w:rsid w:val="00C86C15"/>
    <w:rsid w:val="00C91783"/>
    <w:rsid w:val="00CA0BFA"/>
    <w:rsid w:val="00CA3765"/>
    <w:rsid w:val="00CA4194"/>
    <w:rsid w:val="00CA4688"/>
    <w:rsid w:val="00CA4E2A"/>
    <w:rsid w:val="00CB5BBC"/>
    <w:rsid w:val="00CC1447"/>
    <w:rsid w:val="00CC1750"/>
    <w:rsid w:val="00CC42F6"/>
    <w:rsid w:val="00CC4E09"/>
    <w:rsid w:val="00CC5AC8"/>
    <w:rsid w:val="00CC5B32"/>
    <w:rsid w:val="00CD26A4"/>
    <w:rsid w:val="00CD2CC7"/>
    <w:rsid w:val="00CD2E99"/>
    <w:rsid w:val="00CD5A0A"/>
    <w:rsid w:val="00CE1A2E"/>
    <w:rsid w:val="00CE24F2"/>
    <w:rsid w:val="00CE2E30"/>
    <w:rsid w:val="00CE4CC3"/>
    <w:rsid w:val="00CE650D"/>
    <w:rsid w:val="00CE7CC1"/>
    <w:rsid w:val="00D02551"/>
    <w:rsid w:val="00D02CB1"/>
    <w:rsid w:val="00D13149"/>
    <w:rsid w:val="00D13B69"/>
    <w:rsid w:val="00D15D05"/>
    <w:rsid w:val="00D16818"/>
    <w:rsid w:val="00D20C23"/>
    <w:rsid w:val="00D2121B"/>
    <w:rsid w:val="00D21A59"/>
    <w:rsid w:val="00D21E38"/>
    <w:rsid w:val="00D23EA0"/>
    <w:rsid w:val="00D242CF"/>
    <w:rsid w:val="00D360A1"/>
    <w:rsid w:val="00D37EAA"/>
    <w:rsid w:val="00D40692"/>
    <w:rsid w:val="00D429FC"/>
    <w:rsid w:val="00D44067"/>
    <w:rsid w:val="00D50D9A"/>
    <w:rsid w:val="00D55273"/>
    <w:rsid w:val="00D576A0"/>
    <w:rsid w:val="00D57B67"/>
    <w:rsid w:val="00D6118D"/>
    <w:rsid w:val="00D61B05"/>
    <w:rsid w:val="00D63839"/>
    <w:rsid w:val="00D64759"/>
    <w:rsid w:val="00D64F06"/>
    <w:rsid w:val="00D65D4D"/>
    <w:rsid w:val="00D7135C"/>
    <w:rsid w:val="00D73537"/>
    <w:rsid w:val="00D742ED"/>
    <w:rsid w:val="00D74C8F"/>
    <w:rsid w:val="00D80DC3"/>
    <w:rsid w:val="00D8183B"/>
    <w:rsid w:val="00D854F1"/>
    <w:rsid w:val="00D905EA"/>
    <w:rsid w:val="00D90BC5"/>
    <w:rsid w:val="00D90E9B"/>
    <w:rsid w:val="00D91CE1"/>
    <w:rsid w:val="00D91CFB"/>
    <w:rsid w:val="00DA1F8C"/>
    <w:rsid w:val="00DB0563"/>
    <w:rsid w:val="00DB0698"/>
    <w:rsid w:val="00DB35E4"/>
    <w:rsid w:val="00DB7345"/>
    <w:rsid w:val="00DC01C2"/>
    <w:rsid w:val="00DC3054"/>
    <w:rsid w:val="00DD2237"/>
    <w:rsid w:val="00DD453B"/>
    <w:rsid w:val="00DD57FD"/>
    <w:rsid w:val="00DE143A"/>
    <w:rsid w:val="00DE7DD6"/>
    <w:rsid w:val="00DF23F2"/>
    <w:rsid w:val="00DF4CAC"/>
    <w:rsid w:val="00E03FA2"/>
    <w:rsid w:val="00E0451B"/>
    <w:rsid w:val="00E04CB3"/>
    <w:rsid w:val="00E04F63"/>
    <w:rsid w:val="00E05237"/>
    <w:rsid w:val="00E0771B"/>
    <w:rsid w:val="00E10CB3"/>
    <w:rsid w:val="00E113A3"/>
    <w:rsid w:val="00E14740"/>
    <w:rsid w:val="00E21D12"/>
    <w:rsid w:val="00E26BE3"/>
    <w:rsid w:val="00E33508"/>
    <w:rsid w:val="00E36720"/>
    <w:rsid w:val="00E37762"/>
    <w:rsid w:val="00E40A04"/>
    <w:rsid w:val="00E42B8D"/>
    <w:rsid w:val="00E45855"/>
    <w:rsid w:val="00E47EA9"/>
    <w:rsid w:val="00E54B46"/>
    <w:rsid w:val="00E563C6"/>
    <w:rsid w:val="00E60D3C"/>
    <w:rsid w:val="00E62242"/>
    <w:rsid w:val="00E62302"/>
    <w:rsid w:val="00E65941"/>
    <w:rsid w:val="00E66E87"/>
    <w:rsid w:val="00E71551"/>
    <w:rsid w:val="00E72AB8"/>
    <w:rsid w:val="00E72E46"/>
    <w:rsid w:val="00E76134"/>
    <w:rsid w:val="00E77DFA"/>
    <w:rsid w:val="00E80288"/>
    <w:rsid w:val="00E804D7"/>
    <w:rsid w:val="00E81D52"/>
    <w:rsid w:val="00E822B2"/>
    <w:rsid w:val="00E8317C"/>
    <w:rsid w:val="00E86E8E"/>
    <w:rsid w:val="00E90660"/>
    <w:rsid w:val="00E907D5"/>
    <w:rsid w:val="00E91551"/>
    <w:rsid w:val="00E93A97"/>
    <w:rsid w:val="00E96EAA"/>
    <w:rsid w:val="00EB0A99"/>
    <w:rsid w:val="00EB1096"/>
    <w:rsid w:val="00EB1D74"/>
    <w:rsid w:val="00EC0A01"/>
    <w:rsid w:val="00EC166C"/>
    <w:rsid w:val="00EC1B7F"/>
    <w:rsid w:val="00EC3988"/>
    <w:rsid w:val="00EC7810"/>
    <w:rsid w:val="00EC7AFA"/>
    <w:rsid w:val="00ED076A"/>
    <w:rsid w:val="00ED1B23"/>
    <w:rsid w:val="00ED6D66"/>
    <w:rsid w:val="00ED7FF7"/>
    <w:rsid w:val="00EE006D"/>
    <w:rsid w:val="00EE1969"/>
    <w:rsid w:val="00EE33C6"/>
    <w:rsid w:val="00EE47BF"/>
    <w:rsid w:val="00EF0A13"/>
    <w:rsid w:val="00EF1E3E"/>
    <w:rsid w:val="00EF626F"/>
    <w:rsid w:val="00EF7F53"/>
    <w:rsid w:val="00F00CC1"/>
    <w:rsid w:val="00F033FC"/>
    <w:rsid w:val="00F070E7"/>
    <w:rsid w:val="00F10E3D"/>
    <w:rsid w:val="00F11425"/>
    <w:rsid w:val="00F2043D"/>
    <w:rsid w:val="00F2082F"/>
    <w:rsid w:val="00F20C20"/>
    <w:rsid w:val="00F21536"/>
    <w:rsid w:val="00F22003"/>
    <w:rsid w:val="00F24C24"/>
    <w:rsid w:val="00F25299"/>
    <w:rsid w:val="00F26638"/>
    <w:rsid w:val="00F26F8F"/>
    <w:rsid w:val="00F3087F"/>
    <w:rsid w:val="00F3737A"/>
    <w:rsid w:val="00F43281"/>
    <w:rsid w:val="00F462E4"/>
    <w:rsid w:val="00F51C7F"/>
    <w:rsid w:val="00F51F7B"/>
    <w:rsid w:val="00F5372B"/>
    <w:rsid w:val="00F566DA"/>
    <w:rsid w:val="00F62277"/>
    <w:rsid w:val="00F836DC"/>
    <w:rsid w:val="00F856D9"/>
    <w:rsid w:val="00F86D55"/>
    <w:rsid w:val="00F931D9"/>
    <w:rsid w:val="00F93598"/>
    <w:rsid w:val="00F9526C"/>
    <w:rsid w:val="00F96034"/>
    <w:rsid w:val="00F97089"/>
    <w:rsid w:val="00F976C2"/>
    <w:rsid w:val="00FA2439"/>
    <w:rsid w:val="00FA4691"/>
    <w:rsid w:val="00FA6900"/>
    <w:rsid w:val="00FB1084"/>
    <w:rsid w:val="00FB16C1"/>
    <w:rsid w:val="00FB6E17"/>
    <w:rsid w:val="00FC104A"/>
    <w:rsid w:val="00FC217C"/>
    <w:rsid w:val="00FC3B30"/>
    <w:rsid w:val="00FC51B6"/>
    <w:rsid w:val="00FD1110"/>
    <w:rsid w:val="00FD2329"/>
    <w:rsid w:val="00FD4D90"/>
    <w:rsid w:val="00FE3F37"/>
    <w:rsid w:val="00FE4CF7"/>
    <w:rsid w:val="00FE5BEB"/>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6AB7CE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1A19"/>
    <w:pPr>
      <w:spacing w:after="200" w:line="276" w:lineRule="auto"/>
    </w:pPr>
    <w:rPr>
      <w:sz w:val="22"/>
      <w:szCs w:val="22"/>
      <w:lang w:val="en-US" w:eastAsia="en-US"/>
    </w:rPr>
  </w:style>
  <w:style w:type="paragraph" w:styleId="Naslov1">
    <w:name w:val="heading 1"/>
    <w:basedOn w:val="Navaden"/>
    <w:next w:val="Navaden"/>
    <w:link w:val="Naslov1Znak"/>
    <w:qFormat/>
    <w:rsid w:val="008031ED"/>
    <w:pPr>
      <w:overflowPunct w:val="0"/>
      <w:autoSpaceDE w:val="0"/>
      <w:autoSpaceDN w:val="0"/>
      <w:adjustRightInd w:val="0"/>
      <w:spacing w:before="120" w:after="120" w:line="240" w:lineRule="auto"/>
      <w:textAlignment w:val="baseline"/>
      <w:outlineLvl w:val="0"/>
    </w:pPr>
    <w:rPr>
      <w:rFonts w:ascii="Verdana" w:eastAsia="Times New Roman" w:hAnsi="Verdana"/>
      <w:sz w:val="20"/>
      <w:lang w:val="x-none" w:eastAsia="x-none"/>
    </w:rPr>
  </w:style>
  <w:style w:type="paragraph" w:styleId="Naslov2">
    <w:name w:val="heading 2"/>
    <w:basedOn w:val="Navaden"/>
    <w:next w:val="Navaden"/>
    <w:link w:val="Naslov2Znak"/>
    <w:autoRedefine/>
    <w:qFormat/>
    <w:rsid w:val="008031ED"/>
    <w:pPr>
      <w:widowControl w:val="0"/>
      <w:numPr>
        <w:ilvl w:val="1"/>
        <w:numId w:val="2"/>
      </w:numPr>
      <w:overflowPunct w:val="0"/>
      <w:autoSpaceDE w:val="0"/>
      <w:autoSpaceDN w:val="0"/>
      <w:adjustRightInd w:val="0"/>
      <w:spacing w:before="120" w:after="120" w:line="240" w:lineRule="auto"/>
      <w:jc w:val="both"/>
      <w:textAlignment w:val="baseline"/>
      <w:outlineLvl w:val="1"/>
    </w:pPr>
    <w:rPr>
      <w:rFonts w:ascii="Verdana" w:eastAsia="Times New Roman" w:hAnsi="Verdana"/>
      <w:b/>
      <w:bCs/>
      <w:szCs w:val="20"/>
      <w:lang w:val="x-none" w:eastAsia="x-none"/>
    </w:rPr>
  </w:style>
  <w:style w:type="paragraph" w:styleId="Naslov3">
    <w:name w:val="heading 3"/>
    <w:basedOn w:val="Navaden"/>
    <w:next w:val="Navaden"/>
    <w:link w:val="Naslov3Znak"/>
    <w:autoRedefine/>
    <w:qFormat/>
    <w:rsid w:val="008031ED"/>
    <w:pPr>
      <w:widowControl w:val="0"/>
      <w:numPr>
        <w:ilvl w:val="2"/>
        <w:numId w:val="2"/>
      </w:numPr>
      <w:overflowPunct w:val="0"/>
      <w:autoSpaceDE w:val="0"/>
      <w:autoSpaceDN w:val="0"/>
      <w:adjustRightInd w:val="0"/>
      <w:spacing w:before="120" w:after="120" w:line="240" w:lineRule="auto"/>
      <w:jc w:val="both"/>
      <w:textAlignment w:val="baseline"/>
      <w:outlineLvl w:val="2"/>
    </w:pPr>
    <w:rPr>
      <w:rFonts w:ascii="Verdana" w:eastAsia="Times New Roman" w:hAnsi="Verdana"/>
      <w:b/>
      <w:bCs/>
      <w:sz w:val="20"/>
      <w:szCs w:val="20"/>
      <w:lang w:val="x-none" w:eastAsia="x-none"/>
    </w:rPr>
  </w:style>
  <w:style w:type="paragraph" w:styleId="Naslov4">
    <w:name w:val="heading 4"/>
    <w:basedOn w:val="Navaden"/>
    <w:next w:val="Navaden"/>
    <w:link w:val="Naslov4Znak"/>
    <w:qFormat/>
    <w:rsid w:val="008031ED"/>
    <w:pPr>
      <w:keepNext/>
      <w:numPr>
        <w:ilvl w:val="3"/>
        <w:numId w:val="2"/>
      </w:numPr>
      <w:overflowPunct w:val="0"/>
      <w:autoSpaceDE w:val="0"/>
      <w:autoSpaceDN w:val="0"/>
      <w:adjustRightInd w:val="0"/>
      <w:spacing w:before="240" w:after="60" w:line="240" w:lineRule="auto"/>
      <w:jc w:val="both"/>
      <w:textAlignment w:val="baseline"/>
      <w:outlineLvl w:val="3"/>
    </w:pPr>
    <w:rPr>
      <w:rFonts w:ascii="Verdana" w:eastAsia="Times New Roman" w:hAnsi="Verdana"/>
      <w:bCs/>
      <w:i/>
      <w:sz w:val="20"/>
      <w:szCs w:val="20"/>
      <w:lang w:val="x-none" w:eastAsia="x-none"/>
    </w:rPr>
  </w:style>
  <w:style w:type="paragraph" w:styleId="Naslov5">
    <w:name w:val="heading 5"/>
    <w:basedOn w:val="Navaden"/>
    <w:next w:val="Navaden"/>
    <w:link w:val="Naslov5Znak"/>
    <w:qFormat/>
    <w:rsid w:val="008031ED"/>
    <w:pPr>
      <w:numPr>
        <w:ilvl w:val="4"/>
        <w:numId w:val="2"/>
      </w:numPr>
      <w:spacing w:before="240" w:after="60" w:line="240" w:lineRule="auto"/>
      <w:jc w:val="both"/>
      <w:outlineLvl w:val="4"/>
    </w:pPr>
    <w:rPr>
      <w:rFonts w:ascii="Verdana" w:eastAsia="Times New Roman" w:hAnsi="Verdana"/>
      <w:b/>
      <w:i/>
      <w:iCs/>
      <w:sz w:val="26"/>
      <w:szCs w:val="26"/>
      <w:lang w:val="x-none"/>
    </w:rPr>
  </w:style>
  <w:style w:type="paragraph" w:styleId="Naslov6">
    <w:name w:val="heading 6"/>
    <w:basedOn w:val="Navaden"/>
    <w:next w:val="Navaden"/>
    <w:link w:val="Naslov6Znak"/>
    <w:qFormat/>
    <w:rsid w:val="008031ED"/>
    <w:pPr>
      <w:numPr>
        <w:ilvl w:val="5"/>
        <w:numId w:val="2"/>
      </w:numPr>
      <w:spacing w:before="240" w:after="60" w:line="240" w:lineRule="auto"/>
      <w:jc w:val="both"/>
      <w:outlineLvl w:val="5"/>
    </w:pPr>
    <w:rPr>
      <w:rFonts w:ascii="Verdana" w:eastAsia="Times New Roman" w:hAnsi="Verdana"/>
      <w:b/>
      <w:lang w:val="x-none"/>
    </w:rPr>
  </w:style>
  <w:style w:type="paragraph" w:styleId="Naslov7">
    <w:name w:val="heading 7"/>
    <w:basedOn w:val="Navaden"/>
    <w:next w:val="Navaden"/>
    <w:link w:val="Naslov7Znak"/>
    <w:qFormat/>
    <w:rsid w:val="008031ED"/>
    <w:pPr>
      <w:numPr>
        <w:ilvl w:val="6"/>
        <w:numId w:val="2"/>
      </w:numPr>
      <w:spacing w:before="240" w:after="60" w:line="240" w:lineRule="auto"/>
      <w:jc w:val="both"/>
      <w:outlineLvl w:val="6"/>
    </w:pPr>
    <w:rPr>
      <w:rFonts w:ascii="Verdana" w:eastAsia="Times New Roman" w:hAnsi="Verdana"/>
      <w:bCs/>
      <w:sz w:val="20"/>
      <w:lang w:val="x-none"/>
    </w:rPr>
  </w:style>
  <w:style w:type="paragraph" w:styleId="Naslov8">
    <w:name w:val="heading 8"/>
    <w:basedOn w:val="Navaden"/>
    <w:next w:val="Navaden"/>
    <w:link w:val="Naslov8Znak"/>
    <w:qFormat/>
    <w:rsid w:val="008031ED"/>
    <w:pPr>
      <w:numPr>
        <w:ilvl w:val="7"/>
        <w:numId w:val="2"/>
      </w:numPr>
      <w:spacing w:before="240" w:after="60" w:line="240" w:lineRule="auto"/>
      <w:jc w:val="both"/>
      <w:outlineLvl w:val="7"/>
    </w:pPr>
    <w:rPr>
      <w:rFonts w:ascii="Verdana" w:eastAsia="Times New Roman" w:hAnsi="Verdana"/>
      <w:bCs/>
      <w:i/>
      <w:iCs/>
      <w:sz w:val="20"/>
      <w:lang w:val="x-none"/>
    </w:rPr>
  </w:style>
  <w:style w:type="paragraph" w:styleId="Naslov9">
    <w:name w:val="heading 9"/>
    <w:basedOn w:val="Navaden"/>
    <w:next w:val="Navaden"/>
    <w:link w:val="Naslov9Znak"/>
    <w:qFormat/>
    <w:rsid w:val="008031ED"/>
    <w:pPr>
      <w:numPr>
        <w:ilvl w:val="8"/>
        <w:numId w:val="2"/>
      </w:numPr>
      <w:spacing w:before="240" w:after="60" w:line="240" w:lineRule="auto"/>
      <w:jc w:val="both"/>
      <w:outlineLvl w:val="8"/>
    </w:pPr>
    <w:rPr>
      <w:rFonts w:ascii="Arial" w:eastAsia="Times New Roman" w:hAnsi="Arial"/>
      <w:bCs/>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8031ED"/>
    <w:rPr>
      <w:rFonts w:ascii="Verdana" w:eastAsia="Times New Roman" w:hAnsi="Verdana"/>
      <w:szCs w:val="22"/>
      <w:lang w:val="x-none" w:eastAsia="x-none"/>
    </w:rPr>
  </w:style>
  <w:style w:type="character" w:customStyle="1" w:styleId="Naslov2Znak">
    <w:name w:val="Naslov 2 Znak"/>
    <w:basedOn w:val="Privzetapisavaodstavka"/>
    <w:link w:val="Naslov2"/>
    <w:rsid w:val="008031ED"/>
    <w:rPr>
      <w:rFonts w:ascii="Verdana" w:eastAsia="Times New Roman" w:hAnsi="Verdana"/>
      <w:b/>
      <w:bCs/>
      <w:sz w:val="22"/>
      <w:lang w:val="x-none" w:eastAsia="x-none"/>
    </w:rPr>
  </w:style>
  <w:style w:type="character" w:customStyle="1" w:styleId="Naslov3Znak">
    <w:name w:val="Naslov 3 Znak"/>
    <w:basedOn w:val="Privzetapisavaodstavka"/>
    <w:link w:val="Naslov3"/>
    <w:rsid w:val="008031ED"/>
    <w:rPr>
      <w:rFonts w:ascii="Verdana" w:eastAsia="Times New Roman" w:hAnsi="Verdana"/>
      <w:b/>
      <w:bCs/>
      <w:lang w:val="x-none" w:eastAsia="x-none"/>
    </w:rPr>
  </w:style>
  <w:style w:type="character" w:customStyle="1" w:styleId="Naslov4Znak">
    <w:name w:val="Naslov 4 Znak"/>
    <w:basedOn w:val="Privzetapisavaodstavka"/>
    <w:link w:val="Naslov4"/>
    <w:rsid w:val="008031ED"/>
    <w:rPr>
      <w:rFonts w:ascii="Verdana" w:eastAsia="Times New Roman" w:hAnsi="Verdana"/>
      <w:bCs/>
      <w:i/>
      <w:lang w:val="x-none" w:eastAsia="x-none"/>
    </w:rPr>
  </w:style>
  <w:style w:type="character" w:customStyle="1" w:styleId="Naslov5Znak">
    <w:name w:val="Naslov 5 Znak"/>
    <w:basedOn w:val="Privzetapisavaodstavka"/>
    <w:link w:val="Naslov5"/>
    <w:rsid w:val="008031ED"/>
    <w:rPr>
      <w:rFonts w:ascii="Verdana" w:eastAsia="Times New Roman" w:hAnsi="Verdana"/>
      <w:b/>
      <w:i/>
      <w:iCs/>
      <w:sz w:val="26"/>
      <w:szCs w:val="26"/>
      <w:lang w:val="x-none" w:eastAsia="en-US"/>
    </w:rPr>
  </w:style>
  <w:style w:type="character" w:customStyle="1" w:styleId="Naslov6Znak">
    <w:name w:val="Naslov 6 Znak"/>
    <w:basedOn w:val="Privzetapisavaodstavka"/>
    <w:link w:val="Naslov6"/>
    <w:rsid w:val="008031ED"/>
    <w:rPr>
      <w:rFonts w:ascii="Verdana" w:eastAsia="Times New Roman" w:hAnsi="Verdana"/>
      <w:b/>
      <w:sz w:val="22"/>
      <w:szCs w:val="22"/>
      <w:lang w:val="x-none" w:eastAsia="en-US"/>
    </w:rPr>
  </w:style>
  <w:style w:type="character" w:customStyle="1" w:styleId="Naslov7Znak">
    <w:name w:val="Naslov 7 Znak"/>
    <w:basedOn w:val="Privzetapisavaodstavka"/>
    <w:link w:val="Naslov7"/>
    <w:rsid w:val="008031ED"/>
    <w:rPr>
      <w:rFonts w:ascii="Verdana" w:eastAsia="Times New Roman" w:hAnsi="Verdana"/>
      <w:bCs/>
      <w:szCs w:val="22"/>
      <w:lang w:val="x-none" w:eastAsia="en-US"/>
    </w:rPr>
  </w:style>
  <w:style w:type="character" w:customStyle="1" w:styleId="Naslov8Znak">
    <w:name w:val="Naslov 8 Znak"/>
    <w:basedOn w:val="Privzetapisavaodstavka"/>
    <w:link w:val="Naslov8"/>
    <w:rsid w:val="008031ED"/>
    <w:rPr>
      <w:rFonts w:ascii="Verdana" w:eastAsia="Times New Roman" w:hAnsi="Verdana"/>
      <w:bCs/>
      <w:i/>
      <w:iCs/>
      <w:szCs w:val="22"/>
      <w:lang w:val="x-none" w:eastAsia="en-US"/>
    </w:rPr>
  </w:style>
  <w:style w:type="character" w:customStyle="1" w:styleId="Naslov9Znak">
    <w:name w:val="Naslov 9 Znak"/>
    <w:basedOn w:val="Privzetapisavaodstavka"/>
    <w:link w:val="Naslov9"/>
    <w:rsid w:val="008031ED"/>
    <w:rPr>
      <w:rFonts w:ascii="Arial" w:eastAsia="Times New Roman" w:hAnsi="Arial"/>
      <w:bCs/>
      <w:sz w:val="22"/>
      <w:szCs w:val="22"/>
      <w:lang w:val="x-none" w:eastAsia="en-US"/>
    </w:rPr>
  </w:style>
  <w:style w:type="character" w:styleId="Pripombasklic">
    <w:name w:val="annotation reference"/>
    <w:semiHidden/>
    <w:qFormat/>
    <w:rsid w:val="008031ED"/>
    <w:rPr>
      <w:sz w:val="16"/>
      <w:szCs w:val="16"/>
    </w:rPr>
  </w:style>
  <w:style w:type="paragraph" w:styleId="Pripombabesedilo">
    <w:name w:val="annotation text"/>
    <w:basedOn w:val="Navaden"/>
    <w:link w:val="PripombabesediloZnak"/>
    <w:semiHidden/>
    <w:qFormat/>
    <w:rsid w:val="008031ED"/>
    <w:pPr>
      <w:spacing w:after="0" w:line="240" w:lineRule="auto"/>
    </w:pPr>
    <w:rPr>
      <w:rFonts w:ascii="Verdana" w:eastAsia="Times New Roman" w:hAnsi="Verdana"/>
      <w:bCs/>
      <w:sz w:val="20"/>
      <w:szCs w:val="20"/>
      <w:lang w:val="x-none"/>
    </w:rPr>
  </w:style>
  <w:style w:type="character" w:customStyle="1" w:styleId="PripombabesediloZnak">
    <w:name w:val="Pripomba – besedilo Znak"/>
    <w:basedOn w:val="Privzetapisavaodstavka"/>
    <w:link w:val="Pripombabesedilo"/>
    <w:semiHidden/>
    <w:qFormat/>
    <w:rsid w:val="008031ED"/>
    <w:rPr>
      <w:rFonts w:ascii="Verdana" w:eastAsia="Times New Roman" w:hAnsi="Verdana"/>
      <w:bCs/>
      <w:lang w:val="x-none" w:eastAsia="en-US"/>
    </w:rPr>
  </w:style>
  <w:style w:type="paragraph" w:customStyle="1" w:styleId="Default">
    <w:name w:val="Default"/>
    <w:qFormat/>
    <w:rsid w:val="008031ED"/>
    <w:pPr>
      <w:autoSpaceDE w:val="0"/>
      <w:autoSpaceDN w:val="0"/>
      <w:adjustRightInd w:val="0"/>
    </w:pPr>
    <w:rPr>
      <w:rFonts w:ascii="JJGLAD+Calibri" w:eastAsia="JJGLAD+Calibri" w:hAnsi="Times New Roman" w:cs="JJGLAD+Calibri"/>
      <w:color w:val="000000"/>
      <w:sz w:val="24"/>
      <w:szCs w:val="24"/>
      <w:lang w:eastAsia="en-US"/>
    </w:rPr>
  </w:style>
  <w:style w:type="paragraph" w:styleId="Zadevapripombe">
    <w:name w:val="annotation subject"/>
    <w:basedOn w:val="Pripombabesedilo"/>
    <w:next w:val="Pripombabesedilo"/>
    <w:link w:val="ZadevapripombeZnak"/>
    <w:uiPriority w:val="99"/>
    <w:semiHidden/>
    <w:unhideWhenUsed/>
    <w:rsid w:val="00361029"/>
    <w:pPr>
      <w:spacing w:after="200"/>
    </w:pPr>
    <w:rPr>
      <w:rFonts w:ascii="Calibri" w:eastAsia="Calibri" w:hAnsi="Calibri"/>
      <w:b/>
      <w:lang w:val="en-US"/>
    </w:rPr>
  </w:style>
  <w:style w:type="character" w:customStyle="1" w:styleId="ZadevapripombeZnak">
    <w:name w:val="Zadeva pripombe Znak"/>
    <w:basedOn w:val="PripombabesediloZnak"/>
    <w:link w:val="Zadevapripombe"/>
    <w:uiPriority w:val="99"/>
    <w:semiHidden/>
    <w:rsid w:val="00361029"/>
    <w:rPr>
      <w:rFonts w:ascii="Verdana" w:eastAsia="Times New Roman" w:hAnsi="Verdana"/>
      <w:b/>
      <w:bCs/>
      <w:lang w:val="en-US" w:eastAsia="en-US"/>
    </w:rPr>
  </w:style>
  <w:style w:type="paragraph" w:styleId="Revizija">
    <w:name w:val="Revision"/>
    <w:hidden/>
    <w:uiPriority w:val="99"/>
    <w:semiHidden/>
    <w:rsid w:val="00551DF1"/>
    <w:rPr>
      <w:sz w:val="22"/>
      <w:szCs w:val="22"/>
      <w:lang w:val="en-US" w:eastAsia="en-US"/>
    </w:rPr>
  </w:style>
  <w:style w:type="paragraph" w:customStyle="1" w:styleId="Brezrazmikov2">
    <w:name w:val="Brez razmikov2"/>
    <w:qFormat/>
    <w:rsid w:val="00585AE5"/>
    <w:pPr>
      <w:suppressAutoHyphens/>
    </w:pPr>
    <w:rPr>
      <w:rFonts w:cs="Calibri"/>
      <w:sz w:val="22"/>
      <w:szCs w:val="22"/>
      <w:lang w:eastAsia="ar-SA"/>
    </w:rPr>
  </w:style>
  <w:style w:type="paragraph" w:customStyle="1" w:styleId="wP2">
    <w:name w:val="wP2"/>
    <w:basedOn w:val="Navaden"/>
    <w:rsid w:val="00A27ACB"/>
    <w:pPr>
      <w:widowControl w:val="0"/>
      <w:suppressAutoHyphens/>
      <w:spacing w:after="120" w:line="240" w:lineRule="auto"/>
      <w:ind w:left="560"/>
    </w:pPr>
    <w:rPr>
      <w:rFonts w:ascii="Times New Roman" w:eastAsia="Arial Unicode MS" w:hAnsi="Times New Roman"/>
      <w:kern w:val="1"/>
      <w:sz w:val="24"/>
      <w:szCs w:val="24"/>
      <w:lang w:val="sl-SI"/>
    </w:rPr>
  </w:style>
  <w:style w:type="paragraph" w:customStyle="1" w:styleId="Brezrazmikov1">
    <w:name w:val="Brez razmikov1"/>
    <w:qFormat/>
    <w:rsid w:val="005730D1"/>
    <w:rPr>
      <w:sz w:val="22"/>
      <w:szCs w:val="22"/>
      <w:lang w:eastAsia="en-US"/>
    </w:rPr>
  </w:style>
  <w:style w:type="character" w:styleId="Hiperpovezava">
    <w:name w:val="Hyperlink"/>
    <w:basedOn w:val="Privzetapisavaodstavka"/>
    <w:uiPriority w:val="99"/>
    <w:semiHidden/>
    <w:unhideWhenUsed/>
    <w:rsid w:val="007E6551"/>
    <w:rPr>
      <w:color w:val="0563C1" w:themeColor="hyperlink"/>
      <w:u w:val="single"/>
    </w:rPr>
  </w:style>
  <w:style w:type="paragraph" w:customStyle="1" w:styleId="Standard">
    <w:name w:val="Standard"/>
    <w:qFormat/>
    <w:rsid w:val="00A010D2"/>
    <w:pPr>
      <w:suppressAutoHyphens/>
      <w:textAlignment w:val="baseline"/>
    </w:pPr>
    <w:rPr>
      <w:rFonts w:ascii="Liberation Serif" w:eastAsia="SimSun" w:hAnsi="Liberation Serif"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155730">
      <w:bodyDiv w:val="1"/>
      <w:marLeft w:val="0"/>
      <w:marRight w:val="0"/>
      <w:marTop w:val="0"/>
      <w:marBottom w:val="0"/>
      <w:divBdr>
        <w:top w:val="none" w:sz="0" w:space="0" w:color="auto"/>
        <w:left w:val="none" w:sz="0" w:space="0" w:color="auto"/>
        <w:bottom w:val="none" w:sz="0" w:space="0" w:color="auto"/>
        <w:right w:val="none" w:sz="0" w:space="0" w:color="auto"/>
      </w:divBdr>
    </w:div>
    <w:div w:id="1403680871">
      <w:bodyDiv w:val="1"/>
      <w:marLeft w:val="0"/>
      <w:marRight w:val="0"/>
      <w:marTop w:val="0"/>
      <w:marBottom w:val="0"/>
      <w:divBdr>
        <w:top w:val="none" w:sz="0" w:space="0" w:color="auto"/>
        <w:left w:val="none" w:sz="0" w:space="0" w:color="auto"/>
        <w:bottom w:val="none" w:sz="0" w:space="0" w:color="auto"/>
        <w:right w:val="none" w:sz="0" w:space="0" w:color="auto"/>
      </w:divBdr>
      <w:divsChild>
        <w:div w:id="1259749896">
          <w:marLeft w:val="0"/>
          <w:marRight w:val="0"/>
          <w:marTop w:val="0"/>
          <w:marBottom w:val="0"/>
          <w:divBdr>
            <w:top w:val="none" w:sz="0" w:space="0" w:color="auto"/>
            <w:left w:val="none" w:sz="0" w:space="0" w:color="auto"/>
            <w:bottom w:val="none" w:sz="0" w:space="0" w:color="auto"/>
            <w:right w:val="none" w:sz="0" w:space="0" w:color="auto"/>
          </w:divBdr>
        </w:div>
      </w:divsChild>
    </w:div>
    <w:div w:id="15735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uradni-list.si/1/objava.jsp?sop=2020-01-27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478C5E-AB04-4FB0-B8DF-41D796D16930}">
  <ds:schemaRefs/>
</ds:datastoreItem>
</file>

<file path=customXml/itemProps2.xml><?xml version="1.0" encoding="utf-8"?>
<ds:datastoreItem xmlns:ds="http://schemas.openxmlformats.org/officeDocument/2006/customXml" ds:itemID="{A77649C1-4933-49F3-91B3-83688E5A4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7335</Words>
  <Characters>41811</Characters>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2024-06-29T22:48:00Z</dcterms:created>
  <dcterms:modified xsi:type="dcterms:W3CDTF">2024-07-04T14:35:00Z</dcterms:modified>
</cp:coreProperties>
</file>