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C7" w:rsidRDefault="002114C7" w:rsidP="002114C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SPECIFIKACIJE</w:t>
      </w:r>
    </w:p>
    <w:p w:rsidR="00833C16" w:rsidRDefault="00833C16" w:rsidP="002114C7">
      <w:pPr>
        <w:jc w:val="center"/>
        <w:rPr>
          <w:rFonts w:ascii="Arial" w:hAnsi="Arial" w:cs="Arial"/>
          <w:b/>
          <w:bCs/>
        </w:rPr>
      </w:pPr>
    </w:p>
    <w:p w:rsidR="002114C7" w:rsidRPr="00833C16" w:rsidRDefault="00833C16" w:rsidP="00833C16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VRST</w:t>
      </w:r>
      <w:r w:rsidR="001E4E12">
        <w:rPr>
          <w:rFonts w:ascii="Arial" w:hAnsi="Arial" w:cs="Arial"/>
          <w:b/>
          <w:bCs/>
        </w:rPr>
        <w:t>A, LASTNOSTI, KAKOVOST IN OPIS</w:t>
      </w:r>
      <w:r>
        <w:rPr>
          <w:rFonts w:ascii="Arial" w:hAnsi="Arial" w:cs="Arial"/>
          <w:b/>
          <w:bCs/>
        </w:rPr>
        <w:t xml:space="preserve"> PREDMETA JAVNEGA NAROČILA</w:t>
      </w:r>
    </w:p>
    <w:p w:rsidR="002114C7" w:rsidRPr="002114C7" w:rsidRDefault="002114C7" w:rsidP="002114C7">
      <w:pPr>
        <w:rPr>
          <w:rFonts w:ascii="Arial" w:hAnsi="Arial" w:cs="Arial"/>
          <w:b/>
          <w:bCs/>
        </w:rPr>
      </w:pPr>
      <w:r w:rsidRPr="002114C7">
        <w:rPr>
          <w:rFonts w:ascii="Arial" w:hAnsi="Arial" w:cs="Arial"/>
          <w:b/>
          <w:bCs/>
        </w:rPr>
        <w:t xml:space="preserve">Zahteve za registrirani zdravili (humani albumin in humani </w:t>
      </w:r>
      <w:proofErr w:type="spellStart"/>
      <w:r w:rsidRPr="002114C7">
        <w:rPr>
          <w:rFonts w:ascii="Arial" w:hAnsi="Arial" w:cs="Arial"/>
          <w:b/>
          <w:bCs/>
        </w:rPr>
        <w:t>polispecifični</w:t>
      </w:r>
      <w:proofErr w:type="spellEnd"/>
      <w:r w:rsidRPr="002114C7">
        <w:rPr>
          <w:rFonts w:ascii="Arial" w:hAnsi="Arial" w:cs="Arial"/>
          <w:b/>
          <w:bCs/>
        </w:rPr>
        <w:t xml:space="preserve"> </w:t>
      </w:r>
      <w:proofErr w:type="spellStart"/>
      <w:r w:rsidRPr="002114C7">
        <w:rPr>
          <w:rFonts w:ascii="Arial" w:hAnsi="Arial" w:cs="Arial"/>
          <w:b/>
          <w:bCs/>
        </w:rPr>
        <w:t>imunoglobulini</w:t>
      </w:r>
      <w:proofErr w:type="spellEnd"/>
      <w:r w:rsidRPr="002114C7">
        <w:rPr>
          <w:rFonts w:ascii="Arial" w:hAnsi="Arial" w:cs="Arial"/>
          <w:b/>
          <w:bCs/>
        </w:rPr>
        <w:t xml:space="preserve"> za </w:t>
      </w:r>
      <w:proofErr w:type="spellStart"/>
      <w:r w:rsidRPr="002114C7">
        <w:rPr>
          <w:rFonts w:ascii="Arial" w:hAnsi="Arial" w:cs="Arial"/>
          <w:b/>
          <w:bCs/>
        </w:rPr>
        <w:t>intravaskularno</w:t>
      </w:r>
      <w:proofErr w:type="spellEnd"/>
      <w:r w:rsidRPr="002114C7">
        <w:rPr>
          <w:rFonts w:ascii="Arial" w:hAnsi="Arial" w:cs="Arial"/>
          <w:b/>
          <w:bCs/>
        </w:rPr>
        <w:t xml:space="preserve"> uporabo):</w:t>
      </w:r>
    </w:p>
    <w:p w:rsidR="002114C7" w:rsidRPr="002114C7" w:rsidRDefault="002114C7" w:rsidP="002114C7">
      <w:pPr>
        <w:pStyle w:val="Odstavekseznama1"/>
        <w:numPr>
          <w:ilvl w:val="0"/>
          <w:numId w:val="1"/>
        </w:numPr>
        <w:rPr>
          <w:rFonts w:ascii="Arial" w:hAnsi="Arial" w:cs="Arial"/>
          <w:lang w:val="en-GB"/>
        </w:rPr>
      </w:pPr>
      <w:proofErr w:type="spellStart"/>
      <w:r w:rsidRPr="002114C7">
        <w:rPr>
          <w:rFonts w:ascii="Arial" w:hAnsi="Arial" w:cs="Arial"/>
          <w:lang w:val="en-GB"/>
        </w:rPr>
        <w:t>Certifikat</w:t>
      </w:r>
      <w:proofErr w:type="spellEnd"/>
      <w:r w:rsidRPr="002114C7">
        <w:rPr>
          <w:rFonts w:ascii="Arial" w:hAnsi="Arial" w:cs="Arial"/>
          <w:lang w:val="en-GB"/>
        </w:rPr>
        <w:t xml:space="preserve"> DPP (Dobra </w:t>
      </w:r>
      <w:proofErr w:type="spellStart"/>
      <w:r w:rsidRPr="002114C7">
        <w:rPr>
          <w:rFonts w:ascii="Arial" w:hAnsi="Arial" w:cs="Arial"/>
          <w:lang w:val="en-GB"/>
        </w:rPr>
        <w:t>proizvodnja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proofErr w:type="spellStart"/>
      <w:r w:rsidRPr="002114C7">
        <w:rPr>
          <w:rFonts w:ascii="Arial" w:hAnsi="Arial" w:cs="Arial"/>
          <w:lang w:val="en-GB"/>
        </w:rPr>
        <w:t>praksa</w:t>
      </w:r>
      <w:proofErr w:type="spellEnd"/>
      <w:r w:rsidRPr="002114C7">
        <w:rPr>
          <w:rFonts w:ascii="Arial" w:hAnsi="Arial" w:cs="Arial"/>
          <w:lang w:val="en-GB"/>
        </w:rPr>
        <w:t xml:space="preserve"> – </w:t>
      </w:r>
      <w:proofErr w:type="spellStart"/>
      <w:proofErr w:type="gramStart"/>
      <w:r w:rsidRPr="002114C7">
        <w:rPr>
          <w:rFonts w:ascii="Arial" w:hAnsi="Arial" w:cs="Arial"/>
          <w:lang w:val="en-GB"/>
        </w:rPr>
        <w:t>ang</w:t>
      </w:r>
      <w:proofErr w:type="spellEnd"/>
      <w:proofErr w:type="gramEnd"/>
      <w:r w:rsidRPr="002114C7">
        <w:rPr>
          <w:rFonts w:ascii="Arial" w:hAnsi="Arial" w:cs="Arial"/>
          <w:lang w:val="en-GB"/>
        </w:rPr>
        <w:t xml:space="preserve">. GMP) </w:t>
      </w:r>
      <w:proofErr w:type="spellStart"/>
      <w:r w:rsidRPr="002114C7">
        <w:rPr>
          <w:rFonts w:ascii="Arial" w:hAnsi="Arial" w:cs="Arial"/>
          <w:lang w:val="en-GB"/>
        </w:rPr>
        <w:t>proizvajalca</w:t>
      </w:r>
      <w:proofErr w:type="spellEnd"/>
      <w:r w:rsidRPr="002114C7">
        <w:rPr>
          <w:rFonts w:ascii="Arial" w:hAnsi="Arial" w:cs="Arial"/>
          <w:lang w:val="en-GB"/>
        </w:rPr>
        <w:t>.</w:t>
      </w:r>
    </w:p>
    <w:p w:rsidR="002114C7" w:rsidRPr="002114C7" w:rsidRDefault="002114C7" w:rsidP="002114C7">
      <w:pPr>
        <w:pStyle w:val="Odstavekseznama1"/>
        <w:numPr>
          <w:ilvl w:val="0"/>
          <w:numId w:val="1"/>
        </w:numPr>
        <w:rPr>
          <w:rFonts w:ascii="Arial" w:hAnsi="Arial" w:cs="Arial"/>
          <w:lang w:val="en-GB"/>
        </w:rPr>
      </w:pPr>
      <w:r w:rsidRPr="002114C7">
        <w:rPr>
          <w:rFonts w:ascii="Arial" w:hAnsi="Arial" w:cs="Arial"/>
          <w:lang w:val="en-GB"/>
        </w:rPr>
        <w:t xml:space="preserve">Zdravilo </w:t>
      </w:r>
      <w:proofErr w:type="spellStart"/>
      <w:r w:rsidRPr="002114C7">
        <w:rPr>
          <w:rFonts w:ascii="Arial" w:hAnsi="Arial" w:cs="Arial"/>
          <w:lang w:val="en-GB"/>
        </w:rPr>
        <w:t>mora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proofErr w:type="spellStart"/>
      <w:r w:rsidRPr="002114C7">
        <w:rPr>
          <w:rFonts w:ascii="Arial" w:hAnsi="Arial" w:cs="Arial"/>
          <w:lang w:val="en-GB"/>
        </w:rPr>
        <w:t>biti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proofErr w:type="spellStart"/>
      <w:r w:rsidRPr="002114C7">
        <w:rPr>
          <w:rFonts w:ascii="Arial" w:hAnsi="Arial" w:cs="Arial"/>
          <w:lang w:val="en-GB"/>
        </w:rPr>
        <w:t>registrirano</w:t>
      </w:r>
      <w:proofErr w:type="spellEnd"/>
      <w:r w:rsidRPr="002114C7">
        <w:rPr>
          <w:rFonts w:ascii="Arial" w:hAnsi="Arial" w:cs="Arial"/>
          <w:lang w:val="en-GB"/>
        </w:rPr>
        <w:t xml:space="preserve"> v </w:t>
      </w:r>
      <w:proofErr w:type="spellStart"/>
      <w:r w:rsidRPr="002114C7">
        <w:rPr>
          <w:rFonts w:ascii="Arial" w:hAnsi="Arial" w:cs="Arial"/>
          <w:lang w:val="en-GB"/>
        </w:rPr>
        <w:t>Republiki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proofErr w:type="spellStart"/>
      <w:r w:rsidRPr="002114C7">
        <w:rPr>
          <w:rFonts w:ascii="Arial" w:hAnsi="Arial" w:cs="Arial"/>
          <w:lang w:val="en-GB"/>
        </w:rPr>
        <w:t>Sloveniji</w:t>
      </w:r>
      <w:proofErr w:type="spellEnd"/>
      <w:r w:rsidRPr="002114C7">
        <w:rPr>
          <w:rFonts w:ascii="Arial" w:hAnsi="Arial" w:cs="Arial"/>
          <w:lang w:val="en-GB"/>
        </w:rPr>
        <w:t xml:space="preserve"> in </w:t>
      </w:r>
      <w:proofErr w:type="spellStart"/>
      <w:r w:rsidRPr="002114C7">
        <w:rPr>
          <w:rFonts w:ascii="Arial" w:hAnsi="Arial" w:cs="Arial"/>
          <w:lang w:val="en-GB"/>
        </w:rPr>
        <w:t>imeti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proofErr w:type="spellStart"/>
      <w:r w:rsidRPr="002114C7">
        <w:rPr>
          <w:rFonts w:ascii="Arial" w:hAnsi="Arial" w:cs="Arial"/>
          <w:lang w:val="en-GB"/>
        </w:rPr>
        <w:t>določeno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proofErr w:type="spellStart"/>
      <w:r w:rsidRPr="002114C7">
        <w:rPr>
          <w:rFonts w:ascii="Arial" w:hAnsi="Arial" w:cs="Arial"/>
          <w:lang w:val="en-GB"/>
        </w:rPr>
        <w:t>najvišjo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proofErr w:type="spellStart"/>
      <w:r w:rsidRPr="002114C7">
        <w:rPr>
          <w:rFonts w:ascii="Arial" w:hAnsi="Arial" w:cs="Arial"/>
          <w:lang w:val="en-GB"/>
        </w:rPr>
        <w:t>dovoljeno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proofErr w:type="spellStart"/>
      <w:r w:rsidRPr="002114C7">
        <w:rPr>
          <w:rFonts w:ascii="Arial" w:hAnsi="Arial" w:cs="Arial"/>
          <w:lang w:val="en-GB"/>
        </w:rPr>
        <w:t>ceno</w:t>
      </w:r>
      <w:proofErr w:type="spellEnd"/>
      <w:r w:rsidRPr="002114C7">
        <w:rPr>
          <w:rFonts w:ascii="Arial" w:hAnsi="Arial" w:cs="Arial"/>
          <w:lang w:val="en-GB"/>
        </w:rPr>
        <w:t xml:space="preserve"> </w:t>
      </w:r>
      <w:r w:rsidR="00F36AB2">
        <w:rPr>
          <w:rFonts w:ascii="Arial" w:hAnsi="Arial" w:cs="Arial"/>
          <w:lang w:val="en-GB"/>
        </w:rPr>
        <w:t xml:space="preserve">(NDC) </w:t>
      </w:r>
      <w:proofErr w:type="spellStart"/>
      <w:proofErr w:type="gramStart"/>
      <w:r w:rsidR="00F36AB2">
        <w:rPr>
          <w:rFonts w:ascii="Arial" w:hAnsi="Arial" w:cs="Arial"/>
          <w:lang w:val="en-GB"/>
        </w:rPr>
        <w:t>ali</w:t>
      </w:r>
      <w:proofErr w:type="spellEnd"/>
      <w:proofErr w:type="gramEnd"/>
      <w:r w:rsidR="00F36AB2">
        <w:rPr>
          <w:rFonts w:ascii="Arial" w:hAnsi="Arial" w:cs="Arial"/>
          <w:lang w:val="en-GB"/>
        </w:rPr>
        <w:t xml:space="preserve"> </w:t>
      </w:r>
      <w:proofErr w:type="spellStart"/>
      <w:r w:rsidR="00F36AB2">
        <w:rPr>
          <w:rFonts w:ascii="Arial" w:hAnsi="Arial" w:cs="Arial"/>
          <w:lang w:val="en-GB"/>
        </w:rPr>
        <w:t>izredno</w:t>
      </w:r>
      <w:proofErr w:type="spellEnd"/>
      <w:r w:rsidR="00F36AB2">
        <w:rPr>
          <w:rFonts w:ascii="Arial" w:hAnsi="Arial" w:cs="Arial"/>
          <w:lang w:val="en-GB"/>
        </w:rPr>
        <w:t xml:space="preserve"> </w:t>
      </w:r>
      <w:proofErr w:type="spellStart"/>
      <w:r w:rsidR="00F36AB2">
        <w:rPr>
          <w:rFonts w:ascii="Arial" w:hAnsi="Arial" w:cs="Arial"/>
          <w:lang w:val="en-GB"/>
        </w:rPr>
        <w:t>dovoljeno</w:t>
      </w:r>
      <w:proofErr w:type="spellEnd"/>
      <w:r w:rsidR="00F36AB2">
        <w:rPr>
          <w:rFonts w:ascii="Arial" w:hAnsi="Arial" w:cs="Arial"/>
          <w:lang w:val="en-GB"/>
        </w:rPr>
        <w:t xml:space="preserve"> </w:t>
      </w:r>
      <w:proofErr w:type="spellStart"/>
      <w:r w:rsidR="00F36AB2">
        <w:rPr>
          <w:rFonts w:ascii="Arial" w:hAnsi="Arial" w:cs="Arial"/>
          <w:lang w:val="en-GB"/>
        </w:rPr>
        <w:t>višjo</w:t>
      </w:r>
      <w:proofErr w:type="spellEnd"/>
      <w:r w:rsidR="00F36AB2">
        <w:rPr>
          <w:rFonts w:ascii="Arial" w:hAnsi="Arial" w:cs="Arial"/>
          <w:lang w:val="en-GB"/>
        </w:rPr>
        <w:t xml:space="preserve"> </w:t>
      </w:r>
      <w:proofErr w:type="spellStart"/>
      <w:r w:rsidR="00F36AB2">
        <w:rPr>
          <w:rFonts w:ascii="Arial" w:hAnsi="Arial" w:cs="Arial"/>
          <w:lang w:val="en-GB"/>
        </w:rPr>
        <w:t>ceno</w:t>
      </w:r>
      <w:proofErr w:type="spellEnd"/>
      <w:r w:rsidR="00F36AB2">
        <w:rPr>
          <w:rFonts w:ascii="Arial" w:hAnsi="Arial" w:cs="Arial"/>
          <w:lang w:val="en-GB"/>
        </w:rPr>
        <w:t xml:space="preserve"> (IVDC).</w:t>
      </w:r>
    </w:p>
    <w:p w:rsidR="002114C7" w:rsidRPr="002114C7" w:rsidRDefault="002114C7" w:rsidP="002114C7">
      <w:pPr>
        <w:pStyle w:val="Odstavekseznama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Opremljanje mora biti v skladu z</w:t>
      </w:r>
      <w:r w:rsidR="00C604EB">
        <w:rPr>
          <w:rFonts w:ascii="Arial" w:hAnsi="Arial" w:cs="Arial"/>
        </w:rPr>
        <w:t xml:space="preserve"> veljavno nacionalno zakonodajo</w:t>
      </w:r>
      <w:r w:rsidRPr="002114C7">
        <w:rPr>
          <w:rFonts w:ascii="Arial" w:hAnsi="Arial" w:cs="Arial"/>
        </w:rPr>
        <w:t>.</w:t>
      </w:r>
    </w:p>
    <w:p w:rsidR="002114C7" w:rsidRPr="002114C7" w:rsidRDefault="002114C7" w:rsidP="002114C7">
      <w:pPr>
        <w:pStyle w:val="Odstavekseznama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Temperaturni izpis prevoza zdravil od proizvajalca do skladiščnih prostorov Zavoda Republike Slovenije za transfuzijsko medicino (ZTM). V primeru neustreznih temperatur med prevozom je potrebno takoj obvestiti ZTM.</w:t>
      </w:r>
    </w:p>
    <w:p w:rsidR="002114C7" w:rsidRPr="002114C7" w:rsidRDefault="002114C7" w:rsidP="002114C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Rok uporabe zdravila naj ne bo krajši od ¾ deklariranega roka uporabnosti, razen po predhodni odobritvi naročnika.</w:t>
      </w:r>
    </w:p>
    <w:p w:rsidR="002114C7" w:rsidRPr="002114C7" w:rsidRDefault="002114C7" w:rsidP="002114C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V primeru neustrezne temperature med transportom, mora dobavitelj nemudoma priskrbeti podatke o stabilnosti zdravila in podati mnenje o uporabnosti zdravila.</w:t>
      </w:r>
    </w:p>
    <w:p w:rsidR="002114C7" w:rsidRPr="002114C7" w:rsidRDefault="002114C7" w:rsidP="002114C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Dobavitelj nosi vse stroške, ki nastanejo pri izvedbi posebne kontrole kakovosti v skladu z nacionalno zakonodajo (notifikacija s strani NLZOH).</w:t>
      </w:r>
    </w:p>
    <w:p w:rsidR="002114C7" w:rsidRPr="002114C7" w:rsidRDefault="002114C7" w:rsidP="002114C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Dobavitelj nosi vse stroške, ki so nastali zaradi odpoklica zdravila zaradi napake storjene s strani ponudnika oz. proizvajalca zdravila.</w:t>
      </w:r>
    </w:p>
    <w:p w:rsidR="002114C7" w:rsidRPr="002114C7" w:rsidRDefault="002114C7" w:rsidP="002114C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Količine v pogodbi so okvirne in se naročnik ne zavezuje, daj jih bo naročil v celoti, saj so potrebe po zdravilu v času sklepanja pogodbe neugotovljive.</w:t>
      </w:r>
    </w:p>
    <w:p w:rsidR="002114C7" w:rsidRPr="002114C7" w:rsidRDefault="002114C7" w:rsidP="002114C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eastAsia="Times New Roman" w:hAnsi="Arial" w:cs="Arial"/>
          <w:lang w:eastAsia="ar-SA"/>
        </w:rPr>
        <w:t xml:space="preserve">Cene na enoto se lahko spremenijo le v skladu z Zakonom o zdravilih (v nadaljnjem besedilu: ZZdr-2; Uradni list RS št. 17/14 in 66/19) ob upoštevanju Pravilnika o določanju cen zdravil za uporabo v humani medicini Uradni list RS, št. 32/15, 15/16, 19/18, 11/19, 26/20, 51/21 in 52/21 – </w:t>
      </w:r>
      <w:proofErr w:type="spellStart"/>
      <w:r w:rsidRPr="002114C7">
        <w:rPr>
          <w:rFonts w:ascii="Arial" w:eastAsia="Times New Roman" w:hAnsi="Arial" w:cs="Arial"/>
          <w:lang w:eastAsia="ar-SA"/>
        </w:rPr>
        <w:t>popr</w:t>
      </w:r>
      <w:proofErr w:type="spellEnd"/>
      <w:r w:rsidRPr="002114C7">
        <w:rPr>
          <w:rFonts w:ascii="Arial" w:eastAsia="Times New Roman" w:hAnsi="Arial" w:cs="Arial"/>
          <w:lang w:eastAsia="ar-SA"/>
        </w:rPr>
        <w:t>.). V primeru spremembe najvišjih dovoljenih cen (NDC) ali uveljavitvi izrednih višjih dovoljenih cen (IVDC)</w:t>
      </w:r>
      <w:r w:rsidR="00E36CB6">
        <w:rPr>
          <w:rFonts w:ascii="Arial" w:eastAsia="Times New Roman" w:hAnsi="Arial" w:cs="Arial"/>
          <w:lang w:eastAsia="ar-SA"/>
        </w:rPr>
        <w:t xml:space="preserve"> na slovenskem trgu se</w:t>
      </w:r>
      <w:r w:rsidRPr="002114C7">
        <w:rPr>
          <w:rFonts w:ascii="Arial" w:eastAsia="Times New Roman" w:hAnsi="Arial" w:cs="Arial"/>
          <w:lang w:eastAsia="ar-SA"/>
        </w:rPr>
        <w:t xml:space="preserve"> stranki </w:t>
      </w:r>
      <w:r w:rsidR="00E36CB6">
        <w:rPr>
          <w:rFonts w:ascii="Arial" w:eastAsia="Times New Roman" w:hAnsi="Arial" w:cs="Arial"/>
          <w:lang w:eastAsia="ar-SA"/>
        </w:rPr>
        <w:t xml:space="preserve">sporazuma </w:t>
      </w:r>
      <w:r w:rsidRPr="002114C7">
        <w:rPr>
          <w:rFonts w:ascii="Arial" w:eastAsia="Times New Roman" w:hAnsi="Arial" w:cs="Arial"/>
          <w:lang w:eastAsia="ar-SA"/>
        </w:rPr>
        <w:t>dogovorita za spremembo cene zdravila in ob vsaki spremembi podpišeta aneks.</w:t>
      </w:r>
    </w:p>
    <w:p w:rsidR="002114C7" w:rsidRPr="002114C7" w:rsidRDefault="002114C7" w:rsidP="002114C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Vsaka serija zdravila iz krvi mora imeti sledečo kontrolno dokumentacijo (pred dobavo oz. ob pošiljki):</w:t>
      </w:r>
    </w:p>
    <w:p w:rsidR="002114C7" w:rsidRPr="002114C7" w:rsidRDefault="002114C7" w:rsidP="002114C7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certifikat za sprostitev v promet v skladu z EU smernicami (OCABR certifikat), ki ga je izdelal pristojni organ na območju EU;</w:t>
      </w:r>
    </w:p>
    <w:p w:rsidR="002114C7" w:rsidRPr="002114C7" w:rsidRDefault="002114C7" w:rsidP="002114C7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protokol izdelave in preizkušanja izdelovalca, ki mora vsebovati vse podatke v skladu z zahtevami smernic EU;</w:t>
      </w:r>
    </w:p>
    <w:p w:rsidR="002114C7" w:rsidRPr="002114C7" w:rsidRDefault="002114C7" w:rsidP="002114C7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proizvajalčev analizni certifikat končnega izdelka;</w:t>
      </w:r>
    </w:p>
    <w:p w:rsidR="002114C7" w:rsidRPr="002114C7" w:rsidRDefault="002114C7" w:rsidP="002114C7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 xml:space="preserve">MIF obrazec (Marketing </w:t>
      </w:r>
      <w:proofErr w:type="spellStart"/>
      <w:r w:rsidRPr="002114C7">
        <w:rPr>
          <w:rFonts w:ascii="Arial" w:hAnsi="Arial" w:cs="Arial"/>
        </w:rPr>
        <w:t>Information</w:t>
      </w:r>
      <w:proofErr w:type="spellEnd"/>
      <w:r w:rsidRPr="002114C7">
        <w:rPr>
          <w:rFonts w:ascii="Arial" w:hAnsi="Arial" w:cs="Arial"/>
        </w:rPr>
        <w:t xml:space="preserve"> Form);</w:t>
      </w:r>
    </w:p>
    <w:p w:rsidR="002114C7" w:rsidRPr="002114C7" w:rsidRDefault="002114C7" w:rsidP="002114C7">
      <w:pPr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 xml:space="preserve">izjavo odgovorne osebe za sproščanje, da so kopije kontrolne dokumentacije identične </w:t>
      </w:r>
      <w:proofErr w:type="spellStart"/>
      <w:r w:rsidRPr="002114C7">
        <w:rPr>
          <w:rFonts w:ascii="Arial" w:hAnsi="Arial" w:cs="Arial"/>
        </w:rPr>
        <w:t>orginalnim</w:t>
      </w:r>
      <w:proofErr w:type="spellEnd"/>
      <w:r w:rsidRPr="002114C7">
        <w:rPr>
          <w:rFonts w:ascii="Arial" w:hAnsi="Arial" w:cs="Arial"/>
        </w:rPr>
        <w:t xml:space="preserve"> dokumentom.</w:t>
      </w:r>
    </w:p>
    <w:p w:rsidR="002114C7" w:rsidRPr="002114C7" w:rsidRDefault="002114C7" w:rsidP="002114C7">
      <w:pPr>
        <w:spacing w:after="0" w:line="240" w:lineRule="auto"/>
        <w:ind w:left="720"/>
        <w:rPr>
          <w:rFonts w:ascii="Arial" w:hAnsi="Arial" w:cs="Arial"/>
        </w:rPr>
      </w:pPr>
    </w:p>
    <w:p w:rsidR="002114C7" w:rsidRPr="002114C7" w:rsidRDefault="002114C7" w:rsidP="002114C7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114C7">
        <w:rPr>
          <w:rFonts w:ascii="Arial" w:hAnsi="Arial" w:cs="Arial"/>
        </w:rPr>
        <w:t>Dobavni rok je največ osem tednov od pisnega naročila, oziroma daljši ob predhodni odobritvi naročnika.</w:t>
      </w:r>
    </w:p>
    <w:p w:rsidR="002114C7" w:rsidRPr="002114C7" w:rsidRDefault="002114C7" w:rsidP="002114C7">
      <w:pPr>
        <w:rPr>
          <w:rFonts w:ascii="Arial" w:hAnsi="Arial" w:cs="Arial"/>
        </w:rPr>
      </w:pPr>
    </w:p>
    <w:p w:rsidR="002114C7" w:rsidRPr="002114C7" w:rsidRDefault="002114C7" w:rsidP="002114C7">
      <w:pPr>
        <w:pStyle w:val="Odstavekseznama1"/>
        <w:rPr>
          <w:rFonts w:ascii="Arial" w:hAnsi="Arial" w:cs="Arial"/>
          <w:b/>
          <w:lang w:val="en-GB"/>
        </w:rPr>
      </w:pPr>
    </w:p>
    <w:p w:rsidR="002114C7" w:rsidRPr="002114C7" w:rsidRDefault="002114C7" w:rsidP="002114C7">
      <w:pPr>
        <w:pStyle w:val="Odstavekseznama1"/>
        <w:rPr>
          <w:rFonts w:ascii="Arial" w:hAnsi="Arial" w:cs="Arial"/>
          <w:b/>
          <w:lang w:val="en-GB"/>
        </w:rPr>
      </w:pPr>
    </w:p>
    <w:p w:rsidR="002114C7" w:rsidRDefault="002114C7" w:rsidP="002114C7">
      <w:pPr>
        <w:pStyle w:val="Odstavekseznama1"/>
        <w:rPr>
          <w:rFonts w:ascii="Arial" w:hAnsi="Arial" w:cs="Arial"/>
          <w:b/>
          <w:lang w:val="en-GB"/>
        </w:rPr>
      </w:pPr>
    </w:p>
    <w:p w:rsidR="002114C7" w:rsidRDefault="002114C7" w:rsidP="002114C7">
      <w:pPr>
        <w:pStyle w:val="Odstavekseznama1"/>
        <w:rPr>
          <w:rFonts w:ascii="Arial" w:hAnsi="Arial" w:cs="Arial"/>
          <w:b/>
          <w:lang w:val="en-GB"/>
        </w:rPr>
      </w:pPr>
    </w:p>
    <w:p w:rsidR="002114C7" w:rsidRDefault="002114C7" w:rsidP="002114C7">
      <w:pPr>
        <w:pStyle w:val="Odstavekseznama1"/>
        <w:rPr>
          <w:rFonts w:ascii="Arial" w:hAnsi="Arial" w:cs="Arial"/>
          <w:b/>
          <w:lang w:val="en-GB"/>
        </w:rPr>
      </w:pPr>
    </w:p>
    <w:p w:rsidR="002114C7" w:rsidRDefault="002114C7" w:rsidP="002114C7">
      <w:pPr>
        <w:pStyle w:val="Odstavekseznama1"/>
        <w:ind w:left="0"/>
        <w:rPr>
          <w:rFonts w:ascii="Arial" w:hAnsi="Arial" w:cs="Arial"/>
          <w:b/>
          <w:lang w:val="en-GB"/>
        </w:rPr>
      </w:pPr>
    </w:p>
    <w:p w:rsidR="002114C7" w:rsidRPr="002114C7" w:rsidRDefault="002114C7" w:rsidP="002114C7">
      <w:pPr>
        <w:pStyle w:val="Odstavekseznama1"/>
        <w:rPr>
          <w:rFonts w:ascii="Arial" w:hAnsi="Arial" w:cs="Arial"/>
          <w:b/>
          <w:lang w:val="en-GB"/>
        </w:rPr>
      </w:pPr>
    </w:p>
    <w:p w:rsidR="002114C7" w:rsidRPr="002114C7" w:rsidRDefault="002114C7" w:rsidP="002114C7">
      <w:pPr>
        <w:pStyle w:val="Naslov4"/>
        <w:pBdr>
          <w:left w:val="single" w:sz="4" w:space="0" w:color="auto"/>
          <w:right w:val="single" w:sz="4" w:space="0" w:color="auto"/>
        </w:pBdr>
        <w:rPr>
          <w:rFonts w:ascii="Arial" w:hAnsi="Arial" w:cs="Arial"/>
          <w:b/>
          <w:sz w:val="22"/>
          <w:szCs w:val="22"/>
        </w:rPr>
      </w:pPr>
      <w:r w:rsidRPr="002114C7">
        <w:rPr>
          <w:rFonts w:ascii="Arial" w:hAnsi="Arial" w:cs="Arial"/>
          <w:b/>
          <w:sz w:val="22"/>
          <w:szCs w:val="22"/>
        </w:rPr>
        <w:t>ZAHTEVE ZA JAVNI RAZPIS ZA ZDRAVILA IZ KRVI</w:t>
      </w:r>
    </w:p>
    <w:p w:rsidR="002114C7" w:rsidRPr="002114C7" w:rsidRDefault="002114C7" w:rsidP="002114C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</w:rPr>
      </w:pPr>
    </w:p>
    <w:p w:rsidR="002114C7" w:rsidRPr="002114C7" w:rsidRDefault="002114C7" w:rsidP="002114C7">
      <w:pPr>
        <w:rPr>
          <w:rFonts w:ascii="Arial" w:hAnsi="Arial" w:cs="Arial"/>
        </w:rPr>
      </w:pPr>
    </w:p>
    <w:tbl>
      <w:tblPr>
        <w:tblW w:w="1054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4741"/>
        <w:gridCol w:w="5525"/>
        <w:gridCol w:w="278"/>
      </w:tblGrid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pStyle w:val="Glava"/>
              <w:numPr>
                <w:ilvl w:val="0"/>
                <w:numId w:val="3"/>
              </w:numPr>
              <w:tabs>
                <w:tab w:val="clear" w:pos="720"/>
                <w:tab w:val="clear" w:pos="4536"/>
                <w:tab w:val="clear" w:pos="9072"/>
                <w:tab w:val="num" w:pos="360"/>
              </w:tabs>
              <w:ind w:hanging="720"/>
              <w:rPr>
                <w:rFonts w:ascii="Arial" w:hAnsi="Arial" w:cs="Arial"/>
                <w:sz w:val="22"/>
                <w:szCs w:val="22"/>
              </w:rPr>
            </w:pPr>
            <w:r w:rsidRPr="002114C7">
              <w:rPr>
                <w:rFonts w:ascii="Arial" w:hAnsi="Arial" w:cs="Arial"/>
                <w:sz w:val="22"/>
                <w:szCs w:val="22"/>
              </w:rPr>
              <w:t>ZDRAVILNA UČINKOVINA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humani albumin</w:t>
            </w: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FARMAKOTERAPEVTSKA SKUPINA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nadomestki krvi in plazemske proteinske frakcije</w:t>
            </w: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FARMACEVTSKA OBLIKA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 xml:space="preserve">raztopina za </w:t>
            </w:r>
            <w:proofErr w:type="spellStart"/>
            <w:r w:rsidRPr="002114C7">
              <w:rPr>
                <w:rFonts w:ascii="Arial" w:hAnsi="Arial" w:cs="Arial"/>
              </w:rPr>
              <w:t>infundiranje</w:t>
            </w:r>
            <w:proofErr w:type="spellEnd"/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KOLIČINSKA SESTAVA ZDRAVILNIH UČIKOVIN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200 g/l humanega albumina</w:t>
            </w:r>
          </w:p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PAKIRANJE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škatla s steklenico s 100 ml raztopine</w:t>
            </w: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ATC OZNAKA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B05AA01</w:t>
            </w: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  <w:caps/>
              </w:rPr>
              <w:t>zdravilo iz krvi mora biti prečiščeno in virusno inaktivirano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ZDRAVILO MORA IMETI DOVOLJENJE ZA PROMET V RS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60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OZNAČEVANJE ZDRAVILA V SKLADU S PRAVILNIKOM O OZNAČEVANJU ZDRAVIL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PROTOKOL IZDELAVE IN PREIZKUŠANJA PROIZVAJALCA, KI MORA VSEBOVATI VSE PODATKE V SKLADU Z ZAHTEVAMI SMERNIC EU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49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EU SPROSTITVENI CERTIFIKAT (OCABR)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2114C7">
        <w:trPr>
          <w:trHeight w:val="960"/>
        </w:trPr>
        <w:tc>
          <w:tcPr>
            <w:tcW w:w="4741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MARKETING INFORMATION FORM (MIF)</w:t>
            </w:r>
          </w:p>
        </w:tc>
        <w:tc>
          <w:tcPr>
            <w:tcW w:w="5525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7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</w:tbl>
    <w:p w:rsidR="002114C7" w:rsidRPr="002114C7" w:rsidRDefault="002114C7" w:rsidP="002114C7">
      <w:pPr>
        <w:rPr>
          <w:rFonts w:ascii="Arial" w:hAnsi="Arial" w:cs="Arial"/>
        </w:rPr>
      </w:pPr>
    </w:p>
    <w:p w:rsidR="002114C7" w:rsidRPr="002114C7" w:rsidRDefault="002114C7" w:rsidP="002114C7">
      <w:pPr>
        <w:rPr>
          <w:rFonts w:ascii="Arial" w:hAnsi="Arial" w:cs="Arial"/>
        </w:rPr>
      </w:pPr>
    </w:p>
    <w:p w:rsidR="002114C7" w:rsidRPr="002114C7" w:rsidRDefault="002114C7" w:rsidP="002114C7">
      <w:pPr>
        <w:pStyle w:val="Naslov4"/>
        <w:pBdr>
          <w:left w:val="single" w:sz="4" w:space="0" w:color="auto"/>
          <w:right w:val="single" w:sz="4" w:space="0" w:color="auto"/>
        </w:pBdr>
        <w:rPr>
          <w:rFonts w:ascii="Arial" w:hAnsi="Arial" w:cs="Arial"/>
          <w:b/>
          <w:sz w:val="22"/>
          <w:szCs w:val="22"/>
        </w:rPr>
      </w:pPr>
      <w:r w:rsidRPr="002114C7">
        <w:rPr>
          <w:rFonts w:ascii="Arial" w:hAnsi="Arial" w:cs="Arial"/>
          <w:b/>
          <w:sz w:val="22"/>
          <w:szCs w:val="22"/>
        </w:rPr>
        <w:t>ZAHTEVE ZA JAVNI RAZPIS ZA ZDRAVILA IZ KRVI</w:t>
      </w:r>
    </w:p>
    <w:p w:rsidR="002114C7" w:rsidRPr="002114C7" w:rsidRDefault="002114C7" w:rsidP="002114C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</w:rPr>
      </w:pPr>
    </w:p>
    <w:p w:rsidR="002114C7" w:rsidRPr="002114C7" w:rsidRDefault="002114C7" w:rsidP="002114C7">
      <w:pPr>
        <w:jc w:val="center"/>
        <w:rPr>
          <w:rFonts w:ascii="Arial" w:hAnsi="Arial" w:cs="Arial"/>
        </w:rPr>
      </w:pPr>
    </w:p>
    <w:tbl>
      <w:tblPr>
        <w:tblW w:w="1064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4788"/>
        <w:gridCol w:w="5580"/>
        <w:gridCol w:w="281"/>
      </w:tblGrid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pStyle w:val="Glava"/>
              <w:numPr>
                <w:ilvl w:val="0"/>
                <w:numId w:val="3"/>
              </w:numPr>
              <w:tabs>
                <w:tab w:val="clear" w:pos="720"/>
                <w:tab w:val="clear" w:pos="4536"/>
                <w:tab w:val="clear" w:pos="9072"/>
                <w:tab w:val="num" w:pos="360"/>
              </w:tabs>
              <w:ind w:hanging="720"/>
              <w:rPr>
                <w:rFonts w:ascii="Arial" w:hAnsi="Arial" w:cs="Arial"/>
                <w:sz w:val="22"/>
                <w:szCs w:val="22"/>
              </w:rPr>
            </w:pPr>
            <w:r w:rsidRPr="002114C7">
              <w:rPr>
                <w:rFonts w:ascii="Arial" w:hAnsi="Arial" w:cs="Arial"/>
                <w:sz w:val="22"/>
                <w:szCs w:val="22"/>
              </w:rPr>
              <w:t>ZDRAVILNA UČINKOVINA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 xml:space="preserve">humani </w:t>
            </w:r>
            <w:proofErr w:type="spellStart"/>
            <w:r w:rsidRPr="002114C7">
              <w:rPr>
                <w:rFonts w:ascii="Arial" w:hAnsi="Arial" w:cs="Arial"/>
              </w:rPr>
              <w:t>imunoglobulini</w:t>
            </w:r>
            <w:proofErr w:type="spellEnd"/>
            <w:r w:rsidRPr="002114C7">
              <w:rPr>
                <w:rFonts w:ascii="Arial" w:hAnsi="Arial" w:cs="Arial"/>
              </w:rPr>
              <w:t xml:space="preserve"> za </w:t>
            </w:r>
            <w:proofErr w:type="spellStart"/>
            <w:r w:rsidRPr="002114C7">
              <w:rPr>
                <w:rFonts w:ascii="Arial" w:hAnsi="Arial" w:cs="Arial"/>
              </w:rPr>
              <w:t>intravaskularno</w:t>
            </w:r>
            <w:proofErr w:type="spellEnd"/>
            <w:r w:rsidRPr="002114C7">
              <w:rPr>
                <w:rFonts w:ascii="Arial" w:hAnsi="Arial" w:cs="Arial"/>
              </w:rPr>
              <w:t xml:space="preserve"> aplikacijo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FARMAKOTERAPEVTSKA SKUPINA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proofErr w:type="spellStart"/>
            <w:r w:rsidRPr="002114C7">
              <w:rPr>
                <w:rFonts w:ascii="Arial" w:hAnsi="Arial" w:cs="Arial"/>
              </w:rPr>
              <w:t>imunoglobulini</w:t>
            </w:r>
            <w:proofErr w:type="spellEnd"/>
            <w:r w:rsidRPr="002114C7">
              <w:rPr>
                <w:rFonts w:ascii="Arial" w:hAnsi="Arial" w:cs="Arial"/>
              </w:rPr>
              <w:t xml:space="preserve"> humanega izvora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FARMACEVTSKA OBLIKA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 xml:space="preserve">raztopina za </w:t>
            </w:r>
            <w:proofErr w:type="spellStart"/>
            <w:r w:rsidRPr="002114C7">
              <w:rPr>
                <w:rFonts w:ascii="Arial" w:hAnsi="Arial" w:cs="Arial"/>
              </w:rPr>
              <w:t>infundiranje</w:t>
            </w:r>
            <w:proofErr w:type="spellEnd"/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KOLIČINSKA SESTAVA ZDRAVILNIH UČIKOVIN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 xml:space="preserve">50 mg/ml humanih </w:t>
            </w:r>
            <w:proofErr w:type="spellStart"/>
            <w:r w:rsidRPr="002114C7">
              <w:rPr>
                <w:rFonts w:ascii="Arial" w:hAnsi="Arial" w:cs="Arial"/>
              </w:rPr>
              <w:t>polispecifičnih</w:t>
            </w:r>
            <w:proofErr w:type="spellEnd"/>
            <w:r w:rsidRPr="002114C7">
              <w:rPr>
                <w:rFonts w:ascii="Arial" w:hAnsi="Arial" w:cs="Arial"/>
              </w:rPr>
              <w:t xml:space="preserve"> </w:t>
            </w:r>
            <w:proofErr w:type="spellStart"/>
            <w:r w:rsidRPr="002114C7">
              <w:rPr>
                <w:rFonts w:ascii="Arial" w:hAnsi="Arial" w:cs="Arial"/>
              </w:rPr>
              <w:t>imunoglobulinov</w:t>
            </w:r>
            <w:proofErr w:type="spellEnd"/>
            <w:r w:rsidRPr="002114C7">
              <w:rPr>
                <w:rFonts w:ascii="Arial" w:hAnsi="Arial" w:cs="Arial"/>
              </w:rPr>
              <w:t xml:space="preserve"> (vsebnost </w:t>
            </w:r>
            <w:proofErr w:type="spellStart"/>
            <w:r w:rsidRPr="002114C7">
              <w:rPr>
                <w:rFonts w:ascii="Arial" w:hAnsi="Arial" w:cs="Arial"/>
              </w:rPr>
              <w:t>IgG</w:t>
            </w:r>
            <w:proofErr w:type="spellEnd"/>
            <w:r w:rsidRPr="002114C7">
              <w:rPr>
                <w:rFonts w:ascii="Arial" w:hAnsi="Arial" w:cs="Arial"/>
              </w:rPr>
              <w:t xml:space="preserve"> najmanj 95 %)</w:t>
            </w:r>
          </w:p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PAKIRANJE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škatla s steklenico s 100 ml ali</w:t>
            </w:r>
          </w:p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škatla s steklenico z 200 ml raztopine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ATC OZNAKA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J06BA02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  <w:caps/>
              </w:rPr>
              <w:t>zdravilo iz krvi mora biti prečiščeno in virusno inaktivirano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ZDRAVILO MORA IMETI DOVOLJENJE ZA PROMET V RS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OZNAČEVANJE ZDRAVILA V SKLADU S PRAVILNIKOM O OZNAČEVANJU ZDRAVIL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PROTOKOL IZDELAVE IN PREIZKUŠANJA PROIZVAJALCA, KI MORA VSEBOVATI VSE PODATKE V SKLADU Z ZAHTEVAMI SMERNIC EU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EU SPROSTITVENI CERTIFIKAT (OCABR)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MARKETING INFORMATION FORM (MIF)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</w:tbl>
    <w:p w:rsidR="002114C7" w:rsidRPr="002114C7" w:rsidRDefault="002114C7" w:rsidP="002114C7">
      <w:pPr>
        <w:rPr>
          <w:rFonts w:ascii="Arial" w:hAnsi="Arial" w:cs="Arial"/>
        </w:rPr>
      </w:pPr>
    </w:p>
    <w:p w:rsidR="002114C7" w:rsidRPr="002114C7" w:rsidRDefault="002114C7" w:rsidP="002114C7">
      <w:pPr>
        <w:pStyle w:val="Naslov4"/>
        <w:pBdr>
          <w:left w:val="single" w:sz="4" w:space="0" w:color="auto"/>
          <w:right w:val="single" w:sz="4" w:space="0" w:color="auto"/>
        </w:pBdr>
        <w:rPr>
          <w:rFonts w:ascii="Arial" w:hAnsi="Arial" w:cs="Arial"/>
          <w:b/>
          <w:sz w:val="22"/>
          <w:szCs w:val="22"/>
        </w:rPr>
      </w:pPr>
      <w:r w:rsidRPr="002114C7">
        <w:rPr>
          <w:rFonts w:ascii="Arial" w:hAnsi="Arial" w:cs="Arial"/>
          <w:sz w:val="22"/>
          <w:szCs w:val="22"/>
        </w:rPr>
        <w:br w:type="page"/>
      </w:r>
      <w:r w:rsidRPr="002114C7">
        <w:rPr>
          <w:rFonts w:ascii="Arial" w:hAnsi="Arial" w:cs="Arial"/>
          <w:b/>
          <w:sz w:val="22"/>
          <w:szCs w:val="22"/>
        </w:rPr>
        <w:lastRenderedPageBreak/>
        <w:t>ZAHTEVE ZA JAVNI RAZPIS ZA ZDRAVILA IZ KRVI</w:t>
      </w:r>
    </w:p>
    <w:p w:rsidR="002114C7" w:rsidRPr="002114C7" w:rsidRDefault="002114C7" w:rsidP="002114C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</w:rPr>
      </w:pPr>
    </w:p>
    <w:p w:rsidR="002114C7" w:rsidRPr="002114C7" w:rsidRDefault="002114C7" w:rsidP="002114C7">
      <w:pPr>
        <w:rPr>
          <w:rFonts w:ascii="Arial" w:hAnsi="Arial" w:cs="Arial"/>
        </w:rPr>
      </w:pPr>
    </w:p>
    <w:tbl>
      <w:tblPr>
        <w:tblW w:w="1064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4788"/>
        <w:gridCol w:w="5580"/>
        <w:gridCol w:w="281"/>
      </w:tblGrid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pStyle w:val="Glava"/>
              <w:numPr>
                <w:ilvl w:val="0"/>
                <w:numId w:val="3"/>
              </w:numPr>
              <w:tabs>
                <w:tab w:val="clear" w:pos="720"/>
                <w:tab w:val="clear" w:pos="4536"/>
                <w:tab w:val="clear" w:pos="9072"/>
                <w:tab w:val="num" w:pos="360"/>
              </w:tabs>
              <w:ind w:hanging="720"/>
              <w:rPr>
                <w:rFonts w:ascii="Arial" w:hAnsi="Arial" w:cs="Arial"/>
                <w:sz w:val="22"/>
                <w:szCs w:val="22"/>
              </w:rPr>
            </w:pPr>
            <w:r w:rsidRPr="002114C7">
              <w:rPr>
                <w:rFonts w:ascii="Arial" w:hAnsi="Arial" w:cs="Arial"/>
                <w:sz w:val="22"/>
                <w:szCs w:val="22"/>
              </w:rPr>
              <w:t>ZDRAVILNA UČINKOVINA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 xml:space="preserve">humani </w:t>
            </w:r>
            <w:proofErr w:type="spellStart"/>
            <w:r w:rsidRPr="002114C7">
              <w:rPr>
                <w:rFonts w:ascii="Arial" w:hAnsi="Arial" w:cs="Arial"/>
              </w:rPr>
              <w:t>imunoglobulini</w:t>
            </w:r>
            <w:proofErr w:type="spellEnd"/>
            <w:r w:rsidRPr="002114C7">
              <w:rPr>
                <w:rFonts w:ascii="Arial" w:hAnsi="Arial" w:cs="Arial"/>
              </w:rPr>
              <w:t xml:space="preserve"> za </w:t>
            </w:r>
            <w:proofErr w:type="spellStart"/>
            <w:r w:rsidRPr="002114C7">
              <w:rPr>
                <w:rFonts w:ascii="Arial" w:hAnsi="Arial" w:cs="Arial"/>
              </w:rPr>
              <w:t>intravaskularno</w:t>
            </w:r>
            <w:proofErr w:type="spellEnd"/>
            <w:r w:rsidRPr="002114C7">
              <w:rPr>
                <w:rFonts w:ascii="Arial" w:hAnsi="Arial" w:cs="Arial"/>
              </w:rPr>
              <w:t xml:space="preserve"> aplikacijo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FARMAKOTERAPEVTSKA SKUPINA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proofErr w:type="spellStart"/>
            <w:r w:rsidRPr="002114C7">
              <w:rPr>
                <w:rFonts w:ascii="Arial" w:hAnsi="Arial" w:cs="Arial"/>
              </w:rPr>
              <w:t>imunoglobulini</w:t>
            </w:r>
            <w:proofErr w:type="spellEnd"/>
            <w:r w:rsidRPr="002114C7">
              <w:rPr>
                <w:rFonts w:ascii="Arial" w:hAnsi="Arial" w:cs="Arial"/>
              </w:rPr>
              <w:t xml:space="preserve"> humanega izvora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FARMACEVTSKA OBLIKA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 xml:space="preserve">raztopina za </w:t>
            </w:r>
            <w:proofErr w:type="spellStart"/>
            <w:r w:rsidRPr="002114C7">
              <w:rPr>
                <w:rFonts w:ascii="Arial" w:hAnsi="Arial" w:cs="Arial"/>
              </w:rPr>
              <w:t>infundiranje</w:t>
            </w:r>
            <w:proofErr w:type="spellEnd"/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KOLIČINSKA SESTAVA ZDRAVILNIH UČIKOVIN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 xml:space="preserve">100 mg/ml humanih </w:t>
            </w:r>
            <w:proofErr w:type="spellStart"/>
            <w:r w:rsidRPr="002114C7">
              <w:rPr>
                <w:rFonts w:ascii="Arial" w:hAnsi="Arial" w:cs="Arial"/>
              </w:rPr>
              <w:t>polispecifičnih</w:t>
            </w:r>
            <w:proofErr w:type="spellEnd"/>
            <w:r w:rsidRPr="002114C7">
              <w:rPr>
                <w:rFonts w:ascii="Arial" w:hAnsi="Arial" w:cs="Arial"/>
              </w:rPr>
              <w:t xml:space="preserve"> </w:t>
            </w:r>
            <w:proofErr w:type="spellStart"/>
            <w:r w:rsidRPr="002114C7">
              <w:rPr>
                <w:rFonts w:ascii="Arial" w:hAnsi="Arial" w:cs="Arial"/>
              </w:rPr>
              <w:t>imunoglobulinov</w:t>
            </w:r>
            <w:proofErr w:type="spellEnd"/>
            <w:r w:rsidRPr="002114C7">
              <w:rPr>
                <w:rFonts w:ascii="Arial" w:hAnsi="Arial" w:cs="Arial"/>
              </w:rPr>
              <w:t xml:space="preserve"> (vsebnost </w:t>
            </w:r>
            <w:proofErr w:type="spellStart"/>
            <w:r w:rsidRPr="002114C7">
              <w:rPr>
                <w:rFonts w:ascii="Arial" w:hAnsi="Arial" w:cs="Arial"/>
              </w:rPr>
              <w:t>IgG</w:t>
            </w:r>
            <w:proofErr w:type="spellEnd"/>
            <w:r w:rsidRPr="002114C7">
              <w:rPr>
                <w:rFonts w:ascii="Arial" w:hAnsi="Arial" w:cs="Arial"/>
              </w:rPr>
              <w:t xml:space="preserve"> najmanj 95 %)</w:t>
            </w:r>
          </w:p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PAKIRANJE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škatla s steklenico s 50 ml raztopine ali</w:t>
            </w:r>
          </w:p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škatla s steklenico s 100 ml raztopine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ATC OZNAKA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J06BA02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  <w:caps/>
              </w:rPr>
              <w:t>zdravilo iz krvi mora biti prečiščeno in virusno inaktivirano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ZDRAVILO MORA IMETI DOVOLJENJE ZA PROMET V RS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OZNAČEVANJE ZDRAVILA V SKLADU S PRAVILNIKOM O OZNAČEVANJU ZDRAVIL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PROTOKOL IZDELAVE IN PREIZKUŠANJA PROIZVAJALCA, KI MORA VSEBOVATI VSE PODATKE V SKLADU Z ZAHTEVAMI SMERNIC EU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EU SPROSTITVENI CERTIFIKAT (OCABR)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  <w:tr w:rsidR="002114C7" w:rsidRPr="002114C7" w:rsidTr="00404DA5">
        <w:tc>
          <w:tcPr>
            <w:tcW w:w="4788" w:type="dxa"/>
          </w:tcPr>
          <w:p w:rsidR="002114C7" w:rsidRPr="002114C7" w:rsidRDefault="002114C7" w:rsidP="002114C7">
            <w:pPr>
              <w:numPr>
                <w:ilvl w:val="0"/>
                <w:numId w:val="3"/>
              </w:numPr>
              <w:tabs>
                <w:tab w:val="clear" w:pos="720"/>
                <w:tab w:val="num" w:pos="284"/>
              </w:tabs>
              <w:spacing w:after="0" w:line="240" w:lineRule="auto"/>
              <w:ind w:left="284" w:hanging="720"/>
              <w:rPr>
                <w:rFonts w:ascii="Arial" w:hAnsi="Arial" w:cs="Arial"/>
              </w:rPr>
            </w:pPr>
            <w:r w:rsidRPr="002114C7">
              <w:rPr>
                <w:rFonts w:ascii="Arial" w:hAnsi="Arial" w:cs="Arial"/>
              </w:rPr>
              <w:t>MARKETING INFORMATION FORM (MIF)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2114C7" w:rsidRPr="002114C7" w:rsidRDefault="002114C7" w:rsidP="00404DA5">
            <w:pPr>
              <w:ind w:left="432"/>
              <w:rPr>
                <w:rFonts w:ascii="Arial" w:hAnsi="Arial" w:cs="Arial"/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2114C7" w:rsidRPr="002114C7" w:rsidRDefault="002114C7" w:rsidP="00404DA5">
            <w:pPr>
              <w:rPr>
                <w:rFonts w:ascii="Arial" w:hAnsi="Arial" w:cs="Arial"/>
              </w:rPr>
            </w:pPr>
          </w:p>
        </w:tc>
      </w:tr>
    </w:tbl>
    <w:p w:rsidR="002114C7" w:rsidRPr="002114C7" w:rsidRDefault="002114C7" w:rsidP="002114C7">
      <w:pPr>
        <w:rPr>
          <w:rFonts w:ascii="Arial" w:hAnsi="Arial" w:cs="Arial"/>
        </w:rPr>
      </w:pPr>
    </w:p>
    <w:p w:rsidR="002114C7" w:rsidRDefault="002114C7">
      <w:pPr>
        <w:rPr>
          <w:rFonts w:ascii="Arial" w:hAnsi="Arial" w:cs="Arial"/>
        </w:rPr>
      </w:pPr>
    </w:p>
    <w:p w:rsidR="00833C16" w:rsidRDefault="00833C16">
      <w:pPr>
        <w:rPr>
          <w:rFonts w:ascii="Arial" w:hAnsi="Arial" w:cs="Arial"/>
        </w:rPr>
      </w:pPr>
    </w:p>
    <w:p w:rsidR="00833C16" w:rsidRDefault="00833C16">
      <w:pPr>
        <w:rPr>
          <w:rFonts w:ascii="Arial" w:hAnsi="Arial" w:cs="Arial"/>
        </w:rPr>
      </w:pPr>
    </w:p>
    <w:p w:rsidR="00833C16" w:rsidRDefault="00833C16">
      <w:pPr>
        <w:rPr>
          <w:rFonts w:ascii="Arial" w:hAnsi="Arial" w:cs="Arial"/>
        </w:rPr>
      </w:pPr>
    </w:p>
    <w:p w:rsidR="00833C16" w:rsidRDefault="00833C16">
      <w:pPr>
        <w:rPr>
          <w:rFonts w:ascii="Arial" w:hAnsi="Arial" w:cs="Arial"/>
        </w:rPr>
      </w:pPr>
    </w:p>
    <w:p w:rsidR="00833C16" w:rsidRDefault="00833C16">
      <w:pPr>
        <w:rPr>
          <w:rFonts w:ascii="Arial" w:hAnsi="Arial" w:cs="Arial"/>
        </w:rPr>
      </w:pPr>
    </w:p>
    <w:p w:rsidR="00833C16" w:rsidRDefault="00833C16">
      <w:pPr>
        <w:rPr>
          <w:rFonts w:ascii="Arial" w:hAnsi="Arial" w:cs="Arial"/>
        </w:rPr>
      </w:pPr>
    </w:p>
    <w:p w:rsidR="00833C16" w:rsidRDefault="00833C16">
      <w:pPr>
        <w:rPr>
          <w:rFonts w:ascii="Arial" w:hAnsi="Arial" w:cs="Arial"/>
        </w:rPr>
      </w:pPr>
    </w:p>
    <w:p w:rsidR="00CB4C11" w:rsidRPr="00CB4C11" w:rsidRDefault="00833C16" w:rsidP="00CB4C11">
      <w:pPr>
        <w:pStyle w:val="Odstavekseznama"/>
        <w:numPr>
          <w:ilvl w:val="0"/>
          <w:numId w:val="4"/>
        </w:numPr>
        <w:rPr>
          <w:rFonts w:ascii="Arial" w:hAnsi="Arial" w:cs="Arial"/>
          <w:b/>
        </w:rPr>
      </w:pPr>
      <w:r w:rsidRPr="00CB4C11">
        <w:rPr>
          <w:rFonts w:ascii="Arial" w:hAnsi="Arial" w:cs="Arial"/>
          <w:b/>
        </w:rPr>
        <w:t xml:space="preserve">MERILO </w:t>
      </w:r>
      <w:r w:rsidR="00CB4C11" w:rsidRPr="00CB4C11">
        <w:rPr>
          <w:rFonts w:ascii="Arial" w:hAnsi="Arial" w:cs="Arial"/>
          <w:b/>
        </w:rPr>
        <w:t xml:space="preserve"> (skladno s točko 8. OCENJEVANJE PONUDB, obrazca Navodila ponudnikom):</w:t>
      </w:r>
    </w:p>
    <w:p w:rsidR="00CB4C11" w:rsidRPr="00CB4C11" w:rsidRDefault="00CB4C11" w:rsidP="00CB4C11">
      <w:pPr>
        <w:pStyle w:val="Odstavekseznama"/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Tabela-mrea"/>
        <w:tblW w:w="0" w:type="auto"/>
        <w:jc w:val="center"/>
        <w:tblLook w:val="04A0"/>
      </w:tblPr>
      <w:tblGrid>
        <w:gridCol w:w="4814"/>
        <w:gridCol w:w="4815"/>
      </w:tblGrid>
      <w:tr w:rsidR="00CB4C11" w:rsidRPr="00CB4C11" w:rsidTr="00404DA5">
        <w:trPr>
          <w:jc w:val="center"/>
        </w:trPr>
        <w:tc>
          <w:tcPr>
            <w:tcW w:w="4814" w:type="dxa"/>
            <w:shd w:val="clear" w:color="auto" w:fill="FDB940"/>
          </w:tcPr>
          <w:p w:rsidR="00CB4C11" w:rsidRPr="00CB4C11" w:rsidRDefault="00CB4C11" w:rsidP="00404DA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4C11">
              <w:rPr>
                <w:rFonts w:ascii="Arial" w:hAnsi="Arial" w:cs="Arial"/>
                <w:b/>
                <w:sz w:val="22"/>
                <w:szCs w:val="22"/>
              </w:rPr>
              <w:t xml:space="preserve">Rok v katerem lahko ponudnik odda ponudbo za posamezno povpraševanje, </w:t>
            </w:r>
            <w:r w:rsidRPr="00CB4C11">
              <w:rPr>
                <w:rFonts w:ascii="Arial" w:hAnsi="Arial" w:cs="Arial"/>
                <w:b/>
                <w:bCs/>
                <w:sz w:val="22"/>
                <w:szCs w:val="22"/>
              </w:rPr>
              <w:t>šteto od dneva objave posameznega povpraševanja oz. povabila k oddaji ponudb</w:t>
            </w:r>
            <w:r w:rsidRPr="00CB4C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15" w:type="dxa"/>
            <w:shd w:val="clear" w:color="auto" w:fill="auto"/>
            <w:vAlign w:val="center"/>
          </w:tcPr>
          <w:p w:rsidR="00CB4C11" w:rsidRPr="00CB4C11" w:rsidRDefault="00CB4C11" w:rsidP="00404DA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CB4C11" w:rsidRPr="00CB4C11" w:rsidRDefault="00CB4C11" w:rsidP="00CB4C11">
      <w:pPr>
        <w:pStyle w:val="Odstavekseznama"/>
        <w:spacing w:after="0" w:line="240" w:lineRule="auto"/>
        <w:jc w:val="both"/>
        <w:rPr>
          <w:rFonts w:ascii="Arial" w:hAnsi="Arial" w:cs="Arial"/>
          <w:b/>
        </w:rPr>
      </w:pPr>
    </w:p>
    <w:p w:rsidR="00CB4C11" w:rsidRPr="00CB4C11" w:rsidRDefault="00CB4C11" w:rsidP="00CB4C11">
      <w:pPr>
        <w:pStyle w:val="Odstavekseznama"/>
        <w:spacing w:after="0" w:line="240" w:lineRule="auto"/>
        <w:jc w:val="both"/>
        <w:rPr>
          <w:rFonts w:ascii="Arial" w:hAnsi="Arial" w:cs="Arial"/>
          <w:b/>
        </w:rPr>
      </w:pPr>
    </w:p>
    <w:p w:rsidR="00CB4C11" w:rsidRDefault="00CB4C11" w:rsidP="00CB4C11">
      <w:pPr>
        <w:spacing w:after="0" w:line="240" w:lineRule="auto"/>
        <w:jc w:val="both"/>
        <w:rPr>
          <w:rFonts w:ascii="Arial" w:hAnsi="Arial" w:cs="Arial"/>
        </w:rPr>
      </w:pPr>
      <w:r w:rsidRPr="00CB4C11">
        <w:rPr>
          <w:rFonts w:ascii="Arial" w:hAnsi="Arial" w:cs="Arial"/>
        </w:rPr>
        <w:t>Zastopnik/pooblaščeni predstavnik ponudnika izjavljam, da ponujeno blago/vse storitve v celoti ustreza/jo zgoraj navedenim opisom.</w:t>
      </w:r>
    </w:p>
    <w:p w:rsidR="00CB4C11" w:rsidRDefault="00CB4C11" w:rsidP="00CB4C11">
      <w:pPr>
        <w:spacing w:after="0" w:line="240" w:lineRule="auto"/>
        <w:jc w:val="both"/>
        <w:rPr>
          <w:rFonts w:ascii="Arial" w:hAnsi="Arial" w:cs="Arial"/>
        </w:rPr>
      </w:pPr>
    </w:p>
    <w:p w:rsidR="00CB4C11" w:rsidRDefault="00CB4C11" w:rsidP="00CB4C11">
      <w:pPr>
        <w:spacing w:after="0" w:line="240" w:lineRule="auto"/>
        <w:jc w:val="both"/>
        <w:rPr>
          <w:rFonts w:ascii="Arial" w:hAnsi="Arial" w:cs="Arial"/>
        </w:rPr>
      </w:pPr>
    </w:p>
    <w:p w:rsidR="00CB4C11" w:rsidRDefault="00CB4C11" w:rsidP="00CB4C11">
      <w:pPr>
        <w:spacing w:after="0" w:line="240" w:lineRule="auto"/>
        <w:jc w:val="both"/>
        <w:rPr>
          <w:rFonts w:ascii="Arial" w:hAnsi="Arial" w:cs="Arial"/>
        </w:rPr>
      </w:pPr>
    </w:p>
    <w:p w:rsidR="00CB4C11" w:rsidRPr="00CB4C11" w:rsidRDefault="00CB4C11" w:rsidP="00CB4C11">
      <w:pPr>
        <w:spacing w:after="0" w:line="240" w:lineRule="auto"/>
        <w:jc w:val="both"/>
        <w:rPr>
          <w:rFonts w:ascii="Arial" w:hAnsi="Arial" w:cs="Arial"/>
        </w:rPr>
      </w:pPr>
    </w:p>
    <w:p w:rsidR="00CB4C11" w:rsidRPr="00CB4C11" w:rsidRDefault="00CB4C11" w:rsidP="00CB4C11">
      <w:pPr>
        <w:spacing w:after="0" w:line="240" w:lineRule="auto"/>
        <w:rPr>
          <w:rFonts w:ascii="Arial" w:hAnsi="Arial" w:cs="Arial"/>
        </w:rPr>
      </w:pPr>
    </w:p>
    <w:p w:rsidR="00CB4C11" w:rsidRPr="00CB4C11" w:rsidRDefault="00CB4C11" w:rsidP="00CB4C11">
      <w:pPr>
        <w:spacing w:after="0" w:line="240" w:lineRule="auto"/>
        <w:rPr>
          <w:rFonts w:ascii="Arial" w:hAnsi="Arial" w:cs="Arial"/>
        </w:rPr>
      </w:pP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bookmarkStart w:id="0" w:name="_Hlk511137352"/>
      <w:r w:rsidRPr="00CB4C11">
        <w:rPr>
          <w:rFonts w:ascii="Arial" w:hAnsi="Arial" w:cs="Arial"/>
        </w:rPr>
        <w:t xml:space="preserve">V/na </w:t>
      </w:r>
      <w:r w:rsidR="001A640C" w:rsidRPr="00CB4C11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CB4C11">
        <w:rPr>
          <w:rFonts w:ascii="Arial" w:hAnsi="Arial" w:cs="Arial"/>
        </w:rPr>
        <w:instrText xml:space="preserve"> FORMTEXT </w:instrText>
      </w:r>
      <w:r w:rsidR="001A640C" w:rsidRPr="00CB4C11">
        <w:rPr>
          <w:rFonts w:ascii="Arial" w:hAnsi="Arial" w:cs="Arial"/>
        </w:rPr>
      </w:r>
      <w:r w:rsidR="001A640C" w:rsidRPr="00CB4C11">
        <w:rPr>
          <w:rFonts w:ascii="Arial" w:hAnsi="Arial" w:cs="Arial"/>
        </w:rPr>
        <w:fldChar w:fldCharType="separate"/>
      </w:r>
      <w:r w:rsidRPr="00CB4C11">
        <w:rPr>
          <w:rFonts w:ascii="Arial" w:hAnsi="Arial" w:cs="Arial"/>
          <w:noProof/>
        </w:rPr>
        <w:t> </w:t>
      </w:r>
      <w:r w:rsidRPr="00CB4C11">
        <w:rPr>
          <w:rFonts w:ascii="Arial" w:hAnsi="Arial" w:cs="Arial"/>
          <w:noProof/>
        </w:rPr>
        <w:t> </w:t>
      </w:r>
      <w:r w:rsidRPr="00CB4C11">
        <w:rPr>
          <w:rFonts w:ascii="Arial" w:hAnsi="Arial" w:cs="Arial"/>
          <w:noProof/>
        </w:rPr>
        <w:t> </w:t>
      </w:r>
      <w:r w:rsidRPr="00CB4C11">
        <w:rPr>
          <w:rFonts w:ascii="Arial" w:hAnsi="Arial" w:cs="Arial"/>
          <w:noProof/>
        </w:rPr>
        <w:t> </w:t>
      </w:r>
      <w:r w:rsidRPr="00CB4C11">
        <w:rPr>
          <w:rFonts w:ascii="Arial" w:hAnsi="Arial" w:cs="Arial"/>
          <w:noProof/>
        </w:rPr>
        <w:tab/>
      </w:r>
      <w:r w:rsidRPr="00CB4C11">
        <w:rPr>
          <w:rFonts w:ascii="Arial" w:hAnsi="Arial" w:cs="Arial"/>
          <w:noProof/>
        </w:rPr>
        <w:tab/>
      </w:r>
      <w:r w:rsidRPr="00CB4C11">
        <w:rPr>
          <w:rFonts w:ascii="Arial" w:hAnsi="Arial" w:cs="Arial"/>
          <w:noProof/>
        </w:rPr>
        <w:t> </w:t>
      </w:r>
      <w:r w:rsidR="001A640C" w:rsidRPr="00CB4C11">
        <w:rPr>
          <w:rFonts w:ascii="Arial" w:hAnsi="Arial" w:cs="Arial"/>
        </w:rPr>
        <w:fldChar w:fldCharType="end"/>
      </w:r>
      <w:bookmarkEnd w:id="1"/>
      <w:r w:rsidRPr="00CB4C11">
        <w:rPr>
          <w:rFonts w:ascii="Arial" w:hAnsi="Arial" w:cs="Arial"/>
        </w:rPr>
        <w:t xml:space="preserve">, dne </w:t>
      </w:r>
      <w:r w:rsidR="001A640C" w:rsidRPr="00CB4C11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CB4C11">
        <w:rPr>
          <w:rFonts w:ascii="Arial" w:hAnsi="Arial" w:cs="Arial"/>
        </w:rPr>
        <w:instrText xml:space="preserve"> FORMTEXT </w:instrText>
      </w:r>
      <w:r w:rsidR="001A640C" w:rsidRPr="00CB4C11">
        <w:rPr>
          <w:rFonts w:ascii="Arial" w:hAnsi="Arial" w:cs="Arial"/>
        </w:rPr>
      </w:r>
      <w:r w:rsidR="001A640C" w:rsidRPr="00CB4C11">
        <w:rPr>
          <w:rFonts w:ascii="Arial" w:hAnsi="Arial" w:cs="Arial"/>
        </w:rPr>
        <w:fldChar w:fldCharType="separate"/>
      </w:r>
      <w:r w:rsidRPr="00CB4C11">
        <w:rPr>
          <w:rFonts w:ascii="Arial" w:hAnsi="Arial" w:cs="Arial"/>
          <w:noProof/>
        </w:rPr>
        <w:t> </w:t>
      </w:r>
      <w:r w:rsidRPr="00CB4C11">
        <w:rPr>
          <w:rFonts w:ascii="Arial" w:hAnsi="Arial" w:cs="Arial"/>
          <w:noProof/>
        </w:rPr>
        <w:t> </w:t>
      </w:r>
      <w:r w:rsidRPr="00CB4C11">
        <w:rPr>
          <w:rFonts w:ascii="Arial" w:hAnsi="Arial" w:cs="Arial"/>
          <w:noProof/>
        </w:rPr>
        <w:t> </w:t>
      </w:r>
      <w:r w:rsidRPr="00CB4C11">
        <w:rPr>
          <w:rFonts w:ascii="Arial" w:hAnsi="Arial" w:cs="Arial"/>
          <w:noProof/>
        </w:rPr>
        <w:t> </w:t>
      </w:r>
      <w:r w:rsidRPr="00CB4C11">
        <w:rPr>
          <w:rFonts w:ascii="Arial" w:hAnsi="Arial" w:cs="Arial"/>
          <w:noProof/>
        </w:rPr>
        <w:tab/>
      </w:r>
      <w:r w:rsidRPr="00CB4C11">
        <w:rPr>
          <w:rFonts w:ascii="Arial" w:hAnsi="Arial" w:cs="Arial"/>
          <w:noProof/>
        </w:rPr>
        <w:t> </w:t>
      </w:r>
      <w:r w:rsidR="001A640C" w:rsidRPr="00CB4C11">
        <w:rPr>
          <w:rFonts w:ascii="Arial" w:hAnsi="Arial" w:cs="Arial"/>
        </w:rPr>
        <w:fldChar w:fldCharType="end"/>
      </w:r>
      <w:bookmarkEnd w:id="2"/>
    </w:p>
    <w:p w:rsidR="00CB4C11" w:rsidRPr="00CB4C11" w:rsidRDefault="00CB4C11" w:rsidP="00CB4C11">
      <w:pPr>
        <w:spacing w:after="0" w:line="240" w:lineRule="auto"/>
        <w:rPr>
          <w:rFonts w:ascii="Arial" w:hAnsi="Arial" w:cs="Arial"/>
        </w:rPr>
      </w:pPr>
    </w:p>
    <w:p w:rsidR="00CB4C11" w:rsidRPr="00CB4C11" w:rsidRDefault="00CB4C11" w:rsidP="00CB4C11">
      <w:pPr>
        <w:spacing w:after="0" w:line="240" w:lineRule="auto"/>
        <w:rPr>
          <w:rFonts w:ascii="Arial" w:hAnsi="Arial" w:cs="Arial"/>
        </w:rPr>
      </w:pP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</w:r>
      <w:r w:rsidRPr="00CB4C11">
        <w:rPr>
          <w:rFonts w:ascii="Arial" w:hAnsi="Arial" w:cs="Arial"/>
        </w:rPr>
        <w:tab/>
        <w:t>Ime in priimek:</w:t>
      </w:r>
    </w:p>
    <w:bookmarkEnd w:id="0"/>
    <w:p w:rsidR="00CB4C11" w:rsidRPr="00CB4C11" w:rsidRDefault="00CB4C11" w:rsidP="00CB4C11">
      <w:pPr>
        <w:pStyle w:val="Odstavekseznama"/>
        <w:spacing w:after="0" w:line="240" w:lineRule="auto"/>
        <w:jc w:val="both"/>
        <w:rPr>
          <w:rFonts w:ascii="Arial" w:hAnsi="Arial" w:cs="Arial"/>
          <w:b/>
        </w:rPr>
      </w:pPr>
    </w:p>
    <w:sectPr w:rsidR="00CB4C11" w:rsidRPr="00CB4C11" w:rsidSect="00C0449E">
      <w:head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4C7" w:rsidRDefault="002114C7" w:rsidP="002114C7">
      <w:pPr>
        <w:spacing w:after="0" w:line="240" w:lineRule="auto"/>
      </w:pPr>
      <w:r>
        <w:separator/>
      </w:r>
    </w:p>
  </w:endnote>
  <w:endnote w:type="continuationSeparator" w:id="0">
    <w:p w:rsidR="002114C7" w:rsidRDefault="002114C7" w:rsidP="0021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4C7" w:rsidRDefault="002114C7" w:rsidP="002114C7">
      <w:pPr>
        <w:spacing w:after="0" w:line="240" w:lineRule="auto"/>
      </w:pPr>
      <w:r>
        <w:separator/>
      </w:r>
    </w:p>
  </w:footnote>
  <w:footnote w:type="continuationSeparator" w:id="0">
    <w:p w:rsidR="002114C7" w:rsidRDefault="002114C7" w:rsidP="0021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4C7" w:rsidRPr="002114C7" w:rsidRDefault="002114C7">
    <w:pPr>
      <w:pStyle w:val="Glava"/>
      <w:rPr>
        <w:rFonts w:ascii="Arial" w:hAnsi="Arial" w:cs="Arial"/>
        <w:sz w:val="20"/>
        <w:szCs w:val="20"/>
        <w:lang w:val="sl-SI"/>
      </w:rPr>
    </w:pPr>
    <w:r w:rsidRPr="002114C7">
      <w:rPr>
        <w:rFonts w:ascii="Arial" w:hAnsi="Arial" w:cs="Arial"/>
        <w:sz w:val="20"/>
        <w:szCs w:val="20"/>
        <w:lang w:val="sl-SI"/>
      </w:rPr>
      <w:ptab w:relativeTo="margin" w:alignment="center" w:leader="none"/>
    </w:r>
    <w:r w:rsidRPr="002114C7">
      <w:rPr>
        <w:rFonts w:ascii="Arial" w:hAnsi="Arial" w:cs="Arial"/>
        <w:sz w:val="20"/>
        <w:szCs w:val="20"/>
        <w:lang w:val="sl-SI"/>
      </w:rPr>
      <w:ptab w:relativeTo="margin" w:alignment="right" w:leader="none"/>
    </w:r>
    <w:r w:rsidRPr="002114C7">
      <w:rPr>
        <w:rFonts w:ascii="Arial" w:hAnsi="Arial" w:cs="Arial"/>
        <w:sz w:val="20"/>
        <w:szCs w:val="20"/>
        <w:lang w:val="sl-SI"/>
      </w:rPr>
      <w:t>Specifikacije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26DBB"/>
    <w:multiLevelType w:val="hybridMultilevel"/>
    <w:tmpl w:val="DE96C4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03109"/>
    <w:multiLevelType w:val="hybridMultilevel"/>
    <w:tmpl w:val="ABA695E8"/>
    <w:lvl w:ilvl="0" w:tplc="02BC5E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73203B"/>
    <w:multiLevelType w:val="hybridMultilevel"/>
    <w:tmpl w:val="2CB0E6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8578ED"/>
    <w:multiLevelType w:val="hybridMultilevel"/>
    <w:tmpl w:val="AB906128"/>
    <w:lvl w:ilvl="0" w:tplc="319C8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4C7"/>
    <w:rsid w:val="00017816"/>
    <w:rsid w:val="0005535A"/>
    <w:rsid w:val="000767F1"/>
    <w:rsid w:val="000F308A"/>
    <w:rsid w:val="000F312A"/>
    <w:rsid w:val="00111249"/>
    <w:rsid w:val="00136831"/>
    <w:rsid w:val="00153C8E"/>
    <w:rsid w:val="001A1E99"/>
    <w:rsid w:val="001A640C"/>
    <w:rsid w:val="001E4E12"/>
    <w:rsid w:val="002114C7"/>
    <w:rsid w:val="00217CFD"/>
    <w:rsid w:val="00240167"/>
    <w:rsid w:val="002E6132"/>
    <w:rsid w:val="003309F8"/>
    <w:rsid w:val="003A6552"/>
    <w:rsid w:val="00407893"/>
    <w:rsid w:val="004142AF"/>
    <w:rsid w:val="004474A1"/>
    <w:rsid w:val="004D1D35"/>
    <w:rsid w:val="00542410"/>
    <w:rsid w:val="0057369E"/>
    <w:rsid w:val="0062438C"/>
    <w:rsid w:val="00626EB1"/>
    <w:rsid w:val="007153D6"/>
    <w:rsid w:val="0075665C"/>
    <w:rsid w:val="00777865"/>
    <w:rsid w:val="00781FCC"/>
    <w:rsid w:val="00783DC2"/>
    <w:rsid w:val="007B3CDE"/>
    <w:rsid w:val="00800583"/>
    <w:rsid w:val="00833C16"/>
    <w:rsid w:val="00901CE7"/>
    <w:rsid w:val="00904506"/>
    <w:rsid w:val="00915CC8"/>
    <w:rsid w:val="009774A7"/>
    <w:rsid w:val="009D79F1"/>
    <w:rsid w:val="00A06DBF"/>
    <w:rsid w:val="00A236A4"/>
    <w:rsid w:val="00A64502"/>
    <w:rsid w:val="00A65EC1"/>
    <w:rsid w:val="00BA2CF1"/>
    <w:rsid w:val="00C604EB"/>
    <w:rsid w:val="00C639CC"/>
    <w:rsid w:val="00CA1153"/>
    <w:rsid w:val="00CB4C11"/>
    <w:rsid w:val="00CE3A27"/>
    <w:rsid w:val="00CF14DB"/>
    <w:rsid w:val="00CF6049"/>
    <w:rsid w:val="00D059E4"/>
    <w:rsid w:val="00D30990"/>
    <w:rsid w:val="00D47A6B"/>
    <w:rsid w:val="00D50840"/>
    <w:rsid w:val="00D84122"/>
    <w:rsid w:val="00DD4F04"/>
    <w:rsid w:val="00DF4696"/>
    <w:rsid w:val="00DF4D19"/>
    <w:rsid w:val="00DF77B0"/>
    <w:rsid w:val="00E36CB6"/>
    <w:rsid w:val="00E85C7B"/>
    <w:rsid w:val="00EC508C"/>
    <w:rsid w:val="00ED29B6"/>
    <w:rsid w:val="00F36AB2"/>
    <w:rsid w:val="00F370FE"/>
    <w:rsid w:val="00F84E55"/>
    <w:rsid w:val="00F91836"/>
    <w:rsid w:val="00FB40E9"/>
    <w:rsid w:val="00FE4DC3"/>
    <w:rsid w:val="00FE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114C7"/>
    <w:rPr>
      <w:rFonts w:ascii="Calibri" w:eastAsia="Calibri" w:hAnsi="Calibri" w:cs="Times New Roman"/>
    </w:rPr>
  </w:style>
  <w:style w:type="paragraph" w:styleId="Naslov4">
    <w:name w:val="heading 4"/>
    <w:basedOn w:val="Navaden"/>
    <w:next w:val="Navaden"/>
    <w:link w:val="Naslov4Znak"/>
    <w:qFormat/>
    <w:rsid w:val="002114C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3"/>
    </w:pPr>
    <w:rPr>
      <w:rFonts w:ascii="Times New Roman" w:eastAsia="Times New Roman" w:hAnsi="Times New Roman"/>
      <w:sz w:val="32"/>
      <w:szCs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Odstavekseznama1">
    <w:name w:val="Odstavek seznama1"/>
    <w:basedOn w:val="Navaden"/>
    <w:uiPriority w:val="34"/>
    <w:qFormat/>
    <w:rsid w:val="002114C7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rsid w:val="002114C7"/>
    <w:rPr>
      <w:rFonts w:ascii="Times New Roman" w:eastAsia="Times New Roman" w:hAnsi="Times New Roman" w:cs="Times New Roman"/>
      <w:sz w:val="32"/>
      <w:szCs w:val="24"/>
      <w:lang w:val="en-GB"/>
    </w:rPr>
  </w:style>
  <w:style w:type="paragraph" w:styleId="Glava">
    <w:name w:val="header"/>
    <w:basedOn w:val="Navaden"/>
    <w:link w:val="GlavaZnak"/>
    <w:uiPriority w:val="99"/>
    <w:rsid w:val="002114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GlavaZnak">
    <w:name w:val="Glava Znak"/>
    <w:basedOn w:val="Privzetapisavaodstavka"/>
    <w:link w:val="Glava"/>
    <w:uiPriority w:val="99"/>
    <w:rsid w:val="002114C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ga">
    <w:name w:val="footer"/>
    <w:basedOn w:val="Navaden"/>
    <w:link w:val="NogaZnak"/>
    <w:uiPriority w:val="99"/>
    <w:semiHidden/>
    <w:unhideWhenUsed/>
    <w:rsid w:val="00211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2114C7"/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1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14C7"/>
    <w:rPr>
      <w:rFonts w:ascii="Tahoma" w:eastAsia="Calibri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833C16"/>
    <w:pPr>
      <w:ind w:left="720"/>
      <w:contextualSpacing/>
    </w:pPr>
  </w:style>
  <w:style w:type="table" w:styleId="Tabela-mrea">
    <w:name w:val="Table Grid"/>
    <w:basedOn w:val="Navadnatabela"/>
    <w:uiPriority w:val="59"/>
    <w:rsid w:val="00CB4C1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12371-ECBF-4099-BF38-0469185D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807</Words>
  <Characters>4600</Characters>
  <Application>Microsoft Office Word</Application>
  <DocSecurity>0</DocSecurity>
  <Lines>38</Lines>
  <Paragraphs>10</Paragraphs>
  <ScaleCrop>false</ScaleCrop>
  <Company>ZTM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Blaž Ličen</cp:lastModifiedBy>
  <cp:revision>2</cp:revision>
  <dcterms:created xsi:type="dcterms:W3CDTF">2024-09-04T05:54:00Z</dcterms:created>
  <dcterms:modified xsi:type="dcterms:W3CDTF">2024-09-04T05:54:00Z</dcterms:modified>
</cp:coreProperties>
</file>