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p w14:paraId="0555E94F" w14:textId="477DCA9D" w:rsidR="001B1DEE" w:rsidRDefault="001B1DEE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21887561" w14:textId="379B53D6" w:rsidR="0087585B" w:rsidRPr="0087585B" w:rsidRDefault="00520FFC" w:rsidP="0087585B">
      <w:pPr>
        <w:rPr>
          <w:rFonts w:ascii="Arial" w:hAnsi="Arial" w:cs="Arial"/>
          <w:b/>
          <w:bCs/>
          <w:sz w:val="20"/>
          <w:szCs w:val="20"/>
        </w:rPr>
      </w:pPr>
      <w:r w:rsidRPr="00520FFC">
        <w:rPr>
          <w:rFonts w:ascii="Arial" w:hAnsi="Arial" w:cs="Arial"/>
          <w:b/>
          <w:bCs/>
          <w:sz w:val="20"/>
          <w:szCs w:val="20"/>
        </w:rPr>
        <w:t>Nakup in implementacija videokonferenčne in pripadajoče avdio-video opreme za sodišča</w:t>
      </w:r>
    </w:p>
    <w:p w14:paraId="1B34202B" w14:textId="77777777" w:rsidR="0087585B" w:rsidRDefault="0087585B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64B1D0E8" w:rsidR="001B1DEE" w:rsidRDefault="001B1DEE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520FFC">
        <w:rPr>
          <w:rFonts w:ascii="Arial" w:hAnsi="Arial" w:cs="Arial"/>
          <w:b/>
          <w:sz w:val="20"/>
          <w:szCs w:val="20"/>
        </w:rPr>
        <w:t>6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A72E86" w:rsidRPr="0075368B" w14:paraId="1387E992" w14:textId="77777777" w:rsidTr="00BA1E47">
        <w:trPr>
          <w:trHeight w:val="203"/>
        </w:trPr>
        <w:tc>
          <w:tcPr>
            <w:tcW w:w="1134" w:type="dxa"/>
            <w:shd w:val="clear" w:color="auto" w:fill="auto"/>
          </w:tcPr>
          <w:p w14:paraId="0588D141" w14:textId="77777777" w:rsidR="00A72E86" w:rsidRPr="0075368B" w:rsidRDefault="00A72E86" w:rsidP="00BA1E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6CD070E5" w14:textId="77777777" w:rsidR="00A72E86" w:rsidRPr="00F83F94" w:rsidRDefault="00A72E86" w:rsidP="00BA1E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2B32D43" w14:textId="77777777" w:rsidR="00A72E86" w:rsidRPr="00D003C5" w:rsidRDefault="00A72E86" w:rsidP="00A72E86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1EDC2DE6" w14:textId="77777777" w:rsidR="00A72E86" w:rsidRDefault="00A72E86" w:rsidP="00A72E8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72E86" w:rsidRPr="003E0883" w14:paraId="1398F277" w14:textId="77777777" w:rsidTr="00BA1E47">
        <w:trPr>
          <w:trHeight w:val="603"/>
          <w:tblHeader/>
        </w:trPr>
        <w:tc>
          <w:tcPr>
            <w:tcW w:w="4132" w:type="dxa"/>
            <w:vAlign w:val="center"/>
          </w:tcPr>
          <w:p w14:paraId="7FD98543" w14:textId="77777777" w:rsidR="00A72E86" w:rsidRPr="00454660" w:rsidRDefault="00A72E86" w:rsidP="00BA1E47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56DA6671" w14:textId="77777777" w:rsidR="00A72E86" w:rsidRPr="003E0883" w:rsidRDefault="00A72E86" w:rsidP="00BA1E4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10C17C25" w14:textId="018DA9AE" w:rsidR="00095068" w:rsidRPr="00381D56" w:rsidRDefault="00095068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1F4350"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4E600959" wp14:editId="555384FB">
                <wp:extent cx="1477383" cy="298450"/>
                <wp:effectExtent l="0" t="0" r="8890" b="6350"/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2495" cy="299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8A6DC00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7777777" w:rsidR="00E56B78" w:rsidRDefault="00E56B78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inline distT="0" distB="0" distL="0" distR="0" wp14:anchorId="00216F5F" wp14:editId="1DBA4F5A">
                <wp:extent cx="1247775" cy="381646"/>
                <wp:effectExtent l="0" t="0" r="0" b="0"/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790E901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</cp:revision>
  <cp:lastPrinted>2016-05-05T11:49:00Z</cp:lastPrinted>
  <dcterms:created xsi:type="dcterms:W3CDTF">2024-09-06T05:23:00Z</dcterms:created>
  <dcterms:modified xsi:type="dcterms:W3CDTF">2024-09-06T05:23:00Z</dcterms:modified>
</cp:coreProperties>
</file>