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E033362" w14:textId="77777777" w:rsidR="003F629B" w:rsidRPr="0086122F" w:rsidRDefault="003F629B" w:rsidP="003F629B">
      <w:pPr>
        <w:spacing w:line="276" w:lineRule="auto"/>
        <w:rPr>
          <w:rFonts w:asciiTheme="majorHAnsi" w:hAnsiTheme="majorHAnsi" w:cstheme="minorHAnsi"/>
          <w:b/>
          <w:bCs/>
          <w:color w:val="008080"/>
          <w:sz w:val="22"/>
        </w:rPr>
      </w:pPr>
      <w:bookmarkStart w:id="0" w:name="_Hlk114725820"/>
      <w:bookmarkStart w:id="1" w:name="_Hlk115066294"/>
      <w:r w:rsidRPr="0086122F">
        <w:rPr>
          <w:rFonts w:asciiTheme="majorHAnsi" w:hAnsiTheme="majorHAnsi" w:cstheme="minorHAnsi"/>
          <w:b/>
          <w:bCs/>
          <w:color w:val="008080"/>
          <w:sz w:val="22"/>
        </w:rPr>
        <w:t xml:space="preserve">UNIVERZITETNI KLINIČNI CENTER LJUBLJANA </w:t>
      </w:r>
    </w:p>
    <w:p w14:paraId="4BD712EA" w14:textId="77777777" w:rsidR="003F629B" w:rsidRPr="0086122F" w:rsidRDefault="003F629B" w:rsidP="003F629B">
      <w:pPr>
        <w:spacing w:line="276" w:lineRule="auto"/>
        <w:rPr>
          <w:rFonts w:asciiTheme="majorHAnsi" w:hAnsiTheme="majorHAnsi" w:cstheme="minorHAnsi"/>
          <w:b/>
          <w:bCs/>
          <w:color w:val="008080"/>
          <w:sz w:val="22"/>
        </w:rPr>
      </w:pPr>
      <w:r w:rsidRPr="0086122F">
        <w:rPr>
          <w:rFonts w:asciiTheme="majorHAnsi" w:hAnsiTheme="majorHAnsi" w:cstheme="minorHAnsi"/>
          <w:b/>
          <w:bCs/>
          <w:color w:val="008080"/>
          <w:sz w:val="22"/>
        </w:rPr>
        <w:t>ZALOŠKA CESTA 2</w:t>
      </w:r>
    </w:p>
    <w:p w14:paraId="14FD6C75" w14:textId="77777777" w:rsidR="003F629B" w:rsidRDefault="003F629B" w:rsidP="003F629B">
      <w:pPr>
        <w:spacing w:line="276" w:lineRule="auto"/>
        <w:rPr>
          <w:rFonts w:asciiTheme="majorHAnsi" w:hAnsiTheme="majorHAnsi" w:cstheme="minorHAnsi"/>
          <w:b/>
          <w:bCs/>
          <w:color w:val="008080"/>
          <w:sz w:val="22"/>
        </w:rPr>
      </w:pPr>
      <w:r w:rsidRPr="0086122F">
        <w:rPr>
          <w:rFonts w:asciiTheme="majorHAnsi" w:hAnsiTheme="majorHAnsi" w:cstheme="minorHAnsi"/>
          <w:b/>
          <w:bCs/>
          <w:color w:val="008080"/>
          <w:sz w:val="22"/>
        </w:rPr>
        <w:t xml:space="preserve">1000 LJUBLJANA </w:t>
      </w:r>
    </w:p>
    <w:bookmarkEnd w:id="0"/>
    <w:p w14:paraId="593688FD" w14:textId="77777777" w:rsidR="003F629B" w:rsidRPr="00F8172F" w:rsidRDefault="003F629B" w:rsidP="003F629B">
      <w:pPr>
        <w:spacing w:line="276" w:lineRule="auto"/>
        <w:rPr>
          <w:rFonts w:asciiTheme="majorHAnsi" w:hAnsiTheme="majorHAnsi" w:cstheme="minorHAnsi"/>
          <w:sz w:val="22"/>
          <w:highlight w:val="yellow"/>
        </w:rPr>
      </w:pPr>
    </w:p>
    <w:bookmarkEnd w:id="1"/>
    <w:p w14:paraId="1C322C80" w14:textId="77777777" w:rsidR="003F629B" w:rsidRPr="00F8172F" w:rsidRDefault="003F629B" w:rsidP="003F629B">
      <w:pPr>
        <w:spacing w:line="276" w:lineRule="auto"/>
        <w:rPr>
          <w:rFonts w:asciiTheme="majorHAnsi" w:hAnsiTheme="majorHAnsi" w:cstheme="minorHAnsi"/>
          <w:sz w:val="22"/>
        </w:rPr>
      </w:pPr>
    </w:p>
    <w:p w14:paraId="4BE1F521" w14:textId="77777777" w:rsidR="003F629B" w:rsidRPr="00F8172F" w:rsidRDefault="003F629B" w:rsidP="003F629B">
      <w:pPr>
        <w:spacing w:line="276" w:lineRule="auto"/>
        <w:rPr>
          <w:rFonts w:asciiTheme="majorHAnsi" w:hAnsiTheme="majorHAnsi" w:cstheme="minorHAnsi"/>
          <w:sz w:val="22"/>
        </w:rPr>
      </w:pPr>
    </w:p>
    <w:p w14:paraId="3685C988" w14:textId="77777777" w:rsidR="003F629B" w:rsidRPr="00F8172F" w:rsidRDefault="003F629B" w:rsidP="003F629B">
      <w:pPr>
        <w:spacing w:line="276" w:lineRule="auto"/>
        <w:rPr>
          <w:rFonts w:asciiTheme="majorHAnsi" w:hAnsiTheme="majorHAnsi" w:cstheme="minorHAnsi"/>
          <w:sz w:val="22"/>
        </w:rPr>
      </w:pPr>
    </w:p>
    <w:p w14:paraId="45913861" w14:textId="77777777" w:rsidR="003F629B" w:rsidRPr="00F8172F" w:rsidRDefault="003F629B" w:rsidP="003F629B">
      <w:pPr>
        <w:spacing w:line="276" w:lineRule="auto"/>
        <w:jc w:val="center"/>
        <w:rPr>
          <w:rFonts w:asciiTheme="majorHAnsi" w:hAnsiTheme="majorHAnsi" w:cstheme="minorHAnsi"/>
          <w:b/>
          <w:sz w:val="22"/>
        </w:rPr>
      </w:pPr>
    </w:p>
    <w:p w14:paraId="6F2CB023" w14:textId="77777777" w:rsidR="003F629B" w:rsidRDefault="003F629B" w:rsidP="003F629B">
      <w:pPr>
        <w:spacing w:line="276" w:lineRule="auto"/>
        <w:jc w:val="center"/>
        <w:rPr>
          <w:rFonts w:asciiTheme="majorHAnsi" w:hAnsiTheme="majorHAnsi" w:cstheme="minorHAnsi"/>
          <w:b/>
          <w:sz w:val="22"/>
        </w:rPr>
      </w:pPr>
    </w:p>
    <w:p w14:paraId="206E12D2" w14:textId="77777777" w:rsidR="003F629B" w:rsidRDefault="003F629B" w:rsidP="003F629B">
      <w:pPr>
        <w:spacing w:line="276" w:lineRule="auto"/>
        <w:jc w:val="center"/>
        <w:rPr>
          <w:rFonts w:asciiTheme="majorHAnsi" w:hAnsiTheme="majorHAnsi" w:cstheme="minorHAnsi"/>
          <w:b/>
          <w:sz w:val="22"/>
        </w:rPr>
      </w:pPr>
    </w:p>
    <w:p w14:paraId="39D4CF8A" w14:textId="77777777" w:rsidR="003F629B" w:rsidRDefault="003F629B" w:rsidP="003F629B">
      <w:pPr>
        <w:spacing w:line="276" w:lineRule="auto"/>
        <w:jc w:val="center"/>
        <w:rPr>
          <w:rFonts w:asciiTheme="majorHAnsi" w:hAnsiTheme="majorHAnsi" w:cstheme="minorHAnsi"/>
          <w:b/>
          <w:sz w:val="22"/>
        </w:rPr>
      </w:pPr>
    </w:p>
    <w:p w14:paraId="726883FF" w14:textId="77777777" w:rsidR="00DE25C8" w:rsidRDefault="00DE25C8" w:rsidP="003F629B">
      <w:pPr>
        <w:spacing w:line="276" w:lineRule="auto"/>
        <w:jc w:val="center"/>
        <w:rPr>
          <w:rFonts w:asciiTheme="majorHAnsi" w:hAnsiTheme="majorHAnsi" w:cstheme="minorHAnsi"/>
          <w:b/>
          <w:sz w:val="22"/>
        </w:rPr>
      </w:pPr>
    </w:p>
    <w:p w14:paraId="4E723B5F" w14:textId="77777777" w:rsidR="00DE25C8" w:rsidRDefault="00DE25C8" w:rsidP="003F629B">
      <w:pPr>
        <w:spacing w:line="276" w:lineRule="auto"/>
        <w:jc w:val="center"/>
        <w:rPr>
          <w:rFonts w:asciiTheme="majorHAnsi" w:hAnsiTheme="majorHAnsi" w:cstheme="minorHAnsi"/>
          <w:b/>
          <w:sz w:val="22"/>
        </w:rPr>
      </w:pPr>
    </w:p>
    <w:p w14:paraId="342AC563" w14:textId="77777777" w:rsidR="003F629B" w:rsidRPr="00F8172F" w:rsidRDefault="003F629B" w:rsidP="003F629B">
      <w:pPr>
        <w:spacing w:line="276" w:lineRule="auto"/>
        <w:jc w:val="center"/>
        <w:rPr>
          <w:rFonts w:asciiTheme="majorHAnsi" w:hAnsiTheme="majorHAnsi" w:cstheme="minorHAnsi"/>
          <w:b/>
          <w:sz w:val="22"/>
        </w:rPr>
      </w:pPr>
    </w:p>
    <w:p w14:paraId="67E34227" w14:textId="77777777" w:rsidR="003F629B" w:rsidRPr="00F8172F" w:rsidRDefault="003F629B" w:rsidP="003F629B">
      <w:pPr>
        <w:spacing w:line="276" w:lineRule="auto"/>
        <w:jc w:val="center"/>
        <w:rPr>
          <w:rFonts w:asciiTheme="majorHAnsi" w:hAnsiTheme="majorHAnsi" w:cstheme="minorHAnsi"/>
          <w:b/>
          <w:sz w:val="22"/>
        </w:rPr>
      </w:pPr>
    </w:p>
    <w:p w14:paraId="146DAE2F" w14:textId="77777777" w:rsidR="003F629B" w:rsidRPr="00F8172F" w:rsidRDefault="003F629B" w:rsidP="003F629B">
      <w:pPr>
        <w:spacing w:line="276" w:lineRule="auto"/>
        <w:jc w:val="center"/>
        <w:rPr>
          <w:rFonts w:asciiTheme="majorHAnsi" w:hAnsiTheme="majorHAnsi" w:cstheme="minorHAnsi"/>
          <w:b/>
          <w:sz w:val="22"/>
        </w:rPr>
      </w:pPr>
    </w:p>
    <w:p w14:paraId="4EBFF6A6" w14:textId="77777777" w:rsidR="003F629B" w:rsidRPr="00F8172F" w:rsidRDefault="003F629B" w:rsidP="003F629B">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35661346" w14:textId="77777777" w:rsidR="003F629B" w:rsidRPr="00F8172F" w:rsidRDefault="003F629B" w:rsidP="003F629B">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2" w:name="_Hlk171884599"/>
      <w:r w:rsidRPr="0086122F">
        <w:rPr>
          <w:rFonts w:asciiTheme="majorHAnsi" w:hAnsiTheme="majorHAnsi" w:cstheme="minorHAnsi"/>
          <w:b/>
          <w:color w:val="008080"/>
          <w:sz w:val="36"/>
          <w:szCs w:val="36"/>
        </w:rPr>
        <w:t xml:space="preserve">Vzdrževanje platforme </w:t>
      </w:r>
      <w:proofErr w:type="spellStart"/>
      <w:r w:rsidRPr="0086122F">
        <w:rPr>
          <w:rFonts w:asciiTheme="majorHAnsi" w:hAnsiTheme="majorHAnsi" w:cstheme="minorHAnsi"/>
          <w:b/>
          <w:color w:val="008080"/>
          <w:sz w:val="36"/>
          <w:szCs w:val="36"/>
        </w:rPr>
        <w:t>ShakeSpeare</w:t>
      </w:r>
      <w:proofErr w:type="spellEnd"/>
      <w:r w:rsidRPr="0086122F">
        <w:rPr>
          <w:rFonts w:asciiTheme="majorHAnsi" w:hAnsiTheme="majorHAnsi" w:cstheme="minorHAnsi"/>
          <w:b/>
          <w:color w:val="008080"/>
          <w:sz w:val="36"/>
          <w:szCs w:val="36"/>
        </w:rPr>
        <w:t>® za izvajanje poslovnih proceso</w:t>
      </w:r>
      <w:r>
        <w:rPr>
          <w:rFonts w:asciiTheme="majorHAnsi" w:hAnsiTheme="majorHAnsi" w:cstheme="minorHAnsi"/>
          <w:b/>
          <w:color w:val="008080"/>
          <w:sz w:val="36"/>
          <w:szCs w:val="36"/>
        </w:rPr>
        <w:t>v</w:t>
      </w:r>
      <w:bookmarkEnd w:id="2"/>
      <w:r w:rsidRPr="00F8172F">
        <w:rPr>
          <w:rFonts w:asciiTheme="majorHAnsi" w:hAnsiTheme="majorHAnsi" w:cstheme="minorHAnsi"/>
          <w:b/>
          <w:color w:val="008080"/>
          <w:sz w:val="36"/>
          <w:szCs w:val="36"/>
        </w:rPr>
        <w:t>«</w:t>
      </w:r>
    </w:p>
    <w:p w14:paraId="12C6A368" w14:textId="77777777" w:rsidR="003F629B" w:rsidRDefault="003F629B" w:rsidP="00E54695">
      <w:pPr>
        <w:spacing w:line="276" w:lineRule="auto"/>
        <w:jc w:val="center"/>
        <w:rPr>
          <w:rFonts w:asciiTheme="majorHAnsi" w:hAnsiTheme="majorHAnsi" w:cstheme="minorHAnsi"/>
          <w:bCs/>
          <w:sz w:val="22"/>
        </w:rPr>
      </w:pPr>
    </w:p>
    <w:p w14:paraId="4CC4EEB0" w14:textId="4F5F36D0"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7490DF67" w14:textId="77777777" w:rsidR="003F629B" w:rsidRPr="00067824" w:rsidRDefault="003F629B" w:rsidP="003F629B">
      <w:pPr>
        <w:spacing w:line="23" w:lineRule="atLeast"/>
        <w:ind w:left="4248" w:firstLine="708"/>
        <w:jc w:val="both"/>
        <w:rPr>
          <w:rFonts w:asciiTheme="majorHAnsi" w:hAnsiTheme="majorHAnsi" w:cs="Arial"/>
          <w:sz w:val="22"/>
          <w:szCs w:val="22"/>
        </w:rPr>
      </w:pPr>
      <w:r>
        <w:rPr>
          <w:rFonts w:asciiTheme="majorHAnsi" w:hAnsiTheme="majorHAnsi" w:cs="Arial"/>
          <w:sz w:val="22"/>
          <w:szCs w:val="22"/>
        </w:rPr>
        <w:t>Univerzitetni klinični center Ljubljana</w:t>
      </w:r>
    </w:p>
    <w:p w14:paraId="06FA7309" w14:textId="45401563" w:rsidR="000E288B" w:rsidRDefault="000E288B" w:rsidP="003F629B">
      <w:pPr>
        <w:spacing w:line="23" w:lineRule="atLeast"/>
        <w:ind w:left="4248" w:firstLine="708"/>
        <w:jc w:val="both"/>
        <w:rPr>
          <w:rFonts w:asciiTheme="majorHAnsi" w:hAnsiTheme="majorHAnsi"/>
          <w:sz w:val="22"/>
          <w:szCs w:val="22"/>
        </w:rPr>
      </w:pPr>
      <w:r>
        <w:rPr>
          <w:rFonts w:asciiTheme="majorHAnsi" w:hAnsiTheme="majorHAnsi"/>
          <w:sz w:val="22"/>
          <w:szCs w:val="22"/>
        </w:rPr>
        <w:t>Generalni direktor</w:t>
      </w:r>
    </w:p>
    <w:p w14:paraId="74D760A2" w14:textId="492DAFA3" w:rsidR="003F629B" w:rsidRPr="00067824" w:rsidRDefault="003F629B" w:rsidP="003F629B">
      <w:pPr>
        <w:spacing w:line="23" w:lineRule="atLeast"/>
        <w:ind w:left="4248" w:firstLine="708"/>
        <w:jc w:val="both"/>
        <w:rPr>
          <w:rFonts w:asciiTheme="majorHAnsi" w:hAnsiTheme="majorHAnsi"/>
          <w:sz w:val="22"/>
          <w:szCs w:val="22"/>
        </w:rPr>
      </w:pPr>
      <w:r>
        <w:rPr>
          <w:rFonts w:asciiTheme="majorHAnsi" w:hAnsiTheme="majorHAnsi"/>
          <w:sz w:val="22"/>
          <w:szCs w:val="22"/>
        </w:rPr>
        <w:t xml:space="preserve">doc. dr. Marko Jug, </w:t>
      </w:r>
      <w:r w:rsidR="000E288B">
        <w:rPr>
          <w:rFonts w:asciiTheme="majorHAnsi" w:hAnsiTheme="majorHAnsi"/>
          <w:sz w:val="22"/>
          <w:szCs w:val="22"/>
        </w:rPr>
        <w:t>dr. med.</w:t>
      </w:r>
    </w:p>
    <w:p w14:paraId="05A32E8D" w14:textId="77777777" w:rsidR="003F629B" w:rsidRPr="00F8172F" w:rsidRDefault="003F629B" w:rsidP="003F629B">
      <w:pPr>
        <w:spacing w:line="276" w:lineRule="auto"/>
        <w:ind w:left="66"/>
        <w:rPr>
          <w:rFonts w:asciiTheme="majorHAnsi" w:hAnsiTheme="majorHAnsi" w:cstheme="minorHAnsi"/>
          <w:sz w:val="22"/>
        </w:rPr>
      </w:pPr>
    </w:p>
    <w:p w14:paraId="603D88E6" w14:textId="77777777" w:rsidR="003F629B" w:rsidRPr="00F8172F" w:rsidRDefault="003F629B" w:rsidP="003F629B">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33B9C9CE" w14:textId="77777777" w:rsidR="003F629B" w:rsidRDefault="003F629B" w:rsidP="003F629B">
      <w:pPr>
        <w:spacing w:line="276" w:lineRule="auto"/>
        <w:jc w:val="center"/>
        <w:rPr>
          <w:rFonts w:asciiTheme="majorHAnsi" w:hAnsiTheme="majorHAnsi" w:cstheme="minorHAnsi"/>
          <w:b/>
          <w:sz w:val="22"/>
        </w:rPr>
      </w:pPr>
    </w:p>
    <w:p w14:paraId="797FAD0A" w14:textId="77777777" w:rsidR="003F629B" w:rsidRDefault="003F629B" w:rsidP="003F629B">
      <w:pPr>
        <w:spacing w:line="276" w:lineRule="auto"/>
        <w:jc w:val="center"/>
        <w:rPr>
          <w:rFonts w:asciiTheme="majorHAnsi" w:hAnsiTheme="majorHAnsi" w:cstheme="minorHAnsi"/>
          <w:b/>
          <w:sz w:val="22"/>
        </w:rPr>
      </w:pPr>
    </w:p>
    <w:p w14:paraId="321E443B" w14:textId="77777777" w:rsidR="003F629B" w:rsidRDefault="003F629B" w:rsidP="003F629B">
      <w:pPr>
        <w:spacing w:line="276" w:lineRule="auto"/>
        <w:jc w:val="center"/>
        <w:rPr>
          <w:rFonts w:asciiTheme="majorHAnsi" w:hAnsiTheme="majorHAnsi" w:cstheme="minorHAnsi"/>
          <w:b/>
          <w:sz w:val="22"/>
        </w:rPr>
      </w:pPr>
    </w:p>
    <w:p w14:paraId="4E2C5EFA" w14:textId="77777777" w:rsidR="003F629B" w:rsidRDefault="003F629B" w:rsidP="003F629B">
      <w:pPr>
        <w:spacing w:line="276" w:lineRule="auto"/>
        <w:jc w:val="center"/>
        <w:rPr>
          <w:rFonts w:asciiTheme="majorHAnsi" w:hAnsiTheme="majorHAnsi" w:cstheme="minorHAnsi"/>
          <w:b/>
          <w:sz w:val="22"/>
        </w:rPr>
      </w:pPr>
    </w:p>
    <w:p w14:paraId="6B71ED7A" w14:textId="77777777" w:rsidR="003F629B" w:rsidRDefault="003F629B" w:rsidP="003F629B">
      <w:pPr>
        <w:spacing w:line="276" w:lineRule="auto"/>
        <w:jc w:val="center"/>
        <w:rPr>
          <w:rFonts w:asciiTheme="majorHAnsi" w:hAnsiTheme="majorHAnsi" w:cstheme="minorHAnsi"/>
          <w:b/>
          <w:sz w:val="22"/>
        </w:rPr>
      </w:pPr>
    </w:p>
    <w:p w14:paraId="63E53715" w14:textId="77777777" w:rsidR="003F629B" w:rsidRDefault="003F629B" w:rsidP="003F629B">
      <w:pPr>
        <w:spacing w:line="276" w:lineRule="auto"/>
        <w:jc w:val="center"/>
        <w:rPr>
          <w:rFonts w:asciiTheme="majorHAnsi" w:hAnsiTheme="majorHAnsi" w:cstheme="minorHAnsi"/>
          <w:b/>
          <w:sz w:val="22"/>
        </w:rPr>
      </w:pPr>
    </w:p>
    <w:p w14:paraId="04389E4B" w14:textId="77777777" w:rsidR="003F629B" w:rsidRDefault="003F629B" w:rsidP="003F629B">
      <w:pPr>
        <w:spacing w:line="276" w:lineRule="auto"/>
        <w:jc w:val="center"/>
        <w:rPr>
          <w:rFonts w:asciiTheme="majorHAnsi" w:hAnsiTheme="majorHAnsi" w:cstheme="minorHAnsi"/>
          <w:b/>
          <w:sz w:val="22"/>
        </w:rPr>
      </w:pPr>
    </w:p>
    <w:p w14:paraId="7D44A384" w14:textId="77777777" w:rsidR="003F629B" w:rsidRDefault="003F629B" w:rsidP="003F629B">
      <w:pPr>
        <w:spacing w:line="276" w:lineRule="auto"/>
        <w:jc w:val="center"/>
        <w:rPr>
          <w:rFonts w:asciiTheme="majorHAnsi" w:hAnsiTheme="majorHAnsi" w:cstheme="minorHAnsi"/>
          <w:b/>
          <w:sz w:val="22"/>
        </w:rPr>
      </w:pPr>
    </w:p>
    <w:p w14:paraId="17448AF8" w14:textId="77777777" w:rsidR="003F629B" w:rsidRDefault="003F629B" w:rsidP="003F629B">
      <w:pPr>
        <w:spacing w:line="276" w:lineRule="auto"/>
        <w:jc w:val="center"/>
        <w:rPr>
          <w:rFonts w:asciiTheme="majorHAnsi" w:hAnsiTheme="majorHAnsi" w:cstheme="minorHAnsi"/>
          <w:b/>
          <w:sz w:val="22"/>
        </w:rPr>
      </w:pPr>
    </w:p>
    <w:p w14:paraId="3B940005" w14:textId="77777777" w:rsidR="003F629B" w:rsidRDefault="003F629B" w:rsidP="003F629B">
      <w:pPr>
        <w:spacing w:line="276" w:lineRule="auto"/>
        <w:jc w:val="center"/>
        <w:rPr>
          <w:rFonts w:asciiTheme="majorHAnsi" w:hAnsiTheme="majorHAnsi" w:cstheme="minorHAnsi"/>
          <w:b/>
          <w:sz w:val="22"/>
        </w:rPr>
      </w:pPr>
    </w:p>
    <w:p w14:paraId="02F67199" w14:textId="37D194F0" w:rsidR="00843ED0" w:rsidRPr="00F8172F" w:rsidRDefault="003F629B" w:rsidP="003F629B">
      <w:pPr>
        <w:spacing w:line="276" w:lineRule="auto"/>
        <w:jc w:val="center"/>
        <w:rPr>
          <w:rFonts w:asciiTheme="majorHAnsi" w:hAnsiTheme="majorHAnsi" w:cstheme="minorHAnsi"/>
          <w:b/>
          <w:sz w:val="22"/>
        </w:rPr>
      </w:pPr>
      <w:r>
        <w:rPr>
          <w:rFonts w:asciiTheme="majorHAnsi" w:hAnsiTheme="majorHAnsi" w:cstheme="minorHAnsi"/>
          <w:b/>
          <w:sz w:val="22"/>
        </w:rPr>
        <w:t>Ljubljana, julij 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01959CE" w14:textId="2007EB54" w:rsidR="003F629B" w:rsidRDefault="003F629B" w:rsidP="003F629B">
      <w:pPr>
        <w:widowControl w:val="0"/>
        <w:spacing w:line="276" w:lineRule="auto"/>
        <w:ind w:left="284"/>
        <w:jc w:val="both"/>
        <w:rPr>
          <w:rFonts w:asciiTheme="majorHAnsi" w:hAnsiTheme="majorHAnsi"/>
        </w:rPr>
      </w:pPr>
      <w:r>
        <w:rPr>
          <w:rFonts w:asciiTheme="majorHAnsi" w:hAnsiTheme="majorHAnsi"/>
        </w:rPr>
        <w:t>Javno naročilo obsega:</w:t>
      </w:r>
    </w:p>
    <w:p w14:paraId="7A3F08A5" w14:textId="75879818" w:rsidR="003F629B" w:rsidRDefault="003F629B" w:rsidP="003F629B">
      <w:pPr>
        <w:pStyle w:val="Odstavekseznama"/>
        <w:widowControl w:val="0"/>
        <w:numPr>
          <w:ilvl w:val="0"/>
          <w:numId w:val="37"/>
        </w:numPr>
        <w:spacing w:line="276" w:lineRule="auto"/>
        <w:jc w:val="both"/>
        <w:rPr>
          <w:rFonts w:asciiTheme="majorHAnsi" w:hAnsiTheme="majorHAnsi"/>
        </w:rPr>
      </w:pPr>
      <w:r>
        <w:rPr>
          <w:rFonts w:asciiTheme="majorHAnsi" w:hAnsiTheme="majorHAnsi"/>
        </w:rPr>
        <w:t xml:space="preserve">implementacijo skupne integracije </w:t>
      </w:r>
      <w:proofErr w:type="spellStart"/>
      <w:r>
        <w:rPr>
          <w:rFonts w:asciiTheme="majorHAnsi" w:hAnsiTheme="majorHAnsi"/>
        </w:rPr>
        <w:t>Webpis</w:t>
      </w:r>
      <w:proofErr w:type="spellEnd"/>
      <w:r>
        <w:rPr>
          <w:rFonts w:asciiTheme="majorHAnsi" w:hAnsiTheme="majorHAnsi"/>
        </w:rPr>
        <w:t xml:space="preserve"> (rok izvedbe: </w:t>
      </w:r>
      <w:r w:rsidR="00D311D3">
        <w:rPr>
          <w:rFonts w:asciiTheme="majorHAnsi" w:hAnsiTheme="majorHAnsi"/>
        </w:rPr>
        <w:t xml:space="preserve">6 </w:t>
      </w:r>
      <w:r w:rsidR="0075342D">
        <w:rPr>
          <w:rFonts w:asciiTheme="majorHAnsi" w:hAnsiTheme="majorHAnsi"/>
        </w:rPr>
        <w:t xml:space="preserve">mesecev </w:t>
      </w:r>
      <w:r w:rsidR="00831D35">
        <w:rPr>
          <w:rFonts w:asciiTheme="majorHAnsi" w:hAnsiTheme="majorHAnsi"/>
        </w:rPr>
        <w:t>p</w:t>
      </w:r>
      <w:r w:rsidR="0075342D">
        <w:rPr>
          <w:rFonts w:asciiTheme="majorHAnsi" w:hAnsiTheme="majorHAnsi"/>
        </w:rPr>
        <w:t>od naročila</w:t>
      </w:r>
      <w:r>
        <w:rPr>
          <w:rFonts w:asciiTheme="majorHAnsi" w:hAnsiTheme="majorHAnsi"/>
        </w:rPr>
        <w:t>)</w:t>
      </w:r>
    </w:p>
    <w:p w14:paraId="14E1C982" w14:textId="30508CAC" w:rsidR="003F629B" w:rsidRDefault="003F629B" w:rsidP="003F629B">
      <w:pPr>
        <w:pStyle w:val="Odstavekseznama"/>
        <w:widowControl w:val="0"/>
        <w:numPr>
          <w:ilvl w:val="0"/>
          <w:numId w:val="37"/>
        </w:numPr>
        <w:spacing w:line="276" w:lineRule="auto"/>
        <w:jc w:val="both"/>
        <w:rPr>
          <w:rFonts w:asciiTheme="majorHAnsi" w:hAnsiTheme="majorHAnsi"/>
        </w:rPr>
      </w:pPr>
      <w:r>
        <w:rPr>
          <w:rFonts w:asciiTheme="majorHAnsi" w:hAnsiTheme="majorHAnsi"/>
        </w:rPr>
        <w:t xml:space="preserve">implementacijo integracije z </w:t>
      </w:r>
      <w:proofErr w:type="spellStart"/>
      <w:r>
        <w:rPr>
          <w:rFonts w:asciiTheme="majorHAnsi" w:hAnsiTheme="majorHAnsi"/>
        </w:rPr>
        <w:t>Active</w:t>
      </w:r>
      <w:proofErr w:type="spellEnd"/>
      <w:r>
        <w:rPr>
          <w:rFonts w:asciiTheme="majorHAnsi" w:hAnsiTheme="majorHAnsi"/>
        </w:rPr>
        <w:t xml:space="preserve"> </w:t>
      </w:r>
      <w:proofErr w:type="spellStart"/>
      <w:r>
        <w:rPr>
          <w:rFonts w:asciiTheme="majorHAnsi" w:hAnsiTheme="majorHAnsi"/>
        </w:rPr>
        <w:t>Directory</w:t>
      </w:r>
      <w:proofErr w:type="spellEnd"/>
      <w:r>
        <w:rPr>
          <w:rFonts w:asciiTheme="majorHAnsi" w:hAnsiTheme="majorHAnsi"/>
        </w:rPr>
        <w:t xml:space="preserve"> (rok izvedbe: </w:t>
      </w:r>
      <w:r w:rsidR="00D311D3">
        <w:rPr>
          <w:rFonts w:asciiTheme="majorHAnsi" w:hAnsiTheme="majorHAnsi"/>
        </w:rPr>
        <w:t>6</w:t>
      </w:r>
      <w:r>
        <w:rPr>
          <w:rFonts w:asciiTheme="majorHAnsi" w:hAnsiTheme="majorHAnsi"/>
        </w:rPr>
        <w:t xml:space="preserve"> </w:t>
      </w:r>
      <w:r w:rsidR="0075342D">
        <w:rPr>
          <w:rFonts w:asciiTheme="majorHAnsi" w:hAnsiTheme="majorHAnsi"/>
        </w:rPr>
        <w:t>mesecev od naročila</w:t>
      </w:r>
      <w:r>
        <w:rPr>
          <w:rFonts w:asciiTheme="majorHAnsi" w:hAnsiTheme="majorHAnsi"/>
        </w:rPr>
        <w:t>)</w:t>
      </w:r>
    </w:p>
    <w:p w14:paraId="6615188A" w14:textId="0F39054B" w:rsidR="003F629B" w:rsidRDefault="003F629B" w:rsidP="003F629B">
      <w:pPr>
        <w:pStyle w:val="Odstavekseznama"/>
        <w:widowControl w:val="0"/>
        <w:numPr>
          <w:ilvl w:val="0"/>
          <w:numId w:val="37"/>
        </w:numPr>
        <w:spacing w:line="276" w:lineRule="auto"/>
        <w:jc w:val="both"/>
        <w:rPr>
          <w:rFonts w:asciiTheme="majorHAnsi" w:hAnsiTheme="majorHAnsi"/>
        </w:rPr>
      </w:pPr>
      <w:r>
        <w:rPr>
          <w:rFonts w:asciiTheme="majorHAnsi" w:hAnsiTheme="majorHAnsi"/>
        </w:rPr>
        <w:t xml:space="preserve">implementacijo skupne integracije EDGE (rok izvedbe: </w:t>
      </w:r>
      <w:r w:rsidR="00D311D3">
        <w:rPr>
          <w:rFonts w:asciiTheme="majorHAnsi" w:hAnsiTheme="majorHAnsi"/>
        </w:rPr>
        <w:t>6</w:t>
      </w:r>
      <w:r>
        <w:rPr>
          <w:rFonts w:asciiTheme="majorHAnsi" w:hAnsiTheme="majorHAnsi"/>
        </w:rPr>
        <w:t xml:space="preserve"> </w:t>
      </w:r>
      <w:r w:rsidR="0075342D">
        <w:rPr>
          <w:rFonts w:asciiTheme="majorHAnsi" w:hAnsiTheme="majorHAnsi"/>
        </w:rPr>
        <w:t>mesecev od naročila</w:t>
      </w:r>
      <w:r>
        <w:rPr>
          <w:rFonts w:asciiTheme="majorHAnsi" w:hAnsiTheme="majorHAnsi"/>
        </w:rPr>
        <w:t>)</w:t>
      </w:r>
    </w:p>
    <w:p w14:paraId="5828309F" w14:textId="15A19A3C" w:rsidR="003F629B" w:rsidRDefault="003F629B" w:rsidP="003F629B">
      <w:pPr>
        <w:pStyle w:val="Odstavekseznama"/>
        <w:widowControl w:val="0"/>
        <w:numPr>
          <w:ilvl w:val="0"/>
          <w:numId w:val="37"/>
        </w:numPr>
        <w:spacing w:line="276" w:lineRule="auto"/>
        <w:jc w:val="both"/>
        <w:rPr>
          <w:rFonts w:asciiTheme="majorHAnsi" w:hAnsiTheme="majorHAnsi"/>
        </w:rPr>
      </w:pPr>
      <w:r>
        <w:rPr>
          <w:rFonts w:asciiTheme="majorHAnsi" w:hAnsiTheme="majorHAnsi"/>
        </w:rPr>
        <w:t xml:space="preserve">vzdrževanje platforme </w:t>
      </w:r>
      <w:proofErr w:type="spellStart"/>
      <w:r>
        <w:rPr>
          <w:rFonts w:asciiTheme="majorHAnsi" w:hAnsiTheme="majorHAnsi"/>
        </w:rPr>
        <w:t>ShakeSpeare</w:t>
      </w:r>
      <w:proofErr w:type="spellEnd"/>
      <w:r>
        <w:rPr>
          <w:rFonts w:asciiTheme="majorHAnsi" w:hAnsiTheme="majorHAnsi"/>
        </w:rPr>
        <w:t>® za izvajanje poslovnih procesov za obdobje 48 mesecev</w:t>
      </w:r>
    </w:p>
    <w:p w14:paraId="7EE7DF29" w14:textId="766087E1" w:rsidR="003F629B" w:rsidRPr="003F629B" w:rsidRDefault="003F629B" w:rsidP="003F629B">
      <w:pPr>
        <w:pStyle w:val="Odstavekseznama"/>
        <w:widowControl w:val="0"/>
        <w:numPr>
          <w:ilvl w:val="0"/>
          <w:numId w:val="37"/>
        </w:numPr>
        <w:spacing w:line="276" w:lineRule="auto"/>
        <w:jc w:val="both"/>
        <w:rPr>
          <w:rFonts w:asciiTheme="majorHAnsi" w:hAnsiTheme="majorHAnsi"/>
        </w:rPr>
      </w:pPr>
      <w:r>
        <w:rPr>
          <w:rFonts w:asciiTheme="majorHAnsi" w:hAnsiTheme="majorHAnsi"/>
        </w:rPr>
        <w:t>dodatna del in podpora uporabnikom v obsegu 4.000 ur za obdobje 48 mesecev.</w:t>
      </w:r>
    </w:p>
    <w:p w14:paraId="56B91C8C" w14:textId="7797164A" w:rsidR="0077068E" w:rsidRDefault="0077068E" w:rsidP="003F629B">
      <w:pPr>
        <w:widowControl w:val="0"/>
        <w:spacing w:line="276" w:lineRule="auto"/>
        <w:ind w:left="284"/>
        <w:jc w:val="both"/>
        <w:rPr>
          <w:rFonts w:asciiTheme="majorHAnsi" w:hAnsiTheme="majorHAnsi"/>
        </w:rPr>
      </w:pPr>
      <w:r>
        <w:rPr>
          <w:rFonts w:asciiTheme="majorHAnsi" w:hAnsiTheme="majorHAnsi"/>
        </w:rPr>
        <w:t xml:space="preserve"> </w:t>
      </w:r>
    </w:p>
    <w:p w14:paraId="2376B542" w14:textId="691C5C3B" w:rsidR="009F03D0" w:rsidRDefault="009F03D0" w:rsidP="003F629B">
      <w:pPr>
        <w:widowControl w:val="0"/>
        <w:spacing w:line="276" w:lineRule="auto"/>
        <w:ind w:left="284"/>
        <w:jc w:val="both"/>
        <w:rPr>
          <w:rFonts w:asciiTheme="majorHAnsi" w:hAnsiTheme="majorHAnsi"/>
        </w:rPr>
      </w:pPr>
      <w:r>
        <w:rPr>
          <w:rFonts w:asciiTheme="majorHAnsi" w:hAnsiTheme="majorHAnsi"/>
        </w:rPr>
        <w:t xml:space="preserve">Predmet naročila je podrobneje opredeljen v dokumentu </w:t>
      </w:r>
      <w:r>
        <w:rPr>
          <w:rFonts w:asciiTheme="majorHAnsi" w:hAnsiTheme="majorHAnsi"/>
          <w:b/>
          <w:bCs/>
        </w:rPr>
        <w:t>Strokovne zahteve (pogoji) naročnika</w:t>
      </w:r>
      <w:r w:rsidR="0069457E">
        <w:rPr>
          <w:rFonts w:asciiTheme="majorHAnsi" w:hAnsiTheme="majorHAnsi"/>
          <w:b/>
          <w:bCs/>
        </w:rPr>
        <w:t xml:space="preserve"> </w:t>
      </w:r>
      <w:r w:rsidR="0069457E">
        <w:rPr>
          <w:rFonts w:asciiTheme="majorHAnsi" w:hAnsiTheme="majorHAnsi"/>
        </w:rPr>
        <w:t xml:space="preserve">ter </w:t>
      </w:r>
      <w:r w:rsidR="0069457E" w:rsidRPr="0069457E">
        <w:rPr>
          <w:rFonts w:asciiTheme="majorHAnsi" w:hAnsiTheme="majorHAnsi"/>
          <w:b/>
          <w:bCs/>
        </w:rPr>
        <w:t>Izhodni načrt</w:t>
      </w:r>
      <w:r>
        <w:rPr>
          <w:rFonts w:asciiTheme="majorHAnsi" w:hAnsiTheme="majorHAnsi"/>
        </w:rPr>
        <w:t xml:space="preserve">. </w:t>
      </w:r>
      <w:r w:rsidR="001F7DF9">
        <w:rPr>
          <w:rFonts w:asciiTheme="majorHAnsi" w:hAnsiTheme="majorHAnsi"/>
        </w:rPr>
        <w:t xml:space="preserve">Predmet naročil je opredeljen tudi v vzorcu pogodbe o izvedbi javnega naročila in vzorcu pogodbe o obdelavi osebnih podatkov, ki sta prav tako sestavni del dokumentacije v zvezi z oddajo javnega naročila. </w:t>
      </w:r>
      <w:r>
        <w:rPr>
          <w:rFonts w:asciiTheme="majorHAnsi" w:hAnsiTheme="majorHAnsi"/>
        </w:rPr>
        <w:t>Ponudnik z oddajo ponudbe v tem postopku potrjuje, da je seznanjen in se strinja z navedenimi zahtevami in pogoji naročnika.</w:t>
      </w:r>
    </w:p>
    <w:p w14:paraId="347A5899" w14:textId="77777777" w:rsidR="009F03D0" w:rsidRDefault="009F03D0" w:rsidP="003F629B">
      <w:pPr>
        <w:widowControl w:val="0"/>
        <w:spacing w:line="276" w:lineRule="auto"/>
        <w:ind w:left="284"/>
        <w:jc w:val="both"/>
        <w:rPr>
          <w:rFonts w:asciiTheme="majorHAnsi" w:hAnsiTheme="majorHAnsi"/>
        </w:rPr>
      </w:pPr>
    </w:p>
    <w:p w14:paraId="735A5EAD" w14:textId="369E806F" w:rsidR="009F03D0" w:rsidRPr="009F03D0" w:rsidRDefault="009F03D0" w:rsidP="003F629B">
      <w:pPr>
        <w:widowControl w:val="0"/>
        <w:spacing w:line="276" w:lineRule="auto"/>
        <w:ind w:left="284"/>
        <w:jc w:val="both"/>
        <w:rPr>
          <w:rFonts w:asciiTheme="majorHAnsi" w:hAnsiTheme="majorHAnsi"/>
        </w:rPr>
      </w:pPr>
      <w:r>
        <w:rPr>
          <w:rFonts w:asciiTheme="majorHAnsi" w:hAnsiTheme="majorHAnsi"/>
        </w:rPr>
        <w:t xml:space="preserve">Pogodba o izvedbi javnega naročila bo z izbranim ponudnikom sklenjena za obdobje </w:t>
      </w:r>
      <w:r w:rsidRPr="00D311D3">
        <w:rPr>
          <w:rFonts w:asciiTheme="majorHAnsi" w:hAnsiTheme="majorHAnsi"/>
          <w:b/>
          <w:bCs/>
        </w:rPr>
        <w:t>48 mesecev</w:t>
      </w:r>
      <w:r>
        <w:rPr>
          <w:rFonts w:asciiTheme="majorHAnsi" w:hAnsiTheme="majorHAnsi"/>
        </w:rPr>
        <w:t>.</w:t>
      </w:r>
    </w:p>
    <w:p w14:paraId="573861C8" w14:textId="77777777" w:rsidR="009F03D0" w:rsidRDefault="009F03D0" w:rsidP="003F629B">
      <w:pPr>
        <w:widowControl w:val="0"/>
        <w:spacing w:line="276" w:lineRule="auto"/>
        <w:ind w:left="284"/>
        <w:jc w:val="both"/>
        <w:rPr>
          <w:rFonts w:asciiTheme="majorHAnsi" w:hAnsiTheme="majorHAnsi"/>
        </w:rPr>
      </w:pPr>
    </w:p>
    <w:p w14:paraId="707A3C4B" w14:textId="685E1A2D" w:rsidR="00810E51" w:rsidRPr="003F629B" w:rsidRDefault="00810E51" w:rsidP="003F629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F629B">
        <w:rPr>
          <w:rFonts w:asciiTheme="majorHAnsi" w:hAnsiTheme="majorHAnsi"/>
        </w:rPr>
        <w:t>(BRE</w:t>
      </w:r>
      <w:r w:rsidRPr="003F629B">
        <w:rPr>
          <w:rFonts w:asciiTheme="majorHAnsi" w:hAnsiTheme="majorHAnsi"/>
        </w:rPr>
        <w:t>Z SKLOPOV)</w:t>
      </w:r>
    </w:p>
    <w:p w14:paraId="17193F08" w14:textId="0E400C6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w:t>
      </w:r>
      <w:r w:rsidR="00DE25C8">
        <w:rPr>
          <w:rFonts w:asciiTheme="majorHAnsi" w:hAnsiTheme="majorHAnsi"/>
        </w:rPr>
        <w:t xml:space="preserve">tega ne omogoča glede na zahtevnost in varnostne zahteve naročnika.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54A27B64"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3F629B">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3F629B">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lastRenderedPageBreak/>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5"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3F629B">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4B2266E7"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1E66C4C4"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bo, v kolikor tega ni predložil ob prijavi/ponudbi, na naročnikov poziv v 8 dneh od prejema poziva posredoval izjavo s podatki </w:t>
      </w:r>
      <w:r w:rsidR="003F629B">
        <w:rPr>
          <w:rFonts w:asciiTheme="majorHAnsi" w:eastAsia="Trebuchet MS" w:hAnsiTheme="majorHAnsi"/>
        </w:rPr>
        <w:t>iz točke 17. Obveznost predložitve podatkov pred sklenitvijo pogodbe teh Navodil;</w:t>
      </w:r>
    </w:p>
    <w:p w14:paraId="0F22B90B" w14:textId="67505550"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3F629B">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336CBEBE"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w:t>
      </w:r>
      <w:r w:rsidR="003F629B">
        <w:rPr>
          <w:rFonts w:asciiTheme="majorHAnsi" w:hAnsiTheme="majorHAnsi"/>
        </w:rPr>
        <w:t xml:space="preserve">morebitnih </w:t>
      </w:r>
      <w:r w:rsidRPr="00843ED0">
        <w:rPr>
          <w:rFonts w:asciiTheme="majorHAnsi" w:hAnsiTheme="majorHAnsi"/>
        </w:rPr>
        <w:t xml:space="preserve">finančnih zavarovanj in/ali morebitne neposredne ali posredne škode, ki bi jim lahko nastala zaradi zavrnitve podpisa pogodbe s strani naročnika. </w:t>
      </w:r>
    </w:p>
    <w:bookmarkEnd w:id="5"/>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5C38825E" w14:textId="6EAFB3B0" w:rsidR="005B3E5E" w:rsidRDefault="0024053E" w:rsidP="000F7903">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r w:rsidR="000F7903">
        <w:rPr>
          <w:rFonts w:asciiTheme="majorHAnsi" w:hAnsiTheme="majorHAnsi"/>
          <w:b/>
          <w:bCs/>
        </w:rPr>
        <w:t xml:space="preserve"> </w:t>
      </w:r>
      <w:r w:rsidRPr="00843ED0">
        <w:rPr>
          <w:rFonts w:asciiTheme="majorHAnsi" w:hAnsiTheme="majorHAnsi"/>
        </w:rPr>
        <w:t xml:space="preserve">V primeru, da izbrani ponudnik v zgoraj navedenem roku ne bo podpisal pogodbe, si naročnik pridržuje pravico zoper </w:t>
      </w:r>
      <w:r w:rsidRPr="00843ED0">
        <w:rPr>
          <w:rFonts w:asciiTheme="majorHAnsi" w:hAnsiTheme="majorHAnsi"/>
        </w:rPr>
        <w:lastRenderedPageBreak/>
        <w:t>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138D4A3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w:t>
      </w:r>
      <w:r w:rsidRPr="00DE25C8">
        <w:rPr>
          <w:rFonts w:asciiTheme="majorHAnsi" w:hAnsiTheme="majorHAnsi"/>
        </w:rPr>
        <w:t>pogodbi ne dogovorijo drugače</w:t>
      </w:r>
      <w:r w:rsidR="00C115EE" w:rsidRPr="00DE25C8">
        <w:rPr>
          <w:rFonts w:asciiTheme="majorHAnsi" w:hAnsiTheme="majorHAnsi"/>
        </w:rPr>
        <w:t xml:space="preserve"> (op. </w:t>
      </w:r>
      <w:r w:rsidR="007B0152" w:rsidRPr="00DE25C8">
        <w:rPr>
          <w:rFonts w:asciiTheme="majorHAnsi" w:hAnsiTheme="majorHAnsi"/>
        </w:rPr>
        <w:t>v</w:t>
      </w:r>
      <w:r w:rsidR="006D60AC" w:rsidRPr="00DE25C8">
        <w:rPr>
          <w:rFonts w:asciiTheme="majorHAnsi" w:hAnsiTheme="majorHAnsi"/>
        </w:rPr>
        <w:t xml:space="preserve"> primeru </w:t>
      </w:r>
      <w:r w:rsidR="007B0152" w:rsidRPr="00DE25C8">
        <w:rPr>
          <w:rFonts w:asciiTheme="majorHAnsi" w:hAnsiTheme="majorHAnsi"/>
        </w:rPr>
        <w:t>zahteve</w:t>
      </w:r>
      <w:r w:rsidR="00C115EE" w:rsidRPr="00DE25C8">
        <w:rPr>
          <w:rFonts w:asciiTheme="majorHAnsi" w:hAnsiTheme="majorHAnsi"/>
        </w:rPr>
        <w:t xml:space="preserve"> </w:t>
      </w:r>
      <w:r w:rsidR="006D60AC" w:rsidRPr="00DE25C8">
        <w:rPr>
          <w:rFonts w:asciiTheme="majorHAnsi" w:hAnsiTheme="majorHAnsi"/>
        </w:rPr>
        <w:t xml:space="preserve">po neposrednih plačilih </w:t>
      </w:r>
      <w:r w:rsidR="007B0152" w:rsidRPr="00DE25C8">
        <w:rPr>
          <w:rFonts w:asciiTheme="majorHAnsi" w:hAnsiTheme="majorHAnsi"/>
        </w:rPr>
        <w:t>vsakemu</w:t>
      </w:r>
      <w:r w:rsidR="006D60AC" w:rsidRPr="00DE25C8">
        <w:rPr>
          <w:rFonts w:asciiTheme="majorHAnsi" w:hAnsiTheme="majorHAnsi"/>
        </w:rPr>
        <w:t xml:space="preserve"> partnerju, </w:t>
      </w:r>
      <w:r w:rsidR="00DE25C8">
        <w:rPr>
          <w:rFonts w:asciiTheme="majorHAnsi" w:hAnsiTheme="majorHAnsi"/>
        </w:rPr>
        <w:t xml:space="preserve">si naročnik pridržuje pravico zahtevati potrjene </w:t>
      </w:r>
      <w:r w:rsidR="006D60AC" w:rsidRPr="00DE25C8">
        <w:rPr>
          <w:rFonts w:asciiTheme="majorHAnsi" w:hAnsiTheme="majorHAnsi"/>
        </w:rPr>
        <w:t>račun</w:t>
      </w:r>
      <w:r w:rsidR="00DE25C8">
        <w:rPr>
          <w:rFonts w:asciiTheme="majorHAnsi" w:hAnsiTheme="majorHAnsi"/>
        </w:rPr>
        <w:t>e</w:t>
      </w:r>
      <w:r w:rsidR="006D60AC" w:rsidRPr="00DE25C8">
        <w:rPr>
          <w:rFonts w:asciiTheme="majorHAnsi" w:hAnsiTheme="majorHAnsi"/>
        </w:rPr>
        <w:t xml:space="preserve"> </w:t>
      </w:r>
      <w:r w:rsidR="00DE25C8" w:rsidRPr="00DE25C8">
        <w:rPr>
          <w:rFonts w:asciiTheme="majorHAnsi" w:hAnsiTheme="majorHAnsi"/>
        </w:rPr>
        <w:t xml:space="preserve">oz. </w:t>
      </w:r>
      <w:r w:rsidR="00DE25C8">
        <w:rPr>
          <w:rFonts w:asciiTheme="majorHAnsi" w:hAnsiTheme="majorHAnsi"/>
        </w:rPr>
        <w:t>raz</w:t>
      </w:r>
      <w:r w:rsidR="00DE25C8" w:rsidRPr="00DE25C8">
        <w:rPr>
          <w:rFonts w:asciiTheme="majorHAnsi" w:hAnsiTheme="majorHAnsi"/>
        </w:rPr>
        <w:t>delilnik</w:t>
      </w:r>
      <w:r w:rsidR="00DE25C8">
        <w:rPr>
          <w:rFonts w:asciiTheme="majorHAnsi" w:hAnsiTheme="majorHAnsi"/>
        </w:rPr>
        <w:t>e</w:t>
      </w:r>
      <w:r w:rsidR="006D60AC" w:rsidRPr="00DE25C8">
        <w:rPr>
          <w:rFonts w:asciiTheme="majorHAnsi" w:hAnsiTheme="majorHAnsi"/>
        </w:rPr>
        <w:t xml:space="preserve"> s strani vs</w:t>
      </w:r>
      <w:r w:rsidR="00DE25C8" w:rsidRPr="00DE25C8">
        <w:rPr>
          <w:rFonts w:asciiTheme="majorHAnsi" w:hAnsiTheme="majorHAnsi"/>
        </w:rPr>
        <w:t>akega</w:t>
      </w:r>
      <w:r w:rsidR="006D60AC" w:rsidRPr="00DE25C8">
        <w:rPr>
          <w:rFonts w:asciiTheme="majorHAnsi" w:hAnsiTheme="majorHAnsi"/>
        </w:rPr>
        <w:t xml:space="preserve"> partnerj</w:t>
      </w:r>
      <w:r w:rsidR="00DE25C8" w:rsidRPr="00DE25C8">
        <w:rPr>
          <w:rFonts w:asciiTheme="majorHAnsi" w:hAnsiTheme="majorHAnsi"/>
        </w:rPr>
        <w:t>a</w:t>
      </w:r>
      <w:r w:rsidR="007B0152" w:rsidRPr="00DE25C8">
        <w:rPr>
          <w:rFonts w:asciiTheme="majorHAnsi" w:hAnsiTheme="majorHAnsi"/>
        </w:rPr>
        <w:t>)</w:t>
      </w:r>
      <w:r w:rsidR="006D60AC" w:rsidRPr="00DE25C8">
        <w:rPr>
          <w:rFonts w:asciiTheme="majorHAnsi" w:hAnsiTheme="majorHAnsi"/>
        </w:rPr>
        <w:t xml:space="preserve">. </w:t>
      </w:r>
      <w:r w:rsidR="002D3358" w:rsidRPr="00DE25C8">
        <w:rPr>
          <w:rFonts w:asciiTheme="majorHAnsi" w:hAnsiTheme="majorHAnsi"/>
        </w:rPr>
        <w:t>Kot partner se šteje gospodarski</w:t>
      </w:r>
      <w:r w:rsidR="002D3358" w:rsidRPr="00843ED0">
        <w:rPr>
          <w:rFonts w:asciiTheme="majorHAnsi" w:hAnsiTheme="majorHAnsi"/>
        </w:rPr>
        <w:t xml:space="preserve">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6"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6"/>
      <w:r w:rsidRPr="003E1822">
        <w:rPr>
          <w:rFonts w:asciiTheme="majorHAnsi" w:eastAsia="Trebuchet MS" w:hAnsiTheme="majorHAnsi"/>
        </w:rPr>
        <w:t xml:space="preserve"> ter </w:t>
      </w:r>
      <w:bookmarkStart w:id="7"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7"/>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6E00FE6" w14:textId="6C0898EE" w:rsidR="00DE25C8" w:rsidRDefault="00DE25C8" w:rsidP="00DE25C8">
      <w:pPr>
        <w:spacing w:line="276" w:lineRule="auto"/>
        <w:ind w:left="284"/>
        <w:jc w:val="both"/>
        <w:rPr>
          <w:rFonts w:asciiTheme="majorHAnsi" w:hAnsiTheme="majorHAnsi"/>
        </w:rPr>
      </w:pPr>
      <w:bookmarkStart w:id="8" w:name="_Hlk149824530"/>
      <w:bookmarkStart w:id="9" w:name="_Hlk11411597"/>
      <w:bookmarkStart w:id="10" w:name="_Hlk19257185"/>
      <w:r>
        <w:rPr>
          <w:rFonts w:asciiTheme="majorHAnsi" w:hAnsiTheme="majorHAnsi"/>
        </w:rPr>
        <w:t>Ponudnik</w:t>
      </w:r>
      <w:r w:rsidRPr="00844FC7">
        <w:rPr>
          <w:rFonts w:asciiTheme="majorHAnsi" w:hAnsiTheme="majorHAnsi"/>
        </w:rPr>
        <w:t xml:space="preserve">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(svoj lastni, za vsakega partnerja in vsakega podizvajalca</w:t>
      </w:r>
      <w:r>
        <w:rPr>
          <w:rFonts w:asciiTheme="majorHAnsi" w:hAnsiTheme="majorHAnsi"/>
        </w:rPr>
        <w:t>, ki zahteva neposredna plačila) ter</w:t>
      </w:r>
      <w:r w:rsidRPr="00844FC7">
        <w:rPr>
          <w:rFonts w:asciiTheme="majorHAnsi" w:hAnsiTheme="majorHAnsi"/>
        </w:rPr>
        <w:t xml:space="preserve">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w:t>
      </w:r>
      <w:r>
        <w:rPr>
          <w:rFonts w:asciiTheme="majorHAnsi" w:hAnsiTheme="majorHAnsi"/>
        </w:rPr>
        <w:t xml:space="preserve">ali elektronsko </w:t>
      </w:r>
      <w:r w:rsidRPr="00844FC7">
        <w:rPr>
          <w:rFonts w:asciiTheme="majorHAnsi" w:hAnsiTheme="majorHAnsi"/>
        </w:rPr>
        <w:t xml:space="preserve">podpisan)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(pooblastilo mora biti lastnoročno podpisano in skenirano) za</w:t>
      </w:r>
      <w:r>
        <w:rPr>
          <w:rFonts w:asciiTheme="majorHAnsi" w:hAnsiTheme="majorHAnsi"/>
        </w:rPr>
        <w:t xml:space="preserve"> vsako osebo, ki je članica </w:t>
      </w:r>
      <w:r w:rsidRPr="00844FC7">
        <w:rPr>
          <w:rFonts w:asciiTheme="majorHAnsi" w:hAnsiTheme="majorHAnsi"/>
        </w:rPr>
        <w:t>upravnega, vodstvenega ali nadzornega organa</w:t>
      </w:r>
      <w:r>
        <w:rPr>
          <w:rFonts w:asciiTheme="majorHAnsi" w:hAnsiTheme="majorHAnsi"/>
        </w:rPr>
        <w:t xml:space="preserve"> pri ponudniku, partnerju in podizvajalcu ali ima </w:t>
      </w:r>
      <w:r w:rsidRPr="00844FC7">
        <w:rPr>
          <w:rFonts w:asciiTheme="majorHAnsi" w:hAnsiTheme="majorHAnsi"/>
        </w:rPr>
        <w:t>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8"/>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CD5B381" w14:textId="1D1F62B6" w:rsidR="00914AF5" w:rsidRPr="007C6FC0" w:rsidRDefault="00914AF5" w:rsidP="007C6FC0">
      <w:pPr>
        <w:spacing w:line="276" w:lineRule="auto"/>
        <w:ind w:left="284"/>
        <w:jc w:val="both"/>
        <w:rPr>
          <w:rFonts w:asciiTheme="majorHAnsi" w:hAnsiTheme="majorHAnsi"/>
        </w:rPr>
      </w:pPr>
      <w:r w:rsidRPr="00DE25C8">
        <w:rPr>
          <w:rFonts w:asciiTheme="majorHAnsi" w:hAnsiTheme="majorHAnsi"/>
        </w:rPr>
        <w:lastRenderedPageBreak/>
        <w:t>Gospodarski subjekt je vpisan v enega od poklicnih ali poslovnih registrov, ki se vodijo v državi članici, v kateri ima gospodarski subjekt sedež.</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5BE45399" w14:textId="2DBDC526" w:rsidR="00DE25C8" w:rsidRPr="00DE25C8" w:rsidRDefault="00DE25C8" w:rsidP="00DE25C8">
      <w:pPr>
        <w:spacing w:line="276" w:lineRule="auto"/>
        <w:ind w:left="284"/>
        <w:jc w:val="both"/>
        <w:rPr>
          <w:rFonts w:asciiTheme="majorHAnsi" w:eastAsiaTheme="minorEastAsia" w:hAnsiTheme="majorHAnsi"/>
        </w:rPr>
      </w:pPr>
      <w:r w:rsidRPr="00DE25C8">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718F362" w14:textId="77777777" w:rsidR="00DE25C8" w:rsidRDefault="00DE25C8" w:rsidP="00DE25C8">
      <w:pPr>
        <w:spacing w:line="276" w:lineRule="auto"/>
        <w:ind w:left="284"/>
        <w:jc w:val="both"/>
        <w:rPr>
          <w:rFonts w:asciiTheme="majorHAnsi" w:hAnsiTheme="majorHAnsi"/>
        </w:rPr>
      </w:pPr>
      <w:r w:rsidRPr="00843ED0">
        <w:rPr>
          <w:rFonts w:asciiTheme="majorHAnsi" w:hAnsiTheme="majorHAnsi"/>
        </w:rPr>
        <w:t xml:space="preserve">Pogoj mora izpolniti </w:t>
      </w:r>
      <w:r w:rsidRPr="00D311D3">
        <w:rPr>
          <w:rFonts w:asciiTheme="majorHAnsi" w:hAnsiTheme="majorHAnsi"/>
        </w:rPr>
        <w:t>vsak gospodarski subjekt</w:t>
      </w:r>
      <w:r>
        <w:rPr>
          <w:rFonts w:asciiTheme="majorHAnsi" w:hAnsiTheme="majorHAnsi"/>
        </w:rPr>
        <w:t xml:space="preserve">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D2BDDAF" w14:textId="77777777" w:rsidR="00DE25C8" w:rsidRDefault="00DE25C8" w:rsidP="00DE25C8">
      <w:pPr>
        <w:spacing w:line="276" w:lineRule="auto"/>
        <w:ind w:left="284"/>
        <w:jc w:val="both"/>
        <w:outlineLvl w:val="0"/>
        <w:rPr>
          <w:rFonts w:asciiTheme="majorHAnsi" w:hAnsiTheme="majorHAnsi"/>
        </w:rPr>
      </w:pPr>
      <w:bookmarkStart w:id="11" w:name="_Hlk19257219"/>
      <w:r w:rsidRPr="00843ED0">
        <w:rPr>
          <w:rFonts w:asciiTheme="majorHAnsi" w:hAnsiTheme="majorHAnsi"/>
        </w:rPr>
        <w:t xml:space="preserve">Ponudnik izkaže izpolnjevanje pogoja </w:t>
      </w:r>
      <w:r>
        <w:rPr>
          <w:rFonts w:asciiTheme="majorHAnsi" w:hAnsiTheme="majorHAnsi"/>
        </w:rPr>
        <w:t xml:space="preserve">s predložitvijo </w:t>
      </w:r>
      <w:r w:rsidRPr="00D433EF">
        <w:rPr>
          <w:rFonts w:asciiTheme="majorHAnsi" w:hAnsiTheme="majorHAnsi"/>
          <w:b/>
          <w:bCs/>
        </w:rPr>
        <w:t>potrdil vseh bank</w:t>
      </w:r>
      <w:r>
        <w:rPr>
          <w:rFonts w:asciiTheme="majorHAnsi" w:hAnsiTheme="majorHAnsi"/>
        </w:rPr>
        <w:t>, pri katerih ima odprt TRR ali s predložitvijo drugih dokazil, iz katerih je razvidno izpolnjevanje pogoja (npr. ustrezni bonitetni obrazec).</w:t>
      </w:r>
      <w:r w:rsidRPr="002F5FB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1"/>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556F98A" w14:textId="6389CA43" w:rsidR="00DE25C8"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DE25C8">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DE25C8">
        <w:rPr>
          <w:rFonts w:asciiTheme="majorHAnsi" w:eastAsiaTheme="minorEastAsia" w:hAnsiTheme="majorHAnsi"/>
        </w:rPr>
        <w:t>izvedel najmanj 2 referenčna posla, ki sta obsegala:</w:t>
      </w:r>
    </w:p>
    <w:p w14:paraId="177195EE" w14:textId="62A9BDC8" w:rsidR="00DE25C8" w:rsidRDefault="00DE25C8" w:rsidP="00DE25C8">
      <w:pPr>
        <w:pStyle w:val="Odstavekseznama"/>
        <w:numPr>
          <w:ilvl w:val="0"/>
          <w:numId w:val="38"/>
        </w:numPr>
        <w:spacing w:line="276" w:lineRule="auto"/>
        <w:jc w:val="both"/>
        <w:rPr>
          <w:rFonts w:asciiTheme="majorHAnsi" w:eastAsiaTheme="minorEastAsia" w:hAnsiTheme="majorHAnsi"/>
        </w:rPr>
      </w:pPr>
      <w:bookmarkStart w:id="12" w:name="_Hlk172400736"/>
      <w:r w:rsidRPr="00DE25C8">
        <w:rPr>
          <w:rFonts w:asciiTheme="majorHAnsi" w:eastAsiaTheme="minorEastAsia" w:hAnsiTheme="majorHAnsi"/>
        </w:rPr>
        <w:t xml:space="preserve">vzdrževanje platforme Shakespeare® za javnega </w:t>
      </w:r>
      <w:r w:rsidR="00575B3A">
        <w:rPr>
          <w:rFonts w:asciiTheme="majorHAnsi" w:eastAsiaTheme="minorEastAsia" w:hAnsiTheme="majorHAnsi"/>
        </w:rPr>
        <w:t>naročnika</w:t>
      </w:r>
      <w:r w:rsidRPr="00DE25C8">
        <w:rPr>
          <w:rFonts w:asciiTheme="majorHAnsi" w:eastAsiaTheme="minorEastAsia" w:hAnsiTheme="majorHAnsi"/>
        </w:rPr>
        <w:t xml:space="preserve"> v obdobju neprekinjeno najmanj 24 mesecev</w:t>
      </w:r>
      <w:r w:rsidR="00D433EF">
        <w:rPr>
          <w:rFonts w:asciiTheme="majorHAnsi" w:eastAsiaTheme="minorEastAsia" w:hAnsiTheme="majorHAnsi"/>
        </w:rPr>
        <w:t xml:space="preserve"> </w:t>
      </w:r>
      <w:bookmarkEnd w:id="12"/>
      <w:r w:rsidR="00D433EF">
        <w:rPr>
          <w:rFonts w:asciiTheme="majorHAnsi" w:eastAsiaTheme="minorEastAsia" w:hAnsiTheme="majorHAnsi"/>
        </w:rPr>
        <w:t>in</w:t>
      </w:r>
    </w:p>
    <w:p w14:paraId="289F142E" w14:textId="20C23C23" w:rsidR="00DE25C8" w:rsidRPr="00DE25C8" w:rsidRDefault="00DE25C8" w:rsidP="00DE25C8">
      <w:pPr>
        <w:pStyle w:val="Odstavekseznama"/>
        <w:numPr>
          <w:ilvl w:val="0"/>
          <w:numId w:val="38"/>
        </w:numPr>
        <w:spacing w:line="276" w:lineRule="auto"/>
        <w:jc w:val="both"/>
        <w:rPr>
          <w:rFonts w:asciiTheme="majorHAnsi" w:eastAsiaTheme="minorEastAsia" w:hAnsiTheme="majorHAnsi"/>
        </w:rPr>
      </w:pPr>
      <w:bookmarkStart w:id="13" w:name="_Hlk172400745"/>
      <w:r w:rsidRPr="00DE25C8">
        <w:rPr>
          <w:rFonts w:asciiTheme="majorHAnsi" w:eastAsiaTheme="minorEastAsia" w:hAnsiTheme="majorHAnsi"/>
        </w:rPr>
        <w:t xml:space="preserve">storitve integracije platforme </w:t>
      </w:r>
      <w:proofErr w:type="spellStart"/>
      <w:r w:rsidRPr="00DE25C8">
        <w:rPr>
          <w:rFonts w:asciiTheme="majorHAnsi" w:eastAsiaTheme="minorEastAsia" w:hAnsiTheme="majorHAnsi"/>
        </w:rPr>
        <w:t>Shakesperare</w:t>
      </w:r>
      <w:proofErr w:type="spellEnd"/>
      <w:r w:rsidRPr="00DE25C8">
        <w:rPr>
          <w:rFonts w:asciiTheme="majorHAnsi" w:eastAsiaTheme="minorEastAsia" w:hAnsiTheme="majorHAnsi"/>
        </w:rPr>
        <w:t>® z najmanj enim obstoječim naročniko</w:t>
      </w:r>
      <w:r w:rsidR="00575B3A">
        <w:rPr>
          <w:rFonts w:asciiTheme="majorHAnsi" w:eastAsiaTheme="minorEastAsia" w:hAnsiTheme="majorHAnsi"/>
        </w:rPr>
        <w:t>vi</w:t>
      </w:r>
      <w:r w:rsidRPr="00DE25C8">
        <w:rPr>
          <w:rFonts w:asciiTheme="majorHAnsi" w:eastAsiaTheme="minorEastAsia" w:hAnsiTheme="majorHAnsi"/>
        </w:rPr>
        <w:t>m informacijskim sistemom</w:t>
      </w:r>
      <w:bookmarkEnd w:id="13"/>
      <w:r w:rsidRPr="00DE25C8">
        <w:rPr>
          <w:rFonts w:asciiTheme="majorHAnsi" w:eastAsiaTheme="minorEastAsia" w:hAnsiTheme="majorHAnsi"/>
        </w:rPr>
        <w:t>.</w:t>
      </w:r>
    </w:p>
    <w:p w14:paraId="702807B3" w14:textId="77777777" w:rsidR="00DE25C8" w:rsidRDefault="00DE25C8" w:rsidP="00B60264">
      <w:pPr>
        <w:spacing w:line="276" w:lineRule="auto"/>
        <w:ind w:left="284"/>
        <w:jc w:val="both"/>
        <w:rPr>
          <w:rFonts w:asciiTheme="majorHAnsi" w:eastAsiaTheme="minorEastAsia" w:hAnsiTheme="majorHAnsi"/>
        </w:rPr>
      </w:pPr>
    </w:p>
    <w:p w14:paraId="1A1B33B4" w14:textId="4FFFC6DD" w:rsidR="00DE25C8" w:rsidRDefault="00DE25C8" w:rsidP="00B60264">
      <w:pPr>
        <w:spacing w:line="276" w:lineRule="auto"/>
        <w:ind w:left="284"/>
        <w:jc w:val="both"/>
        <w:rPr>
          <w:rFonts w:asciiTheme="majorHAnsi" w:eastAsiaTheme="minorEastAsia" w:hAnsiTheme="majorHAnsi"/>
        </w:rPr>
      </w:pPr>
      <w:r>
        <w:rPr>
          <w:rFonts w:asciiTheme="majorHAnsi" w:eastAsiaTheme="minorEastAsia" w:hAnsiTheme="majorHAnsi"/>
        </w:rPr>
        <w:t>Storitve iz točke a) in b) so bile lahko izvedene v okviru ist</w:t>
      </w:r>
      <w:r w:rsidR="00D433EF">
        <w:rPr>
          <w:rFonts w:asciiTheme="majorHAnsi" w:eastAsiaTheme="minorEastAsia" w:hAnsiTheme="majorHAnsi"/>
        </w:rPr>
        <w:t>ih</w:t>
      </w:r>
      <w:r>
        <w:rPr>
          <w:rFonts w:asciiTheme="majorHAnsi" w:eastAsiaTheme="minorEastAsia" w:hAnsiTheme="majorHAnsi"/>
        </w:rPr>
        <w:t xml:space="preserve"> ali različnih referenčnih poslov.</w:t>
      </w:r>
      <w:r w:rsidR="00D433EF">
        <w:rPr>
          <w:rFonts w:asciiTheme="majorHAnsi" w:eastAsiaTheme="minorEastAsia" w:hAnsiTheme="majorHAnsi"/>
        </w:rPr>
        <w:t xml:space="preserve"> </w:t>
      </w:r>
    </w:p>
    <w:p w14:paraId="2B98F614" w14:textId="77777777" w:rsidR="00DE25C8" w:rsidRDefault="00DE25C8"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1DD0FE1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D433EF">
        <w:rPr>
          <w:rFonts w:asciiTheme="majorHAnsi" w:hAnsiTheme="majorHAnsi"/>
        </w:rPr>
        <w:t>V primeru izkazovanja izpolnjevanja pogoja s podizvajalcem, mora slednji prevzeti v izvajanje najmanj 50% storitev, za katere izkazuje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42CD8CD4" w14:textId="53FC99FA" w:rsidR="000F1374"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r w:rsidR="00D433EF">
        <w:rPr>
          <w:rFonts w:asciiTheme="majorHAnsi" w:hAnsiTheme="majorHAnsi"/>
          <w:bCs/>
          <w:szCs w:val="20"/>
        </w:rPr>
        <w:t>R</w:t>
      </w:r>
      <w:r w:rsidR="00D433EF" w:rsidRPr="00843ED0">
        <w:rPr>
          <w:rFonts w:asciiTheme="majorHAnsi" w:hAnsiTheme="majorHAnsi"/>
          <w:bCs/>
          <w:szCs w:val="20"/>
        </w:rPr>
        <w:t>eferenčni posli</w:t>
      </w:r>
      <w:r w:rsidR="00D433EF">
        <w:rPr>
          <w:rFonts w:asciiTheme="majorHAnsi" w:hAnsiTheme="majorHAnsi"/>
          <w:bCs/>
          <w:szCs w:val="20"/>
        </w:rPr>
        <w:t xml:space="preserve"> morajo biti</w:t>
      </w:r>
      <w:r w:rsidR="00D433EF" w:rsidRPr="00843ED0">
        <w:rPr>
          <w:rFonts w:asciiTheme="majorHAnsi" w:hAnsiTheme="majorHAnsi"/>
          <w:bCs/>
          <w:szCs w:val="20"/>
        </w:rPr>
        <w:t xml:space="preserve"> potrjeni s strani naročnika referenčnega posla.</w:t>
      </w:r>
    </w:p>
    <w:p w14:paraId="4A38ED4C" w14:textId="77777777" w:rsidR="00D433EF" w:rsidRDefault="00D433EF" w:rsidP="00773452">
      <w:pPr>
        <w:spacing w:line="276" w:lineRule="auto"/>
        <w:ind w:left="284"/>
        <w:jc w:val="both"/>
        <w:rPr>
          <w:rFonts w:asciiTheme="majorHAnsi" w:hAnsiTheme="majorHAnsi"/>
          <w:bCs/>
          <w:szCs w:val="20"/>
        </w:rPr>
      </w:pPr>
    </w:p>
    <w:p w14:paraId="59929D34" w14:textId="0FD4B13B" w:rsidR="00B60264" w:rsidRPr="00843ED0" w:rsidRDefault="00B60264" w:rsidP="00C81A79">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D433EF">
        <w:rPr>
          <w:rFonts w:asciiTheme="majorHAnsi" w:hAnsiTheme="majorHAnsi"/>
          <w:b/>
        </w:rPr>
        <w:t>Kadrovske in organizacijske zahteve</w:t>
      </w:r>
      <w:r w:rsidRPr="00843ED0">
        <w:rPr>
          <w:rFonts w:asciiTheme="majorHAnsi" w:hAnsiTheme="majorHAnsi"/>
          <w:b/>
        </w:rPr>
        <w:t>)</w:t>
      </w:r>
    </w:p>
    <w:p w14:paraId="275EC080" w14:textId="1160B297" w:rsidR="00D433EF"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w:t>
      </w:r>
      <w:r w:rsidR="00D433EF">
        <w:rPr>
          <w:rFonts w:asciiTheme="majorHAnsi" w:eastAsiaTheme="minorEastAsia" w:hAnsiTheme="majorHAnsi"/>
        </w:rPr>
        <w:t xml:space="preserve"> mora imenovati projektno skupino</w:t>
      </w:r>
      <w:r w:rsidR="000F7903">
        <w:rPr>
          <w:rFonts w:asciiTheme="majorHAnsi" w:eastAsiaTheme="minorEastAsia" w:hAnsiTheme="majorHAnsi"/>
        </w:rPr>
        <w:t xml:space="preserve"> sestavljeno iz</w:t>
      </w:r>
      <w:r w:rsidR="00D433EF">
        <w:rPr>
          <w:rFonts w:asciiTheme="majorHAnsi" w:eastAsiaTheme="minorEastAsia" w:hAnsiTheme="majorHAnsi"/>
        </w:rPr>
        <w:t>:</w:t>
      </w:r>
    </w:p>
    <w:p w14:paraId="69FF0552" w14:textId="560A6BDA" w:rsidR="00D433EF" w:rsidRPr="00D433EF" w:rsidRDefault="00D433EF" w:rsidP="00D433EF">
      <w:pPr>
        <w:pStyle w:val="Odstavekseznama"/>
        <w:numPr>
          <w:ilvl w:val="0"/>
          <w:numId w:val="39"/>
        </w:numPr>
        <w:spacing w:line="276" w:lineRule="auto"/>
        <w:jc w:val="both"/>
        <w:rPr>
          <w:rFonts w:asciiTheme="majorHAnsi" w:eastAsiaTheme="minorEastAsia" w:hAnsiTheme="majorHAnsi"/>
        </w:rPr>
      </w:pPr>
      <w:r w:rsidRPr="00D433EF">
        <w:rPr>
          <w:rFonts w:asciiTheme="majorHAnsi" w:eastAsiaTheme="minorEastAsia" w:hAnsiTheme="majorHAnsi"/>
        </w:rPr>
        <w:t>1x vodjo projekta</w:t>
      </w:r>
      <w:r>
        <w:rPr>
          <w:rFonts w:asciiTheme="majorHAnsi" w:eastAsiaTheme="minorEastAsia" w:hAnsiTheme="majorHAnsi"/>
        </w:rPr>
        <w:t>;</w:t>
      </w:r>
    </w:p>
    <w:p w14:paraId="777C131F" w14:textId="5448537D" w:rsidR="00D433EF" w:rsidRPr="00D433EF" w:rsidRDefault="00D433EF" w:rsidP="00D433EF">
      <w:pPr>
        <w:pStyle w:val="Odstavekseznama"/>
        <w:numPr>
          <w:ilvl w:val="0"/>
          <w:numId w:val="39"/>
        </w:numPr>
        <w:spacing w:line="276" w:lineRule="auto"/>
        <w:jc w:val="both"/>
        <w:rPr>
          <w:rFonts w:asciiTheme="majorHAnsi" w:eastAsiaTheme="minorEastAsia" w:hAnsiTheme="majorHAnsi"/>
        </w:rPr>
      </w:pPr>
      <w:bookmarkStart w:id="14" w:name="_Hlk171867104"/>
      <w:r w:rsidRPr="00D433EF">
        <w:rPr>
          <w:rFonts w:asciiTheme="majorHAnsi" w:eastAsiaTheme="minorEastAsia" w:hAnsiTheme="majorHAnsi"/>
        </w:rPr>
        <w:t xml:space="preserve">2x strokovnjaka za konfiguriranje </w:t>
      </w:r>
      <w:proofErr w:type="spellStart"/>
      <w:r w:rsidRPr="00D433EF">
        <w:rPr>
          <w:rFonts w:asciiTheme="majorHAnsi" w:eastAsiaTheme="minorEastAsia" w:hAnsiTheme="majorHAnsi"/>
        </w:rPr>
        <w:t>ShakeSpeare</w:t>
      </w:r>
      <w:proofErr w:type="spellEnd"/>
      <w:r w:rsidRPr="00D433EF">
        <w:rPr>
          <w:rFonts w:asciiTheme="majorHAnsi" w:eastAsiaTheme="minorEastAsia" w:hAnsiTheme="majorHAnsi"/>
        </w:rPr>
        <w:t>® okolja z ustreznim certifikatom</w:t>
      </w:r>
      <w:r>
        <w:rPr>
          <w:rFonts w:asciiTheme="majorHAnsi" w:eastAsiaTheme="minorEastAsia" w:hAnsiTheme="majorHAnsi"/>
        </w:rPr>
        <w:t>;</w:t>
      </w:r>
    </w:p>
    <w:p w14:paraId="11F55B44" w14:textId="75B7B833" w:rsidR="00D433EF" w:rsidRPr="00D433EF" w:rsidRDefault="00D433EF" w:rsidP="00D433EF">
      <w:pPr>
        <w:pStyle w:val="Odstavekseznama"/>
        <w:numPr>
          <w:ilvl w:val="0"/>
          <w:numId w:val="39"/>
        </w:numPr>
        <w:spacing w:line="276" w:lineRule="auto"/>
        <w:jc w:val="both"/>
        <w:rPr>
          <w:rFonts w:asciiTheme="majorHAnsi" w:eastAsiaTheme="minorEastAsia" w:hAnsiTheme="majorHAnsi"/>
        </w:rPr>
      </w:pPr>
      <w:r w:rsidRPr="00D433EF">
        <w:rPr>
          <w:rFonts w:asciiTheme="majorHAnsi" w:eastAsiaTheme="minorEastAsia" w:hAnsiTheme="majorHAnsi"/>
        </w:rPr>
        <w:t>2 x programerja na Java EE okolju, ki sta na STAND-BY-ju za morebitne ključne posege v programski opremi ali pri razvoju ali pri pomoči za vzdrževanje. Oba programerja morata imeti vsaj 10 letne izkušnje v razvoju korporativnih Java orodji</w:t>
      </w:r>
      <w:r>
        <w:rPr>
          <w:rFonts w:asciiTheme="majorHAnsi" w:eastAsiaTheme="minorEastAsia" w:hAnsiTheme="majorHAnsi"/>
        </w:rPr>
        <w:t>.</w:t>
      </w:r>
    </w:p>
    <w:bookmarkEnd w:id="14"/>
    <w:p w14:paraId="51DE1CA0" w14:textId="77777777" w:rsidR="00D433EF" w:rsidRDefault="00D433EF" w:rsidP="00B60264">
      <w:pPr>
        <w:spacing w:line="276" w:lineRule="auto"/>
        <w:ind w:left="284"/>
        <w:jc w:val="both"/>
        <w:rPr>
          <w:rFonts w:asciiTheme="majorHAnsi" w:eastAsiaTheme="minorEastAsia" w:hAnsiTheme="majorHAnsi"/>
        </w:rPr>
      </w:pPr>
    </w:p>
    <w:p w14:paraId="59F84507" w14:textId="3479E08D" w:rsidR="00D433EF" w:rsidRDefault="00D433EF" w:rsidP="00B60264">
      <w:pPr>
        <w:spacing w:line="276" w:lineRule="auto"/>
        <w:ind w:left="284"/>
        <w:jc w:val="both"/>
        <w:rPr>
          <w:rFonts w:asciiTheme="majorHAnsi" w:eastAsiaTheme="minorEastAsia" w:hAnsiTheme="majorHAnsi"/>
        </w:rPr>
      </w:pPr>
      <w:r>
        <w:rPr>
          <w:rFonts w:asciiTheme="majorHAnsi" w:eastAsiaTheme="minorEastAsia" w:hAnsiTheme="majorHAnsi"/>
        </w:rPr>
        <w:lastRenderedPageBreak/>
        <w:t xml:space="preserve">Ponudnik mora zagotavljati projektno skupino ves čas trajanja pogodbe o izvedbi javnega naročila. Posamezni člani projektne skupine se lahko tekom izvajanja pogodbe v soglasju z naročnikom spremenijo, </w:t>
      </w:r>
      <w:r w:rsidR="004D34D2">
        <w:rPr>
          <w:rFonts w:asciiTheme="majorHAnsi" w:eastAsiaTheme="minorEastAsia" w:hAnsiTheme="majorHAnsi"/>
        </w:rPr>
        <w:t xml:space="preserve">pod pogojem, da izpolnjujejo zgornje zahteve. </w:t>
      </w:r>
    </w:p>
    <w:p w14:paraId="0E57B68D" w14:textId="77777777" w:rsidR="000F7903" w:rsidRDefault="000F7903" w:rsidP="00B60264">
      <w:pPr>
        <w:spacing w:line="276" w:lineRule="auto"/>
        <w:ind w:left="284"/>
        <w:jc w:val="both"/>
        <w:rPr>
          <w:rFonts w:asciiTheme="majorHAnsi" w:eastAsiaTheme="minorEastAsia" w:hAnsiTheme="majorHAnsi"/>
        </w:rPr>
      </w:pPr>
    </w:p>
    <w:p w14:paraId="4A874A4D" w14:textId="2694F72A" w:rsidR="000F7903" w:rsidRDefault="000F7903"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Oseba, imenovana na funkcijo vodje projekta, je lahko imenovana tudi za opravljanje katere koli druge funkcije. </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652BB6A7"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004D34D2">
        <w:rPr>
          <w:rFonts w:asciiTheme="majorHAnsi" w:eastAsiaTheme="minorEastAsia" w:hAnsiTheme="majorHAnsi"/>
          <w:b/>
          <w:bCs/>
        </w:rPr>
        <w:t xml:space="preserve"> </w:t>
      </w:r>
      <w:r w:rsidR="004D34D2">
        <w:rPr>
          <w:rFonts w:asciiTheme="majorHAnsi" w:eastAsiaTheme="minorEastAsia" w:hAnsiTheme="majorHAnsi"/>
        </w:rPr>
        <w:t xml:space="preserve">ter </w:t>
      </w:r>
      <w:r w:rsidR="00D95BFD">
        <w:rPr>
          <w:rFonts w:asciiTheme="majorHAnsi" w:eastAsiaTheme="minorEastAsia" w:hAnsiTheme="majorHAnsi"/>
        </w:rPr>
        <w:t xml:space="preserve">za vsak nominiran kader priloži </w:t>
      </w:r>
      <w:r w:rsidR="004D34D2">
        <w:rPr>
          <w:rFonts w:asciiTheme="majorHAnsi" w:eastAsiaTheme="minorEastAsia" w:hAnsiTheme="majorHAnsi"/>
        </w:rPr>
        <w:t>kopij</w:t>
      </w:r>
      <w:r w:rsidR="00D95BFD">
        <w:rPr>
          <w:rFonts w:asciiTheme="majorHAnsi" w:eastAsiaTheme="minorEastAsia" w:hAnsiTheme="majorHAnsi"/>
        </w:rPr>
        <w:t>o</w:t>
      </w:r>
      <w:r w:rsidR="004D34D2">
        <w:rPr>
          <w:rFonts w:asciiTheme="majorHAnsi" w:eastAsiaTheme="minorEastAsia" w:hAnsiTheme="majorHAnsi"/>
        </w:rPr>
        <w:t xml:space="preserve"> veljavn</w:t>
      </w:r>
      <w:r w:rsidR="00D95BFD">
        <w:rPr>
          <w:rFonts w:asciiTheme="majorHAnsi" w:eastAsiaTheme="minorEastAsia" w:hAnsiTheme="majorHAnsi"/>
        </w:rPr>
        <w:t>ega</w:t>
      </w:r>
      <w:r w:rsidR="004D34D2">
        <w:rPr>
          <w:rFonts w:asciiTheme="majorHAnsi" w:eastAsiaTheme="minorEastAsia" w:hAnsiTheme="majorHAnsi"/>
        </w:rPr>
        <w:t xml:space="preserve"> </w:t>
      </w:r>
      <w:r w:rsidR="004D34D2">
        <w:rPr>
          <w:rFonts w:asciiTheme="majorHAnsi" w:eastAsiaTheme="minorEastAsia" w:hAnsiTheme="majorHAnsi"/>
          <w:b/>
          <w:bCs/>
        </w:rPr>
        <w:t>certifikat</w:t>
      </w:r>
      <w:r w:rsidR="00D95BFD">
        <w:rPr>
          <w:rFonts w:asciiTheme="majorHAnsi" w:eastAsiaTheme="minorEastAsia" w:hAnsiTheme="majorHAnsi"/>
          <w:b/>
          <w:bCs/>
        </w:rPr>
        <w:t>a</w:t>
      </w:r>
      <w:r w:rsidR="004D34D2">
        <w:rPr>
          <w:rFonts w:asciiTheme="majorHAnsi" w:eastAsiaTheme="minorEastAsia" w:hAnsiTheme="majorHAnsi"/>
          <w:b/>
          <w:bCs/>
        </w:rPr>
        <w:t xml:space="preserve"> </w:t>
      </w:r>
      <w:r w:rsidR="00CA7400">
        <w:rPr>
          <w:rFonts w:asciiTheme="majorHAnsi" w:eastAsiaTheme="minorEastAsia" w:hAnsiTheme="majorHAnsi"/>
          <w:b/>
          <w:bCs/>
        </w:rPr>
        <w:t xml:space="preserve">(certifikat </w:t>
      </w:r>
      <w:proofErr w:type="spellStart"/>
      <w:r w:rsidR="00CA7400">
        <w:rPr>
          <w:rFonts w:asciiTheme="majorHAnsi" w:eastAsiaTheme="minorEastAsia" w:hAnsiTheme="majorHAnsi"/>
          <w:b/>
          <w:bCs/>
        </w:rPr>
        <w:t>ShakeSpeare</w:t>
      </w:r>
      <w:proofErr w:type="spellEnd"/>
      <w:r w:rsidR="00CA7400">
        <w:rPr>
          <w:rFonts w:asciiTheme="majorHAnsi" w:eastAsiaTheme="minorEastAsia" w:hAnsiTheme="majorHAnsi"/>
          <w:b/>
          <w:bCs/>
        </w:rPr>
        <w:t>;</w:t>
      </w:r>
      <w:r w:rsidR="00CA7400" w:rsidRPr="00CA7400">
        <w:rPr>
          <w:rFonts w:asciiTheme="majorHAnsi" w:eastAsiaTheme="minorEastAsia" w:hAnsiTheme="majorHAnsi"/>
          <w:b/>
          <w:bCs/>
        </w:rPr>
        <w:t xml:space="preserve"> </w:t>
      </w:r>
      <w:r w:rsidR="00CA7400">
        <w:rPr>
          <w:rFonts w:asciiTheme="majorHAnsi" w:eastAsiaTheme="minorEastAsia" w:hAnsiTheme="majorHAnsi"/>
          <w:b/>
          <w:bCs/>
        </w:rPr>
        <w:t>certifikat Java EE)</w:t>
      </w:r>
      <w:r w:rsidR="00D95BFD">
        <w:rPr>
          <w:rFonts w:asciiTheme="majorHAnsi" w:eastAsiaTheme="minorEastAsia" w:hAnsiTheme="majorHAnsi"/>
          <w:b/>
          <w:bCs/>
        </w:rPr>
        <w:t xml:space="preserve"> </w:t>
      </w:r>
      <w:r w:rsidR="00D95BFD" w:rsidRPr="00D95BFD">
        <w:rPr>
          <w:rFonts w:asciiTheme="majorHAnsi" w:eastAsiaTheme="minorEastAsia" w:hAnsiTheme="majorHAnsi"/>
        </w:rPr>
        <w:t>in</w:t>
      </w:r>
      <w:r w:rsidR="00D95BFD">
        <w:rPr>
          <w:rFonts w:asciiTheme="majorHAnsi" w:eastAsiaTheme="minorEastAsia" w:hAnsiTheme="majorHAnsi"/>
          <w:b/>
          <w:bCs/>
        </w:rPr>
        <w:t xml:space="preserve"> </w:t>
      </w:r>
      <w:r w:rsidR="00D95BFD" w:rsidRPr="00D95BFD">
        <w:rPr>
          <w:rFonts w:asciiTheme="majorHAnsi" w:eastAsiaTheme="minorEastAsia" w:hAnsiTheme="majorHAnsi"/>
          <w:b/>
          <w:bCs/>
        </w:rPr>
        <w:t>življenjepis/CV</w:t>
      </w:r>
      <w:r w:rsidR="00D95BFD">
        <w:rPr>
          <w:rFonts w:asciiTheme="majorHAnsi" w:eastAsiaTheme="minorEastAsia" w:hAnsiTheme="majorHAnsi"/>
        </w:rPr>
        <w:t xml:space="preserve">, pripravljenega na lastnem obrazcu. Iz življenjepisa/CV mora biti razvidno najmanj </w:t>
      </w:r>
      <w:r w:rsidR="00D95BFD" w:rsidRPr="00D95BFD">
        <w:rPr>
          <w:rFonts w:asciiTheme="majorHAnsi" w:eastAsiaTheme="minorEastAsia" w:hAnsiTheme="majorHAnsi"/>
        </w:rPr>
        <w:t>dosežena znanja / certifikati; št. let delovnih izkušenj; opis referenc ter vloge na preteklih projektih</w:t>
      </w:r>
      <w:r w:rsidRPr="00B60264">
        <w:rPr>
          <w:rFonts w:asciiTheme="majorHAnsi" w:eastAsiaTheme="minorEastAsia" w:hAnsiTheme="majorHAnsi"/>
        </w:rPr>
        <w:t>. Naročnik si pridržuje pravico zahtevati dodatna dokazila v zvezi z izkazovanjem izpolnjevanja predmetnega pogoja (npr. kopija pogodbe o zaposlitvi).</w:t>
      </w:r>
      <w:r w:rsidR="00DA2047">
        <w:rPr>
          <w:rFonts w:asciiTheme="majorHAnsi" w:eastAsiaTheme="minorEastAsia" w:hAnsiTheme="majorHAnsi"/>
        </w:rPr>
        <w:t xml:space="preserve"> </w:t>
      </w:r>
    </w:p>
    <w:p w14:paraId="516EC5FA" w14:textId="77777777" w:rsidR="00F703C2" w:rsidRDefault="00F703C2" w:rsidP="00F703C2">
      <w:pPr>
        <w:spacing w:line="276" w:lineRule="auto"/>
        <w:ind w:left="284"/>
        <w:jc w:val="both"/>
        <w:rPr>
          <w:rFonts w:asciiTheme="majorHAnsi" w:eastAsiaTheme="minorEastAsia" w:hAnsiTheme="majorHAnsi"/>
        </w:rPr>
      </w:pPr>
      <w:bookmarkStart w:id="15" w:name="_Hlk141894867"/>
    </w:p>
    <w:p w14:paraId="21ADFB83" w14:textId="29CEF122" w:rsidR="00F703C2" w:rsidRPr="00632722" w:rsidRDefault="00F703C2" w:rsidP="00C81A79">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(Uradno zastopstvo)</w:t>
      </w:r>
    </w:p>
    <w:p w14:paraId="2A969573" w14:textId="06065A2F"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w:t>
      </w:r>
      <w:r w:rsidR="00CA7400">
        <w:rPr>
          <w:rFonts w:asciiTheme="majorHAnsi" w:eastAsiaTheme="minorEastAsia" w:hAnsiTheme="majorHAnsi"/>
        </w:rPr>
        <w:t xml:space="preserve"> mora imeti veljaven partnerski certifikat za delo s programsko opremo </w:t>
      </w:r>
      <w:proofErr w:type="spellStart"/>
      <w:r w:rsidR="00CA7400">
        <w:rPr>
          <w:rFonts w:asciiTheme="majorHAnsi" w:eastAsiaTheme="minorEastAsia" w:hAnsiTheme="majorHAnsi"/>
        </w:rPr>
        <w:t>ShakeSpeare</w:t>
      </w:r>
      <w:proofErr w:type="spellEnd"/>
      <w:r w:rsidR="00CA7400">
        <w:rPr>
          <w:rFonts w:asciiTheme="majorHAnsi" w:eastAsiaTheme="minorEastAsia" w:hAnsiTheme="majorHAnsi"/>
        </w:rPr>
        <w:t>®</w:t>
      </w:r>
      <w:r w:rsidRPr="00632722">
        <w:rPr>
          <w:rFonts w:asciiTheme="majorHAnsi" w:eastAsiaTheme="minorEastAsia" w:hAnsiTheme="majorHAnsi"/>
        </w:rPr>
        <w:t xml:space="preserve">.  </w:t>
      </w:r>
    </w:p>
    <w:p w14:paraId="6DF033D7" w14:textId="77777777" w:rsidR="00F703C2" w:rsidRPr="00632722" w:rsidRDefault="00F703C2" w:rsidP="00F703C2">
      <w:pPr>
        <w:spacing w:line="276" w:lineRule="auto"/>
        <w:ind w:left="284"/>
        <w:jc w:val="both"/>
        <w:rPr>
          <w:rFonts w:asciiTheme="majorHAnsi" w:eastAsiaTheme="minorEastAsia" w:hAnsiTheme="majorHAnsi"/>
        </w:rPr>
      </w:pPr>
    </w:p>
    <w:p w14:paraId="3301C1DB"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76C70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8BF050F" w14:textId="77777777" w:rsidR="00F703C2" w:rsidRPr="00632722" w:rsidRDefault="00F703C2" w:rsidP="00F703C2">
      <w:pPr>
        <w:spacing w:line="276" w:lineRule="auto"/>
        <w:ind w:left="284"/>
        <w:jc w:val="both"/>
        <w:rPr>
          <w:rFonts w:asciiTheme="majorHAnsi" w:eastAsiaTheme="minorEastAsia" w:hAnsiTheme="majorHAnsi"/>
        </w:rPr>
      </w:pPr>
    </w:p>
    <w:p w14:paraId="7331C0ED" w14:textId="43E1EE7C" w:rsidR="00F703C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w:t>
      </w:r>
      <w:r w:rsidR="00CA7400">
        <w:rPr>
          <w:rFonts w:asciiTheme="majorHAnsi" w:eastAsiaTheme="minorEastAsia" w:hAnsiTheme="majorHAnsi"/>
        </w:rPr>
        <w:t xml:space="preserve">s predložitvijo veljavnega </w:t>
      </w:r>
      <w:r w:rsidR="00CA7400" w:rsidRPr="00CA7400">
        <w:rPr>
          <w:rFonts w:asciiTheme="majorHAnsi" w:eastAsiaTheme="minorEastAsia" w:hAnsiTheme="majorHAnsi"/>
          <w:b/>
          <w:bCs/>
        </w:rPr>
        <w:t>certifikata</w:t>
      </w:r>
      <w:r w:rsidR="00CA7400">
        <w:rPr>
          <w:rFonts w:asciiTheme="majorHAnsi" w:eastAsiaTheme="minorEastAsia" w:hAnsiTheme="majorHAnsi"/>
        </w:rPr>
        <w:t>.</w:t>
      </w:r>
    </w:p>
    <w:p w14:paraId="6B5B2DDA" w14:textId="77777777" w:rsidR="00C34D62" w:rsidRDefault="00C34D62" w:rsidP="00F703C2">
      <w:pPr>
        <w:spacing w:line="276" w:lineRule="auto"/>
        <w:ind w:left="284"/>
        <w:jc w:val="both"/>
        <w:rPr>
          <w:rFonts w:asciiTheme="majorHAnsi" w:eastAsiaTheme="minorEastAsia" w:hAnsiTheme="majorHAnsi"/>
        </w:rPr>
      </w:pPr>
    </w:p>
    <w:p w14:paraId="321F39CD" w14:textId="77777777" w:rsidR="00C34D62" w:rsidRPr="00B60264" w:rsidRDefault="00C34D62" w:rsidP="00C34D62">
      <w:pPr>
        <w:spacing w:line="276" w:lineRule="auto"/>
        <w:ind w:left="284"/>
        <w:jc w:val="both"/>
        <w:rPr>
          <w:rFonts w:asciiTheme="majorHAnsi" w:eastAsiaTheme="minorEastAsia" w:hAnsiTheme="majorHAnsi"/>
        </w:rPr>
      </w:pPr>
    </w:p>
    <w:p w14:paraId="72F93FBE" w14:textId="77777777" w:rsidR="00C34D62" w:rsidRPr="00843ED0" w:rsidRDefault="00C34D62" w:rsidP="00C34D62">
      <w:pPr>
        <w:spacing w:line="276" w:lineRule="auto"/>
        <w:ind w:left="284"/>
        <w:jc w:val="both"/>
        <w:rPr>
          <w:rFonts w:asciiTheme="majorHAnsi" w:eastAsiaTheme="minorEastAsia" w:hAnsiTheme="majorHAnsi"/>
        </w:rPr>
      </w:pPr>
    </w:p>
    <w:p w14:paraId="5F0F46CB" w14:textId="77777777" w:rsidR="00C34D62" w:rsidRDefault="00C34D62" w:rsidP="00C34D62">
      <w:pPr>
        <w:pStyle w:val="NASLOV40ptGRAY"/>
        <w:spacing w:after="0" w:line="276" w:lineRule="auto"/>
        <w:rPr>
          <w:rFonts w:asciiTheme="majorHAnsi" w:hAnsiTheme="majorHAnsi" w:cstheme="minorHAnsi"/>
          <w:b/>
          <w:color w:val="008080"/>
          <w:sz w:val="36"/>
          <w:szCs w:val="36"/>
        </w:rPr>
      </w:pPr>
    </w:p>
    <w:p w14:paraId="06EEE6D3" w14:textId="77777777" w:rsidR="00C34D62" w:rsidRPr="00843ED0" w:rsidRDefault="00C34D62" w:rsidP="00F703C2">
      <w:pPr>
        <w:spacing w:line="276" w:lineRule="auto"/>
        <w:ind w:left="284"/>
        <w:jc w:val="both"/>
        <w:rPr>
          <w:rFonts w:asciiTheme="majorHAnsi" w:eastAsiaTheme="minorEastAsia" w:hAnsiTheme="majorHAnsi"/>
        </w:rPr>
      </w:pPr>
    </w:p>
    <w:bookmarkEnd w:id="15"/>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75720BA2"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sidR="00C81A79">
        <w:rPr>
          <w:rFonts w:asciiTheme="majorHAnsi" w:hAnsiTheme="majorHAnsi"/>
        </w:rPr>
        <w:t>, B in C</w:t>
      </w:r>
      <w:r w:rsidRPr="00134DF2">
        <w:rPr>
          <w:rFonts w:asciiTheme="majorHAnsi" w:hAnsiTheme="majorHAnsi"/>
        </w:rPr>
        <w:t xml:space="preserve">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23612B23"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368B7413"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9</w:t>
      </w:r>
      <w:r w:rsidR="00EE721D">
        <w:rPr>
          <w:rFonts w:asciiTheme="majorHAnsi" w:hAnsiTheme="majorHAnsi"/>
        </w:rPr>
        <w:t>0</w:t>
      </w:r>
      <w:r w:rsidRPr="00134DF2">
        <w:rPr>
          <w:rFonts w:asciiTheme="majorHAnsi" w:hAnsiTheme="majorHAnsi"/>
        </w:rPr>
        <w:t xml:space="preserve"> točk)</w:t>
      </w:r>
    </w:p>
    <w:p w14:paraId="21B67364"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 ki bo ponudil najnižjo ceno v EUR brez DDV, zaokroženo na dve decimalni mesti natančno,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EE721D" w14:paraId="0E57C215" w14:textId="77777777" w:rsidTr="00134DF2">
        <w:trPr>
          <w:trHeight w:val="525"/>
          <w:jc w:val="center"/>
        </w:trPr>
        <w:tc>
          <w:tcPr>
            <w:tcW w:w="2709" w:type="dxa"/>
            <w:vMerge w:val="restart"/>
          </w:tcPr>
          <w:p w14:paraId="21F268FB" w14:textId="6E0EB1CB" w:rsidR="00134DF2" w:rsidRPr="00EE721D" w:rsidRDefault="00134DF2" w:rsidP="00C83C71">
            <w:pPr>
              <w:keepNext/>
              <w:keepLines/>
              <w:spacing w:line="276" w:lineRule="auto"/>
              <w:jc w:val="center"/>
              <w:rPr>
                <w:rFonts w:asciiTheme="majorHAnsi" w:hAnsiTheme="majorHAnsi" w:cstheme="minorHAnsi"/>
                <w:b/>
              </w:rPr>
            </w:pPr>
            <w:r w:rsidRPr="00EE721D">
              <w:rPr>
                <w:rFonts w:asciiTheme="majorHAnsi" w:hAnsiTheme="majorHAnsi"/>
              </w:rPr>
              <w:tab/>
            </w:r>
            <w:r w:rsidRPr="00EE721D">
              <w:rPr>
                <w:rFonts w:asciiTheme="majorHAnsi" w:hAnsiTheme="majorHAnsi" w:cstheme="minorHAnsi"/>
                <w:b/>
              </w:rPr>
              <w:tab/>
            </w:r>
          </w:p>
          <w:p w14:paraId="1404B2BE" w14:textId="77777777" w:rsidR="00EE721D" w:rsidRPr="00EE721D" w:rsidRDefault="00EE721D" w:rsidP="00C83C71">
            <w:pPr>
              <w:keepNext/>
              <w:keepLines/>
              <w:spacing w:line="276" w:lineRule="auto"/>
              <w:jc w:val="center"/>
              <w:rPr>
                <w:rFonts w:asciiTheme="majorHAnsi" w:hAnsiTheme="majorHAnsi" w:cstheme="minorHAnsi"/>
                <w:sz w:val="6"/>
                <w:szCs w:val="10"/>
              </w:rPr>
            </w:pPr>
          </w:p>
          <w:p w14:paraId="2B3D937F" w14:textId="1B11C6CF" w:rsidR="00134DF2" w:rsidRPr="00EE721D" w:rsidRDefault="00134DF2" w:rsidP="00C83C71">
            <w:pPr>
              <w:keepNext/>
              <w:keepLines/>
              <w:spacing w:line="276" w:lineRule="auto"/>
              <w:jc w:val="center"/>
              <w:rPr>
                <w:rFonts w:asciiTheme="majorHAnsi" w:hAnsiTheme="majorHAnsi" w:cstheme="minorHAnsi"/>
              </w:rPr>
            </w:pPr>
            <w:r w:rsidRPr="00EE721D">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EE721D" w:rsidRDefault="00134DF2" w:rsidP="00C83C71">
            <w:pPr>
              <w:keepNext/>
              <w:keepLines/>
              <w:spacing w:line="276" w:lineRule="auto"/>
              <w:jc w:val="center"/>
              <w:rPr>
                <w:rFonts w:asciiTheme="majorHAnsi" w:hAnsiTheme="majorHAnsi" w:cstheme="minorHAnsi"/>
              </w:rPr>
            </w:pPr>
          </w:p>
          <w:p w14:paraId="4745EDE8" w14:textId="77777777" w:rsidR="00134DF2" w:rsidRPr="00EE721D" w:rsidRDefault="00134DF2" w:rsidP="00C83C71">
            <w:pPr>
              <w:keepNext/>
              <w:keepLines/>
              <w:spacing w:line="276" w:lineRule="auto"/>
              <w:rPr>
                <w:rFonts w:asciiTheme="majorHAnsi" w:hAnsiTheme="majorHAnsi" w:cstheme="minorHAnsi"/>
              </w:rPr>
            </w:pPr>
            <w:r w:rsidRPr="00EE721D">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EE721D" w:rsidRDefault="00134DF2" w:rsidP="00C83C71">
            <w:pPr>
              <w:keepNext/>
              <w:keepLines/>
              <w:spacing w:line="276" w:lineRule="auto"/>
              <w:jc w:val="center"/>
              <w:rPr>
                <w:rFonts w:asciiTheme="majorHAnsi" w:hAnsiTheme="majorHAnsi" w:cstheme="minorHAnsi"/>
              </w:rPr>
            </w:pPr>
          </w:p>
          <w:p w14:paraId="74CBFC47" w14:textId="77777777" w:rsidR="00134DF2" w:rsidRPr="00EE721D" w:rsidRDefault="00134DF2" w:rsidP="00C83C71">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najnižja skupna ponujena cena </w:t>
            </w:r>
          </w:p>
          <w:p w14:paraId="509A1FF6" w14:textId="77777777" w:rsidR="00134DF2" w:rsidRPr="00EE721D" w:rsidRDefault="00134DF2" w:rsidP="00C83C71">
            <w:pPr>
              <w:keepNext/>
              <w:keepLines/>
              <w:spacing w:line="276" w:lineRule="auto"/>
              <w:jc w:val="center"/>
              <w:rPr>
                <w:rFonts w:asciiTheme="majorHAnsi" w:hAnsiTheme="majorHAnsi" w:cstheme="minorHAnsi"/>
              </w:rPr>
            </w:pPr>
            <w:r w:rsidRPr="00EE721D">
              <w:rPr>
                <w:rFonts w:asciiTheme="majorHAnsi" w:hAnsiTheme="majorHAnsi" w:cstheme="minorHAnsi"/>
              </w:rPr>
              <w:t>brez DDV</w:t>
            </w:r>
          </w:p>
        </w:tc>
        <w:tc>
          <w:tcPr>
            <w:tcW w:w="2289" w:type="dxa"/>
            <w:vMerge w:val="restart"/>
            <w:vAlign w:val="center"/>
          </w:tcPr>
          <w:p w14:paraId="43C8F70F" w14:textId="77777777" w:rsidR="00134DF2" w:rsidRPr="00EE721D" w:rsidRDefault="00134DF2" w:rsidP="00C83C71">
            <w:pPr>
              <w:keepNext/>
              <w:keepLines/>
              <w:spacing w:line="276" w:lineRule="auto"/>
              <w:rPr>
                <w:rFonts w:asciiTheme="majorHAnsi" w:hAnsiTheme="majorHAnsi" w:cstheme="minorHAnsi"/>
              </w:rPr>
            </w:pPr>
          </w:p>
          <w:p w14:paraId="0FBADA5C" w14:textId="150CAF7F" w:rsidR="00134DF2" w:rsidRPr="00EE721D" w:rsidRDefault="00134DF2" w:rsidP="00C83C71">
            <w:pPr>
              <w:keepNext/>
              <w:keepLines/>
              <w:spacing w:line="276" w:lineRule="auto"/>
              <w:rPr>
                <w:rFonts w:asciiTheme="majorHAnsi" w:hAnsiTheme="majorHAnsi" w:cstheme="minorHAnsi"/>
              </w:rPr>
            </w:pPr>
            <w:r w:rsidRPr="00EE721D">
              <w:rPr>
                <w:rFonts w:asciiTheme="majorHAnsi" w:hAnsiTheme="majorHAnsi" w:cstheme="minorHAnsi"/>
              </w:rPr>
              <w:t xml:space="preserve"> x    9</w:t>
            </w:r>
            <w:r w:rsidR="00EE721D" w:rsidRPr="00EE721D">
              <w:rPr>
                <w:rFonts w:asciiTheme="majorHAnsi" w:hAnsiTheme="majorHAnsi" w:cstheme="minorHAnsi"/>
              </w:rPr>
              <w:t>0</w:t>
            </w:r>
            <w:r w:rsidRPr="00EE721D">
              <w:rPr>
                <w:rFonts w:asciiTheme="majorHAnsi" w:hAnsiTheme="majorHAnsi" w:cstheme="minorHAnsi"/>
              </w:rPr>
              <w:t xml:space="preserve"> točk</w:t>
            </w:r>
          </w:p>
        </w:tc>
      </w:tr>
      <w:tr w:rsidR="00134DF2" w:rsidRPr="00EE721D" w14:paraId="3590AFFC" w14:textId="77777777" w:rsidTr="00134DF2">
        <w:trPr>
          <w:trHeight w:val="140"/>
          <w:jc w:val="center"/>
        </w:trPr>
        <w:tc>
          <w:tcPr>
            <w:tcW w:w="2709" w:type="dxa"/>
            <w:vMerge/>
          </w:tcPr>
          <w:p w14:paraId="57BD5E1E" w14:textId="77777777" w:rsidR="00134DF2" w:rsidRPr="00EE721D"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EE721D"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EE721D" w:rsidRDefault="00134DF2" w:rsidP="00C83C71">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ponudnikova skupna ponujena cena brez DDV </w:t>
            </w:r>
          </w:p>
        </w:tc>
        <w:tc>
          <w:tcPr>
            <w:tcW w:w="2289" w:type="dxa"/>
            <w:vMerge/>
          </w:tcPr>
          <w:p w14:paraId="1DE000F0" w14:textId="77777777" w:rsidR="00134DF2" w:rsidRPr="00EE721D" w:rsidRDefault="00134DF2" w:rsidP="00C83C71">
            <w:pPr>
              <w:keepNext/>
              <w:keepLines/>
              <w:spacing w:line="276" w:lineRule="auto"/>
              <w:jc w:val="both"/>
              <w:rPr>
                <w:rFonts w:asciiTheme="majorHAnsi" w:hAnsiTheme="majorHAnsi" w:cstheme="minorHAnsi"/>
              </w:rPr>
            </w:pPr>
          </w:p>
        </w:tc>
      </w:tr>
    </w:tbl>
    <w:p w14:paraId="19EAA277" w14:textId="77777777" w:rsidR="00134DF2" w:rsidRPr="00134DF2" w:rsidRDefault="00134DF2" w:rsidP="00134DF2">
      <w:pPr>
        <w:spacing w:line="276" w:lineRule="auto"/>
        <w:ind w:left="284"/>
        <w:jc w:val="both"/>
        <w:rPr>
          <w:rFonts w:asciiTheme="majorHAnsi" w:hAnsiTheme="majorHAnsi"/>
        </w:rPr>
      </w:pPr>
    </w:p>
    <w:p w14:paraId="3FD9F793" w14:textId="34871310" w:rsidR="00EE721D" w:rsidRPr="00EE721D" w:rsidRDefault="00EE721D" w:rsidP="00EE721D">
      <w:pPr>
        <w:spacing w:line="276" w:lineRule="auto"/>
        <w:ind w:left="284"/>
        <w:jc w:val="both"/>
        <w:rPr>
          <w:rFonts w:asciiTheme="majorHAnsi" w:hAnsiTheme="majorHAnsi"/>
        </w:rPr>
      </w:pPr>
      <w:r w:rsidRPr="00EE721D">
        <w:rPr>
          <w:rFonts w:asciiTheme="majorHAnsi" w:hAnsiTheme="majorHAnsi"/>
        </w:rPr>
        <w:t>Ponudniki ponujeno ceno vnesejo na</w:t>
      </w:r>
      <w:r w:rsidR="00D311D3">
        <w:rPr>
          <w:rFonts w:asciiTheme="majorHAnsi" w:hAnsiTheme="majorHAnsi"/>
        </w:rPr>
        <w:t xml:space="preserve"> ustrezno mesto v ponudbenem predračunu na obrazcu </w:t>
      </w:r>
      <w:proofErr w:type="spellStart"/>
      <w:r w:rsidRPr="00EE721D">
        <w:rPr>
          <w:rFonts w:asciiTheme="majorHAnsi" w:hAnsiTheme="majorHAnsi"/>
          <w:b/>
          <w:bCs/>
        </w:rPr>
        <w:t>Obr</w:t>
      </w:r>
      <w:proofErr w:type="spellEnd"/>
      <w:r w:rsidRPr="00EE721D">
        <w:rPr>
          <w:rFonts w:asciiTheme="majorHAnsi" w:hAnsiTheme="majorHAnsi"/>
          <w:b/>
          <w:bCs/>
        </w:rPr>
        <w:t>. Ponudb</w:t>
      </w:r>
      <w:r w:rsidR="00CC696D">
        <w:rPr>
          <w:rFonts w:asciiTheme="majorHAnsi" w:hAnsiTheme="majorHAnsi"/>
          <w:b/>
          <w:bCs/>
        </w:rPr>
        <w:t>eni predračun</w:t>
      </w:r>
      <w:r w:rsidRPr="00EE721D">
        <w:rPr>
          <w:rFonts w:asciiTheme="majorHAnsi" w:hAnsiTheme="majorHAnsi"/>
        </w:rPr>
        <w:t>.</w:t>
      </w:r>
    </w:p>
    <w:p w14:paraId="27FBA157" w14:textId="77777777" w:rsidR="00EE721D" w:rsidRPr="00EE721D" w:rsidRDefault="00EE721D" w:rsidP="00EE721D">
      <w:pPr>
        <w:spacing w:line="276" w:lineRule="auto"/>
        <w:ind w:left="284"/>
        <w:jc w:val="both"/>
        <w:rPr>
          <w:rFonts w:asciiTheme="majorHAnsi" w:hAnsiTheme="majorHAnsi"/>
        </w:rPr>
      </w:pPr>
    </w:p>
    <w:p w14:paraId="7B693F66" w14:textId="34DAB02C" w:rsidR="00EE721D" w:rsidRPr="00EE721D" w:rsidRDefault="00EE721D" w:rsidP="00EE721D">
      <w:pPr>
        <w:spacing w:line="276" w:lineRule="auto"/>
        <w:ind w:left="284"/>
        <w:jc w:val="both"/>
        <w:rPr>
          <w:rFonts w:asciiTheme="majorHAnsi" w:hAnsiTheme="majorHAnsi"/>
        </w:rPr>
      </w:pPr>
      <w:r w:rsidRPr="00EE721D">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EE721D">
        <w:rPr>
          <w:rFonts w:asciiTheme="majorHAnsi" w:hAnsiTheme="majorHAnsi"/>
          <w:b/>
          <w:bCs/>
        </w:rPr>
        <w:t>Obr</w:t>
      </w:r>
      <w:proofErr w:type="spellEnd"/>
      <w:r w:rsidRPr="00EE721D">
        <w:rPr>
          <w:rFonts w:asciiTheme="majorHAnsi" w:hAnsiTheme="majorHAnsi"/>
          <w:b/>
          <w:bCs/>
        </w:rPr>
        <w:t>. Povzetek predračuna</w:t>
      </w:r>
      <w:r w:rsidRPr="00EE721D">
        <w:rPr>
          <w:rFonts w:asciiTheme="majorHAnsi" w:hAnsiTheme="majorHAnsi"/>
        </w:rPr>
        <w:t xml:space="preserve">. </w:t>
      </w:r>
    </w:p>
    <w:p w14:paraId="0FB2201F" w14:textId="77777777" w:rsidR="00EE721D" w:rsidRPr="00EE721D" w:rsidRDefault="00EE721D" w:rsidP="00EE721D">
      <w:pPr>
        <w:spacing w:line="276" w:lineRule="auto"/>
        <w:ind w:left="284"/>
        <w:jc w:val="both"/>
        <w:rPr>
          <w:rFonts w:asciiTheme="majorHAnsi" w:hAnsiTheme="majorHAnsi"/>
        </w:rPr>
      </w:pPr>
    </w:p>
    <w:p w14:paraId="3F8706AD" w14:textId="44A55BAE" w:rsidR="00EE721D" w:rsidRPr="00EE721D" w:rsidRDefault="00EE721D" w:rsidP="00EE721D">
      <w:pPr>
        <w:spacing w:line="276" w:lineRule="auto"/>
        <w:ind w:left="284"/>
        <w:jc w:val="both"/>
        <w:rPr>
          <w:rFonts w:asciiTheme="majorHAnsi" w:hAnsiTheme="majorHAnsi"/>
        </w:rPr>
      </w:pPr>
      <w:r w:rsidRPr="00EE721D">
        <w:rPr>
          <w:rFonts w:asciiTheme="majorHAnsi" w:hAnsiTheme="majorHAnsi"/>
        </w:rPr>
        <w:t xml:space="preserve">»Skupna ponudbena vrednost«, ki bo vpisana v istoimenski razdelek in v dokument </w:t>
      </w:r>
      <w:proofErr w:type="spellStart"/>
      <w:r w:rsidRPr="00EE721D">
        <w:rPr>
          <w:rFonts w:asciiTheme="majorHAnsi" w:hAnsiTheme="majorHAnsi"/>
          <w:b/>
          <w:bCs/>
        </w:rPr>
        <w:t>Obr</w:t>
      </w:r>
      <w:proofErr w:type="spellEnd"/>
      <w:r w:rsidRPr="00EE721D">
        <w:rPr>
          <w:rFonts w:asciiTheme="majorHAnsi" w:hAnsiTheme="majorHAnsi"/>
          <w:b/>
          <w:bCs/>
        </w:rPr>
        <w:t>. Povzetek predračuna</w:t>
      </w:r>
      <w:r w:rsidRPr="00EE721D">
        <w:rPr>
          <w:rFonts w:asciiTheme="majorHAnsi" w:hAnsiTheme="majorHAnsi"/>
        </w:rPr>
        <w:t xml:space="preserve">, bosta razvidna in dostopna na javnem odpiranju ponudb. </w:t>
      </w:r>
    </w:p>
    <w:p w14:paraId="3A17E447" w14:textId="77777777" w:rsidR="00EE721D" w:rsidRPr="00EE721D" w:rsidRDefault="00EE721D" w:rsidP="00EE721D">
      <w:pPr>
        <w:spacing w:line="276" w:lineRule="auto"/>
        <w:ind w:left="284"/>
        <w:jc w:val="both"/>
        <w:rPr>
          <w:rFonts w:asciiTheme="majorHAnsi" w:hAnsiTheme="majorHAnsi"/>
        </w:rPr>
      </w:pPr>
    </w:p>
    <w:p w14:paraId="6D4F0AB5" w14:textId="6A5C790F" w:rsidR="00134DF2" w:rsidRDefault="00EE721D" w:rsidP="00EE721D">
      <w:pPr>
        <w:spacing w:line="276" w:lineRule="auto"/>
        <w:ind w:left="284"/>
        <w:jc w:val="both"/>
        <w:rPr>
          <w:rFonts w:asciiTheme="majorHAnsi" w:hAnsiTheme="majorHAnsi"/>
        </w:rPr>
      </w:pPr>
      <w:r w:rsidRPr="00EE721D">
        <w:rPr>
          <w:rFonts w:asciiTheme="majorHAnsi" w:hAnsiTheme="majorHAnsi"/>
        </w:rPr>
        <w:t xml:space="preserve">V primeru napak v prepisu vrednosti v uporabljenem sistemu ali predloženih obrazcih, bo naročnik kot pravilno upošteval skupno ponujeno ceno na obrazcu </w:t>
      </w:r>
      <w:proofErr w:type="spellStart"/>
      <w:r w:rsidRPr="009F03D0">
        <w:rPr>
          <w:rFonts w:asciiTheme="majorHAnsi" w:hAnsiTheme="majorHAnsi"/>
          <w:b/>
          <w:bCs/>
        </w:rPr>
        <w:t>Obr</w:t>
      </w:r>
      <w:proofErr w:type="spellEnd"/>
      <w:r w:rsidRPr="009F03D0">
        <w:rPr>
          <w:rFonts w:asciiTheme="majorHAnsi" w:hAnsiTheme="majorHAnsi"/>
          <w:b/>
          <w:bCs/>
        </w:rPr>
        <w:t>. Ponud</w:t>
      </w:r>
      <w:r w:rsidR="00CC696D">
        <w:rPr>
          <w:rFonts w:asciiTheme="majorHAnsi" w:hAnsiTheme="majorHAnsi"/>
          <w:b/>
          <w:bCs/>
        </w:rPr>
        <w:t>beni predračun</w:t>
      </w:r>
      <w:r w:rsidRPr="00EE721D">
        <w:rPr>
          <w:rFonts w:asciiTheme="majorHAnsi" w:hAnsiTheme="majorHAnsi"/>
        </w:rPr>
        <w:t>.</w:t>
      </w:r>
    </w:p>
    <w:p w14:paraId="2904C5F8" w14:textId="77777777" w:rsidR="00EE721D" w:rsidRDefault="00EE721D" w:rsidP="00EE721D">
      <w:pPr>
        <w:spacing w:line="276" w:lineRule="auto"/>
        <w:ind w:left="284"/>
        <w:jc w:val="both"/>
        <w:rPr>
          <w:rFonts w:asciiTheme="majorHAnsi" w:hAnsiTheme="majorHAnsi"/>
        </w:rPr>
      </w:pPr>
    </w:p>
    <w:p w14:paraId="3854168B" w14:textId="77777777" w:rsidR="009F03D0" w:rsidRPr="00134DF2" w:rsidRDefault="009F03D0" w:rsidP="00EE721D">
      <w:pPr>
        <w:spacing w:line="276" w:lineRule="auto"/>
        <w:ind w:left="284"/>
        <w:jc w:val="both"/>
        <w:rPr>
          <w:rFonts w:asciiTheme="majorHAnsi" w:hAnsiTheme="majorHAnsi"/>
        </w:rPr>
      </w:pPr>
    </w:p>
    <w:p w14:paraId="2BBD5596" w14:textId="287E06F6" w:rsidR="002A74C4" w:rsidRPr="00134DF2" w:rsidRDefault="002A74C4" w:rsidP="002A74C4">
      <w:pPr>
        <w:spacing w:line="276" w:lineRule="auto"/>
        <w:ind w:left="284"/>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r>
      <w:r w:rsidR="001A1870">
        <w:rPr>
          <w:rFonts w:asciiTheme="majorHAnsi" w:hAnsiTheme="majorHAnsi"/>
          <w:b/>
          <w:bCs/>
        </w:rPr>
        <w:t>Certifikat ISO/IEC 27701</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1A1870">
        <w:rPr>
          <w:rFonts w:asciiTheme="majorHAnsi" w:hAnsiTheme="majorHAnsi"/>
        </w:rPr>
        <w:t>2</w:t>
      </w:r>
      <w:r w:rsidRPr="00134DF2">
        <w:rPr>
          <w:rFonts w:asciiTheme="majorHAnsi" w:hAnsiTheme="majorHAnsi"/>
        </w:rPr>
        <w:t xml:space="preserve"> točk)</w:t>
      </w:r>
    </w:p>
    <w:p w14:paraId="7016AA0F" w14:textId="46964D0C" w:rsidR="00C81A79" w:rsidRDefault="001A1870" w:rsidP="00134DF2">
      <w:pPr>
        <w:spacing w:line="276" w:lineRule="auto"/>
        <w:ind w:left="284"/>
        <w:jc w:val="both"/>
        <w:rPr>
          <w:rFonts w:asciiTheme="majorHAnsi" w:hAnsiTheme="majorHAnsi"/>
        </w:rPr>
      </w:pPr>
      <w:r>
        <w:rPr>
          <w:rFonts w:asciiTheme="majorHAnsi" w:hAnsiTheme="majorHAnsi"/>
        </w:rPr>
        <w:t>Ponudnik, ki ima pridobljen certifikat</w:t>
      </w:r>
      <w:r w:rsidR="00C81A79">
        <w:rPr>
          <w:rFonts w:asciiTheme="majorHAnsi" w:hAnsiTheme="majorHAnsi"/>
        </w:rPr>
        <w:t xml:space="preserve"> Standard za zaščito zasebnosti</w:t>
      </w:r>
      <w:r>
        <w:rPr>
          <w:rFonts w:asciiTheme="majorHAnsi" w:hAnsiTheme="majorHAnsi"/>
        </w:rPr>
        <w:t xml:space="preserve"> ISO/IEC 27701 </w:t>
      </w:r>
      <w:r w:rsidR="00C81A79">
        <w:rPr>
          <w:rFonts w:asciiTheme="majorHAnsi" w:hAnsiTheme="majorHAnsi"/>
        </w:rPr>
        <w:t>pridobi pri tem merilu 2 točki. V primeru, da ponudnik nima navedenega certifikat, se pri tem merilu točkuje z 0 točkami.</w:t>
      </w:r>
    </w:p>
    <w:p w14:paraId="44C4C785" w14:textId="77777777" w:rsidR="00C81A79" w:rsidRDefault="00C81A79" w:rsidP="00134DF2">
      <w:pPr>
        <w:spacing w:line="276" w:lineRule="auto"/>
        <w:ind w:left="284"/>
        <w:jc w:val="both"/>
        <w:rPr>
          <w:rFonts w:asciiTheme="majorHAnsi" w:hAnsiTheme="majorHAnsi"/>
        </w:rPr>
      </w:pPr>
    </w:p>
    <w:p w14:paraId="279B5592" w14:textId="71E985E4" w:rsidR="00134DF2" w:rsidRDefault="00C81A79" w:rsidP="00134DF2">
      <w:pPr>
        <w:spacing w:line="276" w:lineRule="auto"/>
        <w:ind w:left="284"/>
        <w:jc w:val="both"/>
        <w:rPr>
          <w:rFonts w:asciiTheme="majorHAnsi" w:hAnsiTheme="majorHAnsi"/>
        </w:rPr>
      </w:pPr>
      <w:r>
        <w:rPr>
          <w:rFonts w:asciiTheme="majorHAnsi" w:hAnsiTheme="majorHAnsi"/>
        </w:rPr>
        <w:t xml:space="preserve">Upoštevajo se certifikati ponudnika ali partnerja. Certifikati morebitnih podizvajalcev se pri tem merilu ne upoštevajo. Ponudnik podatke o certifikatu navede na obrazec </w:t>
      </w:r>
      <w:proofErr w:type="spellStart"/>
      <w:r w:rsidRPr="00C81A79">
        <w:rPr>
          <w:rFonts w:asciiTheme="majorHAnsi" w:hAnsiTheme="majorHAnsi"/>
          <w:b/>
          <w:bCs/>
        </w:rPr>
        <w:t>Obr</w:t>
      </w:r>
      <w:proofErr w:type="spellEnd"/>
      <w:r w:rsidRPr="00C81A79">
        <w:rPr>
          <w:rFonts w:asciiTheme="majorHAnsi" w:hAnsiTheme="majorHAnsi"/>
          <w:b/>
          <w:bCs/>
        </w:rPr>
        <w:t>. Povzetek ponudbenega predračuna</w:t>
      </w:r>
      <w:r>
        <w:rPr>
          <w:rFonts w:asciiTheme="majorHAnsi" w:hAnsiTheme="majorHAnsi"/>
        </w:rPr>
        <w:t xml:space="preserve"> in priložijo </w:t>
      </w:r>
      <w:r w:rsidRPr="00C81A79">
        <w:rPr>
          <w:rFonts w:asciiTheme="majorHAnsi" w:hAnsiTheme="majorHAnsi"/>
          <w:b/>
          <w:bCs/>
        </w:rPr>
        <w:t>kopijo veljavnega certifikata</w:t>
      </w:r>
      <w:r>
        <w:rPr>
          <w:rFonts w:asciiTheme="majorHAnsi" w:hAnsiTheme="majorHAnsi"/>
        </w:rPr>
        <w:t>.</w:t>
      </w:r>
    </w:p>
    <w:p w14:paraId="0D9BB68D" w14:textId="77777777" w:rsidR="00C81A79" w:rsidRDefault="00C81A79" w:rsidP="00134DF2">
      <w:pPr>
        <w:spacing w:line="276" w:lineRule="auto"/>
        <w:ind w:left="284"/>
        <w:jc w:val="both"/>
        <w:rPr>
          <w:rFonts w:asciiTheme="majorHAnsi" w:hAnsiTheme="majorHAnsi"/>
        </w:rPr>
      </w:pPr>
    </w:p>
    <w:p w14:paraId="2CACC517" w14:textId="77777777" w:rsidR="009F03D0" w:rsidRDefault="009F03D0" w:rsidP="00134DF2">
      <w:pPr>
        <w:spacing w:line="276" w:lineRule="auto"/>
        <w:ind w:left="284"/>
        <w:jc w:val="both"/>
        <w:rPr>
          <w:rFonts w:asciiTheme="majorHAnsi" w:hAnsiTheme="majorHAnsi"/>
        </w:rPr>
      </w:pPr>
    </w:p>
    <w:p w14:paraId="6B9AA269" w14:textId="4DD6B185" w:rsidR="00C81A79" w:rsidRPr="00C81A79" w:rsidRDefault="00C81A79" w:rsidP="00134DF2">
      <w:pPr>
        <w:spacing w:line="276" w:lineRule="auto"/>
        <w:ind w:left="284"/>
        <w:jc w:val="both"/>
        <w:rPr>
          <w:rFonts w:asciiTheme="majorHAnsi" w:hAnsiTheme="majorHAnsi"/>
          <w:b/>
          <w:bCs/>
        </w:rPr>
      </w:pPr>
      <w:r w:rsidRPr="00C81A79">
        <w:rPr>
          <w:rFonts w:asciiTheme="majorHAnsi" w:hAnsiTheme="majorHAnsi"/>
          <w:b/>
          <w:bCs/>
        </w:rPr>
        <w:t>C) Več usposobljenih kadrov</w:t>
      </w:r>
      <w:r w:rsidRPr="00C81A79">
        <w:rPr>
          <w:rFonts w:asciiTheme="majorHAnsi" w:hAnsiTheme="majorHAnsi"/>
        </w:rPr>
        <w:t xml:space="preserve"> (</w:t>
      </w:r>
      <w:proofErr w:type="spellStart"/>
      <w:r w:rsidRPr="00C81A79">
        <w:rPr>
          <w:rFonts w:asciiTheme="majorHAnsi" w:hAnsiTheme="majorHAnsi"/>
        </w:rPr>
        <w:t>max</w:t>
      </w:r>
      <w:proofErr w:type="spellEnd"/>
      <w:r w:rsidRPr="00C81A79">
        <w:rPr>
          <w:rFonts w:asciiTheme="majorHAnsi" w:hAnsiTheme="majorHAnsi"/>
        </w:rPr>
        <w:t xml:space="preserve">. </w:t>
      </w:r>
      <w:r w:rsidR="009F03D0">
        <w:rPr>
          <w:rFonts w:asciiTheme="majorHAnsi" w:hAnsiTheme="majorHAnsi"/>
        </w:rPr>
        <w:t>8</w:t>
      </w:r>
      <w:r w:rsidRPr="00C81A79">
        <w:rPr>
          <w:rFonts w:asciiTheme="majorHAnsi" w:hAnsiTheme="majorHAnsi"/>
        </w:rPr>
        <w:t xml:space="preserve"> točk)</w:t>
      </w:r>
    </w:p>
    <w:p w14:paraId="03B2B410" w14:textId="77777777" w:rsidR="00C81A79" w:rsidRDefault="00C81A79" w:rsidP="00C81A79">
      <w:pPr>
        <w:spacing w:line="276" w:lineRule="auto"/>
        <w:ind w:left="284"/>
        <w:jc w:val="both"/>
        <w:rPr>
          <w:rFonts w:asciiTheme="majorHAnsi" w:hAnsiTheme="majorHAnsi"/>
        </w:rPr>
      </w:pPr>
      <w:r>
        <w:rPr>
          <w:rFonts w:asciiTheme="majorHAnsi" w:hAnsiTheme="majorHAnsi"/>
        </w:rPr>
        <w:t xml:space="preserve">Ponudnik, ki v projektno skupino imenuje dodatne kadre (tj. dodatne strokovnjake </w:t>
      </w:r>
      <w:r w:rsidRPr="00C81A79">
        <w:rPr>
          <w:rFonts w:asciiTheme="majorHAnsi" w:hAnsiTheme="majorHAnsi"/>
        </w:rPr>
        <w:t xml:space="preserve">za konfiguriranje </w:t>
      </w:r>
      <w:proofErr w:type="spellStart"/>
      <w:r w:rsidRPr="00C81A79">
        <w:rPr>
          <w:rFonts w:asciiTheme="majorHAnsi" w:hAnsiTheme="majorHAnsi"/>
        </w:rPr>
        <w:t>ShakeSpeare</w:t>
      </w:r>
      <w:proofErr w:type="spellEnd"/>
      <w:r w:rsidRPr="00C81A79">
        <w:rPr>
          <w:rFonts w:asciiTheme="majorHAnsi" w:hAnsiTheme="majorHAnsi"/>
        </w:rPr>
        <w:t>® okolja z ustreznim certifikatom</w:t>
      </w:r>
      <w:r>
        <w:rPr>
          <w:rFonts w:asciiTheme="majorHAnsi" w:hAnsiTheme="majorHAnsi"/>
        </w:rPr>
        <w:t xml:space="preserve"> ali dodatne </w:t>
      </w:r>
      <w:r w:rsidRPr="00C81A79">
        <w:rPr>
          <w:rFonts w:asciiTheme="majorHAnsi" w:hAnsiTheme="majorHAnsi"/>
        </w:rPr>
        <w:t>programerj</w:t>
      </w:r>
      <w:r>
        <w:rPr>
          <w:rFonts w:asciiTheme="majorHAnsi" w:hAnsiTheme="majorHAnsi"/>
        </w:rPr>
        <w:t>e</w:t>
      </w:r>
      <w:r w:rsidRPr="00C81A79">
        <w:rPr>
          <w:rFonts w:asciiTheme="majorHAnsi" w:hAnsiTheme="majorHAnsi"/>
        </w:rPr>
        <w:t xml:space="preserve"> na Java EE okolju</w:t>
      </w:r>
      <w:r>
        <w:rPr>
          <w:rFonts w:asciiTheme="majorHAnsi" w:hAnsiTheme="majorHAnsi"/>
        </w:rPr>
        <w:t>) prejme pri tem merilu dodatne točke.</w:t>
      </w:r>
    </w:p>
    <w:p w14:paraId="4D32EBF0" w14:textId="77777777" w:rsidR="00C81A79" w:rsidRDefault="00C81A79" w:rsidP="00C81A79">
      <w:pPr>
        <w:spacing w:line="276" w:lineRule="auto"/>
        <w:ind w:left="284"/>
        <w:jc w:val="both"/>
        <w:rPr>
          <w:rFonts w:asciiTheme="majorHAnsi" w:hAnsiTheme="majorHAnsi"/>
        </w:rPr>
      </w:pPr>
    </w:p>
    <w:p w14:paraId="20EFFA68" w14:textId="1C49E574" w:rsidR="00C81A79" w:rsidRDefault="00C81A79" w:rsidP="00C81A79">
      <w:pPr>
        <w:spacing w:line="276" w:lineRule="auto"/>
        <w:ind w:left="284"/>
        <w:jc w:val="both"/>
        <w:rPr>
          <w:rFonts w:asciiTheme="majorHAnsi" w:hAnsiTheme="majorHAnsi"/>
        </w:rPr>
      </w:pPr>
      <w:r>
        <w:rPr>
          <w:rFonts w:asciiTheme="majorHAnsi" w:hAnsiTheme="majorHAnsi"/>
        </w:rPr>
        <w:lastRenderedPageBreak/>
        <w:t xml:space="preserve">Ponudniku se dodeli </w:t>
      </w:r>
      <w:r w:rsidRPr="00C81A79">
        <w:rPr>
          <w:rFonts w:asciiTheme="majorHAnsi" w:hAnsiTheme="majorHAnsi"/>
        </w:rPr>
        <w:t>2 dodatni točki za vsak dodatno imenovani kader</w:t>
      </w:r>
      <w:r w:rsidR="000F7903">
        <w:rPr>
          <w:rFonts w:asciiTheme="majorHAnsi" w:hAnsiTheme="majorHAnsi"/>
        </w:rPr>
        <w:t xml:space="preserve">, </w:t>
      </w:r>
      <w:r>
        <w:rPr>
          <w:rFonts w:asciiTheme="majorHAnsi" w:hAnsiTheme="majorHAnsi"/>
        </w:rPr>
        <w:t xml:space="preserve">skupaj največ </w:t>
      </w:r>
      <w:r w:rsidR="000F7903">
        <w:rPr>
          <w:rFonts w:asciiTheme="majorHAnsi" w:hAnsiTheme="majorHAnsi"/>
        </w:rPr>
        <w:t>8</w:t>
      </w:r>
      <w:r>
        <w:rPr>
          <w:rFonts w:asciiTheme="majorHAnsi" w:hAnsiTheme="majorHAnsi"/>
        </w:rPr>
        <w:t xml:space="preserve"> točk. Vsak dodatno imenovani kader mora izpolnjevati zahteve, določene za to funkcijo pri 5. pogoju (</w:t>
      </w:r>
      <w:r w:rsidRPr="00C81A79">
        <w:rPr>
          <w:rFonts w:asciiTheme="majorHAnsi" w:hAnsiTheme="majorHAnsi"/>
        </w:rPr>
        <w:t>Kadrovske in organizacijske zahteve</w:t>
      </w:r>
      <w:r>
        <w:rPr>
          <w:rFonts w:asciiTheme="majorHAnsi" w:hAnsiTheme="majorHAnsi"/>
        </w:rPr>
        <w:t>)</w:t>
      </w:r>
    </w:p>
    <w:p w14:paraId="5F861078" w14:textId="77777777" w:rsidR="00C81A79" w:rsidRDefault="00C81A79" w:rsidP="00C81A79">
      <w:pPr>
        <w:spacing w:line="276" w:lineRule="auto"/>
        <w:ind w:left="284"/>
        <w:jc w:val="both"/>
        <w:rPr>
          <w:rFonts w:asciiTheme="majorHAnsi" w:hAnsiTheme="majorHAnsi"/>
        </w:rPr>
      </w:pPr>
    </w:p>
    <w:p w14:paraId="777F3143" w14:textId="2792DFD7" w:rsidR="00C81A79" w:rsidRPr="00C81A79" w:rsidRDefault="00C81A79" w:rsidP="00C81A79">
      <w:pPr>
        <w:spacing w:line="276" w:lineRule="auto"/>
        <w:ind w:left="284"/>
        <w:jc w:val="both"/>
        <w:rPr>
          <w:rFonts w:asciiTheme="majorHAnsi" w:hAnsiTheme="majorHAnsi"/>
        </w:rPr>
      </w:pPr>
      <w:r>
        <w:rPr>
          <w:rFonts w:asciiTheme="majorHAnsi" w:hAnsiTheme="majorHAnsi"/>
        </w:rPr>
        <w:t xml:space="preserve">Ponudnik podatke o dodatnih kadrih vnese na obrazec </w:t>
      </w:r>
      <w:proofErr w:type="spellStart"/>
      <w:r w:rsidRPr="00C81A79">
        <w:rPr>
          <w:rFonts w:asciiTheme="majorHAnsi" w:hAnsiTheme="majorHAnsi"/>
          <w:b/>
          <w:bCs/>
        </w:rPr>
        <w:t>Obr</w:t>
      </w:r>
      <w:proofErr w:type="spellEnd"/>
      <w:r w:rsidRPr="00C81A79">
        <w:rPr>
          <w:rFonts w:asciiTheme="majorHAnsi" w:hAnsiTheme="majorHAnsi"/>
          <w:b/>
          <w:bCs/>
        </w:rPr>
        <w:t>. Kadri</w:t>
      </w:r>
      <w:r>
        <w:rPr>
          <w:rFonts w:asciiTheme="majorHAnsi" w:hAnsiTheme="majorHAnsi"/>
        </w:rPr>
        <w:t xml:space="preserve"> </w:t>
      </w:r>
      <w:r>
        <w:rPr>
          <w:rFonts w:asciiTheme="majorHAnsi" w:eastAsiaTheme="minorEastAsia" w:hAnsiTheme="majorHAnsi"/>
        </w:rPr>
        <w:t xml:space="preserve">ter </w:t>
      </w:r>
      <w:r w:rsidR="009F03D0">
        <w:rPr>
          <w:rFonts w:asciiTheme="majorHAnsi" w:eastAsiaTheme="minorEastAsia" w:hAnsiTheme="majorHAnsi"/>
        </w:rPr>
        <w:t>priloži</w:t>
      </w:r>
      <w:r w:rsidR="00F86962">
        <w:rPr>
          <w:rFonts w:asciiTheme="majorHAnsi" w:eastAsiaTheme="minorEastAsia" w:hAnsiTheme="majorHAnsi"/>
        </w:rPr>
        <w:t xml:space="preserve"> </w:t>
      </w:r>
      <w:r>
        <w:rPr>
          <w:rFonts w:asciiTheme="majorHAnsi" w:eastAsiaTheme="minorEastAsia" w:hAnsiTheme="majorHAnsi"/>
        </w:rPr>
        <w:t xml:space="preserve">kopije veljavnih </w:t>
      </w:r>
      <w:r>
        <w:rPr>
          <w:rFonts w:asciiTheme="majorHAnsi" w:eastAsiaTheme="minorEastAsia" w:hAnsiTheme="majorHAnsi"/>
          <w:b/>
          <w:bCs/>
        </w:rPr>
        <w:t xml:space="preserve">certifikatov (certifikat </w:t>
      </w:r>
      <w:proofErr w:type="spellStart"/>
      <w:r>
        <w:rPr>
          <w:rFonts w:asciiTheme="majorHAnsi" w:eastAsiaTheme="minorEastAsia" w:hAnsiTheme="majorHAnsi"/>
          <w:b/>
          <w:bCs/>
        </w:rPr>
        <w:t>ShakeSpeare</w:t>
      </w:r>
      <w:proofErr w:type="spellEnd"/>
      <w:r>
        <w:rPr>
          <w:rFonts w:asciiTheme="majorHAnsi" w:eastAsiaTheme="minorEastAsia" w:hAnsiTheme="majorHAnsi"/>
          <w:b/>
          <w:bCs/>
        </w:rPr>
        <w:t>;</w:t>
      </w:r>
      <w:r w:rsidRPr="00CA7400">
        <w:rPr>
          <w:rFonts w:asciiTheme="majorHAnsi" w:eastAsiaTheme="minorEastAsia" w:hAnsiTheme="majorHAnsi"/>
          <w:b/>
          <w:bCs/>
        </w:rPr>
        <w:t xml:space="preserve"> </w:t>
      </w:r>
      <w:r>
        <w:rPr>
          <w:rFonts w:asciiTheme="majorHAnsi" w:eastAsiaTheme="minorEastAsia" w:hAnsiTheme="majorHAnsi"/>
          <w:b/>
          <w:bCs/>
        </w:rPr>
        <w:t>certifikat Java EE)</w:t>
      </w:r>
      <w:r w:rsidRPr="00B60264">
        <w:rPr>
          <w:rFonts w:asciiTheme="majorHAnsi" w:eastAsiaTheme="minorEastAsia" w:hAnsiTheme="majorHAnsi"/>
        </w:rPr>
        <w:t>.</w:t>
      </w:r>
    </w:p>
    <w:p w14:paraId="3A692883" w14:textId="77777777" w:rsidR="00C81A79" w:rsidRDefault="00C81A79" w:rsidP="00C81A79">
      <w:pPr>
        <w:spacing w:line="276" w:lineRule="auto"/>
        <w:ind w:left="284"/>
        <w:jc w:val="both"/>
        <w:rPr>
          <w:rFonts w:asciiTheme="majorHAnsi" w:hAnsiTheme="majorHAnsi"/>
        </w:rPr>
      </w:pPr>
    </w:p>
    <w:p w14:paraId="406D26A6" w14:textId="40650D70" w:rsidR="009F03D0" w:rsidRPr="00C81A79" w:rsidRDefault="009F03D0" w:rsidP="009F03D0">
      <w:pPr>
        <w:spacing w:line="276" w:lineRule="auto"/>
        <w:ind w:left="284"/>
        <w:jc w:val="both"/>
        <w:rPr>
          <w:rFonts w:asciiTheme="majorHAnsi" w:hAnsiTheme="majorHAnsi"/>
          <w:b/>
          <w:bCs/>
        </w:rPr>
      </w:pPr>
    </w:p>
    <w:p w14:paraId="3A9092D9" w14:textId="047D1297" w:rsidR="005B3E5E" w:rsidRPr="00C81A79" w:rsidRDefault="005B3E5E" w:rsidP="00C81A79">
      <w:pPr>
        <w:spacing w:line="276" w:lineRule="auto"/>
        <w:ind w:left="284"/>
        <w:jc w:val="both"/>
        <w:rPr>
          <w:rFonts w:asciiTheme="majorHAnsi" w:hAnsiTheme="majorHAnsi"/>
        </w:rPr>
      </w:pPr>
      <w:r w:rsidRPr="00C81A79">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6" w:name="_Hlk11305205"/>
      <w:bookmarkStart w:id="17" w:name="_Hlk17203315"/>
      <w:bookmarkStart w:id="18"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9" w:name="_Hlk115064649"/>
      <w:bookmarkEnd w:id="16"/>
      <w:bookmarkEnd w:id="17"/>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38AF1403"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68F13DE5" w14:textId="20E41F7E" w:rsidR="002927FA"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w:t>
      </w:r>
      <w:r w:rsidR="009F03D0">
        <w:rPr>
          <w:rFonts w:asciiTheme="majorHAnsi" w:eastAsia="Trebuchet MS" w:hAnsiTheme="majorHAnsi"/>
          <w:b/>
          <w:bCs/>
        </w:rPr>
        <w:t>ih certifikatov</w:t>
      </w:r>
      <w:r w:rsidR="00D95BFD">
        <w:rPr>
          <w:rFonts w:asciiTheme="majorHAnsi" w:eastAsia="Trebuchet MS" w:hAnsiTheme="majorHAnsi"/>
          <w:b/>
          <w:bCs/>
        </w:rPr>
        <w:t xml:space="preserve"> </w:t>
      </w:r>
      <w:r w:rsidR="00D95BFD" w:rsidRPr="00D95BFD">
        <w:rPr>
          <w:rFonts w:asciiTheme="majorHAnsi" w:eastAsia="Trebuchet MS" w:hAnsiTheme="majorHAnsi"/>
        </w:rPr>
        <w:t>(za nominirane kadre in gospodarski subjekt)</w:t>
      </w:r>
    </w:p>
    <w:p w14:paraId="19D4C4BB" w14:textId="23519D59" w:rsidR="00D95BFD" w:rsidRDefault="00D95BFD"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Življenjepis/CV</w:t>
      </w:r>
    </w:p>
    <w:p w14:paraId="2F9F8E62" w14:textId="017B9478" w:rsidR="0066083E" w:rsidRPr="0066083E" w:rsidRDefault="002927FA"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P</w:t>
      </w:r>
      <w:r w:rsidRPr="002927FA">
        <w:rPr>
          <w:rFonts w:asciiTheme="majorHAnsi" w:eastAsia="Trebuchet MS" w:hAnsiTheme="majorHAnsi"/>
          <w:b/>
          <w:bCs/>
        </w:rPr>
        <w:t>otrdil</w:t>
      </w:r>
      <w:r>
        <w:rPr>
          <w:rFonts w:asciiTheme="majorHAnsi" w:eastAsia="Trebuchet MS" w:hAnsiTheme="majorHAnsi"/>
          <w:b/>
          <w:bCs/>
        </w:rPr>
        <w:t>a</w:t>
      </w:r>
      <w:r w:rsidRPr="002927FA">
        <w:rPr>
          <w:rFonts w:asciiTheme="majorHAnsi" w:eastAsia="Trebuchet MS" w:hAnsiTheme="majorHAnsi"/>
          <w:b/>
          <w:bCs/>
        </w:rPr>
        <w:t xml:space="preserve"> vseh bank</w:t>
      </w:r>
      <w:r w:rsidR="0066083E" w:rsidRPr="0066083E">
        <w:rPr>
          <w:rFonts w:asciiTheme="majorHAnsi" w:eastAsia="Trebuchet MS" w:hAnsiTheme="majorHAnsi"/>
          <w:b/>
          <w:bCs/>
        </w:rPr>
        <w:t xml:space="preserve"> </w:t>
      </w:r>
      <w:r>
        <w:rPr>
          <w:rFonts w:asciiTheme="majorHAnsi" w:eastAsia="Trebuchet MS" w:hAnsiTheme="majorHAnsi"/>
          <w:b/>
          <w:bCs/>
        </w:rPr>
        <w:t>ali enakovredno drugo dokazilo</w:t>
      </w:r>
    </w:p>
    <w:p w14:paraId="3E08C9BC" w14:textId="55BF7E52" w:rsidR="00CC696D" w:rsidRDefault="00CC696D"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Ponudbeni predračun</w:t>
      </w:r>
    </w:p>
    <w:p w14:paraId="2A54FD76" w14:textId="789D1A59"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9"/>
    <w:p w14:paraId="152115F1" w14:textId="35F7D441" w:rsidR="0066083E" w:rsidRDefault="0066083E" w:rsidP="005B3E5E">
      <w:pPr>
        <w:spacing w:line="276" w:lineRule="auto"/>
        <w:jc w:val="both"/>
        <w:rPr>
          <w:rFonts w:asciiTheme="majorHAnsi" w:hAnsiTheme="majorHAnsi"/>
        </w:rPr>
      </w:pPr>
    </w:p>
    <w:p w14:paraId="1AC592D4" w14:textId="49870435" w:rsidR="005B3E5E" w:rsidRPr="00843ED0" w:rsidRDefault="0069457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xml:space="preserve"> v nadaljevanju navedene </w:t>
      </w:r>
      <w:r w:rsidR="0066083E">
        <w:rPr>
          <w:rFonts w:asciiTheme="majorHAnsi" w:hAnsiTheme="majorHAnsi"/>
        </w:rPr>
        <w:t>dokumentacije</w:t>
      </w:r>
      <w:r w:rsidR="005B3E5E" w:rsidRPr="00843ED0">
        <w:rPr>
          <w:rFonts w:asciiTheme="majorHAnsi" w:hAnsiTheme="majorHAnsi"/>
        </w:rPr>
        <w:t xml:space="preserve"> ni potrebno </w:t>
      </w:r>
      <w:r w:rsidR="0066083E">
        <w:rPr>
          <w:rFonts w:asciiTheme="majorHAnsi" w:hAnsiTheme="majorHAnsi"/>
        </w:rPr>
        <w:t>predložiti</w:t>
      </w:r>
      <w:r w:rsidR="005B3E5E" w:rsidRPr="00843ED0">
        <w:rPr>
          <w:rFonts w:asciiTheme="majorHAnsi" w:hAnsiTheme="majorHAnsi"/>
        </w:rPr>
        <w:t>:</w:t>
      </w:r>
    </w:p>
    <w:p w14:paraId="289E82F1" w14:textId="17A353B3" w:rsidR="005B3E5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7C658A6B" w14:textId="348448AF" w:rsidR="0069457E" w:rsidRPr="0066083E" w:rsidRDefault="0069457E" w:rsidP="0066083E">
      <w:pPr>
        <w:numPr>
          <w:ilvl w:val="0"/>
          <w:numId w:val="29"/>
        </w:numPr>
        <w:spacing w:line="276" w:lineRule="auto"/>
        <w:ind w:left="709" w:right="20" w:hanging="425"/>
        <w:jc w:val="both"/>
        <w:rPr>
          <w:rFonts w:asciiTheme="majorHAnsi" w:eastAsia="Trebuchet MS" w:hAnsiTheme="majorHAnsi"/>
        </w:rPr>
      </w:pPr>
      <w:proofErr w:type="spellStart"/>
      <w:r>
        <w:rPr>
          <w:rFonts w:asciiTheme="majorHAnsi" w:eastAsia="Trebuchet MS" w:hAnsiTheme="majorHAnsi"/>
        </w:rPr>
        <w:t>Obr</w:t>
      </w:r>
      <w:proofErr w:type="spellEnd"/>
      <w:r>
        <w:rPr>
          <w:rFonts w:asciiTheme="majorHAnsi" w:eastAsia="Trebuchet MS" w:hAnsiTheme="majorHAnsi"/>
        </w:rPr>
        <w:t xml:space="preserve">. Vzorec DPA ter </w:t>
      </w:r>
      <w:proofErr w:type="spellStart"/>
      <w:r>
        <w:rPr>
          <w:rFonts w:asciiTheme="majorHAnsi" w:eastAsia="Trebuchet MS" w:hAnsiTheme="majorHAnsi"/>
        </w:rPr>
        <w:t>Obr</w:t>
      </w:r>
      <w:proofErr w:type="spellEnd"/>
      <w:r>
        <w:rPr>
          <w:rFonts w:asciiTheme="majorHAnsi" w:eastAsia="Trebuchet MS" w:hAnsiTheme="majorHAnsi"/>
        </w:rPr>
        <w:t>. Vzorec DPA (priloga),</w:t>
      </w:r>
    </w:p>
    <w:p w14:paraId="7D883E15" w14:textId="2B387484" w:rsidR="0066083E" w:rsidRDefault="005B3E5E" w:rsidP="00B5285F">
      <w:pPr>
        <w:numPr>
          <w:ilvl w:val="0"/>
          <w:numId w:val="29"/>
        </w:numPr>
        <w:spacing w:line="276" w:lineRule="auto"/>
        <w:ind w:left="709" w:right="20" w:hanging="425"/>
        <w:jc w:val="both"/>
        <w:rPr>
          <w:rFonts w:asciiTheme="majorHAnsi" w:eastAsia="Trebuchet MS" w:hAnsiTheme="majorHAnsi"/>
        </w:rPr>
      </w:pPr>
      <w:proofErr w:type="spellStart"/>
      <w:r w:rsidRPr="009F03D0">
        <w:rPr>
          <w:rFonts w:asciiTheme="majorHAnsi" w:eastAsia="Trebuchet MS" w:hAnsiTheme="majorHAnsi"/>
        </w:rPr>
        <w:t>O</w:t>
      </w:r>
      <w:r w:rsidR="0066083E" w:rsidRPr="009F03D0">
        <w:rPr>
          <w:rFonts w:asciiTheme="majorHAnsi" w:eastAsia="Trebuchet MS" w:hAnsiTheme="majorHAnsi"/>
        </w:rPr>
        <w:t>br</w:t>
      </w:r>
      <w:proofErr w:type="spellEnd"/>
      <w:r w:rsidR="0066083E" w:rsidRPr="009F03D0">
        <w:rPr>
          <w:rFonts w:asciiTheme="majorHAnsi" w:eastAsia="Trebuchet MS" w:hAnsiTheme="majorHAnsi"/>
        </w:rPr>
        <w:t xml:space="preserve">. </w:t>
      </w:r>
      <w:r w:rsidRPr="009F03D0">
        <w:rPr>
          <w:rFonts w:asciiTheme="majorHAnsi" w:eastAsia="Trebuchet MS" w:hAnsiTheme="majorHAnsi"/>
        </w:rPr>
        <w:t>Garancija za dobro izvedbo posla</w:t>
      </w:r>
      <w:r w:rsidR="009F03D0">
        <w:rPr>
          <w:rFonts w:asciiTheme="majorHAnsi" w:eastAsia="Trebuchet MS" w:hAnsiTheme="majorHAnsi"/>
        </w:rPr>
        <w:t>,</w:t>
      </w:r>
    </w:p>
    <w:p w14:paraId="73B6297E" w14:textId="77777777" w:rsidR="0069457E" w:rsidRDefault="009F03D0" w:rsidP="00B5285F">
      <w:pPr>
        <w:numPr>
          <w:ilvl w:val="0"/>
          <w:numId w:val="29"/>
        </w:numPr>
        <w:spacing w:line="276" w:lineRule="auto"/>
        <w:ind w:left="709" w:right="20" w:hanging="425"/>
        <w:jc w:val="both"/>
        <w:rPr>
          <w:rFonts w:asciiTheme="majorHAnsi" w:eastAsia="Trebuchet MS" w:hAnsiTheme="majorHAnsi"/>
        </w:rPr>
      </w:pPr>
      <w:r w:rsidRPr="00DA51EF">
        <w:rPr>
          <w:rFonts w:asciiTheme="majorHAnsi" w:eastAsia="Trebuchet MS" w:hAnsiTheme="majorHAnsi"/>
        </w:rPr>
        <w:t>Strokovne zahteve (pogoji) naročnika</w:t>
      </w:r>
      <w:r w:rsidR="0069457E">
        <w:rPr>
          <w:rFonts w:asciiTheme="majorHAnsi" w:eastAsia="Trebuchet MS" w:hAnsiTheme="majorHAnsi"/>
        </w:rPr>
        <w:t>,</w:t>
      </w:r>
    </w:p>
    <w:p w14:paraId="75647F9E" w14:textId="0C993970" w:rsidR="009F03D0" w:rsidRPr="00DA51EF" w:rsidRDefault="0069457E" w:rsidP="00B5285F">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Izhodni načrt</w:t>
      </w:r>
      <w:r w:rsidR="009F03D0" w:rsidRPr="00DA51EF">
        <w:rPr>
          <w:rFonts w:asciiTheme="majorHAnsi" w:eastAsia="Trebuchet MS" w:hAnsiTheme="majorHAnsi"/>
        </w:rPr>
        <w:t>.</w:t>
      </w:r>
    </w:p>
    <w:p w14:paraId="1413ABE3" w14:textId="77777777" w:rsidR="0069457E" w:rsidRDefault="0069457E" w:rsidP="0069457E">
      <w:pPr>
        <w:spacing w:line="276" w:lineRule="auto"/>
        <w:ind w:right="20"/>
        <w:jc w:val="both"/>
        <w:rPr>
          <w:rFonts w:asciiTheme="majorHAnsi" w:eastAsia="Trebuchet MS" w:hAnsiTheme="majorHAnsi"/>
        </w:rPr>
      </w:pPr>
    </w:p>
    <w:p w14:paraId="0EF20149" w14:textId="5B5FF29C" w:rsidR="0066083E" w:rsidRPr="0066083E" w:rsidRDefault="0069457E" w:rsidP="0066083E">
      <w:pPr>
        <w:spacing w:line="276" w:lineRule="auto"/>
        <w:ind w:right="20"/>
        <w:jc w:val="both"/>
        <w:rPr>
          <w:rFonts w:asciiTheme="majorHAnsi" w:eastAsia="Trebuchet MS" w:hAnsiTheme="majorHAnsi"/>
        </w:rPr>
      </w:pPr>
      <w:r>
        <w:rPr>
          <w:rFonts w:asciiTheme="majorHAnsi" w:hAnsiTheme="majorHAnsi"/>
        </w:rPr>
        <w:t xml:space="preserve">Ponudnik z oddajo ponudbe potrjuje, da je seznanjen in se strinja z vsebino vseh zgoraj navedenih dokumentov. </w:t>
      </w:r>
      <w:r w:rsidR="0066083E">
        <w:rPr>
          <w:rFonts w:asciiTheme="majorHAnsi" w:eastAsia="Trebuchet MS" w:hAnsiTheme="majorHAnsi"/>
        </w:rPr>
        <w:t>Navedene dokumente predloži izbrani izvajalec v fazi sklenitve pogodbe o izvedbi javnega naročila.</w:t>
      </w:r>
    </w:p>
    <w:bookmarkEnd w:id="18"/>
    <w:p w14:paraId="64AACC2E" w14:textId="53A1E96F" w:rsidR="005B3E5E" w:rsidRPr="00843ED0" w:rsidRDefault="0097186C" w:rsidP="005B3E5E">
      <w:pPr>
        <w:widowControl w:val="0"/>
        <w:spacing w:line="276" w:lineRule="auto"/>
        <w:ind w:left="284"/>
        <w:jc w:val="both"/>
        <w:rPr>
          <w:rFonts w:asciiTheme="majorHAnsi" w:hAnsiTheme="majorHAnsi"/>
        </w:rPr>
      </w:pPr>
      <w:r>
        <w:rPr>
          <w:rFonts w:asciiTheme="majorHAnsi" w:hAnsiTheme="majorHAnsi"/>
        </w:rPr>
        <w:t xml:space="preserve"> </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722AE617"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F03D0">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9F03D0">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E1A78" w14:textId="77777777" w:rsidR="00B12C3A" w:rsidRDefault="00B12C3A" w:rsidP="00067AAF">
      <w:r>
        <w:separator/>
      </w:r>
    </w:p>
  </w:endnote>
  <w:endnote w:type="continuationSeparator" w:id="0">
    <w:p w14:paraId="73E10703" w14:textId="77777777" w:rsidR="00B12C3A" w:rsidRDefault="00B12C3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23E2F" w14:textId="77777777" w:rsidR="00B12C3A" w:rsidRDefault="00B12C3A" w:rsidP="00067AAF">
      <w:r>
        <w:separator/>
      </w:r>
    </w:p>
  </w:footnote>
  <w:footnote w:type="continuationSeparator" w:id="0">
    <w:p w14:paraId="0452E357" w14:textId="77777777" w:rsidR="00B12C3A" w:rsidRDefault="00B12C3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EE268F"/>
    <w:multiLevelType w:val="hybridMultilevel"/>
    <w:tmpl w:val="9140CB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A3C0A91"/>
    <w:multiLevelType w:val="hybridMultilevel"/>
    <w:tmpl w:val="61BCD178"/>
    <w:lvl w:ilvl="0" w:tplc="3D0C6EF6">
      <w:numFmt w:val="bullet"/>
      <w:lvlText w:val="•"/>
      <w:lvlJc w:val="left"/>
      <w:pPr>
        <w:ind w:left="644" w:hanging="360"/>
      </w:pPr>
      <w:rPr>
        <w:rFonts w:ascii="Cambria" w:eastAsiaTheme="minorEastAsia"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50E1F7A"/>
    <w:multiLevelType w:val="hybridMultilevel"/>
    <w:tmpl w:val="A4886AC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0E37A1"/>
    <w:multiLevelType w:val="hybridMultilevel"/>
    <w:tmpl w:val="BDC6CFCC"/>
    <w:lvl w:ilvl="0" w:tplc="0904611A">
      <w:start w:val="1"/>
      <w:numFmt w:val="bullet"/>
      <w:lvlText w:val="-"/>
      <w:lvlJc w:val="left"/>
      <w:pPr>
        <w:ind w:left="644" w:hanging="360"/>
      </w:pPr>
      <w:rPr>
        <w:rFonts w:ascii="Courier New" w:hAnsi="Courier New"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19"/>
  </w:num>
  <w:num w:numId="3" w16cid:durableId="1573853017">
    <w:abstractNumId w:val="20"/>
  </w:num>
  <w:num w:numId="4" w16cid:durableId="328212076">
    <w:abstractNumId w:val="25"/>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19"/>
    <w:lvlOverride w:ilvl="0">
      <w:startOverride w:val="1"/>
    </w:lvlOverride>
  </w:num>
  <w:num w:numId="13" w16cid:durableId="2017340507">
    <w:abstractNumId w:val="23"/>
  </w:num>
  <w:num w:numId="14" w16cid:durableId="397753269">
    <w:abstractNumId w:val="10"/>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9"/>
  </w:num>
  <w:num w:numId="22" w16cid:durableId="526411603">
    <w:abstractNumId w:val="0"/>
  </w:num>
  <w:num w:numId="23" w16cid:durableId="1352296764">
    <w:abstractNumId w:val="26"/>
  </w:num>
  <w:num w:numId="24" w16cid:durableId="704796660">
    <w:abstractNumId w:val="7"/>
  </w:num>
  <w:num w:numId="25" w16cid:durableId="1522816413">
    <w:abstractNumId w:val="28"/>
  </w:num>
  <w:num w:numId="26" w16cid:durableId="403533522">
    <w:abstractNumId w:val="7"/>
  </w:num>
  <w:num w:numId="27" w16cid:durableId="1216968023">
    <w:abstractNumId w:val="16"/>
  </w:num>
  <w:num w:numId="28" w16cid:durableId="1845046596">
    <w:abstractNumId w:val="7"/>
  </w:num>
  <w:num w:numId="29" w16cid:durableId="1479612219">
    <w:abstractNumId w:val="30"/>
  </w:num>
  <w:num w:numId="30" w16cid:durableId="63799217">
    <w:abstractNumId w:val="17"/>
  </w:num>
  <w:num w:numId="31" w16cid:durableId="1064452816">
    <w:abstractNumId w:val="7"/>
  </w:num>
  <w:num w:numId="32" w16cid:durableId="412094903">
    <w:abstractNumId w:val="27"/>
  </w:num>
  <w:num w:numId="33" w16cid:durableId="1813137213">
    <w:abstractNumId w:val="8"/>
  </w:num>
  <w:num w:numId="34" w16cid:durableId="49766671">
    <w:abstractNumId w:val="2"/>
  </w:num>
  <w:num w:numId="35" w16cid:durableId="1254820440">
    <w:abstractNumId w:val="24"/>
  </w:num>
  <w:num w:numId="36" w16cid:durableId="137957507">
    <w:abstractNumId w:val="9"/>
  </w:num>
  <w:num w:numId="37" w16cid:durableId="1785611489">
    <w:abstractNumId w:val="14"/>
  </w:num>
  <w:num w:numId="38" w16cid:durableId="1615286622">
    <w:abstractNumId w:val="6"/>
  </w:num>
  <w:num w:numId="39" w16cid:durableId="545021717">
    <w:abstractNumId w:val="22"/>
  </w:num>
  <w:num w:numId="40" w16cid:durableId="19739002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4E2D"/>
    <w:rsid w:val="000C5AD5"/>
    <w:rsid w:val="000C7294"/>
    <w:rsid w:val="000D0401"/>
    <w:rsid w:val="000D10DB"/>
    <w:rsid w:val="000D2968"/>
    <w:rsid w:val="000D573D"/>
    <w:rsid w:val="000D5F8F"/>
    <w:rsid w:val="000E288B"/>
    <w:rsid w:val="000E329E"/>
    <w:rsid w:val="000E356D"/>
    <w:rsid w:val="000E5DAD"/>
    <w:rsid w:val="000E7B6D"/>
    <w:rsid w:val="000F1374"/>
    <w:rsid w:val="000F1568"/>
    <w:rsid w:val="000F27FA"/>
    <w:rsid w:val="000F300A"/>
    <w:rsid w:val="000F35B9"/>
    <w:rsid w:val="000F7903"/>
    <w:rsid w:val="000F7EA4"/>
    <w:rsid w:val="0010055B"/>
    <w:rsid w:val="00100772"/>
    <w:rsid w:val="00100876"/>
    <w:rsid w:val="00100B53"/>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66FB"/>
    <w:rsid w:val="001A187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1F7DF9"/>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27FA"/>
    <w:rsid w:val="00294073"/>
    <w:rsid w:val="002942B6"/>
    <w:rsid w:val="0029581A"/>
    <w:rsid w:val="0029678F"/>
    <w:rsid w:val="002A1AA0"/>
    <w:rsid w:val="002A2891"/>
    <w:rsid w:val="002A3FA0"/>
    <w:rsid w:val="002A74C4"/>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9B"/>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629B"/>
    <w:rsid w:val="003F73FE"/>
    <w:rsid w:val="00401034"/>
    <w:rsid w:val="00401A9E"/>
    <w:rsid w:val="00413AF7"/>
    <w:rsid w:val="0041426B"/>
    <w:rsid w:val="00414E32"/>
    <w:rsid w:val="004166B0"/>
    <w:rsid w:val="004200B2"/>
    <w:rsid w:val="00420E84"/>
    <w:rsid w:val="00421A35"/>
    <w:rsid w:val="00422347"/>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15"/>
    <w:rsid w:val="004C5133"/>
    <w:rsid w:val="004D0779"/>
    <w:rsid w:val="004D1C9A"/>
    <w:rsid w:val="004D2143"/>
    <w:rsid w:val="004D34D2"/>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5B3A"/>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70EF"/>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457E"/>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342D"/>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517E"/>
    <w:rsid w:val="007F774A"/>
    <w:rsid w:val="00801331"/>
    <w:rsid w:val="00803487"/>
    <w:rsid w:val="00804C05"/>
    <w:rsid w:val="0080689C"/>
    <w:rsid w:val="00810457"/>
    <w:rsid w:val="00810E51"/>
    <w:rsid w:val="00811700"/>
    <w:rsid w:val="00813BDF"/>
    <w:rsid w:val="00820AE1"/>
    <w:rsid w:val="00820AEC"/>
    <w:rsid w:val="00826C4E"/>
    <w:rsid w:val="0082718B"/>
    <w:rsid w:val="00831D35"/>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07F8"/>
    <w:rsid w:val="008B0926"/>
    <w:rsid w:val="008B211B"/>
    <w:rsid w:val="008B795F"/>
    <w:rsid w:val="008C0090"/>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8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03D0"/>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4CC"/>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4B04"/>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318D5"/>
    <w:rsid w:val="00C343B5"/>
    <w:rsid w:val="00C347DF"/>
    <w:rsid w:val="00C34D62"/>
    <w:rsid w:val="00C40BF1"/>
    <w:rsid w:val="00C4130B"/>
    <w:rsid w:val="00C420E8"/>
    <w:rsid w:val="00C43031"/>
    <w:rsid w:val="00C43AD5"/>
    <w:rsid w:val="00C44A80"/>
    <w:rsid w:val="00C50B0C"/>
    <w:rsid w:val="00C538B1"/>
    <w:rsid w:val="00C53B70"/>
    <w:rsid w:val="00C542B9"/>
    <w:rsid w:val="00C54BDB"/>
    <w:rsid w:val="00C5598F"/>
    <w:rsid w:val="00C56354"/>
    <w:rsid w:val="00C56A2C"/>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1A79"/>
    <w:rsid w:val="00C834BC"/>
    <w:rsid w:val="00C83DDF"/>
    <w:rsid w:val="00C8786B"/>
    <w:rsid w:val="00C91B40"/>
    <w:rsid w:val="00C93A05"/>
    <w:rsid w:val="00C93A2C"/>
    <w:rsid w:val="00C94AE1"/>
    <w:rsid w:val="00C95B0B"/>
    <w:rsid w:val="00C97AFE"/>
    <w:rsid w:val="00CA003B"/>
    <w:rsid w:val="00CA19D3"/>
    <w:rsid w:val="00CA5AE0"/>
    <w:rsid w:val="00CA71DB"/>
    <w:rsid w:val="00CA7400"/>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C696D"/>
    <w:rsid w:val="00CD352A"/>
    <w:rsid w:val="00CD6357"/>
    <w:rsid w:val="00CD7EBD"/>
    <w:rsid w:val="00CE3285"/>
    <w:rsid w:val="00CE3608"/>
    <w:rsid w:val="00CE3D10"/>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1D3"/>
    <w:rsid w:val="00D31679"/>
    <w:rsid w:val="00D316E2"/>
    <w:rsid w:val="00D3364F"/>
    <w:rsid w:val="00D34110"/>
    <w:rsid w:val="00D346EA"/>
    <w:rsid w:val="00D34D97"/>
    <w:rsid w:val="00D406C6"/>
    <w:rsid w:val="00D42A1D"/>
    <w:rsid w:val="00D433EF"/>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71EE"/>
    <w:rsid w:val="00D928BD"/>
    <w:rsid w:val="00D95BFD"/>
    <w:rsid w:val="00D96691"/>
    <w:rsid w:val="00D96F88"/>
    <w:rsid w:val="00D97C33"/>
    <w:rsid w:val="00DA1326"/>
    <w:rsid w:val="00DA1691"/>
    <w:rsid w:val="00DA2047"/>
    <w:rsid w:val="00DA23F9"/>
    <w:rsid w:val="00DA2E60"/>
    <w:rsid w:val="00DA48B9"/>
    <w:rsid w:val="00DA51EF"/>
    <w:rsid w:val="00DA578E"/>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25C8"/>
    <w:rsid w:val="00DE4EB0"/>
    <w:rsid w:val="00DE5486"/>
    <w:rsid w:val="00DE55BB"/>
    <w:rsid w:val="00DE764E"/>
    <w:rsid w:val="00DF0B45"/>
    <w:rsid w:val="00DF10E0"/>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18D5"/>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7065"/>
    <w:rsid w:val="00EE721D"/>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4A2"/>
    <w:rsid w:val="00F37E72"/>
    <w:rsid w:val="00F4318E"/>
    <w:rsid w:val="00F43A90"/>
    <w:rsid w:val="00F43C45"/>
    <w:rsid w:val="00F45118"/>
    <w:rsid w:val="00F455A5"/>
    <w:rsid w:val="00F45FE6"/>
    <w:rsid w:val="00F474BC"/>
    <w:rsid w:val="00F50B99"/>
    <w:rsid w:val="00F515E9"/>
    <w:rsid w:val="00F54B31"/>
    <w:rsid w:val="00F55179"/>
    <w:rsid w:val="00F57E93"/>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86962"/>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1501"/>
    <w:rsid w:val="00FC31F3"/>
    <w:rsid w:val="00FC378E"/>
    <w:rsid w:val="00FC4D9D"/>
    <w:rsid w:val="00FD1A4A"/>
    <w:rsid w:val="00FD372A"/>
    <w:rsid w:val="00FD37A8"/>
    <w:rsid w:val="00FD3BFF"/>
    <w:rsid w:val="00FD6956"/>
    <w:rsid w:val="00FD72A1"/>
    <w:rsid w:val="00FE002D"/>
    <w:rsid w:val="00FE078A"/>
    <w:rsid w:val="00FE1C10"/>
    <w:rsid w:val="00FE4193"/>
    <w:rsid w:val="00FE6707"/>
    <w:rsid w:val="00FF07C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9F03D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15</Pages>
  <Words>4985</Words>
  <Characters>30018</Characters>
  <Application>Microsoft Office Word</Application>
  <DocSecurity>0</DocSecurity>
  <Lines>250</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34934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61</cp:revision>
  <cp:lastPrinted>2019-08-05T10:16:00Z</cp:lastPrinted>
  <dcterms:created xsi:type="dcterms:W3CDTF">2022-09-29T14:33:00Z</dcterms:created>
  <dcterms:modified xsi:type="dcterms:W3CDTF">2024-07-26T13:09:00Z</dcterms:modified>
  <cp:category/>
</cp:coreProperties>
</file>