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58DA18" w14:textId="02072EC5" w:rsidR="00843ED0" w:rsidRPr="00F8172F" w:rsidRDefault="00EB1B20" w:rsidP="00843ED0">
      <w:pPr>
        <w:spacing w:line="276" w:lineRule="auto"/>
        <w:rPr>
          <w:rFonts w:asciiTheme="majorHAnsi" w:hAnsiTheme="majorHAnsi" w:cstheme="minorHAnsi"/>
          <w:sz w:val="22"/>
        </w:rPr>
      </w:pPr>
      <w:bookmarkStart w:id="0" w:name="_Hlk175927270"/>
      <w:r>
        <w:rPr>
          <w:rFonts w:asciiTheme="majorHAnsi" w:hAnsiTheme="majorHAnsi" w:cstheme="minorHAnsi"/>
          <w:sz w:val="22"/>
        </w:rPr>
        <w:t>Javni n</w:t>
      </w:r>
      <w:r w:rsidR="00843ED0" w:rsidRPr="00F8172F">
        <w:rPr>
          <w:rFonts w:asciiTheme="majorHAnsi" w:hAnsiTheme="majorHAnsi" w:cstheme="minorHAnsi"/>
          <w:sz w:val="22"/>
        </w:rPr>
        <w:t>aročnik:</w:t>
      </w:r>
    </w:p>
    <w:p w14:paraId="360B2B39" w14:textId="77777777" w:rsidR="00730372" w:rsidRPr="00730372" w:rsidRDefault="00730372" w:rsidP="00730372">
      <w:pPr>
        <w:spacing w:line="276" w:lineRule="auto"/>
        <w:rPr>
          <w:rFonts w:asciiTheme="majorHAnsi" w:hAnsiTheme="majorHAnsi" w:cstheme="minorHAnsi"/>
          <w:b/>
          <w:bCs/>
          <w:color w:val="008080"/>
          <w:sz w:val="22"/>
        </w:rPr>
      </w:pPr>
      <w:bookmarkStart w:id="1" w:name="_Hlk114725820"/>
      <w:bookmarkStart w:id="2" w:name="_Hlk115066294"/>
      <w:r w:rsidRPr="00730372">
        <w:rPr>
          <w:rFonts w:asciiTheme="majorHAnsi" w:hAnsiTheme="majorHAnsi" w:cstheme="minorHAnsi"/>
          <w:b/>
          <w:bCs/>
          <w:color w:val="008080"/>
          <w:sz w:val="22"/>
        </w:rPr>
        <w:t xml:space="preserve">ZDRAVSTVENI DOM PIRAN </w:t>
      </w:r>
    </w:p>
    <w:p w14:paraId="5D2C929B" w14:textId="23876E4F" w:rsidR="00730372" w:rsidRPr="00730372" w:rsidRDefault="00730372" w:rsidP="00730372">
      <w:pPr>
        <w:spacing w:line="276" w:lineRule="auto"/>
        <w:rPr>
          <w:rFonts w:asciiTheme="majorHAnsi" w:hAnsiTheme="majorHAnsi" w:cstheme="minorHAnsi"/>
          <w:color w:val="008080"/>
          <w:sz w:val="22"/>
        </w:rPr>
      </w:pPr>
      <w:r w:rsidRPr="00730372">
        <w:rPr>
          <w:rFonts w:asciiTheme="majorHAnsi" w:hAnsiTheme="majorHAnsi" w:cstheme="minorHAnsi"/>
          <w:color w:val="008080"/>
          <w:sz w:val="22"/>
        </w:rPr>
        <w:t xml:space="preserve">CESTA SOLINARJEV 1, </w:t>
      </w:r>
      <w:r w:rsidR="003F1230">
        <w:rPr>
          <w:rFonts w:asciiTheme="majorHAnsi" w:hAnsiTheme="majorHAnsi" w:cstheme="minorHAnsi"/>
          <w:color w:val="008080"/>
          <w:sz w:val="22"/>
        </w:rPr>
        <w:t>LUCIJA</w:t>
      </w:r>
    </w:p>
    <w:p w14:paraId="48C8EBAB" w14:textId="21C39B70" w:rsidR="00730372" w:rsidRPr="00730372" w:rsidRDefault="00730372" w:rsidP="00730372">
      <w:pPr>
        <w:spacing w:line="276" w:lineRule="auto"/>
        <w:rPr>
          <w:rFonts w:asciiTheme="majorHAnsi" w:hAnsiTheme="majorHAnsi" w:cstheme="minorHAnsi"/>
          <w:color w:val="008080"/>
          <w:sz w:val="22"/>
        </w:rPr>
      </w:pPr>
      <w:r w:rsidRPr="00730372">
        <w:rPr>
          <w:rFonts w:asciiTheme="majorHAnsi" w:hAnsiTheme="majorHAnsi" w:cstheme="minorHAnsi"/>
          <w:color w:val="008080"/>
          <w:sz w:val="22"/>
        </w:rPr>
        <w:t xml:space="preserve">6320 PORTOROŽ </w:t>
      </w:r>
    </w:p>
    <w:bookmarkEnd w:id="1"/>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2"/>
    <w:p w14:paraId="798ECDB9" w14:textId="0F57B196" w:rsidR="00843ED0" w:rsidRPr="00F8172F" w:rsidRDefault="00843ED0" w:rsidP="00843ED0">
      <w:pPr>
        <w:spacing w:line="276" w:lineRule="auto"/>
        <w:rPr>
          <w:rFonts w:asciiTheme="majorHAnsi" w:hAnsiTheme="majorHAnsi" w:cstheme="minorHAnsi"/>
          <w:sz w:val="22"/>
        </w:rPr>
      </w:pPr>
      <w:r w:rsidRPr="00F8172F">
        <w:rPr>
          <w:rFonts w:asciiTheme="majorHAnsi" w:hAnsiTheme="majorHAnsi" w:cstheme="minorHAnsi"/>
          <w:sz w:val="22"/>
        </w:rPr>
        <w:t xml:space="preserve">Datum: </w:t>
      </w:r>
      <w:r w:rsidR="0058404C">
        <w:rPr>
          <w:rFonts w:asciiTheme="majorHAnsi" w:hAnsiTheme="majorHAnsi" w:cstheme="minorHAnsi"/>
          <w:sz w:val="22"/>
        </w:rPr>
        <w:t>5. 11. 2024</w:t>
      </w: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70055F64"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730372" w:rsidRPr="00730372">
        <w:rPr>
          <w:rFonts w:asciiTheme="majorHAnsi" w:hAnsiTheme="majorHAnsi" w:cstheme="minorHAnsi"/>
          <w:b/>
          <w:color w:val="008080"/>
          <w:sz w:val="36"/>
          <w:szCs w:val="36"/>
        </w:rPr>
        <w:t>DOBAVA ZDRAVIL ZA POTREBE ZD PIRAN</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1513E7C6" w14:textId="27FA4795" w:rsidR="00730372" w:rsidRPr="00730372" w:rsidRDefault="00843ED0" w:rsidP="00730372">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730372" w:rsidRPr="00730372">
        <w:rPr>
          <w:rFonts w:asciiTheme="majorHAnsi" w:hAnsiTheme="majorHAnsi" w:cstheme="minorHAnsi"/>
          <w:sz w:val="22"/>
          <w:szCs w:val="28"/>
        </w:rPr>
        <w:t xml:space="preserve">Zdravstveni dom Piran </w:t>
      </w:r>
    </w:p>
    <w:p w14:paraId="7D49600B" w14:textId="37AF5FE9" w:rsidR="00843ED0" w:rsidRPr="00F8172F" w:rsidRDefault="00730372" w:rsidP="00730372">
      <w:pPr>
        <w:ind w:left="3836" w:firstLine="708"/>
        <w:rPr>
          <w:rFonts w:asciiTheme="majorHAnsi" w:hAnsiTheme="majorHAnsi" w:cstheme="minorHAnsi"/>
          <w:sz w:val="22"/>
        </w:rPr>
      </w:pPr>
      <w:r w:rsidRPr="00730372">
        <w:rPr>
          <w:rFonts w:asciiTheme="majorHAnsi" w:hAnsiTheme="majorHAnsi" w:cstheme="minorHAnsi"/>
          <w:sz w:val="22"/>
          <w:szCs w:val="28"/>
        </w:rPr>
        <w:t>Matjaž Krajnc, direktor</w:t>
      </w:r>
    </w:p>
    <w:p w14:paraId="24ED7727" w14:textId="77777777" w:rsidR="00730372" w:rsidRDefault="00730372" w:rsidP="00843ED0">
      <w:pPr>
        <w:spacing w:line="276" w:lineRule="auto"/>
        <w:jc w:val="center"/>
        <w:rPr>
          <w:rFonts w:asciiTheme="majorHAnsi" w:hAnsiTheme="majorHAnsi" w:cstheme="minorHAnsi"/>
          <w:b/>
          <w:sz w:val="22"/>
        </w:rPr>
      </w:pPr>
    </w:p>
    <w:p w14:paraId="4CB15881" w14:textId="77777777" w:rsidR="00730372" w:rsidRDefault="00730372" w:rsidP="00843ED0">
      <w:pPr>
        <w:spacing w:line="276" w:lineRule="auto"/>
        <w:jc w:val="center"/>
        <w:rPr>
          <w:rFonts w:asciiTheme="majorHAnsi" w:hAnsiTheme="majorHAnsi" w:cstheme="minorHAnsi"/>
          <w:b/>
          <w:sz w:val="22"/>
        </w:rPr>
      </w:pPr>
    </w:p>
    <w:p w14:paraId="0CB138BC" w14:textId="77777777" w:rsidR="00730372" w:rsidRDefault="00730372" w:rsidP="00843ED0">
      <w:pPr>
        <w:spacing w:line="276" w:lineRule="auto"/>
        <w:jc w:val="center"/>
        <w:rPr>
          <w:rFonts w:asciiTheme="majorHAnsi" w:hAnsiTheme="majorHAnsi" w:cstheme="minorHAnsi"/>
          <w:b/>
          <w:sz w:val="22"/>
        </w:rPr>
      </w:pPr>
    </w:p>
    <w:p w14:paraId="205DEFCF" w14:textId="77777777" w:rsidR="00730372" w:rsidRDefault="00730372" w:rsidP="00843ED0">
      <w:pPr>
        <w:spacing w:line="276" w:lineRule="auto"/>
        <w:jc w:val="center"/>
        <w:rPr>
          <w:rFonts w:asciiTheme="majorHAnsi" w:hAnsiTheme="majorHAnsi" w:cstheme="minorHAnsi"/>
          <w:b/>
          <w:sz w:val="22"/>
        </w:rPr>
      </w:pPr>
    </w:p>
    <w:p w14:paraId="0F7A5042" w14:textId="77777777" w:rsidR="00730372" w:rsidRDefault="00730372" w:rsidP="00843ED0">
      <w:pPr>
        <w:spacing w:line="276" w:lineRule="auto"/>
        <w:jc w:val="center"/>
        <w:rPr>
          <w:rFonts w:asciiTheme="majorHAnsi" w:hAnsiTheme="majorHAnsi" w:cstheme="minorHAnsi"/>
          <w:b/>
          <w:sz w:val="22"/>
        </w:rPr>
      </w:pPr>
    </w:p>
    <w:p w14:paraId="6CB8CFDB" w14:textId="77777777" w:rsidR="001F3B84" w:rsidRDefault="001F3B84" w:rsidP="00843ED0">
      <w:pPr>
        <w:spacing w:line="276" w:lineRule="auto"/>
        <w:jc w:val="center"/>
        <w:rPr>
          <w:rFonts w:asciiTheme="majorHAnsi" w:hAnsiTheme="majorHAnsi" w:cstheme="minorHAnsi"/>
          <w:b/>
          <w:sz w:val="22"/>
        </w:rPr>
      </w:pPr>
    </w:p>
    <w:p w14:paraId="7314C4F2" w14:textId="77777777" w:rsidR="00730372" w:rsidRDefault="00730372" w:rsidP="00843ED0">
      <w:pPr>
        <w:spacing w:line="276" w:lineRule="auto"/>
        <w:jc w:val="center"/>
        <w:rPr>
          <w:rFonts w:asciiTheme="majorHAnsi" w:hAnsiTheme="majorHAnsi" w:cstheme="minorHAnsi"/>
          <w:b/>
          <w:sz w:val="22"/>
        </w:rPr>
      </w:pPr>
    </w:p>
    <w:p w14:paraId="3536C97F" w14:textId="77777777" w:rsidR="00730372" w:rsidRDefault="00730372" w:rsidP="00843ED0">
      <w:pPr>
        <w:spacing w:line="276" w:lineRule="auto"/>
        <w:jc w:val="center"/>
        <w:rPr>
          <w:rFonts w:asciiTheme="majorHAnsi" w:hAnsiTheme="majorHAnsi" w:cstheme="minorHAnsi"/>
          <w:b/>
          <w:sz w:val="22"/>
        </w:rPr>
      </w:pPr>
    </w:p>
    <w:p w14:paraId="5F76BA71" w14:textId="77777777" w:rsidR="00730372" w:rsidRDefault="00730372" w:rsidP="00843ED0">
      <w:pPr>
        <w:spacing w:line="276" w:lineRule="auto"/>
        <w:jc w:val="center"/>
        <w:rPr>
          <w:rFonts w:asciiTheme="majorHAnsi" w:hAnsiTheme="majorHAnsi" w:cstheme="minorHAnsi"/>
          <w:b/>
          <w:sz w:val="22"/>
        </w:rPr>
      </w:pPr>
    </w:p>
    <w:p w14:paraId="471FF61D" w14:textId="77777777" w:rsidR="00730372" w:rsidRDefault="00730372" w:rsidP="00843ED0">
      <w:pPr>
        <w:spacing w:line="276" w:lineRule="auto"/>
        <w:jc w:val="center"/>
        <w:rPr>
          <w:rFonts w:asciiTheme="majorHAnsi" w:hAnsiTheme="majorHAnsi" w:cstheme="minorHAnsi"/>
          <w:b/>
          <w:sz w:val="22"/>
        </w:rPr>
      </w:pPr>
    </w:p>
    <w:p w14:paraId="795CBA75" w14:textId="77777777" w:rsidR="00730372" w:rsidRDefault="00730372" w:rsidP="00843ED0">
      <w:pPr>
        <w:spacing w:line="276" w:lineRule="auto"/>
        <w:jc w:val="center"/>
        <w:rPr>
          <w:rFonts w:asciiTheme="majorHAnsi" w:hAnsiTheme="majorHAnsi" w:cstheme="minorHAnsi"/>
          <w:b/>
          <w:sz w:val="22"/>
        </w:rPr>
      </w:pPr>
    </w:p>
    <w:p w14:paraId="02F67199" w14:textId="34CF3A80" w:rsidR="00843ED0" w:rsidRPr="00F8172F" w:rsidRDefault="00730372"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Lucija, </w:t>
      </w:r>
      <w:r w:rsidR="0058404C">
        <w:rPr>
          <w:rFonts w:asciiTheme="majorHAnsi" w:hAnsiTheme="majorHAnsi" w:cstheme="minorHAnsi"/>
          <w:b/>
          <w:sz w:val="22"/>
        </w:rPr>
        <w:t>november</w:t>
      </w:r>
      <w:r>
        <w:rPr>
          <w:rFonts w:asciiTheme="majorHAnsi" w:hAnsiTheme="majorHAnsi" w:cstheme="minorHAnsi"/>
          <w:b/>
          <w:sz w:val="22"/>
        </w:rPr>
        <w:t xml:space="preserve"> 2024</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46EC9971" w14:textId="77777777" w:rsidR="00B6760C" w:rsidRDefault="0077068E" w:rsidP="00730372">
      <w:pPr>
        <w:widowControl w:val="0"/>
        <w:spacing w:line="276" w:lineRule="auto"/>
        <w:ind w:left="284"/>
        <w:jc w:val="both"/>
        <w:rPr>
          <w:rFonts w:asciiTheme="majorHAnsi" w:hAnsiTheme="majorHAnsi"/>
        </w:rPr>
      </w:pPr>
      <w:r>
        <w:rPr>
          <w:rFonts w:asciiTheme="majorHAnsi" w:hAnsiTheme="majorHAnsi"/>
        </w:rPr>
        <w:t xml:space="preserve">Predmet javnega naročila </w:t>
      </w:r>
      <w:r w:rsidR="00730372">
        <w:rPr>
          <w:rFonts w:asciiTheme="majorHAnsi" w:hAnsiTheme="majorHAnsi"/>
        </w:rPr>
        <w:t xml:space="preserve">je sukcesivna dobava zdravil </w:t>
      </w:r>
      <w:r w:rsidR="00B6760C">
        <w:rPr>
          <w:rFonts w:asciiTheme="majorHAnsi" w:hAnsiTheme="majorHAnsi"/>
        </w:rPr>
        <w:t xml:space="preserve"> za potrebe ZD Piran</w:t>
      </w:r>
      <w:r w:rsidR="00730372">
        <w:rPr>
          <w:rFonts w:asciiTheme="majorHAnsi" w:hAnsiTheme="majorHAnsi"/>
        </w:rPr>
        <w:t>.</w:t>
      </w:r>
      <w:r w:rsidR="00B6760C">
        <w:rPr>
          <w:rFonts w:asciiTheme="majorHAnsi" w:hAnsiTheme="majorHAnsi"/>
        </w:rPr>
        <w:t xml:space="preserve"> </w:t>
      </w:r>
    </w:p>
    <w:p w14:paraId="63363356" w14:textId="77777777" w:rsidR="00B6760C" w:rsidRDefault="00B6760C" w:rsidP="00730372">
      <w:pPr>
        <w:widowControl w:val="0"/>
        <w:spacing w:line="276" w:lineRule="auto"/>
        <w:ind w:left="284"/>
        <w:jc w:val="both"/>
        <w:rPr>
          <w:rFonts w:asciiTheme="majorHAnsi" w:hAnsiTheme="majorHAnsi"/>
        </w:rPr>
      </w:pPr>
    </w:p>
    <w:p w14:paraId="6049E5D9" w14:textId="0587A378" w:rsidR="00730372" w:rsidRDefault="00B6760C" w:rsidP="00730372">
      <w:pPr>
        <w:widowControl w:val="0"/>
        <w:spacing w:line="276" w:lineRule="auto"/>
        <w:ind w:left="284"/>
        <w:jc w:val="both"/>
        <w:rPr>
          <w:rFonts w:asciiTheme="majorHAnsi" w:hAnsiTheme="majorHAnsi"/>
        </w:rPr>
      </w:pPr>
      <w:r w:rsidRPr="00B6760C">
        <w:rPr>
          <w:rFonts w:asciiTheme="majorHAnsi" w:hAnsiTheme="majorHAnsi"/>
        </w:rPr>
        <w:t xml:space="preserve">Posamezna zdravila so uvrščena v CBZ </w:t>
      </w:r>
      <w:r w:rsidR="00730372" w:rsidRPr="00B6760C">
        <w:rPr>
          <w:rFonts w:asciiTheme="majorHAnsi" w:hAnsiTheme="majorHAnsi"/>
        </w:rPr>
        <w:t>in imajo eno izmed dovoljenj, na podlagi katerega je zdravilo v prometu v Republiki Sloveniji</w:t>
      </w:r>
      <w:r w:rsidRPr="00B6760C">
        <w:rPr>
          <w:rFonts w:asciiTheme="majorHAnsi" w:hAnsiTheme="majorHAnsi"/>
        </w:rPr>
        <w:t xml:space="preserve">, njihova </w:t>
      </w:r>
      <w:r w:rsidR="00730372" w:rsidRPr="00B6760C">
        <w:rPr>
          <w:rFonts w:asciiTheme="majorHAnsi" w:hAnsiTheme="majorHAnsi"/>
        </w:rPr>
        <w:t>cena</w:t>
      </w:r>
      <w:r w:rsidRPr="00B6760C">
        <w:rPr>
          <w:rFonts w:asciiTheme="majorHAnsi" w:hAnsiTheme="majorHAnsi"/>
        </w:rPr>
        <w:t xml:space="preserve"> pa</w:t>
      </w:r>
      <w:r w:rsidR="00730372" w:rsidRPr="00B6760C">
        <w:rPr>
          <w:rFonts w:asciiTheme="majorHAnsi" w:hAnsiTheme="majorHAnsi"/>
        </w:rPr>
        <w:t xml:space="preserve"> je skladno z ZZdr-2 regulirana s strani Javne agencije za zdravila in medicinske pripomočke </w:t>
      </w:r>
      <w:r w:rsidRPr="00B6760C">
        <w:rPr>
          <w:rFonts w:asciiTheme="majorHAnsi" w:hAnsiTheme="majorHAnsi"/>
        </w:rPr>
        <w:t>(</w:t>
      </w:r>
      <w:r w:rsidR="00730372" w:rsidRPr="00B6760C">
        <w:rPr>
          <w:rFonts w:asciiTheme="majorHAnsi" w:hAnsiTheme="majorHAnsi"/>
        </w:rPr>
        <w:t>JAZMP)</w:t>
      </w:r>
      <w:r w:rsidRPr="00B6760C">
        <w:rPr>
          <w:rFonts w:asciiTheme="majorHAnsi" w:hAnsiTheme="majorHAnsi"/>
        </w:rPr>
        <w:t xml:space="preserve">. Predmet naročila so tudi </w:t>
      </w:r>
      <w:r w:rsidR="00730372" w:rsidRPr="00B6760C">
        <w:rPr>
          <w:rFonts w:asciiTheme="majorHAnsi" w:hAnsiTheme="majorHAnsi"/>
        </w:rPr>
        <w:t>zdravila, katerih cena ni določena v CBZ.</w:t>
      </w:r>
    </w:p>
    <w:p w14:paraId="00073F05" w14:textId="77777777" w:rsidR="00730372" w:rsidRDefault="00730372" w:rsidP="00F8172F">
      <w:pPr>
        <w:widowControl w:val="0"/>
        <w:spacing w:line="276" w:lineRule="auto"/>
        <w:ind w:left="284"/>
        <w:jc w:val="both"/>
        <w:rPr>
          <w:rFonts w:asciiTheme="majorHAnsi" w:hAnsiTheme="majorHAnsi"/>
        </w:rPr>
      </w:pPr>
    </w:p>
    <w:p w14:paraId="35363790" w14:textId="4180A8FA"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dokumentu </w:t>
      </w:r>
      <w:proofErr w:type="spellStart"/>
      <w:r w:rsidR="00730372" w:rsidRPr="00730372">
        <w:rPr>
          <w:rFonts w:asciiTheme="majorHAnsi" w:hAnsiTheme="majorHAnsi"/>
          <w:b/>
          <w:bCs/>
        </w:rPr>
        <w:t>Obr</w:t>
      </w:r>
      <w:proofErr w:type="spellEnd"/>
      <w:r w:rsidR="00730372" w:rsidRPr="00730372">
        <w:rPr>
          <w:rFonts w:asciiTheme="majorHAnsi" w:hAnsiTheme="majorHAnsi"/>
          <w:b/>
          <w:bCs/>
        </w:rPr>
        <w:t>. Ponudbeni predračun</w:t>
      </w:r>
      <w:r w:rsidRPr="0077068E">
        <w:rPr>
          <w:rFonts w:asciiTheme="majorHAnsi" w:hAnsiTheme="majorHAnsi"/>
        </w:rPr>
        <w:t xml:space="preserve">, ki </w:t>
      </w:r>
      <w:r w:rsidR="00730372">
        <w:rPr>
          <w:rFonts w:asciiTheme="majorHAnsi" w:hAnsiTheme="majorHAnsi"/>
        </w:rPr>
        <w:t>je</w:t>
      </w:r>
      <w:r w:rsidRPr="0077068E">
        <w:rPr>
          <w:rFonts w:asciiTheme="majorHAnsi" w:hAnsiTheme="majorHAnsi"/>
        </w:rPr>
        <w:t xml:space="preserve"> priloga te dokumentacije v zvezi z oddajo javnega naročila.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25C6E993" w14:textId="1526662D" w:rsidR="00B6760C" w:rsidRDefault="00730372" w:rsidP="00F8172F">
      <w:pPr>
        <w:widowControl w:val="0"/>
        <w:spacing w:line="276" w:lineRule="auto"/>
        <w:ind w:left="284"/>
        <w:jc w:val="both"/>
        <w:rPr>
          <w:rFonts w:asciiTheme="majorHAnsi" w:hAnsiTheme="majorHAnsi"/>
        </w:rPr>
      </w:pPr>
      <w:r w:rsidRPr="0058404C">
        <w:rPr>
          <w:rFonts w:asciiTheme="majorHAnsi" w:hAnsiTheme="majorHAnsi"/>
        </w:rPr>
        <w:t xml:space="preserve">Z izbranim izvajalcem bo sklenjen okvirni sporazum za obdobje </w:t>
      </w:r>
      <w:r w:rsidR="00B6760C" w:rsidRPr="0058404C">
        <w:rPr>
          <w:rFonts w:asciiTheme="majorHAnsi" w:hAnsiTheme="majorHAnsi"/>
        </w:rPr>
        <w:t>48 mesecev</w:t>
      </w:r>
      <w:r w:rsidRPr="0058404C">
        <w:rPr>
          <w:rFonts w:asciiTheme="majorHAnsi" w:hAnsiTheme="majorHAnsi"/>
        </w:rPr>
        <w:t>. Naročnik si pridržuje pravico</w:t>
      </w:r>
      <w:r w:rsidR="00B6760C" w:rsidRPr="0058404C">
        <w:rPr>
          <w:rFonts w:asciiTheme="majorHAnsi" w:hAnsiTheme="majorHAnsi"/>
        </w:rPr>
        <w:t xml:space="preserve"> v času trajanja okvirnega sporazuma od izbranega dobavitelja naročati tudi druga zdravila, ki niso vključena v </w:t>
      </w:r>
      <w:proofErr w:type="spellStart"/>
      <w:r w:rsidR="00B6760C" w:rsidRPr="0058404C">
        <w:rPr>
          <w:rFonts w:asciiTheme="majorHAnsi" w:hAnsiTheme="majorHAnsi"/>
        </w:rPr>
        <w:t>Obr</w:t>
      </w:r>
      <w:proofErr w:type="spellEnd"/>
      <w:r w:rsidR="00B6760C" w:rsidRPr="0058404C">
        <w:rPr>
          <w:rFonts w:asciiTheme="majorHAnsi" w:hAnsiTheme="majorHAnsi"/>
        </w:rPr>
        <w:t xml:space="preserve">. Ponudbeni predračun (npr. nova zdravila) pod pogojem, da bo izbrani dobavitelj slednja lahko zagotovil v roku in </w:t>
      </w:r>
      <w:r w:rsidR="001E21E2" w:rsidRPr="0058404C">
        <w:rPr>
          <w:rFonts w:asciiTheme="majorHAnsi" w:hAnsiTheme="majorHAnsi"/>
        </w:rPr>
        <w:t xml:space="preserve">pod </w:t>
      </w:r>
      <w:r w:rsidR="00B6760C" w:rsidRPr="0058404C">
        <w:rPr>
          <w:rFonts w:asciiTheme="majorHAnsi" w:hAnsiTheme="majorHAnsi"/>
        </w:rPr>
        <w:t>pogoji, ki bodo določeni s strani naročnika, ponujene cene izbranega dobavitelja pa bodo odraz tržnih cen.</w:t>
      </w:r>
    </w:p>
    <w:p w14:paraId="6EABB325" w14:textId="77777777" w:rsidR="00730372" w:rsidRPr="00843ED0" w:rsidRDefault="00730372" w:rsidP="00F8172F">
      <w:pPr>
        <w:widowControl w:val="0"/>
        <w:spacing w:line="276" w:lineRule="auto"/>
        <w:ind w:left="284"/>
        <w:jc w:val="both"/>
        <w:rPr>
          <w:rFonts w:asciiTheme="majorHAnsi" w:hAnsiTheme="majorHAnsi"/>
        </w:rPr>
      </w:pPr>
    </w:p>
    <w:p w14:paraId="707A3C4B" w14:textId="05ED53FE" w:rsidR="00810E51" w:rsidRPr="00730372" w:rsidRDefault="00810E51" w:rsidP="0073037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730372">
        <w:rPr>
          <w:rFonts w:asciiTheme="majorHAnsi" w:hAnsiTheme="majorHAnsi"/>
        </w:rPr>
        <w:t>(BREZ SKLOPOV)</w:t>
      </w:r>
    </w:p>
    <w:p w14:paraId="17193F08" w14:textId="4030F7B8"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w:t>
      </w:r>
      <w:r w:rsidR="00B6760C">
        <w:rPr>
          <w:rFonts w:asciiTheme="majorHAnsi" w:hAnsiTheme="majorHAnsi"/>
        </w:rPr>
        <w:t xml:space="preserve">, zlasti logistiko naročanja in dobave </w:t>
      </w:r>
      <w:r w:rsidRPr="00302E97">
        <w:rPr>
          <w:rFonts w:asciiTheme="majorHAnsi" w:hAnsiTheme="majorHAnsi"/>
        </w:rPr>
        <w:t xml:space="preserve">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3AAB147D"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2C2664" w:rsidRPr="00B6760C">
        <w:rPr>
          <w:rFonts w:asciiTheme="majorHAnsi" w:hAnsiTheme="majorHAnsi"/>
        </w:rPr>
        <w:t xml:space="preserve">odprtem </w:t>
      </w:r>
      <w:r w:rsidR="00691E09" w:rsidRPr="00B6760C">
        <w:rPr>
          <w:rFonts w:asciiTheme="majorHAnsi" w:hAnsiTheme="majorHAnsi"/>
        </w:rPr>
        <w:t>postopku</w:t>
      </w:r>
      <w:r w:rsidR="00993952" w:rsidRPr="00B6760C">
        <w:rPr>
          <w:rFonts w:asciiTheme="majorHAnsi" w:hAnsiTheme="majorHAnsi"/>
        </w:rPr>
        <w:t xml:space="preserve"> </w:t>
      </w:r>
      <w:r w:rsidR="007B5A0B" w:rsidRPr="00B6760C">
        <w:rPr>
          <w:rFonts w:asciiTheme="majorHAnsi" w:hAnsiTheme="majorHAnsi"/>
        </w:rPr>
        <w:t>v skladu s</w:t>
      </w:r>
      <w:r w:rsidR="007E77BB" w:rsidRPr="00B6760C">
        <w:rPr>
          <w:rFonts w:asciiTheme="majorHAnsi" w:hAnsiTheme="majorHAnsi"/>
        </w:rPr>
        <w:t xml:space="preserve"> 4</w:t>
      </w:r>
      <w:r w:rsidR="002C2664" w:rsidRPr="00B6760C">
        <w:rPr>
          <w:rFonts w:asciiTheme="majorHAnsi" w:hAnsiTheme="majorHAnsi"/>
        </w:rPr>
        <w:t>0</w:t>
      </w:r>
      <w:r w:rsidR="007E77BB" w:rsidRPr="00B6760C">
        <w:rPr>
          <w:rFonts w:asciiTheme="majorHAnsi" w:hAnsiTheme="majorHAnsi"/>
        </w:rPr>
        <w:t>. členom Zakona o javnem</w:t>
      </w:r>
      <w:r w:rsidR="007E77BB" w:rsidRPr="00843ED0">
        <w:rPr>
          <w:rFonts w:asciiTheme="majorHAnsi" w:hAnsiTheme="majorHAnsi"/>
        </w:rPr>
        <w:t xml:space="preserve">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8495E44" w14:textId="77777777" w:rsidR="004A6970" w:rsidRDefault="004A6970"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3"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3"/>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4"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lastRenderedPageBreak/>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4"/>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5CE7104E" w14:textId="77777777" w:rsidR="00730372" w:rsidRDefault="00730372" w:rsidP="000217E8">
      <w:pPr>
        <w:widowControl w:val="0"/>
        <w:spacing w:line="276" w:lineRule="auto"/>
        <w:ind w:left="284"/>
        <w:jc w:val="both"/>
        <w:rPr>
          <w:rFonts w:asciiTheme="majorHAnsi" w:hAnsiTheme="majorHAnsi"/>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bookmarkStart w:id="5" w:name="_Hlk57234968"/>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77777777"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730372">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77777777"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2BAE35D"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w:t>
      </w:r>
      <w:r>
        <w:rPr>
          <w:rFonts w:asciiTheme="majorHAnsi" w:hAnsiTheme="majorHAnsi"/>
        </w:rPr>
        <w:lastRenderedPageBreak/>
        <w:t xml:space="preserve">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256DA9">
        <w:rPr>
          <w:rFonts w:asciiTheme="majorHAnsi" w:hAnsiTheme="majorHAnsi"/>
        </w:rPr>
        <w:t xml:space="preserve"> </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7B965CDD" w14:textId="00940314" w:rsidR="00D83ECC" w:rsidRPr="00843ED0" w:rsidRDefault="005B3E5E" w:rsidP="00D83ECC">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D83ECC">
        <w:rPr>
          <w:rFonts w:asciiTheme="majorHAnsi" w:eastAsia="Trebuchet MS" w:hAnsiTheme="majorHAnsi"/>
        </w:rPr>
        <w:t>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2B91B761" w14:textId="2B1803B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lastRenderedPageBreak/>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Pr="00730372" w:rsidRDefault="003B0428" w:rsidP="008A51A1">
      <w:pPr>
        <w:widowControl w:val="0"/>
        <w:spacing w:line="276" w:lineRule="auto"/>
        <w:ind w:left="284"/>
        <w:jc w:val="both"/>
        <w:rPr>
          <w:rFonts w:asciiTheme="majorHAnsi" w:hAnsiTheme="majorHAnsi"/>
        </w:rPr>
      </w:pPr>
      <w:r w:rsidRPr="003B0428">
        <w:rPr>
          <w:rFonts w:asciiTheme="majorHAnsi" w:hAnsiTheme="majorHAnsi"/>
        </w:rPr>
        <w:t xml:space="preserve">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w:t>
      </w:r>
      <w:r w:rsidRPr="00730372">
        <w:rPr>
          <w:rFonts w:asciiTheme="majorHAnsi" w:hAnsiTheme="majorHAnsi"/>
        </w:rPr>
        <w:t>slovenski jezik.</w:t>
      </w:r>
    </w:p>
    <w:p w14:paraId="3267208D" w14:textId="5E2EA7C1" w:rsidR="003B0428" w:rsidRPr="00730372" w:rsidRDefault="003B0428" w:rsidP="008A51A1">
      <w:pPr>
        <w:widowControl w:val="0"/>
        <w:spacing w:line="276" w:lineRule="auto"/>
        <w:ind w:left="284"/>
        <w:jc w:val="both"/>
        <w:rPr>
          <w:rFonts w:asciiTheme="majorHAnsi" w:hAnsiTheme="majorHAnsi"/>
        </w:rPr>
      </w:pPr>
    </w:p>
    <w:p w14:paraId="473417E8" w14:textId="5769AB89" w:rsidR="003B0428" w:rsidRPr="00730372"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730372">
        <w:rPr>
          <w:rFonts w:asciiTheme="majorHAnsi" w:hAnsiTheme="majorHAnsi"/>
        </w:rPr>
        <w:t xml:space="preserve">STROŠKI PRIPRAVE PONUDBE IN </w:t>
      </w:r>
      <w:r w:rsidR="00685173" w:rsidRPr="00730372">
        <w:rPr>
          <w:rFonts w:asciiTheme="majorHAnsi" w:hAnsiTheme="majorHAnsi"/>
        </w:rPr>
        <w:t>ODSTOP NAROČNIKA OD IZVEDBE JAVNEGA NAROČILA</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730372">
        <w:rPr>
          <w:rFonts w:asciiTheme="majorHAnsi" w:hAnsiTheme="majorHAnsi"/>
        </w:rPr>
        <w:t>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w:t>
      </w:r>
      <w:r w:rsidRPr="00843ED0">
        <w:rPr>
          <w:rFonts w:asciiTheme="majorHAnsi" w:hAnsiTheme="majorHAnsi"/>
        </w:rPr>
        <w:t xml:space="preserve">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w:t>
      </w:r>
      <w:r w:rsidRPr="00730372">
        <w:rPr>
          <w:rFonts w:asciiTheme="majorHAnsi" w:hAnsiTheme="majorHAnsi"/>
        </w:rPr>
        <w:t xml:space="preserve">ponudbe, stroškov finančnih zavarovanj in/ali morebitne neposredne ali posredne škode, ki bi jim lahko nastala zaradi </w:t>
      </w:r>
      <w:bookmarkEnd w:id="5"/>
      <w:r w:rsidR="00685173" w:rsidRPr="00730372">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lastRenderedPageBreak/>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27509DC7" w14:textId="646A1687" w:rsidR="005B3E5E" w:rsidRDefault="00B6760C" w:rsidP="005B3E5E">
      <w:pPr>
        <w:spacing w:line="276" w:lineRule="auto"/>
        <w:ind w:left="284"/>
        <w:jc w:val="both"/>
        <w:rPr>
          <w:rFonts w:asciiTheme="majorHAnsi" w:hAnsiTheme="majorHAnsi"/>
        </w:rPr>
      </w:pPr>
      <w:r>
        <w:rPr>
          <w:rFonts w:asciiTheme="majorHAnsi" w:hAnsiTheme="majorHAnsi"/>
        </w:rPr>
        <w:t>Zahteva po predložitvi zavarovanja za dobro izvedbo pogodbenih obveznosti in odpravo napak v garancijskem roku v fazi izvajanja okvirnega sporazuma nista predvideni niti zahtevani.</w:t>
      </w:r>
    </w:p>
    <w:p w14:paraId="5DB966F6" w14:textId="77777777" w:rsidR="00B6760C" w:rsidRPr="00843ED0" w:rsidRDefault="00B6760C"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xml:space="preserve">. </w:t>
      </w:r>
      <w:r w:rsidR="006B72A4" w:rsidRPr="006B72A4">
        <w:rPr>
          <w:rFonts w:asciiTheme="majorHAnsi" w:hAnsiTheme="majorHAnsi"/>
          <w:b/>
          <w:bCs/>
        </w:rPr>
        <w:lastRenderedPageBreak/>
        <w:t>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2B438495"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 xml:space="preserve">Rok za podpis pogodbe o izvedbi javnega naročila s strani izvajalca znaša </w:t>
      </w:r>
      <w:r w:rsidR="008109A9">
        <w:rPr>
          <w:rFonts w:asciiTheme="majorHAnsi" w:hAnsiTheme="majorHAnsi"/>
          <w:b/>
          <w:bCs/>
          <w:u w:val="single"/>
        </w:rPr>
        <w:t>8</w:t>
      </w:r>
      <w:r w:rsidRPr="002464A9">
        <w:rPr>
          <w:rFonts w:asciiTheme="majorHAnsi" w:hAnsiTheme="majorHAnsi"/>
          <w:b/>
          <w:bCs/>
          <w:u w:val="single"/>
        </w:rPr>
        <w:t xml:space="preserve">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7EC307C4"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316F0083"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w:t>
      </w:r>
      <w:r w:rsidRPr="00730372">
        <w:rPr>
          <w:rFonts w:asciiTheme="majorHAnsi" w:hAnsiTheme="majorHAnsi"/>
        </w:rPr>
        <w:t>plačila v imenu in za račun vseh partnerjev, razen v kolikor se partnerji v partnerski pogodbi ne dogovorijo drugače</w:t>
      </w:r>
      <w:r w:rsidR="00C115EE" w:rsidRPr="00730372">
        <w:rPr>
          <w:rFonts w:asciiTheme="majorHAnsi" w:hAnsiTheme="majorHAnsi"/>
        </w:rPr>
        <w:t xml:space="preserve"> (op. </w:t>
      </w:r>
      <w:r w:rsidR="007B0152" w:rsidRPr="00730372">
        <w:rPr>
          <w:rFonts w:asciiTheme="majorHAnsi" w:hAnsiTheme="majorHAnsi"/>
        </w:rPr>
        <w:t>v</w:t>
      </w:r>
      <w:r w:rsidR="006D60AC" w:rsidRPr="00730372">
        <w:rPr>
          <w:rFonts w:asciiTheme="majorHAnsi" w:hAnsiTheme="majorHAnsi"/>
        </w:rPr>
        <w:t xml:space="preserve"> primeru </w:t>
      </w:r>
      <w:r w:rsidR="007B0152" w:rsidRPr="00730372">
        <w:rPr>
          <w:rFonts w:asciiTheme="majorHAnsi" w:hAnsiTheme="majorHAnsi"/>
        </w:rPr>
        <w:t>zahteve</w:t>
      </w:r>
      <w:r w:rsidR="00C115EE" w:rsidRPr="00730372">
        <w:rPr>
          <w:rFonts w:asciiTheme="majorHAnsi" w:hAnsiTheme="majorHAnsi"/>
        </w:rPr>
        <w:t xml:space="preserve"> </w:t>
      </w:r>
      <w:r w:rsidR="006D60AC" w:rsidRPr="00730372">
        <w:rPr>
          <w:rFonts w:asciiTheme="majorHAnsi" w:hAnsiTheme="majorHAnsi"/>
        </w:rPr>
        <w:t xml:space="preserve">po neposrednih plačilih </w:t>
      </w:r>
      <w:r w:rsidR="007B0152" w:rsidRPr="00730372">
        <w:rPr>
          <w:rFonts w:asciiTheme="majorHAnsi" w:hAnsiTheme="majorHAnsi"/>
        </w:rPr>
        <w:t>vsakemu</w:t>
      </w:r>
      <w:r w:rsidR="006D60AC" w:rsidRPr="00730372">
        <w:rPr>
          <w:rFonts w:asciiTheme="majorHAnsi" w:hAnsiTheme="majorHAnsi"/>
        </w:rPr>
        <w:t xml:space="preserve"> partnerju, morajo biti posamezni računi oz. situacije potrjene s strani vseh partnerjev</w:t>
      </w:r>
      <w:r w:rsidR="007B0152" w:rsidRPr="00730372">
        <w:rPr>
          <w:rFonts w:asciiTheme="majorHAnsi" w:hAnsiTheme="majorHAnsi"/>
        </w:rPr>
        <w:t>)</w:t>
      </w:r>
      <w:r w:rsidR="006D60AC" w:rsidRPr="00730372">
        <w:rPr>
          <w:rFonts w:asciiTheme="majorHAnsi" w:hAnsiTheme="majorHAnsi"/>
        </w:rPr>
        <w:t xml:space="preserve">. </w:t>
      </w:r>
      <w:r w:rsidR="002D3358" w:rsidRPr="00730372">
        <w:rPr>
          <w:rFonts w:asciiTheme="majorHAnsi" w:hAnsiTheme="majorHAnsi"/>
        </w:rPr>
        <w:t>Kot partner se šteje gospodarski subjekti, ki v primeru pridobitve posla, obveznosti iz posla izvajajo posredno preko navodil vodilnega partnerja, razen v kolikor</w:t>
      </w:r>
      <w:r w:rsidR="002D3358" w:rsidRPr="00843ED0">
        <w:rPr>
          <w:rFonts w:asciiTheme="majorHAnsi" w:hAnsiTheme="majorHAnsi"/>
        </w:rPr>
        <w:t xml:space="preserve">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233D17B8" w14:textId="487FB4CA" w:rsidR="00015261" w:rsidRDefault="00015261" w:rsidP="00B95201">
      <w:pPr>
        <w:spacing w:line="276" w:lineRule="auto"/>
        <w:ind w:left="284"/>
        <w:jc w:val="both"/>
        <w:rPr>
          <w:rFonts w:asciiTheme="majorHAnsi" w:hAnsiTheme="majorHAnsi"/>
        </w:rPr>
      </w:pPr>
      <w:r w:rsidRPr="00015261">
        <w:rPr>
          <w:rFonts w:asciiTheme="majorHAnsi" w:hAnsiTheme="majorHAnsi"/>
        </w:rPr>
        <w:t>Naročnik skladno z drugim odstavkom 94. člena ZJN-3 ponudnikom ne nalaga obveznosti prijave oz. nominacije podizvajalcev.</w:t>
      </w:r>
    </w:p>
    <w:p w14:paraId="0EE41ABE" w14:textId="77777777" w:rsidR="00015261" w:rsidRPr="00843ED0" w:rsidRDefault="00015261"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411E8CAA"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29DD709A" w14:textId="32EE92DD" w:rsidR="00730372" w:rsidRDefault="00730372" w:rsidP="00730372">
      <w:pPr>
        <w:spacing w:line="276" w:lineRule="auto"/>
        <w:ind w:left="284"/>
        <w:jc w:val="both"/>
        <w:rPr>
          <w:rFonts w:asciiTheme="majorHAnsi" w:hAnsiTheme="majorHAnsi"/>
        </w:rPr>
      </w:pPr>
      <w:bookmarkStart w:id="6" w:name="_Hlk149824530"/>
      <w:bookmarkStart w:id="7" w:name="_Hlk11411597"/>
      <w:bookmarkStart w:id="8" w:name="_Hlk19257185"/>
      <w:r w:rsidRPr="00844FC7">
        <w:rPr>
          <w:rFonts w:asciiTheme="majorHAnsi" w:hAnsiTheme="majorHAnsi"/>
        </w:rPr>
        <w:t xml:space="preserve">Ponudnik izpolnjevanje pogoja potrdi s predložitvijo izpolnjenega obrazca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(pooblastilo mora biti lastnoročno podpisano in skenirano) </w:t>
      </w:r>
      <w:bookmarkStart w:id="9" w:name="_Hlk178140984"/>
      <w:r w:rsidRPr="00844FC7">
        <w:rPr>
          <w:rFonts w:asciiTheme="majorHAnsi" w:hAnsiTheme="majorHAnsi"/>
        </w:rPr>
        <w:t>za ponudnika</w:t>
      </w:r>
      <w:r w:rsidR="00C649A4">
        <w:rPr>
          <w:rFonts w:asciiTheme="majorHAnsi" w:hAnsiTheme="majorHAnsi"/>
        </w:rPr>
        <w:t xml:space="preserve"> in</w:t>
      </w:r>
      <w:r w:rsidRPr="00844FC7">
        <w:rPr>
          <w:rFonts w:asciiTheme="majorHAnsi" w:hAnsiTheme="majorHAnsi"/>
        </w:rPr>
        <w:t xml:space="preserve"> vsakega partnerja ter osebe, ki so članice upravnega, vodstvenega ali nadzornega organa tega gospodarskega subjekta ali ki ima pooblastila za njegovo zastopanje ali odločanje ali nadzor v njem</w:t>
      </w:r>
      <w:bookmarkEnd w:id="9"/>
      <w:r w:rsidRPr="00844FC7">
        <w:rPr>
          <w:rFonts w:asciiTheme="majorHAnsi" w:hAnsiTheme="majorHAnsi"/>
        </w:rPr>
        <w:t xml:space="preserve">. </w:t>
      </w: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6"/>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F4DB46A" w14:textId="77777777" w:rsidR="009F639B" w:rsidRDefault="009F639B"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0954D473" w14:textId="77777777" w:rsidR="009209DB" w:rsidRDefault="009209DB" w:rsidP="009209D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718143E7"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E12B4E8" w14:textId="77777777" w:rsidR="009F639B" w:rsidRDefault="009F639B" w:rsidP="007C6FC0">
      <w:pPr>
        <w:spacing w:line="276" w:lineRule="auto"/>
        <w:ind w:left="284"/>
        <w:jc w:val="both"/>
        <w:rPr>
          <w:rFonts w:asciiTheme="majorHAnsi" w:hAnsiTheme="majorHAnsi"/>
        </w:rPr>
      </w:pPr>
    </w:p>
    <w:p w14:paraId="53991C7D" w14:textId="77777777" w:rsidR="009F639B" w:rsidRPr="00843ED0" w:rsidRDefault="009F639B" w:rsidP="009F639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(Neporavnane obveznosti)</w:t>
      </w:r>
    </w:p>
    <w:p w14:paraId="33E6DA16" w14:textId="77777777" w:rsidR="009F639B" w:rsidRPr="00843ED0" w:rsidRDefault="009F639B" w:rsidP="009F639B">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na dan oddaje ponudbe ni imel blokiranih poslovnih računov. </w:t>
      </w:r>
    </w:p>
    <w:p w14:paraId="3A493D15" w14:textId="77777777" w:rsidR="009F639B" w:rsidRDefault="009F639B" w:rsidP="009F639B">
      <w:pPr>
        <w:spacing w:line="276" w:lineRule="auto"/>
        <w:ind w:left="284"/>
        <w:jc w:val="both"/>
        <w:rPr>
          <w:rFonts w:asciiTheme="majorHAnsi" w:eastAsiaTheme="minorEastAsia" w:hAnsiTheme="majorHAnsi"/>
        </w:rPr>
      </w:pPr>
    </w:p>
    <w:p w14:paraId="26B92639" w14:textId="77777777" w:rsidR="009F639B" w:rsidRPr="00B60264" w:rsidRDefault="009F639B" w:rsidP="009F639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045AD78" w14:textId="77777777" w:rsidR="009209DB" w:rsidRDefault="009209DB" w:rsidP="009209D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0D5D8260" w14:textId="77777777" w:rsidR="009F639B" w:rsidRPr="00843ED0" w:rsidRDefault="009F639B" w:rsidP="009F639B">
      <w:pPr>
        <w:spacing w:line="276" w:lineRule="auto"/>
        <w:ind w:left="284"/>
        <w:jc w:val="both"/>
        <w:rPr>
          <w:rFonts w:asciiTheme="majorHAnsi" w:eastAsiaTheme="minorEastAsia" w:hAnsiTheme="majorHAnsi"/>
        </w:rPr>
      </w:pPr>
    </w:p>
    <w:p w14:paraId="575F5FDC" w14:textId="77777777" w:rsidR="009F639B" w:rsidRPr="00843ED0" w:rsidRDefault="009F639B" w:rsidP="009F639B">
      <w:pPr>
        <w:spacing w:line="276" w:lineRule="auto"/>
        <w:ind w:left="284"/>
        <w:jc w:val="both"/>
        <w:outlineLvl w:val="0"/>
        <w:rPr>
          <w:rFonts w:asciiTheme="majorHAnsi" w:hAnsiTheme="majorHAnsi"/>
        </w:rPr>
      </w:pPr>
      <w:bookmarkStart w:id="10" w:name="_Hlk19257219"/>
      <w:r w:rsidRPr="00843ED0">
        <w:rPr>
          <w:rFonts w:asciiTheme="majorHAnsi" w:hAnsiTheme="majorHAnsi"/>
        </w:rPr>
        <w:t xml:space="preserve">Ponudnik izkaže izpolnjevanje pogoja z izjavo na </w:t>
      </w:r>
      <w:r w:rsidRPr="00843ED0">
        <w:rPr>
          <w:rFonts w:asciiTheme="majorHAnsi" w:hAnsiTheme="majorHAnsi"/>
          <w:b/>
          <w:bCs/>
        </w:rPr>
        <w:t>ESPD obrazcu</w:t>
      </w:r>
      <w:r w:rsidRPr="00843ED0">
        <w:rPr>
          <w:rFonts w:asciiTheme="majorHAnsi" w:hAnsiTheme="majorHAnsi"/>
        </w:rPr>
        <w:t xml:space="preserve">. Naročnik si pridržuje pravico izpolnjevanje pogoja preveriti v uradnih evidencah </w:t>
      </w:r>
      <w:r>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r w:rsidRPr="00CC3661">
        <w:rPr>
          <w:rFonts w:asciiTheme="majorHAnsi" w:hAnsiTheme="majorHAnsi"/>
        </w:rPr>
        <w:t xml:space="preserve"> </w:t>
      </w:r>
      <w:r w:rsidRPr="0004465F">
        <w:rPr>
          <w:rFonts w:asciiTheme="majorHAnsi" w:hAnsiTheme="majorHAnsi"/>
        </w:rPr>
        <w:t xml:space="preserve">Naročnik bo kot ustrezna štel potrdila,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10"/>
    <w:p w14:paraId="20010A3F" w14:textId="382590C0" w:rsidR="007C6FC0" w:rsidRDefault="007C6FC0" w:rsidP="008A51A1">
      <w:pPr>
        <w:spacing w:line="276" w:lineRule="auto"/>
        <w:ind w:left="284"/>
        <w:jc w:val="both"/>
        <w:rPr>
          <w:rFonts w:asciiTheme="majorHAnsi" w:hAnsiTheme="majorHAnsi"/>
        </w:rPr>
      </w:pPr>
    </w:p>
    <w:p w14:paraId="16DCE48F" w14:textId="27FD8FDD" w:rsidR="009F639B" w:rsidRPr="00843ED0" w:rsidRDefault="009F639B" w:rsidP="009F639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D</w:t>
      </w:r>
      <w:r w:rsidRPr="009F639B">
        <w:rPr>
          <w:rFonts w:asciiTheme="majorHAnsi" w:hAnsiTheme="majorHAnsi"/>
          <w:b/>
        </w:rPr>
        <w:t>ovoljenje za promet z zdravili na debelo</w:t>
      </w:r>
      <w:r w:rsidRPr="00843ED0">
        <w:rPr>
          <w:rFonts w:asciiTheme="majorHAnsi" w:hAnsiTheme="majorHAnsi"/>
          <w:b/>
        </w:rPr>
        <w:t>)</w:t>
      </w:r>
    </w:p>
    <w:p w14:paraId="3B5BAC4E" w14:textId="47A6D91F" w:rsidR="009F639B" w:rsidRDefault="009F639B" w:rsidP="009F639B">
      <w:pPr>
        <w:spacing w:line="276" w:lineRule="auto"/>
        <w:ind w:left="284"/>
        <w:jc w:val="both"/>
        <w:rPr>
          <w:rFonts w:asciiTheme="majorHAnsi" w:hAnsiTheme="majorHAnsi"/>
        </w:rPr>
      </w:pPr>
      <w:r>
        <w:rPr>
          <w:rFonts w:asciiTheme="majorHAnsi" w:hAnsiTheme="majorHAnsi"/>
        </w:rPr>
        <w:t>Gospodarski subjekt ima na dan izteka roka za oddajo ponudb priznan status veletrgovca za zdravila (dovoljenje za promet z zdravili na debelo).</w:t>
      </w:r>
    </w:p>
    <w:p w14:paraId="0C783625" w14:textId="77777777" w:rsidR="009F639B" w:rsidRDefault="009F639B" w:rsidP="008A51A1">
      <w:pPr>
        <w:spacing w:line="276" w:lineRule="auto"/>
        <w:ind w:left="284"/>
        <w:jc w:val="both"/>
        <w:rPr>
          <w:rFonts w:asciiTheme="majorHAnsi" w:hAnsiTheme="majorHAnsi"/>
        </w:rPr>
      </w:pPr>
    </w:p>
    <w:p w14:paraId="4C5D4781" w14:textId="77777777" w:rsidR="009F639B" w:rsidRPr="00B60264" w:rsidRDefault="009F639B" w:rsidP="009F639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F0AEE27" w14:textId="77777777" w:rsidR="009209DB" w:rsidRDefault="009209DB" w:rsidP="009209D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0AEF2210" w14:textId="77777777" w:rsidR="009F639B" w:rsidRDefault="009F639B" w:rsidP="009F639B">
      <w:pPr>
        <w:spacing w:line="276" w:lineRule="auto"/>
        <w:ind w:left="284"/>
        <w:jc w:val="both"/>
        <w:rPr>
          <w:rFonts w:asciiTheme="majorHAnsi" w:hAnsiTheme="majorHAnsi"/>
        </w:rPr>
      </w:pPr>
    </w:p>
    <w:p w14:paraId="7C48D5B4" w14:textId="0AC61834" w:rsidR="009F639B" w:rsidRDefault="009F639B" w:rsidP="008A51A1">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w:t>
      </w:r>
      <w:r w:rsidRPr="009F639B">
        <w:rPr>
          <w:rFonts w:asciiTheme="majorHAnsi" w:hAnsiTheme="majorHAnsi"/>
        </w:rPr>
        <w:t>s predložitvijo kopije</w:t>
      </w:r>
      <w:r>
        <w:rPr>
          <w:rFonts w:asciiTheme="majorHAnsi" w:hAnsiTheme="majorHAnsi"/>
          <w:b/>
          <w:bCs/>
        </w:rPr>
        <w:t xml:space="preserve"> dovoljenja za promet z zdravili na debelo</w:t>
      </w:r>
      <w:r w:rsidRPr="009F639B">
        <w:rPr>
          <w:rFonts w:asciiTheme="majorHAnsi" w:hAnsiTheme="majorHAnsi"/>
        </w:rPr>
        <w:t>, ki za izdaja JAZMP</w:t>
      </w:r>
      <w:r w:rsidRPr="007C6FC0">
        <w:rPr>
          <w:rFonts w:asciiTheme="majorHAnsi" w:hAnsiTheme="majorHAnsi"/>
        </w:rPr>
        <w:t xml:space="preserve">. </w:t>
      </w:r>
    </w:p>
    <w:p w14:paraId="3A2E010E" w14:textId="77777777" w:rsidR="009F639B" w:rsidRDefault="009F639B" w:rsidP="008A51A1">
      <w:pPr>
        <w:spacing w:line="276" w:lineRule="auto"/>
        <w:ind w:left="284"/>
        <w:jc w:val="both"/>
        <w:rPr>
          <w:rFonts w:asciiTheme="majorHAnsi" w:hAnsiTheme="majorHAnsi"/>
        </w:rPr>
      </w:pPr>
    </w:p>
    <w:p w14:paraId="267AAB52" w14:textId="340C95A9" w:rsidR="009F639B" w:rsidRPr="00843ED0" w:rsidRDefault="009F639B" w:rsidP="009F639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9F639B">
        <w:rPr>
          <w:rFonts w:asciiTheme="majorHAnsi" w:hAnsiTheme="majorHAnsi"/>
          <w:b/>
        </w:rPr>
        <w:t>Potrdilo o dobri distribucijski praksi</w:t>
      </w:r>
      <w:r w:rsidRPr="00843ED0">
        <w:rPr>
          <w:rFonts w:asciiTheme="majorHAnsi" w:hAnsiTheme="majorHAnsi"/>
          <w:b/>
        </w:rPr>
        <w:t>)</w:t>
      </w:r>
    </w:p>
    <w:p w14:paraId="4B0B20FC" w14:textId="770D9317" w:rsidR="009F639B" w:rsidRDefault="009F639B" w:rsidP="009F639B">
      <w:pPr>
        <w:spacing w:line="276" w:lineRule="auto"/>
        <w:ind w:left="284"/>
        <w:jc w:val="both"/>
        <w:rPr>
          <w:rFonts w:asciiTheme="majorHAnsi" w:hAnsiTheme="majorHAnsi"/>
        </w:rPr>
      </w:pPr>
      <w:r>
        <w:rPr>
          <w:rFonts w:asciiTheme="majorHAnsi" w:hAnsiTheme="majorHAnsi"/>
        </w:rPr>
        <w:t xml:space="preserve">Gospodarski subjekt ima na dan izteka roka za oddajo ponudb veljavno potrdilo o dobri </w:t>
      </w:r>
      <w:r w:rsidR="008109A9">
        <w:rPr>
          <w:rFonts w:asciiTheme="majorHAnsi" w:hAnsiTheme="majorHAnsi"/>
        </w:rPr>
        <w:t>distribucijski</w:t>
      </w:r>
      <w:r>
        <w:rPr>
          <w:rFonts w:asciiTheme="majorHAnsi" w:hAnsiTheme="majorHAnsi"/>
        </w:rPr>
        <w:t xml:space="preserve"> praksi, izdano s strani pristojnega organa. </w:t>
      </w:r>
    </w:p>
    <w:p w14:paraId="04FD463B" w14:textId="77777777" w:rsidR="009F639B" w:rsidRDefault="009F639B" w:rsidP="009F639B">
      <w:pPr>
        <w:spacing w:line="276" w:lineRule="auto"/>
        <w:ind w:left="284"/>
        <w:jc w:val="both"/>
        <w:rPr>
          <w:rFonts w:asciiTheme="majorHAnsi" w:hAnsiTheme="majorHAnsi"/>
        </w:rPr>
      </w:pPr>
    </w:p>
    <w:p w14:paraId="037C0161" w14:textId="77777777" w:rsidR="009F639B" w:rsidRPr="00B60264" w:rsidRDefault="009F639B" w:rsidP="009F639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25F3FC7" w14:textId="77777777" w:rsidR="009209DB" w:rsidRDefault="009209DB" w:rsidP="009209D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08DABE77" w14:textId="77777777" w:rsidR="009F639B" w:rsidRDefault="009F639B" w:rsidP="009F639B">
      <w:pPr>
        <w:spacing w:line="276" w:lineRule="auto"/>
        <w:ind w:left="284"/>
        <w:jc w:val="both"/>
        <w:rPr>
          <w:rFonts w:asciiTheme="majorHAnsi" w:hAnsiTheme="majorHAnsi"/>
        </w:rPr>
      </w:pPr>
    </w:p>
    <w:p w14:paraId="4AC98710" w14:textId="1725E0FB" w:rsidR="009F639B" w:rsidRDefault="009F639B" w:rsidP="009F639B">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w:t>
      </w:r>
      <w:r w:rsidRPr="009F639B">
        <w:rPr>
          <w:rFonts w:asciiTheme="majorHAnsi" w:hAnsiTheme="majorHAnsi"/>
        </w:rPr>
        <w:t>s predložitvijo kopije</w:t>
      </w:r>
      <w:r>
        <w:rPr>
          <w:rFonts w:asciiTheme="majorHAnsi" w:hAnsiTheme="majorHAnsi"/>
          <w:b/>
          <w:bCs/>
        </w:rPr>
        <w:t xml:space="preserve"> veljavnega </w:t>
      </w:r>
      <w:r w:rsidRPr="009F639B">
        <w:rPr>
          <w:rFonts w:asciiTheme="majorHAnsi" w:hAnsiTheme="majorHAnsi"/>
          <w:b/>
          <w:bCs/>
        </w:rPr>
        <w:t>potrdil</w:t>
      </w:r>
      <w:r>
        <w:rPr>
          <w:rFonts w:asciiTheme="majorHAnsi" w:hAnsiTheme="majorHAnsi"/>
          <w:b/>
          <w:bCs/>
        </w:rPr>
        <w:t>a</w:t>
      </w:r>
      <w:r w:rsidRPr="009F639B">
        <w:rPr>
          <w:rFonts w:asciiTheme="majorHAnsi" w:hAnsiTheme="majorHAnsi"/>
          <w:b/>
          <w:bCs/>
        </w:rPr>
        <w:t xml:space="preserve"> o dobri dis</w:t>
      </w:r>
      <w:r w:rsidR="008109A9">
        <w:rPr>
          <w:rFonts w:asciiTheme="majorHAnsi" w:hAnsiTheme="majorHAnsi"/>
          <w:b/>
          <w:bCs/>
        </w:rPr>
        <w:t>t</w:t>
      </w:r>
      <w:r w:rsidRPr="009F639B">
        <w:rPr>
          <w:rFonts w:asciiTheme="majorHAnsi" w:hAnsiTheme="majorHAnsi"/>
          <w:b/>
          <w:bCs/>
        </w:rPr>
        <w:t>ribucijski praksi</w:t>
      </w:r>
      <w:r w:rsidRPr="007C6FC0">
        <w:rPr>
          <w:rFonts w:asciiTheme="majorHAnsi" w:hAnsiTheme="majorHAnsi"/>
        </w:rPr>
        <w:t>.</w:t>
      </w:r>
      <w:r>
        <w:rPr>
          <w:rFonts w:asciiTheme="majorHAnsi" w:hAnsiTheme="majorHAnsi"/>
        </w:rPr>
        <w:t xml:space="preserve"> Potrdilo mora biti veljavno na dan izteka roka za oddajo ponudb.</w:t>
      </w:r>
    </w:p>
    <w:bookmarkEnd w:id="7"/>
    <w:bookmarkEnd w:id="8"/>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6D4224FA" w14:textId="0D7651B5" w:rsidR="00B60264" w:rsidRPr="00B60264"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9F639B">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 </w:t>
      </w:r>
      <w:r w:rsidR="009F639B">
        <w:rPr>
          <w:rFonts w:asciiTheme="majorHAnsi" w:eastAsiaTheme="minorEastAsia" w:hAnsiTheme="majorHAnsi"/>
        </w:rPr>
        <w:t>izvedel najmanj 2 istovrstna posla</w:t>
      </w:r>
      <w:r w:rsidR="00B60264" w:rsidRPr="00B60264">
        <w:rPr>
          <w:rFonts w:asciiTheme="majorHAnsi" w:eastAsiaTheme="minorEastAsia" w:hAnsiTheme="majorHAnsi"/>
        </w:rPr>
        <w:t xml:space="preserve">. Naročnik bo kot istovrstni posel priznal vsak posel, ki je obsegal </w:t>
      </w:r>
      <w:bookmarkStart w:id="11" w:name="_Hlk175927367"/>
      <w:r w:rsidR="009F639B">
        <w:rPr>
          <w:rFonts w:asciiTheme="majorHAnsi" w:eastAsiaTheme="minorEastAsia" w:hAnsiTheme="majorHAnsi"/>
        </w:rPr>
        <w:t>dobavo zdravil za potrebe javnega zavoda v trajanju neprekinjeno najmanj 12 mesecev</w:t>
      </w:r>
      <w:bookmarkEnd w:id="11"/>
      <w:r w:rsidR="009F639B">
        <w:rPr>
          <w:rFonts w:asciiTheme="majorHAnsi" w:eastAsiaTheme="minorEastAsia" w:hAnsiTheme="majorHAnsi"/>
        </w:rPr>
        <w:t>.</w:t>
      </w:r>
      <w:r w:rsidR="00B60264" w:rsidRPr="00B60264">
        <w:rPr>
          <w:rFonts w:asciiTheme="majorHAnsi" w:eastAsiaTheme="minorEastAsia" w:hAnsiTheme="majorHAnsi"/>
        </w:rPr>
        <w:t xml:space="preserve"> </w:t>
      </w:r>
    </w:p>
    <w:p w14:paraId="1D9189E7" w14:textId="77777777" w:rsidR="00B60264" w:rsidRDefault="00B60264" w:rsidP="00B60264">
      <w:pPr>
        <w:spacing w:line="276" w:lineRule="auto"/>
        <w:ind w:left="284"/>
        <w:jc w:val="both"/>
        <w:rPr>
          <w:rFonts w:asciiTheme="majorHAnsi" w:eastAsiaTheme="minorEastAsia" w:hAnsiTheme="majorHAnsi"/>
        </w:rPr>
      </w:pPr>
    </w:p>
    <w:p w14:paraId="0FFF242F" w14:textId="662C4A8F" w:rsidR="009F639B" w:rsidRPr="00B60264" w:rsidRDefault="009F639B" w:rsidP="00B60264">
      <w:pPr>
        <w:spacing w:line="276" w:lineRule="auto"/>
        <w:ind w:left="284"/>
        <w:jc w:val="both"/>
        <w:rPr>
          <w:rFonts w:asciiTheme="majorHAnsi" w:eastAsiaTheme="minorEastAsia" w:hAnsiTheme="majorHAnsi"/>
        </w:rPr>
      </w:pPr>
      <w:r>
        <w:rPr>
          <w:rFonts w:asciiTheme="majorHAnsi" w:eastAsiaTheme="minorEastAsia" w:hAnsiTheme="majorHAnsi"/>
        </w:rPr>
        <w:t>V primeru, da referenčni posel do dneva izteka roka za oddajo ponudb še ni v celoti zaključen, mora dosedanje izvajanje posla trajati že najmanj 12 mesecev neprekinjeno.</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4C4A8E3E"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50E6E69D" w14:textId="781B6D72" w:rsidR="00730372" w:rsidRDefault="00730372" w:rsidP="00730372">
      <w:pPr>
        <w:spacing w:line="276" w:lineRule="auto"/>
        <w:ind w:left="284"/>
        <w:jc w:val="both"/>
        <w:rPr>
          <w:rFonts w:asciiTheme="majorHAnsi" w:hAnsiTheme="majorHAnsi"/>
          <w:bCs/>
          <w:szCs w:val="20"/>
        </w:rPr>
      </w:pPr>
      <w:r w:rsidRPr="00843ED0">
        <w:rPr>
          <w:rFonts w:asciiTheme="majorHAnsi" w:hAnsiTheme="majorHAnsi"/>
          <w:szCs w:val="20"/>
        </w:rPr>
        <w:lastRenderedPageBreak/>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 xml:space="preserve">Referenčni posli gospodarskega subjekta. </w:t>
      </w:r>
      <w:bookmarkStart w:id="12" w:name="_Hlk149824602"/>
      <w:r w:rsidR="009C67EA" w:rsidRPr="009C67EA">
        <w:rPr>
          <w:rFonts w:asciiTheme="majorHAnsi" w:hAnsiTheme="majorHAnsi"/>
          <w:bCs/>
          <w:szCs w:val="20"/>
        </w:rPr>
        <w:t>V fazi oddaje ponudbe ni potrebno, da so referenčni posli potrjeni s strani naročnika referenčnega posla. Naročnik si v fazi pregleda ponudb pridržuje pravico zahtevati referenčna potrdila, potrjena s strani naročnika referenčnega posla</w:t>
      </w:r>
      <w:r w:rsidR="009C67EA">
        <w:rPr>
          <w:rFonts w:asciiTheme="majorHAnsi" w:hAnsiTheme="majorHAnsi"/>
          <w:bCs/>
          <w:szCs w:val="20"/>
        </w:rPr>
        <w:t>, v kolikor iz javno dostopnih podatkov navedene reference ne bo mogoče preveriti.</w:t>
      </w:r>
    </w:p>
    <w:bookmarkEnd w:id="12"/>
    <w:p w14:paraId="42CD8CD4" w14:textId="62A076F5" w:rsidR="000F1374" w:rsidRDefault="000F1374" w:rsidP="00773452">
      <w:pPr>
        <w:spacing w:line="276" w:lineRule="auto"/>
        <w:ind w:left="284"/>
        <w:jc w:val="both"/>
        <w:rPr>
          <w:rFonts w:asciiTheme="majorHAnsi" w:hAnsiTheme="majorHAnsi"/>
          <w:bCs/>
          <w:szCs w:val="20"/>
        </w:rPr>
      </w:pPr>
    </w:p>
    <w:p w14:paraId="72F93FBE" w14:textId="77777777" w:rsidR="00C34D62" w:rsidRPr="00843ED0" w:rsidRDefault="00C34D62" w:rsidP="00C34D62">
      <w:pPr>
        <w:spacing w:line="276" w:lineRule="auto"/>
        <w:ind w:left="284"/>
        <w:jc w:val="both"/>
        <w:rPr>
          <w:rFonts w:asciiTheme="majorHAnsi" w:eastAsiaTheme="minorEastAsia" w:hAnsiTheme="majorHAnsi"/>
        </w:rPr>
      </w:pPr>
      <w:bookmarkStart w:id="13" w:name="_Hlk141894867"/>
    </w:p>
    <w:p w14:paraId="5F0F46CB" w14:textId="77777777" w:rsidR="00C34D62" w:rsidRDefault="00C34D62" w:rsidP="00C34D62">
      <w:pPr>
        <w:pStyle w:val="NASLOV40ptGRAY"/>
        <w:spacing w:after="0" w:line="276" w:lineRule="auto"/>
        <w:rPr>
          <w:rFonts w:asciiTheme="majorHAnsi" w:hAnsiTheme="majorHAnsi" w:cstheme="minorHAnsi"/>
          <w:b/>
          <w:color w:val="008080"/>
          <w:sz w:val="36"/>
          <w:szCs w:val="36"/>
        </w:rPr>
      </w:pPr>
    </w:p>
    <w:p w14:paraId="06EEE6D3" w14:textId="77777777" w:rsidR="00C34D62" w:rsidRPr="00843ED0" w:rsidRDefault="00C34D62" w:rsidP="00F703C2">
      <w:pPr>
        <w:spacing w:line="276" w:lineRule="auto"/>
        <w:ind w:left="284"/>
        <w:jc w:val="both"/>
        <w:rPr>
          <w:rFonts w:asciiTheme="majorHAnsi" w:eastAsiaTheme="minorEastAsia" w:hAnsiTheme="majorHAnsi"/>
        </w:rPr>
      </w:pPr>
    </w:p>
    <w:bookmarkEnd w:id="13"/>
    <w:p w14:paraId="1DF36DB6" w14:textId="77777777" w:rsidR="005A14EB" w:rsidRPr="00B60264" w:rsidRDefault="005A14EB" w:rsidP="00B60264">
      <w:pPr>
        <w:spacing w:line="276" w:lineRule="auto"/>
        <w:ind w:left="284"/>
        <w:jc w:val="both"/>
        <w:rPr>
          <w:rFonts w:asciiTheme="majorHAnsi" w:eastAsiaTheme="minorEastAsia" w:hAnsiTheme="majorHAnsi"/>
        </w:rPr>
      </w:pP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7A204FB0" w14:textId="77777777" w:rsidR="00325C72" w:rsidRDefault="00325C72" w:rsidP="00325C72">
      <w:pPr>
        <w:spacing w:line="276" w:lineRule="auto"/>
        <w:jc w:val="both"/>
        <w:rPr>
          <w:rFonts w:asciiTheme="majorHAnsi" w:hAnsiTheme="majorHAnsi"/>
          <w:b/>
        </w:rPr>
      </w:pPr>
      <w:r w:rsidRPr="00843ED0">
        <w:rPr>
          <w:rFonts w:asciiTheme="majorHAnsi" w:hAnsiTheme="majorHAnsi"/>
          <w:b/>
        </w:rPr>
        <w:t>Merilo za izbor je ekonomsko najugodnejša ponudba.</w:t>
      </w:r>
    </w:p>
    <w:p w14:paraId="7E068C9E" w14:textId="77777777" w:rsidR="00325C72" w:rsidRDefault="00325C72" w:rsidP="008109A9">
      <w:pPr>
        <w:spacing w:line="276" w:lineRule="auto"/>
        <w:jc w:val="both"/>
        <w:rPr>
          <w:rFonts w:asciiTheme="majorHAnsi" w:hAnsiTheme="majorHAnsi"/>
          <w:b/>
          <w:bCs/>
        </w:rPr>
      </w:pPr>
    </w:p>
    <w:p w14:paraId="0B741A8B" w14:textId="1EAA0552" w:rsidR="00325C72" w:rsidRPr="00134DF2" w:rsidRDefault="00325C72" w:rsidP="00325C72">
      <w:pPr>
        <w:spacing w:line="276" w:lineRule="auto"/>
        <w:jc w:val="both"/>
        <w:rPr>
          <w:rFonts w:asciiTheme="majorHAnsi" w:hAnsiTheme="majorHAnsi"/>
        </w:rPr>
      </w:pPr>
      <w:r w:rsidRPr="00134DF2">
        <w:rPr>
          <w:rFonts w:asciiTheme="majorHAnsi" w:hAnsiTheme="majorHAnsi"/>
        </w:rPr>
        <w:t>Kot najugodnejša ponudba bo izbrana ponudba, ki bo v seštevku podmeril A</w:t>
      </w:r>
      <w:r>
        <w:rPr>
          <w:rFonts w:asciiTheme="majorHAnsi" w:hAnsiTheme="majorHAnsi"/>
        </w:rPr>
        <w:t xml:space="preserve"> in</w:t>
      </w:r>
      <w:r w:rsidRPr="00134DF2">
        <w:rPr>
          <w:rFonts w:asciiTheme="majorHAnsi" w:hAnsiTheme="majorHAnsi"/>
        </w:rPr>
        <w:t xml:space="preserve"> B </w:t>
      </w:r>
      <w:r>
        <w:rPr>
          <w:rFonts w:asciiTheme="majorHAnsi" w:hAnsiTheme="majorHAnsi"/>
        </w:rPr>
        <w:t>p</w:t>
      </w:r>
      <w:r w:rsidRPr="00134DF2">
        <w:rPr>
          <w:rFonts w:asciiTheme="majorHAnsi" w:hAnsiTheme="majorHAnsi"/>
        </w:rPr>
        <w:t>rejela največ točk. Maksimalno število doseženih točk je 100 točk.</w:t>
      </w:r>
    </w:p>
    <w:p w14:paraId="002B03F1" w14:textId="77777777" w:rsidR="00325C72" w:rsidRPr="00134DF2" w:rsidRDefault="00325C72" w:rsidP="00325C72">
      <w:pPr>
        <w:spacing w:line="276" w:lineRule="auto"/>
        <w:jc w:val="both"/>
        <w:rPr>
          <w:rFonts w:asciiTheme="majorHAnsi" w:hAnsiTheme="majorHAnsi"/>
        </w:rPr>
      </w:pPr>
    </w:p>
    <w:p w14:paraId="0D42E5EF" w14:textId="4EBDA434" w:rsidR="00325C72" w:rsidRPr="00134DF2" w:rsidRDefault="00325C72" w:rsidP="00325C72">
      <w:pPr>
        <w:spacing w:line="276" w:lineRule="auto"/>
        <w:jc w:val="both"/>
        <w:rPr>
          <w:rFonts w:asciiTheme="majorHAnsi" w:hAnsiTheme="majorHAnsi"/>
        </w:rPr>
      </w:pPr>
      <w:r w:rsidRPr="00134DF2">
        <w:rPr>
          <w:rFonts w:asciiTheme="majorHAnsi" w:hAnsiTheme="majorHAnsi"/>
        </w:rPr>
        <w:t xml:space="preserve">V primeru, da bo več dopustnih ponudb prejelo enako najvišje skupno število točk, zaokroženo na dve decimalni mesti natančno, bo naročnik izbral ponudnika, ki bo </w:t>
      </w:r>
      <w:r>
        <w:rPr>
          <w:rFonts w:asciiTheme="majorHAnsi" w:hAnsiTheme="majorHAnsi"/>
        </w:rPr>
        <w:t xml:space="preserve">za zdravila, katerih cena ni regulirana, </w:t>
      </w:r>
      <w:r w:rsidRPr="00134DF2">
        <w:rPr>
          <w:rFonts w:asciiTheme="majorHAnsi" w:hAnsiTheme="majorHAnsi"/>
        </w:rPr>
        <w:t xml:space="preserve">ponudil najnižjo ceno v EUR brez DDV, zaokroženo na dve decimalni mesti natančno. V kolikor bo tudi skupna ponujena cena </w:t>
      </w:r>
      <w:r>
        <w:rPr>
          <w:rFonts w:asciiTheme="majorHAnsi" w:hAnsiTheme="majorHAnsi"/>
        </w:rPr>
        <w:t>za zdravila, katerih cena ni regulirana</w:t>
      </w:r>
      <w:r w:rsidRPr="00134DF2">
        <w:rPr>
          <w:rFonts w:asciiTheme="majorHAnsi" w:hAnsiTheme="majorHAnsi"/>
        </w:rPr>
        <w:t xml:space="preserve"> v obeh ponudbah enaka, bo naročnik izbral tisto ponudbo, ki bo prispela prej. </w:t>
      </w:r>
    </w:p>
    <w:p w14:paraId="5A7BA9D6" w14:textId="77777777" w:rsidR="00325C72" w:rsidRPr="00134DF2" w:rsidRDefault="00325C72" w:rsidP="00325C72">
      <w:pPr>
        <w:spacing w:line="276" w:lineRule="auto"/>
        <w:jc w:val="both"/>
        <w:rPr>
          <w:rFonts w:asciiTheme="majorHAnsi" w:hAnsiTheme="majorHAnsi"/>
        </w:rPr>
      </w:pPr>
    </w:p>
    <w:p w14:paraId="552F5ECF" w14:textId="76AFA868" w:rsidR="00325C72" w:rsidRPr="00134DF2" w:rsidRDefault="00325C72" w:rsidP="00325C72">
      <w:pPr>
        <w:spacing w:line="276" w:lineRule="auto"/>
        <w:jc w:val="both"/>
        <w:rPr>
          <w:rFonts w:asciiTheme="majorHAnsi" w:hAnsiTheme="majorHAnsi"/>
        </w:rPr>
      </w:pPr>
      <w:r w:rsidRPr="00134DF2">
        <w:rPr>
          <w:rFonts w:asciiTheme="majorHAnsi" w:hAnsiTheme="majorHAnsi"/>
          <w:b/>
          <w:bCs/>
        </w:rPr>
        <w:t>A)</w:t>
      </w:r>
      <w:r w:rsidRPr="00134DF2">
        <w:rPr>
          <w:rFonts w:asciiTheme="majorHAnsi" w:hAnsiTheme="majorHAnsi"/>
          <w:b/>
          <w:bCs/>
        </w:rPr>
        <w:tab/>
      </w:r>
      <w:r w:rsidR="00AD3B76">
        <w:rPr>
          <w:rFonts w:asciiTheme="majorHAnsi" w:hAnsiTheme="majorHAnsi"/>
          <w:b/>
          <w:bCs/>
        </w:rPr>
        <w:t>Enotni</w:t>
      </w:r>
      <w:r>
        <w:rPr>
          <w:rFonts w:asciiTheme="majorHAnsi" w:hAnsiTheme="majorHAnsi"/>
          <w:b/>
          <w:bCs/>
        </w:rPr>
        <w:t xml:space="preserve"> </w:t>
      </w:r>
      <w:r w:rsidR="001F32F2">
        <w:rPr>
          <w:rFonts w:asciiTheme="majorHAnsi" w:hAnsiTheme="majorHAnsi"/>
          <w:b/>
          <w:bCs/>
        </w:rPr>
        <w:t xml:space="preserve">ponujeni </w:t>
      </w:r>
      <w:r>
        <w:rPr>
          <w:rFonts w:asciiTheme="majorHAnsi" w:hAnsiTheme="majorHAnsi"/>
          <w:b/>
          <w:bCs/>
        </w:rPr>
        <w:t xml:space="preserve">popust </w:t>
      </w:r>
      <w:r w:rsidR="001F32F2">
        <w:rPr>
          <w:rFonts w:asciiTheme="majorHAnsi" w:hAnsiTheme="majorHAnsi"/>
          <w:b/>
          <w:bCs/>
        </w:rPr>
        <w:t xml:space="preserve">– </w:t>
      </w:r>
      <w:r>
        <w:rPr>
          <w:rFonts w:asciiTheme="majorHAnsi" w:hAnsiTheme="majorHAnsi"/>
          <w:b/>
          <w:bCs/>
        </w:rPr>
        <w:t>za</w:t>
      </w:r>
      <w:r w:rsidR="001F32F2">
        <w:rPr>
          <w:rFonts w:asciiTheme="majorHAnsi" w:hAnsiTheme="majorHAnsi"/>
          <w:b/>
          <w:bCs/>
        </w:rPr>
        <w:t xml:space="preserve"> </w:t>
      </w:r>
      <w:r>
        <w:rPr>
          <w:rFonts w:asciiTheme="majorHAnsi" w:hAnsiTheme="majorHAnsi"/>
          <w:b/>
          <w:bCs/>
        </w:rPr>
        <w:t xml:space="preserve">dobavo zdravil, katerih cena </w:t>
      </w:r>
      <w:r w:rsidRPr="00325C72">
        <w:rPr>
          <w:rFonts w:asciiTheme="majorHAnsi" w:hAnsiTheme="majorHAnsi"/>
          <w:b/>
          <w:bCs/>
          <w:u w:val="single"/>
        </w:rPr>
        <w:t>je</w:t>
      </w:r>
      <w:r>
        <w:rPr>
          <w:rFonts w:asciiTheme="majorHAnsi" w:hAnsiTheme="majorHAnsi"/>
          <w:b/>
          <w:bCs/>
        </w:rPr>
        <w:t xml:space="preserve"> določena v CBZ</w:t>
      </w:r>
      <w:r w:rsidRPr="00134DF2">
        <w:rPr>
          <w:rFonts w:asciiTheme="majorHAnsi" w:hAnsiTheme="majorHAnsi"/>
        </w:rPr>
        <w:t xml:space="preserve"> (</w:t>
      </w:r>
      <w:proofErr w:type="spellStart"/>
      <w:r w:rsidRPr="00134DF2">
        <w:rPr>
          <w:rFonts w:asciiTheme="majorHAnsi" w:hAnsiTheme="majorHAnsi"/>
        </w:rPr>
        <w:t>max</w:t>
      </w:r>
      <w:proofErr w:type="spellEnd"/>
      <w:r w:rsidRPr="00134DF2">
        <w:rPr>
          <w:rFonts w:asciiTheme="majorHAnsi" w:hAnsiTheme="majorHAnsi"/>
        </w:rPr>
        <w:t xml:space="preserve">. </w:t>
      </w:r>
      <w:r w:rsidR="0058404C">
        <w:rPr>
          <w:rFonts w:asciiTheme="majorHAnsi" w:hAnsiTheme="majorHAnsi"/>
        </w:rPr>
        <w:t>6</w:t>
      </w:r>
      <w:r>
        <w:rPr>
          <w:rFonts w:asciiTheme="majorHAnsi" w:hAnsiTheme="majorHAnsi"/>
        </w:rPr>
        <w:t>0</w:t>
      </w:r>
      <w:r w:rsidRPr="00134DF2">
        <w:rPr>
          <w:rFonts w:asciiTheme="majorHAnsi" w:hAnsiTheme="majorHAnsi"/>
        </w:rPr>
        <w:t xml:space="preserve"> točk)</w:t>
      </w:r>
    </w:p>
    <w:p w14:paraId="15550138" w14:textId="64C9F185" w:rsidR="00325C72" w:rsidRPr="00134DF2" w:rsidRDefault="00407130" w:rsidP="00325C72">
      <w:pPr>
        <w:spacing w:line="276" w:lineRule="auto"/>
        <w:jc w:val="both"/>
        <w:rPr>
          <w:rFonts w:asciiTheme="majorHAnsi" w:hAnsiTheme="majorHAnsi"/>
        </w:rPr>
      </w:pPr>
      <w:r>
        <w:rPr>
          <w:rFonts w:asciiTheme="majorHAnsi" w:hAnsiTheme="majorHAnsi"/>
        </w:rPr>
        <w:t>P</w:t>
      </w:r>
      <w:r w:rsidRPr="00407130">
        <w:rPr>
          <w:rFonts w:asciiTheme="majorHAnsi" w:hAnsiTheme="majorHAnsi"/>
        </w:rPr>
        <w:t>onudniki ponu</w:t>
      </w:r>
      <w:r>
        <w:rPr>
          <w:rFonts w:asciiTheme="majorHAnsi" w:hAnsiTheme="majorHAnsi"/>
        </w:rPr>
        <w:t xml:space="preserve">dijo </w:t>
      </w:r>
      <w:r w:rsidRPr="00407130">
        <w:rPr>
          <w:rFonts w:asciiTheme="majorHAnsi" w:hAnsiTheme="majorHAnsi"/>
        </w:rPr>
        <w:t>en popust na dobavo zdravil</w:t>
      </w:r>
      <w:r>
        <w:rPr>
          <w:rFonts w:asciiTheme="majorHAnsi" w:hAnsiTheme="majorHAnsi"/>
        </w:rPr>
        <w:t>, katerih cena je določena v CBZ.</w:t>
      </w:r>
      <w:r w:rsidRPr="00407130">
        <w:rPr>
          <w:rFonts w:asciiTheme="majorHAnsi" w:hAnsiTheme="majorHAnsi"/>
        </w:rPr>
        <w:t xml:space="preserve"> </w:t>
      </w:r>
      <w:r w:rsidR="00325C72" w:rsidRPr="00134DF2">
        <w:rPr>
          <w:rFonts w:asciiTheme="majorHAnsi" w:hAnsiTheme="majorHAnsi"/>
        </w:rPr>
        <w:t xml:space="preserve">Ponudnik, ki bo ponudil </w:t>
      </w:r>
      <w:r w:rsidR="00325C72">
        <w:rPr>
          <w:rFonts w:asciiTheme="majorHAnsi" w:hAnsiTheme="majorHAnsi"/>
        </w:rPr>
        <w:t xml:space="preserve">najvišji </w:t>
      </w:r>
      <w:r w:rsidR="00AD3B76">
        <w:rPr>
          <w:rFonts w:asciiTheme="majorHAnsi" w:hAnsiTheme="majorHAnsi"/>
        </w:rPr>
        <w:t>enotni</w:t>
      </w:r>
      <w:r w:rsidR="00325C72">
        <w:rPr>
          <w:rFonts w:asciiTheme="majorHAnsi" w:hAnsiTheme="majorHAnsi"/>
        </w:rPr>
        <w:t xml:space="preserve"> popust za dobavo zdravil, katerih cena je regulirana in določena v CBZ (op. zaokrožen na dve decimalni mesti natančno) </w:t>
      </w:r>
      <w:r w:rsidR="00325C72" w:rsidRPr="00134DF2">
        <w:rPr>
          <w:rFonts w:asciiTheme="majorHAnsi" w:hAnsiTheme="majorHAnsi"/>
        </w:rPr>
        <w:t>bo po tem podmerilu prejel najvišje število točk. Ostale ponudbe po tem merilu prejmejo sorazmerno nižje število točk glede na ponujen</w:t>
      </w:r>
      <w:r w:rsidR="00325C72">
        <w:rPr>
          <w:rFonts w:asciiTheme="majorHAnsi" w:hAnsiTheme="majorHAnsi"/>
        </w:rPr>
        <w:t>i popust</w:t>
      </w:r>
      <w:r w:rsidR="00325C72" w:rsidRPr="00134DF2">
        <w:rPr>
          <w:rFonts w:asciiTheme="majorHAnsi" w:hAnsiTheme="majorHAnsi"/>
        </w:rPr>
        <w:t>, po formuli:</w:t>
      </w:r>
    </w:p>
    <w:p w14:paraId="59A43437" w14:textId="77777777" w:rsidR="00325C72" w:rsidRDefault="00325C72" w:rsidP="008109A9">
      <w:pPr>
        <w:spacing w:line="276" w:lineRule="auto"/>
        <w:jc w:val="both"/>
        <w:rPr>
          <w:rFonts w:asciiTheme="majorHAnsi" w:hAnsiTheme="majorHAnsi"/>
          <w:b/>
          <w:bCs/>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325C72" w:rsidRPr="00325C72" w14:paraId="383929E2" w14:textId="77777777" w:rsidTr="0083513C">
        <w:trPr>
          <w:trHeight w:val="525"/>
          <w:jc w:val="center"/>
        </w:trPr>
        <w:tc>
          <w:tcPr>
            <w:tcW w:w="2709" w:type="dxa"/>
            <w:vMerge w:val="restart"/>
          </w:tcPr>
          <w:p w14:paraId="24CF5F5F" w14:textId="77777777" w:rsidR="00325C72" w:rsidRPr="00325C72" w:rsidRDefault="00325C72" w:rsidP="0083513C">
            <w:pPr>
              <w:keepNext/>
              <w:keepLines/>
              <w:spacing w:line="276" w:lineRule="auto"/>
              <w:jc w:val="center"/>
              <w:rPr>
                <w:rFonts w:asciiTheme="majorHAnsi" w:hAnsiTheme="majorHAnsi" w:cstheme="minorHAnsi"/>
                <w:b/>
              </w:rPr>
            </w:pPr>
            <w:r w:rsidRPr="00325C72">
              <w:rPr>
                <w:rFonts w:asciiTheme="majorHAnsi" w:hAnsiTheme="majorHAnsi"/>
              </w:rPr>
              <w:tab/>
            </w:r>
            <w:r w:rsidRPr="00325C72">
              <w:rPr>
                <w:rFonts w:asciiTheme="majorHAnsi" w:hAnsiTheme="majorHAnsi" w:cstheme="minorHAnsi"/>
                <w:b/>
              </w:rPr>
              <w:tab/>
            </w:r>
          </w:p>
          <w:p w14:paraId="428A9275" w14:textId="77777777" w:rsidR="00325C72" w:rsidRPr="00325C72" w:rsidRDefault="00325C72" w:rsidP="0083513C">
            <w:pPr>
              <w:keepNext/>
              <w:keepLines/>
              <w:spacing w:line="276" w:lineRule="auto"/>
              <w:jc w:val="center"/>
              <w:rPr>
                <w:rFonts w:asciiTheme="majorHAnsi" w:hAnsiTheme="majorHAnsi" w:cstheme="minorHAnsi"/>
              </w:rPr>
            </w:pPr>
          </w:p>
          <w:p w14:paraId="59216F44" w14:textId="313093A5" w:rsidR="00325C72" w:rsidRPr="00325C72" w:rsidRDefault="00325C72" w:rsidP="0083513C">
            <w:pPr>
              <w:keepNext/>
              <w:keepLines/>
              <w:spacing w:line="276" w:lineRule="auto"/>
              <w:jc w:val="center"/>
              <w:rPr>
                <w:rFonts w:asciiTheme="majorHAnsi" w:hAnsiTheme="majorHAnsi" w:cstheme="minorHAnsi"/>
              </w:rPr>
            </w:pPr>
            <w:r w:rsidRPr="00325C72">
              <w:rPr>
                <w:rFonts w:asciiTheme="majorHAnsi" w:hAnsiTheme="majorHAnsi" w:cstheme="minorHAnsi"/>
              </w:rPr>
              <w:t>Št. točk na podlagi kriterija »</w:t>
            </w:r>
            <w:r w:rsidR="00AD3B76">
              <w:rPr>
                <w:rFonts w:asciiTheme="majorHAnsi" w:hAnsiTheme="majorHAnsi" w:cstheme="minorHAnsi"/>
              </w:rPr>
              <w:t>Enotni</w:t>
            </w:r>
            <w:r w:rsidRPr="00325C72">
              <w:rPr>
                <w:rFonts w:asciiTheme="majorHAnsi" w:hAnsiTheme="majorHAnsi" w:cstheme="minorHAnsi"/>
              </w:rPr>
              <w:t xml:space="preserve"> </w:t>
            </w:r>
            <w:r w:rsidR="001F32F2">
              <w:rPr>
                <w:rFonts w:asciiTheme="majorHAnsi" w:hAnsiTheme="majorHAnsi" w:cstheme="minorHAnsi"/>
              </w:rPr>
              <w:t xml:space="preserve">ponujeni </w:t>
            </w:r>
            <w:r w:rsidRPr="00325C72">
              <w:rPr>
                <w:rFonts w:asciiTheme="majorHAnsi" w:hAnsiTheme="majorHAnsi" w:cstheme="minorHAnsi"/>
              </w:rPr>
              <w:t>popust«</w:t>
            </w:r>
          </w:p>
        </w:tc>
        <w:tc>
          <w:tcPr>
            <w:tcW w:w="582" w:type="dxa"/>
            <w:vMerge w:val="restart"/>
            <w:vAlign w:val="center"/>
          </w:tcPr>
          <w:p w14:paraId="72B65898" w14:textId="77777777" w:rsidR="00325C72" w:rsidRPr="00325C72" w:rsidRDefault="00325C72" w:rsidP="0083513C">
            <w:pPr>
              <w:keepNext/>
              <w:keepLines/>
              <w:spacing w:line="276" w:lineRule="auto"/>
              <w:jc w:val="center"/>
              <w:rPr>
                <w:rFonts w:asciiTheme="majorHAnsi" w:hAnsiTheme="majorHAnsi" w:cstheme="minorHAnsi"/>
              </w:rPr>
            </w:pPr>
          </w:p>
          <w:p w14:paraId="5871B7B4" w14:textId="77777777" w:rsidR="00325C72" w:rsidRPr="00325C72" w:rsidRDefault="00325C72" w:rsidP="0083513C">
            <w:pPr>
              <w:keepNext/>
              <w:keepLines/>
              <w:spacing w:line="276" w:lineRule="auto"/>
              <w:rPr>
                <w:rFonts w:asciiTheme="majorHAnsi" w:hAnsiTheme="majorHAnsi" w:cstheme="minorHAnsi"/>
              </w:rPr>
            </w:pPr>
            <w:r w:rsidRPr="00325C72">
              <w:rPr>
                <w:rFonts w:asciiTheme="majorHAnsi" w:hAnsiTheme="majorHAnsi" w:cstheme="minorHAnsi"/>
              </w:rPr>
              <w:t>=</w:t>
            </w:r>
          </w:p>
        </w:tc>
        <w:tc>
          <w:tcPr>
            <w:tcW w:w="3486" w:type="dxa"/>
            <w:tcBorders>
              <w:bottom w:val="single" w:sz="4" w:space="0" w:color="auto"/>
            </w:tcBorders>
            <w:vAlign w:val="center"/>
          </w:tcPr>
          <w:p w14:paraId="1DA1513B" w14:textId="77777777" w:rsidR="00325C72" w:rsidRPr="00325C72" w:rsidRDefault="00325C72" w:rsidP="0083513C">
            <w:pPr>
              <w:keepNext/>
              <w:keepLines/>
              <w:spacing w:line="276" w:lineRule="auto"/>
              <w:jc w:val="center"/>
              <w:rPr>
                <w:rFonts w:asciiTheme="majorHAnsi" w:hAnsiTheme="majorHAnsi" w:cstheme="minorHAnsi"/>
              </w:rPr>
            </w:pPr>
          </w:p>
          <w:p w14:paraId="665BD607" w14:textId="257108DE" w:rsidR="00325C72" w:rsidRPr="00325C72" w:rsidRDefault="00325C72" w:rsidP="00325C72">
            <w:pPr>
              <w:keepNext/>
              <w:keepLines/>
              <w:spacing w:line="276" w:lineRule="auto"/>
              <w:jc w:val="center"/>
              <w:rPr>
                <w:rFonts w:asciiTheme="majorHAnsi" w:hAnsiTheme="majorHAnsi" w:cstheme="minorHAnsi"/>
              </w:rPr>
            </w:pPr>
            <w:r w:rsidRPr="00325C72">
              <w:rPr>
                <w:rFonts w:asciiTheme="majorHAnsi" w:hAnsiTheme="majorHAnsi" w:cstheme="minorHAnsi"/>
              </w:rPr>
              <w:t xml:space="preserve">najvišji </w:t>
            </w:r>
            <w:r w:rsidR="00AD3B76">
              <w:rPr>
                <w:rFonts w:asciiTheme="majorHAnsi" w:hAnsiTheme="majorHAnsi" w:cstheme="minorHAnsi"/>
              </w:rPr>
              <w:t>enotni</w:t>
            </w:r>
            <w:r w:rsidRPr="00325C72">
              <w:rPr>
                <w:rFonts w:asciiTheme="majorHAnsi" w:hAnsiTheme="majorHAnsi" w:cstheme="minorHAnsi"/>
              </w:rPr>
              <w:t xml:space="preserve"> ponujen</w:t>
            </w:r>
            <w:r w:rsidR="001F32F2">
              <w:rPr>
                <w:rFonts w:asciiTheme="majorHAnsi" w:hAnsiTheme="majorHAnsi" w:cstheme="minorHAnsi"/>
              </w:rPr>
              <w:t>i</w:t>
            </w:r>
            <w:r w:rsidRPr="00325C72">
              <w:rPr>
                <w:rFonts w:asciiTheme="majorHAnsi" w:hAnsiTheme="majorHAnsi" w:cstheme="minorHAnsi"/>
              </w:rPr>
              <w:t xml:space="preserve"> popust </w:t>
            </w:r>
          </w:p>
          <w:p w14:paraId="704213D2" w14:textId="463F8301" w:rsidR="00325C72" w:rsidRPr="00325C72" w:rsidRDefault="00325C72" w:rsidP="00325C72">
            <w:pPr>
              <w:keepNext/>
              <w:keepLines/>
              <w:spacing w:line="276" w:lineRule="auto"/>
              <w:jc w:val="center"/>
              <w:rPr>
                <w:rFonts w:asciiTheme="majorHAnsi" w:hAnsiTheme="majorHAnsi" w:cstheme="minorHAnsi"/>
              </w:rPr>
            </w:pPr>
            <w:r w:rsidRPr="00325C72">
              <w:rPr>
                <w:rFonts w:asciiTheme="majorHAnsi" w:hAnsiTheme="majorHAnsi" w:cstheme="minorHAnsi"/>
              </w:rPr>
              <w:t>(v %)</w:t>
            </w:r>
          </w:p>
        </w:tc>
        <w:tc>
          <w:tcPr>
            <w:tcW w:w="2289" w:type="dxa"/>
            <w:vMerge w:val="restart"/>
            <w:vAlign w:val="center"/>
          </w:tcPr>
          <w:p w14:paraId="31FF62DD" w14:textId="77777777" w:rsidR="00325C72" w:rsidRPr="00325C72" w:rsidRDefault="00325C72" w:rsidP="0083513C">
            <w:pPr>
              <w:keepNext/>
              <w:keepLines/>
              <w:spacing w:line="276" w:lineRule="auto"/>
              <w:rPr>
                <w:rFonts w:asciiTheme="majorHAnsi" w:hAnsiTheme="majorHAnsi" w:cstheme="minorHAnsi"/>
              </w:rPr>
            </w:pPr>
          </w:p>
          <w:p w14:paraId="2D8090A1" w14:textId="692CE3B9" w:rsidR="00325C72" w:rsidRPr="00325C72" w:rsidRDefault="00325C72" w:rsidP="0083513C">
            <w:pPr>
              <w:keepNext/>
              <w:keepLines/>
              <w:spacing w:line="276" w:lineRule="auto"/>
              <w:rPr>
                <w:rFonts w:asciiTheme="majorHAnsi" w:hAnsiTheme="majorHAnsi" w:cstheme="minorHAnsi"/>
              </w:rPr>
            </w:pPr>
            <w:r w:rsidRPr="00325C72">
              <w:rPr>
                <w:rFonts w:asciiTheme="majorHAnsi" w:hAnsiTheme="majorHAnsi" w:cstheme="minorHAnsi"/>
              </w:rPr>
              <w:t xml:space="preserve"> x    </w:t>
            </w:r>
            <w:r w:rsidR="0058404C">
              <w:rPr>
                <w:rFonts w:asciiTheme="majorHAnsi" w:hAnsiTheme="majorHAnsi" w:cstheme="minorHAnsi"/>
              </w:rPr>
              <w:t>6</w:t>
            </w:r>
            <w:r w:rsidRPr="00325C72">
              <w:rPr>
                <w:rFonts w:asciiTheme="majorHAnsi" w:hAnsiTheme="majorHAnsi" w:cstheme="minorHAnsi"/>
              </w:rPr>
              <w:t>0 točk</w:t>
            </w:r>
          </w:p>
        </w:tc>
      </w:tr>
      <w:tr w:rsidR="00325C72" w:rsidRPr="00325C72" w14:paraId="611C4A48" w14:textId="77777777" w:rsidTr="0083513C">
        <w:trPr>
          <w:trHeight w:val="140"/>
          <w:jc w:val="center"/>
        </w:trPr>
        <w:tc>
          <w:tcPr>
            <w:tcW w:w="2709" w:type="dxa"/>
            <w:vMerge/>
          </w:tcPr>
          <w:p w14:paraId="0408A231" w14:textId="77777777" w:rsidR="00325C72" w:rsidRPr="00325C72" w:rsidRDefault="00325C72" w:rsidP="0083513C">
            <w:pPr>
              <w:keepNext/>
              <w:keepLines/>
              <w:spacing w:line="276" w:lineRule="auto"/>
              <w:jc w:val="center"/>
              <w:rPr>
                <w:rFonts w:asciiTheme="majorHAnsi" w:hAnsiTheme="majorHAnsi" w:cstheme="minorHAnsi"/>
              </w:rPr>
            </w:pPr>
          </w:p>
        </w:tc>
        <w:tc>
          <w:tcPr>
            <w:tcW w:w="582" w:type="dxa"/>
            <w:vMerge/>
          </w:tcPr>
          <w:p w14:paraId="5A42D22B" w14:textId="77777777" w:rsidR="00325C72" w:rsidRPr="00325C72" w:rsidRDefault="00325C72" w:rsidP="0083513C">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77102235" w14:textId="5B32B8A5" w:rsidR="00325C72" w:rsidRPr="00325C72" w:rsidRDefault="00325C72" w:rsidP="0083513C">
            <w:pPr>
              <w:keepNext/>
              <w:keepLines/>
              <w:spacing w:line="276" w:lineRule="auto"/>
              <w:jc w:val="center"/>
              <w:rPr>
                <w:rFonts w:asciiTheme="majorHAnsi" w:hAnsiTheme="majorHAnsi" w:cstheme="minorHAnsi"/>
              </w:rPr>
            </w:pPr>
            <w:r w:rsidRPr="00325C72">
              <w:rPr>
                <w:rFonts w:asciiTheme="majorHAnsi" w:hAnsiTheme="majorHAnsi" w:cstheme="minorHAnsi"/>
              </w:rPr>
              <w:t xml:space="preserve">ponudnikov </w:t>
            </w:r>
            <w:r w:rsidR="00AD3B76">
              <w:rPr>
                <w:rFonts w:asciiTheme="majorHAnsi" w:hAnsiTheme="majorHAnsi" w:cstheme="minorHAnsi"/>
              </w:rPr>
              <w:t>enotni</w:t>
            </w:r>
            <w:r w:rsidRPr="00325C72">
              <w:rPr>
                <w:rFonts w:asciiTheme="majorHAnsi" w:hAnsiTheme="majorHAnsi" w:cstheme="minorHAnsi"/>
              </w:rPr>
              <w:t xml:space="preserve"> ponujen</w:t>
            </w:r>
            <w:r w:rsidR="001F32F2">
              <w:rPr>
                <w:rFonts w:asciiTheme="majorHAnsi" w:hAnsiTheme="majorHAnsi" w:cstheme="minorHAnsi"/>
              </w:rPr>
              <w:t>i</w:t>
            </w:r>
            <w:r w:rsidRPr="00325C72">
              <w:rPr>
                <w:rFonts w:asciiTheme="majorHAnsi" w:hAnsiTheme="majorHAnsi" w:cstheme="minorHAnsi"/>
              </w:rPr>
              <w:t xml:space="preserve"> popust</w:t>
            </w:r>
          </w:p>
          <w:p w14:paraId="5085A771" w14:textId="23740DCF" w:rsidR="00325C72" w:rsidRPr="00325C72" w:rsidRDefault="00325C72" w:rsidP="0083513C">
            <w:pPr>
              <w:keepNext/>
              <w:keepLines/>
              <w:spacing w:line="276" w:lineRule="auto"/>
              <w:jc w:val="center"/>
              <w:rPr>
                <w:rFonts w:asciiTheme="majorHAnsi" w:hAnsiTheme="majorHAnsi" w:cstheme="minorHAnsi"/>
              </w:rPr>
            </w:pPr>
            <w:r w:rsidRPr="00325C72">
              <w:rPr>
                <w:rFonts w:asciiTheme="majorHAnsi" w:hAnsiTheme="majorHAnsi" w:cstheme="minorHAnsi"/>
              </w:rPr>
              <w:t>(v %)</w:t>
            </w:r>
          </w:p>
        </w:tc>
        <w:tc>
          <w:tcPr>
            <w:tcW w:w="2289" w:type="dxa"/>
            <w:vMerge/>
          </w:tcPr>
          <w:p w14:paraId="32758281" w14:textId="77777777" w:rsidR="00325C72" w:rsidRPr="00325C72" w:rsidRDefault="00325C72" w:rsidP="0083513C">
            <w:pPr>
              <w:keepNext/>
              <w:keepLines/>
              <w:spacing w:line="276" w:lineRule="auto"/>
              <w:jc w:val="both"/>
              <w:rPr>
                <w:rFonts w:asciiTheme="majorHAnsi" w:hAnsiTheme="majorHAnsi" w:cstheme="minorHAnsi"/>
              </w:rPr>
            </w:pPr>
          </w:p>
        </w:tc>
      </w:tr>
    </w:tbl>
    <w:p w14:paraId="784A89E6" w14:textId="77777777" w:rsidR="00325C72" w:rsidRDefault="00325C72" w:rsidP="008109A9">
      <w:pPr>
        <w:spacing w:line="276" w:lineRule="auto"/>
        <w:jc w:val="both"/>
        <w:rPr>
          <w:rFonts w:asciiTheme="majorHAnsi" w:hAnsiTheme="majorHAnsi"/>
          <w:b/>
          <w:bCs/>
        </w:rPr>
      </w:pPr>
    </w:p>
    <w:p w14:paraId="0564C6B1" w14:textId="0052C971" w:rsidR="00325C72" w:rsidRPr="00134DF2" w:rsidRDefault="00325C72" w:rsidP="00325C72">
      <w:pPr>
        <w:spacing w:line="276" w:lineRule="auto"/>
        <w:jc w:val="both"/>
        <w:rPr>
          <w:rFonts w:asciiTheme="majorHAnsi" w:hAnsiTheme="majorHAnsi"/>
        </w:rPr>
      </w:pPr>
      <w:r w:rsidRPr="00134DF2">
        <w:rPr>
          <w:rFonts w:asciiTheme="majorHAnsi" w:hAnsiTheme="majorHAnsi"/>
        </w:rPr>
        <w:t xml:space="preserve">Ponudniki </w:t>
      </w:r>
      <w:r w:rsidR="00AD3B76">
        <w:rPr>
          <w:rFonts w:asciiTheme="majorHAnsi" w:hAnsiTheme="majorHAnsi"/>
        </w:rPr>
        <w:t>enotni</w:t>
      </w:r>
      <w:r>
        <w:rPr>
          <w:rFonts w:asciiTheme="majorHAnsi" w:hAnsiTheme="majorHAnsi"/>
        </w:rPr>
        <w:t xml:space="preserve"> </w:t>
      </w:r>
      <w:r w:rsidRPr="00134DF2">
        <w:rPr>
          <w:rFonts w:asciiTheme="majorHAnsi" w:hAnsiTheme="majorHAnsi"/>
        </w:rPr>
        <w:t>ponujen</w:t>
      </w:r>
      <w:r>
        <w:rPr>
          <w:rFonts w:asciiTheme="majorHAnsi" w:hAnsiTheme="majorHAnsi"/>
        </w:rPr>
        <w:t xml:space="preserve"> popust vnesejo na obrazec </w:t>
      </w:r>
      <w:proofErr w:type="spellStart"/>
      <w:r w:rsidRPr="00C649A4">
        <w:rPr>
          <w:rFonts w:asciiTheme="majorHAnsi" w:hAnsiTheme="majorHAnsi"/>
          <w:b/>
          <w:bCs/>
        </w:rPr>
        <w:t>Obr</w:t>
      </w:r>
      <w:proofErr w:type="spellEnd"/>
      <w:r w:rsidRPr="00C649A4">
        <w:rPr>
          <w:rFonts w:asciiTheme="majorHAnsi" w:hAnsiTheme="majorHAnsi"/>
          <w:b/>
          <w:bCs/>
        </w:rPr>
        <w:t>. Ponudbeni predračun</w:t>
      </w:r>
      <w:r>
        <w:rPr>
          <w:rFonts w:asciiTheme="majorHAnsi" w:hAnsiTheme="majorHAnsi"/>
        </w:rPr>
        <w:t xml:space="preserve">. Tako vneseni </w:t>
      </w:r>
      <w:r w:rsidR="00AD3B76">
        <w:rPr>
          <w:rFonts w:asciiTheme="majorHAnsi" w:hAnsiTheme="majorHAnsi"/>
        </w:rPr>
        <w:t>enotni</w:t>
      </w:r>
      <w:r>
        <w:rPr>
          <w:rFonts w:asciiTheme="majorHAnsi" w:hAnsiTheme="majorHAnsi"/>
        </w:rPr>
        <w:t xml:space="preserve"> popust ponudniki prepišejo na obrazec </w:t>
      </w:r>
      <w:proofErr w:type="spellStart"/>
      <w:r w:rsidRPr="00C649A4">
        <w:rPr>
          <w:rFonts w:asciiTheme="majorHAnsi" w:hAnsiTheme="majorHAnsi"/>
          <w:b/>
          <w:bCs/>
        </w:rPr>
        <w:t>Obr</w:t>
      </w:r>
      <w:proofErr w:type="spellEnd"/>
      <w:r w:rsidRPr="00C649A4">
        <w:rPr>
          <w:rFonts w:asciiTheme="majorHAnsi" w:hAnsiTheme="majorHAnsi"/>
          <w:b/>
          <w:bCs/>
        </w:rPr>
        <w:t>. Povzetek predračuna</w:t>
      </w:r>
      <w:r w:rsidR="001E21E2">
        <w:rPr>
          <w:rFonts w:asciiTheme="majorHAnsi" w:hAnsiTheme="majorHAnsi"/>
        </w:rPr>
        <w:t xml:space="preserve">. </w:t>
      </w:r>
      <w:r>
        <w:rPr>
          <w:rFonts w:asciiTheme="majorHAnsi" w:hAnsiTheme="majorHAnsi"/>
        </w:rPr>
        <w:t xml:space="preserve"> </w:t>
      </w:r>
      <w:r w:rsidRPr="00325C72">
        <w:rPr>
          <w:rFonts w:asciiTheme="majorHAnsi" w:hAnsiTheme="majorHAnsi"/>
        </w:rPr>
        <w:t xml:space="preserve">V primeru napak v prepisu vrednosti, bo naročnik kot pravilno upošteval </w:t>
      </w:r>
      <w:r w:rsidR="001F32F2">
        <w:rPr>
          <w:rFonts w:asciiTheme="majorHAnsi" w:hAnsiTheme="majorHAnsi"/>
        </w:rPr>
        <w:t>vrednosti</w:t>
      </w:r>
      <w:r w:rsidRPr="00325C72">
        <w:rPr>
          <w:rFonts w:asciiTheme="majorHAnsi" w:hAnsiTheme="majorHAnsi"/>
        </w:rPr>
        <w:t xml:space="preserve"> na obrazcu </w:t>
      </w:r>
      <w:proofErr w:type="spellStart"/>
      <w:r w:rsidRPr="00C649A4">
        <w:rPr>
          <w:rFonts w:asciiTheme="majorHAnsi" w:hAnsiTheme="majorHAnsi"/>
          <w:b/>
          <w:bCs/>
        </w:rPr>
        <w:t>Obr</w:t>
      </w:r>
      <w:proofErr w:type="spellEnd"/>
      <w:r w:rsidRPr="00C649A4">
        <w:rPr>
          <w:rFonts w:asciiTheme="majorHAnsi" w:hAnsiTheme="majorHAnsi"/>
          <w:b/>
          <w:bCs/>
        </w:rPr>
        <w:t>. Ponudbeni predračun</w:t>
      </w:r>
      <w:r>
        <w:rPr>
          <w:rFonts w:asciiTheme="majorHAnsi" w:hAnsiTheme="majorHAnsi"/>
        </w:rPr>
        <w:t>.</w:t>
      </w:r>
    </w:p>
    <w:p w14:paraId="20B61C34" w14:textId="77777777" w:rsidR="00325C72" w:rsidRDefault="00325C72" w:rsidP="008109A9">
      <w:pPr>
        <w:spacing w:line="276" w:lineRule="auto"/>
        <w:jc w:val="both"/>
        <w:rPr>
          <w:rFonts w:asciiTheme="majorHAnsi" w:hAnsiTheme="majorHAnsi"/>
          <w:b/>
          <w:bCs/>
        </w:rPr>
      </w:pPr>
    </w:p>
    <w:p w14:paraId="2E64AB04" w14:textId="0105C245" w:rsidR="008109A9" w:rsidRPr="00856E7B" w:rsidRDefault="00325C72" w:rsidP="008109A9">
      <w:pPr>
        <w:spacing w:line="276" w:lineRule="auto"/>
        <w:jc w:val="both"/>
        <w:rPr>
          <w:rFonts w:asciiTheme="majorHAnsi" w:hAnsiTheme="majorHAnsi"/>
          <w:b/>
          <w:bCs/>
        </w:rPr>
      </w:pPr>
      <w:r w:rsidRPr="00856E7B">
        <w:rPr>
          <w:rFonts w:asciiTheme="majorHAnsi" w:hAnsiTheme="majorHAnsi"/>
          <w:b/>
          <w:bCs/>
        </w:rPr>
        <w:t xml:space="preserve">OPOMBA: </w:t>
      </w:r>
      <w:r w:rsidR="008109A9" w:rsidRPr="00856E7B">
        <w:rPr>
          <w:rFonts w:asciiTheme="majorHAnsi" w:hAnsiTheme="majorHAnsi"/>
          <w:b/>
          <w:bCs/>
        </w:rPr>
        <w:t>Cen</w:t>
      </w:r>
      <w:r w:rsidR="008F2696" w:rsidRPr="00856E7B">
        <w:rPr>
          <w:rFonts w:asciiTheme="majorHAnsi" w:hAnsiTheme="majorHAnsi"/>
          <w:b/>
          <w:bCs/>
        </w:rPr>
        <w:t>e</w:t>
      </w:r>
      <w:r w:rsidR="008109A9" w:rsidRPr="00856E7B">
        <w:rPr>
          <w:rFonts w:asciiTheme="majorHAnsi" w:hAnsiTheme="majorHAnsi"/>
          <w:b/>
          <w:bCs/>
        </w:rPr>
        <w:t xml:space="preserve"> zdravil, katerih cena je določena v CBZ:</w:t>
      </w:r>
    </w:p>
    <w:p w14:paraId="24010A0E" w14:textId="21E637D7" w:rsidR="002F0682" w:rsidRPr="00856E7B" w:rsidRDefault="008109A9" w:rsidP="008109A9">
      <w:pPr>
        <w:spacing w:line="276" w:lineRule="auto"/>
        <w:jc w:val="both"/>
        <w:rPr>
          <w:rFonts w:asciiTheme="majorHAnsi" w:hAnsiTheme="majorHAnsi"/>
        </w:rPr>
      </w:pPr>
      <w:r w:rsidRPr="00856E7B">
        <w:rPr>
          <w:rFonts w:asciiTheme="majorHAnsi" w:hAnsiTheme="majorHAnsi"/>
        </w:rPr>
        <w:t xml:space="preserve">Cena zdravil, ki so navedena v </w:t>
      </w:r>
      <w:proofErr w:type="spellStart"/>
      <w:r w:rsidRPr="00856E7B">
        <w:rPr>
          <w:rFonts w:asciiTheme="majorHAnsi" w:hAnsiTheme="majorHAnsi"/>
        </w:rPr>
        <w:t>Obr</w:t>
      </w:r>
      <w:proofErr w:type="spellEnd"/>
      <w:r w:rsidRPr="00856E7B">
        <w:rPr>
          <w:rFonts w:asciiTheme="majorHAnsi" w:hAnsiTheme="majorHAnsi"/>
        </w:rPr>
        <w:t>. Ponudbeni predračun (zavihek Regulirane cene) je določena v CBZ</w:t>
      </w:r>
      <w:r w:rsidR="00CC4A4F" w:rsidRPr="00856E7B">
        <w:rPr>
          <w:rFonts w:asciiTheme="majorHAnsi" w:hAnsiTheme="majorHAnsi"/>
        </w:rPr>
        <w:t xml:space="preserve"> </w:t>
      </w:r>
      <w:bookmarkStart w:id="14" w:name="_Hlk178142928"/>
      <w:r w:rsidR="00CC4A4F" w:rsidRPr="00856E7B">
        <w:rPr>
          <w:rFonts w:asciiTheme="majorHAnsi" w:hAnsiTheme="majorHAnsi"/>
        </w:rPr>
        <w:t>(tj. najvišje dovoljene cene)</w:t>
      </w:r>
      <w:bookmarkEnd w:id="14"/>
      <w:r w:rsidRPr="00856E7B">
        <w:rPr>
          <w:rFonts w:asciiTheme="majorHAnsi" w:hAnsiTheme="majorHAnsi"/>
        </w:rPr>
        <w:t xml:space="preserve"> in je skladno z ZZdr-2 regulirana s strani JAZMP, ki določa ceno zdravil na podlagi zakonskih določb in določb aktualnega Pravilnika o določanju cen zdravil za uporabo v humani medicini, in regulirano ceno zdravil objavlja v CBZ.</w:t>
      </w:r>
    </w:p>
    <w:p w14:paraId="0B7D6957" w14:textId="77777777" w:rsidR="008109A9" w:rsidRPr="00856E7B" w:rsidRDefault="008109A9" w:rsidP="008109A9">
      <w:pPr>
        <w:spacing w:line="276" w:lineRule="auto"/>
        <w:jc w:val="both"/>
        <w:rPr>
          <w:rFonts w:asciiTheme="majorHAnsi" w:hAnsiTheme="majorHAnsi"/>
        </w:rPr>
      </w:pPr>
    </w:p>
    <w:p w14:paraId="37EFD740" w14:textId="54B10C78" w:rsidR="008109A9" w:rsidRDefault="008109A9" w:rsidP="008109A9">
      <w:pPr>
        <w:spacing w:line="276" w:lineRule="auto"/>
        <w:jc w:val="both"/>
        <w:rPr>
          <w:rFonts w:asciiTheme="majorHAnsi" w:hAnsiTheme="majorHAnsi"/>
        </w:rPr>
      </w:pPr>
      <w:r w:rsidRPr="00856E7B">
        <w:rPr>
          <w:rFonts w:asciiTheme="majorHAnsi" w:hAnsiTheme="majorHAnsi"/>
        </w:rPr>
        <w:t xml:space="preserve">Ponudnik bo zdravila, katerih cena je določena v CBZ, dobavljal po vsakokrat veljavni ceni iz CBZ (op. v kolikor med pogodbenima strankama ne bo določeno drugače, se upošteva cena na dan oddaje naročila) z upoštevanim odstotkom ponujenega popusta na ceno zdravila, ki ga ponudnik navede na </w:t>
      </w:r>
      <w:proofErr w:type="spellStart"/>
      <w:r w:rsidRPr="00856E7B">
        <w:rPr>
          <w:rFonts w:asciiTheme="majorHAnsi" w:hAnsiTheme="majorHAnsi"/>
        </w:rPr>
        <w:t>Obr</w:t>
      </w:r>
      <w:proofErr w:type="spellEnd"/>
      <w:r w:rsidRPr="00856E7B">
        <w:rPr>
          <w:rFonts w:asciiTheme="majorHAnsi" w:hAnsiTheme="majorHAnsi"/>
        </w:rPr>
        <w:t>. Ponudbeni predračun (zavihek Regulirane cene).</w:t>
      </w:r>
    </w:p>
    <w:p w14:paraId="45E94FE5" w14:textId="77777777" w:rsidR="008109A9" w:rsidRDefault="008109A9" w:rsidP="008109A9">
      <w:pPr>
        <w:spacing w:line="276" w:lineRule="auto"/>
        <w:jc w:val="both"/>
        <w:rPr>
          <w:rFonts w:asciiTheme="majorHAnsi" w:hAnsiTheme="majorHAnsi"/>
        </w:rPr>
      </w:pPr>
    </w:p>
    <w:p w14:paraId="2B89514D" w14:textId="175E72E6" w:rsidR="00325C72" w:rsidRPr="00134DF2" w:rsidRDefault="00325C72" w:rsidP="00325C72">
      <w:pPr>
        <w:spacing w:line="276" w:lineRule="auto"/>
        <w:jc w:val="both"/>
        <w:rPr>
          <w:rFonts w:asciiTheme="majorHAnsi" w:hAnsiTheme="majorHAnsi"/>
        </w:rPr>
      </w:pPr>
      <w:r>
        <w:rPr>
          <w:rFonts w:asciiTheme="majorHAnsi" w:hAnsiTheme="majorHAnsi"/>
          <w:b/>
          <w:bCs/>
        </w:rPr>
        <w:t>B</w:t>
      </w:r>
      <w:r w:rsidRPr="00134DF2">
        <w:rPr>
          <w:rFonts w:asciiTheme="majorHAnsi" w:hAnsiTheme="majorHAnsi"/>
          <w:b/>
          <w:bCs/>
        </w:rPr>
        <w:t>)</w:t>
      </w:r>
      <w:r w:rsidRPr="00134DF2">
        <w:rPr>
          <w:rFonts w:asciiTheme="majorHAnsi" w:hAnsiTheme="majorHAnsi"/>
          <w:b/>
          <w:bCs/>
        </w:rPr>
        <w:tab/>
        <w:t>Skupna ponujena cena</w:t>
      </w:r>
      <w:r w:rsidRPr="00325C72">
        <w:rPr>
          <w:rFonts w:asciiTheme="majorHAnsi" w:hAnsiTheme="majorHAnsi"/>
          <w:b/>
          <w:bCs/>
        </w:rPr>
        <w:t xml:space="preserve"> </w:t>
      </w:r>
      <w:r>
        <w:rPr>
          <w:rFonts w:asciiTheme="majorHAnsi" w:hAnsiTheme="majorHAnsi"/>
          <w:b/>
          <w:bCs/>
        </w:rPr>
        <w:t xml:space="preserve">– za dobavo zdravil, katerih cena </w:t>
      </w:r>
      <w:r w:rsidRPr="00325C72">
        <w:rPr>
          <w:rFonts w:asciiTheme="majorHAnsi" w:hAnsiTheme="majorHAnsi"/>
          <w:b/>
          <w:bCs/>
          <w:u w:val="single"/>
        </w:rPr>
        <w:t>ni</w:t>
      </w:r>
      <w:r>
        <w:rPr>
          <w:rFonts w:asciiTheme="majorHAnsi" w:hAnsiTheme="majorHAnsi"/>
          <w:b/>
          <w:bCs/>
        </w:rPr>
        <w:t xml:space="preserve"> določena v CBZ</w:t>
      </w:r>
      <w:r w:rsidRPr="00134DF2">
        <w:rPr>
          <w:rFonts w:asciiTheme="majorHAnsi" w:hAnsiTheme="majorHAnsi"/>
        </w:rPr>
        <w:t xml:space="preserve"> (</w:t>
      </w:r>
      <w:proofErr w:type="spellStart"/>
      <w:r w:rsidRPr="00134DF2">
        <w:rPr>
          <w:rFonts w:asciiTheme="majorHAnsi" w:hAnsiTheme="majorHAnsi"/>
        </w:rPr>
        <w:t>max</w:t>
      </w:r>
      <w:proofErr w:type="spellEnd"/>
      <w:r w:rsidRPr="00134DF2">
        <w:rPr>
          <w:rFonts w:asciiTheme="majorHAnsi" w:hAnsiTheme="majorHAnsi"/>
        </w:rPr>
        <w:t xml:space="preserve">. </w:t>
      </w:r>
      <w:r w:rsidR="0058404C">
        <w:rPr>
          <w:rFonts w:asciiTheme="majorHAnsi" w:hAnsiTheme="majorHAnsi"/>
        </w:rPr>
        <w:t>4</w:t>
      </w:r>
      <w:r>
        <w:rPr>
          <w:rFonts w:asciiTheme="majorHAnsi" w:hAnsiTheme="majorHAnsi"/>
        </w:rPr>
        <w:t>0</w:t>
      </w:r>
      <w:r w:rsidRPr="00134DF2">
        <w:rPr>
          <w:rFonts w:asciiTheme="majorHAnsi" w:hAnsiTheme="majorHAnsi"/>
        </w:rPr>
        <w:t xml:space="preserve"> točk)</w:t>
      </w:r>
    </w:p>
    <w:p w14:paraId="4E00C738" w14:textId="4ED38143" w:rsidR="00325C72" w:rsidRPr="00134DF2" w:rsidRDefault="00325C72" w:rsidP="00325C72">
      <w:pPr>
        <w:spacing w:line="276" w:lineRule="auto"/>
        <w:jc w:val="both"/>
        <w:rPr>
          <w:rFonts w:asciiTheme="majorHAnsi" w:hAnsiTheme="majorHAnsi"/>
        </w:rPr>
      </w:pPr>
      <w:r w:rsidRPr="00134DF2">
        <w:rPr>
          <w:rFonts w:asciiTheme="majorHAnsi" w:hAnsiTheme="majorHAnsi"/>
        </w:rPr>
        <w:t>Ponudnik, ki bo</w:t>
      </w:r>
      <w:r>
        <w:rPr>
          <w:rFonts w:asciiTheme="majorHAnsi" w:hAnsiTheme="majorHAnsi"/>
        </w:rPr>
        <w:t xml:space="preserve"> </w:t>
      </w:r>
      <w:r w:rsidRPr="00325C72">
        <w:rPr>
          <w:rFonts w:asciiTheme="majorHAnsi" w:hAnsiTheme="majorHAnsi"/>
        </w:rPr>
        <w:t>za dobavo zdravil, katerih cena ni določena v CBZ</w:t>
      </w:r>
      <w:r>
        <w:rPr>
          <w:rFonts w:asciiTheme="majorHAnsi" w:hAnsiTheme="majorHAnsi"/>
        </w:rPr>
        <w:t>,</w:t>
      </w:r>
      <w:r w:rsidRPr="00134DF2">
        <w:rPr>
          <w:rFonts w:asciiTheme="majorHAnsi" w:hAnsiTheme="majorHAnsi"/>
        </w:rPr>
        <w:t xml:space="preserve"> ponudil najnižjo </w:t>
      </w:r>
      <w:r>
        <w:rPr>
          <w:rFonts w:asciiTheme="majorHAnsi" w:hAnsiTheme="majorHAnsi"/>
        </w:rPr>
        <w:t xml:space="preserve">skupno </w:t>
      </w:r>
      <w:r w:rsidRPr="00134DF2">
        <w:rPr>
          <w:rFonts w:asciiTheme="majorHAnsi" w:hAnsiTheme="majorHAnsi"/>
        </w:rPr>
        <w:t>ceno v EUR brez DDV, zaokroženo na dve decimalni mesti natančno, bo p</w:t>
      </w:r>
      <w:r w:rsidR="001F3B84">
        <w:rPr>
          <w:rFonts w:asciiTheme="majorHAnsi" w:hAnsiTheme="majorHAnsi"/>
        </w:rPr>
        <w:t>ri</w:t>
      </w:r>
      <w:r w:rsidRPr="00134DF2">
        <w:rPr>
          <w:rFonts w:asciiTheme="majorHAnsi" w:hAnsiTheme="majorHAnsi"/>
        </w:rPr>
        <w:t xml:space="preserve"> tem podmerilu prejel najvišje število točk. Ostale ponudbe po tem merilu prejmejo sorazmerno nižje število točk glede na ponujeno ceno, po formuli:</w:t>
      </w:r>
    </w:p>
    <w:p w14:paraId="0EE79DCB" w14:textId="77777777" w:rsidR="00325C72" w:rsidRPr="00134DF2" w:rsidRDefault="00325C72" w:rsidP="00325C72">
      <w:pPr>
        <w:spacing w:line="276" w:lineRule="auto"/>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325C72" w:rsidRPr="001F3B84" w14:paraId="3C3E4E65" w14:textId="77777777" w:rsidTr="00325C72">
        <w:trPr>
          <w:trHeight w:val="525"/>
          <w:jc w:val="center"/>
        </w:trPr>
        <w:tc>
          <w:tcPr>
            <w:tcW w:w="2709" w:type="dxa"/>
            <w:vMerge w:val="restart"/>
          </w:tcPr>
          <w:p w14:paraId="669D1E2E" w14:textId="77777777" w:rsidR="00325C72" w:rsidRPr="001F3B84" w:rsidRDefault="00325C72" w:rsidP="0083513C">
            <w:pPr>
              <w:keepNext/>
              <w:keepLines/>
              <w:spacing w:line="276" w:lineRule="auto"/>
              <w:jc w:val="center"/>
              <w:rPr>
                <w:rFonts w:asciiTheme="majorHAnsi" w:hAnsiTheme="majorHAnsi" w:cstheme="minorHAnsi"/>
                <w:b/>
              </w:rPr>
            </w:pPr>
            <w:r w:rsidRPr="001F3B84">
              <w:rPr>
                <w:rFonts w:asciiTheme="majorHAnsi" w:hAnsiTheme="majorHAnsi"/>
              </w:rPr>
              <w:tab/>
            </w:r>
            <w:r w:rsidRPr="001F3B84">
              <w:rPr>
                <w:rFonts w:asciiTheme="majorHAnsi" w:hAnsiTheme="majorHAnsi" w:cstheme="minorHAnsi"/>
                <w:b/>
              </w:rPr>
              <w:tab/>
            </w:r>
          </w:p>
          <w:p w14:paraId="349BB5B6" w14:textId="77777777" w:rsidR="00325C72" w:rsidRPr="001F3B84" w:rsidRDefault="00325C72" w:rsidP="0083513C">
            <w:pPr>
              <w:keepNext/>
              <w:keepLines/>
              <w:spacing w:line="276" w:lineRule="auto"/>
              <w:jc w:val="center"/>
              <w:rPr>
                <w:rFonts w:asciiTheme="majorHAnsi" w:hAnsiTheme="majorHAnsi" w:cstheme="minorHAnsi"/>
              </w:rPr>
            </w:pPr>
          </w:p>
          <w:p w14:paraId="5496C947" w14:textId="1CC4C539" w:rsidR="00325C72" w:rsidRPr="001F3B84" w:rsidRDefault="00325C72" w:rsidP="0083513C">
            <w:pPr>
              <w:keepNext/>
              <w:keepLines/>
              <w:spacing w:line="276" w:lineRule="auto"/>
              <w:jc w:val="center"/>
              <w:rPr>
                <w:rFonts w:asciiTheme="majorHAnsi" w:hAnsiTheme="majorHAnsi" w:cstheme="minorHAnsi"/>
              </w:rPr>
            </w:pPr>
            <w:r w:rsidRPr="001F3B84">
              <w:rPr>
                <w:rFonts w:asciiTheme="majorHAnsi" w:hAnsiTheme="majorHAnsi" w:cstheme="minorHAnsi"/>
              </w:rPr>
              <w:t>Št. točk na podlagi kriterija »Skupna ponujena cena«</w:t>
            </w:r>
          </w:p>
        </w:tc>
        <w:tc>
          <w:tcPr>
            <w:tcW w:w="582" w:type="dxa"/>
            <w:vMerge w:val="restart"/>
            <w:vAlign w:val="center"/>
          </w:tcPr>
          <w:p w14:paraId="37B4918B" w14:textId="77777777" w:rsidR="00325C72" w:rsidRPr="001F3B84" w:rsidRDefault="00325C72" w:rsidP="0083513C">
            <w:pPr>
              <w:keepNext/>
              <w:keepLines/>
              <w:spacing w:line="276" w:lineRule="auto"/>
              <w:jc w:val="center"/>
              <w:rPr>
                <w:rFonts w:asciiTheme="majorHAnsi" w:hAnsiTheme="majorHAnsi" w:cstheme="minorHAnsi"/>
              </w:rPr>
            </w:pPr>
          </w:p>
          <w:p w14:paraId="254058CA" w14:textId="77777777" w:rsidR="00325C72" w:rsidRPr="001F3B84" w:rsidRDefault="00325C72" w:rsidP="0083513C">
            <w:pPr>
              <w:keepNext/>
              <w:keepLines/>
              <w:spacing w:line="276" w:lineRule="auto"/>
              <w:rPr>
                <w:rFonts w:asciiTheme="majorHAnsi" w:hAnsiTheme="majorHAnsi" w:cstheme="minorHAnsi"/>
              </w:rPr>
            </w:pPr>
            <w:r w:rsidRPr="001F3B84">
              <w:rPr>
                <w:rFonts w:asciiTheme="majorHAnsi" w:hAnsiTheme="majorHAnsi" w:cstheme="minorHAnsi"/>
              </w:rPr>
              <w:t>=</w:t>
            </w:r>
          </w:p>
        </w:tc>
        <w:tc>
          <w:tcPr>
            <w:tcW w:w="3486" w:type="dxa"/>
            <w:tcBorders>
              <w:bottom w:val="single" w:sz="4" w:space="0" w:color="auto"/>
            </w:tcBorders>
            <w:vAlign w:val="center"/>
          </w:tcPr>
          <w:p w14:paraId="309B0850" w14:textId="77777777" w:rsidR="00325C72" w:rsidRPr="001F3B84" w:rsidRDefault="00325C72" w:rsidP="0083513C">
            <w:pPr>
              <w:keepNext/>
              <w:keepLines/>
              <w:spacing w:line="276" w:lineRule="auto"/>
              <w:jc w:val="center"/>
              <w:rPr>
                <w:rFonts w:asciiTheme="majorHAnsi" w:hAnsiTheme="majorHAnsi" w:cstheme="minorHAnsi"/>
              </w:rPr>
            </w:pPr>
          </w:p>
          <w:p w14:paraId="469AB11D" w14:textId="77777777" w:rsidR="00325C72" w:rsidRPr="001F3B84" w:rsidRDefault="00325C72" w:rsidP="0083513C">
            <w:pPr>
              <w:keepNext/>
              <w:keepLines/>
              <w:spacing w:line="276" w:lineRule="auto"/>
              <w:jc w:val="center"/>
              <w:rPr>
                <w:rFonts w:asciiTheme="majorHAnsi" w:hAnsiTheme="majorHAnsi" w:cstheme="minorHAnsi"/>
              </w:rPr>
            </w:pPr>
            <w:r w:rsidRPr="001F3B84">
              <w:rPr>
                <w:rFonts w:asciiTheme="majorHAnsi" w:hAnsiTheme="majorHAnsi" w:cstheme="minorHAnsi"/>
              </w:rPr>
              <w:t xml:space="preserve">najnižja skupna ponujena cena </w:t>
            </w:r>
          </w:p>
          <w:p w14:paraId="37898D63" w14:textId="30BBECBE" w:rsidR="00325C72" w:rsidRPr="001F3B84" w:rsidRDefault="001F32F2" w:rsidP="0083513C">
            <w:pPr>
              <w:keepNext/>
              <w:keepLines/>
              <w:spacing w:line="276" w:lineRule="auto"/>
              <w:jc w:val="center"/>
              <w:rPr>
                <w:rFonts w:asciiTheme="majorHAnsi" w:hAnsiTheme="majorHAnsi" w:cstheme="minorHAnsi"/>
              </w:rPr>
            </w:pPr>
            <w:r w:rsidRPr="001F3B84">
              <w:rPr>
                <w:rFonts w:asciiTheme="majorHAnsi" w:hAnsiTheme="majorHAnsi" w:cstheme="minorHAnsi"/>
              </w:rPr>
              <w:t xml:space="preserve">(v EUR </w:t>
            </w:r>
            <w:r w:rsidR="00325C72" w:rsidRPr="001F3B84">
              <w:rPr>
                <w:rFonts w:asciiTheme="majorHAnsi" w:hAnsiTheme="majorHAnsi" w:cstheme="minorHAnsi"/>
              </w:rPr>
              <w:t>brez DDV</w:t>
            </w:r>
            <w:r w:rsidRPr="001F3B84">
              <w:rPr>
                <w:rFonts w:asciiTheme="majorHAnsi" w:hAnsiTheme="majorHAnsi" w:cstheme="minorHAnsi"/>
              </w:rPr>
              <w:t>)</w:t>
            </w:r>
          </w:p>
        </w:tc>
        <w:tc>
          <w:tcPr>
            <w:tcW w:w="2289" w:type="dxa"/>
            <w:vMerge w:val="restart"/>
            <w:vAlign w:val="center"/>
          </w:tcPr>
          <w:p w14:paraId="3301DF5D" w14:textId="77777777" w:rsidR="00325C72" w:rsidRPr="001F3B84" w:rsidRDefault="00325C72" w:rsidP="0083513C">
            <w:pPr>
              <w:keepNext/>
              <w:keepLines/>
              <w:spacing w:line="276" w:lineRule="auto"/>
              <w:rPr>
                <w:rFonts w:asciiTheme="majorHAnsi" w:hAnsiTheme="majorHAnsi" w:cstheme="minorHAnsi"/>
              </w:rPr>
            </w:pPr>
          </w:p>
          <w:p w14:paraId="69E2C8CD" w14:textId="1FC40479" w:rsidR="00325C72" w:rsidRPr="001F3B84" w:rsidRDefault="00325C72" w:rsidP="0083513C">
            <w:pPr>
              <w:keepNext/>
              <w:keepLines/>
              <w:spacing w:line="276" w:lineRule="auto"/>
              <w:rPr>
                <w:rFonts w:asciiTheme="majorHAnsi" w:hAnsiTheme="majorHAnsi" w:cstheme="minorHAnsi"/>
              </w:rPr>
            </w:pPr>
            <w:r w:rsidRPr="001F3B84">
              <w:rPr>
                <w:rFonts w:asciiTheme="majorHAnsi" w:hAnsiTheme="majorHAnsi" w:cstheme="minorHAnsi"/>
              </w:rPr>
              <w:t xml:space="preserve"> x    </w:t>
            </w:r>
            <w:r w:rsidR="0058404C">
              <w:rPr>
                <w:rFonts w:asciiTheme="majorHAnsi" w:hAnsiTheme="majorHAnsi" w:cstheme="minorHAnsi"/>
              </w:rPr>
              <w:t>4</w:t>
            </w:r>
            <w:r w:rsidR="001F32F2" w:rsidRPr="001F3B84">
              <w:rPr>
                <w:rFonts w:asciiTheme="majorHAnsi" w:hAnsiTheme="majorHAnsi" w:cstheme="minorHAnsi"/>
              </w:rPr>
              <w:t>0</w:t>
            </w:r>
            <w:r w:rsidRPr="001F3B84">
              <w:rPr>
                <w:rFonts w:asciiTheme="majorHAnsi" w:hAnsiTheme="majorHAnsi" w:cstheme="minorHAnsi"/>
              </w:rPr>
              <w:t xml:space="preserve"> točk</w:t>
            </w:r>
          </w:p>
        </w:tc>
      </w:tr>
      <w:tr w:rsidR="00325C72" w:rsidRPr="001F3B84" w14:paraId="1338BBFF" w14:textId="77777777" w:rsidTr="00325C72">
        <w:trPr>
          <w:trHeight w:val="140"/>
          <w:jc w:val="center"/>
        </w:trPr>
        <w:tc>
          <w:tcPr>
            <w:tcW w:w="2709" w:type="dxa"/>
            <w:vMerge/>
          </w:tcPr>
          <w:p w14:paraId="3D523E13" w14:textId="77777777" w:rsidR="00325C72" w:rsidRPr="001F3B84" w:rsidRDefault="00325C72" w:rsidP="0083513C">
            <w:pPr>
              <w:keepNext/>
              <w:keepLines/>
              <w:spacing w:line="276" w:lineRule="auto"/>
              <w:jc w:val="center"/>
              <w:rPr>
                <w:rFonts w:asciiTheme="majorHAnsi" w:hAnsiTheme="majorHAnsi" w:cstheme="minorHAnsi"/>
              </w:rPr>
            </w:pPr>
          </w:p>
        </w:tc>
        <w:tc>
          <w:tcPr>
            <w:tcW w:w="582" w:type="dxa"/>
            <w:vMerge/>
          </w:tcPr>
          <w:p w14:paraId="17244063" w14:textId="77777777" w:rsidR="00325C72" w:rsidRPr="001F3B84" w:rsidRDefault="00325C72" w:rsidP="0083513C">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4B3FE141" w14:textId="77777777" w:rsidR="001F32F2" w:rsidRPr="001F3B84" w:rsidRDefault="00325C72" w:rsidP="0083513C">
            <w:pPr>
              <w:keepNext/>
              <w:keepLines/>
              <w:spacing w:line="276" w:lineRule="auto"/>
              <w:jc w:val="center"/>
              <w:rPr>
                <w:rFonts w:asciiTheme="majorHAnsi" w:hAnsiTheme="majorHAnsi" w:cstheme="minorHAnsi"/>
              </w:rPr>
            </w:pPr>
            <w:r w:rsidRPr="001F3B84">
              <w:rPr>
                <w:rFonts w:asciiTheme="majorHAnsi" w:hAnsiTheme="majorHAnsi" w:cstheme="minorHAnsi"/>
              </w:rPr>
              <w:t>ponudnikova skupna ponujena cena</w:t>
            </w:r>
          </w:p>
          <w:p w14:paraId="64C6D581" w14:textId="7A318A74" w:rsidR="00325C72" w:rsidRPr="001F3B84" w:rsidRDefault="001F32F2" w:rsidP="0083513C">
            <w:pPr>
              <w:keepNext/>
              <w:keepLines/>
              <w:spacing w:line="276" w:lineRule="auto"/>
              <w:jc w:val="center"/>
              <w:rPr>
                <w:rFonts w:asciiTheme="majorHAnsi" w:hAnsiTheme="majorHAnsi" w:cstheme="minorHAnsi"/>
              </w:rPr>
            </w:pPr>
            <w:r w:rsidRPr="001F3B84">
              <w:rPr>
                <w:rFonts w:asciiTheme="majorHAnsi" w:hAnsiTheme="majorHAnsi" w:cstheme="minorHAnsi"/>
              </w:rPr>
              <w:t xml:space="preserve">(v EUR </w:t>
            </w:r>
            <w:r w:rsidR="00325C72" w:rsidRPr="001F3B84">
              <w:rPr>
                <w:rFonts w:asciiTheme="majorHAnsi" w:hAnsiTheme="majorHAnsi" w:cstheme="minorHAnsi"/>
              </w:rPr>
              <w:t>brez DDV</w:t>
            </w:r>
            <w:r w:rsidRPr="001F3B84">
              <w:rPr>
                <w:rFonts w:asciiTheme="majorHAnsi" w:hAnsiTheme="majorHAnsi" w:cstheme="minorHAnsi"/>
              </w:rPr>
              <w:t>)</w:t>
            </w:r>
          </w:p>
        </w:tc>
        <w:tc>
          <w:tcPr>
            <w:tcW w:w="2289" w:type="dxa"/>
            <w:vMerge/>
          </w:tcPr>
          <w:p w14:paraId="3AF990E7" w14:textId="77777777" w:rsidR="00325C72" w:rsidRPr="001F3B84" w:rsidRDefault="00325C72" w:rsidP="0083513C">
            <w:pPr>
              <w:keepNext/>
              <w:keepLines/>
              <w:spacing w:line="276" w:lineRule="auto"/>
              <w:jc w:val="both"/>
              <w:rPr>
                <w:rFonts w:asciiTheme="majorHAnsi" w:hAnsiTheme="majorHAnsi" w:cstheme="minorHAnsi"/>
              </w:rPr>
            </w:pPr>
          </w:p>
        </w:tc>
      </w:tr>
    </w:tbl>
    <w:p w14:paraId="0290E375" w14:textId="77777777" w:rsidR="00325C72" w:rsidRPr="00134DF2" w:rsidRDefault="00325C72" w:rsidP="00325C72">
      <w:pPr>
        <w:spacing w:line="276" w:lineRule="auto"/>
        <w:jc w:val="both"/>
        <w:rPr>
          <w:rFonts w:asciiTheme="majorHAnsi" w:hAnsiTheme="majorHAnsi"/>
        </w:rPr>
      </w:pPr>
    </w:p>
    <w:p w14:paraId="0EBA942F" w14:textId="1F5BBA2A" w:rsidR="001F32F2" w:rsidRPr="00134DF2" w:rsidRDefault="00325C72" w:rsidP="001F32F2">
      <w:pPr>
        <w:spacing w:line="276" w:lineRule="auto"/>
        <w:jc w:val="both"/>
        <w:rPr>
          <w:rFonts w:asciiTheme="majorHAnsi" w:hAnsiTheme="majorHAnsi"/>
        </w:rPr>
      </w:pPr>
      <w:r w:rsidRPr="00134DF2">
        <w:rPr>
          <w:rFonts w:asciiTheme="majorHAnsi" w:hAnsiTheme="majorHAnsi"/>
        </w:rPr>
        <w:lastRenderedPageBreak/>
        <w:t xml:space="preserve">Ponudniki ponujeno ceno vnesejo na obrazec </w:t>
      </w:r>
      <w:proofErr w:type="spellStart"/>
      <w:r w:rsidR="001F32F2" w:rsidRPr="00C649A4">
        <w:rPr>
          <w:rFonts w:asciiTheme="majorHAnsi" w:hAnsiTheme="majorHAnsi"/>
          <w:b/>
          <w:bCs/>
        </w:rPr>
        <w:t>Obr</w:t>
      </w:r>
      <w:proofErr w:type="spellEnd"/>
      <w:r w:rsidR="001F32F2" w:rsidRPr="00C649A4">
        <w:rPr>
          <w:rFonts w:asciiTheme="majorHAnsi" w:hAnsiTheme="majorHAnsi"/>
          <w:b/>
          <w:bCs/>
        </w:rPr>
        <w:t>. Ponudbeni predračun</w:t>
      </w:r>
      <w:r w:rsidR="001F32F2">
        <w:rPr>
          <w:rFonts w:asciiTheme="majorHAnsi" w:hAnsiTheme="majorHAnsi"/>
        </w:rPr>
        <w:t xml:space="preserve">. Tako vneseno skupno ponujeno ceno ponudniki prepišejo na obrazec </w:t>
      </w:r>
      <w:proofErr w:type="spellStart"/>
      <w:r w:rsidR="001F32F2" w:rsidRPr="00C649A4">
        <w:rPr>
          <w:rFonts w:asciiTheme="majorHAnsi" w:hAnsiTheme="majorHAnsi"/>
          <w:b/>
          <w:bCs/>
        </w:rPr>
        <w:t>Obr</w:t>
      </w:r>
      <w:proofErr w:type="spellEnd"/>
      <w:r w:rsidR="001F32F2" w:rsidRPr="00C649A4">
        <w:rPr>
          <w:rFonts w:asciiTheme="majorHAnsi" w:hAnsiTheme="majorHAnsi"/>
          <w:b/>
          <w:bCs/>
        </w:rPr>
        <w:t>. Povzetek predračuna</w:t>
      </w:r>
      <w:r w:rsidR="001F32F2">
        <w:rPr>
          <w:rFonts w:asciiTheme="majorHAnsi" w:hAnsiTheme="majorHAnsi"/>
        </w:rPr>
        <w:t xml:space="preserve"> in </w:t>
      </w:r>
      <w:r w:rsidR="001E21E2">
        <w:rPr>
          <w:rFonts w:asciiTheme="majorHAnsi" w:hAnsiTheme="majorHAnsi"/>
        </w:rPr>
        <w:t xml:space="preserve">vrednost </w:t>
      </w:r>
      <w:r w:rsidR="001F32F2">
        <w:rPr>
          <w:rFonts w:asciiTheme="majorHAnsi" w:hAnsiTheme="majorHAnsi"/>
        </w:rPr>
        <w:t xml:space="preserve">vpišejo v informacijski sistem e-JN </w:t>
      </w:r>
      <w:r w:rsidR="001F32F2" w:rsidRPr="007B3153">
        <w:rPr>
          <w:rFonts w:asciiTheme="majorHAnsi" w:hAnsiTheme="majorHAnsi"/>
        </w:rPr>
        <w:t>v razdelek »Skupna ponudbena vrednost« v zato namenjen prostor</w:t>
      </w:r>
      <w:r w:rsidR="001F32F2">
        <w:rPr>
          <w:rFonts w:asciiTheme="majorHAnsi" w:hAnsiTheme="majorHAnsi"/>
        </w:rPr>
        <w:t xml:space="preserve">. </w:t>
      </w:r>
      <w:r w:rsidR="001F32F2" w:rsidRPr="00325C72">
        <w:rPr>
          <w:rFonts w:asciiTheme="majorHAnsi" w:hAnsiTheme="majorHAnsi"/>
        </w:rPr>
        <w:t xml:space="preserve">V primeru napak v prepisu vrednosti, bo naročnik kot pravilno upošteval </w:t>
      </w:r>
      <w:r w:rsidR="001F32F2">
        <w:rPr>
          <w:rFonts w:asciiTheme="majorHAnsi" w:hAnsiTheme="majorHAnsi"/>
        </w:rPr>
        <w:t>vrednosti</w:t>
      </w:r>
      <w:r w:rsidR="001F32F2" w:rsidRPr="00325C72">
        <w:rPr>
          <w:rFonts w:asciiTheme="majorHAnsi" w:hAnsiTheme="majorHAnsi"/>
        </w:rPr>
        <w:t xml:space="preserve"> na obrazcu </w:t>
      </w:r>
      <w:proofErr w:type="spellStart"/>
      <w:r w:rsidR="001F32F2" w:rsidRPr="00C649A4">
        <w:rPr>
          <w:rFonts w:asciiTheme="majorHAnsi" w:hAnsiTheme="majorHAnsi"/>
          <w:b/>
          <w:bCs/>
        </w:rPr>
        <w:t>Obr</w:t>
      </w:r>
      <w:proofErr w:type="spellEnd"/>
      <w:r w:rsidR="001F32F2" w:rsidRPr="00C649A4">
        <w:rPr>
          <w:rFonts w:asciiTheme="majorHAnsi" w:hAnsiTheme="majorHAnsi"/>
          <w:b/>
          <w:bCs/>
        </w:rPr>
        <w:t>. Ponudbeni predračun</w:t>
      </w:r>
      <w:r w:rsidR="001F32F2">
        <w:rPr>
          <w:rFonts w:asciiTheme="majorHAnsi" w:hAnsiTheme="majorHAnsi"/>
        </w:rPr>
        <w:t>.</w:t>
      </w:r>
    </w:p>
    <w:p w14:paraId="4971828F" w14:textId="26D38F37" w:rsidR="00325C72" w:rsidRDefault="00325C72" w:rsidP="00325C72">
      <w:pPr>
        <w:spacing w:line="276" w:lineRule="auto"/>
        <w:jc w:val="both"/>
        <w:rPr>
          <w:rFonts w:asciiTheme="majorHAnsi" w:hAnsiTheme="majorHAnsi"/>
        </w:rPr>
      </w:pPr>
    </w:p>
    <w:p w14:paraId="25014FEB" w14:textId="0B6898B2" w:rsidR="008109A9" w:rsidRPr="00856E7B" w:rsidRDefault="001F32F2" w:rsidP="008109A9">
      <w:pPr>
        <w:spacing w:line="276" w:lineRule="auto"/>
        <w:jc w:val="both"/>
        <w:rPr>
          <w:rFonts w:asciiTheme="majorHAnsi" w:hAnsiTheme="majorHAnsi"/>
          <w:b/>
          <w:bCs/>
        </w:rPr>
      </w:pPr>
      <w:r w:rsidRPr="00856E7B">
        <w:rPr>
          <w:rFonts w:asciiTheme="majorHAnsi" w:hAnsiTheme="majorHAnsi"/>
          <w:b/>
          <w:bCs/>
        </w:rPr>
        <w:t>OPOMB</w:t>
      </w:r>
      <w:r w:rsidR="008A1DE8" w:rsidRPr="00856E7B">
        <w:rPr>
          <w:rFonts w:asciiTheme="majorHAnsi" w:hAnsiTheme="majorHAnsi"/>
          <w:b/>
          <w:bCs/>
        </w:rPr>
        <w:t>A</w:t>
      </w:r>
      <w:r w:rsidRPr="00856E7B">
        <w:rPr>
          <w:rFonts w:asciiTheme="majorHAnsi" w:hAnsiTheme="majorHAnsi"/>
          <w:b/>
          <w:bCs/>
        </w:rPr>
        <w:t xml:space="preserve">: </w:t>
      </w:r>
      <w:r w:rsidR="008109A9" w:rsidRPr="00856E7B">
        <w:rPr>
          <w:rFonts w:asciiTheme="majorHAnsi" w:hAnsiTheme="majorHAnsi"/>
          <w:b/>
          <w:bCs/>
        </w:rPr>
        <w:t>Cena zdravil, katerih cena ni določena v CBZ:</w:t>
      </w:r>
    </w:p>
    <w:p w14:paraId="0B20C3DB" w14:textId="77777777" w:rsidR="001A2761" w:rsidRPr="00856E7B" w:rsidRDefault="008109A9" w:rsidP="001A2761">
      <w:pPr>
        <w:spacing w:line="276" w:lineRule="auto"/>
        <w:jc w:val="both"/>
        <w:rPr>
          <w:rFonts w:asciiTheme="majorHAnsi" w:hAnsiTheme="majorHAnsi"/>
        </w:rPr>
      </w:pPr>
      <w:r w:rsidRPr="00856E7B">
        <w:rPr>
          <w:rFonts w:asciiTheme="majorHAnsi" w:hAnsiTheme="majorHAnsi"/>
        </w:rPr>
        <w:t>Ponudnik pri zdravilih, katerih cena ni določena v CBZ in so navedena</w:t>
      </w:r>
      <w:r w:rsidR="00CC4A4F" w:rsidRPr="00856E7B">
        <w:rPr>
          <w:rFonts w:asciiTheme="majorHAnsi" w:hAnsiTheme="majorHAnsi"/>
        </w:rPr>
        <w:t xml:space="preserve"> v </w:t>
      </w:r>
      <w:proofErr w:type="spellStart"/>
      <w:r w:rsidR="00CC4A4F" w:rsidRPr="00856E7B">
        <w:rPr>
          <w:rFonts w:asciiTheme="majorHAnsi" w:hAnsiTheme="majorHAnsi"/>
        </w:rPr>
        <w:t>Obr</w:t>
      </w:r>
      <w:proofErr w:type="spellEnd"/>
      <w:r w:rsidR="00CC4A4F" w:rsidRPr="00856E7B">
        <w:rPr>
          <w:rFonts w:asciiTheme="majorHAnsi" w:hAnsiTheme="majorHAnsi"/>
        </w:rPr>
        <w:t>. Ponudbeni predračun (zavihek: Ostala zdravila), vnese ponujeno ceno na enoto (v EUR brez DDV) na dve decimalni mesti natančno. V kolikor ponudnik zapiše vrednost na več kot dve decimalki natančno, se upošteva vrednost, zaokrožena na dve decimalni mesti</w:t>
      </w:r>
      <w:r w:rsidR="001A2761" w:rsidRPr="00856E7B">
        <w:rPr>
          <w:rFonts w:asciiTheme="majorHAnsi" w:hAnsiTheme="majorHAnsi"/>
        </w:rPr>
        <w:t xml:space="preserve"> natančno</w:t>
      </w:r>
      <w:r w:rsidR="00CC4A4F" w:rsidRPr="00856E7B">
        <w:rPr>
          <w:rFonts w:asciiTheme="majorHAnsi" w:hAnsiTheme="majorHAnsi"/>
        </w:rPr>
        <w:t xml:space="preserve">. </w:t>
      </w:r>
      <w:r w:rsidR="00CC4A4F" w:rsidRPr="00856E7B">
        <w:rPr>
          <w:rFonts w:asciiTheme="majorHAnsi" w:hAnsiTheme="majorHAnsi"/>
          <w:b/>
          <w:bCs/>
        </w:rPr>
        <w:t xml:space="preserve">Ponudniki morajo ceno navesti za vsa zdravila iz seznama Ostala zdravila, sicer se šteje, da ponudnik zdravila, pri katerem cena ne bo vpisana, ne ponuja, takšna ponudba pa bo označena kot nedopustna. </w:t>
      </w:r>
    </w:p>
    <w:p w14:paraId="27DD01BC" w14:textId="77777777" w:rsidR="001A2761" w:rsidRPr="00856E7B" w:rsidRDefault="001A2761" w:rsidP="001A2761">
      <w:pPr>
        <w:spacing w:line="276" w:lineRule="auto"/>
        <w:jc w:val="both"/>
        <w:rPr>
          <w:rFonts w:asciiTheme="majorHAnsi" w:hAnsiTheme="majorHAnsi"/>
        </w:rPr>
      </w:pPr>
    </w:p>
    <w:p w14:paraId="4E3B8133" w14:textId="77777777" w:rsidR="001F3B84" w:rsidRPr="00856E7B" w:rsidRDefault="00CC4A4F" w:rsidP="001A2761">
      <w:pPr>
        <w:spacing w:line="276" w:lineRule="auto"/>
        <w:jc w:val="both"/>
        <w:rPr>
          <w:rFonts w:asciiTheme="majorHAnsi" w:hAnsiTheme="majorHAnsi"/>
        </w:rPr>
      </w:pPr>
      <w:r w:rsidRPr="00856E7B">
        <w:rPr>
          <w:rFonts w:asciiTheme="majorHAnsi" w:hAnsiTheme="majorHAnsi"/>
        </w:rPr>
        <w:t xml:space="preserve">Cene za zdravila iz seznama Ostala zdravila, so fiksna prvih </w:t>
      </w:r>
      <w:r w:rsidR="001A2761" w:rsidRPr="00856E7B">
        <w:rPr>
          <w:rFonts w:asciiTheme="majorHAnsi" w:hAnsiTheme="majorHAnsi"/>
        </w:rPr>
        <w:t>6</w:t>
      </w:r>
      <w:r w:rsidRPr="00856E7B">
        <w:rPr>
          <w:rFonts w:asciiTheme="majorHAnsi" w:hAnsiTheme="majorHAnsi"/>
        </w:rPr>
        <w:t xml:space="preserve"> mesecev od sklenitve okvirnega sporazuma.</w:t>
      </w:r>
      <w:r w:rsidR="001A2761" w:rsidRPr="00856E7B">
        <w:rPr>
          <w:rFonts w:asciiTheme="majorHAnsi" w:hAnsiTheme="majorHAnsi"/>
        </w:rPr>
        <w:t xml:space="preserve"> Po izteku navedenega obdobja se za zdravila iz seznama Ostala zdravila in za nova zdravila uporabljajo cene iz cenika dobavitelja, ki bo veljaven na dan oddaje naročila. Dobavitelj mora poskrbeti, da je ves čas izvajanja okvirnega sporazuma na njegovi spletni strani javno dostopen cenik zdravil, katerih cena ni določena v CBZ, in velja za javne zavode. </w:t>
      </w:r>
    </w:p>
    <w:p w14:paraId="1721AC38" w14:textId="77777777" w:rsidR="001F3B84" w:rsidRPr="00856E7B" w:rsidRDefault="001F3B84" w:rsidP="001A2761">
      <w:pPr>
        <w:spacing w:line="276" w:lineRule="auto"/>
        <w:jc w:val="both"/>
        <w:rPr>
          <w:rFonts w:asciiTheme="majorHAnsi" w:hAnsiTheme="majorHAnsi"/>
        </w:rPr>
      </w:pPr>
    </w:p>
    <w:p w14:paraId="13D9864F" w14:textId="46F46F13" w:rsidR="001A2761" w:rsidRPr="00856E7B" w:rsidRDefault="001F3B84" w:rsidP="001A2761">
      <w:pPr>
        <w:spacing w:line="276" w:lineRule="auto"/>
        <w:jc w:val="both"/>
        <w:rPr>
          <w:rFonts w:asciiTheme="majorHAnsi" w:hAnsiTheme="majorHAnsi"/>
        </w:rPr>
      </w:pPr>
      <w:r w:rsidRPr="00856E7B">
        <w:rPr>
          <w:rFonts w:asciiTheme="majorHAnsi" w:hAnsiTheme="majorHAnsi"/>
        </w:rPr>
        <w:t>Ne glede na prejšnji odstavek je v</w:t>
      </w:r>
      <w:r w:rsidR="001A2761" w:rsidRPr="00856E7B">
        <w:rPr>
          <w:rFonts w:asciiTheme="majorHAnsi" w:hAnsiTheme="majorHAnsi"/>
        </w:rPr>
        <w:t xml:space="preserve"> primeru povišanja cene posameznega zdravila s strani proizvajalca tega zdravila v obdobju prvih 6 mesecev od sklenitve okvirnega sporazuma, izbrani dobavitelja upravičen do sorazmernega povišanja fiksne cene pod pogojem, da dobavitelj o tako spremenjeni ceni naročnika obvesti vnaprej in na zahtevo naročnika predloži dokazilo o povišanju cene posameznega zdravila.</w:t>
      </w:r>
    </w:p>
    <w:p w14:paraId="386E7C1A" w14:textId="77777777" w:rsidR="001A2761" w:rsidRPr="00856E7B" w:rsidRDefault="001A2761" w:rsidP="001A2761">
      <w:pPr>
        <w:spacing w:line="276" w:lineRule="auto"/>
        <w:jc w:val="both"/>
        <w:rPr>
          <w:rFonts w:asciiTheme="majorHAnsi" w:hAnsiTheme="majorHAnsi"/>
        </w:rPr>
      </w:pPr>
    </w:p>
    <w:p w14:paraId="63A3835F" w14:textId="28E8C9D2" w:rsidR="008109A9" w:rsidRPr="00843ED0" w:rsidRDefault="001A2761" w:rsidP="001A2761">
      <w:pPr>
        <w:spacing w:line="276" w:lineRule="auto"/>
        <w:jc w:val="both"/>
        <w:rPr>
          <w:rFonts w:asciiTheme="majorHAnsi" w:hAnsiTheme="majorHAnsi"/>
        </w:rPr>
      </w:pPr>
      <w:r w:rsidRPr="00856E7B">
        <w:rPr>
          <w:rFonts w:asciiTheme="majorHAnsi" w:hAnsiTheme="majorHAnsi"/>
        </w:rPr>
        <w:t>Ves čas trajanja okvirnega sporazuma si naročnik pridržuje pravico preverjati tržne cene za posamezna zdravila pri konkurenčnih dobaviteljih. V kolikor pri tem ugotovi bistvena odstopanja</w:t>
      </w:r>
      <w:r w:rsidR="001F3B84" w:rsidRPr="00856E7B">
        <w:rPr>
          <w:rFonts w:asciiTheme="majorHAnsi" w:hAnsiTheme="majorHAnsi"/>
        </w:rPr>
        <w:t>,</w:t>
      </w:r>
      <w:r w:rsidRPr="00856E7B">
        <w:rPr>
          <w:rFonts w:asciiTheme="majorHAnsi" w:hAnsiTheme="majorHAnsi"/>
        </w:rPr>
        <w:t xml:space="preserve"> ima pravico </w:t>
      </w:r>
      <w:r w:rsidR="00325C72" w:rsidRPr="00856E7B">
        <w:rPr>
          <w:rFonts w:asciiTheme="majorHAnsi" w:hAnsiTheme="majorHAnsi"/>
        </w:rPr>
        <w:t>dobavitelja pozvati na uskladitev cen s tržnimi cenami, naročati zdravila pri ugodnejš</w:t>
      </w:r>
      <w:r w:rsidR="001F3B84" w:rsidRPr="00856E7B">
        <w:rPr>
          <w:rFonts w:asciiTheme="majorHAnsi" w:hAnsiTheme="majorHAnsi"/>
        </w:rPr>
        <w:t>em</w:t>
      </w:r>
      <w:r w:rsidR="00325C72" w:rsidRPr="00856E7B">
        <w:rPr>
          <w:rFonts w:asciiTheme="majorHAnsi" w:hAnsiTheme="majorHAnsi"/>
        </w:rPr>
        <w:t xml:space="preserve"> dobavitelj</w:t>
      </w:r>
      <w:r w:rsidR="001F3B84" w:rsidRPr="00856E7B">
        <w:rPr>
          <w:rFonts w:asciiTheme="majorHAnsi" w:hAnsiTheme="majorHAnsi"/>
        </w:rPr>
        <w:t>u</w:t>
      </w:r>
      <w:r w:rsidR="00325C72" w:rsidRPr="00856E7B">
        <w:rPr>
          <w:rFonts w:asciiTheme="majorHAnsi" w:hAnsiTheme="majorHAnsi"/>
        </w:rPr>
        <w:t xml:space="preserve"> ali pričeti s postopkom za odstop od okvirnega sporazuma.</w:t>
      </w:r>
    </w:p>
    <w:p w14:paraId="279B5592" w14:textId="77777777" w:rsidR="00134DF2" w:rsidRDefault="00134DF2" w:rsidP="00134DF2">
      <w:pPr>
        <w:spacing w:line="276" w:lineRule="auto"/>
        <w:ind w:left="284"/>
        <w:jc w:val="both"/>
        <w:rPr>
          <w:rFonts w:asciiTheme="majorHAnsi" w:hAnsiTheme="majorHAnsi"/>
        </w:rPr>
      </w:pPr>
    </w:p>
    <w:p w14:paraId="12CDC785" w14:textId="77777777" w:rsidR="00325C72" w:rsidRPr="00843ED0" w:rsidRDefault="00325C72" w:rsidP="00325C72">
      <w:pPr>
        <w:spacing w:line="276" w:lineRule="auto"/>
        <w:jc w:val="both"/>
        <w:rPr>
          <w:rFonts w:asciiTheme="majorHAnsi" w:hAnsiTheme="majorHAnsi"/>
        </w:rPr>
      </w:pP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5" w:name="_Hlk11305205"/>
      <w:bookmarkStart w:id="16" w:name="_Hlk17203315"/>
      <w:bookmarkStart w:id="17"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8" w:name="_Hlk115064649"/>
      <w:bookmarkEnd w:id="15"/>
      <w:bookmarkEnd w:id="16"/>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658BD9E" w14:textId="77777777" w:rsidR="00C649A4" w:rsidRPr="0066083E" w:rsidRDefault="00C649A4" w:rsidP="00C649A4">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2F01C49A" w14:textId="2A6BA953"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00FCFAFD" w14:textId="043574B6" w:rsidR="00C649A4" w:rsidRDefault="00C649A4" w:rsidP="009F639B">
      <w:pPr>
        <w:numPr>
          <w:ilvl w:val="0"/>
          <w:numId w:val="29"/>
        </w:numPr>
        <w:spacing w:line="276" w:lineRule="auto"/>
        <w:ind w:left="709" w:right="20" w:hanging="425"/>
        <w:jc w:val="both"/>
        <w:rPr>
          <w:rFonts w:asciiTheme="majorHAnsi" w:eastAsia="Trebuchet MS" w:hAnsiTheme="majorHAnsi"/>
          <w:b/>
          <w:bCs/>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664D14">
        <w:rPr>
          <w:rFonts w:asciiTheme="majorHAnsi" w:hAnsiTheme="majorHAnsi"/>
        </w:rPr>
        <w:t>, za ponudnika in vsakega partnerja ter osebe, ki so članice upravnega, vodstvenega ali nadzornega organa tega gospodarskega subjekta ali ki ima pooblastila za njegovo zastopanje ali odločanje ali nadzor v njem</w:t>
      </w:r>
    </w:p>
    <w:p w14:paraId="19920FA8" w14:textId="356F1171" w:rsidR="009F639B" w:rsidRDefault="009F639B" w:rsidP="009F639B">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D</w:t>
      </w:r>
      <w:r w:rsidRPr="009F639B">
        <w:rPr>
          <w:rFonts w:asciiTheme="majorHAnsi" w:eastAsia="Trebuchet MS" w:hAnsiTheme="majorHAnsi"/>
          <w:b/>
          <w:bCs/>
        </w:rPr>
        <w:t>ovoljenja za promet z zdravili na debelo</w:t>
      </w:r>
    </w:p>
    <w:p w14:paraId="5550C73C" w14:textId="7750842E" w:rsidR="002A1A27" w:rsidRPr="009F639B" w:rsidRDefault="002A1A27" w:rsidP="009F639B">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V</w:t>
      </w:r>
      <w:r w:rsidRPr="002A1A27">
        <w:rPr>
          <w:rFonts w:asciiTheme="majorHAnsi" w:eastAsia="Trebuchet MS" w:hAnsiTheme="majorHAnsi"/>
          <w:b/>
          <w:bCs/>
        </w:rPr>
        <w:t>eljavn</w:t>
      </w:r>
      <w:r>
        <w:rPr>
          <w:rFonts w:asciiTheme="majorHAnsi" w:eastAsia="Trebuchet MS" w:hAnsiTheme="majorHAnsi"/>
          <w:b/>
          <w:bCs/>
        </w:rPr>
        <w:t>o</w:t>
      </w:r>
      <w:r w:rsidRPr="002A1A27">
        <w:rPr>
          <w:rFonts w:asciiTheme="majorHAnsi" w:eastAsia="Trebuchet MS" w:hAnsiTheme="majorHAnsi"/>
          <w:b/>
          <w:bCs/>
        </w:rPr>
        <w:t xml:space="preserve"> potrdil</w:t>
      </w:r>
      <w:r>
        <w:rPr>
          <w:rFonts w:asciiTheme="majorHAnsi" w:eastAsia="Trebuchet MS" w:hAnsiTheme="majorHAnsi"/>
          <w:b/>
          <w:bCs/>
        </w:rPr>
        <w:t>o</w:t>
      </w:r>
      <w:r w:rsidRPr="002A1A27">
        <w:rPr>
          <w:rFonts w:asciiTheme="majorHAnsi" w:eastAsia="Trebuchet MS" w:hAnsiTheme="majorHAnsi"/>
          <w:b/>
          <w:bCs/>
        </w:rPr>
        <w:t xml:space="preserve"> o dobri </w:t>
      </w:r>
      <w:r w:rsidR="00015261" w:rsidRPr="002A1A27">
        <w:rPr>
          <w:rFonts w:asciiTheme="majorHAnsi" w:eastAsia="Trebuchet MS" w:hAnsiTheme="majorHAnsi"/>
          <w:b/>
          <w:bCs/>
        </w:rPr>
        <w:t>distribucijski</w:t>
      </w:r>
      <w:r w:rsidRPr="002A1A27">
        <w:rPr>
          <w:rFonts w:asciiTheme="majorHAnsi" w:eastAsia="Trebuchet MS" w:hAnsiTheme="majorHAnsi"/>
          <w:b/>
          <w:bCs/>
        </w:rPr>
        <w:t xml:space="preserve"> praksi</w:t>
      </w:r>
    </w:p>
    <w:p w14:paraId="77454D30" w14:textId="1326D6BE"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r w:rsidR="00C649A4">
        <w:rPr>
          <w:rFonts w:asciiTheme="majorHAnsi" w:eastAsia="Trebuchet MS" w:hAnsiTheme="majorHAnsi"/>
        </w:rPr>
        <w:t xml:space="preserve">, </w:t>
      </w:r>
      <w:r w:rsidR="00C649A4" w:rsidRPr="00C649A4">
        <w:rPr>
          <w:rFonts w:asciiTheme="majorHAnsi" w:eastAsia="Trebuchet MS" w:hAnsiTheme="majorHAnsi"/>
        </w:rPr>
        <w:t>potrjeni s strani naročnika referenčnega posla</w:t>
      </w:r>
    </w:p>
    <w:p w14:paraId="54B7E57E" w14:textId="77777777" w:rsidR="00447363" w:rsidRPr="0066083E" w:rsidRDefault="00447363" w:rsidP="00447363">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w:t>
      </w:r>
      <w:r>
        <w:rPr>
          <w:rFonts w:asciiTheme="majorHAnsi" w:eastAsia="Trebuchet MS" w:hAnsiTheme="majorHAnsi"/>
          <w:b/>
          <w:bCs/>
        </w:rPr>
        <w:t>Ponudbeni predračun</w:t>
      </w:r>
    </w:p>
    <w:p w14:paraId="2A54FD76" w14:textId="6A0B421C"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predračuna</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8"/>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4E182135"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 xml:space="preserve">Vzorec </w:t>
      </w:r>
      <w:r w:rsidR="002A1A27">
        <w:rPr>
          <w:rFonts w:asciiTheme="majorHAnsi" w:eastAsia="Trebuchet MS" w:hAnsiTheme="majorHAnsi"/>
        </w:rPr>
        <w:t>okvirnega sporazuma</w:t>
      </w:r>
    </w:p>
    <w:p w14:paraId="7D883E15" w14:textId="77777777" w:rsidR="0066083E" w:rsidRDefault="0066083E" w:rsidP="0066083E">
      <w:pPr>
        <w:spacing w:line="276" w:lineRule="auto"/>
        <w:ind w:right="20"/>
        <w:jc w:val="both"/>
        <w:rPr>
          <w:rFonts w:asciiTheme="majorHAnsi" w:eastAsia="Trebuchet MS" w:hAnsiTheme="majorHAnsi"/>
        </w:rPr>
      </w:pPr>
    </w:p>
    <w:bookmarkEnd w:id="17"/>
    <w:p w14:paraId="64AACC2E" w14:textId="682530B0" w:rsidR="005B3E5E" w:rsidRPr="00843ED0" w:rsidRDefault="00C649A4" w:rsidP="00C649A4">
      <w:pPr>
        <w:widowControl w:val="0"/>
        <w:spacing w:line="276" w:lineRule="auto"/>
        <w:jc w:val="both"/>
        <w:rPr>
          <w:rFonts w:asciiTheme="majorHAnsi" w:hAnsiTheme="majorHAnsi"/>
        </w:rPr>
      </w:pPr>
      <w:r w:rsidRPr="00C649A4">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7F6E6B12"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w:t>
      </w:r>
      <w:r w:rsidRPr="001F3B84">
        <w:rPr>
          <w:rFonts w:asciiTheme="majorHAnsi" w:eastAsia="Trebuchet MS" w:hAnsiTheme="majorHAnsi"/>
        </w:rPr>
        <w:t xml:space="preserve">višini </w:t>
      </w:r>
      <w:r w:rsidR="001F3B84" w:rsidRPr="001F3B84">
        <w:rPr>
          <w:rFonts w:asciiTheme="majorHAnsi" w:eastAsia="Trebuchet MS" w:hAnsiTheme="majorHAnsi"/>
        </w:rPr>
        <w:t>4</w:t>
      </w:r>
      <w:r w:rsidRPr="001F3B84">
        <w:rPr>
          <w:rFonts w:asciiTheme="majorHAnsi" w:eastAsia="Trebuchet MS" w:hAnsiTheme="majorHAnsi"/>
        </w:rPr>
        <w:t>.000 EUR na račun SI56 0110 0100 0358 802 (sklic 16110-7111290-XXXXXXXX, pri čemer je X</w:t>
      </w:r>
      <w:r w:rsidRPr="002B70D5">
        <w:rPr>
          <w:rFonts w:asciiTheme="majorHAnsi" w:eastAsia="Trebuchet MS" w:hAnsiTheme="majorHAnsi"/>
        </w:rPr>
        <w:t>XXXXX številka obvestila o naročilu iz Portala javnih naročil, ki je podana v obliki JNXXXXXX/20XX-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E1A78" w14:textId="77777777" w:rsidR="00B12C3A" w:rsidRDefault="00B12C3A" w:rsidP="00067AAF">
      <w:r>
        <w:separator/>
      </w:r>
    </w:p>
  </w:endnote>
  <w:endnote w:type="continuationSeparator" w:id="0">
    <w:p w14:paraId="73E10703" w14:textId="77777777" w:rsidR="00B12C3A" w:rsidRDefault="00B12C3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ucida Grande">
    <w:altName w:val="Arial"/>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A23E2F" w14:textId="77777777" w:rsidR="00B12C3A" w:rsidRDefault="00B12C3A" w:rsidP="00067AAF">
      <w:r>
        <w:separator/>
      </w:r>
    </w:p>
  </w:footnote>
  <w:footnote w:type="continuationSeparator" w:id="0">
    <w:p w14:paraId="0452E357" w14:textId="77777777" w:rsidR="00B12C3A" w:rsidRDefault="00B12C3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B340FB"/>
    <w:multiLevelType w:val="hybridMultilevel"/>
    <w:tmpl w:val="02F483F4"/>
    <w:lvl w:ilvl="0" w:tplc="1A989C56">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7DE76704"/>
    <w:multiLevelType w:val="hybridMultilevel"/>
    <w:tmpl w:val="8E0609EC"/>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702976345">
    <w:abstractNumId w:val="6"/>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6"/>
  </w:num>
  <w:num w:numId="22" w16cid:durableId="526411603">
    <w:abstractNumId w:val="0"/>
  </w:num>
  <w:num w:numId="23" w16cid:durableId="1352296764">
    <w:abstractNumId w:val="23"/>
  </w:num>
  <w:num w:numId="24" w16cid:durableId="704796660">
    <w:abstractNumId w:val="6"/>
  </w:num>
  <w:num w:numId="25" w16cid:durableId="1522816413">
    <w:abstractNumId w:val="25"/>
  </w:num>
  <w:num w:numId="26" w16cid:durableId="403533522">
    <w:abstractNumId w:val="6"/>
  </w:num>
  <w:num w:numId="27" w16cid:durableId="1216968023">
    <w:abstractNumId w:val="14"/>
  </w:num>
  <w:num w:numId="28" w16cid:durableId="1845046596">
    <w:abstractNumId w:val="6"/>
  </w:num>
  <w:num w:numId="29" w16cid:durableId="1479612219">
    <w:abstractNumId w:val="27"/>
  </w:num>
  <w:num w:numId="30" w16cid:durableId="63799217">
    <w:abstractNumId w:val="15"/>
  </w:num>
  <w:num w:numId="31" w16cid:durableId="1064452816">
    <w:abstractNumId w:val="6"/>
  </w:num>
  <w:num w:numId="32" w16cid:durableId="412094903">
    <w:abstractNumId w:val="24"/>
  </w:num>
  <w:num w:numId="33" w16cid:durableId="1813137213">
    <w:abstractNumId w:val="7"/>
  </w:num>
  <w:num w:numId="34" w16cid:durableId="49766671">
    <w:abstractNumId w:val="2"/>
  </w:num>
  <w:num w:numId="35" w16cid:durableId="1254820440">
    <w:abstractNumId w:val="21"/>
  </w:num>
  <w:num w:numId="36" w16cid:durableId="137957507">
    <w:abstractNumId w:val="9"/>
  </w:num>
  <w:num w:numId="37" w16cid:durableId="955991537">
    <w:abstractNumId w:val="28"/>
  </w:num>
  <w:num w:numId="38" w16cid:durableId="176163671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261"/>
    <w:rsid w:val="00015C12"/>
    <w:rsid w:val="00016164"/>
    <w:rsid w:val="00017615"/>
    <w:rsid w:val="0002024A"/>
    <w:rsid w:val="000217E8"/>
    <w:rsid w:val="00022EE0"/>
    <w:rsid w:val="00023F0B"/>
    <w:rsid w:val="00024B76"/>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3658"/>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2968"/>
    <w:rsid w:val="000D573D"/>
    <w:rsid w:val="000D5F8F"/>
    <w:rsid w:val="000E329E"/>
    <w:rsid w:val="000E356D"/>
    <w:rsid w:val="000E3E2F"/>
    <w:rsid w:val="000E5DAD"/>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683"/>
    <w:rsid w:val="00167A0C"/>
    <w:rsid w:val="001702AE"/>
    <w:rsid w:val="001713F3"/>
    <w:rsid w:val="00173C47"/>
    <w:rsid w:val="001759CE"/>
    <w:rsid w:val="00177650"/>
    <w:rsid w:val="00180BB3"/>
    <w:rsid w:val="0018169E"/>
    <w:rsid w:val="00184C7E"/>
    <w:rsid w:val="00186848"/>
    <w:rsid w:val="00192E2D"/>
    <w:rsid w:val="001934B3"/>
    <w:rsid w:val="00193AE0"/>
    <w:rsid w:val="001966FB"/>
    <w:rsid w:val="001A1DCC"/>
    <w:rsid w:val="001A2761"/>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A61"/>
    <w:rsid w:val="001D7BFA"/>
    <w:rsid w:val="001E10D7"/>
    <w:rsid w:val="001E18F6"/>
    <w:rsid w:val="001E1B47"/>
    <w:rsid w:val="001E1D92"/>
    <w:rsid w:val="001E21E2"/>
    <w:rsid w:val="001E480A"/>
    <w:rsid w:val="001E63BD"/>
    <w:rsid w:val="001F0074"/>
    <w:rsid w:val="001F32F2"/>
    <w:rsid w:val="001F3B84"/>
    <w:rsid w:val="001F4E65"/>
    <w:rsid w:val="001F51B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174A3"/>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60A1"/>
    <w:rsid w:val="00256DA9"/>
    <w:rsid w:val="0026143C"/>
    <w:rsid w:val="00263B18"/>
    <w:rsid w:val="00265536"/>
    <w:rsid w:val="002670F5"/>
    <w:rsid w:val="00272CCA"/>
    <w:rsid w:val="00273ECE"/>
    <w:rsid w:val="002745B7"/>
    <w:rsid w:val="00275229"/>
    <w:rsid w:val="002755DC"/>
    <w:rsid w:val="002767AC"/>
    <w:rsid w:val="00277252"/>
    <w:rsid w:val="00277448"/>
    <w:rsid w:val="00284D83"/>
    <w:rsid w:val="00285A67"/>
    <w:rsid w:val="00290A0F"/>
    <w:rsid w:val="00290C86"/>
    <w:rsid w:val="0029237A"/>
    <w:rsid w:val="00294073"/>
    <w:rsid w:val="002942B6"/>
    <w:rsid w:val="0029581A"/>
    <w:rsid w:val="0029678F"/>
    <w:rsid w:val="002A1A27"/>
    <w:rsid w:val="002A1AA0"/>
    <w:rsid w:val="002A2891"/>
    <w:rsid w:val="002A3FA0"/>
    <w:rsid w:val="002B2570"/>
    <w:rsid w:val="002B2824"/>
    <w:rsid w:val="002B29B5"/>
    <w:rsid w:val="002B2E7E"/>
    <w:rsid w:val="002B440B"/>
    <w:rsid w:val="002B5CA0"/>
    <w:rsid w:val="002B70D5"/>
    <w:rsid w:val="002B77AA"/>
    <w:rsid w:val="002C049A"/>
    <w:rsid w:val="002C1221"/>
    <w:rsid w:val="002C2664"/>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612B"/>
    <w:rsid w:val="002F7C2D"/>
    <w:rsid w:val="0030042C"/>
    <w:rsid w:val="00300867"/>
    <w:rsid w:val="00302E97"/>
    <w:rsid w:val="00304FD7"/>
    <w:rsid w:val="00307783"/>
    <w:rsid w:val="003126E0"/>
    <w:rsid w:val="00321063"/>
    <w:rsid w:val="00324ECE"/>
    <w:rsid w:val="00325956"/>
    <w:rsid w:val="00325C72"/>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30"/>
    <w:rsid w:val="003F127A"/>
    <w:rsid w:val="003F23D4"/>
    <w:rsid w:val="003F2B51"/>
    <w:rsid w:val="003F61F2"/>
    <w:rsid w:val="003F73FE"/>
    <w:rsid w:val="00401034"/>
    <w:rsid w:val="00401A9E"/>
    <w:rsid w:val="00407130"/>
    <w:rsid w:val="00413AF7"/>
    <w:rsid w:val="0041426B"/>
    <w:rsid w:val="00414E32"/>
    <w:rsid w:val="004166B0"/>
    <w:rsid w:val="004200B2"/>
    <w:rsid w:val="00420E84"/>
    <w:rsid w:val="00421A35"/>
    <w:rsid w:val="00422347"/>
    <w:rsid w:val="00422496"/>
    <w:rsid w:val="00427D0C"/>
    <w:rsid w:val="00430C2E"/>
    <w:rsid w:val="00431132"/>
    <w:rsid w:val="004322A8"/>
    <w:rsid w:val="004344A5"/>
    <w:rsid w:val="00435C44"/>
    <w:rsid w:val="00437D35"/>
    <w:rsid w:val="004402BF"/>
    <w:rsid w:val="004408C5"/>
    <w:rsid w:val="00440AFC"/>
    <w:rsid w:val="00441F67"/>
    <w:rsid w:val="00445E96"/>
    <w:rsid w:val="00447363"/>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215B"/>
    <w:rsid w:val="004D3D82"/>
    <w:rsid w:val="004D53BE"/>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1AB9"/>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404C"/>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EE3"/>
    <w:rsid w:val="005C4F59"/>
    <w:rsid w:val="005C597A"/>
    <w:rsid w:val="005C6AB1"/>
    <w:rsid w:val="005C7A2F"/>
    <w:rsid w:val="005D0A78"/>
    <w:rsid w:val="005D1B8A"/>
    <w:rsid w:val="005D2495"/>
    <w:rsid w:val="005D2B1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7086E"/>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35A1"/>
    <w:rsid w:val="00713885"/>
    <w:rsid w:val="00715E4A"/>
    <w:rsid w:val="00716EA0"/>
    <w:rsid w:val="00720140"/>
    <w:rsid w:val="00720C98"/>
    <w:rsid w:val="00721186"/>
    <w:rsid w:val="007215A0"/>
    <w:rsid w:val="0072441C"/>
    <w:rsid w:val="00727C79"/>
    <w:rsid w:val="00730372"/>
    <w:rsid w:val="007326DA"/>
    <w:rsid w:val="007341FE"/>
    <w:rsid w:val="00736B4B"/>
    <w:rsid w:val="00736DEA"/>
    <w:rsid w:val="00740DDB"/>
    <w:rsid w:val="0074190E"/>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E795A"/>
    <w:rsid w:val="007F08AE"/>
    <w:rsid w:val="007F517E"/>
    <w:rsid w:val="007F774A"/>
    <w:rsid w:val="00801331"/>
    <w:rsid w:val="00803487"/>
    <w:rsid w:val="00804C05"/>
    <w:rsid w:val="0080689C"/>
    <w:rsid w:val="00810457"/>
    <w:rsid w:val="008109A9"/>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6E7B"/>
    <w:rsid w:val="00857DD9"/>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1DE8"/>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2696"/>
    <w:rsid w:val="008F3A9C"/>
    <w:rsid w:val="008F3EDD"/>
    <w:rsid w:val="00902225"/>
    <w:rsid w:val="00902F7F"/>
    <w:rsid w:val="009058A0"/>
    <w:rsid w:val="00910AA7"/>
    <w:rsid w:val="00914AF5"/>
    <w:rsid w:val="00915F68"/>
    <w:rsid w:val="0091629A"/>
    <w:rsid w:val="0091677C"/>
    <w:rsid w:val="009209DB"/>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1FFD"/>
    <w:rsid w:val="009A7059"/>
    <w:rsid w:val="009A72D1"/>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C67EA"/>
    <w:rsid w:val="009D0586"/>
    <w:rsid w:val="009D17B0"/>
    <w:rsid w:val="009D431E"/>
    <w:rsid w:val="009D66C0"/>
    <w:rsid w:val="009E2538"/>
    <w:rsid w:val="009E6701"/>
    <w:rsid w:val="009F02C4"/>
    <w:rsid w:val="009F18F1"/>
    <w:rsid w:val="009F547C"/>
    <w:rsid w:val="009F5533"/>
    <w:rsid w:val="009F639B"/>
    <w:rsid w:val="00A00CB9"/>
    <w:rsid w:val="00A04597"/>
    <w:rsid w:val="00A05262"/>
    <w:rsid w:val="00A059EC"/>
    <w:rsid w:val="00A063D7"/>
    <w:rsid w:val="00A1085B"/>
    <w:rsid w:val="00A10BAC"/>
    <w:rsid w:val="00A11329"/>
    <w:rsid w:val="00A1175C"/>
    <w:rsid w:val="00A13A13"/>
    <w:rsid w:val="00A155F0"/>
    <w:rsid w:val="00A158A7"/>
    <w:rsid w:val="00A16F84"/>
    <w:rsid w:val="00A21432"/>
    <w:rsid w:val="00A229FB"/>
    <w:rsid w:val="00A2373F"/>
    <w:rsid w:val="00A23AB5"/>
    <w:rsid w:val="00A25BF2"/>
    <w:rsid w:val="00A2694D"/>
    <w:rsid w:val="00A26D86"/>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B76"/>
    <w:rsid w:val="00AD3F10"/>
    <w:rsid w:val="00AE0BAA"/>
    <w:rsid w:val="00AE2224"/>
    <w:rsid w:val="00AE2F63"/>
    <w:rsid w:val="00AE3985"/>
    <w:rsid w:val="00AE3E5B"/>
    <w:rsid w:val="00AE4FBC"/>
    <w:rsid w:val="00AF1E33"/>
    <w:rsid w:val="00AF3537"/>
    <w:rsid w:val="00AF7BA4"/>
    <w:rsid w:val="00AF7D27"/>
    <w:rsid w:val="00B01A92"/>
    <w:rsid w:val="00B02AF9"/>
    <w:rsid w:val="00B048C8"/>
    <w:rsid w:val="00B052AF"/>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6760C"/>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318D5"/>
    <w:rsid w:val="00C347DF"/>
    <w:rsid w:val="00C34D62"/>
    <w:rsid w:val="00C40BF1"/>
    <w:rsid w:val="00C4130B"/>
    <w:rsid w:val="00C420E8"/>
    <w:rsid w:val="00C43031"/>
    <w:rsid w:val="00C43AD5"/>
    <w:rsid w:val="00C44A80"/>
    <w:rsid w:val="00C50B0C"/>
    <w:rsid w:val="00C538B1"/>
    <w:rsid w:val="00C53B70"/>
    <w:rsid w:val="00C542B9"/>
    <w:rsid w:val="00C54BDB"/>
    <w:rsid w:val="00C5598F"/>
    <w:rsid w:val="00C56354"/>
    <w:rsid w:val="00C56D07"/>
    <w:rsid w:val="00C56FC8"/>
    <w:rsid w:val="00C574A1"/>
    <w:rsid w:val="00C575EF"/>
    <w:rsid w:val="00C60246"/>
    <w:rsid w:val="00C649A4"/>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19D3"/>
    <w:rsid w:val="00CA5AE0"/>
    <w:rsid w:val="00CA71DB"/>
    <w:rsid w:val="00CB0C2D"/>
    <w:rsid w:val="00CB209D"/>
    <w:rsid w:val="00CB28A6"/>
    <w:rsid w:val="00CB4D23"/>
    <w:rsid w:val="00CB6073"/>
    <w:rsid w:val="00CB61D5"/>
    <w:rsid w:val="00CB6B0A"/>
    <w:rsid w:val="00CB70B2"/>
    <w:rsid w:val="00CC171E"/>
    <w:rsid w:val="00CC1C01"/>
    <w:rsid w:val="00CC3661"/>
    <w:rsid w:val="00CC3FB4"/>
    <w:rsid w:val="00CC4512"/>
    <w:rsid w:val="00CC4A4F"/>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406C6"/>
    <w:rsid w:val="00D42A1D"/>
    <w:rsid w:val="00D46C54"/>
    <w:rsid w:val="00D46C76"/>
    <w:rsid w:val="00D46D20"/>
    <w:rsid w:val="00D46F75"/>
    <w:rsid w:val="00D513CC"/>
    <w:rsid w:val="00D52297"/>
    <w:rsid w:val="00D5280C"/>
    <w:rsid w:val="00D5464C"/>
    <w:rsid w:val="00D55641"/>
    <w:rsid w:val="00D55F53"/>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703B"/>
    <w:rsid w:val="00DB17CC"/>
    <w:rsid w:val="00DB2106"/>
    <w:rsid w:val="00DB243A"/>
    <w:rsid w:val="00DB267F"/>
    <w:rsid w:val="00DB416E"/>
    <w:rsid w:val="00DB48F9"/>
    <w:rsid w:val="00DB4B2F"/>
    <w:rsid w:val="00DB5588"/>
    <w:rsid w:val="00DC1467"/>
    <w:rsid w:val="00DC1A3B"/>
    <w:rsid w:val="00DC228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3B40"/>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4B31"/>
    <w:rsid w:val="00F55179"/>
    <w:rsid w:val="00F61432"/>
    <w:rsid w:val="00F61540"/>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293E"/>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1C10"/>
    <w:rsid w:val="00FE4193"/>
    <w:rsid w:val="00FE6143"/>
    <w:rsid w:val="00FE6707"/>
    <w:rsid w:val="00FE78DE"/>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1F32F2"/>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15</Pages>
  <Words>5160</Words>
  <Characters>30598</Characters>
  <Application>Microsoft Office Word</Application>
  <DocSecurity>0</DocSecurity>
  <Lines>254</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35687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65</cp:revision>
  <cp:lastPrinted>2019-08-05T10:16:00Z</cp:lastPrinted>
  <dcterms:created xsi:type="dcterms:W3CDTF">2022-09-29T14:33:00Z</dcterms:created>
  <dcterms:modified xsi:type="dcterms:W3CDTF">2024-11-05T14:11:00Z</dcterms:modified>
  <cp:category/>
</cp:coreProperties>
</file>