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42620A" w:rsidRDefault="00CB4327" w:rsidP="0082793F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  <w:lang w:val="sl-SI"/>
        </w:rPr>
      </w:pPr>
      <w:r w:rsidRPr="0042620A">
        <w:rPr>
          <w:rFonts w:asciiTheme="minorHAnsi" w:hAnsiTheme="minorHAnsi" w:cstheme="minorHAnsi"/>
          <w:b/>
          <w:sz w:val="28"/>
          <w:szCs w:val="28"/>
          <w:lang w:val="sl-SI"/>
        </w:rPr>
        <w:t>IZJAVA</w:t>
      </w:r>
      <w:r w:rsidR="00C94D30" w:rsidRPr="0042620A">
        <w:rPr>
          <w:rFonts w:asciiTheme="minorHAnsi" w:hAnsiTheme="minorHAnsi" w:cstheme="minorHAnsi"/>
          <w:b/>
          <w:sz w:val="28"/>
          <w:szCs w:val="28"/>
          <w:lang w:val="sl-SI"/>
        </w:rPr>
        <w:t xml:space="preserve"> po 35. členu ZIntPK</w:t>
      </w:r>
      <w:r w:rsidR="00B37B0B" w:rsidRPr="0042620A">
        <w:rPr>
          <w:rStyle w:val="Sprotnaopomba-sklic"/>
          <w:rFonts w:asciiTheme="minorHAnsi" w:hAnsiTheme="minorHAnsi" w:cstheme="minorHAnsi"/>
          <w:b/>
          <w:sz w:val="28"/>
          <w:szCs w:val="28"/>
          <w:lang w:val="sl-SI"/>
        </w:rPr>
        <w:footnoteReference w:id="1"/>
      </w:r>
    </w:p>
    <w:p w14:paraId="71C0871C" w14:textId="5233C828" w:rsidR="00CB4327" w:rsidRPr="0042620A" w:rsidRDefault="00CB4327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27928EE8" w14:textId="77777777" w:rsidR="00C94D30" w:rsidRPr="0042620A" w:rsidRDefault="00C94D30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42620A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42620A" w:rsidRDefault="00232381" w:rsidP="008279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42620A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42620A" w:rsidRDefault="00232381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F95949A" w:rsidR="00653AE5" w:rsidRPr="0042620A" w:rsidRDefault="008873C5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186C2E"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Ministrstvo za kulturo Arhiv Republike Slovenije</w:t>
            </w: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4490ECF4" w:rsidR="008873C5" w:rsidRPr="0042620A" w:rsidRDefault="008873C5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186C2E"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Zvezdarska ulica 1</w:t>
            </w: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B01E0C7" w:rsidR="000749E5" w:rsidRPr="0042620A" w:rsidRDefault="000749E5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186C2E"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1102 Ljubljana</w:t>
            </w: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42620A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42620A" w:rsidRDefault="003F3BAD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446F94C" w:rsidR="00F7651F" w:rsidRPr="0042620A" w:rsidRDefault="008873C5" w:rsidP="0082793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42620A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42620A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42620A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186C2E" w:rsidRPr="0042620A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JN-23-212</w:t>
            </w:r>
            <w:r w:rsidRPr="0042620A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42620A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42620A" w:rsidRDefault="007423B6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EC05A0E" w:rsidR="00F7651F" w:rsidRPr="0042620A" w:rsidRDefault="008873C5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186C2E"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Nadgradnja virtualne arhivske čitalnice (VAČ)</w:t>
            </w: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42620A" w:rsidRDefault="00CB4327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788C5087" w14:textId="77777777" w:rsidR="00B37B0B" w:rsidRPr="0042620A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42620A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42620A" w:rsidRDefault="00B37B0B" w:rsidP="00811F4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42620A" w:rsidRDefault="00B37B0B" w:rsidP="00811F4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42620A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46E644FD" w14:textId="013CB6EC" w:rsidR="00736A02" w:rsidRPr="0042620A" w:rsidRDefault="00B37B0B" w:rsidP="00B37B0B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val="sl-SI"/>
        </w:rPr>
      </w:pPr>
      <w:r w:rsidRPr="0042620A">
        <w:rPr>
          <w:rFonts w:asciiTheme="minorHAnsi" w:hAnsiTheme="minorHAnsi" w:cstheme="minorHAnsi"/>
          <w:sz w:val="20"/>
          <w:szCs w:val="20"/>
          <w:lang w:val="sl-SI"/>
        </w:rPr>
        <w:t>izjavljam, da poslovni subjekt</w:t>
      </w:r>
    </w:p>
    <w:p w14:paraId="27204E2F" w14:textId="6F984D55" w:rsidR="00736A02" w:rsidRPr="0042620A" w:rsidRDefault="00736A02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42620A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42620A" w:rsidRDefault="00B37B0B" w:rsidP="00811F4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42620A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42620A">
              <w:rPr>
                <w:rFonts w:asciiTheme="minorHAnsi" w:hAnsiTheme="minorHAnsi" w:cstheme="minorHAnsi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42620A" w:rsidRDefault="00B37B0B" w:rsidP="00811F4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42620A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2677943D" w14:textId="4513153A" w:rsidR="00DC6903" w:rsidRPr="0042620A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42620A">
        <w:rPr>
          <w:rFonts w:asciiTheme="minorHAnsi" w:hAnsiTheme="minorHAnsi" w:cstheme="minorHAnsi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42620A">
        <w:rPr>
          <w:rFonts w:asciiTheme="minorHAnsi" w:hAnsiTheme="minorHAnsi" w:cstheme="minorHAnsi"/>
          <w:sz w:val="20"/>
          <w:szCs w:val="20"/>
          <w:lang w:val="sl-SI"/>
        </w:rPr>
        <w:t>Uradni list RS, št. 69/11, 158/20, 3/22 – ZDeb in 16/23 – ZZPri</w:t>
      </w:r>
      <w:r w:rsidR="0006624B" w:rsidRPr="0042620A">
        <w:rPr>
          <w:rFonts w:asciiTheme="minorHAnsi" w:hAnsiTheme="minorHAnsi" w:cstheme="minorHAnsi"/>
          <w:sz w:val="20"/>
          <w:szCs w:val="20"/>
          <w:lang w:val="sl-SI"/>
        </w:rPr>
        <w:t>;</w:t>
      </w:r>
      <w:r w:rsidRPr="0042620A">
        <w:rPr>
          <w:rFonts w:asciiTheme="minorHAnsi" w:hAnsiTheme="minorHAnsi" w:cstheme="minorHAnsi"/>
          <w:sz w:val="20"/>
          <w:szCs w:val="20"/>
          <w:lang w:val="sl-SI"/>
        </w:rPr>
        <w:t xml:space="preserve"> ZIntPK).   </w:t>
      </w:r>
    </w:p>
    <w:p w14:paraId="0D0AD9BC" w14:textId="77777777" w:rsidR="00EC6666" w:rsidRPr="0042620A" w:rsidRDefault="00EC6666" w:rsidP="0082793F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sl-SI"/>
        </w:rPr>
      </w:pPr>
    </w:p>
    <w:p w14:paraId="744FAEB3" w14:textId="77777777" w:rsidR="00EC6666" w:rsidRPr="0042620A" w:rsidRDefault="00EC6666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42620A">
        <w:rPr>
          <w:rFonts w:asciiTheme="minorHAnsi" w:hAnsiTheme="minorHAnsi" w:cstheme="minorHAnsi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39FA3152" w:rsidR="0053310A" w:rsidRPr="0042620A" w:rsidRDefault="0053310A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4E42EE61" w14:textId="77777777" w:rsidR="00B37B0B" w:rsidRPr="0042620A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5A522944" w14:textId="77777777" w:rsidR="002D57E0" w:rsidRPr="0042620A" w:rsidRDefault="002D57E0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1D05F2EB" w14:textId="77777777" w:rsidR="002D57E0" w:rsidRPr="0042620A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  <w:r w:rsidRPr="0042620A">
        <w:rPr>
          <w:rFonts w:asciiTheme="minorHAnsi" w:hAnsiTheme="minorHAnsi" w:cstheme="minorHAnsi"/>
          <w:color w:val="000000"/>
          <w:sz w:val="20"/>
          <w:szCs w:val="20"/>
          <w:lang w:val="sl-SI"/>
        </w:rPr>
        <w:t>Zakoniti zastopnik:</w:t>
      </w:r>
      <w:r w:rsidRPr="0042620A">
        <w:rPr>
          <w:rFonts w:asciiTheme="minorHAnsi" w:hAnsiTheme="minorHAnsi" w:cstheme="minorHAnsi"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>V/na</w:t>
      </w:r>
      <w:r w:rsidR="00EC6666"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 xml:space="preserve"> </w:t>
      </w:r>
      <w:r w:rsidR="00EC6666"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r>
      <w:r w:rsidR="00EC6666"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separate"/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>, dne</w:t>
      </w:r>
      <w:r w:rsidR="00EC6666"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 xml:space="preserve"> </w:t>
      </w:r>
      <w:r w:rsidR="00EC6666"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r>
      <w:r w:rsidR="00EC6666"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separate"/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42620A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42620A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42620A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42620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42620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42620A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42620A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42620A" w:rsidRDefault="0053310A" w:rsidP="0082793F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42620A" w:rsidRDefault="0053310A" w:rsidP="0082793F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42620A" w:rsidRDefault="0053310A" w:rsidP="0053310A">
      <w:pPr>
        <w:spacing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</w:pPr>
    </w:p>
    <w:p w14:paraId="0C1B0FA3" w14:textId="032EA281" w:rsidR="0053310A" w:rsidRPr="0042620A" w:rsidRDefault="0053310A" w:rsidP="0053310A">
      <w:pPr>
        <w:spacing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</w:pPr>
      <w:r w:rsidRPr="0042620A"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42620A" w:rsidRDefault="006D120E" w:rsidP="0053310A">
      <w:pPr>
        <w:spacing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</w:pPr>
    </w:p>
    <w:p w14:paraId="545D3126" w14:textId="163359FF" w:rsidR="006D120E" w:rsidRPr="0042620A" w:rsidRDefault="006D120E" w:rsidP="0053310A">
      <w:pPr>
        <w:spacing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</w:pPr>
    </w:p>
    <w:p w14:paraId="4B104CC0" w14:textId="6A656660" w:rsidR="006D120E" w:rsidRPr="0042620A" w:rsidRDefault="006D120E" w:rsidP="0053310A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sl-SI"/>
        </w:rPr>
      </w:pPr>
      <w:r w:rsidRPr="0042620A">
        <w:rPr>
          <w:rFonts w:asciiTheme="minorHAnsi" w:hAnsiTheme="minorHAnsi" w:cstheme="minorHAnsi"/>
          <w:sz w:val="20"/>
          <w:szCs w:val="20"/>
          <w:lang w:val="sl-SI"/>
        </w:rPr>
        <w:t xml:space="preserve">Opomba: </w:t>
      </w:r>
      <w:r w:rsidR="004F12AB" w:rsidRPr="0042620A">
        <w:rPr>
          <w:rFonts w:asciiTheme="minorHAnsi" w:hAnsiTheme="minorHAnsi" w:cstheme="minorHAnsi"/>
          <w:sz w:val="20"/>
          <w:szCs w:val="20"/>
          <w:lang w:val="sl-SI"/>
        </w:rPr>
        <w:t>V kolikor</w:t>
      </w:r>
      <w:r w:rsidRPr="0042620A">
        <w:rPr>
          <w:rFonts w:asciiTheme="minorHAnsi" w:hAnsiTheme="minorHAnsi" w:cstheme="minorHAnsi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42620A">
        <w:rPr>
          <w:rFonts w:asciiTheme="minorHAnsi" w:hAnsiTheme="minorHAnsi" w:cstheme="minorHAnsi"/>
          <w:sz w:val="20"/>
          <w:szCs w:val="20"/>
          <w:lang w:val="sl-SI"/>
        </w:rPr>
        <w:t>(</w:t>
      </w:r>
      <w:r w:rsidRPr="0042620A">
        <w:rPr>
          <w:rFonts w:asciiTheme="minorHAnsi" w:hAnsiTheme="minorHAnsi" w:cstheme="minorHAnsi"/>
          <w:sz w:val="20"/>
          <w:szCs w:val="20"/>
          <w:lang w:val="sl-SI"/>
        </w:rPr>
        <w:t>izbranega) ponudnika, pred podpisom pogodbe</w:t>
      </w:r>
      <w:r w:rsidR="00C94D30" w:rsidRPr="0042620A">
        <w:rPr>
          <w:rFonts w:asciiTheme="minorHAnsi" w:hAnsiTheme="minorHAnsi" w:cstheme="minorHAnsi"/>
          <w:sz w:val="20"/>
          <w:szCs w:val="20"/>
          <w:lang w:val="sl-SI"/>
        </w:rPr>
        <w:t>/okvirnega sporazuma</w:t>
      </w:r>
      <w:r w:rsidRPr="0042620A">
        <w:rPr>
          <w:rFonts w:asciiTheme="minorHAnsi" w:hAnsiTheme="minorHAnsi" w:cstheme="minorHAnsi"/>
          <w:sz w:val="20"/>
          <w:szCs w:val="20"/>
          <w:lang w:val="sl-SI"/>
        </w:rPr>
        <w:t>.</w:t>
      </w:r>
    </w:p>
    <w:sectPr w:rsidR="006D120E" w:rsidRPr="004262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FEA5E" w14:textId="77777777" w:rsidR="002B7979" w:rsidRDefault="002B7979" w:rsidP="00CB4327">
      <w:pPr>
        <w:spacing w:after="0" w:line="240" w:lineRule="auto"/>
      </w:pPr>
      <w:r>
        <w:separator/>
      </w:r>
    </w:p>
  </w:endnote>
  <w:endnote w:type="continuationSeparator" w:id="0">
    <w:p w14:paraId="0C30DFDD" w14:textId="77777777" w:rsidR="002B7979" w:rsidRDefault="002B797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57"/>
      <w:gridCol w:w="4882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1A53D31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660A9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660A9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D6F05" w14:textId="77777777" w:rsidR="002B7979" w:rsidRDefault="002B7979" w:rsidP="00CB4327">
      <w:pPr>
        <w:spacing w:after="0" w:line="240" w:lineRule="auto"/>
      </w:pPr>
      <w:r>
        <w:separator/>
      </w:r>
    </w:p>
  </w:footnote>
  <w:footnote w:type="continuationSeparator" w:id="0">
    <w:p w14:paraId="0FD28803" w14:textId="77777777" w:rsidR="002B7979" w:rsidRDefault="002B7979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7A7D8" w14:textId="52FB99B7" w:rsidR="00FB5E07" w:rsidRDefault="00FB5E07">
    <w:r>
      <w:rPr>
        <w:rFonts w:asciiTheme="minorHAnsi" w:hAnsiTheme="minorHAnsi" w:cstheme="minorHAnsi"/>
        <w:bCs/>
        <w:noProof/>
        <w:color w:val="000000"/>
        <w:sz w:val="16"/>
        <w:szCs w:val="20"/>
        <w:lang w:val="sl-SI" w:eastAsia="sl-SI"/>
      </w:rPr>
      <w:drawing>
        <wp:anchor distT="0" distB="0" distL="114300" distR="114300" simplePos="0" relativeHeight="251661312" behindDoc="0" locked="0" layoutInCell="1" allowOverlap="1" wp14:anchorId="454EA1DE" wp14:editId="4DBB2730">
          <wp:simplePos x="0" y="0"/>
          <wp:positionH relativeFrom="column">
            <wp:posOffset>4661535</wp:posOffset>
          </wp:positionH>
          <wp:positionV relativeFrom="paragraph">
            <wp:posOffset>-31115</wp:posOffset>
          </wp:positionV>
          <wp:extent cx="1835150" cy="353695"/>
          <wp:effectExtent l="0" t="0" r="0" b="8255"/>
          <wp:wrapNone/>
          <wp:docPr id="1034873706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Theme="minorHAnsi" w:hAnsiTheme="minorHAnsi" w:cstheme="minorHAnsi"/>
        <w:bCs/>
        <w:noProof/>
        <w:color w:val="000000"/>
        <w:sz w:val="16"/>
        <w:szCs w:val="20"/>
        <w:lang w:val="sl-SI" w:eastAsia="sl-SI"/>
      </w:rPr>
      <w:drawing>
        <wp:anchor distT="0" distB="0" distL="114300" distR="114300" simplePos="0" relativeHeight="251660288" behindDoc="0" locked="0" layoutInCell="1" allowOverlap="1" wp14:anchorId="1311985B" wp14:editId="1642F928">
          <wp:simplePos x="0" y="0"/>
          <wp:positionH relativeFrom="column">
            <wp:posOffset>3051810</wp:posOffset>
          </wp:positionH>
          <wp:positionV relativeFrom="paragraph">
            <wp:posOffset>-50165</wp:posOffset>
          </wp:positionV>
          <wp:extent cx="1542415" cy="457200"/>
          <wp:effectExtent l="0" t="0" r="0" b="0"/>
          <wp:wrapNone/>
          <wp:docPr id="1333612135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Theme="minorHAnsi" w:hAnsiTheme="minorHAnsi" w:cstheme="minorHAnsi"/>
        <w:bCs/>
        <w:noProof/>
        <w:color w:val="000000"/>
        <w:sz w:val="16"/>
        <w:szCs w:val="20"/>
        <w:lang w:val="sl-SI" w:eastAsia="sl-SI"/>
      </w:rPr>
      <w:drawing>
        <wp:anchor distT="0" distB="0" distL="114300" distR="114300" simplePos="0" relativeHeight="251659264" behindDoc="0" locked="0" layoutInCell="1" allowOverlap="1" wp14:anchorId="4A76A89A" wp14:editId="1524CBEB">
          <wp:simplePos x="0" y="0"/>
          <wp:positionH relativeFrom="column">
            <wp:posOffset>1880235</wp:posOffset>
          </wp:positionH>
          <wp:positionV relativeFrom="paragraph">
            <wp:posOffset>-26670</wp:posOffset>
          </wp:positionV>
          <wp:extent cx="1030605" cy="341630"/>
          <wp:effectExtent l="0" t="0" r="0" b="1270"/>
          <wp:wrapNone/>
          <wp:docPr id="2108694467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060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  <w:lang w:val="sl-SI" w:eastAsia="sl-SI"/>
      </w:rPr>
      <w:drawing>
        <wp:anchor distT="0" distB="0" distL="114300" distR="114300" simplePos="0" relativeHeight="251658240" behindDoc="0" locked="0" layoutInCell="1" allowOverlap="1" wp14:anchorId="26EDE228" wp14:editId="40C74042">
          <wp:simplePos x="0" y="0"/>
          <wp:positionH relativeFrom="column">
            <wp:posOffset>-120015</wp:posOffset>
          </wp:positionH>
          <wp:positionV relativeFrom="paragraph">
            <wp:posOffset>-71120</wp:posOffset>
          </wp:positionV>
          <wp:extent cx="1932305" cy="384175"/>
          <wp:effectExtent l="0" t="0" r="0" b="0"/>
          <wp:wrapNone/>
          <wp:docPr id="34117998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6A2F10D" w14:textId="4D964C1A" w:rsidR="00FB5E07" w:rsidRPr="006660A9" w:rsidRDefault="00FB5E07" w:rsidP="00FB5E07">
    <w:pPr>
      <w:autoSpaceDE w:val="0"/>
      <w:autoSpaceDN w:val="0"/>
      <w:adjustRightInd w:val="0"/>
      <w:spacing w:after="0" w:line="240" w:lineRule="auto"/>
      <w:rPr>
        <w:rFonts w:asciiTheme="minorHAnsi" w:hAnsiTheme="minorHAnsi" w:cstheme="minorHAnsi"/>
        <w:bCs/>
        <w:color w:val="000000"/>
        <w:sz w:val="16"/>
        <w:szCs w:val="20"/>
        <w:lang w:val="sl-SI"/>
      </w:rPr>
    </w:pPr>
    <w:r>
      <w:rPr>
        <w:rFonts w:asciiTheme="minorHAnsi" w:hAnsiTheme="minorHAnsi" w:cstheme="minorHAnsi"/>
        <w:bCs/>
        <w:color w:val="000000"/>
        <w:sz w:val="16"/>
        <w:szCs w:val="20"/>
      </w:rPr>
      <w:t xml:space="preserve">  </w:t>
    </w:r>
    <w:r>
      <w:rPr>
        <w:rFonts w:asciiTheme="minorHAnsi" w:hAnsiTheme="minorHAnsi" w:cstheme="minorHAnsi"/>
        <w:bCs/>
        <w:color w:val="000000"/>
        <w:sz w:val="16"/>
        <w:szCs w:val="20"/>
      </w:rPr>
      <w:tab/>
    </w:r>
    <w:r w:rsidRPr="006660A9">
      <w:rPr>
        <w:rFonts w:asciiTheme="minorHAnsi" w:hAnsiTheme="minorHAnsi" w:cstheme="minorHAnsi"/>
        <w:bCs/>
        <w:color w:val="000000"/>
        <w:sz w:val="16"/>
        <w:szCs w:val="20"/>
        <w:lang w:val="sl-SI"/>
      </w:rPr>
      <w:t xml:space="preserve">     Arhiv Republike Slovenije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6660A9" w14:paraId="5FFAF7BC" w14:textId="77777777" w:rsidTr="00FB5E07">
      <w:tc>
        <w:tcPr>
          <w:tcW w:w="4801" w:type="dxa"/>
          <w:shd w:val="clear" w:color="auto" w:fill="auto"/>
        </w:tcPr>
        <w:p w14:paraId="7E9E4DFB" w14:textId="072FE1F1" w:rsidR="00FB5E07" w:rsidRPr="006660A9" w:rsidRDefault="00FB5E07" w:rsidP="00FB5E07">
          <w:pPr>
            <w:rPr>
              <w:lang w:val="sl-SI"/>
            </w:rPr>
          </w:pPr>
          <w:r w:rsidRPr="006660A9">
            <w:rPr>
              <w:rFonts w:asciiTheme="minorHAnsi" w:hAnsiTheme="minorHAnsi" w:cstheme="minorHAnsi"/>
              <w:bCs/>
              <w:color w:val="000000"/>
              <w:sz w:val="16"/>
              <w:szCs w:val="20"/>
              <w:lang w:val="sl-SI"/>
            </w:rPr>
            <w:tab/>
            <w:t xml:space="preserve">  Zvezdarska ulica 1, 1102 Ljubljana</w:t>
          </w:r>
        </w:p>
        <w:p w14:paraId="7FF51AD1" w14:textId="4D2199DF" w:rsidR="00CB4327" w:rsidRPr="006660A9" w:rsidRDefault="00FB5E07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b/>
              <w:bCs/>
              <w:i/>
              <w:iCs/>
              <w:sz w:val="16"/>
              <w:szCs w:val="16"/>
              <w:lang w:val="sl-SI"/>
            </w:rPr>
          </w:pPr>
          <w:r w:rsidRPr="006660A9">
            <w:rPr>
              <w:rFonts w:asciiTheme="majorHAnsi" w:hAnsiTheme="majorHAnsi" w:cstheme="majorHAnsi"/>
              <w:b/>
              <w:bCs/>
              <w:i/>
              <w:iCs/>
              <w:sz w:val="16"/>
              <w:szCs w:val="16"/>
              <w:lang w:val="sl-SI"/>
            </w:rPr>
            <w:t>JN-23-212: Nadgradnja VAČ</w:t>
          </w:r>
        </w:p>
      </w:tc>
      <w:tc>
        <w:tcPr>
          <w:tcW w:w="4838" w:type="dxa"/>
          <w:shd w:val="clear" w:color="auto" w:fill="auto"/>
        </w:tcPr>
        <w:p w14:paraId="7912C420" w14:textId="629A39C4" w:rsidR="00CB4327" w:rsidRPr="006660A9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39FEC7BB" w14:textId="75899F22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100435">
    <w:abstractNumId w:val="2"/>
  </w:num>
  <w:num w:numId="2" w16cid:durableId="912936791">
    <w:abstractNumId w:val="3"/>
  </w:num>
  <w:num w:numId="3" w16cid:durableId="1349676871">
    <w:abstractNumId w:val="1"/>
  </w:num>
  <w:num w:numId="4" w16cid:durableId="447969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0F84"/>
    <w:rsid w:val="000A53DE"/>
    <w:rsid w:val="000B6063"/>
    <w:rsid w:val="000B6B1D"/>
    <w:rsid w:val="000D41BB"/>
    <w:rsid w:val="000F32DA"/>
    <w:rsid w:val="00164912"/>
    <w:rsid w:val="00171455"/>
    <w:rsid w:val="00186C2E"/>
    <w:rsid w:val="001C4D59"/>
    <w:rsid w:val="00232381"/>
    <w:rsid w:val="00247E6F"/>
    <w:rsid w:val="00271227"/>
    <w:rsid w:val="00272CCC"/>
    <w:rsid w:val="002A628A"/>
    <w:rsid w:val="002B7979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2620A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660A9"/>
    <w:rsid w:val="0067206E"/>
    <w:rsid w:val="006725FB"/>
    <w:rsid w:val="0068420A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2690"/>
    <w:rsid w:val="00961094"/>
    <w:rsid w:val="00991D3D"/>
    <w:rsid w:val="009B2925"/>
    <w:rsid w:val="009B31F4"/>
    <w:rsid w:val="00A356A6"/>
    <w:rsid w:val="00A379C7"/>
    <w:rsid w:val="00A76B88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32639"/>
    <w:rsid w:val="00D53278"/>
    <w:rsid w:val="00D560CF"/>
    <w:rsid w:val="00D673B4"/>
    <w:rsid w:val="00DA2435"/>
    <w:rsid w:val="00DC6903"/>
    <w:rsid w:val="00E06782"/>
    <w:rsid w:val="00E13489"/>
    <w:rsid w:val="00E25F95"/>
    <w:rsid w:val="00E47AFE"/>
    <w:rsid w:val="00E5034A"/>
    <w:rsid w:val="00E51920"/>
    <w:rsid w:val="00E91DC3"/>
    <w:rsid w:val="00EA3E9B"/>
    <w:rsid w:val="00EC6666"/>
    <w:rsid w:val="00F00628"/>
    <w:rsid w:val="00F504F9"/>
    <w:rsid w:val="00F57CEC"/>
    <w:rsid w:val="00F7651F"/>
    <w:rsid w:val="00F9663A"/>
    <w:rsid w:val="00FB5E0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AD5A5-93CD-4ED6-9AC2-304739352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 Podgrajšek</dc:creator>
  <cp:keywords/>
  <dc:description/>
  <cp:lastModifiedBy>Franc Podgrajšek</cp:lastModifiedBy>
  <cp:revision>2</cp:revision>
  <dcterms:created xsi:type="dcterms:W3CDTF">2024-10-09T10:20:00Z</dcterms:created>
  <dcterms:modified xsi:type="dcterms:W3CDTF">2024-10-09T10:20:00Z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 Arhiv Republike Slovenije</vt:lpwstr>
  </property>
  <property fmtid="{D5CDD505-2E9C-101B-9397-08002B2CF9AE}" pid="3" name="MFiles_P1021n1_P1033">
    <vt:lpwstr>Zvezdarska ulica 1</vt:lpwstr>
  </property>
  <property fmtid="{D5CDD505-2E9C-101B-9397-08002B2CF9AE}" pid="4" name="MFiles_P1045">
    <vt:lpwstr>JN-23-212</vt:lpwstr>
  </property>
  <property fmtid="{D5CDD505-2E9C-101B-9397-08002B2CF9AE}" pid="5" name="MFiles_P1046">
    <vt:lpwstr>Nadgradnja virtualne arhivske čitalnice (VAČ)</vt:lpwstr>
  </property>
  <property fmtid="{D5CDD505-2E9C-101B-9397-08002B2CF9AE}" pid="6" name="MFiles_PG5BC2FC14A405421BA79F5FEC63BD00E3n1_PGB3D8D77D2D654902AEB821305A1A12BC">
    <vt:lpwstr>1102 Ljubljana</vt:lpwstr>
  </property>
</Properties>
</file>