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77777777" w:rsidR="005F02A1" w:rsidRPr="004C1E62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C1E62">
        <w:rPr>
          <w:rFonts w:ascii="Verdana" w:hAnsi="Verdana"/>
          <w:b/>
          <w:sz w:val="28"/>
          <w:szCs w:val="28"/>
        </w:rPr>
        <w:t>SPECIFIKACIJE</w:t>
      </w:r>
      <w:r w:rsidR="00972A89" w:rsidRPr="004C1E62">
        <w:rPr>
          <w:rFonts w:ascii="Verdana" w:hAnsi="Verdana"/>
          <w:b/>
          <w:sz w:val="28"/>
          <w:szCs w:val="28"/>
        </w:rPr>
        <w:t xml:space="preserve"> </w:t>
      </w:r>
    </w:p>
    <w:p w14:paraId="5D6307B3" w14:textId="77777777" w:rsidR="005D28B6" w:rsidRPr="004C1E62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4C1E62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4C1E62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4C1E62">
              <w:rPr>
                <w:rFonts w:ascii="Verdana" w:hAnsi="Verdana"/>
                <w:b/>
                <w:sz w:val="20"/>
                <w:szCs w:val="28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B0324DA" w14:textId="77777777" w:rsidR="00DC5DBD" w:rsidRPr="00E205B2" w:rsidRDefault="00DC5DBD" w:rsidP="00DC5DB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E205B2">
              <w:rPr>
                <w:rFonts w:ascii="Verdana" w:hAnsi="Verdana"/>
                <w:b/>
                <w:sz w:val="20"/>
                <w:szCs w:val="20"/>
              </w:rPr>
              <w:t>Ministrstvo za kulturo</w:t>
            </w:r>
          </w:p>
          <w:p w14:paraId="32A98B2C" w14:textId="77777777" w:rsidR="00DC5DBD" w:rsidRPr="00E205B2" w:rsidRDefault="00DC5DBD" w:rsidP="00DC5DB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E205B2">
              <w:rPr>
                <w:rFonts w:ascii="Verdana" w:hAnsi="Verdana"/>
                <w:b/>
                <w:sz w:val="20"/>
                <w:szCs w:val="20"/>
              </w:rPr>
              <w:t>Arhiv Republike Slovenije</w:t>
            </w:r>
          </w:p>
          <w:p w14:paraId="2D4CF7DE" w14:textId="7469607A" w:rsidR="00DC5DBD" w:rsidRPr="007E36E6" w:rsidRDefault="00DC5DBD" w:rsidP="00DC5DB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E36E6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7E36E6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7E36E6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61707">
              <w:rPr>
                <w:rFonts w:ascii="Verdana" w:hAnsi="Verdana"/>
                <w:b/>
                <w:sz w:val="20"/>
                <w:szCs w:val="20"/>
              </w:rPr>
              <w:t>Poljanska cesta 40</w:t>
            </w:r>
            <w:r w:rsidRPr="007E36E6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1B1708A7" w14:textId="68F35AA7" w:rsidR="001C5A88" w:rsidRPr="004C1E62" w:rsidRDefault="00DC5DBD" w:rsidP="00DC5DB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7E36E6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7E36E6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7E36E6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61707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7E36E6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5D28B6" w:rsidRPr="004C1E62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4C1E62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4C1E62">
              <w:rPr>
                <w:rFonts w:ascii="Verdana" w:hAnsi="Verdana"/>
                <w:b/>
                <w:sz w:val="20"/>
                <w:szCs w:val="28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5E97A918" w:rsidR="005D28B6" w:rsidRPr="004C1E62" w:rsidRDefault="00675BFF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675BFF">
              <w:rPr>
                <w:rFonts w:ascii="Verdana" w:hAnsi="Verdana"/>
                <w:sz w:val="20"/>
                <w:szCs w:val="28"/>
              </w:rPr>
              <w:t>JN-24-201/2024</w:t>
            </w:r>
          </w:p>
        </w:tc>
      </w:tr>
      <w:tr w:rsidR="005D28B6" w:rsidRPr="004C1E62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4C1E62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4C1E62">
              <w:rPr>
                <w:rFonts w:ascii="Verdana" w:hAnsi="Verdana"/>
                <w:b/>
                <w:sz w:val="20"/>
                <w:szCs w:val="28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52DEFAC3" w:rsidR="005D28B6" w:rsidRPr="004C1E62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4C1E62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4C1E62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"MFiles_P1046"  \* MERGEFORMAT </w:instrText>
            </w:r>
            <w:r w:rsidRPr="004C1E62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261707">
              <w:rPr>
                <w:rFonts w:ascii="Verdana" w:hAnsi="Verdana"/>
                <w:b/>
                <w:sz w:val="20"/>
                <w:szCs w:val="28"/>
              </w:rPr>
              <w:t>Storitve fizičnega in tehničnega varovanja</w:t>
            </w:r>
            <w:r w:rsidRPr="004C1E62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</w:tbl>
    <w:p w14:paraId="5A51B5DA" w14:textId="77777777" w:rsidR="00A218F2" w:rsidRPr="004C1E6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p w14:paraId="0BBA5E9D" w14:textId="77777777" w:rsidR="00A218F2" w:rsidRPr="004C1E6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07CC6E87" w14:textId="2D542E9B" w:rsidR="00292849" w:rsidRPr="004C1E62" w:rsidRDefault="00AE7853" w:rsidP="00446B04">
      <w:pPr>
        <w:spacing w:after="120" w:line="240" w:lineRule="auto"/>
        <w:jc w:val="center"/>
        <w:rPr>
          <w:rFonts w:ascii="Verdana" w:hAnsi="Verdana"/>
          <w:b/>
        </w:rPr>
      </w:pPr>
      <w:r w:rsidRPr="004C1E62">
        <w:rPr>
          <w:rFonts w:ascii="Verdana" w:hAnsi="Verdana"/>
          <w:b/>
        </w:rPr>
        <w:t>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BC1755" w:rsidRPr="004C1E62" w14:paraId="76B96448" w14:textId="77777777" w:rsidTr="00C10A8E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8B8DB14" w14:textId="77777777" w:rsidR="00BC1755" w:rsidRPr="004C1E62" w:rsidRDefault="00BC1755" w:rsidP="00BC175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8"/>
              </w:rPr>
            </w:pPr>
            <w:r w:rsidRPr="004C1E62">
              <w:rPr>
                <w:rFonts w:ascii="Verdana" w:hAnsi="Verdana"/>
                <w:b/>
                <w:bCs/>
                <w:sz w:val="20"/>
                <w:szCs w:val="28"/>
              </w:rPr>
              <w:t>OPIS</w:t>
            </w:r>
          </w:p>
        </w:tc>
      </w:tr>
      <w:tr w:rsidR="00C05B5B" w:rsidRPr="004C1E62" w14:paraId="4EC0CCDB" w14:textId="77777777" w:rsidTr="00445A36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C79B6BA" w14:textId="05BE5B04" w:rsidR="00395C3D" w:rsidRPr="004C1E62" w:rsidRDefault="00395C3D" w:rsidP="00395C3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C1E62">
              <w:rPr>
                <w:rFonts w:ascii="Verdana" w:hAnsi="Verdana" w:cs="Arial"/>
                <w:sz w:val="20"/>
                <w:szCs w:val="20"/>
              </w:rPr>
              <w:t xml:space="preserve">Predmet javnega naročila je opravljanje storitev tehničnega in fizičnega </w:t>
            </w:r>
            <w:r w:rsidRPr="004C1E62">
              <w:rPr>
                <w:rFonts w:ascii="Verdana" w:hAnsi="Verdana"/>
                <w:sz w:val="20"/>
                <w:szCs w:val="20"/>
              </w:rPr>
              <w:t>varovanja</w:t>
            </w:r>
            <w:r w:rsidR="00047FC2">
              <w:rPr>
                <w:rFonts w:ascii="Verdana" w:hAnsi="Verdana"/>
                <w:sz w:val="20"/>
                <w:szCs w:val="20"/>
              </w:rPr>
              <w:t xml:space="preserve"> objektov Arhiva RS</w:t>
            </w:r>
            <w:r w:rsidRPr="004C1E62">
              <w:rPr>
                <w:rFonts w:ascii="Verdana" w:hAnsi="Verdana"/>
                <w:sz w:val="20"/>
                <w:szCs w:val="20"/>
              </w:rPr>
              <w:t xml:space="preserve"> z receptorskimi storitvami, intervencijami in preventivnimi obhodi</w:t>
            </w:r>
            <w:r w:rsidR="000742AD">
              <w:rPr>
                <w:rFonts w:ascii="Verdana" w:hAnsi="Verdana"/>
                <w:sz w:val="20"/>
                <w:szCs w:val="20"/>
              </w:rPr>
              <w:t>,</w:t>
            </w:r>
            <w:r w:rsidRPr="004C1E62">
              <w:rPr>
                <w:rFonts w:ascii="Verdana" w:hAnsi="Verdana"/>
                <w:sz w:val="20"/>
                <w:szCs w:val="20"/>
              </w:rPr>
              <w:t xml:space="preserve"> kot sledi:</w:t>
            </w:r>
          </w:p>
          <w:p w14:paraId="60BA76B2" w14:textId="44A253B7" w:rsidR="00395C3D" w:rsidRDefault="00395C3D" w:rsidP="00F8304F">
            <w:pPr>
              <w:spacing w:before="120"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eastAsia="sl-SI"/>
              </w:rPr>
            </w:pPr>
            <w:r w:rsidRPr="004C1E62">
              <w:rPr>
                <w:rFonts w:ascii="Verdana" w:hAnsi="Verdana" w:cs="Arial"/>
                <w:b/>
                <w:sz w:val="20"/>
                <w:szCs w:val="20"/>
              </w:rPr>
              <w:t>LOKACIJE VAROVANJA IN OPIS OBSEGA DEL IN STORITEV</w:t>
            </w:r>
          </w:p>
          <w:p w14:paraId="2272600F" w14:textId="77777777" w:rsidR="00F8304F" w:rsidRPr="00F8304F" w:rsidRDefault="00F8304F" w:rsidP="00F8304F">
            <w:pPr>
              <w:spacing w:before="120"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eastAsia="sl-SI"/>
              </w:rPr>
            </w:pPr>
          </w:p>
          <w:p w14:paraId="20A55CD4" w14:textId="77777777" w:rsidR="00675BFF" w:rsidRPr="00675BFF" w:rsidRDefault="00675BFF" w:rsidP="00675BF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5BFF">
              <w:rPr>
                <w:rFonts w:ascii="Verdana" w:hAnsi="Verdana"/>
                <w:sz w:val="20"/>
                <w:szCs w:val="20"/>
              </w:rPr>
              <w:t xml:space="preserve">Storitve fizičnega in tehničnega varovanja se bodo izvajale v poslovnih objektih Arhiva RS za obdobje 48 mesecev: </w:t>
            </w:r>
          </w:p>
          <w:p w14:paraId="02E6F55B" w14:textId="77777777" w:rsidR="00675BFF" w:rsidRPr="00675BFF" w:rsidRDefault="00675BFF" w:rsidP="00675BFF">
            <w:pPr>
              <w:numPr>
                <w:ilvl w:val="0"/>
                <w:numId w:val="18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675BFF">
              <w:rPr>
                <w:rFonts w:ascii="Verdana" w:hAnsi="Verdana"/>
                <w:sz w:val="20"/>
                <w:szCs w:val="20"/>
              </w:rPr>
              <w:t>Poljanska cesta 40, 1000 Ljubljana - poslovni prostori v skupni izmeri 6.322,2 m² neto tlorisne površine (2.533,4 m</w:t>
            </w:r>
            <w:r w:rsidRPr="00675BFF"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 w:rsidRPr="00675BFF">
              <w:rPr>
                <w:rFonts w:ascii="Verdana" w:hAnsi="Verdana"/>
                <w:sz w:val="20"/>
                <w:szCs w:val="20"/>
              </w:rPr>
              <w:t xml:space="preserve"> uporabne tlorisne površine) - fizično in tehnično varovanje;</w:t>
            </w:r>
          </w:p>
          <w:p w14:paraId="715F4A58" w14:textId="12A3FA51" w:rsidR="00675BFF" w:rsidRPr="00F8304F" w:rsidRDefault="00675BFF" w:rsidP="00675BFF">
            <w:pPr>
              <w:numPr>
                <w:ilvl w:val="0"/>
                <w:numId w:val="18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675BFF">
              <w:rPr>
                <w:rFonts w:ascii="Verdana" w:hAnsi="Verdana"/>
                <w:sz w:val="20"/>
                <w:szCs w:val="20"/>
              </w:rPr>
              <w:t xml:space="preserve">Kapusova ulica 4, 1000 Ljubljana – arhivski depoji v </w:t>
            </w:r>
            <w:r w:rsidRPr="00675BFF">
              <w:rPr>
                <w:rFonts w:ascii="Verdana" w:hAnsi="Verdana"/>
                <w:bCs/>
                <w:sz w:val="20"/>
                <w:szCs w:val="20"/>
              </w:rPr>
              <w:t xml:space="preserve"> skupni površini </w:t>
            </w:r>
            <w:r w:rsidRPr="00675BFF">
              <w:rPr>
                <w:rFonts w:ascii="Verdana" w:hAnsi="Verdana"/>
                <w:sz w:val="20"/>
                <w:szCs w:val="20"/>
              </w:rPr>
              <w:t>5.786,3 m² neto tlorisne površine (4.833,1 m</w:t>
            </w:r>
            <w:r w:rsidRPr="00F8304F">
              <w:rPr>
                <w:rFonts w:ascii="Verdana" w:hAnsi="Verdana"/>
                <w:sz w:val="20"/>
                <w:szCs w:val="20"/>
              </w:rPr>
              <w:t>2</w:t>
            </w:r>
            <w:r w:rsidRPr="00675BFF">
              <w:rPr>
                <w:rFonts w:ascii="Verdana" w:hAnsi="Verdana"/>
                <w:sz w:val="20"/>
                <w:szCs w:val="20"/>
              </w:rPr>
              <w:t xml:space="preserve"> uporabne tlorisne površine) </w:t>
            </w:r>
            <w:r w:rsidRPr="00F8304F">
              <w:rPr>
                <w:rFonts w:ascii="Verdana" w:hAnsi="Verdana"/>
                <w:sz w:val="20"/>
                <w:szCs w:val="20"/>
              </w:rPr>
              <w:t>- tehnično varovanje</w:t>
            </w:r>
            <w:r w:rsidR="00C873C8" w:rsidRPr="00F8304F">
              <w:rPr>
                <w:rFonts w:ascii="Verdana" w:hAnsi="Verdana"/>
                <w:sz w:val="20"/>
                <w:szCs w:val="20"/>
              </w:rPr>
              <w:t xml:space="preserve"> in redni vzdrževalni pregledi ter po potrebi servisi obstoječih sistemov in naprav tehničnega varovanja</w:t>
            </w:r>
            <w:r w:rsidR="00F8304F">
              <w:rPr>
                <w:rFonts w:ascii="Verdana" w:hAnsi="Verdana"/>
                <w:sz w:val="20"/>
                <w:szCs w:val="20"/>
              </w:rPr>
              <w:t>.</w:t>
            </w:r>
          </w:p>
          <w:p w14:paraId="6FB40B34" w14:textId="3BA71F4D" w:rsidR="00675BFF" w:rsidRPr="00C873C8" w:rsidRDefault="00340F73" w:rsidP="00F830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C873C8">
              <w:rPr>
                <w:rFonts w:ascii="Verdana" w:hAnsi="Verdana"/>
                <w:sz w:val="20"/>
                <w:szCs w:val="20"/>
              </w:rPr>
              <w:t>Levstikov</w:t>
            </w:r>
            <w:r w:rsidR="00DC4BDA" w:rsidRPr="00C873C8">
              <w:rPr>
                <w:rFonts w:ascii="Verdana" w:hAnsi="Verdana"/>
                <w:sz w:val="20"/>
                <w:szCs w:val="20"/>
              </w:rPr>
              <w:t xml:space="preserve"> trg 3</w:t>
            </w:r>
            <w:r w:rsidR="00675BFF" w:rsidRPr="00C873C8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DC4BDA" w:rsidRPr="00C873C8">
              <w:rPr>
                <w:rFonts w:ascii="Verdana" w:hAnsi="Verdana"/>
                <w:sz w:val="20"/>
                <w:szCs w:val="20"/>
              </w:rPr>
              <w:t xml:space="preserve">1000 </w:t>
            </w:r>
            <w:r w:rsidR="00675BFF" w:rsidRPr="00C873C8">
              <w:rPr>
                <w:rFonts w:ascii="Verdana" w:hAnsi="Verdana"/>
                <w:sz w:val="20"/>
                <w:szCs w:val="20"/>
              </w:rPr>
              <w:t xml:space="preserve">Ljubljana – arhivski depoji </w:t>
            </w:r>
            <w:r w:rsidR="00675BFF" w:rsidRPr="00C873C8">
              <w:rPr>
                <w:rFonts w:ascii="Verdana" w:hAnsi="Verdana"/>
                <w:bCs/>
                <w:sz w:val="20"/>
                <w:szCs w:val="20"/>
              </w:rPr>
              <w:t>Virant in Rožna v skupni izmeri 3</w:t>
            </w:r>
            <w:r w:rsidRPr="00C873C8">
              <w:rPr>
                <w:rFonts w:ascii="Verdana" w:hAnsi="Verdana"/>
                <w:bCs/>
                <w:sz w:val="20"/>
                <w:szCs w:val="20"/>
              </w:rPr>
              <w:t>.</w:t>
            </w:r>
            <w:r w:rsidR="00675BFF" w:rsidRPr="00C873C8">
              <w:rPr>
                <w:rFonts w:ascii="Verdana" w:hAnsi="Verdana"/>
                <w:bCs/>
                <w:sz w:val="20"/>
                <w:szCs w:val="20"/>
              </w:rPr>
              <w:t xml:space="preserve">099,5 </w:t>
            </w:r>
            <w:r w:rsidR="00675BFF" w:rsidRPr="00C873C8">
              <w:rPr>
                <w:rFonts w:ascii="Verdana" w:hAnsi="Verdana"/>
                <w:sz w:val="20"/>
                <w:szCs w:val="20"/>
              </w:rPr>
              <w:t>m² neto tlorisne površine (2.401,8 m</w:t>
            </w:r>
            <w:r w:rsidR="00675BFF" w:rsidRPr="00C873C8"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 w:rsidR="00675BFF" w:rsidRPr="00C873C8">
              <w:rPr>
                <w:rFonts w:ascii="Verdana" w:hAnsi="Verdana"/>
                <w:sz w:val="20"/>
                <w:szCs w:val="20"/>
              </w:rPr>
              <w:t xml:space="preserve"> uporabne tlorisne površine)</w:t>
            </w:r>
            <w:r w:rsidR="00094FF7" w:rsidRPr="00C873C8">
              <w:rPr>
                <w:rFonts w:ascii="Verdana" w:hAnsi="Verdana"/>
                <w:sz w:val="20"/>
                <w:szCs w:val="20"/>
              </w:rPr>
              <w:t xml:space="preserve"> – tehnično varovanje</w:t>
            </w:r>
            <w:r w:rsidR="00C873C8" w:rsidRPr="00C873C8">
              <w:rPr>
                <w:rFonts w:ascii="Verdana" w:hAnsi="Verdana"/>
                <w:sz w:val="20"/>
                <w:szCs w:val="20"/>
              </w:rPr>
              <w:t xml:space="preserve"> in redni vzdrževalni pregledi ter po potrebi servisi obstoječih sistemov in naprav tehničnega varovanja</w:t>
            </w:r>
            <w:r w:rsidR="00675BFF" w:rsidRPr="00C873C8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14:paraId="160D31F8" w14:textId="57BB00EC" w:rsidR="00415086" w:rsidRPr="00F8304F" w:rsidRDefault="00415086" w:rsidP="00415086">
            <w:pPr>
              <w:jc w:val="both"/>
              <w:rPr>
                <w:rFonts w:ascii="Verdana" w:hAnsi="Verdana"/>
                <w:b/>
                <w:i/>
                <w:iCs/>
                <w:sz w:val="20"/>
                <w:szCs w:val="20"/>
              </w:rPr>
            </w:pPr>
            <w:r w:rsidRPr="00F8304F">
              <w:rPr>
                <w:rFonts w:ascii="Verdana" w:hAnsi="Verdana"/>
                <w:b/>
                <w:i/>
                <w:iCs/>
                <w:sz w:val="20"/>
                <w:szCs w:val="20"/>
              </w:rPr>
              <w:t>Storitve varovanja zajemajo:</w:t>
            </w:r>
          </w:p>
          <w:p w14:paraId="1342BB6E" w14:textId="2F72B7ED" w:rsidR="00415086" w:rsidRPr="00415086" w:rsidRDefault="00415086" w:rsidP="00415086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fizično varovanje </w:t>
            </w:r>
            <w:r w:rsidR="007215D1">
              <w:rPr>
                <w:rFonts w:ascii="Verdana" w:hAnsi="Verdana"/>
                <w:bCs/>
                <w:sz w:val="20"/>
                <w:szCs w:val="20"/>
              </w:rPr>
              <w:t>obsega</w:t>
            </w:r>
            <w:r w:rsidR="00CE7B2D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CE7B2D" w:rsidRPr="00415086">
              <w:rPr>
                <w:rFonts w:ascii="Verdana" w:hAnsi="Verdana"/>
                <w:bCs/>
                <w:sz w:val="20"/>
                <w:szCs w:val="20"/>
              </w:rPr>
              <w:t>varnostno</w:t>
            </w:r>
            <w:r w:rsidR="00CE7B2D">
              <w:rPr>
                <w:rFonts w:ascii="Verdana" w:hAnsi="Verdana"/>
                <w:bCs/>
                <w:sz w:val="20"/>
                <w:szCs w:val="20"/>
              </w:rPr>
              <w:t>-</w:t>
            </w:r>
            <w:r w:rsidR="00CE7B2D" w:rsidRPr="00415086">
              <w:rPr>
                <w:rFonts w:ascii="Verdana" w:hAnsi="Verdana"/>
                <w:bCs/>
                <w:sz w:val="20"/>
                <w:szCs w:val="20"/>
              </w:rPr>
              <w:t>recep</w:t>
            </w:r>
            <w:r w:rsidR="003D36C4">
              <w:rPr>
                <w:rFonts w:ascii="Verdana" w:hAnsi="Verdana"/>
                <w:bCs/>
                <w:sz w:val="20"/>
                <w:szCs w:val="20"/>
              </w:rPr>
              <w:t>tor</w:t>
            </w:r>
            <w:r w:rsidR="00CE7B2D" w:rsidRPr="00415086">
              <w:rPr>
                <w:rFonts w:ascii="Verdana" w:hAnsi="Verdana"/>
                <w:bCs/>
                <w:sz w:val="20"/>
                <w:szCs w:val="20"/>
              </w:rPr>
              <w:t>sko službo</w:t>
            </w:r>
            <w:r w:rsidR="00CE7B2D">
              <w:rPr>
                <w:rFonts w:ascii="Verdana" w:hAnsi="Verdana"/>
                <w:bCs/>
                <w:sz w:val="20"/>
                <w:szCs w:val="20"/>
              </w:rPr>
              <w:t xml:space="preserve">, interventne odzive in pomoč osebju naročnika, 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>kontroln</w:t>
            </w:r>
            <w:r w:rsidR="007215D1">
              <w:rPr>
                <w:rFonts w:ascii="Verdana" w:hAnsi="Verdana"/>
                <w:bCs/>
                <w:sz w:val="20"/>
                <w:szCs w:val="20"/>
              </w:rPr>
              <w:t>e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7215D1" w:rsidRPr="00415086">
              <w:rPr>
                <w:rFonts w:ascii="Verdana" w:hAnsi="Verdana"/>
                <w:bCs/>
                <w:sz w:val="20"/>
                <w:szCs w:val="20"/>
              </w:rPr>
              <w:t>obhod</w:t>
            </w:r>
            <w:r w:rsidR="007215D1">
              <w:rPr>
                <w:rFonts w:ascii="Verdana" w:hAnsi="Verdana"/>
                <w:bCs/>
                <w:sz w:val="20"/>
                <w:szCs w:val="20"/>
              </w:rPr>
              <w:t>e</w:t>
            </w:r>
            <w:r w:rsidR="007215D1" w:rsidRPr="0041508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7215D1">
              <w:rPr>
                <w:rFonts w:ascii="Verdana" w:hAnsi="Verdana"/>
                <w:bCs/>
                <w:sz w:val="20"/>
                <w:szCs w:val="20"/>
              </w:rPr>
              <w:t>za poslovne prostore na Poljanski cesti 40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>,</w:t>
            </w:r>
          </w:p>
          <w:p w14:paraId="2806EEA4" w14:textId="3F73F398" w:rsidR="007215D1" w:rsidRPr="00415086" w:rsidRDefault="007215D1" w:rsidP="007215D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15086">
              <w:rPr>
                <w:rFonts w:ascii="Verdana" w:hAnsi="Verdana"/>
                <w:bCs/>
                <w:sz w:val="20"/>
                <w:szCs w:val="20"/>
              </w:rPr>
              <w:t>tehnično varovanje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za poslovne prostore na Poljanski cesti 40 obsega </w:t>
            </w:r>
            <w:r w:rsidR="00691E36" w:rsidRPr="00415086">
              <w:rPr>
                <w:rFonts w:ascii="Verdana" w:hAnsi="Verdana"/>
                <w:bCs/>
                <w:sz w:val="20"/>
                <w:szCs w:val="20"/>
              </w:rPr>
              <w:t>protivlomno, protipožarno in prostorsko</w:t>
            </w:r>
            <w:r w:rsidR="00691E36">
              <w:rPr>
                <w:rFonts w:ascii="Verdana" w:hAnsi="Verdana"/>
                <w:bCs/>
                <w:sz w:val="20"/>
                <w:szCs w:val="20"/>
              </w:rPr>
              <w:t xml:space="preserve"> varovanje</w:t>
            </w:r>
            <w:r w:rsidR="00691E36" w:rsidRPr="00415086">
              <w:rPr>
                <w:rFonts w:ascii="Verdana" w:hAnsi="Verdana"/>
                <w:bCs/>
                <w:sz w:val="20"/>
                <w:szCs w:val="20"/>
              </w:rPr>
              <w:t xml:space="preserve"> ter intervencijsko varovanje v primeru vloma,</w:t>
            </w:r>
            <w:r w:rsidR="00104AAA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104AAA" w:rsidRPr="00415086">
              <w:rPr>
                <w:rFonts w:ascii="Verdana" w:hAnsi="Verdana"/>
                <w:bCs/>
                <w:sz w:val="20"/>
                <w:szCs w:val="20"/>
              </w:rPr>
              <w:t>požara in reševanja iz dvigal</w:t>
            </w:r>
            <w:r w:rsidR="00104AAA">
              <w:rPr>
                <w:rFonts w:ascii="Verdana" w:hAnsi="Verdana"/>
                <w:bCs/>
                <w:sz w:val="20"/>
                <w:szCs w:val="20"/>
              </w:rPr>
              <w:t xml:space="preserve">, priklop </w:t>
            </w:r>
            <w:r w:rsidR="00136DD2">
              <w:rPr>
                <w:rFonts w:ascii="Verdana" w:hAnsi="Verdana"/>
                <w:bCs/>
                <w:sz w:val="20"/>
                <w:szCs w:val="20"/>
              </w:rPr>
              <w:t xml:space="preserve">in prenos signala </w:t>
            </w:r>
            <w:r w:rsidR="00104AAA">
              <w:rPr>
                <w:rFonts w:ascii="Verdana" w:hAnsi="Verdana"/>
                <w:bCs/>
                <w:sz w:val="20"/>
                <w:szCs w:val="20"/>
              </w:rPr>
              <w:t>protipožarnih in protivlomnih sistemov na varnostno-nadzorni center (VNC)</w:t>
            </w:r>
            <w:r w:rsidR="00691E36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136DD2">
              <w:rPr>
                <w:rFonts w:ascii="Verdana" w:hAnsi="Verdana"/>
                <w:sz w:val="20"/>
                <w:szCs w:val="20"/>
              </w:rPr>
              <w:t xml:space="preserve">priklop in prenos </w:t>
            </w:r>
            <w:r>
              <w:rPr>
                <w:rFonts w:ascii="Verdana" w:hAnsi="Verdana"/>
                <w:sz w:val="20"/>
                <w:szCs w:val="20"/>
              </w:rPr>
              <w:t>signala dvigal na VNC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; </w:t>
            </w:r>
          </w:p>
          <w:p w14:paraId="2CFDC4EC" w14:textId="0BF6653D" w:rsidR="007215D1" w:rsidRPr="00415086" w:rsidRDefault="007215D1" w:rsidP="007215D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15086">
              <w:rPr>
                <w:rFonts w:ascii="Verdana" w:hAnsi="Verdana"/>
                <w:bCs/>
                <w:sz w:val="20"/>
                <w:szCs w:val="20"/>
              </w:rPr>
              <w:t>tehnično varovanje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za poslovne prostore na Kapusovi ulici 4 in Levstikovem trgu 3 obsega 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>protivlomno, protipožarno in prostorsko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varovanje</w:t>
            </w:r>
            <w:r w:rsidR="000206C9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0206C9" w:rsidRPr="00415086">
              <w:rPr>
                <w:rFonts w:ascii="Verdana" w:hAnsi="Verdana"/>
                <w:bCs/>
                <w:sz w:val="20"/>
                <w:szCs w:val="20"/>
              </w:rPr>
              <w:t>ter intervencijsko varovanje v primeru vloma, požara in reševanja iz dvigal</w:t>
            </w:r>
            <w:r w:rsidR="000206C9">
              <w:rPr>
                <w:rFonts w:ascii="Verdana" w:hAnsi="Verdana"/>
                <w:sz w:val="20"/>
                <w:szCs w:val="20"/>
              </w:rPr>
              <w:t>,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menjavanje kombinacij na sistemih tehničnega varovanja, redn</w:t>
            </w:r>
            <w:r w:rsidR="00927EC1">
              <w:rPr>
                <w:rFonts w:ascii="Verdana" w:hAnsi="Verdana"/>
                <w:bCs/>
                <w:sz w:val="20"/>
                <w:szCs w:val="20"/>
              </w:rPr>
              <w:t>e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vzdrževaln</w:t>
            </w:r>
            <w:r w:rsidR="00927EC1">
              <w:rPr>
                <w:rFonts w:ascii="Verdana" w:hAnsi="Verdana"/>
                <w:bCs/>
                <w:sz w:val="20"/>
                <w:szCs w:val="20"/>
              </w:rPr>
              <w:t>e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pregled</w:t>
            </w:r>
            <w:r w:rsidR="00927EC1">
              <w:rPr>
                <w:rFonts w:ascii="Verdana" w:hAnsi="Verdana"/>
                <w:bCs/>
                <w:sz w:val="20"/>
                <w:szCs w:val="20"/>
              </w:rPr>
              <w:t>e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A2639E">
              <w:rPr>
                <w:rFonts w:ascii="Verdana" w:hAnsi="Verdana"/>
                <w:bCs/>
                <w:sz w:val="20"/>
                <w:szCs w:val="20"/>
              </w:rPr>
              <w:t xml:space="preserve">in </w:t>
            </w:r>
            <w:r w:rsidR="00C873C8">
              <w:rPr>
                <w:rFonts w:ascii="Verdana" w:hAnsi="Verdana"/>
                <w:bCs/>
                <w:sz w:val="20"/>
                <w:szCs w:val="20"/>
              </w:rPr>
              <w:t xml:space="preserve">po potrebi </w:t>
            </w:r>
            <w:r w:rsidR="00A2639E">
              <w:rPr>
                <w:rFonts w:ascii="Verdana" w:hAnsi="Verdana"/>
                <w:bCs/>
                <w:sz w:val="20"/>
                <w:szCs w:val="20"/>
              </w:rPr>
              <w:t>servise</w:t>
            </w:r>
            <w:r w:rsidR="00C873C8">
              <w:rPr>
                <w:rFonts w:ascii="Verdana" w:hAnsi="Verdana"/>
                <w:bCs/>
                <w:sz w:val="20"/>
                <w:szCs w:val="20"/>
              </w:rPr>
              <w:t xml:space="preserve"> ter popravila</w:t>
            </w:r>
            <w:r w:rsidR="00A2639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lastRenderedPageBreak/>
              <w:t>obstoječih sistemov in naprav tehničnega varovanja</w:t>
            </w:r>
            <w:r w:rsidR="00927EC1">
              <w:rPr>
                <w:rFonts w:ascii="Verdana" w:hAnsi="Verdana"/>
                <w:bCs/>
                <w:sz w:val="20"/>
                <w:szCs w:val="20"/>
              </w:rPr>
              <w:t xml:space="preserve">, </w:t>
            </w:r>
            <w:r w:rsidR="00136DD2">
              <w:rPr>
                <w:rFonts w:ascii="Verdana" w:hAnsi="Verdana"/>
                <w:bCs/>
                <w:sz w:val="20"/>
                <w:szCs w:val="20"/>
              </w:rPr>
              <w:t>priklop in prenos signala protipožarnih in protivlomnih sistemov na VNC</w:t>
            </w:r>
            <w:r w:rsidR="00136DD2">
              <w:rPr>
                <w:rFonts w:ascii="Verdana" w:hAnsi="Verdana"/>
                <w:sz w:val="20"/>
                <w:szCs w:val="20"/>
              </w:rPr>
              <w:t>, priklop in prenos signala dvigal na VNC</w:t>
            </w:r>
            <w:r w:rsidR="005E32C3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1426DC00" w14:textId="3DBE79E7" w:rsidR="00415086" w:rsidRPr="00415086" w:rsidRDefault="00415086" w:rsidP="00415086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15086">
              <w:rPr>
                <w:rFonts w:ascii="Verdana" w:hAnsi="Verdana"/>
                <w:bCs/>
                <w:sz w:val="20"/>
                <w:szCs w:val="20"/>
              </w:rPr>
              <w:t>Izbran</w:t>
            </w:r>
            <w:r>
              <w:rPr>
                <w:rFonts w:ascii="Verdana" w:hAnsi="Verdana"/>
                <w:bCs/>
                <w:sz w:val="20"/>
                <w:szCs w:val="20"/>
              </w:rPr>
              <w:t>i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izvajalec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je dolž</w:t>
            </w:r>
            <w:r>
              <w:rPr>
                <w:rFonts w:ascii="Verdana" w:hAnsi="Verdana"/>
                <w:bCs/>
                <w:sz w:val="20"/>
                <w:szCs w:val="20"/>
              </w:rPr>
              <w:t>a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>n pred pričetkom izvajanja varovanja premoženja pridobiti potrebne podatke o kontaktnih osebah pri naročniku in izdelati načrt varovanja v obliki pisnega dogovora z naročnikom, v katerem so določene:</w:t>
            </w:r>
          </w:p>
          <w:p w14:paraId="78FD7453" w14:textId="132EFB90" w:rsidR="00415086" w:rsidRPr="00415086" w:rsidRDefault="00415086" w:rsidP="0041508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15086">
              <w:rPr>
                <w:rFonts w:ascii="Verdana" w:hAnsi="Verdana"/>
                <w:bCs/>
                <w:sz w:val="20"/>
                <w:szCs w:val="20"/>
              </w:rPr>
              <w:t>osebe, ki se na strani naročnika obvestijo v primeru alarma</w:t>
            </w:r>
            <w:r w:rsidR="00703591">
              <w:rPr>
                <w:rFonts w:ascii="Verdana" w:hAnsi="Verdana"/>
                <w:bCs/>
                <w:sz w:val="20"/>
                <w:szCs w:val="20"/>
              </w:rPr>
              <w:t xml:space="preserve"> ali izrednega dogodka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6C87AAFB" w14:textId="243D8694" w:rsidR="00703591" w:rsidRDefault="00703591" w:rsidP="0041508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osebe (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>seznam zaposlenih</w:t>
            </w:r>
            <w:r>
              <w:rPr>
                <w:rFonts w:ascii="Verdana" w:hAnsi="Verdana"/>
                <w:bCs/>
                <w:sz w:val="20"/>
                <w:szCs w:val="20"/>
              </w:rPr>
              <w:t>)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na strani naročnika, ki lahko ob sobotah, nedeljah, praznikih in</w:t>
            </w:r>
            <w:r>
              <w:rPr>
                <w:rFonts w:ascii="Verdana" w:hAnsi="Verdana"/>
                <w:bCs/>
                <w:sz w:val="20"/>
                <w:szCs w:val="20"/>
              </w:rPr>
              <w:t>/ali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ponoči vstopajo v objekt brez predhodne najave varnostni službi</w:t>
            </w:r>
            <w:r w:rsidR="00CD046F">
              <w:rPr>
                <w:rFonts w:ascii="Verdana" w:hAnsi="Verdana"/>
                <w:bCs/>
                <w:sz w:val="20"/>
                <w:szCs w:val="20"/>
              </w:rPr>
              <w:t>;</w:t>
            </w:r>
            <w:r w:rsidRPr="0041508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2E648C57" w14:textId="057ECCE9" w:rsidR="00415086" w:rsidRPr="00415086" w:rsidRDefault="00415086" w:rsidP="0041508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15086">
              <w:rPr>
                <w:rFonts w:ascii="Verdana" w:hAnsi="Verdana"/>
                <w:bCs/>
                <w:sz w:val="20"/>
                <w:szCs w:val="20"/>
              </w:rPr>
              <w:t>najpoznejši čas vklopa in najzgodnejši čas izklopa sistemov za odkrivanje vloma;</w:t>
            </w:r>
          </w:p>
          <w:p w14:paraId="63CAF505" w14:textId="23B98B01" w:rsidR="00415086" w:rsidRPr="00703591" w:rsidRDefault="00415086" w:rsidP="0070359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703591">
              <w:rPr>
                <w:rFonts w:ascii="Verdana" w:hAnsi="Verdana"/>
                <w:bCs/>
                <w:sz w:val="20"/>
                <w:szCs w:val="20"/>
              </w:rPr>
              <w:t>način obveščanja varnostne službe v primeru vstopa v prostore med najpoznejšim časom</w:t>
            </w:r>
            <w:r w:rsidR="0070359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03591">
              <w:rPr>
                <w:rFonts w:ascii="Verdana" w:hAnsi="Verdana"/>
                <w:bCs/>
                <w:sz w:val="20"/>
                <w:szCs w:val="20"/>
              </w:rPr>
              <w:t>vklopa in najzgodnejšim časom izklopa;</w:t>
            </w:r>
          </w:p>
          <w:p w14:paraId="135C15E6" w14:textId="67D2F7EB" w:rsidR="00662575" w:rsidRPr="00F8304F" w:rsidRDefault="00703591" w:rsidP="00F8304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703591">
              <w:rPr>
                <w:rFonts w:ascii="Verdana" w:hAnsi="Verdana"/>
                <w:bCs/>
                <w:sz w:val="20"/>
                <w:szCs w:val="20"/>
              </w:rPr>
              <w:t xml:space="preserve">osebe na strani naročnika, ki se jim </w:t>
            </w:r>
            <w:r w:rsidR="00415086" w:rsidRPr="00703591">
              <w:rPr>
                <w:rFonts w:ascii="Verdana" w:hAnsi="Verdana"/>
                <w:bCs/>
                <w:sz w:val="20"/>
                <w:szCs w:val="20"/>
              </w:rPr>
              <w:t>vroči šifro za vklop in izklop sistema za odkrivanje in javljanje vloma osebam, ki jih bo določil naročnik</w:t>
            </w:r>
            <w:r w:rsidRPr="00703591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F8304F" w:rsidRPr="004C1E62" w14:paraId="56E2892C" w14:textId="77777777" w:rsidTr="00F8304F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A9FFE11" w14:textId="3CD79F0A" w:rsidR="00F8304F" w:rsidRPr="00F8304F" w:rsidRDefault="00F8304F" w:rsidP="00F8304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15086">
              <w:rPr>
                <w:rFonts w:ascii="Verdana" w:hAnsi="Verdana" w:cs="Arial"/>
                <w:b/>
                <w:sz w:val="20"/>
                <w:szCs w:val="20"/>
              </w:rPr>
              <w:lastRenderedPageBreak/>
              <w:t>FIZIČNO VAROVANJE</w:t>
            </w:r>
          </w:p>
        </w:tc>
      </w:tr>
      <w:tr w:rsidR="00F8304F" w:rsidRPr="004C1E62" w14:paraId="611C0D7B" w14:textId="77777777" w:rsidTr="00F8304F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C385326" w14:textId="77777777" w:rsidR="00F8304F" w:rsidRPr="00DE4979" w:rsidRDefault="00F8304F" w:rsidP="00F8304F">
            <w:pPr>
              <w:spacing w:after="12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Fizično varovanje se izvaja za obdobje, kot je določeno v pogodbi. Varovanje se izvaja z </w:t>
            </w:r>
            <w:r w:rsidRPr="00955F9F">
              <w:rPr>
                <w:rFonts w:ascii="Verdana" w:hAnsi="Verdana"/>
                <w:bCs/>
                <w:sz w:val="20"/>
                <w:szCs w:val="20"/>
              </w:rPr>
              <w:t>enim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 varnostnikom (z veljavno licenco za varovanje)</w:t>
            </w:r>
            <w:r>
              <w:rPr>
                <w:rFonts w:ascii="Verdana" w:hAnsi="Verdana"/>
                <w:bCs/>
                <w:sz w:val="20"/>
                <w:szCs w:val="20"/>
              </w:rPr>
              <w:t>, ki je stalno prisoten,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 in sicer vsak delovni dan od ponedeljka do četrtka od 6:30 ure do 17:30 ure in v petek od 6:30 ure do 16:30 ure v poslovnem objektu </w:t>
            </w:r>
            <w:r>
              <w:rPr>
                <w:rFonts w:ascii="Verdana" w:hAnsi="Verdana"/>
                <w:bCs/>
                <w:sz w:val="20"/>
                <w:szCs w:val="20"/>
              </w:rPr>
              <w:t>Poljanska cesta 40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1000 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>Ljubljana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14:paraId="47DADC4E" w14:textId="77777777" w:rsidR="00F8304F" w:rsidRPr="00DE4979" w:rsidRDefault="00F8304F" w:rsidP="00F8304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Izvajalec bo moral zagotavljati:</w:t>
            </w:r>
          </w:p>
          <w:p w14:paraId="32426DC9" w14:textId="77777777" w:rsidR="00F8304F" w:rsidRDefault="00F8304F" w:rsidP="00F8304F">
            <w:pPr>
              <w:numPr>
                <w:ilvl w:val="0"/>
                <w:numId w:val="24"/>
              </w:numPr>
              <w:spacing w:after="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Ustrezno usposobljen kader z veljavnimi licencami.</w:t>
            </w:r>
          </w:p>
          <w:p w14:paraId="397A7C81" w14:textId="77777777" w:rsidR="00F8304F" w:rsidRPr="00DE4979" w:rsidRDefault="00F8304F" w:rsidP="00F8304F">
            <w:pPr>
              <w:numPr>
                <w:ilvl w:val="0"/>
                <w:numId w:val="24"/>
              </w:numPr>
              <w:spacing w:after="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Stalnost kadrov, s katerimi bo izvajal storitve fizičnega varovanja. Ob podpisu pogodbe bo moral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izvajalec 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naročniku sporočiti seznam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najmanj </w:t>
            </w:r>
            <w:r w:rsidRPr="00BF2C17">
              <w:rPr>
                <w:rFonts w:ascii="Verdana" w:hAnsi="Verdana"/>
                <w:bCs/>
                <w:sz w:val="20"/>
                <w:szCs w:val="20"/>
              </w:rPr>
              <w:t xml:space="preserve">dveh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(2) </w:t>
            </w:r>
            <w:r w:rsidRPr="00BF2C17">
              <w:rPr>
                <w:rFonts w:ascii="Verdana" w:hAnsi="Verdana"/>
                <w:bCs/>
                <w:sz w:val="20"/>
                <w:szCs w:val="20"/>
              </w:rPr>
              <w:t>stalnih varnostnikov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>, ki bosta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izmenjaje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 izvajala storitve varovanja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, </w:t>
            </w:r>
            <w:r w:rsidRPr="00495B06">
              <w:rPr>
                <w:rFonts w:ascii="Verdana" w:hAnsi="Verdana"/>
                <w:bCs/>
                <w:iCs/>
                <w:sz w:val="20"/>
                <w:szCs w:val="20"/>
              </w:rPr>
              <w:t>in eno (1) rezervo za primere nadomeščanj</w:t>
            </w:r>
            <w:r>
              <w:rPr>
                <w:rFonts w:ascii="Verdana" w:hAnsi="Verdana"/>
                <w:bCs/>
                <w:iCs/>
                <w:sz w:val="20"/>
                <w:szCs w:val="20"/>
              </w:rPr>
              <w:t xml:space="preserve">. </w:t>
            </w:r>
            <w:r w:rsidRPr="00495B06">
              <w:rPr>
                <w:rFonts w:ascii="Verdana" w:hAnsi="Verdana"/>
                <w:bCs/>
                <w:iCs/>
                <w:sz w:val="20"/>
                <w:szCs w:val="20"/>
              </w:rPr>
              <w:t xml:space="preserve"> </w:t>
            </w:r>
          </w:p>
          <w:p w14:paraId="2B073B74" w14:textId="77777777" w:rsidR="00F8304F" w:rsidRPr="00DE4979" w:rsidRDefault="00F8304F" w:rsidP="00F8304F">
            <w:pPr>
              <w:numPr>
                <w:ilvl w:val="0"/>
                <w:numId w:val="24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Aktivno znanje slovenskega jezika in pasivno znanje angleškega jezika vseh varnostnikov</w:t>
            </w:r>
            <w:r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 s katerimi bo zagotavljal storitve fizičnega varovanja.</w:t>
            </w:r>
          </w:p>
          <w:p w14:paraId="4F809BC5" w14:textId="77777777" w:rsidR="00F8304F" w:rsidRPr="00F8304F" w:rsidRDefault="00F8304F" w:rsidP="00F8304F">
            <w:pPr>
              <w:jc w:val="both"/>
              <w:rPr>
                <w:rFonts w:ascii="Verdana" w:hAnsi="Verdana"/>
                <w:b/>
                <w:i/>
                <w:iCs/>
                <w:sz w:val="20"/>
                <w:szCs w:val="20"/>
              </w:rPr>
            </w:pPr>
            <w:r w:rsidRPr="00F8304F">
              <w:rPr>
                <w:rFonts w:ascii="Verdana" w:hAnsi="Verdana"/>
                <w:b/>
                <w:i/>
                <w:iCs/>
                <w:sz w:val="20"/>
                <w:szCs w:val="20"/>
              </w:rPr>
              <w:t>Naloge varnostno-receptorsko službe zajemajo:</w:t>
            </w:r>
          </w:p>
          <w:p w14:paraId="13E4AB1D" w14:textId="77777777" w:rsidR="00F8304F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f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 xml:space="preserve">izično varovanje objektov, prostorov, ljudi in premoženja ter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izvajanje nalog 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receptorske naloge</w:t>
            </w:r>
            <w:r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>sprejem in evidentiranje obiskovalcev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46852325" w14:textId="10DF1196" w:rsidR="00F8304F" w:rsidRDefault="00F8304F" w:rsidP="00F8304F">
            <w:pPr>
              <w:pStyle w:val="ListParagraph"/>
              <w:numPr>
                <w:ilvl w:val="0"/>
                <w:numId w:val="26"/>
              </w:numPr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kontrola pristopa v objekte in v prostore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naročnika;</w:t>
            </w:r>
          </w:p>
          <w:p w14:paraId="58B2538D" w14:textId="0918B915" w:rsidR="00261707" w:rsidRPr="00F91F09" w:rsidRDefault="00261707" w:rsidP="00F8304F">
            <w:pPr>
              <w:pStyle w:val="ListParagraph"/>
              <w:numPr>
                <w:ilvl w:val="0"/>
                <w:numId w:val="26"/>
              </w:numPr>
              <w:rPr>
                <w:rFonts w:ascii="Verdana" w:hAnsi="Verdana"/>
                <w:bCs/>
                <w:sz w:val="20"/>
                <w:szCs w:val="20"/>
              </w:rPr>
            </w:pPr>
            <w:bookmarkStart w:id="0" w:name="_Hlk185235746"/>
            <w:r>
              <w:rPr>
                <w:rFonts w:ascii="Verdana" w:hAnsi="Verdana"/>
                <w:bCs/>
                <w:sz w:val="20"/>
                <w:szCs w:val="20"/>
              </w:rPr>
              <w:t>obhod stavbe ob zaključku delovnega dne, torej ob 17:30 oziroma ob petkih ob 16:30;</w:t>
            </w:r>
          </w:p>
          <w:bookmarkEnd w:id="0"/>
          <w:p w14:paraId="7CA21156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realizacija prvih nujnih ukrepov ob zaznavi kaznivega dejanja ali drugega varnostnega pojava (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tj. 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obveščanje policije, odgovorne osebe naročnika varnostne storitve)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70801AB5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gašenje začetih požarov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7D8D855D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opravljanje preventivnih pregledov varovanega objekta in okolice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39424B7A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nadzor nad delovanjem sistema tehničnega varovanja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3F56698D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pravočasni odzivi na okvare</w:t>
            </w:r>
            <w:r>
              <w:rPr>
                <w:rFonts w:ascii="Verdana" w:hAnsi="Verdana"/>
                <w:bCs/>
                <w:sz w:val="20"/>
                <w:szCs w:val="20"/>
              </w:rPr>
              <w:t>, izredne dogodke in opozarjanje naročnika na njih;</w:t>
            </w:r>
          </w:p>
          <w:p w14:paraId="711C2514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pregledi interventnih odzivov na alarmne situacije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5FC76ED1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organiziranje in izvajanje intervencije v primeru sprožitve alarmnega signala oziroma izrednega dogodka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00F34031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vklop (izklop) alarmnih sistemov naročnikov v posameznih objektih in prostorih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v skladu z dogovorom z naročnikom;</w:t>
            </w:r>
          </w:p>
          <w:p w14:paraId="0EF2395F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lastRenderedPageBreak/>
              <w:t>izvajanje vseh ostalih nalog in ukrepov v skladu s pooblastili, pridobljenimi licencami, usposobljenostjo varnostnikov/receptorjev in po določilih Zakona o zasebnem varovanju ZZasV-1 (</w:t>
            </w:r>
            <w:proofErr w:type="spellStart"/>
            <w:r w:rsidRPr="00F91F09">
              <w:rPr>
                <w:rFonts w:ascii="Verdana" w:hAnsi="Verdana"/>
                <w:bCs/>
                <w:sz w:val="20"/>
                <w:szCs w:val="20"/>
              </w:rPr>
              <w:t>Ur.l</w:t>
            </w:r>
            <w:proofErr w:type="spellEnd"/>
            <w:r w:rsidRPr="00F91F09">
              <w:rPr>
                <w:rFonts w:ascii="Verdana" w:hAnsi="Verdana"/>
                <w:bCs/>
                <w:sz w:val="20"/>
                <w:szCs w:val="20"/>
              </w:rPr>
              <w:t>. RS, št. 17/2011), Pravilnika o požarnem varovanja (</w:t>
            </w:r>
            <w:proofErr w:type="spellStart"/>
            <w:r w:rsidRPr="00F91F09">
              <w:rPr>
                <w:rFonts w:ascii="Verdana" w:hAnsi="Verdana"/>
                <w:bCs/>
                <w:sz w:val="20"/>
                <w:szCs w:val="20"/>
              </w:rPr>
              <w:t>Ur.l</w:t>
            </w:r>
            <w:proofErr w:type="spellEnd"/>
            <w:r w:rsidRPr="00F91F09">
              <w:rPr>
                <w:rFonts w:ascii="Verdana" w:hAnsi="Verdana"/>
                <w:bCs/>
                <w:sz w:val="20"/>
                <w:szCs w:val="20"/>
              </w:rPr>
              <w:t>.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RS, št.: 107/2007, 92/2010 in 20/22), požarnih redov ter načrtov, ki veljajo v objektih in prostorih katere varujejo ter izjav o varnosti z oceno tveganja naročnika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7D8FB35F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izvajanje drugih nalog in ukrepov po načrtih varovanja na posameznih lokacijah</w:t>
            </w:r>
            <w:r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 xml:space="preserve"> kjer se nahajajo objekti in prostori, ki ga naročnik pripravi skupaj z izbranim izvajalcem in po navodilih naročnikov zaradi potreb, ki bi nastale v razmerah požara, potresa in drugih nesreč ter v zaostrenih požarno-varnostnih razmerah;</w:t>
            </w:r>
          </w:p>
          <w:p w14:paraId="0CE14242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druge naloge po pisnem navodilu naročnika v okviru receptorskih storitev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38B787B6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fizično posredovanje pri morebitnih sporih s strankami oz. obiskovalci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73DE319F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nadzorovanje notranjosti objekta, gibanja ljudi in opuščenih predmetov (kot npr. kovčki, paketi,…)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;</w:t>
            </w:r>
          </w:p>
          <w:p w14:paraId="2E229F2B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nadzor in spremljanje </w:t>
            </w:r>
            <w:proofErr w:type="spellStart"/>
            <w:r w:rsidRPr="00DE4979">
              <w:rPr>
                <w:rFonts w:ascii="Verdana" w:hAnsi="Verdana"/>
                <w:bCs/>
                <w:sz w:val="20"/>
                <w:szCs w:val="20"/>
              </w:rPr>
              <w:t>videonadzornega</w:t>
            </w:r>
            <w:proofErr w:type="spellEnd"/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 sistema; </w:t>
            </w:r>
          </w:p>
          <w:p w14:paraId="0140F896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dajanje splošnih informacij ter usmerjanje obiskovalcev in nadzor nad njihovim gibanjem;</w:t>
            </w:r>
          </w:p>
          <w:p w14:paraId="348D3C4E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sprejemanje in usmerjanje telefonskih klicev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v recepcijskem pultu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294F3D74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odklepanje vrat in zaklepanje vrat po navodilu naročnika;</w:t>
            </w:r>
          </w:p>
          <w:p w14:paraId="5FF54432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reguliranje razsvetljave;</w:t>
            </w:r>
          </w:p>
          <w:p w14:paraId="5F462B6F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vodenje različnih evidenc v zvezi z obiskovalci in zaposlenimi, v skladu z zakonodajo, ki ureja varstvo osebnih podatkov;</w:t>
            </w:r>
          </w:p>
          <w:p w14:paraId="21FD2DD3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opravljanje varnostno</w:t>
            </w:r>
            <w:r>
              <w:rPr>
                <w:rFonts w:ascii="Verdana" w:hAnsi="Verdana"/>
                <w:bCs/>
                <w:sz w:val="20"/>
                <w:szCs w:val="20"/>
              </w:rPr>
              <w:t>-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receptorske službe tudi zunaj opredeljenega termina, če to naročnik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pisno 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>naroči najmanj 24 ur vnaprej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(izvajalcu jih lahko naroči le naročnikov skrbnik pogodbe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ali vodstvo naročnika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)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08D3ABBB" w14:textId="77777777" w:rsidR="00F8304F" w:rsidRPr="00DE497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>vodenje varnostnega dnevnika objekta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49170B15" w14:textId="77777777" w:rsidR="00F8304F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E4979">
              <w:rPr>
                <w:rFonts w:ascii="Verdana" w:hAnsi="Verdana"/>
                <w:bCs/>
                <w:sz w:val="20"/>
                <w:szCs w:val="20"/>
              </w:rPr>
              <w:t xml:space="preserve">izvajanje interventnih prihodov ob sprožitvi alarma ali na klic </w:t>
            </w:r>
            <w:r>
              <w:rPr>
                <w:rFonts w:ascii="Verdana" w:hAnsi="Verdana"/>
                <w:bCs/>
                <w:sz w:val="20"/>
                <w:szCs w:val="20"/>
              </w:rPr>
              <w:t>naročnika</w:t>
            </w:r>
            <w:r w:rsidRPr="00DE4979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153659B4" w14:textId="108E95D7" w:rsidR="00F8304F" w:rsidRPr="00F8304F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8304F">
              <w:rPr>
                <w:rFonts w:ascii="Verdana" w:hAnsi="Verdana"/>
                <w:bCs/>
                <w:sz w:val="20"/>
                <w:szCs w:val="20"/>
              </w:rPr>
              <w:t>poleg izvajanja dela receptorske službe izvaja varnostnik – receptor tudi ukrepe v skladu s 45. členom ZZasV-1.</w:t>
            </w:r>
          </w:p>
        </w:tc>
      </w:tr>
      <w:tr w:rsidR="00F8304F" w:rsidRPr="004C1E62" w14:paraId="188ED237" w14:textId="77777777" w:rsidTr="00213E61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398D0CC" w14:textId="7D5AA65D" w:rsidR="00F8304F" w:rsidRPr="00F8304F" w:rsidRDefault="00F8304F" w:rsidP="00F8304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8304F">
              <w:rPr>
                <w:rFonts w:ascii="Verdana" w:hAnsi="Verdana"/>
                <w:b/>
                <w:sz w:val="20"/>
                <w:szCs w:val="20"/>
              </w:rPr>
              <w:lastRenderedPageBreak/>
              <w:t>TEHNIČNO VAROVANJE – NA VSEH OBJEKTIH ARHIVA RS</w:t>
            </w:r>
          </w:p>
        </w:tc>
      </w:tr>
      <w:tr w:rsidR="00F8304F" w:rsidRPr="004C1E62" w14:paraId="0E0906B6" w14:textId="77777777" w:rsidTr="00B60EBF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CFA55EF" w14:textId="6DEB6804" w:rsidR="00F8304F" w:rsidRPr="00F8304F" w:rsidRDefault="00F8304F" w:rsidP="00F8304F">
            <w:pPr>
              <w:jc w:val="both"/>
              <w:rPr>
                <w:rFonts w:ascii="Verdana" w:hAnsi="Verdana"/>
                <w:b/>
                <w:i/>
                <w:iCs/>
                <w:sz w:val="20"/>
                <w:szCs w:val="20"/>
              </w:rPr>
            </w:pPr>
            <w:r w:rsidRPr="00F8304F">
              <w:rPr>
                <w:rFonts w:ascii="Verdana" w:hAnsi="Verdana"/>
                <w:b/>
                <w:i/>
                <w:iCs/>
                <w:sz w:val="20"/>
                <w:szCs w:val="20"/>
              </w:rPr>
              <w:t>Tehnično varovanje na vseh objektih Arhiva RS obsega:</w:t>
            </w:r>
          </w:p>
          <w:p w14:paraId="16D02FAB" w14:textId="43061DB5" w:rsidR="00F8304F" w:rsidRPr="00612CA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bookmarkStart w:id="1" w:name="_Hlk185080394"/>
            <w:r w:rsidRPr="00612CA9">
              <w:rPr>
                <w:rFonts w:ascii="Verdana" w:hAnsi="Verdana"/>
                <w:bCs/>
                <w:sz w:val="20"/>
                <w:szCs w:val="20"/>
              </w:rPr>
              <w:t xml:space="preserve">priklop </w:t>
            </w:r>
            <w:r>
              <w:rPr>
                <w:rFonts w:ascii="Verdana" w:hAnsi="Verdana"/>
                <w:bCs/>
                <w:sz w:val="20"/>
                <w:szCs w:val="20"/>
              </w:rPr>
              <w:t>proti</w:t>
            </w:r>
            <w:r w:rsidRPr="00612CA9">
              <w:rPr>
                <w:rFonts w:ascii="Verdana" w:hAnsi="Verdana"/>
                <w:bCs/>
                <w:sz w:val="20"/>
                <w:szCs w:val="20"/>
              </w:rPr>
              <w:t>požarnih sistemov na VNC;</w:t>
            </w:r>
          </w:p>
          <w:p w14:paraId="4BC178E1" w14:textId="5B0FB95E" w:rsidR="00F8304F" w:rsidRPr="00612CA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612CA9">
              <w:rPr>
                <w:rFonts w:ascii="Verdana" w:hAnsi="Verdana"/>
                <w:bCs/>
                <w:sz w:val="20"/>
                <w:szCs w:val="20"/>
              </w:rPr>
              <w:t xml:space="preserve">priklop protivlomnih sistemov na </w:t>
            </w:r>
            <w:r>
              <w:rPr>
                <w:rFonts w:ascii="Verdana" w:hAnsi="Verdana"/>
                <w:bCs/>
                <w:sz w:val="20"/>
                <w:szCs w:val="20"/>
              </w:rPr>
              <w:t>VNC</w:t>
            </w:r>
            <w:r w:rsidRPr="00612CA9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0E6EE229" w14:textId="77777777" w:rsidR="00F8304F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612CA9">
              <w:rPr>
                <w:rFonts w:ascii="Verdana" w:hAnsi="Verdana"/>
                <w:bCs/>
                <w:sz w:val="20"/>
                <w:szCs w:val="20"/>
              </w:rPr>
              <w:t xml:space="preserve">priklop dvigal na </w:t>
            </w:r>
            <w:r>
              <w:rPr>
                <w:rFonts w:ascii="Verdana" w:hAnsi="Verdana"/>
                <w:bCs/>
                <w:sz w:val="20"/>
                <w:szCs w:val="20"/>
              </w:rPr>
              <w:t>VNC;</w:t>
            </w:r>
          </w:p>
          <w:p w14:paraId="3E6B2F7E" w14:textId="5E10BCF1" w:rsidR="00F8304F" w:rsidRPr="00612CA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n</w:t>
            </w:r>
            <w:r w:rsidRPr="00612CA9">
              <w:rPr>
                <w:rFonts w:ascii="Verdana" w:hAnsi="Verdana"/>
                <w:bCs/>
                <w:sz w:val="20"/>
                <w:szCs w:val="20"/>
              </w:rPr>
              <w:t>adzor nad delovanjem protipožarne in protivlomne centrale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in dvigal</w:t>
            </w:r>
            <w:r w:rsidRPr="00612CA9">
              <w:rPr>
                <w:rFonts w:ascii="Verdana" w:hAnsi="Verdana"/>
                <w:bCs/>
                <w:sz w:val="20"/>
                <w:szCs w:val="20"/>
              </w:rPr>
              <w:t xml:space="preserve"> ter 24 urni prenos in sprejem alarmnih signalov v </w:t>
            </w:r>
            <w:r>
              <w:rPr>
                <w:rFonts w:ascii="Verdana" w:hAnsi="Verdana"/>
                <w:bCs/>
                <w:sz w:val="20"/>
                <w:szCs w:val="20"/>
              </w:rPr>
              <w:t>VNC;</w:t>
            </w:r>
          </w:p>
          <w:bookmarkEnd w:id="1"/>
          <w:p w14:paraId="2A247E10" w14:textId="223F74E9" w:rsidR="00F8304F" w:rsidRPr="006027C0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6027C0">
              <w:rPr>
                <w:rFonts w:ascii="Verdana" w:hAnsi="Verdana"/>
                <w:bCs/>
                <w:sz w:val="20"/>
                <w:szCs w:val="20"/>
              </w:rPr>
              <w:t>stalno spremljanje stanja statusa varnostnih naprav v varovanem objektu/prostoru;</w:t>
            </w:r>
          </w:p>
          <w:p w14:paraId="3ADAD00C" w14:textId="464A5FCE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 xml:space="preserve">protivlomno, protipožarno in prostorsko varovanje – 24 urna povezava alarmnih naprav preko omrežja </w:t>
            </w:r>
            <w:proofErr w:type="spellStart"/>
            <w:r w:rsidRPr="00F91F09">
              <w:rPr>
                <w:rFonts w:ascii="Verdana" w:hAnsi="Verdana"/>
                <w:bCs/>
                <w:sz w:val="20"/>
                <w:szCs w:val="20"/>
              </w:rPr>
              <w:t>infranet</w:t>
            </w:r>
            <w:proofErr w:type="spellEnd"/>
            <w:r w:rsidRPr="00F91F09">
              <w:rPr>
                <w:rFonts w:ascii="Verdana" w:hAnsi="Verdana"/>
                <w:bCs/>
                <w:sz w:val="20"/>
                <w:szCs w:val="20"/>
              </w:rPr>
              <w:t xml:space="preserve"> na </w:t>
            </w:r>
            <w:r>
              <w:rPr>
                <w:rFonts w:ascii="Verdana" w:hAnsi="Verdana"/>
                <w:bCs/>
                <w:sz w:val="20"/>
                <w:szCs w:val="20"/>
              </w:rPr>
              <w:t>VNC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 xml:space="preserve"> in intervencija;</w:t>
            </w:r>
          </w:p>
          <w:p w14:paraId="776C2ABB" w14:textId="4351C655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redni vzdrževalni pregledi obstoječega protivlomnega in protipožarnega sistema in naprav ter varnostne razsvetljave in požarnih loput na Kapusovi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ulici 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4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in Levstikovem trgu 3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0BB047FD" w14:textId="19808AAC" w:rsidR="00F8304F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storitve menjavanja kombinacij na sistemih tehničnega varovanja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na Kapusovi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ulici 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4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in Levstikovem trgu 3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7584FFCC" w14:textId="1B5F4124" w:rsidR="00F8304F" w:rsidRPr="00C873C8" w:rsidRDefault="00F8304F" w:rsidP="00F8304F">
            <w:pPr>
              <w:pStyle w:val="ListParagraph"/>
              <w:numPr>
                <w:ilvl w:val="0"/>
                <w:numId w:val="26"/>
              </w:numPr>
              <w:rPr>
                <w:rFonts w:ascii="Verdana" w:hAnsi="Verdana"/>
                <w:bCs/>
                <w:sz w:val="20"/>
                <w:szCs w:val="20"/>
              </w:rPr>
            </w:pPr>
            <w:r w:rsidRPr="00C873C8">
              <w:rPr>
                <w:rFonts w:ascii="Verdana" w:hAnsi="Verdana"/>
                <w:bCs/>
                <w:sz w:val="20"/>
                <w:szCs w:val="20"/>
              </w:rPr>
              <w:t xml:space="preserve">po potrebi servisi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in popravila </w:t>
            </w:r>
            <w:r w:rsidRPr="00C873C8">
              <w:rPr>
                <w:rFonts w:ascii="Verdana" w:hAnsi="Verdana"/>
                <w:bCs/>
                <w:sz w:val="20"/>
                <w:szCs w:val="20"/>
              </w:rPr>
              <w:t>obstoječih sistemov in naprav tehničnega varovanja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na Kapusovi ulici 4 in Levstikovem trgu 3, po naročilu naročnika; </w:t>
            </w:r>
          </w:p>
          <w:p w14:paraId="04C678B9" w14:textId="6E92B54D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lastRenderedPageBreak/>
              <w:t>omogočanje izrednih vstopov v stavbo z vklopom oz. izklopom tehničnega varovanja (izvajalcu jih lahko naroči le naročnikov skrbnik pogodbe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ali vodstvo naročnika</w:t>
            </w:r>
            <w:r w:rsidRPr="00F91F09">
              <w:rPr>
                <w:rFonts w:ascii="Verdana" w:hAnsi="Verdana"/>
                <w:bCs/>
                <w:sz w:val="20"/>
                <w:szCs w:val="20"/>
              </w:rPr>
              <w:t>) v času od ponedeljka do četrtka od 17:30 ure do 06:30 ure, v petek od 16:30 ure dalje, ter v soboto, nedeljo in med prazniki 24 ur dnevno;</w:t>
            </w:r>
          </w:p>
          <w:p w14:paraId="562130B7" w14:textId="10E1E6B2" w:rsidR="00F8304F" w:rsidRPr="00396282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s</w:t>
            </w:r>
            <w:r w:rsidRPr="00396282">
              <w:rPr>
                <w:rFonts w:ascii="Verdana" w:hAnsi="Verdana"/>
                <w:bCs/>
                <w:sz w:val="20"/>
                <w:szCs w:val="20"/>
              </w:rPr>
              <w:t>talna pripravljenost varnostnika ter mobilne intervencijske ekipe za takojšnjo intervencijo ob sprejemu ali izpadu signala alarma ali klicu varnostnika z objekta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6C2FE9BC" w14:textId="370BAE0E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intervencijo na objektu takoj po sprejemu alarma vloma ali požara, ki jo izvajajo ustrezno v skladu z veljavnimi predpisi usposobljeni in opremljeni varnostniki – interventi;</w:t>
            </w:r>
          </w:p>
          <w:p w14:paraId="0526C2F8" w14:textId="12A5BD45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ukrepanje na objektu v skladu s predpisi s področja zasebnega in požarnega varovanja ter načrtom požarnega varovanja;</w:t>
            </w:r>
          </w:p>
          <w:p w14:paraId="47212B75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zagotovitev prenosa signala iz dvigal ter reševanje oseb, ujetih v dvigalu skladno z določili Pravilnika o varnosti dvigal (Uradni list RS, št. 25/16);</w:t>
            </w:r>
          </w:p>
          <w:p w14:paraId="5E8CF5A7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intervencija zaradi naročenih nujnih dogodkov;</w:t>
            </w:r>
          </w:p>
          <w:p w14:paraId="60B8F2D0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obveščanje pooblaščene osebe naročnika o nepredvidenih dogodkih in upoštevanje njegovih navodil;</w:t>
            </w:r>
          </w:p>
          <w:p w14:paraId="32480C06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opravljanje naročenih nujnih intervencij, zaradi dodatnega varovanja objektov – v primeru vandalizma in drugih dogodkov, ki jih določi naročnik, da se prepreči poškodovanje, nezakonito odtujevanje, uničenje ali drugačno poškodovanje premoženja;</w:t>
            </w:r>
          </w:p>
          <w:p w14:paraId="110222B1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dodatno obhodno varovanje v primeru izpada prenosa signala alarma brez nadomestila,</w:t>
            </w:r>
          </w:p>
          <w:p w14:paraId="19F991FB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 xml:space="preserve">stalno spremljanje in preverjanje delovanja videonadzornega sistema; </w:t>
            </w:r>
          </w:p>
          <w:p w14:paraId="16620E12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upravljanje in nadzor nad varnostno-nadzornim sistemom;</w:t>
            </w:r>
          </w:p>
          <w:p w14:paraId="4AC291BE" w14:textId="77777777" w:rsidR="00F8304F" w:rsidRPr="00F91F09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odklepanje vrat v primeru intervencije;</w:t>
            </w:r>
          </w:p>
          <w:p w14:paraId="25C946E3" w14:textId="77777777" w:rsidR="00F8304F" w:rsidRDefault="00F8304F" w:rsidP="00F8304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F91F09">
              <w:rPr>
                <w:rFonts w:ascii="Verdana" w:hAnsi="Verdana"/>
                <w:bCs/>
                <w:sz w:val="20"/>
                <w:szCs w:val="20"/>
              </w:rPr>
              <w:t>vodenje evidenc tehničnega vzdrževanja</w:t>
            </w:r>
            <w:r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07C484F8" w14:textId="7B5AADD8" w:rsidR="00F8304F" w:rsidRPr="006B43D6" w:rsidRDefault="00F8304F" w:rsidP="00F8304F">
            <w:pPr>
              <w:pStyle w:val="ListParagraph"/>
              <w:numPr>
                <w:ilvl w:val="0"/>
                <w:numId w:val="26"/>
              </w:num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n</w:t>
            </w:r>
            <w:r w:rsidRPr="006B43D6">
              <w:rPr>
                <w:rFonts w:ascii="Verdana" w:hAnsi="Verdana"/>
                <w:bCs/>
                <w:sz w:val="20"/>
                <w:szCs w:val="20"/>
              </w:rPr>
              <w:t xml:space="preserve">ajmanj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1x </w:t>
            </w:r>
            <w:r w:rsidRPr="006B43D6">
              <w:rPr>
                <w:rFonts w:ascii="Verdana" w:hAnsi="Verdana"/>
                <w:bCs/>
                <w:sz w:val="20"/>
                <w:szCs w:val="20"/>
              </w:rPr>
              <w:t>mesečni obhodi varovanih objektov zaradi preizkusa sistem</w:t>
            </w:r>
            <w:r>
              <w:rPr>
                <w:rFonts w:ascii="Verdana" w:hAnsi="Verdana"/>
                <w:bCs/>
                <w:sz w:val="20"/>
                <w:szCs w:val="20"/>
              </w:rPr>
              <w:t>ov</w:t>
            </w:r>
            <w:r w:rsidRPr="006B43D6">
              <w:rPr>
                <w:rFonts w:ascii="Verdana" w:hAnsi="Verdana"/>
                <w:bCs/>
                <w:sz w:val="20"/>
                <w:szCs w:val="20"/>
              </w:rPr>
              <w:t xml:space="preserve"> tehničnega varovanja.</w:t>
            </w:r>
          </w:p>
          <w:p w14:paraId="2E6A99C6" w14:textId="77777777" w:rsidR="00F8304F" w:rsidRDefault="00F8304F" w:rsidP="00F8304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  <w:p w14:paraId="1CF8C0CC" w14:textId="099DF682" w:rsidR="00F8304F" w:rsidRPr="00063AC8" w:rsidRDefault="00F8304F" w:rsidP="00F8304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955F9F">
              <w:rPr>
                <w:rFonts w:ascii="Verdana" w:hAnsi="Verdana"/>
                <w:bCs/>
                <w:sz w:val="20"/>
                <w:szCs w:val="20"/>
              </w:rPr>
              <w:t>Vse naročnikove protipožarne in protivlomne naprave morajo biti v roku 7 dni od dneva podpisa pogodbe povezane na VNC. Prevezava signalov in spremljanje le-teh naročniku ne sme povzročati dodatnih stroškov, saj so ti stroški zajeti že v storitvi izvajanja varovanja oseb in premoženja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1EFC28AC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sectPr w:rsidR="00792CE4" w:rsidSect="003F60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2BAC8" w14:textId="77777777" w:rsidR="002A5A69" w:rsidRPr="004C1E62" w:rsidRDefault="002A5A69" w:rsidP="00540116">
      <w:pPr>
        <w:spacing w:after="0" w:line="240" w:lineRule="auto"/>
      </w:pPr>
      <w:r w:rsidRPr="004C1E62">
        <w:separator/>
      </w:r>
    </w:p>
  </w:endnote>
  <w:endnote w:type="continuationSeparator" w:id="0">
    <w:p w14:paraId="20C497C6" w14:textId="77777777" w:rsidR="002A5A69" w:rsidRPr="004C1E62" w:rsidRDefault="002A5A69" w:rsidP="00540116">
      <w:pPr>
        <w:spacing w:after="0" w:line="240" w:lineRule="auto"/>
      </w:pPr>
      <w:r w:rsidRPr="004C1E6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133F" w14:textId="77777777" w:rsidR="00792CE4" w:rsidRPr="004C1E62" w:rsidRDefault="00792C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4C1E62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4C1E62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 w:rsidRPr="004C1E62">
            <w:rPr>
              <w:rFonts w:ascii="Verdana" w:hAnsi="Verdana"/>
              <w:i/>
              <w:sz w:val="16"/>
              <w:szCs w:val="16"/>
            </w:rPr>
            <w:t>e</w:t>
          </w:r>
          <w:r w:rsidR="00540116" w:rsidRPr="004C1E62">
            <w:rPr>
              <w:rFonts w:ascii="Verdana" w:hAnsi="Verdana"/>
              <w:i/>
              <w:sz w:val="16"/>
              <w:szCs w:val="16"/>
            </w:rPr>
            <w:t>PRO</w:t>
          </w:r>
          <w:r w:rsidR="00540116" w:rsidRPr="004C1E62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4C1E62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4C1E62">
            <w:rPr>
              <w:rFonts w:ascii="Verdana" w:hAnsi="Verdana"/>
              <w:sz w:val="16"/>
              <w:szCs w:val="16"/>
            </w:rPr>
            <w:t xml:space="preserve">Stran </w:t>
          </w:r>
          <w:r w:rsidRPr="004C1E62">
            <w:rPr>
              <w:rFonts w:ascii="Verdana" w:hAnsi="Verdana"/>
              <w:sz w:val="16"/>
              <w:szCs w:val="16"/>
            </w:rPr>
            <w:fldChar w:fldCharType="begin"/>
          </w:r>
          <w:r w:rsidRPr="004C1E62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4C1E62">
            <w:rPr>
              <w:rFonts w:ascii="Verdana" w:hAnsi="Verdana"/>
              <w:sz w:val="16"/>
              <w:szCs w:val="16"/>
            </w:rPr>
            <w:fldChar w:fldCharType="separate"/>
          </w:r>
          <w:r w:rsidR="000538C1">
            <w:rPr>
              <w:rFonts w:ascii="Verdana" w:hAnsi="Verdana"/>
              <w:noProof/>
              <w:sz w:val="16"/>
              <w:szCs w:val="16"/>
            </w:rPr>
            <w:t>5</w:t>
          </w:r>
          <w:r w:rsidRPr="004C1E62">
            <w:rPr>
              <w:rFonts w:ascii="Verdana" w:hAnsi="Verdana"/>
              <w:sz w:val="16"/>
              <w:szCs w:val="16"/>
            </w:rPr>
            <w:fldChar w:fldCharType="end"/>
          </w:r>
          <w:r w:rsidRPr="004C1E62">
            <w:rPr>
              <w:rFonts w:ascii="Verdana" w:hAnsi="Verdana"/>
              <w:sz w:val="16"/>
              <w:szCs w:val="16"/>
            </w:rPr>
            <w:t>/</w:t>
          </w:r>
          <w:r w:rsidRPr="004C1E62">
            <w:rPr>
              <w:rFonts w:ascii="Verdana" w:hAnsi="Verdana"/>
              <w:sz w:val="16"/>
              <w:szCs w:val="16"/>
            </w:rPr>
            <w:fldChar w:fldCharType="begin"/>
          </w:r>
          <w:r w:rsidRPr="004C1E62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4C1E62">
            <w:rPr>
              <w:rFonts w:ascii="Verdana" w:hAnsi="Verdana"/>
              <w:sz w:val="16"/>
              <w:szCs w:val="16"/>
            </w:rPr>
            <w:fldChar w:fldCharType="separate"/>
          </w:r>
          <w:r w:rsidR="000538C1">
            <w:rPr>
              <w:rFonts w:ascii="Verdana" w:hAnsi="Verdana"/>
              <w:noProof/>
              <w:sz w:val="16"/>
              <w:szCs w:val="16"/>
            </w:rPr>
            <w:t>5</w:t>
          </w:r>
          <w:r w:rsidRPr="004C1E62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4227AFB1" w14:textId="77777777" w:rsidR="00540116" w:rsidRPr="004C1E62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04AC" w14:textId="77777777" w:rsidR="00792CE4" w:rsidRPr="004C1E62" w:rsidRDefault="00792C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3ECD" w14:textId="77777777" w:rsidR="002A5A69" w:rsidRPr="004C1E62" w:rsidRDefault="002A5A69" w:rsidP="00540116">
      <w:pPr>
        <w:spacing w:after="0" w:line="240" w:lineRule="auto"/>
      </w:pPr>
      <w:r w:rsidRPr="004C1E62">
        <w:separator/>
      </w:r>
    </w:p>
  </w:footnote>
  <w:footnote w:type="continuationSeparator" w:id="0">
    <w:p w14:paraId="22ACC1C4" w14:textId="77777777" w:rsidR="002A5A69" w:rsidRPr="004C1E62" w:rsidRDefault="002A5A69" w:rsidP="00540116">
      <w:pPr>
        <w:spacing w:after="0" w:line="240" w:lineRule="auto"/>
      </w:pPr>
      <w:r w:rsidRPr="004C1E6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32D7" w14:textId="77777777" w:rsidR="00792CE4" w:rsidRPr="004C1E62" w:rsidRDefault="00792C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4C1E62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4C1E62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 w:rsidRPr="004C1E62"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1D84298D" w14:textId="77777777" w:rsidR="00540116" w:rsidRPr="004C1E62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4C1E62">
            <w:rPr>
              <w:rFonts w:ascii="Verdana" w:hAnsi="Verdana"/>
              <w:sz w:val="16"/>
              <w:szCs w:val="16"/>
            </w:rPr>
            <w:t>Specifikacije</w:t>
          </w:r>
        </w:p>
      </w:tc>
    </w:tr>
  </w:tbl>
  <w:p w14:paraId="5656C722" w14:textId="77777777" w:rsidR="00540116" w:rsidRPr="004C1E62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E35F" w14:textId="77777777" w:rsidR="00792CE4" w:rsidRPr="004C1E62" w:rsidRDefault="00792C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22F7B4A"/>
    <w:multiLevelType w:val="hybridMultilevel"/>
    <w:tmpl w:val="4650ECDA"/>
    <w:lvl w:ilvl="0" w:tplc="2C98309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07B4"/>
    <w:multiLevelType w:val="hybridMultilevel"/>
    <w:tmpl w:val="60EEFF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23212"/>
    <w:multiLevelType w:val="hybridMultilevel"/>
    <w:tmpl w:val="2A8EF1A0"/>
    <w:lvl w:ilvl="0" w:tplc="2C98309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57B00"/>
    <w:multiLevelType w:val="hybridMultilevel"/>
    <w:tmpl w:val="3E70D344"/>
    <w:lvl w:ilvl="0" w:tplc="FFFFFFFF">
      <w:start w:val="1"/>
      <w:numFmt w:val="decimal"/>
      <w:lvlText w:val="%1."/>
      <w:lvlJc w:val="left"/>
      <w:pPr>
        <w:ind w:left="90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A555D5"/>
    <w:multiLevelType w:val="hybridMultilevel"/>
    <w:tmpl w:val="8A00C83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C40D3"/>
    <w:multiLevelType w:val="hybridMultilevel"/>
    <w:tmpl w:val="3F68F3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C1F77"/>
    <w:multiLevelType w:val="hybridMultilevel"/>
    <w:tmpl w:val="82C8BDC0"/>
    <w:lvl w:ilvl="0" w:tplc="2C98309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27832"/>
    <w:multiLevelType w:val="hybridMultilevel"/>
    <w:tmpl w:val="3E70D344"/>
    <w:lvl w:ilvl="0" w:tplc="5B52EE7A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12EFD"/>
    <w:multiLevelType w:val="hybridMultilevel"/>
    <w:tmpl w:val="5FFE16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65EA7"/>
    <w:multiLevelType w:val="hybridMultilevel"/>
    <w:tmpl w:val="DDF49A58"/>
    <w:lvl w:ilvl="0" w:tplc="2C98309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D0F24"/>
    <w:multiLevelType w:val="hybridMultilevel"/>
    <w:tmpl w:val="F0F46F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57436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A1E95"/>
    <w:multiLevelType w:val="hybridMultilevel"/>
    <w:tmpl w:val="3DBCA448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5DB17D0"/>
    <w:multiLevelType w:val="hybridMultilevel"/>
    <w:tmpl w:val="58AE7666"/>
    <w:lvl w:ilvl="0" w:tplc="2C98309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E7FB8"/>
    <w:multiLevelType w:val="hybridMultilevel"/>
    <w:tmpl w:val="3E70D344"/>
    <w:lvl w:ilvl="0" w:tplc="5B52EE7A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D56119D"/>
    <w:multiLevelType w:val="hybridMultilevel"/>
    <w:tmpl w:val="3E70D344"/>
    <w:lvl w:ilvl="0" w:tplc="5B52EE7A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C70A0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21"/>
  </w:num>
  <w:num w:numId="3">
    <w:abstractNumId w:val="17"/>
  </w:num>
  <w:num w:numId="4">
    <w:abstractNumId w:val="10"/>
  </w:num>
  <w:num w:numId="5">
    <w:abstractNumId w:val="13"/>
  </w:num>
  <w:num w:numId="6">
    <w:abstractNumId w:val="0"/>
  </w:num>
  <w:num w:numId="7">
    <w:abstractNumId w:val="25"/>
  </w:num>
  <w:num w:numId="8">
    <w:abstractNumId w:val="6"/>
  </w:num>
  <w:num w:numId="9">
    <w:abstractNumId w:val="15"/>
  </w:num>
  <w:num w:numId="10">
    <w:abstractNumId w:val="7"/>
  </w:num>
  <w:num w:numId="11">
    <w:abstractNumId w:val="16"/>
  </w:num>
  <w:num w:numId="12">
    <w:abstractNumId w:val="25"/>
  </w:num>
  <w:num w:numId="13">
    <w:abstractNumId w:val="20"/>
  </w:num>
  <w:num w:numId="14">
    <w:abstractNumId w:val="22"/>
  </w:num>
  <w:num w:numId="15">
    <w:abstractNumId w:val="5"/>
  </w:num>
  <w:num w:numId="16">
    <w:abstractNumId w:val="2"/>
  </w:num>
  <w:num w:numId="17">
    <w:abstractNumId w:val="4"/>
  </w:num>
  <w:num w:numId="18">
    <w:abstractNumId w:val="14"/>
  </w:num>
  <w:num w:numId="19">
    <w:abstractNumId w:val="18"/>
  </w:num>
  <w:num w:numId="20">
    <w:abstractNumId w:val="23"/>
  </w:num>
  <w:num w:numId="21">
    <w:abstractNumId w:val="9"/>
  </w:num>
  <w:num w:numId="22">
    <w:abstractNumId w:val="8"/>
  </w:num>
  <w:num w:numId="23">
    <w:abstractNumId w:val="19"/>
  </w:num>
  <w:num w:numId="24">
    <w:abstractNumId w:val="3"/>
  </w:num>
  <w:num w:numId="25">
    <w:abstractNumId w:val="26"/>
  </w:num>
  <w:num w:numId="26">
    <w:abstractNumId w:val="1"/>
  </w:num>
  <w:num w:numId="27">
    <w:abstractNumId w:val="24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01360"/>
    <w:rsid w:val="00016C88"/>
    <w:rsid w:val="000206C9"/>
    <w:rsid w:val="00021F71"/>
    <w:rsid w:val="00030194"/>
    <w:rsid w:val="000317E9"/>
    <w:rsid w:val="00037DD9"/>
    <w:rsid w:val="00047FC2"/>
    <w:rsid w:val="000538C1"/>
    <w:rsid w:val="00057A4E"/>
    <w:rsid w:val="00063AC8"/>
    <w:rsid w:val="000742AD"/>
    <w:rsid w:val="000812BF"/>
    <w:rsid w:val="0008280F"/>
    <w:rsid w:val="00090D3A"/>
    <w:rsid w:val="00094FF7"/>
    <w:rsid w:val="000A21A0"/>
    <w:rsid w:val="000B3251"/>
    <w:rsid w:val="000C630C"/>
    <w:rsid w:val="000D6E3F"/>
    <w:rsid w:val="000E30A2"/>
    <w:rsid w:val="000F7620"/>
    <w:rsid w:val="0010095B"/>
    <w:rsid w:val="00104AAA"/>
    <w:rsid w:val="00125C1B"/>
    <w:rsid w:val="00136DD2"/>
    <w:rsid w:val="001409D8"/>
    <w:rsid w:val="00147194"/>
    <w:rsid w:val="001532F3"/>
    <w:rsid w:val="00164BAA"/>
    <w:rsid w:val="00164FF7"/>
    <w:rsid w:val="0018304D"/>
    <w:rsid w:val="001A2C9B"/>
    <w:rsid w:val="001A5730"/>
    <w:rsid w:val="001B1BA3"/>
    <w:rsid w:val="001B524D"/>
    <w:rsid w:val="001B5259"/>
    <w:rsid w:val="001C5A88"/>
    <w:rsid w:val="001C65AB"/>
    <w:rsid w:val="001D6BD3"/>
    <w:rsid w:val="00204A01"/>
    <w:rsid w:val="00204FCF"/>
    <w:rsid w:val="0020551E"/>
    <w:rsid w:val="00213F96"/>
    <w:rsid w:val="00216EC4"/>
    <w:rsid w:val="00241E5E"/>
    <w:rsid w:val="00247394"/>
    <w:rsid w:val="00261707"/>
    <w:rsid w:val="00263353"/>
    <w:rsid w:val="0027679B"/>
    <w:rsid w:val="00276F15"/>
    <w:rsid w:val="002771C1"/>
    <w:rsid w:val="00292849"/>
    <w:rsid w:val="002A12DD"/>
    <w:rsid w:val="002A2382"/>
    <w:rsid w:val="002A4E30"/>
    <w:rsid w:val="002A5A69"/>
    <w:rsid w:val="002A6D51"/>
    <w:rsid w:val="002B3832"/>
    <w:rsid w:val="002B3F9F"/>
    <w:rsid w:val="002B4C03"/>
    <w:rsid w:val="002C205F"/>
    <w:rsid w:val="002E2399"/>
    <w:rsid w:val="002E63E3"/>
    <w:rsid w:val="002F0454"/>
    <w:rsid w:val="002F05AB"/>
    <w:rsid w:val="002F5D98"/>
    <w:rsid w:val="003035CB"/>
    <w:rsid w:val="00304227"/>
    <w:rsid w:val="00311F43"/>
    <w:rsid w:val="0031757E"/>
    <w:rsid w:val="00332932"/>
    <w:rsid w:val="00334F67"/>
    <w:rsid w:val="00336CFD"/>
    <w:rsid w:val="00340F73"/>
    <w:rsid w:val="003411BC"/>
    <w:rsid w:val="00343660"/>
    <w:rsid w:val="00350989"/>
    <w:rsid w:val="00355032"/>
    <w:rsid w:val="003564A9"/>
    <w:rsid w:val="00382C05"/>
    <w:rsid w:val="003873F2"/>
    <w:rsid w:val="00392753"/>
    <w:rsid w:val="00395C3D"/>
    <w:rsid w:val="00396282"/>
    <w:rsid w:val="00396E6B"/>
    <w:rsid w:val="003A627A"/>
    <w:rsid w:val="003B04F2"/>
    <w:rsid w:val="003B7992"/>
    <w:rsid w:val="003C60D6"/>
    <w:rsid w:val="003D1B39"/>
    <w:rsid w:val="003D36C4"/>
    <w:rsid w:val="003D71F8"/>
    <w:rsid w:val="003E6ECA"/>
    <w:rsid w:val="003F6049"/>
    <w:rsid w:val="003F669B"/>
    <w:rsid w:val="0040169F"/>
    <w:rsid w:val="00415086"/>
    <w:rsid w:val="00421CCF"/>
    <w:rsid w:val="00422BDB"/>
    <w:rsid w:val="004261ED"/>
    <w:rsid w:val="00430B7B"/>
    <w:rsid w:val="00432A9C"/>
    <w:rsid w:val="00441F72"/>
    <w:rsid w:val="00446B04"/>
    <w:rsid w:val="00457080"/>
    <w:rsid w:val="004711A0"/>
    <w:rsid w:val="00484860"/>
    <w:rsid w:val="00495B06"/>
    <w:rsid w:val="004A73A0"/>
    <w:rsid w:val="004B2C5A"/>
    <w:rsid w:val="004B624B"/>
    <w:rsid w:val="004C1E62"/>
    <w:rsid w:val="004D18FD"/>
    <w:rsid w:val="004E6AA0"/>
    <w:rsid w:val="004F17F3"/>
    <w:rsid w:val="0051663F"/>
    <w:rsid w:val="00531438"/>
    <w:rsid w:val="005330AB"/>
    <w:rsid w:val="00535812"/>
    <w:rsid w:val="00540116"/>
    <w:rsid w:val="00547605"/>
    <w:rsid w:val="00553011"/>
    <w:rsid w:val="00556AA7"/>
    <w:rsid w:val="00571AC5"/>
    <w:rsid w:val="005721AD"/>
    <w:rsid w:val="00577599"/>
    <w:rsid w:val="005B0C10"/>
    <w:rsid w:val="005B26F1"/>
    <w:rsid w:val="005B3997"/>
    <w:rsid w:val="005B5A0D"/>
    <w:rsid w:val="005B6BDA"/>
    <w:rsid w:val="005C2A7B"/>
    <w:rsid w:val="005C44E8"/>
    <w:rsid w:val="005D28B6"/>
    <w:rsid w:val="005D76FD"/>
    <w:rsid w:val="005D7FAA"/>
    <w:rsid w:val="005E32C3"/>
    <w:rsid w:val="005E4A2E"/>
    <w:rsid w:val="005E4BFF"/>
    <w:rsid w:val="005F02A1"/>
    <w:rsid w:val="005F0416"/>
    <w:rsid w:val="006027C0"/>
    <w:rsid w:val="0060436C"/>
    <w:rsid w:val="00612CA9"/>
    <w:rsid w:val="00617004"/>
    <w:rsid w:val="0062379C"/>
    <w:rsid w:val="0063606C"/>
    <w:rsid w:val="00642C4C"/>
    <w:rsid w:val="006473AD"/>
    <w:rsid w:val="006532A7"/>
    <w:rsid w:val="00662575"/>
    <w:rsid w:val="00675BFF"/>
    <w:rsid w:val="00686E71"/>
    <w:rsid w:val="00691E36"/>
    <w:rsid w:val="00694174"/>
    <w:rsid w:val="00697238"/>
    <w:rsid w:val="006A7ABC"/>
    <w:rsid w:val="006B43D6"/>
    <w:rsid w:val="006E5D30"/>
    <w:rsid w:val="006E61C8"/>
    <w:rsid w:val="006E6E30"/>
    <w:rsid w:val="006E6FE6"/>
    <w:rsid w:val="006F04BA"/>
    <w:rsid w:val="006F4579"/>
    <w:rsid w:val="006F4F37"/>
    <w:rsid w:val="006F5793"/>
    <w:rsid w:val="006F7CCE"/>
    <w:rsid w:val="00701FA0"/>
    <w:rsid w:val="00703591"/>
    <w:rsid w:val="0070566A"/>
    <w:rsid w:val="0070782A"/>
    <w:rsid w:val="0071138D"/>
    <w:rsid w:val="007120B7"/>
    <w:rsid w:val="007215D1"/>
    <w:rsid w:val="00724F59"/>
    <w:rsid w:val="007259BF"/>
    <w:rsid w:val="00725F47"/>
    <w:rsid w:val="00734EF5"/>
    <w:rsid w:val="00744C8D"/>
    <w:rsid w:val="00761896"/>
    <w:rsid w:val="00764A88"/>
    <w:rsid w:val="00764DCA"/>
    <w:rsid w:val="007841EA"/>
    <w:rsid w:val="007854E6"/>
    <w:rsid w:val="00792CE4"/>
    <w:rsid w:val="007B1B13"/>
    <w:rsid w:val="007D0441"/>
    <w:rsid w:val="007E124B"/>
    <w:rsid w:val="007F141F"/>
    <w:rsid w:val="007F5782"/>
    <w:rsid w:val="008026F0"/>
    <w:rsid w:val="008107FD"/>
    <w:rsid w:val="00814825"/>
    <w:rsid w:val="0083306F"/>
    <w:rsid w:val="008356AC"/>
    <w:rsid w:val="00840C27"/>
    <w:rsid w:val="00844713"/>
    <w:rsid w:val="00850F3E"/>
    <w:rsid w:val="008517F3"/>
    <w:rsid w:val="008A3921"/>
    <w:rsid w:val="008C14D0"/>
    <w:rsid w:val="008D12D3"/>
    <w:rsid w:val="008E51D7"/>
    <w:rsid w:val="008F0D04"/>
    <w:rsid w:val="008F50DF"/>
    <w:rsid w:val="009061C2"/>
    <w:rsid w:val="00911568"/>
    <w:rsid w:val="0091341F"/>
    <w:rsid w:val="009274F8"/>
    <w:rsid w:val="00927EC1"/>
    <w:rsid w:val="0095203F"/>
    <w:rsid w:val="0095520A"/>
    <w:rsid w:val="00955F9F"/>
    <w:rsid w:val="00963F3E"/>
    <w:rsid w:val="00972A89"/>
    <w:rsid w:val="00972AD4"/>
    <w:rsid w:val="00974857"/>
    <w:rsid w:val="00974AA2"/>
    <w:rsid w:val="00977253"/>
    <w:rsid w:val="00977CE6"/>
    <w:rsid w:val="0098059F"/>
    <w:rsid w:val="00993BDD"/>
    <w:rsid w:val="009A580A"/>
    <w:rsid w:val="009A6AF1"/>
    <w:rsid w:val="009C5006"/>
    <w:rsid w:val="009D4D96"/>
    <w:rsid w:val="009D737A"/>
    <w:rsid w:val="009E1189"/>
    <w:rsid w:val="009F575B"/>
    <w:rsid w:val="00A20748"/>
    <w:rsid w:val="00A218F2"/>
    <w:rsid w:val="00A2639E"/>
    <w:rsid w:val="00A40F38"/>
    <w:rsid w:val="00A45164"/>
    <w:rsid w:val="00A70C25"/>
    <w:rsid w:val="00A83691"/>
    <w:rsid w:val="00AA1B2D"/>
    <w:rsid w:val="00AA338E"/>
    <w:rsid w:val="00AA5696"/>
    <w:rsid w:val="00AA7234"/>
    <w:rsid w:val="00AA74B8"/>
    <w:rsid w:val="00AB015B"/>
    <w:rsid w:val="00AB05FA"/>
    <w:rsid w:val="00AB17CD"/>
    <w:rsid w:val="00AB2374"/>
    <w:rsid w:val="00AC0CD8"/>
    <w:rsid w:val="00AC1077"/>
    <w:rsid w:val="00AE4BF2"/>
    <w:rsid w:val="00AE753B"/>
    <w:rsid w:val="00AE7853"/>
    <w:rsid w:val="00B06496"/>
    <w:rsid w:val="00B15172"/>
    <w:rsid w:val="00B16504"/>
    <w:rsid w:val="00B16AB4"/>
    <w:rsid w:val="00B23396"/>
    <w:rsid w:val="00B3458F"/>
    <w:rsid w:val="00B367E7"/>
    <w:rsid w:val="00B84A73"/>
    <w:rsid w:val="00BC1755"/>
    <w:rsid w:val="00BD1CCA"/>
    <w:rsid w:val="00BE49B5"/>
    <w:rsid w:val="00BF2C17"/>
    <w:rsid w:val="00C02EE2"/>
    <w:rsid w:val="00C051B7"/>
    <w:rsid w:val="00C05B5B"/>
    <w:rsid w:val="00C05D8A"/>
    <w:rsid w:val="00C1225D"/>
    <w:rsid w:val="00C25D18"/>
    <w:rsid w:val="00C32F26"/>
    <w:rsid w:val="00C458ED"/>
    <w:rsid w:val="00C50B23"/>
    <w:rsid w:val="00C51302"/>
    <w:rsid w:val="00C760FC"/>
    <w:rsid w:val="00C768F2"/>
    <w:rsid w:val="00C76CE0"/>
    <w:rsid w:val="00C8064E"/>
    <w:rsid w:val="00C873C8"/>
    <w:rsid w:val="00C87BA0"/>
    <w:rsid w:val="00C96434"/>
    <w:rsid w:val="00CA3765"/>
    <w:rsid w:val="00CC2539"/>
    <w:rsid w:val="00CD046F"/>
    <w:rsid w:val="00CD1F38"/>
    <w:rsid w:val="00CD5A0A"/>
    <w:rsid w:val="00CE1A2E"/>
    <w:rsid w:val="00CE7B2D"/>
    <w:rsid w:val="00CE7CC1"/>
    <w:rsid w:val="00D02825"/>
    <w:rsid w:val="00D15D05"/>
    <w:rsid w:val="00D21E38"/>
    <w:rsid w:val="00D228E0"/>
    <w:rsid w:val="00D27AF6"/>
    <w:rsid w:val="00D30FDF"/>
    <w:rsid w:val="00D329D3"/>
    <w:rsid w:val="00D339EB"/>
    <w:rsid w:val="00D354FC"/>
    <w:rsid w:val="00D61B05"/>
    <w:rsid w:val="00D64F06"/>
    <w:rsid w:val="00D81169"/>
    <w:rsid w:val="00DA19D3"/>
    <w:rsid w:val="00DB6559"/>
    <w:rsid w:val="00DC3054"/>
    <w:rsid w:val="00DC4AA2"/>
    <w:rsid w:val="00DC4BDA"/>
    <w:rsid w:val="00DC56DE"/>
    <w:rsid w:val="00DC5DBD"/>
    <w:rsid w:val="00DD398A"/>
    <w:rsid w:val="00DE4979"/>
    <w:rsid w:val="00DF4CAC"/>
    <w:rsid w:val="00DF7B6E"/>
    <w:rsid w:val="00E03FA2"/>
    <w:rsid w:val="00E06D6C"/>
    <w:rsid w:val="00E14107"/>
    <w:rsid w:val="00E25E41"/>
    <w:rsid w:val="00E262B8"/>
    <w:rsid w:val="00E668AE"/>
    <w:rsid w:val="00E84BBE"/>
    <w:rsid w:val="00EA7BE2"/>
    <w:rsid w:val="00EC7AFA"/>
    <w:rsid w:val="00EE12D4"/>
    <w:rsid w:val="00EF1E3E"/>
    <w:rsid w:val="00EF626F"/>
    <w:rsid w:val="00F0383F"/>
    <w:rsid w:val="00F06B42"/>
    <w:rsid w:val="00F3087F"/>
    <w:rsid w:val="00F42FA3"/>
    <w:rsid w:val="00F508A4"/>
    <w:rsid w:val="00F552E9"/>
    <w:rsid w:val="00F74597"/>
    <w:rsid w:val="00F800B3"/>
    <w:rsid w:val="00F8304F"/>
    <w:rsid w:val="00F86D55"/>
    <w:rsid w:val="00F91F09"/>
    <w:rsid w:val="00FB5AA6"/>
    <w:rsid w:val="00FC104A"/>
    <w:rsid w:val="00FC217C"/>
    <w:rsid w:val="00FD0F3E"/>
    <w:rsid w:val="00FE5849"/>
    <w:rsid w:val="00FF2AC7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EF107AC"/>
  <w15:docId w15:val="{BE375014-668D-4087-ABE7-C35C13DA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5FA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3306F"/>
    <w:rPr>
      <w:sz w:val="22"/>
      <w:szCs w:val="22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01F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CC3A0-D3C4-47E4-8B41-1398D901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1498</Words>
  <Characters>8539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Špela Brezavšček</cp:lastModifiedBy>
  <cp:revision>4</cp:revision>
  <cp:lastPrinted>2024-05-22T13:33:00Z</cp:lastPrinted>
  <dcterms:created xsi:type="dcterms:W3CDTF">2024-12-16T07:24:00Z</dcterms:created>
  <dcterms:modified xsi:type="dcterms:W3CDTF">2024-12-16T09:02:00Z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Storitve fizičnega in tehničnega varovanja</vt:lpwstr>
  </property>
  <property fmtid="{D5CDD505-2E9C-101B-9397-08002B2CF9AE}" pid="3" name="MFiles_P1021n1_P1033">
    <vt:lpwstr>Poljanska cesta 40</vt:lpwstr>
  </property>
  <property fmtid="{D5CDD505-2E9C-101B-9397-08002B2CF9AE}" pid="4" name="MFiles_PG5BC2FC14A405421BA79F5FEC63BD00E3n1_PGB3D8D77D2D654902AEB821305A1A12BC">
    <vt:lpwstr>1000 Ljubljana</vt:lpwstr>
  </property>
</Properties>
</file>