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8DA18" w14:textId="02072EC5"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03B3B9EB" w14:textId="1DE2EE4E" w:rsidR="00843ED0" w:rsidRPr="00F8172F" w:rsidRDefault="00EB1B20" w:rsidP="00843ED0">
      <w:pPr>
        <w:spacing w:line="276" w:lineRule="auto"/>
        <w:rPr>
          <w:rFonts w:asciiTheme="majorHAnsi" w:hAnsiTheme="majorHAnsi" w:cstheme="minorHAnsi"/>
          <w:b/>
          <w:bCs/>
          <w:color w:val="008080"/>
          <w:sz w:val="22"/>
        </w:rPr>
      </w:pPr>
      <w:bookmarkStart w:id="0" w:name="_Hlk114725820"/>
      <w:bookmarkStart w:id="1" w:name="_Hlk115066294"/>
      <w:r>
        <w:rPr>
          <w:rFonts w:asciiTheme="majorHAnsi" w:hAnsiTheme="majorHAnsi" w:cstheme="minorHAnsi"/>
          <w:b/>
          <w:bCs/>
          <w:color w:val="008080"/>
          <w:sz w:val="22"/>
        </w:rPr>
        <w:t>OBČINA</w:t>
      </w:r>
      <w:r w:rsidR="00902DB4">
        <w:rPr>
          <w:rFonts w:asciiTheme="majorHAnsi" w:hAnsiTheme="majorHAnsi" w:cstheme="minorHAnsi"/>
          <w:b/>
          <w:bCs/>
          <w:color w:val="008080"/>
          <w:sz w:val="22"/>
        </w:rPr>
        <w:t xml:space="preserve"> PIRAN</w:t>
      </w:r>
      <w:r>
        <w:rPr>
          <w:rFonts w:asciiTheme="majorHAnsi" w:hAnsiTheme="majorHAnsi" w:cstheme="minorHAnsi"/>
          <w:b/>
          <w:bCs/>
          <w:color w:val="008080"/>
          <w:sz w:val="22"/>
        </w:rPr>
        <w:t xml:space="preserve"> </w:t>
      </w:r>
    </w:p>
    <w:p w14:paraId="3E85A705" w14:textId="77777777" w:rsidR="00902DB4" w:rsidRPr="00902DB4" w:rsidRDefault="00902DB4" w:rsidP="00843ED0">
      <w:pPr>
        <w:spacing w:line="276" w:lineRule="auto"/>
        <w:rPr>
          <w:rFonts w:asciiTheme="majorHAnsi" w:hAnsiTheme="majorHAnsi" w:cstheme="minorHAnsi"/>
          <w:color w:val="008080"/>
          <w:sz w:val="22"/>
        </w:rPr>
      </w:pPr>
      <w:r w:rsidRPr="00902DB4">
        <w:rPr>
          <w:rFonts w:asciiTheme="majorHAnsi" w:hAnsiTheme="majorHAnsi" w:cstheme="minorHAnsi"/>
          <w:color w:val="008080"/>
          <w:sz w:val="22"/>
        </w:rPr>
        <w:t>TARTINIJEV TRG 2</w:t>
      </w:r>
    </w:p>
    <w:p w14:paraId="4311742F" w14:textId="2A99EE79" w:rsidR="00843ED0" w:rsidRPr="00F8172F" w:rsidRDefault="00902DB4" w:rsidP="00843ED0">
      <w:pPr>
        <w:spacing w:line="276" w:lineRule="auto"/>
        <w:rPr>
          <w:rFonts w:asciiTheme="majorHAnsi" w:hAnsiTheme="majorHAnsi" w:cstheme="minorHAnsi"/>
          <w:color w:val="008080"/>
          <w:sz w:val="22"/>
        </w:rPr>
      </w:pPr>
      <w:r w:rsidRPr="00902DB4">
        <w:rPr>
          <w:rFonts w:asciiTheme="majorHAnsi" w:hAnsiTheme="majorHAnsi" w:cstheme="minorHAnsi"/>
          <w:color w:val="008080"/>
          <w:sz w:val="22"/>
        </w:rPr>
        <w:t>6330 PIRAN</w:t>
      </w:r>
      <w:r w:rsidR="00EB1B20">
        <w:rPr>
          <w:rFonts w:asciiTheme="majorHAnsi" w:hAnsiTheme="majorHAnsi" w:cstheme="minorHAnsi"/>
          <w:color w:val="008080"/>
          <w:sz w:val="22"/>
        </w:rPr>
        <w:t xml:space="preserve"> </w:t>
      </w:r>
    </w:p>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1"/>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1CC74DA5" w:rsidR="00843ED0" w:rsidRPr="00F8172F" w:rsidRDefault="00843ED0" w:rsidP="00793B9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902DB4" w:rsidRPr="00902DB4">
        <w:rPr>
          <w:rFonts w:asciiTheme="majorHAnsi" w:hAnsiTheme="majorHAnsi" w:cstheme="minorHAnsi"/>
          <w:b/>
          <w:color w:val="008080"/>
          <w:sz w:val="36"/>
          <w:szCs w:val="36"/>
        </w:rPr>
        <w:t>Nakup 4 novih električnih minibusov za prevoz potnikov v javnem prometu</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5613880B"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AD1EF2">
        <w:rPr>
          <w:rFonts w:asciiTheme="majorHAnsi" w:hAnsiTheme="majorHAnsi" w:cstheme="minorHAnsi"/>
          <w:sz w:val="22"/>
          <w:szCs w:val="28"/>
        </w:rPr>
        <w:t xml:space="preserve">Občina </w:t>
      </w:r>
      <w:r w:rsidR="00902DB4">
        <w:rPr>
          <w:rFonts w:asciiTheme="majorHAnsi" w:hAnsiTheme="majorHAnsi" w:cstheme="minorHAnsi"/>
          <w:sz w:val="22"/>
          <w:szCs w:val="28"/>
        </w:rPr>
        <w:t>Piran</w:t>
      </w:r>
      <w:r w:rsidR="00AD1EF2">
        <w:rPr>
          <w:rFonts w:asciiTheme="majorHAnsi" w:hAnsiTheme="majorHAnsi" w:cstheme="minorHAnsi"/>
          <w:sz w:val="22"/>
          <w:szCs w:val="28"/>
        </w:rPr>
        <w:t xml:space="preserve"> </w:t>
      </w:r>
    </w:p>
    <w:p w14:paraId="1A2AF6C3" w14:textId="77F87833" w:rsidR="00843ED0" w:rsidRPr="00F8172F" w:rsidRDefault="00902DB4" w:rsidP="00F8172F">
      <w:pPr>
        <w:ind w:left="4260" w:firstLine="284"/>
        <w:rPr>
          <w:rFonts w:asciiTheme="majorHAnsi" w:hAnsiTheme="majorHAnsi" w:cstheme="minorHAnsi"/>
          <w:sz w:val="22"/>
          <w:szCs w:val="28"/>
        </w:rPr>
      </w:pPr>
      <w:r>
        <w:rPr>
          <w:rFonts w:asciiTheme="majorHAnsi" w:hAnsiTheme="majorHAnsi" w:cstheme="minorHAnsi"/>
          <w:sz w:val="22"/>
        </w:rPr>
        <w:t>Andrej Korenika</w:t>
      </w:r>
      <w:r w:rsidR="00AD1EF2">
        <w:rPr>
          <w:rFonts w:asciiTheme="majorHAnsi" w:hAnsiTheme="majorHAnsi" w:cstheme="minorHAnsi"/>
          <w:sz w:val="22"/>
        </w:rPr>
        <w:t>, župan</w:t>
      </w:r>
    </w:p>
    <w:p w14:paraId="7D49600B" w14:textId="77777777" w:rsidR="00843ED0" w:rsidRPr="00F8172F" w:rsidRDefault="00843ED0" w:rsidP="00843ED0">
      <w:pPr>
        <w:spacing w:line="276" w:lineRule="auto"/>
        <w:ind w:left="66"/>
        <w:rPr>
          <w:rFonts w:asciiTheme="majorHAnsi" w:hAnsiTheme="majorHAnsi" w:cstheme="minorHAnsi"/>
          <w:sz w:val="22"/>
        </w:rPr>
      </w:pPr>
    </w:p>
    <w:p w14:paraId="28497084" w14:textId="77777777" w:rsidR="00902DB4" w:rsidRDefault="00902DB4" w:rsidP="00843ED0">
      <w:pPr>
        <w:spacing w:line="276" w:lineRule="auto"/>
        <w:jc w:val="center"/>
        <w:rPr>
          <w:rFonts w:asciiTheme="majorHAnsi" w:hAnsiTheme="majorHAnsi" w:cstheme="minorHAnsi"/>
          <w:b/>
          <w:sz w:val="22"/>
        </w:rPr>
      </w:pPr>
    </w:p>
    <w:p w14:paraId="33707685" w14:textId="77777777" w:rsidR="00902DB4" w:rsidRDefault="00902DB4" w:rsidP="00843ED0">
      <w:pPr>
        <w:spacing w:line="276" w:lineRule="auto"/>
        <w:jc w:val="center"/>
        <w:rPr>
          <w:rFonts w:asciiTheme="majorHAnsi" w:hAnsiTheme="majorHAnsi" w:cstheme="minorHAnsi"/>
          <w:b/>
          <w:sz w:val="22"/>
        </w:rPr>
      </w:pPr>
    </w:p>
    <w:p w14:paraId="45E5976C" w14:textId="77777777" w:rsidR="00902DB4" w:rsidRDefault="00902DB4" w:rsidP="00843ED0">
      <w:pPr>
        <w:spacing w:line="276" w:lineRule="auto"/>
        <w:jc w:val="center"/>
        <w:rPr>
          <w:rFonts w:asciiTheme="majorHAnsi" w:hAnsiTheme="majorHAnsi" w:cstheme="minorHAnsi"/>
          <w:b/>
          <w:sz w:val="22"/>
        </w:rPr>
      </w:pPr>
    </w:p>
    <w:p w14:paraId="4E5482B6" w14:textId="77777777" w:rsidR="00902DB4" w:rsidRDefault="00902DB4" w:rsidP="00843ED0">
      <w:pPr>
        <w:spacing w:line="276" w:lineRule="auto"/>
        <w:jc w:val="center"/>
        <w:rPr>
          <w:rFonts w:asciiTheme="majorHAnsi" w:hAnsiTheme="majorHAnsi" w:cstheme="minorHAnsi"/>
          <w:b/>
          <w:sz w:val="22"/>
        </w:rPr>
      </w:pPr>
    </w:p>
    <w:p w14:paraId="5225817B" w14:textId="77777777" w:rsidR="00902DB4" w:rsidRDefault="00902DB4" w:rsidP="00843ED0">
      <w:pPr>
        <w:spacing w:line="276" w:lineRule="auto"/>
        <w:jc w:val="center"/>
        <w:rPr>
          <w:rFonts w:asciiTheme="majorHAnsi" w:hAnsiTheme="majorHAnsi" w:cstheme="minorHAnsi"/>
          <w:b/>
          <w:sz w:val="22"/>
        </w:rPr>
      </w:pPr>
    </w:p>
    <w:p w14:paraId="0C24B198" w14:textId="77777777" w:rsidR="00902DB4" w:rsidRDefault="00902DB4" w:rsidP="00843ED0">
      <w:pPr>
        <w:spacing w:line="276" w:lineRule="auto"/>
        <w:jc w:val="center"/>
        <w:rPr>
          <w:rFonts w:asciiTheme="majorHAnsi" w:hAnsiTheme="majorHAnsi" w:cstheme="minorHAnsi"/>
          <w:b/>
          <w:sz w:val="22"/>
        </w:rPr>
      </w:pPr>
    </w:p>
    <w:p w14:paraId="6775226C" w14:textId="77777777" w:rsidR="00902DB4" w:rsidRDefault="00902DB4" w:rsidP="00843ED0">
      <w:pPr>
        <w:spacing w:line="276" w:lineRule="auto"/>
        <w:jc w:val="center"/>
        <w:rPr>
          <w:rFonts w:asciiTheme="majorHAnsi" w:hAnsiTheme="majorHAnsi" w:cstheme="minorHAnsi"/>
          <w:b/>
          <w:sz w:val="22"/>
        </w:rPr>
      </w:pPr>
    </w:p>
    <w:p w14:paraId="5BC66ABD" w14:textId="77777777" w:rsidR="00902DB4" w:rsidRDefault="00902DB4" w:rsidP="00843ED0">
      <w:pPr>
        <w:spacing w:line="276" w:lineRule="auto"/>
        <w:jc w:val="center"/>
        <w:rPr>
          <w:rFonts w:asciiTheme="majorHAnsi" w:hAnsiTheme="majorHAnsi" w:cstheme="minorHAnsi"/>
          <w:b/>
          <w:sz w:val="22"/>
        </w:rPr>
      </w:pPr>
    </w:p>
    <w:p w14:paraId="3931D8F2" w14:textId="77777777" w:rsidR="00902DB4" w:rsidRDefault="00902DB4" w:rsidP="00843ED0">
      <w:pPr>
        <w:spacing w:line="276" w:lineRule="auto"/>
        <w:jc w:val="center"/>
        <w:rPr>
          <w:rFonts w:asciiTheme="majorHAnsi" w:hAnsiTheme="majorHAnsi" w:cstheme="minorHAnsi"/>
          <w:b/>
          <w:sz w:val="22"/>
        </w:rPr>
      </w:pPr>
    </w:p>
    <w:p w14:paraId="214071ED" w14:textId="77777777" w:rsidR="00902DB4" w:rsidRDefault="00902DB4" w:rsidP="00843ED0">
      <w:pPr>
        <w:spacing w:line="276" w:lineRule="auto"/>
        <w:jc w:val="center"/>
        <w:rPr>
          <w:rFonts w:asciiTheme="majorHAnsi" w:hAnsiTheme="majorHAnsi" w:cstheme="minorHAnsi"/>
          <w:b/>
          <w:sz w:val="22"/>
        </w:rPr>
      </w:pPr>
    </w:p>
    <w:p w14:paraId="02F67199" w14:textId="0C1E2929" w:rsidR="00843ED0" w:rsidRPr="00F8172F" w:rsidRDefault="00902DB4" w:rsidP="00843ED0">
      <w:pPr>
        <w:spacing w:line="276" w:lineRule="auto"/>
        <w:jc w:val="center"/>
        <w:rPr>
          <w:rFonts w:asciiTheme="majorHAnsi" w:hAnsiTheme="majorHAnsi" w:cstheme="minorHAnsi"/>
          <w:b/>
          <w:sz w:val="22"/>
        </w:rPr>
      </w:pPr>
      <w:r>
        <w:rPr>
          <w:rFonts w:asciiTheme="majorHAnsi" w:hAnsiTheme="majorHAnsi" w:cstheme="minorHAnsi"/>
          <w:b/>
          <w:sz w:val="22"/>
        </w:rPr>
        <w:t xml:space="preserve">Piran, </w:t>
      </w:r>
      <w:r w:rsidR="00857A05">
        <w:rPr>
          <w:rFonts w:asciiTheme="majorHAnsi" w:hAnsiTheme="majorHAnsi" w:cstheme="minorHAnsi"/>
          <w:b/>
          <w:sz w:val="22"/>
        </w:rPr>
        <w:t>januar</w:t>
      </w:r>
      <w:r>
        <w:rPr>
          <w:rFonts w:asciiTheme="majorHAnsi" w:hAnsiTheme="majorHAnsi" w:cstheme="minorHAnsi"/>
          <w:b/>
          <w:sz w:val="22"/>
        </w:rPr>
        <w:t xml:space="preserve"> 202</w:t>
      </w:r>
      <w:r w:rsidR="00857A05">
        <w:rPr>
          <w:rFonts w:asciiTheme="majorHAnsi" w:hAnsiTheme="majorHAnsi" w:cstheme="minorHAnsi"/>
          <w:b/>
          <w:sz w:val="22"/>
        </w:rPr>
        <w:t>5</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6F932176" w14:textId="77777777" w:rsidR="002866B7" w:rsidRDefault="002866B7" w:rsidP="00455A8A">
      <w:pPr>
        <w:widowControl w:val="0"/>
        <w:spacing w:line="276" w:lineRule="auto"/>
        <w:ind w:left="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56B91C8C" w14:textId="355D1F07" w:rsidR="0077068E" w:rsidRDefault="0077068E" w:rsidP="00F8172F">
      <w:pPr>
        <w:widowControl w:val="0"/>
        <w:spacing w:line="276" w:lineRule="auto"/>
        <w:ind w:left="284"/>
        <w:jc w:val="both"/>
        <w:rPr>
          <w:rFonts w:asciiTheme="majorHAnsi" w:hAnsiTheme="majorHAnsi"/>
        </w:rPr>
      </w:pPr>
      <w:r>
        <w:rPr>
          <w:rFonts w:asciiTheme="majorHAnsi" w:hAnsiTheme="majorHAnsi"/>
        </w:rPr>
        <w:t xml:space="preserve">Predmet javnega naročila </w:t>
      </w:r>
      <w:r w:rsidR="00902DB4">
        <w:rPr>
          <w:rFonts w:asciiTheme="majorHAnsi" w:hAnsiTheme="majorHAnsi"/>
        </w:rPr>
        <w:t>je n</w:t>
      </w:r>
      <w:r w:rsidR="00902DB4" w:rsidRPr="00902DB4">
        <w:rPr>
          <w:rFonts w:asciiTheme="majorHAnsi" w:hAnsiTheme="majorHAnsi"/>
        </w:rPr>
        <w:t>akup 4 novih električnih minibusov za prevoz potnikov v javnem prometu</w:t>
      </w:r>
      <w:r w:rsidR="00902DB4">
        <w:rPr>
          <w:rFonts w:asciiTheme="majorHAnsi" w:hAnsiTheme="majorHAnsi"/>
        </w:rPr>
        <w:t>. Vsa vozila morajo biti nova in izpolnjevati vse zahteve iz dokumenta Minimalne tehnične zahteve, ki so priloga in sestavni del te dokumentacije v zvezi z oddajo javnega naročila.</w:t>
      </w:r>
    </w:p>
    <w:p w14:paraId="46EA7F29" w14:textId="77777777" w:rsidR="00902DB4" w:rsidRDefault="00902DB4" w:rsidP="00F8172F">
      <w:pPr>
        <w:widowControl w:val="0"/>
        <w:spacing w:line="276" w:lineRule="auto"/>
        <w:ind w:left="284"/>
        <w:jc w:val="both"/>
        <w:rPr>
          <w:rFonts w:asciiTheme="majorHAnsi" w:hAnsiTheme="majorHAnsi"/>
        </w:rPr>
      </w:pPr>
    </w:p>
    <w:p w14:paraId="5219D5AA" w14:textId="2D786EF6" w:rsidR="00902DB4" w:rsidRDefault="00902DB4" w:rsidP="00F8172F">
      <w:pPr>
        <w:widowControl w:val="0"/>
        <w:spacing w:line="276" w:lineRule="auto"/>
        <w:ind w:left="284"/>
        <w:jc w:val="both"/>
        <w:rPr>
          <w:rFonts w:asciiTheme="majorHAnsi" w:hAnsiTheme="majorHAnsi"/>
        </w:rPr>
      </w:pPr>
      <w:r>
        <w:rPr>
          <w:rFonts w:asciiTheme="majorHAnsi" w:hAnsiTheme="majorHAnsi"/>
        </w:rPr>
        <w:t>Rok dobave: 180 dni od sklenitve pogodbe o izvedbi javnega naročila.</w:t>
      </w:r>
    </w:p>
    <w:p w14:paraId="41C9E4D4" w14:textId="77777777" w:rsidR="0077068E" w:rsidRDefault="0077068E" w:rsidP="0077068E">
      <w:pPr>
        <w:widowControl w:val="0"/>
        <w:spacing w:line="276" w:lineRule="auto"/>
        <w:ind w:left="284"/>
        <w:jc w:val="both"/>
        <w:rPr>
          <w:rFonts w:asciiTheme="majorHAnsi" w:hAnsiTheme="majorHAnsi"/>
        </w:rPr>
      </w:pPr>
    </w:p>
    <w:p w14:paraId="707A3C4B" w14:textId="079A92A3" w:rsidR="00810E51" w:rsidRPr="00902DB4" w:rsidRDefault="00810E51" w:rsidP="00902DB4">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Pr="00902DB4">
        <w:rPr>
          <w:rFonts w:asciiTheme="majorHAnsi" w:hAnsiTheme="majorHAnsi"/>
        </w:rPr>
        <w:t>(BREZ SKLOPOV)</w:t>
      </w:r>
    </w:p>
    <w:p w14:paraId="17193F08" w14:textId="5E2A1F9B"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predmet naročila glede na dinamiko izvajanja ter zahtevnost predmet tega ne omogoča. </w:t>
      </w:r>
      <w:r>
        <w:rPr>
          <w:rFonts w:asciiTheme="majorHAnsi" w:hAnsiTheme="majorHAnsi"/>
        </w:rPr>
        <w:t>Ponudniki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67E5E9A" w14:textId="77777777" w:rsidR="00844FC7"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55AC736C"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844FC7">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844FC7">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91/15, 14/18, 121/21, 10/22, 74/22 – odl. US</w:t>
      </w:r>
      <w:r w:rsidR="009A7059">
        <w:rPr>
          <w:rFonts w:asciiTheme="majorHAnsi" w:hAnsiTheme="majorHAnsi"/>
        </w:rPr>
        <w:t>,</w:t>
      </w:r>
      <w:r w:rsidR="00520E17" w:rsidRPr="00520E17">
        <w:rPr>
          <w:rFonts w:asciiTheme="majorHAnsi" w:hAnsiTheme="majorHAnsi"/>
        </w:rPr>
        <w:t xml:space="preserve"> 100/22 – ZNUZSZS</w:t>
      </w:r>
      <w:r w:rsidR="009A7059">
        <w:rPr>
          <w:rFonts w:asciiTheme="majorHAnsi" w:hAnsiTheme="majorHAnsi"/>
        </w:rPr>
        <w:t xml:space="preserve"> in 28/23</w:t>
      </w:r>
      <w:r w:rsidR="007E77BB" w:rsidRPr="00843ED0">
        <w:rPr>
          <w:rFonts w:asciiTheme="majorHAnsi" w:hAnsiTheme="majorHAnsi"/>
        </w:rPr>
        <w:t>; v nadaljnjem besedilu: ZJN-3).</w:t>
      </w:r>
    </w:p>
    <w:p w14:paraId="53D4D6F7" w14:textId="77777777" w:rsidR="00844FC7" w:rsidRPr="00843ED0" w:rsidRDefault="00844FC7" w:rsidP="008A51A1">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w:t>
      </w:r>
      <w:r>
        <w:rPr>
          <w:rFonts w:asciiTheme="majorHAnsi" w:hAnsiTheme="majorHAnsi"/>
          <w:b/>
          <w:bCs/>
        </w:rPr>
        <w:lastRenderedPageBreak/>
        <w:t>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8EC2FA0" w14:textId="1169D755" w:rsidR="000217E8" w:rsidRDefault="000217E8" w:rsidP="000217E8">
      <w:pPr>
        <w:widowControl w:val="0"/>
        <w:spacing w:line="276" w:lineRule="auto"/>
        <w:ind w:left="284"/>
        <w:jc w:val="both"/>
        <w:rPr>
          <w:rFonts w:asciiTheme="majorHAnsi" w:hAnsiTheme="majorHAnsi"/>
        </w:rPr>
      </w:pPr>
      <w:r w:rsidRPr="000217E8">
        <w:rPr>
          <w:rFonts w:asciiTheme="majorHAnsi" w:hAnsiTheme="majorHAnsi"/>
        </w:rPr>
        <w:t xml:space="preserve">Ponudnik mora predložiti zavarovanje za resnost ponudbe, </w:t>
      </w:r>
      <w:r>
        <w:rPr>
          <w:rFonts w:asciiTheme="majorHAnsi" w:hAnsiTheme="majorHAnsi"/>
        </w:rPr>
        <w:t xml:space="preserve">ki mora biti skladno z </w:t>
      </w:r>
      <w:r w:rsidRPr="000217E8">
        <w:rPr>
          <w:rFonts w:asciiTheme="majorHAnsi" w:hAnsiTheme="majorHAnsi"/>
        </w:rPr>
        <w:t>zahtevami, navedenimi v nadaljevanju.</w:t>
      </w:r>
    </w:p>
    <w:p w14:paraId="2476977F" w14:textId="749E9EC7" w:rsidR="0089238F" w:rsidRDefault="0089238F" w:rsidP="000217E8">
      <w:pPr>
        <w:widowControl w:val="0"/>
        <w:spacing w:line="276" w:lineRule="auto"/>
        <w:ind w:left="284"/>
        <w:jc w:val="both"/>
        <w:rPr>
          <w:rFonts w:asciiTheme="majorHAnsi" w:hAnsiTheme="majorHAnsi"/>
        </w:rPr>
      </w:pPr>
    </w:p>
    <w:p w14:paraId="5FA8CD4D" w14:textId="77777777" w:rsidR="0089238F" w:rsidRPr="002464A9" w:rsidRDefault="0089238F" w:rsidP="0089238F">
      <w:pPr>
        <w:widowControl w:val="0"/>
        <w:spacing w:line="276" w:lineRule="auto"/>
        <w:ind w:left="284"/>
        <w:jc w:val="both"/>
        <w:rPr>
          <w:rFonts w:asciiTheme="majorHAnsi" w:hAnsiTheme="majorHAnsi"/>
        </w:rPr>
      </w:pPr>
      <w:r w:rsidRPr="002464A9">
        <w:rPr>
          <w:rFonts w:asciiTheme="majorHAnsi" w:hAnsiTheme="majorHAnsi"/>
        </w:rPr>
        <w:t>Naročnik si pridržuje pravico unovčiti zavarovanje za resnost ponudbe v primerih:</w:t>
      </w:r>
    </w:p>
    <w:p w14:paraId="69D8DAA3"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umakn</w:t>
      </w:r>
      <w:r>
        <w:rPr>
          <w:rFonts w:asciiTheme="majorHAnsi" w:eastAsia="Trebuchet MS" w:hAnsiTheme="majorHAnsi"/>
        </w:rPr>
        <w:t>e</w:t>
      </w:r>
      <w:r w:rsidRPr="002464A9">
        <w:rPr>
          <w:rFonts w:asciiTheme="majorHAnsi" w:eastAsia="Trebuchet MS" w:hAnsiTheme="majorHAnsi"/>
        </w:rPr>
        <w:t xml:space="preserve"> ponudbo po poteku roka za prejem ponudb ali nedopustno spremeni ponudbo v času njene veljavnosti; ali</w:t>
      </w:r>
    </w:p>
    <w:p w14:paraId="3F488CFC"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 xml:space="preserve">na poziv </w:t>
      </w:r>
      <w:r>
        <w:rPr>
          <w:rFonts w:asciiTheme="majorHAnsi" w:eastAsia="Trebuchet MS" w:hAnsiTheme="majorHAnsi"/>
        </w:rPr>
        <w:t>naročnika</w:t>
      </w:r>
      <w:r w:rsidRPr="002464A9">
        <w:rPr>
          <w:rFonts w:asciiTheme="majorHAnsi" w:eastAsia="Trebuchet MS" w:hAnsiTheme="majorHAnsi"/>
        </w:rPr>
        <w:t xml:space="preserve"> n</w:t>
      </w:r>
      <w:r>
        <w:rPr>
          <w:rFonts w:asciiTheme="majorHAnsi" w:eastAsia="Trebuchet MS" w:hAnsiTheme="majorHAnsi"/>
        </w:rPr>
        <w:t>e</w:t>
      </w:r>
      <w:r w:rsidRPr="002464A9">
        <w:rPr>
          <w:rFonts w:asciiTheme="majorHAnsi" w:eastAsia="Trebuchet MS" w:hAnsiTheme="majorHAnsi"/>
        </w:rPr>
        <w:t xml:space="preserve"> podpi</w:t>
      </w:r>
      <w:r>
        <w:rPr>
          <w:rFonts w:asciiTheme="majorHAnsi" w:eastAsia="Trebuchet MS" w:hAnsiTheme="majorHAnsi"/>
        </w:rPr>
        <w:t>še</w:t>
      </w:r>
      <w:r w:rsidRPr="002464A9">
        <w:rPr>
          <w:rFonts w:asciiTheme="majorHAnsi" w:eastAsia="Trebuchet MS" w:hAnsiTheme="majorHAnsi"/>
        </w:rPr>
        <w:t xml:space="preserve"> pogodbe; ali</w:t>
      </w:r>
    </w:p>
    <w:p w14:paraId="5D557D5B" w14:textId="77777777" w:rsidR="0089238F" w:rsidRDefault="0089238F" w:rsidP="0089238F">
      <w:pPr>
        <w:numPr>
          <w:ilvl w:val="0"/>
          <w:numId w:val="29"/>
        </w:numPr>
        <w:tabs>
          <w:tab w:val="left" w:pos="1000"/>
        </w:tabs>
        <w:spacing w:line="276" w:lineRule="auto"/>
        <w:ind w:left="1000" w:right="20" w:hanging="362"/>
        <w:jc w:val="both"/>
        <w:rPr>
          <w:rFonts w:asciiTheme="majorHAnsi" w:hAnsiTheme="majorHAnsi"/>
        </w:rPr>
      </w:pPr>
      <w:r w:rsidRPr="002464A9">
        <w:rPr>
          <w:rFonts w:asciiTheme="majorHAnsi" w:eastAsia="Trebuchet MS" w:hAnsiTheme="majorHAnsi"/>
        </w:rPr>
        <w:t xml:space="preserve">izbrani </w:t>
      </w:r>
      <w:r>
        <w:rPr>
          <w:rFonts w:asciiTheme="majorHAnsi" w:eastAsia="Trebuchet MS" w:hAnsiTheme="majorHAnsi"/>
        </w:rPr>
        <w:t xml:space="preserve">ponudnik </w:t>
      </w:r>
      <w:r w:rsidRPr="002464A9">
        <w:rPr>
          <w:rFonts w:asciiTheme="majorHAnsi" w:eastAsia="Trebuchet MS" w:hAnsiTheme="majorHAnsi"/>
        </w:rPr>
        <w:t>n</w:t>
      </w:r>
      <w:r>
        <w:rPr>
          <w:rFonts w:asciiTheme="majorHAnsi" w:eastAsia="Trebuchet MS" w:hAnsiTheme="majorHAnsi"/>
        </w:rPr>
        <w:t>e</w:t>
      </w:r>
      <w:r w:rsidRPr="002464A9">
        <w:rPr>
          <w:rFonts w:asciiTheme="majorHAnsi" w:eastAsia="Trebuchet MS" w:hAnsiTheme="majorHAnsi"/>
        </w:rPr>
        <w:t xml:space="preserve"> predloži zavarovanja za dobro izvedbo</w:t>
      </w:r>
      <w:r w:rsidRPr="002464A9">
        <w:rPr>
          <w:rFonts w:asciiTheme="majorHAnsi" w:hAnsiTheme="majorHAnsi"/>
        </w:rPr>
        <w:t xml:space="preserve"> pogodbenih obveznosti v skladu </w:t>
      </w:r>
      <w:r>
        <w:rPr>
          <w:rFonts w:asciiTheme="majorHAnsi" w:hAnsiTheme="majorHAnsi"/>
        </w:rPr>
        <w:t>z določili pogodbe o izvedbi javnega naročila.</w:t>
      </w:r>
    </w:p>
    <w:p w14:paraId="043E289D" w14:textId="77777777" w:rsidR="0089238F" w:rsidRPr="000217E8" w:rsidRDefault="0089238F" w:rsidP="000217E8">
      <w:pPr>
        <w:widowControl w:val="0"/>
        <w:spacing w:line="276" w:lineRule="auto"/>
        <w:ind w:left="284"/>
        <w:jc w:val="both"/>
        <w:rPr>
          <w:rFonts w:asciiTheme="majorHAnsi" w:hAnsiTheme="majorHAnsi"/>
        </w:rPr>
      </w:pPr>
    </w:p>
    <w:p w14:paraId="255A2000" w14:textId="77777777" w:rsidR="00FC0A4E" w:rsidRPr="00FC0A4E" w:rsidRDefault="00FC0A4E" w:rsidP="00FC0A4E">
      <w:pPr>
        <w:widowControl w:val="0"/>
        <w:spacing w:line="276" w:lineRule="auto"/>
        <w:ind w:left="284"/>
        <w:jc w:val="both"/>
        <w:rPr>
          <w:rFonts w:asciiTheme="majorHAnsi" w:hAnsiTheme="majorHAnsi"/>
          <w:b/>
          <w:bCs/>
          <w:color w:val="008080"/>
          <w:u w:val="single"/>
        </w:rPr>
      </w:pPr>
      <w:bookmarkStart w:id="4" w:name="_Hlk57234968"/>
      <w:r w:rsidRPr="00FC0A4E">
        <w:rPr>
          <w:rFonts w:asciiTheme="majorHAnsi" w:hAnsiTheme="majorHAnsi"/>
          <w:b/>
          <w:bCs/>
          <w:color w:val="008080"/>
          <w:u w:val="single"/>
        </w:rPr>
        <w:t>BANČNA GARANCIJA / KAVCIJSKO ZAVAROVANJE:</w:t>
      </w:r>
    </w:p>
    <w:p w14:paraId="0DADFBF1" w14:textId="2AAE764E"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Ponudnik mora do roka za oddajo ponudb kot obvezni del ponudbene dokumentacije priložiti zavarovanje za resnost ponudbe (bodisi bančno garancijo bodisi kavcijsko zavarovanje), za katero veljajo »Enotna pravila za garancije na poziv (EPGP), revizija iz leta 2010, izdana pri MTZ pod št. 758« skladno z vzorcem </w:t>
      </w:r>
      <w:r w:rsidRPr="00FC0A4E">
        <w:rPr>
          <w:rFonts w:asciiTheme="majorHAnsi" w:hAnsiTheme="majorHAnsi"/>
          <w:b/>
          <w:bCs/>
          <w:szCs w:val="20"/>
        </w:rPr>
        <w:t>Obr. Garancija za resnost ponudbe</w:t>
      </w:r>
      <w:r w:rsidRPr="00FC0A4E">
        <w:rPr>
          <w:rFonts w:asciiTheme="majorHAnsi" w:hAnsiTheme="majorHAnsi"/>
          <w:szCs w:val="20"/>
        </w:rPr>
        <w:t>.</w:t>
      </w:r>
    </w:p>
    <w:p w14:paraId="66A715E7" w14:textId="36050BF8" w:rsidR="00FC0A4E" w:rsidRDefault="00FC0A4E" w:rsidP="00FC0A4E">
      <w:pPr>
        <w:widowControl w:val="0"/>
        <w:spacing w:line="276" w:lineRule="auto"/>
        <w:ind w:left="284"/>
        <w:jc w:val="both"/>
        <w:rPr>
          <w:rFonts w:asciiTheme="majorHAnsi" w:hAnsiTheme="majorHAnsi"/>
          <w:szCs w:val="20"/>
        </w:rPr>
      </w:pPr>
    </w:p>
    <w:p w14:paraId="7AA902B4" w14:textId="0EEE87CF" w:rsidR="00FC0A4E" w:rsidRPr="00FC0A4E" w:rsidRDefault="00FC0A4E" w:rsidP="00FC0A4E">
      <w:pPr>
        <w:widowControl w:val="0"/>
        <w:spacing w:line="276" w:lineRule="auto"/>
        <w:ind w:left="284"/>
        <w:jc w:val="both"/>
        <w:rPr>
          <w:rFonts w:asciiTheme="majorHAnsi" w:hAnsiTheme="majorHAnsi"/>
          <w:szCs w:val="20"/>
        </w:rPr>
      </w:pPr>
      <w:r>
        <w:rPr>
          <w:rFonts w:asciiTheme="majorHAnsi" w:hAnsiTheme="majorHAnsi"/>
        </w:rPr>
        <w:t>Zavarovanje mora biti predloženo v zahtevani višini in z zahtevano veljavnostjo:</w:t>
      </w:r>
    </w:p>
    <w:p w14:paraId="63F89C13" w14:textId="62A40940"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zahtevana veljavnost z</w:t>
      </w:r>
      <w:r w:rsidRPr="002464A9">
        <w:rPr>
          <w:rFonts w:asciiTheme="majorHAnsi" w:eastAsia="Trebuchet MS" w:hAnsiTheme="majorHAnsi"/>
        </w:rPr>
        <w:t>avarovanj</w:t>
      </w:r>
      <w:r>
        <w:rPr>
          <w:rFonts w:asciiTheme="majorHAnsi" w:eastAsia="Trebuchet MS" w:hAnsiTheme="majorHAnsi"/>
        </w:rPr>
        <w:t>a</w:t>
      </w:r>
      <w:r w:rsidRPr="002464A9">
        <w:rPr>
          <w:rFonts w:asciiTheme="majorHAnsi" w:eastAsia="Trebuchet MS" w:hAnsiTheme="majorHAnsi"/>
        </w:rPr>
        <w:t xml:space="preserve"> za resnost ponudbe: </w:t>
      </w:r>
      <w:r w:rsidRPr="002464A9">
        <w:rPr>
          <w:rFonts w:asciiTheme="majorHAnsi" w:eastAsia="Trebuchet MS" w:hAnsiTheme="majorHAnsi"/>
          <w:b/>
          <w:bCs/>
          <w:u w:val="single"/>
        </w:rPr>
        <w:t xml:space="preserve">do </w:t>
      </w:r>
      <w:r w:rsidR="00902DB4">
        <w:rPr>
          <w:rFonts w:asciiTheme="majorHAnsi" w:eastAsia="Trebuchet MS" w:hAnsiTheme="majorHAnsi"/>
          <w:b/>
          <w:bCs/>
          <w:u w:val="single"/>
        </w:rPr>
        <w:t>90 dni od roka za oddajo ponudb</w:t>
      </w:r>
      <w:r>
        <w:rPr>
          <w:rFonts w:asciiTheme="majorHAnsi" w:eastAsia="Trebuchet MS" w:hAnsiTheme="majorHAnsi"/>
        </w:rPr>
        <w:t>;</w:t>
      </w:r>
    </w:p>
    <w:p w14:paraId="5388749F" w14:textId="702E28F0"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w:t>
      </w:r>
      <w:r w:rsidRPr="002464A9">
        <w:rPr>
          <w:rFonts w:asciiTheme="majorHAnsi" w:eastAsia="Trebuchet MS" w:hAnsiTheme="majorHAnsi"/>
        </w:rPr>
        <w:t xml:space="preserve">ahtevana višina zavarovanja: </w:t>
      </w:r>
      <w:r w:rsidR="00902DB4">
        <w:rPr>
          <w:rFonts w:asciiTheme="majorHAnsi" w:eastAsia="Trebuchet MS" w:hAnsiTheme="majorHAnsi"/>
          <w:b/>
          <w:bCs/>
          <w:u w:val="single"/>
        </w:rPr>
        <w:t>5.000,00</w:t>
      </w:r>
      <w:r w:rsidRPr="002464A9">
        <w:rPr>
          <w:rFonts w:asciiTheme="majorHAnsi" w:eastAsia="Trebuchet MS" w:hAnsiTheme="majorHAnsi"/>
          <w:b/>
          <w:bCs/>
          <w:u w:val="single"/>
        </w:rPr>
        <w:t xml:space="preserve"> EUR</w:t>
      </w:r>
      <w:r w:rsidRPr="002464A9">
        <w:rPr>
          <w:rFonts w:asciiTheme="majorHAnsi" w:eastAsia="Trebuchet MS" w:hAnsiTheme="majorHAnsi"/>
        </w:rPr>
        <w:t>.</w:t>
      </w:r>
    </w:p>
    <w:p w14:paraId="6C462EF1" w14:textId="77777777" w:rsidR="00FC0A4E" w:rsidRPr="00FC0A4E" w:rsidRDefault="00FC0A4E" w:rsidP="00FC0A4E">
      <w:pPr>
        <w:widowControl w:val="0"/>
        <w:spacing w:line="276" w:lineRule="auto"/>
        <w:ind w:left="284"/>
        <w:jc w:val="both"/>
        <w:rPr>
          <w:rFonts w:asciiTheme="majorHAnsi" w:hAnsiTheme="majorHAnsi"/>
          <w:szCs w:val="20"/>
        </w:rPr>
      </w:pPr>
    </w:p>
    <w:p w14:paraId="5B83CD28" w14:textId="77777777"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V primeru partnerske ponudbe je zahtevano eno finančno zavarovanje za resnost ponudbe, ne glede na število partnerjev.</w:t>
      </w:r>
    </w:p>
    <w:p w14:paraId="6A62703D" w14:textId="77777777" w:rsidR="00FC0A4E" w:rsidRPr="00FC0A4E" w:rsidRDefault="00FC0A4E" w:rsidP="00FC0A4E">
      <w:pPr>
        <w:widowControl w:val="0"/>
        <w:spacing w:line="276" w:lineRule="auto"/>
        <w:ind w:left="284"/>
        <w:jc w:val="both"/>
        <w:rPr>
          <w:rFonts w:asciiTheme="majorHAnsi" w:hAnsiTheme="majorHAnsi"/>
          <w:szCs w:val="20"/>
        </w:rPr>
      </w:pPr>
    </w:p>
    <w:p w14:paraId="5D78C5E6" w14:textId="77777777"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Original podpisanega zavarovanja za resnost ponudbe v zahtevani višini ter z zahtevanim trajanjem veljavnosti, je ponudnik dolžan predložiti najkasneje do roka za oddajo ponudb in sicer osebno v zaprti ovojnici ali priporočeno po pošti na naslov: </w:t>
      </w:r>
    </w:p>
    <w:p w14:paraId="7D4CFE6A" w14:textId="77777777" w:rsidR="00FC0A4E" w:rsidRPr="00FC0A4E" w:rsidRDefault="00FC0A4E" w:rsidP="00FC0A4E">
      <w:pPr>
        <w:widowControl w:val="0"/>
        <w:spacing w:line="276" w:lineRule="auto"/>
        <w:ind w:left="284"/>
        <w:jc w:val="both"/>
        <w:rPr>
          <w:rFonts w:asciiTheme="majorHAnsi" w:hAnsiTheme="majorHAnsi"/>
          <w:szCs w:val="20"/>
        </w:rPr>
      </w:pPr>
    </w:p>
    <w:p w14:paraId="63D8863C" w14:textId="35017B98" w:rsidR="00FC0A4E" w:rsidRPr="00902DB4" w:rsidRDefault="00FC0A4E" w:rsidP="00FC0A4E">
      <w:pPr>
        <w:widowControl w:val="0"/>
        <w:spacing w:line="276" w:lineRule="auto"/>
        <w:ind w:left="284"/>
        <w:jc w:val="both"/>
        <w:rPr>
          <w:rFonts w:asciiTheme="majorHAnsi" w:hAnsiTheme="majorHAnsi"/>
          <w:b/>
          <w:bCs/>
        </w:rPr>
      </w:pPr>
      <w:r w:rsidRPr="00C60246">
        <w:rPr>
          <w:rFonts w:asciiTheme="majorHAnsi" w:hAnsiTheme="majorHAnsi"/>
          <w:b/>
          <w:bCs/>
        </w:rPr>
        <w:t xml:space="preserve">OBČINA </w:t>
      </w:r>
      <w:r w:rsidR="00902DB4" w:rsidRPr="00902DB4">
        <w:rPr>
          <w:rFonts w:asciiTheme="majorHAnsi" w:hAnsiTheme="majorHAnsi"/>
          <w:b/>
          <w:bCs/>
        </w:rPr>
        <w:t>PIRAN</w:t>
      </w:r>
    </w:p>
    <w:p w14:paraId="2D4B1A4B" w14:textId="77777777" w:rsidR="00902DB4" w:rsidRPr="00902DB4" w:rsidRDefault="00902DB4" w:rsidP="00FC0A4E">
      <w:pPr>
        <w:widowControl w:val="0"/>
        <w:spacing w:line="276" w:lineRule="auto"/>
        <w:ind w:left="284"/>
        <w:jc w:val="both"/>
        <w:rPr>
          <w:rFonts w:asciiTheme="majorHAnsi" w:eastAsia="Trebuchet MS" w:hAnsiTheme="majorHAnsi"/>
          <w:b/>
          <w:bCs/>
        </w:rPr>
      </w:pPr>
      <w:r w:rsidRPr="00902DB4">
        <w:rPr>
          <w:rFonts w:asciiTheme="majorHAnsi" w:eastAsia="Trebuchet MS" w:hAnsiTheme="majorHAnsi"/>
          <w:b/>
          <w:bCs/>
        </w:rPr>
        <w:t>TARTINIJEV TRG 2</w:t>
      </w:r>
    </w:p>
    <w:p w14:paraId="6AF0443F" w14:textId="1774137F" w:rsidR="00FC0A4E" w:rsidRDefault="00902DB4" w:rsidP="00FC0A4E">
      <w:pPr>
        <w:widowControl w:val="0"/>
        <w:spacing w:line="276" w:lineRule="auto"/>
        <w:ind w:left="284"/>
        <w:jc w:val="both"/>
        <w:rPr>
          <w:rFonts w:asciiTheme="majorHAnsi" w:eastAsia="Trebuchet MS" w:hAnsiTheme="majorHAnsi"/>
          <w:b/>
          <w:bCs/>
        </w:rPr>
      </w:pPr>
      <w:r w:rsidRPr="00902DB4">
        <w:rPr>
          <w:rFonts w:asciiTheme="majorHAnsi" w:eastAsia="Trebuchet MS" w:hAnsiTheme="majorHAnsi"/>
          <w:b/>
          <w:bCs/>
        </w:rPr>
        <w:t>6330 PIRAN</w:t>
      </w:r>
    </w:p>
    <w:p w14:paraId="014A6A50" w14:textId="77777777" w:rsidR="00FC0A4E" w:rsidRPr="00FC0A4E" w:rsidRDefault="00FC0A4E" w:rsidP="00FC0A4E">
      <w:pPr>
        <w:widowControl w:val="0"/>
        <w:spacing w:line="276" w:lineRule="auto"/>
        <w:ind w:left="284"/>
        <w:jc w:val="both"/>
        <w:rPr>
          <w:rFonts w:asciiTheme="majorHAnsi" w:hAnsiTheme="majorHAnsi"/>
          <w:szCs w:val="20"/>
        </w:rPr>
      </w:pPr>
    </w:p>
    <w:p w14:paraId="1EDD3743" w14:textId="0851DC75"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V primeru, da je zavarovanje izdano v elektronski obliki in podpisano s kvalificiranim digitalnim potrdilom, lahko ponudnik slednjo predloži skupaj s ponudbeno dokumentacijo preko </w:t>
      </w:r>
      <w:r>
        <w:rPr>
          <w:rFonts w:asciiTheme="majorHAnsi" w:hAnsiTheme="majorHAnsi"/>
          <w:szCs w:val="20"/>
        </w:rPr>
        <w:t xml:space="preserve">uporabljenega </w:t>
      </w:r>
      <w:r w:rsidRPr="00FC0A4E">
        <w:rPr>
          <w:rFonts w:asciiTheme="majorHAnsi" w:hAnsiTheme="majorHAnsi"/>
          <w:szCs w:val="20"/>
        </w:rPr>
        <w:t>informacijskega sistema</w:t>
      </w:r>
      <w:r>
        <w:rPr>
          <w:rFonts w:asciiTheme="majorHAnsi" w:hAnsiTheme="majorHAnsi"/>
          <w:szCs w:val="20"/>
        </w:rPr>
        <w:t>.</w:t>
      </w:r>
      <w:r w:rsidRPr="00FC0A4E">
        <w:rPr>
          <w:rFonts w:asciiTheme="majorHAnsi" w:hAnsiTheme="majorHAnsi"/>
          <w:szCs w:val="20"/>
        </w:rPr>
        <w:t xml:space="preserve"> </w:t>
      </w:r>
    </w:p>
    <w:p w14:paraId="279DD008" w14:textId="77777777" w:rsidR="00FC0A4E" w:rsidRPr="00FC0A4E" w:rsidRDefault="00FC0A4E" w:rsidP="00FC0A4E">
      <w:pPr>
        <w:widowControl w:val="0"/>
        <w:spacing w:line="276" w:lineRule="auto"/>
        <w:ind w:left="284"/>
        <w:jc w:val="both"/>
        <w:rPr>
          <w:rFonts w:asciiTheme="majorHAnsi" w:hAnsiTheme="majorHAnsi"/>
          <w:szCs w:val="20"/>
        </w:rPr>
      </w:pPr>
    </w:p>
    <w:p w14:paraId="1E501A8E" w14:textId="6C429506" w:rsid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Naročnik bo kot nedopustno, brez možnosti dopolnitve ponudbe, zavrnil ponudbo pri kateri bo ponudnik predložil nepodpisano, preluknjajo, prečrtano ali drugače poškodovano finančno zavarovanje </w:t>
      </w:r>
      <w:r w:rsidRPr="00FC0A4E">
        <w:rPr>
          <w:rFonts w:asciiTheme="majorHAnsi" w:hAnsiTheme="majorHAnsi"/>
          <w:szCs w:val="20"/>
        </w:rPr>
        <w:lastRenderedPageBreak/>
        <w:t>oz. zavarovanje, izdano v elektronski obliki, brez veljavnega kvalificiranega digitalnega potrdila izdajatelja oz. pooblaščene osebe izdajatelja.</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A616B85" w14:textId="77777777" w:rsidR="00930B19" w:rsidRPr="003B0428" w:rsidRDefault="00930B19" w:rsidP="00930B19">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oseba,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1666A98E" w14:textId="77777777" w:rsidR="00930B19" w:rsidRPr="003B0428" w:rsidRDefault="00930B19" w:rsidP="00930B19">
      <w:pPr>
        <w:widowControl w:val="0"/>
        <w:spacing w:line="276" w:lineRule="auto"/>
        <w:ind w:left="284"/>
        <w:jc w:val="both"/>
        <w:rPr>
          <w:rFonts w:asciiTheme="majorHAnsi" w:hAnsiTheme="majorHAnsi"/>
        </w:rPr>
      </w:pPr>
      <w:r w:rsidRPr="003B0428">
        <w:rPr>
          <w:rFonts w:asciiTheme="majorHAnsi" w:hAnsiTheme="majorHAnsi"/>
        </w:rPr>
        <w:t xml:space="preserve"> </w:t>
      </w:r>
    </w:p>
    <w:p w14:paraId="3BBF7A98" w14:textId="3114BC0F" w:rsidR="00D336F8" w:rsidRDefault="00AC3753" w:rsidP="00D336F8">
      <w:pPr>
        <w:widowControl w:val="0"/>
        <w:spacing w:line="276" w:lineRule="auto"/>
        <w:ind w:left="284"/>
        <w:jc w:val="both"/>
        <w:rPr>
          <w:rFonts w:asciiTheme="majorHAnsi" w:hAnsiTheme="majorHAnsi"/>
        </w:rPr>
      </w:pPr>
      <w:r w:rsidRPr="00902DB4">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sidR="00902DB4">
        <w:rPr>
          <w:rFonts w:asciiTheme="majorHAnsi" w:hAnsiTheme="majorHAnsi"/>
        </w:rPr>
        <w:t xml:space="preserve"> </w:t>
      </w:r>
      <w:r w:rsidR="00D336F8">
        <w:rPr>
          <w:rFonts w:asciiTheme="majorHAnsi" w:hAnsiTheme="majorHAnsi"/>
        </w:rPr>
        <w:t>Naročnik bo upošteval tudi ponudbe, ki bodo predložene kot kopija (oz. »sken«) lastnoročno podpisanih ponudbenih obrazcev. V tem primeru morajo biti kopije enake izvirnikom. Z</w:t>
      </w:r>
      <w:r w:rsidR="00D336F8"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sidR="00D336F8">
        <w:rPr>
          <w:rFonts w:asciiTheme="majorHAnsi" w:hAnsiTheme="majorHAnsi"/>
        </w:rPr>
        <w:t>/izvirnega</w:t>
      </w:r>
      <w:r w:rsidR="00D336F8" w:rsidRPr="003B0428">
        <w:rPr>
          <w:rFonts w:asciiTheme="majorHAnsi" w:hAnsiTheme="majorHAnsi"/>
        </w:rPr>
        <w:t xml:space="preserve"> izvoda </w:t>
      </w:r>
      <w:r w:rsidR="00D336F8">
        <w:rPr>
          <w:rFonts w:asciiTheme="majorHAnsi" w:hAnsiTheme="majorHAnsi"/>
        </w:rPr>
        <w:t xml:space="preserve">ponudbene </w:t>
      </w:r>
      <w:r w:rsidR="00D336F8" w:rsidRPr="003B0428">
        <w:rPr>
          <w:rFonts w:asciiTheme="majorHAnsi" w:hAnsiTheme="majorHAnsi"/>
        </w:rPr>
        <w:t>dokumentacije. Ne glede na navedeno, gospodarski subjekt prevzema odgovornost za zagotavljanje avtentičnosti kopije z izvirnikom v skladu z določbami Uredbe eIDAS.</w:t>
      </w:r>
    </w:p>
    <w:p w14:paraId="1FBA5527" w14:textId="77777777" w:rsidR="00930B19" w:rsidRPr="00843ED0" w:rsidRDefault="00930B19"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283B23D" w14:textId="345AB04D"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w:t>
      </w:r>
      <w:r w:rsidRPr="00902DB4">
        <w:rPr>
          <w:rFonts w:asciiTheme="majorHAnsi" w:hAnsiTheme="majorHAnsi"/>
        </w:rPr>
        <w:t>00 EUR).</w:t>
      </w:r>
      <w:r w:rsidR="00A469B5" w:rsidRPr="00902DB4">
        <w:rPr>
          <w:rFonts w:asciiTheme="majorHAnsi" w:hAnsiTheme="majorHAnsi"/>
        </w:rPr>
        <w:t xml:space="preserve"> V primeru, da je pri posamezni postavki naveden tip ali proizvajalec ipd., ponudniki lahko ponudijo tudi enakovredno vredno blago oz. artikle drugega proizvajalca. Breme dokazovanja je na strani ponudnikov.</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3E14E0AD" w14:textId="77777777" w:rsidR="00335782" w:rsidRPr="00843ED0" w:rsidRDefault="005B3E5E" w:rsidP="00335782">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335782">
        <w:rPr>
          <w:rFonts w:asciiTheme="majorHAnsi" w:eastAsia="Trebuchet MS" w:hAnsiTheme="majorHAnsi"/>
        </w:rPr>
        <w:t xml:space="preserve"> ESPD obrazec mora biti podpisan s strani zakonitega zastopnika ali pooblaščene osebe gospodarskega subjekta, za katerega je obrazec pripravljen.</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3E5D75AF" w:rsidR="005B3E5E" w:rsidRPr="00843ED0" w:rsidRDefault="00727C1D" w:rsidP="005B3E5E">
      <w:pPr>
        <w:spacing w:line="276" w:lineRule="auto"/>
        <w:ind w:left="284"/>
        <w:jc w:val="both"/>
        <w:rPr>
          <w:rFonts w:asciiTheme="majorHAnsi" w:hAnsiTheme="majorHAnsi"/>
        </w:rPr>
      </w:pPr>
      <w:r w:rsidRPr="00727C1D">
        <w:rPr>
          <w:rFonts w:asciiTheme="majorHAnsi" w:eastAsia="Trebuchet MS" w:hAnsiTheme="majorHAnsi"/>
          <w:color w:val="008080"/>
        </w:rPr>
        <w:t>https://ejn.gov.si/espd/</w:t>
      </w:r>
    </w:p>
    <w:p w14:paraId="07751196" w14:textId="77777777" w:rsidR="00727C1D" w:rsidRDefault="00727C1D" w:rsidP="005B3E5E">
      <w:pPr>
        <w:spacing w:line="276" w:lineRule="auto"/>
        <w:ind w:left="284"/>
        <w:jc w:val="both"/>
        <w:rPr>
          <w:rFonts w:asciiTheme="majorHAnsi" w:hAnsiTheme="majorHAnsi"/>
        </w:rPr>
      </w:pPr>
    </w:p>
    <w:p w14:paraId="2B91B761" w14:textId="2278983D"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Ponudnik mora, kadar tako naročnik zahteva, ponudbeni dokumentaciji predložiti ESPD obrazec (svoj lastni, za vsakega partnerja in vsakega podizvajalca) lastnoročno podpisan v obliki .pdf ali elektronsko podpisan v obliki .xml.  </w:t>
      </w:r>
    </w:p>
    <w:p w14:paraId="1034CD5F"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lastRenderedPageBreak/>
        <w:t xml:space="preserve">  </w:t>
      </w: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lastRenderedPageBreak/>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63B5B68"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77777777"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STROŠKI PRIPRAVE PONUDBE IN RAVNANJA NAROČNIKA V PRIMERU POMANJKANJA ZAGOTOVLJENIH SREDSTEV</w:t>
      </w:r>
    </w:p>
    <w:p w14:paraId="34860ACE" w14:textId="0F68B8BC" w:rsidR="003B0428" w:rsidRPr="00843ED0"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1DFBA76A" w14:textId="7E474E66" w:rsidR="003B0428"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bookmarkEnd w:id="4"/>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r w:rsidRPr="006B72A4">
        <w:rPr>
          <w:rFonts w:asciiTheme="majorHAnsi" w:hAnsiTheme="majorHAnsi"/>
          <w:b/>
          <w:bCs/>
        </w:rPr>
        <w:t>O</w:t>
      </w:r>
      <w:r w:rsidR="006B72A4" w:rsidRPr="006B72A4">
        <w:rPr>
          <w:rFonts w:asciiTheme="majorHAnsi" w:hAnsiTheme="majorHAnsi"/>
          <w:b/>
          <w:bCs/>
        </w:rPr>
        <w:t xml:space="preserve">br.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r w:rsidR="006B72A4" w:rsidRPr="006B72A4">
        <w:rPr>
          <w:rFonts w:asciiTheme="majorHAnsi" w:hAnsiTheme="majorHAnsi"/>
          <w:b/>
          <w:bCs/>
        </w:rPr>
        <w:t>Obr.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7777777"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r w:rsidRPr="002464A9">
        <w:rPr>
          <w:rFonts w:asciiTheme="majorHAnsi" w:hAnsiTheme="majorHAnsi"/>
          <w:b/>
          <w:bCs/>
        </w:rPr>
        <w:t>O</w:t>
      </w:r>
      <w:r>
        <w:rPr>
          <w:rFonts w:asciiTheme="majorHAnsi" w:hAnsiTheme="majorHAnsi"/>
          <w:b/>
          <w:bCs/>
        </w:rPr>
        <w:t xml:space="preserve">br.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Rok za podpis pogodbe o izvedbi javnega naročila s strani izvajalca znaša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0286FF7D"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 xml:space="preserve">V primeru, da izbrani ponudnik v zgoraj navedenem roku ne bo podpisal pogodbe, si naročnik pridržuje </w:t>
      </w:r>
      <w:r w:rsidRPr="00902DB4">
        <w:rPr>
          <w:rFonts w:asciiTheme="majorHAnsi" w:hAnsiTheme="majorHAnsi"/>
        </w:rPr>
        <w:t>pravico unovčiti predloženo zavarovanje za resnost ponudbe in zoper izbranega ponudnika podati predlog</w:t>
      </w:r>
      <w:r w:rsidRPr="00843ED0">
        <w:rPr>
          <w:rFonts w:asciiTheme="majorHAnsi" w:hAnsiTheme="majorHAnsi"/>
        </w:rPr>
        <w:t xml:space="preserve">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037F6957"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w:t>
      </w:r>
      <w:r w:rsidRPr="00902DB4">
        <w:rPr>
          <w:rFonts w:asciiTheme="majorHAnsi" w:hAnsiTheme="majorHAnsi"/>
        </w:rPr>
        <w:t>plačila v imenu in za račun vseh partnerjev, razen v kolikor se partnerji v partnerski pogodbi ne dogovorijo drugače</w:t>
      </w:r>
      <w:r w:rsidR="000B5289" w:rsidRPr="00902DB4">
        <w:rPr>
          <w:rFonts w:asciiTheme="majorHAnsi" w:hAnsiTheme="majorHAnsi"/>
        </w:rPr>
        <w:t xml:space="preserve"> (op. v primeru zahteve po neposrednih plačilih vsakemu partnerju, morajo biti posamezni računi oz. situacije potrjene s strani vseh partnerjev).</w:t>
      </w:r>
      <w:r w:rsidRPr="00902DB4">
        <w:rPr>
          <w:rFonts w:asciiTheme="majorHAnsi" w:hAnsiTheme="majorHAnsi"/>
        </w:rPr>
        <w:t xml:space="preserve"> </w:t>
      </w:r>
      <w:r w:rsidR="002D3358" w:rsidRPr="00902DB4">
        <w:rPr>
          <w:rFonts w:asciiTheme="majorHAnsi" w:hAnsiTheme="majorHAnsi"/>
        </w:rPr>
        <w:t>Kot partner se šteje gospodarski subjekti, ki v primeru</w:t>
      </w:r>
      <w:r w:rsidR="002D3358" w:rsidRPr="00843ED0">
        <w:rPr>
          <w:rFonts w:asciiTheme="majorHAnsi" w:hAnsiTheme="majorHAnsi"/>
        </w:rPr>
        <w:t xml:space="preserve">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59D29EF4" w14:textId="5B701D63" w:rsidR="00BA2949" w:rsidRDefault="00BA2949" w:rsidP="00B95201">
      <w:pPr>
        <w:spacing w:line="276" w:lineRule="auto"/>
        <w:ind w:left="284"/>
        <w:jc w:val="both"/>
        <w:rPr>
          <w:rFonts w:asciiTheme="majorHAnsi" w:hAnsiTheme="majorHAnsi"/>
        </w:rPr>
      </w:pPr>
      <w:r w:rsidRPr="00BA2949">
        <w:rPr>
          <w:rFonts w:asciiTheme="majorHAnsi" w:hAnsiTheme="majorHAnsi"/>
        </w:rPr>
        <w:t>Naročnik skladno z drugim odstavkom 94. člena ZJN-3 ponudnikom ne nalaga obveznosti prijave oz. nominacije podizvajalcev.</w:t>
      </w:r>
    </w:p>
    <w:p w14:paraId="38A7B24C" w14:textId="77777777" w:rsidR="00BA2949" w:rsidRPr="00843ED0" w:rsidRDefault="00BA2949"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79B50D7F" w:rsidR="00C93A05" w:rsidRPr="00843ED0" w:rsidRDefault="003E1822" w:rsidP="000B5289">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01137366"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w:t>
      </w:r>
      <w:r w:rsidR="00BA2949">
        <w:rPr>
          <w:rFonts w:asciiTheme="majorHAnsi" w:hAnsiTheme="majorHAnsi"/>
        </w:rPr>
        <w:t>).</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68EB0A18" w14:textId="4749E8CA" w:rsidR="008C5A53" w:rsidRDefault="00844FC7" w:rsidP="008A51A1">
      <w:pPr>
        <w:spacing w:line="276" w:lineRule="auto"/>
        <w:ind w:left="284"/>
        <w:jc w:val="both"/>
        <w:rPr>
          <w:rFonts w:asciiTheme="majorHAnsi" w:hAnsiTheme="majorHAnsi"/>
        </w:rPr>
      </w:pPr>
      <w:bookmarkStart w:id="5" w:name="_Hlk149824530"/>
      <w:bookmarkStart w:id="6" w:name="_Hlk11411597"/>
      <w:bookmarkStart w:id="7" w:name="_Hlk19257185"/>
      <w:r w:rsidRPr="00844FC7">
        <w:rPr>
          <w:rFonts w:asciiTheme="majorHAnsi" w:hAnsiTheme="majorHAnsi"/>
        </w:rPr>
        <w:t xml:space="preserve">Ponudnik izpolnjevanje pogoja potrdi s predložitvijo izpolnjenega obrazca </w:t>
      </w:r>
      <w:r w:rsidRPr="00844FC7">
        <w:rPr>
          <w:rFonts w:asciiTheme="majorHAnsi" w:hAnsiTheme="majorHAnsi"/>
          <w:b/>
          <w:bCs/>
        </w:rPr>
        <w:t>Obr.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.pdf ali elektronsko podpisan v obliki .xml) ter s predložitvijo </w:t>
      </w:r>
      <w:r w:rsidRPr="00844FC7">
        <w:rPr>
          <w:rFonts w:asciiTheme="majorHAnsi" w:hAnsiTheme="majorHAnsi"/>
          <w:b/>
          <w:bCs/>
        </w:rPr>
        <w:t>Obr. Pooblastila za pridobitev podatkov iz kazenske evidence</w:t>
      </w:r>
      <w:r w:rsidRPr="00844FC7">
        <w:rPr>
          <w:rFonts w:asciiTheme="majorHAnsi" w:hAnsiTheme="majorHAnsi"/>
        </w:rPr>
        <w:t xml:space="preserve"> (pooblastilo mora biti lastnoročno podpisano in skenirano) za </w:t>
      </w:r>
      <w:r w:rsidR="00902DB4">
        <w:rPr>
          <w:rFonts w:asciiTheme="majorHAnsi" w:hAnsiTheme="majorHAnsi"/>
        </w:rPr>
        <w:t xml:space="preserve">vse </w:t>
      </w:r>
      <w:r w:rsidRPr="00844FC7">
        <w:rPr>
          <w:rFonts w:asciiTheme="majorHAnsi" w:hAnsiTheme="majorHAnsi"/>
        </w:rPr>
        <w:t xml:space="preserve">osebe, ki so članice upravnega, vodstvenega ali nadzornega organa </w:t>
      </w:r>
      <w:r w:rsidR="00902DB4" w:rsidRPr="00902DB4">
        <w:rPr>
          <w:rFonts w:asciiTheme="majorHAnsi" w:hAnsiTheme="majorHAnsi"/>
        </w:rPr>
        <w:t>ponudnika</w:t>
      </w:r>
      <w:r w:rsidR="00BA2949">
        <w:rPr>
          <w:rFonts w:asciiTheme="majorHAnsi" w:hAnsiTheme="majorHAnsi"/>
        </w:rPr>
        <w:t xml:space="preserve"> in</w:t>
      </w:r>
      <w:r w:rsidR="00902DB4" w:rsidRPr="00902DB4">
        <w:rPr>
          <w:rFonts w:asciiTheme="majorHAnsi" w:hAnsiTheme="majorHAnsi"/>
        </w:rPr>
        <w:t xml:space="preserve"> vsakega partnerja</w:t>
      </w:r>
      <w:r w:rsidR="00902DB4">
        <w:rPr>
          <w:rFonts w:asciiTheme="majorHAnsi" w:hAnsiTheme="majorHAnsi"/>
        </w:rPr>
        <w:t>,</w:t>
      </w:r>
      <w:r w:rsidR="00902DB4" w:rsidRPr="00902DB4">
        <w:rPr>
          <w:rFonts w:asciiTheme="majorHAnsi" w:hAnsiTheme="majorHAnsi"/>
        </w:rPr>
        <w:t xml:space="preserve"> </w:t>
      </w:r>
      <w:r w:rsidRPr="00844FC7">
        <w:rPr>
          <w:rFonts w:asciiTheme="majorHAnsi" w:hAnsiTheme="majorHAnsi"/>
        </w:rPr>
        <w:t xml:space="preserve">ali ki ima pooblastila za njegovo zastopanje ali odločanje ali nadzor v njem. </w:t>
      </w:r>
      <w:r>
        <w:rPr>
          <w:rFonts w:asciiTheme="majorHAnsi" w:hAnsiTheme="majorHAnsi"/>
        </w:rPr>
        <w:t xml:space="preserve">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 xml:space="preserve">potrdila, ki bodo izdana najpozneje v 90 dneh od roka za oddajo ponudb. </w:t>
      </w:r>
    </w:p>
    <w:bookmarkEnd w:id="5"/>
    <w:p w14:paraId="5E8CC3B7" w14:textId="77777777" w:rsidR="00844FC7" w:rsidRDefault="00844FC7"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P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lastRenderedPageBreak/>
        <w:t>Način izkazovanja izpolnjevanja pogoja:</w:t>
      </w:r>
    </w:p>
    <w:p w14:paraId="55A07BD8" w14:textId="4E3FC9FA"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w:t>
      </w:r>
      <w:r w:rsidR="00BA2949">
        <w:rPr>
          <w:rFonts w:asciiTheme="majorHAnsi" w:hAnsiTheme="majorHAnsi"/>
        </w:rPr>
        <w:t>).</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661FC75B"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sidR="00844FC7">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6"/>
    <w:bookmarkEnd w:id="7"/>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32E3434F" w14:textId="3B013878" w:rsidR="00844FC7" w:rsidRPr="00843ED0" w:rsidRDefault="00844FC7" w:rsidP="008A51A1">
      <w:pPr>
        <w:spacing w:line="276" w:lineRule="auto"/>
        <w:ind w:left="284"/>
        <w:jc w:val="both"/>
        <w:rPr>
          <w:rFonts w:asciiTheme="majorHAnsi" w:eastAsiaTheme="minorEastAsia" w:hAnsiTheme="majorHAnsi"/>
        </w:rPr>
      </w:pPr>
      <w:r w:rsidRPr="00902DB4">
        <w:rPr>
          <w:rFonts w:asciiTheme="majorHAnsi" w:eastAsiaTheme="minorEastAsia" w:hAnsiTheme="majorHAnsi"/>
        </w:rPr>
        <w:t>Ponudnik v zadnjih 6 mesecih pred izdajo dokazila ni imel blokiranih poslovnih računov.</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3EC9571D" w14:textId="5B00402A" w:rsidR="00844FC7" w:rsidRDefault="0036518C" w:rsidP="0036518C">
      <w:pPr>
        <w:spacing w:line="276" w:lineRule="auto"/>
        <w:ind w:left="284"/>
        <w:jc w:val="both"/>
        <w:outlineLvl w:val="0"/>
        <w:rPr>
          <w:rFonts w:asciiTheme="majorHAnsi" w:hAnsiTheme="majorHAnsi"/>
        </w:rPr>
      </w:pPr>
      <w:bookmarkStart w:id="8" w:name="_Hlk19257219"/>
      <w:r w:rsidRPr="00843ED0">
        <w:rPr>
          <w:rFonts w:asciiTheme="majorHAnsi" w:hAnsiTheme="majorHAnsi"/>
        </w:rPr>
        <w:t xml:space="preserve">Ponudnik izkaže izpolnjevanje pogoja </w:t>
      </w:r>
      <w:r w:rsidR="00844FC7">
        <w:rPr>
          <w:rFonts w:asciiTheme="majorHAnsi" w:hAnsiTheme="majorHAnsi"/>
        </w:rPr>
        <w:t xml:space="preserve">s predložitvijo </w:t>
      </w:r>
      <w:r w:rsidR="00844FC7" w:rsidRPr="00902DB4">
        <w:rPr>
          <w:rFonts w:asciiTheme="majorHAnsi" w:hAnsiTheme="majorHAnsi"/>
          <w:b/>
          <w:bCs/>
        </w:rPr>
        <w:t>potrdil vseh bank</w:t>
      </w:r>
      <w:r w:rsidR="00844FC7">
        <w:rPr>
          <w:rFonts w:asciiTheme="majorHAnsi" w:hAnsiTheme="majorHAnsi"/>
        </w:rPr>
        <w:t>, pri katerih ima odprt TRR ali s predložitvijo drugih dokazil, iz katerih je razvidno izpolnjevanje pogoja (npr. ustrezni bonitetni obrazec).</w:t>
      </w:r>
      <w:r w:rsidR="002F5FB1" w:rsidRPr="002F5FB1">
        <w:rPr>
          <w:rFonts w:asciiTheme="majorHAnsi" w:hAnsiTheme="majorHAnsi"/>
        </w:rPr>
        <w:t xml:space="preserve"> </w:t>
      </w:r>
      <w:r w:rsidR="002F5FB1" w:rsidRPr="0004465F">
        <w:rPr>
          <w:rFonts w:asciiTheme="majorHAnsi" w:hAnsiTheme="majorHAnsi"/>
        </w:rPr>
        <w:t xml:space="preserve">Naročnik bo kot ustrezna štel potrdila, izdana največ </w:t>
      </w:r>
      <w:r w:rsidR="002F5FB1">
        <w:rPr>
          <w:rFonts w:asciiTheme="majorHAnsi" w:hAnsiTheme="majorHAnsi"/>
        </w:rPr>
        <w:t>1</w:t>
      </w:r>
      <w:r w:rsidR="002F5FB1" w:rsidRPr="0004465F">
        <w:rPr>
          <w:rFonts w:asciiTheme="majorHAnsi" w:hAnsiTheme="majorHAnsi"/>
        </w:rPr>
        <w:t xml:space="preserve"> mesec pred rokom za oddajo ponudb</w:t>
      </w:r>
      <w:r w:rsidR="002F5FB1">
        <w:rPr>
          <w:rFonts w:asciiTheme="majorHAnsi" w:hAnsiTheme="majorHAnsi"/>
        </w:rPr>
        <w:t>. Dokazilo bo lahko izdano po roku za oddajo ponudb.</w:t>
      </w:r>
    </w:p>
    <w:bookmarkEnd w:id="8"/>
    <w:p w14:paraId="53042938" w14:textId="2311644A" w:rsidR="00773452" w:rsidRDefault="00773452"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6D4224FA" w14:textId="771ABF24" w:rsidR="00B60264" w:rsidRDefault="00773452" w:rsidP="00BA4911">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902DB4">
        <w:rPr>
          <w:rFonts w:asciiTheme="majorHAnsi" w:eastAsiaTheme="minorEastAsia" w:hAnsiTheme="majorHAnsi"/>
        </w:rPr>
        <w:t>treh</w:t>
      </w:r>
      <w:r w:rsidR="00B60264" w:rsidRPr="00B60264">
        <w:rPr>
          <w:rFonts w:asciiTheme="majorHAnsi" w:eastAsiaTheme="minorEastAsia" w:hAnsiTheme="majorHAnsi"/>
        </w:rPr>
        <w:t xml:space="preserve"> letih pred rokom za oddajo ponudb uspešno </w:t>
      </w:r>
      <w:r w:rsidR="00B60264">
        <w:rPr>
          <w:rFonts w:asciiTheme="majorHAnsi" w:eastAsiaTheme="minorEastAsia" w:hAnsiTheme="majorHAnsi"/>
        </w:rPr>
        <w:t>izv</w:t>
      </w:r>
      <w:r w:rsidR="00902DB4">
        <w:rPr>
          <w:rFonts w:asciiTheme="majorHAnsi" w:eastAsiaTheme="minorEastAsia" w:hAnsiTheme="majorHAnsi"/>
        </w:rPr>
        <w:t>edel</w:t>
      </w:r>
      <w:r w:rsidR="00BA4911">
        <w:rPr>
          <w:rFonts w:asciiTheme="majorHAnsi" w:eastAsiaTheme="minorEastAsia" w:hAnsiTheme="majorHAnsi"/>
        </w:rPr>
        <w:t xml:space="preserve"> prodajo in dobavo najmanj dveh vozil z enakimi tehničnimi lastnosti, kot so zahtevane v predmetnem javnem naročilu (razen klimatske naprave) in sicer za slovenskega kupca. </w:t>
      </w:r>
      <w:r w:rsidR="00B60264" w:rsidRPr="00B60264">
        <w:rPr>
          <w:rFonts w:asciiTheme="majorHAnsi" w:eastAsiaTheme="minorEastAsia" w:hAnsiTheme="majorHAnsi"/>
        </w:rPr>
        <w:t>Posel šteje za dokončanega z dnem podpisa primopredajnega zapisnika.</w:t>
      </w:r>
    </w:p>
    <w:p w14:paraId="6DF878CC" w14:textId="77777777" w:rsidR="00BA4911" w:rsidRDefault="00BA4911" w:rsidP="00BA4911">
      <w:pPr>
        <w:spacing w:line="276" w:lineRule="auto"/>
        <w:ind w:left="284"/>
        <w:jc w:val="both"/>
        <w:rPr>
          <w:rFonts w:asciiTheme="majorHAnsi" w:eastAsiaTheme="minorEastAsia" w:hAnsiTheme="majorHAnsi"/>
        </w:rPr>
      </w:pPr>
    </w:p>
    <w:p w14:paraId="403EC84B" w14:textId="4667D74B" w:rsidR="00BA4911" w:rsidRPr="00B60264" w:rsidRDefault="00BA4911" w:rsidP="00BA4911">
      <w:pPr>
        <w:spacing w:line="276" w:lineRule="auto"/>
        <w:ind w:left="284"/>
        <w:jc w:val="both"/>
        <w:rPr>
          <w:rFonts w:asciiTheme="majorHAnsi" w:eastAsiaTheme="minorEastAsia" w:hAnsiTheme="majorHAnsi"/>
        </w:rPr>
      </w:pPr>
      <w:r>
        <w:rPr>
          <w:rFonts w:asciiTheme="majorHAnsi" w:eastAsiaTheme="minorEastAsia" w:hAnsiTheme="majorHAnsi"/>
        </w:rPr>
        <w:t>Referenčni pogoj lahko ponudnik izkaže z enim ali v okviru dveh različnih referenčnih poslov.</w:t>
      </w:r>
    </w:p>
    <w:p w14:paraId="1D9189E7"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9911155" w14:textId="77777777" w:rsidR="007558C2" w:rsidRPr="007558C2" w:rsidRDefault="007558C2" w:rsidP="007558C2">
      <w:pPr>
        <w:spacing w:line="276" w:lineRule="auto"/>
        <w:ind w:left="284"/>
        <w:jc w:val="both"/>
        <w:rPr>
          <w:rFonts w:asciiTheme="majorHAnsi" w:eastAsiaTheme="minorEastAsia" w:hAnsiTheme="majorHAnsi"/>
        </w:rPr>
      </w:pPr>
      <w:r w:rsidRPr="007558C2">
        <w:rPr>
          <w:rFonts w:asciiTheme="majorHAnsi" w:eastAsiaTheme="minorEastAsia" w:hAnsiTheme="majorHAnsi"/>
        </w:rPr>
        <w:t>Pogoj mora izpolniti ponudnik. V primeru partnerske ponudbe lahko pogoj izpolnijo vsi partnerji skupaj ali katerikoli izmed partnerjev posamično.</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5FE69CE9" w:rsidR="00773452"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sidR="00B60264">
        <w:rPr>
          <w:rFonts w:asciiTheme="majorHAnsi" w:hAnsiTheme="majorHAnsi"/>
          <w:b/>
          <w:szCs w:val="20"/>
        </w:rPr>
        <w:t xml:space="preserve">br. </w:t>
      </w:r>
      <w:r w:rsidRPr="00843ED0">
        <w:rPr>
          <w:rFonts w:asciiTheme="majorHAnsi" w:hAnsiTheme="majorHAnsi"/>
          <w:b/>
          <w:szCs w:val="20"/>
        </w:rPr>
        <w:t xml:space="preserve">Referenčni posli gospodarskega subjekta. </w:t>
      </w:r>
      <w:bookmarkStart w:id="9" w:name="_Hlk149824602"/>
      <w:r w:rsidR="00844FC7">
        <w:rPr>
          <w:rFonts w:asciiTheme="majorHAnsi" w:hAnsiTheme="majorHAnsi"/>
          <w:bCs/>
          <w:szCs w:val="20"/>
        </w:rPr>
        <w:t>R</w:t>
      </w:r>
      <w:r w:rsidRPr="00843ED0">
        <w:rPr>
          <w:rFonts w:asciiTheme="majorHAnsi" w:hAnsiTheme="majorHAnsi"/>
          <w:bCs/>
          <w:szCs w:val="20"/>
        </w:rPr>
        <w:t>eferenčni posli</w:t>
      </w:r>
      <w:r w:rsidR="00844FC7">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r w:rsidR="00902DB4">
        <w:rPr>
          <w:rFonts w:asciiTheme="majorHAnsi" w:hAnsiTheme="majorHAnsi"/>
          <w:bCs/>
          <w:szCs w:val="20"/>
        </w:rPr>
        <w:t xml:space="preserve"> Naročnik si pridržuje pravico v fazi pregleda in ocenjevanja ponudb od ponudnika zahtevati, da na svoje stroške organizira ogled referenčnega vozila pri drugem uporabniku v Sloveniji.</w:t>
      </w:r>
    </w:p>
    <w:p w14:paraId="3E8CEC05" w14:textId="77777777" w:rsidR="00902DB4" w:rsidRDefault="00902DB4" w:rsidP="00773452">
      <w:pPr>
        <w:spacing w:line="276" w:lineRule="auto"/>
        <w:ind w:left="284"/>
        <w:jc w:val="both"/>
        <w:rPr>
          <w:rFonts w:asciiTheme="majorHAnsi" w:hAnsiTheme="majorHAnsi"/>
          <w:bCs/>
          <w:szCs w:val="20"/>
        </w:rPr>
      </w:pPr>
    </w:p>
    <w:p w14:paraId="55A96A2F" w14:textId="77777777" w:rsidR="007558C2" w:rsidRPr="007558C2" w:rsidRDefault="007558C2" w:rsidP="007558C2">
      <w:pPr>
        <w:pStyle w:val="Odstavekseznama"/>
        <w:numPr>
          <w:ilvl w:val="0"/>
          <w:numId w:val="9"/>
        </w:numPr>
        <w:spacing w:line="276" w:lineRule="auto"/>
        <w:jc w:val="both"/>
        <w:outlineLvl w:val="0"/>
        <w:rPr>
          <w:rFonts w:asciiTheme="majorHAnsi" w:hAnsiTheme="majorHAnsi"/>
          <w:b/>
        </w:rPr>
      </w:pPr>
      <w:r w:rsidRPr="007558C2">
        <w:rPr>
          <w:rFonts w:asciiTheme="majorHAnsi" w:hAnsiTheme="majorHAnsi"/>
          <w:b/>
        </w:rPr>
        <w:t>Pogoj (Skladnost ponujenega vozila)</w:t>
      </w:r>
    </w:p>
    <w:p w14:paraId="5F5B6A82" w14:textId="50514845" w:rsidR="007558C2" w:rsidRPr="007558C2" w:rsidRDefault="007558C2" w:rsidP="007558C2">
      <w:pPr>
        <w:spacing w:line="276" w:lineRule="auto"/>
        <w:ind w:left="284"/>
        <w:jc w:val="both"/>
        <w:rPr>
          <w:rFonts w:asciiTheme="majorHAnsi" w:eastAsiaTheme="minorEastAsia" w:hAnsiTheme="majorHAnsi"/>
        </w:rPr>
      </w:pPr>
      <w:r w:rsidRPr="007558C2">
        <w:rPr>
          <w:rFonts w:asciiTheme="majorHAnsi" w:eastAsiaTheme="minorEastAsia" w:hAnsiTheme="majorHAnsi"/>
        </w:rPr>
        <w:t xml:space="preserve">Ponujeno vozilo mora biti </w:t>
      </w:r>
      <w:r>
        <w:rPr>
          <w:rFonts w:asciiTheme="majorHAnsi" w:eastAsiaTheme="minorEastAsia" w:hAnsiTheme="majorHAnsi"/>
        </w:rPr>
        <w:t xml:space="preserve">tovarniško novo in </w:t>
      </w:r>
      <w:r w:rsidRPr="007558C2">
        <w:rPr>
          <w:rFonts w:asciiTheme="majorHAnsi" w:eastAsiaTheme="minorEastAsia" w:hAnsiTheme="majorHAnsi"/>
        </w:rPr>
        <w:t xml:space="preserve">skladno z zahtevami naročnika, določenimi v </w:t>
      </w:r>
      <w:r>
        <w:rPr>
          <w:rFonts w:asciiTheme="majorHAnsi" w:eastAsiaTheme="minorEastAsia" w:hAnsiTheme="majorHAnsi"/>
        </w:rPr>
        <w:t>Minimalnih tehničnih</w:t>
      </w:r>
      <w:r w:rsidRPr="007558C2">
        <w:rPr>
          <w:rFonts w:asciiTheme="majorHAnsi" w:eastAsiaTheme="minorEastAsia" w:hAnsiTheme="majorHAnsi"/>
        </w:rPr>
        <w:t xml:space="preserve"> </w:t>
      </w:r>
      <w:r>
        <w:rPr>
          <w:rFonts w:asciiTheme="majorHAnsi" w:eastAsiaTheme="minorEastAsia" w:hAnsiTheme="majorHAnsi"/>
        </w:rPr>
        <w:t>zahtevah</w:t>
      </w:r>
      <w:r w:rsidRPr="007558C2">
        <w:rPr>
          <w:rFonts w:asciiTheme="majorHAnsi" w:eastAsiaTheme="minorEastAsia" w:hAnsiTheme="majorHAnsi"/>
        </w:rPr>
        <w:t>. Ponudnik pripravi in k ponudbi priloži tehnično dokumentacijo ponujenega vozila, ki mora vsebovati najmanj:</w:t>
      </w:r>
    </w:p>
    <w:p w14:paraId="375CF75A" w14:textId="3B913FD9" w:rsidR="007558C2" w:rsidRDefault="007558C2" w:rsidP="007558C2">
      <w:pPr>
        <w:pStyle w:val="Odstavekseznama"/>
        <w:numPr>
          <w:ilvl w:val="0"/>
          <w:numId w:val="21"/>
        </w:numPr>
        <w:spacing w:line="276" w:lineRule="auto"/>
        <w:jc w:val="both"/>
        <w:rPr>
          <w:rFonts w:asciiTheme="majorHAnsi" w:eastAsiaTheme="minorEastAsia" w:hAnsiTheme="majorHAnsi"/>
        </w:rPr>
      </w:pPr>
      <w:r>
        <w:rPr>
          <w:rFonts w:asciiTheme="majorHAnsi" w:eastAsiaTheme="minorEastAsia" w:hAnsiTheme="majorHAnsi"/>
        </w:rPr>
        <w:t>Vzorec izvirne izjave o CE skladnosti ponujenega vozila (COC);</w:t>
      </w:r>
    </w:p>
    <w:p w14:paraId="154E8AE1" w14:textId="4E4B3B74" w:rsidR="007558C2" w:rsidRDefault="007558C2" w:rsidP="007558C2">
      <w:pPr>
        <w:pStyle w:val="Odstavekseznama"/>
        <w:numPr>
          <w:ilvl w:val="0"/>
          <w:numId w:val="21"/>
        </w:numPr>
        <w:spacing w:line="276" w:lineRule="auto"/>
        <w:jc w:val="both"/>
        <w:rPr>
          <w:rFonts w:asciiTheme="majorHAnsi" w:eastAsiaTheme="minorEastAsia" w:hAnsiTheme="majorHAnsi"/>
        </w:rPr>
      </w:pPr>
      <w:r>
        <w:rPr>
          <w:rFonts w:asciiTheme="majorHAnsi" w:eastAsiaTheme="minorEastAsia" w:hAnsiTheme="majorHAnsi"/>
        </w:rPr>
        <w:t>Vzorec slovenske posamične odobritve ponujenega minibusa (homologacijski karton);</w:t>
      </w:r>
    </w:p>
    <w:p w14:paraId="3F1B4AFB" w14:textId="37349FE4" w:rsidR="007558C2" w:rsidRDefault="007558C2" w:rsidP="007558C2">
      <w:pPr>
        <w:pStyle w:val="Odstavekseznama"/>
        <w:numPr>
          <w:ilvl w:val="0"/>
          <w:numId w:val="21"/>
        </w:numPr>
        <w:spacing w:line="276" w:lineRule="auto"/>
        <w:jc w:val="both"/>
        <w:rPr>
          <w:rFonts w:asciiTheme="majorHAnsi" w:eastAsiaTheme="minorEastAsia" w:hAnsiTheme="majorHAnsi"/>
        </w:rPr>
      </w:pPr>
      <w:r>
        <w:rPr>
          <w:rFonts w:asciiTheme="majorHAnsi" w:eastAsiaTheme="minorEastAsia" w:hAnsiTheme="majorHAnsi"/>
        </w:rPr>
        <w:t>Fotokopija prometnega dovoljenja identičnega vozila, registriranega v Sloveniji;</w:t>
      </w:r>
    </w:p>
    <w:p w14:paraId="7DF0A31B" w14:textId="78E6C3FE" w:rsidR="007558C2" w:rsidRDefault="007558C2" w:rsidP="007558C2">
      <w:pPr>
        <w:pStyle w:val="Odstavekseznama"/>
        <w:numPr>
          <w:ilvl w:val="0"/>
          <w:numId w:val="21"/>
        </w:numPr>
        <w:spacing w:line="276" w:lineRule="auto"/>
        <w:jc w:val="both"/>
        <w:rPr>
          <w:rFonts w:asciiTheme="majorHAnsi" w:eastAsiaTheme="minorEastAsia" w:hAnsiTheme="majorHAnsi"/>
        </w:rPr>
      </w:pPr>
      <w:r>
        <w:rPr>
          <w:rFonts w:asciiTheme="majorHAnsi" w:eastAsiaTheme="minorEastAsia" w:hAnsiTheme="majorHAnsi"/>
        </w:rPr>
        <w:t>Izjava proizvajalca, da je ponudnik njegov pooblaščeni prodajalec v Sloveniji;</w:t>
      </w:r>
    </w:p>
    <w:p w14:paraId="6474D401" w14:textId="342027A8" w:rsidR="007558C2" w:rsidRDefault="007558C2" w:rsidP="007558C2">
      <w:pPr>
        <w:pStyle w:val="Odstavekseznama"/>
        <w:numPr>
          <w:ilvl w:val="0"/>
          <w:numId w:val="21"/>
        </w:numPr>
        <w:spacing w:line="276" w:lineRule="auto"/>
        <w:jc w:val="both"/>
        <w:rPr>
          <w:rFonts w:asciiTheme="majorHAnsi" w:eastAsiaTheme="minorEastAsia" w:hAnsiTheme="majorHAnsi"/>
        </w:rPr>
      </w:pPr>
      <w:r>
        <w:rPr>
          <w:rFonts w:asciiTheme="majorHAnsi" w:eastAsiaTheme="minorEastAsia" w:hAnsiTheme="majorHAnsi"/>
        </w:rPr>
        <w:t>Seznam pooblaščenih serviserjev na območju Republike Slovenije (najmanj dva</w:t>
      </w:r>
      <w:r w:rsidR="007F3BCB">
        <w:rPr>
          <w:rFonts w:asciiTheme="majorHAnsi" w:eastAsiaTheme="minorEastAsia" w:hAnsiTheme="majorHAnsi"/>
        </w:rPr>
        <w:t>, od tega eden v radiju do 150 km od sedeža naročnika</w:t>
      </w:r>
      <w:r>
        <w:rPr>
          <w:rFonts w:asciiTheme="majorHAnsi" w:eastAsiaTheme="minorEastAsia" w:hAnsiTheme="majorHAnsi"/>
        </w:rPr>
        <w:t>);</w:t>
      </w:r>
    </w:p>
    <w:p w14:paraId="7DB3A585" w14:textId="588B4C91" w:rsidR="007558C2" w:rsidRDefault="007558C2" w:rsidP="007558C2">
      <w:pPr>
        <w:pStyle w:val="Odstavekseznama"/>
        <w:numPr>
          <w:ilvl w:val="0"/>
          <w:numId w:val="21"/>
        </w:numPr>
        <w:spacing w:line="276" w:lineRule="auto"/>
        <w:jc w:val="both"/>
        <w:rPr>
          <w:rFonts w:asciiTheme="majorHAnsi" w:eastAsiaTheme="minorEastAsia" w:hAnsiTheme="majorHAnsi"/>
        </w:rPr>
      </w:pPr>
      <w:r>
        <w:rPr>
          <w:rFonts w:asciiTheme="majorHAnsi" w:eastAsiaTheme="minorEastAsia" w:hAnsiTheme="majorHAnsi"/>
        </w:rPr>
        <w:t>Skica ponujenega minibusa z označenimi dimenzijami vozila;</w:t>
      </w:r>
    </w:p>
    <w:p w14:paraId="34C69F26" w14:textId="6272B86C" w:rsidR="007558C2" w:rsidRPr="007558C2" w:rsidRDefault="007558C2" w:rsidP="007558C2">
      <w:pPr>
        <w:pStyle w:val="Odstavekseznama"/>
        <w:numPr>
          <w:ilvl w:val="0"/>
          <w:numId w:val="21"/>
        </w:numPr>
        <w:spacing w:line="276" w:lineRule="auto"/>
        <w:jc w:val="both"/>
        <w:rPr>
          <w:rFonts w:asciiTheme="majorHAnsi" w:eastAsiaTheme="minorEastAsia" w:hAnsiTheme="majorHAnsi"/>
        </w:rPr>
      </w:pPr>
      <w:r>
        <w:rPr>
          <w:rFonts w:asciiTheme="majorHAnsi" w:eastAsiaTheme="minorEastAsia" w:hAnsiTheme="majorHAnsi"/>
        </w:rPr>
        <w:t>Tehnično dokumentacijo (npr. prospekt, brošura) ponujenega vozila z jasno označeno ponujeno opremo</w:t>
      </w:r>
      <w:r w:rsidR="0057491A">
        <w:rPr>
          <w:rFonts w:asciiTheme="majorHAnsi" w:eastAsiaTheme="minorEastAsia" w:hAnsiTheme="majorHAnsi"/>
        </w:rPr>
        <w:t xml:space="preserve"> in</w:t>
      </w:r>
      <w:r>
        <w:rPr>
          <w:rFonts w:asciiTheme="majorHAnsi" w:eastAsiaTheme="minorEastAsia" w:hAnsiTheme="majorHAnsi"/>
        </w:rPr>
        <w:t xml:space="preserve"> specifikacijami.</w:t>
      </w:r>
    </w:p>
    <w:p w14:paraId="42D43C83" w14:textId="77777777" w:rsidR="007558C2" w:rsidRDefault="007558C2" w:rsidP="007558C2">
      <w:pPr>
        <w:spacing w:line="276" w:lineRule="auto"/>
        <w:ind w:left="284"/>
        <w:jc w:val="both"/>
        <w:rPr>
          <w:rFonts w:asciiTheme="majorHAnsi" w:eastAsiaTheme="minorEastAsia" w:hAnsiTheme="majorHAnsi"/>
        </w:rPr>
      </w:pPr>
    </w:p>
    <w:p w14:paraId="0B7C5FB6" w14:textId="501AB958" w:rsidR="007F3BCB" w:rsidRDefault="007F3BCB" w:rsidP="007558C2">
      <w:pPr>
        <w:spacing w:line="276" w:lineRule="auto"/>
        <w:ind w:left="284"/>
        <w:jc w:val="both"/>
        <w:rPr>
          <w:rFonts w:asciiTheme="majorHAnsi" w:eastAsiaTheme="minorEastAsia" w:hAnsiTheme="majorHAnsi"/>
        </w:rPr>
      </w:pPr>
      <w:r w:rsidRPr="007F3BCB">
        <w:rPr>
          <w:rFonts w:asciiTheme="majorHAnsi" w:eastAsiaTheme="minorEastAsia" w:hAnsiTheme="majorHAnsi"/>
        </w:rPr>
        <w:t>Ponudnik lahko v vseh primerih ponudi enakovredn</w:t>
      </w:r>
      <w:r>
        <w:rPr>
          <w:rFonts w:asciiTheme="majorHAnsi" w:eastAsiaTheme="minorEastAsia" w:hAnsiTheme="majorHAnsi"/>
        </w:rPr>
        <w:t>o</w:t>
      </w:r>
      <w:r w:rsidRPr="007F3BCB">
        <w:rPr>
          <w:rFonts w:asciiTheme="majorHAnsi" w:eastAsiaTheme="minorEastAsia" w:hAnsiTheme="majorHAnsi"/>
        </w:rPr>
        <w:t xml:space="preserve"> ali boljš</w:t>
      </w:r>
      <w:r>
        <w:rPr>
          <w:rFonts w:asciiTheme="majorHAnsi" w:eastAsiaTheme="minorEastAsia" w:hAnsiTheme="majorHAnsi"/>
        </w:rPr>
        <w:t>e vozilo</w:t>
      </w:r>
      <w:r w:rsidRPr="007F3BCB">
        <w:rPr>
          <w:rFonts w:asciiTheme="majorHAnsi" w:eastAsiaTheme="minorEastAsia" w:hAnsiTheme="majorHAnsi"/>
        </w:rPr>
        <w:t xml:space="preserve">, kot je navedeno v </w:t>
      </w:r>
      <w:r>
        <w:rPr>
          <w:rFonts w:asciiTheme="majorHAnsi" w:eastAsiaTheme="minorEastAsia" w:hAnsiTheme="majorHAnsi"/>
        </w:rPr>
        <w:t>Minimalnih tehničnih specifikacijah</w:t>
      </w:r>
      <w:r w:rsidRPr="007F3BCB">
        <w:rPr>
          <w:rFonts w:asciiTheme="majorHAnsi" w:eastAsiaTheme="minorEastAsia" w:hAnsiTheme="majorHAnsi"/>
        </w:rPr>
        <w:t xml:space="preserve">, vendar mora pri tem upoštevati vse </w:t>
      </w:r>
      <w:r>
        <w:rPr>
          <w:rFonts w:asciiTheme="majorHAnsi" w:eastAsiaTheme="minorEastAsia" w:hAnsiTheme="majorHAnsi"/>
        </w:rPr>
        <w:t xml:space="preserve">naročnikove </w:t>
      </w:r>
      <w:r w:rsidRPr="007F3BCB">
        <w:rPr>
          <w:rFonts w:asciiTheme="majorHAnsi" w:eastAsiaTheme="minorEastAsia" w:hAnsiTheme="majorHAnsi"/>
        </w:rPr>
        <w:t>zahteve. Ne glede na to, ali bo ponudnik ponudil boljši izdelek, merila za izbor ostajajo enaka</w:t>
      </w:r>
      <w:r>
        <w:rPr>
          <w:rFonts w:asciiTheme="majorHAnsi" w:eastAsiaTheme="minorEastAsia" w:hAnsiTheme="majorHAnsi"/>
        </w:rPr>
        <w:t>.</w:t>
      </w:r>
    </w:p>
    <w:p w14:paraId="1DD63700" w14:textId="77777777" w:rsidR="007F3BCB" w:rsidRPr="007558C2" w:rsidRDefault="007F3BCB" w:rsidP="007558C2">
      <w:pPr>
        <w:spacing w:line="276" w:lineRule="auto"/>
        <w:ind w:left="284"/>
        <w:jc w:val="both"/>
        <w:rPr>
          <w:rFonts w:asciiTheme="majorHAnsi" w:eastAsiaTheme="minorEastAsia" w:hAnsiTheme="majorHAnsi"/>
        </w:rPr>
      </w:pPr>
    </w:p>
    <w:p w14:paraId="4C4F5554" w14:textId="77777777" w:rsidR="007558C2" w:rsidRPr="00B60264" w:rsidRDefault="007558C2" w:rsidP="007558C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42103E3" w14:textId="77777777" w:rsidR="007558C2" w:rsidRPr="007558C2" w:rsidRDefault="007558C2" w:rsidP="007558C2">
      <w:pPr>
        <w:spacing w:line="276" w:lineRule="auto"/>
        <w:ind w:left="284"/>
        <w:jc w:val="both"/>
        <w:rPr>
          <w:rFonts w:asciiTheme="majorHAnsi" w:eastAsiaTheme="minorEastAsia" w:hAnsiTheme="majorHAnsi"/>
        </w:rPr>
      </w:pPr>
      <w:r w:rsidRPr="007558C2">
        <w:rPr>
          <w:rFonts w:asciiTheme="majorHAnsi" w:eastAsiaTheme="minorEastAsia" w:hAnsiTheme="majorHAnsi"/>
        </w:rPr>
        <w:t>Pogoj mora izpolniti ponudnik. V primeru partnerske ponudbe lahko pogoj izpolnijo vsi partnerji skupaj ali katerikoli izmed partnerjev posamično.</w:t>
      </w:r>
    </w:p>
    <w:p w14:paraId="719EDBC0" w14:textId="77777777" w:rsidR="007558C2" w:rsidRPr="007558C2" w:rsidRDefault="007558C2" w:rsidP="007558C2">
      <w:pPr>
        <w:spacing w:line="276" w:lineRule="auto"/>
        <w:ind w:left="284"/>
        <w:jc w:val="both"/>
        <w:rPr>
          <w:rFonts w:asciiTheme="majorHAnsi" w:hAnsiTheme="majorHAnsi"/>
          <w:bCs/>
          <w:szCs w:val="20"/>
        </w:rPr>
      </w:pPr>
    </w:p>
    <w:p w14:paraId="0E24B07A" w14:textId="7357E9A8" w:rsidR="007558C2" w:rsidRPr="007558C2" w:rsidRDefault="007558C2" w:rsidP="007558C2">
      <w:pPr>
        <w:spacing w:line="276" w:lineRule="auto"/>
        <w:ind w:left="284"/>
        <w:jc w:val="both"/>
        <w:rPr>
          <w:rFonts w:asciiTheme="majorHAnsi" w:hAnsiTheme="majorHAnsi"/>
          <w:bCs/>
          <w:szCs w:val="20"/>
        </w:rPr>
      </w:pPr>
      <w:r w:rsidRPr="007558C2">
        <w:rPr>
          <w:rFonts w:asciiTheme="majorHAnsi" w:hAnsiTheme="majorHAnsi"/>
          <w:bCs/>
          <w:szCs w:val="20"/>
        </w:rPr>
        <w:t xml:space="preserve">Ponudnik izkaže izpolnjevanje pogoja z izjavo na obrazcu </w:t>
      </w:r>
      <w:r w:rsidRPr="007558C2">
        <w:rPr>
          <w:rFonts w:asciiTheme="majorHAnsi" w:hAnsiTheme="majorHAnsi"/>
          <w:b/>
          <w:szCs w:val="20"/>
        </w:rPr>
        <w:t xml:space="preserve">Obr. </w:t>
      </w:r>
      <w:r w:rsidR="007F3BCB">
        <w:rPr>
          <w:rFonts w:asciiTheme="majorHAnsi" w:hAnsiTheme="majorHAnsi"/>
          <w:b/>
          <w:szCs w:val="20"/>
        </w:rPr>
        <w:t>Ponudbeni predračun</w:t>
      </w:r>
      <w:r>
        <w:rPr>
          <w:rFonts w:asciiTheme="majorHAnsi" w:hAnsiTheme="majorHAnsi"/>
          <w:bCs/>
          <w:szCs w:val="20"/>
        </w:rPr>
        <w:t xml:space="preserve"> </w:t>
      </w:r>
      <w:r w:rsidRPr="007558C2">
        <w:rPr>
          <w:rFonts w:asciiTheme="majorHAnsi" w:hAnsiTheme="majorHAnsi"/>
          <w:bCs/>
          <w:szCs w:val="20"/>
        </w:rPr>
        <w:t xml:space="preserve">ter s predložitvijo </w:t>
      </w:r>
      <w:r w:rsidRPr="0057491A">
        <w:rPr>
          <w:rFonts w:asciiTheme="majorHAnsi" w:hAnsiTheme="majorHAnsi"/>
          <w:b/>
          <w:szCs w:val="20"/>
        </w:rPr>
        <w:t>dokumentacij</w:t>
      </w:r>
      <w:r w:rsidR="0057491A" w:rsidRPr="0057491A">
        <w:rPr>
          <w:rFonts w:asciiTheme="majorHAnsi" w:hAnsiTheme="majorHAnsi"/>
          <w:b/>
          <w:szCs w:val="20"/>
        </w:rPr>
        <w:t>e</w:t>
      </w:r>
      <w:r w:rsidRPr="0057491A">
        <w:rPr>
          <w:rFonts w:asciiTheme="majorHAnsi" w:hAnsiTheme="majorHAnsi"/>
          <w:b/>
          <w:szCs w:val="20"/>
        </w:rPr>
        <w:t>, naveden</w:t>
      </w:r>
      <w:r w:rsidR="0057491A" w:rsidRPr="0057491A">
        <w:rPr>
          <w:rFonts w:asciiTheme="majorHAnsi" w:hAnsiTheme="majorHAnsi"/>
          <w:b/>
          <w:szCs w:val="20"/>
        </w:rPr>
        <w:t>e</w:t>
      </w:r>
      <w:r w:rsidRPr="0057491A">
        <w:rPr>
          <w:rFonts w:asciiTheme="majorHAnsi" w:hAnsiTheme="majorHAnsi"/>
          <w:b/>
          <w:szCs w:val="20"/>
        </w:rPr>
        <w:t xml:space="preserve"> pri predmetnem pogoju</w:t>
      </w:r>
      <w:r w:rsidRPr="007558C2">
        <w:rPr>
          <w:rFonts w:asciiTheme="majorHAnsi" w:hAnsiTheme="majorHAnsi"/>
          <w:bCs/>
          <w:szCs w:val="20"/>
        </w:rPr>
        <w:t xml:space="preserve">. V primeru, da ta tehnična dokumentacija (npr. </w:t>
      </w:r>
      <w:r>
        <w:rPr>
          <w:rFonts w:asciiTheme="majorHAnsi" w:hAnsiTheme="majorHAnsi"/>
          <w:bCs/>
          <w:szCs w:val="20"/>
        </w:rPr>
        <w:t>prospekt, brošura</w:t>
      </w:r>
      <w:r w:rsidRPr="007558C2">
        <w:rPr>
          <w:rFonts w:asciiTheme="majorHAnsi" w:hAnsiTheme="majorHAnsi"/>
          <w:bCs/>
          <w:szCs w:val="20"/>
        </w:rPr>
        <w:t>) zajema variantne produkte oz. različno opremo</w:t>
      </w:r>
      <w:r>
        <w:rPr>
          <w:rFonts w:asciiTheme="majorHAnsi" w:hAnsiTheme="majorHAnsi"/>
          <w:bCs/>
          <w:szCs w:val="20"/>
        </w:rPr>
        <w:t xml:space="preserve"> (npr. barve, materiale, platišča,…)</w:t>
      </w:r>
      <w:r w:rsidRPr="007558C2">
        <w:rPr>
          <w:rFonts w:asciiTheme="majorHAnsi" w:hAnsiTheme="majorHAnsi"/>
          <w:bCs/>
          <w:szCs w:val="20"/>
        </w:rPr>
        <w:t>, mora ponudnik jasno in pregledno označiti opremo, ki jo ponuja.</w:t>
      </w:r>
    </w:p>
    <w:p w14:paraId="2E9120FF" w14:textId="77777777" w:rsidR="00902DB4" w:rsidRDefault="00902DB4" w:rsidP="00773452">
      <w:pPr>
        <w:spacing w:line="276" w:lineRule="auto"/>
        <w:ind w:left="284"/>
        <w:jc w:val="both"/>
        <w:rPr>
          <w:rFonts w:asciiTheme="majorHAnsi" w:hAnsiTheme="majorHAnsi"/>
          <w:bCs/>
          <w:szCs w:val="20"/>
        </w:rPr>
      </w:pPr>
    </w:p>
    <w:p w14:paraId="3887DBAC" w14:textId="77777777" w:rsidR="00902DB4" w:rsidRDefault="00902DB4" w:rsidP="00773452">
      <w:pPr>
        <w:spacing w:line="276" w:lineRule="auto"/>
        <w:ind w:left="284"/>
        <w:jc w:val="both"/>
        <w:rPr>
          <w:rFonts w:asciiTheme="majorHAnsi" w:hAnsiTheme="majorHAnsi"/>
          <w:bCs/>
          <w:szCs w:val="20"/>
        </w:rPr>
      </w:pPr>
    </w:p>
    <w:bookmarkEnd w:id="9"/>
    <w:p w14:paraId="42CD8CD4" w14:textId="62A076F5" w:rsidR="000F1374" w:rsidRDefault="000F1374" w:rsidP="00773452">
      <w:pPr>
        <w:spacing w:line="276" w:lineRule="auto"/>
        <w:ind w:left="284"/>
        <w:jc w:val="both"/>
        <w:rPr>
          <w:rFonts w:asciiTheme="majorHAnsi" w:hAnsiTheme="majorHAnsi"/>
          <w:bCs/>
          <w:szCs w:val="20"/>
        </w:rPr>
      </w:pPr>
    </w:p>
    <w:p w14:paraId="063B3926" w14:textId="5D7D3055" w:rsidR="005A14EB" w:rsidRDefault="005A14EB" w:rsidP="00B60264">
      <w:pPr>
        <w:spacing w:line="276" w:lineRule="auto"/>
        <w:ind w:left="284"/>
        <w:jc w:val="both"/>
        <w:rPr>
          <w:rFonts w:asciiTheme="majorHAnsi" w:eastAsiaTheme="minorEastAsia" w:hAnsiTheme="majorHAnsi"/>
        </w:rPr>
      </w:pPr>
    </w:p>
    <w:p w14:paraId="0619CABE" w14:textId="268380DD" w:rsidR="005A14EB" w:rsidRDefault="005A14EB" w:rsidP="00B60264">
      <w:pPr>
        <w:spacing w:line="276" w:lineRule="auto"/>
        <w:ind w:left="284"/>
        <w:jc w:val="both"/>
        <w:rPr>
          <w:rFonts w:asciiTheme="majorHAnsi" w:eastAsiaTheme="minorEastAsia" w:hAnsiTheme="majorHAnsi"/>
        </w:rPr>
      </w:pPr>
    </w:p>
    <w:p w14:paraId="40C66C3F"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2DFB284C"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41211152" w14:textId="77777777" w:rsidR="00134DF2" w:rsidRPr="00E7573B" w:rsidRDefault="00134DF2" w:rsidP="00134DF2">
      <w:pPr>
        <w:spacing w:line="276" w:lineRule="auto"/>
        <w:ind w:left="284"/>
        <w:jc w:val="both"/>
        <w:rPr>
          <w:rFonts w:asciiTheme="majorHAnsi" w:hAnsiTheme="majorHAnsi"/>
          <w:b/>
          <w:bCs/>
        </w:rPr>
      </w:pPr>
      <w:r w:rsidRPr="00E7573B">
        <w:rPr>
          <w:rFonts w:asciiTheme="majorHAnsi" w:hAnsiTheme="majorHAnsi"/>
          <w:b/>
          <w:bCs/>
        </w:rPr>
        <w:t>Merilo za izbor je ekonomsko najugodnejša ponudba.</w:t>
      </w:r>
    </w:p>
    <w:p w14:paraId="2CA23EF2" w14:textId="77777777" w:rsidR="00134DF2" w:rsidRPr="00134DF2" w:rsidRDefault="00134DF2" w:rsidP="00134DF2">
      <w:pPr>
        <w:spacing w:line="276" w:lineRule="auto"/>
        <w:ind w:left="284"/>
        <w:jc w:val="both"/>
        <w:rPr>
          <w:rFonts w:asciiTheme="majorHAnsi" w:hAnsiTheme="majorHAnsi"/>
        </w:rPr>
      </w:pPr>
    </w:p>
    <w:p w14:paraId="6755A0AE" w14:textId="77777777"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Kot najugodnejša ponudba bo izbrana ponudba, ki bo v seštevku podmeril A, B in C prejela največ točk. Maksimalno število doseženih točk je 100 točk.</w:t>
      </w:r>
    </w:p>
    <w:p w14:paraId="5B021A16" w14:textId="77777777" w:rsidR="00134DF2" w:rsidRPr="00134DF2" w:rsidRDefault="00134DF2" w:rsidP="00134DF2">
      <w:pPr>
        <w:spacing w:line="276" w:lineRule="auto"/>
        <w:ind w:left="284"/>
        <w:jc w:val="both"/>
        <w:rPr>
          <w:rFonts w:asciiTheme="majorHAnsi" w:hAnsiTheme="majorHAnsi"/>
        </w:rPr>
      </w:pPr>
    </w:p>
    <w:p w14:paraId="592624B7" w14:textId="0371F485" w:rsidR="00E7573B" w:rsidRDefault="00134DF2" w:rsidP="00134DF2">
      <w:pPr>
        <w:spacing w:line="276" w:lineRule="auto"/>
        <w:ind w:left="284"/>
        <w:jc w:val="both"/>
        <w:rPr>
          <w:rFonts w:asciiTheme="majorHAnsi" w:hAnsiTheme="majorHAnsi"/>
        </w:rPr>
      </w:pPr>
      <w:r w:rsidRPr="00134DF2">
        <w:rPr>
          <w:rFonts w:asciiTheme="majorHAnsi" w:hAnsiTheme="majorHAnsi"/>
        </w:rPr>
        <w:t xml:space="preserve">V primeru, da bo več dopustnih ponudb prejelo enako najvišje skupno število točk, zaokroženo na dve decimalni mesti natančno, bo naročnik izbral ponudnika, ki bo ponudil najnižjo </w:t>
      </w:r>
      <w:r w:rsidR="00E7573B">
        <w:rPr>
          <w:rFonts w:asciiTheme="majorHAnsi" w:hAnsiTheme="majorHAnsi"/>
        </w:rPr>
        <w:t>skupno ponujeno ceno po merilu A.</w:t>
      </w:r>
      <w:r w:rsidR="00E7573B" w:rsidRPr="00E7573B">
        <w:rPr>
          <w:rFonts w:asciiTheme="majorHAnsi" w:hAnsiTheme="majorHAnsi"/>
        </w:rPr>
        <w:t xml:space="preserve"> </w:t>
      </w:r>
      <w:r w:rsidR="00E7573B" w:rsidRPr="00134DF2">
        <w:rPr>
          <w:rFonts w:asciiTheme="majorHAnsi" w:hAnsiTheme="majorHAnsi"/>
        </w:rPr>
        <w:t>V kolikor bo tudi skupna ponujena cena v obeh ponudbah enaka, bo naročnik izbral tisto ponudbo, ki bo</w:t>
      </w:r>
      <w:r w:rsidR="00E7573B">
        <w:rPr>
          <w:rFonts w:asciiTheme="majorHAnsi" w:hAnsiTheme="majorHAnsi"/>
        </w:rPr>
        <w:t xml:space="preserve"> najugodnejša po merilu B in nato po merilu C.</w:t>
      </w:r>
    </w:p>
    <w:p w14:paraId="3FA25E0E" w14:textId="77777777" w:rsidR="00134DF2" w:rsidRPr="00134DF2" w:rsidRDefault="00134DF2" w:rsidP="00134DF2">
      <w:pPr>
        <w:spacing w:line="276" w:lineRule="auto"/>
        <w:ind w:left="284"/>
        <w:jc w:val="both"/>
        <w:rPr>
          <w:rFonts w:asciiTheme="majorHAnsi" w:hAnsiTheme="majorHAnsi"/>
        </w:rPr>
      </w:pPr>
    </w:p>
    <w:p w14:paraId="52FF2836" w14:textId="1B56F7D9" w:rsidR="00134DF2" w:rsidRPr="00134DF2" w:rsidRDefault="00134DF2" w:rsidP="00134DF2">
      <w:pPr>
        <w:spacing w:line="276" w:lineRule="auto"/>
        <w:ind w:left="284"/>
        <w:jc w:val="both"/>
        <w:rPr>
          <w:rFonts w:asciiTheme="majorHAnsi" w:hAnsiTheme="majorHAnsi"/>
        </w:rPr>
      </w:pPr>
      <w:r w:rsidRPr="00134DF2">
        <w:rPr>
          <w:rFonts w:asciiTheme="majorHAnsi" w:hAnsiTheme="majorHAnsi"/>
          <w:b/>
          <w:bCs/>
        </w:rPr>
        <w:t>A)</w:t>
      </w:r>
      <w:r w:rsidRPr="00134DF2">
        <w:rPr>
          <w:rFonts w:asciiTheme="majorHAnsi" w:hAnsiTheme="majorHAnsi"/>
          <w:b/>
          <w:bCs/>
        </w:rPr>
        <w:tab/>
        <w:t>Skupna ponujena cena</w:t>
      </w:r>
      <w:r w:rsidRPr="00134DF2">
        <w:rPr>
          <w:rFonts w:asciiTheme="majorHAnsi" w:hAnsiTheme="majorHAnsi"/>
        </w:rPr>
        <w:t xml:space="preserve"> (max. </w:t>
      </w:r>
      <w:r w:rsidR="00E7573B">
        <w:rPr>
          <w:rFonts w:asciiTheme="majorHAnsi" w:hAnsiTheme="majorHAnsi"/>
        </w:rPr>
        <w:t>80</w:t>
      </w:r>
      <w:r w:rsidRPr="00134DF2">
        <w:rPr>
          <w:rFonts w:asciiTheme="majorHAnsi" w:hAnsiTheme="majorHAnsi"/>
        </w:rPr>
        <w:t xml:space="preserve"> točk)</w:t>
      </w:r>
    </w:p>
    <w:p w14:paraId="21B67364" w14:textId="77777777"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Ponudnik, ki bo ponudil najnižjo ceno v EUR brez DDV, zaokroženo na dve decimalni mesti natančno, bo po tem podmerilu prejel najvišje število točk. Ostale ponudbe po tem merilu prejmejo sorazmerno nižje število točk glede na ponujeno ceno, po formuli:</w:t>
      </w:r>
    </w:p>
    <w:p w14:paraId="6F7579A6" w14:textId="77777777" w:rsidR="00134DF2" w:rsidRPr="00134DF2" w:rsidRDefault="00134DF2" w:rsidP="00134DF2">
      <w:pPr>
        <w:spacing w:line="276" w:lineRule="auto"/>
        <w:ind w:left="284"/>
        <w:jc w:val="both"/>
        <w:rPr>
          <w:rFonts w:asciiTheme="majorHAnsi" w:hAnsiTheme="majorHAnsi"/>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1587"/>
      </w:tblGrid>
      <w:tr w:rsidR="00134DF2" w:rsidRPr="00E7573B" w14:paraId="0E57C215" w14:textId="77777777" w:rsidTr="00E7573B">
        <w:trPr>
          <w:trHeight w:val="525"/>
          <w:jc w:val="center"/>
        </w:trPr>
        <w:tc>
          <w:tcPr>
            <w:tcW w:w="2709" w:type="dxa"/>
            <w:vMerge w:val="restart"/>
          </w:tcPr>
          <w:p w14:paraId="21F268FB" w14:textId="6E0EB1CB" w:rsidR="00134DF2" w:rsidRPr="00E7573B" w:rsidRDefault="00134DF2" w:rsidP="00C83C71">
            <w:pPr>
              <w:keepNext/>
              <w:keepLines/>
              <w:spacing w:line="276" w:lineRule="auto"/>
              <w:jc w:val="center"/>
              <w:rPr>
                <w:rFonts w:asciiTheme="majorHAnsi" w:hAnsiTheme="majorHAnsi" w:cstheme="minorHAnsi"/>
                <w:b/>
              </w:rPr>
            </w:pPr>
            <w:r w:rsidRPr="00E7573B">
              <w:rPr>
                <w:rFonts w:asciiTheme="majorHAnsi" w:hAnsiTheme="majorHAnsi"/>
              </w:rPr>
              <w:tab/>
            </w:r>
            <w:r w:rsidRPr="00E7573B">
              <w:rPr>
                <w:rFonts w:asciiTheme="majorHAnsi" w:hAnsiTheme="majorHAnsi" w:cstheme="minorHAnsi"/>
                <w:b/>
              </w:rPr>
              <w:tab/>
            </w:r>
          </w:p>
          <w:p w14:paraId="6BB21E34" w14:textId="77777777" w:rsidR="00134DF2" w:rsidRPr="00E7573B" w:rsidRDefault="00134DF2" w:rsidP="00C83C71">
            <w:pPr>
              <w:keepNext/>
              <w:keepLines/>
              <w:spacing w:line="276" w:lineRule="auto"/>
              <w:jc w:val="center"/>
              <w:rPr>
                <w:rFonts w:asciiTheme="majorHAnsi" w:hAnsiTheme="majorHAnsi" w:cstheme="minorHAnsi"/>
              </w:rPr>
            </w:pPr>
          </w:p>
          <w:p w14:paraId="2B3D937F" w14:textId="79E50386" w:rsidR="00134DF2" w:rsidRPr="00E7573B" w:rsidRDefault="00134DF2" w:rsidP="00C83C71">
            <w:pPr>
              <w:keepNext/>
              <w:keepLines/>
              <w:spacing w:line="276" w:lineRule="auto"/>
              <w:jc w:val="center"/>
              <w:rPr>
                <w:rFonts w:asciiTheme="majorHAnsi" w:hAnsiTheme="majorHAnsi" w:cstheme="minorHAnsi"/>
              </w:rPr>
            </w:pPr>
            <w:r w:rsidRPr="00E7573B">
              <w:rPr>
                <w:rFonts w:asciiTheme="majorHAnsi" w:hAnsiTheme="majorHAnsi" w:cstheme="minorHAnsi"/>
              </w:rPr>
              <w:t xml:space="preserve">Št. točk na podlagi </w:t>
            </w:r>
            <w:r w:rsidR="007F3BCB">
              <w:rPr>
                <w:rFonts w:asciiTheme="majorHAnsi" w:hAnsiTheme="majorHAnsi" w:cstheme="minorHAnsi"/>
              </w:rPr>
              <w:t>merila</w:t>
            </w:r>
            <w:r w:rsidRPr="00E7573B">
              <w:rPr>
                <w:rFonts w:asciiTheme="majorHAnsi" w:hAnsiTheme="majorHAnsi" w:cstheme="minorHAnsi"/>
              </w:rPr>
              <w:t xml:space="preserve"> »Najnižja skupna ponujena cena v EUR brez DDV«</w:t>
            </w:r>
          </w:p>
        </w:tc>
        <w:tc>
          <w:tcPr>
            <w:tcW w:w="582" w:type="dxa"/>
            <w:vMerge w:val="restart"/>
            <w:vAlign w:val="center"/>
          </w:tcPr>
          <w:p w14:paraId="74504A79" w14:textId="77777777" w:rsidR="00134DF2" w:rsidRPr="00E7573B" w:rsidRDefault="00134DF2" w:rsidP="00C83C71">
            <w:pPr>
              <w:keepNext/>
              <w:keepLines/>
              <w:spacing w:line="276" w:lineRule="auto"/>
              <w:jc w:val="center"/>
              <w:rPr>
                <w:rFonts w:asciiTheme="majorHAnsi" w:hAnsiTheme="majorHAnsi" w:cstheme="minorHAnsi"/>
              </w:rPr>
            </w:pPr>
          </w:p>
          <w:p w14:paraId="4745EDE8" w14:textId="77777777" w:rsidR="00134DF2" w:rsidRPr="00E7573B" w:rsidRDefault="00134DF2" w:rsidP="00C83C71">
            <w:pPr>
              <w:keepNext/>
              <w:keepLines/>
              <w:spacing w:line="276" w:lineRule="auto"/>
              <w:rPr>
                <w:rFonts w:asciiTheme="majorHAnsi" w:hAnsiTheme="majorHAnsi" w:cstheme="minorHAnsi"/>
              </w:rPr>
            </w:pPr>
            <w:r w:rsidRPr="00E7573B">
              <w:rPr>
                <w:rFonts w:asciiTheme="majorHAnsi" w:hAnsiTheme="majorHAnsi" w:cstheme="minorHAnsi"/>
              </w:rPr>
              <w:t>=</w:t>
            </w:r>
          </w:p>
        </w:tc>
        <w:tc>
          <w:tcPr>
            <w:tcW w:w="3486" w:type="dxa"/>
            <w:tcBorders>
              <w:bottom w:val="single" w:sz="4" w:space="0" w:color="auto"/>
            </w:tcBorders>
            <w:vAlign w:val="center"/>
          </w:tcPr>
          <w:p w14:paraId="60C4B120" w14:textId="77777777" w:rsidR="00134DF2" w:rsidRPr="00E7573B" w:rsidRDefault="00134DF2" w:rsidP="00C83C71">
            <w:pPr>
              <w:keepNext/>
              <w:keepLines/>
              <w:spacing w:line="276" w:lineRule="auto"/>
              <w:jc w:val="center"/>
              <w:rPr>
                <w:rFonts w:asciiTheme="majorHAnsi" w:hAnsiTheme="majorHAnsi" w:cstheme="minorHAnsi"/>
              </w:rPr>
            </w:pPr>
          </w:p>
          <w:p w14:paraId="74CBFC47" w14:textId="77777777" w:rsidR="00134DF2" w:rsidRPr="00E7573B" w:rsidRDefault="00134DF2" w:rsidP="00C83C71">
            <w:pPr>
              <w:keepNext/>
              <w:keepLines/>
              <w:spacing w:line="276" w:lineRule="auto"/>
              <w:jc w:val="center"/>
              <w:rPr>
                <w:rFonts w:asciiTheme="majorHAnsi" w:hAnsiTheme="majorHAnsi" w:cstheme="minorHAnsi"/>
              </w:rPr>
            </w:pPr>
            <w:r w:rsidRPr="00E7573B">
              <w:rPr>
                <w:rFonts w:asciiTheme="majorHAnsi" w:hAnsiTheme="majorHAnsi" w:cstheme="minorHAnsi"/>
              </w:rPr>
              <w:t xml:space="preserve">najnižja skupna ponujena cena </w:t>
            </w:r>
          </w:p>
          <w:p w14:paraId="509A1FF6" w14:textId="77777777" w:rsidR="00134DF2" w:rsidRPr="00E7573B" w:rsidRDefault="00134DF2" w:rsidP="00C83C71">
            <w:pPr>
              <w:keepNext/>
              <w:keepLines/>
              <w:spacing w:line="276" w:lineRule="auto"/>
              <w:jc w:val="center"/>
              <w:rPr>
                <w:rFonts w:asciiTheme="majorHAnsi" w:hAnsiTheme="majorHAnsi" w:cstheme="minorHAnsi"/>
              </w:rPr>
            </w:pPr>
            <w:r w:rsidRPr="00E7573B">
              <w:rPr>
                <w:rFonts w:asciiTheme="majorHAnsi" w:hAnsiTheme="majorHAnsi" w:cstheme="minorHAnsi"/>
              </w:rPr>
              <w:t>brez DDV</w:t>
            </w:r>
          </w:p>
        </w:tc>
        <w:tc>
          <w:tcPr>
            <w:tcW w:w="1587" w:type="dxa"/>
            <w:vMerge w:val="restart"/>
            <w:vAlign w:val="center"/>
          </w:tcPr>
          <w:p w14:paraId="43C8F70F" w14:textId="77777777" w:rsidR="00134DF2" w:rsidRPr="00E7573B" w:rsidRDefault="00134DF2" w:rsidP="00C83C71">
            <w:pPr>
              <w:keepNext/>
              <w:keepLines/>
              <w:spacing w:line="276" w:lineRule="auto"/>
              <w:rPr>
                <w:rFonts w:asciiTheme="majorHAnsi" w:hAnsiTheme="majorHAnsi" w:cstheme="minorHAnsi"/>
              </w:rPr>
            </w:pPr>
          </w:p>
          <w:p w14:paraId="0FBADA5C" w14:textId="5F357E9E" w:rsidR="00134DF2" w:rsidRPr="00E7573B" w:rsidRDefault="00134DF2" w:rsidP="00C83C71">
            <w:pPr>
              <w:keepNext/>
              <w:keepLines/>
              <w:spacing w:line="276" w:lineRule="auto"/>
              <w:rPr>
                <w:rFonts w:asciiTheme="majorHAnsi" w:hAnsiTheme="majorHAnsi" w:cstheme="minorHAnsi"/>
              </w:rPr>
            </w:pPr>
            <w:r w:rsidRPr="00E7573B">
              <w:rPr>
                <w:rFonts w:asciiTheme="majorHAnsi" w:hAnsiTheme="majorHAnsi" w:cstheme="minorHAnsi"/>
              </w:rPr>
              <w:t xml:space="preserve"> x    </w:t>
            </w:r>
            <w:r w:rsidR="00E7573B">
              <w:rPr>
                <w:rFonts w:asciiTheme="majorHAnsi" w:hAnsiTheme="majorHAnsi" w:cstheme="minorHAnsi"/>
              </w:rPr>
              <w:t>80</w:t>
            </w:r>
            <w:r w:rsidRPr="00E7573B">
              <w:rPr>
                <w:rFonts w:asciiTheme="majorHAnsi" w:hAnsiTheme="majorHAnsi" w:cstheme="minorHAnsi"/>
              </w:rPr>
              <w:t xml:space="preserve"> točk</w:t>
            </w:r>
          </w:p>
        </w:tc>
      </w:tr>
      <w:tr w:rsidR="00134DF2" w:rsidRPr="00E7573B" w14:paraId="3590AFFC" w14:textId="77777777" w:rsidTr="00E7573B">
        <w:trPr>
          <w:trHeight w:val="140"/>
          <w:jc w:val="center"/>
        </w:trPr>
        <w:tc>
          <w:tcPr>
            <w:tcW w:w="2709" w:type="dxa"/>
            <w:vMerge/>
          </w:tcPr>
          <w:p w14:paraId="57BD5E1E" w14:textId="77777777" w:rsidR="00134DF2" w:rsidRPr="00E7573B" w:rsidRDefault="00134DF2" w:rsidP="00C83C71">
            <w:pPr>
              <w:keepNext/>
              <w:keepLines/>
              <w:spacing w:line="276" w:lineRule="auto"/>
              <w:jc w:val="center"/>
              <w:rPr>
                <w:rFonts w:asciiTheme="majorHAnsi" w:hAnsiTheme="majorHAnsi" w:cstheme="minorHAnsi"/>
              </w:rPr>
            </w:pPr>
          </w:p>
        </w:tc>
        <w:tc>
          <w:tcPr>
            <w:tcW w:w="582" w:type="dxa"/>
            <w:vMerge/>
          </w:tcPr>
          <w:p w14:paraId="16D09179" w14:textId="77777777" w:rsidR="00134DF2" w:rsidRPr="00E7573B" w:rsidRDefault="00134DF2" w:rsidP="00C83C71">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5A698A00" w14:textId="77777777" w:rsidR="00134DF2" w:rsidRPr="00E7573B" w:rsidRDefault="00134DF2" w:rsidP="00C83C71">
            <w:pPr>
              <w:keepNext/>
              <w:keepLines/>
              <w:spacing w:line="276" w:lineRule="auto"/>
              <w:jc w:val="center"/>
              <w:rPr>
                <w:rFonts w:asciiTheme="majorHAnsi" w:hAnsiTheme="majorHAnsi" w:cstheme="minorHAnsi"/>
              </w:rPr>
            </w:pPr>
            <w:r w:rsidRPr="00E7573B">
              <w:rPr>
                <w:rFonts w:asciiTheme="majorHAnsi" w:hAnsiTheme="majorHAnsi" w:cstheme="minorHAnsi"/>
              </w:rPr>
              <w:t xml:space="preserve">ponudnikova skupna ponujena cena brez DDV </w:t>
            </w:r>
          </w:p>
        </w:tc>
        <w:tc>
          <w:tcPr>
            <w:tcW w:w="1587" w:type="dxa"/>
            <w:vMerge/>
          </w:tcPr>
          <w:p w14:paraId="1DE000F0" w14:textId="77777777" w:rsidR="00134DF2" w:rsidRPr="00E7573B" w:rsidRDefault="00134DF2" w:rsidP="00C83C71">
            <w:pPr>
              <w:keepNext/>
              <w:keepLines/>
              <w:spacing w:line="276" w:lineRule="auto"/>
              <w:jc w:val="both"/>
              <w:rPr>
                <w:rFonts w:asciiTheme="majorHAnsi" w:hAnsiTheme="majorHAnsi" w:cstheme="minorHAnsi"/>
              </w:rPr>
            </w:pPr>
          </w:p>
        </w:tc>
      </w:tr>
    </w:tbl>
    <w:p w14:paraId="08C8C999" w14:textId="62B68B0D" w:rsidR="00134DF2" w:rsidRPr="00134DF2" w:rsidRDefault="00134DF2" w:rsidP="00134DF2">
      <w:pPr>
        <w:spacing w:line="276" w:lineRule="auto"/>
        <w:ind w:left="284"/>
        <w:jc w:val="both"/>
        <w:rPr>
          <w:rFonts w:asciiTheme="majorHAnsi" w:hAnsiTheme="majorHAnsi"/>
        </w:rPr>
      </w:pPr>
    </w:p>
    <w:p w14:paraId="19EAA277" w14:textId="77777777" w:rsidR="00134DF2" w:rsidRPr="00134DF2" w:rsidRDefault="00134DF2" w:rsidP="00134DF2">
      <w:pPr>
        <w:spacing w:line="276" w:lineRule="auto"/>
        <w:ind w:left="284"/>
        <w:jc w:val="both"/>
        <w:rPr>
          <w:rFonts w:asciiTheme="majorHAnsi" w:hAnsiTheme="majorHAnsi"/>
        </w:rPr>
      </w:pPr>
    </w:p>
    <w:p w14:paraId="73F906A4" w14:textId="64DB4313"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 xml:space="preserve">Ponudniki ponujeno ceno vnesejo na obrazec </w:t>
      </w:r>
      <w:r w:rsidR="00E7573B" w:rsidRPr="00E7573B">
        <w:rPr>
          <w:rFonts w:asciiTheme="majorHAnsi" w:hAnsiTheme="majorHAnsi"/>
          <w:b/>
          <w:bCs/>
        </w:rPr>
        <w:t>Obr. Ponudbeni predračun</w:t>
      </w:r>
      <w:r w:rsidRPr="00134DF2">
        <w:rPr>
          <w:rFonts w:asciiTheme="majorHAnsi" w:hAnsiTheme="majorHAnsi"/>
        </w:rPr>
        <w:t>.</w:t>
      </w:r>
    </w:p>
    <w:p w14:paraId="40557B83" w14:textId="77777777" w:rsidR="00E7573B" w:rsidRDefault="00E7573B" w:rsidP="00134DF2">
      <w:pPr>
        <w:spacing w:line="276" w:lineRule="auto"/>
        <w:ind w:left="284"/>
        <w:jc w:val="both"/>
        <w:rPr>
          <w:rFonts w:asciiTheme="majorHAnsi" w:hAnsiTheme="majorHAnsi"/>
        </w:rPr>
      </w:pPr>
    </w:p>
    <w:p w14:paraId="30D128B5" w14:textId="592F5AED" w:rsidR="00E7573B" w:rsidRPr="00E7573B" w:rsidRDefault="00E7573B" w:rsidP="00E7573B">
      <w:pPr>
        <w:spacing w:line="276" w:lineRule="auto"/>
        <w:ind w:left="284"/>
        <w:jc w:val="both"/>
        <w:rPr>
          <w:rFonts w:asciiTheme="majorHAnsi" w:hAnsiTheme="majorHAnsi"/>
        </w:rPr>
      </w:pPr>
      <w:r w:rsidRPr="00E7573B">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r w:rsidRPr="00E7573B">
        <w:rPr>
          <w:rFonts w:asciiTheme="majorHAnsi" w:hAnsiTheme="majorHAnsi"/>
          <w:b/>
          <w:bCs/>
        </w:rPr>
        <w:t>Obr. Povzetek ponudbenega predračuna</w:t>
      </w:r>
      <w:r w:rsidRPr="00E7573B">
        <w:rPr>
          <w:rFonts w:asciiTheme="majorHAnsi" w:hAnsiTheme="majorHAnsi"/>
        </w:rPr>
        <w:t xml:space="preserve">. </w:t>
      </w:r>
    </w:p>
    <w:p w14:paraId="631369FD" w14:textId="77777777" w:rsidR="00E7573B" w:rsidRPr="00E7573B" w:rsidRDefault="00E7573B" w:rsidP="00E7573B">
      <w:pPr>
        <w:spacing w:line="276" w:lineRule="auto"/>
        <w:ind w:left="284"/>
        <w:jc w:val="both"/>
        <w:rPr>
          <w:rFonts w:asciiTheme="majorHAnsi" w:hAnsiTheme="majorHAnsi"/>
        </w:rPr>
      </w:pPr>
    </w:p>
    <w:p w14:paraId="7AD5FEA0" w14:textId="77777777" w:rsidR="00E7573B" w:rsidRPr="00E7573B" w:rsidRDefault="00E7573B" w:rsidP="00E7573B">
      <w:pPr>
        <w:spacing w:line="276" w:lineRule="auto"/>
        <w:ind w:left="284"/>
        <w:jc w:val="both"/>
        <w:rPr>
          <w:rFonts w:asciiTheme="majorHAnsi" w:hAnsiTheme="majorHAnsi"/>
        </w:rPr>
      </w:pPr>
      <w:r w:rsidRPr="00E7573B">
        <w:rPr>
          <w:rFonts w:asciiTheme="majorHAnsi" w:hAnsiTheme="majorHAnsi"/>
        </w:rPr>
        <w:t xml:space="preserve">»Skupna ponudbena vrednost«, ki bo vpisana v istoimenski razdelek in v dokument </w:t>
      </w:r>
      <w:r w:rsidRPr="00E7573B">
        <w:rPr>
          <w:rFonts w:asciiTheme="majorHAnsi" w:hAnsiTheme="majorHAnsi"/>
          <w:b/>
          <w:bCs/>
        </w:rPr>
        <w:t>Obr. Povzetek ponudbenega predračuna</w:t>
      </w:r>
      <w:r w:rsidRPr="00E7573B">
        <w:rPr>
          <w:rFonts w:asciiTheme="majorHAnsi" w:hAnsiTheme="majorHAnsi"/>
        </w:rPr>
        <w:t xml:space="preserve">, bosta razvidna in dostopna na javnem odpiranju ponudb. </w:t>
      </w:r>
    </w:p>
    <w:p w14:paraId="7E9639A8" w14:textId="77777777" w:rsidR="00E7573B" w:rsidRPr="00E7573B" w:rsidRDefault="00E7573B" w:rsidP="00E7573B">
      <w:pPr>
        <w:spacing w:line="276" w:lineRule="auto"/>
        <w:ind w:left="284"/>
        <w:jc w:val="both"/>
        <w:rPr>
          <w:rFonts w:asciiTheme="majorHAnsi" w:hAnsiTheme="majorHAnsi"/>
        </w:rPr>
      </w:pPr>
    </w:p>
    <w:p w14:paraId="24A5C4F2" w14:textId="07A5945F" w:rsidR="00E7573B" w:rsidRDefault="00E7573B" w:rsidP="00E7573B">
      <w:pPr>
        <w:spacing w:line="276" w:lineRule="auto"/>
        <w:ind w:left="284"/>
        <w:jc w:val="both"/>
        <w:rPr>
          <w:rFonts w:asciiTheme="majorHAnsi" w:hAnsiTheme="majorHAnsi"/>
        </w:rPr>
      </w:pPr>
      <w:r w:rsidRPr="00E7573B">
        <w:rPr>
          <w:rFonts w:asciiTheme="majorHAnsi" w:hAnsiTheme="majorHAnsi"/>
        </w:rPr>
        <w:t xml:space="preserve">V primeru napak v prepisu vrednosti v uporabljenem sistemu ali predloženih obrazcih, bo naročnik kot pravilno upošteval skupno ponujeno ceno na obrazcu Obr. </w:t>
      </w:r>
      <w:r>
        <w:rPr>
          <w:rFonts w:asciiTheme="majorHAnsi" w:hAnsiTheme="majorHAnsi"/>
        </w:rPr>
        <w:t>Ponudbeni predračun</w:t>
      </w:r>
      <w:r w:rsidRPr="00E7573B">
        <w:rPr>
          <w:rFonts w:asciiTheme="majorHAnsi" w:hAnsiTheme="majorHAnsi"/>
        </w:rPr>
        <w:t>.</w:t>
      </w:r>
    </w:p>
    <w:p w14:paraId="281662B6" w14:textId="77777777" w:rsidR="00E7573B" w:rsidRDefault="00E7573B" w:rsidP="00134DF2">
      <w:pPr>
        <w:spacing w:line="276" w:lineRule="auto"/>
        <w:ind w:left="284"/>
        <w:jc w:val="both"/>
        <w:rPr>
          <w:rFonts w:asciiTheme="majorHAnsi" w:hAnsiTheme="majorHAnsi"/>
        </w:rPr>
      </w:pPr>
    </w:p>
    <w:p w14:paraId="30A25033" w14:textId="7B132286" w:rsidR="00134DF2" w:rsidRPr="00134DF2" w:rsidRDefault="00E7573B" w:rsidP="00134DF2">
      <w:pPr>
        <w:spacing w:line="276" w:lineRule="auto"/>
        <w:ind w:left="284"/>
        <w:jc w:val="both"/>
        <w:rPr>
          <w:rFonts w:asciiTheme="majorHAnsi" w:hAnsiTheme="majorHAnsi"/>
          <w:b/>
          <w:bCs/>
        </w:rPr>
      </w:pPr>
      <w:r>
        <w:rPr>
          <w:rFonts w:asciiTheme="majorHAnsi" w:hAnsiTheme="majorHAnsi"/>
          <w:b/>
          <w:bCs/>
        </w:rPr>
        <w:t>B</w:t>
      </w:r>
      <w:r w:rsidR="00134DF2" w:rsidRPr="00134DF2">
        <w:rPr>
          <w:rFonts w:asciiTheme="majorHAnsi" w:hAnsiTheme="majorHAnsi"/>
          <w:b/>
          <w:bCs/>
        </w:rPr>
        <w:t>)</w:t>
      </w:r>
      <w:r w:rsidR="00134DF2" w:rsidRPr="00134DF2">
        <w:rPr>
          <w:rFonts w:asciiTheme="majorHAnsi" w:hAnsiTheme="majorHAnsi"/>
          <w:b/>
          <w:bCs/>
        </w:rPr>
        <w:tab/>
        <w:t xml:space="preserve">Garancijski rok (max. </w:t>
      </w:r>
      <w:r>
        <w:rPr>
          <w:rFonts w:asciiTheme="majorHAnsi" w:hAnsiTheme="majorHAnsi"/>
          <w:b/>
          <w:bCs/>
        </w:rPr>
        <w:t>1</w:t>
      </w:r>
      <w:r w:rsidR="00134DF2" w:rsidRPr="00134DF2">
        <w:rPr>
          <w:rFonts w:asciiTheme="majorHAnsi" w:hAnsiTheme="majorHAnsi"/>
          <w:b/>
          <w:bCs/>
        </w:rPr>
        <w:t>0 točk)</w:t>
      </w:r>
    </w:p>
    <w:p w14:paraId="5DEB8CCB" w14:textId="3B6CA637"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 xml:space="preserve">Naročnik zahteva </w:t>
      </w:r>
      <w:r w:rsidR="00E7573B">
        <w:rPr>
          <w:rFonts w:asciiTheme="majorHAnsi" w:hAnsiTheme="majorHAnsi"/>
        </w:rPr>
        <w:t xml:space="preserve">minimalni </w:t>
      </w:r>
      <w:r w:rsidRPr="00134DF2">
        <w:rPr>
          <w:rFonts w:asciiTheme="majorHAnsi" w:hAnsiTheme="majorHAnsi"/>
        </w:rPr>
        <w:t>garancijski rok za</w:t>
      </w:r>
      <w:r w:rsidR="00E7573B">
        <w:rPr>
          <w:rFonts w:asciiTheme="majorHAnsi" w:hAnsiTheme="majorHAnsi"/>
        </w:rPr>
        <w:t xml:space="preserve"> vozilo 24 mesecev</w:t>
      </w:r>
      <w:r w:rsidRPr="00134DF2">
        <w:rPr>
          <w:rFonts w:asciiTheme="majorHAnsi" w:hAnsiTheme="majorHAnsi"/>
        </w:rPr>
        <w:t>. Ponudnik, ki ponudi daljši garancijski rok, prejme pri tem merilu dodatne točke v skladu z naslednjim pravilom:</w:t>
      </w:r>
    </w:p>
    <w:p w14:paraId="65BCFC52" w14:textId="6F6E0D10" w:rsidR="00E7573B" w:rsidRDefault="00E7573B" w:rsidP="00E7573B">
      <w:pPr>
        <w:pStyle w:val="Odstavekseznama"/>
        <w:numPr>
          <w:ilvl w:val="0"/>
          <w:numId w:val="38"/>
        </w:numPr>
        <w:spacing w:line="276" w:lineRule="auto"/>
        <w:jc w:val="both"/>
        <w:rPr>
          <w:rFonts w:asciiTheme="majorHAnsi" w:hAnsiTheme="majorHAnsi"/>
        </w:rPr>
      </w:pPr>
      <w:r w:rsidRPr="00E7573B">
        <w:rPr>
          <w:rFonts w:asciiTheme="majorHAnsi" w:hAnsiTheme="majorHAnsi"/>
        </w:rPr>
        <w:t>garancijski rok 24 mesecev, skupaj 0 točk</w:t>
      </w:r>
    </w:p>
    <w:p w14:paraId="2987D269" w14:textId="7E1F360A" w:rsidR="00E7573B" w:rsidRDefault="00E7573B" w:rsidP="00E7573B">
      <w:pPr>
        <w:pStyle w:val="Odstavekseznama"/>
        <w:numPr>
          <w:ilvl w:val="0"/>
          <w:numId w:val="38"/>
        </w:numPr>
        <w:spacing w:line="276" w:lineRule="auto"/>
        <w:jc w:val="both"/>
        <w:rPr>
          <w:rFonts w:asciiTheme="majorHAnsi" w:hAnsiTheme="majorHAnsi"/>
        </w:rPr>
      </w:pPr>
      <w:r>
        <w:rPr>
          <w:rFonts w:asciiTheme="majorHAnsi" w:hAnsiTheme="majorHAnsi"/>
        </w:rPr>
        <w:t>garancijski rok do vključno 24+6 mesecev, skupaj 2 točki,</w:t>
      </w:r>
    </w:p>
    <w:p w14:paraId="14CDD7AF" w14:textId="6FAAC382" w:rsidR="00E7573B" w:rsidRDefault="00E7573B" w:rsidP="00E7573B">
      <w:pPr>
        <w:pStyle w:val="Odstavekseznama"/>
        <w:numPr>
          <w:ilvl w:val="0"/>
          <w:numId w:val="38"/>
        </w:numPr>
        <w:spacing w:line="276" w:lineRule="auto"/>
        <w:jc w:val="both"/>
        <w:rPr>
          <w:rFonts w:asciiTheme="majorHAnsi" w:hAnsiTheme="majorHAnsi"/>
        </w:rPr>
      </w:pPr>
      <w:r>
        <w:rPr>
          <w:rFonts w:asciiTheme="majorHAnsi" w:hAnsiTheme="majorHAnsi"/>
        </w:rPr>
        <w:t>garancijski rok do vključno 24+12 mesecev, skupaj 4 točke,</w:t>
      </w:r>
    </w:p>
    <w:p w14:paraId="00B76B0A" w14:textId="051B373C" w:rsidR="00E7573B" w:rsidRDefault="00E7573B" w:rsidP="00E7573B">
      <w:pPr>
        <w:pStyle w:val="Odstavekseznama"/>
        <w:numPr>
          <w:ilvl w:val="0"/>
          <w:numId w:val="38"/>
        </w:numPr>
        <w:spacing w:line="276" w:lineRule="auto"/>
        <w:jc w:val="both"/>
        <w:rPr>
          <w:rFonts w:asciiTheme="majorHAnsi" w:hAnsiTheme="majorHAnsi"/>
        </w:rPr>
      </w:pPr>
      <w:r>
        <w:rPr>
          <w:rFonts w:asciiTheme="majorHAnsi" w:hAnsiTheme="majorHAnsi"/>
        </w:rPr>
        <w:t>garancijski rok do vključno 24+18 mesecev, skupaj 6 točk,</w:t>
      </w:r>
    </w:p>
    <w:p w14:paraId="3BBE3557" w14:textId="0022A695" w:rsidR="00E7573B" w:rsidRDefault="00E7573B" w:rsidP="00E7573B">
      <w:pPr>
        <w:pStyle w:val="Odstavekseznama"/>
        <w:numPr>
          <w:ilvl w:val="0"/>
          <w:numId w:val="38"/>
        </w:numPr>
        <w:spacing w:line="276" w:lineRule="auto"/>
        <w:jc w:val="both"/>
        <w:rPr>
          <w:rFonts w:asciiTheme="majorHAnsi" w:hAnsiTheme="majorHAnsi"/>
        </w:rPr>
      </w:pPr>
      <w:r>
        <w:rPr>
          <w:rFonts w:asciiTheme="majorHAnsi" w:hAnsiTheme="majorHAnsi"/>
        </w:rPr>
        <w:t>garancijski rok do vključno 24+24 mesecev, skupaj 8 točk,</w:t>
      </w:r>
    </w:p>
    <w:p w14:paraId="5A5CCDE0" w14:textId="4C5D54EE" w:rsidR="00E7573B" w:rsidRPr="00E7573B" w:rsidRDefault="00E7573B" w:rsidP="00E7573B">
      <w:pPr>
        <w:pStyle w:val="Odstavekseznama"/>
        <w:numPr>
          <w:ilvl w:val="0"/>
          <w:numId w:val="38"/>
        </w:numPr>
        <w:spacing w:line="276" w:lineRule="auto"/>
        <w:jc w:val="both"/>
        <w:rPr>
          <w:rFonts w:asciiTheme="majorHAnsi" w:hAnsiTheme="majorHAnsi"/>
        </w:rPr>
      </w:pPr>
      <w:r>
        <w:rPr>
          <w:rFonts w:asciiTheme="majorHAnsi" w:hAnsiTheme="majorHAnsi"/>
        </w:rPr>
        <w:t>garancijski rok več kot 24+24 mesecev, skupaj 10 točk.</w:t>
      </w:r>
    </w:p>
    <w:p w14:paraId="4DA77664" w14:textId="77777777" w:rsidR="00E7573B" w:rsidRDefault="00E7573B" w:rsidP="00E7573B">
      <w:pPr>
        <w:spacing w:line="276" w:lineRule="auto"/>
        <w:ind w:left="284"/>
        <w:jc w:val="both"/>
        <w:rPr>
          <w:rFonts w:asciiTheme="majorHAnsi" w:hAnsiTheme="majorHAnsi"/>
        </w:rPr>
      </w:pPr>
    </w:p>
    <w:p w14:paraId="2737EEA3" w14:textId="51D4D60E" w:rsidR="00134DF2" w:rsidRDefault="00134DF2" w:rsidP="00134DF2">
      <w:pPr>
        <w:spacing w:line="276" w:lineRule="auto"/>
        <w:ind w:left="284"/>
        <w:jc w:val="both"/>
        <w:rPr>
          <w:rFonts w:asciiTheme="majorHAnsi" w:hAnsiTheme="majorHAnsi"/>
        </w:rPr>
      </w:pPr>
      <w:r w:rsidRPr="00134DF2">
        <w:rPr>
          <w:rFonts w:asciiTheme="majorHAnsi" w:hAnsiTheme="majorHAnsi"/>
        </w:rPr>
        <w:t xml:space="preserve">Ponudniki ponujeni garancijski rok vpiše na obrazec </w:t>
      </w:r>
      <w:r w:rsidRPr="00E7573B">
        <w:rPr>
          <w:rFonts w:asciiTheme="majorHAnsi" w:hAnsiTheme="majorHAnsi"/>
          <w:b/>
          <w:bCs/>
        </w:rPr>
        <w:t>O</w:t>
      </w:r>
      <w:r w:rsidR="00E7573B" w:rsidRPr="00E7573B">
        <w:rPr>
          <w:rFonts w:asciiTheme="majorHAnsi" w:hAnsiTheme="majorHAnsi"/>
          <w:b/>
          <w:bCs/>
        </w:rPr>
        <w:t>br. Ponudbeni predračun</w:t>
      </w:r>
      <w:r w:rsidR="00E7573B">
        <w:rPr>
          <w:rFonts w:asciiTheme="majorHAnsi" w:hAnsiTheme="majorHAnsi"/>
        </w:rPr>
        <w:t xml:space="preserve"> in </w:t>
      </w:r>
      <w:r w:rsidR="00E7573B">
        <w:rPr>
          <w:rFonts w:asciiTheme="majorHAnsi" w:hAnsiTheme="majorHAnsi"/>
          <w:b/>
          <w:bCs/>
        </w:rPr>
        <w:t>Obr. Povzetek ponudbenega predračuna</w:t>
      </w:r>
      <w:r w:rsidR="00E7573B">
        <w:rPr>
          <w:rFonts w:asciiTheme="majorHAnsi" w:hAnsiTheme="majorHAnsi"/>
        </w:rPr>
        <w:t>.</w:t>
      </w:r>
      <w:r w:rsidRPr="00134DF2">
        <w:rPr>
          <w:rFonts w:asciiTheme="majorHAnsi" w:hAnsiTheme="majorHAnsi"/>
        </w:rPr>
        <w:t xml:space="preserve"> V primeru</w:t>
      </w:r>
      <w:r w:rsidR="00E7573B">
        <w:rPr>
          <w:rFonts w:asciiTheme="majorHAnsi" w:hAnsiTheme="majorHAnsi"/>
        </w:rPr>
        <w:t xml:space="preserve"> napak pri prepisu vrednosti, bo naročnik kot pravilno upošteval vrednost na obrazcu </w:t>
      </w:r>
      <w:r w:rsidR="00E7573B" w:rsidRPr="00E7573B">
        <w:rPr>
          <w:rFonts w:asciiTheme="majorHAnsi" w:hAnsiTheme="majorHAnsi"/>
          <w:b/>
          <w:bCs/>
        </w:rPr>
        <w:t>Obr. Ponudbeni predračun</w:t>
      </w:r>
      <w:r w:rsidR="00E7573B">
        <w:rPr>
          <w:rFonts w:asciiTheme="majorHAnsi" w:hAnsiTheme="majorHAnsi"/>
        </w:rPr>
        <w:t>. V primeru</w:t>
      </w:r>
      <w:r w:rsidRPr="00134DF2">
        <w:rPr>
          <w:rFonts w:asciiTheme="majorHAnsi" w:hAnsiTheme="majorHAnsi"/>
        </w:rPr>
        <w:t xml:space="preserve">, da ponudnik pusti polje za vpis ponujenega garancijskega roka </w:t>
      </w:r>
      <w:r w:rsidR="00E7573B">
        <w:rPr>
          <w:rFonts w:asciiTheme="majorHAnsi" w:hAnsiTheme="majorHAnsi"/>
        </w:rPr>
        <w:t xml:space="preserve">na obrazcu </w:t>
      </w:r>
      <w:r w:rsidR="00E7573B" w:rsidRPr="00E7573B">
        <w:rPr>
          <w:rFonts w:asciiTheme="majorHAnsi" w:hAnsiTheme="majorHAnsi"/>
          <w:b/>
          <w:bCs/>
        </w:rPr>
        <w:t>Obr. Ponudbeni predračun</w:t>
      </w:r>
      <w:r w:rsidR="00E7573B">
        <w:rPr>
          <w:rFonts w:asciiTheme="majorHAnsi" w:hAnsiTheme="majorHAnsi"/>
        </w:rPr>
        <w:t xml:space="preserve"> </w:t>
      </w:r>
      <w:r w:rsidRPr="00134DF2">
        <w:rPr>
          <w:rFonts w:asciiTheme="majorHAnsi" w:hAnsiTheme="majorHAnsi"/>
        </w:rPr>
        <w:t xml:space="preserve">neizpolnjen, ter v primeru, da </w:t>
      </w:r>
      <w:r w:rsidRPr="00134DF2">
        <w:rPr>
          <w:rFonts w:asciiTheme="majorHAnsi" w:hAnsiTheme="majorHAnsi"/>
        </w:rPr>
        <w:lastRenderedPageBreak/>
        <w:t>ponudnik ponudi garancijski rok, krajši od zahtevanega (2</w:t>
      </w:r>
      <w:r w:rsidR="00E7573B">
        <w:rPr>
          <w:rFonts w:asciiTheme="majorHAnsi" w:hAnsiTheme="majorHAnsi"/>
        </w:rPr>
        <w:t>4 mesecev</w:t>
      </w:r>
      <w:r w:rsidRPr="00134DF2">
        <w:rPr>
          <w:rFonts w:asciiTheme="majorHAnsi" w:hAnsiTheme="majorHAnsi"/>
        </w:rPr>
        <w:t>) bo naročnik ponudbo ponudnika zavrnil kot nedopustno.</w:t>
      </w:r>
      <w:r w:rsidR="00793B90">
        <w:rPr>
          <w:rFonts w:asciiTheme="majorHAnsi" w:hAnsiTheme="majorHAnsi"/>
        </w:rPr>
        <w:t xml:space="preserve"> Ponujeni garancijski rok mora biti enak za vsa ponujena 4 vozila.</w:t>
      </w:r>
      <w:r w:rsidR="00E34A15">
        <w:rPr>
          <w:rFonts w:asciiTheme="majorHAnsi" w:hAnsiTheme="majorHAnsi"/>
        </w:rPr>
        <w:t xml:space="preserve"> V nasprotnem primeru bo ponudba označena kot nedopustna.</w:t>
      </w:r>
    </w:p>
    <w:p w14:paraId="279B5592" w14:textId="77777777" w:rsidR="00134DF2" w:rsidRDefault="00134DF2" w:rsidP="00134DF2">
      <w:pPr>
        <w:spacing w:line="276" w:lineRule="auto"/>
        <w:ind w:left="284"/>
        <w:jc w:val="both"/>
        <w:rPr>
          <w:rFonts w:asciiTheme="majorHAnsi" w:hAnsiTheme="majorHAnsi"/>
        </w:rPr>
      </w:pPr>
    </w:p>
    <w:p w14:paraId="526623E6" w14:textId="40550655" w:rsidR="0008152F" w:rsidRPr="00054BD1" w:rsidRDefault="0008152F" w:rsidP="0008152F">
      <w:pPr>
        <w:spacing w:line="276" w:lineRule="auto"/>
        <w:ind w:left="284"/>
        <w:jc w:val="both"/>
        <w:rPr>
          <w:rFonts w:asciiTheme="majorHAnsi" w:hAnsiTheme="majorHAnsi"/>
        </w:rPr>
      </w:pPr>
      <w:r>
        <w:rPr>
          <w:rFonts w:asciiTheme="majorHAnsi" w:hAnsiTheme="majorHAnsi"/>
          <w:b/>
          <w:bCs/>
        </w:rPr>
        <w:t xml:space="preserve">B) </w:t>
      </w:r>
      <w:r w:rsidR="007F3BCB">
        <w:rPr>
          <w:rFonts w:asciiTheme="majorHAnsi" w:hAnsiTheme="majorHAnsi"/>
          <w:b/>
          <w:bCs/>
        </w:rPr>
        <w:t>Domet baterije</w:t>
      </w:r>
      <w:r>
        <w:rPr>
          <w:rFonts w:asciiTheme="majorHAnsi" w:hAnsiTheme="majorHAnsi"/>
          <w:b/>
          <w:bCs/>
        </w:rPr>
        <w:t xml:space="preserve"> </w:t>
      </w:r>
      <w:r>
        <w:rPr>
          <w:rFonts w:asciiTheme="majorHAnsi" w:hAnsiTheme="majorHAnsi"/>
        </w:rPr>
        <w:t>(max. 10 točk)</w:t>
      </w:r>
    </w:p>
    <w:p w14:paraId="00D2284B" w14:textId="29215E74" w:rsidR="007F3BCB" w:rsidRDefault="007F3BCB" w:rsidP="0008152F">
      <w:pPr>
        <w:spacing w:line="276" w:lineRule="auto"/>
        <w:ind w:left="284"/>
        <w:jc w:val="both"/>
        <w:rPr>
          <w:rFonts w:asciiTheme="majorHAnsi" w:hAnsiTheme="majorHAnsi"/>
        </w:rPr>
      </w:pPr>
      <w:r>
        <w:rPr>
          <w:rFonts w:asciiTheme="majorHAnsi" w:hAnsiTheme="majorHAnsi"/>
        </w:rPr>
        <w:t xml:space="preserve">Naročnik zahteva domet baterije novega napolnjenega vozila najmanj 140 km. </w:t>
      </w:r>
      <w:r w:rsidR="0008152F">
        <w:rPr>
          <w:rFonts w:asciiTheme="majorHAnsi" w:hAnsiTheme="majorHAnsi"/>
        </w:rPr>
        <w:t>Ponudnik prejme pri predmetnem podmerilu dodatn</w:t>
      </w:r>
      <w:r>
        <w:rPr>
          <w:rFonts w:asciiTheme="majorHAnsi" w:hAnsiTheme="majorHAnsi"/>
        </w:rPr>
        <w:t xml:space="preserve">e točke </w:t>
      </w:r>
      <w:r w:rsidR="0008152F">
        <w:rPr>
          <w:rFonts w:asciiTheme="majorHAnsi" w:hAnsiTheme="majorHAnsi"/>
        </w:rPr>
        <w:t xml:space="preserve">za </w:t>
      </w:r>
      <w:r>
        <w:rPr>
          <w:rFonts w:asciiTheme="majorHAnsi" w:hAnsiTheme="majorHAnsi"/>
        </w:rPr>
        <w:t xml:space="preserve">daljši domet skladno z naslednjo formulo: </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1587"/>
      </w:tblGrid>
      <w:tr w:rsidR="007F3BCB" w:rsidRPr="00E7573B" w14:paraId="66F12043" w14:textId="77777777" w:rsidTr="00DD7381">
        <w:trPr>
          <w:trHeight w:val="525"/>
          <w:jc w:val="center"/>
        </w:trPr>
        <w:tc>
          <w:tcPr>
            <w:tcW w:w="2709" w:type="dxa"/>
            <w:vMerge w:val="restart"/>
          </w:tcPr>
          <w:p w14:paraId="7CB964E6" w14:textId="19816DE6" w:rsidR="007F3BCB" w:rsidRPr="00E7573B" w:rsidRDefault="007F3BCB" w:rsidP="00DD7381">
            <w:pPr>
              <w:keepNext/>
              <w:keepLines/>
              <w:spacing w:line="276" w:lineRule="auto"/>
              <w:jc w:val="center"/>
              <w:rPr>
                <w:rFonts w:asciiTheme="majorHAnsi" w:hAnsiTheme="majorHAnsi" w:cstheme="minorHAnsi"/>
                <w:b/>
              </w:rPr>
            </w:pPr>
            <w:r w:rsidRPr="00E7573B">
              <w:rPr>
                <w:rFonts w:asciiTheme="majorHAnsi" w:hAnsiTheme="majorHAnsi" w:cstheme="minorHAnsi"/>
                <w:b/>
              </w:rPr>
              <w:tab/>
            </w:r>
          </w:p>
          <w:p w14:paraId="6F60D592" w14:textId="77777777" w:rsidR="007F3BCB" w:rsidRPr="00E7573B" w:rsidRDefault="007F3BCB" w:rsidP="00DD7381">
            <w:pPr>
              <w:keepNext/>
              <w:keepLines/>
              <w:spacing w:line="276" w:lineRule="auto"/>
              <w:jc w:val="center"/>
              <w:rPr>
                <w:rFonts w:asciiTheme="majorHAnsi" w:hAnsiTheme="majorHAnsi" w:cstheme="minorHAnsi"/>
              </w:rPr>
            </w:pPr>
          </w:p>
          <w:p w14:paraId="70EE325B" w14:textId="79EF3A83" w:rsidR="007F3BCB" w:rsidRPr="00E7573B" w:rsidRDefault="007F3BCB" w:rsidP="00DD7381">
            <w:pPr>
              <w:keepNext/>
              <w:keepLines/>
              <w:spacing w:line="276" w:lineRule="auto"/>
              <w:jc w:val="center"/>
              <w:rPr>
                <w:rFonts w:asciiTheme="majorHAnsi" w:hAnsiTheme="majorHAnsi" w:cstheme="minorHAnsi"/>
              </w:rPr>
            </w:pPr>
            <w:r w:rsidRPr="00E7573B">
              <w:rPr>
                <w:rFonts w:asciiTheme="majorHAnsi" w:hAnsiTheme="majorHAnsi" w:cstheme="minorHAnsi"/>
              </w:rPr>
              <w:t xml:space="preserve">Št. točk na podlagi </w:t>
            </w:r>
            <w:r>
              <w:rPr>
                <w:rFonts w:asciiTheme="majorHAnsi" w:hAnsiTheme="majorHAnsi" w:cstheme="minorHAnsi"/>
              </w:rPr>
              <w:t>merila</w:t>
            </w:r>
            <w:r w:rsidRPr="00E7573B">
              <w:rPr>
                <w:rFonts w:asciiTheme="majorHAnsi" w:hAnsiTheme="majorHAnsi" w:cstheme="minorHAnsi"/>
              </w:rPr>
              <w:t xml:space="preserve"> »</w:t>
            </w:r>
            <w:r>
              <w:rPr>
                <w:rFonts w:asciiTheme="majorHAnsi" w:hAnsiTheme="majorHAnsi" w:cstheme="minorHAnsi"/>
              </w:rPr>
              <w:t>Domet baterije</w:t>
            </w:r>
            <w:r w:rsidRPr="00E7573B">
              <w:rPr>
                <w:rFonts w:asciiTheme="majorHAnsi" w:hAnsiTheme="majorHAnsi" w:cstheme="minorHAnsi"/>
              </w:rPr>
              <w:t>«</w:t>
            </w:r>
          </w:p>
        </w:tc>
        <w:tc>
          <w:tcPr>
            <w:tcW w:w="582" w:type="dxa"/>
            <w:vMerge w:val="restart"/>
            <w:vAlign w:val="center"/>
          </w:tcPr>
          <w:p w14:paraId="7D0EB1AF" w14:textId="77777777" w:rsidR="007F3BCB" w:rsidRPr="00E7573B" w:rsidRDefault="007F3BCB" w:rsidP="00DD7381">
            <w:pPr>
              <w:keepNext/>
              <w:keepLines/>
              <w:spacing w:line="276" w:lineRule="auto"/>
              <w:jc w:val="center"/>
              <w:rPr>
                <w:rFonts w:asciiTheme="majorHAnsi" w:hAnsiTheme="majorHAnsi" w:cstheme="minorHAnsi"/>
              </w:rPr>
            </w:pPr>
          </w:p>
          <w:p w14:paraId="37C384AE" w14:textId="77777777" w:rsidR="007F3BCB" w:rsidRPr="00E7573B" w:rsidRDefault="007F3BCB" w:rsidP="00DD7381">
            <w:pPr>
              <w:keepNext/>
              <w:keepLines/>
              <w:spacing w:line="276" w:lineRule="auto"/>
              <w:rPr>
                <w:rFonts w:asciiTheme="majorHAnsi" w:hAnsiTheme="majorHAnsi" w:cstheme="minorHAnsi"/>
              </w:rPr>
            </w:pPr>
            <w:r w:rsidRPr="00E7573B">
              <w:rPr>
                <w:rFonts w:asciiTheme="majorHAnsi" w:hAnsiTheme="majorHAnsi" w:cstheme="minorHAnsi"/>
              </w:rPr>
              <w:t>=</w:t>
            </w:r>
          </w:p>
        </w:tc>
        <w:tc>
          <w:tcPr>
            <w:tcW w:w="3486" w:type="dxa"/>
            <w:tcBorders>
              <w:bottom w:val="single" w:sz="4" w:space="0" w:color="auto"/>
            </w:tcBorders>
            <w:vAlign w:val="center"/>
          </w:tcPr>
          <w:p w14:paraId="62C5D5A9" w14:textId="77777777" w:rsidR="007F3BCB" w:rsidRPr="00E7573B" w:rsidRDefault="007F3BCB" w:rsidP="00DD7381">
            <w:pPr>
              <w:keepNext/>
              <w:keepLines/>
              <w:spacing w:line="276" w:lineRule="auto"/>
              <w:jc w:val="center"/>
              <w:rPr>
                <w:rFonts w:asciiTheme="majorHAnsi" w:hAnsiTheme="majorHAnsi" w:cstheme="minorHAnsi"/>
              </w:rPr>
            </w:pPr>
          </w:p>
          <w:p w14:paraId="2A3CF9B4" w14:textId="2E3D11C2" w:rsidR="007F3BCB" w:rsidRPr="00E7573B" w:rsidRDefault="007F3BCB" w:rsidP="00DD7381">
            <w:pPr>
              <w:keepNext/>
              <w:keepLines/>
              <w:spacing w:line="276" w:lineRule="auto"/>
              <w:jc w:val="center"/>
              <w:rPr>
                <w:rFonts w:asciiTheme="majorHAnsi" w:hAnsiTheme="majorHAnsi" w:cstheme="minorHAnsi"/>
              </w:rPr>
            </w:pPr>
            <w:r>
              <w:rPr>
                <w:rFonts w:asciiTheme="majorHAnsi" w:hAnsiTheme="majorHAnsi" w:cstheme="minorHAnsi"/>
              </w:rPr>
              <w:t>Posamezen domet (ponudnikov)</w:t>
            </w:r>
          </w:p>
        </w:tc>
        <w:tc>
          <w:tcPr>
            <w:tcW w:w="1587" w:type="dxa"/>
            <w:vMerge w:val="restart"/>
            <w:vAlign w:val="center"/>
          </w:tcPr>
          <w:p w14:paraId="00442A0A" w14:textId="77777777" w:rsidR="007F3BCB" w:rsidRPr="00E7573B" w:rsidRDefault="007F3BCB" w:rsidP="00DD7381">
            <w:pPr>
              <w:keepNext/>
              <w:keepLines/>
              <w:spacing w:line="276" w:lineRule="auto"/>
              <w:rPr>
                <w:rFonts w:asciiTheme="majorHAnsi" w:hAnsiTheme="majorHAnsi" w:cstheme="minorHAnsi"/>
              </w:rPr>
            </w:pPr>
          </w:p>
          <w:p w14:paraId="520D6539" w14:textId="29BD962B" w:rsidR="007F3BCB" w:rsidRPr="00E7573B" w:rsidRDefault="007F3BCB" w:rsidP="00DD7381">
            <w:pPr>
              <w:keepNext/>
              <w:keepLines/>
              <w:spacing w:line="276" w:lineRule="auto"/>
              <w:rPr>
                <w:rFonts w:asciiTheme="majorHAnsi" w:hAnsiTheme="majorHAnsi" w:cstheme="minorHAnsi"/>
              </w:rPr>
            </w:pPr>
            <w:r w:rsidRPr="00E7573B">
              <w:rPr>
                <w:rFonts w:asciiTheme="majorHAnsi" w:hAnsiTheme="majorHAnsi" w:cstheme="minorHAnsi"/>
              </w:rPr>
              <w:t xml:space="preserve"> x    </w:t>
            </w:r>
            <w:r>
              <w:rPr>
                <w:rFonts w:asciiTheme="majorHAnsi" w:hAnsiTheme="majorHAnsi" w:cstheme="minorHAnsi"/>
              </w:rPr>
              <w:t>10</w:t>
            </w:r>
            <w:r w:rsidRPr="00E7573B">
              <w:rPr>
                <w:rFonts w:asciiTheme="majorHAnsi" w:hAnsiTheme="majorHAnsi" w:cstheme="minorHAnsi"/>
              </w:rPr>
              <w:t xml:space="preserve"> točk</w:t>
            </w:r>
          </w:p>
        </w:tc>
      </w:tr>
      <w:tr w:rsidR="007F3BCB" w:rsidRPr="00E7573B" w14:paraId="51489E15" w14:textId="77777777" w:rsidTr="00DD7381">
        <w:trPr>
          <w:trHeight w:val="140"/>
          <w:jc w:val="center"/>
        </w:trPr>
        <w:tc>
          <w:tcPr>
            <w:tcW w:w="2709" w:type="dxa"/>
            <w:vMerge/>
          </w:tcPr>
          <w:p w14:paraId="4B6F896C" w14:textId="77777777" w:rsidR="007F3BCB" w:rsidRPr="00E7573B" w:rsidRDefault="007F3BCB" w:rsidP="00DD7381">
            <w:pPr>
              <w:keepNext/>
              <w:keepLines/>
              <w:spacing w:line="276" w:lineRule="auto"/>
              <w:jc w:val="center"/>
              <w:rPr>
                <w:rFonts w:asciiTheme="majorHAnsi" w:hAnsiTheme="majorHAnsi" w:cstheme="minorHAnsi"/>
              </w:rPr>
            </w:pPr>
          </w:p>
        </w:tc>
        <w:tc>
          <w:tcPr>
            <w:tcW w:w="582" w:type="dxa"/>
            <w:vMerge/>
          </w:tcPr>
          <w:p w14:paraId="10F7E155" w14:textId="77777777" w:rsidR="007F3BCB" w:rsidRPr="00E7573B" w:rsidRDefault="007F3BCB" w:rsidP="00DD7381">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108C3F57" w14:textId="46094F10" w:rsidR="007F3BCB" w:rsidRPr="00E7573B" w:rsidRDefault="007F3BCB" w:rsidP="00DD7381">
            <w:pPr>
              <w:keepNext/>
              <w:keepLines/>
              <w:spacing w:line="276" w:lineRule="auto"/>
              <w:jc w:val="center"/>
              <w:rPr>
                <w:rFonts w:asciiTheme="majorHAnsi" w:hAnsiTheme="majorHAnsi" w:cstheme="minorHAnsi"/>
              </w:rPr>
            </w:pPr>
            <w:r>
              <w:rPr>
                <w:rFonts w:asciiTheme="majorHAnsi" w:hAnsiTheme="majorHAnsi" w:cstheme="minorHAnsi"/>
              </w:rPr>
              <w:t>Največji domet</w:t>
            </w:r>
          </w:p>
        </w:tc>
        <w:tc>
          <w:tcPr>
            <w:tcW w:w="1587" w:type="dxa"/>
            <w:vMerge/>
          </w:tcPr>
          <w:p w14:paraId="6F66AEB1" w14:textId="77777777" w:rsidR="007F3BCB" w:rsidRPr="00E7573B" w:rsidRDefault="007F3BCB" w:rsidP="00DD7381">
            <w:pPr>
              <w:keepNext/>
              <w:keepLines/>
              <w:spacing w:line="276" w:lineRule="auto"/>
              <w:jc w:val="both"/>
              <w:rPr>
                <w:rFonts w:asciiTheme="majorHAnsi" w:hAnsiTheme="majorHAnsi" w:cstheme="minorHAnsi"/>
              </w:rPr>
            </w:pPr>
          </w:p>
        </w:tc>
      </w:tr>
    </w:tbl>
    <w:p w14:paraId="69E5671D" w14:textId="77777777" w:rsidR="007F3BCB" w:rsidRPr="00134DF2" w:rsidRDefault="007F3BCB" w:rsidP="007F3BCB">
      <w:pPr>
        <w:spacing w:line="276" w:lineRule="auto"/>
        <w:ind w:left="284"/>
        <w:jc w:val="both"/>
        <w:rPr>
          <w:rFonts w:asciiTheme="majorHAnsi" w:hAnsiTheme="majorHAnsi"/>
        </w:rPr>
      </w:pPr>
    </w:p>
    <w:p w14:paraId="20B1BB6C" w14:textId="77777777" w:rsidR="007F3BCB" w:rsidRPr="00134DF2" w:rsidRDefault="007F3BCB" w:rsidP="007F3BCB">
      <w:pPr>
        <w:spacing w:line="276" w:lineRule="auto"/>
        <w:ind w:left="284"/>
        <w:jc w:val="both"/>
        <w:rPr>
          <w:rFonts w:asciiTheme="majorHAnsi" w:hAnsiTheme="majorHAnsi"/>
        </w:rPr>
      </w:pPr>
    </w:p>
    <w:p w14:paraId="2B4BDF6B" w14:textId="0C521400" w:rsidR="007F3BCB" w:rsidRDefault="007F3BCB" w:rsidP="007F3BCB">
      <w:pPr>
        <w:spacing w:line="276" w:lineRule="auto"/>
        <w:ind w:left="284"/>
        <w:jc w:val="both"/>
        <w:rPr>
          <w:rFonts w:asciiTheme="majorHAnsi" w:hAnsiTheme="majorHAnsi"/>
        </w:rPr>
      </w:pPr>
      <w:r w:rsidRPr="00134DF2">
        <w:rPr>
          <w:rFonts w:asciiTheme="majorHAnsi" w:hAnsiTheme="majorHAnsi"/>
        </w:rPr>
        <w:t xml:space="preserve">Ponudniki ponujeno ceno vnesejo na obrazec </w:t>
      </w:r>
      <w:r w:rsidRPr="00E7573B">
        <w:rPr>
          <w:rFonts w:asciiTheme="majorHAnsi" w:hAnsiTheme="majorHAnsi"/>
          <w:b/>
          <w:bCs/>
        </w:rPr>
        <w:t>Obr. Ponudbeni predračun</w:t>
      </w:r>
      <w:r w:rsidRPr="007F3BCB">
        <w:rPr>
          <w:rFonts w:asciiTheme="majorHAnsi" w:hAnsiTheme="majorHAnsi"/>
        </w:rPr>
        <w:t xml:space="preserve"> </w:t>
      </w:r>
      <w:r>
        <w:rPr>
          <w:rFonts w:asciiTheme="majorHAnsi" w:hAnsiTheme="majorHAnsi"/>
        </w:rPr>
        <w:t xml:space="preserve">in </w:t>
      </w:r>
      <w:r>
        <w:rPr>
          <w:rFonts w:asciiTheme="majorHAnsi" w:hAnsiTheme="majorHAnsi"/>
          <w:b/>
          <w:bCs/>
        </w:rPr>
        <w:t>Obr. Povzetek ponudbenega predračuna</w:t>
      </w:r>
      <w:r>
        <w:rPr>
          <w:rFonts w:asciiTheme="majorHAnsi" w:hAnsiTheme="majorHAnsi"/>
        </w:rPr>
        <w:t>.</w:t>
      </w:r>
      <w:r w:rsidRPr="00134DF2">
        <w:rPr>
          <w:rFonts w:asciiTheme="majorHAnsi" w:hAnsiTheme="majorHAnsi"/>
        </w:rPr>
        <w:t xml:space="preserve"> V primeru</w:t>
      </w:r>
      <w:r>
        <w:rPr>
          <w:rFonts w:asciiTheme="majorHAnsi" w:hAnsiTheme="majorHAnsi"/>
        </w:rPr>
        <w:t xml:space="preserve"> napak pri prepisu vrednosti, bo naročnik kot pravilno upošteval vrednost na obrazcu </w:t>
      </w:r>
      <w:r w:rsidRPr="00E7573B">
        <w:rPr>
          <w:rFonts w:asciiTheme="majorHAnsi" w:hAnsiTheme="majorHAnsi"/>
          <w:b/>
          <w:bCs/>
        </w:rPr>
        <w:t>Obr. Ponudbeni predračun</w:t>
      </w:r>
      <w:r>
        <w:rPr>
          <w:rFonts w:asciiTheme="majorHAnsi" w:hAnsiTheme="majorHAnsi"/>
        </w:rPr>
        <w:t>.</w:t>
      </w:r>
      <w:r w:rsidRPr="007F3BCB">
        <w:rPr>
          <w:rFonts w:asciiTheme="majorHAnsi" w:hAnsiTheme="majorHAnsi"/>
        </w:rPr>
        <w:t xml:space="preserve"> </w:t>
      </w:r>
      <w:r w:rsidR="00793B90">
        <w:rPr>
          <w:rFonts w:asciiTheme="majorHAnsi" w:hAnsiTheme="majorHAnsi"/>
        </w:rPr>
        <w:t xml:space="preserve">V primeru, da ponudnik ponudi različen domet baterija za posamezno vozilo, se pri tem </w:t>
      </w:r>
      <w:r w:rsidR="00E34A15">
        <w:rPr>
          <w:rFonts w:asciiTheme="majorHAnsi" w:hAnsiTheme="majorHAnsi"/>
        </w:rPr>
        <w:t xml:space="preserve">podmerilu </w:t>
      </w:r>
      <w:r w:rsidR="00793B90">
        <w:rPr>
          <w:rFonts w:asciiTheme="majorHAnsi" w:hAnsiTheme="majorHAnsi"/>
        </w:rPr>
        <w:t>upošteva najkrajši ponujeni domet.</w:t>
      </w:r>
    </w:p>
    <w:p w14:paraId="5D6FE9B0" w14:textId="18C6DBE6" w:rsidR="007F3BCB" w:rsidRPr="00134DF2" w:rsidRDefault="007F3BCB" w:rsidP="007F3BCB">
      <w:pPr>
        <w:spacing w:line="276" w:lineRule="auto"/>
        <w:ind w:left="284"/>
        <w:jc w:val="both"/>
        <w:rPr>
          <w:rFonts w:asciiTheme="majorHAnsi" w:hAnsiTheme="majorHAnsi"/>
        </w:rPr>
      </w:pPr>
    </w:p>
    <w:p w14:paraId="2964DB68" w14:textId="77777777" w:rsidR="007F3BCB" w:rsidRDefault="007F3BCB" w:rsidP="007F3BCB">
      <w:pPr>
        <w:spacing w:line="276" w:lineRule="auto"/>
        <w:ind w:left="284"/>
        <w:jc w:val="both"/>
        <w:rPr>
          <w:rFonts w:asciiTheme="majorHAnsi" w:hAnsiTheme="majorHAnsi"/>
        </w:rPr>
      </w:pPr>
    </w:p>
    <w:p w14:paraId="422400C7" w14:textId="77777777" w:rsidR="007F3BCB" w:rsidRDefault="007F3BCB" w:rsidP="0008152F">
      <w:pPr>
        <w:spacing w:line="276" w:lineRule="auto"/>
        <w:ind w:left="284"/>
        <w:jc w:val="both"/>
        <w:rPr>
          <w:rFonts w:asciiTheme="majorHAnsi" w:hAnsiTheme="majorHAnsi"/>
        </w:rPr>
      </w:pPr>
    </w:p>
    <w:p w14:paraId="2731C9CB" w14:textId="77777777" w:rsidR="007F3BCB" w:rsidRDefault="007F3BCB" w:rsidP="0008152F">
      <w:pPr>
        <w:spacing w:line="276" w:lineRule="auto"/>
        <w:ind w:left="284"/>
        <w:jc w:val="both"/>
        <w:rPr>
          <w:rFonts w:asciiTheme="majorHAnsi" w:hAnsiTheme="majorHAnsi"/>
        </w:rPr>
      </w:pPr>
    </w:p>
    <w:p w14:paraId="3B269C29" w14:textId="77777777" w:rsidR="0008152F" w:rsidRDefault="0008152F" w:rsidP="0008152F">
      <w:pPr>
        <w:spacing w:line="276" w:lineRule="auto"/>
        <w:ind w:left="284"/>
        <w:jc w:val="both"/>
        <w:rPr>
          <w:rFonts w:asciiTheme="majorHAnsi" w:hAnsiTheme="majorHAnsi"/>
        </w:rPr>
      </w:pPr>
    </w:p>
    <w:p w14:paraId="26BCD16A" w14:textId="77777777" w:rsidR="00176B7B" w:rsidRDefault="00176B7B" w:rsidP="0008152F">
      <w:pPr>
        <w:spacing w:line="276" w:lineRule="auto"/>
        <w:ind w:left="284"/>
        <w:jc w:val="both"/>
        <w:rPr>
          <w:rFonts w:asciiTheme="majorHAnsi" w:hAnsiTheme="majorHAnsi"/>
        </w:rPr>
      </w:pPr>
    </w:p>
    <w:p w14:paraId="3B95FA9F" w14:textId="0BA0074B" w:rsidR="00176B7B" w:rsidRDefault="00176B7B" w:rsidP="007F3BCB">
      <w:pPr>
        <w:spacing w:line="276" w:lineRule="auto"/>
        <w:jc w:val="both"/>
        <w:rPr>
          <w:rFonts w:asciiTheme="majorHAnsi" w:hAnsiTheme="majorHAnsi"/>
        </w:rPr>
      </w:pPr>
    </w:p>
    <w:p w14:paraId="3A9092D9" w14:textId="79EC67D4" w:rsidR="005B3E5E" w:rsidRPr="00134DF2" w:rsidRDefault="005B3E5E" w:rsidP="00176B7B">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0" w:name="_Hlk11305205"/>
      <w:bookmarkStart w:id="11" w:name="_Hlk17203315"/>
      <w:bookmarkStart w:id="12" w:name="_Hlk185840445"/>
      <w:bookmarkStart w:id="13"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14" w:name="_Hlk115064649"/>
      <w:bookmarkEnd w:id="10"/>
      <w:bookmarkEnd w:id="11"/>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33BF03DD"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Zavarovanje za resnost ponudbe</w:t>
      </w:r>
      <w:r w:rsidRPr="0066083E">
        <w:rPr>
          <w:rFonts w:asciiTheme="majorHAnsi" w:eastAsia="Trebuchet MS" w:hAnsiTheme="majorHAnsi"/>
        </w:rPr>
        <w:t xml:space="preserve"> (bianco menica z izpolnjenim in podpisanim pooblastilom za njeno izpolnitev</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Ponudba </w:t>
      </w:r>
    </w:p>
    <w:p w14:paraId="2F01C49A" w14:textId="15A360F8"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0B1672F8" w14:textId="03757993"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Lastniška struktura</w:t>
      </w:r>
      <w:r w:rsidRPr="0066083E">
        <w:rPr>
          <w:rFonts w:asciiTheme="majorHAnsi" w:eastAsia="Trebuchet MS" w:hAnsiTheme="majorHAnsi"/>
        </w:rPr>
        <w:t xml:space="preserve"> (ponudnik, partner)</w:t>
      </w:r>
    </w:p>
    <w:p w14:paraId="037E5EC6" w14:textId="78136D0F" w:rsidR="00BA4911" w:rsidRDefault="00BA4911" w:rsidP="0066083E">
      <w:pPr>
        <w:numPr>
          <w:ilvl w:val="0"/>
          <w:numId w:val="29"/>
        </w:numPr>
        <w:spacing w:line="276" w:lineRule="auto"/>
        <w:ind w:left="709" w:right="20" w:hanging="425"/>
        <w:jc w:val="both"/>
        <w:rPr>
          <w:rFonts w:asciiTheme="majorHAnsi" w:eastAsia="Trebuchet MS" w:hAnsiTheme="majorHAnsi"/>
          <w:b/>
          <w:bCs/>
        </w:rPr>
      </w:pPr>
      <w:r>
        <w:rPr>
          <w:rFonts w:asciiTheme="majorHAnsi" w:hAnsiTheme="majorHAnsi"/>
          <w:b/>
          <w:bCs/>
        </w:rPr>
        <w:t>P</w:t>
      </w:r>
      <w:r w:rsidRPr="00902DB4">
        <w:rPr>
          <w:rFonts w:asciiTheme="majorHAnsi" w:hAnsiTheme="majorHAnsi"/>
          <w:b/>
          <w:bCs/>
        </w:rPr>
        <w:t>otrdil</w:t>
      </w:r>
      <w:r>
        <w:rPr>
          <w:rFonts w:asciiTheme="majorHAnsi" w:hAnsiTheme="majorHAnsi"/>
          <w:b/>
          <w:bCs/>
        </w:rPr>
        <w:t>a</w:t>
      </w:r>
      <w:r w:rsidRPr="00902DB4">
        <w:rPr>
          <w:rFonts w:asciiTheme="majorHAnsi" w:hAnsiTheme="majorHAnsi"/>
          <w:b/>
          <w:bCs/>
        </w:rPr>
        <w:t xml:space="preserve"> vseh bank</w:t>
      </w:r>
      <w:r>
        <w:rPr>
          <w:rFonts w:asciiTheme="majorHAnsi" w:hAnsiTheme="majorHAnsi"/>
          <w:b/>
          <w:bCs/>
        </w:rPr>
        <w:t xml:space="preserve"> </w:t>
      </w:r>
      <w:r>
        <w:rPr>
          <w:rFonts w:asciiTheme="majorHAnsi" w:hAnsiTheme="majorHAnsi"/>
        </w:rPr>
        <w:t>ali enakovredno dokazilo</w:t>
      </w:r>
    </w:p>
    <w:p w14:paraId="77454D30" w14:textId="534CD01F"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Referenčni posli gospodarskega subjekta</w:t>
      </w:r>
      <w:r w:rsidR="00BA4911">
        <w:rPr>
          <w:rFonts w:asciiTheme="majorHAnsi" w:eastAsia="Trebuchet MS" w:hAnsiTheme="majorHAnsi"/>
        </w:rPr>
        <w:t>, potrjeni s strani naročnika referenčnega posla</w:t>
      </w:r>
    </w:p>
    <w:p w14:paraId="0A1D334D" w14:textId="6EB597C9" w:rsidR="00752FF9" w:rsidRDefault="00752FF9"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D</w:t>
      </w:r>
      <w:r w:rsidRPr="00752FF9">
        <w:rPr>
          <w:rFonts w:asciiTheme="majorHAnsi" w:eastAsia="Trebuchet MS" w:hAnsiTheme="majorHAnsi"/>
          <w:b/>
          <w:bCs/>
        </w:rPr>
        <w:t>okumentacij</w:t>
      </w:r>
      <w:r>
        <w:rPr>
          <w:rFonts w:asciiTheme="majorHAnsi" w:eastAsia="Trebuchet MS" w:hAnsiTheme="majorHAnsi"/>
          <w:b/>
          <w:bCs/>
        </w:rPr>
        <w:t>a</w:t>
      </w:r>
      <w:r w:rsidRPr="00752FF9">
        <w:rPr>
          <w:rFonts w:asciiTheme="majorHAnsi" w:eastAsia="Trebuchet MS" w:hAnsiTheme="majorHAnsi"/>
          <w:b/>
          <w:bCs/>
        </w:rPr>
        <w:t>, naveden</w:t>
      </w:r>
      <w:r>
        <w:rPr>
          <w:rFonts w:asciiTheme="majorHAnsi" w:eastAsia="Trebuchet MS" w:hAnsiTheme="majorHAnsi"/>
          <w:b/>
          <w:bCs/>
        </w:rPr>
        <w:t>a</w:t>
      </w:r>
      <w:r w:rsidRPr="00752FF9">
        <w:rPr>
          <w:rFonts w:asciiTheme="majorHAnsi" w:eastAsia="Trebuchet MS" w:hAnsiTheme="majorHAnsi"/>
          <w:b/>
          <w:bCs/>
        </w:rPr>
        <w:t xml:space="preserve"> pri </w:t>
      </w:r>
      <w:r>
        <w:rPr>
          <w:rFonts w:asciiTheme="majorHAnsi" w:eastAsia="Trebuchet MS" w:hAnsiTheme="majorHAnsi"/>
          <w:b/>
          <w:bCs/>
        </w:rPr>
        <w:t xml:space="preserve">5. </w:t>
      </w:r>
      <w:r w:rsidRPr="00752FF9">
        <w:rPr>
          <w:rFonts w:asciiTheme="majorHAnsi" w:eastAsia="Trebuchet MS" w:hAnsiTheme="majorHAnsi"/>
          <w:b/>
          <w:bCs/>
        </w:rPr>
        <w:t>pogoju</w:t>
      </w:r>
      <w:r>
        <w:rPr>
          <w:rFonts w:asciiTheme="majorHAnsi" w:eastAsia="Trebuchet MS" w:hAnsiTheme="majorHAnsi"/>
          <w:b/>
          <w:bCs/>
        </w:rPr>
        <w:t xml:space="preserve"> (</w:t>
      </w:r>
      <w:r w:rsidRPr="007558C2">
        <w:rPr>
          <w:rFonts w:asciiTheme="majorHAnsi" w:hAnsiTheme="majorHAnsi"/>
          <w:b/>
        </w:rPr>
        <w:t>Skladnost ponujenega vozila</w:t>
      </w:r>
      <w:r>
        <w:rPr>
          <w:rFonts w:asciiTheme="majorHAnsi" w:eastAsia="Trebuchet MS" w:hAnsiTheme="majorHAnsi"/>
          <w:b/>
          <w:bCs/>
        </w:rPr>
        <w:t>)</w:t>
      </w:r>
    </w:p>
    <w:p w14:paraId="069A124E" w14:textId="6B7F34E5" w:rsidR="00752FF9" w:rsidRDefault="00752FF9"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Obr. Ponudbeni predračun</w:t>
      </w:r>
    </w:p>
    <w:p w14:paraId="2A54FD76" w14:textId="12489C1F"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Povzetek ponudbenega predračuna</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4"/>
    <w:bookmarkEnd w:id="12"/>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17A353B3"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64122CAB" w14:textId="3CA9C54D"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 xml:space="preserve">Garancija za dobro </w:t>
      </w:r>
      <w:r w:rsidR="00752FF9">
        <w:rPr>
          <w:rFonts w:asciiTheme="majorHAnsi" w:eastAsia="Trebuchet MS" w:hAnsiTheme="majorHAnsi"/>
        </w:rPr>
        <w:t xml:space="preserve">in pravočasno </w:t>
      </w:r>
      <w:r w:rsidRPr="0066083E">
        <w:rPr>
          <w:rFonts w:asciiTheme="majorHAnsi" w:eastAsia="Trebuchet MS" w:hAnsiTheme="majorHAnsi"/>
        </w:rPr>
        <w:t>izvedbo posla</w:t>
      </w:r>
      <w:r w:rsidR="0066083E">
        <w:rPr>
          <w:rFonts w:asciiTheme="majorHAnsi" w:eastAsia="Trebuchet MS" w:hAnsiTheme="majorHAnsi"/>
        </w:rPr>
        <w:t>,</w:t>
      </w:r>
      <w:r w:rsidRPr="0066083E">
        <w:rPr>
          <w:rFonts w:asciiTheme="majorHAnsi" w:eastAsia="Trebuchet MS" w:hAnsiTheme="majorHAnsi"/>
        </w:rPr>
        <w:t xml:space="preserve"> </w:t>
      </w:r>
    </w:p>
    <w:p w14:paraId="70D5DB62" w14:textId="1D45B910" w:rsidR="0066083E" w:rsidRPr="0066083E" w:rsidRDefault="0066083E" w:rsidP="00901D9B">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Obr. Garancija za odpravo napak v garancijski dobi</w:t>
      </w:r>
      <w:r>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p w14:paraId="0EF20149" w14:textId="41127E68" w:rsidR="0066083E" w:rsidRPr="0066083E" w:rsidRDefault="0066083E" w:rsidP="0066083E">
      <w:pPr>
        <w:spacing w:line="276" w:lineRule="auto"/>
        <w:ind w:right="20"/>
        <w:jc w:val="both"/>
        <w:rPr>
          <w:rFonts w:asciiTheme="majorHAnsi" w:eastAsia="Trebuchet MS" w:hAnsiTheme="majorHAnsi"/>
        </w:rPr>
      </w:pPr>
      <w:r>
        <w:rPr>
          <w:rFonts w:asciiTheme="majorHAnsi" w:eastAsia="Trebuchet MS" w:hAnsiTheme="majorHAnsi"/>
        </w:rPr>
        <w:t>Navedene dokumente predloži izbrani izvajalec v fazi sklenitve pogodbe o izvedbi javnega naročila.</w:t>
      </w:r>
    </w:p>
    <w:bookmarkEnd w:id="13"/>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6DE4399D"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7F3BCB">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JNXXXXXX/20XX-B01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4444E5">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217A2" w14:textId="77777777" w:rsidR="004444E5" w:rsidRDefault="004444E5" w:rsidP="00067AAF">
      <w:r>
        <w:separator/>
      </w:r>
    </w:p>
  </w:endnote>
  <w:endnote w:type="continuationSeparator" w:id="0">
    <w:p w14:paraId="4B19A484" w14:textId="77777777" w:rsidR="004444E5" w:rsidRDefault="004444E5"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B6718" w14:textId="77777777" w:rsidR="004444E5" w:rsidRDefault="004444E5" w:rsidP="00067AAF">
      <w:r>
        <w:separator/>
      </w:r>
    </w:p>
  </w:footnote>
  <w:footnote w:type="continuationSeparator" w:id="0">
    <w:p w14:paraId="69AF940E" w14:textId="77777777" w:rsidR="004444E5" w:rsidRDefault="004444E5"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5"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1"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3"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4"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7"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15:restartNumberingAfterBreak="0">
    <w:nsid w:val="7BED09C6"/>
    <w:multiLevelType w:val="hybridMultilevel"/>
    <w:tmpl w:val="2500F212"/>
    <w:lvl w:ilvl="0" w:tplc="099602C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1702976345">
    <w:abstractNumId w:val="6"/>
  </w:num>
  <w:num w:numId="2" w16cid:durableId="1828283333">
    <w:abstractNumId w:val="16"/>
  </w:num>
  <w:num w:numId="3" w16cid:durableId="1573853017">
    <w:abstractNumId w:val="17"/>
  </w:num>
  <w:num w:numId="4" w16cid:durableId="328212076">
    <w:abstractNumId w:val="21"/>
  </w:num>
  <w:num w:numId="5" w16cid:durableId="2017492691">
    <w:abstractNumId w:val="15"/>
  </w:num>
  <w:num w:numId="6" w16cid:durableId="1239094480">
    <w:abstractNumId w:val="18"/>
  </w:num>
  <w:num w:numId="7" w16cid:durableId="532308724">
    <w:abstractNumId w:val="5"/>
  </w:num>
  <w:num w:numId="8" w16cid:durableId="1526673625">
    <w:abstractNumId w:val="4"/>
  </w:num>
  <w:num w:numId="9" w16cid:durableId="995257098">
    <w:abstractNumId w:val="3"/>
  </w:num>
  <w:num w:numId="10" w16cid:durableId="280039327">
    <w:abstractNumId w:val="12"/>
  </w:num>
  <w:num w:numId="11" w16cid:durableId="1043557476">
    <w:abstractNumId w:val="10"/>
  </w:num>
  <w:num w:numId="12" w16cid:durableId="568082000">
    <w:abstractNumId w:val="16"/>
    <w:lvlOverride w:ilvl="0">
      <w:startOverride w:val="1"/>
    </w:lvlOverride>
  </w:num>
  <w:num w:numId="13" w16cid:durableId="2017340507">
    <w:abstractNumId w:val="19"/>
  </w:num>
  <w:num w:numId="14" w16cid:durableId="397753269">
    <w:abstractNumId w:val="9"/>
  </w:num>
  <w:num w:numId="15" w16cid:durableId="1322582829">
    <w:abstractNumId w:val="1"/>
  </w:num>
  <w:num w:numId="16" w16cid:durableId="1277517250">
    <w:abstractNumId w:val="11"/>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26"/>
  </w:num>
  <w:num w:numId="22" w16cid:durableId="526411603">
    <w:abstractNumId w:val="0"/>
  </w:num>
  <w:num w:numId="23" w16cid:durableId="1352296764">
    <w:abstractNumId w:val="23"/>
  </w:num>
  <w:num w:numId="24" w16cid:durableId="704796660">
    <w:abstractNumId w:val="6"/>
  </w:num>
  <w:num w:numId="25" w16cid:durableId="1522816413">
    <w:abstractNumId w:val="25"/>
  </w:num>
  <w:num w:numId="26" w16cid:durableId="403533522">
    <w:abstractNumId w:val="6"/>
  </w:num>
  <w:num w:numId="27" w16cid:durableId="1216968023">
    <w:abstractNumId w:val="13"/>
  </w:num>
  <w:num w:numId="28" w16cid:durableId="1845046596">
    <w:abstractNumId w:val="6"/>
  </w:num>
  <w:num w:numId="29" w16cid:durableId="1479612219">
    <w:abstractNumId w:val="27"/>
  </w:num>
  <w:num w:numId="30" w16cid:durableId="63799217">
    <w:abstractNumId w:val="14"/>
  </w:num>
  <w:num w:numId="31" w16cid:durableId="1064452816">
    <w:abstractNumId w:val="6"/>
  </w:num>
  <w:num w:numId="32" w16cid:durableId="412094903">
    <w:abstractNumId w:val="24"/>
  </w:num>
  <w:num w:numId="33" w16cid:durableId="1813137213">
    <w:abstractNumId w:val="7"/>
  </w:num>
  <w:num w:numId="34" w16cid:durableId="49766671">
    <w:abstractNumId w:val="2"/>
  </w:num>
  <w:num w:numId="35" w16cid:durableId="137957507">
    <w:abstractNumId w:val="8"/>
  </w:num>
  <w:num w:numId="36" w16cid:durableId="1889100902">
    <w:abstractNumId w:val="22"/>
  </w:num>
  <w:num w:numId="37" w16cid:durableId="1254820440">
    <w:abstractNumId w:val="20"/>
  </w:num>
  <w:num w:numId="38" w16cid:durableId="1741439506">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7615"/>
    <w:rsid w:val="0002024A"/>
    <w:rsid w:val="000217E8"/>
    <w:rsid w:val="00022EE0"/>
    <w:rsid w:val="00023F0B"/>
    <w:rsid w:val="00024B76"/>
    <w:rsid w:val="000257F0"/>
    <w:rsid w:val="000267BA"/>
    <w:rsid w:val="00027A56"/>
    <w:rsid w:val="00027B6C"/>
    <w:rsid w:val="00030C00"/>
    <w:rsid w:val="00032680"/>
    <w:rsid w:val="00034332"/>
    <w:rsid w:val="00035DD8"/>
    <w:rsid w:val="0004152E"/>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152F"/>
    <w:rsid w:val="00084138"/>
    <w:rsid w:val="00085151"/>
    <w:rsid w:val="00087777"/>
    <w:rsid w:val="00093CAC"/>
    <w:rsid w:val="000949CC"/>
    <w:rsid w:val="000A09DA"/>
    <w:rsid w:val="000A2EB1"/>
    <w:rsid w:val="000A2EEB"/>
    <w:rsid w:val="000A3E2A"/>
    <w:rsid w:val="000B316E"/>
    <w:rsid w:val="000B41A2"/>
    <w:rsid w:val="000B4B2D"/>
    <w:rsid w:val="000B5289"/>
    <w:rsid w:val="000B5769"/>
    <w:rsid w:val="000C03F9"/>
    <w:rsid w:val="000C3503"/>
    <w:rsid w:val="000C3C8A"/>
    <w:rsid w:val="000C5AD5"/>
    <w:rsid w:val="000C7294"/>
    <w:rsid w:val="000D0401"/>
    <w:rsid w:val="000D10DB"/>
    <w:rsid w:val="000D2968"/>
    <w:rsid w:val="000D573D"/>
    <w:rsid w:val="000D5F8F"/>
    <w:rsid w:val="000E329E"/>
    <w:rsid w:val="000E356D"/>
    <w:rsid w:val="000E5DAD"/>
    <w:rsid w:val="000E7B6D"/>
    <w:rsid w:val="000F1374"/>
    <w:rsid w:val="000F1568"/>
    <w:rsid w:val="000F27FA"/>
    <w:rsid w:val="000F300A"/>
    <w:rsid w:val="000F7EA4"/>
    <w:rsid w:val="0010055B"/>
    <w:rsid w:val="00100772"/>
    <w:rsid w:val="001016CA"/>
    <w:rsid w:val="001068F2"/>
    <w:rsid w:val="001100EF"/>
    <w:rsid w:val="00110C9C"/>
    <w:rsid w:val="00111217"/>
    <w:rsid w:val="00114A35"/>
    <w:rsid w:val="00115379"/>
    <w:rsid w:val="001221DE"/>
    <w:rsid w:val="00125970"/>
    <w:rsid w:val="0013058E"/>
    <w:rsid w:val="00131600"/>
    <w:rsid w:val="00134DF2"/>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7A0C"/>
    <w:rsid w:val="001702AE"/>
    <w:rsid w:val="001713F3"/>
    <w:rsid w:val="00173C47"/>
    <w:rsid w:val="001759CE"/>
    <w:rsid w:val="00176B7B"/>
    <w:rsid w:val="00177650"/>
    <w:rsid w:val="00180BB3"/>
    <w:rsid w:val="0018169E"/>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D2707"/>
    <w:rsid w:val="001D7BFA"/>
    <w:rsid w:val="001E10D7"/>
    <w:rsid w:val="001E18F6"/>
    <w:rsid w:val="001E1B47"/>
    <w:rsid w:val="001E1D92"/>
    <w:rsid w:val="001E480A"/>
    <w:rsid w:val="001E63BD"/>
    <w:rsid w:val="001F0074"/>
    <w:rsid w:val="001F4E65"/>
    <w:rsid w:val="001F51B8"/>
    <w:rsid w:val="001F64D3"/>
    <w:rsid w:val="001F7868"/>
    <w:rsid w:val="002001B2"/>
    <w:rsid w:val="00200709"/>
    <w:rsid w:val="002026AB"/>
    <w:rsid w:val="00204140"/>
    <w:rsid w:val="00204D6C"/>
    <w:rsid w:val="002054F3"/>
    <w:rsid w:val="002100C1"/>
    <w:rsid w:val="0021312D"/>
    <w:rsid w:val="0021363A"/>
    <w:rsid w:val="00214807"/>
    <w:rsid w:val="00214E44"/>
    <w:rsid w:val="00220827"/>
    <w:rsid w:val="00225F55"/>
    <w:rsid w:val="00226B9A"/>
    <w:rsid w:val="00234E0F"/>
    <w:rsid w:val="002354F4"/>
    <w:rsid w:val="0024053E"/>
    <w:rsid w:val="00241502"/>
    <w:rsid w:val="0024261D"/>
    <w:rsid w:val="00242EFE"/>
    <w:rsid w:val="002464A9"/>
    <w:rsid w:val="00247A1E"/>
    <w:rsid w:val="00251AF7"/>
    <w:rsid w:val="00252639"/>
    <w:rsid w:val="002560A1"/>
    <w:rsid w:val="0026143C"/>
    <w:rsid w:val="00263B18"/>
    <w:rsid w:val="00265536"/>
    <w:rsid w:val="002670F5"/>
    <w:rsid w:val="00273ECE"/>
    <w:rsid w:val="00275229"/>
    <w:rsid w:val="002755DC"/>
    <w:rsid w:val="002767AC"/>
    <w:rsid w:val="00277252"/>
    <w:rsid w:val="00277448"/>
    <w:rsid w:val="00284D83"/>
    <w:rsid w:val="00285A67"/>
    <w:rsid w:val="002866B7"/>
    <w:rsid w:val="00290A0F"/>
    <w:rsid w:val="00290C86"/>
    <w:rsid w:val="0029237A"/>
    <w:rsid w:val="00294073"/>
    <w:rsid w:val="002942B6"/>
    <w:rsid w:val="0029581A"/>
    <w:rsid w:val="0029678F"/>
    <w:rsid w:val="002A1AA0"/>
    <w:rsid w:val="002A2891"/>
    <w:rsid w:val="002A3FA0"/>
    <w:rsid w:val="002B2570"/>
    <w:rsid w:val="002B29B5"/>
    <w:rsid w:val="002B2E7E"/>
    <w:rsid w:val="002B5CA0"/>
    <w:rsid w:val="002B70D5"/>
    <w:rsid w:val="002B77AA"/>
    <w:rsid w:val="002C049A"/>
    <w:rsid w:val="002C1221"/>
    <w:rsid w:val="002C4809"/>
    <w:rsid w:val="002C56D7"/>
    <w:rsid w:val="002C5F7D"/>
    <w:rsid w:val="002C6581"/>
    <w:rsid w:val="002C6FAF"/>
    <w:rsid w:val="002C7296"/>
    <w:rsid w:val="002C7450"/>
    <w:rsid w:val="002D3358"/>
    <w:rsid w:val="002D555E"/>
    <w:rsid w:val="002D5928"/>
    <w:rsid w:val="002E05DA"/>
    <w:rsid w:val="002E15B8"/>
    <w:rsid w:val="002E29CA"/>
    <w:rsid w:val="002E4779"/>
    <w:rsid w:val="002E4FF0"/>
    <w:rsid w:val="002E6B1D"/>
    <w:rsid w:val="002F0682"/>
    <w:rsid w:val="002F0BEA"/>
    <w:rsid w:val="002F5FB1"/>
    <w:rsid w:val="002F612B"/>
    <w:rsid w:val="002F7C2D"/>
    <w:rsid w:val="0030042C"/>
    <w:rsid w:val="00300867"/>
    <w:rsid w:val="00302E97"/>
    <w:rsid w:val="00304FD7"/>
    <w:rsid w:val="00307783"/>
    <w:rsid w:val="003126E0"/>
    <w:rsid w:val="00321063"/>
    <w:rsid w:val="00324ECE"/>
    <w:rsid w:val="00325956"/>
    <w:rsid w:val="00330CB0"/>
    <w:rsid w:val="003338AF"/>
    <w:rsid w:val="00333D7A"/>
    <w:rsid w:val="00333F78"/>
    <w:rsid w:val="00334C71"/>
    <w:rsid w:val="00334F47"/>
    <w:rsid w:val="003353F7"/>
    <w:rsid w:val="00335782"/>
    <w:rsid w:val="003409EA"/>
    <w:rsid w:val="00341E5A"/>
    <w:rsid w:val="0034289B"/>
    <w:rsid w:val="00344F0E"/>
    <w:rsid w:val="0034584E"/>
    <w:rsid w:val="00346746"/>
    <w:rsid w:val="0035141C"/>
    <w:rsid w:val="0035176F"/>
    <w:rsid w:val="00362F43"/>
    <w:rsid w:val="003635AA"/>
    <w:rsid w:val="00363994"/>
    <w:rsid w:val="0036518C"/>
    <w:rsid w:val="00373430"/>
    <w:rsid w:val="003734ED"/>
    <w:rsid w:val="00373C1F"/>
    <w:rsid w:val="00374BB3"/>
    <w:rsid w:val="00374C2C"/>
    <w:rsid w:val="0037508A"/>
    <w:rsid w:val="0037658A"/>
    <w:rsid w:val="00377907"/>
    <w:rsid w:val="003831F5"/>
    <w:rsid w:val="003832B4"/>
    <w:rsid w:val="003840B9"/>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5A59"/>
    <w:rsid w:val="003B72A0"/>
    <w:rsid w:val="003C05DF"/>
    <w:rsid w:val="003C1744"/>
    <w:rsid w:val="003C5C1C"/>
    <w:rsid w:val="003D030F"/>
    <w:rsid w:val="003D3E9F"/>
    <w:rsid w:val="003D5C43"/>
    <w:rsid w:val="003D7A0E"/>
    <w:rsid w:val="003E1822"/>
    <w:rsid w:val="003E2AAF"/>
    <w:rsid w:val="003E4937"/>
    <w:rsid w:val="003E4AC7"/>
    <w:rsid w:val="003E5AB5"/>
    <w:rsid w:val="003E5D9B"/>
    <w:rsid w:val="003E65B1"/>
    <w:rsid w:val="003E71C1"/>
    <w:rsid w:val="003E787F"/>
    <w:rsid w:val="003E7E96"/>
    <w:rsid w:val="003F127A"/>
    <w:rsid w:val="003F23D4"/>
    <w:rsid w:val="003F2B51"/>
    <w:rsid w:val="003F61F2"/>
    <w:rsid w:val="003F73FE"/>
    <w:rsid w:val="00401034"/>
    <w:rsid w:val="00401A9E"/>
    <w:rsid w:val="00413AF7"/>
    <w:rsid w:val="0041426B"/>
    <w:rsid w:val="00414E32"/>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44E5"/>
    <w:rsid w:val="00445E96"/>
    <w:rsid w:val="00447597"/>
    <w:rsid w:val="0045212A"/>
    <w:rsid w:val="00452160"/>
    <w:rsid w:val="004532C0"/>
    <w:rsid w:val="00455A8A"/>
    <w:rsid w:val="004562BA"/>
    <w:rsid w:val="00456370"/>
    <w:rsid w:val="00456C21"/>
    <w:rsid w:val="00460B91"/>
    <w:rsid w:val="0046420F"/>
    <w:rsid w:val="00472EB3"/>
    <w:rsid w:val="00480025"/>
    <w:rsid w:val="00482AC0"/>
    <w:rsid w:val="004831E5"/>
    <w:rsid w:val="004836E2"/>
    <w:rsid w:val="00483F97"/>
    <w:rsid w:val="00491131"/>
    <w:rsid w:val="00492EB5"/>
    <w:rsid w:val="004962AF"/>
    <w:rsid w:val="00497DD6"/>
    <w:rsid w:val="004A0C87"/>
    <w:rsid w:val="004A6517"/>
    <w:rsid w:val="004A65C0"/>
    <w:rsid w:val="004A6970"/>
    <w:rsid w:val="004B484F"/>
    <w:rsid w:val="004B50D3"/>
    <w:rsid w:val="004C0E3D"/>
    <w:rsid w:val="004C3A3C"/>
    <w:rsid w:val="004C5133"/>
    <w:rsid w:val="004D0779"/>
    <w:rsid w:val="004D1C9A"/>
    <w:rsid w:val="004D2143"/>
    <w:rsid w:val="004D3D82"/>
    <w:rsid w:val="004D5735"/>
    <w:rsid w:val="004D681A"/>
    <w:rsid w:val="004E0AD6"/>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590E"/>
    <w:rsid w:val="00516D25"/>
    <w:rsid w:val="005178CC"/>
    <w:rsid w:val="005201B6"/>
    <w:rsid w:val="00520E17"/>
    <w:rsid w:val="00523BAE"/>
    <w:rsid w:val="00524F08"/>
    <w:rsid w:val="00525A8C"/>
    <w:rsid w:val="00526719"/>
    <w:rsid w:val="00530D35"/>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491A"/>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A14EB"/>
    <w:rsid w:val="005B0541"/>
    <w:rsid w:val="005B177D"/>
    <w:rsid w:val="005B3E5E"/>
    <w:rsid w:val="005C1B45"/>
    <w:rsid w:val="005C2E04"/>
    <w:rsid w:val="005C3EDD"/>
    <w:rsid w:val="005C4F59"/>
    <w:rsid w:val="005C597A"/>
    <w:rsid w:val="005C6AB1"/>
    <w:rsid w:val="005C7A2F"/>
    <w:rsid w:val="005D0A78"/>
    <w:rsid w:val="005D1B8A"/>
    <w:rsid w:val="005D2495"/>
    <w:rsid w:val="005E1DDD"/>
    <w:rsid w:val="005E1F49"/>
    <w:rsid w:val="005E3DAE"/>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5154"/>
    <w:rsid w:val="00631D12"/>
    <w:rsid w:val="00632201"/>
    <w:rsid w:val="006322E7"/>
    <w:rsid w:val="006324CD"/>
    <w:rsid w:val="00632CF4"/>
    <w:rsid w:val="00633F57"/>
    <w:rsid w:val="00634F42"/>
    <w:rsid w:val="0063523A"/>
    <w:rsid w:val="006355C8"/>
    <w:rsid w:val="00635DE3"/>
    <w:rsid w:val="0064141B"/>
    <w:rsid w:val="00642481"/>
    <w:rsid w:val="00642B86"/>
    <w:rsid w:val="00645993"/>
    <w:rsid w:val="00645F46"/>
    <w:rsid w:val="006468B3"/>
    <w:rsid w:val="0065263C"/>
    <w:rsid w:val="006552BE"/>
    <w:rsid w:val="00655934"/>
    <w:rsid w:val="0066083E"/>
    <w:rsid w:val="0066349B"/>
    <w:rsid w:val="00666C43"/>
    <w:rsid w:val="00667941"/>
    <w:rsid w:val="0067086E"/>
    <w:rsid w:val="00676A4A"/>
    <w:rsid w:val="00680CE1"/>
    <w:rsid w:val="00683149"/>
    <w:rsid w:val="00684246"/>
    <w:rsid w:val="00686ABC"/>
    <w:rsid w:val="00687445"/>
    <w:rsid w:val="0069001E"/>
    <w:rsid w:val="00690354"/>
    <w:rsid w:val="00690C5D"/>
    <w:rsid w:val="0069136E"/>
    <w:rsid w:val="0069148C"/>
    <w:rsid w:val="00691E09"/>
    <w:rsid w:val="00693AB7"/>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2C7B"/>
    <w:rsid w:val="006F47F2"/>
    <w:rsid w:val="006F5C96"/>
    <w:rsid w:val="006F5F20"/>
    <w:rsid w:val="006F6D7F"/>
    <w:rsid w:val="006F7B12"/>
    <w:rsid w:val="00700046"/>
    <w:rsid w:val="00701218"/>
    <w:rsid w:val="00701F51"/>
    <w:rsid w:val="007065CB"/>
    <w:rsid w:val="007114C9"/>
    <w:rsid w:val="00711DFE"/>
    <w:rsid w:val="007135A1"/>
    <w:rsid w:val="00713885"/>
    <w:rsid w:val="00715E4A"/>
    <w:rsid w:val="00716D07"/>
    <w:rsid w:val="00716EA0"/>
    <w:rsid w:val="00720140"/>
    <w:rsid w:val="00720C98"/>
    <w:rsid w:val="00721186"/>
    <w:rsid w:val="0072441C"/>
    <w:rsid w:val="00727C1D"/>
    <w:rsid w:val="00727C79"/>
    <w:rsid w:val="007326DA"/>
    <w:rsid w:val="007341FE"/>
    <w:rsid w:val="00736B4B"/>
    <w:rsid w:val="00736DEA"/>
    <w:rsid w:val="00740DDB"/>
    <w:rsid w:val="0074190E"/>
    <w:rsid w:val="007420F1"/>
    <w:rsid w:val="00744EC7"/>
    <w:rsid w:val="0074557D"/>
    <w:rsid w:val="00746D4E"/>
    <w:rsid w:val="0075258B"/>
    <w:rsid w:val="00752FF9"/>
    <w:rsid w:val="007550E8"/>
    <w:rsid w:val="007558C2"/>
    <w:rsid w:val="00757F69"/>
    <w:rsid w:val="0077068E"/>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3B90"/>
    <w:rsid w:val="007951C1"/>
    <w:rsid w:val="00796E6A"/>
    <w:rsid w:val="007A1C16"/>
    <w:rsid w:val="007A6E4B"/>
    <w:rsid w:val="007A6E83"/>
    <w:rsid w:val="007B009D"/>
    <w:rsid w:val="007B250E"/>
    <w:rsid w:val="007B3153"/>
    <w:rsid w:val="007B47EC"/>
    <w:rsid w:val="007B5A0B"/>
    <w:rsid w:val="007B6819"/>
    <w:rsid w:val="007B7F54"/>
    <w:rsid w:val="007C0515"/>
    <w:rsid w:val="007C5A2A"/>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F08AE"/>
    <w:rsid w:val="007F3BCB"/>
    <w:rsid w:val="007F774A"/>
    <w:rsid w:val="00801331"/>
    <w:rsid w:val="00803487"/>
    <w:rsid w:val="00804C05"/>
    <w:rsid w:val="0080689C"/>
    <w:rsid w:val="00810457"/>
    <w:rsid w:val="00810E51"/>
    <w:rsid w:val="00811700"/>
    <w:rsid w:val="00813BDF"/>
    <w:rsid w:val="00820AE1"/>
    <w:rsid w:val="00820AEC"/>
    <w:rsid w:val="00826C4E"/>
    <w:rsid w:val="0082718B"/>
    <w:rsid w:val="00833204"/>
    <w:rsid w:val="00833A38"/>
    <w:rsid w:val="008343CA"/>
    <w:rsid w:val="0083513F"/>
    <w:rsid w:val="00840B8F"/>
    <w:rsid w:val="00840C1D"/>
    <w:rsid w:val="00841F84"/>
    <w:rsid w:val="00842900"/>
    <w:rsid w:val="00843185"/>
    <w:rsid w:val="00843ED0"/>
    <w:rsid w:val="00844106"/>
    <w:rsid w:val="00844FC7"/>
    <w:rsid w:val="00847B6E"/>
    <w:rsid w:val="0085396B"/>
    <w:rsid w:val="0085599A"/>
    <w:rsid w:val="00855C43"/>
    <w:rsid w:val="00857A05"/>
    <w:rsid w:val="00857DD9"/>
    <w:rsid w:val="0086455D"/>
    <w:rsid w:val="00865106"/>
    <w:rsid w:val="0086631B"/>
    <w:rsid w:val="008673D8"/>
    <w:rsid w:val="008716FF"/>
    <w:rsid w:val="0087301A"/>
    <w:rsid w:val="008732C5"/>
    <w:rsid w:val="00873DC2"/>
    <w:rsid w:val="00874056"/>
    <w:rsid w:val="008740DB"/>
    <w:rsid w:val="00874336"/>
    <w:rsid w:val="008753A8"/>
    <w:rsid w:val="008759D7"/>
    <w:rsid w:val="0087718E"/>
    <w:rsid w:val="0087723F"/>
    <w:rsid w:val="0087757C"/>
    <w:rsid w:val="0088367B"/>
    <w:rsid w:val="00884CAA"/>
    <w:rsid w:val="00884E39"/>
    <w:rsid w:val="008853A5"/>
    <w:rsid w:val="00886CA9"/>
    <w:rsid w:val="0089238F"/>
    <w:rsid w:val="00894070"/>
    <w:rsid w:val="00894190"/>
    <w:rsid w:val="0089455B"/>
    <w:rsid w:val="0089487A"/>
    <w:rsid w:val="00895474"/>
    <w:rsid w:val="00895BE1"/>
    <w:rsid w:val="008A0A8F"/>
    <w:rsid w:val="008A0C03"/>
    <w:rsid w:val="008A51A1"/>
    <w:rsid w:val="008A5F72"/>
    <w:rsid w:val="008B211B"/>
    <w:rsid w:val="008B71D3"/>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DB4"/>
    <w:rsid w:val="00902F7F"/>
    <w:rsid w:val="009058A0"/>
    <w:rsid w:val="00910AA7"/>
    <w:rsid w:val="009132FF"/>
    <w:rsid w:val="00915F68"/>
    <w:rsid w:val="0091629A"/>
    <w:rsid w:val="0091677C"/>
    <w:rsid w:val="009236BE"/>
    <w:rsid w:val="009244EE"/>
    <w:rsid w:val="0092553C"/>
    <w:rsid w:val="00926946"/>
    <w:rsid w:val="00930B19"/>
    <w:rsid w:val="00930CBD"/>
    <w:rsid w:val="00932956"/>
    <w:rsid w:val="00932C3A"/>
    <w:rsid w:val="009344AF"/>
    <w:rsid w:val="00936067"/>
    <w:rsid w:val="00936FD7"/>
    <w:rsid w:val="00941D9C"/>
    <w:rsid w:val="00942B31"/>
    <w:rsid w:val="00943E2B"/>
    <w:rsid w:val="0094414D"/>
    <w:rsid w:val="00945E61"/>
    <w:rsid w:val="0094665D"/>
    <w:rsid w:val="00951118"/>
    <w:rsid w:val="009513F6"/>
    <w:rsid w:val="0095495E"/>
    <w:rsid w:val="00956724"/>
    <w:rsid w:val="009612B8"/>
    <w:rsid w:val="009619C5"/>
    <w:rsid w:val="0096361F"/>
    <w:rsid w:val="0096474E"/>
    <w:rsid w:val="009658BC"/>
    <w:rsid w:val="00966231"/>
    <w:rsid w:val="0097126C"/>
    <w:rsid w:val="00971CFF"/>
    <w:rsid w:val="00972C45"/>
    <w:rsid w:val="0097368F"/>
    <w:rsid w:val="00973DD9"/>
    <w:rsid w:val="00974E61"/>
    <w:rsid w:val="00980559"/>
    <w:rsid w:val="00981562"/>
    <w:rsid w:val="00982B0E"/>
    <w:rsid w:val="009856A6"/>
    <w:rsid w:val="009934EB"/>
    <w:rsid w:val="00993952"/>
    <w:rsid w:val="00993C16"/>
    <w:rsid w:val="00996D7F"/>
    <w:rsid w:val="00997B4F"/>
    <w:rsid w:val="009A7059"/>
    <w:rsid w:val="009B04E0"/>
    <w:rsid w:val="009B1E79"/>
    <w:rsid w:val="009B205D"/>
    <w:rsid w:val="009B2401"/>
    <w:rsid w:val="009B2514"/>
    <w:rsid w:val="009B4201"/>
    <w:rsid w:val="009B462D"/>
    <w:rsid w:val="009B50F7"/>
    <w:rsid w:val="009B5A5A"/>
    <w:rsid w:val="009B65D1"/>
    <w:rsid w:val="009B68C2"/>
    <w:rsid w:val="009B6F47"/>
    <w:rsid w:val="009C0EB2"/>
    <w:rsid w:val="009C3F33"/>
    <w:rsid w:val="009D0586"/>
    <w:rsid w:val="009D17B0"/>
    <w:rsid w:val="009D431E"/>
    <w:rsid w:val="009D66C0"/>
    <w:rsid w:val="009E2538"/>
    <w:rsid w:val="009E6701"/>
    <w:rsid w:val="009F02C4"/>
    <w:rsid w:val="009F18F1"/>
    <w:rsid w:val="009F547C"/>
    <w:rsid w:val="009F5533"/>
    <w:rsid w:val="00A00CB9"/>
    <w:rsid w:val="00A04597"/>
    <w:rsid w:val="00A05262"/>
    <w:rsid w:val="00A059EC"/>
    <w:rsid w:val="00A063D7"/>
    <w:rsid w:val="00A1085B"/>
    <w:rsid w:val="00A1175C"/>
    <w:rsid w:val="00A13A13"/>
    <w:rsid w:val="00A158A7"/>
    <w:rsid w:val="00A16F84"/>
    <w:rsid w:val="00A21432"/>
    <w:rsid w:val="00A229FB"/>
    <w:rsid w:val="00A2373F"/>
    <w:rsid w:val="00A23AB5"/>
    <w:rsid w:val="00A25BF2"/>
    <w:rsid w:val="00A2694D"/>
    <w:rsid w:val="00A26D86"/>
    <w:rsid w:val="00A31FA1"/>
    <w:rsid w:val="00A33925"/>
    <w:rsid w:val="00A3580F"/>
    <w:rsid w:val="00A35B57"/>
    <w:rsid w:val="00A37ABF"/>
    <w:rsid w:val="00A40FD8"/>
    <w:rsid w:val="00A410CD"/>
    <w:rsid w:val="00A42A9A"/>
    <w:rsid w:val="00A42DA5"/>
    <w:rsid w:val="00A462C8"/>
    <w:rsid w:val="00A469B5"/>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385E"/>
    <w:rsid w:val="00AA3A60"/>
    <w:rsid w:val="00AA3B5D"/>
    <w:rsid w:val="00AA4F65"/>
    <w:rsid w:val="00AA520F"/>
    <w:rsid w:val="00AB1B46"/>
    <w:rsid w:val="00AB2354"/>
    <w:rsid w:val="00AB35D2"/>
    <w:rsid w:val="00AC070D"/>
    <w:rsid w:val="00AC2940"/>
    <w:rsid w:val="00AC3753"/>
    <w:rsid w:val="00AC5D57"/>
    <w:rsid w:val="00AC6A9E"/>
    <w:rsid w:val="00AC78AA"/>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7BA4"/>
    <w:rsid w:val="00AF7D27"/>
    <w:rsid w:val="00B01A92"/>
    <w:rsid w:val="00B02AF9"/>
    <w:rsid w:val="00B048C8"/>
    <w:rsid w:val="00B063BD"/>
    <w:rsid w:val="00B077D2"/>
    <w:rsid w:val="00B104E4"/>
    <w:rsid w:val="00B114B2"/>
    <w:rsid w:val="00B127A4"/>
    <w:rsid w:val="00B1318E"/>
    <w:rsid w:val="00B14D21"/>
    <w:rsid w:val="00B1595A"/>
    <w:rsid w:val="00B15A8B"/>
    <w:rsid w:val="00B2034A"/>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A71"/>
    <w:rsid w:val="00B47B3B"/>
    <w:rsid w:val="00B51E44"/>
    <w:rsid w:val="00B53A64"/>
    <w:rsid w:val="00B56886"/>
    <w:rsid w:val="00B60264"/>
    <w:rsid w:val="00B61871"/>
    <w:rsid w:val="00B66366"/>
    <w:rsid w:val="00B723E9"/>
    <w:rsid w:val="00B73DA9"/>
    <w:rsid w:val="00B769DA"/>
    <w:rsid w:val="00B76D41"/>
    <w:rsid w:val="00B77AA8"/>
    <w:rsid w:val="00B81C8C"/>
    <w:rsid w:val="00B844C5"/>
    <w:rsid w:val="00B90C8A"/>
    <w:rsid w:val="00B912A8"/>
    <w:rsid w:val="00B91797"/>
    <w:rsid w:val="00B91A73"/>
    <w:rsid w:val="00B93887"/>
    <w:rsid w:val="00B93B72"/>
    <w:rsid w:val="00B95201"/>
    <w:rsid w:val="00B95660"/>
    <w:rsid w:val="00B96664"/>
    <w:rsid w:val="00B97EC8"/>
    <w:rsid w:val="00BA1E44"/>
    <w:rsid w:val="00BA2949"/>
    <w:rsid w:val="00BA34F7"/>
    <w:rsid w:val="00BA3849"/>
    <w:rsid w:val="00BA39DE"/>
    <w:rsid w:val="00BA4911"/>
    <w:rsid w:val="00BA4A18"/>
    <w:rsid w:val="00BA6C46"/>
    <w:rsid w:val="00BB0840"/>
    <w:rsid w:val="00BB1325"/>
    <w:rsid w:val="00BB1475"/>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D7F8E"/>
    <w:rsid w:val="00BE0A0C"/>
    <w:rsid w:val="00BE1ADA"/>
    <w:rsid w:val="00BE49A5"/>
    <w:rsid w:val="00BE7471"/>
    <w:rsid w:val="00BE75A2"/>
    <w:rsid w:val="00BE7CE4"/>
    <w:rsid w:val="00BF0EC8"/>
    <w:rsid w:val="00BF2D32"/>
    <w:rsid w:val="00BF3211"/>
    <w:rsid w:val="00BF40EB"/>
    <w:rsid w:val="00BF43A6"/>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318D5"/>
    <w:rsid w:val="00C347DF"/>
    <w:rsid w:val="00C40BF1"/>
    <w:rsid w:val="00C4130B"/>
    <w:rsid w:val="00C420E8"/>
    <w:rsid w:val="00C43031"/>
    <w:rsid w:val="00C43AD5"/>
    <w:rsid w:val="00C44A80"/>
    <w:rsid w:val="00C50B0C"/>
    <w:rsid w:val="00C538B1"/>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1B40"/>
    <w:rsid w:val="00C93A05"/>
    <w:rsid w:val="00C93A2C"/>
    <w:rsid w:val="00C94AE1"/>
    <w:rsid w:val="00C95B0B"/>
    <w:rsid w:val="00C97AFE"/>
    <w:rsid w:val="00CA003B"/>
    <w:rsid w:val="00CA5AE0"/>
    <w:rsid w:val="00CA71DB"/>
    <w:rsid w:val="00CB0C2D"/>
    <w:rsid w:val="00CB209D"/>
    <w:rsid w:val="00CB28A6"/>
    <w:rsid w:val="00CB4D23"/>
    <w:rsid w:val="00CB61D5"/>
    <w:rsid w:val="00CB6B0A"/>
    <w:rsid w:val="00CB70B2"/>
    <w:rsid w:val="00CC171E"/>
    <w:rsid w:val="00CC1C01"/>
    <w:rsid w:val="00CC3FB4"/>
    <w:rsid w:val="00CC4512"/>
    <w:rsid w:val="00CC4F3B"/>
    <w:rsid w:val="00CC54CD"/>
    <w:rsid w:val="00CD352A"/>
    <w:rsid w:val="00CD6357"/>
    <w:rsid w:val="00CD7EBD"/>
    <w:rsid w:val="00CE3285"/>
    <w:rsid w:val="00CE3608"/>
    <w:rsid w:val="00CE6C3D"/>
    <w:rsid w:val="00CE7028"/>
    <w:rsid w:val="00CF034E"/>
    <w:rsid w:val="00CF1953"/>
    <w:rsid w:val="00CF1BD0"/>
    <w:rsid w:val="00CF55D6"/>
    <w:rsid w:val="00CF7FFD"/>
    <w:rsid w:val="00D031D4"/>
    <w:rsid w:val="00D056D5"/>
    <w:rsid w:val="00D064DD"/>
    <w:rsid w:val="00D06BBB"/>
    <w:rsid w:val="00D14736"/>
    <w:rsid w:val="00D16D6E"/>
    <w:rsid w:val="00D1722F"/>
    <w:rsid w:val="00D179FA"/>
    <w:rsid w:val="00D20E51"/>
    <w:rsid w:val="00D20EAA"/>
    <w:rsid w:val="00D21E76"/>
    <w:rsid w:val="00D2435F"/>
    <w:rsid w:val="00D25854"/>
    <w:rsid w:val="00D25D6E"/>
    <w:rsid w:val="00D26560"/>
    <w:rsid w:val="00D267F3"/>
    <w:rsid w:val="00D27B37"/>
    <w:rsid w:val="00D27E5C"/>
    <w:rsid w:val="00D30F1F"/>
    <w:rsid w:val="00D31679"/>
    <w:rsid w:val="00D316E2"/>
    <w:rsid w:val="00D3364F"/>
    <w:rsid w:val="00D336F8"/>
    <w:rsid w:val="00D346EA"/>
    <w:rsid w:val="00D406C6"/>
    <w:rsid w:val="00D42A1D"/>
    <w:rsid w:val="00D4327A"/>
    <w:rsid w:val="00D46C54"/>
    <w:rsid w:val="00D46C76"/>
    <w:rsid w:val="00D46D20"/>
    <w:rsid w:val="00D46F75"/>
    <w:rsid w:val="00D52297"/>
    <w:rsid w:val="00D5280C"/>
    <w:rsid w:val="00D54337"/>
    <w:rsid w:val="00D5464C"/>
    <w:rsid w:val="00D55641"/>
    <w:rsid w:val="00D567EB"/>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0EC"/>
    <w:rsid w:val="00D85B4D"/>
    <w:rsid w:val="00D8601D"/>
    <w:rsid w:val="00D871EE"/>
    <w:rsid w:val="00D928BD"/>
    <w:rsid w:val="00D96691"/>
    <w:rsid w:val="00D96F88"/>
    <w:rsid w:val="00DA1326"/>
    <w:rsid w:val="00DA1691"/>
    <w:rsid w:val="00DA23F9"/>
    <w:rsid w:val="00DA2E60"/>
    <w:rsid w:val="00DA48B9"/>
    <w:rsid w:val="00DA645E"/>
    <w:rsid w:val="00DA703B"/>
    <w:rsid w:val="00DB17CC"/>
    <w:rsid w:val="00DB2106"/>
    <w:rsid w:val="00DB243A"/>
    <w:rsid w:val="00DB267F"/>
    <w:rsid w:val="00DB416E"/>
    <w:rsid w:val="00DB48F9"/>
    <w:rsid w:val="00DB4B2F"/>
    <w:rsid w:val="00DC1467"/>
    <w:rsid w:val="00DC1A3B"/>
    <w:rsid w:val="00DC6CDE"/>
    <w:rsid w:val="00DC6D79"/>
    <w:rsid w:val="00DC786A"/>
    <w:rsid w:val="00DD186C"/>
    <w:rsid w:val="00DD21CD"/>
    <w:rsid w:val="00DD42B4"/>
    <w:rsid w:val="00DD4643"/>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112A9"/>
    <w:rsid w:val="00E11FB8"/>
    <w:rsid w:val="00E12BCC"/>
    <w:rsid w:val="00E142B0"/>
    <w:rsid w:val="00E14C5D"/>
    <w:rsid w:val="00E176A6"/>
    <w:rsid w:val="00E213CE"/>
    <w:rsid w:val="00E21416"/>
    <w:rsid w:val="00E23765"/>
    <w:rsid w:val="00E24D93"/>
    <w:rsid w:val="00E253BA"/>
    <w:rsid w:val="00E274A4"/>
    <w:rsid w:val="00E30605"/>
    <w:rsid w:val="00E34A15"/>
    <w:rsid w:val="00E35526"/>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73B"/>
    <w:rsid w:val="00E75DB4"/>
    <w:rsid w:val="00E76E11"/>
    <w:rsid w:val="00E774FF"/>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1C80"/>
    <w:rsid w:val="00EA4165"/>
    <w:rsid w:val="00EA4A53"/>
    <w:rsid w:val="00EA518C"/>
    <w:rsid w:val="00EA534A"/>
    <w:rsid w:val="00EA6643"/>
    <w:rsid w:val="00EA6944"/>
    <w:rsid w:val="00EB1B20"/>
    <w:rsid w:val="00EB292D"/>
    <w:rsid w:val="00EB4256"/>
    <w:rsid w:val="00EB42FE"/>
    <w:rsid w:val="00EC1EE6"/>
    <w:rsid w:val="00EC411B"/>
    <w:rsid w:val="00EC4955"/>
    <w:rsid w:val="00EC573C"/>
    <w:rsid w:val="00ED069A"/>
    <w:rsid w:val="00ED3AA7"/>
    <w:rsid w:val="00ED3F12"/>
    <w:rsid w:val="00ED49E9"/>
    <w:rsid w:val="00ED70E1"/>
    <w:rsid w:val="00ED79AF"/>
    <w:rsid w:val="00EE14D2"/>
    <w:rsid w:val="00EE153F"/>
    <w:rsid w:val="00EE7065"/>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42E7"/>
    <w:rsid w:val="00F202FA"/>
    <w:rsid w:val="00F21804"/>
    <w:rsid w:val="00F2333B"/>
    <w:rsid w:val="00F237DF"/>
    <w:rsid w:val="00F25069"/>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72F"/>
    <w:rsid w:val="00F82AC8"/>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4E"/>
    <w:rsid w:val="00FC0AD6"/>
    <w:rsid w:val="00FC31F3"/>
    <w:rsid w:val="00FC378E"/>
    <w:rsid w:val="00FC4D9D"/>
    <w:rsid w:val="00FD1A4A"/>
    <w:rsid w:val="00FD372A"/>
    <w:rsid w:val="00FD37A8"/>
    <w:rsid w:val="00FD3BFF"/>
    <w:rsid w:val="00FD5991"/>
    <w:rsid w:val="00FD6956"/>
    <w:rsid w:val="00FD7021"/>
    <w:rsid w:val="00FD72A1"/>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7F3BCB"/>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06734049">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6701784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15</Pages>
  <Words>5210</Words>
  <Characters>31174</Characters>
  <Application>Microsoft Office Word</Application>
  <DocSecurity>0</DocSecurity>
  <Lines>259</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36312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48</cp:revision>
  <cp:lastPrinted>2019-08-05T10:16:00Z</cp:lastPrinted>
  <dcterms:created xsi:type="dcterms:W3CDTF">2022-09-29T14:33:00Z</dcterms:created>
  <dcterms:modified xsi:type="dcterms:W3CDTF">2025-01-09T12:40:00Z</dcterms:modified>
  <cp:category/>
</cp:coreProperties>
</file>