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55B6" w14:textId="7A425D44" w:rsidR="00B2551B" w:rsidRPr="00716111" w:rsidRDefault="009D450F" w:rsidP="00B2551B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Izhodiščni primeri uporabe (</w:t>
      </w:r>
      <w:proofErr w:type="spellStart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t.i</w:t>
      </w:r>
      <w:proofErr w:type="spellEnd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. »</w:t>
      </w:r>
      <w:proofErr w:type="spellStart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use</w:t>
      </w:r>
      <w:proofErr w:type="spellEnd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 xml:space="preserve"> </w:t>
      </w:r>
      <w:proofErr w:type="spellStart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cases</w:t>
      </w:r>
      <w:proofErr w:type="spellEnd"/>
      <w:r w:rsidRPr="00723F60">
        <w:rPr>
          <w:rFonts w:ascii="Arial" w:eastAsia="Times New Roman" w:hAnsi="Arial" w:cs="Arial"/>
          <w:b/>
          <w:bCs/>
          <w:kern w:val="0"/>
          <w:sz w:val="20"/>
          <w:szCs w:val="20"/>
          <w:lang w:eastAsia="en-GB"/>
          <w14:ligatures w14:val="none"/>
        </w:rPr>
        <w:t>«)</w:t>
      </w:r>
      <w:r w:rsidRPr="00723F60">
        <w:rPr>
          <w:rFonts w:ascii="Arial" w:hAnsi="Arial" w:cs="Arial"/>
          <w:b/>
          <w:bCs/>
          <w:sz w:val="20"/>
          <w:szCs w:val="20"/>
        </w:rPr>
        <w:t xml:space="preserve"> bodočega Informacijskega sistema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11792D" w:rsidRPr="0011792D">
        <w:rPr>
          <w:rFonts w:ascii="Arial" w:hAnsi="Arial" w:cs="Arial"/>
          <w:b/>
          <w:bCs/>
          <w:sz w:val="20"/>
          <w:szCs w:val="20"/>
        </w:rPr>
        <w:t>za upravljanje s strateškimi podatkovnimi viri v zdravstvenem sistemu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– Modul </w:t>
      </w:r>
      <w:r w:rsidR="00716111">
        <w:rPr>
          <w:rFonts w:ascii="Arial" w:hAnsi="Arial" w:cs="Arial"/>
          <w:b/>
          <w:bCs/>
          <w:sz w:val="20"/>
          <w:szCs w:val="20"/>
        </w:rPr>
        <w:t>2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(</w:t>
      </w:r>
      <w:r w:rsidR="00903B74">
        <w:rPr>
          <w:rFonts w:ascii="Arial" w:hAnsi="Arial" w:cs="Arial"/>
          <w:b/>
          <w:bCs/>
          <w:sz w:val="20"/>
          <w:szCs w:val="20"/>
        </w:rPr>
        <w:t>Poročevalsko-analitičen sistem</w:t>
      </w:r>
      <w:r w:rsidR="0011792D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elamrea"/>
        <w:tblW w:w="9062" w:type="dxa"/>
        <w:tblInd w:w="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062"/>
      </w:tblGrid>
      <w:tr w:rsidR="00B2551B" w:rsidRPr="00595A98" w14:paraId="4BF0D356" w14:textId="77777777" w:rsidTr="1E4B6311">
        <w:trPr>
          <w:trHeight w:val="466"/>
        </w:trPr>
        <w:tc>
          <w:tcPr>
            <w:tcW w:w="9062" w:type="dxa"/>
            <w:vAlign w:val="center"/>
          </w:tcPr>
          <w:p w14:paraId="12290D53" w14:textId="4418BE1A" w:rsidR="00B2551B" w:rsidRPr="00B2551B" w:rsidRDefault="002D3206" w:rsidP="00B2551B">
            <w:pPr>
              <w:spacing w:before="100" w:beforeAutospacing="1" w:after="100" w:afterAutospacing="1"/>
              <w:ind w:left="360"/>
              <w:outlineLvl w:val="2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>Poročilo o poslovanju</w:t>
            </w:r>
            <w:r w:rsidR="004B5527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 JZZ</w:t>
            </w:r>
            <w:r w:rsidR="00FF1BAD">
              <w:rPr>
                <w:rFonts w:ascii="Arial" w:hAnsi="Arial" w:cs="Arial"/>
                <w:b/>
                <w:bCs/>
                <w:color w:val="5B9BD5" w:themeColor="accent5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551B" w:rsidRPr="00595A98" w14:paraId="1FD859D8" w14:textId="77777777" w:rsidTr="1E4B6311">
        <w:tc>
          <w:tcPr>
            <w:tcW w:w="9062" w:type="dxa"/>
            <w:vAlign w:val="center"/>
          </w:tcPr>
          <w:p w14:paraId="70E86E32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Opis primera:</w:t>
            </w:r>
          </w:p>
        </w:tc>
      </w:tr>
      <w:tr w:rsidR="00B2551B" w:rsidRPr="009A4D13" w14:paraId="4F77C341" w14:textId="77777777" w:rsidTr="1E4B6311">
        <w:tc>
          <w:tcPr>
            <w:tcW w:w="9062" w:type="dxa"/>
            <w:vAlign w:val="center"/>
          </w:tcPr>
          <w:p w14:paraId="53F39C7D" w14:textId="5960C174" w:rsidR="00B45C65" w:rsidRPr="006619C1" w:rsidRDefault="006619C1" w:rsidP="1E4B6311">
            <w:pPr>
              <w:spacing w:line="276" w:lineRule="auto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6619C1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MZ, DDE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na podlagi zbranih podatkov pripravi poročilo o poslovanju bolnišnic za obdobje </w:t>
            </w:r>
            <w:r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>1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 w:rsidRPr="005221D2">
              <w:rPr>
                <w:rStyle w:val="normaltextrun"/>
                <w:rFonts w:ascii="Arial" w:hAnsi="Arial" w:cs="Arial"/>
                <w:sz w:val="18"/>
                <w:szCs w:val="18"/>
              </w:rPr>
              <w:t>– (M-1), pri čemer je M- tekoči mesec</w:t>
            </w:r>
          </w:p>
          <w:p w14:paraId="7F5BF114" w14:textId="77777777" w:rsidR="006619C1" w:rsidRPr="00A05824" w:rsidRDefault="006619C1" w:rsidP="007559B7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 w:rsidRPr="00A05824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Mesečna poročila o poslovanju bolnišnic</w:t>
            </w:r>
          </w:p>
          <w:p w14:paraId="7BFBD785" w14:textId="37F15BD9" w:rsidR="006619C1" w:rsidRPr="00A05824" w:rsidRDefault="006619C1" w:rsidP="006619C1">
            <w:pPr>
              <w:spacing w:line="276" w:lineRule="auto"/>
              <w:ind w:left="720"/>
              <w:rPr>
                <w:rFonts w:ascii="Arial" w:eastAsia="Arial" w:hAnsi="Arial" w:cs="Arial"/>
                <w:sz w:val="18"/>
                <w:szCs w:val="18"/>
              </w:rPr>
            </w:pPr>
            <w:r w:rsidRPr="00A05824">
              <w:rPr>
                <w:rFonts w:ascii="Arial" w:eastAsia="Arial" w:hAnsi="Arial" w:cs="Arial"/>
                <w:sz w:val="18"/>
                <w:szCs w:val="18"/>
              </w:rPr>
              <w:t xml:space="preserve">DDE na podlagi zbranih podatkov pripravi Poročilo o poslovanju bolnišnic za obdobje </w:t>
            </w:r>
            <w:r w:rsidRPr="00A05824">
              <w:rPr>
                <w:rStyle w:val="normaltextrun"/>
                <w:rFonts w:ascii="Arial" w:hAnsi="Arial" w:cs="Arial"/>
                <w:sz w:val="18"/>
                <w:szCs w:val="18"/>
              </w:rPr>
              <w:t>1 – (M-1), pri čemer je M</w:t>
            </w:r>
            <w:r w:rsidR="0061667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 w:rsidRPr="00A05824">
              <w:rPr>
                <w:rStyle w:val="normaltextrun"/>
                <w:rFonts w:ascii="Arial" w:hAnsi="Arial" w:cs="Arial"/>
                <w:sz w:val="18"/>
                <w:szCs w:val="18"/>
              </w:rPr>
              <w:t>- tekoči mesec</w:t>
            </w:r>
            <w:r w:rsidR="00A05824" w:rsidRPr="00A05824">
              <w:rPr>
                <w:rStyle w:val="normaltextrun"/>
                <w:rFonts w:ascii="Arial" w:hAnsi="Arial" w:cs="Arial"/>
                <w:sz w:val="18"/>
                <w:szCs w:val="18"/>
              </w:rPr>
              <w:t>, v katerem so prikazani naslednji sklopi podatkov</w:t>
            </w:r>
            <w:r w:rsidR="00A05824">
              <w:rPr>
                <w:rStyle w:val="normaltextrun"/>
                <w:rFonts w:ascii="Arial" w:hAnsi="Arial" w:cs="Arial"/>
                <w:sz w:val="18"/>
                <w:szCs w:val="18"/>
              </w:rPr>
              <w:t>:</w:t>
            </w:r>
          </w:p>
          <w:p w14:paraId="6FAEE84D" w14:textId="77777777" w:rsidR="00A05824" w:rsidRDefault="00A05824" w:rsidP="00A0582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1.Podatki o prihodkih in odhodkih bolnišnic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412D819" w14:textId="77777777" w:rsidR="00A05824" w:rsidRPr="00A05824" w:rsidRDefault="00A05824" w:rsidP="00A0582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2.Podatki o neporavnanih zapadlih obveznostih 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4082269E" w14:textId="7168593D" w:rsidR="00A05824" w:rsidRDefault="00A05824" w:rsidP="00A0582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3.Stroški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podjemnih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pogodb in drugih pogodb civilnega prava za opravljanje zdravstvenih storitev</w:t>
            </w:r>
          </w:p>
          <w:p w14:paraId="01F8EFF5" w14:textId="346915D4" w:rsidR="00A05824" w:rsidRPr="00F24AC9" w:rsidRDefault="00A05824" w:rsidP="00A0582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4. Ključni kazalniki poslovanja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15E326D2" w14:textId="3A275A81" w:rsidR="00F24AC9" w:rsidRPr="00F24AC9" w:rsidRDefault="00F24AC9" w:rsidP="00A0582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5. Dodana vrednost na zaposlenega; primerjave med posameznimi kumulativnimi obdobji</w:t>
            </w:r>
          </w:p>
          <w:p w14:paraId="43359934" w14:textId="1CE23DB0" w:rsidR="00F24AC9" w:rsidRDefault="00F24AC9" w:rsidP="00A05824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6. Ocena poslovanja za tekoče leto glede na vmesne rezultate</w:t>
            </w:r>
          </w:p>
          <w:p w14:paraId="534BC904" w14:textId="52A28C12" w:rsidR="00A05824" w:rsidRPr="00A05824" w:rsidRDefault="00A05824" w:rsidP="00A05824">
            <w:pPr>
              <w:pStyle w:val="Odstavekseznama"/>
              <w:spacing w:line="276" w:lineRule="auto"/>
              <w:rPr>
                <w:sz w:val="18"/>
                <w:szCs w:val="18"/>
              </w:rPr>
            </w:pPr>
          </w:p>
          <w:p w14:paraId="3CA61C4B" w14:textId="7F27E5F2" w:rsidR="006619C1" w:rsidRPr="007559B7" w:rsidRDefault="006619C1" w:rsidP="007559B7">
            <w:pPr>
              <w:pStyle w:val="Odstavekseznama"/>
              <w:numPr>
                <w:ilvl w:val="0"/>
                <w:numId w:val="16"/>
              </w:numPr>
              <w:spacing w:line="276" w:lineRule="auto"/>
              <w:rPr>
                <w:rStyle w:val="tabchar"/>
                <w:sz w:val="18"/>
                <w:szCs w:val="18"/>
              </w:rPr>
            </w:pPr>
            <w:r w:rsidRPr="007559B7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Letna poročila o</w:t>
            </w:r>
            <w:r w:rsidRPr="007559B7">
              <w:rPr>
                <w:rStyle w:val="normaltextrun"/>
                <w:rFonts w:ascii="Arial" w:hAnsi="Arial" w:cs="Arial"/>
                <w:b/>
                <w:bCs/>
              </w:rPr>
              <w:t xml:space="preserve"> </w:t>
            </w:r>
            <w:r w:rsidRPr="007559B7"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poslovanju JZZ in JAZMP</w:t>
            </w:r>
          </w:p>
          <w:p w14:paraId="7B52C61F" w14:textId="4398E288" w:rsidR="00544DAB" w:rsidRPr="00021FBA" w:rsidRDefault="00CB4B07" w:rsidP="00A05824">
            <w:pPr>
              <w:pStyle w:val="Odstavekseznama"/>
              <w:numPr>
                <w:ilvl w:val="0"/>
                <w:numId w:val="1"/>
              </w:num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021FBA">
              <w:rPr>
                <w:rFonts w:ascii="Arial" w:eastAsia="Arial" w:hAnsi="Arial" w:cs="Arial"/>
                <w:sz w:val="18"/>
                <w:szCs w:val="18"/>
              </w:rPr>
              <w:t xml:space="preserve">Na podlagi poročanih podatkov DDE pripravi  90 tabel, 23 slik in besedilo, </w:t>
            </w:r>
            <w:r w:rsidR="00D0233F" w:rsidRPr="00021FBA">
              <w:rPr>
                <w:rFonts w:ascii="Arial" w:eastAsia="Arial" w:hAnsi="Arial" w:cs="Arial"/>
                <w:sz w:val="18"/>
                <w:szCs w:val="18"/>
              </w:rPr>
              <w:t xml:space="preserve">na način </w:t>
            </w:r>
            <w:r w:rsidRPr="00021FBA">
              <w:rPr>
                <w:rFonts w:ascii="Arial" w:eastAsia="Arial" w:hAnsi="Arial" w:cs="Arial"/>
                <w:sz w:val="18"/>
                <w:szCs w:val="18"/>
              </w:rPr>
              <w:t>kot je prikazano v dokumentu</w:t>
            </w:r>
            <w:r w:rsidR="6E4F5D4E" w:rsidRPr="00021FB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021FBA">
              <w:rPr>
                <w:rStyle w:val="normaltextrun"/>
                <w:rFonts w:ascii="Arial" w:hAnsi="Arial" w:cs="Arial"/>
                <w:sz w:val="18"/>
                <w:szCs w:val="18"/>
              </w:rPr>
              <w:t>v Prilogi: Poročilo o poslovanju JZZ v letu 2023</w:t>
            </w:r>
          </w:p>
          <w:p w14:paraId="49FB79AD" w14:textId="5C7DB3A5" w:rsidR="00CB4B07" w:rsidRPr="00CB4B07" w:rsidRDefault="00CB4B07" w:rsidP="00A05824">
            <w:pPr>
              <w:pStyle w:val="Odstavekseznama"/>
              <w:numPr>
                <w:ilvl w:val="0"/>
                <w:numId w:val="1"/>
              </w:numP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B2551B" w:rsidRPr="00595A98" w14:paraId="1A7FA105" w14:textId="77777777" w:rsidTr="1E4B6311">
        <w:tc>
          <w:tcPr>
            <w:tcW w:w="9062" w:type="dxa"/>
            <w:vAlign w:val="center"/>
          </w:tcPr>
          <w:p w14:paraId="408A738C" w14:textId="77777777" w:rsidR="00B2551B" w:rsidRPr="00B2551B" w:rsidRDefault="00B2551B" w:rsidP="00A05824">
            <w:pPr>
              <w:spacing w:before="100" w:beforeAutospacing="1" w:after="100" w:afterAutospacing="1"/>
              <w:ind w:left="72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Uporabniške vloge:</w:t>
            </w:r>
          </w:p>
        </w:tc>
      </w:tr>
      <w:tr w:rsidR="00B2551B" w:rsidRPr="00595A98" w14:paraId="190D51A8" w14:textId="77777777" w:rsidTr="1E4B6311">
        <w:trPr>
          <w:trHeight w:val="551"/>
        </w:trPr>
        <w:tc>
          <w:tcPr>
            <w:tcW w:w="9062" w:type="dxa"/>
            <w:vAlign w:val="center"/>
          </w:tcPr>
          <w:p w14:paraId="6749C6E2" w14:textId="5D2C9441" w:rsidR="001127FA" w:rsidRPr="00595A98" w:rsidRDefault="004C6A59" w:rsidP="001127F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MZ - vodstvo</w:t>
            </w:r>
          </w:p>
          <w:p w14:paraId="145FBA2D" w14:textId="1BE39815" w:rsidR="001127FA" w:rsidRPr="00595A98" w:rsidRDefault="004C6A59" w:rsidP="001127F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MZ, DDE</w:t>
            </w:r>
          </w:p>
          <w:p w14:paraId="3775FD4E" w14:textId="3EE659C0" w:rsidR="001127FA" w:rsidRPr="00595A98" w:rsidRDefault="00831C46" w:rsidP="001127F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Vodstva JZZ</w:t>
            </w:r>
          </w:p>
          <w:p w14:paraId="2D510A85" w14:textId="0806FCA4" w:rsidR="00DA635E" w:rsidRPr="00DA635E" w:rsidRDefault="00021FBA" w:rsidP="00DA635E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J</w:t>
            </w:r>
            <w:r w:rsidR="00831C46">
              <w:rPr>
                <w:rFonts w:ascii="Arial" w:hAnsi="Arial" w:cs="Arial"/>
                <w:sz w:val="18"/>
                <w:szCs w:val="18"/>
                <w:lang w:eastAsia="en-GB"/>
              </w:rPr>
              <w:t>avnost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bo dostopala do</w:t>
            </w:r>
            <w:r w:rsidR="00CB4B07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Poročil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a</w:t>
            </w:r>
            <w:r w:rsidR="00CB4B07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o poslovanju JZZ v letu </w:t>
            </w:r>
            <w:r w:rsidR="00FF1BAD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L-1;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pri čemer je </w:t>
            </w:r>
            <w:r w:rsidR="00FF1BAD">
              <w:rPr>
                <w:rStyle w:val="normaltextrun"/>
                <w:rFonts w:ascii="Arial" w:hAnsi="Arial" w:cs="Arial"/>
                <w:sz w:val="18"/>
                <w:szCs w:val="18"/>
              </w:rPr>
              <w:t>L- tekoče leto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,  v </w:t>
            </w:r>
            <w:proofErr w:type="spellStart"/>
            <w:r>
              <w:rPr>
                <w:rStyle w:val="normaltextrun"/>
                <w:rFonts w:ascii="Arial" w:hAnsi="Arial" w:cs="Arial"/>
                <w:sz w:val="18"/>
                <w:szCs w:val="18"/>
              </w:rPr>
              <w:t>pdf</w:t>
            </w:r>
            <w:proofErr w:type="spellEnd"/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formatu.</w:t>
            </w:r>
          </w:p>
        </w:tc>
      </w:tr>
      <w:tr w:rsidR="00B2551B" w:rsidRPr="00595A98" w14:paraId="08A32C09" w14:textId="77777777" w:rsidTr="1E4B6311">
        <w:tc>
          <w:tcPr>
            <w:tcW w:w="9062" w:type="dxa"/>
            <w:vAlign w:val="center"/>
          </w:tcPr>
          <w:p w14:paraId="2F025C7E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Funkcionalnosti sistema:</w:t>
            </w:r>
          </w:p>
        </w:tc>
      </w:tr>
      <w:tr w:rsidR="00B2551B" w:rsidRPr="00595A98" w14:paraId="1B8AF7B2" w14:textId="77777777" w:rsidTr="1E4B6311">
        <w:trPr>
          <w:trHeight w:val="526"/>
        </w:trPr>
        <w:tc>
          <w:tcPr>
            <w:tcW w:w="9062" w:type="dxa"/>
            <w:vAlign w:val="center"/>
          </w:tcPr>
          <w:p w14:paraId="4A3C5B11" w14:textId="6E8D9C90" w:rsidR="53F3332B" w:rsidRDefault="53F3332B" w:rsidP="53F3332B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14:paraId="4ABBEDAC" w14:textId="3FCA41F9" w:rsidR="003B7A15" w:rsidRPr="001A5AD2" w:rsidRDefault="00C24A00" w:rsidP="53F3332B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Pred</w:t>
            </w:r>
            <w:r w:rsidR="00DA635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pripravljen osnutek poročila z možnostjo urejanja</w:t>
            </w:r>
            <w:r w:rsidR="003B7A15" w:rsidRPr="001A5AD2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2699BE0C" w14:textId="18DE0F62" w:rsidR="003B7A15" w:rsidRPr="00DA635E" w:rsidRDefault="00C24A00" w:rsidP="00DA635E">
            <w:pPr>
              <w:pStyle w:val="Odstavekseznama"/>
              <w:numPr>
                <w:ilvl w:val="0"/>
                <w:numId w:val="22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DA635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Orodje za analitiko in vizualizacijo podatkov</w:t>
            </w:r>
            <w:r w:rsidR="003B7A15" w:rsidRPr="00DA635E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14:paraId="76DD1C13" w14:textId="70A5D72E" w:rsidR="00715F04" w:rsidRPr="00715F04" w:rsidRDefault="00715F04" w:rsidP="00DA635E">
            <w:pPr>
              <w:pStyle w:val="Odstavekseznama"/>
            </w:pPr>
          </w:p>
        </w:tc>
      </w:tr>
      <w:tr w:rsidR="00B2551B" w:rsidRPr="00595A98" w14:paraId="53A973A5" w14:textId="77777777" w:rsidTr="1E4B6311">
        <w:tc>
          <w:tcPr>
            <w:tcW w:w="9062" w:type="dxa"/>
            <w:vAlign w:val="center"/>
          </w:tcPr>
          <w:p w14:paraId="3D4D25A1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Pregledi:</w:t>
            </w:r>
          </w:p>
        </w:tc>
      </w:tr>
      <w:tr w:rsidR="00B2551B" w:rsidRPr="00595A98" w14:paraId="224ABFB1" w14:textId="77777777" w:rsidTr="1E4B6311">
        <w:trPr>
          <w:trHeight w:val="662"/>
        </w:trPr>
        <w:tc>
          <w:tcPr>
            <w:tcW w:w="9062" w:type="dxa"/>
            <w:vAlign w:val="center"/>
          </w:tcPr>
          <w:p w14:paraId="12A977E0" w14:textId="7A05155D" w:rsidR="00AC26A4" w:rsidRPr="00AC26A4" w:rsidRDefault="00C24A00" w:rsidP="00FF1BAD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Pregled podatkov iz poročila in možnost prilagajanja prikaza po JZZ in primerjave med njimi</w:t>
            </w:r>
            <w:r w:rsidR="00AC26A4" w:rsidRPr="00AC26A4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:</w:t>
            </w:r>
            <w:r w:rsidR="00E26B0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r w:rsidR="005B326F" w:rsidRPr="00E26B0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Uporabniki bodo lahko prilagodili, katere podatke želijo spremljati in kako naj bodo ti prikazani (grafi, tabele, opozorila itd.).</w:t>
            </w:r>
          </w:p>
          <w:p w14:paraId="3CFD2B0B" w14:textId="74D638F3" w:rsidR="00E26B00" w:rsidRPr="00E26B00" w:rsidRDefault="00E26B00" w:rsidP="00FF1BAD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26B00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Opozorila in obvestila: </w:t>
            </w:r>
            <w:r w:rsidRPr="00E26B00">
              <w:rPr>
                <w:rFonts w:ascii="Arial" w:hAnsi="Arial" w:cs="Arial"/>
                <w:sz w:val="18"/>
                <w:szCs w:val="18"/>
                <w:lang w:eastAsia="en-GB"/>
              </w:rPr>
              <w:t>omogoča</w:t>
            </w:r>
            <w:r w:rsidR="00E70D21">
              <w:rPr>
                <w:rFonts w:ascii="Arial" w:hAnsi="Arial" w:cs="Arial"/>
                <w:sz w:val="18"/>
                <w:szCs w:val="18"/>
                <w:lang w:eastAsia="en-GB"/>
              </w:rPr>
              <w:t>nje</w:t>
            </w:r>
            <w:r w:rsidRPr="00E26B00">
              <w:rPr>
                <w:rFonts w:ascii="Arial" w:hAnsi="Arial" w:cs="Arial"/>
                <w:sz w:val="18"/>
                <w:szCs w:val="18"/>
                <w:lang w:eastAsia="en-GB"/>
              </w:rPr>
              <w:t xml:space="preserve"> nastavitev opozoril, ki se bodo sprožila ob odstopanjih ali pomembnih dogodkih.</w:t>
            </w:r>
          </w:p>
          <w:p w14:paraId="26C658D6" w14:textId="582A5632" w:rsidR="00FF1BAD" w:rsidRPr="00CB0BD3" w:rsidRDefault="00FF1BAD" w:rsidP="00FF1BAD">
            <w:pPr>
              <w:numPr>
                <w:ilvl w:val="0"/>
                <w:numId w:val="4"/>
              </w:numPr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B2551B" w:rsidRPr="00595A98" w14:paraId="6C111C3B" w14:textId="77777777" w:rsidTr="1E4B6311">
        <w:tc>
          <w:tcPr>
            <w:tcW w:w="9062" w:type="dxa"/>
            <w:vAlign w:val="center"/>
          </w:tcPr>
          <w:p w14:paraId="28A8BAC0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Izpisi in analize:</w:t>
            </w:r>
          </w:p>
        </w:tc>
      </w:tr>
      <w:tr w:rsidR="00B2551B" w:rsidRPr="00595A98" w14:paraId="0F3614AC" w14:textId="77777777" w:rsidTr="1E4B6311">
        <w:trPr>
          <w:trHeight w:val="734"/>
        </w:trPr>
        <w:tc>
          <w:tcPr>
            <w:tcW w:w="9062" w:type="dxa"/>
            <w:vAlign w:val="center"/>
          </w:tcPr>
          <w:p w14:paraId="1F250CC3" w14:textId="77777777" w:rsidR="00FF1BAD" w:rsidRDefault="00FF1BAD" w:rsidP="00FF1BAD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Mesečna poročila o poslovanju bolnišnic</w:t>
            </w:r>
          </w:p>
          <w:p w14:paraId="6B675ABF" w14:textId="0FB8AEDE" w:rsidR="00FF1BAD" w:rsidRDefault="00FF1BAD" w:rsidP="00FF1BAD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Informacijski sistem </w:t>
            </w:r>
            <w:r w:rsidR="00616670">
              <w:rPr>
                <w:rStyle w:val="normaltextrun"/>
                <w:rFonts w:ascii="Arial" w:hAnsi="Arial" w:cs="Arial"/>
                <w:sz w:val="18"/>
                <w:szCs w:val="18"/>
              </w:rPr>
              <w:t>bo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omogočal vsaj preglede, kot je prikazano v dokumentu v Prilogi: Pomožne tabele 1-8 2024.(15 tabeli in 4 grafi) in tabeli Poslovni rezultati JZZ, vključeno 1-9-24.</w:t>
            </w:r>
          </w:p>
          <w:p w14:paraId="77113D48" w14:textId="7BAAAADE" w:rsidR="00FF1BAD" w:rsidRDefault="00FF1BAD" w:rsidP="00FF1BAD">
            <w:pPr>
              <w:pStyle w:val="Odstavekseznama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Informacijski sistem </w:t>
            </w:r>
            <w:r w:rsidR="00616670">
              <w:rPr>
                <w:rFonts w:ascii="Arial" w:hAnsi="Arial" w:cs="Arial"/>
                <w:sz w:val="18"/>
                <w:szCs w:val="18"/>
                <w:lang w:eastAsia="en-GB"/>
              </w:rPr>
              <w:t>bo</w:t>
            </w:r>
            <w:r w:rsidR="00021FBA">
              <w:rPr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omogoča</w:t>
            </w:r>
            <w:r w:rsidR="00021FBA">
              <w:rPr>
                <w:rFonts w:ascii="Arial" w:hAnsi="Arial" w:cs="Arial"/>
                <w:sz w:val="18"/>
                <w:szCs w:val="18"/>
                <w:lang w:eastAsia="en-GB"/>
              </w:rPr>
              <w:t>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preglede zgodovinskih podatkov za posamezno leto od leta 2017 dalje in primerjave med različnimi obdobju oziroma leti. Podat</w:t>
            </w:r>
            <w:r w:rsidRPr="00021FBA">
              <w:rPr>
                <w:rFonts w:ascii="Arial" w:hAnsi="Arial" w:cs="Arial"/>
                <w:sz w:val="18"/>
                <w:szCs w:val="18"/>
                <w:lang w:eastAsia="en-GB"/>
              </w:rPr>
              <w:t xml:space="preserve">ki </w:t>
            </w:r>
            <w:r w:rsidR="00021FBA" w:rsidRPr="00021FBA">
              <w:rPr>
                <w:rFonts w:ascii="Arial" w:hAnsi="Arial" w:cs="Arial"/>
                <w:sz w:val="18"/>
                <w:szCs w:val="18"/>
                <w:lang w:eastAsia="en-GB"/>
              </w:rPr>
              <w:t>bodo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predhodno pripravljeni v prečiščeni obliki v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excel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formatu in uvoženi v podatkovno skladišče. </w:t>
            </w:r>
          </w:p>
          <w:p w14:paraId="6B68E293" w14:textId="77777777" w:rsidR="00FF1BAD" w:rsidRPr="000B08C3" w:rsidRDefault="00FF1BAD" w:rsidP="00FF1BAD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14:paraId="0B1CA037" w14:textId="77777777" w:rsidR="00FF1BAD" w:rsidRPr="00FF1BAD" w:rsidRDefault="00FF1BAD" w:rsidP="00FF1BAD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Calibri" w:eastAsiaTheme="majorEastAsia" w:hAnsi="Calibri" w:cs="Calibr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Letna poročila o</w:t>
            </w:r>
            <w:r>
              <w:rPr>
                <w:rStyle w:val="normaltextrun"/>
                <w:rFonts w:ascii="Arial" w:hAnsi="Arial" w:cs="Arial"/>
                <w:b/>
                <w:bCs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sz w:val="18"/>
                <w:szCs w:val="18"/>
              </w:rPr>
              <w:t>poslovanju JZZ in JAZMP</w:t>
            </w:r>
          </w:p>
          <w:p w14:paraId="682A69AA" w14:textId="77777777" w:rsidR="00544DAB" w:rsidRPr="00616670" w:rsidRDefault="00FF1BAD" w:rsidP="00FF1BAD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Calibri" w:eastAsiaTheme="majorEastAsia" w:hAnsi="Calibri" w:cs="Calibri"/>
                <w:sz w:val="18"/>
                <w:szCs w:val="18"/>
              </w:rPr>
            </w:pPr>
            <w:r w:rsidRPr="00FF1BAD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Informacijski sistem </w:t>
            </w:r>
            <w:r w:rsidR="00616670">
              <w:rPr>
                <w:rStyle w:val="normaltextrun"/>
                <w:rFonts w:ascii="Arial" w:hAnsi="Arial" w:cs="Arial"/>
                <w:sz w:val="18"/>
                <w:szCs w:val="18"/>
              </w:rPr>
              <w:t>b</w:t>
            </w:r>
            <w:r w:rsidR="00616670">
              <w:rPr>
                <w:rStyle w:val="normaltextrun"/>
              </w:rPr>
              <w:t>o</w:t>
            </w:r>
            <w:r w:rsidRPr="00FF1BAD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omogočal  preglede, kot je prikazano v dokumentu v Prilogi: Poročilo o poslovanju JZZ v letu 2023 (90 tabel in 23 slik)</w:t>
            </w:r>
            <w:r w:rsidR="00021FBA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7750462" w14:textId="5B819C3F" w:rsidR="00616670" w:rsidRPr="00616670" w:rsidRDefault="00616670" w:rsidP="00FF1BAD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  <w:rPr>
                <w:rFonts w:ascii="Arial" w:eastAsiaTheme="majorEastAsia" w:hAnsi="Arial" w:cs="Arial"/>
                <w:sz w:val="18"/>
                <w:szCs w:val="18"/>
              </w:rPr>
            </w:pPr>
            <w:r w:rsidRPr="00616670">
              <w:rPr>
                <w:rStyle w:val="normaltextrun"/>
                <w:rFonts w:ascii="Arial" w:hAnsi="Arial" w:cs="Arial"/>
                <w:sz w:val="18"/>
                <w:szCs w:val="18"/>
              </w:rPr>
              <w:t>Informacij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s</w:t>
            </w:r>
            <w:r w:rsidRPr="00616670">
              <w:rPr>
                <w:rStyle w:val="normaltextrun"/>
                <w:rFonts w:ascii="Arial" w:hAnsi="Arial" w:cs="Arial"/>
                <w:sz w:val="18"/>
                <w:szCs w:val="18"/>
              </w:rPr>
              <w:t>ki sistem bo omogočal ad hoc poizvedbe na podlagi obstoječih atributov v podatkovnem skladišču</w:t>
            </w:r>
          </w:p>
        </w:tc>
      </w:tr>
      <w:tr w:rsidR="00B2551B" w:rsidRPr="00595A98" w14:paraId="78E831B3" w14:textId="77777777" w:rsidTr="1E4B6311">
        <w:tc>
          <w:tcPr>
            <w:tcW w:w="9062" w:type="dxa"/>
            <w:vAlign w:val="center"/>
          </w:tcPr>
          <w:p w14:paraId="28C3C1A2" w14:textId="77777777" w:rsidR="00B2551B" w:rsidRPr="00B2551B" w:rsidRDefault="00B2551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Vnosne maske:</w:t>
            </w:r>
          </w:p>
        </w:tc>
      </w:tr>
      <w:tr w:rsidR="00B2551B" w:rsidRPr="00595A98" w14:paraId="49C57B7D" w14:textId="77777777" w:rsidTr="1E4B6311">
        <w:trPr>
          <w:trHeight w:val="621"/>
        </w:trPr>
        <w:tc>
          <w:tcPr>
            <w:tcW w:w="9062" w:type="dxa"/>
            <w:vAlign w:val="center"/>
          </w:tcPr>
          <w:p w14:paraId="31D90743" w14:textId="50E6F109" w:rsidR="005B326F" w:rsidRDefault="005B326F" w:rsidP="005B326F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326F">
              <w:rPr>
                <w:rFonts w:ascii="Arial" w:hAnsi="Arial" w:cs="Arial"/>
                <w:sz w:val="18"/>
                <w:szCs w:val="18"/>
                <w:lang w:eastAsia="en-GB"/>
              </w:rPr>
              <w:t>Pred</w:t>
            </w:r>
            <w:r w:rsidR="00C45DF6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B326F">
              <w:rPr>
                <w:rFonts w:ascii="Arial" w:hAnsi="Arial" w:cs="Arial"/>
                <w:sz w:val="18"/>
                <w:szCs w:val="18"/>
                <w:lang w:eastAsia="en-GB"/>
              </w:rPr>
              <w:t>pripravljen osnutek mesečnega poročila z možnostjo urejanja.</w:t>
            </w:r>
          </w:p>
          <w:p w14:paraId="7EC795A9" w14:textId="602B36E9" w:rsidR="00544DAB" w:rsidRPr="005B326F" w:rsidRDefault="005B326F" w:rsidP="005B326F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B326F">
              <w:rPr>
                <w:rFonts w:ascii="Arial" w:hAnsi="Arial" w:cs="Arial"/>
                <w:sz w:val="18"/>
                <w:szCs w:val="18"/>
                <w:lang w:eastAsia="en-GB"/>
              </w:rPr>
              <w:t>Pred</w:t>
            </w:r>
            <w:r w:rsidR="00C45DF6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5B326F">
              <w:rPr>
                <w:rFonts w:ascii="Arial" w:hAnsi="Arial" w:cs="Arial"/>
                <w:sz w:val="18"/>
                <w:szCs w:val="18"/>
                <w:lang w:eastAsia="en-GB"/>
              </w:rPr>
              <w:t xml:space="preserve">pripravljen osnutek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letnega</w:t>
            </w:r>
            <w:r w:rsidRPr="005B326F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poročila z možnostjo urejanja</w:t>
            </w:r>
          </w:p>
        </w:tc>
      </w:tr>
      <w:tr w:rsidR="006C7EBB" w:rsidRPr="00595A98" w14:paraId="2746FCC0" w14:textId="77777777" w:rsidTr="1E4B6311">
        <w:trPr>
          <w:trHeight w:val="409"/>
        </w:trPr>
        <w:tc>
          <w:tcPr>
            <w:tcW w:w="9062" w:type="dxa"/>
            <w:vAlign w:val="center"/>
          </w:tcPr>
          <w:p w14:paraId="39C3CAC7" w14:textId="77777777" w:rsidR="006C7EBB" w:rsidRPr="00B2551B" w:rsidRDefault="006C7EBB" w:rsidP="00D77862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Integracija s tretjimi sistemi:</w:t>
            </w:r>
          </w:p>
        </w:tc>
      </w:tr>
      <w:tr w:rsidR="006C7EBB" w:rsidRPr="00595A98" w14:paraId="468DAC7E" w14:textId="77777777" w:rsidTr="1E4B6311">
        <w:trPr>
          <w:trHeight w:val="674"/>
        </w:trPr>
        <w:tc>
          <w:tcPr>
            <w:tcW w:w="9062" w:type="dxa"/>
            <w:vAlign w:val="center"/>
          </w:tcPr>
          <w:p w14:paraId="079C7175" w14:textId="77777777" w:rsidR="006C7EBB" w:rsidRDefault="006C7EBB" w:rsidP="1E4B6311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1E4B6311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Podatki se bodo zbirali preko poročevalsko-analitičnega sistema MZ</w:t>
            </w:r>
          </w:p>
          <w:p w14:paraId="69539525" w14:textId="7AE287AC" w:rsidR="00021FBA" w:rsidRPr="00616670" w:rsidRDefault="00021FBA" w:rsidP="00616670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V podatkovno skladišče bo omogočen uvoz drugih podatkovnih virov zaradi možnosti izdelave dodatnih analiz</w:t>
            </w:r>
            <w:r w:rsidR="00616670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</w:tc>
      </w:tr>
      <w:tr w:rsidR="00B2551B" w:rsidRPr="00595A98" w14:paraId="2569FBD1" w14:textId="77777777" w:rsidTr="1E4B6311">
        <w:trPr>
          <w:trHeight w:val="409"/>
        </w:trPr>
        <w:tc>
          <w:tcPr>
            <w:tcW w:w="9062" w:type="dxa"/>
            <w:vAlign w:val="center"/>
          </w:tcPr>
          <w:p w14:paraId="381F576E" w14:textId="1D666AEF" w:rsidR="00B2551B" w:rsidRPr="00B2551B" w:rsidRDefault="006C7EBB" w:rsidP="00B2551B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Pravne podlage</w:t>
            </w:r>
            <w:r w:rsidR="00B2551B"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</w:tc>
      </w:tr>
      <w:tr w:rsidR="00B2551B" w:rsidRPr="00595A98" w14:paraId="692BC4C2" w14:textId="77777777" w:rsidTr="1E4B6311">
        <w:trPr>
          <w:trHeight w:val="674"/>
        </w:trPr>
        <w:tc>
          <w:tcPr>
            <w:tcW w:w="9062" w:type="dxa"/>
            <w:vAlign w:val="center"/>
          </w:tcPr>
          <w:p w14:paraId="6DEE4722" w14:textId="49DC9D38" w:rsidR="006166E9" w:rsidRPr="00B1173F" w:rsidRDefault="00FD23DA" w:rsidP="006166E9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D23DA">
              <w:rPr>
                <w:rFonts w:ascii="Arial" w:hAnsi="Arial" w:cs="Arial"/>
                <w:sz w:val="18"/>
                <w:szCs w:val="18"/>
                <w:lang w:eastAsia="en-GB"/>
              </w:rPr>
              <w:t>Zakon o izvrševanju proračunov Republike Slovenije</w:t>
            </w:r>
          </w:p>
        </w:tc>
      </w:tr>
    </w:tbl>
    <w:p w14:paraId="4F282569" w14:textId="77777777" w:rsidR="00B2551B" w:rsidRPr="00595A98" w:rsidRDefault="00B2551B" w:rsidP="00B2551B">
      <w:pPr>
        <w:rPr>
          <w:rFonts w:ascii="Arial" w:hAnsi="Arial" w:cs="Arial"/>
        </w:rPr>
      </w:pPr>
    </w:p>
    <w:p w14:paraId="52300C4D" w14:textId="77777777" w:rsidR="00B2551B" w:rsidRDefault="00B2551B"/>
    <w:sectPr w:rsidR="00B25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11B3"/>
    <w:multiLevelType w:val="hybridMultilevel"/>
    <w:tmpl w:val="44C2212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8014F6"/>
    <w:multiLevelType w:val="hybridMultilevel"/>
    <w:tmpl w:val="BE58D7E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CB44B5"/>
    <w:multiLevelType w:val="hybridMultilevel"/>
    <w:tmpl w:val="358EFA9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D34827"/>
    <w:multiLevelType w:val="hybridMultilevel"/>
    <w:tmpl w:val="A5E4BC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26EE9"/>
    <w:multiLevelType w:val="hybridMultilevel"/>
    <w:tmpl w:val="6F628B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7420C"/>
    <w:multiLevelType w:val="hybridMultilevel"/>
    <w:tmpl w:val="048A77D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FE090C"/>
    <w:multiLevelType w:val="hybridMultilevel"/>
    <w:tmpl w:val="8C96B8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A53A2"/>
    <w:multiLevelType w:val="hybridMultilevel"/>
    <w:tmpl w:val="F82A1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90705"/>
    <w:multiLevelType w:val="hybridMultilevel"/>
    <w:tmpl w:val="19567B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D1DB2"/>
    <w:multiLevelType w:val="hybridMultilevel"/>
    <w:tmpl w:val="FBEC4A8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2C3137"/>
    <w:multiLevelType w:val="hybridMultilevel"/>
    <w:tmpl w:val="D5F6D664"/>
    <w:lvl w:ilvl="0" w:tplc="41B2D7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6B7333"/>
    <w:multiLevelType w:val="hybridMultilevel"/>
    <w:tmpl w:val="6BEE203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A95563"/>
    <w:multiLevelType w:val="hybridMultilevel"/>
    <w:tmpl w:val="E38AC13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E67CDB"/>
    <w:multiLevelType w:val="multilevel"/>
    <w:tmpl w:val="5DCE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902256"/>
    <w:multiLevelType w:val="hybridMultilevel"/>
    <w:tmpl w:val="F1F4D1C8"/>
    <w:lvl w:ilvl="0" w:tplc="76CCE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0858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7AD1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F42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64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BC0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920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E91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E866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D676A"/>
    <w:multiLevelType w:val="hybridMultilevel"/>
    <w:tmpl w:val="DA1ACF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562627"/>
    <w:multiLevelType w:val="hybridMultilevel"/>
    <w:tmpl w:val="E020C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CD066"/>
    <w:multiLevelType w:val="hybridMultilevel"/>
    <w:tmpl w:val="3A0660E6"/>
    <w:lvl w:ilvl="0" w:tplc="E06C30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8F5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AE59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89E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0DA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CC8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2C2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728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9CB7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C0F03"/>
    <w:multiLevelType w:val="hybridMultilevel"/>
    <w:tmpl w:val="FBFC7CA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77FB2"/>
    <w:multiLevelType w:val="hybridMultilevel"/>
    <w:tmpl w:val="DE5ACAF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2FC7D"/>
    <w:multiLevelType w:val="hybridMultilevel"/>
    <w:tmpl w:val="0492ACB0"/>
    <w:lvl w:ilvl="0" w:tplc="7A3A839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01A5D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1018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08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9644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103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414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B40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94A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A202F"/>
    <w:multiLevelType w:val="hybridMultilevel"/>
    <w:tmpl w:val="A6E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112522">
    <w:abstractNumId w:val="20"/>
  </w:num>
  <w:num w:numId="2" w16cid:durableId="257183181">
    <w:abstractNumId w:val="14"/>
  </w:num>
  <w:num w:numId="3" w16cid:durableId="1081561844">
    <w:abstractNumId w:val="17"/>
  </w:num>
  <w:num w:numId="4" w16cid:durableId="622274776">
    <w:abstractNumId w:val="13"/>
  </w:num>
  <w:num w:numId="5" w16cid:durableId="1330602533">
    <w:abstractNumId w:val="7"/>
  </w:num>
  <w:num w:numId="6" w16cid:durableId="1995333284">
    <w:abstractNumId w:val="21"/>
  </w:num>
  <w:num w:numId="7" w16cid:durableId="180510112">
    <w:abstractNumId w:val="16"/>
  </w:num>
  <w:num w:numId="8" w16cid:durableId="624889369">
    <w:abstractNumId w:val="18"/>
  </w:num>
  <w:num w:numId="9" w16cid:durableId="426656319">
    <w:abstractNumId w:val="12"/>
  </w:num>
  <w:num w:numId="10" w16cid:durableId="128401672">
    <w:abstractNumId w:val="10"/>
  </w:num>
  <w:num w:numId="11" w16cid:durableId="1735472414">
    <w:abstractNumId w:val="2"/>
  </w:num>
  <w:num w:numId="12" w16cid:durableId="1601138791">
    <w:abstractNumId w:val="15"/>
  </w:num>
  <w:num w:numId="13" w16cid:durableId="1115177891">
    <w:abstractNumId w:val="6"/>
  </w:num>
  <w:num w:numId="14" w16cid:durableId="1428885385">
    <w:abstractNumId w:val="11"/>
  </w:num>
  <w:num w:numId="15" w16cid:durableId="1168204913">
    <w:abstractNumId w:val="5"/>
  </w:num>
  <w:num w:numId="16" w16cid:durableId="904990315">
    <w:abstractNumId w:val="19"/>
  </w:num>
  <w:num w:numId="17" w16cid:durableId="1808664686">
    <w:abstractNumId w:val="9"/>
  </w:num>
  <w:num w:numId="18" w16cid:durableId="1534001792">
    <w:abstractNumId w:val="4"/>
  </w:num>
  <w:num w:numId="19" w16cid:durableId="1277448804">
    <w:abstractNumId w:val="1"/>
  </w:num>
  <w:num w:numId="20" w16cid:durableId="608926564">
    <w:abstractNumId w:val="3"/>
  </w:num>
  <w:num w:numId="21" w16cid:durableId="1019282565">
    <w:abstractNumId w:val="0"/>
  </w:num>
  <w:num w:numId="22" w16cid:durableId="18171430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1B"/>
    <w:rsid w:val="00021FBA"/>
    <w:rsid w:val="000F4081"/>
    <w:rsid w:val="001127FA"/>
    <w:rsid w:val="0011792D"/>
    <w:rsid w:val="001A5AD2"/>
    <w:rsid w:val="002D3206"/>
    <w:rsid w:val="003B7A15"/>
    <w:rsid w:val="00433F01"/>
    <w:rsid w:val="004B5527"/>
    <w:rsid w:val="004C6A59"/>
    <w:rsid w:val="00544691"/>
    <w:rsid w:val="00544DAB"/>
    <w:rsid w:val="005B326F"/>
    <w:rsid w:val="005F3AF8"/>
    <w:rsid w:val="00616670"/>
    <w:rsid w:val="006166E9"/>
    <w:rsid w:val="006619C1"/>
    <w:rsid w:val="006C7EBB"/>
    <w:rsid w:val="00715F04"/>
    <w:rsid w:val="00716111"/>
    <w:rsid w:val="007559B7"/>
    <w:rsid w:val="0078709A"/>
    <w:rsid w:val="00831C46"/>
    <w:rsid w:val="00877CF8"/>
    <w:rsid w:val="00903B74"/>
    <w:rsid w:val="009358C5"/>
    <w:rsid w:val="00971564"/>
    <w:rsid w:val="00983761"/>
    <w:rsid w:val="009D00DA"/>
    <w:rsid w:val="009D450F"/>
    <w:rsid w:val="00A05824"/>
    <w:rsid w:val="00A153E5"/>
    <w:rsid w:val="00A91452"/>
    <w:rsid w:val="00AC26A4"/>
    <w:rsid w:val="00B1173F"/>
    <w:rsid w:val="00B2551B"/>
    <w:rsid w:val="00B45C65"/>
    <w:rsid w:val="00BE4164"/>
    <w:rsid w:val="00C24A00"/>
    <w:rsid w:val="00C45DF6"/>
    <w:rsid w:val="00CB0BD3"/>
    <w:rsid w:val="00CB4B07"/>
    <w:rsid w:val="00D0233F"/>
    <w:rsid w:val="00DA635E"/>
    <w:rsid w:val="00DB502E"/>
    <w:rsid w:val="00DF3A98"/>
    <w:rsid w:val="00E1580F"/>
    <w:rsid w:val="00E26B00"/>
    <w:rsid w:val="00E325EC"/>
    <w:rsid w:val="00E4101F"/>
    <w:rsid w:val="00E70D21"/>
    <w:rsid w:val="00F24AC9"/>
    <w:rsid w:val="00F65B59"/>
    <w:rsid w:val="00FD23DA"/>
    <w:rsid w:val="00FF1BAD"/>
    <w:rsid w:val="1DB2CB7B"/>
    <w:rsid w:val="1E4B6311"/>
    <w:rsid w:val="53F3332B"/>
    <w:rsid w:val="6C3ABAD0"/>
    <w:rsid w:val="6E4F5D4E"/>
    <w:rsid w:val="71FAFB00"/>
    <w:rsid w:val="755DF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97B3"/>
  <w15:chartTrackingRefBased/>
  <w15:docId w15:val="{0F38726D-C2EE-D642-AD3C-69D70E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551B"/>
  </w:style>
  <w:style w:type="paragraph" w:styleId="Naslov1">
    <w:name w:val="heading 1"/>
    <w:basedOn w:val="Navaden"/>
    <w:next w:val="Navaden"/>
    <w:link w:val="Naslov1Znak"/>
    <w:uiPriority w:val="9"/>
    <w:qFormat/>
    <w:rsid w:val="00A058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B2551B"/>
    <w:pPr>
      <w:ind w:left="720"/>
      <w:contextualSpacing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table" w:styleId="Tabelamrea">
    <w:name w:val="Table Grid"/>
    <w:basedOn w:val="Navadnatabela"/>
    <w:uiPriority w:val="39"/>
    <w:rsid w:val="00B25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rsid w:val="00B2551B"/>
    <w:rPr>
      <w:rFonts w:ascii="Calibri" w:hAnsi="Calibri" w:cs="Calibri"/>
      <w:kern w:val="0"/>
      <w:sz w:val="22"/>
      <w:szCs w:val="22"/>
      <w:lang w:val="sl-SI" w:eastAsia="sl-SI"/>
      <w14:ligatures w14:val="none"/>
    </w:rPr>
  </w:style>
  <w:style w:type="character" w:customStyle="1" w:styleId="normaltextrun">
    <w:name w:val="normaltextrun"/>
    <w:basedOn w:val="Privzetapisavaodstavka"/>
    <w:rsid w:val="006619C1"/>
  </w:style>
  <w:style w:type="paragraph" w:customStyle="1" w:styleId="paragraph">
    <w:name w:val="paragraph"/>
    <w:basedOn w:val="Navaden"/>
    <w:rsid w:val="006619C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tabchar">
    <w:name w:val="tabchar"/>
    <w:basedOn w:val="Privzetapisavaodstavka"/>
    <w:rsid w:val="006619C1"/>
  </w:style>
  <w:style w:type="character" w:customStyle="1" w:styleId="Naslov1Znak">
    <w:name w:val="Naslov 1 Znak"/>
    <w:basedOn w:val="Privzetapisavaodstavka"/>
    <w:link w:val="Naslov1"/>
    <w:uiPriority w:val="9"/>
    <w:rsid w:val="00A058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op">
    <w:name w:val="eop"/>
    <w:basedOn w:val="Privzetapisavaodstavka"/>
    <w:rsid w:val="00A05824"/>
  </w:style>
  <w:style w:type="paragraph" w:styleId="Revizija">
    <w:name w:val="Revision"/>
    <w:hidden/>
    <w:uiPriority w:val="99"/>
    <w:semiHidden/>
    <w:rsid w:val="00C24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A7770FACC8F04195279FA16174D01B" ma:contentTypeVersion="4" ma:contentTypeDescription="Create a new document." ma:contentTypeScope="" ma:versionID="59b61b0e8f1235345098de050ad31091">
  <xsd:schema xmlns:xsd="http://www.w3.org/2001/XMLSchema" xmlns:xs="http://www.w3.org/2001/XMLSchema" xmlns:p="http://schemas.microsoft.com/office/2006/metadata/properties" xmlns:ns2="0811be20-7796-4503-821d-27f2631d3e51" targetNamespace="http://schemas.microsoft.com/office/2006/metadata/properties" ma:root="true" ma:fieldsID="dfd58d3e509e650bde6d48edb16cc2e6" ns2:_="">
    <xsd:import namespace="0811be20-7796-4503-821d-27f2631d3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1be20-7796-4503-821d-27f2631d3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BA3727-DDFC-42E9-B360-8F6522BEC44C}"/>
</file>

<file path=customXml/itemProps2.xml><?xml version="1.0" encoding="utf-8"?>
<ds:datastoreItem xmlns:ds="http://schemas.openxmlformats.org/officeDocument/2006/customXml" ds:itemID="{B1C7DEF0-8CF3-4367-BC2E-1FC7642F0F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0A97F-C318-4313-B54F-F5835BFB25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E88CF-ABAD-442C-BB80-DD37DC46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Alenka Sušnik Goričan</cp:lastModifiedBy>
  <cp:revision>18</cp:revision>
  <cp:lastPrinted>2024-10-30T07:48:00Z</cp:lastPrinted>
  <dcterms:created xsi:type="dcterms:W3CDTF">2024-11-11T08:54:00Z</dcterms:created>
  <dcterms:modified xsi:type="dcterms:W3CDTF">2024-11-14T11:50:00Z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0x010100D6A7770FACC8F04195279FA16174D01B</vt:lpwstr>
  </property>
</Properties>
</file>