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1C2BB6" w14:textId="62657689" w:rsidR="0048640E" w:rsidRDefault="00C97DBA" w:rsidP="00007D43">
      <w:r>
        <w:t xml:space="preserve">Dokument: </w:t>
      </w:r>
      <w:r w:rsidR="00A67216">
        <w:t>Tehn</w:t>
      </w:r>
      <w:r w:rsidR="00CB25CA">
        <w:t>i</w:t>
      </w:r>
      <w:r w:rsidR="00A67216">
        <w:t>čne s</w:t>
      </w:r>
      <w:r>
        <w:t>pecifikacije</w:t>
      </w:r>
    </w:p>
    <w:p w14:paraId="007A7360" w14:textId="77777777" w:rsidR="00A37AC9" w:rsidRPr="00143C5B" w:rsidRDefault="00A37AC9" w:rsidP="00007D43"/>
    <w:p w14:paraId="0141D0F4" w14:textId="54F9BF49" w:rsidR="0048640E" w:rsidRPr="00143C5B" w:rsidRDefault="0048640E" w:rsidP="00007D43"/>
    <w:p w14:paraId="0C2C3887" w14:textId="1894BCD3" w:rsidR="0048640E" w:rsidRPr="00143C5B" w:rsidRDefault="0048640E" w:rsidP="00007D43"/>
    <w:p w14:paraId="49250500" w14:textId="2C3D9AF5" w:rsidR="00A0794B" w:rsidRPr="00143C5B" w:rsidRDefault="00A0794B" w:rsidP="00E65026">
      <w:pPr>
        <w:rPr>
          <w:rFonts w:cs="Open Sans"/>
          <w:color w:val="000000"/>
          <w:sz w:val="21"/>
          <w:szCs w:val="21"/>
          <w:shd w:val="clear" w:color="auto" w:fill="FFFFFF"/>
        </w:rPr>
      </w:pPr>
    </w:p>
    <w:p w14:paraId="526E6732" w14:textId="7079B9DC" w:rsidR="00A0794B" w:rsidRPr="00143C5B" w:rsidRDefault="00A0794B" w:rsidP="00E65026">
      <w:pPr>
        <w:rPr>
          <w:rFonts w:cs="Open Sans"/>
          <w:color w:val="000000"/>
          <w:sz w:val="21"/>
          <w:szCs w:val="21"/>
          <w:shd w:val="clear" w:color="auto" w:fill="FFFFFF"/>
        </w:rPr>
      </w:pPr>
    </w:p>
    <w:p w14:paraId="08DC1ED1" w14:textId="7F96EEFF" w:rsidR="00A0794B" w:rsidRPr="00143C5B" w:rsidRDefault="00A0794B" w:rsidP="00E65026">
      <w:pPr>
        <w:rPr>
          <w:rFonts w:cs="Open Sans"/>
          <w:color w:val="000000"/>
          <w:sz w:val="21"/>
          <w:szCs w:val="21"/>
          <w:shd w:val="clear" w:color="auto" w:fill="FFFFFF"/>
        </w:rPr>
      </w:pPr>
    </w:p>
    <w:p w14:paraId="5C5B99E1" w14:textId="3A5425DF" w:rsidR="00A0794B" w:rsidRPr="00143C5B" w:rsidRDefault="00A0794B" w:rsidP="00E65026">
      <w:pPr>
        <w:rPr>
          <w:rFonts w:cs="Open Sans"/>
          <w:color w:val="000000"/>
          <w:sz w:val="21"/>
          <w:szCs w:val="21"/>
          <w:shd w:val="clear" w:color="auto" w:fill="FFFFFF"/>
        </w:rPr>
      </w:pPr>
    </w:p>
    <w:p w14:paraId="34421616" w14:textId="66562447" w:rsidR="00A0794B" w:rsidRPr="00143C5B" w:rsidRDefault="00A0794B" w:rsidP="00E65026">
      <w:pPr>
        <w:rPr>
          <w:rFonts w:cs="Open Sans"/>
          <w:color w:val="000000"/>
          <w:sz w:val="21"/>
          <w:szCs w:val="21"/>
          <w:shd w:val="clear" w:color="auto" w:fill="FFFFFF"/>
        </w:rPr>
      </w:pPr>
    </w:p>
    <w:p w14:paraId="11BAB347" w14:textId="427C6B75" w:rsidR="00A0794B" w:rsidRPr="00143C5B" w:rsidRDefault="00A0794B" w:rsidP="00E65026">
      <w:pPr>
        <w:rPr>
          <w:rFonts w:cs="Open Sans"/>
          <w:color w:val="000000"/>
          <w:sz w:val="21"/>
          <w:szCs w:val="21"/>
          <w:shd w:val="clear" w:color="auto" w:fill="FFFFFF"/>
        </w:rPr>
      </w:pPr>
    </w:p>
    <w:p w14:paraId="4845BF69" w14:textId="3FFBAE7C" w:rsidR="00A0794B" w:rsidRPr="00143C5B" w:rsidRDefault="00A0794B" w:rsidP="00E65026">
      <w:pPr>
        <w:rPr>
          <w:rFonts w:cs="Open Sans"/>
          <w:color w:val="000000"/>
          <w:sz w:val="21"/>
          <w:szCs w:val="21"/>
          <w:shd w:val="clear" w:color="auto" w:fill="FFFFFF"/>
        </w:rPr>
      </w:pPr>
    </w:p>
    <w:p w14:paraId="35619839" w14:textId="7C199FFD" w:rsidR="00A0794B" w:rsidRPr="00143C5B" w:rsidRDefault="00A0794B" w:rsidP="00E65026">
      <w:pPr>
        <w:rPr>
          <w:rFonts w:cs="Open Sans"/>
          <w:color w:val="000000"/>
          <w:sz w:val="21"/>
          <w:szCs w:val="21"/>
          <w:shd w:val="clear" w:color="auto" w:fill="FFFFFF"/>
        </w:rPr>
      </w:pPr>
    </w:p>
    <w:p w14:paraId="7E1BB294" w14:textId="77777777" w:rsidR="00A0794B" w:rsidRPr="00143C5B" w:rsidRDefault="00A0794B" w:rsidP="00E65026">
      <w:pPr>
        <w:rPr>
          <w:noProof/>
        </w:rPr>
      </w:pPr>
    </w:p>
    <w:p w14:paraId="407A8453" w14:textId="7A1FD7CA" w:rsidR="00C97DBA" w:rsidRDefault="00A67216" w:rsidP="00B901D8">
      <w:pPr>
        <w:ind w:firstLine="708"/>
        <w:jc w:val="center"/>
        <w:rPr>
          <w:rFonts w:eastAsiaTheme="majorEastAsia" w:cstheme="majorBidi"/>
          <w:sz w:val="48"/>
          <w:szCs w:val="32"/>
        </w:rPr>
      </w:pPr>
      <w:r>
        <w:rPr>
          <w:rFonts w:eastAsiaTheme="majorEastAsia" w:cstheme="majorBidi"/>
          <w:sz w:val="48"/>
          <w:szCs w:val="32"/>
        </w:rPr>
        <w:t xml:space="preserve">TEHNIČNE </w:t>
      </w:r>
      <w:r w:rsidR="00C97DBA">
        <w:rPr>
          <w:rFonts w:eastAsiaTheme="majorEastAsia" w:cstheme="majorBidi"/>
          <w:sz w:val="48"/>
          <w:szCs w:val="32"/>
        </w:rPr>
        <w:t>SPECIFIKACIJE:</w:t>
      </w:r>
    </w:p>
    <w:p w14:paraId="6C9AC274" w14:textId="5ECED97D" w:rsidR="00197536" w:rsidRPr="00143C5B" w:rsidRDefault="00E51538" w:rsidP="00B901D8">
      <w:pPr>
        <w:ind w:firstLine="708"/>
        <w:jc w:val="center"/>
        <w:rPr>
          <w:rFonts w:eastAsiaTheme="majorEastAsia" w:cstheme="majorBidi"/>
          <w:sz w:val="48"/>
          <w:szCs w:val="32"/>
        </w:rPr>
      </w:pPr>
      <w:r w:rsidRPr="00143C5B">
        <w:rPr>
          <w:rFonts w:eastAsiaTheme="majorEastAsia" w:cstheme="majorBidi"/>
          <w:sz w:val="48"/>
          <w:szCs w:val="32"/>
        </w:rPr>
        <w:t xml:space="preserve">PRIPRAVA RAZPISNE </w:t>
      </w:r>
      <w:r>
        <w:rPr>
          <w:rFonts w:eastAsiaTheme="majorEastAsia" w:cstheme="majorBidi"/>
          <w:sz w:val="48"/>
          <w:szCs w:val="32"/>
        </w:rPr>
        <w:t>D</w:t>
      </w:r>
      <w:r w:rsidRPr="00143C5B">
        <w:rPr>
          <w:rFonts w:eastAsiaTheme="majorEastAsia" w:cstheme="majorBidi"/>
          <w:sz w:val="48"/>
          <w:szCs w:val="32"/>
        </w:rPr>
        <w:t>OKUMENTACIJE ZA NAKUP NOVEGA ERP</w:t>
      </w:r>
      <w:r w:rsidR="0017108E">
        <w:rPr>
          <w:rFonts w:eastAsiaTheme="majorEastAsia" w:cstheme="majorBidi"/>
          <w:sz w:val="48"/>
          <w:szCs w:val="32"/>
        </w:rPr>
        <w:t xml:space="preserve"> SISTEMA</w:t>
      </w:r>
    </w:p>
    <w:p w14:paraId="513ABADC" w14:textId="06E4D26D" w:rsidR="00B901D8" w:rsidRPr="00143C5B" w:rsidRDefault="00B901D8" w:rsidP="00B901D8">
      <w:pPr>
        <w:ind w:firstLine="708"/>
        <w:jc w:val="center"/>
        <w:rPr>
          <w:rFonts w:asciiTheme="majorHAnsi" w:hAnsiTheme="majorHAnsi"/>
          <w:szCs w:val="24"/>
        </w:rPr>
      </w:pPr>
      <w:r w:rsidRPr="00143C5B">
        <w:rPr>
          <w:rFonts w:asciiTheme="majorHAnsi" w:hAnsiTheme="majorHAnsi"/>
          <w:szCs w:val="24"/>
        </w:rPr>
        <w:t xml:space="preserve">Oznaka verzije: V </w:t>
      </w:r>
      <w:r w:rsidR="00A67216">
        <w:rPr>
          <w:rFonts w:asciiTheme="majorHAnsi" w:hAnsiTheme="majorHAnsi"/>
          <w:szCs w:val="24"/>
        </w:rPr>
        <w:t>7</w:t>
      </w:r>
    </w:p>
    <w:p w14:paraId="0C7A315B" w14:textId="57751F44" w:rsidR="0048580F" w:rsidRPr="00926CE6" w:rsidRDefault="00A67216" w:rsidP="00926CE6">
      <w:pPr>
        <w:ind w:left="3600" w:firstLine="720"/>
        <w:rPr>
          <w:rFonts w:asciiTheme="majorHAnsi" w:hAnsiTheme="majorHAnsi"/>
        </w:rPr>
        <w:sectPr w:rsidR="0048580F" w:rsidRPr="00926CE6" w:rsidSect="001A22CD">
          <w:footerReference w:type="default" r:id="rId8"/>
          <w:endnotePr>
            <w:numFmt w:val="decimal"/>
          </w:endnotePr>
          <w:pgSz w:w="12240" w:h="15840"/>
          <w:pgMar w:top="1440" w:right="1440" w:bottom="1440" w:left="1440" w:header="0" w:footer="864" w:gutter="0"/>
          <w:cols w:space="708"/>
          <w:titlePg/>
          <w:docGrid w:linePitch="360"/>
        </w:sectPr>
      </w:pPr>
      <w:r>
        <w:rPr>
          <w:rFonts w:asciiTheme="majorHAnsi" w:hAnsiTheme="majorHAnsi"/>
        </w:rPr>
        <w:t>10</w:t>
      </w:r>
      <w:r w:rsidR="00F27B11">
        <w:rPr>
          <w:rFonts w:asciiTheme="majorHAnsi" w:hAnsiTheme="majorHAnsi"/>
        </w:rPr>
        <w:t>.0</w:t>
      </w:r>
      <w:r>
        <w:rPr>
          <w:rFonts w:asciiTheme="majorHAnsi" w:hAnsiTheme="majorHAnsi"/>
        </w:rPr>
        <w:t>2</w:t>
      </w:r>
      <w:r w:rsidR="00F27B11">
        <w:rPr>
          <w:rFonts w:asciiTheme="majorHAnsi" w:hAnsiTheme="majorHAnsi"/>
        </w:rPr>
        <w:t>.2025</w:t>
      </w:r>
    </w:p>
    <w:p w14:paraId="66E030D4" w14:textId="177AA769" w:rsidR="00A36FE9" w:rsidRPr="00143C5B" w:rsidRDefault="00A36FE9" w:rsidP="1325BD9E">
      <w:pPr>
        <w:rPr>
          <w:rFonts w:eastAsia="Roboto" w:cs="Roboto"/>
        </w:rPr>
      </w:pPr>
    </w:p>
    <w:sdt>
      <w:sdtPr>
        <w:rPr>
          <w:b/>
          <w:caps/>
          <w:sz w:val="22"/>
        </w:rPr>
        <w:id w:val="78183304"/>
        <w:docPartObj>
          <w:docPartGallery w:val="Table of Contents"/>
          <w:docPartUnique/>
        </w:docPartObj>
      </w:sdtPr>
      <w:sdtEndPr>
        <w:rPr>
          <w:b w:val="0"/>
          <w:bCs/>
          <w:caps w:val="0"/>
          <w:sz w:val="24"/>
        </w:rPr>
      </w:sdtEndPr>
      <w:sdtContent>
        <w:p w14:paraId="1FCFCF6E" w14:textId="735389F3" w:rsidR="00B901D8" w:rsidRPr="001F1A6D" w:rsidRDefault="00B901D8" w:rsidP="001F1A6D">
          <w:pPr>
            <w:rPr>
              <w:b/>
            </w:rPr>
          </w:pPr>
          <w:r w:rsidRPr="001F1A6D">
            <w:rPr>
              <w:b/>
            </w:rPr>
            <w:t>Vsebina</w:t>
          </w:r>
        </w:p>
        <w:p w14:paraId="1647F817" w14:textId="3B120408" w:rsidR="00926CE6" w:rsidRDefault="008F0DD8">
          <w:pPr>
            <w:pStyle w:val="TOC1"/>
            <w:rPr>
              <w:rFonts w:eastAsiaTheme="minorEastAsia"/>
              <w:noProof/>
              <w:kern w:val="2"/>
              <w:sz w:val="24"/>
              <w:szCs w:val="24"/>
              <w:lang w:val="en-SI" w:eastAsia="en-SI"/>
              <w14:ligatures w14:val="standardContextual"/>
            </w:rPr>
          </w:pPr>
          <w:r>
            <w:fldChar w:fldCharType="begin"/>
          </w:r>
          <w:r>
            <w:instrText xml:space="preserve"> TOC \o "1-4" \h \z \u </w:instrText>
          </w:r>
          <w:r>
            <w:fldChar w:fldCharType="separate"/>
          </w:r>
          <w:hyperlink w:anchor="_Toc190258889" w:history="1">
            <w:r w:rsidR="00926CE6" w:rsidRPr="00841E0E">
              <w:rPr>
                <w:rStyle w:val="Hyperlink"/>
                <w:noProof/>
              </w:rPr>
              <w:t>1</w:t>
            </w:r>
            <w:r w:rsidR="00926CE6">
              <w:rPr>
                <w:rFonts w:eastAsiaTheme="minorEastAsia"/>
                <w:noProof/>
                <w:kern w:val="2"/>
                <w:sz w:val="24"/>
                <w:szCs w:val="24"/>
                <w:lang w:val="en-SI" w:eastAsia="en-SI"/>
                <w14:ligatures w14:val="standardContextual"/>
              </w:rPr>
              <w:tab/>
            </w:r>
            <w:r w:rsidR="00926CE6" w:rsidRPr="00841E0E">
              <w:rPr>
                <w:rStyle w:val="Hyperlink"/>
                <w:noProof/>
              </w:rPr>
              <w:t>NAMEN IN CILJ IMPLEMENTACIJE NOVEGA ERP SIStema</w:t>
            </w:r>
            <w:r w:rsidR="00926CE6">
              <w:rPr>
                <w:noProof/>
                <w:webHidden/>
              </w:rPr>
              <w:tab/>
            </w:r>
            <w:r w:rsidR="00926CE6">
              <w:rPr>
                <w:noProof/>
                <w:webHidden/>
              </w:rPr>
              <w:fldChar w:fldCharType="begin"/>
            </w:r>
            <w:r w:rsidR="00926CE6">
              <w:rPr>
                <w:noProof/>
                <w:webHidden/>
              </w:rPr>
              <w:instrText xml:space="preserve"> PAGEREF _Toc190258889 \h </w:instrText>
            </w:r>
            <w:r w:rsidR="00926CE6">
              <w:rPr>
                <w:noProof/>
                <w:webHidden/>
              </w:rPr>
            </w:r>
            <w:r w:rsidR="00926CE6">
              <w:rPr>
                <w:noProof/>
                <w:webHidden/>
              </w:rPr>
              <w:fldChar w:fldCharType="separate"/>
            </w:r>
            <w:r w:rsidR="00926CE6">
              <w:rPr>
                <w:noProof/>
                <w:webHidden/>
              </w:rPr>
              <w:t>7</w:t>
            </w:r>
            <w:r w:rsidR="00926CE6">
              <w:rPr>
                <w:noProof/>
                <w:webHidden/>
              </w:rPr>
              <w:fldChar w:fldCharType="end"/>
            </w:r>
          </w:hyperlink>
        </w:p>
        <w:p w14:paraId="62055129" w14:textId="0A0CCB17" w:rsidR="00926CE6" w:rsidRDefault="00A67472">
          <w:pPr>
            <w:pStyle w:val="TOC1"/>
            <w:rPr>
              <w:rFonts w:eastAsiaTheme="minorEastAsia"/>
              <w:noProof/>
              <w:kern w:val="2"/>
              <w:sz w:val="24"/>
              <w:szCs w:val="24"/>
              <w:lang w:val="en-SI" w:eastAsia="en-SI"/>
              <w14:ligatures w14:val="standardContextual"/>
            </w:rPr>
          </w:pPr>
          <w:hyperlink w:anchor="_Toc190258890" w:history="1">
            <w:r w:rsidR="00926CE6" w:rsidRPr="00841E0E">
              <w:rPr>
                <w:rStyle w:val="Hyperlink"/>
                <w:rFonts w:eastAsia="Arial Narrow"/>
                <w:noProof/>
              </w:rPr>
              <w:t>2</w:t>
            </w:r>
            <w:r w:rsidR="00926CE6">
              <w:rPr>
                <w:rFonts w:eastAsiaTheme="minorEastAsia"/>
                <w:noProof/>
                <w:kern w:val="2"/>
                <w:sz w:val="24"/>
                <w:szCs w:val="24"/>
                <w:lang w:val="en-SI" w:eastAsia="en-SI"/>
                <w14:ligatures w14:val="standardContextual"/>
              </w:rPr>
              <w:tab/>
            </w:r>
            <w:r w:rsidR="00926CE6" w:rsidRPr="00841E0E">
              <w:rPr>
                <w:rStyle w:val="Hyperlink"/>
                <w:rFonts w:eastAsia="Arial Narrow"/>
                <w:noProof/>
              </w:rPr>
              <w:t>PREGLED OBSTOJEČEGA STANJA</w:t>
            </w:r>
            <w:r w:rsidR="00926CE6">
              <w:rPr>
                <w:noProof/>
                <w:webHidden/>
              </w:rPr>
              <w:tab/>
            </w:r>
            <w:r w:rsidR="00926CE6">
              <w:rPr>
                <w:noProof/>
                <w:webHidden/>
              </w:rPr>
              <w:fldChar w:fldCharType="begin"/>
            </w:r>
            <w:r w:rsidR="00926CE6">
              <w:rPr>
                <w:noProof/>
                <w:webHidden/>
              </w:rPr>
              <w:instrText xml:space="preserve"> PAGEREF _Toc190258890 \h </w:instrText>
            </w:r>
            <w:r w:rsidR="00926CE6">
              <w:rPr>
                <w:noProof/>
                <w:webHidden/>
              </w:rPr>
            </w:r>
            <w:r w:rsidR="00926CE6">
              <w:rPr>
                <w:noProof/>
                <w:webHidden/>
              </w:rPr>
              <w:fldChar w:fldCharType="separate"/>
            </w:r>
            <w:r w:rsidR="00926CE6">
              <w:rPr>
                <w:noProof/>
                <w:webHidden/>
              </w:rPr>
              <w:t>8</w:t>
            </w:r>
            <w:r w:rsidR="00926CE6">
              <w:rPr>
                <w:noProof/>
                <w:webHidden/>
              </w:rPr>
              <w:fldChar w:fldCharType="end"/>
            </w:r>
          </w:hyperlink>
        </w:p>
        <w:p w14:paraId="010784B0" w14:textId="4C61DE52"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891" w:history="1">
            <w:r w:rsidR="00926CE6" w:rsidRPr="00841E0E">
              <w:rPr>
                <w:rStyle w:val="Hyperlink"/>
                <w:noProof/>
              </w:rPr>
              <w:t>2.1</w:t>
            </w:r>
            <w:r w:rsidR="00926CE6">
              <w:rPr>
                <w:rFonts w:eastAsiaTheme="minorEastAsia"/>
                <w:noProof/>
                <w:kern w:val="2"/>
                <w:sz w:val="24"/>
                <w:szCs w:val="24"/>
                <w:lang w:val="en-SI" w:eastAsia="en-SI"/>
                <w14:ligatures w14:val="standardContextual"/>
              </w:rPr>
              <w:tab/>
            </w:r>
            <w:r w:rsidR="00926CE6" w:rsidRPr="00841E0E">
              <w:rPr>
                <w:rStyle w:val="Hyperlink"/>
                <w:noProof/>
              </w:rPr>
              <w:t>Informacijski sistemi naročnika</w:t>
            </w:r>
            <w:r w:rsidR="00926CE6">
              <w:rPr>
                <w:noProof/>
                <w:webHidden/>
              </w:rPr>
              <w:tab/>
            </w:r>
            <w:r w:rsidR="00926CE6">
              <w:rPr>
                <w:noProof/>
                <w:webHidden/>
              </w:rPr>
              <w:fldChar w:fldCharType="begin"/>
            </w:r>
            <w:r w:rsidR="00926CE6">
              <w:rPr>
                <w:noProof/>
                <w:webHidden/>
              </w:rPr>
              <w:instrText xml:space="preserve"> PAGEREF _Toc190258891 \h </w:instrText>
            </w:r>
            <w:r w:rsidR="00926CE6">
              <w:rPr>
                <w:noProof/>
                <w:webHidden/>
              </w:rPr>
            </w:r>
            <w:r w:rsidR="00926CE6">
              <w:rPr>
                <w:noProof/>
                <w:webHidden/>
              </w:rPr>
              <w:fldChar w:fldCharType="separate"/>
            </w:r>
            <w:r w:rsidR="00926CE6">
              <w:rPr>
                <w:noProof/>
                <w:webHidden/>
              </w:rPr>
              <w:t>9</w:t>
            </w:r>
            <w:r w:rsidR="00926CE6">
              <w:rPr>
                <w:noProof/>
                <w:webHidden/>
              </w:rPr>
              <w:fldChar w:fldCharType="end"/>
            </w:r>
          </w:hyperlink>
        </w:p>
        <w:p w14:paraId="187A11E8" w14:textId="00C9CE41" w:rsidR="00926CE6" w:rsidRDefault="00A67472">
          <w:pPr>
            <w:pStyle w:val="TOC1"/>
            <w:rPr>
              <w:rFonts w:eastAsiaTheme="minorEastAsia"/>
              <w:noProof/>
              <w:kern w:val="2"/>
              <w:sz w:val="24"/>
              <w:szCs w:val="24"/>
              <w:lang w:val="en-SI" w:eastAsia="en-SI"/>
              <w14:ligatures w14:val="standardContextual"/>
            </w:rPr>
          </w:pPr>
          <w:hyperlink w:anchor="_Toc190258892" w:history="1">
            <w:r w:rsidR="00926CE6" w:rsidRPr="00841E0E">
              <w:rPr>
                <w:rStyle w:val="Hyperlink"/>
                <w:noProof/>
              </w:rPr>
              <w:t>3</w:t>
            </w:r>
            <w:r w:rsidR="00926CE6">
              <w:rPr>
                <w:rFonts w:eastAsiaTheme="minorEastAsia"/>
                <w:noProof/>
                <w:kern w:val="2"/>
                <w:sz w:val="24"/>
                <w:szCs w:val="24"/>
                <w:lang w:val="en-SI" w:eastAsia="en-SI"/>
                <w14:ligatures w14:val="standardContextual"/>
              </w:rPr>
              <w:tab/>
            </w:r>
            <w:r w:rsidR="00926CE6" w:rsidRPr="00841E0E">
              <w:rPr>
                <w:rStyle w:val="Hyperlink"/>
                <w:noProof/>
              </w:rPr>
              <w:t>SKUPNE SPLOŠNE ZAHTEVE</w:t>
            </w:r>
            <w:r w:rsidR="00926CE6">
              <w:rPr>
                <w:noProof/>
                <w:webHidden/>
              </w:rPr>
              <w:tab/>
            </w:r>
            <w:r w:rsidR="00926CE6">
              <w:rPr>
                <w:noProof/>
                <w:webHidden/>
              </w:rPr>
              <w:fldChar w:fldCharType="begin"/>
            </w:r>
            <w:r w:rsidR="00926CE6">
              <w:rPr>
                <w:noProof/>
                <w:webHidden/>
              </w:rPr>
              <w:instrText xml:space="preserve"> PAGEREF _Toc190258892 \h </w:instrText>
            </w:r>
            <w:r w:rsidR="00926CE6">
              <w:rPr>
                <w:noProof/>
                <w:webHidden/>
              </w:rPr>
            </w:r>
            <w:r w:rsidR="00926CE6">
              <w:rPr>
                <w:noProof/>
                <w:webHidden/>
              </w:rPr>
              <w:fldChar w:fldCharType="separate"/>
            </w:r>
            <w:r w:rsidR="00926CE6">
              <w:rPr>
                <w:noProof/>
                <w:webHidden/>
              </w:rPr>
              <w:t>14</w:t>
            </w:r>
            <w:r w:rsidR="00926CE6">
              <w:rPr>
                <w:noProof/>
                <w:webHidden/>
              </w:rPr>
              <w:fldChar w:fldCharType="end"/>
            </w:r>
          </w:hyperlink>
        </w:p>
        <w:p w14:paraId="1E0DAD14" w14:textId="21677832"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893" w:history="1">
            <w:r w:rsidR="00926CE6" w:rsidRPr="00841E0E">
              <w:rPr>
                <w:rStyle w:val="Hyperlink"/>
                <w:rFonts w:eastAsia="Roboto" w:cs="Roboto"/>
                <w:noProof/>
              </w:rPr>
              <w:t>3.1</w:t>
            </w:r>
            <w:r w:rsidR="00926CE6">
              <w:rPr>
                <w:rFonts w:eastAsiaTheme="minorEastAsia"/>
                <w:noProof/>
                <w:kern w:val="2"/>
                <w:sz w:val="24"/>
                <w:szCs w:val="24"/>
                <w:lang w:val="en-SI" w:eastAsia="en-SI"/>
                <w14:ligatures w14:val="standardContextual"/>
              </w:rPr>
              <w:tab/>
            </w:r>
            <w:r w:rsidR="00926CE6" w:rsidRPr="00841E0E">
              <w:rPr>
                <w:rStyle w:val="Hyperlink"/>
                <w:rFonts w:eastAsia="Roboto" w:cs="Roboto"/>
                <w:noProof/>
              </w:rPr>
              <w:t>Nakup licenc</w:t>
            </w:r>
            <w:r w:rsidR="00926CE6">
              <w:rPr>
                <w:noProof/>
                <w:webHidden/>
              </w:rPr>
              <w:tab/>
            </w:r>
            <w:r w:rsidR="00926CE6">
              <w:rPr>
                <w:noProof/>
                <w:webHidden/>
              </w:rPr>
              <w:fldChar w:fldCharType="begin"/>
            </w:r>
            <w:r w:rsidR="00926CE6">
              <w:rPr>
                <w:noProof/>
                <w:webHidden/>
              </w:rPr>
              <w:instrText xml:space="preserve"> PAGEREF _Toc190258893 \h </w:instrText>
            </w:r>
            <w:r w:rsidR="00926CE6">
              <w:rPr>
                <w:noProof/>
                <w:webHidden/>
              </w:rPr>
            </w:r>
            <w:r w:rsidR="00926CE6">
              <w:rPr>
                <w:noProof/>
                <w:webHidden/>
              </w:rPr>
              <w:fldChar w:fldCharType="separate"/>
            </w:r>
            <w:r w:rsidR="00926CE6">
              <w:rPr>
                <w:noProof/>
                <w:webHidden/>
              </w:rPr>
              <w:t>15</w:t>
            </w:r>
            <w:r w:rsidR="00926CE6">
              <w:rPr>
                <w:noProof/>
                <w:webHidden/>
              </w:rPr>
              <w:fldChar w:fldCharType="end"/>
            </w:r>
          </w:hyperlink>
        </w:p>
        <w:p w14:paraId="0DB5954C" w14:textId="2D56BE48"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894" w:history="1">
            <w:r w:rsidR="00926CE6" w:rsidRPr="00841E0E">
              <w:rPr>
                <w:rStyle w:val="Hyperlink"/>
                <w:noProof/>
              </w:rPr>
              <w:t>3.1.1</w:t>
            </w:r>
            <w:r w:rsidR="00926CE6">
              <w:rPr>
                <w:rFonts w:eastAsiaTheme="minorEastAsia"/>
                <w:noProof/>
                <w:kern w:val="2"/>
                <w:sz w:val="24"/>
                <w:szCs w:val="24"/>
                <w:lang w:val="en-SI" w:eastAsia="en-SI"/>
                <w14:ligatures w14:val="standardContextual"/>
              </w:rPr>
              <w:tab/>
            </w:r>
            <w:r w:rsidR="00926CE6" w:rsidRPr="00841E0E">
              <w:rPr>
                <w:rStyle w:val="Hyperlink"/>
                <w:noProof/>
              </w:rPr>
              <w:t>Postavitev na oblačno infrastrukturo lokalno pri naročniku</w:t>
            </w:r>
            <w:r w:rsidR="00926CE6">
              <w:rPr>
                <w:noProof/>
                <w:webHidden/>
              </w:rPr>
              <w:tab/>
            </w:r>
            <w:r w:rsidR="00926CE6">
              <w:rPr>
                <w:noProof/>
                <w:webHidden/>
              </w:rPr>
              <w:fldChar w:fldCharType="begin"/>
            </w:r>
            <w:r w:rsidR="00926CE6">
              <w:rPr>
                <w:noProof/>
                <w:webHidden/>
              </w:rPr>
              <w:instrText xml:space="preserve"> PAGEREF _Toc190258894 \h </w:instrText>
            </w:r>
            <w:r w:rsidR="00926CE6">
              <w:rPr>
                <w:noProof/>
                <w:webHidden/>
              </w:rPr>
            </w:r>
            <w:r w:rsidR="00926CE6">
              <w:rPr>
                <w:noProof/>
                <w:webHidden/>
              </w:rPr>
              <w:fldChar w:fldCharType="separate"/>
            </w:r>
            <w:r w:rsidR="00926CE6">
              <w:rPr>
                <w:noProof/>
                <w:webHidden/>
              </w:rPr>
              <w:t>16</w:t>
            </w:r>
            <w:r w:rsidR="00926CE6">
              <w:rPr>
                <w:noProof/>
                <w:webHidden/>
              </w:rPr>
              <w:fldChar w:fldCharType="end"/>
            </w:r>
          </w:hyperlink>
        </w:p>
        <w:p w14:paraId="0A2D4936" w14:textId="1397263D"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895" w:history="1">
            <w:r w:rsidR="00926CE6" w:rsidRPr="00841E0E">
              <w:rPr>
                <w:rStyle w:val="Hyperlink"/>
                <w:noProof/>
              </w:rPr>
              <w:t>3.1.2</w:t>
            </w:r>
            <w:r w:rsidR="00926CE6">
              <w:rPr>
                <w:rFonts w:eastAsiaTheme="minorEastAsia"/>
                <w:noProof/>
                <w:kern w:val="2"/>
                <w:sz w:val="24"/>
                <w:szCs w:val="24"/>
                <w:lang w:val="en-SI" w:eastAsia="en-SI"/>
                <w14:ligatures w14:val="standardContextual"/>
              </w:rPr>
              <w:tab/>
            </w:r>
            <w:r w:rsidR="00926CE6" w:rsidRPr="00841E0E">
              <w:rPr>
                <w:rStyle w:val="Hyperlink"/>
                <w:noProof/>
              </w:rPr>
              <w:t>Revizijska sled</w:t>
            </w:r>
            <w:r w:rsidR="00926CE6">
              <w:rPr>
                <w:noProof/>
                <w:webHidden/>
              </w:rPr>
              <w:tab/>
            </w:r>
            <w:r w:rsidR="00926CE6">
              <w:rPr>
                <w:noProof/>
                <w:webHidden/>
              </w:rPr>
              <w:fldChar w:fldCharType="begin"/>
            </w:r>
            <w:r w:rsidR="00926CE6">
              <w:rPr>
                <w:noProof/>
                <w:webHidden/>
              </w:rPr>
              <w:instrText xml:space="preserve"> PAGEREF _Toc190258895 \h </w:instrText>
            </w:r>
            <w:r w:rsidR="00926CE6">
              <w:rPr>
                <w:noProof/>
                <w:webHidden/>
              </w:rPr>
            </w:r>
            <w:r w:rsidR="00926CE6">
              <w:rPr>
                <w:noProof/>
                <w:webHidden/>
              </w:rPr>
              <w:fldChar w:fldCharType="separate"/>
            </w:r>
            <w:r w:rsidR="00926CE6">
              <w:rPr>
                <w:noProof/>
                <w:webHidden/>
              </w:rPr>
              <w:t>17</w:t>
            </w:r>
            <w:r w:rsidR="00926CE6">
              <w:rPr>
                <w:noProof/>
                <w:webHidden/>
              </w:rPr>
              <w:fldChar w:fldCharType="end"/>
            </w:r>
          </w:hyperlink>
        </w:p>
        <w:p w14:paraId="065E481E" w14:textId="16F87D9A"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896" w:history="1">
            <w:r w:rsidR="00926CE6" w:rsidRPr="00841E0E">
              <w:rPr>
                <w:rStyle w:val="Hyperlink"/>
                <w:rFonts w:eastAsia="Roboto"/>
                <w:noProof/>
              </w:rPr>
              <w:t>3.2</w:t>
            </w:r>
            <w:r w:rsidR="00926CE6">
              <w:rPr>
                <w:rFonts w:eastAsiaTheme="minorEastAsia"/>
                <w:noProof/>
                <w:kern w:val="2"/>
                <w:sz w:val="24"/>
                <w:szCs w:val="24"/>
                <w:lang w:val="en-SI" w:eastAsia="en-SI"/>
                <w14:ligatures w14:val="standardContextual"/>
              </w:rPr>
              <w:tab/>
            </w:r>
            <w:r w:rsidR="00926CE6" w:rsidRPr="00841E0E">
              <w:rPr>
                <w:rStyle w:val="Hyperlink"/>
                <w:rFonts w:eastAsia="Roboto"/>
                <w:noProof/>
              </w:rPr>
              <w:t>Implementacija ERP rešitve, prilagoditev specifičnim potrebam naročnika in izvedba integracije z ostalimi sistemi naročnika</w:t>
            </w:r>
            <w:r w:rsidR="00926CE6">
              <w:rPr>
                <w:noProof/>
                <w:webHidden/>
              </w:rPr>
              <w:tab/>
            </w:r>
            <w:r w:rsidR="00926CE6">
              <w:rPr>
                <w:noProof/>
                <w:webHidden/>
              </w:rPr>
              <w:fldChar w:fldCharType="begin"/>
            </w:r>
            <w:r w:rsidR="00926CE6">
              <w:rPr>
                <w:noProof/>
                <w:webHidden/>
              </w:rPr>
              <w:instrText xml:space="preserve"> PAGEREF _Toc190258896 \h </w:instrText>
            </w:r>
            <w:r w:rsidR="00926CE6">
              <w:rPr>
                <w:noProof/>
                <w:webHidden/>
              </w:rPr>
            </w:r>
            <w:r w:rsidR="00926CE6">
              <w:rPr>
                <w:noProof/>
                <w:webHidden/>
              </w:rPr>
              <w:fldChar w:fldCharType="separate"/>
            </w:r>
            <w:r w:rsidR="00926CE6">
              <w:rPr>
                <w:noProof/>
                <w:webHidden/>
              </w:rPr>
              <w:t>18</w:t>
            </w:r>
            <w:r w:rsidR="00926CE6">
              <w:rPr>
                <w:noProof/>
                <w:webHidden/>
              </w:rPr>
              <w:fldChar w:fldCharType="end"/>
            </w:r>
          </w:hyperlink>
        </w:p>
        <w:p w14:paraId="6A015829" w14:textId="39A3604C"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897" w:history="1">
            <w:r w:rsidR="00926CE6" w:rsidRPr="00841E0E">
              <w:rPr>
                <w:rStyle w:val="Hyperlink"/>
                <w:noProof/>
              </w:rPr>
              <w:t>3.3</w:t>
            </w:r>
            <w:r w:rsidR="00926CE6">
              <w:rPr>
                <w:rFonts w:eastAsiaTheme="minorEastAsia"/>
                <w:noProof/>
                <w:kern w:val="2"/>
                <w:sz w:val="24"/>
                <w:szCs w:val="24"/>
                <w:lang w:val="en-SI" w:eastAsia="en-SI"/>
                <w14:ligatures w14:val="standardContextual"/>
              </w:rPr>
              <w:tab/>
            </w:r>
            <w:r w:rsidR="00926CE6" w:rsidRPr="00841E0E">
              <w:rPr>
                <w:rStyle w:val="Hyperlink"/>
                <w:noProof/>
              </w:rPr>
              <w:t>Usposabljanje naročnikovih uporabnikov</w:t>
            </w:r>
            <w:r w:rsidR="00926CE6">
              <w:rPr>
                <w:noProof/>
                <w:webHidden/>
              </w:rPr>
              <w:tab/>
            </w:r>
            <w:r w:rsidR="00926CE6">
              <w:rPr>
                <w:noProof/>
                <w:webHidden/>
              </w:rPr>
              <w:fldChar w:fldCharType="begin"/>
            </w:r>
            <w:r w:rsidR="00926CE6">
              <w:rPr>
                <w:noProof/>
                <w:webHidden/>
              </w:rPr>
              <w:instrText xml:space="preserve"> PAGEREF _Toc190258897 \h </w:instrText>
            </w:r>
            <w:r w:rsidR="00926CE6">
              <w:rPr>
                <w:noProof/>
                <w:webHidden/>
              </w:rPr>
            </w:r>
            <w:r w:rsidR="00926CE6">
              <w:rPr>
                <w:noProof/>
                <w:webHidden/>
              </w:rPr>
              <w:fldChar w:fldCharType="separate"/>
            </w:r>
            <w:r w:rsidR="00926CE6">
              <w:rPr>
                <w:noProof/>
                <w:webHidden/>
              </w:rPr>
              <w:t>19</w:t>
            </w:r>
            <w:r w:rsidR="00926CE6">
              <w:rPr>
                <w:noProof/>
                <w:webHidden/>
              </w:rPr>
              <w:fldChar w:fldCharType="end"/>
            </w:r>
          </w:hyperlink>
        </w:p>
        <w:p w14:paraId="50A01A5C" w14:textId="0694D33D"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898" w:history="1">
            <w:r w:rsidR="00926CE6" w:rsidRPr="00841E0E">
              <w:rPr>
                <w:rStyle w:val="Hyperlink"/>
                <w:noProof/>
              </w:rPr>
              <w:t>3.3.1</w:t>
            </w:r>
            <w:r w:rsidR="00926CE6">
              <w:rPr>
                <w:rFonts w:eastAsiaTheme="minorEastAsia"/>
                <w:noProof/>
                <w:kern w:val="2"/>
                <w:sz w:val="24"/>
                <w:szCs w:val="24"/>
                <w:lang w:val="en-SI" w:eastAsia="en-SI"/>
                <w14:ligatures w14:val="standardContextual"/>
              </w:rPr>
              <w:tab/>
            </w:r>
            <w:r w:rsidR="00926CE6" w:rsidRPr="00841E0E">
              <w:rPr>
                <w:rStyle w:val="Hyperlink"/>
                <w:noProof/>
              </w:rPr>
              <w:t>Uporabniška dokumentacija</w:t>
            </w:r>
            <w:r w:rsidR="00926CE6">
              <w:rPr>
                <w:noProof/>
                <w:webHidden/>
              </w:rPr>
              <w:tab/>
            </w:r>
            <w:r w:rsidR="00926CE6">
              <w:rPr>
                <w:noProof/>
                <w:webHidden/>
              </w:rPr>
              <w:fldChar w:fldCharType="begin"/>
            </w:r>
            <w:r w:rsidR="00926CE6">
              <w:rPr>
                <w:noProof/>
                <w:webHidden/>
              </w:rPr>
              <w:instrText xml:space="preserve"> PAGEREF _Toc190258898 \h </w:instrText>
            </w:r>
            <w:r w:rsidR="00926CE6">
              <w:rPr>
                <w:noProof/>
                <w:webHidden/>
              </w:rPr>
            </w:r>
            <w:r w:rsidR="00926CE6">
              <w:rPr>
                <w:noProof/>
                <w:webHidden/>
              </w:rPr>
              <w:fldChar w:fldCharType="separate"/>
            </w:r>
            <w:r w:rsidR="00926CE6">
              <w:rPr>
                <w:noProof/>
                <w:webHidden/>
              </w:rPr>
              <w:t>20</w:t>
            </w:r>
            <w:r w:rsidR="00926CE6">
              <w:rPr>
                <w:noProof/>
                <w:webHidden/>
              </w:rPr>
              <w:fldChar w:fldCharType="end"/>
            </w:r>
          </w:hyperlink>
        </w:p>
        <w:p w14:paraId="29202E83" w14:textId="3031CD33"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899" w:history="1">
            <w:r w:rsidR="00926CE6" w:rsidRPr="00841E0E">
              <w:rPr>
                <w:rStyle w:val="Hyperlink"/>
                <w:noProof/>
              </w:rPr>
              <w:t>3.3.2</w:t>
            </w:r>
            <w:r w:rsidR="00926CE6">
              <w:rPr>
                <w:rFonts w:eastAsiaTheme="minorEastAsia"/>
                <w:noProof/>
                <w:kern w:val="2"/>
                <w:sz w:val="24"/>
                <w:szCs w:val="24"/>
                <w:lang w:val="en-SI" w:eastAsia="en-SI"/>
                <w14:ligatures w14:val="standardContextual"/>
              </w:rPr>
              <w:tab/>
            </w:r>
            <w:r w:rsidR="00926CE6" w:rsidRPr="00841E0E">
              <w:rPr>
                <w:rStyle w:val="Hyperlink"/>
                <w:noProof/>
              </w:rPr>
              <w:t>Pomoč in izobraževanje skrbnikov aplikacij</w:t>
            </w:r>
            <w:r w:rsidR="00926CE6">
              <w:rPr>
                <w:noProof/>
                <w:webHidden/>
              </w:rPr>
              <w:tab/>
            </w:r>
            <w:r w:rsidR="00926CE6">
              <w:rPr>
                <w:noProof/>
                <w:webHidden/>
              </w:rPr>
              <w:fldChar w:fldCharType="begin"/>
            </w:r>
            <w:r w:rsidR="00926CE6">
              <w:rPr>
                <w:noProof/>
                <w:webHidden/>
              </w:rPr>
              <w:instrText xml:space="preserve"> PAGEREF _Toc190258899 \h </w:instrText>
            </w:r>
            <w:r w:rsidR="00926CE6">
              <w:rPr>
                <w:noProof/>
                <w:webHidden/>
              </w:rPr>
            </w:r>
            <w:r w:rsidR="00926CE6">
              <w:rPr>
                <w:noProof/>
                <w:webHidden/>
              </w:rPr>
              <w:fldChar w:fldCharType="separate"/>
            </w:r>
            <w:r w:rsidR="00926CE6">
              <w:rPr>
                <w:noProof/>
                <w:webHidden/>
              </w:rPr>
              <w:t>20</w:t>
            </w:r>
            <w:r w:rsidR="00926CE6">
              <w:rPr>
                <w:noProof/>
                <w:webHidden/>
              </w:rPr>
              <w:fldChar w:fldCharType="end"/>
            </w:r>
          </w:hyperlink>
        </w:p>
        <w:p w14:paraId="52A5316E" w14:textId="50187759"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00" w:history="1">
            <w:r w:rsidR="00926CE6" w:rsidRPr="00841E0E">
              <w:rPr>
                <w:rStyle w:val="Hyperlink"/>
                <w:noProof/>
              </w:rPr>
              <w:t>3.3.3</w:t>
            </w:r>
            <w:r w:rsidR="00926CE6">
              <w:rPr>
                <w:rFonts w:eastAsiaTheme="minorEastAsia"/>
                <w:noProof/>
                <w:kern w:val="2"/>
                <w:sz w:val="24"/>
                <w:szCs w:val="24"/>
                <w:lang w:val="en-SI" w:eastAsia="en-SI"/>
                <w14:ligatures w14:val="standardContextual"/>
              </w:rPr>
              <w:tab/>
            </w:r>
            <w:r w:rsidR="00926CE6" w:rsidRPr="00841E0E">
              <w:rPr>
                <w:rStyle w:val="Hyperlink"/>
                <w:noProof/>
              </w:rPr>
              <w:t>Izobraževanje uporabnikov</w:t>
            </w:r>
            <w:r w:rsidR="00926CE6">
              <w:rPr>
                <w:noProof/>
                <w:webHidden/>
              </w:rPr>
              <w:tab/>
            </w:r>
            <w:r w:rsidR="00926CE6">
              <w:rPr>
                <w:noProof/>
                <w:webHidden/>
              </w:rPr>
              <w:fldChar w:fldCharType="begin"/>
            </w:r>
            <w:r w:rsidR="00926CE6">
              <w:rPr>
                <w:noProof/>
                <w:webHidden/>
              </w:rPr>
              <w:instrText xml:space="preserve"> PAGEREF _Toc190258900 \h </w:instrText>
            </w:r>
            <w:r w:rsidR="00926CE6">
              <w:rPr>
                <w:noProof/>
                <w:webHidden/>
              </w:rPr>
            </w:r>
            <w:r w:rsidR="00926CE6">
              <w:rPr>
                <w:noProof/>
                <w:webHidden/>
              </w:rPr>
              <w:fldChar w:fldCharType="separate"/>
            </w:r>
            <w:r w:rsidR="00926CE6">
              <w:rPr>
                <w:noProof/>
                <w:webHidden/>
              </w:rPr>
              <w:t>21</w:t>
            </w:r>
            <w:r w:rsidR="00926CE6">
              <w:rPr>
                <w:noProof/>
                <w:webHidden/>
              </w:rPr>
              <w:fldChar w:fldCharType="end"/>
            </w:r>
          </w:hyperlink>
        </w:p>
        <w:p w14:paraId="26661AA2" w14:textId="2FBE41E0"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01" w:history="1">
            <w:r w:rsidR="00926CE6" w:rsidRPr="00841E0E">
              <w:rPr>
                <w:rStyle w:val="Hyperlink"/>
                <w:noProof/>
              </w:rPr>
              <w:t>3.4</w:t>
            </w:r>
            <w:r w:rsidR="00926CE6">
              <w:rPr>
                <w:rFonts w:eastAsiaTheme="minorEastAsia"/>
                <w:noProof/>
                <w:kern w:val="2"/>
                <w:sz w:val="24"/>
                <w:szCs w:val="24"/>
                <w:lang w:val="en-SI" w:eastAsia="en-SI"/>
                <w14:ligatures w14:val="standardContextual"/>
              </w:rPr>
              <w:tab/>
            </w:r>
            <w:r w:rsidR="00926CE6" w:rsidRPr="00841E0E">
              <w:rPr>
                <w:rStyle w:val="Hyperlink"/>
                <w:noProof/>
              </w:rPr>
              <w:t>Redno vzdrževanje ter redne nadgradnje ERP rešitve za obdobje 5 let od prehoda v produkcijo (nadgradnje se izvajajo tudi skladno z zakonskimi spremembami, ki vplivajo na obračune in poročanja)</w:t>
            </w:r>
            <w:r w:rsidR="00926CE6">
              <w:rPr>
                <w:noProof/>
                <w:webHidden/>
              </w:rPr>
              <w:tab/>
            </w:r>
            <w:r w:rsidR="00926CE6">
              <w:rPr>
                <w:noProof/>
                <w:webHidden/>
              </w:rPr>
              <w:fldChar w:fldCharType="begin"/>
            </w:r>
            <w:r w:rsidR="00926CE6">
              <w:rPr>
                <w:noProof/>
                <w:webHidden/>
              </w:rPr>
              <w:instrText xml:space="preserve"> PAGEREF _Toc190258901 \h </w:instrText>
            </w:r>
            <w:r w:rsidR="00926CE6">
              <w:rPr>
                <w:noProof/>
                <w:webHidden/>
              </w:rPr>
            </w:r>
            <w:r w:rsidR="00926CE6">
              <w:rPr>
                <w:noProof/>
                <w:webHidden/>
              </w:rPr>
              <w:fldChar w:fldCharType="separate"/>
            </w:r>
            <w:r w:rsidR="00926CE6">
              <w:rPr>
                <w:noProof/>
                <w:webHidden/>
              </w:rPr>
              <w:t>21</w:t>
            </w:r>
            <w:r w:rsidR="00926CE6">
              <w:rPr>
                <w:noProof/>
                <w:webHidden/>
              </w:rPr>
              <w:fldChar w:fldCharType="end"/>
            </w:r>
          </w:hyperlink>
        </w:p>
        <w:p w14:paraId="3618923E" w14:textId="4189FBA3" w:rsidR="00926CE6" w:rsidRDefault="00A67472">
          <w:pPr>
            <w:pStyle w:val="TOC1"/>
            <w:rPr>
              <w:rFonts w:eastAsiaTheme="minorEastAsia"/>
              <w:noProof/>
              <w:kern w:val="2"/>
              <w:sz w:val="24"/>
              <w:szCs w:val="24"/>
              <w:lang w:val="en-SI" w:eastAsia="en-SI"/>
              <w14:ligatures w14:val="standardContextual"/>
            </w:rPr>
          </w:pPr>
          <w:hyperlink w:anchor="_Toc190258902" w:history="1">
            <w:r w:rsidR="00926CE6" w:rsidRPr="00841E0E">
              <w:rPr>
                <w:rStyle w:val="Hyperlink"/>
                <w:noProof/>
              </w:rPr>
              <w:t>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INFORMACIJSKI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_Toc190258902 \h </w:instrText>
            </w:r>
            <w:r w:rsidR="00926CE6">
              <w:rPr>
                <w:noProof/>
                <w:webHidden/>
              </w:rPr>
            </w:r>
            <w:r w:rsidR="00926CE6">
              <w:rPr>
                <w:noProof/>
                <w:webHidden/>
              </w:rPr>
              <w:fldChar w:fldCharType="separate"/>
            </w:r>
            <w:r w:rsidR="00926CE6">
              <w:rPr>
                <w:noProof/>
                <w:webHidden/>
              </w:rPr>
              <w:t>25</w:t>
            </w:r>
            <w:r w:rsidR="00926CE6">
              <w:rPr>
                <w:noProof/>
                <w:webHidden/>
              </w:rPr>
              <w:fldChar w:fldCharType="end"/>
            </w:r>
          </w:hyperlink>
        </w:p>
        <w:p w14:paraId="67AF22BF" w14:textId="250959B5" w:rsidR="00926CE6" w:rsidRDefault="00A67472">
          <w:pPr>
            <w:pStyle w:val="TOC1"/>
            <w:rPr>
              <w:rFonts w:eastAsiaTheme="minorEastAsia"/>
              <w:noProof/>
              <w:kern w:val="2"/>
              <w:sz w:val="24"/>
              <w:szCs w:val="24"/>
              <w:lang w:val="en-SI" w:eastAsia="en-SI"/>
              <w14:ligatures w14:val="standardContextual"/>
            </w:rPr>
          </w:pPr>
          <w:hyperlink w:anchor="_Toc190258903" w:history="1">
            <w:r w:rsidR="00926CE6" w:rsidRPr="00841E0E">
              <w:rPr>
                <w:rStyle w:val="Hyperlink"/>
                <w:noProof/>
              </w:rPr>
              <w:t>5</w:t>
            </w:r>
            <w:r w:rsidR="00926CE6">
              <w:rPr>
                <w:rFonts w:eastAsiaTheme="minorEastAsia"/>
                <w:noProof/>
                <w:kern w:val="2"/>
                <w:sz w:val="24"/>
                <w:szCs w:val="24"/>
                <w:lang w:val="en-SI" w:eastAsia="en-SI"/>
                <w14:ligatures w14:val="standardContextual"/>
              </w:rPr>
              <w:tab/>
            </w:r>
            <w:r w:rsidR="00926CE6" w:rsidRPr="00841E0E">
              <w:rPr>
                <w:rStyle w:val="Hyperlink"/>
                <w:noProof/>
              </w:rPr>
              <w:t>TEHNOLOŠKE ZAHTEVE</w:t>
            </w:r>
            <w:r w:rsidR="00926CE6">
              <w:rPr>
                <w:noProof/>
                <w:webHidden/>
              </w:rPr>
              <w:tab/>
            </w:r>
            <w:r w:rsidR="00926CE6">
              <w:rPr>
                <w:noProof/>
                <w:webHidden/>
              </w:rPr>
              <w:fldChar w:fldCharType="begin"/>
            </w:r>
            <w:r w:rsidR="00926CE6">
              <w:rPr>
                <w:noProof/>
                <w:webHidden/>
              </w:rPr>
              <w:instrText xml:space="preserve"> PAGEREF _Toc190258903 \h </w:instrText>
            </w:r>
            <w:r w:rsidR="00926CE6">
              <w:rPr>
                <w:noProof/>
                <w:webHidden/>
              </w:rPr>
            </w:r>
            <w:r w:rsidR="00926CE6">
              <w:rPr>
                <w:noProof/>
                <w:webHidden/>
              </w:rPr>
              <w:fldChar w:fldCharType="separate"/>
            </w:r>
            <w:r w:rsidR="00926CE6">
              <w:rPr>
                <w:noProof/>
                <w:webHidden/>
              </w:rPr>
              <w:t>27</w:t>
            </w:r>
            <w:r w:rsidR="00926CE6">
              <w:rPr>
                <w:noProof/>
                <w:webHidden/>
              </w:rPr>
              <w:fldChar w:fldCharType="end"/>
            </w:r>
          </w:hyperlink>
        </w:p>
        <w:p w14:paraId="44D4EB81" w14:textId="2E070276"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04" w:history="1">
            <w:r w:rsidR="00926CE6" w:rsidRPr="00841E0E">
              <w:rPr>
                <w:rStyle w:val="Hyperlink"/>
                <w:rFonts w:eastAsia="Roboto"/>
                <w:noProof/>
              </w:rPr>
              <w:t>5.1</w:t>
            </w:r>
            <w:r w:rsidR="00926CE6">
              <w:rPr>
                <w:rFonts w:eastAsiaTheme="minorEastAsia"/>
                <w:noProof/>
                <w:kern w:val="2"/>
                <w:sz w:val="24"/>
                <w:szCs w:val="24"/>
                <w:lang w:val="en-SI" w:eastAsia="en-SI"/>
                <w14:ligatures w14:val="standardContextual"/>
              </w:rPr>
              <w:tab/>
            </w:r>
            <w:r w:rsidR="00926CE6" w:rsidRPr="00841E0E">
              <w:rPr>
                <w:rStyle w:val="Hyperlink"/>
                <w:rFonts w:eastAsia="Roboto"/>
                <w:noProof/>
              </w:rPr>
              <w:t>Dostava na terenu</w:t>
            </w:r>
            <w:r w:rsidR="00926CE6">
              <w:rPr>
                <w:noProof/>
                <w:webHidden/>
              </w:rPr>
              <w:tab/>
            </w:r>
            <w:r w:rsidR="00926CE6">
              <w:rPr>
                <w:noProof/>
                <w:webHidden/>
              </w:rPr>
              <w:fldChar w:fldCharType="begin"/>
            </w:r>
            <w:r w:rsidR="00926CE6">
              <w:rPr>
                <w:noProof/>
                <w:webHidden/>
              </w:rPr>
              <w:instrText xml:space="preserve"> PAGEREF _Toc190258904 \h </w:instrText>
            </w:r>
            <w:r w:rsidR="00926CE6">
              <w:rPr>
                <w:noProof/>
                <w:webHidden/>
              </w:rPr>
            </w:r>
            <w:r w:rsidR="00926CE6">
              <w:rPr>
                <w:noProof/>
                <w:webHidden/>
              </w:rPr>
              <w:fldChar w:fldCharType="separate"/>
            </w:r>
            <w:r w:rsidR="00926CE6">
              <w:rPr>
                <w:noProof/>
                <w:webHidden/>
              </w:rPr>
              <w:t>27</w:t>
            </w:r>
            <w:r w:rsidR="00926CE6">
              <w:rPr>
                <w:noProof/>
                <w:webHidden/>
              </w:rPr>
              <w:fldChar w:fldCharType="end"/>
            </w:r>
          </w:hyperlink>
        </w:p>
        <w:p w14:paraId="375B7FD7" w14:textId="435959A1"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05" w:history="1">
            <w:r w:rsidR="00926CE6" w:rsidRPr="00841E0E">
              <w:rPr>
                <w:rStyle w:val="Hyperlink"/>
                <w:noProof/>
              </w:rPr>
              <w:t>5.1.1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_Toc190258905 \h </w:instrText>
            </w:r>
            <w:r w:rsidR="00926CE6">
              <w:rPr>
                <w:noProof/>
                <w:webHidden/>
              </w:rPr>
            </w:r>
            <w:r w:rsidR="00926CE6">
              <w:rPr>
                <w:noProof/>
                <w:webHidden/>
              </w:rPr>
              <w:fldChar w:fldCharType="separate"/>
            </w:r>
            <w:r w:rsidR="00926CE6">
              <w:rPr>
                <w:noProof/>
                <w:webHidden/>
              </w:rPr>
              <w:t>27</w:t>
            </w:r>
            <w:r w:rsidR="00926CE6">
              <w:rPr>
                <w:noProof/>
                <w:webHidden/>
              </w:rPr>
              <w:fldChar w:fldCharType="end"/>
            </w:r>
          </w:hyperlink>
        </w:p>
        <w:p w14:paraId="4C443BFD" w14:textId="415CB6FA"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06" w:history="1">
            <w:r w:rsidR="00926CE6" w:rsidRPr="00841E0E">
              <w:rPr>
                <w:rStyle w:val="Hyperlink"/>
                <w:noProof/>
              </w:rPr>
              <w:t>5.1.2</w:t>
            </w:r>
            <w:r w:rsidR="00926CE6">
              <w:rPr>
                <w:rFonts w:eastAsiaTheme="minorEastAsia"/>
                <w:noProof/>
                <w:kern w:val="2"/>
                <w:sz w:val="24"/>
                <w:szCs w:val="24"/>
                <w:lang w:val="en-SI" w:eastAsia="en-SI"/>
                <w14:ligatures w14:val="standardContextual"/>
              </w:rPr>
              <w:tab/>
            </w:r>
            <w:r w:rsidR="00926CE6" w:rsidRPr="00841E0E">
              <w:rPr>
                <w:rStyle w:val="Hyperlink"/>
                <w:noProof/>
              </w:rPr>
              <w:t>Želeno ciljno stanje</w:t>
            </w:r>
            <w:r w:rsidR="00926CE6">
              <w:rPr>
                <w:noProof/>
                <w:webHidden/>
              </w:rPr>
              <w:tab/>
            </w:r>
            <w:r w:rsidR="00926CE6">
              <w:rPr>
                <w:noProof/>
                <w:webHidden/>
              </w:rPr>
              <w:fldChar w:fldCharType="begin"/>
            </w:r>
            <w:r w:rsidR="00926CE6">
              <w:rPr>
                <w:noProof/>
                <w:webHidden/>
              </w:rPr>
              <w:instrText xml:space="preserve"> PAGEREF _Toc190258906 \h </w:instrText>
            </w:r>
            <w:r w:rsidR="00926CE6">
              <w:rPr>
                <w:noProof/>
                <w:webHidden/>
              </w:rPr>
            </w:r>
            <w:r w:rsidR="00926CE6">
              <w:rPr>
                <w:noProof/>
                <w:webHidden/>
              </w:rPr>
              <w:fldChar w:fldCharType="separate"/>
            </w:r>
            <w:r w:rsidR="00926CE6">
              <w:rPr>
                <w:noProof/>
                <w:webHidden/>
              </w:rPr>
              <w:t>27</w:t>
            </w:r>
            <w:r w:rsidR="00926CE6">
              <w:rPr>
                <w:noProof/>
                <w:webHidden/>
              </w:rPr>
              <w:fldChar w:fldCharType="end"/>
            </w:r>
          </w:hyperlink>
        </w:p>
        <w:p w14:paraId="70BE2D6D" w14:textId="7CAEF949"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07" w:history="1">
            <w:r w:rsidR="00926CE6" w:rsidRPr="00841E0E">
              <w:rPr>
                <w:rStyle w:val="Hyperlink"/>
                <w:noProof/>
              </w:rPr>
              <w:t>5.1.3</w:t>
            </w:r>
            <w:r w:rsidR="00926CE6">
              <w:rPr>
                <w:rFonts w:eastAsiaTheme="minorEastAsia"/>
                <w:noProof/>
                <w:kern w:val="2"/>
                <w:sz w:val="24"/>
                <w:szCs w:val="24"/>
                <w:lang w:val="en-SI" w:eastAsia="en-SI"/>
                <w14:ligatures w14:val="standardContextual"/>
              </w:rPr>
              <w:tab/>
            </w:r>
            <w:r w:rsidR="00926CE6" w:rsidRPr="00841E0E">
              <w:rPr>
                <w:rStyle w:val="Hyperlink"/>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_Toc190258907 \h </w:instrText>
            </w:r>
            <w:r w:rsidR="00926CE6">
              <w:rPr>
                <w:noProof/>
                <w:webHidden/>
              </w:rPr>
            </w:r>
            <w:r w:rsidR="00926CE6">
              <w:rPr>
                <w:noProof/>
                <w:webHidden/>
              </w:rPr>
              <w:fldChar w:fldCharType="separate"/>
            </w:r>
            <w:r w:rsidR="00926CE6">
              <w:rPr>
                <w:noProof/>
                <w:webHidden/>
              </w:rPr>
              <w:t>28</w:t>
            </w:r>
            <w:r w:rsidR="00926CE6">
              <w:rPr>
                <w:noProof/>
                <w:webHidden/>
              </w:rPr>
              <w:fldChar w:fldCharType="end"/>
            </w:r>
          </w:hyperlink>
        </w:p>
        <w:p w14:paraId="4AE1AA9B" w14:textId="05BBF2A0"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08" w:history="1">
            <w:r w:rsidR="00926CE6" w:rsidRPr="00841E0E">
              <w:rPr>
                <w:rStyle w:val="Hyperlink"/>
                <w:noProof/>
              </w:rPr>
              <w:t>5.1.4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_Toc190258908 \h </w:instrText>
            </w:r>
            <w:r w:rsidR="00926CE6">
              <w:rPr>
                <w:noProof/>
                <w:webHidden/>
              </w:rPr>
            </w:r>
            <w:r w:rsidR="00926CE6">
              <w:rPr>
                <w:noProof/>
                <w:webHidden/>
              </w:rPr>
              <w:fldChar w:fldCharType="separate"/>
            </w:r>
            <w:r w:rsidR="00926CE6">
              <w:rPr>
                <w:noProof/>
                <w:webHidden/>
              </w:rPr>
              <w:t>31</w:t>
            </w:r>
            <w:r w:rsidR="00926CE6">
              <w:rPr>
                <w:noProof/>
                <w:webHidden/>
              </w:rPr>
              <w:fldChar w:fldCharType="end"/>
            </w:r>
          </w:hyperlink>
        </w:p>
        <w:p w14:paraId="4E5AC776" w14:textId="0F7C8EE4"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09" w:history="1">
            <w:r w:rsidR="00926CE6" w:rsidRPr="00841E0E">
              <w:rPr>
                <w:rStyle w:val="Hyperlink"/>
                <w:rFonts w:eastAsia="Roboto"/>
                <w:noProof/>
              </w:rPr>
              <w:t>5.2</w:t>
            </w:r>
            <w:r w:rsidR="00926CE6">
              <w:rPr>
                <w:rFonts w:eastAsiaTheme="minorEastAsia"/>
                <w:noProof/>
                <w:kern w:val="2"/>
                <w:sz w:val="24"/>
                <w:szCs w:val="24"/>
                <w:lang w:val="en-SI" w:eastAsia="en-SI"/>
                <w14:ligatures w14:val="standardContextual"/>
              </w:rPr>
              <w:tab/>
            </w:r>
            <w:r w:rsidR="00926CE6" w:rsidRPr="00841E0E">
              <w:rPr>
                <w:rStyle w:val="Hyperlink"/>
                <w:rFonts w:eastAsia="Roboto"/>
                <w:noProof/>
              </w:rPr>
              <w:t>Proces Finance in računovodstvo</w:t>
            </w:r>
            <w:r w:rsidR="00926CE6">
              <w:rPr>
                <w:noProof/>
                <w:webHidden/>
              </w:rPr>
              <w:tab/>
            </w:r>
            <w:r w:rsidR="00926CE6">
              <w:rPr>
                <w:noProof/>
                <w:webHidden/>
              </w:rPr>
              <w:fldChar w:fldCharType="begin"/>
            </w:r>
            <w:r w:rsidR="00926CE6">
              <w:rPr>
                <w:noProof/>
                <w:webHidden/>
              </w:rPr>
              <w:instrText xml:space="preserve"> PAGEREF _Toc190258909 \h </w:instrText>
            </w:r>
            <w:r w:rsidR="00926CE6">
              <w:rPr>
                <w:noProof/>
                <w:webHidden/>
              </w:rPr>
            </w:r>
            <w:r w:rsidR="00926CE6">
              <w:rPr>
                <w:noProof/>
                <w:webHidden/>
              </w:rPr>
              <w:fldChar w:fldCharType="separate"/>
            </w:r>
            <w:r w:rsidR="00926CE6">
              <w:rPr>
                <w:noProof/>
                <w:webHidden/>
              </w:rPr>
              <w:t>31</w:t>
            </w:r>
            <w:r w:rsidR="00926CE6">
              <w:rPr>
                <w:noProof/>
                <w:webHidden/>
              </w:rPr>
              <w:fldChar w:fldCharType="end"/>
            </w:r>
          </w:hyperlink>
        </w:p>
        <w:p w14:paraId="0BA2DAD4" w14:textId="7D27F78B"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10" w:history="1">
            <w:r w:rsidR="00926CE6" w:rsidRPr="00841E0E">
              <w:rPr>
                <w:rStyle w:val="Hyperlink"/>
                <w:noProof/>
              </w:rPr>
              <w:t>5.2.1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_Toc190258910 \h </w:instrText>
            </w:r>
            <w:r w:rsidR="00926CE6">
              <w:rPr>
                <w:noProof/>
                <w:webHidden/>
              </w:rPr>
            </w:r>
            <w:r w:rsidR="00926CE6">
              <w:rPr>
                <w:noProof/>
                <w:webHidden/>
              </w:rPr>
              <w:fldChar w:fldCharType="separate"/>
            </w:r>
            <w:r w:rsidR="00926CE6">
              <w:rPr>
                <w:noProof/>
                <w:webHidden/>
              </w:rPr>
              <w:t>31</w:t>
            </w:r>
            <w:r w:rsidR="00926CE6">
              <w:rPr>
                <w:noProof/>
                <w:webHidden/>
              </w:rPr>
              <w:fldChar w:fldCharType="end"/>
            </w:r>
          </w:hyperlink>
        </w:p>
        <w:p w14:paraId="01B1AC25" w14:textId="1312E3C8"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11" w:history="1">
            <w:r w:rsidR="00926CE6" w:rsidRPr="00841E0E">
              <w:rPr>
                <w:rStyle w:val="Hyperlink"/>
                <w:noProof/>
              </w:rPr>
              <w:t>5.2.2</w:t>
            </w:r>
            <w:r w:rsidR="00926CE6">
              <w:rPr>
                <w:rFonts w:eastAsiaTheme="minorEastAsia"/>
                <w:noProof/>
                <w:kern w:val="2"/>
                <w:sz w:val="24"/>
                <w:szCs w:val="24"/>
                <w:lang w:val="en-SI" w:eastAsia="en-SI"/>
                <w14:ligatures w14:val="standardContextual"/>
              </w:rPr>
              <w:tab/>
            </w:r>
            <w:r w:rsidR="00926CE6" w:rsidRPr="00841E0E">
              <w:rPr>
                <w:rStyle w:val="Hyperlink"/>
                <w:noProof/>
              </w:rPr>
              <w:t>Želeno ciljno stanje</w:t>
            </w:r>
            <w:r w:rsidR="00926CE6">
              <w:rPr>
                <w:noProof/>
                <w:webHidden/>
              </w:rPr>
              <w:tab/>
            </w:r>
            <w:r w:rsidR="00926CE6">
              <w:rPr>
                <w:noProof/>
                <w:webHidden/>
              </w:rPr>
              <w:fldChar w:fldCharType="begin"/>
            </w:r>
            <w:r w:rsidR="00926CE6">
              <w:rPr>
                <w:noProof/>
                <w:webHidden/>
              </w:rPr>
              <w:instrText xml:space="preserve"> PAGEREF _Toc190258911 \h </w:instrText>
            </w:r>
            <w:r w:rsidR="00926CE6">
              <w:rPr>
                <w:noProof/>
                <w:webHidden/>
              </w:rPr>
            </w:r>
            <w:r w:rsidR="00926CE6">
              <w:rPr>
                <w:noProof/>
                <w:webHidden/>
              </w:rPr>
              <w:fldChar w:fldCharType="separate"/>
            </w:r>
            <w:r w:rsidR="00926CE6">
              <w:rPr>
                <w:noProof/>
                <w:webHidden/>
              </w:rPr>
              <w:t>32</w:t>
            </w:r>
            <w:r w:rsidR="00926CE6">
              <w:rPr>
                <w:noProof/>
                <w:webHidden/>
              </w:rPr>
              <w:fldChar w:fldCharType="end"/>
            </w:r>
          </w:hyperlink>
        </w:p>
        <w:p w14:paraId="1825B29A" w14:textId="1D9E9ED1"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12" w:history="1">
            <w:r w:rsidR="00926CE6" w:rsidRPr="00841E0E">
              <w:rPr>
                <w:rStyle w:val="Hyperlink"/>
                <w:noProof/>
              </w:rPr>
              <w:t>5.2.3</w:t>
            </w:r>
            <w:r w:rsidR="00926CE6">
              <w:rPr>
                <w:rFonts w:eastAsiaTheme="minorEastAsia"/>
                <w:noProof/>
                <w:kern w:val="2"/>
                <w:sz w:val="24"/>
                <w:szCs w:val="24"/>
                <w:lang w:val="en-SI" w:eastAsia="en-SI"/>
                <w14:ligatures w14:val="standardContextual"/>
              </w:rPr>
              <w:tab/>
            </w:r>
            <w:r w:rsidR="00926CE6" w:rsidRPr="00841E0E">
              <w:rPr>
                <w:rStyle w:val="Hyperlink"/>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_Toc190258912 \h </w:instrText>
            </w:r>
            <w:r w:rsidR="00926CE6">
              <w:rPr>
                <w:noProof/>
                <w:webHidden/>
              </w:rPr>
            </w:r>
            <w:r w:rsidR="00926CE6">
              <w:rPr>
                <w:noProof/>
                <w:webHidden/>
              </w:rPr>
              <w:fldChar w:fldCharType="separate"/>
            </w:r>
            <w:r w:rsidR="00926CE6">
              <w:rPr>
                <w:noProof/>
                <w:webHidden/>
              </w:rPr>
              <w:t>33</w:t>
            </w:r>
            <w:r w:rsidR="00926CE6">
              <w:rPr>
                <w:noProof/>
                <w:webHidden/>
              </w:rPr>
              <w:fldChar w:fldCharType="end"/>
            </w:r>
          </w:hyperlink>
        </w:p>
        <w:p w14:paraId="79418966" w14:textId="75B6D226"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13" w:history="1">
            <w:r w:rsidR="00926CE6" w:rsidRPr="00841E0E">
              <w:rPr>
                <w:rStyle w:val="Hyperlink"/>
                <w:noProof/>
              </w:rPr>
              <w:t>5.2.3.1</w:t>
            </w:r>
            <w:r w:rsidR="00926CE6">
              <w:rPr>
                <w:noProof/>
                <w:kern w:val="2"/>
                <w:sz w:val="24"/>
                <w:szCs w:val="24"/>
                <w:lang w:val="en-SI" w:eastAsia="en-SI"/>
                <w14:ligatures w14:val="standardContextual"/>
              </w:rPr>
              <w:tab/>
            </w:r>
            <w:r w:rsidR="00926CE6" w:rsidRPr="00841E0E">
              <w:rPr>
                <w:rStyle w:val="Hyperlink"/>
                <w:noProof/>
              </w:rPr>
              <w:t>Šifranti</w:t>
            </w:r>
            <w:r w:rsidR="00926CE6">
              <w:rPr>
                <w:noProof/>
                <w:webHidden/>
              </w:rPr>
              <w:tab/>
            </w:r>
            <w:r w:rsidR="00926CE6">
              <w:rPr>
                <w:noProof/>
                <w:webHidden/>
              </w:rPr>
              <w:fldChar w:fldCharType="begin"/>
            </w:r>
            <w:r w:rsidR="00926CE6">
              <w:rPr>
                <w:noProof/>
                <w:webHidden/>
              </w:rPr>
              <w:instrText xml:space="preserve"> PAGEREF _Toc190258913 \h </w:instrText>
            </w:r>
            <w:r w:rsidR="00926CE6">
              <w:rPr>
                <w:noProof/>
                <w:webHidden/>
              </w:rPr>
            </w:r>
            <w:r w:rsidR="00926CE6">
              <w:rPr>
                <w:noProof/>
                <w:webHidden/>
              </w:rPr>
              <w:fldChar w:fldCharType="separate"/>
            </w:r>
            <w:r w:rsidR="00926CE6">
              <w:rPr>
                <w:noProof/>
                <w:webHidden/>
              </w:rPr>
              <w:t>33</w:t>
            </w:r>
            <w:r w:rsidR="00926CE6">
              <w:rPr>
                <w:noProof/>
                <w:webHidden/>
              </w:rPr>
              <w:fldChar w:fldCharType="end"/>
            </w:r>
          </w:hyperlink>
        </w:p>
        <w:p w14:paraId="6240FB86" w14:textId="4E300729"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14" w:history="1">
            <w:r w:rsidR="00926CE6" w:rsidRPr="00841E0E">
              <w:rPr>
                <w:rStyle w:val="Hyperlink"/>
                <w:noProof/>
              </w:rPr>
              <w:t>5.2.3.2</w:t>
            </w:r>
            <w:r w:rsidR="00926CE6">
              <w:rPr>
                <w:noProof/>
                <w:kern w:val="2"/>
                <w:sz w:val="24"/>
                <w:szCs w:val="24"/>
                <w:lang w:val="en-SI" w:eastAsia="en-SI"/>
                <w14:ligatures w14:val="standardContextual"/>
              </w:rPr>
              <w:tab/>
            </w:r>
            <w:r w:rsidR="00926CE6" w:rsidRPr="00841E0E">
              <w:rPr>
                <w:rStyle w:val="Hyperlink"/>
                <w:noProof/>
              </w:rPr>
              <w:t>Šifrant partner</w:t>
            </w:r>
            <w:r w:rsidR="00926CE6">
              <w:rPr>
                <w:noProof/>
                <w:webHidden/>
              </w:rPr>
              <w:tab/>
            </w:r>
            <w:r w:rsidR="00926CE6">
              <w:rPr>
                <w:noProof/>
                <w:webHidden/>
              </w:rPr>
              <w:fldChar w:fldCharType="begin"/>
            </w:r>
            <w:r w:rsidR="00926CE6">
              <w:rPr>
                <w:noProof/>
                <w:webHidden/>
              </w:rPr>
              <w:instrText xml:space="preserve"> PAGEREF _Toc190258914 \h </w:instrText>
            </w:r>
            <w:r w:rsidR="00926CE6">
              <w:rPr>
                <w:noProof/>
                <w:webHidden/>
              </w:rPr>
            </w:r>
            <w:r w:rsidR="00926CE6">
              <w:rPr>
                <w:noProof/>
                <w:webHidden/>
              </w:rPr>
              <w:fldChar w:fldCharType="separate"/>
            </w:r>
            <w:r w:rsidR="00926CE6">
              <w:rPr>
                <w:noProof/>
                <w:webHidden/>
              </w:rPr>
              <w:t>35</w:t>
            </w:r>
            <w:r w:rsidR="00926CE6">
              <w:rPr>
                <w:noProof/>
                <w:webHidden/>
              </w:rPr>
              <w:fldChar w:fldCharType="end"/>
            </w:r>
          </w:hyperlink>
        </w:p>
        <w:p w14:paraId="71FE2C0D" w14:textId="4EB670A9"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15" w:history="1">
            <w:r w:rsidR="00926CE6" w:rsidRPr="00841E0E">
              <w:rPr>
                <w:rStyle w:val="Hyperlink"/>
                <w:rFonts w:cstheme="minorHAnsi"/>
                <w:noProof/>
              </w:rPr>
              <w:t>5.2.3.3</w:t>
            </w:r>
            <w:r w:rsidR="00926CE6">
              <w:rPr>
                <w:noProof/>
                <w:kern w:val="2"/>
                <w:sz w:val="24"/>
                <w:szCs w:val="24"/>
                <w:lang w:val="en-SI" w:eastAsia="en-SI"/>
                <w14:ligatures w14:val="standardContextual"/>
              </w:rPr>
              <w:tab/>
            </w:r>
            <w:r w:rsidR="00926CE6" w:rsidRPr="00841E0E">
              <w:rPr>
                <w:rStyle w:val="Hyperlink"/>
                <w:noProof/>
              </w:rPr>
              <w:t>Šifrant kontni plan</w:t>
            </w:r>
            <w:r w:rsidR="00926CE6">
              <w:rPr>
                <w:noProof/>
                <w:webHidden/>
              </w:rPr>
              <w:tab/>
            </w:r>
            <w:r w:rsidR="00926CE6">
              <w:rPr>
                <w:noProof/>
                <w:webHidden/>
              </w:rPr>
              <w:fldChar w:fldCharType="begin"/>
            </w:r>
            <w:r w:rsidR="00926CE6">
              <w:rPr>
                <w:noProof/>
                <w:webHidden/>
              </w:rPr>
              <w:instrText xml:space="preserve"> PAGEREF _Toc190258915 \h </w:instrText>
            </w:r>
            <w:r w:rsidR="00926CE6">
              <w:rPr>
                <w:noProof/>
                <w:webHidden/>
              </w:rPr>
            </w:r>
            <w:r w:rsidR="00926CE6">
              <w:rPr>
                <w:noProof/>
                <w:webHidden/>
              </w:rPr>
              <w:fldChar w:fldCharType="separate"/>
            </w:r>
            <w:r w:rsidR="00926CE6">
              <w:rPr>
                <w:noProof/>
                <w:webHidden/>
              </w:rPr>
              <w:t>36</w:t>
            </w:r>
            <w:r w:rsidR="00926CE6">
              <w:rPr>
                <w:noProof/>
                <w:webHidden/>
              </w:rPr>
              <w:fldChar w:fldCharType="end"/>
            </w:r>
          </w:hyperlink>
        </w:p>
        <w:p w14:paraId="3EECEFE6" w14:textId="0BB867CB"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16" w:history="1">
            <w:r w:rsidR="00926CE6" w:rsidRPr="00841E0E">
              <w:rPr>
                <w:rStyle w:val="Hyperlink"/>
                <w:rFonts w:eastAsia="Calibri" w:cstheme="minorHAnsi"/>
                <w:noProof/>
              </w:rPr>
              <w:t>5.2.3.4</w:t>
            </w:r>
            <w:r w:rsidR="00926CE6">
              <w:rPr>
                <w:noProof/>
                <w:kern w:val="2"/>
                <w:sz w:val="24"/>
                <w:szCs w:val="24"/>
                <w:lang w:val="en-SI" w:eastAsia="en-SI"/>
                <w14:ligatures w14:val="standardContextual"/>
              </w:rPr>
              <w:tab/>
            </w:r>
            <w:r w:rsidR="00926CE6" w:rsidRPr="00841E0E">
              <w:rPr>
                <w:rStyle w:val="Hyperlink"/>
                <w:rFonts w:eastAsia="Calibri"/>
                <w:noProof/>
              </w:rPr>
              <w:t>Šifranti atributov</w:t>
            </w:r>
            <w:r w:rsidR="00926CE6">
              <w:rPr>
                <w:noProof/>
                <w:webHidden/>
              </w:rPr>
              <w:tab/>
            </w:r>
            <w:r w:rsidR="00926CE6">
              <w:rPr>
                <w:noProof/>
                <w:webHidden/>
              </w:rPr>
              <w:fldChar w:fldCharType="begin"/>
            </w:r>
            <w:r w:rsidR="00926CE6">
              <w:rPr>
                <w:noProof/>
                <w:webHidden/>
              </w:rPr>
              <w:instrText xml:space="preserve"> PAGEREF _Toc190258916 \h </w:instrText>
            </w:r>
            <w:r w:rsidR="00926CE6">
              <w:rPr>
                <w:noProof/>
                <w:webHidden/>
              </w:rPr>
            </w:r>
            <w:r w:rsidR="00926CE6">
              <w:rPr>
                <w:noProof/>
                <w:webHidden/>
              </w:rPr>
              <w:fldChar w:fldCharType="separate"/>
            </w:r>
            <w:r w:rsidR="00926CE6">
              <w:rPr>
                <w:noProof/>
                <w:webHidden/>
              </w:rPr>
              <w:t>36</w:t>
            </w:r>
            <w:r w:rsidR="00926CE6">
              <w:rPr>
                <w:noProof/>
                <w:webHidden/>
              </w:rPr>
              <w:fldChar w:fldCharType="end"/>
            </w:r>
          </w:hyperlink>
        </w:p>
        <w:p w14:paraId="22BC2A17" w14:textId="79CFE1A4"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17" w:history="1">
            <w:r w:rsidR="00926CE6" w:rsidRPr="00841E0E">
              <w:rPr>
                <w:rStyle w:val="Hyperlink"/>
                <w:noProof/>
              </w:rPr>
              <w:t>5.2.3.5</w:t>
            </w:r>
            <w:r w:rsidR="00926CE6">
              <w:rPr>
                <w:noProof/>
                <w:kern w:val="2"/>
                <w:sz w:val="24"/>
                <w:szCs w:val="24"/>
                <w:lang w:val="en-SI" w:eastAsia="en-SI"/>
                <w14:ligatures w14:val="standardContextual"/>
              </w:rPr>
              <w:tab/>
            </w:r>
            <w:r w:rsidR="00926CE6" w:rsidRPr="00841E0E">
              <w:rPr>
                <w:rStyle w:val="Hyperlink"/>
                <w:noProof/>
              </w:rPr>
              <w:t>Knjiga prejetih računov</w:t>
            </w:r>
            <w:r w:rsidR="00926CE6">
              <w:rPr>
                <w:noProof/>
                <w:webHidden/>
              </w:rPr>
              <w:tab/>
            </w:r>
            <w:r w:rsidR="00926CE6">
              <w:rPr>
                <w:noProof/>
                <w:webHidden/>
              </w:rPr>
              <w:fldChar w:fldCharType="begin"/>
            </w:r>
            <w:r w:rsidR="00926CE6">
              <w:rPr>
                <w:noProof/>
                <w:webHidden/>
              </w:rPr>
              <w:instrText xml:space="preserve"> PAGEREF _Toc190258917 \h </w:instrText>
            </w:r>
            <w:r w:rsidR="00926CE6">
              <w:rPr>
                <w:noProof/>
                <w:webHidden/>
              </w:rPr>
            </w:r>
            <w:r w:rsidR="00926CE6">
              <w:rPr>
                <w:noProof/>
                <w:webHidden/>
              </w:rPr>
              <w:fldChar w:fldCharType="separate"/>
            </w:r>
            <w:r w:rsidR="00926CE6">
              <w:rPr>
                <w:noProof/>
                <w:webHidden/>
              </w:rPr>
              <w:t>38</w:t>
            </w:r>
            <w:r w:rsidR="00926CE6">
              <w:rPr>
                <w:noProof/>
                <w:webHidden/>
              </w:rPr>
              <w:fldChar w:fldCharType="end"/>
            </w:r>
          </w:hyperlink>
        </w:p>
        <w:p w14:paraId="27A77E89" w14:textId="684101CD"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18" w:history="1">
            <w:r w:rsidR="00926CE6" w:rsidRPr="00841E0E">
              <w:rPr>
                <w:rStyle w:val="Hyperlink"/>
                <w:noProof/>
              </w:rPr>
              <w:t>5.2.3.6</w:t>
            </w:r>
            <w:r w:rsidR="00926CE6">
              <w:rPr>
                <w:noProof/>
                <w:kern w:val="2"/>
                <w:sz w:val="24"/>
                <w:szCs w:val="24"/>
                <w:lang w:val="en-SI" w:eastAsia="en-SI"/>
                <w14:ligatures w14:val="standardContextual"/>
              </w:rPr>
              <w:tab/>
            </w:r>
            <w:r w:rsidR="00926CE6" w:rsidRPr="00841E0E">
              <w:rPr>
                <w:rStyle w:val="Hyperlink"/>
                <w:noProof/>
              </w:rPr>
              <w:t>Knjiga izdanih računov</w:t>
            </w:r>
            <w:r w:rsidR="00926CE6">
              <w:rPr>
                <w:noProof/>
                <w:webHidden/>
              </w:rPr>
              <w:tab/>
            </w:r>
            <w:r w:rsidR="00926CE6">
              <w:rPr>
                <w:noProof/>
                <w:webHidden/>
              </w:rPr>
              <w:fldChar w:fldCharType="begin"/>
            </w:r>
            <w:r w:rsidR="00926CE6">
              <w:rPr>
                <w:noProof/>
                <w:webHidden/>
              </w:rPr>
              <w:instrText xml:space="preserve"> PAGEREF _Toc190258918 \h </w:instrText>
            </w:r>
            <w:r w:rsidR="00926CE6">
              <w:rPr>
                <w:noProof/>
                <w:webHidden/>
              </w:rPr>
            </w:r>
            <w:r w:rsidR="00926CE6">
              <w:rPr>
                <w:noProof/>
                <w:webHidden/>
              </w:rPr>
              <w:fldChar w:fldCharType="separate"/>
            </w:r>
            <w:r w:rsidR="00926CE6">
              <w:rPr>
                <w:noProof/>
                <w:webHidden/>
              </w:rPr>
              <w:t>39</w:t>
            </w:r>
            <w:r w:rsidR="00926CE6">
              <w:rPr>
                <w:noProof/>
                <w:webHidden/>
              </w:rPr>
              <w:fldChar w:fldCharType="end"/>
            </w:r>
          </w:hyperlink>
        </w:p>
        <w:p w14:paraId="5FAE20DD" w14:textId="6D69B5D2"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19" w:history="1">
            <w:r w:rsidR="00926CE6" w:rsidRPr="00841E0E">
              <w:rPr>
                <w:rStyle w:val="Hyperlink"/>
                <w:noProof/>
              </w:rPr>
              <w:t>5.2.3.7</w:t>
            </w:r>
            <w:r w:rsidR="00926CE6">
              <w:rPr>
                <w:noProof/>
                <w:kern w:val="2"/>
                <w:sz w:val="24"/>
                <w:szCs w:val="24"/>
                <w:lang w:val="en-SI" w:eastAsia="en-SI"/>
                <w14:ligatures w14:val="standardContextual"/>
              </w:rPr>
              <w:tab/>
            </w:r>
            <w:r w:rsidR="00926CE6" w:rsidRPr="00841E0E">
              <w:rPr>
                <w:rStyle w:val="Hyperlink"/>
                <w:noProof/>
              </w:rPr>
              <w:t>Obračun DDV</w:t>
            </w:r>
            <w:r w:rsidR="00926CE6">
              <w:rPr>
                <w:noProof/>
                <w:webHidden/>
              </w:rPr>
              <w:tab/>
            </w:r>
            <w:r w:rsidR="00926CE6">
              <w:rPr>
                <w:noProof/>
                <w:webHidden/>
              </w:rPr>
              <w:fldChar w:fldCharType="begin"/>
            </w:r>
            <w:r w:rsidR="00926CE6">
              <w:rPr>
                <w:noProof/>
                <w:webHidden/>
              </w:rPr>
              <w:instrText xml:space="preserve"> PAGEREF _Toc190258919 \h </w:instrText>
            </w:r>
            <w:r w:rsidR="00926CE6">
              <w:rPr>
                <w:noProof/>
                <w:webHidden/>
              </w:rPr>
            </w:r>
            <w:r w:rsidR="00926CE6">
              <w:rPr>
                <w:noProof/>
                <w:webHidden/>
              </w:rPr>
              <w:fldChar w:fldCharType="separate"/>
            </w:r>
            <w:r w:rsidR="00926CE6">
              <w:rPr>
                <w:noProof/>
                <w:webHidden/>
              </w:rPr>
              <w:t>40</w:t>
            </w:r>
            <w:r w:rsidR="00926CE6">
              <w:rPr>
                <w:noProof/>
                <w:webHidden/>
              </w:rPr>
              <w:fldChar w:fldCharType="end"/>
            </w:r>
          </w:hyperlink>
        </w:p>
        <w:p w14:paraId="362FA8FC" w14:textId="7423415D"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20" w:history="1">
            <w:r w:rsidR="00926CE6" w:rsidRPr="00841E0E">
              <w:rPr>
                <w:rStyle w:val="Hyperlink"/>
                <w:noProof/>
              </w:rPr>
              <w:t>5.2.3.8</w:t>
            </w:r>
            <w:r w:rsidR="00926CE6">
              <w:rPr>
                <w:noProof/>
                <w:kern w:val="2"/>
                <w:sz w:val="24"/>
                <w:szCs w:val="24"/>
                <w:lang w:val="en-SI" w:eastAsia="en-SI"/>
                <w14:ligatures w14:val="standardContextual"/>
              </w:rPr>
              <w:tab/>
            </w:r>
            <w:r w:rsidR="00926CE6" w:rsidRPr="00841E0E">
              <w:rPr>
                <w:rStyle w:val="Hyperlink"/>
                <w:noProof/>
              </w:rPr>
              <w:t>Plačilni promet</w:t>
            </w:r>
            <w:r w:rsidR="00926CE6">
              <w:rPr>
                <w:noProof/>
                <w:webHidden/>
              </w:rPr>
              <w:tab/>
            </w:r>
            <w:r w:rsidR="00926CE6">
              <w:rPr>
                <w:noProof/>
                <w:webHidden/>
              </w:rPr>
              <w:fldChar w:fldCharType="begin"/>
            </w:r>
            <w:r w:rsidR="00926CE6">
              <w:rPr>
                <w:noProof/>
                <w:webHidden/>
              </w:rPr>
              <w:instrText xml:space="preserve"> PAGEREF _Toc190258920 \h </w:instrText>
            </w:r>
            <w:r w:rsidR="00926CE6">
              <w:rPr>
                <w:noProof/>
                <w:webHidden/>
              </w:rPr>
            </w:r>
            <w:r w:rsidR="00926CE6">
              <w:rPr>
                <w:noProof/>
                <w:webHidden/>
              </w:rPr>
              <w:fldChar w:fldCharType="separate"/>
            </w:r>
            <w:r w:rsidR="00926CE6">
              <w:rPr>
                <w:noProof/>
                <w:webHidden/>
              </w:rPr>
              <w:t>41</w:t>
            </w:r>
            <w:r w:rsidR="00926CE6">
              <w:rPr>
                <w:noProof/>
                <w:webHidden/>
              </w:rPr>
              <w:fldChar w:fldCharType="end"/>
            </w:r>
          </w:hyperlink>
        </w:p>
        <w:p w14:paraId="5D729832" w14:textId="40DAA03C"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21" w:history="1">
            <w:r w:rsidR="00926CE6" w:rsidRPr="00841E0E">
              <w:rPr>
                <w:rStyle w:val="Hyperlink"/>
                <w:noProof/>
              </w:rPr>
              <w:t>5.2.3.9</w:t>
            </w:r>
            <w:r w:rsidR="00926CE6">
              <w:rPr>
                <w:noProof/>
                <w:kern w:val="2"/>
                <w:sz w:val="24"/>
                <w:szCs w:val="24"/>
                <w:lang w:val="en-SI" w:eastAsia="en-SI"/>
                <w14:ligatures w14:val="standardContextual"/>
              </w:rPr>
              <w:tab/>
            </w:r>
            <w:r w:rsidR="00926CE6" w:rsidRPr="00841E0E">
              <w:rPr>
                <w:rStyle w:val="Hyperlink"/>
                <w:noProof/>
              </w:rPr>
              <w:t>Osnovna sredstva</w:t>
            </w:r>
            <w:r w:rsidR="00926CE6">
              <w:rPr>
                <w:noProof/>
                <w:webHidden/>
              </w:rPr>
              <w:tab/>
            </w:r>
            <w:r w:rsidR="00926CE6">
              <w:rPr>
                <w:noProof/>
                <w:webHidden/>
              </w:rPr>
              <w:fldChar w:fldCharType="begin"/>
            </w:r>
            <w:r w:rsidR="00926CE6">
              <w:rPr>
                <w:noProof/>
                <w:webHidden/>
              </w:rPr>
              <w:instrText xml:space="preserve"> PAGEREF _Toc190258921 \h </w:instrText>
            </w:r>
            <w:r w:rsidR="00926CE6">
              <w:rPr>
                <w:noProof/>
                <w:webHidden/>
              </w:rPr>
            </w:r>
            <w:r w:rsidR="00926CE6">
              <w:rPr>
                <w:noProof/>
                <w:webHidden/>
              </w:rPr>
              <w:fldChar w:fldCharType="separate"/>
            </w:r>
            <w:r w:rsidR="00926CE6">
              <w:rPr>
                <w:noProof/>
                <w:webHidden/>
              </w:rPr>
              <w:t>41</w:t>
            </w:r>
            <w:r w:rsidR="00926CE6">
              <w:rPr>
                <w:noProof/>
                <w:webHidden/>
              </w:rPr>
              <w:fldChar w:fldCharType="end"/>
            </w:r>
          </w:hyperlink>
        </w:p>
        <w:p w14:paraId="1045AF67" w14:textId="1F900D0B" w:rsidR="00926CE6" w:rsidRDefault="00A67472">
          <w:pPr>
            <w:pStyle w:val="TOC4"/>
            <w:tabs>
              <w:tab w:val="left" w:pos="1760"/>
              <w:tab w:val="right" w:leader="dot" w:pos="9607"/>
            </w:tabs>
            <w:rPr>
              <w:noProof/>
              <w:kern w:val="2"/>
              <w:sz w:val="24"/>
              <w:szCs w:val="24"/>
              <w:lang w:val="en-SI" w:eastAsia="en-SI"/>
              <w14:ligatures w14:val="standardContextual"/>
            </w:rPr>
          </w:pPr>
          <w:hyperlink w:anchor="_Toc190258922" w:history="1">
            <w:r w:rsidR="00926CE6" w:rsidRPr="00841E0E">
              <w:rPr>
                <w:rStyle w:val="Hyperlink"/>
                <w:noProof/>
              </w:rPr>
              <w:t>5.2.3.10</w:t>
            </w:r>
            <w:r w:rsidR="00926CE6">
              <w:rPr>
                <w:noProof/>
                <w:kern w:val="2"/>
                <w:sz w:val="24"/>
                <w:szCs w:val="24"/>
                <w:lang w:val="en-SI" w:eastAsia="en-SI"/>
                <w14:ligatures w14:val="standardContextual"/>
              </w:rPr>
              <w:tab/>
            </w:r>
            <w:r w:rsidR="00926CE6" w:rsidRPr="00841E0E">
              <w:rPr>
                <w:rStyle w:val="Hyperlink"/>
                <w:noProof/>
              </w:rPr>
              <w:t>Finance – Glavna knjiga</w:t>
            </w:r>
            <w:r w:rsidR="00926CE6">
              <w:rPr>
                <w:noProof/>
                <w:webHidden/>
              </w:rPr>
              <w:tab/>
            </w:r>
            <w:r w:rsidR="00926CE6">
              <w:rPr>
                <w:noProof/>
                <w:webHidden/>
              </w:rPr>
              <w:fldChar w:fldCharType="begin"/>
            </w:r>
            <w:r w:rsidR="00926CE6">
              <w:rPr>
                <w:noProof/>
                <w:webHidden/>
              </w:rPr>
              <w:instrText xml:space="preserve"> PAGEREF _Toc190258922 \h </w:instrText>
            </w:r>
            <w:r w:rsidR="00926CE6">
              <w:rPr>
                <w:noProof/>
                <w:webHidden/>
              </w:rPr>
            </w:r>
            <w:r w:rsidR="00926CE6">
              <w:rPr>
                <w:noProof/>
                <w:webHidden/>
              </w:rPr>
              <w:fldChar w:fldCharType="separate"/>
            </w:r>
            <w:r w:rsidR="00926CE6">
              <w:rPr>
                <w:noProof/>
                <w:webHidden/>
              </w:rPr>
              <w:t>43</w:t>
            </w:r>
            <w:r w:rsidR="00926CE6">
              <w:rPr>
                <w:noProof/>
                <w:webHidden/>
              </w:rPr>
              <w:fldChar w:fldCharType="end"/>
            </w:r>
          </w:hyperlink>
        </w:p>
        <w:p w14:paraId="5C66B1D9" w14:textId="5E16B0DA"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23" w:history="1">
            <w:r w:rsidR="00926CE6" w:rsidRPr="00841E0E">
              <w:rPr>
                <w:rStyle w:val="Hyperlink"/>
                <w:rFonts w:eastAsia="Times New Roman"/>
                <w:noProof/>
              </w:rPr>
              <w:t>5.2.4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_Toc190258923 \h </w:instrText>
            </w:r>
            <w:r w:rsidR="00926CE6">
              <w:rPr>
                <w:noProof/>
                <w:webHidden/>
              </w:rPr>
            </w:r>
            <w:r w:rsidR="00926CE6">
              <w:rPr>
                <w:noProof/>
                <w:webHidden/>
              </w:rPr>
              <w:fldChar w:fldCharType="separate"/>
            </w:r>
            <w:r w:rsidR="00926CE6">
              <w:rPr>
                <w:noProof/>
                <w:webHidden/>
              </w:rPr>
              <w:t>46</w:t>
            </w:r>
            <w:r w:rsidR="00926CE6">
              <w:rPr>
                <w:noProof/>
                <w:webHidden/>
              </w:rPr>
              <w:fldChar w:fldCharType="end"/>
            </w:r>
          </w:hyperlink>
        </w:p>
        <w:p w14:paraId="6AC1AAD8" w14:textId="0F2E662F"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24" w:history="1">
            <w:r w:rsidR="00926CE6" w:rsidRPr="00841E0E">
              <w:rPr>
                <w:rStyle w:val="Hyperlink"/>
                <w:noProof/>
              </w:rPr>
              <w:t>5.2.5</w:t>
            </w:r>
            <w:r w:rsidR="00926CE6">
              <w:rPr>
                <w:rFonts w:eastAsiaTheme="minorEastAsia"/>
                <w:noProof/>
                <w:kern w:val="2"/>
                <w:sz w:val="24"/>
                <w:szCs w:val="24"/>
                <w:lang w:val="en-SI" w:eastAsia="en-SI"/>
                <w14:ligatures w14:val="standardContextual"/>
              </w:rPr>
              <w:tab/>
            </w:r>
            <w:r w:rsidR="00926CE6" w:rsidRPr="00841E0E">
              <w:rPr>
                <w:rStyle w:val="Hyperlink"/>
                <w:noProof/>
              </w:rPr>
              <w:t>Nadgradnje</w:t>
            </w:r>
            <w:r w:rsidR="00926CE6">
              <w:rPr>
                <w:noProof/>
                <w:webHidden/>
              </w:rPr>
              <w:tab/>
            </w:r>
            <w:r w:rsidR="00926CE6">
              <w:rPr>
                <w:noProof/>
                <w:webHidden/>
              </w:rPr>
              <w:fldChar w:fldCharType="begin"/>
            </w:r>
            <w:r w:rsidR="00926CE6">
              <w:rPr>
                <w:noProof/>
                <w:webHidden/>
              </w:rPr>
              <w:instrText xml:space="preserve"> PAGEREF _Toc190258924 \h </w:instrText>
            </w:r>
            <w:r w:rsidR="00926CE6">
              <w:rPr>
                <w:noProof/>
                <w:webHidden/>
              </w:rPr>
            </w:r>
            <w:r w:rsidR="00926CE6">
              <w:rPr>
                <w:noProof/>
                <w:webHidden/>
              </w:rPr>
              <w:fldChar w:fldCharType="separate"/>
            </w:r>
            <w:r w:rsidR="00926CE6">
              <w:rPr>
                <w:noProof/>
                <w:webHidden/>
              </w:rPr>
              <w:t>47</w:t>
            </w:r>
            <w:r w:rsidR="00926CE6">
              <w:rPr>
                <w:noProof/>
                <w:webHidden/>
              </w:rPr>
              <w:fldChar w:fldCharType="end"/>
            </w:r>
          </w:hyperlink>
        </w:p>
        <w:p w14:paraId="22C41895" w14:textId="0005ECBA"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25" w:history="1">
            <w:r w:rsidR="00926CE6" w:rsidRPr="00841E0E">
              <w:rPr>
                <w:rStyle w:val="Hyperlink"/>
                <w:noProof/>
              </w:rPr>
              <w:t>5.3</w:t>
            </w:r>
            <w:r w:rsidR="00926CE6">
              <w:rPr>
                <w:rFonts w:eastAsiaTheme="minorEastAsia"/>
                <w:noProof/>
                <w:kern w:val="2"/>
                <w:sz w:val="24"/>
                <w:szCs w:val="24"/>
                <w:lang w:val="en-SI" w:eastAsia="en-SI"/>
                <w14:ligatures w14:val="standardContextual"/>
              </w:rPr>
              <w:tab/>
            </w:r>
            <w:r w:rsidR="00926CE6" w:rsidRPr="00841E0E">
              <w:rPr>
                <w:rStyle w:val="Hyperlink"/>
                <w:noProof/>
              </w:rPr>
              <w:t>Projektni management</w:t>
            </w:r>
            <w:r w:rsidR="00926CE6">
              <w:rPr>
                <w:noProof/>
                <w:webHidden/>
              </w:rPr>
              <w:tab/>
            </w:r>
            <w:r w:rsidR="00926CE6">
              <w:rPr>
                <w:noProof/>
                <w:webHidden/>
              </w:rPr>
              <w:fldChar w:fldCharType="begin"/>
            </w:r>
            <w:r w:rsidR="00926CE6">
              <w:rPr>
                <w:noProof/>
                <w:webHidden/>
              </w:rPr>
              <w:instrText xml:space="preserve"> PAGEREF _Toc190258925 \h </w:instrText>
            </w:r>
            <w:r w:rsidR="00926CE6">
              <w:rPr>
                <w:noProof/>
                <w:webHidden/>
              </w:rPr>
            </w:r>
            <w:r w:rsidR="00926CE6">
              <w:rPr>
                <w:noProof/>
                <w:webHidden/>
              </w:rPr>
              <w:fldChar w:fldCharType="separate"/>
            </w:r>
            <w:r w:rsidR="00926CE6">
              <w:rPr>
                <w:noProof/>
                <w:webHidden/>
              </w:rPr>
              <w:t>47</w:t>
            </w:r>
            <w:r w:rsidR="00926CE6">
              <w:rPr>
                <w:noProof/>
                <w:webHidden/>
              </w:rPr>
              <w:fldChar w:fldCharType="end"/>
            </w:r>
          </w:hyperlink>
        </w:p>
        <w:p w14:paraId="57EFC61F" w14:textId="6D47A338"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26" w:history="1">
            <w:r w:rsidR="00926CE6" w:rsidRPr="00841E0E">
              <w:rPr>
                <w:rStyle w:val="Hyperlink"/>
                <w:noProof/>
              </w:rPr>
              <w:t>5.3.1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_Toc190258926 \h </w:instrText>
            </w:r>
            <w:r w:rsidR="00926CE6">
              <w:rPr>
                <w:noProof/>
                <w:webHidden/>
              </w:rPr>
            </w:r>
            <w:r w:rsidR="00926CE6">
              <w:rPr>
                <w:noProof/>
                <w:webHidden/>
              </w:rPr>
              <w:fldChar w:fldCharType="separate"/>
            </w:r>
            <w:r w:rsidR="00926CE6">
              <w:rPr>
                <w:noProof/>
                <w:webHidden/>
              </w:rPr>
              <w:t>47</w:t>
            </w:r>
            <w:r w:rsidR="00926CE6">
              <w:rPr>
                <w:noProof/>
                <w:webHidden/>
              </w:rPr>
              <w:fldChar w:fldCharType="end"/>
            </w:r>
          </w:hyperlink>
        </w:p>
        <w:p w14:paraId="249083BB" w14:textId="25DD9A9E"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27" w:history="1">
            <w:r w:rsidR="00926CE6" w:rsidRPr="00841E0E">
              <w:rPr>
                <w:rStyle w:val="Hyperlink"/>
                <w:noProof/>
              </w:rPr>
              <w:t>5.3.2</w:t>
            </w:r>
            <w:r w:rsidR="00926CE6">
              <w:rPr>
                <w:rFonts w:eastAsiaTheme="minorEastAsia"/>
                <w:noProof/>
                <w:kern w:val="2"/>
                <w:sz w:val="24"/>
                <w:szCs w:val="24"/>
                <w:lang w:val="en-SI" w:eastAsia="en-SI"/>
                <w14:ligatures w14:val="standardContextual"/>
              </w:rPr>
              <w:tab/>
            </w:r>
            <w:r w:rsidR="00926CE6" w:rsidRPr="00841E0E">
              <w:rPr>
                <w:rStyle w:val="Hyperlink"/>
                <w:noProof/>
              </w:rPr>
              <w:t>Želeno stanje</w:t>
            </w:r>
            <w:r w:rsidR="00926CE6">
              <w:rPr>
                <w:noProof/>
                <w:webHidden/>
              </w:rPr>
              <w:tab/>
            </w:r>
            <w:r w:rsidR="00926CE6">
              <w:rPr>
                <w:noProof/>
                <w:webHidden/>
              </w:rPr>
              <w:fldChar w:fldCharType="begin"/>
            </w:r>
            <w:r w:rsidR="00926CE6">
              <w:rPr>
                <w:noProof/>
                <w:webHidden/>
              </w:rPr>
              <w:instrText xml:space="preserve"> PAGEREF _Toc190258927 \h </w:instrText>
            </w:r>
            <w:r w:rsidR="00926CE6">
              <w:rPr>
                <w:noProof/>
                <w:webHidden/>
              </w:rPr>
            </w:r>
            <w:r w:rsidR="00926CE6">
              <w:rPr>
                <w:noProof/>
                <w:webHidden/>
              </w:rPr>
              <w:fldChar w:fldCharType="separate"/>
            </w:r>
            <w:r w:rsidR="00926CE6">
              <w:rPr>
                <w:noProof/>
                <w:webHidden/>
              </w:rPr>
              <w:t>47</w:t>
            </w:r>
            <w:r w:rsidR="00926CE6">
              <w:rPr>
                <w:noProof/>
                <w:webHidden/>
              </w:rPr>
              <w:fldChar w:fldCharType="end"/>
            </w:r>
          </w:hyperlink>
        </w:p>
        <w:p w14:paraId="571A690F" w14:textId="4D993FD3"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28" w:history="1">
            <w:r w:rsidR="00926CE6" w:rsidRPr="00841E0E">
              <w:rPr>
                <w:rStyle w:val="Hyperlink"/>
                <w:noProof/>
              </w:rPr>
              <w:t>5.3.3</w:t>
            </w:r>
            <w:r w:rsidR="00926CE6">
              <w:rPr>
                <w:rFonts w:eastAsiaTheme="minorEastAsia"/>
                <w:noProof/>
                <w:kern w:val="2"/>
                <w:sz w:val="24"/>
                <w:szCs w:val="24"/>
                <w:lang w:val="en-SI" w:eastAsia="en-SI"/>
                <w14:ligatures w14:val="standardContextual"/>
              </w:rPr>
              <w:tab/>
            </w:r>
            <w:r w:rsidR="00926CE6" w:rsidRPr="00841E0E">
              <w:rPr>
                <w:rStyle w:val="Hyperlink"/>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_Toc190258928 \h </w:instrText>
            </w:r>
            <w:r w:rsidR="00926CE6">
              <w:rPr>
                <w:noProof/>
                <w:webHidden/>
              </w:rPr>
            </w:r>
            <w:r w:rsidR="00926CE6">
              <w:rPr>
                <w:noProof/>
                <w:webHidden/>
              </w:rPr>
              <w:fldChar w:fldCharType="separate"/>
            </w:r>
            <w:r w:rsidR="00926CE6">
              <w:rPr>
                <w:noProof/>
                <w:webHidden/>
              </w:rPr>
              <w:t>48</w:t>
            </w:r>
            <w:r w:rsidR="00926CE6">
              <w:rPr>
                <w:noProof/>
                <w:webHidden/>
              </w:rPr>
              <w:fldChar w:fldCharType="end"/>
            </w:r>
          </w:hyperlink>
        </w:p>
        <w:p w14:paraId="2B3D5345" w14:textId="5D673912"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29" w:history="1">
            <w:r w:rsidR="00926CE6" w:rsidRPr="00841E0E">
              <w:rPr>
                <w:rStyle w:val="Hyperlink"/>
                <w:rFonts w:eastAsia="Times New Roman"/>
                <w:noProof/>
              </w:rPr>
              <w:t>5.3.4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_Toc190258929 \h </w:instrText>
            </w:r>
            <w:r w:rsidR="00926CE6">
              <w:rPr>
                <w:noProof/>
                <w:webHidden/>
              </w:rPr>
            </w:r>
            <w:r w:rsidR="00926CE6">
              <w:rPr>
                <w:noProof/>
                <w:webHidden/>
              </w:rPr>
              <w:fldChar w:fldCharType="separate"/>
            </w:r>
            <w:r w:rsidR="00926CE6">
              <w:rPr>
                <w:noProof/>
                <w:webHidden/>
              </w:rPr>
              <w:t>48</w:t>
            </w:r>
            <w:r w:rsidR="00926CE6">
              <w:rPr>
                <w:noProof/>
                <w:webHidden/>
              </w:rPr>
              <w:fldChar w:fldCharType="end"/>
            </w:r>
          </w:hyperlink>
        </w:p>
        <w:p w14:paraId="6AB04A57" w14:textId="0F5C7354"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30" w:history="1">
            <w:r w:rsidR="00926CE6" w:rsidRPr="00841E0E">
              <w:rPr>
                <w:rStyle w:val="Hyperlink"/>
                <w:noProof/>
              </w:rPr>
              <w:t>5.3.5</w:t>
            </w:r>
            <w:r w:rsidR="00926CE6">
              <w:rPr>
                <w:rFonts w:eastAsiaTheme="minorEastAsia"/>
                <w:noProof/>
                <w:kern w:val="2"/>
                <w:sz w:val="24"/>
                <w:szCs w:val="24"/>
                <w:lang w:val="en-SI" w:eastAsia="en-SI"/>
                <w14:ligatures w14:val="standardContextual"/>
              </w:rPr>
              <w:tab/>
            </w:r>
            <w:r w:rsidR="00926CE6" w:rsidRPr="00841E0E">
              <w:rPr>
                <w:rStyle w:val="Hyperlink"/>
                <w:noProof/>
              </w:rPr>
              <w:t>Nadgradnje</w:t>
            </w:r>
            <w:r w:rsidR="00926CE6">
              <w:rPr>
                <w:noProof/>
                <w:webHidden/>
              </w:rPr>
              <w:tab/>
            </w:r>
            <w:r w:rsidR="00926CE6">
              <w:rPr>
                <w:noProof/>
                <w:webHidden/>
              </w:rPr>
              <w:fldChar w:fldCharType="begin"/>
            </w:r>
            <w:r w:rsidR="00926CE6">
              <w:rPr>
                <w:noProof/>
                <w:webHidden/>
              </w:rPr>
              <w:instrText xml:space="preserve"> PAGEREF _Toc190258930 \h </w:instrText>
            </w:r>
            <w:r w:rsidR="00926CE6">
              <w:rPr>
                <w:noProof/>
                <w:webHidden/>
              </w:rPr>
            </w:r>
            <w:r w:rsidR="00926CE6">
              <w:rPr>
                <w:noProof/>
                <w:webHidden/>
              </w:rPr>
              <w:fldChar w:fldCharType="separate"/>
            </w:r>
            <w:r w:rsidR="00926CE6">
              <w:rPr>
                <w:noProof/>
                <w:webHidden/>
              </w:rPr>
              <w:t>48</w:t>
            </w:r>
            <w:r w:rsidR="00926CE6">
              <w:rPr>
                <w:noProof/>
                <w:webHidden/>
              </w:rPr>
              <w:fldChar w:fldCharType="end"/>
            </w:r>
          </w:hyperlink>
        </w:p>
        <w:p w14:paraId="0820E85D" w14:textId="7F0282AB"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31" w:history="1">
            <w:r w:rsidR="00926CE6" w:rsidRPr="00841E0E">
              <w:rPr>
                <w:rStyle w:val="Hyperlink"/>
                <w:noProof/>
              </w:rPr>
              <w:t>5.4</w:t>
            </w:r>
            <w:r w:rsidR="00926CE6">
              <w:rPr>
                <w:rFonts w:eastAsiaTheme="minorEastAsia"/>
                <w:noProof/>
                <w:kern w:val="2"/>
                <w:sz w:val="24"/>
                <w:szCs w:val="24"/>
                <w:lang w:val="en-SI" w:eastAsia="en-SI"/>
                <w14:ligatures w14:val="standardContextual"/>
              </w:rPr>
              <w:tab/>
            </w:r>
            <w:r w:rsidR="00926CE6" w:rsidRPr="00841E0E">
              <w:rPr>
                <w:rStyle w:val="Hyperlink"/>
                <w:noProof/>
              </w:rPr>
              <w:t>Analitika</w:t>
            </w:r>
            <w:r w:rsidR="00926CE6">
              <w:rPr>
                <w:noProof/>
                <w:webHidden/>
              </w:rPr>
              <w:tab/>
            </w:r>
            <w:r w:rsidR="00926CE6">
              <w:rPr>
                <w:noProof/>
                <w:webHidden/>
              </w:rPr>
              <w:fldChar w:fldCharType="begin"/>
            </w:r>
            <w:r w:rsidR="00926CE6">
              <w:rPr>
                <w:noProof/>
                <w:webHidden/>
              </w:rPr>
              <w:instrText xml:space="preserve"> PAGEREF _Toc190258931 \h </w:instrText>
            </w:r>
            <w:r w:rsidR="00926CE6">
              <w:rPr>
                <w:noProof/>
                <w:webHidden/>
              </w:rPr>
            </w:r>
            <w:r w:rsidR="00926CE6">
              <w:rPr>
                <w:noProof/>
                <w:webHidden/>
              </w:rPr>
              <w:fldChar w:fldCharType="separate"/>
            </w:r>
            <w:r w:rsidR="00926CE6">
              <w:rPr>
                <w:noProof/>
                <w:webHidden/>
              </w:rPr>
              <w:t>48</w:t>
            </w:r>
            <w:r w:rsidR="00926CE6">
              <w:rPr>
                <w:noProof/>
                <w:webHidden/>
              </w:rPr>
              <w:fldChar w:fldCharType="end"/>
            </w:r>
          </w:hyperlink>
        </w:p>
        <w:p w14:paraId="717EFBD1" w14:textId="4F7AEBAB"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32" w:history="1">
            <w:r w:rsidR="00926CE6" w:rsidRPr="00841E0E">
              <w:rPr>
                <w:rStyle w:val="Hyperlink"/>
                <w:noProof/>
              </w:rPr>
              <w:t>5.4.1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_Toc190258932 \h </w:instrText>
            </w:r>
            <w:r w:rsidR="00926CE6">
              <w:rPr>
                <w:noProof/>
                <w:webHidden/>
              </w:rPr>
            </w:r>
            <w:r w:rsidR="00926CE6">
              <w:rPr>
                <w:noProof/>
                <w:webHidden/>
              </w:rPr>
              <w:fldChar w:fldCharType="separate"/>
            </w:r>
            <w:r w:rsidR="00926CE6">
              <w:rPr>
                <w:noProof/>
                <w:webHidden/>
              </w:rPr>
              <w:t>48</w:t>
            </w:r>
            <w:r w:rsidR="00926CE6">
              <w:rPr>
                <w:noProof/>
                <w:webHidden/>
              </w:rPr>
              <w:fldChar w:fldCharType="end"/>
            </w:r>
          </w:hyperlink>
        </w:p>
        <w:p w14:paraId="2F8F7E6F" w14:textId="3112DEC0"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33" w:history="1">
            <w:r w:rsidR="00926CE6" w:rsidRPr="00841E0E">
              <w:rPr>
                <w:rStyle w:val="Hyperlink"/>
                <w:noProof/>
              </w:rPr>
              <w:t>5.4.2</w:t>
            </w:r>
            <w:r w:rsidR="00926CE6">
              <w:rPr>
                <w:rFonts w:eastAsiaTheme="minorEastAsia"/>
                <w:noProof/>
                <w:kern w:val="2"/>
                <w:sz w:val="24"/>
                <w:szCs w:val="24"/>
                <w:lang w:val="en-SI" w:eastAsia="en-SI"/>
                <w14:ligatures w14:val="standardContextual"/>
              </w:rPr>
              <w:tab/>
            </w:r>
            <w:r w:rsidR="00926CE6" w:rsidRPr="00841E0E">
              <w:rPr>
                <w:rStyle w:val="Hyperlink"/>
                <w:noProof/>
              </w:rPr>
              <w:t>Želeno stanje</w:t>
            </w:r>
            <w:r w:rsidR="00926CE6">
              <w:rPr>
                <w:noProof/>
                <w:webHidden/>
              </w:rPr>
              <w:tab/>
            </w:r>
            <w:r w:rsidR="00926CE6">
              <w:rPr>
                <w:noProof/>
                <w:webHidden/>
              </w:rPr>
              <w:fldChar w:fldCharType="begin"/>
            </w:r>
            <w:r w:rsidR="00926CE6">
              <w:rPr>
                <w:noProof/>
                <w:webHidden/>
              </w:rPr>
              <w:instrText xml:space="preserve"> PAGEREF _Toc190258933 \h </w:instrText>
            </w:r>
            <w:r w:rsidR="00926CE6">
              <w:rPr>
                <w:noProof/>
                <w:webHidden/>
              </w:rPr>
            </w:r>
            <w:r w:rsidR="00926CE6">
              <w:rPr>
                <w:noProof/>
                <w:webHidden/>
              </w:rPr>
              <w:fldChar w:fldCharType="separate"/>
            </w:r>
            <w:r w:rsidR="00926CE6">
              <w:rPr>
                <w:noProof/>
                <w:webHidden/>
              </w:rPr>
              <w:t>49</w:t>
            </w:r>
            <w:r w:rsidR="00926CE6">
              <w:rPr>
                <w:noProof/>
                <w:webHidden/>
              </w:rPr>
              <w:fldChar w:fldCharType="end"/>
            </w:r>
          </w:hyperlink>
        </w:p>
        <w:p w14:paraId="2EF22564" w14:textId="04CDC3F8"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34" w:history="1">
            <w:r w:rsidR="00926CE6" w:rsidRPr="00841E0E">
              <w:rPr>
                <w:rStyle w:val="Hyperlink"/>
                <w:noProof/>
              </w:rPr>
              <w:t>5.4.3</w:t>
            </w:r>
            <w:r w:rsidR="00926CE6">
              <w:rPr>
                <w:rFonts w:eastAsiaTheme="minorEastAsia"/>
                <w:noProof/>
                <w:kern w:val="2"/>
                <w:sz w:val="24"/>
                <w:szCs w:val="24"/>
                <w:lang w:val="en-SI" w:eastAsia="en-SI"/>
                <w14:ligatures w14:val="standardContextual"/>
              </w:rPr>
              <w:tab/>
            </w:r>
            <w:r w:rsidR="00926CE6" w:rsidRPr="00841E0E">
              <w:rPr>
                <w:rStyle w:val="Hyperlink"/>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_Toc190258934 \h </w:instrText>
            </w:r>
            <w:r w:rsidR="00926CE6">
              <w:rPr>
                <w:noProof/>
                <w:webHidden/>
              </w:rPr>
            </w:r>
            <w:r w:rsidR="00926CE6">
              <w:rPr>
                <w:noProof/>
                <w:webHidden/>
              </w:rPr>
              <w:fldChar w:fldCharType="separate"/>
            </w:r>
            <w:r w:rsidR="00926CE6">
              <w:rPr>
                <w:noProof/>
                <w:webHidden/>
              </w:rPr>
              <w:t>49</w:t>
            </w:r>
            <w:r w:rsidR="00926CE6">
              <w:rPr>
                <w:noProof/>
                <w:webHidden/>
              </w:rPr>
              <w:fldChar w:fldCharType="end"/>
            </w:r>
          </w:hyperlink>
        </w:p>
        <w:p w14:paraId="1A914898" w14:textId="558D9B31"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35" w:history="1">
            <w:r w:rsidR="00926CE6" w:rsidRPr="00841E0E">
              <w:rPr>
                <w:rStyle w:val="Hyperlink"/>
                <w:rFonts w:eastAsia="Times New Roman"/>
                <w:noProof/>
              </w:rPr>
              <w:t>5.4.4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_Toc190258935 \h </w:instrText>
            </w:r>
            <w:r w:rsidR="00926CE6">
              <w:rPr>
                <w:noProof/>
                <w:webHidden/>
              </w:rPr>
            </w:r>
            <w:r w:rsidR="00926CE6">
              <w:rPr>
                <w:noProof/>
                <w:webHidden/>
              </w:rPr>
              <w:fldChar w:fldCharType="separate"/>
            </w:r>
            <w:r w:rsidR="00926CE6">
              <w:rPr>
                <w:noProof/>
                <w:webHidden/>
              </w:rPr>
              <w:t>51</w:t>
            </w:r>
            <w:r w:rsidR="00926CE6">
              <w:rPr>
                <w:noProof/>
                <w:webHidden/>
              </w:rPr>
              <w:fldChar w:fldCharType="end"/>
            </w:r>
          </w:hyperlink>
        </w:p>
        <w:p w14:paraId="529AABD6" w14:textId="153BC109"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36" w:history="1">
            <w:r w:rsidR="00926CE6" w:rsidRPr="00841E0E">
              <w:rPr>
                <w:rStyle w:val="Hyperlink"/>
                <w:rFonts w:eastAsia="Calibri"/>
                <w:noProof/>
              </w:rPr>
              <w:t>5.4.5</w:t>
            </w:r>
            <w:r w:rsidR="00926CE6">
              <w:rPr>
                <w:rFonts w:eastAsiaTheme="minorEastAsia"/>
                <w:noProof/>
                <w:kern w:val="2"/>
                <w:sz w:val="24"/>
                <w:szCs w:val="24"/>
                <w:lang w:val="en-SI" w:eastAsia="en-SI"/>
                <w14:ligatures w14:val="standardContextual"/>
              </w:rPr>
              <w:tab/>
            </w:r>
            <w:r w:rsidR="00926CE6" w:rsidRPr="00841E0E">
              <w:rPr>
                <w:rStyle w:val="Hyperlink"/>
                <w:rFonts w:eastAsia="Calibri"/>
                <w:noProof/>
              </w:rPr>
              <w:t>Nadgradnja</w:t>
            </w:r>
            <w:r w:rsidR="00926CE6">
              <w:rPr>
                <w:noProof/>
                <w:webHidden/>
              </w:rPr>
              <w:tab/>
            </w:r>
            <w:r w:rsidR="00926CE6">
              <w:rPr>
                <w:noProof/>
                <w:webHidden/>
              </w:rPr>
              <w:fldChar w:fldCharType="begin"/>
            </w:r>
            <w:r w:rsidR="00926CE6">
              <w:rPr>
                <w:noProof/>
                <w:webHidden/>
              </w:rPr>
              <w:instrText xml:space="preserve"> PAGEREF _Toc190258936 \h </w:instrText>
            </w:r>
            <w:r w:rsidR="00926CE6">
              <w:rPr>
                <w:noProof/>
                <w:webHidden/>
              </w:rPr>
            </w:r>
            <w:r w:rsidR="00926CE6">
              <w:rPr>
                <w:noProof/>
                <w:webHidden/>
              </w:rPr>
              <w:fldChar w:fldCharType="separate"/>
            </w:r>
            <w:r w:rsidR="00926CE6">
              <w:rPr>
                <w:noProof/>
                <w:webHidden/>
              </w:rPr>
              <w:t>51</w:t>
            </w:r>
            <w:r w:rsidR="00926CE6">
              <w:rPr>
                <w:noProof/>
                <w:webHidden/>
              </w:rPr>
              <w:fldChar w:fldCharType="end"/>
            </w:r>
          </w:hyperlink>
        </w:p>
        <w:p w14:paraId="12BF0890" w14:textId="037DD6C3"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37" w:history="1">
            <w:r w:rsidR="00926CE6" w:rsidRPr="00841E0E">
              <w:rPr>
                <w:rStyle w:val="Hyperlink"/>
                <w:rFonts w:eastAsia="Times New Roman"/>
                <w:noProof/>
              </w:rPr>
              <w:t>5.5</w:t>
            </w:r>
            <w:r w:rsidR="00926CE6">
              <w:rPr>
                <w:rFonts w:eastAsiaTheme="minorEastAsia"/>
                <w:noProof/>
                <w:kern w:val="2"/>
                <w:sz w:val="24"/>
                <w:szCs w:val="24"/>
                <w:lang w:val="en-SI" w:eastAsia="en-SI"/>
                <w14:ligatures w14:val="standardContextual"/>
              </w:rPr>
              <w:tab/>
            </w:r>
            <w:r w:rsidR="00926CE6" w:rsidRPr="00841E0E">
              <w:rPr>
                <w:rStyle w:val="Hyperlink"/>
                <w:rFonts w:eastAsia="Times New Roman"/>
                <w:noProof/>
              </w:rPr>
              <w:t>Proces vodenja zalog in drobnega inventarja</w:t>
            </w:r>
            <w:r w:rsidR="00926CE6">
              <w:rPr>
                <w:noProof/>
                <w:webHidden/>
              </w:rPr>
              <w:tab/>
            </w:r>
            <w:r w:rsidR="00926CE6">
              <w:rPr>
                <w:noProof/>
                <w:webHidden/>
              </w:rPr>
              <w:fldChar w:fldCharType="begin"/>
            </w:r>
            <w:r w:rsidR="00926CE6">
              <w:rPr>
                <w:noProof/>
                <w:webHidden/>
              </w:rPr>
              <w:instrText xml:space="preserve"> PAGEREF _Toc190258937 \h </w:instrText>
            </w:r>
            <w:r w:rsidR="00926CE6">
              <w:rPr>
                <w:noProof/>
                <w:webHidden/>
              </w:rPr>
            </w:r>
            <w:r w:rsidR="00926CE6">
              <w:rPr>
                <w:noProof/>
                <w:webHidden/>
              </w:rPr>
              <w:fldChar w:fldCharType="separate"/>
            </w:r>
            <w:r w:rsidR="00926CE6">
              <w:rPr>
                <w:noProof/>
                <w:webHidden/>
              </w:rPr>
              <w:t>52</w:t>
            </w:r>
            <w:r w:rsidR="00926CE6">
              <w:rPr>
                <w:noProof/>
                <w:webHidden/>
              </w:rPr>
              <w:fldChar w:fldCharType="end"/>
            </w:r>
          </w:hyperlink>
        </w:p>
        <w:p w14:paraId="45B82B4B" w14:textId="1C041DF5"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38" w:history="1">
            <w:r w:rsidR="00926CE6" w:rsidRPr="00841E0E">
              <w:rPr>
                <w:rStyle w:val="Hyperlink"/>
                <w:noProof/>
              </w:rPr>
              <w:t>5.5.1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_Toc190258938 \h </w:instrText>
            </w:r>
            <w:r w:rsidR="00926CE6">
              <w:rPr>
                <w:noProof/>
                <w:webHidden/>
              </w:rPr>
            </w:r>
            <w:r w:rsidR="00926CE6">
              <w:rPr>
                <w:noProof/>
                <w:webHidden/>
              </w:rPr>
              <w:fldChar w:fldCharType="separate"/>
            </w:r>
            <w:r w:rsidR="00926CE6">
              <w:rPr>
                <w:noProof/>
                <w:webHidden/>
              </w:rPr>
              <w:t>52</w:t>
            </w:r>
            <w:r w:rsidR="00926CE6">
              <w:rPr>
                <w:noProof/>
                <w:webHidden/>
              </w:rPr>
              <w:fldChar w:fldCharType="end"/>
            </w:r>
          </w:hyperlink>
        </w:p>
        <w:p w14:paraId="4561B1D0" w14:textId="2947A2F1"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39" w:history="1">
            <w:r w:rsidR="00926CE6" w:rsidRPr="00841E0E">
              <w:rPr>
                <w:rStyle w:val="Hyperlink"/>
                <w:noProof/>
              </w:rPr>
              <w:t>5.5.2</w:t>
            </w:r>
            <w:r w:rsidR="00926CE6">
              <w:rPr>
                <w:rFonts w:eastAsiaTheme="minorEastAsia"/>
                <w:noProof/>
                <w:kern w:val="2"/>
                <w:sz w:val="24"/>
                <w:szCs w:val="24"/>
                <w:lang w:val="en-SI" w:eastAsia="en-SI"/>
                <w14:ligatures w14:val="standardContextual"/>
              </w:rPr>
              <w:tab/>
            </w:r>
            <w:r w:rsidR="00926CE6" w:rsidRPr="00841E0E">
              <w:rPr>
                <w:rStyle w:val="Hyperlink"/>
                <w:noProof/>
              </w:rPr>
              <w:t>Želeno ciljno stanje</w:t>
            </w:r>
            <w:r w:rsidR="00926CE6">
              <w:rPr>
                <w:noProof/>
                <w:webHidden/>
              </w:rPr>
              <w:tab/>
            </w:r>
            <w:r w:rsidR="00926CE6">
              <w:rPr>
                <w:noProof/>
                <w:webHidden/>
              </w:rPr>
              <w:fldChar w:fldCharType="begin"/>
            </w:r>
            <w:r w:rsidR="00926CE6">
              <w:rPr>
                <w:noProof/>
                <w:webHidden/>
              </w:rPr>
              <w:instrText xml:space="preserve"> PAGEREF _Toc190258939 \h </w:instrText>
            </w:r>
            <w:r w:rsidR="00926CE6">
              <w:rPr>
                <w:noProof/>
                <w:webHidden/>
              </w:rPr>
            </w:r>
            <w:r w:rsidR="00926CE6">
              <w:rPr>
                <w:noProof/>
                <w:webHidden/>
              </w:rPr>
              <w:fldChar w:fldCharType="separate"/>
            </w:r>
            <w:r w:rsidR="00926CE6">
              <w:rPr>
                <w:noProof/>
                <w:webHidden/>
              </w:rPr>
              <w:t>52</w:t>
            </w:r>
            <w:r w:rsidR="00926CE6">
              <w:rPr>
                <w:noProof/>
                <w:webHidden/>
              </w:rPr>
              <w:fldChar w:fldCharType="end"/>
            </w:r>
          </w:hyperlink>
        </w:p>
        <w:p w14:paraId="4FEF6309" w14:textId="486166B2"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40" w:history="1">
            <w:r w:rsidR="00926CE6" w:rsidRPr="00841E0E">
              <w:rPr>
                <w:rStyle w:val="Hyperlink"/>
                <w:rFonts w:ascii="Calibri" w:hAnsi="Calibri"/>
                <w:noProof/>
              </w:rPr>
              <w:t>5.5.3</w:t>
            </w:r>
            <w:r w:rsidR="00926CE6">
              <w:rPr>
                <w:rFonts w:eastAsiaTheme="minorEastAsia"/>
                <w:noProof/>
                <w:kern w:val="2"/>
                <w:sz w:val="24"/>
                <w:szCs w:val="24"/>
                <w:lang w:val="en-SI" w:eastAsia="en-SI"/>
                <w14:ligatures w14:val="standardContextual"/>
              </w:rPr>
              <w:tab/>
            </w:r>
            <w:r w:rsidR="00926CE6" w:rsidRPr="00841E0E">
              <w:rPr>
                <w:rStyle w:val="Hyperlink"/>
                <w:rFonts w:ascii="Calibri" w:hAnsi="Calibri"/>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_Toc190258940 \h </w:instrText>
            </w:r>
            <w:r w:rsidR="00926CE6">
              <w:rPr>
                <w:noProof/>
                <w:webHidden/>
              </w:rPr>
            </w:r>
            <w:r w:rsidR="00926CE6">
              <w:rPr>
                <w:noProof/>
                <w:webHidden/>
              </w:rPr>
              <w:fldChar w:fldCharType="separate"/>
            </w:r>
            <w:r w:rsidR="00926CE6">
              <w:rPr>
                <w:noProof/>
                <w:webHidden/>
              </w:rPr>
              <w:t>52</w:t>
            </w:r>
            <w:r w:rsidR="00926CE6">
              <w:rPr>
                <w:noProof/>
                <w:webHidden/>
              </w:rPr>
              <w:fldChar w:fldCharType="end"/>
            </w:r>
          </w:hyperlink>
        </w:p>
        <w:p w14:paraId="2DB72E62" w14:textId="3D77EDAB"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41" w:history="1">
            <w:r w:rsidR="00926CE6" w:rsidRPr="00841E0E">
              <w:rPr>
                <w:rStyle w:val="Hyperlink"/>
                <w:noProof/>
              </w:rPr>
              <w:t>5.5.4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_Toc190258941 \h </w:instrText>
            </w:r>
            <w:r w:rsidR="00926CE6">
              <w:rPr>
                <w:noProof/>
                <w:webHidden/>
              </w:rPr>
            </w:r>
            <w:r w:rsidR="00926CE6">
              <w:rPr>
                <w:noProof/>
                <w:webHidden/>
              </w:rPr>
              <w:fldChar w:fldCharType="separate"/>
            </w:r>
            <w:r w:rsidR="00926CE6">
              <w:rPr>
                <w:noProof/>
                <w:webHidden/>
              </w:rPr>
              <w:t>54</w:t>
            </w:r>
            <w:r w:rsidR="00926CE6">
              <w:rPr>
                <w:noProof/>
                <w:webHidden/>
              </w:rPr>
              <w:fldChar w:fldCharType="end"/>
            </w:r>
          </w:hyperlink>
        </w:p>
        <w:p w14:paraId="677B1E78" w14:textId="3279B58F"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42" w:history="1">
            <w:r w:rsidR="00926CE6" w:rsidRPr="00841E0E">
              <w:rPr>
                <w:rStyle w:val="Hyperlink"/>
                <w:noProof/>
              </w:rPr>
              <w:t>5.5.5</w:t>
            </w:r>
            <w:r w:rsidR="00926CE6">
              <w:rPr>
                <w:rFonts w:eastAsiaTheme="minorEastAsia"/>
                <w:noProof/>
                <w:kern w:val="2"/>
                <w:sz w:val="24"/>
                <w:szCs w:val="24"/>
                <w:lang w:val="en-SI" w:eastAsia="en-SI"/>
                <w14:ligatures w14:val="standardContextual"/>
              </w:rPr>
              <w:tab/>
            </w:r>
            <w:r w:rsidR="00926CE6" w:rsidRPr="00841E0E">
              <w:rPr>
                <w:rStyle w:val="Hyperlink"/>
                <w:noProof/>
              </w:rPr>
              <w:t>Nadgradnje</w:t>
            </w:r>
            <w:r w:rsidR="00926CE6">
              <w:rPr>
                <w:noProof/>
                <w:webHidden/>
              </w:rPr>
              <w:tab/>
            </w:r>
            <w:r w:rsidR="00926CE6">
              <w:rPr>
                <w:noProof/>
                <w:webHidden/>
              </w:rPr>
              <w:fldChar w:fldCharType="begin"/>
            </w:r>
            <w:r w:rsidR="00926CE6">
              <w:rPr>
                <w:noProof/>
                <w:webHidden/>
              </w:rPr>
              <w:instrText xml:space="preserve"> PAGEREF _Toc190258942 \h </w:instrText>
            </w:r>
            <w:r w:rsidR="00926CE6">
              <w:rPr>
                <w:noProof/>
                <w:webHidden/>
              </w:rPr>
            </w:r>
            <w:r w:rsidR="00926CE6">
              <w:rPr>
                <w:noProof/>
                <w:webHidden/>
              </w:rPr>
              <w:fldChar w:fldCharType="separate"/>
            </w:r>
            <w:r w:rsidR="00926CE6">
              <w:rPr>
                <w:noProof/>
                <w:webHidden/>
              </w:rPr>
              <w:t>54</w:t>
            </w:r>
            <w:r w:rsidR="00926CE6">
              <w:rPr>
                <w:noProof/>
                <w:webHidden/>
              </w:rPr>
              <w:fldChar w:fldCharType="end"/>
            </w:r>
          </w:hyperlink>
        </w:p>
        <w:p w14:paraId="794CDC9F" w14:textId="6C8F7615"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43" w:history="1">
            <w:r w:rsidR="00926CE6" w:rsidRPr="00841E0E">
              <w:rPr>
                <w:rStyle w:val="Hyperlink"/>
                <w:noProof/>
              </w:rPr>
              <w:t>5.6</w:t>
            </w:r>
            <w:r w:rsidR="00926CE6">
              <w:rPr>
                <w:rFonts w:eastAsiaTheme="minorEastAsia"/>
                <w:noProof/>
                <w:kern w:val="2"/>
                <w:sz w:val="24"/>
                <w:szCs w:val="24"/>
                <w:lang w:val="en-SI" w:eastAsia="en-SI"/>
                <w14:ligatures w14:val="standardContextual"/>
              </w:rPr>
              <w:tab/>
            </w:r>
            <w:r w:rsidR="00926CE6" w:rsidRPr="00841E0E">
              <w:rPr>
                <w:rStyle w:val="Hyperlink"/>
                <w:noProof/>
              </w:rPr>
              <w:t>Nabava</w:t>
            </w:r>
            <w:r w:rsidR="00926CE6">
              <w:rPr>
                <w:noProof/>
                <w:webHidden/>
              </w:rPr>
              <w:tab/>
            </w:r>
            <w:r w:rsidR="00926CE6">
              <w:rPr>
                <w:noProof/>
                <w:webHidden/>
              </w:rPr>
              <w:fldChar w:fldCharType="begin"/>
            </w:r>
            <w:r w:rsidR="00926CE6">
              <w:rPr>
                <w:noProof/>
                <w:webHidden/>
              </w:rPr>
              <w:instrText xml:space="preserve"> PAGEREF _Toc190258943 \h </w:instrText>
            </w:r>
            <w:r w:rsidR="00926CE6">
              <w:rPr>
                <w:noProof/>
                <w:webHidden/>
              </w:rPr>
            </w:r>
            <w:r w:rsidR="00926CE6">
              <w:rPr>
                <w:noProof/>
                <w:webHidden/>
              </w:rPr>
              <w:fldChar w:fldCharType="separate"/>
            </w:r>
            <w:r w:rsidR="00926CE6">
              <w:rPr>
                <w:noProof/>
                <w:webHidden/>
              </w:rPr>
              <w:t>55</w:t>
            </w:r>
            <w:r w:rsidR="00926CE6">
              <w:rPr>
                <w:noProof/>
                <w:webHidden/>
              </w:rPr>
              <w:fldChar w:fldCharType="end"/>
            </w:r>
          </w:hyperlink>
        </w:p>
        <w:p w14:paraId="14B8C9B5" w14:textId="67C6D243"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44" w:history="1">
            <w:r w:rsidR="00926CE6" w:rsidRPr="00841E0E">
              <w:rPr>
                <w:rStyle w:val="Hyperlink"/>
                <w:noProof/>
              </w:rPr>
              <w:t>5.6.1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_Toc190258944 \h </w:instrText>
            </w:r>
            <w:r w:rsidR="00926CE6">
              <w:rPr>
                <w:noProof/>
                <w:webHidden/>
              </w:rPr>
            </w:r>
            <w:r w:rsidR="00926CE6">
              <w:rPr>
                <w:noProof/>
                <w:webHidden/>
              </w:rPr>
              <w:fldChar w:fldCharType="separate"/>
            </w:r>
            <w:r w:rsidR="00926CE6">
              <w:rPr>
                <w:noProof/>
                <w:webHidden/>
              </w:rPr>
              <w:t>55</w:t>
            </w:r>
            <w:r w:rsidR="00926CE6">
              <w:rPr>
                <w:noProof/>
                <w:webHidden/>
              </w:rPr>
              <w:fldChar w:fldCharType="end"/>
            </w:r>
          </w:hyperlink>
        </w:p>
        <w:p w14:paraId="101EE7AB" w14:textId="6E6F0C62"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45" w:history="1">
            <w:r w:rsidR="00926CE6" w:rsidRPr="00841E0E">
              <w:rPr>
                <w:rStyle w:val="Hyperlink"/>
                <w:noProof/>
              </w:rPr>
              <w:t>5.6.2</w:t>
            </w:r>
            <w:r w:rsidR="00926CE6">
              <w:rPr>
                <w:rFonts w:eastAsiaTheme="minorEastAsia"/>
                <w:noProof/>
                <w:kern w:val="2"/>
                <w:sz w:val="24"/>
                <w:szCs w:val="24"/>
                <w:lang w:val="en-SI" w:eastAsia="en-SI"/>
                <w14:ligatures w14:val="standardContextual"/>
              </w:rPr>
              <w:tab/>
            </w:r>
            <w:r w:rsidR="00926CE6" w:rsidRPr="00841E0E">
              <w:rPr>
                <w:rStyle w:val="Hyperlink"/>
                <w:noProof/>
              </w:rPr>
              <w:t>Želeno ciljno stanje</w:t>
            </w:r>
            <w:r w:rsidR="00926CE6">
              <w:rPr>
                <w:noProof/>
                <w:webHidden/>
              </w:rPr>
              <w:tab/>
            </w:r>
            <w:r w:rsidR="00926CE6">
              <w:rPr>
                <w:noProof/>
                <w:webHidden/>
              </w:rPr>
              <w:fldChar w:fldCharType="begin"/>
            </w:r>
            <w:r w:rsidR="00926CE6">
              <w:rPr>
                <w:noProof/>
                <w:webHidden/>
              </w:rPr>
              <w:instrText xml:space="preserve"> PAGEREF _Toc190258945 \h </w:instrText>
            </w:r>
            <w:r w:rsidR="00926CE6">
              <w:rPr>
                <w:noProof/>
                <w:webHidden/>
              </w:rPr>
            </w:r>
            <w:r w:rsidR="00926CE6">
              <w:rPr>
                <w:noProof/>
                <w:webHidden/>
              </w:rPr>
              <w:fldChar w:fldCharType="separate"/>
            </w:r>
            <w:r w:rsidR="00926CE6">
              <w:rPr>
                <w:noProof/>
                <w:webHidden/>
              </w:rPr>
              <w:t>55</w:t>
            </w:r>
            <w:r w:rsidR="00926CE6">
              <w:rPr>
                <w:noProof/>
                <w:webHidden/>
              </w:rPr>
              <w:fldChar w:fldCharType="end"/>
            </w:r>
          </w:hyperlink>
        </w:p>
        <w:p w14:paraId="0CAA4678" w14:textId="1F757AB5"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46" w:history="1">
            <w:r w:rsidR="00926CE6" w:rsidRPr="00841E0E">
              <w:rPr>
                <w:rStyle w:val="Hyperlink"/>
                <w:rFonts w:ascii="Calibri" w:hAnsi="Calibri"/>
                <w:noProof/>
              </w:rPr>
              <w:t>5.6.3</w:t>
            </w:r>
            <w:r w:rsidR="00926CE6">
              <w:rPr>
                <w:rFonts w:eastAsiaTheme="minorEastAsia"/>
                <w:noProof/>
                <w:kern w:val="2"/>
                <w:sz w:val="24"/>
                <w:szCs w:val="24"/>
                <w:lang w:val="en-SI" w:eastAsia="en-SI"/>
                <w14:ligatures w14:val="standardContextual"/>
              </w:rPr>
              <w:tab/>
            </w:r>
            <w:r w:rsidR="00926CE6" w:rsidRPr="00841E0E">
              <w:rPr>
                <w:rStyle w:val="Hyperlink"/>
                <w:rFonts w:ascii="Calibri" w:hAnsi="Calibri"/>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_Toc190258946 \h </w:instrText>
            </w:r>
            <w:r w:rsidR="00926CE6">
              <w:rPr>
                <w:noProof/>
                <w:webHidden/>
              </w:rPr>
            </w:r>
            <w:r w:rsidR="00926CE6">
              <w:rPr>
                <w:noProof/>
                <w:webHidden/>
              </w:rPr>
              <w:fldChar w:fldCharType="separate"/>
            </w:r>
            <w:r w:rsidR="00926CE6">
              <w:rPr>
                <w:noProof/>
                <w:webHidden/>
              </w:rPr>
              <w:t>56</w:t>
            </w:r>
            <w:r w:rsidR="00926CE6">
              <w:rPr>
                <w:noProof/>
                <w:webHidden/>
              </w:rPr>
              <w:fldChar w:fldCharType="end"/>
            </w:r>
          </w:hyperlink>
        </w:p>
        <w:p w14:paraId="7B5E17AC" w14:textId="31F8C269"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47" w:history="1">
            <w:r w:rsidR="00926CE6" w:rsidRPr="00841E0E">
              <w:rPr>
                <w:rStyle w:val="Hyperlink"/>
                <w:noProof/>
              </w:rPr>
              <w:t>5.6.4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_Toc190258947 \h </w:instrText>
            </w:r>
            <w:r w:rsidR="00926CE6">
              <w:rPr>
                <w:noProof/>
                <w:webHidden/>
              </w:rPr>
            </w:r>
            <w:r w:rsidR="00926CE6">
              <w:rPr>
                <w:noProof/>
                <w:webHidden/>
              </w:rPr>
              <w:fldChar w:fldCharType="separate"/>
            </w:r>
            <w:r w:rsidR="00926CE6">
              <w:rPr>
                <w:noProof/>
                <w:webHidden/>
              </w:rPr>
              <w:t>58</w:t>
            </w:r>
            <w:r w:rsidR="00926CE6">
              <w:rPr>
                <w:noProof/>
                <w:webHidden/>
              </w:rPr>
              <w:fldChar w:fldCharType="end"/>
            </w:r>
          </w:hyperlink>
        </w:p>
        <w:p w14:paraId="63BF1685" w14:textId="50760FA6"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48" w:history="1">
            <w:r w:rsidR="00926CE6" w:rsidRPr="00841E0E">
              <w:rPr>
                <w:rStyle w:val="Hyperlink"/>
                <w:noProof/>
              </w:rPr>
              <w:t>5.6.5</w:t>
            </w:r>
            <w:r w:rsidR="00926CE6">
              <w:rPr>
                <w:rFonts w:eastAsiaTheme="minorEastAsia"/>
                <w:noProof/>
                <w:kern w:val="2"/>
                <w:sz w:val="24"/>
                <w:szCs w:val="24"/>
                <w:lang w:val="en-SI" w:eastAsia="en-SI"/>
                <w14:ligatures w14:val="standardContextual"/>
              </w:rPr>
              <w:tab/>
            </w:r>
            <w:r w:rsidR="00926CE6" w:rsidRPr="00841E0E">
              <w:rPr>
                <w:rStyle w:val="Hyperlink"/>
                <w:noProof/>
              </w:rPr>
              <w:t>Nadgradnje</w:t>
            </w:r>
            <w:r w:rsidR="00926CE6">
              <w:rPr>
                <w:noProof/>
                <w:webHidden/>
              </w:rPr>
              <w:tab/>
            </w:r>
            <w:r w:rsidR="00926CE6">
              <w:rPr>
                <w:noProof/>
                <w:webHidden/>
              </w:rPr>
              <w:fldChar w:fldCharType="begin"/>
            </w:r>
            <w:r w:rsidR="00926CE6">
              <w:rPr>
                <w:noProof/>
                <w:webHidden/>
              </w:rPr>
              <w:instrText xml:space="preserve"> PAGEREF _Toc190258948 \h </w:instrText>
            </w:r>
            <w:r w:rsidR="00926CE6">
              <w:rPr>
                <w:noProof/>
                <w:webHidden/>
              </w:rPr>
            </w:r>
            <w:r w:rsidR="00926CE6">
              <w:rPr>
                <w:noProof/>
                <w:webHidden/>
              </w:rPr>
              <w:fldChar w:fldCharType="separate"/>
            </w:r>
            <w:r w:rsidR="00926CE6">
              <w:rPr>
                <w:noProof/>
                <w:webHidden/>
              </w:rPr>
              <w:t>59</w:t>
            </w:r>
            <w:r w:rsidR="00926CE6">
              <w:rPr>
                <w:noProof/>
                <w:webHidden/>
              </w:rPr>
              <w:fldChar w:fldCharType="end"/>
            </w:r>
          </w:hyperlink>
        </w:p>
        <w:p w14:paraId="34CFE208" w14:textId="57A05480"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49" w:history="1">
            <w:r w:rsidR="00926CE6" w:rsidRPr="00841E0E">
              <w:rPr>
                <w:rStyle w:val="Hyperlink"/>
                <w:noProof/>
              </w:rPr>
              <w:t>5.7</w:t>
            </w:r>
            <w:r w:rsidR="00926CE6">
              <w:rPr>
                <w:rFonts w:eastAsiaTheme="minorEastAsia"/>
                <w:noProof/>
                <w:kern w:val="2"/>
                <w:sz w:val="24"/>
                <w:szCs w:val="24"/>
                <w:lang w:val="en-SI" w:eastAsia="en-SI"/>
                <w14:ligatures w14:val="standardContextual"/>
              </w:rPr>
              <w:tab/>
            </w:r>
            <w:r w:rsidR="00926CE6" w:rsidRPr="00841E0E">
              <w:rPr>
                <w:rStyle w:val="Hyperlink"/>
                <w:noProof/>
              </w:rPr>
              <w:t>Proces fakturiranja</w:t>
            </w:r>
            <w:r w:rsidR="00926CE6">
              <w:rPr>
                <w:noProof/>
                <w:webHidden/>
              </w:rPr>
              <w:tab/>
            </w:r>
            <w:r w:rsidR="00926CE6">
              <w:rPr>
                <w:noProof/>
                <w:webHidden/>
              </w:rPr>
              <w:fldChar w:fldCharType="begin"/>
            </w:r>
            <w:r w:rsidR="00926CE6">
              <w:rPr>
                <w:noProof/>
                <w:webHidden/>
              </w:rPr>
              <w:instrText xml:space="preserve"> PAGEREF _Toc190258949 \h </w:instrText>
            </w:r>
            <w:r w:rsidR="00926CE6">
              <w:rPr>
                <w:noProof/>
                <w:webHidden/>
              </w:rPr>
            </w:r>
            <w:r w:rsidR="00926CE6">
              <w:rPr>
                <w:noProof/>
                <w:webHidden/>
              </w:rPr>
              <w:fldChar w:fldCharType="separate"/>
            </w:r>
            <w:r w:rsidR="00926CE6">
              <w:rPr>
                <w:noProof/>
                <w:webHidden/>
              </w:rPr>
              <w:t>59</w:t>
            </w:r>
            <w:r w:rsidR="00926CE6">
              <w:rPr>
                <w:noProof/>
                <w:webHidden/>
              </w:rPr>
              <w:fldChar w:fldCharType="end"/>
            </w:r>
          </w:hyperlink>
        </w:p>
        <w:p w14:paraId="261F0E19" w14:textId="524699F2"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50" w:history="1">
            <w:r w:rsidR="00926CE6" w:rsidRPr="00841E0E">
              <w:rPr>
                <w:rStyle w:val="Hyperlink"/>
                <w:noProof/>
              </w:rPr>
              <w:t>5.7.1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_Toc190258950 \h </w:instrText>
            </w:r>
            <w:r w:rsidR="00926CE6">
              <w:rPr>
                <w:noProof/>
                <w:webHidden/>
              </w:rPr>
            </w:r>
            <w:r w:rsidR="00926CE6">
              <w:rPr>
                <w:noProof/>
                <w:webHidden/>
              </w:rPr>
              <w:fldChar w:fldCharType="separate"/>
            </w:r>
            <w:r w:rsidR="00926CE6">
              <w:rPr>
                <w:noProof/>
                <w:webHidden/>
              </w:rPr>
              <w:t>59</w:t>
            </w:r>
            <w:r w:rsidR="00926CE6">
              <w:rPr>
                <w:noProof/>
                <w:webHidden/>
              </w:rPr>
              <w:fldChar w:fldCharType="end"/>
            </w:r>
          </w:hyperlink>
        </w:p>
        <w:p w14:paraId="106C899C" w14:textId="24D13731"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51" w:history="1">
            <w:r w:rsidR="00926CE6" w:rsidRPr="00841E0E">
              <w:rPr>
                <w:rStyle w:val="Hyperlink"/>
                <w:noProof/>
              </w:rPr>
              <w:t>5.7.2</w:t>
            </w:r>
            <w:r w:rsidR="00926CE6">
              <w:rPr>
                <w:rFonts w:eastAsiaTheme="minorEastAsia"/>
                <w:noProof/>
                <w:kern w:val="2"/>
                <w:sz w:val="24"/>
                <w:szCs w:val="24"/>
                <w:lang w:val="en-SI" w:eastAsia="en-SI"/>
                <w14:ligatures w14:val="standardContextual"/>
              </w:rPr>
              <w:tab/>
            </w:r>
            <w:r w:rsidR="00926CE6" w:rsidRPr="00841E0E">
              <w:rPr>
                <w:rStyle w:val="Hyperlink"/>
                <w:noProof/>
              </w:rPr>
              <w:t>Želeno ciljno stanje</w:t>
            </w:r>
            <w:r w:rsidR="00926CE6">
              <w:rPr>
                <w:noProof/>
                <w:webHidden/>
              </w:rPr>
              <w:tab/>
            </w:r>
            <w:r w:rsidR="00926CE6">
              <w:rPr>
                <w:noProof/>
                <w:webHidden/>
              </w:rPr>
              <w:fldChar w:fldCharType="begin"/>
            </w:r>
            <w:r w:rsidR="00926CE6">
              <w:rPr>
                <w:noProof/>
                <w:webHidden/>
              </w:rPr>
              <w:instrText xml:space="preserve"> PAGEREF _Toc190258951 \h </w:instrText>
            </w:r>
            <w:r w:rsidR="00926CE6">
              <w:rPr>
                <w:noProof/>
                <w:webHidden/>
              </w:rPr>
            </w:r>
            <w:r w:rsidR="00926CE6">
              <w:rPr>
                <w:noProof/>
                <w:webHidden/>
              </w:rPr>
              <w:fldChar w:fldCharType="separate"/>
            </w:r>
            <w:r w:rsidR="00926CE6">
              <w:rPr>
                <w:noProof/>
                <w:webHidden/>
              </w:rPr>
              <w:t>65</w:t>
            </w:r>
            <w:r w:rsidR="00926CE6">
              <w:rPr>
                <w:noProof/>
                <w:webHidden/>
              </w:rPr>
              <w:fldChar w:fldCharType="end"/>
            </w:r>
          </w:hyperlink>
        </w:p>
        <w:p w14:paraId="2EE7E5D0" w14:textId="48DDB37E"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52" w:history="1">
            <w:r w:rsidR="00926CE6" w:rsidRPr="00841E0E">
              <w:rPr>
                <w:rStyle w:val="Hyperlink"/>
                <w:noProof/>
              </w:rPr>
              <w:t>5.7.3</w:t>
            </w:r>
            <w:r w:rsidR="00926CE6">
              <w:rPr>
                <w:rFonts w:eastAsiaTheme="minorEastAsia"/>
                <w:noProof/>
                <w:kern w:val="2"/>
                <w:sz w:val="24"/>
                <w:szCs w:val="24"/>
                <w:lang w:val="en-SI" w:eastAsia="en-SI"/>
                <w14:ligatures w14:val="standardContextual"/>
              </w:rPr>
              <w:tab/>
            </w:r>
            <w:r w:rsidR="00926CE6" w:rsidRPr="00841E0E">
              <w:rPr>
                <w:rStyle w:val="Hyperlink"/>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_Toc190258952 \h </w:instrText>
            </w:r>
            <w:r w:rsidR="00926CE6">
              <w:rPr>
                <w:noProof/>
                <w:webHidden/>
              </w:rPr>
            </w:r>
            <w:r w:rsidR="00926CE6">
              <w:rPr>
                <w:noProof/>
                <w:webHidden/>
              </w:rPr>
              <w:fldChar w:fldCharType="separate"/>
            </w:r>
            <w:r w:rsidR="00926CE6">
              <w:rPr>
                <w:noProof/>
                <w:webHidden/>
              </w:rPr>
              <w:t>65</w:t>
            </w:r>
            <w:r w:rsidR="00926CE6">
              <w:rPr>
                <w:noProof/>
                <w:webHidden/>
              </w:rPr>
              <w:fldChar w:fldCharType="end"/>
            </w:r>
          </w:hyperlink>
        </w:p>
        <w:p w14:paraId="116822A0" w14:textId="4B2CD38C"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53" w:history="1">
            <w:r w:rsidR="00926CE6" w:rsidRPr="00841E0E">
              <w:rPr>
                <w:rStyle w:val="Hyperlink"/>
                <w:noProof/>
              </w:rPr>
              <w:t>5.7.4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_Toc190258953 \h </w:instrText>
            </w:r>
            <w:r w:rsidR="00926CE6">
              <w:rPr>
                <w:noProof/>
                <w:webHidden/>
              </w:rPr>
            </w:r>
            <w:r w:rsidR="00926CE6">
              <w:rPr>
                <w:noProof/>
                <w:webHidden/>
              </w:rPr>
              <w:fldChar w:fldCharType="separate"/>
            </w:r>
            <w:r w:rsidR="00926CE6">
              <w:rPr>
                <w:noProof/>
                <w:webHidden/>
              </w:rPr>
              <w:t>68</w:t>
            </w:r>
            <w:r w:rsidR="00926CE6">
              <w:rPr>
                <w:noProof/>
                <w:webHidden/>
              </w:rPr>
              <w:fldChar w:fldCharType="end"/>
            </w:r>
          </w:hyperlink>
        </w:p>
        <w:p w14:paraId="6305013B" w14:textId="276EAF4A"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54" w:history="1">
            <w:r w:rsidR="00926CE6" w:rsidRPr="00841E0E">
              <w:rPr>
                <w:rStyle w:val="Hyperlink"/>
                <w:rFonts w:eastAsia="Calibri"/>
                <w:noProof/>
              </w:rPr>
              <w:t>5.7.5</w:t>
            </w:r>
            <w:r w:rsidR="00926CE6">
              <w:rPr>
                <w:rFonts w:eastAsiaTheme="minorEastAsia"/>
                <w:noProof/>
                <w:kern w:val="2"/>
                <w:sz w:val="24"/>
                <w:szCs w:val="24"/>
                <w:lang w:val="en-SI" w:eastAsia="en-SI"/>
                <w14:ligatures w14:val="standardContextual"/>
              </w:rPr>
              <w:tab/>
            </w:r>
            <w:r w:rsidR="00926CE6" w:rsidRPr="00841E0E">
              <w:rPr>
                <w:rStyle w:val="Hyperlink"/>
                <w:rFonts w:eastAsia="Calibri"/>
                <w:noProof/>
              </w:rPr>
              <w:t>Nadgradnje</w:t>
            </w:r>
            <w:r w:rsidR="00926CE6">
              <w:rPr>
                <w:noProof/>
                <w:webHidden/>
              </w:rPr>
              <w:tab/>
            </w:r>
            <w:r w:rsidR="00926CE6">
              <w:rPr>
                <w:noProof/>
                <w:webHidden/>
              </w:rPr>
              <w:fldChar w:fldCharType="begin"/>
            </w:r>
            <w:r w:rsidR="00926CE6">
              <w:rPr>
                <w:noProof/>
                <w:webHidden/>
              </w:rPr>
              <w:instrText xml:space="preserve"> PAGEREF _Toc190258954 \h </w:instrText>
            </w:r>
            <w:r w:rsidR="00926CE6">
              <w:rPr>
                <w:noProof/>
                <w:webHidden/>
              </w:rPr>
            </w:r>
            <w:r w:rsidR="00926CE6">
              <w:rPr>
                <w:noProof/>
                <w:webHidden/>
              </w:rPr>
              <w:fldChar w:fldCharType="separate"/>
            </w:r>
            <w:r w:rsidR="00926CE6">
              <w:rPr>
                <w:noProof/>
                <w:webHidden/>
              </w:rPr>
              <w:t>69</w:t>
            </w:r>
            <w:r w:rsidR="00926CE6">
              <w:rPr>
                <w:noProof/>
                <w:webHidden/>
              </w:rPr>
              <w:fldChar w:fldCharType="end"/>
            </w:r>
          </w:hyperlink>
        </w:p>
        <w:p w14:paraId="520D1B9C" w14:textId="51D4645C"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55" w:history="1">
            <w:r w:rsidR="00926CE6" w:rsidRPr="00841E0E">
              <w:rPr>
                <w:rStyle w:val="Hyperlink"/>
                <w:noProof/>
              </w:rPr>
              <w:t>5.8</w:t>
            </w:r>
            <w:r w:rsidR="00926CE6">
              <w:rPr>
                <w:rFonts w:eastAsiaTheme="minorEastAsia"/>
                <w:noProof/>
                <w:kern w:val="2"/>
                <w:sz w:val="24"/>
                <w:szCs w:val="24"/>
                <w:lang w:val="en-SI" w:eastAsia="en-SI"/>
                <w14:ligatures w14:val="standardContextual"/>
              </w:rPr>
              <w:tab/>
            </w:r>
            <w:r w:rsidR="00926CE6" w:rsidRPr="00841E0E">
              <w:rPr>
                <w:rStyle w:val="Hyperlink"/>
                <w:noProof/>
              </w:rPr>
              <w:t>Upravljanje s kadri</w:t>
            </w:r>
            <w:r w:rsidR="00926CE6">
              <w:rPr>
                <w:noProof/>
                <w:webHidden/>
              </w:rPr>
              <w:tab/>
            </w:r>
            <w:r w:rsidR="00926CE6">
              <w:rPr>
                <w:noProof/>
                <w:webHidden/>
              </w:rPr>
              <w:fldChar w:fldCharType="begin"/>
            </w:r>
            <w:r w:rsidR="00926CE6">
              <w:rPr>
                <w:noProof/>
                <w:webHidden/>
              </w:rPr>
              <w:instrText xml:space="preserve"> PAGEREF _Toc190258955 \h </w:instrText>
            </w:r>
            <w:r w:rsidR="00926CE6">
              <w:rPr>
                <w:noProof/>
                <w:webHidden/>
              </w:rPr>
            </w:r>
            <w:r w:rsidR="00926CE6">
              <w:rPr>
                <w:noProof/>
                <w:webHidden/>
              </w:rPr>
              <w:fldChar w:fldCharType="separate"/>
            </w:r>
            <w:r w:rsidR="00926CE6">
              <w:rPr>
                <w:noProof/>
                <w:webHidden/>
              </w:rPr>
              <w:t>70</w:t>
            </w:r>
            <w:r w:rsidR="00926CE6">
              <w:rPr>
                <w:noProof/>
                <w:webHidden/>
              </w:rPr>
              <w:fldChar w:fldCharType="end"/>
            </w:r>
          </w:hyperlink>
        </w:p>
        <w:p w14:paraId="5BE90E15" w14:textId="0AE921AF"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56" w:history="1">
            <w:r w:rsidR="00926CE6" w:rsidRPr="00841E0E">
              <w:rPr>
                <w:rStyle w:val="Hyperlink"/>
                <w:noProof/>
              </w:rPr>
              <w:t>5.8.1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_Toc190258956 \h </w:instrText>
            </w:r>
            <w:r w:rsidR="00926CE6">
              <w:rPr>
                <w:noProof/>
                <w:webHidden/>
              </w:rPr>
            </w:r>
            <w:r w:rsidR="00926CE6">
              <w:rPr>
                <w:noProof/>
                <w:webHidden/>
              </w:rPr>
              <w:fldChar w:fldCharType="separate"/>
            </w:r>
            <w:r w:rsidR="00926CE6">
              <w:rPr>
                <w:noProof/>
                <w:webHidden/>
              </w:rPr>
              <w:t>70</w:t>
            </w:r>
            <w:r w:rsidR="00926CE6">
              <w:rPr>
                <w:noProof/>
                <w:webHidden/>
              </w:rPr>
              <w:fldChar w:fldCharType="end"/>
            </w:r>
          </w:hyperlink>
        </w:p>
        <w:p w14:paraId="16CE1060" w14:textId="4C7C780C"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57" w:history="1">
            <w:r w:rsidR="00926CE6" w:rsidRPr="00841E0E">
              <w:rPr>
                <w:rStyle w:val="Hyperlink"/>
                <w:noProof/>
              </w:rPr>
              <w:t>5.8.2</w:t>
            </w:r>
            <w:r w:rsidR="00926CE6">
              <w:rPr>
                <w:rFonts w:eastAsiaTheme="minorEastAsia"/>
                <w:noProof/>
                <w:kern w:val="2"/>
                <w:sz w:val="24"/>
                <w:szCs w:val="24"/>
                <w:lang w:val="en-SI" w:eastAsia="en-SI"/>
                <w14:ligatures w14:val="standardContextual"/>
              </w:rPr>
              <w:tab/>
            </w:r>
            <w:r w:rsidR="00926CE6" w:rsidRPr="00841E0E">
              <w:rPr>
                <w:rStyle w:val="Hyperlink"/>
                <w:noProof/>
              </w:rPr>
              <w:t>Želeno ciljno stanje</w:t>
            </w:r>
            <w:r w:rsidR="00926CE6">
              <w:rPr>
                <w:noProof/>
                <w:webHidden/>
              </w:rPr>
              <w:tab/>
            </w:r>
            <w:r w:rsidR="00926CE6">
              <w:rPr>
                <w:noProof/>
                <w:webHidden/>
              </w:rPr>
              <w:fldChar w:fldCharType="begin"/>
            </w:r>
            <w:r w:rsidR="00926CE6">
              <w:rPr>
                <w:noProof/>
                <w:webHidden/>
              </w:rPr>
              <w:instrText xml:space="preserve"> PAGEREF _Toc190258957 \h </w:instrText>
            </w:r>
            <w:r w:rsidR="00926CE6">
              <w:rPr>
                <w:noProof/>
                <w:webHidden/>
              </w:rPr>
            </w:r>
            <w:r w:rsidR="00926CE6">
              <w:rPr>
                <w:noProof/>
                <w:webHidden/>
              </w:rPr>
              <w:fldChar w:fldCharType="separate"/>
            </w:r>
            <w:r w:rsidR="00926CE6">
              <w:rPr>
                <w:noProof/>
                <w:webHidden/>
              </w:rPr>
              <w:t>75</w:t>
            </w:r>
            <w:r w:rsidR="00926CE6">
              <w:rPr>
                <w:noProof/>
                <w:webHidden/>
              </w:rPr>
              <w:fldChar w:fldCharType="end"/>
            </w:r>
          </w:hyperlink>
        </w:p>
        <w:p w14:paraId="7A56F70E" w14:textId="0BB47ABA"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58" w:history="1">
            <w:r w:rsidR="00926CE6" w:rsidRPr="00841E0E">
              <w:rPr>
                <w:rStyle w:val="Hyperlink"/>
                <w:noProof/>
              </w:rPr>
              <w:t>5.8.3</w:t>
            </w:r>
            <w:r w:rsidR="00926CE6">
              <w:rPr>
                <w:rFonts w:eastAsiaTheme="minorEastAsia"/>
                <w:noProof/>
                <w:kern w:val="2"/>
                <w:sz w:val="24"/>
                <w:szCs w:val="24"/>
                <w:lang w:val="en-SI" w:eastAsia="en-SI"/>
                <w14:ligatures w14:val="standardContextual"/>
              </w:rPr>
              <w:tab/>
            </w:r>
            <w:r w:rsidR="00926CE6" w:rsidRPr="00841E0E">
              <w:rPr>
                <w:rStyle w:val="Hyperlink"/>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_Toc190258958 \h </w:instrText>
            </w:r>
            <w:r w:rsidR="00926CE6">
              <w:rPr>
                <w:noProof/>
                <w:webHidden/>
              </w:rPr>
            </w:r>
            <w:r w:rsidR="00926CE6">
              <w:rPr>
                <w:noProof/>
                <w:webHidden/>
              </w:rPr>
              <w:fldChar w:fldCharType="separate"/>
            </w:r>
            <w:r w:rsidR="00926CE6">
              <w:rPr>
                <w:noProof/>
                <w:webHidden/>
              </w:rPr>
              <w:t>75</w:t>
            </w:r>
            <w:r w:rsidR="00926CE6">
              <w:rPr>
                <w:noProof/>
                <w:webHidden/>
              </w:rPr>
              <w:fldChar w:fldCharType="end"/>
            </w:r>
          </w:hyperlink>
        </w:p>
        <w:p w14:paraId="7550DF86" w14:textId="09F2C63E"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59" w:history="1">
            <w:r w:rsidR="00926CE6" w:rsidRPr="00841E0E">
              <w:rPr>
                <w:rStyle w:val="Hyperlink"/>
                <w:noProof/>
              </w:rPr>
              <w:t>5.8.4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_Toc190258959 \h </w:instrText>
            </w:r>
            <w:r w:rsidR="00926CE6">
              <w:rPr>
                <w:noProof/>
                <w:webHidden/>
              </w:rPr>
            </w:r>
            <w:r w:rsidR="00926CE6">
              <w:rPr>
                <w:noProof/>
                <w:webHidden/>
              </w:rPr>
              <w:fldChar w:fldCharType="separate"/>
            </w:r>
            <w:r w:rsidR="00926CE6">
              <w:rPr>
                <w:noProof/>
                <w:webHidden/>
              </w:rPr>
              <w:t>84</w:t>
            </w:r>
            <w:r w:rsidR="00926CE6">
              <w:rPr>
                <w:noProof/>
                <w:webHidden/>
              </w:rPr>
              <w:fldChar w:fldCharType="end"/>
            </w:r>
          </w:hyperlink>
        </w:p>
        <w:p w14:paraId="3A9C193B" w14:textId="0268006A"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60" w:history="1">
            <w:r w:rsidR="00926CE6" w:rsidRPr="00841E0E">
              <w:rPr>
                <w:rStyle w:val="Hyperlink"/>
                <w:noProof/>
              </w:rPr>
              <w:t>5.9</w:t>
            </w:r>
            <w:r w:rsidR="00926CE6">
              <w:rPr>
                <w:rFonts w:eastAsiaTheme="minorEastAsia"/>
                <w:noProof/>
                <w:kern w:val="2"/>
                <w:sz w:val="24"/>
                <w:szCs w:val="24"/>
                <w:lang w:val="en-SI" w:eastAsia="en-SI"/>
                <w14:ligatures w14:val="standardContextual"/>
              </w:rPr>
              <w:tab/>
            </w:r>
            <w:r w:rsidR="00926CE6" w:rsidRPr="00841E0E">
              <w:rPr>
                <w:rStyle w:val="Hyperlink"/>
                <w:noProof/>
              </w:rPr>
              <w:t>Obračun plač</w:t>
            </w:r>
            <w:r w:rsidR="00926CE6">
              <w:rPr>
                <w:noProof/>
                <w:webHidden/>
              </w:rPr>
              <w:tab/>
            </w:r>
            <w:r w:rsidR="00926CE6">
              <w:rPr>
                <w:noProof/>
                <w:webHidden/>
              </w:rPr>
              <w:fldChar w:fldCharType="begin"/>
            </w:r>
            <w:r w:rsidR="00926CE6">
              <w:rPr>
                <w:noProof/>
                <w:webHidden/>
              </w:rPr>
              <w:instrText xml:space="preserve"> PAGEREF _Toc190258960 \h </w:instrText>
            </w:r>
            <w:r w:rsidR="00926CE6">
              <w:rPr>
                <w:noProof/>
                <w:webHidden/>
              </w:rPr>
            </w:r>
            <w:r w:rsidR="00926CE6">
              <w:rPr>
                <w:noProof/>
                <w:webHidden/>
              </w:rPr>
              <w:fldChar w:fldCharType="separate"/>
            </w:r>
            <w:r w:rsidR="00926CE6">
              <w:rPr>
                <w:noProof/>
                <w:webHidden/>
              </w:rPr>
              <w:t>85</w:t>
            </w:r>
            <w:r w:rsidR="00926CE6">
              <w:rPr>
                <w:noProof/>
                <w:webHidden/>
              </w:rPr>
              <w:fldChar w:fldCharType="end"/>
            </w:r>
          </w:hyperlink>
        </w:p>
        <w:p w14:paraId="1180C886" w14:textId="7EA5BD4E"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61" w:history="1">
            <w:r w:rsidR="00926CE6" w:rsidRPr="00841E0E">
              <w:rPr>
                <w:rStyle w:val="Hyperlink"/>
                <w:noProof/>
              </w:rPr>
              <w:t>5.9.1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_Toc190258961 \h </w:instrText>
            </w:r>
            <w:r w:rsidR="00926CE6">
              <w:rPr>
                <w:noProof/>
                <w:webHidden/>
              </w:rPr>
            </w:r>
            <w:r w:rsidR="00926CE6">
              <w:rPr>
                <w:noProof/>
                <w:webHidden/>
              </w:rPr>
              <w:fldChar w:fldCharType="separate"/>
            </w:r>
            <w:r w:rsidR="00926CE6">
              <w:rPr>
                <w:noProof/>
                <w:webHidden/>
              </w:rPr>
              <w:t>85</w:t>
            </w:r>
            <w:r w:rsidR="00926CE6">
              <w:rPr>
                <w:noProof/>
                <w:webHidden/>
              </w:rPr>
              <w:fldChar w:fldCharType="end"/>
            </w:r>
          </w:hyperlink>
        </w:p>
        <w:p w14:paraId="1499793A" w14:textId="6FDF46BC"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62" w:history="1">
            <w:r w:rsidR="00926CE6" w:rsidRPr="00841E0E">
              <w:rPr>
                <w:rStyle w:val="Hyperlink"/>
                <w:noProof/>
              </w:rPr>
              <w:t>5.9.2</w:t>
            </w:r>
            <w:r w:rsidR="00926CE6">
              <w:rPr>
                <w:rFonts w:eastAsiaTheme="minorEastAsia"/>
                <w:noProof/>
                <w:kern w:val="2"/>
                <w:sz w:val="24"/>
                <w:szCs w:val="24"/>
                <w:lang w:val="en-SI" w:eastAsia="en-SI"/>
                <w14:ligatures w14:val="standardContextual"/>
              </w:rPr>
              <w:tab/>
            </w:r>
            <w:r w:rsidR="00926CE6" w:rsidRPr="00841E0E">
              <w:rPr>
                <w:rStyle w:val="Hyperlink"/>
                <w:noProof/>
              </w:rPr>
              <w:t>Želeno stanje</w:t>
            </w:r>
            <w:r w:rsidR="00926CE6">
              <w:rPr>
                <w:noProof/>
                <w:webHidden/>
              </w:rPr>
              <w:tab/>
            </w:r>
            <w:r w:rsidR="00926CE6">
              <w:rPr>
                <w:noProof/>
                <w:webHidden/>
              </w:rPr>
              <w:fldChar w:fldCharType="begin"/>
            </w:r>
            <w:r w:rsidR="00926CE6">
              <w:rPr>
                <w:noProof/>
                <w:webHidden/>
              </w:rPr>
              <w:instrText xml:space="preserve"> PAGEREF _Toc190258962 \h </w:instrText>
            </w:r>
            <w:r w:rsidR="00926CE6">
              <w:rPr>
                <w:noProof/>
                <w:webHidden/>
              </w:rPr>
            </w:r>
            <w:r w:rsidR="00926CE6">
              <w:rPr>
                <w:noProof/>
                <w:webHidden/>
              </w:rPr>
              <w:fldChar w:fldCharType="separate"/>
            </w:r>
            <w:r w:rsidR="00926CE6">
              <w:rPr>
                <w:noProof/>
                <w:webHidden/>
              </w:rPr>
              <w:t>86</w:t>
            </w:r>
            <w:r w:rsidR="00926CE6">
              <w:rPr>
                <w:noProof/>
                <w:webHidden/>
              </w:rPr>
              <w:fldChar w:fldCharType="end"/>
            </w:r>
          </w:hyperlink>
        </w:p>
        <w:p w14:paraId="5ECC508E" w14:textId="7DA66E8A"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63" w:history="1">
            <w:r w:rsidR="00926CE6" w:rsidRPr="00841E0E">
              <w:rPr>
                <w:rStyle w:val="Hyperlink"/>
                <w:rFonts w:ascii="Calibri" w:hAnsi="Calibri"/>
                <w:noProof/>
              </w:rPr>
              <w:t>5.9.3</w:t>
            </w:r>
            <w:r w:rsidR="00926CE6">
              <w:rPr>
                <w:rFonts w:eastAsiaTheme="minorEastAsia"/>
                <w:noProof/>
                <w:kern w:val="2"/>
                <w:sz w:val="24"/>
                <w:szCs w:val="24"/>
                <w:lang w:val="en-SI" w:eastAsia="en-SI"/>
                <w14:ligatures w14:val="standardContextual"/>
              </w:rPr>
              <w:tab/>
            </w:r>
            <w:r w:rsidR="00926CE6" w:rsidRPr="00841E0E">
              <w:rPr>
                <w:rStyle w:val="Hyperlink"/>
                <w:rFonts w:ascii="Calibri" w:hAnsi="Calibri"/>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_Toc190258963 \h </w:instrText>
            </w:r>
            <w:r w:rsidR="00926CE6">
              <w:rPr>
                <w:noProof/>
                <w:webHidden/>
              </w:rPr>
            </w:r>
            <w:r w:rsidR="00926CE6">
              <w:rPr>
                <w:noProof/>
                <w:webHidden/>
              </w:rPr>
              <w:fldChar w:fldCharType="separate"/>
            </w:r>
            <w:r w:rsidR="00926CE6">
              <w:rPr>
                <w:noProof/>
                <w:webHidden/>
              </w:rPr>
              <w:t>86</w:t>
            </w:r>
            <w:r w:rsidR="00926CE6">
              <w:rPr>
                <w:noProof/>
                <w:webHidden/>
              </w:rPr>
              <w:fldChar w:fldCharType="end"/>
            </w:r>
          </w:hyperlink>
        </w:p>
        <w:p w14:paraId="5F3B310C" w14:textId="16D709A7"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64" w:history="1">
            <w:r w:rsidR="00926CE6" w:rsidRPr="00841E0E">
              <w:rPr>
                <w:rStyle w:val="Hyperlink"/>
                <w:noProof/>
              </w:rPr>
              <w:t>5.9.4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_Toc190258964 \h </w:instrText>
            </w:r>
            <w:r w:rsidR="00926CE6">
              <w:rPr>
                <w:noProof/>
                <w:webHidden/>
              </w:rPr>
            </w:r>
            <w:r w:rsidR="00926CE6">
              <w:rPr>
                <w:noProof/>
                <w:webHidden/>
              </w:rPr>
              <w:fldChar w:fldCharType="separate"/>
            </w:r>
            <w:r w:rsidR="00926CE6">
              <w:rPr>
                <w:noProof/>
                <w:webHidden/>
              </w:rPr>
              <w:t>88</w:t>
            </w:r>
            <w:r w:rsidR="00926CE6">
              <w:rPr>
                <w:noProof/>
                <w:webHidden/>
              </w:rPr>
              <w:fldChar w:fldCharType="end"/>
            </w:r>
          </w:hyperlink>
        </w:p>
        <w:p w14:paraId="7CD594EA" w14:textId="22A6D14B"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65" w:history="1">
            <w:r w:rsidR="00926CE6" w:rsidRPr="00841E0E">
              <w:rPr>
                <w:rStyle w:val="Hyperlink"/>
                <w:noProof/>
              </w:rPr>
              <w:t>5.9.5</w:t>
            </w:r>
            <w:r w:rsidR="00926CE6">
              <w:rPr>
                <w:rFonts w:eastAsiaTheme="minorEastAsia"/>
                <w:noProof/>
                <w:kern w:val="2"/>
                <w:sz w:val="24"/>
                <w:szCs w:val="24"/>
                <w:lang w:val="en-SI" w:eastAsia="en-SI"/>
                <w14:ligatures w14:val="standardContextual"/>
              </w:rPr>
              <w:tab/>
            </w:r>
            <w:r w:rsidR="00926CE6" w:rsidRPr="00841E0E">
              <w:rPr>
                <w:rStyle w:val="Hyperlink"/>
                <w:noProof/>
              </w:rPr>
              <w:t>Nadgradnje</w:t>
            </w:r>
            <w:r w:rsidR="00926CE6">
              <w:rPr>
                <w:noProof/>
                <w:webHidden/>
              </w:rPr>
              <w:tab/>
            </w:r>
            <w:r w:rsidR="00926CE6">
              <w:rPr>
                <w:noProof/>
                <w:webHidden/>
              </w:rPr>
              <w:fldChar w:fldCharType="begin"/>
            </w:r>
            <w:r w:rsidR="00926CE6">
              <w:rPr>
                <w:noProof/>
                <w:webHidden/>
              </w:rPr>
              <w:instrText xml:space="preserve"> PAGEREF _Toc190258965 \h </w:instrText>
            </w:r>
            <w:r w:rsidR="00926CE6">
              <w:rPr>
                <w:noProof/>
                <w:webHidden/>
              </w:rPr>
            </w:r>
            <w:r w:rsidR="00926CE6">
              <w:rPr>
                <w:noProof/>
                <w:webHidden/>
              </w:rPr>
              <w:fldChar w:fldCharType="separate"/>
            </w:r>
            <w:r w:rsidR="00926CE6">
              <w:rPr>
                <w:noProof/>
                <w:webHidden/>
              </w:rPr>
              <w:t>89</w:t>
            </w:r>
            <w:r w:rsidR="00926CE6">
              <w:rPr>
                <w:noProof/>
                <w:webHidden/>
              </w:rPr>
              <w:fldChar w:fldCharType="end"/>
            </w:r>
          </w:hyperlink>
        </w:p>
        <w:p w14:paraId="28BEC301" w14:textId="4822700B"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66" w:history="1">
            <w:r w:rsidR="00926CE6" w:rsidRPr="00841E0E">
              <w:rPr>
                <w:rStyle w:val="Hyperlink"/>
                <w:noProof/>
              </w:rPr>
              <w:t>5.10</w:t>
            </w:r>
            <w:r w:rsidR="00926CE6">
              <w:rPr>
                <w:rFonts w:eastAsiaTheme="minorEastAsia"/>
                <w:noProof/>
                <w:kern w:val="2"/>
                <w:sz w:val="24"/>
                <w:szCs w:val="24"/>
                <w:lang w:val="en-SI" w:eastAsia="en-SI"/>
                <w14:ligatures w14:val="standardContextual"/>
              </w:rPr>
              <w:tab/>
            </w:r>
            <w:r w:rsidR="00926CE6" w:rsidRPr="00841E0E">
              <w:rPr>
                <w:rStyle w:val="Hyperlink"/>
                <w:noProof/>
              </w:rPr>
              <w:t>Obračun potnih nalogov</w:t>
            </w:r>
            <w:r w:rsidR="00926CE6">
              <w:rPr>
                <w:noProof/>
                <w:webHidden/>
              </w:rPr>
              <w:tab/>
            </w:r>
            <w:r w:rsidR="00926CE6">
              <w:rPr>
                <w:noProof/>
                <w:webHidden/>
              </w:rPr>
              <w:fldChar w:fldCharType="begin"/>
            </w:r>
            <w:r w:rsidR="00926CE6">
              <w:rPr>
                <w:noProof/>
                <w:webHidden/>
              </w:rPr>
              <w:instrText xml:space="preserve"> PAGEREF _Toc190258966 \h </w:instrText>
            </w:r>
            <w:r w:rsidR="00926CE6">
              <w:rPr>
                <w:noProof/>
                <w:webHidden/>
              </w:rPr>
            </w:r>
            <w:r w:rsidR="00926CE6">
              <w:rPr>
                <w:noProof/>
                <w:webHidden/>
              </w:rPr>
              <w:fldChar w:fldCharType="separate"/>
            </w:r>
            <w:r w:rsidR="00926CE6">
              <w:rPr>
                <w:noProof/>
                <w:webHidden/>
              </w:rPr>
              <w:t>89</w:t>
            </w:r>
            <w:r w:rsidR="00926CE6">
              <w:rPr>
                <w:noProof/>
                <w:webHidden/>
              </w:rPr>
              <w:fldChar w:fldCharType="end"/>
            </w:r>
          </w:hyperlink>
        </w:p>
        <w:p w14:paraId="394BC9B7" w14:textId="38BEE353"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67" w:history="1">
            <w:r w:rsidR="00926CE6" w:rsidRPr="00841E0E">
              <w:rPr>
                <w:rStyle w:val="Hyperlink"/>
                <w:noProof/>
              </w:rPr>
              <w:t>5.10.1</w:t>
            </w:r>
            <w:r w:rsidR="00926CE6">
              <w:rPr>
                <w:rFonts w:eastAsiaTheme="minorEastAsia"/>
                <w:noProof/>
                <w:kern w:val="2"/>
                <w:sz w:val="24"/>
                <w:szCs w:val="24"/>
                <w:lang w:val="en-SI" w:eastAsia="en-SI"/>
                <w14:ligatures w14:val="standardContextual"/>
              </w:rPr>
              <w:tab/>
            </w:r>
            <w:r w:rsidR="00926CE6" w:rsidRPr="00841E0E">
              <w:rPr>
                <w:rStyle w:val="Hyperlink"/>
                <w:noProof/>
              </w:rPr>
              <w:t>Posnetek stanja</w:t>
            </w:r>
            <w:r w:rsidR="00926CE6">
              <w:rPr>
                <w:noProof/>
                <w:webHidden/>
              </w:rPr>
              <w:tab/>
            </w:r>
            <w:r w:rsidR="00926CE6">
              <w:rPr>
                <w:noProof/>
                <w:webHidden/>
              </w:rPr>
              <w:fldChar w:fldCharType="begin"/>
            </w:r>
            <w:r w:rsidR="00926CE6">
              <w:rPr>
                <w:noProof/>
                <w:webHidden/>
              </w:rPr>
              <w:instrText xml:space="preserve"> PAGEREF _Toc190258967 \h </w:instrText>
            </w:r>
            <w:r w:rsidR="00926CE6">
              <w:rPr>
                <w:noProof/>
                <w:webHidden/>
              </w:rPr>
            </w:r>
            <w:r w:rsidR="00926CE6">
              <w:rPr>
                <w:noProof/>
                <w:webHidden/>
              </w:rPr>
              <w:fldChar w:fldCharType="separate"/>
            </w:r>
            <w:r w:rsidR="00926CE6">
              <w:rPr>
                <w:noProof/>
                <w:webHidden/>
              </w:rPr>
              <w:t>89</w:t>
            </w:r>
            <w:r w:rsidR="00926CE6">
              <w:rPr>
                <w:noProof/>
                <w:webHidden/>
              </w:rPr>
              <w:fldChar w:fldCharType="end"/>
            </w:r>
          </w:hyperlink>
        </w:p>
        <w:p w14:paraId="2B864ED8" w14:textId="741273E2"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68" w:history="1">
            <w:r w:rsidR="00926CE6" w:rsidRPr="00841E0E">
              <w:rPr>
                <w:rStyle w:val="Hyperlink"/>
                <w:noProof/>
              </w:rPr>
              <w:t>5.10.2</w:t>
            </w:r>
            <w:r w:rsidR="00926CE6">
              <w:rPr>
                <w:rFonts w:eastAsiaTheme="minorEastAsia"/>
                <w:noProof/>
                <w:kern w:val="2"/>
                <w:sz w:val="24"/>
                <w:szCs w:val="24"/>
                <w:lang w:val="en-SI" w:eastAsia="en-SI"/>
                <w14:ligatures w14:val="standardContextual"/>
              </w:rPr>
              <w:tab/>
            </w:r>
            <w:r w:rsidR="00926CE6" w:rsidRPr="00841E0E">
              <w:rPr>
                <w:rStyle w:val="Hyperlink"/>
                <w:noProof/>
              </w:rPr>
              <w:t>Želeno stanje</w:t>
            </w:r>
            <w:r w:rsidR="00926CE6">
              <w:rPr>
                <w:noProof/>
                <w:webHidden/>
              </w:rPr>
              <w:tab/>
            </w:r>
            <w:r w:rsidR="00926CE6">
              <w:rPr>
                <w:noProof/>
                <w:webHidden/>
              </w:rPr>
              <w:fldChar w:fldCharType="begin"/>
            </w:r>
            <w:r w:rsidR="00926CE6">
              <w:rPr>
                <w:noProof/>
                <w:webHidden/>
              </w:rPr>
              <w:instrText xml:space="preserve"> PAGEREF _Toc190258968 \h </w:instrText>
            </w:r>
            <w:r w:rsidR="00926CE6">
              <w:rPr>
                <w:noProof/>
                <w:webHidden/>
              </w:rPr>
            </w:r>
            <w:r w:rsidR="00926CE6">
              <w:rPr>
                <w:noProof/>
                <w:webHidden/>
              </w:rPr>
              <w:fldChar w:fldCharType="separate"/>
            </w:r>
            <w:r w:rsidR="00926CE6">
              <w:rPr>
                <w:noProof/>
                <w:webHidden/>
              </w:rPr>
              <w:t>92</w:t>
            </w:r>
            <w:r w:rsidR="00926CE6">
              <w:rPr>
                <w:noProof/>
                <w:webHidden/>
              </w:rPr>
              <w:fldChar w:fldCharType="end"/>
            </w:r>
          </w:hyperlink>
        </w:p>
        <w:p w14:paraId="5A8B7462" w14:textId="279927D3"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69" w:history="1">
            <w:r w:rsidR="00926CE6" w:rsidRPr="00841E0E">
              <w:rPr>
                <w:rStyle w:val="Hyperlink"/>
                <w:noProof/>
              </w:rPr>
              <w:t>5.10.3</w:t>
            </w:r>
            <w:r w:rsidR="00926CE6">
              <w:rPr>
                <w:rFonts w:eastAsiaTheme="minorEastAsia"/>
                <w:noProof/>
                <w:kern w:val="2"/>
                <w:sz w:val="24"/>
                <w:szCs w:val="24"/>
                <w:lang w:val="en-SI" w:eastAsia="en-SI"/>
                <w14:ligatures w14:val="standardContextual"/>
              </w:rPr>
              <w:tab/>
            </w:r>
            <w:r w:rsidR="00926CE6" w:rsidRPr="00841E0E">
              <w:rPr>
                <w:rStyle w:val="Hyperlink"/>
                <w:noProof/>
              </w:rPr>
              <w:t>Funkcionalne specifikacije za novo programsko opremo ERP</w:t>
            </w:r>
            <w:r w:rsidR="00926CE6">
              <w:rPr>
                <w:noProof/>
                <w:webHidden/>
              </w:rPr>
              <w:tab/>
            </w:r>
            <w:r w:rsidR="00926CE6">
              <w:rPr>
                <w:noProof/>
                <w:webHidden/>
              </w:rPr>
              <w:fldChar w:fldCharType="begin"/>
            </w:r>
            <w:r w:rsidR="00926CE6">
              <w:rPr>
                <w:noProof/>
                <w:webHidden/>
              </w:rPr>
              <w:instrText xml:space="preserve"> PAGEREF _Toc190258969 \h </w:instrText>
            </w:r>
            <w:r w:rsidR="00926CE6">
              <w:rPr>
                <w:noProof/>
                <w:webHidden/>
              </w:rPr>
            </w:r>
            <w:r w:rsidR="00926CE6">
              <w:rPr>
                <w:noProof/>
                <w:webHidden/>
              </w:rPr>
              <w:fldChar w:fldCharType="separate"/>
            </w:r>
            <w:r w:rsidR="00926CE6">
              <w:rPr>
                <w:noProof/>
                <w:webHidden/>
              </w:rPr>
              <w:t>92</w:t>
            </w:r>
            <w:r w:rsidR="00926CE6">
              <w:rPr>
                <w:noProof/>
                <w:webHidden/>
              </w:rPr>
              <w:fldChar w:fldCharType="end"/>
            </w:r>
          </w:hyperlink>
        </w:p>
        <w:p w14:paraId="32FCAB1E" w14:textId="5EF4D04A"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70" w:history="1">
            <w:r w:rsidR="00926CE6" w:rsidRPr="00841E0E">
              <w:rPr>
                <w:rStyle w:val="Hyperlink"/>
                <w:noProof/>
              </w:rPr>
              <w:t>5.10.4</w:t>
            </w:r>
            <w:r w:rsidR="00926CE6">
              <w:rPr>
                <w:rFonts w:eastAsiaTheme="minorEastAsia"/>
                <w:noProof/>
                <w:kern w:val="2"/>
                <w:sz w:val="24"/>
                <w:szCs w:val="24"/>
                <w:lang w:val="en-SI" w:eastAsia="en-SI"/>
                <w14:ligatures w14:val="standardContextual"/>
              </w:rPr>
              <w:tab/>
            </w:r>
            <w:r w:rsidR="00926CE6" w:rsidRPr="00841E0E">
              <w:rPr>
                <w:rStyle w:val="Hyperlink"/>
                <w:noProof/>
              </w:rPr>
              <w:t>Predvideni integracijski vmesniki in integracije z drugimi IT rešitvami</w:t>
            </w:r>
            <w:r w:rsidR="00926CE6">
              <w:rPr>
                <w:noProof/>
                <w:webHidden/>
              </w:rPr>
              <w:tab/>
            </w:r>
            <w:r w:rsidR="00926CE6">
              <w:rPr>
                <w:noProof/>
                <w:webHidden/>
              </w:rPr>
              <w:fldChar w:fldCharType="begin"/>
            </w:r>
            <w:r w:rsidR="00926CE6">
              <w:rPr>
                <w:noProof/>
                <w:webHidden/>
              </w:rPr>
              <w:instrText xml:space="preserve"> PAGEREF _Toc190258970 \h </w:instrText>
            </w:r>
            <w:r w:rsidR="00926CE6">
              <w:rPr>
                <w:noProof/>
                <w:webHidden/>
              </w:rPr>
            </w:r>
            <w:r w:rsidR="00926CE6">
              <w:rPr>
                <w:noProof/>
                <w:webHidden/>
              </w:rPr>
              <w:fldChar w:fldCharType="separate"/>
            </w:r>
            <w:r w:rsidR="00926CE6">
              <w:rPr>
                <w:noProof/>
                <w:webHidden/>
              </w:rPr>
              <w:t>93</w:t>
            </w:r>
            <w:r w:rsidR="00926CE6">
              <w:rPr>
                <w:noProof/>
                <w:webHidden/>
              </w:rPr>
              <w:fldChar w:fldCharType="end"/>
            </w:r>
          </w:hyperlink>
        </w:p>
        <w:p w14:paraId="223D7DBC" w14:textId="2F4193AD" w:rsidR="00926CE6" w:rsidRDefault="00A67472">
          <w:pPr>
            <w:pStyle w:val="TOC3"/>
            <w:tabs>
              <w:tab w:val="left" w:pos="1320"/>
              <w:tab w:val="right" w:leader="dot" w:pos="9607"/>
            </w:tabs>
            <w:rPr>
              <w:rFonts w:eastAsiaTheme="minorEastAsia"/>
              <w:noProof/>
              <w:kern w:val="2"/>
              <w:sz w:val="24"/>
              <w:szCs w:val="24"/>
              <w:lang w:val="en-SI" w:eastAsia="en-SI"/>
              <w14:ligatures w14:val="standardContextual"/>
            </w:rPr>
          </w:pPr>
          <w:hyperlink w:anchor="_Toc190258971" w:history="1">
            <w:r w:rsidR="00926CE6" w:rsidRPr="00841E0E">
              <w:rPr>
                <w:rStyle w:val="Hyperlink"/>
                <w:noProof/>
              </w:rPr>
              <w:t>5.10.5</w:t>
            </w:r>
            <w:r w:rsidR="00926CE6">
              <w:rPr>
                <w:rFonts w:eastAsiaTheme="minorEastAsia"/>
                <w:noProof/>
                <w:kern w:val="2"/>
                <w:sz w:val="24"/>
                <w:szCs w:val="24"/>
                <w:lang w:val="en-SI" w:eastAsia="en-SI"/>
                <w14:ligatures w14:val="standardContextual"/>
              </w:rPr>
              <w:tab/>
            </w:r>
            <w:r w:rsidR="00926CE6" w:rsidRPr="00841E0E">
              <w:rPr>
                <w:rStyle w:val="Hyperlink"/>
                <w:noProof/>
              </w:rPr>
              <w:t>Nadgradnje</w:t>
            </w:r>
            <w:r w:rsidR="00926CE6">
              <w:rPr>
                <w:noProof/>
                <w:webHidden/>
              </w:rPr>
              <w:tab/>
            </w:r>
            <w:r w:rsidR="00926CE6">
              <w:rPr>
                <w:noProof/>
                <w:webHidden/>
              </w:rPr>
              <w:fldChar w:fldCharType="begin"/>
            </w:r>
            <w:r w:rsidR="00926CE6">
              <w:rPr>
                <w:noProof/>
                <w:webHidden/>
              </w:rPr>
              <w:instrText xml:space="preserve"> PAGEREF _Toc190258971 \h </w:instrText>
            </w:r>
            <w:r w:rsidR="00926CE6">
              <w:rPr>
                <w:noProof/>
                <w:webHidden/>
              </w:rPr>
            </w:r>
            <w:r w:rsidR="00926CE6">
              <w:rPr>
                <w:noProof/>
                <w:webHidden/>
              </w:rPr>
              <w:fldChar w:fldCharType="separate"/>
            </w:r>
            <w:r w:rsidR="00926CE6">
              <w:rPr>
                <w:noProof/>
                <w:webHidden/>
              </w:rPr>
              <w:t>94</w:t>
            </w:r>
            <w:r w:rsidR="00926CE6">
              <w:rPr>
                <w:noProof/>
                <w:webHidden/>
              </w:rPr>
              <w:fldChar w:fldCharType="end"/>
            </w:r>
          </w:hyperlink>
        </w:p>
        <w:p w14:paraId="2C0D54FD" w14:textId="7EEDED3E" w:rsidR="00926CE6" w:rsidRDefault="00A67472">
          <w:pPr>
            <w:pStyle w:val="TOC1"/>
            <w:rPr>
              <w:rFonts w:eastAsiaTheme="minorEastAsia"/>
              <w:noProof/>
              <w:kern w:val="2"/>
              <w:sz w:val="24"/>
              <w:szCs w:val="24"/>
              <w:lang w:val="en-SI" w:eastAsia="en-SI"/>
              <w14:ligatures w14:val="standardContextual"/>
            </w:rPr>
          </w:pPr>
          <w:hyperlink w:anchor="_Toc190258972" w:history="1">
            <w:r w:rsidR="00926CE6" w:rsidRPr="00841E0E">
              <w:rPr>
                <w:rStyle w:val="Hyperlink"/>
                <w:rFonts w:eastAsia="Roboto" w:cs="Roboto"/>
                <w:noProof/>
              </w:rPr>
              <w:t>6</w:t>
            </w:r>
            <w:r w:rsidR="00926CE6">
              <w:rPr>
                <w:rFonts w:eastAsiaTheme="minorEastAsia"/>
                <w:noProof/>
                <w:kern w:val="2"/>
                <w:sz w:val="24"/>
                <w:szCs w:val="24"/>
                <w:lang w:val="en-SI" w:eastAsia="en-SI"/>
                <w14:ligatures w14:val="standardContextual"/>
              </w:rPr>
              <w:tab/>
            </w:r>
            <w:r w:rsidR="00926CE6" w:rsidRPr="00841E0E">
              <w:rPr>
                <w:rStyle w:val="Hyperlink"/>
                <w:rFonts w:eastAsia="Roboto" w:cs="Roboto"/>
                <w:noProof/>
              </w:rPr>
              <w:t>ZAHTEVE GLEDE RAZPOLOŽLJIVOSTI</w:t>
            </w:r>
            <w:r w:rsidR="00926CE6">
              <w:rPr>
                <w:noProof/>
                <w:webHidden/>
              </w:rPr>
              <w:tab/>
            </w:r>
            <w:r w:rsidR="00926CE6">
              <w:rPr>
                <w:noProof/>
                <w:webHidden/>
              </w:rPr>
              <w:fldChar w:fldCharType="begin"/>
            </w:r>
            <w:r w:rsidR="00926CE6">
              <w:rPr>
                <w:noProof/>
                <w:webHidden/>
              </w:rPr>
              <w:instrText xml:space="preserve"> PAGEREF _Toc190258972 \h </w:instrText>
            </w:r>
            <w:r w:rsidR="00926CE6">
              <w:rPr>
                <w:noProof/>
                <w:webHidden/>
              </w:rPr>
            </w:r>
            <w:r w:rsidR="00926CE6">
              <w:rPr>
                <w:noProof/>
                <w:webHidden/>
              </w:rPr>
              <w:fldChar w:fldCharType="separate"/>
            </w:r>
            <w:r w:rsidR="00926CE6">
              <w:rPr>
                <w:noProof/>
                <w:webHidden/>
              </w:rPr>
              <w:t>95</w:t>
            </w:r>
            <w:r w:rsidR="00926CE6">
              <w:rPr>
                <w:noProof/>
                <w:webHidden/>
              </w:rPr>
              <w:fldChar w:fldCharType="end"/>
            </w:r>
          </w:hyperlink>
        </w:p>
        <w:p w14:paraId="16823086" w14:textId="03C8FDD9" w:rsidR="00926CE6" w:rsidRDefault="00A67472">
          <w:pPr>
            <w:pStyle w:val="TOC1"/>
            <w:rPr>
              <w:rFonts w:eastAsiaTheme="minorEastAsia"/>
              <w:noProof/>
              <w:kern w:val="2"/>
              <w:sz w:val="24"/>
              <w:szCs w:val="24"/>
              <w:lang w:val="en-SI" w:eastAsia="en-SI"/>
              <w14:ligatures w14:val="standardContextual"/>
            </w:rPr>
          </w:pPr>
          <w:hyperlink w:anchor="_Toc190258973" w:history="1">
            <w:r w:rsidR="00926CE6" w:rsidRPr="00841E0E">
              <w:rPr>
                <w:rStyle w:val="Hyperlink"/>
                <w:rFonts w:eastAsia="Roboto" w:cs="Roboto"/>
                <w:noProof/>
              </w:rPr>
              <w:t>7</w:t>
            </w:r>
            <w:r w:rsidR="00926CE6">
              <w:rPr>
                <w:rFonts w:eastAsiaTheme="minorEastAsia"/>
                <w:noProof/>
                <w:kern w:val="2"/>
                <w:sz w:val="24"/>
                <w:szCs w:val="24"/>
                <w:lang w:val="en-SI" w:eastAsia="en-SI"/>
                <w14:ligatures w14:val="standardContextual"/>
              </w:rPr>
              <w:tab/>
            </w:r>
            <w:r w:rsidR="00926CE6" w:rsidRPr="00841E0E">
              <w:rPr>
                <w:rStyle w:val="Hyperlink"/>
                <w:rFonts w:eastAsia="Roboto" w:cs="Roboto"/>
                <w:noProof/>
              </w:rPr>
              <w:t>ZAHTEVE GLEDE ZANESLJIVOSTI IN VARNOSTI</w:t>
            </w:r>
            <w:r w:rsidR="00926CE6">
              <w:rPr>
                <w:noProof/>
                <w:webHidden/>
              </w:rPr>
              <w:tab/>
            </w:r>
            <w:r w:rsidR="00926CE6">
              <w:rPr>
                <w:noProof/>
                <w:webHidden/>
              </w:rPr>
              <w:fldChar w:fldCharType="begin"/>
            </w:r>
            <w:r w:rsidR="00926CE6">
              <w:rPr>
                <w:noProof/>
                <w:webHidden/>
              </w:rPr>
              <w:instrText xml:space="preserve"> PAGEREF _Toc190258973 \h </w:instrText>
            </w:r>
            <w:r w:rsidR="00926CE6">
              <w:rPr>
                <w:noProof/>
                <w:webHidden/>
              </w:rPr>
            </w:r>
            <w:r w:rsidR="00926CE6">
              <w:rPr>
                <w:noProof/>
                <w:webHidden/>
              </w:rPr>
              <w:fldChar w:fldCharType="separate"/>
            </w:r>
            <w:r w:rsidR="00926CE6">
              <w:rPr>
                <w:noProof/>
                <w:webHidden/>
              </w:rPr>
              <w:t>96</w:t>
            </w:r>
            <w:r w:rsidR="00926CE6">
              <w:rPr>
                <w:noProof/>
                <w:webHidden/>
              </w:rPr>
              <w:fldChar w:fldCharType="end"/>
            </w:r>
          </w:hyperlink>
        </w:p>
        <w:p w14:paraId="1B8C4A84" w14:textId="2CF8AC2E"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74" w:history="1">
            <w:r w:rsidR="00926CE6" w:rsidRPr="00841E0E">
              <w:rPr>
                <w:rStyle w:val="Hyperlink"/>
                <w:rFonts w:eastAsia="Roboto" w:cs="Roboto"/>
                <w:noProof/>
              </w:rPr>
              <w:t>7.1</w:t>
            </w:r>
            <w:r w:rsidR="00926CE6">
              <w:rPr>
                <w:rFonts w:eastAsiaTheme="minorEastAsia"/>
                <w:noProof/>
                <w:kern w:val="2"/>
                <w:sz w:val="24"/>
                <w:szCs w:val="24"/>
                <w:lang w:val="en-SI" w:eastAsia="en-SI"/>
                <w14:ligatures w14:val="standardContextual"/>
              </w:rPr>
              <w:tab/>
            </w:r>
            <w:r w:rsidR="00926CE6" w:rsidRPr="00841E0E">
              <w:rPr>
                <w:rStyle w:val="Hyperlink"/>
                <w:rFonts w:eastAsia="Roboto" w:cs="Roboto"/>
                <w:noProof/>
              </w:rPr>
              <w:t>Zahteve glede nadgradljivosti</w:t>
            </w:r>
            <w:r w:rsidR="00926CE6">
              <w:rPr>
                <w:noProof/>
                <w:webHidden/>
              </w:rPr>
              <w:tab/>
            </w:r>
            <w:r w:rsidR="00926CE6">
              <w:rPr>
                <w:noProof/>
                <w:webHidden/>
              </w:rPr>
              <w:fldChar w:fldCharType="begin"/>
            </w:r>
            <w:r w:rsidR="00926CE6">
              <w:rPr>
                <w:noProof/>
                <w:webHidden/>
              </w:rPr>
              <w:instrText xml:space="preserve"> PAGEREF _Toc190258974 \h </w:instrText>
            </w:r>
            <w:r w:rsidR="00926CE6">
              <w:rPr>
                <w:noProof/>
                <w:webHidden/>
              </w:rPr>
            </w:r>
            <w:r w:rsidR="00926CE6">
              <w:rPr>
                <w:noProof/>
                <w:webHidden/>
              </w:rPr>
              <w:fldChar w:fldCharType="separate"/>
            </w:r>
            <w:r w:rsidR="00926CE6">
              <w:rPr>
                <w:noProof/>
                <w:webHidden/>
              </w:rPr>
              <w:t>96</w:t>
            </w:r>
            <w:r w:rsidR="00926CE6">
              <w:rPr>
                <w:noProof/>
                <w:webHidden/>
              </w:rPr>
              <w:fldChar w:fldCharType="end"/>
            </w:r>
          </w:hyperlink>
        </w:p>
        <w:p w14:paraId="70136884" w14:textId="7E5883EC"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75" w:history="1">
            <w:r w:rsidR="00926CE6" w:rsidRPr="00841E0E">
              <w:rPr>
                <w:rStyle w:val="Hyperlink"/>
                <w:rFonts w:eastAsia="Roboto" w:cs="Roboto"/>
                <w:noProof/>
              </w:rPr>
              <w:t>7.2</w:t>
            </w:r>
            <w:r w:rsidR="00926CE6">
              <w:rPr>
                <w:rFonts w:eastAsiaTheme="minorEastAsia"/>
                <w:noProof/>
                <w:kern w:val="2"/>
                <w:sz w:val="24"/>
                <w:szCs w:val="24"/>
                <w:lang w:val="en-SI" w:eastAsia="en-SI"/>
                <w14:ligatures w14:val="standardContextual"/>
              </w:rPr>
              <w:tab/>
            </w:r>
            <w:r w:rsidR="00926CE6" w:rsidRPr="00841E0E">
              <w:rPr>
                <w:rStyle w:val="Hyperlink"/>
                <w:rFonts w:eastAsia="Roboto" w:cs="Roboto"/>
                <w:noProof/>
              </w:rPr>
              <w:t>Omejitve, povezane z osebnimi podatki</w:t>
            </w:r>
            <w:r w:rsidR="00926CE6">
              <w:rPr>
                <w:noProof/>
                <w:webHidden/>
              </w:rPr>
              <w:tab/>
            </w:r>
            <w:r w:rsidR="00926CE6">
              <w:rPr>
                <w:noProof/>
                <w:webHidden/>
              </w:rPr>
              <w:fldChar w:fldCharType="begin"/>
            </w:r>
            <w:r w:rsidR="00926CE6">
              <w:rPr>
                <w:noProof/>
                <w:webHidden/>
              </w:rPr>
              <w:instrText xml:space="preserve"> PAGEREF _Toc190258975 \h </w:instrText>
            </w:r>
            <w:r w:rsidR="00926CE6">
              <w:rPr>
                <w:noProof/>
                <w:webHidden/>
              </w:rPr>
            </w:r>
            <w:r w:rsidR="00926CE6">
              <w:rPr>
                <w:noProof/>
                <w:webHidden/>
              </w:rPr>
              <w:fldChar w:fldCharType="separate"/>
            </w:r>
            <w:r w:rsidR="00926CE6">
              <w:rPr>
                <w:noProof/>
                <w:webHidden/>
              </w:rPr>
              <w:t>96</w:t>
            </w:r>
            <w:r w:rsidR="00926CE6">
              <w:rPr>
                <w:noProof/>
                <w:webHidden/>
              </w:rPr>
              <w:fldChar w:fldCharType="end"/>
            </w:r>
          </w:hyperlink>
        </w:p>
        <w:p w14:paraId="339D837E" w14:textId="167D6AED"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76" w:history="1">
            <w:r w:rsidR="00926CE6" w:rsidRPr="00841E0E">
              <w:rPr>
                <w:rStyle w:val="Hyperlink"/>
                <w:rFonts w:eastAsia="Roboto" w:cs="Roboto"/>
                <w:noProof/>
              </w:rPr>
              <w:t>7.3</w:t>
            </w:r>
            <w:r w:rsidR="00926CE6">
              <w:rPr>
                <w:rFonts w:eastAsiaTheme="minorEastAsia"/>
                <w:noProof/>
                <w:kern w:val="2"/>
                <w:sz w:val="24"/>
                <w:szCs w:val="24"/>
                <w:lang w:val="en-SI" w:eastAsia="en-SI"/>
                <w14:ligatures w14:val="standardContextual"/>
              </w:rPr>
              <w:tab/>
            </w:r>
            <w:r w:rsidR="00926CE6" w:rsidRPr="00841E0E">
              <w:rPr>
                <w:rStyle w:val="Hyperlink"/>
                <w:rFonts w:eastAsia="Roboto" w:cs="Roboto"/>
                <w:noProof/>
              </w:rPr>
              <w:t>Informacijska varnost</w:t>
            </w:r>
            <w:r w:rsidR="00926CE6">
              <w:rPr>
                <w:noProof/>
                <w:webHidden/>
              </w:rPr>
              <w:tab/>
            </w:r>
            <w:r w:rsidR="00926CE6">
              <w:rPr>
                <w:noProof/>
                <w:webHidden/>
              </w:rPr>
              <w:fldChar w:fldCharType="begin"/>
            </w:r>
            <w:r w:rsidR="00926CE6">
              <w:rPr>
                <w:noProof/>
                <w:webHidden/>
              </w:rPr>
              <w:instrText xml:space="preserve"> PAGEREF _Toc190258976 \h </w:instrText>
            </w:r>
            <w:r w:rsidR="00926CE6">
              <w:rPr>
                <w:noProof/>
                <w:webHidden/>
              </w:rPr>
            </w:r>
            <w:r w:rsidR="00926CE6">
              <w:rPr>
                <w:noProof/>
                <w:webHidden/>
              </w:rPr>
              <w:fldChar w:fldCharType="separate"/>
            </w:r>
            <w:r w:rsidR="00926CE6">
              <w:rPr>
                <w:noProof/>
                <w:webHidden/>
              </w:rPr>
              <w:t>97</w:t>
            </w:r>
            <w:r w:rsidR="00926CE6">
              <w:rPr>
                <w:noProof/>
                <w:webHidden/>
              </w:rPr>
              <w:fldChar w:fldCharType="end"/>
            </w:r>
          </w:hyperlink>
        </w:p>
        <w:p w14:paraId="3CCA5636" w14:textId="1DDA8BCB" w:rsidR="00926CE6" w:rsidRDefault="00A67472">
          <w:pPr>
            <w:pStyle w:val="TOC1"/>
            <w:rPr>
              <w:rFonts w:eastAsiaTheme="minorEastAsia"/>
              <w:noProof/>
              <w:kern w:val="2"/>
              <w:sz w:val="24"/>
              <w:szCs w:val="24"/>
              <w:lang w:val="en-SI" w:eastAsia="en-SI"/>
              <w14:ligatures w14:val="standardContextual"/>
            </w:rPr>
          </w:pPr>
          <w:hyperlink w:anchor="_Toc190258977" w:history="1">
            <w:r w:rsidR="00926CE6" w:rsidRPr="00841E0E">
              <w:rPr>
                <w:rStyle w:val="Hyperlink"/>
                <w:rFonts w:eastAsia="Roboto" w:cs="Roboto"/>
                <w:noProof/>
              </w:rPr>
              <w:t>8</w:t>
            </w:r>
            <w:r w:rsidR="00926CE6">
              <w:rPr>
                <w:rFonts w:eastAsiaTheme="minorEastAsia"/>
                <w:noProof/>
                <w:kern w:val="2"/>
                <w:sz w:val="24"/>
                <w:szCs w:val="24"/>
                <w:lang w:val="en-SI" w:eastAsia="en-SI"/>
                <w14:ligatures w14:val="standardContextual"/>
              </w:rPr>
              <w:tab/>
            </w:r>
            <w:r w:rsidR="00926CE6" w:rsidRPr="00841E0E">
              <w:rPr>
                <w:rStyle w:val="Hyperlink"/>
                <w:rFonts w:eastAsia="Roboto" w:cs="Roboto"/>
                <w:noProof/>
              </w:rPr>
              <w:t>OMEJITVE GLEDE PREDVIDENE STROJNE IN PROGRAMSKE OPREME PRI UPORABNIKIH</w:t>
            </w:r>
            <w:r w:rsidR="00926CE6">
              <w:rPr>
                <w:noProof/>
                <w:webHidden/>
              </w:rPr>
              <w:tab/>
            </w:r>
            <w:r w:rsidR="00926CE6">
              <w:rPr>
                <w:noProof/>
                <w:webHidden/>
              </w:rPr>
              <w:fldChar w:fldCharType="begin"/>
            </w:r>
            <w:r w:rsidR="00926CE6">
              <w:rPr>
                <w:noProof/>
                <w:webHidden/>
              </w:rPr>
              <w:instrText xml:space="preserve"> PAGEREF _Toc190258977 \h </w:instrText>
            </w:r>
            <w:r w:rsidR="00926CE6">
              <w:rPr>
                <w:noProof/>
                <w:webHidden/>
              </w:rPr>
            </w:r>
            <w:r w:rsidR="00926CE6">
              <w:rPr>
                <w:noProof/>
                <w:webHidden/>
              </w:rPr>
              <w:fldChar w:fldCharType="separate"/>
            </w:r>
            <w:r w:rsidR="00926CE6">
              <w:rPr>
                <w:noProof/>
                <w:webHidden/>
              </w:rPr>
              <w:t>97</w:t>
            </w:r>
            <w:r w:rsidR="00926CE6">
              <w:rPr>
                <w:noProof/>
                <w:webHidden/>
              </w:rPr>
              <w:fldChar w:fldCharType="end"/>
            </w:r>
          </w:hyperlink>
        </w:p>
        <w:p w14:paraId="395A1C80" w14:textId="1696C2FB"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78" w:history="1">
            <w:r w:rsidR="00926CE6" w:rsidRPr="00841E0E">
              <w:rPr>
                <w:rStyle w:val="Hyperlink"/>
                <w:rFonts w:eastAsia="Roboto" w:cs="Roboto"/>
                <w:noProof/>
              </w:rPr>
              <w:t>8.1</w:t>
            </w:r>
            <w:r w:rsidR="00926CE6">
              <w:rPr>
                <w:rFonts w:eastAsiaTheme="minorEastAsia"/>
                <w:noProof/>
                <w:kern w:val="2"/>
                <w:sz w:val="24"/>
                <w:szCs w:val="24"/>
                <w:lang w:val="en-SI" w:eastAsia="en-SI"/>
                <w14:ligatures w14:val="standardContextual"/>
              </w:rPr>
              <w:tab/>
            </w:r>
            <w:r w:rsidR="00926CE6" w:rsidRPr="00841E0E">
              <w:rPr>
                <w:rStyle w:val="Hyperlink"/>
                <w:rFonts w:eastAsia="Roboto" w:cs="Roboto"/>
                <w:noProof/>
              </w:rPr>
              <w:t>Omejitve glede uporabljene programske opreme</w:t>
            </w:r>
            <w:r w:rsidR="00926CE6">
              <w:rPr>
                <w:noProof/>
                <w:webHidden/>
              </w:rPr>
              <w:tab/>
            </w:r>
            <w:r w:rsidR="00926CE6">
              <w:rPr>
                <w:noProof/>
                <w:webHidden/>
              </w:rPr>
              <w:fldChar w:fldCharType="begin"/>
            </w:r>
            <w:r w:rsidR="00926CE6">
              <w:rPr>
                <w:noProof/>
                <w:webHidden/>
              </w:rPr>
              <w:instrText xml:space="preserve"> PAGEREF _Toc190258978 \h </w:instrText>
            </w:r>
            <w:r w:rsidR="00926CE6">
              <w:rPr>
                <w:noProof/>
                <w:webHidden/>
              </w:rPr>
            </w:r>
            <w:r w:rsidR="00926CE6">
              <w:rPr>
                <w:noProof/>
                <w:webHidden/>
              </w:rPr>
              <w:fldChar w:fldCharType="separate"/>
            </w:r>
            <w:r w:rsidR="00926CE6">
              <w:rPr>
                <w:noProof/>
                <w:webHidden/>
              </w:rPr>
              <w:t>98</w:t>
            </w:r>
            <w:r w:rsidR="00926CE6">
              <w:rPr>
                <w:noProof/>
                <w:webHidden/>
              </w:rPr>
              <w:fldChar w:fldCharType="end"/>
            </w:r>
          </w:hyperlink>
        </w:p>
        <w:p w14:paraId="51042DE5" w14:textId="12530B41" w:rsidR="00926CE6" w:rsidRDefault="00A67472">
          <w:pPr>
            <w:pStyle w:val="TOC1"/>
            <w:rPr>
              <w:rFonts w:eastAsiaTheme="minorEastAsia"/>
              <w:noProof/>
              <w:kern w:val="2"/>
              <w:sz w:val="24"/>
              <w:szCs w:val="24"/>
              <w:lang w:val="en-SI" w:eastAsia="en-SI"/>
              <w14:ligatures w14:val="standardContextual"/>
            </w:rPr>
          </w:pPr>
          <w:hyperlink w:anchor="_Toc190258979" w:history="1">
            <w:r w:rsidR="00926CE6" w:rsidRPr="00841E0E">
              <w:rPr>
                <w:rStyle w:val="Hyperlink"/>
                <w:rFonts w:eastAsia="Roboto" w:cs="Roboto"/>
                <w:noProof/>
              </w:rPr>
              <w:t>9</w:t>
            </w:r>
            <w:r w:rsidR="00926CE6">
              <w:rPr>
                <w:rFonts w:eastAsiaTheme="minorEastAsia"/>
                <w:noProof/>
                <w:kern w:val="2"/>
                <w:sz w:val="24"/>
                <w:szCs w:val="24"/>
                <w:lang w:val="en-SI" w:eastAsia="en-SI"/>
                <w14:ligatures w14:val="standardContextual"/>
              </w:rPr>
              <w:tab/>
            </w:r>
            <w:r w:rsidR="00926CE6" w:rsidRPr="00841E0E">
              <w:rPr>
                <w:rStyle w:val="Hyperlink"/>
                <w:rFonts w:eastAsia="Roboto" w:cs="Roboto"/>
                <w:noProof/>
              </w:rPr>
              <w:t>TERMINSKI NAČRT, PRIČAKOVANI IZDELKI IN AKTIVNOSTI</w:t>
            </w:r>
            <w:r w:rsidR="00926CE6">
              <w:rPr>
                <w:noProof/>
                <w:webHidden/>
              </w:rPr>
              <w:tab/>
            </w:r>
            <w:r w:rsidR="00926CE6">
              <w:rPr>
                <w:noProof/>
                <w:webHidden/>
              </w:rPr>
              <w:fldChar w:fldCharType="begin"/>
            </w:r>
            <w:r w:rsidR="00926CE6">
              <w:rPr>
                <w:noProof/>
                <w:webHidden/>
              </w:rPr>
              <w:instrText xml:space="preserve"> PAGEREF _Toc190258979 \h </w:instrText>
            </w:r>
            <w:r w:rsidR="00926CE6">
              <w:rPr>
                <w:noProof/>
                <w:webHidden/>
              </w:rPr>
            </w:r>
            <w:r w:rsidR="00926CE6">
              <w:rPr>
                <w:noProof/>
                <w:webHidden/>
              </w:rPr>
              <w:fldChar w:fldCharType="separate"/>
            </w:r>
            <w:r w:rsidR="00926CE6">
              <w:rPr>
                <w:noProof/>
                <w:webHidden/>
              </w:rPr>
              <w:t>99</w:t>
            </w:r>
            <w:r w:rsidR="00926CE6">
              <w:rPr>
                <w:noProof/>
                <w:webHidden/>
              </w:rPr>
              <w:fldChar w:fldCharType="end"/>
            </w:r>
          </w:hyperlink>
        </w:p>
        <w:p w14:paraId="28618A67" w14:textId="0F6A1A3F" w:rsidR="00926CE6" w:rsidRDefault="00A67472">
          <w:pPr>
            <w:pStyle w:val="TOC1"/>
            <w:rPr>
              <w:rFonts w:eastAsiaTheme="minorEastAsia"/>
              <w:noProof/>
              <w:kern w:val="2"/>
              <w:sz w:val="24"/>
              <w:szCs w:val="24"/>
              <w:lang w:val="en-SI" w:eastAsia="en-SI"/>
              <w14:ligatures w14:val="standardContextual"/>
            </w:rPr>
          </w:pPr>
          <w:hyperlink w:anchor="_Toc190258980" w:history="1">
            <w:r w:rsidR="00926CE6" w:rsidRPr="00841E0E">
              <w:rPr>
                <w:rStyle w:val="Hyperlink"/>
                <w:noProof/>
              </w:rPr>
              <w:t>10</w:t>
            </w:r>
            <w:r w:rsidR="00926CE6">
              <w:rPr>
                <w:rFonts w:eastAsiaTheme="minorEastAsia"/>
                <w:noProof/>
                <w:kern w:val="2"/>
                <w:sz w:val="24"/>
                <w:szCs w:val="24"/>
                <w:lang w:val="en-SI" w:eastAsia="en-SI"/>
                <w14:ligatures w14:val="standardContextual"/>
              </w:rPr>
              <w:tab/>
            </w:r>
            <w:r w:rsidR="00926CE6" w:rsidRPr="00841E0E">
              <w:rPr>
                <w:rStyle w:val="Hyperlink"/>
                <w:noProof/>
              </w:rPr>
              <w:t>PLAČILA</w:t>
            </w:r>
            <w:r w:rsidR="00926CE6">
              <w:rPr>
                <w:noProof/>
                <w:webHidden/>
              </w:rPr>
              <w:tab/>
            </w:r>
            <w:r w:rsidR="00926CE6">
              <w:rPr>
                <w:noProof/>
                <w:webHidden/>
              </w:rPr>
              <w:fldChar w:fldCharType="begin"/>
            </w:r>
            <w:r w:rsidR="00926CE6">
              <w:rPr>
                <w:noProof/>
                <w:webHidden/>
              </w:rPr>
              <w:instrText xml:space="preserve"> PAGEREF _Toc190258980 \h </w:instrText>
            </w:r>
            <w:r w:rsidR="00926CE6">
              <w:rPr>
                <w:noProof/>
                <w:webHidden/>
              </w:rPr>
            </w:r>
            <w:r w:rsidR="00926CE6">
              <w:rPr>
                <w:noProof/>
                <w:webHidden/>
              </w:rPr>
              <w:fldChar w:fldCharType="separate"/>
            </w:r>
            <w:r w:rsidR="00926CE6">
              <w:rPr>
                <w:noProof/>
                <w:webHidden/>
              </w:rPr>
              <w:t>100</w:t>
            </w:r>
            <w:r w:rsidR="00926CE6">
              <w:rPr>
                <w:noProof/>
                <w:webHidden/>
              </w:rPr>
              <w:fldChar w:fldCharType="end"/>
            </w:r>
          </w:hyperlink>
        </w:p>
        <w:p w14:paraId="41074D96" w14:textId="1C81C17C" w:rsidR="00926CE6" w:rsidRDefault="00A67472">
          <w:pPr>
            <w:pStyle w:val="TOC2"/>
            <w:tabs>
              <w:tab w:val="left" w:pos="880"/>
              <w:tab w:val="right" w:leader="dot" w:pos="9607"/>
            </w:tabs>
            <w:rPr>
              <w:rFonts w:eastAsiaTheme="minorEastAsia"/>
              <w:noProof/>
              <w:kern w:val="2"/>
              <w:sz w:val="24"/>
              <w:szCs w:val="24"/>
              <w:lang w:val="en-SI" w:eastAsia="en-SI"/>
              <w14:ligatures w14:val="standardContextual"/>
            </w:rPr>
          </w:pPr>
          <w:hyperlink w:anchor="_Toc190258981" w:history="1">
            <w:r w:rsidR="00926CE6" w:rsidRPr="00841E0E">
              <w:rPr>
                <w:rStyle w:val="Hyperlink"/>
                <w:rFonts w:eastAsia="Roboto" w:cs="Roboto"/>
                <w:noProof/>
              </w:rPr>
              <w:t>10.1</w:t>
            </w:r>
            <w:r w:rsidR="00926CE6">
              <w:rPr>
                <w:rFonts w:eastAsiaTheme="minorEastAsia"/>
                <w:noProof/>
                <w:kern w:val="2"/>
                <w:sz w:val="24"/>
                <w:szCs w:val="24"/>
                <w:lang w:val="en-SI" w:eastAsia="en-SI"/>
                <w14:ligatures w14:val="standardContextual"/>
              </w:rPr>
              <w:tab/>
            </w:r>
            <w:r w:rsidR="00926CE6" w:rsidRPr="00841E0E">
              <w:rPr>
                <w:rStyle w:val="Hyperlink"/>
                <w:noProof/>
              </w:rPr>
              <w:t>Vsa uvajanja se plačujejo po porabljenih urah do dogovorjenega zneska v ponudbenem predračunu. Izvajalec mesečno pripravi obračun porabljenih ur ki jih naročnik potrdi ali zavrne.</w:t>
            </w:r>
            <w:r w:rsidR="00926CE6">
              <w:rPr>
                <w:noProof/>
                <w:webHidden/>
              </w:rPr>
              <w:tab/>
            </w:r>
            <w:r w:rsidR="00926CE6">
              <w:rPr>
                <w:noProof/>
                <w:webHidden/>
              </w:rPr>
              <w:fldChar w:fldCharType="begin"/>
            </w:r>
            <w:r w:rsidR="00926CE6">
              <w:rPr>
                <w:noProof/>
                <w:webHidden/>
              </w:rPr>
              <w:instrText xml:space="preserve"> PAGEREF _Toc190258981 \h </w:instrText>
            </w:r>
            <w:r w:rsidR="00926CE6">
              <w:rPr>
                <w:noProof/>
                <w:webHidden/>
              </w:rPr>
            </w:r>
            <w:r w:rsidR="00926CE6">
              <w:rPr>
                <w:noProof/>
                <w:webHidden/>
              </w:rPr>
              <w:fldChar w:fldCharType="separate"/>
            </w:r>
            <w:r w:rsidR="00926CE6">
              <w:rPr>
                <w:noProof/>
                <w:webHidden/>
              </w:rPr>
              <w:t>100</w:t>
            </w:r>
            <w:r w:rsidR="00926CE6">
              <w:rPr>
                <w:noProof/>
                <w:webHidden/>
              </w:rPr>
              <w:fldChar w:fldCharType="end"/>
            </w:r>
          </w:hyperlink>
        </w:p>
        <w:p w14:paraId="2143B922" w14:textId="503847DC" w:rsidR="00B901D8" w:rsidRPr="00143C5B" w:rsidRDefault="008F0DD8" w:rsidP="4B60F97D">
          <w:pPr>
            <w:rPr>
              <w:rFonts w:eastAsia="Roboto" w:cs="Roboto"/>
              <w:b/>
              <w:bCs/>
            </w:rPr>
          </w:pPr>
          <w:r>
            <w:rPr>
              <w:sz w:val="22"/>
            </w:rPr>
            <w:fldChar w:fldCharType="end"/>
          </w:r>
        </w:p>
      </w:sdtContent>
    </w:sdt>
    <w:p w14:paraId="08989EF0" w14:textId="6CE6C991" w:rsidR="0048580F" w:rsidRPr="00614B19" w:rsidRDefault="00CC6172" w:rsidP="4B60F97D">
      <w:pPr>
        <w:spacing w:after="160" w:line="259" w:lineRule="auto"/>
        <w:rPr>
          <w:rFonts w:eastAsia="Roboto" w:cstheme="minorHAnsi"/>
          <w:b/>
        </w:rPr>
      </w:pPr>
      <w:r w:rsidRPr="00614B19">
        <w:rPr>
          <w:rFonts w:eastAsia="Roboto" w:cstheme="minorHAnsi"/>
          <w:b/>
        </w:rPr>
        <w:t xml:space="preserve">Kazalo </w:t>
      </w:r>
      <w:r w:rsidR="00614B19" w:rsidRPr="00614B19">
        <w:rPr>
          <w:rFonts w:eastAsia="Roboto" w:cstheme="minorHAnsi"/>
          <w:b/>
        </w:rPr>
        <w:t>tabel</w:t>
      </w:r>
      <w:r w:rsidRPr="00614B19">
        <w:rPr>
          <w:rFonts w:eastAsia="Roboto" w:cstheme="minorHAnsi"/>
          <w:b/>
        </w:rPr>
        <w:t>:</w:t>
      </w:r>
    </w:p>
    <w:p w14:paraId="1EDF64B9" w14:textId="106139F7" w:rsidR="001A0B30" w:rsidRDefault="00614B19">
      <w:pPr>
        <w:pStyle w:val="TableofFigures"/>
        <w:tabs>
          <w:tab w:val="left" w:pos="1320"/>
          <w:tab w:val="right" w:leader="dot" w:pos="9607"/>
        </w:tabs>
        <w:rPr>
          <w:rFonts w:eastAsiaTheme="minorEastAsia"/>
          <w:noProof/>
          <w:sz w:val="22"/>
          <w:lang w:eastAsia="sl-SI"/>
        </w:rPr>
      </w:pPr>
      <w:r w:rsidRPr="00690179">
        <w:rPr>
          <w:rFonts w:eastAsia="Roboto" w:cstheme="minorHAnsi"/>
        </w:rPr>
        <w:lastRenderedPageBreak/>
        <w:fldChar w:fldCharType="begin"/>
      </w:r>
      <w:r w:rsidRPr="00690179">
        <w:rPr>
          <w:rFonts w:eastAsia="Roboto" w:cstheme="minorHAnsi"/>
        </w:rPr>
        <w:instrText xml:space="preserve"> TOC \h \z \t "Slog2" \c </w:instrText>
      </w:r>
      <w:r w:rsidRPr="00690179">
        <w:rPr>
          <w:rFonts w:eastAsia="Roboto" w:cstheme="minorHAnsi"/>
        </w:rPr>
        <w:fldChar w:fldCharType="separate"/>
      </w:r>
      <w:hyperlink w:anchor="_Toc189051926" w:history="1">
        <w:r w:rsidR="001A0B30" w:rsidRPr="00D46ABB">
          <w:rPr>
            <w:rStyle w:val="Hyperlink"/>
            <w:noProof/>
          </w:rPr>
          <w:t>Tabela 1:</w:t>
        </w:r>
        <w:r w:rsidR="001A0B30">
          <w:rPr>
            <w:rFonts w:eastAsiaTheme="minorEastAsia"/>
            <w:noProof/>
            <w:sz w:val="22"/>
            <w:lang w:eastAsia="sl-SI"/>
          </w:rPr>
          <w:tab/>
        </w:r>
        <w:r w:rsidR="001A0B30" w:rsidRPr="00D46ABB">
          <w:rPr>
            <w:rStyle w:val="Hyperlink"/>
            <w:noProof/>
          </w:rPr>
          <w:t>Seznam potrebnih licenc naročnika za obdobje petih let od podpisa pogodbe</w:t>
        </w:r>
        <w:r w:rsidR="001A0B30">
          <w:rPr>
            <w:noProof/>
            <w:webHidden/>
          </w:rPr>
          <w:tab/>
        </w:r>
        <w:r w:rsidR="001A0B30">
          <w:rPr>
            <w:noProof/>
            <w:webHidden/>
          </w:rPr>
          <w:fldChar w:fldCharType="begin"/>
        </w:r>
        <w:r w:rsidR="001A0B30">
          <w:rPr>
            <w:noProof/>
            <w:webHidden/>
          </w:rPr>
          <w:instrText xml:space="preserve"> PAGEREF _Toc189051926 \h </w:instrText>
        </w:r>
        <w:r w:rsidR="001A0B30">
          <w:rPr>
            <w:noProof/>
            <w:webHidden/>
          </w:rPr>
        </w:r>
        <w:r w:rsidR="001A0B30">
          <w:rPr>
            <w:noProof/>
            <w:webHidden/>
          </w:rPr>
          <w:fldChar w:fldCharType="separate"/>
        </w:r>
        <w:r w:rsidR="00A67216">
          <w:rPr>
            <w:noProof/>
            <w:webHidden/>
          </w:rPr>
          <w:t>16</w:t>
        </w:r>
        <w:r w:rsidR="001A0B30">
          <w:rPr>
            <w:noProof/>
            <w:webHidden/>
          </w:rPr>
          <w:fldChar w:fldCharType="end"/>
        </w:r>
      </w:hyperlink>
    </w:p>
    <w:p w14:paraId="7B27D523" w14:textId="082BF9C2" w:rsidR="001A0B30" w:rsidRDefault="00A67472">
      <w:pPr>
        <w:pStyle w:val="TableofFigures"/>
        <w:tabs>
          <w:tab w:val="left" w:pos="1320"/>
          <w:tab w:val="right" w:leader="dot" w:pos="9607"/>
        </w:tabs>
        <w:rPr>
          <w:rFonts w:eastAsiaTheme="minorEastAsia"/>
          <w:noProof/>
          <w:sz w:val="22"/>
          <w:lang w:eastAsia="sl-SI"/>
        </w:rPr>
      </w:pPr>
      <w:hyperlink w:anchor="_Toc189051927" w:history="1">
        <w:r w:rsidR="001A0B30" w:rsidRPr="00D46ABB">
          <w:rPr>
            <w:rStyle w:val="Hyperlink"/>
            <w:noProof/>
          </w:rPr>
          <w:t>Tabela 2:</w:t>
        </w:r>
        <w:r w:rsidR="001A0B30">
          <w:rPr>
            <w:rFonts w:eastAsiaTheme="minorEastAsia"/>
            <w:noProof/>
            <w:sz w:val="22"/>
            <w:lang w:eastAsia="sl-SI"/>
          </w:rPr>
          <w:tab/>
        </w:r>
        <w:r w:rsidR="001A0B30" w:rsidRPr="00D46ABB">
          <w:rPr>
            <w:rStyle w:val="Hyperlink"/>
            <w:noProof/>
          </w:rPr>
          <w:t>Predviden obseg potrebnih ur za prilagoditve specifičnim potrebam naročnika</w:t>
        </w:r>
        <w:r w:rsidR="001A0B30">
          <w:rPr>
            <w:noProof/>
            <w:webHidden/>
          </w:rPr>
          <w:tab/>
        </w:r>
        <w:r w:rsidR="001A0B30">
          <w:rPr>
            <w:noProof/>
            <w:webHidden/>
          </w:rPr>
          <w:fldChar w:fldCharType="begin"/>
        </w:r>
        <w:r w:rsidR="001A0B30">
          <w:rPr>
            <w:noProof/>
            <w:webHidden/>
          </w:rPr>
          <w:instrText xml:space="preserve"> PAGEREF _Toc189051927 \h </w:instrText>
        </w:r>
        <w:r w:rsidR="001A0B30">
          <w:rPr>
            <w:noProof/>
            <w:webHidden/>
          </w:rPr>
        </w:r>
        <w:r w:rsidR="001A0B30">
          <w:rPr>
            <w:noProof/>
            <w:webHidden/>
          </w:rPr>
          <w:fldChar w:fldCharType="separate"/>
        </w:r>
        <w:r w:rsidR="00A67216">
          <w:rPr>
            <w:noProof/>
            <w:webHidden/>
          </w:rPr>
          <w:t>20</w:t>
        </w:r>
        <w:r w:rsidR="001A0B30">
          <w:rPr>
            <w:noProof/>
            <w:webHidden/>
          </w:rPr>
          <w:fldChar w:fldCharType="end"/>
        </w:r>
      </w:hyperlink>
    </w:p>
    <w:p w14:paraId="422887F1" w14:textId="5337087D" w:rsidR="001A0B30" w:rsidRDefault="00A67472">
      <w:pPr>
        <w:pStyle w:val="TableofFigures"/>
        <w:tabs>
          <w:tab w:val="left" w:pos="1320"/>
          <w:tab w:val="right" w:leader="dot" w:pos="9607"/>
        </w:tabs>
        <w:rPr>
          <w:rFonts w:eastAsiaTheme="minorEastAsia"/>
          <w:noProof/>
          <w:sz w:val="22"/>
          <w:lang w:eastAsia="sl-SI"/>
        </w:rPr>
      </w:pPr>
      <w:hyperlink w:anchor="_Toc189051928" w:history="1">
        <w:r w:rsidR="001A0B30" w:rsidRPr="00D46ABB">
          <w:rPr>
            <w:rStyle w:val="Hyperlink"/>
            <w:noProof/>
          </w:rPr>
          <w:t>Tabela 3:</w:t>
        </w:r>
        <w:r w:rsidR="001A0B30">
          <w:rPr>
            <w:rFonts w:eastAsiaTheme="minorEastAsia"/>
            <w:noProof/>
            <w:sz w:val="22"/>
            <w:lang w:eastAsia="sl-SI"/>
          </w:rPr>
          <w:tab/>
        </w:r>
        <w:r w:rsidR="001A0B30" w:rsidRPr="00D46ABB">
          <w:rPr>
            <w:rStyle w:val="Hyperlink"/>
            <w:noProof/>
          </w:rPr>
          <w:t>Odzivni čas in časi rešitve, glede na vrsto napake</w:t>
        </w:r>
        <w:r w:rsidR="001A0B30">
          <w:rPr>
            <w:noProof/>
            <w:webHidden/>
          </w:rPr>
          <w:tab/>
        </w:r>
        <w:r w:rsidR="001A0B30">
          <w:rPr>
            <w:noProof/>
            <w:webHidden/>
          </w:rPr>
          <w:fldChar w:fldCharType="begin"/>
        </w:r>
        <w:r w:rsidR="001A0B30">
          <w:rPr>
            <w:noProof/>
            <w:webHidden/>
          </w:rPr>
          <w:instrText xml:space="preserve"> PAGEREF _Toc189051928 \h </w:instrText>
        </w:r>
        <w:r w:rsidR="001A0B30">
          <w:rPr>
            <w:noProof/>
            <w:webHidden/>
          </w:rPr>
        </w:r>
        <w:r w:rsidR="001A0B30">
          <w:rPr>
            <w:noProof/>
            <w:webHidden/>
          </w:rPr>
          <w:fldChar w:fldCharType="separate"/>
        </w:r>
        <w:r w:rsidR="00A67216">
          <w:rPr>
            <w:noProof/>
            <w:webHidden/>
          </w:rPr>
          <w:t>23</w:t>
        </w:r>
        <w:r w:rsidR="001A0B30">
          <w:rPr>
            <w:noProof/>
            <w:webHidden/>
          </w:rPr>
          <w:fldChar w:fldCharType="end"/>
        </w:r>
      </w:hyperlink>
    </w:p>
    <w:p w14:paraId="20324E98" w14:textId="1323F386" w:rsidR="00CC6172" w:rsidRPr="00614B19" w:rsidRDefault="00614B19" w:rsidP="4B60F97D">
      <w:pPr>
        <w:spacing w:after="160" w:line="259" w:lineRule="auto"/>
        <w:rPr>
          <w:rFonts w:eastAsia="Roboto" w:cstheme="minorHAnsi"/>
        </w:rPr>
      </w:pPr>
      <w:r w:rsidRPr="00690179">
        <w:rPr>
          <w:rFonts w:eastAsia="Roboto" w:cstheme="minorHAnsi"/>
        </w:rPr>
        <w:fldChar w:fldCharType="end"/>
      </w:r>
    </w:p>
    <w:p w14:paraId="266A114B" w14:textId="6CC8F79D" w:rsidR="00614B19" w:rsidRPr="00614B19" w:rsidRDefault="00614B19" w:rsidP="00614B19">
      <w:pPr>
        <w:spacing w:after="160" w:line="259" w:lineRule="auto"/>
        <w:rPr>
          <w:rFonts w:eastAsia="Roboto" w:cstheme="minorHAnsi"/>
          <w:b/>
        </w:rPr>
      </w:pPr>
      <w:r w:rsidRPr="00614B19">
        <w:rPr>
          <w:rFonts w:eastAsia="Roboto" w:cstheme="minorHAnsi"/>
          <w:b/>
        </w:rPr>
        <w:t>Kazalo slik:</w:t>
      </w:r>
    </w:p>
    <w:p w14:paraId="300E8A63" w14:textId="135522BD" w:rsidR="001A0B30" w:rsidRDefault="000047C9">
      <w:pPr>
        <w:pStyle w:val="TableofFigures"/>
        <w:tabs>
          <w:tab w:val="left" w:pos="1100"/>
          <w:tab w:val="right" w:leader="dot" w:pos="9607"/>
        </w:tabs>
        <w:rPr>
          <w:rFonts w:eastAsiaTheme="minorEastAsia"/>
          <w:noProof/>
          <w:sz w:val="22"/>
          <w:lang w:eastAsia="sl-SI"/>
        </w:rPr>
      </w:pPr>
      <w:r w:rsidRPr="573D2929">
        <w:rPr>
          <w:rFonts w:eastAsia="Roboto" w:cstheme="minorHAnsi"/>
        </w:rPr>
        <w:fldChar w:fldCharType="begin"/>
      </w:r>
      <w:r w:rsidRPr="000047C9">
        <w:rPr>
          <w:rFonts w:eastAsia="Roboto" w:cstheme="minorHAnsi"/>
        </w:rPr>
        <w:instrText xml:space="preserve"> TOC \h \z \t "Slog1" \c </w:instrText>
      </w:r>
      <w:r w:rsidRPr="573D2929">
        <w:rPr>
          <w:rFonts w:eastAsia="Roboto" w:cstheme="minorHAnsi"/>
        </w:rPr>
        <w:fldChar w:fldCharType="separate"/>
      </w:r>
      <w:hyperlink w:anchor="_Toc189052021" w:history="1">
        <w:r w:rsidR="001A0B30" w:rsidRPr="00EC4FF0">
          <w:rPr>
            <w:rStyle w:val="Hyperlink"/>
            <w:noProof/>
          </w:rPr>
          <w:t>Slika 1:</w:t>
        </w:r>
        <w:r w:rsidR="001A0B30">
          <w:rPr>
            <w:rFonts w:eastAsiaTheme="minorEastAsia"/>
            <w:noProof/>
            <w:sz w:val="22"/>
            <w:lang w:eastAsia="sl-SI"/>
          </w:rPr>
          <w:tab/>
        </w:r>
        <w:r w:rsidR="001A0B30" w:rsidRPr="00EC4FF0">
          <w:rPr>
            <w:rStyle w:val="Hyperlink"/>
            <w:noProof/>
          </w:rPr>
          <w:t>Krovni pregled ključnih procesov in predvidena informacijska podpora le-teh s povezavami potrebnimi med novim ERP in zunanjimi informacijskimi sistemi naročnika</w:t>
        </w:r>
        <w:r w:rsidR="001A0B30">
          <w:rPr>
            <w:noProof/>
            <w:webHidden/>
          </w:rPr>
          <w:tab/>
        </w:r>
        <w:r w:rsidR="001A0B30">
          <w:rPr>
            <w:noProof/>
            <w:webHidden/>
          </w:rPr>
          <w:fldChar w:fldCharType="begin"/>
        </w:r>
        <w:r w:rsidR="001A0B30">
          <w:rPr>
            <w:noProof/>
            <w:webHidden/>
          </w:rPr>
          <w:instrText xml:space="preserve"> PAGEREF _Toc189052021 \h </w:instrText>
        </w:r>
        <w:r w:rsidR="001A0B30">
          <w:rPr>
            <w:noProof/>
            <w:webHidden/>
          </w:rPr>
        </w:r>
        <w:r w:rsidR="001A0B30">
          <w:rPr>
            <w:noProof/>
            <w:webHidden/>
          </w:rPr>
          <w:fldChar w:fldCharType="separate"/>
        </w:r>
        <w:r w:rsidR="00A67216">
          <w:rPr>
            <w:noProof/>
            <w:webHidden/>
          </w:rPr>
          <w:t>25</w:t>
        </w:r>
        <w:r w:rsidR="001A0B30">
          <w:rPr>
            <w:noProof/>
            <w:webHidden/>
          </w:rPr>
          <w:fldChar w:fldCharType="end"/>
        </w:r>
      </w:hyperlink>
    </w:p>
    <w:p w14:paraId="38DFC6DD" w14:textId="7589FEFD" w:rsidR="001A0B30" w:rsidRDefault="00A67472">
      <w:pPr>
        <w:pStyle w:val="TableofFigures"/>
        <w:tabs>
          <w:tab w:val="left" w:pos="1100"/>
          <w:tab w:val="right" w:leader="dot" w:pos="9607"/>
        </w:tabs>
        <w:rPr>
          <w:rFonts w:eastAsiaTheme="minorEastAsia"/>
          <w:noProof/>
          <w:sz w:val="22"/>
          <w:lang w:eastAsia="sl-SI"/>
        </w:rPr>
      </w:pPr>
      <w:hyperlink w:anchor="_Toc189052022" w:history="1">
        <w:r w:rsidR="001A0B30" w:rsidRPr="00EC4FF0">
          <w:rPr>
            <w:rStyle w:val="Hyperlink"/>
            <w:noProof/>
          </w:rPr>
          <w:t>Slika 2:</w:t>
        </w:r>
        <w:r w:rsidR="001A0B30">
          <w:rPr>
            <w:rFonts w:eastAsiaTheme="minorEastAsia"/>
            <w:noProof/>
            <w:sz w:val="22"/>
            <w:lang w:eastAsia="sl-SI"/>
          </w:rPr>
          <w:tab/>
        </w:r>
        <w:r w:rsidR="001A0B30" w:rsidRPr="00EC4FF0">
          <w:rPr>
            <w:rStyle w:val="Hyperlink"/>
            <w:noProof/>
          </w:rPr>
          <w:t>Shematski prikaz dostavnega procesa</w:t>
        </w:r>
        <w:r w:rsidR="001A0B30">
          <w:rPr>
            <w:noProof/>
            <w:webHidden/>
          </w:rPr>
          <w:tab/>
        </w:r>
        <w:r w:rsidR="001A0B30">
          <w:rPr>
            <w:noProof/>
            <w:webHidden/>
          </w:rPr>
          <w:fldChar w:fldCharType="begin"/>
        </w:r>
        <w:r w:rsidR="001A0B30">
          <w:rPr>
            <w:noProof/>
            <w:webHidden/>
          </w:rPr>
          <w:instrText xml:space="preserve"> PAGEREF _Toc189052022 \h </w:instrText>
        </w:r>
        <w:r w:rsidR="001A0B30">
          <w:rPr>
            <w:noProof/>
            <w:webHidden/>
          </w:rPr>
        </w:r>
        <w:r w:rsidR="001A0B30">
          <w:rPr>
            <w:noProof/>
            <w:webHidden/>
          </w:rPr>
          <w:fldChar w:fldCharType="separate"/>
        </w:r>
        <w:r w:rsidR="00A67216">
          <w:rPr>
            <w:noProof/>
            <w:webHidden/>
          </w:rPr>
          <w:t>29</w:t>
        </w:r>
        <w:r w:rsidR="001A0B30">
          <w:rPr>
            <w:noProof/>
            <w:webHidden/>
          </w:rPr>
          <w:fldChar w:fldCharType="end"/>
        </w:r>
      </w:hyperlink>
    </w:p>
    <w:p w14:paraId="7BDCF063" w14:textId="36DCFDB3" w:rsidR="001A0B30" w:rsidRDefault="00A67472">
      <w:pPr>
        <w:pStyle w:val="TableofFigures"/>
        <w:tabs>
          <w:tab w:val="left" w:pos="1100"/>
          <w:tab w:val="right" w:leader="dot" w:pos="9607"/>
        </w:tabs>
        <w:rPr>
          <w:rFonts w:eastAsiaTheme="minorEastAsia"/>
          <w:noProof/>
          <w:sz w:val="22"/>
          <w:lang w:eastAsia="sl-SI"/>
        </w:rPr>
      </w:pPr>
      <w:hyperlink w:anchor="_Toc189052023" w:history="1">
        <w:r w:rsidR="001A0B30" w:rsidRPr="00EC4FF0">
          <w:rPr>
            <w:rStyle w:val="Hyperlink"/>
            <w:noProof/>
          </w:rPr>
          <w:t>Slika 3:</w:t>
        </w:r>
        <w:r w:rsidR="001A0B30">
          <w:rPr>
            <w:rFonts w:eastAsiaTheme="minorEastAsia"/>
            <w:noProof/>
            <w:sz w:val="22"/>
            <w:lang w:eastAsia="sl-SI"/>
          </w:rPr>
          <w:tab/>
        </w:r>
        <w:r w:rsidR="001A0B30" w:rsidRPr="00EC4FF0">
          <w:rPr>
            <w:rStyle w:val="Hyperlink"/>
            <w:noProof/>
          </w:rPr>
          <w:t>Shematski prikaz procesov, ki jih mora podpirati novi ERP, ter povezav z zunanjimi informacijskimi sistemi</w:t>
        </w:r>
        <w:r w:rsidR="001A0B30">
          <w:rPr>
            <w:noProof/>
            <w:webHidden/>
          </w:rPr>
          <w:tab/>
        </w:r>
        <w:r w:rsidR="001A0B30">
          <w:rPr>
            <w:noProof/>
            <w:webHidden/>
          </w:rPr>
          <w:fldChar w:fldCharType="begin"/>
        </w:r>
        <w:r w:rsidR="001A0B30">
          <w:rPr>
            <w:noProof/>
            <w:webHidden/>
          </w:rPr>
          <w:instrText xml:space="preserve"> PAGEREF _Toc189052023 \h </w:instrText>
        </w:r>
        <w:r w:rsidR="001A0B30">
          <w:rPr>
            <w:noProof/>
            <w:webHidden/>
          </w:rPr>
        </w:r>
        <w:r w:rsidR="001A0B30">
          <w:rPr>
            <w:noProof/>
            <w:webHidden/>
          </w:rPr>
          <w:fldChar w:fldCharType="separate"/>
        </w:r>
        <w:r w:rsidR="00A67216">
          <w:rPr>
            <w:noProof/>
            <w:webHidden/>
          </w:rPr>
          <w:t>46</w:t>
        </w:r>
        <w:r w:rsidR="001A0B30">
          <w:rPr>
            <w:noProof/>
            <w:webHidden/>
          </w:rPr>
          <w:fldChar w:fldCharType="end"/>
        </w:r>
      </w:hyperlink>
    </w:p>
    <w:p w14:paraId="65FEF994" w14:textId="58C75EB1" w:rsidR="001A0B30" w:rsidRDefault="00A67472">
      <w:pPr>
        <w:pStyle w:val="TableofFigures"/>
        <w:tabs>
          <w:tab w:val="left" w:pos="1100"/>
          <w:tab w:val="right" w:leader="dot" w:pos="9607"/>
        </w:tabs>
        <w:rPr>
          <w:rFonts w:eastAsiaTheme="minorEastAsia"/>
          <w:noProof/>
          <w:sz w:val="22"/>
          <w:lang w:eastAsia="sl-SI"/>
        </w:rPr>
      </w:pPr>
      <w:hyperlink w:anchor="_Toc189052024" w:history="1">
        <w:r w:rsidR="001A0B30" w:rsidRPr="00EC4FF0">
          <w:rPr>
            <w:rStyle w:val="Hyperlink"/>
            <w:noProof/>
          </w:rPr>
          <w:t>Slika 4:</w:t>
        </w:r>
        <w:r w:rsidR="001A0B30">
          <w:rPr>
            <w:rFonts w:eastAsiaTheme="minorEastAsia"/>
            <w:noProof/>
            <w:sz w:val="22"/>
            <w:lang w:eastAsia="sl-SI"/>
          </w:rPr>
          <w:tab/>
        </w:r>
        <w:r w:rsidR="001A0B30" w:rsidRPr="00EC4FF0">
          <w:rPr>
            <w:rStyle w:val="Hyperlink"/>
            <w:noProof/>
          </w:rPr>
          <w:t>Shematski prikaz procesa nabave in vodenja zalog ter povezav z zunanjimi informacijskimi sistemi</w:t>
        </w:r>
        <w:r w:rsidR="001A0B30">
          <w:rPr>
            <w:noProof/>
            <w:webHidden/>
          </w:rPr>
          <w:tab/>
        </w:r>
        <w:r w:rsidR="001A0B30">
          <w:rPr>
            <w:noProof/>
            <w:webHidden/>
          </w:rPr>
          <w:fldChar w:fldCharType="begin"/>
        </w:r>
        <w:r w:rsidR="001A0B30">
          <w:rPr>
            <w:noProof/>
            <w:webHidden/>
          </w:rPr>
          <w:instrText xml:space="preserve"> PAGEREF _Toc189052024 \h </w:instrText>
        </w:r>
        <w:r w:rsidR="001A0B30">
          <w:rPr>
            <w:noProof/>
            <w:webHidden/>
          </w:rPr>
        </w:r>
        <w:r w:rsidR="001A0B30">
          <w:rPr>
            <w:noProof/>
            <w:webHidden/>
          </w:rPr>
          <w:fldChar w:fldCharType="separate"/>
        </w:r>
        <w:r w:rsidR="00A67216">
          <w:rPr>
            <w:noProof/>
            <w:webHidden/>
          </w:rPr>
          <w:t>58</w:t>
        </w:r>
        <w:r w:rsidR="001A0B30">
          <w:rPr>
            <w:noProof/>
            <w:webHidden/>
          </w:rPr>
          <w:fldChar w:fldCharType="end"/>
        </w:r>
      </w:hyperlink>
    </w:p>
    <w:p w14:paraId="01B98719" w14:textId="5832BD61" w:rsidR="001A0B30" w:rsidRDefault="00A67472">
      <w:pPr>
        <w:pStyle w:val="TableofFigures"/>
        <w:tabs>
          <w:tab w:val="left" w:pos="1100"/>
          <w:tab w:val="right" w:leader="dot" w:pos="9607"/>
        </w:tabs>
        <w:rPr>
          <w:rFonts w:eastAsiaTheme="minorEastAsia"/>
          <w:noProof/>
          <w:sz w:val="22"/>
          <w:lang w:eastAsia="sl-SI"/>
        </w:rPr>
      </w:pPr>
      <w:hyperlink w:anchor="_Toc189052025" w:history="1">
        <w:r w:rsidR="001A0B30" w:rsidRPr="00EC4FF0">
          <w:rPr>
            <w:rStyle w:val="Hyperlink"/>
            <w:noProof/>
          </w:rPr>
          <w:t>Slika 5:</w:t>
        </w:r>
        <w:r w:rsidR="001A0B30">
          <w:rPr>
            <w:rFonts w:eastAsiaTheme="minorEastAsia"/>
            <w:noProof/>
            <w:sz w:val="22"/>
            <w:lang w:eastAsia="sl-SI"/>
          </w:rPr>
          <w:tab/>
        </w:r>
        <w:r w:rsidR="001A0B30" w:rsidRPr="00EC4FF0">
          <w:rPr>
            <w:rStyle w:val="Hyperlink"/>
            <w:noProof/>
          </w:rPr>
          <w:t>Shematski prikaz procesa in povezav z zunanjimi informacijskimi sistemi</w:t>
        </w:r>
        <w:r w:rsidR="001A0B30">
          <w:rPr>
            <w:noProof/>
            <w:webHidden/>
          </w:rPr>
          <w:tab/>
        </w:r>
        <w:r w:rsidR="001A0B30">
          <w:rPr>
            <w:noProof/>
            <w:webHidden/>
          </w:rPr>
          <w:fldChar w:fldCharType="begin"/>
        </w:r>
        <w:r w:rsidR="001A0B30">
          <w:rPr>
            <w:noProof/>
            <w:webHidden/>
          </w:rPr>
          <w:instrText xml:space="preserve"> PAGEREF _Toc189052025 \h </w:instrText>
        </w:r>
        <w:r w:rsidR="001A0B30">
          <w:rPr>
            <w:noProof/>
            <w:webHidden/>
          </w:rPr>
        </w:r>
        <w:r w:rsidR="001A0B30">
          <w:rPr>
            <w:noProof/>
            <w:webHidden/>
          </w:rPr>
          <w:fldChar w:fldCharType="separate"/>
        </w:r>
        <w:r w:rsidR="00A67216">
          <w:rPr>
            <w:noProof/>
            <w:webHidden/>
          </w:rPr>
          <w:t>68</w:t>
        </w:r>
        <w:r w:rsidR="001A0B30">
          <w:rPr>
            <w:noProof/>
            <w:webHidden/>
          </w:rPr>
          <w:fldChar w:fldCharType="end"/>
        </w:r>
      </w:hyperlink>
    </w:p>
    <w:p w14:paraId="458085E0" w14:textId="3C50B5BB" w:rsidR="001A0B30" w:rsidRDefault="00A67472">
      <w:pPr>
        <w:pStyle w:val="TableofFigures"/>
        <w:tabs>
          <w:tab w:val="left" w:pos="1100"/>
          <w:tab w:val="right" w:leader="dot" w:pos="9607"/>
        </w:tabs>
        <w:rPr>
          <w:rFonts w:eastAsiaTheme="minorEastAsia"/>
          <w:noProof/>
          <w:sz w:val="22"/>
          <w:lang w:eastAsia="sl-SI"/>
        </w:rPr>
      </w:pPr>
      <w:hyperlink w:anchor="_Toc189052026" w:history="1">
        <w:r w:rsidR="001A0B30" w:rsidRPr="00EC4FF0">
          <w:rPr>
            <w:rStyle w:val="Hyperlink"/>
            <w:noProof/>
          </w:rPr>
          <w:t>Slika 6:</w:t>
        </w:r>
        <w:r w:rsidR="001A0B30">
          <w:rPr>
            <w:rFonts w:eastAsiaTheme="minorEastAsia"/>
            <w:noProof/>
            <w:sz w:val="22"/>
            <w:lang w:eastAsia="sl-SI"/>
          </w:rPr>
          <w:tab/>
        </w:r>
        <w:r w:rsidR="001A0B30" w:rsidRPr="00EC4FF0">
          <w:rPr>
            <w:rStyle w:val="Hyperlink"/>
            <w:noProof/>
          </w:rPr>
          <w:t>Shematski prikaz procesa in povezav z zunanjimi informacijskimi sistemi</w:t>
        </w:r>
        <w:r w:rsidR="001A0B30">
          <w:rPr>
            <w:noProof/>
            <w:webHidden/>
          </w:rPr>
          <w:tab/>
        </w:r>
        <w:r w:rsidR="001A0B30">
          <w:rPr>
            <w:noProof/>
            <w:webHidden/>
          </w:rPr>
          <w:fldChar w:fldCharType="begin"/>
        </w:r>
        <w:r w:rsidR="001A0B30">
          <w:rPr>
            <w:noProof/>
            <w:webHidden/>
          </w:rPr>
          <w:instrText xml:space="preserve"> PAGEREF _Toc189052026 \h </w:instrText>
        </w:r>
        <w:r w:rsidR="001A0B30">
          <w:rPr>
            <w:noProof/>
            <w:webHidden/>
          </w:rPr>
        </w:r>
        <w:r w:rsidR="001A0B30">
          <w:rPr>
            <w:noProof/>
            <w:webHidden/>
          </w:rPr>
          <w:fldChar w:fldCharType="separate"/>
        </w:r>
        <w:r w:rsidR="00A67216">
          <w:rPr>
            <w:noProof/>
            <w:webHidden/>
          </w:rPr>
          <w:t>83</w:t>
        </w:r>
        <w:r w:rsidR="001A0B30">
          <w:rPr>
            <w:noProof/>
            <w:webHidden/>
          </w:rPr>
          <w:fldChar w:fldCharType="end"/>
        </w:r>
      </w:hyperlink>
    </w:p>
    <w:p w14:paraId="6E9CBA44" w14:textId="07CBCA35" w:rsidR="001A0B30" w:rsidRDefault="00A67472">
      <w:pPr>
        <w:pStyle w:val="TableofFigures"/>
        <w:tabs>
          <w:tab w:val="left" w:pos="1100"/>
          <w:tab w:val="right" w:leader="dot" w:pos="9607"/>
        </w:tabs>
        <w:rPr>
          <w:rFonts w:eastAsiaTheme="minorEastAsia"/>
          <w:noProof/>
          <w:sz w:val="22"/>
          <w:lang w:eastAsia="sl-SI"/>
        </w:rPr>
      </w:pPr>
      <w:hyperlink w:anchor="_Toc189052027" w:history="1">
        <w:r w:rsidR="001A0B30" w:rsidRPr="00EC4FF0">
          <w:rPr>
            <w:rStyle w:val="Hyperlink"/>
            <w:noProof/>
          </w:rPr>
          <w:t>Slika 7:</w:t>
        </w:r>
        <w:r w:rsidR="001A0B30">
          <w:rPr>
            <w:rFonts w:eastAsiaTheme="minorEastAsia"/>
            <w:noProof/>
            <w:sz w:val="22"/>
            <w:lang w:eastAsia="sl-SI"/>
          </w:rPr>
          <w:tab/>
        </w:r>
        <w:r w:rsidR="001A0B30" w:rsidRPr="00EC4FF0">
          <w:rPr>
            <w:rStyle w:val="Hyperlink"/>
            <w:noProof/>
          </w:rPr>
          <w:t>Shematski prikaz procesa in povezav z zunanjimi informacijskimi sistemi</w:t>
        </w:r>
        <w:r w:rsidR="001A0B30">
          <w:rPr>
            <w:noProof/>
            <w:webHidden/>
          </w:rPr>
          <w:tab/>
        </w:r>
        <w:r w:rsidR="001A0B30">
          <w:rPr>
            <w:noProof/>
            <w:webHidden/>
          </w:rPr>
          <w:fldChar w:fldCharType="begin"/>
        </w:r>
        <w:r w:rsidR="001A0B30">
          <w:rPr>
            <w:noProof/>
            <w:webHidden/>
          </w:rPr>
          <w:instrText xml:space="preserve"> PAGEREF _Toc189052027 \h </w:instrText>
        </w:r>
        <w:r w:rsidR="001A0B30">
          <w:rPr>
            <w:noProof/>
            <w:webHidden/>
          </w:rPr>
        </w:r>
        <w:r w:rsidR="001A0B30">
          <w:rPr>
            <w:noProof/>
            <w:webHidden/>
          </w:rPr>
          <w:fldChar w:fldCharType="separate"/>
        </w:r>
        <w:r w:rsidR="00A67216">
          <w:rPr>
            <w:noProof/>
            <w:webHidden/>
          </w:rPr>
          <w:t>88</w:t>
        </w:r>
        <w:r w:rsidR="001A0B30">
          <w:rPr>
            <w:noProof/>
            <w:webHidden/>
          </w:rPr>
          <w:fldChar w:fldCharType="end"/>
        </w:r>
      </w:hyperlink>
    </w:p>
    <w:p w14:paraId="0DA2B605" w14:textId="4A6C0DE2" w:rsidR="001A0B30" w:rsidRDefault="00A67472">
      <w:pPr>
        <w:pStyle w:val="TableofFigures"/>
        <w:tabs>
          <w:tab w:val="left" w:pos="1100"/>
          <w:tab w:val="right" w:leader="dot" w:pos="9607"/>
        </w:tabs>
        <w:rPr>
          <w:rFonts w:eastAsiaTheme="minorEastAsia"/>
          <w:noProof/>
          <w:sz w:val="22"/>
          <w:lang w:eastAsia="sl-SI"/>
        </w:rPr>
      </w:pPr>
      <w:hyperlink w:anchor="_Toc189052028" w:history="1">
        <w:r w:rsidR="001A0B30" w:rsidRPr="00EC4FF0">
          <w:rPr>
            <w:rStyle w:val="Hyperlink"/>
            <w:rFonts w:eastAsia="Calibri"/>
            <w:noProof/>
          </w:rPr>
          <w:t>Slika 8:</w:t>
        </w:r>
        <w:r w:rsidR="001A0B30">
          <w:rPr>
            <w:rFonts w:eastAsiaTheme="minorEastAsia"/>
            <w:noProof/>
            <w:sz w:val="22"/>
            <w:lang w:eastAsia="sl-SI"/>
          </w:rPr>
          <w:tab/>
        </w:r>
        <w:r w:rsidR="001A0B30" w:rsidRPr="00EC4FF0">
          <w:rPr>
            <w:rStyle w:val="Hyperlink"/>
            <w:rFonts w:eastAsia="Calibri"/>
            <w:noProof/>
          </w:rPr>
          <w:t>Shematski prikaz procesa in povezav z zunanjimi informacijskimi sistemi</w:t>
        </w:r>
        <w:r w:rsidR="001A0B30">
          <w:rPr>
            <w:noProof/>
            <w:webHidden/>
          </w:rPr>
          <w:tab/>
        </w:r>
        <w:r w:rsidR="001A0B30">
          <w:rPr>
            <w:noProof/>
            <w:webHidden/>
          </w:rPr>
          <w:fldChar w:fldCharType="begin"/>
        </w:r>
        <w:r w:rsidR="001A0B30">
          <w:rPr>
            <w:noProof/>
            <w:webHidden/>
          </w:rPr>
          <w:instrText xml:space="preserve"> PAGEREF _Toc189052028 \h </w:instrText>
        </w:r>
        <w:r w:rsidR="001A0B30">
          <w:rPr>
            <w:noProof/>
            <w:webHidden/>
          </w:rPr>
        </w:r>
        <w:r w:rsidR="001A0B30">
          <w:rPr>
            <w:noProof/>
            <w:webHidden/>
          </w:rPr>
          <w:fldChar w:fldCharType="separate"/>
        </w:r>
        <w:r w:rsidR="00A67216">
          <w:rPr>
            <w:noProof/>
            <w:webHidden/>
          </w:rPr>
          <w:t>93</w:t>
        </w:r>
        <w:r w:rsidR="001A0B30">
          <w:rPr>
            <w:noProof/>
            <w:webHidden/>
          </w:rPr>
          <w:fldChar w:fldCharType="end"/>
        </w:r>
      </w:hyperlink>
    </w:p>
    <w:p w14:paraId="47CA1FB7" w14:textId="31EAC451" w:rsidR="00614B19" w:rsidRDefault="000047C9" w:rsidP="000047C9">
      <w:pPr>
        <w:pStyle w:val="TableofFigures"/>
        <w:tabs>
          <w:tab w:val="left" w:pos="1100"/>
          <w:tab w:val="right" w:leader="dot" w:pos="9350"/>
        </w:tabs>
        <w:ind w:left="1095" w:hanging="1095"/>
        <w:rPr>
          <w:rFonts w:eastAsia="Roboto" w:cs="Roboto"/>
        </w:rPr>
      </w:pPr>
      <w:r w:rsidRPr="573D2929">
        <w:rPr>
          <w:rFonts w:eastAsia="Roboto"/>
        </w:rPr>
        <w:fldChar w:fldCharType="end"/>
      </w:r>
    </w:p>
    <w:p w14:paraId="62426C0D" w14:textId="77777777" w:rsidR="00003F25" w:rsidRDefault="00003F25" w:rsidP="4B60F97D">
      <w:pPr>
        <w:rPr>
          <w:rFonts w:eastAsia="Roboto" w:cs="Roboto"/>
        </w:rPr>
      </w:pPr>
    </w:p>
    <w:p w14:paraId="6A701726" w14:textId="77777777" w:rsidR="00003F25" w:rsidRDefault="00003F25" w:rsidP="4B60F97D">
      <w:pPr>
        <w:rPr>
          <w:rFonts w:eastAsia="Roboto" w:cs="Roboto"/>
        </w:rPr>
      </w:pPr>
    </w:p>
    <w:p w14:paraId="300ABC63" w14:textId="77777777" w:rsidR="00003F25" w:rsidRDefault="00003F25" w:rsidP="4B60F97D">
      <w:pPr>
        <w:rPr>
          <w:rFonts w:eastAsia="Roboto" w:cs="Roboto"/>
        </w:rPr>
      </w:pPr>
    </w:p>
    <w:p w14:paraId="61A2DF0E" w14:textId="77777777" w:rsidR="003357CA" w:rsidRDefault="003357CA" w:rsidP="4B60F97D">
      <w:pPr>
        <w:rPr>
          <w:rFonts w:eastAsia="Roboto" w:cs="Roboto"/>
        </w:rPr>
      </w:pPr>
    </w:p>
    <w:p w14:paraId="1079FA88" w14:textId="77777777" w:rsidR="003357CA" w:rsidRDefault="003357CA" w:rsidP="4B60F97D">
      <w:pPr>
        <w:rPr>
          <w:rFonts w:eastAsia="Roboto" w:cs="Roboto"/>
        </w:rPr>
      </w:pPr>
    </w:p>
    <w:p w14:paraId="64C6E3A6" w14:textId="77777777" w:rsidR="003357CA" w:rsidRDefault="003357CA" w:rsidP="4B60F97D">
      <w:pPr>
        <w:rPr>
          <w:rFonts w:eastAsia="Roboto" w:cs="Roboto"/>
        </w:rPr>
      </w:pPr>
    </w:p>
    <w:p w14:paraId="65CB96F9" w14:textId="77777777" w:rsidR="003357CA" w:rsidRDefault="003357CA" w:rsidP="4B60F97D">
      <w:pPr>
        <w:rPr>
          <w:rFonts w:eastAsia="Roboto" w:cs="Roboto"/>
        </w:rPr>
      </w:pPr>
    </w:p>
    <w:p w14:paraId="13A87756" w14:textId="77777777" w:rsidR="003357CA" w:rsidRDefault="003357CA" w:rsidP="4B60F97D">
      <w:pPr>
        <w:rPr>
          <w:rFonts w:eastAsia="Roboto" w:cs="Roboto"/>
        </w:rPr>
      </w:pPr>
    </w:p>
    <w:p w14:paraId="77C472A5" w14:textId="77777777" w:rsidR="00003F25" w:rsidRDefault="00003F25" w:rsidP="4B60F97D">
      <w:pPr>
        <w:rPr>
          <w:rFonts w:eastAsia="Roboto" w:cs="Roboto"/>
        </w:rPr>
      </w:pPr>
    </w:p>
    <w:p w14:paraId="15044BDB" w14:textId="77777777" w:rsidR="008F3B8A" w:rsidRDefault="008F3B8A">
      <w:pPr>
        <w:spacing w:after="160" w:line="259" w:lineRule="auto"/>
        <w:jc w:val="left"/>
        <w:rPr>
          <w:rFonts w:eastAsia="Roboto" w:cs="Roboto"/>
          <w:b/>
        </w:rPr>
      </w:pPr>
      <w:r>
        <w:rPr>
          <w:rFonts w:eastAsia="Roboto" w:cs="Roboto"/>
          <w:b/>
        </w:rPr>
        <w:br w:type="page"/>
      </w:r>
    </w:p>
    <w:p w14:paraId="382BC6AA" w14:textId="4DBADEDB" w:rsidR="0048580F" w:rsidRPr="00E901A8" w:rsidRDefault="00003F25" w:rsidP="4B60F97D">
      <w:pPr>
        <w:rPr>
          <w:rFonts w:eastAsia="Roboto" w:cs="Roboto"/>
          <w:b/>
        </w:rPr>
      </w:pPr>
      <w:r w:rsidRPr="00E901A8">
        <w:rPr>
          <w:rFonts w:eastAsia="Roboto" w:cs="Roboto"/>
          <w:b/>
        </w:rPr>
        <w:lastRenderedPageBreak/>
        <w:t>Seznam uporabljenih kratic</w:t>
      </w:r>
      <w:r w:rsidR="00E901A8" w:rsidRPr="00E901A8">
        <w:rPr>
          <w:rFonts w:eastAsia="Roboto" w:cs="Roboto"/>
          <w:b/>
        </w:rPr>
        <w:t xml:space="preserve"> v dokumentu</w:t>
      </w:r>
      <w:r w:rsidRPr="00E901A8">
        <w:rPr>
          <w:rFonts w:eastAsia="Roboto" w:cs="Roboto"/>
          <w:b/>
        </w:rPr>
        <w:t>:</w:t>
      </w:r>
    </w:p>
    <w:p w14:paraId="79A1DE2D" w14:textId="77777777" w:rsidR="00E901A8" w:rsidRDefault="00E901A8" w:rsidP="4B60F97D">
      <w:pPr>
        <w:rPr>
          <w:rFonts w:eastAsia="Roboto" w:cs="Roboto"/>
        </w:rPr>
      </w:pPr>
    </w:p>
    <w:p w14:paraId="6AF5CF57" w14:textId="2E7B0BA2" w:rsidR="006D0E56" w:rsidRDefault="006D0E56" w:rsidP="00E901A8">
      <w:pPr>
        <w:pStyle w:val="FootnoteText"/>
      </w:pPr>
      <w:r>
        <w:t>360ECM</w:t>
      </w:r>
      <w:r>
        <w:tab/>
        <w:t>Programska oprema za elektr</w:t>
      </w:r>
      <w:r w:rsidR="00A51B6B">
        <w:t>o</w:t>
      </w:r>
      <w:r>
        <w:t xml:space="preserve">nsko vodenje dokumentacije. </w:t>
      </w:r>
      <w:proofErr w:type="spellStart"/>
      <w:r>
        <w:t>Implementator</w:t>
      </w:r>
      <w:proofErr w:type="spellEnd"/>
      <w:r>
        <w:t xml:space="preserve"> okolja 360ECM, </w:t>
      </w:r>
      <w:r w:rsidR="00E07202">
        <w:t xml:space="preserve">programska rešitev </w:t>
      </w:r>
      <w:r>
        <w:t xml:space="preserve"> </w:t>
      </w:r>
      <w:proofErr w:type="spellStart"/>
      <w:r>
        <w:t>MFiles</w:t>
      </w:r>
      <w:proofErr w:type="spellEnd"/>
    </w:p>
    <w:p w14:paraId="4A34FC14" w14:textId="77777777" w:rsidR="006D0E56" w:rsidRDefault="006D0E56" w:rsidP="006D0E56">
      <w:pPr>
        <w:pStyle w:val="FootnoteText"/>
      </w:pPr>
      <w:r>
        <w:t xml:space="preserve">AJPES </w:t>
      </w:r>
      <w:r>
        <w:tab/>
        <w:t>kratica za Agencijo Republike Slovenije za javnopravne evidence in storitve</w:t>
      </w:r>
    </w:p>
    <w:p w14:paraId="52ED7EEC" w14:textId="7B5244F8" w:rsidR="00E901A8" w:rsidRDefault="00E901A8" w:rsidP="00E901A8">
      <w:pPr>
        <w:pStyle w:val="FootnoteText"/>
        <w:ind w:left="720" w:hanging="720"/>
      </w:pPr>
      <w:r>
        <w:t>BIC</w:t>
      </w:r>
      <w:r>
        <w:tab/>
        <w:t xml:space="preserve">kratica za Business </w:t>
      </w:r>
      <w:proofErr w:type="spellStart"/>
      <w:r w:rsidRPr="00060D43">
        <w:t>identifier</w:t>
      </w:r>
      <w:proofErr w:type="spellEnd"/>
      <w:r w:rsidRPr="00060D43">
        <w:t xml:space="preserve"> </w:t>
      </w:r>
      <w:proofErr w:type="spellStart"/>
      <w:r w:rsidRPr="00060D43">
        <w:t>Code</w:t>
      </w:r>
      <w:proofErr w:type="spellEnd"/>
      <w:r>
        <w:t xml:space="preserve"> ali poslovna identifikacijska koda, poimenovana tudi SWIFT koda je kod, ki jo lahko pridobijo institucije pri SWIFT (kratica za združenje </w:t>
      </w:r>
      <w:proofErr w:type="spellStart"/>
      <w:r w:rsidRPr="00060D43">
        <w:t>Society</w:t>
      </w:r>
      <w:proofErr w:type="spellEnd"/>
      <w:r w:rsidRPr="00060D43">
        <w:t xml:space="preserve"> </w:t>
      </w:r>
      <w:proofErr w:type="spellStart"/>
      <w:r w:rsidRPr="00060D43">
        <w:t>for</w:t>
      </w:r>
      <w:proofErr w:type="spellEnd"/>
      <w:r w:rsidRPr="00060D43">
        <w:t xml:space="preserve"> </w:t>
      </w:r>
      <w:proofErr w:type="spellStart"/>
      <w:r w:rsidRPr="00060D43">
        <w:t>Worldwide</w:t>
      </w:r>
      <w:proofErr w:type="spellEnd"/>
      <w:r w:rsidRPr="00060D43">
        <w:t xml:space="preserve"> </w:t>
      </w:r>
      <w:proofErr w:type="spellStart"/>
      <w:r w:rsidRPr="00060D43">
        <w:t>Interbank</w:t>
      </w:r>
      <w:proofErr w:type="spellEnd"/>
      <w:r w:rsidRPr="00CE6067">
        <w:t xml:space="preserve"> </w:t>
      </w:r>
      <w:proofErr w:type="spellStart"/>
      <w:r w:rsidRPr="00060D43">
        <w:t>Financial</w:t>
      </w:r>
      <w:proofErr w:type="spellEnd"/>
      <w:r w:rsidRPr="00060D43">
        <w:t xml:space="preserve"> </w:t>
      </w:r>
      <w:proofErr w:type="spellStart"/>
      <w:r w:rsidRPr="00060D43">
        <w:t>Telecommunications</w:t>
      </w:r>
      <w:proofErr w:type="spellEnd"/>
      <w:r>
        <w:t>), ki izvajajo bančne transakcije</w:t>
      </w:r>
    </w:p>
    <w:p w14:paraId="7C2B0763" w14:textId="46A9434A" w:rsidR="00E901A8" w:rsidRDefault="00E901A8" w:rsidP="00E901A8">
      <w:pPr>
        <w:pStyle w:val="FootnoteText"/>
      </w:pPr>
      <w:r>
        <w:t>DDV</w:t>
      </w:r>
      <w:r>
        <w:tab/>
        <w:t>kratica za Davek na dodano vrednost</w:t>
      </w:r>
    </w:p>
    <w:p w14:paraId="19C75123" w14:textId="6C36B424" w:rsidR="00E901A8" w:rsidRDefault="00E901A8" w:rsidP="00E901A8">
      <w:pPr>
        <w:pStyle w:val="FootnoteText"/>
      </w:pPr>
      <w:r>
        <w:t xml:space="preserve">DM </w:t>
      </w:r>
      <w:r>
        <w:tab/>
        <w:t>kratica za delovno mesto.</w:t>
      </w:r>
    </w:p>
    <w:p w14:paraId="613FDD30" w14:textId="17481BA2" w:rsidR="00643989" w:rsidRDefault="00643989" w:rsidP="00E901A8">
      <w:pPr>
        <w:pStyle w:val="FootnoteText"/>
      </w:pPr>
      <w:r>
        <w:t>DMS</w:t>
      </w:r>
      <w:r>
        <w:tab/>
        <w:t xml:space="preserve">kratica za </w:t>
      </w:r>
      <w:proofErr w:type="spellStart"/>
      <w:r>
        <w:t>Document</w:t>
      </w:r>
      <w:proofErr w:type="spellEnd"/>
      <w:r>
        <w:t xml:space="preserve"> management </w:t>
      </w:r>
      <w:proofErr w:type="spellStart"/>
      <w:r>
        <w:t>system</w:t>
      </w:r>
      <w:proofErr w:type="spellEnd"/>
      <w:r>
        <w:t>, programska rešitev za vodenje dokumentacije (EDS)</w:t>
      </w:r>
    </w:p>
    <w:p w14:paraId="0E805C0C" w14:textId="09A9A7B7" w:rsidR="00E901A8" w:rsidRDefault="00E901A8" w:rsidP="00E901A8">
      <w:pPr>
        <w:pStyle w:val="FootnoteText"/>
        <w:ind w:left="720" w:hanging="720"/>
      </w:pPr>
      <w:r>
        <w:t xml:space="preserve">EAN </w:t>
      </w:r>
      <w:r>
        <w:tab/>
        <w:t>koda je takšna grafična oblika zapise enotne številke artikla, i omogoča hiter, enostaven in zanesljiv strojni prenos tega podatka.</w:t>
      </w:r>
    </w:p>
    <w:p w14:paraId="6D57F1E7" w14:textId="4C93DAD7" w:rsidR="00E901A8" w:rsidRDefault="00E901A8" w:rsidP="00E901A8">
      <w:pPr>
        <w:pStyle w:val="FootnoteText"/>
      </w:pPr>
      <w:r>
        <w:t xml:space="preserve">ECB </w:t>
      </w:r>
      <w:r>
        <w:tab/>
        <w:t>kratica za Evropsko centralno banko.</w:t>
      </w:r>
    </w:p>
    <w:p w14:paraId="00FDCE7D" w14:textId="42EE608E" w:rsidR="00643989" w:rsidRDefault="00643989" w:rsidP="00E901A8">
      <w:pPr>
        <w:pStyle w:val="FootnoteText"/>
      </w:pPr>
      <w:r>
        <w:t>EDS</w:t>
      </w:r>
      <w:r>
        <w:tab/>
        <w:t>elektronski dokumentni sistem, programska rešitev za vodenje dokumentacije (DMS)</w:t>
      </w:r>
      <w:r w:rsidR="00E07202">
        <w:t xml:space="preserve">, programska rešitev </w:t>
      </w:r>
      <w:proofErr w:type="spellStart"/>
      <w:r w:rsidR="00E07202">
        <w:t>MFiles</w:t>
      </w:r>
      <w:proofErr w:type="spellEnd"/>
    </w:p>
    <w:p w14:paraId="61E817F0" w14:textId="5F3F4F42" w:rsidR="00E901A8" w:rsidRDefault="00E901A8" w:rsidP="00E901A8">
      <w:pPr>
        <w:pStyle w:val="FootnoteText"/>
      </w:pPr>
      <w:r>
        <w:t xml:space="preserve">ERP </w:t>
      </w:r>
      <w:r>
        <w:tab/>
        <w:t xml:space="preserve">kratica za </w:t>
      </w:r>
      <w:r w:rsidRPr="00AC4FC9">
        <w:rPr>
          <w:lang w:val="en-GB"/>
        </w:rPr>
        <w:t>Enterprise Resource Planning</w:t>
      </w:r>
      <w:r>
        <w:rPr>
          <w:lang w:val="en-GB"/>
        </w:rPr>
        <w:t xml:space="preserve"> </w:t>
      </w:r>
      <w:r w:rsidRPr="00AC4FC9">
        <w:t>ali informacijski za nadzor poslovanja podjetja</w:t>
      </w:r>
    </w:p>
    <w:p w14:paraId="1FEB371E" w14:textId="67702DFC" w:rsidR="00E901A8" w:rsidRDefault="00E901A8" w:rsidP="00E901A8">
      <w:pPr>
        <w:pStyle w:val="FootnoteText"/>
      </w:pPr>
      <w:r>
        <w:t>EU</w:t>
      </w:r>
      <w:r>
        <w:tab/>
        <w:t>kratica za Evropsko unijo</w:t>
      </w:r>
    </w:p>
    <w:p w14:paraId="1DAE4714" w14:textId="1E2CA234" w:rsidR="00E901A8" w:rsidRDefault="00E901A8" w:rsidP="00E901A8">
      <w:pPr>
        <w:pStyle w:val="FootnoteText"/>
        <w:rPr>
          <w:lang w:val="en-GB"/>
        </w:rPr>
      </w:pPr>
      <w:r>
        <w:t xml:space="preserve">FFM </w:t>
      </w:r>
      <w:r>
        <w:tab/>
        <w:t xml:space="preserve">kratica za </w:t>
      </w:r>
      <w:r w:rsidRPr="00A602FA">
        <w:rPr>
          <w:lang w:val="en-GB"/>
        </w:rPr>
        <w:t>Field Force management system</w:t>
      </w:r>
    </w:p>
    <w:p w14:paraId="41E98130" w14:textId="31576DA6" w:rsidR="00E901A8" w:rsidRDefault="00E901A8" w:rsidP="00E901A8">
      <w:pPr>
        <w:pStyle w:val="FootnoteText"/>
      </w:pPr>
      <w:r>
        <w:t xml:space="preserve">FURS </w:t>
      </w:r>
      <w:r>
        <w:tab/>
        <w:t>kratica za Finančno upravo Republike Slovenije</w:t>
      </w:r>
    </w:p>
    <w:p w14:paraId="360DEDBF" w14:textId="29E5CDA1" w:rsidR="00E901A8" w:rsidRDefault="00E901A8" w:rsidP="00E901A8">
      <w:pPr>
        <w:pStyle w:val="FootnoteText"/>
      </w:pPr>
      <w:r>
        <w:t xml:space="preserve">GPS </w:t>
      </w:r>
      <w:r>
        <w:tab/>
        <w:t xml:space="preserve">kratica za </w:t>
      </w:r>
      <w:r w:rsidRPr="00A602FA">
        <w:rPr>
          <w:lang w:val="en-GB"/>
        </w:rPr>
        <w:t>Global Positioning System</w:t>
      </w:r>
      <w:r>
        <w:t xml:space="preserve"> ali globalni sistem za določanje položaja.</w:t>
      </w:r>
    </w:p>
    <w:p w14:paraId="4F669406" w14:textId="700E5F05" w:rsidR="00E901A8" w:rsidRDefault="00E901A8" w:rsidP="00E901A8">
      <w:pPr>
        <w:pStyle w:val="FootnoteText"/>
      </w:pPr>
      <w:r>
        <w:t xml:space="preserve">HRM </w:t>
      </w:r>
      <w:r>
        <w:tab/>
        <w:t xml:space="preserve">kratica za </w:t>
      </w:r>
      <w:r w:rsidRPr="00912F72">
        <w:rPr>
          <w:lang w:val="en-GB"/>
        </w:rPr>
        <w:t>Human Resource Management</w:t>
      </w:r>
      <w:r>
        <w:t xml:space="preserve"> ali upravljanje s človeškimi viri</w:t>
      </w:r>
    </w:p>
    <w:p w14:paraId="2D4989A4" w14:textId="3209C693" w:rsidR="00E901A8" w:rsidRDefault="00E901A8" w:rsidP="00E901A8">
      <w:pPr>
        <w:pStyle w:val="FootnoteText"/>
      </w:pPr>
      <w:r>
        <w:t>IKT</w:t>
      </w:r>
      <w:r>
        <w:tab/>
        <w:t>kratica za informacijsko komunikacijsko tehnologijo</w:t>
      </w:r>
    </w:p>
    <w:p w14:paraId="79321BC9" w14:textId="3C13C6B3" w:rsidR="00E901A8" w:rsidRDefault="00E901A8" w:rsidP="00E901A8">
      <w:pPr>
        <w:pStyle w:val="FootnoteText"/>
      </w:pPr>
      <w:proofErr w:type="spellStart"/>
      <w:r>
        <w:t>IoT</w:t>
      </w:r>
      <w:proofErr w:type="spellEnd"/>
      <w:r>
        <w:t xml:space="preserve"> </w:t>
      </w:r>
      <w:r>
        <w:tab/>
        <w:t xml:space="preserve">kratica za </w:t>
      </w:r>
      <w:r w:rsidRPr="00A602FA">
        <w:rPr>
          <w:lang w:val="en-GB"/>
        </w:rPr>
        <w:t>Internet of Things</w:t>
      </w:r>
      <w:r>
        <w:t xml:space="preserve"> ali naprave, ki med seboj komunicirajo s pomočjo medmrežja.</w:t>
      </w:r>
    </w:p>
    <w:p w14:paraId="1260EB9A" w14:textId="15851EB8" w:rsidR="00E901A8" w:rsidRDefault="00E901A8" w:rsidP="00E901A8">
      <w:pPr>
        <w:pStyle w:val="FootnoteText"/>
        <w:ind w:left="720" w:hanging="720"/>
      </w:pPr>
      <w:r>
        <w:t xml:space="preserve">ISPAP </w:t>
      </w:r>
      <w:r>
        <w:tab/>
        <w:t>kratica za informacijski sistem za posredovanje in analizo podatkov o plačah, drugih izplačilih in številu zaposlenih v javnem sektorju</w:t>
      </w:r>
    </w:p>
    <w:p w14:paraId="2EF8395C" w14:textId="5621EA1D" w:rsidR="005148E7" w:rsidRDefault="005148E7" w:rsidP="00E901A8">
      <w:pPr>
        <w:pStyle w:val="FootnoteText"/>
        <w:ind w:left="720" w:hanging="720"/>
      </w:pPr>
      <w:r>
        <w:t>MIS</w:t>
      </w:r>
      <w:r>
        <w:tab/>
        <w:t>Managersko informacijski sitem (Poslovna analitika)</w:t>
      </w:r>
    </w:p>
    <w:p w14:paraId="2B3B36E8" w14:textId="4A028E21" w:rsidR="00E901A8" w:rsidRDefault="00E901A8" w:rsidP="00E901A8">
      <w:pPr>
        <w:pStyle w:val="FootnoteText"/>
        <w:ind w:left="720" w:hanging="720"/>
      </w:pPr>
      <w:r>
        <w:t>MRN</w:t>
      </w:r>
      <w:r>
        <w:tab/>
        <w:t xml:space="preserve">kratica za </w:t>
      </w:r>
      <w:proofErr w:type="spellStart"/>
      <w:r w:rsidRPr="00060D43">
        <w:t>Movement</w:t>
      </w:r>
      <w:proofErr w:type="spellEnd"/>
      <w:r w:rsidRPr="00060D43">
        <w:t xml:space="preserve"> Reference </w:t>
      </w:r>
      <w:proofErr w:type="spellStart"/>
      <w:r w:rsidRPr="00060D43">
        <w:t>Number</w:t>
      </w:r>
      <w:proofErr w:type="spellEnd"/>
      <w:r>
        <w:t xml:space="preserve"> je številka, na podlagi katere je mogoče identificirati pošiljko v carinskem sistemu</w:t>
      </w:r>
    </w:p>
    <w:p w14:paraId="5F13656C" w14:textId="4450EE75" w:rsidR="0071118C" w:rsidRDefault="0071118C" w:rsidP="00E901A8">
      <w:pPr>
        <w:pStyle w:val="FootnoteText"/>
        <w:ind w:left="720" w:hanging="720"/>
      </w:pPr>
      <w:r>
        <w:t>NIZ2</w:t>
      </w:r>
      <w:r>
        <w:tab/>
        <w:t>kratica</w:t>
      </w:r>
      <w:r w:rsidR="00261817">
        <w:t xml:space="preserve"> za direktivo o ukrepih za visoko skupno raven kibernetske varnosti </w:t>
      </w:r>
    </w:p>
    <w:p w14:paraId="19B63275" w14:textId="732047C0" w:rsidR="00E901A8" w:rsidRDefault="00E901A8" w:rsidP="00E901A8">
      <w:pPr>
        <w:pStyle w:val="FootnoteText"/>
      </w:pPr>
      <w:r>
        <w:t>NJIZ</w:t>
      </w:r>
      <w:r>
        <w:tab/>
        <w:t>kratica za Nacionalni inštitut za javno zdravje</w:t>
      </w:r>
    </w:p>
    <w:p w14:paraId="7DBA739D" w14:textId="486FAF2E" w:rsidR="00E901A8" w:rsidRDefault="00E901A8" w:rsidP="00E901A8">
      <w:pPr>
        <w:pStyle w:val="FootnoteText"/>
      </w:pPr>
      <w:r>
        <w:t xml:space="preserve">OE </w:t>
      </w:r>
      <w:r>
        <w:tab/>
        <w:t>kratica za organizacijsko enoto</w:t>
      </w:r>
    </w:p>
    <w:p w14:paraId="7FA04688" w14:textId="6C06F2C4" w:rsidR="00FB3FFF" w:rsidRDefault="00FB3FFF" w:rsidP="00E901A8">
      <w:pPr>
        <w:pStyle w:val="FootnoteText"/>
      </w:pPr>
      <w:r>
        <w:t>NOE</w:t>
      </w:r>
      <w:r>
        <w:tab/>
        <w:t>notranje organizacijske enote</w:t>
      </w:r>
    </w:p>
    <w:p w14:paraId="74F24851" w14:textId="3D1EF551" w:rsidR="00E901A8" w:rsidRDefault="00E901A8" w:rsidP="00E901A8">
      <w:pPr>
        <w:pStyle w:val="FootnoteText"/>
      </w:pPr>
      <w:r>
        <w:t xml:space="preserve">PDF </w:t>
      </w:r>
      <w:r>
        <w:tab/>
        <w:t xml:space="preserve">kratica za </w:t>
      </w:r>
      <w:proofErr w:type="spellStart"/>
      <w:r w:rsidRPr="00060D43">
        <w:t>Portable</w:t>
      </w:r>
      <w:proofErr w:type="spellEnd"/>
      <w:r w:rsidRPr="00060D43">
        <w:t xml:space="preserve"> </w:t>
      </w:r>
      <w:proofErr w:type="spellStart"/>
      <w:r w:rsidRPr="00060D43">
        <w:t>Document</w:t>
      </w:r>
      <w:proofErr w:type="spellEnd"/>
      <w:r w:rsidRPr="00060D43">
        <w:t xml:space="preserve"> Format</w:t>
      </w:r>
      <w:r>
        <w:t>, odprt standard za izmenjavo elektronskih dokumentov</w:t>
      </w:r>
    </w:p>
    <w:p w14:paraId="0DCD360D" w14:textId="2707EDF6" w:rsidR="00E901A8" w:rsidRDefault="00E901A8" w:rsidP="00E901A8">
      <w:pPr>
        <w:pStyle w:val="FootnoteText"/>
        <w:ind w:left="720" w:hanging="720"/>
      </w:pPr>
      <w:r>
        <w:t xml:space="preserve">QR </w:t>
      </w:r>
      <w:r>
        <w:tab/>
        <w:t xml:space="preserve">kratica za </w:t>
      </w:r>
      <w:proofErr w:type="spellStart"/>
      <w:r w:rsidRPr="00060D43">
        <w:t>Quick</w:t>
      </w:r>
      <w:proofErr w:type="spellEnd"/>
      <w:r w:rsidRPr="00060D43">
        <w:t xml:space="preserve"> </w:t>
      </w:r>
      <w:proofErr w:type="spellStart"/>
      <w:r w:rsidRPr="00060D43">
        <w:t>Response</w:t>
      </w:r>
      <w:proofErr w:type="spellEnd"/>
      <w:r w:rsidRPr="00060D43">
        <w:t xml:space="preserve"> </w:t>
      </w:r>
      <w:proofErr w:type="spellStart"/>
      <w:r w:rsidRPr="00060D43">
        <w:t>Code</w:t>
      </w:r>
      <w:proofErr w:type="spellEnd"/>
      <w:r>
        <w:t>, gre za dvodimenzionalno bar kodo, katero lahko preberemo preko kamere na pametnem telefonu ali tablici.</w:t>
      </w:r>
    </w:p>
    <w:p w14:paraId="149F567C" w14:textId="2AB543AA" w:rsidR="00E901A8" w:rsidRDefault="00E901A8" w:rsidP="00E901A8">
      <w:pPr>
        <w:pStyle w:val="FootnoteText"/>
        <w:ind w:left="720" w:hanging="720"/>
      </w:pPr>
      <w:r>
        <w:t>RIDDZ</w:t>
      </w:r>
      <w:r w:rsidR="00FB3FFF">
        <w:tab/>
      </w:r>
      <w:r>
        <w:t>kratica za register izvajalcev zdravstvene dejavnosti in delavcev v zdravstvu</w:t>
      </w:r>
    </w:p>
    <w:p w14:paraId="3FC58AA5" w14:textId="382615D7" w:rsidR="00E901A8" w:rsidRDefault="00E901A8" w:rsidP="00E901A8">
      <w:pPr>
        <w:pStyle w:val="FootnoteText"/>
      </w:pPr>
      <w:r>
        <w:t>SEPA</w:t>
      </w:r>
      <w:r>
        <w:tab/>
        <w:t xml:space="preserve">kratica za </w:t>
      </w:r>
      <w:r w:rsidRPr="00DD291B">
        <w:rPr>
          <w:lang w:val="en-GB"/>
        </w:rPr>
        <w:t>Single Euro Payment Area</w:t>
      </w:r>
      <w:r>
        <w:rPr>
          <w:lang w:val="en-GB"/>
        </w:rPr>
        <w:t xml:space="preserve"> </w:t>
      </w:r>
      <w:r w:rsidRPr="00DD291B">
        <w:t>označuje enotno obm</w:t>
      </w:r>
      <w:r>
        <w:t>o</w:t>
      </w:r>
      <w:r w:rsidRPr="00DD291B">
        <w:t>čje pl</w:t>
      </w:r>
      <w:r>
        <w:t>a</w:t>
      </w:r>
      <w:r w:rsidRPr="00DD291B">
        <w:t>čil v Evrih</w:t>
      </w:r>
    </w:p>
    <w:p w14:paraId="1864AD3E" w14:textId="61EFF941" w:rsidR="00E901A8" w:rsidRDefault="00E901A8" w:rsidP="00E901A8">
      <w:pPr>
        <w:pStyle w:val="FootnoteText"/>
      </w:pPr>
      <w:r>
        <w:t>SFR</w:t>
      </w:r>
      <w:r>
        <w:tab/>
        <w:t>kratica za Statistiko finančnih računov</w:t>
      </w:r>
    </w:p>
    <w:p w14:paraId="6956DA12" w14:textId="4B29F248" w:rsidR="00E901A8" w:rsidRDefault="00E901A8" w:rsidP="00E901A8">
      <w:pPr>
        <w:pStyle w:val="FootnoteText"/>
      </w:pPr>
      <w:r>
        <w:t>SKP</w:t>
      </w:r>
      <w:r>
        <w:tab/>
        <w:t>kratica za Standardno klasifikacijo poklicev</w:t>
      </w:r>
    </w:p>
    <w:p w14:paraId="43F8C75F" w14:textId="1E2F9410" w:rsidR="00E901A8" w:rsidRDefault="00E901A8" w:rsidP="00E901A8">
      <w:pPr>
        <w:pStyle w:val="FootnoteText"/>
      </w:pPr>
      <w:r>
        <w:t>SPC</w:t>
      </w:r>
      <w:r>
        <w:tab/>
        <w:t>kratica za Službo za preskrbo s cepivi, v nadaljnjem besedilu je uporabljena kratica SPC.</w:t>
      </w:r>
    </w:p>
    <w:p w14:paraId="3A055164" w14:textId="4FAE79D5" w:rsidR="00E901A8" w:rsidRDefault="00E901A8" w:rsidP="00E901A8">
      <w:pPr>
        <w:pStyle w:val="FootnoteText"/>
      </w:pPr>
      <w:r>
        <w:t>SPOT</w:t>
      </w:r>
      <w:r>
        <w:tab/>
        <w:t>kratica za slovensko poslovno točko</w:t>
      </w:r>
    </w:p>
    <w:p w14:paraId="791046E9" w14:textId="595254C7" w:rsidR="00E901A8" w:rsidRDefault="00E901A8" w:rsidP="00E901A8">
      <w:pPr>
        <w:pStyle w:val="FootnoteText"/>
      </w:pPr>
      <w:r>
        <w:t>UJP</w:t>
      </w:r>
      <w:r>
        <w:tab/>
        <w:t>kratica za Upravo republike Slovenije za javna plačila</w:t>
      </w:r>
    </w:p>
    <w:p w14:paraId="6305B72B" w14:textId="1111FF53" w:rsidR="00E901A8" w:rsidRDefault="00E901A8" w:rsidP="00E901A8">
      <w:pPr>
        <w:pStyle w:val="FootnoteText"/>
      </w:pPr>
      <w:r>
        <w:t xml:space="preserve">UPN </w:t>
      </w:r>
      <w:r>
        <w:tab/>
        <w:t>kratica za univerzalni plačni nalog</w:t>
      </w:r>
    </w:p>
    <w:p w14:paraId="7A7CD2FD" w14:textId="5B3D4A3C" w:rsidR="007C444E" w:rsidRDefault="007C444E" w:rsidP="00E901A8">
      <w:pPr>
        <w:pStyle w:val="FootnoteText"/>
      </w:pPr>
      <w:r>
        <w:t>Vibe</w:t>
      </w:r>
      <w:r>
        <w:tab/>
        <w:t>Intranet NIJZ</w:t>
      </w:r>
    </w:p>
    <w:p w14:paraId="6D50CD94" w14:textId="715B8E8A" w:rsidR="00E901A8" w:rsidRDefault="00E901A8" w:rsidP="00E901A8">
      <w:pPr>
        <w:pStyle w:val="FootnoteText"/>
        <w:ind w:left="720" w:hanging="720"/>
      </w:pPr>
      <w:proofErr w:type="spellStart"/>
      <w:r>
        <w:t>WiFi</w:t>
      </w:r>
      <w:proofErr w:type="spellEnd"/>
      <w:r>
        <w:t xml:space="preserve"> </w:t>
      </w:r>
      <w:r>
        <w:tab/>
        <w:t>brezžična tehnologija, ki omogoča pametnim telefonom, tablicam, računalnikom in drugim digitalnim napravam brezžičen dostop do internetnega omrežja.</w:t>
      </w:r>
    </w:p>
    <w:p w14:paraId="4FEB8DB7" w14:textId="60943EDA" w:rsidR="00E901A8" w:rsidRDefault="00E901A8" w:rsidP="00E901A8">
      <w:pPr>
        <w:pStyle w:val="FootnoteText"/>
        <w:ind w:left="720" w:hanging="720"/>
      </w:pPr>
      <w:r>
        <w:t>XML</w:t>
      </w:r>
      <w:r>
        <w:tab/>
        <w:t xml:space="preserve">kratica za </w:t>
      </w:r>
      <w:proofErr w:type="spellStart"/>
      <w:r w:rsidRPr="00060D43">
        <w:t>Extensible</w:t>
      </w:r>
      <w:proofErr w:type="spellEnd"/>
      <w:r w:rsidRPr="00060D43">
        <w:t xml:space="preserve"> Mark-up </w:t>
      </w:r>
      <w:proofErr w:type="spellStart"/>
      <w:r w:rsidRPr="00060D43">
        <w:t>Language</w:t>
      </w:r>
      <w:proofErr w:type="spellEnd"/>
      <w:r>
        <w:t>, je preprost računalniški jezik, ki nam omogoča format za opisovanje strukturiranih podatkov ali arhitektura za prenos podatkov in njihovo izmenjavo med več omrežji.</w:t>
      </w:r>
    </w:p>
    <w:p w14:paraId="1AA89580" w14:textId="0B524F18" w:rsidR="00E901A8" w:rsidRDefault="00E901A8" w:rsidP="00E901A8">
      <w:pPr>
        <w:pStyle w:val="FootnoteText"/>
      </w:pPr>
      <w:r>
        <w:t>ZSPJS</w:t>
      </w:r>
      <w:r>
        <w:tab/>
        <w:t>kratica za Zakon o sistemu plač v javnem sektorju</w:t>
      </w:r>
    </w:p>
    <w:p w14:paraId="507C182E" w14:textId="40454C7B" w:rsidR="00E901A8" w:rsidRDefault="00E901A8" w:rsidP="00E901A8">
      <w:pPr>
        <w:pStyle w:val="FootnoteText"/>
      </w:pPr>
      <w:r>
        <w:t>ZZZS</w:t>
      </w:r>
      <w:r>
        <w:tab/>
        <w:t>kratica za Zavod za zdravstveno zavarovanje Slovenije</w:t>
      </w:r>
    </w:p>
    <w:p w14:paraId="169B5472" w14:textId="77777777" w:rsidR="00003F25" w:rsidRDefault="00003F25" w:rsidP="00003F25">
      <w:pPr>
        <w:pStyle w:val="FootnoteText"/>
      </w:pPr>
    </w:p>
    <w:p w14:paraId="2D536BEB" w14:textId="1E2B6ACE" w:rsidR="0048580F" w:rsidRPr="0017108E" w:rsidRDefault="49F14896" w:rsidP="0017108E">
      <w:pPr>
        <w:pStyle w:val="Heading1"/>
      </w:pPr>
      <w:bookmarkStart w:id="0" w:name="_Toc190258889"/>
      <w:r w:rsidRPr="0017108E">
        <w:lastRenderedPageBreak/>
        <w:t>NAMEN IN CILJ IMPLEMENTACIJE NOVEGA ERP SIStema</w:t>
      </w:r>
      <w:bookmarkEnd w:id="0"/>
    </w:p>
    <w:p w14:paraId="08CBFEE1" w14:textId="19E56EE2" w:rsidR="0017108E" w:rsidRPr="00143C5B" w:rsidRDefault="2487D497" w:rsidP="77A777C6">
      <w:pPr>
        <w:spacing w:after="160" w:line="257" w:lineRule="auto"/>
        <w:rPr>
          <w:rFonts w:eastAsia="Roboto" w:cs="Roboto"/>
        </w:rPr>
      </w:pPr>
      <w:r w:rsidRPr="77A777C6">
        <w:rPr>
          <w:rFonts w:eastAsia="Roboto" w:cs="Roboto"/>
        </w:rPr>
        <w:t>Naročnik načrtuje vzpostavitev celovitega ERP</w:t>
      </w:r>
      <w:r w:rsidR="0017108E">
        <w:rPr>
          <w:rStyle w:val="FootnoteReference"/>
          <w:rFonts w:eastAsia="Roboto" w:cs="Roboto"/>
        </w:rPr>
        <w:footnoteReference w:id="2"/>
      </w:r>
      <w:r w:rsidR="0017108E" w:rsidRPr="77A777C6">
        <w:rPr>
          <w:rFonts w:eastAsia="Roboto" w:cs="Roboto"/>
        </w:rPr>
        <w:t xml:space="preserve"> sistema z integracijami z drugimi </w:t>
      </w:r>
      <w:r w:rsidR="00A37AC9">
        <w:rPr>
          <w:rFonts w:eastAsia="Roboto" w:cs="Roboto"/>
        </w:rPr>
        <w:t>programi, ki jih organizacija že</w:t>
      </w:r>
      <w:r w:rsidR="0017108E" w:rsidRPr="77A777C6">
        <w:rPr>
          <w:rFonts w:eastAsia="Roboto" w:cs="Roboto"/>
        </w:rPr>
        <w:t xml:space="preserve"> uporablja in so navedeni v tem dokumentu. Naročnik želi kupiti nov ERP, ki bo celovito podprl </w:t>
      </w:r>
      <w:r w:rsidR="0017108E">
        <w:rPr>
          <w:rFonts w:eastAsia="Roboto" w:cs="Roboto"/>
        </w:rPr>
        <w:t xml:space="preserve">njegove </w:t>
      </w:r>
      <w:r w:rsidR="0017108E" w:rsidRPr="77A777C6">
        <w:rPr>
          <w:rFonts w:eastAsia="Roboto" w:cs="Roboto"/>
        </w:rPr>
        <w:t xml:space="preserve">najpomembnejše poslovne procese. Zraven nakupa licenc želi naročnik tudi implementacijo ERP sistema in vzdrževanje ter nadgradnje za obdobje </w:t>
      </w:r>
      <w:r w:rsidR="00DC1AE0">
        <w:rPr>
          <w:rFonts w:eastAsia="Roboto" w:cs="Roboto"/>
        </w:rPr>
        <w:t>petih</w:t>
      </w:r>
      <w:r w:rsidR="0017108E" w:rsidRPr="77A777C6">
        <w:rPr>
          <w:rFonts w:eastAsia="Roboto" w:cs="Roboto"/>
        </w:rPr>
        <w:t xml:space="preserve"> let od podpisa pogodbe. </w:t>
      </w:r>
    </w:p>
    <w:p w14:paraId="6936110B" w14:textId="4A2EE828" w:rsidR="0017108E" w:rsidRPr="00143C5B" w:rsidRDefault="0017108E" w:rsidP="77A777C6">
      <w:pPr>
        <w:spacing w:after="160" w:line="257" w:lineRule="auto"/>
        <w:rPr>
          <w:rFonts w:eastAsia="Roboto" w:cs="Roboto"/>
        </w:rPr>
      </w:pPr>
      <w:r w:rsidRPr="77A777C6">
        <w:rPr>
          <w:rFonts w:eastAsia="Roboto" w:cs="Roboto"/>
        </w:rPr>
        <w:t>V fazi implementacije sistema se bodo</w:t>
      </w:r>
      <w:r w:rsidR="003C4D1E">
        <w:rPr>
          <w:rFonts w:eastAsia="Roboto" w:cs="Roboto"/>
        </w:rPr>
        <w:t>, skladno z optimizacijo poslovnih procesov,</w:t>
      </w:r>
      <w:r w:rsidRPr="77A777C6">
        <w:rPr>
          <w:rFonts w:eastAsia="Roboto" w:cs="Roboto"/>
        </w:rPr>
        <w:t xml:space="preserve"> izvajale tudi prilagoditve sistema na specifike poslovanja naročnika ter integracije z ostalimi </w:t>
      </w:r>
      <w:r w:rsidR="006C4BD0">
        <w:rPr>
          <w:rFonts w:eastAsia="Roboto" w:cs="Roboto"/>
        </w:rPr>
        <w:t xml:space="preserve">informacijskimi </w:t>
      </w:r>
      <w:r w:rsidRPr="77A777C6">
        <w:rPr>
          <w:rFonts w:eastAsia="Roboto" w:cs="Roboto"/>
        </w:rPr>
        <w:t xml:space="preserve">sistemi naročnika. Naročilo je razdeljeno na tri </w:t>
      </w:r>
      <w:r w:rsidR="00E6047E">
        <w:rPr>
          <w:rFonts w:eastAsia="Roboto" w:cs="Roboto"/>
        </w:rPr>
        <w:t>dele</w:t>
      </w:r>
      <w:r w:rsidRPr="77A777C6">
        <w:rPr>
          <w:rFonts w:eastAsia="Roboto" w:cs="Roboto"/>
        </w:rPr>
        <w:t xml:space="preserve">, pri čemer prvi </w:t>
      </w:r>
      <w:r w:rsidR="00E6047E">
        <w:rPr>
          <w:rFonts w:eastAsia="Roboto" w:cs="Roboto"/>
        </w:rPr>
        <w:t>del</w:t>
      </w:r>
      <w:r w:rsidRPr="77A777C6">
        <w:rPr>
          <w:rFonts w:eastAsia="Roboto" w:cs="Roboto"/>
        </w:rPr>
        <w:t xml:space="preserve"> predstavlja nabavo licenc informacijskega sistema za </w:t>
      </w:r>
      <w:r w:rsidR="00DC1AE0">
        <w:rPr>
          <w:rFonts w:eastAsia="Roboto" w:cs="Roboto"/>
        </w:rPr>
        <w:t>petletno</w:t>
      </w:r>
      <w:r w:rsidRPr="77A777C6">
        <w:rPr>
          <w:rFonts w:eastAsia="Roboto" w:cs="Roboto"/>
        </w:rPr>
        <w:t xml:space="preserve"> obdobje, drugi </w:t>
      </w:r>
      <w:r w:rsidR="00E6047E">
        <w:rPr>
          <w:rFonts w:eastAsia="Roboto" w:cs="Roboto"/>
        </w:rPr>
        <w:t>del</w:t>
      </w:r>
      <w:r w:rsidRPr="77A777C6">
        <w:rPr>
          <w:rFonts w:eastAsia="Roboto" w:cs="Roboto"/>
        </w:rPr>
        <w:t xml:space="preserve"> predstavlja implementacijo in morebitne prilagoditve sistema specifikam poslovanja naročnika ter izvedbo integracij z ostalimi </w:t>
      </w:r>
      <w:r w:rsidR="006C4BD0">
        <w:rPr>
          <w:rFonts w:eastAsia="Roboto" w:cs="Roboto"/>
        </w:rPr>
        <w:t xml:space="preserve">informacijskimi </w:t>
      </w:r>
      <w:r w:rsidRPr="77A777C6">
        <w:rPr>
          <w:rFonts w:eastAsia="Roboto" w:cs="Roboto"/>
        </w:rPr>
        <w:t xml:space="preserve">sistemi, tretji </w:t>
      </w:r>
      <w:r w:rsidR="00E6047E">
        <w:rPr>
          <w:rFonts w:eastAsia="Roboto" w:cs="Roboto"/>
        </w:rPr>
        <w:t>del</w:t>
      </w:r>
      <w:r w:rsidRPr="77A777C6">
        <w:rPr>
          <w:rFonts w:eastAsia="Roboto" w:cs="Roboto"/>
        </w:rPr>
        <w:t xml:space="preserve"> pa predstavlja stroške vzdrževanja in nadgradnjo sistema za obdobje </w:t>
      </w:r>
      <w:r w:rsidR="00DC1AE0">
        <w:rPr>
          <w:rFonts w:eastAsia="Roboto" w:cs="Roboto"/>
        </w:rPr>
        <w:t>petih</w:t>
      </w:r>
      <w:r w:rsidRPr="77A777C6">
        <w:rPr>
          <w:rFonts w:eastAsia="Roboto" w:cs="Roboto"/>
        </w:rPr>
        <w:t xml:space="preserve"> let od podpisa pogodbe. </w:t>
      </w:r>
    </w:p>
    <w:p w14:paraId="1F15AF61" w14:textId="512D8EE5" w:rsidR="0017108E" w:rsidRPr="00143C5B" w:rsidRDefault="0017108E" w:rsidP="77A777C6">
      <w:pPr>
        <w:spacing w:after="160" w:line="257" w:lineRule="auto"/>
        <w:rPr>
          <w:rFonts w:eastAsia="Roboto" w:cs="Roboto"/>
        </w:rPr>
      </w:pPr>
      <w:r w:rsidRPr="77A777C6">
        <w:rPr>
          <w:rFonts w:eastAsia="Roboto" w:cs="Roboto"/>
        </w:rPr>
        <w:t xml:space="preserve">Sistem mora temeljiti na sodobnih tehnologijah in mora omogočati povezavo z drugimi aplikacijami. Sistem mora zagotoviti avtomatsko povezljivost vseh podprtih poslovnih procesov in s tem izmenjavo podatkov v realnem času ter dostop do vseh uporabljenih podatkovnih zbirk za nadaljnjo poslovno analitiko in potrebe drugih sistemov naročnika. </w:t>
      </w:r>
    </w:p>
    <w:p w14:paraId="51A0A5FF" w14:textId="7A76EDFD" w:rsidR="00E901A8" w:rsidRDefault="0017108E" w:rsidP="53DE3DD6">
      <w:pPr>
        <w:spacing w:after="160" w:line="257" w:lineRule="auto"/>
        <w:rPr>
          <w:rFonts w:eastAsia="Roboto" w:cs="Roboto"/>
          <w:szCs w:val="24"/>
        </w:rPr>
      </w:pPr>
      <w:r w:rsidRPr="00143C5B">
        <w:rPr>
          <w:rFonts w:eastAsia="Roboto" w:cs="Roboto"/>
          <w:szCs w:val="24"/>
        </w:rPr>
        <w:t xml:space="preserve">Ob tem želi </w:t>
      </w:r>
      <w:r w:rsidR="006C4BD0">
        <w:rPr>
          <w:rFonts w:eastAsia="Roboto" w:cs="Roboto"/>
          <w:szCs w:val="24"/>
        </w:rPr>
        <w:t xml:space="preserve">naročnik </w:t>
      </w:r>
      <w:r w:rsidRPr="00143C5B">
        <w:rPr>
          <w:rFonts w:eastAsia="Roboto" w:cs="Roboto"/>
          <w:szCs w:val="24"/>
        </w:rPr>
        <w:t>uvesti optimizacijo poslovnih procesov, ki vključuje standardizirane procese, pri čemer je potrebno upoštevati specifičnost delovanja organizacije in njenih ciljev.</w:t>
      </w:r>
      <w:r w:rsidR="00E901A8">
        <w:rPr>
          <w:rFonts w:eastAsia="Roboto" w:cs="Roboto"/>
          <w:szCs w:val="24"/>
        </w:rPr>
        <w:br w:type="page"/>
      </w:r>
    </w:p>
    <w:p w14:paraId="682DED86" w14:textId="29CB7E12" w:rsidR="0017108E" w:rsidRDefault="0017108E" w:rsidP="00F75F83">
      <w:pPr>
        <w:pStyle w:val="Heading1"/>
        <w:rPr>
          <w:rFonts w:eastAsia="Arial Narrow"/>
        </w:rPr>
      </w:pPr>
      <w:bookmarkStart w:id="1" w:name="_Toc190258890"/>
      <w:r w:rsidRPr="573D2929">
        <w:rPr>
          <w:rFonts w:eastAsia="Arial Narrow"/>
        </w:rPr>
        <w:lastRenderedPageBreak/>
        <w:t>PREGLED OBSTOJEČEGA STANJA</w:t>
      </w:r>
      <w:bookmarkEnd w:id="1"/>
    </w:p>
    <w:p w14:paraId="7EB03AFF" w14:textId="1A8246FF" w:rsidR="0017108E" w:rsidRDefault="0017108E" w:rsidP="00E44678">
      <w:r>
        <w:t>Nacionalni inštitut za javno zdravje (v nadaljevanju NJIZ</w:t>
      </w:r>
      <w:r>
        <w:rPr>
          <w:rStyle w:val="FootnoteReference"/>
        </w:rPr>
        <w:footnoteReference w:id="3"/>
      </w:r>
      <w:r>
        <w:t>)  je osrednja nacionalna ustanova, katerega glavni namen je proučevanje, varovanje in zviševanje ravni zdravja prebivalstva Republike Slovenije. V okvir naročnika spadajo naslednji centri:</w:t>
      </w:r>
    </w:p>
    <w:p w14:paraId="460C01AE" w14:textId="5CF37C5A" w:rsidR="0017108E" w:rsidRDefault="0017108E" w:rsidP="007924E1">
      <w:pPr>
        <w:pStyle w:val="ListParagraph"/>
        <w:numPr>
          <w:ilvl w:val="0"/>
          <w:numId w:val="35"/>
        </w:numPr>
      </w:pPr>
      <w:r>
        <w:t>Center za preučevanje in razvoj zdravja</w:t>
      </w:r>
      <w:r w:rsidR="006C4BD0">
        <w:t>,</w:t>
      </w:r>
    </w:p>
    <w:p w14:paraId="5407AE8F" w14:textId="1FCC2A61" w:rsidR="0017108E" w:rsidRDefault="0017108E" w:rsidP="007924E1">
      <w:pPr>
        <w:pStyle w:val="ListParagraph"/>
        <w:numPr>
          <w:ilvl w:val="0"/>
          <w:numId w:val="35"/>
        </w:numPr>
      </w:pPr>
      <w:r>
        <w:t>Center za nalezljive bolezni</w:t>
      </w:r>
      <w:r w:rsidR="006C4BD0">
        <w:t>,</w:t>
      </w:r>
    </w:p>
    <w:p w14:paraId="489D7436" w14:textId="017F0F4E" w:rsidR="0017108E" w:rsidRDefault="0017108E" w:rsidP="007924E1">
      <w:pPr>
        <w:pStyle w:val="ListParagraph"/>
        <w:numPr>
          <w:ilvl w:val="0"/>
          <w:numId w:val="35"/>
        </w:numPr>
      </w:pPr>
      <w:r>
        <w:t>Center za zdravstveno ekologijo</w:t>
      </w:r>
      <w:r w:rsidR="006C4BD0">
        <w:t>,</w:t>
      </w:r>
    </w:p>
    <w:p w14:paraId="4BD69EFE" w14:textId="1F2E5526" w:rsidR="0017108E" w:rsidRDefault="0017108E" w:rsidP="007924E1">
      <w:pPr>
        <w:pStyle w:val="ListParagraph"/>
        <w:numPr>
          <w:ilvl w:val="0"/>
          <w:numId w:val="35"/>
        </w:numPr>
      </w:pPr>
      <w:r>
        <w:t>Center za zdravstveno varstvo</w:t>
      </w:r>
      <w:r w:rsidR="006C4BD0">
        <w:t>,</w:t>
      </w:r>
    </w:p>
    <w:p w14:paraId="29591F0B" w14:textId="3A2F0AC3" w:rsidR="0017108E" w:rsidRDefault="0017108E" w:rsidP="007924E1">
      <w:pPr>
        <w:pStyle w:val="ListParagraph"/>
        <w:numPr>
          <w:ilvl w:val="0"/>
          <w:numId w:val="35"/>
        </w:numPr>
      </w:pPr>
      <w:r>
        <w:t>Center za upravljanje programov preventive in krepitve zdravja</w:t>
      </w:r>
      <w:r w:rsidR="006C4BD0">
        <w:t>,</w:t>
      </w:r>
    </w:p>
    <w:p w14:paraId="7939B3FE" w14:textId="344F0B43" w:rsidR="0017108E" w:rsidRDefault="0017108E" w:rsidP="007924E1">
      <w:pPr>
        <w:pStyle w:val="ListParagraph"/>
        <w:numPr>
          <w:ilvl w:val="0"/>
          <w:numId w:val="35"/>
        </w:numPr>
      </w:pPr>
      <w:r>
        <w:t>Center za zgodnje odkrivanje raka</w:t>
      </w:r>
      <w:r w:rsidR="006C4BD0">
        <w:t>,</w:t>
      </w:r>
    </w:p>
    <w:p w14:paraId="101E79F9" w14:textId="4D08B8F3" w:rsidR="0017108E" w:rsidRDefault="0017108E" w:rsidP="007924E1">
      <w:pPr>
        <w:pStyle w:val="ListParagraph"/>
        <w:numPr>
          <w:ilvl w:val="0"/>
          <w:numId w:val="35"/>
        </w:numPr>
      </w:pPr>
      <w:r>
        <w:t>Center za informatiko v zdravstvu</w:t>
      </w:r>
      <w:r w:rsidR="006C4BD0">
        <w:t>,</w:t>
      </w:r>
    </w:p>
    <w:p w14:paraId="6E4EEF5B" w14:textId="56C5977B" w:rsidR="0017108E" w:rsidRDefault="0017108E" w:rsidP="007924E1">
      <w:pPr>
        <w:pStyle w:val="ListParagraph"/>
        <w:numPr>
          <w:ilvl w:val="0"/>
          <w:numId w:val="35"/>
        </w:numPr>
      </w:pPr>
      <w:r>
        <w:t>Zdravstveno podatkovni center</w:t>
      </w:r>
      <w:r w:rsidR="006C4BD0">
        <w:t>,</w:t>
      </w:r>
    </w:p>
    <w:p w14:paraId="7A4BDB71" w14:textId="67228A64" w:rsidR="0017108E" w:rsidRDefault="0017108E" w:rsidP="007924E1">
      <w:pPr>
        <w:pStyle w:val="ListParagraph"/>
        <w:numPr>
          <w:ilvl w:val="0"/>
          <w:numId w:val="35"/>
        </w:numPr>
      </w:pPr>
      <w:r>
        <w:t>Center za duševno zdravje</w:t>
      </w:r>
      <w:r w:rsidR="006C4BD0">
        <w:t>,</w:t>
      </w:r>
    </w:p>
    <w:p w14:paraId="5A795D30" w14:textId="5EA64126" w:rsidR="0017108E" w:rsidRDefault="0017108E" w:rsidP="007924E1">
      <w:pPr>
        <w:pStyle w:val="ListParagraph"/>
        <w:numPr>
          <w:ilvl w:val="0"/>
          <w:numId w:val="35"/>
        </w:numPr>
      </w:pPr>
      <w:r>
        <w:t>Center za komunikacijo</w:t>
      </w:r>
      <w:r w:rsidR="006C4BD0">
        <w:t>,</w:t>
      </w:r>
    </w:p>
    <w:p w14:paraId="4C0D800F" w14:textId="5F485626" w:rsidR="0017108E" w:rsidRDefault="0017108E" w:rsidP="007924E1">
      <w:pPr>
        <w:pStyle w:val="ListParagraph"/>
        <w:numPr>
          <w:ilvl w:val="0"/>
          <w:numId w:val="35"/>
        </w:numPr>
      </w:pPr>
      <w:r>
        <w:t>Center Šola javnega zdravja</w:t>
      </w:r>
      <w:r w:rsidR="006C4BD0">
        <w:t>,</w:t>
      </w:r>
    </w:p>
    <w:p w14:paraId="751DD4E1" w14:textId="716BB092" w:rsidR="00F27B11" w:rsidRDefault="00F27B11" w:rsidP="007924E1">
      <w:pPr>
        <w:pStyle w:val="ListParagraph"/>
        <w:numPr>
          <w:ilvl w:val="0"/>
          <w:numId w:val="35"/>
        </w:numPr>
      </w:pPr>
      <w:r>
        <w:t>Sektor ekonomike</w:t>
      </w:r>
    </w:p>
    <w:p w14:paraId="4B61D73C" w14:textId="5D2C9C90" w:rsidR="00F27B11" w:rsidRDefault="00F27B11" w:rsidP="007924E1">
      <w:pPr>
        <w:pStyle w:val="ListParagraph"/>
        <w:numPr>
          <w:ilvl w:val="0"/>
          <w:numId w:val="35"/>
        </w:numPr>
      </w:pPr>
      <w:r>
        <w:t xml:space="preserve">Sektor </w:t>
      </w:r>
      <w:r w:rsidR="00261817">
        <w:t>za splošne zadeve</w:t>
      </w:r>
    </w:p>
    <w:p w14:paraId="78B82730" w14:textId="5C1BD5D2" w:rsidR="00F27B11" w:rsidRDefault="00F27B11" w:rsidP="007924E1">
      <w:pPr>
        <w:pStyle w:val="ListParagraph"/>
        <w:numPr>
          <w:ilvl w:val="0"/>
          <w:numId w:val="35"/>
        </w:numPr>
      </w:pPr>
      <w:r>
        <w:t xml:space="preserve">Sektor </w:t>
      </w:r>
      <w:r w:rsidR="00261817">
        <w:t>investicije, varnost in vzdrževanje</w:t>
      </w:r>
    </w:p>
    <w:p w14:paraId="32E6CDBB" w14:textId="347ED05A" w:rsidR="00261817" w:rsidRDefault="00261817" w:rsidP="007924E1">
      <w:pPr>
        <w:pStyle w:val="ListParagraph"/>
        <w:numPr>
          <w:ilvl w:val="0"/>
          <w:numId w:val="35"/>
        </w:numPr>
      </w:pPr>
      <w:r>
        <w:t>Sektor za informacijsko podporo</w:t>
      </w:r>
    </w:p>
    <w:p w14:paraId="18BB9592" w14:textId="45A41A8D" w:rsidR="0017108E" w:rsidRDefault="0017108E" w:rsidP="007924E1">
      <w:pPr>
        <w:pStyle w:val="ListParagraph"/>
        <w:numPr>
          <w:ilvl w:val="0"/>
          <w:numId w:val="35"/>
        </w:numPr>
      </w:pPr>
      <w:r>
        <w:t>Služba za upravljanje projektov in raziskovalno dejavnost</w:t>
      </w:r>
      <w:r w:rsidR="006C4BD0">
        <w:t>,</w:t>
      </w:r>
    </w:p>
    <w:p w14:paraId="4C7F71E8" w14:textId="67F2A2A8" w:rsidR="0017108E" w:rsidRDefault="0017108E" w:rsidP="007924E1">
      <w:pPr>
        <w:pStyle w:val="ListParagraph"/>
        <w:numPr>
          <w:ilvl w:val="0"/>
          <w:numId w:val="35"/>
        </w:numPr>
      </w:pPr>
      <w:r>
        <w:t>Služba za preskrbo s cepivi in</w:t>
      </w:r>
    </w:p>
    <w:p w14:paraId="6256E716" w14:textId="05B8288C" w:rsidR="0017108E" w:rsidRDefault="0017108E" w:rsidP="007924E1">
      <w:pPr>
        <w:pStyle w:val="ListParagraph"/>
        <w:numPr>
          <w:ilvl w:val="0"/>
          <w:numId w:val="35"/>
        </w:numPr>
      </w:pPr>
      <w:r>
        <w:t>Služba za nevladne organizacije</w:t>
      </w:r>
      <w:r w:rsidR="006C4BD0">
        <w:t>.</w:t>
      </w:r>
    </w:p>
    <w:p w14:paraId="6485B499" w14:textId="3DC496E0" w:rsidR="0017108E" w:rsidRDefault="0017108E" w:rsidP="00E44678"/>
    <w:p w14:paraId="39DCE95D" w14:textId="3CE9BA87" w:rsidR="0017108E" w:rsidRDefault="0017108E" w:rsidP="00E44678">
      <w:r>
        <w:t>Organizacija je razdeljena na 9 organizacijskih enot in sicer: Celje, Kranj, Koper, Ljubljana, Maribor, Murska Sobota, Nova Gorica, Novo mesto in Ravne na Koroškem. V organizaciji je zaposlenih preko 600 ljudi.</w:t>
      </w:r>
    </w:p>
    <w:p w14:paraId="6DA59B91" w14:textId="19410DCA" w:rsidR="0017108E" w:rsidRDefault="0017108E" w:rsidP="00E44678"/>
    <w:p w14:paraId="6FBAB6CD" w14:textId="597F2D70" w:rsidR="0017108E" w:rsidRDefault="0017108E" w:rsidP="00E44678">
      <w:r>
        <w:t>NJIZ uporablja centralizirane informacijske sisteme, od katerih so najpomembnejši:</w:t>
      </w:r>
    </w:p>
    <w:p w14:paraId="7EFEF78D" w14:textId="0101131B" w:rsidR="0017108E" w:rsidRDefault="0017108E" w:rsidP="007924E1">
      <w:pPr>
        <w:pStyle w:val="ListParagraph"/>
        <w:numPr>
          <w:ilvl w:val="0"/>
          <w:numId w:val="36"/>
        </w:numPr>
      </w:pPr>
      <w:proofErr w:type="spellStart"/>
      <w:r>
        <w:t>Vasco</w:t>
      </w:r>
      <w:proofErr w:type="spellEnd"/>
      <w:r>
        <w:t xml:space="preserve"> centralni program za finance in računovodstvo</w:t>
      </w:r>
    </w:p>
    <w:p w14:paraId="492C176F" w14:textId="532DD9A0" w:rsidR="00D355C2" w:rsidRDefault="0017108E" w:rsidP="007924E1">
      <w:pPr>
        <w:pStyle w:val="ListParagraph"/>
        <w:numPr>
          <w:ilvl w:val="0"/>
          <w:numId w:val="36"/>
        </w:numPr>
      </w:pPr>
      <w:proofErr w:type="spellStart"/>
      <w:r>
        <w:t>Pronet</w:t>
      </w:r>
      <w:proofErr w:type="spellEnd"/>
      <w:r w:rsidR="001275E9">
        <w:t>:</w:t>
      </w:r>
    </w:p>
    <w:p w14:paraId="6E99D602" w14:textId="24138690" w:rsidR="00D355C2" w:rsidRPr="006C4BD0" w:rsidRDefault="00B1063C" w:rsidP="007924E1">
      <w:pPr>
        <w:pStyle w:val="ListParagraph"/>
        <w:numPr>
          <w:ilvl w:val="0"/>
          <w:numId w:val="86"/>
        </w:numPr>
        <w:rPr>
          <w:rStyle w:val="normaltextrun"/>
          <w:rFonts w:asciiTheme="minorHAnsi" w:hAnsiTheme="minorHAnsi" w:cstheme="minorHAnsi"/>
        </w:rPr>
      </w:pPr>
      <w:r w:rsidRPr="006C4BD0">
        <w:rPr>
          <w:rFonts w:cstheme="minorHAnsi"/>
        </w:rPr>
        <w:t>BP3</w:t>
      </w:r>
      <w:r w:rsidR="00D355C2" w:rsidRPr="006C4BD0">
        <w:rPr>
          <w:rFonts w:cstheme="minorHAnsi"/>
        </w:rPr>
        <w:t xml:space="preserve"> </w:t>
      </w:r>
      <w:r w:rsidRPr="006C4BD0">
        <w:rPr>
          <w:rFonts w:cstheme="minorHAnsi"/>
        </w:rPr>
        <w:t>–</w:t>
      </w:r>
      <w:r w:rsidR="00D355C2" w:rsidRPr="006C4BD0">
        <w:rPr>
          <w:rFonts w:cstheme="minorHAnsi"/>
        </w:rPr>
        <w:t xml:space="preserve"> blagovno</w:t>
      </w:r>
      <w:r w:rsidRPr="006C4BD0">
        <w:rPr>
          <w:rFonts w:cstheme="minorHAnsi"/>
        </w:rPr>
        <w:t xml:space="preserve"> poslovanje zdravil (vnos naročil NIJZ-ja dobaviteljem, </w:t>
      </w:r>
      <w:r w:rsidR="0017108E" w:rsidRPr="006C4BD0">
        <w:rPr>
          <w:rStyle w:val="normaltextrun"/>
          <w:rFonts w:asciiTheme="minorHAnsi" w:hAnsiTheme="minorHAnsi" w:cstheme="minorHAnsi"/>
        </w:rPr>
        <w:t>sprejem naročil</w:t>
      </w:r>
      <w:r w:rsidR="00D355C2" w:rsidRPr="006C4BD0">
        <w:rPr>
          <w:rStyle w:val="normaltextrun"/>
          <w:rFonts w:asciiTheme="minorHAnsi" w:hAnsiTheme="minorHAnsi" w:cstheme="minorHAnsi"/>
        </w:rPr>
        <w:t xml:space="preserve"> izvajalcev cepljenja</w:t>
      </w:r>
      <w:r w:rsidR="0017108E" w:rsidRPr="006C4BD0">
        <w:rPr>
          <w:rStyle w:val="normaltextrun"/>
          <w:rFonts w:asciiTheme="minorHAnsi" w:hAnsiTheme="minorHAnsi" w:cstheme="minorHAnsi"/>
        </w:rPr>
        <w:t>, njihova obdelava</w:t>
      </w:r>
      <w:r w:rsidRPr="006C4BD0">
        <w:rPr>
          <w:rStyle w:val="normaltextrun"/>
          <w:rFonts w:asciiTheme="minorHAnsi" w:hAnsiTheme="minorHAnsi" w:cstheme="minorHAnsi"/>
        </w:rPr>
        <w:t>,</w:t>
      </w:r>
      <w:r w:rsidR="0017108E" w:rsidRPr="006C4BD0">
        <w:rPr>
          <w:rStyle w:val="normaltextrun"/>
          <w:rFonts w:asciiTheme="minorHAnsi" w:hAnsiTheme="minorHAnsi" w:cstheme="minorHAnsi"/>
        </w:rPr>
        <w:t xml:space="preserve"> kreiranje </w:t>
      </w:r>
      <w:r w:rsidRPr="006C4BD0">
        <w:rPr>
          <w:rStyle w:val="normaltextrun"/>
          <w:rFonts w:asciiTheme="minorHAnsi" w:hAnsiTheme="minorHAnsi" w:cstheme="minorHAnsi"/>
        </w:rPr>
        <w:t xml:space="preserve">dobavnic, </w:t>
      </w:r>
      <w:proofErr w:type="spellStart"/>
      <w:r w:rsidRPr="006C4BD0">
        <w:rPr>
          <w:rStyle w:val="normaltextrun"/>
          <w:rFonts w:asciiTheme="minorHAnsi" w:hAnsiTheme="minorHAnsi" w:cstheme="minorHAnsi"/>
        </w:rPr>
        <w:t>izdajnic</w:t>
      </w:r>
      <w:proofErr w:type="spellEnd"/>
      <w:r w:rsidRPr="006C4BD0">
        <w:rPr>
          <w:rStyle w:val="normaltextrun"/>
          <w:rFonts w:asciiTheme="minorHAnsi" w:hAnsiTheme="minorHAnsi" w:cstheme="minorHAnsi"/>
        </w:rPr>
        <w:t xml:space="preserve">, </w:t>
      </w:r>
      <w:proofErr w:type="spellStart"/>
      <w:r w:rsidR="003C4D1E">
        <w:rPr>
          <w:rStyle w:val="normaltextrun"/>
          <w:rFonts w:asciiTheme="minorHAnsi" w:hAnsiTheme="minorHAnsi" w:cstheme="minorHAnsi"/>
        </w:rPr>
        <w:t>med</w:t>
      </w:r>
      <w:r w:rsidR="00D355C2" w:rsidRPr="006C4BD0">
        <w:rPr>
          <w:rStyle w:val="normaltextrun"/>
          <w:rFonts w:asciiTheme="minorHAnsi" w:hAnsiTheme="minorHAnsi" w:cstheme="minorHAnsi"/>
        </w:rPr>
        <w:t>skladiščnic</w:t>
      </w:r>
      <w:proofErr w:type="spellEnd"/>
      <w:r w:rsidR="00D355C2" w:rsidRPr="006C4BD0">
        <w:rPr>
          <w:rStyle w:val="normaltextrun"/>
          <w:rFonts w:asciiTheme="minorHAnsi" w:hAnsiTheme="minorHAnsi" w:cstheme="minorHAnsi"/>
        </w:rPr>
        <w:t xml:space="preserve">, </w:t>
      </w:r>
      <w:r w:rsidRPr="006C4BD0">
        <w:rPr>
          <w:rStyle w:val="normaltextrun"/>
          <w:rFonts w:asciiTheme="minorHAnsi" w:hAnsiTheme="minorHAnsi" w:cstheme="minorHAnsi"/>
        </w:rPr>
        <w:t>računov,</w:t>
      </w:r>
      <w:r w:rsidR="0017108E" w:rsidRPr="006C4BD0">
        <w:rPr>
          <w:rStyle w:val="normaltextrun"/>
          <w:rFonts w:asciiTheme="minorHAnsi" w:hAnsiTheme="minorHAnsi" w:cstheme="minorHAnsi"/>
        </w:rPr>
        <w:t xml:space="preserve"> </w:t>
      </w:r>
      <w:r w:rsidR="00D355C2" w:rsidRPr="006C4BD0">
        <w:rPr>
          <w:rStyle w:val="normaltextrun"/>
          <w:rFonts w:asciiTheme="minorHAnsi" w:hAnsiTheme="minorHAnsi" w:cstheme="minorHAnsi"/>
        </w:rPr>
        <w:t>kreiranje seznamov</w:t>
      </w:r>
      <w:r w:rsidRPr="006C4BD0">
        <w:rPr>
          <w:rStyle w:val="normaltextrun"/>
          <w:rFonts w:asciiTheme="minorHAnsi" w:hAnsiTheme="minorHAnsi" w:cstheme="minorHAnsi"/>
        </w:rPr>
        <w:t xml:space="preserve"> za prevoz</w:t>
      </w:r>
      <w:r w:rsidR="00D355C2" w:rsidRPr="006C4BD0">
        <w:rPr>
          <w:rStyle w:val="normaltextrun"/>
          <w:rFonts w:asciiTheme="minorHAnsi" w:hAnsiTheme="minorHAnsi" w:cstheme="minorHAnsi"/>
        </w:rPr>
        <w:t>, vodenje zaloga zdravil)</w:t>
      </w:r>
      <w:r w:rsidR="0017108E" w:rsidRPr="006C4BD0">
        <w:rPr>
          <w:rStyle w:val="normaltextrun"/>
          <w:rFonts w:asciiTheme="minorHAnsi" w:hAnsiTheme="minorHAnsi" w:cstheme="minorHAnsi"/>
        </w:rPr>
        <w:t>,</w:t>
      </w:r>
    </w:p>
    <w:p w14:paraId="37DBA1B5" w14:textId="6A080400" w:rsidR="00D355C2" w:rsidRDefault="00D355C2" w:rsidP="007924E1">
      <w:pPr>
        <w:pStyle w:val="ListParagraph"/>
        <w:numPr>
          <w:ilvl w:val="0"/>
          <w:numId w:val="86"/>
        </w:numPr>
      </w:pPr>
      <w:proofErr w:type="spellStart"/>
      <w:r w:rsidRPr="00060D43">
        <w:lastRenderedPageBreak/>
        <w:t>Accounting</w:t>
      </w:r>
      <w:proofErr w:type="spellEnd"/>
      <w:r w:rsidRPr="00060D43">
        <w:t xml:space="preserve"> </w:t>
      </w:r>
      <w:proofErr w:type="spellStart"/>
      <w:r w:rsidRPr="00060D43">
        <w:t>Box</w:t>
      </w:r>
      <w:proofErr w:type="spellEnd"/>
      <w:r>
        <w:t xml:space="preserve"> – e-Naročilnice (vnos naročila izvajalcev cepljenja, vnos naročil v BP3 oziroma v sistem zunanjega izvajalca)</w:t>
      </w:r>
    </w:p>
    <w:p w14:paraId="17C30E20" w14:textId="508E630B" w:rsidR="00A560BD" w:rsidRDefault="00A560BD" w:rsidP="007924E1">
      <w:pPr>
        <w:pStyle w:val="ListParagraph"/>
        <w:numPr>
          <w:ilvl w:val="0"/>
          <w:numId w:val="86"/>
        </w:numPr>
      </w:pPr>
      <w:r>
        <w:t>Bi3 kocka – blagovne analize, izpisi,</w:t>
      </w:r>
    </w:p>
    <w:p w14:paraId="2DDA56AF" w14:textId="49F7224E" w:rsidR="00E30BF0" w:rsidRPr="006C4BD0" w:rsidRDefault="00DA2BF9" w:rsidP="007924E1">
      <w:pPr>
        <w:pStyle w:val="ListParagraph"/>
        <w:numPr>
          <w:ilvl w:val="0"/>
          <w:numId w:val="86"/>
        </w:numPr>
        <w:rPr>
          <w:rStyle w:val="normaltextrun"/>
          <w:rFonts w:asciiTheme="minorHAnsi" w:hAnsiTheme="minorHAnsi" w:cstheme="minorHAnsi"/>
        </w:rPr>
      </w:pPr>
      <w:r>
        <w:rPr>
          <w:rStyle w:val="normaltextrun"/>
          <w:rFonts w:asciiTheme="minorHAnsi" w:hAnsiTheme="minorHAnsi" w:cstheme="minorHAnsi"/>
        </w:rPr>
        <w:t xml:space="preserve">PRONET, </w:t>
      </w:r>
      <w:r w:rsidR="00E30BF0" w:rsidRPr="006C4BD0">
        <w:rPr>
          <w:rStyle w:val="normaltextrun"/>
          <w:rFonts w:asciiTheme="minorHAnsi" w:hAnsiTheme="minorHAnsi" w:cstheme="minorHAnsi"/>
        </w:rPr>
        <w:t>vodenje kadrov.</w:t>
      </w:r>
    </w:p>
    <w:p w14:paraId="594C3A83" w14:textId="478D32CD" w:rsidR="0017108E" w:rsidRDefault="0017108E" w:rsidP="007924E1">
      <w:pPr>
        <w:pStyle w:val="ListParagraph"/>
        <w:numPr>
          <w:ilvl w:val="0"/>
          <w:numId w:val="36"/>
        </w:numPr>
        <w:spacing w:line="240" w:lineRule="auto"/>
      </w:pPr>
      <w:r w:rsidRPr="00143C5B">
        <w:rPr>
          <w:rFonts w:eastAsia="Calibri"/>
          <w:szCs w:val="24"/>
        </w:rPr>
        <w:t>ISOZ21</w:t>
      </w:r>
      <w:r>
        <w:rPr>
          <w:rFonts w:eastAsia="Calibri"/>
          <w:szCs w:val="24"/>
        </w:rPr>
        <w:t xml:space="preserve"> d</w:t>
      </w:r>
      <w:r w:rsidRPr="00143C5B">
        <w:t>obavitelja SRC, kjer poteka priprava primarnih podatkov za fa</w:t>
      </w:r>
      <w:r>
        <w:t>kturiranje ambulantnih podatkov s podpornim modulom RAF, ki služi za fakturiranje ambulantne dejavnosti,</w:t>
      </w:r>
    </w:p>
    <w:p w14:paraId="1CF6EFC7" w14:textId="392AC8DE" w:rsidR="00643989" w:rsidRPr="00643989" w:rsidRDefault="00643989" w:rsidP="007924E1">
      <w:pPr>
        <w:pStyle w:val="ListParagraph"/>
        <w:numPr>
          <w:ilvl w:val="0"/>
          <w:numId w:val="36"/>
        </w:numPr>
        <w:spacing w:line="240" w:lineRule="auto"/>
      </w:pPr>
      <w:r>
        <w:rPr>
          <w:rFonts w:eastAsia="Calibri"/>
          <w:szCs w:val="24"/>
        </w:rPr>
        <w:t>EDS - Dokumentni sistem podjetja M-</w:t>
      </w:r>
      <w:proofErr w:type="spellStart"/>
      <w:r>
        <w:rPr>
          <w:rFonts w:eastAsia="Calibri"/>
          <w:szCs w:val="24"/>
        </w:rPr>
        <w:t>Files</w:t>
      </w:r>
      <w:proofErr w:type="spellEnd"/>
    </w:p>
    <w:p w14:paraId="7FDEE5C2" w14:textId="3EAF0A6F" w:rsidR="00643989" w:rsidRPr="00143C5B" w:rsidRDefault="00643989" w:rsidP="007924E1">
      <w:pPr>
        <w:pStyle w:val="ListParagraph"/>
        <w:numPr>
          <w:ilvl w:val="0"/>
          <w:numId w:val="36"/>
        </w:numPr>
        <w:spacing w:line="240" w:lineRule="auto"/>
      </w:pPr>
      <w:r>
        <w:rPr>
          <w:rFonts w:eastAsia="Calibri"/>
          <w:szCs w:val="24"/>
        </w:rPr>
        <w:t xml:space="preserve">Open </w:t>
      </w:r>
      <w:proofErr w:type="spellStart"/>
      <w:r>
        <w:rPr>
          <w:rFonts w:eastAsia="Calibri"/>
          <w:szCs w:val="24"/>
        </w:rPr>
        <w:t>Text</w:t>
      </w:r>
      <w:proofErr w:type="spellEnd"/>
      <w:r>
        <w:rPr>
          <w:rFonts w:eastAsia="Calibri"/>
          <w:szCs w:val="24"/>
        </w:rPr>
        <w:t xml:space="preserve"> GROUP WISE – centralni sistem za upravljanje elektronske pošte in delovnega toka</w:t>
      </w:r>
    </w:p>
    <w:p w14:paraId="21281C78" w14:textId="7A4494E9" w:rsidR="0017108E" w:rsidRDefault="0017108E" w:rsidP="007924E1">
      <w:pPr>
        <w:pStyle w:val="ListParagraph"/>
        <w:numPr>
          <w:ilvl w:val="0"/>
          <w:numId w:val="36"/>
        </w:numPr>
        <w:spacing w:line="240" w:lineRule="auto"/>
        <w:rPr>
          <w:rFonts w:eastAsia="Calibri"/>
          <w:szCs w:val="24"/>
        </w:rPr>
      </w:pPr>
      <w:r>
        <w:rPr>
          <w:rFonts w:eastAsia="Calibri"/>
          <w:szCs w:val="24"/>
        </w:rPr>
        <w:t xml:space="preserve">Time &amp; </w:t>
      </w:r>
      <w:proofErr w:type="spellStart"/>
      <w:r>
        <w:rPr>
          <w:rFonts w:eastAsia="Calibri"/>
          <w:szCs w:val="24"/>
        </w:rPr>
        <w:t>Space</w:t>
      </w:r>
      <w:proofErr w:type="spellEnd"/>
      <w:r>
        <w:rPr>
          <w:rFonts w:eastAsia="Calibri"/>
          <w:szCs w:val="24"/>
        </w:rPr>
        <w:t xml:space="preserve"> dobavitelja </w:t>
      </w:r>
      <w:r w:rsidRPr="00143C5B">
        <w:rPr>
          <w:rFonts w:eastAsia="Calibri"/>
          <w:szCs w:val="24"/>
        </w:rPr>
        <w:t>Š</w:t>
      </w:r>
      <w:r w:rsidR="006C4BD0" w:rsidRPr="00143C5B">
        <w:rPr>
          <w:rFonts w:eastAsia="Calibri"/>
          <w:szCs w:val="24"/>
        </w:rPr>
        <w:t>pica</w:t>
      </w:r>
      <w:r w:rsidR="001275E9">
        <w:rPr>
          <w:rFonts w:eastAsia="Calibri"/>
          <w:szCs w:val="24"/>
        </w:rPr>
        <w:t>;</w:t>
      </w:r>
      <w:r w:rsidRPr="00143C5B">
        <w:rPr>
          <w:rFonts w:eastAsia="Calibri"/>
          <w:szCs w:val="24"/>
        </w:rPr>
        <w:t xml:space="preserve"> </w:t>
      </w:r>
      <w:r>
        <w:rPr>
          <w:rFonts w:eastAsia="Calibri"/>
          <w:szCs w:val="24"/>
        </w:rPr>
        <w:t xml:space="preserve">program za evidentiranje </w:t>
      </w:r>
      <w:r w:rsidRPr="00143C5B">
        <w:rPr>
          <w:rFonts w:eastAsia="Calibri"/>
          <w:szCs w:val="24"/>
        </w:rPr>
        <w:t>delovnega časa zaposlenih</w:t>
      </w:r>
      <w:r w:rsidR="003C4D1E">
        <w:rPr>
          <w:rFonts w:eastAsia="Calibri"/>
          <w:szCs w:val="24"/>
        </w:rPr>
        <w:t xml:space="preserve"> in kontrolo pristopa.</w:t>
      </w:r>
    </w:p>
    <w:p w14:paraId="3E411493" w14:textId="41AD0B00" w:rsidR="00643989" w:rsidRPr="00143C5B" w:rsidRDefault="00643989" w:rsidP="007924E1">
      <w:pPr>
        <w:pStyle w:val="ListParagraph"/>
        <w:numPr>
          <w:ilvl w:val="0"/>
          <w:numId w:val="36"/>
        </w:numPr>
        <w:spacing w:line="240" w:lineRule="auto"/>
        <w:rPr>
          <w:rFonts w:eastAsia="Calibri"/>
          <w:szCs w:val="24"/>
        </w:rPr>
      </w:pPr>
      <w:r>
        <w:rPr>
          <w:rFonts w:eastAsia="Calibri"/>
          <w:szCs w:val="24"/>
        </w:rPr>
        <w:t>Microsoft Office 2019</w:t>
      </w:r>
    </w:p>
    <w:p w14:paraId="04DB916C" w14:textId="77777777" w:rsidR="0017108E" w:rsidRDefault="0017108E" w:rsidP="0079289E">
      <w:pPr>
        <w:pStyle w:val="ListParagraph"/>
      </w:pPr>
    </w:p>
    <w:p w14:paraId="57801423" w14:textId="61734D86" w:rsidR="0017108E" w:rsidRDefault="0017108E" w:rsidP="0079289E">
      <w:r>
        <w:t>V nadaljevanju</w:t>
      </w:r>
      <w:r w:rsidR="00F27B11">
        <w:t xml:space="preserve"> so povzeta</w:t>
      </w:r>
      <w:r>
        <w:t xml:space="preserve"> trenutn</w:t>
      </w:r>
      <w:r w:rsidR="00F27B11">
        <w:t>a</w:t>
      </w:r>
      <w:r>
        <w:t xml:space="preserve"> glavna področja delovanja NJIZ in njihove posebnost. Z uvedbo novega ERP želi naročnik poenotiti in poenostaviti delovne procese celotne organizacije ter hkrati postopoma preiti na sistem brezpapirnega poslovanja. Naročnik </w:t>
      </w:r>
      <w:r w:rsidR="00F27B11">
        <w:t>zahteva</w:t>
      </w:r>
      <w:r>
        <w:t>, da je ERP centraliziran informacijski sistem</w:t>
      </w:r>
      <w:r w:rsidR="003C4D1E">
        <w:t>, temelječ na tri-nivojski tehnologiji</w:t>
      </w:r>
      <w:r w:rsidR="005A27BA">
        <w:t xml:space="preserve"> lahkega odjemalca – </w:t>
      </w:r>
      <w:proofErr w:type="spellStart"/>
      <w:r w:rsidR="005A27BA">
        <w:t>web</w:t>
      </w:r>
      <w:proofErr w:type="spellEnd"/>
      <w:r w:rsidR="005A27BA">
        <w:t xml:space="preserve"> brskalnik</w:t>
      </w:r>
      <w:r>
        <w:t>.</w:t>
      </w:r>
      <w:r w:rsidR="00727BF7">
        <w:t xml:space="preserve"> Podatkovna baza in aplikativni del pa temelji na odprto kodni rešitvi, saj ima naročnik pretežni del informacijskega sistema na Linux platformi.</w:t>
      </w:r>
    </w:p>
    <w:p w14:paraId="22C6E54C" w14:textId="1F1807A2" w:rsidR="00AC6606" w:rsidRDefault="00AC6606" w:rsidP="0079289E">
      <w:r>
        <w:t xml:space="preserve">Izvajalec mora v fazi </w:t>
      </w:r>
      <w:proofErr w:type="spellStart"/>
      <w:r>
        <w:t>blueprinta</w:t>
      </w:r>
      <w:proofErr w:type="spellEnd"/>
      <w:r>
        <w:t xml:space="preserve"> zajeti vse poslovne/delovne procese, ki jih trenutno izvaja naročnik, ter procese, ki jih še ne izvaja, pa so navedeni v tem dokumentu. V kolikor ni v tem dokumentu navedeno drugače, mora informacijska rešitev podpirati procese naročnika, kot so izvajani sedaj (naročniku ni potrebno prilagajati delovnih procesov programski rešitvi). Izvajalec lahko predlaga optimizacijo oziroma drugačen delovni proces, pri čemer ga mora naročnik v okviru </w:t>
      </w:r>
      <w:proofErr w:type="spellStart"/>
      <w:r>
        <w:t>blueprinta</w:t>
      </w:r>
      <w:proofErr w:type="spellEnd"/>
      <w:r>
        <w:t xml:space="preserve"> potrditi, sicer naročnik potrdi obstoječi delovni proces, vključno z integracijami z obstoječimi rešitvami, ki jih naročnik ne bo opustil</w:t>
      </w:r>
      <w:r w:rsidR="00BA78F1">
        <w:t>/nadomestil, ter morebitnim prenosom podatkov iz takšnih rešitev v dogovorjenem obsegu</w:t>
      </w:r>
      <w:r>
        <w:t>.</w:t>
      </w:r>
    </w:p>
    <w:p w14:paraId="341877A3" w14:textId="54DB249A" w:rsidR="00AC6606" w:rsidRDefault="00AC6606" w:rsidP="0079289E">
      <w:r>
        <w:t xml:space="preserve">Naročnik ne bo priznaval nobenih sprememb ponudbenih cen do potrditve </w:t>
      </w:r>
      <w:proofErr w:type="spellStart"/>
      <w:r>
        <w:t>blueprinta</w:t>
      </w:r>
      <w:proofErr w:type="spellEnd"/>
      <w:r>
        <w:t xml:space="preserve">. V primeru spremenjenih zahtev naročnika, do katerih bi prišlo po potrditvi </w:t>
      </w:r>
      <w:proofErr w:type="spellStart"/>
      <w:r>
        <w:t>blueprinta</w:t>
      </w:r>
      <w:proofErr w:type="spellEnd"/>
      <w:r>
        <w:t xml:space="preserve"> in pred začetkom produkcijskega delovanja rešitve, ter naročnikovi potrditvi teh sprememb, lahko naročnik koristi ure iz naslova nadgradenj.</w:t>
      </w:r>
    </w:p>
    <w:p w14:paraId="5508EDA2" w14:textId="699B282D" w:rsidR="0017108E" w:rsidRDefault="0017108E" w:rsidP="0079289E">
      <w:pPr>
        <w:pStyle w:val="Heading2"/>
      </w:pPr>
      <w:bookmarkStart w:id="2" w:name="_Toc190258891"/>
      <w:r>
        <w:t>Informacijski sistemi naročnika</w:t>
      </w:r>
      <w:bookmarkEnd w:id="2"/>
    </w:p>
    <w:p w14:paraId="4C9AB076" w14:textId="473B935B" w:rsidR="001275E9" w:rsidRDefault="0017108E" w:rsidP="00DF3C2C">
      <w:r>
        <w:t>Trenutno naročnik za podporo svojemu poslovanju uporablja naslednje informacijske sisteme:</w:t>
      </w:r>
    </w:p>
    <w:p w14:paraId="3F4C9E47" w14:textId="1022CA91" w:rsidR="0017108E" w:rsidRPr="00CD48CD" w:rsidRDefault="0017108E" w:rsidP="007924E1">
      <w:pPr>
        <w:pStyle w:val="ListParagraph"/>
        <w:numPr>
          <w:ilvl w:val="0"/>
          <w:numId w:val="79"/>
        </w:numPr>
        <w:rPr>
          <w:b/>
        </w:rPr>
      </w:pPr>
      <w:proofErr w:type="spellStart"/>
      <w:r w:rsidRPr="00CD48CD">
        <w:rPr>
          <w:b/>
        </w:rPr>
        <w:t>Pronet</w:t>
      </w:r>
      <w:proofErr w:type="spellEnd"/>
    </w:p>
    <w:p w14:paraId="13A682C2" w14:textId="77777777" w:rsidR="0017108E" w:rsidRPr="001B4448" w:rsidRDefault="0017108E" w:rsidP="00CD48CD">
      <w:pPr>
        <w:spacing w:line="240" w:lineRule="auto"/>
        <w:ind w:firstLine="360"/>
      </w:pPr>
      <w:r w:rsidRPr="001B4448">
        <w:t>Program je namenjen:</w:t>
      </w:r>
    </w:p>
    <w:p w14:paraId="75F30A4A" w14:textId="77777777" w:rsidR="0017108E" w:rsidRPr="001B4448" w:rsidRDefault="0017108E" w:rsidP="007924E1">
      <w:pPr>
        <w:pStyle w:val="ListParagraph"/>
        <w:numPr>
          <w:ilvl w:val="0"/>
          <w:numId w:val="77"/>
        </w:numPr>
        <w:spacing w:line="240" w:lineRule="auto"/>
        <w:rPr>
          <w:noProof/>
        </w:rPr>
      </w:pPr>
      <w:r w:rsidRPr="001B4448">
        <w:rPr>
          <w:noProof/>
        </w:rPr>
        <w:t>spremljanju finančnega in blagovnega poslovanja z zdravili in cepivi NIJZ,</w:t>
      </w:r>
    </w:p>
    <w:p w14:paraId="07DEB378" w14:textId="77777777" w:rsidR="0017108E" w:rsidRPr="001B4448" w:rsidRDefault="0017108E" w:rsidP="007924E1">
      <w:pPr>
        <w:pStyle w:val="ListParagraph"/>
        <w:numPr>
          <w:ilvl w:val="0"/>
          <w:numId w:val="77"/>
        </w:numPr>
        <w:spacing w:line="240" w:lineRule="auto"/>
        <w:rPr>
          <w:noProof/>
        </w:rPr>
      </w:pPr>
      <w:r w:rsidRPr="001B4448">
        <w:rPr>
          <w:noProof/>
        </w:rPr>
        <w:t>preverjanju avtentičnosti zdravil,</w:t>
      </w:r>
    </w:p>
    <w:p w14:paraId="0597BC5E" w14:textId="5390D91B" w:rsidR="0017108E" w:rsidRPr="001B4448" w:rsidRDefault="0017108E" w:rsidP="007924E1">
      <w:pPr>
        <w:pStyle w:val="ListParagraph"/>
        <w:numPr>
          <w:ilvl w:val="0"/>
          <w:numId w:val="77"/>
        </w:numPr>
        <w:spacing w:line="240" w:lineRule="auto"/>
        <w:rPr>
          <w:noProof/>
        </w:rPr>
      </w:pPr>
      <w:r w:rsidRPr="001B4448">
        <w:rPr>
          <w:noProof/>
        </w:rPr>
        <w:t xml:space="preserve">spremljanju zalog </w:t>
      </w:r>
      <w:r w:rsidR="006357E3">
        <w:rPr>
          <w:noProof/>
        </w:rPr>
        <w:t>zdravil</w:t>
      </w:r>
      <w:r w:rsidRPr="001B4448">
        <w:rPr>
          <w:noProof/>
        </w:rPr>
        <w:t xml:space="preserve"> </w:t>
      </w:r>
      <w:r w:rsidR="006357E3">
        <w:rPr>
          <w:noProof/>
        </w:rPr>
        <w:t xml:space="preserve">v veletrgovskih skladiščih NIJZ in </w:t>
      </w:r>
      <w:r w:rsidRPr="001B4448">
        <w:rPr>
          <w:noProof/>
        </w:rPr>
        <w:t>v ambulantah NIJZ</w:t>
      </w:r>
      <w:r w:rsidR="001275E9">
        <w:rPr>
          <w:noProof/>
        </w:rPr>
        <w:t>,</w:t>
      </w:r>
    </w:p>
    <w:p w14:paraId="25D8E5BF" w14:textId="346AADE8" w:rsidR="006357E3" w:rsidRDefault="0017108E" w:rsidP="007924E1">
      <w:pPr>
        <w:pStyle w:val="ListParagraph"/>
        <w:numPr>
          <w:ilvl w:val="0"/>
          <w:numId w:val="77"/>
        </w:numPr>
        <w:spacing w:line="240" w:lineRule="auto"/>
        <w:rPr>
          <w:noProof/>
        </w:rPr>
      </w:pPr>
      <w:r w:rsidRPr="001B4448">
        <w:rPr>
          <w:noProof/>
        </w:rPr>
        <w:lastRenderedPageBreak/>
        <w:t xml:space="preserve">spremljanju blagovnega poslovanja </w:t>
      </w:r>
      <w:r w:rsidR="006357E3">
        <w:rPr>
          <w:noProof/>
        </w:rPr>
        <w:t xml:space="preserve">zdravil, ki so last </w:t>
      </w:r>
      <w:r w:rsidRPr="001B4448">
        <w:rPr>
          <w:noProof/>
        </w:rPr>
        <w:t xml:space="preserve">Zavoda RS </w:t>
      </w:r>
      <w:r w:rsidR="006357E3">
        <w:rPr>
          <w:noProof/>
        </w:rPr>
        <w:t xml:space="preserve">za </w:t>
      </w:r>
      <w:r w:rsidRPr="001B4448">
        <w:rPr>
          <w:noProof/>
        </w:rPr>
        <w:t>blagovne rezerve in Ministrstva za zdravje</w:t>
      </w:r>
      <w:r>
        <w:rPr>
          <w:noProof/>
        </w:rPr>
        <w:t>,</w:t>
      </w:r>
    </w:p>
    <w:p w14:paraId="1BE689D3" w14:textId="324832F2" w:rsidR="0017108E" w:rsidRPr="00912F72" w:rsidRDefault="0017108E" w:rsidP="007924E1">
      <w:pPr>
        <w:pStyle w:val="ListParagraph"/>
        <w:numPr>
          <w:ilvl w:val="0"/>
          <w:numId w:val="77"/>
        </w:numPr>
        <w:spacing w:line="240" w:lineRule="auto"/>
        <w:rPr>
          <w:noProof/>
        </w:rPr>
      </w:pPr>
      <w:r w:rsidRPr="00912F72">
        <w:rPr>
          <w:noProof/>
        </w:rPr>
        <w:t>vodenju kadrovske evidence</w:t>
      </w:r>
      <w:r>
        <w:rPr>
          <w:noProof/>
        </w:rPr>
        <w:t>,</w:t>
      </w:r>
    </w:p>
    <w:p w14:paraId="76422AFB" w14:textId="57EEF691" w:rsidR="0017108E" w:rsidRPr="00912F72" w:rsidRDefault="0017108E" w:rsidP="007924E1">
      <w:pPr>
        <w:pStyle w:val="ListParagraph"/>
        <w:numPr>
          <w:ilvl w:val="0"/>
          <w:numId w:val="77"/>
        </w:numPr>
        <w:spacing w:line="240" w:lineRule="auto"/>
      </w:pPr>
      <w:r w:rsidRPr="00912F72">
        <w:t>ocenjevanju javnih uslužbencev (</w:t>
      </w:r>
      <w:r w:rsidRPr="00912F72">
        <w:rPr>
          <w:lang w:val="en-GB"/>
        </w:rPr>
        <w:t>Accounting Box</w:t>
      </w:r>
      <w:r w:rsidRPr="00912F72">
        <w:t>)</w:t>
      </w:r>
      <w:r>
        <w:t>.</w:t>
      </w:r>
    </w:p>
    <w:p w14:paraId="04468DAA" w14:textId="77777777" w:rsidR="0017108E" w:rsidRDefault="0017108E" w:rsidP="00CD48CD">
      <w:pPr>
        <w:spacing w:line="240" w:lineRule="auto"/>
        <w:ind w:firstLine="360"/>
      </w:pPr>
    </w:p>
    <w:p w14:paraId="084EAFE3" w14:textId="59BB5F5E" w:rsidR="0017108E" w:rsidRPr="001B4448" w:rsidRDefault="0017108E" w:rsidP="00CD48CD">
      <w:pPr>
        <w:spacing w:line="240" w:lineRule="auto"/>
        <w:ind w:firstLine="360"/>
      </w:pPr>
      <w:r w:rsidRPr="001B4448">
        <w:t>Program se povezuje z:</w:t>
      </w:r>
    </w:p>
    <w:p w14:paraId="4DBE5CD9" w14:textId="76E5D2D9" w:rsidR="0017108E" w:rsidRPr="001B4448" w:rsidRDefault="0017108E" w:rsidP="007924E1">
      <w:pPr>
        <w:pStyle w:val="ListParagraph"/>
        <w:numPr>
          <w:ilvl w:val="0"/>
          <w:numId w:val="28"/>
        </w:numPr>
        <w:spacing w:line="240" w:lineRule="auto"/>
      </w:pPr>
      <w:r w:rsidRPr="001B4448">
        <w:t>ISOZ (zaloge cepiv za cepljenje)</w:t>
      </w:r>
      <w:r w:rsidR="001275E9">
        <w:t>,</w:t>
      </w:r>
    </w:p>
    <w:p w14:paraId="1AFCD251" w14:textId="12D4EE32" w:rsidR="0017108E" w:rsidRPr="001B4448" w:rsidRDefault="0017108E" w:rsidP="007924E1">
      <w:pPr>
        <w:pStyle w:val="ListParagraph"/>
        <w:numPr>
          <w:ilvl w:val="0"/>
          <w:numId w:val="28"/>
        </w:numPr>
        <w:spacing w:line="240" w:lineRule="auto"/>
      </w:pPr>
      <w:r>
        <w:t>VASCO (prenosi v glavno knjigo)</w:t>
      </w:r>
      <w:r w:rsidR="001275E9">
        <w:t xml:space="preserve">, v bodoče ga bo zamenjal </w:t>
      </w:r>
      <w:r>
        <w:t>nov ERP za finance in računovodstvo</w:t>
      </w:r>
      <w:r w:rsidR="001275E9">
        <w:t>,</w:t>
      </w:r>
    </w:p>
    <w:p w14:paraId="701D2CF6" w14:textId="0DC2B342" w:rsidR="0017108E" w:rsidRPr="001B4448" w:rsidRDefault="0017108E" w:rsidP="007924E1">
      <w:pPr>
        <w:pStyle w:val="ListParagraph"/>
        <w:numPr>
          <w:ilvl w:val="0"/>
          <w:numId w:val="28"/>
        </w:numPr>
        <w:spacing w:line="240" w:lineRule="auto"/>
      </w:pPr>
      <w:r w:rsidRPr="001B4448">
        <w:t>UJP</w:t>
      </w:r>
      <w:r w:rsidR="00CC286B">
        <w:rPr>
          <w:rStyle w:val="FootnoteReference"/>
        </w:rPr>
        <w:footnoteReference w:id="4"/>
      </w:r>
      <w:r w:rsidRPr="001B4448">
        <w:t xml:space="preserve"> (pošiljanje e-računov)</w:t>
      </w:r>
      <w:r w:rsidR="001275E9">
        <w:t>,</w:t>
      </w:r>
    </w:p>
    <w:p w14:paraId="2A52DAC5" w14:textId="656C5DB1" w:rsidR="0017108E" w:rsidRDefault="0017108E" w:rsidP="007924E1">
      <w:pPr>
        <w:pStyle w:val="ListParagraph"/>
        <w:numPr>
          <w:ilvl w:val="0"/>
          <w:numId w:val="28"/>
        </w:numPr>
        <w:spacing w:line="240" w:lineRule="auto"/>
      </w:pPr>
      <w:r>
        <w:t>ZZZS</w:t>
      </w:r>
      <w:r>
        <w:rPr>
          <w:rStyle w:val="FootnoteReference"/>
        </w:rPr>
        <w:footnoteReference w:id="5"/>
      </w:r>
      <w:r>
        <w:t xml:space="preserve"> (pošiljanje računov na ZZZS portal)</w:t>
      </w:r>
      <w:r w:rsidR="001275E9">
        <w:t>,</w:t>
      </w:r>
    </w:p>
    <w:p w14:paraId="501C7D04" w14:textId="5794993F" w:rsidR="00E30BF0" w:rsidRDefault="00E30BF0" w:rsidP="007924E1">
      <w:pPr>
        <w:pStyle w:val="ListParagraph"/>
        <w:numPr>
          <w:ilvl w:val="0"/>
          <w:numId w:val="28"/>
        </w:numPr>
        <w:spacing w:line="240" w:lineRule="auto"/>
      </w:pPr>
      <w:r>
        <w:t>SPOT</w:t>
      </w:r>
      <w:r>
        <w:rPr>
          <w:rStyle w:val="FootnoteReference"/>
        </w:rPr>
        <w:footnoteReference w:id="6"/>
      </w:r>
      <w:r>
        <w:t xml:space="preserve"> (pošiljanje obrazcev M1, M2 in M3</w:t>
      </w:r>
      <w:r w:rsidR="001275E9">
        <w:t>).</w:t>
      </w:r>
    </w:p>
    <w:p w14:paraId="24B69CF7" w14:textId="77777777" w:rsidR="0017108E" w:rsidRDefault="0017108E" w:rsidP="00CD48CD"/>
    <w:p w14:paraId="2880FC67" w14:textId="584CC739" w:rsidR="0017108E" w:rsidRPr="00CD48CD" w:rsidRDefault="0017108E" w:rsidP="007924E1">
      <w:pPr>
        <w:pStyle w:val="ListParagraph"/>
        <w:numPr>
          <w:ilvl w:val="0"/>
          <w:numId w:val="79"/>
        </w:numPr>
        <w:rPr>
          <w:b/>
        </w:rPr>
      </w:pPr>
      <w:r w:rsidRPr="00CD48CD">
        <w:rPr>
          <w:b/>
        </w:rPr>
        <w:t>ISOZ</w:t>
      </w:r>
    </w:p>
    <w:p w14:paraId="2E3A30A0" w14:textId="2A2AB9A4" w:rsidR="0017108E" w:rsidRPr="001B4448" w:rsidRDefault="0017108E" w:rsidP="00912F72">
      <w:pPr>
        <w:ind w:left="360"/>
      </w:pPr>
      <w:r>
        <w:t xml:space="preserve">Programska oprema dobavitelja SRC je modularna informacijska podpora, ki se povezuje z zunanjimi informacijskimi sistemi. </w:t>
      </w:r>
      <w:r w:rsidRPr="001B4448">
        <w:t>Program je namenjen:</w:t>
      </w:r>
    </w:p>
    <w:p w14:paraId="09684910" w14:textId="77777777" w:rsidR="0017108E" w:rsidRPr="001B4448" w:rsidRDefault="0017108E" w:rsidP="007924E1">
      <w:pPr>
        <w:pStyle w:val="ListParagraph"/>
        <w:numPr>
          <w:ilvl w:val="0"/>
          <w:numId w:val="32"/>
        </w:numPr>
        <w:spacing w:line="240" w:lineRule="auto"/>
      </w:pPr>
      <w:r w:rsidRPr="001B4448">
        <w:t>izdajanju faktur za cepljenje v ambulantah</w:t>
      </w:r>
      <w:r>
        <w:t xml:space="preserve"> (RAF),</w:t>
      </w:r>
    </w:p>
    <w:p w14:paraId="00C7A39D" w14:textId="77777777" w:rsidR="0017108E" w:rsidRPr="001B4448" w:rsidRDefault="0017108E" w:rsidP="007924E1">
      <w:pPr>
        <w:pStyle w:val="ListParagraph"/>
        <w:numPr>
          <w:ilvl w:val="0"/>
          <w:numId w:val="32"/>
        </w:numPr>
        <w:spacing w:line="240" w:lineRule="auto"/>
      </w:pPr>
      <w:proofErr w:type="spellStart"/>
      <w:r w:rsidRPr="001B4448">
        <w:t>fiskalizacij</w:t>
      </w:r>
      <w:r>
        <w:t>i</w:t>
      </w:r>
      <w:proofErr w:type="spellEnd"/>
      <w:r w:rsidRPr="001B4448">
        <w:t xml:space="preserve"> in izstavitvi računov fizičnim osebam</w:t>
      </w:r>
      <w:r>
        <w:t>,</w:t>
      </w:r>
    </w:p>
    <w:p w14:paraId="05DC6560" w14:textId="77777777" w:rsidR="0017108E" w:rsidRPr="001B4448" w:rsidRDefault="0017108E" w:rsidP="007924E1">
      <w:pPr>
        <w:pStyle w:val="ListParagraph"/>
        <w:numPr>
          <w:ilvl w:val="0"/>
          <w:numId w:val="32"/>
        </w:numPr>
        <w:spacing w:line="240" w:lineRule="auto"/>
      </w:pPr>
      <w:r w:rsidRPr="001B4448">
        <w:t>pošiljanju faktur poslovnim subjektom, proračunskim uporabnikom ter ZZZS</w:t>
      </w:r>
      <w:r>
        <w:t>,</w:t>
      </w:r>
    </w:p>
    <w:p w14:paraId="7329D536" w14:textId="77777777" w:rsidR="0017108E" w:rsidRPr="001B4448" w:rsidRDefault="0017108E" w:rsidP="007924E1">
      <w:pPr>
        <w:pStyle w:val="ListParagraph"/>
        <w:numPr>
          <w:ilvl w:val="0"/>
          <w:numId w:val="32"/>
        </w:numPr>
        <w:spacing w:line="240" w:lineRule="auto"/>
      </w:pPr>
      <w:r w:rsidRPr="001B4448">
        <w:t>pripravi temeljnice in izvozu le</w:t>
      </w:r>
      <w:r>
        <w:t>-</w:t>
      </w:r>
      <w:r w:rsidRPr="001B4448">
        <w:t>te</w:t>
      </w:r>
      <w:r>
        <w:t xml:space="preserve"> v finančni informacijski sistem.</w:t>
      </w:r>
    </w:p>
    <w:p w14:paraId="26E56CF1" w14:textId="77777777" w:rsidR="0017108E" w:rsidRDefault="0017108E" w:rsidP="00CD48CD"/>
    <w:p w14:paraId="4A911891" w14:textId="77777777" w:rsidR="0017108E" w:rsidRPr="006C4BD0" w:rsidRDefault="0017108E" w:rsidP="00CD48CD">
      <w:pPr>
        <w:pStyle w:val="Heading5"/>
        <w:numPr>
          <w:ilvl w:val="0"/>
          <w:numId w:val="0"/>
        </w:numPr>
        <w:spacing w:before="0" w:line="240" w:lineRule="auto"/>
        <w:ind w:left="1008" w:hanging="648"/>
        <w:rPr>
          <w:rFonts w:asciiTheme="minorHAnsi" w:hAnsiTheme="minorHAnsi" w:cstheme="minorHAnsi"/>
          <w:color w:val="auto"/>
        </w:rPr>
      </w:pPr>
      <w:r w:rsidRPr="006C4BD0">
        <w:rPr>
          <w:rFonts w:asciiTheme="minorHAnsi" w:hAnsiTheme="minorHAnsi" w:cstheme="minorHAnsi"/>
          <w:color w:val="auto"/>
        </w:rPr>
        <w:t>Integracije s programi:</w:t>
      </w:r>
    </w:p>
    <w:p w14:paraId="3B68434D" w14:textId="7A9F2E20" w:rsidR="0017108E" w:rsidRPr="001B4448" w:rsidRDefault="0017108E" w:rsidP="007924E1">
      <w:pPr>
        <w:pStyle w:val="ListParagraph"/>
        <w:numPr>
          <w:ilvl w:val="0"/>
          <w:numId w:val="81"/>
        </w:numPr>
        <w:spacing w:line="240" w:lineRule="auto"/>
      </w:pPr>
      <w:r w:rsidRPr="001B4448">
        <w:t>UJP</w:t>
      </w:r>
      <w:r>
        <w:t>,</w:t>
      </w:r>
    </w:p>
    <w:p w14:paraId="29EAA589" w14:textId="2B49F7B2" w:rsidR="0017108E" w:rsidRPr="00CD48CD" w:rsidRDefault="0017108E" w:rsidP="007924E1">
      <w:pPr>
        <w:pStyle w:val="ListParagraph"/>
        <w:numPr>
          <w:ilvl w:val="0"/>
          <w:numId w:val="81"/>
        </w:numPr>
        <w:spacing w:line="240" w:lineRule="auto"/>
        <w:rPr>
          <w:rFonts w:eastAsia="Calibri"/>
          <w:szCs w:val="24"/>
        </w:rPr>
      </w:pPr>
      <w:r w:rsidRPr="00CD48CD">
        <w:rPr>
          <w:rFonts w:eastAsia="Calibri"/>
          <w:szCs w:val="24"/>
        </w:rPr>
        <w:t>FURS</w:t>
      </w:r>
      <w:r>
        <w:rPr>
          <w:rStyle w:val="FootnoteReference"/>
          <w:rFonts w:eastAsia="Calibri"/>
          <w:szCs w:val="24"/>
        </w:rPr>
        <w:footnoteReference w:id="7"/>
      </w:r>
      <w:r w:rsidRPr="00CD48CD">
        <w:rPr>
          <w:rFonts w:eastAsia="Calibri"/>
          <w:szCs w:val="24"/>
        </w:rPr>
        <w:t>,</w:t>
      </w:r>
    </w:p>
    <w:p w14:paraId="29DD33F7" w14:textId="77777777" w:rsidR="0017108E" w:rsidRPr="00CD48CD" w:rsidRDefault="0017108E" w:rsidP="007924E1">
      <w:pPr>
        <w:pStyle w:val="ListParagraph"/>
        <w:numPr>
          <w:ilvl w:val="0"/>
          <w:numId w:val="81"/>
        </w:numPr>
        <w:spacing w:line="240" w:lineRule="auto"/>
        <w:rPr>
          <w:rFonts w:eastAsia="Calibri"/>
          <w:szCs w:val="24"/>
        </w:rPr>
      </w:pPr>
      <w:r w:rsidRPr="00CD48CD">
        <w:rPr>
          <w:rFonts w:eastAsia="Calibri"/>
          <w:szCs w:val="24"/>
        </w:rPr>
        <w:t>ZZZS,</w:t>
      </w:r>
    </w:p>
    <w:p w14:paraId="261F513D" w14:textId="5824B991" w:rsidR="0017108E" w:rsidRDefault="0017108E" w:rsidP="007924E1">
      <w:pPr>
        <w:pStyle w:val="ListParagraph"/>
        <w:numPr>
          <w:ilvl w:val="0"/>
          <w:numId w:val="81"/>
        </w:numPr>
        <w:spacing w:line="240" w:lineRule="auto"/>
        <w:rPr>
          <w:rFonts w:eastAsia="Calibri"/>
          <w:szCs w:val="24"/>
        </w:rPr>
      </w:pPr>
      <w:r w:rsidRPr="00CD48CD">
        <w:rPr>
          <w:rFonts w:eastAsia="Calibri"/>
          <w:szCs w:val="24"/>
        </w:rPr>
        <w:t>VASCO.</w:t>
      </w:r>
    </w:p>
    <w:p w14:paraId="3A9FB034" w14:textId="7AC7E68A" w:rsidR="00E901A8" w:rsidRDefault="00E901A8" w:rsidP="00CD48CD"/>
    <w:p w14:paraId="0CF60CD7" w14:textId="16B6C86A" w:rsidR="0017108E" w:rsidRPr="00CD48CD" w:rsidRDefault="0017108E" w:rsidP="007924E1">
      <w:pPr>
        <w:pStyle w:val="ListParagraph"/>
        <w:numPr>
          <w:ilvl w:val="0"/>
          <w:numId w:val="79"/>
        </w:numPr>
        <w:rPr>
          <w:b/>
        </w:rPr>
      </w:pPr>
      <w:proofErr w:type="spellStart"/>
      <w:r w:rsidRPr="00CD48CD">
        <w:rPr>
          <w:b/>
        </w:rPr>
        <w:t>Vasco</w:t>
      </w:r>
      <w:proofErr w:type="spellEnd"/>
    </w:p>
    <w:p w14:paraId="41CE8B63" w14:textId="77777777" w:rsidR="0017108E" w:rsidRDefault="0017108E" w:rsidP="00CD48CD">
      <w:pPr>
        <w:ind w:firstLine="360"/>
      </w:pPr>
      <w:r>
        <w:t>Programska oprema je namenjena:</w:t>
      </w:r>
    </w:p>
    <w:p w14:paraId="2BC62F68" w14:textId="77777777" w:rsidR="0017108E" w:rsidRDefault="0017108E" w:rsidP="007924E1">
      <w:pPr>
        <w:pStyle w:val="ListParagraph"/>
        <w:numPr>
          <w:ilvl w:val="0"/>
          <w:numId w:val="78"/>
        </w:numPr>
      </w:pPr>
      <w:r>
        <w:t xml:space="preserve">vodenju finančnega poslovanja organizacije in </w:t>
      </w:r>
      <w:proofErr w:type="spellStart"/>
      <w:r>
        <w:t>računovodenju</w:t>
      </w:r>
      <w:proofErr w:type="spellEnd"/>
      <w:r>
        <w:t>,</w:t>
      </w:r>
    </w:p>
    <w:p w14:paraId="6D156579" w14:textId="77777777" w:rsidR="0017108E" w:rsidRDefault="0017108E" w:rsidP="007924E1">
      <w:pPr>
        <w:pStyle w:val="ListParagraph"/>
        <w:numPr>
          <w:ilvl w:val="0"/>
          <w:numId w:val="78"/>
        </w:numPr>
      </w:pPr>
      <w:r>
        <w:t>obračunavanju plač,</w:t>
      </w:r>
    </w:p>
    <w:p w14:paraId="68E2B1BD" w14:textId="77777777" w:rsidR="0017108E" w:rsidRDefault="0017108E" w:rsidP="007924E1">
      <w:pPr>
        <w:pStyle w:val="ListParagraph"/>
        <w:numPr>
          <w:ilvl w:val="0"/>
          <w:numId w:val="78"/>
        </w:numPr>
      </w:pPr>
      <w:r>
        <w:t>fakturiranju zahtevkov zaposlenih.</w:t>
      </w:r>
    </w:p>
    <w:p w14:paraId="5BC99752" w14:textId="77777777" w:rsidR="0017108E" w:rsidRDefault="0017108E" w:rsidP="00CD48CD">
      <w:pPr>
        <w:pStyle w:val="ListParagraph"/>
        <w:ind w:left="360"/>
      </w:pPr>
    </w:p>
    <w:p w14:paraId="5FBF01B3" w14:textId="77777777" w:rsidR="0017108E" w:rsidRPr="001B4448" w:rsidRDefault="0017108E" w:rsidP="00CD48CD">
      <w:pPr>
        <w:spacing w:line="240" w:lineRule="auto"/>
        <w:ind w:firstLine="360"/>
      </w:pPr>
      <w:r>
        <w:t xml:space="preserve">Povezave  s programom </w:t>
      </w:r>
      <w:proofErr w:type="spellStart"/>
      <w:r>
        <w:t>Vasco</w:t>
      </w:r>
      <w:proofErr w:type="spellEnd"/>
      <w:r>
        <w:t>:</w:t>
      </w:r>
    </w:p>
    <w:p w14:paraId="3DB112DC" w14:textId="2B7BB95F" w:rsidR="0017108E" w:rsidRPr="001B4448" w:rsidRDefault="0017108E" w:rsidP="007924E1">
      <w:pPr>
        <w:pStyle w:val="ListParagraph"/>
        <w:numPr>
          <w:ilvl w:val="0"/>
          <w:numId w:val="30"/>
        </w:numPr>
        <w:spacing w:line="240" w:lineRule="auto"/>
      </w:pPr>
      <w:r w:rsidRPr="001B4448">
        <w:t xml:space="preserve">UJP (pošiljanje </w:t>
      </w:r>
      <w:r w:rsidR="00E62566">
        <w:t xml:space="preserve">in prejemanje </w:t>
      </w:r>
      <w:r w:rsidRPr="001B4448">
        <w:t>e-računov)</w:t>
      </w:r>
      <w:r>
        <w:t>,</w:t>
      </w:r>
    </w:p>
    <w:p w14:paraId="4D2D4BCD" w14:textId="77777777" w:rsidR="0017108E" w:rsidRDefault="0017108E" w:rsidP="007924E1">
      <w:pPr>
        <w:pStyle w:val="ListParagraph"/>
        <w:numPr>
          <w:ilvl w:val="0"/>
          <w:numId w:val="30"/>
        </w:numPr>
        <w:spacing w:line="240" w:lineRule="auto"/>
      </w:pPr>
      <w:r>
        <w:t>ISOZ21,</w:t>
      </w:r>
    </w:p>
    <w:p w14:paraId="5DC1D50E" w14:textId="77777777" w:rsidR="0017108E" w:rsidRDefault="0017108E" w:rsidP="007924E1">
      <w:pPr>
        <w:pStyle w:val="ListParagraph"/>
        <w:numPr>
          <w:ilvl w:val="0"/>
          <w:numId w:val="30"/>
        </w:numPr>
        <w:spacing w:line="240" w:lineRule="auto"/>
      </w:pPr>
      <w:r>
        <w:lastRenderedPageBreak/>
        <w:t>4PM,</w:t>
      </w:r>
    </w:p>
    <w:p w14:paraId="70177544" w14:textId="77777777" w:rsidR="0017108E" w:rsidRDefault="0017108E" w:rsidP="007924E1">
      <w:pPr>
        <w:pStyle w:val="ListParagraph"/>
        <w:numPr>
          <w:ilvl w:val="0"/>
          <w:numId w:val="30"/>
        </w:numPr>
        <w:spacing w:line="240" w:lineRule="auto"/>
      </w:pPr>
      <w:proofErr w:type="spellStart"/>
      <w:r>
        <w:t>eDavki</w:t>
      </w:r>
      <w:proofErr w:type="spellEnd"/>
      <w:r>
        <w:t>,</w:t>
      </w:r>
    </w:p>
    <w:p w14:paraId="4EFAA338" w14:textId="4B0EF32B" w:rsidR="0017108E" w:rsidRDefault="0017108E" w:rsidP="007924E1">
      <w:pPr>
        <w:pStyle w:val="ListParagraph"/>
        <w:numPr>
          <w:ilvl w:val="0"/>
          <w:numId w:val="30"/>
        </w:numPr>
        <w:spacing w:line="240" w:lineRule="auto"/>
      </w:pPr>
      <w:r>
        <w:t>ISPAP</w:t>
      </w:r>
      <w:r>
        <w:rPr>
          <w:rStyle w:val="FootnoteReference"/>
        </w:rPr>
        <w:footnoteReference w:id="8"/>
      </w:r>
      <w:r>
        <w:t>,</w:t>
      </w:r>
    </w:p>
    <w:p w14:paraId="00547C61" w14:textId="046F104D" w:rsidR="0017108E" w:rsidRPr="001B4448" w:rsidRDefault="0017108E" w:rsidP="007924E1">
      <w:pPr>
        <w:pStyle w:val="ListParagraph"/>
        <w:numPr>
          <w:ilvl w:val="0"/>
          <w:numId w:val="30"/>
        </w:numPr>
        <w:spacing w:line="240" w:lineRule="auto"/>
      </w:pPr>
      <w:r>
        <w:t>SPOT.</w:t>
      </w:r>
    </w:p>
    <w:p w14:paraId="7D3350DD" w14:textId="77777777" w:rsidR="0017108E" w:rsidRDefault="0017108E" w:rsidP="00CD48CD"/>
    <w:p w14:paraId="74CAFC0A" w14:textId="1483B2D9" w:rsidR="0017108E" w:rsidRPr="00E51538" w:rsidRDefault="0017108E" w:rsidP="007924E1">
      <w:pPr>
        <w:pStyle w:val="ListParagraph"/>
        <w:numPr>
          <w:ilvl w:val="0"/>
          <w:numId w:val="79"/>
        </w:numPr>
        <w:rPr>
          <w:b/>
        </w:rPr>
      </w:pPr>
      <w:r w:rsidRPr="00E51538">
        <w:rPr>
          <w:b/>
        </w:rPr>
        <w:t>Time</w:t>
      </w:r>
      <w:r>
        <w:rPr>
          <w:b/>
        </w:rPr>
        <w:t xml:space="preserve"> </w:t>
      </w:r>
      <w:r w:rsidRPr="00E51538">
        <w:rPr>
          <w:b/>
        </w:rPr>
        <w:t xml:space="preserve">&amp; </w:t>
      </w:r>
      <w:r w:rsidRPr="00CC6172">
        <w:rPr>
          <w:b/>
          <w:lang w:val="en-GB"/>
        </w:rPr>
        <w:t>Space</w:t>
      </w:r>
    </w:p>
    <w:p w14:paraId="58FE4D42" w14:textId="1F71EA71" w:rsidR="0017108E" w:rsidRDefault="0017108E" w:rsidP="00CD48CD">
      <w:pPr>
        <w:ind w:left="360"/>
      </w:pPr>
      <w:r>
        <w:t>Programska oprema Špice je namenjena vodenju evidence delovnega časa za zaposlene v organizaciji</w:t>
      </w:r>
    </w:p>
    <w:p w14:paraId="2EE6B252" w14:textId="77777777" w:rsidR="0017108E" w:rsidRDefault="0017108E" w:rsidP="00CD48CD">
      <w:pPr>
        <w:pStyle w:val="ListParagraph"/>
        <w:ind w:left="783"/>
      </w:pPr>
    </w:p>
    <w:p w14:paraId="3C47D829" w14:textId="77777777" w:rsidR="001275E9" w:rsidRDefault="0017108E" w:rsidP="00912F72">
      <w:pPr>
        <w:ind w:firstLine="360"/>
      </w:pPr>
      <w:r>
        <w:t xml:space="preserve">Povezave s programom Time &amp; </w:t>
      </w:r>
      <w:r w:rsidRPr="00CC6172">
        <w:rPr>
          <w:lang w:val="en-GB"/>
        </w:rPr>
        <w:t>Space</w:t>
      </w:r>
      <w:r>
        <w:t xml:space="preserve">: </w:t>
      </w:r>
    </w:p>
    <w:p w14:paraId="20609289" w14:textId="3858A893" w:rsidR="0017108E" w:rsidRDefault="0017108E" w:rsidP="007924E1">
      <w:pPr>
        <w:pStyle w:val="ListParagraph"/>
        <w:numPr>
          <w:ilvl w:val="0"/>
          <w:numId w:val="87"/>
        </w:numPr>
      </w:pPr>
      <w:proofErr w:type="spellStart"/>
      <w:r>
        <w:t>Vasco</w:t>
      </w:r>
      <w:proofErr w:type="spellEnd"/>
      <w:r>
        <w:t>,</w:t>
      </w:r>
    </w:p>
    <w:p w14:paraId="33E24984" w14:textId="77777777" w:rsidR="0017108E" w:rsidRDefault="0017108E" w:rsidP="007924E1">
      <w:pPr>
        <w:pStyle w:val="ListParagraph"/>
        <w:numPr>
          <w:ilvl w:val="0"/>
          <w:numId w:val="75"/>
        </w:numPr>
      </w:pPr>
      <w:r>
        <w:t>Popotnik,</w:t>
      </w:r>
    </w:p>
    <w:p w14:paraId="0B2B2C31" w14:textId="77777777" w:rsidR="0017108E" w:rsidRDefault="0017108E" w:rsidP="007924E1">
      <w:pPr>
        <w:pStyle w:val="ListParagraph"/>
        <w:numPr>
          <w:ilvl w:val="0"/>
          <w:numId w:val="75"/>
        </w:numPr>
      </w:pPr>
      <w:r>
        <w:t>4PM.</w:t>
      </w:r>
    </w:p>
    <w:p w14:paraId="4389B8B0" w14:textId="77777777" w:rsidR="006C4BD0" w:rsidRDefault="006C4BD0" w:rsidP="00CD48CD">
      <w:r>
        <w:br w:type="page"/>
      </w:r>
    </w:p>
    <w:p w14:paraId="057E29D4" w14:textId="79A985CC" w:rsidR="0017108E" w:rsidRPr="00CD48CD" w:rsidRDefault="0017108E" w:rsidP="007924E1">
      <w:pPr>
        <w:pStyle w:val="ListParagraph"/>
        <w:numPr>
          <w:ilvl w:val="0"/>
          <w:numId w:val="79"/>
        </w:numPr>
        <w:rPr>
          <w:b/>
        </w:rPr>
      </w:pPr>
      <w:r w:rsidRPr="00CD48CD">
        <w:rPr>
          <w:b/>
        </w:rPr>
        <w:lastRenderedPageBreak/>
        <w:t>4PM</w:t>
      </w:r>
    </w:p>
    <w:p w14:paraId="11D61B7A" w14:textId="0AE33EF1" w:rsidR="0017108E" w:rsidRDefault="0017108E" w:rsidP="000A3B4E">
      <w:pPr>
        <w:spacing w:line="240" w:lineRule="auto"/>
        <w:ind w:left="360"/>
      </w:pPr>
      <w:r>
        <w:t>Programska oprema se uporablja za upravljanje s projekti in sicer za evidentiranje opravljenih ur, oseb, strošk</w:t>
      </w:r>
      <w:r w:rsidR="001275E9">
        <w:t>ov</w:t>
      </w:r>
      <w:r>
        <w:t>.</w:t>
      </w:r>
    </w:p>
    <w:p w14:paraId="5DE8CC85" w14:textId="77777777" w:rsidR="0017108E" w:rsidRDefault="0017108E" w:rsidP="00CD48CD">
      <w:pPr>
        <w:spacing w:line="240" w:lineRule="auto"/>
      </w:pPr>
    </w:p>
    <w:p w14:paraId="46FAE2CE" w14:textId="77777777" w:rsidR="0017108E" w:rsidRDefault="0017108E" w:rsidP="00CD48CD">
      <w:pPr>
        <w:spacing w:line="240" w:lineRule="auto"/>
        <w:ind w:firstLine="360"/>
      </w:pPr>
      <w:r>
        <w:t>Povezave s programom 4PM:</w:t>
      </w:r>
    </w:p>
    <w:p w14:paraId="21DBE688" w14:textId="58AAD1A6" w:rsidR="0017108E" w:rsidRDefault="0017108E" w:rsidP="007924E1">
      <w:pPr>
        <w:pStyle w:val="ListParagraph"/>
        <w:numPr>
          <w:ilvl w:val="0"/>
          <w:numId w:val="76"/>
        </w:numPr>
        <w:spacing w:line="240" w:lineRule="auto"/>
      </w:pPr>
      <w:proofErr w:type="spellStart"/>
      <w:r>
        <w:t>Vasco</w:t>
      </w:r>
      <w:proofErr w:type="spellEnd"/>
      <w:r>
        <w:t xml:space="preserve"> (</w:t>
      </w:r>
      <w:r w:rsidR="009E3ACC">
        <w:t xml:space="preserve">računi, </w:t>
      </w:r>
      <w:r>
        <w:t>temeljnica plač)</w:t>
      </w:r>
      <w:r w:rsidR="001275E9">
        <w:t>,</w:t>
      </w:r>
    </w:p>
    <w:p w14:paraId="3BD67C37" w14:textId="1644AD26" w:rsidR="001275E9" w:rsidRDefault="001275E9" w:rsidP="007924E1">
      <w:pPr>
        <w:pStyle w:val="ListParagraph"/>
        <w:numPr>
          <w:ilvl w:val="0"/>
          <w:numId w:val="76"/>
        </w:numPr>
        <w:spacing w:line="240" w:lineRule="auto"/>
      </w:pPr>
      <w:r>
        <w:t xml:space="preserve">Time &amp; </w:t>
      </w:r>
      <w:proofErr w:type="spellStart"/>
      <w:r>
        <w:t>Space</w:t>
      </w:r>
      <w:proofErr w:type="spellEnd"/>
      <w:r w:rsidR="0017108E">
        <w:t xml:space="preserve"> (evidenca ur)</w:t>
      </w:r>
      <w:r>
        <w:t>,</w:t>
      </w:r>
    </w:p>
    <w:p w14:paraId="5F455D42" w14:textId="751D5A8D" w:rsidR="00E30BF0" w:rsidRDefault="00AC3029" w:rsidP="007924E1">
      <w:pPr>
        <w:pStyle w:val="ListParagraph"/>
        <w:numPr>
          <w:ilvl w:val="0"/>
          <w:numId w:val="76"/>
        </w:numPr>
        <w:spacing w:line="240" w:lineRule="auto"/>
      </w:pPr>
      <w:r>
        <w:t>Popotnik (modul Potni nalogi</w:t>
      </w:r>
      <w:r w:rsidR="001275E9">
        <w:t xml:space="preserve"> in r</w:t>
      </w:r>
      <w:r w:rsidR="00E30BF0">
        <w:t>ačuni)</w:t>
      </w:r>
      <w:r w:rsidR="001275E9">
        <w:t>.</w:t>
      </w:r>
    </w:p>
    <w:p w14:paraId="7CAB00F1" w14:textId="64B161A9" w:rsidR="0017108E" w:rsidRDefault="0017108E" w:rsidP="00786889">
      <w:pPr>
        <w:pStyle w:val="ListParagraph"/>
        <w:spacing w:line="240" w:lineRule="auto"/>
      </w:pPr>
    </w:p>
    <w:p w14:paraId="09013D3A" w14:textId="60AB5F6D" w:rsidR="001275E9" w:rsidRDefault="003C4D1E" w:rsidP="007924E1">
      <w:pPr>
        <w:pStyle w:val="ListParagraph"/>
        <w:numPr>
          <w:ilvl w:val="0"/>
          <w:numId w:val="79"/>
        </w:numPr>
      </w:pPr>
      <w:r>
        <w:rPr>
          <w:b/>
        </w:rPr>
        <w:t>EDS</w:t>
      </w:r>
      <w:r w:rsidR="00643989">
        <w:rPr>
          <w:b/>
        </w:rPr>
        <w:t xml:space="preserve"> /</w:t>
      </w:r>
      <w:r>
        <w:rPr>
          <w:b/>
        </w:rPr>
        <w:t>DMS</w:t>
      </w:r>
      <w:r w:rsidR="00643989">
        <w:rPr>
          <w:b/>
        </w:rPr>
        <w:t xml:space="preserve">  M-FILES</w:t>
      </w:r>
      <w:r w:rsidR="00432754">
        <w:rPr>
          <w:b/>
        </w:rPr>
        <w:t xml:space="preserve"> (EDS360)</w:t>
      </w:r>
    </w:p>
    <w:p w14:paraId="39BACD94" w14:textId="758B1DCD" w:rsidR="0017108E" w:rsidRPr="006C4BD0" w:rsidRDefault="00643989" w:rsidP="001275E9">
      <w:pPr>
        <w:pStyle w:val="ListParagraph"/>
        <w:ind w:left="360"/>
      </w:pPr>
      <w:r>
        <w:t xml:space="preserve">Programska oprema je namenjena upravljanju z dokumenti organizacije – dokumentni sistem. </w:t>
      </w:r>
      <w:r w:rsidR="001275E9">
        <w:t xml:space="preserve">Programska oprema za prejeto in izdano pošto, </w:t>
      </w:r>
      <w:r w:rsidR="0017108E" w:rsidRPr="00CD48CD">
        <w:t>ki bo nadomestil</w:t>
      </w:r>
      <w:r w:rsidR="00E54050">
        <w:t>a</w:t>
      </w:r>
      <w:r w:rsidR="0017108E" w:rsidRPr="00CD48CD">
        <w:t xml:space="preserve"> </w:t>
      </w:r>
      <w:r w:rsidR="0017108E">
        <w:t xml:space="preserve">sedanji program za prejeto in izdano pošto </w:t>
      </w:r>
      <w:proofErr w:type="spellStart"/>
      <w:r w:rsidR="0017108E" w:rsidRPr="00CD48CD">
        <w:t>Do</w:t>
      </w:r>
      <w:r w:rsidR="0017108E">
        <w:t>ks</w:t>
      </w:r>
      <w:r w:rsidR="0017108E" w:rsidRPr="00CD48CD">
        <w:t>is</w:t>
      </w:r>
      <w:proofErr w:type="spellEnd"/>
      <w:r w:rsidR="001275E9">
        <w:t xml:space="preserve">. </w:t>
      </w:r>
      <w:r w:rsidR="0017108E" w:rsidRPr="006C4BD0">
        <w:rPr>
          <w:shd w:val="clear" w:color="auto" w:fill="FFFFFF"/>
        </w:rPr>
        <w:t>Gre za sistem za upravljanje z informacijami, dokumenti in drugimi vsebinami. Podpira digitalno upravljanje z vhodnimi in izhodnimi dokumenti. Omogoča oblikovanje poljubnih delovnih tokov za večstopenjsko zaporedno in paralelno digitalno potrjevanje glede na vrsto dokumenta, organizacijsko strukturo in interne pravilnike o ravnanju z različnimi vrstami dokumentov. V sklopu tega modula je tudi celotno digitalno potrjevanje na nivoju NIJZ-ja, npr. potrjevanje prejetih računov, potnih nalogov, zahtevkov za izobraževanja, naročilnic….). </w:t>
      </w:r>
      <w:r w:rsidR="0017108E" w:rsidRPr="006C4BD0">
        <w:t xml:space="preserve"> </w:t>
      </w:r>
    </w:p>
    <w:p w14:paraId="36A6D80A" w14:textId="77777777" w:rsidR="0017108E" w:rsidRDefault="0017108E" w:rsidP="00CD48CD">
      <w:pPr>
        <w:pStyle w:val="ListParagraph"/>
        <w:ind w:left="360"/>
      </w:pPr>
    </w:p>
    <w:p w14:paraId="28F1077E" w14:textId="3336B9B5" w:rsidR="0017108E" w:rsidRDefault="0017108E" w:rsidP="007924E1">
      <w:pPr>
        <w:pStyle w:val="ListParagraph"/>
        <w:numPr>
          <w:ilvl w:val="0"/>
          <w:numId w:val="79"/>
        </w:numPr>
        <w:rPr>
          <w:b/>
        </w:rPr>
      </w:pPr>
      <w:r w:rsidRPr="00CD48CD">
        <w:rPr>
          <w:b/>
        </w:rPr>
        <w:t>Vibe-intranet</w:t>
      </w:r>
    </w:p>
    <w:p w14:paraId="557F3230" w14:textId="283AD82F" w:rsidR="0017108E" w:rsidRPr="00E51538" w:rsidRDefault="0017108E" w:rsidP="00E51538">
      <w:pPr>
        <w:ind w:left="360"/>
      </w:pPr>
      <w:r w:rsidRPr="00E51538">
        <w:t xml:space="preserve">Naročnik ga uporablja </w:t>
      </w:r>
      <w:r w:rsidR="00E07202">
        <w:t xml:space="preserve">kot oglasno desko </w:t>
      </w:r>
      <w:r w:rsidRPr="00E51538">
        <w:t>za</w:t>
      </w:r>
      <w:r>
        <w:t xml:space="preserve"> navodila, pravilnike, dokumentacijo za vodenje kakovosti, idr.</w:t>
      </w:r>
    </w:p>
    <w:p w14:paraId="49608123" w14:textId="77777777" w:rsidR="0017108E" w:rsidRPr="00CD48CD" w:rsidRDefault="0017108E" w:rsidP="00C839B4">
      <w:pPr>
        <w:pStyle w:val="ListParagraph"/>
        <w:ind w:left="360"/>
        <w:rPr>
          <w:b/>
        </w:rPr>
      </w:pPr>
    </w:p>
    <w:p w14:paraId="114CF659" w14:textId="12A3A388" w:rsidR="0017108E" w:rsidRPr="00CD48CD" w:rsidRDefault="0017108E" w:rsidP="007924E1">
      <w:pPr>
        <w:pStyle w:val="ListParagraph"/>
        <w:numPr>
          <w:ilvl w:val="0"/>
          <w:numId w:val="79"/>
        </w:numPr>
        <w:rPr>
          <w:b/>
        </w:rPr>
      </w:pPr>
      <w:r w:rsidRPr="00CD48CD">
        <w:rPr>
          <w:b/>
        </w:rPr>
        <w:t>Smart – arena</w:t>
      </w:r>
    </w:p>
    <w:p w14:paraId="6EC345D9" w14:textId="5F93C889" w:rsidR="0017108E" w:rsidRDefault="0017108E" w:rsidP="00CD48CD">
      <w:pPr>
        <w:pStyle w:val="ListParagraph"/>
        <w:ind w:left="360"/>
      </w:pPr>
      <w:r>
        <w:t xml:space="preserve">Programska rešitev se uporablja za on-line izobraževanja. </w:t>
      </w:r>
    </w:p>
    <w:p w14:paraId="2AC5510E" w14:textId="77777777" w:rsidR="0017108E" w:rsidRDefault="0017108E" w:rsidP="00CD48CD">
      <w:pPr>
        <w:pStyle w:val="ListParagraph"/>
        <w:ind w:left="360"/>
      </w:pPr>
    </w:p>
    <w:p w14:paraId="47BAFF51" w14:textId="522E93C7" w:rsidR="0017108E" w:rsidRPr="00CD48CD" w:rsidRDefault="0017108E" w:rsidP="007924E1">
      <w:pPr>
        <w:pStyle w:val="ListParagraph"/>
        <w:numPr>
          <w:ilvl w:val="0"/>
          <w:numId w:val="79"/>
        </w:numPr>
        <w:rPr>
          <w:b/>
        </w:rPr>
      </w:pPr>
      <w:r w:rsidRPr="00CD48CD">
        <w:rPr>
          <w:b/>
        </w:rPr>
        <w:t>I-Manager</w:t>
      </w:r>
    </w:p>
    <w:p w14:paraId="17D7FBA1" w14:textId="25FDA543" w:rsidR="0017108E" w:rsidRDefault="0017108E" w:rsidP="00786889">
      <w:pPr>
        <w:ind w:left="360"/>
      </w:pPr>
      <w:r>
        <w:t xml:space="preserve">Programska rešitev, ki jo naročnik uporablja za administriranje podatkov za vizitke v e-pošti in telefonski imenik. </w:t>
      </w:r>
    </w:p>
    <w:p w14:paraId="5FE82723" w14:textId="77777777" w:rsidR="0017108E" w:rsidRDefault="0017108E" w:rsidP="00CD48CD">
      <w:pPr>
        <w:pStyle w:val="ListParagraph"/>
        <w:ind w:left="360"/>
      </w:pPr>
    </w:p>
    <w:p w14:paraId="11D7CD73" w14:textId="2B4406CC" w:rsidR="0017108E" w:rsidRPr="00CD48CD" w:rsidRDefault="0017108E" w:rsidP="007924E1">
      <w:pPr>
        <w:pStyle w:val="ListParagraph"/>
        <w:numPr>
          <w:ilvl w:val="0"/>
          <w:numId w:val="79"/>
        </w:numPr>
        <w:rPr>
          <w:b/>
        </w:rPr>
      </w:pPr>
      <w:r w:rsidRPr="00CC6172">
        <w:rPr>
          <w:b/>
          <w:lang w:val="en-GB"/>
        </w:rPr>
        <w:t>Exit</w:t>
      </w:r>
      <w:r w:rsidRPr="00CD48CD">
        <w:rPr>
          <w:b/>
        </w:rPr>
        <w:t xml:space="preserve"> intervjuji</w:t>
      </w:r>
    </w:p>
    <w:p w14:paraId="2037BC2A" w14:textId="7593E2D2" w:rsidR="0017108E" w:rsidRDefault="0017108E" w:rsidP="00CD48CD">
      <w:pPr>
        <w:pStyle w:val="ListParagraph"/>
        <w:ind w:left="360"/>
      </w:pPr>
      <w:r>
        <w:t>Programska rešitev za izvedbo anket.</w:t>
      </w:r>
    </w:p>
    <w:p w14:paraId="457192A4" w14:textId="77777777" w:rsidR="0017108E" w:rsidRPr="008436A5" w:rsidRDefault="0017108E" w:rsidP="00CD48CD">
      <w:pPr>
        <w:pStyle w:val="ListParagraph"/>
        <w:ind w:left="360"/>
      </w:pPr>
    </w:p>
    <w:p w14:paraId="67DD3070" w14:textId="364E23A0" w:rsidR="0017108E" w:rsidRPr="008F0DD8" w:rsidRDefault="0017108E" w:rsidP="007924E1">
      <w:pPr>
        <w:pStyle w:val="ListParagraph"/>
        <w:numPr>
          <w:ilvl w:val="0"/>
          <w:numId w:val="79"/>
        </w:numPr>
        <w:rPr>
          <w:b/>
        </w:rPr>
      </w:pPr>
      <w:r w:rsidRPr="008F0DD8">
        <w:rPr>
          <w:b/>
        </w:rPr>
        <w:t>Popotnik</w:t>
      </w:r>
    </w:p>
    <w:p w14:paraId="5F2636A0" w14:textId="77777777" w:rsidR="0017108E" w:rsidRDefault="0017108E" w:rsidP="00CD48CD">
      <w:pPr>
        <w:spacing w:line="240" w:lineRule="auto"/>
        <w:ind w:left="360"/>
      </w:pPr>
      <w:r>
        <w:t>Programska rešitev se uporablja za evidenco službenih poti in obračun potnih nalogov ter obdelavo vlog za eksterna izobraževanja.</w:t>
      </w:r>
    </w:p>
    <w:p w14:paraId="580A7F26" w14:textId="77777777" w:rsidR="0017108E" w:rsidRDefault="0017108E" w:rsidP="00CD48CD">
      <w:pPr>
        <w:spacing w:line="240" w:lineRule="auto"/>
      </w:pPr>
    </w:p>
    <w:p w14:paraId="25BCCBA5" w14:textId="77777777" w:rsidR="0017108E" w:rsidRDefault="0017108E" w:rsidP="00CD48CD">
      <w:pPr>
        <w:spacing w:line="240" w:lineRule="auto"/>
        <w:ind w:firstLine="360"/>
      </w:pPr>
      <w:r>
        <w:lastRenderedPageBreak/>
        <w:t>Povezave s programom Popotnik:</w:t>
      </w:r>
    </w:p>
    <w:p w14:paraId="56DD2F90" w14:textId="7AEE59B0" w:rsidR="0017108E" w:rsidRDefault="00E54050" w:rsidP="007924E1">
      <w:pPr>
        <w:pStyle w:val="ListParagraph"/>
        <w:numPr>
          <w:ilvl w:val="0"/>
          <w:numId w:val="82"/>
        </w:numPr>
        <w:spacing w:line="240" w:lineRule="auto"/>
      </w:pPr>
      <w:r>
        <w:t xml:space="preserve">Time &amp; </w:t>
      </w:r>
      <w:proofErr w:type="spellStart"/>
      <w:r>
        <w:t>Space</w:t>
      </w:r>
      <w:proofErr w:type="spellEnd"/>
      <w:r>
        <w:t>,</w:t>
      </w:r>
    </w:p>
    <w:p w14:paraId="586F0756" w14:textId="24F3BAFC" w:rsidR="00AC3029" w:rsidRDefault="00AC3029" w:rsidP="007924E1">
      <w:pPr>
        <w:pStyle w:val="ListParagraph"/>
        <w:numPr>
          <w:ilvl w:val="0"/>
          <w:numId w:val="82"/>
        </w:numPr>
        <w:spacing w:line="240" w:lineRule="auto"/>
      </w:pPr>
      <w:r>
        <w:t>4PM</w:t>
      </w:r>
      <w:r w:rsidR="00E54050">
        <w:t>.</w:t>
      </w:r>
    </w:p>
    <w:p w14:paraId="337BF598" w14:textId="083B7C1C" w:rsidR="0017108E" w:rsidRDefault="0017108E" w:rsidP="000A3B4E">
      <w:pPr>
        <w:spacing w:line="240" w:lineRule="auto"/>
      </w:pPr>
    </w:p>
    <w:p w14:paraId="6D14E3A2" w14:textId="27B30484" w:rsidR="0017108E" w:rsidRPr="000A3B4E" w:rsidRDefault="0017108E" w:rsidP="007924E1">
      <w:pPr>
        <w:pStyle w:val="ListParagraph"/>
        <w:numPr>
          <w:ilvl w:val="0"/>
          <w:numId w:val="79"/>
        </w:numPr>
        <w:spacing w:line="240" w:lineRule="auto"/>
        <w:rPr>
          <w:b/>
        </w:rPr>
      </w:pPr>
      <w:r w:rsidRPr="000A3B4E">
        <w:rPr>
          <w:b/>
        </w:rPr>
        <w:t>RIDDZ</w:t>
      </w:r>
      <w:r>
        <w:rPr>
          <w:rStyle w:val="FootnoteReference"/>
          <w:b/>
        </w:rPr>
        <w:footnoteReference w:id="9"/>
      </w:r>
    </w:p>
    <w:p w14:paraId="1ABA3E8D" w14:textId="717E6EEB" w:rsidR="0017108E" w:rsidRDefault="0017108E" w:rsidP="000A3B4E">
      <w:pPr>
        <w:pStyle w:val="ListParagraph"/>
        <w:spacing w:line="240" w:lineRule="auto"/>
        <w:ind w:left="360"/>
      </w:pPr>
      <w:r>
        <w:t xml:space="preserve">Programska rešitev namenjena registru izvajalcev zdravstvenih delavcev. </w:t>
      </w:r>
    </w:p>
    <w:p w14:paraId="393C7D7C" w14:textId="77777777" w:rsidR="00E54050" w:rsidRDefault="00E54050" w:rsidP="000A3B4E">
      <w:pPr>
        <w:pStyle w:val="ListParagraph"/>
        <w:spacing w:line="240" w:lineRule="auto"/>
        <w:ind w:left="360"/>
      </w:pPr>
    </w:p>
    <w:p w14:paraId="1A7222F0" w14:textId="35592DBD" w:rsidR="0017108E" w:rsidRDefault="0017108E" w:rsidP="000A3B4E">
      <w:pPr>
        <w:pStyle w:val="ListParagraph"/>
        <w:spacing w:line="240" w:lineRule="auto"/>
        <w:ind w:left="360"/>
      </w:pPr>
      <w:r>
        <w:br w:type="page"/>
      </w:r>
    </w:p>
    <w:p w14:paraId="2FA24027" w14:textId="32AEAFDC" w:rsidR="0017108E" w:rsidRDefault="0017108E" w:rsidP="000B7065">
      <w:pPr>
        <w:pStyle w:val="Heading1"/>
      </w:pPr>
      <w:bookmarkStart w:id="3" w:name="_Toc190258892"/>
      <w:r>
        <w:rPr>
          <w:caps w:val="0"/>
        </w:rPr>
        <w:lastRenderedPageBreak/>
        <w:t>SKUPNE SPLOŠNE ZAHTEVE</w:t>
      </w:r>
      <w:bookmarkEnd w:id="3"/>
    </w:p>
    <w:p w14:paraId="54BCA26B" w14:textId="3E235D4A" w:rsidR="0017108E" w:rsidRDefault="0017108E" w:rsidP="005E1DA3">
      <w:r>
        <w:t xml:space="preserve">Predmet javnega naročila je dobava </w:t>
      </w:r>
      <w:r w:rsidR="003C4D1E">
        <w:t>programske rešitve</w:t>
      </w:r>
      <w:r>
        <w:t xml:space="preserve"> za obdobje </w:t>
      </w:r>
      <w:r w:rsidR="00DC1AE0">
        <w:t>petih</w:t>
      </w:r>
      <w:r>
        <w:t xml:space="preserve"> let od podpisa pogodbe, implementacija ERP rešitve, prilagoditve specifikam naročnika in izvedba integracij z ostalimi </w:t>
      </w:r>
      <w:r w:rsidR="006C4BD0">
        <w:t xml:space="preserve">informacijskimi </w:t>
      </w:r>
      <w:r>
        <w:t xml:space="preserve">sistemi naročnika, ter vzdrževanje in nadgradnje te rešitve za obdobje </w:t>
      </w:r>
      <w:r w:rsidR="00DC1AE0">
        <w:t>petih</w:t>
      </w:r>
      <w:r>
        <w:t xml:space="preserve"> let od podpisa pogodbe. Rešitev mora omogočati skupno administracijo za celotno organizacijo. </w:t>
      </w:r>
    </w:p>
    <w:p w14:paraId="458B41C1" w14:textId="77777777" w:rsidR="0017108E" w:rsidRPr="00143C5B" w:rsidRDefault="0017108E" w:rsidP="1325BD9E">
      <w:pPr>
        <w:rPr>
          <w:rFonts w:eastAsia="Roboto" w:cs="Roboto"/>
          <w:sz w:val="22"/>
          <w:highlight w:val="yellow"/>
        </w:rPr>
      </w:pPr>
    </w:p>
    <w:p w14:paraId="3B2FF662" w14:textId="69B0A538" w:rsidR="0017108E" w:rsidRPr="00143C5B" w:rsidRDefault="0017108E" w:rsidP="1325BD9E">
      <w:pPr>
        <w:rPr>
          <w:rFonts w:eastAsia="Roboto" w:cs="Roboto"/>
          <w:sz w:val="22"/>
        </w:rPr>
      </w:pPr>
      <w:r>
        <w:t>ERP mora biti zasnovan kot sodobna spletna rešitev namenjena učinkoviti podpori poslovnim procesom:</w:t>
      </w:r>
    </w:p>
    <w:p w14:paraId="646EAB9D" w14:textId="474E2B1C" w:rsidR="0017108E" w:rsidRPr="00F75F83" w:rsidRDefault="0017108E" w:rsidP="007924E1">
      <w:pPr>
        <w:pStyle w:val="ListParagraph"/>
        <w:numPr>
          <w:ilvl w:val="0"/>
          <w:numId w:val="34"/>
        </w:numPr>
        <w:rPr>
          <w:rFonts w:eastAsia="Calibri"/>
          <w:szCs w:val="24"/>
        </w:rPr>
      </w:pPr>
      <w:r>
        <w:t>Nabavno-materialno področje</w:t>
      </w:r>
      <w:r w:rsidR="00E54050">
        <w:t>;</w:t>
      </w:r>
    </w:p>
    <w:p w14:paraId="4A2036FA" w14:textId="1CD8AA57" w:rsidR="0017108E" w:rsidRPr="00F75F83" w:rsidRDefault="0017108E" w:rsidP="007924E1">
      <w:pPr>
        <w:pStyle w:val="ListParagraph"/>
        <w:numPr>
          <w:ilvl w:val="0"/>
          <w:numId w:val="34"/>
        </w:numPr>
        <w:rPr>
          <w:rFonts w:eastAsia="Calibri"/>
          <w:szCs w:val="24"/>
        </w:rPr>
      </w:pPr>
      <w:r>
        <w:t>Fakturiranje</w:t>
      </w:r>
      <w:r w:rsidR="00E54050">
        <w:t>;</w:t>
      </w:r>
    </w:p>
    <w:p w14:paraId="4A291C7E" w14:textId="538A5D29" w:rsidR="0017108E" w:rsidRPr="00F75F83" w:rsidRDefault="006C4BD0" w:rsidP="007924E1">
      <w:pPr>
        <w:pStyle w:val="ListParagraph"/>
        <w:numPr>
          <w:ilvl w:val="0"/>
          <w:numId w:val="34"/>
        </w:numPr>
        <w:rPr>
          <w:rFonts w:eastAsia="Calibri"/>
          <w:szCs w:val="24"/>
        </w:rPr>
      </w:pPr>
      <w:r>
        <w:t>Finance in računovodstvo</w:t>
      </w:r>
      <w:r w:rsidR="00E54050">
        <w:t>;</w:t>
      </w:r>
    </w:p>
    <w:p w14:paraId="25023997" w14:textId="7CBCE575" w:rsidR="00F27B11" w:rsidRPr="00F27B11" w:rsidRDefault="0017108E" w:rsidP="007924E1">
      <w:pPr>
        <w:pStyle w:val="ListParagraph"/>
        <w:numPr>
          <w:ilvl w:val="0"/>
          <w:numId w:val="34"/>
        </w:numPr>
        <w:rPr>
          <w:rFonts w:eastAsia="Calibri"/>
          <w:szCs w:val="24"/>
        </w:rPr>
      </w:pPr>
      <w:r>
        <w:t>Vodenje kadrov (HRM ali vodenje kadrov, obračun plač, obračun potnih nalogov)</w:t>
      </w:r>
      <w:r w:rsidR="00F27B11">
        <w:t>.</w:t>
      </w:r>
      <w:r w:rsidR="00E54050">
        <w:t xml:space="preserve"> </w:t>
      </w:r>
    </w:p>
    <w:p w14:paraId="560F716D" w14:textId="01AE3EEA" w:rsidR="0017108E" w:rsidRPr="00F27B11" w:rsidRDefault="00F27B11" w:rsidP="00F27B11">
      <w:pPr>
        <w:numPr>
          <w:ilvl w:val="0"/>
          <w:numId w:val="34"/>
        </w:numPr>
        <w:contextualSpacing/>
        <w:rPr>
          <w:rFonts w:eastAsia="Calibri"/>
          <w:szCs w:val="24"/>
        </w:rPr>
      </w:pPr>
      <w:r w:rsidRPr="00F27B11">
        <w:t>Dostava na terenu</w:t>
      </w:r>
      <w:r>
        <w:t xml:space="preserve"> </w:t>
      </w:r>
      <w:r w:rsidR="00E54050">
        <w:t>in</w:t>
      </w:r>
    </w:p>
    <w:p w14:paraId="519BAFBA" w14:textId="6C75A5BC" w:rsidR="0017108E" w:rsidRPr="00F75F83" w:rsidRDefault="00F27B11" w:rsidP="007924E1">
      <w:pPr>
        <w:pStyle w:val="ListParagraph"/>
        <w:numPr>
          <w:ilvl w:val="0"/>
          <w:numId w:val="34"/>
        </w:numPr>
        <w:rPr>
          <w:rFonts w:eastAsia="Calibri"/>
          <w:szCs w:val="24"/>
        </w:rPr>
      </w:pPr>
      <w:r>
        <w:t>Poslovna a</w:t>
      </w:r>
      <w:r w:rsidR="0017108E">
        <w:t>nalitika.</w:t>
      </w:r>
    </w:p>
    <w:p w14:paraId="6B5468DF" w14:textId="77777777" w:rsidR="0017108E" w:rsidRDefault="0017108E" w:rsidP="1325BD9E"/>
    <w:p w14:paraId="6FDAF74C" w14:textId="233EA58E" w:rsidR="0017108E" w:rsidRDefault="0017108E" w:rsidP="00F75F83">
      <w:r>
        <w:t>Naročnik načrtuje nakup licenc ERP skupaj z dodatno specificiranimi vsebinskimi moduli in integracijami. Naročnik želi programsko opremo namestiti pri sebi</w:t>
      </w:r>
      <w:r w:rsidR="00EC2DA5">
        <w:t>, v lastnem računalniškem centru</w:t>
      </w:r>
      <w:r>
        <w:t xml:space="preserve">. V ponudbo morajo biti vključeni stroški, ki jih bo ponudnik imel s takšno namestitvijo, ki ne vključujejo nabave in vzdrževanja strežniškega okolja. Od ponudnika se zahteva, da naročniku ponudi nakup licenc za obdobje </w:t>
      </w:r>
      <w:r w:rsidR="00DC1AE0">
        <w:t>petih</w:t>
      </w:r>
      <w:r>
        <w:t xml:space="preserve"> let, implementacijo s prilagoditvami zahtevam naročnika in </w:t>
      </w:r>
      <w:r w:rsidR="163FE4D1">
        <w:t>integracij</w:t>
      </w:r>
      <w:r w:rsidR="00E54050">
        <w:t>o oz. nadgradnjo</w:t>
      </w:r>
      <w:r>
        <w:t xml:space="preserve"> ERP sistema z ostalimi </w:t>
      </w:r>
      <w:r w:rsidR="006C4BD0">
        <w:t xml:space="preserve">informacijskimi </w:t>
      </w:r>
      <w:r>
        <w:t>sistemi naročnika. Seveda se pričak</w:t>
      </w:r>
      <w:r w:rsidR="00EC2DA5">
        <w:t xml:space="preserve">uje tudi vzdrževanje in redne </w:t>
      </w:r>
      <w:r>
        <w:t>nadgradnje programske opreme</w:t>
      </w:r>
      <w:r w:rsidR="00EC2DA5">
        <w:t>,</w:t>
      </w:r>
      <w:r>
        <w:t xml:space="preserve"> za obdobje </w:t>
      </w:r>
      <w:r w:rsidR="00664CBD">
        <w:t>5</w:t>
      </w:r>
      <w:r>
        <w:t xml:space="preserve"> let</w:t>
      </w:r>
      <w:r w:rsidR="00EC2DA5">
        <w:t>,</w:t>
      </w:r>
      <w:r>
        <w:t xml:space="preserve"> od </w:t>
      </w:r>
      <w:r w:rsidR="00BD5330">
        <w:t>začetka produkcijskega delovanja</w:t>
      </w:r>
      <w:r>
        <w:t>.</w:t>
      </w:r>
    </w:p>
    <w:p w14:paraId="7043D0DA" w14:textId="77777777" w:rsidR="00F27B11" w:rsidRDefault="00F27B11">
      <w:pPr>
        <w:spacing w:after="160" w:line="259" w:lineRule="auto"/>
        <w:jc w:val="left"/>
        <w:rPr>
          <w:rFonts w:eastAsia="Roboto" w:cs="Roboto"/>
          <w:b/>
          <w:szCs w:val="24"/>
        </w:rPr>
      </w:pPr>
      <w:r>
        <w:rPr>
          <w:rFonts w:eastAsia="Roboto" w:cs="Roboto"/>
          <w:szCs w:val="24"/>
        </w:rPr>
        <w:br w:type="page"/>
      </w:r>
    </w:p>
    <w:p w14:paraId="299A2DE7" w14:textId="7F3A07A2" w:rsidR="0017108E" w:rsidRPr="00E54050" w:rsidRDefault="0017108E" w:rsidP="000B7065">
      <w:pPr>
        <w:pStyle w:val="Heading2"/>
        <w:rPr>
          <w:rFonts w:eastAsia="Roboto" w:cs="Roboto"/>
          <w:szCs w:val="24"/>
        </w:rPr>
      </w:pPr>
      <w:bookmarkStart w:id="4" w:name="_Toc190258893"/>
      <w:r w:rsidRPr="00E54050">
        <w:rPr>
          <w:rFonts w:eastAsia="Roboto" w:cs="Roboto"/>
          <w:szCs w:val="24"/>
        </w:rPr>
        <w:lastRenderedPageBreak/>
        <w:t>Nakup licenc</w:t>
      </w:r>
      <w:bookmarkEnd w:id="4"/>
      <w:r w:rsidRPr="00E54050">
        <w:rPr>
          <w:rFonts w:eastAsia="Roboto" w:cs="Roboto"/>
          <w:szCs w:val="24"/>
        </w:rPr>
        <w:t xml:space="preserve"> </w:t>
      </w:r>
    </w:p>
    <w:p w14:paraId="7C5104C5" w14:textId="18EBA985" w:rsidR="00FB5093" w:rsidRDefault="00FB5093" w:rsidP="00C839B4">
      <w:r>
        <w:t xml:space="preserve">Število zaposlenih in sodelavcev naročnika se upošteva </w:t>
      </w:r>
      <w:r w:rsidR="00BD5330">
        <w:t>7</w:t>
      </w:r>
      <w:r>
        <w:t>00. Programska oprema mora podpirati tolikšno število aktivnih sodelavcev in zaposlencev, v to niso všteti neaktivne osebe.</w:t>
      </w:r>
    </w:p>
    <w:p w14:paraId="7F0E2F8E" w14:textId="179EE0EA" w:rsidR="0017108E" w:rsidRDefault="0017108E" w:rsidP="00C839B4">
      <w:r w:rsidRPr="00143C5B">
        <w:t>Predmet razpisa je nakup naslednjih licenc</w:t>
      </w:r>
      <w:r>
        <w:t xml:space="preserve"> za obdobje </w:t>
      </w:r>
      <w:r w:rsidR="00EC2DA5">
        <w:t>(</w:t>
      </w:r>
      <w:r w:rsidR="00BD5330">
        <w:t>2-</w:t>
      </w:r>
      <w:r w:rsidR="00664CBD">
        <w:t>5</w:t>
      </w:r>
      <w:r w:rsidR="00EC2DA5">
        <w:t>) pet</w:t>
      </w:r>
      <w:r>
        <w:t xml:space="preserve"> let</w:t>
      </w:r>
      <w:r w:rsidRPr="00143C5B">
        <w:t>:</w:t>
      </w:r>
    </w:p>
    <w:p w14:paraId="16DCE31B" w14:textId="65E6DAB3" w:rsidR="0017108E" w:rsidRDefault="0017108E" w:rsidP="00912F72">
      <w:pPr>
        <w:pStyle w:val="Slog2"/>
      </w:pPr>
      <w:bookmarkStart w:id="5" w:name="_Toc189051926"/>
      <w:r>
        <w:t xml:space="preserve">Seznam potrebnih licenc naročnika za obdobje </w:t>
      </w:r>
      <w:r w:rsidR="00DC1AE0">
        <w:t>petih</w:t>
      </w:r>
      <w:r>
        <w:t xml:space="preserve"> let od podpisa pogodbe</w:t>
      </w:r>
      <w:bookmarkEnd w:id="5"/>
    </w:p>
    <w:tbl>
      <w:tblPr>
        <w:tblW w:w="8500" w:type="dxa"/>
        <w:jc w:val="center"/>
        <w:tblCellMar>
          <w:top w:w="15" w:type="dxa"/>
          <w:bottom w:w="15" w:type="dxa"/>
        </w:tblCellMar>
        <w:tblLook w:val="04A0" w:firstRow="1" w:lastRow="0" w:firstColumn="1" w:lastColumn="0" w:noHBand="0" w:noVBand="1"/>
      </w:tblPr>
      <w:tblGrid>
        <w:gridCol w:w="6658"/>
        <w:gridCol w:w="1842"/>
      </w:tblGrid>
      <w:tr w:rsidR="0017108E" w:rsidRPr="00E54050" w14:paraId="18673D6E"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C84E3FB" w14:textId="77777777" w:rsidR="0017108E" w:rsidRPr="00E54050" w:rsidRDefault="0017108E" w:rsidP="007D298F">
            <w:pPr>
              <w:spacing w:line="240" w:lineRule="auto"/>
              <w:rPr>
                <w:rFonts w:ascii="Calibri" w:eastAsia="Times New Roman" w:hAnsi="Calibri" w:cs="Calibri"/>
                <w:b/>
                <w:color w:val="000000"/>
                <w:szCs w:val="24"/>
                <w:lang w:eastAsia="en-GB"/>
              </w:rPr>
            </w:pPr>
            <w:r w:rsidRPr="00E54050">
              <w:rPr>
                <w:rFonts w:ascii="Calibri" w:eastAsia="Times New Roman" w:hAnsi="Calibri" w:cs="Calibri"/>
                <w:b/>
                <w:color w:val="000000"/>
                <w:szCs w:val="24"/>
                <w:lang w:eastAsia="en-GB"/>
              </w:rPr>
              <w:t>Modul</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12AF789" w14:textId="0A88DDD2" w:rsidR="0017108E" w:rsidRPr="00E54050" w:rsidRDefault="0017108E" w:rsidP="00F75F83">
            <w:pPr>
              <w:spacing w:line="240" w:lineRule="auto"/>
              <w:rPr>
                <w:rFonts w:ascii="Calibri" w:eastAsia="Times New Roman" w:hAnsi="Calibri" w:cs="Calibri"/>
                <w:b/>
                <w:color w:val="000000"/>
                <w:szCs w:val="24"/>
                <w:lang w:eastAsia="en-GB"/>
              </w:rPr>
            </w:pPr>
            <w:r w:rsidRPr="00E54050">
              <w:rPr>
                <w:rFonts w:ascii="Calibri" w:eastAsia="Times New Roman" w:hAnsi="Calibri" w:cs="Calibri"/>
                <w:b/>
                <w:color w:val="000000"/>
                <w:szCs w:val="24"/>
                <w:lang w:eastAsia="en-GB"/>
              </w:rPr>
              <w:t>Št. uporabnikov</w:t>
            </w:r>
          </w:p>
        </w:tc>
      </w:tr>
      <w:tr w:rsidR="0017108E" w:rsidRPr="00E54050" w14:paraId="55F64D59"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4BAC65C6" w14:textId="7F4829D4" w:rsidR="0017108E" w:rsidRPr="00E54050" w:rsidRDefault="00BD5330" w:rsidP="006D0E56">
            <w:pPr>
              <w:spacing w:line="240" w:lineRule="auto"/>
              <w:rPr>
                <w:rFonts w:ascii="Calibri" w:eastAsia="Times New Roman" w:hAnsi="Calibri" w:cs="Calibri"/>
                <w:color w:val="000000"/>
                <w:szCs w:val="24"/>
                <w:lang w:eastAsia="en-GB"/>
              </w:rPr>
            </w:pPr>
            <w:r>
              <w:rPr>
                <w:rFonts w:ascii="Calibri" w:eastAsia="Times New Roman" w:hAnsi="Calibri" w:cs="Calibri"/>
                <w:color w:val="000000"/>
                <w:szCs w:val="24"/>
                <w:lang w:eastAsia="en-GB"/>
              </w:rPr>
              <w:t>RAČUNOVODSTVO</w:t>
            </w:r>
            <w:r w:rsidRPr="00E54050">
              <w:rPr>
                <w:rFonts w:ascii="Calibri" w:eastAsia="Times New Roman" w:hAnsi="Calibri" w:cs="Calibri"/>
                <w:color w:val="000000"/>
                <w:szCs w:val="24"/>
                <w:lang w:eastAsia="en-GB"/>
              </w:rPr>
              <w:t xml:space="preserve"> </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FC93B57" w14:textId="2D0998BB" w:rsidR="0017108E" w:rsidRPr="00E54050" w:rsidRDefault="00BD5330" w:rsidP="007D298F">
            <w:pPr>
              <w:spacing w:line="240" w:lineRule="auto"/>
              <w:jc w:val="right"/>
              <w:rPr>
                <w:rFonts w:ascii="Calibri" w:eastAsia="Times New Roman" w:hAnsi="Calibri" w:cs="Calibri"/>
                <w:color w:val="000000"/>
                <w:szCs w:val="24"/>
                <w:lang w:eastAsia="en-GB"/>
              </w:rPr>
            </w:pPr>
            <w:r>
              <w:rPr>
                <w:rFonts w:ascii="Calibri" w:eastAsia="Times New Roman" w:hAnsi="Calibri" w:cs="Calibri"/>
                <w:color w:val="000000"/>
                <w:szCs w:val="24"/>
                <w:lang w:eastAsia="en-GB"/>
              </w:rPr>
              <w:t>20</w:t>
            </w:r>
          </w:p>
        </w:tc>
      </w:tr>
      <w:tr w:rsidR="0017108E" w:rsidRPr="00E54050" w14:paraId="60169A09"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50239E1" w14:textId="54B1D10A" w:rsidR="0017108E" w:rsidRPr="00E54050" w:rsidRDefault="00BD5330" w:rsidP="007D298F">
            <w:pPr>
              <w:spacing w:line="240" w:lineRule="auto"/>
              <w:rPr>
                <w:rFonts w:ascii="Calibri" w:eastAsia="Times New Roman" w:hAnsi="Calibri" w:cs="Calibri"/>
                <w:color w:val="000000"/>
                <w:szCs w:val="24"/>
                <w:lang w:eastAsia="en-GB"/>
              </w:rPr>
            </w:pPr>
            <w:r w:rsidRPr="00E54050">
              <w:rPr>
                <w:rFonts w:ascii="Calibri" w:eastAsia="Times New Roman" w:hAnsi="Calibri" w:cs="Calibri"/>
                <w:color w:val="000000"/>
                <w:szCs w:val="24"/>
                <w:lang w:eastAsia="en-GB"/>
              </w:rPr>
              <w:t>HRM</w:t>
            </w:r>
            <w:r w:rsidRPr="00E54050">
              <w:rPr>
                <w:rStyle w:val="FootnoteReference"/>
                <w:rFonts w:ascii="Calibri" w:eastAsia="Times New Roman" w:hAnsi="Calibri" w:cs="Calibri"/>
                <w:color w:val="000000"/>
                <w:szCs w:val="24"/>
                <w:lang w:eastAsia="en-GB"/>
              </w:rPr>
              <w:footnoteReference w:id="10"/>
            </w:r>
            <w:r w:rsidRPr="00E54050">
              <w:rPr>
                <w:rFonts w:ascii="Calibri" w:eastAsia="Times New Roman" w:hAnsi="Calibri" w:cs="Calibri"/>
                <w:color w:val="000000"/>
                <w:szCs w:val="24"/>
                <w:lang w:eastAsia="en-GB"/>
              </w:rPr>
              <w:t xml:space="preserve"> – vodenje kadr</w:t>
            </w:r>
            <w:r>
              <w:rPr>
                <w:rFonts w:ascii="Calibri" w:eastAsia="Times New Roman" w:hAnsi="Calibri" w:cs="Calibri"/>
                <w:color w:val="000000"/>
                <w:szCs w:val="24"/>
                <w:lang w:eastAsia="en-GB"/>
              </w:rPr>
              <w:t>ov za do 70</w:t>
            </w:r>
            <w:r w:rsidRPr="00E54050">
              <w:rPr>
                <w:rFonts w:ascii="Calibri" w:eastAsia="Times New Roman" w:hAnsi="Calibri" w:cs="Calibri"/>
                <w:color w:val="000000"/>
                <w:szCs w:val="24"/>
                <w:lang w:eastAsia="en-GB"/>
              </w:rPr>
              <w:t>0 zaposlenih</w:t>
            </w:r>
            <w:r>
              <w:rPr>
                <w:rFonts w:ascii="Calibri" w:eastAsia="Times New Roman" w:hAnsi="Calibri" w:cs="Calibri"/>
                <w:color w:val="000000"/>
                <w:szCs w:val="24"/>
                <w:lang w:eastAsia="en-GB"/>
              </w:rPr>
              <w:t xml:space="preserve"> </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17351D2" w14:textId="2627536B" w:rsidR="0017108E" w:rsidRPr="00E54050" w:rsidRDefault="00BD5330" w:rsidP="007D298F">
            <w:pPr>
              <w:spacing w:line="240" w:lineRule="auto"/>
              <w:jc w:val="right"/>
              <w:rPr>
                <w:rFonts w:ascii="Calibri" w:eastAsia="Times New Roman" w:hAnsi="Calibri" w:cs="Calibri"/>
                <w:color w:val="000000"/>
                <w:szCs w:val="24"/>
                <w:lang w:eastAsia="en-GB"/>
              </w:rPr>
            </w:pPr>
            <w:r>
              <w:rPr>
                <w:rFonts w:ascii="Calibri" w:eastAsia="Times New Roman" w:hAnsi="Calibri" w:cs="Calibri"/>
                <w:color w:val="000000"/>
                <w:szCs w:val="24"/>
                <w:lang w:eastAsia="en-GB"/>
              </w:rPr>
              <w:t>1</w:t>
            </w:r>
          </w:p>
        </w:tc>
      </w:tr>
      <w:tr w:rsidR="0017108E" w:rsidRPr="00E54050" w14:paraId="2F94AAE0"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E2046AD" w14:textId="5E075B33" w:rsidR="0017108E" w:rsidRPr="00E54050" w:rsidRDefault="00BD5330" w:rsidP="007D298F">
            <w:pPr>
              <w:spacing w:line="240" w:lineRule="auto"/>
              <w:rPr>
                <w:rFonts w:ascii="Calibri" w:eastAsia="Times New Roman" w:hAnsi="Calibri" w:cs="Calibri"/>
                <w:color w:val="000000"/>
                <w:szCs w:val="24"/>
                <w:lang w:eastAsia="en-GB"/>
              </w:rPr>
            </w:pPr>
            <w:r>
              <w:rPr>
                <w:rFonts w:ascii="Calibri" w:eastAsia="Times New Roman" w:hAnsi="Calibri" w:cs="Calibri"/>
                <w:color w:val="000000"/>
                <w:szCs w:val="24"/>
                <w:lang w:eastAsia="en-GB"/>
              </w:rPr>
              <w:t>PLAČE – obračun plač za do 70</w:t>
            </w:r>
            <w:r w:rsidRPr="00E54050">
              <w:rPr>
                <w:rFonts w:ascii="Calibri" w:eastAsia="Times New Roman" w:hAnsi="Calibri" w:cs="Calibri"/>
                <w:color w:val="000000"/>
                <w:szCs w:val="24"/>
                <w:lang w:eastAsia="en-GB"/>
              </w:rPr>
              <w:t>0 zaposlenih</w:t>
            </w:r>
            <w:r w:rsidRPr="00E54050">
              <w:rPr>
                <w:rFonts w:ascii="Calibri" w:eastAsia="Times New Roman" w:hAnsi="Calibri" w:cs="Calibri"/>
                <w:color w:val="000000"/>
                <w:szCs w:val="24"/>
                <w:lang w:eastAsia="en-GB"/>
              </w:rPr>
              <w:t xml:space="preserve"> </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17443AE9" w14:textId="35458E35" w:rsidR="0017108E" w:rsidRPr="00E54050" w:rsidRDefault="00BD5330" w:rsidP="007D298F">
            <w:pPr>
              <w:spacing w:line="240" w:lineRule="auto"/>
              <w:jc w:val="right"/>
              <w:rPr>
                <w:rFonts w:ascii="Calibri" w:eastAsia="Times New Roman" w:hAnsi="Calibri" w:cs="Calibri"/>
                <w:color w:val="000000"/>
                <w:szCs w:val="24"/>
                <w:lang w:eastAsia="en-GB"/>
              </w:rPr>
            </w:pPr>
            <w:r>
              <w:rPr>
                <w:rFonts w:ascii="Calibri" w:eastAsia="Times New Roman" w:hAnsi="Calibri" w:cs="Calibri"/>
                <w:color w:val="000000"/>
                <w:szCs w:val="24"/>
                <w:lang w:eastAsia="en-GB"/>
              </w:rPr>
              <w:t>1</w:t>
            </w:r>
          </w:p>
        </w:tc>
      </w:tr>
      <w:tr w:rsidR="0017108E" w:rsidRPr="00E54050" w14:paraId="245BF617"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56C2FFC" w14:textId="137D0400" w:rsidR="0017108E" w:rsidRPr="00E54050" w:rsidRDefault="00BD5330" w:rsidP="007D298F">
            <w:pPr>
              <w:spacing w:line="240" w:lineRule="auto"/>
              <w:rPr>
                <w:rFonts w:ascii="Calibri" w:eastAsia="Times New Roman" w:hAnsi="Calibri" w:cs="Calibri"/>
                <w:color w:val="000000"/>
                <w:szCs w:val="24"/>
                <w:lang w:eastAsia="en-GB"/>
              </w:rPr>
            </w:pPr>
            <w:r w:rsidRPr="00E54050">
              <w:rPr>
                <w:rFonts w:ascii="Calibri" w:eastAsia="Times New Roman" w:hAnsi="Calibri" w:cs="Calibri"/>
                <w:color w:val="000000"/>
                <w:szCs w:val="24"/>
                <w:lang w:eastAsia="en-GB"/>
              </w:rPr>
              <w:t xml:space="preserve">POTNI NALOGI </w:t>
            </w:r>
            <w:r>
              <w:rPr>
                <w:rFonts w:ascii="Calibri" w:eastAsia="Times New Roman" w:hAnsi="Calibri" w:cs="Calibri"/>
                <w:color w:val="000000"/>
                <w:szCs w:val="24"/>
                <w:lang w:eastAsia="en-GB"/>
              </w:rPr>
              <w:t>– obračun potnih nalogov za do 70</w:t>
            </w:r>
            <w:r w:rsidRPr="00E54050">
              <w:rPr>
                <w:rFonts w:ascii="Calibri" w:eastAsia="Times New Roman" w:hAnsi="Calibri" w:cs="Calibri"/>
                <w:color w:val="000000"/>
                <w:szCs w:val="24"/>
                <w:lang w:eastAsia="en-GB"/>
              </w:rPr>
              <w:t>0 zaposlenih</w:t>
            </w:r>
            <w:r w:rsidRPr="00E54050">
              <w:rPr>
                <w:rFonts w:ascii="Calibri" w:eastAsia="Times New Roman" w:hAnsi="Calibri" w:cs="Calibri"/>
                <w:color w:val="000000"/>
                <w:szCs w:val="24"/>
                <w:lang w:eastAsia="en-GB"/>
              </w:rPr>
              <w:t xml:space="preserve"> </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279C3DE" w14:textId="64119646" w:rsidR="0017108E" w:rsidRPr="00E54050" w:rsidRDefault="00BD5330" w:rsidP="007D298F">
            <w:pPr>
              <w:spacing w:line="240" w:lineRule="auto"/>
              <w:jc w:val="right"/>
              <w:rPr>
                <w:rFonts w:ascii="Calibri" w:eastAsia="Times New Roman" w:hAnsi="Calibri" w:cs="Calibri"/>
                <w:color w:val="000000"/>
                <w:szCs w:val="24"/>
                <w:lang w:eastAsia="en-GB"/>
              </w:rPr>
            </w:pPr>
            <w:r>
              <w:rPr>
                <w:rFonts w:ascii="Calibri" w:eastAsia="Times New Roman" w:hAnsi="Calibri" w:cs="Calibri"/>
                <w:color w:val="000000"/>
                <w:szCs w:val="24"/>
                <w:lang w:eastAsia="en-GB"/>
              </w:rPr>
              <w:t>1</w:t>
            </w:r>
          </w:p>
        </w:tc>
      </w:tr>
      <w:tr w:rsidR="0017108E" w:rsidRPr="00E54050" w14:paraId="302C30BD"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76FC8D0B" w14:textId="7F9105D3" w:rsidR="0017108E" w:rsidRPr="00E54050" w:rsidRDefault="00BD5330" w:rsidP="007D298F">
            <w:pPr>
              <w:spacing w:line="240" w:lineRule="auto"/>
              <w:rPr>
                <w:rFonts w:ascii="Calibri" w:eastAsia="Times New Roman" w:hAnsi="Calibri" w:cs="Calibri"/>
                <w:color w:val="000000"/>
                <w:szCs w:val="24"/>
                <w:lang w:eastAsia="en-GB"/>
              </w:rPr>
            </w:pPr>
            <w:r w:rsidRPr="00E54050">
              <w:rPr>
                <w:rFonts w:ascii="Calibri" w:eastAsia="Times New Roman" w:hAnsi="Calibri" w:cs="Calibri"/>
                <w:color w:val="000000"/>
                <w:szCs w:val="24"/>
                <w:lang w:eastAsia="en-GB"/>
              </w:rPr>
              <w:t xml:space="preserve">FAKTURIRANJE </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1BBE425" w14:textId="2F4C85FD" w:rsidR="0017108E" w:rsidRPr="00E54050" w:rsidRDefault="00BD5330" w:rsidP="007D298F">
            <w:pPr>
              <w:spacing w:line="240" w:lineRule="auto"/>
              <w:jc w:val="right"/>
              <w:rPr>
                <w:rFonts w:ascii="Calibri" w:eastAsia="Times New Roman" w:hAnsi="Calibri" w:cs="Calibri"/>
                <w:color w:val="000000"/>
                <w:szCs w:val="24"/>
                <w:lang w:eastAsia="en-GB"/>
              </w:rPr>
            </w:pPr>
            <w:r>
              <w:rPr>
                <w:rFonts w:ascii="Calibri" w:eastAsia="Times New Roman" w:hAnsi="Calibri" w:cs="Calibri"/>
                <w:color w:val="000000"/>
                <w:szCs w:val="24"/>
                <w:lang w:eastAsia="en-GB"/>
              </w:rPr>
              <w:t>13</w:t>
            </w:r>
          </w:p>
        </w:tc>
      </w:tr>
      <w:tr w:rsidR="0017108E" w:rsidRPr="00E54050" w14:paraId="7226E2E3"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A569F93" w14:textId="77777777" w:rsidR="0017108E" w:rsidRPr="00E54050" w:rsidRDefault="0017108E" w:rsidP="007D298F">
            <w:pPr>
              <w:spacing w:line="240" w:lineRule="auto"/>
              <w:rPr>
                <w:rFonts w:ascii="Calibri" w:eastAsia="Times New Roman" w:hAnsi="Calibri" w:cs="Calibri"/>
                <w:color w:val="000000"/>
                <w:szCs w:val="24"/>
                <w:lang w:eastAsia="en-GB"/>
              </w:rPr>
            </w:pPr>
            <w:r w:rsidRPr="00E54050">
              <w:rPr>
                <w:rFonts w:ascii="Calibri" w:eastAsia="Times New Roman" w:hAnsi="Calibri" w:cs="Calibri"/>
                <w:color w:val="000000"/>
                <w:szCs w:val="24"/>
                <w:lang w:eastAsia="en-GB"/>
              </w:rPr>
              <w:t>MALOPRODAJA</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83486DE" w14:textId="77777777" w:rsidR="0017108E" w:rsidRPr="00E54050" w:rsidRDefault="0017108E" w:rsidP="007D298F">
            <w:pPr>
              <w:spacing w:line="240" w:lineRule="auto"/>
              <w:jc w:val="right"/>
              <w:rPr>
                <w:rFonts w:ascii="Calibri" w:eastAsia="Times New Roman" w:hAnsi="Calibri" w:cs="Calibri"/>
                <w:color w:val="000000"/>
                <w:szCs w:val="24"/>
                <w:lang w:eastAsia="en-GB"/>
              </w:rPr>
            </w:pPr>
            <w:r w:rsidRPr="00E54050">
              <w:rPr>
                <w:rFonts w:ascii="Calibri" w:eastAsia="Times New Roman" w:hAnsi="Calibri" w:cs="Calibri"/>
                <w:color w:val="000000"/>
                <w:szCs w:val="24"/>
                <w:lang w:eastAsia="en-GB"/>
              </w:rPr>
              <w:t>13</w:t>
            </w:r>
          </w:p>
        </w:tc>
      </w:tr>
      <w:tr w:rsidR="0017108E" w:rsidRPr="00E54050" w14:paraId="21DC6E8B"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8DB226A" w14:textId="79995CAB" w:rsidR="0017108E" w:rsidRPr="00E54050" w:rsidRDefault="00BD5330" w:rsidP="007D298F">
            <w:pPr>
              <w:spacing w:line="240" w:lineRule="auto"/>
              <w:rPr>
                <w:rFonts w:ascii="Calibri" w:eastAsia="Times New Roman" w:hAnsi="Calibri" w:cs="Calibri"/>
                <w:color w:val="000000"/>
                <w:szCs w:val="24"/>
                <w:lang w:eastAsia="en-GB"/>
              </w:rPr>
            </w:pPr>
            <w:r w:rsidRPr="00E54050">
              <w:rPr>
                <w:rFonts w:ascii="Calibri" w:eastAsia="Times New Roman" w:hAnsi="Calibri" w:cs="Calibri"/>
                <w:color w:val="000000"/>
                <w:szCs w:val="24"/>
                <w:lang w:eastAsia="en-GB"/>
              </w:rPr>
              <w:t>MATERIALNO POSLOVANJE</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69C41166" w14:textId="3712FAC6" w:rsidR="0017108E" w:rsidRPr="00E54050" w:rsidRDefault="00261817" w:rsidP="007D298F">
            <w:pPr>
              <w:spacing w:line="240" w:lineRule="auto"/>
              <w:jc w:val="right"/>
              <w:rPr>
                <w:rFonts w:ascii="Calibri" w:eastAsia="Times New Roman" w:hAnsi="Calibri" w:cs="Calibri"/>
                <w:color w:val="000000"/>
                <w:szCs w:val="24"/>
                <w:lang w:eastAsia="en-GB"/>
              </w:rPr>
            </w:pPr>
            <w:r>
              <w:rPr>
                <w:rFonts w:ascii="Calibri" w:eastAsia="Times New Roman" w:hAnsi="Calibri" w:cs="Calibri"/>
                <w:color w:val="000000"/>
                <w:szCs w:val="24"/>
                <w:lang w:eastAsia="en-GB"/>
              </w:rPr>
              <w:t>2</w:t>
            </w:r>
            <w:r w:rsidR="0017108E" w:rsidRPr="00E54050">
              <w:rPr>
                <w:rFonts w:ascii="Calibri" w:eastAsia="Times New Roman" w:hAnsi="Calibri" w:cs="Calibri"/>
                <w:color w:val="000000"/>
                <w:szCs w:val="24"/>
                <w:lang w:eastAsia="en-GB"/>
              </w:rPr>
              <w:t>0</w:t>
            </w:r>
          </w:p>
        </w:tc>
      </w:tr>
      <w:tr w:rsidR="0017108E" w:rsidRPr="00E54050" w14:paraId="7890D600"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208980F9" w14:textId="5C34FF40" w:rsidR="0017108E" w:rsidRPr="00E54050" w:rsidRDefault="005148E7" w:rsidP="007D298F">
            <w:pPr>
              <w:spacing w:line="240" w:lineRule="auto"/>
              <w:rPr>
                <w:rFonts w:ascii="Calibri" w:eastAsia="Times New Roman" w:hAnsi="Calibri" w:cs="Calibri"/>
                <w:color w:val="000000"/>
                <w:szCs w:val="24"/>
                <w:lang w:eastAsia="en-GB"/>
              </w:rPr>
            </w:pPr>
            <w:r>
              <w:rPr>
                <w:rFonts w:ascii="Calibri" w:eastAsia="Times New Roman" w:hAnsi="Calibri" w:cs="Calibri"/>
                <w:color w:val="000000"/>
                <w:szCs w:val="24"/>
                <w:lang w:eastAsia="en-GB"/>
              </w:rPr>
              <w:t xml:space="preserve">MIS – POSLOVNA </w:t>
            </w:r>
            <w:r w:rsidR="0017108E" w:rsidRPr="00E54050">
              <w:rPr>
                <w:rFonts w:ascii="Calibri" w:eastAsia="Times New Roman" w:hAnsi="Calibri" w:cs="Calibri"/>
                <w:color w:val="000000"/>
                <w:szCs w:val="24"/>
                <w:lang w:eastAsia="en-GB"/>
              </w:rPr>
              <w:t>ANALITIKA</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hideMark/>
          </w:tcPr>
          <w:p w14:paraId="562585F4" w14:textId="40A56C0A" w:rsidR="0017108E" w:rsidRPr="00E54050" w:rsidRDefault="00BD5330" w:rsidP="007D298F">
            <w:pPr>
              <w:spacing w:line="240" w:lineRule="auto"/>
              <w:jc w:val="right"/>
              <w:rPr>
                <w:rFonts w:ascii="Calibri" w:eastAsia="Times New Roman" w:hAnsi="Calibri" w:cs="Calibri"/>
                <w:color w:val="000000"/>
                <w:szCs w:val="24"/>
                <w:lang w:eastAsia="en-GB"/>
              </w:rPr>
            </w:pPr>
            <w:r>
              <w:rPr>
                <w:rFonts w:ascii="Calibri" w:eastAsia="Times New Roman" w:hAnsi="Calibri" w:cs="Calibri"/>
                <w:color w:val="000000"/>
                <w:szCs w:val="24"/>
                <w:lang w:eastAsia="en-GB"/>
              </w:rPr>
              <w:t>15</w:t>
            </w:r>
          </w:p>
        </w:tc>
      </w:tr>
      <w:tr w:rsidR="0017108E" w:rsidRPr="00E54050" w14:paraId="71738AC3"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tcPr>
          <w:p w14:paraId="307909F4" w14:textId="0316D757" w:rsidR="0017108E" w:rsidRPr="00E54050" w:rsidRDefault="522D07A2" w:rsidP="6113507C">
            <w:pPr>
              <w:spacing w:line="240" w:lineRule="auto"/>
              <w:rPr>
                <w:rFonts w:ascii="Calibri" w:eastAsia="Times New Roman" w:hAnsi="Calibri" w:cs="Calibri"/>
                <w:color w:val="000000"/>
                <w:lang w:eastAsia="en-GB"/>
              </w:rPr>
            </w:pPr>
            <w:r w:rsidRPr="6113507C">
              <w:rPr>
                <w:rFonts w:ascii="Calibri" w:eastAsia="Times New Roman" w:hAnsi="Calibri" w:cs="Calibri"/>
                <w:color w:val="000000" w:themeColor="text1"/>
                <w:lang w:eastAsia="en-GB"/>
              </w:rPr>
              <w:t>DOSTAVA NA TERENU</w:t>
            </w:r>
            <w:r w:rsidR="00F07A0F" w:rsidRPr="6113507C">
              <w:rPr>
                <w:rFonts w:ascii="Calibri" w:eastAsia="Times New Roman" w:hAnsi="Calibri" w:cs="Calibri"/>
                <w:color w:val="000000" w:themeColor="text1"/>
                <w:lang w:eastAsia="en-GB"/>
              </w:rPr>
              <w:t xml:space="preserve"> </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tcPr>
          <w:p w14:paraId="2E7FA1EB" w14:textId="0A02E3F8" w:rsidR="0017108E" w:rsidRPr="00E54050" w:rsidRDefault="00BD5330" w:rsidP="19BE6A3B">
            <w:pPr>
              <w:spacing w:line="240" w:lineRule="auto"/>
              <w:jc w:val="right"/>
              <w:rPr>
                <w:rFonts w:ascii="Calibri" w:eastAsia="Times New Roman" w:hAnsi="Calibri" w:cs="Calibri"/>
                <w:color w:val="000000"/>
                <w:szCs w:val="24"/>
                <w:lang w:eastAsia="en-GB"/>
              </w:rPr>
            </w:pPr>
            <w:r>
              <w:rPr>
                <w:rFonts w:ascii="Calibri" w:eastAsia="Times New Roman" w:hAnsi="Calibri" w:cs="Calibri"/>
                <w:color w:val="000000" w:themeColor="text1"/>
                <w:szCs w:val="24"/>
                <w:lang w:eastAsia="en-GB"/>
              </w:rPr>
              <w:t>1</w:t>
            </w:r>
          </w:p>
        </w:tc>
      </w:tr>
      <w:tr w:rsidR="0017108E" w:rsidRPr="00E54050" w14:paraId="71B74847" w14:textId="77777777" w:rsidTr="6113507C">
        <w:trPr>
          <w:trHeight w:val="285"/>
          <w:jc w:val="center"/>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tcPr>
          <w:p w14:paraId="3629D54F" w14:textId="0BA6D22F" w:rsidR="0017108E" w:rsidRPr="00E54050" w:rsidRDefault="0017108E" w:rsidP="007D298F">
            <w:pPr>
              <w:spacing w:line="240" w:lineRule="auto"/>
              <w:rPr>
                <w:rFonts w:ascii="Calibri" w:eastAsia="Times New Roman" w:hAnsi="Calibri" w:cs="Calibri"/>
                <w:b/>
                <w:color w:val="000000"/>
                <w:szCs w:val="24"/>
                <w:lang w:eastAsia="en-GB"/>
              </w:rPr>
            </w:pPr>
            <w:r w:rsidRPr="00E54050">
              <w:rPr>
                <w:rFonts w:ascii="Calibri" w:eastAsia="Times New Roman" w:hAnsi="Calibri" w:cs="Calibri"/>
                <w:b/>
                <w:color w:val="000000"/>
                <w:szCs w:val="24"/>
                <w:lang w:eastAsia="en-GB"/>
              </w:rPr>
              <w:t>SKUPAJ</w:t>
            </w:r>
          </w:p>
        </w:tc>
        <w:tc>
          <w:tcPr>
            <w:tcW w:w="1842"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vAlign w:val="bottom"/>
          </w:tcPr>
          <w:p w14:paraId="7DE91428" w14:textId="54BB6343" w:rsidR="0017108E" w:rsidRPr="00E54050" w:rsidRDefault="00BD5330" w:rsidP="007D298F">
            <w:pPr>
              <w:spacing w:line="240" w:lineRule="auto"/>
              <w:jc w:val="right"/>
              <w:rPr>
                <w:rFonts w:ascii="Calibri" w:eastAsia="Times New Roman" w:hAnsi="Calibri" w:cs="Calibri"/>
                <w:b/>
                <w:color w:val="000000"/>
                <w:szCs w:val="24"/>
                <w:lang w:eastAsia="en-GB"/>
              </w:rPr>
            </w:pPr>
            <w:r>
              <w:rPr>
                <w:rFonts w:ascii="Calibri" w:eastAsia="Times New Roman" w:hAnsi="Calibri" w:cs="Calibri"/>
                <w:b/>
                <w:color w:val="000000"/>
                <w:szCs w:val="24"/>
                <w:lang w:eastAsia="en-GB"/>
              </w:rPr>
              <w:t>85</w:t>
            </w:r>
          </w:p>
        </w:tc>
      </w:tr>
    </w:tbl>
    <w:p w14:paraId="2A9953FF" w14:textId="0A2439A6" w:rsidR="0017108E" w:rsidRDefault="00644793" w:rsidP="4B60F97D">
      <w:pPr>
        <w:spacing w:after="160" w:line="257" w:lineRule="auto"/>
        <w:rPr>
          <w:rFonts w:eastAsia="Roboto" w:cs="Roboto"/>
          <w:sz w:val="22"/>
        </w:rPr>
      </w:pPr>
      <w:r>
        <w:rPr>
          <w:rFonts w:eastAsia="Roboto" w:cs="Roboto"/>
          <w:sz w:val="22"/>
        </w:rPr>
        <w:t xml:space="preserve">Opomba: licence morajo biti tipa </w:t>
      </w:r>
      <w:proofErr w:type="spellStart"/>
      <w:r>
        <w:rPr>
          <w:rFonts w:eastAsia="Roboto" w:cs="Roboto"/>
          <w:sz w:val="22"/>
        </w:rPr>
        <w:t>concurrent</w:t>
      </w:r>
      <w:proofErr w:type="spellEnd"/>
      <w:r>
        <w:rPr>
          <w:rFonts w:eastAsia="Roboto" w:cs="Roboto"/>
          <w:sz w:val="22"/>
        </w:rPr>
        <w:t xml:space="preserve"> – hkratne licence.</w:t>
      </w:r>
    </w:p>
    <w:p w14:paraId="5A84ED57" w14:textId="78BAAB20" w:rsidR="0017108E" w:rsidRDefault="0017108E" w:rsidP="000B7065">
      <w:r>
        <w:t>Naročnik od ponudnika zahteva naslednje:</w:t>
      </w:r>
    </w:p>
    <w:p w14:paraId="38B11ECC" w14:textId="0DAECCAF" w:rsidR="0017108E" w:rsidRDefault="0017108E" w:rsidP="007924E1">
      <w:pPr>
        <w:pStyle w:val="ListParagraph"/>
        <w:numPr>
          <w:ilvl w:val="0"/>
          <w:numId w:val="37"/>
        </w:numPr>
        <w:spacing w:after="160" w:line="259" w:lineRule="auto"/>
      </w:pPr>
      <w:r w:rsidRPr="00DF4643">
        <w:t xml:space="preserve">Izbrani ponudnik dobavi in implementira programsko opremo </w:t>
      </w:r>
      <w:r>
        <w:t>ERP</w:t>
      </w:r>
      <w:r w:rsidRPr="00DF4643">
        <w:t xml:space="preserve">, v skladu z zahtevami naročnika, ki jih bo naročnik </w:t>
      </w:r>
      <w:r>
        <w:t xml:space="preserve">kupil za obdobje </w:t>
      </w:r>
      <w:r w:rsidR="00BD5330">
        <w:t>2-</w:t>
      </w:r>
      <w:r w:rsidR="00664CBD">
        <w:t>5</w:t>
      </w:r>
      <w:r>
        <w:t xml:space="preserve"> let</w:t>
      </w:r>
      <w:r w:rsidRPr="00DF4643">
        <w:t>.</w:t>
      </w:r>
    </w:p>
    <w:p w14:paraId="16C2201F" w14:textId="39688004" w:rsidR="00D764D3" w:rsidRPr="00DF4643" w:rsidRDefault="00D764D3" w:rsidP="007924E1">
      <w:pPr>
        <w:pStyle w:val="ListParagraph"/>
        <w:numPr>
          <w:ilvl w:val="0"/>
          <w:numId w:val="37"/>
        </w:numPr>
        <w:spacing w:after="160" w:line="259" w:lineRule="auto"/>
      </w:pPr>
      <w:r>
        <w:t>Podatke lahko v računalniško podprti sistem vnašajo ali v njem spreminjajo samo pooblaščene osebe za posamezno področje.</w:t>
      </w:r>
      <w:r>
        <w:tab/>
      </w:r>
    </w:p>
    <w:p w14:paraId="7DF750D2" w14:textId="4A947EBE" w:rsidR="0017108E" w:rsidRPr="006D4D12" w:rsidRDefault="0017108E" w:rsidP="007924E1">
      <w:pPr>
        <w:pStyle w:val="ListParagraph"/>
        <w:numPr>
          <w:ilvl w:val="0"/>
          <w:numId w:val="37"/>
        </w:numPr>
        <w:spacing w:after="160" w:line="259" w:lineRule="auto"/>
      </w:pPr>
      <w:r w:rsidRPr="006D4D12">
        <w:t>ERP mora vsebovati programski vmesnik, ki omogoča standardizirane povezave z drugimi informacijskimi sistemi</w:t>
      </w:r>
      <w:r w:rsidR="00EC2DA5">
        <w:t xml:space="preserve"> in programskimi rešitvami</w:t>
      </w:r>
      <w:r w:rsidRPr="006D4D12">
        <w:t>. Takšen vmesnik mora temeljiti na tehnologiji varnih spletnih storitev. Možna mora biti tudi izmenjava na podatkovnem nivoju. Priložena mora biti dokumentacija (pomoč) za uporabo programskega vmesnika, ki mora vsebovati podroben opis metod/operacij programskega vmesnika, vseh parametrov idr. ter primer</w:t>
      </w:r>
      <w:r w:rsidR="00E54050">
        <w:t>e</w:t>
      </w:r>
      <w:r w:rsidRPr="006D4D12">
        <w:t xml:space="preserve"> programske kode implementacije. Priložena mora biti dokumentacija (pomoč) za povezavo s sistemom za upravljanje baz podatkov. </w:t>
      </w:r>
    </w:p>
    <w:p w14:paraId="41DADA2D" w14:textId="47EC129D" w:rsidR="0017108E" w:rsidRPr="00DF4643" w:rsidRDefault="0017108E" w:rsidP="007924E1">
      <w:pPr>
        <w:pStyle w:val="ListParagraph"/>
        <w:numPr>
          <w:ilvl w:val="0"/>
          <w:numId w:val="37"/>
        </w:numPr>
        <w:spacing w:after="160" w:line="259" w:lineRule="auto"/>
      </w:pPr>
      <w:r>
        <w:t>Namestitev programske opreme ERP na testno in produkcijsko okolje do katerega bo imel dostop naročnik. Pričakuje se, da bo imel ponudnik svoje lastno razvojno</w:t>
      </w:r>
      <w:r w:rsidR="00EC2DA5">
        <w:t xml:space="preserve"> in testno</w:t>
      </w:r>
      <w:r>
        <w:t xml:space="preserve"> okolje.</w:t>
      </w:r>
    </w:p>
    <w:p w14:paraId="03F0C672" w14:textId="1D6FAA97" w:rsidR="0017108E" w:rsidRPr="00DF4643" w:rsidRDefault="0017108E" w:rsidP="007924E1">
      <w:pPr>
        <w:pStyle w:val="ListParagraph"/>
        <w:numPr>
          <w:ilvl w:val="0"/>
          <w:numId w:val="37"/>
        </w:numPr>
        <w:spacing w:after="160" w:line="259" w:lineRule="auto"/>
      </w:pPr>
      <w:r>
        <w:t xml:space="preserve">Za potrebe uporabnikov mora sistem delovati na najnovejših operacijskih sistemih Windows in </w:t>
      </w:r>
      <w:proofErr w:type="spellStart"/>
      <w:r>
        <w:t>iOS</w:t>
      </w:r>
      <w:proofErr w:type="spellEnd"/>
      <w:r>
        <w:t xml:space="preserve"> ter na vsaj dveh najbolj razširjenih spletnih brskalnikih </w:t>
      </w:r>
      <w:r w:rsidRPr="00222A6D">
        <w:rPr>
          <w:rFonts w:eastAsia="Roboto" w:cs="Roboto"/>
          <w:color w:val="000000" w:themeColor="text1"/>
          <w:szCs w:val="24"/>
          <w:lang w:val="sl"/>
        </w:rPr>
        <w:t>(</w:t>
      </w:r>
      <w:r w:rsidRPr="00912F72">
        <w:rPr>
          <w:rFonts w:eastAsia="Roboto" w:cs="Roboto"/>
          <w:color w:val="000000" w:themeColor="text1"/>
          <w:szCs w:val="24"/>
          <w:lang w:val="sl"/>
        </w:rPr>
        <w:t xml:space="preserve">Google </w:t>
      </w:r>
      <w:proofErr w:type="spellStart"/>
      <w:r w:rsidRPr="00912F72">
        <w:rPr>
          <w:rFonts w:eastAsia="Roboto" w:cs="Roboto"/>
          <w:color w:val="000000" w:themeColor="text1"/>
          <w:szCs w:val="24"/>
          <w:lang w:val="sl"/>
        </w:rPr>
        <w:t>chrome</w:t>
      </w:r>
      <w:proofErr w:type="spellEnd"/>
      <w:r w:rsidRPr="00912F72">
        <w:rPr>
          <w:rFonts w:eastAsia="Roboto" w:cs="Roboto"/>
          <w:color w:val="000000" w:themeColor="text1"/>
          <w:szCs w:val="24"/>
          <w:lang w:val="sl"/>
        </w:rPr>
        <w:t xml:space="preserve"> in Microsoft </w:t>
      </w:r>
      <w:proofErr w:type="spellStart"/>
      <w:r w:rsidRPr="00912F72">
        <w:rPr>
          <w:rFonts w:eastAsia="Roboto" w:cs="Roboto"/>
          <w:color w:val="000000" w:themeColor="text1"/>
          <w:szCs w:val="24"/>
          <w:lang w:val="sl"/>
        </w:rPr>
        <w:t>Edge</w:t>
      </w:r>
      <w:proofErr w:type="spellEnd"/>
      <w:r w:rsidRPr="00912F72">
        <w:rPr>
          <w:rFonts w:eastAsia="Roboto" w:cs="Roboto"/>
          <w:color w:val="000000" w:themeColor="text1"/>
          <w:szCs w:val="24"/>
          <w:lang w:val="sl"/>
        </w:rPr>
        <w:t>).</w:t>
      </w:r>
      <w:r>
        <w:rPr>
          <w:rFonts w:eastAsia="Roboto" w:cs="Roboto"/>
          <w:color w:val="000000" w:themeColor="text1"/>
          <w:szCs w:val="24"/>
          <w:lang w:val="sl"/>
        </w:rPr>
        <w:t xml:space="preserve"> </w:t>
      </w:r>
    </w:p>
    <w:p w14:paraId="46F9AB93" w14:textId="0B1DBD28" w:rsidR="0017108E" w:rsidRPr="007722C4" w:rsidRDefault="0017108E" w:rsidP="007924E1">
      <w:pPr>
        <w:pStyle w:val="ListParagraph"/>
        <w:numPr>
          <w:ilvl w:val="0"/>
          <w:numId w:val="37"/>
        </w:numPr>
        <w:spacing w:after="160" w:line="259" w:lineRule="auto"/>
      </w:pPr>
      <w:r w:rsidRPr="007722C4">
        <w:t xml:space="preserve">Ponudnik mora imeti veljaven certifikat varnosti ISO 27001. </w:t>
      </w:r>
    </w:p>
    <w:p w14:paraId="334F6C37" w14:textId="442A44E5" w:rsidR="0017108E" w:rsidRPr="00912F72" w:rsidRDefault="003D323E" w:rsidP="007924E1">
      <w:pPr>
        <w:pStyle w:val="ListParagraph"/>
        <w:numPr>
          <w:ilvl w:val="0"/>
          <w:numId w:val="37"/>
        </w:numPr>
        <w:spacing w:after="160" w:line="259" w:lineRule="auto"/>
        <w:rPr>
          <w:rFonts w:eastAsia="Roboto" w:cs="Roboto"/>
          <w:color w:val="000000" w:themeColor="text1"/>
          <w:szCs w:val="24"/>
        </w:rPr>
      </w:pPr>
      <w:r>
        <w:rPr>
          <w:rFonts w:eastAsia="Roboto" w:cs="Roboto"/>
          <w:color w:val="000000" w:themeColor="text1"/>
          <w:szCs w:val="24"/>
          <w:lang w:val="sl"/>
        </w:rPr>
        <w:t xml:space="preserve">Ponudnik bo pred primopredajo celotne rešitve </w:t>
      </w:r>
      <w:r w:rsidR="00A51B6B">
        <w:rPr>
          <w:rFonts w:eastAsia="Roboto" w:cs="Roboto"/>
          <w:color w:val="000000" w:themeColor="text1"/>
          <w:szCs w:val="24"/>
          <w:lang w:val="sl"/>
        </w:rPr>
        <w:t xml:space="preserve">na svoje stroške </w:t>
      </w:r>
      <w:r>
        <w:rPr>
          <w:rFonts w:eastAsia="Roboto" w:cs="Roboto"/>
          <w:color w:val="000000" w:themeColor="text1"/>
          <w:szCs w:val="24"/>
          <w:lang w:val="sl"/>
        </w:rPr>
        <w:t>pridobil pregled in potrdilo s strani neodvisne organizacije</w:t>
      </w:r>
      <w:r w:rsidR="0017108E" w:rsidRPr="296FC181">
        <w:rPr>
          <w:rFonts w:eastAsia="Roboto" w:cs="Roboto"/>
          <w:color w:val="000000" w:themeColor="text1"/>
          <w:szCs w:val="24"/>
        </w:rPr>
        <w:t xml:space="preserve">, da rešitev ustreza zahtevam in dobrim praksam, ki potrjuje, da </w:t>
      </w:r>
      <w:r w:rsidR="0017108E" w:rsidRPr="296FC181">
        <w:rPr>
          <w:rFonts w:eastAsia="Roboto" w:cs="Roboto"/>
          <w:color w:val="000000" w:themeColor="text1"/>
          <w:szCs w:val="24"/>
        </w:rPr>
        <w:lastRenderedPageBreak/>
        <w:t xml:space="preserve">rešitev ponudnika ne vsebuje varnostnih ranljivosti. </w:t>
      </w:r>
      <w:r>
        <w:rPr>
          <w:rFonts w:eastAsia="Roboto" w:cs="Roboto"/>
          <w:color w:val="000000" w:themeColor="text1"/>
          <w:szCs w:val="24"/>
        </w:rPr>
        <w:t>Izvajalca pregled in izdajatelja potrdila izbereta naročnik in izvajalec sporazumno. Predmet pregleda in posledično potrdila je vsaj</w:t>
      </w:r>
      <w:r w:rsidR="0017108E" w:rsidRPr="00912F72">
        <w:rPr>
          <w:rFonts w:eastAsia="Roboto" w:cs="Roboto"/>
          <w:color w:val="000000" w:themeColor="text1"/>
          <w:szCs w:val="24"/>
        </w:rPr>
        <w:t>:</w:t>
      </w:r>
    </w:p>
    <w:p w14:paraId="22318C74" w14:textId="2AD099D1" w:rsidR="0017108E" w:rsidRDefault="00E54050" w:rsidP="007924E1">
      <w:pPr>
        <w:pStyle w:val="ListParagraph"/>
        <w:numPr>
          <w:ilvl w:val="0"/>
          <w:numId w:val="104"/>
        </w:numPr>
        <w:spacing w:line="240" w:lineRule="auto"/>
        <w:rPr>
          <w:rFonts w:eastAsia="Roboto" w:cs="Roboto"/>
          <w:color w:val="000000" w:themeColor="text1"/>
          <w:szCs w:val="24"/>
        </w:rPr>
      </w:pPr>
      <w:r>
        <w:rPr>
          <w:rFonts w:eastAsia="Roboto" w:cs="Roboto"/>
          <w:color w:val="000000" w:themeColor="text1"/>
          <w:szCs w:val="24"/>
        </w:rPr>
        <w:t>p</w:t>
      </w:r>
      <w:r w:rsidR="0017108E" w:rsidRPr="296FC181">
        <w:rPr>
          <w:rFonts w:eastAsia="Roboto" w:cs="Roboto"/>
          <w:color w:val="000000" w:themeColor="text1"/>
          <w:szCs w:val="24"/>
        </w:rPr>
        <w:t xml:space="preserve">regled varnostne arhitekture in konfiguracije izpostavljenih zalednih sistemom, </w:t>
      </w:r>
    </w:p>
    <w:p w14:paraId="16AF2B67" w14:textId="1040E7D3" w:rsidR="0017108E" w:rsidRDefault="0017108E" w:rsidP="007924E1">
      <w:pPr>
        <w:pStyle w:val="ListParagraph"/>
        <w:numPr>
          <w:ilvl w:val="0"/>
          <w:numId w:val="104"/>
        </w:numPr>
        <w:spacing w:line="240" w:lineRule="auto"/>
        <w:rPr>
          <w:rFonts w:eastAsia="Roboto" w:cs="Roboto"/>
          <w:color w:val="000000" w:themeColor="text1"/>
          <w:szCs w:val="24"/>
        </w:rPr>
      </w:pPr>
      <w:r w:rsidRPr="296FC181">
        <w:rPr>
          <w:rFonts w:eastAsia="Roboto" w:cs="Roboto"/>
          <w:color w:val="000000" w:themeColor="text1"/>
          <w:szCs w:val="24"/>
        </w:rPr>
        <w:t xml:space="preserve">pregled API komunikacijskega vmesnika, </w:t>
      </w:r>
    </w:p>
    <w:p w14:paraId="09876DEB" w14:textId="1A8E41B5" w:rsidR="0017108E" w:rsidRDefault="0017108E" w:rsidP="007924E1">
      <w:pPr>
        <w:pStyle w:val="ListParagraph"/>
        <w:numPr>
          <w:ilvl w:val="0"/>
          <w:numId w:val="104"/>
        </w:numPr>
        <w:spacing w:line="240" w:lineRule="auto"/>
        <w:rPr>
          <w:rFonts w:eastAsia="Roboto" w:cs="Roboto"/>
          <w:color w:val="000000" w:themeColor="text1"/>
          <w:szCs w:val="24"/>
        </w:rPr>
      </w:pPr>
      <w:r w:rsidRPr="296FC181">
        <w:rPr>
          <w:rFonts w:eastAsia="Roboto" w:cs="Roboto"/>
          <w:color w:val="000000" w:themeColor="text1"/>
          <w:szCs w:val="24"/>
        </w:rPr>
        <w:t xml:space="preserve">pregled varnosti spletnega vmesnika, </w:t>
      </w:r>
    </w:p>
    <w:p w14:paraId="2B3B22FD" w14:textId="3E545D8A" w:rsidR="0017108E" w:rsidRDefault="0017108E" w:rsidP="007924E1">
      <w:pPr>
        <w:pStyle w:val="ListParagraph"/>
        <w:numPr>
          <w:ilvl w:val="0"/>
          <w:numId w:val="104"/>
        </w:numPr>
        <w:spacing w:line="240" w:lineRule="auto"/>
        <w:rPr>
          <w:rFonts w:eastAsia="Roboto" w:cs="Roboto"/>
          <w:color w:val="000000" w:themeColor="text1"/>
          <w:szCs w:val="24"/>
        </w:rPr>
      </w:pPr>
      <w:r w:rsidRPr="296FC181">
        <w:rPr>
          <w:rFonts w:eastAsia="Roboto" w:cs="Roboto"/>
          <w:color w:val="000000" w:themeColor="text1"/>
          <w:szCs w:val="24"/>
        </w:rPr>
        <w:t>uspešno izveden</w:t>
      </w:r>
      <w:r w:rsidR="00E54050">
        <w:rPr>
          <w:rFonts w:eastAsia="Roboto" w:cs="Roboto"/>
          <w:color w:val="000000" w:themeColor="text1"/>
          <w:szCs w:val="24"/>
        </w:rPr>
        <w:t>e</w:t>
      </w:r>
      <w:r w:rsidRPr="296FC181">
        <w:rPr>
          <w:rFonts w:eastAsia="Roboto" w:cs="Roboto"/>
          <w:color w:val="000000" w:themeColor="text1"/>
          <w:szCs w:val="24"/>
        </w:rPr>
        <w:t xml:space="preserve"> obremenitven</w:t>
      </w:r>
      <w:r w:rsidR="00E54050">
        <w:rPr>
          <w:rFonts w:eastAsia="Roboto" w:cs="Roboto"/>
          <w:color w:val="000000" w:themeColor="text1"/>
          <w:szCs w:val="24"/>
        </w:rPr>
        <w:t>e</w:t>
      </w:r>
      <w:r w:rsidRPr="296FC181">
        <w:rPr>
          <w:rFonts w:eastAsia="Roboto" w:cs="Roboto"/>
          <w:color w:val="000000" w:themeColor="text1"/>
          <w:szCs w:val="24"/>
        </w:rPr>
        <w:t xml:space="preserve"> test</w:t>
      </w:r>
      <w:r w:rsidR="00E54050">
        <w:rPr>
          <w:rFonts w:eastAsia="Roboto" w:cs="Roboto"/>
          <w:color w:val="000000" w:themeColor="text1"/>
          <w:szCs w:val="24"/>
        </w:rPr>
        <w:t>e</w:t>
      </w:r>
      <w:r w:rsidRPr="296FC181">
        <w:rPr>
          <w:rFonts w:eastAsia="Roboto" w:cs="Roboto"/>
          <w:color w:val="000000" w:themeColor="text1"/>
          <w:szCs w:val="24"/>
        </w:rPr>
        <w:t>.</w:t>
      </w:r>
    </w:p>
    <w:p w14:paraId="73380E06" w14:textId="108A0727" w:rsidR="0017108E" w:rsidRPr="00DF4643" w:rsidRDefault="0017108E" w:rsidP="007924E1">
      <w:pPr>
        <w:pStyle w:val="ListParagraph"/>
        <w:numPr>
          <w:ilvl w:val="0"/>
          <w:numId w:val="37"/>
        </w:numPr>
        <w:spacing w:after="160" w:line="259" w:lineRule="auto"/>
      </w:pPr>
      <w:r>
        <w:t>Priprava uporabniških navodil za vse kategorije uporabnikov (torej: navodila, slike, grafike, praktične primere uporabe po posameznih področjih ipd.)</w:t>
      </w:r>
      <w:r w:rsidR="00EC2DA5">
        <w:t>. Navodila morajo biti organizirana po modulih.</w:t>
      </w:r>
    </w:p>
    <w:p w14:paraId="487F0466" w14:textId="35B37F13" w:rsidR="0017108E" w:rsidRPr="00DF4643" w:rsidRDefault="0017108E" w:rsidP="007924E1">
      <w:pPr>
        <w:pStyle w:val="ListParagraph"/>
        <w:numPr>
          <w:ilvl w:val="0"/>
          <w:numId w:val="37"/>
        </w:numPr>
        <w:spacing w:after="160" w:line="259" w:lineRule="auto"/>
      </w:pPr>
      <w:r>
        <w:t>Podpora in pomoč naročniku pri implementaciji in testiranju programske opreme ERP, oziroma za celotni čas garancijske dobe ter odziv na vprašanja naročnika (ustne ali pisne informacije).</w:t>
      </w:r>
    </w:p>
    <w:p w14:paraId="4BD89F96" w14:textId="389AE8B7" w:rsidR="0017108E" w:rsidRDefault="0017108E" w:rsidP="007924E1">
      <w:pPr>
        <w:pStyle w:val="ListParagraph"/>
        <w:numPr>
          <w:ilvl w:val="0"/>
          <w:numId w:val="37"/>
        </w:numPr>
        <w:spacing w:after="160" w:line="259" w:lineRule="auto"/>
      </w:pPr>
      <w:r>
        <w:t>Pomoč pri iskanju ustreznih rešitev in optimizacije delovnih procesov v fazi implementacije ERP.</w:t>
      </w:r>
    </w:p>
    <w:p w14:paraId="506F11DC" w14:textId="7600A169" w:rsidR="0017108E" w:rsidRPr="007722C4" w:rsidRDefault="0017108E" w:rsidP="007924E1">
      <w:pPr>
        <w:pStyle w:val="ListParagraph"/>
        <w:numPr>
          <w:ilvl w:val="0"/>
          <w:numId w:val="37"/>
        </w:numPr>
        <w:spacing w:after="160" w:line="259" w:lineRule="auto"/>
      </w:pPr>
      <w:r w:rsidRPr="007722C4">
        <w:t>Ponudnik mora imeti veljaven certifikat kakovosti ISO 9001 s katerim dokazuje, da ima urejene poslovne procese.</w:t>
      </w:r>
    </w:p>
    <w:p w14:paraId="527C7029" w14:textId="77777777" w:rsidR="0017108E" w:rsidRPr="00222A6D" w:rsidRDefault="0017108E" w:rsidP="00BF64C8">
      <w:pPr>
        <w:pStyle w:val="Heading3"/>
      </w:pPr>
      <w:bookmarkStart w:id="6" w:name="_Toc190258894"/>
      <w:r w:rsidRPr="573D2929">
        <w:t>Postavitev na oblačno infrastrukturo lokalno pri naročniku</w:t>
      </w:r>
      <w:bookmarkEnd w:id="6"/>
    </w:p>
    <w:p w14:paraId="0AE7A4C6" w14:textId="6196BBB9" w:rsidR="0017108E" w:rsidRDefault="0017108E" w:rsidP="00B34961">
      <w:pPr>
        <w:spacing w:line="257" w:lineRule="auto"/>
        <w:rPr>
          <w:rFonts w:eastAsia="Roboto" w:cs="Roboto"/>
          <w:color w:val="000000" w:themeColor="text1"/>
        </w:rPr>
      </w:pPr>
      <w:r w:rsidRPr="77A777C6">
        <w:rPr>
          <w:rFonts w:eastAsia="Roboto" w:cs="Roboto"/>
          <w:color w:val="000000" w:themeColor="text1"/>
          <w:lang w:val="sl"/>
        </w:rPr>
        <w:t>Zahteve naročnika:</w:t>
      </w:r>
    </w:p>
    <w:p w14:paraId="73A8E52B" w14:textId="77777777" w:rsidR="0017108E" w:rsidRDefault="0017108E" w:rsidP="007924E1">
      <w:pPr>
        <w:pStyle w:val="ListParagraph"/>
        <w:numPr>
          <w:ilvl w:val="0"/>
          <w:numId w:val="41"/>
        </w:numPr>
        <w:rPr>
          <w:rFonts w:eastAsia="Roboto" w:cs="Roboto"/>
          <w:color w:val="000000" w:themeColor="text1"/>
          <w:lang w:val="sl"/>
        </w:rPr>
      </w:pPr>
      <w:r w:rsidRPr="77A777C6">
        <w:rPr>
          <w:rFonts w:eastAsia="Roboto" w:cs="Roboto"/>
          <w:color w:val="000000" w:themeColor="text1"/>
          <w:lang w:val="sl"/>
        </w:rPr>
        <w:t>Naročnik bo zagotovil vso strojno opremo.</w:t>
      </w:r>
    </w:p>
    <w:p w14:paraId="316C8707" w14:textId="77777777" w:rsidR="0017108E" w:rsidRDefault="0017108E" w:rsidP="007924E1">
      <w:pPr>
        <w:pStyle w:val="ListParagraph"/>
        <w:numPr>
          <w:ilvl w:val="0"/>
          <w:numId w:val="41"/>
        </w:numPr>
        <w:rPr>
          <w:rFonts w:eastAsia="Roboto" w:cs="Roboto"/>
          <w:color w:val="000000" w:themeColor="text1"/>
        </w:rPr>
      </w:pPr>
      <w:r w:rsidRPr="77A777C6">
        <w:rPr>
          <w:rFonts w:eastAsia="Roboto" w:cs="Roboto"/>
          <w:color w:val="000000" w:themeColor="text1"/>
          <w:lang w:val="sl"/>
        </w:rPr>
        <w:t>Za osnovno namestitev morajo biti izpolnjeni naslednji pogoji:</w:t>
      </w:r>
    </w:p>
    <w:p w14:paraId="2B84DA4E" w14:textId="77777777" w:rsidR="0017108E" w:rsidRPr="00B34961" w:rsidRDefault="0017108E" w:rsidP="007924E1">
      <w:pPr>
        <w:pStyle w:val="ListParagraph"/>
        <w:numPr>
          <w:ilvl w:val="0"/>
          <w:numId w:val="105"/>
        </w:numPr>
        <w:rPr>
          <w:rFonts w:eastAsia="Roboto" w:cs="Roboto"/>
          <w:color w:val="000000" w:themeColor="text1"/>
          <w:u w:val="single"/>
        </w:rPr>
      </w:pPr>
      <w:r w:rsidRPr="00B34961">
        <w:rPr>
          <w:rFonts w:eastAsia="Roboto" w:cs="Roboto"/>
          <w:u w:val="single"/>
          <w:lang w:val="sl"/>
        </w:rPr>
        <w:t xml:space="preserve">Minimalne strojne zahteve: </w:t>
      </w:r>
    </w:p>
    <w:p w14:paraId="22B7B61C" w14:textId="77777777" w:rsidR="0017108E" w:rsidRDefault="0017108E" w:rsidP="007924E1">
      <w:pPr>
        <w:pStyle w:val="ListParagraph"/>
        <w:numPr>
          <w:ilvl w:val="1"/>
          <w:numId w:val="3"/>
        </w:numPr>
        <w:rPr>
          <w:rFonts w:eastAsia="Roboto" w:cs="Roboto"/>
          <w:color w:val="000000" w:themeColor="text1"/>
        </w:rPr>
      </w:pPr>
      <w:r w:rsidRPr="77A777C6">
        <w:rPr>
          <w:rFonts w:eastAsia="Roboto" w:cs="Roboto"/>
          <w:lang w:val="sl"/>
        </w:rPr>
        <w:t xml:space="preserve">2 </w:t>
      </w:r>
      <w:proofErr w:type="spellStart"/>
      <w:r w:rsidRPr="77A777C6">
        <w:rPr>
          <w:rFonts w:eastAsia="Roboto" w:cs="Roboto"/>
          <w:lang w:val="sl"/>
        </w:rPr>
        <w:t>vCPU</w:t>
      </w:r>
      <w:proofErr w:type="spellEnd"/>
      <w:r w:rsidRPr="77A777C6">
        <w:rPr>
          <w:rFonts w:eastAsia="Roboto" w:cs="Roboto"/>
          <w:lang w:val="sl"/>
        </w:rPr>
        <w:t xml:space="preserve"> - ja, z možnostjo nadgradnje po potrebi (glede na odzivnost in velikost sistema).</w:t>
      </w:r>
    </w:p>
    <w:p w14:paraId="7CD2067E" w14:textId="77777777" w:rsidR="0017108E" w:rsidRDefault="0017108E" w:rsidP="007924E1">
      <w:pPr>
        <w:pStyle w:val="ListParagraph"/>
        <w:numPr>
          <w:ilvl w:val="1"/>
          <w:numId w:val="3"/>
        </w:numPr>
        <w:rPr>
          <w:rFonts w:eastAsia="Roboto" w:cs="Roboto"/>
          <w:color w:val="000000" w:themeColor="text1"/>
        </w:rPr>
      </w:pPr>
      <w:r w:rsidRPr="77A777C6">
        <w:rPr>
          <w:rFonts w:eastAsia="Roboto" w:cs="Roboto"/>
          <w:lang w:val="sl"/>
        </w:rPr>
        <w:t>16 GB RAM, z možnostjo nadgradnje po potrebi (glede na odzivnost in velikost sistema). Potrebna velikost pomnilnika je odvisna od količine podatkov, ki se obdelujejo.</w:t>
      </w:r>
    </w:p>
    <w:p w14:paraId="20500410" w14:textId="77777777" w:rsidR="0017108E" w:rsidRDefault="0017108E" w:rsidP="007924E1">
      <w:pPr>
        <w:pStyle w:val="ListParagraph"/>
        <w:numPr>
          <w:ilvl w:val="1"/>
          <w:numId w:val="3"/>
        </w:numPr>
        <w:rPr>
          <w:rFonts w:eastAsia="Roboto" w:cs="Roboto"/>
          <w:color w:val="000000" w:themeColor="text1"/>
        </w:rPr>
      </w:pPr>
      <w:r w:rsidRPr="77A777C6">
        <w:rPr>
          <w:rFonts w:eastAsia="Roboto" w:cs="Roboto"/>
          <w:lang w:val="sl"/>
        </w:rPr>
        <w:t>100 GB prostora na disku za OS, z možnostjo razširitve,</w:t>
      </w:r>
    </w:p>
    <w:p w14:paraId="38B8B00E" w14:textId="77777777" w:rsidR="0017108E" w:rsidRDefault="0017108E" w:rsidP="007924E1">
      <w:pPr>
        <w:pStyle w:val="ListParagraph"/>
        <w:numPr>
          <w:ilvl w:val="1"/>
          <w:numId w:val="3"/>
        </w:numPr>
        <w:spacing w:line="240" w:lineRule="auto"/>
        <w:rPr>
          <w:rFonts w:eastAsia="Roboto" w:cs="Roboto"/>
          <w:color w:val="000000" w:themeColor="text1"/>
        </w:rPr>
      </w:pPr>
      <w:r w:rsidRPr="77A777C6">
        <w:rPr>
          <w:rFonts w:eastAsia="Roboto" w:cs="Roboto"/>
          <w:color w:val="000000" w:themeColor="text1"/>
          <w:lang w:val="sl"/>
        </w:rPr>
        <w:t>100 GB za podatkovno bazo, z možnostjo razširitve,</w:t>
      </w:r>
    </w:p>
    <w:p w14:paraId="2046E58D" w14:textId="114670BA" w:rsidR="0017108E" w:rsidRDefault="00E54050" w:rsidP="007924E1">
      <w:pPr>
        <w:pStyle w:val="ListParagraph"/>
        <w:numPr>
          <w:ilvl w:val="1"/>
          <w:numId w:val="3"/>
        </w:numPr>
        <w:spacing w:line="240" w:lineRule="auto"/>
        <w:rPr>
          <w:rFonts w:eastAsia="Roboto" w:cs="Roboto"/>
          <w:color w:val="000000" w:themeColor="text1"/>
        </w:rPr>
      </w:pPr>
      <w:r>
        <w:rPr>
          <w:rFonts w:eastAsia="Roboto" w:cs="Roboto"/>
          <w:color w:val="000000" w:themeColor="text1"/>
          <w:lang w:val="sl"/>
        </w:rPr>
        <w:t>o</w:t>
      </w:r>
      <w:r w:rsidR="0017108E" w:rsidRPr="77A777C6">
        <w:rPr>
          <w:rFonts w:eastAsia="Roboto" w:cs="Roboto"/>
          <w:color w:val="000000" w:themeColor="text1"/>
          <w:lang w:val="sl"/>
        </w:rPr>
        <w:t xml:space="preserve">mrežni adapter </w:t>
      </w:r>
      <w:proofErr w:type="spellStart"/>
      <w:r w:rsidR="0017108E" w:rsidRPr="77A777C6">
        <w:rPr>
          <w:rFonts w:eastAsia="Roboto" w:cs="Roboto"/>
          <w:color w:val="000000" w:themeColor="text1"/>
          <w:lang w:val="sl"/>
        </w:rPr>
        <w:t>Ethernet</w:t>
      </w:r>
      <w:proofErr w:type="spellEnd"/>
      <w:r w:rsidR="0017108E" w:rsidRPr="77A777C6">
        <w:rPr>
          <w:rFonts w:eastAsia="Roboto" w:cs="Roboto"/>
          <w:color w:val="000000" w:themeColor="text1"/>
          <w:lang w:val="sl"/>
        </w:rPr>
        <w:t xml:space="preserve"> vsaj 1Gbps</w:t>
      </w:r>
      <w:r>
        <w:rPr>
          <w:rFonts w:eastAsia="Roboto" w:cs="Roboto"/>
          <w:color w:val="000000" w:themeColor="text1"/>
          <w:lang w:val="sl"/>
        </w:rPr>
        <w:t>,</w:t>
      </w:r>
    </w:p>
    <w:p w14:paraId="5AE10B3E" w14:textId="1E34A533" w:rsidR="0017108E" w:rsidRDefault="00E54050" w:rsidP="007924E1">
      <w:pPr>
        <w:pStyle w:val="ListParagraph"/>
        <w:numPr>
          <w:ilvl w:val="1"/>
          <w:numId w:val="3"/>
        </w:numPr>
        <w:spacing w:line="240" w:lineRule="auto"/>
        <w:rPr>
          <w:rFonts w:eastAsia="Roboto" w:cs="Roboto"/>
          <w:color w:val="000000" w:themeColor="text1"/>
        </w:rPr>
      </w:pPr>
      <w:r>
        <w:rPr>
          <w:rFonts w:eastAsia="Roboto" w:cs="Roboto"/>
          <w:color w:val="000000" w:themeColor="text1"/>
          <w:lang w:val="sl"/>
        </w:rPr>
        <w:t>z</w:t>
      </w:r>
      <w:r w:rsidR="0017108E" w:rsidRPr="77A777C6">
        <w:rPr>
          <w:rFonts w:eastAsia="Roboto" w:cs="Roboto"/>
          <w:color w:val="000000" w:themeColor="text1"/>
          <w:lang w:val="sl"/>
        </w:rPr>
        <w:t xml:space="preserve">a pravilno delovanje aplikacij je obvezno pravilno delovanje in konfiguracija DNS imenskega strežnika.  </w:t>
      </w:r>
    </w:p>
    <w:p w14:paraId="06792C22" w14:textId="77777777" w:rsidR="0017108E" w:rsidRPr="00B34961" w:rsidRDefault="0017108E" w:rsidP="007924E1">
      <w:pPr>
        <w:pStyle w:val="ListParagraph"/>
        <w:numPr>
          <w:ilvl w:val="0"/>
          <w:numId w:val="106"/>
        </w:numPr>
        <w:rPr>
          <w:rFonts w:eastAsia="Roboto" w:cs="Roboto"/>
          <w:color w:val="000000" w:themeColor="text1"/>
          <w:u w:val="single"/>
        </w:rPr>
      </w:pPr>
      <w:r w:rsidRPr="00B34961">
        <w:rPr>
          <w:rFonts w:eastAsia="Roboto" w:cs="Roboto"/>
          <w:color w:val="000000" w:themeColor="text1"/>
          <w:u w:val="single"/>
          <w:lang w:val="sl"/>
        </w:rPr>
        <w:t xml:space="preserve">Priporočene zahteve: </w:t>
      </w:r>
    </w:p>
    <w:p w14:paraId="719EC953" w14:textId="290BC17E" w:rsidR="0017108E" w:rsidRDefault="0017108E" w:rsidP="007924E1">
      <w:pPr>
        <w:pStyle w:val="ListParagraph"/>
        <w:numPr>
          <w:ilvl w:val="1"/>
          <w:numId w:val="3"/>
        </w:numPr>
        <w:rPr>
          <w:rFonts w:eastAsia="Roboto" w:cs="Roboto"/>
          <w:color w:val="000000" w:themeColor="text1"/>
        </w:rPr>
      </w:pPr>
      <w:r w:rsidRPr="77A777C6">
        <w:rPr>
          <w:rFonts w:eastAsia="Roboto" w:cs="Roboto"/>
          <w:color w:val="000000" w:themeColor="text1"/>
          <w:lang w:val="sl"/>
        </w:rPr>
        <w:t xml:space="preserve">4 </w:t>
      </w:r>
      <w:proofErr w:type="spellStart"/>
      <w:r w:rsidRPr="77A777C6">
        <w:rPr>
          <w:rFonts w:eastAsia="Roboto" w:cs="Roboto"/>
          <w:color w:val="000000" w:themeColor="text1"/>
          <w:lang w:val="sl"/>
        </w:rPr>
        <w:t>vCPU</w:t>
      </w:r>
      <w:proofErr w:type="spellEnd"/>
      <w:r w:rsidRPr="77A777C6">
        <w:rPr>
          <w:rFonts w:eastAsia="Roboto" w:cs="Roboto"/>
          <w:color w:val="000000" w:themeColor="text1"/>
          <w:lang w:val="sl"/>
        </w:rPr>
        <w:t xml:space="preserve"> – je, z možnostjo nadgradnje po potrebi (glede na odzivnost in velikost sistema)</w:t>
      </w:r>
      <w:r w:rsidR="00E54050">
        <w:rPr>
          <w:rFonts w:eastAsia="Roboto" w:cs="Roboto"/>
          <w:color w:val="000000" w:themeColor="text1"/>
          <w:lang w:val="sl"/>
        </w:rPr>
        <w:t>,</w:t>
      </w:r>
    </w:p>
    <w:p w14:paraId="739E5F19" w14:textId="430AB65F" w:rsidR="0017108E" w:rsidRDefault="0017108E" w:rsidP="007924E1">
      <w:pPr>
        <w:pStyle w:val="ListParagraph"/>
        <w:numPr>
          <w:ilvl w:val="1"/>
          <w:numId w:val="3"/>
        </w:numPr>
        <w:rPr>
          <w:rFonts w:eastAsia="Roboto" w:cs="Roboto"/>
          <w:color w:val="000000" w:themeColor="text1"/>
        </w:rPr>
      </w:pPr>
      <w:r w:rsidRPr="77A777C6">
        <w:rPr>
          <w:rFonts w:eastAsia="Roboto" w:cs="Roboto"/>
          <w:color w:val="000000" w:themeColor="text1"/>
          <w:lang w:val="sl"/>
        </w:rPr>
        <w:t>32 GB RAM, z možnostjo nadgradnje po potrebi (glede na odzivnost in velikost sistema)</w:t>
      </w:r>
      <w:r w:rsidR="00E54050">
        <w:rPr>
          <w:rFonts w:eastAsia="Roboto" w:cs="Roboto"/>
          <w:color w:val="000000" w:themeColor="text1"/>
          <w:lang w:val="sl"/>
        </w:rPr>
        <w:t>.</w:t>
      </w:r>
    </w:p>
    <w:p w14:paraId="1DB33C4B" w14:textId="37DFB4E3" w:rsidR="0017108E" w:rsidRPr="00B34961" w:rsidRDefault="0017108E" w:rsidP="007924E1">
      <w:pPr>
        <w:pStyle w:val="ListParagraph"/>
        <w:numPr>
          <w:ilvl w:val="0"/>
          <w:numId w:val="107"/>
        </w:numPr>
        <w:rPr>
          <w:rFonts w:eastAsia="Roboto" w:cs="Roboto"/>
          <w:color w:val="000000" w:themeColor="text1"/>
          <w:u w:val="single"/>
        </w:rPr>
      </w:pPr>
      <w:r w:rsidRPr="00B34961">
        <w:rPr>
          <w:rFonts w:eastAsia="Roboto" w:cs="Roboto"/>
          <w:color w:val="000000" w:themeColor="text1"/>
          <w:u w:val="single"/>
          <w:lang w:val="sl"/>
        </w:rPr>
        <w:t xml:space="preserve">Minimalne </w:t>
      </w:r>
      <w:r w:rsidR="00A005B4">
        <w:rPr>
          <w:rFonts w:eastAsia="Roboto" w:cs="Roboto"/>
          <w:color w:val="000000" w:themeColor="text1"/>
          <w:u w:val="single"/>
          <w:lang w:val="sl"/>
        </w:rPr>
        <w:t xml:space="preserve">zahteve glede </w:t>
      </w:r>
      <w:r w:rsidRPr="00B34961">
        <w:rPr>
          <w:rFonts w:eastAsia="Roboto" w:cs="Roboto"/>
          <w:color w:val="000000" w:themeColor="text1"/>
          <w:u w:val="single"/>
          <w:lang w:val="sl"/>
        </w:rPr>
        <w:t xml:space="preserve">programske </w:t>
      </w:r>
      <w:r w:rsidR="00A51B6B">
        <w:rPr>
          <w:rFonts w:eastAsia="Roboto" w:cs="Roboto"/>
          <w:color w:val="000000" w:themeColor="text1"/>
          <w:u w:val="single"/>
          <w:lang w:val="sl"/>
        </w:rPr>
        <w:t>rešitve</w:t>
      </w:r>
      <w:r w:rsidRPr="00B34961">
        <w:rPr>
          <w:rFonts w:eastAsia="Roboto" w:cs="Roboto"/>
          <w:color w:val="000000" w:themeColor="text1"/>
          <w:u w:val="single"/>
          <w:lang w:val="sl"/>
        </w:rPr>
        <w:t>:</w:t>
      </w:r>
    </w:p>
    <w:p w14:paraId="6B0EE8B2" w14:textId="20C9F201" w:rsidR="0017108E" w:rsidRPr="003D4FF0" w:rsidRDefault="0017108E" w:rsidP="007924E1">
      <w:pPr>
        <w:pStyle w:val="ListParagraph"/>
        <w:numPr>
          <w:ilvl w:val="1"/>
          <w:numId w:val="3"/>
        </w:numPr>
        <w:rPr>
          <w:rFonts w:eastAsia="Roboto" w:cs="Roboto"/>
          <w:color w:val="000000" w:themeColor="text1"/>
        </w:rPr>
      </w:pPr>
      <w:proofErr w:type="spellStart"/>
      <w:r w:rsidRPr="77A777C6">
        <w:rPr>
          <w:rFonts w:eastAsia="Roboto" w:cs="Roboto"/>
          <w:color w:val="000000" w:themeColor="text1"/>
          <w:lang w:val="sl"/>
        </w:rPr>
        <w:t>Docker</w:t>
      </w:r>
      <w:proofErr w:type="spellEnd"/>
      <w:r w:rsidRPr="77A777C6">
        <w:rPr>
          <w:rFonts w:eastAsia="Roboto" w:cs="Roboto"/>
          <w:color w:val="000000" w:themeColor="text1"/>
          <w:lang w:val="sl"/>
        </w:rPr>
        <w:t xml:space="preserve"> -  </w:t>
      </w:r>
      <w:proofErr w:type="spellStart"/>
      <w:r w:rsidRPr="77A777C6">
        <w:rPr>
          <w:rFonts w:eastAsia="Roboto" w:cs="Roboto"/>
          <w:color w:val="000000" w:themeColor="text1"/>
          <w:lang w:val="sl"/>
        </w:rPr>
        <w:t>Docker</w:t>
      </w:r>
      <w:proofErr w:type="spellEnd"/>
      <w:r w:rsidRPr="77A777C6">
        <w:rPr>
          <w:rFonts w:eastAsia="Roboto" w:cs="Roboto"/>
          <w:color w:val="000000" w:themeColor="text1"/>
          <w:lang w:val="sl"/>
        </w:rPr>
        <w:t xml:space="preserve"> verzije 24 ali novejši</w:t>
      </w:r>
      <w:r w:rsidR="00E54050">
        <w:rPr>
          <w:rFonts w:eastAsia="Roboto" w:cs="Roboto"/>
          <w:color w:val="000000" w:themeColor="text1"/>
          <w:lang w:val="sl"/>
        </w:rPr>
        <w:t>.</w:t>
      </w:r>
    </w:p>
    <w:p w14:paraId="36CBD023" w14:textId="29A14264" w:rsidR="003D4FF0" w:rsidRPr="00664CBD" w:rsidRDefault="003D4FF0" w:rsidP="003D4FF0">
      <w:pPr>
        <w:pStyle w:val="ListParagraph"/>
        <w:numPr>
          <w:ilvl w:val="1"/>
          <w:numId w:val="3"/>
        </w:numPr>
        <w:rPr>
          <w:rFonts w:eastAsia="Roboto" w:cs="Roboto"/>
          <w:color w:val="000000" w:themeColor="text1"/>
        </w:rPr>
      </w:pPr>
      <w:proofErr w:type="spellStart"/>
      <w:r w:rsidRPr="00664CBD">
        <w:rPr>
          <w:rFonts w:eastAsia="Roboto" w:cs="Roboto"/>
          <w:color w:val="000000" w:themeColor="text1"/>
        </w:rPr>
        <w:lastRenderedPageBreak/>
        <w:t>Skalabilnost</w:t>
      </w:r>
      <w:proofErr w:type="spellEnd"/>
      <w:r w:rsidRPr="00664CBD">
        <w:rPr>
          <w:rFonts w:eastAsia="Roboto" w:cs="Roboto"/>
          <w:color w:val="000000" w:themeColor="text1"/>
        </w:rPr>
        <w:t>, oko</w:t>
      </w:r>
      <w:r w:rsidR="00D15ED8">
        <w:rPr>
          <w:rFonts w:eastAsia="Roboto" w:cs="Roboto"/>
          <w:color w:val="000000" w:themeColor="text1"/>
        </w:rPr>
        <w:t>l</w:t>
      </w:r>
      <w:r w:rsidRPr="00664CBD">
        <w:rPr>
          <w:rFonts w:eastAsia="Roboto" w:cs="Roboto"/>
          <w:color w:val="000000" w:themeColor="text1"/>
        </w:rPr>
        <w:t>je mora zagotavljati povečanje obsega licenc za 50% v naslednjih 5 letih</w:t>
      </w:r>
    </w:p>
    <w:p w14:paraId="43FCA0D6" w14:textId="58391A3A" w:rsidR="003D4FF0" w:rsidRPr="00664CBD" w:rsidRDefault="003D4FF0" w:rsidP="003D4FF0">
      <w:pPr>
        <w:pStyle w:val="ListParagraph"/>
        <w:numPr>
          <w:ilvl w:val="1"/>
          <w:numId w:val="3"/>
        </w:numPr>
        <w:rPr>
          <w:rFonts w:eastAsia="Roboto" w:cs="Roboto"/>
          <w:color w:val="000000" w:themeColor="text1"/>
        </w:rPr>
      </w:pPr>
      <w:r w:rsidRPr="00664CBD">
        <w:rPr>
          <w:rFonts w:eastAsia="Roboto" w:cs="Roboto"/>
          <w:color w:val="000000" w:themeColor="text1"/>
        </w:rPr>
        <w:t>Odzivnost okolja mora biti pod 2 sekundami za transakcijske operacije in enostavne poizvedbe, ki so frekventno v uporabi</w:t>
      </w:r>
      <w:r w:rsidR="00D15ED8">
        <w:rPr>
          <w:rFonts w:eastAsia="Roboto" w:cs="Roboto"/>
          <w:color w:val="000000" w:themeColor="text1"/>
        </w:rPr>
        <w:t>, kot npr.</w:t>
      </w:r>
      <w:r w:rsidRPr="00664CBD">
        <w:rPr>
          <w:rFonts w:eastAsia="Roboto" w:cs="Roboto"/>
          <w:color w:val="000000" w:themeColor="text1"/>
        </w:rPr>
        <w:t>:</w:t>
      </w:r>
    </w:p>
    <w:p w14:paraId="4DB30E94" w14:textId="58B20194" w:rsidR="003D4FF0" w:rsidRPr="00664CBD" w:rsidRDefault="003D4FF0" w:rsidP="003D4FF0">
      <w:pPr>
        <w:pStyle w:val="ListParagraph"/>
        <w:numPr>
          <w:ilvl w:val="2"/>
          <w:numId w:val="3"/>
        </w:numPr>
        <w:rPr>
          <w:rFonts w:eastAsia="Roboto" w:cs="Roboto"/>
          <w:color w:val="000000" w:themeColor="text1"/>
        </w:rPr>
      </w:pPr>
      <w:r w:rsidRPr="00664CBD">
        <w:rPr>
          <w:rFonts w:eastAsia="Roboto" w:cs="Roboto"/>
          <w:color w:val="000000" w:themeColor="text1"/>
        </w:rPr>
        <w:t>Iskanje partnerja</w:t>
      </w:r>
    </w:p>
    <w:p w14:paraId="69431FA0" w14:textId="7705A460" w:rsidR="003D4FF0" w:rsidRPr="00664CBD" w:rsidRDefault="003D4FF0" w:rsidP="003D4FF0">
      <w:pPr>
        <w:pStyle w:val="ListParagraph"/>
        <w:numPr>
          <w:ilvl w:val="2"/>
          <w:numId w:val="3"/>
        </w:numPr>
        <w:rPr>
          <w:rFonts w:eastAsia="Roboto" w:cs="Roboto"/>
          <w:color w:val="000000" w:themeColor="text1"/>
        </w:rPr>
      </w:pPr>
      <w:r w:rsidRPr="00664CBD">
        <w:rPr>
          <w:rFonts w:eastAsia="Roboto" w:cs="Roboto"/>
          <w:color w:val="000000" w:themeColor="text1"/>
        </w:rPr>
        <w:t>Prikaza saldakontov partnerja</w:t>
      </w:r>
    </w:p>
    <w:p w14:paraId="4F21317D" w14:textId="7C25A3CE" w:rsidR="003D4FF0" w:rsidRPr="00664CBD" w:rsidRDefault="003D4FF0" w:rsidP="003D4FF0">
      <w:pPr>
        <w:pStyle w:val="ListParagraph"/>
        <w:numPr>
          <w:ilvl w:val="2"/>
          <w:numId w:val="3"/>
        </w:numPr>
        <w:rPr>
          <w:rFonts w:eastAsia="Roboto" w:cs="Roboto"/>
          <w:color w:val="000000" w:themeColor="text1"/>
        </w:rPr>
      </w:pPr>
      <w:r w:rsidRPr="00664CBD">
        <w:rPr>
          <w:rFonts w:eastAsia="Roboto" w:cs="Roboto"/>
          <w:color w:val="000000" w:themeColor="text1"/>
        </w:rPr>
        <w:t>Preverjanje zalog</w:t>
      </w:r>
    </w:p>
    <w:p w14:paraId="4774659F" w14:textId="5C9D73B9" w:rsidR="003D4FF0" w:rsidRPr="00664CBD" w:rsidRDefault="003D4FF0" w:rsidP="003D4FF0">
      <w:pPr>
        <w:pStyle w:val="ListParagraph"/>
        <w:numPr>
          <w:ilvl w:val="2"/>
          <w:numId w:val="3"/>
        </w:numPr>
        <w:rPr>
          <w:rFonts w:eastAsia="Roboto" w:cs="Roboto"/>
          <w:color w:val="000000" w:themeColor="text1"/>
        </w:rPr>
      </w:pPr>
      <w:r w:rsidRPr="00664CBD">
        <w:rPr>
          <w:rFonts w:eastAsia="Roboto" w:cs="Roboto"/>
          <w:color w:val="000000" w:themeColor="text1"/>
        </w:rPr>
        <w:t>Vnos dokumenta, knjiženje dokumenta</w:t>
      </w:r>
    </w:p>
    <w:p w14:paraId="576B5D1A" w14:textId="77777777" w:rsidR="003D4FF0" w:rsidRPr="00664CBD" w:rsidRDefault="003D4FF0" w:rsidP="003D4FF0">
      <w:pPr>
        <w:pStyle w:val="ListParagraph"/>
        <w:numPr>
          <w:ilvl w:val="1"/>
          <w:numId w:val="3"/>
        </w:numPr>
        <w:rPr>
          <w:rFonts w:eastAsia="Roboto" w:cs="Roboto"/>
          <w:color w:val="000000" w:themeColor="text1"/>
        </w:rPr>
      </w:pPr>
      <w:r w:rsidRPr="00664CBD">
        <w:rPr>
          <w:rFonts w:eastAsia="Roboto" w:cs="Roboto"/>
          <w:color w:val="000000" w:themeColor="text1"/>
        </w:rPr>
        <w:t>Daljše odzivnosti so dovoljene za poslovno analitiko</w:t>
      </w:r>
    </w:p>
    <w:p w14:paraId="4CDF8E34" w14:textId="4F97F5F6" w:rsidR="003D4FF0" w:rsidRPr="00664CBD" w:rsidRDefault="003D4FF0" w:rsidP="003D4FF0">
      <w:pPr>
        <w:pStyle w:val="ListParagraph"/>
        <w:numPr>
          <w:ilvl w:val="2"/>
          <w:numId w:val="3"/>
        </w:numPr>
        <w:rPr>
          <w:rFonts w:eastAsia="Roboto" w:cs="Roboto"/>
          <w:color w:val="000000" w:themeColor="text1"/>
        </w:rPr>
      </w:pPr>
      <w:r w:rsidRPr="00664CBD">
        <w:rPr>
          <w:rFonts w:eastAsia="Roboto" w:cs="Roboto"/>
          <w:color w:val="000000" w:themeColor="text1"/>
        </w:rPr>
        <w:t>Sem spadajo poizvedbe, za katere je potrebno sekvenčno ali masovno prebiranje podatkov iz različnih modulov, preračunavanje teh podatkov in analitično sintetični prikazi teh podatkov v tabelarnih in grafičnih oblikah</w:t>
      </w:r>
    </w:p>
    <w:p w14:paraId="5BC2F436" w14:textId="5FE61E96" w:rsidR="003D4FF0" w:rsidRPr="00664CBD" w:rsidRDefault="003D4FF0" w:rsidP="003D4FF0">
      <w:pPr>
        <w:pStyle w:val="ListParagraph"/>
        <w:numPr>
          <w:ilvl w:val="2"/>
          <w:numId w:val="3"/>
        </w:numPr>
        <w:rPr>
          <w:rFonts w:eastAsia="Roboto" w:cs="Roboto"/>
          <w:color w:val="000000" w:themeColor="text1"/>
        </w:rPr>
      </w:pPr>
      <w:r w:rsidRPr="00664CBD">
        <w:rPr>
          <w:rFonts w:eastAsia="Roboto" w:cs="Roboto"/>
          <w:color w:val="000000" w:themeColor="text1"/>
        </w:rPr>
        <w:t>Primer: analiza stroškov in prihodkov po projektih skozi leta</w:t>
      </w:r>
    </w:p>
    <w:p w14:paraId="51DD9DBF" w14:textId="77777777" w:rsidR="003D4FF0" w:rsidRPr="00664CBD" w:rsidRDefault="003D4FF0" w:rsidP="003D4FF0">
      <w:pPr>
        <w:pStyle w:val="ListParagraph"/>
        <w:numPr>
          <w:ilvl w:val="0"/>
          <w:numId w:val="107"/>
        </w:numPr>
        <w:rPr>
          <w:rFonts w:eastAsia="Roboto" w:cs="Roboto"/>
          <w:color w:val="000000" w:themeColor="text1"/>
          <w:u w:val="single"/>
          <w:lang w:val="sl"/>
        </w:rPr>
      </w:pPr>
      <w:r w:rsidRPr="00664CBD">
        <w:rPr>
          <w:rFonts w:eastAsia="Roboto" w:cs="Roboto"/>
          <w:color w:val="000000" w:themeColor="text1"/>
          <w:u w:val="single"/>
          <w:lang w:val="sl"/>
        </w:rPr>
        <w:t>Tehnične zahteve</w:t>
      </w:r>
    </w:p>
    <w:p w14:paraId="428358FF" w14:textId="3DD40250" w:rsidR="00A005B4" w:rsidRPr="00A005B4" w:rsidRDefault="00A005B4" w:rsidP="00A005B4">
      <w:pPr>
        <w:ind w:firstLine="720"/>
        <w:rPr>
          <w:rFonts w:eastAsia="Roboto" w:cs="Roboto"/>
        </w:rPr>
      </w:pPr>
      <w:r w:rsidRPr="00A005B4">
        <w:rPr>
          <w:rFonts w:eastAsia="Roboto" w:cs="Roboto"/>
        </w:rPr>
        <w:t>NIJZ želi zmanjšati stroške obratovanja z uporabo odprtokodnih sistemskih rešitev</w:t>
      </w:r>
    </w:p>
    <w:p w14:paraId="680D3BFE" w14:textId="41ED2A7A" w:rsidR="00A005B4" w:rsidRPr="00A005B4" w:rsidRDefault="00A005B4" w:rsidP="00A005B4">
      <w:pPr>
        <w:pStyle w:val="ListParagraph"/>
        <w:numPr>
          <w:ilvl w:val="1"/>
          <w:numId w:val="3"/>
        </w:numPr>
        <w:rPr>
          <w:rFonts w:eastAsia="Roboto" w:cs="Roboto"/>
          <w:color w:val="000000" w:themeColor="text1"/>
        </w:rPr>
      </w:pPr>
      <w:r>
        <w:rPr>
          <w:rFonts w:eastAsia="Roboto" w:cs="Roboto"/>
          <w:color w:val="000000" w:themeColor="text1"/>
          <w:lang w:val="sl"/>
        </w:rPr>
        <w:t>Podatkovna baza</w:t>
      </w:r>
    </w:p>
    <w:p w14:paraId="3DF983E0" w14:textId="18F9758F" w:rsidR="003D4FF0" w:rsidRPr="00A005B4" w:rsidRDefault="00A005B4" w:rsidP="00A005B4">
      <w:pPr>
        <w:pStyle w:val="ListParagraph"/>
        <w:numPr>
          <w:ilvl w:val="2"/>
          <w:numId w:val="3"/>
        </w:numPr>
        <w:rPr>
          <w:rFonts w:eastAsia="Roboto" w:cs="Roboto"/>
        </w:rPr>
      </w:pPr>
      <w:r w:rsidRPr="00A005B4">
        <w:rPr>
          <w:rFonts w:eastAsia="Roboto" w:cs="Roboto"/>
          <w:color w:val="000000" w:themeColor="text1"/>
          <w:lang w:val="sl"/>
        </w:rPr>
        <w:t>Pričakuje se odprtokodna podatkovna baza,</w:t>
      </w:r>
      <w:r w:rsidR="00FC50C9" w:rsidRPr="00A005B4">
        <w:rPr>
          <w:rFonts w:eastAsia="Roboto" w:cs="Roboto"/>
        </w:rPr>
        <w:t xml:space="preserve"> </w:t>
      </w:r>
    </w:p>
    <w:p w14:paraId="1E2E24F7" w14:textId="2E53AB91" w:rsidR="00A005B4" w:rsidRDefault="003D4FF0" w:rsidP="00FC50C9">
      <w:pPr>
        <w:pStyle w:val="ListParagraph"/>
        <w:numPr>
          <w:ilvl w:val="1"/>
          <w:numId w:val="3"/>
        </w:numPr>
        <w:rPr>
          <w:rFonts w:eastAsia="Roboto" w:cs="Roboto"/>
          <w:color w:val="000000" w:themeColor="text1"/>
        </w:rPr>
      </w:pPr>
      <w:r w:rsidRPr="00664CBD">
        <w:rPr>
          <w:rFonts w:eastAsia="Roboto" w:cs="Roboto"/>
          <w:color w:val="000000" w:themeColor="text1"/>
        </w:rPr>
        <w:t>Operacijski sistem strežnikov</w:t>
      </w:r>
    </w:p>
    <w:p w14:paraId="2242337B" w14:textId="6D101CCF" w:rsidR="00A005B4" w:rsidRDefault="003D4FF0" w:rsidP="00A005B4">
      <w:pPr>
        <w:pStyle w:val="ListParagraph"/>
        <w:numPr>
          <w:ilvl w:val="2"/>
          <w:numId w:val="3"/>
        </w:numPr>
        <w:rPr>
          <w:rFonts w:eastAsia="Roboto" w:cs="Roboto"/>
          <w:color w:val="000000" w:themeColor="text1"/>
        </w:rPr>
      </w:pPr>
      <w:r w:rsidRPr="00664CBD">
        <w:rPr>
          <w:rFonts w:eastAsia="Roboto" w:cs="Roboto"/>
          <w:color w:val="000000" w:themeColor="text1"/>
        </w:rPr>
        <w:t>Linux OS (</w:t>
      </w:r>
      <w:proofErr w:type="spellStart"/>
      <w:r w:rsidRPr="00664CBD">
        <w:rPr>
          <w:rFonts w:eastAsia="Roboto" w:cs="Roboto"/>
          <w:color w:val="000000" w:themeColor="text1"/>
        </w:rPr>
        <w:t>ubuntu</w:t>
      </w:r>
      <w:proofErr w:type="spellEnd"/>
      <w:r w:rsidRPr="00664CBD">
        <w:rPr>
          <w:rFonts w:eastAsia="Roboto" w:cs="Roboto"/>
          <w:color w:val="000000" w:themeColor="text1"/>
        </w:rPr>
        <w:t xml:space="preserve">, </w:t>
      </w:r>
      <w:proofErr w:type="spellStart"/>
      <w:r w:rsidRPr="00664CBD">
        <w:rPr>
          <w:rFonts w:eastAsia="Roboto" w:cs="Roboto"/>
          <w:color w:val="000000" w:themeColor="text1"/>
        </w:rPr>
        <w:t>debian</w:t>
      </w:r>
      <w:proofErr w:type="spellEnd"/>
      <w:r w:rsidRPr="00664CBD">
        <w:rPr>
          <w:rFonts w:eastAsia="Roboto" w:cs="Roboto"/>
          <w:color w:val="000000" w:themeColor="text1"/>
        </w:rPr>
        <w:t>)</w:t>
      </w:r>
      <w:r w:rsidR="00FC50C9" w:rsidRPr="00664CBD">
        <w:rPr>
          <w:rFonts w:eastAsia="Roboto" w:cs="Roboto"/>
          <w:color w:val="000000" w:themeColor="text1"/>
        </w:rPr>
        <w:t xml:space="preserve"> </w:t>
      </w:r>
    </w:p>
    <w:p w14:paraId="55C4E902" w14:textId="77777777" w:rsidR="00A005B4" w:rsidRDefault="003D4FF0" w:rsidP="003D4FF0">
      <w:pPr>
        <w:pStyle w:val="ListParagraph"/>
        <w:numPr>
          <w:ilvl w:val="1"/>
          <w:numId w:val="3"/>
        </w:numPr>
        <w:rPr>
          <w:rFonts w:eastAsia="Roboto" w:cs="Roboto"/>
          <w:color w:val="000000" w:themeColor="text1"/>
        </w:rPr>
      </w:pPr>
      <w:proofErr w:type="spellStart"/>
      <w:r w:rsidRPr="00664CBD">
        <w:rPr>
          <w:rFonts w:eastAsia="Roboto" w:cs="Roboto"/>
          <w:color w:val="000000" w:themeColor="text1"/>
        </w:rPr>
        <w:t>Virtualizacija</w:t>
      </w:r>
      <w:proofErr w:type="spellEnd"/>
      <w:r w:rsidRPr="00664CBD">
        <w:rPr>
          <w:rFonts w:eastAsia="Roboto" w:cs="Roboto"/>
          <w:color w:val="000000" w:themeColor="text1"/>
        </w:rPr>
        <w:t xml:space="preserve"> strežnikov</w:t>
      </w:r>
      <w:r w:rsidR="00FC50C9" w:rsidRPr="00664CBD">
        <w:rPr>
          <w:rFonts w:eastAsia="Roboto" w:cs="Roboto"/>
          <w:color w:val="000000" w:themeColor="text1"/>
        </w:rPr>
        <w:t xml:space="preserve"> </w:t>
      </w:r>
    </w:p>
    <w:p w14:paraId="7933B801" w14:textId="0A0DFD8E" w:rsidR="003D4FF0" w:rsidRPr="00664CBD" w:rsidRDefault="00FC50C9" w:rsidP="00A005B4">
      <w:pPr>
        <w:pStyle w:val="ListParagraph"/>
        <w:ind w:left="2160"/>
        <w:rPr>
          <w:rFonts w:eastAsia="Roboto" w:cs="Roboto"/>
          <w:color w:val="000000" w:themeColor="text1"/>
        </w:rPr>
      </w:pPr>
      <w:r w:rsidRPr="00664CBD">
        <w:rPr>
          <w:rFonts w:eastAsia="Roboto" w:cs="Roboto"/>
          <w:color w:val="000000" w:themeColor="text1"/>
        </w:rPr>
        <w:t>za virtualno okolje poskrbi NIJZ</w:t>
      </w:r>
    </w:p>
    <w:p w14:paraId="40DE6F13" w14:textId="77777777" w:rsidR="00A005B4" w:rsidRDefault="003D4FF0" w:rsidP="003D4FF0">
      <w:pPr>
        <w:pStyle w:val="ListParagraph"/>
        <w:numPr>
          <w:ilvl w:val="1"/>
          <w:numId w:val="3"/>
        </w:numPr>
        <w:rPr>
          <w:rFonts w:eastAsia="Roboto" w:cs="Roboto"/>
          <w:color w:val="000000" w:themeColor="text1"/>
        </w:rPr>
      </w:pPr>
      <w:r w:rsidRPr="00664CBD">
        <w:rPr>
          <w:rFonts w:eastAsia="Roboto" w:cs="Roboto"/>
          <w:color w:val="000000" w:themeColor="text1"/>
        </w:rPr>
        <w:t xml:space="preserve">Arhitektura </w:t>
      </w:r>
    </w:p>
    <w:p w14:paraId="5026FB31" w14:textId="1D51E2AC" w:rsidR="003D4FF0" w:rsidRPr="00664CBD" w:rsidRDefault="003D4FF0" w:rsidP="00A005B4">
      <w:pPr>
        <w:pStyle w:val="ListParagraph"/>
        <w:numPr>
          <w:ilvl w:val="2"/>
          <w:numId w:val="3"/>
        </w:numPr>
        <w:rPr>
          <w:rFonts w:eastAsia="Roboto" w:cs="Roboto"/>
          <w:color w:val="000000" w:themeColor="text1"/>
        </w:rPr>
      </w:pPr>
      <w:r w:rsidRPr="00664CBD">
        <w:rPr>
          <w:rFonts w:eastAsia="Roboto" w:cs="Roboto"/>
          <w:color w:val="000000" w:themeColor="text1"/>
        </w:rPr>
        <w:t>3tier, lahki odjemalec</w:t>
      </w:r>
      <w:r w:rsidR="00A005B4">
        <w:rPr>
          <w:rFonts w:eastAsia="Roboto" w:cs="Roboto"/>
          <w:color w:val="000000" w:themeColor="text1"/>
        </w:rPr>
        <w:t xml:space="preserve"> – uporaba standardnih brskalnikov brez dodatnih namestitev</w:t>
      </w:r>
    </w:p>
    <w:p w14:paraId="0D300991" w14:textId="77777777" w:rsidR="00A005B4" w:rsidRDefault="003D4FF0" w:rsidP="003D4FF0">
      <w:pPr>
        <w:pStyle w:val="ListParagraph"/>
        <w:numPr>
          <w:ilvl w:val="1"/>
          <w:numId w:val="3"/>
        </w:numPr>
        <w:rPr>
          <w:rFonts w:eastAsia="Roboto" w:cs="Roboto"/>
          <w:color w:val="000000" w:themeColor="text1"/>
        </w:rPr>
      </w:pPr>
      <w:r w:rsidRPr="00664CBD">
        <w:rPr>
          <w:rFonts w:eastAsia="Roboto" w:cs="Roboto"/>
          <w:color w:val="000000" w:themeColor="text1"/>
        </w:rPr>
        <w:t>Operacijski sistem mobilnih naprav</w:t>
      </w:r>
    </w:p>
    <w:p w14:paraId="027F7852" w14:textId="60684D14" w:rsidR="003D4FF0" w:rsidRPr="00664CBD" w:rsidRDefault="003D4FF0" w:rsidP="00A005B4">
      <w:pPr>
        <w:pStyle w:val="ListParagraph"/>
        <w:numPr>
          <w:ilvl w:val="2"/>
          <w:numId w:val="3"/>
        </w:numPr>
        <w:rPr>
          <w:rFonts w:eastAsia="Roboto" w:cs="Roboto"/>
          <w:color w:val="000000" w:themeColor="text1"/>
        </w:rPr>
      </w:pPr>
      <w:r w:rsidRPr="00664CBD">
        <w:rPr>
          <w:rFonts w:eastAsia="Roboto" w:cs="Roboto"/>
          <w:color w:val="000000" w:themeColor="text1"/>
        </w:rPr>
        <w:t xml:space="preserve">Android </w:t>
      </w:r>
      <w:r w:rsidR="00D15ED8">
        <w:rPr>
          <w:rFonts w:eastAsia="Roboto" w:cs="Roboto"/>
          <w:color w:val="000000" w:themeColor="text1"/>
        </w:rPr>
        <w:t>13</w:t>
      </w:r>
      <w:r w:rsidRPr="00664CBD">
        <w:rPr>
          <w:rFonts w:eastAsia="Roboto" w:cs="Roboto"/>
          <w:color w:val="000000" w:themeColor="text1"/>
        </w:rPr>
        <w:t xml:space="preserve">.0 ali novejši, naprava mora podpirati Google storitve in imeti nameščen Google </w:t>
      </w:r>
      <w:proofErr w:type="spellStart"/>
      <w:r w:rsidRPr="00664CBD">
        <w:rPr>
          <w:rFonts w:eastAsia="Roboto" w:cs="Roboto"/>
          <w:color w:val="000000" w:themeColor="text1"/>
        </w:rPr>
        <w:t>play</w:t>
      </w:r>
      <w:proofErr w:type="spellEnd"/>
      <w:r w:rsidRPr="00664CBD">
        <w:rPr>
          <w:rFonts w:eastAsia="Roboto" w:cs="Roboto"/>
          <w:color w:val="000000" w:themeColor="text1"/>
        </w:rPr>
        <w:t xml:space="preserve">, </w:t>
      </w:r>
    </w:p>
    <w:p w14:paraId="47A12369" w14:textId="77777777" w:rsidR="00A005B4" w:rsidRDefault="003D4FF0" w:rsidP="003D4FF0">
      <w:pPr>
        <w:pStyle w:val="ListParagraph"/>
        <w:numPr>
          <w:ilvl w:val="1"/>
          <w:numId w:val="3"/>
        </w:numPr>
        <w:rPr>
          <w:rFonts w:eastAsia="Roboto" w:cs="Roboto"/>
          <w:color w:val="000000" w:themeColor="text1"/>
        </w:rPr>
      </w:pPr>
      <w:r w:rsidRPr="00664CBD">
        <w:rPr>
          <w:rFonts w:eastAsia="Roboto" w:cs="Roboto"/>
          <w:color w:val="000000" w:themeColor="text1"/>
        </w:rPr>
        <w:t>Zahtevani vmesniki za izvedbo predvidenih in bodočih integracij</w:t>
      </w:r>
    </w:p>
    <w:p w14:paraId="491B287D" w14:textId="3214161D" w:rsidR="003D4FF0" w:rsidRDefault="003D4FF0" w:rsidP="00A005B4">
      <w:pPr>
        <w:pStyle w:val="ListParagraph"/>
        <w:numPr>
          <w:ilvl w:val="2"/>
          <w:numId w:val="3"/>
        </w:numPr>
        <w:rPr>
          <w:rFonts w:eastAsia="Roboto" w:cs="Roboto"/>
          <w:color w:val="000000" w:themeColor="text1"/>
        </w:rPr>
      </w:pPr>
      <w:r w:rsidRPr="00664CBD">
        <w:rPr>
          <w:rFonts w:eastAsia="Roboto" w:cs="Roboto"/>
          <w:color w:val="000000" w:themeColor="text1"/>
        </w:rPr>
        <w:t>API REST</w:t>
      </w:r>
    </w:p>
    <w:p w14:paraId="38FB5C77" w14:textId="46273664" w:rsidR="00432754" w:rsidRPr="00664CBD" w:rsidRDefault="00432754" w:rsidP="00A005B4">
      <w:pPr>
        <w:pStyle w:val="ListParagraph"/>
        <w:numPr>
          <w:ilvl w:val="2"/>
          <w:numId w:val="3"/>
        </w:numPr>
        <w:rPr>
          <w:rFonts w:eastAsia="Roboto" w:cs="Roboto"/>
          <w:color w:val="000000" w:themeColor="text1"/>
        </w:rPr>
      </w:pPr>
      <w:proofErr w:type="spellStart"/>
      <w:r>
        <w:rPr>
          <w:rFonts w:eastAsia="Roboto" w:cs="Roboto"/>
          <w:color w:val="000000" w:themeColor="text1"/>
        </w:rPr>
        <w:t>Web</w:t>
      </w:r>
      <w:proofErr w:type="spellEnd"/>
      <w:r>
        <w:rPr>
          <w:rFonts w:eastAsia="Roboto" w:cs="Roboto"/>
          <w:color w:val="000000" w:themeColor="text1"/>
        </w:rPr>
        <w:t xml:space="preserve"> </w:t>
      </w:r>
      <w:proofErr w:type="spellStart"/>
      <w:r>
        <w:rPr>
          <w:rFonts w:eastAsia="Roboto" w:cs="Roboto"/>
          <w:color w:val="000000" w:themeColor="text1"/>
        </w:rPr>
        <w:t>service</w:t>
      </w:r>
      <w:proofErr w:type="spellEnd"/>
    </w:p>
    <w:p w14:paraId="3601DC71" w14:textId="13A09BF6" w:rsidR="0017108E" w:rsidRPr="00B34961" w:rsidRDefault="0017108E" w:rsidP="007924E1">
      <w:pPr>
        <w:pStyle w:val="ListParagraph"/>
        <w:numPr>
          <w:ilvl w:val="0"/>
          <w:numId w:val="42"/>
        </w:numPr>
        <w:rPr>
          <w:rFonts w:eastAsia="Roboto" w:cs="Roboto"/>
          <w:color w:val="000000" w:themeColor="text1"/>
        </w:rPr>
      </w:pPr>
      <w:r w:rsidRPr="77A777C6">
        <w:rPr>
          <w:rFonts w:eastAsia="Roboto" w:cs="Roboto"/>
          <w:color w:val="000000" w:themeColor="text1"/>
          <w:lang w:val="sl"/>
        </w:rPr>
        <w:t>Visoka razpoložljivost sistema (zahtevana avtomatska obnovitev storitev v primeru napak in uravnoteženje obremenitve med več instancami aplikacije).</w:t>
      </w:r>
    </w:p>
    <w:p w14:paraId="0072A48F" w14:textId="77777777" w:rsidR="0017108E" w:rsidRDefault="0017108E" w:rsidP="00BF64C8">
      <w:pPr>
        <w:pStyle w:val="Heading3"/>
      </w:pPr>
      <w:bookmarkStart w:id="7" w:name="_Toc190258895"/>
      <w:r w:rsidRPr="573D2929">
        <w:t>Revizijska sled</w:t>
      </w:r>
      <w:bookmarkEnd w:id="7"/>
    </w:p>
    <w:p w14:paraId="491FBCB1" w14:textId="37991410" w:rsidR="00E901A8" w:rsidRDefault="0017108E" w:rsidP="00B34961">
      <w:r>
        <w:t>ERP rešitev mora omogočati revizijsko sled v skladu z dobrimi poslovnimi praksami in v skladu z veljavno zakonodajo, povezano v varstvom osebnih podatkov.</w:t>
      </w:r>
      <w:r w:rsidR="00E901A8">
        <w:br w:type="page"/>
      </w:r>
    </w:p>
    <w:p w14:paraId="72366804" w14:textId="1949339E" w:rsidR="0017108E" w:rsidRDefault="0017108E" w:rsidP="009F6F3D">
      <w:pPr>
        <w:pStyle w:val="Heading2"/>
        <w:rPr>
          <w:rFonts w:eastAsia="Roboto"/>
        </w:rPr>
      </w:pPr>
      <w:bookmarkStart w:id="8" w:name="_Toc190258896"/>
      <w:r w:rsidRPr="573D2929">
        <w:rPr>
          <w:rFonts w:eastAsia="Roboto"/>
        </w:rPr>
        <w:lastRenderedPageBreak/>
        <w:t>Implementacija ERP rešitve, prilagoditev specifičnim potrebam naročnika in izvedba integracije z ostalimi sistemi naročnika</w:t>
      </w:r>
      <w:bookmarkEnd w:id="8"/>
    </w:p>
    <w:p w14:paraId="7429DE8C" w14:textId="41562CBD" w:rsidR="0017108E" w:rsidRDefault="0017108E" w:rsidP="77A777C6">
      <w:pPr>
        <w:rPr>
          <w:rFonts w:ascii="Trebuchet MS" w:eastAsia="Trebuchet MS" w:hAnsi="Trebuchet MS" w:cs="Trebuchet MS"/>
          <w:color w:val="000000" w:themeColor="text1"/>
          <w:sz w:val="16"/>
          <w:szCs w:val="16"/>
        </w:rPr>
      </w:pPr>
      <w:r w:rsidRPr="77A777C6">
        <w:t>Vsebina sestava zajema implementacijo naslednjih modulov  ERP sistema:</w:t>
      </w:r>
    </w:p>
    <w:p w14:paraId="58450420" w14:textId="27490C06" w:rsidR="00D15ED8" w:rsidRDefault="00D15ED8" w:rsidP="00D15ED8">
      <w:pPr>
        <w:pStyle w:val="ListParagraph"/>
        <w:numPr>
          <w:ilvl w:val="0"/>
          <w:numId w:val="34"/>
        </w:numPr>
        <w:rPr>
          <w:rFonts w:eastAsia="Calibri"/>
        </w:rPr>
      </w:pPr>
      <w:r w:rsidRPr="00D15ED8">
        <w:rPr>
          <w:rFonts w:eastAsia="Calibri"/>
        </w:rPr>
        <w:t>Vodenje kadrov</w:t>
      </w:r>
      <w:r>
        <w:rPr>
          <w:rFonts w:eastAsia="Calibri"/>
        </w:rPr>
        <w:t>;</w:t>
      </w:r>
    </w:p>
    <w:p w14:paraId="07E9E459" w14:textId="640A8585" w:rsidR="00D15ED8" w:rsidRDefault="00D15ED8" w:rsidP="00D15ED8">
      <w:pPr>
        <w:pStyle w:val="ListParagraph"/>
        <w:numPr>
          <w:ilvl w:val="0"/>
          <w:numId w:val="34"/>
        </w:numPr>
        <w:rPr>
          <w:rFonts w:eastAsia="Calibri"/>
        </w:rPr>
      </w:pPr>
      <w:r>
        <w:rPr>
          <w:rFonts w:eastAsia="Calibri"/>
        </w:rPr>
        <w:t>O</w:t>
      </w:r>
      <w:r w:rsidRPr="00D15ED8">
        <w:rPr>
          <w:rFonts w:eastAsia="Calibri"/>
        </w:rPr>
        <w:t>bračun plač,</w:t>
      </w:r>
      <w:r>
        <w:rPr>
          <w:rFonts w:eastAsia="Calibri"/>
        </w:rPr>
        <w:t>;</w:t>
      </w:r>
    </w:p>
    <w:p w14:paraId="0AD58524" w14:textId="02B13508" w:rsidR="00D15ED8" w:rsidRPr="00D15ED8" w:rsidRDefault="00D15ED8" w:rsidP="00D15ED8">
      <w:pPr>
        <w:pStyle w:val="ListParagraph"/>
        <w:numPr>
          <w:ilvl w:val="0"/>
          <w:numId w:val="34"/>
        </w:numPr>
        <w:rPr>
          <w:rFonts w:eastAsia="Calibri"/>
        </w:rPr>
      </w:pPr>
      <w:r>
        <w:rPr>
          <w:rFonts w:eastAsia="Calibri"/>
        </w:rPr>
        <w:t>O</w:t>
      </w:r>
      <w:r w:rsidRPr="00D15ED8">
        <w:rPr>
          <w:rFonts w:eastAsia="Calibri"/>
        </w:rPr>
        <w:t>bračun potnih nalogov)</w:t>
      </w:r>
      <w:r>
        <w:rPr>
          <w:rFonts w:eastAsia="Calibri"/>
        </w:rPr>
        <w:t>;</w:t>
      </w:r>
    </w:p>
    <w:p w14:paraId="4E595E66" w14:textId="77777777" w:rsidR="00D15ED8" w:rsidRPr="00D15ED8" w:rsidRDefault="00D15ED8" w:rsidP="00D15ED8">
      <w:pPr>
        <w:pStyle w:val="ListParagraph"/>
        <w:numPr>
          <w:ilvl w:val="0"/>
          <w:numId w:val="34"/>
        </w:numPr>
        <w:rPr>
          <w:rFonts w:eastAsia="Calibri"/>
        </w:rPr>
      </w:pPr>
      <w:r w:rsidRPr="00D15ED8">
        <w:rPr>
          <w:rFonts w:eastAsia="Calibri"/>
        </w:rPr>
        <w:t>Fakturiranje;</w:t>
      </w:r>
    </w:p>
    <w:p w14:paraId="4090E9CF" w14:textId="0459361F" w:rsidR="0017108E" w:rsidRDefault="19BE6A3B" w:rsidP="007924E1">
      <w:pPr>
        <w:pStyle w:val="ListParagraph"/>
        <w:numPr>
          <w:ilvl w:val="0"/>
          <w:numId w:val="34"/>
        </w:numPr>
        <w:rPr>
          <w:rFonts w:eastAsia="Calibri"/>
        </w:rPr>
      </w:pPr>
      <w:r>
        <w:t>Nabavno-materialno področje</w:t>
      </w:r>
      <w:r w:rsidR="00E54050">
        <w:t>;</w:t>
      </w:r>
    </w:p>
    <w:p w14:paraId="4DFFC898" w14:textId="4F45B87E" w:rsidR="0017108E" w:rsidRPr="00D15ED8" w:rsidRDefault="0017108E" w:rsidP="00D15ED8">
      <w:pPr>
        <w:pStyle w:val="ListParagraph"/>
        <w:numPr>
          <w:ilvl w:val="0"/>
          <w:numId w:val="34"/>
        </w:numPr>
        <w:rPr>
          <w:rFonts w:eastAsia="Calibri"/>
        </w:rPr>
      </w:pPr>
      <w:r>
        <w:t>Finance in računovodstvo</w:t>
      </w:r>
      <w:r w:rsidR="00E54050">
        <w:t>;</w:t>
      </w:r>
    </w:p>
    <w:p w14:paraId="5E5D4496" w14:textId="634C3518" w:rsidR="0017108E" w:rsidRPr="00D15ED8" w:rsidRDefault="00D15ED8" w:rsidP="00D15ED8">
      <w:pPr>
        <w:pStyle w:val="ListParagraph"/>
        <w:numPr>
          <w:ilvl w:val="0"/>
          <w:numId w:val="34"/>
        </w:numPr>
        <w:rPr>
          <w:rFonts w:eastAsia="Calibri"/>
        </w:rPr>
      </w:pPr>
      <w:r>
        <w:t xml:space="preserve">Dostava na terenu (brezpapirno poslovanje) in integrirano samodejno sledenje pošiljk z možnostjo označevanja paketov z </w:t>
      </w:r>
      <w:proofErr w:type="spellStart"/>
      <w:r>
        <w:t>IoT</w:t>
      </w:r>
      <w:proofErr w:type="spellEnd"/>
      <w:r>
        <w:rPr>
          <w:rStyle w:val="FootnoteReference"/>
        </w:rPr>
        <w:footnoteReference w:id="11"/>
      </w:r>
      <w:r>
        <w:t xml:space="preserve"> oznakami, strojno opremo zagotovi naročnik;</w:t>
      </w:r>
    </w:p>
    <w:p w14:paraId="72AA86D5" w14:textId="6C056D90" w:rsidR="0017108E" w:rsidRDefault="00D15ED8" w:rsidP="007924E1">
      <w:pPr>
        <w:pStyle w:val="ListParagraph"/>
        <w:numPr>
          <w:ilvl w:val="0"/>
          <w:numId w:val="34"/>
        </w:numPr>
        <w:rPr>
          <w:rFonts w:eastAsia="Calibri"/>
        </w:rPr>
      </w:pPr>
      <w:r>
        <w:t>MIS - Poslovna a</w:t>
      </w:r>
      <w:r w:rsidR="0017108E">
        <w:t>nalitika</w:t>
      </w:r>
      <w:r w:rsidR="00E54050">
        <w:t>.</w:t>
      </w:r>
    </w:p>
    <w:p w14:paraId="1282A4A5" w14:textId="77C0F704" w:rsidR="0017108E" w:rsidRDefault="0017108E" w:rsidP="77A777C6"/>
    <w:p w14:paraId="6CE443D3" w14:textId="7D9DB49B" w:rsidR="0017108E" w:rsidRDefault="0017108E" w:rsidP="77A777C6">
      <w:r>
        <w:t>Od ponudnika se zahteva, da pred izvedbo implementacije izvede natančen posnetek stanja, na osnovi katerega pripravi podroben terminski</w:t>
      </w:r>
      <w:r w:rsidR="00DA2BF9">
        <w:t xml:space="preserve"> </w:t>
      </w:r>
      <w:r>
        <w:t>načrt izvedbe implementacije za naročnika za vsak modul posebej</w:t>
      </w:r>
      <w:r w:rsidR="00DA2BF9">
        <w:t xml:space="preserve"> in celoto</w:t>
      </w:r>
      <w:r w:rsidR="0009595C">
        <w:t>,  skladno z naročnikovim terminskim planom</w:t>
      </w:r>
    </w:p>
    <w:p w14:paraId="18AF651A" w14:textId="77777777" w:rsidR="0017108E" w:rsidRDefault="0017108E" w:rsidP="77A777C6"/>
    <w:p w14:paraId="40D15CBF" w14:textId="26269BD1" w:rsidR="0017108E" w:rsidRDefault="0017108E" w:rsidP="77A777C6">
      <w:r>
        <w:t>Hkrati se od ponudnika zahteva, da za morebitne specifične zahteve naročnika, pripravi specifikacije za prilagoditve, v katerih predvidi način rešitve ter čas potreben za izvedbo rešitve in implementacijo le-te v ERP sistem. Za vsako prilagoditev se pričakuje, da naročnik predvidi in izvede zanjo tudi avtomatske teste, ki bodo zagotavljali delovanje specifične funkcionalnosti. Tako specifikacijo mora pred izvedbo potrditi naročnik.</w:t>
      </w:r>
    </w:p>
    <w:p w14:paraId="5F21E2D6" w14:textId="77777777" w:rsidR="0017108E" w:rsidRDefault="0017108E" w:rsidP="77A777C6"/>
    <w:p w14:paraId="435C609A" w14:textId="3F2EC374" w:rsidR="0017108E" w:rsidRDefault="0017108E" w:rsidP="77A777C6">
      <w:r w:rsidRPr="77A777C6">
        <w:t xml:space="preserve">Zraven implementacije osnovnih funkcionalnosti modulov, ki so popisane v nadaljevanju tega dokumenta, bo potrebno zaradi </w:t>
      </w:r>
      <w:r>
        <w:t>zahtev</w:t>
      </w:r>
      <w:r w:rsidRPr="77A777C6">
        <w:t xml:space="preserve"> naročnika, nekatere od teh modulov prilagoditi specifičnim </w:t>
      </w:r>
      <w:r>
        <w:t>potrebam</w:t>
      </w:r>
      <w:r w:rsidRPr="77A777C6">
        <w:t xml:space="preserve"> naročnika. Naročnik ocenjuje, da bo izvajalec v te namene potreboval nadgradnjo sistema ERP z vpeljavo dodatnih vsebin v sistem oziroma možnost vpeljave ostalih vsebin. </w:t>
      </w:r>
      <w:r w:rsidR="00994173">
        <w:t>Implementacija mora potekati po fazah. 1. faza je prehod na nov ERP z omogočanjem osnovnih funkcionalnosti 2. faza: nadgradnja z izboljšavami</w:t>
      </w:r>
      <w:r w:rsidR="00B000D2">
        <w:t>.</w:t>
      </w:r>
    </w:p>
    <w:p w14:paraId="1315E30F" w14:textId="5EEE3AB9" w:rsidR="0017108E" w:rsidRDefault="0017108E" w:rsidP="77A777C6"/>
    <w:p w14:paraId="5CE791C1" w14:textId="0DC6FE4C" w:rsidR="0017108E" w:rsidRDefault="0017108E" w:rsidP="77A777C6">
      <w:r w:rsidRPr="77A777C6">
        <w:t>O</w:t>
      </w:r>
      <w:r>
        <w:t>d ponudnika se poleg implementacije modulov zapisanih zgoraj, pričakuje možnost nadgradenj ERP v obliki porabe vnaprej predvidenega obsega razvojnih ur:</w:t>
      </w:r>
    </w:p>
    <w:p w14:paraId="261658E4" w14:textId="5A04A620" w:rsidR="0068394F" w:rsidRDefault="0068394F" w:rsidP="77A777C6">
      <w:r>
        <w:br w:type="page"/>
      </w:r>
    </w:p>
    <w:p w14:paraId="0CF21CCF" w14:textId="7959605D" w:rsidR="0017108E" w:rsidRDefault="0017108E" w:rsidP="0076431B">
      <w:pPr>
        <w:pStyle w:val="Slog2"/>
      </w:pPr>
      <w:bookmarkStart w:id="9" w:name="_Toc189051927"/>
      <w:r>
        <w:lastRenderedPageBreak/>
        <w:t>Predviden obseg potrebnih ur za prilagoditve specifičnim potrebam naročnika</w:t>
      </w:r>
      <w:bookmarkEnd w:id="9"/>
    </w:p>
    <w:tbl>
      <w:tblPr>
        <w:tblW w:w="5812" w:type="dxa"/>
        <w:jc w:val="center"/>
        <w:tblCellMar>
          <w:left w:w="70" w:type="dxa"/>
          <w:right w:w="70" w:type="dxa"/>
        </w:tblCellMar>
        <w:tblLook w:val="04A0" w:firstRow="1" w:lastRow="0" w:firstColumn="1" w:lastColumn="0" w:noHBand="0" w:noVBand="1"/>
      </w:tblPr>
      <w:tblGrid>
        <w:gridCol w:w="3800"/>
        <w:gridCol w:w="2012"/>
      </w:tblGrid>
      <w:tr w:rsidR="0017108E" w:rsidRPr="00E54050" w14:paraId="34DD54FD" w14:textId="77777777" w:rsidTr="296FC181">
        <w:trPr>
          <w:trHeight w:val="471"/>
          <w:jc w:val="center"/>
        </w:trPr>
        <w:tc>
          <w:tcPr>
            <w:tcW w:w="3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8EA043" w14:textId="77777777" w:rsidR="0017108E" w:rsidRPr="00E54050" w:rsidRDefault="0017108E" w:rsidP="00485AA0">
            <w:pPr>
              <w:spacing w:line="240" w:lineRule="auto"/>
              <w:jc w:val="left"/>
              <w:rPr>
                <w:rFonts w:ascii="Calibri" w:eastAsia="Times New Roman" w:hAnsi="Calibri" w:cs="Calibri"/>
                <w:b/>
                <w:color w:val="000000"/>
                <w:szCs w:val="24"/>
                <w:lang w:eastAsia="sl-SI"/>
              </w:rPr>
            </w:pPr>
            <w:r w:rsidRPr="00E54050">
              <w:rPr>
                <w:rFonts w:ascii="Calibri" w:eastAsia="Times New Roman" w:hAnsi="Calibri" w:cs="Calibri"/>
                <w:b/>
                <w:color w:val="000000"/>
                <w:szCs w:val="24"/>
                <w:lang w:eastAsia="sl-SI"/>
              </w:rPr>
              <w:t>Modul/področje</w:t>
            </w:r>
          </w:p>
        </w:tc>
        <w:tc>
          <w:tcPr>
            <w:tcW w:w="2012" w:type="dxa"/>
            <w:tcBorders>
              <w:top w:val="single" w:sz="4" w:space="0" w:color="auto"/>
              <w:left w:val="nil"/>
              <w:bottom w:val="single" w:sz="4" w:space="0" w:color="auto"/>
              <w:right w:val="single" w:sz="4" w:space="0" w:color="auto"/>
            </w:tcBorders>
            <w:shd w:val="clear" w:color="auto" w:fill="auto"/>
            <w:vAlign w:val="bottom"/>
            <w:hideMark/>
          </w:tcPr>
          <w:p w14:paraId="03A6E64A" w14:textId="77777777" w:rsidR="0017108E" w:rsidRPr="00E54050" w:rsidRDefault="0017108E" w:rsidP="00485AA0">
            <w:pPr>
              <w:spacing w:line="240" w:lineRule="auto"/>
              <w:jc w:val="left"/>
              <w:rPr>
                <w:rFonts w:ascii="Calibri" w:eastAsia="Times New Roman" w:hAnsi="Calibri" w:cs="Calibri"/>
                <w:b/>
                <w:color w:val="000000"/>
                <w:szCs w:val="24"/>
                <w:lang w:eastAsia="sl-SI"/>
              </w:rPr>
            </w:pPr>
            <w:r w:rsidRPr="00E54050">
              <w:rPr>
                <w:rFonts w:ascii="Calibri" w:eastAsia="Times New Roman" w:hAnsi="Calibri" w:cs="Calibri"/>
                <w:b/>
                <w:color w:val="000000"/>
                <w:szCs w:val="24"/>
                <w:lang w:eastAsia="sl-SI"/>
              </w:rPr>
              <w:t>Št. predvidenih ur</w:t>
            </w:r>
          </w:p>
        </w:tc>
      </w:tr>
      <w:tr w:rsidR="00374071" w:rsidRPr="00E54050" w14:paraId="5AF1BC45" w14:textId="77777777" w:rsidTr="00A37AC9">
        <w:trPr>
          <w:trHeight w:val="310"/>
          <w:jc w:val="center"/>
        </w:trPr>
        <w:tc>
          <w:tcPr>
            <w:tcW w:w="3800" w:type="dxa"/>
            <w:tcBorders>
              <w:top w:val="nil"/>
              <w:left w:val="single" w:sz="4" w:space="0" w:color="auto"/>
              <w:bottom w:val="single" w:sz="4" w:space="0" w:color="auto"/>
              <w:right w:val="single" w:sz="4" w:space="0" w:color="auto"/>
            </w:tcBorders>
            <w:shd w:val="clear" w:color="auto" w:fill="auto"/>
            <w:noWrap/>
            <w:vAlign w:val="center"/>
            <w:hideMark/>
          </w:tcPr>
          <w:p w14:paraId="2A1238EA" w14:textId="350C5040" w:rsidR="00374071" w:rsidRPr="00E54050" w:rsidRDefault="003A6348" w:rsidP="00374071">
            <w:pPr>
              <w:spacing w:line="240" w:lineRule="auto"/>
              <w:rPr>
                <w:rFonts w:eastAsia="Times New Roman" w:cs="Calibri"/>
                <w:color w:val="000000"/>
                <w:szCs w:val="24"/>
                <w:lang w:eastAsia="sl-SI"/>
              </w:rPr>
            </w:pPr>
            <w:r w:rsidRPr="00E54050">
              <w:rPr>
                <w:rFonts w:eastAsia="Times New Roman" w:cs="Calibri"/>
                <w:color w:val="000000" w:themeColor="text1"/>
                <w:szCs w:val="24"/>
                <w:lang w:eastAsia="sl-SI"/>
              </w:rPr>
              <w:t>Kadrovska evidenca in plače</w:t>
            </w:r>
            <w:r w:rsidRPr="00E54050">
              <w:rPr>
                <w:rFonts w:eastAsia="Symbol" w:cs="Symbol"/>
                <w:color w:val="000000"/>
                <w:szCs w:val="24"/>
                <w:lang w:eastAsia="sl-SI"/>
              </w:rPr>
              <w:t xml:space="preserve"> </w:t>
            </w:r>
          </w:p>
        </w:tc>
        <w:tc>
          <w:tcPr>
            <w:tcW w:w="2012" w:type="dxa"/>
            <w:tcBorders>
              <w:top w:val="nil"/>
              <w:left w:val="nil"/>
              <w:bottom w:val="single" w:sz="4" w:space="0" w:color="auto"/>
              <w:right w:val="single" w:sz="4" w:space="0" w:color="auto"/>
            </w:tcBorders>
            <w:shd w:val="clear" w:color="auto" w:fill="auto"/>
            <w:noWrap/>
            <w:hideMark/>
          </w:tcPr>
          <w:p w14:paraId="181E3C08" w14:textId="5DFEAA7F" w:rsidR="00374071" w:rsidRPr="00E54050" w:rsidRDefault="003A6348" w:rsidP="006F2F47">
            <w:pPr>
              <w:spacing w:line="240" w:lineRule="auto"/>
              <w:jc w:val="right"/>
              <w:rPr>
                <w:rFonts w:ascii="Calibri" w:eastAsia="Times New Roman" w:hAnsi="Calibri" w:cs="Calibri"/>
                <w:color w:val="000000"/>
                <w:szCs w:val="24"/>
                <w:lang w:eastAsia="sl-SI"/>
              </w:rPr>
            </w:pPr>
            <w:r>
              <w:t>500</w:t>
            </w:r>
          </w:p>
        </w:tc>
      </w:tr>
      <w:tr w:rsidR="00374071" w:rsidRPr="00E54050" w14:paraId="7766778A" w14:textId="77777777" w:rsidTr="00A37AC9">
        <w:trPr>
          <w:trHeight w:val="310"/>
          <w:jc w:val="center"/>
        </w:trPr>
        <w:tc>
          <w:tcPr>
            <w:tcW w:w="3800" w:type="dxa"/>
            <w:tcBorders>
              <w:top w:val="nil"/>
              <w:left w:val="single" w:sz="4" w:space="0" w:color="auto"/>
              <w:bottom w:val="single" w:sz="4" w:space="0" w:color="auto"/>
              <w:right w:val="single" w:sz="4" w:space="0" w:color="auto"/>
            </w:tcBorders>
            <w:shd w:val="clear" w:color="auto" w:fill="auto"/>
            <w:noWrap/>
            <w:vAlign w:val="center"/>
            <w:hideMark/>
          </w:tcPr>
          <w:p w14:paraId="3D9809E7" w14:textId="346F80DE" w:rsidR="00374071" w:rsidRPr="00E54050" w:rsidRDefault="003A6348" w:rsidP="00374071">
            <w:pPr>
              <w:spacing w:line="240" w:lineRule="auto"/>
              <w:rPr>
                <w:rFonts w:eastAsia="Times New Roman" w:cs="Calibri"/>
                <w:color w:val="000000" w:themeColor="text1"/>
                <w:szCs w:val="24"/>
                <w:lang w:eastAsia="sl-SI"/>
              </w:rPr>
            </w:pPr>
            <w:r w:rsidRPr="00E54050">
              <w:rPr>
                <w:rFonts w:eastAsia="Symbol" w:cs="Symbol"/>
                <w:color w:val="000000"/>
                <w:szCs w:val="24"/>
                <w:lang w:eastAsia="sl-SI"/>
              </w:rPr>
              <w:t>Potni nalogi</w:t>
            </w:r>
          </w:p>
        </w:tc>
        <w:tc>
          <w:tcPr>
            <w:tcW w:w="2012" w:type="dxa"/>
            <w:tcBorders>
              <w:top w:val="nil"/>
              <w:left w:val="nil"/>
              <w:bottom w:val="single" w:sz="4" w:space="0" w:color="auto"/>
              <w:right w:val="single" w:sz="4" w:space="0" w:color="auto"/>
            </w:tcBorders>
            <w:shd w:val="clear" w:color="auto" w:fill="auto"/>
            <w:noWrap/>
            <w:hideMark/>
          </w:tcPr>
          <w:p w14:paraId="02F100E3" w14:textId="6CD1F351" w:rsidR="00374071" w:rsidRPr="00E54050" w:rsidRDefault="003A6348" w:rsidP="006F2F47">
            <w:pPr>
              <w:spacing w:line="240" w:lineRule="auto"/>
              <w:jc w:val="right"/>
              <w:rPr>
                <w:rFonts w:ascii="Calibri" w:eastAsia="Calibri" w:hAnsi="Calibri" w:cs="Calibri"/>
                <w:szCs w:val="24"/>
              </w:rPr>
            </w:pPr>
            <w:r>
              <w:t>250</w:t>
            </w:r>
          </w:p>
        </w:tc>
      </w:tr>
      <w:tr w:rsidR="00374071" w:rsidRPr="00E54050" w14:paraId="4261A248" w14:textId="77777777" w:rsidTr="00A37AC9">
        <w:trPr>
          <w:trHeight w:val="310"/>
          <w:jc w:val="center"/>
        </w:trPr>
        <w:tc>
          <w:tcPr>
            <w:tcW w:w="3800" w:type="dxa"/>
            <w:tcBorders>
              <w:top w:val="nil"/>
              <w:left w:val="single" w:sz="4" w:space="0" w:color="auto"/>
              <w:bottom w:val="single" w:sz="4" w:space="0" w:color="auto"/>
              <w:right w:val="single" w:sz="4" w:space="0" w:color="auto"/>
            </w:tcBorders>
            <w:shd w:val="clear" w:color="auto" w:fill="auto"/>
            <w:noWrap/>
            <w:vAlign w:val="center"/>
            <w:hideMark/>
          </w:tcPr>
          <w:p w14:paraId="06D09A35" w14:textId="77777777" w:rsidR="00374071" w:rsidRPr="00E54050" w:rsidRDefault="00374071" w:rsidP="00374071">
            <w:pPr>
              <w:spacing w:line="240" w:lineRule="auto"/>
              <w:rPr>
                <w:rFonts w:eastAsia="Times New Roman" w:cs="Calibri"/>
                <w:color w:val="000000"/>
                <w:szCs w:val="24"/>
                <w:lang w:eastAsia="sl-SI"/>
              </w:rPr>
            </w:pPr>
            <w:r w:rsidRPr="00E54050">
              <w:rPr>
                <w:rFonts w:eastAsia="Times New Roman" w:cs="Calibri"/>
                <w:color w:val="000000"/>
                <w:szCs w:val="24"/>
                <w:lang w:eastAsia="sl-SI"/>
              </w:rPr>
              <w:t>Fakturiranje</w:t>
            </w:r>
          </w:p>
        </w:tc>
        <w:tc>
          <w:tcPr>
            <w:tcW w:w="2012" w:type="dxa"/>
            <w:tcBorders>
              <w:top w:val="nil"/>
              <w:left w:val="nil"/>
              <w:bottom w:val="single" w:sz="4" w:space="0" w:color="auto"/>
              <w:right w:val="single" w:sz="4" w:space="0" w:color="auto"/>
            </w:tcBorders>
            <w:shd w:val="clear" w:color="auto" w:fill="auto"/>
            <w:noWrap/>
            <w:hideMark/>
          </w:tcPr>
          <w:p w14:paraId="0BB88F64" w14:textId="5E7CA96B" w:rsidR="00374071" w:rsidRPr="00E54050" w:rsidRDefault="003A6348" w:rsidP="00DA2BF9">
            <w:pPr>
              <w:spacing w:line="240" w:lineRule="auto"/>
              <w:jc w:val="right"/>
              <w:rPr>
                <w:rFonts w:ascii="Calibri" w:eastAsia="Times New Roman" w:hAnsi="Calibri" w:cs="Calibri"/>
                <w:color w:val="000000"/>
                <w:szCs w:val="24"/>
                <w:lang w:eastAsia="sl-SI"/>
              </w:rPr>
            </w:pPr>
            <w:r>
              <w:rPr>
                <w:rFonts w:ascii="Calibri" w:eastAsia="Times New Roman" w:hAnsi="Calibri" w:cs="Calibri"/>
                <w:color w:val="000000"/>
                <w:szCs w:val="24"/>
                <w:lang w:eastAsia="sl-SI"/>
              </w:rPr>
              <w:t>700</w:t>
            </w:r>
          </w:p>
        </w:tc>
      </w:tr>
      <w:tr w:rsidR="00374071" w:rsidRPr="00E54050" w14:paraId="29FA2835" w14:textId="77777777" w:rsidTr="00A37AC9">
        <w:trPr>
          <w:trHeight w:val="310"/>
          <w:jc w:val="center"/>
        </w:trPr>
        <w:tc>
          <w:tcPr>
            <w:tcW w:w="3800" w:type="dxa"/>
            <w:tcBorders>
              <w:top w:val="nil"/>
              <w:left w:val="single" w:sz="4" w:space="0" w:color="auto"/>
              <w:bottom w:val="single" w:sz="4" w:space="0" w:color="auto"/>
              <w:right w:val="single" w:sz="4" w:space="0" w:color="auto"/>
            </w:tcBorders>
            <w:shd w:val="clear" w:color="auto" w:fill="auto"/>
            <w:noWrap/>
            <w:vAlign w:val="center"/>
            <w:hideMark/>
          </w:tcPr>
          <w:p w14:paraId="369B6B6A" w14:textId="62A1D2E2" w:rsidR="00374071" w:rsidRPr="00E54050" w:rsidRDefault="003A6348" w:rsidP="00374071">
            <w:pPr>
              <w:spacing w:line="240" w:lineRule="auto"/>
              <w:rPr>
                <w:rFonts w:eastAsia="Times New Roman" w:cs="Calibri"/>
                <w:color w:val="000000"/>
                <w:szCs w:val="24"/>
                <w:lang w:eastAsia="sl-SI"/>
              </w:rPr>
            </w:pPr>
            <w:r w:rsidRPr="00E54050">
              <w:rPr>
                <w:rFonts w:eastAsia="Symbol" w:cs="Symbol"/>
                <w:color w:val="000000"/>
                <w:szCs w:val="24"/>
                <w:lang w:eastAsia="sl-SI"/>
              </w:rPr>
              <w:t>Nabavno in materialno poslovanje</w:t>
            </w:r>
            <w:r w:rsidRPr="00E54050">
              <w:rPr>
                <w:rFonts w:eastAsia="Symbol" w:cs="Symbol"/>
                <w:color w:val="000000"/>
                <w:szCs w:val="24"/>
                <w:lang w:eastAsia="sl-SI"/>
              </w:rPr>
              <w:t xml:space="preserve"> </w:t>
            </w:r>
          </w:p>
        </w:tc>
        <w:tc>
          <w:tcPr>
            <w:tcW w:w="2012" w:type="dxa"/>
            <w:tcBorders>
              <w:top w:val="nil"/>
              <w:left w:val="nil"/>
              <w:bottom w:val="single" w:sz="4" w:space="0" w:color="auto"/>
              <w:right w:val="single" w:sz="4" w:space="0" w:color="auto"/>
            </w:tcBorders>
            <w:shd w:val="clear" w:color="auto" w:fill="auto"/>
            <w:noWrap/>
            <w:hideMark/>
          </w:tcPr>
          <w:p w14:paraId="03749163" w14:textId="76F3A9B3" w:rsidR="00374071" w:rsidRPr="00E54050" w:rsidRDefault="006F2F47" w:rsidP="006F2F47">
            <w:pPr>
              <w:spacing w:line="240" w:lineRule="auto"/>
              <w:jc w:val="right"/>
              <w:rPr>
                <w:rFonts w:ascii="Calibri" w:eastAsia="Times New Roman" w:hAnsi="Calibri" w:cs="Calibri"/>
                <w:color w:val="000000"/>
                <w:szCs w:val="24"/>
                <w:lang w:eastAsia="sl-SI"/>
              </w:rPr>
            </w:pPr>
            <w:r>
              <w:t>3</w:t>
            </w:r>
            <w:r w:rsidR="003A6348">
              <w:t>00</w:t>
            </w:r>
          </w:p>
        </w:tc>
      </w:tr>
      <w:tr w:rsidR="00374071" w:rsidRPr="00E54050" w14:paraId="5B180D5B" w14:textId="77777777" w:rsidTr="00A37AC9">
        <w:trPr>
          <w:trHeight w:val="310"/>
          <w:jc w:val="center"/>
        </w:trPr>
        <w:tc>
          <w:tcPr>
            <w:tcW w:w="3800" w:type="dxa"/>
            <w:tcBorders>
              <w:top w:val="nil"/>
              <w:left w:val="single" w:sz="4" w:space="0" w:color="auto"/>
              <w:bottom w:val="single" w:sz="4" w:space="0" w:color="auto"/>
              <w:right w:val="single" w:sz="4" w:space="0" w:color="auto"/>
            </w:tcBorders>
            <w:shd w:val="clear" w:color="auto" w:fill="auto"/>
            <w:noWrap/>
            <w:vAlign w:val="center"/>
            <w:hideMark/>
          </w:tcPr>
          <w:p w14:paraId="7CE5374B" w14:textId="75240EAD" w:rsidR="00374071" w:rsidRPr="00E54050" w:rsidRDefault="003A6348" w:rsidP="00374071">
            <w:pPr>
              <w:spacing w:line="240" w:lineRule="auto"/>
              <w:rPr>
                <w:rFonts w:eastAsia="Times New Roman" w:cs="Calibri"/>
                <w:color w:val="000000"/>
                <w:szCs w:val="24"/>
                <w:lang w:eastAsia="sl-SI"/>
              </w:rPr>
            </w:pPr>
            <w:r w:rsidRPr="00E54050">
              <w:rPr>
                <w:rFonts w:eastAsia="Symbol" w:cs="Symbol"/>
                <w:color w:val="000000"/>
                <w:szCs w:val="24"/>
                <w:lang w:eastAsia="sl-SI"/>
              </w:rPr>
              <w:t>Finance in računovodstvo</w:t>
            </w:r>
          </w:p>
        </w:tc>
        <w:tc>
          <w:tcPr>
            <w:tcW w:w="2012" w:type="dxa"/>
            <w:tcBorders>
              <w:top w:val="nil"/>
              <w:left w:val="nil"/>
              <w:bottom w:val="single" w:sz="4" w:space="0" w:color="auto"/>
              <w:right w:val="single" w:sz="4" w:space="0" w:color="auto"/>
            </w:tcBorders>
            <w:shd w:val="clear" w:color="auto" w:fill="auto"/>
            <w:noWrap/>
            <w:hideMark/>
          </w:tcPr>
          <w:p w14:paraId="00872160" w14:textId="3E030E80" w:rsidR="00374071" w:rsidRPr="00E54050" w:rsidRDefault="00374071" w:rsidP="006F2F47">
            <w:pPr>
              <w:spacing w:line="240" w:lineRule="auto"/>
              <w:jc w:val="right"/>
              <w:rPr>
                <w:rFonts w:ascii="Calibri" w:eastAsia="Calibri" w:hAnsi="Calibri" w:cs="Calibri"/>
                <w:szCs w:val="24"/>
              </w:rPr>
            </w:pPr>
            <w:r w:rsidRPr="006A2E4F">
              <w:t>7</w:t>
            </w:r>
            <w:r w:rsidR="003A6348">
              <w:t>5</w:t>
            </w:r>
            <w:r w:rsidR="006F2F47">
              <w:t>0</w:t>
            </w:r>
          </w:p>
        </w:tc>
      </w:tr>
      <w:tr w:rsidR="00374071" w:rsidRPr="00E54050" w14:paraId="11D0A85A" w14:textId="77777777" w:rsidTr="00A37AC9">
        <w:trPr>
          <w:trHeight w:val="310"/>
          <w:jc w:val="center"/>
        </w:trPr>
        <w:tc>
          <w:tcPr>
            <w:tcW w:w="3800" w:type="dxa"/>
            <w:tcBorders>
              <w:top w:val="nil"/>
              <w:left w:val="single" w:sz="4" w:space="0" w:color="auto"/>
              <w:bottom w:val="single" w:sz="4" w:space="0" w:color="auto"/>
              <w:right w:val="single" w:sz="4" w:space="0" w:color="auto"/>
            </w:tcBorders>
            <w:shd w:val="clear" w:color="auto" w:fill="auto"/>
            <w:noWrap/>
            <w:vAlign w:val="center"/>
            <w:hideMark/>
          </w:tcPr>
          <w:p w14:paraId="44C53FB7" w14:textId="77777777" w:rsidR="00374071" w:rsidRPr="00E54050" w:rsidRDefault="00374071" w:rsidP="00374071">
            <w:pPr>
              <w:spacing w:line="240" w:lineRule="auto"/>
              <w:rPr>
                <w:rFonts w:eastAsia="Times New Roman" w:cs="Calibri"/>
                <w:color w:val="000000"/>
                <w:szCs w:val="24"/>
                <w:lang w:eastAsia="sl-SI"/>
              </w:rPr>
            </w:pPr>
            <w:r w:rsidRPr="00E54050">
              <w:rPr>
                <w:rFonts w:eastAsia="Symbol" w:cs="Symbol"/>
                <w:color w:val="000000"/>
                <w:szCs w:val="24"/>
                <w:lang w:eastAsia="sl-SI"/>
              </w:rPr>
              <w:t>Analitika</w:t>
            </w:r>
          </w:p>
        </w:tc>
        <w:tc>
          <w:tcPr>
            <w:tcW w:w="2012" w:type="dxa"/>
            <w:tcBorders>
              <w:top w:val="nil"/>
              <w:left w:val="nil"/>
              <w:bottom w:val="single" w:sz="4" w:space="0" w:color="auto"/>
              <w:right w:val="single" w:sz="4" w:space="0" w:color="auto"/>
            </w:tcBorders>
            <w:shd w:val="clear" w:color="auto" w:fill="auto"/>
            <w:noWrap/>
            <w:hideMark/>
          </w:tcPr>
          <w:p w14:paraId="5E2A24BF" w14:textId="73A12A37" w:rsidR="00374071" w:rsidRPr="00E54050" w:rsidRDefault="003A6348" w:rsidP="00DA2BF9">
            <w:pPr>
              <w:spacing w:line="240" w:lineRule="auto"/>
              <w:jc w:val="right"/>
              <w:rPr>
                <w:rFonts w:ascii="Calibri" w:eastAsia="Times New Roman" w:hAnsi="Calibri" w:cs="Calibri"/>
                <w:color w:val="000000"/>
                <w:szCs w:val="24"/>
                <w:lang w:eastAsia="sl-SI"/>
              </w:rPr>
            </w:pPr>
            <w:r>
              <w:rPr>
                <w:rFonts w:ascii="Calibri" w:eastAsia="Times New Roman" w:hAnsi="Calibri" w:cs="Calibri"/>
                <w:color w:val="000000"/>
                <w:szCs w:val="24"/>
                <w:lang w:eastAsia="sl-SI"/>
              </w:rPr>
              <w:t>650</w:t>
            </w:r>
          </w:p>
        </w:tc>
      </w:tr>
      <w:tr w:rsidR="00374071" w:rsidRPr="00E54050" w14:paraId="664CB722" w14:textId="77777777" w:rsidTr="00A37AC9">
        <w:trPr>
          <w:trHeight w:val="310"/>
          <w:jc w:val="center"/>
        </w:trPr>
        <w:tc>
          <w:tcPr>
            <w:tcW w:w="3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74CEE" w14:textId="4A81F482" w:rsidR="00374071" w:rsidRPr="00E54050" w:rsidRDefault="00374071" w:rsidP="006F2F47">
            <w:pPr>
              <w:spacing w:line="240" w:lineRule="auto"/>
              <w:rPr>
                <w:rFonts w:eastAsia="Times New Roman" w:cs="Calibri"/>
                <w:color w:val="000000"/>
                <w:szCs w:val="24"/>
                <w:lang w:eastAsia="sl-SI"/>
              </w:rPr>
            </w:pPr>
            <w:r w:rsidRPr="00E54050">
              <w:rPr>
                <w:rFonts w:eastAsia="Symbol" w:cs="Symbol"/>
                <w:color w:val="000000"/>
                <w:szCs w:val="24"/>
                <w:lang w:eastAsia="sl-SI"/>
              </w:rPr>
              <w:t>Integrac</w:t>
            </w:r>
            <w:r w:rsidR="006F2F47">
              <w:rPr>
                <w:rFonts w:eastAsia="Symbol" w:cs="Symbol"/>
                <w:color w:val="000000"/>
                <w:szCs w:val="24"/>
                <w:lang w:eastAsia="sl-SI"/>
              </w:rPr>
              <w:t>ije</w:t>
            </w:r>
          </w:p>
        </w:tc>
        <w:tc>
          <w:tcPr>
            <w:tcW w:w="2012" w:type="dxa"/>
            <w:tcBorders>
              <w:top w:val="single" w:sz="4" w:space="0" w:color="auto"/>
              <w:left w:val="nil"/>
              <w:bottom w:val="single" w:sz="4" w:space="0" w:color="auto"/>
              <w:right w:val="single" w:sz="4" w:space="0" w:color="auto"/>
            </w:tcBorders>
            <w:shd w:val="clear" w:color="auto" w:fill="auto"/>
            <w:noWrap/>
            <w:hideMark/>
          </w:tcPr>
          <w:p w14:paraId="3AAEFDD5" w14:textId="1C7ADE25" w:rsidR="00374071" w:rsidRPr="00E54050" w:rsidRDefault="003A6348" w:rsidP="00DA2BF9">
            <w:pPr>
              <w:spacing w:line="240" w:lineRule="auto"/>
              <w:jc w:val="right"/>
              <w:rPr>
                <w:rFonts w:ascii="Calibri" w:eastAsia="Times New Roman" w:hAnsi="Calibri" w:cs="Calibri"/>
                <w:color w:val="000000"/>
                <w:szCs w:val="24"/>
                <w:lang w:eastAsia="sl-SI"/>
              </w:rPr>
            </w:pPr>
            <w:r>
              <w:t>300</w:t>
            </w:r>
          </w:p>
        </w:tc>
      </w:tr>
      <w:tr w:rsidR="00374071" w:rsidRPr="00E54050" w14:paraId="68DDAF17" w14:textId="77777777" w:rsidTr="00A37AC9">
        <w:trPr>
          <w:trHeight w:val="310"/>
          <w:jc w:val="center"/>
        </w:trPr>
        <w:tc>
          <w:tcPr>
            <w:tcW w:w="3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F041D" w14:textId="59591E26" w:rsidR="00374071" w:rsidRPr="00374071" w:rsidRDefault="00374071" w:rsidP="00374071">
            <w:pPr>
              <w:spacing w:line="240" w:lineRule="auto"/>
              <w:rPr>
                <w:rFonts w:eastAsia="Symbol" w:cs="Symbol"/>
                <w:bCs/>
                <w:color w:val="000000"/>
                <w:szCs w:val="24"/>
                <w:lang w:eastAsia="sl-SI"/>
              </w:rPr>
            </w:pPr>
            <w:r w:rsidRPr="00374071">
              <w:rPr>
                <w:rFonts w:eastAsia="Symbol" w:cs="Symbol"/>
                <w:bCs/>
                <w:color w:val="000000"/>
                <w:szCs w:val="24"/>
                <w:lang w:eastAsia="sl-SI"/>
              </w:rPr>
              <w:t>D</w:t>
            </w:r>
            <w:r>
              <w:rPr>
                <w:rFonts w:eastAsia="Symbol" w:cs="Symbol"/>
                <w:bCs/>
                <w:color w:val="000000"/>
                <w:szCs w:val="24"/>
                <w:lang w:eastAsia="sl-SI"/>
              </w:rPr>
              <w:t>ostava na terenu</w:t>
            </w:r>
          </w:p>
        </w:tc>
        <w:tc>
          <w:tcPr>
            <w:tcW w:w="2012" w:type="dxa"/>
            <w:tcBorders>
              <w:top w:val="single" w:sz="4" w:space="0" w:color="auto"/>
              <w:left w:val="nil"/>
              <w:bottom w:val="single" w:sz="4" w:space="0" w:color="auto"/>
              <w:right w:val="single" w:sz="4" w:space="0" w:color="auto"/>
            </w:tcBorders>
            <w:shd w:val="clear" w:color="auto" w:fill="auto"/>
            <w:noWrap/>
          </w:tcPr>
          <w:p w14:paraId="1C4D9F1C" w14:textId="306D8F7E" w:rsidR="00374071" w:rsidRPr="00E54050" w:rsidRDefault="003A6348" w:rsidP="006F2F47">
            <w:pPr>
              <w:spacing w:line="240" w:lineRule="auto"/>
              <w:jc w:val="right"/>
              <w:rPr>
                <w:rFonts w:ascii="Calibri" w:eastAsia="Calibri" w:hAnsi="Calibri" w:cs="Calibri"/>
                <w:szCs w:val="24"/>
              </w:rPr>
            </w:pPr>
            <w:r>
              <w:t>550</w:t>
            </w:r>
          </w:p>
        </w:tc>
      </w:tr>
      <w:tr w:rsidR="00374071" w:rsidRPr="00E54050" w14:paraId="3B43B7B9" w14:textId="77777777" w:rsidTr="296FC181">
        <w:trPr>
          <w:trHeight w:val="310"/>
          <w:jc w:val="center"/>
        </w:trPr>
        <w:tc>
          <w:tcPr>
            <w:tcW w:w="3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3EFE8" w14:textId="0798CD8C" w:rsidR="00374071" w:rsidRPr="00E54050" w:rsidRDefault="00374071" w:rsidP="00374071">
            <w:pPr>
              <w:spacing w:line="240" w:lineRule="auto"/>
              <w:rPr>
                <w:rFonts w:eastAsia="Symbol" w:cs="Symbol"/>
                <w:b/>
                <w:color w:val="000000"/>
                <w:szCs w:val="24"/>
                <w:lang w:eastAsia="sl-SI"/>
              </w:rPr>
            </w:pPr>
            <w:r w:rsidRPr="00E54050">
              <w:rPr>
                <w:rFonts w:eastAsia="Symbol" w:cs="Symbol"/>
                <w:b/>
                <w:color w:val="000000"/>
                <w:szCs w:val="24"/>
                <w:lang w:eastAsia="sl-SI"/>
              </w:rPr>
              <w:t>Skupaj</w:t>
            </w:r>
          </w:p>
        </w:tc>
        <w:tc>
          <w:tcPr>
            <w:tcW w:w="2012" w:type="dxa"/>
            <w:tcBorders>
              <w:top w:val="single" w:sz="4" w:space="0" w:color="auto"/>
              <w:left w:val="nil"/>
              <w:bottom w:val="single" w:sz="4" w:space="0" w:color="auto"/>
              <w:right w:val="single" w:sz="4" w:space="0" w:color="auto"/>
            </w:tcBorders>
            <w:shd w:val="clear" w:color="auto" w:fill="auto"/>
            <w:noWrap/>
            <w:vAlign w:val="bottom"/>
          </w:tcPr>
          <w:p w14:paraId="6F3765A7" w14:textId="0ECA6D5F" w:rsidR="00374071" w:rsidRPr="00E54050" w:rsidRDefault="003A6348" w:rsidP="006F2F47">
            <w:pPr>
              <w:spacing w:line="240" w:lineRule="auto"/>
              <w:jc w:val="right"/>
              <w:rPr>
                <w:rFonts w:ascii="Calibri" w:eastAsia="Times New Roman" w:hAnsi="Calibri" w:cs="Calibri"/>
                <w:b/>
                <w:bCs/>
                <w:color w:val="000000" w:themeColor="text1"/>
                <w:szCs w:val="24"/>
                <w:lang w:eastAsia="sl-SI"/>
              </w:rPr>
            </w:pPr>
            <w:r>
              <w:rPr>
                <w:rFonts w:ascii="Calibri" w:eastAsia="Times New Roman" w:hAnsi="Calibri" w:cs="Calibri"/>
                <w:b/>
                <w:bCs/>
                <w:color w:val="000000" w:themeColor="text1"/>
                <w:szCs w:val="24"/>
                <w:lang w:eastAsia="sl-SI"/>
              </w:rPr>
              <w:t>4</w:t>
            </w:r>
            <w:r w:rsidR="00DA2BF9">
              <w:rPr>
                <w:rFonts w:ascii="Calibri" w:eastAsia="Times New Roman" w:hAnsi="Calibri" w:cs="Calibri"/>
                <w:b/>
                <w:bCs/>
                <w:color w:val="000000" w:themeColor="text1"/>
                <w:szCs w:val="24"/>
                <w:lang w:eastAsia="sl-SI"/>
              </w:rPr>
              <w:t>.</w:t>
            </w:r>
            <w:r>
              <w:rPr>
                <w:rFonts w:ascii="Calibri" w:eastAsia="Times New Roman" w:hAnsi="Calibri" w:cs="Calibri"/>
                <w:b/>
                <w:bCs/>
                <w:color w:val="000000" w:themeColor="text1"/>
                <w:szCs w:val="24"/>
                <w:lang w:eastAsia="sl-SI"/>
              </w:rPr>
              <w:t>0</w:t>
            </w:r>
            <w:r w:rsidR="006F2F47">
              <w:rPr>
                <w:rFonts w:ascii="Calibri" w:eastAsia="Times New Roman" w:hAnsi="Calibri" w:cs="Calibri"/>
                <w:b/>
                <w:bCs/>
                <w:color w:val="000000" w:themeColor="text1"/>
                <w:szCs w:val="24"/>
                <w:lang w:eastAsia="sl-SI"/>
              </w:rPr>
              <w:t>00</w:t>
            </w:r>
          </w:p>
        </w:tc>
      </w:tr>
    </w:tbl>
    <w:p w14:paraId="020A963D" w14:textId="77777777" w:rsidR="0017108E" w:rsidRDefault="0017108E" w:rsidP="77A777C6"/>
    <w:p w14:paraId="0D9525E8" w14:textId="5B5CC8EB" w:rsidR="004D3AF9" w:rsidRDefault="0017108E" w:rsidP="77A777C6">
      <w:r>
        <w:t>Naročnik predvideva, da bo izvajalec v te namene potreboval skupaj ur</w:t>
      </w:r>
      <w:r w:rsidR="00A022A4">
        <w:t xml:space="preserve"> kot v tabeli zgoraj</w:t>
      </w:r>
      <w:r>
        <w:t>. Ure za nadgradnjo ERP se porabljajo po predhodni potrditvi naročnika in sicer za vse nadgradnje, ki niso zajete v rednem vzdrževanju ERP</w:t>
      </w:r>
      <w:r w:rsidR="00BA78F1">
        <w:t xml:space="preserve"> (naročnik jih lahko koristi tudi v fazi po potrditvi </w:t>
      </w:r>
      <w:proofErr w:type="spellStart"/>
      <w:r w:rsidR="00BA78F1">
        <w:t>blueprinta</w:t>
      </w:r>
      <w:proofErr w:type="spellEnd"/>
      <w:r w:rsidR="00BA78F1">
        <w:t xml:space="preserve">, v kolikor </w:t>
      </w:r>
      <w:proofErr w:type="spellStart"/>
      <w:r w:rsidR="00BA78F1">
        <w:t>gra</w:t>
      </w:r>
      <w:proofErr w:type="spellEnd"/>
      <w:r w:rsidR="00BA78F1">
        <w:t xml:space="preserve"> za spremembe)</w:t>
      </w:r>
      <w:r>
        <w:t xml:space="preserve">. </w:t>
      </w:r>
      <w:r w:rsidR="004D3AF9">
        <w:t>Iz navedenih postavk se črpajo tudi ure izobraževanja.</w:t>
      </w:r>
    </w:p>
    <w:p w14:paraId="7D667576" w14:textId="74521FA6" w:rsidR="0017108E" w:rsidRDefault="0074607D" w:rsidP="77A777C6">
      <w:r>
        <w:t>Ure na</w:t>
      </w:r>
      <w:r w:rsidR="00896CD5">
        <w:t>d</w:t>
      </w:r>
      <w:r>
        <w:t>gradenj so ocenjene in se lahko med moduli prenašajo.</w:t>
      </w:r>
    </w:p>
    <w:p w14:paraId="65C8CDE4" w14:textId="77777777" w:rsidR="0017108E" w:rsidRDefault="0017108E" w:rsidP="77A777C6"/>
    <w:p w14:paraId="16FEDF89" w14:textId="5EB5213B" w:rsidR="0017108E" w:rsidRDefault="0017108E" w:rsidP="77A777C6">
      <w:r>
        <w:t>Za potrditev se zahteva izdelava specifikacije s strani ponudnika, ki mora vključevati:</w:t>
      </w:r>
    </w:p>
    <w:p w14:paraId="157BEAE0" w14:textId="4CC35CBE" w:rsidR="0017108E" w:rsidRDefault="0017108E" w:rsidP="007924E1">
      <w:pPr>
        <w:pStyle w:val="ListParagraph"/>
        <w:numPr>
          <w:ilvl w:val="0"/>
          <w:numId w:val="43"/>
        </w:numPr>
      </w:pPr>
      <w:r>
        <w:t>natančen popis nove funkcionalnosti</w:t>
      </w:r>
      <w:r w:rsidR="00DA2BF9">
        <w:t xml:space="preserve"> in opis procesov</w:t>
      </w:r>
      <w:r w:rsidR="00425B9A">
        <w:t>,</w:t>
      </w:r>
    </w:p>
    <w:p w14:paraId="10514E1F" w14:textId="61AE740B" w:rsidR="0017108E" w:rsidRDefault="0017108E" w:rsidP="007924E1">
      <w:pPr>
        <w:pStyle w:val="ListParagraph"/>
        <w:numPr>
          <w:ilvl w:val="0"/>
          <w:numId w:val="43"/>
        </w:numPr>
      </w:pPr>
      <w:r>
        <w:t>namen in cilj izvedbe prilagoditve</w:t>
      </w:r>
      <w:r w:rsidR="00DA2BF9">
        <w:t xml:space="preserve"> ter opis prilagoditve</w:t>
      </w:r>
      <w:r w:rsidR="00425B9A">
        <w:t>,</w:t>
      </w:r>
    </w:p>
    <w:p w14:paraId="1F570769" w14:textId="5F91F3F7" w:rsidR="0017108E" w:rsidRDefault="0017108E" w:rsidP="007924E1">
      <w:pPr>
        <w:pStyle w:val="ListParagraph"/>
        <w:numPr>
          <w:ilvl w:val="0"/>
          <w:numId w:val="43"/>
        </w:numPr>
      </w:pPr>
      <w:r>
        <w:t>oceno prihranka časa in oceno pomembnosti izvedbe za naročnika (nujno, potrebno, željeno)</w:t>
      </w:r>
      <w:r w:rsidR="00425B9A">
        <w:t>,</w:t>
      </w:r>
    </w:p>
    <w:p w14:paraId="63FF6166" w14:textId="77777777" w:rsidR="0017108E" w:rsidRDefault="0017108E" w:rsidP="007924E1">
      <w:pPr>
        <w:pStyle w:val="ListParagraph"/>
        <w:numPr>
          <w:ilvl w:val="0"/>
          <w:numId w:val="43"/>
        </w:numPr>
      </w:pPr>
      <w:r>
        <w:t>oceno časa potrebnega za izvedbo, ki vključuje:</w:t>
      </w:r>
    </w:p>
    <w:p w14:paraId="13C3AA1E" w14:textId="638F8E86" w:rsidR="0017108E" w:rsidRDefault="0017108E" w:rsidP="007924E1">
      <w:pPr>
        <w:pStyle w:val="ListParagraph"/>
        <w:numPr>
          <w:ilvl w:val="0"/>
          <w:numId w:val="88"/>
        </w:numPr>
      </w:pPr>
      <w:r>
        <w:t xml:space="preserve">čas potreben za izdelavo specifikacije, </w:t>
      </w:r>
    </w:p>
    <w:p w14:paraId="4EF9C0C0" w14:textId="0348D506" w:rsidR="0017108E" w:rsidRDefault="0017108E" w:rsidP="007924E1">
      <w:pPr>
        <w:pStyle w:val="ListParagraph"/>
        <w:numPr>
          <w:ilvl w:val="0"/>
          <w:numId w:val="88"/>
        </w:numPr>
      </w:pPr>
      <w:r>
        <w:t xml:space="preserve">čas potreben za izvedbo rešitve - programiranje, </w:t>
      </w:r>
    </w:p>
    <w:p w14:paraId="39A60A99" w14:textId="77777777" w:rsidR="0017108E" w:rsidRDefault="0017108E" w:rsidP="007924E1">
      <w:pPr>
        <w:pStyle w:val="ListParagraph"/>
        <w:numPr>
          <w:ilvl w:val="0"/>
          <w:numId w:val="88"/>
        </w:numPr>
      </w:pPr>
      <w:r>
        <w:t xml:space="preserve">čas potreben za izvedbo avtomatskih testov in testiranja rešitve, </w:t>
      </w:r>
    </w:p>
    <w:p w14:paraId="206F8A04" w14:textId="77777777" w:rsidR="0017108E" w:rsidRDefault="0017108E" w:rsidP="007924E1">
      <w:pPr>
        <w:pStyle w:val="ListParagraph"/>
        <w:numPr>
          <w:ilvl w:val="0"/>
          <w:numId w:val="88"/>
        </w:numPr>
      </w:pPr>
      <w:r>
        <w:t xml:space="preserve">čas potreben za izdelavo navodila za uporabnike in </w:t>
      </w:r>
    </w:p>
    <w:p w14:paraId="3D281004" w14:textId="04AA7682" w:rsidR="0017108E" w:rsidRDefault="0017108E" w:rsidP="007924E1">
      <w:pPr>
        <w:pStyle w:val="ListParagraph"/>
        <w:numPr>
          <w:ilvl w:val="0"/>
          <w:numId w:val="88"/>
        </w:numPr>
      </w:pPr>
      <w:r>
        <w:t>čas potreben za usposabljanje uporabnikov v kolikor uporabnikom ne zadoščajo navodila za uporabo.</w:t>
      </w:r>
    </w:p>
    <w:p w14:paraId="263E3162" w14:textId="56B9E923" w:rsidR="0074607D" w:rsidRDefault="0074607D" w:rsidP="0074607D">
      <w:pPr>
        <w:pStyle w:val="ListParagraph"/>
        <w:numPr>
          <w:ilvl w:val="0"/>
          <w:numId w:val="88"/>
        </w:numPr>
      </w:pPr>
      <w:r>
        <w:t>Za pripravo specifikacije ima ponudnik 8 dni časa, za realizacijo pa do 30 dni</w:t>
      </w:r>
    </w:p>
    <w:p w14:paraId="70583BFB" w14:textId="77777777" w:rsidR="0017108E" w:rsidRDefault="0017108E" w:rsidP="00E901A8">
      <w:pPr>
        <w:pStyle w:val="Heading2"/>
      </w:pPr>
      <w:bookmarkStart w:id="10" w:name="_Toc190258897"/>
      <w:r>
        <w:t>Usposabljanje naročnikovih uporabnikov</w:t>
      </w:r>
      <w:bookmarkEnd w:id="10"/>
      <w:r>
        <w:t xml:space="preserve"> </w:t>
      </w:r>
    </w:p>
    <w:p w14:paraId="0026B767" w14:textId="77777777" w:rsidR="0017108E" w:rsidRDefault="0017108E" w:rsidP="00B34961">
      <w:r>
        <w:t>Sestavni del implementacije ERP sistema je tudi usposabljanje naročnikovih uporabnikov za uporabo novega ERP sistema. V ta del spadajo:</w:t>
      </w:r>
    </w:p>
    <w:p w14:paraId="60050B88" w14:textId="23A67B64" w:rsidR="0017108E" w:rsidRDefault="0017108E" w:rsidP="007924E1">
      <w:pPr>
        <w:pStyle w:val="ListParagraph"/>
        <w:numPr>
          <w:ilvl w:val="0"/>
          <w:numId w:val="40"/>
        </w:numPr>
      </w:pPr>
      <w:r>
        <w:t>uporabniška dokumentacija</w:t>
      </w:r>
      <w:r w:rsidR="00432754">
        <w:t xml:space="preserve"> in navodila za uporabo</w:t>
      </w:r>
      <w:r>
        <w:t xml:space="preserve">, </w:t>
      </w:r>
    </w:p>
    <w:p w14:paraId="39FBF229" w14:textId="77777777" w:rsidR="0017108E" w:rsidRDefault="0017108E" w:rsidP="007924E1">
      <w:pPr>
        <w:pStyle w:val="ListParagraph"/>
        <w:numPr>
          <w:ilvl w:val="0"/>
          <w:numId w:val="40"/>
        </w:numPr>
      </w:pPr>
      <w:r>
        <w:t xml:space="preserve">pomoč in izobraževanje skrbnikov aplikacij, </w:t>
      </w:r>
    </w:p>
    <w:p w14:paraId="55DFECC4" w14:textId="77777777" w:rsidR="0017108E" w:rsidRDefault="0017108E" w:rsidP="007924E1">
      <w:pPr>
        <w:pStyle w:val="ListParagraph"/>
        <w:numPr>
          <w:ilvl w:val="0"/>
          <w:numId w:val="40"/>
        </w:numPr>
      </w:pPr>
      <w:r>
        <w:lastRenderedPageBreak/>
        <w:t xml:space="preserve">izobraževanje uporabnikov ter </w:t>
      </w:r>
    </w:p>
    <w:p w14:paraId="7CB1C921" w14:textId="7651DB08" w:rsidR="0017108E" w:rsidRDefault="0017108E" w:rsidP="007924E1">
      <w:pPr>
        <w:pStyle w:val="ListParagraph"/>
        <w:numPr>
          <w:ilvl w:val="0"/>
          <w:numId w:val="40"/>
        </w:numPr>
      </w:pPr>
      <w:r>
        <w:t>svetovanje</w:t>
      </w:r>
      <w:r w:rsidR="00AA230B">
        <w:t xml:space="preserve"> za učinkovito vsebinsko in funkc</w:t>
      </w:r>
      <w:r w:rsidR="00896CD5">
        <w:t>i</w:t>
      </w:r>
      <w:r w:rsidR="00AA230B">
        <w:t>onalno uporabo programske rešitve</w:t>
      </w:r>
      <w:r>
        <w:t>.</w:t>
      </w:r>
    </w:p>
    <w:p w14:paraId="5B0CE175" w14:textId="77777777" w:rsidR="0017108E" w:rsidRDefault="0017108E" w:rsidP="00A602FA">
      <w:pPr>
        <w:pStyle w:val="Heading3"/>
        <w:spacing w:line="360" w:lineRule="auto"/>
      </w:pPr>
      <w:bookmarkStart w:id="11" w:name="_Toc190258898"/>
      <w:r>
        <w:t>Uporabniška dokumentacija</w:t>
      </w:r>
      <w:bookmarkEnd w:id="11"/>
    </w:p>
    <w:p w14:paraId="18321AA0" w14:textId="71474386" w:rsidR="0017108E" w:rsidRDefault="0017108E" w:rsidP="00B34961">
      <w:r>
        <w:t>Izvajalec mora nuditi splošno uporabniško dokumentacijo delovanja sistema, ki mora ustrezati dejanskemu stanju. V primeru posodobitev in nadgradenj mora naročnik prejeti posodobljeno splošno uporabniško dokumentacijo ali navodila za nove funkcionalnosti. Uporabniška dokumentacija mora biti razumljiva povprečnemu uporabniku, brez potrebe po posebnih znanjih iz IKT</w:t>
      </w:r>
      <w:r>
        <w:rPr>
          <w:rStyle w:val="FootnoteReference"/>
        </w:rPr>
        <w:footnoteReference w:id="12"/>
      </w:r>
      <w:r>
        <w:t xml:space="preserve"> in mora biti zapisana v slovenskem jeziku</w:t>
      </w:r>
      <w:r w:rsidR="008058DE">
        <w:t>.</w:t>
      </w:r>
      <w:r w:rsidR="00F425A1">
        <w:t xml:space="preserve"> Pri pripravi uporabniške dokumentacije </w:t>
      </w:r>
      <w:r w:rsidR="00AA230B">
        <w:t>sodeluje</w:t>
      </w:r>
      <w:r w:rsidR="00F425A1">
        <w:t xml:space="preserve"> in jo pomagati pripraviti tudi naročnik.</w:t>
      </w:r>
    </w:p>
    <w:p w14:paraId="152B5ED6" w14:textId="77777777" w:rsidR="004C0A0C" w:rsidRDefault="004C0A0C" w:rsidP="00B34961"/>
    <w:p w14:paraId="26C82F45" w14:textId="1FF50766" w:rsidR="00D764D3" w:rsidRDefault="00D764D3" w:rsidP="00D764D3">
      <w:r>
        <w:t>Na voljo mora biti podrobe</w:t>
      </w:r>
      <w:r w:rsidR="00AA230B">
        <w:t>n pisni opis sistema (vključno s procesnimi</w:t>
      </w:r>
      <w:r>
        <w:t xml:space="preserve"> diagrami). V dokumentu morajo biti opisani načela, cilji, varnostni ukrepi, obseg sistema in glavne značilnosti, kako se računalniško podprti sistem uporablja in povezuje z drugimi sistemi.</w:t>
      </w:r>
    </w:p>
    <w:p w14:paraId="16C236D2" w14:textId="25328562" w:rsidR="00EC34CF" w:rsidRDefault="00EC34CF" w:rsidP="00D764D3"/>
    <w:p w14:paraId="575EEF77" w14:textId="17E33230" w:rsidR="00EC34CF" w:rsidRDefault="00EC34CF" w:rsidP="00EC34CF">
      <w:r>
        <w:t>Izvajalec opredeli postopke, ki jih je treba izvesti ob odpovedi ali okvari sistema. To mora vključevati sisteme za obnovitev podatkov.</w:t>
      </w:r>
    </w:p>
    <w:p w14:paraId="4DA711DB" w14:textId="77777777" w:rsidR="0017108E" w:rsidRDefault="0017108E" w:rsidP="00A602FA">
      <w:pPr>
        <w:pStyle w:val="Heading3"/>
        <w:spacing w:line="360" w:lineRule="auto"/>
      </w:pPr>
      <w:bookmarkStart w:id="12" w:name="_Toc190258899"/>
      <w:r>
        <w:t>Pomoč in izobraževanje skrbnikov aplikacij</w:t>
      </w:r>
      <w:bookmarkEnd w:id="12"/>
    </w:p>
    <w:p w14:paraId="2DF5A595" w14:textId="0F06CD36" w:rsidR="005121C5" w:rsidRDefault="0017108E" w:rsidP="00E901A8">
      <w:r w:rsidRPr="008E74A3">
        <w:t>Začetno izobraževanje skrbnikov (administratorjev</w:t>
      </w:r>
      <w:r w:rsidR="0074607D">
        <w:t>/ključnih uporabnikov</w:t>
      </w:r>
      <w:r w:rsidRPr="008E74A3">
        <w:t xml:space="preserve">) se mora izvesti s strani ponudnika ERP ob vzpostavitvi sistema in kasneje ob nadgradnjah sistema. </w:t>
      </w:r>
    </w:p>
    <w:p w14:paraId="11897F37" w14:textId="0C2F005A" w:rsidR="005121C5" w:rsidRDefault="0017108E" w:rsidP="00E901A8">
      <w:r w:rsidRPr="008E74A3">
        <w:t xml:space="preserve">Ob vzpostavitvi sistema </w:t>
      </w:r>
      <w:r w:rsidR="00047C0D">
        <w:t xml:space="preserve">se </w:t>
      </w:r>
      <w:r w:rsidRPr="008E74A3">
        <w:t>načrtuje</w:t>
      </w:r>
      <w:r w:rsidR="00F425A1">
        <w:t xml:space="preserve"> </w:t>
      </w:r>
      <w:r w:rsidRPr="008E74A3">
        <w:t xml:space="preserve">vsaj dve enodnevni praktični izobraževanji z delavnicami za </w:t>
      </w:r>
      <w:r w:rsidR="005121C5">
        <w:t>napredne vsebinske uporabnike</w:t>
      </w:r>
      <w:r w:rsidRPr="008E74A3">
        <w:t xml:space="preserve"> (okvirno 20 uporabnikov). </w:t>
      </w:r>
    </w:p>
    <w:p w14:paraId="4F76E1F1" w14:textId="77777777" w:rsidR="005121C5" w:rsidRDefault="0017108E" w:rsidP="00E901A8">
      <w:r w:rsidRPr="008E74A3">
        <w:t xml:space="preserve">Naročnik si pridržuje pravico do snemanja izobraževanj za interno uporabo. </w:t>
      </w:r>
    </w:p>
    <w:p w14:paraId="38B842DC" w14:textId="0C41CD2F" w:rsidR="005121C5" w:rsidRDefault="0017108E" w:rsidP="00E901A8">
      <w:r w:rsidRPr="008E74A3">
        <w:t>Za administratorje</w:t>
      </w:r>
      <w:r w:rsidR="005121C5">
        <w:t xml:space="preserve"> </w:t>
      </w:r>
      <w:r w:rsidRPr="008E74A3">
        <w:t>naročnika</w:t>
      </w:r>
      <w:r w:rsidR="005121C5">
        <w:t xml:space="preserve"> se izvede dodaten dan izobraževanja, ki zajema poglobljeni vpogled v nastavitve in administracijo vzpostavljene programske opreme.</w:t>
      </w:r>
      <w:r w:rsidRPr="008E74A3">
        <w:t xml:space="preserve"> </w:t>
      </w:r>
    </w:p>
    <w:p w14:paraId="56B5F18C" w14:textId="3D4CB6CB" w:rsidR="005121C5" w:rsidRDefault="005121C5" w:rsidP="00E901A8">
      <w:r>
        <w:t xml:space="preserve">Prav tako </w:t>
      </w:r>
      <w:r w:rsidR="0017108E" w:rsidRPr="008E74A3">
        <w:t>biti v okviru vzdrževanja zagotovljena sprotna podpora</w:t>
      </w:r>
      <w:r>
        <w:t xml:space="preserve"> administratorjem naročnika. P</w:t>
      </w:r>
      <w:r w:rsidR="0017108E" w:rsidRPr="008E74A3">
        <w:t>onudnik se mora odz</w:t>
      </w:r>
      <w:r>
        <w:t>ivati</w:t>
      </w:r>
      <w:r w:rsidR="0017108E" w:rsidRPr="008E74A3">
        <w:t xml:space="preserve"> na morebitna vprašanja naročnika, tako v fazi testiranja programske opreme </w:t>
      </w:r>
      <w:r w:rsidR="0017108E">
        <w:t>ERP</w:t>
      </w:r>
      <w:r w:rsidR="0017108E" w:rsidRPr="008E74A3">
        <w:t xml:space="preserve">, kot v fazi implementacije oz. produkcije. </w:t>
      </w:r>
    </w:p>
    <w:p w14:paraId="1D64DB8C" w14:textId="5B639787" w:rsidR="0017108E" w:rsidRDefault="0017108E" w:rsidP="00E901A8">
      <w:r w:rsidRPr="008E74A3">
        <w:t xml:space="preserve">Pomoč bo izvajalec nudil preko telefona, po elektronski pošti ali z uporabo programov za komuniciranje . </w:t>
      </w:r>
    </w:p>
    <w:p w14:paraId="17AC8BC8" w14:textId="4AB41460" w:rsidR="005121C5" w:rsidRPr="008E74A3" w:rsidRDefault="005121C5" w:rsidP="00E901A8">
      <w:r>
        <w:t>Odzivni časi se definira</w:t>
      </w:r>
      <w:r w:rsidR="00C76AA9">
        <w:t>ni</w:t>
      </w:r>
      <w:r>
        <w:t xml:space="preserve"> v </w:t>
      </w:r>
      <w:r w:rsidR="00C76AA9">
        <w:t xml:space="preserve">poglavju </w:t>
      </w:r>
      <w:r w:rsidR="00C76AA9">
        <w:fldChar w:fldCharType="begin"/>
      </w:r>
      <w:r w:rsidR="00C76AA9">
        <w:instrText xml:space="preserve"> REF _Ref179981720 \r \h </w:instrText>
      </w:r>
      <w:r w:rsidR="00C76AA9">
        <w:fldChar w:fldCharType="separate"/>
      </w:r>
      <w:r w:rsidR="00A67216">
        <w:t>3.4</w:t>
      </w:r>
      <w:r w:rsidR="00C76AA9">
        <w:fldChar w:fldCharType="end"/>
      </w:r>
      <w:r>
        <w:t xml:space="preserve">. </w:t>
      </w:r>
    </w:p>
    <w:p w14:paraId="676D225E" w14:textId="77777777" w:rsidR="0017108E" w:rsidRDefault="0017108E" w:rsidP="00A602FA">
      <w:pPr>
        <w:pStyle w:val="Heading3"/>
        <w:spacing w:line="360" w:lineRule="auto"/>
      </w:pPr>
      <w:bookmarkStart w:id="13" w:name="_Toc190258900"/>
      <w:r>
        <w:lastRenderedPageBreak/>
        <w:t>Izobraževanje uporabnikov</w:t>
      </w:r>
      <w:bookmarkEnd w:id="13"/>
    </w:p>
    <w:p w14:paraId="27B1DF07" w14:textId="77777777" w:rsidR="005121C5" w:rsidRDefault="0017108E" w:rsidP="00E901A8">
      <w:r w:rsidRPr="00B34961">
        <w:t>Izobraževanje uporabnikov se mora izvesti ob vzpostavitvi sistema, pozneje se izobraževanja izvajajo po potrebi ob nadgradnjah. Izobraževanja se bodo izvajala tako splošna</w:t>
      </w:r>
      <w:r w:rsidR="00425B9A">
        <w:t xml:space="preserve"> </w:t>
      </w:r>
      <w:r w:rsidRPr="00B34961">
        <w:t xml:space="preserve">(splošne funkcionalnosti ERP) kot specifična (podrobneje po posameznih področjih). Naročnik predvideva enodnevno praktično izobraževanje z delavnico (praktična uporaba) za ključne uporabnike za splošne funkcionalnosti in poldnevna izobraževanja po posameznih področjih tekom implementacije </w:t>
      </w:r>
      <w:r w:rsidRPr="00B34961">
        <w:rPr>
          <w:rFonts w:eastAsia="Calibri"/>
        </w:rPr>
        <w:t xml:space="preserve">delovnih procesov v ERP za nova področja. </w:t>
      </w:r>
      <w:r w:rsidR="005121C5">
        <w:rPr>
          <w:rFonts w:eastAsia="Calibri"/>
        </w:rPr>
        <w:t>Naročnik</w:t>
      </w:r>
      <w:r w:rsidRPr="00B34961">
        <w:t xml:space="preserve"> si </w:t>
      </w:r>
      <w:r w:rsidR="005121C5">
        <w:t>pridržuje</w:t>
      </w:r>
      <w:r w:rsidRPr="00B34961">
        <w:t xml:space="preserve"> pravico do snemanja za interno uporabo. </w:t>
      </w:r>
    </w:p>
    <w:p w14:paraId="23A419ED" w14:textId="4B8FB4E0" w:rsidR="005121C5" w:rsidRDefault="0017108E" w:rsidP="00E901A8">
      <w:r w:rsidRPr="00B34961">
        <w:t>Naročnik ima pravico, da zahteva izvedbo izobraževanj v živo</w:t>
      </w:r>
      <w:r w:rsidR="005121C5">
        <w:t xml:space="preserve">. </w:t>
      </w:r>
    </w:p>
    <w:p w14:paraId="60CC4E1B" w14:textId="36E947C7" w:rsidR="0017108E" w:rsidRPr="00B34961" w:rsidRDefault="0017108E" w:rsidP="00E901A8">
      <w:r w:rsidRPr="00B34961">
        <w:t>Izvajalec mora zagotoviti izobraževalca in pisno gradivo</w:t>
      </w:r>
      <w:r w:rsidR="00EC34CF">
        <w:t xml:space="preserve"> v slovenskem jeziku</w:t>
      </w:r>
      <w:r w:rsidRPr="00B34961">
        <w:t xml:space="preserve"> (uporabniška navodila s primeri uporabe). </w:t>
      </w:r>
      <w:r w:rsidR="00A51B6B">
        <w:t>Stroški začetnih izobraževanj so vključeni v ceno, nadaljnja izobraževanja se obračunajo po delovnih urah.</w:t>
      </w:r>
    </w:p>
    <w:p w14:paraId="6C7157FF" w14:textId="0E8604E4" w:rsidR="0017108E" w:rsidRDefault="0017108E" w:rsidP="77A777C6">
      <w:pPr>
        <w:pStyle w:val="Heading2"/>
      </w:pPr>
      <w:bookmarkStart w:id="14" w:name="_Ref179981720"/>
      <w:bookmarkStart w:id="15" w:name="_Ref180060020"/>
      <w:bookmarkStart w:id="16" w:name="_Ref180060029"/>
      <w:bookmarkStart w:id="17" w:name="_Toc190258901"/>
      <w:r>
        <w:t xml:space="preserve">Redno vzdrževanje ter </w:t>
      </w:r>
      <w:r w:rsidR="008F3B8A">
        <w:t>redne</w:t>
      </w:r>
      <w:r>
        <w:t xml:space="preserve"> nadgradnje ERP rešitve za obdobje </w:t>
      </w:r>
      <w:r w:rsidR="00BA78F1">
        <w:t>5</w:t>
      </w:r>
      <w:r>
        <w:t xml:space="preserve"> let od </w:t>
      </w:r>
      <w:r w:rsidR="000876D9">
        <w:t xml:space="preserve">prehoda v produkcijo </w:t>
      </w:r>
      <w:r w:rsidR="00E62566">
        <w:t>(nadgradnje se izvajajo tudi skladno z zakonskimi spremembami, ki vplivajo na obračune in poročanja)</w:t>
      </w:r>
      <w:bookmarkEnd w:id="14"/>
      <w:bookmarkEnd w:id="15"/>
      <w:bookmarkEnd w:id="16"/>
      <w:bookmarkEnd w:id="17"/>
    </w:p>
    <w:p w14:paraId="30D4A53E" w14:textId="6F160E4D" w:rsidR="008F3B8A" w:rsidRDefault="0017108E" w:rsidP="77A777C6">
      <w:r>
        <w:t xml:space="preserve">Vsebina zajema vzdrževanje ERP rešitve za </w:t>
      </w:r>
      <w:r w:rsidR="008F3B8A">
        <w:t xml:space="preserve">obdobje </w:t>
      </w:r>
      <w:r w:rsidR="00BA78F1">
        <w:t xml:space="preserve">5 </w:t>
      </w:r>
      <w:r w:rsidR="008F3B8A">
        <w:t>let po izvedeni implementaciji, oziroma:</w:t>
      </w:r>
    </w:p>
    <w:p w14:paraId="76C700B8" w14:textId="0572061A" w:rsidR="008F3B8A" w:rsidRDefault="000876D9" w:rsidP="008F3B8A">
      <w:pPr>
        <w:pStyle w:val="ListParagraph"/>
        <w:numPr>
          <w:ilvl w:val="0"/>
          <w:numId w:val="286"/>
        </w:numPr>
      </w:pPr>
      <w:r>
        <w:t xml:space="preserve">Po </w:t>
      </w:r>
      <w:r w:rsidR="00BA78F1">
        <w:t>14-mesečnem</w:t>
      </w:r>
      <w:r w:rsidR="008F3B8A">
        <w:t xml:space="preserve"> obdobj</w:t>
      </w:r>
      <w:r>
        <w:t>u</w:t>
      </w:r>
      <w:r w:rsidR="008F3B8A">
        <w:t xml:space="preserve"> implementacije</w:t>
      </w:r>
    </w:p>
    <w:p w14:paraId="06DB4C7B" w14:textId="5693B3B5" w:rsidR="00973DC8" w:rsidRPr="00896CD5" w:rsidRDefault="000876D9" w:rsidP="00896CD5">
      <w:pPr>
        <w:pStyle w:val="ListParagraph"/>
        <w:numPr>
          <w:ilvl w:val="0"/>
          <w:numId w:val="286"/>
        </w:numPr>
      </w:pPr>
      <w:r w:rsidRPr="00896CD5">
        <w:t xml:space="preserve">Se prične </w:t>
      </w:r>
      <w:r w:rsidR="00BA78F1">
        <w:t>pet</w:t>
      </w:r>
      <w:r w:rsidR="00BA78F1" w:rsidRPr="00896CD5">
        <w:t xml:space="preserve"> </w:t>
      </w:r>
      <w:r w:rsidR="008F3B8A" w:rsidRPr="00896CD5">
        <w:t>(</w:t>
      </w:r>
      <w:r w:rsidR="00BA78F1">
        <w:t>5</w:t>
      </w:r>
      <w:r w:rsidR="008F3B8A" w:rsidRPr="00896CD5">
        <w:t>) letno obdobje produkcije</w:t>
      </w:r>
      <w:r w:rsidRPr="00896CD5">
        <w:t>, ki je</w:t>
      </w:r>
      <w:r w:rsidR="008F3B8A" w:rsidRPr="00896CD5">
        <w:t xml:space="preserve"> predmet vzdrževanja</w:t>
      </w:r>
    </w:p>
    <w:p w14:paraId="6213B28F" w14:textId="1B8BC615" w:rsidR="00973DC8" w:rsidRPr="00973DC8" w:rsidRDefault="00973DC8" w:rsidP="00896CD5">
      <w:pPr>
        <w:pStyle w:val="ListParagraph"/>
        <w:numPr>
          <w:ilvl w:val="0"/>
          <w:numId w:val="286"/>
        </w:numPr>
      </w:pPr>
      <w:r>
        <w:t xml:space="preserve">Lahko se podaljša za </w:t>
      </w:r>
      <w:r w:rsidR="00AF4C0E">
        <w:t>nadaljnjih</w:t>
      </w:r>
      <w:r>
        <w:t xml:space="preserve"> 5 let</w:t>
      </w:r>
      <w:r w:rsidR="00896CD5">
        <w:t xml:space="preserve">, pod </w:t>
      </w:r>
      <w:r w:rsidR="00BA78F1">
        <w:t xml:space="preserve">enakimi </w:t>
      </w:r>
      <w:r w:rsidR="00896CD5">
        <w:t>pogoji</w:t>
      </w:r>
      <w:r w:rsidR="00BA78F1">
        <w:t xml:space="preserve"> kot v osnovni pogodbi (ki jo je izvajalec dolžan skleniti na zahtevo naročnika, slednji pa vzdrževanja ni dolžan podaljšati).</w:t>
      </w:r>
    </w:p>
    <w:p w14:paraId="2654CABD" w14:textId="54029F9B" w:rsidR="0017108E" w:rsidRDefault="0017108E" w:rsidP="77A777C6">
      <w:r>
        <w:t>Redni mesečni znesek vzdrževanja ERP sistema zajema:</w:t>
      </w:r>
    </w:p>
    <w:p w14:paraId="028EB3A7" w14:textId="7BE93A58" w:rsidR="0017108E" w:rsidRDefault="0017108E" w:rsidP="007924E1">
      <w:pPr>
        <w:pStyle w:val="ListParagraph"/>
        <w:numPr>
          <w:ilvl w:val="0"/>
          <w:numId w:val="1"/>
        </w:numPr>
        <w:rPr>
          <w:rFonts w:eastAsia="Calibri"/>
          <w:szCs w:val="24"/>
        </w:rPr>
      </w:pPr>
      <w:r w:rsidRPr="77A777C6">
        <w:rPr>
          <w:rFonts w:eastAsia="Calibri"/>
          <w:szCs w:val="24"/>
        </w:rPr>
        <w:t>vzdrževanje sistema z vsemi vsebinskimi nadgradnjami za čas trajanja pogodbe</w:t>
      </w:r>
      <w:r w:rsidR="000876D9">
        <w:rPr>
          <w:rFonts w:eastAsia="Calibri"/>
          <w:szCs w:val="24"/>
        </w:rPr>
        <w:t xml:space="preserve"> o vzdrževanju</w:t>
      </w:r>
      <w:r w:rsidR="007601DD">
        <w:rPr>
          <w:rFonts w:eastAsia="Calibri"/>
          <w:szCs w:val="24"/>
        </w:rPr>
        <w:t xml:space="preserve"> (</w:t>
      </w:r>
      <w:r w:rsidR="003A6348">
        <w:rPr>
          <w:rFonts w:eastAsia="Calibri"/>
          <w:szCs w:val="24"/>
        </w:rPr>
        <w:t>5</w:t>
      </w:r>
      <w:r w:rsidR="007601DD">
        <w:rPr>
          <w:rFonts w:eastAsia="Calibri"/>
          <w:szCs w:val="24"/>
        </w:rPr>
        <w:t xml:space="preserve"> let)</w:t>
      </w:r>
      <w:r w:rsidRPr="77A777C6">
        <w:rPr>
          <w:rFonts w:eastAsia="Calibri"/>
          <w:szCs w:val="24"/>
        </w:rPr>
        <w:t>,</w:t>
      </w:r>
      <w:r w:rsidR="00A51B6B">
        <w:rPr>
          <w:rFonts w:eastAsia="Calibri"/>
          <w:szCs w:val="24"/>
        </w:rPr>
        <w:t xml:space="preserve"> po zahtevanem SLA-ju,</w:t>
      </w:r>
    </w:p>
    <w:p w14:paraId="080FDCEB" w14:textId="003ABBA7" w:rsidR="0017108E" w:rsidRDefault="0017108E" w:rsidP="007924E1">
      <w:pPr>
        <w:pStyle w:val="ListParagraph"/>
        <w:numPr>
          <w:ilvl w:val="0"/>
          <w:numId w:val="1"/>
        </w:numPr>
        <w:rPr>
          <w:rFonts w:eastAsia="Calibri"/>
          <w:szCs w:val="24"/>
        </w:rPr>
      </w:pPr>
      <w:r w:rsidRPr="77A777C6">
        <w:rPr>
          <w:rFonts w:eastAsia="Calibri"/>
          <w:szCs w:val="24"/>
        </w:rPr>
        <w:t>podporo delovanju ERP integracij z ostalimi sistemi</w:t>
      </w:r>
      <w:r>
        <w:rPr>
          <w:rFonts w:eastAsia="Calibri"/>
          <w:szCs w:val="24"/>
        </w:rPr>
        <w:t>,</w:t>
      </w:r>
    </w:p>
    <w:p w14:paraId="2352C2E2" w14:textId="2F9A2613" w:rsidR="0017108E" w:rsidRDefault="0017108E" w:rsidP="007924E1">
      <w:pPr>
        <w:pStyle w:val="ListParagraph"/>
        <w:numPr>
          <w:ilvl w:val="0"/>
          <w:numId w:val="1"/>
        </w:numPr>
        <w:rPr>
          <w:rFonts w:eastAsia="Calibri"/>
          <w:szCs w:val="24"/>
        </w:rPr>
      </w:pPr>
      <w:r w:rsidRPr="77A777C6">
        <w:rPr>
          <w:rFonts w:eastAsia="Calibri"/>
          <w:szCs w:val="24"/>
        </w:rPr>
        <w:t>podporo uporabnikom ERP sistema v obsegu dveh delovnih ur mesečno</w:t>
      </w:r>
      <w:r>
        <w:rPr>
          <w:rFonts w:eastAsia="Calibri"/>
          <w:szCs w:val="24"/>
        </w:rPr>
        <w:t>,</w:t>
      </w:r>
      <w:r w:rsidR="00CB25CA">
        <w:rPr>
          <w:rFonts w:eastAsia="Calibri"/>
          <w:szCs w:val="24"/>
        </w:rPr>
        <w:t xml:space="preserve"> neporabljene ure se prenesejo v naslednji mesec,</w:t>
      </w:r>
    </w:p>
    <w:p w14:paraId="365292A2" w14:textId="4939EEE8" w:rsidR="0017108E" w:rsidRDefault="0017108E" w:rsidP="007924E1">
      <w:pPr>
        <w:pStyle w:val="ListParagraph"/>
        <w:numPr>
          <w:ilvl w:val="0"/>
          <w:numId w:val="1"/>
        </w:numPr>
        <w:rPr>
          <w:rFonts w:eastAsia="Calibri"/>
          <w:szCs w:val="24"/>
        </w:rPr>
      </w:pPr>
      <w:r w:rsidRPr="77A777C6">
        <w:rPr>
          <w:rFonts w:eastAsia="Calibri"/>
          <w:szCs w:val="24"/>
        </w:rPr>
        <w:t xml:space="preserve">nadgradnje zaradi </w:t>
      </w:r>
      <w:r w:rsidR="000876D9">
        <w:rPr>
          <w:rFonts w:eastAsia="Calibri"/>
          <w:szCs w:val="24"/>
        </w:rPr>
        <w:t xml:space="preserve">rednih </w:t>
      </w:r>
      <w:r w:rsidRPr="77A777C6">
        <w:rPr>
          <w:rFonts w:eastAsia="Calibri"/>
          <w:szCs w:val="24"/>
        </w:rPr>
        <w:t>novih verzij ERP ali zaradi varnostnih popravkov s strani proizvajalca sistema, brez naročil naročnika</w:t>
      </w:r>
      <w:r w:rsidR="00CB25CA">
        <w:rPr>
          <w:rFonts w:eastAsia="Calibri"/>
          <w:szCs w:val="24"/>
        </w:rPr>
        <w:t>,</w:t>
      </w:r>
    </w:p>
    <w:p w14:paraId="50C8148D" w14:textId="3CB331CD" w:rsidR="000876D9" w:rsidRDefault="000876D9" w:rsidP="007924E1">
      <w:pPr>
        <w:pStyle w:val="ListParagraph"/>
        <w:numPr>
          <w:ilvl w:val="0"/>
          <w:numId w:val="1"/>
        </w:numPr>
        <w:rPr>
          <w:rFonts w:eastAsia="Calibri"/>
          <w:szCs w:val="24"/>
        </w:rPr>
      </w:pPr>
      <w:r>
        <w:rPr>
          <w:rFonts w:eastAsia="Calibri"/>
          <w:szCs w:val="24"/>
        </w:rPr>
        <w:t>Nadgradnje zaradi zakonskim sprememb.</w:t>
      </w:r>
    </w:p>
    <w:p w14:paraId="0A224A84" w14:textId="5643AB85" w:rsidR="0017108E" w:rsidRDefault="0017108E" w:rsidP="77A777C6">
      <w:pPr>
        <w:rPr>
          <w:rFonts w:eastAsia="Calibri"/>
          <w:szCs w:val="24"/>
        </w:rPr>
      </w:pPr>
    </w:p>
    <w:p w14:paraId="6BEC04AA" w14:textId="1BB7A79F" w:rsidR="0017108E" w:rsidRDefault="0017108E" w:rsidP="005E1DA3">
      <w:pPr>
        <w:rPr>
          <w:rFonts w:eastAsia="Calibri"/>
          <w:szCs w:val="24"/>
        </w:rPr>
      </w:pPr>
      <w:r w:rsidRPr="77A777C6">
        <w:rPr>
          <w:rFonts w:eastAsia="Calibri"/>
          <w:szCs w:val="24"/>
        </w:rPr>
        <w:t>Redni mesečni znesek bo naročnik plačeval na podlagi prehoda sistema v produkcijsko okolje</w:t>
      </w:r>
      <w:r w:rsidR="00EF2B67">
        <w:rPr>
          <w:rFonts w:eastAsia="Calibri"/>
          <w:szCs w:val="24"/>
        </w:rPr>
        <w:t xml:space="preserve"> in mesečnih poročil</w:t>
      </w:r>
      <w:r w:rsidRPr="77A777C6">
        <w:rPr>
          <w:rFonts w:eastAsia="Calibri"/>
          <w:szCs w:val="24"/>
        </w:rPr>
        <w:t>. Višina rednega mesečnega zneska je za čas trajanje pogodbe fiksna in se ne spreminja</w:t>
      </w:r>
      <w:r w:rsidR="00BA78F1">
        <w:rPr>
          <w:rFonts w:eastAsia="Calibri"/>
          <w:szCs w:val="24"/>
        </w:rPr>
        <w:t xml:space="preserve">, ne glede na morebitne nadgradnje (sprememba je mogoča le skladno z valorizacijsko klavzulo, kot je </w:t>
      </w:r>
      <w:proofErr w:type="spellStart"/>
      <w:r w:rsidR="00BA78F1">
        <w:rPr>
          <w:rFonts w:eastAsia="Calibri"/>
          <w:szCs w:val="24"/>
        </w:rPr>
        <w:t>predvidneo</w:t>
      </w:r>
      <w:proofErr w:type="spellEnd"/>
      <w:r w:rsidR="00BA78F1">
        <w:rPr>
          <w:rFonts w:eastAsia="Calibri"/>
          <w:szCs w:val="24"/>
        </w:rPr>
        <w:t xml:space="preserve"> v pogodbi)</w:t>
      </w:r>
      <w:r w:rsidRPr="77A777C6">
        <w:rPr>
          <w:rFonts w:eastAsia="Calibri"/>
          <w:szCs w:val="24"/>
        </w:rPr>
        <w:t xml:space="preserve">. Podpora delovanju sistema zajema spreminjanje in </w:t>
      </w:r>
      <w:r w:rsidRPr="77A777C6">
        <w:rPr>
          <w:rFonts w:eastAsia="Calibri"/>
          <w:szCs w:val="24"/>
        </w:rPr>
        <w:lastRenderedPageBreak/>
        <w:t xml:space="preserve">zagotavljanje delovnega procesa v ERP sistemu. Naročnik mora biti na voljo ponudniku </w:t>
      </w:r>
      <w:r w:rsidRPr="00A602FA">
        <w:rPr>
          <w:rFonts w:eastAsia="Calibri"/>
          <w:szCs w:val="24"/>
        </w:rPr>
        <w:t>v režimu 8/5 (7:00 – 15:00).</w:t>
      </w:r>
      <w:r w:rsidRPr="77A777C6">
        <w:rPr>
          <w:rFonts w:eastAsia="Calibri"/>
          <w:szCs w:val="24"/>
        </w:rPr>
        <w:t xml:space="preserve"> Ponudnik mora omogočiti naročniku prijavo napak na način, kot se dogovorita naročnik in ponudnik</w:t>
      </w:r>
      <w:r w:rsidR="000876D9">
        <w:rPr>
          <w:rFonts w:eastAsia="Calibri"/>
          <w:szCs w:val="24"/>
        </w:rPr>
        <w:t xml:space="preserve"> – partnerja določita ustrezen </w:t>
      </w:r>
      <w:proofErr w:type="spellStart"/>
      <w:r w:rsidR="000876D9">
        <w:rPr>
          <w:rFonts w:eastAsia="Calibri"/>
          <w:szCs w:val="24"/>
        </w:rPr>
        <w:t>ticketing</w:t>
      </w:r>
      <w:proofErr w:type="spellEnd"/>
      <w:r w:rsidR="000876D9">
        <w:rPr>
          <w:rFonts w:eastAsia="Calibri"/>
          <w:szCs w:val="24"/>
        </w:rPr>
        <w:t xml:space="preserve"> sistem</w:t>
      </w:r>
      <w:r w:rsidRPr="77A777C6">
        <w:rPr>
          <w:rFonts w:eastAsia="Calibri"/>
          <w:szCs w:val="24"/>
        </w:rPr>
        <w:t>. Naročnik bo ob prijavi napake le-te kvalificiral na naslednji način:</w:t>
      </w:r>
    </w:p>
    <w:p w14:paraId="1A42AC92" w14:textId="4BB50F5F" w:rsidR="0017108E" w:rsidRDefault="0068394F" w:rsidP="00C76AA9">
      <w:r>
        <w:br w:type="page"/>
      </w:r>
      <w:r w:rsidR="0017108E">
        <w:lastRenderedPageBreak/>
        <w:t>Kvalifikacija napak v ERP sistemu</w:t>
      </w:r>
    </w:p>
    <w:p w14:paraId="2D42C78D" w14:textId="7DB7D6BB" w:rsidR="0017108E" w:rsidRDefault="0017108E" w:rsidP="77A777C6">
      <w:pPr>
        <w:spacing w:line="276" w:lineRule="auto"/>
        <w:rPr>
          <w:rFonts w:ascii="Trebuchet MS" w:eastAsia="Trebuchet MS" w:hAnsi="Trebuchet MS" w:cs="Trebuchet MS"/>
          <w:color w:val="000000" w:themeColor="text1"/>
          <w:sz w:val="16"/>
          <w:szCs w:val="16"/>
        </w:rPr>
      </w:pPr>
      <w:r w:rsidRPr="77A777C6">
        <w:rPr>
          <w:rFonts w:ascii="Trebuchet MS" w:eastAsia="Trebuchet MS" w:hAnsi="Trebuchet MS" w:cs="Trebuchet MS"/>
          <w:color w:val="000000" w:themeColor="text1"/>
          <w:sz w:val="16"/>
          <w:szCs w:val="16"/>
        </w:rPr>
        <w:t xml:space="preserve"> </w:t>
      </w:r>
    </w:p>
    <w:tbl>
      <w:tblPr>
        <w:tblW w:w="0" w:type="auto"/>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4680"/>
        <w:gridCol w:w="4680"/>
      </w:tblGrid>
      <w:tr w:rsidR="0017108E" w:rsidRPr="00B34961" w14:paraId="1F67765C" w14:textId="77777777" w:rsidTr="77A777C6">
        <w:trPr>
          <w:trHeight w:val="300"/>
        </w:trPr>
        <w:tc>
          <w:tcPr>
            <w:tcW w:w="4680" w:type="dxa"/>
            <w:tcMar>
              <w:left w:w="105" w:type="dxa"/>
              <w:right w:w="105" w:type="dxa"/>
            </w:tcMar>
          </w:tcPr>
          <w:p w14:paraId="44BCA595" w14:textId="24F62EE5" w:rsidR="0017108E" w:rsidRPr="00B34961" w:rsidRDefault="0017108E" w:rsidP="77A777C6">
            <w:pPr>
              <w:rPr>
                <w:rFonts w:ascii="Trebuchet MS" w:eastAsia="Trebuchet MS" w:hAnsi="Trebuchet MS" w:cs="Trebuchet MS"/>
                <w:b/>
                <w:sz w:val="16"/>
                <w:szCs w:val="16"/>
              </w:rPr>
            </w:pPr>
            <w:r w:rsidRPr="00B34961">
              <w:rPr>
                <w:b/>
              </w:rPr>
              <w:t>Vrsta napake</w:t>
            </w:r>
          </w:p>
        </w:tc>
        <w:tc>
          <w:tcPr>
            <w:tcW w:w="4680" w:type="dxa"/>
            <w:tcMar>
              <w:left w:w="105" w:type="dxa"/>
              <w:right w:w="105" w:type="dxa"/>
            </w:tcMar>
          </w:tcPr>
          <w:p w14:paraId="61E6CEAD" w14:textId="2E0CB9AB" w:rsidR="0017108E" w:rsidRPr="00B34961" w:rsidRDefault="0017108E" w:rsidP="77A777C6">
            <w:pPr>
              <w:rPr>
                <w:rFonts w:ascii="Trebuchet MS" w:eastAsia="Trebuchet MS" w:hAnsi="Trebuchet MS" w:cs="Trebuchet MS"/>
                <w:b/>
                <w:sz w:val="16"/>
                <w:szCs w:val="16"/>
              </w:rPr>
            </w:pPr>
            <w:r w:rsidRPr="00B34961">
              <w:rPr>
                <w:b/>
              </w:rPr>
              <w:t>Opis</w:t>
            </w:r>
          </w:p>
        </w:tc>
      </w:tr>
      <w:tr w:rsidR="0017108E" w14:paraId="7764862B" w14:textId="77777777" w:rsidTr="77A777C6">
        <w:trPr>
          <w:trHeight w:val="300"/>
        </w:trPr>
        <w:tc>
          <w:tcPr>
            <w:tcW w:w="4680" w:type="dxa"/>
            <w:tcMar>
              <w:left w:w="105" w:type="dxa"/>
              <w:right w:w="105" w:type="dxa"/>
            </w:tcMar>
          </w:tcPr>
          <w:p w14:paraId="09BB2FDF" w14:textId="7E39CE51" w:rsidR="0017108E" w:rsidRDefault="0017108E" w:rsidP="77A777C6">
            <w:pPr>
              <w:rPr>
                <w:rFonts w:ascii="Trebuchet MS" w:eastAsia="Trebuchet MS" w:hAnsi="Trebuchet MS" w:cs="Trebuchet MS"/>
                <w:sz w:val="16"/>
                <w:szCs w:val="16"/>
              </w:rPr>
            </w:pPr>
            <w:r w:rsidRPr="77A777C6">
              <w:t>Kritična napaka</w:t>
            </w:r>
          </w:p>
        </w:tc>
        <w:tc>
          <w:tcPr>
            <w:tcW w:w="4680" w:type="dxa"/>
            <w:tcMar>
              <w:left w:w="105" w:type="dxa"/>
              <w:right w:w="105" w:type="dxa"/>
            </w:tcMar>
          </w:tcPr>
          <w:p w14:paraId="6FA26F0D" w14:textId="592F9D72" w:rsidR="0017108E" w:rsidRDefault="0017108E" w:rsidP="77A777C6">
            <w:pPr>
              <w:rPr>
                <w:rFonts w:ascii="Trebuchet MS" w:eastAsia="Trebuchet MS" w:hAnsi="Trebuchet MS" w:cs="Trebuchet MS"/>
                <w:sz w:val="16"/>
                <w:szCs w:val="16"/>
              </w:rPr>
            </w:pPr>
            <w:r w:rsidRPr="77A777C6">
              <w:t>Je napaka zaradi katere ni možno izvajati poslovnega procesa.</w:t>
            </w:r>
          </w:p>
        </w:tc>
      </w:tr>
      <w:tr w:rsidR="0017108E" w14:paraId="1AC737E6" w14:textId="77777777" w:rsidTr="77A777C6">
        <w:trPr>
          <w:trHeight w:val="300"/>
        </w:trPr>
        <w:tc>
          <w:tcPr>
            <w:tcW w:w="4680" w:type="dxa"/>
            <w:tcMar>
              <w:left w:w="105" w:type="dxa"/>
              <w:right w:w="105" w:type="dxa"/>
            </w:tcMar>
          </w:tcPr>
          <w:p w14:paraId="17009E1A" w14:textId="3BDB133A" w:rsidR="0017108E" w:rsidRDefault="0017108E" w:rsidP="77A777C6">
            <w:pPr>
              <w:rPr>
                <w:rFonts w:ascii="Trebuchet MS" w:eastAsia="Trebuchet MS" w:hAnsi="Trebuchet MS" w:cs="Trebuchet MS"/>
                <w:sz w:val="16"/>
                <w:szCs w:val="16"/>
              </w:rPr>
            </w:pPr>
            <w:r w:rsidRPr="77A777C6">
              <w:t>Velika napaka</w:t>
            </w:r>
          </w:p>
        </w:tc>
        <w:tc>
          <w:tcPr>
            <w:tcW w:w="4680" w:type="dxa"/>
            <w:tcMar>
              <w:left w:w="105" w:type="dxa"/>
              <w:right w:w="105" w:type="dxa"/>
            </w:tcMar>
          </w:tcPr>
          <w:p w14:paraId="082D61E7" w14:textId="12B80FB5" w:rsidR="0017108E" w:rsidRDefault="0017108E" w:rsidP="77A777C6">
            <w:pPr>
              <w:rPr>
                <w:rFonts w:ascii="Trebuchet MS" w:eastAsia="Trebuchet MS" w:hAnsi="Trebuchet MS" w:cs="Trebuchet MS"/>
                <w:sz w:val="16"/>
                <w:szCs w:val="16"/>
              </w:rPr>
            </w:pPr>
            <w:r w:rsidRPr="77A777C6">
              <w:t xml:space="preserve">Je napaka, zaradi katere poslovnega procesa ni možno nemoteno izvajati, lahko pa se ga izvaja preko </w:t>
            </w:r>
            <w:r w:rsidRPr="00060D43">
              <w:t>''</w:t>
            </w:r>
            <w:proofErr w:type="spellStart"/>
            <w:r w:rsidRPr="00060D43">
              <w:t>work</w:t>
            </w:r>
            <w:proofErr w:type="spellEnd"/>
            <w:r w:rsidRPr="00060D43">
              <w:t xml:space="preserve"> </w:t>
            </w:r>
            <w:proofErr w:type="spellStart"/>
            <w:r w:rsidRPr="00060D43">
              <w:t>around</w:t>
            </w:r>
            <w:proofErr w:type="spellEnd"/>
            <w:r w:rsidRPr="00060D43">
              <w:t>''</w:t>
            </w:r>
            <w:r w:rsidRPr="77A777C6">
              <w:t xml:space="preserve"> načina izvajanja poslovnega procesa. </w:t>
            </w:r>
          </w:p>
        </w:tc>
      </w:tr>
      <w:tr w:rsidR="0017108E" w14:paraId="3BF043AD" w14:textId="77777777" w:rsidTr="77A777C6">
        <w:trPr>
          <w:trHeight w:val="300"/>
        </w:trPr>
        <w:tc>
          <w:tcPr>
            <w:tcW w:w="4680" w:type="dxa"/>
            <w:tcMar>
              <w:left w:w="105" w:type="dxa"/>
              <w:right w:w="105" w:type="dxa"/>
            </w:tcMar>
          </w:tcPr>
          <w:p w14:paraId="6D61C47B" w14:textId="3431DA4D" w:rsidR="0017108E" w:rsidRDefault="0017108E" w:rsidP="77A777C6">
            <w:pPr>
              <w:rPr>
                <w:rFonts w:ascii="Trebuchet MS" w:eastAsia="Trebuchet MS" w:hAnsi="Trebuchet MS" w:cs="Trebuchet MS"/>
                <w:sz w:val="16"/>
                <w:szCs w:val="16"/>
              </w:rPr>
            </w:pPr>
            <w:r w:rsidRPr="77A777C6">
              <w:t>Manjša napaka</w:t>
            </w:r>
          </w:p>
        </w:tc>
        <w:tc>
          <w:tcPr>
            <w:tcW w:w="4680" w:type="dxa"/>
            <w:tcMar>
              <w:left w:w="105" w:type="dxa"/>
              <w:right w:w="105" w:type="dxa"/>
            </w:tcMar>
          </w:tcPr>
          <w:p w14:paraId="5033FB51" w14:textId="3A3F5ECF" w:rsidR="0017108E" w:rsidRDefault="0017108E" w:rsidP="77A777C6">
            <w:pPr>
              <w:rPr>
                <w:rFonts w:ascii="Trebuchet MS" w:eastAsia="Trebuchet MS" w:hAnsi="Trebuchet MS" w:cs="Trebuchet MS"/>
                <w:sz w:val="16"/>
                <w:szCs w:val="16"/>
              </w:rPr>
            </w:pPr>
            <w:r w:rsidRPr="77A777C6">
              <w:t>Je napaka, pri kateri se poslovni proces sicer nemoteno izvaja, vendar je za uporabnika moteča.</w:t>
            </w:r>
          </w:p>
        </w:tc>
      </w:tr>
    </w:tbl>
    <w:p w14:paraId="60EB61B3" w14:textId="6CFF9F63" w:rsidR="0017108E" w:rsidRDefault="0017108E" w:rsidP="77A777C6">
      <w:pPr>
        <w:spacing w:line="276" w:lineRule="auto"/>
        <w:rPr>
          <w:rFonts w:ascii="Trebuchet MS" w:eastAsia="Trebuchet MS" w:hAnsi="Trebuchet MS" w:cs="Trebuchet MS"/>
          <w:color w:val="000000" w:themeColor="text1"/>
          <w:sz w:val="16"/>
          <w:szCs w:val="16"/>
        </w:rPr>
      </w:pPr>
    </w:p>
    <w:p w14:paraId="5AB0B835" w14:textId="292A2503" w:rsidR="0017108E" w:rsidRDefault="0017108E" w:rsidP="77A777C6">
      <w:r w:rsidRPr="77A777C6">
        <w:t>Posamezna vrsta napake ima določen dovoljen odzivni čas in čas rešitve napake. Odzivni čas je čas od prijave napake ponudniku do trenutka, ko ponudnik prične z reševanjem napake. Čas rešitve napake je čas od prijave napake ponudniku do predaje ustrezne rešitve naročniku na produkcijski verziji. V spodnji tabeli so določeni odzivni časi in časi rešitve</w:t>
      </w:r>
      <w:r>
        <w:t>:</w:t>
      </w:r>
    </w:p>
    <w:p w14:paraId="7F19A276" w14:textId="61877667" w:rsidR="00E901A8" w:rsidRDefault="00E901A8" w:rsidP="77A777C6"/>
    <w:p w14:paraId="1F98EC56" w14:textId="24B47D4D" w:rsidR="0017108E" w:rsidRDefault="0017108E" w:rsidP="005E1DA3">
      <w:pPr>
        <w:pStyle w:val="Slog2"/>
      </w:pPr>
      <w:bookmarkStart w:id="18" w:name="_Toc189051928"/>
      <w:r>
        <w:t>Odzivni čas in časi rešitve, glede na vrsto napake</w:t>
      </w:r>
      <w:bookmarkEnd w:id="18"/>
    </w:p>
    <w:p w14:paraId="23F5EBFD" w14:textId="4F72E275" w:rsidR="0017108E" w:rsidRDefault="0017108E" w:rsidP="77A777C6">
      <w:pPr>
        <w:spacing w:line="276" w:lineRule="auto"/>
        <w:rPr>
          <w:rFonts w:ascii="Trebuchet MS" w:eastAsia="Trebuchet MS" w:hAnsi="Trebuchet MS" w:cs="Trebuchet MS"/>
          <w:color w:val="000000" w:themeColor="text1"/>
          <w:sz w:val="16"/>
          <w:szCs w:val="16"/>
        </w:rPr>
      </w:pPr>
    </w:p>
    <w:tbl>
      <w:tblPr>
        <w:tblW w:w="0" w:type="auto"/>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3120"/>
        <w:gridCol w:w="3120"/>
        <w:gridCol w:w="3120"/>
      </w:tblGrid>
      <w:tr w:rsidR="0017108E" w:rsidRPr="00B34961" w14:paraId="4FA8883F" w14:textId="77777777" w:rsidTr="77A777C6">
        <w:trPr>
          <w:trHeight w:val="300"/>
        </w:trPr>
        <w:tc>
          <w:tcPr>
            <w:tcW w:w="3120" w:type="dxa"/>
            <w:tcMar>
              <w:left w:w="105" w:type="dxa"/>
              <w:right w:w="105" w:type="dxa"/>
            </w:tcMar>
          </w:tcPr>
          <w:p w14:paraId="25F1A836" w14:textId="1371C8D5" w:rsidR="0017108E" w:rsidRPr="00B34961" w:rsidRDefault="0017108E" w:rsidP="77A777C6">
            <w:pPr>
              <w:rPr>
                <w:rFonts w:ascii="Trebuchet MS" w:eastAsia="Trebuchet MS" w:hAnsi="Trebuchet MS" w:cs="Trebuchet MS"/>
                <w:b/>
                <w:sz w:val="16"/>
                <w:szCs w:val="16"/>
              </w:rPr>
            </w:pPr>
            <w:r w:rsidRPr="00B34961">
              <w:rPr>
                <w:b/>
              </w:rPr>
              <w:t>Vrsta napake</w:t>
            </w:r>
          </w:p>
        </w:tc>
        <w:tc>
          <w:tcPr>
            <w:tcW w:w="3120" w:type="dxa"/>
            <w:tcMar>
              <w:left w:w="105" w:type="dxa"/>
              <w:right w:w="105" w:type="dxa"/>
            </w:tcMar>
          </w:tcPr>
          <w:p w14:paraId="18B9A43E" w14:textId="121DFAF9" w:rsidR="0017108E" w:rsidRPr="00B34961" w:rsidRDefault="0017108E" w:rsidP="77A777C6">
            <w:pPr>
              <w:rPr>
                <w:rFonts w:ascii="Trebuchet MS" w:eastAsia="Trebuchet MS" w:hAnsi="Trebuchet MS" w:cs="Trebuchet MS"/>
                <w:b/>
                <w:sz w:val="16"/>
                <w:szCs w:val="16"/>
              </w:rPr>
            </w:pPr>
            <w:r w:rsidRPr="00B34961">
              <w:rPr>
                <w:b/>
              </w:rPr>
              <w:t>Odzivni čas</w:t>
            </w:r>
          </w:p>
        </w:tc>
        <w:tc>
          <w:tcPr>
            <w:tcW w:w="3120" w:type="dxa"/>
            <w:tcMar>
              <w:left w:w="105" w:type="dxa"/>
              <w:right w:w="105" w:type="dxa"/>
            </w:tcMar>
          </w:tcPr>
          <w:p w14:paraId="7E0D6D89" w14:textId="1C73D759" w:rsidR="0017108E" w:rsidRPr="00B34961" w:rsidRDefault="0017108E" w:rsidP="77A777C6">
            <w:pPr>
              <w:rPr>
                <w:rFonts w:ascii="Trebuchet MS" w:eastAsia="Trebuchet MS" w:hAnsi="Trebuchet MS" w:cs="Trebuchet MS"/>
                <w:b/>
                <w:sz w:val="16"/>
                <w:szCs w:val="16"/>
              </w:rPr>
            </w:pPr>
            <w:r w:rsidRPr="00B34961">
              <w:rPr>
                <w:b/>
              </w:rPr>
              <w:t>Čas rešitve napake</w:t>
            </w:r>
          </w:p>
        </w:tc>
      </w:tr>
      <w:tr w:rsidR="0017108E" w14:paraId="66047B6D" w14:textId="77777777" w:rsidTr="77A777C6">
        <w:trPr>
          <w:trHeight w:val="300"/>
        </w:trPr>
        <w:tc>
          <w:tcPr>
            <w:tcW w:w="3120" w:type="dxa"/>
            <w:tcMar>
              <w:left w:w="105" w:type="dxa"/>
              <w:right w:w="105" w:type="dxa"/>
            </w:tcMar>
          </w:tcPr>
          <w:p w14:paraId="368823F5" w14:textId="54D21DD8" w:rsidR="0017108E" w:rsidRDefault="0017108E" w:rsidP="77A777C6">
            <w:pPr>
              <w:rPr>
                <w:rFonts w:ascii="Trebuchet MS" w:eastAsia="Trebuchet MS" w:hAnsi="Trebuchet MS" w:cs="Trebuchet MS"/>
                <w:sz w:val="16"/>
                <w:szCs w:val="16"/>
              </w:rPr>
            </w:pPr>
            <w:r w:rsidRPr="77A777C6">
              <w:t>Kritična napaka</w:t>
            </w:r>
          </w:p>
        </w:tc>
        <w:tc>
          <w:tcPr>
            <w:tcW w:w="3120" w:type="dxa"/>
            <w:tcMar>
              <w:left w:w="105" w:type="dxa"/>
              <w:right w:w="105" w:type="dxa"/>
            </w:tcMar>
          </w:tcPr>
          <w:p w14:paraId="3B6BD431" w14:textId="47A0E805" w:rsidR="0017108E" w:rsidRDefault="0017108E" w:rsidP="77A777C6">
            <w:pPr>
              <w:rPr>
                <w:rFonts w:ascii="Trebuchet MS" w:eastAsia="Trebuchet MS" w:hAnsi="Trebuchet MS" w:cs="Trebuchet MS"/>
                <w:sz w:val="16"/>
                <w:szCs w:val="16"/>
              </w:rPr>
            </w:pPr>
            <w:r w:rsidRPr="77A777C6">
              <w:t>4 ure v okviru podpore</w:t>
            </w:r>
          </w:p>
        </w:tc>
        <w:tc>
          <w:tcPr>
            <w:tcW w:w="3120" w:type="dxa"/>
            <w:tcMar>
              <w:left w:w="105" w:type="dxa"/>
              <w:right w:w="105" w:type="dxa"/>
            </w:tcMar>
          </w:tcPr>
          <w:p w14:paraId="1B9AD7FE" w14:textId="477D36BA" w:rsidR="0017108E" w:rsidRDefault="00EC34CF" w:rsidP="77A777C6">
            <w:pPr>
              <w:rPr>
                <w:rFonts w:ascii="Trebuchet MS" w:eastAsia="Trebuchet MS" w:hAnsi="Trebuchet MS" w:cs="Trebuchet MS"/>
                <w:sz w:val="16"/>
                <w:szCs w:val="16"/>
              </w:rPr>
            </w:pPr>
            <w:r>
              <w:t>8</w:t>
            </w:r>
            <w:r w:rsidR="0017108E" w:rsidRPr="77A777C6">
              <w:t xml:space="preserve"> ur v okviru podpore </w:t>
            </w:r>
          </w:p>
        </w:tc>
      </w:tr>
      <w:tr w:rsidR="0017108E" w14:paraId="42F076D7" w14:textId="77777777" w:rsidTr="77A777C6">
        <w:trPr>
          <w:trHeight w:val="300"/>
        </w:trPr>
        <w:tc>
          <w:tcPr>
            <w:tcW w:w="3120" w:type="dxa"/>
            <w:tcMar>
              <w:left w:w="105" w:type="dxa"/>
              <w:right w:w="105" w:type="dxa"/>
            </w:tcMar>
          </w:tcPr>
          <w:p w14:paraId="42AD2C08" w14:textId="3ABF2E50" w:rsidR="0017108E" w:rsidRDefault="0017108E" w:rsidP="77A777C6">
            <w:pPr>
              <w:rPr>
                <w:rFonts w:ascii="Trebuchet MS" w:eastAsia="Trebuchet MS" w:hAnsi="Trebuchet MS" w:cs="Trebuchet MS"/>
                <w:sz w:val="16"/>
                <w:szCs w:val="16"/>
              </w:rPr>
            </w:pPr>
            <w:r w:rsidRPr="77A777C6">
              <w:t>Velika napaka</w:t>
            </w:r>
          </w:p>
        </w:tc>
        <w:tc>
          <w:tcPr>
            <w:tcW w:w="3120" w:type="dxa"/>
            <w:tcMar>
              <w:left w:w="105" w:type="dxa"/>
              <w:right w:w="105" w:type="dxa"/>
            </w:tcMar>
          </w:tcPr>
          <w:p w14:paraId="29F29614" w14:textId="058C796E" w:rsidR="0017108E" w:rsidRDefault="0017108E" w:rsidP="77A777C6">
            <w:pPr>
              <w:rPr>
                <w:rFonts w:ascii="Trebuchet MS" w:eastAsia="Trebuchet MS" w:hAnsi="Trebuchet MS" w:cs="Trebuchet MS"/>
                <w:sz w:val="16"/>
                <w:szCs w:val="16"/>
              </w:rPr>
            </w:pPr>
            <w:r w:rsidRPr="77A777C6">
              <w:t>6 ur v okviru podpore</w:t>
            </w:r>
          </w:p>
        </w:tc>
        <w:tc>
          <w:tcPr>
            <w:tcW w:w="3120" w:type="dxa"/>
            <w:tcMar>
              <w:left w:w="105" w:type="dxa"/>
              <w:right w:w="105" w:type="dxa"/>
            </w:tcMar>
          </w:tcPr>
          <w:p w14:paraId="488D7966" w14:textId="59AAD996" w:rsidR="0017108E" w:rsidRDefault="00EC34CF" w:rsidP="77A777C6">
            <w:pPr>
              <w:rPr>
                <w:rFonts w:ascii="Trebuchet MS" w:eastAsia="Trebuchet MS" w:hAnsi="Trebuchet MS" w:cs="Trebuchet MS"/>
                <w:sz w:val="16"/>
                <w:szCs w:val="16"/>
              </w:rPr>
            </w:pPr>
            <w:r>
              <w:t>12</w:t>
            </w:r>
            <w:r w:rsidR="0017108E" w:rsidRPr="77A777C6">
              <w:t xml:space="preserve"> ur v okviru podpore </w:t>
            </w:r>
          </w:p>
        </w:tc>
      </w:tr>
      <w:tr w:rsidR="0017108E" w14:paraId="4C7350D1" w14:textId="77777777" w:rsidTr="77A777C6">
        <w:trPr>
          <w:trHeight w:val="300"/>
        </w:trPr>
        <w:tc>
          <w:tcPr>
            <w:tcW w:w="3120" w:type="dxa"/>
            <w:tcMar>
              <w:left w:w="105" w:type="dxa"/>
              <w:right w:w="105" w:type="dxa"/>
            </w:tcMar>
          </w:tcPr>
          <w:p w14:paraId="1C09522D" w14:textId="2A1A88A9" w:rsidR="0017108E" w:rsidRDefault="0017108E" w:rsidP="77A777C6">
            <w:pPr>
              <w:rPr>
                <w:rFonts w:ascii="Trebuchet MS" w:eastAsia="Trebuchet MS" w:hAnsi="Trebuchet MS" w:cs="Trebuchet MS"/>
                <w:sz w:val="16"/>
                <w:szCs w:val="16"/>
              </w:rPr>
            </w:pPr>
            <w:r w:rsidRPr="77A777C6">
              <w:t>Manjša napaka</w:t>
            </w:r>
          </w:p>
        </w:tc>
        <w:tc>
          <w:tcPr>
            <w:tcW w:w="3120" w:type="dxa"/>
            <w:tcMar>
              <w:left w:w="105" w:type="dxa"/>
              <w:right w:w="105" w:type="dxa"/>
            </w:tcMar>
          </w:tcPr>
          <w:p w14:paraId="54E453F9" w14:textId="4823722E" w:rsidR="0017108E" w:rsidRDefault="0017108E" w:rsidP="77A777C6">
            <w:pPr>
              <w:rPr>
                <w:rFonts w:ascii="Trebuchet MS" w:eastAsia="Trebuchet MS" w:hAnsi="Trebuchet MS" w:cs="Trebuchet MS"/>
                <w:sz w:val="16"/>
                <w:szCs w:val="16"/>
              </w:rPr>
            </w:pPr>
            <w:r w:rsidRPr="77A777C6">
              <w:t>16 ur v okviru podpore</w:t>
            </w:r>
          </w:p>
        </w:tc>
        <w:tc>
          <w:tcPr>
            <w:tcW w:w="3120" w:type="dxa"/>
            <w:tcMar>
              <w:left w:w="105" w:type="dxa"/>
              <w:right w:w="105" w:type="dxa"/>
            </w:tcMar>
          </w:tcPr>
          <w:p w14:paraId="5294BFE9" w14:textId="25C5E6DD" w:rsidR="0017108E" w:rsidRDefault="0017108E" w:rsidP="77A777C6">
            <w:pPr>
              <w:rPr>
                <w:rFonts w:ascii="Trebuchet MS" w:eastAsia="Trebuchet MS" w:hAnsi="Trebuchet MS" w:cs="Trebuchet MS"/>
                <w:sz w:val="16"/>
                <w:szCs w:val="16"/>
              </w:rPr>
            </w:pPr>
            <w:r w:rsidRPr="77A777C6">
              <w:t xml:space="preserve">40 ur v okviru podpore </w:t>
            </w:r>
          </w:p>
        </w:tc>
      </w:tr>
    </w:tbl>
    <w:p w14:paraId="233C224F" w14:textId="36C10BF4" w:rsidR="0017108E" w:rsidRDefault="0017108E" w:rsidP="77A777C6">
      <w:pPr>
        <w:spacing w:line="276" w:lineRule="auto"/>
        <w:rPr>
          <w:rFonts w:ascii="Trebuchet MS" w:eastAsia="Trebuchet MS" w:hAnsi="Trebuchet MS" w:cs="Trebuchet MS"/>
          <w:color w:val="000000" w:themeColor="text1"/>
          <w:sz w:val="16"/>
          <w:szCs w:val="16"/>
        </w:rPr>
      </w:pPr>
    </w:p>
    <w:p w14:paraId="718CF6BD" w14:textId="291EB9B4" w:rsidR="0017108E" w:rsidRDefault="0017108E" w:rsidP="77A777C6">
      <w:pPr>
        <w:spacing w:line="276" w:lineRule="auto"/>
        <w:rPr>
          <w:rFonts w:ascii="Trebuchet MS" w:eastAsia="Trebuchet MS" w:hAnsi="Trebuchet MS" w:cs="Trebuchet MS"/>
          <w:color w:val="000000" w:themeColor="text1"/>
          <w:sz w:val="16"/>
          <w:szCs w:val="16"/>
        </w:rPr>
      </w:pPr>
    </w:p>
    <w:p w14:paraId="4BC1AF9B" w14:textId="524F4128" w:rsidR="0017108E" w:rsidRDefault="0017108E" w:rsidP="77A777C6">
      <w:pPr>
        <w:rPr>
          <w:rFonts w:ascii="Trebuchet MS" w:eastAsia="Trebuchet MS" w:hAnsi="Trebuchet MS" w:cs="Trebuchet MS"/>
          <w:color w:val="000000" w:themeColor="text1"/>
          <w:sz w:val="16"/>
          <w:szCs w:val="16"/>
        </w:rPr>
      </w:pPr>
      <w:r w:rsidRPr="77A777C6">
        <w:t xml:space="preserve">Čas rešitve se lahko izjemoma podaljša, če se ponudnik in naročnik uskladita glede reševanja ter se naročnik s podaljšanjem strinja. Če je ponudnik po svoji krivdi v zamudi glede na odzivne čase in čase rešitve napak, bo za vsako zamujeno uro naročniku plačal pogodbeno kazen v višini 0,1% pogodbene vrednosti vzdrževanja informacijskega sistema ERP, vendar največ do 20 % </w:t>
      </w:r>
      <w:r w:rsidR="00B000D2">
        <w:t xml:space="preserve">mesečne </w:t>
      </w:r>
      <w:r w:rsidRPr="77A777C6">
        <w:t>pogodbene vrednosti vzdrževanja informacijskega sistema ERP.</w:t>
      </w:r>
    </w:p>
    <w:p w14:paraId="0BD324BE" w14:textId="4A300536" w:rsidR="0017108E" w:rsidRDefault="0017108E" w:rsidP="77A777C6"/>
    <w:p w14:paraId="3F9E9A6D" w14:textId="00AEFE70" w:rsidR="0017108E" w:rsidRDefault="0017108E" w:rsidP="77A777C6">
      <w:pPr>
        <w:rPr>
          <w:rFonts w:ascii="Trebuchet MS" w:eastAsia="Trebuchet MS" w:hAnsi="Trebuchet MS" w:cs="Trebuchet MS"/>
          <w:color w:val="000000" w:themeColor="text1"/>
          <w:sz w:val="16"/>
          <w:szCs w:val="16"/>
        </w:rPr>
      </w:pPr>
      <w:r w:rsidRPr="77A777C6">
        <w:t xml:space="preserve">Podpora uporabnikom sistema ERP zajema reševanje dodatnih zahtevkov in pomoč uporabnikom. Podporo uporabnikom mora izvajalec zagotavljati v </w:t>
      </w:r>
      <w:r w:rsidRPr="00A602FA">
        <w:t xml:space="preserve">režimu 8/5 (7:00 – 15:00 ure). </w:t>
      </w:r>
      <w:r w:rsidR="00C76AA9">
        <w:t>V znesku mesečnega vzdrževanja sta zajeti</w:t>
      </w:r>
      <w:r w:rsidRPr="77A777C6">
        <w:t xml:space="preserve"> do </w:t>
      </w:r>
      <w:r w:rsidR="00973DC8">
        <w:t>10</w:t>
      </w:r>
      <w:r w:rsidRPr="77A777C6">
        <w:t xml:space="preserve"> ur podpore izvajalca mesečno. Neizkoriščene ure se prenašajo v okviru tekočega leta in se lahko porabijo za nadgradnje sistema</w:t>
      </w:r>
      <w:r w:rsidR="00973DC8">
        <w:t>, tako rednih, kot dogovorjenih z naročnikom</w:t>
      </w:r>
      <w:r w:rsidRPr="77A777C6">
        <w:t>.</w:t>
      </w:r>
      <w:r w:rsidR="00C76AA9">
        <w:t xml:space="preserve"> Presežek ur je izvajalec upravičen zaračunati naročniku.</w:t>
      </w:r>
    </w:p>
    <w:p w14:paraId="084D36CC" w14:textId="02A40CC1" w:rsidR="0017108E" w:rsidRDefault="0017108E" w:rsidP="77A777C6"/>
    <w:p w14:paraId="2736DA32" w14:textId="5463C2C3" w:rsidR="0017108E" w:rsidRDefault="00973DC8" w:rsidP="77A777C6">
      <w:r>
        <w:lastRenderedPageBreak/>
        <w:t>Redne n</w:t>
      </w:r>
      <w:r w:rsidR="0017108E" w:rsidRPr="77A777C6">
        <w:t xml:space="preserve">adgradnje zaradi novih verzij informacijskega sistema ERP ali zaradi varnostnih popravkov s strani proizvajalca sistema, brez naročila naročnika zajemajo nadgradnje, ki so posledica varnostnih ali tehničnih popravkov sistema s strani proizvajalca sistema. </w:t>
      </w:r>
    </w:p>
    <w:p w14:paraId="0C25FE14" w14:textId="5A471479" w:rsidR="0017108E" w:rsidRDefault="0017108E" w:rsidP="77A777C6">
      <w:pPr>
        <w:spacing w:line="276" w:lineRule="auto"/>
        <w:rPr>
          <w:rFonts w:ascii="Trebuchet MS" w:eastAsia="Trebuchet MS" w:hAnsi="Trebuchet MS" w:cs="Trebuchet MS"/>
          <w:color w:val="000000" w:themeColor="text1"/>
          <w:sz w:val="16"/>
          <w:szCs w:val="16"/>
        </w:rPr>
      </w:pPr>
    </w:p>
    <w:p w14:paraId="1CF23F4D" w14:textId="55B559B6" w:rsidR="0017108E" w:rsidRDefault="0017108E" w:rsidP="77A777C6">
      <w:pPr>
        <w:rPr>
          <w:rFonts w:ascii="Trebuchet MS" w:eastAsia="Trebuchet MS" w:hAnsi="Trebuchet MS" w:cs="Trebuchet MS"/>
          <w:color w:val="000000" w:themeColor="text1"/>
          <w:sz w:val="16"/>
          <w:szCs w:val="16"/>
        </w:rPr>
      </w:pPr>
      <w:r w:rsidRPr="77A777C6">
        <w:t>Vsebine zajemajo zagotavljanje vzdrževanja naslednjih okolij naročnika:</w:t>
      </w:r>
    </w:p>
    <w:p w14:paraId="5ECFF865" w14:textId="730AE4D8" w:rsidR="0017108E" w:rsidRDefault="0017108E" w:rsidP="007924E1">
      <w:pPr>
        <w:pStyle w:val="ListParagraph"/>
        <w:numPr>
          <w:ilvl w:val="0"/>
          <w:numId w:val="39"/>
        </w:numPr>
      </w:pPr>
      <w:r>
        <w:t>r</w:t>
      </w:r>
      <w:r w:rsidRPr="77A777C6">
        <w:t>azvojno okolje – pri izvajalcu</w:t>
      </w:r>
      <w:r>
        <w:t>,</w:t>
      </w:r>
    </w:p>
    <w:p w14:paraId="30CC40C6" w14:textId="3355EB56" w:rsidR="0017108E" w:rsidRDefault="0017108E" w:rsidP="007924E1">
      <w:pPr>
        <w:pStyle w:val="ListParagraph"/>
        <w:numPr>
          <w:ilvl w:val="0"/>
          <w:numId w:val="39"/>
        </w:numPr>
      </w:pPr>
      <w:r>
        <w:t>t</w:t>
      </w:r>
      <w:r w:rsidRPr="77A777C6">
        <w:t xml:space="preserve">estno okolje – pri </w:t>
      </w:r>
      <w:r w:rsidR="00C76AA9">
        <w:t xml:space="preserve">izvajalcu in </w:t>
      </w:r>
      <w:r w:rsidRPr="77A777C6">
        <w:t>naročniku</w:t>
      </w:r>
      <w:r>
        <w:t>,</w:t>
      </w:r>
    </w:p>
    <w:p w14:paraId="1BEF0FF2" w14:textId="30852D0D" w:rsidR="0017108E" w:rsidRDefault="0017108E" w:rsidP="007924E1">
      <w:pPr>
        <w:pStyle w:val="ListParagraph"/>
        <w:numPr>
          <w:ilvl w:val="0"/>
          <w:numId w:val="39"/>
        </w:numPr>
      </w:pPr>
      <w:r>
        <w:t>p</w:t>
      </w:r>
      <w:r w:rsidRPr="77A777C6">
        <w:t>rodukcijsko okolje – pri naročniku</w:t>
      </w:r>
      <w:r>
        <w:t>.</w:t>
      </w:r>
    </w:p>
    <w:p w14:paraId="1C95F1F1" w14:textId="7BC64C2E" w:rsidR="0017108E" w:rsidRDefault="0017108E" w:rsidP="00252C4C">
      <w:r>
        <w:br w:type="page"/>
      </w:r>
    </w:p>
    <w:p w14:paraId="2A8DD3C7" w14:textId="4CAD63AC" w:rsidR="0017108E" w:rsidRDefault="0017108E" w:rsidP="00726DA4">
      <w:pPr>
        <w:pStyle w:val="Heading1"/>
        <w:spacing w:line="240" w:lineRule="auto"/>
      </w:pPr>
      <w:bookmarkStart w:id="19" w:name="_Toc190258902"/>
      <w:r>
        <w:rPr>
          <w:caps w:val="0"/>
        </w:rPr>
        <w:lastRenderedPageBreak/>
        <w:t>PREDVIDENI INFORMACIJSKI VMESNIKI IN INTEGRACIJE Z DRUGIMI IT REŠITVAMI</w:t>
      </w:r>
      <w:bookmarkEnd w:id="19"/>
    </w:p>
    <w:p w14:paraId="76712BEE" w14:textId="001E0F76" w:rsidR="0017108E" w:rsidRDefault="0017108E" w:rsidP="00252C4C">
      <w:r>
        <w:t>Na naslednji sliki so razvidne potrebne povezave med zunanjimi informacijskimi sistemi in novim ERP sistemom.</w:t>
      </w:r>
    </w:p>
    <w:p w14:paraId="1C43DD23" w14:textId="77777777" w:rsidR="0017108E" w:rsidRDefault="0017108E" w:rsidP="00425B9A"/>
    <w:p w14:paraId="78AF42AB" w14:textId="0EFBEF5F" w:rsidR="0017108E" w:rsidRPr="00E91061" w:rsidRDefault="19BE6A3B" w:rsidP="00E91061">
      <w:pPr>
        <w:pStyle w:val="Slog1"/>
        <w:ind w:left="737" w:hanging="737"/>
        <w:rPr>
          <w:lang w:val="sl-SI"/>
        </w:rPr>
      </w:pPr>
      <w:bookmarkStart w:id="20" w:name="_Toc189052021"/>
      <w:r w:rsidRPr="00E91061">
        <w:rPr>
          <w:lang w:val="sl-SI"/>
        </w:rPr>
        <w:t>Krovni pregled ključnih procesov in predvidena informacijska podpora le-teh s povezavami potrebnimi med novim ERP in zunanjimi informacijskimi sistemi naročnika</w:t>
      </w:r>
      <w:bookmarkEnd w:id="20"/>
    </w:p>
    <w:p w14:paraId="721AD019" w14:textId="77777777" w:rsidR="00E901A8" w:rsidRPr="00726DA4" w:rsidRDefault="00E901A8" w:rsidP="00E901A8"/>
    <w:p w14:paraId="77E32F8C" w14:textId="37371534" w:rsidR="26A312A7" w:rsidRDefault="26A312A7" w:rsidP="00425B9A">
      <w:pPr>
        <w:jc w:val="center"/>
      </w:pPr>
      <w:r>
        <w:rPr>
          <w:noProof/>
          <w:lang w:val="en-GB" w:eastAsia="en-GB"/>
        </w:rPr>
        <w:drawing>
          <wp:inline distT="0" distB="0" distL="0" distR="0" wp14:anchorId="44ECC87F" wp14:editId="4640E6B3">
            <wp:extent cx="4688944" cy="6017895"/>
            <wp:effectExtent l="0" t="0" r="0" b="1905"/>
            <wp:docPr id="575965777" name="Slika 575965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4693292" cy="6023475"/>
                    </a:xfrm>
                    <a:prstGeom prst="rect">
                      <a:avLst/>
                    </a:prstGeom>
                  </pic:spPr>
                </pic:pic>
              </a:graphicData>
            </a:graphic>
          </wp:inline>
        </w:drawing>
      </w:r>
    </w:p>
    <w:p w14:paraId="687E49B3" w14:textId="03D2780C" w:rsidR="0017108E" w:rsidRDefault="0017108E" w:rsidP="77A777C6">
      <w:r>
        <w:lastRenderedPageBreak/>
        <w:t>Vse integracije so posebej opisane v tehnoloških zahtevah posameznega področja. Novi ERP se bo moral povezovati z naslednjimi zunanjimi informacijskimi sistemi:</w:t>
      </w:r>
    </w:p>
    <w:p w14:paraId="798FC9F6" w14:textId="5F5E6E7F" w:rsidR="0017108E" w:rsidRDefault="0017108E" w:rsidP="007924E1">
      <w:pPr>
        <w:pStyle w:val="ListParagraph"/>
        <w:numPr>
          <w:ilvl w:val="0"/>
          <w:numId w:val="80"/>
        </w:numPr>
      </w:pPr>
      <w:r>
        <w:t>Državne institucije: UJP, AJPES</w:t>
      </w:r>
      <w:r w:rsidR="00CC286B">
        <w:rPr>
          <w:rStyle w:val="FootnoteReference"/>
        </w:rPr>
        <w:footnoteReference w:id="13"/>
      </w:r>
      <w:r>
        <w:t>, FURS, SPOT, RIZDDZ</w:t>
      </w:r>
      <w:r w:rsidR="003E0B1E">
        <w:t>, ZZZS</w:t>
      </w:r>
      <w:r w:rsidR="00B000D2">
        <w:t>.</w:t>
      </w:r>
    </w:p>
    <w:p w14:paraId="131DFE83" w14:textId="6A8777A2" w:rsidR="0017108E" w:rsidRDefault="005A4EBF" w:rsidP="007924E1">
      <w:pPr>
        <w:pStyle w:val="ListParagraph"/>
        <w:numPr>
          <w:ilvl w:val="0"/>
          <w:numId w:val="80"/>
        </w:numPr>
      </w:pPr>
      <w:r>
        <w:t>S</w:t>
      </w:r>
      <w:r w:rsidR="0017108E">
        <w:t>istem</w:t>
      </w:r>
      <w:r>
        <w:t>i</w:t>
      </w:r>
      <w:r w:rsidR="0017108E">
        <w:t xml:space="preserve"> naročnika: ISOZ21, </w:t>
      </w:r>
      <w:proofErr w:type="spellStart"/>
      <w:r w:rsidR="0017108E">
        <w:t>Pronet</w:t>
      </w:r>
      <w:proofErr w:type="spellEnd"/>
      <w:r w:rsidR="0017108E">
        <w:t xml:space="preserve">, </w:t>
      </w:r>
      <w:r w:rsidR="003C4D1E">
        <w:t>EDS</w:t>
      </w:r>
      <w:r w:rsidR="0017108E">
        <w:t>360</w:t>
      </w:r>
      <w:r w:rsidR="003C4D1E">
        <w:t xml:space="preserve"> DMS</w:t>
      </w:r>
      <w:r w:rsidR="0017108E">
        <w:t xml:space="preserve">, 4PM, Time &amp; </w:t>
      </w:r>
      <w:r w:rsidR="0017108E" w:rsidRPr="00CC6172">
        <w:rPr>
          <w:lang w:val="en-GB"/>
        </w:rPr>
        <w:t>Space</w:t>
      </w:r>
      <w:r w:rsidR="0017108E">
        <w:t>, I-Manager in Smart arena.</w:t>
      </w:r>
    </w:p>
    <w:p w14:paraId="07CDE203" w14:textId="6B901FB9" w:rsidR="0017108E" w:rsidRDefault="0017108E" w:rsidP="00CD48CD">
      <w:r>
        <w:br w:type="page"/>
      </w:r>
    </w:p>
    <w:p w14:paraId="2C43DEB1" w14:textId="38F79A9D" w:rsidR="0017108E" w:rsidRDefault="0017108E" w:rsidP="00252C4C">
      <w:pPr>
        <w:pStyle w:val="Heading1"/>
      </w:pPr>
      <w:bookmarkStart w:id="21" w:name="_Toc190258903"/>
      <w:r>
        <w:rPr>
          <w:caps w:val="0"/>
        </w:rPr>
        <w:lastRenderedPageBreak/>
        <w:t>TEHNOLOŠKE ZAHTEVE</w:t>
      </w:r>
      <w:bookmarkEnd w:id="21"/>
    </w:p>
    <w:p w14:paraId="0F0C2320" w14:textId="214C4DBA" w:rsidR="0017108E" w:rsidRDefault="0017108E" w:rsidP="0068394F">
      <w:r>
        <w:t>V nadaljevanju sledijo tehnološke zahteve za ERP rešitev po modulih.</w:t>
      </w:r>
    </w:p>
    <w:p w14:paraId="5B633CF7" w14:textId="534F101B" w:rsidR="0017108E" w:rsidRDefault="0017108E" w:rsidP="009D2C12">
      <w:pPr>
        <w:pStyle w:val="Heading2"/>
        <w:rPr>
          <w:rFonts w:eastAsia="Roboto"/>
        </w:rPr>
      </w:pPr>
      <w:bookmarkStart w:id="22" w:name="_Toc190258904"/>
      <w:r w:rsidRPr="573D2929">
        <w:rPr>
          <w:rFonts w:eastAsia="Roboto"/>
        </w:rPr>
        <w:t>Dostava na terenu</w:t>
      </w:r>
      <w:bookmarkEnd w:id="22"/>
    </w:p>
    <w:p w14:paraId="43A294AF" w14:textId="77777777" w:rsidR="0017108E" w:rsidRPr="0068394F" w:rsidRDefault="0017108E" w:rsidP="0068394F">
      <w:pPr>
        <w:pStyle w:val="Heading3"/>
        <w:rPr>
          <w:rStyle w:val="normaltextrun"/>
          <w:rFonts w:asciiTheme="minorHAnsi" w:hAnsiTheme="minorHAnsi"/>
        </w:rPr>
      </w:pPr>
      <w:bookmarkStart w:id="23" w:name="_Toc190258905"/>
      <w:r w:rsidRPr="0068394F">
        <w:rPr>
          <w:rStyle w:val="normaltextrun"/>
          <w:rFonts w:asciiTheme="minorHAnsi" w:hAnsiTheme="minorHAnsi"/>
        </w:rPr>
        <w:t>Posnetek stanja</w:t>
      </w:r>
      <w:bookmarkEnd w:id="23"/>
    </w:p>
    <w:p w14:paraId="02202EBB" w14:textId="564097B1" w:rsidR="0017108E" w:rsidRPr="0068394F" w:rsidRDefault="19BE6A3B" w:rsidP="0068394F">
      <w:pPr>
        <w:rPr>
          <w:sz w:val="18"/>
          <w:szCs w:val="18"/>
        </w:rPr>
      </w:pPr>
      <w:r w:rsidRPr="0068394F">
        <w:rPr>
          <w:rStyle w:val="normaltextrun"/>
          <w:rFonts w:asciiTheme="minorHAnsi" w:hAnsiTheme="minorHAnsi" w:cstheme="minorHAnsi"/>
          <w:color w:val="000000" w:themeColor="text1"/>
        </w:rPr>
        <w:t xml:space="preserve">Naročnik trenutno nima digitaliziranega procesa dostave na terenu. NIJZ v sistemu </w:t>
      </w:r>
      <w:proofErr w:type="spellStart"/>
      <w:r w:rsidRPr="0068394F">
        <w:rPr>
          <w:rStyle w:val="normaltextrun"/>
          <w:rFonts w:asciiTheme="minorHAnsi" w:hAnsiTheme="minorHAnsi" w:cstheme="minorHAnsi"/>
          <w:color w:val="000000" w:themeColor="text1"/>
        </w:rPr>
        <w:t>P</w:t>
      </w:r>
      <w:r w:rsidR="00425B9A" w:rsidRPr="0068394F">
        <w:rPr>
          <w:rStyle w:val="normaltextrun"/>
          <w:rFonts w:asciiTheme="minorHAnsi" w:hAnsiTheme="minorHAnsi" w:cstheme="minorHAnsi"/>
          <w:color w:val="000000" w:themeColor="text1"/>
        </w:rPr>
        <w:t>ronet</w:t>
      </w:r>
      <w:proofErr w:type="spellEnd"/>
      <w:r w:rsidRPr="0068394F">
        <w:rPr>
          <w:rStyle w:val="normaltextrun"/>
          <w:rFonts w:asciiTheme="minorHAnsi" w:hAnsiTheme="minorHAnsi" w:cstheme="minorHAnsi"/>
          <w:color w:val="000000" w:themeColor="text1"/>
        </w:rPr>
        <w:t xml:space="preserve"> določi seznam dostav za posamezni dan, ter določi prevoznika za posamezno pošiljko, nato pa seznam pošlje izbranemu prevozniku. </w:t>
      </w:r>
      <w:r w:rsidRPr="0068394F">
        <w:rPr>
          <w:rStyle w:val="eop"/>
          <w:rFonts w:cstheme="minorHAnsi"/>
          <w:color w:val="000000" w:themeColor="text1"/>
        </w:rPr>
        <w:t> </w:t>
      </w:r>
    </w:p>
    <w:p w14:paraId="27AD6AEA" w14:textId="77777777" w:rsidR="0017108E" w:rsidRPr="0068394F" w:rsidRDefault="0017108E" w:rsidP="0068394F">
      <w:pPr>
        <w:rPr>
          <w:sz w:val="18"/>
          <w:szCs w:val="18"/>
        </w:rPr>
      </w:pPr>
      <w:r w:rsidRPr="0068394F">
        <w:rPr>
          <w:rStyle w:val="eop"/>
          <w:rFonts w:cstheme="minorHAnsi"/>
          <w:color w:val="000000"/>
        </w:rPr>
        <w:t> </w:t>
      </w:r>
    </w:p>
    <w:p w14:paraId="42EB6894" w14:textId="77777777" w:rsidR="0017108E" w:rsidRPr="0068394F" w:rsidRDefault="0017108E" w:rsidP="0068394F">
      <w:pPr>
        <w:rPr>
          <w:sz w:val="18"/>
          <w:szCs w:val="18"/>
        </w:rPr>
      </w:pPr>
      <w:r w:rsidRPr="0068394F">
        <w:rPr>
          <w:rStyle w:val="normaltextrun"/>
          <w:rFonts w:asciiTheme="minorHAnsi" w:hAnsiTheme="minorHAnsi" w:cstheme="minorHAnsi"/>
          <w:color w:val="000000"/>
        </w:rPr>
        <w:t>Vozniki na terenu nimajo mobilne podpore za izvajanje dostavnih procesov. Dobavnice za dostave se tiskajo in podpisujejo v fizični obliki. Podpisane dobavnice se nato v tiskani obliki vrnejo na NIJZ. </w:t>
      </w:r>
      <w:r w:rsidRPr="0068394F">
        <w:rPr>
          <w:rStyle w:val="eop"/>
          <w:rFonts w:cstheme="minorHAnsi"/>
          <w:color w:val="000000"/>
        </w:rPr>
        <w:t> </w:t>
      </w:r>
    </w:p>
    <w:p w14:paraId="5C17D0E1" w14:textId="77777777" w:rsidR="0017108E" w:rsidRPr="0068394F" w:rsidRDefault="0017108E" w:rsidP="0068394F">
      <w:pPr>
        <w:rPr>
          <w:sz w:val="18"/>
          <w:szCs w:val="18"/>
        </w:rPr>
      </w:pPr>
      <w:r w:rsidRPr="0068394F">
        <w:rPr>
          <w:rStyle w:val="eop"/>
          <w:rFonts w:cstheme="minorHAnsi"/>
          <w:color w:val="000000"/>
          <w:sz w:val="22"/>
        </w:rPr>
        <w:t> </w:t>
      </w:r>
    </w:p>
    <w:p w14:paraId="18B51CC9" w14:textId="1012DBE6" w:rsidR="0017108E" w:rsidRPr="0068394F" w:rsidRDefault="19BE6A3B" w:rsidP="0068394F">
      <w:pPr>
        <w:rPr>
          <w:rStyle w:val="normaltextrun"/>
          <w:rFonts w:asciiTheme="minorHAnsi" w:hAnsiTheme="minorHAnsi" w:cstheme="minorHAnsi"/>
          <w:color w:val="000000" w:themeColor="text1"/>
        </w:rPr>
      </w:pPr>
      <w:r w:rsidRPr="0068394F">
        <w:rPr>
          <w:rStyle w:val="normaltextrun"/>
          <w:rFonts w:asciiTheme="minorHAnsi" w:hAnsiTheme="minorHAnsi" w:cstheme="minorHAnsi"/>
          <w:color w:val="000000" w:themeColor="text1"/>
        </w:rPr>
        <w:t>Preglednost in sledljivost dostavnih procesov se vodi ročno.   Analiza procesa dostave se izvaja s časovnim zamikom, saj se  dobavnice v tiskani obliki, izpolnjene in podpisane, običajno vrnejo naslednji delovni dan.</w:t>
      </w:r>
    </w:p>
    <w:p w14:paraId="55A7B513" w14:textId="77777777" w:rsidR="0017108E" w:rsidRPr="0068394F" w:rsidRDefault="0017108E" w:rsidP="0068394F">
      <w:pPr>
        <w:pStyle w:val="Heading3"/>
      </w:pPr>
      <w:bookmarkStart w:id="24" w:name="_Toc190258906"/>
      <w:r w:rsidRPr="0068394F">
        <w:rPr>
          <w:rStyle w:val="normaltextrun"/>
          <w:rFonts w:asciiTheme="minorHAnsi" w:hAnsiTheme="minorHAnsi"/>
        </w:rPr>
        <w:t>Želeno ciljno stanje</w:t>
      </w:r>
      <w:bookmarkEnd w:id="24"/>
      <w:r w:rsidRPr="0068394F">
        <w:rPr>
          <w:rStyle w:val="eop"/>
        </w:rPr>
        <w:t> </w:t>
      </w:r>
    </w:p>
    <w:p w14:paraId="61044CC7" w14:textId="047A036A" w:rsidR="0017108E" w:rsidRPr="0068394F" w:rsidRDefault="0017108E" w:rsidP="00483D83">
      <w:pPr>
        <w:rPr>
          <w:rFonts w:cstheme="minorHAnsi"/>
          <w:sz w:val="18"/>
          <w:szCs w:val="18"/>
        </w:rPr>
      </w:pPr>
      <w:r w:rsidRPr="0068394F">
        <w:rPr>
          <w:rStyle w:val="normaltextrun"/>
          <w:rFonts w:asciiTheme="minorHAnsi" w:hAnsiTheme="minorHAnsi" w:cstheme="minorHAnsi"/>
        </w:rPr>
        <w:t xml:space="preserve">NIJZ želi digitalizirati proces dostave. Želeno, ciljno stanje je, da se načrtovanje procesov še vedno izvaja v </w:t>
      </w:r>
      <w:proofErr w:type="spellStart"/>
      <w:r w:rsidRPr="0068394F">
        <w:rPr>
          <w:rStyle w:val="normaltextrun"/>
          <w:rFonts w:asciiTheme="minorHAnsi" w:hAnsiTheme="minorHAnsi" w:cstheme="minorHAnsi"/>
        </w:rPr>
        <w:t>P</w:t>
      </w:r>
      <w:r w:rsidR="00425B9A"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 kjer se določijo pošiljke za dostavo</w:t>
      </w:r>
      <w:r w:rsidR="009B35E9" w:rsidRPr="0068394F">
        <w:rPr>
          <w:rStyle w:val="normaltextrun"/>
          <w:rFonts w:asciiTheme="minorHAnsi" w:hAnsiTheme="minorHAnsi" w:cstheme="minorHAnsi"/>
        </w:rPr>
        <w:t>,</w:t>
      </w:r>
      <w:r w:rsidRPr="0068394F">
        <w:rPr>
          <w:rStyle w:val="normaltextrun"/>
          <w:rFonts w:asciiTheme="minorHAnsi" w:hAnsiTheme="minorHAnsi" w:cstheme="minorHAnsi"/>
        </w:rPr>
        <w:t xml:space="preserve"> izvajalec dostave</w:t>
      </w:r>
      <w:r w:rsidR="009B35E9" w:rsidRPr="0068394F">
        <w:rPr>
          <w:rStyle w:val="normaltextrun"/>
          <w:rFonts w:asciiTheme="minorHAnsi" w:hAnsiTheme="minorHAnsi" w:cstheme="minorHAnsi"/>
        </w:rPr>
        <w:t xml:space="preserve"> in dostavne poti</w:t>
      </w:r>
      <w:r w:rsidRPr="0068394F">
        <w:rPr>
          <w:rStyle w:val="normaltextrun"/>
          <w:rFonts w:asciiTheme="minorHAnsi" w:hAnsiTheme="minorHAnsi" w:cstheme="minorHAnsi"/>
        </w:rPr>
        <w:t>, nato pa se ti podatki prenesejo v FFM</w:t>
      </w:r>
      <w:r w:rsidRPr="0068394F">
        <w:rPr>
          <w:rStyle w:val="FootnoteReference"/>
          <w:rFonts w:cstheme="minorHAnsi"/>
        </w:rPr>
        <w:footnoteReference w:id="14"/>
      </w:r>
      <w:r w:rsidRPr="0068394F">
        <w:rPr>
          <w:rStyle w:val="normaltextrun"/>
          <w:rFonts w:asciiTheme="minorHAnsi" w:hAnsiTheme="minorHAnsi" w:cstheme="minorHAnsi"/>
        </w:rPr>
        <w:t>, kjer se razporedijo na mobilne naprave prevoznikov. Po zaključeni izvedbi dostave se morajo podatki samodejno prenesti v zaledni sistem (</w:t>
      </w:r>
      <w:proofErr w:type="spellStart"/>
      <w:r w:rsidRPr="0068394F">
        <w:rPr>
          <w:rStyle w:val="normaltextrun"/>
          <w:rFonts w:asciiTheme="minorHAnsi" w:hAnsiTheme="minorHAnsi" w:cstheme="minorHAnsi"/>
        </w:rPr>
        <w:t>P</w:t>
      </w:r>
      <w:r w:rsidR="00425B9A"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w:t>
      </w:r>
      <w:r w:rsidR="00B000D2">
        <w:rPr>
          <w:rStyle w:val="normaltextrun"/>
          <w:rFonts w:asciiTheme="minorHAnsi" w:hAnsiTheme="minorHAnsi" w:cstheme="minorHAnsi"/>
        </w:rPr>
        <w:t>.</w:t>
      </w:r>
      <w:r w:rsidRPr="0068394F">
        <w:rPr>
          <w:rStyle w:val="normaltextrun"/>
          <w:rFonts w:asciiTheme="minorHAnsi" w:hAnsiTheme="minorHAnsi" w:cstheme="minorHAnsi"/>
        </w:rPr>
        <w:t xml:space="preserve"> Prav tako mora FFM omogočati integracijo z </w:t>
      </w:r>
      <w:proofErr w:type="spellStart"/>
      <w:r w:rsidRPr="0068394F">
        <w:rPr>
          <w:rStyle w:val="normaltextrun"/>
          <w:rFonts w:asciiTheme="minorHAnsi" w:hAnsiTheme="minorHAnsi" w:cstheme="minorHAnsi"/>
        </w:rPr>
        <w:t>IoT</w:t>
      </w:r>
      <w:proofErr w:type="spellEnd"/>
      <w:r w:rsidRPr="0068394F">
        <w:rPr>
          <w:rStyle w:val="normaltextrun"/>
          <w:rFonts w:asciiTheme="minorHAnsi" w:hAnsiTheme="minorHAnsi" w:cstheme="minorHAnsi"/>
        </w:rPr>
        <w:t xml:space="preserve"> rešitvami za sledenje.</w:t>
      </w:r>
      <w:r w:rsidRPr="0068394F">
        <w:rPr>
          <w:rStyle w:val="eop"/>
          <w:rFonts w:cstheme="minorHAnsi"/>
        </w:rPr>
        <w:t> </w:t>
      </w:r>
    </w:p>
    <w:p w14:paraId="7D026AE5" w14:textId="77777777" w:rsidR="0017108E" w:rsidRPr="0068394F" w:rsidRDefault="0017108E" w:rsidP="00483D83">
      <w:pPr>
        <w:rPr>
          <w:rFonts w:cstheme="minorHAnsi"/>
          <w:sz w:val="18"/>
          <w:szCs w:val="18"/>
        </w:rPr>
      </w:pPr>
      <w:r w:rsidRPr="0068394F">
        <w:rPr>
          <w:rStyle w:val="eop"/>
          <w:rFonts w:cstheme="minorHAnsi"/>
        </w:rPr>
        <w:t> </w:t>
      </w:r>
    </w:p>
    <w:p w14:paraId="60CBD604" w14:textId="515F0447" w:rsidR="0017108E" w:rsidRPr="0068394F" w:rsidRDefault="0017108E" w:rsidP="00483D83">
      <w:pPr>
        <w:rPr>
          <w:rFonts w:cstheme="minorHAnsi"/>
          <w:sz w:val="18"/>
          <w:szCs w:val="18"/>
        </w:rPr>
      </w:pPr>
      <w:r w:rsidRPr="0068394F">
        <w:rPr>
          <w:rStyle w:val="normaltextrun"/>
          <w:rFonts w:asciiTheme="minorHAnsi" w:hAnsiTheme="minorHAnsi" w:cstheme="minorHAnsi"/>
        </w:rPr>
        <w:t>Zaradi težav s signalom na mobilnih napravah, na določenih dostavnih točkah, mora FFM rešitev zagotavljati asinhrono delovanje, kar pomeni, da mora lokalno shranjevati podatke dokler mobilni napravi signal ni dostopen. Ko se naprava ponovno poveže z omrežjem</w:t>
      </w:r>
      <w:r w:rsidR="00425B9A" w:rsidRPr="0068394F">
        <w:rPr>
          <w:rStyle w:val="normaltextrun"/>
          <w:rFonts w:asciiTheme="minorHAnsi" w:hAnsiTheme="minorHAnsi" w:cstheme="minorHAnsi"/>
        </w:rPr>
        <w:t>,</w:t>
      </w:r>
      <w:r w:rsidRPr="0068394F">
        <w:rPr>
          <w:rStyle w:val="normaltextrun"/>
          <w:rFonts w:asciiTheme="minorHAnsi" w:hAnsiTheme="minorHAnsi" w:cstheme="minorHAnsi"/>
        </w:rPr>
        <w:t xml:space="preserve"> se mora izvesti avtomatska sinhronizacija podatkov z zalednim sistemom. </w:t>
      </w:r>
      <w:r w:rsidRPr="0068394F">
        <w:rPr>
          <w:rStyle w:val="eop"/>
          <w:rFonts w:cstheme="minorHAnsi"/>
        </w:rPr>
        <w:t> </w:t>
      </w:r>
    </w:p>
    <w:p w14:paraId="06DE36FE" w14:textId="77777777" w:rsidR="0017108E" w:rsidRPr="0068394F" w:rsidRDefault="0017108E" w:rsidP="00483D83">
      <w:pPr>
        <w:rPr>
          <w:rStyle w:val="eop"/>
          <w:rFonts w:cstheme="minorHAnsi"/>
        </w:rPr>
      </w:pPr>
      <w:r w:rsidRPr="0068394F">
        <w:rPr>
          <w:rStyle w:val="eop"/>
          <w:rFonts w:cstheme="minorHAnsi"/>
        </w:rPr>
        <w:t> </w:t>
      </w:r>
    </w:p>
    <w:p w14:paraId="3F8A0F74" w14:textId="6D1CA61E" w:rsidR="0017108E" w:rsidRPr="0068394F" w:rsidRDefault="0017108E" w:rsidP="00A602FA">
      <w:pPr>
        <w:rPr>
          <w:rStyle w:val="eop"/>
          <w:rFonts w:cstheme="minorHAnsi"/>
        </w:rPr>
      </w:pPr>
      <w:r w:rsidRPr="0068394F">
        <w:rPr>
          <w:rStyle w:val="normaltextrun"/>
          <w:rFonts w:asciiTheme="minorHAnsi" w:hAnsiTheme="minorHAnsi" w:cstheme="minorHAnsi"/>
        </w:rPr>
        <w:t>Da bi dosegli večjo učinkovitost dostavnih procesov in zmanjšali možnost napak, je ključnega pomena uvedba FFM rešitve.</w:t>
      </w:r>
      <w:r w:rsidRPr="0068394F">
        <w:rPr>
          <w:rStyle w:val="eop"/>
          <w:rFonts w:cstheme="minorHAnsi"/>
        </w:rPr>
        <w:t> </w:t>
      </w:r>
      <w:r w:rsidRPr="0068394F">
        <w:rPr>
          <w:rStyle w:val="eop"/>
          <w:rFonts w:cstheme="minorHAnsi"/>
        </w:rPr>
        <w:br w:type="page"/>
      </w:r>
    </w:p>
    <w:p w14:paraId="2E7F997A" w14:textId="7F1DC78D" w:rsidR="0017108E" w:rsidRPr="0068394F" w:rsidRDefault="0017108E" w:rsidP="0068394F">
      <w:pPr>
        <w:pStyle w:val="Heading3"/>
        <w:rPr>
          <w:rStyle w:val="normaltextrun"/>
          <w:rFonts w:asciiTheme="minorHAnsi" w:hAnsiTheme="minorHAnsi"/>
        </w:rPr>
      </w:pPr>
      <w:bookmarkStart w:id="25" w:name="_Toc190258907"/>
      <w:r w:rsidRPr="0068394F">
        <w:rPr>
          <w:rStyle w:val="normaltextrun"/>
          <w:rFonts w:asciiTheme="minorHAnsi" w:hAnsiTheme="minorHAnsi"/>
        </w:rPr>
        <w:lastRenderedPageBreak/>
        <w:t>Funkcionalne specifikacije za novo programsko opremo ERP</w:t>
      </w:r>
      <w:bookmarkEnd w:id="25"/>
      <w:r w:rsidRPr="0068394F">
        <w:rPr>
          <w:rStyle w:val="normaltextrun"/>
          <w:rFonts w:asciiTheme="minorHAnsi" w:hAnsiTheme="minorHAnsi"/>
        </w:rPr>
        <w:t>  </w:t>
      </w:r>
    </w:p>
    <w:p w14:paraId="03EFC931" w14:textId="70561094" w:rsidR="0017108E" w:rsidRPr="0068394F" w:rsidRDefault="19BE6A3B" w:rsidP="0068394F">
      <w:pPr>
        <w:rPr>
          <w:rFonts w:cstheme="minorHAnsi"/>
        </w:rPr>
      </w:pPr>
      <w:r w:rsidRPr="0068394F">
        <w:rPr>
          <w:rFonts w:cstheme="minorHAnsi"/>
        </w:rPr>
        <w:t>Dostavni proces, poteka na naslednji način:</w:t>
      </w:r>
    </w:p>
    <w:p w14:paraId="49B2D475" w14:textId="57900A37" w:rsidR="0017108E" w:rsidRPr="0068394F" w:rsidRDefault="19BE6A3B" w:rsidP="007924E1">
      <w:pPr>
        <w:pStyle w:val="ListParagraph"/>
        <w:numPr>
          <w:ilvl w:val="0"/>
          <w:numId w:val="101"/>
        </w:numPr>
        <w:rPr>
          <w:rStyle w:val="eop"/>
          <w:rFonts w:cstheme="minorHAnsi"/>
        </w:rPr>
      </w:pPr>
      <w:r w:rsidRPr="0068394F">
        <w:rPr>
          <w:rStyle w:val="normaltextrun"/>
          <w:rFonts w:asciiTheme="minorHAnsi" w:hAnsiTheme="minorHAnsi" w:cstheme="minorHAnsi"/>
        </w:rPr>
        <w:t xml:space="preserve">Sprejem naročil, njihova obdelava in kreiranje dobavnic, </w:t>
      </w:r>
      <w:proofErr w:type="spellStart"/>
      <w:r w:rsidRPr="0068394F">
        <w:rPr>
          <w:rStyle w:val="normaltextrun"/>
          <w:rFonts w:asciiTheme="minorHAnsi" w:hAnsiTheme="minorHAnsi" w:cstheme="minorHAnsi"/>
        </w:rPr>
        <w:t>izdajnic</w:t>
      </w:r>
      <w:proofErr w:type="spellEnd"/>
      <w:r w:rsidRPr="0068394F">
        <w:rPr>
          <w:rStyle w:val="normaltextrun"/>
          <w:rFonts w:asciiTheme="minorHAnsi" w:hAnsiTheme="minorHAnsi" w:cstheme="minorHAnsi"/>
        </w:rPr>
        <w:t xml:space="preserve">, </w:t>
      </w:r>
      <w:proofErr w:type="spellStart"/>
      <w:r w:rsidRPr="0068394F">
        <w:rPr>
          <w:rStyle w:val="normaltextrun"/>
          <w:rFonts w:asciiTheme="minorHAnsi" w:hAnsiTheme="minorHAnsi" w:cstheme="minorHAnsi"/>
        </w:rPr>
        <w:t>preskladišnic</w:t>
      </w:r>
      <w:proofErr w:type="spellEnd"/>
      <w:r w:rsidRPr="0068394F">
        <w:rPr>
          <w:rStyle w:val="normaltextrun"/>
          <w:rFonts w:asciiTheme="minorHAnsi" w:hAnsiTheme="minorHAnsi" w:cstheme="minorHAnsi"/>
        </w:rPr>
        <w:t xml:space="preserve"> in kreiranje seznama dostav za posameznega prevoznika oziroma progo  se izvaja v </w:t>
      </w:r>
      <w:proofErr w:type="spellStart"/>
      <w:r w:rsidRPr="0068394F">
        <w:rPr>
          <w:rStyle w:val="normaltextrun"/>
          <w:rFonts w:asciiTheme="minorHAnsi" w:hAnsiTheme="minorHAnsi" w:cstheme="minorHAnsi"/>
        </w:rPr>
        <w:t>P</w:t>
      </w:r>
      <w:r w:rsidR="00E91061"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 xml:space="preserve"> sistemu. Omogočeno je naknadno dodajanje naročil na seznam dostav. </w:t>
      </w:r>
    </w:p>
    <w:p w14:paraId="6C8D7387" w14:textId="24FAEDF3" w:rsidR="0017108E" w:rsidRPr="0068394F" w:rsidRDefault="19BE6A3B" w:rsidP="007924E1">
      <w:pPr>
        <w:pStyle w:val="ListParagraph"/>
        <w:numPr>
          <w:ilvl w:val="0"/>
          <w:numId w:val="101"/>
        </w:numPr>
        <w:rPr>
          <w:rStyle w:val="eop"/>
          <w:rFonts w:cstheme="minorHAnsi"/>
        </w:rPr>
      </w:pPr>
      <w:r w:rsidRPr="0068394F">
        <w:rPr>
          <w:rStyle w:val="normaltextrun"/>
          <w:rFonts w:asciiTheme="minorHAnsi" w:hAnsiTheme="minorHAnsi" w:cstheme="minorHAnsi"/>
        </w:rPr>
        <w:t xml:space="preserve">Seznam dostav za posameznega prevoznika oziroma posamezno progo se iz </w:t>
      </w:r>
      <w:proofErr w:type="spellStart"/>
      <w:r w:rsidRPr="0068394F">
        <w:rPr>
          <w:rStyle w:val="normaltextrun"/>
          <w:rFonts w:asciiTheme="minorHAnsi" w:hAnsiTheme="minorHAnsi" w:cstheme="minorHAnsi"/>
        </w:rPr>
        <w:t>P</w:t>
      </w:r>
      <w:r w:rsidR="00E91061"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 xml:space="preserve"> sistema distribuirajo v FFM.</w:t>
      </w:r>
    </w:p>
    <w:p w14:paraId="0995F8E2" w14:textId="49874151" w:rsidR="0017108E" w:rsidRPr="0068394F" w:rsidRDefault="19BE6A3B" w:rsidP="007924E1">
      <w:pPr>
        <w:pStyle w:val="ListParagraph"/>
        <w:numPr>
          <w:ilvl w:val="0"/>
          <w:numId w:val="101"/>
        </w:numPr>
        <w:rPr>
          <w:rStyle w:val="eop"/>
          <w:rFonts w:cstheme="minorHAnsi"/>
          <w:szCs w:val="24"/>
        </w:rPr>
      </w:pPr>
      <w:r w:rsidRPr="0068394F">
        <w:rPr>
          <w:rStyle w:val="normaltextrun"/>
          <w:rFonts w:asciiTheme="minorHAnsi" w:hAnsiTheme="minorHAnsi" w:cstheme="minorHAnsi"/>
        </w:rPr>
        <w:t xml:space="preserve">FFM poskrbi za distribucijo nakladnega naloga ustreznemu prevozniku. Rešitev mora zagotavljati možnost naknadnega spreminjanja </w:t>
      </w:r>
      <w:proofErr w:type="spellStart"/>
      <w:r w:rsidRPr="0068394F">
        <w:rPr>
          <w:rStyle w:val="normaltextrun"/>
          <w:rFonts w:asciiTheme="minorHAnsi" w:hAnsiTheme="minorHAnsi" w:cstheme="minorHAnsi"/>
        </w:rPr>
        <w:t>dediciranega</w:t>
      </w:r>
      <w:proofErr w:type="spellEnd"/>
      <w:r w:rsidRPr="0068394F">
        <w:rPr>
          <w:rStyle w:val="normaltextrun"/>
          <w:rFonts w:asciiTheme="minorHAnsi" w:hAnsiTheme="minorHAnsi" w:cstheme="minorHAnsi"/>
        </w:rPr>
        <w:t xml:space="preserve"> prevoznika - možnost ustvarjanja dodatnih prevozov, možnosti menjave prevozov med posameznimi vozniki/ programi in delitev prog.  </w:t>
      </w:r>
    </w:p>
    <w:p w14:paraId="5979ACDF" w14:textId="3B751866"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t>Prevoznik prejme na elektronski naslov žeton, ki vsebuje podatke o naslovu, kjer se nahajajo dobavnice, ki jih mora voznik izvršiti</w:t>
      </w:r>
      <w:r w:rsidRPr="0068394F">
        <w:rPr>
          <w:rStyle w:val="eop"/>
          <w:rFonts w:cstheme="minorHAnsi"/>
        </w:rPr>
        <w:t>.</w:t>
      </w:r>
    </w:p>
    <w:p w14:paraId="2BE9DEC0" w14:textId="07007D6D"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t>Prevoznik posreduje žeton vozniku</w:t>
      </w:r>
      <w:r w:rsidRPr="0068394F">
        <w:rPr>
          <w:rStyle w:val="eop"/>
          <w:rFonts w:cstheme="minorHAnsi"/>
        </w:rPr>
        <w:t>.</w:t>
      </w:r>
    </w:p>
    <w:p w14:paraId="46132944" w14:textId="01479094" w:rsidR="0017108E" w:rsidRPr="0068394F" w:rsidRDefault="19BE6A3B" w:rsidP="007924E1">
      <w:pPr>
        <w:pStyle w:val="ListParagraph"/>
        <w:numPr>
          <w:ilvl w:val="0"/>
          <w:numId w:val="101"/>
        </w:numPr>
        <w:rPr>
          <w:rStyle w:val="eop"/>
          <w:rFonts w:cstheme="minorHAnsi"/>
        </w:rPr>
      </w:pPr>
      <w:r w:rsidRPr="0068394F">
        <w:rPr>
          <w:rStyle w:val="normaltextrun"/>
          <w:rFonts w:asciiTheme="minorHAnsi" w:hAnsiTheme="minorHAnsi" w:cstheme="minorHAnsi"/>
        </w:rPr>
        <w:t xml:space="preserve">Voznik odpre žeton v elektronskem sporočilu. Žeton pokliče in odpre mobilno aplikacijo FFM s pripadajočimi dobavnicami, </w:t>
      </w:r>
      <w:proofErr w:type="spellStart"/>
      <w:r w:rsidRPr="0068394F">
        <w:rPr>
          <w:rStyle w:val="normaltextrun"/>
          <w:rFonts w:asciiTheme="minorHAnsi" w:hAnsiTheme="minorHAnsi" w:cstheme="minorHAnsi"/>
        </w:rPr>
        <w:t>izdajnicami</w:t>
      </w:r>
      <w:proofErr w:type="spellEnd"/>
      <w:r w:rsidRPr="0068394F">
        <w:rPr>
          <w:rStyle w:val="normaltextrun"/>
          <w:rFonts w:asciiTheme="minorHAnsi" w:hAnsiTheme="minorHAnsi" w:cstheme="minorHAnsi"/>
        </w:rPr>
        <w:t xml:space="preserve"> oziroma </w:t>
      </w:r>
      <w:proofErr w:type="spellStart"/>
      <w:r w:rsidRPr="0068394F">
        <w:rPr>
          <w:rStyle w:val="normaltextrun"/>
          <w:rFonts w:asciiTheme="minorHAnsi" w:hAnsiTheme="minorHAnsi" w:cstheme="minorHAnsi"/>
        </w:rPr>
        <w:t>preskladiščnicami</w:t>
      </w:r>
      <w:proofErr w:type="spellEnd"/>
      <w:r w:rsidRPr="0068394F">
        <w:rPr>
          <w:rStyle w:val="eop"/>
          <w:rFonts w:cstheme="minorHAnsi"/>
        </w:rPr>
        <w:t>.</w:t>
      </w:r>
    </w:p>
    <w:p w14:paraId="6822F469" w14:textId="6B1514BB"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t>Z vpogledom v prejete dobavnice voznik samodejno potrdi, da je seznanjen z nalogami</w:t>
      </w:r>
      <w:r w:rsidRPr="0068394F">
        <w:rPr>
          <w:rStyle w:val="eop"/>
          <w:rFonts w:cstheme="minorHAnsi"/>
        </w:rPr>
        <w:t>.</w:t>
      </w:r>
    </w:p>
    <w:p w14:paraId="200750C4" w14:textId="2F433791" w:rsidR="0017108E" w:rsidRPr="0068394F" w:rsidRDefault="19BE6A3B" w:rsidP="007924E1">
      <w:pPr>
        <w:pStyle w:val="ListParagraph"/>
        <w:numPr>
          <w:ilvl w:val="0"/>
          <w:numId w:val="101"/>
        </w:numPr>
        <w:rPr>
          <w:rStyle w:val="eop"/>
          <w:rFonts w:cstheme="minorHAnsi"/>
        </w:rPr>
      </w:pPr>
      <w:r w:rsidRPr="0068394F">
        <w:rPr>
          <w:rStyle w:val="normaltextrun"/>
          <w:rFonts w:asciiTheme="minorHAnsi" w:hAnsiTheme="minorHAnsi" w:cstheme="minorHAnsi"/>
        </w:rPr>
        <w:t xml:space="preserve">Skladiščnik prejme nakladni nalog v </w:t>
      </w:r>
      <w:proofErr w:type="spellStart"/>
      <w:r w:rsidRPr="0068394F">
        <w:rPr>
          <w:rStyle w:val="normaltextrun"/>
          <w:rFonts w:asciiTheme="minorHAnsi" w:hAnsiTheme="minorHAnsi" w:cstheme="minorHAnsi"/>
        </w:rPr>
        <w:t>P</w:t>
      </w:r>
      <w:r w:rsidR="00E91061"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 xml:space="preserve"> sistem, ki mu služi za potrditev pravilnosti naklada. Voznik mora potrditi pravilnost naklada, za to mu služijo dobavnice, </w:t>
      </w:r>
      <w:proofErr w:type="spellStart"/>
      <w:r w:rsidRPr="0068394F">
        <w:rPr>
          <w:rStyle w:val="normaltextrun"/>
          <w:rFonts w:asciiTheme="minorHAnsi" w:hAnsiTheme="minorHAnsi" w:cstheme="minorHAnsi"/>
        </w:rPr>
        <w:t>izdajnice</w:t>
      </w:r>
      <w:proofErr w:type="spellEnd"/>
      <w:r w:rsidRPr="0068394F">
        <w:rPr>
          <w:rStyle w:val="normaltextrun"/>
          <w:rFonts w:asciiTheme="minorHAnsi" w:hAnsiTheme="minorHAnsi" w:cstheme="minorHAnsi"/>
        </w:rPr>
        <w:t xml:space="preserve">, oziroma </w:t>
      </w:r>
      <w:proofErr w:type="spellStart"/>
      <w:r w:rsidRPr="0068394F">
        <w:rPr>
          <w:rStyle w:val="normaltextrun"/>
          <w:rFonts w:asciiTheme="minorHAnsi" w:hAnsiTheme="minorHAnsi" w:cstheme="minorHAnsi"/>
        </w:rPr>
        <w:t>pres</w:t>
      </w:r>
      <w:r w:rsidR="00161D8D">
        <w:rPr>
          <w:rStyle w:val="normaltextrun"/>
          <w:rFonts w:asciiTheme="minorHAnsi" w:hAnsiTheme="minorHAnsi" w:cstheme="minorHAnsi"/>
        </w:rPr>
        <w:t>k</w:t>
      </w:r>
      <w:r w:rsidRPr="0068394F">
        <w:rPr>
          <w:rStyle w:val="normaltextrun"/>
          <w:rFonts w:asciiTheme="minorHAnsi" w:hAnsiTheme="minorHAnsi" w:cstheme="minorHAnsi"/>
        </w:rPr>
        <w:t>ladiščnice</w:t>
      </w:r>
      <w:proofErr w:type="spellEnd"/>
      <w:r w:rsidRPr="0068394F">
        <w:rPr>
          <w:rStyle w:val="normaltextrun"/>
          <w:rFonts w:asciiTheme="minorHAnsi" w:hAnsiTheme="minorHAnsi" w:cstheme="minorHAnsi"/>
        </w:rPr>
        <w:t>, ki jih je prejel v mobilni aplikaciji FFM, ki so predvidene za razvoz po dodeljenih poteh. Implementira se potrjevanje pričetka operacij iz strani voznika (začetek naklada, konec naklada in podobno). </w:t>
      </w:r>
    </w:p>
    <w:p w14:paraId="53B222E7" w14:textId="28470C3F"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t>Potrditev naklada voznik izvede s potrditvijo dobavnic ali zavrnitvijo posamezne postavke v mobilni aplikaciji FFM, oziroma po drugačnem dogovoru.</w:t>
      </w:r>
      <w:r w:rsidRPr="0068394F">
        <w:rPr>
          <w:rStyle w:val="eop"/>
          <w:rFonts w:cstheme="minorHAnsi"/>
        </w:rPr>
        <w:t> </w:t>
      </w:r>
    </w:p>
    <w:p w14:paraId="73F1DE7E" w14:textId="3559F45E"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t>Voznik prejme spisek poti v zaporedju kot izhaja iz predvidenih rokov dostave, ki so zapisani na dobavnicah (vozniku mora biti dovoljeno spreminjanje zaporedja dostav).</w:t>
      </w:r>
      <w:r w:rsidRPr="0068394F">
        <w:rPr>
          <w:rStyle w:val="eop"/>
          <w:rFonts w:cstheme="minorHAnsi"/>
        </w:rPr>
        <w:t> </w:t>
      </w:r>
    </w:p>
    <w:p w14:paraId="20F17B2A" w14:textId="4EB2C7A1"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t>Voznik ima v primeru neuspele dostave možnost določitve razloga za neuspeh (prometna nesreča, zastoj, zavrnitev iz strani naročnika, poškodovan paket</w:t>
      </w:r>
      <w:r w:rsidR="00B000D2">
        <w:rPr>
          <w:rStyle w:val="normaltextrun"/>
          <w:rFonts w:asciiTheme="minorHAnsi" w:hAnsiTheme="minorHAnsi" w:cstheme="minorHAnsi"/>
        </w:rPr>
        <w:t xml:space="preserve"> </w:t>
      </w:r>
      <w:r w:rsidRPr="0068394F">
        <w:rPr>
          <w:rStyle w:val="normaltextrun"/>
          <w:rFonts w:asciiTheme="minorHAnsi" w:hAnsiTheme="minorHAnsi" w:cstheme="minorHAnsi"/>
        </w:rPr>
        <w:t>,</w:t>
      </w:r>
      <w:r w:rsidR="00E91061" w:rsidRPr="0068394F">
        <w:rPr>
          <w:rStyle w:val="normaltextrun"/>
          <w:rFonts w:asciiTheme="minorHAnsi" w:hAnsiTheme="minorHAnsi" w:cstheme="minorHAnsi"/>
        </w:rPr>
        <w:t>idr.</w:t>
      </w:r>
      <w:r w:rsidRPr="0068394F">
        <w:rPr>
          <w:rStyle w:val="normaltextrun"/>
          <w:rFonts w:asciiTheme="minorHAnsi" w:hAnsiTheme="minorHAnsi" w:cstheme="minorHAnsi"/>
        </w:rPr>
        <w:t>)</w:t>
      </w:r>
      <w:r w:rsidRPr="0068394F">
        <w:rPr>
          <w:rStyle w:val="eop"/>
          <w:rFonts w:cstheme="minorHAnsi"/>
        </w:rPr>
        <w:t> </w:t>
      </w:r>
    </w:p>
    <w:p w14:paraId="6B0EC99B" w14:textId="7A711DFF" w:rsidR="0017108E" w:rsidRPr="0068394F" w:rsidRDefault="19BE6A3B" w:rsidP="007924E1">
      <w:pPr>
        <w:pStyle w:val="ListParagraph"/>
        <w:numPr>
          <w:ilvl w:val="0"/>
          <w:numId w:val="101"/>
        </w:numPr>
        <w:rPr>
          <w:rStyle w:val="eop"/>
          <w:rFonts w:cstheme="minorHAnsi"/>
        </w:rPr>
      </w:pPr>
      <w:r w:rsidRPr="0068394F">
        <w:rPr>
          <w:rStyle w:val="normaltextrun"/>
          <w:rFonts w:asciiTheme="minorHAnsi" w:hAnsiTheme="minorHAnsi" w:cstheme="minorHAnsi"/>
        </w:rPr>
        <w:t>V kolikor je paket zavrnjen iz strani prejemnika, mora voznik imeti možnost na terenu ustvariti zapisnik o zavrnitvi. </w:t>
      </w:r>
    </w:p>
    <w:p w14:paraId="315926DC" w14:textId="2A5A6343"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t xml:space="preserve">Za vsako zaključeno dostavo se izdela ustrezen dokument/dogodek, ki v blizu realnem času prispe v </w:t>
      </w:r>
      <w:proofErr w:type="spellStart"/>
      <w:r w:rsidRPr="0068394F">
        <w:rPr>
          <w:rStyle w:val="normaltextrun"/>
          <w:rFonts w:asciiTheme="minorHAnsi" w:hAnsiTheme="minorHAnsi" w:cstheme="minorHAnsi"/>
        </w:rPr>
        <w:t>P</w:t>
      </w:r>
      <w:r w:rsidR="00E91061"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 xml:space="preserve"> sistem (vizualizacija PDF in XML dokument)</w:t>
      </w:r>
      <w:r w:rsidRPr="0068394F">
        <w:rPr>
          <w:rStyle w:val="eop"/>
          <w:rFonts w:cstheme="minorHAnsi"/>
        </w:rPr>
        <w:t>.</w:t>
      </w:r>
    </w:p>
    <w:p w14:paraId="4434A0F6" w14:textId="30D28AD1"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t xml:space="preserve">Transportni dogodki so na voljo za ustrezno interpretacijo v </w:t>
      </w:r>
      <w:proofErr w:type="spellStart"/>
      <w:r w:rsidRPr="0068394F">
        <w:rPr>
          <w:rStyle w:val="normaltextrun"/>
          <w:rFonts w:asciiTheme="minorHAnsi" w:hAnsiTheme="minorHAnsi" w:cstheme="minorHAnsi"/>
        </w:rPr>
        <w:t>P</w:t>
      </w:r>
      <w:r w:rsidR="00E91061"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 xml:space="preserve"> sistemu. Dosegljivi so preko WS.</w:t>
      </w:r>
      <w:r w:rsidRPr="0068394F">
        <w:rPr>
          <w:rStyle w:val="eop"/>
          <w:rFonts w:cstheme="minorHAnsi"/>
        </w:rPr>
        <w:t> </w:t>
      </w:r>
    </w:p>
    <w:p w14:paraId="320FCB72" w14:textId="2A916BC2"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lastRenderedPageBreak/>
        <w:t xml:space="preserve">Generirajo se ustrezni dokumenti: npr. prejemnik podpiše dobavnico, sistem na podlagi uspešno izvedene dostave generira ustrezni PDF dokument in ga pošlje prejemniku in v </w:t>
      </w:r>
      <w:proofErr w:type="spellStart"/>
      <w:r w:rsidRPr="0068394F">
        <w:rPr>
          <w:rStyle w:val="normaltextrun"/>
          <w:rFonts w:asciiTheme="minorHAnsi" w:hAnsiTheme="minorHAnsi" w:cstheme="minorHAnsi"/>
        </w:rPr>
        <w:t>P</w:t>
      </w:r>
      <w:r w:rsidR="00E91061"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 xml:space="preserve"> sistem</w:t>
      </w:r>
      <w:r w:rsidRPr="0068394F">
        <w:rPr>
          <w:rStyle w:val="eop"/>
          <w:rFonts w:cstheme="minorHAnsi"/>
        </w:rPr>
        <w:t>.</w:t>
      </w:r>
    </w:p>
    <w:p w14:paraId="22FC923B" w14:textId="491D96F1" w:rsidR="0017108E" w:rsidRPr="0068394F" w:rsidRDefault="0017108E" w:rsidP="007924E1">
      <w:pPr>
        <w:pStyle w:val="ListParagraph"/>
        <w:numPr>
          <w:ilvl w:val="0"/>
          <w:numId w:val="101"/>
        </w:numPr>
        <w:rPr>
          <w:rStyle w:val="eop"/>
          <w:rFonts w:cstheme="minorHAnsi"/>
        </w:rPr>
      </w:pPr>
      <w:r w:rsidRPr="0068394F">
        <w:rPr>
          <w:rStyle w:val="normaltextrun"/>
          <w:rFonts w:asciiTheme="minorHAnsi" w:hAnsiTheme="minorHAnsi" w:cstheme="minorHAnsi"/>
        </w:rPr>
        <w:t>Zaključek vožnje</w:t>
      </w:r>
      <w:r w:rsidRPr="0068394F">
        <w:rPr>
          <w:rStyle w:val="eop"/>
          <w:rFonts w:cstheme="minorHAnsi"/>
        </w:rPr>
        <w:t>.</w:t>
      </w:r>
    </w:p>
    <w:p w14:paraId="4328E42C" w14:textId="77777777" w:rsidR="0017108E" w:rsidRDefault="0017108E" w:rsidP="006013BD"/>
    <w:p w14:paraId="3A782163" w14:textId="1DA6C5B3" w:rsidR="003951E6" w:rsidRPr="003951E6" w:rsidRDefault="0017108E" w:rsidP="003951E6">
      <w:pPr>
        <w:pStyle w:val="Slog1"/>
        <w:rPr>
          <w:lang w:val="sl-SI"/>
        </w:rPr>
      </w:pPr>
      <w:bookmarkStart w:id="26" w:name="_Toc189052022"/>
      <w:r w:rsidRPr="00E91061">
        <w:rPr>
          <w:lang w:val="sl-SI"/>
        </w:rPr>
        <w:t>Shematski prikaz dostavnega procesa</w:t>
      </w:r>
      <w:bookmarkEnd w:id="26"/>
    </w:p>
    <w:p w14:paraId="076255DF" w14:textId="4C83863A" w:rsidR="00E91061" w:rsidRDefault="00E91061" w:rsidP="00E91061"/>
    <w:p w14:paraId="6CC14ABD" w14:textId="3069BA0E" w:rsidR="003951E6" w:rsidRPr="003951E6" w:rsidRDefault="003951E6" w:rsidP="00E91061">
      <w:pPr>
        <w:rPr>
          <w:sz w:val="20"/>
          <w:szCs w:val="20"/>
        </w:rPr>
      </w:pPr>
      <w:r w:rsidRPr="003951E6">
        <w:rPr>
          <w:sz w:val="20"/>
          <w:szCs w:val="20"/>
        </w:rPr>
        <w:t xml:space="preserve">Opomba: </w:t>
      </w:r>
      <w:r w:rsidR="00B42992">
        <w:rPr>
          <w:sz w:val="20"/>
          <w:szCs w:val="20"/>
        </w:rPr>
        <w:t>360 ECM</w:t>
      </w:r>
      <w:r w:rsidRPr="003951E6">
        <w:rPr>
          <w:sz w:val="20"/>
          <w:szCs w:val="20"/>
        </w:rPr>
        <w:t xml:space="preserve"> predstavlja EDS360 DMS</w:t>
      </w:r>
      <w:r w:rsidR="00432754">
        <w:rPr>
          <w:sz w:val="20"/>
          <w:szCs w:val="20"/>
        </w:rPr>
        <w:t xml:space="preserve"> / </w:t>
      </w:r>
      <w:proofErr w:type="spellStart"/>
      <w:r w:rsidR="00432754">
        <w:rPr>
          <w:sz w:val="20"/>
          <w:szCs w:val="20"/>
        </w:rPr>
        <w:t>Mfiles</w:t>
      </w:r>
      <w:proofErr w:type="spellEnd"/>
    </w:p>
    <w:p w14:paraId="685AF374" w14:textId="262D06FA" w:rsidR="0017108E" w:rsidRPr="00143C5B" w:rsidRDefault="0017108E" w:rsidP="00E901A8">
      <w:pPr>
        <w:rPr>
          <w:rStyle w:val="normaltextrun"/>
          <w:rFonts w:ascii="Calibri Light" w:hAnsi="Calibri Light" w:cs="Calibri Light"/>
          <w:color w:val="1F4D78"/>
        </w:rPr>
      </w:pPr>
      <w:r>
        <w:rPr>
          <w:noProof/>
          <w:lang w:val="en-GB" w:eastAsia="en-GB"/>
        </w:rPr>
        <w:drawing>
          <wp:inline distT="0" distB="0" distL="0" distR="0" wp14:anchorId="57313FCC" wp14:editId="3EA52519">
            <wp:extent cx="6047310" cy="3943350"/>
            <wp:effectExtent l="0" t="0" r="0" b="0"/>
            <wp:docPr id="658001238" name="Slika 65800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6047310" cy="3943350"/>
                    </a:xfrm>
                    <a:prstGeom prst="rect">
                      <a:avLst/>
                    </a:prstGeom>
                  </pic:spPr>
                </pic:pic>
              </a:graphicData>
            </a:graphic>
          </wp:inline>
        </w:drawing>
      </w:r>
    </w:p>
    <w:p w14:paraId="0D7A0353" w14:textId="1B186571" w:rsidR="0017108E" w:rsidRPr="00143C5B" w:rsidRDefault="0017108E" w:rsidP="007601DD">
      <w:pPr>
        <w:pStyle w:val="paragraph"/>
        <w:spacing w:before="0" w:beforeAutospacing="0" w:after="0" w:afterAutospacing="0"/>
        <w:textAlignment w:val="baseline"/>
        <w:rPr>
          <w:rStyle w:val="normaltextrun"/>
          <w:rFonts w:ascii="Roboto" w:hAnsi="Roboto" w:cs="Segoe UI"/>
        </w:rPr>
      </w:pPr>
      <w:r>
        <w:br/>
      </w:r>
    </w:p>
    <w:p w14:paraId="47553F09" w14:textId="5BF899D5" w:rsidR="0017108E" w:rsidRPr="0068394F" w:rsidRDefault="0017108E" w:rsidP="0068394F">
      <w:pPr>
        <w:rPr>
          <w:rStyle w:val="eop"/>
          <w:rFonts w:cstheme="minorHAnsi"/>
        </w:rPr>
      </w:pPr>
      <w:r w:rsidRPr="0068394F">
        <w:rPr>
          <w:rStyle w:val="normaltextrun"/>
          <w:rFonts w:asciiTheme="minorHAnsi" w:hAnsiTheme="minorHAnsi" w:cstheme="minorHAnsi"/>
        </w:rPr>
        <w:t xml:space="preserve">Aplikacija za delo na terenu mora shranjevati podatke tudi na lokacijah s slabo pokritostjo s signalom in na lokacijah brez signala. Sinhronizacija se izvede avtomatsko ob ponovni vzpostavitvi signala (v blizu realnem času po ponovni vzpostavitvi signala). Aplikacija mora zagotavljati polno asinhronost in biti napisana kot </w:t>
      </w:r>
      <w:proofErr w:type="spellStart"/>
      <w:r w:rsidRPr="0068394F">
        <w:rPr>
          <w:rStyle w:val="normaltextrun"/>
          <w:rFonts w:asciiTheme="minorHAnsi" w:hAnsiTheme="minorHAnsi" w:cstheme="minorHAnsi"/>
        </w:rPr>
        <w:t>nativna</w:t>
      </w:r>
      <w:proofErr w:type="spellEnd"/>
      <w:r w:rsidRPr="0068394F">
        <w:rPr>
          <w:rStyle w:val="normaltextrun"/>
          <w:rFonts w:asciiTheme="minorHAnsi" w:hAnsiTheme="minorHAnsi" w:cstheme="minorHAnsi"/>
        </w:rPr>
        <w:t xml:space="preserve"> aplikacija za okolje Android.</w:t>
      </w:r>
      <w:r w:rsidRPr="0068394F">
        <w:rPr>
          <w:rStyle w:val="eop"/>
          <w:rFonts w:cstheme="minorHAnsi"/>
        </w:rPr>
        <w:t> </w:t>
      </w:r>
    </w:p>
    <w:p w14:paraId="6B325D70" w14:textId="77777777" w:rsidR="0017108E" w:rsidRPr="0068394F" w:rsidRDefault="0017108E" w:rsidP="0068394F">
      <w:pPr>
        <w:rPr>
          <w:rFonts w:cstheme="minorHAnsi"/>
        </w:rPr>
      </w:pPr>
    </w:p>
    <w:p w14:paraId="2C6014C3" w14:textId="1A0FBAFA" w:rsidR="0017108E" w:rsidRPr="0068394F" w:rsidRDefault="0017108E" w:rsidP="006013BD">
      <w:pPr>
        <w:rPr>
          <w:rFonts w:cstheme="minorHAnsi"/>
        </w:rPr>
      </w:pPr>
      <w:r w:rsidRPr="0068394F">
        <w:rPr>
          <w:rStyle w:val="normaltextrun"/>
          <w:rFonts w:asciiTheme="minorHAnsi" w:hAnsiTheme="minorHAnsi" w:cstheme="minorHAnsi"/>
        </w:rPr>
        <w:t xml:space="preserve">V ekstremnih pogojih dela mora aplikacija zagotavljati prejem nalogov ob prihodu v skladišče, izvajanje celotnega plana del brez povezljivosti in sinhronizacijo podatkov ob vrnitvi v skladišče </w:t>
      </w:r>
      <w:r w:rsidR="003951E6">
        <w:rPr>
          <w:rStyle w:val="normaltextrun"/>
          <w:rFonts w:asciiTheme="minorHAnsi" w:hAnsiTheme="minorHAnsi" w:cstheme="minorHAnsi"/>
        </w:rPr>
        <w:t xml:space="preserve">ali v drugo okolje, kjer je dostopen </w:t>
      </w:r>
      <w:r w:rsidRPr="0068394F">
        <w:rPr>
          <w:rStyle w:val="normaltextrun"/>
          <w:rFonts w:asciiTheme="minorHAnsi" w:hAnsiTheme="minorHAnsi" w:cstheme="minorHAnsi"/>
        </w:rPr>
        <w:t>(</w:t>
      </w:r>
      <w:proofErr w:type="spellStart"/>
      <w:r w:rsidRPr="0068394F">
        <w:rPr>
          <w:rStyle w:val="normaltextrun"/>
          <w:rFonts w:asciiTheme="minorHAnsi" w:hAnsiTheme="minorHAnsi" w:cstheme="minorHAnsi"/>
        </w:rPr>
        <w:t>WiFi</w:t>
      </w:r>
      <w:proofErr w:type="spellEnd"/>
      <w:r w:rsidRPr="0068394F">
        <w:rPr>
          <w:rStyle w:val="FootnoteReference"/>
          <w:rFonts w:cstheme="minorHAnsi"/>
        </w:rPr>
        <w:footnoteReference w:id="15"/>
      </w:r>
      <w:r w:rsidR="003951E6">
        <w:rPr>
          <w:rStyle w:val="normaltextrun"/>
          <w:rFonts w:asciiTheme="minorHAnsi" w:hAnsiTheme="minorHAnsi" w:cstheme="minorHAnsi"/>
        </w:rPr>
        <w:t xml:space="preserve"> ali G5 signal</w:t>
      </w:r>
      <w:r w:rsidRPr="0068394F">
        <w:rPr>
          <w:rStyle w:val="normaltextrun"/>
          <w:rFonts w:asciiTheme="minorHAnsi" w:hAnsiTheme="minorHAnsi" w:cstheme="minorHAnsi"/>
        </w:rPr>
        <w:t>).</w:t>
      </w:r>
      <w:r w:rsidRPr="0068394F">
        <w:rPr>
          <w:rStyle w:val="eop"/>
          <w:rFonts w:cstheme="minorHAnsi"/>
        </w:rPr>
        <w:t> </w:t>
      </w:r>
    </w:p>
    <w:p w14:paraId="6981DF0A" w14:textId="77777777" w:rsidR="0017108E" w:rsidRPr="0068394F" w:rsidRDefault="0017108E" w:rsidP="006013BD">
      <w:pPr>
        <w:rPr>
          <w:rStyle w:val="normaltextrun"/>
          <w:rFonts w:asciiTheme="minorHAnsi" w:hAnsiTheme="minorHAnsi" w:cstheme="minorHAnsi"/>
        </w:rPr>
      </w:pPr>
    </w:p>
    <w:p w14:paraId="7D09442B" w14:textId="6BB55D79" w:rsidR="0017108E" w:rsidRPr="0068394F" w:rsidRDefault="0017108E" w:rsidP="006013BD">
      <w:pPr>
        <w:rPr>
          <w:rStyle w:val="eop"/>
          <w:rFonts w:cstheme="minorHAnsi"/>
        </w:rPr>
      </w:pPr>
      <w:r w:rsidRPr="0068394F">
        <w:rPr>
          <w:rStyle w:val="normaltextrun"/>
          <w:rFonts w:asciiTheme="minorHAnsi" w:hAnsiTheme="minorHAnsi" w:cstheme="minorHAnsi"/>
        </w:rPr>
        <w:t>Aplikacija mora zagotavljati možnost pošiljanja sprememb in dopolnitev na napravo. </w:t>
      </w:r>
      <w:r w:rsidRPr="0068394F">
        <w:rPr>
          <w:rStyle w:val="eop"/>
          <w:rFonts w:cstheme="minorHAnsi"/>
        </w:rPr>
        <w:t> </w:t>
      </w:r>
    </w:p>
    <w:p w14:paraId="27CFD2A9" w14:textId="77777777" w:rsidR="0017108E" w:rsidRPr="0068394F" w:rsidRDefault="0017108E" w:rsidP="006013BD">
      <w:pPr>
        <w:rPr>
          <w:rFonts w:cstheme="minorHAnsi"/>
        </w:rPr>
      </w:pPr>
    </w:p>
    <w:p w14:paraId="678922D3" w14:textId="048CE37B" w:rsidR="0017108E" w:rsidRPr="0068394F" w:rsidRDefault="19BE6A3B" w:rsidP="006013BD">
      <w:pPr>
        <w:rPr>
          <w:rStyle w:val="eop"/>
          <w:rFonts w:cstheme="minorHAnsi"/>
        </w:rPr>
      </w:pPr>
      <w:r w:rsidRPr="0068394F">
        <w:rPr>
          <w:rStyle w:val="normaltextrun"/>
          <w:rFonts w:asciiTheme="minorHAnsi" w:hAnsiTheme="minorHAnsi" w:cstheme="minorHAnsi"/>
        </w:rPr>
        <w:t>Rešitev mora omogočati elektronsko podpisovanje dokumentacije (zajem slike podpisa, ki se veže na izvedeno nalogo) in zajem fotografij na terenu. </w:t>
      </w:r>
    </w:p>
    <w:p w14:paraId="17685486" w14:textId="77777777" w:rsidR="0017108E" w:rsidRPr="00143C5B" w:rsidRDefault="0017108E" w:rsidP="006013BD"/>
    <w:p w14:paraId="1309E693" w14:textId="2BAEE7CC" w:rsidR="0017108E" w:rsidRPr="0068394F" w:rsidRDefault="0017108E" w:rsidP="006013BD">
      <w:pPr>
        <w:rPr>
          <w:rFonts w:cstheme="minorHAnsi"/>
        </w:rPr>
      </w:pPr>
      <w:r w:rsidRPr="0068394F">
        <w:rPr>
          <w:rStyle w:val="normaltextrun"/>
          <w:rFonts w:asciiTheme="minorHAnsi" w:hAnsiTheme="minorHAnsi" w:cstheme="minorHAnsi"/>
        </w:rPr>
        <w:t xml:space="preserve">Potrebni </w:t>
      </w:r>
      <w:proofErr w:type="spellStart"/>
      <w:r w:rsidRPr="0068394F">
        <w:rPr>
          <w:rStyle w:val="normaltextrun"/>
          <w:rFonts w:asciiTheme="minorHAnsi" w:hAnsiTheme="minorHAnsi" w:cstheme="minorHAnsi"/>
        </w:rPr>
        <w:t>W</w:t>
      </w:r>
      <w:r w:rsidR="003951E6">
        <w:rPr>
          <w:rStyle w:val="normaltextrun"/>
          <w:rFonts w:asciiTheme="minorHAnsi" w:hAnsiTheme="minorHAnsi" w:cstheme="minorHAnsi"/>
        </w:rPr>
        <w:t>eb</w:t>
      </w:r>
      <w:r w:rsidRPr="0068394F">
        <w:rPr>
          <w:rStyle w:val="normaltextrun"/>
          <w:rFonts w:asciiTheme="minorHAnsi" w:hAnsiTheme="minorHAnsi" w:cstheme="minorHAnsi"/>
        </w:rPr>
        <w:t>S</w:t>
      </w:r>
      <w:r w:rsidR="003951E6">
        <w:rPr>
          <w:rStyle w:val="normaltextrun"/>
          <w:rFonts w:asciiTheme="minorHAnsi" w:hAnsiTheme="minorHAnsi" w:cstheme="minorHAnsi"/>
        </w:rPr>
        <w:t>ervice</w:t>
      </w:r>
      <w:proofErr w:type="spellEnd"/>
      <w:r w:rsidRPr="0068394F">
        <w:rPr>
          <w:rStyle w:val="normaltextrun"/>
          <w:rFonts w:asciiTheme="minorHAnsi" w:hAnsiTheme="minorHAnsi" w:cstheme="minorHAnsi"/>
        </w:rPr>
        <w:t xml:space="preserve"> vmesniki (REST ali SOAP)</w:t>
      </w:r>
      <w:r w:rsidRPr="0068394F">
        <w:rPr>
          <w:rStyle w:val="eop"/>
          <w:rFonts w:cstheme="minorHAnsi"/>
        </w:rPr>
        <w:t>:</w:t>
      </w:r>
    </w:p>
    <w:p w14:paraId="7DDF5AC8" w14:textId="55F4C195" w:rsidR="0017108E" w:rsidRPr="0068394F" w:rsidRDefault="0017108E" w:rsidP="007924E1">
      <w:pPr>
        <w:pStyle w:val="paragraph"/>
        <w:numPr>
          <w:ilvl w:val="0"/>
          <w:numId w:val="4"/>
        </w:numPr>
        <w:tabs>
          <w:tab w:val="clear" w:pos="720"/>
          <w:tab w:val="num" w:pos="360"/>
        </w:tabs>
        <w:spacing w:before="0" w:beforeAutospacing="0" w:after="0" w:afterAutospacing="0"/>
        <w:ind w:left="0" w:firstLine="0"/>
        <w:textAlignment w:val="baseline"/>
        <w:rPr>
          <w:rFonts w:asciiTheme="minorHAnsi" w:hAnsiTheme="minorHAnsi" w:cstheme="minorHAnsi"/>
          <w:lang w:val="sl-SI"/>
        </w:rPr>
      </w:pPr>
      <w:r w:rsidRPr="0068394F">
        <w:rPr>
          <w:rStyle w:val="normaltextrun"/>
          <w:rFonts w:asciiTheme="minorHAnsi" w:hAnsiTheme="minorHAnsi" w:cstheme="minorHAnsi"/>
          <w:lang w:val="sl-SI"/>
        </w:rPr>
        <w:t>Vmesnik do voznega naloga, modul dostopa in bere podatke</w:t>
      </w:r>
      <w:r w:rsidRPr="0068394F">
        <w:rPr>
          <w:rStyle w:val="eop"/>
          <w:rFonts w:asciiTheme="minorHAnsi" w:hAnsiTheme="minorHAnsi" w:cstheme="minorHAnsi"/>
          <w:lang w:val="sl-SI"/>
        </w:rPr>
        <w:t>:</w:t>
      </w:r>
    </w:p>
    <w:p w14:paraId="7CAAB27F" w14:textId="42C6140C" w:rsidR="0017108E" w:rsidRPr="0068394F" w:rsidRDefault="0017108E" w:rsidP="007924E1">
      <w:pPr>
        <w:pStyle w:val="paragraph"/>
        <w:numPr>
          <w:ilvl w:val="0"/>
          <w:numId w:val="89"/>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Struktura dobave (posamezni kosi)</w:t>
      </w:r>
      <w:r w:rsidR="00E91061" w:rsidRPr="0068394F">
        <w:rPr>
          <w:rStyle w:val="eop"/>
          <w:rFonts w:asciiTheme="minorHAnsi" w:hAnsiTheme="minorHAnsi" w:cstheme="minorHAnsi"/>
          <w:lang w:val="sl-SI"/>
        </w:rPr>
        <w:t>,</w:t>
      </w:r>
    </w:p>
    <w:p w14:paraId="3B8EBE7A" w14:textId="4F6F1DA8" w:rsidR="0017108E" w:rsidRPr="0068394F" w:rsidRDefault="0017108E" w:rsidP="007924E1">
      <w:pPr>
        <w:pStyle w:val="paragraph"/>
        <w:numPr>
          <w:ilvl w:val="0"/>
          <w:numId w:val="89"/>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Specifike dobave – opozorila, kontaktne številke, prejemnik</w:t>
      </w:r>
      <w:r w:rsidR="00E91061" w:rsidRPr="0068394F">
        <w:rPr>
          <w:rStyle w:val="eop"/>
          <w:rFonts w:asciiTheme="minorHAnsi" w:hAnsiTheme="minorHAnsi" w:cstheme="minorHAnsi"/>
          <w:lang w:val="sl-SI"/>
        </w:rPr>
        <w:t>,</w:t>
      </w:r>
    </w:p>
    <w:p w14:paraId="6E2E3066" w14:textId="261BF49A" w:rsidR="0017108E" w:rsidRPr="0068394F" w:rsidRDefault="0017108E" w:rsidP="007924E1">
      <w:pPr>
        <w:pStyle w:val="paragraph"/>
        <w:numPr>
          <w:ilvl w:val="0"/>
          <w:numId w:val="89"/>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Naslov za dostavo</w:t>
      </w:r>
      <w:r w:rsidR="00E91061" w:rsidRPr="0068394F">
        <w:rPr>
          <w:rStyle w:val="eop"/>
          <w:rFonts w:asciiTheme="minorHAnsi" w:hAnsiTheme="minorHAnsi" w:cstheme="minorHAnsi"/>
          <w:lang w:val="sl-SI"/>
        </w:rPr>
        <w:t>,</w:t>
      </w:r>
    </w:p>
    <w:p w14:paraId="7D03B056" w14:textId="62245B40" w:rsidR="0017108E" w:rsidRPr="0068394F" w:rsidRDefault="0017108E" w:rsidP="007924E1">
      <w:pPr>
        <w:pStyle w:val="paragraph"/>
        <w:numPr>
          <w:ilvl w:val="0"/>
          <w:numId w:val="89"/>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Predvideni datum in ura dostave</w:t>
      </w:r>
      <w:r w:rsidR="00E91061" w:rsidRPr="0068394F">
        <w:rPr>
          <w:rStyle w:val="eop"/>
          <w:rFonts w:asciiTheme="minorHAnsi" w:hAnsiTheme="minorHAnsi" w:cstheme="minorHAnsi"/>
          <w:lang w:val="sl-SI"/>
        </w:rPr>
        <w:t>,</w:t>
      </w:r>
    </w:p>
    <w:p w14:paraId="1190DA0B" w14:textId="1269FC03" w:rsidR="0017108E" w:rsidRPr="0068394F" w:rsidRDefault="0017108E" w:rsidP="007924E1">
      <w:pPr>
        <w:pStyle w:val="paragraph"/>
        <w:numPr>
          <w:ilvl w:val="0"/>
          <w:numId w:val="89"/>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Temperatura skladiščnega prostora, tresljaji</w:t>
      </w:r>
      <w:r w:rsidR="00E91061" w:rsidRPr="0068394F">
        <w:rPr>
          <w:rStyle w:val="eop"/>
          <w:rFonts w:asciiTheme="minorHAnsi" w:hAnsiTheme="minorHAnsi" w:cstheme="minorHAnsi"/>
          <w:lang w:val="sl-SI"/>
        </w:rPr>
        <w:t>,</w:t>
      </w:r>
    </w:p>
    <w:p w14:paraId="7D0982C7" w14:textId="26FB6A46" w:rsidR="0017108E" w:rsidRPr="0068394F" w:rsidRDefault="0017108E" w:rsidP="007924E1">
      <w:pPr>
        <w:pStyle w:val="paragraph"/>
        <w:numPr>
          <w:ilvl w:val="0"/>
          <w:numId w:val="89"/>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 xml:space="preserve">Time </w:t>
      </w:r>
      <w:r w:rsidRPr="0068394F">
        <w:rPr>
          <w:rStyle w:val="normaltextrun"/>
          <w:rFonts w:asciiTheme="minorHAnsi" w:hAnsiTheme="minorHAnsi" w:cstheme="minorHAnsi"/>
        </w:rPr>
        <w:t>stamp</w:t>
      </w:r>
      <w:r w:rsidR="003951E6">
        <w:rPr>
          <w:rStyle w:val="normaltextrun"/>
          <w:rFonts w:asciiTheme="minorHAnsi" w:hAnsiTheme="minorHAnsi" w:cstheme="minorHAnsi"/>
        </w:rPr>
        <w:t xml:space="preserve"> – </w:t>
      </w:r>
      <w:proofErr w:type="spellStart"/>
      <w:r w:rsidR="003951E6">
        <w:rPr>
          <w:rStyle w:val="normaltextrun"/>
          <w:rFonts w:asciiTheme="minorHAnsi" w:hAnsiTheme="minorHAnsi" w:cstheme="minorHAnsi"/>
        </w:rPr>
        <w:t>časovni</w:t>
      </w:r>
      <w:proofErr w:type="spellEnd"/>
      <w:r w:rsidR="003951E6">
        <w:rPr>
          <w:rStyle w:val="normaltextrun"/>
          <w:rFonts w:asciiTheme="minorHAnsi" w:hAnsiTheme="minorHAnsi" w:cstheme="minorHAnsi"/>
        </w:rPr>
        <w:t xml:space="preserve"> </w:t>
      </w:r>
      <w:proofErr w:type="spellStart"/>
      <w:r w:rsidR="003951E6">
        <w:rPr>
          <w:rStyle w:val="normaltextrun"/>
          <w:rFonts w:asciiTheme="minorHAnsi" w:hAnsiTheme="minorHAnsi" w:cstheme="minorHAnsi"/>
        </w:rPr>
        <w:t>žig</w:t>
      </w:r>
      <w:proofErr w:type="spellEnd"/>
      <w:r w:rsidR="00E91061" w:rsidRPr="0068394F">
        <w:rPr>
          <w:rStyle w:val="eop"/>
          <w:rFonts w:asciiTheme="minorHAnsi" w:hAnsiTheme="minorHAnsi" w:cstheme="minorHAnsi"/>
          <w:lang w:val="sl-SI"/>
        </w:rPr>
        <w:t>,</w:t>
      </w:r>
    </w:p>
    <w:p w14:paraId="70EB01A1" w14:textId="1EF74B5B" w:rsidR="0017108E" w:rsidRPr="0068394F" w:rsidRDefault="0017108E" w:rsidP="007924E1">
      <w:pPr>
        <w:pStyle w:val="paragraph"/>
        <w:numPr>
          <w:ilvl w:val="0"/>
          <w:numId w:val="89"/>
        </w:numPr>
        <w:spacing w:before="0" w:beforeAutospacing="0" w:after="0" w:afterAutospacing="0"/>
        <w:textAlignment w:val="baseline"/>
        <w:rPr>
          <w:rStyle w:val="eop"/>
          <w:rFonts w:asciiTheme="minorHAnsi" w:hAnsiTheme="minorHAnsi" w:cstheme="minorHAnsi"/>
          <w:lang w:val="sl-SI"/>
        </w:rPr>
      </w:pPr>
      <w:r w:rsidRPr="0068394F">
        <w:rPr>
          <w:rStyle w:val="normaltextrun"/>
          <w:rFonts w:asciiTheme="minorHAnsi" w:hAnsiTheme="minorHAnsi" w:cstheme="minorHAnsi"/>
          <w:lang w:val="sl-SI"/>
        </w:rPr>
        <w:t>GPS</w:t>
      </w:r>
      <w:r w:rsidRPr="0068394F">
        <w:rPr>
          <w:rStyle w:val="FootnoteReference"/>
          <w:rFonts w:asciiTheme="minorHAnsi" w:hAnsiTheme="minorHAnsi" w:cstheme="minorHAnsi"/>
          <w:lang w:val="sl-SI"/>
        </w:rPr>
        <w:footnoteReference w:id="16"/>
      </w:r>
      <w:r w:rsidRPr="0068394F">
        <w:rPr>
          <w:rStyle w:val="eop"/>
          <w:rFonts w:asciiTheme="minorHAnsi" w:hAnsiTheme="minorHAnsi" w:cstheme="minorHAnsi"/>
          <w:lang w:val="sl-SI"/>
        </w:rPr>
        <w:t> </w:t>
      </w:r>
      <w:r w:rsidR="00E91061" w:rsidRPr="0068394F">
        <w:rPr>
          <w:rStyle w:val="eop"/>
          <w:rFonts w:asciiTheme="minorHAnsi" w:hAnsiTheme="minorHAnsi" w:cstheme="minorHAnsi"/>
          <w:lang w:val="sl-SI"/>
        </w:rPr>
        <w:t>.</w:t>
      </w:r>
    </w:p>
    <w:p w14:paraId="70C8C4C8" w14:textId="05C65CD4" w:rsidR="0017108E" w:rsidRPr="0068394F" w:rsidRDefault="19BE6A3B" w:rsidP="007924E1">
      <w:pPr>
        <w:pStyle w:val="paragraph"/>
        <w:numPr>
          <w:ilvl w:val="0"/>
          <w:numId w:val="5"/>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 xml:space="preserve">Potrjevanje naklada (kumulativno) – voznikom je omogočeno potrditi več dobavnic, </w:t>
      </w:r>
      <w:proofErr w:type="spellStart"/>
      <w:r w:rsidRPr="0068394F">
        <w:rPr>
          <w:rStyle w:val="normaltextrun"/>
          <w:rFonts w:asciiTheme="minorHAnsi" w:hAnsiTheme="minorHAnsi" w:cstheme="minorHAnsi"/>
          <w:lang w:val="sl-SI"/>
        </w:rPr>
        <w:t>izdajnic</w:t>
      </w:r>
      <w:proofErr w:type="spellEnd"/>
      <w:r w:rsidRPr="0068394F">
        <w:rPr>
          <w:rStyle w:val="normaltextrun"/>
          <w:rFonts w:asciiTheme="minorHAnsi" w:hAnsiTheme="minorHAnsi" w:cstheme="minorHAnsi"/>
          <w:lang w:val="sl-SI"/>
        </w:rPr>
        <w:t xml:space="preserve">, </w:t>
      </w:r>
      <w:proofErr w:type="spellStart"/>
      <w:r w:rsidRPr="0068394F">
        <w:rPr>
          <w:rStyle w:val="normaltextrun"/>
          <w:rFonts w:asciiTheme="minorHAnsi" w:hAnsiTheme="minorHAnsi" w:cstheme="minorHAnsi"/>
          <w:lang w:val="sl-SI"/>
        </w:rPr>
        <w:t>preskladiščnic</w:t>
      </w:r>
      <w:proofErr w:type="spellEnd"/>
      <w:r w:rsidRPr="0068394F">
        <w:rPr>
          <w:rStyle w:val="normaltextrun"/>
          <w:rFonts w:asciiTheme="minorHAnsi" w:hAnsiTheme="minorHAnsi" w:cstheme="minorHAnsi"/>
          <w:lang w:val="sl-SI"/>
        </w:rPr>
        <w:t>, ki so predvidene za razvoz z eno potrditvijo (združevanje dobavnic)</w:t>
      </w:r>
      <w:r w:rsidR="00E91061" w:rsidRPr="0068394F">
        <w:rPr>
          <w:rStyle w:val="eop"/>
          <w:rFonts w:asciiTheme="minorHAnsi" w:hAnsiTheme="minorHAnsi" w:cstheme="minorHAnsi"/>
          <w:lang w:val="sl-SI"/>
        </w:rPr>
        <w:t>.</w:t>
      </w:r>
    </w:p>
    <w:p w14:paraId="5E7FE542" w14:textId="31DB91CB" w:rsidR="0017108E" w:rsidRPr="0068394F" w:rsidRDefault="0017108E" w:rsidP="007924E1">
      <w:pPr>
        <w:pStyle w:val="paragraph"/>
        <w:numPr>
          <w:ilvl w:val="0"/>
          <w:numId w:val="5"/>
        </w:numPr>
        <w:spacing w:before="0" w:beforeAutospacing="0" w:after="0" w:afterAutospacing="0"/>
        <w:ind w:left="0" w:firstLine="0"/>
        <w:textAlignment w:val="baseline"/>
        <w:rPr>
          <w:rFonts w:asciiTheme="minorHAnsi" w:hAnsiTheme="minorHAnsi" w:cstheme="minorHAnsi"/>
          <w:lang w:val="sl-SI"/>
        </w:rPr>
      </w:pPr>
      <w:r w:rsidRPr="0068394F">
        <w:rPr>
          <w:rStyle w:val="normaltextrun"/>
          <w:rFonts w:asciiTheme="minorHAnsi" w:hAnsiTheme="minorHAnsi" w:cstheme="minorHAnsi"/>
          <w:lang w:val="sl-SI"/>
        </w:rPr>
        <w:t xml:space="preserve">Omogočen mora biti vmesnik za potrjevanje statusa podatkov v </w:t>
      </w:r>
      <w:proofErr w:type="spellStart"/>
      <w:r w:rsidRPr="0068394F">
        <w:rPr>
          <w:rStyle w:val="normaltextrun"/>
          <w:rFonts w:asciiTheme="minorHAnsi" w:hAnsiTheme="minorHAnsi" w:cstheme="minorHAnsi"/>
          <w:lang w:val="sl-SI"/>
        </w:rPr>
        <w:t>P</w:t>
      </w:r>
      <w:r w:rsidR="00E91061" w:rsidRPr="0068394F">
        <w:rPr>
          <w:rStyle w:val="normaltextrun"/>
          <w:rFonts w:asciiTheme="minorHAnsi" w:hAnsiTheme="minorHAnsi" w:cstheme="minorHAnsi"/>
          <w:lang w:val="sl-SI"/>
        </w:rPr>
        <w:t>ronet</w:t>
      </w:r>
      <w:proofErr w:type="spellEnd"/>
      <w:r w:rsidRPr="0068394F">
        <w:rPr>
          <w:rStyle w:val="normaltextrun"/>
          <w:rFonts w:asciiTheme="minorHAnsi" w:hAnsiTheme="minorHAnsi" w:cstheme="minorHAnsi"/>
          <w:lang w:val="sl-SI"/>
        </w:rPr>
        <w:t xml:space="preserve"> sistemu:</w:t>
      </w:r>
      <w:r w:rsidRPr="0068394F">
        <w:rPr>
          <w:rStyle w:val="eop"/>
          <w:rFonts w:asciiTheme="minorHAnsi" w:hAnsiTheme="minorHAnsi" w:cstheme="minorHAnsi"/>
          <w:lang w:val="sl-SI"/>
        </w:rPr>
        <w:t> </w:t>
      </w:r>
    </w:p>
    <w:p w14:paraId="6B8AF855" w14:textId="66AF2238" w:rsidR="0017108E" w:rsidRPr="0068394F" w:rsidRDefault="0017108E" w:rsidP="007924E1">
      <w:pPr>
        <w:pStyle w:val="paragraph"/>
        <w:numPr>
          <w:ilvl w:val="0"/>
          <w:numId w:val="90"/>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 xml:space="preserve">FFM pošlje </w:t>
      </w:r>
      <w:proofErr w:type="spellStart"/>
      <w:r w:rsidR="003951E6">
        <w:rPr>
          <w:rStyle w:val="normaltextrun"/>
          <w:rFonts w:asciiTheme="minorHAnsi" w:hAnsiTheme="minorHAnsi" w:cstheme="minorHAnsi"/>
        </w:rPr>
        <w:t>potrditev</w:t>
      </w:r>
      <w:proofErr w:type="spellEnd"/>
      <w:r w:rsidRPr="0068394F">
        <w:rPr>
          <w:rStyle w:val="normaltextrun"/>
          <w:rFonts w:asciiTheme="minorHAnsi" w:hAnsiTheme="minorHAnsi" w:cstheme="minorHAnsi"/>
          <w:lang w:val="sl-SI"/>
        </w:rPr>
        <w:t xml:space="preserve"> o prejemu naloge</w:t>
      </w:r>
      <w:r w:rsidR="00E91061" w:rsidRPr="0068394F">
        <w:rPr>
          <w:rStyle w:val="eop"/>
          <w:rFonts w:asciiTheme="minorHAnsi" w:hAnsiTheme="minorHAnsi" w:cstheme="minorHAnsi"/>
          <w:lang w:val="sl-SI"/>
        </w:rPr>
        <w:t>,</w:t>
      </w:r>
    </w:p>
    <w:p w14:paraId="4D65C02D" w14:textId="78455EA6" w:rsidR="0017108E" w:rsidRPr="0068394F" w:rsidRDefault="0017108E" w:rsidP="007924E1">
      <w:pPr>
        <w:pStyle w:val="paragraph"/>
        <w:numPr>
          <w:ilvl w:val="0"/>
          <w:numId w:val="90"/>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 xml:space="preserve">FFM pošlje </w:t>
      </w:r>
      <w:proofErr w:type="spellStart"/>
      <w:r w:rsidR="003951E6">
        <w:rPr>
          <w:rStyle w:val="normaltextrun"/>
          <w:rFonts w:asciiTheme="minorHAnsi" w:hAnsiTheme="minorHAnsi" w:cstheme="minorHAnsi"/>
        </w:rPr>
        <w:t>potrditev</w:t>
      </w:r>
      <w:proofErr w:type="spellEnd"/>
      <w:r w:rsidRPr="0068394F">
        <w:rPr>
          <w:rStyle w:val="normaltextrun"/>
          <w:rFonts w:asciiTheme="minorHAnsi" w:hAnsiTheme="minorHAnsi" w:cstheme="minorHAnsi"/>
          <w:lang w:val="sl-SI"/>
        </w:rPr>
        <w:t xml:space="preserve"> o prejemu naloge na tablico, mobilno napravo</w:t>
      </w:r>
      <w:r w:rsidR="00E91061" w:rsidRPr="0068394F">
        <w:rPr>
          <w:rStyle w:val="eop"/>
          <w:rFonts w:asciiTheme="minorHAnsi" w:hAnsiTheme="minorHAnsi" w:cstheme="minorHAnsi"/>
          <w:lang w:val="sl-SI"/>
        </w:rPr>
        <w:t>,</w:t>
      </w:r>
    </w:p>
    <w:p w14:paraId="538A5C62" w14:textId="52A8E0B2" w:rsidR="0017108E" w:rsidRPr="0068394F" w:rsidRDefault="0017108E" w:rsidP="007924E1">
      <w:pPr>
        <w:pStyle w:val="paragraph"/>
        <w:numPr>
          <w:ilvl w:val="0"/>
          <w:numId w:val="90"/>
        </w:numPr>
        <w:spacing w:before="0" w:beforeAutospacing="0" w:after="0" w:afterAutospacing="0"/>
        <w:textAlignment w:val="baseline"/>
        <w:rPr>
          <w:rStyle w:val="eop"/>
          <w:rFonts w:asciiTheme="minorHAnsi" w:hAnsiTheme="minorHAnsi" w:cstheme="minorHAnsi"/>
          <w:lang w:val="sl-SI"/>
        </w:rPr>
      </w:pPr>
      <w:r w:rsidRPr="0068394F">
        <w:rPr>
          <w:rStyle w:val="normaltextrun"/>
          <w:rFonts w:asciiTheme="minorHAnsi" w:hAnsiTheme="minorHAnsi" w:cstheme="minorHAnsi"/>
          <w:lang w:val="sl-SI"/>
        </w:rPr>
        <w:t xml:space="preserve">FFM pošlje </w:t>
      </w:r>
      <w:proofErr w:type="spellStart"/>
      <w:r w:rsidR="003951E6">
        <w:rPr>
          <w:rStyle w:val="normaltextrun"/>
          <w:rFonts w:asciiTheme="minorHAnsi" w:hAnsiTheme="minorHAnsi" w:cstheme="minorHAnsi"/>
        </w:rPr>
        <w:t>potrditev</w:t>
      </w:r>
      <w:proofErr w:type="spellEnd"/>
      <w:r w:rsidRPr="0068394F">
        <w:rPr>
          <w:rStyle w:val="normaltextrun"/>
          <w:rFonts w:asciiTheme="minorHAnsi" w:hAnsiTheme="minorHAnsi" w:cstheme="minorHAnsi"/>
          <w:lang w:val="sl-SI"/>
        </w:rPr>
        <w:t xml:space="preserve"> o tem, da je voznik seznanjen z nalogo</w:t>
      </w:r>
      <w:r w:rsidR="00E91061" w:rsidRPr="0068394F">
        <w:rPr>
          <w:rStyle w:val="eop"/>
          <w:rFonts w:asciiTheme="minorHAnsi" w:hAnsiTheme="minorHAnsi" w:cstheme="minorHAnsi"/>
          <w:lang w:val="sl-SI"/>
        </w:rPr>
        <w:t>.</w:t>
      </w:r>
    </w:p>
    <w:p w14:paraId="7E06F3DD" w14:textId="489C7C98" w:rsidR="0017108E" w:rsidRPr="0068394F" w:rsidRDefault="0017108E" w:rsidP="007924E1">
      <w:pPr>
        <w:pStyle w:val="paragraph"/>
        <w:numPr>
          <w:ilvl w:val="0"/>
          <w:numId w:val="6"/>
        </w:numPr>
        <w:tabs>
          <w:tab w:val="clear" w:pos="720"/>
          <w:tab w:val="num" w:pos="360"/>
        </w:tabs>
        <w:spacing w:before="0" w:beforeAutospacing="0" w:after="0" w:afterAutospacing="0"/>
        <w:ind w:left="0" w:firstLine="0"/>
        <w:textAlignment w:val="baseline"/>
        <w:rPr>
          <w:rFonts w:asciiTheme="minorHAnsi" w:hAnsiTheme="minorHAnsi" w:cstheme="minorHAnsi"/>
          <w:lang w:val="sl-SI"/>
        </w:rPr>
      </w:pPr>
      <w:r w:rsidRPr="0068394F">
        <w:rPr>
          <w:rStyle w:val="normaltextrun"/>
          <w:rFonts w:asciiTheme="minorHAnsi" w:hAnsiTheme="minorHAnsi" w:cstheme="minorHAnsi"/>
          <w:lang w:val="sl-SI"/>
        </w:rPr>
        <w:t>Pošiljanje gotov</w:t>
      </w:r>
      <w:r w:rsidR="00E91061" w:rsidRPr="0068394F">
        <w:rPr>
          <w:rStyle w:val="normaltextrun"/>
          <w:rFonts w:asciiTheme="minorHAnsi" w:hAnsiTheme="minorHAnsi" w:cstheme="minorHAnsi"/>
          <w:lang w:val="sl-SI"/>
        </w:rPr>
        <w:t>ih</w:t>
      </w:r>
      <w:r w:rsidRPr="0068394F">
        <w:rPr>
          <w:rStyle w:val="normaltextrun"/>
          <w:rFonts w:asciiTheme="minorHAnsi" w:hAnsiTheme="minorHAnsi" w:cstheme="minorHAnsi"/>
          <w:lang w:val="sl-SI"/>
        </w:rPr>
        <w:t xml:space="preserve"> nalog</w:t>
      </w:r>
      <w:r w:rsidR="00E91061" w:rsidRPr="0068394F">
        <w:rPr>
          <w:rStyle w:val="normaltextrun"/>
          <w:rFonts w:asciiTheme="minorHAnsi" w:hAnsiTheme="minorHAnsi" w:cstheme="minorHAnsi"/>
          <w:lang w:val="sl-SI"/>
        </w:rPr>
        <w:t>ov</w:t>
      </w:r>
      <w:r w:rsidRPr="0068394F">
        <w:rPr>
          <w:rStyle w:val="normaltextrun"/>
          <w:rFonts w:asciiTheme="minorHAnsi" w:hAnsiTheme="minorHAnsi" w:cstheme="minorHAnsi"/>
          <w:lang w:val="sl-SI"/>
        </w:rPr>
        <w:t xml:space="preserve"> v </w:t>
      </w:r>
      <w:proofErr w:type="spellStart"/>
      <w:r w:rsidRPr="0068394F">
        <w:rPr>
          <w:rStyle w:val="normaltextrun"/>
          <w:rFonts w:asciiTheme="minorHAnsi" w:hAnsiTheme="minorHAnsi" w:cstheme="minorHAnsi"/>
          <w:lang w:val="sl-SI"/>
        </w:rPr>
        <w:t>P</w:t>
      </w:r>
      <w:r w:rsidR="00E91061" w:rsidRPr="0068394F">
        <w:rPr>
          <w:rStyle w:val="normaltextrun"/>
          <w:rFonts w:asciiTheme="minorHAnsi" w:hAnsiTheme="minorHAnsi" w:cstheme="minorHAnsi"/>
          <w:lang w:val="sl-SI"/>
        </w:rPr>
        <w:t>ronet</w:t>
      </w:r>
      <w:proofErr w:type="spellEnd"/>
      <w:r w:rsidRPr="0068394F">
        <w:rPr>
          <w:rStyle w:val="normaltextrun"/>
          <w:rFonts w:asciiTheme="minorHAnsi" w:hAnsiTheme="minorHAnsi" w:cstheme="minorHAnsi"/>
          <w:lang w:val="sl-SI"/>
        </w:rPr>
        <w:t>:</w:t>
      </w:r>
      <w:r w:rsidRPr="0068394F">
        <w:rPr>
          <w:rStyle w:val="eop"/>
          <w:rFonts w:asciiTheme="minorHAnsi" w:hAnsiTheme="minorHAnsi" w:cstheme="minorHAnsi"/>
          <w:lang w:val="sl-SI"/>
        </w:rPr>
        <w:t> </w:t>
      </w:r>
    </w:p>
    <w:p w14:paraId="6BC66470" w14:textId="535D86FF" w:rsidR="0017108E" w:rsidRPr="0068394F" w:rsidRDefault="0017108E" w:rsidP="007924E1">
      <w:pPr>
        <w:pStyle w:val="paragraph"/>
        <w:numPr>
          <w:ilvl w:val="0"/>
          <w:numId w:val="91"/>
        </w:numPr>
        <w:spacing w:before="0" w:beforeAutospacing="0" w:after="0" w:afterAutospacing="0"/>
        <w:textAlignment w:val="baseline"/>
        <w:rPr>
          <w:rFonts w:asciiTheme="minorHAnsi" w:hAnsiTheme="minorHAnsi" w:cstheme="minorHAnsi"/>
          <w:lang w:val="sl-SI"/>
        </w:rPr>
      </w:pPr>
      <w:r w:rsidRPr="0068394F">
        <w:rPr>
          <w:rStyle w:val="normaltextrun"/>
          <w:rFonts w:asciiTheme="minorHAnsi" w:hAnsiTheme="minorHAnsi" w:cstheme="minorHAnsi"/>
          <w:lang w:val="sl-SI"/>
        </w:rPr>
        <w:t>Možne priloge: .PDF, .JPEG</w:t>
      </w:r>
      <w:r w:rsidR="00E91061" w:rsidRPr="0068394F">
        <w:rPr>
          <w:rStyle w:val="eop"/>
          <w:rFonts w:asciiTheme="minorHAnsi" w:hAnsiTheme="minorHAnsi" w:cstheme="minorHAnsi"/>
          <w:lang w:val="sl-SI"/>
        </w:rPr>
        <w:t>.</w:t>
      </w:r>
    </w:p>
    <w:p w14:paraId="3507FFF8" w14:textId="0E5C1DFC" w:rsidR="0017108E" w:rsidRPr="0068394F" w:rsidRDefault="0017108E" w:rsidP="007924E1">
      <w:pPr>
        <w:pStyle w:val="paragraph"/>
        <w:numPr>
          <w:ilvl w:val="0"/>
          <w:numId w:val="91"/>
        </w:numPr>
        <w:spacing w:before="0" w:beforeAutospacing="0" w:after="0" w:afterAutospacing="0"/>
        <w:textAlignment w:val="baseline"/>
        <w:rPr>
          <w:rStyle w:val="eop"/>
          <w:rFonts w:asciiTheme="minorHAnsi" w:hAnsiTheme="minorHAnsi" w:cstheme="minorHAnsi"/>
          <w:lang w:val="sl-SI"/>
        </w:rPr>
      </w:pPr>
      <w:r w:rsidRPr="0068394F">
        <w:rPr>
          <w:rStyle w:val="normaltextrun"/>
          <w:rFonts w:asciiTheme="minorHAnsi" w:hAnsiTheme="minorHAnsi" w:cstheme="minorHAnsi"/>
          <w:lang w:val="sl-SI"/>
        </w:rPr>
        <w:t>Razlogi za neuspešno izvedeno naloge</w:t>
      </w:r>
      <w:r w:rsidR="00E91061" w:rsidRPr="0068394F">
        <w:rPr>
          <w:rStyle w:val="eop"/>
          <w:rFonts w:asciiTheme="minorHAnsi" w:hAnsiTheme="minorHAnsi" w:cstheme="minorHAnsi"/>
          <w:lang w:val="sl-SI"/>
        </w:rPr>
        <w:t>.</w:t>
      </w:r>
    </w:p>
    <w:p w14:paraId="418DB47F" w14:textId="319FF791" w:rsidR="00475EAF" w:rsidRPr="0068394F" w:rsidRDefault="0017108E" w:rsidP="007924E1">
      <w:pPr>
        <w:pStyle w:val="ListParagraph"/>
        <w:numPr>
          <w:ilvl w:val="0"/>
          <w:numId w:val="44"/>
        </w:numPr>
        <w:rPr>
          <w:rStyle w:val="eop"/>
          <w:rFonts w:cstheme="minorHAnsi"/>
        </w:rPr>
      </w:pPr>
      <w:r w:rsidRPr="0068394F">
        <w:rPr>
          <w:rStyle w:val="normaltextrun"/>
          <w:rFonts w:asciiTheme="minorHAnsi" w:hAnsiTheme="minorHAnsi" w:cstheme="minorHAnsi"/>
        </w:rPr>
        <w:t>FFM mora zagotavljati procesno vodenje in izvajanje nalog na terenu. Procesni koraki so določeni v urejevalniku in se v XML obliki interpretirajo v mobilni aplikaciji. </w:t>
      </w:r>
      <w:r w:rsidRPr="0068394F">
        <w:rPr>
          <w:rStyle w:val="eop"/>
          <w:rFonts w:cstheme="minorHAnsi"/>
        </w:rPr>
        <w:t> </w:t>
      </w:r>
    </w:p>
    <w:p w14:paraId="0B2D0ED1" w14:textId="11A5C05A" w:rsidR="00C36EF6" w:rsidRPr="0068394F" w:rsidRDefault="00C36EF6" w:rsidP="007924E1">
      <w:pPr>
        <w:pStyle w:val="paragraph"/>
        <w:numPr>
          <w:ilvl w:val="0"/>
          <w:numId w:val="44"/>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 xml:space="preserve">FFM bo iz </w:t>
      </w:r>
      <w:proofErr w:type="spellStart"/>
      <w:r w:rsidRPr="0068394F">
        <w:rPr>
          <w:rStyle w:val="eop"/>
          <w:rFonts w:asciiTheme="minorHAnsi" w:hAnsiTheme="minorHAnsi" w:cstheme="minorHAnsi"/>
          <w:lang w:val="sl-SI"/>
        </w:rPr>
        <w:t>P</w:t>
      </w:r>
      <w:r w:rsidR="00E91061" w:rsidRPr="0068394F">
        <w:rPr>
          <w:rStyle w:val="eop"/>
          <w:rFonts w:asciiTheme="minorHAnsi" w:hAnsiTheme="minorHAnsi" w:cstheme="minorHAnsi"/>
          <w:lang w:val="sl-SI"/>
        </w:rPr>
        <w:t>ronet</w:t>
      </w:r>
      <w:proofErr w:type="spellEnd"/>
      <w:r w:rsidRPr="0068394F">
        <w:rPr>
          <w:rStyle w:val="eop"/>
          <w:rFonts w:asciiTheme="minorHAnsi" w:hAnsiTheme="minorHAnsi" w:cstheme="minorHAnsi"/>
          <w:lang w:val="sl-SI"/>
        </w:rPr>
        <w:t xml:space="preserve"> prebral zalogo. V </w:t>
      </w:r>
      <w:proofErr w:type="spellStart"/>
      <w:r w:rsidRPr="0068394F">
        <w:rPr>
          <w:rStyle w:val="eop"/>
          <w:rFonts w:asciiTheme="minorHAnsi" w:hAnsiTheme="minorHAnsi" w:cstheme="minorHAnsi"/>
          <w:lang w:val="sl-SI"/>
        </w:rPr>
        <w:t>P</w:t>
      </w:r>
      <w:r w:rsidR="00E91061" w:rsidRPr="0068394F">
        <w:rPr>
          <w:rStyle w:val="eop"/>
          <w:rFonts w:asciiTheme="minorHAnsi" w:hAnsiTheme="minorHAnsi" w:cstheme="minorHAnsi"/>
          <w:lang w:val="sl-SI"/>
        </w:rPr>
        <w:t>ronet</w:t>
      </w:r>
      <w:proofErr w:type="spellEnd"/>
      <w:r w:rsidRPr="0068394F">
        <w:rPr>
          <w:rStyle w:val="eop"/>
          <w:rFonts w:asciiTheme="minorHAnsi" w:hAnsiTheme="minorHAnsi" w:cstheme="minorHAnsi"/>
          <w:lang w:val="sl-SI"/>
        </w:rPr>
        <w:t xml:space="preserve"> se bo zaloga razknjižila iz centralnega skladišča na začasno skladišče.</w:t>
      </w:r>
    </w:p>
    <w:p w14:paraId="4041B4AC" w14:textId="77777777" w:rsidR="00475EAF" w:rsidRPr="0068394F" w:rsidRDefault="00475EAF" w:rsidP="00475EAF">
      <w:pPr>
        <w:pStyle w:val="ListParagraph"/>
        <w:ind w:left="360"/>
        <w:rPr>
          <w:rStyle w:val="eop"/>
          <w:rFonts w:cstheme="minorHAnsi"/>
        </w:rPr>
      </w:pPr>
    </w:p>
    <w:p w14:paraId="401A144F" w14:textId="515E10DC" w:rsidR="007300B4" w:rsidRPr="0068394F" w:rsidRDefault="007300B4" w:rsidP="00C36EF6">
      <w:pPr>
        <w:rPr>
          <w:rStyle w:val="normaltextrun"/>
          <w:rFonts w:asciiTheme="minorHAnsi" w:hAnsiTheme="minorHAnsi" w:cstheme="minorHAnsi"/>
        </w:rPr>
      </w:pPr>
      <w:r w:rsidRPr="0068394F">
        <w:rPr>
          <w:rStyle w:val="normaltextrun"/>
          <w:rFonts w:asciiTheme="minorHAnsi" w:hAnsiTheme="minorHAnsi" w:cstheme="minorHAnsi"/>
        </w:rPr>
        <w:t xml:space="preserve">Rešitev mora omogočati integracijo s senzorji temperature, ki bodo v blizu realnem času prikazovali temperaturo v dostavnem prostoru vozila ter GPS lokacijo vozila. </w:t>
      </w:r>
      <w:r w:rsidR="00E91061" w:rsidRPr="0068394F">
        <w:rPr>
          <w:rStyle w:val="normaltextrun"/>
          <w:rFonts w:asciiTheme="minorHAnsi" w:hAnsiTheme="minorHAnsi" w:cstheme="minorHAnsi"/>
        </w:rPr>
        <w:t>Zaželeno</w:t>
      </w:r>
      <w:r w:rsidRPr="0068394F">
        <w:rPr>
          <w:rStyle w:val="normaltextrun"/>
          <w:rFonts w:asciiTheme="minorHAnsi" w:hAnsiTheme="minorHAnsi" w:cstheme="minorHAnsi"/>
        </w:rPr>
        <w:t xml:space="preserve"> je, da senzorji beležijo tudi tresljaje.</w:t>
      </w:r>
    </w:p>
    <w:p w14:paraId="1611CEBF" w14:textId="77777777" w:rsidR="00C36EF6" w:rsidRPr="00C36EF6" w:rsidRDefault="00C36EF6" w:rsidP="00C36EF6">
      <w:pPr>
        <w:rPr>
          <w:rStyle w:val="normaltextrun"/>
          <w:rFonts w:ascii="Roboto" w:hAnsi="Roboto"/>
        </w:rPr>
      </w:pPr>
    </w:p>
    <w:p w14:paraId="438A00D2" w14:textId="77777777" w:rsidR="007300B4" w:rsidRPr="0068394F" w:rsidRDefault="007300B4" w:rsidP="00C36EF6">
      <w:pPr>
        <w:rPr>
          <w:rStyle w:val="normaltextrun"/>
          <w:rFonts w:asciiTheme="minorHAnsi" w:hAnsiTheme="minorHAnsi" w:cstheme="minorHAnsi"/>
        </w:rPr>
      </w:pPr>
      <w:r w:rsidRPr="0068394F">
        <w:rPr>
          <w:rStyle w:val="normaltextrun"/>
          <w:rFonts w:asciiTheme="minorHAnsi" w:hAnsiTheme="minorHAnsi" w:cstheme="minorHAnsi"/>
        </w:rPr>
        <w:t>Ponudnik naj predvidi naslednje:</w:t>
      </w:r>
    </w:p>
    <w:p w14:paraId="204E5521" w14:textId="7196A591" w:rsidR="007300B4" w:rsidRPr="0068394F" w:rsidRDefault="007300B4" w:rsidP="007924E1">
      <w:pPr>
        <w:pStyle w:val="paragraph"/>
        <w:numPr>
          <w:ilvl w:val="0"/>
          <w:numId w:val="92"/>
        </w:numPr>
        <w:spacing w:before="0" w:beforeAutospacing="0" w:after="0" w:afterAutospacing="0"/>
        <w:textAlignment w:val="baseline"/>
        <w:rPr>
          <w:rStyle w:val="normaltextrun"/>
          <w:rFonts w:asciiTheme="minorHAnsi" w:hAnsiTheme="minorHAnsi" w:cstheme="minorHAnsi"/>
          <w:lang w:val="sl-SI"/>
        </w:rPr>
      </w:pPr>
      <w:r w:rsidRPr="0068394F">
        <w:rPr>
          <w:rStyle w:val="normaltextrun"/>
          <w:rFonts w:asciiTheme="minorHAnsi" w:hAnsiTheme="minorHAnsi" w:cstheme="minorHAnsi"/>
          <w:lang w:val="sl-SI"/>
        </w:rPr>
        <w:t xml:space="preserve">Integracija s </w:t>
      </w:r>
      <w:proofErr w:type="spellStart"/>
      <w:r w:rsidRPr="0068394F">
        <w:rPr>
          <w:rStyle w:val="normaltextrun"/>
          <w:rFonts w:asciiTheme="minorHAnsi" w:hAnsiTheme="minorHAnsi" w:cstheme="minorHAnsi"/>
          <w:lang w:val="sl-SI"/>
        </w:rPr>
        <w:t>senzoriko</w:t>
      </w:r>
      <w:proofErr w:type="spellEnd"/>
      <w:r w:rsidRPr="0068394F">
        <w:rPr>
          <w:rStyle w:val="normaltextrun"/>
          <w:rFonts w:asciiTheme="minorHAnsi" w:hAnsiTheme="minorHAnsi" w:cstheme="minorHAnsi"/>
          <w:lang w:val="sl-SI"/>
        </w:rPr>
        <w:t>, ki jo ima</w:t>
      </w:r>
      <w:r w:rsidR="000B229F">
        <w:rPr>
          <w:rStyle w:val="normaltextrun"/>
          <w:rFonts w:asciiTheme="minorHAnsi" w:hAnsiTheme="minorHAnsi" w:cstheme="minorHAnsi"/>
          <w:lang w:val="sl-SI"/>
        </w:rPr>
        <w:t>jo</w:t>
      </w:r>
      <w:r w:rsidRPr="0068394F">
        <w:rPr>
          <w:rStyle w:val="normaltextrun"/>
          <w:rFonts w:asciiTheme="minorHAnsi" w:hAnsiTheme="minorHAnsi" w:cstheme="minorHAnsi"/>
          <w:lang w:val="sl-SI"/>
        </w:rPr>
        <w:t xml:space="preserve"> </w:t>
      </w:r>
      <w:proofErr w:type="spellStart"/>
      <w:r w:rsidRPr="0068394F">
        <w:rPr>
          <w:rStyle w:val="normaltextrun"/>
          <w:rFonts w:asciiTheme="minorHAnsi" w:hAnsiTheme="minorHAnsi" w:cstheme="minorHAnsi"/>
          <w:lang w:val="sl-SI"/>
        </w:rPr>
        <w:t>podprevoznik</w:t>
      </w:r>
      <w:r w:rsidR="000B229F">
        <w:rPr>
          <w:rStyle w:val="normaltextrun"/>
          <w:rFonts w:asciiTheme="minorHAnsi" w:hAnsiTheme="minorHAnsi" w:cstheme="minorHAnsi"/>
          <w:lang w:val="sl-SI"/>
        </w:rPr>
        <w:t>i</w:t>
      </w:r>
      <w:proofErr w:type="spellEnd"/>
      <w:r w:rsidRPr="0068394F">
        <w:rPr>
          <w:rStyle w:val="normaltextrun"/>
          <w:rFonts w:asciiTheme="minorHAnsi" w:hAnsiTheme="minorHAnsi" w:cstheme="minorHAnsi"/>
          <w:lang w:val="sl-SI"/>
        </w:rPr>
        <w:t xml:space="preserve"> – </w:t>
      </w:r>
      <w:proofErr w:type="spellStart"/>
      <w:r w:rsidRPr="0068394F">
        <w:rPr>
          <w:rStyle w:val="normaltextrun"/>
          <w:rFonts w:asciiTheme="minorHAnsi" w:hAnsiTheme="minorHAnsi" w:cstheme="minorHAnsi"/>
          <w:lang w:val="sl-SI"/>
        </w:rPr>
        <w:t>telematska</w:t>
      </w:r>
      <w:proofErr w:type="spellEnd"/>
      <w:r w:rsidRPr="0068394F">
        <w:rPr>
          <w:rStyle w:val="normaltextrun"/>
          <w:rFonts w:asciiTheme="minorHAnsi" w:hAnsiTheme="minorHAnsi" w:cstheme="minorHAnsi"/>
          <w:lang w:val="sl-SI"/>
        </w:rPr>
        <w:t xml:space="preserve"> rešitev</w:t>
      </w:r>
      <w:r w:rsidR="000B229F">
        <w:rPr>
          <w:rStyle w:val="normaltextrun"/>
          <w:rFonts w:asciiTheme="minorHAnsi" w:hAnsiTheme="minorHAnsi" w:cstheme="minorHAnsi"/>
          <w:lang w:val="sl-SI"/>
        </w:rPr>
        <w:t xml:space="preserve">, ponudnik mora zagotoviti integracijo z dvema </w:t>
      </w:r>
      <w:proofErr w:type="spellStart"/>
      <w:r w:rsidR="000B229F">
        <w:rPr>
          <w:rStyle w:val="normaltextrun"/>
          <w:rFonts w:asciiTheme="minorHAnsi" w:hAnsiTheme="minorHAnsi" w:cstheme="minorHAnsi"/>
          <w:lang w:val="sl-SI"/>
        </w:rPr>
        <w:t>telematskima</w:t>
      </w:r>
      <w:proofErr w:type="spellEnd"/>
      <w:r w:rsidR="000B229F">
        <w:rPr>
          <w:rStyle w:val="normaltextrun"/>
          <w:rFonts w:asciiTheme="minorHAnsi" w:hAnsiTheme="minorHAnsi" w:cstheme="minorHAnsi"/>
          <w:lang w:val="sl-SI"/>
        </w:rPr>
        <w:t xml:space="preserve"> rešitvama, ki jih določi naročnik (primer: CVS </w:t>
      </w:r>
      <w:proofErr w:type="spellStart"/>
      <w:r w:rsidR="000B229F">
        <w:rPr>
          <w:rStyle w:val="normaltextrun"/>
          <w:rFonts w:asciiTheme="minorHAnsi" w:hAnsiTheme="minorHAnsi" w:cstheme="minorHAnsi"/>
          <w:lang w:val="sl-SI"/>
        </w:rPr>
        <w:t>Mobile</w:t>
      </w:r>
      <w:proofErr w:type="spellEnd"/>
      <w:r w:rsidR="000B229F">
        <w:rPr>
          <w:rStyle w:val="normaltextrun"/>
          <w:rFonts w:asciiTheme="minorHAnsi" w:hAnsiTheme="minorHAnsi" w:cstheme="minorHAnsi"/>
          <w:lang w:val="sl-SI"/>
        </w:rPr>
        <w:t xml:space="preserve">, </w:t>
      </w:r>
      <w:proofErr w:type="spellStart"/>
      <w:r w:rsidR="000B229F">
        <w:rPr>
          <w:rStyle w:val="normaltextrun"/>
          <w:rFonts w:asciiTheme="minorHAnsi" w:hAnsiTheme="minorHAnsi" w:cstheme="minorHAnsi"/>
          <w:lang w:val="sl-SI"/>
        </w:rPr>
        <w:t>WEBEye</w:t>
      </w:r>
      <w:proofErr w:type="spellEnd"/>
      <w:r w:rsidR="000B229F">
        <w:rPr>
          <w:rStyle w:val="normaltextrun"/>
          <w:rFonts w:asciiTheme="minorHAnsi" w:hAnsiTheme="minorHAnsi" w:cstheme="minorHAnsi"/>
          <w:lang w:val="sl-SI"/>
        </w:rPr>
        <w:t>, Sledenje.SI)</w:t>
      </w:r>
      <w:r w:rsidR="00E91061" w:rsidRPr="0068394F">
        <w:rPr>
          <w:rStyle w:val="normaltextrun"/>
          <w:rFonts w:asciiTheme="minorHAnsi" w:hAnsiTheme="minorHAnsi" w:cstheme="minorHAnsi"/>
          <w:lang w:val="sl-SI"/>
        </w:rPr>
        <w:t>.</w:t>
      </w:r>
    </w:p>
    <w:p w14:paraId="2C94F169" w14:textId="6E80106F" w:rsidR="007300B4" w:rsidRPr="005A6C77" w:rsidRDefault="007300B4" w:rsidP="00A37AC9">
      <w:pPr>
        <w:pStyle w:val="paragraph"/>
        <w:numPr>
          <w:ilvl w:val="0"/>
          <w:numId w:val="92"/>
        </w:numPr>
        <w:spacing w:before="0" w:beforeAutospacing="0" w:after="0" w:afterAutospacing="0"/>
        <w:textAlignment w:val="baseline"/>
        <w:rPr>
          <w:rStyle w:val="normaltextrun"/>
          <w:rFonts w:asciiTheme="minorHAnsi" w:hAnsiTheme="minorHAnsi" w:cstheme="minorHAnsi"/>
          <w:lang w:val="sl-SI"/>
        </w:rPr>
      </w:pPr>
      <w:r w:rsidRPr="005A6C77">
        <w:rPr>
          <w:rStyle w:val="normaltextrun"/>
          <w:rFonts w:asciiTheme="minorHAnsi" w:hAnsiTheme="minorHAnsi" w:cstheme="minorHAnsi"/>
          <w:lang w:val="sl-SI"/>
        </w:rPr>
        <w:t xml:space="preserve">Uporaba </w:t>
      </w:r>
      <w:r w:rsidR="005A6C77">
        <w:rPr>
          <w:rStyle w:val="normaltextrun"/>
          <w:rFonts w:asciiTheme="minorHAnsi" w:hAnsiTheme="minorHAnsi" w:cstheme="minorHAnsi"/>
          <w:lang w:val="sl-SI"/>
        </w:rPr>
        <w:t xml:space="preserve">samostojnih </w:t>
      </w:r>
      <w:r w:rsidRPr="005A6C77">
        <w:rPr>
          <w:rStyle w:val="normaltextrun"/>
          <w:rFonts w:asciiTheme="minorHAnsi" w:hAnsiTheme="minorHAnsi" w:cstheme="minorHAnsi"/>
          <w:lang w:val="sl-SI"/>
        </w:rPr>
        <w:t xml:space="preserve">povratnih </w:t>
      </w:r>
      <w:r w:rsidR="005A6C77">
        <w:rPr>
          <w:rStyle w:val="normaltextrun"/>
          <w:rFonts w:asciiTheme="minorHAnsi" w:hAnsiTheme="minorHAnsi" w:cstheme="minorHAnsi"/>
          <w:lang w:val="sl-SI"/>
        </w:rPr>
        <w:t xml:space="preserve">sledilnikov in </w:t>
      </w:r>
      <w:r w:rsidRPr="005A6C77">
        <w:rPr>
          <w:rStyle w:val="normaltextrun"/>
          <w:rFonts w:asciiTheme="minorHAnsi" w:hAnsiTheme="minorHAnsi" w:cstheme="minorHAnsi"/>
          <w:lang w:val="sl-SI"/>
        </w:rPr>
        <w:t>senzorjev, ki se jih namesti v transportni prostor</w:t>
      </w:r>
      <w:r w:rsidR="005A6C77" w:rsidRPr="005A6C77">
        <w:rPr>
          <w:rStyle w:val="normaltextrun"/>
          <w:rFonts w:asciiTheme="minorHAnsi" w:hAnsiTheme="minorHAnsi" w:cstheme="minorHAnsi"/>
          <w:lang w:val="sl-SI"/>
        </w:rPr>
        <w:t xml:space="preserve"> vozila</w:t>
      </w:r>
      <w:r w:rsidRPr="005A6C77">
        <w:rPr>
          <w:rStyle w:val="normaltextrun"/>
          <w:rFonts w:asciiTheme="minorHAnsi" w:hAnsiTheme="minorHAnsi" w:cstheme="minorHAnsi"/>
          <w:lang w:val="sl-SI"/>
        </w:rPr>
        <w:t xml:space="preserve"> </w:t>
      </w:r>
      <w:r w:rsidR="005A6C77" w:rsidRPr="005A6C77">
        <w:rPr>
          <w:rStyle w:val="normaltextrun"/>
          <w:rFonts w:asciiTheme="minorHAnsi" w:hAnsiTheme="minorHAnsi" w:cstheme="minorHAnsi"/>
          <w:lang w:val="sl-SI"/>
        </w:rPr>
        <w:t xml:space="preserve">ali v </w:t>
      </w:r>
      <w:r w:rsidR="005A6C77">
        <w:rPr>
          <w:rStyle w:val="normaltextrun"/>
          <w:rFonts w:asciiTheme="minorHAnsi" w:hAnsiTheme="minorHAnsi" w:cstheme="minorHAnsi"/>
          <w:lang w:val="sl-SI"/>
        </w:rPr>
        <w:t xml:space="preserve">posamezni </w:t>
      </w:r>
      <w:r w:rsidR="005A6C77" w:rsidRPr="005A6C77">
        <w:rPr>
          <w:rStyle w:val="normaltextrun"/>
          <w:rFonts w:asciiTheme="minorHAnsi" w:hAnsiTheme="minorHAnsi" w:cstheme="minorHAnsi"/>
          <w:lang w:val="sl-SI"/>
        </w:rPr>
        <w:t>paket</w:t>
      </w:r>
      <w:r w:rsidR="005A6C77">
        <w:rPr>
          <w:rStyle w:val="normaltextrun"/>
          <w:rFonts w:asciiTheme="minorHAnsi" w:hAnsiTheme="minorHAnsi" w:cstheme="minorHAnsi"/>
          <w:lang w:val="sl-SI"/>
        </w:rPr>
        <w:t>.</w:t>
      </w:r>
    </w:p>
    <w:p w14:paraId="417BD23F" w14:textId="77777777" w:rsidR="00C81D9C" w:rsidRPr="0068394F" w:rsidRDefault="00C81D9C" w:rsidP="00C81D9C">
      <w:pPr>
        <w:pStyle w:val="paragraph"/>
        <w:spacing w:before="0" w:beforeAutospacing="0" w:after="0" w:afterAutospacing="0"/>
        <w:textAlignment w:val="baseline"/>
        <w:rPr>
          <w:rStyle w:val="normaltextrun"/>
          <w:rFonts w:asciiTheme="minorHAnsi" w:eastAsiaTheme="minorHAnsi" w:hAnsiTheme="minorHAnsi" w:cstheme="minorHAnsi"/>
          <w:szCs w:val="22"/>
          <w:lang w:val="sl-SI" w:eastAsia="en-US"/>
        </w:rPr>
      </w:pPr>
    </w:p>
    <w:p w14:paraId="79152944" w14:textId="77777777" w:rsidR="007300B4" w:rsidRPr="0068394F" w:rsidRDefault="007300B4" w:rsidP="00C36EF6">
      <w:pPr>
        <w:rPr>
          <w:rStyle w:val="normaltextrun"/>
          <w:rFonts w:asciiTheme="minorHAnsi" w:hAnsiTheme="minorHAnsi" w:cstheme="minorHAnsi"/>
        </w:rPr>
      </w:pPr>
      <w:r w:rsidRPr="0068394F">
        <w:rPr>
          <w:rStyle w:val="normaltextrun"/>
          <w:rFonts w:asciiTheme="minorHAnsi" w:hAnsiTheme="minorHAnsi" w:cstheme="minorHAnsi"/>
        </w:rPr>
        <w:t xml:space="preserve">Senzorske naprave naj bo mogoče enostavno in hitro povezati s posameznim transportom – ob </w:t>
      </w:r>
      <w:proofErr w:type="spellStart"/>
      <w:r w:rsidRPr="0068394F">
        <w:rPr>
          <w:rStyle w:val="normaltextrun"/>
          <w:rFonts w:asciiTheme="minorHAnsi" w:hAnsiTheme="minorHAnsi" w:cstheme="minorHAnsi"/>
        </w:rPr>
        <w:t>nakladu</w:t>
      </w:r>
      <w:proofErr w:type="spellEnd"/>
      <w:r w:rsidRPr="0068394F">
        <w:rPr>
          <w:rStyle w:val="normaltextrun"/>
          <w:rFonts w:asciiTheme="minorHAnsi" w:hAnsiTheme="minorHAnsi" w:cstheme="minorHAnsi"/>
        </w:rPr>
        <w:t xml:space="preserve"> blaga ali pakiranju paketa.</w:t>
      </w:r>
    </w:p>
    <w:p w14:paraId="12217C80" w14:textId="77777777" w:rsidR="000B229F" w:rsidRDefault="000B229F" w:rsidP="007300B4">
      <w:pPr>
        <w:pStyle w:val="paragraph"/>
        <w:spacing w:before="0" w:beforeAutospacing="0" w:after="0" w:afterAutospacing="0"/>
        <w:textAlignment w:val="baseline"/>
        <w:rPr>
          <w:rStyle w:val="eop"/>
          <w:rFonts w:asciiTheme="minorHAnsi" w:eastAsiaTheme="minorHAnsi" w:hAnsiTheme="minorHAnsi" w:cstheme="minorHAnsi"/>
          <w:szCs w:val="22"/>
          <w:lang w:val="sl-SI" w:eastAsia="en-US"/>
        </w:rPr>
      </w:pPr>
    </w:p>
    <w:p w14:paraId="6F3E28E8" w14:textId="672BB090" w:rsidR="00214C68" w:rsidRPr="0068394F" w:rsidRDefault="007300B4" w:rsidP="007300B4">
      <w:pPr>
        <w:pStyle w:val="paragraph"/>
        <w:spacing w:before="0" w:beforeAutospacing="0" w:after="0" w:afterAutospacing="0"/>
        <w:textAlignment w:val="baseline"/>
        <w:rPr>
          <w:rFonts w:asciiTheme="minorHAnsi" w:hAnsiTheme="minorHAnsi" w:cstheme="minorHAnsi"/>
          <w:lang w:val="sl-SI"/>
        </w:rPr>
      </w:pPr>
      <w:proofErr w:type="spellStart"/>
      <w:r w:rsidRPr="0068394F">
        <w:rPr>
          <w:rStyle w:val="eop"/>
          <w:rFonts w:asciiTheme="minorHAnsi" w:eastAsiaTheme="minorHAnsi" w:hAnsiTheme="minorHAnsi" w:cstheme="minorHAnsi"/>
          <w:szCs w:val="22"/>
          <w:lang w:val="sl-SI" w:eastAsia="en-US"/>
        </w:rPr>
        <w:t>Telematska</w:t>
      </w:r>
      <w:proofErr w:type="spellEnd"/>
      <w:r w:rsidRPr="0068394F">
        <w:rPr>
          <w:rStyle w:val="eop"/>
          <w:rFonts w:asciiTheme="minorHAnsi" w:eastAsiaTheme="minorHAnsi" w:hAnsiTheme="minorHAnsi" w:cstheme="minorHAnsi"/>
          <w:szCs w:val="22"/>
          <w:lang w:val="sl-SI" w:eastAsia="en-US"/>
        </w:rPr>
        <w:t xml:space="preserve"> rešitev, ki jo uporabljajo prevozniki, bo sporočena </w:t>
      </w:r>
      <w:r w:rsidR="00873B54" w:rsidRPr="0068394F">
        <w:rPr>
          <w:rStyle w:val="eop"/>
          <w:rFonts w:asciiTheme="minorHAnsi" w:eastAsiaTheme="minorHAnsi" w:hAnsiTheme="minorHAnsi" w:cstheme="minorHAnsi"/>
          <w:szCs w:val="22"/>
          <w:lang w:val="sl-SI" w:eastAsia="en-US"/>
        </w:rPr>
        <w:t>naknadno</w:t>
      </w:r>
      <w:r w:rsidRPr="0068394F">
        <w:rPr>
          <w:rStyle w:val="eop"/>
          <w:rFonts w:asciiTheme="minorHAnsi" w:eastAsiaTheme="minorHAnsi" w:hAnsiTheme="minorHAnsi" w:cstheme="minorHAnsi"/>
          <w:szCs w:val="22"/>
          <w:lang w:val="sl-SI" w:eastAsia="en-US"/>
        </w:rPr>
        <w:t xml:space="preserve"> – programska oprema FFM mora </w:t>
      </w:r>
      <w:r w:rsidR="00873B54" w:rsidRPr="0068394F">
        <w:rPr>
          <w:rStyle w:val="eop"/>
          <w:rFonts w:asciiTheme="minorHAnsi" w:eastAsiaTheme="minorHAnsi" w:hAnsiTheme="minorHAnsi" w:cstheme="minorHAnsi"/>
          <w:szCs w:val="22"/>
          <w:lang w:val="sl-SI" w:eastAsia="en-US"/>
        </w:rPr>
        <w:t>zagotavljati</w:t>
      </w:r>
      <w:r w:rsidRPr="0068394F">
        <w:rPr>
          <w:rStyle w:val="eop"/>
          <w:rFonts w:asciiTheme="minorHAnsi" w:eastAsiaTheme="minorHAnsi" w:hAnsiTheme="minorHAnsi" w:cstheme="minorHAnsi"/>
          <w:szCs w:val="22"/>
          <w:lang w:val="sl-SI" w:eastAsia="en-US"/>
        </w:rPr>
        <w:t xml:space="preserve"> vmesnike preko katerih bo mogoča povezava.</w:t>
      </w:r>
    </w:p>
    <w:p w14:paraId="56B3A37C" w14:textId="77777777" w:rsidR="00873B54" w:rsidRPr="0068394F" w:rsidRDefault="00873B54" w:rsidP="00873B54">
      <w:pPr>
        <w:pStyle w:val="paragraph"/>
        <w:spacing w:before="0" w:beforeAutospacing="0" w:after="0" w:afterAutospacing="0"/>
        <w:textAlignment w:val="baseline"/>
        <w:rPr>
          <w:rStyle w:val="normaltextrun"/>
          <w:rFonts w:asciiTheme="minorHAnsi" w:hAnsiTheme="minorHAnsi" w:cstheme="minorHAnsi"/>
          <w:lang w:val="sl-SI"/>
        </w:rPr>
      </w:pPr>
    </w:p>
    <w:p w14:paraId="17FA6672" w14:textId="4E561014" w:rsidR="0017108E" w:rsidRPr="0068394F" w:rsidRDefault="19BE6A3B" w:rsidP="00873B54">
      <w:pPr>
        <w:pStyle w:val="paragraph"/>
        <w:spacing w:before="0" w:beforeAutospacing="0" w:after="0" w:afterAutospacing="0"/>
        <w:textAlignment w:val="baseline"/>
        <w:rPr>
          <w:rStyle w:val="eop"/>
          <w:rFonts w:asciiTheme="minorHAnsi" w:hAnsiTheme="minorHAnsi" w:cstheme="minorHAnsi"/>
          <w:strike/>
          <w:lang w:val="sl-SI"/>
        </w:rPr>
      </w:pPr>
      <w:r w:rsidRPr="0068394F">
        <w:rPr>
          <w:rStyle w:val="normaltextrun"/>
          <w:rFonts w:asciiTheme="minorHAnsi" w:hAnsiTheme="minorHAnsi" w:cstheme="minorHAnsi"/>
          <w:lang w:val="sl-SI"/>
        </w:rPr>
        <w:t xml:space="preserve">Okolje FFM mora omogočati kombinirano delo, s paketi, ki nimajo </w:t>
      </w:r>
      <w:proofErr w:type="spellStart"/>
      <w:r w:rsidRPr="0068394F">
        <w:rPr>
          <w:rStyle w:val="normaltextrun"/>
          <w:rFonts w:asciiTheme="minorHAnsi" w:hAnsiTheme="minorHAnsi" w:cstheme="minorHAnsi"/>
          <w:lang w:val="sl-SI"/>
        </w:rPr>
        <w:t>IoT</w:t>
      </w:r>
      <w:proofErr w:type="spellEnd"/>
      <w:r w:rsidRPr="0068394F">
        <w:rPr>
          <w:rStyle w:val="normaltextrun"/>
          <w:rFonts w:asciiTheme="minorHAnsi" w:hAnsiTheme="minorHAnsi" w:cstheme="minorHAnsi"/>
          <w:lang w:val="sl-SI"/>
        </w:rPr>
        <w:t xml:space="preserve"> oznak in s paketi, ki te oznake imajo</w:t>
      </w:r>
      <w:r w:rsidRPr="0068394F">
        <w:rPr>
          <w:rStyle w:val="eop"/>
          <w:rFonts w:asciiTheme="minorHAnsi" w:hAnsiTheme="minorHAnsi" w:cstheme="minorHAnsi"/>
          <w:lang w:val="sl-SI"/>
        </w:rPr>
        <w:t> </w:t>
      </w:r>
    </w:p>
    <w:p w14:paraId="545E28FD" w14:textId="77777777" w:rsidR="008B7C2D" w:rsidRPr="0068394F" w:rsidRDefault="008B7C2D" w:rsidP="008B7C2D">
      <w:pPr>
        <w:pStyle w:val="paragraph"/>
        <w:spacing w:before="0" w:beforeAutospacing="0" w:after="0" w:afterAutospacing="0"/>
        <w:textAlignment w:val="baseline"/>
        <w:rPr>
          <w:rStyle w:val="eop"/>
          <w:rFonts w:asciiTheme="minorHAnsi" w:hAnsiTheme="minorHAnsi" w:cstheme="minorHAnsi"/>
          <w:lang w:val="sl-SI"/>
        </w:rPr>
      </w:pPr>
    </w:p>
    <w:p w14:paraId="46F0A88E" w14:textId="01766C6B" w:rsidR="004B45C4" w:rsidRPr="0068394F" w:rsidRDefault="19BE6A3B" w:rsidP="19BE6A3B">
      <w:pPr>
        <w:pStyle w:val="paragraph"/>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Seznam dostav za prevoznika vsebuje naslednje podatke:</w:t>
      </w:r>
    </w:p>
    <w:p w14:paraId="372A0636" w14:textId="447711E3" w:rsidR="004B45C4" w:rsidRPr="0068394F" w:rsidRDefault="19BE6A3B" w:rsidP="007924E1">
      <w:pPr>
        <w:pStyle w:val="paragraph"/>
        <w:numPr>
          <w:ilvl w:val="0"/>
          <w:numId w:val="94"/>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datum dostave</w:t>
      </w:r>
      <w:r w:rsidR="00873B54" w:rsidRPr="0068394F">
        <w:rPr>
          <w:rStyle w:val="eop"/>
          <w:rFonts w:asciiTheme="minorHAnsi" w:hAnsiTheme="minorHAnsi" w:cstheme="minorHAnsi"/>
          <w:lang w:val="sl-SI"/>
        </w:rPr>
        <w:t>,</w:t>
      </w:r>
    </w:p>
    <w:p w14:paraId="05B6BB75" w14:textId="0AF15B9C" w:rsidR="004B45C4" w:rsidRPr="0068394F" w:rsidRDefault="19BE6A3B" w:rsidP="007924E1">
      <w:pPr>
        <w:pStyle w:val="paragraph"/>
        <w:numPr>
          <w:ilvl w:val="0"/>
          <w:numId w:val="94"/>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prevoznik/proga</w:t>
      </w:r>
      <w:r w:rsidR="00873B54" w:rsidRPr="0068394F">
        <w:rPr>
          <w:rStyle w:val="eop"/>
          <w:rFonts w:asciiTheme="minorHAnsi" w:hAnsiTheme="minorHAnsi" w:cstheme="minorHAnsi"/>
          <w:lang w:val="sl-SI"/>
        </w:rPr>
        <w:t>,</w:t>
      </w:r>
    </w:p>
    <w:p w14:paraId="7BF94BF5" w14:textId="685436B4" w:rsidR="004B45C4" w:rsidRPr="0068394F" w:rsidRDefault="19BE6A3B" w:rsidP="007924E1">
      <w:pPr>
        <w:pStyle w:val="paragraph"/>
        <w:numPr>
          <w:ilvl w:val="0"/>
          <w:numId w:val="94"/>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naziv prejemnika, naslov prejemnika, dostavno mesto, kontaktni podatki prejemnika (ime in priimek oseb za prevzem zdravila, telefonske številke)</w:t>
      </w:r>
      <w:r w:rsidR="00873B54" w:rsidRPr="0068394F">
        <w:rPr>
          <w:rStyle w:val="eop"/>
          <w:rFonts w:asciiTheme="minorHAnsi" w:hAnsiTheme="minorHAnsi" w:cstheme="minorHAnsi"/>
          <w:lang w:val="sl-SI"/>
        </w:rPr>
        <w:t>,</w:t>
      </w:r>
    </w:p>
    <w:p w14:paraId="73CBA4D5" w14:textId="38676044" w:rsidR="00930116" w:rsidRPr="0068394F" w:rsidRDefault="19BE6A3B" w:rsidP="007924E1">
      <w:pPr>
        <w:pStyle w:val="paragraph"/>
        <w:numPr>
          <w:ilvl w:val="0"/>
          <w:numId w:val="94"/>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 xml:space="preserve">številka dokumenta (dobavnice, </w:t>
      </w:r>
      <w:proofErr w:type="spellStart"/>
      <w:r w:rsidRPr="0068394F">
        <w:rPr>
          <w:rStyle w:val="eop"/>
          <w:rFonts w:asciiTheme="minorHAnsi" w:hAnsiTheme="minorHAnsi" w:cstheme="minorHAnsi"/>
          <w:lang w:val="sl-SI"/>
        </w:rPr>
        <w:t>izdajnice</w:t>
      </w:r>
      <w:proofErr w:type="spellEnd"/>
      <w:r w:rsidRPr="0068394F">
        <w:rPr>
          <w:rStyle w:val="eop"/>
          <w:rFonts w:asciiTheme="minorHAnsi" w:hAnsiTheme="minorHAnsi" w:cstheme="minorHAnsi"/>
          <w:lang w:val="sl-SI"/>
        </w:rPr>
        <w:t xml:space="preserve">, </w:t>
      </w:r>
      <w:proofErr w:type="spellStart"/>
      <w:r w:rsidRPr="0068394F">
        <w:rPr>
          <w:rStyle w:val="eop"/>
          <w:rFonts w:asciiTheme="minorHAnsi" w:hAnsiTheme="minorHAnsi" w:cstheme="minorHAnsi"/>
          <w:lang w:val="sl-SI"/>
        </w:rPr>
        <w:t>preskladiščnice</w:t>
      </w:r>
      <w:proofErr w:type="spellEnd"/>
      <w:r w:rsidRPr="0068394F">
        <w:rPr>
          <w:rStyle w:val="eop"/>
          <w:rFonts w:asciiTheme="minorHAnsi" w:hAnsiTheme="minorHAnsi" w:cstheme="minorHAnsi"/>
          <w:lang w:val="sl-SI"/>
        </w:rPr>
        <w:t>)</w:t>
      </w:r>
      <w:r w:rsidR="00873B54" w:rsidRPr="0068394F">
        <w:rPr>
          <w:rStyle w:val="eop"/>
          <w:rFonts w:asciiTheme="minorHAnsi" w:hAnsiTheme="minorHAnsi" w:cstheme="minorHAnsi"/>
          <w:lang w:val="sl-SI"/>
        </w:rPr>
        <w:t>,</w:t>
      </w:r>
    </w:p>
    <w:p w14:paraId="3407ED5A" w14:textId="1A991611" w:rsidR="004B45C4" w:rsidRPr="0068394F" w:rsidRDefault="19BE6A3B" w:rsidP="007924E1">
      <w:pPr>
        <w:pStyle w:val="paragraph"/>
        <w:numPr>
          <w:ilvl w:val="0"/>
          <w:numId w:val="94"/>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število paketov</w:t>
      </w:r>
      <w:r w:rsidR="00873B54" w:rsidRPr="0068394F">
        <w:rPr>
          <w:rStyle w:val="eop"/>
          <w:rFonts w:asciiTheme="minorHAnsi" w:hAnsiTheme="minorHAnsi" w:cstheme="minorHAnsi"/>
          <w:lang w:val="sl-SI"/>
        </w:rPr>
        <w:t>.</w:t>
      </w:r>
    </w:p>
    <w:p w14:paraId="74C9EE3D" w14:textId="02AC347F" w:rsidR="00930116" w:rsidRPr="0068394F" w:rsidRDefault="00930116" w:rsidP="19BE6A3B">
      <w:pPr>
        <w:pStyle w:val="paragraph"/>
        <w:spacing w:before="0" w:beforeAutospacing="0" w:after="0" w:afterAutospacing="0"/>
        <w:textAlignment w:val="baseline"/>
        <w:rPr>
          <w:rStyle w:val="eop"/>
          <w:rFonts w:asciiTheme="minorHAnsi" w:hAnsiTheme="minorHAnsi" w:cstheme="minorHAnsi"/>
          <w:lang w:val="sl-SI"/>
        </w:rPr>
      </w:pPr>
    </w:p>
    <w:p w14:paraId="67BB13DD" w14:textId="5F9BE86B" w:rsidR="00930116" w:rsidRPr="0068394F" w:rsidRDefault="19BE6A3B" w:rsidP="19BE6A3B">
      <w:pPr>
        <w:pStyle w:val="paragraph"/>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Iz dostavne dokumentacije mora biti razvidno za posamezen prevoz (progo):</w:t>
      </w:r>
    </w:p>
    <w:p w14:paraId="472891BF" w14:textId="6120F617" w:rsidR="002C0F4D" w:rsidRPr="0068394F" w:rsidRDefault="19BE6A3B" w:rsidP="007924E1">
      <w:pPr>
        <w:pStyle w:val="paragraph"/>
        <w:numPr>
          <w:ilvl w:val="0"/>
          <w:numId w:val="95"/>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datum dostave, prevoznik,</w:t>
      </w:r>
    </w:p>
    <w:p w14:paraId="488DC120" w14:textId="49CD1E42" w:rsidR="002C0F4D" w:rsidRPr="0068394F" w:rsidRDefault="19BE6A3B" w:rsidP="007924E1">
      <w:pPr>
        <w:pStyle w:val="paragraph"/>
        <w:numPr>
          <w:ilvl w:val="0"/>
          <w:numId w:val="95"/>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ime in priimek voznika, registrska številka voznika,</w:t>
      </w:r>
    </w:p>
    <w:p w14:paraId="36411553" w14:textId="6F3BA35F" w:rsidR="002C0F4D" w:rsidRPr="0068394F" w:rsidRDefault="19BE6A3B" w:rsidP="007924E1">
      <w:pPr>
        <w:pStyle w:val="paragraph"/>
        <w:numPr>
          <w:ilvl w:val="0"/>
          <w:numId w:val="95"/>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ura - začetka prevozov za progo,</w:t>
      </w:r>
    </w:p>
    <w:p w14:paraId="37EBE4F9" w14:textId="53E18977" w:rsidR="002C0F4D" w:rsidRPr="0068394F" w:rsidRDefault="19BE6A3B" w:rsidP="007924E1">
      <w:pPr>
        <w:pStyle w:val="paragraph"/>
        <w:numPr>
          <w:ilvl w:val="0"/>
          <w:numId w:val="95"/>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ura - konec prevozov za progo</w:t>
      </w:r>
      <w:r w:rsidR="00873B54" w:rsidRPr="0068394F">
        <w:rPr>
          <w:rStyle w:val="eop"/>
          <w:rFonts w:asciiTheme="minorHAnsi" w:hAnsiTheme="minorHAnsi" w:cstheme="minorHAnsi"/>
          <w:lang w:val="sl-SI"/>
        </w:rPr>
        <w:t>.</w:t>
      </w:r>
    </w:p>
    <w:p w14:paraId="74B2B16F" w14:textId="2A200611" w:rsidR="002C0F4D" w:rsidRPr="0068394F" w:rsidRDefault="002C0F4D" w:rsidP="19BE6A3B">
      <w:pPr>
        <w:pStyle w:val="paragraph"/>
        <w:spacing w:before="0" w:beforeAutospacing="0" w:after="0" w:afterAutospacing="0"/>
        <w:textAlignment w:val="baseline"/>
        <w:rPr>
          <w:rFonts w:asciiTheme="minorHAnsi" w:hAnsiTheme="minorHAnsi" w:cstheme="minorHAnsi"/>
          <w:lang w:val="sl-SI"/>
        </w:rPr>
      </w:pPr>
    </w:p>
    <w:p w14:paraId="0C4CC9C8" w14:textId="0E638276" w:rsidR="002C0F4D" w:rsidRPr="0068394F" w:rsidRDefault="19BE6A3B" w:rsidP="19BE6A3B">
      <w:pPr>
        <w:pStyle w:val="paragraph"/>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Iz dostavne dokumentacije mora biti razvidno za posamezno oddano pošiljko</w:t>
      </w:r>
      <w:r w:rsidR="00873B54" w:rsidRPr="0068394F">
        <w:rPr>
          <w:rStyle w:val="eop"/>
          <w:rFonts w:asciiTheme="minorHAnsi" w:hAnsiTheme="minorHAnsi" w:cstheme="minorHAnsi"/>
          <w:lang w:val="sl-SI"/>
        </w:rPr>
        <w:t>:</w:t>
      </w:r>
    </w:p>
    <w:p w14:paraId="5FE42974" w14:textId="6132390A" w:rsidR="002C0F4D" w:rsidRPr="0068394F" w:rsidRDefault="19BE6A3B" w:rsidP="007924E1">
      <w:pPr>
        <w:pStyle w:val="paragraph"/>
        <w:numPr>
          <w:ilvl w:val="0"/>
          <w:numId w:val="96"/>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 xml:space="preserve">ime in priimek osebe, ki je pošiljko prevzela, </w:t>
      </w:r>
    </w:p>
    <w:p w14:paraId="5EC32673" w14:textId="5201AA98" w:rsidR="002C0F4D" w:rsidRPr="0068394F" w:rsidRDefault="19BE6A3B" w:rsidP="007924E1">
      <w:pPr>
        <w:pStyle w:val="paragraph"/>
        <w:numPr>
          <w:ilvl w:val="0"/>
          <w:numId w:val="96"/>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podpis osebe, ki je pošiljko prevzela in podpis voznika, ki je pošiljko oddal,</w:t>
      </w:r>
    </w:p>
    <w:p w14:paraId="24FA636F" w14:textId="24A2D3EC" w:rsidR="002C0F4D" w:rsidRPr="0068394F" w:rsidRDefault="19BE6A3B" w:rsidP="007924E1">
      <w:pPr>
        <w:pStyle w:val="paragraph"/>
        <w:numPr>
          <w:ilvl w:val="0"/>
          <w:numId w:val="96"/>
        </w:numPr>
        <w:spacing w:before="0" w:beforeAutospacing="0" w:after="0" w:afterAutospacing="0"/>
        <w:textAlignment w:val="baseline"/>
        <w:rPr>
          <w:rStyle w:val="eop"/>
          <w:rFonts w:asciiTheme="minorHAnsi" w:hAnsiTheme="minorHAnsi" w:cstheme="minorHAnsi"/>
          <w:lang w:val="sl-SI"/>
        </w:rPr>
      </w:pPr>
      <w:r w:rsidRPr="0068394F">
        <w:rPr>
          <w:rStyle w:val="eop"/>
          <w:rFonts w:asciiTheme="minorHAnsi" w:hAnsiTheme="minorHAnsi" w:cstheme="minorHAnsi"/>
          <w:lang w:val="sl-SI"/>
        </w:rPr>
        <w:t>datum in ura prevzema.</w:t>
      </w:r>
    </w:p>
    <w:p w14:paraId="2E30BCA1" w14:textId="77777777" w:rsidR="0017108E" w:rsidRPr="00873B54" w:rsidRDefault="0017108E" w:rsidP="00873B54">
      <w:pPr>
        <w:pStyle w:val="Heading3"/>
      </w:pPr>
      <w:bookmarkStart w:id="27" w:name="_Toc190258908"/>
      <w:r w:rsidRPr="00873B54">
        <w:rPr>
          <w:rStyle w:val="normaltextrun"/>
          <w:rFonts w:asciiTheme="minorHAnsi" w:hAnsiTheme="minorHAnsi"/>
        </w:rPr>
        <w:t>Predvideni integracijski vmesniki in integracije z drugimi IT rešitvami</w:t>
      </w:r>
      <w:bookmarkEnd w:id="27"/>
      <w:r w:rsidRPr="00873B54">
        <w:rPr>
          <w:rStyle w:val="eop"/>
        </w:rPr>
        <w:t> </w:t>
      </w:r>
    </w:p>
    <w:p w14:paraId="72F6CCC3" w14:textId="130C8275" w:rsidR="0017108E" w:rsidRPr="0068394F" w:rsidRDefault="0017108E" w:rsidP="00E901A8">
      <w:pPr>
        <w:pStyle w:val="paragraph"/>
        <w:spacing w:before="0" w:beforeAutospacing="0" w:after="0" w:afterAutospacing="0"/>
        <w:textAlignment w:val="baseline"/>
        <w:rPr>
          <w:rFonts w:asciiTheme="minorHAnsi" w:hAnsiTheme="minorHAnsi" w:cstheme="minorHAnsi"/>
          <w:sz w:val="18"/>
          <w:szCs w:val="18"/>
        </w:rPr>
      </w:pPr>
      <w:r w:rsidRPr="0068394F">
        <w:rPr>
          <w:rStyle w:val="eop"/>
          <w:rFonts w:asciiTheme="minorHAnsi" w:hAnsiTheme="minorHAnsi" w:cstheme="minorHAnsi"/>
          <w:lang w:val="sl-SI"/>
        </w:rPr>
        <w:t> </w:t>
      </w:r>
      <w:r w:rsidRPr="0068394F">
        <w:rPr>
          <w:rStyle w:val="normaltextrun"/>
          <w:rFonts w:asciiTheme="minorHAnsi" w:hAnsiTheme="minorHAnsi" w:cstheme="minorHAnsi"/>
        </w:rPr>
        <w:t xml:space="preserve">FFM </w:t>
      </w:r>
      <w:r w:rsidRPr="0068394F">
        <w:rPr>
          <w:rStyle w:val="normaltextrun"/>
          <w:rFonts w:asciiTheme="minorHAnsi" w:hAnsiTheme="minorHAnsi" w:cstheme="minorHAnsi"/>
          <w:lang w:val="sl-SI"/>
        </w:rPr>
        <w:t>se bo moral povezati z naslednjimi rešitvami</w:t>
      </w:r>
      <w:r w:rsidRPr="0068394F">
        <w:rPr>
          <w:rStyle w:val="normaltextrun"/>
          <w:rFonts w:asciiTheme="minorHAnsi" w:hAnsiTheme="minorHAnsi" w:cstheme="minorHAnsi"/>
        </w:rPr>
        <w:t>:</w:t>
      </w:r>
      <w:r w:rsidRPr="0068394F">
        <w:rPr>
          <w:rStyle w:val="eop"/>
          <w:rFonts w:asciiTheme="minorHAnsi" w:hAnsiTheme="minorHAnsi" w:cstheme="minorHAnsi"/>
        </w:rPr>
        <w:t> </w:t>
      </w:r>
    </w:p>
    <w:p w14:paraId="011A3AF9" w14:textId="5508EB95" w:rsidR="0017108E" w:rsidRPr="0068394F" w:rsidRDefault="0017108E" w:rsidP="007924E1">
      <w:pPr>
        <w:pStyle w:val="ListParagraph"/>
        <w:numPr>
          <w:ilvl w:val="0"/>
          <w:numId w:val="45"/>
        </w:numPr>
        <w:rPr>
          <w:rFonts w:cstheme="minorHAnsi"/>
        </w:rPr>
      </w:pPr>
      <w:proofErr w:type="spellStart"/>
      <w:r w:rsidRPr="0068394F">
        <w:rPr>
          <w:rStyle w:val="normaltextrun"/>
          <w:rFonts w:asciiTheme="minorHAnsi" w:hAnsiTheme="minorHAnsi" w:cstheme="minorHAnsi"/>
        </w:rPr>
        <w:t>P</w:t>
      </w:r>
      <w:r w:rsidR="00873B54"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 xml:space="preserve"> (pripravo integracijskih vmesnikov v rešitvi </w:t>
      </w:r>
      <w:proofErr w:type="spellStart"/>
      <w:r w:rsidRPr="0068394F">
        <w:rPr>
          <w:rStyle w:val="normaltextrun"/>
          <w:rFonts w:asciiTheme="minorHAnsi" w:hAnsiTheme="minorHAnsi" w:cstheme="minorHAnsi"/>
        </w:rPr>
        <w:t>P</w:t>
      </w:r>
      <w:r w:rsidR="00873B54"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 xml:space="preserve"> pripravi ponudnik rešitve </w:t>
      </w:r>
      <w:proofErr w:type="spellStart"/>
      <w:r w:rsidRPr="0068394F">
        <w:rPr>
          <w:rStyle w:val="normaltextrun"/>
          <w:rFonts w:asciiTheme="minorHAnsi" w:hAnsiTheme="minorHAnsi" w:cstheme="minorHAnsi"/>
        </w:rPr>
        <w:t>P</w:t>
      </w:r>
      <w:r w:rsidR="00873B54" w:rsidRPr="0068394F">
        <w:rPr>
          <w:rStyle w:val="normaltextrun"/>
          <w:rFonts w:asciiTheme="minorHAnsi" w:hAnsiTheme="minorHAnsi" w:cstheme="minorHAnsi"/>
        </w:rPr>
        <w:t>ronet</w:t>
      </w:r>
      <w:proofErr w:type="spellEnd"/>
      <w:r w:rsidRPr="0068394F">
        <w:rPr>
          <w:rStyle w:val="normaltextrun"/>
          <w:rFonts w:asciiTheme="minorHAnsi" w:hAnsiTheme="minorHAnsi" w:cstheme="minorHAnsi"/>
        </w:rPr>
        <w:t>)</w:t>
      </w:r>
      <w:r w:rsidRPr="0068394F">
        <w:rPr>
          <w:rStyle w:val="eop"/>
          <w:rFonts w:cstheme="minorHAnsi"/>
        </w:rPr>
        <w:t>  in</w:t>
      </w:r>
    </w:p>
    <w:p w14:paraId="789B73B9" w14:textId="3E85BE04" w:rsidR="005A6C77" w:rsidRDefault="005A6C77" w:rsidP="005A6C77">
      <w:pPr>
        <w:pStyle w:val="ListParagraph"/>
        <w:numPr>
          <w:ilvl w:val="0"/>
          <w:numId w:val="45"/>
        </w:numPr>
        <w:rPr>
          <w:rStyle w:val="eop"/>
          <w:rFonts w:cstheme="minorHAnsi"/>
        </w:rPr>
      </w:pPr>
      <w:r w:rsidRPr="005A6C77">
        <w:rPr>
          <w:rStyle w:val="normaltextrun"/>
          <w:rFonts w:asciiTheme="minorHAnsi" w:hAnsiTheme="minorHAnsi" w:cstheme="minorHAnsi"/>
        </w:rPr>
        <w:t xml:space="preserve">Integracija s </w:t>
      </w:r>
      <w:r w:rsidR="000B229F">
        <w:rPr>
          <w:rStyle w:val="normaltextrun"/>
          <w:rFonts w:asciiTheme="minorHAnsi" w:hAnsiTheme="minorHAnsi" w:cstheme="minorHAnsi"/>
        </w:rPr>
        <w:t>telematiko</w:t>
      </w:r>
      <w:r w:rsidRPr="005A6C77">
        <w:rPr>
          <w:rStyle w:val="normaltextrun"/>
          <w:rFonts w:asciiTheme="minorHAnsi" w:hAnsiTheme="minorHAnsi" w:cstheme="minorHAnsi"/>
        </w:rPr>
        <w:t xml:space="preserve">, ki jo ima </w:t>
      </w:r>
      <w:proofErr w:type="spellStart"/>
      <w:r w:rsidRPr="005A6C77">
        <w:rPr>
          <w:rStyle w:val="normaltextrun"/>
          <w:rFonts w:asciiTheme="minorHAnsi" w:hAnsiTheme="minorHAnsi" w:cstheme="minorHAnsi"/>
        </w:rPr>
        <w:t>podprevoznik</w:t>
      </w:r>
      <w:proofErr w:type="spellEnd"/>
      <w:r w:rsidR="19BE6A3B" w:rsidRPr="0068394F">
        <w:rPr>
          <w:rStyle w:val="eop"/>
          <w:rFonts w:cstheme="minorHAnsi"/>
        </w:rPr>
        <w:t xml:space="preserve">. </w:t>
      </w:r>
    </w:p>
    <w:p w14:paraId="2BD78090" w14:textId="1703AFE9" w:rsidR="000B229F" w:rsidRPr="005A6C77" w:rsidRDefault="000B229F" w:rsidP="005A6C77">
      <w:pPr>
        <w:pStyle w:val="ListParagraph"/>
        <w:numPr>
          <w:ilvl w:val="0"/>
          <w:numId w:val="45"/>
        </w:numPr>
        <w:rPr>
          <w:rFonts w:cstheme="minorHAnsi"/>
        </w:rPr>
      </w:pPr>
      <w:r>
        <w:rPr>
          <w:rStyle w:val="eop"/>
          <w:rFonts w:cstheme="minorHAnsi"/>
        </w:rPr>
        <w:t xml:space="preserve">Integracija z dokumentacijskim sistemom </w:t>
      </w:r>
      <w:r w:rsidR="005F0F09">
        <w:rPr>
          <w:rStyle w:val="eop"/>
          <w:rFonts w:cstheme="minorHAnsi"/>
        </w:rPr>
        <w:t>360ECM</w:t>
      </w:r>
    </w:p>
    <w:p w14:paraId="462BA3DC" w14:textId="0AF96E3E" w:rsidR="0017108E" w:rsidRPr="00143C5B" w:rsidRDefault="0017108E" w:rsidP="00157436">
      <w:pPr>
        <w:pStyle w:val="Heading2"/>
        <w:rPr>
          <w:rFonts w:eastAsia="Roboto"/>
        </w:rPr>
      </w:pPr>
      <w:bookmarkStart w:id="28" w:name="_Toc190258909"/>
      <w:r w:rsidRPr="573D2929">
        <w:rPr>
          <w:rFonts w:eastAsia="Roboto"/>
        </w:rPr>
        <w:t>Proces Finance in računovodstvo</w:t>
      </w:r>
      <w:bookmarkEnd w:id="28"/>
    </w:p>
    <w:p w14:paraId="2A58989E" w14:textId="77777777" w:rsidR="0017108E" w:rsidRPr="00873B54" w:rsidRDefault="0017108E" w:rsidP="00873B54">
      <w:pPr>
        <w:pStyle w:val="Heading3"/>
        <w:rPr>
          <w:rStyle w:val="normaltextrun"/>
          <w:rFonts w:asciiTheme="minorHAnsi" w:hAnsiTheme="minorHAnsi"/>
        </w:rPr>
      </w:pPr>
      <w:bookmarkStart w:id="29" w:name="_Toc190258910"/>
      <w:r w:rsidRPr="00873B54">
        <w:rPr>
          <w:rStyle w:val="normaltextrun"/>
          <w:rFonts w:asciiTheme="minorHAnsi" w:hAnsiTheme="minorHAnsi"/>
        </w:rPr>
        <w:t>Posnetek stanja</w:t>
      </w:r>
      <w:bookmarkEnd w:id="29"/>
    </w:p>
    <w:p w14:paraId="5F2DBFA7" w14:textId="76072874" w:rsidR="0017108E" w:rsidRPr="00143C5B" w:rsidRDefault="19BE6A3B" w:rsidP="00157436">
      <w:r>
        <w:t>Osnovni računovodski program trenutno predstavlja VASCO. Le-ta je preko uvoznih strukturnih form povezan z naslednjimi sistemi:</w:t>
      </w:r>
    </w:p>
    <w:p w14:paraId="1A6F5420" w14:textId="23160077" w:rsidR="0017108E" w:rsidRPr="00143C5B" w:rsidRDefault="0017108E" w:rsidP="007924E1">
      <w:pPr>
        <w:pStyle w:val="ListParagraph"/>
        <w:numPr>
          <w:ilvl w:val="0"/>
          <w:numId w:val="46"/>
        </w:numPr>
      </w:pPr>
      <w:r w:rsidRPr="00157436">
        <w:rPr>
          <w:rFonts w:eastAsia="Calibri"/>
          <w:szCs w:val="24"/>
        </w:rPr>
        <w:lastRenderedPageBreak/>
        <w:t xml:space="preserve">ISOZ21 </w:t>
      </w:r>
      <w:r>
        <w:rPr>
          <w:rFonts w:eastAsia="Calibri"/>
          <w:szCs w:val="24"/>
        </w:rPr>
        <w:t>z RAF</w:t>
      </w:r>
      <w:r w:rsidR="00873B54">
        <w:rPr>
          <w:rFonts w:eastAsia="Calibri"/>
          <w:szCs w:val="24"/>
        </w:rPr>
        <w:t>,</w:t>
      </w:r>
    </w:p>
    <w:p w14:paraId="270655E1" w14:textId="7AEF9817" w:rsidR="0017108E" w:rsidRPr="00157436" w:rsidRDefault="0017108E" w:rsidP="007924E1">
      <w:pPr>
        <w:pStyle w:val="ListParagraph"/>
        <w:numPr>
          <w:ilvl w:val="0"/>
          <w:numId w:val="46"/>
        </w:numPr>
        <w:rPr>
          <w:rFonts w:eastAsia="Calibri"/>
          <w:szCs w:val="24"/>
        </w:rPr>
      </w:pPr>
      <w:r w:rsidRPr="00157436">
        <w:rPr>
          <w:rFonts w:eastAsia="Calibri"/>
          <w:szCs w:val="24"/>
        </w:rPr>
        <w:t>PRONET</w:t>
      </w:r>
      <w:r w:rsidR="00873B54">
        <w:rPr>
          <w:rFonts w:eastAsia="Calibri"/>
          <w:szCs w:val="24"/>
        </w:rPr>
        <w:t>,</w:t>
      </w:r>
    </w:p>
    <w:p w14:paraId="1D0BCEF2" w14:textId="32E23BC0" w:rsidR="0017108E" w:rsidRPr="00157436" w:rsidRDefault="0017108E" w:rsidP="007924E1">
      <w:pPr>
        <w:pStyle w:val="ListParagraph"/>
        <w:numPr>
          <w:ilvl w:val="0"/>
          <w:numId w:val="46"/>
        </w:numPr>
        <w:rPr>
          <w:rFonts w:eastAsia="Calibri"/>
        </w:rPr>
      </w:pPr>
      <w:r w:rsidRPr="00157436">
        <w:rPr>
          <w:rFonts w:eastAsia="Calibri"/>
        </w:rPr>
        <w:t>VASCO</w:t>
      </w:r>
      <w:r w:rsidR="00873B54">
        <w:rPr>
          <w:rFonts w:eastAsia="Calibri"/>
        </w:rPr>
        <w:t>,</w:t>
      </w:r>
    </w:p>
    <w:p w14:paraId="78B93DAF" w14:textId="209C1B9D" w:rsidR="0017108E" w:rsidRPr="00157436" w:rsidRDefault="19BE6A3B" w:rsidP="007924E1">
      <w:pPr>
        <w:pStyle w:val="ListParagraph"/>
        <w:numPr>
          <w:ilvl w:val="0"/>
          <w:numId w:val="46"/>
        </w:numPr>
        <w:rPr>
          <w:rFonts w:eastAsia="Calibri"/>
        </w:rPr>
      </w:pPr>
      <w:r w:rsidRPr="19BE6A3B">
        <w:rPr>
          <w:rFonts w:eastAsia="Calibri"/>
        </w:rPr>
        <w:t>ŠPICA</w:t>
      </w:r>
      <w:r w:rsidR="00873B54">
        <w:rPr>
          <w:rFonts w:eastAsia="Calibri"/>
        </w:rPr>
        <w:t>,</w:t>
      </w:r>
    </w:p>
    <w:p w14:paraId="001826B3" w14:textId="58D942E5" w:rsidR="19BE6A3B" w:rsidRPr="000B229F" w:rsidRDefault="19BE6A3B" w:rsidP="007924E1">
      <w:pPr>
        <w:pStyle w:val="ListParagraph"/>
        <w:numPr>
          <w:ilvl w:val="0"/>
          <w:numId w:val="46"/>
        </w:numPr>
        <w:rPr>
          <w:rFonts w:eastAsia="Calibri"/>
          <w:szCs w:val="24"/>
        </w:rPr>
      </w:pPr>
      <w:r w:rsidRPr="5139FA74">
        <w:rPr>
          <w:rFonts w:eastAsia="Calibri"/>
        </w:rPr>
        <w:t>4PM</w:t>
      </w:r>
      <w:r w:rsidR="000B229F">
        <w:rPr>
          <w:rFonts w:eastAsia="Calibri"/>
        </w:rPr>
        <w:t>.</w:t>
      </w:r>
    </w:p>
    <w:p w14:paraId="21E831C5" w14:textId="67148D80" w:rsidR="000B229F" w:rsidRDefault="005F0F09" w:rsidP="007924E1">
      <w:pPr>
        <w:pStyle w:val="ListParagraph"/>
        <w:numPr>
          <w:ilvl w:val="0"/>
          <w:numId w:val="46"/>
        </w:numPr>
        <w:rPr>
          <w:rFonts w:eastAsia="Calibri"/>
          <w:szCs w:val="24"/>
        </w:rPr>
      </w:pPr>
      <w:r>
        <w:rPr>
          <w:rFonts w:eastAsia="Calibri"/>
        </w:rPr>
        <w:t>360ECM</w:t>
      </w:r>
      <w:r w:rsidR="000B229F">
        <w:rPr>
          <w:rFonts w:eastAsia="Calibri"/>
        </w:rPr>
        <w:t>.</w:t>
      </w:r>
    </w:p>
    <w:p w14:paraId="2052BB48" w14:textId="77777777" w:rsidR="0017108E" w:rsidRPr="00143C5B" w:rsidRDefault="0017108E" w:rsidP="00157436">
      <w:pPr>
        <w:pStyle w:val="ListParagraph"/>
        <w:ind w:left="360"/>
      </w:pPr>
    </w:p>
    <w:p w14:paraId="75806C84" w14:textId="697BB1CE" w:rsidR="0017108E" w:rsidRPr="00143C5B" w:rsidRDefault="0017108E" w:rsidP="00157436">
      <w:pPr>
        <w:rPr>
          <w:rFonts w:eastAsia="Calibri" w:cs="Calibri"/>
        </w:rPr>
      </w:pPr>
      <w:r w:rsidRPr="00143C5B">
        <w:rPr>
          <w:rFonts w:eastAsia="Calibri" w:cs="Calibri"/>
        </w:rPr>
        <w:t>Trenutno sta v uporabi atributa stroškovno mesto in stroškovni nosilec, kar pa ne zadošča za analitično poročanje brez večje zunaj</w:t>
      </w:r>
      <w:r>
        <w:rPr>
          <w:rFonts w:eastAsia="Calibri" w:cs="Calibri"/>
        </w:rPr>
        <w:t xml:space="preserve"> </w:t>
      </w:r>
      <w:r w:rsidRPr="00143C5B">
        <w:rPr>
          <w:rFonts w:eastAsia="Calibri" w:cs="Calibri"/>
        </w:rPr>
        <w:t xml:space="preserve">programske obdelave podatkov. </w:t>
      </w:r>
    </w:p>
    <w:p w14:paraId="5ACFED3A" w14:textId="77777777" w:rsidR="0017108E" w:rsidRPr="00143C5B" w:rsidRDefault="0017108E" w:rsidP="00157436">
      <w:pPr>
        <w:rPr>
          <w:rFonts w:eastAsia="Calibri" w:cs="Calibri"/>
        </w:rPr>
      </w:pPr>
    </w:p>
    <w:p w14:paraId="75CCABD9" w14:textId="679979FB" w:rsidR="0017108E" w:rsidRPr="00143C5B" w:rsidRDefault="0017108E" w:rsidP="00157436">
      <w:pPr>
        <w:rPr>
          <w:rFonts w:eastAsia="Calibri" w:cs="Calibri"/>
        </w:rPr>
      </w:pPr>
      <w:r w:rsidRPr="00143C5B">
        <w:rPr>
          <w:rFonts w:eastAsia="Calibri" w:cs="Calibri"/>
        </w:rPr>
        <w:t xml:space="preserve">V nadaljevanju sledi splošen opis željenega ciljnega stanja za implementacijo novega ERP – sistema s poudarkom na povezanosti med programskimi rešitvami z zunanjimi  </w:t>
      </w:r>
      <w:r>
        <w:rPr>
          <w:rFonts w:eastAsia="Calibri" w:cs="Calibri"/>
        </w:rPr>
        <w:t>informacijskimi sistemi</w:t>
      </w:r>
      <w:r w:rsidRPr="00143C5B">
        <w:rPr>
          <w:rFonts w:eastAsia="Calibri" w:cs="Calibri"/>
        </w:rPr>
        <w:t>, kar zahteva navedeno centralizacijo osnovnih šifrantov ter s tem povezanih navedenih zahtev.</w:t>
      </w:r>
    </w:p>
    <w:p w14:paraId="69831C39" w14:textId="644C1233" w:rsidR="0017108E" w:rsidRPr="00143C5B" w:rsidRDefault="0017108E" w:rsidP="00BF64C8">
      <w:pPr>
        <w:pStyle w:val="Heading3"/>
      </w:pPr>
      <w:bookmarkStart w:id="30" w:name="_Toc145418893"/>
      <w:bookmarkStart w:id="31" w:name="_Toc190258911"/>
      <w:r>
        <w:t>Želeno ciljno stanje</w:t>
      </w:r>
      <w:bookmarkEnd w:id="30"/>
      <w:bookmarkEnd w:id="31"/>
      <w:r>
        <w:t> </w:t>
      </w:r>
    </w:p>
    <w:p w14:paraId="2A920C09" w14:textId="6B81EE8F" w:rsidR="0017108E" w:rsidRPr="00873B54" w:rsidRDefault="0017108E" w:rsidP="00873B54">
      <w:pPr>
        <w:rPr>
          <w:rFonts w:cstheme="minorHAnsi"/>
          <w:sz w:val="18"/>
          <w:szCs w:val="18"/>
        </w:rPr>
      </w:pPr>
      <w:r w:rsidRPr="00873B54">
        <w:rPr>
          <w:rFonts w:cstheme="minorHAnsi"/>
        </w:rPr>
        <w:t>Da bi dosegli največjo učinkovitost, doslednost podatkov in zmanjšali možnost napak, je</w:t>
      </w:r>
      <w:r w:rsidRPr="00873B54">
        <w:rPr>
          <w:rStyle w:val="normaltextrun"/>
          <w:rFonts w:asciiTheme="minorHAnsi" w:eastAsiaTheme="majorEastAsia" w:hAnsiTheme="minorHAnsi" w:cstheme="minorHAnsi"/>
        </w:rPr>
        <w:t xml:space="preserve"> ključnega pomena centralizacija osnovnih šifrantov znotraj enotne platforme ERP sistema</w:t>
      </w:r>
      <w:r w:rsidR="00435608">
        <w:rPr>
          <w:rStyle w:val="normaltextrun"/>
          <w:rFonts w:asciiTheme="minorHAnsi" w:eastAsiaTheme="majorEastAsia" w:hAnsiTheme="minorHAnsi" w:cstheme="minorHAnsi"/>
        </w:rPr>
        <w:t xml:space="preserve"> – ERP je nosilec šifrantov</w:t>
      </w:r>
      <w:r w:rsidRPr="00873B54">
        <w:rPr>
          <w:rStyle w:val="normaltextrun"/>
          <w:rFonts w:asciiTheme="minorHAnsi" w:eastAsiaTheme="majorEastAsia" w:hAnsiTheme="minorHAnsi" w:cstheme="minorHAnsi"/>
        </w:rPr>
        <w:t xml:space="preserve">. To je predvsem pomembno pri situacijah, kjer prihaja do izmenjav podatkov med različnimi </w:t>
      </w:r>
      <w:r w:rsidR="00306F6E">
        <w:rPr>
          <w:rStyle w:val="normaltextrun"/>
          <w:rFonts w:asciiTheme="minorHAnsi" w:eastAsiaTheme="majorEastAsia" w:hAnsiTheme="minorHAnsi" w:cstheme="minorHAnsi"/>
        </w:rPr>
        <w:t xml:space="preserve">informacijskimi </w:t>
      </w:r>
      <w:r w:rsidRPr="00873B54">
        <w:rPr>
          <w:rStyle w:val="normaltextrun"/>
          <w:rFonts w:asciiTheme="minorHAnsi" w:eastAsiaTheme="majorEastAsia" w:hAnsiTheme="minorHAnsi" w:cstheme="minorHAnsi"/>
        </w:rPr>
        <w:t>sistemi. Poglejmo podrobneje, zakaj je to smiselno:</w:t>
      </w:r>
      <w:r w:rsidRPr="00873B54">
        <w:rPr>
          <w:rStyle w:val="eop"/>
          <w:rFonts w:eastAsiaTheme="majorEastAsia" w:cstheme="minorHAnsi"/>
        </w:rPr>
        <w:t> </w:t>
      </w:r>
    </w:p>
    <w:p w14:paraId="3CA0EA5F" w14:textId="77777777" w:rsidR="0017108E" w:rsidRPr="00873B54" w:rsidRDefault="0017108E" w:rsidP="007924E1">
      <w:pPr>
        <w:pStyle w:val="ListParagraph"/>
        <w:numPr>
          <w:ilvl w:val="0"/>
          <w:numId w:val="99"/>
        </w:numPr>
        <w:rPr>
          <w:rFonts w:cstheme="minorHAnsi"/>
        </w:rPr>
      </w:pPr>
      <w:r w:rsidRPr="00873B54">
        <w:rPr>
          <w:rStyle w:val="normaltextrun"/>
          <w:rFonts w:asciiTheme="minorHAnsi" w:eastAsiaTheme="majorEastAsia" w:hAnsiTheme="minorHAnsi" w:cstheme="minorHAnsi"/>
        </w:rPr>
        <w:t>Enotnost podatkov: S centralizacijo osnovnih šifrantov zmanjšamo možnost različnih interpretacij ali dvojnikov, ki se lahko pojavijo, ko so šifranti razpršeni med različnimi rešitvami.</w:t>
      </w:r>
      <w:r w:rsidRPr="00873B54">
        <w:rPr>
          <w:rStyle w:val="eop"/>
          <w:rFonts w:eastAsiaTheme="majorEastAsia" w:cstheme="minorHAnsi"/>
        </w:rPr>
        <w:t> </w:t>
      </w:r>
    </w:p>
    <w:p w14:paraId="044C205F" w14:textId="77777777" w:rsidR="0017108E" w:rsidRPr="00873B54" w:rsidRDefault="0017108E" w:rsidP="007924E1">
      <w:pPr>
        <w:pStyle w:val="ListParagraph"/>
        <w:numPr>
          <w:ilvl w:val="0"/>
          <w:numId w:val="99"/>
        </w:numPr>
        <w:rPr>
          <w:rFonts w:cstheme="minorHAnsi"/>
        </w:rPr>
      </w:pPr>
      <w:r w:rsidRPr="00873B54">
        <w:rPr>
          <w:rStyle w:val="normaltextrun"/>
          <w:rFonts w:asciiTheme="minorHAnsi" w:eastAsiaTheme="majorEastAsia" w:hAnsiTheme="minorHAnsi" w:cstheme="minorHAnsi"/>
        </w:rPr>
        <w:t>Zmanjšanje napak: Ko vse informacije izhajajo iz enega vira, je tveganje za napake zaradi neskladja ali zastarelih informacij minimalno.</w:t>
      </w:r>
      <w:r w:rsidRPr="00873B54">
        <w:rPr>
          <w:rStyle w:val="eop"/>
          <w:rFonts w:eastAsiaTheme="majorEastAsia" w:cstheme="minorHAnsi"/>
        </w:rPr>
        <w:t> </w:t>
      </w:r>
    </w:p>
    <w:p w14:paraId="77829887" w14:textId="77777777" w:rsidR="0017108E" w:rsidRPr="00873B54" w:rsidRDefault="0017108E" w:rsidP="007924E1">
      <w:pPr>
        <w:pStyle w:val="ListParagraph"/>
        <w:numPr>
          <w:ilvl w:val="0"/>
          <w:numId w:val="99"/>
        </w:numPr>
        <w:rPr>
          <w:rFonts w:cstheme="minorHAnsi"/>
        </w:rPr>
      </w:pPr>
      <w:r w:rsidRPr="00873B54">
        <w:rPr>
          <w:rStyle w:val="normaltextrun"/>
          <w:rFonts w:asciiTheme="minorHAnsi" w:eastAsiaTheme="majorEastAsia" w:hAnsiTheme="minorHAnsi" w:cstheme="minorHAnsi"/>
        </w:rPr>
        <w:t>Učinkovita integracija: Z osnovnimi šifranti, ki so shranjeni na enem mestu, je integracija z drugimi rešitvami ali moduli znotraj ERP sistema veliko bolj gladka in brez napak.</w:t>
      </w:r>
      <w:r w:rsidRPr="00873B54">
        <w:rPr>
          <w:rStyle w:val="eop"/>
          <w:rFonts w:eastAsiaTheme="majorEastAsia" w:cstheme="minorHAnsi"/>
        </w:rPr>
        <w:t> </w:t>
      </w:r>
    </w:p>
    <w:p w14:paraId="68225FD6" w14:textId="77777777" w:rsidR="0017108E" w:rsidRPr="00873B54" w:rsidRDefault="0017108E" w:rsidP="007924E1">
      <w:pPr>
        <w:pStyle w:val="ListParagraph"/>
        <w:numPr>
          <w:ilvl w:val="0"/>
          <w:numId w:val="99"/>
        </w:numPr>
        <w:rPr>
          <w:rFonts w:cstheme="minorHAnsi"/>
        </w:rPr>
      </w:pPr>
      <w:r w:rsidRPr="00873B54">
        <w:rPr>
          <w:rStyle w:val="normaltextrun"/>
          <w:rFonts w:asciiTheme="minorHAnsi" w:eastAsiaTheme="majorEastAsia" w:hAnsiTheme="minorHAnsi" w:cstheme="minorHAnsi"/>
        </w:rPr>
        <w:t>Vzdrževanje in posodobitve: Namesto posodabljanja šifrantov v več sistemih ali platformah je lažje vzdrževati in posodabljati samo en sistem.</w:t>
      </w:r>
      <w:r w:rsidRPr="00873B54">
        <w:rPr>
          <w:rStyle w:val="eop"/>
          <w:rFonts w:eastAsiaTheme="majorEastAsia" w:cstheme="minorHAnsi"/>
        </w:rPr>
        <w:t> </w:t>
      </w:r>
    </w:p>
    <w:p w14:paraId="09C38B0F" w14:textId="77777777" w:rsidR="0017108E" w:rsidRPr="00873B54" w:rsidRDefault="0017108E" w:rsidP="007924E1">
      <w:pPr>
        <w:pStyle w:val="ListParagraph"/>
        <w:numPr>
          <w:ilvl w:val="0"/>
          <w:numId w:val="99"/>
        </w:numPr>
        <w:rPr>
          <w:rFonts w:cstheme="minorHAnsi"/>
        </w:rPr>
      </w:pPr>
      <w:r w:rsidRPr="00873B54">
        <w:rPr>
          <w:rStyle w:val="normaltextrun"/>
          <w:rFonts w:asciiTheme="minorHAnsi" w:eastAsiaTheme="majorEastAsia" w:hAnsiTheme="minorHAnsi" w:cstheme="minorHAnsi"/>
        </w:rPr>
        <w:t>Zagotavljanje varnosti: Z zmanjšanjem razpršenosti podatkov lahko bolje zagotavljamo varnost in integriteto osnovnih šifrantov.</w:t>
      </w:r>
      <w:r w:rsidRPr="00873B54">
        <w:rPr>
          <w:rStyle w:val="eop"/>
          <w:rFonts w:eastAsiaTheme="majorEastAsia" w:cstheme="minorHAnsi"/>
        </w:rPr>
        <w:t> </w:t>
      </w:r>
    </w:p>
    <w:p w14:paraId="2DBA6AA9" w14:textId="77777777" w:rsidR="0017108E" w:rsidRPr="00873B54" w:rsidRDefault="0017108E" w:rsidP="007924E1">
      <w:pPr>
        <w:pStyle w:val="ListParagraph"/>
        <w:numPr>
          <w:ilvl w:val="0"/>
          <w:numId w:val="99"/>
        </w:numPr>
        <w:rPr>
          <w:rFonts w:cstheme="minorHAnsi"/>
        </w:rPr>
      </w:pPr>
      <w:r w:rsidRPr="00873B54">
        <w:rPr>
          <w:rStyle w:val="normaltextrun"/>
          <w:rFonts w:asciiTheme="minorHAnsi" w:eastAsiaTheme="majorEastAsia" w:hAnsiTheme="minorHAnsi" w:cstheme="minorHAnsi"/>
        </w:rPr>
        <w:t>Pooblastila in dostop: Z osredotočanjem osnovnih šifrantov na ERP omogočimo boljše upravljanje dostopa in pooblastil za urejanje ali pregled podatkov.</w:t>
      </w:r>
      <w:r w:rsidRPr="00873B54">
        <w:rPr>
          <w:rStyle w:val="eop"/>
          <w:rFonts w:eastAsiaTheme="majorEastAsia" w:cstheme="minorHAnsi"/>
        </w:rPr>
        <w:t> </w:t>
      </w:r>
    </w:p>
    <w:p w14:paraId="2D47E89F" w14:textId="77777777" w:rsidR="0017108E" w:rsidRPr="00873B54" w:rsidRDefault="0017108E" w:rsidP="007924E1">
      <w:pPr>
        <w:pStyle w:val="ListParagraph"/>
        <w:numPr>
          <w:ilvl w:val="0"/>
          <w:numId w:val="99"/>
        </w:numPr>
        <w:rPr>
          <w:rStyle w:val="scxw72948960"/>
          <w:rFonts w:cstheme="minorHAnsi"/>
        </w:rPr>
      </w:pPr>
      <w:r w:rsidRPr="00873B54">
        <w:rPr>
          <w:rStyle w:val="normaltextrun"/>
          <w:rFonts w:asciiTheme="minorHAnsi" w:eastAsiaTheme="majorEastAsia" w:hAnsiTheme="minorHAnsi" w:cstheme="minorHAnsi"/>
        </w:rPr>
        <w:t>Optimizacija procesov: Ko so vsi osnovni podatki na enem mestu, lahko lažje analiziramo in optimiziramo poslovne procese.</w:t>
      </w:r>
      <w:r w:rsidRPr="00873B54">
        <w:rPr>
          <w:rStyle w:val="scxw72948960"/>
          <w:rFonts w:cstheme="minorHAnsi"/>
        </w:rPr>
        <w:t> </w:t>
      </w:r>
    </w:p>
    <w:p w14:paraId="639A8F50" w14:textId="74FF0CB3" w:rsidR="0017108E" w:rsidRPr="00143C5B" w:rsidRDefault="0017108E" w:rsidP="00157436">
      <w:r w:rsidRPr="00143C5B">
        <w:rPr>
          <w:rStyle w:val="eop"/>
          <w:rFonts w:eastAsiaTheme="majorEastAsia" w:cstheme="minorHAnsi"/>
        </w:rPr>
        <w:t> </w:t>
      </w:r>
    </w:p>
    <w:p w14:paraId="3B78D990" w14:textId="408B99D6" w:rsidR="0017108E" w:rsidRPr="00873B54" w:rsidRDefault="0017108E" w:rsidP="00157436">
      <w:pPr>
        <w:rPr>
          <w:rFonts w:cstheme="minorHAnsi"/>
          <w:sz w:val="18"/>
          <w:szCs w:val="18"/>
        </w:rPr>
      </w:pPr>
      <w:r w:rsidRPr="00873B54">
        <w:rPr>
          <w:rStyle w:val="normaltextrun"/>
          <w:rFonts w:asciiTheme="minorHAnsi" w:eastAsiaTheme="majorEastAsia" w:hAnsiTheme="minorHAnsi" w:cstheme="minorHAnsi"/>
        </w:rPr>
        <w:lastRenderedPageBreak/>
        <w:t>Pomembno je, da vsi ostali ponudniki informacijskih rešitev, ki bodo črpali podatke iz ERP rešitve, podredijo uvoz črpanih podatkov svojih šifrantov, šifrantom iz ERP sistema.</w:t>
      </w:r>
    </w:p>
    <w:p w14:paraId="6C2B3EA9" w14:textId="10FC41F0" w:rsidR="0017108E" w:rsidRPr="00873B54" w:rsidRDefault="0017108E" w:rsidP="00873B54">
      <w:pPr>
        <w:pStyle w:val="Heading3"/>
        <w:rPr>
          <w:rStyle w:val="normaltextrun"/>
          <w:rFonts w:asciiTheme="minorHAnsi" w:hAnsiTheme="minorHAnsi"/>
        </w:rPr>
      </w:pPr>
      <w:bookmarkStart w:id="32" w:name="_Toc190258912"/>
      <w:r w:rsidRPr="00873B54">
        <w:rPr>
          <w:rStyle w:val="normaltextrun"/>
          <w:rFonts w:asciiTheme="minorHAnsi" w:hAnsiTheme="minorHAnsi"/>
        </w:rPr>
        <w:t>Funkcionalne specifikacije za novo programsko opremo ERP</w:t>
      </w:r>
      <w:bookmarkEnd w:id="32"/>
      <w:r w:rsidRPr="00873B54">
        <w:rPr>
          <w:rStyle w:val="normaltextrun"/>
          <w:rFonts w:asciiTheme="minorHAnsi" w:hAnsiTheme="minorHAnsi"/>
        </w:rPr>
        <w:t>  </w:t>
      </w:r>
    </w:p>
    <w:p w14:paraId="62901164" w14:textId="77777777" w:rsidR="0017108E" w:rsidRPr="00873B54" w:rsidRDefault="0017108E" w:rsidP="00873B54">
      <w:pPr>
        <w:rPr>
          <w:rFonts w:cstheme="minorHAnsi"/>
        </w:rPr>
      </w:pPr>
      <w:r w:rsidRPr="00873B54">
        <w:rPr>
          <w:rStyle w:val="normaltextrun"/>
          <w:rFonts w:asciiTheme="minorHAnsi" w:eastAsiaTheme="majorEastAsia" w:hAnsiTheme="minorHAnsi" w:cstheme="minorHAnsi"/>
        </w:rPr>
        <w:t xml:space="preserve">ERP ponudnik mora omogočati izvoz vseh šifrantov, ki bodo potrebni pri povezavah z zunanjimi rešitvami, preko API vmesnika. </w:t>
      </w:r>
      <w:r w:rsidRPr="00873B54">
        <w:rPr>
          <w:rStyle w:val="eop"/>
          <w:rFonts w:eastAsiaTheme="majorEastAsia" w:cstheme="minorHAnsi"/>
        </w:rPr>
        <w:t> </w:t>
      </w:r>
    </w:p>
    <w:p w14:paraId="4BF81F7D" w14:textId="77777777" w:rsidR="0017108E" w:rsidRPr="00873B54" w:rsidRDefault="0017108E" w:rsidP="00873B54">
      <w:pPr>
        <w:rPr>
          <w:rFonts w:cstheme="minorHAnsi"/>
        </w:rPr>
      </w:pPr>
      <w:r w:rsidRPr="00873B54">
        <w:rPr>
          <w:rStyle w:val="eop"/>
          <w:rFonts w:eastAsiaTheme="majorEastAsia" w:cstheme="minorHAnsi"/>
        </w:rPr>
        <w:t> </w:t>
      </w:r>
    </w:p>
    <w:p w14:paraId="3FCF5A0C" w14:textId="54551BD2" w:rsidR="0017108E" w:rsidRPr="00873B54" w:rsidRDefault="0017108E" w:rsidP="00873B54">
      <w:pPr>
        <w:rPr>
          <w:rFonts w:cstheme="minorHAnsi"/>
        </w:rPr>
      </w:pPr>
      <w:r w:rsidRPr="00873B54">
        <w:rPr>
          <w:rStyle w:val="normaltextrun"/>
          <w:rFonts w:asciiTheme="minorHAnsi" w:eastAsiaTheme="majorEastAsia" w:hAnsiTheme="minorHAnsi" w:cstheme="minorHAnsi"/>
        </w:rPr>
        <w:t>Šifranti, ki bodo predmet Izmenjave</w:t>
      </w:r>
      <w:r w:rsidRPr="00873B54">
        <w:rPr>
          <w:rStyle w:val="eop"/>
          <w:rFonts w:eastAsiaTheme="majorEastAsia" w:cstheme="minorHAnsi"/>
        </w:rPr>
        <w:t>:</w:t>
      </w:r>
    </w:p>
    <w:p w14:paraId="10BE5475" w14:textId="651E4D26" w:rsidR="0017108E" w:rsidRPr="00873B54" w:rsidRDefault="00D774F4" w:rsidP="007924E1">
      <w:pPr>
        <w:pStyle w:val="ListParagraph"/>
        <w:numPr>
          <w:ilvl w:val="0"/>
          <w:numId w:val="100"/>
        </w:numPr>
        <w:rPr>
          <w:rFonts w:cstheme="minorHAnsi"/>
        </w:rPr>
      </w:pPr>
      <w:r w:rsidRPr="00873B54">
        <w:rPr>
          <w:rStyle w:val="normaltextrun"/>
          <w:rFonts w:asciiTheme="minorHAnsi" w:eastAsiaTheme="majorEastAsia" w:hAnsiTheme="minorHAnsi" w:cstheme="minorHAnsi"/>
        </w:rPr>
        <w:t>a</w:t>
      </w:r>
      <w:r w:rsidR="0017108E" w:rsidRPr="00873B54">
        <w:rPr>
          <w:rStyle w:val="normaltextrun"/>
          <w:rFonts w:asciiTheme="minorHAnsi" w:eastAsiaTheme="majorEastAsia" w:hAnsiTheme="minorHAnsi" w:cstheme="minorHAnsi"/>
        </w:rPr>
        <w:t>rtikli</w:t>
      </w:r>
      <w:r w:rsidR="003E0B1E" w:rsidRPr="00873B54">
        <w:rPr>
          <w:rStyle w:val="normaltextrun"/>
          <w:rFonts w:asciiTheme="minorHAnsi" w:eastAsiaTheme="majorEastAsia" w:hAnsiTheme="minorHAnsi" w:cstheme="minorHAnsi"/>
        </w:rPr>
        <w:t xml:space="preserve"> (več enot mere, na primer kos, zavoj….)</w:t>
      </w:r>
      <w:r w:rsidR="0017108E" w:rsidRPr="00873B54">
        <w:rPr>
          <w:rStyle w:val="eop"/>
          <w:rFonts w:eastAsiaTheme="majorEastAsia" w:cstheme="minorHAnsi"/>
        </w:rPr>
        <w:t> (</w:t>
      </w:r>
      <w:proofErr w:type="spellStart"/>
      <w:r w:rsidR="0017108E" w:rsidRPr="00873B54">
        <w:rPr>
          <w:rStyle w:val="eop"/>
          <w:rFonts w:eastAsiaTheme="majorEastAsia" w:cstheme="minorHAnsi"/>
        </w:rPr>
        <w:t>Pronet</w:t>
      </w:r>
      <w:proofErr w:type="spellEnd"/>
      <w:r w:rsidR="0017108E" w:rsidRPr="00873B54">
        <w:rPr>
          <w:rStyle w:val="eop"/>
          <w:rFonts w:eastAsiaTheme="majorEastAsia" w:cstheme="minorHAnsi"/>
        </w:rPr>
        <w:t>, ISOZ)</w:t>
      </w:r>
      <w:r w:rsidR="00873B54">
        <w:rPr>
          <w:rStyle w:val="eop"/>
          <w:rFonts w:eastAsiaTheme="majorEastAsia" w:cstheme="minorHAnsi"/>
        </w:rPr>
        <w:t>,</w:t>
      </w:r>
    </w:p>
    <w:p w14:paraId="70BAB4AA" w14:textId="0A8C3A34" w:rsidR="0017108E" w:rsidRPr="00873B54" w:rsidRDefault="0017108E" w:rsidP="007924E1">
      <w:pPr>
        <w:pStyle w:val="ListParagraph"/>
        <w:numPr>
          <w:ilvl w:val="0"/>
          <w:numId w:val="100"/>
        </w:numPr>
        <w:rPr>
          <w:rStyle w:val="eop"/>
          <w:rFonts w:cstheme="minorHAnsi"/>
        </w:rPr>
      </w:pPr>
      <w:r w:rsidRPr="00873B54">
        <w:rPr>
          <w:rStyle w:val="normaltextrun"/>
          <w:rFonts w:asciiTheme="minorHAnsi" w:eastAsiaTheme="majorEastAsia" w:hAnsiTheme="minorHAnsi" w:cstheme="minorHAnsi"/>
        </w:rPr>
        <w:t>partnerji</w:t>
      </w:r>
      <w:r w:rsidRPr="00873B54">
        <w:rPr>
          <w:rStyle w:val="eop"/>
          <w:rFonts w:eastAsiaTheme="majorEastAsia" w:cstheme="minorHAnsi"/>
        </w:rPr>
        <w:t>  (</w:t>
      </w:r>
      <w:proofErr w:type="spellStart"/>
      <w:r w:rsidRPr="00873B54">
        <w:rPr>
          <w:rStyle w:val="eop"/>
          <w:rFonts w:eastAsiaTheme="majorEastAsia" w:cstheme="minorHAnsi"/>
        </w:rPr>
        <w:t>Pronet</w:t>
      </w:r>
      <w:proofErr w:type="spellEnd"/>
      <w:r w:rsidRPr="00873B54">
        <w:rPr>
          <w:rStyle w:val="eop"/>
          <w:rFonts w:eastAsiaTheme="majorEastAsia" w:cstheme="minorHAnsi"/>
        </w:rPr>
        <w:t xml:space="preserve">, ISOZ, </w:t>
      </w:r>
      <w:r w:rsidR="005F0F09">
        <w:rPr>
          <w:rStyle w:val="eop"/>
          <w:rFonts w:eastAsiaTheme="majorEastAsia" w:cstheme="minorHAnsi"/>
        </w:rPr>
        <w:t>360ECM</w:t>
      </w:r>
      <w:r w:rsidRPr="00873B54">
        <w:rPr>
          <w:rStyle w:val="eop"/>
          <w:rFonts w:eastAsiaTheme="majorEastAsia" w:cstheme="minorHAnsi"/>
        </w:rPr>
        <w:t>, 4PM)</w:t>
      </w:r>
      <w:r w:rsidR="00873B54">
        <w:rPr>
          <w:rStyle w:val="eop"/>
          <w:rFonts w:eastAsiaTheme="majorEastAsia" w:cstheme="minorHAnsi"/>
        </w:rPr>
        <w:t>,</w:t>
      </w:r>
    </w:p>
    <w:p w14:paraId="34A96D3D" w14:textId="2F048771" w:rsidR="0017108E" w:rsidRPr="00873B54" w:rsidRDefault="19BE6A3B" w:rsidP="007924E1">
      <w:pPr>
        <w:pStyle w:val="ListParagraph"/>
        <w:numPr>
          <w:ilvl w:val="0"/>
          <w:numId w:val="100"/>
        </w:numPr>
        <w:rPr>
          <w:rFonts w:cstheme="minorHAnsi"/>
        </w:rPr>
      </w:pPr>
      <w:r w:rsidRPr="00873B54">
        <w:rPr>
          <w:rStyle w:val="eop"/>
          <w:rFonts w:eastAsiaTheme="majorEastAsia" w:cstheme="minorHAnsi"/>
        </w:rPr>
        <w:t xml:space="preserve">kadri (4PM, </w:t>
      </w:r>
      <w:r w:rsidR="00873B54">
        <w:rPr>
          <w:rStyle w:val="eop"/>
          <w:rFonts w:eastAsiaTheme="majorEastAsia" w:cstheme="minorHAnsi"/>
        </w:rPr>
        <w:t xml:space="preserve">Time &amp; </w:t>
      </w:r>
      <w:proofErr w:type="spellStart"/>
      <w:r w:rsidR="00873B54">
        <w:rPr>
          <w:rStyle w:val="eop"/>
          <w:rFonts w:eastAsiaTheme="majorEastAsia" w:cstheme="minorHAnsi"/>
        </w:rPr>
        <w:t>Space</w:t>
      </w:r>
      <w:proofErr w:type="spellEnd"/>
      <w:r w:rsidRPr="00873B54">
        <w:rPr>
          <w:rStyle w:val="eop"/>
          <w:rFonts w:eastAsiaTheme="majorEastAsia" w:cstheme="minorHAnsi"/>
        </w:rPr>
        <w:t>)</w:t>
      </w:r>
      <w:r w:rsidR="00873B54">
        <w:rPr>
          <w:rStyle w:val="eop"/>
          <w:rFonts w:eastAsiaTheme="majorEastAsia" w:cstheme="minorHAnsi"/>
        </w:rPr>
        <w:t>,</w:t>
      </w:r>
    </w:p>
    <w:p w14:paraId="45B1C562" w14:textId="39478771" w:rsidR="0017108E" w:rsidRPr="00873B54" w:rsidRDefault="0017108E" w:rsidP="007924E1">
      <w:pPr>
        <w:pStyle w:val="ListParagraph"/>
        <w:numPr>
          <w:ilvl w:val="0"/>
          <w:numId w:val="100"/>
        </w:numPr>
        <w:rPr>
          <w:rFonts w:cstheme="minorHAnsi"/>
        </w:rPr>
      </w:pPr>
      <w:r w:rsidRPr="00873B54">
        <w:rPr>
          <w:rStyle w:val="normaltextrun"/>
          <w:rFonts w:asciiTheme="minorHAnsi" w:eastAsiaTheme="majorEastAsia" w:hAnsiTheme="minorHAnsi" w:cstheme="minorHAnsi"/>
        </w:rPr>
        <w:t>stroškovni nosilci</w:t>
      </w:r>
      <w:r w:rsidRPr="00873B54">
        <w:rPr>
          <w:rStyle w:val="eop"/>
          <w:rFonts w:eastAsiaTheme="majorEastAsia" w:cstheme="minorHAnsi"/>
        </w:rPr>
        <w:t> (</w:t>
      </w:r>
      <w:proofErr w:type="spellStart"/>
      <w:r w:rsidRPr="00873B54">
        <w:rPr>
          <w:rStyle w:val="eop"/>
          <w:rFonts w:eastAsiaTheme="majorEastAsia" w:cstheme="minorHAnsi"/>
        </w:rPr>
        <w:t>Pronet</w:t>
      </w:r>
      <w:proofErr w:type="spellEnd"/>
      <w:r w:rsidRPr="00873B54">
        <w:rPr>
          <w:rStyle w:val="eop"/>
          <w:rFonts w:eastAsiaTheme="majorEastAsia" w:cstheme="minorHAnsi"/>
        </w:rPr>
        <w:t xml:space="preserve">, ISOZ, 360ECP, 4PM, </w:t>
      </w:r>
      <w:r w:rsidR="0068394F">
        <w:rPr>
          <w:rStyle w:val="eop"/>
          <w:rFonts w:eastAsiaTheme="majorEastAsia" w:cstheme="minorHAnsi"/>
        </w:rPr>
        <w:t xml:space="preserve">Time &amp; </w:t>
      </w:r>
      <w:proofErr w:type="spellStart"/>
      <w:r w:rsidR="0068394F">
        <w:rPr>
          <w:rStyle w:val="eop"/>
          <w:rFonts w:eastAsiaTheme="majorEastAsia" w:cstheme="minorHAnsi"/>
        </w:rPr>
        <w:t>Space</w:t>
      </w:r>
      <w:proofErr w:type="spellEnd"/>
      <w:r w:rsidRPr="00873B54">
        <w:rPr>
          <w:rStyle w:val="eop"/>
          <w:rFonts w:eastAsiaTheme="majorEastAsia" w:cstheme="minorHAnsi"/>
        </w:rPr>
        <w:t>)</w:t>
      </w:r>
      <w:r w:rsidR="0068394F">
        <w:rPr>
          <w:rStyle w:val="eop"/>
          <w:rFonts w:eastAsiaTheme="majorEastAsia" w:cstheme="minorHAnsi"/>
        </w:rPr>
        <w:t>,</w:t>
      </w:r>
    </w:p>
    <w:p w14:paraId="4FEE2288" w14:textId="139EDBA1" w:rsidR="0017108E" w:rsidRPr="00873B54" w:rsidRDefault="0017108E" w:rsidP="007924E1">
      <w:pPr>
        <w:pStyle w:val="ListParagraph"/>
        <w:numPr>
          <w:ilvl w:val="0"/>
          <w:numId w:val="100"/>
        </w:numPr>
        <w:rPr>
          <w:rStyle w:val="eop"/>
          <w:rFonts w:eastAsiaTheme="majorEastAsia" w:cstheme="minorHAnsi"/>
        </w:rPr>
      </w:pPr>
      <w:r w:rsidRPr="00873B54">
        <w:rPr>
          <w:rStyle w:val="normaltextrun"/>
          <w:rFonts w:asciiTheme="minorHAnsi" w:eastAsiaTheme="majorEastAsia" w:hAnsiTheme="minorHAnsi" w:cstheme="minorHAnsi"/>
        </w:rPr>
        <w:t xml:space="preserve">stroškovna mesta </w:t>
      </w:r>
      <w:r w:rsidRPr="00873B54">
        <w:rPr>
          <w:rStyle w:val="eop"/>
          <w:rFonts w:eastAsiaTheme="majorEastAsia" w:cstheme="minorHAnsi"/>
        </w:rPr>
        <w:t>(</w:t>
      </w:r>
      <w:proofErr w:type="spellStart"/>
      <w:r w:rsidRPr="00873B54">
        <w:rPr>
          <w:rStyle w:val="eop"/>
          <w:rFonts w:eastAsiaTheme="majorEastAsia" w:cstheme="minorHAnsi"/>
        </w:rPr>
        <w:t>Pronet</w:t>
      </w:r>
      <w:proofErr w:type="spellEnd"/>
      <w:r w:rsidRPr="00873B54">
        <w:rPr>
          <w:rStyle w:val="eop"/>
          <w:rFonts w:eastAsiaTheme="majorEastAsia" w:cstheme="minorHAnsi"/>
        </w:rPr>
        <w:t xml:space="preserve">, ISOZ, </w:t>
      </w:r>
      <w:r w:rsidR="005F0F09">
        <w:rPr>
          <w:rStyle w:val="eop"/>
          <w:rFonts w:eastAsiaTheme="majorEastAsia" w:cstheme="minorHAnsi"/>
        </w:rPr>
        <w:t>360ECM</w:t>
      </w:r>
      <w:r w:rsidRPr="00873B54">
        <w:rPr>
          <w:rStyle w:val="eop"/>
          <w:rFonts w:eastAsiaTheme="majorEastAsia" w:cstheme="minorHAnsi"/>
        </w:rPr>
        <w:t xml:space="preserve">, 4PM, </w:t>
      </w:r>
      <w:r w:rsidR="0068394F">
        <w:rPr>
          <w:rStyle w:val="eop"/>
          <w:rFonts w:eastAsiaTheme="majorEastAsia" w:cstheme="minorHAnsi"/>
        </w:rPr>
        <w:t xml:space="preserve">Time &amp; </w:t>
      </w:r>
      <w:proofErr w:type="spellStart"/>
      <w:r w:rsidR="0068394F">
        <w:rPr>
          <w:rStyle w:val="eop"/>
          <w:rFonts w:eastAsiaTheme="majorEastAsia" w:cstheme="minorHAnsi"/>
        </w:rPr>
        <w:t>Space</w:t>
      </w:r>
      <w:proofErr w:type="spellEnd"/>
      <w:r w:rsidRPr="00873B54">
        <w:rPr>
          <w:rStyle w:val="eop"/>
          <w:rFonts w:eastAsiaTheme="majorEastAsia" w:cstheme="minorHAnsi"/>
        </w:rPr>
        <w:t>)</w:t>
      </w:r>
      <w:r w:rsidR="0068394F">
        <w:rPr>
          <w:rStyle w:val="eop"/>
          <w:rFonts w:eastAsiaTheme="majorEastAsia" w:cstheme="minorHAnsi"/>
        </w:rPr>
        <w:t>,</w:t>
      </w:r>
    </w:p>
    <w:p w14:paraId="7DAFA4C1" w14:textId="0694C9A5" w:rsidR="0017108E" w:rsidRPr="00873B54" w:rsidRDefault="0017108E" w:rsidP="007924E1">
      <w:pPr>
        <w:pStyle w:val="ListParagraph"/>
        <w:numPr>
          <w:ilvl w:val="0"/>
          <w:numId w:val="100"/>
        </w:numPr>
        <w:rPr>
          <w:rStyle w:val="eop"/>
          <w:rFonts w:eastAsiaTheme="majorEastAsia" w:cstheme="minorHAnsi"/>
        </w:rPr>
      </w:pPr>
      <w:r w:rsidRPr="00873B54">
        <w:rPr>
          <w:rStyle w:val="eop"/>
          <w:rFonts w:eastAsiaTheme="majorEastAsia" w:cstheme="minorHAnsi"/>
        </w:rPr>
        <w:t>organizacijske enote (</w:t>
      </w:r>
      <w:proofErr w:type="spellStart"/>
      <w:r w:rsidRPr="00873B54">
        <w:rPr>
          <w:rStyle w:val="eop"/>
          <w:rFonts w:eastAsiaTheme="majorEastAsia" w:cstheme="minorHAnsi"/>
        </w:rPr>
        <w:t>Pronet</w:t>
      </w:r>
      <w:proofErr w:type="spellEnd"/>
      <w:r w:rsidRPr="00873B54">
        <w:rPr>
          <w:rStyle w:val="eop"/>
          <w:rFonts w:eastAsiaTheme="majorEastAsia" w:cstheme="minorHAnsi"/>
        </w:rPr>
        <w:t xml:space="preserve">, ISOZ, </w:t>
      </w:r>
      <w:r w:rsidR="005F0F09">
        <w:rPr>
          <w:rStyle w:val="eop"/>
          <w:rFonts w:eastAsiaTheme="majorEastAsia" w:cstheme="minorHAnsi"/>
        </w:rPr>
        <w:t>360ECM</w:t>
      </w:r>
      <w:r w:rsidRPr="00873B54">
        <w:rPr>
          <w:rStyle w:val="eop"/>
          <w:rFonts w:eastAsiaTheme="majorEastAsia" w:cstheme="minorHAnsi"/>
        </w:rPr>
        <w:t xml:space="preserve">, 4PM, </w:t>
      </w:r>
      <w:r w:rsidR="0068394F">
        <w:rPr>
          <w:rStyle w:val="eop"/>
          <w:rFonts w:eastAsiaTheme="majorEastAsia" w:cstheme="minorHAnsi"/>
        </w:rPr>
        <w:t xml:space="preserve">Time &amp; </w:t>
      </w:r>
      <w:proofErr w:type="spellStart"/>
      <w:r w:rsidR="0068394F">
        <w:rPr>
          <w:rStyle w:val="eop"/>
          <w:rFonts w:eastAsiaTheme="majorEastAsia" w:cstheme="minorHAnsi"/>
        </w:rPr>
        <w:t>Space</w:t>
      </w:r>
      <w:proofErr w:type="spellEnd"/>
      <w:r w:rsidRPr="00873B54">
        <w:rPr>
          <w:rStyle w:val="eop"/>
          <w:rFonts w:eastAsiaTheme="majorEastAsia" w:cstheme="minorHAnsi"/>
        </w:rPr>
        <w:t>)</w:t>
      </w:r>
      <w:r w:rsidR="0068394F">
        <w:rPr>
          <w:rStyle w:val="eop"/>
          <w:rFonts w:eastAsiaTheme="majorEastAsia" w:cstheme="minorHAnsi"/>
        </w:rPr>
        <w:t>,</w:t>
      </w:r>
    </w:p>
    <w:p w14:paraId="565068C9" w14:textId="7DEC9DA1" w:rsidR="0017108E" w:rsidRPr="00873B54" w:rsidRDefault="0017108E" w:rsidP="007924E1">
      <w:pPr>
        <w:pStyle w:val="ListParagraph"/>
        <w:numPr>
          <w:ilvl w:val="0"/>
          <w:numId w:val="100"/>
        </w:numPr>
        <w:rPr>
          <w:rFonts w:cstheme="minorHAnsi"/>
        </w:rPr>
      </w:pPr>
      <w:r w:rsidRPr="00873B54">
        <w:rPr>
          <w:rFonts w:cstheme="minorHAnsi"/>
        </w:rPr>
        <w:t>viri financiranja (</w:t>
      </w:r>
      <w:r w:rsidR="005F0F09">
        <w:rPr>
          <w:rFonts w:cstheme="minorHAnsi"/>
        </w:rPr>
        <w:t>360ECM</w:t>
      </w:r>
      <w:r w:rsidRPr="00873B54">
        <w:rPr>
          <w:rFonts w:cstheme="minorHAnsi"/>
        </w:rPr>
        <w:t>, 4PM)</w:t>
      </w:r>
      <w:r w:rsidR="0068394F">
        <w:rPr>
          <w:rFonts w:cstheme="minorHAnsi"/>
        </w:rPr>
        <w:t>,</w:t>
      </w:r>
    </w:p>
    <w:p w14:paraId="73C65B91" w14:textId="2B17486E" w:rsidR="0017108E" w:rsidRPr="00873B54" w:rsidRDefault="0017108E" w:rsidP="007924E1">
      <w:pPr>
        <w:pStyle w:val="ListParagraph"/>
        <w:numPr>
          <w:ilvl w:val="0"/>
          <w:numId w:val="100"/>
        </w:numPr>
        <w:rPr>
          <w:rFonts w:cstheme="minorHAnsi"/>
        </w:rPr>
      </w:pPr>
      <w:r w:rsidRPr="00873B54">
        <w:rPr>
          <w:rFonts w:cstheme="minorHAnsi"/>
        </w:rPr>
        <w:t>pogodbe (</w:t>
      </w:r>
      <w:r w:rsidR="005F0F09">
        <w:rPr>
          <w:rFonts w:cstheme="minorHAnsi"/>
        </w:rPr>
        <w:t>360ECM</w:t>
      </w:r>
      <w:r w:rsidRPr="00873B54">
        <w:rPr>
          <w:rFonts w:cstheme="minorHAnsi"/>
        </w:rPr>
        <w:t>)</w:t>
      </w:r>
      <w:r w:rsidR="0068394F">
        <w:rPr>
          <w:rFonts w:cstheme="minorHAnsi"/>
        </w:rPr>
        <w:t>,</w:t>
      </w:r>
    </w:p>
    <w:p w14:paraId="1F61E63E" w14:textId="0AB90BFB" w:rsidR="0017108E" w:rsidRPr="00873B54" w:rsidRDefault="0017108E" w:rsidP="007924E1">
      <w:pPr>
        <w:pStyle w:val="ListParagraph"/>
        <w:numPr>
          <w:ilvl w:val="0"/>
          <w:numId w:val="100"/>
        </w:numPr>
        <w:rPr>
          <w:rFonts w:cstheme="minorHAnsi"/>
        </w:rPr>
      </w:pPr>
      <w:r w:rsidRPr="00873B54">
        <w:rPr>
          <w:rFonts w:cstheme="minorHAnsi"/>
        </w:rPr>
        <w:t>javna naročila (</w:t>
      </w:r>
      <w:r w:rsidR="005F0F09">
        <w:rPr>
          <w:rFonts w:cstheme="minorHAnsi"/>
        </w:rPr>
        <w:t>360ECM</w:t>
      </w:r>
      <w:r w:rsidRPr="00873B54">
        <w:rPr>
          <w:rFonts w:cstheme="minorHAnsi"/>
        </w:rPr>
        <w:t>)</w:t>
      </w:r>
      <w:r w:rsidR="0068394F">
        <w:rPr>
          <w:rFonts w:cstheme="minorHAnsi"/>
        </w:rPr>
        <w:t>.</w:t>
      </w:r>
    </w:p>
    <w:p w14:paraId="65D0DDC7" w14:textId="77777777" w:rsidR="0017108E" w:rsidRPr="00873B54" w:rsidRDefault="0017108E" w:rsidP="00873B54">
      <w:pPr>
        <w:rPr>
          <w:rFonts w:cstheme="minorHAnsi"/>
        </w:rPr>
      </w:pPr>
    </w:p>
    <w:p w14:paraId="18D917AD" w14:textId="77777777" w:rsidR="0017108E" w:rsidRPr="00143C5B" w:rsidRDefault="0017108E" w:rsidP="00143C5B">
      <w:pPr>
        <w:spacing w:line="240" w:lineRule="auto"/>
      </w:pPr>
      <w:r w:rsidRPr="00143C5B">
        <w:t>Splošne zahteve naročnika:</w:t>
      </w:r>
    </w:p>
    <w:p w14:paraId="5B6E0F67" w14:textId="2F7CB1AD" w:rsidR="0017108E" w:rsidRPr="00143C5B" w:rsidRDefault="0017108E" w:rsidP="007924E1">
      <w:pPr>
        <w:pStyle w:val="ListParagraph"/>
        <w:numPr>
          <w:ilvl w:val="1"/>
          <w:numId w:val="11"/>
        </w:numPr>
        <w:spacing w:line="240" w:lineRule="auto"/>
        <w:textAlignment w:val="baseline"/>
        <w:rPr>
          <w:rFonts w:eastAsiaTheme="minorEastAsia"/>
          <w:szCs w:val="24"/>
        </w:rPr>
      </w:pPr>
      <w:r w:rsidRPr="00143C5B">
        <w:rPr>
          <w:rFonts w:eastAsiaTheme="minorEastAsia"/>
          <w:szCs w:val="24"/>
        </w:rPr>
        <w:t>Celovita integrirana programska rešitev za podporo vseh procesov NIJZ, razen dokumentnega sistema</w:t>
      </w:r>
      <w:r>
        <w:rPr>
          <w:rFonts w:eastAsiaTheme="minorEastAsia"/>
          <w:szCs w:val="24"/>
        </w:rPr>
        <w:t xml:space="preserve"> </w:t>
      </w:r>
      <w:r w:rsidR="005F0F09">
        <w:rPr>
          <w:rFonts w:eastAsiaTheme="minorEastAsia"/>
          <w:szCs w:val="24"/>
        </w:rPr>
        <w:t>360ECM</w:t>
      </w:r>
      <w:r w:rsidRPr="00143C5B">
        <w:rPr>
          <w:rFonts w:eastAsiaTheme="minorEastAsia"/>
          <w:szCs w:val="24"/>
        </w:rPr>
        <w:t xml:space="preserve"> in specializiranih rešitev ISOZ in </w:t>
      </w:r>
      <w:proofErr w:type="spellStart"/>
      <w:r w:rsidRPr="00143C5B">
        <w:rPr>
          <w:rFonts w:eastAsiaTheme="minorEastAsia"/>
          <w:szCs w:val="24"/>
        </w:rPr>
        <w:t>P</w:t>
      </w:r>
      <w:r w:rsidR="0068394F" w:rsidRPr="00143C5B">
        <w:rPr>
          <w:rFonts w:eastAsiaTheme="minorEastAsia"/>
          <w:szCs w:val="24"/>
        </w:rPr>
        <w:t>ronet</w:t>
      </w:r>
      <w:proofErr w:type="spellEnd"/>
      <w:r>
        <w:rPr>
          <w:rFonts w:eastAsiaTheme="minorEastAsia"/>
          <w:szCs w:val="24"/>
        </w:rPr>
        <w:t>.</w:t>
      </w:r>
    </w:p>
    <w:p w14:paraId="2851CE2B" w14:textId="0654887E" w:rsidR="0017108E" w:rsidRPr="00143C5B" w:rsidRDefault="0017108E" w:rsidP="007924E1">
      <w:pPr>
        <w:pStyle w:val="ListParagraph"/>
        <w:numPr>
          <w:ilvl w:val="1"/>
          <w:numId w:val="11"/>
        </w:numPr>
        <w:spacing w:line="240" w:lineRule="auto"/>
        <w:textAlignment w:val="baseline"/>
        <w:rPr>
          <w:rFonts w:eastAsiaTheme="minorEastAsia"/>
          <w:szCs w:val="24"/>
        </w:rPr>
      </w:pPr>
      <w:r w:rsidRPr="00143C5B">
        <w:rPr>
          <w:rFonts w:eastAsiaTheme="minorEastAsia"/>
          <w:szCs w:val="24"/>
        </w:rPr>
        <w:t>Prečiščeni šifranti novega ERP sistema, ki se primarno vnašajo na strani novega ERP-a in se z API integracijami prenašajo v preostale sisteme v uporabi</w:t>
      </w:r>
      <w:r>
        <w:rPr>
          <w:rFonts w:eastAsiaTheme="minorEastAsia"/>
          <w:szCs w:val="24"/>
        </w:rPr>
        <w:t>.</w:t>
      </w:r>
    </w:p>
    <w:p w14:paraId="655F02BD" w14:textId="2EF72392" w:rsidR="0017108E" w:rsidRPr="00143C5B" w:rsidRDefault="0017108E" w:rsidP="007924E1">
      <w:pPr>
        <w:pStyle w:val="ListParagraph"/>
        <w:numPr>
          <w:ilvl w:val="1"/>
          <w:numId w:val="11"/>
        </w:numPr>
        <w:spacing w:line="240" w:lineRule="auto"/>
        <w:textAlignment w:val="baseline"/>
        <w:rPr>
          <w:rFonts w:eastAsiaTheme="minorEastAsia"/>
        </w:rPr>
      </w:pPr>
      <w:r w:rsidRPr="00143C5B">
        <w:rPr>
          <w:rFonts w:eastAsiaTheme="minorEastAsia"/>
        </w:rPr>
        <w:t xml:space="preserve">Ustrezno </w:t>
      </w:r>
      <w:proofErr w:type="spellStart"/>
      <w:r w:rsidRPr="00143C5B">
        <w:rPr>
          <w:rFonts w:eastAsiaTheme="minorEastAsia"/>
        </w:rPr>
        <w:t>zmapirani</w:t>
      </w:r>
      <w:proofErr w:type="spellEnd"/>
      <w:r w:rsidRPr="00143C5B">
        <w:rPr>
          <w:rFonts w:eastAsiaTheme="minorEastAsia"/>
        </w:rPr>
        <w:t xml:space="preserve"> atributi, ki predstavljajo ključne analitičn</w:t>
      </w:r>
      <w:r>
        <w:rPr>
          <w:rFonts w:eastAsiaTheme="minorEastAsia"/>
        </w:rPr>
        <w:t>e dimenzije računovodskega ERP-</w:t>
      </w:r>
      <w:r w:rsidRPr="00143C5B">
        <w:rPr>
          <w:rFonts w:eastAsiaTheme="minorEastAsia"/>
        </w:rPr>
        <w:t>a</w:t>
      </w:r>
      <w:r>
        <w:rPr>
          <w:rFonts w:eastAsiaTheme="minorEastAsia"/>
        </w:rPr>
        <w:t>.</w:t>
      </w:r>
    </w:p>
    <w:p w14:paraId="08F8F291" w14:textId="43C29889" w:rsidR="0017108E" w:rsidRPr="00143C5B" w:rsidRDefault="0017108E" w:rsidP="007924E1">
      <w:pPr>
        <w:pStyle w:val="ListParagraph"/>
        <w:numPr>
          <w:ilvl w:val="1"/>
          <w:numId w:val="11"/>
        </w:numPr>
        <w:spacing w:line="240" w:lineRule="auto"/>
        <w:textAlignment w:val="baseline"/>
        <w:rPr>
          <w:rFonts w:eastAsiaTheme="minorEastAsia"/>
          <w:szCs w:val="24"/>
        </w:rPr>
      </w:pPr>
      <w:r w:rsidRPr="00143C5B">
        <w:rPr>
          <w:rFonts w:eastAsiaTheme="minorEastAsia"/>
          <w:szCs w:val="24"/>
        </w:rPr>
        <w:t xml:space="preserve">Maksimalna raven avtomatizacije in podprtosti vseh poslovnih procesov v okviru </w:t>
      </w:r>
      <w:proofErr w:type="spellStart"/>
      <w:r w:rsidRPr="00143C5B">
        <w:rPr>
          <w:rFonts w:eastAsiaTheme="minorEastAsia"/>
          <w:szCs w:val="24"/>
        </w:rPr>
        <w:t>računovodenja</w:t>
      </w:r>
      <w:proofErr w:type="spellEnd"/>
      <w:r w:rsidRPr="00143C5B">
        <w:rPr>
          <w:rFonts w:eastAsiaTheme="minorEastAsia"/>
          <w:szCs w:val="24"/>
        </w:rPr>
        <w:t xml:space="preserve"> naročnika</w:t>
      </w:r>
      <w:r>
        <w:rPr>
          <w:rFonts w:eastAsiaTheme="minorEastAsia"/>
          <w:szCs w:val="24"/>
        </w:rPr>
        <w:t>.</w:t>
      </w:r>
    </w:p>
    <w:p w14:paraId="517E595A" w14:textId="1BF0C9C1" w:rsidR="0017108E" w:rsidRPr="00143C5B" w:rsidRDefault="0017108E" w:rsidP="007924E1">
      <w:pPr>
        <w:pStyle w:val="ListParagraph"/>
        <w:numPr>
          <w:ilvl w:val="1"/>
          <w:numId w:val="11"/>
        </w:numPr>
        <w:spacing w:line="240" w:lineRule="auto"/>
        <w:textAlignment w:val="baseline"/>
        <w:rPr>
          <w:rFonts w:eastAsiaTheme="minorEastAsia"/>
          <w:szCs w:val="24"/>
        </w:rPr>
      </w:pPr>
      <w:r w:rsidRPr="00143C5B">
        <w:rPr>
          <w:rFonts w:eastAsiaTheme="minorEastAsia"/>
          <w:szCs w:val="24"/>
        </w:rPr>
        <w:t xml:space="preserve">Enoten izgled izhodnih dokumentov naročnika z zagotovljeno možnostjo pošiljanja izhodnih dokumentov kupcem ter hkratni prenos v zunanji dokumentni sistem </w:t>
      </w:r>
      <w:r w:rsidR="005F0F09">
        <w:rPr>
          <w:rFonts w:eastAsiaTheme="minorEastAsia"/>
          <w:szCs w:val="24"/>
        </w:rPr>
        <w:t>360ECM</w:t>
      </w:r>
      <w:r>
        <w:rPr>
          <w:rFonts w:eastAsiaTheme="minorEastAsia"/>
          <w:szCs w:val="24"/>
        </w:rPr>
        <w:t>.</w:t>
      </w:r>
    </w:p>
    <w:p w14:paraId="77369FC4" w14:textId="4ED1D6AD" w:rsidR="0017108E" w:rsidRPr="00143C5B" w:rsidRDefault="0017108E" w:rsidP="007924E1">
      <w:pPr>
        <w:pStyle w:val="ListParagraph"/>
        <w:numPr>
          <w:ilvl w:val="1"/>
          <w:numId w:val="11"/>
        </w:numPr>
        <w:spacing w:line="240" w:lineRule="auto"/>
        <w:textAlignment w:val="baseline"/>
        <w:rPr>
          <w:rFonts w:eastAsiaTheme="minorEastAsia"/>
          <w:szCs w:val="24"/>
        </w:rPr>
      </w:pPr>
      <w:r w:rsidRPr="00143C5B">
        <w:rPr>
          <w:rFonts w:eastAsiaTheme="minorEastAsia"/>
          <w:szCs w:val="24"/>
        </w:rPr>
        <w:t>Zagotavljanje ustreznega evidentiranja stroškov in prihodkov v okviru virov financiranja naročnika</w:t>
      </w:r>
      <w:r>
        <w:rPr>
          <w:rFonts w:eastAsiaTheme="minorEastAsia"/>
          <w:szCs w:val="24"/>
        </w:rPr>
        <w:t>.</w:t>
      </w:r>
    </w:p>
    <w:p w14:paraId="059C2CC0" w14:textId="77777777" w:rsidR="0017108E" w:rsidRPr="00143C5B" w:rsidRDefault="0017108E" w:rsidP="00143C5B">
      <w:pPr>
        <w:spacing w:line="240" w:lineRule="auto"/>
        <w:rPr>
          <w:rFonts w:eastAsia="Times New Roman" w:cs="Segoe UI"/>
          <w:sz w:val="28"/>
          <w:szCs w:val="28"/>
        </w:rPr>
      </w:pPr>
    </w:p>
    <w:p w14:paraId="5E3CCD81" w14:textId="7D7E2F43" w:rsidR="0017108E" w:rsidRPr="00143C5B" w:rsidRDefault="0017108E" w:rsidP="00640E0A">
      <w:pPr>
        <w:spacing w:line="240" w:lineRule="auto"/>
      </w:pPr>
      <w:r>
        <w:t>S</w:t>
      </w:r>
      <w:r w:rsidRPr="00143C5B">
        <w:t xml:space="preserve">ledi popis naročnikovih glavnih potreb oz. problemov, ki jih mora novi ERP primarno nasloviti ter predstavljajo osnovne funkcionalne zahteve. </w:t>
      </w:r>
    </w:p>
    <w:p w14:paraId="5DA4A6BA" w14:textId="7C11777E" w:rsidR="0017108E" w:rsidRDefault="0017108E" w:rsidP="00143C5B">
      <w:pPr>
        <w:spacing w:line="240" w:lineRule="auto"/>
      </w:pPr>
    </w:p>
    <w:p w14:paraId="109D17BF" w14:textId="730885F4" w:rsidR="0017108E" w:rsidRPr="0068394F" w:rsidRDefault="0017108E" w:rsidP="0068394F">
      <w:pPr>
        <w:pStyle w:val="Heading4"/>
        <w:rPr>
          <w:rStyle w:val="normaltextrun"/>
          <w:rFonts w:asciiTheme="minorHAnsi" w:hAnsiTheme="minorHAnsi"/>
        </w:rPr>
      </w:pPr>
      <w:bookmarkStart w:id="33" w:name="_Toc190258913"/>
      <w:r w:rsidRPr="0068394F">
        <w:rPr>
          <w:rStyle w:val="normaltextrun"/>
          <w:rFonts w:asciiTheme="minorHAnsi" w:hAnsiTheme="minorHAnsi"/>
        </w:rPr>
        <w:t>Šifranti</w:t>
      </w:r>
      <w:bookmarkEnd w:id="33"/>
    </w:p>
    <w:p w14:paraId="75A4BC9F" w14:textId="77777777" w:rsidR="0017108E" w:rsidRPr="00143C5B" w:rsidRDefault="0017108E" w:rsidP="00143C5B">
      <w:pPr>
        <w:spacing w:line="240" w:lineRule="auto"/>
      </w:pPr>
    </w:p>
    <w:p w14:paraId="4BE50F7B" w14:textId="56F510FC" w:rsidR="0017108E" w:rsidRPr="00143C5B" w:rsidRDefault="0017108E" w:rsidP="00640E0A">
      <w:pPr>
        <w:spacing w:line="240" w:lineRule="auto"/>
        <w:rPr>
          <w:rFonts w:eastAsia="Calibri" w:cs="Calibri"/>
          <w:color w:val="000000"/>
        </w:rPr>
      </w:pPr>
      <w:r w:rsidRPr="00143C5B">
        <w:rPr>
          <w:rFonts w:eastAsia="Calibri" w:cs="Calibri"/>
          <w:color w:val="000000"/>
        </w:rPr>
        <w:lastRenderedPageBreak/>
        <w:t xml:space="preserve">Naročnik je v postopku uvajanja dokumentnega sistema </w:t>
      </w:r>
      <w:r w:rsidR="005F0F09">
        <w:rPr>
          <w:rFonts w:eastAsia="Calibri" w:cs="Calibri"/>
          <w:color w:val="000000"/>
        </w:rPr>
        <w:t>360ECM</w:t>
      </w:r>
      <w:r w:rsidRPr="00143C5B">
        <w:rPr>
          <w:rFonts w:eastAsia="Calibri" w:cs="Calibri"/>
          <w:color w:val="000000"/>
        </w:rPr>
        <w:t xml:space="preserve">, ki se bo integriral z </w:t>
      </w:r>
      <w:r>
        <w:rPr>
          <w:rFonts w:eastAsia="Calibri" w:cs="Calibri"/>
          <w:color w:val="000000"/>
        </w:rPr>
        <w:t>novim</w:t>
      </w:r>
      <w:r w:rsidRPr="00143C5B">
        <w:rPr>
          <w:rFonts w:eastAsia="Calibri" w:cs="Calibri"/>
          <w:color w:val="000000"/>
        </w:rPr>
        <w:t xml:space="preserve"> ERP sistemom in sicer z osnovnimi šifranti</w:t>
      </w:r>
      <w:r w:rsidR="00435608">
        <w:rPr>
          <w:rFonts w:eastAsia="Calibri" w:cs="Calibri"/>
          <w:color w:val="000000"/>
        </w:rPr>
        <w:t>, kot so</w:t>
      </w:r>
      <w:r w:rsidRPr="00143C5B">
        <w:rPr>
          <w:rFonts w:eastAsia="Calibri" w:cs="Calibri"/>
          <w:color w:val="000000"/>
        </w:rPr>
        <w:t>:</w:t>
      </w:r>
    </w:p>
    <w:p w14:paraId="2D8FB4EE" w14:textId="0558C3A1" w:rsidR="0017108E" w:rsidRPr="00640E0A" w:rsidRDefault="0068394F" w:rsidP="007924E1">
      <w:pPr>
        <w:pStyle w:val="ListParagraph"/>
        <w:numPr>
          <w:ilvl w:val="1"/>
          <w:numId w:val="12"/>
        </w:numPr>
        <w:suppressAutoHyphens/>
        <w:spacing w:line="240" w:lineRule="auto"/>
        <w:rPr>
          <w:rFonts w:eastAsia="Calibri" w:cs="Calibri"/>
          <w:color w:val="000000"/>
        </w:rPr>
      </w:pPr>
      <w:r>
        <w:rPr>
          <w:rFonts w:eastAsia="Calibri" w:cs="Calibri"/>
          <w:color w:val="000000"/>
        </w:rPr>
        <w:t>p</w:t>
      </w:r>
      <w:r w:rsidR="0017108E" w:rsidRPr="00640E0A">
        <w:rPr>
          <w:rFonts w:eastAsia="Calibri" w:cs="Calibri"/>
          <w:color w:val="000000"/>
        </w:rPr>
        <w:t>artnerji</w:t>
      </w:r>
      <w:r>
        <w:rPr>
          <w:rFonts w:eastAsia="Calibri" w:cs="Calibri"/>
          <w:color w:val="000000"/>
        </w:rPr>
        <w:t>,</w:t>
      </w:r>
    </w:p>
    <w:p w14:paraId="7D1CE0BB" w14:textId="3B636F25" w:rsidR="0017108E" w:rsidRPr="00640E0A" w:rsidRDefault="0017108E" w:rsidP="007924E1">
      <w:pPr>
        <w:pStyle w:val="ListParagraph"/>
        <w:numPr>
          <w:ilvl w:val="1"/>
          <w:numId w:val="12"/>
        </w:numPr>
        <w:suppressAutoHyphens/>
        <w:spacing w:line="240" w:lineRule="auto"/>
        <w:rPr>
          <w:rFonts w:eastAsia="Calibri" w:cs="Calibri"/>
          <w:color w:val="000000"/>
        </w:rPr>
      </w:pPr>
      <w:r w:rsidRPr="00640E0A">
        <w:rPr>
          <w:rFonts w:eastAsia="Calibri" w:cs="Calibri"/>
          <w:color w:val="000000"/>
        </w:rPr>
        <w:t>kontni plan</w:t>
      </w:r>
      <w:r w:rsidR="0068394F">
        <w:rPr>
          <w:rFonts w:eastAsia="Calibri" w:cs="Calibri"/>
          <w:color w:val="000000"/>
        </w:rPr>
        <w:t>,</w:t>
      </w:r>
    </w:p>
    <w:p w14:paraId="57E650B5" w14:textId="70ABA193" w:rsidR="0017108E" w:rsidRPr="00640E0A" w:rsidRDefault="0017108E" w:rsidP="007924E1">
      <w:pPr>
        <w:pStyle w:val="ListParagraph"/>
        <w:numPr>
          <w:ilvl w:val="1"/>
          <w:numId w:val="12"/>
        </w:numPr>
        <w:suppressAutoHyphens/>
        <w:spacing w:line="240" w:lineRule="auto"/>
        <w:rPr>
          <w:rFonts w:eastAsia="Calibri" w:cs="Calibri"/>
          <w:color w:val="000000"/>
        </w:rPr>
      </w:pPr>
      <w:r w:rsidRPr="00640E0A">
        <w:rPr>
          <w:rFonts w:eastAsia="Calibri" w:cs="Calibri"/>
          <w:color w:val="000000"/>
        </w:rPr>
        <w:t>države</w:t>
      </w:r>
      <w:r w:rsidR="0068394F">
        <w:rPr>
          <w:rFonts w:eastAsia="Calibri" w:cs="Calibri"/>
          <w:color w:val="000000"/>
        </w:rPr>
        <w:t>,</w:t>
      </w:r>
    </w:p>
    <w:p w14:paraId="39B30373" w14:textId="03627B05" w:rsidR="0017108E" w:rsidRPr="00640E0A" w:rsidRDefault="0017108E" w:rsidP="007924E1">
      <w:pPr>
        <w:pStyle w:val="ListParagraph"/>
        <w:numPr>
          <w:ilvl w:val="1"/>
          <w:numId w:val="12"/>
        </w:numPr>
        <w:suppressAutoHyphens/>
        <w:spacing w:line="240" w:lineRule="auto"/>
        <w:rPr>
          <w:rFonts w:eastAsia="Calibri" w:cs="Calibri"/>
          <w:color w:val="000000"/>
        </w:rPr>
      </w:pPr>
      <w:r w:rsidRPr="00640E0A">
        <w:rPr>
          <w:rFonts w:eastAsia="Calibri" w:cs="Calibri"/>
          <w:color w:val="000000"/>
        </w:rPr>
        <w:t>pošte</w:t>
      </w:r>
      <w:r w:rsidR="0068394F">
        <w:rPr>
          <w:rFonts w:eastAsia="Calibri" w:cs="Calibri"/>
          <w:color w:val="000000"/>
        </w:rPr>
        <w:t>,</w:t>
      </w:r>
    </w:p>
    <w:p w14:paraId="2398287F" w14:textId="36923AB7" w:rsidR="0017108E" w:rsidRPr="00640E0A" w:rsidRDefault="0017108E" w:rsidP="007924E1">
      <w:pPr>
        <w:pStyle w:val="ListParagraph"/>
        <w:numPr>
          <w:ilvl w:val="1"/>
          <w:numId w:val="12"/>
        </w:numPr>
        <w:suppressAutoHyphens/>
        <w:spacing w:line="240" w:lineRule="auto"/>
        <w:rPr>
          <w:rFonts w:eastAsia="Calibri" w:cs="Calibri"/>
          <w:color w:val="000000"/>
        </w:rPr>
      </w:pPr>
      <w:r w:rsidRPr="00640E0A">
        <w:rPr>
          <w:rFonts w:eastAsia="Calibri" w:cs="Calibri"/>
          <w:color w:val="000000"/>
        </w:rPr>
        <w:t>artikli</w:t>
      </w:r>
      <w:r w:rsidR="0068394F">
        <w:rPr>
          <w:rFonts w:eastAsia="Calibri" w:cs="Calibri"/>
          <w:color w:val="000000"/>
        </w:rPr>
        <w:t>.</w:t>
      </w:r>
    </w:p>
    <w:p w14:paraId="635DFC80" w14:textId="77777777" w:rsidR="0017108E" w:rsidRDefault="0017108E" w:rsidP="00143C5B">
      <w:pPr>
        <w:spacing w:line="240" w:lineRule="auto"/>
        <w:rPr>
          <w:rFonts w:eastAsia="Calibri" w:cs="Calibri"/>
          <w:color w:val="000000"/>
        </w:rPr>
      </w:pPr>
    </w:p>
    <w:p w14:paraId="1F56622F" w14:textId="2A6AEEF5" w:rsidR="0017108E" w:rsidRPr="00143C5B" w:rsidRDefault="0017108E" w:rsidP="00143C5B">
      <w:pPr>
        <w:spacing w:line="240" w:lineRule="auto"/>
        <w:rPr>
          <w:rFonts w:eastAsia="Calibri" w:cs="Calibri"/>
          <w:color w:val="000000"/>
        </w:rPr>
      </w:pPr>
      <w:r w:rsidRPr="00143C5B">
        <w:rPr>
          <w:rFonts w:eastAsia="Calibri" w:cs="Calibri"/>
          <w:color w:val="000000"/>
        </w:rPr>
        <w:t>Integracija pa je potrebna tudi z računovodskimi dimenzijami oz. atributi kot so:</w:t>
      </w:r>
    </w:p>
    <w:p w14:paraId="50017AF1" w14:textId="3955BAED" w:rsidR="0017108E" w:rsidRPr="00640E0A" w:rsidRDefault="0017108E" w:rsidP="007924E1">
      <w:pPr>
        <w:pStyle w:val="ListParagraph"/>
        <w:numPr>
          <w:ilvl w:val="1"/>
          <w:numId w:val="13"/>
        </w:numPr>
        <w:suppressAutoHyphens/>
        <w:spacing w:line="240" w:lineRule="auto"/>
        <w:rPr>
          <w:rFonts w:eastAsia="Calibri" w:cs="Calibri"/>
          <w:color w:val="000000"/>
        </w:rPr>
      </w:pPr>
      <w:r w:rsidRPr="00640E0A">
        <w:rPr>
          <w:rFonts w:eastAsia="Calibri" w:cs="Calibri"/>
          <w:color w:val="000000"/>
        </w:rPr>
        <w:t>stroškovno mesto</w:t>
      </w:r>
      <w:r w:rsidR="0068394F">
        <w:rPr>
          <w:rFonts w:eastAsia="Calibri" w:cs="Calibri"/>
          <w:color w:val="000000"/>
        </w:rPr>
        <w:t>,</w:t>
      </w:r>
    </w:p>
    <w:p w14:paraId="63D64F88" w14:textId="6EB04B57" w:rsidR="0017108E" w:rsidRPr="00640E0A" w:rsidRDefault="0017108E" w:rsidP="007924E1">
      <w:pPr>
        <w:pStyle w:val="ListParagraph"/>
        <w:numPr>
          <w:ilvl w:val="1"/>
          <w:numId w:val="13"/>
        </w:numPr>
        <w:suppressAutoHyphens/>
        <w:spacing w:line="240" w:lineRule="auto"/>
        <w:rPr>
          <w:rFonts w:eastAsia="Calibri" w:cs="Calibri"/>
          <w:color w:val="000000"/>
        </w:rPr>
      </w:pPr>
      <w:r w:rsidRPr="00640E0A">
        <w:rPr>
          <w:rFonts w:eastAsia="Calibri" w:cs="Calibri"/>
          <w:color w:val="000000"/>
        </w:rPr>
        <w:t>stroškovni nosilec</w:t>
      </w:r>
      <w:r w:rsidR="0068394F">
        <w:rPr>
          <w:rFonts w:eastAsia="Calibri" w:cs="Calibri"/>
          <w:color w:val="000000"/>
        </w:rPr>
        <w:t>,</w:t>
      </w:r>
    </w:p>
    <w:p w14:paraId="2FB60866" w14:textId="3B2F3E85" w:rsidR="0017108E" w:rsidRPr="00640E0A" w:rsidRDefault="0017108E" w:rsidP="007924E1">
      <w:pPr>
        <w:pStyle w:val="ListParagraph"/>
        <w:numPr>
          <w:ilvl w:val="1"/>
          <w:numId w:val="13"/>
        </w:numPr>
        <w:suppressAutoHyphens/>
        <w:spacing w:line="240" w:lineRule="auto"/>
        <w:rPr>
          <w:rFonts w:eastAsia="Calibri" w:cs="Calibri"/>
          <w:color w:val="000000"/>
        </w:rPr>
      </w:pPr>
      <w:r w:rsidRPr="00640E0A">
        <w:rPr>
          <w:rFonts w:eastAsia="Calibri" w:cs="Calibri"/>
          <w:color w:val="000000"/>
        </w:rPr>
        <w:t>viri financiranja</w:t>
      </w:r>
      <w:r w:rsidR="0068394F">
        <w:rPr>
          <w:rFonts w:eastAsia="Calibri" w:cs="Calibri"/>
          <w:color w:val="000000"/>
        </w:rPr>
        <w:t>,</w:t>
      </w:r>
    </w:p>
    <w:p w14:paraId="756CEB6C" w14:textId="1E7E459E" w:rsidR="0017108E" w:rsidRPr="00640E0A" w:rsidRDefault="0017108E" w:rsidP="007924E1">
      <w:pPr>
        <w:pStyle w:val="ListParagraph"/>
        <w:numPr>
          <w:ilvl w:val="1"/>
          <w:numId w:val="13"/>
        </w:numPr>
        <w:suppressAutoHyphens/>
        <w:spacing w:line="240" w:lineRule="auto"/>
        <w:rPr>
          <w:rFonts w:eastAsia="Calibri" w:cs="Calibri"/>
          <w:color w:val="000000"/>
        </w:rPr>
      </w:pPr>
      <w:r>
        <w:rPr>
          <w:rFonts w:eastAsia="Calibri" w:cs="Calibri"/>
          <w:color w:val="000000"/>
        </w:rPr>
        <w:t>kadri</w:t>
      </w:r>
      <w:r w:rsidR="0068394F">
        <w:rPr>
          <w:rFonts w:eastAsia="Calibri" w:cs="Calibri"/>
          <w:color w:val="000000"/>
        </w:rPr>
        <w:t>,</w:t>
      </w:r>
    </w:p>
    <w:p w14:paraId="6E907B2D" w14:textId="6D4174F2" w:rsidR="0017108E" w:rsidRPr="00640E0A" w:rsidRDefault="00727186" w:rsidP="007924E1">
      <w:pPr>
        <w:pStyle w:val="ListParagraph"/>
        <w:numPr>
          <w:ilvl w:val="1"/>
          <w:numId w:val="13"/>
        </w:numPr>
        <w:suppressAutoHyphens/>
        <w:spacing w:line="240" w:lineRule="auto"/>
        <w:rPr>
          <w:rFonts w:eastAsia="Calibri" w:cs="Calibri"/>
          <w:color w:val="000000"/>
        </w:rPr>
      </w:pPr>
      <w:r>
        <w:rPr>
          <w:rFonts w:eastAsia="Calibri" w:cs="Calibri"/>
          <w:color w:val="000000" w:themeColor="text1"/>
        </w:rPr>
        <w:t xml:space="preserve">vrste </w:t>
      </w:r>
      <w:r w:rsidR="6A7AF6D7" w:rsidRPr="6A7AF6D7">
        <w:rPr>
          <w:rFonts w:eastAsia="Calibri" w:cs="Calibri"/>
          <w:color w:val="000000" w:themeColor="text1"/>
        </w:rPr>
        <w:t>pogodb</w:t>
      </w:r>
      <w:r w:rsidRPr="00640E0A">
        <w:rPr>
          <w:rFonts w:eastAsia="Calibri" w:cs="Calibri"/>
          <w:color w:val="000000"/>
        </w:rPr>
        <w:t xml:space="preserve"> </w:t>
      </w:r>
      <w:r w:rsidR="0068394F">
        <w:rPr>
          <w:rFonts w:eastAsia="Calibri" w:cs="Calibri"/>
          <w:color w:val="000000"/>
        </w:rPr>
        <w:t>,</w:t>
      </w:r>
    </w:p>
    <w:p w14:paraId="37D271BF" w14:textId="03304AC0" w:rsidR="0017108E" w:rsidRDefault="6A7AF6D7" w:rsidP="007924E1">
      <w:pPr>
        <w:pStyle w:val="ListParagraph"/>
        <w:numPr>
          <w:ilvl w:val="1"/>
          <w:numId w:val="13"/>
        </w:numPr>
        <w:suppressAutoHyphens/>
        <w:spacing w:line="240" w:lineRule="auto"/>
        <w:rPr>
          <w:rFonts w:eastAsia="Calibri" w:cs="Calibri"/>
          <w:color w:val="000000"/>
        </w:rPr>
      </w:pPr>
      <w:r w:rsidRPr="6A7AF6D7">
        <w:rPr>
          <w:rFonts w:eastAsia="Calibri" w:cs="Calibri"/>
          <w:color w:val="000000" w:themeColor="text1"/>
        </w:rPr>
        <w:t>javno naročilo</w:t>
      </w:r>
      <w:r w:rsidR="00727186">
        <w:rPr>
          <w:rFonts w:eastAsia="Calibri" w:cs="Calibri"/>
          <w:color w:val="000000" w:themeColor="text1"/>
        </w:rPr>
        <w:t>/javni razpis/evidenčni postopki</w:t>
      </w:r>
      <w:r w:rsidR="0068394F">
        <w:rPr>
          <w:rFonts w:eastAsia="Calibri" w:cs="Calibri"/>
          <w:color w:val="000000" w:themeColor="text1"/>
        </w:rPr>
        <w:t>.</w:t>
      </w:r>
    </w:p>
    <w:p w14:paraId="5B901DE1" w14:textId="77777777" w:rsidR="0017108E" w:rsidRPr="00640E0A" w:rsidRDefault="0017108E" w:rsidP="00640E0A">
      <w:pPr>
        <w:pStyle w:val="ListParagraph"/>
        <w:suppressAutoHyphens/>
        <w:spacing w:line="240" w:lineRule="auto"/>
        <w:ind w:left="360"/>
        <w:rPr>
          <w:rFonts w:eastAsia="Calibri" w:cs="Calibri"/>
          <w:color w:val="000000"/>
        </w:rPr>
      </w:pPr>
    </w:p>
    <w:p w14:paraId="1F6284BB" w14:textId="25FD1E7F" w:rsidR="0017108E" w:rsidRPr="00143C5B" w:rsidRDefault="0017108E" w:rsidP="00640E0A">
      <w:pPr>
        <w:spacing w:line="240" w:lineRule="auto"/>
        <w:rPr>
          <w:rFonts w:eastAsia="Calibri" w:cs="Calibri"/>
          <w:color w:val="000000"/>
        </w:rPr>
      </w:pPr>
      <w:r w:rsidRPr="00143C5B">
        <w:rPr>
          <w:rFonts w:eastAsia="Calibri" w:cs="Calibri"/>
          <w:color w:val="000000" w:themeColor="text1"/>
        </w:rPr>
        <w:t xml:space="preserve">Osnovni vnos v šifrante atributov se mora vršiti preko centralnega ERP sistema in se s </w:t>
      </w:r>
      <w:proofErr w:type="spellStart"/>
      <w:r w:rsidRPr="00143C5B">
        <w:rPr>
          <w:rFonts w:eastAsia="Calibri" w:cs="Calibri"/>
          <w:color w:val="000000" w:themeColor="text1"/>
        </w:rPr>
        <w:t>push-api</w:t>
      </w:r>
      <w:proofErr w:type="spellEnd"/>
      <w:r w:rsidRPr="00143C5B">
        <w:rPr>
          <w:rFonts w:eastAsia="Calibri" w:cs="Calibri"/>
          <w:color w:val="000000" w:themeColor="text1"/>
        </w:rPr>
        <w:t xml:space="preserve"> sistemom zapisovati </w:t>
      </w:r>
      <w:r>
        <w:rPr>
          <w:rFonts w:eastAsia="Calibri" w:cs="Calibri"/>
          <w:color w:val="000000" w:themeColor="text1"/>
        </w:rPr>
        <w:t xml:space="preserve">tako </w:t>
      </w:r>
      <w:r w:rsidRPr="00143C5B">
        <w:rPr>
          <w:rFonts w:eastAsia="Calibri" w:cs="Calibri"/>
          <w:color w:val="000000" w:themeColor="text1"/>
        </w:rPr>
        <w:t xml:space="preserve">v </w:t>
      </w:r>
      <w:r w:rsidR="005F0F09">
        <w:rPr>
          <w:rFonts w:eastAsia="Calibri" w:cs="Calibri"/>
          <w:color w:val="000000" w:themeColor="text1"/>
        </w:rPr>
        <w:t>360ECM</w:t>
      </w:r>
      <w:r w:rsidRPr="00143C5B">
        <w:rPr>
          <w:rFonts w:eastAsia="Calibri" w:cs="Calibri"/>
          <w:color w:val="000000" w:themeColor="text1"/>
        </w:rPr>
        <w:t xml:space="preserve"> kot tudi v 4PM.</w:t>
      </w:r>
    </w:p>
    <w:p w14:paraId="218AB355" w14:textId="70CBCC5A" w:rsidR="0017108E" w:rsidRPr="00143C5B" w:rsidRDefault="00645A85" w:rsidP="00143C5B">
      <w:pPr>
        <w:spacing w:line="240" w:lineRule="auto"/>
        <w:rPr>
          <w:rFonts w:eastAsia="Calibri" w:cs="Calibri"/>
          <w:color w:val="000000"/>
        </w:rPr>
      </w:pPr>
      <w:r>
        <w:rPr>
          <w:rFonts w:eastAsia="Calibri" w:cs="Calibri"/>
          <w:color w:val="000000"/>
        </w:rPr>
        <w:br w:type="page"/>
      </w:r>
    </w:p>
    <w:p w14:paraId="610E7C99" w14:textId="77777777" w:rsidR="0017108E" w:rsidRPr="008F0DD8" w:rsidRDefault="0017108E" w:rsidP="008F0DD8">
      <w:pPr>
        <w:pStyle w:val="Heading4"/>
      </w:pPr>
      <w:bookmarkStart w:id="34" w:name="_Toc145418896"/>
      <w:bookmarkStart w:id="35" w:name="_Toc190258914"/>
      <w:r>
        <w:lastRenderedPageBreak/>
        <w:t>Šifrant partner</w:t>
      </w:r>
      <w:bookmarkEnd w:id="34"/>
      <w:bookmarkEnd w:id="35"/>
    </w:p>
    <w:p w14:paraId="03CEE6AE" w14:textId="77777777" w:rsidR="0017108E" w:rsidRPr="00143C5B" w:rsidRDefault="0017108E" w:rsidP="00143C5B">
      <w:pPr>
        <w:spacing w:line="240" w:lineRule="auto"/>
      </w:pPr>
    </w:p>
    <w:p w14:paraId="337466AC" w14:textId="77777777" w:rsidR="0017108E" w:rsidRPr="00143C5B" w:rsidRDefault="0017108E" w:rsidP="00143C5B">
      <w:pPr>
        <w:spacing w:line="240" w:lineRule="auto"/>
      </w:pPr>
      <w:r w:rsidRPr="00143C5B">
        <w:t>Vnos partnerjev v novem ERP sistemu mora ob vnosu partnerja z vpisom davčne ali matične številke poslovnega subjekta omogočati uvoz sekundarnih podatkov iz naslednjih podatkovnih baz:</w:t>
      </w:r>
    </w:p>
    <w:p w14:paraId="5E3793B3" w14:textId="0CFE000D" w:rsidR="0017108E" w:rsidRPr="00143C5B" w:rsidRDefault="0017108E" w:rsidP="007924E1">
      <w:pPr>
        <w:pStyle w:val="ListParagraph"/>
        <w:numPr>
          <w:ilvl w:val="1"/>
          <w:numId w:val="14"/>
        </w:numPr>
        <w:spacing w:line="240" w:lineRule="auto"/>
      </w:pPr>
      <w:r w:rsidRPr="00143C5B">
        <w:t>Finančna uprava RS (podatki o zavezancih)</w:t>
      </w:r>
      <w:r>
        <w:t xml:space="preserve"> in</w:t>
      </w:r>
    </w:p>
    <w:p w14:paraId="152A2AF2" w14:textId="1EFF4293" w:rsidR="0017108E" w:rsidRPr="00143C5B" w:rsidRDefault="0017108E" w:rsidP="007924E1">
      <w:pPr>
        <w:pStyle w:val="ListParagraph"/>
        <w:numPr>
          <w:ilvl w:val="1"/>
          <w:numId w:val="14"/>
        </w:numPr>
        <w:spacing w:line="240" w:lineRule="auto"/>
      </w:pPr>
      <w:r w:rsidRPr="00143C5B">
        <w:t>AJPES (podatki o transakcijskih računih)</w:t>
      </w:r>
      <w:r>
        <w:t>.</w:t>
      </w:r>
    </w:p>
    <w:p w14:paraId="0DBE557E" w14:textId="77777777" w:rsidR="0017108E" w:rsidRPr="00143C5B" w:rsidRDefault="0017108E" w:rsidP="00640E0A">
      <w:pPr>
        <w:pStyle w:val="ListParagraph"/>
        <w:spacing w:line="240" w:lineRule="auto"/>
        <w:ind w:left="360"/>
      </w:pPr>
    </w:p>
    <w:p w14:paraId="59E27280" w14:textId="77777777" w:rsidR="0017108E" w:rsidRPr="00143C5B" w:rsidRDefault="0017108E" w:rsidP="00143C5B">
      <w:pPr>
        <w:spacing w:line="240" w:lineRule="auto"/>
      </w:pPr>
      <w:r w:rsidRPr="00143C5B">
        <w:t>S klikom na gumb se morajo uvoziti na partnerja naslednji podatki:</w:t>
      </w:r>
    </w:p>
    <w:p w14:paraId="5F4F8D63" w14:textId="3AAD4CCB" w:rsidR="0017108E" w:rsidRPr="00143C5B" w:rsidRDefault="0017108E" w:rsidP="007924E1">
      <w:pPr>
        <w:pStyle w:val="ListParagraph"/>
        <w:numPr>
          <w:ilvl w:val="1"/>
          <w:numId w:val="15"/>
        </w:numPr>
        <w:spacing w:line="240" w:lineRule="auto"/>
      </w:pPr>
      <w:r w:rsidRPr="00143C5B">
        <w:t>kratko ime</w:t>
      </w:r>
      <w:r>
        <w:t>,</w:t>
      </w:r>
    </w:p>
    <w:p w14:paraId="09EFF698" w14:textId="42419386" w:rsidR="0017108E" w:rsidRPr="00143C5B" w:rsidRDefault="0017108E" w:rsidP="007924E1">
      <w:pPr>
        <w:pStyle w:val="ListParagraph"/>
        <w:numPr>
          <w:ilvl w:val="1"/>
          <w:numId w:val="15"/>
        </w:numPr>
        <w:spacing w:line="240" w:lineRule="auto"/>
      </w:pPr>
      <w:r w:rsidRPr="00143C5B">
        <w:t>dolgo ime</w:t>
      </w:r>
      <w:r>
        <w:t>,</w:t>
      </w:r>
    </w:p>
    <w:p w14:paraId="55D3E0B6" w14:textId="1DE701ED" w:rsidR="0017108E" w:rsidRPr="00143C5B" w:rsidRDefault="0017108E" w:rsidP="007924E1">
      <w:pPr>
        <w:pStyle w:val="ListParagraph"/>
        <w:numPr>
          <w:ilvl w:val="1"/>
          <w:numId w:val="15"/>
        </w:numPr>
        <w:spacing w:line="240" w:lineRule="auto"/>
      </w:pPr>
      <w:r w:rsidRPr="00143C5B">
        <w:t>ID za DDV</w:t>
      </w:r>
      <w:r>
        <w:t>,</w:t>
      </w:r>
    </w:p>
    <w:p w14:paraId="3C608880" w14:textId="68C55EE2" w:rsidR="0017108E" w:rsidRPr="00143C5B" w:rsidRDefault="0017108E" w:rsidP="007924E1">
      <w:pPr>
        <w:pStyle w:val="ListParagraph"/>
        <w:numPr>
          <w:ilvl w:val="1"/>
          <w:numId w:val="15"/>
        </w:numPr>
        <w:spacing w:line="240" w:lineRule="auto"/>
      </w:pPr>
      <w:r w:rsidRPr="00143C5B">
        <w:t>status zavezanca (DA/NE)</w:t>
      </w:r>
      <w:r>
        <w:t>,</w:t>
      </w:r>
    </w:p>
    <w:p w14:paraId="5E615CEE" w14:textId="76D5F0D2" w:rsidR="0017108E" w:rsidRPr="00143C5B" w:rsidRDefault="0017108E" w:rsidP="007924E1">
      <w:pPr>
        <w:pStyle w:val="ListParagraph"/>
        <w:numPr>
          <w:ilvl w:val="1"/>
          <w:numId w:val="15"/>
        </w:numPr>
        <w:spacing w:line="240" w:lineRule="auto"/>
      </w:pPr>
      <w:r w:rsidRPr="00143C5B">
        <w:t>matična številka/davčna številka</w:t>
      </w:r>
      <w:r>
        <w:t>,</w:t>
      </w:r>
    </w:p>
    <w:p w14:paraId="58370CC6" w14:textId="088497A3" w:rsidR="0017108E" w:rsidRPr="00143C5B" w:rsidRDefault="0017108E" w:rsidP="007924E1">
      <w:pPr>
        <w:pStyle w:val="ListParagraph"/>
        <w:numPr>
          <w:ilvl w:val="1"/>
          <w:numId w:val="15"/>
        </w:numPr>
        <w:spacing w:line="240" w:lineRule="auto"/>
      </w:pPr>
      <w:r w:rsidRPr="00143C5B">
        <w:t>naslov</w:t>
      </w:r>
      <w:r>
        <w:t>,</w:t>
      </w:r>
    </w:p>
    <w:p w14:paraId="52F1DA80" w14:textId="61B9F8B1" w:rsidR="0017108E" w:rsidRPr="00143C5B" w:rsidRDefault="0017108E" w:rsidP="007924E1">
      <w:pPr>
        <w:pStyle w:val="ListParagraph"/>
        <w:numPr>
          <w:ilvl w:val="1"/>
          <w:numId w:val="15"/>
        </w:numPr>
        <w:spacing w:line="240" w:lineRule="auto"/>
      </w:pPr>
      <w:r w:rsidRPr="00143C5B">
        <w:t xml:space="preserve">pošta </w:t>
      </w:r>
      <w:r>
        <w:t>,</w:t>
      </w:r>
    </w:p>
    <w:p w14:paraId="235840C9" w14:textId="36868C26" w:rsidR="0017108E" w:rsidRPr="00143C5B" w:rsidRDefault="0017108E" w:rsidP="007924E1">
      <w:pPr>
        <w:pStyle w:val="ListParagraph"/>
        <w:numPr>
          <w:ilvl w:val="1"/>
          <w:numId w:val="15"/>
        </w:numPr>
        <w:spacing w:line="240" w:lineRule="auto"/>
      </w:pPr>
      <w:r w:rsidRPr="00143C5B">
        <w:t>država</w:t>
      </w:r>
      <w:r>
        <w:t>,</w:t>
      </w:r>
    </w:p>
    <w:p w14:paraId="0BBA2229" w14:textId="6733665A" w:rsidR="0017108E" w:rsidRPr="00143C5B" w:rsidRDefault="0017108E" w:rsidP="007924E1">
      <w:pPr>
        <w:pStyle w:val="ListParagraph"/>
        <w:numPr>
          <w:ilvl w:val="1"/>
          <w:numId w:val="15"/>
        </w:numPr>
        <w:spacing w:line="240" w:lineRule="auto"/>
      </w:pPr>
      <w:r w:rsidRPr="00143C5B">
        <w:t>sektor</w:t>
      </w:r>
      <w:r>
        <w:t xml:space="preserve"> in</w:t>
      </w:r>
    </w:p>
    <w:p w14:paraId="7EBD28C7" w14:textId="39EA6D00" w:rsidR="0017108E" w:rsidRPr="00143C5B" w:rsidRDefault="0017108E" w:rsidP="007924E1">
      <w:pPr>
        <w:pStyle w:val="ListParagraph"/>
        <w:numPr>
          <w:ilvl w:val="1"/>
          <w:numId w:val="15"/>
        </w:numPr>
        <w:spacing w:line="240" w:lineRule="auto"/>
      </w:pPr>
      <w:r w:rsidRPr="00143C5B">
        <w:t>transakcijski računi s pripadajočimi bic kodami, bankami ter datumi odprtja</w:t>
      </w:r>
      <w:r>
        <w:t>.</w:t>
      </w:r>
    </w:p>
    <w:p w14:paraId="39D248BD" w14:textId="77777777" w:rsidR="0017108E" w:rsidRPr="00143C5B" w:rsidRDefault="0017108E" w:rsidP="00143C5B">
      <w:pPr>
        <w:spacing w:line="240" w:lineRule="auto"/>
      </w:pPr>
    </w:p>
    <w:p w14:paraId="533D4A9C" w14:textId="77777777" w:rsidR="0017108E" w:rsidRPr="00143C5B" w:rsidRDefault="0017108E" w:rsidP="00143C5B">
      <w:pPr>
        <w:spacing w:line="240" w:lineRule="auto"/>
      </w:pPr>
      <w:r w:rsidRPr="00143C5B">
        <w:t>Program mora vsebovati seznam opozoril ob vnosu partnerja z naslednjimi ponovljivimi zapisi podatkov:</w:t>
      </w:r>
    </w:p>
    <w:p w14:paraId="7164153D" w14:textId="26DFD176" w:rsidR="0017108E" w:rsidRPr="00143C5B" w:rsidRDefault="0017108E" w:rsidP="007924E1">
      <w:pPr>
        <w:pStyle w:val="ListParagraph"/>
        <w:numPr>
          <w:ilvl w:val="0"/>
          <w:numId w:val="47"/>
        </w:numPr>
        <w:spacing w:line="240" w:lineRule="auto"/>
      </w:pPr>
      <w:r w:rsidRPr="00143C5B">
        <w:t>matična številka</w:t>
      </w:r>
      <w:r>
        <w:t>,</w:t>
      </w:r>
    </w:p>
    <w:p w14:paraId="528A8769" w14:textId="10BC3A2F" w:rsidR="0017108E" w:rsidRPr="00143C5B" w:rsidRDefault="0017108E" w:rsidP="000D1970">
      <w:pPr>
        <w:pStyle w:val="ListParagraph"/>
        <w:numPr>
          <w:ilvl w:val="0"/>
          <w:numId w:val="47"/>
        </w:numPr>
        <w:spacing w:line="240" w:lineRule="auto"/>
      </w:pPr>
      <w:r w:rsidRPr="00143C5B">
        <w:t>davčna številka</w:t>
      </w:r>
      <w:r w:rsidR="00B42992">
        <w:t xml:space="preserve"> (</w:t>
      </w:r>
      <w:r>
        <w:t>i</w:t>
      </w:r>
      <w:r w:rsidRPr="00143C5B">
        <w:t>dentifikacijska številka za DDV</w:t>
      </w:r>
      <w:r w:rsidR="00B42992">
        <w:t>)</w:t>
      </w:r>
      <w:r>
        <w:t>.</w:t>
      </w:r>
    </w:p>
    <w:p w14:paraId="27799E5D" w14:textId="77777777" w:rsidR="0017108E" w:rsidRPr="00143C5B" w:rsidRDefault="0017108E" w:rsidP="00143C5B">
      <w:pPr>
        <w:spacing w:line="240" w:lineRule="auto"/>
      </w:pPr>
    </w:p>
    <w:p w14:paraId="7FBD19BE" w14:textId="77777777" w:rsidR="0017108E" w:rsidRPr="00143C5B" w:rsidRDefault="0017108E" w:rsidP="00143C5B">
      <w:pPr>
        <w:spacing w:line="240" w:lineRule="auto"/>
      </w:pPr>
      <w:r w:rsidRPr="00143C5B">
        <w:t>Program mora omogočati avtomatsko predlaganje sektorja glede na status davčnega zavezanca/</w:t>
      </w:r>
      <w:proofErr w:type="spellStart"/>
      <w:r w:rsidRPr="00143C5B">
        <w:t>nezavezanca</w:t>
      </w:r>
      <w:proofErr w:type="spellEnd"/>
      <w:r w:rsidRPr="00143C5B">
        <w:t xml:space="preserve"> za partnerje iz Evropske unije ter partnerje tretjih držav. Prav tako mora biti omogočen hkratni zapis sektorjev na vse partnerje preko enotne akcije.</w:t>
      </w:r>
    </w:p>
    <w:p w14:paraId="14918490" w14:textId="77777777" w:rsidR="0017108E" w:rsidRPr="00143C5B" w:rsidRDefault="0017108E" w:rsidP="00143C5B">
      <w:pPr>
        <w:spacing w:line="240" w:lineRule="auto"/>
      </w:pPr>
    </w:p>
    <w:p w14:paraId="2D974994" w14:textId="77777777" w:rsidR="0017108E" w:rsidRPr="00143C5B" w:rsidRDefault="0017108E" w:rsidP="00143C5B">
      <w:pPr>
        <w:spacing w:line="240" w:lineRule="auto"/>
      </w:pPr>
      <w:r w:rsidRPr="00143C5B">
        <w:t>Program mora omogočati akcijo uvoza za pripis šifre proračunskega uporabnika na partnerja, kot tudi množični zapis za označene zapise.</w:t>
      </w:r>
    </w:p>
    <w:p w14:paraId="1FEE6E43" w14:textId="77777777" w:rsidR="0017108E" w:rsidRPr="00143C5B" w:rsidRDefault="0017108E" w:rsidP="00143C5B">
      <w:pPr>
        <w:spacing w:line="240" w:lineRule="auto"/>
      </w:pPr>
    </w:p>
    <w:p w14:paraId="1908BC5C" w14:textId="77777777" w:rsidR="0017108E" w:rsidRPr="00143C5B" w:rsidRDefault="0017108E" w:rsidP="00143C5B">
      <w:pPr>
        <w:spacing w:line="240" w:lineRule="auto"/>
      </w:pPr>
      <w:r w:rsidRPr="00143C5B">
        <w:t>Obstajati mora tudi možnost ločevanja partnerjev z enako davčno številko v povezavi z drugim TRR (za različne enote proračunskih uporabnikov).</w:t>
      </w:r>
    </w:p>
    <w:p w14:paraId="7F2EDBDA" w14:textId="77777777" w:rsidR="0017108E" w:rsidRPr="00143C5B" w:rsidRDefault="0017108E" w:rsidP="00143C5B">
      <w:pPr>
        <w:spacing w:line="240" w:lineRule="auto"/>
      </w:pPr>
    </w:p>
    <w:p w14:paraId="1912BDE0" w14:textId="77777777" w:rsidR="0017108E" w:rsidRPr="00143C5B" w:rsidRDefault="0017108E" w:rsidP="00143C5B">
      <w:pPr>
        <w:spacing w:line="240" w:lineRule="auto"/>
      </w:pPr>
      <w:r w:rsidRPr="00143C5B">
        <w:t>Šifrant partnerjev mora omogočati enotno akcijo uvoza BIC kod na partnerje, kot tudi predlaganje pravilnih BIC kod ob samem vnosu transakcijskega računa.</w:t>
      </w:r>
    </w:p>
    <w:p w14:paraId="7F0AFB42" w14:textId="77777777" w:rsidR="0017108E" w:rsidRPr="00143C5B" w:rsidRDefault="0017108E" w:rsidP="00143C5B">
      <w:pPr>
        <w:spacing w:line="240" w:lineRule="auto"/>
      </w:pPr>
    </w:p>
    <w:p w14:paraId="63561EB7" w14:textId="77777777" w:rsidR="0017108E" w:rsidRPr="00143C5B" w:rsidRDefault="0017108E" w:rsidP="00143C5B">
      <w:pPr>
        <w:spacing w:line="240" w:lineRule="auto"/>
      </w:pPr>
      <w:r w:rsidRPr="00143C5B">
        <w:t>Na vnosu šifranta partnerjev morajo biti omogočene naslednje funkcionalnosti:</w:t>
      </w:r>
    </w:p>
    <w:p w14:paraId="79E5498A" w14:textId="66BE2008" w:rsidR="0017108E" w:rsidRPr="00143C5B" w:rsidRDefault="0017108E" w:rsidP="007924E1">
      <w:pPr>
        <w:pStyle w:val="ListParagraph"/>
        <w:numPr>
          <w:ilvl w:val="1"/>
          <w:numId w:val="16"/>
        </w:numPr>
        <w:spacing w:line="240" w:lineRule="auto"/>
      </w:pPr>
      <w:r w:rsidRPr="00143C5B">
        <w:t>nastavljivo kreiranje uporabniških polj glede na potrebe naročnika</w:t>
      </w:r>
      <w:r>
        <w:t>,</w:t>
      </w:r>
    </w:p>
    <w:p w14:paraId="6C432505" w14:textId="07549B7D" w:rsidR="0017108E" w:rsidRPr="00143C5B" w:rsidRDefault="0017108E" w:rsidP="007924E1">
      <w:pPr>
        <w:pStyle w:val="ListParagraph"/>
        <w:numPr>
          <w:ilvl w:val="1"/>
          <w:numId w:val="16"/>
        </w:numPr>
        <w:spacing w:line="240" w:lineRule="auto"/>
      </w:pPr>
      <w:r w:rsidRPr="00143C5B">
        <w:t>vnos pogoja in e</w:t>
      </w:r>
      <w:r>
        <w:t>-maila avtomatskega pošiljanja IOP</w:t>
      </w:r>
      <w:r w:rsidRPr="00143C5B">
        <w:t>/opominov iz programa</w:t>
      </w:r>
      <w:r>
        <w:t>,</w:t>
      </w:r>
    </w:p>
    <w:p w14:paraId="66F0349D" w14:textId="53DDB6B1" w:rsidR="0017108E" w:rsidRPr="00143C5B" w:rsidRDefault="0017108E" w:rsidP="007924E1">
      <w:pPr>
        <w:pStyle w:val="ListParagraph"/>
        <w:numPr>
          <w:ilvl w:val="1"/>
          <w:numId w:val="16"/>
        </w:numPr>
        <w:spacing w:line="240" w:lineRule="auto"/>
      </w:pPr>
      <w:r w:rsidRPr="00143C5B">
        <w:t>vnos pogoja in e-mail naslova za pošiljanje specifikacij plačil iz programa</w:t>
      </w:r>
      <w:r>
        <w:t>,</w:t>
      </w:r>
    </w:p>
    <w:p w14:paraId="281F585B" w14:textId="7BB68B8C" w:rsidR="0017108E" w:rsidRPr="00143C5B" w:rsidRDefault="0017108E" w:rsidP="007924E1">
      <w:pPr>
        <w:pStyle w:val="ListParagraph"/>
        <w:numPr>
          <w:ilvl w:val="1"/>
          <w:numId w:val="16"/>
        </w:numPr>
        <w:spacing w:line="240" w:lineRule="auto"/>
      </w:pPr>
      <w:r w:rsidRPr="00143C5B">
        <w:t>izločanje partnerja iz obračuna obresti</w:t>
      </w:r>
      <w:r>
        <w:t>,</w:t>
      </w:r>
    </w:p>
    <w:p w14:paraId="558D756C" w14:textId="2514859A" w:rsidR="0017108E" w:rsidRPr="00143C5B" w:rsidRDefault="0017108E" w:rsidP="007924E1">
      <w:pPr>
        <w:pStyle w:val="ListParagraph"/>
        <w:numPr>
          <w:ilvl w:val="1"/>
          <w:numId w:val="16"/>
        </w:numPr>
        <w:spacing w:line="240" w:lineRule="auto"/>
      </w:pPr>
      <w:r w:rsidRPr="00143C5B">
        <w:t>predlaganje privzete obrestne mere</w:t>
      </w:r>
      <w:r>
        <w:t>,</w:t>
      </w:r>
    </w:p>
    <w:p w14:paraId="2EDE8C53" w14:textId="1F5635A5" w:rsidR="0017108E" w:rsidRPr="00143C5B" w:rsidRDefault="0017108E" w:rsidP="007924E1">
      <w:pPr>
        <w:pStyle w:val="ListParagraph"/>
        <w:numPr>
          <w:ilvl w:val="1"/>
          <w:numId w:val="16"/>
        </w:numPr>
        <w:spacing w:line="240" w:lineRule="auto"/>
      </w:pPr>
      <w:r w:rsidRPr="00143C5B">
        <w:lastRenderedPageBreak/>
        <w:t>vnos privzetega konta terjatev ali obveznosti</w:t>
      </w:r>
      <w:r>
        <w:t>,</w:t>
      </w:r>
    </w:p>
    <w:p w14:paraId="2ABA08B2" w14:textId="4954C678" w:rsidR="0017108E" w:rsidRPr="00143C5B" w:rsidRDefault="0017108E" w:rsidP="007924E1">
      <w:pPr>
        <w:pStyle w:val="ListParagraph"/>
        <w:numPr>
          <w:ilvl w:val="1"/>
          <w:numId w:val="16"/>
        </w:numPr>
        <w:spacing w:line="240" w:lineRule="auto"/>
      </w:pPr>
      <w:r w:rsidRPr="00143C5B">
        <w:t>vnos kontaktov partnerja s podatki: ime osebe, telefonska številka, e-mail naslov</w:t>
      </w:r>
      <w:r>
        <w:t>,</w:t>
      </w:r>
    </w:p>
    <w:p w14:paraId="3DEC6583" w14:textId="20398190" w:rsidR="0017108E" w:rsidRPr="00143C5B" w:rsidRDefault="0017108E" w:rsidP="007924E1">
      <w:pPr>
        <w:pStyle w:val="ListParagraph"/>
        <w:numPr>
          <w:ilvl w:val="1"/>
          <w:numId w:val="16"/>
        </w:numPr>
        <w:spacing w:line="240" w:lineRule="auto"/>
      </w:pPr>
      <w:r w:rsidRPr="00143C5B">
        <w:t xml:space="preserve">vnos komercialnih podatkov plačnika, rabatnih pogojev s pripadajočo rabatno pogodbo, vrsto obdavčitve, tip cene, </w:t>
      </w:r>
      <w:r>
        <w:t xml:space="preserve">TRR </w:t>
      </w:r>
      <w:r w:rsidRPr="00143C5B">
        <w:t xml:space="preserve">za plačilo izdanega računa, rok plačila, </w:t>
      </w:r>
    </w:p>
    <w:p w14:paraId="30FF2C0E" w14:textId="544EC707" w:rsidR="0017108E" w:rsidRPr="00143C5B" w:rsidRDefault="0017108E" w:rsidP="007924E1">
      <w:pPr>
        <w:pStyle w:val="ListParagraph"/>
        <w:numPr>
          <w:ilvl w:val="1"/>
          <w:numId w:val="16"/>
        </w:numPr>
        <w:spacing w:line="240" w:lineRule="auto"/>
      </w:pPr>
      <w:r w:rsidRPr="00143C5B">
        <w:t xml:space="preserve">pregled prodaje z uvozom finančnih podatkov s funkcijami vrtilne tabele glede na parametre: dokument, leto, vrednost brez in z </w:t>
      </w:r>
      <w:r>
        <w:t>DDV</w:t>
      </w:r>
      <w:r w:rsidRPr="00143C5B">
        <w:t>-jem, produkt, klasifikacija produkta</w:t>
      </w:r>
      <w:r>
        <w:t>,</w:t>
      </w:r>
    </w:p>
    <w:p w14:paraId="4849EA47" w14:textId="6B31CE93" w:rsidR="0017108E" w:rsidRPr="00143C5B" w:rsidRDefault="0017108E" w:rsidP="007924E1">
      <w:pPr>
        <w:pStyle w:val="ListParagraph"/>
        <w:numPr>
          <w:ilvl w:val="1"/>
          <w:numId w:val="16"/>
        </w:numPr>
        <w:spacing w:line="240" w:lineRule="auto"/>
      </w:pPr>
      <w:r w:rsidRPr="00143C5B">
        <w:t>vnos podatkov za izdajo e-računov s pripadajočim kanalom ter e-mail naslovom</w:t>
      </w:r>
      <w:r>
        <w:t xml:space="preserve"> in</w:t>
      </w:r>
    </w:p>
    <w:p w14:paraId="56AD93C9" w14:textId="70CEC6E6" w:rsidR="0017108E" w:rsidRPr="00143C5B" w:rsidRDefault="0017108E" w:rsidP="007924E1">
      <w:pPr>
        <w:pStyle w:val="ListParagraph"/>
        <w:numPr>
          <w:ilvl w:val="1"/>
          <w:numId w:val="16"/>
        </w:numPr>
        <w:spacing w:line="240" w:lineRule="auto"/>
      </w:pPr>
      <w:r w:rsidRPr="00143C5B">
        <w:t>obvezen vnos šifre proračunskega uporabnika v primeru označbe partnerja kot proračunskega  uporabnika</w:t>
      </w:r>
      <w:r>
        <w:t>.</w:t>
      </w:r>
    </w:p>
    <w:p w14:paraId="5C0B78BC" w14:textId="77777777" w:rsidR="0017108E" w:rsidRPr="00143C5B" w:rsidRDefault="0017108E" w:rsidP="00640E0A">
      <w:pPr>
        <w:spacing w:line="240" w:lineRule="auto"/>
      </w:pPr>
    </w:p>
    <w:p w14:paraId="3F23A1A8" w14:textId="7A29A5C6" w:rsidR="0017108E" w:rsidRPr="00143C5B" w:rsidRDefault="0017108E" w:rsidP="00143C5B">
      <w:pPr>
        <w:spacing w:line="240" w:lineRule="auto"/>
        <w:rPr>
          <w:rFonts w:eastAsia="Calibri" w:cs="Calibri"/>
        </w:rPr>
      </w:pPr>
      <w:r w:rsidRPr="00143C5B">
        <w:rPr>
          <w:rFonts w:eastAsia="Calibri" w:cs="Calibri"/>
        </w:rPr>
        <w:t xml:space="preserve">Šifrant partnerjev se prenese iz obstoječega programa </w:t>
      </w:r>
      <w:proofErr w:type="spellStart"/>
      <w:r w:rsidRPr="00143C5B">
        <w:rPr>
          <w:rFonts w:eastAsia="Calibri" w:cs="Calibri"/>
        </w:rPr>
        <w:t>Vasco</w:t>
      </w:r>
      <w:proofErr w:type="spellEnd"/>
      <w:r w:rsidRPr="00143C5B">
        <w:rPr>
          <w:rFonts w:eastAsia="Calibri" w:cs="Calibri"/>
        </w:rPr>
        <w:t>, po protokolu se šifranti pregledajo in dopolnijo s podatki za nemoteno delo v novem ERP sistemu. Poskrbi se za brisanje neaktivnih partnerjev</w:t>
      </w:r>
      <w:r>
        <w:rPr>
          <w:rFonts w:eastAsia="Calibri" w:cs="Calibri"/>
        </w:rPr>
        <w:t xml:space="preserve"> </w:t>
      </w:r>
      <w:r w:rsidRPr="00143C5B">
        <w:rPr>
          <w:rFonts w:eastAsia="Calibri" w:cs="Calibri"/>
        </w:rPr>
        <w:t>s predhodnim pregledom odprtih postavk ter prenos</w:t>
      </w:r>
      <w:r>
        <w:rPr>
          <w:rFonts w:eastAsia="Calibri" w:cs="Calibri"/>
        </w:rPr>
        <w:t>om</w:t>
      </w:r>
      <w:r w:rsidRPr="00143C5B">
        <w:rPr>
          <w:rFonts w:eastAsia="Calibri" w:cs="Calibri"/>
        </w:rPr>
        <w:t xml:space="preserve"> prometa iz neaktivnih partnerjev, v kolikor bi se ugotovila kakršnakoli odprta stanja na </w:t>
      </w:r>
      <w:proofErr w:type="spellStart"/>
      <w:r w:rsidRPr="00143C5B">
        <w:rPr>
          <w:rFonts w:eastAsia="Calibri" w:cs="Calibri"/>
        </w:rPr>
        <w:t>saldakontskih</w:t>
      </w:r>
      <w:proofErr w:type="spellEnd"/>
      <w:r w:rsidRPr="00143C5B">
        <w:rPr>
          <w:rFonts w:eastAsia="Calibri" w:cs="Calibri"/>
        </w:rPr>
        <w:t xml:space="preserve"> kontih.</w:t>
      </w:r>
    </w:p>
    <w:p w14:paraId="54FD904F" w14:textId="77777777" w:rsidR="0017108E" w:rsidRPr="00143C5B" w:rsidRDefault="0017108E" w:rsidP="00143C5B">
      <w:pPr>
        <w:spacing w:line="240" w:lineRule="auto"/>
        <w:rPr>
          <w:rFonts w:eastAsia="Calibri" w:cs="Calibri"/>
        </w:rPr>
      </w:pPr>
    </w:p>
    <w:p w14:paraId="1E95FE38" w14:textId="04017B7C" w:rsidR="0017108E" w:rsidRPr="00143C5B" w:rsidRDefault="0017108E" w:rsidP="00640E0A">
      <w:pPr>
        <w:spacing w:line="240" w:lineRule="auto"/>
        <w:rPr>
          <w:rFonts w:eastAsia="Calibri" w:cs="Calibri"/>
        </w:rPr>
      </w:pPr>
      <w:r w:rsidRPr="00143C5B">
        <w:rPr>
          <w:rFonts w:eastAsia="Calibri" w:cs="Calibri"/>
        </w:rPr>
        <w:t>Novi ERP program mora omogočati povezave med podizvajalcem in partnerjem zaradi izvajanj</w:t>
      </w:r>
      <w:r>
        <w:rPr>
          <w:rFonts w:eastAsia="Calibri" w:cs="Calibri"/>
        </w:rPr>
        <w:t xml:space="preserve">a </w:t>
      </w:r>
      <w:r w:rsidRPr="00143C5B">
        <w:rPr>
          <w:rFonts w:eastAsia="Calibri" w:cs="Calibri"/>
        </w:rPr>
        <w:t>del, ki se vršijo preko zunanje službe oziroma tretje pravne osebe v poslu.</w:t>
      </w:r>
    </w:p>
    <w:p w14:paraId="5670089D" w14:textId="77777777" w:rsidR="0017108E" w:rsidRPr="00143C5B" w:rsidRDefault="0017108E" w:rsidP="00143C5B">
      <w:pPr>
        <w:spacing w:line="240" w:lineRule="auto"/>
        <w:rPr>
          <w:rFonts w:eastAsia="Calibri" w:cs="Calibri"/>
        </w:rPr>
      </w:pPr>
    </w:p>
    <w:p w14:paraId="23075829" w14:textId="77777777" w:rsidR="0017108E" w:rsidRPr="00726DA4" w:rsidRDefault="0017108E" w:rsidP="000205F7">
      <w:pPr>
        <w:pStyle w:val="Heading4"/>
        <w:rPr>
          <w:rFonts w:cstheme="minorHAnsi"/>
        </w:rPr>
      </w:pPr>
      <w:bookmarkStart w:id="36" w:name="_Toc145418897"/>
      <w:bookmarkStart w:id="37" w:name="_Toc190258915"/>
      <w:r w:rsidRPr="000205F7">
        <w:t>Šifrant</w:t>
      </w:r>
      <w:r w:rsidRPr="573D2929">
        <w:t xml:space="preserve"> kontni plan</w:t>
      </w:r>
      <w:bookmarkEnd w:id="36"/>
      <w:bookmarkEnd w:id="37"/>
      <w:r w:rsidRPr="573D2929">
        <w:t xml:space="preserve"> </w:t>
      </w:r>
    </w:p>
    <w:p w14:paraId="6BCDF0A9" w14:textId="77777777" w:rsidR="0017108E" w:rsidRPr="00143C5B" w:rsidRDefault="0017108E" w:rsidP="00143C5B">
      <w:pPr>
        <w:spacing w:line="240" w:lineRule="auto"/>
        <w:rPr>
          <w:rFonts w:eastAsia="Calibri" w:cs="Calibri"/>
        </w:rPr>
      </w:pPr>
    </w:p>
    <w:p w14:paraId="56968671" w14:textId="77777777" w:rsidR="0017108E" w:rsidRPr="00143C5B" w:rsidRDefault="0017108E" w:rsidP="00143C5B">
      <w:pPr>
        <w:spacing w:line="240" w:lineRule="auto"/>
        <w:rPr>
          <w:rFonts w:eastAsia="Calibri" w:cs="Calibri"/>
        </w:rPr>
      </w:pPr>
      <w:r w:rsidRPr="00143C5B">
        <w:rPr>
          <w:rFonts w:eastAsia="Calibri" w:cs="Calibri"/>
        </w:rPr>
        <w:t>Program mora omogočati vnos naslednjih podatkov:</w:t>
      </w:r>
    </w:p>
    <w:p w14:paraId="67B0916A" w14:textId="093C67BC"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oznaka</w:t>
      </w:r>
      <w:r>
        <w:rPr>
          <w:rFonts w:eastAsia="Calibri" w:cs="Calibri"/>
        </w:rPr>
        <w:t>,</w:t>
      </w:r>
    </w:p>
    <w:p w14:paraId="7BC76CB7" w14:textId="2AAD6D19"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naziv</w:t>
      </w:r>
      <w:r>
        <w:rPr>
          <w:rFonts w:eastAsia="Calibri" w:cs="Calibri"/>
        </w:rPr>
        <w:t>,</w:t>
      </w:r>
    </w:p>
    <w:p w14:paraId="2CA2A730" w14:textId="5A3F0EB4"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opis</w:t>
      </w:r>
      <w:r>
        <w:rPr>
          <w:rFonts w:eastAsia="Calibri" w:cs="Calibri"/>
        </w:rPr>
        <w:t>,</w:t>
      </w:r>
    </w:p>
    <w:p w14:paraId="76F495E8" w14:textId="4023F931"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 xml:space="preserve">status </w:t>
      </w:r>
      <w:proofErr w:type="spellStart"/>
      <w:r w:rsidRPr="00640E0A">
        <w:rPr>
          <w:rFonts w:eastAsia="Calibri" w:cs="Calibri"/>
        </w:rPr>
        <w:t>saldakontskega</w:t>
      </w:r>
      <w:proofErr w:type="spellEnd"/>
      <w:r w:rsidRPr="00640E0A">
        <w:rPr>
          <w:rFonts w:eastAsia="Calibri" w:cs="Calibri"/>
        </w:rPr>
        <w:t xml:space="preserve"> konta preko tipa dokumenta (kupec, dobavitelj, prilagodljivi tipi dokumentov glede na prilagodljive specifike)</w:t>
      </w:r>
      <w:r>
        <w:rPr>
          <w:rFonts w:eastAsia="Calibri" w:cs="Calibri"/>
        </w:rPr>
        <w:t>,</w:t>
      </w:r>
    </w:p>
    <w:p w14:paraId="2027CB56" w14:textId="3F1B928F"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vnos finančnega inštrumenta in sektorja za potrebe poročanja SFR</w:t>
      </w:r>
      <w:r>
        <w:rPr>
          <w:rFonts w:eastAsia="Calibri" w:cs="Calibri"/>
        </w:rPr>
        <w:t>,</w:t>
      </w:r>
    </w:p>
    <w:p w14:paraId="31B06501" w14:textId="1FD255E9"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vnos preverjanj</w:t>
      </w:r>
      <w:r>
        <w:rPr>
          <w:rFonts w:eastAsia="Calibri" w:cs="Calibri"/>
        </w:rPr>
        <w:t>a</w:t>
      </w:r>
      <w:r w:rsidRPr="00640E0A">
        <w:rPr>
          <w:rFonts w:eastAsia="Calibri" w:cs="Calibri"/>
        </w:rPr>
        <w:t xml:space="preserve"> ob knjiženju glede na minimalno 10 prilagodljivih atributov</w:t>
      </w:r>
      <w:r>
        <w:rPr>
          <w:rFonts w:eastAsia="Calibri" w:cs="Calibri"/>
        </w:rPr>
        <w:t>,</w:t>
      </w:r>
    </w:p>
    <w:p w14:paraId="571FAB22" w14:textId="63369CF1"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vnos prehodnega konta</w:t>
      </w:r>
      <w:r>
        <w:rPr>
          <w:rFonts w:eastAsia="Calibri" w:cs="Calibri"/>
        </w:rPr>
        <w:t>,</w:t>
      </w:r>
    </w:p>
    <w:p w14:paraId="74F51409" w14:textId="412FA676"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vnos kriterija za prenos v analitično vejo/glavno knjigo</w:t>
      </w:r>
      <w:r>
        <w:rPr>
          <w:rFonts w:eastAsia="Calibri" w:cs="Calibri"/>
        </w:rPr>
        <w:t>,</w:t>
      </w:r>
    </w:p>
    <w:p w14:paraId="790E918E" w14:textId="5C11DFB2"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status evidenčnega konta</w:t>
      </w:r>
      <w:r>
        <w:rPr>
          <w:rFonts w:eastAsia="Calibri" w:cs="Calibri"/>
        </w:rPr>
        <w:t>,</w:t>
      </w:r>
    </w:p>
    <w:p w14:paraId="3EF2F131" w14:textId="34BF9FE8"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 xml:space="preserve">vnos evidenčnega </w:t>
      </w:r>
      <w:proofErr w:type="spellStart"/>
      <w:r w:rsidRPr="00640E0A">
        <w:rPr>
          <w:rFonts w:eastAsia="Calibri" w:cs="Calibri"/>
        </w:rPr>
        <w:t>protikonta</w:t>
      </w:r>
      <w:proofErr w:type="spellEnd"/>
      <w:r>
        <w:rPr>
          <w:rFonts w:eastAsia="Calibri" w:cs="Calibri"/>
        </w:rPr>
        <w:t>,</w:t>
      </w:r>
    </w:p>
    <w:p w14:paraId="091BC157" w14:textId="366664DE"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status deviznega konta</w:t>
      </w:r>
      <w:r>
        <w:rPr>
          <w:rFonts w:eastAsia="Calibri" w:cs="Calibri"/>
        </w:rPr>
        <w:t>,</w:t>
      </w:r>
    </w:p>
    <w:p w14:paraId="08D4E699" w14:textId="07820359"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vnos arhivskih nazivov z avtomatiko zajema oziroma prikaza nazivov na finančnih izpisih glede na postavljene datumske omejitve</w:t>
      </w:r>
      <w:r>
        <w:rPr>
          <w:rFonts w:eastAsia="Calibri" w:cs="Calibri"/>
        </w:rPr>
        <w:t xml:space="preserve"> in</w:t>
      </w:r>
    </w:p>
    <w:p w14:paraId="6A9F33B3" w14:textId="49AE52E7" w:rsidR="0017108E" w:rsidRPr="00640E0A" w:rsidRDefault="0017108E" w:rsidP="007924E1">
      <w:pPr>
        <w:pStyle w:val="ListParagraph"/>
        <w:numPr>
          <w:ilvl w:val="1"/>
          <w:numId w:val="17"/>
        </w:numPr>
        <w:spacing w:line="240" w:lineRule="auto"/>
        <w:rPr>
          <w:rFonts w:eastAsia="Calibri" w:cs="Calibri"/>
        </w:rPr>
      </w:pPr>
      <w:r w:rsidRPr="00640E0A">
        <w:rPr>
          <w:rFonts w:eastAsia="Calibri" w:cs="Calibri"/>
        </w:rPr>
        <w:t>postavljanje dodatnih statusov na sam konto zaradi delitve in nadaljnje analitike glede na upravičene in neupravičene stroške v okviru razreda 4*.</w:t>
      </w:r>
    </w:p>
    <w:p w14:paraId="788F5C1A" w14:textId="77777777" w:rsidR="0017108E" w:rsidRPr="00143C5B" w:rsidRDefault="0017108E" w:rsidP="00143C5B">
      <w:pPr>
        <w:spacing w:line="240" w:lineRule="auto"/>
        <w:rPr>
          <w:rFonts w:eastAsia="Calibri" w:cs="Calibri"/>
        </w:rPr>
      </w:pPr>
    </w:p>
    <w:p w14:paraId="2ECD37E0" w14:textId="598D400F" w:rsidR="0017108E" w:rsidRDefault="0017108E" w:rsidP="00640E0A">
      <w:pPr>
        <w:pStyle w:val="Heading4"/>
        <w:rPr>
          <w:rFonts w:eastAsia="Calibri" w:cstheme="minorHAnsi"/>
        </w:rPr>
      </w:pPr>
      <w:bookmarkStart w:id="38" w:name="_Toc145418898"/>
      <w:bookmarkStart w:id="39" w:name="_Toc190258916"/>
      <w:r w:rsidRPr="573D2929">
        <w:rPr>
          <w:rFonts w:eastAsia="Calibri" w:cstheme="minorBidi"/>
        </w:rPr>
        <w:t>Šifranti atributov</w:t>
      </w:r>
      <w:bookmarkEnd w:id="38"/>
      <w:bookmarkEnd w:id="39"/>
    </w:p>
    <w:p w14:paraId="1ADF7311" w14:textId="77777777" w:rsidR="0017108E" w:rsidRPr="00F25573" w:rsidRDefault="0017108E" w:rsidP="00F25573"/>
    <w:p w14:paraId="248FCBB2" w14:textId="4AE21F10" w:rsidR="0017108E" w:rsidRPr="00093DE5" w:rsidRDefault="0017108E" w:rsidP="00640E0A">
      <w:pPr>
        <w:rPr>
          <w:rFonts w:cstheme="minorHAnsi"/>
          <w:szCs w:val="24"/>
        </w:rPr>
      </w:pPr>
      <w:r w:rsidRPr="00640E0A">
        <w:rPr>
          <w:szCs w:val="24"/>
        </w:rPr>
        <w:t xml:space="preserve">Trenutno sta v uporabi atributa stroškovno mesto in stroškovni nosilec, kar pa ne zadošča za interno analitično poročanje naročnika brez obširne ročne obdelave analitikov. </w:t>
      </w:r>
      <w:r w:rsidRPr="00093DE5">
        <w:rPr>
          <w:rStyle w:val="cf01"/>
          <w:rFonts w:asciiTheme="minorHAnsi" w:hAnsiTheme="minorHAnsi" w:cstheme="minorHAnsi"/>
          <w:sz w:val="24"/>
          <w:szCs w:val="24"/>
        </w:rPr>
        <w:t xml:space="preserve">Trenutno je v programu </w:t>
      </w:r>
      <w:r w:rsidRPr="00093DE5">
        <w:rPr>
          <w:rStyle w:val="cf01"/>
          <w:rFonts w:asciiTheme="minorHAnsi" w:hAnsiTheme="minorHAnsi" w:cstheme="minorHAnsi"/>
          <w:sz w:val="24"/>
          <w:szCs w:val="24"/>
        </w:rPr>
        <w:lastRenderedPageBreak/>
        <w:t xml:space="preserve">stroškovno mesto evidentirano zgolj eno nivojsko, čeprav bi za potrebe naročnika moral program predvidevati jasno hierarhično ureditev. </w:t>
      </w:r>
      <w:r w:rsidRPr="00093DE5">
        <w:rPr>
          <w:rFonts w:cstheme="minorHAnsi"/>
          <w:szCs w:val="24"/>
        </w:rPr>
        <w:t xml:space="preserve">Problem predstavlja tudi postavitev </w:t>
      </w:r>
      <w:proofErr w:type="spellStart"/>
      <w:r w:rsidRPr="00093DE5">
        <w:rPr>
          <w:rFonts w:cstheme="minorHAnsi"/>
          <w:szCs w:val="24"/>
        </w:rPr>
        <w:t>identov</w:t>
      </w:r>
      <w:proofErr w:type="spellEnd"/>
      <w:r w:rsidRPr="00093DE5">
        <w:rPr>
          <w:rFonts w:cstheme="minorHAnsi"/>
          <w:szCs w:val="24"/>
        </w:rPr>
        <w:t xml:space="preserve"> oz. govorečih šifer, saj le-te niso povsem logično organizirane.</w:t>
      </w:r>
    </w:p>
    <w:p w14:paraId="5FCE82BA" w14:textId="77777777" w:rsidR="0017108E" w:rsidRPr="00640E0A" w:rsidRDefault="0017108E" w:rsidP="00640E0A">
      <w:pPr>
        <w:rPr>
          <w:rFonts w:ascii="Arial" w:hAnsi="Arial" w:cs="Arial"/>
          <w:szCs w:val="24"/>
        </w:rPr>
      </w:pPr>
    </w:p>
    <w:p w14:paraId="3B8627FB" w14:textId="28E7D360" w:rsidR="0017108E" w:rsidRPr="000205F7" w:rsidRDefault="0017108E" w:rsidP="00640E0A">
      <w:pPr>
        <w:rPr>
          <w:szCs w:val="24"/>
        </w:rPr>
      </w:pPr>
      <w:r w:rsidRPr="000205F7">
        <w:rPr>
          <w:szCs w:val="24"/>
        </w:rPr>
        <w:t>Stroškovno mesto je lahko območna enota, lahko pa so tudi centri, sektorji oz. službe. Centri so na več lokacijah. Potrebna bo reorganizacija stroškovnih mest, ureditev številčenja (govoreče šifre, centri so nad lokacijami), stroškovna mesta, ki niso lokacije, bi bilo potrebno preuredit</w:t>
      </w:r>
      <w:r w:rsidR="00D774F4">
        <w:rPr>
          <w:szCs w:val="24"/>
        </w:rPr>
        <w:t>i</w:t>
      </w:r>
      <w:r w:rsidRPr="000205F7">
        <w:rPr>
          <w:szCs w:val="24"/>
        </w:rPr>
        <w:t xml:space="preserve"> (splošna stroškovna mest</w:t>
      </w:r>
      <w:r w:rsidR="00093DE5">
        <w:rPr>
          <w:szCs w:val="24"/>
        </w:rPr>
        <w:t>a</w:t>
      </w:r>
      <w:r w:rsidRPr="000205F7">
        <w:rPr>
          <w:szCs w:val="24"/>
        </w:rPr>
        <w:t>, na katere se zdaj razdeljujejo določeni stroški).</w:t>
      </w:r>
    </w:p>
    <w:p w14:paraId="24B8AA7E" w14:textId="77777777" w:rsidR="0017108E" w:rsidRPr="00640E0A" w:rsidRDefault="0017108E" w:rsidP="00640E0A">
      <w:pPr>
        <w:rPr>
          <w:szCs w:val="24"/>
        </w:rPr>
      </w:pPr>
    </w:p>
    <w:p w14:paraId="5B71633D" w14:textId="74821B84" w:rsidR="0017108E" w:rsidRPr="00640E0A" w:rsidRDefault="0017108E" w:rsidP="00640E0A">
      <w:pPr>
        <w:rPr>
          <w:szCs w:val="24"/>
        </w:rPr>
      </w:pPr>
      <w:r w:rsidRPr="00640E0A">
        <w:rPr>
          <w:szCs w:val="24"/>
        </w:rPr>
        <w:t>Vsak delavec ima točno definirano stroškovno mesto. Glede na reorganizacijo se jim predpišejo povezani atributi (</w:t>
      </w:r>
      <w:r>
        <w:rPr>
          <w:szCs w:val="24"/>
        </w:rPr>
        <w:t>organizacijska enota</w:t>
      </w:r>
      <w:r w:rsidRPr="00640E0A">
        <w:rPr>
          <w:szCs w:val="24"/>
        </w:rPr>
        <w:t>, oddelek)</w:t>
      </w:r>
      <w:r w:rsidR="00093DE5">
        <w:rPr>
          <w:szCs w:val="24"/>
        </w:rPr>
        <w:t>.</w:t>
      </w:r>
    </w:p>
    <w:p w14:paraId="27F8EF3B" w14:textId="77777777" w:rsidR="0017108E" w:rsidRPr="00640E0A" w:rsidRDefault="0017108E" w:rsidP="00640E0A">
      <w:pPr>
        <w:rPr>
          <w:szCs w:val="24"/>
        </w:rPr>
      </w:pPr>
    </w:p>
    <w:p w14:paraId="13FE7CA2" w14:textId="574FC969" w:rsidR="0017108E" w:rsidRPr="00640E0A" w:rsidRDefault="19BE6A3B" w:rsidP="00640E0A">
      <w:r>
        <w:t>Viri financiranja so sedaj delno pokriti preko stroškovnih nosilcev oz. projektov, vendar morajo v bodočem ERP sistemu prav tako biti zasnovani z govorečimi šiframi, v okviru vira financiranja je potrebno določiti še področja financiranja v okviru določenega vira (npr. vir financiranja ZZZS, znotraj jih razbijajo na področja cepiva, nalezljive bolezni, droge,…).</w:t>
      </w:r>
    </w:p>
    <w:p w14:paraId="2500104B" w14:textId="77777777" w:rsidR="0017108E" w:rsidRPr="00640E0A" w:rsidRDefault="0017108E" w:rsidP="00640E0A">
      <w:pPr>
        <w:rPr>
          <w:szCs w:val="24"/>
        </w:rPr>
      </w:pPr>
    </w:p>
    <w:p w14:paraId="0E7DE4FE" w14:textId="77777777" w:rsidR="0017108E" w:rsidRPr="00640E0A" w:rsidRDefault="0017108E" w:rsidP="00640E0A">
      <w:pPr>
        <w:rPr>
          <w:szCs w:val="24"/>
        </w:rPr>
      </w:pPr>
      <w:r w:rsidRPr="00640E0A">
        <w:rPr>
          <w:szCs w:val="24"/>
        </w:rPr>
        <w:t>Med stroškovnimi nosilci so sedaj tudi splošni nosilci, ki jih je prav tako potrebno urediti.  Za vsakega delavca se mesečno ve, na katerih stroškovnih nosilcih oz. projektih sodeluje. Vsak stroškovni nosilec ima prav tako natančno definiran vir financiranja.</w:t>
      </w:r>
    </w:p>
    <w:p w14:paraId="0EC68C4A" w14:textId="77777777" w:rsidR="0017108E" w:rsidRPr="00640E0A" w:rsidRDefault="0017108E" w:rsidP="00640E0A">
      <w:pPr>
        <w:rPr>
          <w:szCs w:val="24"/>
        </w:rPr>
      </w:pPr>
    </w:p>
    <w:p w14:paraId="1DF5295B" w14:textId="6CFBE084" w:rsidR="0017108E" w:rsidRPr="00143C5B" w:rsidRDefault="0017108E" w:rsidP="00143C5B">
      <w:pPr>
        <w:spacing w:line="240" w:lineRule="auto"/>
        <w:rPr>
          <w:rFonts w:eastAsia="Calibri" w:cs="Calibri"/>
        </w:rPr>
      </w:pPr>
      <w:r w:rsidRPr="00143C5B">
        <w:rPr>
          <w:rFonts w:eastAsia="Calibri" w:cs="Calibri"/>
        </w:rPr>
        <w:t>Program mora omogočati vnos ter knjiženje za najmanj 10 atributov. Med drugim mora omogočati vnos medsebojnih relacij med atributi kot tudi samo več</w:t>
      </w:r>
      <w:r>
        <w:rPr>
          <w:rFonts w:eastAsia="Calibri" w:cs="Calibri"/>
        </w:rPr>
        <w:t xml:space="preserve"> </w:t>
      </w:r>
      <w:r w:rsidRPr="00143C5B">
        <w:rPr>
          <w:rFonts w:eastAsia="Calibri" w:cs="Calibri"/>
        </w:rPr>
        <w:t>nivojsko strukturo. Kot primer se navaja vnos naslednjih atributov na atribut Stroškovni nosilec:</w:t>
      </w:r>
    </w:p>
    <w:p w14:paraId="7963BAFD" w14:textId="05A9F000" w:rsidR="0017108E" w:rsidRPr="00143C5B" w:rsidRDefault="0017108E" w:rsidP="007924E1">
      <w:pPr>
        <w:pStyle w:val="ListParagraph"/>
        <w:numPr>
          <w:ilvl w:val="0"/>
          <w:numId w:val="8"/>
        </w:numPr>
        <w:spacing w:line="240" w:lineRule="auto"/>
        <w:rPr>
          <w:rFonts w:eastAsia="Calibri" w:cs="Calibri"/>
        </w:rPr>
      </w:pPr>
      <w:r>
        <w:rPr>
          <w:rFonts w:eastAsia="Calibri" w:cs="Calibri"/>
        </w:rPr>
        <w:t>V</w:t>
      </w:r>
      <w:r w:rsidRPr="00143C5B">
        <w:rPr>
          <w:rFonts w:eastAsia="Calibri" w:cs="Calibri"/>
        </w:rPr>
        <w:t>ir financiranja (pozicijski vnos, ki zagotavlja zmožnost razdeljevanja enega stroškovnega nosilca na več virov financiranja)</w:t>
      </w:r>
      <w:r>
        <w:rPr>
          <w:rFonts w:eastAsia="Calibri" w:cs="Calibri"/>
        </w:rPr>
        <w:t>,</w:t>
      </w:r>
    </w:p>
    <w:p w14:paraId="02097513" w14:textId="6368E6EC" w:rsidR="0017108E" w:rsidRPr="00143C5B" w:rsidRDefault="0017108E" w:rsidP="007924E1">
      <w:pPr>
        <w:pStyle w:val="ListParagraph"/>
        <w:numPr>
          <w:ilvl w:val="0"/>
          <w:numId w:val="8"/>
        </w:numPr>
        <w:spacing w:line="240" w:lineRule="auto"/>
        <w:rPr>
          <w:rFonts w:eastAsia="Calibri" w:cs="Calibri"/>
        </w:rPr>
      </w:pPr>
      <w:r w:rsidRPr="00143C5B">
        <w:rPr>
          <w:rFonts w:eastAsia="Calibri" w:cs="Calibri"/>
        </w:rPr>
        <w:t>Področja vira financiranja – podrejen atribut viru financiranja</w:t>
      </w:r>
      <w:r>
        <w:rPr>
          <w:rFonts w:eastAsia="Calibri" w:cs="Calibri"/>
        </w:rPr>
        <w:t>,</w:t>
      </w:r>
    </w:p>
    <w:p w14:paraId="3FDD0270" w14:textId="0AD36902" w:rsidR="0017108E" w:rsidRPr="00143C5B" w:rsidRDefault="00D774F4" w:rsidP="007924E1">
      <w:pPr>
        <w:pStyle w:val="ListParagraph"/>
        <w:numPr>
          <w:ilvl w:val="0"/>
          <w:numId w:val="8"/>
        </w:numPr>
        <w:spacing w:line="240" w:lineRule="auto"/>
        <w:rPr>
          <w:rFonts w:eastAsia="Calibri" w:cs="Calibri"/>
        </w:rPr>
      </w:pPr>
      <w:r>
        <w:rPr>
          <w:rFonts w:eastAsia="Calibri" w:cs="Calibri"/>
        </w:rPr>
        <w:t xml:space="preserve">Davčni vidik </w:t>
      </w:r>
      <w:r w:rsidR="0017108E" w:rsidRPr="00143C5B">
        <w:rPr>
          <w:rFonts w:eastAsia="Calibri" w:cs="Calibri"/>
        </w:rPr>
        <w:t>(z gledišča naročnika: obdavčeno/oproščeno/neobdavčeno)</w:t>
      </w:r>
      <w:r w:rsidR="0017108E">
        <w:rPr>
          <w:rFonts w:eastAsia="Calibri" w:cs="Calibri"/>
        </w:rPr>
        <w:t>,</w:t>
      </w:r>
    </w:p>
    <w:p w14:paraId="1CB366CC" w14:textId="49A2CE46" w:rsidR="0017108E" w:rsidRPr="00143C5B" w:rsidRDefault="0017108E" w:rsidP="007924E1">
      <w:pPr>
        <w:pStyle w:val="ListParagraph"/>
        <w:numPr>
          <w:ilvl w:val="0"/>
          <w:numId w:val="8"/>
        </w:numPr>
        <w:spacing w:line="240" w:lineRule="auto"/>
        <w:rPr>
          <w:rFonts w:eastAsia="Calibri" w:cs="Calibri"/>
        </w:rPr>
      </w:pPr>
      <w:r w:rsidRPr="00143C5B">
        <w:rPr>
          <w:rFonts w:eastAsia="Calibri" w:cs="Calibri"/>
        </w:rPr>
        <w:t>Proračunski sklop</w:t>
      </w:r>
      <w:r>
        <w:rPr>
          <w:rFonts w:eastAsia="Calibri" w:cs="Calibri"/>
        </w:rPr>
        <w:t xml:space="preserve"> in</w:t>
      </w:r>
    </w:p>
    <w:p w14:paraId="297B5E00" w14:textId="05D02AA6" w:rsidR="0017108E" w:rsidRPr="00143C5B" w:rsidRDefault="0017108E" w:rsidP="007924E1">
      <w:pPr>
        <w:pStyle w:val="ListParagraph"/>
        <w:numPr>
          <w:ilvl w:val="0"/>
          <w:numId w:val="8"/>
        </w:numPr>
        <w:spacing w:line="240" w:lineRule="auto"/>
        <w:rPr>
          <w:rFonts w:eastAsia="Calibri" w:cs="Calibri"/>
        </w:rPr>
      </w:pPr>
      <w:r w:rsidRPr="00143C5B">
        <w:rPr>
          <w:rFonts w:eastAsia="Calibri" w:cs="Calibri"/>
        </w:rPr>
        <w:t>Proračunska postavka</w:t>
      </w:r>
      <w:r>
        <w:rPr>
          <w:rFonts w:eastAsia="Calibri" w:cs="Calibri"/>
        </w:rPr>
        <w:t>.</w:t>
      </w:r>
    </w:p>
    <w:p w14:paraId="7CD2012F" w14:textId="77777777" w:rsidR="0017108E" w:rsidRPr="00143C5B" w:rsidRDefault="0017108E" w:rsidP="00143C5B">
      <w:pPr>
        <w:spacing w:line="240" w:lineRule="auto"/>
        <w:rPr>
          <w:rFonts w:eastAsia="Calibri" w:cs="Calibri"/>
        </w:rPr>
      </w:pPr>
      <w:bookmarkStart w:id="40" w:name="_Hlk144468451"/>
    </w:p>
    <w:p w14:paraId="1F846A74" w14:textId="625831B3" w:rsidR="0017108E" w:rsidRPr="00143C5B" w:rsidRDefault="0017108E" w:rsidP="00143C5B">
      <w:pPr>
        <w:spacing w:line="240" w:lineRule="auto"/>
        <w:rPr>
          <w:rFonts w:eastAsia="Calibri" w:cs="Calibri"/>
        </w:rPr>
      </w:pPr>
      <w:r>
        <w:rPr>
          <w:rFonts w:eastAsia="Calibri" w:cs="Calibri"/>
        </w:rPr>
        <w:t xml:space="preserve">Naročnik želi spremljati </w:t>
      </w:r>
      <w:r w:rsidRPr="00143C5B">
        <w:rPr>
          <w:rFonts w:eastAsia="Calibri" w:cs="Calibri"/>
        </w:rPr>
        <w:t>strošk</w:t>
      </w:r>
      <w:r>
        <w:rPr>
          <w:rFonts w:eastAsia="Calibri" w:cs="Calibri"/>
        </w:rPr>
        <w:t>e</w:t>
      </w:r>
      <w:r w:rsidRPr="00143C5B">
        <w:rPr>
          <w:rFonts w:eastAsia="Calibri" w:cs="Calibri"/>
        </w:rPr>
        <w:t xml:space="preserve"> in prihodk</w:t>
      </w:r>
      <w:r>
        <w:rPr>
          <w:rFonts w:eastAsia="Calibri" w:cs="Calibri"/>
        </w:rPr>
        <w:t>e po posameznih manjših enotah</w:t>
      </w:r>
      <w:r w:rsidRPr="00143C5B">
        <w:rPr>
          <w:rFonts w:eastAsia="Calibri" w:cs="Calibri"/>
        </w:rPr>
        <w:t xml:space="preserve">. </w:t>
      </w:r>
      <w:r>
        <w:rPr>
          <w:rFonts w:eastAsia="Calibri" w:cs="Calibri"/>
        </w:rPr>
        <w:t xml:space="preserve">Želi si tudi avtomatskega predlaganja stroškovnih mest glede na manjše enote, </w:t>
      </w:r>
      <w:r w:rsidRPr="00143C5B">
        <w:rPr>
          <w:rFonts w:eastAsia="Calibri" w:cs="Calibri"/>
        </w:rPr>
        <w:t xml:space="preserve"> kjer je to vsebinsko logično in potrebno.</w:t>
      </w:r>
    </w:p>
    <w:p w14:paraId="35F499B7" w14:textId="77777777" w:rsidR="0017108E" w:rsidRPr="00143C5B" w:rsidRDefault="0017108E" w:rsidP="00143C5B">
      <w:pPr>
        <w:spacing w:line="240" w:lineRule="auto"/>
        <w:rPr>
          <w:rFonts w:eastAsia="Calibri" w:cs="Calibri"/>
        </w:rPr>
      </w:pPr>
    </w:p>
    <w:p w14:paraId="03B9D674" w14:textId="0E0B050C" w:rsidR="0017108E" w:rsidRDefault="19BE6A3B" w:rsidP="00EF1BF1">
      <w:pPr>
        <w:spacing w:line="240" w:lineRule="auto"/>
        <w:rPr>
          <w:rFonts w:eastAsia="Calibri" w:cs="Calibri"/>
        </w:rPr>
      </w:pPr>
      <w:r w:rsidRPr="19BE6A3B">
        <w:rPr>
          <w:rFonts w:eastAsia="Calibri" w:cs="Calibri"/>
        </w:rPr>
        <w:t>ERP mora omogočat povezavo z UJP poročanjem po Javnih naročilih – v ta namen mora ERP sistem omogočati vodenje najmanj dveh dodatnih atributov na nivoju knjižb na strani vhodnih računov ter izdatkov, in sicer javno naročilo</w:t>
      </w:r>
      <w:r w:rsidR="5139FA74" w:rsidRPr="5139FA74">
        <w:rPr>
          <w:rFonts w:eastAsia="Calibri" w:cs="Calibri"/>
        </w:rPr>
        <w:t xml:space="preserve"> </w:t>
      </w:r>
      <w:r w:rsidRPr="19BE6A3B">
        <w:rPr>
          <w:rFonts w:eastAsia="Calibri" w:cs="Calibri"/>
        </w:rPr>
        <w:t>in pogodba</w:t>
      </w:r>
      <w:bookmarkEnd w:id="40"/>
      <w:r w:rsidRPr="19BE6A3B">
        <w:rPr>
          <w:rFonts w:eastAsia="Calibri" w:cs="Calibri"/>
        </w:rPr>
        <w:t>, ki sta prav  tako predmet API integracije in izmenjave med obema sistemoma.</w:t>
      </w:r>
      <w:r w:rsidR="5139FA74" w:rsidRPr="5139FA74">
        <w:rPr>
          <w:rFonts w:eastAsia="Calibri" w:cs="Calibri"/>
        </w:rPr>
        <w:t xml:space="preserve"> </w:t>
      </w:r>
    </w:p>
    <w:p w14:paraId="57CD455F" w14:textId="77777777" w:rsidR="00CD21A3" w:rsidRPr="00143C5B" w:rsidRDefault="00CD21A3" w:rsidP="00EF1BF1">
      <w:pPr>
        <w:spacing w:line="240" w:lineRule="auto"/>
        <w:rPr>
          <w:rFonts w:eastAsia="Calibri" w:cs="Calibri"/>
        </w:rPr>
      </w:pPr>
    </w:p>
    <w:p w14:paraId="583E0001" w14:textId="4E76D447" w:rsidR="5139FA74" w:rsidRDefault="5139FA74" w:rsidP="5139FA74">
      <w:pPr>
        <w:spacing w:line="240" w:lineRule="auto"/>
        <w:rPr>
          <w:rFonts w:eastAsia="Calibri" w:cs="Calibri"/>
        </w:rPr>
      </w:pPr>
      <w:r w:rsidRPr="5139FA74">
        <w:rPr>
          <w:rFonts w:eastAsia="Calibri" w:cs="Calibri"/>
        </w:rPr>
        <w:lastRenderedPageBreak/>
        <w:t xml:space="preserve">ERP mora omogočati tudi spremljanje evidenčnih postopkov ter podporo za statistično poročanje. </w:t>
      </w:r>
    </w:p>
    <w:p w14:paraId="0B64D2DF" w14:textId="7C472D29" w:rsidR="0017108E" w:rsidRPr="00143C5B" w:rsidRDefault="0017108E" w:rsidP="00143C5B">
      <w:pPr>
        <w:spacing w:line="240" w:lineRule="auto"/>
        <w:rPr>
          <w:rFonts w:eastAsia="Calibri"/>
          <w:szCs w:val="24"/>
        </w:rPr>
      </w:pPr>
    </w:p>
    <w:p w14:paraId="35FA675D" w14:textId="23F5A4DE" w:rsidR="0017108E" w:rsidRPr="00F25573" w:rsidRDefault="0017108E" w:rsidP="00726DA4">
      <w:pPr>
        <w:pStyle w:val="Heading4"/>
      </w:pPr>
      <w:bookmarkStart w:id="41" w:name="_Toc145418899"/>
      <w:bookmarkStart w:id="42" w:name="_Toc190258917"/>
      <w:r w:rsidRPr="573D2929">
        <w:rPr>
          <w:rStyle w:val="Heading2Char"/>
          <w:rFonts w:cstheme="minorBidi"/>
          <w:b w:val="0"/>
        </w:rPr>
        <w:t>Knjiga prejetih računov</w:t>
      </w:r>
      <w:bookmarkEnd w:id="41"/>
      <w:bookmarkEnd w:id="42"/>
    </w:p>
    <w:p w14:paraId="625C3705" w14:textId="77777777" w:rsidR="0017108E" w:rsidRPr="00143C5B" w:rsidRDefault="0017108E" w:rsidP="00143C5B">
      <w:pPr>
        <w:spacing w:line="240" w:lineRule="auto"/>
      </w:pPr>
    </w:p>
    <w:p w14:paraId="06B7ABAA" w14:textId="6779ECF5" w:rsidR="0017108E" w:rsidRPr="00143C5B" w:rsidRDefault="0017108E" w:rsidP="00EF1BF1">
      <w:pPr>
        <w:spacing w:line="240" w:lineRule="auto"/>
        <w:rPr>
          <w:rFonts w:eastAsia="Calibri" w:cs="Calibri"/>
          <w:color w:val="000000"/>
        </w:rPr>
      </w:pPr>
      <w:r w:rsidRPr="00143C5B">
        <w:rPr>
          <w:rFonts w:eastAsia="Calibri" w:cs="Calibri"/>
          <w:color w:val="000000"/>
        </w:rPr>
        <w:t xml:space="preserve">Vnos oz. uvoz prejetih računov iz UJP-a se vrši preko dokumentnega sistema </w:t>
      </w:r>
      <w:r w:rsidR="005F0F09">
        <w:rPr>
          <w:rFonts w:eastAsia="Calibri" w:cs="Calibri"/>
          <w:color w:val="000000"/>
        </w:rPr>
        <w:t>360ECM</w:t>
      </w:r>
      <w:r w:rsidRPr="00143C5B">
        <w:rPr>
          <w:rFonts w:eastAsia="Calibri" w:cs="Calibri"/>
          <w:color w:val="000000"/>
        </w:rPr>
        <w:t>. Vso potrjevanje in preverjanje ustreznosti prejetega računa ravno tako poteka v dokumentnem sistemu</w:t>
      </w:r>
      <w:r>
        <w:rPr>
          <w:rFonts w:eastAsia="Calibri" w:cs="Calibri"/>
          <w:color w:val="000000"/>
        </w:rPr>
        <w:t xml:space="preserve"> </w:t>
      </w:r>
      <w:r w:rsidR="005F0F09">
        <w:rPr>
          <w:rFonts w:eastAsia="Calibri" w:cs="Calibri"/>
          <w:color w:val="000000"/>
        </w:rPr>
        <w:t>360ECM</w:t>
      </w:r>
      <w:r w:rsidRPr="00143C5B">
        <w:rPr>
          <w:rFonts w:eastAsia="Calibri" w:cs="Calibri"/>
          <w:color w:val="000000"/>
        </w:rPr>
        <w:t xml:space="preserve">. Ob potrditvi zadnjega koraka v delovnem toku, se račun zapiše v bodoči ERP sistem v Knjigo prejetih računov. </w:t>
      </w:r>
    </w:p>
    <w:p w14:paraId="4F413B00" w14:textId="77777777" w:rsidR="0017108E" w:rsidRPr="00143C5B" w:rsidRDefault="0017108E" w:rsidP="00143C5B">
      <w:pPr>
        <w:spacing w:line="240" w:lineRule="auto"/>
        <w:rPr>
          <w:rFonts w:eastAsia="Calibri" w:cs="Calibri"/>
          <w:color w:val="000000"/>
        </w:rPr>
      </w:pPr>
    </w:p>
    <w:p w14:paraId="14814937" w14:textId="1B6F59CA" w:rsidR="0017108E" w:rsidRPr="00143C5B" w:rsidRDefault="19BE6A3B" w:rsidP="19BE6A3B">
      <w:pPr>
        <w:spacing w:line="240" w:lineRule="auto"/>
        <w:rPr>
          <w:color w:val="000000"/>
        </w:rPr>
      </w:pPr>
      <w:r>
        <w:t xml:space="preserve">Za izpis Knjige prejetih računov se uporabljata dve ločeni številčenji in sicer za domače in tuje račune. Račun dobi številko že ob vnosu v dokumentni sistem, na način, da pridobi podatek o naslednji prosti številki glede na zapis v novem ERP sistemu in se ob koncu likvidacije oz. ob zapisu v ERP ne spreminja. </w:t>
      </w:r>
      <w:r w:rsidRPr="19BE6A3B">
        <w:rPr>
          <w:color w:val="000000" w:themeColor="text1"/>
        </w:rPr>
        <w:t>Računi se vodijo preko kontov 22* in 24*. Konto je vezan na dobavitelja po enotnem kontnem načrtu.</w:t>
      </w:r>
      <w:r w:rsidR="0017108E" w:rsidRPr="19BE6A3B" w:rsidDel="19BE6A3B">
        <w:rPr>
          <w:color w:val="000000" w:themeColor="text1"/>
        </w:rPr>
        <w:t xml:space="preserve"> </w:t>
      </w:r>
      <w:proofErr w:type="spellStart"/>
      <w:r w:rsidRPr="19BE6A3B">
        <w:rPr>
          <w:color w:val="000000" w:themeColor="text1"/>
        </w:rPr>
        <w:t>Kontiranje</w:t>
      </w:r>
      <w:proofErr w:type="spellEnd"/>
      <w:r w:rsidRPr="19BE6A3B">
        <w:rPr>
          <w:color w:val="000000" w:themeColor="text1"/>
        </w:rPr>
        <w:t xml:space="preserve"> se bo izvajalo v novem ERP sistemu.</w:t>
      </w:r>
    </w:p>
    <w:p w14:paraId="3EE29122" w14:textId="77777777" w:rsidR="0017108E" w:rsidRPr="00143C5B" w:rsidRDefault="0017108E" w:rsidP="00143C5B">
      <w:pPr>
        <w:spacing w:line="240" w:lineRule="auto"/>
        <w:rPr>
          <w:color w:val="000000"/>
        </w:rPr>
      </w:pPr>
    </w:p>
    <w:p w14:paraId="14E68A24" w14:textId="7E7CC405" w:rsidR="0017108E" w:rsidRPr="00143C5B" w:rsidRDefault="0017108E" w:rsidP="00143C5B">
      <w:pPr>
        <w:spacing w:line="240" w:lineRule="auto"/>
      </w:pPr>
      <w:r w:rsidRPr="00143C5B">
        <w:t>Datum za DDV</w:t>
      </w:r>
      <w:r>
        <w:rPr>
          <w:rStyle w:val="FootnoteReference"/>
        </w:rPr>
        <w:footnoteReference w:id="17"/>
      </w:r>
      <w:r w:rsidRPr="00143C5B">
        <w:t xml:space="preserve"> se izračunava glede na datum dogodka opravljene storitve.</w:t>
      </w:r>
    </w:p>
    <w:p w14:paraId="6B4E30D0" w14:textId="77777777" w:rsidR="0017108E" w:rsidRPr="00143C5B" w:rsidRDefault="0017108E" w:rsidP="00143C5B">
      <w:pPr>
        <w:spacing w:line="240" w:lineRule="auto"/>
      </w:pPr>
    </w:p>
    <w:p w14:paraId="31B37C12" w14:textId="77777777" w:rsidR="0017108E" w:rsidRPr="00143C5B" w:rsidRDefault="0017108E" w:rsidP="00143C5B">
      <w:pPr>
        <w:spacing w:line="240" w:lineRule="auto"/>
      </w:pPr>
      <w:r w:rsidRPr="00143C5B">
        <w:t>Pri knjiženju računov naročnik loči podatke po treh vrstah dejavnosti, ki jih opravlja in sicer:</w:t>
      </w:r>
    </w:p>
    <w:p w14:paraId="4DAB9694" w14:textId="2AD0C79B" w:rsidR="0017108E" w:rsidRPr="00143C5B" w:rsidRDefault="0017108E" w:rsidP="007924E1">
      <w:pPr>
        <w:pStyle w:val="ListParagraph"/>
        <w:numPr>
          <w:ilvl w:val="1"/>
          <w:numId w:val="18"/>
        </w:numPr>
        <w:tabs>
          <w:tab w:val="clear" w:pos="360"/>
          <w:tab w:val="num" w:pos="-360"/>
        </w:tabs>
        <w:spacing w:line="240" w:lineRule="auto"/>
      </w:pPr>
      <w:r>
        <w:t>d</w:t>
      </w:r>
      <w:r w:rsidRPr="00143C5B">
        <w:t>ejavnost NIJZ, kar ni predmet DDV obračuna (ne gre v knjigo)</w:t>
      </w:r>
      <w:r>
        <w:t>,</w:t>
      </w:r>
    </w:p>
    <w:p w14:paraId="4ABC9603" w14:textId="019CFC04" w:rsidR="0017108E" w:rsidRPr="00143C5B" w:rsidRDefault="0017108E" w:rsidP="007924E1">
      <w:pPr>
        <w:pStyle w:val="ListParagraph"/>
        <w:numPr>
          <w:ilvl w:val="1"/>
          <w:numId w:val="18"/>
        </w:numPr>
        <w:tabs>
          <w:tab w:val="clear" w:pos="360"/>
          <w:tab w:val="num" w:pos="-360"/>
        </w:tabs>
        <w:spacing w:line="240" w:lineRule="auto"/>
      </w:pPr>
      <w:r>
        <w:t>t</w:t>
      </w:r>
      <w:r w:rsidRPr="00143C5B">
        <w:t>ržna dejavnost, ki za DDV obračun predstavlja obdavčen promet</w:t>
      </w:r>
      <w:r>
        <w:t xml:space="preserve"> in</w:t>
      </w:r>
    </w:p>
    <w:p w14:paraId="3FD3E0A9" w14:textId="7D656F30" w:rsidR="0017108E" w:rsidRPr="00143C5B" w:rsidRDefault="0017108E" w:rsidP="007924E1">
      <w:pPr>
        <w:pStyle w:val="ListParagraph"/>
        <w:numPr>
          <w:ilvl w:val="1"/>
          <w:numId w:val="18"/>
        </w:numPr>
        <w:tabs>
          <w:tab w:val="clear" w:pos="360"/>
          <w:tab w:val="num" w:pos="-360"/>
        </w:tabs>
        <w:spacing w:line="240" w:lineRule="auto"/>
      </w:pPr>
      <w:r>
        <w:t>z</w:t>
      </w:r>
      <w:r w:rsidRPr="00143C5B">
        <w:t>dravstvene storitve v povezavi s poslovanjem z ZZZS, kar z vidika DDV obračuna predstavlja oproščen promet</w:t>
      </w:r>
      <w:r w:rsidR="00CD21A3">
        <w:t>.</w:t>
      </w:r>
    </w:p>
    <w:p w14:paraId="3E5E78A1" w14:textId="77777777" w:rsidR="0017108E" w:rsidRDefault="0017108E" w:rsidP="00143C5B">
      <w:pPr>
        <w:spacing w:line="240" w:lineRule="auto"/>
      </w:pPr>
    </w:p>
    <w:p w14:paraId="49468C08" w14:textId="66B7CB2A" w:rsidR="0017108E" w:rsidRPr="00143C5B" w:rsidRDefault="0017108E" w:rsidP="00143C5B">
      <w:pPr>
        <w:spacing w:line="240" w:lineRule="auto"/>
      </w:pPr>
      <w:r>
        <w:t>Novi ERP mora omogočati:</w:t>
      </w:r>
    </w:p>
    <w:p w14:paraId="3276FD0D" w14:textId="0C96FE13" w:rsidR="0017108E" w:rsidRPr="00143C5B" w:rsidRDefault="0017108E" w:rsidP="007924E1">
      <w:pPr>
        <w:pStyle w:val="ListParagraph"/>
        <w:numPr>
          <w:ilvl w:val="1"/>
          <w:numId w:val="19"/>
        </w:numPr>
        <w:tabs>
          <w:tab w:val="clear" w:pos="360"/>
          <w:tab w:val="num" w:pos="-360"/>
        </w:tabs>
        <w:spacing w:line="240" w:lineRule="auto"/>
      </w:pPr>
      <w:r w:rsidRPr="00143C5B">
        <w:t>Vnos prejetih računov ter izpis davčnih knjig po najmanj 6 atributih (stroškovno mesto, stroškovni nosilec, organizacijska enota, oddelek, pogodba/naročilnica, javno naročilo</w:t>
      </w:r>
      <w:r w:rsidR="003E0B1E">
        <w:t xml:space="preserve"> in povezavo z JN UJP</w:t>
      </w:r>
      <w:r w:rsidRPr="00143C5B">
        <w:t>)</w:t>
      </w:r>
      <w:r>
        <w:t>.</w:t>
      </w:r>
    </w:p>
    <w:p w14:paraId="19D6B604" w14:textId="1BAA075C" w:rsidR="0017108E" w:rsidRPr="00143C5B" w:rsidRDefault="0017108E" w:rsidP="007924E1">
      <w:pPr>
        <w:pStyle w:val="ListParagraph"/>
        <w:numPr>
          <w:ilvl w:val="1"/>
          <w:numId w:val="19"/>
        </w:numPr>
        <w:tabs>
          <w:tab w:val="clear" w:pos="360"/>
          <w:tab w:val="num" w:pos="-360"/>
        </w:tabs>
        <w:spacing w:line="240" w:lineRule="auto"/>
      </w:pPr>
      <w:r w:rsidRPr="00143C5B">
        <w:t xml:space="preserve">Omogočati mora </w:t>
      </w:r>
      <w:proofErr w:type="spellStart"/>
      <w:r w:rsidRPr="00143C5B">
        <w:t>predfiltiranje</w:t>
      </w:r>
      <w:proofErr w:type="spellEnd"/>
      <w:r w:rsidRPr="00143C5B">
        <w:t xml:space="preserve"> po vrstah računov skladnih z zakonodajo (na primer: faktura, avansi račun, dobropis)</w:t>
      </w:r>
      <w:r>
        <w:t>.</w:t>
      </w:r>
    </w:p>
    <w:p w14:paraId="5D116635" w14:textId="4E24EDB8" w:rsidR="0017108E" w:rsidRPr="00143C5B" w:rsidRDefault="0017108E" w:rsidP="007924E1">
      <w:pPr>
        <w:pStyle w:val="ListParagraph"/>
        <w:numPr>
          <w:ilvl w:val="1"/>
          <w:numId w:val="19"/>
        </w:numPr>
        <w:tabs>
          <w:tab w:val="clear" w:pos="360"/>
          <w:tab w:val="num" w:pos="-360"/>
        </w:tabs>
        <w:spacing w:line="240" w:lineRule="auto"/>
      </w:pPr>
      <w:r w:rsidRPr="00143C5B">
        <w:t>Enostaven pregled vseh prejetih računov v skupni tabeli z omogočenim filtriranjem po vsaj 25 parametrih</w:t>
      </w:r>
      <w:r>
        <w:t>.</w:t>
      </w:r>
    </w:p>
    <w:p w14:paraId="7F8AE647" w14:textId="65D7337A" w:rsidR="0017108E" w:rsidRPr="00143C5B" w:rsidRDefault="0017108E" w:rsidP="007924E1">
      <w:pPr>
        <w:pStyle w:val="ListParagraph"/>
        <w:numPr>
          <w:ilvl w:val="1"/>
          <w:numId w:val="19"/>
        </w:numPr>
        <w:tabs>
          <w:tab w:val="clear" w:pos="360"/>
          <w:tab w:val="num" w:pos="-360"/>
        </w:tabs>
        <w:spacing w:line="240" w:lineRule="auto"/>
      </w:pPr>
      <w:r w:rsidRPr="00143C5B">
        <w:t>Dinamično izračunavanje vrednosti računov glede na filtrirane podatke v pregledu prejetih računov</w:t>
      </w:r>
      <w:r>
        <w:t>.</w:t>
      </w:r>
    </w:p>
    <w:p w14:paraId="0EB128A2" w14:textId="7F5EACF9" w:rsidR="0017108E" w:rsidRPr="00143C5B" w:rsidRDefault="0017108E" w:rsidP="007924E1">
      <w:pPr>
        <w:pStyle w:val="ListParagraph"/>
        <w:numPr>
          <w:ilvl w:val="1"/>
          <w:numId w:val="19"/>
        </w:numPr>
        <w:tabs>
          <w:tab w:val="clear" w:pos="360"/>
          <w:tab w:val="num" w:pos="-360"/>
        </w:tabs>
        <w:spacing w:line="240" w:lineRule="auto"/>
      </w:pPr>
      <w:r w:rsidRPr="00143C5B">
        <w:t>Omogočati mora izpise po tipih računov glede na dobavitelja (domači, EU</w:t>
      </w:r>
      <w:r>
        <w:rPr>
          <w:rStyle w:val="FootnoteReference"/>
        </w:rPr>
        <w:footnoteReference w:id="18"/>
      </w:r>
      <w:r w:rsidRPr="00143C5B">
        <w:t>, tretje države, MRN</w:t>
      </w:r>
      <w:r>
        <w:rPr>
          <w:rStyle w:val="FootnoteReference"/>
        </w:rPr>
        <w:footnoteReference w:id="19"/>
      </w:r>
      <w:r w:rsidRPr="00143C5B">
        <w:t>, dobave po 76. a členu)</w:t>
      </w:r>
      <w:r>
        <w:t>.</w:t>
      </w:r>
    </w:p>
    <w:p w14:paraId="3D7085A0" w14:textId="67CE29E5" w:rsidR="0017108E" w:rsidRPr="00143C5B" w:rsidRDefault="0017108E" w:rsidP="007924E1">
      <w:pPr>
        <w:pStyle w:val="ListParagraph"/>
        <w:numPr>
          <w:ilvl w:val="1"/>
          <w:numId w:val="19"/>
        </w:numPr>
        <w:tabs>
          <w:tab w:val="clear" w:pos="360"/>
          <w:tab w:val="num" w:pos="-360"/>
        </w:tabs>
        <w:spacing w:line="240" w:lineRule="auto"/>
      </w:pPr>
      <w:r w:rsidRPr="00143C5B">
        <w:t xml:space="preserve">Omogočati mora spremljanje in zapiranje </w:t>
      </w:r>
      <w:proofErr w:type="spellStart"/>
      <w:r>
        <w:t>avansnih</w:t>
      </w:r>
      <w:proofErr w:type="spellEnd"/>
      <w:r>
        <w:t xml:space="preserve"> računov ter dobropisov.</w:t>
      </w:r>
    </w:p>
    <w:p w14:paraId="20C31C80" w14:textId="11E2CBBA" w:rsidR="0017108E" w:rsidRPr="00143C5B" w:rsidRDefault="0017108E" w:rsidP="007924E1">
      <w:pPr>
        <w:pStyle w:val="ListParagraph"/>
        <w:numPr>
          <w:ilvl w:val="1"/>
          <w:numId w:val="19"/>
        </w:numPr>
        <w:tabs>
          <w:tab w:val="clear" w:pos="360"/>
          <w:tab w:val="num" w:pos="-360"/>
        </w:tabs>
        <w:spacing w:line="240" w:lineRule="auto"/>
      </w:pPr>
      <w:r w:rsidRPr="00143C5B">
        <w:t>Omogočati mora vnos raču</w:t>
      </w:r>
      <w:r>
        <w:t>na glede na najmanj 6 atributov.</w:t>
      </w:r>
    </w:p>
    <w:p w14:paraId="78291803" w14:textId="2DF2073A" w:rsidR="0017108E" w:rsidRPr="00143C5B" w:rsidRDefault="0017108E" w:rsidP="007924E1">
      <w:pPr>
        <w:pStyle w:val="ListParagraph"/>
        <w:numPr>
          <w:ilvl w:val="1"/>
          <w:numId w:val="19"/>
        </w:numPr>
        <w:tabs>
          <w:tab w:val="clear" w:pos="360"/>
          <w:tab w:val="num" w:pos="-360"/>
        </w:tabs>
        <w:spacing w:line="240" w:lineRule="auto"/>
      </w:pPr>
      <w:r w:rsidRPr="00143C5B">
        <w:t xml:space="preserve">Program mora omogočati integracijo z </w:t>
      </w:r>
      <w:r w:rsidR="005F0F09">
        <w:t>360ECM</w:t>
      </w:r>
      <w:r w:rsidRPr="00143C5B">
        <w:t xml:space="preserve"> sistemom za prikaz računa, torej hiperpovezavo za </w:t>
      </w:r>
      <w:r w:rsidR="00EE3CCC">
        <w:t>prikaz dokumenta iz navedenega sistema</w:t>
      </w:r>
      <w:r w:rsidRPr="00143C5B">
        <w:t>.</w:t>
      </w:r>
    </w:p>
    <w:p w14:paraId="5B8B3029" w14:textId="7B17A346" w:rsidR="0017108E" w:rsidRPr="00143C5B" w:rsidRDefault="0017108E" w:rsidP="007924E1">
      <w:pPr>
        <w:pStyle w:val="ListParagraph"/>
        <w:numPr>
          <w:ilvl w:val="1"/>
          <w:numId w:val="19"/>
        </w:numPr>
        <w:tabs>
          <w:tab w:val="clear" w:pos="360"/>
          <w:tab w:val="num" w:pos="-360"/>
        </w:tabs>
        <w:spacing w:line="240" w:lineRule="auto"/>
      </w:pPr>
      <w:r w:rsidRPr="00143C5B">
        <w:lastRenderedPageBreak/>
        <w:t>Omogočati mora vnos in prenos komentarjev na računu</w:t>
      </w:r>
      <w:r>
        <w:t>.</w:t>
      </w:r>
    </w:p>
    <w:p w14:paraId="05C38584" w14:textId="56E942C5" w:rsidR="0017108E" w:rsidRPr="00143C5B" w:rsidRDefault="0017108E" w:rsidP="007924E1">
      <w:pPr>
        <w:pStyle w:val="ListParagraph"/>
        <w:numPr>
          <w:ilvl w:val="1"/>
          <w:numId w:val="19"/>
        </w:numPr>
        <w:tabs>
          <w:tab w:val="clear" w:pos="360"/>
          <w:tab w:val="num" w:pos="-360"/>
        </w:tabs>
        <w:spacing w:line="240" w:lineRule="auto"/>
      </w:pPr>
      <w:r w:rsidRPr="00143C5B">
        <w:t>Omogočati mora neposredno povezavo ter knjiženje temeljnice</w:t>
      </w:r>
      <w:r>
        <w:t>.</w:t>
      </w:r>
    </w:p>
    <w:p w14:paraId="38E5CCA8" w14:textId="69AEF71F" w:rsidR="0017108E" w:rsidRPr="00143C5B" w:rsidRDefault="0017108E" w:rsidP="007924E1">
      <w:pPr>
        <w:pStyle w:val="ListParagraph"/>
        <w:numPr>
          <w:ilvl w:val="1"/>
          <w:numId w:val="19"/>
        </w:numPr>
        <w:tabs>
          <w:tab w:val="clear" w:pos="360"/>
          <w:tab w:val="num" w:pos="-360"/>
        </w:tabs>
        <w:spacing w:line="240" w:lineRule="auto"/>
      </w:pPr>
      <w:r w:rsidRPr="00143C5B">
        <w:t xml:space="preserve">Omogočati mora pametno prikazovanje in izpolnjevanje </w:t>
      </w:r>
      <w:proofErr w:type="spellStart"/>
      <w:r w:rsidRPr="00143C5B">
        <w:t>protiknjižb</w:t>
      </w:r>
      <w:proofErr w:type="spellEnd"/>
      <w:r w:rsidRPr="00143C5B">
        <w:t xml:space="preserve"> glede na predhodno knjižen prejet račun v okviru izbranega partnerja</w:t>
      </w:r>
      <w:r>
        <w:t>.</w:t>
      </w:r>
    </w:p>
    <w:p w14:paraId="62E9093E" w14:textId="7356D991" w:rsidR="0017108E" w:rsidRPr="00143C5B" w:rsidRDefault="0017108E" w:rsidP="007924E1">
      <w:pPr>
        <w:pStyle w:val="ListParagraph"/>
        <w:numPr>
          <w:ilvl w:val="1"/>
          <w:numId w:val="19"/>
        </w:numPr>
        <w:tabs>
          <w:tab w:val="clear" w:pos="360"/>
          <w:tab w:val="num" w:pos="-360"/>
        </w:tabs>
        <w:spacing w:line="240" w:lineRule="auto"/>
      </w:pPr>
      <w:r w:rsidRPr="00143C5B">
        <w:t>Omogočati mora neposredno knjiženje temeljnice račun</w:t>
      </w:r>
      <w:r>
        <w:t>a</w:t>
      </w:r>
      <w:r w:rsidRPr="00143C5B">
        <w:t xml:space="preserve"> ob knjiženju računa v knjigi prejetih računov</w:t>
      </w:r>
      <w:r>
        <w:t>.</w:t>
      </w:r>
    </w:p>
    <w:p w14:paraId="211482EA" w14:textId="23F2F4BA" w:rsidR="0017108E" w:rsidRPr="00143C5B" w:rsidRDefault="0017108E" w:rsidP="007924E1">
      <w:pPr>
        <w:pStyle w:val="ListParagraph"/>
        <w:numPr>
          <w:ilvl w:val="1"/>
          <w:numId w:val="19"/>
        </w:numPr>
        <w:tabs>
          <w:tab w:val="clear" w:pos="360"/>
          <w:tab w:val="num" w:pos="-360"/>
        </w:tabs>
        <w:spacing w:line="240" w:lineRule="auto"/>
      </w:pPr>
      <w:r w:rsidRPr="00143C5B">
        <w:t>Omogočati mora prilagajanje prikaza polj v tabelah vnosa preje</w:t>
      </w:r>
      <w:r>
        <w:t>tih računov.</w:t>
      </w:r>
    </w:p>
    <w:p w14:paraId="2AEF1A5C" w14:textId="77777777" w:rsidR="0017108E" w:rsidRPr="00143C5B" w:rsidRDefault="0017108E" w:rsidP="007924E1">
      <w:pPr>
        <w:pStyle w:val="ListParagraph"/>
        <w:numPr>
          <w:ilvl w:val="1"/>
          <w:numId w:val="19"/>
        </w:numPr>
        <w:tabs>
          <w:tab w:val="clear" w:pos="360"/>
          <w:tab w:val="num" w:pos="-360"/>
        </w:tabs>
        <w:spacing w:line="240" w:lineRule="auto"/>
      </w:pPr>
      <w:r w:rsidRPr="00143C5B">
        <w:t xml:space="preserve">Omogočati mora vnos 1 podizvajalca na partnerju kot na samem računu in s tem ločenega kreiranja virmana ter spremljanja IOP-jev za dotične podizvajalce vse do zaključka pogodb, ki so predmet javnega naročanja. </w:t>
      </w:r>
    </w:p>
    <w:p w14:paraId="31D2FC9C" w14:textId="77777777" w:rsidR="0017108E" w:rsidRPr="00143C5B" w:rsidRDefault="0017108E" w:rsidP="007924E1">
      <w:pPr>
        <w:pStyle w:val="ListParagraph"/>
        <w:numPr>
          <w:ilvl w:val="1"/>
          <w:numId w:val="19"/>
        </w:numPr>
        <w:tabs>
          <w:tab w:val="clear" w:pos="360"/>
          <w:tab w:val="num" w:pos="-360"/>
        </w:tabs>
        <w:spacing w:line="240" w:lineRule="auto"/>
      </w:pPr>
      <w:r w:rsidRPr="00143C5B">
        <w:t xml:space="preserve">Omogočati mora </w:t>
      </w:r>
      <w:proofErr w:type="spellStart"/>
      <w:r w:rsidRPr="00143C5B">
        <w:t>stornacijo</w:t>
      </w:r>
      <w:proofErr w:type="spellEnd"/>
      <w:r w:rsidRPr="00143C5B">
        <w:t>, kopiranje in brisanje prejetih računov.</w:t>
      </w:r>
    </w:p>
    <w:p w14:paraId="0631C790" w14:textId="75407435" w:rsidR="0017108E" w:rsidRPr="00143C5B" w:rsidRDefault="0017108E" w:rsidP="007924E1">
      <w:pPr>
        <w:pStyle w:val="ListParagraph"/>
        <w:numPr>
          <w:ilvl w:val="1"/>
          <w:numId w:val="19"/>
        </w:numPr>
        <w:tabs>
          <w:tab w:val="clear" w:pos="360"/>
        </w:tabs>
        <w:spacing w:line="240" w:lineRule="auto"/>
      </w:pPr>
      <w:r w:rsidRPr="00EF1BF1">
        <w:rPr>
          <w:bCs/>
        </w:rPr>
        <w:t>Avtomatsko spremljanje pogodb</w:t>
      </w:r>
      <w:r w:rsidR="00645A85">
        <w:t>/naročilnic</w:t>
      </w:r>
      <w:r w:rsidRPr="00EF1BF1">
        <w:rPr>
          <w:b/>
          <w:bCs/>
        </w:rPr>
        <w:t xml:space="preserve">: </w:t>
      </w:r>
      <w:r w:rsidRPr="00143C5B">
        <w:t xml:space="preserve">V </w:t>
      </w:r>
      <w:r w:rsidR="005F0F09">
        <w:t>360ECM</w:t>
      </w:r>
      <w:r w:rsidRPr="00143C5B">
        <w:t xml:space="preserve"> se vnese številka pogodbe na prejet račun, ob prenosu in prevzemu številke računa v </w:t>
      </w:r>
      <w:r>
        <w:t>knjigo prejetih računov</w:t>
      </w:r>
      <w:r w:rsidRPr="00143C5B">
        <w:t xml:space="preserve"> se ta posreduje nazaj v </w:t>
      </w:r>
      <w:r w:rsidR="005F0F09">
        <w:t>360ECM</w:t>
      </w:r>
      <w:r w:rsidRPr="00143C5B">
        <w:t xml:space="preserve">. Ob morebitnih spremembah zneskov se spremembe posredujejo v </w:t>
      </w:r>
      <w:r w:rsidR="005F0F09">
        <w:t>360ECM</w:t>
      </w:r>
      <w:r w:rsidRPr="00143C5B">
        <w:t xml:space="preserve">.  </w:t>
      </w:r>
      <w:r w:rsidR="005F0F09">
        <w:t>360ECM</w:t>
      </w:r>
      <w:r w:rsidRPr="00143C5B">
        <w:t xml:space="preserve"> zagotavlja kontrolo porabe sredstev po pogodbah, ki so predmet javnega naročanja.</w:t>
      </w:r>
    </w:p>
    <w:p w14:paraId="3EC19F74" w14:textId="77777777" w:rsidR="0017108E" w:rsidRPr="00143C5B" w:rsidRDefault="0017108E" w:rsidP="007924E1">
      <w:pPr>
        <w:pStyle w:val="ListParagraph"/>
        <w:numPr>
          <w:ilvl w:val="1"/>
          <w:numId w:val="19"/>
        </w:numPr>
        <w:tabs>
          <w:tab w:val="clear" w:pos="360"/>
          <w:tab w:val="num" w:pos="-360"/>
        </w:tabs>
        <w:spacing w:line="240" w:lineRule="auto"/>
      </w:pPr>
      <w:r w:rsidRPr="00143C5B">
        <w:t>Možnost nastavitev aktivnih časovnih razmejitev na poziciji debetne knjižbe</w:t>
      </w:r>
    </w:p>
    <w:p w14:paraId="250EEB33" w14:textId="77777777" w:rsidR="0017108E" w:rsidRPr="00143C5B" w:rsidRDefault="0017108E" w:rsidP="00143C5B">
      <w:pPr>
        <w:spacing w:line="240" w:lineRule="auto"/>
      </w:pPr>
    </w:p>
    <w:p w14:paraId="6C81DBD0" w14:textId="24660561" w:rsidR="0017108E" w:rsidRPr="00857ADB" w:rsidRDefault="0017108E" w:rsidP="00726DA4">
      <w:pPr>
        <w:pStyle w:val="Heading4"/>
      </w:pPr>
      <w:bookmarkStart w:id="43" w:name="_Toc145418900"/>
      <w:bookmarkStart w:id="44" w:name="_Toc190258918"/>
      <w:r>
        <w:t>Knjiga izdanih računov</w:t>
      </w:r>
      <w:bookmarkEnd w:id="43"/>
      <w:bookmarkEnd w:id="44"/>
    </w:p>
    <w:p w14:paraId="4CDA98F9" w14:textId="77777777" w:rsidR="0017108E" w:rsidRPr="00143C5B" w:rsidRDefault="0017108E" w:rsidP="00143C5B">
      <w:pPr>
        <w:spacing w:line="240" w:lineRule="auto"/>
      </w:pPr>
    </w:p>
    <w:p w14:paraId="792B5D33" w14:textId="467ED5AC" w:rsidR="0017108E" w:rsidRPr="00143C5B" w:rsidRDefault="0017108E" w:rsidP="00887D18">
      <w:pPr>
        <w:spacing w:line="240" w:lineRule="auto"/>
      </w:pPr>
      <w:r w:rsidRPr="00143C5B">
        <w:t xml:space="preserve">V knjigo izdanih računov se </w:t>
      </w:r>
      <w:r>
        <w:t xml:space="preserve">trenutno </w:t>
      </w:r>
      <w:r w:rsidRPr="00143C5B">
        <w:t>zapisujejo izdane fakture glede na dva vira izhodnih dokumentov:</w:t>
      </w:r>
    </w:p>
    <w:p w14:paraId="0FA35814" w14:textId="47649851" w:rsidR="0017108E" w:rsidRPr="00143C5B" w:rsidRDefault="0017108E" w:rsidP="007924E1">
      <w:pPr>
        <w:pStyle w:val="ListParagraph"/>
        <w:numPr>
          <w:ilvl w:val="0"/>
          <w:numId w:val="9"/>
        </w:numPr>
        <w:spacing w:line="240" w:lineRule="auto"/>
      </w:pPr>
      <w:r w:rsidRPr="00143C5B">
        <w:t>Prenos podatkov preko vmesnega modula RAF (osnovo za nastanek postavk predstavlja ISOZ)  - zapisuje se le v glavno knjigo</w:t>
      </w:r>
      <w:r>
        <w:t>.</w:t>
      </w:r>
    </w:p>
    <w:p w14:paraId="0876B622" w14:textId="3CE83E12" w:rsidR="0017108E" w:rsidRPr="00143C5B" w:rsidRDefault="0017108E" w:rsidP="007924E1">
      <w:pPr>
        <w:pStyle w:val="ListParagraph"/>
        <w:numPr>
          <w:ilvl w:val="0"/>
          <w:numId w:val="9"/>
        </w:numPr>
        <w:spacing w:line="240" w:lineRule="auto"/>
      </w:pPr>
      <w:r w:rsidRPr="00143C5B">
        <w:t xml:space="preserve">Fakturiranje v VASCO na podlagi internih zahtevkov zaposlenih za delo na projektih, statistična pisarna, pregled ladij, revija Zdravstveno varstvo, kotizacije na seminarjih, zahtevki za </w:t>
      </w:r>
      <w:r>
        <w:t>Ministrstvo za zdravje</w:t>
      </w:r>
      <w:r w:rsidRPr="00143C5B">
        <w:t>.</w:t>
      </w:r>
    </w:p>
    <w:p w14:paraId="65EE9650" w14:textId="28678766" w:rsidR="5139FA74" w:rsidRDefault="5139FA74" w:rsidP="007924E1">
      <w:pPr>
        <w:pStyle w:val="ListParagraph"/>
        <w:numPr>
          <w:ilvl w:val="0"/>
          <w:numId w:val="9"/>
        </w:numPr>
        <w:spacing w:line="240" w:lineRule="auto"/>
        <w:rPr>
          <w:szCs w:val="24"/>
        </w:rPr>
      </w:pPr>
      <w:r w:rsidRPr="5139FA74">
        <w:rPr>
          <w:szCs w:val="24"/>
        </w:rPr>
        <w:t>Fakturiranje v PRO-NET-u</w:t>
      </w:r>
      <w:r w:rsidR="00CD21A3">
        <w:rPr>
          <w:szCs w:val="24"/>
        </w:rPr>
        <w:t>.</w:t>
      </w:r>
    </w:p>
    <w:p w14:paraId="4D35F90A" w14:textId="77777777" w:rsidR="0017108E" w:rsidRDefault="0017108E" w:rsidP="00143C5B">
      <w:pPr>
        <w:spacing w:line="240" w:lineRule="auto"/>
      </w:pPr>
    </w:p>
    <w:p w14:paraId="06967FE9" w14:textId="77777777" w:rsidR="00CD21A3" w:rsidRDefault="00CD21A3" w:rsidP="00143C5B">
      <w:pPr>
        <w:spacing w:line="240" w:lineRule="auto"/>
      </w:pPr>
      <w:r>
        <w:br w:type="page"/>
      </w:r>
    </w:p>
    <w:p w14:paraId="4DCCA022" w14:textId="20701306" w:rsidR="0017108E" w:rsidRDefault="0017108E" w:rsidP="00143C5B">
      <w:pPr>
        <w:spacing w:line="240" w:lineRule="auto"/>
      </w:pPr>
      <w:r w:rsidRPr="00143C5B">
        <w:lastRenderedPageBreak/>
        <w:t>Nov</w:t>
      </w:r>
      <w:r>
        <w:t>i</w:t>
      </w:r>
      <w:r w:rsidRPr="00143C5B">
        <w:t xml:space="preserve"> program</w:t>
      </w:r>
      <w:r>
        <w:t xml:space="preserve"> ERP</w:t>
      </w:r>
      <w:r w:rsidRPr="00143C5B">
        <w:t xml:space="preserve"> mora omogočati prenos in enotno obliko izpisa faktur iz modula za fakturiranje. V povezavi s prenosom dokumentov v davčno knjigo oz. knjigo izdanih računov pa mora program omogočati:</w:t>
      </w:r>
    </w:p>
    <w:p w14:paraId="3E2805E7" w14:textId="7001E9FF" w:rsidR="0017108E" w:rsidRPr="00143C5B" w:rsidRDefault="0017108E" w:rsidP="007924E1">
      <w:pPr>
        <w:pStyle w:val="ListParagraph"/>
        <w:numPr>
          <w:ilvl w:val="0"/>
          <w:numId w:val="108"/>
        </w:numPr>
        <w:spacing w:line="240" w:lineRule="auto"/>
      </w:pPr>
      <w:r w:rsidRPr="00143C5B">
        <w:t>Avtomatski prenos izdanih računov, dobropisov in avansov s knjiženjem računov v modulu za fakturiranje</w:t>
      </w:r>
      <w:r>
        <w:t>.</w:t>
      </w:r>
    </w:p>
    <w:p w14:paraId="207748AF" w14:textId="4F42F23E" w:rsidR="0017108E" w:rsidRPr="00143C5B" w:rsidRDefault="0017108E" w:rsidP="007924E1">
      <w:pPr>
        <w:pStyle w:val="ListParagraph"/>
        <w:numPr>
          <w:ilvl w:val="0"/>
          <w:numId w:val="108"/>
        </w:numPr>
        <w:spacing w:line="240" w:lineRule="auto"/>
      </w:pPr>
      <w:r w:rsidRPr="00143C5B">
        <w:t>Avtomatsko kreiranje vseh knjižb (</w:t>
      </w:r>
      <w:proofErr w:type="spellStart"/>
      <w:r w:rsidRPr="00143C5B">
        <w:t>saldakonto</w:t>
      </w:r>
      <w:proofErr w:type="spellEnd"/>
      <w:r w:rsidRPr="00143C5B">
        <w:t xml:space="preserve">, konto za DDV, </w:t>
      </w:r>
      <w:proofErr w:type="spellStart"/>
      <w:r w:rsidRPr="00143C5B">
        <w:t>protiknjižba</w:t>
      </w:r>
      <w:proofErr w:type="spellEnd"/>
      <w:r w:rsidRPr="00143C5B">
        <w:t xml:space="preserve">) v glavno knjigo s prenosom v </w:t>
      </w:r>
      <w:r>
        <w:t>knjigo izdanih računov.</w:t>
      </w:r>
    </w:p>
    <w:p w14:paraId="1B2C2C48" w14:textId="1A416965" w:rsidR="0017108E" w:rsidRPr="00143C5B" w:rsidRDefault="0017108E" w:rsidP="007924E1">
      <w:pPr>
        <w:pStyle w:val="ListParagraph"/>
        <w:numPr>
          <w:ilvl w:val="0"/>
          <w:numId w:val="108"/>
        </w:numPr>
        <w:spacing w:line="240" w:lineRule="auto"/>
      </w:pPr>
      <w:r w:rsidRPr="00143C5B">
        <w:t>Enostaven pregled vseh izhodnih računov v skupni tabeli z omogočenim filtriranjem po vsaj 25 parametrih</w:t>
      </w:r>
      <w:r>
        <w:t>.</w:t>
      </w:r>
    </w:p>
    <w:p w14:paraId="08AB7D4F" w14:textId="75A46943" w:rsidR="0017108E" w:rsidRPr="00143C5B" w:rsidRDefault="0017108E" w:rsidP="007924E1">
      <w:pPr>
        <w:pStyle w:val="ListParagraph"/>
        <w:numPr>
          <w:ilvl w:val="0"/>
          <w:numId w:val="108"/>
        </w:numPr>
        <w:spacing w:line="240" w:lineRule="auto"/>
      </w:pPr>
      <w:r w:rsidRPr="00143C5B">
        <w:t>Dinamično izračunavanje vrednosti izbranih računov glede na filtrirane podatke v pregledu izdanih računov</w:t>
      </w:r>
      <w:r>
        <w:t>.</w:t>
      </w:r>
    </w:p>
    <w:p w14:paraId="35F2E730" w14:textId="6914949E" w:rsidR="0017108E" w:rsidRPr="00143C5B" w:rsidRDefault="0017108E" w:rsidP="007924E1">
      <w:pPr>
        <w:pStyle w:val="ListParagraph"/>
        <w:numPr>
          <w:ilvl w:val="0"/>
          <w:numId w:val="108"/>
        </w:numPr>
        <w:spacing w:line="240" w:lineRule="auto"/>
      </w:pPr>
      <w:r w:rsidRPr="00143C5B">
        <w:t>Avtomatsko izpolnjevanje zapisa računov v davčno knjigo</w:t>
      </w:r>
      <w:r>
        <w:t>.</w:t>
      </w:r>
    </w:p>
    <w:p w14:paraId="429BEBB6" w14:textId="091F6F59" w:rsidR="0017108E" w:rsidRPr="00143C5B" w:rsidRDefault="0017108E" w:rsidP="007924E1">
      <w:pPr>
        <w:pStyle w:val="ListParagraph"/>
        <w:numPr>
          <w:ilvl w:val="0"/>
          <w:numId w:val="108"/>
        </w:numPr>
        <w:spacing w:line="240" w:lineRule="auto"/>
      </w:pPr>
      <w:r w:rsidRPr="00143C5B">
        <w:t xml:space="preserve">Avtomatsko zapiranje izdanih </w:t>
      </w:r>
      <w:proofErr w:type="spellStart"/>
      <w:r w:rsidRPr="00143C5B">
        <w:t>avansnih</w:t>
      </w:r>
      <w:proofErr w:type="spellEnd"/>
      <w:r w:rsidRPr="00143C5B">
        <w:t xml:space="preserve"> računov in dobropisov</w:t>
      </w:r>
      <w:r>
        <w:t>.</w:t>
      </w:r>
    </w:p>
    <w:p w14:paraId="72AE85B2" w14:textId="1C89AA97" w:rsidR="0017108E" w:rsidRPr="00143C5B" w:rsidRDefault="0017108E" w:rsidP="007924E1">
      <w:pPr>
        <w:pStyle w:val="ListParagraph"/>
        <w:numPr>
          <w:ilvl w:val="0"/>
          <w:numId w:val="108"/>
        </w:numPr>
        <w:spacing w:line="240" w:lineRule="auto"/>
      </w:pPr>
      <w:r w:rsidRPr="00143C5B">
        <w:t>Brisanje, storniranje in kopiranje dokumentov v davčni knjigi</w:t>
      </w:r>
      <w:r>
        <w:t>.</w:t>
      </w:r>
    </w:p>
    <w:p w14:paraId="2C4C030A" w14:textId="6EECF0C6" w:rsidR="0017108E" w:rsidRPr="00143C5B" w:rsidRDefault="0017108E" w:rsidP="007924E1">
      <w:pPr>
        <w:pStyle w:val="ListParagraph"/>
        <w:numPr>
          <w:ilvl w:val="0"/>
          <w:numId w:val="108"/>
        </w:numPr>
        <w:spacing w:line="240" w:lineRule="auto"/>
      </w:pPr>
      <w:r w:rsidRPr="00143C5B">
        <w:t>Izpis knjige izdanih računov po vseh zgoraj navedenih atributih</w:t>
      </w:r>
      <w:r>
        <w:t>.</w:t>
      </w:r>
    </w:p>
    <w:p w14:paraId="7B1D5665" w14:textId="388703C5" w:rsidR="0017108E" w:rsidRPr="00143C5B" w:rsidRDefault="0017108E" w:rsidP="007924E1">
      <w:pPr>
        <w:pStyle w:val="ListParagraph"/>
        <w:numPr>
          <w:ilvl w:val="0"/>
          <w:numId w:val="108"/>
        </w:numPr>
        <w:spacing w:line="240" w:lineRule="auto"/>
      </w:pPr>
      <w:proofErr w:type="spellStart"/>
      <w:r w:rsidRPr="00143C5B">
        <w:t>Predfiltiranje</w:t>
      </w:r>
      <w:proofErr w:type="spellEnd"/>
      <w:r w:rsidRPr="00143C5B">
        <w:t xml:space="preserve"> izpisa knjige izdanih računov po vrsti dokumenta</w:t>
      </w:r>
      <w:r>
        <w:t>.</w:t>
      </w:r>
    </w:p>
    <w:p w14:paraId="2F8850A3" w14:textId="09C30D41" w:rsidR="0017108E" w:rsidRPr="00143C5B" w:rsidRDefault="0017108E" w:rsidP="007924E1">
      <w:pPr>
        <w:pStyle w:val="ListParagraph"/>
        <w:numPr>
          <w:ilvl w:val="0"/>
          <w:numId w:val="108"/>
        </w:numPr>
        <w:spacing w:line="240" w:lineRule="auto"/>
      </w:pPr>
      <w:r w:rsidRPr="00143C5B">
        <w:t>Možnost nastavitev pasivnih časovnih razmejitev na poziciji kreditne knjižbe</w:t>
      </w:r>
      <w:r>
        <w:t>.</w:t>
      </w:r>
    </w:p>
    <w:p w14:paraId="1B8A3F14" w14:textId="519C65AB" w:rsidR="0017108E" w:rsidRPr="00143C5B" w:rsidRDefault="0017108E" w:rsidP="00143C5B">
      <w:pPr>
        <w:spacing w:line="240" w:lineRule="auto"/>
        <w:rPr>
          <w:rFonts w:eastAsia="Calibri"/>
          <w:szCs w:val="24"/>
        </w:rPr>
      </w:pPr>
    </w:p>
    <w:p w14:paraId="7925DFDA" w14:textId="21813DE1" w:rsidR="0017108E" w:rsidRPr="00CB00AD" w:rsidRDefault="0017108E" w:rsidP="00726DA4">
      <w:pPr>
        <w:pStyle w:val="Heading4"/>
      </w:pPr>
      <w:bookmarkStart w:id="45" w:name="_Toc145418901"/>
      <w:bookmarkStart w:id="46" w:name="_Toc190258919"/>
      <w:r>
        <w:t>Obračun DDV</w:t>
      </w:r>
      <w:bookmarkEnd w:id="45"/>
      <w:bookmarkEnd w:id="46"/>
    </w:p>
    <w:p w14:paraId="3D099DFD" w14:textId="77777777" w:rsidR="0017108E" w:rsidRDefault="0017108E" w:rsidP="00143C5B">
      <w:pPr>
        <w:spacing w:line="240" w:lineRule="auto"/>
      </w:pPr>
    </w:p>
    <w:p w14:paraId="34FECD0D" w14:textId="77777777" w:rsidR="0017108E" w:rsidRPr="00143C5B" w:rsidRDefault="0017108E" w:rsidP="00143C5B">
      <w:pPr>
        <w:spacing w:line="240" w:lineRule="auto"/>
      </w:pPr>
      <w:r w:rsidRPr="00143C5B">
        <w:t>Program mora omogočati naslednje funkcionalnosti:</w:t>
      </w:r>
    </w:p>
    <w:p w14:paraId="4B66B730" w14:textId="19FA56FC" w:rsidR="0017108E" w:rsidRPr="00EF1BF1" w:rsidRDefault="0017108E" w:rsidP="007924E1">
      <w:pPr>
        <w:pStyle w:val="ListParagraph"/>
        <w:numPr>
          <w:ilvl w:val="1"/>
          <w:numId w:val="20"/>
        </w:numPr>
        <w:tabs>
          <w:tab w:val="clear" w:pos="360"/>
          <w:tab w:val="num" w:pos="-360"/>
        </w:tabs>
        <w:spacing w:line="240" w:lineRule="auto"/>
        <w:rPr>
          <w:rFonts w:eastAsia="Calibri" w:cs="Calibri"/>
        </w:rPr>
      </w:pPr>
      <w:r w:rsidRPr="00EF1BF1">
        <w:rPr>
          <w:rFonts w:eastAsia="Calibri" w:cs="Calibri"/>
        </w:rPr>
        <w:t>Avtomatska izdelava temeljnice za zaključevanje obračuna DDV.</w:t>
      </w:r>
    </w:p>
    <w:p w14:paraId="3E8E7C29" w14:textId="1AF6ADC1" w:rsidR="0017108E" w:rsidRPr="00EF1BF1" w:rsidRDefault="0017108E" w:rsidP="007924E1">
      <w:pPr>
        <w:pStyle w:val="ListParagraph"/>
        <w:numPr>
          <w:ilvl w:val="1"/>
          <w:numId w:val="20"/>
        </w:numPr>
        <w:tabs>
          <w:tab w:val="clear" w:pos="360"/>
          <w:tab w:val="num" w:pos="-360"/>
        </w:tabs>
        <w:spacing w:line="240" w:lineRule="auto"/>
        <w:rPr>
          <w:rFonts w:eastAsia="Calibri" w:cs="Calibri"/>
        </w:rPr>
      </w:pPr>
      <w:r w:rsidRPr="00EF1BF1">
        <w:rPr>
          <w:rFonts w:eastAsia="Calibri" w:cs="Calibri"/>
        </w:rPr>
        <w:t>Avtomatska kontrola primerjave knjige prejetih računov in knjige izdanih računov ter kontov za DDV.</w:t>
      </w:r>
    </w:p>
    <w:p w14:paraId="7B3E14EC" w14:textId="77777777" w:rsidR="0017108E" w:rsidRPr="00EF1BF1" w:rsidRDefault="0017108E" w:rsidP="007924E1">
      <w:pPr>
        <w:pStyle w:val="ListParagraph"/>
        <w:numPr>
          <w:ilvl w:val="1"/>
          <w:numId w:val="20"/>
        </w:numPr>
        <w:tabs>
          <w:tab w:val="clear" w:pos="360"/>
          <w:tab w:val="num" w:pos="-360"/>
        </w:tabs>
        <w:spacing w:line="240" w:lineRule="auto"/>
        <w:rPr>
          <w:rFonts w:eastAsia="Calibri" w:cs="Calibri"/>
          <w:color w:val="000000"/>
        </w:rPr>
      </w:pPr>
      <w:r w:rsidRPr="00EF1BF1">
        <w:rPr>
          <w:rFonts w:eastAsia="Calibri" w:cs="Calibri"/>
          <w:color w:val="000000"/>
        </w:rPr>
        <w:t>Priprava plačilnega naloga za plačilo davka.</w:t>
      </w:r>
    </w:p>
    <w:p w14:paraId="17B58E62" w14:textId="088144A8" w:rsidR="0017108E" w:rsidRPr="00EF1BF1" w:rsidRDefault="0017108E" w:rsidP="007924E1">
      <w:pPr>
        <w:pStyle w:val="ListParagraph"/>
        <w:numPr>
          <w:ilvl w:val="1"/>
          <w:numId w:val="20"/>
        </w:numPr>
        <w:tabs>
          <w:tab w:val="clear" w:pos="360"/>
          <w:tab w:val="num" w:pos="-360"/>
        </w:tabs>
        <w:spacing w:line="240" w:lineRule="auto"/>
        <w:rPr>
          <w:rFonts w:eastAsia="Calibri" w:cs="Calibri"/>
          <w:color w:val="000000"/>
        </w:rPr>
      </w:pPr>
      <w:r w:rsidRPr="00EF1BF1">
        <w:rPr>
          <w:rFonts w:eastAsia="Calibri" w:cs="Calibri"/>
          <w:color w:val="000000" w:themeColor="text1"/>
        </w:rPr>
        <w:t>Zmožnost zaklepa in shranjevanja obračuna DDV s pripadajočimi knjigami izdanih in prejetih računov</w:t>
      </w:r>
      <w:r w:rsidR="00CD21A3">
        <w:rPr>
          <w:rFonts w:eastAsia="Calibri" w:cs="Calibri"/>
          <w:color w:val="000000" w:themeColor="text1"/>
        </w:rPr>
        <w:t>.</w:t>
      </w:r>
    </w:p>
    <w:p w14:paraId="2B2407C4" w14:textId="1741AC51" w:rsidR="0017108E" w:rsidRPr="00EF1BF1" w:rsidRDefault="0017108E" w:rsidP="007924E1">
      <w:pPr>
        <w:pStyle w:val="ListParagraph"/>
        <w:numPr>
          <w:ilvl w:val="1"/>
          <w:numId w:val="20"/>
        </w:numPr>
        <w:tabs>
          <w:tab w:val="clear" w:pos="360"/>
          <w:tab w:val="num" w:pos="-360"/>
        </w:tabs>
        <w:spacing w:line="240" w:lineRule="auto"/>
        <w:rPr>
          <w:rFonts w:eastAsia="Calibri" w:cs="Calibri"/>
          <w:color w:val="000000"/>
        </w:rPr>
      </w:pPr>
      <w:r w:rsidRPr="00EF1BF1">
        <w:rPr>
          <w:rFonts w:eastAsia="Calibri" w:cs="Calibri"/>
          <w:color w:val="000000"/>
        </w:rPr>
        <w:t>Nastavitve dovoljenega davčnega obdobja z avtomatskim zapisom datuma za DDV glede na datumske omejitve</w:t>
      </w:r>
      <w:r>
        <w:rPr>
          <w:rFonts w:eastAsia="Calibri" w:cs="Calibri"/>
          <w:color w:val="000000"/>
        </w:rPr>
        <w:t>.</w:t>
      </w:r>
    </w:p>
    <w:p w14:paraId="204AAC98" w14:textId="77777777" w:rsidR="0017108E" w:rsidRPr="00EF1BF1" w:rsidRDefault="0017108E" w:rsidP="007924E1">
      <w:pPr>
        <w:pStyle w:val="ListParagraph"/>
        <w:numPr>
          <w:ilvl w:val="1"/>
          <w:numId w:val="20"/>
        </w:numPr>
        <w:tabs>
          <w:tab w:val="clear" w:pos="360"/>
          <w:tab w:val="num" w:pos="-360"/>
        </w:tabs>
        <w:spacing w:line="240" w:lineRule="auto"/>
        <w:rPr>
          <w:rFonts w:eastAsia="Calibri" w:cs="Calibri"/>
          <w:color w:val="000000"/>
        </w:rPr>
      </w:pPr>
      <w:r w:rsidRPr="00EF1BF1">
        <w:rPr>
          <w:rFonts w:eastAsia="Calibri" w:cs="Calibri"/>
          <w:color w:val="000000"/>
        </w:rPr>
        <w:t>Avtomatski zapis dovoljenega datuma za DDV ob zaklepanju davčnega obdobja.</w:t>
      </w:r>
    </w:p>
    <w:p w14:paraId="6BCBF425" w14:textId="6CBD8693" w:rsidR="0017108E" w:rsidRPr="00EF1BF1" w:rsidRDefault="0017108E" w:rsidP="007924E1">
      <w:pPr>
        <w:pStyle w:val="ListParagraph"/>
        <w:numPr>
          <w:ilvl w:val="1"/>
          <w:numId w:val="20"/>
        </w:numPr>
        <w:tabs>
          <w:tab w:val="clear" w:pos="360"/>
          <w:tab w:val="num" w:pos="-360"/>
        </w:tabs>
        <w:spacing w:line="240" w:lineRule="auto"/>
        <w:rPr>
          <w:rFonts w:eastAsia="Calibri" w:cs="Calibri"/>
          <w:color w:val="000000"/>
        </w:rPr>
      </w:pPr>
      <w:r w:rsidRPr="00EF1BF1">
        <w:rPr>
          <w:rFonts w:eastAsia="Calibri" w:cs="Calibri"/>
          <w:color w:val="000000" w:themeColor="text1"/>
        </w:rPr>
        <w:t>Izdelava XML</w:t>
      </w:r>
      <w:r>
        <w:rPr>
          <w:rStyle w:val="FootnoteReference"/>
          <w:rFonts w:eastAsia="Calibri" w:cs="Calibri"/>
          <w:color w:val="000000" w:themeColor="text1"/>
        </w:rPr>
        <w:footnoteReference w:id="20"/>
      </w:r>
      <w:r w:rsidRPr="00EF1BF1">
        <w:rPr>
          <w:rFonts w:eastAsia="Calibri" w:cs="Calibri"/>
          <w:color w:val="000000" w:themeColor="text1"/>
        </w:rPr>
        <w:t xml:space="preserve"> datoteke za oddajo na portal </w:t>
      </w:r>
      <w:proofErr w:type="spellStart"/>
      <w:r w:rsidRPr="00EF1BF1">
        <w:rPr>
          <w:rFonts w:eastAsia="Calibri" w:cs="Calibri"/>
          <w:color w:val="000000" w:themeColor="text1"/>
        </w:rPr>
        <w:t>eDavki</w:t>
      </w:r>
      <w:proofErr w:type="spellEnd"/>
      <w:r>
        <w:rPr>
          <w:rFonts w:eastAsia="Calibri" w:cs="Calibri"/>
          <w:color w:val="000000" w:themeColor="text1"/>
        </w:rPr>
        <w:t>.</w:t>
      </w:r>
    </w:p>
    <w:p w14:paraId="0A6220BD" w14:textId="5C622E6B" w:rsidR="0017108E" w:rsidRPr="00143C5B" w:rsidRDefault="0017108E" w:rsidP="007924E1">
      <w:pPr>
        <w:pStyle w:val="ListParagraph"/>
        <w:numPr>
          <w:ilvl w:val="1"/>
          <w:numId w:val="20"/>
        </w:numPr>
        <w:tabs>
          <w:tab w:val="clear" w:pos="360"/>
          <w:tab w:val="num" w:pos="-360"/>
        </w:tabs>
        <w:spacing w:line="240" w:lineRule="auto"/>
      </w:pPr>
      <w:r w:rsidRPr="00EF1BF1">
        <w:rPr>
          <w:rFonts w:eastAsia="Calibri" w:cs="Calibri"/>
          <w:color w:val="000000" w:themeColor="text1"/>
        </w:rPr>
        <w:t xml:space="preserve">Enotna akcija storno </w:t>
      </w:r>
      <w:proofErr w:type="spellStart"/>
      <w:r w:rsidRPr="00EF1BF1">
        <w:rPr>
          <w:rFonts w:eastAsia="Calibri" w:cs="Calibri"/>
          <w:color w:val="000000" w:themeColor="text1"/>
        </w:rPr>
        <w:t>avansnih</w:t>
      </w:r>
      <w:proofErr w:type="spellEnd"/>
      <w:r w:rsidRPr="00EF1BF1">
        <w:rPr>
          <w:rFonts w:eastAsia="Calibri" w:cs="Calibri"/>
          <w:color w:val="000000" w:themeColor="text1"/>
        </w:rPr>
        <w:t xml:space="preserve"> računov pred pripravo obračuna DDV</w:t>
      </w:r>
      <w:r>
        <w:rPr>
          <w:rFonts w:eastAsia="Calibri" w:cs="Calibri"/>
          <w:color w:val="000000" w:themeColor="text1"/>
        </w:rPr>
        <w:t>.</w:t>
      </w:r>
    </w:p>
    <w:p w14:paraId="718E9859" w14:textId="0BFECFA3" w:rsidR="0017108E" w:rsidRPr="00143C5B" w:rsidRDefault="0017108E" w:rsidP="007924E1">
      <w:pPr>
        <w:pStyle w:val="ListParagraph"/>
        <w:numPr>
          <w:ilvl w:val="1"/>
          <w:numId w:val="20"/>
        </w:numPr>
        <w:tabs>
          <w:tab w:val="clear" w:pos="360"/>
          <w:tab w:val="num" w:pos="-360"/>
        </w:tabs>
        <w:spacing w:line="240" w:lineRule="auto"/>
      </w:pPr>
      <w:r w:rsidRPr="00EF1BF1">
        <w:rPr>
          <w:rFonts w:eastAsia="Calibri" w:cs="Calibri"/>
          <w:color w:val="000000"/>
        </w:rPr>
        <w:t xml:space="preserve">Kontrolo prenesenih izhodnih računov iz modula za Fakturiranje v </w:t>
      </w:r>
      <w:r>
        <w:rPr>
          <w:rFonts w:eastAsia="Calibri" w:cs="Calibri"/>
          <w:color w:val="000000"/>
        </w:rPr>
        <w:t xml:space="preserve">knjigo izdanih računov </w:t>
      </w:r>
      <w:r w:rsidRPr="00EF1BF1">
        <w:rPr>
          <w:rFonts w:eastAsia="Calibri" w:cs="Calibri"/>
          <w:color w:val="000000"/>
        </w:rPr>
        <w:t>glede na št. dokumenta ter vrednost dokumenta s pripisanimi statusi o računu (knjižen/neknjižen)</w:t>
      </w:r>
      <w:r>
        <w:rPr>
          <w:rFonts w:eastAsia="Calibri" w:cs="Calibri"/>
          <w:color w:val="000000"/>
        </w:rPr>
        <w:t>.</w:t>
      </w:r>
    </w:p>
    <w:p w14:paraId="06777630" w14:textId="77777777" w:rsidR="0017108E" w:rsidRPr="00143C5B" w:rsidRDefault="0017108E" w:rsidP="007924E1">
      <w:pPr>
        <w:pStyle w:val="ListParagraph"/>
        <w:numPr>
          <w:ilvl w:val="1"/>
          <w:numId w:val="20"/>
        </w:numPr>
        <w:tabs>
          <w:tab w:val="clear" w:pos="360"/>
          <w:tab w:val="num" w:pos="-360"/>
        </w:tabs>
        <w:spacing w:line="240" w:lineRule="auto"/>
      </w:pPr>
      <w:r w:rsidRPr="00EF1BF1">
        <w:rPr>
          <w:rFonts w:eastAsia="Calibri" w:cs="Calibri"/>
          <w:color w:val="000000"/>
        </w:rPr>
        <w:t>Kontrolo kreiranih prehodnih temeljnic za konto za DDV v primeru različnega davčnega obdobja za primere računov, ki imajo knjigovodski datum različen od davčno predpisanega datuma računa.</w:t>
      </w:r>
    </w:p>
    <w:p w14:paraId="2FFDB9A0" w14:textId="4EA3C252" w:rsidR="0017108E" w:rsidRPr="005C6E3F" w:rsidRDefault="0017108E" w:rsidP="007924E1">
      <w:pPr>
        <w:pStyle w:val="ListParagraph"/>
        <w:numPr>
          <w:ilvl w:val="1"/>
          <w:numId w:val="20"/>
        </w:numPr>
        <w:tabs>
          <w:tab w:val="clear" w:pos="360"/>
          <w:tab w:val="num" w:pos="-360"/>
        </w:tabs>
        <w:spacing w:line="240" w:lineRule="auto"/>
      </w:pPr>
      <w:r w:rsidRPr="00EF1BF1">
        <w:rPr>
          <w:rFonts w:eastAsia="Calibri" w:cs="Calibri"/>
          <w:color w:val="000000"/>
        </w:rPr>
        <w:lastRenderedPageBreak/>
        <w:t xml:space="preserve">Kontrolo med polji v </w:t>
      </w:r>
      <w:r>
        <w:rPr>
          <w:rFonts w:eastAsia="Calibri" w:cs="Calibri"/>
          <w:color w:val="000000"/>
        </w:rPr>
        <w:t>knjigi izdanih računov</w:t>
      </w:r>
      <w:r w:rsidRPr="00EF1BF1">
        <w:rPr>
          <w:rFonts w:eastAsia="Calibri" w:cs="Calibri"/>
          <w:color w:val="000000"/>
        </w:rPr>
        <w:t xml:space="preserve"> in </w:t>
      </w:r>
      <w:r>
        <w:rPr>
          <w:rFonts w:eastAsia="Calibri" w:cs="Calibri"/>
          <w:color w:val="000000"/>
        </w:rPr>
        <w:t>knjigo prejetih računov</w:t>
      </w:r>
      <w:r w:rsidRPr="00EF1BF1">
        <w:rPr>
          <w:rFonts w:eastAsia="Calibri" w:cs="Calibri"/>
          <w:color w:val="000000"/>
        </w:rPr>
        <w:t xml:space="preserve"> ter konti za DDV v glavni knjigi za enostavno iskanje razlik pri kreiranju temeljnic</w:t>
      </w:r>
      <w:r>
        <w:rPr>
          <w:rFonts w:eastAsia="Calibri" w:cs="Calibri"/>
          <w:color w:val="000000"/>
        </w:rPr>
        <w:t>e zapiranja kontov za DDV.</w:t>
      </w:r>
    </w:p>
    <w:p w14:paraId="7B62A677" w14:textId="77777777" w:rsidR="005C6E3F" w:rsidRPr="00143C5B" w:rsidRDefault="005C6E3F" w:rsidP="005C6E3F">
      <w:pPr>
        <w:pStyle w:val="ListParagraph"/>
        <w:spacing w:line="240" w:lineRule="auto"/>
        <w:ind w:left="360"/>
      </w:pPr>
    </w:p>
    <w:p w14:paraId="0C500108" w14:textId="4E1E845A" w:rsidR="0017108E" w:rsidRPr="00CB00AD" w:rsidRDefault="0017108E" w:rsidP="00726DA4">
      <w:pPr>
        <w:pStyle w:val="Heading4"/>
      </w:pPr>
      <w:bookmarkStart w:id="47" w:name="_Toc145418902"/>
      <w:bookmarkStart w:id="48" w:name="_Toc190258920"/>
      <w:r>
        <w:t>Plačilni promet</w:t>
      </w:r>
      <w:bookmarkEnd w:id="47"/>
      <w:bookmarkEnd w:id="48"/>
    </w:p>
    <w:p w14:paraId="744443FB" w14:textId="77777777" w:rsidR="0017108E" w:rsidRDefault="0017108E" w:rsidP="00143C5B">
      <w:pPr>
        <w:spacing w:line="240" w:lineRule="auto"/>
      </w:pPr>
    </w:p>
    <w:p w14:paraId="79F0D73C" w14:textId="77777777" w:rsidR="0017108E" w:rsidRPr="00143C5B" w:rsidRDefault="0017108E" w:rsidP="00143C5B">
      <w:pPr>
        <w:spacing w:line="240" w:lineRule="auto"/>
        <w:rPr>
          <w:rFonts w:eastAsia="Calibri" w:cs="Calibri"/>
          <w:color w:val="000000"/>
        </w:rPr>
      </w:pPr>
      <w:r w:rsidRPr="00143C5B">
        <w:rPr>
          <w:rFonts w:eastAsia="Calibri" w:cs="Calibri"/>
          <w:color w:val="000000"/>
        </w:rPr>
        <w:t>Program mora zagotavljati naslednje funkcionalnosti:</w:t>
      </w:r>
    </w:p>
    <w:p w14:paraId="2C555DF4" w14:textId="0ED1B1E1"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Pr>
          <w:rFonts w:eastAsia="Calibri" w:cs="Calibri"/>
          <w:color w:val="000000" w:themeColor="text1"/>
        </w:rPr>
        <w:t>a</w:t>
      </w:r>
      <w:r w:rsidRPr="00EF1BF1">
        <w:rPr>
          <w:rFonts w:eastAsia="Calibri" w:cs="Calibri"/>
          <w:color w:val="000000" w:themeColor="text1"/>
        </w:rPr>
        <w:t>vtomatsko polnjenje BIC</w:t>
      </w:r>
      <w:r>
        <w:rPr>
          <w:rStyle w:val="FootnoteReference"/>
          <w:rFonts w:eastAsia="Calibri" w:cs="Calibri"/>
          <w:color w:val="000000" w:themeColor="text1"/>
        </w:rPr>
        <w:footnoteReference w:id="21"/>
      </w:r>
      <w:r w:rsidRPr="00EF1BF1">
        <w:rPr>
          <w:rFonts w:eastAsia="Calibri" w:cs="Calibri"/>
          <w:color w:val="000000" w:themeColor="text1"/>
        </w:rPr>
        <w:t xml:space="preserve"> kod glede na TRR partnerja</w:t>
      </w:r>
      <w:r>
        <w:rPr>
          <w:rFonts w:eastAsia="Calibri" w:cs="Calibri"/>
          <w:color w:val="000000" w:themeColor="text1"/>
        </w:rPr>
        <w:t>,</w:t>
      </w:r>
    </w:p>
    <w:p w14:paraId="62022E4F" w14:textId="367758AE"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Pr>
          <w:rFonts w:eastAsia="Calibri" w:cs="Calibri"/>
          <w:color w:val="000000" w:themeColor="text1"/>
        </w:rPr>
        <w:t>o</w:t>
      </w:r>
      <w:r w:rsidRPr="00EF1BF1">
        <w:rPr>
          <w:rFonts w:eastAsia="Calibri" w:cs="Calibri"/>
          <w:color w:val="000000" w:themeColor="text1"/>
        </w:rPr>
        <w:t>mejitev zajema računov pri kreiranju virmanov glede na to ali so ti računi knjiženi</w:t>
      </w:r>
      <w:r>
        <w:rPr>
          <w:rFonts w:eastAsia="Calibri" w:cs="Calibri"/>
          <w:color w:val="000000" w:themeColor="text1"/>
        </w:rPr>
        <w:t>,</w:t>
      </w:r>
    </w:p>
    <w:p w14:paraId="08B77048" w14:textId="74730B5F"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možnost kreiranja uvozne datoteke pripravljenih virmanov za UJP-net</w:t>
      </w:r>
      <w:r>
        <w:rPr>
          <w:rFonts w:eastAsia="Calibri" w:cs="Calibri"/>
          <w:color w:val="000000" w:themeColor="text1"/>
        </w:rPr>
        <w:t>,</w:t>
      </w:r>
    </w:p>
    <w:p w14:paraId="005B3CFF" w14:textId="1292BB18"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možnost plačevanje v države EU ter v tretje države (</w:t>
      </w:r>
      <w:r w:rsidR="00CD21A3" w:rsidRPr="00EF1BF1">
        <w:rPr>
          <w:rFonts w:eastAsia="Calibri" w:cs="Calibri"/>
          <w:color w:val="000000" w:themeColor="text1"/>
        </w:rPr>
        <w:t>VP</w:t>
      </w:r>
      <w:r w:rsidRPr="00EF1BF1">
        <w:rPr>
          <w:rFonts w:eastAsia="Calibri" w:cs="Calibri"/>
          <w:color w:val="000000" w:themeColor="text1"/>
        </w:rPr>
        <w:t>70 – nalog)</w:t>
      </w:r>
      <w:r>
        <w:rPr>
          <w:rFonts w:eastAsia="Calibri" w:cs="Calibri"/>
          <w:color w:val="000000" w:themeColor="text1"/>
        </w:rPr>
        <w:t>,</w:t>
      </w:r>
    </w:p>
    <w:p w14:paraId="473FB703" w14:textId="70FDE003"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 xml:space="preserve">možnost plačevanja po </w:t>
      </w:r>
      <w:proofErr w:type="spellStart"/>
      <w:r>
        <w:rPr>
          <w:rFonts w:eastAsia="Calibri" w:cs="Calibri"/>
          <w:color w:val="000000" w:themeColor="text1"/>
        </w:rPr>
        <w:t>skontnih</w:t>
      </w:r>
      <w:proofErr w:type="spellEnd"/>
      <w:r w:rsidRPr="00EF1BF1">
        <w:rPr>
          <w:rFonts w:eastAsia="Calibri" w:cs="Calibri"/>
          <w:color w:val="000000" w:themeColor="text1"/>
        </w:rPr>
        <w:t xml:space="preserve"> pogojih</w:t>
      </w:r>
      <w:r>
        <w:rPr>
          <w:rFonts w:eastAsia="Calibri" w:cs="Calibri"/>
          <w:color w:val="000000" w:themeColor="text1"/>
        </w:rPr>
        <w:t>,</w:t>
      </w:r>
    </w:p>
    <w:p w14:paraId="725CC6A7" w14:textId="2F66682C"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možnost avtomatskega združevanja virmanov</w:t>
      </w:r>
      <w:r>
        <w:rPr>
          <w:rFonts w:eastAsia="Calibri" w:cs="Calibri"/>
          <w:color w:val="000000" w:themeColor="text1"/>
        </w:rPr>
        <w:t>,</w:t>
      </w:r>
    </w:p>
    <w:p w14:paraId="6C3DF7B7" w14:textId="3D54CF48"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možnost izpisovanja specifikacij v primeru združevanja virmanov v okviru istega prejemnika plačila</w:t>
      </w:r>
      <w:r>
        <w:rPr>
          <w:rFonts w:eastAsia="Calibri" w:cs="Calibri"/>
          <w:color w:val="000000" w:themeColor="text1"/>
        </w:rPr>
        <w:t>,</w:t>
      </w:r>
    </w:p>
    <w:p w14:paraId="20551BD9" w14:textId="2BE3151C"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možnost kreiranja trajnikov</w:t>
      </w:r>
      <w:r>
        <w:rPr>
          <w:rFonts w:eastAsia="Calibri" w:cs="Calibri"/>
          <w:color w:val="000000" w:themeColor="text1"/>
        </w:rPr>
        <w:t>,</w:t>
      </w:r>
    </w:p>
    <w:p w14:paraId="7C1A0AC0" w14:textId="3D1E316B"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možnost vnosa in plačevanja iz različnih transakcijskih računov</w:t>
      </w:r>
      <w:r>
        <w:rPr>
          <w:rFonts w:eastAsia="Calibri" w:cs="Calibri"/>
          <w:color w:val="000000" w:themeColor="text1"/>
        </w:rPr>
        <w:t>,</w:t>
      </w:r>
    </w:p>
    <w:p w14:paraId="0E1B6D6D" w14:textId="15E555D7"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kreiranje in plačevanje po različnih vzorcih naloga</w:t>
      </w:r>
      <w:r>
        <w:rPr>
          <w:rFonts w:eastAsia="Calibri" w:cs="Calibri"/>
          <w:color w:val="000000" w:themeColor="text1"/>
        </w:rPr>
        <w:t>,</w:t>
      </w:r>
    </w:p>
    <w:p w14:paraId="4D41A3DF" w14:textId="40C49F57"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vmesno potrjevanje že generiranih virmanov pred kreiranjem datoteke za portal UJP-net</w:t>
      </w:r>
      <w:r>
        <w:rPr>
          <w:rFonts w:eastAsia="Calibri" w:cs="Calibri"/>
          <w:color w:val="000000" w:themeColor="text1"/>
        </w:rPr>
        <w:t>,</w:t>
      </w:r>
    </w:p>
    <w:p w14:paraId="6A388178" w14:textId="70852EE0"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kreiranje temeljnice v glavno knjigo neposredno iz pripravljenih virmanov</w:t>
      </w:r>
      <w:r>
        <w:rPr>
          <w:rFonts w:eastAsia="Calibri" w:cs="Calibri"/>
          <w:color w:val="000000" w:themeColor="text1"/>
        </w:rPr>
        <w:t>,</w:t>
      </w:r>
    </w:p>
    <w:p w14:paraId="14CBC22C" w14:textId="31ADB9F2"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postavljanje referenc plačnika za avtomatsko zapiranje plačil ob uvozu bančne temeljnice</w:t>
      </w:r>
      <w:r>
        <w:rPr>
          <w:rFonts w:eastAsia="Calibri" w:cs="Calibri"/>
          <w:color w:val="000000" w:themeColor="text1"/>
        </w:rPr>
        <w:t>,</w:t>
      </w:r>
    </w:p>
    <w:p w14:paraId="67E4C2D6" w14:textId="0DA14670"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možnost filtriranja pred izborom generiranja virmanov po partnerju, kontu, številki dokumenta, stroškovnemu mestu, datumu zapadlosti, poljubnih statusih računa i</w:t>
      </w:r>
      <w:r>
        <w:rPr>
          <w:rFonts w:eastAsia="Calibri" w:cs="Calibri"/>
          <w:color w:val="000000" w:themeColor="text1"/>
        </w:rPr>
        <w:t>n dobaviteljevi številki računa,</w:t>
      </w:r>
    </w:p>
    <w:p w14:paraId="4E137611" w14:textId="4612FD19"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rPr>
      </w:pPr>
      <w:r w:rsidRPr="00EF1BF1">
        <w:rPr>
          <w:rFonts w:eastAsia="Calibri" w:cs="Calibri"/>
          <w:color w:val="000000" w:themeColor="text1"/>
        </w:rPr>
        <w:t>možnost omejevanja pravic uporabnikov za pripravo virmanov in za kreiranje ISO</w:t>
      </w:r>
      <w:r>
        <w:rPr>
          <w:rFonts w:eastAsia="Calibri" w:cs="Calibri"/>
          <w:color w:val="000000" w:themeColor="text1"/>
        </w:rPr>
        <w:t>-</w:t>
      </w:r>
      <w:r w:rsidRPr="00EF1BF1">
        <w:rPr>
          <w:rFonts w:eastAsia="Calibri" w:cs="Calibri"/>
          <w:color w:val="000000" w:themeColor="text1"/>
        </w:rPr>
        <w:t>SEPA</w:t>
      </w:r>
      <w:r>
        <w:rPr>
          <w:rStyle w:val="FootnoteReference"/>
          <w:rFonts w:eastAsia="Calibri" w:cs="Calibri"/>
          <w:color w:val="000000" w:themeColor="text1"/>
        </w:rPr>
        <w:footnoteReference w:id="22"/>
      </w:r>
      <w:r w:rsidRPr="00EF1BF1">
        <w:rPr>
          <w:rFonts w:eastAsia="Calibri" w:cs="Calibri"/>
          <w:color w:val="000000" w:themeColor="text1"/>
        </w:rPr>
        <w:t xml:space="preserve"> datoteke oz. datoteke pripravljenih virmanov za </w:t>
      </w:r>
      <w:r w:rsidR="00CD21A3">
        <w:rPr>
          <w:rFonts w:eastAsia="Calibri" w:cs="Calibri"/>
          <w:color w:val="000000" w:themeColor="text1"/>
        </w:rPr>
        <w:t>UJP-net,</w:t>
      </w:r>
    </w:p>
    <w:p w14:paraId="5BA53A59" w14:textId="3D9408B3" w:rsidR="0017108E" w:rsidRPr="00EF1BF1" w:rsidRDefault="0017108E" w:rsidP="007924E1">
      <w:pPr>
        <w:pStyle w:val="ListParagraph"/>
        <w:numPr>
          <w:ilvl w:val="1"/>
          <w:numId w:val="21"/>
        </w:numPr>
        <w:tabs>
          <w:tab w:val="clear" w:pos="360"/>
          <w:tab w:val="num" w:pos="-360"/>
        </w:tabs>
        <w:spacing w:line="240" w:lineRule="auto"/>
        <w:rPr>
          <w:rFonts w:eastAsia="Calibri" w:cs="Calibri"/>
          <w:color w:val="000000" w:themeColor="text1"/>
          <w:szCs w:val="24"/>
        </w:rPr>
      </w:pPr>
      <w:r w:rsidRPr="00EF1BF1">
        <w:rPr>
          <w:rFonts w:eastAsia="Calibri" w:cs="Calibri"/>
          <w:color w:val="000000" w:themeColor="text1"/>
        </w:rPr>
        <w:t xml:space="preserve">možnost pošiljanja podatkov v </w:t>
      </w:r>
      <w:r w:rsidR="005F0F09">
        <w:rPr>
          <w:rFonts w:eastAsia="Calibri" w:cs="Calibri"/>
          <w:color w:val="000000" w:themeColor="text1"/>
        </w:rPr>
        <w:t>360ECM</w:t>
      </w:r>
      <w:r w:rsidRPr="00EF1BF1">
        <w:rPr>
          <w:rFonts w:eastAsia="Calibri" w:cs="Calibri"/>
          <w:color w:val="000000" w:themeColor="text1"/>
        </w:rPr>
        <w:t xml:space="preserve"> o plačanih računih zaradi spremljanja javnih naročil in pogodb</w:t>
      </w:r>
      <w:r>
        <w:rPr>
          <w:rFonts w:eastAsia="Calibri" w:cs="Calibri"/>
          <w:color w:val="000000" w:themeColor="text1"/>
        </w:rPr>
        <w:t>.</w:t>
      </w:r>
    </w:p>
    <w:p w14:paraId="6CBC4FCE" w14:textId="0D8EE933" w:rsidR="0017108E" w:rsidRDefault="0017108E" w:rsidP="00143C5B">
      <w:pPr>
        <w:spacing w:line="240" w:lineRule="auto"/>
      </w:pPr>
    </w:p>
    <w:p w14:paraId="0F4E8C1F" w14:textId="36CF6452" w:rsidR="0017108E" w:rsidRPr="00347175" w:rsidRDefault="0017108E" w:rsidP="00726DA4">
      <w:pPr>
        <w:pStyle w:val="Heading4"/>
      </w:pPr>
      <w:bookmarkStart w:id="49" w:name="_Toc145418903"/>
      <w:bookmarkStart w:id="50" w:name="_Toc190258921"/>
      <w:r>
        <w:t>Osnovna sredstva</w:t>
      </w:r>
      <w:bookmarkEnd w:id="49"/>
      <w:bookmarkEnd w:id="50"/>
    </w:p>
    <w:p w14:paraId="53624585" w14:textId="77777777" w:rsidR="0017108E" w:rsidRPr="00143C5B" w:rsidRDefault="0017108E" w:rsidP="00143C5B">
      <w:pPr>
        <w:spacing w:line="240" w:lineRule="auto"/>
      </w:pPr>
    </w:p>
    <w:p w14:paraId="7C11EB5C" w14:textId="1F206B4B" w:rsidR="0017108E" w:rsidRPr="00143C5B" w:rsidRDefault="0017108E" w:rsidP="00143C5B">
      <w:pPr>
        <w:spacing w:line="240" w:lineRule="auto"/>
      </w:pPr>
      <w:r w:rsidRPr="00143C5B">
        <w:t>V obstoječem sistemu ni nobene povezave med vnosom prejetega računa za osnovno sredstvo in vnosom v register osnovnih sredstev. Novi ERP mora omogočati povezav</w:t>
      </w:r>
      <w:r>
        <w:t>o</w:t>
      </w:r>
      <w:r w:rsidRPr="00143C5B">
        <w:t xml:space="preserve"> za lažje spremljanje vnosa podatkov. Ob prenosu podatkov iz knjige prejetih računov se prenese tudi PDF</w:t>
      </w:r>
      <w:r>
        <w:rPr>
          <w:rStyle w:val="FootnoteReference"/>
        </w:rPr>
        <w:footnoteReference w:id="23"/>
      </w:r>
      <w:r w:rsidRPr="00143C5B">
        <w:t xml:space="preserve"> računa, preko katerega je razvidna pridobitev osnovnega sredstva. Obstaja tudi opcija ročnega dodajanja PDF dokumentov na posamezno osnovno sredstvo. Ob vnosu novih osnovnih sredstev mora obstajati možnost samodejnega predloga podatkov s prejšnjega vnosa.</w:t>
      </w:r>
    </w:p>
    <w:p w14:paraId="567F25C7" w14:textId="77777777" w:rsidR="0017108E" w:rsidRPr="00143C5B" w:rsidRDefault="0017108E" w:rsidP="00143C5B">
      <w:pPr>
        <w:spacing w:line="240" w:lineRule="auto"/>
      </w:pPr>
    </w:p>
    <w:p w14:paraId="66D918C9" w14:textId="640BC279" w:rsidR="0017108E" w:rsidRPr="00143C5B" w:rsidRDefault="0017108E" w:rsidP="00143C5B">
      <w:pPr>
        <w:spacing w:line="240" w:lineRule="auto"/>
      </w:pPr>
      <w:r w:rsidRPr="00143C5B">
        <w:lastRenderedPageBreak/>
        <w:t>Naročnik ima v trenutnem sistemu pri izvajalcu zagotovljeno tiskanje nalepk</w:t>
      </w:r>
      <w:r>
        <w:t xml:space="preserve"> za označevanje osnovnih sredstev</w:t>
      </w:r>
      <w:r w:rsidRPr="00143C5B">
        <w:t>, kar se pričakuje tudi od novega ERP sistema.</w:t>
      </w:r>
      <w:r w:rsidR="006A0DAD">
        <w:t xml:space="preserve"> Novi ERP sistem mora omogočati elektronsko izvedbo inventure (na primer s čitalci).</w:t>
      </w:r>
    </w:p>
    <w:p w14:paraId="3198BA87" w14:textId="77777777" w:rsidR="0017108E" w:rsidRPr="00143C5B" w:rsidRDefault="0017108E" w:rsidP="00143C5B">
      <w:pPr>
        <w:spacing w:line="240" w:lineRule="auto"/>
      </w:pPr>
    </w:p>
    <w:p w14:paraId="4B3888E9" w14:textId="77777777" w:rsidR="0017108E" w:rsidRPr="00143C5B" w:rsidRDefault="0017108E" w:rsidP="00143C5B">
      <w:pPr>
        <w:spacing w:line="240" w:lineRule="auto"/>
      </w:pPr>
      <w:r w:rsidRPr="00143C5B">
        <w:t>Osnovna sredstva morajo imeti opcijo definicije zadolžitve po delavcih oz. zaposlenih. Za to je potrebna integracija s podatki iz kadrovske evidence. Program mora za ta namen omogočati povezan šifrant zaposlenih oz. kadrov, ki se vodi tudi kot atribut v glavni knjigi.</w:t>
      </w:r>
    </w:p>
    <w:p w14:paraId="52E93181" w14:textId="77777777" w:rsidR="0017108E" w:rsidRPr="00143C5B" w:rsidRDefault="0017108E" w:rsidP="00143C5B">
      <w:pPr>
        <w:spacing w:line="240" w:lineRule="auto"/>
      </w:pPr>
    </w:p>
    <w:p w14:paraId="571CFA0E" w14:textId="77777777" w:rsidR="0017108E" w:rsidRPr="00143C5B" w:rsidRDefault="0017108E" w:rsidP="00143C5B">
      <w:pPr>
        <w:spacing w:line="240" w:lineRule="auto"/>
      </w:pPr>
      <w:r w:rsidRPr="00143C5B">
        <w:t>Na podlagi vnesenih zadolžitev po delavcu se ob prenehanju delovnega razmerja pripravi dokument »Priprava razdolžitve«.</w:t>
      </w:r>
    </w:p>
    <w:p w14:paraId="0DB1BCE9" w14:textId="77777777" w:rsidR="0017108E" w:rsidRPr="00143C5B" w:rsidRDefault="0017108E" w:rsidP="00143C5B">
      <w:pPr>
        <w:spacing w:line="240" w:lineRule="auto"/>
      </w:pPr>
    </w:p>
    <w:p w14:paraId="76A8F79B" w14:textId="4CB12E66" w:rsidR="0017108E" w:rsidRPr="00143C5B" w:rsidRDefault="0017108E" w:rsidP="00143C5B">
      <w:pPr>
        <w:spacing w:line="240" w:lineRule="auto"/>
      </w:pPr>
      <w:r w:rsidRPr="00143C5B">
        <w:t>Pri delu v programu morajo biti na voljo dokument</w:t>
      </w:r>
      <w:r>
        <w:t>i</w:t>
      </w:r>
      <w:r w:rsidRPr="00143C5B">
        <w:t xml:space="preserve">, kot </w:t>
      </w:r>
      <w:r>
        <w:t>so</w:t>
      </w:r>
      <w:r w:rsidRPr="00143C5B">
        <w:t>:</w:t>
      </w:r>
    </w:p>
    <w:p w14:paraId="57DD48F3" w14:textId="6F3775D0" w:rsidR="00EE3CCC" w:rsidRDefault="00EE3CCC" w:rsidP="007924E1">
      <w:pPr>
        <w:pStyle w:val="ListParagraph"/>
        <w:numPr>
          <w:ilvl w:val="0"/>
          <w:numId w:val="109"/>
        </w:numPr>
        <w:spacing w:line="240" w:lineRule="auto"/>
      </w:pPr>
      <w:r>
        <w:t>Katalog osnovnih sredstev</w:t>
      </w:r>
    </w:p>
    <w:p w14:paraId="4B2FE1A8" w14:textId="4E9DC665" w:rsidR="0017108E" w:rsidRPr="00143C5B" w:rsidRDefault="19BE6A3B" w:rsidP="007924E1">
      <w:pPr>
        <w:pStyle w:val="ListParagraph"/>
        <w:numPr>
          <w:ilvl w:val="0"/>
          <w:numId w:val="109"/>
        </w:numPr>
        <w:spacing w:line="240" w:lineRule="auto"/>
      </w:pPr>
      <w:r>
        <w:t>Predlog za odpis; program mora zagotavljati avtomatsko predlaganje osnovnih sredstev za odpis na podlagi v celoti amortizirane vrednosti osnovnega sredstva, ki še ni bilo odpisano. Vmesnik mora omogočati izbor predlaganih osnovnih sredstev, ki ustrezajo zgoraj navedenemu pogoju.</w:t>
      </w:r>
    </w:p>
    <w:p w14:paraId="06F0B6B0" w14:textId="3EE646BE" w:rsidR="0017108E" w:rsidRPr="00143C5B" w:rsidRDefault="0017108E" w:rsidP="007924E1">
      <w:pPr>
        <w:pStyle w:val="ListParagraph"/>
        <w:numPr>
          <w:ilvl w:val="0"/>
          <w:numId w:val="109"/>
        </w:numPr>
        <w:spacing w:line="240" w:lineRule="auto"/>
      </w:pPr>
      <w:r w:rsidRPr="00143C5B">
        <w:t>Aktivacijski list</w:t>
      </w:r>
      <w:r>
        <w:t>; p</w:t>
      </w:r>
      <w:r w:rsidRPr="00143C5B">
        <w:t>rogram mora vsebovati izpis, ki stopi v veljavo v času aktivacije osnovnega sredstva.</w:t>
      </w:r>
    </w:p>
    <w:p w14:paraId="5B9D2A72" w14:textId="05826BC0" w:rsidR="0017108E" w:rsidRPr="00143C5B" w:rsidRDefault="19BE6A3B" w:rsidP="007924E1">
      <w:pPr>
        <w:pStyle w:val="ListParagraph"/>
        <w:numPr>
          <w:ilvl w:val="0"/>
          <w:numId w:val="109"/>
        </w:numPr>
        <w:spacing w:line="240" w:lineRule="auto"/>
      </w:pPr>
      <w:r>
        <w:t xml:space="preserve">Dodatno naj ERP zagotavlja, da vnesene inventarne številke, ki jih inventurna komisija predlaga v odpis, avtomatsko evidentira za prihodnjo preknjižbo  na trajno izločitev iz uporabe. To še ne pomeni izrednega odpisa oz. izbrisa iz evidenc. Osnovno sredstvo se izloči iz poslovnih knjig šele na podlagi dokumenta, ki dokazuje, da so bila osnovna sredstva odstranjena (zapisnik). Pri inventurah se namreč dogaja, da se vračajo v register izredno odpisana sredstva oz. komisije zaznavajo </w:t>
      </w:r>
      <w:proofErr w:type="spellStart"/>
      <w:r>
        <w:t>t.i</w:t>
      </w:r>
      <w:proofErr w:type="spellEnd"/>
      <w:r>
        <w:t>. viške.</w:t>
      </w:r>
    </w:p>
    <w:p w14:paraId="37722D35" w14:textId="77777777" w:rsidR="0017108E" w:rsidRPr="00143C5B" w:rsidRDefault="0017108E" w:rsidP="00143C5B">
      <w:pPr>
        <w:spacing w:line="240" w:lineRule="auto"/>
      </w:pPr>
    </w:p>
    <w:p w14:paraId="323D2345" w14:textId="3E2625CE" w:rsidR="0017108E" w:rsidRPr="00143C5B" w:rsidRDefault="0017108E" w:rsidP="00C43AE6">
      <w:pPr>
        <w:spacing w:line="240" w:lineRule="auto"/>
        <w:rPr>
          <w:rFonts w:eastAsia="Calibri" w:cs="Calibri"/>
        </w:rPr>
      </w:pPr>
      <w:r w:rsidRPr="00143C5B">
        <w:rPr>
          <w:rFonts w:eastAsia="Calibri" w:cs="Calibri"/>
        </w:rPr>
        <w:t xml:space="preserve">Eno osnovno sredstvo je lahko, skladno z vnesenimi procenti za delitev, vneseno na več </w:t>
      </w:r>
      <w:r>
        <w:rPr>
          <w:rFonts w:eastAsia="Calibri" w:cs="Calibri"/>
        </w:rPr>
        <w:t>stroškovnih mest</w:t>
      </w:r>
      <w:r w:rsidRPr="00143C5B">
        <w:rPr>
          <w:rFonts w:eastAsia="Calibri" w:cs="Calibri"/>
        </w:rPr>
        <w:t xml:space="preserve"> in </w:t>
      </w:r>
      <w:r>
        <w:rPr>
          <w:rFonts w:eastAsia="Calibri" w:cs="Calibri"/>
        </w:rPr>
        <w:t xml:space="preserve">stroškovnih nosilcev </w:t>
      </w:r>
      <w:r w:rsidRPr="00143C5B">
        <w:rPr>
          <w:rFonts w:eastAsia="Calibri" w:cs="Calibri"/>
        </w:rPr>
        <w:t xml:space="preserve">– v ta namen mora nov </w:t>
      </w:r>
      <w:r>
        <w:rPr>
          <w:rFonts w:eastAsia="Calibri" w:cs="Calibri"/>
        </w:rPr>
        <w:t>ERP</w:t>
      </w:r>
      <w:r w:rsidRPr="00143C5B">
        <w:rPr>
          <w:rFonts w:eastAsia="Calibri" w:cs="Calibri"/>
        </w:rPr>
        <w:t xml:space="preserve"> omogočati nedvoumno razdeljevanje knjižb (nabave, amortizacije, popravka vrednosti,.</w:t>
      </w:r>
      <w:r>
        <w:rPr>
          <w:rFonts w:eastAsia="Calibri" w:cs="Calibri"/>
        </w:rPr>
        <w:t>.</w:t>
      </w:r>
      <w:r w:rsidRPr="00143C5B">
        <w:rPr>
          <w:rFonts w:eastAsia="Calibri" w:cs="Calibri"/>
        </w:rPr>
        <w:t>.) glede na vse možne kombinacije vnosa zgoraj navedenih atributov.</w:t>
      </w:r>
    </w:p>
    <w:p w14:paraId="6E7EDFD0" w14:textId="77777777" w:rsidR="0017108E" w:rsidRPr="00143C5B" w:rsidRDefault="0017108E" w:rsidP="00143C5B">
      <w:pPr>
        <w:spacing w:line="240" w:lineRule="auto"/>
        <w:rPr>
          <w:rFonts w:eastAsia="Calibri" w:cs="Calibri"/>
          <w:bCs/>
        </w:rPr>
      </w:pPr>
    </w:p>
    <w:p w14:paraId="145D0EEC" w14:textId="1FCF9D3E" w:rsidR="0017108E" w:rsidRPr="00143C5B" w:rsidRDefault="0017108E" w:rsidP="00143C5B">
      <w:pPr>
        <w:spacing w:line="240" w:lineRule="auto"/>
        <w:rPr>
          <w:rFonts w:eastAsia="Calibri" w:cs="Calibri"/>
          <w:bCs/>
        </w:rPr>
      </w:pPr>
      <w:r w:rsidRPr="00143C5B">
        <w:rPr>
          <w:rFonts w:eastAsia="Calibri" w:cs="Calibri"/>
          <w:bCs/>
        </w:rPr>
        <w:t xml:space="preserve">Inventura se trenutno vrši po sobah, čitalec in program sta od </w:t>
      </w:r>
      <w:r>
        <w:rPr>
          <w:rFonts w:eastAsia="Calibri" w:cs="Calibri"/>
          <w:bCs/>
        </w:rPr>
        <w:t xml:space="preserve">proizvajalca </w:t>
      </w:r>
      <w:proofErr w:type="spellStart"/>
      <w:r w:rsidRPr="00143C5B">
        <w:rPr>
          <w:rFonts w:eastAsia="Calibri" w:cs="Calibri"/>
          <w:bCs/>
        </w:rPr>
        <w:t>Vasc</w:t>
      </w:r>
      <w:r>
        <w:rPr>
          <w:rFonts w:eastAsia="Calibri" w:cs="Calibri"/>
          <w:bCs/>
        </w:rPr>
        <w:t>o</w:t>
      </w:r>
      <w:proofErr w:type="spellEnd"/>
      <w:r w:rsidRPr="00143C5B">
        <w:rPr>
          <w:rFonts w:eastAsia="Calibri" w:cs="Calibri"/>
          <w:bCs/>
        </w:rPr>
        <w:t xml:space="preserve">. </w:t>
      </w:r>
    </w:p>
    <w:p w14:paraId="51123DFD" w14:textId="77777777" w:rsidR="0017108E" w:rsidRPr="00143C5B" w:rsidRDefault="0017108E" w:rsidP="00143C5B">
      <w:pPr>
        <w:spacing w:line="240" w:lineRule="auto"/>
        <w:rPr>
          <w:rFonts w:eastAsia="Calibri" w:cs="Calibri"/>
          <w:bCs/>
        </w:rPr>
      </w:pPr>
    </w:p>
    <w:p w14:paraId="5E4B6D4B" w14:textId="4830D4DD" w:rsidR="0017108E" w:rsidRPr="00143C5B" w:rsidRDefault="0017108E" w:rsidP="00C43AE6">
      <w:pPr>
        <w:spacing w:line="240" w:lineRule="auto"/>
      </w:pPr>
      <w:r>
        <w:t xml:space="preserve">Naročnik želi </w:t>
      </w:r>
      <w:r w:rsidRPr="00143C5B">
        <w:t xml:space="preserve"> spremljati strošek amortizacije po zaposlenemu</w:t>
      </w:r>
      <w:r>
        <w:t>, ta se v</w:t>
      </w:r>
      <w:r w:rsidRPr="00143C5B">
        <w:t xml:space="preserve"> </w:t>
      </w:r>
      <w:r>
        <w:t>glavno knjigo</w:t>
      </w:r>
      <w:r w:rsidRPr="00143C5B">
        <w:t xml:space="preserve">  prenaša s knjižbo nabave</w:t>
      </w:r>
      <w:r>
        <w:t xml:space="preserve"> in</w:t>
      </w:r>
      <w:r w:rsidRPr="00143C5B">
        <w:t xml:space="preserve"> amortizacije</w:t>
      </w:r>
      <w:r>
        <w:t xml:space="preserve">, ki vključuje </w:t>
      </w:r>
      <w:r w:rsidRPr="00143C5B">
        <w:t xml:space="preserve"> tudi podatek o zadolžencu/zaposlenemu</w:t>
      </w:r>
      <w:r>
        <w:t>.</w:t>
      </w:r>
      <w:r w:rsidRPr="00143C5B">
        <w:t xml:space="preserve"> V ta namen mora novi ERP zagotavljati prenos </w:t>
      </w:r>
      <w:r>
        <w:t>z</w:t>
      </w:r>
      <w:r w:rsidRPr="00143C5B">
        <w:t xml:space="preserve">adolženca oz. </w:t>
      </w:r>
      <w:r>
        <w:t>z</w:t>
      </w:r>
      <w:r w:rsidRPr="00143C5B">
        <w:t>aposlenega v glavno knjigo na nivoju knjižbe amortizacije, nabave ter popravka vrednosti.</w:t>
      </w:r>
    </w:p>
    <w:p w14:paraId="0EACCBF6" w14:textId="77777777" w:rsidR="0017108E" w:rsidRDefault="0017108E" w:rsidP="00143C5B">
      <w:pPr>
        <w:spacing w:line="240" w:lineRule="auto"/>
      </w:pPr>
    </w:p>
    <w:p w14:paraId="6A7F1A7E" w14:textId="44DAB558" w:rsidR="0017108E" w:rsidRPr="00143C5B" w:rsidRDefault="0017108E" w:rsidP="00143C5B">
      <w:pPr>
        <w:spacing w:line="240" w:lineRule="auto"/>
      </w:pPr>
      <w:r w:rsidRPr="00143C5B">
        <w:t xml:space="preserve">Seznam funkcionalnosti, ki so zahtevane s strani novega </w:t>
      </w:r>
      <w:r>
        <w:t>ERP</w:t>
      </w:r>
      <w:r w:rsidRPr="00143C5B">
        <w:t>:</w:t>
      </w:r>
    </w:p>
    <w:p w14:paraId="29284F42" w14:textId="07CDA01A" w:rsidR="0017108E" w:rsidRPr="00143C5B" w:rsidRDefault="0017108E" w:rsidP="007924E1">
      <w:pPr>
        <w:pStyle w:val="ListParagraph"/>
        <w:numPr>
          <w:ilvl w:val="1"/>
          <w:numId w:val="22"/>
        </w:numPr>
        <w:tabs>
          <w:tab w:val="clear" w:pos="360"/>
          <w:tab w:val="num" w:pos="-360"/>
        </w:tabs>
        <w:spacing w:line="240" w:lineRule="auto"/>
      </w:pPr>
      <w:r w:rsidRPr="00143C5B">
        <w:t xml:space="preserve">Omogočati mora vnos osnovnega sredstva v register </w:t>
      </w:r>
      <w:r>
        <w:t>osnovnih sredstev</w:t>
      </w:r>
      <w:r w:rsidRPr="00143C5B">
        <w:t xml:space="preserve"> neposredno skozi modul </w:t>
      </w:r>
      <w:r>
        <w:t>o</w:t>
      </w:r>
      <w:r w:rsidRPr="00143C5B">
        <w:t>snovna sredstva, bodisi s prenosom iz knjige prejetih računov</w:t>
      </w:r>
      <w:r>
        <w:t>.</w:t>
      </w:r>
    </w:p>
    <w:p w14:paraId="0A7557A5" w14:textId="10484B13" w:rsidR="0017108E" w:rsidRPr="00143C5B" w:rsidRDefault="0017108E" w:rsidP="007924E1">
      <w:pPr>
        <w:pStyle w:val="ListParagraph"/>
        <w:numPr>
          <w:ilvl w:val="1"/>
          <w:numId w:val="22"/>
        </w:numPr>
        <w:tabs>
          <w:tab w:val="clear" w:pos="360"/>
          <w:tab w:val="num" w:pos="-360"/>
        </w:tabs>
        <w:spacing w:line="240" w:lineRule="auto"/>
      </w:pPr>
      <w:r w:rsidRPr="00143C5B">
        <w:t>Omogočati mora vnos amortizacijskih skupin glede na vire financiranja</w:t>
      </w:r>
      <w:r>
        <w:t>.</w:t>
      </w:r>
    </w:p>
    <w:p w14:paraId="44D872B5" w14:textId="7A417C3D" w:rsidR="0017108E" w:rsidRPr="00143C5B" w:rsidRDefault="0017108E" w:rsidP="007924E1">
      <w:pPr>
        <w:pStyle w:val="ListParagraph"/>
        <w:numPr>
          <w:ilvl w:val="1"/>
          <w:numId w:val="22"/>
        </w:numPr>
        <w:tabs>
          <w:tab w:val="clear" w:pos="360"/>
          <w:tab w:val="num" w:pos="-360"/>
        </w:tabs>
        <w:spacing w:line="240" w:lineRule="auto"/>
      </w:pPr>
      <w:r w:rsidRPr="00143C5B">
        <w:t xml:space="preserve">Omogočati mora povezavo s prejetimi računi za lažje spremljanje vnosa podatkov. Ob prenosu podatkov iz knjige prejetih računov se prenese tudi PDF računa, preko katerega je razvidna </w:t>
      </w:r>
      <w:r w:rsidRPr="00143C5B">
        <w:lastRenderedPageBreak/>
        <w:t>pridobitev osnovnega sredstva. Obstajati mora tudi opcija ročnega dodajanja PDF dokumentov na posamezno osnovno sredstvo.</w:t>
      </w:r>
    </w:p>
    <w:p w14:paraId="3EB5738E" w14:textId="7938E3AF" w:rsidR="0017108E" w:rsidRPr="00143C5B" w:rsidRDefault="0017108E" w:rsidP="007924E1">
      <w:pPr>
        <w:pStyle w:val="ListParagraph"/>
        <w:numPr>
          <w:ilvl w:val="1"/>
          <w:numId w:val="22"/>
        </w:numPr>
        <w:tabs>
          <w:tab w:val="clear" w:pos="360"/>
          <w:tab w:val="num" w:pos="-360"/>
        </w:tabs>
        <w:spacing w:line="240" w:lineRule="auto"/>
      </w:pPr>
      <w:r w:rsidRPr="00143C5B">
        <w:t xml:space="preserve">Program mora imeti omogočeno povezavo za dostop izvornih dokumentov iz </w:t>
      </w:r>
      <w:r w:rsidR="005F0F09">
        <w:t>360ECM</w:t>
      </w:r>
      <w:r w:rsidRPr="00143C5B">
        <w:t xml:space="preserve"> sistema</w:t>
      </w:r>
      <w:r>
        <w:t>.</w:t>
      </w:r>
    </w:p>
    <w:p w14:paraId="04E376CB" w14:textId="2F373F6D" w:rsidR="0017108E" w:rsidRPr="00347175" w:rsidRDefault="0017108E" w:rsidP="007924E1">
      <w:pPr>
        <w:pStyle w:val="ListParagraph"/>
        <w:numPr>
          <w:ilvl w:val="1"/>
          <w:numId w:val="22"/>
        </w:numPr>
        <w:tabs>
          <w:tab w:val="clear" w:pos="360"/>
          <w:tab w:val="num" w:pos="-360"/>
        </w:tabs>
        <w:spacing w:line="240" w:lineRule="auto"/>
        <w:rPr>
          <w:rFonts w:eastAsia="Calibri" w:cs="Calibri"/>
          <w:bCs/>
        </w:rPr>
      </w:pPr>
      <w:r>
        <w:rPr>
          <w:rFonts w:eastAsia="Calibri" w:cs="Calibri"/>
        </w:rPr>
        <w:t>M</w:t>
      </w:r>
      <w:r w:rsidRPr="00C43AE6">
        <w:rPr>
          <w:rFonts w:eastAsia="Calibri" w:cs="Calibri"/>
        </w:rPr>
        <w:t>ora ponujati m</w:t>
      </w:r>
      <w:r>
        <w:rPr>
          <w:rFonts w:eastAsia="Calibri" w:cs="Calibri"/>
        </w:rPr>
        <w:t>obilno aplikacijo za popis oz. i</w:t>
      </w:r>
      <w:r w:rsidRPr="00C43AE6">
        <w:rPr>
          <w:rFonts w:eastAsia="Calibri" w:cs="Calibri"/>
        </w:rPr>
        <w:t xml:space="preserve">nventuro osnovnih sredstev, kot tudi pripravo ter tiskanje nalepk v samem programu. Dodatno mora omogočati API povezavo s poljubno izbranim čitalcem s strani naročnika za zagotovitev uvoza in izvoza registra </w:t>
      </w:r>
      <w:r>
        <w:rPr>
          <w:rFonts w:eastAsia="Calibri" w:cs="Calibri"/>
        </w:rPr>
        <w:t>osnovnih sredstev</w:t>
      </w:r>
      <w:r w:rsidRPr="00C43AE6">
        <w:rPr>
          <w:rFonts w:eastAsia="Calibri" w:cs="Calibri"/>
        </w:rPr>
        <w:t xml:space="preserve"> pred in po popis</w:t>
      </w:r>
      <w:r w:rsidR="00506603">
        <w:rPr>
          <w:rFonts w:eastAsia="Calibri" w:cs="Calibri"/>
        </w:rPr>
        <w:t>u</w:t>
      </w:r>
      <w:r w:rsidRPr="00C43AE6">
        <w:rPr>
          <w:rFonts w:eastAsia="Calibri" w:cs="Calibri"/>
        </w:rPr>
        <w:t xml:space="preserve"> osnovnih sredstev naročnika.</w:t>
      </w:r>
      <w:r>
        <w:rPr>
          <w:rFonts w:eastAsia="Calibri" w:cs="Calibri"/>
        </w:rPr>
        <w:t xml:space="preserve"> </w:t>
      </w:r>
    </w:p>
    <w:p w14:paraId="521ED458" w14:textId="08497393" w:rsidR="0017108E" w:rsidRPr="00C43AE6" w:rsidRDefault="0017108E" w:rsidP="007924E1">
      <w:pPr>
        <w:pStyle w:val="ListParagraph"/>
        <w:numPr>
          <w:ilvl w:val="1"/>
          <w:numId w:val="22"/>
        </w:numPr>
        <w:tabs>
          <w:tab w:val="clear" w:pos="360"/>
          <w:tab w:val="num" w:pos="-360"/>
        </w:tabs>
        <w:spacing w:line="240" w:lineRule="auto"/>
        <w:rPr>
          <w:rFonts w:eastAsia="Calibri" w:cs="Calibri"/>
          <w:bCs/>
        </w:rPr>
      </w:pPr>
      <w:r>
        <w:t>N</w:t>
      </w:r>
      <w:r w:rsidRPr="00143C5B">
        <w:t xml:space="preserve">alepke </w:t>
      </w:r>
      <w:r>
        <w:t xml:space="preserve">tiskane iz programa morajo omogočati </w:t>
      </w:r>
      <w:r w:rsidRPr="00143C5B">
        <w:t xml:space="preserve">optično branje črtnih kod pri popisu </w:t>
      </w:r>
      <w:r>
        <w:t>osnovnih sredstev</w:t>
      </w:r>
    </w:p>
    <w:p w14:paraId="03C511EF" w14:textId="77777777" w:rsidR="0017108E" w:rsidRPr="00143C5B" w:rsidRDefault="0017108E" w:rsidP="007924E1">
      <w:pPr>
        <w:pStyle w:val="ListParagraph"/>
        <w:numPr>
          <w:ilvl w:val="1"/>
          <w:numId w:val="22"/>
        </w:numPr>
        <w:tabs>
          <w:tab w:val="clear" w:pos="360"/>
          <w:tab w:val="num" w:pos="-360"/>
        </w:tabs>
        <w:spacing w:line="240" w:lineRule="auto"/>
      </w:pPr>
      <w:r w:rsidRPr="00143C5B">
        <w:t>Program mora zagotavljati avtomatsko predlaganje osnovnih sredstev za odpis na podlagi v celoti amortizirane vrednosti osnovnega sredstva.</w:t>
      </w:r>
    </w:p>
    <w:p w14:paraId="3A4DA8C2" w14:textId="6C7625B3" w:rsidR="0017108E" w:rsidRPr="00143C5B" w:rsidRDefault="0017108E" w:rsidP="007924E1">
      <w:pPr>
        <w:pStyle w:val="ListParagraph"/>
        <w:numPr>
          <w:ilvl w:val="1"/>
          <w:numId w:val="22"/>
        </w:numPr>
        <w:tabs>
          <w:tab w:val="clear" w:pos="360"/>
          <w:tab w:val="num" w:pos="-360"/>
        </w:tabs>
        <w:spacing w:line="240" w:lineRule="auto"/>
      </w:pPr>
      <w:r w:rsidRPr="00143C5B">
        <w:t xml:space="preserve">Program mora omogočati vnos ključev delitev za razporeditev deležev po najmanj 3 atributih za prenos temeljnice nabave </w:t>
      </w:r>
      <w:r w:rsidR="00506603">
        <w:t>in amortizacije v glavno knjigo.</w:t>
      </w:r>
    </w:p>
    <w:p w14:paraId="3D7A319D" w14:textId="45863951" w:rsidR="0017108E" w:rsidRDefault="0017108E" w:rsidP="00143C5B">
      <w:pPr>
        <w:pStyle w:val="ListParagraph"/>
        <w:spacing w:line="240" w:lineRule="auto"/>
      </w:pPr>
    </w:p>
    <w:p w14:paraId="6103C704" w14:textId="57E3A98B" w:rsidR="0017108E" w:rsidRPr="00726DA4" w:rsidRDefault="0017108E" w:rsidP="00726DA4">
      <w:pPr>
        <w:pStyle w:val="Heading4"/>
      </w:pPr>
      <w:bookmarkStart w:id="51" w:name="_Toc145418904"/>
      <w:bookmarkStart w:id="52" w:name="_Toc190258922"/>
      <w:r>
        <w:t>Finance – Glavna knjiga</w:t>
      </w:r>
      <w:bookmarkEnd w:id="51"/>
      <w:bookmarkEnd w:id="52"/>
    </w:p>
    <w:p w14:paraId="68F6D91D" w14:textId="77777777" w:rsidR="0017108E" w:rsidRDefault="0017108E" w:rsidP="00143C5B">
      <w:pPr>
        <w:spacing w:line="240" w:lineRule="auto"/>
      </w:pPr>
    </w:p>
    <w:p w14:paraId="60F4269E" w14:textId="77777777" w:rsidR="0017108E" w:rsidRPr="00143C5B" w:rsidRDefault="0017108E" w:rsidP="00143C5B">
      <w:pPr>
        <w:spacing w:line="240" w:lineRule="auto"/>
      </w:pPr>
      <w:r w:rsidRPr="00143C5B">
        <w:t>Izpostavljene zahteve na popisu:</w:t>
      </w:r>
    </w:p>
    <w:p w14:paraId="117A699F" w14:textId="77777777"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color w:val="000000"/>
        </w:rPr>
      </w:pPr>
      <w:r w:rsidRPr="00164659">
        <w:rPr>
          <w:rFonts w:eastAsia="Calibri" w:cs="Calibri"/>
          <w:color w:val="000000"/>
        </w:rPr>
        <w:t>Zagotovljen je sistem plačevanja skozi plačilni promet.</w:t>
      </w:r>
    </w:p>
    <w:p w14:paraId="2032B3A8" w14:textId="77777777"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color w:val="000000"/>
        </w:rPr>
      </w:pPr>
      <w:r w:rsidRPr="00164659">
        <w:rPr>
          <w:rFonts w:eastAsia="Calibri" w:cs="Calibri"/>
          <w:color w:val="000000"/>
        </w:rPr>
        <w:t xml:space="preserve">Na plačilni promet se zapišejo samo poknjiženi računi. </w:t>
      </w:r>
    </w:p>
    <w:p w14:paraId="54230507" w14:textId="1478FB5D"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rPr>
      </w:pPr>
      <w:r w:rsidRPr="00164659">
        <w:rPr>
          <w:rFonts w:eastAsia="Calibri" w:cs="Calibri"/>
        </w:rPr>
        <w:t>Za knjiženje plačil se zagotovi prenos datoteke iz UJP in avtomatsk</w:t>
      </w:r>
      <w:r>
        <w:rPr>
          <w:rFonts w:eastAsia="Calibri" w:cs="Calibri"/>
        </w:rPr>
        <w:t>o</w:t>
      </w:r>
      <w:r w:rsidRPr="00164659">
        <w:rPr>
          <w:rFonts w:eastAsia="Calibri" w:cs="Calibri"/>
        </w:rPr>
        <w:t xml:space="preserve"> </w:t>
      </w:r>
      <w:proofErr w:type="spellStart"/>
      <w:r w:rsidRPr="00164659">
        <w:rPr>
          <w:rFonts w:eastAsia="Calibri" w:cs="Calibri"/>
        </w:rPr>
        <w:t>razknjiževanj</w:t>
      </w:r>
      <w:r>
        <w:rPr>
          <w:rFonts w:eastAsia="Calibri" w:cs="Calibri"/>
        </w:rPr>
        <w:t>e</w:t>
      </w:r>
      <w:proofErr w:type="spellEnd"/>
      <w:r w:rsidRPr="00164659">
        <w:rPr>
          <w:rFonts w:eastAsia="Calibri" w:cs="Calibri"/>
        </w:rPr>
        <w:t>.</w:t>
      </w:r>
    </w:p>
    <w:p w14:paraId="5E84C4F1" w14:textId="6E22A564"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color w:val="000000"/>
        </w:rPr>
      </w:pPr>
      <w:r w:rsidRPr="00164659">
        <w:rPr>
          <w:rFonts w:eastAsia="Calibri" w:cs="Calibri"/>
          <w:color w:val="000000"/>
        </w:rPr>
        <w:t>Program mora podpirati finančne analize za negospodarske dr</w:t>
      </w:r>
      <w:r>
        <w:rPr>
          <w:rFonts w:eastAsia="Calibri" w:cs="Calibri"/>
          <w:color w:val="000000"/>
        </w:rPr>
        <w:t>užbe.</w:t>
      </w:r>
    </w:p>
    <w:p w14:paraId="268444DE" w14:textId="71EB11BD"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color w:val="000000"/>
        </w:rPr>
      </w:pPr>
      <w:r w:rsidRPr="00164659">
        <w:rPr>
          <w:rFonts w:eastAsia="Calibri" w:cs="Calibri"/>
          <w:color w:val="000000"/>
        </w:rPr>
        <w:t>Za zagotavljanje analitike bo potrebno pripraviti več</w:t>
      </w:r>
      <w:r>
        <w:rPr>
          <w:rFonts w:eastAsia="Calibri" w:cs="Calibri"/>
          <w:color w:val="000000"/>
        </w:rPr>
        <w:t xml:space="preserve"> </w:t>
      </w:r>
      <w:r w:rsidRPr="00164659">
        <w:rPr>
          <w:rFonts w:eastAsia="Calibri" w:cs="Calibri"/>
          <w:color w:val="000000"/>
        </w:rPr>
        <w:t>nivojsko delitev podatkov po ključih.</w:t>
      </w:r>
    </w:p>
    <w:p w14:paraId="3B52C108" w14:textId="72422225"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color w:val="000000"/>
        </w:rPr>
      </w:pPr>
      <w:r w:rsidRPr="00164659">
        <w:rPr>
          <w:rFonts w:eastAsia="Calibri" w:cs="Calibri"/>
          <w:color w:val="000000"/>
        </w:rPr>
        <w:t xml:space="preserve">Prihodki niso razdeljeni po ključih, tako da trenutno lahko spremljajo le stroške, v prihodnosti bi želeli uporabiti ključe tudi za razdeljevanje prihodkov. Cilj je pridobiti finančne rezultate po </w:t>
      </w:r>
      <w:r>
        <w:rPr>
          <w:rFonts w:eastAsia="Calibri" w:cs="Calibri"/>
          <w:color w:val="000000"/>
        </w:rPr>
        <w:t>stroškovnih mestih</w:t>
      </w:r>
      <w:r w:rsidRPr="00164659">
        <w:rPr>
          <w:rFonts w:eastAsia="Calibri" w:cs="Calibri"/>
          <w:color w:val="000000"/>
        </w:rPr>
        <w:t xml:space="preserve">, </w:t>
      </w:r>
      <w:r>
        <w:rPr>
          <w:rFonts w:eastAsia="Calibri" w:cs="Calibri"/>
          <w:color w:val="000000"/>
        </w:rPr>
        <w:t>stroškovnih nosilcih, v</w:t>
      </w:r>
      <w:r w:rsidRPr="00164659">
        <w:rPr>
          <w:rFonts w:eastAsia="Calibri" w:cs="Calibri"/>
          <w:color w:val="000000"/>
        </w:rPr>
        <w:t>irih financiranja, do nivoja delavca.</w:t>
      </w:r>
    </w:p>
    <w:p w14:paraId="70C41536" w14:textId="5EE19517"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color w:val="000000"/>
        </w:rPr>
      </w:pPr>
      <w:r w:rsidRPr="00164659">
        <w:rPr>
          <w:rFonts w:eastAsia="Calibri" w:cs="Calibri"/>
          <w:color w:val="000000" w:themeColor="text1"/>
        </w:rPr>
        <w:t xml:space="preserve">Prenos zalog in </w:t>
      </w:r>
      <w:proofErr w:type="spellStart"/>
      <w:r w:rsidRPr="00164659">
        <w:rPr>
          <w:rFonts w:eastAsia="Calibri" w:cs="Calibri"/>
          <w:color w:val="000000" w:themeColor="text1"/>
        </w:rPr>
        <w:t>razknjiževanje</w:t>
      </w:r>
      <w:proofErr w:type="spellEnd"/>
      <w:r w:rsidRPr="00164659">
        <w:rPr>
          <w:rFonts w:eastAsia="Calibri" w:cs="Calibri"/>
          <w:color w:val="000000" w:themeColor="text1"/>
        </w:rPr>
        <w:t xml:space="preserve"> vezano na cepiva</w:t>
      </w:r>
      <w:r>
        <w:rPr>
          <w:rFonts w:eastAsia="Calibri" w:cs="Calibri"/>
          <w:color w:val="000000" w:themeColor="text1"/>
        </w:rPr>
        <w:t xml:space="preserve"> in zdravila</w:t>
      </w:r>
      <w:r w:rsidRPr="00164659">
        <w:rPr>
          <w:rFonts w:eastAsia="Calibri" w:cs="Calibri"/>
          <w:color w:val="000000" w:themeColor="text1"/>
        </w:rPr>
        <w:t xml:space="preserve"> poteka z uvozom temeljnice neposredno v </w:t>
      </w:r>
      <w:r>
        <w:rPr>
          <w:rFonts w:eastAsia="Calibri" w:cs="Calibri"/>
          <w:color w:val="000000" w:themeColor="text1"/>
        </w:rPr>
        <w:t>glavno knjigo</w:t>
      </w:r>
      <w:r w:rsidRPr="00164659">
        <w:rPr>
          <w:rFonts w:eastAsia="Calibri" w:cs="Calibri"/>
          <w:color w:val="000000" w:themeColor="text1"/>
        </w:rPr>
        <w:t xml:space="preserve"> – potrebna je API integracija na nivoju zapisa temeljnice v </w:t>
      </w:r>
      <w:r>
        <w:rPr>
          <w:rFonts w:eastAsia="Calibri" w:cs="Calibri"/>
          <w:color w:val="000000" w:themeColor="text1"/>
        </w:rPr>
        <w:t xml:space="preserve">glavno knjigo s strani </w:t>
      </w:r>
      <w:proofErr w:type="spellStart"/>
      <w:r>
        <w:rPr>
          <w:rFonts w:eastAsia="Calibri" w:cs="Calibri"/>
          <w:color w:val="000000" w:themeColor="text1"/>
        </w:rPr>
        <w:t>Proneta</w:t>
      </w:r>
      <w:proofErr w:type="spellEnd"/>
      <w:r w:rsidRPr="00164659">
        <w:rPr>
          <w:rFonts w:eastAsia="Calibri" w:cs="Calibri"/>
          <w:color w:val="000000" w:themeColor="text1"/>
        </w:rPr>
        <w:t>.</w:t>
      </w:r>
    </w:p>
    <w:p w14:paraId="2D6EB97F" w14:textId="77777777"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color w:val="000000"/>
        </w:rPr>
      </w:pPr>
      <w:r w:rsidRPr="00164659">
        <w:rPr>
          <w:rFonts w:eastAsia="Calibri" w:cs="Calibri"/>
          <w:color w:val="000000"/>
        </w:rPr>
        <w:t xml:space="preserve">Zahtevano je knjiženje po denarnem toku z avtomatskim </w:t>
      </w:r>
      <w:proofErr w:type="spellStart"/>
      <w:r w:rsidRPr="00164659">
        <w:rPr>
          <w:rFonts w:eastAsia="Calibri" w:cs="Calibri"/>
          <w:color w:val="000000"/>
        </w:rPr>
        <w:t>kontiranjem</w:t>
      </w:r>
      <w:proofErr w:type="spellEnd"/>
      <w:r w:rsidRPr="00164659">
        <w:rPr>
          <w:rFonts w:eastAsia="Calibri" w:cs="Calibri"/>
          <w:color w:val="000000"/>
        </w:rPr>
        <w:t xml:space="preserve"> preko evidenčnih </w:t>
      </w:r>
      <w:proofErr w:type="spellStart"/>
      <w:r w:rsidRPr="00164659">
        <w:rPr>
          <w:rFonts w:eastAsia="Calibri" w:cs="Calibri"/>
          <w:color w:val="000000"/>
        </w:rPr>
        <w:t>protikontov</w:t>
      </w:r>
      <w:proofErr w:type="spellEnd"/>
      <w:r w:rsidRPr="00164659">
        <w:rPr>
          <w:rFonts w:eastAsia="Calibri" w:cs="Calibri"/>
          <w:color w:val="000000"/>
        </w:rPr>
        <w:t>.</w:t>
      </w:r>
    </w:p>
    <w:p w14:paraId="0BCF00CD" w14:textId="3A382056"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rPr>
      </w:pPr>
      <w:r w:rsidRPr="00164659">
        <w:rPr>
          <w:rFonts w:eastAsia="Calibri" w:cs="Calibri"/>
        </w:rPr>
        <w:t>ERP mora omogočat povezavo z UJP poročanjem po Javnih naročilih</w:t>
      </w:r>
      <w:r>
        <w:rPr>
          <w:rFonts w:eastAsia="Calibri" w:cs="Calibri"/>
        </w:rPr>
        <w:t>.</w:t>
      </w:r>
    </w:p>
    <w:p w14:paraId="1F5E6CC6" w14:textId="2BA36CDA" w:rsidR="0017108E" w:rsidRPr="00164659" w:rsidRDefault="0017108E" w:rsidP="007924E1">
      <w:pPr>
        <w:pStyle w:val="ListParagraph"/>
        <w:framePr w:hSpace="180" w:wrap="around" w:vAnchor="text" w:hAnchor="margin" w:y="110"/>
        <w:numPr>
          <w:ilvl w:val="1"/>
          <w:numId w:val="116"/>
        </w:numPr>
        <w:spacing w:line="240" w:lineRule="auto"/>
        <w:rPr>
          <w:rFonts w:eastAsia="Calibri" w:cs="Calibri"/>
        </w:rPr>
      </w:pPr>
      <w:r>
        <w:rPr>
          <w:rFonts w:eastAsia="Calibri" w:cs="Calibri"/>
        </w:rPr>
        <w:t>ERP mora omogočati k</w:t>
      </w:r>
      <w:r w:rsidRPr="00164659">
        <w:rPr>
          <w:rFonts w:eastAsia="Calibri" w:cs="Calibri"/>
        </w:rPr>
        <w:t>njiženje menic in depozitov</w:t>
      </w:r>
      <w:r>
        <w:rPr>
          <w:rFonts w:eastAsia="Calibri" w:cs="Calibri"/>
        </w:rPr>
        <w:t>.</w:t>
      </w:r>
    </w:p>
    <w:p w14:paraId="047FB988" w14:textId="77777777" w:rsidR="0017108E" w:rsidRPr="00143C5B" w:rsidRDefault="0017108E" w:rsidP="00164659">
      <w:pPr>
        <w:spacing w:line="240" w:lineRule="auto"/>
      </w:pPr>
    </w:p>
    <w:p w14:paraId="32FD4277" w14:textId="77777777" w:rsidR="0017108E" w:rsidRPr="00143C5B" w:rsidRDefault="0017108E" w:rsidP="00164659">
      <w:pPr>
        <w:spacing w:line="240" w:lineRule="auto"/>
      </w:pPr>
      <w:r w:rsidRPr="00143C5B">
        <w:t>Za potrebe glavne knjige mora program omogočati naslednje sklope s pripadajočimi funkcionalnostmi:</w:t>
      </w:r>
    </w:p>
    <w:p w14:paraId="42A27625" w14:textId="77777777" w:rsidR="0017108E" w:rsidRPr="00143C5B" w:rsidRDefault="0017108E" w:rsidP="007924E1">
      <w:pPr>
        <w:pStyle w:val="ListParagraph"/>
        <w:numPr>
          <w:ilvl w:val="0"/>
          <w:numId w:val="10"/>
        </w:numPr>
        <w:spacing w:line="240" w:lineRule="auto"/>
      </w:pPr>
      <w:r w:rsidRPr="00143C5B">
        <w:t>Pregled temeljnic:</w:t>
      </w:r>
    </w:p>
    <w:p w14:paraId="6D9B38F0" w14:textId="5FB43DFD" w:rsidR="0017108E" w:rsidRPr="00143C5B" w:rsidRDefault="0017108E" w:rsidP="007924E1">
      <w:pPr>
        <w:pStyle w:val="ListParagraph"/>
        <w:numPr>
          <w:ilvl w:val="0"/>
          <w:numId w:val="114"/>
        </w:numPr>
        <w:spacing w:line="240" w:lineRule="auto"/>
      </w:pPr>
      <w:r w:rsidRPr="00143C5B">
        <w:t xml:space="preserve">možnost </w:t>
      </w:r>
      <w:proofErr w:type="spellStart"/>
      <w:r w:rsidRPr="00143C5B">
        <w:t>predfiltriranja</w:t>
      </w:r>
      <w:proofErr w:type="spellEnd"/>
      <w:r w:rsidRPr="00143C5B">
        <w:t xml:space="preserve"> glede na </w:t>
      </w:r>
      <w:proofErr w:type="spellStart"/>
      <w:r w:rsidRPr="00143C5B">
        <w:t>neknjižene</w:t>
      </w:r>
      <w:proofErr w:type="spellEnd"/>
      <w:r w:rsidRPr="00143C5B">
        <w:t>, knjižene, storno temeljnice</w:t>
      </w:r>
      <w:r>
        <w:t>,</w:t>
      </w:r>
    </w:p>
    <w:p w14:paraId="76E444AC" w14:textId="20BB033B" w:rsidR="0017108E" w:rsidRPr="00143C5B" w:rsidRDefault="0017108E" w:rsidP="007924E1">
      <w:pPr>
        <w:pStyle w:val="ListParagraph"/>
        <w:numPr>
          <w:ilvl w:val="0"/>
          <w:numId w:val="114"/>
        </w:numPr>
        <w:spacing w:line="240" w:lineRule="auto"/>
      </w:pPr>
      <w:proofErr w:type="spellStart"/>
      <w:r w:rsidRPr="00143C5B">
        <w:t>predfiltiranje</w:t>
      </w:r>
      <w:proofErr w:type="spellEnd"/>
      <w:r w:rsidRPr="00143C5B">
        <w:t xml:space="preserve"> glede na bilančna leta</w:t>
      </w:r>
      <w:r>
        <w:t>,</w:t>
      </w:r>
    </w:p>
    <w:p w14:paraId="2E2B737F" w14:textId="4177ACA0" w:rsidR="0017108E" w:rsidRPr="00143C5B" w:rsidRDefault="0017108E" w:rsidP="007924E1">
      <w:pPr>
        <w:pStyle w:val="ListParagraph"/>
        <w:numPr>
          <w:ilvl w:val="0"/>
          <w:numId w:val="114"/>
        </w:numPr>
        <w:spacing w:line="240" w:lineRule="auto"/>
      </w:pPr>
      <w:r w:rsidRPr="00143C5B">
        <w:t>enostaven pregled z dinamičnim postavljanjem najmanj 20-ih polj</w:t>
      </w:r>
      <w:r>
        <w:t>,</w:t>
      </w:r>
    </w:p>
    <w:p w14:paraId="53FA9019" w14:textId="06A9E7BE" w:rsidR="0017108E" w:rsidRPr="00143C5B" w:rsidRDefault="0017108E" w:rsidP="007924E1">
      <w:pPr>
        <w:pStyle w:val="ListParagraph"/>
        <w:numPr>
          <w:ilvl w:val="0"/>
          <w:numId w:val="114"/>
        </w:numPr>
        <w:spacing w:line="240" w:lineRule="auto"/>
      </w:pPr>
      <w:r w:rsidRPr="00143C5B">
        <w:t>zapis uporabnika kreiranja in datum ter čas kreiranja temeljnice</w:t>
      </w:r>
      <w:r>
        <w:t>,</w:t>
      </w:r>
    </w:p>
    <w:p w14:paraId="4E76FB6E" w14:textId="3F2C1B8C" w:rsidR="0017108E" w:rsidRDefault="0017108E" w:rsidP="007924E1">
      <w:pPr>
        <w:pStyle w:val="ListParagraph"/>
        <w:numPr>
          <w:ilvl w:val="0"/>
          <w:numId w:val="114"/>
        </w:numPr>
        <w:spacing w:line="240" w:lineRule="auto"/>
      </w:pPr>
      <w:r w:rsidRPr="00143C5B">
        <w:t xml:space="preserve">možnost </w:t>
      </w:r>
      <w:proofErr w:type="spellStart"/>
      <w:r w:rsidRPr="00143C5B">
        <w:t>odknjiževanja</w:t>
      </w:r>
      <w:proofErr w:type="spellEnd"/>
      <w:r w:rsidRPr="00143C5B">
        <w:t xml:space="preserve"> več temeljnic hkrati iz samega pregleda temeljnic</w:t>
      </w:r>
      <w:r>
        <w:t>.</w:t>
      </w:r>
    </w:p>
    <w:p w14:paraId="45987776" w14:textId="77777777" w:rsidR="0017108E" w:rsidRPr="00143C5B" w:rsidRDefault="0017108E" w:rsidP="007924E1">
      <w:pPr>
        <w:pStyle w:val="ListParagraph"/>
        <w:numPr>
          <w:ilvl w:val="0"/>
          <w:numId w:val="10"/>
        </w:numPr>
        <w:spacing w:line="240" w:lineRule="auto"/>
      </w:pPr>
      <w:r w:rsidRPr="00143C5B">
        <w:t>Funkcije vnosa/knjiženja temeljnic:</w:t>
      </w:r>
    </w:p>
    <w:p w14:paraId="052BD52B" w14:textId="2A2B33C2" w:rsidR="0017108E" w:rsidRPr="00143C5B" w:rsidRDefault="0017108E" w:rsidP="007924E1">
      <w:pPr>
        <w:pStyle w:val="ListParagraph"/>
        <w:numPr>
          <w:ilvl w:val="0"/>
          <w:numId w:val="115"/>
        </w:numPr>
        <w:spacing w:line="240" w:lineRule="auto"/>
      </w:pPr>
      <w:r w:rsidRPr="00143C5B">
        <w:lastRenderedPageBreak/>
        <w:t>sistem postavljanja vrst temeljnic s pripadajočimi vrstami knjižb</w:t>
      </w:r>
      <w:r>
        <w:t>,</w:t>
      </w:r>
    </w:p>
    <w:p w14:paraId="7D9D8A4A" w14:textId="566D6DFF" w:rsidR="0017108E" w:rsidRPr="00143C5B" w:rsidRDefault="0017108E" w:rsidP="007924E1">
      <w:pPr>
        <w:pStyle w:val="ListParagraph"/>
        <w:numPr>
          <w:ilvl w:val="0"/>
          <w:numId w:val="115"/>
        </w:numPr>
        <w:spacing w:line="240" w:lineRule="auto"/>
      </w:pPr>
      <w:r w:rsidRPr="00143C5B">
        <w:t xml:space="preserve">avtomatsko številčenje glede na poljubno nastavljiv </w:t>
      </w:r>
      <w:proofErr w:type="spellStart"/>
      <w:r w:rsidRPr="00143C5B">
        <w:t>ident</w:t>
      </w:r>
      <w:proofErr w:type="spellEnd"/>
      <w:r w:rsidRPr="00143C5B">
        <w:t xml:space="preserve"> s povezavo na vrste temeljnic</w:t>
      </w:r>
      <w:r>
        <w:t>,</w:t>
      </w:r>
    </w:p>
    <w:p w14:paraId="1FCF3784" w14:textId="3F21A548" w:rsidR="0017108E" w:rsidRPr="00143C5B" w:rsidRDefault="0017108E" w:rsidP="007924E1">
      <w:pPr>
        <w:pStyle w:val="ListParagraph"/>
        <w:numPr>
          <w:ilvl w:val="0"/>
          <w:numId w:val="115"/>
        </w:numPr>
        <w:spacing w:line="240" w:lineRule="auto"/>
      </w:pPr>
      <w:r w:rsidRPr="00143C5B">
        <w:t>možnost dodajanja, vrivanja, brisanja pozicij</w:t>
      </w:r>
      <w:r>
        <w:t>,</w:t>
      </w:r>
    </w:p>
    <w:p w14:paraId="6B917587" w14:textId="08CE863D" w:rsidR="0017108E" w:rsidRPr="00143C5B" w:rsidRDefault="0017108E" w:rsidP="007924E1">
      <w:pPr>
        <w:pStyle w:val="ListParagraph"/>
        <w:numPr>
          <w:ilvl w:val="0"/>
          <w:numId w:val="113"/>
        </w:numPr>
        <w:spacing w:line="240" w:lineRule="auto"/>
      </w:pPr>
      <w:r w:rsidRPr="00143C5B">
        <w:t>možnost skupinskega brisanja pozicij</w:t>
      </w:r>
      <w:r>
        <w:t>,</w:t>
      </w:r>
    </w:p>
    <w:p w14:paraId="4656AD2F" w14:textId="672E869C" w:rsidR="0017108E" w:rsidRPr="00143C5B" w:rsidRDefault="0017108E" w:rsidP="007924E1">
      <w:pPr>
        <w:pStyle w:val="ListParagraph"/>
        <w:numPr>
          <w:ilvl w:val="0"/>
          <w:numId w:val="113"/>
        </w:numPr>
        <w:spacing w:line="240" w:lineRule="auto"/>
      </w:pPr>
      <w:r w:rsidRPr="00143C5B">
        <w:t xml:space="preserve">možnost vnosa </w:t>
      </w:r>
      <w:proofErr w:type="spellStart"/>
      <w:r w:rsidRPr="00143C5B">
        <w:t>protikonta</w:t>
      </w:r>
      <w:proofErr w:type="spellEnd"/>
      <w:r w:rsidRPr="00143C5B">
        <w:t xml:space="preserve"> z namenom avtomatskega predlaganja naslednje knjižbe</w:t>
      </w:r>
      <w:r w:rsidR="00506603">
        <w:t>,</w:t>
      </w:r>
    </w:p>
    <w:p w14:paraId="063EC8B5" w14:textId="760085C8" w:rsidR="0017108E" w:rsidRPr="00143C5B" w:rsidRDefault="0017108E" w:rsidP="007924E1">
      <w:pPr>
        <w:pStyle w:val="ListParagraph"/>
        <w:numPr>
          <w:ilvl w:val="0"/>
          <w:numId w:val="113"/>
        </w:numPr>
        <w:spacing w:line="240" w:lineRule="auto"/>
      </w:pPr>
      <w:r w:rsidRPr="00143C5B">
        <w:t xml:space="preserve">možnost zapiranja dokumentov s povezavo na odprte postavke v okviru partnerja in </w:t>
      </w:r>
      <w:proofErr w:type="spellStart"/>
      <w:r w:rsidRPr="00143C5B">
        <w:t>saldakontskega</w:t>
      </w:r>
      <w:proofErr w:type="spellEnd"/>
      <w:r w:rsidRPr="00143C5B">
        <w:t xml:space="preserve"> konta</w:t>
      </w:r>
      <w:r>
        <w:t>,</w:t>
      </w:r>
    </w:p>
    <w:p w14:paraId="31A6790F" w14:textId="0D194FA2" w:rsidR="0017108E" w:rsidRPr="00143C5B" w:rsidRDefault="0017108E" w:rsidP="007924E1">
      <w:pPr>
        <w:pStyle w:val="ListParagraph"/>
        <w:numPr>
          <w:ilvl w:val="0"/>
          <w:numId w:val="113"/>
        </w:numPr>
        <w:spacing w:line="240" w:lineRule="auto"/>
      </w:pPr>
      <w:r w:rsidRPr="00143C5B">
        <w:t>možnost avtomatskega zapiranja odprtih postavk z neposrednim vnosom številke dokumenta</w:t>
      </w:r>
      <w:r>
        <w:t>,</w:t>
      </w:r>
    </w:p>
    <w:p w14:paraId="5A7EFBDB" w14:textId="1F10A4A3" w:rsidR="0017108E" w:rsidRPr="00143C5B" w:rsidRDefault="0017108E" w:rsidP="007924E1">
      <w:pPr>
        <w:pStyle w:val="ListParagraph"/>
        <w:numPr>
          <w:ilvl w:val="0"/>
          <w:numId w:val="113"/>
        </w:numPr>
        <w:spacing w:line="240" w:lineRule="auto"/>
      </w:pPr>
      <w:r w:rsidRPr="00143C5B">
        <w:t xml:space="preserve">možnost filtriranja po vseh poljih knjižb tako na nivoju </w:t>
      </w:r>
      <w:proofErr w:type="spellStart"/>
      <w:r w:rsidRPr="00143C5B">
        <w:t>izbornika</w:t>
      </w:r>
      <w:proofErr w:type="spellEnd"/>
      <w:r w:rsidRPr="00143C5B">
        <w:t xml:space="preserve"> kot na nivoju vseh knjižb</w:t>
      </w:r>
      <w:r>
        <w:t>,</w:t>
      </w:r>
    </w:p>
    <w:p w14:paraId="5490DE5E" w14:textId="5C88D030" w:rsidR="0017108E" w:rsidRPr="00143C5B" w:rsidRDefault="0017108E" w:rsidP="007924E1">
      <w:pPr>
        <w:pStyle w:val="ListParagraph"/>
        <w:numPr>
          <w:ilvl w:val="0"/>
          <w:numId w:val="113"/>
        </w:numPr>
        <w:spacing w:line="240" w:lineRule="auto"/>
      </w:pPr>
      <w:r w:rsidRPr="00143C5B">
        <w:t>možnost prenosa pozicij/knjižb iz druge temeljnice</w:t>
      </w:r>
      <w:r>
        <w:t>,</w:t>
      </w:r>
    </w:p>
    <w:p w14:paraId="54AFA5DF" w14:textId="74F55A3D" w:rsidR="0017108E" w:rsidRPr="00143C5B" w:rsidRDefault="0017108E" w:rsidP="007924E1">
      <w:pPr>
        <w:pStyle w:val="ListParagraph"/>
        <w:numPr>
          <w:ilvl w:val="0"/>
          <w:numId w:val="113"/>
        </w:numPr>
        <w:spacing w:line="240" w:lineRule="auto"/>
      </w:pPr>
      <w:r w:rsidRPr="00143C5B">
        <w:t>možnost hkratnih akcij na pozicije znotraj temeljnice:</w:t>
      </w:r>
    </w:p>
    <w:p w14:paraId="717B412A" w14:textId="07A7AC84" w:rsidR="0017108E" w:rsidRPr="00143C5B" w:rsidRDefault="0017108E" w:rsidP="007924E1">
      <w:pPr>
        <w:pStyle w:val="ListParagraph"/>
        <w:numPr>
          <w:ilvl w:val="0"/>
          <w:numId w:val="110"/>
        </w:numPr>
        <w:spacing w:line="240" w:lineRule="auto"/>
      </w:pPr>
      <w:r w:rsidRPr="00143C5B">
        <w:t>skupinska menjava predznaka in strani knjiženja</w:t>
      </w:r>
      <w:r>
        <w:t>,</w:t>
      </w:r>
    </w:p>
    <w:p w14:paraId="207FCA57" w14:textId="4691E6B8" w:rsidR="0017108E" w:rsidRPr="00143C5B" w:rsidRDefault="0017108E" w:rsidP="007924E1">
      <w:pPr>
        <w:pStyle w:val="ListParagraph"/>
        <w:numPr>
          <w:ilvl w:val="0"/>
          <w:numId w:val="110"/>
        </w:numPr>
        <w:spacing w:line="240" w:lineRule="auto"/>
      </w:pPr>
      <w:r w:rsidRPr="00143C5B">
        <w:t>skupinska zamenjava konta</w:t>
      </w:r>
      <w:r>
        <w:t>,</w:t>
      </w:r>
    </w:p>
    <w:p w14:paraId="61823C9A" w14:textId="664D0578" w:rsidR="0017108E" w:rsidRPr="00143C5B" w:rsidRDefault="0017108E" w:rsidP="007924E1">
      <w:pPr>
        <w:pStyle w:val="ListParagraph"/>
        <w:numPr>
          <w:ilvl w:val="0"/>
          <w:numId w:val="110"/>
        </w:numPr>
        <w:spacing w:line="240" w:lineRule="auto"/>
      </w:pPr>
      <w:r w:rsidRPr="00143C5B">
        <w:t>prenos datuma iz glave temeljnice na knjižbe</w:t>
      </w:r>
      <w:r>
        <w:t>,</w:t>
      </w:r>
    </w:p>
    <w:p w14:paraId="5C5BC758" w14:textId="33D7CAA0" w:rsidR="0017108E" w:rsidRPr="00143C5B" w:rsidRDefault="0017108E" w:rsidP="007924E1">
      <w:pPr>
        <w:pStyle w:val="ListParagraph"/>
        <w:numPr>
          <w:ilvl w:val="0"/>
          <w:numId w:val="110"/>
        </w:numPr>
        <w:spacing w:line="240" w:lineRule="auto"/>
      </w:pPr>
      <w:r w:rsidRPr="00143C5B">
        <w:t>prenos opisa iz temeljnice na knjižbe</w:t>
      </w:r>
      <w:r>
        <w:t>,</w:t>
      </w:r>
    </w:p>
    <w:p w14:paraId="47FB6E49" w14:textId="78852387" w:rsidR="0017108E" w:rsidRPr="00143C5B" w:rsidRDefault="0017108E" w:rsidP="007924E1">
      <w:pPr>
        <w:pStyle w:val="ListParagraph"/>
        <w:numPr>
          <w:ilvl w:val="0"/>
          <w:numId w:val="110"/>
        </w:numPr>
        <w:spacing w:line="240" w:lineRule="auto"/>
      </w:pPr>
      <w:r w:rsidRPr="00143C5B">
        <w:t>skupinski zapis najmanj 6 atributov na knjižbe</w:t>
      </w:r>
      <w:r>
        <w:t>,</w:t>
      </w:r>
    </w:p>
    <w:p w14:paraId="13C2AEE7" w14:textId="26B0F638" w:rsidR="0017108E" w:rsidRPr="00143C5B" w:rsidRDefault="0017108E" w:rsidP="007924E1">
      <w:pPr>
        <w:pStyle w:val="ListParagraph"/>
        <w:numPr>
          <w:ilvl w:val="0"/>
          <w:numId w:val="110"/>
        </w:numPr>
        <w:spacing w:line="240" w:lineRule="auto"/>
      </w:pPr>
      <w:r w:rsidRPr="00143C5B">
        <w:t>skupinsko urejanje datumov, vrste knjižb, kontov, številk dokumentov ter opisov</w:t>
      </w:r>
      <w:r>
        <w:t>.</w:t>
      </w:r>
    </w:p>
    <w:p w14:paraId="2EBC993A" w14:textId="6DE285B4" w:rsidR="0017108E" w:rsidRPr="00143C5B" w:rsidRDefault="0017108E" w:rsidP="007924E1">
      <w:pPr>
        <w:pStyle w:val="ListParagraph"/>
        <w:numPr>
          <w:ilvl w:val="0"/>
          <w:numId w:val="112"/>
        </w:numPr>
        <w:spacing w:line="240" w:lineRule="auto"/>
      </w:pPr>
      <w:r w:rsidRPr="00143C5B">
        <w:t>možnost uvoza Excela knjižb po splošnem vzorcu na temeljnico</w:t>
      </w:r>
      <w:r>
        <w:t>,</w:t>
      </w:r>
    </w:p>
    <w:p w14:paraId="144F2096" w14:textId="26302F8C" w:rsidR="0017108E" w:rsidRPr="00143C5B" w:rsidRDefault="0017108E" w:rsidP="007924E1">
      <w:pPr>
        <w:pStyle w:val="ListParagraph"/>
        <w:numPr>
          <w:ilvl w:val="0"/>
          <w:numId w:val="112"/>
        </w:numPr>
        <w:spacing w:line="240" w:lineRule="auto"/>
      </w:pPr>
      <w:r w:rsidRPr="00143C5B">
        <w:t>možnost uvoza datoteke iz UJP-</w:t>
      </w:r>
      <w:proofErr w:type="spellStart"/>
      <w:r w:rsidRPr="00143C5B">
        <w:t>net-a</w:t>
      </w:r>
      <w:proofErr w:type="spellEnd"/>
      <w:r w:rsidRPr="00143C5B">
        <w:t xml:space="preserve"> za avtomatsko pokrivanje računov glede na izdatke/prejemke</w:t>
      </w:r>
      <w:r>
        <w:t>,</w:t>
      </w:r>
    </w:p>
    <w:p w14:paraId="3AA1DE27" w14:textId="219CC9BB" w:rsidR="0017108E" w:rsidRPr="00143C5B" w:rsidRDefault="0017108E" w:rsidP="007924E1">
      <w:pPr>
        <w:pStyle w:val="ListParagraph"/>
        <w:numPr>
          <w:ilvl w:val="0"/>
          <w:numId w:val="112"/>
        </w:numPr>
        <w:spacing w:line="240" w:lineRule="auto"/>
      </w:pPr>
      <w:r w:rsidRPr="00143C5B">
        <w:t>avtomatsko in množično kreiranje evidenčnih temeljnic s pripadajočimi evidenčnimi knjižbami</w:t>
      </w:r>
      <w:r>
        <w:t>,</w:t>
      </w:r>
    </w:p>
    <w:p w14:paraId="6ED458D4" w14:textId="312D2AF8" w:rsidR="0017108E" w:rsidRPr="00143C5B" w:rsidRDefault="0017108E" w:rsidP="007924E1">
      <w:pPr>
        <w:pStyle w:val="ListParagraph"/>
        <w:numPr>
          <w:ilvl w:val="0"/>
          <w:numId w:val="112"/>
        </w:numPr>
        <w:spacing w:line="240" w:lineRule="auto"/>
      </w:pPr>
      <w:r w:rsidRPr="00143C5B">
        <w:t>nabor uporabnih pregledov znotraj temeljnice:</w:t>
      </w:r>
    </w:p>
    <w:p w14:paraId="6360B4F9" w14:textId="16F3C36F" w:rsidR="0017108E" w:rsidRPr="00143C5B" w:rsidRDefault="0017108E" w:rsidP="007924E1">
      <w:pPr>
        <w:pStyle w:val="ListParagraph"/>
        <w:numPr>
          <w:ilvl w:val="1"/>
          <w:numId w:val="111"/>
        </w:numPr>
        <w:spacing w:line="240" w:lineRule="auto"/>
      </w:pPr>
      <w:r>
        <w:t>s</w:t>
      </w:r>
      <w:r w:rsidRPr="00143C5B">
        <w:t>eštevki po kontih</w:t>
      </w:r>
      <w:r>
        <w:t>,</w:t>
      </w:r>
    </w:p>
    <w:p w14:paraId="100BAD52" w14:textId="209D2B27" w:rsidR="0017108E" w:rsidRPr="00143C5B" w:rsidRDefault="0017108E" w:rsidP="007924E1">
      <w:pPr>
        <w:pStyle w:val="ListParagraph"/>
        <w:numPr>
          <w:ilvl w:val="1"/>
          <w:numId w:val="111"/>
        </w:numPr>
        <w:spacing w:line="240" w:lineRule="auto"/>
      </w:pPr>
      <w:r w:rsidRPr="00143C5B">
        <w:t>seštevki po kontih in atributih</w:t>
      </w:r>
      <w:r>
        <w:t>,</w:t>
      </w:r>
    </w:p>
    <w:p w14:paraId="2B04D5BE" w14:textId="488D48FD" w:rsidR="0017108E" w:rsidRPr="00143C5B" w:rsidRDefault="0017108E" w:rsidP="007924E1">
      <w:pPr>
        <w:pStyle w:val="ListParagraph"/>
        <w:numPr>
          <w:ilvl w:val="1"/>
          <w:numId w:val="111"/>
        </w:numPr>
        <w:spacing w:line="240" w:lineRule="auto"/>
      </w:pPr>
      <w:r w:rsidRPr="00143C5B">
        <w:t>seštevki po kontih in partnerjih</w:t>
      </w:r>
      <w:r>
        <w:t>,</w:t>
      </w:r>
    </w:p>
    <w:p w14:paraId="7388A147" w14:textId="7E943884" w:rsidR="0017108E" w:rsidRDefault="0017108E" w:rsidP="007924E1">
      <w:pPr>
        <w:pStyle w:val="ListParagraph"/>
        <w:numPr>
          <w:ilvl w:val="0"/>
          <w:numId w:val="23"/>
        </w:numPr>
        <w:spacing w:line="240" w:lineRule="auto"/>
      </w:pPr>
      <w:r>
        <w:t>t</w:t>
      </w:r>
      <w:r w:rsidRPr="00143C5B">
        <w:t xml:space="preserve">estiranje temeljnice glede na določljive </w:t>
      </w:r>
      <w:proofErr w:type="spellStart"/>
      <w:r w:rsidRPr="00143C5B">
        <w:t>zahtevanosti</w:t>
      </w:r>
      <w:proofErr w:type="spellEnd"/>
      <w:r w:rsidRPr="00143C5B">
        <w:t xml:space="preserve"> kriterijev knjižb v kontnem planu z izpi</w:t>
      </w:r>
      <w:r>
        <w:t>sanim poročilom spornih pozicij.</w:t>
      </w:r>
    </w:p>
    <w:p w14:paraId="5BA01707" w14:textId="0E6E0E67" w:rsidR="0017108E" w:rsidRPr="00143C5B" w:rsidRDefault="0017108E" w:rsidP="007924E1">
      <w:pPr>
        <w:pStyle w:val="ListParagraph"/>
        <w:numPr>
          <w:ilvl w:val="0"/>
          <w:numId w:val="10"/>
        </w:numPr>
        <w:spacing w:line="240" w:lineRule="auto"/>
      </w:pPr>
      <w:r w:rsidRPr="00143C5B">
        <w:t xml:space="preserve">Izpisi </w:t>
      </w:r>
      <w:r>
        <w:t xml:space="preserve">iz </w:t>
      </w:r>
      <w:r w:rsidRPr="00143C5B">
        <w:t>programa:</w:t>
      </w:r>
    </w:p>
    <w:p w14:paraId="27A059A9" w14:textId="14EEE021" w:rsidR="0017108E" w:rsidRPr="00143C5B" w:rsidRDefault="0017108E" w:rsidP="007924E1">
      <w:pPr>
        <w:pStyle w:val="ListParagraph"/>
        <w:numPr>
          <w:ilvl w:val="0"/>
          <w:numId w:val="117"/>
        </w:numPr>
      </w:pPr>
      <w:r>
        <w:t>b</w:t>
      </w:r>
      <w:r w:rsidRPr="00143C5B">
        <w:t>ruto</w:t>
      </w:r>
      <w:r>
        <w:t xml:space="preserve"> </w:t>
      </w:r>
      <w:r w:rsidRPr="00143C5B">
        <w:t>bilanca</w:t>
      </w:r>
      <w:r>
        <w:t>,</w:t>
      </w:r>
    </w:p>
    <w:p w14:paraId="4D9C745F" w14:textId="5F8AADD4" w:rsidR="0017108E" w:rsidRPr="00143C5B" w:rsidRDefault="0017108E" w:rsidP="007924E1">
      <w:pPr>
        <w:pStyle w:val="ListParagraph"/>
        <w:numPr>
          <w:ilvl w:val="0"/>
          <w:numId w:val="117"/>
        </w:numPr>
      </w:pPr>
      <w:r w:rsidRPr="00143C5B">
        <w:t>kartice za konte glavne knjige</w:t>
      </w:r>
      <w:r>
        <w:t>,</w:t>
      </w:r>
    </w:p>
    <w:p w14:paraId="06294166" w14:textId="663B99B8" w:rsidR="0017108E" w:rsidRPr="00143C5B" w:rsidRDefault="0017108E" w:rsidP="007924E1">
      <w:pPr>
        <w:pStyle w:val="ListParagraph"/>
        <w:numPr>
          <w:ilvl w:val="0"/>
          <w:numId w:val="117"/>
        </w:numPr>
      </w:pPr>
      <w:proofErr w:type="spellStart"/>
      <w:r w:rsidRPr="00143C5B">
        <w:t>saldakontske</w:t>
      </w:r>
      <w:proofErr w:type="spellEnd"/>
      <w:r w:rsidRPr="00143C5B">
        <w:t xml:space="preserve"> kartice</w:t>
      </w:r>
      <w:r>
        <w:t>,</w:t>
      </w:r>
    </w:p>
    <w:p w14:paraId="77BE9435" w14:textId="178523C7" w:rsidR="0017108E" w:rsidRPr="00143C5B" w:rsidRDefault="0017108E" w:rsidP="007924E1">
      <w:pPr>
        <w:pStyle w:val="ListParagraph"/>
        <w:numPr>
          <w:ilvl w:val="0"/>
          <w:numId w:val="117"/>
        </w:numPr>
      </w:pPr>
      <w:r w:rsidRPr="00143C5B">
        <w:t>odprte postavke</w:t>
      </w:r>
      <w:r>
        <w:t>,</w:t>
      </w:r>
    </w:p>
    <w:p w14:paraId="6548B142" w14:textId="69BA4D67" w:rsidR="0017108E" w:rsidRPr="00143C5B" w:rsidRDefault="0017108E" w:rsidP="007924E1">
      <w:pPr>
        <w:pStyle w:val="ListParagraph"/>
        <w:numPr>
          <w:ilvl w:val="0"/>
          <w:numId w:val="117"/>
        </w:numPr>
      </w:pPr>
      <w:r w:rsidRPr="00143C5B">
        <w:t>analiza stroškov in prihodkov</w:t>
      </w:r>
      <w:r>
        <w:t>,</w:t>
      </w:r>
    </w:p>
    <w:p w14:paraId="30C5227F" w14:textId="2B384688" w:rsidR="0017108E" w:rsidRPr="00143C5B" w:rsidRDefault="0017108E" w:rsidP="007924E1">
      <w:pPr>
        <w:pStyle w:val="ListParagraph"/>
        <w:numPr>
          <w:ilvl w:val="0"/>
          <w:numId w:val="117"/>
        </w:numPr>
      </w:pPr>
      <w:r w:rsidRPr="00143C5B">
        <w:t>dnevnik knjiženja</w:t>
      </w:r>
      <w:r>
        <w:t>,</w:t>
      </w:r>
    </w:p>
    <w:p w14:paraId="15C91CBC" w14:textId="28F68847" w:rsidR="0017108E" w:rsidRPr="00143C5B" w:rsidRDefault="0017108E" w:rsidP="007924E1">
      <w:pPr>
        <w:pStyle w:val="ListParagraph"/>
        <w:numPr>
          <w:ilvl w:val="0"/>
          <w:numId w:val="117"/>
        </w:numPr>
      </w:pPr>
      <w:r w:rsidRPr="00143C5B">
        <w:t>promet po mesecih</w:t>
      </w:r>
      <w:r>
        <w:t>,</w:t>
      </w:r>
    </w:p>
    <w:p w14:paraId="5F600D6B" w14:textId="14D6E077" w:rsidR="0017108E" w:rsidRPr="00143C5B" w:rsidRDefault="0017108E" w:rsidP="007924E1">
      <w:pPr>
        <w:pStyle w:val="ListParagraph"/>
        <w:numPr>
          <w:ilvl w:val="0"/>
          <w:numId w:val="117"/>
        </w:numPr>
      </w:pPr>
      <w:r w:rsidRPr="00143C5B">
        <w:lastRenderedPageBreak/>
        <w:t>prilagojen izpis za revizorja</w:t>
      </w:r>
      <w:r>
        <w:t>,</w:t>
      </w:r>
    </w:p>
    <w:p w14:paraId="02EFB9C3" w14:textId="274734A4" w:rsidR="0017108E" w:rsidRPr="00143C5B" w:rsidRDefault="0017108E" w:rsidP="007924E1">
      <w:pPr>
        <w:pStyle w:val="ListParagraph"/>
        <w:numPr>
          <w:ilvl w:val="0"/>
          <w:numId w:val="118"/>
        </w:numPr>
      </w:pPr>
      <w:r w:rsidRPr="00143C5B">
        <w:t>izpis IOP in odprtih postavk z naslednjimi funkcionalnostmi:</w:t>
      </w:r>
    </w:p>
    <w:p w14:paraId="01010AEF" w14:textId="126DF273" w:rsidR="0017108E" w:rsidRPr="00143C5B" w:rsidRDefault="0017108E" w:rsidP="007924E1">
      <w:pPr>
        <w:pStyle w:val="ListParagraph"/>
        <w:numPr>
          <w:ilvl w:val="1"/>
          <w:numId w:val="119"/>
        </w:numPr>
        <w:spacing w:line="240" w:lineRule="auto"/>
      </w:pPr>
      <w:r w:rsidRPr="00143C5B">
        <w:t>izpis po dinamičnih kombinacijah po vsaj 6 atributih s prilagodljivim vrstnim redom</w:t>
      </w:r>
      <w:r>
        <w:t>,</w:t>
      </w:r>
    </w:p>
    <w:p w14:paraId="200D2E78" w14:textId="060FE980" w:rsidR="0017108E" w:rsidRPr="00143C5B" w:rsidRDefault="0017108E" w:rsidP="007924E1">
      <w:pPr>
        <w:pStyle w:val="ListParagraph"/>
        <w:numPr>
          <w:ilvl w:val="1"/>
          <w:numId w:val="119"/>
        </w:numPr>
        <w:spacing w:line="240" w:lineRule="auto"/>
      </w:pPr>
      <w:r w:rsidRPr="00143C5B">
        <w:t>možnost določitve kriterija vodila izpisa konto</w:t>
      </w:r>
      <w:r>
        <w:t xml:space="preserve"> </w:t>
      </w:r>
      <w:r w:rsidRPr="00143C5B">
        <w:t>-</w:t>
      </w:r>
      <w:r>
        <w:t xml:space="preserve"> </w:t>
      </w:r>
      <w:r w:rsidRPr="00143C5B">
        <w:t>atribut ali atribut</w:t>
      </w:r>
      <w:r>
        <w:t xml:space="preserve"> – </w:t>
      </w:r>
      <w:r w:rsidRPr="00143C5B">
        <w:t>konto</w:t>
      </w:r>
      <w:r>
        <w:t>,</w:t>
      </w:r>
    </w:p>
    <w:p w14:paraId="34BC7B8D" w14:textId="2B7D7B70" w:rsidR="0017108E" w:rsidRPr="00143C5B" w:rsidRDefault="0017108E" w:rsidP="007924E1">
      <w:pPr>
        <w:pStyle w:val="ListParagraph"/>
        <w:numPr>
          <w:ilvl w:val="1"/>
          <w:numId w:val="119"/>
        </w:numPr>
        <w:spacing w:line="240" w:lineRule="auto"/>
      </w:pPr>
      <w:r w:rsidRPr="00143C5B">
        <w:t>možnost izpisa po kriteriju vrste temeljnic in vrst knjižb</w:t>
      </w:r>
      <w:r>
        <w:t>,</w:t>
      </w:r>
    </w:p>
    <w:p w14:paraId="3DDC99EA" w14:textId="4428737E" w:rsidR="0017108E" w:rsidRPr="00143C5B" w:rsidRDefault="0017108E" w:rsidP="007924E1">
      <w:pPr>
        <w:pStyle w:val="ListParagraph"/>
        <w:numPr>
          <w:ilvl w:val="1"/>
          <w:numId w:val="119"/>
        </w:numPr>
        <w:spacing w:line="240" w:lineRule="auto"/>
      </w:pPr>
      <w:r w:rsidRPr="00143C5B">
        <w:t>izpis po različnih tipih dokumentov (Excel, Word</w:t>
      </w:r>
      <w:r>
        <w:t xml:space="preserve">, </w:t>
      </w:r>
      <w:r w:rsidR="00631EA2">
        <w:t>P</w:t>
      </w:r>
      <w:r w:rsidR="00631EA2" w:rsidRPr="00143C5B">
        <w:t>DF</w:t>
      </w:r>
      <w:r w:rsidRPr="00143C5B">
        <w:t>)</w:t>
      </w:r>
      <w:r>
        <w:t>,</w:t>
      </w:r>
    </w:p>
    <w:p w14:paraId="5309855A" w14:textId="68346600" w:rsidR="0017108E" w:rsidRPr="00143C5B" w:rsidRDefault="0017108E" w:rsidP="007924E1">
      <w:pPr>
        <w:pStyle w:val="ListParagraph"/>
        <w:numPr>
          <w:ilvl w:val="1"/>
          <w:numId w:val="119"/>
        </w:numPr>
        <w:spacing w:line="240" w:lineRule="auto"/>
      </w:pPr>
      <w:r w:rsidRPr="00143C5B">
        <w:t>pošiljanje izpisov po mailu</w:t>
      </w:r>
      <w:r>
        <w:t>,</w:t>
      </w:r>
    </w:p>
    <w:p w14:paraId="2F4DC00A" w14:textId="3D39EF42" w:rsidR="0017108E" w:rsidRPr="00143C5B" w:rsidRDefault="0017108E" w:rsidP="007924E1">
      <w:pPr>
        <w:pStyle w:val="ListParagraph"/>
        <w:numPr>
          <w:ilvl w:val="1"/>
          <w:numId w:val="119"/>
        </w:numPr>
        <w:spacing w:line="240" w:lineRule="auto"/>
      </w:pPr>
      <w:r w:rsidRPr="00143C5B">
        <w:t>podpisovanje uporabnikov na zgoraj navedene izpise</w:t>
      </w:r>
      <w:r>
        <w:t>.</w:t>
      </w:r>
    </w:p>
    <w:p w14:paraId="54CCFA27" w14:textId="77777777" w:rsidR="0017108E" w:rsidRPr="00143C5B" w:rsidRDefault="19BE6A3B" w:rsidP="007924E1">
      <w:pPr>
        <w:pStyle w:val="ListParagraph"/>
        <w:numPr>
          <w:ilvl w:val="0"/>
          <w:numId w:val="24"/>
        </w:numPr>
        <w:spacing w:line="240" w:lineRule="auto"/>
        <w:ind w:left="720" w:hanging="357"/>
      </w:pPr>
      <w:r>
        <w:t>Poročanja v programu s podpornimi mehanizmi kontrol  in knjiženja:</w:t>
      </w:r>
    </w:p>
    <w:p w14:paraId="56A57EB0" w14:textId="3CEA3AA8" w:rsidR="0017108E" w:rsidRPr="00143C5B" w:rsidRDefault="0017108E" w:rsidP="007924E1">
      <w:pPr>
        <w:pStyle w:val="ListParagraph"/>
        <w:numPr>
          <w:ilvl w:val="1"/>
          <w:numId w:val="120"/>
        </w:numPr>
        <w:spacing w:line="240" w:lineRule="auto"/>
      </w:pPr>
      <w:r w:rsidRPr="00143C5B">
        <w:t>SFR</w:t>
      </w:r>
      <w:r>
        <w:rPr>
          <w:rStyle w:val="FootnoteReference"/>
        </w:rPr>
        <w:footnoteReference w:id="24"/>
      </w:r>
      <w:r w:rsidRPr="00143C5B">
        <w:t xml:space="preserve"> poročanje</w:t>
      </w:r>
      <w:r>
        <w:t>,</w:t>
      </w:r>
    </w:p>
    <w:p w14:paraId="5206213E" w14:textId="3DBF16EE" w:rsidR="0017108E" w:rsidRPr="00143C5B" w:rsidRDefault="00506603" w:rsidP="007924E1">
      <w:pPr>
        <w:pStyle w:val="ListParagraph"/>
        <w:numPr>
          <w:ilvl w:val="1"/>
          <w:numId w:val="120"/>
        </w:numPr>
        <w:spacing w:line="240" w:lineRule="auto"/>
      </w:pPr>
      <w:r>
        <w:t>p</w:t>
      </w:r>
      <w:r w:rsidR="19BE6A3B">
        <w:t>oročanje za pogodbe s področja javnega naročanja za zavezance za javno naročanje in statistično poročanje o evidenčnih naročilih</w:t>
      </w:r>
      <w:r>
        <w:t>,</w:t>
      </w:r>
    </w:p>
    <w:p w14:paraId="50362722" w14:textId="63011065" w:rsidR="0017108E" w:rsidRPr="00143C5B" w:rsidRDefault="00506603" w:rsidP="00506603">
      <w:pPr>
        <w:pStyle w:val="ListParagraph"/>
        <w:spacing w:line="240" w:lineRule="auto"/>
        <w:ind w:left="1080"/>
      </w:pPr>
      <w:r>
        <w:t>p</w:t>
      </w:r>
      <w:r w:rsidR="0017108E" w:rsidRPr="00143C5B">
        <w:t>remoženjska bilanca</w:t>
      </w:r>
      <w:r w:rsidR="0017108E">
        <w:t>,</w:t>
      </w:r>
    </w:p>
    <w:p w14:paraId="48882B80" w14:textId="62538805" w:rsidR="0017108E" w:rsidRDefault="00506603" w:rsidP="007924E1">
      <w:pPr>
        <w:pStyle w:val="ListParagraph"/>
        <w:numPr>
          <w:ilvl w:val="1"/>
          <w:numId w:val="120"/>
        </w:numPr>
        <w:spacing w:line="240" w:lineRule="auto"/>
      </w:pPr>
      <w:r>
        <w:t>d</w:t>
      </w:r>
      <w:r w:rsidR="0017108E" w:rsidRPr="00143C5B">
        <w:t>avek od dobička pravnih oseb</w:t>
      </w:r>
      <w:r w:rsidR="0017108E">
        <w:t>.</w:t>
      </w:r>
    </w:p>
    <w:p w14:paraId="2AF9B9C6" w14:textId="77777777" w:rsidR="0017108E" w:rsidRPr="00143C5B" w:rsidRDefault="0017108E" w:rsidP="007924E1">
      <w:pPr>
        <w:pStyle w:val="ListParagraph"/>
        <w:numPr>
          <w:ilvl w:val="0"/>
          <w:numId w:val="10"/>
        </w:numPr>
        <w:spacing w:line="240" w:lineRule="auto"/>
      </w:pPr>
      <w:r w:rsidRPr="00143C5B">
        <w:t>Splošne zmožnosti modula:</w:t>
      </w:r>
    </w:p>
    <w:p w14:paraId="4958A677" w14:textId="061C352A" w:rsidR="0017108E" w:rsidRPr="00143C5B" w:rsidRDefault="0017108E" w:rsidP="007924E1">
      <w:pPr>
        <w:pStyle w:val="ListParagraph"/>
        <w:numPr>
          <w:ilvl w:val="0"/>
          <w:numId w:val="25"/>
        </w:numPr>
        <w:spacing w:line="240" w:lineRule="auto"/>
      </w:pPr>
      <w:r>
        <w:t>n</w:t>
      </w:r>
      <w:r w:rsidRPr="00143C5B">
        <w:t xml:space="preserve">astavljive pravice uporabnikov za </w:t>
      </w:r>
      <w:proofErr w:type="spellStart"/>
      <w:r w:rsidRPr="00143C5B">
        <w:t>odknjiževanje</w:t>
      </w:r>
      <w:proofErr w:type="spellEnd"/>
      <w:r w:rsidRPr="00143C5B">
        <w:t xml:space="preserve"> temeljnic</w:t>
      </w:r>
      <w:r>
        <w:t>,</w:t>
      </w:r>
    </w:p>
    <w:p w14:paraId="68F6EC49" w14:textId="572847B6" w:rsidR="0017108E" w:rsidRPr="00143C5B" w:rsidRDefault="0017108E" w:rsidP="007924E1">
      <w:pPr>
        <w:pStyle w:val="ListParagraph"/>
        <w:numPr>
          <w:ilvl w:val="0"/>
          <w:numId w:val="25"/>
        </w:numPr>
        <w:spacing w:line="240" w:lineRule="auto"/>
      </w:pPr>
      <w:r w:rsidRPr="00143C5B">
        <w:t>nastavljive pravice uporabnikov za postavljanje dovoljenih mej knjigovodskih datumov</w:t>
      </w:r>
      <w:r w:rsidR="00506603">
        <w:t>,</w:t>
      </w:r>
    </w:p>
    <w:p w14:paraId="63D38A2E" w14:textId="0330394B" w:rsidR="0017108E" w:rsidRPr="00143C5B" w:rsidRDefault="0017108E" w:rsidP="007924E1">
      <w:pPr>
        <w:pStyle w:val="ListParagraph"/>
        <w:numPr>
          <w:ilvl w:val="0"/>
          <w:numId w:val="25"/>
        </w:numPr>
        <w:spacing w:line="240" w:lineRule="auto"/>
      </w:pPr>
      <w:r>
        <w:t>revizijska sled</w:t>
      </w:r>
      <w:r w:rsidRPr="00143C5B">
        <w:t xml:space="preserve"> </w:t>
      </w:r>
      <w:proofErr w:type="spellStart"/>
      <w:r w:rsidRPr="00143C5B">
        <w:t>odknjiževanja</w:t>
      </w:r>
      <w:proofErr w:type="spellEnd"/>
      <w:r w:rsidRPr="00143C5B">
        <w:t xml:space="preserve"> temeljnic</w:t>
      </w:r>
      <w:r>
        <w:t>,</w:t>
      </w:r>
    </w:p>
    <w:p w14:paraId="4568E280" w14:textId="6C12AC17" w:rsidR="0017108E" w:rsidRPr="00143C5B" w:rsidRDefault="0017108E" w:rsidP="007924E1">
      <w:pPr>
        <w:pStyle w:val="ListParagraph"/>
        <w:numPr>
          <w:ilvl w:val="0"/>
          <w:numId w:val="25"/>
        </w:numPr>
        <w:spacing w:line="240" w:lineRule="auto"/>
      </w:pPr>
      <w:r w:rsidRPr="00143C5B">
        <w:t>zmožnost izvajanja dvostranskih in verižnih kompenzacij s podporo pošiljanja in avtomatskega knjiženja</w:t>
      </w:r>
      <w:r>
        <w:t>,</w:t>
      </w:r>
    </w:p>
    <w:p w14:paraId="63C60F88" w14:textId="2360D0E4" w:rsidR="0017108E" w:rsidRPr="00143C5B" w:rsidRDefault="0017108E" w:rsidP="007924E1">
      <w:pPr>
        <w:pStyle w:val="ListParagraph"/>
        <w:numPr>
          <w:ilvl w:val="0"/>
          <w:numId w:val="25"/>
        </w:numPr>
        <w:spacing w:line="240" w:lineRule="auto"/>
      </w:pPr>
      <w:r w:rsidRPr="00143C5B">
        <w:t>zmožnost obračunavanja obresti s podporo pošiljanja in avtomatskega knjiženja</w:t>
      </w:r>
      <w:r>
        <w:t>,</w:t>
      </w:r>
    </w:p>
    <w:p w14:paraId="404EB5BD" w14:textId="625D453F" w:rsidR="0017108E" w:rsidRPr="00143C5B" w:rsidRDefault="0017108E" w:rsidP="007924E1">
      <w:pPr>
        <w:pStyle w:val="ListParagraph"/>
        <w:numPr>
          <w:ilvl w:val="0"/>
          <w:numId w:val="25"/>
        </w:numPr>
        <w:spacing w:line="240" w:lineRule="auto"/>
      </w:pPr>
      <w:r w:rsidRPr="00143C5B">
        <w:t xml:space="preserve">program mora zagotavljati, da se ob knjiženju plačil na bančnih temeljnicah po pogodbah, ki so predmet javnega naročanja, v </w:t>
      </w:r>
      <w:r w:rsidR="005F0F09">
        <w:t>360ECM</w:t>
      </w:r>
      <w:r w:rsidRPr="00143C5B">
        <w:t xml:space="preserve"> zapiše skupen znesek plačil po posameznem računu in zadnji datum plačila glede na št. pogodbe. Le-ta se iz </w:t>
      </w:r>
      <w:r w:rsidR="005F0F09">
        <w:t>360ECM</w:t>
      </w:r>
      <w:r w:rsidRPr="00143C5B">
        <w:t xml:space="preserve"> prenese ob prenosu likvidiranega prejetega računa.</w:t>
      </w:r>
    </w:p>
    <w:p w14:paraId="269EEBA1" w14:textId="11E87A14" w:rsidR="00616F6E" w:rsidRDefault="00616F6E" w:rsidP="00143C5B">
      <w:pPr>
        <w:spacing w:line="240" w:lineRule="auto"/>
      </w:pPr>
      <w:r>
        <w:br w:type="page"/>
      </w:r>
    </w:p>
    <w:p w14:paraId="1E9FF994" w14:textId="77777777" w:rsidR="0017108E" w:rsidRDefault="0017108E" w:rsidP="00143C5B">
      <w:pPr>
        <w:spacing w:line="240" w:lineRule="auto"/>
      </w:pPr>
    </w:p>
    <w:p w14:paraId="6B80DF26" w14:textId="29D8A3CF" w:rsidR="0017108E" w:rsidRDefault="19BE6A3B" w:rsidP="00E51538">
      <w:pPr>
        <w:pStyle w:val="Slog1"/>
        <w:ind w:left="794" w:hanging="794"/>
        <w:rPr>
          <w:lang w:val="sl-SI"/>
        </w:rPr>
      </w:pPr>
      <w:bookmarkStart w:id="53" w:name="_Toc189052023"/>
      <w:r w:rsidRPr="19BE6A3B">
        <w:rPr>
          <w:lang w:val="sl-SI"/>
        </w:rPr>
        <w:t>Shematski prikaz procesov, ki jih mora podpirati novi ERP, ter povezav z zunanjimi informacijskimi sistemi</w:t>
      </w:r>
      <w:bookmarkEnd w:id="53"/>
    </w:p>
    <w:p w14:paraId="663A7A44" w14:textId="77777777" w:rsidR="0017108E" w:rsidRDefault="0017108E" w:rsidP="00143C5B">
      <w:pPr>
        <w:spacing w:line="240" w:lineRule="auto"/>
      </w:pPr>
    </w:p>
    <w:p w14:paraId="56791554" w14:textId="0808FAB4" w:rsidR="0017108E" w:rsidRDefault="0017108E" w:rsidP="00631EA2">
      <w:pPr>
        <w:spacing w:line="240" w:lineRule="auto"/>
        <w:jc w:val="center"/>
      </w:pPr>
      <w:r w:rsidRPr="00E51538">
        <w:rPr>
          <w:noProof/>
          <w:lang w:val="en-GB" w:eastAsia="en-GB"/>
        </w:rPr>
        <w:drawing>
          <wp:inline distT="0" distB="0" distL="0" distR="0" wp14:anchorId="32160EC2" wp14:editId="5C800A17">
            <wp:extent cx="4696251" cy="4069080"/>
            <wp:effectExtent l="0" t="0" r="9525" b="762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06185" cy="4077687"/>
                    </a:xfrm>
                    <a:prstGeom prst="rect">
                      <a:avLst/>
                    </a:prstGeom>
                  </pic:spPr>
                </pic:pic>
              </a:graphicData>
            </a:graphic>
          </wp:inline>
        </w:drawing>
      </w:r>
    </w:p>
    <w:p w14:paraId="319A24E5" w14:textId="77777777" w:rsidR="0017108E" w:rsidRPr="00143C5B" w:rsidRDefault="0017108E" w:rsidP="00BF64C8">
      <w:pPr>
        <w:pStyle w:val="Heading3"/>
        <w:rPr>
          <w:rFonts w:eastAsia="Times New Roman"/>
        </w:rPr>
      </w:pPr>
      <w:bookmarkStart w:id="54" w:name="_Toc190258923"/>
      <w:bookmarkStart w:id="55" w:name="_Toc145418905"/>
      <w:r>
        <w:t>Predvideni integracijski vmesniki in integracije z drugimi IT rešitvami</w:t>
      </w:r>
      <w:bookmarkEnd w:id="54"/>
      <w:r>
        <w:t> </w:t>
      </w:r>
    </w:p>
    <w:p w14:paraId="15CE175A" w14:textId="76935AB0" w:rsidR="0017108E" w:rsidRPr="00143C5B" w:rsidRDefault="0017108E" w:rsidP="000C155C">
      <w:pPr>
        <w:spacing w:line="240" w:lineRule="auto"/>
      </w:pPr>
      <w:r>
        <w:t>Modula Finance in računovodstvo</w:t>
      </w:r>
      <w:r w:rsidRPr="00143C5B">
        <w:t xml:space="preserve"> se bo moral povezati z naslednjimi rešitvami</w:t>
      </w:r>
      <w:r>
        <w:t xml:space="preserve"> naročnika</w:t>
      </w:r>
      <w:r w:rsidRPr="00143C5B">
        <w:t>:</w:t>
      </w:r>
    </w:p>
    <w:p w14:paraId="1E6287EA" w14:textId="5721356F" w:rsidR="0017108E" w:rsidRPr="000C155C" w:rsidRDefault="0017108E" w:rsidP="007924E1">
      <w:pPr>
        <w:pStyle w:val="ListParagraph"/>
        <w:numPr>
          <w:ilvl w:val="0"/>
          <w:numId w:val="121"/>
        </w:numPr>
        <w:spacing w:line="240" w:lineRule="auto"/>
        <w:rPr>
          <w:szCs w:val="24"/>
        </w:rPr>
      </w:pPr>
      <w:r>
        <w:t xml:space="preserve">integracija s </w:t>
      </w:r>
      <w:r w:rsidR="005F0F09">
        <w:t>360ECM</w:t>
      </w:r>
      <w:r>
        <w:t>:</w:t>
      </w:r>
    </w:p>
    <w:p w14:paraId="4504E9C9" w14:textId="414E9112" w:rsidR="0017108E" w:rsidRPr="00612FB1" w:rsidRDefault="0017108E" w:rsidP="007924E1">
      <w:pPr>
        <w:pStyle w:val="ListParagraph"/>
        <w:numPr>
          <w:ilvl w:val="0"/>
          <w:numId w:val="122"/>
        </w:numPr>
        <w:spacing w:line="240" w:lineRule="auto"/>
        <w:rPr>
          <w:szCs w:val="24"/>
        </w:rPr>
      </w:pPr>
      <w:r w:rsidRPr="00612FB1">
        <w:t xml:space="preserve">zapisovanje </w:t>
      </w:r>
      <w:r>
        <w:t>interne številke računa – vhod;</w:t>
      </w:r>
      <w:r w:rsidRPr="00612FB1">
        <w:t xml:space="preserve"> </w:t>
      </w:r>
    </w:p>
    <w:p w14:paraId="68898C53" w14:textId="6DF59CEE" w:rsidR="0017108E" w:rsidRPr="00C925C6" w:rsidRDefault="0017108E" w:rsidP="007924E1">
      <w:pPr>
        <w:pStyle w:val="ListParagraph"/>
        <w:numPr>
          <w:ilvl w:val="0"/>
          <w:numId w:val="122"/>
        </w:numPr>
        <w:spacing w:line="240" w:lineRule="auto"/>
        <w:rPr>
          <w:szCs w:val="24"/>
        </w:rPr>
      </w:pPr>
      <w:r>
        <w:t>prenos šifrantov-izhod;</w:t>
      </w:r>
    </w:p>
    <w:p w14:paraId="5424A9B6" w14:textId="352A653D" w:rsidR="0017108E" w:rsidRPr="000C155C" w:rsidRDefault="0017108E" w:rsidP="007924E1">
      <w:pPr>
        <w:pStyle w:val="ListParagraph"/>
        <w:numPr>
          <w:ilvl w:val="0"/>
          <w:numId w:val="27"/>
        </w:numPr>
        <w:spacing w:line="240" w:lineRule="auto"/>
        <w:rPr>
          <w:szCs w:val="24"/>
        </w:rPr>
      </w:pPr>
      <w:r>
        <w:t>integracija s 4PM:</w:t>
      </w:r>
    </w:p>
    <w:p w14:paraId="5DCFA285" w14:textId="69B94D0B" w:rsidR="0017108E" w:rsidRPr="000C155C" w:rsidRDefault="0017108E" w:rsidP="007924E1">
      <w:pPr>
        <w:pStyle w:val="ListParagraph"/>
        <w:numPr>
          <w:ilvl w:val="0"/>
          <w:numId w:val="123"/>
        </w:numPr>
        <w:spacing w:line="240" w:lineRule="auto"/>
        <w:rPr>
          <w:szCs w:val="24"/>
        </w:rPr>
      </w:pPr>
      <w:r>
        <w:t xml:space="preserve">podatki iz </w:t>
      </w:r>
      <w:r w:rsidR="00B63DD5">
        <w:t>knjige prejetih računov</w:t>
      </w:r>
      <w:r w:rsidR="00AC3029">
        <w:t xml:space="preserve">, </w:t>
      </w:r>
      <w:r>
        <w:t>plač in potnih nalogov – vhodni podatek;</w:t>
      </w:r>
      <w:r w:rsidRPr="00612FB1">
        <w:t xml:space="preserve"> </w:t>
      </w:r>
    </w:p>
    <w:p w14:paraId="019AAED3" w14:textId="097940B0" w:rsidR="0017108E" w:rsidRPr="000C155C" w:rsidRDefault="0017108E" w:rsidP="007924E1">
      <w:pPr>
        <w:pStyle w:val="ListParagraph"/>
        <w:numPr>
          <w:ilvl w:val="0"/>
          <w:numId w:val="123"/>
        </w:numPr>
        <w:spacing w:line="240" w:lineRule="auto"/>
        <w:rPr>
          <w:szCs w:val="24"/>
        </w:rPr>
      </w:pPr>
      <w:r>
        <w:t>prenos šifrantov - izhod;</w:t>
      </w:r>
    </w:p>
    <w:p w14:paraId="0BB3664C" w14:textId="70B11AFA" w:rsidR="0017108E" w:rsidRPr="000C155C" w:rsidRDefault="0017108E" w:rsidP="007924E1">
      <w:pPr>
        <w:pStyle w:val="ListParagraph"/>
        <w:numPr>
          <w:ilvl w:val="0"/>
          <w:numId w:val="27"/>
        </w:numPr>
        <w:spacing w:line="240" w:lineRule="auto"/>
        <w:rPr>
          <w:szCs w:val="24"/>
        </w:rPr>
      </w:pPr>
      <w:r>
        <w:t xml:space="preserve">integracija s </w:t>
      </w:r>
      <w:proofErr w:type="spellStart"/>
      <w:r>
        <w:t>Pronet</w:t>
      </w:r>
      <w:proofErr w:type="spellEnd"/>
      <w:r>
        <w:t>:</w:t>
      </w:r>
    </w:p>
    <w:p w14:paraId="34060BAF" w14:textId="65230F4E" w:rsidR="005C6E3F" w:rsidRPr="005C6E3F" w:rsidRDefault="0017108E" w:rsidP="007924E1">
      <w:pPr>
        <w:pStyle w:val="ListParagraph"/>
        <w:numPr>
          <w:ilvl w:val="0"/>
          <w:numId w:val="124"/>
        </w:numPr>
        <w:spacing w:line="240" w:lineRule="auto"/>
        <w:rPr>
          <w:szCs w:val="24"/>
        </w:rPr>
      </w:pPr>
      <w:r>
        <w:t>temeljnica porabe cepiv in zdravil – vhod</w:t>
      </w:r>
      <w:r w:rsidR="005C6E3F">
        <w:t>;</w:t>
      </w:r>
    </w:p>
    <w:p w14:paraId="274B8A41" w14:textId="4B4856BB" w:rsidR="005C6E3F" w:rsidRPr="000C155C" w:rsidRDefault="005C6E3F" w:rsidP="005C6E3F">
      <w:pPr>
        <w:pStyle w:val="ListParagraph"/>
        <w:numPr>
          <w:ilvl w:val="0"/>
          <w:numId w:val="27"/>
        </w:numPr>
        <w:spacing w:line="240" w:lineRule="auto"/>
        <w:rPr>
          <w:szCs w:val="24"/>
        </w:rPr>
      </w:pPr>
      <w:r>
        <w:t>integracija s portalom ZZZS:</w:t>
      </w:r>
    </w:p>
    <w:p w14:paraId="1803B0FD" w14:textId="7C16ACE4" w:rsidR="005C6E3F" w:rsidRPr="005C6E3F" w:rsidRDefault="005C6E3F" w:rsidP="005C6E3F">
      <w:pPr>
        <w:pStyle w:val="ListParagraph"/>
        <w:numPr>
          <w:ilvl w:val="0"/>
          <w:numId w:val="124"/>
        </w:numPr>
        <w:spacing w:line="240" w:lineRule="auto"/>
        <w:rPr>
          <w:szCs w:val="24"/>
        </w:rPr>
      </w:pPr>
      <w:r>
        <w:t>fakturiranje storitev ZZZS – izhod</w:t>
      </w:r>
    </w:p>
    <w:p w14:paraId="7C683A96" w14:textId="47200FAC" w:rsidR="0017108E" w:rsidRPr="005C6E3F" w:rsidRDefault="0017108E" w:rsidP="005C6E3F">
      <w:pPr>
        <w:spacing w:line="240" w:lineRule="auto"/>
        <w:rPr>
          <w:szCs w:val="24"/>
        </w:rPr>
      </w:pPr>
    </w:p>
    <w:p w14:paraId="7B779D96" w14:textId="13CA1BA5" w:rsidR="00725D1E" w:rsidRDefault="00725D1E" w:rsidP="00725D1E">
      <w:pPr>
        <w:pStyle w:val="Heading3"/>
      </w:pPr>
      <w:bookmarkStart w:id="56" w:name="_Toc190258924"/>
      <w:r>
        <w:lastRenderedPageBreak/>
        <w:t>Nadgradnje</w:t>
      </w:r>
      <w:bookmarkEnd w:id="56"/>
    </w:p>
    <w:p w14:paraId="4B93367F" w14:textId="6D6D9DF3" w:rsidR="00725D1E" w:rsidRDefault="00725D1E" w:rsidP="00725D1E">
      <w:r>
        <w:t>Vse integracije med novim ERP sistemom</w:t>
      </w:r>
      <w:r w:rsidR="00FB2448">
        <w:t xml:space="preserve"> in sicer modulom za finance in računovodstvo </w:t>
      </w:r>
      <w:r>
        <w:t>in preostalimi informacijskimi sistemi se štejejo kot nadgradnje in morajo biti pred izvedbo potrjene s strani naročnika.</w:t>
      </w:r>
    </w:p>
    <w:p w14:paraId="7A905D10" w14:textId="19ACFB73" w:rsidR="00FB2448" w:rsidRDefault="00FB2448" w:rsidP="00725D1E"/>
    <w:p w14:paraId="6841F292" w14:textId="4D99827E" w:rsidR="00FB2448" w:rsidRDefault="00FB2448" w:rsidP="00FB2448">
      <w:r>
        <w:t>Predvidena nadgradnja v modulu Finance in računovodstvo pa je tudi mehanizem za izračun delilnih ključev glede na naslednje parametre: površina poslovnih prostorov, število zaposlenih na STM v primerjavi s celotnim številom zaposlenih pri naročniku, število opravljenih storitev za posamezno STM glede na celotno realizacijo organizacijske enote, poraba po števcu posameznih delovišč pri stroških ogrevanja, elektrike.</w:t>
      </w:r>
    </w:p>
    <w:p w14:paraId="6B942F1B" w14:textId="43CDBA29" w:rsidR="0017108E" w:rsidRPr="00533F27" w:rsidRDefault="0017108E" w:rsidP="000205F7">
      <w:pPr>
        <w:pStyle w:val="Heading2"/>
      </w:pPr>
      <w:bookmarkStart w:id="57" w:name="_Toc190258925"/>
      <w:r w:rsidRPr="000205F7">
        <w:t>Projektni</w:t>
      </w:r>
      <w:r>
        <w:t xml:space="preserve"> management</w:t>
      </w:r>
      <w:bookmarkEnd w:id="55"/>
      <w:bookmarkEnd w:id="57"/>
    </w:p>
    <w:p w14:paraId="32FB45F3" w14:textId="77777777" w:rsidR="0017108E" w:rsidRPr="00616F6E" w:rsidRDefault="0017108E" w:rsidP="00616F6E">
      <w:pPr>
        <w:pStyle w:val="Heading3"/>
        <w:rPr>
          <w:rStyle w:val="normaltextrun"/>
          <w:rFonts w:asciiTheme="minorHAnsi" w:hAnsiTheme="minorHAnsi"/>
        </w:rPr>
      </w:pPr>
      <w:bookmarkStart w:id="58" w:name="_Toc190258926"/>
      <w:r w:rsidRPr="00616F6E">
        <w:rPr>
          <w:rStyle w:val="normaltextrun"/>
          <w:rFonts w:asciiTheme="minorHAnsi" w:hAnsiTheme="minorHAnsi"/>
        </w:rPr>
        <w:t>Posnetek stanja</w:t>
      </w:r>
      <w:bookmarkEnd w:id="58"/>
    </w:p>
    <w:p w14:paraId="63EDAC0C" w14:textId="75BF1333" w:rsidR="0017108E" w:rsidRDefault="0017108E" w:rsidP="00143C5B">
      <w:pPr>
        <w:spacing w:line="240" w:lineRule="auto"/>
        <w:rPr>
          <w:rFonts w:eastAsia="Calibri" w:cs="Calibri"/>
          <w:color w:val="000000"/>
        </w:rPr>
      </w:pPr>
      <w:r w:rsidRPr="00143C5B">
        <w:t xml:space="preserve">Trenutno je za razdeljevanje stroška plač po projektih v uporabi programska rešitev </w:t>
      </w:r>
      <w:r w:rsidRPr="00143C5B">
        <w:rPr>
          <w:rFonts w:eastAsia="Calibri" w:cs="Calibri"/>
          <w:color w:val="000000"/>
        </w:rPr>
        <w:t xml:space="preserve">4PM, ki je integrirana s </w:t>
      </w:r>
      <w:r w:rsidR="00616F6E">
        <w:rPr>
          <w:rFonts w:eastAsia="Calibri" w:cs="Calibri"/>
          <w:color w:val="000000"/>
        </w:rPr>
        <w:t xml:space="preserve">Time &amp; </w:t>
      </w:r>
      <w:proofErr w:type="spellStart"/>
      <w:r w:rsidR="00616F6E">
        <w:rPr>
          <w:rFonts w:eastAsia="Calibri" w:cs="Calibri"/>
          <w:color w:val="000000"/>
        </w:rPr>
        <w:t>Space</w:t>
      </w:r>
      <w:proofErr w:type="spellEnd"/>
      <w:r w:rsidRPr="00143C5B">
        <w:rPr>
          <w:rFonts w:eastAsia="Calibri" w:cs="Calibri"/>
          <w:color w:val="000000"/>
        </w:rPr>
        <w:t xml:space="preserve"> in </w:t>
      </w:r>
      <w:proofErr w:type="spellStart"/>
      <w:r w:rsidRPr="00143C5B">
        <w:rPr>
          <w:rFonts w:eastAsia="Calibri" w:cs="Calibri"/>
          <w:color w:val="000000"/>
        </w:rPr>
        <w:t>Vascom</w:t>
      </w:r>
      <w:proofErr w:type="spellEnd"/>
      <w:r w:rsidRPr="00143C5B">
        <w:rPr>
          <w:rFonts w:eastAsia="Calibri" w:cs="Calibri"/>
          <w:color w:val="000000"/>
        </w:rPr>
        <w:t>.</w:t>
      </w:r>
    </w:p>
    <w:p w14:paraId="2FEE2BB7" w14:textId="0369497F" w:rsidR="0017108E" w:rsidRDefault="0017108E" w:rsidP="000205F7">
      <w:pPr>
        <w:pStyle w:val="Heading3"/>
        <w:spacing w:line="360" w:lineRule="auto"/>
      </w:pPr>
      <w:bookmarkStart w:id="59" w:name="_Toc190258927"/>
      <w:r>
        <w:t>Želeno stanje</w:t>
      </w:r>
      <w:bookmarkEnd w:id="59"/>
    </w:p>
    <w:p w14:paraId="5F0FDFC6" w14:textId="76C5850E" w:rsidR="0017108E" w:rsidRPr="00143C5B" w:rsidRDefault="0017108E" w:rsidP="00143C5B">
      <w:pPr>
        <w:spacing w:line="240" w:lineRule="auto"/>
        <w:rPr>
          <w:rFonts w:eastAsia="Calibri" w:cs="Calibri"/>
          <w:color w:val="000000"/>
        </w:rPr>
      </w:pPr>
      <w:r w:rsidRPr="00143C5B">
        <w:rPr>
          <w:rFonts w:eastAsia="Calibri" w:cs="Calibri"/>
          <w:color w:val="000000"/>
        </w:rPr>
        <w:t xml:space="preserve">Iz </w:t>
      </w:r>
      <w:r w:rsidR="00506603">
        <w:rPr>
          <w:rFonts w:eastAsia="Calibri" w:cs="Calibri"/>
          <w:color w:val="000000"/>
        </w:rPr>
        <w:t xml:space="preserve">Time &amp; </w:t>
      </w:r>
      <w:proofErr w:type="spellStart"/>
      <w:r w:rsidR="00506603">
        <w:rPr>
          <w:rFonts w:eastAsia="Calibri" w:cs="Calibri"/>
          <w:color w:val="000000"/>
        </w:rPr>
        <w:t>Space</w:t>
      </w:r>
      <w:proofErr w:type="spellEnd"/>
      <w:r w:rsidRPr="00143C5B">
        <w:rPr>
          <w:rFonts w:eastAsia="Calibri" w:cs="Calibri"/>
          <w:color w:val="000000"/>
        </w:rPr>
        <w:t xml:space="preserve"> se pridobijo podatki o opravljenih urah, vsak zaposlen, ki kakorkoli sodeluje v projektih v ta program mesečno vnese svoje efektivne ure na projektih.</w:t>
      </w:r>
    </w:p>
    <w:p w14:paraId="7F089607" w14:textId="77777777" w:rsidR="0017108E" w:rsidRPr="00143C5B" w:rsidRDefault="0017108E" w:rsidP="00143C5B">
      <w:pPr>
        <w:spacing w:line="240" w:lineRule="auto"/>
        <w:rPr>
          <w:rFonts w:eastAsia="Calibri" w:cs="Calibri"/>
          <w:color w:val="000000"/>
        </w:rPr>
      </w:pPr>
    </w:p>
    <w:p w14:paraId="0770885A" w14:textId="77777777" w:rsidR="0017108E" w:rsidRPr="00143C5B" w:rsidRDefault="0017108E" w:rsidP="00143C5B">
      <w:pPr>
        <w:spacing w:line="240" w:lineRule="auto"/>
        <w:rPr>
          <w:rFonts w:eastAsia="Calibri" w:cs="Calibri"/>
          <w:color w:val="000000"/>
        </w:rPr>
      </w:pPr>
      <w:r w:rsidRPr="00143C5B">
        <w:rPr>
          <w:rFonts w:eastAsia="Calibri" w:cs="Calibri"/>
          <w:color w:val="000000"/>
        </w:rPr>
        <w:t xml:space="preserve">Iz obračuna plač se dobijo vrednostni podatki za plačo posameznika – temeljnica plač se prenese v 4PM. Analitiki na tem mestu naredijo obdelavo glede na sodelovanje pri projektih, pri tem je potrebno tudi ročno usklajevanje podatkov. </w:t>
      </w:r>
    </w:p>
    <w:p w14:paraId="032B9747" w14:textId="77777777" w:rsidR="0017108E" w:rsidRPr="00143C5B" w:rsidRDefault="0017108E" w:rsidP="00143C5B">
      <w:pPr>
        <w:spacing w:line="240" w:lineRule="auto"/>
        <w:rPr>
          <w:rFonts w:eastAsia="Calibri" w:cs="Calibri"/>
          <w:color w:val="000000"/>
        </w:rPr>
      </w:pPr>
    </w:p>
    <w:p w14:paraId="3A572335" w14:textId="2A3F0AC8" w:rsidR="0017108E" w:rsidRDefault="0017108E" w:rsidP="00143C5B">
      <w:pPr>
        <w:spacing w:line="240" w:lineRule="auto"/>
        <w:rPr>
          <w:rFonts w:eastAsia="Calibri" w:cs="Calibri"/>
          <w:color w:val="000000"/>
        </w:rPr>
      </w:pPr>
      <w:r w:rsidRPr="00143C5B">
        <w:rPr>
          <w:rFonts w:eastAsia="Calibri" w:cs="Calibri"/>
          <w:color w:val="000000"/>
        </w:rPr>
        <w:t>Zaposleni imajo definiran</w:t>
      </w:r>
      <w:r>
        <w:rPr>
          <w:rFonts w:eastAsia="Calibri" w:cs="Calibri"/>
          <w:color w:val="000000"/>
        </w:rPr>
        <w:t xml:space="preserve">a </w:t>
      </w:r>
      <w:r w:rsidRPr="00143C5B">
        <w:rPr>
          <w:rFonts w:eastAsia="Calibri" w:cs="Calibri"/>
          <w:color w:val="000000"/>
        </w:rPr>
        <w:t>stroškovn</w:t>
      </w:r>
      <w:r>
        <w:rPr>
          <w:rFonts w:eastAsia="Calibri" w:cs="Calibri"/>
          <w:color w:val="000000"/>
        </w:rPr>
        <w:t>a</w:t>
      </w:r>
      <w:r w:rsidRPr="00143C5B">
        <w:rPr>
          <w:rFonts w:eastAsia="Calibri" w:cs="Calibri"/>
          <w:color w:val="000000"/>
        </w:rPr>
        <w:t xml:space="preserve"> mest</w:t>
      </w:r>
      <w:r>
        <w:rPr>
          <w:rFonts w:eastAsia="Calibri" w:cs="Calibri"/>
          <w:color w:val="000000"/>
        </w:rPr>
        <w:t>a</w:t>
      </w:r>
      <w:r w:rsidRPr="00143C5B">
        <w:rPr>
          <w:rFonts w:eastAsia="Calibri" w:cs="Calibri"/>
          <w:color w:val="000000"/>
        </w:rPr>
        <w:t xml:space="preserve"> in stroškovn</w:t>
      </w:r>
      <w:r>
        <w:rPr>
          <w:rFonts w:eastAsia="Calibri" w:cs="Calibri"/>
          <w:color w:val="000000"/>
        </w:rPr>
        <w:t>e</w:t>
      </w:r>
      <w:r w:rsidRPr="00143C5B">
        <w:rPr>
          <w:rFonts w:eastAsia="Calibri" w:cs="Calibri"/>
          <w:color w:val="000000"/>
        </w:rPr>
        <w:t xml:space="preserve"> nosilc</w:t>
      </w:r>
      <w:r>
        <w:rPr>
          <w:rFonts w:eastAsia="Calibri" w:cs="Calibri"/>
          <w:color w:val="000000"/>
        </w:rPr>
        <w:t>e</w:t>
      </w:r>
      <w:r w:rsidRPr="00143C5B">
        <w:rPr>
          <w:rFonts w:eastAsia="Calibri" w:cs="Calibri"/>
          <w:color w:val="000000"/>
        </w:rPr>
        <w:t xml:space="preserve"> (projekt</w:t>
      </w:r>
      <w:r>
        <w:rPr>
          <w:rFonts w:eastAsia="Calibri" w:cs="Calibri"/>
          <w:color w:val="000000"/>
        </w:rPr>
        <w:t>e</w:t>
      </w:r>
      <w:r w:rsidRPr="00143C5B">
        <w:rPr>
          <w:rFonts w:eastAsia="Calibri" w:cs="Calibri"/>
          <w:color w:val="000000"/>
        </w:rPr>
        <w:t xml:space="preserve">) </w:t>
      </w:r>
      <w:r>
        <w:rPr>
          <w:rFonts w:eastAsia="Calibri" w:cs="Calibri"/>
          <w:color w:val="000000"/>
        </w:rPr>
        <w:t xml:space="preserve">na katerih </w:t>
      </w:r>
      <w:r w:rsidRPr="00143C5B">
        <w:rPr>
          <w:rFonts w:eastAsia="Calibri" w:cs="Calibri"/>
          <w:color w:val="000000"/>
        </w:rPr>
        <w:t>lahko delajo. Imajo tudi vnaprej določeno višino stroškov, ki jih lahko koristijo</w:t>
      </w:r>
      <w:r>
        <w:rPr>
          <w:rFonts w:eastAsia="Calibri" w:cs="Calibri"/>
          <w:color w:val="000000"/>
        </w:rPr>
        <w:t xml:space="preserve"> za svoje delo</w:t>
      </w:r>
      <w:r w:rsidRPr="00143C5B">
        <w:rPr>
          <w:rFonts w:eastAsia="Calibri" w:cs="Calibri"/>
          <w:color w:val="000000"/>
        </w:rPr>
        <w:t>.</w:t>
      </w:r>
    </w:p>
    <w:p w14:paraId="2CE34F13" w14:textId="77777777" w:rsidR="0017108E" w:rsidRPr="00143C5B" w:rsidRDefault="0017108E" w:rsidP="00143C5B">
      <w:pPr>
        <w:spacing w:line="240" w:lineRule="auto"/>
        <w:rPr>
          <w:rFonts w:eastAsia="Calibri" w:cs="Calibri"/>
          <w:color w:val="000000"/>
        </w:rPr>
      </w:pPr>
    </w:p>
    <w:p w14:paraId="3BEE8CBC" w14:textId="5B728DBE" w:rsidR="0017108E" w:rsidRDefault="0017108E" w:rsidP="00143C5B">
      <w:pPr>
        <w:spacing w:line="240" w:lineRule="auto"/>
        <w:rPr>
          <w:rFonts w:eastAsia="Calibri" w:cs="Calibri"/>
          <w:color w:val="000000"/>
        </w:rPr>
      </w:pPr>
      <w:r w:rsidRPr="00143C5B">
        <w:rPr>
          <w:rFonts w:eastAsia="Calibri" w:cs="Calibri"/>
          <w:color w:val="000000"/>
        </w:rPr>
        <w:t xml:space="preserve">Za vsako leto je vnesen plan ur po projektih, v okviru projekta tudi po zaposlenih. Na podlagi vnosa dejanskih ur, se naredi primerjava med planiranimi in efektivnimi urami. </w:t>
      </w:r>
    </w:p>
    <w:p w14:paraId="54B486C4" w14:textId="77777777" w:rsidR="0017108E" w:rsidRPr="00143C5B" w:rsidRDefault="0017108E" w:rsidP="00143C5B">
      <w:pPr>
        <w:spacing w:line="240" w:lineRule="auto"/>
        <w:rPr>
          <w:rFonts w:eastAsia="Calibri" w:cs="Calibri"/>
          <w:color w:val="000000"/>
        </w:rPr>
      </w:pPr>
    </w:p>
    <w:p w14:paraId="4999E907" w14:textId="4BCD61FA" w:rsidR="0017108E" w:rsidRDefault="0017108E" w:rsidP="00143C5B">
      <w:pPr>
        <w:spacing w:line="240" w:lineRule="auto"/>
        <w:rPr>
          <w:rFonts w:eastAsia="Calibri" w:cs="Calibri"/>
          <w:color w:val="000000"/>
        </w:rPr>
      </w:pPr>
      <w:r w:rsidRPr="00143C5B">
        <w:rPr>
          <w:rFonts w:eastAsia="Calibri" w:cs="Calibri"/>
          <w:color w:val="000000"/>
        </w:rPr>
        <w:t xml:space="preserve">Projekti so definirani, vir financiranja pa je lahko razdeljen na več let, npr. obdobje </w:t>
      </w:r>
      <w:r w:rsidR="00664CBD">
        <w:rPr>
          <w:rFonts w:eastAsia="Calibri" w:cs="Calibri"/>
          <w:color w:val="000000"/>
        </w:rPr>
        <w:t>5</w:t>
      </w:r>
      <w:r w:rsidRPr="00143C5B">
        <w:rPr>
          <w:rFonts w:eastAsia="Calibri" w:cs="Calibri"/>
          <w:color w:val="000000"/>
        </w:rPr>
        <w:t xml:space="preserve"> let.</w:t>
      </w:r>
    </w:p>
    <w:p w14:paraId="5C53FCB2" w14:textId="77777777" w:rsidR="0017108E" w:rsidRPr="00143C5B" w:rsidRDefault="0017108E" w:rsidP="00143C5B">
      <w:pPr>
        <w:spacing w:line="240" w:lineRule="auto"/>
        <w:rPr>
          <w:rFonts w:eastAsia="Calibri" w:cs="Calibri"/>
          <w:color w:val="000000"/>
        </w:rPr>
      </w:pPr>
    </w:p>
    <w:p w14:paraId="308D9E7D" w14:textId="750F36BE" w:rsidR="0017108E" w:rsidRDefault="0017108E" w:rsidP="00143C5B">
      <w:pPr>
        <w:spacing w:line="240" w:lineRule="auto"/>
        <w:rPr>
          <w:rFonts w:eastAsia="Calibri" w:cs="Calibri"/>
          <w:color w:val="000000"/>
        </w:rPr>
      </w:pPr>
      <w:r w:rsidRPr="00143C5B">
        <w:rPr>
          <w:rFonts w:eastAsia="Calibri" w:cs="Calibri"/>
          <w:color w:val="000000"/>
        </w:rPr>
        <w:t xml:space="preserve">Težavo predstavljajo neupravičeni stroški, sedaj se za to uporabi stroškovni nosilec 310, vendar se </w:t>
      </w:r>
      <w:r w:rsidR="00506603">
        <w:rPr>
          <w:rFonts w:eastAsia="Calibri" w:cs="Calibri"/>
          <w:color w:val="000000"/>
        </w:rPr>
        <w:t>tako</w:t>
      </w:r>
      <w:r w:rsidRPr="00143C5B">
        <w:rPr>
          <w:rFonts w:eastAsia="Calibri" w:cs="Calibri"/>
          <w:color w:val="000000"/>
        </w:rPr>
        <w:t xml:space="preserve"> določeni podatki izgubijo in projekt ni pravilno ocenjen (ni podatka o </w:t>
      </w:r>
      <w:r>
        <w:rPr>
          <w:rFonts w:eastAsia="Calibri" w:cs="Calibri"/>
          <w:color w:val="000000"/>
        </w:rPr>
        <w:t>indirektnih stroških</w:t>
      </w:r>
      <w:r w:rsidRPr="00143C5B">
        <w:rPr>
          <w:rFonts w:eastAsia="Calibri" w:cs="Calibri"/>
          <w:color w:val="000000"/>
        </w:rPr>
        <w:t>).</w:t>
      </w:r>
    </w:p>
    <w:p w14:paraId="27B5C6B6" w14:textId="77777777" w:rsidR="0017108E" w:rsidRPr="00143C5B" w:rsidRDefault="0017108E" w:rsidP="00143C5B">
      <w:pPr>
        <w:spacing w:line="240" w:lineRule="auto"/>
        <w:rPr>
          <w:rFonts w:eastAsia="Calibri" w:cs="Calibri"/>
          <w:color w:val="000000"/>
        </w:rPr>
      </w:pPr>
    </w:p>
    <w:p w14:paraId="4405FF4C" w14:textId="32925AEF" w:rsidR="0017108E" w:rsidRDefault="0017108E" w:rsidP="00143C5B">
      <w:pPr>
        <w:spacing w:line="240" w:lineRule="auto"/>
        <w:rPr>
          <w:rFonts w:eastAsia="Calibri" w:cs="Calibri"/>
          <w:color w:val="000000"/>
        </w:rPr>
      </w:pPr>
      <w:r w:rsidRPr="00143C5B">
        <w:rPr>
          <w:rFonts w:eastAsia="Calibri" w:cs="Calibri"/>
          <w:color w:val="000000"/>
        </w:rPr>
        <w:lastRenderedPageBreak/>
        <w:t xml:space="preserve">Trenutno dodatni problem predstavlja stroškovno mesto 8102 (kar gre na projekte), dejansko pa so to podatki o zaposlenih iz različnih </w:t>
      </w:r>
      <w:r>
        <w:rPr>
          <w:rFonts w:eastAsia="Calibri" w:cs="Calibri"/>
          <w:color w:val="000000"/>
        </w:rPr>
        <w:t>organizacijskih enot</w:t>
      </w:r>
      <w:r w:rsidRPr="00143C5B">
        <w:rPr>
          <w:rFonts w:eastAsia="Calibri" w:cs="Calibri"/>
          <w:color w:val="000000"/>
        </w:rPr>
        <w:t>, vendar tega podatka ne dobijo na tak način.</w:t>
      </w:r>
    </w:p>
    <w:p w14:paraId="4889DB27" w14:textId="5B7D3A07" w:rsidR="0017108E" w:rsidRDefault="0017108E" w:rsidP="00143C5B">
      <w:pPr>
        <w:spacing w:line="240" w:lineRule="auto"/>
        <w:rPr>
          <w:rFonts w:eastAsia="Calibri" w:cs="Calibri"/>
          <w:color w:val="000000"/>
        </w:rPr>
      </w:pPr>
    </w:p>
    <w:p w14:paraId="3851673B" w14:textId="25B659D9" w:rsidR="0017108E" w:rsidRPr="00143C5B" w:rsidRDefault="0017108E" w:rsidP="00143C5B">
      <w:pPr>
        <w:spacing w:line="240" w:lineRule="auto"/>
        <w:rPr>
          <w:rFonts w:eastAsia="Calibri" w:cs="Calibri"/>
          <w:color w:val="000000"/>
        </w:rPr>
      </w:pPr>
      <w:r>
        <w:rPr>
          <w:rFonts w:eastAsia="Calibri" w:cs="Calibri"/>
          <w:color w:val="000000"/>
        </w:rPr>
        <w:t xml:space="preserve">Naročnik si želi podatek o upravičenosti stroška. </w:t>
      </w:r>
    </w:p>
    <w:p w14:paraId="5E10BDC9" w14:textId="77777777" w:rsidR="00631EA2" w:rsidRDefault="00631EA2" w:rsidP="00143C5B">
      <w:pPr>
        <w:spacing w:line="240" w:lineRule="auto"/>
        <w:rPr>
          <w:rFonts w:eastAsia="Calibri" w:cs="Calibri"/>
          <w:color w:val="000000"/>
        </w:rPr>
      </w:pPr>
    </w:p>
    <w:p w14:paraId="209F6839" w14:textId="3C492B59" w:rsidR="0017108E" w:rsidRDefault="0017108E" w:rsidP="00143C5B">
      <w:pPr>
        <w:spacing w:line="240" w:lineRule="auto"/>
        <w:rPr>
          <w:rFonts w:eastAsia="Calibri" w:cs="Calibri"/>
          <w:color w:val="000000"/>
        </w:rPr>
      </w:pPr>
      <w:r w:rsidRPr="00143C5B">
        <w:rPr>
          <w:rFonts w:eastAsia="Calibri" w:cs="Calibri"/>
          <w:color w:val="000000"/>
        </w:rPr>
        <w:t xml:space="preserve">Pri prenosu iz </w:t>
      </w:r>
      <w:proofErr w:type="spellStart"/>
      <w:r w:rsidRPr="00143C5B">
        <w:rPr>
          <w:rFonts w:eastAsia="Calibri" w:cs="Calibri"/>
          <w:color w:val="000000"/>
        </w:rPr>
        <w:t>Vasca</w:t>
      </w:r>
      <w:proofErr w:type="spellEnd"/>
      <w:r w:rsidRPr="00143C5B">
        <w:rPr>
          <w:rFonts w:eastAsia="Calibri" w:cs="Calibri"/>
          <w:color w:val="000000"/>
        </w:rPr>
        <w:t xml:space="preserve"> je prav tako določeno , katere postavke na plači so del razdeljevanja stroškov v 4PM in katere ne (npr. mentorstvo, jubilejne nagrade, kilometrina,… ne smejo povečati urne postavke). Te postavke niso enake na vseh projektih.</w:t>
      </w:r>
    </w:p>
    <w:p w14:paraId="4A753139" w14:textId="77777777" w:rsidR="0017108E" w:rsidRPr="00143C5B" w:rsidRDefault="0017108E" w:rsidP="00143C5B">
      <w:pPr>
        <w:spacing w:line="240" w:lineRule="auto"/>
        <w:rPr>
          <w:rFonts w:eastAsia="Calibri" w:cs="Calibri"/>
          <w:color w:val="000000"/>
        </w:rPr>
      </w:pPr>
    </w:p>
    <w:p w14:paraId="1E6E0ECD" w14:textId="77777777" w:rsidR="0017108E" w:rsidRPr="00143C5B" w:rsidRDefault="0017108E" w:rsidP="00143C5B">
      <w:pPr>
        <w:spacing w:line="240" w:lineRule="auto"/>
        <w:rPr>
          <w:rFonts w:eastAsia="Calibri" w:cs="Calibri"/>
          <w:color w:val="000000"/>
        </w:rPr>
      </w:pPr>
      <w:r w:rsidRPr="00143C5B">
        <w:rPr>
          <w:rFonts w:eastAsia="Calibri" w:cs="Calibri"/>
          <w:color w:val="000000"/>
        </w:rPr>
        <w:t>Dodatna težava so evropski projekti, ki so natančno časovno opredeljeni.</w:t>
      </w:r>
    </w:p>
    <w:p w14:paraId="7F3A9BDF" w14:textId="77777777" w:rsidR="0017108E" w:rsidRPr="00143C5B" w:rsidRDefault="0017108E" w:rsidP="00143C5B">
      <w:pPr>
        <w:spacing w:line="240" w:lineRule="auto"/>
        <w:rPr>
          <w:rFonts w:eastAsia="Calibri" w:cs="Calibri"/>
          <w:color w:val="000000"/>
        </w:rPr>
      </w:pPr>
    </w:p>
    <w:p w14:paraId="2B2D19D6" w14:textId="03D4642A" w:rsidR="0017108E" w:rsidRPr="00143C5B" w:rsidRDefault="0017108E" w:rsidP="00143C5B">
      <w:pPr>
        <w:spacing w:line="240" w:lineRule="auto"/>
        <w:rPr>
          <w:rFonts w:eastAsia="Calibri" w:cs="Calibri"/>
          <w:color w:val="000000"/>
        </w:rPr>
      </w:pPr>
      <w:r w:rsidRPr="00143C5B">
        <w:rPr>
          <w:rFonts w:eastAsia="Calibri" w:cs="Calibri"/>
          <w:color w:val="000000"/>
        </w:rPr>
        <w:t xml:space="preserve">Ob zaključku obdelave se temeljnica prenese nazaj v program </w:t>
      </w:r>
      <w:proofErr w:type="spellStart"/>
      <w:r w:rsidRPr="00143C5B">
        <w:rPr>
          <w:rFonts w:eastAsia="Calibri" w:cs="Calibri"/>
          <w:color w:val="000000"/>
        </w:rPr>
        <w:t>Vasco</w:t>
      </w:r>
      <w:proofErr w:type="spellEnd"/>
      <w:r w:rsidRPr="00143C5B">
        <w:rPr>
          <w:rFonts w:eastAsia="Calibri" w:cs="Calibri"/>
          <w:color w:val="000000"/>
        </w:rPr>
        <w:t xml:space="preserve">, izvorna pa izbriše. </w:t>
      </w:r>
      <w:r>
        <w:rPr>
          <w:rFonts w:eastAsia="Calibri" w:cs="Calibri"/>
          <w:color w:val="000000"/>
        </w:rPr>
        <w:t>Tako ni sledljivosti.</w:t>
      </w:r>
    </w:p>
    <w:p w14:paraId="6064395B" w14:textId="16706B45" w:rsidR="0017108E" w:rsidRPr="008F0DD8" w:rsidRDefault="0017108E" w:rsidP="00BF64C8">
      <w:pPr>
        <w:pStyle w:val="Heading3"/>
        <w:rPr>
          <w:rStyle w:val="normaltextrun"/>
          <w:rFonts w:asciiTheme="minorHAnsi" w:hAnsiTheme="minorHAnsi"/>
        </w:rPr>
      </w:pPr>
      <w:bookmarkStart w:id="60" w:name="_Toc190258928"/>
      <w:r w:rsidRPr="7EFD27F4">
        <w:rPr>
          <w:rStyle w:val="normaltextrun"/>
          <w:rFonts w:asciiTheme="minorHAnsi" w:hAnsiTheme="minorHAnsi"/>
        </w:rPr>
        <w:t>Funkcionalne specifikacije za novo programsko opremo ERP</w:t>
      </w:r>
      <w:bookmarkEnd w:id="60"/>
      <w:r w:rsidRPr="7EFD27F4">
        <w:rPr>
          <w:rStyle w:val="normaltextrun"/>
          <w:rFonts w:asciiTheme="minorHAnsi" w:hAnsiTheme="minorHAnsi"/>
        </w:rPr>
        <w:t>  </w:t>
      </w:r>
    </w:p>
    <w:p w14:paraId="3141B241" w14:textId="03DD821D" w:rsidR="0017108E" w:rsidRPr="00143C5B" w:rsidRDefault="0017108E" w:rsidP="00C925C6">
      <w:pPr>
        <w:spacing w:line="240" w:lineRule="auto"/>
      </w:pPr>
      <w:r>
        <w:t>Program bo naročnik uporabljal še naprej. P</w:t>
      </w:r>
      <w:r w:rsidRPr="00143C5B">
        <w:t xml:space="preserve">rogram </w:t>
      </w:r>
      <w:r>
        <w:t xml:space="preserve">mora biti </w:t>
      </w:r>
      <w:r w:rsidR="00EE3CCC">
        <w:t>zasnovan</w:t>
      </w:r>
      <w:r>
        <w:t xml:space="preserve"> na način, da naročnik pridobi podatek o </w:t>
      </w:r>
      <w:r w:rsidRPr="00143C5B">
        <w:t>planirani</w:t>
      </w:r>
      <w:r>
        <w:t>h</w:t>
      </w:r>
      <w:r w:rsidRPr="00143C5B">
        <w:t xml:space="preserve"> in dejansk</w:t>
      </w:r>
      <w:r>
        <w:t>o porabljenih</w:t>
      </w:r>
      <w:r w:rsidRPr="00143C5B">
        <w:t xml:space="preserve"> ura</w:t>
      </w:r>
      <w:r>
        <w:t>h</w:t>
      </w:r>
      <w:r w:rsidRPr="00143C5B">
        <w:t xml:space="preserve"> na zaposlenega in v okviru </w:t>
      </w:r>
      <w:r>
        <w:t>stroškovnega nosilca</w:t>
      </w:r>
      <w:r w:rsidRPr="00143C5B">
        <w:t>.</w:t>
      </w:r>
    </w:p>
    <w:p w14:paraId="620FD808" w14:textId="77777777" w:rsidR="0017108E" w:rsidRPr="00143C5B" w:rsidRDefault="0017108E" w:rsidP="00BF64C8">
      <w:pPr>
        <w:pStyle w:val="Heading3"/>
        <w:rPr>
          <w:rFonts w:eastAsia="Times New Roman"/>
        </w:rPr>
      </w:pPr>
      <w:bookmarkStart w:id="61" w:name="_Toc190258929"/>
      <w:r>
        <w:t>Predvideni integracijski vmesniki in integracije z drugimi IT rešitvami</w:t>
      </w:r>
      <w:bookmarkEnd w:id="61"/>
      <w:r>
        <w:t> </w:t>
      </w:r>
    </w:p>
    <w:p w14:paraId="7EA440C1" w14:textId="6DCC54C9" w:rsidR="0017108E" w:rsidRPr="00143C5B" w:rsidRDefault="0017108E" w:rsidP="00143C5B">
      <w:pPr>
        <w:spacing w:line="240" w:lineRule="auto"/>
        <w:rPr>
          <w:rFonts w:eastAsia="Calibri" w:cs="Calibri"/>
          <w:color w:val="000000"/>
        </w:rPr>
      </w:pPr>
      <w:r w:rsidRPr="00143C5B">
        <w:rPr>
          <w:rFonts w:eastAsia="Calibri" w:cs="Calibri"/>
          <w:color w:val="000000"/>
        </w:rPr>
        <w:t xml:space="preserve">Projektni management predstavlja osnovo za razdelitev stroškov po </w:t>
      </w:r>
      <w:r>
        <w:rPr>
          <w:rFonts w:eastAsia="Calibri" w:cs="Calibri"/>
          <w:color w:val="000000"/>
        </w:rPr>
        <w:t>stroškovnem nosilcu</w:t>
      </w:r>
      <w:r w:rsidRPr="00143C5B">
        <w:rPr>
          <w:rFonts w:eastAsia="Calibri" w:cs="Calibri"/>
          <w:color w:val="000000"/>
        </w:rPr>
        <w:t xml:space="preserve"> oz. zaposlenih. Nov program mora omogočati povezavo s 4PM programom:</w:t>
      </w:r>
    </w:p>
    <w:p w14:paraId="236CBE5E" w14:textId="3D62FF50" w:rsidR="0017108E" w:rsidRPr="00143C5B" w:rsidRDefault="0017108E" w:rsidP="007924E1">
      <w:pPr>
        <w:pStyle w:val="ListParagraph"/>
        <w:numPr>
          <w:ilvl w:val="0"/>
          <w:numId w:val="125"/>
        </w:numPr>
        <w:spacing w:line="240" w:lineRule="auto"/>
      </w:pPr>
      <w:r>
        <w:t>p</w:t>
      </w:r>
      <w:r w:rsidRPr="00143C5B">
        <w:t xml:space="preserve">renos </w:t>
      </w:r>
      <w:r>
        <w:t>stroškovnih nosilcev</w:t>
      </w:r>
      <w:r w:rsidRPr="00143C5B">
        <w:t xml:space="preserve"> ob odpiranju v novem ERP-ju</w:t>
      </w:r>
      <w:r>
        <w:t>,</w:t>
      </w:r>
    </w:p>
    <w:p w14:paraId="1DCFD492" w14:textId="5FF1B2EC" w:rsidR="0017108E" w:rsidRPr="00143C5B" w:rsidRDefault="0017108E" w:rsidP="007924E1">
      <w:pPr>
        <w:pStyle w:val="ListParagraph"/>
        <w:numPr>
          <w:ilvl w:val="0"/>
          <w:numId w:val="125"/>
        </w:numPr>
        <w:spacing w:line="240" w:lineRule="auto"/>
      </w:pPr>
      <w:r>
        <w:t>p</w:t>
      </w:r>
      <w:r w:rsidRPr="00143C5B">
        <w:t xml:space="preserve">renos podatkov o opravljenih urah na nivoju zaposlenega in </w:t>
      </w:r>
      <w:r>
        <w:t>stroškovnega nosilca</w:t>
      </w:r>
      <w:r w:rsidRPr="00143C5B">
        <w:t>, ki predstavlja</w:t>
      </w:r>
      <w:r>
        <w:t>ta</w:t>
      </w:r>
      <w:r w:rsidRPr="00143C5B">
        <w:t xml:space="preserve"> podlago za izračun ključev delitev na mesečnih podatkih.</w:t>
      </w:r>
    </w:p>
    <w:p w14:paraId="0CB8DA64" w14:textId="5B6C86E3" w:rsidR="00FB2448" w:rsidRDefault="00FB2448" w:rsidP="00FB2448">
      <w:pPr>
        <w:pStyle w:val="Heading3"/>
      </w:pPr>
      <w:bookmarkStart w:id="62" w:name="_Toc190258930"/>
      <w:r>
        <w:t>Nadgradnje</w:t>
      </w:r>
      <w:bookmarkEnd w:id="62"/>
    </w:p>
    <w:p w14:paraId="2E7C5509" w14:textId="57883B9F" w:rsidR="00FB2448" w:rsidRDefault="00FB2448" w:rsidP="00FB2448">
      <w:r>
        <w:t>Vse integracije med novim ERP sistemom in 4PM se štejejo kot nadgradnje in morajo biti pred izvedbo potrjene s strani naročnika.</w:t>
      </w:r>
    </w:p>
    <w:p w14:paraId="0CFDB6AE" w14:textId="4E1A149B" w:rsidR="0017108E" w:rsidRPr="00574EFC" w:rsidRDefault="0017108E" w:rsidP="00574EFC">
      <w:pPr>
        <w:pStyle w:val="Heading2"/>
      </w:pPr>
      <w:bookmarkStart w:id="63" w:name="_Toc190258931"/>
      <w:r>
        <w:t>Analitika</w:t>
      </w:r>
      <w:bookmarkEnd w:id="63"/>
    </w:p>
    <w:p w14:paraId="532C7E3F" w14:textId="77777777" w:rsidR="0017108E" w:rsidRPr="00616F6E" w:rsidRDefault="0017108E" w:rsidP="00616F6E">
      <w:pPr>
        <w:pStyle w:val="Heading3"/>
        <w:rPr>
          <w:rStyle w:val="normaltextrun"/>
          <w:rFonts w:asciiTheme="minorHAnsi" w:hAnsiTheme="minorHAnsi"/>
        </w:rPr>
      </w:pPr>
      <w:bookmarkStart w:id="64" w:name="_Toc190258932"/>
      <w:r w:rsidRPr="00616F6E">
        <w:rPr>
          <w:rStyle w:val="normaltextrun"/>
          <w:rFonts w:asciiTheme="minorHAnsi" w:hAnsiTheme="minorHAnsi"/>
        </w:rPr>
        <w:t>Posnetek stanja</w:t>
      </w:r>
      <w:bookmarkEnd w:id="64"/>
    </w:p>
    <w:p w14:paraId="442E6D11" w14:textId="0EAE71C7" w:rsidR="0017108E" w:rsidRDefault="0017108E" w:rsidP="00143C5B">
      <w:pPr>
        <w:spacing w:line="240" w:lineRule="auto"/>
        <w:rPr>
          <w:rFonts w:eastAsia="Calibri" w:cs="Calibri"/>
        </w:rPr>
      </w:pPr>
      <w:r w:rsidRPr="00143C5B">
        <w:rPr>
          <w:rFonts w:eastAsia="Calibri" w:cs="Calibri"/>
        </w:rPr>
        <w:t xml:space="preserve">Dani rezultati analiz </w:t>
      </w:r>
      <w:r>
        <w:rPr>
          <w:rFonts w:eastAsia="Calibri" w:cs="Calibri"/>
        </w:rPr>
        <w:t xml:space="preserve">danes </w:t>
      </w:r>
      <w:r w:rsidRPr="00143C5B">
        <w:rPr>
          <w:rFonts w:eastAsia="Calibri" w:cs="Calibri"/>
        </w:rPr>
        <w:t xml:space="preserve">ne zagotavljajo natančnih rezultatov zaradi postavljanja letnih ključev delitev. </w:t>
      </w:r>
    </w:p>
    <w:p w14:paraId="6680CA88" w14:textId="739E70C4" w:rsidR="0017108E" w:rsidRDefault="0017108E" w:rsidP="00BF64C8">
      <w:pPr>
        <w:pStyle w:val="Heading3"/>
      </w:pPr>
      <w:bookmarkStart w:id="65" w:name="_Toc190258933"/>
      <w:r>
        <w:lastRenderedPageBreak/>
        <w:t>Želeno stanje</w:t>
      </w:r>
      <w:bookmarkEnd w:id="65"/>
    </w:p>
    <w:p w14:paraId="0749D912" w14:textId="441AF619" w:rsidR="0017108E" w:rsidRPr="00143C5B" w:rsidRDefault="0017108E" w:rsidP="00143C5B">
      <w:pPr>
        <w:spacing w:line="240" w:lineRule="auto"/>
        <w:rPr>
          <w:rFonts w:eastAsia="Calibri" w:cs="Calibri"/>
        </w:rPr>
      </w:pPr>
      <w:r w:rsidRPr="00143C5B">
        <w:rPr>
          <w:rFonts w:eastAsia="Calibri" w:cs="Calibri"/>
        </w:rPr>
        <w:t>Novi program mora zagotavljati mesečni uvoz ključev iz 4PM-ja ter neposredno prilagoditev pogojev za vse navedene faze delitev stroškov in prihodkov v programu, tako v redni kot v analitični veji.</w:t>
      </w:r>
    </w:p>
    <w:p w14:paraId="37192A88" w14:textId="77777777" w:rsidR="0017108E" w:rsidRPr="00143C5B" w:rsidRDefault="0017108E" w:rsidP="00143C5B">
      <w:pPr>
        <w:spacing w:line="240" w:lineRule="auto"/>
        <w:rPr>
          <w:rFonts w:eastAsia="Calibri" w:cs="Calibri"/>
          <w:color w:val="000000"/>
        </w:rPr>
      </w:pPr>
    </w:p>
    <w:p w14:paraId="5B817693" w14:textId="44940A36" w:rsidR="0017108E" w:rsidRDefault="19BE6A3B" w:rsidP="00143C5B">
      <w:pPr>
        <w:spacing w:line="240" w:lineRule="auto"/>
        <w:rPr>
          <w:rFonts w:eastAsia="Calibri" w:cs="Calibri"/>
        </w:rPr>
      </w:pPr>
      <w:r w:rsidRPr="19BE6A3B">
        <w:rPr>
          <w:rFonts w:eastAsia="Calibri" w:cs="Calibri"/>
          <w:color w:val="000000" w:themeColor="text1"/>
        </w:rPr>
        <w:t xml:space="preserve">Program mora za potrebe planiranja (investicije, vzdrževanja, itd...) </w:t>
      </w:r>
      <w:r w:rsidRPr="19BE6A3B">
        <w:rPr>
          <w:rFonts w:eastAsia="Calibri" w:cs="Calibri"/>
        </w:rPr>
        <w:t>omogočati vnos planskih podatkov po vseh navedenih sklopih atributov v kombinaciji z definiranimi konti, AOP-ji ali seštevalnimi/skupinskimi AOP-ji.</w:t>
      </w:r>
    </w:p>
    <w:p w14:paraId="7E5884B1" w14:textId="77777777" w:rsidR="0017108E" w:rsidRPr="00143C5B" w:rsidRDefault="0017108E" w:rsidP="00143C5B">
      <w:pPr>
        <w:spacing w:line="240" w:lineRule="auto"/>
        <w:rPr>
          <w:rFonts w:eastAsia="Calibri" w:cs="Calibri"/>
        </w:rPr>
      </w:pPr>
    </w:p>
    <w:p w14:paraId="10AED712" w14:textId="77777777" w:rsidR="0017108E" w:rsidRPr="00143C5B" w:rsidRDefault="0017108E" w:rsidP="00143C5B">
      <w:pPr>
        <w:spacing w:line="240" w:lineRule="auto"/>
        <w:rPr>
          <w:rFonts w:eastAsia="Calibri" w:cs="Calibri"/>
          <w:color w:val="000000"/>
        </w:rPr>
      </w:pPr>
      <w:r w:rsidRPr="00143C5B">
        <w:rPr>
          <w:rFonts w:eastAsia="Calibri" w:cs="Calibri"/>
          <w:color w:val="000000"/>
        </w:rPr>
        <w:t>Vse predvidene analize morajo omogočati prikaz mesečnih, kvartalnih, polletnih ter letnih odmikov v absolutni in relativni vrednosti, v kolikor to naročnik zahteva.</w:t>
      </w:r>
    </w:p>
    <w:p w14:paraId="1E7D9612" w14:textId="77777777" w:rsidR="0017108E" w:rsidRPr="00143C5B" w:rsidRDefault="0017108E" w:rsidP="00143C5B">
      <w:pPr>
        <w:spacing w:line="240" w:lineRule="auto"/>
        <w:rPr>
          <w:rFonts w:eastAsia="Calibri" w:cs="Calibri"/>
          <w:color w:val="000000"/>
        </w:rPr>
      </w:pPr>
    </w:p>
    <w:p w14:paraId="52F303C9" w14:textId="4B063A18" w:rsidR="0017108E" w:rsidRPr="00143C5B" w:rsidRDefault="19BE6A3B" w:rsidP="00143C5B">
      <w:pPr>
        <w:spacing w:line="240" w:lineRule="auto"/>
        <w:rPr>
          <w:rFonts w:eastAsia="Calibri" w:cs="Calibri"/>
          <w:color w:val="000000"/>
        </w:rPr>
      </w:pPr>
      <w:r w:rsidRPr="19BE6A3B">
        <w:rPr>
          <w:rFonts w:eastAsia="Calibri" w:cs="Calibri"/>
          <w:color w:val="000000" w:themeColor="text1"/>
        </w:rPr>
        <w:t>Program naj ima možnost prikaza stopnje  gibanja stroškov in investicij glede na kazalnike  po nivojih (število kadra, prihodke, kvadraturo).</w:t>
      </w:r>
    </w:p>
    <w:p w14:paraId="4FE5084A" w14:textId="77777777" w:rsidR="0017108E" w:rsidRPr="00143C5B" w:rsidRDefault="0017108E" w:rsidP="00143C5B">
      <w:pPr>
        <w:spacing w:line="240" w:lineRule="auto"/>
        <w:rPr>
          <w:rFonts w:eastAsia="Calibri" w:cs="Calibri"/>
          <w:color w:val="000000"/>
        </w:rPr>
      </w:pPr>
    </w:p>
    <w:p w14:paraId="207BE9A8" w14:textId="060AB783" w:rsidR="0017108E" w:rsidRPr="00143C5B" w:rsidRDefault="0017108E" w:rsidP="00143C5B">
      <w:pPr>
        <w:spacing w:line="240" w:lineRule="auto"/>
        <w:rPr>
          <w:rFonts w:eastAsia="Calibri" w:cs="Calibri"/>
          <w:color w:val="000000"/>
        </w:rPr>
      </w:pPr>
      <w:r w:rsidRPr="00143C5B">
        <w:rPr>
          <w:rFonts w:eastAsia="Calibri" w:cs="Calibri"/>
          <w:color w:val="000000"/>
        </w:rPr>
        <w:t>V okviru načrtovanja mora program om</w:t>
      </w:r>
      <w:r>
        <w:rPr>
          <w:rFonts w:eastAsia="Calibri" w:cs="Calibri"/>
          <w:color w:val="000000"/>
        </w:rPr>
        <w:t>o</w:t>
      </w:r>
      <w:r w:rsidRPr="00143C5B">
        <w:rPr>
          <w:rFonts w:eastAsia="Calibri" w:cs="Calibri"/>
          <w:color w:val="000000"/>
        </w:rPr>
        <w:t>gočati, da se podpisane pogodbe finančnega dela, razdeljujejo glede na postavke (stroški dela, investicije in amortizacija, stroški materiala in storitev, drugi stroški).</w:t>
      </w:r>
    </w:p>
    <w:p w14:paraId="4CBFA5A7" w14:textId="77777777" w:rsidR="0017108E" w:rsidRPr="00143C5B" w:rsidRDefault="0017108E" w:rsidP="00143C5B">
      <w:pPr>
        <w:spacing w:line="240" w:lineRule="auto"/>
        <w:rPr>
          <w:rFonts w:eastAsia="Calibri" w:cs="Calibri"/>
          <w:color w:val="000000"/>
        </w:rPr>
      </w:pPr>
    </w:p>
    <w:p w14:paraId="6F42C66A" w14:textId="53D9DFDA" w:rsidR="0017108E" w:rsidRPr="00143C5B" w:rsidRDefault="0017108E" w:rsidP="00143C5B">
      <w:pPr>
        <w:spacing w:line="240" w:lineRule="auto"/>
        <w:rPr>
          <w:rFonts w:eastAsia="Calibri" w:cs="Calibri"/>
          <w:color w:val="000000"/>
        </w:rPr>
      </w:pPr>
      <w:r w:rsidRPr="00143C5B">
        <w:rPr>
          <w:rFonts w:eastAsia="Calibri" w:cs="Calibri"/>
          <w:color w:val="000000"/>
        </w:rPr>
        <w:t>Program mora omogočati dinamično nastavljiv prikaz glede na uporabniško določljive kriterije, kot so dodana vrednost na zaposlenega, število zaposlenih iz delovnih ur ter podobno.</w:t>
      </w:r>
    </w:p>
    <w:p w14:paraId="6FC2CD09" w14:textId="77777777" w:rsidR="0017108E" w:rsidRPr="00143C5B" w:rsidRDefault="0017108E" w:rsidP="00143C5B">
      <w:pPr>
        <w:spacing w:line="240" w:lineRule="auto"/>
      </w:pPr>
    </w:p>
    <w:p w14:paraId="36ADEF20" w14:textId="77777777" w:rsidR="0017108E" w:rsidRDefault="0017108E" w:rsidP="00732D37">
      <w:pPr>
        <w:spacing w:line="240" w:lineRule="auto"/>
      </w:pPr>
      <w:r w:rsidRPr="00143C5B">
        <w:t xml:space="preserve">V osnovni glavni knjigi imajo poročanja za AJPES in poročanje po virih financiranja – le-ta morajo biti skladna na nivoju atributov: </w:t>
      </w:r>
    </w:p>
    <w:p w14:paraId="123AB802" w14:textId="4F14E0D7" w:rsidR="0017108E" w:rsidRDefault="0017108E" w:rsidP="007924E1">
      <w:pPr>
        <w:pStyle w:val="ListParagraph"/>
        <w:numPr>
          <w:ilvl w:val="0"/>
          <w:numId w:val="26"/>
        </w:numPr>
        <w:spacing w:line="240" w:lineRule="auto"/>
      </w:pPr>
      <w:r>
        <w:t>v</w:t>
      </w:r>
      <w:r w:rsidRPr="00143C5B">
        <w:t xml:space="preserve">iri financiranja, </w:t>
      </w:r>
    </w:p>
    <w:p w14:paraId="3760AFD1" w14:textId="77777777" w:rsidR="0017108E" w:rsidRDefault="0017108E" w:rsidP="007924E1">
      <w:pPr>
        <w:pStyle w:val="ListParagraph"/>
        <w:numPr>
          <w:ilvl w:val="0"/>
          <w:numId w:val="26"/>
        </w:numPr>
        <w:spacing w:line="240" w:lineRule="auto"/>
      </w:pPr>
      <w:r w:rsidRPr="00143C5B">
        <w:t xml:space="preserve">proračunski sklopi, </w:t>
      </w:r>
    </w:p>
    <w:p w14:paraId="1F40CE47" w14:textId="1D868F6C" w:rsidR="0017108E" w:rsidRPr="00143C5B" w:rsidRDefault="0017108E" w:rsidP="007924E1">
      <w:pPr>
        <w:pStyle w:val="ListParagraph"/>
        <w:numPr>
          <w:ilvl w:val="0"/>
          <w:numId w:val="26"/>
        </w:numPr>
        <w:spacing w:line="240" w:lineRule="auto"/>
      </w:pPr>
      <w:r>
        <w:t>proračunske postavke.</w:t>
      </w:r>
    </w:p>
    <w:p w14:paraId="143644F3" w14:textId="77777777" w:rsidR="0017108E" w:rsidRPr="00143C5B" w:rsidRDefault="0017108E" w:rsidP="00143C5B">
      <w:pPr>
        <w:spacing w:line="240" w:lineRule="auto"/>
      </w:pPr>
    </w:p>
    <w:p w14:paraId="722FBE7F" w14:textId="17577058" w:rsidR="0017108E" w:rsidRPr="00143C5B" w:rsidRDefault="0017108E" w:rsidP="00143C5B">
      <w:pPr>
        <w:spacing w:line="240" w:lineRule="auto"/>
        <w:rPr>
          <w:rFonts w:eastAsia="Calibri" w:cs="Calibri"/>
        </w:rPr>
      </w:pPr>
      <w:r w:rsidRPr="00143C5B">
        <w:rPr>
          <w:rFonts w:eastAsia="Calibri" w:cs="Calibri"/>
        </w:rPr>
        <w:t>Program mora omogočati dve ločeni okolji zaradi potreb spremljanja analiz za eksterno ter interno rabo. Tako se predvideva, da se določene faze delitev stroškov in prihodkov izvajajo po prenosu podatkov glede na predhodno definirane vsebinske sklope glede na specificirane atribute, ki predstavljajo kriterij zajema podatkov iz redne v analitično vejo. Prenos podatkov se mora vršiti avtomatsko z večernimi servisi, ki prenesejo podatke glede na pred</w:t>
      </w:r>
      <w:r>
        <w:rPr>
          <w:rFonts w:eastAsia="Calibri" w:cs="Calibri"/>
        </w:rPr>
        <w:t xml:space="preserve"> </w:t>
      </w:r>
      <w:r w:rsidRPr="00143C5B">
        <w:rPr>
          <w:rFonts w:eastAsia="Calibri" w:cs="Calibri"/>
        </w:rPr>
        <w:t>definirane pogoje na kontih ter atributih. Kriterij prenosa je poknjižena temeljnica v preteklem dnevu, medtem pa se mora izločati že vse predhodno prenesene temeljnice oz. knjižbe.</w:t>
      </w:r>
    </w:p>
    <w:p w14:paraId="0AF13A85" w14:textId="58FE6743" w:rsidR="0017108E" w:rsidRPr="008F0DD8" w:rsidRDefault="0017108E" w:rsidP="00BF64C8">
      <w:pPr>
        <w:pStyle w:val="Heading3"/>
        <w:rPr>
          <w:rStyle w:val="normaltextrun"/>
          <w:rFonts w:asciiTheme="minorHAnsi" w:hAnsiTheme="minorHAnsi"/>
        </w:rPr>
      </w:pPr>
      <w:bookmarkStart w:id="66" w:name="_Toc190258934"/>
      <w:r w:rsidRPr="7EFD27F4">
        <w:rPr>
          <w:rStyle w:val="normaltextrun"/>
          <w:rFonts w:asciiTheme="minorHAnsi" w:hAnsiTheme="minorHAnsi"/>
        </w:rPr>
        <w:t>Funkcionalne specifikacije za novo programsko opremo ERP</w:t>
      </w:r>
      <w:bookmarkEnd w:id="66"/>
      <w:r w:rsidRPr="7EFD27F4">
        <w:rPr>
          <w:rStyle w:val="normaltextrun"/>
          <w:rFonts w:asciiTheme="minorHAnsi" w:hAnsiTheme="minorHAnsi"/>
        </w:rPr>
        <w:t>  </w:t>
      </w:r>
    </w:p>
    <w:p w14:paraId="5E6FEB2B" w14:textId="77777777" w:rsidR="0017108E" w:rsidRPr="00143C5B" w:rsidRDefault="0017108E" w:rsidP="00143C5B">
      <w:pPr>
        <w:spacing w:line="240" w:lineRule="auto"/>
        <w:rPr>
          <w:rFonts w:eastAsia="Calibri" w:cs="Calibri"/>
          <w:b/>
          <w:bCs/>
        </w:rPr>
      </w:pPr>
      <w:r w:rsidRPr="00143C5B">
        <w:rPr>
          <w:rFonts w:eastAsia="Calibri" w:cs="Calibri"/>
          <w:b/>
          <w:bCs/>
        </w:rPr>
        <w:t>Seznam analiz redne veje:</w:t>
      </w:r>
    </w:p>
    <w:p w14:paraId="069DCC68" w14:textId="5968A606"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t>Realizacija 1 (Finančni načrt z oceno realizacije po kvartalih)</w:t>
      </w:r>
      <w:r w:rsidR="00DA4B4D">
        <w:rPr>
          <w:rFonts w:eastAsia="Calibri" w:cs="Calibri"/>
        </w:rPr>
        <w:t>,</w:t>
      </w:r>
    </w:p>
    <w:p w14:paraId="6EB767F4" w14:textId="3C363BA1"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t>Letno poročilo (BS, IPI, Denarni tok, Stanje in gibanje NDS, OOS;..)</w:t>
      </w:r>
      <w:r w:rsidR="00DA4B4D">
        <w:rPr>
          <w:rFonts w:eastAsia="Calibri" w:cs="Calibri"/>
        </w:rPr>
        <w:t>,</w:t>
      </w:r>
    </w:p>
    <w:p w14:paraId="0D1BE1FF" w14:textId="36CFC449"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t>Obrazec 1 – Poročanje o programu javnega zdravja</w:t>
      </w:r>
      <w:r w:rsidR="00DA4B4D">
        <w:rPr>
          <w:rFonts w:eastAsia="Calibri" w:cs="Calibri"/>
        </w:rPr>
        <w:t>,</w:t>
      </w:r>
    </w:p>
    <w:p w14:paraId="01B9ABE9" w14:textId="7CD5AE6A"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lastRenderedPageBreak/>
        <w:t>Obrazec 2 – Izkaz prihodkov in odhodkov</w:t>
      </w:r>
      <w:r w:rsidR="00DA4B4D">
        <w:rPr>
          <w:rFonts w:eastAsia="Calibri" w:cs="Calibri"/>
        </w:rPr>
        <w:t>,</w:t>
      </w:r>
    </w:p>
    <w:p w14:paraId="4B04CCEE" w14:textId="1E8C70A6"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t>Obrazec 4 – Poročilo o investicijskih vlaganjih</w:t>
      </w:r>
      <w:r w:rsidR="00DA4B4D">
        <w:rPr>
          <w:rFonts w:eastAsia="Calibri" w:cs="Calibri"/>
        </w:rPr>
        <w:t>,</w:t>
      </w:r>
    </w:p>
    <w:p w14:paraId="1236A4A7" w14:textId="086458F0"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t>Obrazec 5 – Poročilo o vzdrževalnih delih</w:t>
      </w:r>
      <w:r w:rsidR="00DA4B4D">
        <w:rPr>
          <w:rFonts w:eastAsia="Calibri" w:cs="Calibri"/>
        </w:rPr>
        <w:t>,</w:t>
      </w:r>
    </w:p>
    <w:p w14:paraId="55574B25" w14:textId="2503D72B"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t xml:space="preserve">Obrazec 6 – </w:t>
      </w:r>
      <w:r w:rsidR="00DA4B4D">
        <w:rPr>
          <w:rFonts w:eastAsia="Calibri" w:cs="Calibri"/>
        </w:rPr>
        <w:t>Poročilo o terciarni dejavnosti,</w:t>
      </w:r>
    </w:p>
    <w:p w14:paraId="10EAB84A" w14:textId="487B728F" w:rsidR="0017108E" w:rsidRPr="00616F6E" w:rsidRDefault="19BE6A3B" w:rsidP="007924E1">
      <w:pPr>
        <w:pStyle w:val="ListParagraph"/>
        <w:numPr>
          <w:ilvl w:val="0"/>
          <w:numId w:val="126"/>
        </w:numPr>
        <w:spacing w:line="240" w:lineRule="auto"/>
        <w:rPr>
          <w:rFonts w:eastAsia="Calibri" w:cs="Calibri"/>
        </w:rPr>
      </w:pPr>
      <w:r w:rsidRPr="00616F6E">
        <w:rPr>
          <w:rFonts w:eastAsia="Calibri" w:cs="Calibri"/>
        </w:rPr>
        <w:t>RDU – zbir in analitika plač po enotah/stroškovnih mestih  (podatkov ni potrebno naknadno delit v analitični veji)</w:t>
      </w:r>
      <w:r w:rsidR="00DA4B4D">
        <w:rPr>
          <w:rFonts w:eastAsia="Calibri" w:cs="Calibri"/>
        </w:rPr>
        <w:t>,</w:t>
      </w:r>
    </w:p>
    <w:p w14:paraId="17ACAD4D" w14:textId="46095339"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t>Realizacija ambulant (kvartalna primerjava med leti; ocenjujemo, da so vsi prihodki nedvoumno določeni v redni glavni knjigi)</w:t>
      </w:r>
      <w:r w:rsidR="00DA4B4D">
        <w:rPr>
          <w:rFonts w:eastAsia="Calibri" w:cs="Calibri"/>
        </w:rPr>
        <w:t>,</w:t>
      </w:r>
    </w:p>
    <w:p w14:paraId="56812236" w14:textId="56AF7EC7"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t>Polletno poročilo o izvajanju socialnovarstvenega programa (povezava s HRM-jem)</w:t>
      </w:r>
      <w:r w:rsidR="00DA4B4D">
        <w:rPr>
          <w:rFonts w:eastAsia="Calibri" w:cs="Calibri"/>
        </w:rPr>
        <w:t>,</w:t>
      </w:r>
    </w:p>
    <w:p w14:paraId="330A5725" w14:textId="6DFB2CD8" w:rsidR="0017108E" w:rsidRPr="00616F6E" w:rsidRDefault="0017108E" w:rsidP="007924E1">
      <w:pPr>
        <w:pStyle w:val="ListParagraph"/>
        <w:numPr>
          <w:ilvl w:val="0"/>
          <w:numId w:val="126"/>
        </w:numPr>
        <w:spacing w:line="240" w:lineRule="auto"/>
        <w:rPr>
          <w:rFonts w:eastAsia="Calibri" w:cs="Calibri"/>
        </w:rPr>
      </w:pPr>
      <w:r w:rsidRPr="00616F6E">
        <w:rPr>
          <w:rFonts w:eastAsia="Calibri" w:cs="Calibri"/>
        </w:rPr>
        <w:t>Dnevno spremljanje likvidnosti</w:t>
      </w:r>
      <w:r w:rsidR="00DA4B4D">
        <w:rPr>
          <w:rFonts w:eastAsia="Calibri" w:cs="Calibri"/>
        </w:rPr>
        <w:t>.</w:t>
      </w:r>
    </w:p>
    <w:p w14:paraId="0FB95416" w14:textId="77777777" w:rsidR="0017108E" w:rsidRDefault="0017108E" w:rsidP="00143C5B">
      <w:pPr>
        <w:spacing w:line="240" w:lineRule="auto"/>
        <w:rPr>
          <w:rFonts w:eastAsia="Calibri" w:cs="Calibri"/>
          <w:b/>
          <w:bCs/>
        </w:rPr>
      </w:pPr>
    </w:p>
    <w:p w14:paraId="2EBE0501" w14:textId="57FFE9CD" w:rsidR="0017108E" w:rsidRPr="00143C5B" w:rsidRDefault="0017108E" w:rsidP="00143C5B">
      <w:pPr>
        <w:spacing w:line="240" w:lineRule="auto"/>
        <w:rPr>
          <w:rFonts w:eastAsia="Calibri" w:cs="Calibri"/>
          <w:b/>
          <w:bCs/>
        </w:rPr>
      </w:pPr>
      <w:r w:rsidRPr="00143C5B">
        <w:rPr>
          <w:rFonts w:eastAsia="Calibri" w:cs="Calibri"/>
          <w:b/>
          <w:bCs/>
        </w:rPr>
        <w:t>Seznam analiz analitične veje:</w:t>
      </w:r>
    </w:p>
    <w:p w14:paraId="4AD2B3AE" w14:textId="3125B00F" w:rsidR="0017108E" w:rsidRPr="00616F6E" w:rsidRDefault="0017108E" w:rsidP="007924E1">
      <w:pPr>
        <w:pStyle w:val="ListParagraph"/>
        <w:numPr>
          <w:ilvl w:val="0"/>
          <w:numId w:val="127"/>
        </w:numPr>
        <w:spacing w:line="240" w:lineRule="auto"/>
        <w:rPr>
          <w:rFonts w:eastAsia="Calibri" w:cs="Calibri"/>
        </w:rPr>
      </w:pPr>
      <w:r w:rsidRPr="00616F6E">
        <w:rPr>
          <w:rFonts w:eastAsia="Calibri" w:cs="Calibri"/>
        </w:rPr>
        <w:t xml:space="preserve">AČR –ločeno </w:t>
      </w:r>
      <w:proofErr w:type="spellStart"/>
      <w:r w:rsidRPr="00616F6E">
        <w:rPr>
          <w:rFonts w:eastAsia="Calibri" w:cs="Calibri"/>
        </w:rPr>
        <w:t>t.i</w:t>
      </w:r>
      <w:proofErr w:type="spellEnd"/>
      <w:r w:rsidRPr="00616F6E">
        <w:rPr>
          <w:rFonts w:eastAsia="Calibri" w:cs="Calibri"/>
        </w:rPr>
        <w:t xml:space="preserve">. </w:t>
      </w:r>
      <w:proofErr w:type="spellStart"/>
      <w:r w:rsidRPr="00060D43">
        <w:rPr>
          <w:rFonts w:eastAsia="Calibri" w:cs="Calibri"/>
        </w:rPr>
        <w:t>overheads</w:t>
      </w:r>
      <w:proofErr w:type="spellEnd"/>
      <w:r w:rsidRPr="00616F6E">
        <w:rPr>
          <w:rFonts w:eastAsia="Calibri" w:cs="Calibri"/>
        </w:rPr>
        <w:t xml:space="preserve"> (pavšalni zneski na določnih projektih)</w:t>
      </w:r>
      <w:r w:rsidR="00DA4B4D">
        <w:rPr>
          <w:rFonts w:eastAsia="Calibri" w:cs="Calibri"/>
        </w:rPr>
        <w:t>,</w:t>
      </w:r>
    </w:p>
    <w:p w14:paraId="1043FC85" w14:textId="1406D894" w:rsidR="0017108E" w:rsidRPr="00616F6E" w:rsidRDefault="0017108E" w:rsidP="007924E1">
      <w:pPr>
        <w:pStyle w:val="ListParagraph"/>
        <w:numPr>
          <w:ilvl w:val="0"/>
          <w:numId w:val="127"/>
        </w:numPr>
        <w:spacing w:line="240" w:lineRule="auto"/>
        <w:rPr>
          <w:rFonts w:eastAsia="Calibri" w:cs="Calibri"/>
        </w:rPr>
      </w:pPr>
      <w:r w:rsidRPr="00616F6E">
        <w:rPr>
          <w:rFonts w:eastAsia="Calibri" w:cs="Calibri"/>
        </w:rPr>
        <w:t>SN Poslovanje NIJZ (delitev splošnih stroškov – potek v analitični veji)</w:t>
      </w:r>
      <w:r w:rsidR="00DA4B4D">
        <w:rPr>
          <w:rFonts w:eastAsia="Calibri" w:cs="Calibri"/>
        </w:rPr>
        <w:t>,</w:t>
      </w:r>
    </w:p>
    <w:p w14:paraId="1B3B39C9" w14:textId="58AD96F9" w:rsidR="0017108E" w:rsidRPr="00616F6E" w:rsidRDefault="0017108E" w:rsidP="007924E1">
      <w:pPr>
        <w:pStyle w:val="ListParagraph"/>
        <w:numPr>
          <w:ilvl w:val="0"/>
          <w:numId w:val="127"/>
        </w:numPr>
        <w:spacing w:line="240" w:lineRule="auto"/>
        <w:rPr>
          <w:rFonts w:eastAsia="Calibri" w:cs="Calibri"/>
        </w:rPr>
      </w:pPr>
      <w:r w:rsidRPr="00616F6E">
        <w:rPr>
          <w:rFonts w:eastAsia="Calibri" w:cs="Calibri"/>
        </w:rPr>
        <w:t>kadri programa SVIT (razdeljevanje zaposlenih po deležih – lahko je tudi predmet redne veje</w:t>
      </w:r>
      <w:r w:rsidR="00DA4B4D">
        <w:rPr>
          <w:rFonts w:eastAsia="Calibri" w:cs="Calibri"/>
        </w:rPr>
        <w:t>),</w:t>
      </w:r>
    </w:p>
    <w:p w14:paraId="4A2481BA" w14:textId="4BBF9F4E" w:rsidR="0017108E" w:rsidRPr="00616F6E" w:rsidRDefault="0017108E" w:rsidP="007924E1">
      <w:pPr>
        <w:pStyle w:val="ListParagraph"/>
        <w:numPr>
          <w:ilvl w:val="0"/>
          <w:numId w:val="127"/>
        </w:numPr>
        <w:spacing w:line="240" w:lineRule="auto"/>
        <w:rPr>
          <w:rFonts w:eastAsia="Calibri" w:cs="Calibri"/>
        </w:rPr>
      </w:pPr>
      <w:r w:rsidRPr="00616F6E">
        <w:rPr>
          <w:rFonts w:eastAsia="Calibri" w:cs="Calibri"/>
        </w:rPr>
        <w:t>NIJZ poročilo SVIT</w:t>
      </w:r>
      <w:r w:rsidR="00DA4B4D">
        <w:rPr>
          <w:rFonts w:eastAsia="Calibri" w:cs="Calibri"/>
        </w:rPr>
        <w:t>.</w:t>
      </w:r>
    </w:p>
    <w:p w14:paraId="4EC33034" w14:textId="77777777" w:rsidR="0017108E" w:rsidRDefault="0017108E" w:rsidP="00143C5B">
      <w:pPr>
        <w:spacing w:line="240" w:lineRule="auto"/>
        <w:rPr>
          <w:rFonts w:eastAsia="Calibri" w:cs="Calibri"/>
        </w:rPr>
      </w:pPr>
    </w:p>
    <w:p w14:paraId="6C1ED901" w14:textId="7753391E" w:rsidR="0017108E" w:rsidRPr="00143C5B" w:rsidRDefault="0017108E" w:rsidP="00143C5B">
      <w:pPr>
        <w:spacing w:line="240" w:lineRule="auto"/>
        <w:rPr>
          <w:rFonts w:eastAsia="Calibri" w:cs="Calibri"/>
        </w:rPr>
      </w:pPr>
      <w:r w:rsidRPr="00143C5B">
        <w:rPr>
          <w:rFonts w:eastAsia="Calibri" w:cs="Calibri"/>
        </w:rPr>
        <w:t>Program mora v fazi predpriprave analiz omogočati naslednje uvoze:</w:t>
      </w:r>
    </w:p>
    <w:p w14:paraId="7677F977" w14:textId="2032D4F0" w:rsidR="0017108E" w:rsidRPr="00616F6E" w:rsidRDefault="0017108E" w:rsidP="007924E1">
      <w:pPr>
        <w:pStyle w:val="ListParagraph"/>
        <w:numPr>
          <w:ilvl w:val="0"/>
          <w:numId w:val="128"/>
        </w:numPr>
        <w:spacing w:line="240" w:lineRule="auto"/>
        <w:rPr>
          <w:rFonts w:eastAsia="Calibri" w:cs="Calibri"/>
        </w:rPr>
      </w:pPr>
      <w:r w:rsidRPr="00616F6E">
        <w:rPr>
          <w:rFonts w:eastAsia="Calibri" w:cs="Calibri"/>
        </w:rPr>
        <w:t>uvoz pred definiranih AOP-jev za AJPES poročanja za negospodarske družbe</w:t>
      </w:r>
      <w:r w:rsidR="00DA4B4D">
        <w:rPr>
          <w:rFonts w:eastAsia="Calibri" w:cs="Calibri"/>
        </w:rPr>
        <w:t>,</w:t>
      </w:r>
    </w:p>
    <w:p w14:paraId="73AA3F0A" w14:textId="5548F6B9" w:rsidR="0017108E" w:rsidRPr="00616F6E" w:rsidRDefault="0017108E" w:rsidP="007924E1">
      <w:pPr>
        <w:pStyle w:val="ListParagraph"/>
        <w:numPr>
          <w:ilvl w:val="0"/>
          <w:numId w:val="128"/>
        </w:numPr>
        <w:spacing w:line="240" w:lineRule="auto"/>
        <w:rPr>
          <w:rFonts w:eastAsia="Calibri" w:cs="Calibri"/>
        </w:rPr>
      </w:pPr>
      <w:r w:rsidRPr="00616F6E">
        <w:rPr>
          <w:rFonts w:eastAsia="Calibri" w:cs="Calibri"/>
        </w:rPr>
        <w:t>uvoz AOP-jev oz. pogojev analiz iz Excel datoteke</w:t>
      </w:r>
      <w:r w:rsidR="00EE3CCC">
        <w:rPr>
          <w:rFonts w:eastAsia="Calibri" w:cs="Calibri"/>
        </w:rPr>
        <w:t xml:space="preserve"> (.CSV)</w:t>
      </w:r>
      <w:r w:rsidR="00DA4B4D">
        <w:rPr>
          <w:rFonts w:eastAsia="Calibri" w:cs="Calibri"/>
        </w:rPr>
        <w:t>.</w:t>
      </w:r>
    </w:p>
    <w:p w14:paraId="654169BA" w14:textId="77777777" w:rsidR="0017108E" w:rsidRPr="00143C5B" w:rsidRDefault="0017108E" w:rsidP="00143C5B">
      <w:pPr>
        <w:spacing w:line="240" w:lineRule="auto"/>
        <w:rPr>
          <w:rFonts w:eastAsia="Calibri" w:cs="Calibri"/>
        </w:rPr>
      </w:pPr>
    </w:p>
    <w:p w14:paraId="1981F198" w14:textId="77777777" w:rsidR="0017108E" w:rsidRPr="00143C5B" w:rsidRDefault="0017108E" w:rsidP="00143C5B">
      <w:pPr>
        <w:spacing w:line="240" w:lineRule="auto"/>
        <w:rPr>
          <w:rFonts w:eastAsia="Calibri" w:cs="Calibri"/>
        </w:rPr>
      </w:pPr>
      <w:r w:rsidRPr="00143C5B">
        <w:rPr>
          <w:rFonts w:eastAsia="Calibri" w:cs="Calibri"/>
        </w:rPr>
        <w:t>Program mora omogočati dinamično nastavljive analize z naslednjimi kriteriji:</w:t>
      </w:r>
    </w:p>
    <w:p w14:paraId="291E12B6" w14:textId="58858C15" w:rsidR="0017108E" w:rsidRPr="00616F6E" w:rsidRDefault="0017108E" w:rsidP="007924E1">
      <w:pPr>
        <w:pStyle w:val="ListParagraph"/>
        <w:numPr>
          <w:ilvl w:val="0"/>
          <w:numId w:val="129"/>
        </w:numPr>
        <w:spacing w:line="240" w:lineRule="auto"/>
        <w:rPr>
          <w:rFonts w:eastAsia="Calibri" w:cs="Calibri"/>
        </w:rPr>
      </w:pPr>
      <w:r w:rsidRPr="00616F6E">
        <w:rPr>
          <w:rFonts w:eastAsia="Calibri" w:cs="Calibri"/>
        </w:rPr>
        <w:t>vključeni in izključeni konti</w:t>
      </w:r>
      <w:r w:rsidR="00DA4B4D">
        <w:rPr>
          <w:rFonts w:eastAsia="Calibri" w:cs="Calibri"/>
        </w:rPr>
        <w:t>,</w:t>
      </w:r>
    </w:p>
    <w:p w14:paraId="01C09654" w14:textId="4473A155" w:rsidR="0017108E" w:rsidRPr="00616F6E" w:rsidRDefault="0017108E" w:rsidP="007924E1">
      <w:pPr>
        <w:pStyle w:val="ListParagraph"/>
        <w:numPr>
          <w:ilvl w:val="0"/>
          <w:numId w:val="129"/>
        </w:numPr>
        <w:spacing w:line="240" w:lineRule="auto"/>
        <w:rPr>
          <w:rFonts w:eastAsia="Calibri" w:cs="Calibri"/>
        </w:rPr>
      </w:pPr>
      <w:r w:rsidRPr="00616F6E">
        <w:rPr>
          <w:rFonts w:eastAsia="Calibri" w:cs="Calibri"/>
        </w:rPr>
        <w:t>oblikovanje AOP-jev</w:t>
      </w:r>
      <w:r w:rsidR="00DA4B4D">
        <w:rPr>
          <w:rFonts w:eastAsia="Calibri" w:cs="Calibri"/>
        </w:rPr>
        <w:t>,</w:t>
      </w:r>
    </w:p>
    <w:p w14:paraId="5453CF8F" w14:textId="56DF9690" w:rsidR="0017108E" w:rsidRPr="00616F6E" w:rsidRDefault="0017108E" w:rsidP="007924E1">
      <w:pPr>
        <w:pStyle w:val="ListParagraph"/>
        <w:numPr>
          <w:ilvl w:val="0"/>
          <w:numId w:val="129"/>
        </w:numPr>
        <w:spacing w:line="240" w:lineRule="auto"/>
        <w:rPr>
          <w:rFonts w:eastAsia="Calibri" w:cs="Calibri"/>
        </w:rPr>
      </w:pPr>
      <w:r w:rsidRPr="00616F6E">
        <w:rPr>
          <w:rFonts w:eastAsia="Calibri" w:cs="Calibri"/>
        </w:rPr>
        <w:t>oblikovanje seštevalnih ter nadrejenih AOP-jev</w:t>
      </w:r>
      <w:r w:rsidR="00DA4B4D">
        <w:rPr>
          <w:rFonts w:eastAsia="Calibri" w:cs="Calibri"/>
        </w:rPr>
        <w:t>,</w:t>
      </w:r>
    </w:p>
    <w:p w14:paraId="2E4E7FE3" w14:textId="68427E67" w:rsidR="0017108E" w:rsidRPr="00616F6E" w:rsidRDefault="0017108E" w:rsidP="007924E1">
      <w:pPr>
        <w:pStyle w:val="ListParagraph"/>
        <w:numPr>
          <w:ilvl w:val="0"/>
          <w:numId w:val="129"/>
        </w:numPr>
        <w:spacing w:line="240" w:lineRule="auto"/>
        <w:rPr>
          <w:rFonts w:eastAsia="Calibri" w:cs="Calibri"/>
        </w:rPr>
      </w:pPr>
      <w:r w:rsidRPr="00616F6E">
        <w:rPr>
          <w:rFonts w:eastAsia="Calibri" w:cs="Calibri"/>
        </w:rPr>
        <w:t>prenos AOP-jev med analizami</w:t>
      </w:r>
      <w:r w:rsidR="00DA4B4D">
        <w:rPr>
          <w:rFonts w:eastAsia="Calibri" w:cs="Calibri"/>
        </w:rPr>
        <w:t>,</w:t>
      </w:r>
    </w:p>
    <w:p w14:paraId="148CF744" w14:textId="38A269CE" w:rsidR="0017108E" w:rsidRPr="00616F6E" w:rsidRDefault="0017108E" w:rsidP="007924E1">
      <w:pPr>
        <w:pStyle w:val="ListParagraph"/>
        <w:numPr>
          <w:ilvl w:val="0"/>
          <w:numId w:val="129"/>
        </w:numPr>
        <w:spacing w:line="240" w:lineRule="auto"/>
        <w:rPr>
          <w:rFonts w:eastAsia="Calibri" w:cs="Calibri"/>
        </w:rPr>
      </w:pPr>
      <w:r w:rsidRPr="00616F6E">
        <w:rPr>
          <w:rFonts w:eastAsia="Calibri" w:cs="Calibri"/>
        </w:rPr>
        <w:t>možnost skrivanja in prikaza AOP-jev na samem izpisu</w:t>
      </w:r>
      <w:r w:rsidR="00DA4B4D">
        <w:rPr>
          <w:rFonts w:eastAsia="Calibri" w:cs="Calibri"/>
        </w:rPr>
        <w:t>,</w:t>
      </w:r>
    </w:p>
    <w:p w14:paraId="7EF6B055" w14:textId="31CD713A" w:rsidR="0017108E" w:rsidRPr="00616F6E" w:rsidRDefault="0017108E" w:rsidP="007924E1">
      <w:pPr>
        <w:pStyle w:val="ListParagraph"/>
        <w:numPr>
          <w:ilvl w:val="0"/>
          <w:numId w:val="129"/>
        </w:numPr>
        <w:spacing w:line="240" w:lineRule="auto"/>
        <w:rPr>
          <w:rFonts w:eastAsia="Calibri" w:cs="Calibri"/>
        </w:rPr>
      </w:pPr>
      <w:r w:rsidRPr="00616F6E">
        <w:rPr>
          <w:rFonts w:eastAsia="Calibri" w:cs="Calibri"/>
        </w:rPr>
        <w:t xml:space="preserve">zagotavljanje različnih vrst dokumentov za izvozne oblike analiz (Excel, Excel z </w:t>
      </w:r>
      <w:proofErr w:type="spellStart"/>
      <w:r w:rsidRPr="00616F6E">
        <w:rPr>
          <w:rFonts w:eastAsia="Calibri" w:cs="Calibri"/>
        </w:rPr>
        <w:t>makroji</w:t>
      </w:r>
      <w:proofErr w:type="spellEnd"/>
      <w:r w:rsidRPr="00616F6E">
        <w:rPr>
          <w:rFonts w:eastAsia="Calibri" w:cs="Calibri"/>
        </w:rPr>
        <w:t xml:space="preserve"> </w:t>
      </w:r>
      <w:proofErr w:type="spellStart"/>
      <w:r w:rsidRPr="00616F6E">
        <w:rPr>
          <w:rFonts w:eastAsia="Calibri" w:cs="Calibri"/>
        </w:rPr>
        <w:t>Pdf</w:t>
      </w:r>
      <w:proofErr w:type="spellEnd"/>
      <w:r w:rsidRPr="00616F6E">
        <w:rPr>
          <w:rFonts w:eastAsia="Calibri" w:cs="Calibri"/>
        </w:rPr>
        <w:t>, Word,...)</w:t>
      </w:r>
      <w:r w:rsidR="00DA4B4D">
        <w:rPr>
          <w:rFonts w:eastAsia="Calibri" w:cs="Calibri"/>
        </w:rPr>
        <w:t>,</w:t>
      </w:r>
    </w:p>
    <w:p w14:paraId="58D7BBC4" w14:textId="04BA6A05" w:rsidR="0017108E" w:rsidRPr="00616F6E" w:rsidRDefault="0017108E" w:rsidP="007924E1">
      <w:pPr>
        <w:pStyle w:val="ListParagraph"/>
        <w:numPr>
          <w:ilvl w:val="0"/>
          <w:numId w:val="129"/>
        </w:numPr>
        <w:spacing w:line="240" w:lineRule="auto"/>
        <w:rPr>
          <w:rFonts w:eastAsia="Calibri" w:cs="Calibri"/>
        </w:rPr>
      </w:pPr>
      <w:r w:rsidRPr="00616F6E">
        <w:rPr>
          <w:rFonts w:eastAsia="Calibri" w:cs="Calibri"/>
        </w:rPr>
        <w:t xml:space="preserve">možni nastavljivi tipi oz. formule za izračun otvoritev, prometa ter končnega stanja </w:t>
      </w:r>
      <w:r w:rsidR="00DA4B4D">
        <w:rPr>
          <w:rFonts w:eastAsia="Calibri" w:cs="Calibri"/>
        </w:rPr>
        <w:t>,</w:t>
      </w:r>
    </w:p>
    <w:p w14:paraId="674B3707" w14:textId="279B8AFB" w:rsidR="0017108E" w:rsidRPr="00616F6E" w:rsidRDefault="0017108E" w:rsidP="007924E1">
      <w:pPr>
        <w:pStyle w:val="ListParagraph"/>
        <w:numPr>
          <w:ilvl w:val="0"/>
          <w:numId w:val="129"/>
        </w:numPr>
        <w:spacing w:line="240" w:lineRule="auto"/>
        <w:rPr>
          <w:rFonts w:eastAsia="Calibri" w:cs="Calibri"/>
        </w:rPr>
      </w:pPr>
      <w:r w:rsidRPr="00616F6E">
        <w:rPr>
          <w:rFonts w:eastAsia="Calibri" w:cs="Calibri"/>
        </w:rPr>
        <w:t>možnost nastavljanja osnovnih gradnikov analiz</w:t>
      </w:r>
      <w:r w:rsidR="00DA4B4D">
        <w:rPr>
          <w:rFonts w:eastAsia="Calibri" w:cs="Calibri"/>
        </w:rPr>
        <w:t>.</w:t>
      </w:r>
    </w:p>
    <w:p w14:paraId="4B8AE5CD" w14:textId="77777777" w:rsidR="0017108E" w:rsidRPr="00143C5B" w:rsidRDefault="0017108E" w:rsidP="00143C5B">
      <w:pPr>
        <w:spacing w:line="240" w:lineRule="auto"/>
        <w:rPr>
          <w:rFonts w:eastAsia="Calibri" w:cs="Calibri"/>
        </w:rPr>
      </w:pPr>
    </w:p>
    <w:p w14:paraId="2A9ED6A5" w14:textId="5D22C8B2" w:rsidR="0017108E" w:rsidRPr="00143C5B" w:rsidRDefault="0017108E" w:rsidP="00612FB1">
      <w:pPr>
        <w:spacing w:line="240" w:lineRule="auto"/>
        <w:rPr>
          <w:rFonts w:eastAsia="Calibri" w:cs="Calibri"/>
        </w:rPr>
      </w:pPr>
      <w:r w:rsidRPr="00143C5B">
        <w:rPr>
          <w:rFonts w:eastAsia="Calibri" w:cs="Calibri"/>
        </w:rPr>
        <w:t>Program mora podpirati orodje za izvedbo delitev stroškov in prihodkov po pred</w:t>
      </w:r>
      <w:r>
        <w:rPr>
          <w:rFonts w:eastAsia="Calibri" w:cs="Calibri"/>
        </w:rPr>
        <w:t xml:space="preserve"> </w:t>
      </w:r>
      <w:r w:rsidRPr="00143C5B">
        <w:rPr>
          <w:rFonts w:eastAsia="Calibri" w:cs="Calibri"/>
        </w:rPr>
        <w:t>definiranih pogojih. Delitve se izvajajo v več fazah, pri čemer se morajo določene faze izvajati v analitični veji.</w:t>
      </w:r>
    </w:p>
    <w:p w14:paraId="2A9D445F" w14:textId="77777777" w:rsidR="0017108E" w:rsidRPr="00143C5B" w:rsidRDefault="0017108E" w:rsidP="00143C5B">
      <w:pPr>
        <w:spacing w:line="240" w:lineRule="auto"/>
        <w:rPr>
          <w:rFonts w:eastAsia="Calibri" w:cs="Calibri"/>
        </w:rPr>
      </w:pPr>
    </w:p>
    <w:p w14:paraId="4ED78919" w14:textId="77777777" w:rsidR="00DA4B4D" w:rsidRDefault="00DA4B4D" w:rsidP="00143C5B">
      <w:pPr>
        <w:spacing w:line="240" w:lineRule="auto"/>
        <w:rPr>
          <w:rFonts w:eastAsia="Calibri" w:cs="Calibri"/>
        </w:rPr>
      </w:pPr>
      <w:r>
        <w:rPr>
          <w:rFonts w:eastAsia="Calibri" w:cs="Calibri"/>
        </w:rPr>
        <w:br w:type="page"/>
      </w:r>
    </w:p>
    <w:p w14:paraId="6E54AE7A" w14:textId="43C3EFE9" w:rsidR="0017108E" w:rsidRPr="00143C5B" w:rsidRDefault="0017108E" w:rsidP="00143C5B">
      <w:pPr>
        <w:spacing w:line="240" w:lineRule="auto"/>
        <w:rPr>
          <w:rFonts w:eastAsia="Calibri" w:cs="Calibri"/>
        </w:rPr>
      </w:pPr>
      <w:r w:rsidRPr="00143C5B">
        <w:rPr>
          <w:rFonts w:eastAsia="Calibri" w:cs="Calibri"/>
        </w:rPr>
        <w:lastRenderedPageBreak/>
        <w:t>Zahtevane funkcionalnosti delitev ter postavljanja ključev:</w:t>
      </w:r>
    </w:p>
    <w:p w14:paraId="41B6607A" w14:textId="3CF3925B" w:rsidR="0017108E" w:rsidRPr="00616F6E" w:rsidRDefault="19BE6A3B" w:rsidP="007924E1">
      <w:pPr>
        <w:pStyle w:val="ListParagraph"/>
        <w:numPr>
          <w:ilvl w:val="0"/>
          <w:numId w:val="130"/>
        </w:numPr>
        <w:spacing w:line="240" w:lineRule="auto"/>
        <w:rPr>
          <w:rFonts w:eastAsia="Calibri" w:cs="Calibri"/>
        </w:rPr>
      </w:pPr>
      <w:r w:rsidRPr="00616F6E">
        <w:rPr>
          <w:rFonts w:eastAsia="Calibri" w:cs="Calibri"/>
        </w:rPr>
        <w:t>postavljanje ključev delitev na nivoju vsaj 10 atributov</w:t>
      </w:r>
      <w:r w:rsidR="00DA4B4D">
        <w:rPr>
          <w:rFonts w:eastAsia="Calibri" w:cs="Calibri"/>
        </w:rPr>
        <w:t>,</w:t>
      </w:r>
    </w:p>
    <w:p w14:paraId="0CA0005D" w14:textId="6F8131C3" w:rsidR="0017108E" w:rsidRPr="00616F6E" w:rsidRDefault="0017108E" w:rsidP="007924E1">
      <w:pPr>
        <w:pStyle w:val="ListParagraph"/>
        <w:numPr>
          <w:ilvl w:val="0"/>
          <w:numId w:val="130"/>
        </w:numPr>
        <w:spacing w:line="240" w:lineRule="auto"/>
        <w:rPr>
          <w:rFonts w:eastAsia="Calibri" w:cs="Calibri"/>
        </w:rPr>
      </w:pPr>
      <w:r w:rsidRPr="00616F6E">
        <w:rPr>
          <w:rFonts w:eastAsia="Calibri" w:cs="Calibri"/>
        </w:rPr>
        <w:t>možnost izločanja določenih stroškovnih mest/stroškovnih nosilcev glede na pred definirane možnosti v šifrantu atributov</w:t>
      </w:r>
      <w:r w:rsidR="00DA4B4D">
        <w:rPr>
          <w:rFonts w:eastAsia="Calibri" w:cs="Calibri"/>
        </w:rPr>
        <w:t>,</w:t>
      </w:r>
    </w:p>
    <w:p w14:paraId="713AB3AB" w14:textId="06982AAA" w:rsidR="0017108E" w:rsidRPr="00616F6E" w:rsidRDefault="0017108E" w:rsidP="007924E1">
      <w:pPr>
        <w:pStyle w:val="ListParagraph"/>
        <w:numPr>
          <w:ilvl w:val="0"/>
          <w:numId w:val="130"/>
        </w:numPr>
        <w:spacing w:line="240" w:lineRule="auto"/>
        <w:rPr>
          <w:rFonts w:eastAsia="Calibri" w:cs="Calibri"/>
        </w:rPr>
      </w:pPr>
      <w:r w:rsidRPr="00616F6E">
        <w:rPr>
          <w:rFonts w:eastAsia="Calibri" w:cs="Calibri"/>
        </w:rPr>
        <w:t>pozicijski prikaz urejanja vzorca za določen sklop delitev</w:t>
      </w:r>
      <w:r w:rsidR="00DA4B4D">
        <w:rPr>
          <w:rFonts w:eastAsia="Calibri" w:cs="Calibri"/>
        </w:rPr>
        <w:t>,</w:t>
      </w:r>
    </w:p>
    <w:p w14:paraId="740B96B0" w14:textId="2BBE3A83" w:rsidR="0017108E" w:rsidRPr="00616F6E" w:rsidRDefault="0017108E" w:rsidP="007924E1">
      <w:pPr>
        <w:pStyle w:val="ListParagraph"/>
        <w:numPr>
          <w:ilvl w:val="0"/>
          <w:numId w:val="130"/>
        </w:numPr>
        <w:spacing w:line="240" w:lineRule="auto"/>
        <w:rPr>
          <w:rFonts w:eastAsia="Calibri" w:cs="Calibri"/>
        </w:rPr>
      </w:pPr>
      <w:r w:rsidRPr="00616F6E">
        <w:rPr>
          <w:rFonts w:eastAsia="Calibri" w:cs="Calibri"/>
        </w:rPr>
        <w:t xml:space="preserve">priprava vzorca na podlagi </w:t>
      </w:r>
      <w:proofErr w:type="spellStart"/>
      <w:r w:rsidRPr="00616F6E">
        <w:rPr>
          <w:rFonts w:eastAsia="Calibri" w:cs="Calibri"/>
        </w:rPr>
        <w:t>preknjiževanj</w:t>
      </w:r>
      <w:proofErr w:type="spellEnd"/>
      <w:r w:rsidRPr="00616F6E">
        <w:rPr>
          <w:rFonts w:eastAsia="Calibri" w:cs="Calibri"/>
        </w:rPr>
        <w:t xml:space="preserve"> med konti</w:t>
      </w:r>
      <w:r w:rsidR="00DA4B4D">
        <w:rPr>
          <w:rFonts w:eastAsia="Calibri" w:cs="Calibri"/>
        </w:rPr>
        <w:t>,</w:t>
      </w:r>
    </w:p>
    <w:p w14:paraId="7BA0C99B" w14:textId="0D45C581" w:rsidR="0017108E" w:rsidRPr="00616F6E" w:rsidRDefault="0017108E" w:rsidP="007924E1">
      <w:pPr>
        <w:pStyle w:val="ListParagraph"/>
        <w:numPr>
          <w:ilvl w:val="0"/>
          <w:numId w:val="130"/>
        </w:numPr>
        <w:spacing w:line="240" w:lineRule="auto"/>
        <w:rPr>
          <w:rFonts w:eastAsia="Calibri" w:cs="Calibri"/>
        </w:rPr>
      </w:pPr>
      <w:r w:rsidRPr="00616F6E">
        <w:rPr>
          <w:rFonts w:eastAsia="Calibri" w:cs="Calibri"/>
        </w:rPr>
        <w:t xml:space="preserve">priprava vzorca glede na </w:t>
      </w:r>
      <w:proofErr w:type="spellStart"/>
      <w:r w:rsidRPr="00616F6E">
        <w:rPr>
          <w:rFonts w:eastAsia="Calibri" w:cs="Calibri"/>
        </w:rPr>
        <w:t>preknjiževanje</w:t>
      </w:r>
      <w:proofErr w:type="spellEnd"/>
      <w:r w:rsidRPr="00616F6E">
        <w:rPr>
          <w:rFonts w:eastAsia="Calibri" w:cs="Calibri"/>
        </w:rPr>
        <w:t xml:space="preserve"> atributov v okviru istega konta</w:t>
      </w:r>
      <w:r w:rsidR="00DA4B4D">
        <w:rPr>
          <w:rFonts w:eastAsia="Calibri" w:cs="Calibri"/>
        </w:rPr>
        <w:t>,</w:t>
      </w:r>
    </w:p>
    <w:p w14:paraId="62634042" w14:textId="2AD55745" w:rsidR="0017108E" w:rsidRPr="00616F6E" w:rsidRDefault="0017108E" w:rsidP="007924E1">
      <w:pPr>
        <w:pStyle w:val="ListParagraph"/>
        <w:numPr>
          <w:ilvl w:val="0"/>
          <w:numId w:val="130"/>
        </w:numPr>
        <w:spacing w:line="240" w:lineRule="auto"/>
        <w:rPr>
          <w:rFonts w:eastAsia="Calibri" w:cs="Calibri"/>
        </w:rPr>
      </w:pPr>
      <w:r w:rsidRPr="00616F6E">
        <w:rPr>
          <w:rFonts w:eastAsia="Calibri" w:cs="Calibri"/>
        </w:rPr>
        <w:t>dinamično postavljanje deležev na vzorce delitev glede na vmesno tabelo planiranih/porabljenih ur v okviru delavca ali stroškovnega nosilca</w:t>
      </w:r>
      <w:r w:rsidR="00DA4B4D">
        <w:rPr>
          <w:rFonts w:eastAsia="Calibri" w:cs="Calibri"/>
        </w:rPr>
        <w:t>,</w:t>
      </w:r>
    </w:p>
    <w:p w14:paraId="14A5150C" w14:textId="503C3E98" w:rsidR="0017108E" w:rsidRPr="00616F6E" w:rsidRDefault="0017108E" w:rsidP="007924E1">
      <w:pPr>
        <w:pStyle w:val="ListParagraph"/>
        <w:numPr>
          <w:ilvl w:val="0"/>
          <w:numId w:val="130"/>
        </w:numPr>
        <w:spacing w:line="240" w:lineRule="auto"/>
        <w:rPr>
          <w:rFonts w:eastAsia="Calibri" w:cs="Calibri"/>
        </w:rPr>
      </w:pPr>
      <w:r w:rsidRPr="00616F6E">
        <w:rPr>
          <w:rFonts w:eastAsia="Calibri" w:cs="Calibri"/>
        </w:rPr>
        <w:t xml:space="preserve">pravila za delitve stroškov/prihodkov morajo biti dinamično nastavljive s postavitvijo statusov v okviru </w:t>
      </w:r>
      <w:r w:rsidR="00DA4B4D">
        <w:rPr>
          <w:rFonts w:eastAsia="Calibri" w:cs="Calibri"/>
        </w:rPr>
        <w:t>atributov ali posebnih statusov,</w:t>
      </w:r>
    </w:p>
    <w:p w14:paraId="1C252482" w14:textId="4300FDA7" w:rsidR="0017108E" w:rsidRPr="00616F6E" w:rsidRDefault="0017108E" w:rsidP="007924E1">
      <w:pPr>
        <w:pStyle w:val="ListParagraph"/>
        <w:numPr>
          <w:ilvl w:val="0"/>
          <w:numId w:val="130"/>
        </w:numPr>
        <w:spacing w:line="240" w:lineRule="auto"/>
        <w:rPr>
          <w:rFonts w:eastAsia="Calibri" w:cs="Calibri"/>
        </w:rPr>
      </w:pPr>
      <w:r w:rsidRPr="00616F6E">
        <w:rPr>
          <w:rFonts w:eastAsia="Calibri" w:cs="Calibri"/>
        </w:rPr>
        <w:t>možnost izločanja ali zajema nedeljenih stroškov/prihodkov pri izvedbi delitev</w:t>
      </w:r>
      <w:r w:rsidR="00DA4B4D">
        <w:rPr>
          <w:rFonts w:eastAsia="Calibri" w:cs="Calibri"/>
        </w:rPr>
        <w:t>,</w:t>
      </w:r>
    </w:p>
    <w:p w14:paraId="57F65D13" w14:textId="406F62BF" w:rsidR="0017108E" w:rsidRPr="00616F6E" w:rsidRDefault="19BE6A3B" w:rsidP="007924E1">
      <w:pPr>
        <w:pStyle w:val="ListParagraph"/>
        <w:numPr>
          <w:ilvl w:val="0"/>
          <w:numId w:val="130"/>
        </w:numPr>
        <w:spacing w:line="240" w:lineRule="auto"/>
        <w:rPr>
          <w:rFonts w:eastAsia="Calibri" w:cs="Calibri"/>
        </w:rPr>
      </w:pPr>
      <w:r w:rsidRPr="00616F6E">
        <w:rPr>
          <w:rFonts w:eastAsia="Calibri" w:cs="Calibri"/>
        </w:rPr>
        <w:t>možnost delitev z naknadnim združevanjem podatkov v okviru atributov</w:t>
      </w:r>
      <w:r w:rsidR="00DA4B4D">
        <w:rPr>
          <w:rFonts w:eastAsia="Calibri" w:cs="Calibri"/>
        </w:rPr>
        <w:t>,</w:t>
      </w:r>
    </w:p>
    <w:p w14:paraId="6F29D3F9" w14:textId="318542ED" w:rsidR="19BE6A3B" w:rsidRPr="00616F6E" w:rsidRDefault="00DA4B4D" w:rsidP="007924E1">
      <w:pPr>
        <w:pStyle w:val="ListParagraph"/>
        <w:numPr>
          <w:ilvl w:val="0"/>
          <w:numId w:val="130"/>
        </w:numPr>
        <w:spacing w:line="240" w:lineRule="auto"/>
        <w:rPr>
          <w:rFonts w:eastAsia="Calibri" w:cs="Calibri"/>
          <w:szCs w:val="24"/>
        </w:rPr>
      </w:pPr>
      <w:r>
        <w:rPr>
          <w:rFonts w:eastAsia="Calibri" w:cs="Calibri"/>
        </w:rPr>
        <w:t>m</w:t>
      </w:r>
      <w:r w:rsidR="19BE6A3B" w:rsidRPr="00616F6E">
        <w:rPr>
          <w:rFonts w:eastAsia="Calibri" w:cs="Calibri"/>
        </w:rPr>
        <w:t xml:space="preserve">ehanizem za izračun delilnih ključev glede na naslednje </w:t>
      </w:r>
      <w:r w:rsidR="5139FA74" w:rsidRPr="00616F6E">
        <w:rPr>
          <w:rFonts w:eastAsia="Calibri" w:cs="Calibri"/>
        </w:rPr>
        <w:t>parametre</w:t>
      </w:r>
      <w:r w:rsidR="19BE6A3B" w:rsidRPr="00616F6E">
        <w:rPr>
          <w:rFonts w:eastAsia="Calibri" w:cs="Calibri"/>
        </w:rPr>
        <w:t>: površina poslovnih prostorov v m</w:t>
      </w:r>
      <w:r w:rsidR="19BE6A3B" w:rsidRPr="00616F6E">
        <w:rPr>
          <w:rFonts w:eastAsia="Calibri" w:cs="Calibri"/>
          <w:vertAlign w:val="superscript"/>
        </w:rPr>
        <w:t>2</w:t>
      </w:r>
      <w:r w:rsidR="19BE6A3B" w:rsidRPr="00616F6E">
        <w:rPr>
          <w:rFonts w:eastAsia="Calibri" w:cs="Calibri"/>
        </w:rPr>
        <w:t xml:space="preserve">, število zaposlenih na stroškovnem mestu v primerjavi s celotnim številom zaposlenih na NIJZ, število opravljenih storitev za posamezno stroškovno mesto glede na celotno realizacijo organizacijske enote, poraba po števcu posameznih delovišč pri </w:t>
      </w:r>
      <w:r>
        <w:rPr>
          <w:rFonts w:eastAsia="Calibri" w:cs="Calibri"/>
        </w:rPr>
        <w:t>stroških ogrevanja, elektrike.</w:t>
      </w:r>
    </w:p>
    <w:p w14:paraId="11748DA3" w14:textId="59C61749" w:rsidR="0017108E" w:rsidRPr="00143C5B" w:rsidRDefault="0017108E" w:rsidP="00BF64C8">
      <w:pPr>
        <w:pStyle w:val="Heading3"/>
        <w:rPr>
          <w:rFonts w:eastAsia="Times New Roman"/>
        </w:rPr>
      </w:pPr>
      <w:bookmarkStart w:id="67" w:name="_Toc145418907"/>
      <w:bookmarkStart w:id="68" w:name="_Toc190258935"/>
      <w:r>
        <w:t>Predvideni integracijski vmesniki in integracije z drugimi IT rešitvami</w:t>
      </w:r>
      <w:bookmarkEnd w:id="67"/>
      <w:bookmarkEnd w:id="68"/>
      <w:r>
        <w:t> </w:t>
      </w:r>
    </w:p>
    <w:p w14:paraId="71470735" w14:textId="67F90B37" w:rsidR="0017108E" w:rsidRPr="00143C5B" w:rsidRDefault="0017108E" w:rsidP="00143C5B">
      <w:pPr>
        <w:spacing w:line="240" w:lineRule="auto"/>
      </w:pPr>
      <w:r>
        <w:t>Modul Analitika</w:t>
      </w:r>
      <w:r w:rsidRPr="00143C5B">
        <w:t xml:space="preserve"> se bo moral povezati z naslednjimi rešitvami:</w:t>
      </w:r>
    </w:p>
    <w:p w14:paraId="1A735C44" w14:textId="77777777" w:rsidR="0017108E" w:rsidRPr="00612FB1" w:rsidRDefault="0017108E" w:rsidP="007924E1">
      <w:pPr>
        <w:pStyle w:val="ListParagraph"/>
        <w:numPr>
          <w:ilvl w:val="0"/>
          <w:numId w:val="131"/>
        </w:numPr>
        <w:spacing w:line="240" w:lineRule="auto"/>
        <w:rPr>
          <w:szCs w:val="24"/>
        </w:rPr>
      </w:pPr>
      <w:r>
        <w:t>integracija s 4PM:</w:t>
      </w:r>
    </w:p>
    <w:p w14:paraId="5BEFBDE2" w14:textId="7ACD5FBA" w:rsidR="0017108E" w:rsidRPr="00612FB1" w:rsidRDefault="0017108E" w:rsidP="007924E1">
      <w:pPr>
        <w:pStyle w:val="ListParagraph"/>
        <w:numPr>
          <w:ilvl w:val="0"/>
          <w:numId w:val="132"/>
        </w:numPr>
        <w:spacing w:line="240" w:lineRule="auto"/>
        <w:rPr>
          <w:szCs w:val="24"/>
        </w:rPr>
      </w:pPr>
      <w:r w:rsidRPr="00612FB1">
        <w:t xml:space="preserve">zapisovanje </w:t>
      </w:r>
      <w:r>
        <w:t>stroškovnih nosilcev</w:t>
      </w:r>
      <w:r w:rsidR="00DA4B4D">
        <w:t xml:space="preserve"> od odpiranju v ERP-ju,</w:t>
      </w:r>
    </w:p>
    <w:p w14:paraId="227A79B5" w14:textId="513A8CDD" w:rsidR="0017108E" w:rsidRPr="00612FB1" w:rsidRDefault="0017108E" w:rsidP="007924E1">
      <w:pPr>
        <w:pStyle w:val="ListParagraph"/>
        <w:numPr>
          <w:ilvl w:val="0"/>
          <w:numId w:val="132"/>
        </w:numPr>
        <w:spacing w:line="240" w:lineRule="auto"/>
        <w:rPr>
          <w:szCs w:val="24"/>
        </w:rPr>
      </w:pPr>
      <w:r>
        <w:t>u</w:t>
      </w:r>
      <w:r w:rsidRPr="00612FB1">
        <w:t>voz ur po porabljenem času po projektih/</w:t>
      </w:r>
      <w:r>
        <w:t>stroškovnih nosilcih</w:t>
      </w:r>
      <w:r w:rsidR="00DA4B4D">
        <w:t>,</w:t>
      </w:r>
    </w:p>
    <w:p w14:paraId="59FBD49A" w14:textId="769F6DE0" w:rsidR="0017108E" w:rsidRPr="00612FB1" w:rsidRDefault="0017108E" w:rsidP="007924E1">
      <w:pPr>
        <w:pStyle w:val="ListParagraph"/>
        <w:numPr>
          <w:ilvl w:val="0"/>
          <w:numId w:val="132"/>
        </w:numPr>
        <w:spacing w:line="240" w:lineRule="auto"/>
        <w:rPr>
          <w:szCs w:val="24"/>
        </w:rPr>
      </w:pPr>
      <w:r w:rsidRPr="00612FB1">
        <w:t>osnova za delitev klju</w:t>
      </w:r>
      <w:r>
        <w:t>čev v redni veji ter na delavcih</w:t>
      </w:r>
      <w:r w:rsidR="00DA4B4D">
        <w:t>,</w:t>
      </w:r>
    </w:p>
    <w:p w14:paraId="3B7FE49D" w14:textId="51433A48" w:rsidR="0017108E" w:rsidRPr="00631EA2" w:rsidRDefault="0017108E" w:rsidP="007924E1">
      <w:pPr>
        <w:pStyle w:val="ListParagraph"/>
        <w:numPr>
          <w:ilvl w:val="0"/>
          <w:numId w:val="132"/>
        </w:numPr>
        <w:spacing w:line="240" w:lineRule="auto"/>
        <w:rPr>
          <w:rFonts w:eastAsia="Calibri"/>
          <w:szCs w:val="24"/>
        </w:rPr>
      </w:pPr>
      <w:r w:rsidRPr="00612FB1">
        <w:t>osnova za izračun delilnih ključev v analitični veji</w:t>
      </w:r>
      <w:r w:rsidR="00DA4B4D">
        <w:t>.</w:t>
      </w:r>
    </w:p>
    <w:p w14:paraId="3F500445" w14:textId="6C54FB0D" w:rsidR="00FB2448" w:rsidRDefault="00FB2448" w:rsidP="00FB2448">
      <w:pPr>
        <w:pStyle w:val="Heading3"/>
        <w:rPr>
          <w:rFonts w:eastAsia="Calibri"/>
        </w:rPr>
      </w:pPr>
      <w:bookmarkStart w:id="69" w:name="_Toc190258936"/>
      <w:r>
        <w:rPr>
          <w:rFonts w:eastAsia="Calibri"/>
        </w:rPr>
        <w:t>Nadgradnja</w:t>
      </w:r>
      <w:bookmarkEnd w:id="69"/>
    </w:p>
    <w:p w14:paraId="553324A5" w14:textId="7D0D5FF9" w:rsidR="00FB2448" w:rsidRDefault="00FB2448" w:rsidP="00FB2448">
      <w:r>
        <w:t>Vse integracije med novim ERP sistemom in sicer modulom Analitika in preostalimi informacijskimi sistemi se štejejo kot nadgradnje in morajo biti pred izvedbo potrjene s strani naročnika.</w:t>
      </w:r>
    </w:p>
    <w:p w14:paraId="48A577B9" w14:textId="77777777" w:rsidR="00FB2448" w:rsidRPr="00FB2448" w:rsidRDefault="00FB2448" w:rsidP="00FB2448"/>
    <w:p w14:paraId="0F2E3D1A" w14:textId="7479E4E7" w:rsidR="0017108E" w:rsidRDefault="00690179" w:rsidP="002B0A10">
      <w:pPr>
        <w:pStyle w:val="Heading2"/>
        <w:rPr>
          <w:rFonts w:eastAsia="Times New Roman"/>
        </w:rPr>
      </w:pPr>
      <w:bookmarkStart w:id="70" w:name="_Toc190258937"/>
      <w:r w:rsidRPr="573D2929">
        <w:rPr>
          <w:rFonts w:eastAsia="Times New Roman"/>
        </w:rPr>
        <w:lastRenderedPageBreak/>
        <w:t>Proces vodenja zalog in drobnega inventarja</w:t>
      </w:r>
      <w:bookmarkEnd w:id="70"/>
    </w:p>
    <w:p w14:paraId="364BED2F" w14:textId="77777777" w:rsidR="0017108E" w:rsidRPr="00616F6E" w:rsidRDefault="0017108E" w:rsidP="00616F6E">
      <w:pPr>
        <w:pStyle w:val="Heading3"/>
        <w:rPr>
          <w:rStyle w:val="normaltextrun"/>
          <w:rFonts w:asciiTheme="minorHAnsi" w:hAnsiTheme="minorHAnsi"/>
        </w:rPr>
      </w:pPr>
      <w:bookmarkStart w:id="71" w:name="_Toc190258938"/>
      <w:r w:rsidRPr="00616F6E">
        <w:rPr>
          <w:rStyle w:val="normaltextrun"/>
          <w:rFonts w:asciiTheme="minorHAnsi" w:hAnsiTheme="minorHAnsi"/>
        </w:rPr>
        <w:t>Posnetek stanja</w:t>
      </w:r>
      <w:bookmarkEnd w:id="71"/>
    </w:p>
    <w:p w14:paraId="04957F6F" w14:textId="5C04CED1" w:rsidR="0017108E" w:rsidRPr="001A2681" w:rsidRDefault="0017108E" w:rsidP="002B0A10">
      <w:pPr>
        <w:rPr>
          <w:rFonts w:cs="Roboto"/>
        </w:rPr>
      </w:pPr>
      <w:r w:rsidRPr="037C1D60">
        <w:rPr>
          <w:rFonts w:cs="Roboto"/>
        </w:rPr>
        <w:t xml:space="preserve">Za predmete splošne nabave </w:t>
      </w:r>
      <w:r>
        <w:rPr>
          <w:rFonts w:cs="Roboto"/>
        </w:rPr>
        <w:t xml:space="preserve">naročnik </w:t>
      </w:r>
      <w:r w:rsidRPr="037C1D60">
        <w:rPr>
          <w:rFonts w:cs="Roboto"/>
        </w:rPr>
        <w:t>ne vodi zalog v centralnem informacijskem sistemu, ampak v različnih internih evidencah. Za predmete splošne nabave štejemo vse</w:t>
      </w:r>
      <w:r>
        <w:rPr>
          <w:rFonts w:cs="Roboto"/>
        </w:rPr>
        <w:t>,</w:t>
      </w:r>
      <w:r w:rsidRPr="037C1D60">
        <w:rPr>
          <w:rFonts w:cs="Roboto"/>
        </w:rPr>
        <w:t xml:space="preserve"> razen nabave cepiv in zdravil, ki se vodi v programu </w:t>
      </w:r>
      <w:proofErr w:type="spellStart"/>
      <w:r w:rsidRPr="037C1D60">
        <w:rPr>
          <w:rFonts w:cs="Roboto"/>
        </w:rPr>
        <w:t>P</w:t>
      </w:r>
      <w:r w:rsidR="00616F6E" w:rsidRPr="037C1D60">
        <w:rPr>
          <w:rFonts w:cs="Roboto"/>
        </w:rPr>
        <w:t>ronet</w:t>
      </w:r>
      <w:proofErr w:type="spellEnd"/>
      <w:r w:rsidRPr="037C1D60">
        <w:rPr>
          <w:rFonts w:cs="Roboto"/>
        </w:rPr>
        <w:t xml:space="preserve">. </w:t>
      </w:r>
    </w:p>
    <w:p w14:paraId="0910A99B" w14:textId="6601DA5C" w:rsidR="0017108E" w:rsidRPr="000205F7" w:rsidRDefault="0017108E" w:rsidP="000205F7">
      <w:pPr>
        <w:pStyle w:val="Heading3"/>
      </w:pPr>
      <w:r>
        <w:t xml:space="preserve"> </w:t>
      </w:r>
      <w:bookmarkStart w:id="72" w:name="_Toc312579247"/>
      <w:bookmarkStart w:id="73" w:name="_Toc190258939"/>
      <w:r w:rsidRPr="000205F7">
        <w:t>Želeno ciljno stanje</w:t>
      </w:r>
      <w:bookmarkEnd w:id="72"/>
      <w:bookmarkEnd w:id="73"/>
    </w:p>
    <w:p w14:paraId="2466E3C1" w14:textId="28627E49" w:rsidR="0017108E" w:rsidRPr="00616F6E" w:rsidRDefault="0017108E" w:rsidP="7EFD27F4">
      <w:pPr>
        <w:rPr>
          <w:rFonts w:eastAsia="system-ui" w:cstheme="minorHAnsi"/>
          <w:color w:val="ECECF1"/>
          <w:szCs w:val="24"/>
        </w:rPr>
      </w:pPr>
      <w:r w:rsidRPr="00616F6E">
        <w:rPr>
          <w:rFonts w:cstheme="minorHAnsi"/>
        </w:rPr>
        <w:t>Cilj je vzpostaviti učinkovit in centraliziran sistem za upravljanje zalog za predmete splošne nabave in drobnega inventarja, ki bo omogočal hitro, natančno in zanesljivo spremljanje vseh artiklov. Nov ERP mora podpirati avtomatizacijo ključnih procesov, kot so skladiščenje, izdaja in vračanje zaloge.</w:t>
      </w:r>
      <w:r w:rsidRPr="00616F6E">
        <w:rPr>
          <w:rFonts w:eastAsia="system-ui" w:cstheme="minorHAnsi"/>
          <w:color w:val="ECECF1"/>
          <w:szCs w:val="24"/>
        </w:rPr>
        <w:t xml:space="preserve"> </w:t>
      </w:r>
    </w:p>
    <w:p w14:paraId="13D8AFDE" w14:textId="77777777" w:rsidR="0017108E" w:rsidRPr="00616F6E" w:rsidRDefault="0017108E" w:rsidP="7EFD27F4">
      <w:pPr>
        <w:rPr>
          <w:rFonts w:eastAsia="system-ui" w:cstheme="minorHAnsi"/>
          <w:szCs w:val="24"/>
        </w:rPr>
      </w:pPr>
    </w:p>
    <w:p w14:paraId="6068DC0E" w14:textId="240BAC1D" w:rsidR="0017108E" w:rsidRPr="00616F6E" w:rsidRDefault="0017108E" w:rsidP="7EFD27F4">
      <w:pPr>
        <w:rPr>
          <w:rFonts w:eastAsia="Roboto" w:cstheme="minorHAnsi"/>
          <w:szCs w:val="24"/>
        </w:rPr>
      </w:pPr>
      <w:r w:rsidRPr="00616F6E">
        <w:rPr>
          <w:rFonts w:eastAsia="system-ui" w:cstheme="minorHAnsi"/>
          <w:szCs w:val="24"/>
        </w:rPr>
        <w:t>Programska oprema mora omogočati enostaven dostop do podatkov o zalogah preko mobilnih naprav in spletnih vmesnikov, kar bo zagotavljalo ažurne informacije v realnem času. Poročila in analize bodo prilagojene potrebam različnih oddelkov, kar bo izboljšalo odločanje in načrtovanje.</w:t>
      </w:r>
    </w:p>
    <w:p w14:paraId="2EA8D854" w14:textId="49AF2D6A" w:rsidR="0017108E" w:rsidRDefault="0017108E" w:rsidP="00BF64C8">
      <w:pPr>
        <w:pStyle w:val="Heading3"/>
        <w:rPr>
          <w:rStyle w:val="normaltextrun"/>
        </w:rPr>
      </w:pPr>
      <w:bookmarkStart w:id="74" w:name="_Toc190258940"/>
      <w:r w:rsidRPr="7EFD27F4">
        <w:rPr>
          <w:rStyle w:val="normaltextrun"/>
        </w:rPr>
        <w:t>Funkcionalne specifikacije za novo programsko opremo ERP</w:t>
      </w:r>
      <w:bookmarkEnd w:id="74"/>
    </w:p>
    <w:p w14:paraId="086AF773" w14:textId="10B5CF85" w:rsidR="0017108E" w:rsidRDefault="0017108E" w:rsidP="002B0A10">
      <w:pPr>
        <w:rPr>
          <w:rFonts w:cs="Roboto"/>
          <w:szCs w:val="24"/>
        </w:rPr>
      </w:pPr>
      <w:r w:rsidRPr="001A2681">
        <w:rPr>
          <w:rFonts w:cs="Roboto"/>
          <w:szCs w:val="24"/>
        </w:rPr>
        <w:t xml:space="preserve">Rešitev </w:t>
      </w:r>
      <w:r>
        <w:rPr>
          <w:rFonts w:cs="Roboto"/>
          <w:szCs w:val="24"/>
        </w:rPr>
        <w:t xml:space="preserve">ERP </w:t>
      </w:r>
      <w:r w:rsidRPr="001A2681">
        <w:rPr>
          <w:rFonts w:cs="Roboto"/>
          <w:szCs w:val="24"/>
        </w:rPr>
        <w:t>mora omogočati</w:t>
      </w:r>
      <w:r>
        <w:rPr>
          <w:rFonts w:cs="Roboto"/>
          <w:szCs w:val="24"/>
        </w:rPr>
        <w:t>:</w:t>
      </w:r>
    </w:p>
    <w:p w14:paraId="4E150DD8" w14:textId="77777777" w:rsidR="0017108E" w:rsidRDefault="0017108E" w:rsidP="007924E1">
      <w:pPr>
        <w:pStyle w:val="ListParagraph"/>
        <w:numPr>
          <w:ilvl w:val="0"/>
          <w:numId w:val="133"/>
        </w:numPr>
        <w:rPr>
          <w:rFonts w:cs="Roboto"/>
          <w:szCs w:val="24"/>
        </w:rPr>
      </w:pPr>
      <w:r w:rsidRPr="002B0A10">
        <w:rPr>
          <w:rFonts w:cs="Roboto"/>
          <w:szCs w:val="24"/>
        </w:rPr>
        <w:t>interno evidenco zalog</w:t>
      </w:r>
      <w:r>
        <w:rPr>
          <w:rFonts w:cs="Roboto"/>
          <w:szCs w:val="24"/>
        </w:rPr>
        <w:t>,</w:t>
      </w:r>
    </w:p>
    <w:p w14:paraId="36FC818E" w14:textId="082AA0AE" w:rsidR="0017108E" w:rsidRDefault="0017108E" w:rsidP="007924E1">
      <w:pPr>
        <w:pStyle w:val="ListParagraph"/>
        <w:numPr>
          <w:ilvl w:val="0"/>
          <w:numId w:val="133"/>
        </w:numPr>
        <w:rPr>
          <w:rFonts w:cs="Roboto"/>
          <w:szCs w:val="24"/>
        </w:rPr>
      </w:pPr>
      <w:r w:rsidRPr="002B0A10">
        <w:rPr>
          <w:rFonts w:cs="Roboto"/>
          <w:szCs w:val="24"/>
        </w:rPr>
        <w:t>evidentiranje zaloge po različnih skladiščih</w:t>
      </w:r>
      <w:r>
        <w:rPr>
          <w:rFonts w:cs="Roboto"/>
          <w:szCs w:val="24"/>
        </w:rPr>
        <w:t>,</w:t>
      </w:r>
    </w:p>
    <w:p w14:paraId="6356C218" w14:textId="77777777" w:rsidR="0017108E" w:rsidRDefault="0017108E" w:rsidP="007924E1">
      <w:pPr>
        <w:pStyle w:val="ListParagraph"/>
        <w:numPr>
          <w:ilvl w:val="0"/>
          <w:numId w:val="133"/>
        </w:numPr>
        <w:rPr>
          <w:rFonts w:cs="Roboto"/>
          <w:szCs w:val="24"/>
        </w:rPr>
      </w:pPr>
      <w:r w:rsidRPr="002B0A10">
        <w:rPr>
          <w:rFonts w:cs="Roboto"/>
          <w:szCs w:val="24"/>
        </w:rPr>
        <w:t>prevzem</w:t>
      </w:r>
      <w:r>
        <w:rPr>
          <w:rFonts w:cs="Roboto"/>
          <w:szCs w:val="24"/>
        </w:rPr>
        <w:t xml:space="preserve"> artiklov na zalogo</w:t>
      </w:r>
      <w:r w:rsidRPr="002B0A10">
        <w:rPr>
          <w:rFonts w:cs="Roboto"/>
          <w:szCs w:val="24"/>
        </w:rPr>
        <w:t xml:space="preserve">, </w:t>
      </w:r>
    </w:p>
    <w:p w14:paraId="1BA50B38" w14:textId="5FFF61C6" w:rsidR="0017108E" w:rsidRDefault="0017108E" w:rsidP="007924E1">
      <w:pPr>
        <w:pStyle w:val="ListParagraph"/>
        <w:numPr>
          <w:ilvl w:val="0"/>
          <w:numId w:val="133"/>
        </w:numPr>
        <w:rPr>
          <w:rFonts w:cs="Roboto"/>
          <w:szCs w:val="24"/>
        </w:rPr>
      </w:pPr>
      <w:r w:rsidRPr="002B0A10">
        <w:rPr>
          <w:rFonts w:cs="Roboto"/>
          <w:szCs w:val="24"/>
        </w:rPr>
        <w:t>izdaj</w:t>
      </w:r>
      <w:r>
        <w:rPr>
          <w:rFonts w:cs="Roboto"/>
          <w:szCs w:val="24"/>
        </w:rPr>
        <w:t>o blaga iz skladišča,</w:t>
      </w:r>
    </w:p>
    <w:p w14:paraId="7418D322" w14:textId="3AF76504" w:rsidR="0017108E" w:rsidRPr="00272B8B" w:rsidRDefault="0017108E" w:rsidP="007924E1">
      <w:pPr>
        <w:pStyle w:val="ListParagraph"/>
        <w:numPr>
          <w:ilvl w:val="0"/>
          <w:numId w:val="133"/>
        </w:numPr>
        <w:rPr>
          <w:rFonts w:cs="Roboto"/>
          <w:szCs w:val="24"/>
        </w:rPr>
      </w:pPr>
      <w:r w:rsidRPr="037C1D60">
        <w:rPr>
          <w:rFonts w:cs="Roboto"/>
        </w:rPr>
        <w:t>evidentiranje evidence zalog tudi na mobilni aplikaciji</w:t>
      </w:r>
      <w:r>
        <w:rPr>
          <w:rFonts w:cs="Roboto"/>
        </w:rPr>
        <w:t>, kjer naročnik pričakuje hiter vpogled v stanje zalog po skladiščih pooblaščenim osebam,</w:t>
      </w:r>
    </w:p>
    <w:p w14:paraId="3FEB239E" w14:textId="70AD8085" w:rsidR="0017108E" w:rsidRDefault="0017108E" w:rsidP="007924E1">
      <w:pPr>
        <w:pStyle w:val="ListParagraph"/>
        <w:numPr>
          <w:ilvl w:val="0"/>
          <w:numId w:val="133"/>
        </w:numPr>
        <w:rPr>
          <w:rFonts w:cs="Roboto"/>
          <w:szCs w:val="24"/>
        </w:rPr>
      </w:pPr>
      <w:r>
        <w:rPr>
          <w:rFonts w:cs="Roboto"/>
          <w:szCs w:val="24"/>
        </w:rPr>
        <w:t>vodenje zalog v centralnem skladišču iz katerega se potem izdaja blago na stroškovna mesta,</w:t>
      </w:r>
    </w:p>
    <w:p w14:paraId="4B286467" w14:textId="2A471580" w:rsidR="0017108E" w:rsidRDefault="0017108E" w:rsidP="007924E1">
      <w:pPr>
        <w:pStyle w:val="ListParagraph"/>
        <w:numPr>
          <w:ilvl w:val="0"/>
          <w:numId w:val="133"/>
        </w:numPr>
        <w:rPr>
          <w:rFonts w:cs="Roboto"/>
          <w:szCs w:val="24"/>
        </w:rPr>
      </w:pPr>
      <w:r>
        <w:rPr>
          <w:rFonts w:cs="Roboto"/>
          <w:szCs w:val="24"/>
        </w:rPr>
        <w:t>vodenje zalog po skladiščih in lokacijah znotraj skladišč,</w:t>
      </w:r>
    </w:p>
    <w:p w14:paraId="7AEBDD29" w14:textId="435165B5" w:rsidR="0017108E" w:rsidRPr="001A2681" w:rsidRDefault="0017108E" w:rsidP="007924E1">
      <w:pPr>
        <w:pStyle w:val="ListParagraph"/>
        <w:numPr>
          <w:ilvl w:val="0"/>
          <w:numId w:val="133"/>
        </w:numPr>
        <w:rPr>
          <w:szCs w:val="24"/>
        </w:rPr>
      </w:pPr>
      <w:r>
        <w:rPr>
          <w:rFonts w:cs="Roboto"/>
          <w:szCs w:val="24"/>
        </w:rPr>
        <w:t xml:space="preserve">tisk </w:t>
      </w:r>
      <w:proofErr w:type="spellStart"/>
      <w:r>
        <w:rPr>
          <w:rFonts w:cs="Roboto"/>
          <w:szCs w:val="24"/>
        </w:rPr>
        <w:t>poličnih</w:t>
      </w:r>
      <w:proofErr w:type="spellEnd"/>
      <w:r>
        <w:rPr>
          <w:rFonts w:cs="Roboto"/>
          <w:szCs w:val="24"/>
        </w:rPr>
        <w:t xml:space="preserve"> nalepk in QR kode nanje </w:t>
      </w:r>
      <w:r w:rsidRPr="001A2681">
        <w:rPr>
          <w:szCs w:val="24"/>
        </w:rPr>
        <w:t>z dodatnimi informacijami o artiklu iz šifranta artiklov in iz prevzemov</w:t>
      </w:r>
      <w:r>
        <w:rPr>
          <w:szCs w:val="24"/>
        </w:rPr>
        <w:t>,</w:t>
      </w:r>
    </w:p>
    <w:p w14:paraId="1ED70404" w14:textId="55FED964" w:rsidR="0017108E" w:rsidRDefault="0017108E" w:rsidP="007924E1">
      <w:pPr>
        <w:pStyle w:val="ListParagraph"/>
        <w:numPr>
          <w:ilvl w:val="0"/>
          <w:numId w:val="133"/>
        </w:numPr>
        <w:rPr>
          <w:rFonts w:cs="Roboto"/>
          <w:szCs w:val="24"/>
        </w:rPr>
      </w:pPr>
      <w:r>
        <w:rPr>
          <w:rFonts w:cs="Roboto"/>
          <w:szCs w:val="24"/>
        </w:rPr>
        <w:t>vodenje evidence drobnega inventarja,</w:t>
      </w:r>
    </w:p>
    <w:p w14:paraId="2CE6AA1F" w14:textId="5C1C74E1" w:rsidR="0017108E" w:rsidRDefault="0017108E" w:rsidP="007924E1">
      <w:pPr>
        <w:pStyle w:val="ListParagraph"/>
        <w:numPr>
          <w:ilvl w:val="0"/>
          <w:numId w:val="133"/>
        </w:numPr>
        <w:rPr>
          <w:rFonts w:cs="Roboto"/>
          <w:szCs w:val="24"/>
        </w:rPr>
      </w:pPr>
      <w:r>
        <w:rPr>
          <w:rFonts w:cs="Roboto"/>
          <w:szCs w:val="24"/>
        </w:rPr>
        <w:t>vodenje zalog za blago splošne nabave, razen cepiv in zdravil,</w:t>
      </w:r>
    </w:p>
    <w:p w14:paraId="73B69159" w14:textId="58B89FD1" w:rsidR="0017108E" w:rsidRDefault="0017108E" w:rsidP="007924E1">
      <w:pPr>
        <w:pStyle w:val="ListParagraph"/>
        <w:numPr>
          <w:ilvl w:val="0"/>
          <w:numId w:val="133"/>
        </w:numPr>
        <w:rPr>
          <w:rFonts w:cs="Roboto"/>
          <w:szCs w:val="24"/>
        </w:rPr>
      </w:pPr>
      <w:r w:rsidRPr="00272B8B">
        <w:rPr>
          <w:rFonts w:cs="Roboto"/>
          <w:szCs w:val="24"/>
        </w:rPr>
        <w:t xml:space="preserve">knjiženje prejetih računov za blago splošne nabave direktno v stroške, </w:t>
      </w:r>
    </w:p>
    <w:p w14:paraId="3DD7F895" w14:textId="77B4C6A9" w:rsidR="0017108E" w:rsidRDefault="0017108E" w:rsidP="007924E1">
      <w:pPr>
        <w:pStyle w:val="ListParagraph"/>
        <w:numPr>
          <w:ilvl w:val="0"/>
          <w:numId w:val="133"/>
        </w:numPr>
        <w:rPr>
          <w:rFonts w:cs="Roboto"/>
          <w:szCs w:val="24"/>
        </w:rPr>
      </w:pPr>
      <w:r>
        <w:rPr>
          <w:rFonts w:cs="Roboto"/>
          <w:szCs w:val="24"/>
        </w:rPr>
        <w:t>naknadne prenose vrednosti porabe zalog,</w:t>
      </w:r>
    </w:p>
    <w:p w14:paraId="5F51CB27" w14:textId="5E2C1B02" w:rsidR="0017108E" w:rsidRPr="001A2681" w:rsidRDefault="0017108E" w:rsidP="007924E1">
      <w:pPr>
        <w:pStyle w:val="ListParagraph"/>
        <w:numPr>
          <w:ilvl w:val="0"/>
          <w:numId w:val="133"/>
        </w:numPr>
        <w:rPr>
          <w:szCs w:val="24"/>
        </w:rPr>
      </w:pPr>
      <w:proofErr w:type="spellStart"/>
      <w:r w:rsidRPr="001A2681">
        <w:lastRenderedPageBreak/>
        <w:t>bremepis</w:t>
      </w:r>
      <w:proofErr w:type="spellEnd"/>
      <w:r w:rsidRPr="001A2681">
        <w:t>/vračilo artiklov dobavitelju</w:t>
      </w:r>
      <w:r>
        <w:t>,</w:t>
      </w:r>
    </w:p>
    <w:p w14:paraId="4B495DE5" w14:textId="5D14F4AA" w:rsidR="0017108E" w:rsidRPr="001A2681" w:rsidRDefault="0017108E" w:rsidP="007924E1">
      <w:pPr>
        <w:pStyle w:val="ListParagraph"/>
        <w:numPr>
          <w:ilvl w:val="0"/>
          <w:numId w:val="134"/>
        </w:numPr>
        <w:rPr>
          <w:szCs w:val="24"/>
        </w:rPr>
      </w:pPr>
      <w:r w:rsidRPr="001A2681">
        <w:t>reklamiranje prevzetega materiala dobavitelju</w:t>
      </w:r>
      <w:r>
        <w:t>,</w:t>
      </w:r>
    </w:p>
    <w:p w14:paraId="7D5E4D9E" w14:textId="07FB0EE7" w:rsidR="0017108E" w:rsidRPr="001A2681" w:rsidRDefault="0017108E" w:rsidP="007924E1">
      <w:pPr>
        <w:pStyle w:val="ListParagraph"/>
        <w:numPr>
          <w:ilvl w:val="0"/>
          <w:numId w:val="134"/>
        </w:numPr>
        <w:rPr>
          <w:szCs w:val="24"/>
        </w:rPr>
      </w:pPr>
      <w:r w:rsidRPr="001A2681">
        <w:t>vračilo blaga v skladišče</w:t>
      </w:r>
      <w:r>
        <w:t>,</w:t>
      </w:r>
    </w:p>
    <w:p w14:paraId="0DE68816" w14:textId="125E8D01" w:rsidR="0017108E" w:rsidRPr="001A2681" w:rsidRDefault="0017108E" w:rsidP="007924E1">
      <w:pPr>
        <w:pStyle w:val="ListParagraph"/>
        <w:numPr>
          <w:ilvl w:val="0"/>
          <w:numId w:val="134"/>
        </w:numPr>
        <w:rPr>
          <w:szCs w:val="24"/>
        </w:rPr>
      </w:pPr>
      <w:r w:rsidRPr="001A2681">
        <w:t>enostaven prenos blaga med skladišči</w:t>
      </w:r>
      <w:r>
        <w:t>,</w:t>
      </w:r>
    </w:p>
    <w:p w14:paraId="67049739" w14:textId="25C0D18E" w:rsidR="0017108E" w:rsidRPr="001A2681" w:rsidRDefault="0017108E" w:rsidP="007924E1">
      <w:pPr>
        <w:pStyle w:val="ListParagraph"/>
        <w:numPr>
          <w:ilvl w:val="0"/>
          <w:numId w:val="134"/>
        </w:numPr>
        <w:rPr>
          <w:szCs w:val="24"/>
        </w:rPr>
      </w:pPr>
      <w:r w:rsidRPr="001A2681">
        <w:t>vnos otvoritvenega stanja zalog</w:t>
      </w:r>
      <w:r>
        <w:t>,</w:t>
      </w:r>
    </w:p>
    <w:p w14:paraId="2A44FAD1" w14:textId="7133F638" w:rsidR="0017108E" w:rsidRPr="001A2681" w:rsidRDefault="0017108E" w:rsidP="007924E1">
      <w:pPr>
        <w:pStyle w:val="ListParagraph"/>
        <w:numPr>
          <w:ilvl w:val="0"/>
          <w:numId w:val="134"/>
        </w:numPr>
        <w:rPr>
          <w:szCs w:val="24"/>
        </w:rPr>
      </w:pPr>
      <w:r w:rsidRPr="001A2681">
        <w:t>dokument manko (avtomatično tvori inventura)</w:t>
      </w:r>
      <w:r>
        <w:t>,</w:t>
      </w:r>
    </w:p>
    <w:p w14:paraId="3356FAD8" w14:textId="7179C70A" w:rsidR="0017108E" w:rsidRPr="001A2681" w:rsidRDefault="0017108E" w:rsidP="007924E1">
      <w:pPr>
        <w:pStyle w:val="ListParagraph"/>
        <w:numPr>
          <w:ilvl w:val="0"/>
          <w:numId w:val="134"/>
        </w:numPr>
        <w:rPr>
          <w:szCs w:val="24"/>
        </w:rPr>
      </w:pPr>
      <w:r w:rsidRPr="001A2681">
        <w:t>dokument višek (avtomatično tvori inventura)</w:t>
      </w:r>
      <w:r>
        <w:t>,</w:t>
      </w:r>
    </w:p>
    <w:p w14:paraId="2AE1FEEC" w14:textId="67D5BED8" w:rsidR="0017108E" w:rsidRPr="001A2681" w:rsidRDefault="0017108E" w:rsidP="007924E1">
      <w:pPr>
        <w:pStyle w:val="ListParagraph"/>
        <w:numPr>
          <w:ilvl w:val="0"/>
          <w:numId w:val="134"/>
        </w:numPr>
        <w:rPr>
          <w:szCs w:val="24"/>
        </w:rPr>
      </w:pPr>
      <w:r w:rsidRPr="001A2681">
        <w:t>pregled popisnih listov</w:t>
      </w:r>
      <w:r>
        <w:t>,</w:t>
      </w:r>
    </w:p>
    <w:p w14:paraId="3AFD5E07" w14:textId="0E075A2F" w:rsidR="0017108E" w:rsidRPr="001A2681" w:rsidRDefault="0017108E" w:rsidP="007924E1">
      <w:pPr>
        <w:pStyle w:val="ListParagraph"/>
        <w:numPr>
          <w:ilvl w:val="0"/>
          <w:numId w:val="134"/>
        </w:numPr>
        <w:rPr>
          <w:szCs w:val="24"/>
        </w:rPr>
      </w:pPr>
      <w:r w:rsidRPr="001A2681">
        <w:t>tvorba popisnih listov za inventuro</w:t>
      </w:r>
      <w:r>
        <w:t>,</w:t>
      </w:r>
    </w:p>
    <w:p w14:paraId="250D1886" w14:textId="4B1B7E43" w:rsidR="0017108E" w:rsidRPr="001A2681" w:rsidRDefault="0017108E" w:rsidP="007924E1">
      <w:pPr>
        <w:pStyle w:val="ListParagraph"/>
        <w:numPr>
          <w:ilvl w:val="0"/>
          <w:numId w:val="134"/>
        </w:numPr>
        <w:rPr>
          <w:szCs w:val="24"/>
        </w:rPr>
      </w:pPr>
      <w:r w:rsidRPr="001A2681">
        <w:t>pregled inventure</w:t>
      </w:r>
      <w:r>
        <w:t>,</w:t>
      </w:r>
    </w:p>
    <w:p w14:paraId="02728854" w14:textId="3575EF9B" w:rsidR="0017108E" w:rsidRPr="001A2681" w:rsidRDefault="0017108E" w:rsidP="007924E1">
      <w:pPr>
        <w:pStyle w:val="ListParagraph"/>
        <w:numPr>
          <w:ilvl w:val="0"/>
          <w:numId w:val="134"/>
        </w:numPr>
      </w:pPr>
      <w:r>
        <w:t>preračun zaloge (za primere popravkov dokumentov ali vnosa dokumentov v preteklost)</w:t>
      </w:r>
      <w:r w:rsidR="00F94ABC">
        <w:t>,</w:t>
      </w:r>
    </w:p>
    <w:p w14:paraId="42DAC7B4" w14:textId="491DE156" w:rsidR="0017108E" w:rsidRPr="001A2681" w:rsidRDefault="0017108E" w:rsidP="007924E1">
      <w:pPr>
        <w:pStyle w:val="ListParagraph"/>
        <w:numPr>
          <w:ilvl w:val="0"/>
          <w:numId w:val="134"/>
        </w:numPr>
        <w:rPr>
          <w:szCs w:val="24"/>
        </w:rPr>
      </w:pPr>
      <w:r w:rsidRPr="001A2681">
        <w:rPr>
          <w:szCs w:val="24"/>
        </w:rPr>
        <w:t>možnost vnosa minimalnih, signalnih, maksimalnih in optimalnih zalog, ki se lahko določijo tudi za posamezno skladišče</w:t>
      </w:r>
      <w:r>
        <w:rPr>
          <w:szCs w:val="24"/>
        </w:rPr>
        <w:t>,</w:t>
      </w:r>
    </w:p>
    <w:p w14:paraId="76496A81" w14:textId="06F3C726" w:rsidR="0017108E" w:rsidRPr="001A2681" w:rsidRDefault="0017108E" w:rsidP="007924E1">
      <w:pPr>
        <w:pStyle w:val="ListParagraph"/>
        <w:numPr>
          <w:ilvl w:val="0"/>
          <w:numId w:val="134"/>
        </w:numPr>
        <w:rPr>
          <w:szCs w:val="24"/>
        </w:rPr>
      </w:pPr>
      <w:r w:rsidRPr="001A2681">
        <w:rPr>
          <w:szCs w:val="24"/>
        </w:rPr>
        <w:t>hiter in enostaven dostop do zaloge artikla na določenem skladišču</w:t>
      </w:r>
      <w:r>
        <w:rPr>
          <w:szCs w:val="24"/>
        </w:rPr>
        <w:t>,</w:t>
      </w:r>
    </w:p>
    <w:p w14:paraId="0BD78C20" w14:textId="479BEB5D" w:rsidR="0017108E" w:rsidRPr="001A2681" w:rsidRDefault="0017108E" w:rsidP="007924E1">
      <w:pPr>
        <w:pStyle w:val="ListParagraph"/>
        <w:numPr>
          <w:ilvl w:val="0"/>
          <w:numId w:val="134"/>
        </w:numPr>
        <w:rPr>
          <w:szCs w:val="24"/>
        </w:rPr>
      </w:pPr>
      <w:r w:rsidRPr="001A2681">
        <w:rPr>
          <w:szCs w:val="24"/>
        </w:rPr>
        <w:t xml:space="preserve">v šifrantu artiklov mora biti možnost vnosa </w:t>
      </w:r>
      <w:r>
        <w:rPr>
          <w:szCs w:val="24"/>
        </w:rPr>
        <w:t>EAN</w:t>
      </w:r>
      <w:r w:rsidRPr="001A2681">
        <w:rPr>
          <w:szCs w:val="24"/>
        </w:rPr>
        <w:t xml:space="preserve"> kode in alternativnih šifer </w:t>
      </w:r>
      <w:r>
        <w:rPr>
          <w:szCs w:val="24"/>
        </w:rPr>
        <w:t>glede na dobavitelje  artikla. N</w:t>
      </w:r>
      <w:r w:rsidRPr="001A2681">
        <w:rPr>
          <w:szCs w:val="24"/>
        </w:rPr>
        <w:t xml:space="preserve">a podlagi </w:t>
      </w:r>
      <w:r>
        <w:rPr>
          <w:szCs w:val="24"/>
        </w:rPr>
        <w:t>EAN</w:t>
      </w:r>
      <w:r w:rsidRPr="001A2681">
        <w:rPr>
          <w:szCs w:val="24"/>
        </w:rPr>
        <w:t xml:space="preserve"> kode in alternativnih šifer mora biti omogočeno tudi d</w:t>
      </w:r>
      <w:r>
        <w:rPr>
          <w:szCs w:val="24"/>
        </w:rPr>
        <w:t>odajanje artiklov na pozicije. ERP</w:t>
      </w:r>
      <w:r w:rsidRPr="001A2681">
        <w:rPr>
          <w:szCs w:val="24"/>
        </w:rPr>
        <w:t xml:space="preserve"> ponudnik mora tudi omogočati izpise po alternativnih šifrah.</w:t>
      </w:r>
    </w:p>
    <w:p w14:paraId="30428E70" w14:textId="725C8D36" w:rsidR="0017108E" w:rsidRPr="001A2681" w:rsidRDefault="0017108E" w:rsidP="007924E1">
      <w:pPr>
        <w:pStyle w:val="ListParagraph"/>
        <w:numPr>
          <w:ilvl w:val="0"/>
          <w:numId w:val="134"/>
        </w:numPr>
        <w:rPr>
          <w:szCs w:val="24"/>
        </w:rPr>
      </w:pPr>
      <w:r w:rsidRPr="001A2681">
        <w:rPr>
          <w:szCs w:val="24"/>
        </w:rPr>
        <w:t>možnost uvoza in urejanja šifranta artiklov preko XLS ali CSV datoteke</w:t>
      </w:r>
      <w:r>
        <w:rPr>
          <w:szCs w:val="24"/>
        </w:rPr>
        <w:t>,</w:t>
      </w:r>
      <w:r w:rsidRPr="001A2681">
        <w:rPr>
          <w:szCs w:val="24"/>
        </w:rPr>
        <w:t xml:space="preserve"> </w:t>
      </w:r>
    </w:p>
    <w:p w14:paraId="045F1949" w14:textId="6F13B142" w:rsidR="0017108E" w:rsidRPr="001A2681" w:rsidRDefault="0017108E" w:rsidP="007924E1">
      <w:pPr>
        <w:pStyle w:val="ListParagraph"/>
        <w:numPr>
          <w:ilvl w:val="0"/>
          <w:numId w:val="134"/>
        </w:numPr>
        <w:rPr>
          <w:szCs w:val="24"/>
        </w:rPr>
      </w:pPr>
      <w:r w:rsidRPr="001A2681">
        <w:rPr>
          <w:szCs w:val="24"/>
        </w:rPr>
        <w:t>možnost uvoza podatkov preko XLS ali CSV datoteke na pozicije dokumentov</w:t>
      </w:r>
      <w:r>
        <w:rPr>
          <w:szCs w:val="24"/>
        </w:rPr>
        <w:t>,</w:t>
      </w:r>
    </w:p>
    <w:p w14:paraId="4F59BAA5" w14:textId="1DF0E84A" w:rsidR="0017108E" w:rsidRPr="001A2681" w:rsidRDefault="0017108E" w:rsidP="007924E1">
      <w:pPr>
        <w:pStyle w:val="ListParagraph"/>
        <w:numPr>
          <w:ilvl w:val="0"/>
          <w:numId w:val="134"/>
        </w:numPr>
        <w:rPr>
          <w:szCs w:val="24"/>
        </w:rPr>
      </w:pPr>
      <w:r w:rsidRPr="001A2681">
        <w:rPr>
          <w:szCs w:val="24"/>
        </w:rPr>
        <w:t xml:space="preserve">možnost </w:t>
      </w:r>
      <w:proofErr w:type="spellStart"/>
      <w:r w:rsidRPr="001A2681">
        <w:rPr>
          <w:szCs w:val="24"/>
        </w:rPr>
        <w:t>segmentiran</w:t>
      </w:r>
      <w:r w:rsidR="00F94ABC">
        <w:rPr>
          <w:szCs w:val="24"/>
        </w:rPr>
        <w:t>j</w:t>
      </w:r>
      <w:r w:rsidRPr="001A2681">
        <w:rPr>
          <w:szCs w:val="24"/>
        </w:rPr>
        <w:t>a</w:t>
      </w:r>
      <w:proofErr w:type="spellEnd"/>
      <w:r w:rsidRPr="001A2681">
        <w:rPr>
          <w:szCs w:val="24"/>
        </w:rPr>
        <w:t xml:space="preserve"> šifranta artiklov glede na tip</w:t>
      </w:r>
      <w:r w:rsidR="00F94ABC">
        <w:rPr>
          <w:szCs w:val="24"/>
        </w:rPr>
        <w:t>e</w:t>
      </w:r>
      <w:r w:rsidRPr="001A2681">
        <w:rPr>
          <w:szCs w:val="24"/>
        </w:rPr>
        <w:t xml:space="preserve"> artiklov (storitve, materiali, trgovsko blago, izdelki, drobni inventar, ...)</w:t>
      </w:r>
      <w:r>
        <w:rPr>
          <w:szCs w:val="24"/>
        </w:rPr>
        <w:t>,</w:t>
      </w:r>
    </w:p>
    <w:p w14:paraId="405A1D77" w14:textId="38E92B84" w:rsidR="0017108E" w:rsidRPr="001A2681" w:rsidRDefault="0017108E" w:rsidP="007924E1">
      <w:pPr>
        <w:pStyle w:val="ListParagraph"/>
        <w:numPr>
          <w:ilvl w:val="0"/>
          <w:numId w:val="134"/>
        </w:numPr>
      </w:pPr>
      <w:r w:rsidRPr="001A2681">
        <w:t>mobilno poslovanje evidentiranje prevzemov, izdaj, med skladiščnih prenosov</w:t>
      </w:r>
      <w:r>
        <w:t>,</w:t>
      </w:r>
    </w:p>
    <w:p w14:paraId="3230F50B" w14:textId="750C767D" w:rsidR="0017108E" w:rsidRPr="001A2681" w:rsidRDefault="0017108E" w:rsidP="007924E1">
      <w:pPr>
        <w:pStyle w:val="ListParagraph"/>
        <w:numPr>
          <w:ilvl w:val="0"/>
          <w:numId w:val="134"/>
        </w:numPr>
        <w:rPr>
          <w:rFonts w:cs="Roboto"/>
          <w:szCs w:val="24"/>
        </w:rPr>
      </w:pPr>
      <w:r w:rsidRPr="001A2681">
        <w:rPr>
          <w:rFonts w:cs="Roboto"/>
          <w:szCs w:val="24"/>
        </w:rPr>
        <w:t xml:space="preserve">ERP ponudnik mora omogočati podpisovanje dokumentov (npr. </w:t>
      </w:r>
      <w:proofErr w:type="spellStart"/>
      <w:r w:rsidRPr="001A2681">
        <w:rPr>
          <w:rFonts w:cs="Roboto"/>
          <w:szCs w:val="24"/>
        </w:rPr>
        <w:t>izdajnica</w:t>
      </w:r>
      <w:proofErr w:type="spellEnd"/>
      <w:r w:rsidRPr="001A2681">
        <w:rPr>
          <w:rFonts w:cs="Roboto"/>
          <w:szCs w:val="24"/>
        </w:rPr>
        <w:t>) preko klasične aplikac</w:t>
      </w:r>
      <w:r>
        <w:rPr>
          <w:rFonts w:cs="Roboto"/>
          <w:szCs w:val="24"/>
        </w:rPr>
        <w:t>ije in preko mobilne aplikacije,</w:t>
      </w:r>
      <w:r w:rsidRPr="001A2681">
        <w:rPr>
          <w:rFonts w:cs="Roboto"/>
          <w:szCs w:val="24"/>
        </w:rPr>
        <w:t xml:space="preserve"> podpis mora biti vid</w:t>
      </w:r>
      <w:r>
        <w:rPr>
          <w:rFonts w:cs="Roboto"/>
          <w:szCs w:val="24"/>
        </w:rPr>
        <w:t>en</w:t>
      </w:r>
      <w:r w:rsidRPr="001A2681">
        <w:rPr>
          <w:rFonts w:cs="Roboto"/>
          <w:szCs w:val="24"/>
        </w:rPr>
        <w:t xml:space="preserve"> tudi na izpisih dokumentov</w:t>
      </w:r>
      <w:r>
        <w:rPr>
          <w:rFonts w:cs="Roboto"/>
          <w:szCs w:val="24"/>
        </w:rPr>
        <w:t>,</w:t>
      </w:r>
    </w:p>
    <w:p w14:paraId="1B357200" w14:textId="7A2A8993" w:rsidR="0017108E" w:rsidRPr="001A2681" w:rsidRDefault="0017108E" w:rsidP="007924E1">
      <w:pPr>
        <w:pStyle w:val="ListParagraph"/>
        <w:numPr>
          <w:ilvl w:val="0"/>
          <w:numId w:val="134"/>
        </w:numPr>
        <w:rPr>
          <w:szCs w:val="24"/>
        </w:rPr>
      </w:pPr>
      <w:r w:rsidRPr="001A2681">
        <w:rPr>
          <w:szCs w:val="24"/>
        </w:rPr>
        <w:t>možnost vodenja zaloge po serijskih številkah</w:t>
      </w:r>
      <w:r>
        <w:rPr>
          <w:szCs w:val="24"/>
        </w:rPr>
        <w:t>,</w:t>
      </w:r>
    </w:p>
    <w:p w14:paraId="6C633D05" w14:textId="32F96D7D" w:rsidR="0017108E" w:rsidRPr="001A2681" w:rsidRDefault="0017108E" w:rsidP="007924E1">
      <w:pPr>
        <w:pStyle w:val="ListParagraph"/>
        <w:numPr>
          <w:ilvl w:val="0"/>
          <w:numId w:val="134"/>
        </w:numPr>
        <w:rPr>
          <w:rFonts w:cs="Roboto"/>
          <w:color w:val="000000" w:themeColor="text1"/>
          <w:szCs w:val="24"/>
        </w:rPr>
      </w:pPr>
      <w:r w:rsidRPr="001A2681">
        <w:rPr>
          <w:rFonts w:cs="Roboto"/>
          <w:color w:val="000000" w:themeColor="text1"/>
          <w:szCs w:val="24"/>
        </w:rPr>
        <w:t>možnost nastavitev avtomatskih prenosov vrednosti porabe materiala v glavno knjigo</w:t>
      </w:r>
      <w:r>
        <w:rPr>
          <w:rFonts w:cs="Roboto"/>
          <w:color w:val="000000" w:themeColor="text1"/>
          <w:szCs w:val="24"/>
        </w:rPr>
        <w:t>,</w:t>
      </w:r>
    </w:p>
    <w:p w14:paraId="3628CC8C" w14:textId="25EA220A" w:rsidR="0017108E" w:rsidRPr="001A2681" w:rsidRDefault="0017108E" w:rsidP="007924E1">
      <w:pPr>
        <w:pStyle w:val="ListParagraph"/>
        <w:numPr>
          <w:ilvl w:val="0"/>
          <w:numId w:val="134"/>
        </w:numPr>
        <w:rPr>
          <w:color w:val="000000" w:themeColor="text1"/>
          <w:szCs w:val="24"/>
        </w:rPr>
      </w:pPr>
      <w:r w:rsidRPr="118DEEBB">
        <w:rPr>
          <w:rFonts w:cs="Roboto"/>
          <w:color w:val="000000" w:themeColor="text1"/>
        </w:rPr>
        <w:t>pošiljanje dokumentov po e-pošti</w:t>
      </w:r>
      <w:r>
        <w:rPr>
          <w:rFonts w:cs="Roboto"/>
          <w:color w:val="000000" w:themeColor="text1"/>
        </w:rPr>
        <w:t>,</w:t>
      </w:r>
    </w:p>
    <w:p w14:paraId="563BE7B5" w14:textId="2D52C436" w:rsidR="0017108E" w:rsidRDefault="0017108E" w:rsidP="007924E1">
      <w:pPr>
        <w:pStyle w:val="ListParagraph"/>
        <w:numPr>
          <w:ilvl w:val="0"/>
          <w:numId w:val="134"/>
        </w:numPr>
        <w:rPr>
          <w:rFonts w:cs="Roboto"/>
          <w:color w:val="000000" w:themeColor="text1"/>
          <w:szCs w:val="24"/>
        </w:rPr>
      </w:pPr>
      <w:r>
        <w:rPr>
          <w:rFonts w:cs="Roboto"/>
          <w:color w:val="000000" w:themeColor="text1"/>
          <w:szCs w:val="24"/>
        </w:rPr>
        <w:t>m</w:t>
      </w:r>
      <w:r w:rsidRPr="118DEEBB">
        <w:rPr>
          <w:rFonts w:cs="Roboto"/>
          <w:color w:val="000000" w:themeColor="text1"/>
          <w:szCs w:val="24"/>
        </w:rPr>
        <w:t xml:space="preserve">ožnost avtomatičnega </w:t>
      </w:r>
      <w:proofErr w:type="spellStart"/>
      <w:r w:rsidRPr="118DEEBB">
        <w:rPr>
          <w:rFonts w:cs="Roboto"/>
          <w:color w:val="000000" w:themeColor="text1"/>
          <w:szCs w:val="24"/>
        </w:rPr>
        <w:t>kontiranja</w:t>
      </w:r>
      <w:proofErr w:type="spellEnd"/>
      <w:r w:rsidRPr="118DEEBB">
        <w:rPr>
          <w:rFonts w:cs="Roboto"/>
          <w:color w:val="000000" w:themeColor="text1"/>
          <w:szCs w:val="24"/>
        </w:rPr>
        <w:t xml:space="preserve"> prevzemov in izdaj materiala v glavno knjigo na podlagi nastavljenih vzorcev. Vzorce mora </w:t>
      </w:r>
      <w:r>
        <w:rPr>
          <w:rFonts w:cs="Roboto"/>
          <w:color w:val="000000" w:themeColor="text1"/>
          <w:szCs w:val="24"/>
        </w:rPr>
        <w:t xml:space="preserve">imet naročnik </w:t>
      </w:r>
      <w:r w:rsidRPr="118DEEBB">
        <w:rPr>
          <w:rFonts w:cs="Roboto"/>
          <w:color w:val="000000" w:themeColor="text1"/>
          <w:szCs w:val="24"/>
        </w:rPr>
        <w:t xml:space="preserve">možnost tudi samostojno spreminjati v primeru, da pride do spremembe pri </w:t>
      </w:r>
      <w:proofErr w:type="spellStart"/>
      <w:r w:rsidRPr="118DEEBB">
        <w:rPr>
          <w:rFonts w:cs="Roboto"/>
          <w:color w:val="000000" w:themeColor="text1"/>
          <w:szCs w:val="24"/>
        </w:rPr>
        <w:t>kontiranju</w:t>
      </w:r>
      <w:proofErr w:type="spellEnd"/>
      <w:r w:rsidRPr="118DEEBB">
        <w:rPr>
          <w:rFonts w:cs="Roboto"/>
          <w:color w:val="000000" w:themeColor="text1"/>
          <w:szCs w:val="24"/>
        </w:rPr>
        <w:t xml:space="preserve">. </w:t>
      </w:r>
    </w:p>
    <w:p w14:paraId="14049BC1" w14:textId="23F7BE24" w:rsidR="0017108E" w:rsidRPr="001A2681" w:rsidRDefault="0017108E" w:rsidP="002B0A10">
      <w:pPr>
        <w:rPr>
          <w:rFonts w:cs="Roboto"/>
          <w:szCs w:val="24"/>
        </w:rPr>
      </w:pPr>
    </w:p>
    <w:p w14:paraId="1D4D90CB" w14:textId="7F9E3401" w:rsidR="0017108E" w:rsidRPr="001A2681" w:rsidRDefault="0017108E" w:rsidP="002B0A10">
      <w:r>
        <w:t xml:space="preserve">Vodenje zaloge cepiv in zdravil ostane v trenutnem sistemu </w:t>
      </w:r>
      <w:proofErr w:type="spellStart"/>
      <w:r>
        <w:t>Pronet</w:t>
      </w:r>
      <w:proofErr w:type="spellEnd"/>
      <w:r>
        <w:t xml:space="preserve">. </w:t>
      </w:r>
    </w:p>
    <w:p w14:paraId="43B88F97" w14:textId="27196872" w:rsidR="0017108E" w:rsidRDefault="0017108E" w:rsidP="002B0A10"/>
    <w:p w14:paraId="14C8A426" w14:textId="76E0A71C" w:rsidR="0017108E" w:rsidRPr="001A2681" w:rsidRDefault="0017108E" w:rsidP="002B0A10">
      <w:r>
        <w:t>Analize, ki jih mora omogočati novi ERP:</w:t>
      </w:r>
    </w:p>
    <w:p w14:paraId="2B3EC21B" w14:textId="2377E77E"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analiza zalog</w:t>
      </w:r>
      <w:r>
        <w:rPr>
          <w:rFonts w:cs="Roboto"/>
          <w:color w:val="000000" w:themeColor="text1"/>
          <w:szCs w:val="24"/>
        </w:rPr>
        <w:t>,</w:t>
      </w:r>
    </w:p>
    <w:p w14:paraId="21A95216" w14:textId="49F88C3D"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analiza cenikov</w:t>
      </w:r>
      <w:r>
        <w:rPr>
          <w:rFonts w:cs="Roboto"/>
          <w:color w:val="000000" w:themeColor="text1"/>
          <w:szCs w:val="24"/>
        </w:rPr>
        <w:t>,</w:t>
      </w:r>
    </w:p>
    <w:p w14:paraId="77BEEC62" w14:textId="5F28D43A"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materialna kartica</w:t>
      </w:r>
      <w:r>
        <w:rPr>
          <w:rFonts w:cs="Roboto"/>
          <w:color w:val="000000" w:themeColor="text1"/>
          <w:szCs w:val="24"/>
        </w:rPr>
        <w:t>,</w:t>
      </w:r>
    </w:p>
    <w:p w14:paraId="727F55FF" w14:textId="3C62ADA1"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analiza nabave</w:t>
      </w:r>
      <w:r>
        <w:rPr>
          <w:rFonts w:cs="Roboto"/>
          <w:color w:val="000000" w:themeColor="text1"/>
          <w:szCs w:val="24"/>
        </w:rPr>
        <w:t>,</w:t>
      </w:r>
    </w:p>
    <w:p w14:paraId="1A131525" w14:textId="30ABDD4B"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analiza izdaje</w:t>
      </w:r>
      <w:r>
        <w:rPr>
          <w:rFonts w:cs="Roboto"/>
          <w:color w:val="000000" w:themeColor="text1"/>
          <w:szCs w:val="24"/>
        </w:rPr>
        <w:t>,</w:t>
      </w:r>
    </w:p>
    <w:p w14:paraId="691EE981" w14:textId="4C555DFD"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analiza naročil</w:t>
      </w:r>
      <w:r>
        <w:rPr>
          <w:rFonts w:cs="Roboto"/>
          <w:color w:val="000000" w:themeColor="text1"/>
          <w:szCs w:val="24"/>
        </w:rPr>
        <w:t>,</w:t>
      </w:r>
    </w:p>
    <w:p w14:paraId="61F0FB7D" w14:textId="2607F503"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analiza prejem</w:t>
      </w:r>
      <w:r w:rsidR="00F94ABC">
        <w:rPr>
          <w:rFonts w:cs="Roboto"/>
          <w:color w:val="000000" w:themeColor="text1"/>
          <w:szCs w:val="24"/>
        </w:rPr>
        <w:t xml:space="preserve"> </w:t>
      </w:r>
      <w:r w:rsidRPr="001A2681">
        <w:rPr>
          <w:rFonts w:cs="Roboto"/>
          <w:color w:val="000000" w:themeColor="text1"/>
          <w:szCs w:val="24"/>
        </w:rPr>
        <w:t>-</w:t>
      </w:r>
      <w:r w:rsidR="00F94ABC">
        <w:rPr>
          <w:rFonts w:cs="Roboto"/>
          <w:color w:val="000000" w:themeColor="text1"/>
          <w:szCs w:val="24"/>
        </w:rPr>
        <w:t xml:space="preserve"> </w:t>
      </w:r>
      <w:r w:rsidRPr="001A2681">
        <w:rPr>
          <w:rFonts w:cs="Roboto"/>
          <w:color w:val="000000" w:themeColor="text1"/>
          <w:szCs w:val="24"/>
        </w:rPr>
        <w:t>izdaja</w:t>
      </w:r>
      <w:r>
        <w:rPr>
          <w:rFonts w:cs="Roboto"/>
          <w:color w:val="000000" w:themeColor="text1"/>
          <w:szCs w:val="24"/>
        </w:rPr>
        <w:t>,</w:t>
      </w:r>
    </w:p>
    <w:p w14:paraId="74ECCD63" w14:textId="5B83A735"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 xml:space="preserve">analiza </w:t>
      </w:r>
      <w:proofErr w:type="spellStart"/>
      <w:r w:rsidRPr="001A2681">
        <w:rPr>
          <w:rFonts w:cs="Roboto"/>
          <w:color w:val="000000" w:themeColor="text1"/>
          <w:szCs w:val="24"/>
        </w:rPr>
        <w:t>medskladiščnic</w:t>
      </w:r>
      <w:proofErr w:type="spellEnd"/>
      <w:r>
        <w:rPr>
          <w:rFonts w:cs="Roboto"/>
          <w:color w:val="000000" w:themeColor="text1"/>
          <w:szCs w:val="24"/>
        </w:rPr>
        <w:t>,</w:t>
      </w:r>
    </w:p>
    <w:p w14:paraId="3B904D25" w14:textId="64B2865A" w:rsidR="0017108E" w:rsidRPr="001A2681" w:rsidRDefault="0017108E" w:rsidP="007924E1">
      <w:pPr>
        <w:pStyle w:val="ListParagraph"/>
        <w:numPr>
          <w:ilvl w:val="0"/>
          <w:numId w:val="135"/>
        </w:numPr>
        <w:spacing w:after="160" w:line="259" w:lineRule="auto"/>
        <w:rPr>
          <w:color w:val="000000" w:themeColor="text1"/>
          <w:szCs w:val="24"/>
        </w:rPr>
      </w:pPr>
      <w:r w:rsidRPr="001A2681">
        <w:rPr>
          <w:rFonts w:cs="Roboto"/>
          <w:color w:val="000000" w:themeColor="text1"/>
          <w:szCs w:val="24"/>
        </w:rPr>
        <w:t>analiza odstopanj prevzemov od naročil</w:t>
      </w:r>
      <w:r>
        <w:rPr>
          <w:rFonts w:cs="Roboto"/>
          <w:color w:val="000000" w:themeColor="text1"/>
          <w:szCs w:val="24"/>
        </w:rPr>
        <w:t>,</w:t>
      </w:r>
    </w:p>
    <w:p w14:paraId="29EC59C9" w14:textId="2FD92355"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pregled serijskih številk</w:t>
      </w:r>
      <w:r>
        <w:rPr>
          <w:rFonts w:cs="Roboto"/>
          <w:color w:val="000000" w:themeColor="text1"/>
          <w:szCs w:val="24"/>
        </w:rPr>
        <w:t>,</w:t>
      </w:r>
    </w:p>
    <w:p w14:paraId="6B3D4996" w14:textId="382D384A" w:rsidR="0017108E" w:rsidRPr="001A2681" w:rsidRDefault="0017108E" w:rsidP="007924E1">
      <w:pPr>
        <w:pStyle w:val="ListParagraph"/>
        <w:numPr>
          <w:ilvl w:val="0"/>
          <w:numId w:val="135"/>
        </w:numPr>
        <w:spacing w:after="160" w:line="259" w:lineRule="auto"/>
        <w:rPr>
          <w:rFonts w:cs="Roboto"/>
          <w:color w:val="000000" w:themeColor="text1"/>
          <w:szCs w:val="24"/>
        </w:rPr>
      </w:pPr>
      <w:r w:rsidRPr="001A2681">
        <w:rPr>
          <w:rFonts w:cs="Roboto"/>
          <w:color w:val="000000" w:themeColor="text1"/>
          <w:szCs w:val="24"/>
        </w:rPr>
        <w:t>analiza sledljivosti materiala</w:t>
      </w:r>
      <w:r>
        <w:rPr>
          <w:rFonts w:cs="Roboto"/>
          <w:color w:val="000000" w:themeColor="text1"/>
          <w:szCs w:val="24"/>
        </w:rPr>
        <w:t>,</w:t>
      </w:r>
    </w:p>
    <w:p w14:paraId="293CE9F8" w14:textId="39D54281" w:rsidR="0017108E" w:rsidRPr="001A2681" w:rsidRDefault="0017108E" w:rsidP="007924E1">
      <w:pPr>
        <w:pStyle w:val="ListParagraph"/>
        <w:numPr>
          <w:ilvl w:val="0"/>
          <w:numId w:val="135"/>
        </w:numPr>
        <w:spacing w:after="160" w:line="259" w:lineRule="auto"/>
        <w:rPr>
          <w:color w:val="000000" w:themeColor="text1"/>
          <w:szCs w:val="24"/>
        </w:rPr>
      </w:pPr>
      <w:r w:rsidRPr="118DEEBB">
        <w:rPr>
          <w:rFonts w:cs="Roboto"/>
          <w:color w:val="000000" w:themeColor="text1"/>
        </w:rPr>
        <w:t>analiza starosti zaloge</w:t>
      </w:r>
      <w:r>
        <w:rPr>
          <w:rFonts w:cs="Roboto"/>
          <w:color w:val="000000" w:themeColor="text1"/>
        </w:rPr>
        <w:t>.</w:t>
      </w:r>
    </w:p>
    <w:p w14:paraId="1BA38A62" w14:textId="237E9C23" w:rsidR="0017108E" w:rsidRDefault="0017108E" w:rsidP="002B0A10">
      <w:pPr>
        <w:spacing w:line="240" w:lineRule="auto"/>
        <w:contextualSpacing/>
        <w:rPr>
          <w:rFonts w:cs="Roboto"/>
          <w:color w:val="000000" w:themeColor="text1"/>
        </w:rPr>
      </w:pPr>
      <w:r w:rsidRPr="125998E1">
        <w:rPr>
          <w:rFonts w:cs="Roboto"/>
          <w:color w:val="000000" w:themeColor="text1"/>
        </w:rPr>
        <w:t>Pri vseh analizah mora biti omogočen izvoz tudi v XLS ali CSV datoteko.</w:t>
      </w:r>
    </w:p>
    <w:p w14:paraId="565A0436" w14:textId="77777777" w:rsidR="0017108E" w:rsidRPr="001A2681" w:rsidRDefault="0017108E" w:rsidP="00BF64C8">
      <w:pPr>
        <w:pStyle w:val="Heading3"/>
      </w:pPr>
      <w:bookmarkStart w:id="75" w:name="_Toc699719658"/>
      <w:bookmarkStart w:id="76" w:name="_Toc190258941"/>
      <w:r>
        <w:t>Predvideni integracijski vmesniki in integracije z drugimi IT rešitvami</w:t>
      </w:r>
      <w:bookmarkEnd w:id="75"/>
      <w:bookmarkEnd w:id="76"/>
    </w:p>
    <w:p w14:paraId="4CE736BE" w14:textId="0C83915A" w:rsidR="0017108E" w:rsidRPr="001A2681" w:rsidRDefault="0017108E" w:rsidP="002B0A10">
      <w:r>
        <w:t>Vodenje zaloge cepiv in zdravil (</w:t>
      </w:r>
      <w:proofErr w:type="spellStart"/>
      <w:r>
        <w:t>Pronet</w:t>
      </w:r>
      <w:proofErr w:type="spellEnd"/>
      <w:r>
        <w:t>) ostane v trenutnem sistemu. V novem ERP sistemu se naj vodi samo vso ostalo blago splošne nabave in vodenje drobnega inventarja.</w:t>
      </w:r>
    </w:p>
    <w:p w14:paraId="5D2BF176" w14:textId="77777777" w:rsidR="0017108E" w:rsidRPr="001A2681" w:rsidRDefault="0017108E" w:rsidP="002B0A10"/>
    <w:p w14:paraId="79DB1EEB" w14:textId="77777777" w:rsidR="0017108E" w:rsidRPr="001A2681" w:rsidRDefault="0017108E" w:rsidP="002B0A10">
      <w:pPr>
        <w:spacing w:line="240" w:lineRule="auto"/>
        <w:rPr>
          <w:rFonts w:cs="Roboto"/>
        </w:rPr>
      </w:pPr>
      <w:r w:rsidRPr="125998E1">
        <w:rPr>
          <w:rFonts w:cs="Roboto"/>
          <w:color w:val="000000" w:themeColor="text1"/>
        </w:rPr>
        <w:t xml:space="preserve">Bo pa moral nov ERP sistem omogočati uvoz temeljnice zaloge, ki jo ustvari </w:t>
      </w:r>
      <w:proofErr w:type="spellStart"/>
      <w:r w:rsidRPr="125998E1">
        <w:rPr>
          <w:rFonts w:cs="Roboto"/>
          <w:color w:val="000000" w:themeColor="text1"/>
        </w:rPr>
        <w:t>Pronet</w:t>
      </w:r>
      <w:proofErr w:type="spellEnd"/>
      <w:r w:rsidRPr="125998E1">
        <w:rPr>
          <w:rFonts w:cs="Roboto"/>
          <w:color w:val="000000" w:themeColor="text1"/>
        </w:rPr>
        <w:t xml:space="preserve"> preko API povezave. Trenutno se v </w:t>
      </w:r>
      <w:proofErr w:type="spellStart"/>
      <w:r w:rsidRPr="125998E1">
        <w:rPr>
          <w:rFonts w:cs="Roboto"/>
          <w:color w:val="000000" w:themeColor="text1"/>
        </w:rPr>
        <w:t>Pronet</w:t>
      </w:r>
      <w:proofErr w:type="spellEnd"/>
      <w:r w:rsidRPr="125998E1">
        <w:rPr>
          <w:rFonts w:cs="Roboto"/>
          <w:color w:val="000000" w:themeColor="text1"/>
        </w:rPr>
        <w:t xml:space="preserve"> ustvari temeljnica, ki se potem uvozi v VASCO.</w:t>
      </w:r>
    </w:p>
    <w:p w14:paraId="7B00F22C" w14:textId="16F0B49E" w:rsidR="125998E1" w:rsidRDefault="125998E1" w:rsidP="125998E1">
      <w:pPr>
        <w:spacing w:line="240" w:lineRule="auto"/>
        <w:rPr>
          <w:rFonts w:cs="Roboto"/>
          <w:color w:val="000000" w:themeColor="text1"/>
        </w:rPr>
      </w:pPr>
    </w:p>
    <w:p w14:paraId="65CE30DA" w14:textId="0EE829A1" w:rsidR="00FB2448" w:rsidRDefault="00FB2448" w:rsidP="00FB2448">
      <w:pPr>
        <w:pStyle w:val="Heading3"/>
      </w:pPr>
      <w:bookmarkStart w:id="77" w:name="_Toc190258942"/>
      <w:r>
        <w:t>Nadgradnje</w:t>
      </w:r>
      <w:bookmarkEnd w:id="77"/>
    </w:p>
    <w:p w14:paraId="2C3FA822" w14:textId="03A83447" w:rsidR="00FB2448" w:rsidRDefault="00FB2448" w:rsidP="00FB2448">
      <w:r>
        <w:t>Vse integracije med novim ERP sistemom in sicer modulom Vodenje zalog in drobnega inventarja in preostalimi informacijskimi sistemi se štejejo kot nadgradnje in morajo biti pred izvedbo potrjene s strani naročnika.</w:t>
      </w:r>
    </w:p>
    <w:p w14:paraId="046DBE01" w14:textId="096C4812" w:rsidR="0017108E" w:rsidRDefault="0017108E" w:rsidP="002B0A10">
      <w:pPr>
        <w:spacing w:line="240" w:lineRule="auto"/>
        <w:rPr>
          <w:rFonts w:cs="Roboto"/>
          <w:color w:val="000000" w:themeColor="text1"/>
        </w:rPr>
      </w:pPr>
    </w:p>
    <w:p w14:paraId="39AFC582" w14:textId="5B00A653" w:rsidR="0017108E" w:rsidRPr="001A2681" w:rsidRDefault="00690179" w:rsidP="00EE7B02">
      <w:pPr>
        <w:pStyle w:val="Heading2"/>
      </w:pPr>
      <w:bookmarkStart w:id="78" w:name="_Toc1909441046"/>
      <w:bookmarkStart w:id="79" w:name="_Toc190258943"/>
      <w:r>
        <w:lastRenderedPageBreak/>
        <w:t>Nabava</w:t>
      </w:r>
      <w:bookmarkEnd w:id="78"/>
      <w:bookmarkEnd w:id="79"/>
    </w:p>
    <w:p w14:paraId="0C8EC18F" w14:textId="77777777" w:rsidR="0017108E" w:rsidRPr="00616F6E" w:rsidRDefault="0017108E" w:rsidP="00616F6E">
      <w:pPr>
        <w:pStyle w:val="Heading3"/>
        <w:rPr>
          <w:rStyle w:val="normaltextrun"/>
          <w:rFonts w:asciiTheme="minorHAnsi" w:hAnsiTheme="minorHAnsi"/>
        </w:rPr>
      </w:pPr>
      <w:bookmarkStart w:id="80" w:name="_Toc190258944"/>
      <w:r w:rsidRPr="00616F6E">
        <w:rPr>
          <w:rStyle w:val="normaltextrun"/>
          <w:rFonts w:asciiTheme="minorHAnsi" w:hAnsiTheme="minorHAnsi"/>
        </w:rPr>
        <w:t>Posnetek stanja</w:t>
      </w:r>
      <w:bookmarkEnd w:id="80"/>
    </w:p>
    <w:p w14:paraId="3472FE5A" w14:textId="0F39F0A4" w:rsidR="0017108E" w:rsidRPr="001A2681" w:rsidRDefault="0017108E" w:rsidP="002B0A10">
      <w:r w:rsidRPr="001A2681">
        <w:t xml:space="preserve">Trenutno NIJZ izvaja dve vrsti naročil. Ena so evidenčna naročila, druga pa standardna naročila. Naročila in pogodbe se sedaj spremljajo in izvajajo ročno na mesečni ravni. Periodična poročanja o evidenčnih naročilih se prav tako delajo ročno. </w:t>
      </w:r>
    </w:p>
    <w:p w14:paraId="3A949D82" w14:textId="6EE95EB7" w:rsidR="0017108E" w:rsidRDefault="0017108E" w:rsidP="002B0A10"/>
    <w:p w14:paraId="09E37A43" w14:textId="47179450" w:rsidR="0017108E" w:rsidRDefault="0017108E" w:rsidP="002B0A10">
      <w:r>
        <w:t>Proces nabave poteka po naslednjih korakih:</w:t>
      </w:r>
    </w:p>
    <w:p w14:paraId="726B63C2" w14:textId="026E2025" w:rsidR="0017108E" w:rsidRPr="00CD48CD" w:rsidRDefault="0017108E" w:rsidP="007924E1">
      <w:pPr>
        <w:pStyle w:val="ListParagraph"/>
        <w:numPr>
          <w:ilvl w:val="0"/>
          <w:numId w:val="62"/>
        </w:numPr>
        <w:rPr>
          <w:bCs/>
        </w:rPr>
      </w:pPr>
      <w:r w:rsidRPr="00CD48CD">
        <w:rPr>
          <w:bCs/>
        </w:rPr>
        <w:t>Začetek procesa nabave:</w:t>
      </w:r>
    </w:p>
    <w:p w14:paraId="312A6510" w14:textId="77777777" w:rsidR="0017108E" w:rsidRPr="001A2681" w:rsidRDefault="0017108E" w:rsidP="007924E1">
      <w:pPr>
        <w:pStyle w:val="ListParagraph"/>
        <w:numPr>
          <w:ilvl w:val="0"/>
          <w:numId w:val="102"/>
        </w:numPr>
      </w:pPr>
      <w:r w:rsidRPr="001A2681">
        <w:t>Interni zahtevek: Zaposleni izpolnijo Wordov dokument, ki služi kot zahtevek za nabavo.</w:t>
      </w:r>
    </w:p>
    <w:p w14:paraId="73C1B566" w14:textId="77777777" w:rsidR="0017108E" w:rsidRPr="001A2681" w:rsidRDefault="0017108E" w:rsidP="007924E1">
      <w:pPr>
        <w:pStyle w:val="ListParagraph"/>
        <w:numPr>
          <w:ilvl w:val="0"/>
          <w:numId w:val="102"/>
        </w:numPr>
      </w:pPr>
      <w:r w:rsidRPr="001A2681">
        <w:t>Odobritev v nabavi: Dokument se pregleda v oddelku nabave, in če je vse v redu, se odobri.</w:t>
      </w:r>
    </w:p>
    <w:p w14:paraId="16FCC263" w14:textId="77777777" w:rsidR="0017108E" w:rsidRPr="001A2681" w:rsidRDefault="0017108E" w:rsidP="007924E1">
      <w:pPr>
        <w:pStyle w:val="ListParagraph"/>
        <w:numPr>
          <w:ilvl w:val="0"/>
          <w:numId w:val="102"/>
        </w:numPr>
      </w:pPr>
      <w:r w:rsidRPr="001A2681">
        <w:t xml:space="preserve">Pretvorba zahtevka: Interni zahtevek se ročno prepiše v sistem VASCO. Vsakemu prenesenemu zahtevku se priloži </w:t>
      </w:r>
      <w:proofErr w:type="spellStart"/>
      <w:r w:rsidRPr="001A2681">
        <w:t>sken</w:t>
      </w:r>
      <w:proofErr w:type="spellEnd"/>
      <w:r w:rsidRPr="001A2681">
        <w:t xml:space="preserve"> internega naročila.</w:t>
      </w:r>
    </w:p>
    <w:p w14:paraId="2DC6CA39" w14:textId="545E868A" w:rsidR="0017108E" w:rsidRPr="00CD48CD" w:rsidRDefault="0017108E" w:rsidP="007924E1">
      <w:pPr>
        <w:pStyle w:val="ListParagraph"/>
        <w:numPr>
          <w:ilvl w:val="0"/>
          <w:numId w:val="62"/>
        </w:numPr>
        <w:rPr>
          <w:bCs/>
        </w:rPr>
      </w:pPr>
      <w:r w:rsidRPr="00CD48CD">
        <w:rPr>
          <w:bCs/>
        </w:rPr>
        <w:t>Kreiranje naročilnice:</w:t>
      </w:r>
    </w:p>
    <w:p w14:paraId="0A0A1AD2" w14:textId="77777777" w:rsidR="0017108E" w:rsidRPr="001A2681" w:rsidRDefault="0017108E" w:rsidP="007924E1">
      <w:pPr>
        <w:pStyle w:val="ListParagraph"/>
        <w:numPr>
          <w:ilvl w:val="0"/>
          <w:numId w:val="103"/>
        </w:numPr>
      </w:pPr>
      <w:r w:rsidRPr="001A2681">
        <w:t>Na osnovi internega zahtevka se v programu Word kreira naročilnica.</w:t>
      </w:r>
    </w:p>
    <w:p w14:paraId="46E60C4C" w14:textId="77777777" w:rsidR="0017108E" w:rsidRPr="001A2681" w:rsidRDefault="0017108E" w:rsidP="007924E1">
      <w:pPr>
        <w:pStyle w:val="ListParagraph"/>
        <w:numPr>
          <w:ilvl w:val="0"/>
          <w:numId w:val="103"/>
        </w:numPr>
      </w:pPr>
      <w:r w:rsidRPr="001A2681">
        <w:t>Naročilnica se pošlje relevantnemu dobavitelju ali partnerju brez digitalne sledljivosti.</w:t>
      </w:r>
    </w:p>
    <w:p w14:paraId="69EA4D75" w14:textId="77777777" w:rsidR="0017108E" w:rsidRPr="001A2681" w:rsidRDefault="0017108E" w:rsidP="007924E1">
      <w:pPr>
        <w:pStyle w:val="ListParagraph"/>
        <w:numPr>
          <w:ilvl w:val="0"/>
          <w:numId w:val="103"/>
        </w:numPr>
      </w:pPr>
      <w:r w:rsidRPr="001A2681">
        <w:t xml:space="preserve">NIJZ je že opravil nakup dokumentnega sistema, kjer se bo po novem izvajal proces nabave od internega zahtevka, do odobritve naročila. </w:t>
      </w:r>
    </w:p>
    <w:p w14:paraId="1358D8C6" w14:textId="77777777" w:rsidR="0017108E" w:rsidRPr="001A2681" w:rsidRDefault="0017108E" w:rsidP="00BF64C8">
      <w:pPr>
        <w:pStyle w:val="Heading3"/>
      </w:pPr>
      <w:r>
        <w:t xml:space="preserve"> </w:t>
      </w:r>
      <w:bookmarkStart w:id="81" w:name="_Toc180816664"/>
      <w:bookmarkStart w:id="82" w:name="_Toc190258945"/>
      <w:r>
        <w:t>Želeno ciljno stanje</w:t>
      </w:r>
      <w:bookmarkEnd w:id="81"/>
      <w:bookmarkEnd w:id="82"/>
    </w:p>
    <w:p w14:paraId="372D1BEA" w14:textId="5C77F81F" w:rsidR="0017108E" w:rsidRPr="008D4444" w:rsidRDefault="0017108E" w:rsidP="002B0A10">
      <w:r w:rsidRPr="008D4444">
        <w:rPr>
          <w:rFonts w:cs="Roboto"/>
          <w:szCs w:val="24"/>
        </w:rPr>
        <w:t>Želeni nabavni proces po uvedbi novega ERP sistema:</w:t>
      </w:r>
    </w:p>
    <w:p w14:paraId="5C880D0E" w14:textId="4FE00959" w:rsidR="0017108E" w:rsidRPr="001A2681" w:rsidRDefault="0017108E" w:rsidP="007924E1">
      <w:pPr>
        <w:pStyle w:val="ListParagraph"/>
        <w:numPr>
          <w:ilvl w:val="0"/>
          <w:numId w:val="61"/>
        </w:numPr>
        <w:rPr>
          <w:rFonts w:cs="Roboto"/>
          <w:szCs w:val="24"/>
        </w:rPr>
      </w:pPr>
      <w:r w:rsidRPr="001A2681">
        <w:rPr>
          <w:rFonts w:cs="Roboto"/>
          <w:szCs w:val="24"/>
        </w:rPr>
        <w:t xml:space="preserve">Interni zahtevek se prevzame v </w:t>
      </w:r>
      <w:r>
        <w:rPr>
          <w:rFonts w:cs="Roboto"/>
          <w:szCs w:val="24"/>
        </w:rPr>
        <w:t xml:space="preserve">zunanjem </w:t>
      </w:r>
      <w:r w:rsidRPr="001A2681">
        <w:rPr>
          <w:rFonts w:cs="Roboto"/>
          <w:szCs w:val="24"/>
        </w:rPr>
        <w:t>dokumentnem sistemu</w:t>
      </w:r>
      <w:r>
        <w:rPr>
          <w:rFonts w:cs="Roboto"/>
          <w:szCs w:val="24"/>
        </w:rPr>
        <w:t xml:space="preserve"> </w:t>
      </w:r>
      <w:r w:rsidR="005F0F09">
        <w:rPr>
          <w:rFonts w:cs="Roboto"/>
          <w:szCs w:val="24"/>
        </w:rPr>
        <w:t>360ECM</w:t>
      </w:r>
      <w:r w:rsidRPr="001A2681">
        <w:rPr>
          <w:rFonts w:cs="Roboto"/>
          <w:szCs w:val="24"/>
        </w:rPr>
        <w:t xml:space="preserve">. </w:t>
      </w:r>
    </w:p>
    <w:p w14:paraId="6A69B690" w14:textId="77777777" w:rsidR="0017108E" w:rsidRPr="001A2681" w:rsidRDefault="0017108E" w:rsidP="007924E1">
      <w:pPr>
        <w:pStyle w:val="ListParagraph"/>
        <w:numPr>
          <w:ilvl w:val="0"/>
          <w:numId w:val="61"/>
        </w:numPr>
        <w:rPr>
          <w:rFonts w:cs="Roboto"/>
          <w:szCs w:val="24"/>
        </w:rPr>
      </w:pPr>
      <w:r w:rsidRPr="001A2681">
        <w:rPr>
          <w:rFonts w:cs="Roboto"/>
          <w:szCs w:val="24"/>
        </w:rPr>
        <w:t>Interni zahtevek se nato potrjuje preko delovnega toka v  dokumentnem sistemu.</w:t>
      </w:r>
    </w:p>
    <w:p w14:paraId="748DA267" w14:textId="6D8086CE" w:rsidR="0017108E" w:rsidRPr="001A2681" w:rsidRDefault="78D78C9D" w:rsidP="007924E1">
      <w:pPr>
        <w:pStyle w:val="ListParagraph"/>
        <w:numPr>
          <w:ilvl w:val="0"/>
          <w:numId w:val="61"/>
        </w:numPr>
        <w:rPr>
          <w:rFonts w:cs="Roboto"/>
        </w:rPr>
      </w:pPr>
      <w:r w:rsidRPr="78D78C9D">
        <w:rPr>
          <w:rFonts w:cs="Roboto"/>
        </w:rPr>
        <w:t xml:space="preserve">V drugem delu sledi postopek javnega naročanja. Postopek javnega naročila se tudi izvede v dokumentnem sistemu. Rezultat tega postopka sta pogodba </w:t>
      </w:r>
      <w:r w:rsidR="274ADBBD" w:rsidRPr="274ADBBD">
        <w:rPr>
          <w:rFonts w:cs="Roboto"/>
        </w:rPr>
        <w:t>ali</w:t>
      </w:r>
      <w:r w:rsidR="0017108E" w:rsidRPr="78D78C9D" w:rsidDel="78D78C9D">
        <w:rPr>
          <w:rFonts w:cs="Roboto"/>
        </w:rPr>
        <w:t xml:space="preserve"> </w:t>
      </w:r>
      <w:r w:rsidRPr="78D78C9D">
        <w:rPr>
          <w:rFonts w:cs="Roboto"/>
        </w:rPr>
        <w:t xml:space="preserve">naročilnica, kar pomeni, da bo pogodba nastala še v dokumentnem sistemu, opremljena z vsemi podatki in atributi v PDF formatu. Meta podatke in povezava do pogodbe se prevzame v ERP sistemu. Pri tem se v dokumentnem sistemu ta pogodba zaklene. </w:t>
      </w:r>
    </w:p>
    <w:p w14:paraId="789C3F6D" w14:textId="73286128" w:rsidR="0017108E" w:rsidRPr="001A2681" w:rsidRDefault="0017108E" w:rsidP="007924E1">
      <w:pPr>
        <w:pStyle w:val="ListParagraph"/>
        <w:numPr>
          <w:ilvl w:val="0"/>
          <w:numId w:val="61"/>
        </w:numPr>
        <w:rPr>
          <w:szCs w:val="24"/>
        </w:rPr>
      </w:pPr>
      <w:r w:rsidRPr="001A2681">
        <w:rPr>
          <w:rFonts w:cs="Roboto"/>
          <w:szCs w:val="24"/>
        </w:rPr>
        <w:t xml:space="preserve">Nato se </w:t>
      </w:r>
      <w:r>
        <w:rPr>
          <w:rFonts w:cs="Roboto"/>
          <w:szCs w:val="24"/>
        </w:rPr>
        <w:t xml:space="preserve">proces </w:t>
      </w:r>
      <w:r w:rsidRPr="001A2681">
        <w:rPr>
          <w:rFonts w:cs="Roboto"/>
          <w:szCs w:val="24"/>
        </w:rPr>
        <w:t xml:space="preserve">nadaljuje v ERP sistemu. ERP mora dostopati do pogodbe. V ERP sistemu se pričakuje vrednostno vodenje in črpanje te javne pogodbe. Analize morajo omogočati analitični pregled nad stanjem pogodb. </w:t>
      </w:r>
    </w:p>
    <w:p w14:paraId="1D3A3C19" w14:textId="107EE5DC" w:rsidR="0017108E" w:rsidRPr="001A2681" w:rsidRDefault="5F1C7FC6" w:rsidP="007924E1">
      <w:pPr>
        <w:pStyle w:val="ListParagraph"/>
        <w:numPr>
          <w:ilvl w:val="0"/>
          <w:numId w:val="61"/>
        </w:numPr>
        <w:rPr>
          <w:rFonts w:cs="Roboto"/>
        </w:rPr>
      </w:pPr>
      <w:r w:rsidRPr="5F1C7FC6">
        <w:rPr>
          <w:rFonts w:cs="Roboto"/>
        </w:rPr>
        <w:t>Prav tako se bodo v ERP sistem prenašali potrjeni interni zahtevki. Prenašali se bodo interni zahtevki, ki so vezani na materiale</w:t>
      </w:r>
      <w:r w:rsidR="004B00C3">
        <w:rPr>
          <w:rFonts w:cs="Roboto"/>
        </w:rPr>
        <w:t xml:space="preserve"> in storitve.</w:t>
      </w:r>
      <w:r w:rsidRPr="5F1C7FC6">
        <w:rPr>
          <w:rFonts w:cs="Roboto"/>
        </w:rPr>
        <w:t xml:space="preserve"> ki se bodo naročali v sklopu materialnega poslovanja. </w:t>
      </w:r>
    </w:p>
    <w:p w14:paraId="5E205C87" w14:textId="77777777" w:rsidR="0017108E" w:rsidRPr="001A2681" w:rsidRDefault="0017108E" w:rsidP="007924E1">
      <w:pPr>
        <w:pStyle w:val="ListParagraph"/>
        <w:numPr>
          <w:ilvl w:val="0"/>
          <w:numId w:val="61"/>
        </w:numPr>
        <w:rPr>
          <w:rFonts w:cs="Roboto"/>
          <w:szCs w:val="24"/>
        </w:rPr>
      </w:pPr>
      <w:r w:rsidRPr="001A2681">
        <w:rPr>
          <w:rFonts w:cs="Roboto"/>
          <w:szCs w:val="24"/>
        </w:rPr>
        <w:lastRenderedPageBreak/>
        <w:t xml:space="preserve">Interni zahtevki bodo v ERP sistem prišli samo </w:t>
      </w:r>
      <w:r>
        <w:rPr>
          <w:rFonts w:cs="Roboto"/>
          <w:szCs w:val="24"/>
        </w:rPr>
        <w:t xml:space="preserve">z </w:t>
      </w:r>
      <w:r w:rsidRPr="001A2681">
        <w:rPr>
          <w:rFonts w:cs="Roboto"/>
          <w:szCs w:val="24"/>
        </w:rPr>
        <w:t xml:space="preserve">osnovnimi podatki o naročilu in z opisom željenih artiklov v tekstovni obliki. Ti osnovni podatki se v ERP sistemu ne smejo spreminjati. Nabavni komercialist bo nato interno naročilo opremil z ustreznimi pozicijami artiklov glede na želje. </w:t>
      </w:r>
    </w:p>
    <w:p w14:paraId="1A8A91E5" w14:textId="6C001226" w:rsidR="0017108E" w:rsidRPr="001A2681" w:rsidRDefault="0017108E" w:rsidP="007924E1">
      <w:pPr>
        <w:pStyle w:val="ListParagraph"/>
        <w:numPr>
          <w:ilvl w:val="0"/>
          <w:numId w:val="61"/>
        </w:numPr>
        <w:rPr>
          <w:rFonts w:cs="Roboto"/>
          <w:szCs w:val="24"/>
        </w:rPr>
      </w:pPr>
      <w:r w:rsidRPr="001A2681">
        <w:rPr>
          <w:rFonts w:cs="Roboto"/>
          <w:szCs w:val="24"/>
        </w:rPr>
        <w:t xml:space="preserve">Izhodno naročilo se nato ponovno prenese v dokumenti sistem, kjer se podpiše in pošlje dobavitelju. </w:t>
      </w:r>
    </w:p>
    <w:p w14:paraId="510BB26A" w14:textId="6D4924DD" w:rsidR="0017108E" w:rsidRPr="001A2681" w:rsidRDefault="5F1C7FC6" w:rsidP="007924E1">
      <w:pPr>
        <w:pStyle w:val="ListParagraph"/>
        <w:numPr>
          <w:ilvl w:val="0"/>
          <w:numId w:val="61"/>
        </w:numPr>
        <w:rPr>
          <w:rFonts w:cs="Roboto"/>
        </w:rPr>
      </w:pPr>
      <w:r w:rsidRPr="5F1C7FC6">
        <w:rPr>
          <w:rFonts w:cs="Roboto"/>
        </w:rPr>
        <w:t xml:space="preserve">Ko pride naročeno blago, mora ERP sistem omogočati tvorbo prevzema na podlagi podatkov iz naročila dobavitelju. Vsi podatki se morajo prenesti iz naročila, izpolni se samo številka prejete dobavnice, preveri se ustreznost prejetih artiklov in količin. Nato se prevzem zaključi. </w:t>
      </w:r>
      <w:r w:rsidR="004B00C3">
        <w:rPr>
          <w:rFonts w:cs="Roboto"/>
        </w:rPr>
        <w:t>Vodenje zalog zdravil se v</w:t>
      </w:r>
      <w:r w:rsidR="00F02F76">
        <w:rPr>
          <w:rFonts w:cs="Roboto"/>
        </w:rPr>
        <w:t xml:space="preserve">odi v obstoječem sistemu </w:t>
      </w:r>
      <w:proofErr w:type="spellStart"/>
      <w:r w:rsidR="00F02F76">
        <w:rPr>
          <w:rFonts w:cs="Roboto"/>
        </w:rPr>
        <w:t>Pronet</w:t>
      </w:r>
      <w:proofErr w:type="spellEnd"/>
      <w:r w:rsidR="00F02F76">
        <w:rPr>
          <w:rFonts w:cs="Roboto"/>
        </w:rPr>
        <w:t>.</w:t>
      </w:r>
    </w:p>
    <w:p w14:paraId="48C87D80" w14:textId="77777777" w:rsidR="0017108E" w:rsidRPr="001A2681" w:rsidRDefault="0017108E" w:rsidP="007924E1">
      <w:pPr>
        <w:pStyle w:val="ListParagraph"/>
        <w:numPr>
          <w:ilvl w:val="0"/>
          <w:numId w:val="61"/>
        </w:numPr>
        <w:rPr>
          <w:szCs w:val="24"/>
        </w:rPr>
      </w:pPr>
      <w:r w:rsidRPr="001A2681">
        <w:rPr>
          <w:szCs w:val="24"/>
        </w:rPr>
        <w:t xml:space="preserve">ERP sistem mora na enak način omogočati tvorbo prevzemov tudi preko mobilne naprave. </w:t>
      </w:r>
    </w:p>
    <w:p w14:paraId="4E836E0B" w14:textId="1B173247" w:rsidR="0017108E" w:rsidRPr="001A2681" w:rsidRDefault="0017108E" w:rsidP="007924E1">
      <w:pPr>
        <w:pStyle w:val="ListParagraph"/>
        <w:numPr>
          <w:ilvl w:val="0"/>
          <w:numId w:val="61"/>
        </w:numPr>
      </w:pPr>
      <w:r w:rsidRPr="49426C01">
        <w:rPr>
          <w:rFonts w:cs="Roboto"/>
        </w:rPr>
        <w:t xml:space="preserve">ERP sistem mora omogočati tvorbo </w:t>
      </w:r>
      <w:proofErr w:type="spellStart"/>
      <w:r w:rsidRPr="49426C01">
        <w:rPr>
          <w:rFonts w:cs="Roboto"/>
        </w:rPr>
        <w:t>bremepisov</w:t>
      </w:r>
      <w:proofErr w:type="spellEnd"/>
      <w:r w:rsidRPr="49426C01">
        <w:rPr>
          <w:rFonts w:cs="Roboto"/>
        </w:rPr>
        <w:t xml:space="preserve"> dobavitelju iz prevzemov v primeru reklamacij. Omogočen</w:t>
      </w:r>
      <w:r>
        <w:rPr>
          <w:rFonts w:cs="Roboto"/>
        </w:rPr>
        <w:t>a</w:t>
      </w:r>
      <w:r w:rsidRPr="49426C01">
        <w:rPr>
          <w:rFonts w:cs="Roboto"/>
        </w:rPr>
        <w:t xml:space="preserve"> mora biti tudi možnost vodenja reklamacij na ločenem samostojnem dokumentu – Reklamacijski zapisnik. </w:t>
      </w:r>
    </w:p>
    <w:p w14:paraId="23216DF8" w14:textId="77777777" w:rsidR="0017108E" w:rsidRPr="001A2681" w:rsidRDefault="0017108E" w:rsidP="002B0A10">
      <w:pPr>
        <w:rPr>
          <w:rFonts w:cs="Roboto"/>
          <w:szCs w:val="24"/>
        </w:rPr>
      </w:pPr>
    </w:p>
    <w:p w14:paraId="548491FE" w14:textId="77777777" w:rsidR="0017108E" w:rsidRPr="001A2681" w:rsidRDefault="0017108E" w:rsidP="002B0A10">
      <w:pPr>
        <w:rPr>
          <w:rFonts w:cs="Roboto"/>
          <w:szCs w:val="24"/>
        </w:rPr>
      </w:pPr>
      <w:r w:rsidRPr="001A2681">
        <w:rPr>
          <w:rFonts w:cs="Roboto"/>
          <w:szCs w:val="24"/>
        </w:rPr>
        <w:t xml:space="preserve">Na enak način bo potrebno izpeljati proces drobnega inventarja (sanitarni material, potrošni material, telefoni). </w:t>
      </w:r>
    </w:p>
    <w:p w14:paraId="7CE1A160" w14:textId="77777777" w:rsidR="0017108E" w:rsidRPr="001A2681" w:rsidRDefault="0017108E" w:rsidP="002B0A10">
      <w:r w:rsidRPr="001A2681">
        <w:rPr>
          <w:rFonts w:cs="Roboto"/>
          <w:szCs w:val="24"/>
        </w:rPr>
        <w:t xml:space="preserve"> </w:t>
      </w:r>
    </w:p>
    <w:p w14:paraId="76F8D37D" w14:textId="1F9E6315" w:rsidR="0017108E" w:rsidRPr="001A2681" w:rsidRDefault="0017108E" w:rsidP="002B0A10">
      <w:pPr>
        <w:rPr>
          <w:rFonts w:cs="Roboto"/>
          <w:szCs w:val="24"/>
        </w:rPr>
      </w:pPr>
      <w:r w:rsidRPr="001A2681">
        <w:rPr>
          <w:rFonts w:cs="Roboto"/>
          <w:szCs w:val="24"/>
        </w:rPr>
        <w:t xml:space="preserve">Ni nujno, da je vsak interni zahtevek ločeno naročilo dobavitelju. Na internem zahtevku mora biti omogočen tudi Excel uvoz pozicij (primer potrošni material </w:t>
      </w:r>
      <w:proofErr w:type="spellStart"/>
      <w:r w:rsidRPr="001A2681">
        <w:rPr>
          <w:rFonts w:cs="Roboto"/>
          <w:szCs w:val="24"/>
        </w:rPr>
        <w:t>Extra</w:t>
      </w:r>
      <w:proofErr w:type="spellEnd"/>
      <w:r w:rsidRPr="001A2681">
        <w:rPr>
          <w:rFonts w:cs="Roboto"/>
          <w:szCs w:val="24"/>
        </w:rPr>
        <w:t xml:space="preserve"> Lux).</w:t>
      </w:r>
    </w:p>
    <w:p w14:paraId="1F06DEC7" w14:textId="46E9EF8A" w:rsidR="0017108E" w:rsidRDefault="0017108E" w:rsidP="00BF64C8">
      <w:pPr>
        <w:pStyle w:val="Heading3"/>
        <w:rPr>
          <w:rStyle w:val="normaltextrun"/>
        </w:rPr>
      </w:pPr>
      <w:r w:rsidRPr="037C1D60">
        <w:rPr>
          <w:rFonts w:cs="Roboto"/>
        </w:rPr>
        <w:t xml:space="preserve"> </w:t>
      </w:r>
      <w:bookmarkStart w:id="83" w:name="_Toc190258946"/>
      <w:r>
        <w:rPr>
          <w:rStyle w:val="normaltextrun"/>
        </w:rPr>
        <w:t>F</w:t>
      </w:r>
      <w:r w:rsidRPr="77A777C6">
        <w:rPr>
          <w:rStyle w:val="normaltextrun"/>
        </w:rPr>
        <w:t>unkcionalne specifikacije za novo programsko opremo ERP</w:t>
      </w:r>
      <w:bookmarkEnd w:id="83"/>
    </w:p>
    <w:p w14:paraId="7CC9E3AF" w14:textId="257E699C" w:rsidR="0017108E" w:rsidRPr="001A2681" w:rsidRDefault="0017108E" w:rsidP="002B0A10">
      <w:r>
        <w:t>Novi ERP mora omogočati:</w:t>
      </w:r>
    </w:p>
    <w:p w14:paraId="6830AF20" w14:textId="1E3FCFC1" w:rsidR="0017108E" w:rsidRPr="001A2681" w:rsidRDefault="0017108E" w:rsidP="007924E1">
      <w:pPr>
        <w:pStyle w:val="ListParagraph"/>
        <w:numPr>
          <w:ilvl w:val="0"/>
          <w:numId w:val="136"/>
        </w:numPr>
        <w:rPr>
          <w:szCs w:val="24"/>
        </w:rPr>
      </w:pPr>
      <w:r>
        <w:rPr>
          <w:szCs w:val="24"/>
        </w:rPr>
        <w:t>v</w:t>
      </w:r>
      <w:r w:rsidRPr="001A2681">
        <w:rPr>
          <w:szCs w:val="24"/>
        </w:rPr>
        <w:t>odenje evidenčnih naročil</w:t>
      </w:r>
      <w:r>
        <w:rPr>
          <w:szCs w:val="24"/>
        </w:rPr>
        <w:t>,</w:t>
      </w:r>
    </w:p>
    <w:p w14:paraId="2EBB56E3" w14:textId="2BC4CB71" w:rsidR="0017108E" w:rsidRPr="001A2681" w:rsidRDefault="0017108E" w:rsidP="007924E1">
      <w:pPr>
        <w:pStyle w:val="ListParagraph"/>
        <w:numPr>
          <w:ilvl w:val="0"/>
          <w:numId w:val="136"/>
        </w:numPr>
        <w:rPr>
          <w:szCs w:val="24"/>
        </w:rPr>
      </w:pPr>
      <w:r>
        <w:rPr>
          <w:szCs w:val="24"/>
        </w:rPr>
        <w:t>v</w:t>
      </w:r>
      <w:r w:rsidRPr="001A2681">
        <w:rPr>
          <w:szCs w:val="24"/>
        </w:rPr>
        <w:t>odenje javnih naročil</w:t>
      </w:r>
      <w:r>
        <w:rPr>
          <w:szCs w:val="24"/>
        </w:rPr>
        <w:t>,</w:t>
      </w:r>
    </w:p>
    <w:p w14:paraId="2FCA833E" w14:textId="77777777" w:rsidR="0017108E" w:rsidRDefault="0017108E" w:rsidP="007924E1">
      <w:pPr>
        <w:pStyle w:val="ListParagraph"/>
        <w:numPr>
          <w:ilvl w:val="0"/>
          <w:numId w:val="136"/>
        </w:numPr>
        <w:rPr>
          <w:szCs w:val="24"/>
        </w:rPr>
      </w:pPr>
      <w:r>
        <w:rPr>
          <w:szCs w:val="24"/>
        </w:rPr>
        <w:t>v</w:t>
      </w:r>
      <w:r w:rsidRPr="001A2681">
        <w:rPr>
          <w:szCs w:val="24"/>
        </w:rPr>
        <w:t>odenje pogodb javnih naročil</w:t>
      </w:r>
      <w:r>
        <w:rPr>
          <w:szCs w:val="24"/>
        </w:rPr>
        <w:t>,</w:t>
      </w:r>
    </w:p>
    <w:p w14:paraId="64010A65" w14:textId="2A3CE621" w:rsidR="0017108E" w:rsidRPr="001A2681" w:rsidRDefault="0017108E" w:rsidP="007924E1">
      <w:pPr>
        <w:pStyle w:val="ListParagraph"/>
        <w:numPr>
          <w:ilvl w:val="0"/>
          <w:numId w:val="136"/>
        </w:numPr>
        <w:rPr>
          <w:szCs w:val="24"/>
        </w:rPr>
      </w:pPr>
      <w:r>
        <w:rPr>
          <w:szCs w:val="24"/>
        </w:rPr>
        <w:t>d</w:t>
      </w:r>
      <w:r w:rsidRPr="001A2681">
        <w:rPr>
          <w:szCs w:val="24"/>
        </w:rPr>
        <w:t xml:space="preserve">oločanje cen artiklov glede na </w:t>
      </w:r>
      <w:r>
        <w:rPr>
          <w:szCs w:val="24"/>
        </w:rPr>
        <w:t xml:space="preserve">sklenjene </w:t>
      </w:r>
      <w:r w:rsidRPr="001A2681">
        <w:rPr>
          <w:szCs w:val="24"/>
        </w:rPr>
        <w:t>pogodbe in predlaganje teh cen na naročilih dobavitelju</w:t>
      </w:r>
      <w:r>
        <w:rPr>
          <w:szCs w:val="24"/>
        </w:rPr>
        <w:t>,</w:t>
      </w:r>
    </w:p>
    <w:p w14:paraId="20A07688" w14:textId="77777777" w:rsidR="0017108E" w:rsidRDefault="0017108E" w:rsidP="007924E1">
      <w:pPr>
        <w:pStyle w:val="ListParagraph"/>
        <w:numPr>
          <w:ilvl w:val="0"/>
          <w:numId w:val="136"/>
        </w:numPr>
        <w:rPr>
          <w:szCs w:val="24"/>
        </w:rPr>
      </w:pPr>
      <w:r>
        <w:rPr>
          <w:szCs w:val="24"/>
        </w:rPr>
        <w:t>m</w:t>
      </w:r>
      <w:r w:rsidRPr="001A2681">
        <w:rPr>
          <w:szCs w:val="24"/>
        </w:rPr>
        <w:t xml:space="preserve">ožnost evidentiranja nabave </w:t>
      </w:r>
      <w:r>
        <w:rPr>
          <w:szCs w:val="24"/>
        </w:rPr>
        <w:t>po</w:t>
      </w:r>
      <w:r w:rsidRPr="001A2681">
        <w:rPr>
          <w:szCs w:val="24"/>
        </w:rPr>
        <w:t xml:space="preserve"> </w:t>
      </w:r>
      <w:r>
        <w:rPr>
          <w:szCs w:val="24"/>
        </w:rPr>
        <w:t xml:space="preserve">najmanj treh različnih </w:t>
      </w:r>
      <w:r w:rsidRPr="001A2681">
        <w:rPr>
          <w:szCs w:val="24"/>
        </w:rPr>
        <w:t>atrib</w:t>
      </w:r>
      <w:r>
        <w:rPr>
          <w:szCs w:val="24"/>
        </w:rPr>
        <w:t>utih,</w:t>
      </w:r>
    </w:p>
    <w:p w14:paraId="16F8ACEB" w14:textId="4167539D" w:rsidR="0017108E" w:rsidRPr="001A2681" w:rsidRDefault="0017108E" w:rsidP="007924E1">
      <w:pPr>
        <w:pStyle w:val="ListParagraph"/>
        <w:numPr>
          <w:ilvl w:val="0"/>
          <w:numId w:val="136"/>
        </w:numPr>
        <w:rPr>
          <w:szCs w:val="24"/>
        </w:rPr>
      </w:pPr>
      <w:r>
        <w:rPr>
          <w:szCs w:val="24"/>
        </w:rPr>
        <w:t>p</w:t>
      </w:r>
      <w:r w:rsidRPr="001A2681">
        <w:rPr>
          <w:szCs w:val="24"/>
        </w:rPr>
        <w:t>odprta mora biti možnost analiz</w:t>
      </w:r>
      <w:r>
        <w:rPr>
          <w:szCs w:val="24"/>
        </w:rPr>
        <w:t>,</w:t>
      </w:r>
    </w:p>
    <w:p w14:paraId="7D8EB105" w14:textId="77777777" w:rsidR="0017108E" w:rsidRDefault="0017108E" w:rsidP="007924E1">
      <w:pPr>
        <w:pStyle w:val="ListParagraph"/>
        <w:numPr>
          <w:ilvl w:val="0"/>
          <w:numId w:val="136"/>
        </w:numPr>
        <w:rPr>
          <w:rFonts w:cs="Roboto"/>
          <w:szCs w:val="24"/>
        </w:rPr>
      </w:pPr>
      <w:r>
        <w:rPr>
          <w:rFonts w:cs="Roboto"/>
          <w:szCs w:val="24"/>
        </w:rPr>
        <w:t>v</w:t>
      </w:r>
      <w:r w:rsidRPr="001A2681">
        <w:rPr>
          <w:rFonts w:cs="Roboto"/>
          <w:szCs w:val="24"/>
        </w:rPr>
        <w:t xml:space="preserve"> ERP sistemu se pričakuje vrednostno vodenje in črpanje javnih pogodb</w:t>
      </w:r>
      <w:r>
        <w:rPr>
          <w:rFonts w:cs="Roboto"/>
          <w:szCs w:val="24"/>
        </w:rPr>
        <w:t>,</w:t>
      </w:r>
    </w:p>
    <w:p w14:paraId="5D0E803F" w14:textId="4D8F1908" w:rsidR="0017108E" w:rsidRPr="001A2681" w:rsidRDefault="0017108E" w:rsidP="007924E1">
      <w:pPr>
        <w:pStyle w:val="ListParagraph"/>
        <w:numPr>
          <w:ilvl w:val="0"/>
          <w:numId w:val="136"/>
        </w:numPr>
        <w:rPr>
          <w:rFonts w:cs="Roboto"/>
          <w:szCs w:val="24"/>
        </w:rPr>
      </w:pPr>
      <w:r>
        <w:rPr>
          <w:rFonts w:cs="Roboto"/>
          <w:szCs w:val="24"/>
        </w:rPr>
        <w:t>a</w:t>
      </w:r>
      <w:r w:rsidRPr="001A2681">
        <w:rPr>
          <w:rFonts w:cs="Roboto"/>
          <w:szCs w:val="24"/>
        </w:rPr>
        <w:t>nalize morajo omogočati analitični pregled nad stanjem pogodb</w:t>
      </w:r>
      <w:r>
        <w:rPr>
          <w:rFonts w:cs="Roboto"/>
          <w:szCs w:val="24"/>
        </w:rPr>
        <w:t>,</w:t>
      </w:r>
    </w:p>
    <w:p w14:paraId="105AD8AA" w14:textId="05C035D4" w:rsidR="0017108E" w:rsidRPr="001A2681" w:rsidRDefault="0017108E" w:rsidP="007924E1">
      <w:pPr>
        <w:pStyle w:val="ListParagraph"/>
        <w:numPr>
          <w:ilvl w:val="0"/>
          <w:numId w:val="136"/>
        </w:numPr>
        <w:rPr>
          <w:szCs w:val="24"/>
        </w:rPr>
      </w:pPr>
      <w:r w:rsidRPr="001A2681">
        <w:rPr>
          <w:rFonts w:cs="Roboto"/>
          <w:szCs w:val="24"/>
        </w:rPr>
        <w:t>API - povezave z zunanjimi rešitvami</w:t>
      </w:r>
      <w:r>
        <w:rPr>
          <w:rFonts w:cs="Roboto"/>
          <w:szCs w:val="24"/>
        </w:rPr>
        <w:t>:</w:t>
      </w:r>
    </w:p>
    <w:p w14:paraId="0836BB31" w14:textId="5117C69B" w:rsidR="0017108E" w:rsidRPr="001A2681" w:rsidRDefault="0017108E" w:rsidP="007924E1">
      <w:pPr>
        <w:pStyle w:val="ListParagraph"/>
        <w:numPr>
          <w:ilvl w:val="0"/>
          <w:numId w:val="137"/>
        </w:numPr>
        <w:rPr>
          <w:rFonts w:cs="Roboto"/>
          <w:szCs w:val="24"/>
        </w:rPr>
      </w:pPr>
      <w:r>
        <w:rPr>
          <w:rFonts w:cs="Roboto"/>
          <w:szCs w:val="24"/>
        </w:rPr>
        <w:t>i</w:t>
      </w:r>
      <w:r w:rsidRPr="001A2681">
        <w:rPr>
          <w:rFonts w:cs="Roboto"/>
          <w:szCs w:val="24"/>
        </w:rPr>
        <w:t>zvoz  in uvoz dokumentov nabave</w:t>
      </w:r>
      <w:r>
        <w:rPr>
          <w:rFonts w:cs="Roboto"/>
          <w:szCs w:val="24"/>
        </w:rPr>
        <w:t>,</w:t>
      </w:r>
    </w:p>
    <w:p w14:paraId="36B7FA94" w14:textId="3882B7F9" w:rsidR="0017108E" w:rsidRPr="001A2681" w:rsidRDefault="0017108E" w:rsidP="007924E1">
      <w:pPr>
        <w:pStyle w:val="ListParagraph"/>
        <w:numPr>
          <w:ilvl w:val="0"/>
          <w:numId w:val="137"/>
        </w:numPr>
        <w:rPr>
          <w:rFonts w:cs="Roboto"/>
          <w:szCs w:val="24"/>
        </w:rPr>
      </w:pPr>
      <w:r>
        <w:rPr>
          <w:rFonts w:cs="Roboto"/>
          <w:szCs w:val="24"/>
        </w:rPr>
        <w:t>m</w:t>
      </w:r>
      <w:r w:rsidRPr="001A2681">
        <w:rPr>
          <w:rFonts w:cs="Roboto"/>
          <w:szCs w:val="24"/>
        </w:rPr>
        <w:t>ožnost klica pregleda zalog in cen za artikle po skladiščih</w:t>
      </w:r>
    </w:p>
    <w:p w14:paraId="4B14C6F2" w14:textId="5E913E5B" w:rsidR="0017108E" w:rsidRPr="001A2681" w:rsidRDefault="0017108E" w:rsidP="007924E1">
      <w:pPr>
        <w:pStyle w:val="ListParagraph"/>
        <w:numPr>
          <w:ilvl w:val="0"/>
          <w:numId w:val="138"/>
        </w:numPr>
        <w:rPr>
          <w:color w:val="000000" w:themeColor="text1"/>
          <w:szCs w:val="24"/>
        </w:rPr>
      </w:pPr>
      <w:r>
        <w:rPr>
          <w:rFonts w:cs="Roboto"/>
          <w:color w:val="000000" w:themeColor="text1"/>
          <w:szCs w:val="24"/>
        </w:rPr>
        <w:lastRenderedPageBreak/>
        <w:t>p</w:t>
      </w:r>
      <w:r w:rsidRPr="001A2681">
        <w:rPr>
          <w:rFonts w:cs="Roboto"/>
          <w:color w:val="000000" w:themeColor="text1"/>
          <w:szCs w:val="24"/>
        </w:rPr>
        <w:t>ošiljanje dokumentov po e-pošti</w:t>
      </w:r>
      <w:r>
        <w:rPr>
          <w:rFonts w:cs="Roboto"/>
          <w:color w:val="000000" w:themeColor="text1"/>
          <w:szCs w:val="24"/>
        </w:rPr>
        <w:t>.</w:t>
      </w:r>
    </w:p>
    <w:p w14:paraId="7721212E" w14:textId="77777777" w:rsidR="0017108E" w:rsidRPr="001A2681" w:rsidRDefault="0017108E" w:rsidP="002B0A10">
      <w:pPr>
        <w:rPr>
          <w:szCs w:val="24"/>
        </w:rPr>
      </w:pPr>
    </w:p>
    <w:p w14:paraId="7133E5DE" w14:textId="620BE312" w:rsidR="0017108E" w:rsidRDefault="0017108E" w:rsidP="00D07E5D">
      <w:pPr>
        <w:spacing w:after="160" w:line="259" w:lineRule="auto"/>
        <w:rPr>
          <w:rFonts w:cs="Roboto"/>
          <w:color w:val="000000" w:themeColor="text1"/>
          <w:szCs w:val="24"/>
        </w:rPr>
      </w:pPr>
      <w:r>
        <w:rPr>
          <w:rFonts w:cs="Roboto"/>
          <w:color w:val="000000" w:themeColor="text1"/>
          <w:szCs w:val="24"/>
        </w:rPr>
        <w:t>Novi ERP mora omogočati najmanj te analize:</w:t>
      </w:r>
    </w:p>
    <w:p w14:paraId="011D9125" w14:textId="6356C1E9" w:rsidR="0017108E" w:rsidRPr="001A2681" w:rsidRDefault="0017108E" w:rsidP="007924E1">
      <w:pPr>
        <w:pStyle w:val="ListParagraph"/>
        <w:numPr>
          <w:ilvl w:val="0"/>
          <w:numId w:val="139"/>
        </w:numPr>
        <w:spacing w:after="160" w:line="259" w:lineRule="auto"/>
        <w:rPr>
          <w:rFonts w:cs="Roboto"/>
          <w:color w:val="000000" w:themeColor="text1"/>
          <w:szCs w:val="24"/>
        </w:rPr>
      </w:pPr>
      <w:r w:rsidRPr="001A2681">
        <w:rPr>
          <w:rFonts w:cs="Roboto"/>
          <w:color w:val="000000" w:themeColor="text1"/>
          <w:szCs w:val="24"/>
        </w:rPr>
        <w:t>analiz</w:t>
      </w:r>
      <w:r>
        <w:rPr>
          <w:rFonts w:cs="Roboto"/>
          <w:color w:val="000000" w:themeColor="text1"/>
          <w:szCs w:val="24"/>
        </w:rPr>
        <w:t>o</w:t>
      </w:r>
      <w:r w:rsidRPr="001A2681">
        <w:rPr>
          <w:rFonts w:cs="Roboto"/>
          <w:color w:val="000000" w:themeColor="text1"/>
          <w:szCs w:val="24"/>
        </w:rPr>
        <w:t xml:space="preserve"> nabave</w:t>
      </w:r>
      <w:r>
        <w:rPr>
          <w:rFonts w:cs="Roboto"/>
          <w:color w:val="000000" w:themeColor="text1"/>
          <w:szCs w:val="24"/>
        </w:rPr>
        <w:t>,</w:t>
      </w:r>
    </w:p>
    <w:p w14:paraId="6655D85C" w14:textId="705EC4F0" w:rsidR="0017108E" w:rsidRPr="001A2681" w:rsidRDefault="0017108E" w:rsidP="007924E1">
      <w:pPr>
        <w:pStyle w:val="ListParagraph"/>
        <w:numPr>
          <w:ilvl w:val="0"/>
          <w:numId w:val="139"/>
        </w:numPr>
        <w:spacing w:after="160" w:line="259" w:lineRule="auto"/>
        <w:rPr>
          <w:rFonts w:cs="Roboto"/>
          <w:color w:val="000000" w:themeColor="text1"/>
          <w:szCs w:val="24"/>
        </w:rPr>
      </w:pPr>
      <w:r w:rsidRPr="001A2681">
        <w:rPr>
          <w:rFonts w:cs="Roboto"/>
          <w:color w:val="000000" w:themeColor="text1"/>
          <w:szCs w:val="24"/>
        </w:rPr>
        <w:t>analiz</w:t>
      </w:r>
      <w:r>
        <w:rPr>
          <w:rFonts w:cs="Roboto"/>
          <w:color w:val="000000" w:themeColor="text1"/>
          <w:szCs w:val="24"/>
        </w:rPr>
        <w:t>o</w:t>
      </w:r>
      <w:r w:rsidRPr="001A2681">
        <w:rPr>
          <w:rFonts w:cs="Roboto"/>
          <w:color w:val="000000" w:themeColor="text1"/>
          <w:szCs w:val="24"/>
        </w:rPr>
        <w:t xml:space="preserve"> naročil</w:t>
      </w:r>
      <w:r>
        <w:rPr>
          <w:rFonts w:cs="Roboto"/>
          <w:color w:val="000000" w:themeColor="text1"/>
          <w:szCs w:val="24"/>
        </w:rPr>
        <w:t>,</w:t>
      </w:r>
    </w:p>
    <w:p w14:paraId="065A29CD" w14:textId="3DF895CF" w:rsidR="0017108E" w:rsidRPr="001A2681" w:rsidRDefault="0017108E" w:rsidP="007924E1">
      <w:pPr>
        <w:pStyle w:val="ListParagraph"/>
        <w:numPr>
          <w:ilvl w:val="0"/>
          <w:numId w:val="139"/>
        </w:numPr>
        <w:spacing w:after="160" w:line="259" w:lineRule="auto"/>
        <w:rPr>
          <w:color w:val="000000" w:themeColor="text1"/>
          <w:szCs w:val="24"/>
        </w:rPr>
      </w:pPr>
      <w:r w:rsidRPr="001A2681">
        <w:rPr>
          <w:rFonts w:cs="Roboto"/>
          <w:color w:val="000000" w:themeColor="text1"/>
          <w:szCs w:val="24"/>
        </w:rPr>
        <w:t>analiz</w:t>
      </w:r>
      <w:r>
        <w:rPr>
          <w:rFonts w:cs="Roboto"/>
          <w:color w:val="000000" w:themeColor="text1"/>
          <w:szCs w:val="24"/>
        </w:rPr>
        <w:t>o</w:t>
      </w:r>
      <w:r w:rsidRPr="001A2681">
        <w:rPr>
          <w:rFonts w:cs="Roboto"/>
          <w:color w:val="000000" w:themeColor="text1"/>
          <w:szCs w:val="24"/>
        </w:rPr>
        <w:t xml:space="preserve"> javnih naročil</w:t>
      </w:r>
      <w:r>
        <w:rPr>
          <w:rFonts w:cs="Roboto"/>
          <w:color w:val="000000" w:themeColor="text1"/>
          <w:szCs w:val="24"/>
        </w:rPr>
        <w:t>,</w:t>
      </w:r>
    </w:p>
    <w:p w14:paraId="4C025D63" w14:textId="6EED1ADB" w:rsidR="0017108E" w:rsidRPr="001A2681" w:rsidRDefault="0017108E" w:rsidP="007924E1">
      <w:pPr>
        <w:pStyle w:val="ListParagraph"/>
        <w:numPr>
          <w:ilvl w:val="0"/>
          <w:numId w:val="139"/>
        </w:numPr>
        <w:spacing w:after="160" w:line="259" w:lineRule="auto"/>
        <w:rPr>
          <w:rFonts w:cs="Roboto"/>
          <w:color w:val="000000" w:themeColor="text1"/>
          <w:szCs w:val="24"/>
        </w:rPr>
      </w:pPr>
      <w:r w:rsidRPr="118DEEBB">
        <w:rPr>
          <w:rFonts w:cs="Roboto"/>
          <w:color w:val="000000" w:themeColor="text1"/>
        </w:rPr>
        <w:t>analiz</w:t>
      </w:r>
      <w:r>
        <w:rPr>
          <w:rFonts w:cs="Roboto"/>
          <w:color w:val="000000" w:themeColor="text1"/>
        </w:rPr>
        <w:t>o</w:t>
      </w:r>
      <w:r w:rsidRPr="118DEEBB">
        <w:rPr>
          <w:rFonts w:cs="Roboto"/>
          <w:color w:val="000000" w:themeColor="text1"/>
        </w:rPr>
        <w:t xml:space="preserve"> odstopanj prevzemov od naročil</w:t>
      </w:r>
      <w:r>
        <w:rPr>
          <w:rFonts w:cs="Roboto"/>
          <w:color w:val="000000" w:themeColor="text1"/>
        </w:rPr>
        <w:t>.</w:t>
      </w:r>
    </w:p>
    <w:p w14:paraId="11C5767C" w14:textId="77777777" w:rsidR="0017108E" w:rsidRDefault="0017108E" w:rsidP="002B0A10">
      <w:pPr>
        <w:spacing w:line="240" w:lineRule="auto"/>
        <w:contextualSpacing/>
        <w:rPr>
          <w:rFonts w:cs="Roboto"/>
          <w:color w:val="000000" w:themeColor="text1"/>
          <w:szCs w:val="24"/>
        </w:rPr>
      </w:pPr>
      <w:r w:rsidRPr="118DEEBB">
        <w:rPr>
          <w:rFonts w:cs="Roboto"/>
          <w:color w:val="000000" w:themeColor="text1"/>
          <w:szCs w:val="24"/>
        </w:rPr>
        <w:t>Pri vseh analizah mora biti omogočen izvoz tudi v XLS ali CSV datoteko.</w:t>
      </w:r>
    </w:p>
    <w:p w14:paraId="5F5F2C84" w14:textId="6B424F0C" w:rsidR="0017108E" w:rsidRDefault="0017108E" w:rsidP="002B0A10">
      <w:pPr>
        <w:spacing w:after="160" w:line="259" w:lineRule="auto"/>
        <w:contextualSpacing/>
        <w:rPr>
          <w:rFonts w:cs="Roboto"/>
          <w:color w:val="000000" w:themeColor="text1"/>
        </w:rPr>
      </w:pPr>
      <w:r>
        <w:rPr>
          <w:rFonts w:cs="Roboto"/>
          <w:color w:val="000000" w:themeColor="text1"/>
        </w:rPr>
        <w:br w:type="page"/>
      </w:r>
    </w:p>
    <w:p w14:paraId="1EF24CA4" w14:textId="1CC8E230" w:rsidR="0017108E" w:rsidRPr="009D4B1D" w:rsidRDefault="5F1C7FC6" w:rsidP="00690179">
      <w:pPr>
        <w:pStyle w:val="Slog1"/>
        <w:ind w:left="720" w:hanging="720"/>
        <w:rPr>
          <w:lang w:val="sl-SI"/>
        </w:rPr>
      </w:pPr>
      <w:bookmarkStart w:id="84" w:name="_Toc189052024"/>
      <w:r w:rsidRPr="5F1C7FC6">
        <w:rPr>
          <w:lang w:val="sl-SI"/>
        </w:rPr>
        <w:lastRenderedPageBreak/>
        <w:t>Shematski prikaz procesa nabave in vodenja zalog ter povezav z zunanjimi informacijskimi sistemi</w:t>
      </w:r>
      <w:bookmarkEnd w:id="84"/>
    </w:p>
    <w:p w14:paraId="62B1F6E8" w14:textId="60DE2B2F" w:rsidR="0017108E" w:rsidRDefault="00631EA2" w:rsidP="00951B2C">
      <w:r>
        <w:rPr>
          <w:noProof/>
          <w:lang w:val="en-GB" w:eastAsia="en-GB"/>
        </w:rPr>
        <w:drawing>
          <wp:inline distT="0" distB="0" distL="0" distR="0" wp14:anchorId="779C2337" wp14:editId="24B82D95">
            <wp:extent cx="6145892" cy="4609420"/>
            <wp:effectExtent l="0" t="0" r="0" b="0"/>
            <wp:docPr id="2078848454" name="Slika 207884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6145892" cy="4609420"/>
                    </a:xfrm>
                    <a:prstGeom prst="rect">
                      <a:avLst/>
                    </a:prstGeom>
                  </pic:spPr>
                </pic:pic>
              </a:graphicData>
            </a:graphic>
          </wp:inline>
        </w:drawing>
      </w:r>
    </w:p>
    <w:p w14:paraId="196CBC71" w14:textId="77777777" w:rsidR="0017108E" w:rsidRPr="001A2681" w:rsidRDefault="0017108E" w:rsidP="00BF64C8">
      <w:pPr>
        <w:pStyle w:val="Heading3"/>
      </w:pPr>
      <w:bookmarkStart w:id="85" w:name="_Toc901008985"/>
      <w:bookmarkStart w:id="86" w:name="_Toc190258947"/>
      <w:r>
        <w:t>Predvideni integracijski vmesniki in integracije z drugimi IT rešitvami</w:t>
      </w:r>
      <w:bookmarkEnd w:id="85"/>
      <w:bookmarkEnd w:id="86"/>
    </w:p>
    <w:p w14:paraId="5DC5EF93" w14:textId="2CAFFA3C" w:rsidR="0017108E" w:rsidRPr="001A2681" w:rsidRDefault="0017108E" w:rsidP="002B0A10">
      <w:r>
        <w:t xml:space="preserve">Proces nabave bo potekal v ERP sistemu. ERP sistem se mora v sklopu nabave povezovati z </w:t>
      </w:r>
      <w:r w:rsidRPr="037C1D60">
        <w:t xml:space="preserve">Dokumentni sistem </w:t>
      </w:r>
      <w:r w:rsidR="005F0F09">
        <w:t>360ECM</w:t>
      </w:r>
      <w:r w:rsidRPr="037C1D60">
        <w:t>.</w:t>
      </w:r>
      <w:r w:rsidR="00DA214A">
        <w:t xml:space="preserve"> </w:t>
      </w:r>
    </w:p>
    <w:p w14:paraId="0D84B7D7" w14:textId="77777777" w:rsidR="0017108E" w:rsidRPr="001A2681" w:rsidRDefault="0017108E" w:rsidP="002B0A10">
      <w:pPr>
        <w:rPr>
          <w:szCs w:val="24"/>
        </w:rPr>
      </w:pPr>
    </w:p>
    <w:p w14:paraId="378D79FD" w14:textId="77777777" w:rsidR="0017108E" w:rsidRPr="001A2681" w:rsidRDefault="0017108E" w:rsidP="002B0A10">
      <w:pPr>
        <w:rPr>
          <w:szCs w:val="24"/>
        </w:rPr>
      </w:pPr>
      <w:r w:rsidRPr="001A2681">
        <w:t>Povezave:</w:t>
      </w:r>
    </w:p>
    <w:p w14:paraId="498DB24E" w14:textId="33F8AF36" w:rsidR="0017108E" w:rsidRPr="001A2681" w:rsidRDefault="0017108E" w:rsidP="007924E1">
      <w:pPr>
        <w:pStyle w:val="ListParagraph"/>
        <w:numPr>
          <w:ilvl w:val="0"/>
          <w:numId w:val="140"/>
        </w:numPr>
        <w:rPr>
          <w:szCs w:val="24"/>
        </w:rPr>
      </w:pPr>
      <w:r w:rsidRPr="001A2681">
        <w:rPr>
          <w:szCs w:val="24"/>
        </w:rPr>
        <w:t>potrjena interna naročil</w:t>
      </w:r>
      <w:r>
        <w:rPr>
          <w:szCs w:val="24"/>
        </w:rPr>
        <w:t xml:space="preserve">a se bodo prenaša v ERP sistem iz </w:t>
      </w:r>
      <w:r w:rsidR="005F0F09">
        <w:rPr>
          <w:szCs w:val="24"/>
        </w:rPr>
        <w:t>360ECM</w:t>
      </w:r>
      <w:r>
        <w:rPr>
          <w:szCs w:val="24"/>
        </w:rPr>
        <w:t>,</w:t>
      </w:r>
    </w:p>
    <w:p w14:paraId="5BFE3A8B" w14:textId="05D1CFBB" w:rsidR="0017108E" w:rsidRPr="001A2681" w:rsidRDefault="0017108E" w:rsidP="007924E1">
      <w:pPr>
        <w:pStyle w:val="ListParagraph"/>
        <w:numPr>
          <w:ilvl w:val="0"/>
          <w:numId w:val="140"/>
        </w:numPr>
        <w:rPr>
          <w:szCs w:val="24"/>
        </w:rPr>
      </w:pPr>
      <w:r w:rsidRPr="001A2681">
        <w:rPr>
          <w:szCs w:val="24"/>
        </w:rPr>
        <w:t xml:space="preserve">potrjene pogodbe javnih naročil </w:t>
      </w:r>
      <w:r>
        <w:rPr>
          <w:szCs w:val="24"/>
        </w:rPr>
        <w:t xml:space="preserve">se bodo prenašale v ERP sistem iz </w:t>
      </w:r>
      <w:r w:rsidR="005F0F09">
        <w:rPr>
          <w:szCs w:val="24"/>
        </w:rPr>
        <w:t>360ECM</w:t>
      </w:r>
      <w:r>
        <w:rPr>
          <w:szCs w:val="24"/>
        </w:rPr>
        <w:t>,</w:t>
      </w:r>
    </w:p>
    <w:p w14:paraId="4318C907" w14:textId="6E847773" w:rsidR="0017108E" w:rsidRPr="001A2681" w:rsidRDefault="0017108E" w:rsidP="007924E1">
      <w:pPr>
        <w:pStyle w:val="ListParagraph"/>
        <w:numPr>
          <w:ilvl w:val="0"/>
          <w:numId w:val="140"/>
        </w:numPr>
        <w:rPr>
          <w:szCs w:val="24"/>
        </w:rPr>
      </w:pPr>
      <w:r w:rsidRPr="001A2681">
        <w:rPr>
          <w:szCs w:val="24"/>
        </w:rPr>
        <w:t>zaključena naročila dobavitelju se bodo morala prenesti v dokumentni sistem</w:t>
      </w:r>
      <w:r>
        <w:rPr>
          <w:szCs w:val="24"/>
        </w:rPr>
        <w:t xml:space="preserve"> </w:t>
      </w:r>
      <w:r w:rsidR="005F0F09">
        <w:rPr>
          <w:szCs w:val="24"/>
        </w:rPr>
        <w:t>360ECM</w:t>
      </w:r>
      <w:r>
        <w:rPr>
          <w:szCs w:val="24"/>
        </w:rPr>
        <w:t>,</w:t>
      </w:r>
    </w:p>
    <w:p w14:paraId="28E4E5EA" w14:textId="640E9C70" w:rsidR="0017108E" w:rsidRDefault="0017108E" w:rsidP="007924E1">
      <w:pPr>
        <w:pStyle w:val="ListParagraph"/>
        <w:numPr>
          <w:ilvl w:val="0"/>
          <w:numId w:val="140"/>
        </w:numPr>
        <w:rPr>
          <w:szCs w:val="24"/>
        </w:rPr>
      </w:pPr>
      <w:r w:rsidRPr="001A2681">
        <w:rPr>
          <w:szCs w:val="24"/>
        </w:rPr>
        <w:t>vsi osnovni šifranti morajo biti v ERP sistemu, ostali ponudniki podrejajo strukturo ERP sistemu.</w:t>
      </w:r>
    </w:p>
    <w:p w14:paraId="1F9453EC" w14:textId="75C67B6C" w:rsidR="0017108E" w:rsidRDefault="00FB2448" w:rsidP="00FB2448">
      <w:pPr>
        <w:pStyle w:val="Heading3"/>
      </w:pPr>
      <w:bookmarkStart w:id="87" w:name="_Toc190258948"/>
      <w:r>
        <w:lastRenderedPageBreak/>
        <w:t>Nadgradnje</w:t>
      </w:r>
      <w:bookmarkEnd w:id="87"/>
    </w:p>
    <w:p w14:paraId="3A80761F" w14:textId="1880911C" w:rsidR="00FB2448" w:rsidRDefault="00FB2448" w:rsidP="00FB2448">
      <w:r>
        <w:t>Vse integracije med novim ERP sistemom in sicer modulom Nabava in preostalimi informacijskimi sistemi se štejejo kot nadgradnje in morajo biti pred izvedbo potrjene s strani naročnika.</w:t>
      </w:r>
    </w:p>
    <w:p w14:paraId="1ED0699E" w14:textId="007EAC74" w:rsidR="0017108E" w:rsidRPr="001B4448" w:rsidRDefault="00690179" w:rsidP="00BF436B">
      <w:pPr>
        <w:pStyle w:val="Heading2"/>
      </w:pPr>
      <w:bookmarkStart w:id="88" w:name="_Toc2059749087"/>
      <w:bookmarkStart w:id="89" w:name="_Toc190258949"/>
      <w:bookmarkEnd w:id="88"/>
      <w:r>
        <w:t>Proces fakturiranja</w:t>
      </w:r>
      <w:bookmarkEnd w:id="89"/>
    </w:p>
    <w:p w14:paraId="6CE9A1C1" w14:textId="727D6119" w:rsidR="0017108E" w:rsidRDefault="0017108E" w:rsidP="00BF64C8">
      <w:pPr>
        <w:pStyle w:val="Heading3"/>
      </w:pPr>
      <w:bookmarkStart w:id="90" w:name="_Toc190258950"/>
      <w:r>
        <w:t>Posnetek stanja</w:t>
      </w:r>
      <w:bookmarkEnd w:id="90"/>
    </w:p>
    <w:p w14:paraId="411B412C" w14:textId="03B1F469" w:rsidR="0017108E" w:rsidRPr="001B4448" w:rsidRDefault="0017108E" w:rsidP="00BF436B">
      <w:pPr>
        <w:spacing w:line="240" w:lineRule="auto"/>
        <w:rPr>
          <w:rFonts w:eastAsia="Roboto" w:cs="Roboto"/>
          <w:color w:val="000000" w:themeColor="text1"/>
          <w:sz w:val="22"/>
        </w:rPr>
      </w:pPr>
      <w:r w:rsidRPr="001B4448">
        <w:rPr>
          <w:rFonts w:eastAsia="Roboto" w:cs="Roboto"/>
          <w:color w:val="000000" w:themeColor="text1"/>
          <w:sz w:val="22"/>
        </w:rPr>
        <w:t>NIJZ trenutno nima enovitega sistema ERP. V največji meri se to pozna na področju fakturiranja, saj se fakturiranje trenutno izvaja v več različnih programih.</w:t>
      </w:r>
    </w:p>
    <w:p w14:paraId="4DA01C4F" w14:textId="77777777" w:rsidR="0017108E" w:rsidRPr="001B4448" w:rsidRDefault="0017108E" w:rsidP="00BF436B">
      <w:pPr>
        <w:spacing w:line="240" w:lineRule="auto"/>
        <w:rPr>
          <w:rFonts w:eastAsia="Roboto" w:cs="Roboto"/>
          <w:color w:val="000000" w:themeColor="text1"/>
          <w:sz w:val="22"/>
        </w:rPr>
      </w:pPr>
    </w:p>
    <w:p w14:paraId="126AEF0C" w14:textId="77777777" w:rsidR="0017108E" w:rsidRPr="001B4448" w:rsidRDefault="0017108E" w:rsidP="00394D21">
      <w:r w:rsidRPr="001B4448">
        <w:t>Trenutni programi v uporabi za fakturiranje:</w:t>
      </w:r>
    </w:p>
    <w:p w14:paraId="2B616BDD" w14:textId="775CFBF9" w:rsidR="0017108E" w:rsidRPr="00394D21" w:rsidRDefault="0017108E" w:rsidP="007924E1">
      <w:pPr>
        <w:pStyle w:val="ListParagraph"/>
        <w:numPr>
          <w:ilvl w:val="0"/>
          <w:numId w:val="141"/>
        </w:numPr>
        <w:rPr>
          <w:rFonts w:eastAsia="Calibri"/>
          <w:szCs w:val="24"/>
        </w:rPr>
      </w:pPr>
      <w:r w:rsidRPr="00394D21">
        <w:rPr>
          <w:rFonts w:eastAsia="Calibri"/>
          <w:szCs w:val="24"/>
        </w:rPr>
        <w:t>VASCO</w:t>
      </w:r>
      <w:r w:rsidR="00F02F76">
        <w:rPr>
          <w:rFonts w:eastAsia="Calibri"/>
          <w:szCs w:val="24"/>
        </w:rPr>
        <w:t>,</w:t>
      </w:r>
    </w:p>
    <w:p w14:paraId="5373C238" w14:textId="5390D109" w:rsidR="0017108E" w:rsidRPr="00394D21" w:rsidRDefault="0017108E" w:rsidP="007924E1">
      <w:pPr>
        <w:pStyle w:val="ListParagraph"/>
        <w:numPr>
          <w:ilvl w:val="0"/>
          <w:numId w:val="141"/>
        </w:numPr>
        <w:rPr>
          <w:rFonts w:eastAsia="Calibri"/>
          <w:szCs w:val="24"/>
        </w:rPr>
      </w:pPr>
      <w:r w:rsidRPr="00394D21">
        <w:rPr>
          <w:rFonts w:eastAsia="Calibri"/>
          <w:szCs w:val="24"/>
        </w:rPr>
        <w:t>PRONET</w:t>
      </w:r>
      <w:r w:rsidR="00F02F76">
        <w:rPr>
          <w:rFonts w:eastAsia="Calibri"/>
          <w:szCs w:val="24"/>
        </w:rPr>
        <w:t>,</w:t>
      </w:r>
    </w:p>
    <w:p w14:paraId="1AEEBC62" w14:textId="0C0C692A" w:rsidR="0017108E" w:rsidRPr="00394D21" w:rsidRDefault="0017108E" w:rsidP="007924E1">
      <w:pPr>
        <w:pStyle w:val="ListParagraph"/>
        <w:numPr>
          <w:ilvl w:val="0"/>
          <w:numId w:val="141"/>
        </w:numPr>
        <w:rPr>
          <w:rFonts w:eastAsia="Calibri"/>
          <w:szCs w:val="24"/>
        </w:rPr>
      </w:pPr>
      <w:r w:rsidRPr="00394D21">
        <w:rPr>
          <w:rFonts w:eastAsia="Calibri"/>
          <w:szCs w:val="24"/>
        </w:rPr>
        <w:t>RAF</w:t>
      </w:r>
      <w:r>
        <w:rPr>
          <w:rFonts w:eastAsia="Calibri"/>
          <w:szCs w:val="24"/>
        </w:rPr>
        <w:t xml:space="preserve"> </w:t>
      </w:r>
      <w:r w:rsidRPr="00394D21">
        <w:rPr>
          <w:rFonts w:eastAsia="Calibri"/>
          <w:szCs w:val="24"/>
        </w:rPr>
        <w:t>(ISOZ)</w:t>
      </w:r>
      <w:r w:rsidR="00F02F76">
        <w:rPr>
          <w:rFonts w:eastAsia="Calibri"/>
          <w:szCs w:val="24"/>
        </w:rPr>
        <w:t>.</w:t>
      </w:r>
    </w:p>
    <w:p w14:paraId="53BDAD81" w14:textId="77777777" w:rsidR="0017108E" w:rsidRPr="001B4448" w:rsidRDefault="0017108E" w:rsidP="00BF436B">
      <w:pPr>
        <w:pStyle w:val="ListParagraph"/>
        <w:spacing w:line="240" w:lineRule="auto"/>
        <w:rPr>
          <w:rFonts w:eastAsia="Calibri"/>
          <w:color w:val="000000" w:themeColor="text1"/>
          <w:szCs w:val="24"/>
        </w:rPr>
      </w:pPr>
    </w:p>
    <w:p w14:paraId="2EB606A8" w14:textId="77777777" w:rsidR="0017108E" w:rsidRPr="001B4448" w:rsidRDefault="0017108E" w:rsidP="00BF436B">
      <w:pPr>
        <w:spacing w:line="240" w:lineRule="auto"/>
      </w:pPr>
      <w:r w:rsidRPr="001B4448">
        <w:t xml:space="preserve">Uporaba in vzdrževanja treh sistemov za izdajo računov s seboj prinaša visoke stroške vzdrževanja ter razpršenost podatkov. Zaradi slabe povezanosti programov skupna analitika ni mogoča. Prav tako slaba povezanost prinaša veliko ročnega ter podvojenega vnašanja podatkov. </w:t>
      </w:r>
    </w:p>
    <w:p w14:paraId="182A17E0" w14:textId="77777777" w:rsidR="0017108E" w:rsidRPr="001B4448" w:rsidRDefault="0017108E" w:rsidP="00BF436B">
      <w:pPr>
        <w:spacing w:line="240" w:lineRule="auto"/>
      </w:pPr>
    </w:p>
    <w:p w14:paraId="21E2B2BC" w14:textId="77777777" w:rsidR="0017108E" w:rsidRPr="001B4448" w:rsidRDefault="0017108E" w:rsidP="00BF436B">
      <w:pPr>
        <w:spacing w:line="240" w:lineRule="auto"/>
        <w:rPr>
          <w:rFonts w:eastAsia="Calibri"/>
          <w:color w:val="000000" w:themeColor="text1"/>
          <w:szCs w:val="24"/>
        </w:rPr>
      </w:pPr>
      <w:r w:rsidRPr="001B4448">
        <w:t>Šifranti po programih niso poenoteni, kar še dodatno otežuje delo, ter povečuje možnost napak.</w:t>
      </w:r>
    </w:p>
    <w:p w14:paraId="10EF9F48" w14:textId="77777777" w:rsidR="0017108E" w:rsidRPr="001B4448" w:rsidRDefault="0017108E" w:rsidP="00BF436B">
      <w:pPr>
        <w:spacing w:line="240" w:lineRule="auto"/>
        <w:rPr>
          <w:rFonts w:eastAsia="Roboto" w:cs="Roboto"/>
          <w:color w:val="000000" w:themeColor="text1"/>
          <w:sz w:val="22"/>
        </w:rPr>
      </w:pPr>
    </w:p>
    <w:p w14:paraId="68B05172" w14:textId="77777777" w:rsidR="0017108E" w:rsidRPr="001B4448" w:rsidRDefault="0017108E" w:rsidP="00BF436B">
      <w:pPr>
        <w:spacing w:line="240" w:lineRule="auto"/>
      </w:pPr>
      <w:r w:rsidRPr="001B4448">
        <w:t>Program VASCO se uporablja za fakturiranje storitev, ki se začne, ko zaposleni zaključijo delo in pošljejo e-pošto računovodski službi, poteka v naslednjih korakih:</w:t>
      </w:r>
    </w:p>
    <w:p w14:paraId="399AB700" w14:textId="3492A353" w:rsidR="0017108E" w:rsidRDefault="0017108E" w:rsidP="007924E1">
      <w:pPr>
        <w:pStyle w:val="ListParagraph"/>
        <w:numPr>
          <w:ilvl w:val="0"/>
          <w:numId w:val="142"/>
        </w:numPr>
        <w:spacing w:line="240" w:lineRule="auto"/>
      </w:pPr>
      <w:r w:rsidRPr="00394D21">
        <w:rPr>
          <w:u w:val="single"/>
        </w:rPr>
        <w:t>Zaključek dela</w:t>
      </w:r>
      <w:r>
        <w:t>.</w:t>
      </w:r>
      <w:r w:rsidRPr="001B4448">
        <w:t xml:space="preserve"> Ko zaposleni konča določeno nalogo ali storitev, pripravi poročilo o opravljenem delu. To poročilo lahko vključuje podatke, kot so datum in čas opravljenega dela, opis storitve, uporabljeni viri in druge relevantne informacije.</w:t>
      </w:r>
    </w:p>
    <w:p w14:paraId="552F3BEE" w14:textId="56CBEED2" w:rsidR="0017108E" w:rsidRDefault="0017108E" w:rsidP="007924E1">
      <w:pPr>
        <w:pStyle w:val="ListParagraph"/>
        <w:numPr>
          <w:ilvl w:val="0"/>
          <w:numId w:val="142"/>
        </w:numPr>
        <w:spacing w:line="240" w:lineRule="auto"/>
      </w:pPr>
      <w:r w:rsidRPr="00394D21">
        <w:rPr>
          <w:u w:val="single"/>
        </w:rPr>
        <w:t>Obvestilo računovodski službi</w:t>
      </w:r>
      <w:r>
        <w:rPr>
          <w:u w:val="single"/>
        </w:rPr>
        <w:t>.</w:t>
      </w:r>
      <w:r w:rsidRPr="001B4448">
        <w:t xml:space="preserve"> Ko je delo zaključeno, zaposleni pošlje e-pošto računovodski službi, ki vsebuje vse potrebne podatke o opravljenem delu. Ta e-pošta služi kot dokazilo o izvedbi storitve in osnova za izdajo fakture.</w:t>
      </w:r>
    </w:p>
    <w:p w14:paraId="75E617C7" w14:textId="56B25A12" w:rsidR="0017108E" w:rsidRPr="001B4448" w:rsidRDefault="0017108E" w:rsidP="007924E1">
      <w:pPr>
        <w:pStyle w:val="ListParagraph"/>
        <w:numPr>
          <w:ilvl w:val="0"/>
          <w:numId w:val="142"/>
        </w:numPr>
        <w:spacing w:line="240" w:lineRule="auto"/>
      </w:pPr>
      <w:r w:rsidRPr="00394D21">
        <w:rPr>
          <w:u w:val="single"/>
        </w:rPr>
        <w:t>Preverjanje podatkov</w:t>
      </w:r>
      <w:r>
        <w:rPr>
          <w:u w:val="single"/>
        </w:rPr>
        <w:t>.</w:t>
      </w:r>
      <w:r w:rsidRPr="001B4448">
        <w:t xml:space="preserve"> Računovodska služba prejme e-pošto in preveri podatke. To lahko vključuje preverjanje, ali so storitve izvedene v skladu s pogodbo, ali so cene pravilne glede na dogovorjen cenik ali pogodbo, in druge povezane preglede.</w:t>
      </w:r>
    </w:p>
    <w:p w14:paraId="6E497535" w14:textId="253187D3" w:rsidR="0017108E" w:rsidRPr="001B4448" w:rsidRDefault="0017108E" w:rsidP="007924E1">
      <w:pPr>
        <w:pStyle w:val="ListParagraph"/>
        <w:numPr>
          <w:ilvl w:val="0"/>
          <w:numId w:val="142"/>
        </w:numPr>
        <w:spacing w:line="240" w:lineRule="auto"/>
      </w:pPr>
      <w:r w:rsidRPr="00394D21">
        <w:rPr>
          <w:u w:val="single"/>
        </w:rPr>
        <w:t>Izdaja fakture</w:t>
      </w:r>
      <w:r>
        <w:rPr>
          <w:u w:val="single"/>
        </w:rPr>
        <w:t>.</w:t>
      </w:r>
      <w:r w:rsidRPr="001B4448">
        <w:t xml:space="preserve"> Ko so podatki preverjeni in potrjeni, računovodska služba pripravi in izda račun za storitev. Račun vsebuje vse relevantne podatke o storitvi, vključno s ceno, opisom storitve, podatki o stranki, datumom in drugimi informacijami.</w:t>
      </w:r>
    </w:p>
    <w:p w14:paraId="2C261D53" w14:textId="0CC002D6" w:rsidR="0017108E" w:rsidRPr="001B4448" w:rsidRDefault="0017108E" w:rsidP="007924E1">
      <w:pPr>
        <w:pStyle w:val="ListParagraph"/>
        <w:numPr>
          <w:ilvl w:val="0"/>
          <w:numId w:val="142"/>
        </w:numPr>
        <w:spacing w:line="240" w:lineRule="auto"/>
      </w:pPr>
      <w:r w:rsidRPr="00394D21">
        <w:rPr>
          <w:u w:val="single"/>
        </w:rPr>
        <w:t>Pošiljanje fakture</w:t>
      </w:r>
      <w:r>
        <w:rPr>
          <w:u w:val="single"/>
        </w:rPr>
        <w:t>.</w:t>
      </w:r>
      <w:r w:rsidRPr="001B4448">
        <w:t xml:space="preserve"> Ko je račun pripravljen, se pošlje stranki. To lahko poteka preko različnih kanalov, vključno z elektronsko pošto, po pošti ali direktno preko elektronskega sistema za fakturiranje (kot je UJP za proračunske uporabnike).</w:t>
      </w:r>
    </w:p>
    <w:p w14:paraId="4D3FB7F1" w14:textId="77777777" w:rsidR="0017108E" w:rsidRPr="001B4448" w:rsidRDefault="0017108E" w:rsidP="00BF436B">
      <w:pPr>
        <w:spacing w:line="240" w:lineRule="auto"/>
      </w:pPr>
    </w:p>
    <w:p w14:paraId="20807AA2" w14:textId="46F46440" w:rsidR="0017108E" w:rsidRPr="001B4448" w:rsidRDefault="0017108E" w:rsidP="00BF436B">
      <w:pPr>
        <w:spacing w:line="240" w:lineRule="auto"/>
      </w:pPr>
      <w:r w:rsidRPr="001B4448">
        <w:t xml:space="preserve">Program omogoča spremljanje parametrov </w:t>
      </w:r>
      <w:r w:rsidR="00F02F76">
        <w:t>s</w:t>
      </w:r>
      <w:r w:rsidRPr="001B4448">
        <w:t xml:space="preserve">troškovno mesto in </w:t>
      </w:r>
      <w:r w:rsidR="00F02F76">
        <w:t>s</w:t>
      </w:r>
      <w:r w:rsidRPr="001B4448">
        <w:t>troškovni nosilec. Ostali parametri niso omogočeni.</w:t>
      </w:r>
    </w:p>
    <w:p w14:paraId="7BED69C5" w14:textId="77777777" w:rsidR="0017108E" w:rsidRPr="001B4448" w:rsidRDefault="0017108E" w:rsidP="00BF436B">
      <w:pPr>
        <w:spacing w:line="240" w:lineRule="auto"/>
      </w:pPr>
    </w:p>
    <w:p w14:paraId="5DFFB15C" w14:textId="04E9ED97" w:rsidR="0017108E" w:rsidRPr="001B4448" w:rsidRDefault="0017108E" w:rsidP="00BF436B">
      <w:pPr>
        <w:spacing w:line="240" w:lineRule="auto"/>
      </w:pPr>
      <w:r w:rsidRPr="001B4448">
        <w:t xml:space="preserve">Izdani računi se ob zaključku prenašajo v glavno knjigo, ki se prav tako nahaja znotraj programa </w:t>
      </w:r>
      <w:proofErr w:type="spellStart"/>
      <w:r w:rsidRPr="001B4448">
        <w:t>V</w:t>
      </w:r>
      <w:r w:rsidR="00F02F76" w:rsidRPr="001B4448">
        <w:t>asco</w:t>
      </w:r>
      <w:proofErr w:type="spellEnd"/>
      <w:r w:rsidRPr="001B4448">
        <w:t>.</w:t>
      </w:r>
    </w:p>
    <w:p w14:paraId="35440DEF" w14:textId="77777777" w:rsidR="0017108E" w:rsidRPr="001B4448" w:rsidRDefault="0017108E" w:rsidP="00BF436B">
      <w:pPr>
        <w:spacing w:line="240" w:lineRule="auto"/>
      </w:pPr>
    </w:p>
    <w:p w14:paraId="0ED758CD" w14:textId="77777777" w:rsidR="0017108E" w:rsidRPr="001B4448" w:rsidRDefault="0017108E" w:rsidP="00BF436B">
      <w:pPr>
        <w:spacing w:line="240" w:lineRule="auto"/>
      </w:pPr>
      <w:r w:rsidRPr="001B4448">
        <w:t>Program se trenutno ne uporablja za potrebe nabave ali blagovnega poslovanja.</w:t>
      </w:r>
    </w:p>
    <w:p w14:paraId="7676752E" w14:textId="77777777" w:rsidR="0017108E" w:rsidRPr="001B4448" w:rsidRDefault="0017108E" w:rsidP="00BF436B">
      <w:pPr>
        <w:spacing w:line="240" w:lineRule="auto"/>
      </w:pPr>
    </w:p>
    <w:p w14:paraId="25239085" w14:textId="6F517776" w:rsidR="0017108E" w:rsidRPr="001B4448" w:rsidRDefault="0017108E" w:rsidP="00BF436B">
      <w:pPr>
        <w:spacing w:line="240" w:lineRule="auto"/>
      </w:pPr>
      <w:r w:rsidRPr="001B4448">
        <w:t xml:space="preserve">Dokumenti, ki so omogočeni v programu </w:t>
      </w:r>
      <w:proofErr w:type="spellStart"/>
      <w:r w:rsidRPr="001B4448">
        <w:t>V</w:t>
      </w:r>
      <w:r w:rsidR="00F02F76" w:rsidRPr="001B4448">
        <w:t>asco</w:t>
      </w:r>
      <w:proofErr w:type="spellEnd"/>
      <w:r w:rsidRPr="001B4448">
        <w:t>:</w:t>
      </w:r>
    </w:p>
    <w:p w14:paraId="37AA74C8" w14:textId="77777777" w:rsidR="0017108E" w:rsidRDefault="0017108E" w:rsidP="007924E1">
      <w:pPr>
        <w:pStyle w:val="ListParagraph"/>
        <w:numPr>
          <w:ilvl w:val="0"/>
          <w:numId w:val="29"/>
        </w:numPr>
        <w:spacing w:line="240" w:lineRule="auto"/>
        <w:sectPr w:rsidR="0017108E" w:rsidSect="00912F72">
          <w:endnotePr>
            <w:numFmt w:val="decimal"/>
          </w:endnotePr>
          <w:pgSz w:w="12240" w:h="15840"/>
          <w:pgMar w:top="1440" w:right="1183" w:bottom="1440" w:left="1440" w:header="0" w:footer="864" w:gutter="0"/>
          <w:cols w:space="708"/>
          <w:docGrid w:linePitch="360"/>
        </w:sectPr>
      </w:pPr>
    </w:p>
    <w:p w14:paraId="606C15FB" w14:textId="7C2BCED3" w:rsidR="0017108E" w:rsidRPr="001B4448" w:rsidRDefault="0017108E" w:rsidP="007924E1">
      <w:pPr>
        <w:pStyle w:val="ListParagraph"/>
        <w:numPr>
          <w:ilvl w:val="0"/>
          <w:numId w:val="143"/>
        </w:numPr>
        <w:spacing w:line="240" w:lineRule="auto"/>
      </w:pPr>
      <w:r w:rsidRPr="001B4448">
        <w:t>naročilo dobavitelju</w:t>
      </w:r>
      <w:r>
        <w:t>,</w:t>
      </w:r>
    </w:p>
    <w:p w14:paraId="2D942BF4" w14:textId="60D56465" w:rsidR="0017108E" w:rsidRPr="001B4448" w:rsidRDefault="0017108E" w:rsidP="007924E1">
      <w:pPr>
        <w:pStyle w:val="ListParagraph"/>
        <w:numPr>
          <w:ilvl w:val="0"/>
          <w:numId w:val="143"/>
        </w:numPr>
        <w:spacing w:line="240" w:lineRule="auto"/>
      </w:pPr>
      <w:r w:rsidRPr="001B4448">
        <w:t xml:space="preserve">prevzemnica </w:t>
      </w:r>
      <w:r>
        <w:t>,</w:t>
      </w:r>
    </w:p>
    <w:p w14:paraId="28670D74" w14:textId="75796176" w:rsidR="0017108E" w:rsidRPr="001B4448" w:rsidRDefault="0017108E" w:rsidP="007924E1">
      <w:pPr>
        <w:pStyle w:val="ListParagraph"/>
        <w:numPr>
          <w:ilvl w:val="0"/>
          <w:numId w:val="143"/>
        </w:numPr>
        <w:spacing w:line="240" w:lineRule="auto"/>
      </w:pPr>
      <w:proofErr w:type="spellStart"/>
      <w:r w:rsidRPr="001B4448">
        <w:t>izdajnica</w:t>
      </w:r>
      <w:proofErr w:type="spellEnd"/>
      <w:r>
        <w:t>,</w:t>
      </w:r>
    </w:p>
    <w:p w14:paraId="147BDE81" w14:textId="4C9CE5DA" w:rsidR="0017108E" w:rsidRPr="001B4448" w:rsidRDefault="0017108E" w:rsidP="007924E1">
      <w:pPr>
        <w:pStyle w:val="ListParagraph"/>
        <w:numPr>
          <w:ilvl w:val="0"/>
          <w:numId w:val="143"/>
        </w:numPr>
        <w:spacing w:line="240" w:lineRule="auto"/>
      </w:pPr>
      <w:r w:rsidRPr="001B4448">
        <w:t>dobavnica</w:t>
      </w:r>
      <w:r>
        <w:t>,</w:t>
      </w:r>
    </w:p>
    <w:p w14:paraId="6F13B9A7" w14:textId="3A2AAAF2" w:rsidR="0017108E" w:rsidRPr="001B4448" w:rsidRDefault="0017108E" w:rsidP="007924E1">
      <w:pPr>
        <w:pStyle w:val="ListParagraph"/>
        <w:numPr>
          <w:ilvl w:val="0"/>
          <w:numId w:val="143"/>
        </w:numPr>
        <w:spacing w:line="240" w:lineRule="auto"/>
      </w:pPr>
      <w:r w:rsidRPr="001B4448">
        <w:t>predračun</w:t>
      </w:r>
      <w:r>
        <w:t>,</w:t>
      </w:r>
    </w:p>
    <w:p w14:paraId="62C61DBF" w14:textId="11ECDC16" w:rsidR="0017108E" w:rsidRPr="001B4448" w:rsidRDefault="0017108E" w:rsidP="007924E1">
      <w:pPr>
        <w:pStyle w:val="ListParagraph"/>
        <w:numPr>
          <w:ilvl w:val="0"/>
          <w:numId w:val="143"/>
        </w:numPr>
        <w:spacing w:line="240" w:lineRule="auto"/>
      </w:pPr>
      <w:r w:rsidRPr="001B4448">
        <w:t>račun</w:t>
      </w:r>
      <w:r>
        <w:t>,</w:t>
      </w:r>
    </w:p>
    <w:p w14:paraId="65701FBF" w14:textId="46C3E71F" w:rsidR="0017108E" w:rsidRPr="001B4448" w:rsidRDefault="0017108E" w:rsidP="007924E1">
      <w:pPr>
        <w:pStyle w:val="ListParagraph"/>
        <w:numPr>
          <w:ilvl w:val="0"/>
          <w:numId w:val="143"/>
        </w:numPr>
        <w:spacing w:line="240" w:lineRule="auto"/>
      </w:pPr>
      <w:proofErr w:type="spellStart"/>
      <w:r w:rsidRPr="001B4448">
        <w:t>avansni</w:t>
      </w:r>
      <w:proofErr w:type="spellEnd"/>
      <w:r w:rsidRPr="001B4448">
        <w:t xml:space="preserve"> račun</w:t>
      </w:r>
      <w:r>
        <w:t>,</w:t>
      </w:r>
    </w:p>
    <w:p w14:paraId="197EC9CA" w14:textId="648673C4" w:rsidR="0017108E" w:rsidRPr="001B4448" w:rsidRDefault="0017108E" w:rsidP="007924E1">
      <w:pPr>
        <w:pStyle w:val="ListParagraph"/>
        <w:numPr>
          <w:ilvl w:val="0"/>
          <w:numId w:val="143"/>
        </w:numPr>
        <w:spacing w:line="240" w:lineRule="auto"/>
      </w:pPr>
      <w:r w:rsidRPr="001B4448">
        <w:t>dobropis</w:t>
      </w:r>
      <w:r>
        <w:t>,</w:t>
      </w:r>
    </w:p>
    <w:p w14:paraId="30101756" w14:textId="15140870" w:rsidR="0017108E" w:rsidRPr="001B4448" w:rsidRDefault="0017108E" w:rsidP="007924E1">
      <w:pPr>
        <w:pStyle w:val="ListParagraph"/>
        <w:numPr>
          <w:ilvl w:val="0"/>
          <w:numId w:val="143"/>
        </w:numPr>
        <w:spacing w:line="240" w:lineRule="auto"/>
      </w:pPr>
      <w:r w:rsidRPr="001B4448">
        <w:t>zahtevek</w:t>
      </w:r>
      <w:r>
        <w:t>,</w:t>
      </w:r>
    </w:p>
    <w:p w14:paraId="745C069F" w14:textId="3C94692F" w:rsidR="0017108E" w:rsidRPr="001B4448" w:rsidRDefault="0017108E" w:rsidP="007924E1">
      <w:pPr>
        <w:pStyle w:val="ListParagraph"/>
        <w:numPr>
          <w:ilvl w:val="0"/>
          <w:numId w:val="143"/>
        </w:numPr>
        <w:spacing w:line="240" w:lineRule="auto"/>
      </w:pPr>
      <w:proofErr w:type="spellStart"/>
      <w:r w:rsidRPr="001B4448">
        <w:t>avansni</w:t>
      </w:r>
      <w:proofErr w:type="spellEnd"/>
      <w:r w:rsidRPr="001B4448">
        <w:t xml:space="preserve"> zahtevek</w:t>
      </w:r>
      <w:r>
        <w:t>,</w:t>
      </w:r>
    </w:p>
    <w:p w14:paraId="0976ED70" w14:textId="24940844" w:rsidR="0017108E" w:rsidRPr="001B4448" w:rsidRDefault="0017108E" w:rsidP="007924E1">
      <w:pPr>
        <w:pStyle w:val="ListParagraph"/>
        <w:numPr>
          <w:ilvl w:val="0"/>
          <w:numId w:val="143"/>
        </w:numPr>
        <w:spacing w:line="240" w:lineRule="auto"/>
      </w:pPr>
      <w:r w:rsidRPr="001B4448">
        <w:t>periodični račun</w:t>
      </w:r>
      <w:r>
        <w:t>,</w:t>
      </w:r>
    </w:p>
    <w:p w14:paraId="327F95EA" w14:textId="5E0DEA86" w:rsidR="0017108E" w:rsidRPr="001B4448" w:rsidRDefault="0017108E" w:rsidP="007924E1">
      <w:pPr>
        <w:pStyle w:val="ListParagraph"/>
        <w:numPr>
          <w:ilvl w:val="0"/>
          <w:numId w:val="143"/>
        </w:numPr>
        <w:spacing w:line="240" w:lineRule="auto"/>
      </w:pPr>
      <w:r w:rsidRPr="001B4448">
        <w:t>naročila kupcev</w:t>
      </w:r>
      <w:r>
        <w:t>,</w:t>
      </w:r>
    </w:p>
    <w:p w14:paraId="63A6FCA2" w14:textId="56EAFE01" w:rsidR="0017108E" w:rsidRPr="001B4448" w:rsidRDefault="0017108E" w:rsidP="007924E1">
      <w:pPr>
        <w:pStyle w:val="ListParagraph"/>
        <w:numPr>
          <w:ilvl w:val="0"/>
          <w:numId w:val="143"/>
        </w:numPr>
        <w:spacing w:line="240" w:lineRule="auto"/>
      </w:pPr>
      <w:r w:rsidRPr="001B4448">
        <w:t>cenik</w:t>
      </w:r>
      <w:r>
        <w:t>,</w:t>
      </w:r>
    </w:p>
    <w:p w14:paraId="1836CFC3" w14:textId="101F58B6" w:rsidR="0017108E" w:rsidRPr="001B4448" w:rsidRDefault="0017108E" w:rsidP="007924E1">
      <w:pPr>
        <w:pStyle w:val="ListParagraph"/>
        <w:numPr>
          <w:ilvl w:val="0"/>
          <w:numId w:val="143"/>
        </w:numPr>
        <w:spacing w:line="240" w:lineRule="auto"/>
      </w:pPr>
      <w:r w:rsidRPr="001B4448">
        <w:t>inventura</w:t>
      </w:r>
      <w:r>
        <w:t>,</w:t>
      </w:r>
    </w:p>
    <w:p w14:paraId="09CD1774" w14:textId="111F9CB4" w:rsidR="0017108E" w:rsidRPr="001B4448" w:rsidRDefault="0017108E" w:rsidP="007924E1">
      <w:pPr>
        <w:pStyle w:val="ListParagraph"/>
        <w:numPr>
          <w:ilvl w:val="0"/>
          <w:numId w:val="143"/>
        </w:numPr>
        <w:spacing w:line="240" w:lineRule="auto"/>
      </w:pPr>
      <w:r>
        <w:t>e</w:t>
      </w:r>
      <w:r w:rsidRPr="001B4448">
        <w:t>-računi</w:t>
      </w:r>
      <w:r>
        <w:t>.</w:t>
      </w:r>
    </w:p>
    <w:p w14:paraId="6B1451AC" w14:textId="77777777" w:rsidR="0017108E" w:rsidRDefault="0017108E" w:rsidP="00BF436B">
      <w:pPr>
        <w:spacing w:line="240" w:lineRule="auto"/>
        <w:sectPr w:rsidR="0017108E" w:rsidSect="00951B2C">
          <w:endnotePr>
            <w:numFmt w:val="decimal"/>
          </w:endnotePr>
          <w:type w:val="continuous"/>
          <w:pgSz w:w="12240" w:h="15840"/>
          <w:pgMar w:top="1440" w:right="1440" w:bottom="1440" w:left="1440" w:header="0" w:footer="864" w:gutter="0"/>
          <w:cols w:num="2" w:space="708"/>
          <w:docGrid w:linePitch="360"/>
        </w:sectPr>
      </w:pPr>
    </w:p>
    <w:p w14:paraId="2F8E81F4" w14:textId="22766993" w:rsidR="0017108E" w:rsidRPr="001B4448" w:rsidRDefault="0017108E" w:rsidP="00BF436B">
      <w:pPr>
        <w:pStyle w:val="Heading5"/>
        <w:numPr>
          <w:ilvl w:val="0"/>
          <w:numId w:val="0"/>
        </w:numPr>
        <w:spacing w:before="0" w:line="240" w:lineRule="auto"/>
        <w:ind w:left="1008" w:hanging="1008"/>
        <w:rPr>
          <w:rFonts w:ascii="Roboto" w:hAnsi="Roboto"/>
        </w:rPr>
      </w:pPr>
    </w:p>
    <w:p w14:paraId="4537F6A1" w14:textId="49744ED7" w:rsidR="0017108E" w:rsidRPr="001B4448" w:rsidRDefault="0017108E" w:rsidP="00BF436B">
      <w:pPr>
        <w:spacing w:line="240" w:lineRule="auto"/>
      </w:pPr>
      <w:r>
        <w:t xml:space="preserve">Povezave  s programom </w:t>
      </w:r>
      <w:proofErr w:type="spellStart"/>
      <w:r>
        <w:t>Vasco</w:t>
      </w:r>
      <w:proofErr w:type="spellEnd"/>
      <w:r>
        <w:t>:</w:t>
      </w:r>
    </w:p>
    <w:p w14:paraId="6C5D5592" w14:textId="77777777" w:rsidR="0017108E" w:rsidRDefault="0017108E" w:rsidP="007924E1">
      <w:pPr>
        <w:pStyle w:val="ListParagraph"/>
        <w:numPr>
          <w:ilvl w:val="0"/>
          <w:numId w:val="30"/>
        </w:numPr>
        <w:spacing w:line="240" w:lineRule="auto"/>
        <w:sectPr w:rsidR="0017108E" w:rsidSect="00951B2C">
          <w:endnotePr>
            <w:numFmt w:val="decimal"/>
          </w:endnotePr>
          <w:type w:val="continuous"/>
          <w:pgSz w:w="12240" w:h="15840"/>
          <w:pgMar w:top="1440" w:right="1440" w:bottom="1440" w:left="1440" w:header="0" w:footer="864" w:gutter="0"/>
          <w:cols w:space="708"/>
          <w:docGrid w:linePitch="360"/>
        </w:sectPr>
      </w:pPr>
    </w:p>
    <w:p w14:paraId="1B0C2116" w14:textId="49E84691" w:rsidR="0017108E" w:rsidRPr="001B4448" w:rsidRDefault="0017108E" w:rsidP="007924E1">
      <w:pPr>
        <w:pStyle w:val="ListParagraph"/>
        <w:numPr>
          <w:ilvl w:val="0"/>
          <w:numId w:val="144"/>
        </w:numPr>
        <w:spacing w:line="240" w:lineRule="auto"/>
      </w:pPr>
      <w:r w:rsidRPr="001B4448">
        <w:t>UJP (pošiljanje</w:t>
      </w:r>
      <w:r w:rsidR="007C444E">
        <w:t>, prejemanje</w:t>
      </w:r>
      <w:r w:rsidRPr="001B4448">
        <w:t xml:space="preserve"> e-računov)</w:t>
      </w:r>
      <w:r>
        <w:t>,</w:t>
      </w:r>
    </w:p>
    <w:p w14:paraId="3B5DFDD1" w14:textId="2D4AD3AE" w:rsidR="0017108E" w:rsidRPr="001B4448" w:rsidRDefault="0017108E" w:rsidP="007924E1">
      <w:pPr>
        <w:pStyle w:val="ListParagraph"/>
        <w:numPr>
          <w:ilvl w:val="0"/>
          <w:numId w:val="144"/>
        </w:numPr>
        <w:spacing w:line="240" w:lineRule="auto"/>
      </w:pPr>
      <w:r>
        <w:t>g</w:t>
      </w:r>
      <w:r w:rsidRPr="001B4448">
        <w:t>lavna knjiga (prenos izdanih računov)</w:t>
      </w:r>
      <w:r>
        <w:t>.</w:t>
      </w:r>
    </w:p>
    <w:p w14:paraId="091A19C3" w14:textId="77777777" w:rsidR="0017108E" w:rsidRDefault="0017108E" w:rsidP="00BF436B">
      <w:pPr>
        <w:spacing w:line="240" w:lineRule="auto"/>
        <w:sectPr w:rsidR="0017108E" w:rsidSect="00951B2C">
          <w:endnotePr>
            <w:numFmt w:val="decimal"/>
          </w:endnotePr>
          <w:type w:val="continuous"/>
          <w:pgSz w:w="12240" w:h="15840"/>
          <w:pgMar w:top="1440" w:right="1440" w:bottom="1440" w:left="1440" w:header="0" w:footer="864" w:gutter="0"/>
          <w:cols w:num="2" w:space="708"/>
          <w:docGrid w:linePitch="360"/>
        </w:sectPr>
      </w:pPr>
    </w:p>
    <w:p w14:paraId="5E868D98" w14:textId="77777777" w:rsidR="0017108E" w:rsidRPr="001B4448" w:rsidRDefault="0017108E" w:rsidP="00BF436B">
      <w:pPr>
        <w:spacing w:line="240" w:lineRule="auto"/>
      </w:pPr>
      <w:proofErr w:type="spellStart"/>
      <w:r w:rsidRPr="001B4448">
        <w:t>Vasco</w:t>
      </w:r>
      <w:proofErr w:type="spellEnd"/>
      <w:r w:rsidRPr="001B4448">
        <w:t xml:space="preserve"> ne uporablja posebnih šifrantov.</w:t>
      </w:r>
    </w:p>
    <w:p w14:paraId="6AF2D94E" w14:textId="77777777" w:rsidR="0017108E" w:rsidRPr="001B4448" w:rsidRDefault="0017108E" w:rsidP="00BF436B">
      <w:pPr>
        <w:spacing w:line="240" w:lineRule="auto"/>
      </w:pPr>
    </w:p>
    <w:p w14:paraId="74A913DD" w14:textId="77777777" w:rsidR="0017108E" w:rsidRPr="001B4448" w:rsidRDefault="0017108E" w:rsidP="00BF436B">
      <w:pPr>
        <w:spacing w:line="240" w:lineRule="auto"/>
      </w:pPr>
      <w:r w:rsidRPr="001B4448">
        <w:t>Program omogoča:</w:t>
      </w:r>
    </w:p>
    <w:p w14:paraId="38599B9A" w14:textId="77777777" w:rsidR="0017108E" w:rsidRDefault="0017108E" w:rsidP="007924E1">
      <w:pPr>
        <w:pStyle w:val="ListParagraph"/>
        <w:numPr>
          <w:ilvl w:val="0"/>
          <w:numId w:val="31"/>
        </w:numPr>
        <w:spacing w:line="240" w:lineRule="auto"/>
        <w:sectPr w:rsidR="0017108E" w:rsidSect="00951B2C">
          <w:endnotePr>
            <w:numFmt w:val="decimal"/>
          </w:endnotePr>
          <w:type w:val="continuous"/>
          <w:pgSz w:w="12240" w:h="15840"/>
          <w:pgMar w:top="1440" w:right="1440" w:bottom="1440" w:left="1440" w:header="0" w:footer="864" w:gutter="0"/>
          <w:cols w:space="708"/>
          <w:docGrid w:linePitch="360"/>
        </w:sectPr>
      </w:pPr>
    </w:p>
    <w:p w14:paraId="156BFFB9" w14:textId="058E1F76" w:rsidR="0017108E" w:rsidRPr="001B4448" w:rsidRDefault="0017108E" w:rsidP="007924E1">
      <w:pPr>
        <w:pStyle w:val="ListParagraph"/>
        <w:numPr>
          <w:ilvl w:val="0"/>
          <w:numId w:val="145"/>
        </w:numPr>
        <w:spacing w:line="240" w:lineRule="auto"/>
      </w:pPr>
      <w:r w:rsidRPr="001B4448">
        <w:t>statistiko prodaje</w:t>
      </w:r>
      <w:r>
        <w:t>,</w:t>
      </w:r>
    </w:p>
    <w:p w14:paraId="6B3E0830" w14:textId="7760C57D" w:rsidR="0017108E" w:rsidRPr="001B4448" w:rsidRDefault="0017108E" w:rsidP="007924E1">
      <w:pPr>
        <w:pStyle w:val="ListParagraph"/>
        <w:numPr>
          <w:ilvl w:val="0"/>
          <w:numId w:val="145"/>
        </w:numPr>
        <w:spacing w:line="240" w:lineRule="auto"/>
      </w:pPr>
      <w:r w:rsidRPr="001B4448">
        <w:t>evidenco po komercialistih</w:t>
      </w:r>
      <w:r>
        <w:t>,</w:t>
      </w:r>
    </w:p>
    <w:p w14:paraId="45CD0B2E" w14:textId="568552AE" w:rsidR="0017108E" w:rsidRPr="001B4448" w:rsidRDefault="0017108E" w:rsidP="007924E1">
      <w:pPr>
        <w:pStyle w:val="ListParagraph"/>
        <w:numPr>
          <w:ilvl w:val="0"/>
          <w:numId w:val="145"/>
        </w:numPr>
        <w:spacing w:line="240" w:lineRule="auto"/>
      </w:pPr>
      <w:r w:rsidRPr="001B4448">
        <w:t>evidenco kupcev</w:t>
      </w:r>
      <w:r>
        <w:t>,</w:t>
      </w:r>
    </w:p>
    <w:p w14:paraId="6632B35C" w14:textId="53C1CA3B" w:rsidR="0017108E" w:rsidRPr="001B4448" w:rsidRDefault="0017108E" w:rsidP="007924E1">
      <w:pPr>
        <w:pStyle w:val="ListParagraph"/>
        <w:numPr>
          <w:ilvl w:val="0"/>
          <w:numId w:val="145"/>
        </w:numPr>
        <w:spacing w:line="240" w:lineRule="auto"/>
      </w:pPr>
      <w:r w:rsidRPr="001B4448">
        <w:t>analizo zalog</w:t>
      </w:r>
      <w:r>
        <w:t>,</w:t>
      </w:r>
    </w:p>
    <w:p w14:paraId="4217AD7C" w14:textId="4C781E49" w:rsidR="0017108E" w:rsidRPr="001B4448" w:rsidRDefault="0017108E" w:rsidP="007924E1">
      <w:pPr>
        <w:pStyle w:val="ListParagraph"/>
        <w:numPr>
          <w:ilvl w:val="0"/>
          <w:numId w:val="145"/>
        </w:numPr>
        <w:spacing w:line="240" w:lineRule="auto"/>
      </w:pPr>
      <w:r w:rsidRPr="001B4448">
        <w:t>materialno kartico</w:t>
      </w:r>
      <w:r>
        <w:t>,</w:t>
      </w:r>
    </w:p>
    <w:p w14:paraId="21673874" w14:textId="372EC317" w:rsidR="0017108E" w:rsidRPr="001B4448" w:rsidRDefault="0017108E" w:rsidP="007924E1">
      <w:pPr>
        <w:pStyle w:val="ListParagraph"/>
        <w:numPr>
          <w:ilvl w:val="0"/>
          <w:numId w:val="145"/>
        </w:numPr>
        <w:spacing w:line="240" w:lineRule="auto"/>
      </w:pPr>
      <w:r w:rsidRPr="001B4448">
        <w:t>obračun inventure</w:t>
      </w:r>
      <w:r>
        <w:t>.</w:t>
      </w:r>
    </w:p>
    <w:p w14:paraId="582F912E" w14:textId="77777777" w:rsidR="0017108E" w:rsidRDefault="0017108E" w:rsidP="00BF436B">
      <w:pPr>
        <w:spacing w:line="240" w:lineRule="auto"/>
        <w:sectPr w:rsidR="0017108E" w:rsidSect="00951B2C">
          <w:endnotePr>
            <w:numFmt w:val="decimal"/>
          </w:endnotePr>
          <w:type w:val="continuous"/>
          <w:pgSz w:w="12240" w:h="15840"/>
          <w:pgMar w:top="1440" w:right="1440" w:bottom="1440" w:left="1440" w:header="0" w:footer="864" w:gutter="0"/>
          <w:cols w:num="2" w:space="708"/>
          <w:docGrid w:linePitch="360"/>
        </w:sectPr>
      </w:pPr>
    </w:p>
    <w:p w14:paraId="0FED7BC8" w14:textId="60B34374" w:rsidR="0017108E" w:rsidRPr="001B4448" w:rsidRDefault="0017108E" w:rsidP="00BF436B">
      <w:pPr>
        <w:spacing w:line="240" w:lineRule="auto"/>
      </w:pPr>
    </w:p>
    <w:p w14:paraId="4672FE44" w14:textId="77777777" w:rsidR="0017108E" w:rsidRPr="001B4448" w:rsidRDefault="0017108E" w:rsidP="00BF436B">
      <w:pPr>
        <w:spacing w:line="240" w:lineRule="auto"/>
      </w:pPr>
      <w:r w:rsidRPr="001B4448">
        <w:t>Proces nabave, izdaje in fakturiranja v programu PRONET potekajo na naslednji način:</w:t>
      </w:r>
    </w:p>
    <w:p w14:paraId="6BCCA54C" w14:textId="78F95384" w:rsidR="1E1A5EAA" w:rsidRDefault="1E1A5EAA" w:rsidP="1E1A5EAA">
      <w:pPr>
        <w:spacing w:line="240" w:lineRule="auto"/>
      </w:pPr>
    </w:p>
    <w:p w14:paraId="70B9F064" w14:textId="77777777" w:rsidR="0017108E" w:rsidRPr="00394D21" w:rsidRDefault="0017108E" w:rsidP="007924E1">
      <w:pPr>
        <w:pStyle w:val="ListParagraph"/>
        <w:numPr>
          <w:ilvl w:val="0"/>
          <w:numId w:val="48"/>
        </w:numPr>
        <w:spacing w:line="240" w:lineRule="auto"/>
        <w:ind w:left="360"/>
      </w:pPr>
      <w:r w:rsidRPr="00394D21">
        <w:rPr>
          <w:b/>
        </w:rPr>
        <w:t>Nabava</w:t>
      </w:r>
      <w:r>
        <w:rPr>
          <w:b/>
        </w:rPr>
        <w:t>:</w:t>
      </w:r>
    </w:p>
    <w:p w14:paraId="2D609E6F" w14:textId="77777777" w:rsidR="0017108E" w:rsidRDefault="0017108E" w:rsidP="007924E1">
      <w:pPr>
        <w:pStyle w:val="ListParagraph"/>
        <w:numPr>
          <w:ilvl w:val="0"/>
          <w:numId w:val="146"/>
        </w:numPr>
        <w:spacing w:line="240" w:lineRule="auto"/>
      </w:pPr>
      <w:r>
        <w:t xml:space="preserve">Za vsako cepivo je potrebno opraviti javno naročilo, katerega pogodba velja potem 3-4 leta. </w:t>
      </w:r>
    </w:p>
    <w:p w14:paraId="27E4EE48" w14:textId="11F18509" w:rsidR="0017108E" w:rsidRDefault="0017108E" w:rsidP="007924E1">
      <w:pPr>
        <w:pStyle w:val="ListParagraph"/>
        <w:numPr>
          <w:ilvl w:val="0"/>
          <w:numId w:val="146"/>
        </w:numPr>
        <w:spacing w:line="240" w:lineRule="auto"/>
      </w:pPr>
      <w:r>
        <w:t xml:space="preserve">To javno naročilo se vpiše kot naročilo dobavitelju v programu </w:t>
      </w:r>
      <w:proofErr w:type="spellStart"/>
      <w:r>
        <w:t>P</w:t>
      </w:r>
      <w:r w:rsidR="00F02F76">
        <w:t>ronet</w:t>
      </w:r>
      <w:proofErr w:type="spellEnd"/>
      <w:r>
        <w:t xml:space="preserve">. </w:t>
      </w:r>
    </w:p>
    <w:p w14:paraId="723327D3" w14:textId="149618CD" w:rsidR="0017108E" w:rsidRDefault="0017108E" w:rsidP="007924E1">
      <w:pPr>
        <w:pStyle w:val="ListParagraph"/>
        <w:numPr>
          <w:ilvl w:val="0"/>
          <w:numId w:val="146"/>
        </w:numPr>
        <w:spacing w:line="240" w:lineRule="auto"/>
      </w:pPr>
      <w:r>
        <w:t>Naročilo zabeleži celotno količino cepiva in koliko je že bilo dobavljeno. Količina se zmanjšuje ob sukcesivnih dobavah.</w:t>
      </w:r>
    </w:p>
    <w:p w14:paraId="07EF2FEB" w14:textId="71E6DF2E" w:rsidR="0017108E" w:rsidRDefault="0017108E" w:rsidP="007924E1">
      <w:pPr>
        <w:pStyle w:val="ListParagraph"/>
        <w:numPr>
          <w:ilvl w:val="0"/>
          <w:numId w:val="146"/>
        </w:numPr>
        <w:spacing w:line="240" w:lineRule="auto"/>
      </w:pPr>
      <w:r w:rsidRPr="001B4448">
        <w:t xml:space="preserve">Ob prejemu cepiva v skladišče se zajamejo podatki o </w:t>
      </w:r>
      <w:r w:rsidR="00DA214A">
        <w:t xml:space="preserve">dobavitelju, zdravilu, </w:t>
      </w:r>
      <w:r w:rsidRPr="001B4448">
        <w:t>količini, serijski številki</w:t>
      </w:r>
      <w:r w:rsidR="00DA214A">
        <w:t>, roku uporabe</w:t>
      </w:r>
      <w:r w:rsidRPr="001B4448">
        <w:t xml:space="preserve"> in enotah mere (npr. škatla z enim odmerkom, škatla z 10 odmerki). Prejeto cepivo gre v karanteno, v tem času ga ni mogoče izdati. Ko je karantena </w:t>
      </w:r>
      <w:r w:rsidRPr="001B4448">
        <w:lastRenderedPageBreak/>
        <w:t>zaključena, ga je mogoče izdati. Karanteno morajo odobriti različni uporabniki s potrebnimi pooblastili. Delni prevzemi in delne karantene so možne.</w:t>
      </w:r>
    </w:p>
    <w:p w14:paraId="1E64D54D" w14:textId="76943D6E" w:rsidR="0017108E" w:rsidRPr="00F3691D" w:rsidRDefault="0017108E" w:rsidP="007924E1">
      <w:pPr>
        <w:pStyle w:val="ListParagraph"/>
        <w:numPr>
          <w:ilvl w:val="0"/>
          <w:numId w:val="48"/>
        </w:numPr>
        <w:spacing w:line="240" w:lineRule="auto"/>
        <w:ind w:left="360"/>
      </w:pPr>
      <w:r w:rsidRPr="00394D21">
        <w:rPr>
          <w:b/>
        </w:rPr>
        <w:t>Izdaja</w:t>
      </w:r>
      <w:r>
        <w:rPr>
          <w:b/>
        </w:rPr>
        <w:t>:</w:t>
      </w:r>
    </w:p>
    <w:p w14:paraId="7D321ADB" w14:textId="6C53C226" w:rsidR="0017108E" w:rsidRPr="001B4448" w:rsidRDefault="0017108E" w:rsidP="007924E1">
      <w:pPr>
        <w:pStyle w:val="ListParagraph"/>
        <w:numPr>
          <w:ilvl w:val="0"/>
          <w:numId w:val="147"/>
        </w:numPr>
        <w:spacing w:line="240" w:lineRule="auto"/>
      </w:pPr>
      <w:r w:rsidRPr="001B4448">
        <w:t xml:space="preserve">NIJZ skladišče izda cepivo </w:t>
      </w:r>
      <w:proofErr w:type="spellStart"/>
      <w:r w:rsidRPr="001B4448">
        <w:t>cepiteljem</w:t>
      </w:r>
      <w:proofErr w:type="spellEnd"/>
      <w:r w:rsidRPr="001B4448">
        <w:t xml:space="preserve"> z </w:t>
      </w:r>
      <w:r w:rsidR="00C07146">
        <w:t xml:space="preserve">dobavnico / </w:t>
      </w:r>
      <w:r w:rsidRPr="001B4448">
        <w:t xml:space="preserve">računom (to je prodaja, ne območne enote). Na območne enote se cepiva izda s </w:t>
      </w:r>
      <w:proofErr w:type="spellStart"/>
      <w:r w:rsidRPr="001B4448">
        <w:t>preskladiščenjem</w:t>
      </w:r>
      <w:proofErr w:type="spellEnd"/>
      <w:r w:rsidRPr="001B4448">
        <w:t xml:space="preserve">. </w:t>
      </w:r>
    </w:p>
    <w:p w14:paraId="063D488F" w14:textId="7434FD5F" w:rsidR="0017108E" w:rsidRDefault="00C07146" w:rsidP="007924E1">
      <w:pPr>
        <w:pStyle w:val="ListParagraph"/>
        <w:numPr>
          <w:ilvl w:val="0"/>
          <w:numId w:val="147"/>
        </w:numPr>
        <w:spacing w:line="240" w:lineRule="auto"/>
      </w:pPr>
      <w:r>
        <w:t xml:space="preserve">NIJZ skladišče </w:t>
      </w:r>
      <w:r w:rsidR="4CE95491">
        <w:t>izda</w:t>
      </w:r>
      <w:r w:rsidR="0017108E" w:rsidRPr="001B4448">
        <w:t xml:space="preserve"> </w:t>
      </w:r>
      <w:r>
        <w:t xml:space="preserve">na skladišče </w:t>
      </w:r>
      <w:r w:rsidR="0017108E" w:rsidRPr="001B4448">
        <w:t xml:space="preserve"> ZZZS </w:t>
      </w:r>
      <w:r>
        <w:t>potrebno količino cepiva (</w:t>
      </w:r>
      <w:r w:rsidR="68BFD53C">
        <w:t>zabeleženo</w:t>
      </w:r>
      <w:r w:rsidR="0017108E" w:rsidRPr="001B4448">
        <w:t xml:space="preserve"> kot zaloga</w:t>
      </w:r>
      <w:r>
        <w:t xml:space="preserve"> na skladišču ZZZS)</w:t>
      </w:r>
      <w:r w:rsidR="0017108E" w:rsidRPr="001B4448">
        <w:t xml:space="preserve">. </w:t>
      </w:r>
    </w:p>
    <w:p w14:paraId="7815594F" w14:textId="50E6E78B" w:rsidR="0017108E" w:rsidRDefault="0017108E" w:rsidP="007924E1">
      <w:pPr>
        <w:pStyle w:val="ListParagraph"/>
        <w:numPr>
          <w:ilvl w:val="0"/>
          <w:numId w:val="147"/>
        </w:numPr>
        <w:spacing w:line="240" w:lineRule="auto"/>
      </w:pPr>
      <w:r w:rsidRPr="001B4448">
        <w:t xml:space="preserve"> </w:t>
      </w:r>
      <w:r w:rsidR="00C07146">
        <w:t xml:space="preserve">Na skladišče </w:t>
      </w:r>
      <w:r w:rsidRPr="001B4448">
        <w:t xml:space="preserve">ZZZS se izdaje beležijo čez mesec, nato pa se ob koncu meseca izda zbirni račun. </w:t>
      </w:r>
    </w:p>
    <w:p w14:paraId="4A3FB8F0" w14:textId="7A626AC1" w:rsidR="00C07146" w:rsidRPr="001B4448" w:rsidRDefault="5F1C7FC6" w:rsidP="007924E1">
      <w:pPr>
        <w:pStyle w:val="ListParagraph"/>
        <w:numPr>
          <w:ilvl w:val="0"/>
          <w:numId w:val="147"/>
        </w:numPr>
        <w:spacing w:line="240" w:lineRule="auto"/>
      </w:pPr>
      <w:r>
        <w:t xml:space="preserve">Iz skladišča ZZZS se tvorijo </w:t>
      </w:r>
      <w:proofErr w:type="spellStart"/>
      <w:r>
        <w:t>izdajnice</w:t>
      </w:r>
      <w:proofErr w:type="spellEnd"/>
      <w:r>
        <w:t xml:space="preserve"> za izdaje cepiv izvajalcem cepljenja (izvajalci cepljenja prejmejo cepivo brezplačno)</w:t>
      </w:r>
      <w:r w:rsidR="00F02F76">
        <w:t>.</w:t>
      </w:r>
    </w:p>
    <w:p w14:paraId="0F43E38D" w14:textId="3ADF28B5" w:rsidR="00C07146" w:rsidRDefault="0017108E" w:rsidP="007924E1">
      <w:pPr>
        <w:pStyle w:val="ListParagraph"/>
        <w:numPr>
          <w:ilvl w:val="0"/>
          <w:numId w:val="147"/>
        </w:numPr>
        <w:spacing w:line="240" w:lineRule="auto"/>
      </w:pPr>
      <w:r w:rsidRPr="001B4448">
        <w:t>Zaradi poteka r</w:t>
      </w:r>
      <w:r w:rsidR="00F02F76">
        <w:t xml:space="preserve">oka cepiv se lahko izvajajo </w:t>
      </w:r>
      <w:proofErr w:type="spellStart"/>
      <w:r w:rsidR="00F02F76">
        <w:t>med</w:t>
      </w:r>
      <w:r w:rsidRPr="001B4448">
        <w:t>skladiščni</w:t>
      </w:r>
      <w:proofErr w:type="spellEnd"/>
      <w:r w:rsidRPr="001B4448">
        <w:t xml:space="preserve"> prenosi brez faktur</w:t>
      </w:r>
      <w:r w:rsidR="00C07146">
        <w:t xml:space="preserve"> (izposoja in vračilo)</w:t>
      </w:r>
      <w:r w:rsidRPr="001B4448">
        <w:t xml:space="preserve">. </w:t>
      </w:r>
    </w:p>
    <w:p w14:paraId="661010DA" w14:textId="7EF16DF5" w:rsidR="0017108E" w:rsidRPr="001B4448" w:rsidRDefault="5F1C7FC6" w:rsidP="007924E1">
      <w:pPr>
        <w:pStyle w:val="ListParagraph"/>
        <w:numPr>
          <w:ilvl w:val="0"/>
          <w:numId w:val="147"/>
        </w:numPr>
        <w:spacing w:line="240" w:lineRule="auto"/>
      </w:pPr>
      <w:r>
        <w:t>V primeru preteka roka se odpis izvede v posameznem skladišču ( v kolikor se odpis izvede v skladišču ZZZS in je strošek ZZZS).</w:t>
      </w:r>
    </w:p>
    <w:p w14:paraId="11635D6E" w14:textId="77777777" w:rsidR="0017108E" w:rsidRPr="001B4448" w:rsidRDefault="5F1C7FC6" w:rsidP="007924E1">
      <w:pPr>
        <w:pStyle w:val="ListParagraph"/>
        <w:numPr>
          <w:ilvl w:val="0"/>
          <w:numId w:val="147"/>
        </w:numPr>
        <w:spacing w:line="240" w:lineRule="auto"/>
      </w:pPr>
      <w:r>
        <w:t>Ob izdaji se tiskajo nalepke za dostavo in dobavnice. Dobavnice mora prevoznik nesti s seboj in dati v podpis ob prejemu.</w:t>
      </w:r>
    </w:p>
    <w:p w14:paraId="1DC41B2C" w14:textId="3F9DCCA5" w:rsidR="00C07146" w:rsidRDefault="0017108E" w:rsidP="007924E1">
      <w:pPr>
        <w:pStyle w:val="ListParagraph"/>
        <w:numPr>
          <w:ilvl w:val="0"/>
          <w:numId w:val="147"/>
        </w:numPr>
        <w:spacing w:line="240" w:lineRule="auto"/>
      </w:pPr>
      <w:r>
        <w:t>Za interne prenose se uporabljajo interne izdaje</w:t>
      </w:r>
      <w:r w:rsidR="00C07146">
        <w:t xml:space="preserve"> (prenosi med skladišči NIJZ)</w:t>
      </w:r>
      <w:r>
        <w:t>.</w:t>
      </w:r>
    </w:p>
    <w:p w14:paraId="36B944F0" w14:textId="77777777" w:rsidR="00077390" w:rsidRDefault="5F1C7FC6" w:rsidP="007924E1">
      <w:pPr>
        <w:pStyle w:val="ListParagraph"/>
        <w:numPr>
          <w:ilvl w:val="0"/>
          <w:numId w:val="147"/>
        </w:numPr>
        <w:spacing w:line="240" w:lineRule="auto"/>
      </w:pPr>
      <w:r>
        <w:t>Ob izdaji iz skladišč NIJZ (Službe za preskrbo s cepivi) izvajalcem cepljenja se izvaja tudi de-aktivacija kod za preverjanje avtentičnosti zdravil.</w:t>
      </w:r>
    </w:p>
    <w:p w14:paraId="1D082688" w14:textId="77777777" w:rsidR="0017108E" w:rsidRPr="00F3691D" w:rsidRDefault="0017108E" w:rsidP="007924E1">
      <w:pPr>
        <w:pStyle w:val="ListParagraph"/>
        <w:numPr>
          <w:ilvl w:val="0"/>
          <w:numId w:val="48"/>
        </w:numPr>
        <w:spacing w:line="240" w:lineRule="auto"/>
        <w:ind w:left="360"/>
        <w:rPr>
          <w:b/>
        </w:rPr>
      </w:pPr>
      <w:r w:rsidRPr="00F3691D">
        <w:rPr>
          <w:b/>
        </w:rPr>
        <w:t>Fakturiranje:</w:t>
      </w:r>
    </w:p>
    <w:p w14:paraId="7D086070" w14:textId="6BAF47A7" w:rsidR="0017108E" w:rsidRPr="001B4448" w:rsidRDefault="0017108E" w:rsidP="007924E1">
      <w:pPr>
        <w:pStyle w:val="ListParagraph"/>
        <w:numPr>
          <w:ilvl w:val="0"/>
          <w:numId w:val="148"/>
        </w:numPr>
        <w:spacing w:line="240" w:lineRule="auto"/>
      </w:pPr>
      <w:r w:rsidRPr="001B4448">
        <w:t>Po zaključeni dobavnici se avtomatsko kreira račun. Za samoplačniško skladišče se to izvede ob izdaji. Za ZZZS se računi kopičijo skozi mesec in se izdajo na koncu meseca kot zbirni račun.</w:t>
      </w:r>
    </w:p>
    <w:p w14:paraId="4568A751" w14:textId="063D6209" w:rsidR="0017108E" w:rsidRPr="001B4448" w:rsidRDefault="0017108E" w:rsidP="007924E1">
      <w:pPr>
        <w:pStyle w:val="ListParagraph"/>
        <w:numPr>
          <w:ilvl w:val="0"/>
          <w:numId w:val="148"/>
        </w:numPr>
        <w:spacing w:line="240" w:lineRule="auto"/>
      </w:pPr>
      <w:r w:rsidRPr="001B4448">
        <w:t xml:space="preserve">Za </w:t>
      </w:r>
      <w:r>
        <w:t>Ministrstvo za zdravje (v nadaljevanju MZ)</w:t>
      </w:r>
      <w:r w:rsidRPr="001B4448">
        <w:t xml:space="preserve"> se </w:t>
      </w:r>
      <w:r w:rsidR="00F62021">
        <w:t xml:space="preserve">v programu </w:t>
      </w:r>
      <w:proofErr w:type="spellStart"/>
      <w:r w:rsidR="00F62021">
        <w:t>Pronet</w:t>
      </w:r>
      <w:proofErr w:type="spellEnd"/>
      <w:r w:rsidR="00F62021">
        <w:t xml:space="preserve"> </w:t>
      </w:r>
      <w:r w:rsidR="02C890D2">
        <w:t>vodijo</w:t>
      </w:r>
      <w:r w:rsidRPr="001B4448">
        <w:t xml:space="preserve"> samo zaloge, fakture se delajo drugje</w:t>
      </w:r>
      <w:r w:rsidR="02C890D2">
        <w:t xml:space="preserve">. </w:t>
      </w:r>
      <w:r w:rsidR="00F62021">
        <w:t xml:space="preserve"> </w:t>
      </w:r>
    </w:p>
    <w:p w14:paraId="040C8BEE" w14:textId="0BC5F997" w:rsidR="0017108E" w:rsidRPr="001B4448" w:rsidRDefault="0017108E" w:rsidP="007924E1">
      <w:pPr>
        <w:pStyle w:val="ListParagraph"/>
        <w:numPr>
          <w:ilvl w:val="0"/>
          <w:numId w:val="148"/>
        </w:numPr>
        <w:spacing w:line="240" w:lineRule="auto"/>
      </w:pPr>
      <w:r w:rsidRPr="001B4448">
        <w:t xml:space="preserve">V </w:t>
      </w:r>
      <w:proofErr w:type="spellStart"/>
      <w:r w:rsidRPr="001B4448">
        <w:t>P</w:t>
      </w:r>
      <w:r w:rsidR="00F02F76" w:rsidRPr="001B4448">
        <w:t>ronet</w:t>
      </w:r>
      <w:proofErr w:type="spellEnd"/>
      <w:r w:rsidRPr="001B4448">
        <w:t xml:space="preserve"> se lahko izdajo le dobropisi primeru reklamacij</w:t>
      </w:r>
      <w:r w:rsidR="00F62021">
        <w:t>, ki so vezani na zalogo</w:t>
      </w:r>
      <w:r w:rsidRPr="001B4448">
        <w:t xml:space="preserve">. Ostali dobropisi se izdajajo v programu </w:t>
      </w:r>
      <w:proofErr w:type="spellStart"/>
      <w:r w:rsidRPr="001B4448">
        <w:t>V</w:t>
      </w:r>
      <w:r w:rsidR="00F02F76" w:rsidRPr="001B4448">
        <w:t>asco</w:t>
      </w:r>
      <w:proofErr w:type="spellEnd"/>
      <w:r w:rsidRPr="001B4448">
        <w:t>. Ko kupec reklamira</w:t>
      </w:r>
      <w:r>
        <w:t xml:space="preserve"> cepivo, </w:t>
      </w:r>
      <w:r w:rsidRPr="001B4448">
        <w:t xml:space="preserve">dobavitelj cepiv NIJZ-ju izda dobropis. NIJZ pa nato kupcu izda finančni dobropis. </w:t>
      </w:r>
    </w:p>
    <w:p w14:paraId="50A0E27F" w14:textId="56652D42" w:rsidR="0017108E" w:rsidRPr="001B4448" w:rsidRDefault="0017108E" w:rsidP="007924E1">
      <w:pPr>
        <w:pStyle w:val="ListParagraph"/>
        <w:numPr>
          <w:ilvl w:val="0"/>
          <w:numId w:val="148"/>
        </w:numPr>
        <w:spacing w:line="240" w:lineRule="auto"/>
      </w:pPr>
      <w:r w:rsidRPr="001B4448">
        <w:t>Pri izdaji e-računov so potrebni 4 kliki ali več preden se lahko račun pošlje na UJP. Vnos partnerjev iz AJPES</w:t>
      </w:r>
      <w:r>
        <w:t>-a ali iz drugega vira</w:t>
      </w:r>
      <w:r w:rsidRPr="001B4448">
        <w:t xml:space="preserve"> ni mogoč, partnerje je potrebno vnašati ročno.</w:t>
      </w:r>
    </w:p>
    <w:p w14:paraId="62D18914" w14:textId="77777777" w:rsidR="0017108E" w:rsidRPr="001B4448" w:rsidRDefault="0017108E" w:rsidP="007924E1">
      <w:pPr>
        <w:pStyle w:val="ListParagraph"/>
        <w:numPr>
          <w:ilvl w:val="0"/>
          <w:numId w:val="148"/>
        </w:numPr>
        <w:spacing w:line="240" w:lineRule="auto"/>
      </w:pPr>
      <w:r w:rsidRPr="001B4448">
        <w:t xml:space="preserve">Pravice uporabnikov v programu ne segajo na dovolj nivojev (območne enote lahko vidijo medsebojne podatke). </w:t>
      </w:r>
    </w:p>
    <w:p w14:paraId="4D21DBE8" w14:textId="183707F2" w:rsidR="0017108E" w:rsidRPr="001B4448" w:rsidRDefault="0017108E" w:rsidP="007924E1">
      <w:pPr>
        <w:pStyle w:val="ListParagraph"/>
        <w:numPr>
          <w:ilvl w:val="0"/>
          <w:numId w:val="148"/>
        </w:numPr>
        <w:spacing w:line="240" w:lineRule="auto"/>
      </w:pPr>
      <w:r w:rsidRPr="001B4448">
        <w:t>Kontrol</w:t>
      </w:r>
      <w:r w:rsidR="00F62021">
        <w:t>e</w:t>
      </w:r>
      <w:r w:rsidRPr="001B4448">
        <w:t xml:space="preserve"> ob vnosu podatkov </w:t>
      </w:r>
      <w:r w:rsidR="00F62021">
        <w:t xml:space="preserve">so </w:t>
      </w:r>
      <w:r w:rsidR="02C890D2">
        <w:t>ročne</w:t>
      </w:r>
      <w:r w:rsidRPr="001B4448">
        <w:t>.</w:t>
      </w:r>
    </w:p>
    <w:p w14:paraId="26FE319E" w14:textId="77777777" w:rsidR="0017108E" w:rsidRPr="001B4448" w:rsidRDefault="0017108E" w:rsidP="00BF436B">
      <w:pPr>
        <w:spacing w:line="240" w:lineRule="auto"/>
      </w:pPr>
    </w:p>
    <w:p w14:paraId="55D8BB58" w14:textId="7529A385" w:rsidR="1E1A5EAA" w:rsidRDefault="1E1A5EAA" w:rsidP="1E1A5EAA">
      <w:pPr>
        <w:spacing w:line="240" w:lineRule="auto"/>
      </w:pPr>
      <w:r>
        <w:t xml:space="preserve">V programu </w:t>
      </w:r>
      <w:proofErr w:type="spellStart"/>
      <w:r>
        <w:t>Pronet</w:t>
      </w:r>
      <w:proofErr w:type="spellEnd"/>
      <w:r>
        <w:t xml:space="preserve"> se vodijo zaloge na različnih licencah:</w:t>
      </w:r>
    </w:p>
    <w:p w14:paraId="18278496" w14:textId="1E315929" w:rsidR="1E1A5EAA" w:rsidRDefault="1E1A5EAA" w:rsidP="007924E1">
      <w:pPr>
        <w:pStyle w:val="ListParagraph"/>
        <w:numPr>
          <w:ilvl w:val="0"/>
          <w:numId w:val="149"/>
        </w:numPr>
        <w:spacing w:line="240" w:lineRule="auto"/>
        <w:rPr>
          <w:szCs w:val="24"/>
        </w:rPr>
      </w:pPr>
      <w:r>
        <w:t>NIJZ (lastnik cepiva je NIJZ)</w:t>
      </w:r>
      <w:r w:rsidR="00F02F76">
        <w:t>,</w:t>
      </w:r>
    </w:p>
    <w:p w14:paraId="2ED42215" w14:textId="53110339" w:rsidR="1E1A5EAA" w:rsidRDefault="1E1A5EAA" w:rsidP="007924E1">
      <w:pPr>
        <w:pStyle w:val="ListParagraph"/>
        <w:numPr>
          <w:ilvl w:val="0"/>
          <w:numId w:val="149"/>
        </w:numPr>
        <w:spacing w:line="240" w:lineRule="auto"/>
        <w:rPr>
          <w:szCs w:val="24"/>
        </w:rPr>
      </w:pPr>
      <w:r>
        <w:t>ZZZS</w:t>
      </w:r>
      <w:r w:rsidR="00F02F76">
        <w:t>,</w:t>
      </w:r>
    </w:p>
    <w:p w14:paraId="17798094" w14:textId="05FA5F86" w:rsidR="1E1A5EAA" w:rsidRDefault="1E1A5EAA" w:rsidP="007924E1">
      <w:pPr>
        <w:pStyle w:val="ListParagraph"/>
        <w:numPr>
          <w:ilvl w:val="0"/>
          <w:numId w:val="149"/>
        </w:numPr>
        <w:spacing w:line="240" w:lineRule="auto"/>
        <w:rPr>
          <w:szCs w:val="24"/>
        </w:rPr>
      </w:pPr>
      <w:r>
        <w:t>MZ</w:t>
      </w:r>
      <w:r w:rsidR="00F02F76">
        <w:t>,</w:t>
      </w:r>
    </w:p>
    <w:p w14:paraId="03FD19FE" w14:textId="67E74847" w:rsidR="1E1A5EAA" w:rsidRDefault="1E1A5EAA" w:rsidP="007924E1">
      <w:pPr>
        <w:pStyle w:val="ListParagraph"/>
        <w:numPr>
          <w:ilvl w:val="0"/>
          <w:numId w:val="149"/>
        </w:numPr>
        <w:spacing w:line="240" w:lineRule="auto"/>
        <w:rPr>
          <w:szCs w:val="24"/>
        </w:rPr>
      </w:pPr>
      <w:r>
        <w:t>Zavod RS za blagovne rezerve</w:t>
      </w:r>
      <w:r w:rsidR="00F02F76">
        <w:t>.</w:t>
      </w:r>
    </w:p>
    <w:p w14:paraId="34C0A645" w14:textId="6C0607A3" w:rsidR="1E1A5EAA" w:rsidRDefault="1E1A5EAA" w:rsidP="1E1A5EAA">
      <w:pPr>
        <w:spacing w:line="240" w:lineRule="auto"/>
      </w:pPr>
    </w:p>
    <w:p w14:paraId="00C2482E" w14:textId="26B7C2DD" w:rsidR="0017108E" w:rsidRPr="001B4448" w:rsidRDefault="0017108E" w:rsidP="00BF436B">
      <w:pPr>
        <w:spacing w:line="240" w:lineRule="auto"/>
      </w:pPr>
      <w:r w:rsidRPr="001B4448">
        <w:t xml:space="preserve">Prenos zalog: v </w:t>
      </w:r>
      <w:proofErr w:type="spellStart"/>
      <w:r>
        <w:t>P</w:t>
      </w:r>
      <w:r w:rsidR="00F02F76">
        <w:t>ronet</w:t>
      </w:r>
      <w:proofErr w:type="spellEnd"/>
      <w:r w:rsidRPr="001B4448">
        <w:t xml:space="preserve"> se ustvari temeljnica, ki se potem uvozi v </w:t>
      </w:r>
      <w:proofErr w:type="spellStart"/>
      <w:r w:rsidRPr="001B4448">
        <w:t>V</w:t>
      </w:r>
      <w:r w:rsidR="00F02F76" w:rsidRPr="001B4448">
        <w:t>asco</w:t>
      </w:r>
      <w:proofErr w:type="spellEnd"/>
      <w:r w:rsidRPr="001B4448">
        <w:t>.</w:t>
      </w:r>
    </w:p>
    <w:p w14:paraId="3857AEA7" w14:textId="77777777" w:rsidR="0017108E" w:rsidRPr="001B4448" w:rsidRDefault="0017108E" w:rsidP="00BF436B">
      <w:pPr>
        <w:spacing w:line="240" w:lineRule="auto"/>
      </w:pPr>
    </w:p>
    <w:p w14:paraId="238FF94E" w14:textId="534978DE" w:rsidR="0017108E" w:rsidRPr="001B4448" w:rsidRDefault="0017108E" w:rsidP="00BF436B">
      <w:pPr>
        <w:spacing w:line="240" w:lineRule="auto"/>
      </w:pPr>
      <w:r w:rsidRPr="001B4448">
        <w:t xml:space="preserve">Dokumenti, ki se uporabljajo v programu </w:t>
      </w:r>
      <w:proofErr w:type="spellStart"/>
      <w:r w:rsidRPr="001B4448">
        <w:t>P</w:t>
      </w:r>
      <w:r w:rsidR="00F02F76" w:rsidRPr="001B4448">
        <w:t>ronet</w:t>
      </w:r>
      <w:proofErr w:type="spellEnd"/>
      <w:r w:rsidRPr="001B4448">
        <w:t>:</w:t>
      </w:r>
    </w:p>
    <w:p w14:paraId="655BF2CF" w14:textId="63AD62BB" w:rsidR="0017108E" w:rsidRPr="001B4448" w:rsidRDefault="0017108E" w:rsidP="007924E1">
      <w:pPr>
        <w:pStyle w:val="ListParagraph"/>
        <w:numPr>
          <w:ilvl w:val="0"/>
          <w:numId w:val="150"/>
        </w:numPr>
        <w:spacing w:line="240" w:lineRule="auto"/>
        <w:rPr>
          <w:noProof/>
        </w:rPr>
      </w:pPr>
      <w:r w:rsidRPr="001B4448">
        <w:rPr>
          <w:noProof/>
        </w:rPr>
        <w:t>naročilo dobavitelju</w:t>
      </w:r>
      <w:r>
        <w:rPr>
          <w:noProof/>
        </w:rPr>
        <w:t>,</w:t>
      </w:r>
    </w:p>
    <w:p w14:paraId="137EE85C" w14:textId="0DB17E32" w:rsidR="0017108E" w:rsidRPr="001B4448" w:rsidRDefault="0017108E" w:rsidP="007924E1">
      <w:pPr>
        <w:pStyle w:val="ListParagraph"/>
        <w:numPr>
          <w:ilvl w:val="0"/>
          <w:numId w:val="150"/>
        </w:numPr>
        <w:spacing w:line="240" w:lineRule="auto"/>
        <w:rPr>
          <w:noProof/>
        </w:rPr>
      </w:pPr>
      <w:r w:rsidRPr="001B4448">
        <w:rPr>
          <w:noProof/>
        </w:rPr>
        <w:t>prejem / vračilo prejema</w:t>
      </w:r>
      <w:r>
        <w:rPr>
          <w:noProof/>
        </w:rPr>
        <w:t>,</w:t>
      </w:r>
    </w:p>
    <w:p w14:paraId="06A4E040" w14:textId="6D430AF8" w:rsidR="0017108E" w:rsidRPr="001B4448" w:rsidRDefault="0017108E" w:rsidP="007924E1">
      <w:pPr>
        <w:pStyle w:val="ListParagraph"/>
        <w:numPr>
          <w:ilvl w:val="0"/>
          <w:numId w:val="150"/>
        </w:numPr>
        <w:spacing w:line="240" w:lineRule="auto"/>
        <w:rPr>
          <w:noProof/>
        </w:rPr>
      </w:pPr>
      <w:r w:rsidRPr="001B4448">
        <w:rPr>
          <w:noProof/>
        </w:rPr>
        <w:t>presoja kakovosti</w:t>
      </w:r>
      <w:r>
        <w:rPr>
          <w:noProof/>
        </w:rPr>
        <w:t>,</w:t>
      </w:r>
    </w:p>
    <w:p w14:paraId="7E3BAE05" w14:textId="4008BEE2" w:rsidR="0017108E" w:rsidRPr="001B4448" w:rsidRDefault="0017108E" w:rsidP="007924E1">
      <w:pPr>
        <w:pStyle w:val="ListParagraph"/>
        <w:numPr>
          <w:ilvl w:val="0"/>
          <w:numId w:val="150"/>
        </w:numPr>
        <w:spacing w:line="240" w:lineRule="auto"/>
        <w:rPr>
          <w:noProof/>
        </w:rPr>
      </w:pPr>
      <w:r w:rsidRPr="001B4448">
        <w:rPr>
          <w:noProof/>
        </w:rPr>
        <w:t>ponudba izvajalcem cepljenja</w:t>
      </w:r>
      <w:r>
        <w:rPr>
          <w:noProof/>
        </w:rPr>
        <w:t>,</w:t>
      </w:r>
    </w:p>
    <w:p w14:paraId="528FED8D" w14:textId="2A8FC86F" w:rsidR="0017108E" w:rsidRPr="001B4448" w:rsidRDefault="0017108E" w:rsidP="007924E1">
      <w:pPr>
        <w:pStyle w:val="ListParagraph"/>
        <w:numPr>
          <w:ilvl w:val="0"/>
          <w:numId w:val="150"/>
        </w:numPr>
        <w:spacing w:line="240" w:lineRule="auto"/>
        <w:rPr>
          <w:noProof/>
        </w:rPr>
      </w:pPr>
      <w:r w:rsidRPr="001B4448">
        <w:rPr>
          <w:noProof/>
        </w:rPr>
        <w:t>naročila izvajalcev cepljenja (prenos naročila v izdajo)</w:t>
      </w:r>
      <w:r>
        <w:rPr>
          <w:noProof/>
        </w:rPr>
        <w:t>,</w:t>
      </w:r>
    </w:p>
    <w:p w14:paraId="76991E40" w14:textId="6909061D" w:rsidR="0017108E" w:rsidRPr="001B4448" w:rsidRDefault="0017108E" w:rsidP="007924E1">
      <w:pPr>
        <w:pStyle w:val="ListParagraph"/>
        <w:numPr>
          <w:ilvl w:val="0"/>
          <w:numId w:val="150"/>
        </w:numPr>
        <w:spacing w:line="240" w:lineRule="auto"/>
        <w:rPr>
          <w:noProof/>
        </w:rPr>
      </w:pPr>
      <w:r w:rsidRPr="001B4448">
        <w:rPr>
          <w:noProof/>
        </w:rPr>
        <w:t>dobavnica / račun izvajalcem cepljenja (vračilo izdaje / dobropis)</w:t>
      </w:r>
      <w:r>
        <w:rPr>
          <w:noProof/>
        </w:rPr>
        <w:t>,</w:t>
      </w:r>
    </w:p>
    <w:p w14:paraId="6B2A69E5" w14:textId="155D1681" w:rsidR="0017108E" w:rsidRDefault="0017108E" w:rsidP="007924E1">
      <w:pPr>
        <w:pStyle w:val="ListParagraph"/>
        <w:numPr>
          <w:ilvl w:val="0"/>
          <w:numId w:val="150"/>
        </w:numPr>
        <w:spacing w:line="240" w:lineRule="auto"/>
        <w:rPr>
          <w:noProof/>
        </w:rPr>
      </w:pPr>
      <w:r w:rsidRPr="001B4448">
        <w:rPr>
          <w:noProof/>
        </w:rPr>
        <w:t>dobavnica / skupen račun ZZZS (vračilo izdaje) – avtomatično se tvori prejem v skladišče ZZZS</w:t>
      </w:r>
      <w:r>
        <w:rPr>
          <w:noProof/>
        </w:rPr>
        <w:t>,</w:t>
      </w:r>
    </w:p>
    <w:p w14:paraId="2F350644" w14:textId="103FFD61" w:rsidR="00F62021" w:rsidRPr="001B4448" w:rsidRDefault="5F1C7FC6" w:rsidP="007924E1">
      <w:pPr>
        <w:pStyle w:val="ListParagraph"/>
        <w:numPr>
          <w:ilvl w:val="0"/>
          <w:numId w:val="150"/>
        </w:numPr>
        <w:spacing w:line="240" w:lineRule="auto"/>
        <w:rPr>
          <w:noProof/>
        </w:rPr>
      </w:pPr>
      <w:r w:rsidRPr="5F1C7FC6">
        <w:rPr>
          <w:noProof/>
        </w:rPr>
        <w:t>izdajnice iz skladišča ZZZS (vračilo izdaje)</w:t>
      </w:r>
    </w:p>
    <w:p w14:paraId="552D5EB7" w14:textId="431D34E6" w:rsidR="0017108E" w:rsidRPr="001B4448" w:rsidRDefault="5F1C7FC6" w:rsidP="007924E1">
      <w:pPr>
        <w:pStyle w:val="ListParagraph"/>
        <w:numPr>
          <w:ilvl w:val="0"/>
          <w:numId w:val="150"/>
        </w:numPr>
        <w:spacing w:line="240" w:lineRule="auto"/>
        <w:rPr>
          <w:noProof/>
        </w:rPr>
      </w:pPr>
      <w:r w:rsidRPr="5F1C7FC6">
        <w:rPr>
          <w:noProof/>
        </w:rPr>
        <w:t>interne izdaje (interni prejemi se tvorijo avtomatično)</w:t>
      </w:r>
    </w:p>
    <w:p w14:paraId="48977B4E" w14:textId="2B3FB4B6" w:rsidR="0017108E" w:rsidRPr="001B4448" w:rsidRDefault="0017108E" w:rsidP="007924E1">
      <w:pPr>
        <w:pStyle w:val="ListParagraph"/>
        <w:numPr>
          <w:ilvl w:val="0"/>
          <w:numId w:val="151"/>
        </w:numPr>
        <w:spacing w:line="240" w:lineRule="auto"/>
        <w:rPr>
          <w:noProof/>
        </w:rPr>
      </w:pPr>
      <w:r w:rsidRPr="001B4448">
        <w:rPr>
          <w:noProof/>
        </w:rPr>
        <w:t xml:space="preserve">med skladišči </w:t>
      </w:r>
      <w:r>
        <w:rPr>
          <w:noProof/>
        </w:rPr>
        <w:t>SPC</w:t>
      </w:r>
      <w:r>
        <w:rPr>
          <w:rStyle w:val="FootnoteReference"/>
          <w:noProof/>
        </w:rPr>
        <w:footnoteReference w:id="25"/>
      </w:r>
      <w:r w:rsidR="00F02F76">
        <w:rPr>
          <w:noProof/>
        </w:rPr>
        <w:t>,</w:t>
      </w:r>
    </w:p>
    <w:p w14:paraId="76623D98" w14:textId="402F7C21" w:rsidR="0017108E" w:rsidRPr="001B4448" w:rsidRDefault="0017108E" w:rsidP="007924E1">
      <w:pPr>
        <w:pStyle w:val="ListParagraph"/>
        <w:numPr>
          <w:ilvl w:val="0"/>
          <w:numId w:val="151"/>
        </w:numPr>
        <w:spacing w:line="240" w:lineRule="auto"/>
        <w:rPr>
          <w:noProof/>
        </w:rPr>
      </w:pPr>
      <w:r w:rsidRPr="001B4448">
        <w:rPr>
          <w:noProof/>
        </w:rPr>
        <w:t xml:space="preserve">med skladiščem SPC in posamezno </w:t>
      </w:r>
      <w:r>
        <w:rPr>
          <w:noProof/>
        </w:rPr>
        <w:t>OE</w:t>
      </w:r>
      <w:r>
        <w:rPr>
          <w:rStyle w:val="FootnoteReference"/>
          <w:noProof/>
        </w:rPr>
        <w:footnoteReference w:id="26"/>
      </w:r>
      <w:r w:rsidRPr="001B4448">
        <w:rPr>
          <w:noProof/>
        </w:rPr>
        <w:t xml:space="preserve"> NIJZ</w:t>
      </w:r>
      <w:r w:rsidR="00F02F76">
        <w:rPr>
          <w:noProof/>
        </w:rPr>
        <w:t>,</w:t>
      </w:r>
    </w:p>
    <w:p w14:paraId="31E1DD64" w14:textId="57963CA7" w:rsidR="0017108E" w:rsidRPr="001B4448" w:rsidRDefault="0017108E" w:rsidP="007924E1">
      <w:pPr>
        <w:pStyle w:val="ListParagraph"/>
        <w:numPr>
          <w:ilvl w:val="0"/>
          <w:numId w:val="151"/>
        </w:numPr>
        <w:spacing w:line="240" w:lineRule="auto"/>
        <w:rPr>
          <w:noProof/>
        </w:rPr>
      </w:pPr>
      <w:r w:rsidRPr="001B4448">
        <w:rPr>
          <w:noProof/>
        </w:rPr>
        <w:t>zanavljanje (SPC NIJZ / ZZZS / BR) – preskladiščenje npr. zaradi roka uporabe (vedno sledi vračilo)</w:t>
      </w:r>
      <w:r w:rsidR="00F02F76">
        <w:rPr>
          <w:noProof/>
        </w:rPr>
        <w:t>,</w:t>
      </w:r>
    </w:p>
    <w:p w14:paraId="40F711D5" w14:textId="58436538" w:rsidR="0017108E" w:rsidRPr="001B4448" w:rsidRDefault="0017108E" w:rsidP="007924E1">
      <w:pPr>
        <w:pStyle w:val="ListParagraph"/>
        <w:numPr>
          <w:ilvl w:val="0"/>
          <w:numId w:val="151"/>
        </w:numPr>
        <w:spacing w:line="240" w:lineRule="auto"/>
        <w:rPr>
          <w:noProof/>
        </w:rPr>
      </w:pPr>
      <w:r w:rsidRPr="001B4448">
        <w:rPr>
          <w:noProof/>
        </w:rPr>
        <w:t>zanavljanje (OE NIJZ / OE ZZZS) - preskladiščenje npr. zaradi roka uporabe (vedno sledi vračilo)</w:t>
      </w:r>
      <w:r w:rsidR="00F02F76">
        <w:rPr>
          <w:noProof/>
        </w:rPr>
        <w:t>,</w:t>
      </w:r>
    </w:p>
    <w:p w14:paraId="6173DD50" w14:textId="5E5C0761" w:rsidR="0017108E" w:rsidRDefault="0017108E" w:rsidP="007924E1">
      <w:pPr>
        <w:pStyle w:val="ListParagraph"/>
        <w:numPr>
          <w:ilvl w:val="0"/>
          <w:numId w:val="151"/>
        </w:numPr>
        <w:spacing w:line="240" w:lineRule="auto"/>
        <w:rPr>
          <w:noProof/>
        </w:rPr>
      </w:pPr>
      <w:r w:rsidRPr="001B4448">
        <w:rPr>
          <w:noProof/>
        </w:rPr>
        <w:t>iz skladišča OE NIJZ (cepljenje – povezava z ambulantnim programom)</w:t>
      </w:r>
      <w:r w:rsidR="00F02F76">
        <w:rPr>
          <w:noProof/>
        </w:rPr>
        <w:t>,</w:t>
      </w:r>
    </w:p>
    <w:p w14:paraId="27606895" w14:textId="6FD4EB1D" w:rsidR="00F62021" w:rsidRPr="001B4448" w:rsidRDefault="5F1C7FC6" w:rsidP="007924E1">
      <w:pPr>
        <w:pStyle w:val="ListParagraph"/>
        <w:numPr>
          <w:ilvl w:val="0"/>
          <w:numId w:val="151"/>
        </w:numPr>
        <w:spacing w:line="240" w:lineRule="auto"/>
        <w:rPr>
          <w:noProof/>
        </w:rPr>
      </w:pPr>
      <w:r w:rsidRPr="5F1C7FC6">
        <w:rPr>
          <w:noProof/>
        </w:rPr>
        <w:t>odpisi zalog (npr. potekel rok uporabe)</w:t>
      </w:r>
      <w:r w:rsidR="00F02F76">
        <w:rPr>
          <w:noProof/>
        </w:rPr>
        <w:t>.</w:t>
      </w:r>
    </w:p>
    <w:p w14:paraId="34FE2419" w14:textId="2BB58508" w:rsidR="0017108E" w:rsidRPr="001B4448" w:rsidRDefault="5F1C7FC6" w:rsidP="007924E1">
      <w:pPr>
        <w:pStyle w:val="ListParagraph"/>
        <w:numPr>
          <w:ilvl w:val="0"/>
          <w:numId w:val="152"/>
        </w:numPr>
        <w:spacing w:line="240" w:lineRule="auto"/>
        <w:rPr>
          <w:noProof/>
        </w:rPr>
      </w:pPr>
      <w:r w:rsidRPr="5F1C7FC6">
        <w:rPr>
          <w:noProof/>
        </w:rPr>
        <w:t>seznam dostav za posamezen dan za posamezno vozilo</w:t>
      </w:r>
      <w:r w:rsidR="00F02F76">
        <w:rPr>
          <w:noProof/>
        </w:rPr>
        <w:t>,</w:t>
      </w:r>
    </w:p>
    <w:p w14:paraId="14BBAB5A" w14:textId="0D19B83B" w:rsidR="0017108E" w:rsidRPr="001B4448" w:rsidRDefault="5F1C7FC6" w:rsidP="007924E1">
      <w:pPr>
        <w:pStyle w:val="ListParagraph"/>
        <w:numPr>
          <w:ilvl w:val="0"/>
          <w:numId w:val="152"/>
        </w:numPr>
        <w:spacing w:line="240" w:lineRule="auto"/>
        <w:rPr>
          <w:noProof/>
        </w:rPr>
      </w:pPr>
      <w:r w:rsidRPr="5F1C7FC6">
        <w:rPr>
          <w:noProof/>
        </w:rPr>
        <w:t>seznam dostav vezano na določeno obdobje</w:t>
      </w:r>
      <w:r w:rsidR="00F02F76">
        <w:rPr>
          <w:noProof/>
        </w:rPr>
        <w:t>,</w:t>
      </w:r>
    </w:p>
    <w:p w14:paraId="7EA94E1E" w14:textId="18FF7B70" w:rsidR="0017108E" w:rsidRPr="001B4448" w:rsidRDefault="5F1C7FC6" w:rsidP="007924E1">
      <w:pPr>
        <w:pStyle w:val="ListParagraph"/>
        <w:numPr>
          <w:ilvl w:val="0"/>
          <w:numId w:val="152"/>
        </w:numPr>
        <w:spacing w:line="240" w:lineRule="auto"/>
        <w:rPr>
          <w:noProof/>
        </w:rPr>
      </w:pPr>
      <w:r w:rsidRPr="5F1C7FC6">
        <w:rPr>
          <w:noProof/>
        </w:rPr>
        <w:t>interni dokumenti (odpis / pripis)</w:t>
      </w:r>
      <w:r w:rsidR="00F02F76">
        <w:rPr>
          <w:noProof/>
        </w:rPr>
        <w:t>,</w:t>
      </w:r>
    </w:p>
    <w:p w14:paraId="4026DE78" w14:textId="79FFFE74" w:rsidR="0017108E" w:rsidRPr="001B4448" w:rsidRDefault="00F02F76" w:rsidP="007924E1">
      <w:pPr>
        <w:pStyle w:val="ListParagraph"/>
        <w:numPr>
          <w:ilvl w:val="0"/>
          <w:numId w:val="152"/>
        </w:numPr>
        <w:spacing w:line="240" w:lineRule="auto"/>
        <w:rPr>
          <w:noProof/>
        </w:rPr>
      </w:pPr>
      <w:r w:rsidRPr="5F1C7FC6">
        <w:rPr>
          <w:noProof/>
        </w:rPr>
        <w:t>C</w:t>
      </w:r>
      <w:r w:rsidR="5F1C7FC6" w:rsidRPr="5F1C7FC6">
        <w:rPr>
          <w:noProof/>
        </w:rPr>
        <w:t>eniki</w:t>
      </w:r>
      <w:r>
        <w:rPr>
          <w:noProof/>
        </w:rPr>
        <w:t>.</w:t>
      </w:r>
    </w:p>
    <w:p w14:paraId="2E3167F4" w14:textId="77777777" w:rsidR="0017108E" w:rsidRPr="001B4448" w:rsidRDefault="0017108E" w:rsidP="00BF436B">
      <w:pPr>
        <w:spacing w:line="240" w:lineRule="auto"/>
      </w:pPr>
    </w:p>
    <w:p w14:paraId="7C8EE80C" w14:textId="45BE5430" w:rsidR="0017108E" w:rsidRPr="001B4448" w:rsidRDefault="0017108E" w:rsidP="00BF436B">
      <w:pPr>
        <w:spacing w:line="240" w:lineRule="auto"/>
      </w:pPr>
      <w:r w:rsidRPr="001B4448">
        <w:t>Program</w:t>
      </w:r>
      <w:r>
        <w:t xml:space="preserve"> </w:t>
      </w:r>
      <w:r w:rsidRPr="008D4444">
        <w:t>(</w:t>
      </w:r>
      <w:proofErr w:type="spellStart"/>
      <w:r w:rsidRPr="008D4444">
        <w:t>P</w:t>
      </w:r>
      <w:r w:rsidR="00F02F76" w:rsidRPr="008D4444">
        <w:t>ronet</w:t>
      </w:r>
      <w:proofErr w:type="spellEnd"/>
      <w:r w:rsidRPr="008D4444">
        <w:t xml:space="preserve">) </w:t>
      </w:r>
      <w:r w:rsidRPr="001B4448">
        <w:t>se povezuje z</w:t>
      </w:r>
      <w:r>
        <w:t xml:space="preserve"> naslednjimi zunanjimi informacijskimi sistemi:</w:t>
      </w:r>
    </w:p>
    <w:p w14:paraId="46594F0D" w14:textId="77777777" w:rsidR="0017108E" w:rsidRDefault="0017108E" w:rsidP="007924E1">
      <w:pPr>
        <w:pStyle w:val="ListParagraph"/>
        <w:numPr>
          <w:ilvl w:val="0"/>
          <w:numId w:val="49"/>
        </w:numPr>
        <w:spacing w:line="240" w:lineRule="auto"/>
        <w:sectPr w:rsidR="0017108E" w:rsidSect="00951B2C">
          <w:endnotePr>
            <w:numFmt w:val="decimal"/>
          </w:endnotePr>
          <w:type w:val="continuous"/>
          <w:pgSz w:w="12240" w:h="15840"/>
          <w:pgMar w:top="1440" w:right="1440" w:bottom="1440" w:left="1440" w:header="0" w:footer="864" w:gutter="0"/>
          <w:cols w:space="708"/>
          <w:docGrid w:linePitch="360"/>
        </w:sectPr>
      </w:pPr>
    </w:p>
    <w:p w14:paraId="11690162" w14:textId="495B159F" w:rsidR="0017108E" w:rsidRPr="001B4448" w:rsidRDefault="0017108E" w:rsidP="007924E1">
      <w:pPr>
        <w:pStyle w:val="ListParagraph"/>
        <w:numPr>
          <w:ilvl w:val="0"/>
          <w:numId w:val="153"/>
        </w:numPr>
        <w:spacing w:line="240" w:lineRule="auto"/>
      </w:pPr>
      <w:r w:rsidRPr="001B4448">
        <w:t>ISOZ (zaloge cepiv za cepljenje)</w:t>
      </w:r>
      <w:r>
        <w:t>,</w:t>
      </w:r>
    </w:p>
    <w:p w14:paraId="0466CB2C" w14:textId="1698AB51" w:rsidR="0017108E" w:rsidRPr="001B4448" w:rsidRDefault="0017108E" w:rsidP="007924E1">
      <w:pPr>
        <w:pStyle w:val="ListParagraph"/>
        <w:numPr>
          <w:ilvl w:val="0"/>
          <w:numId w:val="153"/>
        </w:numPr>
        <w:spacing w:line="240" w:lineRule="auto"/>
      </w:pPr>
      <w:r>
        <w:t>VASCO (prenosi v glavno knjigo) (nov ERP za FRS),</w:t>
      </w:r>
    </w:p>
    <w:p w14:paraId="19F15866" w14:textId="79F1014A" w:rsidR="0017108E" w:rsidRPr="001B4448" w:rsidRDefault="0017108E" w:rsidP="007924E1">
      <w:pPr>
        <w:pStyle w:val="ListParagraph"/>
        <w:numPr>
          <w:ilvl w:val="0"/>
          <w:numId w:val="153"/>
        </w:numPr>
        <w:spacing w:line="240" w:lineRule="auto"/>
      </w:pPr>
      <w:r w:rsidRPr="001B4448">
        <w:t>UJP (pošiljanje e-računov)</w:t>
      </w:r>
      <w:r>
        <w:t>,</w:t>
      </w:r>
    </w:p>
    <w:p w14:paraId="5AD8FA13" w14:textId="2DCB5CEF" w:rsidR="0017108E" w:rsidRPr="001B4448" w:rsidRDefault="0017108E" w:rsidP="007924E1">
      <w:pPr>
        <w:pStyle w:val="ListParagraph"/>
        <w:numPr>
          <w:ilvl w:val="0"/>
          <w:numId w:val="153"/>
        </w:numPr>
        <w:spacing w:line="240" w:lineRule="auto"/>
      </w:pPr>
      <w:r>
        <w:t>ZZZS (pošiljanje računov na ZZZS portal) ,</w:t>
      </w:r>
    </w:p>
    <w:p w14:paraId="3D877122" w14:textId="77777777" w:rsidR="0017108E" w:rsidRDefault="0017108E" w:rsidP="00BF436B">
      <w:pPr>
        <w:spacing w:line="240" w:lineRule="auto"/>
        <w:sectPr w:rsidR="0017108E" w:rsidSect="00951B2C">
          <w:endnotePr>
            <w:numFmt w:val="decimal"/>
          </w:endnotePr>
          <w:type w:val="continuous"/>
          <w:pgSz w:w="12240" w:h="15840"/>
          <w:pgMar w:top="1440" w:right="1440" w:bottom="1440" w:left="1440" w:header="0" w:footer="864" w:gutter="0"/>
          <w:cols w:num="2" w:space="708"/>
          <w:docGrid w:linePitch="360"/>
        </w:sectPr>
      </w:pPr>
    </w:p>
    <w:p w14:paraId="50FE8D82" w14:textId="6B3A7AD7" w:rsidR="0017108E" w:rsidRPr="001B4448" w:rsidRDefault="0017108E" w:rsidP="00BF436B">
      <w:pPr>
        <w:spacing w:line="240" w:lineRule="auto"/>
      </w:pPr>
    </w:p>
    <w:p w14:paraId="3D31119C" w14:textId="77777777" w:rsidR="00F02F76" w:rsidRDefault="00F02F76" w:rsidP="00BF436B">
      <w:pPr>
        <w:spacing w:line="240" w:lineRule="auto"/>
      </w:pPr>
      <w:r>
        <w:br w:type="page"/>
      </w:r>
    </w:p>
    <w:p w14:paraId="1554EB0A" w14:textId="7409F60C" w:rsidR="0017108E" w:rsidRPr="001B4448" w:rsidRDefault="0017108E" w:rsidP="00BF436B">
      <w:pPr>
        <w:spacing w:line="240" w:lineRule="auto"/>
      </w:pPr>
      <w:r w:rsidRPr="001B4448">
        <w:lastRenderedPageBreak/>
        <w:t xml:space="preserve">Šifrant </w:t>
      </w:r>
      <w:r>
        <w:t>a</w:t>
      </w:r>
      <w:r w:rsidRPr="001B4448">
        <w:t>rtiklov:</w:t>
      </w:r>
    </w:p>
    <w:p w14:paraId="35E55C83" w14:textId="77777777" w:rsidR="0017108E" w:rsidRDefault="0017108E" w:rsidP="007924E1">
      <w:pPr>
        <w:pStyle w:val="ListParagraph"/>
        <w:numPr>
          <w:ilvl w:val="0"/>
          <w:numId w:val="50"/>
        </w:numPr>
        <w:spacing w:line="240" w:lineRule="auto"/>
        <w:rPr>
          <w:noProof/>
        </w:rPr>
        <w:sectPr w:rsidR="0017108E" w:rsidSect="00951B2C">
          <w:endnotePr>
            <w:numFmt w:val="decimal"/>
          </w:endnotePr>
          <w:type w:val="continuous"/>
          <w:pgSz w:w="12240" w:h="15840"/>
          <w:pgMar w:top="1440" w:right="1440" w:bottom="1440" w:left="1440" w:header="0" w:footer="864" w:gutter="0"/>
          <w:cols w:space="708"/>
          <w:docGrid w:linePitch="360"/>
        </w:sectPr>
      </w:pPr>
    </w:p>
    <w:p w14:paraId="75C98E0F" w14:textId="100BF5E7" w:rsidR="0017108E" w:rsidRPr="001B4448" w:rsidRDefault="0017108E" w:rsidP="007924E1">
      <w:pPr>
        <w:pStyle w:val="ListParagraph"/>
        <w:numPr>
          <w:ilvl w:val="0"/>
          <w:numId w:val="154"/>
        </w:numPr>
        <w:spacing w:line="240" w:lineRule="auto"/>
        <w:ind w:left="360"/>
        <w:rPr>
          <w:noProof/>
        </w:rPr>
      </w:pPr>
      <w:r w:rsidRPr="001B4448">
        <w:rPr>
          <w:noProof/>
        </w:rPr>
        <w:t>preverjanje avtentičnosti artikla DA/NE</w:t>
      </w:r>
      <w:r>
        <w:rPr>
          <w:noProof/>
        </w:rPr>
        <w:t>,</w:t>
      </w:r>
    </w:p>
    <w:p w14:paraId="505BD4D4" w14:textId="023736CE" w:rsidR="0017108E" w:rsidRDefault="0017108E" w:rsidP="007924E1">
      <w:pPr>
        <w:pStyle w:val="ListParagraph"/>
        <w:numPr>
          <w:ilvl w:val="0"/>
          <w:numId w:val="154"/>
        </w:numPr>
        <w:spacing w:line="240" w:lineRule="auto"/>
        <w:ind w:left="360"/>
        <w:rPr>
          <w:noProof/>
        </w:rPr>
      </w:pPr>
      <w:r w:rsidRPr="001B4448">
        <w:rPr>
          <w:noProof/>
        </w:rPr>
        <w:t>enota in alternativna enota (npr. sc / odmerki)</w:t>
      </w:r>
      <w:r>
        <w:rPr>
          <w:noProof/>
        </w:rPr>
        <w:t>,</w:t>
      </w:r>
      <w:r w:rsidR="00F62021">
        <w:rPr>
          <w:noProof/>
        </w:rPr>
        <w:t xml:space="preserve"> količina</w:t>
      </w:r>
      <w:r w:rsidR="00124A36">
        <w:rPr>
          <w:noProof/>
        </w:rPr>
        <w:t xml:space="preserve"> alternativnih enot v osvnoni enoti</w:t>
      </w:r>
    </w:p>
    <w:p w14:paraId="1B3E40F3" w14:textId="1A9E465C" w:rsidR="00124A36" w:rsidRPr="001B4448" w:rsidRDefault="00F02F76" w:rsidP="007924E1">
      <w:pPr>
        <w:pStyle w:val="ListParagraph"/>
        <w:numPr>
          <w:ilvl w:val="0"/>
          <w:numId w:val="154"/>
        </w:numPr>
        <w:spacing w:line="240" w:lineRule="auto"/>
        <w:ind w:left="360"/>
        <w:rPr>
          <w:noProof/>
        </w:rPr>
      </w:pPr>
      <w:r>
        <w:rPr>
          <w:noProof/>
        </w:rPr>
        <w:t>n</w:t>
      </w:r>
      <w:r w:rsidR="5F1C7FC6" w:rsidRPr="5F1C7FC6">
        <w:rPr>
          <w:noProof/>
        </w:rPr>
        <w:t>acionalna šifra, ATC,</w:t>
      </w:r>
    </w:p>
    <w:p w14:paraId="6E009AC3" w14:textId="3D6D8996" w:rsidR="0017108E" w:rsidRDefault="0017108E" w:rsidP="007924E1">
      <w:pPr>
        <w:pStyle w:val="ListParagraph"/>
        <w:numPr>
          <w:ilvl w:val="0"/>
          <w:numId w:val="154"/>
        </w:numPr>
        <w:spacing w:line="240" w:lineRule="auto"/>
        <w:ind w:left="360"/>
        <w:rPr>
          <w:noProof/>
        </w:rPr>
      </w:pPr>
      <w:r w:rsidRPr="001B4448">
        <w:rPr>
          <w:noProof/>
        </w:rPr>
        <w:t>ZZZS šifra artikla</w:t>
      </w:r>
      <w:r>
        <w:rPr>
          <w:noProof/>
        </w:rPr>
        <w:t>,</w:t>
      </w:r>
    </w:p>
    <w:p w14:paraId="283E0B33" w14:textId="764C4219" w:rsidR="0017108E" w:rsidRDefault="5F1C7FC6" w:rsidP="007924E1">
      <w:pPr>
        <w:pStyle w:val="ListParagraph"/>
        <w:numPr>
          <w:ilvl w:val="0"/>
          <w:numId w:val="154"/>
        </w:numPr>
        <w:spacing w:line="240" w:lineRule="auto"/>
        <w:ind w:left="360"/>
        <w:rPr>
          <w:szCs w:val="24"/>
        </w:rPr>
      </w:pPr>
      <w:r w:rsidRPr="5F1C7FC6">
        <w:rPr>
          <w:noProof/>
        </w:rPr>
        <w:t>GTIN koda,</w:t>
      </w:r>
      <w:r w:rsidR="0017108E">
        <w:rPr>
          <w:noProof/>
        </w:rPr>
        <w:t>o</w:t>
      </w:r>
      <w:r w:rsidR="0017108E" w:rsidRPr="001B4448">
        <w:rPr>
          <w:noProof/>
        </w:rPr>
        <w:t>pis</w:t>
      </w:r>
      <w:r w:rsidR="0017108E">
        <w:rPr>
          <w:noProof/>
        </w:rPr>
        <w:t>,</w:t>
      </w:r>
    </w:p>
    <w:p w14:paraId="42E8432C" w14:textId="63BCB60E" w:rsidR="00124A36" w:rsidRPr="001B4448" w:rsidRDefault="00C4484F" w:rsidP="007924E1">
      <w:pPr>
        <w:pStyle w:val="ListParagraph"/>
        <w:numPr>
          <w:ilvl w:val="0"/>
          <w:numId w:val="154"/>
        </w:numPr>
        <w:spacing w:line="240" w:lineRule="auto"/>
        <w:ind w:left="360"/>
        <w:rPr>
          <w:noProof/>
        </w:rPr>
      </w:pPr>
      <w:r w:rsidRPr="5F1C7FC6">
        <w:rPr>
          <w:noProof/>
        </w:rPr>
        <w:t>P</w:t>
      </w:r>
      <w:r w:rsidR="5F1C7FC6" w:rsidRPr="5F1C7FC6">
        <w:rPr>
          <w:noProof/>
        </w:rPr>
        <w:t>akiranje</w:t>
      </w:r>
      <w:r>
        <w:rPr>
          <w:noProof/>
        </w:rPr>
        <w:t>,</w:t>
      </w:r>
    </w:p>
    <w:p w14:paraId="6F406DC7" w14:textId="2D49E3F5" w:rsidR="0017108E" w:rsidRPr="001B4448" w:rsidRDefault="5F1C7FC6" w:rsidP="007924E1">
      <w:pPr>
        <w:pStyle w:val="ListParagraph"/>
        <w:numPr>
          <w:ilvl w:val="0"/>
          <w:numId w:val="154"/>
        </w:numPr>
        <w:spacing w:line="240" w:lineRule="auto"/>
        <w:ind w:left="360"/>
        <w:rPr>
          <w:noProof/>
        </w:rPr>
      </w:pPr>
      <w:r w:rsidRPr="5F1C7FC6">
        <w:rPr>
          <w:noProof/>
        </w:rPr>
        <w:t>možnost razporeditve v skupne (štiri skupine).</w:t>
      </w:r>
    </w:p>
    <w:p w14:paraId="0E33A66B" w14:textId="77777777" w:rsidR="0017108E" w:rsidRDefault="0017108E" w:rsidP="00F02F76">
      <w:pPr>
        <w:spacing w:line="240" w:lineRule="auto"/>
        <w:rPr>
          <w:noProof/>
        </w:rPr>
        <w:sectPr w:rsidR="0017108E" w:rsidSect="00951B2C">
          <w:endnotePr>
            <w:numFmt w:val="decimal"/>
          </w:endnotePr>
          <w:type w:val="continuous"/>
          <w:pgSz w:w="12240" w:h="15840"/>
          <w:pgMar w:top="1440" w:right="1440" w:bottom="1440" w:left="1440" w:header="0" w:footer="864" w:gutter="0"/>
          <w:cols w:num="2" w:space="708"/>
          <w:docGrid w:linePitch="360"/>
        </w:sectPr>
      </w:pPr>
    </w:p>
    <w:p w14:paraId="15C06BB9" w14:textId="3B1ACCE8" w:rsidR="0017108E" w:rsidRPr="001B4448" w:rsidRDefault="0017108E" w:rsidP="00F02F76">
      <w:pPr>
        <w:spacing w:line="240" w:lineRule="auto"/>
        <w:rPr>
          <w:noProof/>
        </w:rPr>
      </w:pPr>
    </w:p>
    <w:p w14:paraId="72DFB400" w14:textId="77777777" w:rsidR="0017108E" w:rsidRPr="001B4448" w:rsidRDefault="0017108E" w:rsidP="00BF436B">
      <w:pPr>
        <w:spacing w:line="240" w:lineRule="auto"/>
        <w:rPr>
          <w:noProof/>
        </w:rPr>
      </w:pPr>
      <w:r w:rsidRPr="001B4448">
        <w:rPr>
          <w:noProof/>
        </w:rPr>
        <w:t>Šifrant partnerjev:</w:t>
      </w:r>
    </w:p>
    <w:p w14:paraId="749A38B3" w14:textId="77777777" w:rsidR="0017108E" w:rsidRDefault="0017108E" w:rsidP="007924E1">
      <w:pPr>
        <w:pStyle w:val="ListParagraph"/>
        <w:numPr>
          <w:ilvl w:val="0"/>
          <w:numId w:val="51"/>
        </w:numPr>
        <w:spacing w:line="240" w:lineRule="auto"/>
        <w:rPr>
          <w:noProof/>
        </w:rPr>
        <w:sectPr w:rsidR="0017108E" w:rsidSect="00951B2C">
          <w:endnotePr>
            <w:numFmt w:val="decimal"/>
          </w:endnotePr>
          <w:type w:val="continuous"/>
          <w:pgSz w:w="12240" w:h="15840"/>
          <w:pgMar w:top="1440" w:right="1440" w:bottom="1440" w:left="1440" w:header="0" w:footer="864" w:gutter="0"/>
          <w:cols w:space="708"/>
          <w:docGrid w:linePitch="360"/>
        </w:sectPr>
      </w:pPr>
    </w:p>
    <w:p w14:paraId="0B095179" w14:textId="7EBEB106" w:rsidR="0017108E" w:rsidRPr="001B4448" w:rsidRDefault="0017108E" w:rsidP="007924E1">
      <w:pPr>
        <w:pStyle w:val="ListParagraph"/>
        <w:numPr>
          <w:ilvl w:val="0"/>
          <w:numId w:val="155"/>
        </w:numPr>
        <w:spacing w:line="240" w:lineRule="auto"/>
        <w:rPr>
          <w:noProof/>
        </w:rPr>
      </w:pPr>
      <w:r w:rsidRPr="001B4448">
        <w:rPr>
          <w:noProof/>
        </w:rPr>
        <w:t>prejemniki zdravil (DA/NE), katerih zdravil</w:t>
      </w:r>
      <w:r>
        <w:rPr>
          <w:noProof/>
        </w:rPr>
        <w:t>,</w:t>
      </w:r>
    </w:p>
    <w:p w14:paraId="7F8750F7" w14:textId="6399ACB5" w:rsidR="0017108E" w:rsidRPr="001B4448" w:rsidRDefault="0017108E" w:rsidP="007924E1">
      <w:pPr>
        <w:pStyle w:val="ListParagraph"/>
        <w:numPr>
          <w:ilvl w:val="0"/>
          <w:numId w:val="155"/>
        </w:numPr>
        <w:spacing w:line="240" w:lineRule="auto"/>
        <w:rPr>
          <w:noProof/>
        </w:rPr>
      </w:pPr>
      <w:r w:rsidRPr="001B4448">
        <w:rPr>
          <w:noProof/>
        </w:rPr>
        <w:t>upoštevanje presoje DA/NE</w:t>
      </w:r>
      <w:r>
        <w:rPr>
          <w:noProof/>
        </w:rPr>
        <w:t>,</w:t>
      </w:r>
    </w:p>
    <w:p w14:paraId="053A14E9" w14:textId="19837E36" w:rsidR="0017108E" w:rsidRPr="001B4448" w:rsidRDefault="0017108E" w:rsidP="007924E1">
      <w:pPr>
        <w:pStyle w:val="ListParagraph"/>
        <w:numPr>
          <w:ilvl w:val="0"/>
          <w:numId w:val="155"/>
        </w:numPr>
        <w:spacing w:line="240" w:lineRule="auto"/>
        <w:rPr>
          <w:noProof/>
        </w:rPr>
      </w:pPr>
      <w:r w:rsidRPr="001B4448">
        <w:rPr>
          <w:noProof/>
        </w:rPr>
        <w:t>preverjanje avtentičnosti zdravil DA/NE</w:t>
      </w:r>
      <w:r>
        <w:rPr>
          <w:noProof/>
        </w:rPr>
        <w:t>,</w:t>
      </w:r>
    </w:p>
    <w:p w14:paraId="2040E7D1" w14:textId="648DAB04" w:rsidR="0017108E" w:rsidRPr="001B4448" w:rsidRDefault="0017108E" w:rsidP="007924E1">
      <w:pPr>
        <w:pStyle w:val="ListParagraph"/>
        <w:numPr>
          <w:ilvl w:val="0"/>
          <w:numId w:val="155"/>
        </w:numPr>
        <w:spacing w:line="240" w:lineRule="auto"/>
        <w:rPr>
          <w:noProof/>
        </w:rPr>
      </w:pPr>
      <w:r w:rsidRPr="001B4448">
        <w:rPr>
          <w:noProof/>
        </w:rPr>
        <w:t>kontaktni podatki</w:t>
      </w:r>
      <w:r>
        <w:rPr>
          <w:noProof/>
        </w:rPr>
        <w:t>,</w:t>
      </w:r>
    </w:p>
    <w:p w14:paraId="750A071A" w14:textId="29E6AAA5" w:rsidR="0017108E" w:rsidRPr="001B4448" w:rsidRDefault="0017108E" w:rsidP="007924E1">
      <w:pPr>
        <w:pStyle w:val="ListParagraph"/>
        <w:numPr>
          <w:ilvl w:val="0"/>
          <w:numId w:val="155"/>
        </w:numPr>
        <w:spacing w:line="240" w:lineRule="auto"/>
        <w:rPr>
          <w:noProof/>
        </w:rPr>
      </w:pPr>
      <w:r w:rsidRPr="001B4448">
        <w:rPr>
          <w:noProof/>
        </w:rPr>
        <w:t>dostavna mesta</w:t>
      </w:r>
      <w:r>
        <w:rPr>
          <w:noProof/>
        </w:rPr>
        <w:t>,</w:t>
      </w:r>
    </w:p>
    <w:p w14:paraId="1CBF69E8" w14:textId="112D4EE4" w:rsidR="0017108E" w:rsidRPr="001B4448" w:rsidRDefault="0017108E" w:rsidP="007924E1">
      <w:pPr>
        <w:pStyle w:val="ListParagraph"/>
        <w:numPr>
          <w:ilvl w:val="0"/>
          <w:numId w:val="155"/>
        </w:numPr>
        <w:spacing w:line="240" w:lineRule="auto"/>
        <w:rPr>
          <w:noProof/>
        </w:rPr>
      </w:pPr>
      <w:r w:rsidRPr="001B4448">
        <w:rPr>
          <w:noProof/>
        </w:rPr>
        <w:t>šifra dostave</w:t>
      </w:r>
      <w:r>
        <w:rPr>
          <w:noProof/>
        </w:rPr>
        <w:t>,</w:t>
      </w:r>
    </w:p>
    <w:p w14:paraId="764EADB0" w14:textId="1238373B" w:rsidR="0017108E" w:rsidRPr="001B4448" w:rsidRDefault="0017108E" w:rsidP="007924E1">
      <w:pPr>
        <w:pStyle w:val="ListParagraph"/>
        <w:numPr>
          <w:ilvl w:val="0"/>
          <w:numId w:val="155"/>
        </w:numPr>
        <w:spacing w:line="240" w:lineRule="auto"/>
        <w:rPr>
          <w:noProof/>
        </w:rPr>
      </w:pPr>
      <w:r w:rsidRPr="001B4448">
        <w:rPr>
          <w:noProof/>
        </w:rPr>
        <w:t>možnost razporeditve v skupne (štiri skupine)</w:t>
      </w:r>
      <w:r>
        <w:rPr>
          <w:noProof/>
        </w:rPr>
        <w:t>,</w:t>
      </w:r>
    </w:p>
    <w:p w14:paraId="436A32EC" w14:textId="4CB2C2A5" w:rsidR="0017108E" w:rsidRDefault="0017108E" w:rsidP="007924E1">
      <w:pPr>
        <w:pStyle w:val="ListParagraph"/>
        <w:numPr>
          <w:ilvl w:val="0"/>
          <w:numId w:val="155"/>
        </w:numPr>
        <w:spacing w:line="240" w:lineRule="auto"/>
        <w:rPr>
          <w:noProof/>
        </w:rPr>
      </w:pPr>
      <w:r w:rsidRPr="001B4448">
        <w:rPr>
          <w:noProof/>
        </w:rPr>
        <w:t>partner za fakturirane (način pošiljanja računa)</w:t>
      </w:r>
      <w:r w:rsidR="00C4484F">
        <w:rPr>
          <w:noProof/>
        </w:rPr>
        <w:t>,</w:t>
      </w:r>
    </w:p>
    <w:p w14:paraId="10815CE0" w14:textId="5EC89A7F" w:rsidR="0017108E" w:rsidRDefault="00C4484F" w:rsidP="007924E1">
      <w:pPr>
        <w:pStyle w:val="ListParagraph"/>
        <w:numPr>
          <w:ilvl w:val="0"/>
          <w:numId w:val="155"/>
        </w:numPr>
        <w:spacing w:line="240" w:lineRule="auto"/>
        <w:rPr>
          <w:noProof/>
        </w:rPr>
        <w:sectPr w:rsidR="0017108E" w:rsidSect="00951B2C">
          <w:endnotePr>
            <w:numFmt w:val="decimal"/>
          </w:endnotePr>
          <w:type w:val="continuous"/>
          <w:pgSz w:w="12240" w:h="15840"/>
          <w:pgMar w:top="1440" w:right="1440" w:bottom="1440" w:left="1440" w:header="0" w:footer="864" w:gutter="0"/>
          <w:cols w:num="2" w:space="708"/>
          <w:docGrid w:linePitch="360"/>
        </w:sectPr>
      </w:pPr>
      <w:r>
        <w:rPr>
          <w:noProof/>
        </w:rPr>
        <w:t>k</w:t>
      </w:r>
      <w:r w:rsidR="5F1C7FC6" w:rsidRPr="5F1C7FC6">
        <w:rPr>
          <w:noProof/>
        </w:rPr>
        <w:t>ontaktni podatki (e-mail, telefon)</w:t>
      </w:r>
      <w:r>
        <w:rPr>
          <w:noProof/>
        </w:rPr>
        <w:t>.</w:t>
      </w:r>
    </w:p>
    <w:p w14:paraId="5C30567C" w14:textId="5B7E1F3D" w:rsidR="0017108E" w:rsidRPr="001B4448" w:rsidRDefault="0017108E" w:rsidP="00BF436B">
      <w:pPr>
        <w:spacing w:line="240" w:lineRule="auto"/>
        <w:rPr>
          <w:noProof/>
        </w:rPr>
      </w:pPr>
    </w:p>
    <w:p w14:paraId="49F99A19" w14:textId="784C8F80" w:rsidR="0017108E" w:rsidRPr="001B4448" w:rsidRDefault="0017108E" w:rsidP="00BF436B">
      <w:pPr>
        <w:spacing w:line="240" w:lineRule="auto"/>
      </w:pPr>
      <w:r w:rsidRPr="001B4448">
        <w:t xml:space="preserve">Program </w:t>
      </w:r>
      <w:proofErr w:type="spellStart"/>
      <w:r w:rsidRPr="001B4448">
        <w:t>P</w:t>
      </w:r>
      <w:r w:rsidR="00C4484F" w:rsidRPr="001B4448">
        <w:t>ronet</w:t>
      </w:r>
      <w:proofErr w:type="spellEnd"/>
      <w:r w:rsidRPr="001B4448">
        <w:t xml:space="preserve"> ne omogoča analitike, zato se uporablja ločen program, </w:t>
      </w:r>
      <w:r>
        <w:t>ki</w:t>
      </w:r>
      <w:r w:rsidRPr="001B4448">
        <w:t xml:space="preserve"> pa zelo počasi obdeluje podatke.</w:t>
      </w:r>
    </w:p>
    <w:p w14:paraId="2933E8BE" w14:textId="77777777" w:rsidR="0017108E" w:rsidRPr="001B4448" w:rsidRDefault="0017108E" w:rsidP="00BF436B">
      <w:pPr>
        <w:spacing w:line="240" w:lineRule="auto"/>
      </w:pPr>
    </w:p>
    <w:p w14:paraId="73B26438" w14:textId="01B61265" w:rsidR="0017108E" w:rsidRPr="001B4448" w:rsidRDefault="0017108E" w:rsidP="00BF436B">
      <w:pPr>
        <w:spacing w:line="240" w:lineRule="auto"/>
      </w:pPr>
      <w:r w:rsidRPr="001B4448">
        <w:t xml:space="preserve">Program </w:t>
      </w:r>
      <w:r>
        <w:t xml:space="preserve">ISOZ (RAF) </w:t>
      </w:r>
      <w:r w:rsidRPr="001B4448">
        <w:t>je namenjen:</w:t>
      </w:r>
    </w:p>
    <w:p w14:paraId="759F7533" w14:textId="77777777" w:rsidR="0017108E" w:rsidRDefault="0017108E" w:rsidP="007924E1">
      <w:pPr>
        <w:pStyle w:val="ListParagraph"/>
        <w:numPr>
          <w:ilvl w:val="0"/>
          <w:numId w:val="52"/>
        </w:numPr>
        <w:spacing w:line="240" w:lineRule="auto"/>
        <w:sectPr w:rsidR="0017108E" w:rsidSect="00951B2C">
          <w:endnotePr>
            <w:numFmt w:val="decimal"/>
          </w:endnotePr>
          <w:type w:val="continuous"/>
          <w:pgSz w:w="12240" w:h="15840"/>
          <w:pgMar w:top="1440" w:right="1440" w:bottom="1440" w:left="1440" w:header="0" w:footer="864" w:gutter="0"/>
          <w:cols w:space="708"/>
          <w:docGrid w:linePitch="360"/>
        </w:sectPr>
      </w:pPr>
    </w:p>
    <w:p w14:paraId="1DBBA3A5" w14:textId="4DD4BE90" w:rsidR="0017108E" w:rsidRPr="001B4448" w:rsidRDefault="0017108E" w:rsidP="007924E1">
      <w:pPr>
        <w:pStyle w:val="ListParagraph"/>
        <w:numPr>
          <w:ilvl w:val="0"/>
          <w:numId w:val="156"/>
        </w:numPr>
        <w:spacing w:line="240" w:lineRule="auto"/>
      </w:pPr>
      <w:r w:rsidRPr="001B4448">
        <w:t>izdajanju faktur za cepljenje v ambulantah</w:t>
      </w:r>
      <w:r>
        <w:t>,</w:t>
      </w:r>
    </w:p>
    <w:p w14:paraId="4281A89D" w14:textId="6C69A62A" w:rsidR="0017108E" w:rsidRPr="001B4448" w:rsidRDefault="0017108E" w:rsidP="007924E1">
      <w:pPr>
        <w:pStyle w:val="ListParagraph"/>
        <w:numPr>
          <w:ilvl w:val="0"/>
          <w:numId w:val="156"/>
        </w:numPr>
        <w:spacing w:line="240" w:lineRule="auto"/>
      </w:pPr>
      <w:proofErr w:type="spellStart"/>
      <w:r w:rsidRPr="001B4448">
        <w:t>fiskalizacij</w:t>
      </w:r>
      <w:r>
        <w:t>i</w:t>
      </w:r>
      <w:proofErr w:type="spellEnd"/>
      <w:r w:rsidRPr="001B4448">
        <w:t xml:space="preserve"> in izstavitvi računov fizičnim osebam</w:t>
      </w:r>
      <w:r>
        <w:t>,</w:t>
      </w:r>
    </w:p>
    <w:p w14:paraId="032E674E" w14:textId="6DB31FEE" w:rsidR="0017108E" w:rsidRPr="001B4448" w:rsidRDefault="0017108E" w:rsidP="007924E1">
      <w:pPr>
        <w:pStyle w:val="ListParagraph"/>
        <w:numPr>
          <w:ilvl w:val="0"/>
          <w:numId w:val="156"/>
        </w:numPr>
        <w:spacing w:line="240" w:lineRule="auto"/>
      </w:pPr>
      <w:r w:rsidRPr="001B4448">
        <w:t>pošiljanju faktur poslovnim subjektom, proračunskim uporabnikom ter ZZZS</w:t>
      </w:r>
      <w:r>
        <w:t>,</w:t>
      </w:r>
    </w:p>
    <w:p w14:paraId="263DCDC4" w14:textId="0BDCD251" w:rsidR="0017108E" w:rsidRPr="001B4448" w:rsidRDefault="0017108E" w:rsidP="007924E1">
      <w:pPr>
        <w:pStyle w:val="ListParagraph"/>
        <w:numPr>
          <w:ilvl w:val="0"/>
          <w:numId w:val="156"/>
        </w:numPr>
        <w:spacing w:line="240" w:lineRule="auto"/>
      </w:pPr>
      <w:r w:rsidRPr="001B4448">
        <w:t>pripravi temeljnice in izvozu le te</w:t>
      </w:r>
      <w:r>
        <w:t>.</w:t>
      </w:r>
    </w:p>
    <w:p w14:paraId="5CBA54F6" w14:textId="77777777" w:rsidR="0017108E" w:rsidRDefault="0017108E" w:rsidP="00BF436B">
      <w:pPr>
        <w:pStyle w:val="ListParagraph"/>
        <w:spacing w:line="240" w:lineRule="auto"/>
        <w:sectPr w:rsidR="0017108E" w:rsidSect="00951B2C">
          <w:endnotePr>
            <w:numFmt w:val="decimal"/>
          </w:endnotePr>
          <w:type w:val="continuous"/>
          <w:pgSz w:w="12240" w:h="15840"/>
          <w:pgMar w:top="1440" w:right="1440" w:bottom="1440" w:left="1440" w:header="0" w:footer="864" w:gutter="0"/>
          <w:cols w:num="2" w:space="708"/>
          <w:docGrid w:linePitch="360"/>
        </w:sectPr>
      </w:pPr>
    </w:p>
    <w:p w14:paraId="2C0B950C" w14:textId="01600C09" w:rsidR="0017108E" w:rsidRPr="001B4448" w:rsidRDefault="0017108E" w:rsidP="00BF436B">
      <w:pPr>
        <w:pStyle w:val="ListParagraph"/>
        <w:spacing w:line="240" w:lineRule="auto"/>
      </w:pPr>
    </w:p>
    <w:p w14:paraId="45155853" w14:textId="5501DCEE" w:rsidR="0017108E" w:rsidRPr="00B226E7" w:rsidRDefault="0017108E" w:rsidP="7EFD27F4">
      <w:pPr>
        <w:spacing w:line="240" w:lineRule="auto"/>
      </w:pPr>
      <w:r>
        <w:t xml:space="preserve">V </w:t>
      </w:r>
      <w:r w:rsidRPr="008D4444">
        <w:t xml:space="preserve">programu </w:t>
      </w:r>
      <w:r>
        <w:t>ISOZ (RAF) se izvajajo naslednji procesi:</w:t>
      </w:r>
    </w:p>
    <w:p w14:paraId="5AA50BC7" w14:textId="1580B86A" w:rsidR="0017108E" w:rsidRDefault="0017108E" w:rsidP="007924E1">
      <w:pPr>
        <w:pStyle w:val="ListParagraph"/>
        <w:numPr>
          <w:ilvl w:val="0"/>
          <w:numId w:val="53"/>
        </w:numPr>
        <w:spacing w:line="240" w:lineRule="auto"/>
        <w:rPr>
          <w:b/>
        </w:rPr>
      </w:pPr>
      <w:r w:rsidRPr="00F3691D">
        <w:rPr>
          <w:b/>
        </w:rPr>
        <w:t>Izdaja fiskalne fakture</w:t>
      </w:r>
      <w:r>
        <w:rPr>
          <w:b/>
        </w:rPr>
        <w:t>:</w:t>
      </w:r>
    </w:p>
    <w:p w14:paraId="08C1B121" w14:textId="77777777" w:rsidR="0017108E" w:rsidRPr="001B4448" w:rsidRDefault="0017108E" w:rsidP="007924E1">
      <w:pPr>
        <w:pStyle w:val="ListParagraph"/>
        <w:numPr>
          <w:ilvl w:val="0"/>
          <w:numId w:val="157"/>
        </w:numPr>
        <w:spacing w:line="240" w:lineRule="auto"/>
      </w:pPr>
      <w:r w:rsidRPr="001B4448">
        <w:t xml:space="preserve">Po zaključeni obravnavi pacienta, aplikacija omogoča neposredno izstavitev računa fizični osebi. Klik na izstavitev računa odpre povzetek bremenitev z obravnave, na katerem so razvidni podatki: </w:t>
      </w:r>
    </w:p>
    <w:p w14:paraId="09B4FEAE" w14:textId="6C872D46" w:rsidR="0017108E" w:rsidRPr="001B4448" w:rsidRDefault="00C4484F" w:rsidP="007924E1">
      <w:pPr>
        <w:pStyle w:val="ListParagraph"/>
        <w:numPr>
          <w:ilvl w:val="1"/>
          <w:numId w:val="33"/>
        </w:numPr>
        <w:spacing w:line="240" w:lineRule="auto"/>
        <w:ind w:left="1080"/>
      </w:pPr>
      <w:r>
        <w:t>samoplačniški delež,</w:t>
      </w:r>
    </w:p>
    <w:p w14:paraId="7F9B1BD2" w14:textId="565837B5" w:rsidR="0017108E" w:rsidRPr="001B4448" w:rsidRDefault="00C4484F" w:rsidP="007924E1">
      <w:pPr>
        <w:pStyle w:val="ListParagraph"/>
        <w:numPr>
          <w:ilvl w:val="1"/>
          <w:numId w:val="33"/>
        </w:numPr>
        <w:spacing w:line="240" w:lineRule="auto"/>
        <w:ind w:left="1080"/>
      </w:pPr>
      <w:r>
        <w:t>celoten znesek,</w:t>
      </w:r>
    </w:p>
    <w:p w14:paraId="7C87337B" w14:textId="04AF668E" w:rsidR="0017108E" w:rsidRPr="001B4448" w:rsidRDefault="0017108E" w:rsidP="007924E1">
      <w:pPr>
        <w:pStyle w:val="ListParagraph"/>
        <w:numPr>
          <w:ilvl w:val="1"/>
          <w:numId w:val="33"/>
        </w:numPr>
        <w:spacing w:line="240" w:lineRule="auto"/>
        <w:ind w:left="1080"/>
      </w:pPr>
      <w:r w:rsidRPr="001B4448">
        <w:t>šte</w:t>
      </w:r>
      <w:r w:rsidR="00C4484F">
        <w:t>vilo vseh obračunanih elementov,</w:t>
      </w:r>
    </w:p>
    <w:p w14:paraId="69CF00F9" w14:textId="762F26B5" w:rsidR="0017108E" w:rsidRPr="001B4448" w:rsidRDefault="0017108E" w:rsidP="007924E1">
      <w:pPr>
        <w:pStyle w:val="ListParagraph"/>
        <w:numPr>
          <w:ilvl w:val="1"/>
          <w:numId w:val="33"/>
        </w:numPr>
        <w:spacing w:line="240" w:lineRule="auto"/>
        <w:ind w:left="1080"/>
      </w:pPr>
      <w:r w:rsidRPr="001B4448">
        <w:t xml:space="preserve">scenarij </w:t>
      </w:r>
      <w:r>
        <w:t>povezan s kartico zdravstvenega zavarovanja</w:t>
      </w:r>
      <w:r w:rsidR="00C4484F">
        <w:t>,</w:t>
      </w:r>
    </w:p>
    <w:p w14:paraId="45654412" w14:textId="27917812" w:rsidR="0017108E" w:rsidRPr="001B4448" w:rsidRDefault="0017108E" w:rsidP="007924E1">
      <w:pPr>
        <w:pStyle w:val="ListParagraph"/>
        <w:numPr>
          <w:ilvl w:val="1"/>
          <w:numId w:val="33"/>
        </w:numPr>
        <w:spacing w:line="240" w:lineRule="auto"/>
        <w:ind w:left="1080"/>
      </w:pPr>
      <w:r w:rsidRPr="001B4448">
        <w:t>znesek v valuti</w:t>
      </w:r>
      <w:r w:rsidR="00C4484F">
        <w:t>,</w:t>
      </w:r>
    </w:p>
    <w:p w14:paraId="58F14ACB" w14:textId="3DFF7D7A" w:rsidR="0017108E" w:rsidRPr="001B4448" w:rsidRDefault="0017108E" w:rsidP="007924E1">
      <w:pPr>
        <w:pStyle w:val="ListParagraph"/>
        <w:numPr>
          <w:ilvl w:val="1"/>
          <w:numId w:val="33"/>
        </w:numPr>
        <w:spacing w:line="240" w:lineRule="auto"/>
        <w:ind w:left="1080"/>
      </w:pPr>
      <w:r w:rsidRPr="001B4448">
        <w:t>število vseh ne obračunanih elementov</w:t>
      </w:r>
      <w:r w:rsidR="00C4484F">
        <w:t>,</w:t>
      </w:r>
      <w:r w:rsidRPr="001B4448">
        <w:t xml:space="preserve"> </w:t>
      </w:r>
    </w:p>
    <w:p w14:paraId="156234D7" w14:textId="525AEE42" w:rsidR="0017108E" w:rsidRDefault="0017108E" w:rsidP="007924E1">
      <w:pPr>
        <w:pStyle w:val="ListParagraph"/>
        <w:numPr>
          <w:ilvl w:val="1"/>
          <w:numId w:val="33"/>
        </w:numPr>
        <w:spacing w:line="240" w:lineRule="auto"/>
        <w:ind w:left="1080"/>
      </w:pPr>
      <w:r w:rsidRPr="001B4448">
        <w:t>seznam bremenitev z osnov</w:t>
      </w:r>
      <w:r w:rsidR="00C4484F">
        <w:t>nimi podatki.</w:t>
      </w:r>
    </w:p>
    <w:p w14:paraId="7391D1AD" w14:textId="77777777" w:rsidR="0017108E" w:rsidRPr="001B4448" w:rsidRDefault="0017108E" w:rsidP="007924E1">
      <w:pPr>
        <w:pStyle w:val="ListParagraph"/>
        <w:numPr>
          <w:ilvl w:val="0"/>
          <w:numId w:val="54"/>
        </w:numPr>
        <w:spacing w:line="240" w:lineRule="auto"/>
      </w:pPr>
      <w:r w:rsidRPr="001B4448">
        <w:t xml:space="preserve">Po potrditvi je omogočen izbor tipa plačila (gotovina, kartica …), neposredna povezava z davčnim potrjevanjem, ki se vrši samodejno, s podatki prijavljenega uporabnika v aplikacijo, POS terminalom v primeru plačila s kartico in tiskanjem izdanega računa. </w:t>
      </w:r>
    </w:p>
    <w:p w14:paraId="12701EF4" w14:textId="77777777" w:rsidR="0017108E" w:rsidRPr="001B4448" w:rsidRDefault="0017108E" w:rsidP="007924E1">
      <w:pPr>
        <w:pStyle w:val="ListParagraph"/>
        <w:numPr>
          <w:ilvl w:val="0"/>
          <w:numId w:val="54"/>
        </w:numPr>
        <w:spacing w:line="240" w:lineRule="auto"/>
      </w:pPr>
      <w:r w:rsidRPr="001B4448">
        <w:t xml:space="preserve">Račun se lahko izda za posamezno fizično osebo, ali pa se združi več obravnav (družine, skupine) in se izstavi skupni račun.  </w:t>
      </w:r>
    </w:p>
    <w:p w14:paraId="70281C74" w14:textId="77777777" w:rsidR="0017108E" w:rsidRPr="001B4448" w:rsidRDefault="0017108E" w:rsidP="007924E1">
      <w:pPr>
        <w:pStyle w:val="ListParagraph"/>
        <w:numPr>
          <w:ilvl w:val="0"/>
          <w:numId w:val="54"/>
        </w:numPr>
        <w:spacing w:line="240" w:lineRule="auto"/>
      </w:pPr>
      <w:r w:rsidRPr="001B4448">
        <w:lastRenderedPageBreak/>
        <w:t xml:space="preserve">Izdelava skupnega računa poteka tako, da se na seznamu pacientov izbere več oseb in nato potrdi, da gre za skupni račun. Aplikacija na maski prikaže izbrane osebe in privzeto označi najstarejšega kot plačnika (možno spremeniti). Istočasno samodejno potrdi ostale obravnave kot zaključene in plačane. Postopek izdelave računa se nato nadaljuje kot v prejšnjem koraku, kjer se izdaja račun posamezni fizični osebi: izbor tipa plačila, </w:t>
      </w:r>
      <w:proofErr w:type="spellStart"/>
      <w:r w:rsidRPr="001B4448">
        <w:t>fiskalizacija</w:t>
      </w:r>
      <w:proofErr w:type="spellEnd"/>
      <w:r w:rsidRPr="001B4448">
        <w:t>, POS, tiskanje.</w:t>
      </w:r>
    </w:p>
    <w:p w14:paraId="05ABF0CF" w14:textId="411A8A1F" w:rsidR="0017108E" w:rsidRPr="00D6698B" w:rsidRDefault="0017108E" w:rsidP="007924E1">
      <w:pPr>
        <w:pStyle w:val="ListParagraph"/>
        <w:numPr>
          <w:ilvl w:val="0"/>
          <w:numId w:val="55"/>
        </w:numPr>
        <w:spacing w:line="240" w:lineRule="auto"/>
        <w:rPr>
          <w:b/>
        </w:rPr>
      </w:pPr>
      <w:r w:rsidRPr="00D6698B">
        <w:rPr>
          <w:b/>
          <w:bCs/>
        </w:rPr>
        <w:t>Izdaja računa poslovnim subjektom, proračunskim uporabnikom ali ZZZS</w:t>
      </w:r>
      <w:r>
        <w:rPr>
          <w:b/>
          <w:bCs/>
        </w:rPr>
        <w:t>:</w:t>
      </w:r>
    </w:p>
    <w:p w14:paraId="6B9665DF" w14:textId="77777777" w:rsidR="0017108E" w:rsidRPr="001B4448" w:rsidRDefault="0017108E" w:rsidP="007924E1">
      <w:pPr>
        <w:pStyle w:val="ListParagraph"/>
        <w:numPr>
          <w:ilvl w:val="0"/>
          <w:numId w:val="158"/>
        </w:numPr>
        <w:spacing w:line="240" w:lineRule="auto"/>
      </w:pPr>
      <w:r w:rsidRPr="001B4448">
        <w:t>Izdelava računa za poslovne subjekte, proračunske uporabnike in ZZZS se naredi v drugem oknu kot izdaja računov za fizične osebe. Te račune ne izdaja ambulanta, ampak zaposleni na NIJZ ob koncu dneva. Ročno se proži se akcija v RAF-u enkrat dnevno.</w:t>
      </w:r>
    </w:p>
    <w:p w14:paraId="38528025" w14:textId="79CF2BFB" w:rsidR="0017108E" w:rsidRPr="001B4448" w:rsidRDefault="0017108E" w:rsidP="007924E1">
      <w:pPr>
        <w:pStyle w:val="ListParagraph"/>
        <w:numPr>
          <w:ilvl w:val="0"/>
          <w:numId w:val="158"/>
        </w:numPr>
        <w:spacing w:line="240" w:lineRule="auto"/>
      </w:pPr>
      <w:r w:rsidRPr="001B4448">
        <w:t xml:space="preserve">Za izdelavo teh faktur je potrebno </w:t>
      </w:r>
      <w:r>
        <w:t>opraviti</w:t>
      </w:r>
      <w:r w:rsidRPr="001B4448">
        <w:t xml:space="preserve"> 8 korakov, kar je izredno nepregledno in zamudno delo. Ob koncu dneva zaposleni na NIJZ poženejo akcijo formiranja. Program poišče vsa cepljenja za vse lokacije za ves dan.</w:t>
      </w:r>
    </w:p>
    <w:p w14:paraId="4A618B7A" w14:textId="77777777" w:rsidR="0017108E" w:rsidRPr="001B4448" w:rsidRDefault="0017108E" w:rsidP="007924E1">
      <w:pPr>
        <w:pStyle w:val="ListParagraph"/>
        <w:numPr>
          <w:ilvl w:val="0"/>
          <w:numId w:val="158"/>
        </w:numPr>
        <w:spacing w:line="240" w:lineRule="auto"/>
      </w:pPr>
      <w:r w:rsidRPr="001B4448">
        <w:t>Akcija ki se požene, na podlagi atributa plačnika (vnaša se ga ob vnosu cepljenja) razvrsti fakture v 4 skupine:</w:t>
      </w:r>
    </w:p>
    <w:p w14:paraId="1B30B252" w14:textId="2639BCA1" w:rsidR="0017108E" w:rsidRPr="001B4448" w:rsidRDefault="0017108E" w:rsidP="007924E1">
      <w:pPr>
        <w:pStyle w:val="ListParagraph"/>
        <w:numPr>
          <w:ilvl w:val="1"/>
          <w:numId w:val="158"/>
        </w:numPr>
        <w:spacing w:line="240" w:lineRule="auto"/>
      </w:pPr>
      <w:r w:rsidRPr="001B4448">
        <w:t>samoplačniške (zbir vseh izdanih računov fizičnim osebam)</w:t>
      </w:r>
      <w:r>
        <w:t>,</w:t>
      </w:r>
    </w:p>
    <w:p w14:paraId="3635B5F4" w14:textId="100636BF" w:rsidR="0017108E" w:rsidRPr="001B4448" w:rsidRDefault="0017108E" w:rsidP="007924E1">
      <w:pPr>
        <w:pStyle w:val="ListParagraph"/>
        <w:numPr>
          <w:ilvl w:val="1"/>
          <w:numId w:val="158"/>
        </w:numPr>
        <w:spacing w:line="240" w:lineRule="auto"/>
      </w:pPr>
      <w:r w:rsidRPr="001B4448">
        <w:t>poslovni subjekti (glede na partnerja se formirajo fakture)</w:t>
      </w:r>
      <w:r>
        <w:t>,</w:t>
      </w:r>
    </w:p>
    <w:p w14:paraId="45921407" w14:textId="596EF116" w:rsidR="0017108E" w:rsidRPr="001B4448" w:rsidRDefault="0017108E" w:rsidP="007924E1">
      <w:pPr>
        <w:pStyle w:val="ListParagraph"/>
        <w:numPr>
          <w:ilvl w:val="1"/>
          <w:numId w:val="158"/>
        </w:numPr>
        <w:spacing w:line="240" w:lineRule="auto"/>
      </w:pPr>
      <w:r w:rsidRPr="001B4448">
        <w:t>proračunski uporabniki (glede na partnerja se formirajo e-računi)</w:t>
      </w:r>
      <w:r>
        <w:t>,</w:t>
      </w:r>
    </w:p>
    <w:p w14:paraId="101727D6" w14:textId="1023BF92" w:rsidR="0017108E" w:rsidRPr="001B4448" w:rsidRDefault="0017108E" w:rsidP="007924E1">
      <w:pPr>
        <w:pStyle w:val="ListParagraph"/>
        <w:numPr>
          <w:ilvl w:val="1"/>
          <w:numId w:val="158"/>
        </w:numPr>
        <w:spacing w:line="240" w:lineRule="auto"/>
      </w:pPr>
      <w:r w:rsidRPr="001B4448">
        <w:t>ZZZS (formirajo se fakture v formatu zahtevanem s strani ZZZS)</w:t>
      </w:r>
      <w:r>
        <w:t>.</w:t>
      </w:r>
    </w:p>
    <w:p w14:paraId="76131D89" w14:textId="77777777" w:rsidR="0017108E" w:rsidRPr="001B4448" w:rsidRDefault="0017108E" w:rsidP="007924E1">
      <w:pPr>
        <w:pStyle w:val="ListParagraph"/>
        <w:numPr>
          <w:ilvl w:val="0"/>
          <w:numId w:val="158"/>
        </w:numPr>
        <w:spacing w:line="240" w:lineRule="auto"/>
      </w:pPr>
      <w:r w:rsidRPr="001B4448">
        <w:t>Računi za poslovne subjekte se pregledajo, poknjižijo in natisnejo ker program ne omogoča pošiljanje PDF oblike po elektronski pošti.</w:t>
      </w:r>
    </w:p>
    <w:p w14:paraId="612EBC4F" w14:textId="77777777" w:rsidR="0017108E" w:rsidRPr="001B4448" w:rsidRDefault="0017108E" w:rsidP="007924E1">
      <w:pPr>
        <w:pStyle w:val="ListParagraph"/>
        <w:numPr>
          <w:ilvl w:val="0"/>
          <w:numId w:val="158"/>
        </w:numPr>
        <w:spacing w:line="240" w:lineRule="auto"/>
      </w:pPr>
      <w:r w:rsidRPr="001B4448">
        <w:t>Računi za proračunske uporabnike se po pregledu in knjiženju pošljejo na portal UJP. Pošiljanje ni avtomatsko, saj je ob vsakem pošiljanju potrebno vnesti geslo za certifikate.</w:t>
      </w:r>
    </w:p>
    <w:p w14:paraId="313B1A59" w14:textId="77777777" w:rsidR="0017108E" w:rsidRPr="001B4448" w:rsidRDefault="0017108E" w:rsidP="007924E1">
      <w:pPr>
        <w:pStyle w:val="ListParagraph"/>
        <w:numPr>
          <w:ilvl w:val="0"/>
          <w:numId w:val="158"/>
        </w:numPr>
        <w:spacing w:line="240" w:lineRule="auto"/>
      </w:pPr>
      <w:r w:rsidRPr="001B4448">
        <w:t>Fakture namenjene ZZZS je potrebno ročno izvoziti, ter jih uvoziti na portal ZZZS.</w:t>
      </w:r>
    </w:p>
    <w:p w14:paraId="035C45AC" w14:textId="77777777" w:rsidR="0017108E" w:rsidRPr="00D6698B" w:rsidRDefault="0017108E" w:rsidP="007924E1">
      <w:pPr>
        <w:pStyle w:val="ListParagraph"/>
        <w:numPr>
          <w:ilvl w:val="0"/>
          <w:numId w:val="158"/>
        </w:numPr>
        <w:spacing w:line="240" w:lineRule="auto"/>
      </w:pPr>
      <w:r w:rsidRPr="00D6698B">
        <w:t>Po končanem fakturiranju se v programu RAF tvori temeljnica, ki jo je potrebno ročno uvoziti v glavno knjigo v programu VASCO preko akcije Uvoz iz INFONET. Dokumente partner, postavka in plačila je potrebno ročno uvoziti za zagon akcije. Uvoz je potrebno delati dvakrat saj se morajo ločeno uvoziti fiskalne fakture od navadnih faktur.</w:t>
      </w:r>
    </w:p>
    <w:p w14:paraId="2E0AE1A6" w14:textId="372EBA55" w:rsidR="0017108E" w:rsidRDefault="0017108E" w:rsidP="00D6698B">
      <w:pPr>
        <w:spacing w:line="240" w:lineRule="auto"/>
      </w:pPr>
    </w:p>
    <w:p w14:paraId="5D292693" w14:textId="6311698B" w:rsidR="0017108E" w:rsidRPr="001B4448" w:rsidRDefault="0017108E" w:rsidP="00D6698B">
      <w:pPr>
        <w:spacing w:line="240" w:lineRule="auto"/>
      </w:pPr>
      <w:r>
        <w:t>Dokumenti, ki nastanejo v programu:</w:t>
      </w:r>
    </w:p>
    <w:p w14:paraId="47FF85D3" w14:textId="77777777" w:rsidR="0017108E" w:rsidRDefault="0017108E" w:rsidP="007924E1">
      <w:pPr>
        <w:pStyle w:val="ListParagraph"/>
        <w:numPr>
          <w:ilvl w:val="0"/>
          <w:numId w:val="56"/>
        </w:numPr>
        <w:spacing w:line="240" w:lineRule="auto"/>
        <w:sectPr w:rsidR="0017108E" w:rsidSect="00951B2C">
          <w:endnotePr>
            <w:numFmt w:val="decimal"/>
          </w:endnotePr>
          <w:type w:val="continuous"/>
          <w:pgSz w:w="12240" w:h="15840"/>
          <w:pgMar w:top="1440" w:right="1440" w:bottom="1440" w:left="1440" w:header="0" w:footer="864" w:gutter="0"/>
          <w:cols w:space="708"/>
          <w:docGrid w:linePitch="360"/>
        </w:sectPr>
      </w:pPr>
    </w:p>
    <w:p w14:paraId="0EB9AB59" w14:textId="418D97D0" w:rsidR="0017108E" w:rsidRPr="001B4448" w:rsidRDefault="00C4484F" w:rsidP="007924E1">
      <w:pPr>
        <w:pStyle w:val="ListParagraph"/>
        <w:numPr>
          <w:ilvl w:val="0"/>
          <w:numId w:val="159"/>
        </w:numPr>
        <w:spacing w:line="240" w:lineRule="auto"/>
      </w:pPr>
      <w:r>
        <w:t>r</w:t>
      </w:r>
      <w:r w:rsidR="0017108E" w:rsidRPr="001B4448">
        <w:t>ačun</w:t>
      </w:r>
      <w:r w:rsidR="0017108E">
        <w:t>,</w:t>
      </w:r>
    </w:p>
    <w:p w14:paraId="03EF35ED" w14:textId="241E0017" w:rsidR="0017108E" w:rsidRPr="001B4448" w:rsidRDefault="0017108E" w:rsidP="007924E1">
      <w:pPr>
        <w:pStyle w:val="ListParagraph"/>
        <w:numPr>
          <w:ilvl w:val="0"/>
          <w:numId w:val="159"/>
        </w:numPr>
        <w:spacing w:line="240" w:lineRule="auto"/>
      </w:pPr>
      <w:r w:rsidRPr="001B4448">
        <w:t>E-račun</w:t>
      </w:r>
      <w:r>
        <w:t>,</w:t>
      </w:r>
    </w:p>
    <w:p w14:paraId="0AF4683E" w14:textId="2DF62CF3" w:rsidR="0017108E" w:rsidRPr="001B4448" w:rsidRDefault="0017108E" w:rsidP="007924E1">
      <w:pPr>
        <w:pStyle w:val="ListParagraph"/>
        <w:numPr>
          <w:ilvl w:val="0"/>
          <w:numId w:val="56"/>
        </w:numPr>
        <w:spacing w:line="240" w:lineRule="auto"/>
      </w:pPr>
      <w:r w:rsidRPr="001B4448">
        <w:t>ZZZS račun</w:t>
      </w:r>
      <w:r>
        <w:t>,</w:t>
      </w:r>
    </w:p>
    <w:p w14:paraId="5D4FCD44" w14:textId="49DFA77A" w:rsidR="0017108E" w:rsidRPr="001B4448" w:rsidRDefault="00C4484F" w:rsidP="007924E1">
      <w:pPr>
        <w:pStyle w:val="ListParagraph"/>
        <w:numPr>
          <w:ilvl w:val="0"/>
          <w:numId w:val="56"/>
        </w:numPr>
        <w:spacing w:line="240" w:lineRule="auto"/>
      </w:pPr>
      <w:r>
        <w:t>t</w:t>
      </w:r>
      <w:r w:rsidR="0017108E" w:rsidRPr="001B4448">
        <w:t>emeljnica</w:t>
      </w:r>
      <w:r w:rsidR="0017108E">
        <w:t>.</w:t>
      </w:r>
    </w:p>
    <w:p w14:paraId="7ECD5713" w14:textId="77777777" w:rsidR="0017108E" w:rsidRDefault="0017108E" w:rsidP="00D6698B">
      <w:pPr>
        <w:pStyle w:val="ListParagraph"/>
        <w:spacing w:line="240" w:lineRule="auto"/>
        <w:ind w:left="1440"/>
        <w:sectPr w:rsidR="0017108E" w:rsidSect="00951B2C">
          <w:endnotePr>
            <w:numFmt w:val="decimal"/>
          </w:endnotePr>
          <w:type w:val="continuous"/>
          <w:pgSz w:w="12240" w:h="15840"/>
          <w:pgMar w:top="1440" w:right="1440" w:bottom="1440" w:left="1440" w:header="0" w:footer="864" w:gutter="0"/>
          <w:cols w:num="2" w:space="708"/>
          <w:docGrid w:linePitch="360"/>
        </w:sectPr>
      </w:pPr>
    </w:p>
    <w:p w14:paraId="59829320" w14:textId="30BDDCD3" w:rsidR="0017108E" w:rsidRPr="001B4448" w:rsidRDefault="0017108E" w:rsidP="00D6698B">
      <w:pPr>
        <w:pStyle w:val="ListParagraph"/>
        <w:spacing w:line="240" w:lineRule="auto"/>
        <w:ind w:left="1440"/>
      </w:pPr>
    </w:p>
    <w:p w14:paraId="01532246" w14:textId="74899007" w:rsidR="0017108E" w:rsidRDefault="0017108E" w:rsidP="00D6698B">
      <w:pPr>
        <w:pStyle w:val="Heading5"/>
        <w:numPr>
          <w:ilvl w:val="0"/>
          <w:numId w:val="0"/>
        </w:numPr>
        <w:spacing w:before="0" w:line="240" w:lineRule="auto"/>
        <w:ind w:left="1008" w:hanging="1008"/>
        <w:rPr>
          <w:rFonts w:ascii="Roboto" w:hAnsi="Roboto"/>
          <w:color w:val="auto"/>
        </w:rPr>
      </w:pPr>
      <w:r>
        <w:rPr>
          <w:rFonts w:ascii="Roboto" w:hAnsi="Roboto"/>
          <w:color w:val="auto"/>
        </w:rPr>
        <w:t>Integracije z naslednjimi organizacijami oz. njihovimi programi:</w:t>
      </w:r>
    </w:p>
    <w:p w14:paraId="2A108F7E" w14:textId="5A68D328" w:rsidR="0017108E" w:rsidRPr="001B4448" w:rsidRDefault="0017108E" w:rsidP="007924E1">
      <w:pPr>
        <w:pStyle w:val="ListParagraph"/>
        <w:numPr>
          <w:ilvl w:val="0"/>
          <w:numId w:val="160"/>
        </w:numPr>
        <w:spacing w:line="240" w:lineRule="auto"/>
      </w:pPr>
      <w:r w:rsidRPr="001B4448">
        <w:t>UJP</w:t>
      </w:r>
      <w:r>
        <w:t>,</w:t>
      </w:r>
    </w:p>
    <w:p w14:paraId="585DA878" w14:textId="02797DBA" w:rsidR="0017108E" w:rsidRPr="00D6698B" w:rsidRDefault="0017108E" w:rsidP="007924E1">
      <w:pPr>
        <w:pStyle w:val="ListParagraph"/>
        <w:numPr>
          <w:ilvl w:val="0"/>
          <w:numId w:val="160"/>
        </w:numPr>
        <w:spacing w:line="240" w:lineRule="auto"/>
        <w:rPr>
          <w:rFonts w:eastAsia="Calibri"/>
          <w:szCs w:val="24"/>
        </w:rPr>
      </w:pPr>
      <w:r w:rsidRPr="00D6698B">
        <w:rPr>
          <w:rFonts w:eastAsia="Calibri"/>
          <w:szCs w:val="24"/>
        </w:rPr>
        <w:t>FURS</w:t>
      </w:r>
      <w:r>
        <w:rPr>
          <w:rFonts w:eastAsia="Calibri"/>
          <w:szCs w:val="24"/>
        </w:rPr>
        <w:t>,</w:t>
      </w:r>
    </w:p>
    <w:p w14:paraId="1C14D950" w14:textId="09D8F408" w:rsidR="0017108E" w:rsidRPr="00D6698B" w:rsidRDefault="0017108E" w:rsidP="007924E1">
      <w:pPr>
        <w:pStyle w:val="ListParagraph"/>
        <w:numPr>
          <w:ilvl w:val="0"/>
          <w:numId w:val="160"/>
        </w:numPr>
        <w:spacing w:line="240" w:lineRule="auto"/>
        <w:rPr>
          <w:rFonts w:eastAsia="Calibri"/>
          <w:szCs w:val="24"/>
        </w:rPr>
      </w:pPr>
      <w:r w:rsidRPr="00D6698B">
        <w:rPr>
          <w:rFonts w:eastAsia="Calibri"/>
          <w:szCs w:val="24"/>
        </w:rPr>
        <w:t>ZZZS</w:t>
      </w:r>
      <w:r>
        <w:rPr>
          <w:rFonts w:eastAsia="Calibri"/>
          <w:szCs w:val="24"/>
        </w:rPr>
        <w:t>.</w:t>
      </w:r>
    </w:p>
    <w:p w14:paraId="66E1A41B" w14:textId="77777777" w:rsidR="0017108E" w:rsidRPr="001B4448" w:rsidRDefault="0017108E" w:rsidP="00D6698B">
      <w:pPr>
        <w:pStyle w:val="ListParagraph"/>
        <w:spacing w:line="240" w:lineRule="auto"/>
        <w:ind w:left="1080"/>
      </w:pPr>
    </w:p>
    <w:p w14:paraId="1B48CABD" w14:textId="77777777" w:rsidR="00C4484F" w:rsidRDefault="00C4484F" w:rsidP="00D6698B">
      <w:pPr>
        <w:spacing w:line="240" w:lineRule="auto"/>
      </w:pPr>
      <w:r>
        <w:br w:type="page"/>
      </w:r>
    </w:p>
    <w:p w14:paraId="5942F97B" w14:textId="6A716551" w:rsidR="0017108E" w:rsidRPr="001B4448" w:rsidRDefault="0017108E" w:rsidP="00D6698B">
      <w:pPr>
        <w:spacing w:line="240" w:lineRule="auto"/>
      </w:pPr>
      <w:r w:rsidRPr="001B4448">
        <w:lastRenderedPageBreak/>
        <w:t>Analize v programu RAF:</w:t>
      </w:r>
    </w:p>
    <w:p w14:paraId="5D0F6F73" w14:textId="77777777" w:rsidR="0017108E" w:rsidRDefault="0017108E" w:rsidP="007924E1">
      <w:pPr>
        <w:pStyle w:val="ListParagraph"/>
        <w:numPr>
          <w:ilvl w:val="0"/>
          <w:numId w:val="57"/>
        </w:numPr>
        <w:spacing w:line="240" w:lineRule="auto"/>
        <w:sectPr w:rsidR="0017108E" w:rsidSect="00951B2C">
          <w:endnotePr>
            <w:numFmt w:val="decimal"/>
          </w:endnotePr>
          <w:type w:val="continuous"/>
          <w:pgSz w:w="12240" w:h="15840"/>
          <w:pgMar w:top="1440" w:right="1440" w:bottom="1440" w:left="1440" w:header="0" w:footer="864" w:gutter="0"/>
          <w:cols w:space="708"/>
          <w:docGrid w:linePitch="360"/>
        </w:sectPr>
      </w:pPr>
    </w:p>
    <w:p w14:paraId="7969C1F1" w14:textId="041CB447" w:rsidR="0017108E" w:rsidRPr="001B4448" w:rsidRDefault="0017108E" w:rsidP="007924E1">
      <w:pPr>
        <w:pStyle w:val="ListParagraph"/>
        <w:numPr>
          <w:ilvl w:val="0"/>
          <w:numId w:val="161"/>
        </w:numPr>
        <w:spacing w:line="240" w:lineRule="auto"/>
      </w:pPr>
      <w:r>
        <w:t>z</w:t>
      </w:r>
      <w:r w:rsidRPr="001B4448">
        <w:t>aključek</w:t>
      </w:r>
      <w:r>
        <w:t>,</w:t>
      </w:r>
      <w:r w:rsidRPr="001B4448">
        <w:t xml:space="preserve"> </w:t>
      </w:r>
    </w:p>
    <w:p w14:paraId="694227B8" w14:textId="73841461" w:rsidR="0017108E" w:rsidRPr="001B4448" w:rsidRDefault="0017108E" w:rsidP="007924E1">
      <w:pPr>
        <w:pStyle w:val="ListParagraph"/>
        <w:numPr>
          <w:ilvl w:val="0"/>
          <w:numId w:val="161"/>
        </w:numPr>
        <w:spacing w:line="240" w:lineRule="auto"/>
      </w:pPr>
      <w:r w:rsidRPr="001B4448">
        <w:t xml:space="preserve">seznam zaključkov </w:t>
      </w:r>
      <w:r>
        <w:t>,</w:t>
      </w:r>
      <w:r w:rsidRPr="001B4448">
        <w:t xml:space="preserve"> </w:t>
      </w:r>
    </w:p>
    <w:p w14:paraId="29FAB0B6" w14:textId="2D0EBC95" w:rsidR="0017108E" w:rsidRPr="001B4448" w:rsidRDefault="0017108E" w:rsidP="007924E1">
      <w:pPr>
        <w:pStyle w:val="ListParagraph"/>
        <w:numPr>
          <w:ilvl w:val="0"/>
          <w:numId w:val="161"/>
        </w:numPr>
        <w:spacing w:line="240" w:lineRule="auto"/>
      </w:pPr>
      <w:r w:rsidRPr="001B4448">
        <w:t xml:space="preserve">zaključeni računi po operaterju </w:t>
      </w:r>
      <w:r>
        <w:t>,</w:t>
      </w:r>
    </w:p>
    <w:p w14:paraId="1159FB0E" w14:textId="296576F9" w:rsidR="0017108E" w:rsidRPr="001B4448" w:rsidRDefault="0017108E" w:rsidP="007924E1">
      <w:pPr>
        <w:pStyle w:val="ListParagraph"/>
        <w:numPr>
          <w:ilvl w:val="0"/>
          <w:numId w:val="161"/>
        </w:numPr>
        <w:spacing w:line="240" w:lineRule="auto"/>
      </w:pPr>
      <w:r w:rsidRPr="001B4448">
        <w:t xml:space="preserve">zaključeni računi po vrsti plačila </w:t>
      </w:r>
      <w:r>
        <w:t>,</w:t>
      </w:r>
    </w:p>
    <w:p w14:paraId="4400FFC2" w14:textId="450A03EC" w:rsidR="0017108E" w:rsidRPr="001B4448" w:rsidRDefault="0017108E" w:rsidP="007924E1">
      <w:pPr>
        <w:pStyle w:val="ListParagraph"/>
        <w:numPr>
          <w:ilvl w:val="0"/>
          <w:numId w:val="161"/>
        </w:numPr>
        <w:spacing w:line="240" w:lineRule="auto"/>
      </w:pPr>
      <w:r w:rsidRPr="001B4448">
        <w:t>računi po številkah</w:t>
      </w:r>
      <w:r>
        <w:t>,</w:t>
      </w:r>
    </w:p>
    <w:p w14:paraId="75608DBD" w14:textId="5E9A5699" w:rsidR="0017108E" w:rsidRPr="001B4448" w:rsidRDefault="0017108E" w:rsidP="007924E1">
      <w:pPr>
        <w:pStyle w:val="ListParagraph"/>
        <w:numPr>
          <w:ilvl w:val="0"/>
          <w:numId w:val="161"/>
        </w:numPr>
        <w:spacing w:line="240" w:lineRule="auto"/>
      </w:pPr>
      <w:r w:rsidRPr="001B4448">
        <w:t>računi po pacientih</w:t>
      </w:r>
      <w:r>
        <w:t>,</w:t>
      </w:r>
    </w:p>
    <w:p w14:paraId="142A8AD1" w14:textId="46EE4E8D" w:rsidR="0017108E" w:rsidRPr="001B4448" w:rsidRDefault="0017108E" w:rsidP="007924E1">
      <w:pPr>
        <w:pStyle w:val="ListParagraph"/>
        <w:numPr>
          <w:ilvl w:val="0"/>
          <w:numId w:val="161"/>
        </w:numPr>
        <w:spacing w:line="240" w:lineRule="auto"/>
      </w:pPr>
      <w:r w:rsidRPr="001B4448">
        <w:t>računih po številkah - evidenčni</w:t>
      </w:r>
      <w:r>
        <w:t>,</w:t>
      </w:r>
    </w:p>
    <w:p w14:paraId="3F1C30D8" w14:textId="321E0368" w:rsidR="0017108E" w:rsidRPr="001B4448" w:rsidRDefault="0017108E" w:rsidP="007924E1">
      <w:pPr>
        <w:pStyle w:val="ListParagraph"/>
        <w:numPr>
          <w:ilvl w:val="0"/>
          <w:numId w:val="161"/>
        </w:numPr>
        <w:spacing w:line="240" w:lineRule="auto"/>
      </w:pPr>
      <w:r w:rsidRPr="001B4448">
        <w:t>računi po načinu plačila</w:t>
      </w:r>
      <w:r>
        <w:t>,</w:t>
      </w:r>
      <w:r w:rsidRPr="001B4448">
        <w:t xml:space="preserve"> </w:t>
      </w:r>
    </w:p>
    <w:p w14:paraId="378A9BCC" w14:textId="2657E9ED" w:rsidR="0017108E" w:rsidRPr="001B4448" w:rsidRDefault="0017108E" w:rsidP="007924E1">
      <w:pPr>
        <w:pStyle w:val="ListParagraph"/>
        <w:numPr>
          <w:ilvl w:val="0"/>
          <w:numId w:val="161"/>
        </w:numPr>
        <w:spacing w:line="240" w:lineRule="auto"/>
      </w:pPr>
      <w:r w:rsidRPr="001B4448">
        <w:t>računi po vrsti plačila</w:t>
      </w:r>
      <w:r>
        <w:t>,</w:t>
      </w:r>
    </w:p>
    <w:p w14:paraId="5B87A5F8" w14:textId="2E58F912" w:rsidR="0017108E" w:rsidRPr="001B4448" w:rsidRDefault="0017108E" w:rsidP="007924E1">
      <w:pPr>
        <w:pStyle w:val="ListParagraph"/>
        <w:numPr>
          <w:ilvl w:val="0"/>
          <w:numId w:val="161"/>
        </w:numPr>
        <w:spacing w:line="240" w:lineRule="auto"/>
      </w:pPr>
      <w:r w:rsidRPr="001B4448">
        <w:t>plačila po storitvah</w:t>
      </w:r>
      <w:r>
        <w:t>,</w:t>
      </w:r>
    </w:p>
    <w:p w14:paraId="7DF6F228" w14:textId="3D3ED408" w:rsidR="0017108E" w:rsidRPr="001B4448" w:rsidRDefault="0017108E" w:rsidP="007924E1">
      <w:pPr>
        <w:pStyle w:val="ListParagraph"/>
        <w:numPr>
          <w:ilvl w:val="0"/>
          <w:numId w:val="161"/>
        </w:numPr>
        <w:spacing w:line="240" w:lineRule="auto"/>
      </w:pPr>
      <w:r w:rsidRPr="001B4448">
        <w:t>nezaključeni računi v obdobju</w:t>
      </w:r>
      <w:r>
        <w:t>,</w:t>
      </w:r>
    </w:p>
    <w:p w14:paraId="05B4EB49" w14:textId="7D9DFB06" w:rsidR="0017108E" w:rsidRPr="001B4448" w:rsidRDefault="0017108E" w:rsidP="007924E1">
      <w:pPr>
        <w:pStyle w:val="ListParagraph"/>
        <w:numPr>
          <w:ilvl w:val="0"/>
          <w:numId w:val="161"/>
        </w:numPr>
        <w:spacing w:line="240" w:lineRule="auto"/>
      </w:pPr>
      <w:r w:rsidRPr="001B4448">
        <w:t>razlike ob prehodu obr</w:t>
      </w:r>
      <w:r>
        <w:t>ačunskega</w:t>
      </w:r>
      <w:r w:rsidRPr="001B4448">
        <w:t xml:space="preserve"> obdobja</w:t>
      </w:r>
      <w:r>
        <w:t>,</w:t>
      </w:r>
    </w:p>
    <w:p w14:paraId="08B301A6" w14:textId="09BEC12C" w:rsidR="0017108E" w:rsidRPr="001B4448" w:rsidRDefault="0017108E" w:rsidP="007924E1">
      <w:pPr>
        <w:pStyle w:val="ListParagraph"/>
        <w:numPr>
          <w:ilvl w:val="0"/>
          <w:numId w:val="161"/>
        </w:numPr>
        <w:spacing w:line="240" w:lineRule="auto"/>
      </w:pPr>
      <w:r w:rsidRPr="001B4448">
        <w:t>računi po datumih in enotah</w:t>
      </w:r>
      <w:r>
        <w:t>,</w:t>
      </w:r>
    </w:p>
    <w:p w14:paraId="565304A3" w14:textId="47A232C1" w:rsidR="0017108E" w:rsidRPr="001B4448" w:rsidRDefault="0017108E" w:rsidP="007924E1">
      <w:pPr>
        <w:pStyle w:val="ListParagraph"/>
        <w:numPr>
          <w:ilvl w:val="0"/>
          <w:numId w:val="161"/>
        </w:numPr>
        <w:spacing w:line="240" w:lineRule="auto"/>
      </w:pPr>
      <w:r w:rsidRPr="001B4448">
        <w:t>primerjava računov in plačil</w:t>
      </w:r>
      <w:r>
        <w:t>,</w:t>
      </w:r>
    </w:p>
    <w:p w14:paraId="49E5B80E" w14:textId="7A9C95C1" w:rsidR="0017108E" w:rsidRPr="001B4448" w:rsidRDefault="0017108E" w:rsidP="007924E1">
      <w:pPr>
        <w:pStyle w:val="ListParagraph"/>
        <w:numPr>
          <w:ilvl w:val="0"/>
          <w:numId w:val="161"/>
        </w:numPr>
        <w:spacing w:line="240" w:lineRule="auto"/>
      </w:pPr>
      <w:r w:rsidRPr="001B4448">
        <w:t>neplačniki</w:t>
      </w:r>
      <w:r>
        <w:t>,</w:t>
      </w:r>
    </w:p>
    <w:p w14:paraId="0CD2DEEF" w14:textId="3B05FCEB" w:rsidR="0017108E" w:rsidRPr="001B4448" w:rsidRDefault="0017108E" w:rsidP="007924E1">
      <w:pPr>
        <w:pStyle w:val="ListParagraph"/>
        <w:numPr>
          <w:ilvl w:val="0"/>
          <w:numId w:val="161"/>
        </w:numPr>
        <w:spacing w:line="240" w:lineRule="auto"/>
      </w:pPr>
      <w:r w:rsidRPr="001B4448">
        <w:t>iztržki blagajn</w:t>
      </w:r>
      <w:r>
        <w:t>,</w:t>
      </w:r>
    </w:p>
    <w:p w14:paraId="10BF353E" w14:textId="617478F5" w:rsidR="0017108E" w:rsidRPr="001B4448" w:rsidRDefault="0017108E" w:rsidP="007924E1">
      <w:pPr>
        <w:pStyle w:val="ListParagraph"/>
        <w:numPr>
          <w:ilvl w:val="0"/>
          <w:numId w:val="161"/>
        </w:numPr>
        <w:spacing w:line="240" w:lineRule="auto"/>
      </w:pPr>
      <w:r w:rsidRPr="001B4448">
        <w:t>predračuni po številkah</w:t>
      </w:r>
      <w:r>
        <w:t>,</w:t>
      </w:r>
    </w:p>
    <w:p w14:paraId="126A4AC4" w14:textId="6139B0E6" w:rsidR="0017108E" w:rsidRPr="001B4448" w:rsidRDefault="0017108E" w:rsidP="007924E1">
      <w:pPr>
        <w:pStyle w:val="ListParagraph"/>
        <w:numPr>
          <w:ilvl w:val="0"/>
          <w:numId w:val="161"/>
        </w:numPr>
        <w:spacing w:line="240" w:lineRule="auto"/>
      </w:pPr>
      <w:r w:rsidRPr="001B4448">
        <w:t>iztržki blagajne s predračuni</w:t>
      </w:r>
      <w:r>
        <w:t>,</w:t>
      </w:r>
    </w:p>
    <w:p w14:paraId="12C3005F" w14:textId="3E65532D" w:rsidR="0017108E" w:rsidRPr="001B4448" w:rsidRDefault="0017108E" w:rsidP="007924E1">
      <w:pPr>
        <w:pStyle w:val="ListParagraph"/>
        <w:numPr>
          <w:ilvl w:val="0"/>
          <w:numId w:val="161"/>
        </w:numPr>
        <w:spacing w:line="240" w:lineRule="auto"/>
      </w:pPr>
      <w:r w:rsidRPr="001B4448">
        <w:t>fiskalni računi</w:t>
      </w:r>
      <w:r>
        <w:t>,</w:t>
      </w:r>
    </w:p>
    <w:p w14:paraId="5DF1F4B5" w14:textId="0FAC07BD" w:rsidR="0017108E" w:rsidRPr="001B4448" w:rsidRDefault="0017108E" w:rsidP="007924E1">
      <w:pPr>
        <w:pStyle w:val="ListParagraph"/>
        <w:numPr>
          <w:ilvl w:val="0"/>
          <w:numId w:val="161"/>
        </w:numPr>
        <w:spacing w:line="240" w:lineRule="auto"/>
      </w:pPr>
      <w:r w:rsidRPr="001B4448">
        <w:t>poročilo o kopijah računov</w:t>
      </w:r>
      <w:r>
        <w:t>,</w:t>
      </w:r>
    </w:p>
    <w:p w14:paraId="2645A670" w14:textId="755C40C4" w:rsidR="0017108E" w:rsidRPr="001B4448" w:rsidRDefault="0017108E" w:rsidP="007924E1">
      <w:pPr>
        <w:pStyle w:val="ListParagraph"/>
        <w:numPr>
          <w:ilvl w:val="0"/>
          <w:numId w:val="161"/>
        </w:numPr>
        <w:spacing w:line="240" w:lineRule="auto"/>
      </w:pPr>
      <w:r w:rsidRPr="001B4448">
        <w:t>rekapitulacija blagajniških iztržkov</w:t>
      </w:r>
      <w:r>
        <w:t>,</w:t>
      </w:r>
    </w:p>
    <w:p w14:paraId="3401DE68" w14:textId="2DF96973" w:rsidR="0017108E" w:rsidRDefault="0017108E" w:rsidP="007924E1">
      <w:pPr>
        <w:pStyle w:val="ListParagraph"/>
        <w:numPr>
          <w:ilvl w:val="0"/>
          <w:numId w:val="161"/>
        </w:numPr>
        <w:spacing w:line="240" w:lineRule="auto"/>
        <w:sectPr w:rsidR="0017108E" w:rsidSect="00951B2C">
          <w:endnotePr>
            <w:numFmt w:val="decimal"/>
          </w:endnotePr>
          <w:type w:val="continuous"/>
          <w:pgSz w:w="12240" w:h="15840"/>
          <w:pgMar w:top="1440" w:right="1440" w:bottom="1440" w:left="1440" w:header="0" w:footer="864" w:gutter="0"/>
          <w:cols w:num="2" w:space="708"/>
          <w:docGrid w:linePitch="360"/>
        </w:sectPr>
      </w:pPr>
      <w:r w:rsidRPr="001B4448">
        <w:t>evidenca izdanih računov</w:t>
      </w:r>
      <w:r w:rsidR="00C4484F">
        <w:t>,</w:t>
      </w:r>
    </w:p>
    <w:p w14:paraId="1DF71E0C" w14:textId="77777777" w:rsidR="0017108E" w:rsidRDefault="0017108E" w:rsidP="00D6698B">
      <w:pPr>
        <w:spacing w:line="240" w:lineRule="auto"/>
      </w:pPr>
    </w:p>
    <w:p w14:paraId="021D0780" w14:textId="77777777" w:rsidR="0017108E" w:rsidRPr="001B4448" w:rsidRDefault="0017108E" w:rsidP="00D6698B">
      <w:pPr>
        <w:spacing w:line="240" w:lineRule="auto"/>
      </w:pPr>
      <w:r w:rsidRPr="001B4448">
        <w:t xml:space="preserve">Na analizah je možnost izpisa po: </w:t>
      </w:r>
    </w:p>
    <w:p w14:paraId="2EB56556" w14:textId="77777777" w:rsidR="0017108E" w:rsidRPr="001B4448" w:rsidRDefault="0017108E" w:rsidP="007924E1">
      <w:pPr>
        <w:pStyle w:val="ListParagraph"/>
        <w:numPr>
          <w:ilvl w:val="0"/>
          <w:numId w:val="162"/>
        </w:numPr>
        <w:spacing w:line="240" w:lineRule="auto"/>
      </w:pPr>
      <w:r w:rsidRPr="001B4448">
        <w:t xml:space="preserve">posamezni enoti (vezano na obstoječa pooblastila v aplikaciji), </w:t>
      </w:r>
    </w:p>
    <w:p w14:paraId="7FFD51AF" w14:textId="6AE7DEEF" w:rsidR="0017108E" w:rsidRPr="001B4448" w:rsidRDefault="0017108E" w:rsidP="007924E1">
      <w:pPr>
        <w:pStyle w:val="ListParagraph"/>
        <w:numPr>
          <w:ilvl w:val="0"/>
          <w:numId w:val="162"/>
        </w:numPr>
        <w:spacing w:line="240" w:lineRule="auto"/>
      </w:pPr>
      <w:r w:rsidRPr="001B4448">
        <w:t>operaterju</w:t>
      </w:r>
      <w:r>
        <w:t>,</w:t>
      </w:r>
    </w:p>
    <w:p w14:paraId="34339552" w14:textId="77454D04" w:rsidR="0017108E" w:rsidRPr="001B4448" w:rsidRDefault="0017108E" w:rsidP="007924E1">
      <w:pPr>
        <w:pStyle w:val="ListParagraph"/>
        <w:numPr>
          <w:ilvl w:val="0"/>
          <w:numId w:val="162"/>
        </w:numPr>
        <w:spacing w:line="240" w:lineRule="auto"/>
      </w:pPr>
      <w:r w:rsidRPr="001B4448">
        <w:t>datum od/datum do</w:t>
      </w:r>
      <w:r>
        <w:t>.</w:t>
      </w:r>
    </w:p>
    <w:p w14:paraId="39F43040" w14:textId="77777777" w:rsidR="0017108E" w:rsidRPr="001B4448" w:rsidRDefault="0017108E" w:rsidP="00D6698B">
      <w:pPr>
        <w:spacing w:line="240" w:lineRule="auto"/>
        <w:ind w:left="720"/>
      </w:pPr>
    </w:p>
    <w:p w14:paraId="67EBC956" w14:textId="77777777" w:rsidR="0017108E" w:rsidRPr="001B4448" w:rsidRDefault="0017108E" w:rsidP="00D6698B">
      <w:pPr>
        <w:spacing w:line="240" w:lineRule="auto"/>
      </w:pPr>
      <w:r w:rsidRPr="001B4448">
        <w:t>Vsak izpis se lahko pregleda, natisne, doda v odložišče kot TXT, izpiše v odložišče. V aplikaciji je implementirana tudi možnost hitrega pregleda zadnjega izpisa (v kolikor pred vstopom ni bilo izpisanega nobenega izpisa, je možnost onemogočena).</w:t>
      </w:r>
    </w:p>
    <w:p w14:paraId="692E2397" w14:textId="77777777" w:rsidR="0017108E" w:rsidRDefault="0017108E" w:rsidP="00BF64C8">
      <w:pPr>
        <w:pStyle w:val="Heading3"/>
      </w:pPr>
      <w:bookmarkStart w:id="91" w:name="_Toc348854743"/>
      <w:bookmarkStart w:id="92" w:name="_Toc190258951"/>
      <w:r>
        <w:t>Želeno ciljno stanje</w:t>
      </w:r>
      <w:bookmarkEnd w:id="91"/>
      <w:bookmarkEnd w:id="92"/>
    </w:p>
    <w:p w14:paraId="00ACA382" w14:textId="1FD0D06D" w:rsidR="0017108E" w:rsidRDefault="0017108E" w:rsidP="00BF436B">
      <w:pPr>
        <w:spacing w:line="240" w:lineRule="auto"/>
        <w:rPr>
          <w:highlight w:val="yellow"/>
        </w:rPr>
      </w:pPr>
      <w:r>
        <w:t xml:space="preserve">Želeno ciljno stanje je, da so vse izdane fakture in dokumenti, ki vplivajo na DDV, na enem mestu v novem ERP sistemu od koder je možno izvajati tudi analitično obdelavo podatkov. </w:t>
      </w:r>
      <w:r w:rsidRPr="00D6698B">
        <w:t xml:space="preserve">Tam kjer je to mogoče in smiselno se morajo fakture izdelati iz centralnega ERP okolja in ne iz drugih rešitev (kot </w:t>
      </w:r>
      <w:proofErr w:type="spellStart"/>
      <w:r w:rsidRPr="00D6698B">
        <w:t>Pronet</w:t>
      </w:r>
      <w:proofErr w:type="spellEnd"/>
      <w:r w:rsidRPr="00D6698B">
        <w:t xml:space="preserve"> ali ISOZ). </w:t>
      </w:r>
    </w:p>
    <w:p w14:paraId="65A342BD" w14:textId="46175098" w:rsidR="0017108E" w:rsidRDefault="0017108E" w:rsidP="00BF64C8">
      <w:pPr>
        <w:pStyle w:val="Heading3"/>
      </w:pPr>
      <w:bookmarkStart w:id="93" w:name="_Toc190258952"/>
      <w:r>
        <w:rPr>
          <w:rStyle w:val="normaltextrun"/>
          <w:rFonts w:asciiTheme="minorHAnsi" w:hAnsiTheme="minorHAnsi"/>
        </w:rPr>
        <w:t>F</w:t>
      </w:r>
      <w:r w:rsidRPr="008F0DD8">
        <w:rPr>
          <w:rStyle w:val="normaltextrun"/>
          <w:rFonts w:asciiTheme="minorHAnsi" w:hAnsiTheme="minorHAnsi"/>
        </w:rPr>
        <w:t>unkcionalne specifikacije za novo programsko opremo ERP</w:t>
      </w:r>
      <w:bookmarkEnd w:id="93"/>
    </w:p>
    <w:p w14:paraId="54FFC287" w14:textId="0810A6D3" w:rsidR="0017108E" w:rsidRDefault="0017108E" w:rsidP="00BF436B">
      <w:pPr>
        <w:spacing w:line="240" w:lineRule="auto"/>
        <w:rPr>
          <w:rFonts w:eastAsia="Calibri"/>
          <w:szCs w:val="24"/>
        </w:rPr>
      </w:pPr>
      <w:r>
        <w:t xml:space="preserve">Nov ERP sistem bo zamenjal </w:t>
      </w:r>
      <w:proofErr w:type="spellStart"/>
      <w:r>
        <w:t>V</w:t>
      </w:r>
      <w:r w:rsidR="00C4484F">
        <w:t>asco</w:t>
      </w:r>
      <w:proofErr w:type="spellEnd"/>
      <w:r>
        <w:t xml:space="preserve">. Vse procese fakturiranja trenutnega sistema </w:t>
      </w:r>
      <w:proofErr w:type="spellStart"/>
      <w:r>
        <w:t>V</w:t>
      </w:r>
      <w:r w:rsidR="00C4484F">
        <w:t>asco</w:t>
      </w:r>
      <w:proofErr w:type="spellEnd"/>
      <w:r>
        <w:t xml:space="preserve"> prevzame nov ERP ponudnik. Želja je izboljšati proces oddaje zahtevkov za fakturiranje, ki se trenutno dela preko e-pošte. Tukaj mora nov ERP sistem omogočati  dokument “Nalog za izstavitev računa/zahtevka”, katerega bodo uporabniki lahko samostojno opremili z vsemi ključnimi podatki. Na dokument mora biti omogočeno dodajanje priponk v </w:t>
      </w:r>
      <w:proofErr w:type="spellStart"/>
      <w:r>
        <w:t>Pdf</w:t>
      </w:r>
      <w:proofErr w:type="spellEnd"/>
      <w:r>
        <w:t xml:space="preserve">, Word, </w:t>
      </w:r>
      <w:proofErr w:type="spellStart"/>
      <w:r>
        <w:t>Csv</w:t>
      </w:r>
      <w:proofErr w:type="spellEnd"/>
      <w:r>
        <w:t xml:space="preserve"> ali Excel obliki, kjer se lahko odlaga dodatna dokumentacija. </w:t>
      </w:r>
    </w:p>
    <w:p w14:paraId="72D6A834" w14:textId="77777777" w:rsidR="0017108E" w:rsidRDefault="0017108E" w:rsidP="00BF436B">
      <w:pPr>
        <w:spacing w:line="240" w:lineRule="auto"/>
      </w:pPr>
    </w:p>
    <w:p w14:paraId="72983DEC" w14:textId="468CD5A2" w:rsidR="0017108E" w:rsidRPr="001B4448" w:rsidRDefault="0017108E" w:rsidP="00BF436B">
      <w:pPr>
        <w:spacing w:line="240" w:lineRule="auto"/>
        <w:rPr>
          <w:rFonts w:eastAsia="Calibri"/>
          <w:szCs w:val="24"/>
        </w:rPr>
      </w:pPr>
      <w:r>
        <w:rPr>
          <w:rFonts w:eastAsia="Calibri"/>
          <w:szCs w:val="24"/>
        </w:rPr>
        <w:lastRenderedPageBreak/>
        <w:t>Novi ERP mora omogočati:</w:t>
      </w:r>
    </w:p>
    <w:p w14:paraId="558C8AAF" w14:textId="53DC7C35" w:rsidR="0017108E" w:rsidRPr="001B4448" w:rsidRDefault="0017108E" w:rsidP="007924E1">
      <w:pPr>
        <w:pStyle w:val="ListParagraph"/>
        <w:numPr>
          <w:ilvl w:val="0"/>
          <w:numId w:val="163"/>
        </w:numPr>
        <w:spacing w:line="240" w:lineRule="auto"/>
        <w:rPr>
          <w:rFonts w:eastAsia="Calibri"/>
          <w:color w:val="000000" w:themeColor="text1"/>
          <w:szCs w:val="24"/>
        </w:rPr>
      </w:pPr>
      <w:r>
        <w:t>evidentiranje računov z vsaj štirimi atributi,</w:t>
      </w:r>
    </w:p>
    <w:p w14:paraId="0BB13079" w14:textId="2C2869A6" w:rsidR="0017108E" w:rsidRPr="001B4448" w:rsidRDefault="0017108E" w:rsidP="007924E1">
      <w:pPr>
        <w:pStyle w:val="ListParagraph"/>
        <w:numPr>
          <w:ilvl w:val="0"/>
          <w:numId w:val="163"/>
        </w:numPr>
        <w:spacing w:line="240" w:lineRule="auto"/>
        <w:rPr>
          <w:rFonts w:eastAsia="Calibri"/>
          <w:szCs w:val="24"/>
        </w:rPr>
      </w:pPr>
      <w:r>
        <w:rPr>
          <w:rFonts w:eastAsia="Calibri"/>
        </w:rPr>
        <w:t>i</w:t>
      </w:r>
      <w:r w:rsidRPr="1CC7808F">
        <w:rPr>
          <w:rFonts w:eastAsia="Calibri"/>
        </w:rPr>
        <w:t>zpise računov s QR</w:t>
      </w:r>
      <w:r>
        <w:rPr>
          <w:rStyle w:val="FootnoteReference"/>
          <w:rFonts w:eastAsia="Calibri"/>
        </w:rPr>
        <w:footnoteReference w:id="27"/>
      </w:r>
      <w:r w:rsidRPr="1CC7808F">
        <w:rPr>
          <w:rFonts w:eastAsia="Calibri"/>
        </w:rPr>
        <w:t xml:space="preserve"> kodo</w:t>
      </w:r>
      <w:r>
        <w:rPr>
          <w:rFonts w:eastAsia="Calibri"/>
        </w:rPr>
        <w:t>,</w:t>
      </w:r>
    </w:p>
    <w:p w14:paraId="279D3DB8" w14:textId="27B5C79C" w:rsidR="0017108E" w:rsidRPr="001B4448" w:rsidRDefault="0017108E" w:rsidP="007924E1">
      <w:pPr>
        <w:pStyle w:val="ListParagraph"/>
        <w:numPr>
          <w:ilvl w:val="0"/>
          <w:numId w:val="163"/>
        </w:numPr>
        <w:spacing w:line="240" w:lineRule="auto"/>
        <w:rPr>
          <w:rFonts w:eastAsia="Calibri"/>
          <w:szCs w:val="24"/>
        </w:rPr>
      </w:pPr>
      <w:r>
        <w:rPr>
          <w:rFonts w:eastAsia="Calibri"/>
          <w:szCs w:val="24"/>
        </w:rPr>
        <w:t>i</w:t>
      </w:r>
      <w:r w:rsidRPr="1CC7808F">
        <w:rPr>
          <w:rFonts w:eastAsia="Calibri"/>
          <w:szCs w:val="24"/>
        </w:rPr>
        <w:t>zpise računov na UPN</w:t>
      </w:r>
      <w:r>
        <w:rPr>
          <w:rStyle w:val="FootnoteReference"/>
          <w:rFonts w:eastAsia="Calibri"/>
          <w:szCs w:val="24"/>
        </w:rPr>
        <w:footnoteReference w:id="28"/>
      </w:r>
      <w:r w:rsidRPr="1CC7808F">
        <w:rPr>
          <w:rFonts w:eastAsia="Calibri"/>
          <w:szCs w:val="24"/>
        </w:rPr>
        <w:t xml:space="preserve"> obrazec</w:t>
      </w:r>
      <w:r>
        <w:rPr>
          <w:rFonts w:eastAsia="Calibri"/>
          <w:szCs w:val="24"/>
        </w:rPr>
        <w:t>,</w:t>
      </w:r>
    </w:p>
    <w:p w14:paraId="56557251" w14:textId="7BBE077D" w:rsidR="0017108E" w:rsidRPr="001B4448" w:rsidRDefault="0017108E" w:rsidP="007924E1">
      <w:pPr>
        <w:pStyle w:val="ListParagraph"/>
        <w:numPr>
          <w:ilvl w:val="0"/>
          <w:numId w:val="163"/>
        </w:numPr>
        <w:spacing w:line="240" w:lineRule="auto"/>
        <w:rPr>
          <w:rFonts w:eastAsia="Calibri"/>
          <w:szCs w:val="24"/>
        </w:rPr>
      </w:pPr>
      <w:r>
        <w:rPr>
          <w:rFonts w:eastAsia="Calibri"/>
          <w:szCs w:val="24"/>
        </w:rPr>
        <w:t>o</w:t>
      </w:r>
      <w:r w:rsidRPr="1CC7808F">
        <w:rPr>
          <w:rFonts w:eastAsia="Calibri"/>
          <w:szCs w:val="24"/>
        </w:rPr>
        <w:t>bročno plačevanje</w:t>
      </w:r>
      <w:r>
        <w:rPr>
          <w:rFonts w:eastAsia="Calibri"/>
          <w:szCs w:val="24"/>
        </w:rPr>
        <w:t>,</w:t>
      </w:r>
    </w:p>
    <w:p w14:paraId="270F694A" w14:textId="1898E7C0" w:rsidR="0017108E" w:rsidRPr="001B4448" w:rsidRDefault="0017108E" w:rsidP="007924E1">
      <w:pPr>
        <w:pStyle w:val="ListParagraph"/>
        <w:numPr>
          <w:ilvl w:val="0"/>
          <w:numId w:val="163"/>
        </w:numPr>
        <w:spacing w:line="240" w:lineRule="auto"/>
      </w:pPr>
      <w:r>
        <w:t>avtomatični prenos dokumentov, ki vplivajo na DDV v glavno knjigo na podlagi definiranih vzorcev,</w:t>
      </w:r>
    </w:p>
    <w:p w14:paraId="154709E3" w14:textId="746C13CA" w:rsidR="0017108E" w:rsidRPr="001B4448" w:rsidRDefault="0017108E" w:rsidP="007924E1">
      <w:pPr>
        <w:pStyle w:val="ListParagraph"/>
        <w:numPr>
          <w:ilvl w:val="0"/>
          <w:numId w:val="163"/>
        </w:numPr>
        <w:spacing w:line="240" w:lineRule="auto"/>
        <w:rPr>
          <w:rFonts w:eastAsia="Roboto" w:cs="Roboto"/>
          <w:color w:val="000000" w:themeColor="text1"/>
        </w:rPr>
      </w:pPr>
      <w:r>
        <w:rPr>
          <w:rFonts w:eastAsia="Roboto" w:cs="Roboto"/>
          <w:color w:val="000000" w:themeColor="text1"/>
        </w:rPr>
        <w:t>o</w:t>
      </w:r>
      <w:r w:rsidRPr="1CC7808F">
        <w:rPr>
          <w:rFonts w:eastAsia="Roboto" w:cs="Roboto"/>
          <w:color w:val="000000" w:themeColor="text1"/>
        </w:rPr>
        <w:t>mogočeno mora biti, da sta podatka o partnerju in plačniku na fakturi ločena in da je mogočeno fakturiranje na podlagi plačnika za več partnerjev hkrati</w:t>
      </w:r>
      <w:r>
        <w:rPr>
          <w:rFonts w:eastAsia="Roboto" w:cs="Roboto"/>
          <w:color w:val="000000" w:themeColor="text1"/>
        </w:rPr>
        <w:t>,</w:t>
      </w:r>
    </w:p>
    <w:p w14:paraId="61530050" w14:textId="0D06D72E" w:rsidR="0017108E" w:rsidRPr="001B4448" w:rsidRDefault="0017108E" w:rsidP="007924E1">
      <w:pPr>
        <w:pStyle w:val="ListParagraph"/>
        <w:numPr>
          <w:ilvl w:val="0"/>
          <w:numId w:val="163"/>
        </w:numPr>
        <w:spacing w:line="240" w:lineRule="auto"/>
        <w:rPr>
          <w:rFonts w:eastAsia="Calibri"/>
          <w:szCs w:val="24"/>
        </w:rPr>
      </w:pPr>
      <w:r>
        <w:rPr>
          <w:rFonts w:eastAsia="Calibri"/>
        </w:rPr>
        <w:t>p</w:t>
      </w:r>
      <w:r w:rsidRPr="1CC7808F">
        <w:rPr>
          <w:rFonts w:eastAsia="Calibri"/>
        </w:rPr>
        <w:t>ošiljanje dokumentov po e-pošti</w:t>
      </w:r>
      <w:r>
        <w:rPr>
          <w:rFonts w:eastAsia="Calibri"/>
        </w:rPr>
        <w:t>,</w:t>
      </w:r>
    </w:p>
    <w:p w14:paraId="483FD567" w14:textId="4477E4EC" w:rsidR="0017108E" w:rsidRPr="001B4448" w:rsidRDefault="0017108E" w:rsidP="007924E1">
      <w:pPr>
        <w:pStyle w:val="ListParagraph"/>
        <w:numPr>
          <w:ilvl w:val="0"/>
          <w:numId w:val="163"/>
        </w:numPr>
        <w:spacing w:line="240" w:lineRule="auto"/>
        <w:rPr>
          <w:rFonts w:eastAsia="Calibri"/>
          <w:szCs w:val="24"/>
        </w:rPr>
      </w:pPr>
      <w:r>
        <w:rPr>
          <w:rFonts w:eastAsia="Calibri"/>
        </w:rPr>
        <w:t>p</w:t>
      </w:r>
      <w:r w:rsidRPr="1CC7808F">
        <w:rPr>
          <w:rFonts w:eastAsia="Calibri"/>
        </w:rPr>
        <w:t>ošiljanje dokumentov kot e-račun</w:t>
      </w:r>
      <w:r>
        <w:rPr>
          <w:rFonts w:eastAsia="Calibri"/>
        </w:rPr>
        <w:t>,</w:t>
      </w:r>
    </w:p>
    <w:p w14:paraId="53EAB02D" w14:textId="168BD996" w:rsidR="0017108E" w:rsidRPr="001B4448" w:rsidRDefault="0017108E" w:rsidP="007924E1">
      <w:pPr>
        <w:pStyle w:val="ListParagraph"/>
        <w:numPr>
          <w:ilvl w:val="0"/>
          <w:numId w:val="163"/>
        </w:numPr>
        <w:spacing w:line="240" w:lineRule="auto"/>
        <w:rPr>
          <w:rFonts w:eastAsia="Calibri"/>
          <w:szCs w:val="24"/>
        </w:rPr>
      </w:pPr>
      <w:r>
        <w:rPr>
          <w:rFonts w:eastAsia="Calibri"/>
        </w:rPr>
        <w:t>m</w:t>
      </w:r>
      <w:r w:rsidRPr="1CC7808F">
        <w:rPr>
          <w:rFonts w:eastAsia="Calibri"/>
        </w:rPr>
        <w:t>nožični izvoz dokumentov kot e-račun</w:t>
      </w:r>
      <w:r>
        <w:rPr>
          <w:rFonts w:eastAsia="Calibri"/>
        </w:rPr>
        <w:t>,</w:t>
      </w:r>
    </w:p>
    <w:p w14:paraId="6D758D6E" w14:textId="54FF1C53" w:rsidR="0017108E" w:rsidRPr="001B4448" w:rsidRDefault="0017108E" w:rsidP="007924E1">
      <w:pPr>
        <w:pStyle w:val="ListParagraph"/>
        <w:numPr>
          <w:ilvl w:val="0"/>
          <w:numId w:val="163"/>
        </w:numPr>
        <w:spacing w:line="240" w:lineRule="auto"/>
        <w:rPr>
          <w:rFonts w:eastAsia="Calibri"/>
          <w:szCs w:val="24"/>
        </w:rPr>
      </w:pPr>
      <w:r>
        <w:rPr>
          <w:rFonts w:eastAsia="Calibri"/>
        </w:rPr>
        <w:t>n</w:t>
      </w:r>
      <w:r w:rsidRPr="1CC7808F">
        <w:rPr>
          <w:rFonts w:eastAsia="Calibri"/>
        </w:rPr>
        <w:t>eposredni prenos e-računov na UJP iz ERP sistema brez posrednika</w:t>
      </w:r>
      <w:r>
        <w:rPr>
          <w:rFonts w:eastAsia="Calibri"/>
        </w:rPr>
        <w:t>,</w:t>
      </w:r>
    </w:p>
    <w:p w14:paraId="51BFA20E" w14:textId="6F0C25AB" w:rsidR="0017108E" w:rsidRPr="001B4448" w:rsidRDefault="0017108E" w:rsidP="007924E1">
      <w:pPr>
        <w:pStyle w:val="ListParagraph"/>
        <w:numPr>
          <w:ilvl w:val="0"/>
          <w:numId w:val="163"/>
        </w:numPr>
        <w:spacing w:line="240" w:lineRule="auto"/>
        <w:rPr>
          <w:rFonts w:eastAsia="Calibri"/>
          <w:color w:val="000000" w:themeColor="text1"/>
          <w:szCs w:val="24"/>
        </w:rPr>
      </w:pPr>
      <w:r>
        <w:rPr>
          <w:rFonts w:eastAsia="Roboto" w:cs="Roboto"/>
          <w:color w:val="000000" w:themeColor="text1"/>
        </w:rPr>
        <w:t>p</w:t>
      </w:r>
      <w:r w:rsidRPr="1CC7808F">
        <w:rPr>
          <w:rFonts w:eastAsia="Roboto" w:cs="Roboto"/>
          <w:color w:val="000000" w:themeColor="text1"/>
        </w:rPr>
        <w:t xml:space="preserve">ri vnosu partnerjev mora ERP sistem omogočati sinhronizacijo partnerjev </w:t>
      </w:r>
      <w:r w:rsidR="00C4484F">
        <w:rPr>
          <w:rFonts w:eastAsia="Roboto" w:cs="Roboto"/>
          <w:color w:val="000000" w:themeColor="text1"/>
        </w:rPr>
        <w:t>s</w:t>
      </w:r>
      <w:r w:rsidRPr="1CC7808F">
        <w:rPr>
          <w:rFonts w:eastAsia="Roboto" w:cs="Roboto"/>
          <w:color w:val="000000" w:themeColor="text1"/>
        </w:rPr>
        <w:t xml:space="preserve"> </w:t>
      </w:r>
      <w:r>
        <w:rPr>
          <w:rFonts w:eastAsia="Roboto" w:cs="Roboto"/>
          <w:color w:val="000000" w:themeColor="text1"/>
        </w:rPr>
        <w:t>programom</w:t>
      </w:r>
      <w:r w:rsidRPr="1CC7808F">
        <w:rPr>
          <w:rFonts w:eastAsia="Roboto" w:cs="Roboto"/>
          <w:color w:val="000000" w:themeColor="text1"/>
        </w:rPr>
        <w:t xml:space="preserve"> preko katere</w:t>
      </w:r>
      <w:r>
        <w:rPr>
          <w:rFonts w:eastAsia="Roboto" w:cs="Roboto"/>
          <w:color w:val="000000" w:themeColor="text1"/>
        </w:rPr>
        <w:t>ga lahko na podlagi matične ali</w:t>
      </w:r>
      <w:r w:rsidRPr="1CC7808F">
        <w:rPr>
          <w:rFonts w:eastAsia="Roboto" w:cs="Roboto"/>
          <w:color w:val="000000" w:themeColor="text1"/>
        </w:rPr>
        <w:t xml:space="preserve"> davčne številke pridobi vse ključne podatke o partnerju in s tem omogoči hiter vnos partnerjev</w:t>
      </w:r>
      <w:r>
        <w:rPr>
          <w:rFonts w:eastAsia="Roboto" w:cs="Roboto"/>
          <w:color w:val="000000" w:themeColor="text1"/>
        </w:rPr>
        <w:t xml:space="preserve"> – to je v tem dokumentu že opisano,</w:t>
      </w:r>
    </w:p>
    <w:p w14:paraId="3FB8DEE8" w14:textId="6AAB06D2" w:rsidR="0017108E" w:rsidRPr="001B4448" w:rsidRDefault="0017108E" w:rsidP="007924E1">
      <w:pPr>
        <w:pStyle w:val="ListParagraph"/>
        <w:numPr>
          <w:ilvl w:val="0"/>
          <w:numId w:val="163"/>
        </w:numPr>
        <w:spacing w:line="240" w:lineRule="auto"/>
        <w:rPr>
          <w:rFonts w:eastAsia="Calibri"/>
          <w:color w:val="000000" w:themeColor="text1"/>
          <w:szCs w:val="24"/>
        </w:rPr>
      </w:pPr>
      <w:r>
        <w:rPr>
          <w:rFonts w:eastAsia="Calibri"/>
          <w:color w:val="000000" w:themeColor="text1"/>
          <w:szCs w:val="24"/>
        </w:rPr>
        <w:t>i</w:t>
      </w:r>
      <w:r w:rsidRPr="1CC7808F">
        <w:rPr>
          <w:rFonts w:eastAsia="Calibri"/>
          <w:color w:val="000000" w:themeColor="text1"/>
          <w:szCs w:val="24"/>
        </w:rPr>
        <w:t>zstavitev avansov in porabo avansov na računu</w:t>
      </w:r>
      <w:r>
        <w:rPr>
          <w:rFonts w:eastAsia="Calibri"/>
          <w:color w:val="000000" w:themeColor="text1"/>
          <w:szCs w:val="24"/>
        </w:rPr>
        <w:t>,</w:t>
      </w:r>
    </w:p>
    <w:p w14:paraId="6280D89F" w14:textId="77777777" w:rsidR="0017108E" w:rsidRPr="00724EA1" w:rsidRDefault="0017108E" w:rsidP="007924E1">
      <w:pPr>
        <w:pStyle w:val="ListParagraph"/>
        <w:numPr>
          <w:ilvl w:val="0"/>
          <w:numId w:val="163"/>
        </w:numPr>
        <w:spacing w:line="240" w:lineRule="auto"/>
        <w:rPr>
          <w:rFonts w:eastAsia="Calibri"/>
          <w:szCs w:val="24"/>
        </w:rPr>
      </w:pPr>
      <w:r>
        <w:t>t</w:t>
      </w:r>
      <w:r w:rsidRPr="1CC7808F">
        <w:t>vorbo finančnih dobropisov</w:t>
      </w:r>
      <w:r>
        <w:t>,</w:t>
      </w:r>
    </w:p>
    <w:p w14:paraId="324C52BC" w14:textId="34A9ACD8" w:rsidR="0017108E" w:rsidRPr="001B4448" w:rsidRDefault="0017108E" w:rsidP="007924E1">
      <w:pPr>
        <w:pStyle w:val="ListParagraph"/>
        <w:numPr>
          <w:ilvl w:val="0"/>
          <w:numId w:val="163"/>
        </w:numPr>
        <w:spacing w:line="240" w:lineRule="auto"/>
        <w:rPr>
          <w:rFonts w:eastAsia="Calibri"/>
          <w:szCs w:val="24"/>
        </w:rPr>
      </w:pPr>
      <w:r>
        <w:t>o</w:t>
      </w:r>
      <w:r w:rsidRPr="1CC7808F">
        <w:t>mogočena mora biti možnost ročnega vnosa dobropisa ali pa avtomatična tvorba iz fakture, pri čemer se vsi podatki prenesejo iz fakture</w:t>
      </w:r>
      <w:r>
        <w:t>,</w:t>
      </w:r>
    </w:p>
    <w:p w14:paraId="2601881D" w14:textId="77777777" w:rsidR="0017108E" w:rsidRDefault="0017108E" w:rsidP="007924E1">
      <w:pPr>
        <w:pStyle w:val="ListParagraph"/>
        <w:numPr>
          <w:ilvl w:val="0"/>
          <w:numId w:val="163"/>
        </w:numPr>
      </w:pPr>
      <w:r>
        <w:t>v</w:t>
      </w:r>
      <w:r w:rsidRPr="021F8A0D">
        <w:t>nos cenikov, s katerimi je mogoče definirati prodajne cene storitev</w:t>
      </w:r>
      <w:r>
        <w:t>,</w:t>
      </w:r>
    </w:p>
    <w:p w14:paraId="350EB1B7" w14:textId="6AE4DB2E" w:rsidR="0017108E" w:rsidRPr="001B4448" w:rsidRDefault="0017108E" w:rsidP="007924E1">
      <w:pPr>
        <w:pStyle w:val="ListParagraph"/>
        <w:numPr>
          <w:ilvl w:val="0"/>
          <w:numId w:val="163"/>
        </w:numPr>
      </w:pPr>
      <w:r>
        <w:t>v</w:t>
      </w:r>
      <w:r w:rsidRPr="021F8A0D">
        <w:t xml:space="preserve">eljavnost </w:t>
      </w:r>
      <w:r w:rsidR="00C4484F">
        <w:t>c</w:t>
      </w:r>
      <w:r w:rsidRPr="021F8A0D">
        <w:t>en storitev se lahko datumsko omejuje od – do</w:t>
      </w:r>
      <w:r>
        <w:t>,</w:t>
      </w:r>
    </w:p>
    <w:p w14:paraId="1B2D88CA" w14:textId="77777777" w:rsidR="0017108E" w:rsidRDefault="0017108E" w:rsidP="007924E1">
      <w:pPr>
        <w:pStyle w:val="ListParagraph"/>
        <w:numPr>
          <w:ilvl w:val="0"/>
          <w:numId w:val="163"/>
        </w:numPr>
        <w:rPr>
          <w:rFonts w:eastAsia="Calibri"/>
          <w:szCs w:val="24"/>
        </w:rPr>
      </w:pPr>
      <w:r w:rsidRPr="021F8A0D">
        <w:rPr>
          <w:rFonts w:eastAsia="Calibri"/>
          <w:szCs w:val="24"/>
        </w:rPr>
        <w:t>ERP mora omogočati enostavno in jasno ločevanje faktur glede na vsebino</w:t>
      </w:r>
      <w:r>
        <w:rPr>
          <w:rFonts w:eastAsia="Calibri"/>
          <w:szCs w:val="24"/>
        </w:rPr>
        <w:t>,</w:t>
      </w:r>
    </w:p>
    <w:p w14:paraId="0FC494E5" w14:textId="33A52D94" w:rsidR="0017108E" w:rsidRDefault="0017108E" w:rsidP="007924E1">
      <w:pPr>
        <w:pStyle w:val="ListParagraph"/>
        <w:numPr>
          <w:ilvl w:val="0"/>
          <w:numId w:val="163"/>
        </w:numPr>
        <w:rPr>
          <w:rFonts w:eastAsia="Calibri"/>
          <w:szCs w:val="24"/>
        </w:rPr>
      </w:pPr>
      <w:r>
        <w:rPr>
          <w:rFonts w:eastAsia="Calibri"/>
          <w:szCs w:val="24"/>
        </w:rPr>
        <w:t xml:space="preserve">omogočati mora </w:t>
      </w:r>
      <w:r w:rsidRPr="021F8A0D">
        <w:rPr>
          <w:rFonts w:eastAsia="Calibri"/>
          <w:szCs w:val="24"/>
        </w:rPr>
        <w:t>vodenj</w:t>
      </w:r>
      <w:r>
        <w:rPr>
          <w:rFonts w:eastAsia="Calibri"/>
          <w:szCs w:val="24"/>
        </w:rPr>
        <w:t>e</w:t>
      </w:r>
      <w:r w:rsidRPr="021F8A0D">
        <w:rPr>
          <w:rFonts w:eastAsia="Calibri"/>
          <w:szCs w:val="24"/>
        </w:rPr>
        <w:t xml:space="preserve"> različnih tipov faktur</w:t>
      </w:r>
      <w:r>
        <w:rPr>
          <w:rFonts w:eastAsia="Calibri"/>
          <w:szCs w:val="24"/>
        </w:rPr>
        <w:t>,</w:t>
      </w:r>
    </w:p>
    <w:p w14:paraId="0390DFC0" w14:textId="1BEEC40D" w:rsidR="0017108E" w:rsidRPr="001B4448" w:rsidRDefault="0017108E" w:rsidP="007924E1">
      <w:pPr>
        <w:pStyle w:val="ListParagraph"/>
        <w:numPr>
          <w:ilvl w:val="0"/>
          <w:numId w:val="163"/>
        </w:numPr>
        <w:rPr>
          <w:rFonts w:eastAsia="Roboto" w:cs="Roboto"/>
          <w:color w:val="000000" w:themeColor="text1"/>
        </w:rPr>
      </w:pPr>
      <w:r>
        <w:rPr>
          <w:rFonts w:eastAsia="Roboto" w:cs="Roboto"/>
          <w:color w:val="000000" w:themeColor="text1"/>
        </w:rPr>
        <w:t>d</w:t>
      </w:r>
      <w:r w:rsidRPr="021F8A0D">
        <w:rPr>
          <w:rFonts w:eastAsia="Roboto" w:cs="Roboto"/>
          <w:color w:val="000000" w:themeColor="text1"/>
        </w:rPr>
        <w:t xml:space="preserve">avčno potrjevanje  oziroma </w:t>
      </w:r>
      <w:proofErr w:type="spellStart"/>
      <w:r w:rsidRPr="021F8A0D">
        <w:rPr>
          <w:rFonts w:eastAsia="Roboto" w:cs="Roboto"/>
          <w:color w:val="000000" w:themeColor="text1"/>
        </w:rPr>
        <w:t>fiskalizacij</w:t>
      </w:r>
      <w:r>
        <w:rPr>
          <w:rFonts w:eastAsia="Roboto" w:cs="Roboto"/>
          <w:color w:val="000000" w:themeColor="text1"/>
        </w:rPr>
        <w:t>o</w:t>
      </w:r>
      <w:proofErr w:type="spellEnd"/>
      <w:r>
        <w:rPr>
          <w:rFonts w:eastAsia="Roboto" w:cs="Roboto"/>
          <w:color w:val="000000" w:themeColor="text1"/>
        </w:rPr>
        <w:t xml:space="preserve"> </w:t>
      </w:r>
      <w:r w:rsidRPr="021F8A0D">
        <w:rPr>
          <w:rFonts w:eastAsia="Roboto" w:cs="Roboto"/>
          <w:color w:val="000000" w:themeColor="text1"/>
        </w:rPr>
        <w:t>dokumentov</w:t>
      </w:r>
      <w:r>
        <w:rPr>
          <w:rFonts w:eastAsia="Roboto" w:cs="Roboto"/>
          <w:color w:val="000000" w:themeColor="text1"/>
        </w:rPr>
        <w:t>,</w:t>
      </w:r>
    </w:p>
    <w:p w14:paraId="67E471F5" w14:textId="10CB9EF3" w:rsidR="0017108E" w:rsidRPr="001B4448" w:rsidRDefault="0017108E" w:rsidP="007924E1">
      <w:pPr>
        <w:pStyle w:val="ListParagraph"/>
        <w:numPr>
          <w:ilvl w:val="0"/>
          <w:numId w:val="163"/>
        </w:numPr>
        <w:rPr>
          <w:rFonts w:eastAsia="Calibri"/>
          <w:szCs w:val="24"/>
        </w:rPr>
      </w:pPr>
      <w:r>
        <w:rPr>
          <w:rFonts w:eastAsia="Calibri"/>
          <w:szCs w:val="24"/>
        </w:rPr>
        <w:t>o</w:t>
      </w:r>
      <w:r w:rsidRPr="1CC7808F">
        <w:rPr>
          <w:rFonts w:eastAsia="Calibri"/>
          <w:szCs w:val="24"/>
        </w:rPr>
        <w:t xml:space="preserve">mogočena mora funkcionalnost, da se na izpisu avtomatično pojavi podpis osebe, ki je dokument izstavil. </w:t>
      </w:r>
    </w:p>
    <w:p w14:paraId="41F4C076" w14:textId="77777777" w:rsidR="0017108E" w:rsidRPr="001B4448" w:rsidRDefault="0017108E" w:rsidP="00BF436B">
      <w:pPr>
        <w:spacing w:line="240" w:lineRule="auto"/>
        <w:ind w:left="720"/>
        <w:contextualSpacing/>
      </w:pPr>
    </w:p>
    <w:p w14:paraId="65883D64" w14:textId="52CDC0E2" w:rsidR="0017108E" w:rsidRDefault="0017108E" w:rsidP="00724EA1">
      <w:pPr>
        <w:spacing w:line="240" w:lineRule="auto"/>
      </w:pPr>
      <w:r>
        <w:t>Novi ERP mora omogočati naslednje analize:</w:t>
      </w:r>
    </w:p>
    <w:p w14:paraId="3726D4AE" w14:textId="77777777" w:rsidR="0017108E" w:rsidRDefault="0017108E" w:rsidP="007924E1">
      <w:pPr>
        <w:pStyle w:val="ListParagraph"/>
        <w:numPr>
          <w:ilvl w:val="0"/>
          <w:numId w:val="58"/>
        </w:numPr>
        <w:spacing w:line="240" w:lineRule="auto"/>
        <w:sectPr w:rsidR="0017108E" w:rsidSect="00951B2C">
          <w:endnotePr>
            <w:numFmt w:val="decimal"/>
          </w:endnotePr>
          <w:type w:val="continuous"/>
          <w:pgSz w:w="12240" w:h="15840"/>
          <w:pgMar w:top="1440" w:right="1440" w:bottom="1440" w:left="1440" w:header="0" w:footer="864" w:gutter="0"/>
          <w:cols w:space="708"/>
          <w:docGrid w:linePitch="360"/>
        </w:sectPr>
      </w:pPr>
    </w:p>
    <w:p w14:paraId="36A80CF4" w14:textId="780959A9" w:rsidR="0017108E" w:rsidRPr="00724EA1" w:rsidRDefault="0017108E" w:rsidP="007924E1">
      <w:pPr>
        <w:pStyle w:val="ListParagraph"/>
        <w:numPr>
          <w:ilvl w:val="0"/>
          <w:numId w:val="164"/>
        </w:numPr>
        <w:spacing w:line="240" w:lineRule="auto"/>
        <w:rPr>
          <w:rFonts w:eastAsia="Calibri"/>
          <w:szCs w:val="24"/>
        </w:rPr>
      </w:pPr>
      <w:r>
        <w:t>analizo prodaje po dokumentih,</w:t>
      </w:r>
    </w:p>
    <w:p w14:paraId="6805CE7F" w14:textId="36F4B5BE" w:rsidR="0017108E" w:rsidRPr="00724EA1" w:rsidRDefault="0017108E" w:rsidP="007924E1">
      <w:pPr>
        <w:pStyle w:val="ListParagraph"/>
        <w:numPr>
          <w:ilvl w:val="0"/>
          <w:numId w:val="164"/>
        </w:numPr>
        <w:spacing w:line="240" w:lineRule="auto"/>
        <w:rPr>
          <w:rFonts w:eastAsia="Calibri"/>
          <w:szCs w:val="24"/>
        </w:rPr>
      </w:pPr>
      <w:r>
        <w:rPr>
          <w:rFonts w:eastAsia="Calibri"/>
          <w:szCs w:val="24"/>
        </w:rPr>
        <w:t>a</w:t>
      </w:r>
      <w:r w:rsidRPr="00724EA1">
        <w:rPr>
          <w:rFonts w:eastAsia="Calibri"/>
          <w:szCs w:val="24"/>
        </w:rPr>
        <w:t>naliz</w:t>
      </w:r>
      <w:r>
        <w:rPr>
          <w:rFonts w:eastAsia="Calibri"/>
          <w:szCs w:val="24"/>
        </w:rPr>
        <w:t>o</w:t>
      </w:r>
      <w:r w:rsidRPr="00724EA1">
        <w:rPr>
          <w:rFonts w:eastAsia="Calibri"/>
          <w:szCs w:val="24"/>
        </w:rPr>
        <w:t xml:space="preserve"> prodaje po atributih</w:t>
      </w:r>
      <w:r>
        <w:rPr>
          <w:rFonts w:eastAsia="Calibri"/>
          <w:szCs w:val="24"/>
        </w:rPr>
        <w:t>,</w:t>
      </w:r>
    </w:p>
    <w:p w14:paraId="41CFC085" w14:textId="7399140D" w:rsidR="0017108E" w:rsidRPr="00724EA1" w:rsidRDefault="0017108E" w:rsidP="007924E1">
      <w:pPr>
        <w:pStyle w:val="ListParagraph"/>
        <w:numPr>
          <w:ilvl w:val="0"/>
          <w:numId w:val="164"/>
        </w:numPr>
        <w:spacing w:line="240" w:lineRule="auto"/>
        <w:rPr>
          <w:rFonts w:eastAsia="Calibri"/>
          <w:szCs w:val="24"/>
        </w:rPr>
      </w:pPr>
      <w:r>
        <w:rPr>
          <w:rFonts w:eastAsia="Calibri"/>
          <w:szCs w:val="24"/>
        </w:rPr>
        <w:t>a</w:t>
      </w:r>
      <w:r w:rsidRPr="00724EA1">
        <w:rPr>
          <w:rFonts w:eastAsia="Calibri"/>
          <w:szCs w:val="24"/>
        </w:rPr>
        <w:t>naliz</w:t>
      </w:r>
      <w:r>
        <w:rPr>
          <w:rFonts w:eastAsia="Calibri"/>
          <w:szCs w:val="24"/>
        </w:rPr>
        <w:t>o</w:t>
      </w:r>
      <w:r w:rsidRPr="00724EA1">
        <w:rPr>
          <w:rFonts w:eastAsia="Calibri"/>
          <w:szCs w:val="24"/>
        </w:rPr>
        <w:t xml:space="preserve"> prodaje po partnerjih in plačnikih</w:t>
      </w:r>
      <w:r>
        <w:rPr>
          <w:rFonts w:eastAsia="Calibri"/>
          <w:szCs w:val="24"/>
        </w:rPr>
        <w:t>,</w:t>
      </w:r>
    </w:p>
    <w:p w14:paraId="5A1974BF" w14:textId="5B67C94B" w:rsidR="0017108E" w:rsidRDefault="0017108E" w:rsidP="007924E1">
      <w:pPr>
        <w:pStyle w:val="ListParagraph"/>
        <w:numPr>
          <w:ilvl w:val="0"/>
          <w:numId w:val="165"/>
        </w:numPr>
        <w:spacing w:line="240" w:lineRule="auto"/>
        <w:ind w:left="360"/>
      </w:pPr>
      <w:r>
        <w:t>analizo avansov,</w:t>
      </w:r>
    </w:p>
    <w:p w14:paraId="1DA0B9B3" w14:textId="62C2D6A7" w:rsidR="0017108E" w:rsidRDefault="0017108E" w:rsidP="007924E1">
      <w:pPr>
        <w:pStyle w:val="ListParagraph"/>
        <w:numPr>
          <w:ilvl w:val="0"/>
          <w:numId w:val="165"/>
        </w:numPr>
        <w:spacing w:line="240" w:lineRule="auto"/>
        <w:ind w:left="360"/>
      </w:pPr>
      <w:r>
        <w:t xml:space="preserve">analizo prodaje fizičnim osebam znotraj </w:t>
      </w:r>
      <w:bookmarkStart w:id="94" w:name="_Toc129595473"/>
      <w:bookmarkEnd w:id="94"/>
      <w:r>
        <w:t>EU,</w:t>
      </w:r>
    </w:p>
    <w:p w14:paraId="3A00DA99" w14:textId="0236A963" w:rsidR="0017108E" w:rsidRDefault="0017108E" w:rsidP="007924E1">
      <w:pPr>
        <w:pStyle w:val="ListParagraph"/>
        <w:numPr>
          <w:ilvl w:val="0"/>
          <w:numId w:val="165"/>
        </w:numPr>
        <w:spacing w:line="240" w:lineRule="auto"/>
        <w:ind w:left="360"/>
      </w:pPr>
      <w:r>
        <w:t>blagajniški dnevnik,</w:t>
      </w:r>
    </w:p>
    <w:p w14:paraId="4DCEFFDD" w14:textId="687E35F9" w:rsidR="0017108E" w:rsidRPr="00724EA1" w:rsidRDefault="00C4484F" w:rsidP="007924E1">
      <w:pPr>
        <w:pStyle w:val="ListParagraph"/>
        <w:numPr>
          <w:ilvl w:val="0"/>
          <w:numId w:val="165"/>
        </w:numPr>
        <w:spacing w:line="240" w:lineRule="auto"/>
        <w:ind w:left="360"/>
        <w:rPr>
          <w:rFonts w:eastAsia="Roboto" w:cs="Roboto"/>
          <w:szCs w:val="24"/>
        </w:rPr>
      </w:pPr>
      <w:r>
        <w:lastRenderedPageBreak/>
        <w:t>blagajniško poročilo.</w:t>
      </w:r>
    </w:p>
    <w:p w14:paraId="636CD0E0" w14:textId="77777777" w:rsidR="0017108E" w:rsidRDefault="0017108E" w:rsidP="00C4484F">
      <w:pPr>
        <w:spacing w:line="240" w:lineRule="auto"/>
        <w:rPr>
          <w:rFonts w:eastAsia="Roboto" w:cs="Roboto"/>
          <w:color w:val="000000" w:themeColor="text1"/>
          <w:szCs w:val="24"/>
        </w:rPr>
        <w:sectPr w:rsidR="0017108E" w:rsidSect="00951B2C">
          <w:endnotePr>
            <w:numFmt w:val="decimal"/>
          </w:endnotePr>
          <w:type w:val="continuous"/>
          <w:pgSz w:w="12240" w:h="15840"/>
          <w:pgMar w:top="1440" w:right="1440" w:bottom="1440" w:left="1440" w:header="0" w:footer="864" w:gutter="0"/>
          <w:cols w:num="2" w:space="708"/>
          <w:docGrid w:linePitch="360"/>
        </w:sectPr>
      </w:pPr>
    </w:p>
    <w:p w14:paraId="1585905A" w14:textId="67B9F159" w:rsidR="0017108E" w:rsidRDefault="0017108E" w:rsidP="00724EA1">
      <w:pPr>
        <w:spacing w:line="240" w:lineRule="auto"/>
        <w:rPr>
          <w:rFonts w:eastAsia="Roboto" w:cs="Roboto"/>
          <w:color w:val="000000" w:themeColor="text1"/>
          <w:szCs w:val="24"/>
        </w:rPr>
      </w:pPr>
    </w:p>
    <w:p w14:paraId="193AAAC9" w14:textId="77777777" w:rsidR="0017108E" w:rsidRPr="00724EA1" w:rsidRDefault="0017108E" w:rsidP="00724EA1">
      <w:pPr>
        <w:spacing w:line="240" w:lineRule="auto"/>
        <w:rPr>
          <w:rFonts w:eastAsia="Roboto" w:cs="Roboto"/>
          <w:szCs w:val="24"/>
        </w:rPr>
      </w:pPr>
      <w:r w:rsidRPr="00724EA1">
        <w:rPr>
          <w:rFonts w:eastAsia="Roboto" w:cs="Roboto"/>
          <w:color w:val="000000" w:themeColor="text1"/>
          <w:szCs w:val="24"/>
        </w:rPr>
        <w:t>Pri vseh analizah mora biti omogočen izvoz tudi v XLS ali CSV datoteko.</w:t>
      </w:r>
    </w:p>
    <w:p w14:paraId="7AB6B144" w14:textId="2ABD043B" w:rsidR="00616F6E" w:rsidRDefault="00616F6E" w:rsidP="00BF436B">
      <w:pPr>
        <w:spacing w:line="240" w:lineRule="auto"/>
        <w:contextualSpacing/>
      </w:pPr>
      <w:r>
        <w:br w:type="page"/>
      </w:r>
    </w:p>
    <w:p w14:paraId="30581983" w14:textId="77777777" w:rsidR="0017108E" w:rsidRDefault="0017108E" w:rsidP="00BF436B">
      <w:pPr>
        <w:spacing w:line="240" w:lineRule="auto"/>
        <w:contextualSpacing/>
      </w:pPr>
    </w:p>
    <w:p w14:paraId="3115C1E7" w14:textId="3D93E96F" w:rsidR="0017108E" w:rsidRDefault="0017108E" w:rsidP="00951B2C">
      <w:pPr>
        <w:pStyle w:val="Slog1"/>
        <w:rPr>
          <w:lang w:val="sl-SI"/>
        </w:rPr>
      </w:pPr>
      <w:bookmarkStart w:id="95" w:name="_Toc189052025"/>
      <w:r w:rsidRPr="00951B2C">
        <w:rPr>
          <w:lang w:val="sl-SI"/>
        </w:rPr>
        <w:t>Shematski prikaz procesa in povezav z zunanjimi informacijskimi sistemi</w:t>
      </w:r>
      <w:bookmarkEnd w:id="95"/>
    </w:p>
    <w:p w14:paraId="35E5C4B8" w14:textId="4AB892BF" w:rsidR="0017108E" w:rsidRDefault="0017108E" w:rsidP="00631EA2"/>
    <w:p w14:paraId="25E2834D" w14:textId="65E3FE6E" w:rsidR="0017108E" w:rsidRDefault="0017108E" w:rsidP="006D0E56">
      <w:bookmarkStart w:id="96" w:name="_Toc150756057"/>
      <w:bookmarkStart w:id="97" w:name="_Toc150762322"/>
      <w:r>
        <w:rPr>
          <w:noProof/>
          <w:lang w:val="en-GB" w:eastAsia="en-GB"/>
        </w:rPr>
        <w:drawing>
          <wp:inline distT="0" distB="0" distL="0" distR="0" wp14:anchorId="317BEF0C" wp14:editId="3C323F97">
            <wp:extent cx="5943600" cy="3489325"/>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489325"/>
                    </a:xfrm>
                    <a:prstGeom prst="rect">
                      <a:avLst/>
                    </a:prstGeom>
                  </pic:spPr>
                </pic:pic>
              </a:graphicData>
            </a:graphic>
          </wp:inline>
        </w:drawing>
      </w:r>
      <w:bookmarkEnd w:id="96"/>
      <w:bookmarkEnd w:id="97"/>
    </w:p>
    <w:p w14:paraId="2A30BDC1" w14:textId="64B074BC" w:rsidR="0017108E" w:rsidRPr="001B4448" w:rsidRDefault="0017108E" w:rsidP="00BF64C8">
      <w:pPr>
        <w:pStyle w:val="Heading3"/>
      </w:pPr>
      <w:bookmarkStart w:id="98" w:name="_Toc2080293799"/>
      <w:bookmarkStart w:id="99" w:name="_Toc190258953"/>
      <w:r>
        <w:t>Predvideni integracijski vmesniki in integracije z drugimi IT rešitvami</w:t>
      </w:r>
      <w:bookmarkEnd w:id="98"/>
      <w:bookmarkEnd w:id="99"/>
    </w:p>
    <w:p w14:paraId="4A5284DB" w14:textId="77777777" w:rsidR="0017108E" w:rsidRDefault="0017108E" w:rsidP="00724EA1">
      <w:pPr>
        <w:rPr>
          <w:rFonts w:eastAsia="Calibri"/>
        </w:rPr>
      </w:pPr>
      <w:r w:rsidRPr="00724EA1">
        <w:rPr>
          <w:rFonts w:eastAsia="Calibri"/>
        </w:rPr>
        <w:t xml:space="preserve">ERP sistem mora omogočati neposredni prenos e-računov na UJP iz ERP sistema brez posrednika. Pošiljati bo potrebno račune, ki se trenutno fakturiranju v VASCO sistemu. </w:t>
      </w:r>
    </w:p>
    <w:p w14:paraId="46C0F32B" w14:textId="733D8A97" w:rsidR="0017108E" w:rsidRDefault="0017108E" w:rsidP="00724EA1">
      <w:pPr>
        <w:rPr>
          <w:rFonts w:eastAsia="Calibri"/>
        </w:rPr>
      </w:pPr>
    </w:p>
    <w:p w14:paraId="1AFAB81F" w14:textId="1EE78E87" w:rsidR="0017108E" w:rsidRPr="00724EA1" w:rsidRDefault="0017108E" w:rsidP="00724EA1">
      <w:pPr>
        <w:rPr>
          <w:rFonts w:eastAsia="Calibri"/>
        </w:rPr>
      </w:pPr>
      <w:r>
        <w:rPr>
          <w:rFonts w:eastAsia="Calibri"/>
        </w:rPr>
        <w:t>Novi ERP bo moral omogočati povezavo z naslednjimi zunanjimi informacijskimi sistemi:</w:t>
      </w:r>
    </w:p>
    <w:p w14:paraId="06ABA2B4" w14:textId="77777777" w:rsidR="0017108E" w:rsidRPr="00724EA1" w:rsidRDefault="0017108E" w:rsidP="007924E1">
      <w:pPr>
        <w:pStyle w:val="ListParagraph"/>
        <w:numPr>
          <w:ilvl w:val="0"/>
          <w:numId w:val="59"/>
        </w:numPr>
        <w:spacing w:line="240" w:lineRule="auto"/>
        <w:rPr>
          <w:rFonts w:eastAsia="Calibri"/>
          <w:szCs w:val="24"/>
        </w:rPr>
      </w:pPr>
      <w:r w:rsidRPr="00724EA1">
        <w:rPr>
          <w:rFonts w:eastAsia="Calibri"/>
          <w:szCs w:val="24"/>
        </w:rPr>
        <w:t>ISOZ (RAF)</w:t>
      </w:r>
    </w:p>
    <w:p w14:paraId="018D751D" w14:textId="21877B5D" w:rsidR="0017108E" w:rsidRDefault="0017108E" w:rsidP="007924E1">
      <w:pPr>
        <w:pStyle w:val="ListParagraph"/>
        <w:numPr>
          <w:ilvl w:val="0"/>
          <w:numId w:val="166"/>
        </w:numPr>
        <w:spacing w:line="240" w:lineRule="auto"/>
        <w:rPr>
          <w:rFonts w:eastAsia="Calibri"/>
          <w:szCs w:val="24"/>
        </w:rPr>
      </w:pPr>
      <w:r w:rsidRPr="333B2DA6">
        <w:rPr>
          <w:rFonts w:eastAsia="Calibri"/>
          <w:szCs w:val="24"/>
        </w:rPr>
        <w:t>Pr</w:t>
      </w:r>
      <w:r w:rsidR="00C4484F">
        <w:rPr>
          <w:rFonts w:eastAsia="Calibri"/>
          <w:szCs w:val="24"/>
        </w:rPr>
        <w:t>oces fakturiranja bo potekal v n</w:t>
      </w:r>
      <w:r w:rsidRPr="333B2DA6">
        <w:rPr>
          <w:rFonts w:eastAsia="Calibri"/>
          <w:szCs w:val="24"/>
        </w:rPr>
        <w:t xml:space="preserve">ovem ERP sistemu. V ERP sistem se morajo iz RAF sistema preko API povezav prenesti vsi potrebni podatki, da se to omogoči. </w:t>
      </w:r>
    </w:p>
    <w:p w14:paraId="2AD282F9" w14:textId="72D4FF8C" w:rsidR="0017108E" w:rsidRDefault="0017108E" w:rsidP="007924E1">
      <w:pPr>
        <w:pStyle w:val="ListParagraph"/>
        <w:numPr>
          <w:ilvl w:val="0"/>
          <w:numId w:val="166"/>
        </w:numPr>
        <w:spacing w:line="240" w:lineRule="auto"/>
        <w:rPr>
          <w:rFonts w:eastAsia="Calibri"/>
          <w:szCs w:val="24"/>
        </w:rPr>
      </w:pPr>
      <w:r w:rsidRPr="021F8A0D">
        <w:rPr>
          <w:rFonts w:eastAsia="Calibri"/>
          <w:szCs w:val="24"/>
        </w:rPr>
        <w:t>Ambulantni del cepljenja se bo še izvajal v sistemu ISOZ. V ERP sistem bo ISOZ preko API povezav posla</w:t>
      </w:r>
      <w:r>
        <w:rPr>
          <w:rFonts w:eastAsia="Calibri"/>
          <w:szCs w:val="24"/>
        </w:rPr>
        <w:t>l</w:t>
      </w:r>
      <w:r w:rsidRPr="021F8A0D">
        <w:rPr>
          <w:rFonts w:eastAsia="Calibri"/>
          <w:szCs w:val="24"/>
        </w:rPr>
        <w:t xml:space="preserve"> podlago za izstavitev fiskalne fakture. Nadaljevanje izstavitve fiskalne fakture, izbora načina plačila, davčnega potrjevanja in vodenja blagajne, se vodi v ERP sistemu. S tem se omogoči centralni pregled nad </w:t>
      </w:r>
      <w:r>
        <w:rPr>
          <w:rFonts w:eastAsia="Calibri"/>
          <w:szCs w:val="24"/>
        </w:rPr>
        <w:t>i</w:t>
      </w:r>
      <w:r w:rsidRPr="021F8A0D">
        <w:rPr>
          <w:rFonts w:eastAsia="Calibri"/>
          <w:szCs w:val="24"/>
        </w:rPr>
        <w:t>zstavljenimi fakturami v ERP sistemu.</w:t>
      </w:r>
    </w:p>
    <w:p w14:paraId="68F74F17" w14:textId="77777777" w:rsidR="0017108E" w:rsidRDefault="0017108E" w:rsidP="007924E1">
      <w:pPr>
        <w:pStyle w:val="ListParagraph"/>
        <w:numPr>
          <w:ilvl w:val="0"/>
          <w:numId w:val="166"/>
        </w:numPr>
        <w:spacing w:line="240" w:lineRule="auto"/>
        <w:rPr>
          <w:rFonts w:eastAsia="Roboto" w:cs="Roboto"/>
          <w:color w:val="000000" w:themeColor="text1"/>
          <w:szCs w:val="24"/>
        </w:rPr>
      </w:pPr>
      <w:r w:rsidRPr="021F8A0D">
        <w:rPr>
          <w:rFonts w:eastAsia="Roboto" w:cs="Roboto"/>
          <w:color w:val="000000" w:themeColor="text1"/>
          <w:szCs w:val="24"/>
        </w:rPr>
        <w:t xml:space="preserve">Fiskalna faktura se lahko izda za posamezno fizično osebo, ali pa se združi več obravnav (družine, skupine) in se izstavi skupna faktura.  Izdelava skupne fakture poteka tako, da se na seznamu pacientov izbere več oseb in nato potrdi, da gre za skupno fakturo. Aplikacija na maski prikaže izbrane osebe in privzeto označi najstarejšega kot plačnika (možno spremeniti). Istočasno samodejno potrdi ostale obravnave kot zaključene in plačane. Uskladiti se bo potrebno, ali bo ta del združevanja potekal še v RAF sistemu ali v novem </w:t>
      </w:r>
      <w:r w:rsidRPr="021F8A0D">
        <w:rPr>
          <w:rFonts w:eastAsia="Roboto" w:cs="Roboto"/>
          <w:color w:val="000000" w:themeColor="text1"/>
          <w:szCs w:val="24"/>
        </w:rPr>
        <w:lastRenderedPageBreak/>
        <w:t xml:space="preserve">ERP sistemu.  Postopek izdelave fiskalne fakture se nato nadaljuje kot v prejšnjem koraku, kjer se izdaja faktura posamezni fizični osebi: izbor tipa plačila, davčnega potrjevanja in vodenja blagajne. </w:t>
      </w:r>
    </w:p>
    <w:p w14:paraId="72A21961" w14:textId="705CA3AE" w:rsidR="0017108E" w:rsidRDefault="0017108E" w:rsidP="007924E1">
      <w:pPr>
        <w:pStyle w:val="ListParagraph"/>
        <w:numPr>
          <w:ilvl w:val="0"/>
          <w:numId w:val="166"/>
        </w:numPr>
        <w:spacing w:line="240" w:lineRule="auto"/>
        <w:rPr>
          <w:rFonts w:eastAsia="Calibri"/>
          <w:szCs w:val="24"/>
        </w:rPr>
      </w:pPr>
      <w:r>
        <w:t xml:space="preserve">Izdelava faktur za poslovne subjekte, proračunske uporabnike in ZZZS ne izdaja ambulanta, ampak zaposleni na NIJZ ob koncu dneva. Ročno se proži akcija v novem ERP sistemu. Program poišče vsa cepljenja za vse lokacije za ves dan. Fakture za poslovne subjekte se pregledajo, poknjižijo in se ne </w:t>
      </w:r>
      <w:proofErr w:type="spellStart"/>
      <w:r>
        <w:t>fiskalizirajo</w:t>
      </w:r>
      <w:proofErr w:type="spellEnd"/>
      <w:r>
        <w:t xml:space="preserve">. V novem ERP sistemu mora biti omogočeno pošiljanje po e-pošti in tisk faktur v fizični obliki. Fakture za proračunske uporabnike se po pregledu in knjiženju pošljejo na portal UJP. Omogočeno mora biti neposredno skupinsko pošiljanje na UJP. </w:t>
      </w:r>
      <w:r w:rsidRPr="333B2DA6">
        <w:rPr>
          <w:rFonts w:eastAsia="Calibri"/>
          <w:szCs w:val="24"/>
        </w:rPr>
        <w:t xml:space="preserve">Nov ERP mora omogočati neposredno pošiljanje na ZZZS. Trenutno se ZZZS fakture kopičijo skozi mesec in se izdajo na koncu meseca kot zbirni račun, pri čemer se naredi izvoz datoteke iz obstoječega programa ISOZ in nalaganje na ZZZS. </w:t>
      </w:r>
    </w:p>
    <w:p w14:paraId="4FB495AC" w14:textId="4207926C" w:rsidR="0017108E" w:rsidRDefault="0017108E" w:rsidP="007924E1">
      <w:pPr>
        <w:pStyle w:val="ListParagraph"/>
        <w:numPr>
          <w:ilvl w:val="0"/>
          <w:numId w:val="166"/>
        </w:numPr>
        <w:spacing w:line="240" w:lineRule="auto"/>
        <w:rPr>
          <w:rFonts w:eastAsia="Calibri"/>
          <w:szCs w:val="24"/>
        </w:rPr>
      </w:pPr>
      <w:r w:rsidRPr="333B2DA6">
        <w:rPr>
          <w:rFonts w:eastAsia="Calibri"/>
          <w:szCs w:val="24"/>
        </w:rPr>
        <w:t xml:space="preserve">Zagotoviti bo potrebno sinhronizacije šifrantov preko API povezav. Centralni sistem šifrantov bo ERP sistem. </w:t>
      </w:r>
    </w:p>
    <w:p w14:paraId="5DDED601" w14:textId="1814ACAE" w:rsidR="0017108E" w:rsidRDefault="0017108E" w:rsidP="007924E1">
      <w:pPr>
        <w:pStyle w:val="ListParagraph"/>
        <w:numPr>
          <w:ilvl w:val="0"/>
          <w:numId w:val="166"/>
        </w:numPr>
        <w:spacing w:line="240" w:lineRule="auto"/>
        <w:rPr>
          <w:rFonts w:eastAsia="Calibri"/>
          <w:szCs w:val="24"/>
        </w:rPr>
      </w:pPr>
      <w:r w:rsidRPr="021F8A0D">
        <w:rPr>
          <w:rFonts w:eastAsia="Calibri"/>
          <w:szCs w:val="24"/>
        </w:rPr>
        <w:t>Ob knjižb</w:t>
      </w:r>
      <w:r>
        <w:rPr>
          <w:rFonts w:eastAsia="Calibri"/>
          <w:szCs w:val="24"/>
        </w:rPr>
        <w:t>ah</w:t>
      </w:r>
      <w:r w:rsidRPr="021F8A0D">
        <w:rPr>
          <w:rFonts w:eastAsia="Calibri"/>
          <w:szCs w:val="24"/>
        </w:rPr>
        <w:t xml:space="preserve"> faktur v novem ERP sistemu, se morajo podatki za DDV obračun avtomatično prenesti v DDV </w:t>
      </w:r>
      <w:r>
        <w:rPr>
          <w:rFonts w:eastAsia="Calibri"/>
          <w:szCs w:val="24"/>
        </w:rPr>
        <w:t>v novem</w:t>
      </w:r>
      <w:r w:rsidRPr="021F8A0D">
        <w:rPr>
          <w:rFonts w:eastAsia="Calibri"/>
          <w:szCs w:val="24"/>
        </w:rPr>
        <w:t xml:space="preserve"> ERP sistema na podlagi pred nastavljenih vzorcev. </w:t>
      </w:r>
    </w:p>
    <w:p w14:paraId="3E4BC7DE" w14:textId="0DD71071" w:rsidR="0017108E" w:rsidRPr="002B0A10" w:rsidRDefault="0017108E" w:rsidP="007924E1">
      <w:pPr>
        <w:pStyle w:val="ListParagraph"/>
        <w:numPr>
          <w:ilvl w:val="0"/>
          <w:numId w:val="60"/>
        </w:numPr>
        <w:spacing w:line="240" w:lineRule="auto"/>
        <w:rPr>
          <w:rFonts w:eastAsia="Calibri"/>
          <w:szCs w:val="24"/>
        </w:rPr>
      </w:pPr>
      <w:r w:rsidRPr="002B0A10">
        <w:rPr>
          <w:rFonts w:eastAsia="Calibri"/>
          <w:szCs w:val="24"/>
        </w:rPr>
        <w:t>PRONET</w:t>
      </w:r>
      <w:r w:rsidR="00C4484F">
        <w:rPr>
          <w:rFonts w:eastAsia="Calibri"/>
          <w:szCs w:val="24"/>
        </w:rPr>
        <w:t>:</w:t>
      </w:r>
    </w:p>
    <w:p w14:paraId="7C3F522E" w14:textId="7E446102" w:rsidR="0017108E" w:rsidRDefault="0017108E" w:rsidP="007924E1">
      <w:pPr>
        <w:pStyle w:val="ListParagraph"/>
        <w:numPr>
          <w:ilvl w:val="0"/>
          <w:numId w:val="167"/>
        </w:numPr>
        <w:spacing w:line="240" w:lineRule="auto"/>
        <w:rPr>
          <w:rFonts w:eastAsia="Calibri"/>
        </w:rPr>
      </w:pPr>
      <w:r w:rsidRPr="7EFD27F4">
        <w:rPr>
          <w:rFonts w:eastAsia="Calibri"/>
        </w:rPr>
        <w:t xml:space="preserve">Iz Pro-neta se bo v novi ERP sistem preko API povezav v skupini modul fakturiranja prenesla podlaga za fakturiranje. Naročnik bo skupaj z izvajalcem določil ali bo to preko dobavnice ali kakšnega drugega dokumenta. Namen tega je, da se doseže čim bolj centralizirano fakturiranje. To pomeni, da se mora tudi iz ERP sistema pošiljati e-račune na UJP in na ZZZS. </w:t>
      </w:r>
    </w:p>
    <w:p w14:paraId="2440BA4E" w14:textId="6527FAC1" w:rsidR="0017108E" w:rsidRDefault="0017108E" w:rsidP="007924E1">
      <w:pPr>
        <w:pStyle w:val="ListParagraph"/>
        <w:numPr>
          <w:ilvl w:val="0"/>
          <w:numId w:val="167"/>
        </w:numPr>
        <w:spacing w:line="240" w:lineRule="auto"/>
        <w:rPr>
          <w:rFonts w:eastAsia="Calibri"/>
          <w:szCs w:val="24"/>
        </w:rPr>
      </w:pPr>
      <w:r>
        <w:t>Za ZZZS se fakture zbirajo skozi mesec in se izdajo na koncu meseca kot zbirni račun.</w:t>
      </w:r>
    </w:p>
    <w:p w14:paraId="62380518" w14:textId="49CB9A6D" w:rsidR="0017108E" w:rsidRDefault="0017108E" w:rsidP="007924E1">
      <w:pPr>
        <w:pStyle w:val="ListParagraph"/>
        <w:numPr>
          <w:ilvl w:val="0"/>
          <w:numId w:val="167"/>
        </w:numPr>
        <w:spacing w:line="240" w:lineRule="auto"/>
        <w:rPr>
          <w:rFonts w:eastAsia="Calibri"/>
          <w:szCs w:val="24"/>
        </w:rPr>
      </w:pPr>
      <w:r w:rsidRPr="333B2DA6">
        <w:rPr>
          <w:rFonts w:eastAsia="Calibri"/>
          <w:szCs w:val="24"/>
        </w:rPr>
        <w:t xml:space="preserve">Omogočena mora biti možnost ročnega vnosa dobropisa ali pa avtomatična tvorba iz fakture, pri čemer se vsi podatki prenesejo iz fakture.   </w:t>
      </w:r>
    </w:p>
    <w:p w14:paraId="155E38F9" w14:textId="601C1F3B" w:rsidR="0017108E" w:rsidRDefault="0017108E" w:rsidP="007924E1">
      <w:pPr>
        <w:pStyle w:val="ListParagraph"/>
        <w:numPr>
          <w:ilvl w:val="0"/>
          <w:numId w:val="167"/>
        </w:numPr>
        <w:spacing w:line="240" w:lineRule="auto"/>
        <w:rPr>
          <w:rFonts w:eastAsia="Calibri"/>
        </w:rPr>
      </w:pPr>
      <w:r w:rsidRPr="125998E1">
        <w:rPr>
          <w:rFonts w:eastAsia="Calibri"/>
        </w:rPr>
        <w:t xml:space="preserve">Zagotoviti bo potrebno sinhronizacijo šifrantov preko API povezav. Centralni sistem šifrantov bo ERP sistem. </w:t>
      </w:r>
    </w:p>
    <w:p w14:paraId="21CC5BA2" w14:textId="6D262AA4" w:rsidR="125998E1" w:rsidRDefault="125998E1" w:rsidP="00FB2448">
      <w:pPr>
        <w:pStyle w:val="Heading3"/>
        <w:rPr>
          <w:rFonts w:eastAsia="Calibri"/>
        </w:rPr>
      </w:pPr>
      <w:bookmarkStart w:id="100" w:name="_Toc190258954"/>
      <w:r w:rsidRPr="125998E1">
        <w:rPr>
          <w:rFonts w:eastAsia="Calibri"/>
        </w:rPr>
        <w:t>Nadgradnje</w:t>
      </w:r>
      <w:bookmarkEnd w:id="100"/>
    </w:p>
    <w:p w14:paraId="63915557" w14:textId="3A9C2DF4" w:rsidR="00FB2448" w:rsidRDefault="1E1A5EAA" w:rsidP="00C4484F">
      <w:pPr>
        <w:ind w:left="360"/>
      </w:pPr>
      <w:r>
        <w:t>Vse integracije med novim ERP sistemom in sicer modulom Fakturiranje in preostalimi informacijskimi sistemi se štejejo kot nadgradnje in morajo biti pred izvedbo potrjene s strani naročnika, sem se šteje tudi povezava z ZZZS.</w:t>
      </w:r>
    </w:p>
    <w:p w14:paraId="149BAFA0" w14:textId="77777777" w:rsidR="00C4484F" w:rsidRPr="00C4484F" w:rsidRDefault="00C4484F" w:rsidP="00C4484F">
      <w:pPr>
        <w:ind w:left="360"/>
        <w:rPr>
          <w:szCs w:val="24"/>
        </w:rPr>
      </w:pPr>
    </w:p>
    <w:p w14:paraId="2E0D9F5C" w14:textId="12C4FB61" w:rsidR="1E1A5EAA" w:rsidRPr="00C4484F" w:rsidRDefault="1E1A5EAA" w:rsidP="00C4484F">
      <w:pPr>
        <w:ind w:left="360"/>
        <w:rPr>
          <w:rFonts w:eastAsia="Roboto" w:cs="Roboto"/>
          <w:color w:val="000000" w:themeColor="text1"/>
        </w:rPr>
      </w:pPr>
      <w:r w:rsidRPr="00C4484F">
        <w:rPr>
          <w:rFonts w:eastAsia="Roboto" w:cs="Roboto"/>
          <w:color w:val="000000" w:themeColor="text1"/>
        </w:rPr>
        <w:t xml:space="preserve">Združevanje </w:t>
      </w:r>
      <w:proofErr w:type="spellStart"/>
      <w:r w:rsidRPr="00C4484F">
        <w:rPr>
          <w:rFonts w:eastAsia="Roboto" w:cs="Roboto"/>
          <w:color w:val="000000" w:themeColor="text1"/>
        </w:rPr>
        <w:t>večih</w:t>
      </w:r>
      <w:proofErr w:type="spellEnd"/>
      <w:r w:rsidRPr="00C4484F">
        <w:rPr>
          <w:rFonts w:eastAsia="Roboto" w:cs="Roboto"/>
          <w:color w:val="000000" w:themeColor="text1"/>
        </w:rPr>
        <w:t xml:space="preserve"> obravnav (družine, skupine) pred izstavitvijo fiskalnih faktur. </w:t>
      </w:r>
    </w:p>
    <w:p w14:paraId="57ED5B5F" w14:textId="4FEEABCF" w:rsidR="1E1A5EAA" w:rsidRDefault="1E1A5EAA" w:rsidP="1E1A5EAA"/>
    <w:p w14:paraId="6375BEED" w14:textId="2BC83A55" w:rsidR="125998E1" w:rsidRDefault="125998E1" w:rsidP="125998E1">
      <w:pPr>
        <w:spacing w:line="240" w:lineRule="auto"/>
        <w:rPr>
          <w:rFonts w:eastAsia="Calibri"/>
          <w:szCs w:val="24"/>
        </w:rPr>
      </w:pPr>
    </w:p>
    <w:p w14:paraId="5C47988A" w14:textId="415A5A29" w:rsidR="0017108E" w:rsidRPr="00C4484F" w:rsidRDefault="00690179" w:rsidP="00C4484F">
      <w:pPr>
        <w:pStyle w:val="Heading2"/>
      </w:pPr>
      <w:bookmarkStart w:id="101" w:name="_Toc190258955"/>
      <w:r w:rsidRPr="00C4484F">
        <w:lastRenderedPageBreak/>
        <w:t>Upravljanje s kadri</w:t>
      </w:r>
      <w:bookmarkEnd w:id="101"/>
    </w:p>
    <w:p w14:paraId="33887700" w14:textId="77777777" w:rsidR="0017108E" w:rsidRPr="00C4484F" w:rsidRDefault="0017108E" w:rsidP="00C4484F">
      <w:pPr>
        <w:pStyle w:val="Heading3"/>
        <w:rPr>
          <w:rStyle w:val="normaltextrun"/>
          <w:rFonts w:asciiTheme="minorHAnsi" w:hAnsiTheme="minorHAnsi"/>
        </w:rPr>
      </w:pPr>
      <w:bookmarkStart w:id="102" w:name="_Toc190258956"/>
      <w:r w:rsidRPr="00C4484F">
        <w:rPr>
          <w:rStyle w:val="normaltextrun"/>
          <w:rFonts w:asciiTheme="minorHAnsi" w:hAnsiTheme="minorHAnsi"/>
        </w:rPr>
        <w:t>Posnetek stanja</w:t>
      </w:r>
      <w:bookmarkEnd w:id="102"/>
    </w:p>
    <w:p w14:paraId="2B145FE2" w14:textId="4610EF3D" w:rsidR="0017108E" w:rsidRDefault="005F0F09" w:rsidP="00D07E5D">
      <w:pPr>
        <w:spacing w:line="240" w:lineRule="auto"/>
      </w:pPr>
      <w:r>
        <w:t xml:space="preserve">Naročnik zaposluje okoli </w:t>
      </w:r>
      <w:r w:rsidR="00F80AA6">
        <w:t>9</w:t>
      </w:r>
      <w:r w:rsidR="006D0E56">
        <w:t>00</w:t>
      </w:r>
      <w:r w:rsidR="0017108E">
        <w:t xml:space="preserve"> zaposlenih</w:t>
      </w:r>
      <w:r>
        <w:t>, število se še povečuje</w:t>
      </w:r>
      <w:r w:rsidR="0017108E">
        <w:t xml:space="preserve"> in večje število zunanjih sodelavcev. Ima okoli 100 sistemiziranih delovnih mest. Naročnik ima zelo razvejano organizacijsko strukturo in pomeni, da so zaposleni razpršeni na mnogih lokacijah po Sloveniji.</w:t>
      </w:r>
    </w:p>
    <w:p w14:paraId="188B0C74" w14:textId="77777777" w:rsidR="0017108E" w:rsidRDefault="0017108E" w:rsidP="00D07E5D">
      <w:pPr>
        <w:spacing w:line="240" w:lineRule="auto"/>
      </w:pPr>
    </w:p>
    <w:p w14:paraId="47AF3CE3" w14:textId="44D15005" w:rsidR="0017108E" w:rsidRDefault="0017108E" w:rsidP="00D07E5D">
      <w:pPr>
        <w:spacing w:line="240" w:lineRule="auto"/>
      </w:pPr>
      <w:r>
        <w:t xml:space="preserve">Zavezani so </w:t>
      </w:r>
      <w:r w:rsidR="00CA31E7">
        <w:t xml:space="preserve">naslednjim </w:t>
      </w:r>
      <w:r>
        <w:t>kolektivnim pogodbam:</w:t>
      </w:r>
    </w:p>
    <w:p w14:paraId="28BFBDDD" w14:textId="4E8ED25D" w:rsidR="0017108E" w:rsidRDefault="0017108E" w:rsidP="007924E1">
      <w:pPr>
        <w:pStyle w:val="ListParagraph"/>
        <w:numPr>
          <w:ilvl w:val="0"/>
          <w:numId w:val="168"/>
        </w:numPr>
        <w:spacing w:line="240" w:lineRule="auto"/>
      </w:pPr>
      <w:r>
        <w:t>Kolektivni pogodbi za zdravnike in zobozdravnike</w:t>
      </w:r>
      <w:r w:rsidR="00C4484F">
        <w:t>,</w:t>
      </w:r>
    </w:p>
    <w:p w14:paraId="5EE38241" w14:textId="6959C2C6" w:rsidR="0017108E" w:rsidRDefault="0017108E" w:rsidP="007924E1">
      <w:pPr>
        <w:pStyle w:val="ListParagraph"/>
        <w:numPr>
          <w:ilvl w:val="0"/>
          <w:numId w:val="168"/>
        </w:numPr>
        <w:spacing w:line="240" w:lineRule="auto"/>
      </w:pPr>
      <w:r>
        <w:t xml:space="preserve">Kolektivni pogodbi za </w:t>
      </w:r>
      <w:r w:rsidR="003825D9" w:rsidRPr="003825D9">
        <w:t>dejavnost zdravstva in socialnega varstva Slovenije</w:t>
      </w:r>
      <w:r w:rsidR="00C4484F">
        <w:t>,</w:t>
      </w:r>
    </w:p>
    <w:p w14:paraId="15904BE0" w14:textId="775E367D" w:rsidR="003825D9" w:rsidRDefault="003825D9" w:rsidP="007924E1">
      <w:pPr>
        <w:pStyle w:val="ListParagraph"/>
        <w:numPr>
          <w:ilvl w:val="0"/>
          <w:numId w:val="168"/>
        </w:numPr>
        <w:spacing w:line="240" w:lineRule="auto"/>
      </w:pPr>
      <w:r>
        <w:t>Kolektivne pogodbe za zaposlene v zdravstveni negi</w:t>
      </w:r>
      <w:r w:rsidR="00C4484F">
        <w:t>,</w:t>
      </w:r>
    </w:p>
    <w:p w14:paraId="5908CF94" w14:textId="7CE2257A" w:rsidR="0017108E" w:rsidRDefault="0017108E" w:rsidP="007924E1">
      <w:pPr>
        <w:pStyle w:val="ListParagraph"/>
        <w:numPr>
          <w:ilvl w:val="0"/>
          <w:numId w:val="168"/>
        </w:numPr>
        <w:spacing w:line="240" w:lineRule="auto"/>
      </w:pPr>
      <w:r>
        <w:t>Kolektivni pogodbi za RTV</w:t>
      </w:r>
      <w:r w:rsidR="00C4484F">
        <w:t>,</w:t>
      </w:r>
    </w:p>
    <w:p w14:paraId="366EB715" w14:textId="039A657E" w:rsidR="003825D9" w:rsidRDefault="003825D9" w:rsidP="007924E1">
      <w:pPr>
        <w:pStyle w:val="ListParagraph"/>
        <w:numPr>
          <w:ilvl w:val="0"/>
          <w:numId w:val="168"/>
        </w:numPr>
        <w:spacing w:line="240" w:lineRule="auto"/>
      </w:pPr>
      <w:r>
        <w:t xml:space="preserve">Kolektivne pogodbe za javni sektor </w:t>
      </w:r>
      <w:r w:rsidR="00C4484F">
        <w:t>,</w:t>
      </w:r>
    </w:p>
    <w:p w14:paraId="36EEB65D" w14:textId="755584F1" w:rsidR="003825D9" w:rsidDel="003825D9" w:rsidRDefault="5F1C7FC6" w:rsidP="007924E1">
      <w:pPr>
        <w:pStyle w:val="ListParagraph"/>
        <w:numPr>
          <w:ilvl w:val="0"/>
          <w:numId w:val="168"/>
        </w:numPr>
        <w:spacing w:line="240" w:lineRule="auto"/>
      </w:pPr>
      <w:r>
        <w:t>Kolektivne pogodbe za negospodarske dejavnosti v RS</w:t>
      </w:r>
      <w:r w:rsidR="00C4484F">
        <w:t>.</w:t>
      </w:r>
    </w:p>
    <w:p w14:paraId="4210440C" w14:textId="77777777" w:rsidR="0017108E" w:rsidRDefault="0017108E" w:rsidP="00C4484F">
      <w:pPr>
        <w:pStyle w:val="ListParagraph"/>
        <w:ind w:left="360"/>
      </w:pPr>
    </w:p>
    <w:p w14:paraId="050F4DB0" w14:textId="7F8FAF0E" w:rsidR="0017108E" w:rsidRDefault="0017108E" w:rsidP="00D07E5D">
      <w:pPr>
        <w:spacing w:line="240" w:lineRule="auto"/>
      </w:pPr>
      <w:r>
        <w:t>Naročnik uporablja za administriranje kadrovskih podatkov več aplikacij:</w:t>
      </w:r>
    </w:p>
    <w:p w14:paraId="762DDB17" w14:textId="77777777" w:rsidR="0017108E" w:rsidRDefault="0017108E" w:rsidP="007924E1">
      <w:pPr>
        <w:pStyle w:val="ListParagraph"/>
        <w:numPr>
          <w:ilvl w:val="0"/>
          <w:numId w:val="63"/>
        </w:numPr>
        <w:spacing w:line="240" w:lineRule="auto"/>
        <w:ind w:left="360"/>
        <w:sectPr w:rsidR="0017108E" w:rsidSect="00951B2C">
          <w:endnotePr>
            <w:numFmt w:val="decimal"/>
          </w:endnotePr>
          <w:type w:val="continuous"/>
          <w:pgSz w:w="12240" w:h="15840"/>
          <w:pgMar w:top="1440" w:right="1440" w:bottom="1440" w:left="1440" w:header="0" w:footer="864" w:gutter="0"/>
          <w:cols w:space="708"/>
          <w:docGrid w:linePitch="360"/>
        </w:sectPr>
      </w:pPr>
    </w:p>
    <w:p w14:paraId="37241DCC" w14:textId="4BCBF018" w:rsidR="0017108E" w:rsidRDefault="0017108E" w:rsidP="007924E1">
      <w:pPr>
        <w:pStyle w:val="ListParagraph"/>
        <w:numPr>
          <w:ilvl w:val="0"/>
          <w:numId w:val="169"/>
        </w:numPr>
        <w:spacing w:line="240" w:lineRule="auto"/>
        <w:ind w:left="360"/>
      </w:pPr>
      <w:proofErr w:type="spellStart"/>
      <w:r>
        <w:t>Pronet</w:t>
      </w:r>
      <w:proofErr w:type="spellEnd"/>
      <w:r w:rsidR="00C4484F">
        <w:t>,</w:t>
      </w:r>
    </w:p>
    <w:p w14:paraId="7F97F22C" w14:textId="487C287A" w:rsidR="0017108E" w:rsidRDefault="0017108E" w:rsidP="007924E1">
      <w:pPr>
        <w:pStyle w:val="ListParagraph"/>
        <w:numPr>
          <w:ilvl w:val="0"/>
          <w:numId w:val="169"/>
        </w:numPr>
        <w:spacing w:line="240" w:lineRule="auto"/>
        <w:ind w:left="360"/>
      </w:pPr>
      <w:r>
        <w:t xml:space="preserve">Time &amp; </w:t>
      </w:r>
      <w:r w:rsidRPr="000C0AC0">
        <w:rPr>
          <w:lang w:val="en-GB"/>
        </w:rPr>
        <w:t>Space</w:t>
      </w:r>
      <w:r>
        <w:t xml:space="preserve"> (Špica) </w:t>
      </w:r>
      <w:r w:rsidR="00C4484F">
        <w:t>,</w:t>
      </w:r>
    </w:p>
    <w:p w14:paraId="033284BD" w14:textId="3E693DA2" w:rsidR="0017108E" w:rsidRDefault="0017108E" w:rsidP="007924E1">
      <w:pPr>
        <w:pStyle w:val="ListParagraph"/>
        <w:numPr>
          <w:ilvl w:val="0"/>
          <w:numId w:val="169"/>
        </w:numPr>
        <w:spacing w:line="240" w:lineRule="auto"/>
        <w:ind w:left="360"/>
      </w:pPr>
      <w:r>
        <w:t>Popotnik</w:t>
      </w:r>
      <w:r w:rsidR="00C4484F">
        <w:t>,</w:t>
      </w:r>
    </w:p>
    <w:p w14:paraId="441AF8CA" w14:textId="5CA720CD" w:rsidR="0017108E" w:rsidRDefault="0017108E" w:rsidP="007924E1">
      <w:pPr>
        <w:pStyle w:val="ListParagraph"/>
        <w:numPr>
          <w:ilvl w:val="0"/>
          <w:numId w:val="169"/>
        </w:numPr>
        <w:spacing w:line="240" w:lineRule="auto"/>
        <w:ind w:left="360"/>
      </w:pPr>
      <w:proofErr w:type="spellStart"/>
      <w:r>
        <w:t>Vasco</w:t>
      </w:r>
      <w:proofErr w:type="spellEnd"/>
      <w:r>
        <w:t xml:space="preserve"> </w:t>
      </w:r>
      <w:r w:rsidR="00C4484F">
        <w:t>,</w:t>
      </w:r>
    </w:p>
    <w:p w14:paraId="11D16509" w14:textId="1504C9FC" w:rsidR="0017108E" w:rsidRDefault="0017108E" w:rsidP="007924E1">
      <w:pPr>
        <w:pStyle w:val="ListParagraph"/>
        <w:numPr>
          <w:ilvl w:val="0"/>
          <w:numId w:val="169"/>
        </w:numPr>
        <w:spacing w:line="240" w:lineRule="auto"/>
        <w:ind w:left="360"/>
      </w:pPr>
      <w:r>
        <w:t>4PM</w:t>
      </w:r>
      <w:r w:rsidR="00C4484F">
        <w:t>,</w:t>
      </w:r>
    </w:p>
    <w:p w14:paraId="47D86E53" w14:textId="2CB760C6" w:rsidR="0017108E" w:rsidRDefault="0017108E" w:rsidP="007924E1">
      <w:pPr>
        <w:pStyle w:val="ListParagraph"/>
        <w:numPr>
          <w:ilvl w:val="0"/>
          <w:numId w:val="169"/>
        </w:numPr>
        <w:spacing w:line="240" w:lineRule="auto"/>
        <w:ind w:left="360"/>
      </w:pPr>
      <w:r w:rsidRPr="000C0AC0">
        <w:rPr>
          <w:lang w:val="en-GB"/>
        </w:rPr>
        <w:t>Accounting box</w:t>
      </w:r>
      <w:r>
        <w:t xml:space="preserve"> (</w:t>
      </w:r>
      <w:proofErr w:type="spellStart"/>
      <w:r>
        <w:t>Pronet</w:t>
      </w:r>
      <w:proofErr w:type="spellEnd"/>
      <w:proofErr w:type="gramStart"/>
      <w:r>
        <w:t xml:space="preserve">) </w:t>
      </w:r>
      <w:r w:rsidR="00C4484F">
        <w:t>,</w:t>
      </w:r>
      <w:proofErr w:type="gramEnd"/>
    </w:p>
    <w:p w14:paraId="7A00720F" w14:textId="51D2580F" w:rsidR="0017108E" w:rsidRDefault="0017108E" w:rsidP="007924E1">
      <w:pPr>
        <w:pStyle w:val="ListParagraph"/>
        <w:numPr>
          <w:ilvl w:val="0"/>
          <w:numId w:val="169"/>
        </w:numPr>
        <w:spacing w:line="240" w:lineRule="auto"/>
        <w:ind w:left="360"/>
      </w:pPr>
      <w:r>
        <w:t xml:space="preserve">Vibe - intranet </w:t>
      </w:r>
      <w:r w:rsidR="00C4484F">
        <w:t>,</w:t>
      </w:r>
    </w:p>
    <w:p w14:paraId="7E24B556" w14:textId="2CB08FD6" w:rsidR="0017108E" w:rsidRDefault="0017108E" w:rsidP="007924E1">
      <w:pPr>
        <w:pStyle w:val="ListParagraph"/>
        <w:numPr>
          <w:ilvl w:val="0"/>
          <w:numId w:val="169"/>
        </w:numPr>
        <w:spacing w:line="240" w:lineRule="auto"/>
        <w:ind w:left="360"/>
      </w:pPr>
      <w:r>
        <w:t xml:space="preserve">Smart arena </w:t>
      </w:r>
      <w:r w:rsidR="00C4484F">
        <w:t>,</w:t>
      </w:r>
    </w:p>
    <w:p w14:paraId="0C8ADBBD" w14:textId="11A3100C" w:rsidR="005F0F09" w:rsidRDefault="005F0F09" w:rsidP="007924E1">
      <w:pPr>
        <w:pStyle w:val="ListParagraph"/>
        <w:numPr>
          <w:ilvl w:val="0"/>
          <w:numId w:val="169"/>
        </w:numPr>
        <w:spacing w:line="240" w:lineRule="auto"/>
        <w:ind w:left="360"/>
      </w:pPr>
      <w:proofErr w:type="spellStart"/>
      <w:r>
        <w:t>Online</w:t>
      </w:r>
      <w:proofErr w:type="spellEnd"/>
      <w:r>
        <w:t xml:space="preserve"> izobraževanja</w:t>
      </w:r>
    </w:p>
    <w:p w14:paraId="75E630B8" w14:textId="74F1AC9D" w:rsidR="0017108E" w:rsidRDefault="0017108E" w:rsidP="007924E1">
      <w:pPr>
        <w:pStyle w:val="ListParagraph"/>
        <w:numPr>
          <w:ilvl w:val="0"/>
          <w:numId w:val="169"/>
        </w:numPr>
        <w:spacing w:line="240" w:lineRule="auto"/>
        <w:ind w:left="360"/>
      </w:pPr>
      <w:r>
        <w:t xml:space="preserve">I-Manager </w:t>
      </w:r>
      <w:r w:rsidR="00C4484F">
        <w:t>,</w:t>
      </w:r>
    </w:p>
    <w:p w14:paraId="7B6272E1" w14:textId="6E7A0D9C" w:rsidR="0017108E" w:rsidRDefault="0017108E" w:rsidP="007924E1">
      <w:pPr>
        <w:pStyle w:val="ListParagraph"/>
        <w:numPr>
          <w:ilvl w:val="0"/>
          <w:numId w:val="169"/>
        </w:numPr>
        <w:spacing w:line="240" w:lineRule="auto"/>
        <w:ind w:left="360"/>
      </w:pPr>
      <w:r>
        <w:t>RIZDDZ</w:t>
      </w:r>
      <w:r w:rsidR="00C4484F">
        <w:t>,</w:t>
      </w:r>
      <w:r>
        <w:t xml:space="preserve"> </w:t>
      </w:r>
    </w:p>
    <w:p w14:paraId="0ADE2D42" w14:textId="019E15FD" w:rsidR="0017108E" w:rsidRDefault="005F0F09" w:rsidP="007924E1">
      <w:pPr>
        <w:pStyle w:val="ListParagraph"/>
        <w:numPr>
          <w:ilvl w:val="0"/>
          <w:numId w:val="169"/>
        </w:numPr>
        <w:spacing w:line="240" w:lineRule="auto"/>
        <w:ind w:left="360"/>
      </w:pPr>
      <w:r>
        <w:t>360ECM</w:t>
      </w:r>
      <w:r w:rsidR="0017108E">
        <w:t xml:space="preserve"> je dokumentni sistem,</w:t>
      </w:r>
      <w:r>
        <w:t xml:space="preserve"> trenutno v fazi implementacije</w:t>
      </w:r>
      <w:r w:rsidR="00C4484F">
        <w:t>,</w:t>
      </w:r>
    </w:p>
    <w:p w14:paraId="44E8818D" w14:textId="0A928EF8" w:rsidR="0001518B" w:rsidRDefault="0017108E" w:rsidP="007924E1">
      <w:pPr>
        <w:pStyle w:val="ListParagraph"/>
        <w:numPr>
          <w:ilvl w:val="0"/>
          <w:numId w:val="169"/>
        </w:numPr>
        <w:spacing w:line="240" w:lineRule="auto"/>
        <w:ind w:left="360"/>
      </w:pPr>
      <w:proofErr w:type="spellStart"/>
      <w:r>
        <w:t>Exit</w:t>
      </w:r>
      <w:proofErr w:type="spellEnd"/>
      <w:r>
        <w:t xml:space="preserve"> intervjuji</w:t>
      </w:r>
      <w:r w:rsidR="005F0F09">
        <w:t xml:space="preserve"> (1ka),</w:t>
      </w:r>
    </w:p>
    <w:p w14:paraId="087AF8D9" w14:textId="5D3F5408" w:rsidR="0017108E" w:rsidRDefault="005F0F09" w:rsidP="007924E1">
      <w:pPr>
        <w:pStyle w:val="ListParagraph"/>
        <w:numPr>
          <w:ilvl w:val="0"/>
          <w:numId w:val="169"/>
        </w:numPr>
        <w:spacing w:line="240" w:lineRule="auto"/>
        <w:ind w:left="360"/>
      </w:pPr>
      <w:r>
        <w:t>e-VEM in</w:t>
      </w:r>
    </w:p>
    <w:p w14:paraId="6187AE44" w14:textId="7C6793D4" w:rsidR="005F0F09" w:rsidRDefault="005F0F09" w:rsidP="007924E1">
      <w:pPr>
        <w:pStyle w:val="ListParagraph"/>
        <w:numPr>
          <w:ilvl w:val="0"/>
          <w:numId w:val="169"/>
        </w:numPr>
        <w:spacing w:line="240" w:lineRule="auto"/>
        <w:ind w:left="360"/>
      </w:pPr>
      <w:r>
        <w:t xml:space="preserve">spletna stran NIJZ (prijava na prosta delovna mesta, baza potencialnih kadrov), izvajalca ENKI, </w:t>
      </w:r>
      <w:proofErr w:type="spellStart"/>
      <w:r>
        <w:t>d.o.o</w:t>
      </w:r>
      <w:proofErr w:type="spellEnd"/>
      <w:r>
        <w:t>.</w:t>
      </w:r>
    </w:p>
    <w:p w14:paraId="6B7B13E6" w14:textId="77777777" w:rsidR="0017108E" w:rsidRDefault="0017108E" w:rsidP="00C4484F">
      <w:pPr>
        <w:spacing w:line="240" w:lineRule="auto"/>
        <w:sectPr w:rsidR="0017108E" w:rsidSect="00951B2C">
          <w:endnotePr>
            <w:numFmt w:val="decimal"/>
          </w:endnotePr>
          <w:type w:val="continuous"/>
          <w:pgSz w:w="12240" w:h="15840"/>
          <w:pgMar w:top="1440" w:right="1440" w:bottom="1440" w:left="1440" w:header="0" w:footer="864" w:gutter="0"/>
          <w:cols w:num="2" w:space="708"/>
          <w:docGrid w:linePitch="360"/>
        </w:sectPr>
      </w:pPr>
    </w:p>
    <w:p w14:paraId="70A95553" w14:textId="583B06A7" w:rsidR="0017108E" w:rsidRDefault="0017108E" w:rsidP="00D07E5D">
      <w:pPr>
        <w:spacing w:line="240" w:lineRule="auto"/>
      </w:pPr>
    </w:p>
    <w:p w14:paraId="2B3B4FB5" w14:textId="77777777" w:rsidR="0017108E" w:rsidRDefault="0017108E" w:rsidP="00D07E5D">
      <w:pPr>
        <w:spacing w:line="240" w:lineRule="auto"/>
      </w:pPr>
      <w:r>
        <w:t>Navedeni informacijski sistemi med seboj niso povezani ali le v določenih delih, zato ni celovitega pregleda nad podatki. Prav tako je okrnjena možnost priprave ustreznih poročil in analiz. Zaradi vnašanja istih podatkov na več različnih mestih je večje tveganje napak pri evidentiranju podatkov.</w:t>
      </w:r>
    </w:p>
    <w:p w14:paraId="1D6DA4A7" w14:textId="77777777" w:rsidR="0017108E" w:rsidRDefault="0017108E" w:rsidP="00D07E5D">
      <w:pPr>
        <w:spacing w:line="240" w:lineRule="auto"/>
      </w:pPr>
    </w:p>
    <w:p w14:paraId="20E2FD0B" w14:textId="37887FF3" w:rsidR="0017108E" w:rsidRPr="007E544F" w:rsidRDefault="0017108E" w:rsidP="00D07E5D">
      <w:pPr>
        <w:spacing w:line="240" w:lineRule="auto"/>
      </w:pPr>
      <w:bookmarkStart w:id="103" w:name="_Toc145061926"/>
      <w:r>
        <w:t>Proces vodenja kadrov poteka na naslednji način:</w:t>
      </w:r>
    </w:p>
    <w:p w14:paraId="7D9D6FCE" w14:textId="64E555BE" w:rsidR="0017108E" w:rsidRDefault="0017108E" w:rsidP="007924E1">
      <w:pPr>
        <w:pStyle w:val="ListParagraph"/>
        <w:numPr>
          <w:ilvl w:val="0"/>
          <w:numId w:val="170"/>
        </w:numPr>
        <w:spacing w:line="240" w:lineRule="auto"/>
      </w:pPr>
      <w:r w:rsidRPr="007E544F">
        <w:t>Planiranje kadrov</w:t>
      </w:r>
      <w:r>
        <w:t>:</w:t>
      </w:r>
    </w:p>
    <w:p w14:paraId="2333E5AC" w14:textId="0933C053" w:rsidR="0017108E" w:rsidRDefault="19BE6A3B" w:rsidP="007924E1">
      <w:pPr>
        <w:pStyle w:val="ListParagraph"/>
        <w:numPr>
          <w:ilvl w:val="0"/>
          <w:numId w:val="171"/>
        </w:numPr>
        <w:spacing w:line="240" w:lineRule="auto"/>
      </w:pPr>
      <w:r>
        <w:t xml:space="preserve">Naročnik vodi Excel tabelo za planiranje kadrov (delovna mesta, vzrok nove zaposlitve/podaljšanje, viri financiranja, zahtevana izobrazba, delo na projektu itd.). </w:t>
      </w:r>
    </w:p>
    <w:p w14:paraId="7D840A71" w14:textId="77777777" w:rsidR="0017108E" w:rsidRDefault="0017108E" w:rsidP="007924E1">
      <w:pPr>
        <w:pStyle w:val="ListParagraph"/>
        <w:numPr>
          <w:ilvl w:val="0"/>
          <w:numId w:val="171"/>
        </w:numPr>
        <w:spacing w:line="240" w:lineRule="auto"/>
      </w:pPr>
      <w:r>
        <w:t xml:space="preserve">Sistemiziranih je cca 100 delovnih mest. </w:t>
      </w:r>
    </w:p>
    <w:p w14:paraId="61ACBCBF" w14:textId="63A7B558" w:rsidR="0017108E" w:rsidRDefault="007C444E" w:rsidP="007924E1">
      <w:pPr>
        <w:pStyle w:val="ListParagraph"/>
        <w:numPr>
          <w:ilvl w:val="0"/>
          <w:numId w:val="171"/>
        </w:numPr>
        <w:spacing w:line="240" w:lineRule="auto"/>
      </w:pPr>
      <w:r>
        <w:t>Planiranje</w:t>
      </w:r>
      <w:r w:rsidR="0017108E">
        <w:t xml:space="preserve">. </w:t>
      </w:r>
    </w:p>
    <w:p w14:paraId="1BD72514" w14:textId="4D917E72" w:rsidR="0017108E" w:rsidRDefault="0017108E" w:rsidP="007924E1">
      <w:pPr>
        <w:pStyle w:val="ListParagraph"/>
        <w:numPr>
          <w:ilvl w:val="0"/>
          <w:numId w:val="171"/>
        </w:numPr>
        <w:spacing w:line="240" w:lineRule="auto"/>
      </w:pPr>
      <w:r>
        <w:t>Dokument je na skupnem portalu, ki ga lahko vsi sproti dopolnjujejo.</w:t>
      </w:r>
    </w:p>
    <w:p w14:paraId="790B056F" w14:textId="4B24D061" w:rsidR="0017108E" w:rsidRDefault="0017108E" w:rsidP="007924E1">
      <w:pPr>
        <w:pStyle w:val="ListParagraph"/>
        <w:numPr>
          <w:ilvl w:val="0"/>
          <w:numId w:val="172"/>
        </w:numPr>
        <w:spacing w:line="240" w:lineRule="auto"/>
      </w:pPr>
      <w:r>
        <w:lastRenderedPageBreak/>
        <w:t>Izbor in selekcija kadrov</w:t>
      </w:r>
    </w:p>
    <w:p w14:paraId="58B1A67F" w14:textId="7365E169" w:rsidR="0017108E" w:rsidRDefault="0017108E" w:rsidP="007924E1">
      <w:pPr>
        <w:pStyle w:val="ListParagraph"/>
        <w:numPr>
          <w:ilvl w:val="0"/>
          <w:numId w:val="173"/>
        </w:numPr>
        <w:spacing w:line="240" w:lineRule="auto"/>
      </w:pPr>
      <w:r>
        <w:t xml:space="preserve">Na osnovi potrjenega plana </w:t>
      </w:r>
      <w:r w:rsidR="008325AF">
        <w:t xml:space="preserve">in </w:t>
      </w:r>
      <w:r>
        <w:t>dodatne odobritve generalnega direktorja kadrovska služba naročnika pripravi razpis za delovno mesto, ki ga objavijo na ZRSZ</w:t>
      </w:r>
      <w:r w:rsidR="007C444E">
        <w:t>.</w:t>
      </w:r>
      <w:r>
        <w:t xml:space="preserve"> Objavijo ga tudi na spletnih straneh NIJZ</w:t>
      </w:r>
      <w:r w:rsidR="008325AF">
        <w:t xml:space="preserve"> in na strani zdravniške zbornice</w:t>
      </w:r>
      <w:r w:rsidR="0001518B">
        <w:t xml:space="preserve"> (v primeru, da gre za delovna mesta zdravnikov)</w:t>
      </w:r>
      <w:r>
        <w:t>.</w:t>
      </w:r>
      <w:r w:rsidR="611C64F3">
        <w:t xml:space="preserve"> Prav tako pošljejo elektronsko pošto vsem zaposlenim za možnost prijave na razpisano DM.</w:t>
      </w:r>
    </w:p>
    <w:p w14:paraId="5947182F" w14:textId="7B45DB13" w:rsidR="0017108E" w:rsidRPr="00E2561C" w:rsidRDefault="005F0F09" w:rsidP="007924E1">
      <w:pPr>
        <w:pStyle w:val="ListParagraph"/>
        <w:numPr>
          <w:ilvl w:val="0"/>
          <w:numId w:val="173"/>
        </w:numPr>
        <w:spacing w:line="240" w:lineRule="auto"/>
        <w:rPr>
          <w:iCs/>
        </w:rPr>
      </w:pPr>
      <w:r>
        <w:rPr>
          <w:iCs/>
        </w:rPr>
        <w:t xml:space="preserve">V vzpostavljanju je možnost spletne prijave na razpisano </w:t>
      </w:r>
      <w:r w:rsidR="0017108E" w:rsidRPr="00E2561C">
        <w:rPr>
          <w:iCs/>
        </w:rPr>
        <w:t>DM</w:t>
      </w:r>
      <w:r w:rsidR="0017108E">
        <w:rPr>
          <w:rStyle w:val="FootnoteReference"/>
          <w:iCs/>
        </w:rPr>
        <w:footnoteReference w:id="29"/>
      </w:r>
      <w:r w:rsidR="0017108E" w:rsidRPr="00E2561C">
        <w:rPr>
          <w:iCs/>
        </w:rPr>
        <w:t xml:space="preserve">. </w:t>
      </w:r>
    </w:p>
    <w:p w14:paraId="1777B651" w14:textId="28C49790" w:rsidR="0017108E" w:rsidRDefault="0017108E" w:rsidP="007924E1">
      <w:pPr>
        <w:pStyle w:val="ListParagraph"/>
        <w:numPr>
          <w:ilvl w:val="0"/>
          <w:numId w:val="173"/>
        </w:numPr>
        <w:spacing w:line="240" w:lineRule="auto"/>
      </w:pPr>
      <w:r>
        <w:t xml:space="preserve">Prijave na prosto DM se zbirajo </w:t>
      </w:r>
      <w:r w:rsidR="0001518B">
        <w:t xml:space="preserve">preko e-pošte </w:t>
      </w:r>
      <w:hyperlink r:id="rId14" w:history="1">
        <w:r w:rsidR="00CE3720" w:rsidRPr="00C914FC">
          <w:rPr>
            <w:rStyle w:val="Hyperlink"/>
          </w:rPr>
          <w:t>kadrovska.sluzba@nijz.si</w:t>
        </w:r>
      </w:hyperlink>
      <w:r w:rsidR="00CE3720">
        <w:t xml:space="preserve">, kjer se vloge natisnejo in predajo </w:t>
      </w:r>
      <w:r>
        <w:t>v vložišč</w:t>
      </w:r>
      <w:r w:rsidR="00CE3720">
        <w:t>e, kjer se vloge ustrezno zabeležijo v sistem (</w:t>
      </w:r>
      <w:proofErr w:type="spellStart"/>
      <w:r w:rsidR="00CE3720">
        <w:t>Doksis</w:t>
      </w:r>
      <w:proofErr w:type="spellEnd"/>
      <w:r w:rsidR="00CE3720">
        <w:t>-trenutno). Prav tako se za vsak razpis vodi Excel evidenca, kamor se</w:t>
      </w:r>
      <w:r w:rsidR="006720E2">
        <w:t xml:space="preserve"> vpiše št. dokumenta (</w:t>
      </w:r>
      <w:proofErr w:type="spellStart"/>
      <w:r w:rsidR="006720E2">
        <w:t>Doksis</w:t>
      </w:r>
      <w:proofErr w:type="spellEnd"/>
      <w:r w:rsidR="006720E2">
        <w:t>), i</w:t>
      </w:r>
      <w:r w:rsidR="00CE3720">
        <w:t>me in priimek kandidata, e-mail, stopnja in naziv izobrazbe.</w:t>
      </w:r>
      <w:r>
        <w:t xml:space="preserve"> Predstojniku posredujejo vse prijave, v kadrovski službi </w:t>
      </w:r>
      <w:r w:rsidR="00CE3720">
        <w:t>zabeležijo</w:t>
      </w:r>
      <w:r>
        <w:t xml:space="preserve">  </w:t>
      </w:r>
      <w:r w:rsidR="00CE3720">
        <w:t xml:space="preserve">prejete prijave s </w:t>
      </w:r>
      <w:r>
        <w:t xml:space="preserve"> formalni</w:t>
      </w:r>
      <w:r w:rsidR="00CE3720">
        <w:t>mi</w:t>
      </w:r>
      <w:r>
        <w:t xml:space="preserve"> pogoj</w:t>
      </w:r>
      <w:r w:rsidR="00CE3720">
        <w:t>i</w:t>
      </w:r>
      <w:r>
        <w:t>.</w:t>
      </w:r>
    </w:p>
    <w:p w14:paraId="669A02D6" w14:textId="670A4E5D" w:rsidR="0017108E" w:rsidRDefault="00CE3720" w:rsidP="007924E1">
      <w:pPr>
        <w:pStyle w:val="ListParagraph"/>
        <w:numPr>
          <w:ilvl w:val="0"/>
          <w:numId w:val="173"/>
        </w:numPr>
        <w:spacing w:line="240" w:lineRule="auto"/>
      </w:pPr>
      <w:r>
        <w:t>S</w:t>
      </w:r>
      <w:r w:rsidR="0017108E">
        <w:t>elekcijski postopek za izbor novega kadra</w:t>
      </w:r>
      <w:r>
        <w:t xml:space="preserve"> izvede komisija za razgovore</w:t>
      </w:r>
      <w:r w:rsidR="006720E2">
        <w:t>.</w:t>
      </w:r>
      <w:r>
        <w:t xml:space="preserve"> </w:t>
      </w:r>
      <w:r w:rsidR="006720E2">
        <w:t>K</w:t>
      </w:r>
      <w:r>
        <w:t xml:space="preserve">adrovska služba preveri, če izbrani kandidat formalno izpolnjuje pogoje za zasedbo DM in pripravi Sklep o izbiri kandidata. V programu </w:t>
      </w:r>
      <w:proofErr w:type="spellStart"/>
      <w:r>
        <w:t>Doksis</w:t>
      </w:r>
      <w:proofErr w:type="spellEnd"/>
      <w:r>
        <w:t xml:space="preserve"> se določi nova številka, vezana na št. razpisa (dokument Sklep o izbiri)</w:t>
      </w:r>
    </w:p>
    <w:p w14:paraId="65FE589D" w14:textId="7B510522" w:rsidR="0017108E" w:rsidRDefault="0017108E" w:rsidP="007924E1">
      <w:pPr>
        <w:pStyle w:val="ListParagraph"/>
        <w:numPr>
          <w:ilvl w:val="0"/>
          <w:numId w:val="174"/>
        </w:numPr>
        <w:spacing w:line="240" w:lineRule="auto"/>
      </w:pPr>
      <w:r>
        <w:t>Postopek zaposlitve:</w:t>
      </w:r>
    </w:p>
    <w:p w14:paraId="325AC1D4" w14:textId="1F0EDF1B" w:rsidR="0017108E" w:rsidRDefault="0017108E" w:rsidP="007924E1">
      <w:pPr>
        <w:pStyle w:val="ListParagraph"/>
        <w:numPr>
          <w:ilvl w:val="0"/>
          <w:numId w:val="175"/>
        </w:numPr>
        <w:spacing w:line="240" w:lineRule="auto"/>
      </w:pPr>
      <w:r>
        <w:t xml:space="preserve">Kadrovska služba izvede postopek zaposlitve izbranega kandidata. V programu </w:t>
      </w:r>
      <w:proofErr w:type="spellStart"/>
      <w:r w:rsidRPr="008D4444">
        <w:t>Doksis</w:t>
      </w:r>
      <w:proofErr w:type="spellEnd"/>
      <w:r w:rsidRPr="009D4B1D">
        <w:t xml:space="preserve"> </w:t>
      </w:r>
      <w:r>
        <w:t>odpre »personalno mapo zaposlenega« (nova številka) in dodeli »šifro delavca« v Kadrovski evidenci. Kadrovska služba naročnika uredi vnos podatkov v kadrovsko evidenco, pripravi pogodb</w:t>
      </w:r>
      <w:r w:rsidR="00CE3720">
        <w:t>o</w:t>
      </w:r>
      <w:r>
        <w:t xml:space="preserve"> o zaposlitvi, uredi predhodni zdravniški pregled in poskrbi za vse formalnosti pred zaposlitvijo novo zaposlenega, za kar ima pripravljene različne obrazce</w:t>
      </w:r>
      <w:r w:rsidR="004F5195">
        <w:t>/predloge</w:t>
      </w:r>
      <w:r>
        <w:t>.</w:t>
      </w:r>
      <w:r w:rsidR="004F5195">
        <w:t xml:space="preserve"> Za dokumente kot so Pogodba o zaposlitvi, Sklep o imenovanju komisije za opravljanje poskusnega dela</w:t>
      </w:r>
      <w:r w:rsidR="00EE55B3">
        <w:t>,</w:t>
      </w:r>
      <w:r w:rsidR="004F5195">
        <w:t xml:space="preserve"> Obvestilo o neposrednem vodji</w:t>
      </w:r>
      <w:r w:rsidR="00EE55B3">
        <w:t>, Sklep o določitvi dodatka za doktorat, itd.</w:t>
      </w:r>
      <w:r w:rsidR="004F5195">
        <w:t xml:space="preserve"> se v </w:t>
      </w:r>
      <w:proofErr w:type="spellStart"/>
      <w:r w:rsidR="004F5195">
        <w:t>Doksisu</w:t>
      </w:r>
      <w:proofErr w:type="spellEnd"/>
      <w:r w:rsidR="004F5195">
        <w:t xml:space="preserve"> odpre Številka dokumenta na personalno mapo (št. 1001)</w:t>
      </w:r>
      <w:r w:rsidR="006720E2">
        <w:t>.</w:t>
      </w:r>
    </w:p>
    <w:p w14:paraId="5ECAAAEB" w14:textId="2F3BBC24" w:rsidR="0017108E" w:rsidRDefault="008325AF" w:rsidP="007924E1">
      <w:pPr>
        <w:pStyle w:val="ListParagraph"/>
        <w:numPr>
          <w:ilvl w:val="0"/>
          <w:numId w:val="175"/>
        </w:numPr>
        <w:spacing w:line="240" w:lineRule="auto"/>
      </w:pPr>
      <w:r>
        <w:t>Neposredno nadrejeni i</w:t>
      </w:r>
      <w:r w:rsidR="0017108E">
        <w:t>zpolni</w:t>
      </w:r>
      <w:r w:rsidR="0017108E" w:rsidDel="00CA31E7">
        <w:t xml:space="preserve"> </w:t>
      </w:r>
      <w:r w:rsidR="0017108E">
        <w:t>obrazec na Vibe, da dobijo pristojne organizacijske enote (NOE) podatke za pripravo delovnega mesta pred nastopom dela novo zaposlenega</w:t>
      </w:r>
      <w:r w:rsidR="004F5195">
        <w:t xml:space="preserve"> (priprava pisarne, računalnika</w:t>
      </w:r>
      <w:r w:rsidR="007C444E">
        <w:t>, dostopna pooblastila za informacijski sistem, certifikat</w:t>
      </w:r>
      <w:r w:rsidR="004F5195">
        <w:t>, programske opreme, telefona, mobilnega telefona, e-mail naslova, lokacija opravljanja dela, SM/SN, delež zaposlitve, člani za poskusno delo, mentorji, itd.)</w:t>
      </w:r>
      <w:r w:rsidR="0017108E">
        <w:t>.</w:t>
      </w:r>
    </w:p>
    <w:p w14:paraId="200BEF76" w14:textId="77E54BA3" w:rsidR="0017108E" w:rsidRDefault="004F5195" w:rsidP="007924E1">
      <w:pPr>
        <w:pStyle w:val="ListParagraph"/>
        <w:numPr>
          <w:ilvl w:val="0"/>
          <w:numId w:val="175"/>
        </w:numPr>
        <w:spacing w:line="240" w:lineRule="auto"/>
      </w:pPr>
      <w:r>
        <w:t xml:space="preserve">Ko se podpiše nova pogodba o zaposlitvi s strani obeh strank (NIJZ in zaposleni) se Pogodba o zaposlitvi in </w:t>
      </w:r>
      <w:r w:rsidR="0017108E">
        <w:t>Obvestilo o neposrednem vodji naloži na skupni disk</w:t>
      </w:r>
      <w:r>
        <w:t>. Na podlagi Izjave za prevoz Kadrovska služba skladno z veljavno zakonodajo pripravi izračun kilometrov, ki pripadajo zaposlenemu iz naslova bivanja do lokacije opravljanja dela. Na skupnem disku imajo dostop tudi zaposleni v FRS (plače)</w:t>
      </w:r>
      <w:r w:rsidR="0017108E">
        <w:t xml:space="preserve">, da </w:t>
      </w:r>
      <w:r>
        <w:t xml:space="preserve">sproti </w:t>
      </w:r>
      <w:r w:rsidR="0017108E">
        <w:t xml:space="preserve">dobijo </w:t>
      </w:r>
      <w:r>
        <w:t>potrebne podatke glede zaposlitev</w:t>
      </w:r>
      <w:r w:rsidR="006720E2">
        <w:t>.</w:t>
      </w:r>
      <w:r w:rsidR="0017108E">
        <w:t xml:space="preserve"> Ob koncu meseca se podatki v skupni Excelovi tabeli javijo tudi </w:t>
      </w:r>
      <w:r>
        <w:t>v FRS</w:t>
      </w:r>
      <w:r w:rsidR="00CA31E7">
        <w:t xml:space="preserve"> </w:t>
      </w:r>
      <w:r>
        <w:t>(</w:t>
      </w:r>
      <w:r w:rsidR="0017108E">
        <w:t>plače</w:t>
      </w:r>
      <w:r>
        <w:t>). Excel tabela se izvozi iz Kadrovske evidence. Stroške prevoza na podlagi izračunanih kilometrov obračuna FRS (plače), skladno z zakonodajo.</w:t>
      </w:r>
    </w:p>
    <w:p w14:paraId="028C93C4" w14:textId="45E1E114" w:rsidR="0017108E" w:rsidRDefault="0017108E" w:rsidP="007924E1">
      <w:pPr>
        <w:pStyle w:val="ListParagraph"/>
        <w:numPr>
          <w:ilvl w:val="0"/>
          <w:numId w:val="176"/>
        </w:numPr>
        <w:spacing w:line="240" w:lineRule="auto"/>
      </w:pPr>
      <w:r>
        <w:t>Vnos kadrovskih podatkov in priprava dokumentacije:</w:t>
      </w:r>
    </w:p>
    <w:p w14:paraId="3BE642FF" w14:textId="0E1AEA51" w:rsidR="0017108E" w:rsidRDefault="0017108E" w:rsidP="007924E1">
      <w:pPr>
        <w:pStyle w:val="ListParagraph"/>
        <w:numPr>
          <w:ilvl w:val="0"/>
          <w:numId w:val="177"/>
        </w:numPr>
        <w:spacing w:line="240" w:lineRule="auto"/>
      </w:pPr>
      <w:r>
        <w:lastRenderedPageBreak/>
        <w:t xml:space="preserve">Kadrovska služba izvede vnos podatkov v program za vodenje kadrovske evidence, izvede vpis v progam </w:t>
      </w:r>
      <w:r w:rsidR="006720E2">
        <w:t xml:space="preserve">Time &amp; </w:t>
      </w:r>
      <w:proofErr w:type="spellStart"/>
      <w:r w:rsidR="006720E2">
        <w:t>Space</w:t>
      </w:r>
      <w:proofErr w:type="spellEnd"/>
      <w:r>
        <w:t xml:space="preserve">, vpis v telefonski imenik v bazi na Vibe-u, vpis podatkov v </w:t>
      </w:r>
      <w:proofErr w:type="spellStart"/>
      <w:r>
        <w:t>iManager</w:t>
      </w:r>
      <w:proofErr w:type="spellEnd"/>
      <w:r>
        <w:t xml:space="preserve"> aplikacijo, pripravi obvestilo o odmeri dopusta in regresa za letni dopust.</w:t>
      </w:r>
    </w:p>
    <w:p w14:paraId="0BA50190" w14:textId="69C07DD0" w:rsidR="0017108E" w:rsidRDefault="0017108E" w:rsidP="007924E1">
      <w:pPr>
        <w:pStyle w:val="ListParagraph"/>
        <w:numPr>
          <w:ilvl w:val="0"/>
          <w:numId w:val="177"/>
        </w:numPr>
        <w:spacing w:line="240" w:lineRule="auto"/>
      </w:pPr>
      <w:r>
        <w:t>Nato se uredijo vs</w:t>
      </w:r>
      <w:r w:rsidR="008648D9">
        <w:t xml:space="preserve">e ostale </w:t>
      </w:r>
      <w:r>
        <w:t xml:space="preserve"> potrebn</w:t>
      </w:r>
      <w:r w:rsidR="008648D9">
        <w:t>e</w:t>
      </w:r>
      <w:r>
        <w:t xml:space="preserve">  prijave (M1</w:t>
      </w:r>
      <w:r w:rsidR="0054695F">
        <w:t xml:space="preserve">-obrazec; </w:t>
      </w:r>
      <w:r w:rsidR="008648D9">
        <w:t>povezan je s Kadrovsko evidenco in se preko vmesnika odda v portal e-V</w:t>
      </w:r>
      <w:r w:rsidR="00B6045D">
        <w:t>EM</w:t>
      </w:r>
      <w:r w:rsidR="008648D9">
        <w:t>)</w:t>
      </w:r>
      <w:r>
        <w:t xml:space="preserve">, Modra zavarovalnica, </w:t>
      </w:r>
      <w:r w:rsidR="008648D9">
        <w:t xml:space="preserve">RIZDDZ, Združenje zdravstvenih zavodov (za pripravnike) </w:t>
      </w:r>
      <w:r>
        <w:t xml:space="preserve">ipd.). </w:t>
      </w:r>
    </w:p>
    <w:p w14:paraId="5439AB62" w14:textId="5F075C5A" w:rsidR="0017108E" w:rsidRDefault="0017108E" w:rsidP="007924E1">
      <w:pPr>
        <w:pStyle w:val="ListParagraph"/>
        <w:numPr>
          <w:ilvl w:val="0"/>
          <w:numId w:val="177"/>
        </w:numPr>
        <w:spacing w:line="240" w:lineRule="auto"/>
      </w:pPr>
      <w:r>
        <w:t>Vzpostavi se personalno mapo delavca, ki se hrani v ognjevarni omari v Kadrovski službi.</w:t>
      </w:r>
    </w:p>
    <w:p w14:paraId="43709FAD" w14:textId="3E996137" w:rsidR="0017108E" w:rsidRDefault="0017108E" w:rsidP="007924E1">
      <w:pPr>
        <w:pStyle w:val="ListParagraph"/>
        <w:numPr>
          <w:ilvl w:val="0"/>
          <w:numId w:val="177"/>
        </w:numPr>
        <w:spacing w:line="240" w:lineRule="auto"/>
      </w:pPr>
      <w:r>
        <w:t>Kadrovska služba je v nadaljevanju dolžna vse dokumente in podatke, ki so vezani na izplačilo plač, sproti v tekočem mesecu predati/odlagati na skupni disk v mapo za FRS</w:t>
      </w:r>
      <w:r w:rsidDel="008648D9">
        <w:t>.</w:t>
      </w:r>
    </w:p>
    <w:p w14:paraId="660D7E53" w14:textId="4B4D3B98" w:rsidR="0017108E" w:rsidRDefault="0017108E" w:rsidP="007924E1">
      <w:pPr>
        <w:pStyle w:val="ListParagraph"/>
        <w:numPr>
          <w:ilvl w:val="0"/>
          <w:numId w:val="178"/>
        </w:numPr>
        <w:spacing w:line="240" w:lineRule="auto"/>
      </w:pPr>
      <w:r>
        <w:t>Poskusno delo:</w:t>
      </w:r>
    </w:p>
    <w:p w14:paraId="115E323C" w14:textId="77777777" w:rsidR="0017108E" w:rsidRDefault="0017108E" w:rsidP="007924E1">
      <w:pPr>
        <w:pStyle w:val="ListParagraph"/>
        <w:numPr>
          <w:ilvl w:val="0"/>
          <w:numId w:val="179"/>
        </w:numPr>
        <w:spacing w:line="240" w:lineRule="auto"/>
      </w:pPr>
      <w:r>
        <w:t xml:space="preserve">Kadrovska služba pripravi in izvede celoten postopek poskusnega dela (v kolikor je le-ta del razpisnih pogojev). Za ta postopek je pripravljenih nekaj obrazcev. Vsa dokumentacija se hrani v personalni mapi delavca. </w:t>
      </w:r>
    </w:p>
    <w:p w14:paraId="2EB411DE" w14:textId="2746760D" w:rsidR="0017108E" w:rsidRDefault="0017108E" w:rsidP="007924E1">
      <w:pPr>
        <w:pStyle w:val="ListParagraph"/>
        <w:numPr>
          <w:ilvl w:val="0"/>
          <w:numId w:val="180"/>
        </w:numPr>
        <w:spacing w:line="240" w:lineRule="auto"/>
      </w:pPr>
      <w:r>
        <w:t xml:space="preserve">Uvajanje delavca </w:t>
      </w:r>
      <w:r w:rsidR="0044432B">
        <w:t>v delo</w:t>
      </w:r>
      <w:r>
        <w:t>:</w:t>
      </w:r>
    </w:p>
    <w:p w14:paraId="65499B80" w14:textId="0D61A170" w:rsidR="0017108E" w:rsidRDefault="0017108E" w:rsidP="007924E1">
      <w:pPr>
        <w:pStyle w:val="ListParagraph"/>
        <w:numPr>
          <w:ilvl w:val="0"/>
          <w:numId w:val="181"/>
        </w:numPr>
        <w:spacing w:line="240" w:lineRule="auto"/>
      </w:pPr>
      <w:r>
        <w:t>Kadrovska služba pripravi  celoten postopek uvajanja delavca. Za ta postopek je pripravljenih nekaj obrazcev</w:t>
      </w:r>
      <w:r w:rsidR="0044432B">
        <w:t>/navodil</w:t>
      </w:r>
      <w:r w:rsidR="00DA5DD8">
        <w:t xml:space="preserve">, ki jih </w:t>
      </w:r>
      <w:r w:rsidR="0044432B">
        <w:t>izvede zaposleni</w:t>
      </w:r>
      <w:r w:rsidR="00DA5DD8">
        <w:t>, ki uvaja</w:t>
      </w:r>
      <w:r w:rsidR="0044432B">
        <w:t xml:space="preserve"> delavca v delo</w:t>
      </w:r>
      <w:r>
        <w:t xml:space="preserve">. Vsa dokumentacija se hrani v personalni mapi delavca. </w:t>
      </w:r>
    </w:p>
    <w:p w14:paraId="465ABC2C" w14:textId="50DDA3C6" w:rsidR="0017108E" w:rsidRDefault="0017108E" w:rsidP="007924E1">
      <w:pPr>
        <w:pStyle w:val="ListParagraph"/>
        <w:numPr>
          <w:ilvl w:val="0"/>
          <w:numId w:val="182"/>
        </w:numPr>
        <w:spacing w:line="240" w:lineRule="auto"/>
      </w:pPr>
      <w:r>
        <w:t>Odgovor neizbranim kandidatom:</w:t>
      </w:r>
    </w:p>
    <w:p w14:paraId="64B9DF06" w14:textId="77777777" w:rsidR="0017108E" w:rsidRDefault="0017108E" w:rsidP="007924E1">
      <w:pPr>
        <w:pStyle w:val="ListParagraph"/>
        <w:numPr>
          <w:ilvl w:val="0"/>
          <w:numId w:val="183"/>
        </w:numPr>
        <w:spacing w:line="240" w:lineRule="auto"/>
      </w:pPr>
      <w:r>
        <w:t>Kadrovska služba preko e-pošte obvesti neizbrane kandidate.</w:t>
      </w:r>
    </w:p>
    <w:p w14:paraId="61E0B4D3" w14:textId="06E52B0D" w:rsidR="0017108E" w:rsidRDefault="0017108E" w:rsidP="007924E1">
      <w:pPr>
        <w:pStyle w:val="ListParagraph"/>
        <w:numPr>
          <w:ilvl w:val="0"/>
          <w:numId w:val="184"/>
        </w:numPr>
        <w:spacing w:line="240" w:lineRule="auto"/>
      </w:pPr>
      <w:r>
        <w:t>Specializanti:</w:t>
      </w:r>
    </w:p>
    <w:p w14:paraId="5C766143" w14:textId="4464D47B" w:rsidR="0017108E" w:rsidRDefault="0017108E" w:rsidP="007924E1">
      <w:pPr>
        <w:pStyle w:val="ListParagraph"/>
        <w:numPr>
          <w:ilvl w:val="0"/>
          <w:numId w:val="185"/>
        </w:numPr>
        <w:spacing w:line="240" w:lineRule="auto"/>
      </w:pPr>
      <w:r>
        <w:t>V primeru zaposlitve specializanta ali prenehanja se smiselno uporabijo navodila, kot za novo zaposlenega</w:t>
      </w:r>
      <w:r w:rsidR="0044432B">
        <w:t xml:space="preserve"> (specializanta nam določi Zdravniška zbornica z datumom nastopa dela, razpis v tem primeru ni potreben)</w:t>
      </w:r>
      <w:r>
        <w:t>. Imajo dve vrsti specializantov, zaposleni na NIJZ in specializanti, ki krožijo na NIJZ</w:t>
      </w:r>
      <w:r w:rsidR="0044432B">
        <w:t xml:space="preserve"> (zaposleni so drugje)</w:t>
      </w:r>
      <w:r>
        <w:t>.</w:t>
      </w:r>
    </w:p>
    <w:p w14:paraId="447E41D9" w14:textId="77777777" w:rsidR="0017108E" w:rsidRDefault="0017108E" w:rsidP="007924E1">
      <w:pPr>
        <w:pStyle w:val="ListParagraph"/>
        <w:numPr>
          <w:ilvl w:val="0"/>
          <w:numId w:val="185"/>
        </w:numPr>
        <w:spacing w:line="240" w:lineRule="auto"/>
      </w:pPr>
      <w:r>
        <w:t xml:space="preserve">Kadrovska služba vodi postopek za oba primera, ter v primeru kroženja na NIJZ, obvešča ustrezno zunanjo institucijo. </w:t>
      </w:r>
    </w:p>
    <w:p w14:paraId="20B14A25" w14:textId="155A378C" w:rsidR="0017108E" w:rsidRDefault="0017108E" w:rsidP="007924E1">
      <w:pPr>
        <w:pStyle w:val="ListParagraph"/>
        <w:numPr>
          <w:ilvl w:val="0"/>
          <w:numId w:val="186"/>
        </w:numPr>
        <w:spacing w:line="240" w:lineRule="auto"/>
      </w:pPr>
      <w:r>
        <w:t>Pripravniki:</w:t>
      </w:r>
    </w:p>
    <w:p w14:paraId="14028253" w14:textId="77777777" w:rsidR="0017108E" w:rsidRDefault="0017108E" w:rsidP="007924E1">
      <w:pPr>
        <w:pStyle w:val="ListParagraph"/>
        <w:numPr>
          <w:ilvl w:val="0"/>
          <w:numId w:val="187"/>
        </w:numPr>
        <w:spacing w:line="240" w:lineRule="auto"/>
      </w:pPr>
      <w:r>
        <w:t xml:space="preserve">Kadrovska služba pripravi in izvede celoten postopek pripravništva. Za ta postopek je pripravljenih nekaj obrazcev. Vsa dokumentacija se hrani v personalni mapi delavca. </w:t>
      </w:r>
    </w:p>
    <w:p w14:paraId="3F4E5BD5" w14:textId="442C4205" w:rsidR="0017108E" w:rsidRDefault="0017108E" w:rsidP="007924E1">
      <w:pPr>
        <w:pStyle w:val="ListParagraph"/>
        <w:numPr>
          <w:ilvl w:val="0"/>
          <w:numId w:val="187"/>
        </w:numPr>
        <w:spacing w:line="240" w:lineRule="auto"/>
      </w:pPr>
      <w:r>
        <w:t>Lahko imajo tudi primer, ko imajo pripravnika, ki kroži na NIJZ. Takrat kadrovska služba pripravi posebni sklep</w:t>
      </w:r>
      <w:r w:rsidR="0044432B">
        <w:t xml:space="preserve"> o določitvi glavnega oz. neposrednega mentorja</w:t>
      </w:r>
      <w:r>
        <w:t>.</w:t>
      </w:r>
    </w:p>
    <w:p w14:paraId="30FA6BA9" w14:textId="52BF14AB" w:rsidR="611C64F3" w:rsidRDefault="611C64F3" w:rsidP="007924E1">
      <w:pPr>
        <w:pStyle w:val="ListParagraph"/>
        <w:numPr>
          <w:ilvl w:val="0"/>
          <w:numId w:val="187"/>
        </w:numPr>
        <w:spacing w:line="240" w:lineRule="auto"/>
        <w:rPr>
          <w:szCs w:val="24"/>
        </w:rPr>
      </w:pPr>
      <w:r w:rsidRPr="611C64F3">
        <w:rPr>
          <w:szCs w:val="24"/>
        </w:rPr>
        <w:t>Vnos pripravnikov v “aplikacijo” na Združenje zdravstvenih zavodov</w:t>
      </w:r>
      <w:r w:rsidR="0054695F">
        <w:rPr>
          <w:szCs w:val="24"/>
        </w:rPr>
        <w:t>.</w:t>
      </w:r>
    </w:p>
    <w:p w14:paraId="4111B10E" w14:textId="1DEBEC73" w:rsidR="0017108E" w:rsidRDefault="0017108E" w:rsidP="007924E1">
      <w:pPr>
        <w:pStyle w:val="ListParagraph"/>
        <w:numPr>
          <w:ilvl w:val="0"/>
          <w:numId w:val="188"/>
        </w:numPr>
        <w:spacing w:line="240" w:lineRule="auto"/>
      </w:pPr>
      <w:r>
        <w:t>Obvezna praksa:</w:t>
      </w:r>
    </w:p>
    <w:p w14:paraId="10874668" w14:textId="36A89546" w:rsidR="0017108E" w:rsidRDefault="0017108E" w:rsidP="007924E1">
      <w:pPr>
        <w:pStyle w:val="ListParagraph"/>
        <w:numPr>
          <w:ilvl w:val="0"/>
          <w:numId w:val="189"/>
        </w:numPr>
        <w:spacing w:line="240" w:lineRule="auto"/>
      </w:pPr>
      <w:r>
        <w:t xml:space="preserve">Študenti pridejo na obvezno prakso preko </w:t>
      </w:r>
      <w:r w:rsidR="611C64F3">
        <w:t>Zdravstvene</w:t>
      </w:r>
      <w:r>
        <w:t xml:space="preserve"> fakultete. Kadrovska služba poskrbi za ureditev tripartitne pogodbe. Podatkov ne vodijo v kadrovski evidenci.</w:t>
      </w:r>
    </w:p>
    <w:p w14:paraId="7EDAA987" w14:textId="772609CE" w:rsidR="0017108E" w:rsidRDefault="0017108E" w:rsidP="007924E1">
      <w:pPr>
        <w:pStyle w:val="ListParagraph"/>
        <w:numPr>
          <w:ilvl w:val="0"/>
          <w:numId w:val="190"/>
        </w:numPr>
        <w:spacing w:line="240" w:lineRule="auto"/>
      </w:pPr>
      <w:r>
        <w:t>Praktikanti:</w:t>
      </w:r>
    </w:p>
    <w:p w14:paraId="401281CC" w14:textId="77777777" w:rsidR="0017108E" w:rsidRDefault="0017108E" w:rsidP="007924E1">
      <w:pPr>
        <w:pStyle w:val="ListParagraph"/>
        <w:numPr>
          <w:ilvl w:val="0"/>
          <w:numId w:val="191"/>
        </w:numPr>
        <w:spacing w:line="240" w:lineRule="auto"/>
      </w:pPr>
      <w:r>
        <w:t>Počitniške prakse je malo. Ne vodijo evidenco v kadrovskem programu.</w:t>
      </w:r>
    </w:p>
    <w:p w14:paraId="09532C95" w14:textId="33B4401E" w:rsidR="0017108E" w:rsidRDefault="0017108E" w:rsidP="007924E1">
      <w:pPr>
        <w:pStyle w:val="ListParagraph"/>
        <w:numPr>
          <w:ilvl w:val="0"/>
          <w:numId w:val="192"/>
        </w:numPr>
        <w:spacing w:line="240" w:lineRule="auto"/>
      </w:pPr>
      <w:r>
        <w:t>Spremembe zaposlitve:</w:t>
      </w:r>
    </w:p>
    <w:p w14:paraId="70ABB87F" w14:textId="34E27C5C" w:rsidR="0017108E" w:rsidRDefault="0017108E" w:rsidP="007924E1">
      <w:pPr>
        <w:pStyle w:val="ListParagraph"/>
        <w:numPr>
          <w:ilvl w:val="0"/>
          <w:numId w:val="193"/>
        </w:numPr>
        <w:spacing w:line="240" w:lineRule="auto"/>
      </w:pPr>
      <w:r>
        <w:t xml:space="preserve">Vse spremembe zaposlitve v zvezi z delovnim razmerjem (krajši/daljši delovni čas, zaposlitev za določen ali nedoločen čas, starševstvo, drugo delovno mesto, sprememba plače, drugi vodja, itd.) in druge spremembe na delavcu (sprememba stalnega/začasnega </w:t>
      </w:r>
      <w:r>
        <w:lastRenderedPageBreak/>
        <w:t>bivališča, TRR-ja itd.) se urejajo v kadrovski evidenci, za kar ima kadrovska služba pripravljene ustrezne obrazce.</w:t>
      </w:r>
      <w:r w:rsidR="611C64F3">
        <w:t xml:space="preserve"> Te spremembe se vnašajo tudi v </w:t>
      </w:r>
      <w:r w:rsidR="002E1FEE">
        <w:t xml:space="preserve">Time &amp; </w:t>
      </w:r>
      <w:proofErr w:type="spellStart"/>
      <w:r w:rsidR="002E1FEE">
        <w:t>Space</w:t>
      </w:r>
      <w:proofErr w:type="spellEnd"/>
      <w:r w:rsidR="611C64F3">
        <w:t xml:space="preserve"> in </w:t>
      </w:r>
      <w:proofErr w:type="spellStart"/>
      <w:r w:rsidR="611C64F3">
        <w:t>Vasco</w:t>
      </w:r>
      <w:proofErr w:type="spellEnd"/>
      <w:r w:rsidR="611C64F3">
        <w:t>.</w:t>
      </w:r>
    </w:p>
    <w:p w14:paraId="06D1C166" w14:textId="5CBD0921" w:rsidR="0017108E" w:rsidRDefault="0017108E" w:rsidP="007924E1">
      <w:pPr>
        <w:pStyle w:val="ListParagraph"/>
        <w:numPr>
          <w:ilvl w:val="0"/>
          <w:numId w:val="193"/>
        </w:numPr>
        <w:spacing w:line="240" w:lineRule="auto"/>
      </w:pPr>
      <w:r>
        <w:t>O vseh spremembah sproti, mesečno kadrovska služba obvešča finančno računovodsko službo preko skupnega portala, uredi telefonski imenik, javi podatke na RIZDDZ (Register izvajalcev zdravstvenih delavcev).</w:t>
      </w:r>
    </w:p>
    <w:p w14:paraId="15F8FDB2" w14:textId="0D177A45" w:rsidR="0017108E" w:rsidRDefault="0017108E" w:rsidP="007924E1">
      <w:pPr>
        <w:pStyle w:val="ListParagraph"/>
        <w:numPr>
          <w:ilvl w:val="0"/>
          <w:numId w:val="194"/>
        </w:numPr>
        <w:spacing w:line="240" w:lineRule="auto"/>
      </w:pPr>
      <w:r>
        <w:t>Prenehanje zaposlitve (vse vrste odpovedi</w:t>
      </w:r>
      <w:r w:rsidR="002E1FEE">
        <w:t xml:space="preserve">, upokojitev, smrt zaposlenega). </w:t>
      </w:r>
      <w:r>
        <w:t xml:space="preserve">Kadrovska služba pripravi vse potrebne dokumente v zvezi s prekinitvijo pogodbe o zaposlitvi. V procesu uporablja pripravljene obrazce. O spremembi obvesti finančno računovodsko službo </w:t>
      </w:r>
      <w:r w:rsidRPr="00CA31E7">
        <w:t xml:space="preserve">preko skupnega </w:t>
      </w:r>
      <w:r w:rsidR="0044432B" w:rsidRPr="003D35C6">
        <w:t>diska</w:t>
      </w:r>
      <w:r w:rsidR="005C7651">
        <w:t>. U</w:t>
      </w:r>
      <w:r>
        <w:t xml:space="preserve">redi telefonski imenik, </w:t>
      </w:r>
      <w:proofErr w:type="spellStart"/>
      <w:r>
        <w:t>iManager</w:t>
      </w:r>
      <w:proofErr w:type="spellEnd"/>
      <w:r>
        <w:t>, javi podatke na RIZDDZ</w:t>
      </w:r>
      <w:r w:rsidR="005C7651">
        <w:t>, M-2 obrazec odjava, itd</w:t>
      </w:r>
      <w:r w:rsidDel="005C7651">
        <w:t>.</w:t>
      </w:r>
    </w:p>
    <w:p w14:paraId="7A946C48" w14:textId="2400E620" w:rsidR="0017108E" w:rsidRDefault="0017108E" w:rsidP="007924E1">
      <w:pPr>
        <w:pStyle w:val="ListParagraph"/>
        <w:numPr>
          <w:ilvl w:val="0"/>
          <w:numId w:val="195"/>
        </w:numPr>
        <w:spacing w:line="240" w:lineRule="auto"/>
      </w:pPr>
      <w:r>
        <w:t xml:space="preserve">Zadolžnica in </w:t>
      </w:r>
      <w:proofErr w:type="spellStart"/>
      <w:r>
        <w:t>razdolžnica</w:t>
      </w:r>
      <w:proofErr w:type="spellEnd"/>
      <w:r>
        <w:t>:</w:t>
      </w:r>
    </w:p>
    <w:p w14:paraId="658D36E6" w14:textId="46DE4E42" w:rsidR="0017108E" w:rsidRDefault="0017108E" w:rsidP="007924E1">
      <w:pPr>
        <w:pStyle w:val="ListParagraph"/>
        <w:numPr>
          <w:ilvl w:val="0"/>
          <w:numId w:val="196"/>
        </w:numPr>
        <w:spacing w:line="240" w:lineRule="auto"/>
      </w:pPr>
      <w:r>
        <w:t xml:space="preserve">Za postopek zadolževanja in </w:t>
      </w:r>
      <w:proofErr w:type="spellStart"/>
      <w:r>
        <w:t>razdolževanja</w:t>
      </w:r>
      <w:proofErr w:type="spellEnd"/>
      <w:r>
        <w:t xml:space="preserve"> je pripravljen obrazec. </w:t>
      </w:r>
    </w:p>
    <w:p w14:paraId="518910D9" w14:textId="062EA4E0" w:rsidR="0017108E" w:rsidRDefault="0017108E" w:rsidP="007924E1">
      <w:pPr>
        <w:pStyle w:val="ListParagraph"/>
        <w:numPr>
          <w:ilvl w:val="0"/>
          <w:numId w:val="197"/>
        </w:numPr>
        <w:spacing w:line="240" w:lineRule="auto"/>
      </w:pPr>
      <w:r>
        <w:t>Formalno izobraževanje:</w:t>
      </w:r>
    </w:p>
    <w:p w14:paraId="7A9DE4B5" w14:textId="1CF7FF5E" w:rsidR="0017108E" w:rsidRDefault="0017108E" w:rsidP="007924E1">
      <w:pPr>
        <w:pStyle w:val="ListParagraph"/>
        <w:numPr>
          <w:ilvl w:val="0"/>
          <w:numId w:val="198"/>
        </w:numPr>
        <w:spacing w:line="240" w:lineRule="auto"/>
      </w:pPr>
      <w:r>
        <w:t>Podatkov o formalnem izobraževanju zaposlenih ne vodijo v kadrovski evidenci</w:t>
      </w:r>
      <w:r w:rsidR="002E1FEE">
        <w:t xml:space="preserve"> ampak se vodijo v tabeli v E</w:t>
      </w:r>
      <w:r w:rsidR="611C64F3">
        <w:t>xcel</w:t>
      </w:r>
      <w:r w:rsidR="002E1FEE">
        <w:t>u</w:t>
      </w:r>
      <w:r w:rsidR="611C64F3">
        <w:t xml:space="preserve">. Študijski dopust pa je vnesen tudi v </w:t>
      </w:r>
      <w:r w:rsidR="002E1FEE">
        <w:t xml:space="preserve">Time &amp; </w:t>
      </w:r>
      <w:proofErr w:type="spellStart"/>
      <w:r w:rsidR="002E1FEE">
        <w:t>Space</w:t>
      </w:r>
      <w:proofErr w:type="spellEnd"/>
      <w:r w:rsidR="611C64F3">
        <w:t>.</w:t>
      </w:r>
      <w:r>
        <w:t xml:space="preserve"> V glavnem gre za doktorski oz. magistrski študij.</w:t>
      </w:r>
      <w:r w:rsidR="611C64F3">
        <w:t xml:space="preserve"> </w:t>
      </w:r>
    </w:p>
    <w:p w14:paraId="4677EB22" w14:textId="45FEC01F" w:rsidR="0017108E" w:rsidRDefault="0017108E" w:rsidP="007924E1">
      <w:pPr>
        <w:pStyle w:val="ListParagraph"/>
        <w:numPr>
          <w:ilvl w:val="0"/>
          <w:numId w:val="199"/>
        </w:numPr>
        <w:spacing w:line="240" w:lineRule="auto"/>
      </w:pPr>
      <w:r>
        <w:t>Varstvo pri delu:</w:t>
      </w:r>
    </w:p>
    <w:p w14:paraId="4EF3FD48" w14:textId="5193EC6D" w:rsidR="0017108E" w:rsidRDefault="0017108E" w:rsidP="007924E1">
      <w:pPr>
        <w:pStyle w:val="ListParagraph"/>
        <w:numPr>
          <w:ilvl w:val="0"/>
          <w:numId w:val="200"/>
        </w:numPr>
        <w:spacing w:line="240" w:lineRule="auto"/>
      </w:pPr>
      <w:r>
        <w:t>Evidenco varstva pri delu vodijo v kadrovski službi. Kadrovska služba pripravi izpis in vnese podatke o prisotnosti na usposabljanju.</w:t>
      </w:r>
    </w:p>
    <w:p w14:paraId="591D3F40" w14:textId="2A41A68D" w:rsidR="0017108E" w:rsidRDefault="0017108E" w:rsidP="007924E1">
      <w:pPr>
        <w:pStyle w:val="ListParagraph"/>
        <w:numPr>
          <w:ilvl w:val="0"/>
          <w:numId w:val="201"/>
        </w:numPr>
        <w:spacing w:line="240" w:lineRule="auto"/>
      </w:pPr>
      <w:r>
        <w:t>Funkcionalna izobraževanja:</w:t>
      </w:r>
    </w:p>
    <w:p w14:paraId="15B2EDFA" w14:textId="25BDEEE8" w:rsidR="0017108E" w:rsidRPr="000C5B01" w:rsidRDefault="0017108E" w:rsidP="007924E1">
      <w:pPr>
        <w:pStyle w:val="ListParagraph"/>
        <w:numPr>
          <w:ilvl w:val="0"/>
          <w:numId w:val="202"/>
        </w:numPr>
        <w:spacing w:line="240" w:lineRule="auto"/>
        <w:rPr>
          <w:u w:val="single"/>
        </w:rPr>
      </w:pPr>
      <w:r>
        <w:t xml:space="preserve">Pripravljajo </w:t>
      </w:r>
      <w:r w:rsidR="611C64F3">
        <w:t xml:space="preserve">finančni </w:t>
      </w:r>
      <w:r>
        <w:t xml:space="preserve">plan </w:t>
      </w:r>
      <w:r w:rsidR="611C64F3">
        <w:t xml:space="preserve">strokovnih </w:t>
      </w:r>
      <w:r>
        <w:t>izobraževanja</w:t>
      </w:r>
      <w:r w:rsidR="611C64F3">
        <w:t xml:space="preserve">. Vsebinski plan izobraževanj je predpisan le za mehke veščine preko </w:t>
      </w:r>
      <w:proofErr w:type="spellStart"/>
      <w:r w:rsidR="611C64F3">
        <w:t>Smartarene</w:t>
      </w:r>
      <w:proofErr w:type="spellEnd"/>
      <w:r w:rsidR="611C64F3">
        <w:t>.</w:t>
      </w:r>
      <w:r>
        <w:t xml:space="preserve"> Preko vmesnika P</w:t>
      </w:r>
      <w:r w:rsidR="002E1FEE">
        <w:t>opotnik</w:t>
      </w:r>
      <w:r>
        <w:t xml:space="preserve"> se izvaja postopek potrjevanja posameznega izobraževanja. Podatki se vodijo v skupni administraciji. V organizaciji pripravijo razpoložljiva sredstva po posameznih NOE, napotitev na posebno izobraževan</w:t>
      </w:r>
      <w:r w:rsidR="005C7651">
        <w:t>j</w:t>
      </w:r>
      <w:r>
        <w:t>e pa je v domeni zaposlenega, predstojnika ali direktorja.</w:t>
      </w:r>
    </w:p>
    <w:p w14:paraId="30D91D79" w14:textId="6C2DE8DF" w:rsidR="0017108E" w:rsidRDefault="0017108E" w:rsidP="007924E1">
      <w:pPr>
        <w:pStyle w:val="ListParagraph"/>
        <w:numPr>
          <w:ilvl w:val="0"/>
          <w:numId w:val="203"/>
        </w:numPr>
        <w:spacing w:line="240" w:lineRule="auto"/>
      </w:pPr>
      <w:r>
        <w:t>On-line izobraževanja:</w:t>
      </w:r>
    </w:p>
    <w:p w14:paraId="3E88CF2A" w14:textId="7DAFF372" w:rsidR="0017108E" w:rsidRDefault="0017108E" w:rsidP="007924E1">
      <w:pPr>
        <w:pStyle w:val="ListParagraph"/>
        <w:numPr>
          <w:ilvl w:val="0"/>
          <w:numId w:val="204"/>
        </w:numPr>
        <w:spacing w:line="240" w:lineRule="auto"/>
      </w:pPr>
      <w:r>
        <w:t>Posamezne mehke vsebine izobraževanja (vodenje, računalniška znanja, komunikacija, joga na delovnem mestu, stresne situacije, itd.) se izvajajo preko aplikacije Smart Arena.</w:t>
      </w:r>
    </w:p>
    <w:p w14:paraId="384BA4AE" w14:textId="6ABCE5F6" w:rsidR="0017108E" w:rsidRDefault="0017108E" w:rsidP="007924E1">
      <w:pPr>
        <w:pStyle w:val="ListParagraph"/>
        <w:numPr>
          <w:ilvl w:val="0"/>
          <w:numId w:val="205"/>
        </w:numPr>
        <w:spacing w:line="240" w:lineRule="auto"/>
      </w:pPr>
      <w:r>
        <w:t>Ocenjevanje</w:t>
      </w:r>
      <w:r w:rsidR="003509DC">
        <w:t xml:space="preserve"> (letno ocenjevanje skladno z zakonodajo):</w:t>
      </w:r>
    </w:p>
    <w:p w14:paraId="58E15B5F" w14:textId="4EA71426" w:rsidR="003509DC" w:rsidRPr="002E1FEE" w:rsidRDefault="0017108E" w:rsidP="007924E1">
      <w:pPr>
        <w:pStyle w:val="ListParagraph"/>
        <w:numPr>
          <w:ilvl w:val="0"/>
          <w:numId w:val="206"/>
        </w:numPr>
        <w:spacing w:line="240" w:lineRule="auto"/>
      </w:pPr>
      <w:r>
        <w:t xml:space="preserve">Vodje svoje sodelavce ocenijo preko aplikacije </w:t>
      </w:r>
      <w:proofErr w:type="spellStart"/>
      <w:r w:rsidRPr="00F121F7">
        <w:t>Accounting</w:t>
      </w:r>
      <w:proofErr w:type="spellEnd"/>
      <w:r w:rsidRPr="00F121F7">
        <w:t xml:space="preserve"> </w:t>
      </w:r>
      <w:proofErr w:type="spellStart"/>
      <w:r w:rsidRPr="00F121F7">
        <w:t>box</w:t>
      </w:r>
      <w:proofErr w:type="spellEnd"/>
      <w:r w:rsidR="005C7651" w:rsidRPr="00F121F7">
        <w:t>, ki je vezana na podatke v Kadrovski evidenci</w:t>
      </w:r>
      <w:r w:rsidR="003D35C6">
        <w:t xml:space="preserve"> v </w:t>
      </w:r>
      <w:proofErr w:type="spellStart"/>
      <w:r w:rsidR="003D35C6">
        <w:t>Pronetu</w:t>
      </w:r>
      <w:proofErr w:type="spellEnd"/>
      <w:r>
        <w:t xml:space="preserve">. Kadrovska služba </w:t>
      </w:r>
      <w:r w:rsidR="005C7651">
        <w:t xml:space="preserve">pripravi in uredi vse podatke v Kadrovski evidenci (končni ocenjevalec, zaposleni, ki izpolnjuje pogoj za ocenjevanje), </w:t>
      </w:r>
      <w:r w:rsidR="003D35C6">
        <w:t>ti</w:t>
      </w:r>
      <w:r w:rsidR="005C7651">
        <w:t xml:space="preserve"> podatki se nato prenesejo v </w:t>
      </w:r>
      <w:proofErr w:type="spellStart"/>
      <w:r w:rsidR="005C7651" w:rsidRPr="00F121F7">
        <w:t>Accounting</w:t>
      </w:r>
      <w:proofErr w:type="spellEnd"/>
      <w:r w:rsidR="005C7651" w:rsidRPr="00F121F7">
        <w:t xml:space="preserve"> </w:t>
      </w:r>
      <w:proofErr w:type="spellStart"/>
      <w:r w:rsidR="005C7651" w:rsidRPr="00F121F7">
        <w:t>box</w:t>
      </w:r>
      <w:proofErr w:type="spellEnd"/>
      <w:r w:rsidR="005C7651" w:rsidRPr="00F121F7">
        <w:t>, kjer jih ocenjevalec</w:t>
      </w:r>
      <w:r w:rsidR="003D35C6">
        <w:t>,</w:t>
      </w:r>
      <w:r w:rsidR="005C7651" w:rsidRPr="003D35C6">
        <w:t xml:space="preserve"> </w:t>
      </w:r>
      <w:r w:rsidR="003D35C6">
        <w:t>ki je zato pooblaščen,</w:t>
      </w:r>
      <w:r w:rsidR="005C7651" w:rsidRPr="00F121F7">
        <w:t xml:space="preserve"> oceni. Ocene se nato zapišejo nazaj v program Kadrovske </w:t>
      </w:r>
      <w:r w:rsidR="005C7651" w:rsidRPr="003D35C6">
        <w:t>evidence.</w:t>
      </w:r>
      <w:r w:rsidR="005C7651" w:rsidRPr="00F121F7">
        <w:t xml:space="preserve"> Fizični izpis z opisom ocenjevalca se tiska iz </w:t>
      </w:r>
      <w:proofErr w:type="spellStart"/>
      <w:r w:rsidR="005C7651" w:rsidRPr="00F121F7">
        <w:t>Accounting</w:t>
      </w:r>
      <w:proofErr w:type="spellEnd"/>
      <w:r w:rsidR="005C7651" w:rsidRPr="00F121F7">
        <w:t xml:space="preserve"> </w:t>
      </w:r>
      <w:proofErr w:type="spellStart"/>
      <w:r w:rsidR="005C7651" w:rsidRPr="00F121F7">
        <w:t>box</w:t>
      </w:r>
      <w:proofErr w:type="spellEnd"/>
      <w:r w:rsidR="005C7651" w:rsidRPr="00F121F7">
        <w:t xml:space="preserve">-a. </w:t>
      </w:r>
      <w:r w:rsidR="003D35C6" w:rsidRPr="003D35C6">
        <w:t>O</w:t>
      </w:r>
      <w:r w:rsidR="005C7651" w:rsidRPr="003D35C6">
        <w:t xml:space="preserve">cenjevalec in zaposleni </w:t>
      </w:r>
      <w:r w:rsidR="003D35C6" w:rsidRPr="003D35C6">
        <w:t xml:space="preserve">se na zapis </w:t>
      </w:r>
      <w:r w:rsidR="005C7651" w:rsidRPr="003D35C6">
        <w:t>ročno podpišeta.</w:t>
      </w:r>
      <w:r w:rsidR="005C7651">
        <w:rPr>
          <w:lang w:val="en-GB"/>
        </w:rPr>
        <w:t xml:space="preserve"> </w:t>
      </w:r>
    </w:p>
    <w:p w14:paraId="7ABCE36C" w14:textId="333BDA55" w:rsidR="002E1FEE" w:rsidRDefault="002E1FEE" w:rsidP="002E1FEE">
      <w:pPr>
        <w:spacing w:line="240" w:lineRule="auto"/>
      </w:pPr>
    </w:p>
    <w:p w14:paraId="1A33BD8F" w14:textId="395B59B6" w:rsidR="002E1FEE" w:rsidRDefault="002E1FEE" w:rsidP="002E1FEE">
      <w:pPr>
        <w:spacing w:line="240" w:lineRule="auto"/>
      </w:pPr>
    </w:p>
    <w:p w14:paraId="008D5B43" w14:textId="77777777" w:rsidR="002E1FEE" w:rsidRPr="00F121F7" w:rsidRDefault="002E1FEE" w:rsidP="002E1FEE">
      <w:pPr>
        <w:spacing w:line="240" w:lineRule="auto"/>
      </w:pPr>
    </w:p>
    <w:p w14:paraId="3FD2F127" w14:textId="2713BEED" w:rsidR="0017108E" w:rsidRDefault="19BE6A3B" w:rsidP="007924E1">
      <w:pPr>
        <w:pStyle w:val="ListParagraph"/>
        <w:numPr>
          <w:ilvl w:val="0"/>
          <w:numId w:val="207"/>
        </w:numPr>
        <w:spacing w:line="240" w:lineRule="auto"/>
      </w:pPr>
      <w:r>
        <w:t>Napredovanje (skladno z zakonodajo):</w:t>
      </w:r>
    </w:p>
    <w:p w14:paraId="7A68734D" w14:textId="1151D140" w:rsidR="003509DC" w:rsidRDefault="19BE6A3B" w:rsidP="007924E1">
      <w:pPr>
        <w:pStyle w:val="ListParagraph"/>
        <w:numPr>
          <w:ilvl w:val="0"/>
          <w:numId w:val="208"/>
        </w:numPr>
        <w:spacing w:line="240" w:lineRule="auto"/>
      </w:pPr>
      <w:r>
        <w:t>Na podlagi zaključenega ocenjevanja se izvede zaključek napredovanja v Kadrovski evidenci (</w:t>
      </w:r>
      <w:r w:rsidR="003D35C6">
        <w:t xml:space="preserve">Izpisi: </w:t>
      </w:r>
      <w:r>
        <w:t xml:space="preserve">izpis in preverba Evidenčnih listov po zaposlenih, priprava Aneksov za </w:t>
      </w:r>
      <w:r>
        <w:lastRenderedPageBreak/>
        <w:t xml:space="preserve">napredovanje in pošiljanje v podpis, priprava tabele za napredovanje, </w:t>
      </w:r>
      <w:proofErr w:type="spellStart"/>
      <w:r>
        <w:t>sken</w:t>
      </w:r>
      <w:proofErr w:type="spellEnd"/>
      <w:r>
        <w:t xml:space="preserve"> Aneksov</w:t>
      </w:r>
      <w:r w:rsidR="002E1FEE">
        <w:t xml:space="preserve">). </w:t>
      </w:r>
      <w:r w:rsidR="003D35C6">
        <w:t xml:space="preserve">Potem se </w:t>
      </w:r>
      <w:r>
        <w:t>skupna tabela naloži na FRS (plače), podpisani Aneksi se naložijo v Kadrovsko evidenco pod dokument zaposlenega. Prvega decembra (1. 12.) vsako leto se v Kadrovski evidenci izvede zapis (dodani plačni razredi z Napredovanjem). Napredovanja se izvedejo skladno z veljavno zakonodajo.</w:t>
      </w:r>
    </w:p>
    <w:p w14:paraId="51FF6DF9" w14:textId="2CFCF98F" w:rsidR="0017108E" w:rsidRDefault="0017108E" w:rsidP="007924E1">
      <w:pPr>
        <w:pStyle w:val="ListParagraph"/>
        <w:numPr>
          <w:ilvl w:val="0"/>
          <w:numId w:val="209"/>
        </w:numPr>
        <w:spacing w:line="240" w:lineRule="auto"/>
      </w:pPr>
      <w:r>
        <w:t>Delo na domu:</w:t>
      </w:r>
    </w:p>
    <w:p w14:paraId="73ED7BA1" w14:textId="149B8435" w:rsidR="0017108E" w:rsidRDefault="0017108E" w:rsidP="007924E1">
      <w:pPr>
        <w:pStyle w:val="ListParagraph"/>
        <w:numPr>
          <w:ilvl w:val="0"/>
          <w:numId w:val="210"/>
        </w:numPr>
        <w:spacing w:line="240" w:lineRule="auto"/>
      </w:pPr>
      <w:r>
        <w:t xml:space="preserve">Zaposleni odda prošnjo za delo na domu preko programa </w:t>
      </w:r>
      <w:r w:rsidR="002E1FEE">
        <w:t xml:space="preserve">Time &amp; </w:t>
      </w:r>
      <w:proofErr w:type="spellStart"/>
      <w:r w:rsidR="002E1FEE">
        <w:t>Space</w:t>
      </w:r>
      <w:proofErr w:type="spellEnd"/>
      <w:r>
        <w:t>. Skladno z internim pravilnikom lahko dela od doma dvakrat tedensko. Zaposleni mora prejeti sklep o odobritvi dela na domu.</w:t>
      </w:r>
    </w:p>
    <w:p w14:paraId="78ACB3E4" w14:textId="0CBF23AE" w:rsidR="0017108E" w:rsidRDefault="0017108E" w:rsidP="007924E1">
      <w:pPr>
        <w:pStyle w:val="ListParagraph"/>
        <w:numPr>
          <w:ilvl w:val="0"/>
          <w:numId w:val="210"/>
        </w:numPr>
        <w:spacing w:line="240" w:lineRule="auto"/>
      </w:pPr>
      <w:r>
        <w:t>Kadrovska služba vodi evidenco za posameznega delavca o:</w:t>
      </w:r>
    </w:p>
    <w:p w14:paraId="147E3209" w14:textId="309C91D7" w:rsidR="0017108E" w:rsidRDefault="0017108E" w:rsidP="007924E1">
      <w:pPr>
        <w:pStyle w:val="ListParagraph"/>
        <w:numPr>
          <w:ilvl w:val="0"/>
          <w:numId w:val="211"/>
        </w:numPr>
        <w:spacing w:line="240" w:lineRule="auto"/>
      </w:pPr>
      <w:r>
        <w:t>sklepu o odobritvi dela na domu</w:t>
      </w:r>
      <w:r w:rsidR="005C7651">
        <w:t xml:space="preserve"> (vnos v Kadrovsko evidenco)</w:t>
      </w:r>
      <w:r w:rsidR="002E1FEE">
        <w:t>,</w:t>
      </w:r>
      <w:r>
        <w:t xml:space="preserve"> </w:t>
      </w:r>
    </w:p>
    <w:p w14:paraId="41D11C6B" w14:textId="12092308" w:rsidR="00B6045D" w:rsidRDefault="0017108E" w:rsidP="007924E1">
      <w:pPr>
        <w:pStyle w:val="ListParagraph"/>
        <w:numPr>
          <w:ilvl w:val="0"/>
          <w:numId w:val="211"/>
        </w:numPr>
        <w:spacing w:line="240" w:lineRule="auto"/>
      </w:pPr>
      <w:r>
        <w:t>predložitvi sklepa na delavca v kadrovski sistem (KS)</w:t>
      </w:r>
      <w:r w:rsidR="005C7651">
        <w:t xml:space="preserve"> (vnos v Kadrovsko evidenco)</w:t>
      </w:r>
      <w:r w:rsidR="003D35C6">
        <w:t xml:space="preserve"> </w:t>
      </w:r>
      <w:r w:rsidR="00B6045D">
        <w:t>poročanje na Inšpektorat za delo preko portala e-VEM o izdanih sklepih za delo na domu.</w:t>
      </w:r>
    </w:p>
    <w:p w14:paraId="2738A0E6" w14:textId="7F3A64AA" w:rsidR="00FB2448" w:rsidRDefault="00B6045D" w:rsidP="007924E1">
      <w:pPr>
        <w:pStyle w:val="ListParagraph"/>
        <w:numPr>
          <w:ilvl w:val="0"/>
          <w:numId w:val="212"/>
        </w:numPr>
        <w:spacing w:line="240" w:lineRule="auto"/>
      </w:pPr>
      <w:r>
        <w:t>Skupna administracija</w:t>
      </w:r>
      <w:r w:rsidR="00B931AD">
        <w:t xml:space="preserve"> naročnika</w:t>
      </w:r>
      <w:r>
        <w:t xml:space="preserve"> vodi ev</w:t>
      </w:r>
      <w:r w:rsidR="002E1FEE">
        <w:t xml:space="preserve">idenco za posameznega delavca o </w:t>
      </w:r>
      <w:r w:rsidR="19BE6A3B">
        <w:t xml:space="preserve">nadzoru, da delavec ne koristi dela od doma več kot dva dni na teden, ki mora biti omogočena v programu </w:t>
      </w:r>
      <w:r w:rsidR="002E1FEE">
        <w:t xml:space="preserve">Time &amp; </w:t>
      </w:r>
      <w:proofErr w:type="spellStart"/>
      <w:r w:rsidR="002E1FEE">
        <w:t>Space</w:t>
      </w:r>
      <w:proofErr w:type="spellEnd"/>
      <w:r w:rsidR="19BE6A3B">
        <w:t xml:space="preserve"> za evidenco delovnega časa</w:t>
      </w:r>
      <w:r w:rsidR="003D35C6">
        <w:t>.</w:t>
      </w:r>
      <w:r w:rsidR="00FB2448">
        <w:br w:type="page"/>
      </w:r>
    </w:p>
    <w:p w14:paraId="505B98AE" w14:textId="488EE72B" w:rsidR="0017108E" w:rsidRDefault="19BE6A3B" w:rsidP="00CA31E7">
      <w:pPr>
        <w:pStyle w:val="Heading3"/>
      </w:pPr>
      <w:r>
        <w:lastRenderedPageBreak/>
        <w:t xml:space="preserve"> </w:t>
      </w:r>
      <w:bookmarkStart w:id="104" w:name="_Toc152228389"/>
      <w:bookmarkStart w:id="105" w:name="_Toc152228751"/>
      <w:bookmarkStart w:id="106" w:name="_Toc152228851"/>
      <w:bookmarkStart w:id="107" w:name="_Toc152228951"/>
      <w:bookmarkStart w:id="108" w:name="_Toc152229051"/>
      <w:bookmarkStart w:id="109" w:name="_Toc190258957"/>
      <w:bookmarkEnd w:id="104"/>
      <w:bookmarkEnd w:id="105"/>
      <w:bookmarkEnd w:id="106"/>
      <w:bookmarkEnd w:id="107"/>
      <w:bookmarkEnd w:id="108"/>
      <w:r w:rsidR="0017108E">
        <w:t>Želeno ciljno stanje</w:t>
      </w:r>
      <w:bookmarkEnd w:id="103"/>
      <w:bookmarkEnd w:id="109"/>
    </w:p>
    <w:p w14:paraId="78F6043C" w14:textId="58A2DA53" w:rsidR="0017108E" w:rsidRPr="000C5B01" w:rsidRDefault="0017108E" w:rsidP="000C5B01">
      <w:r w:rsidRPr="00CA31E7">
        <w:t>Nov ERP mora omogočati:</w:t>
      </w:r>
    </w:p>
    <w:p w14:paraId="64FD1CF5" w14:textId="0F0428A5" w:rsidR="0017108E" w:rsidRDefault="0017108E" w:rsidP="007924E1">
      <w:pPr>
        <w:pStyle w:val="ListParagraph"/>
        <w:numPr>
          <w:ilvl w:val="0"/>
          <w:numId w:val="213"/>
        </w:numPr>
        <w:spacing w:line="240" w:lineRule="auto"/>
      </w:pPr>
      <w:r>
        <w:t>Vsi kadrovski podatki se vnašajo zgolj in samo v kadrovski modul, ki je povezan s plačami, pomeni, da se vse spremembe narejene v kadrovski evidenci odražajo v modulu plače</w:t>
      </w:r>
      <w:r w:rsidR="005F0F09">
        <w:t>,</w:t>
      </w:r>
      <w:r w:rsidR="00F501DB">
        <w:t xml:space="preserve"> v modulu projektov</w:t>
      </w:r>
      <w:r w:rsidR="004075E9">
        <w:t xml:space="preserve"> (4PM)</w:t>
      </w:r>
      <w:r w:rsidR="005F0F09">
        <w:t xml:space="preserve"> ter v vseh povezanih sistemih</w:t>
      </w:r>
      <w:r w:rsidRPr="004075E9">
        <w:t>.</w:t>
      </w:r>
      <w:r>
        <w:t> </w:t>
      </w:r>
    </w:p>
    <w:p w14:paraId="5D4CC35C" w14:textId="110DC6E6" w:rsidR="0017108E" w:rsidRDefault="0017108E" w:rsidP="007924E1">
      <w:pPr>
        <w:pStyle w:val="ListParagraph"/>
        <w:numPr>
          <w:ilvl w:val="0"/>
          <w:numId w:val="213"/>
        </w:numPr>
        <w:spacing w:line="240" w:lineRule="auto"/>
      </w:pPr>
      <w:r>
        <w:t>Enako velja za evidenco delovnega časa, za katerega se mora zagotoviti API povezava med kadrovsko aplikacijo in programom </w:t>
      </w:r>
      <w:r w:rsidRPr="002F6818">
        <w:t xml:space="preserve">Time &amp; </w:t>
      </w:r>
      <w:proofErr w:type="spellStart"/>
      <w:r w:rsidRPr="002F6818">
        <w:t>Space</w:t>
      </w:r>
      <w:proofErr w:type="spellEnd"/>
      <w:r>
        <w:t> (Špica).</w:t>
      </w:r>
    </w:p>
    <w:p w14:paraId="64EF90E3" w14:textId="77777777" w:rsidR="0017108E" w:rsidRDefault="0017108E" w:rsidP="007924E1">
      <w:pPr>
        <w:pStyle w:val="ListParagraph"/>
        <w:numPr>
          <w:ilvl w:val="0"/>
          <w:numId w:val="213"/>
        </w:numPr>
        <w:spacing w:line="240" w:lineRule="auto"/>
      </w:pPr>
      <w:r>
        <w:t>Centralizirani  šifranti za evidentiranje podatkov, ki so v uporabi v različnih modulih. Šifranti se vodijo v novem ERP.</w:t>
      </w:r>
    </w:p>
    <w:p w14:paraId="559646F4" w14:textId="7F7CC768" w:rsidR="0017108E" w:rsidRDefault="0017108E" w:rsidP="007924E1">
      <w:pPr>
        <w:pStyle w:val="ListParagraph"/>
        <w:numPr>
          <w:ilvl w:val="0"/>
          <w:numId w:val="213"/>
        </w:numPr>
        <w:spacing w:line="240" w:lineRule="auto"/>
      </w:pPr>
      <w:r>
        <w:t>Priprava vseh poročil in analiz poteka iz kadrovskega modula za sprotno kadrovsko delo in za namene poročanja (podatki o zaposlenih, delovna razmerja, spremembe, zdravniški pregledi, odsotnosti, usposabljanja, izobraževanja, itd.)</w:t>
      </w:r>
    </w:p>
    <w:p w14:paraId="012CED77" w14:textId="60425B0D" w:rsidR="0017108E" w:rsidRDefault="0017108E" w:rsidP="007924E1">
      <w:pPr>
        <w:pStyle w:val="ListParagraph"/>
        <w:numPr>
          <w:ilvl w:val="0"/>
          <w:numId w:val="213"/>
        </w:numPr>
        <w:spacing w:line="240" w:lineRule="auto"/>
      </w:pPr>
      <w:r>
        <w:t>Nastavljanje opomnikov za učinkovitejše spremljanje dogodkov in upravljanje s podatki.</w:t>
      </w:r>
    </w:p>
    <w:p w14:paraId="339E9425" w14:textId="77777777" w:rsidR="0017108E" w:rsidRDefault="0017108E" w:rsidP="007924E1">
      <w:pPr>
        <w:pStyle w:val="ListParagraph"/>
        <w:numPr>
          <w:ilvl w:val="0"/>
          <w:numId w:val="213"/>
        </w:numPr>
        <w:spacing w:line="240" w:lineRule="auto"/>
      </w:pPr>
      <w:r>
        <w:t>Možnost skupinskega upravljanja s podatki za masoven zajem podatkov.</w:t>
      </w:r>
    </w:p>
    <w:p w14:paraId="65A625D5" w14:textId="116C3F5E" w:rsidR="0017108E" w:rsidRDefault="0017108E" w:rsidP="007924E1">
      <w:pPr>
        <w:pStyle w:val="ListParagraph"/>
        <w:numPr>
          <w:ilvl w:val="0"/>
          <w:numId w:val="213"/>
        </w:numPr>
        <w:spacing w:line="240" w:lineRule="auto"/>
      </w:pPr>
      <w:r>
        <w:t>Priprava predlog za izpis dokumentov iz aplikacije (Pogodba o zaposlitvi, Aneks, Obvestilo o odmeri dopusta, razni ostali kadrovski obrazci, sklepi)</w:t>
      </w:r>
      <w:r w:rsidDel="00AD1C96">
        <w:t xml:space="preserve"> </w:t>
      </w:r>
      <w:r>
        <w:t>na osnovi vnesenih podatkov, z namenom zmanjšanja uporabe fizičnih obrazcev na minimum. Prav tako vnos kadrovskih obrazcev in krogotoka potrjevanje direktno v programu – tudi arhivirane v personalno mapo zaposlenega.</w:t>
      </w:r>
    </w:p>
    <w:p w14:paraId="32065248" w14:textId="47752842" w:rsidR="0017108E" w:rsidRDefault="0017108E" w:rsidP="007924E1">
      <w:pPr>
        <w:pStyle w:val="ListParagraph"/>
        <w:numPr>
          <w:ilvl w:val="0"/>
          <w:numId w:val="213"/>
        </w:numPr>
        <w:spacing w:line="240" w:lineRule="auto"/>
      </w:pPr>
      <w:r>
        <w:t xml:space="preserve">Vsi kadrovski dokumenti (lastni in zunanji) so shranjeni v kadrovski aplikaciji in se nalagajo v </w:t>
      </w:r>
      <w:r w:rsidR="005F0F09">
        <w:t>360ECM</w:t>
      </w:r>
      <w:r>
        <w:t>:</w:t>
      </w:r>
    </w:p>
    <w:p w14:paraId="378F538C" w14:textId="425207FF" w:rsidR="0017108E" w:rsidRPr="002E1FEE" w:rsidRDefault="002E1FEE" w:rsidP="005F0F09">
      <w:pPr>
        <w:pStyle w:val="paragraph"/>
        <w:numPr>
          <w:ilvl w:val="0"/>
          <w:numId w:val="289"/>
        </w:numPr>
        <w:spacing w:before="0" w:beforeAutospacing="0" w:after="0" w:afterAutospacing="0"/>
        <w:textAlignment w:val="baseline"/>
        <w:rPr>
          <w:rFonts w:asciiTheme="minorHAnsi" w:hAnsiTheme="minorHAnsi" w:cstheme="minorHAnsi"/>
          <w:lang w:val="sl-SI"/>
        </w:rPr>
      </w:pPr>
      <w:r>
        <w:rPr>
          <w:rStyle w:val="normaltextrun"/>
          <w:rFonts w:asciiTheme="minorHAnsi" w:eastAsiaTheme="majorEastAsia" w:hAnsiTheme="minorHAnsi" w:cstheme="minorHAnsi"/>
          <w:lang w:val="sl-SI"/>
        </w:rPr>
        <w:t>T</w:t>
      </w:r>
      <w:r w:rsidR="0017108E" w:rsidRPr="002E1FEE">
        <w:rPr>
          <w:rStyle w:val="normaltextrun"/>
          <w:rFonts w:asciiTheme="minorHAnsi" w:eastAsiaTheme="majorEastAsia" w:hAnsiTheme="minorHAnsi" w:cstheme="minorHAnsi"/>
          <w:lang w:val="sl-SI"/>
        </w:rPr>
        <w:t xml:space="preserve">isti, ki so  bili ustvarjeni v programu (predloge za dokumente), ob kreiranju se neposredno shranijo v ustrezno formo glede na tip dokumenta, ter se shranijo tudi v zunanji </w:t>
      </w:r>
      <w:r w:rsidR="005F0F09">
        <w:rPr>
          <w:rStyle w:val="normaltextrun"/>
          <w:rFonts w:asciiTheme="minorHAnsi" w:eastAsiaTheme="majorEastAsia" w:hAnsiTheme="minorHAnsi" w:cstheme="minorHAnsi"/>
          <w:lang w:val="sl-SI"/>
        </w:rPr>
        <w:t>360ECM</w:t>
      </w:r>
      <w:r w:rsidR="000D1970">
        <w:rPr>
          <w:rStyle w:val="normaltextrun"/>
          <w:rFonts w:asciiTheme="minorHAnsi" w:eastAsiaTheme="majorEastAsia" w:hAnsiTheme="minorHAnsi" w:cstheme="minorHAnsi"/>
          <w:lang w:val="sl-SI"/>
        </w:rPr>
        <w:t>.</w:t>
      </w:r>
    </w:p>
    <w:p w14:paraId="1084EEF7" w14:textId="6C33E244" w:rsidR="0017108E" w:rsidRPr="002E1FEE" w:rsidRDefault="002E1FEE" w:rsidP="005F0F09">
      <w:pPr>
        <w:pStyle w:val="paragraph"/>
        <w:numPr>
          <w:ilvl w:val="0"/>
          <w:numId w:val="289"/>
        </w:numPr>
        <w:spacing w:before="0" w:beforeAutospacing="0" w:after="0" w:afterAutospacing="0"/>
        <w:textAlignment w:val="baseline"/>
        <w:rPr>
          <w:rFonts w:asciiTheme="minorHAnsi" w:hAnsiTheme="minorHAnsi" w:cstheme="minorHAnsi"/>
          <w:lang w:val="sl-SI"/>
        </w:rPr>
      </w:pPr>
      <w:r>
        <w:rPr>
          <w:rStyle w:val="normaltextrun"/>
          <w:rFonts w:asciiTheme="minorHAnsi" w:eastAsiaTheme="majorEastAsia" w:hAnsiTheme="minorHAnsi" w:cstheme="minorHAnsi"/>
          <w:lang w:val="sl-SI"/>
        </w:rPr>
        <w:t>O</w:t>
      </w:r>
      <w:r w:rsidR="0017108E" w:rsidRPr="002E1FEE">
        <w:rPr>
          <w:rStyle w:val="normaltextrun"/>
          <w:rFonts w:asciiTheme="minorHAnsi" w:eastAsiaTheme="majorEastAsia" w:hAnsiTheme="minorHAnsi" w:cstheme="minorHAnsi"/>
          <w:lang w:val="sl-SI"/>
        </w:rPr>
        <w:t xml:space="preserve">brazci, ki jih iz programa izpišemo, uredimo vsebino in dokument naložimo v ustrezno formo (primer Izjava o povračilu stroškov prevoza; najprej se izpiše obrazec, ki ga zaposleni izpolni. Izpolnjen dokument se naloži v ustrezno formo (Osnovi podatki delavca), ki se samodejno shrani tudi v zunanji dokumentni sistem </w:t>
      </w:r>
      <w:r w:rsidR="005F0F09">
        <w:rPr>
          <w:rStyle w:val="normaltextrun"/>
          <w:rFonts w:asciiTheme="minorHAnsi" w:eastAsiaTheme="majorEastAsia" w:hAnsiTheme="minorHAnsi" w:cstheme="minorHAnsi"/>
          <w:lang w:val="sl-SI"/>
        </w:rPr>
        <w:t>360ECM</w:t>
      </w:r>
      <w:r w:rsidR="0017108E" w:rsidRPr="002E1FEE">
        <w:rPr>
          <w:rStyle w:val="normaltextrun"/>
          <w:rFonts w:asciiTheme="minorHAnsi" w:eastAsiaTheme="majorEastAsia" w:hAnsiTheme="minorHAnsi" w:cstheme="minorHAnsi"/>
          <w:lang w:val="sl-SI"/>
        </w:rPr>
        <w:t>. </w:t>
      </w:r>
      <w:r w:rsidR="0017108E" w:rsidRPr="002E1FEE">
        <w:rPr>
          <w:rStyle w:val="eop"/>
          <w:rFonts w:asciiTheme="minorHAnsi" w:eastAsiaTheme="majorEastAsia" w:hAnsiTheme="minorHAnsi" w:cstheme="minorHAnsi"/>
          <w:lang w:val="sl-SI"/>
        </w:rPr>
        <w:t> </w:t>
      </w:r>
    </w:p>
    <w:p w14:paraId="1D287F18" w14:textId="77777777" w:rsidR="005F0F09" w:rsidRDefault="002E1FEE" w:rsidP="005F0F09">
      <w:pPr>
        <w:pStyle w:val="paragraph"/>
        <w:numPr>
          <w:ilvl w:val="0"/>
          <w:numId w:val="289"/>
        </w:numPr>
        <w:spacing w:before="0" w:beforeAutospacing="0" w:after="0" w:afterAutospacing="0"/>
        <w:jc w:val="left"/>
        <w:textAlignment w:val="baseline"/>
        <w:rPr>
          <w:rStyle w:val="normaltextrun"/>
          <w:rFonts w:asciiTheme="minorHAnsi" w:eastAsiaTheme="majorEastAsia" w:hAnsiTheme="minorHAnsi" w:cstheme="minorHAnsi"/>
          <w:lang w:val="sl-SI"/>
        </w:rPr>
      </w:pPr>
      <w:r>
        <w:rPr>
          <w:rStyle w:val="normaltextrun"/>
          <w:rFonts w:asciiTheme="minorHAnsi" w:eastAsiaTheme="majorEastAsia" w:hAnsiTheme="minorHAnsi" w:cstheme="minorHAnsi"/>
          <w:lang w:val="sl-SI"/>
        </w:rPr>
        <w:t>D</w:t>
      </w:r>
      <w:r w:rsidR="0017108E" w:rsidRPr="002E1FEE">
        <w:rPr>
          <w:rStyle w:val="normaltextrun"/>
          <w:rFonts w:asciiTheme="minorHAnsi" w:eastAsiaTheme="majorEastAsia" w:hAnsiTheme="minorHAnsi" w:cstheme="minorHAnsi"/>
          <w:lang w:val="sl-SI"/>
        </w:rPr>
        <w:t xml:space="preserve">okumenti, ki niso bili ustvarjeni v kadrovski aplikaciji v novem ERP, ampak so zunanjega izvora, ter jih uporabnik naloži v ustrezno formo (primer Odločba ZPIZ se naloži v formo med pretekle zaposlitve) in se prav tako shrani v zunanji dokumentni sistem </w:t>
      </w:r>
      <w:r w:rsidR="005F0F09">
        <w:rPr>
          <w:rStyle w:val="normaltextrun"/>
          <w:rFonts w:asciiTheme="minorHAnsi" w:eastAsiaTheme="majorEastAsia" w:hAnsiTheme="minorHAnsi" w:cstheme="minorHAnsi"/>
          <w:lang w:val="sl-SI"/>
        </w:rPr>
        <w:t>360ECM</w:t>
      </w:r>
      <w:r w:rsidR="0017108E" w:rsidRPr="002E1FEE">
        <w:rPr>
          <w:rStyle w:val="normaltextrun"/>
          <w:rFonts w:asciiTheme="minorHAnsi" w:eastAsiaTheme="majorEastAsia" w:hAnsiTheme="minorHAnsi" w:cstheme="minorHAnsi"/>
          <w:lang w:val="sl-SI"/>
        </w:rPr>
        <w:t>.</w:t>
      </w:r>
    </w:p>
    <w:p w14:paraId="10E8CCAD" w14:textId="03E256CC" w:rsidR="005F0F09" w:rsidRPr="005F0F09" w:rsidRDefault="005F0F09" w:rsidP="005F0F09">
      <w:pPr>
        <w:pStyle w:val="paragraph"/>
        <w:numPr>
          <w:ilvl w:val="0"/>
          <w:numId w:val="289"/>
        </w:numPr>
        <w:spacing w:before="0" w:beforeAutospacing="0" w:after="0" w:afterAutospacing="0"/>
        <w:jc w:val="left"/>
        <w:textAlignment w:val="baseline"/>
        <w:rPr>
          <w:rStyle w:val="normaltextrun"/>
          <w:rFonts w:asciiTheme="minorHAnsi" w:eastAsiaTheme="majorEastAsia" w:hAnsiTheme="minorHAnsi" w:cstheme="minorHAnsi"/>
          <w:lang w:val="sl-SI"/>
        </w:rPr>
      </w:pPr>
      <w:r>
        <w:rPr>
          <w:rStyle w:val="normaltextrun"/>
          <w:rFonts w:asciiTheme="minorHAnsi" w:eastAsiaTheme="majorEastAsia" w:hAnsiTheme="minorHAnsi" w:cstheme="minorHAnsi"/>
          <w:lang w:val="sl-SI"/>
        </w:rPr>
        <w:t>Izvedena je digitalizacija vseh personalnih map zaposlenih</w:t>
      </w:r>
    </w:p>
    <w:p w14:paraId="0ADC0202" w14:textId="2C15DEF5" w:rsidR="0017108E" w:rsidRDefault="0017108E" w:rsidP="007924E1">
      <w:pPr>
        <w:pStyle w:val="ListParagraph"/>
        <w:numPr>
          <w:ilvl w:val="0"/>
          <w:numId w:val="215"/>
        </w:numPr>
        <w:spacing w:line="240" w:lineRule="auto"/>
      </w:pPr>
      <w:r w:rsidRPr="00B441DD">
        <w:t>Zaposleni ima vpogled do svoje personalne mape, do svojih podatkov v novem ERP sistemu</w:t>
      </w:r>
      <w:r>
        <w:t>.</w:t>
      </w:r>
    </w:p>
    <w:p w14:paraId="4411FFA0" w14:textId="20519C0F" w:rsidR="0017108E" w:rsidRDefault="0017108E" w:rsidP="00BF64C8">
      <w:pPr>
        <w:pStyle w:val="Heading3"/>
      </w:pPr>
      <w:bookmarkStart w:id="110" w:name="_Toc145061927"/>
      <w:bookmarkStart w:id="111" w:name="_Toc190258958"/>
      <w:r>
        <w:t>Funkcionalne specifikacije za novo programsko opremo ERP</w:t>
      </w:r>
      <w:bookmarkEnd w:id="110"/>
      <w:bookmarkEnd w:id="111"/>
      <w:r>
        <w:t xml:space="preserve"> </w:t>
      </w:r>
    </w:p>
    <w:p w14:paraId="6A9C3B29" w14:textId="2E88F872" w:rsidR="0017108E" w:rsidRDefault="0017108E" w:rsidP="00D07E5D">
      <w:pPr>
        <w:spacing w:line="240" w:lineRule="auto"/>
      </w:pPr>
      <w:bookmarkStart w:id="112" w:name="_Toc145061930"/>
      <w:r>
        <w:t xml:space="preserve">Šifranti so centralizirani in se vnašajo zgolj in samo v novi ERP sistem. Naročnik želi, da je šifrant Kadri neposredno povezan s kadrovskim modulom,  pomeni, da je vnos v kadrovski modul takoj razviden v modulu Šifranti in obratno, omogočen je tudi vnos kadrov v modul Šifranti. Podatki morajo biti  takoj vidni v kadrovskem modulu. </w:t>
      </w:r>
    </w:p>
    <w:p w14:paraId="14B1B5B5" w14:textId="77777777" w:rsidR="0017108E" w:rsidRDefault="0017108E" w:rsidP="00D07E5D">
      <w:pPr>
        <w:spacing w:line="240" w:lineRule="auto"/>
      </w:pPr>
    </w:p>
    <w:p w14:paraId="06967E5F" w14:textId="435D893C" w:rsidR="0017108E" w:rsidRDefault="0017108E" w:rsidP="00D07E5D">
      <w:pPr>
        <w:spacing w:line="240" w:lineRule="auto"/>
      </w:pPr>
      <w:r>
        <w:t>V primeru povezave kadrov na šifro partnerja v modulu Šifranti, se vnesene spremembe v modulu za vodenje kadrov (HRM) v novem ERP sistemu odražajo tudi v modulu Šifranti.</w:t>
      </w:r>
    </w:p>
    <w:p w14:paraId="567AC5B9" w14:textId="77777777" w:rsidR="0017108E" w:rsidRDefault="0017108E" w:rsidP="00D07E5D">
      <w:pPr>
        <w:spacing w:line="240" w:lineRule="auto"/>
      </w:pPr>
    </w:p>
    <w:p w14:paraId="030F1690" w14:textId="58729214" w:rsidR="0017108E" w:rsidRDefault="0017108E" w:rsidP="00D07E5D">
      <w:pPr>
        <w:spacing w:line="240" w:lineRule="auto"/>
      </w:pPr>
      <w:r>
        <w:t>Novi ERP sistem za vodenje kadrov mora biti direktno povezljiv z modulom plač in mora omogočati vnos:</w:t>
      </w:r>
    </w:p>
    <w:p w14:paraId="74E13C1F" w14:textId="51E68090" w:rsidR="0017108E" w:rsidRDefault="0017108E" w:rsidP="007924E1">
      <w:pPr>
        <w:pStyle w:val="ListParagraph"/>
        <w:numPr>
          <w:ilvl w:val="0"/>
          <w:numId w:val="216"/>
        </w:numPr>
        <w:spacing w:line="240" w:lineRule="auto"/>
      </w:pPr>
      <w:r>
        <w:t>osnovnih podatkov o kadrih (ime, priimek, naslov, kontaktni podatki,</w:t>
      </w:r>
      <w:r w:rsidR="002E1FEE">
        <w:t xml:space="preserve"> razdalja za prevoz na delo,..),</w:t>
      </w:r>
    </w:p>
    <w:p w14:paraId="7FCC58BD" w14:textId="5C35AE3C" w:rsidR="0017108E" w:rsidRDefault="0017108E" w:rsidP="007924E1">
      <w:pPr>
        <w:pStyle w:val="ListParagraph"/>
        <w:numPr>
          <w:ilvl w:val="0"/>
          <w:numId w:val="216"/>
        </w:numPr>
        <w:spacing w:line="240" w:lineRule="auto"/>
      </w:pPr>
      <w:r>
        <w:t>opremljanje šifrantov kadrov z atributi (stroškovno mesto, organizacijska enota, stroškovni nosilec, oddelek, izplačilno mesto)</w:t>
      </w:r>
      <w:r w:rsidR="002E1FEE">
        <w:t>,</w:t>
      </w:r>
    </w:p>
    <w:p w14:paraId="5D753595" w14:textId="7CF56E5D" w:rsidR="0017108E" w:rsidRDefault="0017108E" w:rsidP="007924E1">
      <w:pPr>
        <w:pStyle w:val="ListParagraph"/>
        <w:numPr>
          <w:ilvl w:val="0"/>
          <w:numId w:val="216"/>
        </w:numPr>
        <w:spacing w:line="240" w:lineRule="auto"/>
      </w:pPr>
      <w:r>
        <w:t>vrste delovnega razmerja (redna zaposlitev, dopolnilno delo, pogodbe civilnega prava, …)</w:t>
      </w:r>
      <w:r w:rsidR="002E1FEE">
        <w:t>,</w:t>
      </w:r>
    </w:p>
    <w:p w14:paraId="30237892" w14:textId="77777777" w:rsidR="0017108E" w:rsidRDefault="0017108E" w:rsidP="007924E1">
      <w:pPr>
        <w:pStyle w:val="ListParagraph"/>
        <w:numPr>
          <w:ilvl w:val="0"/>
          <w:numId w:val="216"/>
        </w:numPr>
        <w:spacing w:line="240" w:lineRule="auto"/>
      </w:pPr>
      <w:r>
        <w:t xml:space="preserve">izobrazbe (formalna, neformalna, tečaji, ….), </w:t>
      </w:r>
    </w:p>
    <w:p w14:paraId="749576C2" w14:textId="229FAA7D" w:rsidR="0017108E" w:rsidRDefault="0017108E" w:rsidP="007924E1">
      <w:pPr>
        <w:pStyle w:val="ListParagraph"/>
        <w:numPr>
          <w:ilvl w:val="0"/>
          <w:numId w:val="216"/>
        </w:numPr>
        <w:spacing w:line="240" w:lineRule="auto"/>
      </w:pPr>
      <w:r>
        <w:t>usposabljanj,</w:t>
      </w:r>
    </w:p>
    <w:p w14:paraId="0037E919" w14:textId="6DDE7C3E" w:rsidR="0017108E" w:rsidRDefault="0017108E" w:rsidP="007924E1">
      <w:pPr>
        <w:pStyle w:val="CommentText"/>
        <w:numPr>
          <w:ilvl w:val="0"/>
          <w:numId w:val="216"/>
        </w:numPr>
      </w:pPr>
      <w:r w:rsidRPr="002F6818">
        <w:rPr>
          <w:sz w:val="24"/>
          <w:szCs w:val="24"/>
        </w:rPr>
        <w:t>delovnega mesta (plačni razred delavca, zaposlitev za določen ali nedoločen čas, zaposlitev po 12.4</w:t>
      </w:r>
      <w:r w:rsidR="002E1FEE">
        <w:rPr>
          <w:sz w:val="24"/>
          <w:szCs w:val="24"/>
        </w:rPr>
        <w:t>.</w:t>
      </w:r>
      <w:r w:rsidR="002E1FEE">
        <w:rPr>
          <w:rStyle w:val="FootnoteReference"/>
          <w:sz w:val="24"/>
          <w:szCs w:val="24"/>
        </w:rPr>
        <w:footnoteReference w:id="30"/>
      </w:r>
      <w:r w:rsidRPr="002F6818">
        <w:rPr>
          <w:sz w:val="24"/>
          <w:szCs w:val="24"/>
        </w:rPr>
        <w:t>, premestitve/prerazporeditve, ...)</w:t>
      </w:r>
      <w:r w:rsidR="002E1FEE">
        <w:rPr>
          <w:sz w:val="24"/>
          <w:szCs w:val="24"/>
        </w:rPr>
        <w:t>,</w:t>
      </w:r>
    </w:p>
    <w:p w14:paraId="24F9E451" w14:textId="296C243C" w:rsidR="0017108E" w:rsidRDefault="0017108E" w:rsidP="007924E1">
      <w:pPr>
        <w:pStyle w:val="ListParagraph"/>
        <w:numPr>
          <w:ilvl w:val="0"/>
          <w:numId w:val="216"/>
        </w:numPr>
        <w:spacing w:line="240" w:lineRule="auto"/>
      </w:pPr>
      <w:r>
        <w:t>do 4 različnih delovnih mest,</w:t>
      </w:r>
    </w:p>
    <w:p w14:paraId="21B8CA60" w14:textId="21EA47E3" w:rsidR="0017108E" w:rsidRDefault="0017108E" w:rsidP="007924E1">
      <w:pPr>
        <w:pStyle w:val="ListParagraph"/>
        <w:numPr>
          <w:ilvl w:val="0"/>
          <w:numId w:val="216"/>
        </w:numPr>
        <w:spacing w:line="240" w:lineRule="auto"/>
      </w:pPr>
      <w:r>
        <w:t xml:space="preserve">delovne dobe, </w:t>
      </w:r>
    </w:p>
    <w:p w14:paraId="49387B46" w14:textId="7430684C" w:rsidR="0017108E" w:rsidRDefault="0017108E" w:rsidP="007924E1">
      <w:pPr>
        <w:pStyle w:val="ListParagraph"/>
        <w:numPr>
          <w:ilvl w:val="0"/>
          <w:numId w:val="216"/>
        </w:numPr>
        <w:spacing w:line="240" w:lineRule="auto"/>
      </w:pPr>
      <w:r>
        <w:t xml:space="preserve">družinskih članov in </w:t>
      </w:r>
      <w:proofErr w:type="spellStart"/>
      <w:r>
        <w:t>vzdrževanosti</w:t>
      </w:r>
      <w:proofErr w:type="spellEnd"/>
      <w:r>
        <w:t>,</w:t>
      </w:r>
    </w:p>
    <w:p w14:paraId="16DE0154" w14:textId="71C3359A" w:rsidR="0017108E" w:rsidRDefault="0017108E" w:rsidP="007924E1">
      <w:pPr>
        <w:pStyle w:val="ListParagraph"/>
        <w:numPr>
          <w:ilvl w:val="0"/>
          <w:numId w:val="216"/>
        </w:numPr>
        <w:spacing w:line="240" w:lineRule="auto"/>
      </w:pPr>
      <w:r>
        <w:t>invalidnosti, daljše odsotnosti iz naslova starševskega varstva,</w:t>
      </w:r>
    </w:p>
    <w:p w14:paraId="5DE59F46" w14:textId="0F232016" w:rsidR="0017108E" w:rsidRDefault="0017108E" w:rsidP="007924E1">
      <w:pPr>
        <w:pStyle w:val="ListParagraph"/>
        <w:numPr>
          <w:ilvl w:val="0"/>
          <w:numId w:val="216"/>
        </w:numPr>
        <w:spacing w:line="240" w:lineRule="auto"/>
      </w:pPr>
      <w:r>
        <w:t>transakcijskega računa delavca (možnost nakazil na do tri različne TRR)</w:t>
      </w:r>
      <w:r w:rsidR="002E1FEE">
        <w:t>,</w:t>
      </w:r>
    </w:p>
    <w:p w14:paraId="4D1C1D44" w14:textId="47B15E62" w:rsidR="0017108E" w:rsidRDefault="0017108E" w:rsidP="007924E1">
      <w:pPr>
        <w:pStyle w:val="ListParagraph"/>
        <w:numPr>
          <w:ilvl w:val="0"/>
          <w:numId w:val="216"/>
        </w:numPr>
        <w:spacing w:line="240" w:lineRule="auto"/>
      </w:pPr>
      <w:r>
        <w:t>izračuna delovne dobe za izračun dodatka za delovno dobo,</w:t>
      </w:r>
    </w:p>
    <w:p w14:paraId="4A9B9591" w14:textId="5BE27D80" w:rsidR="0017108E" w:rsidRDefault="0017108E" w:rsidP="007924E1">
      <w:pPr>
        <w:pStyle w:val="ListParagraph"/>
        <w:numPr>
          <w:ilvl w:val="0"/>
          <w:numId w:val="216"/>
        </w:numPr>
        <w:spacing w:line="240" w:lineRule="auto"/>
      </w:pPr>
      <w:r>
        <w:t>izračuna in porabe letnega dopusta,</w:t>
      </w:r>
    </w:p>
    <w:p w14:paraId="4DC5A9AD" w14:textId="360CE4B1" w:rsidR="0017108E" w:rsidRDefault="0017108E" w:rsidP="007924E1">
      <w:pPr>
        <w:pStyle w:val="ListParagraph"/>
        <w:numPr>
          <w:ilvl w:val="0"/>
          <w:numId w:val="216"/>
        </w:numPr>
        <w:spacing w:line="240" w:lineRule="auto"/>
      </w:pPr>
      <w:r>
        <w:t>podatkov na delavca: izplačilo položajnega dodatka, mentorskega dodatka, dodatka za stopnjo izobrazbe, (magisterij, doktorat, ipd.) razdalje za prevoz na delo – tudi za primer opravljanja dela na več lokacijah.</w:t>
      </w:r>
    </w:p>
    <w:p w14:paraId="330B2F0F" w14:textId="77777777" w:rsidR="0017108E" w:rsidRDefault="0017108E" w:rsidP="00D07E5D">
      <w:pPr>
        <w:pStyle w:val="ListParagraph"/>
        <w:spacing w:line="240" w:lineRule="auto"/>
      </w:pPr>
    </w:p>
    <w:p w14:paraId="4F192ACA" w14:textId="6C6EDC82" w:rsidR="0017108E" w:rsidRDefault="0017108E" w:rsidP="00D07E5D">
      <w:pPr>
        <w:spacing w:line="240" w:lineRule="auto"/>
      </w:pPr>
      <w:r>
        <w:t>Podatki delavca, ki so vneseni v kadrovski modul morajo biti istočasno vidni in na voljo za uporabo v modulu Plače. Spremembe na obstoječih podatkih so takoj sinhronizirane v modulih Šifranti, Plače</w:t>
      </w:r>
      <w:r w:rsidR="611C64F3">
        <w:t>, Potni nalog in Time</w:t>
      </w:r>
      <w:r w:rsidR="00616F6E">
        <w:t xml:space="preserve"> </w:t>
      </w:r>
      <w:r w:rsidR="611C64F3">
        <w:t>&amp;</w:t>
      </w:r>
      <w:r w:rsidR="00616F6E">
        <w:t xml:space="preserve"> </w:t>
      </w:r>
      <w:proofErr w:type="spellStart"/>
      <w:r w:rsidR="611C64F3">
        <w:t>Space</w:t>
      </w:r>
      <w:proofErr w:type="spellEnd"/>
      <w:r w:rsidR="611C64F3">
        <w:t>.</w:t>
      </w:r>
    </w:p>
    <w:p w14:paraId="138B6725" w14:textId="74630C3D" w:rsidR="0017108E" w:rsidRDefault="0017108E" w:rsidP="00D07E5D">
      <w:pPr>
        <w:spacing w:line="240" w:lineRule="auto"/>
      </w:pPr>
    </w:p>
    <w:p w14:paraId="3D77E2C2" w14:textId="6A1EA893" w:rsidR="0017108E" w:rsidRDefault="0017108E" w:rsidP="00D07E5D">
      <w:pPr>
        <w:spacing w:line="240" w:lineRule="auto"/>
        <w:rPr>
          <w:rFonts w:cs="Arial"/>
        </w:rPr>
      </w:pPr>
      <w:r>
        <w:lastRenderedPageBreak/>
        <w:t xml:space="preserve">Novi ERP mora imeti možnost </w:t>
      </w:r>
      <w:proofErr w:type="spellStart"/>
      <w:r>
        <w:t>t.i</w:t>
      </w:r>
      <w:proofErr w:type="spellEnd"/>
      <w:r>
        <w:t>. Nadzorne plošče, ki služi za hiter pregled nad vnesenimi podatki. Pogled n</w:t>
      </w:r>
      <w:r>
        <w:rPr>
          <w:rFonts w:cs="Arial"/>
        </w:rPr>
        <w:t>a Nadzorni plošči si uporabnik lahko sam ureja in definira kaj želi videti. Izbira je možna med naslednjimi podatki:</w:t>
      </w:r>
    </w:p>
    <w:p w14:paraId="3B42EECA" w14:textId="21FF9917" w:rsidR="0017108E" w:rsidRDefault="0017108E" w:rsidP="007924E1">
      <w:pPr>
        <w:numPr>
          <w:ilvl w:val="0"/>
          <w:numId w:val="217"/>
        </w:numPr>
        <w:spacing w:line="240" w:lineRule="auto"/>
        <w:rPr>
          <w:rFonts w:cs="Arial"/>
        </w:rPr>
      </w:pPr>
      <w:r>
        <w:rPr>
          <w:rFonts w:cs="Arial"/>
        </w:rPr>
        <w:t>grafični prikaz skupin delavcev</w:t>
      </w:r>
      <w:r w:rsidR="00E65EC0">
        <w:rPr>
          <w:rFonts w:cs="Arial"/>
        </w:rPr>
        <w:t>,</w:t>
      </w:r>
    </w:p>
    <w:p w14:paraId="13928C6C" w14:textId="5E734341" w:rsidR="611C64F3" w:rsidRDefault="611C64F3" w:rsidP="007924E1">
      <w:pPr>
        <w:numPr>
          <w:ilvl w:val="0"/>
          <w:numId w:val="217"/>
        </w:numPr>
        <w:spacing w:line="240" w:lineRule="auto"/>
        <w:rPr>
          <w:rFonts w:cs="Arial"/>
          <w:szCs w:val="24"/>
        </w:rPr>
      </w:pPr>
      <w:r w:rsidRPr="611C64F3">
        <w:rPr>
          <w:rFonts w:cs="Arial"/>
          <w:szCs w:val="24"/>
        </w:rPr>
        <w:t>grafični prikaz starostne strukture</w:t>
      </w:r>
      <w:r w:rsidR="00E65EC0">
        <w:rPr>
          <w:rFonts w:cs="Arial"/>
          <w:szCs w:val="24"/>
        </w:rPr>
        <w:t>,</w:t>
      </w:r>
    </w:p>
    <w:p w14:paraId="11CF8BB6" w14:textId="7D97D48D" w:rsidR="0017108E" w:rsidRDefault="0017108E" w:rsidP="007924E1">
      <w:pPr>
        <w:numPr>
          <w:ilvl w:val="0"/>
          <w:numId w:val="217"/>
        </w:numPr>
        <w:spacing w:line="240" w:lineRule="auto"/>
        <w:rPr>
          <w:rFonts w:cs="Arial"/>
        </w:rPr>
      </w:pPr>
      <w:r>
        <w:rPr>
          <w:rFonts w:cs="Arial"/>
        </w:rPr>
        <w:t>število zaposlenih po skupinah (redno, študenti, idr.)</w:t>
      </w:r>
      <w:r w:rsidR="00E65EC0">
        <w:rPr>
          <w:rFonts w:cs="Arial"/>
        </w:rPr>
        <w:t>,</w:t>
      </w:r>
    </w:p>
    <w:p w14:paraId="622F6DCD" w14:textId="1B04EF58" w:rsidR="0017108E" w:rsidRDefault="0017108E" w:rsidP="007924E1">
      <w:pPr>
        <w:numPr>
          <w:ilvl w:val="0"/>
          <w:numId w:val="217"/>
        </w:numPr>
        <w:spacing w:line="240" w:lineRule="auto"/>
        <w:rPr>
          <w:rFonts w:cs="Arial"/>
        </w:rPr>
      </w:pPr>
      <w:r>
        <w:rPr>
          <w:rFonts w:cs="Arial"/>
        </w:rPr>
        <w:t>število zaposlenih v tekočem letu,</w:t>
      </w:r>
    </w:p>
    <w:p w14:paraId="50944383" w14:textId="09083643" w:rsidR="0017108E" w:rsidRDefault="0017108E" w:rsidP="007924E1">
      <w:pPr>
        <w:numPr>
          <w:ilvl w:val="0"/>
          <w:numId w:val="217"/>
        </w:numPr>
        <w:spacing w:line="240" w:lineRule="auto"/>
        <w:rPr>
          <w:rFonts w:cs="Arial"/>
        </w:rPr>
      </w:pPr>
      <w:r>
        <w:rPr>
          <w:rFonts w:cs="Arial"/>
        </w:rPr>
        <w:t xml:space="preserve">število </w:t>
      </w:r>
      <w:r w:rsidR="00F70524">
        <w:rPr>
          <w:rFonts w:cs="Arial"/>
        </w:rPr>
        <w:t xml:space="preserve">prihodov in </w:t>
      </w:r>
      <w:r>
        <w:rPr>
          <w:rFonts w:cs="Arial"/>
        </w:rPr>
        <w:t>odhodov v tekočem letu,</w:t>
      </w:r>
    </w:p>
    <w:p w14:paraId="4224A1CB" w14:textId="39BD8F1F" w:rsidR="611C64F3" w:rsidRPr="004075E9" w:rsidRDefault="611C64F3" w:rsidP="007924E1">
      <w:pPr>
        <w:numPr>
          <w:ilvl w:val="0"/>
          <w:numId w:val="217"/>
        </w:numPr>
        <w:spacing w:line="240" w:lineRule="auto"/>
        <w:rPr>
          <w:rFonts w:cs="Arial"/>
          <w:szCs w:val="24"/>
        </w:rPr>
      </w:pPr>
      <w:r w:rsidRPr="004075E9">
        <w:rPr>
          <w:rFonts w:cs="Arial"/>
          <w:szCs w:val="24"/>
        </w:rPr>
        <w:t>odsotnosti – absentizem</w:t>
      </w:r>
      <w:r w:rsidR="00E65EC0">
        <w:rPr>
          <w:rFonts w:cs="Arial"/>
          <w:szCs w:val="24"/>
        </w:rPr>
        <w:t>,</w:t>
      </w:r>
    </w:p>
    <w:p w14:paraId="754130F4" w14:textId="4FAFABFA" w:rsidR="611C64F3" w:rsidRPr="004075E9" w:rsidRDefault="611C64F3" w:rsidP="007924E1">
      <w:pPr>
        <w:numPr>
          <w:ilvl w:val="0"/>
          <w:numId w:val="217"/>
        </w:numPr>
        <w:spacing w:line="240" w:lineRule="auto"/>
        <w:rPr>
          <w:rFonts w:cs="Arial"/>
          <w:szCs w:val="24"/>
        </w:rPr>
      </w:pPr>
      <w:r w:rsidRPr="004075E9">
        <w:rPr>
          <w:rFonts w:cs="Arial"/>
          <w:szCs w:val="24"/>
        </w:rPr>
        <w:t>soglasja za delo izven zavoda</w:t>
      </w:r>
      <w:r w:rsidR="00E65EC0">
        <w:rPr>
          <w:rFonts w:cs="Arial"/>
          <w:szCs w:val="24"/>
        </w:rPr>
        <w:t>,</w:t>
      </w:r>
    </w:p>
    <w:p w14:paraId="62EEE3F6" w14:textId="0C0D534E" w:rsidR="0017108E" w:rsidRDefault="0017108E" w:rsidP="007924E1">
      <w:pPr>
        <w:numPr>
          <w:ilvl w:val="0"/>
          <w:numId w:val="217"/>
        </w:numPr>
        <w:spacing w:line="240" w:lineRule="auto"/>
        <w:rPr>
          <w:rFonts w:cs="Arial"/>
        </w:rPr>
      </w:pPr>
      <w:r>
        <w:rPr>
          <w:rFonts w:cs="Arial"/>
        </w:rPr>
        <w:t>število sprememb pogodb (število premestitev),</w:t>
      </w:r>
    </w:p>
    <w:p w14:paraId="01AC3960" w14:textId="4117668C" w:rsidR="0017108E" w:rsidRDefault="0017108E" w:rsidP="007924E1">
      <w:pPr>
        <w:numPr>
          <w:ilvl w:val="0"/>
          <w:numId w:val="217"/>
        </w:numPr>
        <w:spacing w:line="240" w:lineRule="auto"/>
        <w:rPr>
          <w:rFonts w:cs="Arial"/>
        </w:rPr>
      </w:pPr>
      <w:r>
        <w:rPr>
          <w:rFonts w:cs="Arial"/>
        </w:rPr>
        <w:t>povprečna izobrazba zaposlenih (stopnja),</w:t>
      </w:r>
    </w:p>
    <w:p w14:paraId="4721C5A8" w14:textId="48F32497" w:rsidR="0017108E" w:rsidRDefault="0017108E" w:rsidP="007924E1">
      <w:pPr>
        <w:numPr>
          <w:ilvl w:val="0"/>
          <w:numId w:val="217"/>
        </w:numPr>
        <w:spacing w:line="240" w:lineRule="auto"/>
        <w:rPr>
          <w:rFonts w:cs="Arial"/>
        </w:rPr>
      </w:pPr>
      <w:r>
        <w:rPr>
          <w:rFonts w:cs="Arial"/>
        </w:rPr>
        <w:t>projekcija upokojitev glede na vnesene pogoje,</w:t>
      </w:r>
    </w:p>
    <w:p w14:paraId="75A89732" w14:textId="444B92A0" w:rsidR="0017108E" w:rsidRDefault="0017108E" w:rsidP="007924E1">
      <w:pPr>
        <w:numPr>
          <w:ilvl w:val="0"/>
          <w:numId w:val="217"/>
        </w:numPr>
        <w:spacing w:line="240" w:lineRule="auto"/>
        <w:rPr>
          <w:rFonts w:cs="Arial"/>
        </w:rPr>
      </w:pPr>
      <w:r>
        <w:rPr>
          <w:rFonts w:cs="Arial"/>
        </w:rPr>
        <w:t>rojstni dnevi zaposlenih,</w:t>
      </w:r>
    </w:p>
    <w:p w14:paraId="182BD888" w14:textId="0DA751AE" w:rsidR="0017108E" w:rsidRDefault="0017108E" w:rsidP="007924E1">
      <w:pPr>
        <w:numPr>
          <w:ilvl w:val="0"/>
          <w:numId w:val="217"/>
        </w:numPr>
        <w:spacing w:line="240" w:lineRule="auto"/>
        <w:rPr>
          <w:rFonts w:cs="Arial"/>
        </w:rPr>
      </w:pPr>
      <w:r w:rsidRPr="0056636C">
        <w:rPr>
          <w:rFonts w:cs="Arial"/>
        </w:rPr>
        <w:t xml:space="preserve">dopusti zaposlenih – </w:t>
      </w:r>
      <w:r w:rsidR="00F769EA">
        <w:rPr>
          <w:rFonts w:cs="Arial"/>
        </w:rPr>
        <w:t>število dni dopusta</w:t>
      </w:r>
      <w:r w:rsidR="611C64F3" w:rsidRPr="611C64F3">
        <w:rPr>
          <w:rFonts w:cs="Arial"/>
        </w:rPr>
        <w:t xml:space="preserve"> </w:t>
      </w:r>
      <w:r w:rsidRPr="00FA7032">
        <w:rPr>
          <w:rFonts w:cs="Arial"/>
        </w:rPr>
        <w:t>npr. povprečje, neizkoriščen dopust,</w:t>
      </w:r>
      <w:r w:rsidRPr="0056636C">
        <w:rPr>
          <w:rFonts w:cs="Arial"/>
        </w:rPr>
        <w:t xml:space="preserve"> </w:t>
      </w:r>
    </w:p>
    <w:p w14:paraId="7CAD2D3E" w14:textId="5D84708C" w:rsidR="0017108E" w:rsidRPr="0056636C" w:rsidRDefault="0017108E" w:rsidP="007924E1">
      <w:pPr>
        <w:numPr>
          <w:ilvl w:val="0"/>
          <w:numId w:val="217"/>
        </w:numPr>
        <w:spacing w:line="240" w:lineRule="auto"/>
        <w:rPr>
          <w:rFonts w:cs="Arial"/>
        </w:rPr>
      </w:pPr>
      <w:r>
        <w:rPr>
          <w:rFonts w:cs="Arial"/>
        </w:rPr>
        <w:t>k</w:t>
      </w:r>
      <w:r w:rsidRPr="0056636C">
        <w:rPr>
          <w:rFonts w:cs="Arial"/>
        </w:rPr>
        <w:t>vota invalidnosti</w:t>
      </w:r>
      <w:r>
        <w:rPr>
          <w:rFonts w:cs="Arial"/>
        </w:rPr>
        <w:t>,</w:t>
      </w:r>
    </w:p>
    <w:p w14:paraId="1AAD9591" w14:textId="685535C6" w:rsidR="0017108E" w:rsidRDefault="0017108E" w:rsidP="007924E1">
      <w:pPr>
        <w:numPr>
          <w:ilvl w:val="0"/>
          <w:numId w:val="217"/>
        </w:numPr>
        <w:spacing w:line="240" w:lineRule="auto"/>
        <w:rPr>
          <w:rFonts w:cs="Arial"/>
        </w:rPr>
      </w:pPr>
      <w:r>
        <w:rPr>
          <w:rFonts w:cs="Arial"/>
        </w:rPr>
        <w:t>število delavcev glede na spol,</w:t>
      </w:r>
    </w:p>
    <w:p w14:paraId="104FA0D6" w14:textId="1144303C" w:rsidR="0017108E" w:rsidRPr="00FA7032" w:rsidRDefault="0017108E" w:rsidP="007924E1">
      <w:pPr>
        <w:numPr>
          <w:ilvl w:val="0"/>
          <w:numId w:val="217"/>
        </w:numPr>
        <w:spacing w:line="240" w:lineRule="auto"/>
        <w:rPr>
          <w:rFonts w:cs="Arial"/>
        </w:rPr>
      </w:pPr>
      <w:r w:rsidRPr="00FA7032">
        <w:rPr>
          <w:rFonts w:cs="Arial"/>
        </w:rPr>
        <w:t>delavci, ki izpolnjujejo pogoje za napredovanje (letno napredovanje),</w:t>
      </w:r>
    </w:p>
    <w:p w14:paraId="59D9FE51" w14:textId="62B4564D" w:rsidR="0017108E" w:rsidRDefault="0017108E" w:rsidP="007924E1">
      <w:pPr>
        <w:numPr>
          <w:ilvl w:val="0"/>
          <w:numId w:val="217"/>
        </w:numPr>
        <w:spacing w:line="240" w:lineRule="auto"/>
        <w:rPr>
          <w:rFonts w:cs="Arial"/>
        </w:rPr>
      </w:pPr>
      <w:r>
        <w:rPr>
          <w:rFonts w:cs="Arial"/>
        </w:rPr>
        <w:t>delavci z jubilejnimi nagradami,</w:t>
      </w:r>
    </w:p>
    <w:p w14:paraId="1AFE5BB2" w14:textId="7DCC1C5C" w:rsidR="0017108E" w:rsidRDefault="0017108E" w:rsidP="007924E1">
      <w:pPr>
        <w:numPr>
          <w:ilvl w:val="0"/>
          <w:numId w:val="217"/>
        </w:numPr>
        <w:spacing w:line="240" w:lineRule="auto"/>
        <w:rPr>
          <w:rFonts w:cs="Arial"/>
        </w:rPr>
      </w:pPr>
      <w:r>
        <w:rPr>
          <w:rFonts w:cs="Arial"/>
        </w:rPr>
        <w:t>stroški usposabljanj,</w:t>
      </w:r>
    </w:p>
    <w:p w14:paraId="2B106F37" w14:textId="03FF8EBE" w:rsidR="0017108E" w:rsidRDefault="0017108E" w:rsidP="007924E1">
      <w:pPr>
        <w:numPr>
          <w:ilvl w:val="0"/>
          <w:numId w:val="217"/>
        </w:numPr>
        <w:spacing w:line="240" w:lineRule="auto"/>
        <w:rPr>
          <w:rFonts w:cs="Arial"/>
        </w:rPr>
      </w:pPr>
      <w:r>
        <w:rPr>
          <w:rFonts w:cs="Arial"/>
        </w:rPr>
        <w:t>delež zaposlitev (določen, nedoločen čas),</w:t>
      </w:r>
    </w:p>
    <w:p w14:paraId="7E13D30E" w14:textId="09FB43C7" w:rsidR="0017108E" w:rsidRDefault="0017108E" w:rsidP="007924E1">
      <w:pPr>
        <w:numPr>
          <w:ilvl w:val="0"/>
          <w:numId w:val="217"/>
        </w:numPr>
        <w:spacing w:line="240" w:lineRule="auto"/>
        <w:rPr>
          <w:rFonts w:cs="Arial"/>
        </w:rPr>
      </w:pPr>
      <w:r>
        <w:rPr>
          <w:rFonts w:cs="Arial"/>
        </w:rPr>
        <w:t>opomniki glede:</w:t>
      </w:r>
    </w:p>
    <w:p w14:paraId="7BBE25AC" w14:textId="77777777" w:rsidR="0017108E" w:rsidRDefault="0017108E" w:rsidP="007924E1">
      <w:pPr>
        <w:numPr>
          <w:ilvl w:val="1"/>
          <w:numId w:val="217"/>
        </w:numPr>
        <w:spacing w:line="240" w:lineRule="auto"/>
        <w:rPr>
          <w:rFonts w:cs="Arial"/>
        </w:rPr>
        <w:sectPr w:rsidR="0017108E" w:rsidSect="00951B2C">
          <w:endnotePr>
            <w:numFmt w:val="decimal"/>
          </w:endnotePr>
          <w:type w:val="continuous"/>
          <w:pgSz w:w="12240" w:h="15840"/>
          <w:pgMar w:top="1440" w:right="1440" w:bottom="1440" w:left="1440" w:header="0" w:footer="864" w:gutter="0"/>
          <w:cols w:space="708"/>
          <w:docGrid w:linePitch="360"/>
        </w:sectPr>
      </w:pPr>
    </w:p>
    <w:p w14:paraId="55EBCE07" w14:textId="2296516A" w:rsidR="0017108E" w:rsidRDefault="0017108E" w:rsidP="007924E1">
      <w:pPr>
        <w:numPr>
          <w:ilvl w:val="0"/>
          <w:numId w:val="218"/>
        </w:numPr>
        <w:spacing w:line="240" w:lineRule="auto"/>
        <w:rPr>
          <w:rFonts w:cs="Arial"/>
        </w:rPr>
      </w:pPr>
      <w:r>
        <w:rPr>
          <w:rFonts w:cs="Arial"/>
        </w:rPr>
        <w:t>poteka pogodb za določen čas,</w:t>
      </w:r>
    </w:p>
    <w:p w14:paraId="524BD781" w14:textId="7F5348B6" w:rsidR="0017108E" w:rsidRDefault="0017108E" w:rsidP="007924E1">
      <w:pPr>
        <w:numPr>
          <w:ilvl w:val="0"/>
          <w:numId w:val="218"/>
        </w:numPr>
        <w:spacing w:line="240" w:lineRule="auto"/>
        <w:rPr>
          <w:rFonts w:cs="Arial"/>
        </w:rPr>
      </w:pPr>
      <w:r>
        <w:rPr>
          <w:rFonts w:cs="Arial"/>
        </w:rPr>
        <w:t>poteka zdravniških pregledov,</w:t>
      </w:r>
    </w:p>
    <w:p w14:paraId="42975E75" w14:textId="60DEEFF5" w:rsidR="0017108E" w:rsidRDefault="0017108E" w:rsidP="007924E1">
      <w:pPr>
        <w:numPr>
          <w:ilvl w:val="0"/>
          <w:numId w:val="218"/>
        </w:numPr>
        <w:spacing w:line="240" w:lineRule="auto"/>
        <w:rPr>
          <w:rFonts w:cs="Arial"/>
        </w:rPr>
      </w:pPr>
      <w:r>
        <w:rPr>
          <w:rFonts w:cs="Arial"/>
        </w:rPr>
        <w:t>usposabljanja,</w:t>
      </w:r>
    </w:p>
    <w:p w14:paraId="440F8C3D" w14:textId="7AA272AB" w:rsidR="0017108E" w:rsidRDefault="0017108E" w:rsidP="007924E1">
      <w:pPr>
        <w:numPr>
          <w:ilvl w:val="0"/>
          <w:numId w:val="218"/>
        </w:numPr>
        <w:spacing w:line="240" w:lineRule="auto"/>
        <w:rPr>
          <w:rFonts w:cs="Arial"/>
        </w:rPr>
      </w:pPr>
      <w:r>
        <w:rPr>
          <w:rFonts w:cs="Arial"/>
        </w:rPr>
        <w:t>porodniške,</w:t>
      </w:r>
    </w:p>
    <w:p w14:paraId="2383E2EB" w14:textId="7FCAE0F3" w:rsidR="0017108E" w:rsidRDefault="0017108E" w:rsidP="007924E1">
      <w:pPr>
        <w:numPr>
          <w:ilvl w:val="0"/>
          <w:numId w:val="218"/>
        </w:numPr>
        <w:spacing w:line="240" w:lineRule="auto"/>
        <w:rPr>
          <w:rFonts w:cs="Arial"/>
        </w:rPr>
      </w:pPr>
      <w:r>
        <w:rPr>
          <w:rFonts w:cs="Arial"/>
        </w:rPr>
        <w:t>invalidnost,</w:t>
      </w:r>
    </w:p>
    <w:p w14:paraId="15A51449" w14:textId="234B9418" w:rsidR="0017108E" w:rsidRDefault="0017108E" w:rsidP="007924E1">
      <w:pPr>
        <w:numPr>
          <w:ilvl w:val="0"/>
          <w:numId w:val="218"/>
        </w:numPr>
        <w:spacing w:line="240" w:lineRule="auto"/>
        <w:rPr>
          <w:rFonts w:cs="Arial"/>
        </w:rPr>
      </w:pPr>
      <w:r>
        <w:rPr>
          <w:rFonts w:cs="Arial"/>
        </w:rPr>
        <w:t>veljavnosti delovnih dovoljenj,</w:t>
      </w:r>
    </w:p>
    <w:p w14:paraId="7907EFDC" w14:textId="111C7D79" w:rsidR="0017108E" w:rsidRDefault="0017108E" w:rsidP="007924E1">
      <w:pPr>
        <w:numPr>
          <w:ilvl w:val="0"/>
          <w:numId w:val="218"/>
        </w:numPr>
        <w:spacing w:line="240" w:lineRule="auto"/>
        <w:rPr>
          <w:rFonts w:cs="Arial"/>
        </w:rPr>
      </w:pPr>
      <w:r>
        <w:rPr>
          <w:rFonts w:cs="Arial"/>
        </w:rPr>
        <w:t>veljavnosti vozniških dovoljenj,</w:t>
      </w:r>
    </w:p>
    <w:p w14:paraId="4089C5BB" w14:textId="478D0D0F" w:rsidR="0017108E" w:rsidRDefault="0017108E" w:rsidP="007924E1">
      <w:pPr>
        <w:numPr>
          <w:ilvl w:val="0"/>
          <w:numId w:val="218"/>
        </w:numPr>
        <w:spacing w:line="240" w:lineRule="auto"/>
        <w:rPr>
          <w:rFonts w:cs="Arial"/>
        </w:rPr>
      </w:pPr>
      <w:r>
        <w:rPr>
          <w:rFonts w:cs="Arial"/>
        </w:rPr>
        <w:t>habilitacij,</w:t>
      </w:r>
    </w:p>
    <w:p w14:paraId="007365B0" w14:textId="0CFB9149" w:rsidR="0017108E" w:rsidRDefault="0017108E" w:rsidP="007924E1">
      <w:pPr>
        <w:numPr>
          <w:ilvl w:val="0"/>
          <w:numId w:val="218"/>
        </w:numPr>
        <w:spacing w:line="240" w:lineRule="auto"/>
        <w:rPr>
          <w:rFonts w:cs="Arial"/>
        </w:rPr>
      </w:pPr>
      <w:r>
        <w:rPr>
          <w:rFonts w:cs="Arial"/>
        </w:rPr>
        <w:t>vzdrževani družinskih članov,</w:t>
      </w:r>
    </w:p>
    <w:p w14:paraId="6610C0BD" w14:textId="0DCFC298" w:rsidR="0017108E" w:rsidRDefault="0017108E" w:rsidP="007924E1">
      <w:pPr>
        <w:numPr>
          <w:ilvl w:val="0"/>
          <w:numId w:val="218"/>
        </w:numPr>
        <w:spacing w:line="240" w:lineRule="auto"/>
        <w:rPr>
          <w:rFonts w:cs="Arial"/>
        </w:rPr>
      </w:pPr>
      <w:r>
        <w:rPr>
          <w:rFonts w:cs="Arial"/>
        </w:rPr>
        <w:t>starševstva,</w:t>
      </w:r>
    </w:p>
    <w:p w14:paraId="2BBF0E85" w14:textId="09C88AB7" w:rsidR="0017108E" w:rsidRDefault="0017108E" w:rsidP="007924E1">
      <w:pPr>
        <w:numPr>
          <w:ilvl w:val="0"/>
          <w:numId w:val="218"/>
        </w:numPr>
        <w:spacing w:line="240" w:lineRule="auto"/>
        <w:rPr>
          <w:rFonts w:cs="Arial"/>
        </w:rPr>
      </w:pPr>
      <w:r>
        <w:rPr>
          <w:rFonts w:cs="Arial"/>
        </w:rPr>
        <w:t>rojstnih dni,</w:t>
      </w:r>
    </w:p>
    <w:p w14:paraId="5B9CCCEC" w14:textId="0C0F751A" w:rsidR="0017108E" w:rsidRDefault="0017108E" w:rsidP="007924E1">
      <w:pPr>
        <w:numPr>
          <w:ilvl w:val="0"/>
          <w:numId w:val="218"/>
        </w:numPr>
        <w:spacing w:line="240" w:lineRule="auto"/>
        <w:rPr>
          <w:rFonts w:cs="Arial"/>
        </w:rPr>
      </w:pPr>
      <w:r>
        <w:rPr>
          <w:rFonts w:cs="Arial"/>
        </w:rPr>
        <w:t>potekov mentorstva,</w:t>
      </w:r>
    </w:p>
    <w:p w14:paraId="296E53F3" w14:textId="31FABCE5" w:rsidR="0017108E" w:rsidRDefault="0017108E" w:rsidP="007924E1">
      <w:pPr>
        <w:numPr>
          <w:ilvl w:val="0"/>
          <w:numId w:val="218"/>
        </w:numPr>
        <w:spacing w:line="240" w:lineRule="auto"/>
        <w:rPr>
          <w:rFonts w:cs="Arial"/>
        </w:rPr>
      </w:pPr>
      <w:r>
        <w:rPr>
          <w:rFonts w:cs="Arial"/>
        </w:rPr>
        <w:t>poteka soglasij direktorjev,</w:t>
      </w:r>
    </w:p>
    <w:p w14:paraId="1633F27D" w14:textId="56C2D810" w:rsidR="0017108E" w:rsidRDefault="0017108E" w:rsidP="007924E1">
      <w:pPr>
        <w:numPr>
          <w:ilvl w:val="0"/>
          <w:numId w:val="218"/>
        </w:numPr>
        <w:spacing w:line="240" w:lineRule="auto"/>
        <w:rPr>
          <w:rFonts w:cs="Arial"/>
        </w:rPr>
        <w:sectPr w:rsidR="0017108E" w:rsidSect="000C0AC0">
          <w:endnotePr>
            <w:numFmt w:val="decimal"/>
          </w:endnotePr>
          <w:type w:val="continuous"/>
          <w:pgSz w:w="12240" w:h="15840"/>
          <w:pgMar w:top="1440" w:right="1440" w:bottom="1440" w:left="1440" w:header="0" w:footer="864" w:gutter="0"/>
          <w:cols w:space="708"/>
          <w:docGrid w:linePitch="360"/>
        </w:sectPr>
      </w:pPr>
      <w:r>
        <w:rPr>
          <w:rFonts w:cs="Arial"/>
        </w:rPr>
        <w:t>predvidenih letnih napredovanj.</w:t>
      </w:r>
    </w:p>
    <w:p w14:paraId="5D96742F" w14:textId="339ADAA6" w:rsidR="0017108E" w:rsidRPr="000C0AC0" w:rsidRDefault="0017108E" w:rsidP="007924E1">
      <w:pPr>
        <w:numPr>
          <w:ilvl w:val="1"/>
          <w:numId w:val="64"/>
        </w:numPr>
        <w:spacing w:line="240" w:lineRule="auto"/>
        <w:ind w:left="1080"/>
        <w:rPr>
          <w:rFonts w:cs="Arial"/>
        </w:rPr>
        <w:sectPr w:rsidR="0017108E" w:rsidRPr="000C0AC0" w:rsidSect="000C0AC0">
          <w:endnotePr>
            <w:numFmt w:val="decimal"/>
          </w:endnotePr>
          <w:type w:val="continuous"/>
          <w:pgSz w:w="12240" w:h="15840"/>
          <w:pgMar w:top="1440" w:right="1440" w:bottom="1440" w:left="1440" w:header="0" w:footer="864" w:gutter="0"/>
          <w:cols w:num="2" w:space="708"/>
          <w:docGrid w:linePitch="360"/>
        </w:sectPr>
      </w:pPr>
    </w:p>
    <w:p w14:paraId="7C0AE38D" w14:textId="584E1980" w:rsidR="0017108E" w:rsidRDefault="0017108E" w:rsidP="00D07E5D">
      <w:pPr>
        <w:spacing w:line="240" w:lineRule="auto"/>
      </w:pPr>
      <w:r>
        <w:lastRenderedPageBreak/>
        <w:t>Osrednji del modula za vodenje kadrovske evidence v novem ERP sistemu mora omogočati najmanj naslednjo evidenco podatkov za delavca:</w:t>
      </w:r>
    </w:p>
    <w:p w14:paraId="48C896A0" w14:textId="77777777" w:rsidR="0017108E" w:rsidRDefault="0017108E" w:rsidP="007924E1">
      <w:pPr>
        <w:numPr>
          <w:ilvl w:val="0"/>
          <w:numId w:val="219"/>
        </w:numPr>
        <w:spacing w:line="240" w:lineRule="auto"/>
        <w:rPr>
          <w:rFonts w:cs="Arial"/>
        </w:rPr>
      </w:pPr>
      <w:r>
        <w:rPr>
          <w:rFonts w:cs="Arial"/>
        </w:rPr>
        <w:t>osnovni, matični podatki, naslov, kontakti, pot v službo,</w:t>
      </w:r>
    </w:p>
    <w:p w14:paraId="52476273" w14:textId="77777777" w:rsidR="0017108E" w:rsidRDefault="0017108E" w:rsidP="007924E1">
      <w:pPr>
        <w:numPr>
          <w:ilvl w:val="0"/>
          <w:numId w:val="219"/>
        </w:numPr>
        <w:spacing w:line="240" w:lineRule="auto"/>
        <w:rPr>
          <w:rFonts w:cs="Arial"/>
        </w:rPr>
      </w:pPr>
      <w:r>
        <w:rPr>
          <w:rFonts w:cs="Arial"/>
        </w:rPr>
        <w:t>delovna razmerja, delovne ure, poskusno delo, prekinitev delovnega razmerja,</w:t>
      </w:r>
    </w:p>
    <w:p w14:paraId="1798A5F4" w14:textId="60A72C58" w:rsidR="0017108E" w:rsidRDefault="0017108E" w:rsidP="007924E1">
      <w:pPr>
        <w:numPr>
          <w:ilvl w:val="0"/>
          <w:numId w:val="219"/>
        </w:numPr>
        <w:spacing w:line="240" w:lineRule="auto"/>
        <w:rPr>
          <w:rFonts w:cs="Arial"/>
        </w:rPr>
      </w:pPr>
      <w:r>
        <w:rPr>
          <w:rFonts w:cs="Arial"/>
        </w:rPr>
        <w:t>evidenca podatkov o delovnem mestu, možen vnos najmanj 4 delovnih mest (plača, št. pogodbe, aneksa, vrsta zaposlitve, …) in podatki za razporeditve za plačo (stroškovno mesto, stroškovni nosilec, organizacijska enota, viri financiranja, odstotek)</w:t>
      </w:r>
    </w:p>
    <w:p w14:paraId="562342C1" w14:textId="77777777" w:rsidR="0017108E" w:rsidRDefault="0017108E" w:rsidP="007924E1">
      <w:pPr>
        <w:numPr>
          <w:ilvl w:val="0"/>
          <w:numId w:val="219"/>
        </w:numPr>
        <w:spacing w:line="240" w:lineRule="auto"/>
        <w:rPr>
          <w:rFonts w:cs="Arial"/>
        </w:rPr>
      </w:pPr>
      <w:r>
        <w:rPr>
          <w:rFonts w:cs="Arial"/>
        </w:rPr>
        <w:t xml:space="preserve">družinski člani in </w:t>
      </w:r>
      <w:proofErr w:type="spellStart"/>
      <w:r>
        <w:rPr>
          <w:rFonts w:cs="Arial"/>
        </w:rPr>
        <w:t>vzdrževanost</w:t>
      </w:r>
      <w:proofErr w:type="spellEnd"/>
      <w:r>
        <w:rPr>
          <w:rFonts w:cs="Arial"/>
        </w:rPr>
        <w:t xml:space="preserve"> le-teh,</w:t>
      </w:r>
    </w:p>
    <w:p w14:paraId="21C4BA09" w14:textId="77777777" w:rsidR="0017108E" w:rsidRDefault="0017108E" w:rsidP="007924E1">
      <w:pPr>
        <w:numPr>
          <w:ilvl w:val="0"/>
          <w:numId w:val="219"/>
        </w:numPr>
        <w:spacing w:line="240" w:lineRule="auto"/>
        <w:rPr>
          <w:rFonts w:cs="Arial"/>
        </w:rPr>
      </w:pPr>
      <w:r>
        <w:rPr>
          <w:rFonts w:cs="Arial"/>
        </w:rPr>
        <w:t>podatki o izobrazbi in strokovni usposobljenosti,</w:t>
      </w:r>
    </w:p>
    <w:p w14:paraId="1321AF88" w14:textId="77777777" w:rsidR="0017108E" w:rsidRDefault="0017108E" w:rsidP="007924E1">
      <w:pPr>
        <w:numPr>
          <w:ilvl w:val="0"/>
          <w:numId w:val="219"/>
        </w:numPr>
        <w:spacing w:line="240" w:lineRule="auto"/>
        <w:rPr>
          <w:rFonts w:cs="Arial"/>
        </w:rPr>
      </w:pPr>
      <w:r>
        <w:rPr>
          <w:rFonts w:cs="Arial"/>
        </w:rPr>
        <w:t>pregled nad opravljenimi usposabljanji (obvezni, izbirnimi),</w:t>
      </w:r>
    </w:p>
    <w:p w14:paraId="0E57BA18" w14:textId="77777777" w:rsidR="0017108E" w:rsidRDefault="0017108E" w:rsidP="007924E1">
      <w:pPr>
        <w:numPr>
          <w:ilvl w:val="0"/>
          <w:numId w:val="219"/>
        </w:numPr>
        <w:spacing w:line="240" w:lineRule="auto"/>
        <w:rPr>
          <w:rFonts w:cs="Arial"/>
        </w:rPr>
      </w:pPr>
      <w:r>
        <w:rPr>
          <w:rFonts w:cs="Arial"/>
        </w:rPr>
        <w:t>vodenje dokumentov s potekom veljavnosti,</w:t>
      </w:r>
    </w:p>
    <w:p w14:paraId="568ADB59" w14:textId="77777777" w:rsidR="0017108E" w:rsidRDefault="0017108E" w:rsidP="007924E1">
      <w:pPr>
        <w:numPr>
          <w:ilvl w:val="0"/>
          <w:numId w:val="219"/>
        </w:numPr>
        <w:spacing w:line="240" w:lineRule="auto"/>
        <w:rPr>
          <w:rFonts w:cs="Arial"/>
        </w:rPr>
      </w:pPr>
      <w:r>
        <w:rPr>
          <w:rFonts w:cs="Arial"/>
        </w:rPr>
        <w:t>vodenje evidence zdravniških pregledov in izpis napotnice za predhodni in obdobni pregled,</w:t>
      </w:r>
    </w:p>
    <w:p w14:paraId="280DBAC1" w14:textId="77777777" w:rsidR="0017108E" w:rsidRDefault="0017108E" w:rsidP="007924E1">
      <w:pPr>
        <w:numPr>
          <w:ilvl w:val="0"/>
          <w:numId w:val="219"/>
        </w:numPr>
        <w:spacing w:line="240" w:lineRule="auto"/>
        <w:rPr>
          <w:rFonts w:cs="Arial"/>
        </w:rPr>
      </w:pPr>
      <w:r>
        <w:rPr>
          <w:rFonts w:cs="Arial"/>
        </w:rPr>
        <w:t>evidenca invalidnosti, telesne okvare, kronične bolezni,</w:t>
      </w:r>
    </w:p>
    <w:p w14:paraId="31C2344A" w14:textId="085D1266" w:rsidR="0017108E" w:rsidRDefault="0017108E" w:rsidP="007924E1">
      <w:pPr>
        <w:numPr>
          <w:ilvl w:val="0"/>
          <w:numId w:val="219"/>
        </w:numPr>
        <w:spacing w:line="240" w:lineRule="auto"/>
        <w:rPr>
          <w:rFonts w:cs="Arial"/>
        </w:rPr>
      </w:pPr>
      <w:r>
        <w:rPr>
          <w:rFonts w:cs="Arial"/>
        </w:rPr>
        <w:t>vodenje ocenjevanj (letna ocena in redna delovna uspešnost),</w:t>
      </w:r>
    </w:p>
    <w:p w14:paraId="025CBAE0" w14:textId="5439B2C8" w:rsidR="0017108E" w:rsidRDefault="0017108E" w:rsidP="007924E1">
      <w:pPr>
        <w:numPr>
          <w:ilvl w:val="0"/>
          <w:numId w:val="219"/>
        </w:numPr>
        <w:spacing w:line="240" w:lineRule="auto"/>
        <w:rPr>
          <w:rFonts w:cs="Arial"/>
        </w:rPr>
      </w:pPr>
      <w:r>
        <w:rPr>
          <w:rFonts w:cs="Arial"/>
        </w:rPr>
        <w:t>nadzor nad napredovanji ter izvedba le-teh,</w:t>
      </w:r>
    </w:p>
    <w:p w14:paraId="3A79DB7F" w14:textId="77777777" w:rsidR="0017108E" w:rsidRDefault="0017108E" w:rsidP="007924E1">
      <w:pPr>
        <w:numPr>
          <w:ilvl w:val="0"/>
          <w:numId w:val="219"/>
        </w:numPr>
        <w:spacing w:line="240" w:lineRule="auto"/>
        <w:rPr>
          <w:rFonts w:cs="Arial"/>
        </w:rPr>
      </w:pPr>
      <w:r>
        <w:rPr>
          <w:rFonts w:cs="Arial"/>
        </w:rPr>
        <w:t>vodenje odsotnosti (daljše bolniške, starševstvo, porodniške in druge odsotnosti),</w:t>
      </w:r>
    </w:p>
    <w:p w14:paraId="6FE672D9" w14:textId="77777777" w:rsidR="0017108E" w:rsidRDefault="0017108E" w:rsidP="007924E1">
      <w:pPr>
        <w:numPr>
          <w:ilvl w:val="0"/>
          <w:numId w:val="219"/>
        </w:numPr>
        <w:spacing w:line="240" w:lineRule="auto"/>
        <w:rPr>
          <w:rFonts w:cs="Arial"/>
        </w:rPr>
      </w:pPr>
      <w:r>
        <w:rPr>
          <w:rFonts w:cs="Arial"/>
        </w:rPr>
        <w:t>podatki za plače (bančni račun, zavarovanje),</w:t>
      </w:r>
    </w:p>
    <w:p w14:paraId="76D0EC42" w14:textId="77777777" w:rsidR="0017108E" w:rsidRDefault="0017108E" w:rsidP="007924E1">
      <w:pPr>
        <w:numPr>
          <w:ilvl w:val="0"/>
          <w:numId w:val="219"/>
        </w:numPr>
        <w:spacing w:line="240" w:lineRule="auto"/>
        <w:rPr>
          <w:rFonts w:cs="Arial"/>
        </w:rPr>
      </w:pPr>
      <w:r>
        <w:rPr>
          <w:rFonts w:cs="Arial"/>
        </w:rPr>
        <w:t>podatki o predhodnih zaposlitvah, delovni dobi:</w:t>
      </w:r>
    </w:p>
    <w:p w14:paraId="4804A2E0" w14:textId="6C8D0009" w:rsidR="0017108E" w:rsidRDefault="0017108E" w:rsidP="007924E1">
      <w:pPr>
        <w:numPr>
          <w:ilvl w:val="0"/>
          <w:numId w:val="220"/>
        </w:numPr>
        <w:spacing w:line="240" w:lineRule="auto"/>
        <w:jc w:val="left"/>
        <w:rPr>
          <w:rFonts w:cs="Arial"/>
        </w:rPr>
      </w:pPr>
      <w:r>
        <w:rPr>
          <w:rFonts w:cs="Arial"/>
        </w:rPr>
        <w:t>izračun delovne dobe (dejanska delovna doba, pokojninsk</w:t>
      </w:r>
      <w:r w:rsidR="00E65EC0">
        <w:rPr>
          <w:rFonts w:cs="Arial"/>
        </w:rPr>
        <w:t>a,…).</w:t>
      </w:r>
    </w:p>
    <w:p w14:paraId="74E951CD" w14:textId="5C6CFCCC" w:rsidR="0017108E" w:rsidRDefault="0017108E" w:rsidP="007924E1">
      <w:pPr>
        <w:numPr>
          <w:ilvl w:val="0"/>
          <w:numId w:val="221"/>
        </w:numPr>
        <w:spacing w:line="240" w:lineRule="auto"/>
        <w:rPr>
          <w:rFonts w:cs="Arial"/>
        </w:rPr>
      </w:pPr>
      <w:r>
        <w:rPr>
          <w:rFonts w:cs="Arial"/>
        </w:rPr>
        <w:t>vodenje dopustov, izpisovanje obvestil o odmeri dopusta:</w:t>
      </w:r>
    </w:p>
    <w:p w14:paraId="35F40AED" w14:textId="04E57C8A" w:rsidR="0017108E" w:rsidRPr="00E65EC0" w:rsidRDefault="0017108E" w:rsidP="007924E1">
      <w:pPr>
        <w:pStyle w:val="paragraph"/>
        <w:numPr>
          <w:ilvl w:val="0"/>
          <w:numId w:val="222"/>
        </w:numPr>
        <w:spacing w:before="0" w:beforeAutospacing="0" w:after="0" w:afterAutospacing="0"/>
        <w:jc w:val="left"/>
        <w:textAlignment w:val="baseline"/>
        <w:rPr>
          <w:rFonts w:asciiTheme="minorHAnsi" w:eastAsiaTheme="minorHAnsi" w:hAnsiTheme="minorHAnsi" w:cstheme="minorHAnsi"/>
          <w:szCs w:val="22"/>
          <w:lang w:val="sl-SI" w:eastAsia="en-US"/>
        </w:rPr>
      </w:pPr>
      <w:r w:rsidRPr="00E65EC0">
        <w:rPr>
          <w:rFonts w:asciiTheme="minorHAnsi" w:eastAsiaTheme="minorHAnsi" w:hAnsiTheme="minorHAnsi" w:cstheme="minorHAnsi"/>
          <w:lang w:val="sl-SI" w:eastAsia="en-US"/>
        </w:rPr>
        <w:t>odmera letnega dopusta glede na nastavljene kriterije skladno z zakonodajo in internimi akti podjetja (celi/sorazmerni del po mesecih in dnevih),</w:t>
      </w:r>
    </w:p>
    <w:p w14:paraId="6E53FDD6" w14:textId="77777777" w:rsidR="0017108E" w:rsidRPr="00E65EC0" w:rsidRDefault="0017108E" w:rsidP="007924E1">
      <w:pPr>
        <w:pStyle w:val="paragraph"/>
        <w:numPr>
          <w:ilvl w:val="0"/>
          <w:numId w:val="222"/>
        </w:numPr>
        <w:spacing w:before="0" w:beforeAutospacing="0" w:after="0" w:afterAutospacing="0"/>
        <w:jc w:val="left"/>
        <w:textAlignment w:val="baseline"/>
        <w:rPr>
          <w:rFonts w:asciiTheme="minorHAnsi" w:eastAsiaTheme="minorHAnsi" w:hAnsiTheme="minorHAnsi" w:cstheme="minorHAnsi"/>
          <w:szCs w:val="22"/>
          <w:lang w:val="sl-SI" w:eastAsia="en-US"/>
        </w:rPr>
      </w:pPr>
      <w:r w:rsidRPr="00E65EC0">
        <w:rPr>
          <w:rFonts w:asciiTheme="minorHAnsi" w:eastAsiaTheme="minorHAnsi" w:hAnsiTheme="minorHAnsi" w:cstheme="minorHAnsi"/>
          <w:lang w:val="sl-SI" w:eastAsia="en-US"/>
        </w:rPr>
        <w:t xml:space="preserve">evidenca starega dopusta, </w:t>
      </w:r>
    </w:p>
    <w:p w14:paraId="273DEF7B" w14:textId="000262E4" w:rsidR="0017108E" w:rsidRPr="00E65EC0" w:rsidRDefault="0017108E" w:rsidP="007924E1">
      <w:pPr>
        <w:pStyle w:val="paragraph"/>
        <w:numPr>
          <w:ilvl w:val="0"/>
          <w:numId w:val="222"/>
        </w:numPr>
        <w:spacing w:before="0" w:beforeAutospacing="0" w:after="0" w:afterAutospacing="0"/>
        <w:jc w:val="left"/>
        <w:textAlignment w:val="baseline"/>
        <w:rPr>
          <w:rFonts w:asciiTheme="minorHAnsi" w:eastAsiaTheme="minorHAnsi" w:hAnsiTheme="minorHAnsi" w:cstheme="minorHAnsi"/>
          <w:szCs w:val="22"/>
          <w:lang w:val="sl-SI" w:eastAsia="en-US"/>
        </w:rPr>
      </w:pPr>
      <w:r w:rsidRPr="00E65EC0">
        <w:rPr>
          <w:rFonts w:asciiTheme="minorHAnsi" w:eastAsiaTheme="minorHAnsi" w:hAnsiTheme="minorHAnsi" w:cstheme="minorHAnsi"/>
          <w:lang w:val="sl-SI" w:eastAsia="en-US"/>
        </w:rPr>
        <w:t>poraba dopusta, mesečno zmanjševanje pri obračunu plače,</w:t>
      </w:r>
    </w:p>
    <w:p w14:paraId="0E191B87" w14:textId="769862DF" w:rsidR="0017108E" w:rsidRPr="00E65EC0" w:rsidRDefault="0017108E" w:rsidP="007924E1">
      <w:pPr>
        <w:pStyle w:val="paragraph"/>
        <w:numPr>
          <w:ilvl w:val="0"/>
          <w:numId w:val="222"/>
        </w:numPr>
        <w:spacing w:before="0" w:beforeAutospacing="0" w:after="0" w:afterAutospacing="0"/>
        <w:jc w:val="left"/>
        <w:textAlignment w:val="baseline"/>
        <w:rPr>
          <w:rFonts w:asciiTheme="minorHAnsi" w:eastAsiaTheme="minorHAnsi" w:hAnsiTheme="minorHAnsi" w:cstheme="minorHAnsi"/>
          <w:szCs w:val="22"/>
          <w:lang w:val="sl-SI" w:eastAsia="en-US"/>
        </w:rPr>
      </w:pPr>
      <w:r w:rsidRPr="00E65EC0">
        <w:rPr>
          <w:rFonts w:asciiTheme="minorHAnsi" w:eastAsiaTheme="minorHAnsi" w:hAnsiTheme="minorHAnsi" w:cstheme="minorHAnsi"/>
          <w:lang w:val="sl-SI" w:eastAsia="en-US"/>
        </w:rPr>
        <w:t>brisanja preostalega dopusta, ki ni bil izkoriščen do skrajnega roka. </w:t>
      </w:r>
    </w:p>
    <w:p w14:paraId="7441B559" w14:textId="77777777" w:rsidR="0017108E" w:rsidRDefault="0017108E" w:rsidP="007924E1">
      <w:pPr>
        <w:numPr>
          <w:ilvl w:val="0"/>
          <w:numId w:val="223"/>
        </w:numPr>
        <w:spacing w:line="240" w:lineRule="auto"/>
        <w:rPr>
          <w:rFonts w:cs="Arial"/>
        </w:rPr>
      </w:pPr>
      <w:r>
        <w:rPr>
          <w:rFonts w:cs="Arial"/>
        </w:rPr>
        <w:t>vodenje podatkov o raznih drugih aktivnostih in disciplinskih ukrepih,</w:t>
      </w:r>
    </w:p>
    <w:p w14:paraId="17D71716" w14:textId="77777777" w:rsidR="0017108E" w:rsidRDefault="0017108E" w:rsidP="007924E1">
      <w:pPr>
        <w:numPr>
          <w:ilvl w:val="0"/>
          <w:numId w:val="223"/>
        </w:numPr>
        <w:spacing w:line="240" w:lineRule="auto"/>
        <w:rPr>
          <w:rFonts w:cs="Arial"/>
        </w:rPr>
      </w:pPr>
      <w:r>
        <w:rPr>
          <w:rFonts w:cs="Arial"/>
        </w:rPr>
        <w:t>možnost vodenja poljubnih podatkov na delavcu.</w:t>
      </w:r>
    </w:p>
    <w:p w14:paraId="319D754B" w14:textId="77777777" w:rsidR="0017108E" w:rsidRDefault="0017108E" w:rsidP="00D07E5D">
      <w:pPr>
        <w:spacing w:line="240" w:lineRule="auto"/>
        <w:rPr>
          <w:color w:val="0070C0"/>
        </w:rPr>
      </w:pPr>
    </w:p>
    <w:p w14:paraId="579EAE9D" w14:textId="77777777" w:rsidR="0017108E" w:rsidRDefault="0017108E" w:rsidP="00D07E5D">
      <w:pPr>
        <w:spacing w:line="240" w:lineRule="auto"/>
      </w:pPr>
      <w:r>
        <w:t>Novi ERP mora omogočati:</w:t>
      </w:r>
    </w:p>
    <w:p w14:paraId="042B41F4" w14:textId="4EC12C05" w:rsidR="0017108E" w:rsidRDefault="0017108E" w:rsidP="007924E1">
      <w:pPr>
        <w:pStyle w:val="ListParagraph"/>
        <w:numPr>
          <w:ilvl w:val="0"/>
          <w:numId w:val="224"/>
        </w:numPr>
        <w:spacing w:line="240" w:lineRule="auto"/>
      </w:pPr>
      <w:r>
        <w:t>nalaganje dokumentov z namenom, da se ustvari e-personalni arhiv delavca. Program mora omogočati uporabniku prijazno nalaganje, iskanje in uporabo dokumentov.</w:t>
      </w:r>
    </w:p>
    <w:p w14:paraId="10C374C5" w14:textId="4AFBE0F5" w:rsidR="0017108E" w:rsidRDefault="0017108E" w:rsidP="007924E1">
      <w:pPr>
        <w:pStyle w:val="ListParagraph"/>
        <w:numPr>
          <w:ilvl w:val="0"/>
          <w:numId w:val="224"/>
        </w:numPr>
        <w:spacing w:line="240" w:lineRule="auto"/>
      </w:pPr>
      <w:r>
        <w:t>možnost vodenja kadrovske evidence po različnih skupinah (redno zaposleni, zunanji sodelavci, študenti, obvezna praksa, javna dela, bivši zaposleni, upokojenci, ipd.)</w:t>
      </w:r>
      <w:r w:rsidR="00E65EC0">
        <w:t>,</w:t>
      </w:r>
    </w:p>
    <w:p w14:paraId="3FA137F4" w14:textId="74CA1EB8" w:rsidR="0017108E" w:rsidRDefault="0017108E" w:rsidP="007924E1">
      <w:pPr>
        <w:pStyle w:val="ListParagraph"/>
        <w:numPr>
          <w:ilvl w:val="0"/>
          <w:numId w:val="224"/>
        </w:numPr>
        <w:spacing w:line="240" w:lineRule="auto"/>
      </w:pPr>
      <w:r>
        <w:t>v zvezi z u</w:t>
      </w:r>
      <w:r w:rsidRPr="00EE12CF">
        <w:t>sposabljanj</w:t>
      </w:r>
      <w:r>
        <w:t>i:</w:t>
      </w:r>
    </w:p>
    <w:p w14:paraId="26EC5C57" w14:textId="469C353A" w:rsidR="0017108E" w:rsidRPr="00EE12CF" w:rsidRDefault="0017108E" w:rsidP="007924E1">
      <w:pPr>
        <w:pStyle w:val="ListParagraph"/>
        <w:numPr>
          <w:ilvl w:val="0"/>
          <w:numId w:val="225"/>
        </w:numPr>
        <w:spacing w:line="240" w:lineRule="auto"/>
        <w:rPr>
          <w:rFonts w:cs="Arial"/>
        </w:rPr>
      </w:pPr>
      <w:r w:rsidRPr="00EE12CF">
        <w:rPr>
          <w:rFonts w:cs="Arial"/>
        </w:rPr>
        <w:t>vodenj</w:t>
      </w:r>
      <w:r>
        <w:rPr>
          <w:rFonts w:cs="Arial"/>
        </w:rPr>
        <w:t>a</w:t>
      </w:r>
      <w:r w:rsidRPr="00EE12CF">
        <w:rPr>
          <w:rFonts w:cs="Arial"/>
        </w:rPr>
        <w:t xml:space="preserve"> podatkov o funkcionalnih usposabljanjih, usposabljanjih s periodiko, formalnem izobraževanju, o predpisanih izobraževanjih</w:t>
      </w:r>
      <w:r>
        <w:rPr>
          <w:rFonts w:cs="Arial"/>
        </w:rPr>
        <w:t>,</w:t>
      </w:r>
    </w:p>
    <w:p w14:paraId="549F4122" w14:textId="1D469A0A" w:rsidR="0017108E" w:rsidRPr="00EE12CF" w:rsidRDefault="0017108E" w:rsidP="007924E1">
      <w:pPr>
        <w:pStyle w:val="ListParagraph"/>
        <w:numPr>
          <w:ilvl w:val="0"/>
          <w:numId w:val="225"/>
        </w:numPr>
        <w:spacing w:line="240" w:lineRule="auto"/>
        <w:rPr>
          <w:rFonts w:cs="Arial"/>
        </w:rPr>
      </w:pPr>
      <w:r w:rsidRPr="00EE12CF">
        <w:rPr>
          <w:rFonts w:cs="Arial"/>
          <w:bCs/>
        </w:rPr>
        <w:t>vnos osnovnih podatkov o usposabljanju</w:t>
      </w:r>
      <w:r w:rsidRPr="00EE12CF">
        <w:rPr>
          <w:rFonts w:cs="Arial"/>
        </w:rPr>
        <w:t xml:space="preserve"> (vrsta, področje, način usposabljanj, termin, veljavnost, trajanje, število ur/dni, točke, lokacija, institucija izvedbe, lokacija, status (planirano/realizirano), </w:t>
      </w:r>
    </w:p>
    <w:p w14:paraId="7C9292C9" w14:textId="71B2DEF0" w:rsidR="0017108E" w:rsidRPr="00EE12CF" w:rsidRDefault="0017108E" w:rsidP="007924E1">
      <w:pPr>
        <w:pStyle w:val="ListParagraph"/>
        <w:numPr>
          <w:ilvl w:val="0"/>
          <w:numId w:val="225"/>
        </w:numPr>
        <w:spacing w:line="240" w:lineRule="auto"/>
        <w:rPr>
          <w:rFonts w:cs="Arial"/>
        </w:rPr>
      </w:pPr>
      <w:r w:rsidRPr="00EE12CF">
        <w:rPr>
          <w:rFonts w:cs="Arial"/>
          <w:bCs/>
        </w:rPr>
        <w:lastRenderedPageBreak/>
        <w:t xml:space="preserve">vnos udeležencev </w:t>
      </w:r>
      <w:r w:rsidRPr="00EE12CF">
        <w:rPr>
          <w:rFonts w:cs="Arial"/>
        </w:rPr>
        <w:t>(stroškovno mesto, termin, veljavnost, podatki za pogodbo o izobraževanju, pogodbene obveznosti (opis, rok), poročilo o izobraževanju</w:t>
      </w:r>
      <w:r>
        <w:rPr>
          <w:rFonts w:cs="Arial"/>
        </w:rPr>
        <w:t>,</w:t>
      </w:r>
    </w:p>
    <w:p w14:paraId="1E161644" w14:textId="699E8D9E" w:rsidR="0017108E" w:rsidRPr="00EE12CF" w:rsidRDefault="0017108E" w:rsidP="007924E1">
      <w:pPr>
        <w:pStyle w:val="ListParagraph"/>
        <w:numPr>
          <w:ilvl w:val="0"/>
          <w:numId w:val="225"/>
        </w:numPr>
        <w:spacing w:line="240" w:lineRule="auto"/>
        <w:rPr>
          <w:rFonts w:cs="Arial"/>
        </w:rPr>
      </w:pPr>
      <w:r w:rsidRPr="00EE12CF">
        <w:rPr>
          <w:rFonts w:cs="Arial"/>
          <w:bCs/>
        </w:rPr>
        <w:t>vnos stroškov usposabljanj</w:t>
      </w:r>
      <w:r w:rsidRPr="00EE12CF">
        <w:rPr>
          <w:rFonts w:cs="Arial"/>
        </w:rPr>
        <w:t xml:space="preserve">  (vrsta stroška,  strošek podjetja na udeleženca, višina stroška vračila udeleženca in število obrokov),</w:t>
      </w:r>
    </w:p>
    <w:p w14:paraId="5061023F" w14:textId="5C5766ED" w:rsidR="0017108E" w:rsidRPr="00EE12CF" w:rsidRDefault="0017108E" w:rsidP="007924E1">
      <w:pPr>
        <w:pStyle w:val="ListParagraph"/>
        <w:numPr>
          <w:ilvl w:val="0"/>
          <w:numId w:val="225"/>
        </w:numPr>
        <w:spacing w:line="240" w:lineRule="auto"/>
        <w:rPr>
          <w:rFonts w:cs="Arial"/>
        </w:rPr>
      </w:pPr>
      <w:r w:rsidRPr="00EE12CF">
        <w:rPr>
          <w:rFonts w:cs="Arial"/>
          <w:bCs/>
        </w:rPr>
        <w:t>vnašanje podatkov o predavateljih</w:t>
      </w:r>
      <w:r w:rsidRPr="00EE12CF">
        <w:rPr>
          <w:rFonts w:cs="Arial"/>
        </w:rPr>
        <w:t xml:space="preserve"> (interni, zunanji</w:t>
      </w:r>
      <w:r w:rsidR="00E65EC0">
        <w:rPr>
          <w:rFonts w:cs="Arial"/>
        </w:rPr>
        <w:t xml:space="preserve">; </w:t>
      </w:r>
      <w:r w:rsidR="611C64F3" w:rsidRPr="611C64F3">
        <w:rPr>
          <w:rFonts w:cs="Arial"/>
        </w:rPr>
        <w:t>po pogodbi civilnega prava,</w:t>
      </w:r>
      <w:r w:rsidRPr="00EE12CF">
        <w:rPr>
          <w:rFonts w:cs="Arial"/>
        </w:rPr>
        <w:t xml:space="preserve"> strošek predavatelja)</w:t>
      </w:r>
      <w:r>
        <w:rPr>
          <w:rFonts w:cs="Arial"/>
        </w:rPr>
        <w:t>,</w:t>
      </w:r>
      <w:r w:rsidR="611C64F3" w:rsidRPr="611C64F3">
        <w:rPr>
          <w:rFonts w:cs="Arial"/>
        </w:rPr>
        <w:t xml:space="preserve"> </w:t>
      </w:r>
    </w:p>
    <w:p w14:paraId="34A01908" w14:textId="3575BC0B" w:rsidR="0017108E" w:rsidRPr="00EE12CF" w:rsidRDefault="0017108E" w:rsidP="007924E1">
      <w:pPr>
        <w:pStyle w:val="ListParagraph"/>
        <w:numPr>
          <w:ilvl w:val="0"/>
          <w:numId w:val="225"/>
        </w:numPr>
        <w:spacing w:line="240" w:lineRule="auto"/>
        <w:rPr>
          <w:rFonts w:cs="Arial"/>
        </w:rPr>
      </w:pPr>
      <w:r w:rsidRPr="00EE12CF">
        <w:rPr>
          <w:rFonts w:cs="Arial"/>
          <w:bCs/>
        </w:rPr>
        <w:t>vnos šifrantov</w:t>
      </w:r>
      <w:r w:rsidRPr="00EE12CF">
        <w:rPr>
          <w:rFonts w:cs="Arial"/>
        </w:rPr>
        <w:t xml:space="preserve"> (Področje izobraževanja, Vrsta usposabljanja, Lokacije usposabljanj, Institucije usposabljanj, Predavatelji, Katalog usposabljanj)</w:t>
      </w:r>
      <w:r>
        <w:rPr>
          <w:rFonts w:cs="Arial"/>
        </w:rPr>
        <w:t>,</w:t>
      </w:r>
    </w:p>
    <w:p w14:paraId="7CED2231" w14:textId="77777777" w:rsidR="0017108E" w:rsidRPr="00EE12CF" w:rsidRDefault="0017108E" w:rsidP="007924E1">
      <w:pPr>
        <w:pStyle w:val="ListParagraph"/>
        <w:numPr>
          <w:ilvl w:val="0"/>
          <w:numId w:val="225"/>
        </w:numPr>
        <w:spacing w:line="240" w:lineRule="auto"/>
        <w:rPr>
          <w:rFonts w:cs="Arial"/>
        </w:rPr>
      </w:pPr>
      <w:r w:rsidRPr="00EE12CF">
        <w:rPr>
          <w:rFonts w:cs="Arial"/>
          <w:bCs/>
        </w:rPr>
        <w:t>pred nastavljeni izpisi</w:t>
      </w:r>
      <w:r w:rsidRPr="00EE12CF">
        <w:rPr>
          <w:rFonts w:cs="Arial"/>
        </w:rPr>
        <w:t xml:space="preserve"> (Usposabljanja s stroški po udeležencu in po NOE, Stroški usposabljanj po posamezniku in po NOE, Seznam usposabljanj, Usposabljanja in udeleženci, Usposabljanja in udeleženci z urami po posamezniku in po NOE, Usposabljanja in izobraževanja – točke in datumi),</w:t>
      </w:r>
    </w:p>
    <w:p w14:paraId="3045AD49" w14:textId="1BA00009" w:rsidR="0017108E" w:rsidRPr="00EE12CF" w:rsidRDefault="0017108E" w:rsidP="007924E1">
      <w:pPr>
        <w:pStyle w:val="ListParagraph"/>
        <w:numPr>
          <w:ilvl w:val="0"/>
          <w:numId w:val="225"/>
        </w:numPr>
        <w:spacing w:line="240" w:lineRule="auto"/>
        <w:rPr>
          <w:rFonts w:cs="Arial"/>
        </w:rPr>
      </w:pPr>
      <w:r w:rsidRPr="00EE12CF">
        <w:rPr>
          <w:rFonts w:cs="Arial"/>
        </w:rPr>
        <w:t>izpis udeležencev izobraževanja (podpisna lista),</w:t>
      </w:r>
    </w:p>
    <w:p w14:paraId="7C158A2E" w14:textId="10460829" w:rsidR="0017108E" w:rsidRDefault="0017108E" w:rsidP="007924E1">
      <w:pPr>
        <w:pStyle w:val="ListParagraph"/>
        <w:numPr>
          <w:ilvl w:val="0"/>
          <w:numId w:val="225"/>
        </w:numPr>
        <w:spacing w:line="240" w:lineRule="auto"/>
        <w:rPr>
          <w:rFonts w:cs="Arial"/>
        </w:rPr>
      </w:pPr>
      <w:r w:rsidRPr="00EE12CF">
        <w:rPr>
          <w:rFonts w:cs="Arial"/>
          <w:bCs/>
        </w:rPr>
        <w:t>izpisi dokumentov</w:t>
      </w:r>
      <w:r w:rsidRPr="00EE12CF">
        <w:rPr>
          <w:rFonts w:cs="Arial"/>
        </w:rPr>
        <w:t xml:space="preserve"> preko pripravljenih </w:t>
      </w:r>
      <w:r w:rsidRPr="00EE12CF">
        <w:rPr>
          <w:rFonts w:cs="Arial"/>
          <w:bCs/>
        </w:rPr>
        <w:t xml:space="preserve">predlog </w:t>
      </w:r>
      <w:r w:rsidRPr="00EE12CF">
        <w:rPr>
          <w:rFonts w:cs="Arial"/>
        </w:rPr>
        <w:t xml:space="preserve">(pogodba o izobraževanju, napotitev, sklep, </w:t>
      </w:r>
      <w:r>
        <w:rPr>
          <w:rFonts w:cs="Arial"/>
        </w:rPr>
        <w:t>idr.</w:t>
      </w:r>
    </w:p>
    <w:p w14:paraId="02E2EFB8" w14:textId="2B2C97E7" w:rsidR="0017108E" w:rsidRDefault="0017108E" w:rsidP="007924E1">
      <w:pPr>
        <w:pStyle w:val="ListParagraph"/>
        <w:numPr>
          <w:ilvl w:val="0"/>
          <w:numId w:val="226"/>
        </w:numPr>
        <w:spacing w:line="240" w:lineRule="auto"/>
      </w:pPr>
      <w:r>
        <w:t>za delovna mesta:</w:t>
      </w:r>
    </w:p>
    <w:p w14:paraId="4AE9C802" w14:textId="5A61AF4B" w:rsidR="0017108E" w:rsidRDefault="0017108E" w:rsidP="007924E1">
      <w:pPr>
        <w:pStyle w:val="ListParagraph"/>
        <w:numPr>
          <w:ilvl w:val="0"/>
          <w:numId w:val="227"/>
        </w:numPr>
        <w:spacing w:line="240" w:lineRule="auto"/>
      </w:pPr>
      <w:r>
        <w:t>evidentiranje osnovnih podatkov za delovna mesta iz sistemizacije delovnih mest (</w:t>
      </w:r>
      <w:proofErr w:type="spellStart"/>
      <w:r>
        <w:t>ident</w:t>
      </w:r>
      <w:proofErr w:type="spellEnd"/>
      <w:r>
        <w:t>, ZSPJS</w:t>
      </w:r>
      <w:r>
        <w:rPr>
          <w:rStyle w:val="FootnoteReference"/>
        </w:rPr>
        <w:footnoteReference w:id="31"/>
      </w:r>
      <w:r>
        <w:t>, naziv, veljavnost, plačni razred</w:t>
      </w:r>
      <w:r w:rsidR="0078603A">
        <w:t xml:space="preserve"> - osnovni</w:t>
      </w:r>
      <w:r>
        <w:t xml:space="preserve">, PR </w:t>
      </w:r>
      <w:proofErr w:type="spellStart"/>
      <w:r>
        <w:t>max</w:t>
      </w:r>
      <w:proofErr w:type="spellEnd"/>
      <w:r>
        <w:t>, TR, opis delovnega mesta, javno veljavna izobrazba (najmanj 3 alternative), zahtevana stopnja izobrazbe (3 alternative), izobrazba po SKP</w:t>
      </w:r>
      <w:r>
        <w:rPr>
          <w:rStyle w:val="FootnoteReference"/>
        </w:rPr>
        <w:footnoteReference w:id="32"/>
      </w:r>
      <w:r>
        <w:t>, stroškovno mesto, organizacijska enota, oddelek).</w:t>
      </w:r>
    </w:p>
    <w:p w14:paraId="05AAD89C" w14:textId="609C76E4" w:rsidR="0017108E" w:rsidRDefault="0017108E" w:rsidP="007924E1">
      <w:pPr>
        <w:pStyle w:val="ListParagraph"/>
        <w:numPr>
          <w:ilvl w:val="0"/>
          <w:numId w:val="227"/>
        </w:numPr>
        <w:spacing w:line="240" w:lineRule="auto"/>
      </w:pPr>
      <w:r>
        <w:t>evidentiranje dodatnih  podatkov za delovno mesto (izmene, položajni dodatek, odstotek, trajanje, število sistemiziranih (dovoljenih) izvajalcev na delovno mesto</w:t>
      </w:r>
      <w:r w:rsidR="00575A7D">
        <w:t>, pripravljenost</w:t>
      </w:r>
      <w:r>
        <w:t>).</w:t>
      </w:r>
    </w:p>
    <w:p w14:paraId="06449106" w14:textId="450F6828" w:rsidR="0017108E" w:rsidRDefault="0017108E" w:rsidP="007924E1">
      <w:pPr>
        <w:pStyle w:val="ListParagraph"/>
        <w:numPr>
          <w:ilvl w:val="0"/>
          <w:numId w:val="227"/>
        </w:numPr>
        <w:spacing w:line="240" w:lineRule="auto"/>
      </w:pPr>
      <w:r>
        <w:t>evidentiranje zahtevanih/želenih opravljenih usposabljanj, znanj in veščin, pristojnosti, odgovornosti.</w:t>
      </w:r>
    </w:p>
    <w:p w14:paraId="0F7C3713" w14:textId="1EB9B3D0" w:rsidR="0017108E" w:rsidRDefault="0017108E" w:rsidP="007924E1">
      <w:pPr>
        <w:pStyle w:val="ListParagraph"/>
        <w:numPr>
          <w:ilvl w:val="0"/>
          <w:numId w:val="227"/>
        </w:numPr>
        <w:spacing w:line="240" w:lineRule="auto"/>
      </w:pPr>
      <w:r>
        <w:t>evidentiranje podatkov iz ocene tveganja (opis, procesa dela, delovna oprema, predmet dela, osebna varovalna oprema, posebnosti, izpostavljenost tveganjem, ukrepi, opombe, delovno mesto ni primerno za…, datum opravljene revizije Izjave o varnosti z oceno tveganja).</w:t>
      </w:r>
    </w:p>
    <w:p w14:paraId="2B59879B" w14:textId="6C829E17" w:rsidR="0017108E" w:rsidRDefault="0017108E" w:rsidP="007924E1">
      <w:pPr>
        <w:pStyle w:val="ListParagraph"/>
        <w:numPr>
          <w:ilvl w:val="0"/>
          <w:numId w:val="227"/>
        </w:numPr>
        <w:spacing w:line="240" w:lineRule="auto"/>
      </w:pPr>
      <w:r>
        <w:t>evidentiranje periodike zdravniških pregledov (predhodni, obdobni, specialni, managerski,…).</w:t>
      </w:r>
    </w:p>
    <w:p w14:paraId="24B40586" w14:textId="5FA6EC76" w:rsidR="0017108E" w:rsidRPr="00EE12CF" w:rsidRDefault="0017108E" w:rsidP="007924E1">
      <w:pPr>
        <w:pStyle w:val="ListParagraph"/>
        <w:numPr>
          <w:ilvl w:val="0"/>
          <w:numId w:val="227"/>
        </w:numPr>
        <w:spacing w:line="240" w:lineRule="auto"/>
      </w:pPr>
      <w:r>
        <w:rPr>
          <w:bCs/>
        </w:rPr>
        <w:t>i</w:t>
      </w:r>
      <w:r w:rsidRPr="00EE12CF">
        <w:rPr>
          <w:bCs/>
        </w:rPr>
        <w:t xml:space="preserve">zpis podatkov za </w:t>
      </w:r>
      <w:r>
        <w:rPr>
          <w:bCs/>
        </w:rPr>
        <w:t xml:space="preserve">delovno mesto </w:t>
      </w:r>
      <w:r w:rsidRPr="00EE12CF">
        <w:t>z vsemi zgoraj naštetimi podatki</w:t>
      </w:r>
      <w:r>
        <w:t>.</w:t>
      </w:r>
    </w:p>
    <w:p w14:paraId="2944B2B5" w14:textId="67B7C58E" w:rsidR="0017108E" w:rsidRDefault="0017108E" w:rsidP="007924E1">
      <w:pPr>
        <w:pStyle w:val="ListParagraph"/>
        <w:numPr>
          <w:ilvl w:val="0"/>
          <w:numId w:val="227"/>
        </w:numPr>
        <w:spacing w:line="240" w:lineRule="auto"/>
      </w:pPr>
      <w:r>
        <w:rPr>
          <w:bCs/>
        </w:rPr>
        <w:t>s</w:t>
      </w:r>
      <w:r w:rsidRPr="00EE12CF">
        <w:rPr>
          <w:bCs/>
        </w:rPr>
        <w:t>kupinsko upravljanje s podatki delovnih mest</w:t>
      </w:r>
      <w:r>
        <w:t xml:space="preserve"> zaradi zakonskih sprememb (sprememba izhodiščne plače, vrednosti plačnih razredov).</w:t>
      </w:r>
    </w:p>
    <w:p w14:paraId="4D850D7E" w14:textId="21EE04A6" w:rsidR="0017108E" w:rsidRDefault="0017108E" w:rsidP="007924E1">
      <w:pPr>
        <w:pStyle w:val="ListParagraph"/>
        <w:numPr>
          <w:ilvl w:val="0"/>
          <w:numId w:val="228"/>
        </w:numPr>
        <w:spacing w:line="240" w:lineRule="auto"/>
      </w:pPr>
      <w:r>
        <w:t>za ocenjevanja in napredovanja javnih uslužbencev:</w:t>
      </w:r>
    </w:p>
    <w:p w14:paraId="3CCA4E86" w14:textId="4F974138" w:rsidR="0017108E" w:rsidRDefault="0017108E" w:rsidP="007924E1">
      <w:pPr>
        <w:pStyle w:val="ListParagraph"/>
        <w:numPr>
          <w:ilvl w:val="0"/>
          <w:numId w:val="229"/>
        </w:numPr>
        <w:spacing w:line="240" w:lineRule="auto"/>
      </w:pPr>
      <w:r>
        <w:t>vodenje postopka ocenjevanja in napredovanja javnih uslužbencev skladno z zakonodajo,</w:t>
      </w:r>
    </w:p>
    <w:p w14:paraId="3833512F" w14:textId="40FCC1F8" w:rsidR="0017108E" w:rsidRDefault="0017108E" w:rsidP="007924E1">
      <w:pPr>
        <w:pStyle w:val="ListParagraph"/>
        <w:numPr>
          <w:ilvl w:val="0"/>
          <w:numId w:val="229"/>
        </w:numPr>
        <w:spacing w:line="240" w:lineRule="auto"/>
      </w:pPr>
      <w:r>
        <w:t>izvedbo postopka ocenjevanja (možna kombinacija vnosa ocen vodja/zaposleni ali kadrovik),</w:t>
      </w:r>
    </w:p>
    <w:p w14:paraId="23BE3E22" w14:textId="139F8CF4" w:rsidR="0017108E" w:rsidRDefault="0017108E" w:rsidP="007924E1">
      <w:pPr>
        <w:pStyle w:val="ListParagraph"/>
        <w:numPr>
          <w:ilvl w:val="0"/>
          <w:numId w:val="229"/>
        </w:numPr>
        <w:spacing w:line="240" w:lineRule="auto"/>
      </w:pPr>
      <w:r>
        <w:t>izpis ocen,</w:t>
      </w:r>
    </w:p>
    <w:p w14:paraId="546271D2" w14:textId="77825A1F" w:rsidR="0017108E" w:rsidRDefault="0017108E" w:rsidP="007924E1">
      <w:pPr>
        <w:pStyle w:val="ListParagraph"/>
        <w:numPr>
          <w:ilvl w:val="0"/>
          <w:numId w:val="229"/>
        </w:numPr>
        <w:spacing w:line="240" w:lineRule="auto"/>
      </w:pPr>
      <w:r>
        <w:t>evidenco ocen v ocenjevalnih obdobjih,</w:t>
      </w:r>
    </w:p>
    <w:p w14:paraId="5FB56C77" w14:textId="2C7F1AC9" w:rsidR="0017108E" w:rsidRDefault="0017108E" w:rsidP="007924E1">
      <w:pPr>
        <w:pStyle w:val="ListParagraph"/>
        <w:numPr>
          <w:ilvl w:val="0"/>
          <w:numId w:val="229"/>
        </w:numPr>
        <w:spacing w:line="240" w:lineRule="auto"/>
      </w:pPr>
      <w:r>
        <w:t>evidenco napredovalnih obdobij,</w:t>
      </w:r>
    </w:p>
    <w:p w14:paraId="4E0EEFA4" w14:textId="7F31DB8A" w:rsidR="0017108E" w:rsidRDefault="0017108E" w:rsidP="007924E1">
      <w:pPr>
        <w:pStyle w:val="ListParagraph"/>
        <w:numPr>
          <w:ilvl w:val="0"/>
          <w:numId w:val="229"/>
        </w:numPr>
        <w:spacing w:line="240" w:lineRule="auto"/>
      </w:pPr>
      <w:r>
        <w:lastRenderedPageBreak/>
        <w:t>izpis Ocenjevalnega in Evidenčnega lista</w:t>
      </w:r>
    </w:p>
    <w:p w14:paraId="2E0C3B53" w14:textId="43C10344" w:rsidR="0017108E" w:rsidRDefault="0017108E" w:rsidP="007924E1">
      <w:pPr>
        <w:pStyle w:val="ListParagraph"/>
        <w:numPr>
          <w:ilvl w:val="0"/>
          <w:numId w:val="229"/>
        </w:numPr>
        <w:spacing w:line="240" w:lineRule="auto"/>
      </w:pPr>
      <w:r>
        <w:t>izpis Aneksa k pogodbi za napredovanje.</w:t>
      </w:r>
    </w:p>
    <w:p w14:paraId="08BD449D" w14:textId="358407A2" w:rsidR="0017108E" w:rsidRDefault="0017108E" w:rsidP="007924E1">
      <w:pPr>
        <w:pStyle w:val="ListParagraph"/>
        <w:numPr>
          <w:ilvl w:val="0"/>
          <w:numId w:val="230"/>
        </w:numPr>
        <w:spacing w:line="240" w:lineRule="auto"/>
      </w:pPr>
      <w:r>
        <w:t>za letne razgovore:</w:t>
      </w:r>
    </w:p>
    <w:p w14:paraId="4D8A5F08" w14:textId="138C4D34" w:rsidR="0017108E" w:rsidRDefault="0017108E" w:rsidP="007924E1">
      <w:pPr>
        <w:pStyle w:val="ListParagraph"/>
        <w:numPr>
          <w:ilvl w:val="0"/>
          <w:numId w:val="231"/>
        </w:numPr>
        <w:spacing w:line="240" w:lineRule="auto"/>
      </w:pPr>
      <w:r>
        <w:t>vodenje postopka letnih razgovorov in</w:t>
      </w:r>
    </w:p>
    <w:p w14:paraId="0AA9C7E8" w14:textId="38F8D338" w:rsidR="0017108E" w:rsidRDefault="0017108E" w:rsidP="007924E1">
      <w:pPr>
        <w:pStyle w:val="ListParagraph"/>
        <w:numPr>
          <w:ilvl w:val="0"/>
          <w:numId w:val="231"/>
        </w:numPr>
        <w:spacing w:line="240" w:lineRule="auto"/>
      </w:pPr>
      <w:r>
        <w:t xml:space="preserve">vodenje sprejetih letnih ciljev </w:t>
      </w:r>
      <w:r w:rsidR="00575A7D">
        <w:t>in realizacije</w:t>
      </w:r>
      <w:r w:rsidR="125998E1">
        <w:t xml:space="preserve"> </w:t>
      </w:r>
      <w:r>
        <w:t xml:space="preserve">zaposlenega. </w:t>
      </w:r>
    </w:p>
    <w:p w14:paraId="50D9A994" w14:textId="2EFC4FC2" w:rsidR="0017108E" w:rsidRDefault="0017108E" w:rsidP="007924E1">
      <w:pPr>
        <w:pStyle w:val="ListParagraph"/>
        <w:numPr>
          <w:ilvl w:val="0"/>
          <w:numId w:val="232"/>
        </w:numPr>
        <w:spacing w:line="240" w:lineRule="auto"/>
      </w:pPr>
      <w:r>
        <w:t>za šifrante evidenco:</w:t>
      </w:r>
    </w:p>
    <w:p w14:paraId="29703832" w14:textId="24EC4896" w:rsidR="0017108E" w:rsidRDefault="0017108E" w:rsidP="007924E1">
      <w:pPr>
        <w:pStyle w:val="ListParagraph"/>
        <w:numPr>
          <w:ilvl w:val="0"/>
          <w:numId w:val="233"/>
        </w:numPr>
        <w:spacing w:line="240" w:lineRule="auto"/>
        <w:rPr>
          <w:rFonts w:cs="Arial"/>
        </w:rPr>
      </w:pPr>
      <w:r>
        <w:rPr>
          <w:rFonts w:cs="Arial"/>
        </w:rPr>
        <w:t xml:space="preserve">vnosa splošnih šifrantov, ki je sestavljen iz številnih </w:t>
      </w:r>
      <w:proofErr w:type="spellStart"/>
      <w:r>
        <w:rPr>
          <w:rFonts w:cs="Arial"/>
        </w:rPr>
        <w:t>podšifrantov</w:t>
      </w:r>
      <w:proofErr w:type="spellEnd"/>
      <w:r>
        <w:rPr>
          <w:rFonts w:cs="Arial"/>
        </w:rPr>
        <w:t xml:space="preserve"> za vnos podatkov v polja znotraj kadrovskega modula,</w:t>
      </w:r>
    </w:p>
    <w:p w14:paraId="51288C69" w14:textId="2EE4F3CA" w:rsidR="0017108E" w:rsidRDefault="0017108E" w:rsidP="007924E1">
      <w:pPr>
        <w:pStyle w:val="ListParagraph"/>
        <w:numPr>
          <w:ilvl w:val="0"/>
          <w:numId w:val="233"/>
        </w:numPr>
        <w:spacing w:line="240" w:lineRule="auto"/>
        <w:jc w:val="left"/>
        <w:rPr>
          <w:rFonts w:cs="Arial"/>
        </w:rPr>
      </w:pPr>
      <w:r>
        <w:rPr>
          <w:rFonts w:cs="Arial"/>
        </w:rPr>
        <w:t>poklicne in strokovne izobrazb</w:t>
      </w:r>
      <w:r w:rsidR="00E65EC0">
        <w:rPr>
          <w:rFonts w:cs="Arial"/>
        </w:rPr>
        <w:t>e</w:t>
      </w:r>
      <w:r>
        <w:rPr>
          <w:rFonts w:cs="Arial"/>
        </w:rPr>
        <w:t>,</w:t>
      </w:r>
    </w:p>
    <w:p w14:paraId="1B9F8578" w14:textId="0EA996C2" w:rsidR="0017108E" w:rsidRDefault="0017108E" w:rsidP="007924E1">
      <w:pPr>
        <w:pStyle w:val="ListParagraph"/>
        <w:numPr>
          <w:ilvl w:val="0"/>
          <w:numId w:val="233"/>
        </w:numPr>
        <w:spacing w:line="240" w:lineRule="auto"/>
        <w:jc w:val="left"/>
        <w:rPr>
          <w:rFonts w:cs="Arial"/>
        </w:rPr>
      </w:pPr>
      <w:r>
        <w:rPr>
          <w:rFonts w:cs="Arial"/>
        </w:rPr>
        <w:t>stopnje izobrazbe,</w:t>
      </w:r>
    </w:p>
    <w:p w14:paraId="51D00098" w14:textId="1B093C50" w:rsidR="0017108E" w:rsidRDefault="0017108E" w:rsidP="007924E1">
      <w:pPr>
        <w:pStyle w:val="ListParagraph"/>
        <w:numPr>
          <w:ilvl w:val="0"/>
          <w:numId w:val="233"/>
        </w:numPr>
        <w:spacing w:line="240" w:lineRule="auto"/>
        <w:jc w:val="left"/>
        <w:rPr>
          <w:rFonts w:cs="Arial"/>
        </w:rPr>
      </w:pPr>
      <w:r>
        <w:rPr>
          <w:rFonts w:cs="Arial"/>
        </w:rPr>
        <w:t>poklica po SKP,</w:t>
      </w:r>
    </w:p>
    <w:p w14:paraId="33B3A34F" w14:textId="5D664C6D" w:rsidR="0017108E" w:rsidRDefault="0017108E" w:rsidP="007924E1">
      <w:pPr>
        <w:pStyle w:val="ListParagraph"/>
        <w:numPr>
          <w:ilvl w:val="0"/>
          <w:numId w:val="233"/>
        </w:numPr>
        <w:spacing w:line="240" w:lineRule="auto"/>
        <w:jc w:val="left"/>
        <w:rPr>
          <w:rFonts w:cs="Arial"/>
        </w:rPr>
      </w:pPr>
      <w:r>
        <w:rPr>
          <w:rFonts w:cs="Arial"/>
        </w:rPr>
        <w:t>vrste izobrazbe</w:t>
      </w:r>
      <w:r w:rsidR="00E65EC0">
        <w:rPr>
          <w:rFonts w:cs="Arial"/>
        </w:rPr>
        <w:t>,</w:t>
      </w:r>
    </w:p>
    <w:p w14:paraId="0D8CCA3F" w14:textId="02984998" w:rsidR="0017108E" w:rsidRDefault="0017108E" w:rsidP="007924E1">
      <w:pPr>
        <w:pStyle w:val="ListParagraph"/>
        <w:numPr>
          <w:ilvl w:val="0"/>
          <w:numId w:val="233"/>
        </w:numPr>
        <w:spacing w:line="240" w:lineRule="auto"/>
        <w:jc w:val="left"/>
        <w:rPr>
          <w:rFonts w:cs="Arial"/>
        </w:rPr>
      </w:pPr>
      <w:r>
        <w:rPr>
          <w:rFonts w:cs="Arial"/>
        </w:rPr>
        <w:t>dodatnih podatkov za kadrovsko evidenco (službeni telefon, avto,…),</w:t>
      </w:r>
    </w:p>
    <w:p w14:paraId="6D377D5E" w14:textId="6759FEFE" w:rsidR="0017108E" w:rsidRDefault="0017108E" w:rsidP="007924E1">
      <w:pPr>
        <w:pStyle w:val="ListParagraph"/>
        <w:numPr>
          <w:ilvl w:val="0"/>
          <w:numId w:val="233"/>
        </w:numPr>
        <w:spacing w:line="240" w:lineRule="auto"/>
        <w:jc w:val="left"/>
        <w:rPr>
          <w:rFonts w:cs="Arial"/>
        </w:rPr>
      </w:pPr>
      <w:r>
        <w:rPr>
          <w:rFonts w:cs="Arial"/>
        </w:rPr>
        <w:t>tarifnih razredov,</w:t>
      </w:r>
    </w:p>
    <w:p w14:paraId="04D17EFB" w14:textId="17BDCC79" w:rsidR="0017108E" w:rsidRDefault="0017108E" w:rsidP="007924E1">
      <w:pPr>
        <w:pStyle w:val="ListParagraph"/>
        <w:numPr>
          <w:ilvl w:val="0"/>
          <w:numId w:val="233"/>
        </w:numPr>
        <w:spacing w:line="240" w:lineRule="auto"/>
        <w:jc w:val="left"/>
        <w:rPr>
          <w:rFonts w:cs="Arial"/>
        </w:rPr>
      </w:pPr>
      <w:r>
        <w:rPr>
          <w:rFonts w:cs="Arial"/>
        </w:rPr>
        <w:t>premijskih razredov,</w:t>
      </w:r>
    </w:p>
    <w:p w14:paraId="74011229" w14:textId="6630CB4D" w:rsidR="0017108E" w:rsidRDefault="0017108E" w:rsidP="007924E1">
      <w:pPr>
        <w:pStyle w:val="ListParagraph"/>
        <w:numPr>
          <w:ilvl w:val="0"/>
          <w:numId w:val="233"/>
        </w:numPr>
        <w:spacing w:line="240" w:lineRule="auto"/>
        <w:jc w:val="left"/>
        <w:rPr>
          <w:rFonts w:cs="Arial"/>
        </w:rPr>
      </w:pPr>
      <w:r>
        <w:rPr>
          <w:rFonts w:cs="Arial"/>
        </w:rPr>
        <w:t>plačnih razredov,</w:t>
      </w:r>
    </w:p>
    <w:p w14:paraId="6822AAD3" w14:textId="61217FEE" w:rsidR="0017108E" w:rsidRDefault="0017108E" w:rsidP="007924E1">
      <w:pPr>
        <w:pStyle w:val="ListParagraph"/>
        <w:numPr>
          <w:ilvl w:val="0"/>
          <w:numId w:val="233"/>
        </w:numPr>
        <w:spacing w:line="240" w:lineRule="auto"/>
        <w:jc w:val="left"/>
        <w:rPr>
          <w:rFonts w:cs="Arial"/>
        </w:rPr>
      </w:pPr>
      <w:r>
        <w:rPr>
          <w:rFonts w:cs="Arial"/>
        </w:rPr>
        <w:t>šifranta nazivov,</w:t>
      </w:r>
    </w:p>
    <w:p w14:paraId="15004B47" w14:textId="7FE27DAD" w:rsidR="0017108E" w:rsidRDefault="0017108E" w:rsidP="007924E1">
      <w:pPr>
        <w:pStyle w:val="ListParagraph"/>
        <w:numPr>
          <w:ilvl w:val="0"/>
          <w:numId w:val="233"/>
        </w:numPr>
        <w:spacing w:line="240" w:lineRule="auto"/>
        <w:jc w:val="left"/>
        <w:rPr>
          <w:rFonts w:cs="Arial"/>
        </w:rPr>
      </w:pPr>
      <w:r>
        <w:rPr>
          <w:rFonts w:cs="Arial"/>
        </w:rPr>
        <w:t>virov financiranja.</w:t>
      </w:r>
    </w:p>
    <w:p w14:paraId="50431363" w14:textId="5948AE79" w:rsidR="0017108E" w:rsidRDefault="0017108E" w:rsidP="007924E1">
      <w:pPr>
        <w:pStyle w:val="ListParagraph"/>
        <w:numPr>
          <w:ilvl w:val="0"/>
          <w:numId w:val="234"/>
        </w:numPr>
        <w:spacing w:line="240" w:lineRule="auto"/>
      </w:pPr>
      <w:r>
        <w:t>za opomnike</w:t>
      </w:r>
      <w:r w:rsidR="00575A7D">
        <w:t xml:space="preserve"> (predhodno so opomniki že navedeni pri opisovanju podatkov, ki jih želi naročnik pridobiti iz Nadzorne plošče in se razlikujejo od tukaj omenjenih opomnikov)</w:t>
      </w:r>
      <w:r>
        <w:t>:</w:t>
      </w:r>
    </w:p>
    <w:p w14:paraId="6D80FD7A" w14:textId="0832F592" w:rsidR="0017108E" w:rsidRDefault="0017108E" w:rsidP="007924E1">
      <w:pPr>
        <w:pStyle w:val="ListParagraph"/>
        <w:numPr>
          <w:ilvl w:val="0"/>
          <w:numId w:val="235"/>
        </w:numPr>
        <w:spacing w:line="240" w:lineRule="auto"/>
      </w:pPr>
      <w:r>
        <w:t>nastavljanje opomnikov, ki jih uporabnik(i) dobi(jo) na mail, za najmanj naslednja področja:</w:t>
      </w:r>
    </w:p>
    <w:p w14:paraId="0254102C" w14:textId="77777777" w:rsidR="0017108E" w:rsidRDefault="0017108E" w:rsidP="007924E1">
      <w:pPr>
        <w:pStyle w:val="ListParagraph"/>
        <w:numPr>
          <w:ilvl w:val="0"/>
          <w:numId w:val="67"/>
        </w:numPr>
        <w:spacing w:line="240" w:lineRule="auto"/>
        <w:sectPr w:rsidR="0017108E" w:rsidSect="00951B2C">
          <w:endnotePr>
            <w:numFmt w:val="decimal"/>
          </w:endnotePr>
          <w:type w:val="continuous"/>
          <w:pgSz w:w="12240" w:h="15840"/>
          <w:pgMar w:top="1440" w:right="1440" w:bottom="1440" w:left="1440" w:header="0" w:footer="864" w:gutter="0"/>
          <w:cols w:space="708"/>
          <w:docGrid w:linePitch="360"/>
        </w:sectPr>
      </w:pPr>
    </w:p>
    <w:p w14:paraId="08893439" w14:textId="6FF41845" w:rsidR="0017108E" w:rsidRDefault="0017108E" w:rsidP="007924E1">
      <w:pPr>
        <w:pStyle w:val="ListParagraph"/>
        <w:numPr>
          <w:ilvl w:val="0"/>
          <w:numId w:val="67"/>
        </w:numPr>
        <w:spacing w:line="240" w:lineRule="auto"/>
      </w:pPr>
      <w:r>
        <w:t>delovno razmerje za določen čas,</w:t>
      </w:r>
    </w:p>
    <w:p w14:paraId="12A52EC6" w14:textId="77DB26A9" w:rsidR="0017108E" w:rsidRDefault="0017108E" w:rsidP="007924E1">
      <w:pPr>
        <w:pStyle w:val="ListParagraph"/>
        <w:numPr>
          <w:ilvl w:val="0"/>
          <w:numId w:val="67"/>
        </w:numPr>
        <w:spacing w:line="240" w:lineRule="auto"/>
      </w:pPr>
      <w:r>
        <w:t>zdravniški pregledi,</w:t>
      </w:r>
    </w:p>
    <w:p w14:paraId="66002104" w14:textId="2D670A86" w:rsidR="0017108E" w:rsidRDefault="0017108E" w:rsidP="007924E1">
      <w:pPr>
        <w:pStyle w:val="ListParagraph"/>
        <w:numPr>
          <w:ilvl w:val="0"/>
          <w:numId w:val="67"/>
        </w:numPr>
        <w:spacing w:line="240" w:lineRule="auto"/>
      </w:pPr>
      <w:r>
        <w:t>usposabljanja,</w:t>
      </w:r>
    </w:p>
    <w:p w14:paraId="2DFF9469" w14:textId="650B7B16" w:rsidR="0017108E" w:rsidRDefault="0017108E" w:rsidP="007924E1">
      <w:pPr>
        <w:pStyle w:val="ListParagraph"/>
        <w:numPr>
          <w:ilvl w:val="0"/>
          <w:numId w:val="67"/>
        </w:numPr>
        <w:spacing w:line="240" w:lineRule="auto"/>
      </w:pPr>
      <w:r>
        <w:t>porodniški dopust,</w:t>
      </w:r>
    </w:p>
    <w:p w14:paraId="40ED4095" w14:textId="047DF4FB" w:rsidR="0017108E" w:rsidRDefault="0017108E" w:rsidP="007924E1">
      <w:pPr>
        <w:pStyle w:val="ListParagraph"/>
        <w:numPr>
          <w:ilvl w:val="0"/>
          <w:numId w:val="67"/>
        </w:numPr>
        <w:spacing w:line="240" w:lineRule="auto"/>
      </w:pPr>
      <w:r>
        <w:t>ocena invalidnosti,</w:t>
      </w:r>
    </w:p>
    <w:p w14:paraId="68D3760F" w14:textId="6F2BE991" w:rsidR="0017108E" w:rsidRDefault="0017108E" w:rsidP="007924E1">
      <w:pPr>
        <w:pStyle w:val="ListParagraph"/>
        <w:numPr>
          <w:ilvl w:val="0"/>
          <w:numId w:val="67"/>
        </w:numPr>
        <w:spacing w:line="240" w:lineRule="auto"/>
      </w:pPr>
      <w:r>
        <w:t>delovno dovoljenje,</w:t>
      </w:r>
    </w:p>
    <w:p w14:paraId="136506CD" w14:textId="02AC5C36" w:rsidR="0017108E" w:rsidRDefault="0017108E" w:rsidP="007924E1">
      <w:pPr>
        <w:pStyle w:val="ListParagraph"/>
        <w:numPr>
          <w:ilvl w:val="0"/>
          <w:numId w:val="67"/>
        </w:numPr>
        <w:spacing w:line="240" w:lineRule="auto"/>
      </w:pPr>
      <w:r>
        <w:t>rojstni dnevi,</w:t>
      </w:r>
    </w:p>
    <w:p w14:paraId="25C2A8C9" w14:textId="295A32E6" w:rsidR="0017108E" w:rsidRDefault="0017108E" w:rsidP="007924E1">
      <w:pPr>
        <w:pStyle w:val="ListParagraph"/>
        <w:numPr>
          <w:ilvl w:val="0"/>
          <w:numId w:val="67"/>
        </w:numPr>
        <w:spacing w:line="240" w:lineRule="auto"/>
      </w:pPr>
      <w:r>
        <w:t>starševstvo,</w:t>
      </w:r>
    </w:p>
    <w:p w14:paraId="37D1F758" w14:textId="045F6CA4" w:rsidR="0017108E" w:rsidRDefault="0017108E" w:rsidP="007924E1">
      <w:pPr>
        <w:pStyle w:val="ListParagraph"/>
        <w:numPr>
          <w:ilvl w:val="0"/>
          <w:numId w:val="67"/>
        </w:numPr>
        <w:spacing w:line="240" w:lineRule="auto"/>
      </w:pPr>
      <w:r>
        <w:t>vzdrževani družinski člani,</w:t>
      </w:r>
    </w:p>
    <w:p w14:paraId="0D0ABA06" w14:textId="5BD773D8" w:rsidR="0017108E" w:rsidRDefault="0017108E" w:rsidP="007924E1">
      <w:pPr>
        <w:pStyle w:val="ListParagraph"/>
        <w:numPr>
          <w:ilvl w:val="0"/>
          <w:numId w:val="67"/>
        </w:numPr>
        <w:spacing w:line="240" w:lineRule="auto"/>
      </w:pPr>
      <w:r>
        <w:t>nega (bolnega, prizadetega družinskega člana),</w:t>
      </w:r>
    </w:p>
    <w:p w14:paraId="6F8F1D7E" w14:textId="7383FC02" w:rsidR="0017108E" w:rsidRDefault="0017108E" w:rsidP="007924E1">
      <w:pPr>
        <w:pStyle w:val="ListParagraph"/>
        <w:numPr>
          <w:ilvl w:val="0"/>
          <w:numId w:val="67"/>
        </w:numPr>
        <w:spacing w:line="240" w:lineRule="auto"/>
      </w:pPr>
      <w:r>
        <w:t>začasni naslov,</w:t>
      </w:r>
    </w:p>
    <w:p w14:paraId="606B5625" w14:textId="2967D110" w:rsidR="0017108E" w:rsidRDefault="0017108E" w:rsidP="007924E1">
      <w:pPr>
        <w:pStyle w:val="ListParagraph"/>
        <w:numPr>
          <w:ilvl w:val="0"/>
          <w:numId w:val="67"/>
        </w:numPr>
        <w:spacing w:line="240" w:lineRule="auto"/>
      </w:pPr>
      <w:r>
        <w:t>habilitacije,</w:t>
      </w:r>
    </w:p>
    <w:p w14:paraId="10D4AE86" w14:textId="0ECC21DD" w:rsidR="0017108E" w:rsidRDefault="0017108E" w:rsidP="007924E1">
      <w:pPr>
        <w:pStyle w:val="ListParagraph"/>
        <w:numPr>
          <w:ilvl w:val="0"/>
          <w:numId w:val="67"/>
        </w:numPr>
        <w:spacing w:line="240" w:lineRule="auto"/>
      </w:pPr>
      <w:r>
        <w:t>dovoljenje za bivanje,</w:t>
      </w:r>
    </w:p>
    <w:p w14:paraId="4A37FF6E" w14:textId="483BE6F6" w:rsidR="0017108E" w:rsidRDefault="0017108E" w:rsidP="007924E1">
      <w:pPr>
        <w:pStyle w:val="ListParagraph"/>
        <w:numPr>
          <w:ilvl w:val="0"/>
          <w:numId w:val="67"/>
        </w:numPr>
        <w:spacing w:line="240" w:lineRule="auto"/>
      </w:pPr>
      <w:r>
        <w:t>poskusno delo,</w:t>
      </w:r>
    </w:p>
    <w:p w14:paraId="614EF401" w14:textId="0E1D45D7" w:rsidR="0017108E" w:rsidRDefault="0017108E" w:rsidP="007924E1">
      <w:pPr>
        <w:pStyle w:val="ListParagraph"/>
        <w:numPr>
          <w:ilvl w:val="0"/>
          <w:numId w:val="67"/>
        </w:numPr>
        <w:spacing w:line="240" w:lineRule="auto"/>
      </w:pPr>
      <w:r>
        <w:t>potek mentorstva,</w:t>
      </w:r>
    </w:p>
    <w:p w14:paraId="2CF3AA6C" w14:textId="79F5320D" w:rsidR="0017108E" w:rsidRDefault="0017108E" w:rsidP="007924E1">
      <w:pPr>
        <w:pStyle w:val="ListParagraph"/>
        <w:numPr>
          <w:ilvl w:val="0"/>
          <w:numId w:val="67"/>
        </w:numPr>
        <w:spacing w:line="240" w:lineRule="auto"/>
      </w:pPr>
      <w:r>
        <w:t>potek soglasja direktorjev,</w:t>
      </w:r>
    </w:p>
    <w:p w14:paraId="1ADDC5D5" w14:textId="3E7C9076" w:rsidR="0017108E" w:rsidRDefault="0017108E" w:rsidP="007924E1">
      <w:pPr>
        <w:pStyle w:val="ListParagraph"/>
        <w:numPr>
          <w:ilvl w:val="0"/>
          <w:numId w:val="67"/>
        </w:numPr>
        <w:spacing w:line="240" w:lineRule="auto"/>
      </w:pPr>
      <w:r>
        <w:t>predvidena letna napredovanja,</w:t>
      </w:r>
    </w:p>
    <w:p w14:paraId="4BBED2F0" w14:textId="2B13460E" w:rsidR="0017108E" w:rsidRDefault="0017108E" w:rsidP="007924E1">
      <w:pPr>
        <w:pStyle w:val="ListParagraph"/>
        <w:numPr>
          <w:ilvl w:val="0"/>
          <w:numId w:val="67"/>
        </w:numPr>
        <w:spacing w:line="240" w:lineRule="auto"/>
      </w:pPr>
      <w:r>
        <w:t>idr.</w:t>
      </w:r>
    </w:p>
    <w:p w14:paraId="21E5519D" w14:textId="77777777" w:rsidR="0017108E" w:rsidRDefault="0017108E" w:rsidP="007924E1">
      <w:pPr>
        <w:pStyle w:val="ListParagraph"/>
        <w:numPr>
          <w:ilvl w:val="0"/>
          <w:numId w:val="66"/>
        </w:numPr>
        <w:spacing w:line="240" w:lineRule="auto"/>
        <w:sectPr w:rsidR="0017108E" w:rsidSect="000C0AC0">
          <w:endnotePr>
            <w:numFmt w:val="decimal"/>
          </w:endnotePr>
          <w:type w:val="continuous"/>
          <w:pgSz w:w="12240" w:h="15840"/>
          <w:pgMar w:top="1440" w:right="1440" w:bottom="1440" w:left="1440" w:header="0" w:footer="864" w:gutter="0"/>
          <w:cols w:space="708"/>
          <w:docGrid w:linePitch="360"/>
        </w:sectPr>
      </w:pPr>
    </w:p>
    <w:p w14:paraId="4CB65FC4" w14:textId="6DFD1A42" w:rsidR="0017108E" w:rsidRDefault="0017108E" w:rsidP="007924E1">
      <w:pPr>
        <w:pStyle w:val="ListParagraph"/>
        <w:numPr>
          <w:ilvl w:val="0"/>
          <w:numId w:val="236"/>
        </w:numPr>
        <w:spacing w:line="240" w:lineRule="auto"/>
      </w:pPr>
      <w:r>
        <w:t>za predloge v Wordu:</w:t>
      </w:r>
    </w:p>
    <w:p w14:paraId="3000DA62" w14:textId="0BE2B7A4" w:rsidR="0017108E" w:rsidRDefault="0017108E" w:rsidP="007924E1">
      <w:pPr>
        <w:pStyle w:val="ListParagraph"/>
        <w:numPr>
          <w:ilvl w:val="0"/>
          <w:numId w:val="237"/>
        </w:numPr>
        <w:spacing w:line="240" w:lineRule="auto"/>
      </w:pPr>
      <w:r>
        <w:lastRenderedPageBreak/>
        <w:t>in sicer nalaganje in urejanje predlog za izpis dokumentov (Pogodba o zaposlitvi, Aneks, Obvestilo o odmeri dopusta, Sklepi, razni kadrovski obrazci).</w:t>
      </w:r>
    </w:p>
    <w:p w14:paraId="2BC69E25" w14:textId="1E667DFA" w:rsidR="0017108E" w:rsidRDefault="0017108E" w:rsidP="007924E1">
      <w:pPr>
        <w:pStyle w:val="ListParagraph"/>
        <w:numPr>
          <w:ilvl w:val="0"/>
          <w:numId w:val="237"/>
        </w:numPr>
        <w:spacing w:line="240" w:lineRule="auto"/>
      </w:pPr>
      <w:r>
        <w:t xml:space="preserve">in sicer izpis Word in </w:t>
      </w:r>
      <w:proofErr w:type="spellStart"/>
      <w:r>
        <w:t>Pdf</w:t>
      </w:r>
      <w:proofErr w:type="spellEnd"/>
      <w:r>
        <w:t xml:space="preserve"> dokumenta, ter prenos dokumenta v dokumentni sistem </w:t>
      </w:r>
      <w:r w:rsidR="005F0F09">
        <w:t>360ECM</w:t>
      </w:r>
      <w:r>
        <w:t>, pošiljanje po e-pošti, zaščito z geslom.</w:t>
      </w:r>
    </w:p>
    <w:p w14:paraId="7DADCDC9" w14:textId="06A5F169" w:rsidR="0017108E" w:rsidRDefault="0017108E" w:rsidP="007924E1">
      <w:pPr>
        <w:pStyle w:val="ListParagraph"/>
        <w:numPr>
          <w:ilvl w:val="0"/>
          <w:numId w:val="237"/>
        </w:numPr>
        <w:spacing w:line="240" w:lineRule="auto"/>
      </w:pPr>
      <w:r>
        <w:t xml:space="preserve">ki jih naročnik lahko sam pripravi z vstavljanjem ustreznih parametrov na spremenljivko v tekstu. Pogoj je, da obstaja polje s podatkom v formi, ter povezava za izpis (ustrezni parameter). </w:t>
      </w:r>
    </w:p>
    <w:p w14:paraId="3E5A69B4" w14:textId="216427E5" w:rsidR="0017108E" w:rsidRDefault="00E65EC0" w:rsidP="007924E1">
      <w:pPr>
        <w:pStyle w:val="ListParagraph"/>
        <w:numPr>
          <w:ilvl w:val="0"/>
          <w:numId w:val="238"/>
        </w:numPr>
        <w:spacing w:line="240" w:lineRule="auto"/>
      </w:pPr>
      <w:r>
        <w:t xml:space="preserve">za </w:t>
      </w:r>
      <w:proofErr w:type="spellStart"/>
      <w:r>
        <w:t>pred</w:t>
      </w:r>
      <w:r w:rsidR="0017108E">
        <w:t>nastavljene</w:t>
      </w:r>
      <w:proofErr w:type="spellEnd"/>
      <w:r w:rsidR="0017108E">
        <w:t xml:space="preserve"> izpise:</w:t>
      </w:r>
    </w:p>
    <w:p w14:paraId="1EAEBD0A" w14:textId="05CD13A9" w:rsidR="0017108E" w:rsidRDefault="0017108E" w:rsidP="007924E1">
      <w:pPr>
        <w:pStyle w:val="ListParagraph"/>
        <w:numPr>
          <w:ilvl w:val="0"/>
          <w:numId w:val="239"/>
        </w:numPr>
        <w:spacing w:line="240" w:lineRule="auto"/>
      </w:pPr>
      <w:r>
        <w:t>za hitro kadrovsko evidenco ali pregled podatkov mora biti v programu pripravljenih nekaj »statičnih« izpisov  (seznam zaposlenih, seznam zaposlenih za določen čas, seznam zaposlenih za nedoločen čas, seznam delovnih dob, pregled predhodnih zaposlitev, seznam jubilejnih nagrad, seznam zdravniških pregledov, seznam porodniških, …)</w:t>
      </w:r>
      <w:r w:rsidR="00E65EC0">
        <w:t>.</w:t>
      </w:r>
    </w:p>
    <w:p w14:paraId="2D95E14E" w14:textId="340058B0" w:rsidR="0017108E" w:rsidRDefault="0017108E" w:rsidP="007924E1">
      <w:pPr>
        <w:pStyle w:val="ListParagraph"/>
        <w:numPr>
          <w:ilvl w:val="0"/>
          <w:numId w:val="240"/>
        </w:numPr>
        <w:spacing w:line="240" w:lineRule="auto"/>
      </w:pPr>
      <w:r>
        <w:t>za čarovnike izpisov:</w:t>
      </w:r>
    </w:p>
    <w:p w14:paraId="41E5F323" w14:textId="70D8D4F2" w:rsidR="0017108E" w:rsidRPr="00AF3EF9" w:rsidRDefault="0017108E" w:rsidP="007924E1">
      <w:pPr>
        <w:pStyle w:val="ListParagraph"/>
        <w:numPr>
          <w:ilvl w:val="0"/>
          <w:numId w:val="241"/>
        </w:numPr>
        <w:spacing w:line="240" w:lineRule="auto"/>
        <w:rPr>
          <w:rFonts w:cs="Arial"/>
        </w:rPr>
      </w:pPr>
      <w:r w:rsidRPr="00AF3EF9">
        <w:rPr>
          <w:rFonts w:cs="Arial"/>
        </w:rPr>
        <w:t>pripravo izpisov po lastni izbiri, shranjevanje, nalaganje in brisanje predlog izpisov</w:t>
      </w:r>
      <w:r>
        <w:rPr>
          <w:rFonts w:cs="Arial"/>
        </w:rPr>
        <w:t>,</w:t>
      </w:r>
    </w:p>
    <w:p w14:paraId="2DAD54B1" w14:textId="40017EFF" w:rsidR="0017108E" w:rsidRDefault="0017108E" w:rsidP="007924E1">
      <w:pPr>
        <w:numPr>
          <w:ilvl w:val="0"/>
          <w:numId w:val="241"/>
        </w:numPr>
        <w:spacing w:line="240" w:lineRule="auto"/>
        <w:rPr>
          <w:rFonts w:cs="Arial"/>
        </w:rPr>
      </w:pPr>
      <w:r>
        <w:rPr>
          <w:rFonts w:cs="Arial"/>
        </w:rPr>
        <w:t>možno kombinacijo podatkov iz naslednjih form:</w:t>
      </w:r>
    </w:p>
    <w:p w14:paraId="4F071AC1" w14:textId="77777777" w:rsidR="0017108E" w:rsidRDefault="0017108E" w:rsidP="007924E1">
      <w:pPr>
        <w:numPr>
          <w:ilvl w:val="0"/>
          <w:numId w:val="241"/>
        </w:numPr>
        <w:spacing w:line="240" w:lineRule="auto"/>
        <w:rPr>
          <w:rFonts w:cs="Arial"/>
        </w:rPr>
        <w:sectPr w:rsidR="0017108E" w:rsidSect="00951B2C">
          <w:endnotePr>
            <w:numFmt w:val="decimal"/>
          </w:endnotePr>
          <w:type w:val="continuous"/>
          <w:pgSz w:w="12240" w:h="15840"/>
          <w:pgMar w:top="1440" w:right="1440" w:bottom="1440" w:left="1440" w:header="0" w:footer="864" w:gutter="0"/>
          <w:cols w:space="708"/>
          <w:docGrid w:linePitch="360"/>
        </w:sectPr>
      </w:pPr>
    </w:p>
    <w:p w14:paraId="6D96CF02" w14:textId="208B4C51" w:rsidR="0017108E" w:rsidRDefault="00E65EC0" w:rsidP="007924E1">
      <w:pPr>
        <w:numPr>
          <w:ilvl w:val="0"/>
          <w:numId w:val="68"/>
        </w:numPr>
        <w:spacing w:line="240" w:lineRule="auto"/>
        <w:rPr>
          <w:rFonts w:cs="Arial"/>
        </w:rPr>
      </w:pPr>
      <w:r>
        <w:rPr>
          <w:rFonts w:cs="Arial"/>
        </w:rPr>
        <w:t>podatki za delavca,</w:t>
      </w:r>
    </w:p>
    <w:p w14:paraId="4D906F38" w14:textId="04F1998A" w:rsidR="0017108E" w:rsidRDefault="0017108E" w:rsidP="007924E1">
      <w:pPr>
        <w:numPr>
          <w:ilvl w:val="0"/>
          <w:numId w:val="68"/>
        </w:numPr>
        <w:spacing w:line="240" w:lineRule="auto"/>
        <w:rPr>
          <w:rFonts w:cs="Arial"/>
        </w:rPr>
      </w:pPr>
      <w:r>
        <w:rPr>
          <w:rFonts w:cs="Arial"/>
        </w:rPr>
        <w:t>delovno razmerje</w:t>
      </w:r>
      <w:r w:rsidR="00E65EC0">
        <w:rPr>
          <w:rFonts w:cs="Arial"/>
        </w:rPr>
        <w:t>,</w:t>
      </w:r>
    </w:p>
    <w:p w14:paraId="39079BF9" w14:textId="53A7A994" w:rsidR="0017108E" w:rsidRDefault="0017108E" w:rsidP="007924E1">
      <w:pPr>
        <w:numPr>
          <w:ilvl w:val="0"/>
          <w:numId w:val="68"/>
        </w:numPr>
        <w:spacing w:line="240" w:lineRule="auto"/>
        <w:rPr>
          <w:rFonts w:cs="Arial"/>
        </w:rPr>
      </w:pPr>
      <w:r>
        <w:rPr>
          <w:rFonts w:cs="Arial"/>
        </w:rPr>
        <w:t>delovno mesto</w:t>
      </w:r>
      <w:r w:rsidR="00E65EC0">
        <w:rPr>
          <w:rFonts w:cs="Arial"/>
        </w:rPr>
        <w:t>,</w:t>
      </w:r>
    </w:p>
    <w:p w14:paraId="73F7771F" w14:textId="5C0D4F52" w:rsidR="0017108E" w:rsidRDefault="00E65EC0" w:rsidP="007924E1">
      <w:pPr>
        <w:numPr>
          <w:ilvl w:val="0"/>
          <w:numId w:val="68"/>
        </w:numPr>
        <w:spacing w:line="240" w:lineRule="auto"/>
        <w:rPr>
          <w:rFonts w:cs="Arial"/>
        </w:rPr>
      </w:pPr>
      <w:r>
        <w:rPr>
          <w:rFonts w:cs="Arial"/>
        </w:rPr>
        <w:t>d</w:t>
      </w:r>
      <w:r w:rsidR="0017108E">
        <w:rPr>
          <w:rFonts w:cs="Arial"/>
        </w:rPr>
        <w:t>opust</w:t>
      </w:r>
      <w:r>
        <w:rPr>
          <w:rFonts w:cs="Arial"/>
        </w:rPr>
        <w:t>,</w:t>
      </w:r>
    </w:p>
    <w:p w14:paraId="77A1CE07" w14:textId="179B2F16" w:rsidR="0017108E" w:rsidRDefault="0017108E" w:rsidP="007924E1">
      <w:pPr>
        <w:numPr>
          <w:ilvl w:val="0"/>
          <w:numId w:val="68"/>
        </w:numPr>
        <w:spacing w:line="240" w:lineRule="auto"/>
        <w:rPr>
          <w:rFonts w:cs="Arial"/>
        </w:rPr>
      </w:pPr>
      <w:r>
        <w:rPr>
          <w:rFonts w:cs="Arial"/>
        </w:rPr>
        <w:t>družinski člani</w:t>
      </w:r>
      <w:r w:rsidR="00E65EC0">
        <w:rPr>
          <w:rFonts w:cs="Arial"/>
        </w:rPr>
        <w:t>,</w:t>
      </w:r>
    </w:p>
    <w:p w14:paraId="1569E6CB" w14:textId="7F603C69" w:rsidR="0017108E" w:rsidRDefault="0017108E" w:rsidP="007924E1">
      <w:pPr>
        <w:numPr>
          <w:ilvl w:val="0"/>
          <w:numId w:val="68"/>
        </w:numPr>
        <w:spacing w:line="240" w:lineRule="auto"/>
        <w:rPr>
          <w:rFonts w:cs="Arial"/>
        </w:rPr>
      </w:pPr>
      <w:r>
        <w:rPr>
          <w:rFonts w:cs="Arial"/>
        </w:rPr>
        <w:t>delovna doba</w:t>
      </w:r>
      <w:r w:rsidR="00E65EC0">
        <w:rPr>
          <w:rFonts w:cs="Arial"/>
        </w:rPr>
        <w:t>,</w:t>
      </w:r>
    </w:p>
    <w:p w14:paraId="1AC7C427" w14:textId="5276EBA2" w:rsidR="0017108E" w:rsidRDefault="0017108E" w:rsidP="007924E1">
      <w:pPr>
        <w:numPr>
          <w:ilvl w:val="0"/>
          <w:numId w:val="68"/>
        </w:numPr>
        <w:spacing w:line="240" w:lineRule="auto"/>
        <w:rPr>
          <w:rFonts w:cs="Arial"/>
        </w:rPr>
      </w:pPr>
      <w:r>
        <w:rPr>
          <w:rFonts w:cs="Arial"/>
        </w:rPr>
        <w:t>pretekle zaposlitve</w:t>
      </w:r>
      <w:r w:rsidR="00E65EC0">
        <w:rPr>
          <w:rFonts w:cs="Arial"/>
        </w:rPr>
        <w:t>,</w:t>
      </w:r>
    </w:p>
    <w:p w14:paraId="7CBCCDCD" w14:textId="62049A8F" w:rsidR="0017108E" w:rsidRDefault="00E65EC0" w:rsidP="007924E1">
      <w:pPr>
        <w:numPr>
          <w:ilvl w:val="0"/>
          <w:numId w:val="68"/>
        </w:numPr>
        <w:spacing w:line="240" w:lineRule="auto"/>
        <w:rPr>
          <w:rFonts w:cs="Arial"/>
        </w:rPr>
      </w:pPr>
      <w:r>
        <w:rPr>
          <w:rFonts w:cs="Arial"/>
        </w:rPr>
        <w:t>i</w:t>
      </w:r>
      <w:r w:rsidR="0017108E">
        <w:rPr>
          <w:rFonts w:cs="Arial"/>
        </w:rPr>
        <w:t>nvalidnost</w:t>
      </w:r>
      <w:r>
        <w:rPr>
          <w:rFonts w:cs="Arial"/>
        </w:rPr>
        <w:t>,</w:t>
      </w:r>
    </w:p>
    <w:p w14:paraId="7230362B" w14:textId="28BD44FA" w:rsidR="0017108E" w:rsidRDefault="0017108E" w:rsidP="007924E1">
      <w:pPr>
        <w:numPr>
          <w:ilvl w:val="0"/>
          <w:numId w:val="68"/>
        </w:numPr>
        <w:spacing w:line="240" w:lineRule="auto"/>
        <w:rPr>
          <w:rFonts w:cs="Arial"/>
        </w:rPr>
      </w:pPr>
      <w:r>
        <w:rPr>
          <w:rFonts w:cs="Arial"/>
        </w:rPr>
        <w:t>dodatni podatki</w:t>
      </w:r>
      <w:r w:rsidR="00E65EC0">
        <w:rPr>
          <w:rFonts w:cs="Arial"/>
        </w:rPr>
        <w:t>,</w:t>
      </w:r>
    </w:p>
    <w:p w14:paraId="3E9B03D6" w14:textId="0F8849E7" w:rsidR="0017108E" w:rsidRDefault="0017108E" w:rsidP="007924E1">
      <w:pPr>
        <w:numPr>
          <w:ilvl w:val="0"/>
          <w:numId w:val="68"/>
        </w:numPr>
        <w:spacing w:line="240" w:lineRule="auto"/>
        <w:rPr>
          <w:rFonts w:cs="Arial"/>
        </w:rPr>
      </w:pPr>
      <w:r>
        <w:rPr>
          <w:rFonts w:cs="Arial"/>
        </w:rPr>
        <w:t>razporeditev za plače/klasifikacija</w:t>
      </w:r>
      <w:r w:rsidR="00E65EC0">
        <w:rPr>
          <w:rFonts w:cs="Arial"/>
        </w:rPr>
        <w:t>,</w:t>
      </w:r>
    </w:p>
    <w:p w14:paraId="5BEEF817" w14:textId="0D5878A8" w:rsidR="0017108E" w:rsidRDefault="00E65EC0" w:rsidP="007924E1">
      <w:pPr>
        <w:numPr>
          <w:ilvl w:val="0"/>
          <w:numId w:val="68"/>
        </w:numPr>
        <w:spacing w:line="240" w:lineRule="auto"/>
        <w:rPr>
          <w:rFonts w:cs="Arial"/>
        </w:rPr>
      </w:pPr>
      <w:r>
        <w:rPr>
          <w:rFonts w:cs="Arial"/>
        </w:rPr>
        <w:t>z</w:t>
      </w:r>
      <w:r w:rsidR="0017108E">
        <w:rPr>
          <w:rFonts w:cs="Arial"/>
        </w:rPr>
        <w:t>avarovanja</w:t>
      </w:r>
      <w:r>
        <w:rPr>
          <w:rFonts w:cs="Arial"/>
        </w:rPr>
        <w:t>,</w:t>
      </w:r>
    </w:p>
    <w:p w14:paraId="79B071E7" w14:textId="71117E9B" w:rsidR="0017108E" w:rsidRDefault="00E65EC0" w:rsidP="007924E1">
      <w:pPr>
        <w:numPr>
          <w:ilvl w:val="0"/>
          <w:numId w:val="68"/>
        </w:numPr>
        <w:spacing w:line="240" w:lineRule="auto"/>
        <w:rPr>
          <w:rFonts w:cs="Arial"/>
        </w:rPr>
      </w:pPr>
      <w:r>
        <w:rPr>
          <w:rFonts w:cs="Arial"/>
        </w:rPr>
        <w:t>a</w:t>
      </w:r>
      <w:r w:rsidR="0017108E">
        <w:rPr>
          <w:rFonts w:cs="Arial"/>
        </w:rPr>
        <w:t>ktivnosti</w:t>
      </w:r>
      <w:r>
        <w:rPr>
          <w:rFonts w:cs="Arial"/>
        </w:rPr>
        <w:t>,</w:t>
      </w:r>
    </w:p>
    <w:p w14:paraId="010EAC2C" w14:textId="42477BE2" w:rsidR="0017108E" w:rsidRDefault="00575A7D" w:rsidP="007924E1">
      <w:pPr>
        <w:numPr>
          <w:ilvl w:val="0"/>
          <w:numId w:val="68"/>
        </w:numPr>
        <w:spacing w:line="240" w:lineRule="auto"/>
        <w:rPr>
          <w:rFonts w:cs="Arial"/>
        </w:rPr>
      </w:pPr>
      <w:r>
        <w:rPr>
          <w:rFonts w:cs="Arial"/>
        </w:rPr>
        <w:t>d</w:t>
      </w:r>
      <w:r w:rsidR="538B2470" w:rsidRPr="538B2470">
        <w:rPr>
          <w:rFonts w:cs="Arial"/>
        </w:rPr>
        <w:t>isciplinski ukrepi</w:t>
      </w:r>
      <w:r w:rsidR="00E65EC0">
        <w:rPr>
          <w:rFonts w:cs="Arial"/>
        </w:rPr>
        <w:t>,</w:t>
      </w:r>
    </w:p>
    <w:p w14:paraId="2AEFD433" w14:textId="3E3555AC" w:rsidR="0017108E" w:rsidRDefault="0017108E" w:rsidP="007924E1">
      <w:pPr>
        <w:numPr>
          <w:ilvl w:val="0"/>
          <w:numId w:val="68"/>
        </w:numPr>
        <w:spacing w:line="240" w:lineRule="auto"/>
        <w:rPr>
          <w:rFonts w:cs="Arial"/>
        </w:rPr>
      </w:pPr>
      <w:r>
        <w:rPr>
          <w:rFonts w:cs="Arial"/>
        </w:rPr>
        <w:t>zdravniški pregledi</w:t>
      </w:r>
      <w:r w:rsidR="00E65EC0">
        <w:rPr>
          <w:rFonts w:cs="Arial"/>
        </w:rPr>
        <w:t>,</w:t>
      </w:r>
    </w:p>
    <w:p w14:paraId="4DAC758E" w14:textId="0B3AAB1F" w:rsidR="0017108E" w:rsidRDefault="0017108E" w:rsidP="007924E1">
      <w:pPr>
        <w:numPr>
          <w:ilvl w:val="0"/>
          <w:numId w:val="68"/>
        </w:numPr>
        <w:spacing w:line="240" w:lineRule="auto"/>
        <w:rPr>
          <w:rFonts w:cs="Arial"/>
        </w:rPr>
      </w:pPr>
      <w:r>
        <w:rPr>
          <w:rFonts w:cs="Arial"/>
        </w:rPr>
        <w:t>odsotnosti (starševstvo, daljše bolniške, itd.)</w:t>
      </w:r>
      <w:r w:rsidR="00E65EC0">
        <w:rPr>
          <w:rFonts w:cs="Arial"/>
        </w:rPr>
        <w:t>,</w:t>
      </w:r>
    </w:p>
    <w:p w14:paraId="5FB74269" w14:textId="77777777" w:rsidR="0017108E" w:rsidRDefault="0017108E" w:rsidP="007924E1">
      <w:pPr>
        <w:pStyle w:val="ListParagraph"/>
        <w:numPr>
          <w:ilvl w:val="2"/>
          <w:numId w:val="65"/>
        </w:numPr>
        <w:spacing w:line="240" w:lineRule="auto"/>
        <w:ind w:left="851"/>
        <w:sectPr w:rsidR="0017108E" w:rsidSect="000C0AC0">
          <w:endnotePr>
            <w:numFmt w:val="decimal"/>
          </w:endnotePr>
          <w:type w:val="continuous"/>
          <w:pgSz w:w="12240" w:h="15840"/>
          <w:pgMar w:top="1440" w:right="1440" w:bottom="1440" w:left="1440" w:header="0" w:footer="864" w:gutter="0"/>
          <w:cols w:space="708"/>
          <w:docGrid w:linePitch="360"/>
        </w:sectPr>
      </w:pPr>
    </w:p>
    <w:p w14:paraId="6C26A36F" w14:textId="32C60606" w:rsidR="0017108E" w:rsidRDefault="0017108E" w:rsidP="007924E1">
      <w:pPr>
        <w:pStyle w:val="ListParagraph"/>
        <w:numPr>
          <w:ilvl w:val="0"/>
          <w:numId w:val="242"/>
        </w:numPr>
        <w:spacing w:line="240" w:lineRule="auto"/>
      </w:pPr>
      <w:r>
        <w:t>možen izpis vseh pozicij ali samo zadnje pozicije/zapisa (delovna razmerja, zdravniški pregledi, odsotnosti, pretekle zaposlitve,…).</w:t>
      </w:r>
    </w:p>
    <w:p w14:paraId="43594C36" w14:textId="60570FF6" w:rsidR="0017108E" w:rsidRPr="00E65EC0" w:rsidRDefault="0017108E" w:rsidP="007924E1">
      <w:pPr>
        <w:pStyle w:val="ListParagraph"/>
        <w:numPr>
          <w:ilvl w:val="0"/>
          <w:numId w:val="243"/>
        </w:numPr>
        <w:rPr>
          <w:szCs w:val="24"/>
        </w:rPr>
      </w:pPr>
      <w:r>
        <w:t>skupinsko upravljanje s podatki:</w:t>
      </w:r>
    </w:p>
    <w:p w14:paraId="5B765C67" w14:textId="240588F5" w:rsidR="0017108E" w:rsidRPr="00963ED3" w:rsidRDefault="0017108E" w:rsidP="007924E1">
      <w:pPr>
        <w:pStyle w:val="ListParagraph"/>
        <w:numPr>
          <w:ilvl w:val="0"/>
          <w:numId w:val="244"/>
        </w:numPr>
        <w:spacing w:line="240" w:lineRule="auto"/>
      </w:pPr>
      <w:r>
        <w:rPr>
          <w:bCs/>
        </w:rPr>
        <w:t>d</w:t>
      </w:r>
      <w:r w:rsidRPr="00963ED3">
        <w:rPr>
          <w:bCs/>
        </w:rPr>
        <w:t>opust</w:t>
      </w:r>
      <w:r w:rsidRPr="00963ED3">
        <w:t xml:space="preserve"> (brisanje lanskega/neizkoriščenega dopusta, preračun po nastavljenih kriterijih, prenos (starega) dopusta v naslednje koledarsko leto, prenos vrednosti ročnega vnosa dopusta po posameznih kriterijih).</w:t>
      </w:r>
    </w:p>
    <w:p w14:paraId="66C3CBE2" w14:textId="2AA62641" w:rsidR="0017108E" w:rsidRPr="00963ED3" w:rsidRDefault="0017108E" w:rsidP="007924E1">
      <w:pPr>
        <w:pStyle w:val="ListParagraph"/>
        <w:numPr>
          <w:ilvl w:val="0"/>
          <w:numId w:val="244"/>
        </w:numPr>
        <w:spacing w:line="240" w:lineRule="auto"/>
      </w:pPr>
      <w:r>
        <w:rPr>
          <w:bCs/>
        </w:rPr>
        <w:t>z</w:t>
      </w:r>
      <w:r w:rsidRPr="00963ED3">
        <w:rPr>
          <w:bCs/>
        </w:rPr>
        <w:t xml:space="preserve">dravniški pregledi </w:t>
      </w:r>
      <w:r w:rsidRPr="00963ED3">
        <w:t>(množičen vnos zdravniških pregledov po STM, DM, delavcih, in izpis podatkov o pregledu po datumu pregleda, vrsti pregleda, periodiki, datumu naslednjega pregleda, omejitvah, ugotovitvah).</w:t>
      </w:r>
    </w:p>
    <w:p w14:paraId="00718F99" w14:textId="2BD7AB44" w:rsidR="0017108E" w:rsidRPr="00963ED3" w:rsidRDefault="0017108E" w:rsidP="007924E1">
      <w:pPr>
        <w:pStyle w:val="ListParagraph"/>
        <w:numPr>
          <w:ilvl w:val="0"/>
          <w:numId w:val="244"/>
        </w:numPr>
        <w:spacing w:line="240" w:lineRule="auto"/>
      </w:pPr>
      <w:r>
        <w:rPr>
          <w:bCs/>
        </w:rPr>
        <w:t>p</w:t>
      </w:r>
      <w:r w:rsidRPr="00963ED3">
        <w:rPr>
          <w:bCs/>
        </w:rPr>
        <w:t xml:space="preserve">reračun delovne dobe </w:t>
      </w:r>
      <w:r w:rsidRPr="00963ED3">
        <w:t xml:space="preserve">po </w:t>
      </w:r>
      <w:r>
        <w:t>stroškovnih mestih</w:t>
      </w:r>
      <w:r w:rsidRPr="00963ED3">
        <w:t xml:space="preserve">, </w:t>
      </w:r>
      <w:r>
        <w:t>delovnih mestih</w:t>
      </w:r>
      <w:r w:rsidRPr="00963ED3">
        <w:t xml:space="preserve">, delavcih, na datum. </w:t>
      </w:r>
    </w:p>
    <w:p w14:paraId="340B5C7B" w14:textId="5AEF4F94" w:rsidR="0017108E" w:rsidRPr="00E65EC0" w:rsidRDefault="00E65EC0" w:rsidP="007924E1">
      <w:pPr>
        <w:pStyle w:val="ListParagraph"/>
        <w:numPr>
          <w:ilvl w:val="0"/>
          <w:numId w:val="245"/>
        </w:numPr>
        <w:spacing w:line="240" w:lineRule="auto"/>
        <w:rPr>
          <w:rFonts w:cs="Arial"/>
        </w:rPr>
      </w:pPr>
      <w:r>
        <w:t xml:space="preserve">pošiljanje obvestil zaposlenim. </w:t>
      </w:r>
      <w:r w:rsidR="0017108E" w:rsidRPr="00E65EC0">
        <w:rPr>
          <w:rFonts w:cs="Arial"/>
        </w:rPr>
        <w:t>Program omogoča pošiljanje splošnih obvestil vsem/izbranim zaposlenim po e-pošti, lahko se pripravijo predloge, ki se shranijo/zbrišejo.</w:t>
      </w:r>
    </w:p>
    <w:p w14:paraId="395799B9" w14:textId="66E06CE0" w:rsidR="0017108E" w:rsidRPr="00E65EC0" w:rsidRDefault="0017108E" w:rsidP="007924E1">
      <w:pPr>
        <w:pStyle w:val="ListParagraph"/>
        <w:numPr>
          <w:ilvl w:val="0"/>
          <w:numId w:val="69"/>
        </w:numPr>
        <w:spacing w:line="240" w:lineRule="auto"/>
        <w:rPr>
          <w:rFonts w:eastAsia="Roboto" w:cs="Roboto"/>
        </w:rPr>
      </w:pPr>
      <w:r>
        <w:lastRenderedPageBreak/>
        <w:t>pregled podatkov po v</w:t>
      </w:r>
      <w:r w:rsidR="00E65EC0">
        <w:t xml:space="preserve">rstah oz. področjih </w:t>
      </w:r>
      <w:r w:rsidRPr="00E65EC0">
        <w:rPr>
          <w:rFonts w:cs="Arial"/>
        </w:rPr>
        <w:t>in sicer: osnovi podatki delavca, delovno razmerje, delovno mesto in razporeditve za plače/</w:t>
      </w:r>
      <w:r w:rsidRPr="00E65EC0">
        <w:rPr>
          <w:rFonts w:eastAsia="Roboto" w:cs="Roboto"/>
        </w:rPr>
        <w:t>klasifikacije, družinski člani, izobrazba, dokumenti, zdravstvo in odsotnosti, podatki za nakazilo in obračun, delovna doba in pretekle zaposlitve, dopust, aktivnosti in disciplina, dodatni podatki).</w:t>
      </w:r>
    </w:p>
    <w:p w14:paraId="482F2750" w14:textId="0AA54373" w:rsidR="0017108E" w:rsidRDefault="0017108E" w:rsidP="007924E1">
      <w:pPr>
        <w:pStyle w:val="ListParagraph"/>
        <w:numPr>
          <w:ilvl w:val="0"/>
          <w:numId w:val="66"/>
        </w:numPr>
        <w:spacing w:line="240" w:lineRule="auto"/>
        <w:rPr>
          <w:rFonts w:eastAsia="Roboto" w:cs="Roboto"/>
        </w:rPr>
      </w:pPr>
      <w:r w:rsidRPr="44F11BB2">
        <w:rPr>
          <w:rFonts w:eastAsia="Roboto" w:cs="Roboto"/>
        </w:rPr>
        <w:t>zgodovina vnosov:</w:t>
      </w:r>
    </w:p>
    <w:p w14:paraId="1EE0C812" w14:textId="40B41EF3" w:rsidR="0017108E" w:rsidRPr="00963ED3" w:rsidRDefault="0017108E" w:rsidP="007924E1">
      <w:pPr>
        <w:pStyle w:val="ListParagraph"/>
        <w:numPr>
          <w:ilvl w:val="0"/>
          <w:numId w:val="246"/>
        </w:numPr>
        <w:spacing w:line="240" w:lineRule="auto"/>
        <w:rPr>
          <w:rFonts w:eastAsia="Roboto" w:cs="Roboto"/>
        </w:rPr>
      </w:pPr>
      <w:r w:rsidRPr="1E1A5EAA">
        <w:rPr>
          <w:rFonts w:eastAsia="Roboto" w:cs="Roboto"/>
        </w:rPr>
        <w:t>in sicer vpogled vsakega uporabnika do zgodovine vnosov, kjer so prikazane spremembe, kje so bile narejene, kdaj in kdo jih je naredil.</w:t>
      </w:r>
    </w:p>
    <w:p w14:paraId="4B65305B" w14:textId="538C8597" w:rsidR="0017108E" w:rsidRPr="00E65EC0" w:rsidRDefault="0017108E" w:rsidP="007924E1">
      <w:pPr>
        <w:pStyle w:val="ListParagraph"/>
        <w:numPr>
          <w:ilvl w:val="0"/>
          <w:numId w:val="247"/>
        </w:numPr>
        <w:spacing w:line="240" w:lineRule="auto"/>
        <w:rPr>
          <w:rFonts w:eastAsia="Roboto" w:cstheme="minorHAnsi"/>
        </w:rPr>
      </w:pPr>
      <w:r w:rsidRPr="00E65EC0">
        <w:rPr>
          <w:rFonts w:eastAsia="Roboto" w:cstheme="minorHAnsi"/>
        </w:rPr>
        <w:t>nameščan</w:t>
      </w:r>
      <w:r w:rsidR="00E65EC0">
        <w:rPr>
          <w:rFonts w:eastAsia="Roboto" w:cstheme="minorHAnsi"/>
        </w:rPr>
        <w:t>je slik zaposlenih v aplikacijo,</w:t>
      </w:r>
    </w:p>
    <w:p w14:paraId="6FED763F" w14:textId="6F5D58E9" w:rsidR="0017108E" w:rsidRPr="00E65EC0" w:rsidRDefault="0017108E" w:rsidP="007924E1">
      <w:pPr>
        <w:pStyle w:val="paragraph"/>
        <w:numPr>
          <w:ilvl w:val="0"/>
          <w:numId w:val="247"/>
        </w:numPr>
        <w:spacing w:before="0" w:beforeAutospacing="0" w:after="0" w:afterAutospacing="0"/>
        <w:textAlignment w:val="baseline"/>
        <w:rPr>
          <w:rFonts w:asciiTheme="minorHAnsi" w:eastAsia="Roboto" w:hAnsiTheme="minorHAnsi" w:cstheme="minorHAnsi"/>
          <w:lang w:val="sl-SI"/>
        </w:rPr>
      </w:pPr>
      <w:r w:rsidRPr="00E65EC0">
        <w:rPr>
          <w:rStyle w:val="normaltextrun"/>
          <w:rFonts w:asciiTheme="minorHAnsi" w:eastAsia="Roboto" w:hAnsiTheme="minorHAnsi" w:cstheme="minorHAnsi"/>
          <w:lang w:val="sl-SI"/>
        </w:rPr>
        <w:t xml:space="preserve">prijave na razpisano delovno mesto </w:t>
      </w:r>
      <w:r w:rsidR="1E1A5EAA" w:rsidRPr="00E65EC0">
        <w:rPr>
          <w:rStyle w:val="normaltextrun"/>
          <w:rFonts w:asciiTheme="minorHAnsi" w:eastAsia="Roboto" w:hAnsiTheme="minorHAnsi" w:cstheme="minorHAnsi"/>
          <w:lang w:val="sl-SI"/>
        </w:rPr>
        <w:t xml:space="preserve">(obravnava, pregled in ocenjevanje) </w:t>
      </w:r>
      <w:r w:rsidRPr="00E65EC0">
        <w:rPr>
          <w:rStyle w:val="normaltextrun"/>
          <w:rFonts w:asciiTheme="minorHAnsi" w:eastAsia="Roboto" w:hAnsiTheme="minorHAnsi" w:cstheme="minorHAnsi"/>
          <w:lang w:val="sl-SI"/>
        </w:rPr>
        <w:t xml:space="preserve">in pošiljanje obvestil </w:t>
      </w:r>
      <w:r w:rsidR="1E1A5EAA" w:rsidRPr="00E65EC0">
        <w:rPr>
          <w:rStyle w:val="normaltextrun"/>
          <w:rFonts w:asciiTheme="minorHAnsi" w:eastAsia="Roboto" w:hAnsiTheme="minorHAnsi" w:cstheme="minorHAnsi"/>
          <w:lang w:val="sl-SI"/>
        </w:rPr>
        <w:t xml:space="preserve">izbranemu in </w:t>
      </w:r>
      <w:r w:rsidRPr="00E65EC0">
        <w:rPr>
          <w:rStyle w:val="normaltextrun"/>
          <w:rFonts w:asciiTheme="minorHAnsi" w:eastAsia="Roboto" w:hAnsiTheme="minorHAnsi" w:cstheme="minorHAnsi"/>
          <w:lang w:val="sl-SI"/>
        </w:rPr>
        <w:t>neizbranim kandidatom,</w:t>
      </w:r>
    </w:p>
    <w:p w14:paraId="480B298E" w14:textId="3657271C" w:rsidR="0017108E" w:rsidRPr="00E65EC0" w:rsidRDefault="0017108E" w:rsidP="007924E1">
      <w:pPr>
        <w:pStyle w:val="paragraph"/>
        <w:numPr>
          <w:ilvl w:val="0"/>
          <w:numId w:val="247"/>
        </w:numPr>
        <w:spacing w:before="0" w:beforeAutospacing="0" w:after="0" w:afterAutospacing="0"/>
        <w:jc w:val="left"/>
        <w:textAlignment w:val="baseline"/>
        <w:rPr>
          <w:rStyle w:val="normaltextrun"/>
          <w:rFonts w:asciiTheme="minorHAnsi" w:eastAsia="Roboto" w:hAnsiTheme="minorHAnsi" w:cstheme="minorHAnsi"/>
          <w:lang w:val="sl-SI"/>
        </w:rPr>
      </w:pPr>
      <w:r w:rsidRPr="00E65EC0">
        <w:rPr>
          <w:rStyle w:val="normaltextrun"/>
          <w:rFonts w:asciiTheme="minorHAnsi" w:eastAsia="Roboto" w:hAnsiTheme="minorHAnsi" w:cstheme="minorHAnsi"/>
          <w:lang w:val="sl-SI"/>
        </w:rPr>
        <w:t>zadolžnice/</w:t>
      </w:r>
      <w:proofErr w:type="spellStart"/>
      <w:r w:rsidRPr="00E65EC0">
        <w:rPr>
          <w:rStyle w:val="normaltextrun"/>
          <w:rFonts w:asciiTheme="minorHAnsi" w:eastAsia="Roboto" w:hAnsiTheme="minorHAnsi" w:cstheme="minorHAnsi"/>
          <w:lang w:val="sl-SI"/>
        </w:rPr>
        <w:t>razdolžnice</w:t>
      </w:r>
      <w:proofErr w:type="spellEnd"/>
      <w:r w:rsidRPr="00E65EC0">
        <w:rPr>
          <w:rStyle w:val="normaltextrun"/>
          <w:rFonts w:asciiTheme="minorHAnsi" w:eastAsia="Roboto" w:hAnsiTheme="minorHAnsi" w:cstheme="minorHAnsi"/>
          <w:lang w:val="sl-SI"/>
        </w:rPr>
        <w:t>, </w:t>
      </w:r>
    </w:p>
    <w:p w14:paraId="6F460FB7" w14:textId="50CBD398" w:rsidR="0017108E" w:rsidRPr="00E65EC0" w:rsidRDefault="0017108E" w:rsidP="007924E1">
      <w:pPr>
        <w:pStyle w:val="paragraph"/>
        <w:numPr>
          <w:ilvl w:val="0"/>
          <w:numId w:val="247"/>
        </w:numPr>
        <w:spacing w:before="0" w:beforeAutospacing="0" w:after="0" w:afterAutospacing="0"/>
        <w:jc w:val="left"/>
        <w:textAlignment w:val="baseline"/>
        <w:rPr>
          <w:rStyle w:val="normaltextrun"/>
          <w:rFonts w:asciiTheme="minorHAnsi" w:eastAsia="Roboto" w:hAnsiTheme="minorHAnsi" w:cstheme="minorHAnsi"/>
          <w:lang w:val="sl-SI"/>
        </w:rPr>
      </w:pPr>
      <w:r w:rsidRPr="00E65EC0">
        <w:rPr>
          <w:rStyle w:val="normaltextrun"/>
          <w:rFonts w:asciiTheme="minorHAnsi" w:eastAsia="Roboto" w:hAnsiTheme="minorHAnsi" w:cstheme="minorHAnsi"/>
          <w:lang w:val="sl-SI"/>
        </w:rPr>
        <w:t>upravljanje s pripravniki in specializanti,</w:t>
      </w:r>
    </w:p>
    <w:p w14:paraId="6DD5D39E" w14:textId="479BFB77" w:rsidR="0017108E" w:rsidRPr="00E65EC0" w:rsidRDefault="0017108E" w:rsidP="007924E1">
      <w:pPr>
        <w:pStyle w:val="paragraph"/>
        <w:numPr>
          <w:ilvl w:val="0"/>
          <w:numId w:val="247"/>
        </w:numPr>
        <w:spacing w:before="0" w:beforeAutospacing="0" w:after="0" w:afterAutospacing="0"/>
        <w:jc w:val="left"/>
        <w:textAlignment w:val="baseline"/>
        <w:rPr>
          <w:rStyle w:val="normaltextrun"/>
          <w:rFonts w:asciiTheme="minorHAnsi" w:eastAsia="Roboto" w:hAnsiTheme="minorHAnsi" w:cstheme="minorHAnsi"/>
          <w:lang w:val="sl-SI"/>
        </w:rPr>
      </w:pPr>
      <w:r w:rsidRPr="00E65EC0">
        <w:rPr>
          <w:rStyle w:val="normaltextrun"/>
          <w:rFonts w:asciiTheme="minorHAnsi" w:eastAsia="Roboto" w:hAnsiTheme="minorHAnsi" w:cstheme="minorHAnsi"/>
          <w:lang w:val="sl-SI"/>
        </w:rPr>
        <w:t>vodenje poskusnega dela,</w:t>
      </w:r>
    </w:p>
    <w:p w14:paraId="3F244338" w14:textId="7E2C6346" w:rsidR="0017108E" w:rsidRPr="00E65EC0" w:rsidRDefault="0017108E" w:rsidP="007924E1">
      <w:pPr>
        <w:pStyle w:val="paragraph"/>
        <w:numPr>
          <w:ilvl w:val="0"/>
          <w:numId w:val="247"/>
        </w:numPr>
        <w:spacing w:before="0" w:beforeAutospacing="0" w:after="0" w:afterAutospacing="0"/>
        <w:jc w:val="left"/>
        <w:textAlignment w:val="baseline"/>
        <w:rPr>
          <w:rStyle w:val="normaltextrun"/>
          <w:rFonts w:asciiTheme="minorHAnsi" w:eastAsia="Roboto" w:hAnsiTheme="minorHAnsi" w:cstheme="minorHAnsi"/>
          <w:lang w:val="sl-SI"/>
        </w:rPr>
      </w:pPr>
      <w:r w:rsidRPr="00E65EC0">
        <w:rPr>
          <w:rStyle w:val="normaltextrun"/>
          <w:rFonts w:asciiTheme="minorHAnsi" w:eastAsia="Roboto" w:hAnsiTheme="minorHAnsi" w:cstheme="minorHAnsi"/>
          <w:lang w:val="sl-SI"/>
        </w:rPr>
        <w:t>podpora uvajanju in mentorstvu,</w:t>
      </w:r>
    </w:p>
    <w:p w14:paraId="03E676AF" w14:textId="44EDB505" w:rsidR="1E1A5EAA" w:rsidRPr="00E65EC0" w:rsidRDefault="1E1A5EAA" w:rsidP="007924E1">
      <w:pPr>
        <w:pStyle w:val="paragraph"/>
        <w:numPr>
          <w:ilvl w:val="0"/>
          <w:numId w:val="247"/>
        </w:numPr>
        <w:spacing w:before="0" w:beforeAutospacing="0" w:after="0" w:afterAutospacing="0"/>
        <w:jc w:val="left"/>
        <w:rPr>
          <w:rFonts w:asciiTheme="minorHAnsi" w:eastAsia="Roboto" w:hAnsiTheme="minorHAnsi" w:cstheme="minorHAnsi"/>
          <w:lang w:val="sl-SI"/>
        </w:rPr>
      </w:pPr>
      <w:r w:rsidRPr="00E65EC0">
        <w:rPr>
          <w:rFonts w:asciiTheme="minorHAnsi" w:eastAsia="Roboto" w:hAnsiTheme="minorHAnsi" w:cstheme="minorHAnsi"/>
          <w:lang w:val="sl-SI"/>
        </w:rPr>
        <w:t>izhodni intervjuji</w:t>
      </w:r>
      <w:r w:rsidR="00E65EC0">
        <w:rPr>
          <w:rFonts w:asciiTheme="minorHAnsi" w:eastAsia="Roboto" w:hAnsiTheme="minorHAnsi" w:cstheme="minorHAnsi"/>
          <w:lang w:val="sl-SI"/>
        </w:rPr>
        <w:t>,</w:t>
      </w:r>
    </w:p>
    <w:p w14:paraId="7441B365" w14:textId="7EE19D44" w:rsidR="1E1A5EAA" w:rsidRPr="00E65EC0" w:rsidRDefault="1E1A5EAA" w:rsidP="007924E1">
      <w:pPr>
        <w:pStyle w:val="ListParagraph"/>
        <w:numPr>
          <w:ilvl w:val="0"/>
          <w:numId w:val="247"/>
        </w:numPr>
        <w:spacing w:line="257" w:lineRule="auto"/>
        <w:rPr>
          <w:rFonts w:eastAsia="Roboto" w:cstheme="minorHAnsi"/>
          <w:szCs w:val="24"/>
        </w:rPr>
      </w:pPr>
      <w:r w:rsidRPr="00E65EC0">
        <w:rPr>
          <w:rFonts w:eastAsia="Roboto" w:cstheme="minorHAnsi"/>
        </w:rPr>
        <w:t>upravljanje nasledstev, talentov, ključnih kadrov</w:t>
      </w:r>
      <w:r w:rsidR="00E65EC0">
        <w:rPr>
          <w:rFonts w:eastAsia="Roboto" w:cstheme="minorHAnsi"/>
        </w:rPr>
        <w:t>,</w:t>
      </w:r>
    </w:p>
    <w:p w14:paraId="2698EFC0" w14:textId="755EE8A5" w:rsidR="1E1A5EAA" w:rsidRPr="00E65EC0" w:rsidRDefault="1E1A5EAA" w:rsidP="007924E1">
      <w:pPr>
        <w:pStyle w:val="ListParagraph"/>
        <w:numPr>
          <w:ilvl w:val="0"/>
          <w:numId w:val="247"/>
        </w:numPr>
        <w:rPr>
          <w:rFonts w:eastAsia="Roboto" w:cstheme="minorHAnsi"/>
          <w:szCs w:val="24"/>
        </w:rPr>
      </w:pPr>
      <w:r w:rsidRPr="00E65EC0">
        <w:rPr>
          <w:rFonts w:eastAsia="Roboto" w:cstheme="minorHAnsi"/>
        </w:rPr>
        <w:t>360 stopinjsko ocenjevanje</w:t>
      </w:r>
      <w:r w:rsidR="00E65EC0">
        <w:rPr>
          <w:rFonts w:eastAsia="Roboto" w:cstheme="minorHAnsi"/>
        </w:rPr>
        <w:t>,</w:t>
      </w:r>
    </w:p>
    <w:p w14:paraId="22BD4929" w14:textId="3D6DFC52" w:rsidR="00357DE9" w:rsidRPr="00E65EC0" w:rsidRDefault="00E65EC0" w:rsidP="007924E1">
      <w:pPr>
        <w:pStyle w:val="PlainText"/>
        <w:numPr>
          <w:ilvl w:val="0"/>
          <w:numId w:val="247"/>
        </w:numPr>
        <w:rPr>
          <w:rFonts w:asciiTheme="minorHAnsi" w:hAnsiTheme="minorHAnsi" w:cstheme="minorHAnsi"/>
          <w:sz w:val="22"/>
        </w:rPr>
      </w:pPr>
      <w:r>
        <w:rPr>
          <w:rFonts w:asciiTheme="minorHAnsi" w:eastAsia="Roboto" w:hAnsiTheme="minorHAnsi" w:cstheme="minorHAnsi"/>
          <w:szCs w:val="24"/>
        </w:rPr>
        <w:t>z</w:t>
      </w:r>
      <w:r w:rsidR="00357DE9" w:rsidRPr="00E65EC0">
        <w:rPr>
          <w:rFonts w:asciiTheme="minorHAnsi" w:eastAsia="Roboto" w:hAnsiTheme="minorHAnsi" w:cstheme="minorHAnsi"/>
          <w:szCs w:val="24"/>
        </w:rPr>
        <w:t>ahtevki za izobraževanje:</w:t>
      </w:r>
    </w:p>
    <w:p w14:paraId="4203F43F" w14:textId="6284FBD0" w:rsidR="00357DE9" w:rsidRPr="00616F6E" w:rsidRDefault="00357DE9" w:rsidP="007924E1">
      <w:pPr>
        <w:pStyle w:val="PlainText"/>
        <w:numPr>
          <w:ilvl w:val="0"/>
          <w:numId w:val="248"/>
        </w:numPr>
        <w:rPr>
          <w:rFonts w:asciiTheme="minorHAnsi" w:hAnsiTheme="minorHAnsi" w:cstheme="minorHAnsi"/>
          <w:sz w:val="22"/>
        </w:rPr>
      </w:pPr>
      <w:r w:rsidRPr="00616F6E">
        <w:rPr>
          <w:rFonts w:asciiTheme="minorHAnsi" w:hAnsiTheme="minorHAnsi" w:cstheme="minorHAnsi"/>
        </w:rPr>
        <w:t>Prošnjo za izobraževanje zaposleni odda preko svoje E-personalne mape v modulu HRM.</w:t>
      </w:r>
    </w:p>
    <w:p w14:paraId="0F2B53D9" w14:textId="18BACE42" w:rsidR="00357DE9" w:rsidRPr="00616F6E" w:rsidRDefault="00357DE9" w:rsidP="007924E1">
      <w:pPr>
        <w:pStyle w:val="PlainText"/>
        <w:numPr>
          <w:ilvl w:val="0"/>
          <w:numId w:val="248"/>
        </w:numPr>
        <w:rPr>
          <w:rFonts w:asciiTheme="minorHAnsi" w:hAnsiTheme="minorHAnsi" w:cstheme="minorHAnsi"/>
        </w:rPr>
      </w:pPr>
      <w:r w:rsidRPr="00616F6E">
        <w:rPr>
          <w:rFonts w:asciiTheme="minorHAnsi" w:hAnsiTheme="minorHAnsi" w:cstheme="minorHAnsi"/>
        </w:rPr>
        <w:t>Ima možnost izbire izobraževanja iz Kataloga usposabljanja ali vnese poljubno usposabljanje, doda dokument (vabilo na izobraževanje), datum od/do in izbere želene prejemnike.</w:t>
      </w:r>
    </w:p>
    <w:p w14:paraId="0C3C5A84" w14:textId="77777777" w:rsidR="00357DE9" w:rsidRPr="00616F6E" w:rsidRDefault="00357DE9" w:rsidP="007924E1">
      <w:pPr>
        <w:pStyle w:val="PlainText"/>
        <w:numPr>
          <w:ilvl w:val="0"/>
          <w:numId w:val="248"/>
        </w:numPr>
        <w:rPr>
          <w:rFonts w:asciiTheme="minorHAnsi" w:hAnsiTheme="minorHAnsi" w:cstheme="minorHAnsi"/>
        </w:rPr>
      </w:pPr>
      <w:r w:rsidRPr="00616F6E">
        <w:rPr>
          <w:rFonts w:asciiTheme="minorHAnsi" w:hAnsiTheme="minorHAnsi" w:cstheme="minorHAnsi"/>
        </w:rPr>
        <w:t>Prošnje za izobraževanje se bodo zbirale v EDS360, kjer se bo izvedel postopek potrjevanja.</w:t>
      </w:r>
    </w:p>
    <w:p w14:paraId="026933A7" w14:textId="77777777" w:rsidR="00357DE9" w:rsidRPr="00616F6E" w:rsidRDefault="00357DE9" w:rsidP="007924E1">
      <w:pPr>
        <w:pStyle w:val="PlainText"/>
        <w:numPr>
          <w:ilvl w:val="0"/>
          <w:numId w:val="248"/>
        </w:numPr>
        <w:rPr>
          <w:rFonts w:asciiTheme="minorHAnsi" w:hAnsiTheme="minorHAnsi" w:cstheme="minorHAnsi"/>
        </w:rPr>
      </w:pPr>
      <w:r w:rsidRPr="00616F6E">
        <w:rPr>
          <w:rFonts w:asciiTheme="minorHAnsi" w:hAnsiTheme="minorHAnsi" w:cstheme="minorHAnsi"/>
        </w:rPr>
        <w:t>V primeru ugodne rešitve prošnje, se v EDS360 odpre zahtevek za službeno pot, za namen udeležbe na izobraževanju.</w:t>
      </w:r>
    </w:p>
    <w:p w14:paraId="2CD9C32B" w14:textId="278F666E" w:rsidR="00357DE9" w:rsidRPr="00616F6E" w:rsidRDefault="00357DE9" w:rsidP="007924E1">
      <w:pPr>
        <w:pStyle w:val="PlainText"/>
        <w:numPr>
          <w:ilvl w:val="0"/>
          <w:numId w:val="248"/>
        </w:numPr>
        <w:rPr>
          <w:rFonts w:asciiTheme="minorHAnsi" w:hAnsiTheme="minorHAnsi" w:cstheme="minorHAnsi"/>
        </w:rPr>
      </w:pPr>
      <w:r w:rsidRPr="00616F6E">
        <w:rPr>
          <w:rFonts w:asciiTheme="minorHAnsi" w:hAnsiTheme="minorHAnsi" w:cstheme="minorHAnsi"/>
        </w:rPr>
        <w:t xml:space="preserve">Od tu se upošteva postopek opisan v novem ERP-u - Obračun potnih nalogov. </w:t>
      </w:r>
    </w:p>
    <w:p w14:paraId="18F32891" w14:textId="3C62FE72" w:rsidR="00357DE9" w:rsidRPr="00616F6E" w:rsidRDefault="00357DE9" w:rsidP="007924E1">
      <w:pPr>
        <w:pStyle w:val="PlainText"/>
        <w:numPr>
          <w:ilvl w:val="0"/>
          <w:numId w:val="248"/>
        </w:numPr>
        <w:rPr>
          <w:rFonts w:asciiTheme="minorHAnsi" w:hAnsiTheme="minorHAnsi" w:cstheme="minorHAnsi"/>
        </w:rPr>
      </w:pPr>
      <w:r w:rsidRPr="00616F6E">
        <w:rPr>
          <w:rFonts w:asciiTheme="minorHAnsi" w:hAnsiTheme="minorHAnsi" w:cstheme="minorHAnsi"/>
        </w:rPr>
        <w:t>Informacija potrjeno/zavrnjeno izobraževanje, se prenese v HRM – Prošnje za izobraževanje.</w:t>
      </w:r>
    </w:p>
    <w:p w14:paraId="2F491B23" w14:textId="1B20BDEF" w:rsidR="1E1A5EAA" w:rsidRPr="00616F6E" w:rsidRDefault="1E1A5EAA" w:rsidP="1E1A5EAA">
      <w:pPr>
        <w:pStyle w:val="paragraph"/>
        <w:spacing w:before="0" w:beforeAutospacing="0" w:after="0" w:afterAutospacing="0"/>
        <w:jc w:val="left"/>
        <w:rPr>
          <w:rStyle w:val="normaltextrun"/>
          <w:rFonts w:asciiTheme="minorHAnsi" w:eastAsiaTheme="majorEastAsia" w:hAnsiTheme="minorHAnsi" w:cstheme="minorHAnsi"/>
          <w:lang w:val="sl-SI"/>
        </w:rPr>
      </w:pPr>
    </w:p>
    <w:p w14:paraId="4C2742D1" w14:textId="77777777" w:rsidR="00FB2448" w:rsidRDefault="00FB2448" w:rsidP="00D07E5D">
      <w:pPr>
        <w:spacing w:line="240" w:lineRule="auto"/>
        <w:rPr>
          <w:rFonts w:cs="Arial"/>
        </w:rPr>
      </w:pPr>
      <w:r>
        <w:rPr>
          <w:rFonts w:cs="Arial"/>
        </w:rPr>
        <w:br w:type="page"/>
      </w:r>
    </w:p>
    <w:p w14:paraId="67041D8A" w14:textId="5CFACD61" w:rsidR="0017108E" w:rsidRDefault="0017108E" w:rsidP="000C0AC0">
      <w:pPr>
        <w:pStyle w:val="Slog1"/>
        <w:rPr>
          <w:lang w:val="sl-SI"/>
        </w:rPr>
      </w:pPr>
      <w:bookmarkStart w:id="113" w:name="_Toc189052026"/>
      <w:r w:rsidRPr="000C0AC0">
        <w:rPr>
          <w:lang w:val="sl-SI"/>
        </w:rPr>
        <w:lastRenderedPageBreak/>
        <w:t>Shematski prikaz procesa in povezav z zunanjimi informacijskimi sistemi</w:t>
      </w:r>
      <w:bookmarkEnd w:id="113"/>
    </w:p>
    <w:p w14:paraId="5D7702A3" w14:textId="59E12DE7" w:rsidR="0017108E" w:rsidDel="00483124" w:rsidRDefault="0017108E" w:rsidP="00631EA2">
      <w:r>
        <w:rPr>
          <w:noProof/>
          <w:lang w:val="en-GB" w:eastAsia="en-GB"/>
        </w:rPr>
        <w:drawing>
          <wp:inline distT="0" distB="0" distL="0" distR="0" wp14:anchorId="0B9543B1" wp14:editId="31E7D197">
            <wp:extent cx="5657850" cy="6875362"/>
            <wp:effectExtent l="0" t="0" r="0" b="0"/>
            <wp:docPr id="1132157172" name="Slika 113215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657850" cy="6875362"/>
                    </a:xfrm>
                    <a:prstGeom prst="rect">
                      <a:avLst/>
                    </a:prstGeom>
                  </pic:spPr>
                </pic:pic>
              </a:graphicData>
            </a:graphic>
          </wp:inline>
        </w:drawing>
      </w:r>
    </w:p>
    <w:p w14:paraId="40BFFD36" w14:textId="12A3D0FC" w:rsidR="0017108E" w:rsidRDefault="0017108E" w:rsidP="00631EA2"/>
    <w:p w14:paraId="47D5D006" w14:textId="77777777" w:rsidR="0017108E" w:rsidRDefault="0017108E" w:rsidP="00BF64C8">
      <w:pPr>
        <w:pStyle w:val="Heading3"/>
      </w:pPr>
      <w:bookmarkStart w:id="114" w:name="_Toc190258959"/>
      <w:r>
        <w:lastRenderedPageBreak/>
        <w:t>Predvideni integracijski vmesniki in integracije z drugimi IT rešitvami</w:t>
      </w:r>
      <w:bookmarkEnd w:id="112"/>
      <w:bookmarkEnd w:id="114"/>
    </w:p>
    <w:p w14:paraId="68AC7C21" w14:textId="460196A2" w:rsidR="0017108E" w:rsidRDefault="0017108E" w:rsidP="00963ED3">
      <w:r>
        <w:t>Ponudnik mora nuditi povezavo podatkov, ki se vnašajo v ERP preko API-ja do naslednjih zunanjih informacijskih sistemov:</w:t>
      </w:r>
    </w:p>
    <w:p w14:paraId="3C22DC53" w14:textId="7FBF1F16" w:rsidR="0017108E" w:rsidRPr="00963ED3" w:rsidRDefault="0017108E" w:rsidP="007924E1">
      <w:pPr>
        <w:pStyle w:val="ListParagraph"/>
        <w:numPr>
          <w:ilvl w:val="0"/>
          <w:numId w:val="249"/>
        </w:numPr>
        <w:rPr>
          <w:szCs w:val="24"/>
        </w:rPr>
      </w:pPr>
      <w:r w:rsidRPr="44F11BB2">
        <w:rPr>
          <w:lang w:val="en-GB"/>
        </w:rPr>
        <w:t>Time &amp; Space</w:t>
      </w:r>
      <w:r>
        <w:t xml:space="preserve"> - Špica (podatki o urah se izmenjujejo),</w:t>
      </w:r>
    </w:p>
    <w:p w14:paraId="206B29EE" w14:textId="3F978A90" w:rsidR="0017108E" w:rsidRPr="00963ED3" w:rsidRDefault="005F0F09" w:rsidP="007924E1">
      <w:pPr>
        <w:pStyle w:val="ListParagraph"/>
        <w:numPr>
          <w:ilvl w:val="0"/>
          <w:numId w:val="249"/>
        </w:numPr>
        <w:rPr>
          <w:szCs w:val="24"/>
        </w:rPr>
      </w:pPr>
      <w:r>
        <w:t>360ECM</w:t>
      </w:r>
      <w:r w:rsidR="0017108E">
        <w:t xml:space="preserve"> dokumentni sistem (dokumentacija se iz modula izmenjuje v dokumentni sistem</w:t>
      </w:r>
      <w:r w:rsidR="006D0E56">
        <w:t xml:space="preserve"> in obratno</w:t>
      </w:r>
      <w:r w:rsidR="0017108E">
        <w:t>),</w:t>
      </w:r>
    </w:p>
    <w:p w14:paraId="4A3457C4" w14:textId="464739EF" w:rsidR="0017108E" w:rsidRPr="00963ED3" w:rsidRDefault="0017108E" w:rsidP="007924E1">
      <w:pPr>
        <w:pStyle w:val="ListParagraph"/>
        <w:numPr>
          <w:ilvl w:val="0"/>
          <w:numId w:val="249"/>
        </w:numPr>
        <w:rPr>
          <w:szCs w:val="24"/>
        </w:rPr>
      </w:pPr>
      <w:r>
        <w:t>Smart Arena</w:t>
      </w:r>
      <w:r w:rsidR="006D0E56">
        <w:t xml:space="preserve"> ali drug izobraževalni digitalni sistem</w:t>
      </w:r>
      <w:r>
        <w:t xml:space="preserve"> (podatki o zaposlenih in izobraževanjih se izmenjujejo),</w:t>
      </w:r>
    </w:p>
    <w:p w14:paraId="5517DEE8" w14:textId="37B08F64" w:rsidR="0017108E" w:rsidRPr="00963ED3" w:rsidRDefault="0017108E" w:rsidP="007924E1">
      <w:pPr>
        <w:pStyle w:val="ListParagraph"/>
        <w:numPr>
          <w:ilvl w:val="0"/>
          <w:numId w:val="249"/>
        </w:numPr>
        <w:rPr>
          <w:szCs w:val="24"/>
        </w:rPr>
      </w:pPr>
      <w:proofErr w:type="spellStart"/>
      <w:r>
        <w:t>iManager</w:t>
      </w:r>
      <w:proofErr w:type="spellEnd"/>
      <w:r>
        <w:t xml:space="preserve"> (vizitka zaposlenega, možnost povezave do API-ja),</w:t>
      </w:r>
    </w:p>
    <w:p w14:paraId="0FCF48EB" w14:textId="2AEA3D11" w:rsidR="0017108E" w:rsidRPr="00963ED3" w:rsidRDefault="0017108E" w:rsidP="007924E1">
      <w:pPr>
        <w:pStyle w:val="ListParagraph"/>
        <w:numPr>
          <w:ilvl w:val="0"/>
          <w:numId w:val="249"/>
        </w:numPr>
        <w:rPr>
          <w:szCs w:val="24"/>
        </w:rPr>
      </w:pPr>
      <w:r>
        <w:t xml:space="preserve">RIZDDZ (izmenjave s podatki o zaposlenih), </w:t>
      </w:r>
    </w:p>
    <w:p w14:paraId="5CA94654" w14:textId="3F037EEE" w:rsidR="0017108E" w:rsidRPr="00963ED3" w:rsidRDefault="0017108E" w:rsidP="007924E1">
      <w:pPr>
        <w:pStyle w:val="ListParagraph"/>
        <w:numPr>
          <w:ilvl w:val="0"/>
          <w:numId w:val="249"/>
        </w:numPr>
      </w:pPr>
      <w:r>
        <w:t>4PM (šifranti se izmenjujejo)</w:t>
      </w:r>
    </w:p>
    <w:p w14:paraId="3BD538C2" w14:textId="12A18E3A" w:rsidR="538B2470" w:rsidRPr="006D0E56" w:rsidRDefault="1E1A5EAA" w:rsidP="007924E1">
      <w:pPr>
        <w:pStyle w:val="ListParagraph"/>
        <w:numPr>
          <w:ilvl w:val="0"/>
          <w:numId w:val="249"/>
        </w:numPr>
        <w:rPr>
          <w:szCs w:val="24"/>
        </w:rPr>
      </w:pPr>
      <w:r>
        <w:t>SPOT</w:t>
      </w:r>
    </w:p>
    <w:p w14:paraId="5ADA0BB4" w14:textId="7D618D2F" w:rsidR="006D0E56" w:rsidRDefault="006D0E56" w:rsidP="007924E1">
      <w:pPr>
        <w:pStyle w:val="ListParagraph"/>
        <w:numPr>
          <w:ilvl w:val="0"/>
          <w:numId w:val="249"/>
        </w:numPr>
        <w:rPr>
          <w:szCs w:val="24"/>
        </w:rPr>
      </w:pPr>
      <w:r>
        <w:t>Povezljivost prijav na razpise, ki se zbirajo preko spletne strani NIJZ (ENKI) in prenos prijav baze potencialnih kadrov</w:t>
      </w:r>
    </w:p>
    <w:p w14:paraId="44976537" w14:textId="77777777" w:rsidR="0017108E" w:rsidRDefault="0017108E" w:rsidP="00D07E5D">
      <w:pPr>
        <w:pStyle w:val="ListParagraph"/>
        <w:spacing w:line="240" w:lineRule="auto"/>
        <w:ind w:left="1440"/>
        <w:rPr>
          <w:color w:val="0070C0"/>
          <w:sz w:val="22"/>
          <w:szCs w:val="20"/>
        </w:rPr>
      </w:pPr>
    </w:p>
    <w:p w14:paraId="17715B90" w14:textId="1036595B" w:rsidR="0017108E" w:rsidRDefault="0017108E" w:rsidP="00D07E5D">
      <w:pPr>
        <w:spacing w:line="240" w:lineRule="auto"/>
      </w:pPr>
      <w:r>
        <w:t>NIJZ si želi vzpostavitev enotnega sistema upravljanja s kadrovskimi podatki in povezavo z vsemi relevantnimi moduli za pokritje kadrovskega procesa (plače, evidenca delovnega časa, ocenjevanje in nagrajevanje zaposlenih, letni razgovori in kompetenčni model, vodenje izobraževanja, dokumentni sistem).</w:t>
      </w:r>
    </w:p>
    <w:p w14:paraId="6A95725F" w14:textId="1DB6B71F" w:rsidR="125998E1" w:rsidRDefault="125998E1" w:rsidP="125998E1">
      <w:pPr>
        <w:spacing w:line="240" w:lineRule="auto"/>
      </w:pPr>
    </w:p>
    <w:p w14:paraId="3C68796C" w14:textId="3E711457" w:rsidR="125998E1" w:rsidRDefault="125998E1" w:rsidP="007924E1">
      <w:pPr>
        <w:pStyle w:val="ListParagraph"/>
        <w:numPr>
          <w:ilvl w:val="2"/>
          <w:numId w:val="8"/>
        </w:numPr>
        <w:spacing w:line="240" w:lineRule="auto"/>
      </w:pPr>
      <w:r>
        <w:t xml:space="preserve">Nadgradnja </w:t>
      </w:r>
    </w:p>
    <w:p w14:paraId="6BC34D15" w14:textId="77777777" w:rsidR="00C256A1" w:rsidRDefault="00C256A1" w:rsidP="00C256A1">
      <w:pPr>
        <w:pStyle w:val="ListParagraph"/>
        <w:spacing w:line="240" w:lineRule="auto"/>
      </w:pPr>
    </w:p>
    <w:p w14:paraId="6D801BFE" w14:textId="2FE8A35F" w:rsidR="00FB2448" w:rsidRDefault="00FB2448" w:rsidP="00FB2448">
      <w:r>
        <w:t>Vse integracije med novim ERP sistemom in sicer modulom Vodenje kadrov in preostalimi informacijskimi sistemi se štejejo kot nadgradnje in morajo biti pred izvedbo potrjene s strani naročnika.</w:t>
      </w:r>
    </w:p>
    <w:p w14:paraId="16A5C358" w14:textId="0DE38C0A" w:rsidR="00E501DD" w:rsidRDefault="00E501DD" w:rsidP="00C256A1">
      <w:pPr>
        <w:spacing w:line="257" w:lineRule="auto"/>
        <w:rPr>
          <w:rFonts w:eastAsia="Roboto" w:cs="Roboto"/>
          <w:color w:val="000000" w:themeColor="text1"/>
        </w:rPr>
      </w:pPr>
    </w:p>
    <w:p w14:paraId="0FA9A865" w14:textId="1F838DA8" w:rsidR="00C256A1" w:rsidRPr="00BF013B" w:rsidRDefault="00E501DD" w:rsidP="00C256A1">
      <w:pPr>
        <w:spacing w:line="257" w:lineRule="auto"/>
        <w:rPr>
          <w:rFonts w:eastAsia="Roboto" w:cs="Roboto"/>
          <w:color w:val="000000" w:themeColor="text1"/>
        </w:rPr>
      </w:pPr>
      <w:r>
        <w:rPr>
          <w:rFonts w:eastAsia="Roboto" w:cs="Roboto"/>
          <w:color w:val="000000" w:themeColor="text1"/>
        </w:rPr>
        <w:t>Ostale nadgradnje, ki so zahtevane s strani naročnika in jih je potrebno še natančneje definirati:</w:t>
      </w:r>
    </w:p>
    <w:p w14:paraId="096E57BB" w14:textId="7F82F57D" w:rsidR="125998E1" w:rsidRDefault="00385F55" w:rsidP="007924E1">
      <w:pPr>
        <w:pStyle w:val="ListParagraph"/>
        <w:numPr>
          <w:ilvl w:val="0"/>
          <w:numId w:val="250"/>
        </w:numPr>
        <w:spacing w:line="257" w:lineRule="auto"/>
        <w:rPr>
          <w:rFonts w:eastAsia="Roboto" w:cs="Roboto"/>
          <w:szCs w:val="24"/>
        </w:rPr>
      </w:pPr>
      <w:r>
        <w:rPr>
          <w:rFonts w:eastAsia="Roboto" w:cs="Roboto"/>
          <w:szCs w:val="24"/>
        </w:rPr>
        <w:t xml:space="preserve">Kadrovski </w:t>
      </w:r>
      <w:proofErr w:type="spellStart"/>
      <w:r>
        <w:rPr>
          <w:rFonts w:eastAsia="Roboto" w:cs="Roboto"/>
          <w:szCs w:val="24"/>
        </w:rPr>
        <w:t>kontroling</w:t>
      </w:r>
      <w:proofErr w:type="spellEnd"/>
      <w:r>
        <w:rPr>
          <w:rFonts w:eastAsia="Roboto" w:cs="Roboto"/>
          <w:szCs w:val="24"/>
        </w:rPr>
        <w:t>:</w:t>
      </w:r>
    </w:p>
    <w:p w14:paraId="5D1F9DB3" w14:textId="68CBCA56" w:rsidR="125998E1" w:rsidRDefault="125998E1" w:rsidP="007924E1">
      <w:pPr>
        <w:pStyle w:val="ListParagraph"/>
        <w:numPr>
          <w:ilvl w:val="0"/>
          <w:numId w:val="251"/>
        </w:numPr>
        <w:spacing w:line="257" w:lineRule="auto"/>
        <w:rPr>
          <w:rFonts w:eastAsia="Roboto" w:cs="Roboto"/>
          <w:szCs w:val="24"/>
        </w:rPr>
      </w:pPr>
      <w:r w:rsidRPr="125998E1">
        <w:rPr>
          <w:rFonts w:eastAsia="Roboto" w:cs="Roboto"/>
          <w:szCs w:val="24"/>
        </w:rPr>
        <w:t xml:space="preserve">trendi, </w:t>
      </w:r>
    </w:p>
    <w:p w14:paraId="02B40861" w14:textId="206F5DF2" w:rsidR="125998E1" w:rsidRDefault="125998E1" w:rsidP="007924E1">
      <w:pPr>
        <w:pStyle w:val="ListParagraph"/>
        <w:numPr>
          <w:ilvl w:val="0"/>
          <w:numId w:val="251"/>
        </w:numPr>
        <w:spacing w:line="257" w:lineRule="auto"/>
        <w:rPr>
          <w:rFonts w:eastAsia="Roboto" w:cs="Roboto"/>
          <w:szCs w:val="24"/>
        </w:rPr>
      </w:pPr>
      <w:r w:rsidRPr="125998E1">
        <w:rPr>
          <w:rFonts w:eastAsia="Roboto" w:cs="Roboto"/>
          <w:szCs w:val="24"/>
        </w:rPr>
        <w:t>grafični prikazi</w:t>
      </w:r>
      <w:r w:rsidR="00385F55">
        <w:rPr>
          <w:rFonts w:eastAsia="Roboto" w:cs="Roboto"/>
          <w:szCs w:val="24"/>
        </w:rPr>
        <w:t>,</w:t>
      </w:r>
    </w:p>
    <w:p w14:paraId="57C9D967" w14:textId="07DE1450" w:rsidR="125998E1" w:rsidRDefault="125998E1" w:rsidP="007924E1">
      <w:pPr>
        <w:pStyle w:val="ListParagraph"/>
        <w:numPr>
          <w:ilvl w:val="0"/>
          <w:numId w:val="251"/>
        </w:numPr>
        <w:spacing w:line="257" w:lineRule="auto"/>
        <w:rPr>
          <w:rFonts w:eastAsia="Roboto" w:cs="Roboto"/>
          <w:szCs w:val="24"/>
        </w:rPr>
      </w:pPr>
      <w:r w:rsidRPr="125998E1">
        <w:rPr>
          <w:rFonts w:eastAsia="Roboto" w:cs="Roboto"/>
          <w:szCs w:val="24"/>
        </w:rPr>
        <w:t>število prihodov in odhodov z možnostjo izbire obdobja</w:t>
      </w:r>
      <w:r w:rsidR="00385F55">
        <w:rPr>
          <w:rFonts w:eastAsia="Roboto" w:cs="Roboto"/>
          <w:szCs w:val="24"/>
        </w:rPr>
        <w:t>,</w:t>
      </w:r>
    </w:p>
    <w:p w14:paraId="7FFF9278" w14:textId="65EC4871" w:rsidR="125998E1" w:rsidRDefault="125998E1" w:rsidP="007924E1">
      <w:pPr>
        <w:pStyle w:val="ListParagraph"/>
        <w:numPr>
          <w:ilvl w:val="0"/>
          <w:numId w:val="251"/>
        </w:numPr>
        <w:spacing w:line="257" w:lineRule="auto"/>
        <w:rPr>
          <w:rFonts w:eastAsia="Roboto" w:cs="Roboto"/>
          <w:szCs w:val="24"/>
        </w:rPr>
      </w:pPr>
      <w:r w:rsidRPr="125998E1">
        <w:rPr>
          <w:rFonts w:eastAsia="Roboto" w:cs="Roboto"/>
          <w:szCs w:val="24"/>
        </w:rPr>
        <w:t>deleži npr. koliko % je nekdo zaposlen pri njih</w:t>
      </w:r>
      <w:r w:rsidR="00385F55">
        <w:rPr>
          <w:rFonts w:eastAsia="Roboto" w:cs="Roboto"/>
          <w:szCs w:val="24"/>
        </w:rPr>
        <w:t>.</w:t>
      </w:r>
    </w:p>
    <w:p w14:paraId="70350415" w14:textId="0DC2C3B3" w:rsidR="125998E1" w:rsidRDefault="125998E1" w:rsidP="007924E1">
      <w:pPr>
        <w:pStyle w:val="ListParagraph"/>
        <w:numPr>
          <w:ilvl w:val="0"/>
          <w:numId w:val="252"/>
        </w:numPr>
        <w:spacing w:line="257" w:lineRule="auto"/>
        <w:rPr>
          <w:rFonts w:eastAsia="Roboto" w:cs="Roboto"/>
          <w:szCs w:val="24"/>
        </w:rPr>
      </w:pPr>
      <w:r w:rsidRPr="125998E1">
        <w:rPr>
          <w:rFonts w:eastAsia="Roboto" w:cs="Roboto"/>
          <w:szCs w:val="24"/>
        </w:rPr>
        <w:t>Opomniki</w:t>
      </w:r>
      <w:r w:rsidR="00385F55">
        <w:rPr>
          <w:rFonts w:eastAsia="Roboto" w:cs="Roboto"/>
          <w:szCs w:val="24"/>
        </w:rPr>
        <w:t>:</w:t>
      </w:r>
    </w:p>
    <w:p w14:paraId="02C00923" w14:textId="3FA7D2A5" w:rsidR="125998E1" w:rsidRDefault="00FB2448" w:rsidP="007924E1">
      <w:pPr>
        <w:pStyle w:val="ListParagraph"/>
        <w:numPr>
          <w:ilvl w:val="0"/>
          <w:numId w:val="253"/>
        </w:numPr>
        <w:spacing w:line="257" w:lineRule="auto"/>
        <w:rPr>
          <w:rFonts w:eastAsia="Roboto" w:cs="Roboto"/>
          <w:szCs w:val="24"/>
        </w:rPr>
      </w:pPr>
      <w:r>
        <w:rPr>
          <w:rFonts w:eastAsia="Roboto" w:cs="Roboto"/>
          <w:szCs w:val="24"/>
        </w:rPr>
        <w:t>prehod iz delovnega mesta npr.</w:t>
      </w:r>
      <w:r w:rsidR="125998E1" w:rsidRPr="125998E1">
        <w:rPr>
          <w:rFonts w:eastAsia="Roboto" w:cs="Roboto"/>
          <w:szCs w:val="24"/>
        </w:rPr>
        <w:t xml:space="preserve"> specializant III v specializant II</w:t>
      </w:r>
      <w:r w:rsidR="00385F55">
        <w:rPr>
          <w:rFonts w:eastAsia="Roboto" w:cs="Roboto"/>
          <w:szCs w:val="24"/>
        </w:rPr>
        <w:t>,</w:t>
      </w:r>
    </w:p>
    <w:p w14:paraId="760F2BD1" w14:textId="7233D3FD" w:rsidR="125998E1" w:rsidRDefault="125998E1" w:rsidP="007924E1">
      <w:pPr>
        <w:pStyle w:val="ListParagraph"/>
        <w:numPr>
          <w:ilvl w:val="0"/>
          <w:numId w:val="253"/>
        </w:numPr>
        <w:spacing w:line="257" w:lineRule="auto"/>
        <w:rPr>
          <w:rFonts w:eastAsia="Roboto" w:cs="Roboto"/>
          <w:szCs w:val="24"/>
        </w:rPr>
      </w:pPr>
      <w:r w:rsidRPr="125998E1">
        <w:rPr>
          <w:rFonts w:eastAsia="Roboto" w:cs="Roboto"/>
          <w:szCs w:val="24"/>
        </w:rPr>
        <w:t>potek soglasij pri DDR</w:t>
      </w:r>
      <w:r w:rsidR="00385F55">
        <w:rPr>
          <w:rFonts w:eastAsia="Roboto" w:cs="Roboto"/>
          <w:szCs w:val="24"/>
        </w:rPr>
        <w:t>,</w:t>
      </w:r>
    </w:p>
    <w:p w14:paraId="4AF0B8C9" w14:textId="5D78D749" w:rsidR="125998E1" w:rsidRDefault="125998E1" w:rsidP="007924E1">
      <w:pPr>
        <w:pStyle w:val="ListParagraph"/>
        <w:numPr>
          <w:ilvl w:val="0"/>
          <w:numId w:val="253"/>
        </w:numPr>
        <w:spacing w:line="257" w:lineRule="auto"/>
        <w:rPr>
          <w:rFonts w:eastAsia="Roboto" w:cs="Roboto"/>
          <w:szCs w:val="24"/>
        </w:rPr>
      </w:pPr>
      <w:r w:rsidRPr="125998E1">
        <w:rPr>
          <w:rFonts w:eastAsia="Roboto" w:cs="Roboto"/>
          <w:szCs w:val="24"/>
        </w:rPr>
        <w:t xml:space="preserve">opomnik za licence </w:t>
      </w:r>
      <w:r w:rsidR="00FB2448">
        <w:rPr>
          <w:rFonts w:eastAsia="Roboto" w:cs="Roboto"/>
          <w:szCs w:val="24"/>
        </w:rPr>
        <w:t xml:space="preserve">za </w:t>
      </w:r>
      <w:r w:rsidRPr="125998E1">
        <w:rPr>
          <w:rFonts w:eastAsia="Roboto" w:cs="Roboto"/>
          <w:szCs w:val="24"/>
        </w:rPr>
        <w:t>zdravnik</w:t>
      </w:r>
      <w:r w:rsidR="00FB2448">
        <w:rPr>
          <w:rFonts w:eastAsia="Roboto" w:cs="Roboto"/>
          <w:szCs w:val="24"/>
        </w:rPr>
        <w:t>e</w:t>
      </w:r>
      <w:r w:rsidR="00385F55">
        <w:rPr>
          <w:rFonts w:eastAsia="Roboto" w:cs="Roboto"/>
          <w:szCs w:val="24"/>
        </w:rPr>
        <w:t>,</w:t>
      </w:r>
    </w:p>
    <w:p w14:paraId="5F8D2752" w14:textId="5C75A69F" w:rsidR="125998E1" w:rsidRDefault="125998E1" w:rsidP="007924E1">
      <w:pPr>
        <w:pStyle w:val="ListParagraph"/>
        <w:numPr>
          <w:ilvl w:val="0"/>
          <w:numId w:val="253"/>
        </w:numPr>
        <w:spacing w:line="257" w:lineRule="auto"/>
        <w:rPr>
          <w:rFonts w:eastAsia="Roboto" w:cs="Roboto"/>
          <w:szCs w:val="24"/>
        </w:rPr>
      </w:pPr>
      <w:r w:rsidRPr="125998E1">
        <w:rPr>
          <w:rFonts w:eastAsia="Roboto" w:cs="Roboto"/>
          <w:szCs w:val="24"/>
        </w:rPr>
        <w:lastRenderedPageBreak/>
        <w:t>potek soglasij direktorjev</w:t>
      </w:r>
      <w:r w:rsidR="00385F55">
        <w:rPr>
          <w:rFonts w:eastAsia="Roboto" w:cs="Roboto"/>
          <w:szCs w:val="24"/>
        </w:rPr>
        <w:t>,</w:t>
      </w:r>
    </w:p>
    <w:p w14:paraId="17F40B06" w14:textId="76408637" w:rsidR="125998E1" w:rsidRDefault="125998E1" w:rsidP="007924E1">
      <w:pPr>
        <w:pStyle w:val="ListParagraph"/>
        <w:numPr>
          <w:ilvl w:val="0"/>
          <w:numId w:val="253"/>
        </w:numPr>
        <w:spacing w:line="257" w:lineRule="auto"/>
        <w:rPr>
          <w:rFonts w:eastAsia="Roboto" w:cs="Roboto"/>
          <w:szCs w:val="24"/>
        </w:rPr>
      </w:pPr>
      <w:r w:rsidRPr="125998E1">
        <w:rPr>
          <w:rFonts w:eastAsia="Roboto" w:cs="Roboto"/>
          <w:szCs w:val="24"/>
        </w:rPr>
        <w:t>potek drugih soglasij</w:t>
      </w:r>
      <w:r w:rsidR="00385F55">
        <w:rPr>
          <w:rFonts w:eastAsia="Roboto" w:cs="Roboto"/>
          <w:szCs w:val="24"/>
        </w:rPr>
        <w:t>,</w:t>
      </w:r>
    </w:p>
    <w:p w14:paraId="79DF8CBE" w14:textId="592D4F9F" w:rsidR="125998E1" w:rsidRDefault="125998E1" w:rsidP="007924E1">
      <w:pPr>
        <w:pStyle w:val="ListParagraph"/>
        <w:numPr>
          <w:ilvl w:val="0"/>
          <w:numId w:val="254"/>
        </w:numPr>
        <w:spacing w:line="257" w:lineRule="auto"/>
        <w:rPr>
          <w:rFonts w:eastAsia="Roboto" w:cs="Roboto"/>
          <w:color w:val="000000" w:themeColor="text1"/>
          <w:szCs w:val="24"/>
        </w:rPr>
      </w:pPr>
      <w:r w:rsidRPr="125998E1">
        <w:rPr>
          <w:rFonts w:eastAsia="Roboto" w:cs="Roboto"/>
          <w:color w:val="000000" w:themeColor="text1"/>
          <w:szCs w:val="24"/>
        </w:rPr>
        <w:t>Evidentiranje dodatnih  podatkov za delovno mesto</w:t>
      </w:r>
      <w:r w:rsidR="00385F55">
        <w:rPr>
          <w:rFonts w:eastAsia="Roboto" w:cs="Roboto"/>
          <w:color w:val="000000" w:themeColor="text1"/>
          <w:szCs w:val="24"/>
        </w:rPr>
        <w:t>:</w:t>
      </w:r>
    </w:p>
    <w:p w14:paraId="4EABD557" w14:textId="6041A58F" w:rsidR="125998E1" w:rsidRDefault="125998E1" w:rsidP="007924E1">
      <w:pPr>
        <w:pStyle w:val="ListParagraph"/>
        <w:numPr>
          <w:ilvl w:val="0"/>
          <w:numId w:val="255"/>
        </w:numPr>
        <w:spacing w:line="257" w:lineRule="auto"/>
        <w:rPr>
          <w:rFonts w:eastAsia="Roboto" w:cs="Roboto"/>
          <w:color w:val="000000" w:themeColor="text1"/>
          <w:szCs w:val="24"/>
        </w:rPr>
      </w:pPr>
      <w:r w:rsidRPr="125998E1">
        <w:rPr>
          <w:rFonts w:eastAsia="Roboto" w:cs="Roboto"/>
          <w:color w:val="000000" w:themeColor="text1"/>
          <w:szCs w:val="24"/>
        </w:rPr>
        <w:t>pripravljenost</w:t>
      </w:r>
    </w:p>
    <w:p w14:paraId="0A193A7E" w14:textId="6D9CE511" w:rsidR="125998E1" w:rsidRDefault="125998E1" w:rsidP="007924E1">
      <w:pPr>
        <w:pStyle w:val="ListParagraph"/>
        <w:numPr>
          <w:ilvl w:val="0"/>
          <w:numId w:val="256"/>
        </w:numPr>
        <w:spacing w:line="257" w:lineRule="auto"/>
        <w:rPr>
          <w:rFonts w:eastAsia="Roboto" w:cs="Roboto"/>
          <w:szCs w:val="24"/>
        </w:rPr>
      </w:pPr>
      <w:r w:rsidRPr="125998E1">
        <w:rPr>
          <w:rFonts w:eastAsia="Roboto" w:cs="Roboto"/>
          <w:szCs w:val="24"/>
        </w:rPr>
        <w:t>Vodenje s cilji</w:t>
      </w:r>
      <w:r w:rsidR="00385F55">
        <w:rPr>
          <w:rFonts w:eastAsia="Roboto" w:cs="Roboto"/>
          <w:szCs w:val="24"/>
        </w:rPr>
        <w:t>:</w:t>
      </w:r>
    </w:p>
    <w:p w14:paraId="41BB5EB2" w14:textId="769A09D1" w:rsidR="125998E1" w:rsidRDefault="00773FEE" w:rsidP="007924E1">
      <w:pPr>
        <w:pStyle w:val="ListParagraph"/>
        <w:numPr>
          <w:ilvl w:val="0"/>
          <w:numId w:val="257"/>
        </w:numPr>
        <w:spacing w:line="257" w:lineRule="auto"/>
        <w:rPr>
          <w:rFonts w:eastAsia="Roboto" w:cs="Roboto"/>
          <w:szCs w:val="24"/>
        </w:rPr>
      </w:pPr>
      <w:r>
        <w:rPr>
          <w:rFonts w:eastAsia="Roboto" w:cs="Roboto"/>
          <w:szCs w:val="24"/>
        </w:rPr>
        <w:t>n</w:t>
      </w:r>
      <w:r w:rsidR="125998E1" w:rsidRPr="125998E1">
        <w:rPr>
          <w:rFonts w:eastAsia="Roboto" w:cs="Roboto"/>
          <w:szCs w:val="24"/>
        </w:rPr>
        <w:t>ačrtovanje ciljev</w:t>
      </w:r>
      <w:r w:rsidR="00385F55">
        <w:rPr>
          <w:rFonts w:eastAsia="Roboto" w:cs="Roboto"/>
          <w:szCs w:val="24"/>
        </w:rPr>
        <w:t>,</w:t>
      </w:r>
    </w:p>
    <w:p w14:paraId="38A9B90D" w14:textId="07DC04EC" w:rsidR="125998E1" w:rsidRDefault="00773FEE" w:rsidP="007924E1">
      <w:pPr>
        <w:pStyle w:val="ListParagraph"/>
        <w:numPr>
          <w:ilvl w:val="0"/>
          <w:numId w:val="257"/>
        </w:numPr>
        <w:spacing w:line="257" w:lineRule="auto"/>
        <w:rPr>
          <w:rFonts w:eastAsia="Roboto" w:cs="Roboto"/>
          <w:szCs w:val="24"/>
        </w:rPr>
      </w:pPr>
      <w:r>
        <w:rPr>
          <w:rFonts w:eastAsia="Roboto" w:cs="Roboto"/>
          <w:szCs w:val="24"/>
        </w:rPr>
        <w:t>s</w:t>
      </w:r>
      <w:r w:rsidR="125998E1" w:rsidRPr="125998E1">
        <w:rPr>
          <w:rFonts w:eastAsia="Roboto" w:cs="Roboto"/>
          <w:szCs w:val="24"/>
        </w:rPr>
        <w:t>premljanje ciljev</w:t>
      </w:r>
      <w:r w:rsidR="00385F55">
        <w:rPr>
          <w:rFonts w:eastAsia="Roboto" w:cs="Roboto"/>
          <w:szCs w:val="24"/>
        </w:rPr>
        <w:t>,</w:t>
      </w:r>
    </w:p>
    <w:p w14:paraId="4176F9B8" w14:textId="5D99B787" w:rsidR="125998E1" w:rsidRDefault="00773FEE" w:rsidP="007924E1">
      <w:pPr>
        <w:pStyle w:val="ListParagraph"/>
        <w:numPr>
          <w:ilvl w:val="0"/>
          <w:numId w:val="257"/>
        </w:numPr>
        <w:spacing w:line="257" w:lineRule="auto"/>
        <w:rPr>
          <w:rFonts w:eastAsia="Roboto" w:cs="Roboto"/>
          <w:szCs w:val="24"/>
        </w:rPr>
      </w:pPr>
      <w:r>
        <w:rPr>
          <w:rFonts w:eastAsia="Roboto" w:cs="Roboto"/>
          <w:szCs w:val="24"/>
        </w:rPr>
        <w:t>r</w:t>
      </w:r>
      <w:r w:rsidR="125998E1" w:rsidRPr="125998E1">
        <w:rPr>
          <w:rFonts w:eastAsia="Roboto" w:cs="Roboto"/>
          <w:szCs w:val="24"/>
        </w:rPr>
        <w:t>ealizacija ciljev</w:t>
      </w:r>
      <w:r w:rsidR="00385F55">
        <w:rPr>
          <w:rFonts w:eastAsia="Roboto" w:cs="Roboto"/>
          <w:szCs w:val="24"/>
        </w:rPr>
        <w:t>.</w:t>
      </w:r>
    </w:p>
    <w:p w14:paraId="4A1EB3FC" w14:textId="393D5B75" w:rsidR="125998E1" w:rsidRPr="00C256A1" w:rsidRDefault="1E1A5EAA" w:rsidP="007924E1">
      <w:pPr>
        <w:pStyle w:val="ListParagraph"/>
        <w:numPr>
          <w:ilvl w:val="0"/>
          <w:numId w:val="258"/>
        </w:numPr>
        <w:rPr>
          <w:rFonts w:eastAsia="Roboto" w:cs="Roboto"/>
        </w:rPr>
      </w:pPr>
      <w:r w:rsidRPr="1E1A5EAA">
        <w:rPr>
          <w:rFonts w:eastAsia="Roboto" w:cs="Roboto"/>
        </w:rPr>
        <w:t>Izhodni intervjuji</w:t>
      </w:r>
    </w:p>
    <w:p w14:paraId="0E2FCE5A" w14:textId="13BB8B0A" w:rsidR="125998E1" w:rsidRDefault="04A6F169" w:rsidP="007924E1">
      <w:pPr>
        <w:pStyle w:val="ListParagraph"/>
        <w:numPr>
          <w:ilvl w:val="0"/>
          <w:numId w:val="258"/>
        </w:numPr>
        <w:spacing w:line="257" w:lineRule="auto"/>
        <w:rPr>
          <w:rFonts w:eastAsia="Roboto" w:cs="Roboto"/>
        </w:rPr>
      </w:pPr>
      <w:r w:rsidRPr="04A6F169">
        <w:rPr>
          <w:rFonts w:eastAsia="Roboto" w:cs="Roboto"/>
        </w:rPr>
        <w:t>Upravljanje nasledstev, talentov, ključnih kadrov</w:t>
      </w:r>
    </w:p>
    <w:p w14:paraId="2B707DA7" w14:textId="0EE08D82" w:rsidR="125998E1" w:rsidRPr="00C256A1" w:rsidRDefault="125998E1" w:rsidP="007924E1">
      <w:pPr>
        <w:pStyle w:val="ListParagraph"/>
        <w:numPr>
          <w:ilvl w:val="0"/>
          <w:numId w:val="258"/>
        </w:numPr>
        <w:rPr>
          <w:rFonts w:eastAsia="Roboto" w:cs="Roboto"/>
          <w:szCs w:val="24"/>
        </w:rPr>
      </w:pPr>
      <w:r w:rsidRPr="00C256A1">
        <w:rPr>
          <w:rFonts w:eastAsia="Roboto" w:cs="Roboto"/>
          <w:szCs w:val="24"/>
        </w:rPr>
        <w:t>360 stopinjsko ocenjevanje</w:t>
      </w:r>
    </w:p>
    <w:p w14:paraId="384B8F69" w14:textId="24CDCF46" w:rsidR="125998E1" w:rsidRDefault="125998E1" w:rsidP="007924E1">
      <w:pPr>
        <w:pStyle w:val="ListParagraph"/>
        <w:numPr>
          <w:ilvl w:val="0"/>
          <w:numId w:val="258"/>
        </w:numPr>
        <w:spacing w:line="257" w:lineRule="auto"/>
        <w:rPr>
          <w:rFonts w:eastAsia="Roboto" w:cs="Roboto"/>
          <w:szCs w:val="24"/>
        </w:rPr>
      </w:pPr>
      <w:r w:rsidRPr="125998E1">
        <w:rPr>
          <w:rFonts w:eastAsia="Roboto" w:cs="Roboto"/>
          <w:szCs w:val="24"/>
        </w:rPr>
        <w:t>Razpis delovnega mesta, Selekcija in izbor kadrov</w:t>
      </w:r>
    </w:p>
    <w:p w14:paraId="5C7F1F42" w14:textId="6546553B" w:rsidR="125998E1" w:rsidRDefault="125998E1" w:rsidP="007924E1">
      <w:pPr>
        <w:pStyle w:val="ListParagraph"/>
        <w:numPr>
          <w:ilvl w:val="0"/>
          <w:numId w:val="258"/>
        </w:numPr>
        <w:spacing w:line="257" w:lineRule="auto"/>
        <w:rPr>
          <w:rFonts w:eastAsia="Roboto" w:cs="Roboto"/>
        </w:rPr>
      </w:pPr>
      <w:r w:rsidRPr="517E71E8">
        <w:rPr>
          <w:rFonts w:eastAsia="Roboto" w:cs="Roboto"/>
        </w:rPr>
        <w:t>Mentorstvo</w:t>
      </w:r>
      <w:r w:rsidR="003836CB">
        <w:rPr>
          <w:rFonts w:eastAsia="Roboto" w:cs="Roboto"/>
          <w:szCs w:val="24"/>
        </w:rPr>
        <w:t xml:space="preserve"> (</w:t>
      </w:r>
      <w:r w:rsidR="00D2307E">
        <w:rPr>
          <w:rFonts w:eastAsia="Roboto" w:cs="Roboto"/>
          <w:szCs w:val="24"/>
        </w:rPr>
        <w:t xml:space="preserve">poskusno delo, pripravništvo, </w:t>
      </w:r>
      <w:r w:rsidR="00BC1D95">
        <w:rPr>
          <w:rFonts w:eastAsia="Roboto" w:cs="Roboto"/>
          <w:szCs w:val="24"/>
        </w:rPr>
        <w:t xml:space="preserve">specializante, </w:t>
      </w:r>
      <w:r w:rsidR="00D2307E">
        <w:rPr>
          <w:rFonts w:eastAsia="Roboto" w:cs="Roboto"/>
          <w:szCs w:val="24"/>
        </w:rPr>
        <w:t xml:space="preserve">nasledniki, </w:t>
      </w:r>
      <w:r w:rsidR="007103EA">
        <w:rPr>
          <w:rFonts w:eastAsia="Roboto" w:cs="Roboto"/>
          <w:szCs w:val="24"/>
        </w:rPr>
        <w:t>talenti, ključni kadri)</w:t>
      </w:r>
    </w:p>
    <w:p w14:paraId="57A8D1BB" w14:textId="4DF08B45" w:rsidR="009D6BA7" w:rsidRPr="00181B6D" w:rsidRDefault="125998E1" w:rsidP="007924E1">
      <w:pPr>
        <w:pStyle w:val="ListParagraph"/>
        <w:numPr>
          <w:ilvl w:val="0"/>
          <w:numId w:val="258"/>
        </w:numPr>
        <w:spacing w:line="257" w:lineRule="auto"/>
        <w:rPr>
          <w:rFonts w:eastAsia="Roboto" w:cs="Roboto"/>
          <w:szCs w:val="24"/>
        </w:rPr>
      </w:pPr>
      <w:r w:rsidRPr="125998E1">
        <w:rPr>
          <w:rFonts w:eastAsia="Roboto" w:cs="Roboto"/>
          <w:szCs w:val="24"/>
        </w:rPr>
        <w:t>Izobraževanja</w:t>
      </w:r>
      <w:r w:rsidR="00385F55">
        <w:rPr>
          <w:rFonts w:eastAsia="Roboto" w:cs="Roboto"/>
          <w:szCs w:val="24"/>
        </w:rPr>
        <w:t>:</w:t>
      </w:r>
    </w:p>
    <w:p w14:paraId="49A2DB4D" w14:textId="4C432CCB" w:rsidR="125998E1" w:rsidRDefault="00773FEE" w:rsidP="007924E1">
      <w:pPr>
        <w:pStyle w:val="ListParagraph"/>
        <w:numPr>
          <w:ilvl w:val="0"/>
          <w:numId w:val="259"/>
        </w:numPr>
        <w:spacing w:line="257" w:lineRule="auto"/>
        <w:rPr>
          <w:rFonts w:eastAsia="Roboto" w:cs="Roboto"/>
          <w:szCs w:val="24"/>
        </w:rPr>
      </w:pPr>
      <w:r>
        <w:rPr>
          <w:rFonts w:eastAsia="Roboto" w:cs="Roboto"/>
          <w:szCs w:val="24"/>
        </w:rPr>
        <w:t>p</w:t>
      </w:r>
      <w:r w:rsidR="125998E1" w:rsidRPr="125998E1">
        <w:rPr>
          <w:rFonts w:eastAsia="Roboto" w:cs="Roboto"/>
          <w:szCs w:val="24"/>
        </w:rPr>
        <w:t>laniranje izobraževanja (</w:t>
      </w:r>
      <w:r>
        <w:rPr>
          <w:rFonts w:eastAsia="Roboto" w:cs="Roboto"/>
          <w:szCs w:val="24"/>
        </w:rPr>
        <w:t>proračun</w:t>
      </w:r>
      <w:r w:rsidR="125998E1" w:rsidRPr="125998E1">
        <w:rPr>
          <w:rFonts w:eastAsia="Roboto" w:cs="Roboto"/>
          <w:szCs w:val="24"/>
        </w:rPr>
        <w:t xml:space="preserve"> in vsebina)</w:t>
      </w:r>
      <w:r w:rsidR="00385F55">
        <w:rPr>
          <w:rFonts w:eastAsia="Roboto" w:cs="Roboto"/>
          <w:szCs w:val="24"/>
        </w:rPr>
        <w:t>,</w:t>
      </w:r>
    </w:p>
    <w:p w14:paraId="53AFF55D" w14:textId="74C4E04D" w:rsidR="125998E1" w:rsidRDefault="00773FEE" w:rsidP="007924E1">
      <w:pPr>
        <w:pStyle w:val="ListParagraph"/>
        <w:numPr>
          <w:ilvl w:val="0"/>
          <w:numId w:val="259"/>
        </w:numPr>
        <w:spacing w:line="257" w:lineRule="auto"/>
        <w:rPr>
          <w:rFonts w:eastAsia="Roboto" w:cs="Roboto"/>
          <w:szCs w:val="24"/>
        </w:rPr>
      </w:pPr>
      <w:r>
        <w:rPr>
          <w:rFonts w:eastAsia="Roboto" w:cs="Roboto"/>
          <w:szCs w:val="24"/>
        </w:rPr>
        <w:t>r</w:t>
      </w:r>
      <w:r w:rsidR="125998E1" w:rsidRPr="125998E1">
        <w:rPr>
          <w:rFonts w:eastAsia="Roboto" w:cs="Roboto"/>
          <w:szCs w:val="24"/>
        </w:rPr>
        <w:t>ealizacija izobraževanja (stroški in vsebina)</w:t>
      </w:r>
      <w:r w:rsidR="00385F55">
        <w:rPr>
          <w:rFonts w:eastAsia="Roboto" w:cs="Roboto"/>
          <w:szCs w:val="24"/>
        </w:rPr>
        <w:t>.</w:t>
      </w:r>
    </w:p>
    <w:p w14:paraId="6683858F" w14:textId="30D2DF1E" w:rsidR="125998E1" w:rsidRPr="00616F6E" w:rsidRDefault="125998E1" w:rsidP="007924E1">
      <w:pPr>
        <w:pStyle w:val="ListParagraph"/>
        <w:numPr>
          <w:ilvl w:val="0"/>
          <w:numId w:val="260"/>
        </w:numPr>
        <w:spacing w:line="257" w:lineRule="auto"/>
        <w:rPr>
          <w:rFonts w:eastAsia="Roboto" w:cstheme="minorHAnsi"/>
          <w:color w:val="000000" w:themeColor="text1"/>
        </w:rPr>
      </w:pPr>
      <w:proofErr w:type="spellStart"/>
      <w:r w:rsidRPr="00616F6E">
        <w:rPr>
          <w:rFonts w:eastAsia="Roboto" w:cstheme="minorHAnsi"/>
          <w:color w:val="000000" w:themeColor="text1"/>
          <w:lang w:val="en-US"/>
        </w:rPr>
        <w:t>Zadolžnica</w:t>
      </w:r>
      <w:proofErr w:type="spellEnd"/>
      <w:r w:rsidRPr="00616F6E">
        <w:rPr>
          <w:rFonts w:eastAsia="Roboto" w:cstheme="minorHAnsi"/>
          <w:color w:val="000000" w:themeColor="text1"/>
          <w:lang w:val="en-US"/>
        </w:rPr>
        <w:t>/</w:t>
      </w:r>
      <w:proofErr w:type="spellStart"/>
      <w:r w:rsidRPr="00616F6E">
        <w:rPr>
          <w:rStyle w:val="normaltextrun"/>
          <w:rFonts w:asciiTheme="minorHAnsi" w:eastAsia="Roboto" w:hAnsiTheme="minorHAnsi" w:cstheme="minorHAnsi"/>
        </w:rPr>
        <w:t>razdolžnica</w:t>
      </w:r>
      <w:proofErr w:type="spellEnd"/>
      <w:r w:rsidRPr="00616F6E">
        <w:rPr>
          <w:rStyle w:val="normaltextrun"/>
          <w:rFonts w:asciiTheme="minorHAnsi" w:eastAsia="Roboto" w:hAnsiTheme="minorHAnsi" w:cstheme="minorHAnsi"/>
        </w:rPr>
        <w:t>  </w:t>
      </w:r>
      <w:r w:rsidRPr="00616F6E">
        <w:rPr>
          <w:rFonts w:eastAsia="Roboto" w:cstheme="minorHAnsi"/>
          <w:color w:val="000000" w:themeColor="text1"/>
        </w:rPr>
        <w:t xml:space="preserve"> </w:t>
      </w:r>
    </w:p>
    <w:p w14:paraId="25FC0672" w14:textId="7D0651C9" w:rsidR="00694355" w:rsidRPr="00694355" w:rsidRDefault="00694355" w:rsidP="007924E1">
      <w:pPr>
        <w:pStyle w:val="ListParagraph"/>
        <w:numPr>
          <w:ilvl w:val="0"/>
          <w:numId w:val="260"/>
        </w:numPr>
        <w:spacing w:line="257" w:lineRule="auto"/>
        <w:rPr>
          <w:rFonts w:eastAsia="Roboto" w:cs="Roboto"/>
          <w:color w:val="000000" w:themeColor="text1"/>
        </w:rPr>
      </w:pPr>
      <w:r w:rsidRPr="00694355">
        <w:rPr>
          <w:rFonts w:eastAsia="Roboto" w:cs="Roboto"/>
          <w:color w:val="000000" w:themeColor="text1"/>
        </w:rPr>
        <w:t>Nadzorna plošča</w:t>
      </w:r>
      <w:r w:rsidR="00385F55">
        <w:rPr>
          <w:rFonts w:eastAsia="Roboto" w:cs="Roboto"/>
          <w:color w:val="000000" w:themeColor="text1"/>
        </w:rPr>
        <w:t>:</w:t>
      </w:r>
    </w:p>
    <w:p w14:paraId="509007D3" w14:textId="79D95E88" w:rsidR="00694355" w:rsidRPr="00694355" w:rsidRDefault="00694355" w:rsidP="007924E1">
      <w:pPr>
        <w:pStyle w:val="ListParagraph"/>
        <w:numPr>
          <w:ilvl w:val="0"/>
          <w:numId w:val="261"/>
        </w:numPr>
        <w:spacing w:line="257" w:lineRule="auto"/>
        <w:rPr>
          <w:rFonts w:eastAsia="Roboto" w:cs="Roboto"/>
          <w:color w:val="000000" w:themeColor="text1"/>
        </w:rPr>
      </w:pPr>
      <w:r w:rsidRPr="00694355">
        <w:rPr>
          <w:rFonts w:eastAsia="Roboto" w:cs="Roboto"/>
          <w:color w:val="000000" w:themeColor="text1"/>
        </w:rPr>
        <w:t>odsotnosti – absentizem</w:t>
      </w:r>
      <w:r w:rsidR="00385F55">
        <w:rPr>
          <w:rFonts w:eastAsia="Roboto" w:cs="Roboto"/>
          <w:color w:val="000000" w:themeColor="text1"/>
        </w:rPr>
        <w:t>,</w:t>
      </w:r>
    </w:p>
    <w:p w14:paraId="4088FD46" w14:textId="6799C378" w:rsidR="00694355" w:rsidRPr="00694355" w:rsidRDefault="00694355" w:rsidP="007924E1">
      <w:pPr>
        <w:pStyle w:val="ListParagraph"/>
        <w:numPr>
          <w:ilvl w:val="0"/>
          <w:numId w:val="261"/>
        </w:numPr>
        <w:spacing w:line="257" w:lineRule="auto"/>
        <w:rPr>
          <w:rFonts w:eastAsia="Roboto" w:cs="Roboto"/>
          <w:color w:val="000000" w:themeColor="text1"/>
        </w:rPr>
      </w:pPr>
      <w:r w:rsidRPr="00694355">
        <w:rPr>
          <w:rFonts w:eastAsia="Roboto" w:cs="Roboto"/>
          <w:color w:val="000000" w:themeColor="text1"/>
        </w:rPr>
        <w:t>soglasja za delo izven zavoda</w:t>
      </w:r>
      <w:r w:rsidR="00385F55">
        <w:rPr>
          <w:rFonts w:eastAsia="Roboto" w:cs="Roboto"/>
          <w:color w:val="000000" w:themeColor="text1"/>
        </w:rPr>
        <w:t>,</w:t>
      </w:r>
    </w:p>
    <w:p w14:paraId="6269352D" w14:textId="62DA5124" w:rsidR="00694355" w:rsidRPr="00694355" w:rsidRDefault="00694355" w:rsidP="007924E1">
      <w:pPr>
        <w:pStyle w:val="ListParagraph"/>
        <w:numPr>
          <w:ilvl w:val="0"/>
          <w:numId w:val="261"/>
        </w:numPr>
        <w:spacing w:line="257" w:lineRule="auto"/>
        <w:rPr>
          <w:rFonts w:eastAsia="Roboto" w:cs="Roboto"/>
          <w:color w:val="000000" w:themeColor="text1"/>
        </w:rPr>
      </w:pPr>
      <w:r w:rsidRPr="00694355">
        <w:rPr>
          <w:rFonts w:eastAsia="Roboto" w:cs="Roboto"/>
          <w:color w:val="000000" w:themeColor="text1"/>
        </w:rPr>
        <w:t>število sprememb pogodb (število premestitev),</w:t>
      </w:r>
    </w:p>
    <w:p w14:paraId="7929FBE0" w14:textId="679F6FDD" w:rsidR="00694355" w:rsidRPr="00694355" w:rsidRDefault="00694355" w:rsidP="007924E1">
      <w:pPr>
        <w:pStyle w:val="ListParagraph"/>
        <w:numPr>
          <w:ilvl w:val="0"/>
          <w:numId w:val="261"/>
        </w:numPr>
        <w:spacing w:line="257" w:lineRule="auto"/>
        <w:rPr>
          <w:rFonts w:eastAsia="Roboto" w:cs="Roboto"/>
          <w:color w:val="000000" w:themeColor="text1"/>
        </w:rPr>
      </w:pPr>
      <w:r w:rsidRPr="00694355">
        <w:rPr>
          <w:rFonts w:eastAsia="Roboto" w:cs="Roboto"/>
          <w:color w:val="000000" w:themeColor="text1"/>
        </w:rPr>
        <w:t>povprečna izobrazba zaposlenih   (stopnja),</w:t>
      </w:r>
    </w:p>
    <w:p w14:paraId="5AB0BC3B" w14:textId="6A971EA9" w:rsidR="00694355" w:rsidRPr="00694355" w:rsidRDefault="00694355" w:rsidP="007924E1">
      <w:pPr>
        <w:pStyle w:val="ListParagraph"/>
        <w:numPr>
          <w:ilvl w:val="0"/>
          <w:numId w:val="261"/>
        </w:numPr>
        <w:spacing w:line="257" w:lineRule="auto"/>
        <w:rPr>
          <w:rFonts w:eastAsia="Roboto" w:cs="Roboto"/>
          <w:color w:val="000000" w:themeColor="text1"/>
        </w:rPr>
      </w:pPr>
      <w:r w:rsidRPr="00694355">
        <w:rPr>
          <w:rFonts w:eastAsia="Roboto" w:cs="Roboto"/>
          <w:color w:val="000000" w:themeColor="text1"/>
        </w:rPr>
        <w:t>projekcija upokojitev glede na vnesene podatke,</w:t>
      </w:r>
    </w:p>
    <w:p w14:paraId="49320703" w14:textId="75A355E5" w:rsidR="00694355" w:rsidRPr="00694355" w:rsidRDefault="00694355" w:rsidP="007924E1">
      <w:pPr>
        <w:pStyle w:val="ListParagraph"/>
        <w:numPr>
          <w:ilvl w:val="0"/>
          <w:numId w:val="261"/>
        </w:numPr>
        <w:spacing w:line="257" w:lineRule="auto"/>
        <w:rPr>
          <w:rFonts w:eastAsia="Roboto" w:cs="Roboto"/>
          <w:color w:val="000000" w:themeColor="text1"/>
        </w:rPr>
      </w:pPr>
      <w:r w:rsidRPr="00694355">
        <w:rPr>
          <w:rFonts w:eastAsia="Roboto" w:cs="Roboto"/>
          <w:color w:val="000000" w:themeColor="text1"/>
        </w:rPr>
        <w:t xml:space="preserve">dopusti zaposlenih – npr. povprečje, neizkoriščen dopust, </w:t>
      </w:r>
    </w:p>
    <w:p w14:paraId="4DB15020" w14:textId="6CB88AFF" w:rsidR="00694355" w:rsidRDefault="00694355" w:rsidP="007924E1">
      <w:pPr>
        <w:pStyle w:val="ListParagraph"/>
        <w:numPr>
          <w:ilvl w:val="0"/>
          <w:numId w:val="261"/>
        </w:numPr>
        <w:spacing w:line="257" w:lineRule="auto"/>
        <w:rPr>
          <w:rFonts w:eastAsia="Roboto" w:cs="Roboto"/>
          <w:color w:val="000000" w:themeColor="text1"/>
        </w:rPr>
      </w:pPr>
      <w:r w:rsidRPr="00694355">
        <w:rPr>
          <w:rFonts w:eastAsia="Roboto" w:cs="Roboto"/>
          <w:color w:val="000000" w:themeColor="text1"/>
        </w:rPr>
        <w:t>delavci, ki izpolnjujejo pogoje za napredovanje (letno napredovanje)</w:t>
      </w:r>
      <w:r w:rsidR="00BF013B">
        <w:rPr>
          <w:rFonts w:eastAsia="Roboto" w:cs="Roboto"/>
          <w:color w:val="000000" w:themeColor="text1"/>
        </w:rPr>
        <w:t>.</w:t>
      </w:r>
    </w:p>
    <w:p w14:paraId="4D635DE3" w14:textId="72BF5665" w:rsidR="125998E1" w:rsidRDefault="125998E1" w:rsidP="125998E1">
      <w:pPr>
        <w:spacing w:line="240" w:lineRule="auto"/>
      </w:pPr>
    </w:p>
    <w:p w14:paraId="73BCFDD6" w14:textId="64FB40B9" w:rsidR="0017108E" w:rsidRPr="008F0DD8" w:rsidRDefault="00690179" w:rsidP="008F0DD8">
      <w:pPr>
        <w:pStyle w:val="Heading2"/>
      </w:pPr>
      <w:bookmarkStart w:id="115" w:name="_Toc145061932"/>
      <w:bookmarkStart w:id="116" w:name="_Toc190258960"/>
      <w:r>
        <w:t>Obračun plač</w:t>
      </w:r>
      <w:bookmarkEnd w:id="115"/>
      <w:bookmarkEnd w:id="116"/>
    </w:p>
    <w:p w14:paraId="0530296E" w14:textId="77777777" w:rsidR="0017108E" w:rsidRPr="00616F6E" w:rsidRDefault="0017108E" w:rsidP="00616F6E">
      <w:pPr>
        <w:pStyle w:val="Heading3"/>
        <w:rPr>
          <w:rStyle w:val="normaltextrun"/>
          <w:rFonts w:asciiTheme="minorHAnsi" w:hAnsiTheme="minorHAnsi"/>
        </w:rPr>
      </w:pPr>
      <w:bookmarkStart w:id="117" w:name="_Toc190258961"/>
      <w:bookmarkStart w:id="118" w:name="_Toc145061934"/>
      <w:r w:rsidRPr="00616F6E">
        <w:rPr>
          <w:rStyle w:val="normaltextrun"/>
          <w:rFonts w:asciiTheme="minorHAnsi" w:hAnsiTheme="minorHAnsi"/>
        </w:rPr>
        <w:t>Posnetek stanja</w:t>
      </w:r>
      <w:bookmarkEnd w:id="117"/>
    </w:p>
    <w:p w14:paraId="02E82CCA" w14:textId="03D0CC4A" w:rsidR="0017108E" w:rsidRDefault="0017108E" w:rsidP="008F0DD8">
      <w:r>
        <w:t>Naročnik uporablja trenutno naslednje informacijske sisteme za obračun plač:</w:t>
      </w:r>
    </w:p>
    <w:p w14:paraId="3D31535F" w14:textId="77777777" w:rsidR="0017108E" w:rsidRDefault="0017108E" w:rsidP="007924E1">
      <w:pPr>
        <w:pStyle w:val="ListParagraph"/>
        <w:numPr>
          <w:ilvl w:val="0"/>
          <w:numId w:val="83"/>
        </w:numPr>
        <w:sectPr w:rsidR="0017108E" w:rsidSect="00951B2C">
          <w:endnotePr>
            <w:numFmt w:val="decimal"/>
          </w:endnotePr>
          <w:type w:val="continuous"/>
          <w:pgSz w:w="12240" w:h="15840"/>
          <w:pgMar w:top="1440" w:right="1440" w:bottom="1440" w:left="1440" w:header="0" w:footer="864" w:gutter="0"/>
          <w:cols w:space="708"/>
          <w:docGrid w:linePitch="360"/>
        </w:sectPr>
      </w:pPr>
    </w:p>
    <w:p w14:paraId="54C621B6" w14:textId="50368DA0" w:rsidR="0017108E" w:rsidRDefault="0017108E" w:rsidP="007924E1">
      <w:pPr>
        <w:pStyle w:val="ListParagraph"/>
        <w:numPr>
          <w:ilvl w:val="0"/>
          <w:numId w:val="262"/>
        </w:numPr>
      </w:pPr>
      <w:proofErr w:type="spellStart"/>
      <w:r>
        <w:t>Pronet</w:t>
      </w:r>
      <w:proofErr w:type="spellEnd"/>
      <w:r>
        <w:t xml:space="preserve"> – kadrovska evidenca</w:t>
      </w:r>
      <w:bookmarkEnd w:id="118"/>
      <w:r w:rsidR="00385F55">
        <w:t>,</w:t>
      </w:r>
    </w:p>
    <w:p w14:paraId="738D8F71" w14:textId="4A79D646" w:rsidR="0017108E" w:rsidRDefault="00385F55" w:rsidP="007924E1">
      <w:pPr>
        <w:pStyle w:val="ListParagraph"/>
        <w:numPr>
          <w:ilvl w:val="0"/>
          <w:numId w:val="262"/>
        </w:numPr>
      </w:pPr>
      <w:bookmarkStart w:id="119" w:name="_Toc145061935"/>
      <w:r>
        <w:t xml:space="preserve">Time &amp; </w:t>
      </w:r>
      <w:proofErr w:type="spellStart"/>
      <w:r>
        <w:t>Space</w:t>
      </w:r>
      <w:proofErr w:type="spellEnd"/>
      <w:r w:rsidR="0017108E">
        <w:t xml:space="preserve"> – evidenca prisotnosti</w:t>
      </w:r>
      <w:bookmarkEnd w:id="119"/>
      <w:r w:rsidR="0017108E">
        <w:t xml:space="preserve"> oz. delovnega časa</w:t>
      </w:r>
      <w:r>
        <w:t>,</w:t>
      </w:r>
    </w:p>
    <w:p w14:paraId="646823BE" w14:textId="77777777" w:rsidR="0017108E" w:rsidRDefault="0017108E" w:rsidP="007924E1">
      <w:pPr>
        <w:pStyle w:val="ListParagraph"/>
        <w:numPr>
          <w:ilvl w:val="0"/>
          <w:numId w:val="262"/>
        </w:numPr>
      </w:pPr>
      <w:bookmarkStart w:id="120" w:name="_Toc145061936"/>
      <w:r>
        <w:t>Popotnik – službene poti</w:t>
      </w:r>
      <w:bookmarkEnd w:id="120"/>
    </w:p>
    <w:p w14:paraId="00D6903A" w14:textId="1671F158" w:rsidR="0017108E" w:rsidRDefault="0017108E" w:rsidP="007924E1">
      <w:pPr>
        <w:pStyle w:val="ListParagraph"/>
        <w:numPr>
          <w:ilvl w:val="0"/>
          <w:numId w:val="262"/>
        </w:numPr>
      </w:pPr>
      <w:bookmarkStart w:id="121" w:name="_Toc145061937"/>
      <w:proofErr w:type="spellStart"/>
      <w:r>
        <w:t>Vasco</w:t>
      </w:r>
      <w:proofErr w:type="spellEnd"/>
      <w:r>
        <w:t xml:space="preserve"> – obračun plač in izplačil na drugi podlagi</w:t>
      </w:r>
      <w:bookmarkEnd w:id="121"/>
      <w:r w:rsidR="00385F55">
        <w:t>,</w:t>
      </w:r>
    </w:p>
    <w:p w14:paraId="13F16E29" w14:textId="52D94830" w:rsidR="0017108E" w:rsidRDefault="0017108E" w:rsidP="007924E1">
      <w:pPr>
        <w:pStyle w:val="ListParagraph"/>
        <w:numPr>
          <w:ilvl w:val="0"/>
          <w:numId w:val="262"/>
        </w:numPr>
      </w:pPr>
      <w:bookmarkStart w:id="122" w:name="_Toc145061938"/>
      <w:r>
        <w:t>4PM – vodenje projektov</w:t>
      </w:r>
      <w:bookmarkEnd w:id="122"/>
      <w:r w:rsidR="00385F55">
        <w:t>,</w:t>
      </w:r>
    </w:p>
    <w:p w14:paraId="4EA27219" w14:textId="68741652" w:rsidR="5823F8BF" w:rsidRDefault="6EF3B1D1" w:rsidP="007924E1">
      <w:pPr>
        <w:pStyle w:val="ListParagraph"/>
        <w:numPr>
          <w:ilvl w:val="0"/>
          <w:numId w:val="262"/>
        </w:numPr>
      </w:pPr>
      <w:r w:rsidRPr="6C088FE2">
        <w:rPr>
          <w:szCs w:val="24"/>
        </w:rPr>
        <w:t xml:space="preserve">EDS360 </w:t>
      </w:r>
      <w:r w:rsidRPr="6C088FE2">
        <w:rPr>
          <w:rFonts w:eastAsia="Roboto" w:cs="Roboto"/>
          <w:szCs w:val="24"/>
        </w:rPr>
        <w:t>–dokumentni sistem</w:t>
      </w:r>
    </w:p>
    <w:p w14:paraId="5C6A350A" w14:textId="28EC6FDF" w:rsidR="0017108E" w:rsidRDefault="00385F55" w:rsidP="00D07E5D">
      <w:pPr>
        <w:spacing w:line="240" w:lineRule="auto"/>
        <w:sectPr w:rsidR="0017108E" w:rsidSect="000C0AC0">
          <w:endnotePr>
            <w:numFmt w:val="decimal"/>
          </w:endnotePr>
          <w:type w:val="continuous"/>
          <w:pgSz w:w="12240" w:h="15840"/>
          <w:pgMar w:top="1440" w:right="1440" w:bottom="1440" w:left="1440" w:header="0" w:footer="864" w:gutter="0"/>
          <w:cols w:num="2" w:space="708"/>
          <w:docGrid w:linePitch="360"/>
        </w:sectPr>
      </w:pPr>
      <w:r>
        <w:t>.</w:t>
      </w:r>
    </w:p>
    <w:p w14:paraId="78322DE3" w14:textId="28583EB4" w:rsidR="0017108E" w:rsidRDefault="0017108E" w:rsidP="00D07E5D">
      <w:pPr>
        <w:spacing w:line="240" w:lineRule="auto"/>
      </w:pPr>
    </w:p>
    <w:p w14:paraId="39DF351C" w14:textId="645DB88E" w:rsidR="0017108E" w:rsidRDefault="0017108E" w:rsidP="00D07E5D">
      <w:pPr>
        <w:spacing w:line="240" w:lineRule="auto"/>
      </w:pPr>
      <w:r>
        <w:t>Podatki iz evidence prisotnosti se prenašajo v obračun plač. Iz programa za potne naloge se prenašajo podatki v obračun plač. Podatki iz temeljnice za posamezen obračun plače se prenašajo v 4PM. Plačilne liste in drugi dokumenti, ki se generirajo iz modula plače se hranijo v 360E</w:t>
      </w:r>
      <w:r w:rsidR="1D41FE75">
        <w:t>DS</w:t>
      </w:r>
      <w:r>
        <w:t>.</w:t>
      </w:r>
    </w:p>
    <w:p w14:paraId="430548AA" w14:textId="77777777" w:rsidR="0017108E" w:rsidRDefault="0017108E" w:rsidP="00BF64C8">
      <w:pPr>
        <w:pStyle w:val="Heading3"/>
      </w:pPr>
      <w:bookmarkStart w:id="123" w:name="_Toc145061939"/>
      <w:bookmarkStart w:id="124" w:name="_Toc190258962"/>
      <w:r>
        <w:t>Želeno stanje</w:t>
      </w:r>
      <w:bookmarkEnd w:id="123"/>
      <w:bookmarkEnd w:id="124"/>
    </w:p>
    <w:p w14:paraId="3CC18543" w14:textId="3F2901C3" w:rsidR="0017108E" w:rsidRDefault="0017108E" w:rsidP="00D07E5D">
      <w:pPr>
        <w:spacing w:line="240" w:lineRule="auto"/>
      </w:pPr>
      <w:r>
        <w:t xml:space="preserve">Naročnik si želi povezljivega sistema, ki odpravlja podvajanje vnosov in sicer vnos podatkov o delavcu in podatkov relevantnih za obračun plač na enem mestu. </w:t>
      </w:r>
    </w:p>
    <w:p w14:paraId="697F31A1" w14:textId="45B42C61" w:rsidR="0017108E" w:rsidRDefault="0017108E" w:rsidP="00BF64C8">
      <w:pPr>
        <w:pStyle w:val="Heading3"/>
        <w:rPr>
          <w:rStyle w:val="normaltextrun"/>
        </w:rPr>
      </w:pPr>
      <w:bookmarkStart w:id="125" w:name="_Toc190258963"/>
      <w:r>
        <w:rPr>
          <w:rStyle w:val="normaltextrun"/>
        </w:rPr>
        <w:t>F</w:t>
      </w:r>
      <w:r w:rsidRPr="77A777C6">
        <w:rPr>
          <w:rStyle w:val="normaltextrun"/>
        </w:rPr>
        <w:t>unkcionalne specifikacije za novo programsko opremo ERP</w:t>
      </w:r>
      <w:bookmarkEnd w:id="125"/>
    </w:p>
    <w:p w14:paraId="4162960D" w14:textId="77777777" w:rsidR="0017108E" w:rsidRDefault="0017108E" w:rsidP="00D07E5D">
      <w:pPr>
        <w:spacing w:line="240" w:lineRule="auto"/>
      </w:pPr>
      <w:r>
        <w:t>Naročnik si želi centralen šifrant kadrov v ERP sistemu. Novi ERP mora omogočati vnos kadrov:</w:t>
      </w:r>
    </w:p>
    <w:p w14:paraId="14606203" w14:textId="77777777" w:rsidR="0017108E" w:rsidRDefault="0017108E" w:rsidP="007924E1">
      <w:pPr>
        <w:pStyle w:val="ListParagraph"/>
        <w:numPr>
          <w:ilvl w:val="0"/>
          <w:numId w:val="70"/>
        </w:numPr>
        <w:spacing w:line="240" w:lineRule="auto"/>
        <w:sectPr w:rsidR="0017108E" w:rsidSect="00951B2C">
          <w:endnotePr>
            <w:numFmt w:val="decimal"/>
          </w:endnotePr>
          <w:type w:val="continuous"/>
          <w:pgSz w:w="12240" w:h="15840"/>
          <w:pgMar w:top="1440" w:right="1440" w:bottom="1440" w:left="1440" w:header="0" w:footer="864" w:gutter="0"/>
          <w:cols w:space="708"/>
          <w:docGrid w:linePitch="360"/>
        </w:sectPr>
      </w:pPr>
    </w:p>
    <w:p w14:paraId="75C4D689" w14:textId="71819C91" w:rsidR="0017108E" w:rsidRDefault="0017108E" w:rsidP="007924E1">
      <w:pPr>
        <w:pStyle w:val="ListParagraph"/>
        <w:numPr>
          <w:ilvl w:val="0"/>
          <w:numId w:val="263"/>
        </w:numPr>
        <w:spacing w:line="240" w:lineRule="auto"/>
      </w:pPr>
      <w:r>
        <w:t xml:space="preserve">v Šifrante, </w:t>
      </w:r>
    </w:p>
    <w:p w14:paraId="18F7E706" w14:textId="77777777" w:rsidR="0017108E" w:rsidRDefault="0017108E" w:rsidP="007924E1">
      <w:pPr>
        <w:pStyle w:val="ListParagraph"/>
        <w:numPr>
          <w:ilvl w:val="0"/>
          <w:numId w:val="263"/>
        </w:numPr>
        <w:spacing w:line="240" w:lineRule="auto"/>
      </w:pPr>
      <w:r>
        <w:t xml:space="preserve">v modul HRM, torej modul za vodenje kadrovske evidence. </w:t>
      </w:r>
    </w:p>
    <w:p w14:paraId="287D4D62" w14:textId="77777777" w:rsidR="0017108E" w:rsidRDefault="0017108E" w:rsidP="00584E72">
      <w:pPr>
        <w:pStyle w:val="ListParagraph"/>
        <w:spacing w:line="240" w:lineRule="auto"/>
        <w:ind w:left="360"/>
        <w:sectPr w:rsidR="0017108E" w:rsidSect="000C0AC0">
          <w:endnotePr>
            <w:numFmt w:val="decimal"/>
          </w:endnotePr>
          <w:type w:val="continuous"/>
          <w:pgSz w:w="12240" w:h="15840"/>
          <w:pgMar w:top="1440" w:right="1440" w:bottom="1440" w:left="1440" w:header="0" w:footer="864" w:gutter="0"/>
          <w:cols w:num="2" w:space="708"/>
          <w:docGrid w:linePitch="360"/>
        </w:sectPr>
      </w:pPr>
    </w:p>
    <w:p w14:paraId="6E6BE226" w14:textId="509CBFF7" w:rsidR="0017108E" w:rsidRDefault="0017108E" w:rsidP="00584E72">
      <w:pPr>
        <w:pStyle w:val="ListParagraph"/>
        <w:spacing w:line="240" w:lineRule="auto"/>
        <w:ind w:left="360"/>
      </w:pPr>
    </w:p>
    <w:p w14:paraId="0FBC6AB3" w14:textId="5062A2BA" w:rsidR="0017108E" w:rsidRDefault="0017108E" w:rsidP="00584E72">
      <w:pPr>
        <w:spacing w:line="240" w:lineRule="auto"/>
      </w:pPr>
      <w:r>
        <w:t>Pričakuje se, da je v primeru vnosa kadrov neposredno v modul Šifranti, vnos takoj razviden v modulu HRM. V primeru vnosa kadrov neposredno v modul HRM pa je vnos takoj razviden v modulu Plače. Torej morata biti Vodenje kadrov in Obračun plač v novem ERP povezana.</w:t>
      </w:r>
    </w:p>
    <w:p w14:paraId="4A5621AE" w14:textId="77777777" w:rsidR="0017108E" w:rsidRDefault="0017108E" w:rsidP="00D07E5D">
      <w:pPr>
        <w:spacing w:line="240" w:lineRule="auto"/>
      </w:pPr>
    </w:p>
    <w:p w14:paraId="5152726C" w14:textId="4B7E94BC" w:rsidR="0017108E" w:rsidRDefault="0017108E" w:rsidP="00D07E5D">
      <w:pPr>
        <w:spacing w:line="240" w:lineRule="auto"/>
      </w:pPr>
      <w:r>
        <w:t>Novi ERP omogoča vnos podatkov  za obračun plač v HRM oz. modul, ki je namenjen upravljal s kadri in sicer se vnašajo tja:</w:t>
      </w:r>
    </w:p>
    <w:p w14:paraId="62FC723F" w14:textId="1182786C" w:rsidR="0017108E" w:rsidRDefault="0017108E" w:rsidP="007924E1">
      <w:pPr>
        <w:pStyle w:val="ListParagraph"/>
        <w:numPr>
          <w:ilvl w:val="0"/>
          <w:numId w:val="264"/>
        </w:numPr>
        <w:spacing w:line="240" w:lineRule="auto"/>
      </w:pPr>
      <w:r w:rsidRPr="00584E72">
        <w:t>osnovni podatki kadrov (ime, priimek, naslov, kontaktni podatki, razdalja za prevoz na delo, formalna izobrazba, druga usposabljanja, ..)</w:t>
      </w:r>
      <w:r>
        <w:t>,</w:t>
      </w:r>
    </w:p>
    <w:p w14:paraId="09B7D300" w14:textId="55528FB0" w:rsidR="0017108E" w:rsidRDefault="0017108E" w:rsidP="007924E1">
      <w:pPr>
        <w:pStyle w:val="ListParagraph"/>
        <w:numPr>
          <w:ilvl w:val="0"/>
          <w:numId w:val="264"/>
        </w:numPr>
        <w:spacing w:line="240" w:lineRule="auto"/>
      </w:pPr>
      <w:r>
        <w:t>opremljanje kadrov z atributi (stroškovno mesto, organizacijska enota, stroškovni nosilec, oddelek, izplačilno mesto),</w:t>
      </w:r>
    </w:p>
    <w:p w14:paraId="6C2660FE" w14:textId="5B5F4594" w:rsidR="0017108E" w:rsidRDefault="0017108E" w:rsidP="007924E1">
      <w:pPr>
        <w:pStyle w:val="ListParagraph"/>
        <w:numPr>
          <w:ilvl w:val="0"/>
          <w:numId w:val="264"/>
        </w:numPr>
        <w:spacing w:line="240" w:lineRule="auto"/>
      </w:pPr>
      <w:r>
        <w:t>vrsta delovnega razmerja (redna zaposlitev, dopolnilno delo, druge oblike dela),</w:t>
      </w:r>
    </w:p>
    <w:p w14:paraId="1763E0BE" w14:textId="13AF30F3" w:rsidR="0017108E" w:rsidRDefault="0017108E" w:rsidP="007924E1">
      <w:pPr>
        <w:pStyle w:val="ListParagraph"/>
        <w:numPr>
          <w:ilvl w:val="0"/>
          <w:numId w:val="264"/>
        </w:numPr>
        <w:spacing w:line="240" w:lineRule="auto"/>
      </w:pPr>
      <w:r>
        <w:t>delovno mesto (plačni razred delavca, zaposlitev za določen in nedoločen čas, zaposlitev po 12.4..), omogočen vnos do 4 delovnih mest,</w:t>
      </w:r>
    </w:p>
    <w:p w14:paraId="6DB1A539" w14:textId="615A5623" w:rsidR="0017108E" w:rsidRDefault="0017108E" w:rsidP="007924E1">
      <w:pPr>
        <w:pStyle w:val="ListParagraph"/>
        <w:numPr>
          <w:ilvl w:val="0"/>
          <w:numId w:val="264"/>
        </w:numPr>
        <w:spacing w:line="240" w:lineRule="auto"/>
      </w:pPr>
      <w:r>
        <w:t>družinski člani,</w:t>
      </w:r>
    </w:p>
    <w:p w14:paraId="531C717E" w14:textId="61A767DC" w:rsidR="0017108E" w:rsidRDefault="0017108E" w:rsidP="007924E1">
      <w:pPr>
        <w:pStyle w:val="ListParagraph"/>
        <w:numPr>
          <w:ilvl w:val="0"/>
          <w:numId w:val="264"/>
        </w:numPr>
        <w:spacing w:line="240" w:lineRule="auto"/>
      </w:pPr>
      <w:r>
        <w:t>invalidnost in odsotnosti iz naslova starševskega varstva,</w:t>
      </w:r>
    </w:p>
    <w:p w14:paraId="053ADD4C" w14:textId="5FA1BE00" w:rsidR="0017108E" w:rsidRDefault="0017108E" w:rsidP="007924E1">
      <w:pPr>
        <w:pStyle w:val="ListParagraph"/>
        <w:numPr>
          <w:ilvl w:val="0"/>
          <w:numId w:val="264"/>
        </w:numPr>
        <w:spacing w:line="240" w:lineRule="auto"/>
      </w:pPr>
      <w:r>
        <w:t>transakcijski račun delavca (možnost nakazil na do 3 različne TRR),</w:t>
      </w:r>
    </w:p>
    <w:p w14:paraId="3E485D03" w14:textId="5B02FF88" w:rsidR="0017108E" w:rsidRDefault="0017108E" w:rsidP="007924E1">
      <w:pPr>
        <w:pStyle w:val="ListParagraph"/>
        <w:numPr>
          <w:ilvl w:val="0"/>
          <w:numId w:val="264"/>
        </w:numPr>
        <w:spacing w:line="240" w:lineRule="auto"/>
      </w:pPr>
      <w:r>
        <w:t>izračun delovne dobe za izračun dodatka za delovno dobo,</w:t>
      </w:r>
    </w:p>
    <w:p w14:paraId="792522F7" w14:textId="70475E68" w:rsidR="0017108E" w:rsidRDefault="0017108E" w:rsidP="007924E1">
      <w:pPr>
        <w:pStyle w:val="ListParagraph"/>
        <w:numPr>
          <w:ilvl w:val="0"/>
          <w:numId w:val="264"/>
        </w:numPr>
        <w:spacing w:line="240" w:lineRule="auto"/>
      </w:pPr>
      <w:r>
        <w:t>vnos podatkov na delavca: izplačilo položajnega dodatka, mentorskega dodatka, dodatka za mag., spec., dr., razdalje za prevoz na delo – tudi za primer opravljanja dela na več lokacij</w:t>
      </w:r>
      <w:r w:rsidR="00385F55">
        <w:t>ah</w:t>
      </w:r>
      <w:r>
        <w:t>, letni dopust, premestitve, ocenjevanje, zaposlitve drugje.</w:t>
      </w:r>
    </w:p>
    <w:p w14:paraId="20BB46A2" w14:textId="77777777" w:rsidR="0017108E" w:rsidRDefault="0017108E" w:rsidP="00D07E5D">
      <w:pPr>
        <w:spacing w:line="240" w:lineRule="auto"/>
      </w:pPr>
    </w:p>
    <w:p w14:paraId="4B9173B7" w14:textId="641895BE" w:rsidR="0017108E" w:rsidRDefault="0017108E" w:rsidP="00D07E5D">
      <w:pPr>
        <w:spacing w:line="240" w:lineRule="auto"/>
      </w:pPr>
      <w:r>
        <w:t xml:space="preserve">Vneseni osnovni podatki delavca v modul za vodenje kadrov (ime, priimek, vzdrževani družinski člani, TRR, izračun delovne dobe) so takoj ob vnosu razvidni v modulu za obračun plač. V primeru </w:t>
      </w:r>
      <w:r>
        <w:lastRenderedPageBreak/>
        <w:t xml:space="preserve">spremembe ostalih podatkov na delavcu v času obračuna plač, se spremembe prenesejo s sinhronizacijo (primeri: sprememba delovnega mesta, sprememba plačnega razreda). </w:t>
      </w:r>
    </w:p>
    <w:p w14:paraId="26111C88" w14:textId="0AFB7838" w:rsidR="0017108E" w:rsidRDefault="0017108E" w:rsidP="00D07E5D">
      <w:pPr>
        <w:spacing w:line="240" w:lineRule="auto"/>
      </w:pPr>
    </w:p>
    <w:p w14:paraId="6C3FBBA8" w14:textId="5AAF9425" w:rsidR="0017108E" w:rsidRDefault="0017108E" w:rsidP="00D07E5D">
      <w:pPr>
        <w:spacing w:line="240" w:lineRule="auto"/>
      </w:pPr>
      <w:r>
        <w:t>Novi ERP mora omogočati:</w:t>
      </w:r>
    </w:p>
    <w:p w14:paraId="4C118410" w14:textId="42652415" w:rsidR="0017108E" w:rsidRDefault="0017108E" w:rsidP="007924E1">
      <w:pPr>
        <w:pStyle w:val="ListParagraph"/>
        <w:numPr>
          <w:ilvl w:val="0"/>
          <w:numId w:val="265"/>
        </w:numPr>
        <w:spacing w:line="240" w:lineRule="auto"/>
      </w:pPr>
      <w:r>
        <w:t xml:space="preserve">prenos evidence ur iz aplikacije </w:t>
      </w:r>
      <w:r w:rsidR="00385F55">
        <w:t xml:space="preserve">Time &amp; </w:t>
      </w:r>
      <w:proofErr w:type="spellStart"/>
      <w:r w:rsidR="00385F55">
        <w:t>Space</w:t>
      </w:r>
      <w:proofErr w:type="spellEnd"/>
      <w:r>
        <w:t xml:space="preserve"> v obračun plače v novem ERP sistemu,</w:t>
      </w:r>
    </w:p>
    <w:p w14:paraId="4D39F254" w14:textId="77777777" w:rsidR="0017108E" w:rsidRDefault="0017108E" w:rsidP="007924E1">
      <w:pPr>
        <w:pStyle w:val="ListParagraph"/>
        <w:numPr>
          <w:ilvl w:val="0"/>
          <w:numId w:val="265"/>
        </w:numPr>
        <w:spacing w:line="240" w:lineRule="auto"/>
      </w:pPr>
      <w:r>
        <w:t>obračun potnih nalogov in prenos obračunov potnih stroškov v obračun plač,</w:t>
      </w:r>
    </w:p>
    <w:p w14:paraId="69C08FED" w14:textId="48DC6A91" w:rsidR="0017108E" w:rsidRDefault="00385F55" w:rsidP="007924E1">
      <w:pPr>
        <w:pStyle w:val="ListParagraph"/>
        <w:numPr>
          <w:ilvl w:val="0"/>
          <w:numId w:val="265"/>
        </w:numPr>
        <w:spacing w:line="240" w:lineRule="auto"/>
      </w:pPr>
      <w:r>
        <w:t xml:space="preserve">izplačila </w:t>
      </w:r>
      <w:r w:rsidR="0017108E">
        <w:t>prenesen</w:t>
      </w:r>
      <w:r>
        <w:t>ih</w:t>
      </w:r>
      <w:r w:rsidR="0017108E">
        <w:t xml:space="preserve"> obračun</w:t>
      </w:r>
      <w:r>
        <w:t>ov</w:t>
      </w:r>
      <w:r w:rsidR="0017108E">
        <w:t xml:space="preserve"> potnih stroškov iz obračuna plač (v primeru izplačil potnih stroškov nad uredbo),</w:t>
      </w:r>
    </w:p>
    <w:p w14:paraId="232D8DF5" w14:textId="07A332EA" w:rsidR="0017108E" w:rsidRDefault="0017108E" w:rsidP="007924E1">
      <w:pPr>
        <w:pStyle w:val="ListParagraph"/>
        <w:numPr>
          <w:ilvl w:val="0"/>
          <w:numId w:val="265"/>
        </w:numPr>
        <w:spacing w:line="240" w:lineRule="auto"/>
      </w:pPr>
      <w:r>
        <w:t>generiranje in oddaja XML datotek za namene poročanja na FURS,</w:t>
      </w:r>
    </w:p>
    <w:p w14:paraId="45CFF19C" w14:textId="5CAEF06E" w:rsidR="0017108E" w:rsidRDefault="0017108E" w:rsidP="007924E1">
      <w:pPr>
        <w:pStyle w:val="ListParagraph"/>
        <w:numPr>
          <w:ilvl w:val="0"/>
          <w:numId w:val="265"/>
        </w:numPr>
        <w:spacing w:line="240" w:lineRule="auto"/>
      </w:pPr>
      <w:r>
        <w:t xml:space="preserve">generiranje in oddaja XML datotek za </w:t>
      </w:r>
      <w:proofErr w:type="spellStart"/>
      <w:r>
        <w:t>refundacijske</w:t>
      </w:r>
      <w:proofErr w:type="spellEnd"/>
      <w:r>
        <w:t xml:space="preserve"> zahtevke na ZZZS,</w:t>
      </w:r>
    </w:p>
    <w:p w14:paraId="15DE2775" w14:textId="3F440B7B" w:rsidR="0017108E" w:rsidRDefault="19BE6A3B" w:rsidP="007924E1">
      <w:pPr>
        <w:pStyle w:val="ListParagraph"/>
        <w:numPr>
          <w:ilvl w:val="0"/>
          <w:numId w:val="265"/>
        </w:numPr>
        <w:spacing w:line="240" w:lineRule="auto"/>
      </w:pPr>
      <w:r>
        <w:t>generiranje datoteke za prenos podatkov obračuna plač v 4PM. Za prenos mora zunanji ponudnik 4PM omogočiti ponudniku podatke v dogovorjeni obliki, predpisani s strani ponudnika. V aplikaciji 4PM se obdelajo podatki obračuna glede na opravljeno delo na projektih.</w:t>
      </w:r>
    </w:p>
    <w:p w14:paraId="3C582696" w14:textId="48D6E4A8" w:rsidR="0017108E" w:rsidRDefault="0017108E" w:rsidP="007924E1">
      <w:pPr>
        <w:pStyle w:val="ListParagraph"/>
        <w:numPr>
          <w:ilvl w:val="0"/>
          <w:numId w:val="265"/>
        </w:numPr>
        <w:spacing w:line="240" w:lineRule="auto"/>
      </w:pPr>
      <w:r>
        <w:t xml:space="preserve">prenos plačilnih list in drugih izpisov delavcev v dokumentni sistem (hramba po delavcih) </w:t>
      </w:r>
      <w:r w:rsidR="1C31BDA5">
        <w:t>EDS360</w:t>
      </w:r>
      <w:r>
        <w:t xml:space="preserve">. </w:t>
      </w:r>
      <w:r w:rsidR="46A3B024">
        <w:t>EDS360</w:t>
      </w:r>
      <w:r>
        <w:t xml:space="preserve"> mora novemu ponudniku omogočiti podatke v dogovorjeni obliki, predpisani s strani ponudnika.</w:t>
      </w:r>
    </w:p>
    <w:p w14:paraId="479EFBAF" w14:textId="751EE453" w:rsidR="0017108E" w:rsidRDefault="0017108E" w:rsidP="007924E1">
      <w:pPr>
        <w:pStyle w:val="ListParagraph"/>
        <w:numPr>
          <w:ilvl w:val="0"/>
          <w:numId w:val="265"/>
        </w:numPr>
        <w:spacing w:line="240" w:lineRule="auto"/>
      </w:pPr>
      <w:r>
        <w:t>na podlagi obdelanih podatkov obračuna plač glede na opravljeno delo na projektih se generira temeljnica za knjiženje obračuna plač v finance.</w:t>
      </w:r>
    </w:p>
    <w:p w14:paraId="232C1D3D" w14:textId="346256AE" w:rsidR="00385F55" w:rsidRDefault="00385F55" w:rsidP="00D07E5D">
      <w:pPr>
        <w:spacing w:line="240" w:lineRule="auto"/>
      </w:pPr>
      <w:r>
        <w:br w:type="page"/>
      </w:r>
    </w:p>
    <w:p w14:paraId="3BA42090" w14:textId="77777777" w:rsidR="00631EA2" w:rsidRDefault="00631EA2" w:rsidP="00D07E5D">
      <w:pPr>
        <w:spacing w:line="240" w:lineRule="auto"/>
      </w:pPr>
    </w:p>
    <w:p w14:paraId="7E59D062" w14:textId="66E136D8" w:rsidR="0017108E" w:rsidRDefault="0017108E" w:rsidP="000C0AC0">
      <w:pPr>
        <w:pStyle w:val="Slog1"/>
        <w:rPr>
          <w:lang w:val="sl-SI"/>
        </w:rPr>
      </w:pPr>
      <w:bookmarkStart w:id="126" w:name="_Toc189052027"/>
      <w:r w:rsidRPr="000C0AC0">
        <w:rPr>
          <w:lang w:val="sl-SI"/>
        </w:rPr>
        <w:t>Shematski prikaz procesa in povezav z zunanjimi informacijskimi sistemi</w:t>
      </w:r>
      <w:bookmarkEnd w:id="126"/>
    </w:p>
    <w:p w14:paraId="5C938FDC" w14:textId="4508DAF5" w:rsidR="0017108E" w:rsidRDefault="0017108E" w:rsidP="00614B19"/>
    <w:p w14:paraId="04949C00" w14:textId="00F12F6F" w:rsidR="0017108E" w:rsidRDefault="0017108E" w:rsidP="00631EA2">
      <w:bookmarkStart w:id="127" w:name="_Toc150756061"/>
      <w:bookmarkStart w:id="128" w:name="_Toc150762326"/>
      <w:r w:rsidRPr="000C0AC0">
        <w:rPr>
          <w:noProof/>
          <w:lang w:val="en-GB" w:eastAsia="en-GB"/>
        </w:rPr>
        <w:drawing>
          <wp:inline distT="0" distB="0" distL="0" distR="0" wp14:anchorId="75E5031E" wp14:editId="3486078D">
            <wp:extent cx="5230894" cy="5436000"/>
            <wp:effectExtent l="0" t="0" r="8255"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30894" cy="5436000"/>
                    </a:xfrm>
                    <a:prstGeom prst="rect">
                      <a:avLst/>
                    </a:prstGeom>
                  </pic:spPr>
                </pic:pic>
              </a:graphicData>
            </a:graphic>
          </wp:inline>
        </w:drawing>
      </w:r>
      <w:bookmarkEnd w:id="127"/>
      <w:bookmarkEnd w:id="128"/>
    </w:p>
    <w:p w14:paraId="3FB56B7F" w14:textId="71316B11" w:rsidR="0017108E" w:rsidRDefault="0017108E" w:rsidP="00F87603"/>
    <w:p w14:paraId="6E6A7CBB" w14:textId="77777777" w:rsidR="0017108E" w:rsidRDefault="0017108E" w:rsidP="00BF64C8">
      <w:pPr>
        <w:pStyle w:val="Heading3"/>
      </w:pPr>
      <w:bookmarkStart w:id="129" w:name="_Toc145061949"/>
      <w:bookmarkStart w:id="130" w:name="_Toc190258964"/>
      <w:r>
        <w:t>Predvideni integracijski vmesniki in integracije z drugimi IT rešitvami</w:t>
      </w:r>
      <w:bookmarkEnd w:id="129"/>
      <w:bookmarkEnd w:id="130"/>
    </w:p>
    <w:p w14:paraId="637BBC31" w14:textId="5FEAFCD7" w:rsidR="0017108E" w:rsidRDefault="0017108E" w:rsidP="008F0DD8">
      <w:bookmarkStart w:id="131" w:name="_Toc145061950"/>
      <w:r>
        <w:t>Ponudnik mora zagotovit integracijo z naslednjimi informacijskimi sistemi:</w:t>
      </w:r>
    </w:p>
    <w:p w14:paraId="009ABE52" w14:textId="77777777" w:rsidR="0017108E" w:rsidRDefault="0017108E" w:rsidP="007924E1">
      <w:pPr>
        <w:pStyle w:val="ListParagraph"/>
        <w:numPr>
          <w:ilvl w:val="0"/>
          <w:numId w:val="84"/>
        </w:numPr>
        <w:sectPr w:rsidR="0017108E" w:rsidSect="00951B2C">
          <w:endnotePr>
            <w:numFmt w:val="decimal"/>
          </w:endnotePr>
          <w:type w:val="continuous"/>
          <w:pgSz w:w="12240" w:h="15840"/>
          <w:pgMar w:top="1440" w:right="1440" w:bottom="1440" w:left="1440" w:header="0" w:footer="864" w:gutter="0"/>
          <w:cols w:space="708"/>
          <w:docGrid w:linePitch="360"/>
        </w:sectPr>
      </w:pPr>
    </w:p>
    <w:p w14:paraId="06400E65" w14:textId="59A2AE2F" w:rsidR="0017108E" w:rsidRDefault="0017108E" w:rsidP="007924E1">
      <w:pPr>
        <w:pStyle w:val="ListParagraph"/>
        <w:numPr>
          <w:ilvl w:val="0"/>
          <w:numId w:val="266"/>
        </w:numPr>
      </w:pPr>
      <w:r>
        <w:t>4PM</w:t>
      </w:r>
      <w:bookmarkEnd w:id="131"/>
      <w:r>
        <w:t xml:space="preserve"> (temeljnica za plače)</w:t>
      </w:r>
      <w:r w:rsidR="00385F55">
        <w:t>,</w:t>
      </w:r>
    </w:p>
    <w:p w14:paraId="6274E0ED" w14:textId="74A632A6" w:rsidR="0017108E" w:rsidRDefault="0017108E" w:rsidP="007924E1">
      <w:pPr>
        <w:pStyle w:val="ListParagraph"/>
        <w:numPr>
          <w:ilvl w:val="0"/>
          <w:numId w:val="266"/>
        </w:numPr>
      </w:pPr>
      <w:bookmarkStart w:id="132" w:name="_Toc145061951"/>
      <w:r>
        <w:t>EDS360</w:t>
      </w:r>
      <w:bookmarkEnd w:id="132"/>
      <w:r>
        <w:t xml:space="preserve"> (plačilne liste in ostali dokumenti iz modula plač)</w:t>
      </w:r>
      <w:r w:rsidR="00385F55">
        <w:t>,</w:t>
      </w:r>
    </w:p>
    <w:p w14:paraId="2147A758" w14:textId="63B129AA" w:rsidR="0017108E" w:rsidRDefault="0017108E" w:rsidP="007924E1">
      <w:pPr>
        <w:pStyle w:val="ListParagraph"/>
        <w:numPr>
          <w:ilvl w:val="0"/>
          <w:numId w:val="266"/>
        </w:numPr>
        <w:sectPr w:rsidR="0017108E" w:rsidSect="000C0AC0">
          <w:endnotePr>
            <w:numFmt w:val="decimal"/>
          </w:endnotePr>
          <w:type w:val="continuous"/>
          <w:pgSz w:w="12240" w:h="15840"/>
          <w:pgMar w:top="1440" w:right="1440" w:bottom="1440" w:left="1440" w:header="0" w:footer="864" w:gutter="0"/>
          <w:cols w:num="2" w:space="708"/>
          <w:docGrid w:linePitch="360"/>
        </w:sectPr>
      </w:pPr>
      <w:r>
        <w:t xml:space="preserve">Time &amp; </w:t>
      </w:r>
      <w:r w:rsidRPr="000C0AC0">
        <w:rPr>
          <w:lang w:val="en-GB"/>
        </w:rPr>
        <w:t>Space</w:t>
      </w:r>
      <w:r>
        <w:t xml:space="preserve"> (ure za obračun plač)</w:t>
      </w:r>
      <w:r w:rsidR="00385F55">
        <w:t>.</w:t>
      </w:r>
    </w:p>
    <w:p w14:paraId="5D6AC5F6" w14:textId="267D0EDA" w:rsidR="00064607" w:rsidRDefault="00064607" w:rsidP="00064607">
      <w:pPr>
        <w:pStyle w:val="Heading3"/>
      </w:pPr>
      <w:bookmarkStart w:id="133" w:name="_Toc190258965"/>
      <w:bookmarkStart w:id="134" w:name="_Toc145061953"/>
      <w:r>
        <w:lastRenderedPageBreak/>
        <w:t>Nadgradnje</w:t>
      </w:r>
      <w:bookmarkEnd w:id="133"/>
    </w:p>
    <w:p w14:paraId="0E25CE5A" w14:textId="143A0FDE" w:rsidR="00064607" w:rsidRDefault="00064607" w:rsidP="00064607">
      <w:r>
        <w:t>Vse integracije med novim ERP sistemom in sicer modulom Obračun plač in preostalimi informacijskimi sistemi se štejejo kot nadgradnje in morajo biti pred izvedbo potrjene s strani naročnika.</w:t>
      </w:r>
    </w:p>
    <w:p w14:paraId="47CD0F73" w14:textId="0CBF404D" w:rsidR="00064607" w:rsidRPr="00064607" w:rsidRDefault="00064607" w:rsidP="00064607">
      <w:r>
        <w:t xml:space="preserve"> </w:t>
      </w:r>
    </w:p>
    <w:p w14:paraId="6558F8D8" w14:textId="63020E04" w:rsidR="0017108E" w:rsidRDefault="00690179" w:rsidP="00B94ADB">
      <w:pPr>
        <w:pStyle w:val="Heading2"/>
      </w:pPr>
      <w:bookmarkStart w:id="135" w:name="_Toc152228399"/>
      <w:bookmarkStart w:id="136" w:name="_Toc190258966"/>
      <w:bookmarkEnd w:id="135"/>
      <w:r>
        <w:t>Obračun potnih nalogov</w:t>
      </w:r>
      <w:bookmarkEnd w:id="134"/>
      <w:bookmarkEnd w:id="136"/>
    </w:p>
    <w:p w14:paraId="5A0E7B36" w14:textId="77777777" w:rsidR="0017108E" w:rsidRPr="00616F6E" w:rsidRDefault="0017108E" w:rsidP="00616F6E">
      <w:pPr>
        <w:pStyle w:val="Heading3"/>
        <w:rPr>
          <w:rStyle w:val="normaltextrun"/>
          <w:rFonts w:asciiTheme="minorHAnsi" w:hAnsiTheme="minorHAnsi"/>
        </w:rPr>
      </w:pPr>
      <w:bookmarkStart w:id="137" w:name="_Toc190258967"/>
      <w:r w:rsidRPr="00616F6E">
        <w:rPr>
          <w:rStyle w:val="normaltextrun"/>
          <w:rFonts w:asciiTheme="minorHAnsi" w:hAnsiTheme="minorHAnsi"/>
        </w:rPr>
        <w:t>Posnetek stanja</w:t>
      </w:r>
      <w:bookmarkEnd w:id="137"/>
    </w:p>
    <w:p w14:paraId="2E8CED3D" w14:textId="77777777" w:rsidR="19BE6A3B" w:rsidRDefault="19BE6A3B" w:rsidP="19BE6A3B">
      <w:pPr>
        <w:spacing w:line="240" w:lineRule="auto"/>
        <w:rPr>
          <w:rFonts w:eastAsiaTheme="minorEastAsia"/>
        </w:rPr>
      </w:pPr>
      <w:r w:rsidRPr="19BE6A3B">
        <w:rPr>
          <w:rFonts w:eastAsiaTheme="minorEastAsia"/>
        </w:rPr>
        <w:t>Postopek dela, ki je potreben, da se izpelje celoten proces</w:t>
      </w:r>
      <w:r w:rsidR="00764CCB">
        <w:rPr>
          <w:rFonts w:eastAsiaTheme="minorEastAsia"/>
        </w:rPr>
        <w:t>:</w:t>
      </w:r>
    </w:p>
    <w:p w14:paraId="61B20E2F" w14:textId="7D07E959" w:rsidR="00764CCB" w:rsidRPr="00E507C3" w:rsidRDefault="00385F55" w:rsidP="007924E1">
      <w:pPr>
        <w:pStyle w:val="ListParagraph"/>
        <w:numPr>
          <w:ilvl w:val="0"/>
          <w:numId w:val="267"/>
        </w:numPr>
        <w:spacing w:line="240" w:lineRule="auto"/>
        <w:rPr>
          <w:rFonts w:eastAsiaTheme="minorEastAsia"/>
        </w:rPr>
      </w:pPr>
      <w:r>
        <w:rPr>
          <w:rFonts w:eastAsiaTheme="minorEastAsia"/>
        </w:rPr>
        <w:t>v</w:t>
      </w:r>
      <w:r w:rsidR="00764CCB">
        <w:rPr>
          <w:rFonts w:eastAsiaTheme="minorEastAsia"/>
        </w:rPr>
        <w:t>nos zahtevka za službeno pot – EDS360</w:t>
      </w:r>
      <w:r>
        <w:rPr>
          <w:rFonts w:eastAsiaTheme="minorEastAsia"/>
        </w:rPr>
        <w:t>,</w:t>
      </w:r>
    </w:p>
    <w:p w14:paraId="24C2FF75" w14:textId="1FA5C492" w:rsidR="00764CCB" w:rsidRPr="00764CCB" w:rsidRDefault="00385F55" w:rsidP="007924E1">
      <w:pPr>
        <w:pStyle w:val="ListParagraph"/>
        <w:numPr>
          <w:ilvl w:val="0"/>
          <w:numId w:val="267"/>
        </w:numPr>
        <w:spacing w:line="240" w:lineRule="auto"/>
        <w:rPr>
          <w:rFonts w:eastAsiaTheme="minorEastAsia"/>
        </w:rPr>
        <w:sectPr w:rsidR="00764CCB" w:rsidRPr="00764CCB" w:rsidSect="00951B2C">
          <w:endnotePr>
            <w:numFmt w:val="decimal"/>
          </w:endnotePr>
          <w:type w:val="continuous"/>
          <w:pgSz w:w="12240" w:h="15840"/>
          <w:pgMar w:top="1440" w:right="1440" w:bottom="1440" w:left="1440" w:header="0" w:footer="864" w:gutter="0"/>
          <w:cols w:space="708"/>
          <w:docGrid w:linePitch="360"/>
        </w:sectPr>
      </w:pPr>
      <w:r>
        <w:rPr>
          <w:rFonts w:eastAsiaTheme="minorEastAsia"/>
        </w:rPr>
        <w:t>v</w:t>
      </w:r>
      <w:r w:rsidR="00764CCB">
        <w:rPr>
          <w:rFonts w:eastAsiaTheme="minorEastAsia"/>
        </w:rPr>
        <w:t>nos zahtevka za izobraževanje</w:t>
      </w:r>
      <w:r w:rsidR="00723E12">
        <w:rPr>
          <w:rFonts w:eastAsiaTheme="minorEastAsia"/>
        </w:rPr>
        <w:t xml:space="preserve"> – NOV ERP HRM</w:t>
      </w:r>
      <w:r>
        <w:rPr>
          <w:rFonts w:eastAsiaTheme="minorEastAsia"/>
        </w:rPr>
        <w:t>.</w:t>
      </w:r>
    </w:p>
    <w:p w14:paraId="006768A0" w14:textId="77777777" w:rsidR="0017108E" w:rsidRDefault="0017108E" w:rsidP="00D07E5D">
      <w:pPr>
        <w:spacing w:line="240" w:lineRule="auto"/>
        <w:rPr>
          <w:rFonts w:eastAsiaTheme="minorEastAsia"/>
          <w:szCs w:val="24"/>
        </w:rPr>
        <w:sectPr w:rsidR="0017108E" w:rsidSect="00DA18EB">
          <w:endnotePr>
            <w:numFmt w:val="decimal"/>
          </w:endnotePr>
          <w:type w:val="continuous"/>
          <w:pgSz w:w="12240" w:h="15840"/>
          <w:pgMar w:top="1440" w:right="1440" w:bottom="1440" w:left="1440" w:header="0" w:footer="864" w:gutter="0"/>
          <w:cols w:num="2" w:space="48"/>
          <w:docGrid w:linePitch="360"/>
        </w:sectPr>
      </w:pPr>
    </w:p>
    <w:p w14:paraId="4895785E" w14:textId="628E2E6A" w:rsidR="0017108E" w:rsidRDefault="00764CCB" w:rsidP="00D07E5D">
      <w:pPr>
        <w:spacing w:line="240" w:lineRule="auto"/>
        <w:rPr>
          <w:rFonts w:eastAsiaTheme="minorEastAsia"/>
          <w:szCs w:val="24"/>
        </w:rPr>
      </w:pPr>
      <w:r>
        <w:rPr>
          <w:rFonts w:eastAsiaTheme="minorEastAsia"/>
          <w:szCs w:val="24"/>
        </w:rPr>
        <w:t xml:space="preserve">Ko so zahtevki za službeno pot </w:t>
      </w:r>
      <w:r w:rsidR="00973DDA">
        <w:rPr>
          <w:rFonts w:eastAsiaTheme="minorEastAsia"/>
          <w:szCs w:val="24"/>
        </w:rPr>
        <w:t>in izobraževanje potrjeni na strani d</w:t>
      </w:r>
      <w:r w:rsidR="006F0226">
        <w:rPr>
          <w:rFonts w:eastAsiaTheme="minorEastAsia"/>
          <w:szCs w:val="24"/>
        </w:rPr>
        <w:t>okumentnega sistema EDS360</w:t>
      </w:r>
      <w:r w:rsidR="0057151B">
        <w:rPr>
          <w:rFonts w:eastAsiaTheme="minorEastAsia"/>
          <w:szCs w:val="24"/>
        </w:rPr>
        <w:t xml:space="preserve">, se nadaljnje </w:t>
      </w:r>
      <w:r w:rsidR="00E95E3D">
        <w:rPr>
          <w:rFonts w:eastAsiaTheme="minorEastAsia"/>
          <w:szCs w:val="24"/>
        </w:rPr>
        <w:t>operira</w:t>
      </w:r>
      <w:r w:rsidR="003A1F48">
        <w:rPr>
          <w:rFonts w:eastAsiaTheme="minorEastAsia"/>
          <w:szCs w:val="24"/>
        </w:rPr>
        <w:t xml:space="preserve">nje s potnim nalogom </w:t>
      </w:r>
      <w:r w:rsidR="00E06413">
        <w:rPr>
          <w:rFonts w:eastAsiaTheme="minorEastAsia"/>
          <w:szCs w:val="24"/>
        </w:rPr>
        <w:t>izvede</w:t>
      </w:r>
      <w:r w:rsidR="003A1F48">
        <w:rPr>
          <w:rFonts w:eastAsiaTheme="minorEastAsia"/>
          <w:szCs w:val="24"/>
        </w:rPr>
        <w:t xml:space="preserve"> v novem ERP</w:t>
      </w:r>
      <w:r w:rsidR="00BF69E3">
        <w:rPr>
          <w:rFonts w:eastAsiaTheme="minorEastAsia"/>
          <w:szCs w:val="24"/>
        </w:rPr>
        <w:t>:</w:t>
      </w:r>
    </w:p>
    <w:p w14:paraId="27A09292" w14:textId="6E1F3908" w:rsidR="00BF69E3" w:rsidRDefault="00622D53" w:rsidP="007924E1">
      <w:pPr>
        <w:pStyle w:val="ListParagraph"/>
        <w:numPr>
          <w:ilvl w:val="0"/>
          <w:numId w:val="268"/>
        </w:numPr>
        <w:spacing w:line="240" w:lineRule="auto"/>
      </w:pPr>
      <w:r>
        <w:t>o</w:t>
      </w:r>
      <w:r w:rsidR="00FC4FEC">
        <w:t>bračun potnega naloga,</w:t>
      </w:r>
    </w:p>
    <w:p w14:paraId="5BBF810F" w14:textId="10A7427F" w:rsidR="00FC4FEC" w:rsidRDefault="00622D53" w:rsidP="007924E1">
      <w:pPr>
        <w:pStyle w:val="ListParagraph"/>
        <w:numPr>
          <w:ilvl w:val="0"/>
          <w:numId w:val="268"/>
        </w:numPr>
        <w:spacing w:line="240" w:lineRule="auto"/>
      </w:pPr>
      <w:r>
        <w:t>i</w:t>
      </w:r>
      <w:r w:rsidR="009209C9">
        <w:t>zplačilo potnega naloga,</w:t>
      </w:r>
    </w:p>
    <w:p w14:paraId="146DEE91" w14:textId="196B4867" w:rsidR="009209C9" w:rsidRDefault="00622D53" w:rsidP="007924E1">
      <w:pPr>
        <w:pStyle w:val="ListParagraph"/>
        <w:numPr>
          <w:ilvl w:val="0"/>
          <w:numId w:val="268"/>
        </w:numPr>
        <w:spacing w:line="240" w:lineRule="auto"/>
      </w:pPr>
      <w:r>
        <w:t>priprava temeljnice,</w:t>
      </w:r>
    </w:p>
    <w:p w14:paraId="069439CD" w14:textId="64428EB9" w:rsidR="00622D53" w:rsidRDefault="00622D53" w:rsidP="007924E1">
      <w:pPr>
        <w:pStyle w:val="ListParagraph"/>
        <w:numPr>
          <w:ilvl w:val="0"/>
          <w:numId w:val="268"/>
        </w:numPr>
        <w:spacing w:line="240" w:lineRule="auto"/>
      </w:pPr>
      <w:r>
        <w:t>kreiranje REK-O</w:t>
      </w:r>
      <w:r w:rsidR="00E507C3">
        <w:t>.</w:t>
      </w:r>
    </w:p>
    <w:p w14:paraId="4F7597D6" w14:textId="77777777" w:rsidR="00E507C3" w:rsidRDefault="00E507C3" w:rsidP="00E507C3">
      <w:pPr>
        <w:pStyle w:val="ListParagraph"/>
        <w:spacing w:line="240" w:lineRule="auto"/>
      </w:pPr>
    </w:p>
    <w:p w14:paraId="520B8036" w14:textId="0B0C3C9B" w:rsidR="004A3B86" w:rsidRDefault="00B014CD" w:rsidP="00D07E5D">
      <w:pPr>
        <w:spacing w:line="240" w:lineRule="auto"/>
        <w:rPr>
          <w:rFonts w:eastAsiaTheme="minorEastAsia"/>
          <w:szCs w:val="24"/>
        </w:rPr>
      </w:pPr>
      <w:r>
        <w:rPr>
          <w:rFonts w:eastAsiaTheme="minorEastAsia"/>
          <w:szCs w:val="24"/>
        </w:rPr>
        <w:t xml:space="preserve">Gleda na to, da se izvede </w:t>
      </w:r>
      <w:r w:rsidR="00D535BE">
        <w:rPr>
          <w:rFonts w:eastAsiaTheme="minorEastAsia"/>
          <w:szCs w:val="24"/>
        </w:rPr>
        <w:t xml:space="preserve">kreiranje zahtevka za službeno pot na strani </w:t>
      </w:r>
      <w:r w:rsidR="00C624D7">
        <w:rPr>
          <w:rFonts w:eastAsiaTheme="minorEastAsia"/>
          <w:szCs w:val="24"/>
        </w:rPr>
        <w:t>dokume</w:t>
      </w:r>
      <w:r w:rsidR="008059E4">
        <w:rPr>
          <w:rFonts w:eastAsiaTheme="minorEastAsia"/>
          <w:szCs w:val="24"/>
        </w:rPr>
        <w:t xml:space="preserve">ntnega sistema EDS360, je potrebna sinhronizacija podatkov </w:t>
      </w:r>
      <w:r w:rsidR="00D42A11">
        <w:rPr>
          <w:rFonts w:eastAsiaTheme="minorEastAsia"/>
          <w:szCs w:val="24"/>
        </w:rPr>
        <w:t xml:space="preserve">v </w:t>
      </w:r>
      <w:r w:rsidR="00A74F94">
        <w:rPr>
          <w:rFonts w:eastAsiaTheme="minorEastAsia"/>
          <w:szCs w:val="24"/>
        </w:rPr>
        <w:t>nov</w:t>
      </w:r>
      <w:r w:rsidR="00D42A11">
        <w:rPr>
          <w:rFonts w:eastAsiaTheme="minorEastAsia"/>
          <w:szCs w:val="24"/>
        </w:rPr>
        <w:t xml:space="preserve"> ERP </w:t>
      </w:r>
      <w:r w:rsidR="00A74F94">
        <w:rPr>
          <w:rFonts w:eastAsiaTheme="minorEastAsia"/>
          <w:szCs w:val="24"/>
        </w:rPr>
        <w:t>potni nalogi</w:t>
      </w:r>
      <w:r w:rsidR="001020A4">
        <w:rPr>
          <w:rFonts w:eastAsiaTheme="minorEastAsia"/>
          <w:szCs w:val="24"/>
        </w:rPr>
        <w:t>,</w:t>
      </w:r>
      <w:r w:rsidR="00F97E9E">
        <w:rPr>
          <w:rFonts w:eastAsiaTheme="minorEastAsia"/>
          <w:szCs w:val="24"/>
        </w:rPr>
        <w:t xml:space="preserve"> kjer se izvede</w:t>
      </w:r>
      <w:r w:rsidR="003E7EE8">
        <w:rPr>
          <w:rFonts w:eastAsiaTheme="minorEastAsia"/>
          <w:szCs w:val="24"/>
        </w:rPr>
        <w:t xml:space="preserve"> obračun potnega naloga. P</w:t>
      </w:r>
      <w:r w:rsidR="001020A4">
        <w:rPr>
          <w:rFonts w:eastAsiaTheme="minorEastAsia"/>
          <w:szCs w:val="24"/>
        </w:rPr>
        <w:t>rav tako se morajo podatki pravilno sinhronizirati</w:t>
      </w:r>
      <w:r w:rsidR="00C54EDA">
        <w:rPr>
          <w:rFonts w:eastAsiaTheme="minorEastAsia"/>
          <w:szCs w:val="24"/>
        </w:rPr>
        <w:t xml:space="preserve"> </w:t>
      </w:r>
      <w:r w:rsidR="002F3061">
        <w:rPr>
          <w:rFonts w:eastAsiaTheme="minorEastAsia"/>
          <w:szCs w:val="24"/>
        </w:rPr>
        <w:t xml:space="preserve">v </w:t>
      </w:r>
      <w:r w:rsidR="00A74F94">
        <w:rPr>
          <w:rFonts w:eastAsiaTheme="minorEastAsia"/>
          <w:szCs w:val="24"/>
        </w:rPr>
        <w:t>nov</w:t>
      </w:r>
      <w:r w:rsidR="002F3061">
        <w:rPr>
          <w:rFonts w:eastAsiaTheme="minorEastAsia"/>
          <w:szCs w:val="24"/>
        </w:rPr>
        <w:t xml:space="preserve"> ERP </w:t>
      </w:r>
      <w:r w:rsidR="00A74F94">
        <w:rPr>
          <w:rFonts w:eastAsiaTheme="minorEastAsia"/>
          <w:szCs w:val="24"/>
        </w:rPr>
        <w:t>potni nalogi</w:t>
      </w:r>
      <w:r w:rsidR="002F3061">
        <w:rPr>
          <w:rFonts w:eastAsiaTheme="minorEastAsia"/>
          <w:szCs w:val="24"/>
        </w:rPr>
        <w:t xml:space="preserve"> </w:t>
      </w:r>
      <w:r w:rsidR="001020A4">
        <w:rPr>
          <w:rFonts w:eastAsiaTheme="minorEastAsia"/>
          <w:szCs w:val="24"/>
        </w:rPr>
        <w:t>ob vsakem potrjenem koraku znotraj delovnega toka</w:t>
      </w:r>
      <w:r w:rsidR="009D7164">
        <w:rPr>
          <w:rFonts w:eastAsiaTheme="minorEastAsia"/>
          <w:szCs w:val="24"/>
        </w:rPr>
        <w:t>, ki se vrši v EDS360</w:t>
      </w:r>
      <w:r w:rsidR="001020A4">
        <w:rPr>
          <w:rFonts w:eastAsiaTheme="minorEastAsia"/>
          <w:szCs w:val="24"/>
        </w:rPr>
        <w:t xml:space="preserve">. </w:t>
      </w:r>
    </w:p>
    <w:p w14:paraId="6A04C6EC" w14:textId="6D17B38A" w:rsidR="00FD1321" w:rsidRDefault="00FD1321" w:rsidP="00D07E5D">
      <w:pPr>
        <w:spacing w:line="240" w:lineRule="auto"/>
        <w:rPr>
          <w:rFonts w:eastAsiaTheme="minorEastAsia"/>
          <w:szCs w:val="24"/>
        </w:rPr>
      </w:pPr>
      <w:r>
        <w:rPr>
          <w:rFonts w:eastAsiaTheme="minorEastAsia"/>
          <w:szCs w:val="24"/>
        </w:rPr>
        <w:t xml:space="preserve">Potrebna je tudi neposredna povezava </w:t>
      </w:r>
      <w:r w:rsidR="00081E90">
        <w:rPr>
          <w:rFonts w:eastAsiaTheme="minorEastAsia"/>
          <w:szCs w:val="24"/>
        </w:rPr>
        <w:t xml:space="preserve">med </w:t>
      </w:r>
      <w:r w:rsidR="00A74F94">
        <w:rPr>
          <w:rFonts w:eastAsiaTheme="minorEastAsia"/>
          <w:szCs w:val="24"/>
        </w:rPr>
        <w:t>novim</w:t>
      </w:r>
      <w:r w:rsidR="00081E90">
        <w:rPr>
          <w:rFonts w:eastAsiaTheme="minorEastAsia"/>
          <w:szCs w:val="24"/>
        </w:rPr>
        <w:t xml:space="preserve"> ERP HRM in </w:t>
      </w:r>
      <w:r w:rsidR="00A74F94">
        <w:rPr>
          <w:rFonts w:eastAsiaTheme="minorEastAsia"/>
          <w:szCs w:val="24"/>
        </w:rPr>
        <w:t>novim</w:t>
      </w:r>
      <w:r w:rsidR="00081E90">
        <w:rPr>
          <w:rFonts w:eastAsiaTheme="minorEastAsia"/>
          <w:szCs w:val="24"/>
        </w:rPr>
        <w:t xml:space="preserve"> ERP </w:t>
      </w:r>
      <w:r w:rsidR="00A74F94">
        <w:rPr>
          <w:rFonts w:eastAsiaTheme="minorEastAsia"/>
          <w:szCs w:val="24"/>
        </w:rPr>
        <w:t>potni nalogi</w:t>
      </w:r>
      <w:r w:rsidR="00081E90">
        <w:rPr>
          <w:rFonts w:eastAsiaTheme="minorEastAsia"/>
          <w:szCs w:val="24"/>
        </w:rPr>
        <w:t xml:space="preserve">, </w:t>
      </w:r>
      <w:r w:rsidR="00372562">
        <w:rPr>
          <w:rFonts w:eastAsiaTheme="minorEastAsia"/>
          <w:szCs w:val="24"/>
        </w:rPr>
        <w:t xml:space="preserve">saj </w:t>
      </w:r>
      <w:r w:rsidR="00A81AB8">
        <w:rPr>
          <w:rFonts w:eastAsiaTheme="minorEastAsia"/>
          <w:szCs w:val="24"/>
        </w:rPr>
        <w:t xml:space="preserve">vnos zahtevka </w:t>
      </w:r>
      <w:r w:rsidR="00F85CA2">
        <w:rPr>
          <w:rFonts w:eastAsiaTheme="minorEastAsia"/>
          <w:szCs w:val="24"/>
        </w:rPr>
        <w:t>za izobraževanje</w:t>
      </w:r>
      <w:r w:rsidR="00372562">
        <w:rPr>
          <w:rFonts w:eastAsiaTheme="minorEastAsia"/>
          <w:szCs w:val="24"/>
        </w:rPr>
        <w:t xml:space="preserve"> nastane</w:t>
      </w:r>
      <w:r w:rsidR="006846EB">
        <w:rPr>
          <w:rFonts w:eastAsiaTheme="minorEastAsia"/>
          <w:szCs w:val="24"/>
        </w:rPr>
        <w:t xml:space="preserve"> na strani ERP</w:t>
      </w:r>
      <w:r w:rsidR="00F85CA2">
        <w:rPr>
          <w:rFonts w:eastAsiaTheme="minorEastAsia"/>
          <w:szCs w:val="24"/>
        </w:rPr>
        <w:t xml:space="preserve"> HRM, sam obračun pa se sprovede </w:t>
      </w:r>
      <w:r w:rsidR="008546EC">
        <w:rPr>
          <w:rFonts w:eastAsiaTheme="minorEastAsia"/>
          <w:szCs w:val="24"/>
        </w:rPr>
        <w:t xml:space="preserve">na strani </w:t>
      </w:r>
      <w:r w:rsidR="00FC2E88">
        <w:rPr>
          <w:rFonts w:eastAsiaTheme="minorEastAsia"/>
          <w:szCs w:val="24"/>
        </w:rPr>
        <w:t xml:space="preserve">ERP </w:t>
      </w:r>
      <w:r w:rsidR="00A74F94">
        <w:rPr>
          <w:rFonts w:eastAsiaTheme="minorEastAsia"/>
          <w:szCs w:val="24"/>
        </w:rPr>
        <w:t>potni nalogi</w:t>
      </w:r>
      <w:r w:rsidR="00FC2E88">
        <w:rPr>
          <w:rFonts w:eastAsiaTheme="minorEastAsia"/>
          <w:szCs w:val="24"/>
        </w:rPr>
        <w:t xml:space="preserve">. </w:t>
      </w:r>
    </w:p>
    <w:p w14:paraId="7909C483" w14:textId="77777777" w:rsidR="004A3B86" w:rsidRDefault="004A3B86" w:rsidP="00D07E5D">
      <w:pPr>
        <w:spacing w:line="240" w:lineRule="auto"/>
        <w:rPr>
          <w:rFonts w:eastAsiaTheme="minorEastAsia"/>
          <w:szCs w:val="24"/>
        </w:rPr>
      </w:pPr>
    </w:p>
    <w:p w14:paraId="279F96DC" w14:textId="4EEB5B16" w:rsidR="0017108E" w:rsidRDefault="0017108E" w:rsidP="00D07E5D">
      <w:pPr>
        <w:spacing w:line="240" w:lineRule="auto"/>
      </w:pPr>
      <w:r>
        <w:rPr>
          <w:rFonts w:eastAsiaTheme="minorEastAsia"/>
          <w:szCs w:val="24"/>
        </w:rPr>
        <w:t xml:space="preserve">Glavni cilj šifrantov v programu potni nalogi v novem ERP sistemu mora biti  zagotoviti varnost, doslednost in sledljivost pri upravljanju potovanj in stroškov ter olajšati administrativne naloge v povezavi s potnimi nalogi v organizaciji. </w:t>
      </w:r>
      <w:r>
        <w:t xml:space="preserve">Šifranti so </w:t>
      </w:r>
      <w:proofErr w:type="spellStart"/>
      <w:r>
        <w:t>prednastavljeni</w:t>
      </w:r>
      <w:proofErr w:type="spellEnd"/>
      <w:r>
        <w:t xml:space="preserve"> in omogočajo enostavno dodajanje novih zapisov. </w:t>
      </w:r>
    </w:p>
    <w:p w14:paraId="294E6B6A" w14:textId="77777777" w:rsidR="008546EC" w:rsidRDefault="008546EC" w:rsidP="00D07E5D">
      <w:pPr>
        <w:spacing w:line="240" w:lineRule="auto"/>
      </w:pPr>
    </w:p>
    <w:p w14:paraId="000EC1BB" w14:textId="77777777" w:rsidR="00385F55" w:rsidRDefault="00385F55" w:rsidP="00D07E5D">
      <w:pPr>
        <w:spacing w:line="240" w:lineRule="auto"/>
        <w:rPr>
          <w:rFonts w:eastAsiaTheme="minorEastAsia"/>
          <w:szCs w:val="24"/>
        </w:rPr>
      </w:pPr>
      <w:r>
        <w:rPr>
          <w:rFonts w:eastAsiaTheme="minorEastAsia"/>
          <w:szCs w:val="24"/>
        </w:rPr>
        <w:br w:type="page"/>
      </w:r>
    </w:p>
    <w:p w14:paraId="0D7F3352" w14:textId="3E91F271" w:rsidR="0017108E" w:rsidRDefault="0017108E" w:rsidP="00D07E5D">
      <w:pPr>
        <w:spacing w:line="240" w:lineRule="auto"/>
        <w:rPr>
          <w:rFonts w:eastAsiaTheme="minorEastAsia"/>
          <w:szCs w:val="24"/>
        </w:rPr>
      </w:pPr>
      <w:r>
        <w:rPr>
          <w:rFonts w:eastAsiaTheme="minorEastAsia"/>
          <w:szCs w:val="24"/>
        </w:rPr>
        <w:lastRenderedPageBreak/>
        <w:t>Postopek:</w:t>
      </w:r>
    </w:p>
    <w:p w14:paraId="0A83B96E" w14:textId="3B396BEB" w:rsidR="0017108E" w:rsidRPr="00485AA0" w:rsidRDefault="0017108E" w:rsidP="007924E1">
      <w:pPr>
        <w:pStyle w:val="ListParagraph"/>
        <w:numPr>
          <w:ilvl w:val="0"/>
          <w:numId w:val="269"/>
        </w:numPr>
        <w:spacing w:line="240" w:lineRule="auto"/>
        <w:rPr>
          <w:rFonts w:eastAsiaTheme="minorEastAsia"/>
          <w:b/>
          <w:szCs w:val="24"/>
        </w:rPr>
      </w:pPr>
      <w:r w:rsidRPr="00485AA0">
        <w:rPr>
          <w:rFonts w:eastAsiaTheme="minorEastAsia"/>
          <w:b/>
          <w:szCs w:val="24"/>
        </w:rPr>
        <w:t>Vnos vloge:</w:t>
      </w:r>
    </w:p>
    <w:p w14:paraId="19C832D5" w14:textId="1641625F" w:rsidR="0017108E" w:rsidRDefault="19BE6A3B" w:rsidP="007924E1">
      <w:pPr>
        <w:pStyle w:val="ListParagraph"/>
        <w:numPr>
          <w:ilvl w:val="0"/>
          <w:numId w:val="270"/>
        </w:numPr>
        <w:spacing w:line="240" w:lineRule="auto"/>
      </w:pPr>
      <w:r w:rsidRPr="19BE6A3B">
        <w:rPr>
          <w:rFonts w:eastAsiaTheme="minorEastAsia"/>
        </w:rPr>
        <w:t xml:space="preserve">Zahtevek za službeno pot in zahtevek za izobraževanje izda običajno sam zaposleni (potnik), lahko tudi administrator. </w:t>
      </w:r>
    </w:p>
    <w:p w14:paraId="73CAC166" w14:textId="77777777" w:rsidR="0017108E" w:rsidRDefault="0017108E" w:rsidP="007924E1">
      <w:pPr>
        <w:pStyle w:val="ListParagraph"/>
        <w:numPr>
          <w:ilvl w:val="0"/>
          <w:numId w:val="270"/>
        </w:numPr>
        <w:spacing w:line="240" w:lineRule="auto"/>
      </w:pPr>
      <w:r w:rsidRPr="00B94ADB">
        <w:rPr>
          <w:rFonts w:eastAsiaTheme="minorEastAsia"/>
          <w:szCs w:val="24"/>
        </w:rPr>
        <w:t>Vnašajo se naslednji podatki:</w:t>
      </w:r>
    </w:p>
    <w:p w14:paraId="446A5F83" w14:textId="5A8CD69D" w:rsidR="0017108E" w:rsidRDefault="0017108E" w:rsidP="007924E1">
      <w:pPr>
        <w:pStyle w:val="ListParagraph"/>
        <w:numPr>
          <w:ilvl w:val="0"/>
          <w:numId w:val="72"/>
        </w:numPr>
        <w:spacing w:line="240" w:lineRule="auto"/>
      </w:pPr>
      <w:r w:rsidRPr="00B94ADB">
        <w:rPr>
          <w:rFonts w:eastAsiaTheme="minorEastAsia"/>
          <w:szCs w:val="24"/>
        </w:rPr>
        <w:t>stroškovno mesto</w:t>
      </w:r>
      <w:r w:rsidR="00385F55">
        <w:rPr>
          <w:rFonts w:eastAsiaTheme="minorEastAsia"/>
          <w:szCs w:val="24"/>
        </w:rPr>
        <w:t>,</w:t>
      </w:r>
    </w:p>
    <w:p w14:paraId="3FDF0F5D" w14:textId="77777777" w:rsidR="0017108E" w:rsidRDefault="0017108E" w:rsidP="007924E1">
      <w:pPr>
        <w:pStyle w:val="ListParagraph"/>
        <w:numPr>
          <w:ilvl w:val="0"/>
          <w:numId w:val="72"/>
        </w:numPr>
        <w:spacing w:line="240" w:lineRule="auto"/>
      </w:pPr>
      <w:r w:rsidRPr="00B94ADB">
        <w:rPr>
          <w:rFonts w:eastAsiaTheme="minorEastAsia"/>
          <w:szCs w:val="24"/>
        </w:rPr>
        <w:t>stroškovni nosilec</w:t>
      </w:r>
      <w:r>
        <w:rPr>
          <w:rFonts w:eastAsiaTheme="minorEastAsia"/>
          <w:szCs w:val="24"/>
        </w:rPr>
        <w:t>,</w:t>
      </w:r>
    </w:p>
    <w:p w14:paraId="6B5D3667" w14:textId="1F326994" w:rsidR="0017108E" w:rsidRDefault="19BE6A3B" w:rsidP="007924E1">
      <w:pPr>
        <w:pStyle w:val="ListParagraph"/>
        <w:numPr>
          <w:ilvl w:val="0"/>
          <w:numId w:val="72"/>
        </w:numPr>
        <w:spacing w:line="240" w:lineRule="auto"/>
      </w:pPr>
      <w:r w:rsidRPr="19BE6A3B">
        <w:rPr>
          <w:rFonts w:eastAsiaTheme="minorEastAsia"/>
        </w:rPr>
        <w:t xml:space="preserve">prevozno sredstvo, </w:t>
      </w:r>
    </w:p>
    <w:p w14:paraId="71FD0287" w14:textId="77777777" w:rsidR="0017108E" w:rsidRDefault="0017108E" w:rsidP="007924E1">
      <w:pPr>
        <w:pStyle w:val="ListParagraph"/>
        <w:numPr>
          <w:ilvl w:val="0"/>
          <w:numId w:val="72"/>
        </w:numPr>
        <w:spacing w:line="240" w:lineRule="auto"/>
      </w:pPr>
      <w:r w:rsidRPr="00B94ADB">
        <w:rPr>
          <w:rFonts w:eastAsiaTheme="minorEastAsia"/>
          <w:szCs w:val="24"/>
        </w:rPr>
        <w:t>relacija</w:t>
      </w:r>
      <w:r>
        <w:rPr>
          <w:rFonts w:eastAsiaTheme="minorEastAsia"/>
          <w:szCs w:val="24"/>
        </w:rPr>
        <w:t>,</w:t>
      </w:r>
    </w:p>
    <w:p w14:paraId="1256F1A7" w14:textId="77777777" w:rsidR="0017108E" w:rsidRDefault="0017108E" w:rsidP="007924E1">
      <w:pPr>
        <w:pStyle w:val="ListParagraph"/>
        <w:numPr>
          <w:ilvl w:val="0"/>
          <w:numId w:val="72"/>
        </w:numPr>
        <w:spacing w:line="240" w:lineRule="auto"/>
      </w:pPr>
      <w:r w:rsidRPr="00B94ADB">
        <w:rPr>
          <w:rFonts w:eastAsiaTheme="minorEastAsia"/>
          <w:szCs w:val="24"/>
        </w:rPr>
        <w:t>čas potovanja</w:t>
      </w:r>
      <w:r>
        <w:rPr>
          <w:rFonts w:eastAsiaTheme="minorEastAsia"/>
          <w:szCs w:val="24"/>
        </w:rPr>
        <w:t>,</w:t>
      </w:r>
    </w:p>
    <w:p w14:paraId="2C8149D8" w14:textId="77777777" w:rsidR="0017108E" w:rsidRDefault="0017108E" w:rsidP="007924E1">
      <w:pPr>
        <w:pStyle w:val="ListParagraph"/>
        <w:numPr>
          <w:ilvl w:val="0"/>
          <w:numId w:val="72"/>
        </w:numPr>
        <w:spacing w:line="240" w:lineRule="auto"/>
      </w:pPr>
      <w:r w:rsidRPr="00B94ADB">
        <w:rPr>
          <w:rFonts w:eastAsiaTheme="minorEastAsia"/>
          <w:szCs w:val="24"/>
        </w:rPr>
        <w:t>predvideni stroški (kilometrina, dnevnice, parkirnina, javni prevoz…)</w:t>
      </w:r>
      <w:r>
        <w:rPr>
          <w:rFonts w:eastAsiaTheme="minorEastAsia"/>
          <w:szCs w:val="24"/>
        </w:rPr>
        <w:t>.</w:t>
      </w:r>
    </w:p>
    <w:p w14:paraId="085D9DFE" w14:textId="48930699" w:rsidR="0017108E" w:rsidRPr="00B94ADB" w:rsidRDefault="19BE6A3B" w:rsidP="007924E1">
      <w:pPr>
        <w:pStyle w:val="ListParagraph"/>
        <w:numPr>
          <w:ilvl w:val="0"/>
          <w:numId w:val="271"/>
        </w:numPr>
        <w:spacing w:line="240" w:lineRule="auto"/>
        <w:rPr>
          <w:rFonts w:eastAsiaTheme="minorEastAsia"/>
        </w:rPr>
      </w:pPr>
      <w:r w:rsidRPr="19BE6A3B">
        <w:rPr>
          <w:rFonts w:eastAsiaTheme="minorEastAsia"/>
        </w:rPr>
        <w:t>V primeru dane akontacije, se tudi ta vrednost vnese na zahtevek za službeno pot. Akontacijo mora nadrejeni potrditi. Obvestilo o odobritvi je avtomatsko posredovano na elektronski naslov, odvisno od delovnega toka</w:t>
      </w:r>
      <w:r w:rsidR="6F9CE1BC" w:rsidRPr="6A41BA3D">
        <w:rPr>
          <w:rFonts w:eastAsiaTheme="minorEastAsia"/>
        </w:rPr>
        <w:t xml:space="preserve">, ki </w:t>
      </w:r>
      <w:r w:rsidR="6F9CE1BC" w:rsidRPr="35482D47">
        <w:rPr>
          <w:rFonts w:eastAsiaTheme="minorEastAsia"/>
        </w:rPr>
        <w:t xml:space="preserve">poteka na </w:t>
      </w:r>
      <w:r w:rsidR="6F9CE1BC" w:rsidRPr="6FC5BDCC">
        <w:rPr>
          <w:rFonts w:eastAsiaTheme="minorEastAsia"/>
        </w:rPr>
        <w:t>strani dokumentnega</w:t>
      </w:r>
      <w:r w:rsidR="6F9CE1BC" w:rsidRPr="35482D47">
        <w:rPr>
          <w:rFonts w:eastAsiaTheme="minorEastAsia"/>
        </w:rPr>
        <w:t xml:space="preserve"> sistema EDS360</w:t>
      </w:r>
      <w:r w:rsidRPr="35482D47">
        <w:rPr>
          <w:rFonts w:eastAsiaTheme="minorEastAsia"/>
        </w:rPr>
        <w:t>.</w:t>
      </w:r>
    </w:p>
    <w:p w14:paraId="5740700F" w14:textId="24BB1DDC" w:rsidR="0017108E" w:rsidRPr="00B94ADB" w:rsidRDefault="0017108E" w:rsidP="007924E1">
      <w:pPr>
        <w:pStyle w:val="ListParagraph"/>
        <w:numPr>
          <w:ilvl w:val="0"/>
          <w:numId w:val="271"/>
        </w:numPr>
        <w:spacing w:line="240" w:lineRule="auto"/>
        <w:rPr>
          <w:rFonts w:eastAsiaTheme="minorEastAsia"/>
          <w:szCs w:val="24"/>
        </w:rPr>
      </w:pPr>
      <w:r w:rsidRPr="00B94ADB">
        <w:rPr>
          <w:rFonts w:eastAsiaTheme="minorEastAsia"/>
          <w:szCs w:val="24"/>
        </w:rPr>
        <w:t>Pri vnosu izdanega potnega naloga (zahtevka) potnik označi začetno lokacijo kot sedež podjetja ali začetno lokacijo od doma potnika. V primeru, da potujejo od doma, potniku ne pripada prevoz na delo, kar se odrazi v evidenci delovnega časa (</w:t>
      </w:r>
      <w:r w:rsidR="00385F55">
        <w:rPr>
          <w:rFonts w:eastAsiaTheme="minorEastAsia"/>
          <w:szCs w:val="24"/>
        </w:rPr>
        <w:t xml:space="preserve">Time &amp; </w:t>
      </w:r>
      <w:proofErr w:type="spellStart"/>
      <w:r w:rsidR="00385F55">
        <w:rPr>
          <w:rFonts w:eastAsiaTheme="minorEastAsia"/>
          <w:szCs w:val="24"/>
        </w:rPr>
        <w:t>Space</w:t>
      </w:r>
      <w:proofErr w:type="spellEnd"/>
      <w:r w:rsidRPr="00B94ADB">
        <w:rPr>
          <w:rFonts w:eastAsiaTheme="minorEastAsia"/>
          <w:szCs w:val="24"/>
        </w:rPr>
        <w:t xml:space="preserve">). </w:t>
      </w:r>
    </w:p>
    <w:p w14:paraId="7E3322D1" w14:textId="66FB8FA9" w:rsidR="0017108E" w:rsidRPr="00485AA0" w:rsidRDefault="19BE6A3B" w:rsidP="007924E1">
      <w:pPr>
        <w:pStyle w:val="ListParagraph"/>
        <w:numPr>
          <w:ilvl w:val="0"/>
          <w:numId w:val="271"/>
        </w:numPr>
        <w:spacing w:line="240" w:lineRule="auto"/>
        <w:rPr>
          <w:rFonts w:eastAsiaTheme="minorEastAsia"/>
        </w:rPr>
      </w:pPr>
      <w:r w:rsidRPr="19BE6A3B">
        <w:rPr>
          <w:rFonts w:eastAsiaTheme="minorEastAsia"/>
        </w:rPr>
        <w:t>Uporablja se večstopenjsko potrjevanje zahtevkov</w:t>
      </w:r>
      <w:r w:rsidR="445649E2" w:rsidRPr="721DA391">
        <w:rPr>
          <w:rFonts w:eastAsiaTheme="minorEastAsia"/>
        </w:rPr>
        <w:t>, ki se vrši v EDS360</w:t>
      </w:r>
      <w:r w:rsidRPr="721DA391">
        <w:rPr>
          <w:rFonts w:eastAsiaTheme="minorEastAsia"/>
        </w:rPr>
        <w:t>.</w:t>
      </w:r>
      <w:r w:rsidRPr="19BE6A3B">
        <w:rPr>
          <w:rFonts w:eastAsiaTheme="minorEastAsia"/>
        </w:rPr>
        <w:t xml:space="preserve"> Vsak zaposleni vidi svoje potne naloge, vodja vidi potne naloge vseh svojih zaposlenih, administrator vidi vse potne naloge. Ob vsaki spremembi koraka se pošlje obvestilo na e-mail osebi, ki je določena v posameznem koraku in zaposlenemu (potniku). Administrator ali vodja lahko zahtevek zavrne ali da v popravek. Ko je potni nalog v potrjevanju</w:t>
      </w:r>
      <w:r w:rsidR="1778AFAB" w:rsidRPr="6B24742F">
        <w:rPr>
          <w:rFonts w:eastAsiaTheme="minorEastAsia"/>
        </w:rPr>
        <w:t xml:space="preserve"> </w:t>
      </w:r>
      <w:r w:rsidR="1778AFAB" w:rsidRPr="6BB7E32A">
        <w:rPr>
          <w:rFonts w:eastAsiaTheme="minorEastAsia"/>
        </w:rPr>
        <w:t>EDS360</w:t>
      </w:r>
      <w:r w:rsidRPr="19BE6A3B">
        <w:rPr>
          <w:rFonts w:eastAsiaTheme="minorEastAsia"/>
        </w:rPr>
        <w:t xml:space="preserve"> (v delovnem toku), se na potnem nalogu vidi v katerem koraku je in pri kateri osebi se trenutno nahaja.  </w:t>
      </w:r>
    </w:p>
    <w:p w14:paraId="71193D11" w14:textId="63ACF5E7" w:rsidR="0017108E" w:rsidRPr="00485AA0" w:rsidRDefault="19BE6A3B" w:rsidP="007924E1">
      <w:pPr>
        <w:pStyle w:val="ListParagraph"/>
        <w:numPr>
          <w:ilvl w:val="0"/>
          <w:numId w:val="271"/>
        </w:numPr>
        <w:spacing w:line="240" w:lineRule="auto"/>
        <w:rPr>
          <w:rFonts w:eastAsiaTheme="minorEastAsia"/>
        </w:rPr>
      </w:pPr>
      <w:r w:rsidRPr="19BE6A3B">
        <w:rPr>
          <w:rFonts w:eastAsiaTheme="minorEastAsia"/>
        </w:rPr>
        <w:t xml:space="preserve">Krogotok pri </w:t>
      </w:r>
      <w:r w:rsidR="588E89B5" w:rsidRPr="2168C028">
        <w:rPr>
          <w:rFonts w:eastAsiaTheme="minorEastAsia"/>
        </w:rPr>
        <w:t>potrjevanju</w:t>
      </w:r>
      <w:r w:rsidRPr="19BE6A3B">
        <w:rPr>
          <w:rFonts w:eastAsiaTheme="minorEastAsia"/>
        </w:rPr>
        <w:t xml:space="preserve"> potnih nalogov:</w:t>
      </w:r>
    </w:p>
    <w:p w14:paraId="32DAC629" w14:textId="68003C9A" w:rsidR="0017108E" w:rsidRPr="00485AA0" w:rsidRDefault="19BE6A3B" w:rsidP="007924E1">
      <w:pPr>
        <w:pStyle w:val="ListParagraph"/>
        <w:numPr>
          <w:ilvl w:val="1"/>
          <w:numId w:val="271"/>
        </w:numPr>
        <w:spacing w:line="240" w:lineRule="auto"/>
        <w:rPr>
          <w:rFonts w:eastAsia="Roboto" w:cs="Roboto"/>
          <w:szCs w:val="24"/>
        </w:rPr>
      </w:pPr>
      <w:r w:rsidRPr="19BE6A3B">
        <w:rPr>
          <w:rFonts w:eastAsia="Roboto" w:cs="Roboto"/>
          <w:b/>
          <w:bCs/>
          <w:szCs w:val="24"/>
        </w:rPr>
        <w:t>Službena pot Slovenija potovanja:</w:t>
      </w:r>
      <w:r w:rsidRPr="19BE6A3B">
        <w:rPr>
          <w:rFonts w:eastAsia="Roboto" w:cs="Roboto"/>
          <w:szCs w:val="24"/>
        </w:rPr>
        <w:t xml:space="preserve"> zaposleni – vodja – administrator </w:t>
      </w:r>
      <w:r w:rsidR="004E5501">
        <w:rPr>
          <w:rFonts w:eastAsia="Roboto" w:cs="Roboto"/>
          <w:szCs w:val="24"/>
        </w:rPr>
        <w:t>–</w:t>
      </w:r>
      <w:r w:rsidRPr="19BE6A3B">
        <w:rPr>
          <w:rFonts w:eastAsia="Roboto" w:cs="Roboto"/>
          <w:szCs w:val="24"/>
        </w:rPr>
        <w:t xml:space="preserve"> vodja</w:t>
      </w:r>
      <w:r w:rsidR="004E5501">
        <w:rPr>
          <w:rFonts w:eastAsia="Roboto" w:cs="Roboto"/>
          <w:szCs w:val="24"/>
        </w:rPr>
        <w:t>,</w:t>
      </w:r>
    </w:p>
    <w:p w14:paraId="457D9E1C" w14:textId="7455D342" w:rsidR="0017108E" w:rsidRPr="00485AA0" w:rsidRDefault="19BE6A3B" w:rsidP="007924E1">
      <w:pPr>
        <w:pStyle w:val="ListParagraph"/>
        <w:numPr>
          <w:ilvl w:val="1"/>
          <w:numId w:val="271"/>
        </w:numPr>
        <w:spacing w:line="240" w:lineRule="auto"/>
        <w:rPr>
          <w:rFonts w:eastAsia="Roboto" w:cs="Roboto"/>
          <w:szCs w:val="24"/>
        </w:rPr>
      </w:pPr>
      <w:r w:rsidRPr="19BE6A3B">
        <w:rPr>
          <w:rFonts w:eastAsia="Roboto" w:cs="Roboto"/>
          <w:b/>
          <w:bCs/>
          <w:szCs w:val="24"/>
        </w:rPr>
        <w:t>Službena pot tujina potovanja:</w:t>
      </w:r>
      <w:r w:rsidRPr="19BE6A3B">
        <w:rPr>
          <w:rFonts w:eastAsia="Roboto" w:cs="Roboto"/>
          <w:szCs w:val="24"/>
        </w:rPr>
        <w:t xml:space="preserve"> zaposleni – vodja – administrator – strokovni direktor</w:t>
      </w:r>
      <w:r w:rsidR="004E5501">
        <w:rPr>
          <w:rFonts w:eastAsia="Roboto" w:cs="Roboto"/>
          <w:szCs w:val="24"/>
        </w:rPr>
        <w:t>,</w:t>
      </w:r>
    </w:p>
    <w:p w14:paraId="0EBF46AD" w14:textId="10A39C17" w:rsidR="0017108E" w:rsidRPr="00485AA0" w:rsidRDefault="19BE6A3B" w:rsidP="007924E1">
      <w:pPr>
        <w:pStyle w:val="ListParagraph"/>
        <w:numPr>
          <w:ilvl w:val="1"/>
          <w:numId w:val="271"/>
        </w:numPr>
        <w:spacing w:line="240" w:lineRule="auto"/>
        <w:rPr>
          <w:rFonts w:eastAsia="Roboto" w:cs="Roboto"/>
          <w:szCs w:val="24"/>
        </w:rPr>
      </w:pPr>
      <w:r w:rsidRPr="19BE6A3B">
        <w:rPr>
          <w:rFonts w:eastAsia="Roboto" w:cs="Roboto"/>
          <w:b/>
          <w:bCs/>
          <w:szCs w:val="24"/>
        </w:rPr>
        <w:t>Izobraževanje Slovenija:</w:t>
      </w:r>
      <w:r w:rsidRPr="19BE6A3B">
        <w:rPr>
          <w:rFonts w:eastAsia="Roboto" w:cs="Roboto"/>
          <w:szCs w:val="24"/>
        </w:rPr>
        <w:t xml:space="preserve"> zaposleni – vodja – administrator – strokovni direktor</w:t>
      </w:r>
      <w:r w:rsidR="004E5501">
        <w:rPr>
          <w:rFonts w:eastAsia="Roboto" w:cs="Roboto"/>
          <w:szCs w:val="24"/>
        </w:rPr>
        <w:t>,</w:t>
      </w:r>
    </w:p>
    <w:p w14:paraId="1D78F684" w14:textId="74C3F77B" w:rsidR="0017108E" w:rsidRPr="00485AA0" w:rsidRDefault="19BE6A3B" w:rsidP="007924E1">
      <w:pPr>
        <w:pStyle w:val="ListParagraph"/>
        <w:numPr>
          <w:ilvl w:val="1"/>
          <w:numId w:val="271"/>
        </w:numPr>
        <w:spacing w:line="240" w:lineRule="auto"/>
        <w:rPr>
          <w:rFonts w:eastAsia="Roboto" w:cs="Roboto"/>
          <w:szCs w:val="24"/>
        </w:rPr>
      </w:pPr>
      <w:r w:rsidRPr="19BE6A3B">
        <w:rPr>
          <w:rFonts w:eastAsia="Roboto" w:cs="Roboto"/>
          <w:b/>
          <w:bCs/>
          <w:szCs w:val="24"/>
        </w:rPr>
        <w:t>Izobraževanje tujina:</w:t>
      </w:r>
      <w:r w:rsidRPr="19BE6A3B">
        <w:rPr>
          <w:rFonts w:eastAsia="Roboto" w:cs="Roboto"/>
          <w:szCs w:val="24"/>
        </w:rPr>
        <w:t xml:space="preserve"> zaposleni – vodja – administrator – strokovni direktor</w:t>
      </w:r>
      <w:r w:rsidR="004E5501">
        <w:rPr>
          <w:rFonts w:eastAsia="Roboto" w:cs="Roboto"/>
          <w:szCs w:val="24"/>
        </w:rPr>
        <w:t>,</w:t>
      </w:r>
    </w:p>
    <w:p w14:paraId="7E13087B" w14:textId="0A6B74C7" w:rsidR="0017108E" w:rsidRPr="00485AA0" w:rsidRDefault="19BE6A3B" w:rsidP="007924E1">
      <w:pPr>
        <w:pStyle w:val="ListParagraph"/>
        <w:numPr>
          <w:ilvl w:val="1"/>
          <w:numId w:val="271"/>
        </w:numPr>
        <w:spacing w:line="240" w:lineRule="auto"/>
        <w:rPr>
          <w:rFonts w:eastAsia="Roboto" w:cs="Roboto"/>
          <w:szCs w:val="24"/>
        </w:rPr>
      </w:pPr>
      <w:r w:rsidRPr="19BE6A3B">
        <w:rPr>
          <w:rFonts w:eastAsia="Roboto" w:cs="Roboto"/>
          <w:b/>
          <w:bCs/>
          <w:szCs w:val="24"/>
        </w:rPr>
        <w:t>Službeno pot iz projektov:</w:t>
      </w:r>
      <w:r w:rsidRPr="19BE6A3B">
        <w:rPr>
          <w:rFonts w:eastAsia="Roboto" w:cs="Roboto"/>
          <w:szCs w:val="24"/>
        </w:rPr>
        <w:t xml:space="preserve"> zaposleni – vodja – administrator – raziskovalna dejavnost – vodja ali strokovni direktor</w:t>
      </w:r>
      <w:r w:rsidR="004E5501">
        <w:rPr>
          <w:rFonts w:eastAsia="Roboto" w:cs="Roboto"/>
          <w:szCs w:val="24"/>
        </w:rPr>
        <w:t>,</w:t>
      </w:r>
    </w:p>
    <w:p w14:paraId="590FE711" w14:textId="1D1C00D7" w:rsidR="0017108E" w:rsidRPr="00485AA0" w:rsidRDefault="19BE6A3B" w:rsidP="007924E1">
      <w:pPr>
        <w:pStyle w:val="ListParagraph"/>
        <w:numPr>
          <w:ilvl w:val="1"/>
          <w:numId w:val="271"/>
        </w:numPr>
        <w:spacing w:line="240" w:lineRule="auto"/>
        <w:rPr>
          <w:rFonts w:eastAsia="Roboto" w:cs="Roboto"/>
          <w:szCs w:val="24"/>
        </w:rPr>
      </w:pPr>
      <w:r w:rsidRPr="0F7561DE">
        <w:rPr>
          <w:rFonts w:eastAsia="Roboto" w:cs="Roboto"/>
          <w:b/>
        </w:rPr>
        <w:t>Izobraževanje iz projektov:</w:t>
      </w:r>
      <w:r w:rsidRPr="0F7561DE">
        <w:rPr>
          <w:rFonts w:eastAsia="Roboto" w:cs="Roboto"/>
        </w:rPr>
        <w:t xml:space="preserve"> zaposleni – vodja – administrator – raziskovalna dejavnost – vodja ali strokovni direktor</w:t>
      </w:r>
      <w:r w:rsidR="004E5501">
        <w:rPr>
          <w:rFonts w:eastAsia="Roboto" w:cs="Roboto"/>
        </w:rPr>
        <w:t>,</w:t>
      </w:r>
    </w:p>
    <w:p w14:paraId="71AAADD0" w14:textId="45F0086E" w:rsidR="089231A1" w:rsidRDefault="089231A1" w:rsidP="007924E1">
      <w:pPr>
        <w:pStyle w:val="ListParagraph"/>
        <w:numPr>
          <w:ilvl w:val="1"/>
          <w:numId w:val="271"/>
        </w:numPr>
        <w:spacing w:line="240" w:lineRule="auto"/>
        <w:rPr>
          <w:rFonts w:eastAsia="Roboto" w:cs="Roboto"/>
          <w:b/>
          <w:i/>
        </w:rPr>
      </w:pPr>
      <w:r w:rsidRPr="626BC536">
        <w:rPr>
          <w:rFonts w:eastAsia="Roboto" w:cs="Roboto"/>
          <w:b/>
          <w:i/>
        </w:rPr>
        <w:t>Vsa potrjevanja se vršijo na strani EDS360.</w:t>
      </w:r>
    </w:p>
    <w:p w14:paraId="24EDEE1D" w14:textId="7FF06AA7" w:rsidR="0017108E" w:rsidRPr="00485AA0" w:rsidRDefault="19BE6A3B" w:rsidP="007924E1">
      <w:pPr>
        <w:pStyle w:val="ListParagraph"/>
        <w:numPr>
          <w:ilvl w:val="0"/>
          <w:numId w:val="272"/>
        </w:numPr>
        <w:spacing w:line="240" w:lineRule="auto"/>
        <w:rPr>
          <w:rFonts w:eastAsiaTheme="minorEastAsia"/>
          <w:b/>
          <w:bCs/>
          <w:szCs w:val="24"/>
        </w:rPr>
      </w:pPr>
      <w:r w:rsidRPr="19BE6A3B">
        <w:rPr>
          <w:rFonts w:eastAsiaTheme="minorEastAsia"/>
          <w:b/>
          <w:bCs/>
        </w:rPr>
        <w:t>Obračun potnih nalogov:</w:t>
      </w:r>
    </w:p>
    <w:p w14:paraId="7157FFD7" w14:textId="77777777" w:rsidR="0017108E" w:rsidRPr="00B94ADB" w:rsidRDefault="0017108E" w:rsidP="007924E1">
      <w:pPr>
        <w:pStyle w:val="ListParagraph"/>
        <w:numPr>
          <w:ilvl w:val="0"/>
          <w:numId w:val="273"/>
        </w:numPr>
        <w:spacing w:line="240" w:lineRule="auto"/>
        <w:rPr>
          <w:rFonts w:eastAsiaTheme="minorEastAsia"/>
          <w:szCs w:val="24"/>
        </w:rPr>
      </w:pPr>
      <w:r w:rsidRPr="00B94ADB">
        <w:rPr>
          <w:rFonts w:eastAsiaTheme="minorEastAsia"/>
          <w:szCs w:val="24"/>
        </w:rPr>
        <w:t xml:space="preserve">Potni nalog obračuna sam zaposleni (potnik), lahko tudi administrator. Od prihoda ima zaposleni 8 dni časa, da obračuna potni nalog. </w:t>
      </w:r>
    </w:p>
    <w:p w14:paraId="64A694AC" w14:textId="77777777" w:rsidR="0017108E" w:rsidRPr="00C24005" w:rsidRDefault="0017108E" w:rsidP="007924E1">
      <w:pPr>
        <w:pStyle w:val="ListParagraph"/>
        <w:numPr>
          <w:ilvl w:val="0"/>
          <w:numId w:val="273"/>
        </w:numPr>
        <w:spacing w:line="240" w:lineRule="auto"/>
        <w:rPr>
          <w:rFonts w:eastAsiaTheme="minorEastAsia"/>
          <w:szCs w:val="24"/>
        </w:rPr>
      </w:pPr>
      <w:r w:rsidRPr="00C24005">
        <w:rPr>
          <w:rFonts w:eastAsiaTheme="minorEastAsia"/>
          <w:szCs w:val="24"/>
        </w:rPr>
        <w:t>Pri obračunu zaposleni (potnik) predvidene zneske stroškov, ki jih je opredelil na zahtevku za službeno pot, prepiše z realnimi vrednostmi, ki so nastale na službeni poti.</w:t>
      </w:r>
    </w:p>
    <w:p w14:paraId="2481D836" w14:textId="77777777" w:rsidR="0017108E" w:rsidRPr="00C24005" w:rsidRDefault="0017108E" w:rsidP="007924E1">
      <w:pPr>
        <w:pStyle w:val="ListParagraph"/>
        <w:numPr>
          <w:ilvl w:val="0"/>
          <w:numId w:val="273"/>
        </w:numPr>
        <w:spacing w:line="240" w:lineRule="auto"/>
        <w:rPr>
          <w:rFonts w:eastAsiaTheme="minorEastAsia"/>
          <w:szCs w:val="24"/>
        </w:rPr>
      </w:pPr>
      <w:r w:rsidRPr="00C24005">
        <w:rPr>
          <w:rFonts w:eastAsiaTheme="minorEastAsia"/>
          <w:szCs w:val="24"/>
        </w:rPr>
        <w:t xml:space="preserve">V kolikor na službeni poti nastanejo stroški v tuji valuti,  se vsi stroški posameznega službenega potovanja preračunajo v valuto obračuna po referenčnem tečaju, in sicer dnevnice po referenčnem tečaju na zadnji dan potovanja, preostali stroški, nastali v </w:t>
      </w:r>
      <w:r w:rsidRPr="00C24005">
        <w:rPr>
          <w:rFonts w:eastAsiaTheme="minorEastAsia"/>
          <w:szCs w:val="24"/>
        </w:rPr>
        <w:lastRenderedPageBreak/>
        <w:t>tujini, pa po referenčnem tečaju na dan nastanka stroška oziroma na dan izstavitve listine, ki izkazuje nastali strošek.</w:t>
      </w:r>
    </w:p>
    <w:p w14:paraId="3866C7A8" w14:textId="77777777" w:rsidR="0017108E" w:rsidRPr="00C24005" w:rsidRDefault="0017108E" w:rsidP="007924E1">
      <w:pPr>
        <w:pStyle w:val="ListParagraph"/>
        <w:numPr>
          <w:ilvl w:val="0"/>
          <w:numId w:val="273"/>
        </w:numPr>
        <w:spacing w:line="240" w:lineRule="auto"/>
        <w:rPr>
          <w:rFonts w:eastAsiaTheme="minorEastAsia"/>
          <w:szCs w:val="24"/>
        </w:rPr>
      </w:pPr>
      <w:r w:rsidRPr="00C24005">
        <w:rPr>
          <w:rFonts w:eastAsiaTheme="minorEastAsia"/>
          <w:szCs w:val="24"/>
        </w:rPr>
        <w:t xml:space="preserve">Obračun kilometrine se sprovede na podlagi vnesene kilometrine, ki jo vnese zaposleni (potnik). Administrator izvede kontrolo vnesene kilometrine z izračunom najkrajše poti na podlagi Google Zemljevida, kateri je vkomponiran na samem obračunu potnega naloga. V primeru odstopanja, se število prevoženih kilometrov popravi na tiste, ki ih prikaže Google Zemljevid. </w:t>
      </w:r>
    </w:p>
    <w:p w14:paraId="3D43A36B" w14:textId="77777777" w:rsidR="0017108E" w:rsidRPr="00C24005" w:rsidRDefault="0017108E" w:rsidP="007924E1">
      <w:pPr>
        <w:pStyle w:val="ListParagraph"/>
        <w:numPr>
          <w:ilvl w:val="0"/>
          <w:numId w:val="273"/>
        </w:numPr>
        <w:spacing w:line="240" w:lineRule="auto"/>
        <w:rPr>
          <w:rFonts w:eastAsiaTheme="minorEastAsia"/>
          <w:szCs w:val="24"/>
        </w:rPr>
      </w:pPr>
      <w:r w:rsidRPr="00C24005">
        <w:rPr>
          <w:rFonts w:eastAsiaTheme="minorEastAsia"/>
          <w:szCs w:val="24"/>
        </w:rPr>
        <w:t xml:space="preserve">Uporablja se enostopenjsko elektronsko potrjevanje obračunov, obračun mora potrditi  administrator. </w:t>
      </w:r>
    </w:p>
    <w:p w14:paraId="66BDB49A" w14:textId="412F3A3B" w:rsidR="0017108E" w:rsidRPr="00C24005" w:rsidRDefault="0017108E" w:rsidP="007924E1">
      <w:pPr>
        <w:pStyle w:val="ListParagraph"/>
        <w:numPr>
          <w:ilvl w:val="0"/>
          <w:numId w:val="273"/>
        </w:numPr>
        <w:spacing w:line="240" w:lineRule="auto"/>
        <w:rPr>
          <w:rFonts w:eastAsiaTheme="minorEastAsia"/>
        </w:rPr>
      </w:pPr>
      <w:r w:rsidRPr="51E60ADB">
        <w:rPr>
          <w:rFonts w:eastAsiaTheme="minorEastAsia"/>
        </w:rPr>
        <w:t>Ko je obračun potrjen</w:t>
      </w:r>
      <w:r w:rsidR="19179BBC" w:rsidRPr="51E60ADB">
        <w:rPr>
          <w:rFonts w:eastAsiaTheme="minorEastAsia"/>
        </w:rPr>
        <w:t xml:space="preserve"> </w:t>
      </w:r>
      <w:r w:rsidR="19179BBC" w:rsidRPr="61F9394D">
        <w:rPr>
          <w:rFonts w:eastAsiaTheme="minorEastAsia"/>
        </w:rPr>
        <w:t>na strani EDS360</w:t>
      </w:r>
      <w:r w:rsidRPr="51E60ADB">
        <w:rPr>
          <w:rFonts w:eastAsiaTheme="minorEastAsia"/>
        </w:rPr>
        <w:t xml:space="preserve">, se </w:t>
      </w:r>
      <w:r w:rsidR="773DED04" w:rsidRPr="66548FDC">
        <w:rPr>
          <w:rFonts w:eastAsiaTheme="minorEastAsia"/>
        </w:rPr>
        <w:t>potni nalog</w:t>
      </w:r>
      <w:r w:rsidR="773DED04" w:rsidRPr="61F9394D">
        <w:rPr>
          <w:rFonts w:eastAsiaTheme="minorEastAsia"/>
        </w:rPr>
        <w:t xml:space="preserve"> </w:t>
      </w:r>
      <w:r w:rsidRPr="51E60ADB">
        <w:rPr>
          <w:rFonts w:eastAsiaTheme="minorEastAsia"/>
        </w:rPr>
        <w:t xml:space="preserve">zaklene in ga ni več moč popravljati. </w:t>
      </w:r>
    </w:p>
    <w:p w14:paraId="56698212" w14:textId="4487B376" w:rsidR="0017108E" w:rsidRPr="00C24005" w:rsidRDefault="19BE6A3B" w:rsidP="007924E1">
      <w:pPr>
        <w:pStyle w:val="ListParagraph"/>
        <w:numPr>
          <w:ilvl w:val="0"/>
          <w:numId w:val="273"/>
        </w:numPr>
        <w:spacing w:line="240" w:lineRule="auto"/>
        <w:rPr>
          <w:rFonts w:eastAsiaTheme="minorEastAsia"/>
        </w:rPr>
      </w:pPr>
      <w:r w:rsidRPr="19BE6A3B">
        <w:rPr>
          <w:rFonts w:eastAsiaTheme="minorEastAsia"/>
        </w:rPr>
        <w:t xml:space="preserve">Med modulom potni nalogi in evidenco delovnega časa (Time &amp; </w:t>
      </w:r>
      <w:proofErr w:type="spellStart"/>
      <w:r w:rsidRPr="19BE6A3B">
        <w:rPr>
          <w:rFonts w:eastAsiaTheme="minorEastAsia"/>
        </w:rPr>
        <w:t>Space</w:t>
      </w:r>
      <w:proofErr w:type="spellEnd"/>
      <w:r w:rsidRPr="19BE6A3B">
        <w:rPr>
          <w:rFonts w:eastAsiaTheme="minorEastAsia"/>
        </w:rPr>
        <w:t xml:space="preserve">) je neposredna povezava. Ko je obračun potnega naloga potrjen, se izvede prenos trajanja službene poti v evidenco delovnega časa. V primeru, ko gre za službeno pot, se v redne ure zapiše natančen čas trajanja službene poti, v primeru izobraževanja pa se zapiše trajanje službene poti, glede na tip delovnega časa. Primer: krajši delovni čas - 4 ure, polni delovni čas </w:t>
      </w:r>
      <w:r w:rsidR="004E5501">
        <w:rPr>
          <w:rFonts w:eastAsiaTheme="minorEastAsia"/>
        </w:rPr>
        <w:t>–</w:t>
      </w:r>
      <w:r w:rsidRPr="19BE6A3B">
        <w:rPr>
          <w:rFonts w:eastAsiaTheme="minorEastAsia"/>
        </w:rPr>
        <w:t xml:space="preserve"> 8</w:t>
      </w:r>
      <w:r w:rsidR="004E5501">
        <w:rPr>
          <w:rFonts w:eastAsiaTheme="minorEastAsia"/>
        </w:rPr>
        <w:t xml:space="preserve"> </w:t>
      </w:r>
      <w:r w:rsidRPr="19BE6A3B">
        <w:rPr>
          <w:rFonts w:eastAsiaTheme="minorEastAsia"/>
        </w:rPr>
        <w:t>ur (ne glede na to ali  izobraževanje traja 2 ali 10 ur).</w:t>
      </w:r>
    </w:p>
    <w:p w14:paraId="7D0949FF" w14:textId="3177149E" w:rsidR="0017108E" w:rsidRPr="00B456C1" w:rsidRDefault="0017108E" w:rsidP="007924E1">
      <w:pPr>
        <w:pStyle w:val="ListParagraph"/>
        <w:numPr>
          <w:ilvl w:val="0"/>
          <w:numId w:val="273"/>
        </w:numPr>
        <w:rPr>
          <w:rFonts w:eastAsia="Calibri"/>
        </w:rPr>
      </w:pPr>
      <w:bookmarkStart w:id="138" w:name="_Toc145061958"/>
      <w:r>
        <w:t>Priloge, izpisi, poročila</w:t>
      </w:r>
      <w:bookmarkEnd w:id="138"/>
      <w:r>
        <w:t>:</w:t>
      </w:r>
    </w:p>
    <w:p w14:paraId="6868C7E6" w14:textId="2F6BC719" w:rsidR="0017108E" w:rsidRDefault="0017108E" w:rsidP="007924E1">
      <w:pPr>
        <w:pStyle w:val="ListParagraph"/>
        <w:numPr>
          <w:ilvl w:val="1"/>
          <w:numId w:val="73"/>
        </w:numPr>
      </w:pPr>
      <w:r w:rsidRPr="00B456C1">
        <w:rPr>
          <w:rFonts w:eastAsiaTheme="minorEastAsia"/>
          <w:szCs w:val="24"/>
        </w:rPr>
        <w:t xml:space="preserve">Na posamezen potni nalog se lahko priloži neomejeno število prilog v različnih oblikah (PDF, DOCX, JPG). </w:t>
      </w:r>
    </w:p>
    <w:p w14:paraId="1D701EBD" w14:textId="2A1D42B6" w:rsidR="0017108E" w:rsidRPr="00485AA0" w:rsidRDefault="19BE6A3B" w:rsidP="007924E1">
      <w:pPr>
        <w:pStyle w:val="ListParagraph"/>
        <w:numPr>
          <w:ilvl w:val="0"/>
          <w:numId w:val="274"/>
        </w:numPr>
        <w:spacing w:line="240" w:lineRule="auto"/>
        <w:rPr>
          <w:rFonts w:eastAsiaTheme="minorEastAsia"/>
          <w:b/>
          <w:szCs w:val="24"/>
        </w:rPr>
      </w:pPr>
      <w:r w:rsidRPr="19BE6A3B">
        <w:rPr>
          <w:rFonts w:eastAsiaTheme="minorEastAsia"/>
          <w:b/>
          <w:bCs/>
        </w:rPr>
        <w:t>Izplačila potnih nalogov:</w:t>
      </w:r>
    </w:p>
    <w:p w14:paraId="51BC2699" w14:textId="186D8F01" w:rsidR="0017108E" w:rsidRPr="00C24005" w:rsidRDefault="0017108E" w:rsidP="007924E1">
      <w:pPr>
        <w:pStyle w:val="ListParagraph"/>
        <w:numPr>
          <w:ilvl w:val="0"/>
          <w:numId w:val="275"/>
        </w:numPr>
        <w:spacing w:line="240" w:lineRule="auto"/>
        <w:rPr>
          <w:rFonts w:eastAsiaTheme="minorEastAsia"/>
          <w:szCs w:val="24"/>
        </w:rPr>
      </w:pPr>
      <w:r w:rsidRPr="00C24005">
        <w:rPr>
          <w:rFonts w:eastAsiaTheme="minorEastAsia"/>
          <w:szCs w:val="24"/>
        </w:rPr>
        <w:t xml:space="preserve">Ko je potni nalog obračunan in zaključen, se izvede izplačilo preko plačilnih nalogov. Pred tem nekaj primerov preveri </w:t>
      </w:r>
      <w:r>
        <w:rPr>
          <w:rFonts w:eastAsiaTheme="minorEastAsia"/>
          <w:szCs w:val="24"/>
        </w:rPr>
        <w:t>služba za finance in računovodstvo naročnika</w:t>
      </w:r>
      <w:r w:rsidRPr="00C24005">
        <w:rPr>
          <w:rFonts w:eastAsiaTheme="minorEastAsia"/>
          <w:szCs w:val="24"/>
        </w:rPr>
        <w:t>, zaradi lastne kontrole. Izplačila za dnevne potne naloge se izvede dva krat mesečno, za mesečne potne naloge pa en krat mesečno.</w:t>
      </w:r>
    </w:p>
    <w:p w14:paraId="36AD338D" w14:textId="4D8FFF95" w:rsidR="0017108E" w:rsidRPr="00C24005" w:rsidRDefault="0017108E" w:rsidP="007924E1">
      <w:pPr>
        <w:pStyle w:val="ListParagraph"/>
        <w:numPr>
          <w:ilvl w:val="0"/>
          <w:numId w:val="275"/>
        </w:numPr>
        <w:spacing w:line="240" w:lineRule="auto"/>
        <w:rPr>
          <w:rFonts w:eastAsiaTheme="minorEastAsia"/>
          <w:szCs w:val="24"/>
        </w:rPr>
      </w:pPr>
      <w:r w:rsidRPr="00C24005">
        <w:rPr>
          <w:rFonts w:eastAsiaTheme="minorEastAsia"/>
          <w:szCs w:val="24"/>
        </w:rPr>
        <w:t>Na plačilni nalog se potni nalogi združijo po zaposlenem (potniku). Pripravi se PDF dokument, kjer so navedeni: zaposleni in naslov zaposlenega, namen poti, TRR in skupna vrednost za izplačilo. Hkrati se pripravi še XML datoteka za uvoz na UJP.</w:t>
      </w:r>
    </w:p>
    <w:p w14:paraId="5BAC4D37" w14:textId="0BF64073" w:rsidR="0017108E" w:rsidRDefault="0017108E" w:rsidP="007924E1">
      <w:pPr>
        <w:pStyle w:val="ListParagraph"/>
        <w:numPr>
          <w:ilvl w:val="0"/>
          <w:numId w:val="275"/>
        </w:numPr>
        <w:spacing w:line="240" w:lineRule="auto"/>
      </w:pPr>
      <w:r w:rsidRPr="00C24005">
        <w:rPr>
          <w:rFonts w:eastAsiaTheme="minorEastAsia"/>
          <w:szCs w:val="24"/>
        </w:rPr>
        <w:t>Za izplačilo akontacije se iz modula potni nalogi</w:t>
      </w:r>
      <w:r w:rsidR="00B730B2">
        <w:rPr>
          <w:rFonts w:eastAsiaTheme="minorEastAsia"/>
          <w:szCs w:val="24"/>
        </w:rPr>
        <w:t xml:space="preserve"> </w:t>
      </w:r>
      <w:r w:rsidRPr="00C24005">
        <w:rPr>
          <w:rFonts w:eastAsiaTheme="minorEastAsia"/>
          <w:szCs w:val="24"/>
        </w:rPr>
        <w:t xml:space="preserve">plačilni nalog ne pripravi, ampak se plačilni nalog ročno pripraviti v </w:t>
      </w:r>
      <w:proofErr w:type="spellStart"/>
      <w:r>
        <w:rPr>
          <w:rFonts w:eastAsiaTheme="minorEastAsia"/>
          <w:szCs w:val="24"/>
        </w:rPr>
        <w:t>V</w:t>
      </w:r>
      <w:r w:rsidR="004E5501">
        <w:rPr>
          <w:rFonts w:eastAsiaTheme="minorEastAsia"/>
          <w:szCs w:val="24"/>
        </w:rPr>
        <w:t>asco</w:t>
      </w:r>
      <w:proofErr w:type="spellEnd"/>
      <w:r w:rsidRPr="00C24005">
        <w:rPr>
          <w:rFonts w:eastAsiaTheme="minorEastAsia"/>
          <w:szCs w:val="24"/>
        </w:rPr>
        <w:t xml:space="preserve"> programu ali pa direktno na UJP-u. </w:t>
      </w:r>
    </w:p>
    <w:p w14:paraId="7C1B21D3" w14:textId="3D595277" w:rsidR="0017108E" w:rsidRDefault="0017108E" w:rsidP="007924E1">
      <w:pPr>
        <w:pStyle w:val="ListParagraph"/>
        <w:numPr>
          <w:ilvl w:val="0"/>
          <w:numId w:val="275"/>
        </w:numPr>
        <w:spacing w:line="240" w:lineRule="auto"/>
        <w:rPr>
          <w:rFonts w:eastAsiaTheme="minorEastAsia"/>
          <w:szCs w:val="24"/>
        </w:rPr>
      </w:pPr>
      <w:r w:rsidRPr="00C24005">
        <w:rPr>
          <w:rFonts w:eastAsiaTheme="minorEastAsia"/>
          <w:szCs w:val="24"/>
        </w:rPr>
        <w:t>V primeru, da je bila izplačana višja akontacija, kot so bili dejanski stroški, mora razliko zaposleni vrnit</w:t>
      </w:r>
      <w:r w:rsidR="00B730B2">
        <w:rPr>
          <w:rFonts w:eastAsiaTheme="minorEastAsia"/>
          <w:szCs w:val="24"/>
        </w:rPr>
        <w:t>i</w:t>
      </w:r>
      <w:r w:rsidRPr="00C24005">
        <w:rPr>
          <w:rFonts w:eastAsiaTheme="minorEastAsia"/>
          <w:szCs w:val="24"/>
        </w:rPr>
        <w:t xml:space="preserve"> podjetju. To uredijo z odtegljajem pri plači, v glavni knjigi se za ta del poknjiži ročna temeljnica, na potnem nalogu se korekcija ne izvede.  </w:t>
      </w:r>
    </w:p>
    <w:p w14:paraId="3F94FD09" w14:textId="443DFD2D" w:rsidR="0017108E" w:rsidRPr="00485AA0" w:rsidRDefault="19BE6A3B" w:rsidP="007924E1">
      <w:pPr>
        <w:pStyle w:val="ListParagraph"/>
        <w:numPr>
          <w:ilvl w:val="0"/>
          <w:numId w:val="276"/>
        </w:numPr>
        <w:spacing w:line="240" w:lineRule="auto"/>
        <w:rPr>
          <w:rFonts w:eastAsiaTheme="minorEastAsia"/>
          <w:b/>
          <w:szCs w:val="24"/>
        </w:rPr>
      </w:pPr>
      <w:r w:rsidRPr="19BE6A3B">
        <w:rPr>
          <w:rFonts w:eastAsiaTheme="minorEastAsia"/>
          <w:b/>
          <w:bCs/>
        </w:rPr>
        <w:t>Knjiženje – priprava temeljnice:</w:t>
      </w:r>
    </w:p>
    <w:p w14:paraId="06909066" w14:textId="77777777" w:rsidR="0017108E" w:rsidRDefault="0017108E" w:rsidP="007924E1">
      <w:pPr>
        <w:pStyle w:val="ListParagraph"/>
        <w:numPr>
          <w:ilvl w:val="0"/>
          <w:numId w:val="277"/>
        </w:numPr>
        <w:spacing w:line="240" w:lineRule="auto"/>
      </w:pPr>
      <w:r w:rsidRPr="00C24005">
        <w:rPr>
          <w:rFonts w:eastAsiaTheme="minorEastAsia"/>
          <w:szCs w:val="24"/>
        </w:rPr>
        <w:t xml:space="preserve">Iz modula potni nalogi se pripravita obračunska in evidenčna temeljnica. Ta se pripravi za vse zaključene in izplačane potne naloge. Pri tem je pomembno, da se knjiži po stroškovnih mestih in stroškovnih nosilcih. Konto obveznosti do zaposlenega je </w:t>
      </w:r>
      <w:proofErr w:type="spellStart"/>
      <w:r w:rsidRPr="00C24005">
        <w:rPr>
          <w:rFonts w:eastAsiaTheme="minorEastAsia"/>
          <w:szCs w:val="24"/>
        </w:rPr>
        <w:t>saldakontni</w:t>
      </w:r>
      <w:proofErr w:type="spellEnd"/>
      <w:r w:rsidRPr="00C24005">
        <w:rPr>
          <w:rFonts w:eastAsiaTheme="minorEastAsia"/>
          <w:szCs w:val="24"/>
        </w:rPr>
        <w:t>, kar pomeni, da gre za enak konto, ki se vodi po zaposlenem.</w:t>
      </w:r>
    </w:p>
    <w:p w14:paraId="730042A3" w14:textId="77777777" w:rsidR="0017108E" w:rsidRPr="00C24005" w:rsidRDefault="0017108E" w:rsidP="007924E1">
      <w:pPr>
        <w:pStyle w:val="ListParagraph"/>
        <w:numPr>
          <w:ilvl w:val="0"/>
          <w:numId w:val="277"/>
        </w:numPr>
        <w:spacing w:line="240" w:lineRule="auto"/>
        <w:rPr>
          <w:rFonts w:eastAsiaTheme="minorEastAsia"/>
          <w:szCs w:val="24"/>
        </w:rPr>
      </w:pPr>
      <w:r w:rsidRPr="00C24005">
        <w:rPr>
          <w:rFonts w:eastAsiaTheme="minorEastAsia"/>
          <w:szCs w:val="24"/>
        </w:rPr>
        <w:t>Konti so nastavljeni v šifrantu Vrst stroškov.</w:t>
      </w:r>
    </w:p>
    <w:p w14:paraId="77A9B2D1" w14:textId="1F589182" w:rsidR="0017108E" w:rsidRPr="00485AA0" w:rsidRDefault="19BE6A3B" w:rsidP="007924E1">
      <w:pPr>
        <w:pStyle w:val="ListParagraph"/>
        <w:numPr>
          <w:ilvl w:val="0"/>
          <w:numId w:val="71"/>
        </w:numPr>
        <w:spacing w:line="240" w:lineRule="auto"/>
        <w:rPr>
          <w:rFonts w:eastAsiaTheme="minorEastAsia"/>
          <w:b/>
          <w:szCs w:val="24"/>
        </w:rPr>
      </w:pPr>
      <w:r w:rsidRPr="19BE6A3B">
        <w:rPr>
          <w:rFonts w:eastAsiaTheme="minorEastAsia"/>
          <w:b/>
          <w:bCs/>
        </w:rPr>
        <w:t>Priprava in oddaja REK obrazca</w:t>
      </w:r>
      <w:r w:rsidR="004E5501">
        <w:rPr>
          <w:rFonts w:eastAsiaTheme="minorEastAsia"/>
          <w:b/>
          <w:bCs/>
        </w:rPr>
        <w:t>:</w:t>
      </w:r>
    </w:p>
    <w:p w14:paraId="4FB72D9A" w14:textId="77777777" w:rsidR="0017108E" w:rsidRPr="00C24005" w:rsidRDefault="0017108E" w:rsidP="007924E1">
      <w:pPr>
        <w:pStyle w:val="ListParagraph"/>
        <w:numPr>
          <w:ilvl w:val="0"/>
          <w:numId w:val="278"/>
        </w:numPr>
        <w:spacing w:line="240" w:lineRule="auto"/>
        <w:rPr>
          <w:rFonts w:eastAsiaTheme="minorEastAsia"/>
          <w:szCs w:val="24"/>
        </w:rPr>
      </w:pPr>
      <w:r w:rsidRPr="00C24005">
        <w:rPr>
          <w:rFonts w:eastAsiaTheme="minorEastAsia"/>
          <w:szCs w:val="24"/>
        </w:rPr>
        <w:t xml:space="preserve">V šifrantu vrst stroškov je polje, ki je namenjeno vpisu postavki na REK-O in služi pravilnemu razvrščanju stroškov na REK-O obrazec. </w:t>
      </w:r>
    </w:p>
    <w:p w14:paraId="415D44D6" w14:textId="77777777" w:rsidR="0017108E" w:rsidRPr="00C24005" w:rsidRDefault="0017108E" w:rsidP="007924E1">
      <w:pPr>
        <w:pStyle w:val="ListParagraph"/>
        <w:numPr>
          <w:ilvl w:val="0"/>
          <w:numId w:val="278"/>
        </w:numPr>
        <w:spacing w:line="240" w:lineRule="auto"/>
        <w:rPr>
          <w:rFonts w:eastAsiaTheme="minorEastAsia"/>
        </w:rPr>
      </w:pPr>
      <w:r w:rsidRPr="00C24005">
        <w:rPr>
          <w:rFonts w:eastAsiaTheme="minorEastAsia"/>
        </w:rPr>
        <w:lastRenderedPageBreak/>
        <w:t xml:space="preserve">Na REK-O obrazec se poročajo izplačani potni nalogi. </w:t>
      </w:r>
    </w:p>
    <w:p w14:paraId="1336A3D5" w14:textId="77777777" w:rsidR="0017108E" w:rsidRDefault="0017108E" w:rsidP="00BF64C8">
      <w:pPr>
        <w:pStyle w:val="Heading3"/>
      </w:pPr>
      <w:bookmarkStart w:id="139" w:name="_Toc145061962"/>
      <w:bookmarkStart w:id="140" w:name="_Toc190258968"/>
      <w:r>
        <w:t>Želeno stanje</w:t>
      </w:r>
      <w:bookmarkEnd w:id="139"/>
      <w:bookmarkEnd w:id="140"/>
    </w:p>
    <w:p w14:paraId="3237D841" w14:textId="4E4304CD" w:rsidR="0017108E" w:rsidRPr="00C24005" w:rsidRDefault="0017108E" w:rsidP="00773FEE">
      <w:pPr>
        <w:spacing w:line="240" w:lineRule="auto"/>
        <w:rPr>
          <w:rFonts w:eastAsia="Calibri"/>
          <w:szCs w:val="24"/>
        </w:rPr>
      </w:pPr>
      <w:r>
        <w:rPr>
          <w:rFonts w:eastAsiaTheme="minorEastAsia"/>
          <w:szCs w:val="24"/>
        </w:rPr>
        <w:t>Naročnik želi</w:t>
      </w:r>
      <w:r w:rsidR="00773FEE">
        <w:rPr>
          <w:rFonts w:eastAsiaTheme="minorEastAsia"/>
          <w:szCs w:val="24"/>
        </w:rPr>
        <w:t xml:space="preserve"> </w:t>
      </w:r>
      <w:r w:rsidRPr="00C24005">
        <w:rPr>
          <w:rFonts w:eastAsiaTheme="minorEastAsia"/>
          <w:szCs w:val="24"/>
        </w:rPr>
        <w:t>uvedbo enotnega sistema upravljanja s kadrovskimi podatki in enotnih šifrantov s ciljem  boljše učinkovitosti, natančnosti in doslednosti pri obdelavi kadrovskih informacij. Ta sistem bi omogočal centralizirano upravljanje kadrovskih podatkov, kar pomeni, da bi bili dostopni vsem pristojnim oddelkom in osebam v organizaciji.</w:t>
      </w:r>
    </w:p>
    <w:p w14:paraId="1357F9D3" w14:textId="77777777" w:rsidR="0017108E" w:rsidRPr="00616F6E" w:rsidRDefault="0017108E" w:rsidP="00616F6E">
      <w:pPr>
        <w:pStyle w:val="Heading3"/>
        <w:rPr>
          <w:rStyle w:val="normaltextrun"/>
          <w:rFonts w:asciiTheme="minorHAnsi" w:hAnsiTheme="minorHAnsi"/>
        </w:rPr>
      </w:pPr>
      <w:bookmarkStart w:id="141" w:name="_Toc190258969"/>
      <w:bookmarkStart w:id="142" w:name="_Hlk150843548"/>
      <w:r w:rsidRPr="00616F6E">
        <w:rPr>
          <w:rStyle w:val="normaltextrun"/>
          <w:rFonts w:asciiTheme="minorHAnsi" w:hAnsiTheme="minorHAnsi"/>
        </w:rPr>
        <w:t>Funkcionalne specifikacije za novo programsko opremo ERP</w:t>
      </w:r>
      <w:bookmarkEnd w:id="141"/>
    </w:p>
    <w:bookmarkEnd w:id="142"/>
    <w:p w14:paraId="08160D14" w14:textId="39F72D04" w:rsidR="0017108E" w:rsidRPr="00C24005" w:rsidRDefault="0017108E" w:rsidP="00C24005">
      <w:pPr>
        <w:spacing w:line="240" w:lineRule="auto"/>
      </w:pPr>
      <w:r w:rsidRPr="00C24005">
        <w:rPr>
          <w:rFonts w:eastAsiaTheme="minorEastAsia"/>
          <w:szCs w:val="24"/>
        </w:rPr>
        <w:t>Glavne funkcionalnosti programa:</w:t>
      </w:r>
    </w:p>
    <w:p w14:paraId="5100801F" w14:textId="4F5BFC03" w:rsidR="0017108E" w:rsidRDefault="0017108E" w:rsidP="007924E1">
      <w:pPr>
        <w:pStyle w:val="ListParagraph"/>
        <w:numPr>
          <w:ilvl w:val="0"/>
          <w:numId w:val="279"/>
        </w:numPr>
        <w:spacing w:line="240" w:lineRule="auto"/>
        <w:rPr>
          <w:rFonts w:eastAsia="Calibri"/>
          <w:szCs w:val="24"/>
        </w:rPr>
      </w:pPr>
      <w:r>
        <w:rPr>
          <w:rFonts w:eastAsia="Calibri"/>
          <w:szCs w:val="24"/>
        </w:rPr>
        <w:t>enostavno dodajanje šifrantov,</w:t>
      </w:r>
    </w:p>
    <w:p w14:paraId="1B400685" w14:textId="6804224F" w:rsidR="0017108E" w:rsidRDefault="19BE6A3B" w:rsidP="007924E1">
      <w:pPr>
        <w:pStyle w:val="ListParagraph"/>
        <w:numPr>
          <w:ilvl w:val="0"/>
          <w:numId w:val="279"/>
        </w:numPr>
        <w:spacing w:line="240" w:lineRule="auto"/>
        <w:rPr>
          <w:rFonts w:eastAsia="Calibri"/>
        </w:rPr>
      </w:pPr>
      <w:r w:rsidRPr="19BE6A3B">
        <w:rPr>
          <w:rFonts w:eastAsia="Calibri"/>
        </w:rPr>
        <w:t xml:space="preserve">možnost vnosa zahtevka za službeno </w:t>
      </w:r>
      <w:r w:rsidR="004E5501">
        <w:rPr>
          <w:rFonts w:eastAsia="Calibri"/>
        </w:rPr>
        <w:t>potovanje,</w:t>
      </w:r>
    </w:p>
    <w:p w14:paraId="0246ED51" w14:textId="22980AE5" w:rsidR="0017108E" w:rsidRDefault="0017108E" w:rsidP="007924E1">
      <w:pPr>
        <w:pStyle w:val="ListParagraph"/>
        <w:numPr>
          <w:ilvl w:val="0"/>
          <w:numId w:val="279"/>
        </w:numPr>
        <w:spacing w:line="240" w:lineRule="auto"/>
        <w:rPr>
          <w:rFonts w:eastAsia="Calibri"/>
          <w:szCs w:val="24"/>
        </w:rPr>
      </w:pPr>
      <w:r>
        <w:rPr>
          <w:rFonts w:eastAsia="Calibri"/>
          <w:szCs w:val="24"/>
        </w:rPr>
        <w:t>kreiranje dnevnega potnega naloga,</w:t>
      </w:r>
    </w:p>
    <w:p w14:paraId="760AFD76" w14:textId="3DE6C8FC" w:rsidR="0017108E" w:rsidRDefault="0017108E" w:rsidP="007924E1">
      <w:pPr>
        <w:pStyle w:val="ListParagraph"/>
        <w:numPr>
          <w:ilvl w:val="0"/>
          <w:numId w:val="279"/>
        </w:numPr>
        <w:spacing w:line="240" w:lineRule="auto"/>
        <w:rPr>
          <w:rFonts w:eastAsia="Calibri"/>
          <w:szCs w:val="24"/>
        </w:rPr>
      </w:pPr>
      <w:r>
        <w:rPr>
          <w:rFonts w:eastAsia="Calibri"/>
          <w:szCs w:val="24"/>
        </w:rPr>
        <w:t>kreiranje mesečnega potnega naloga,</w:t>
      </w:r>
    </w:p>
    <w:p w14:paraId="1EAA8B30" w14:textId="59B9448F" w:rsidR="0017108E" w:rsidRDefault="19BE6A3B" w:rsidP="007924E1">
      <w:pPr>
        <w:pStyle w:val="ListParagraph"/>
        <w:numPr>
          <w:ilvl w:val="0"/>
          <w:numId w:val="279"/>
        </w:numPr>
        <w:spacing w:line="240" w:lineRule="auto"/>
        <w:rPr>
          <w:rFonts w:eastAsia="Calibri"/>
        </w:rPr>
      </w:pPr>
      <w:r w:rsidRPr="19BE6A3B">
        <w:rPr>
          <w:rFonts w:eastAsia="Calibri"/>
        </w:rPr>
        <w:t>vodenje napak na vozilih,</w:t>
      </w:r>
    </w:p>
    <w:p w14:paraId="0FAA6976" w14:textId="33881A0F" w:rsidR="0017108E" w:rsidRDefault="19BE6A3B" w:rsidP="007924E1">
      <w:pPr>
        <w:pStyle w:val="ListParagraph"/>
        <w:numPr>
          <w:ilvl w:val="0"/>
          <w:numId w:val="279"/>
        </w:numPr>
        <w:spacing w:line="240" w:lineRule="auto"/>
        <w:rPr>
          <w:rFonts w:eastAsia="Calibri"/>
        </w:rPr>
      </w:pPr>
      <w:r w:rsidRPr="19BE6A3B">
        <w:rPr>
          <w:rFonts w:eastAsia="Calibri"/>
        </w:rPr>
        <w:t>preverjanje zasedenosti vozil v istem časovnem obdobju,</w:t>
      </w:r>
    </w:p>
    <w:p w14:paraId="179C901D" w14:textId="075C91D0" w:rsidR="0017108E" w:rsidRDefault="0017108E" w:rsidP="007924E1">
      <w:pPr>
        <w:pStyle w:val="ListParagraph"/>
        <w:numPr>
          <w:ilvl w:val="0"/>
          <w:numId w:val="279"/>
        </w:numPr>
        <w:spacing w:line="240" w:lineRule="auto"/>
        <w:rPr>
          <w:rFonts w:eastAsia="Calibri"/>
          <w:szCs w:val="24"/>
        </w:rPr>
      </w:pPr>
      <w:r>
        <w:rPr>
          <w:rFonts w:eastAsia="Calibri"/>
          <w:szCs w:val="24"/>
        </w:rPr>
        <w:t>programsko vodenje zaposlenega (potnika) skozi pravilen vnos podatkov in obračun potnega naloga,</w:t>
      </w:r>
    </w:p>
    <w:p w14:paraId="6C515D82" w14:textId="05527C4F" w:rsidR="0017108E" w:rsidRDefault="0017108E" w:rsidP="007924E1">
      <w:pPr>
        <w:pStyle w:val="ListParagraph"/>
        <w:numPr>
          <w:ilvl w:val="0"/>
          <w:numId w:val="279"/>
        </w:numPr>
        <w:spacing w:line="240" w:lineRule="auto"/>
        <w:rPr>
          <w:rFonts w:eastAsia="Calibri"/>
          <w:szCs w:val="24"/>
        </w:rPr>
      </w:pPr>
      <w:r>
        <w:rPr>
          <w:rFonts w:eastAsia="Calibri"/>
          <w:szCs w:val="24"/>
        </w:rPr>
        <w:t>vnos začetne in končne lokacije (sedež podjetja ali naslov potnika),</w:t>
      </w:r>
    </w:p>
    <w:p w14:paraId="087D2E2E" w14:textId="1DD5FD38" w:rsidR="0017108E" w:rsidRDefault="0017108E" w:rsidP="007924E1">
      <w:pPr>
        <w:pStyle w:val="ListParagraph"/>
        <w:numPr>
          <w:ilvl w:val="0"/>
          <w:numId w:val="279"/>
        </w:numPr>
        <w:spacing w:line="240" w:lineRule="auto"/>
        <w:rPr>
          <w:rFonts w:eastAsia="Calibri"/>
          <w:szCs w:val="24"/>
        </w:rPr>
      </w:pPr>
      <w:r>
        <w:rPr>
          <w:rFonts w:eastAsia="Calibri"/>
          <w:szCs w:val="24"/>
        </w:rPr>
        <w:t>izračun kilometrine na podlagi Google zemljevida,</w:t>
      </w:r>
    </w:p>
    <w:p w14:paraId="45614831" w14:textId="355FFD60" w:rsidR="0017108E" w:rsidRDefault="0017108E" w:rsidP="007924E1">
      <w:pPr>
        <w:pStyle w:val="ListParagraph"/>
        <w:numPr>
          <w:ilvl w:val="0"/>
          <w:numId w:val="279"/>
        </w:numPr>
        <w:spacing w:line="240" w:lineRule="auto"/>
        <w:rPr>
          <w:rFonts w:eastAsia="Calibri"/>
          <w:szCs w:val="24"/>
        </w:rPr>
      </w:pPr>
      <w:r>
        <w:rPr>
          <w:rFonts w:eastAsia="Calibri"/>
          <w:szCs w:val="24"/>
        </w:rPr>
        <w:t>izračun stroškov nad uredbo,</w:t>
      </w:r>
    </w:p>
    <w:p w14:paraId="401B6375" w14:textId="3E880FE9" w:rsidR="0017108E" w:rsidRDefault="0017108E" w:rsidP="007924E1">
      <w:pPr>
        <w:pStyle w:val="ListParagraph"/>
        <w:numPr>
          <w:ilvl w:val="0"/>
          <w:numId w:val="279"/>
        </w:numPr>
        <w:spacing w:line="240" w:lineRule="auto"/>
        <w:rPr>
          <w:rFonts w:eastAsia="Calibri"/>
          <w:szCs w:val="24"/>
        </w:rPr>
      </w:pPr>
      <w:r>
        <w:rPr>
          <w:rFonts w:eastAsia="Calibri"/>
          <w:szCs w:val="24"/>
        </w:rPr>
        <w:t>možnost vnosa več relacij na enem potnem nalogu,</w:t>
      </w:r>
    </w:p>
    <w:p w14:paraId="75C3494E" w14:textId="04D734CA" w:rsidR="0017108E" w:rsidRDefault="0017108E" w:rsidP="007924E1">
      <w:pPr>
        <w:pStyle w:val="ListParagraph"/>
        <w:numPr>
          <w:ilvl w:val="0"/>
          <w:numId w:val="279"/>
        </w:numPr>
        <w:spacing w:line="240" w:lineRule="auto"/>
        <w:rPr>
          <w:rFonts w:eastAsia="Calibri"/>
          <w:szCs w:val="24"/>
        </w:rPr>
      </w:pPr>
      <w:r>
        <w:rPr>
          <w:rFonts w:eastAsia="Calibri"/>
          <w:szCs w:val="24"/>
        </w:rPr>
        <w:t>možnost obračuna dnevnic različnih držav na enem potnem nalogu,</w:t>
      </w:r>
    </w:p>
    <w:p w14:paraId="5FE03251" w14:textId="228ECC80" w:rsidR="00D07E5D" w:rsidRDefault="0017108E" w:rsidP="007924E1">
      <w:pPr>
        <w:pStyle w:val="ListParagraph"/>
        <w:numPr>
          <w:ilvl w:val="0"/>
          <w:numId w:val="279"/>
        </w:numPr>
        <w:spacing w:line="240" w:lineRule="auto"/>
        <w:rPr>
          <w:rFonts w:eastAsia="Calibri"/>
          <w:szCs w:val="24"/>
        </w:rPr>
      </w:pPr>
      <w:r>
        <w:rPr>
          <w:rFonts w:eastAsia="Calibri"/>
          <w:szCs w:val="24"/>
        </w:rPr>
        <w:t>preračun tuje valute na podlagi menjalnega tečaja ECB</w:t>
      </w:r>
      <w:r>
        <w:rPr>
          <w:rStyle w:val="FootnoteReference"/>
          <w:rFonts w:eastAsia="Calibri"/>
          <w:szCs w:val="24"/>
        </w:rPr>
        <w:footnoteReference w:id="33"/>
      </w:r>
      <w:r>
        <w:rPr>
          <w:rFonts w:eastAsia="Calibri"/>
          <w:szCs w:val="24"/>
        </w:rPr>
        <w:t>,</w:t>
      </w:r>
    </w:p>
    <w:p w14:paraId="36F7265E" w14:textId="5B4820E4" w:rsidR="00D07E5D" w:rsidRDefault="00D07E5D" w:rsidP="007924E1">
      <w:pPr>
        <w:pStyle w:val="ListParagraph"/>
        <w:numPr>
          <w:ilvl w:val="0"/>
          <w:numId w:val="279"/>
        </w:numPr>
        <w:spacing w:line="240" w:lineRule="auto"/>
        <w:rPr>
          <w:rFonts w:eastAsia="Calibri"/>
          <w:szCs w:val="24"/>
        </w:rPr>
      </w:pPr>
      <w:r>
        <w:rPr>
          <w:rFonts w:eastAsia="Calibri"/>
          <w:szCs w:val="24"/>
        </w:rPr>
        <w:t>možnost dodajanja neomejenega števila priponk</w:t>
      </w:r>
      <w:r w:rsidR="00397808">
        <w:rPr>
          <w:rFonts w:eastAsia="Calibri"/>
          <w:szCs w:val="24"/>
        </w:rPr>
        <w:t>,</w:t>
      </w:r>
    </w:p>
    <w:p w14:paraId="4287AEED" w14:textId="7922B539" w:rsidR="00D07E5D" w:rsidRDefault="00D07E5D" w:rsidP="007924E1">
      <w:pPr>
        <w:pStyle w:val="ListParagraph"/>
        <w:numPr>
          <w:ilvl w:val="0"/>
          <w:numId w:val="279"/>
        </w:numPr>
        <w:spacing w:line="240" w:lineRule="auto"/>
        <w:rPr>
          <w:rFonts w:eastAsia="Calibri"/>
          <w:szCs w:val="24"/>
        </w:rPr>
      </w:pPr>
      <w:r>
        <w:rPr>
          <w:rFonts w:eastAsia="Calibri"/>
          <w:szCs w:val="24"/>
        </w:rPr>
        <w:t>možnost prikazovanje želenih atributov na potnem nalogu (delovno mesto, stroškovno mesto, organizacijska enota,..)</w:t>
      </w:r>
      <w:r w:rsidR="00397808">
        <w:rPr>
          <w:rFonts w:eastAsia="Calibri"/>
          <w:szCs w:val="24"/>
        </w:rPr>
        <w:t>,</w:t>
      </w:r>
    </w:p>
    <w:p w14:paraId="6A4E9E93" w14:textId="438F4936" w:rsidR="00D07E5D" w:rsidRDefault="00D07E5D" w:rsidP="007924E1">
      <w:pPr>
        <w:pStyle w:val="ListParagraph"/>
        <w:numPr>
          <w:ilvl w:val="0"/>
          <w:numId w:val="279"/>
        </w:numPr>
        <w:spacing w:line="240" w:lineRule="auto"/>
        <w:rPr>
          <w:rFonts w:eastAsia="Calibri"/>
          <w:szCs w:val="24"/>
        </w:rPr>
      </w:pPr>
      <w:r>
        <w:rPr>
          <w:rFonts w:eastAsia="Calibri"/>
          <w:szCs w:val="24"/>
        </w:rPr>
        <w:t>možnost vnosa avansa na potni nalog</w:t>
      </w:r>
      <w:r w:rsidR="00397808">
        <w:rPr>
          <w:rFonts w:eastAsia="Calibri"/>
          <w:szCs w:val="24"/>
        </w:rPr>
        <w:t>,</w:t>
      </w:r>
    </w:p>
    <w:p w14:paraId="65265D7E" w14:textId="6AF8800B" w:rsidR="00D07E5D" w:rsidRDefault="00D07E5D" w:rsidP="007924E1">
      <w:pPr>
        <w:pStyle w:val="ListParagraph"/>
        <w:numPr>
          <w:ilvl w:val="0"/>
          <w:numId w:val="279"/>
        </w:numPr>
        <w:spacing w:line="240" w:lineRule="auto"/>
        <w:rPr>
          <w:rFonts w:eastAsia="Calibri"/>
          <w:szCs w:val="24"/>
        </w:rPr>
      </w:pPr>
      <w:r>
        <w:rPr>
          <w:rFonts w:eastAsia="Calibri"/>
          <w:szCs w:val="24"/>
        </w:rPr>
        <w:t>kopiranje potnih nalogov</w:t>
      </w:r>
      <w:r w:rsidR="00397808">
        <w:rPr>
          <w:rFonts w:eastAsia="Calibri"/>
          <w:szCs w:val="24"/>
        </w:rPr>
        <w:t>,</w:t>
      </w:r>
    </w:p>
    <w:p w14:paraId="0BDDA0CA" w14:textId="5A55279F" w:rsidR="00D07E5D" w:rsidRDefault="00D07E5D" w:rsidP="007924E1">
      <w:pPr>
        <w:pStyle w:val="ListParagraph"/>
        <w:numPr>
          <w:ilvl w:val="0"/>
          <w:numId w:val="279"/>
        </w:numPr>
        <w:spacing w:line="240" w:lineRule="auto"/>
        <w:rPr>
          <w:rFonts w:eastAsia="Calibri"/>
          <w:szCs w:val="24"/>
        </w:rPr>
      </w:pPr>
      <w:r>
        <w:rPr>
          <w:rFonts w:eastAsia="Calibri"/>
          <w:szCs w:val="24"/>
        </w:rPr>
        <w:t>nastavitev delovnega toka (večstopenjsko potrjevanje in pošiljanje elektronskih sporočil)</w:t>
      </w:r>
      <w:r w:rsidR="00397808">
        <w:rPr>
          <w:rFonts w:eastAsia="Calibri"/>
          <w:szCs w:val="24"/>
        </w:rPr>
        <w:t>,</w:t>
      </w:r>
    </w:p>
    <w:p w14:paraId="506E1C14" w14:textId="0FDDE1E5" w:rsidR="00D07E5D" w:rsidRDefault="00D07E5D" w:rsidP="007924E1">
      <w:pPr>
        <w:pStyle w:val="ListParagraph"/>
        <w:numPr>
          <w:ilvl w:val="0"/>
          <w:numId w:val="279"/>
        </w:numPr>
        <w:spacing w:line="240" w:lineRule="auto"/>
        <w:rPr>
          <w:rFonts w:eastAsia="Calibri"/>
          <w:szCs w:val="24"/>
        </w:rPr>
      </w:pPr>
      <w:r>
        <w:rPr>
          <w:rFonts w:eastAsia="Calibri"/>
          <w:szCs w:val="24"/>
        </w:rPr>
        <w:t>fleksibilna priprava temeljnice</w:t>
      </w:r>
      <w:r w:rsidR="00397808">
        <w:rPr>
          <w:rFonts w:eastAsia="Calibri"/>
          <w:szCs w:val="24"/>
        </w:rPr>
        <w:t>,</w:t>
      </w:r>
    </w:p>
    <w:p w14:paraId="2B381C09" w14:textId="4E2FCD95" w:rsidR="00D07E5D" w:rsidRDefault="00D07E5D" w:rsidP="007924E1">
      <w:pPr>
        <w:pStyle w:val="ListParagraph"/>
        <w:numPr>
          <w:ilvl w:val="0"/>
          <w:numId w:val="279"/>
        </w:numPr>
        <w:spacing w:line="240" w:lineRule="auto"/>
        <w:rPr>
          <w:rFonts w:eastAsia="Calibri"/>
          <w:szCs w:val="24"/>
        </w:rPr>
      </w:pPr>
      <w:r>
        <w:rPr>
          <w:rFonts w:eastAsia="Calibri"/>
          <w:szCs w:val="24"/>
        </w:rPr>
        <w:t>kopiranje temeljnic</w:t>
      </w:r>
      <w:r w:rsidR="00397808">
        <w:rPr>
          <w:rFonts w:eastAsia="Calibri"/>
          <w:szCs w:val="24"/>
        </w:rPr>
        <w:t>,</w:t>
      </w:r>
    </w:p>
    <w:p w14:paraId="229846E9" w14:textId="73B62EF5" w:rsidR="00D07E5D" w:rsidRDefault="00D07E5D" w:rsidP="007924E1">
      <w:pPr>
        <w:pStyle w:val="ListParagraph"/>
        <w:numPr>
          <w:ilvl w:val="0"/>
          <w:numId w:val="279"/>
        </w:numPr>
        <w:spacing w:line="240" w:lineRule="auto"/>
        <w:rPr>
          <w:rFonts w:eastAsia="Calibri"/>
          <w:szCs w:val="24"/>
        </w:rPr>
      </w:pPr>
      <w:r>
        <w:rPr>
          <w:rFonts w:eastAsia="Calibri"/>
          <w:szCs w:val="24"/>
        </w:rPr>
        <w:t xml:space="preserve">možnost avtomatičnega prenosa stroškov v modul </w:t>
      </w:r>
      <w:r w:rsidR="00397808">
        <w:rPr>
          <w:rFonts w:eastAsia="Calibri"/>
          <w:szCs w:val="24"/>
        </w:rPr>
        <w:t>za obračun plač,</w:t>
      </w:r>
    </w:p>
    <w:p w14:paraId="46E5109E" w14:textId="5026A1F0" w:rsidR="00D07E5D" w:rsidRDefault="00D07E5D" w:rsidP="007924E1">
      <w:pPr>
        <w:pStyle w:val="ListParagraph"/>
        <w:numPr>
          <w:ilvl w:val="0"/>
          <w:numId w:val="279"/>
        </w:numPr>
        <w:spacing w:line="240" w:lineRule="auto"/>
        <w:rPr>
          <w:rFonts w:eastAsia="Calibri"/>
          <w:szCs w:val="24"/>
        </w:rPr>
      </w:pPr>
      <w:r>
        <w:rPr>
          <w:rFonts w:eastAsia="Calibri"/>
          <w:szCs w:val="24"/>
        </w:rPr>
        <w:lastRenderedPageBreak/>
        <w:t xml:space="preserve">izpisovanje temeljnice v </w:t>
      </w:r>
      <w:r w:rsidR="00485AA0">
        <w:rPr>
          <w:rFonts w:eastAsia="Calibri"/>
          <w:szCs w:val="24"/>
        </w:rPr>
        <w:t xml:space="preserve">PDF </w:t>
      </w:r>
      <w:r>
        <w:rPr>
          <w:rFonts w:eastAsia="Calibri"/>
          <w:szCs w:val="24"/>
        </w:rPr>
        <w:t xml:space="preserve">obliki, možen </w:t>
      </w:r>
      <w:r w:rsidR="00485AA0">
        <w:rPr>
          <w:rFonts w:eastAsia="Calibri"/>
          <w:szCs w:val="24"/>
        </w:rPr>
        <w:t>CSV</w:t>
      </w:r>
      <w:r>
        <w:rPr>
          <w:rFonts w:eastAsia="Calibri"/>
          <w:szCs w:val="24"/>
        </w:rPr>
        <w:t xml:space="preserve"> izpis ter avtomatičen prenos temeljnice v modul finance</w:t>
      </w:r>
      <w:r w:rsidR="00397808">
        <w:rPr>
          <w:rFonts w:eastAsia="Calibri"/>
          <w:szCs w:val="24"/>
        </w:rPr>
        <w:t>,</w:t>
      </w:r>
    </w:p>
    <w:p w14:paraId="5CBB4B2C" w14:textId="5DABFF53" w:rsidR="00D07E5D" w:rsidRDefault="00D07E5D" w:rsidP="007924E1">
      <w:pPr>
        <w:pStyle w:val="ListParagraph"/>
        <w:numPr>
          <w:ilvl w:val="0"/>
          <w:numId w:val="74"/>
        </w:numPr>
        <w:spacing w:line="240" w:lineRule="auto"/>
        <w:rPr>
          <w:rFonts w:eastAsia="Calibri"/>
          <w:szCs w:val="24"/>
        </w:rPr>
      </w:pPr>
      <w:r>
        <w:rPr>
          <w:rFonts w:eastAsia="Calibri"/>
          <w:szCs w:val="24"/>
        </w:rPr>
        <w:t>kreiranje Rek-O obrazca v primeru stroškov in akontacije (</w:t>
      </w:r>
      <w:r w:rsidR="00485AA0">
        <w:rPr>
          <w:rFonts w:eastAsia="Calibri"/>
          <w:szCs w:val="24"/>
        </w:rPr>
        <w:t>XML</w:t>
      </w:r>
      <w:r>
        <w:rPr>
          <w:rFonts w:eastAsia="Calibri"/>
          <w:szCs w:val="24"/>
        </w:rPr>
        <w:t xml:space="preserve"> in </w:t>
      </w:r>
      <w:r w:rsidR="00485AA0">
        <w:rPr>
          <w:rFonts w:eastAsia="Calibri"/>
          <w:szCs w:val="24"/>
        </w:rPr>
        <w:t>HTML</w:t>
      </w:r>
      <w:r>
        <w:rPr>
          <w:rFonts w:eastAsia="Calibri"/>
          <w:szCs w:val="24"/>
        </w:rPr>
        <w:t xml:space="preserve"> izpis)</w:t>
      </w:r>
      <w:r w:rsidR="00397808">
        <w:rPr>
          <w:rFonts w:eastAsia="Calibri"/>
          <w:szCs w:val="24"/>
        </w:rPr>
        <w:t>,</w:t>
      </w:r>
    </w:p>
    <w:p w14:paraId="183FC5A8" w14:textId="4D2DC4F2" w:rsidR="00D07E5D" w:rsidRDefault="00D07E5D" w:rsidP="007924E1">
      <w:pPr>
        <w:pStyle w:val="ListParagraph"/>
        <w:numPr>
          <w:ilvl w:val="0"/>
          <w:numId w:val="74"/>
        </w:numPr>
        <w:spacing w:line="240" w:lineRule="auto"/>
        <w:rPr>
          <w:rFonts w:eastAsia="Calibri"/>
          <w:szCs w:val="24"/>
        </w:rPr>
      </w:pPr>
      <w:r>
        <w:rPr>
          <w:rFonts w:eastAsia="Calibri"/>
          <w:szCs w:val="24"/>
        </w:rPr>
        <w:t>možnost izpisovanja različnih analiz (izplačil, stroškov, kilometrine, analize delavca po dokumentih in drugo</w:t>
      </w:r>
      <w:r w:rsidR="00397808">
        <w:rPr>
          <w:rFonts w:eastAsia="Calibri"/>
          <w:szCs w:val="24"/>
        </w:rPr>
        <w:t>.</w:t>
      </w:r>
    </w:p>
    <w:p w14:paraId="6FE95220" w14:textId="6CC043F2" w:rsidR="00485AA0" w:rsidRDefault="00485AA0" w:rsidP="00485AA0">
      <w:pPr>
        <w:spacing w:line="240" w:lineRule="auto"/>
        <w:rPr>
          <w:rFonts w:eastAsia="Calibri"/>
          <w:szCs w:val="24"/>
        </w:rPr>
      </w:pPr>
    </w:p>
    <w:p w14:paraId="26FB8337" w14:textId="73B08054" w:rsidR="00485AA0" w:rsidRDefault="19BE6A3B" w:rsidP="00485AA0">
      <w:pPr>
        <w:pStyle w:val="Slog1"/>
        <w:rPr>
          <w:rFonts w:eastAsia="Calibri"/>
          <w:lang w:val="sl-SI"/>
        </w:rPr>
      </w:pPr>
      <w:bookmarkStart w:id="143" w:name="_Toc189052028"/>
      <w:r w:rsidRPr="19BE6A3B">
        <w:rPr>
          <w:rFonts w:eastAsia="Calibri"/>
          <w:lang w:val="sl-SI"/>
        </w:rPr>
        <w:t>Shematski prikaz procesa in povezav z zunanjimi informacijskimi sistemi</w:t>
      </w:r>
      <w:bookmarkEnd w:id="143"/>
    </w:p>
    <w:p w14:paraId="30D313E6" w14:textId="7A16008C" w:rsidR="00485AA0" w:rsidRDefault="00485AA0" w:rsidP="0017108E"/>
    <w:p w14:paraId="391FF0F2" w14:textId="34577AA6" w:rsidR="0017108E" w:rsidRDefault="2DBAC9C4" w:rsidP="00631EA2">
      <w:pPr>
        <w:jc w:val="center"/>
      </w:pPr>
      <w:r>
        <w:rPr>
          <w:noProof/>
          <w:lang w:val="en-GB" w:eastAsia="en-GB"/>
        </w:rPr>
        <w:drawing>
          <wp:inline distT="0" distB="0" distL="0" distR="0" wp14:anchorId="21F7688A" wp14:editId="1A7CC879">
            <wp:extent cx="3638550" cy="4572000"/>
            <wp:effectExtent l="0" t="0" r="0" b="0"/>
            <wp:docPr id="1033905068" name="Slika 1033905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638550" cy="4572000"/>
                    </a:xfrm>
                    <a:prstGeom prst="rect">
                      <a:avLst/>
                    </a:prstGeom>
                  </pic:spPr>
                </pic:pic>
              </a:graphicData>
            </a:graphic>
          </wp:inline>
        </w:drawing>
      </w:r>
    </w:p>
    <w:p w14:paraId="32462726" w14:textId="77777777" w:rsidR="00D07E5D" w:rsidRDefault="19BE6A3B" w:rsidP="00BF64C8">
      <w:pPr>
        <w:pStyle w:val="Heading3"/>
      </w:pPr>
      <w:bookmarkStart w:id="144" w:name="_Toc145061964"/>
      <w:bookmarkStart w:id="145" w:name="_Toc190258970"/>
      <w:r>
        <w:t>Predvideni integracijski vmesniki in integracije z drugimi IT rešitvami</w:t>
      </w:r>
      <w:bookmarkEnd w:id="144"/>
      <w:bookmarkEnd w:id="145"/>
    </w:p>
    <w:p w14:paraId="4F1DE9EB" w14:textId="598C20B6" w:rsidR="00B456C1" w:rsidRDefault="00B456C1" w:rsidP="00B456C1">
      <w:bookmarkStart w:id="146" w:name="_Toc145061965"/>
      <w:r>
        <w:t xml:space="preserve">Ponudnik mora zagotoviti integracijo z naslednjimi informacijskimi </w:t>
      </w:r>
      <w:r w:rsidR="00485AA0">
        <w:t>sistemi</w:t>
      </w:r>
      <w:r>
        <w:t>:</w:t>
      </w:r>
    </w:p>
    <w:bookmarkEnd w:id="146"/>
    <w:p w14:paraId="5A1709DD" w14:textId="60AB9472" w:rsidR="00D07E5D" w:rsidRDefault="19BE6A3B" w:rsidP="007924E1">
      <w:pPr>
        <w:pStyle w:val="ListParagraph"/>
        <w:numPr>
          <w:ilvl w:val="0"/>
          <w:numId w:val="280"/>
        </w:numPr>
        <w:rPr>
          <w:szCs w:val="24"/>
        </w:rPr>
      </w:pPr>
      <w:r>
        <w:t xml:space="preserve">Time &amp; </w:t>
      </w:r>
      <w:proofErr w:type="spellStart"/>
      <w:r w:rsidRPr="006014D5">
        <w:t>Space</w:t>
      </w:r>
      <w:proofErr w:type="spellEnd"/>
      <w:r>
        <w:t xml:space="preserve"> (urejena povezava med modulom Potni nalogi in Evidenco delovnega časa, kar pomeni, da se pri potovanju ura odhoda in prihoda iz potnega naloga prenese v program Time &amp; </w:t>
      </w:r>
      <w:proofErr w:type="spellStart"/>
      <w:r w:rsidRPr="006014D5">
        <w:t>Space</w:t>
      </w:r>
      <w:proofErr w:type="spellEnd"/>
      <w:r w:rsidRPr="006014D5">
        <w:t xml:space="preserve">, </w:t>
      </w:r>
      <w:r>
        <w:t xml:space="preserve">pri izobraževanju pa se prenese v program Time &amp; </w:t>
      </w:r>
      <w:proofErr w:type="spellStart"/>
      <w:r>
        <w:t>Space</w:t>
      </w:r>
      <w:proofErr w:type="spellEnd"/>
      <w:r>
        <w:t xml:space="preserve"> trajanje poti glede na tip delovnega časa (krajši delovni čas - 4 ure, polni delovni čas - 8 ur). </w:t>
      </w:r>
    </w:p>
    <w:p w14:paraId="2700D09F" w14:textId="56FD3272" w:rsidR="00D07E5D" w:rsidRPr="00F136EE" w:rsidRDefault="19BE6A3B" w:rsidP="007924E1">
      <w:pPr>
        <w:pStyle w:val="ListParagraph"/>
        <w:numPr>
          <w:ilvl w:val="0"/>
          <w:numId w:val="280"/>
        </w:numPr>
        <w:rPr>
          <w:szCs w:val="24"/>
        </w:rPr>
      </w:pPr>
      <w:bookmarkStart w:id="147" w:name="_Toc145061966"/>
      <w:r>
        <w:lastRenderedPageBreak/>
        <w:t>Nov ERP – finance</w:t>
      </w:r>
      <w:bookmarkEnd w:id="147"/>
      <w:r>
        <w:t xml:space="preserve"> (V modulu potni nalogi se formira datoteka, ki služi uvozu podatkov v program financ, kjer se formira temeljnica, glede na opredeljene stroške in obveznosti.)</w:t>
      </w:r>
    </w:p>
    <w:p w14:paraId="0E549B8C" w14:textId="242BF1D4" w:rsidR="007F2F5E" w:rsidRPr="007F2F5E" w:rsidRDefault="00F136EE" w:rsidP="007924E1">
      <w:pPr>
        <w:pStyle w:val="ListParagraph"/>
        <w:numPr>
          <w:ilvl w:val="0"/>
          <w:numId w:val="280"/>
        </w:numPr>
        <w:rPr>
          <w:szCs w:val="24"/>
        </w:rPr>
      </w:pPr>
      <w:r>
        <w:t xml:space="preserve">EDS360 </w:t>
      </w:r>
      <w:r w:rsidR="00655F26">
        <w:t xml:space="preserve">(potrebna </w:t>
      </w:r>
      <w:r w:rsidR="003711F0">
        <w:t>povezava med dokume</w:t>
      </w:r>
      <w:r w:rsidR="005F5D7F">
        <w:t xml:space="preserve">ntnim sistemom EDS360 in </w:t>
      </w:r>
      <w:r w:rsidR="00605363">
        <w:t xml:space="preserve">ERP </w:t>
      </w:r>
      <w:r w:rsidR="00A74F94">
        <w:t>potni nalogi</w:t>
      </w:r>
      <w:r w:rsidR="005D05C2">
        <w:t xml:space="preserve"> – prenos podatkov iz zahtevka za službeno pot in sinhronizacija statusov glede </w:t>
      </w:r>
      <w:r w:rsidR="003429CB">
        <w:t xml:space="preserve">na </w:t>
      </w:r>
      <w:r w:rsidR="00FE5F90">
        <w:t xml:space="preserve">delovni tok, ki se vrši na strani EDS360 in se mora odražati na strani ERP </w:t>
      </w:r>
      <w:r w:rsidR="00A74F94">
        <w:t>potni nalogi</w:t>
      </w:r>
      <w:r w:rsidR="00FE5F90">
        <w:t xml:space="preserve">). </w:t>
      </w:r>
    </w:p>
    <w:p w14:paraId="4A851881" w14:textId="374EE12D" w:rsidR="001D4996" w:rsidRDefault="001D4996" w:rsidP="007924E1">
      <w:pPr>
        <w:pStyle w:val="ListParagraph"/>
        <w:numPr>
          <w:ilvl w:val="0"/>
          <w:numId w:val="280"/>
        </w:numPr>
        <w:rPr>
          <w:szCs w:val="24"/>
        </w:rPr>
      </w:pPr>
      <w:r>
        <w:t>4PM v delu stroškov potnih nalogov.</w:t>
      </w:r>
    </w:p>
    <w:p w14:paraId="7BD8117D" w14:textId="0CDA2EA2" w:rsidR="00773FEE" w:rsidRDefault="00773FEE" w:rsidP="00773FEE">
      <w:pPr>
        <w:pStyle w:val="Heading3"/>
      </w:pPr>
      <w:bookmarkStart w:id="148" w:name="_Toc190258971"/>
      <w:r>
        <w:t>Nadgradnje</w:t>
      </w:r>
      <w:bookmarkEnd w:id="148"/>
    </w:p>
    <w:p w14:paraId="3776687E" w14:textId="6F2315A5" w:rsidR="00773FEE" w:rsidRDefault="00773FEE" w:rsidP="00773FEE">
      <w:r>
        <w:t>Vse integracije med novim ERP sistemom in sicer modulom Potni nalogi in preostalimi informacijskimi sistemi se štejejo kot nadgradnje in morajo biti pred izvedbo potrjene s strani naročnika.</w:t>
      </w:r>
    </w:p>
    <w:p w14:paraId="293BC336" w14:textId="77777777" w:rsidR="00773FEE" w:rsidRPr="00773FEE" w:rsidRDefault="00773FEE" w:rsidP="00773FEE"/>
    <w:p w14:paraId="5605F896" w14:textId="77777777" w:rsidR="2A1516A9" w:rsidRPr="00143C5B" w:rsidRDefault="2A1516A9" w:rsidP="4B60F97D">
      <w:pPr>
        <w:rPr>
          <w:rFonts w:eastAsia="Roboto" w:cs="Roboto"/>
          <w:highlight w:val="yellow"/>
        </w:rPr>
      </w:pPr>
    </w:p>
    <w:p w14:paraId="06EB1B05" w14:textId="722D4372" w:rsidR="00631EA2" w:rsidRDefault="00631EA2" w:rsidP="4B60F97D">
      <w:pPr>
        <w:rPr>
          <w:rFonts w:eastAsia="Roboto" w:cs="Roboto"/>
        </w:rPr>
      </w:pPr>
      <w:r>
        <w:rPr>
          <w:rFonts w:eastAsia="Roboto" w:cs="Roboto"/>
        </w:rPr>
        <w:br w:type="page"/>
      </w:r>
    </w:p>
    <w:p w14:paraId="13EBEB89" w14:textId="5ED770AD" w:rsidR="00015072" w:rsidRPr="00143C5B" w:rsidRDefault="00690179" w:rsidP="4B60F97D">
      <w:pPr>
        <w:pStyle w:val="Heading1"/>
        <w:rPr>
          <w:rFonts w:eastAsia="Roboto" w:cs="Roboto"/>
        </w:rPr>
      </w:pPr>
      <w:bookmarkStart w:id="149" w:name="_Toc190258972"/>
      <w:r w:rsidRPr="1325BD9E">
        <w:rPr>
          <w:rFonts w:eastAsia="Roboto" w:cs="Roboto"/>
          <w:caps w:val="0"/>
        </w:rPr>
        <w:lastRenderedPageBreak/>
        <w:t>ZAHTEVE GLEDE RAZPOLOŽLJIVOSTI</w:t>
      </w:r>
      <w:bookmarkEnd w:id="149"/>
    </w:p>
    <w:p w14:paraId="2FCC49EC" w14:textId="03DDAC83" w:rsidR="0076431B" w:rsidRDefault="12F3D12C" w:rsidP="008545A4">
      <w:r w:rsidRPr="00143C5B">
        <w:rPr>
          <w:rFonts w:eastAsia="Roboto" w:cs="Roboto"/>
          <w:szCs w:val="24"/>
        </w:rPr>
        <w:t xml:space="preserve">Izvajalec mora zagotavljati razpoložljivost v okviru svojega rednega delovnega časa, ki je od ponedeljka do </w:t>
      </w:r>
      <w:r w:rsidRPr="0017108E">
        <w:rPr>
          <w:rFonts w:eastAsia="Roboto" w:cs="Roboto"/>
          <w:szCs w:val="24"/>
        </w:rPr>
        <w:t>petka od 7:00 do 1</w:t>
      </w:r>
      <w:r w:rsidR="008545A4">
        <w:rPr>
          <w:rFonts w:eastAsia="Roboto" w:cs="Roboto"/>
          <w:szCs w:val="24"/>
        </w:rPr>
        <w:t>5</w:t>
      </w:r>
      <w:r w:rsidRPr="0017108E">
        <w:rPr>
          <w:rFonts w:eastAsia="Roboto" w:cs="Roboto"/>
          <w:szCs w:val="24"/>
        </w:rPr>
        <w:t>:00, razen ob dela prostih dnevih in praznikih.</w:t>
      </w:r>
      <w:r w:rsidR="00214BD3" w:rsidRPr="0017108E">
        <w:rPr>
          <w:rFonts w:eastAsia="Roboto" w:cs="Roboto"/>
          <w:szCs w:val="24"/>
        </w:rPr>
        <w:t xml:space="preserve"> </w:t>
      </w:r>
      <w:r w:rsidR="008545A4">
        <w:rPr>
          <w:rFonts w:eastAsia="Roboto" w:cs="Roboto"/>
          <w:szCs w:val="24"/>
        </w:rPr>
        <w:t xml:space="preserve">Glej poglavje: </w:t>
      </w:r>
      <w:r w:rsidR="008545A4">
        <w:rPr>
          <w:rFonts w:eastAsia="Roboto" w:cs="Roboto"/>
          <w:szCs w:val="24"/>
        </w:rPr>
        <w:fldChar w:fldCharType="begin"/>
      </w:r>
      <w:r w:rsidR="008545A4">
        <w:rPr>
          <w:rFonts w:eastAsia="Roboto" w:cs="Roboto"/>
          <w:szCs w:val="24"/>
        </w:rPr>
        <w:instrText xml:space="preserve"> REF _Ref180060020 \w \h </w:instrText>
      </w:r>
      <w:r w:rsidR="008545A4">
        <w:rPr>
          <w:rFonts w:eastAsia="Roboto" w:cs="Roboto"/>
          <w:szCs w:val="24"/>
        </w:rPr>
      </w:r>
      <w:r w:rsidR="008545A4">
        <w:rPr>
          <w:rFonts w:eastAsia="Roboto" w:cs="Roboto"/>
          <w:szCs w:val="24"/>
        </w:rPr>
        <w:fldChar w:fldCharType="separate"/>
      </w:r>
      <w:r w:rsidR="00A67216">
        <w:rPr>
          <w:rFonts w:eastAsia="Roboto" w:cs="Roboto"/>
          <w:szCs w:val="24"/>
        </w:rPr>
        <w:t>3.4</w:t>
      </w:r>
      <w:r w:rsidR="008545A4">
        <w:rPr>
          <w:rFonts w:eastAsia="Roboto" w:cs="Roboto"/>
          <w:szCs w:val="24"/>
        </w:rPr>
        <w:fldChar w:fldCharType="end"/>
      </w:r>
      <w:r w:rsidR="008545A4">
        <w:rPr>
          <w:rFonts w:eastAsia="Roboto" w:cs="Roboto"/>
          <w:szCs w:val="24"/>
        </w:rPr>
        <w:t>.</w:t>
      </w:r>
    </w:p>
    <w:p w14:paraId="4B3CA126" w14:textId="79CD8D2F" w:rsidR="0017108E" w:rsidRDefault="0017108E" w:rsidP="0076431B">
      <w:pPr>
        <w:spacing w:line="276" w:lineRule="auto"/>
        <w:rPr>
          <w:rFonts w:ascii="Trebuchet MS" w:eastAsia="Trebuchet MS" w:hAnsi="Trebuchet MS" w:cs="Trebuchet MS"/>
          <w:color w:val="000000" w:themeColor="text1"/>
          <w:sz w:val="16"/>
          <w:szCs w:val="16"/>
        </w:rPr>
      </w:pPr>
      <w:r>
        <w:rPr>
          <w:rFonts w:ascii="Trebuchet MS" w:eastAsia="Trebuchet MS" w:hAnsi="Trebuchet MS" w:cs="Trebuchet MS"/>
          <w:color w:val="000000" w:themeColor="text1"/>
          <w:sz w:val="16"/>
          <w:szCs w:val="16"/>
        </w:rPr>
        <w:br w:type="page"/>
      </w:r>
    </w:p>
    <w:p w14:paraId="0600AA44" w14:textId="750D6685" w:rsidR="00015072" w:rsidRPr="00143C5B" w:rsidRDefault="00690179" w:rsidP="4B60F97D">
      <w:pPr>
        <w:pStyle w:val="Heading1"/>
        <w:rPr>
          <w:rFonts w:eastAsia="Roboto" w:cs="Roboto"/>
        </w:rPr>
      </w:pPr>
      <w:bookmarkStart w:id="150" w:name="_Toc190258973"/>
      <w:r w:rsidRPr="1325BD9E">
        <w:rPr>
          <w:rFonts w:eastAsia="Roboto" w:cs="Roboto"/>
          <w:caps w:val="0"/>
        </w:rPr>
        <w:lastRenderedPageBreak/>
        <w:t>ZAHTEVE GLEDE ZANESLJIVOSTI</w:t>
      </w:r>
      <w:r w:rsidR="003D323E">
        <w:rPr>
          <w:rFonts w:eastAsia="Roboto" w:cs="Roboto"/>
          <w:caps w:val="0"/>
        </w:rPr>
        <w:t xml:space="preserve"> IN VARNOSTI</w:t>
      </w:r>
      <w:bookmarkEnd w:id="150"/>
    </w:p>
    <w:p w14:paraId="5C8102CF" w14:textId="75B33D22" w:rsidR="00015072" w:rsidRDefault="6E3F12AE" w:rsidP="4B60F97D">
      <w:pPr>
        <w:rPr>
          <w:rFonts w:eastAsia="Roboto" w:cs="Roboto"/>
          <w:szCs w:val="24"/>
        </w:rPr>
      </w:pPr>
      <w:r w:rsidRPr="00143C5B">
        <w:rPr>
          <w:rFonts w:eastAsia="Roboto" w:cs="Roboto"/>
          <w:szCs w:val="24"/>
        </w:rPr>
        <w:t xml:space="preserve">Ponudnik zagotavlja zanesljivost z nenehnih rednim testiranjem modulov pred izdajo novih verzij, kar lahko dokaže z Zapisnikom testiranja ter z avtomatskimi testi, ki jih nenehno dodaja in s katerimi zagotavlja zanesljivost delovanja. </w:t>
      </w:r>
    </w:p>
    <w:p w14:paraId="4F1DC94F" w14:textId="77777777" w:rsidR="009F6F3D" w:rsidRPr="00143C5B" w:rsidRDefault="009F6F3D" w:rsidP="4B60F97D">
      <w:pPr>
        <w:rPr>
          <w:rFonts w:eastAsia="Roboto" w:cs="Roboto"/>
          <w:szCs w:val="24"/>
        </w:rPr>
      </w:pPr>
    </w:p>
    <w:p w14:paraId="78EDFC11" w14:textId="25FC7DC0" w:rsidR="00015072" w:rsidRDefault="6E3F12AE" w:rsidP="4B60F97D">
      <w:pPr>
        <w:rPr>
          <w:rFonts w:eastAsia="Roboto" w:cs="Roboto"/>
          <w:szCs w:val="24"/>
        </w:rPr>
      </w:pPr>
      <w:r w:rsidRPr="00143C5B">
        <w:rPr>
          <w:rFonts w:eastAsia="Roboto" w:cs="Roboto"/>
          <w:szCs w:val="24"/>
        </w:rPr>
        <w:t xml:space="preserve">Ponudnik </w:t>
      </w:r>
      <w:r w:rsidR="003D323E">
        <w:rPr>
          <w:rFonts w:eastAsia="Roboto" w:cs="Roboto"/>
          <w:szCs w:val="24"/>
        </w:rPr>
        <w:t xml:space="preserve">mora imeti </w:t>
      </w:r>
      <w:r w:rsidR="00A51B6B">
        <w:rPr>
          <w:rFonts w:eastAsia="Roboto" w:cs="Roboto"/>
          <w:szCs w:val="24"/>
        </w:rPr>
        <w:t xml:space="preserve">ves čas trajanja pogodbe </w:t>
      </w:r>
      <w:r w:rsidRPr="00143C5B">
        <w:rPr>
          <w:rFonts w:eastAsia="Roboto" w:cs="Roboto"/>
          <w:szCs w:val="24"/>
        </w:rPr>
        <w:t xml:space="preserve">vzpostavljen </w:t>
      </w:r>
      <w:r w:rsidR="00473D66">
        <w:rPr>
          <w:rFonts w:eastAsia="Roboto" w:cs="Roboto"/>
          <w:szCs w:val="24"/>
        </w:rPr>
        <w:t xml:space="preserve">veljaven certifikat </w:t>
      </w:r>
      <w:r w:rsidRPr="00143C5B">
        <w:rPr>
          <w:rFonts w:eastAsia="Roboto" w:cs="Roboto"/>
          <w:szCs w:val="24"/>
        </w:rPr>
        <w:t xml:space="preserve">ISO 27001 s katerimi zagotavlja varnost programske opreme </w:t>
      </w:r>
      <w:r w:rsidR="003D323E">
        <w:rPr>
          <w:rFonts w:eastAsia="Roboto" w:cs="Roboto"/>
          <w:szCs w:val="24"/>
        </w:rPr>
        <w:t xml:space="preserve">in </w:t>
      </w:r>
      <w:r w:rsidRPr="00143C5B">
        <w:rPr>
          <w:rFonts w:eastAsia="Roboto" w:cs="Roboto"/>
          <w:szCs w:val="24"/>
        </w:rPr>
        <w:t xml:space="preserve">ima urejene procese, kar dokazuje z </w:t>
      </w:r>
      <w:proofErr w:type="spellStart"/>
      <w:r w:rsidR="00473D66">
        <w:rPr>
          <w:rFonts w:eastAsia="Roboto" w:cs="Roboto"/>
          <w:szCs w:val="24"/>
        </w:rPr>
        <w:t>vseljavnim</w:t>
      </w:r>
      <w:proofErr w:type="spellEnd"/>
      <w:r w:rsidR="00473D66">
        <w:rPr>
          <w:rFonts w:eastAsia="Roboto" w:cs="Roboto"/>
          <w:szCs w:val="24"/>
        </w:rPr>
        <w:t xml:space="preserve"> certifikatom </w:t>
      </w:r>
      <w:r w:rsidRPr="00143C5B">
        <w:rPr>
          <w:rFonts w:eastAsia="Roboto" w:cs="Roboto"/>
          <w:szCs w:val="24"/>
        </w:rPr>
        <w:t>ISO 9001.</w:t>
      </w:r>
    </w:p>
    <w:p w14:paraId="087C29F9" w14:textId="77777777" w:rsidR="009F6F3D" w:rsidRPr="00143C5B" w:rsidRDefault="009F6F3D" w:rsidP="4B60F97D">
      <w:pPr>
        <w:rPr>
          <w:rFonts w:eastAsia="Roboto" w:cs="Roboto"/>
          <w:szCs w:val="24"/>
        </w:rPr>
      </w:pPr>
    </w:p>
    <w:p w14:paraId="362205E4" w14:textId="4ADA1A6F" w:rsidR="00015072" w:rsidRDefault="6E3F12AE" w:rsidP="4B60F97D">
      <w:pPr>
        <w:rPr>
          <w:rFonts w:eastAsia="Roboto" w:cs="Roboto"/>
          <w:szCs w:val="24"/>
        </w:rPr>
      </w:pPr>
      <w:r w:rsidRPr="00143C5B">
        <w:rPr>
          <w:rFonts w:eastAsia="Roboto" w:cs="Roboto"/>
          <w:szCs w:val="24"/>
        </w:rPr>
        <w:t xml:space="preserve">Ponudnik zanesljivost dokazuje tudi z vpeljanim rednih servisnim procesom, ki omogoča reševanje težav in napak v programu sproti v skladu </w:t>
      </w:r>
      <w:r w:rsidR="0091089E">
        <w:rPr>
          <w:rFonts w:eastAsia="Roboto" w:cs="Roboto"/>
          <w:szCs w:val="24"/>
        </w:rPr>
        <w:t>s</w:t>
      </w:r>
      <w:r w:rsidRPr="00143C5B">
        <w:rPr>
          <w:rFonts w:eastAsia="Roboto" w:cs="Roboto"/>
          <w:szCs w:val="24"/>
        </w:rPr>
        <w:t xml:space="preserve"> pomembnostjo napak.</w:t>
      </w:r>
    </w:p>
    <w:p w14:paraId="6F24E4BB" w14:textId="5427D093" w:rsidR="00015072" w:rsidRPr="00143C5B" w:rsidRDefault="00015072" w:rsidP="4B60F97D">
      <w:pPr>
        <w:pStyle w:val="Heading2"/>
        <w:rPr>
          <w:rFonts w:eastAsia="Roboto" w:cs="Roboto"/>
        </w:rPr>
      </w:pPr>
      <w:bookmarkStart w:id="151" w:name="_Toc190258974"/>
      <w:r w:rsidRPr="1325BD9E">
        <w:rPr>
          <w:rFonts w:eastAsia="Roboto" w:cs="Roboto"/>
        </w:rPr>
        <w:t>Zahteve glede nadgradljivosti</w:t>
      </w:r>
      <w:bookmarkEnd w:id="151"/>
    </w:p>
    <w:p w14:paraId="7E7C30F1" w14:textId="5D70DFB7" w:rsidR="068265C9" w:rsidRDefault="4719EAC1" w:rsidP="4B60F97D">
      <w:pPr>
        <w:pStyle w:val="ListParagraph"/>
        <w:ind w:left="0"/>
        <w:rPr>
          <w:rFonts w:eastAsia="Roboto" w:cs="Roboto"/>
          <w:szCs w:val="24"/>
        </w:rPr>
      </w:pPr>
      <w:r w:rsidRPr="00143C5B">
        <w:rPr>
          <w:rFonts w:eastAsia="Roboto" w:cs="Roboto"/>
          <w:szCs w:val="24"/>
        </w:rPr>
        <w:t xml:space="preserve">Zahteve po aktivnostih, ki se nanašajo na nadgradnje informacijske rešitve, naročnik posreduje izvajalcu v skladu z dogovorjenim postopkom, določenim v nadaljevanju. </w:t>
      </w:r>
    </w:p>
    <w:p w14:paraId="4E435E4D" w14:textId="77777777" w:rsidR="009F6F3D" w:rsidRPr="00143C5B" w:rsidRDefault="009F6F3D" w:rsidP="4B60F97D">
      <w:pPr>
        <w:pStyle w:val="ListParagraph"/>
        <w:ind w:left="0"/>
        <w:rPr>
          <w:rFonts w:eastAsia="Roboto" w:cs="Roboto"/>
          <w:szCs w:val="24"/>
        </w:rPr>
      </w:pPr>
    </w:p>
    <w:p w14:paraId="58FB48DF" w14:textId="09857C41" w:rsidR="068265C9" w:rsidRDefault="4719EAC1" w:rsidP="4B60F97D">
      <w:pPr>
        <w:pStyle w:val="ListParagraph"/>
        <w:ind w:left="0"/>
        <w:rPr>
          <w:rFonts w:eastAsia="Roboto" w:cs="Roboto"/>
          <w:szCs w:val="24"/>
        </w:rPr>
      </w:pPr>
      <w:r w:rsidRPr="00143C5B">
        <w:rPr>
          <w:rFonts w:eastAsia="Roboto" w:cs="Roboto"/>
          <w:szCs w:val="24"/>
        </w:rPr>
        <w:t xml:space="preserve">Po prejemu zahteve naročnika izvajalec skupaj z naročnikom oceni zapletenost posameznega zahtevka in odloči o načinu nadaljevanja postopka. </w:t>
      </w:r>
    </w:p>
    <w:p w14:paraId="60FC79A4" w14:textId="77777777" w:rsidR="009F6F3D" w:rsidRPr="00143C5B" w:rsidRDefault="009F6F3D" w:rsidP="4B60F97D">
      <w:pPr>
        <w:pStyle w:val="ListParagraph"/>
        <w:ind w:left="0"/>
        <w:rPr>
          <w:rFonts w:eastAsia="Roboto" w:cs="Roboto"/>
          <w:szCs w:val="24"/>
        </w:rPr>
      </w:pPr>
    </w:p>
    <w:p w14:paraId="1A968998" w14:textId="20AC8C4A" w:rsidR="068265C9" w:rsidRPr="00143C5B" w:rsidRDefault="4719EAC1" w:rsidP="4B60F97D">
      <w:pPr>
        <w:pStyle w:val="ListParagraph"/>
        <w:ind w:left="0"/>
        <w:rPr>
          <w:rFonts w:eastAsia="Roboto" w:cs="Roboto"/>
          <w:szCs w:val="24"/>
        </w:rPr>
      </w:pPr>
      <w:r w:rsidRPr="00143C5B">
        <w:rPr>
          <w:rFonts w:eastAsia="Roboto" w:cs="Roboto"/>
          <w:szCs w:val="24"/>
        </w:rPr>
        <w:t>Postopek potrditve nadgradenj se vodi v elektronski obliki in bo izvajalec v dogovorjenem roku poslal naročniku ponudbo</w:t>
      </w:r>
      <w:r w:rsidR="0DE8A128" w:rsidRPr="00143C5B">
        <w:rPr>
          <w:rFonts w:eastAsia="Roboto" w:cs="Roboto"/>
          <w:szCs w:val="24"/>
        </w:rPr>
        <w:t>:</w:t>
      </w:r>
    </w:p>
    <w:p w14:paraId="7CD4041B" w14:textId="2B611FDB" w:rsidR="068265C9" w:rsidRPr="00143C5B" w:rsidRDefault="4719EAC1" w:rsidP="007924E1">
      <w:pPr>
        <w:pStyle w:val="ListParagraph"/>
        <w:numPr>
          <w:ilvl w:val="0"/>
          <w:numId w:val="281"/>
        </w:numPr>
        <w:rPr>
          <w:rFonts w:eastAsia="Roboto" w:cs="Roboto"/>
          <w:szCs w:val="24"/>
        </w:rPr>
      </w:pPr>
      <w:r w:rsidRPr="00143C5B">
        <w:rPr>
          <w:rFonts w:eastAsia="Roboto" w:cs="Roboto"/>
          <w:szCs w:val="24"/>
        </w:rPr>
        <w:t>potrditev razumevanja zahtev naročnika;</w:t>
      </w:r>
    </w:p>
    <w:p w14:paraId="0C0A4CD2" w14:textId="6C1EE568" w:rsidR="068265C9" w:rsidRPr="00143C5B" w:rsidRDefault="4719EAC1" w:rsidP="007924E1">
      <w:pPr>
        <w:pStyle w:val="ListParagraph"/>
        <w:numPr>
          <w:ilvl w:val="0"/>
          <w:numId w:val="281"/>
        </w:numPr>
        <w:rPr>
          <w:rFonts w:eastAsia="Roboto" w:cs="Roboto"/>
          <w:szCs w:val="24"/>
        </w:rPr>
      </w:pPr>
      <w:r w:rsidRPr="00143C5B">
        <w:rPr>
          <w:rFonts w:eastAsia="Roboto" w:cs="Roboto"/>
          <w:szCs w:val="24"/>
        </w:rPr>
        <w:t>načrt rešitve, vključno z navedbami sprememb informacijske rešitve;</w:t>
      </w:r>
    </w:p>
    <w:p w14:paraId="2BD19DC8" w14:textId="1FA2BDC1" w:rsidR="068265C9" w:rsidRPr="00143C5B" w:rsidRDefault="4719EAC1" w:rsidP="007924E1">
      <w:pPr>
        <w:pStyle w:val="ListParagraph"/>
        <w:numPr>
          <w:ilvl w:val="0"/>
          <w:numId w:val="281"/>
        </w:numPr>
        <w:rPr>
          <w:rFonts w:eastAsia="Roboto" w:cs="Roboto"/>
          <w:szCs w:val="24"/>
        </w:rPr>
      </w:pPr>
      <w:r w:rsidRPr="00143C5B">
        <w:rPr>
          <w:rFonts w:eastAsia="Roboto" w:cs="Roboto"/>
          <w:szCs w:val="24"/>
        </w:rPr>
        <w:t>predvidene stroške razvoja rešitve (v delovnih urah);</w:t>
      </w:r>
    </w:p>
    <w:p w14:paraId="1BE234A6" w14:textId="1C326B6E" w:rsidR="068265C9" w:rsidRPr="00143C5B" w:rsidRDefault="4719EAC1" w:rsidP="007924E1">
      <w:pPr>
        <w:pStyle w:val="ListParagraph"/>
        <w:numPr>
          <w:ilvl w:val="0"/>
          <w:numId w:val="281"/>
        </w:numPr>
        <w:rPr>
          <w:rFonts w:eastAsia="Roboto" w:cs="Roboto"/>
          <w:szCs w:val="24"/>
        </w:rPr>
      </w:pPr>
      <w:r w:rsidRPr="00143C5B">
        <w:rPr>
          <w:rFonts w:eastAsia="Roboto" w:cs="Roboto"/>
          <w:szCs w:val="24"/>
        </w:rPr>
        <w:t>preliminarni terminski plan, vključno s predvidenim datumom začetka in konca del;</w:t>
      </w:r>
    </w:p>
    <w:p w14:paraId="2328082E" w14:textId="4C0B0F1A" w:rsidR="068265C9" w:rsidRPr="00143C5B" w:rsidRDefault="4719EAC1" w:rsidP="007924E1">
      <w:pPr>
        <w:pStyle w:val="ListParagraph"/>
        <w:numPr>
          <w:ilvl w:val="0"/>
          <w:numId w:val="281"/>
        </w:numPr>
        <w:rPr>
          <w:rFonts w:eastAsia="Roboto" w:cs="Roboto"/>
          <w:szCs w:val="24"/>
        </w:rPr>
      </w:pPr>
      <w:r w:rsidRPr="00143C5B">
        <w:rPr>
          <w:rFonts w:eastAsia="Roboto" w:cs="Roboto"/>
          <w:szCs w:val="24"/>
        </w:rPr>
        <w:t>opredelitev roka veljavnosti ponudbe.</w:t>
      </w:r>
    </w:p>
    <w:p w14:paraId="745CBE1C" w14:textId="77777777" w:rsidR="004E5501" w:rsidRDefault="004E5501" w:rsidP="4B60F97D">
      <w:pPr>
        <w:pStyle w:val="ListParagraph"/>
        <w:ind w:left="0"/>
        <w:rPr>
          <w:rFonts w:eastAsia="Roboto" w:cs="Roboto"/>
          <w:szCs w:val="24"/>
        </w:rPr>
      </w:pPr>
    </w:p>
    <w:p w14:paraId="3C455821" w14:textId="5070042B" w:rsidR="068265C9" w:rsidRPr="00143C5B" w:rsidRDefault="4719EAC1" w:rsidP="4B60F97D">
      <w:pPr>
        <w:pStyle w:val="ListParagraph"/>
        <w:ind w:left="0"/>
        <w:rPr>
          <w:rFonts w:eastAsia="Roboto" w:cs="Roboto"/>
          <w:szCs w:val="24"/>
        </w:rPr>
      </w:pPr>
      <w:r w:rsidRPr="00143C5B">
        <w:rPr>
          <w:rFonts w:eastAsia="Roboto" w:cs="Roboto"/>
          <w:szCs w:val="24"/>
        </w:rPr>
        <w:t>Morebitne spremembe ponudbe morata potrditi obe pogodbeni stranki na dogovorjen način in v dogovorjenem roku. Naročnik pred izvedbo del elektronsko potrdi ponudbo izvajalca.</w:t>
      </w:r>
    </w:p>
    <w:p w14:paraId="436C7E6B" w14:textId="493C7FC3" w:rsidR="00015072" w:rsidRPr="00143C5B" w:rsidRDefault="0019094C" w:rsidP="4B60F97D">
      <w:pPr>
        <w:pStyle w:val="Heading2"/>
        <w:rPr>
          <w:rFonts w:eastAsia="Roboto" w:cs="Roboto"/>
        </w:rPr>
      </w:pPr>
      <w:bookmarkStart w:id="152" w:name="_Toc190258975"/>
      <w:r w:rsidRPr="1325BD9E">
        <w:rPr>
          <w:rFonts w:eastAsia="Roboto" w:cs="Roboto"/>
        </w:rPr>
        <w:t>O</w:t>
      </w:r>
      <w:r w:rsidR="00015072" w:rsidRPr="1325BD9E">
        <w:rPr>
          <w:rFonts w:eastAsia="Roboto" w:cs="Roboto"/>
        </w:rPr>
        <w:t>mejitve, povezane z osebnimi podatki</w:t>
      </w:r>
      <w:bookmarkEnd w:id="152"/>
    </w:p>
    <w:p w14:paraId="63AFEF2C" w14:textId="7959146B" w:rsidR="4FC3869F" w:rsidRPr="00143C5B" w:rsidRDefault="4FC3869F" w:rsidP="4B60F97D">
      <w:pPr>
        <w:spacing w:line="259" w:lineRule="auto"/>
        <w:rPr>
          <w:rFonts w:eastAsia="Roboto" w:cs="Roboto"/>
          <w:color w:val="000000" w:themeColor="text1"/>
        </w:rPr>
      </w:pPr>
      <w:r w:rsidRPr="00143C5B">
        <w:rPr>
          <w:rFonts w:eastAsia="Roboto" w:cs="Roboto"/>
          <w:color w:val="000000" w:themeColor="text1"/>
        </w:rPr>
        <w:t xml:space="preserve">Informacijski sistem mora zagotavljati razpoložljivost, sledljivost, nespremenljivost, varnost, integriteto in </w:t>
      </w:r>
      <w:proofErr w:type="spellStart"/>
      <w:r w:rsidRPr="00143C5B">
        <w:rPr>
          <w:rFonts w:eastAsia="Roboto" w:cs="Roboto"/>
          <w:color w:val="000000" w:themeColor="text1"/>
        </w:rPr>
        <w:t>nerazkrivanje</w:t>
      </w:r>
      <w:proofErr w:type="spellEnd"/>
      <w:r w:rsidRPr="00143C5B">
        <w:rPr>
          <w:rFonts w:eastAsia="Roboto" w:cs="Roboto"/>
          <w:color w:val="000000" w:themeColor="text1"/>
        </w:rPr>
        <w:t xml:space="preserve"> podatkov.</w:t>
      </w:r>
    </w:p>
    <w:p w14:paraId="1CF0C993" w14:textId="0F7B0354" w:rsidR="00015072" w:rsidRPr="00143C5B" w:rsidRDefault="00015072" w:rsidP="53DE3DD6">
      <w:pPr>
        <w:pStyle w:val="Heading2"/>
        <w:rPr>
          <w:rFonts w:eastAsia="Roboto" w:cs="Roboto"/>
          <w:szCs w:val="24"/>
        </w:rPr>
      </w:pPr>
      <w:bookmarkStart w:id="153" w:name="_Toc190258976"/>
      <w:r w:rsidRPr="1325BD9E">
        <w:rPr>
          <w:rFonts w:eastAsia="Roboto" w:cs="Roboto"/>
        </w:rPr>
        <w:lastRenderedPageBreak/>
        <w:t>Informacijska varnost</w:t>
      </w:r>
      <w:bookmarkEnd w:id="153"/>
      <w:r w:rsidR="00FD7C15" w:rsidRPr="1325BD9E">
        <w:rPr>
          <w:rFonts w:eastAsia="Roboto" w:cs="Roboto"/>
        </w:rPr>
        <w:t xml:space="preserve"> </w:t>
      </w:r>
    </w:p>
    <w:p w14:paraId="739D1BF0" w14:textId="5CA1C657" w:rsidR="016C5C2C" w:rsidRPr="00143C5B" w:rsidRDefault="016C5C2C" w:rsidP="0019094C">
      <w:pPr>
        <w:rPr>
          <w:rFonts w:eastAsia="Roboto" w:cs="Roboto"/>
          <w:szCs w:val="24"/>
        </w:rPr>
      </w:pPr>
      <w:r w:rsidRPr="00143C5B">
        <w:rPr>
          <w:rFonts w:eastAsia="Roboto" w:cs="Roboto"/>
          <w:szCs w:val="24"/>
        </w:rPr>
        <w:t xml:space="preserve">Nova programska oprema </w:t>
      </w:r>
      <w:r w:rsidR="008E7CAF">
        <w:rPr>
          <w:rFonts w:eastAsia="Roboto" w:cs="Roboto"/>
          <w:szCs w:val="24"/>
        </w:rPr>
        <w:t xml:space="preserve">mora biti </w:t>
      </w:r>
      <w:r w:rsidRPr="00143C5B">
        <w:rPr>
          <w:rFonts w:eastAsia="Roboto" w:cs="Roboto"/>
          <w:szCs w:val="24"/>
        </w:rPr>
        <w:t xml:space="preserve"> skladna s standardi ISO/IEC 27001 oziroma z dobrimi praksami s področja informacijske varnosti</w:t>
      </w:r>
      <w:r w:rsidR="008E7CAF">
        <w:rPr>
          <w:rFonts w:eastAsia="Roboto" w:cs="Roboto"/>
          <w:szCs w:val="24"/>
        </w:rPr>
        <w:t xml:space="preserve"> ter obstoječo zakonodajo.</w:t>
      </w:r>
      <w:r w:rsidR="00A07055">
        <w:rPr>
          <w:rFonts w:eastAsia="Roboto" w:cs="Roboto"/>
          <w:szCs w:val="24"/>
        </w:rPr>
        <w:t xml:space="preserve">  Ponudnik se zavezuje, da bo sledil smernicam NIS2</w:t>
      </w:r>
      <w:r w:rsidR="00A07055">
        <w:rPr>
          <w:rStyle w:val="FootnoteReference"/>
          <w:rFonts w:eastAsia="Roboto" w:cs="Roboto"/>
          <w:szCs w:val="24"/>
        </w:rPr>
        <w:footnoteReference w:id="34"/>
      </w:r>
      <w:r w:rsidR="00A07055">
        <w:rPr>
          <w:rFonts w:eastAsia="Roboto" w:cs="Roboto"/>
          <w:szCs w:val="24"/>
        </w:rPr>
        <w:t xml:space="preserve"> direktiva, kot jih bo oblikoval naročnik</w:t>
      </w:r>
      <w:r w:rsidR="00473D66">
        <w:rPr>
          <w:rFonts w:eastAsia="Roboto" w:cs="Roboto"/>
          <w:szCs w:val="24"/>
        </w:rPr>
        <w:t>, rešitev pa bo skladna s pravili navedene direktive</w:t>
      </w:r>
      <w:r w:rsidR="00A07055">
        <w:rPr>
          <w:rFonts w:eastAsia="Roboto" w:cs="Roboto"/>
          <w:szCs w:val="24"/>
        </w:rPr>
        <w:t xml:space="preserve">. </w:t>
      </w:r>
    </w:p>
    <w:p w14:paraId="6B2B6F96" w14:textId="15D2F466" w:rsidR="53DE3DD6" w:rsidRPr="00143C5B" w:rsidRDefault="53DE3DD6" w:rsidP="53DE3DD6"/>
    <w:p w14:paraId="48470A89" w14:textId="30F612CB" w:rsidR="00ED0BAB" w:rsidRPr="00143C5B" w:rsidRDefault="00690179" w:rsidP="00C839B4">
      <w:pPr>
        <w:pStyle w:val="Heading1"/>
        <w:spacing w:line="240" w:lineRule="auto"/>
        <w:rPr>
          <w:rFonts w:eastAsia="Roboto" w:cs="Roboto"/>
        </w:rPr>
      </w:pPr>
      <w:bookmarkStart w:id="154" w:name="_Toc190258977"/>
      <w:r w:rsidRPr="1325BD9E">
        <w:rPr>
          <w:rFonts w:eastAsia="Roboto" w:cs="Roboto"/>
          <w:caps w:val="0"/>
        </w:rPr>
        <w:t>OMEJITVE GLEDE PREDVIDENE STROJNE IN PROGRAMSKE OPREME PRI UPORABNIKIH</w:t>
      </w:r>
      <w:bookmarkEnd w:id="154"/>
    </w:p>
    <w:p w14:paraId="72007F8F" w14:textId="12CACD6B" w:rsidR="76216380" w:rsidRPr="00143C5B" w:rsidRDefault="76216380" w:rsidP="585DEA24">
      <w:pPr>
        <w:rPr>
          <w:rFonts w:eastAsia="Roboto" w:cs="Roboto"/>
          <w:szCs w:val="24"/>
        </w:rPr>
      </w:pPr>
      <w:r w:rsidRPr="00143C5B">
        <w:rPr>
          <w:rFonts w:eastAsia="Roboto" w:cs="Roboto"/>
          <w:szCs w:val="24"/>
        </w:rPr>
        <w:t>Splošne zahteve:</w:t>
      </w:r>
    </w:p>
    <w:p w14:paraId="484A79E0" w14:textId="479654F2" w:rsidR="76216380" w:rsidRPr="00143C5B" w:rsidRDefault="76216380" w:rsidP="007924E1">
      <w:pPr>
        <w:pStyle w:val="ListParagraph"/>
        <w:numPr>
          <w:ilvl w:val="0"/>
          <w:numId w:val="282"/>
        </w:numPr>
        <w:rPr>
          <w:rFonts w:eastAsia="Roboto" w:cs="Roboto"/>
          <w:szCs w:val="24"/>
        </w:rPr>
      </w:pPr>
      <w:r w:rsidRPr="00143C5B">
        <w:rPr>
          <w:rFonts w:eastAsia="Roboto" w:cs="Roboto"/>
          <w:szCs w:val="24"/>
        </w:rPr>
        <w:t>Informacijska rešitev mora biti izdelana modularno, kar pomeni, da mora biti sestavljena iz gradnikov – modulov, ki omogočajo celovito izvedbo delovnih procesov v skladu s temi tehničnimi zahtevami. Podatki morajo biti strukturirani tako, da se v zbirki ne pomnožujejo in da je možno zasledovati njihove spremembe (revizijsko sled), vključno s tem, kdo jih je ustvaril ali spremenil. Revizijska sled mora ustrezati zahtevam Uredbe (EU) 2016/679 evropskega parlamenta in sveta z dne 27. aprila 2016 o varstvu posameznikov pri obdelavi osebnih podatkov in o prostem pretoku takih podatkov ter o razveljavitvi Direktive 95/46/ES (Splošna uredba o varstvu podatkov).</w:t>
      </w:r>
    </w:p>
    <w:p w14:paraId="0D9903DB" w14:textId="3A0563AE" w:rsidR="76216380" w:rsidRPr="00143C5B" w:rsidRDefault="76216380" w:rsidP="007924E1">
      <w:pPr>
        <w:pStyle w:val="ListParagraph"/>
        <w:numPr>
          <w:ilvl w:val="0"/>
          <w:numId w:val="282"/>
        </w:numPr>
        <w:rPr>
          <w:rFonts w:eastAsia="Roboto" w:cs="Roboto"/>
          <w:szCs w:val="24"/>
        </w:rPr>
      </w:pPr>
      <w:r w:rsidRPr="00143C5B">
        <w:rPr>
          <w:rFonts w:eastAsia="Roboto" w:cs="Roboto"/>
          <w:szCs w:val="24"/>
        </w:rPr>
        <w:t>Informacijska rešitev mora biti izdelana tako, da zadošča vsem zakonskim zahtevam, ki veljajo na področju informacijske tehnologije, upravljanja s kadri, računovodstva v javnem sektorju, varovanja osebnih podatkov in poslovne skrivnosti.</w:t>
      </w:r>
    </w:p>
    <w:p w14:paraId="442A4161" w14:textId="5061198E" w:rsidR="76216380" w:rsidRPr="00143C5B" w:rsidRDefault="76216380" w:rsidP="007924E1">
      <w:pPr>
        <w:pStyle w:val="ListParagraph"/>
        <w:numPr>
          <w:ilvl w:val="0"/>
          <w:numId w:val="282"/>
        </w:numPr>
        <w:rPr>
          <w:rFonts w:eastAsia="Roboto" w:cs="Roboto"/>
          <w:szCs w:val="24"/>
        </w:rPr>
      </w:pPr>
      <w:r w:rsidRPr="00143C5B">
        <w:rPr>
          <w:rFonts w:eastAsia="Roboto" w:cs="Roboto"/>
          <w:szCs w:val="24"/>
        </w:rPr>
        <w:t>Sistem mora biti nameščen na naročnikovi informacijski infrastrukturi in mora izkoriščati kapacitete te infrastrukture.</w:t>
      </w:r>
    </w:p>
    <w:p w14:paraId="7993A5FB" w14:textId="002D4243" w:rsidR="62197365" w:rsidRPr="009F6F3D" w:rsidRDefault="4754256B" w:rsidP="007924E1">
      <w:pPr>
        <w:pStyle w:val="ListParagraph"/>
        <w:numPr>
          <w:ilvl w:val="0"/>
          <w:numId w:val="282"/>
        </w:numPr>
        <w:rPr>
          <w:rFonts w:eastAsia="Roboto" w:cs="Roboto"/>
        </w:rPr>
      </w:pPr>
      <w:r w:rsidRPr="009F6F3D">
        <w:rPr>
          <w:rFonts w:eastAsia="Roboto" w:cs="Roboto"/>
          <w:color w:val="000000" w:themeColor="text1"/>
        </w:rPr>
        <w:t>Dnevne varnostne kopije izvaja naročnik.</w:t>
      </w:r>
    </w:p>
    <w:p w14:paraId="53A1097B" w14:textId="46090050" w:rsidR="76216380" w:rsidRPr="00143C5B" w:rsidRDefault="76216380" w:rsidP="007924E1">
      <w:pPr>
        <w:pStyle w:val="ListParagraph"/>
        <w:numPr>
          <w:ilvl w:val="0"/>
          <w:numId w:val="282"/>
        </w:numPr>
        <w:rPr>
          <w:rFonts w:eastAsia="Roboto" w:cs="Roboto"/>
          <w:szCs w:val="24"/>
        </w:rPr>
      </w:pPr>
      <w:r w:rsidRPr="0F412F9D">
        <w:rPr>
          <w:rFonts w:eastAsia="Roboto" w:cs="Roboto"/>
        </w:rPr>
        <w:t>Izvajalec mora tudi po implementaciji zagotavljati ažurnost aplikacije na način, da naročniku brez njegove izrecne zahteve ponuja nadgradnje aplikacije, ki so namenjene izpolnjevanju zahtev iz točke splošnih zahtev (zadoščanje zakonskim zahtevam). Po dogovoru z naročnikom mora izvajalec zagotoviti, da se bodo nadgradnje izvajale v času, ko aplikacija ni v uporabi ali pa nadgradnja ne bo bistveno vplivala na njegovo funkcionalnost. V okviru dogovora o vzdrževanju mora izvajalec naročniku zagotavljati tudi nadgradnje na zahtevo naročnika.</w:t>
      </w:r>
    </w:p>
    <w:p w14:paraId="0E07B472" w14:textId="3CB216E1" w:rsidR="76216380" w:rsidRPr="00143C5B" w:rsidRDefault="76216380" w:rsidP="007924E1">
      <w:pPr>
        <w:pStyle w:val="ListParagraph"/>
        <w:numPr>
          <w:ilvl w:val="0"/>
          <w:numId w:val="282"/>
        </w:numPr>
        <w:rPr>
          <w:rFonts w:eastAsia="Roboto" w:cs="Roboto"/>
          <w:szCs w:val="24"/>
        </w:rPr>
      </w:pPr>
      <w:r w:rsidRPr="0F412F9D">
        <w:rPr>
          <w:rFonts w:eastAsia="Roboto" w:cs="Roboto"/>
        </w:rPr>
        <w:t>Vsi moduli, ki jih razvije izvajalec, morajo omogočati varnostno shemo na ravni skupin uporabnikov in posameznih uporabnikov ter avtorizacijo dokumentov na več nivojih uporabnikov modula, ki jih določi uporabnik aplikacije.</w:t>
      </w:r>
    </w:p>
    <w:p w14:paraId="0A0230C4" w14:textId="33232AB4" w:rsidR="76216380" w:rsidRPr="00143C5B" w:rsidRDefault="76216380" w:rsidP="007924E1">
      <w:pPr>
        <w:pStyle w:val="ListParagraph"/>
        <w:numPr>
          <w:ilvl w:val="0"/>
          <w:numId w:val="282"/>
        </w:numPr>
        <w:rPr>
          <w:rFonts w:eastAsia="Roboto" w:cs="Roboto"/>
          <w:szCs w:val="24"/>
        </w:rPr>
      </w:pPr>
      <w:r w:rsidRPr="0F412F9D">
        <w:rPr>
          <w:rFonts w:eastAsia="Roboto" w:cs="Roboto"/>
        </w:rPr>
        <w:lastRenderedPageBreak/>
        <w:t>Tehnologija mora biti razvita z orodji in na platformah, za katere njihovi proizvajalci ob naročilu aplikacije zagotavljajo popolno podporo in niso v izteku življenjske dobe.</w:t>
      </w:r>
    </w:p>
    <w:p w14:paraId="4C689132" w14:textId="30A852BA" w:rsidR="76216380" w:rsidRPr="00143C5B" w:rsidRDefault="76216380" w:rsidP="007924E1">
      <w:pPr>
        <w:pStyle w:val="ListParagraph"/>
        <w:numPr>
          <w:ilvl w:val="0"/>
          <w:numId w:val="282"/>
        </w:numPr>
        <w:rPr>
          <w:rFonts w:eastAsia="Roboto" w:cs="Roboto"/>
          <w:szCs w:val="24"/>
        </w:rPr>
      </w:pPr>
      <w:r w:rsidRPr="0F412F9D">
        <w:rPr>
          <w:rFonts w:eastAsia="Roboto" w:cs="Roboto"/>
        </w:rPr>
        <w:t>Aplikacija mora uporabnikom omogočati samostojno urejanje šifrantov in pripravo analiz.</w:t>
      </w:r>
    </w:p>
    <w:p w14:paraId="2623C14A" w14:textId="2BAA4A09" w:rsidR="10E55C48" w:rsidRPr="00143C5B" w:rsidRDefault="10E55C48" w:rsidP="007924E1">
      <w:pPr>
        <w:pStyle w:val="ListParagraph"/>
        <w:numPr>
          <w:ilvl w:val="0"/>
          <w:numId w:val="2"/>
        </w:numPr>
        <w:rPr>
          <w:rFonts w:eastAsia="Roboto" w:cs="Roboto"/>
          <w:szCs w:val="24"/>
        </w:rPr>
      </w:pPr>
      <w:r w:rsidRPr="0F412F9D">
        <w:rPr>
          <w:rFonts w:eastAsia="Roboto" w:cs="Roboto"/>
        </w:rPr>
        <w:t>Uporabniški vmesnik mora biti v slovenskem jeziku</w:t>
      </w:r>
      <w:r w:rsidR="009F6F3D">
        <w:rPr>
          <w:rFonts w:eastAsia="Roboto" w:cs="Roboto"/>
        </w:rPr>
        <w:t xml:space="preserve"> in tudi v drugih v jezikih dogovorjenih z naročnikom</w:t>
      </w:r>
      <w:r w:rsidRPr="0F412F9D">
        <w:rPr>
          <w:rFonts w:eastAsia="Roboto" w:cs="Roboto"/>
        </w:rPr>
        <w:t xml:space="preserve"> in mora delovati na enotni platformi.</w:t>
      </w:r>
    </w:p>
    <w:p w14:paraId="6E6574A1" w14:textId="504CB8D3" w:rsidR="10E55C48" w:rsidRPr="009F6F3D" w:rsidRDefault="10E55C48" w:rsidP="007924E1">
      <w:pPr>
        <w:pStyle w:val="ListParagraph"/>
        <w:numPr>
          <w:ilvl w:val="0"/>
          <w:numId w:val="2"/>
        </w:numPr>
        <w:rPr>
          <w:szCs w:val="24"/>
        </w:rPr>
      </w:pPr>
      <w:r w:rsidRPr="009F6F3D">
        <w:t>Izvajalec mora zagotoviti integracijo z dokumentnim sistemom.</w:t>
      </w:r>
    </w:p>
    <w:p w14:paraId="64A96C15" w14:textId="69713A7D" w:rsidR="10E55C48" w:rsidRPr="00143C5B" w:rsidRDefault="10E55C48" w:rsidP="007924E1">
      <w:pPr>
        <w:pStyle w:val="ListParagraph"/>
        <w:numPr>
          <w:ilvl w:val="0"/>
          <w:numId w:val="2"/>
        </w:numPr>
        <w:rPr>
          <w:szCs w:val="24"/>
        </w:rPr>
      </w:pPr>
      <w:r w:rsidRPr="00143C5B">
        <w:t>Pred pričetkom implementacije sistema bo naročnik izvajalcu zagotovil vnaprej dogovorjene podatke iz obstoječih sistemov potrebne za vzpostavitev sistema.</w:t>
      </w:r>
    </w:p>
    <w:p w14:paraId="09CBAD45" w14:textId="6CDDD823" w:rsidR="10E55C48" w:rsidRPr="00143C5B" w:rsidRDefault="10E55C48" w:rsidP="007924E1">
      <w:pPr>
        <w:pStyle w:val="ListParagraph"/>
        <w:numPr>
          <w:ilvl w:val="0"/>
          <w:numId w:val="2"/>
        </w:numPr>
      </w:pPr>
      <w:r w:rsidRPr="00143C5B">
        <w:t>Usposabljanje oz. šolanje uporabnikov. Izvajalec mora pripraviti vsebinska šolanja za posamezne skupine ključnih uporabnikov (skrbniki in administratorji področij)</w:t>
      </w:r>
      <w:r w:rsidR="2E66BB0A" w:rsidRPr="00143C5B">
        <w:t xml:space="preserve"> ter končne uporabnike.</w:t>
      </w:r>
    </w:p>
    <w:p w14:paraId="13744E1A" w14:textId="77777777" w:rsidR="000B1260" w:rsidRDefault="000B1260" w:rsidP="585DEA24">
      <w:pPr>
        <w:rPr>
          <w:rFonts w:eastAsia="Roboto" w:cs="Roboto"/>
          <w:szCs w:val="24"/>
        </w:rPr>
      </w:pPr>
    </w:p>
    <w:p w14:paraId="0CF1073F" w14:textId="5528A5FA" w:rsidR="009F6F3D" w:rsidRPr="00143C5B" w:rsidRDefault="009F6F3D" w:rsidP="585DEA24">
      <w:pPr>
        <w:rPr>
          <w:rFonts w:eastAsia="Roboto" w:cs="Roboto"/>
          <w:szCs w:val="24"/>
        </w:rPr>
      </w:pPr>
      <w:r>
        <w:rPr>
          <w:rFonts w:eastAsia="Roboto" w:cs="Roboto"/>
          <w:szCs w:val="24"/>
        </w:rPr>
        <w:t>Programske zahteve so posebej opredeljene v točki 3.1.1. tega dokumenta.</w:t>
      </w:r>
    </w:p>
    <w:p w14:paraId="24CAD58D" w14:textId="7CF5A651" w:rsidR="009F6F3D" w:rsidRPr="00143C5B" w:rsidRDefault="009F6F3D" w:rsidP="009F6F3D">
      <w:pPr>
        <w:pStyle w:val="Heading2"/>
        <w:rPr>
          <w:rFonts w:eastAsia="Roboto" w:cs="Roboto"/>
        </w:rPr>
      </w:pPr>
      <w:bookmarkStart w:id="155" w:name="_Toc190258978"/>
      <w:r w:rsidRPr="1325BD9E">
        <w:rPr>
          <w:rFonts w:eastAsia="Roboto" w:cs="Roboto"/>
        </w:rPr>
        <w:t>Omejitve glede uporabljene programske opreme</w:t>
      </w:r>
      <w:bookmarkEnd w:id="155"/>
    </w:p>
    <w:p w14:paraId="415B554D" w14:textId="77777777" w:rsidR="00BE1DB5" w:rsidRDefault="009F6F3D" w:rsidP="00BE1DB5">
      <w:pPr>
        <w:spacing w:line="259" w:lineRule="auto"/>
        <w:rPr>
          <w:rFonts w:eastAsia="Roboto" w:cs="Roboto"/>
          <w:color w:val="000000" w:themeColor="text1"/>
        </w:rPr>
      </w:pPr>
      <w:r w:rsidRPr="00143C5B">
        <w:rPr>
          <w:rFonts w:eastAsia="Roboto" w:cs="Roboto"/>
          <w:color w:val="000000" w:themeColor="text1"/>
        </w:rPr>
        <w:t xml:space="preserve">Ponudnik mora v ponudbo vključiti vse licence programske opreme, ki so potrebne za vzpostavitev in delovanje informacijskega sistema, ki je predmet tega razpisa in vse licence za podatkovno bazo. </w:t>
      </w:r>
      <w:r>
        <w:rPr>
          <w:rFonts w:eastAsia="Roboto" w:cs="Roboto"/>
          <w:color w:val="000000" w:themeColor="text1"/>
        </w:rPr>
        <w:t>Podrobno je to navedeno v točki 3.1 tega dokumenta.</w:t>
      </w:r>
    </w:p>
    <w:p w14:paraId="22880BB6" w14:textId="77777777" w:rsidR="00BE1DB5" w:rsidRDefault="00BE1DB5" w:rsidP="00BE1DB5">
      <w:pPr>
        <w:spacing w:line="259" w:lineRule="auto"/>
        <w:rPr>
          <w:rFonts w:eastAsia="Roboto" w:cs="Roboto"/>
          <w:color w:val="000000" w:themeColor="text1"/>
        </w:rPr>
        <w:sectPr w:rsidR="00BE1DB5" w:rsidSect="00951B2C">
          <w:endnotePr>
            <w:numFmt w:val="decimal"/>
          </w:endnotePr>
          <w:type w:val="continuous"/>
          <w:pgSz w:w="12240" w:h="15840"/>
          <w:pgMar w:top="1440" w:right="1440" w:bottom="1440" w:left="1440" w:header="0" w:footer="864" w:gutter="0"/>
          <w:cols w:space="708"/>
          <w:docGrid w:linePitch="360"/>
        </w:sectPr>
      </w:pPr>
    </w:p>
    <w:p w14:paraId="43C2381B" w14:textId="1AEC9774" w:rsidR="00ED0BAB" w:rsidRPr="00143C5B" w:rsidRDefault="00690179" w:rsidP="4B60F97D">
      <w:pPr>
        <w:pStyle w:val="Heading1"/>
        <w:rPr>
          <w:rFonts w:eastAsia="Roboto" w:cs="Roboto"/>
        </w:rPr>
      </w:pPr>
      <w:bookmarkStart w:id="156" w:name="_Toc190258979"/>
      <w:r w:rsidRPr="1325BD9E">
        <w:rPr>
          <w:rFonts w:eastAsia="Roboto" w:cs="Roboto"/>
          <w:caps w:val="0"/>
        </w:rPr>
        <w:lastRenderedPageBreak/>
        <w:t>TERMINSKI NAČRT, PRIČAKOVANI IZDELKI IN AKTIVNOSTI</w:t>
      </w:r>
      <w:bookmarkEnd w:id="156"/>
      <w:r w:rsidRPr="1325BD9E">
        <w:rPr>
          <w:rFonts w:eastAsia="Roboto" w:cs="Roboto"/>
          <w:caps w:val="0"/>
        </w:rPr>
        <w:t xml:space="preserve"> </w:t>
      </w:r>
    </w:p>
    <w:p w14:paraId="6D69F4F9" w14:textId="37DDC3B9" w:rsidR="6EC6FF7E" w:rsidRDefault="1B167EC7" w:rsidP="4B60F97D">
      <w:pPr>
        <w:rPr>
          <w:rFonts w:eastAsia="Roboto" w:cs="Roboto"/>
        </w:rPr>
      </w:pPr>
      <w:r w:rsidRPr="00143C5B">
        <w:rPr>
          <w:rFonts w:eastAsia="Roboto" w:cs="Roboto"/>
        </w:rPr>
        <w:t xml:space="preserve">Terminski </w:t>
      </w:r>
      <w:r w:rsidR="004E5501">
        <w:rPr>
          <w:rFonts w:eastAsia="Roboto" w:cs="Roboto"/>
        </w:rPr>
        <w:t>načrt</w:t>
      </w:r>
      <w:r w:rsidRPr="00143C5B">
        <w:rPr>
          <w:rFonts w:eastAsia="Roboto" w:cs="Roboto"/>
        </w:rPr>
        <w:t xml:space="preserve"> bazira na oceni potrebnega časa za implementacijo, ki jo je pripravi</w:t>
      </w:r>
      <w:r w:rsidR="007824CD">
        <w:rPr>
          <w:rFonts w:eastAsia="Roboto" w:cs="Roboto"/>
        </w:rPr>
        <w:t xml:space="preserve"> naročnik</w:t>
      </w:r>
      <w:r w:rsidRPr="00143C5B">
        <w:rPr>
          <w:rFonts w:eastAsia="Roboto" w:cs="Roboto"/>
        </w:rPr>
        <w:t xml:space="preserve"> na podlagi analize procesov posameznega področja. </w:t>
      </w:r>
      <w:r w:rsidR="00585B82">
        <w:rPr>
          <w:rFonts w:eastAsia="Roboto" w:cs="Roboto"/>
        </w:rPr>
        <w:t xml:space="preserve">Naročnik </w:t>
      </w:r>
      <w:r w:rsidRPr="00143C5B">
        <w:rPr>
          <w:rFonts w:eastAsia="Roboto" w:cs="Roboto"/>
        </w:rPr>
        <w:t xml:space="preserve">si pridržuje pravico do spremembe terminskega plana v sodelovanju z </w:t>
      </w:r>
      <w:r w:rsidR="00585B82">
        <w:rPr>
          <w:rFonts w:eastAsia="Roboto" w:cs="Roboto"/>
        </w:rPr>
        <w:t>izvajalcem</w:t>
      </w:r>
      <w:r w:rsidR="00EF3C4C">
        <w:rPr>
          <w:rFonts w:eastAsia="Roboto" w:cs="Roboto"/>
        </w:rPr>
        <w:t xml:space="preserve"> (</w:t>
      </w:r>
      <w:r w:rsidR="004768D1">
        <w:rPr>
          <w:rFonts w:eastAsia="Roboto" w:cs="Roboto"/>
        </w:rPr>
        <w:t>vmesnih faz T0, do faze T1, pri čemer se lahko stranki dogovorita, da se določeni moduli predajo v produkcijo fazno, pred datumom T1)</w:t>
      </w:r>
      <w:r w:rsidR="00585B82">
        <w:rPr>
          <w:rFonts w:eastAsia="Roboto" w:cs="Roboto"/>
        </w:rPr>
        <w:t>.</w:t>
      </w:r>
      <w:r w:rsidR="004768D1">
        <w:rPr>
          <w:rFonts w:eastAsia="Roboto" w:cs="Roboto"/>
        </w:rPr>
        <w:t xml:space="preserve"> Vsi stroški licenc do datuma T1 morajo biti vključeni v ceno implementacije, vzdrževanje se začne obračunavati z datumom T1 (ne glede na morebitno produkcijo posameznih modulov pred T1 se vzdrževanje in licence za potrebe produkcije plačujejo šele od datuma T1, pred tem morajo biti ti stroški vključeni v ceno implementacije.</w:t>
      </w:r>
      <w:r w:rsidR="00585B82">
        <w:rPr>
          <w:rFonts w:eastAsia="Roboto" w:cs="Roboto"/>
        </w:rPr>
        <w:t xml:space="preserve"> </w:t>
      </w:r>
      <w:r w:rsidR="001E37B5">
        <w:rPr>
          <w:rFonts w:eastAsia="Roboto" w:cs="Roboto"/>
        </w:rPr>
        <w:t xml:space="preserve">T0 je datum </w:t>
      </w:r>
      <w:r w:rsidR="004768D1">
        <w:rPr>
          <w:rFonts w:eastAsia="Roboto" w:cs="Roboto"/>
        </w:rPr>
        <w:t>začetka veljavnosti</w:t>
      </w:r>
      <w:r w:rsidR="00E57835">
        <w:rPr>
          <w:rFonts w:eastAsia="Roboto" w:cs="Roboto"/>
        </w:rPr>
        <w:t xml:space="preserve"> </w:t>
      </w:r>
      <w:r w:rsidR="001E37B5">
        <w:rPr>
          <w:rFonts w:eastAsia="Roboto" w:cs="Roboto"/>
        </w:rPr>
        <w:t>pogodb</w:t>
      </w:r>
      <w:r w:rsidR="00585B82">
        <w:rPr>
          <w:rFonts w:eastAsia="Roboto" w:cs="Roboto"/>
        </w:rPr>
        <w:t>e</w:t>
      </w:r>
      <w:r w:rsidR="001E37B5">
        <w:rPr>
          <w:rFonts w:eastAsia="Roboto" w:cs="Roboto"/>
        </w:rPr>
        <w:t xml:space="preserve">, T1 je datum </w:t>
      </w:r>
      <w:r w:rsidR="00585B82">
        <w:rPr>
          <w:rFonts w:eastAsia="Roboto" w:cs="Roboto"/>
        </w:rPr>
        <w:t>prehoda v produkcijo</w:t>
      </w:r>
      <w:r w:rsidR="001E37B5">
        <w:rPr>
          <w:rFonts w:eastAsia="Roboto" w:cs="Roboto"/>
        </w:rPr>
        <w:t>.</w:t>
      </w:r>
    </w:p>
    <w:p w14:paraId="5B3658D6" w14:textId="07BFD49B" w:rsidR="003E2954" w:rsidRDefault="003E2954" w:rsidP="4B60F97D">
      <w:pPr>
        <w:rPr>
          <w:rFonts w:eastAsia="Roboto" w:cs="Roboto"/>
        </w:rPr>
      </w:pPr>
    </w:p>
    <w:p w14:paraId="654C02CB" w14:textId="4E986CA7" w:rsidR="003E2954" w:rsidRDefault="003E2954" w:rsidP="4B60F97D">
      <w:pPr>
        <w:rPr>
          <w:rFonts w:eastAsia="Roboto" w:cs="Roboto"/>
        </w:rPr>
      </w:pPr>
    </w:p>
    <w:tbl>
      <w:tblPr>
        <w:tblStyle w:val="TableGrid"/>
        <w:tblW w:w="0" w:type="auto"/>
        <w:tblInd w:w="0" w:type="dxa"/>
        <w:tblLook w:val="04A0" w:firstRow="1" w:lastRow="0" w:firstColumn="1" w:lastColumn="0" w:noHBand="0" w:noVBand="1"/>
      </w:tblPr>
      <w:tblGrid>
        <w:gridCol w:w="6475"/>
        <w:gridCol w:w="6475"/>
      </w:tblGrid>
      <w:tr w:rsidR="003E2954" w14:paraId="64F7EC27" w14:textId="77777777" w:rsidTr="003E2954">
        <w:tc>
          <w:tcPr>
            <w:tcW w:w="6475" w:type="dxa"/>
          </w:tcPr>
          <w:p w14:paraId="553442AA" w14:textId="4DDCBDEB" w:rsidR="003E2954" w:rsidRDefault="003E2954" w:rsidP="4B60F97D">
            <w:pPr>
              <w:rPr>
                <w:rFonts w:eastAsia="Roboto" w:cs="Roboto"/>
              </w:rPr>
            </w:pPr>
            <w:r w:rsidRPr="005C5FC7">
              <w:rPr>
                <w:rFonts w:eastAsia="Roboto" w:cstheme="minorHAnsi"/>
                <w:b/>
                <w:bCs/>
                <w:color w:val="000000"/>
                <w:sz w:val="20"/>
                <w:szCs w:val="20"/>
                <w:lang w:eastAsia="sl-SI"/>
              </w:rPr>
              <w:t>Postavka</w:t>
            </w:r>
          </w:p>
        </w:tc>
        <w:tc>
          <w:tcPr>
            <w:tcW w:w="6475" w:type="dxa"/>
          </w:tcPr>
          <w:p w14:paraId="50EE6726" w14:textId="093D5E68" w:rsidR="003E2954" w:rsidRDefault="003E2954" w:rsidP="4B60F97D">
            <w:pPr>
              <w:rPr>
                <w:rFonts w:eastAsia="Roboto" w:cs="Roboto"/>
              </w:rPr>
            </w:pPr>
            <w:r>
              <w:rPr>
                <w:rFonts w:eastAsia="Roboto" w:cstheme="minorHAnsi"/>
                <w:b/>
                <w:bCs/>
                <w:color w:val="000000"/>
                <w:sz w:val="20"/>
                <w:szCs w:val="20"/>
                <w:lang w:eastAsia="sl-SI"/>
              </w:rPr>
              <w:t>Predviden terminski načrt</w:t>
            </w:r>
          </w:p>
        </w:tc>
      </w:tr>
      <w:tr w:rsidR="003E2954" w14:paraId="6877B767" w14:textId="77777777" w:rsidTr="003E2954">
        <w:tc>
          <w:tcPr>
            <w:tcW w:w="6475" w:type="dxa"/>
          </w:tcPr>
          <w:p w14:paraId="76C17B35" w14:textId="678C530B" w:rsidR="003E2954" w:rsidRPr="005C5FC7" w:rsidRDefault="003E2954" w:rsidP="4B60F97D">
            <w:pPr>
              <w:rPr>
                <w:rFonts w:eastAsia="Roboto" w:cstheme="minorHAnsi"/>
                <w:b/>
                <w:bCs/>
                <w:color w:val="000000"/>
                <w:sz w:val="20"/>
                <w:szCs w:val="20"/>
                <w:lang w:eastAsia="sl-SI"/>
              </w:rPr>
            </w:pPr>
            <w:proofErr w:type="spellStart"/>
            <w:r w:rsidRPr="005C5FC7">
              <w:rPr>
                <w:rFonts w:eastAsia="Roboto" w:cstheme="minorHAnsi"/>
                <w:b/>
                <w:bCs/>
                <w:color w:val="000000"/>
                <w:sz w:val="20"/>
                <w:szCs w:val="20"/>
                <w:lang w:eastAsia="sl-SI"/>
              </w:rPr>
              <w:t>BluePrint</w:t>
            </w:r>
            <w:proofErr w:type="spellEnd"/>
          </w:p>
        </w:tc>
        <w:tc>
          <w:tcPr>
            <w:tcW w:w="6475" w:type="dxa"/>
          </w:tcPr>
          <w:p w14:paraId="77A0A21A" w14:textId="151237D5" w:rsidR="003E2954" w:rsidRDefault="003E2954" w:rsidP="4B60F97D">
            <w:pPr>
              <w:rPr>
                <w:rFonts w:eastAsia="Roboto" w:cstheme="minorHAnsi"/>
                <w:b/>
                <w:bCs/>
                <w:color w:val="000000"/>
                <w:sz w:val="20"/>
                <w:szCs w:val="20"/>
                <w:lang w:eastAsia="sl-SI"/>
              </w:rPr>
            </w:pPr>
            <w:r>
              <w:rPr>
                <w:rFonts w:eastAsia="Roboto" w:cstheme="minorHAnsi"/>
                <w:color w:val="000000"/>
                <w:sz w:val="20"/>
                <w:szCs w:val="20"/>
                <w:lang w:eastAsia="sl-SI"/>
              </w:rPr>
              <w:t>T0 +  2 meseca</w:t>
            </w:r>
          </w:p>
        </w:tc>
      </w:tr>
      <w:tr w:rsidR="003E2954" w14:paraId="243DC08B" w14:textId="77777777" w:rsidTr="003E2954">
        <w:tc>
          <w:tcPr>
            <w:tcW w:w="6475" w:type="dxa"/>
          </w:tcPr>
          <w:p w14:paraId="1E00ACC5" w14:textId="5DD05DB5" w:rsidR="003E2954" w:rsidRPr="005C5FC7" w:rsidRDefault="003E2954" w:rsidP="4B60F97D">
            <w:pPr>
              <w:rPr>
                <w:rFonts w:eastAsia="Roboto" w:cstheme="minorHAnsi"/>
                <w:b/>
                <w:bCs/>
                <w:color w:val="000000"/>
                <w:sz w:val="20"/>
                <w:szCs w:val="20"/>
                <w:lang w:eastAsia="sl-SI"/>
              </w:rPr>
            </w:pPr>
            <w:r w:rsidRPr="0062638B">
              <w:rPr>
                <w:rFonts w:eastAsia="Roboto" w:cstheme="minorHAnsi"/>
                <w:b/>
                <w:bCs/>
                <w:color w:val="000000"/>
                <w:sz w:val="20"/>
                <w:szCs w:val="20"/>
                <w:lang w:eastAsia="sl-SI"/>
              </w:rPr>
              <w:t>Namestitev licenc ponujene rešitve za delovanje rešitve v trajanju pogodbe</w:t>
            </w:r>
          </w:p>
        </w:tc>
        <w:tc>
          <w:tcPr>
            <w:tcW w:w="6475" w:type="dxa"/>
          </w:tcPr>
          <w:p w14:paraId="1AF0D590" w14:textId="3FA6F19D" w:rsidR="003E2954" w:rsidRDefault="003E2954" w:rsidP="4B60F97D">
            <w:pPr>
              <w:rPr>
                <w:rFonts w:eastAsia="Roboto" w:cstheme="minorHAnsi"/>
                <w:color w:val="000000"/>
                <w:sz w:val="20"/>
                <w:szCs w:val="20"/>
                <w:lang w:eastAsia="sl-SI"/>
              </w:rPr>
            </w:pPr>
            <w:r w:rsidRPr="0062638B">
              <w:rPr>
                <w:rFonts w:eastAsia="Roboto" w:cstheme="minorHAnsi"/>
                <w:bCs/>
                <w:color w:val="000000"/>
                <w:sz w:val="20"/>
                <w:szCs w:val="20"/>
                <w:lang w:eastAsia="sl-SI"/>
              </w:rPr>
              <w:t>T0 + 2 mese</w:t>
            </w:r>
            <w:r w:rsidRPr="00A0086B">
              <w:rPr>
                <w:rFonts w:eastAsia="Roboto" w:cstheme="minorHAnsi"/>
                <w:bCs/>
                <w:color w:val="000000"/>
                <w:sz w:val="20"/>
                <w:szCs w:val="20"/>
                <w:lang w:eastAsia="sl-SI"/>
              </w:rPr>
              <w:t>ca</w:t>
            </w:r>
          </w:p>
        </w:tc>
      </w:tr>
      <w:tr w:rsidR="003E2954" w14:paraId="40D21ADD" w14:textId="77777777" w:rsidTr="00082D06">
        <w:tc>
          <w:tcPr>
            <w:tcW w:w="6475" w:type="dxa"/>
          </w:tcPr>
          <w:p w14:paraId="12FD3C50" w14:textId="4033F3B9" w:rsidR="003E2954" w:rsidRPr="0062638B" w:rsidRDefault="003E2954" w:rsidP="003E2954">
            <w:pPr>
              <w:rPr>
                <w:rFonts w:eastAsia="Roboto" w:cstheme="minorHAnsi"/>
                <w:b/>
                <w:bCs/>
                <w:color w:val="000000"/>
                <w:sz w:val="20"/>
                <w:szCs w:val="20"/>
                <w:lang w:eastAsia="sl-SI"/>
              </w:rPr>
            </w:pPr>
            <w:r w:rsidRPr="0062638B">
              <w:rPr>
                <w:rFonts w:eastAsia="Roboto" w:cstheme="minorHAnsi"/>
                <w:b/>
                <w:bCs/>
                <w:color w:val="000000"/>
                <w:sz w:val="20"/>
                <w:szCs w:val="20"/>
                <w:lang w:eastAsia="sl-SI"/>
              </w:rPr>
              <w:t>Implementacija ERP</w:t>
            </w:r>
          </w:p>
        </w:tc>
        <w:tc>
          <w:tcPr>
            <w:tcW w:w="6475" w:type="dxa"/>
            <w:vAlign w:val="center"/>
          </w:tcPr>
          <w:p w14:paraId="17FF865B" w14:textId="6B3D1962" w:rsidR="003E2954" w:rsidRPr="0062638B" w:rsidRDefault="003E2954" w:rsidP="003E2954">
            <w:pPr>
              <w:rPr>
                <w:rFonts w:eastAsia="Roboto" w:cstheme="minorHAnsi"/>
                <w:bCs/>
                <w:color w:val="000000"/>
                <w:sz w:val="20"/>
                <w:szCs w:val="20"/>
                <w:lang w:eastAsia="sl-SI"/>
              </w:rPr>
            </w:pPr>
            <w:r>
              <w:rPr>
                <w:rFonts w:eastAsia="Times New Roman" w:cstheme="minorHAnsi"/>
                <w:color w:val="000000"/>
                <w:sz w:val="20"/>
                <w:szCs w:val="20"/>
                <w:lang w:eastAsia="sl-SI"/>
              </w:rPr>
              <w:t>T0 + 6 mesecev</w:t>
            </w:r>
          </w:p>
        </w:tc>
      </w:tr>
      <w:tr w:rsidR="003E2954" w14:paraId="2D18D1DE" w14:textId="77777777" w:rsidTr="00082D06">
        <w:tc>
          <w:tcPr>
            <w:tcW w:w="6475" w:type="dxa"/>
          </w:tcPr>
          <w:p w14:paraId="332B6F23" w14:textId="547BE960" w:rsidR="003E2954" w:rsidRPr="0062638B" w:rsidRDefault="003E2954" w:rsidP="003E2954">
            <w:pPr>
              <w:rPr>
                <w:rFonts w:eastAsia="Roboto" w:cstheme="minorHAnsi"/>
                <w:b/>
                <w:bCs/>
                <w:color w:val="000000"/>
                <w:sz w:val="20"/>
                <w:szCs w:val="20"/>
                <w:lang w:eastAsia="sl-SI"/>
              </w:rPr>
            </w:pPr>
            <w:r w:rsidRPr="005B10FD">
              <w:rPr>
                <w:rFonts w:eastAsia="Roboto" w:cstheme="minorHAnsi"/>
                <w:b/>
                <w:bCs/>
                <w:color w:val="000000"/>
                <w:sz w:val="20"/>
                <w:szCs w:val="20"/>
                <w:lang w:eastAsia="sl-SI"/>
              </w:rPr>
              <w:t>Nadgradnje</w:t>
            </w:r>
          </w:p>
        </w:tc>
        <w:tc>
          <w:tcPr>
            <w:tcW w:w="6475" w:type="dxa"/>
            <w:vAlign w:val="center"/>
          </w:tcPr>
          <w:p w14:paraId="24535CB8" w14:textId="63F154D3" w:rsidR="003E2954" w:rsidRDefault="003E2954" w:rsidP="003E2954">
            <w:pPr>
              <w:rPr>
                <w:rFonts w:eastAsia="Times New Roman" w:cstheme="minorHAnsi"/>
                <w:color w:val="000000"/>
                <w:sz w:val="20"/>
                <w:szCs w:val="20"/>
                <w:lang w:eastAsia="sl-SI"/>
              </w:rPr>
            </w:pPr>
            <w:r>
              <w:rPr>
                <w:rFonts w:eastAsia="Times New Roman" w:cstheme="minorHAnsi"/>
                <w:color w:val="000000"/>
                <w:sz w:val="20"/>
                <w:szCs w:val="20"/>
                <w:lang w:eastAsia="sl-SI"/>
              </w:rPr>
              <w:t>T0 + 12 mesecev</w:t>
            </w:r>
          </w:p>
        </w:tc>
      </w:tr>
      <w:tr w:rsidR="003E2954" w14:paraId="75582C6B" w14:textId="77777777" w:rsidTr="00082D06">
        <w:tc>
          <w:tcPr>
            <w:tcW w:w="6475" w:type="dxa"/>
          </w:tcPr>
          <w:p w14:paraId="552EBEF3" w14:textId="6F53B9A4" w:rsidR="003E2954" w:rsidRPr="005B10FD" w:rsidRDefault="003E2954" w:rsidP="003E2954">
            <w:pPr>
              <w:rPr>
                <w:rFonts w:eastAsia="Roboto" w:cstheme="minorHAnsi"/>
                <w:b/>
                <w:bCs/>
                <w:color w:val="000000"/>
                <w:sz w:val="20"/>
                <w:szCs w:val="20"/>
                <w:lang w:eastAsia="sl-SI"/>
              </w:rPr>
            </w:pPr>
            <w:r w:rsidRPr="005B10FD">
              <w:rPr>
                <w:rFonts w:ascii="Calibri" w:eastAsia="Roboto" w:hAnsi="Calibri" w:cs="Calibri"/>
                <w:b/>
                <w:bCs/>
                <w:color w:val="000000"/>
                <w:sz w:val="20"/>
                <w:szCs w:val="20"/>
                <w:lang w:eastAsia="sl-SI"/>
              </w:rPr>
              <w:t>Uvajanje in pomoč uporabnikom</w:t>
            </w:r>
          </w:p>
        </w:tc>
        <w:tc>
          <w:tcPr>
            <w:tcW w:w="6475" w:type="dxa"/>
            <w:vAlign w:val="center"/>
          </w:tcPr>
          <w:p w14:paraId="7D606037" w14:textId="6E6EDE7D" w:rsidR="003E2954" w:rsidRDefault="003E2954" w:rsidP="003E2954">
            <w:pPr>
              <w:rPr>
                <w:rFonts w:eastAsia="Times New Roman" w:cstheme="minorHAnsi"/>
                <w:color w:val="000000"/>
                <w:sz w:val="20"/>
                <w:szCs w:val="20"/>
                <w:lang w:eastAsia="sl-SI"/>
              </w:rPr>
            </w:pPr>
            <w:r>
              <w:rPr>
                <w:rFonts w:eastAsia="Times New Roman" w:cstheme="minorHAnsi"/>
                <w:color w:val="000000"/>
                <w:sz w:val="20"/>
                <w:szCs w:val="20"/>
                <w:lang w:eastAsia="sl-SI"/>
              </w:rPr>
              <w:t>T0 + 14 mesecev</w:t>
            </w:r>
          </w:p>
        </w:tc>
      </w:tr>
      <w:tr w:rsidR="003E2954" w14:paraId="5115D483" w14:textId="77777777" w:rsidTr="0037649D">
        <w:tc>
          <w:tcPr>
            <w:tcW w:w="6475" w:type="dxa"/>
          </w:tcPr>
          <w:p w14:paraId="1E64160E" w14:textId="1F43604C" w:rsidR="003E2954" w:rsidRPr="005B10FD" w:rsidRDefault="003E2954" w:rsidP="003E2954">
            <w:pPr>
              <w:rPr>
                <w:rFonts w:ascii="Calibri" w:eastAsia="Roboto" w:hAnsi="Calibri" w:cs="Calibri"/>
                <w:b/>
                <w:bCs/>
                <w:color w:val="000000"/>
                <w:sz w:val="20"/>
                <w:szCs w:val="20"/>
                <w:lang w:eastAsia="sl-SI"/>
              </w:rPr>
            </w:pPr>
            <w:proofErr w:type="spellStart"/>
            <w:r>
              <w:rPr>
                <w:rFonts w:ascii="Calibri" w:eastAsia="Roboto" w:hAnsi="Calibri" w:cs="Calibri"/>
                <w:b/>
                <w:bCs/>
                <w:color w:val="000000"/>
                <w:sz w:val="20"/>
                <w:szCs w:val="20"/>
                <w:lang w:eastAsia="sl-SI"/>
              </w:rPr>
              <w:t>Predprodukcijsko</w:t>
            </w:r>
            <w:proofErr w:type="spellEnd"/>
            <w:r>
              <w:rPr>
                <w:rFonts w:ascii="Calibri" w:eastAsia="Roboto" w:hAnsi="Calibri" w:cs="Calibri"/>
                <w:b/>
                <w:bCs/>
                <w:color w:val="000000"/>
                <w:sz w:val="20"/>
                <w:szCs w:val="20"/>
                <w:lang w:eastAsia="sl-SI"/>
              </w:rPr>
              <w:t xml:space="preserve"> vzdrževanje</w:t>
            </w:r>
          </w:p>
        </w:tc>
        <w:tc>
          <w:tcPr>
            <w:tcW w:w="6475" w:type="dxa"/>
          </w:tcPr>
          <w:p w14:paraId="00AEE863" w14:textId="386BFCF2" w:rsidR="003E2954" w:rsidRDefault="006F2F47" w:rsidP="003E2954">
            <w:pPr>
              <w:rPr>
                <w:rFonts w:eastAsia="Times New Roman" w:cstheme="minorHAnsi"/>
                <w:color w:val="000000"/>
                <w:sz w:val="20"/>
                <w:szCs w:val="20"/>
                <w:lang w:eastAsia="sl-SI"/>
              </w:rPr>
            </w:pPr>
            <w:r w:rsidRPr="00C06A87">
              <w:rPr>
                <w:rFonts w:eastAsia="Roboto" w:cstheme="minorHAnsi"/>
                <w:color w:val="FF0000"/>
                <w:sz w:val="20"/>
                <w:szCs w:val="20"/>
                <w:lang w:eastAsia="sl-SI"/>
              </w:rPr>
              <w:t>skladno s prehod</w:t>
            </w:r>
            <w:r w:rsidR="003E2954" w:rsidRPr="00C06A87">
              <w:rPr>
                <w:rFonts w:eastAsia="Roboto" w:cstheme="minorHAnsi"/>
                <w:color w:val="FF0000"/>
                <w:sz w:val="20"/>
                <w:szCs w:val="20"/>
                <w:lang w:eastAsia="sl-SI"/>
              </w:rPr>
              <w:t>om posameznega modula v produkcijo</w:t>
            </w:r>
            <w:r w:rsidR="00C06A87" w:rsidRPr="00C06A87">
              <w:rPr>
                <w:rFonts w:eastAsia="Roboto" w:cstheme="minorHAnsi"/>
                <w:color w:val="FF0000"/>
                <w:sz w:val="20"/>
                <w:szCs w:val="20"/>
                <w:lang w:eastAsia="sl-SI"/>
              </w:rPr>
              <w:t>, vendar ne prej kot T0+14 mesecev</w:t>
            </w:r>
          </w:p>
        </w:tc>
      </w:tr>
      <w:tr w:rsidR="003E2954" w14:paraId="3BA5084D" w14:textId="77777777" w:rsidTr="00082D06">
        <w:tc>
          <w:tcPr>
            <w:tcW w:w="6475" w:type="dxa"/>
          </w:tcPr>
          <w:p w14:paraId="280F58B1" w14:textId="5A1DA405" w:rsidR="003E2954" w:rsidRDefault="003E2954" w:rsidP="003E2954">
            <w:pPr>
              <w:rPr>
                <w:rFonts w:ascii="Calibri" w:eastAsia="Roboto" w:hAnsi="Calibri" w:cs="Calibri"/>
                <w:b/>
                <w:bCs/>
                <w:color w:val="000000"/>
                <w:sz w:val="20"/>
                <w:szCs w:val="20"/>
                <w:lang w:eastAsia="sl-SI"/>
              </w:rPr>
            </w:pPr>
            <w:r w:rsidRPr="00AB0C17">
              <w:rPr>
                <w:rFonts w:eastAsia="Roboto" w:cstheme="minorHAnsi"/>
                <w:b/>
                <w:bCs/>
                <w:color w:val="000000"/>
                <w:sz w:val="20"/>
                <w:szCs w:val="20"/>
                <w:lang w:eastAsia="sl-SI"/>
              </w:rPr>
              <w:t>Vzdrževanje</w:t>
            </w:r>
            <w:r>
              <w:rPr>
                <w:rFonts w:eastAsia="Roboto" w:cstheme="minorHAnsi"/>
                <w:b/>
                <w:bCs/>
                <w:color w:val="000000"/>
                <w:sz w:val="20"/>
                <w:szCs w:val="20"/>
                <w:lang w:eastAsia="sl-SI"/>
              </w:rPr>
              <w:t xml:space="preserve"> / dodatne nadgradnje po specifikaciji naročnika</w:t>
            </w:r>
          </w:p>
        </w:tc>
        <w:tc>
          <w:tcPr>
            <w:tcW w:w="6475" w:type="dxa"/>
            <w:vAlign w:val="center"/>
          </w:tcPr>
          <w:p w14:paraId="6FCA36CB" w14:textId="1C980E42" w:rsidR="003E2954" w:rsidRDefault="003E2954" w:rsidP="00F512A7">
            <w:pPr>
              <w:spacing w:line="240" w:lineRule="auto"/>
              <w:rPr>
                <w:rFonts w:eastAsia="Times New Roman" w:cstheme="minorHAnsi"/>
                <w:color w:val="000000"/>
                <w:sz w:val="20"/>
                <w:szCs w:val="20"/>
                <w:lang w:eastAsia="sl-SI"/>
              </w:rPr>
            </w:pPr>
            <w:r>
              <w:rPr>
                <w:rFonts w:eastAsia="Roboto" w:cstheme="minorHAnsi"/>
                <w:color w:val="000000"/>
                <w:sz w:val="20"/>
                <w:szCs w:val="20"/>
                <w:lang w:eastAsia="sl-SI"/>
              </w:rPr>
              <w:t>T1</w:t>
            </w:r>
            <w:r w:rsidR="00F512A7">
              <w:rPr>
                <w:rFonts w:eastAsia="Roboto" w:cstheme="minorHAnsi"/>
                <w:color w:val="000000"/>
                <w:sz w:val="20"/>
                <w:szCs w:val="20"/>
                <w:lang w:eastAsia="sl-SI"/>
              </w:rPr>
              <w:t xml:space="preserve"> </w:t>
            </w:r>
            <w:r>
              <w:rPr>
                <w:rFonts w:eastAsia="Roboto" w:cstheme="minorHAnsi"/>
                <w:color w:val="000000"/>
                <w:sz w:val="20"/>
                <w:szCs w:val="20"/>
                <w:lang w:eastAsia="sl-SI"/>
              </w:rPr>
              <w:t>+</w:t>
            </w:r>
            <w:r w:rsidR="00F512A7">
              <w:rPr>
                <w:rFonts w:eastAsia="Roboto" w:cstheme="minorHAnsi"/>
                <w:color w:val="000000"/>
                <w:sz w:val="20"/>
                <w:szCs w:val="20"/>
                <w:lang w:eastAsia="sl-SI"/>
              </w:rPr>
              <w:t xml:space="preserve"> </w:t>
            </w:r>
            <w:r>
              <w:rPr>
                <w:rFonts w:eastAsia="Roboto" w:cstheme="minorHAnsi"/>
                <w:color w:val="000000"/>
                <w:sz w:val="20"/>
                <w:szCs w:val="20"/>
                <w:lang w:eastAsia="sl-SI"/>
              </w:rPr>
              <w:t>5</w:t>
            </w:r>
            <w:r w:rsidR="00AF4C0E">
              <w:rPr>
                <w:rFonts w:eastAsia="Roboto" w:cstheme="minorHAnsi"/>
                <w:color w:val="000000"/>
                <w:sz w:val="20"/>
                <w:szCs w:val="20"/>
                <w:lang w:eastAsia="sl-SI"/>
              </w:rPr>
              <w:t xml:space="preserve"> </w:t>
            </w:r>
            <w:r>
              <w:rPr>
                <w:rFonts w:eastAsia="Roboto" w:cstheme="minorHAnsi"/>
                <w:color w:val="000000"/>
                <w:sz w:val="20"/>
                <w:szCs w:val="20"/>
                <w:lang w:eastAsia="sl-SI"/>
              </w:rPr>
              <w:t>let</w:t>
            </w:r>
            <w:r w:rsidR="00F512A7">
              <w:rPr>
                <w:rFonts w:eastAsia="Roboto" w:cstheme="minorHAnsi"/>
                <w:color w:val="000000"/>
                <w:sz w:val="20"/>
                <w:szCs w:val="20"/>
                <w:lang w:eastAsia="sl-SI"/>
              </w:rPr>
              <w:t xml:space="preserve">, </w:t>
            </w:r>
            <w:r>
              <w:rPr>
                <w:rFonts w:eastAsia="Roboto" w:cstheme="minorHAnsi"/>
                <w:color w:val="000000"/>
                <w:sz w:val="20"/>
                <w:szCs w:val="20"/>
                <w:lang w:eastAsia="sl-SI"/>
              </w:rPr>
              <w:t>(60 mesecev)</w:t>
            </w:r>
          </w:p>
        </w:tc>
      </w:tr>
      <w:tr w:rsidR="00622780" w14:paraId="7C4DAA39" w14:textId="77777777" w:rsidTr="00082D06">
        <w:tc>
          <w:tcPr>
            <w:tcW w:w="6475" w:type="dxa"/>
          </w:tcPr>
          <w:p w14:paraId="04FFD6A5" w14:textId="3781801E" w:rsidR="00622780" w:rsidRPr="00AB0C17" w:rsidRDefault="00622780" w:rsidP="003E2954">
            <w:pPr>
              <w:rPr>
                <w:rFonts w:eastAsia="Roboto" w:cstheme="minorHAnsi"/>
                <w:b/>
                <w:bCs/>
                <w:color w:val="000000"/>
                <w:sz w:val="20"/>
                <w:szCs w:val="20"/>
                <w:lang w:eastAsia="sl-SI"/>
              </w:rPr>
            </w:pPr>
            <w:r>
              <w:rPr>
                <w:rFonts w:eastAsia="Times New Roman" w:cstheme="minorHAnsi"/>
                <w:b/>
                <w:bCs/>
                <w:color w:val="000000"/>
                <w:sz w:val="20"/>
                <w:szCs w:val="20"/>
                <w:lang w:eastAsia="sl-SI"/>
              </w:rPr>
              <w:t>MIS -Poslovna analitika</w:t>
            </w:r>
          </w:p>
        </w:tc>
        <w:tc>
          <w:tcPr>
            <w:tcW w:w="6475" w:type="dxa"/>
            <w:vAlign w:val="center"/>
          </w:tcPr>
          <w:p w14:paraId="65DA21C0" w14:textId="3F794032" w:rsidR="00622780" w:rsidRDefault="00622780" w:rsidP="003E2954">
            <w:pPr>
              <w:spacing w:line="240" w:lineRule="auto"/>
              <w:rPr>
                <w:rFonts w:eastAsia="Roboto" w:cstheme="minorHAnsi"/>
                <w:color w:val="000000"/>
                <w:sz w:val="20"/>
                <w:szCs w:val="20"/>
                <w:lang w:eastAsia="sl-SI"/>
              </w:rPr>
            </w:pPr>
            <w:r>
              <w:rPr>
                <w:rFonts w:eastAsia="Times New Roman" w:cstheme="minorHAnsi"/>
                <w:color w:val="000000"/>
                <w:sz w:val="20"/>
                <w:szCs w:val="20"/>
                <w:lang w:eastAsia="sl-SI"/>
              </w:rPr>
              <w:t>T1</w:t>
            </w:r>
            <w:r w:rsidR="00F512A7">
              <w:rPr>
                <w:rFonts w:eastAsia="Times New Roman" w:cstheme="minorHAnsi"/>
                <w:color w:val="000000"/>
                <w:sz w:val="20"/>
                <w:szCs w:val="20"/>
                <w:lang w:eastAsia="sl-SI"/>
              </w:rPr>
              <w:t xml:space="preserve"> </w:t>
            </w:r>
            <w:r>
              <w:rPr>
                <w:rFonts w:eastAsia="Times New Roman" w:cstheme="minorHAnsi"/>
                <w:color w:val="000000"/>
                <w:sz w:val="20"/>
                <w:szCs w:val="20"/>
                <w:lang w:eastAsia="sl-SI"/>
              </w:rPr>
              <w:t>+</w:t>
            </w:r>
            <w:r w:rsidR="00F512A7">
              <w:rPr>
                <w:rFonts w:eastAsia="Times New Roman" w:cstheme="minorHAnsi"/>
                <w:color w:val="000000"/>
                <w:sz w:val="20"/>
                <w:szCs w:val="20"/>
                <w:lang w:eastAsia="sl-SI"/>
              </w:rPr>
              <w:t xml:space="preserve"> </w:t>
            </w:r>
            <w:r>
              <w:rPr>
                <w:rFonts w:eastAsia="Times New Roman" w:cstheme="minorHAnsi"/>
                <w:color w:val="000000"/>
                <w:sz w:val="20"/>
                <w:szCs w:val="20"/>
                <w:lang w:eastAsia="sl-SI"/>
              </w:rPr>
              <w:t>3 mesece</w:t>
            </w:r>
          </w:p>
        </w:tc>
      </w:tr>
      <w:tr w:rsidR="00622780" w14:paraId="29D9F7AF" w14:textId="77777777" w:rsidTr="00082D06">
        <w:tc>
          <w:tcPr>
            <w:tcW w:w="6475" w:type="dxa"/>
          </w:tcPr>
          <w:p w14:paraId="53614E7E" w14:textId="064DC56F" w:rsidR="00622780" w:rsidRDefault="00622780" w:rsidP="00622780">
            <w:pPr>
              <w:rPr>
                <w:rFonts w:eastAsia="Times New Roman" w:cstheme="minorHAnsi"/>
                <w:b/>
                <w:bCs/>
                <w:color w:val="000000"/>
                <w:sz w:val="20"/>
                <w:szCs w:val="20"/>
                <w:lang w:eastAsia="sl-SI"/>
              </w:rPr>
            </w:pPr>
            <w:r>
              <w:rPr>
                <w:rFonts w:eastAsia="Times New Roman" w:cstheme="minorHAnsi"/>
                <w:b/>
                <w:bCs/>
                <w:color w:val="000000"/>
                <w:sz w:val="20"/>
                <w:szCs w:val="20"/>
                <w:lang w:eastAsia="sl-SI"/>
              </w:rPr>
              <w:t>Projektno poročilo</w:t>
            </w:r>
          </w:p>
        </w:tc>
        <w:tc>
          <w:tcPr>
            <w:tcW w:w="6475" w:type="dxa"/>
            <w:vAlign w:val="center"/>
          </w:tcPr>
          <w:p w14:paraId="570D0732" w14:textId="21A8E5F1" w:rsidR="00622780" w:rsidRDefault="00622780" w:rsidP="00622780">
            <w:pPr>
              <w:spacing w:line="240" w:lineRule="auto"/>
              <w:rPr>
                <w:rFonts w:eastAsia="Times New Roman" w:cstheme="minorHAnsi"/>
                <w:color w:val="000000"/>
                <w:sz w:val="20"/>
                <w:szCs w:val="20"/>
                <w:lang w:eastAsia="sl-SI"/>
              </w:rPr>
            </w:pPr>
            <w:r>
              <w:rPr>
                <w:rFonts w:eastAsia="Times New Roman" w:cstheme="minorHAnsi"/>
                <w:color w:val="000000"/>
                <w:sz w:val="20"/>
                <w:szCs w:val="20"/>
                <w:lang w:eastAsia="sl-SI"/>
              </w:rPr>
              <w:t>T1 + 3 mesece</w:t>
            </w:r>
          </w:p>
        </w:tc>
      </w:tr>
    </w:tbl>
    <w:p w14:paraId="488D329C" w14:textId="77777777" w:rsidR="003E2954" w:rsidRDefault="003E2954" w:rsidP="4B60F97D">
      <w:pPr>
        <w:rPr>
          <w:rFonts w:eastAsia="Roboto" w:cs="Roboto"/>
        </w:rPr>
      </w:pPr>
    </w:p>
    <w:p w14:paraId="5E0ACAE5" w14:textId="06AA4CB0" w:rsidR="53DE3DD6" w:rsidRPr="00143C5B" w:rsidRDefault="53DE3DD6" w:rsidP="53DE3DD6">
      <w:pPr>
        <w:rPr>
          <w:rFonts w:eastAsia="Roboto" w:cs="Roboto"/>
        </w:rPr>
      </w:pPr>
    </w:p>
    <w:p w14:paraId="3505F81A" w14:textId="10A4211D" w:rsidR="007A4A8D" w:rsidRPr="007A4A8D" w:rsidRDefault="007A4A8D" w:rsidP="007A4A8D">
      <w:pPr>
        <w:rPr>
          <w:rFonts w:eastAsia="Roboto" w:cs="Roboto"/>
          <w:szCs w:val="24"/>
        </w:rPr>
      </w:pPr>
      <w:r>
        <w:rPr>
          <w:rFonts w:eastAsia="Roboto" w:cs="Roboto"/>
          <w:szCs w:val="24"/>
        </w:rPr>
        <w:t>Pričakovani izdelki so delujoči moduli v skladu z zahtevami in integracijami z zunanjimi informacijskimi sistemi v skladu s tem dokumentov.</w:t>
      </w:r>
    </w:p>
    <w:p w14:paraId="6F76C7F5" w14:textId="5028BAA8" w:rsidR="007A4A8D" w:rsidRDefault="007A4A8D" w:rsidP="53DE3DD6">
      <w:pPr>
        <w:rPr>
          <w:rFonts w:eastAsia="Roboto" w:cs="Roboto"/>
        </w:rPr>
      </w:pPr>
      <w:r>
        <w:rPr>
          <w:rFonts w:eastAsia="Roboto" w:cs="Roboto"/>
        </w:rPr>
        <w:br w:type="page"/>
      </w:r>
    </w:p>
    <w:p w14:paraId="15C261E7" w14:textId="57D37579" w:rsidR="52026D83" w:rsidRPr="000A3B4E" w:rsidRDefault="00690179" w:rsidP="000A3B4E">
      <w:pPr>
        <w:pStyle w:val="Heading1"/>
      </w:pPr>
      <w:bookmarkStart w:id="157" w:name="_Toc190258980"/>
      <w:r w:rsidRPr="000A3B4E">
        <w:rPr>
          <w:caps w:val="0"/>
        </w:rPr>
        <w:lastRenderedPageBreak/>
        <w:t>PLAČIL</w:t>
      </w:r>
      <w:r w:rsidR="00B524A4">
        <w:rPr>
          <w:caps w:val="0"/>
        </w:rPr>
        <w:t>A</w:t>
      </w:r>
      <w:bookmarkEnd w:id="157"/>
    </w:p>
    <w:p w14:paraId="3E5D0DC7" w14:textId="51AA62C7" w:rsidR="00B524A4" w:rsidRDefault="00B524A4" w:rsidP="00B524A4">
      <w:r w:rsidRPr="00031528">
        <w:t xml:space="preserve">Odstotki </w:t>
      </w:r>
      <w:r w:rsidR="004768D1">
        <w:t xml:space="preserve">v vzorcu pogodbe </w:t>
      </w:r>
      <w:r w:rsidRPr="00031528">
        <w:t xml:space="preserve"> predstavljajo delež izvedbe posamezne naloge ali modula v celotnem projektu</w:t>
      </w:r>
      <w:r w:rsidR="004768D1">
        <w:t>, oziroma ustrezen delež plačila</w:t>
      </w:r>
      <w:r w:rsidRPr="00031528">
        <w:t>.</w:t>
      </w:r>
      <w:r w:rsidR="00A0086B">
        <w:t xml:space="preserve"> </w:t>
      </w:r>
    </w:p>
    <w:p w14:paraId="429B4D19" w14:textId="109C4C94" w:rsidR="00C06A87" w:rsidRPr="00A42F27" w:rsidRDefault="00C06A87" w:rsidP="00B524A4">
      <w:pPr>
        <w:rPr>
          <w:color w:val="FF0000"/>
        </w:rPr>
      </w:pPr>
      <w:r w:rsidRPr="00A42F27">
        <w:rPr>
          <w:color w:val="FF0000"/>
        </w:rPr>
        <w:t>V kolikor pride do izvedbe del, ki presegajo določila po tem projektu</w:t>
      </w:r>
      <w:r w:rsidR="004768D1">
        <w:rPr>
          <w:color w:val="FF0000"/>
        </w:rPr>
        <w:t xml:space="preserve"> (urna postavka nadgradnje)</w:t>
      </w:r>
      <w:r w:rsidRPr="00A42F27">
        <w:rPr>
          <w:color w:val="FF0000"/>
        </w:rPr>
        <w:t>, je maksimalna dovoljena obračunska postavka za izvajanje takšni</w:t>
      </w:r>
      <w:r w:rsidR="00A42F27" w:rsidRPr="00A42F27">
        <w:rPr>
          <w:color w:val="FF0000"/>
        </w:rPr>
        <w:t>h del 85</w:t>
      </w:r>
      <w:r w:rsidRPr="00A42F27">
        <w:rPr>
          <w:color w:val="FF0000"/>
        </w:rPr>
        <w:t>,00 € neto.</w:t>
      </w:r>
      <w:r w:rsidR="00A42F27" w:rsidRPr="00A42F27">
        <w:rPr>
          <w:color w:val="FF0000"/>
        </w:rPr>
        <w:t xml:space="preserve"> Ta postavka velja tudi kot izhodiščna za </w:t>
      </w:r>
      <w:proofErr w:type="spellStart"/>
      <w:r w:rsidR="00A42F27" w:rsidRPr="00A42F27">
        <w:rPr>
          <w:color w:val="FF0000"/>
        </w:rPr>
        <w:t>poprodukcijsko</w:t>
      </w:r>
      <w:proofErr w:type="spellEnd"/>
      <w:r w:rsidR="00A42F27" w:rsidRPr="00A42F27">
        <w:rPr>
          <w:color w:val="FF0000"/>
        </w:rPr>
        <w:t xml:space="preserve"> obdobje.</w:t>
      </w:r>
    </w:p>
    <w:p w14:paraId="35AE6399" w14:textId="58E321E4" w:rsidR="00A135CB" w:rsidRPr="00AF4C0E" w:rsidRDefault="00B524A4" w:rsidP="00AF4C0E">
      <w:pPr>
        <w:pStyle w:val="Heading2"/>
        <w:rPr>
          <w:rFonts w:eastAsia="Roboto" w:cs="Roboto"/>
        </w:rPr>
      </w:pPr>
      <w:bookmarkStart w:id="158" w:name="_Toc190258981"/>
      <w:bookmarkStart w:id="159" w:name="_Hlk153871168"/>
      <w:r>
        <w:t xml:space="preserve">Vsa uvajanja </w:t>
      </w:r>
      <w:r w:rsidR="004F12B6">
        <w:t xml:space="preserve">se plačujejo </w:t>
      </w:r>
      <w:r>
        <w:t>po porabljenih urah</w:t>
      </w:r>
      <w:r w:rsidR="004F12B6">
        <w:t xml:space="preserve"> do dogovorjenega zneska v ponudbenem predračunu</w:t>
      </w:r>
      <w:r>
        <w:t>. Izvajalec mesečno pripravi obračun porabljenih ur</w:t>
      </w:r>
      <w:r w:rsidR="00B77E10">
        <w:t xml:space="preserve"> ki jih n</w:t>
      </w:r>
      <w:r>
        <w:t>aročnik potrdi</w:t>
      </w:r>
      <w:r w:rsidR="00B77E10">
        <w:t xml:space="preserve"> ali zavrne</w:t>
      </w:r>
      <w:r>
        <w:t>.</w:t>
      </w:r>
      <w:bookmarkEnd w:id="158"/>
      <w:r>
        <w:t xml:space="preserve"> </w:t>
      </w:r>
      <w:bookmarkEnd w:id="159"/>
    </w:p>
    <w:sectPr w:rsidR="00A135CB" w:rsidRPr="00AF4C0E" w:rsidSect="005A6C77">
      <w:endnotePr>
        <w:numFmt w:val="decimal"/>
      </w:endnotePr>
      <w:pgSz w:w="15840" w:h="12240" w:orient="landscape"/>
      <w:pgMar w:top="1440" w:right="1440" w:bottom="1440" w:left="1440" w:header="0" w:footer="8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86EEA9" w14:textId="77777777" w:rsidR="00101E1F" w:rsidRDefault="00101E1F" w:rsidP="00885DBF">
      <w:pPr>
        <w:spacing w:line="240" w:lineRule="auto"/>
      </w:pPr>
      <w:r>
        <w:separator/>
      </w:r>
    </w:p>
  </w:endnote>
  <w:endnote w:type="continuationSeparator" w:id="0">
    <w:p w14:paraId="0CFE7558" w14:textId="77777777" w:rsidR="00101E1F" w:rsidRDefault="00101E1F" w:rsidP="00885DBF">
      <w:pPr>
        <w:spacing w:line="240" w:lineRule="auto"/>
      </w:pPr>
      <w:r>
        <w:continuationSeparator/>
      </w:r>
    </w:p>
  </w:endnote>
  <w:endnote w:type="continuationNotice" w:id="1">
    <w:p w14:paraId="28594475" w14:textId="77777777" w:rsidR="00101E1F" w:rsidRDefault="00101E1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quot;Arial&quot;,sans-serif">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system-ui">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18310642"/>
      <w:docPartObj>
        <w:docPartGallery w:val="Page Numbers (Bottom of Page)"/>
        <w:docPartUnique/>
      </w:docPartObj>
    </w:sdtPr>
    <w:sdtEndPr/>
    <w:sdtContent>
      <w:p w14:paraId="39F271E0" w14:textId="22A3019D" w:rsidR="007D469E" w:rsidRDefault="007D469E">
        <w:pPr>
          <w:pStyle w:val="Footer"/>
          <w:jc w:val="right"/>
        </w:pPr>
        <w:r>
          <w:fldChar w:fldCharType="begin"/>
        </w:r>
        <w:r>
          <w:instrText>PAGE   \* MERGEFORMAT</w:instrText>
        </w:r>
        <w:r>
          <w:fldChar w:fldCharType="separate"/>
        </w:r>
        <w:r w:rsidR="00E97DFF">
          <w:rPr>
            <w:noProof/>
          </w:rPr>
          <w:t>102</w:t>
        </w:r>
        <w:r>
          <w:fldChar w:fldCharType="end"/>
        </w:r>
      </w:p>
    </w:sdtContent>
  </w:sdt>
  <w:p w14:paraId="26B8DFF6" w14:textId="77777777" w:rsidR="007D469E" w:rsidRDefault="007D46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91A0C" w14:textId="77777777" w:rsidR="00101E1F" w:rsidRDefault="00101E1F" w:rsidP="00885DBF">
      <w:pPr>
        <w:spacing w:line="240" w:lineRule="auto"/>
      </w:pPr>
      <w:r>
        <w:separator/>
      </w:r>
    </w:p>
  </w:footnote>
  <w:footnote w:type="continuationSeparator" w:id="0">
    <w:p w14:paraId="6E28F740" w14:textId="77777777" w:rsidR="00101E1F" w:rsidRDefault="00101E1F" w:rsidP="00885DBF">
      <w:pPr>
        <w:spacing w:line="240" w:lineRule="auto"/>
      </w:pPr>
      <w:r>
        <w:continuationSeparator/>
      </w:r>
    </w:p>
  </w:footnote>
  <w:footnote w:type="continuationNotice" w:id="1">
    <w:p w14:paraId="4F6D9E7A" w14:textId="77777777" w:rsidR="00101E1F" w:rsidRDefault="00101E1F">
      <w:pPr>
        <w:spacing w:line="240" w:lineRule="auto"/>
      </w:pPr>
    </w:p>
  </w:footnote>
  <w:footnote w:id="2">
    <w:p w14:paraId="4BA7E68B" w14:textId="649DFB23" w:rsidR="007D469E" w:rsidRDefault="007D469E">
      <w:pPr>
        <w:pStyle w:val="FootnoteText"/>
      </w:pPr>
      <w:r>
        <w:rPr>
          <w:rStyle w:val="FootnoteReference"/>
        </w:rPr>
        <w:footnoteRef/>
      </w:r>
      <w:r>
        <w:t xml:space="preserve"> ERP kratica za </w:t>
      </w:r>
      <w:r w:rsidRPr="00AC4FC9">
        <w:rPr>
          <w:lang w:val="en-GB"/>
        </w:rPr>
        <w:t>Enterprise Resource Planning</w:t>
      </w:r>
      <w:r>
        <w:rPr>
          <w:lang w:val="en-GB"/>
        </w:rPr>
        <w:t xml:space="preserve"> </w:t>
      </w:r>
      <w:r w:rsidRPr="00AC4FC9">
        <w:t xml:space="preserve">ali informacijski </w:t>
      </w:r>
      <w:r>
        <w:t xml:space="preserve">sistem </w:t>
      </w:r>
      <w:r w:rsidRPr="00AC4FC9">
        <w:t>za nadzor poslovanja podjetja</w:t>
      </w:r>
    </w:p>
  </w:footnote>
  <w:footnote w:id="3">
    <w:p w14:paraId="683FA45C" w14:textId="24AC3354" w:rsidR="007D469E" w:rsidRDefault="007D469E">
      <w:pPr>
        <w:pStyle w:val="FootnoteText"/>
      </w:pPr>
      <w:r>
        <w:rPr>
          <w:rStyle w:val="FootnoteReference"/>
        </w:rPr>
        <w:footnoteRef/>
      </w:r>
      <w:r>
        <w:t xml:space="preserve"> NJIZ kratica za Nacionalni inštitut za javno zdravje</w:t>
      </w:r>
    </w:p>
  </w:footnote>
  <w:footnote w:id="4">
    <w:p w14:paraId="32D6126A" w14:textId="090E2E43" w:rsidR="007D469E" w:rsidRDefault="007D469E">
      <w:pPr>
        <w:pStyle w:val="FootnoteText"/>
      </w:pPr>
      <w:r>
        <w:rPr>
          <w:rStyle w:val="FootnoteReference"/>
        </w:rPr>
        <w:footnoteRef/>
      </w:r>
      <w:r>
        <w:t xml:space="preserve"> UPN </w:t>
      </w:r>
      <w:r>
        <w:tab/>
        <w:t>kratica za univerzalni plačni nalog</w:t>
      </w:r>
    </w:p>
  </w:footnote>
  <w:footnote w:id="5">
    <w:p w14:paraId="470F7179" w14:textId="2B9F92E7" w:rsidR="007D469E" w:rsidRDefault="007D469E">
      <w:pPr>
        <w:pStyle w:val="FootnoteText"/>
      </w:pPr>
      <w:r>
        <w:rPr>
          <w:rStyle w:val="FootnoteReference"/>
        </w:rPr>
        <w:footnoteRef/>
      </w:r>
      <w:r>
        <w:t xml:space="preserve"> ZZZS kratica za Zavod Republike Slovenije za zdravstveno zavarovanje</w:t>
      </w:r>
    </w:p>
  </w:footnote>
  <w:footnote w:id="6">
    <w:p w14:paraId="116167A3" w14:textId="034C4D49" w:rsidR="007D469E" w:rsidRDefault="007D469E">
      <w:pPr>
        <w:pStyle w:val="FootnoteText"/>
      </w:pPr>
      <w:r>
        <w:rPr>
          <w:rStyle w:val="FootnoteReference"/>
        </w:rPr>
        <w:footnoteRef/>
      </w:r>
      <w:r>
        <w:t xml:space="preserve"> SPOT je kratica za slovensko poslovno točko</w:t>
      </w:r>
    </w:p>
  </w:footnote>
  <w:footnote w:id="7">
    <w:p w14:paraId="4FB02B8C" w14:textId="5CF907BD" w:rsidR="007D469E" w:rsidRDefault="007D469E">
      <w:pPr>
        <w:pStyle w:val="FootnoteText"/>
      </w:pPr>
      <w:r>
        <w:rPr>
          <w:rStyle w:val="FootnoteReference"/>
        </w:rPr>
        <w:footnoteRef/>
      </w:r>
      <w:r>
        <w:t xml:space="preserve"> FURS </w:t>
      </w:r>
      <w:r>
        <w:tab/>
        <w:t>kratica za Finančno upravo Republike Slovenije</w:t>
      </w:r>
    </w:p>
  </w:footnote>
  <w:footnote w:id="8">
    <w:p w14:paraId="1793A3D9" w14:textId="4CD686AA" w:rsidR="007D469E" w:rsidRDefault="007D469E" w:rsidP="001275E9">
      <w:pPr>
        <w:pStyle w:val="FootnoteText"/>
        <w:ind w:left="1440" w:hanging="1440"/>
      </w:pPr>
      <w:r>
        <w:rPr>
          <w:rStyle w:val="FootnoteReference"/>
        </w:rPr>
        <w:footnoteRef/>
      </w:r>
      <w:r>
        <w:t xml:space="preserve"> ISPAP</w:t>
      </w:r>
      <w:r>
        <w:tab/>
        <w:t>kratica za informacijski sistem za posredovanje in analizo podatkov o plačah, drugih izplačilih in številu zaposlenih v javnem sektorju</w:t>
      </w:r>
    </w:p>
  </w:footnote>
  <w:footnote w:id="9">
    <w:p w14:paraId="19C0FFB1" w14:textId="4E275690" w:rsidR="007D469E" w:rsidRDefault="007D469E">
      <w:pPr>
        <w:pStyle w:val="FootnoteText"/>
      </w:pPr>
      <w:r>
        <w:rPr>
          <w:rStyle w:val="FootnoteReference"/>
        </w:rPr>
        <w:footnoteRef/>
      </w:r>
      <w:r>
        <w:t xml:space="preserve"> RIDDZ je kratica za register izvajalcev zdravstvene dejavnosti in delavcev v zdravstvu</w:t>
      </w:r>
    </w:p>
  </w:footnote>
  <w:footnote w:id="10">
    <w:p w14:paraId="6DC8C966" w14:textId="77777777" w:rsidR="00BD5330" w:rsidRDefault="00BD5330" w:rsidP="00BD5330">
      <w:pPr>
        <w:pStyle w:val="FootnoteText"/>
      </w:pPr>
      <w:r>
        <w:rPr>
          <w:rStyle w:val="FootnoteReference"/>
        </w:rPr>
        <w:footnoteRef/>
      </w:r>
      <w:r>
        <w:t xml:space="preserve"> </w:t>
      </w:r>
      <w:r>
        <w:t xml:space="preserve">HRM kratica za </w:t>
      </w:r>
      <w:r w:rsidRPr="00912F72">
        <w:rPr>
          <w:lang w:val="en-GB"/>
        </w:rPr>
        <w:t>Human Resource Management</w:t>
      </w:r>
      <w:r>
        <w:t xml:space="preserve"> ali upravljanje s človeškimi viri</w:t>
      </w:r>
    </w:p>
  </w:footnote>
  <w:footnote w:id="11">
    <w:p w14:paraId="5EDC994B" w14:textId="77777777" w:rsidR="007D469E" w:rsidRDefault="007D469E" w:rsidP="00D15ED8">
      <w:pPr>
        <w:pStyle w:val="FootnoteText"/>
      </w:pPr>
      <w:r>
        <w:rPr>
          <w:rStyle w:val="FootnoteReference"/>
        </w:rPr>
        <w:footnoteRef/>
      </w:r>
      <w:r>
        <w:t xml:space="preserve"> </w:t>
      </w:r>
      <w:proofErr w:type="spellStart"/>
      <w:r>
        <w:t>IoT</w:t>
      </w:r>
      <w:proofErr w:type="spellEnd"/>
      <w:r>
        <w:t xml:space="preserve"> kratica za </w:t>
      </w:r>
      <w:r w:rsidRPr="00A602FA">
        <w:rPr>
          <w:lang w:val="en-GB"/>
        </w:rPr>
        <w:t>Internet of Things</w:t>
      </w:r>
      <w:r>
        <w:t xml:space="preserve"> ali naprave, ki med seboj komunicirajo s pomočjo medmrežja.</w:t>
      </w:r>
    </w:p>
  </w:footnote>
  <w:footnote w:id="12">
    <w:p w14:paraId="4B507689" w14:textId="730AB5CE" w:rsidR="007D469E" w:rsidRDefault="007D469E">
      <w:pPr>
        <w:pStyle w:val="FootnoteText"/>
      </w:pPr>
      <w:r>
        <w:rPr>
          <w:rStyle w:val="FootnoteReference"/>
        </w:rPr>
        <w:footnoteRef/>
      </w:r>
      <w:r>
        <w:t xml:space="preserve"> IKT je kratica za informacijsko komunikacijsko tehnologijo</w:t>
      </w:r>
    </w:p>
  </w:footnote>
  <w:footnote w:id="13">
    <w:p w14:paraId="2B86541F" w14:textId="7468D395" w:rsidR="007D469E" w:rsidRDefault="007D469E">
      <w:pPr>
        <w:pStyle w:val="FootnoteText"/>
      </w:pPr>
      <w:r>
        <w:rPr>
          <w:rStyle w:val="FootnoteReference"/>
        </w:rPr>
        <w:footnoteRef/>
      </w:r>
      <w:r>
        <w:t xml:space="preserve"> AJPES kratica za Agencijo Republike Slovenije za javnopravne evidence in storitve</w:t>
      </w:r>
    </w:p>
  </w:footnote>
  <w:footnote w:id="14">
    <w:p w14:paraId="3806F794" w14:textId="23A88B8B" w:rsidR="007D469E" w:rsidRDefault="007D469E">
      <w:pPr>
        <w:pStyle w:val="FootnoteText"/>
      </w:pPr>
      <w:r>
        <w:rPr>
          <w:rStyle w:val="FootnoteReference"/>
        </w:rPr>
        <w:footnoteRef/>
      </w:r>
      <w:r>
        <w:t xml:space="preserve"> FFM je kratica za </w:t>
      </w:r>
      <w:r w:rsidRPr="00A602FA">
        <w:rPr>
          <w:lang w:val="en-GB"/>
        </w:rPr>
        <w:t>Field Force management system</w:t>
      </w:r>
    </w:p>
  </w:footnote>
  <w:footnote w:id="15">
    <w:p w14:paraId="65F5E302" w14:textId="0287ACE0" w:rsidR="007D469E" w:rsidRDefault="007D469E" w:rsidP="00A602FA">
      <w:pPr>
        <w:pStyle w:val="FootnoteText"/>
        <w:ind w:left="794" w:hanging="794"/>
      </w:pPr>
      <w:r>
        <w:rPr>
          <w:rStyle w:val="FootnoteReference"/>
        </w:rPr>
        <w:footnoteRef/>
      </w:r>
      <w:r>
        <w:t xml:space="preserve"> WiFi – brezžična tehnologija, ki omogoča pametnim telefonom, tablicam, računalnikom in drugim digitalnim napravam brezžičen dostop do internetnega omrežja.</w:t>
      </w:r>
    </w:p>
  </w:footnote>
  <w:footnote w:id="16">
    <w:p w14:paraId="503583FC" w14:textId="53F8C15C" w:rsidR="007D469E" w:rsidRDefault="007D469E">
      <w:pPr>
        <w:pStyle w:val="FootnoteText"/>
      </w:pPr>
      <w:r>
        <w:rPr>
          <w:rStyle w:val="FootnoteReference"/>
        </w:rPr>
        <w:footnoteRef/>
      </w:r>
      <w:r>
        <w:t xml:space="preserve"> GPS je kratica za </w:t>
      </w:r>
      <w:r w:rsidRPr="00A602FA">
        <w:rPr>
          <w:lang w:val="en-GB"/>
        </w:rPr>
        <w:t>Global Positioning System</w:t>
      </w:r>
      <w:r>
        <w:t xml:space="preserve"> ali globalni sistem za določanje položaja.</w:t>
      </w:r>
    </w:p>
  </w:footnote>
  <w:footnote w:id="17">
    <w:p w14:paraId="1378F838" w14:textId="6C29FA67" w:rsidR="007D469E" w:rsidRDefault="007D469E">
      <w:pPr>
        <w:pStyle w:val="FootnoteText"/>
      </w:pPr>
      <w:r>
        <w:rPr>
          <w:rStyle w:val="FootnoteReference"/>
        </w:rPr>
        <w:footnoteRef/>
      </w:r>
      <w:r>
        <w:t xml:space="preserve"> DDV – kratica za Davek na dodano vrednost</w:t>
      </w:r>
    </w:p>
  </w:footnote>
  <w:footnote w:id="18">
    <w:p w14:paraId="78585E59" w14:textId="7184668A" w:rsidR="007D469E" w:rsidRDefault="007D469E">
      <w:pPr>
        <w:pStyle w:val="FootnoteText"/>
      </w:pPr>
      <w:r>
        <w:rPr>
          <w:rStyle w:val="FootnoteReference"/>
        </w:rPr>
        <w:footnoteRef/>
      </w:r>
      <w:r>
        <w:t xml:space="preserve"> EU – kratica za Evropsko unijo</w:t>
      </w:r>
    </w:p>
  </w:footnote>
  <w:footnote w:id="19">
    <w:p w14:paraId="6E1EBB93" w14:textId="23EB3BFF" w:rsidR="007D469E" w:rsidRDefault="007D469E" w:rsidP="000205F7">
      <w:pPr>
        <w:pStyle w:val="FootnoteText"/>
        <w:ind w:left="907" w:hanging="907"/>
      </w:pPr>
      <w:r>
        <w:rPr>
          <w:rStyle w:val="FootnoteReference"/>
        </w:rPr>
        <w:footnoteRef/>
      </w:r>
      <w:r>
        <w:t xml:space="preserve"> MRN – kratica za </w:t>
      </w:r>
      <w:r w:rsidRPr="00B01FB5">
        <w:t>Movement Reference Number</w:t>
      </w:r>
      <w:r>
        <w:t xml:space="preserve"> je številka, na podlagi katere je mogoče identificirati pošiljko v carinskem sistemu</w:t>
      </w:r>
    </w:p>
  </w:footnote>
  <w:footnote w:id="20">
    <w:p w14:paraId="30EF7A46" w14:textId="5A3CE22C" w:rsidR="007D469E" w:rsidRDefault="007D469E" w:rsidP="000205F7">
      <w:pPr>
        <w:pStyle w:val="FootnoteText"/>
        <w:ind w:left="794" w:hanging="794"/>
      </w:pPr>
      <w:r>
        <w:rPr>
          <w:rStyle w:val="FootnoteReference"/>
        </w:rPr>
        <w:footnoteRef/>
      </w:r>
      <w:r>
        <w:t xml:space="preserve"> XML – kratica za </w:t>
      </w:r>
      <w:r w:rsidRPr="00200C9B">
        <w:t>Extensible Mark-up Language</w:t>
      </w:r>
      <w:r>
        <w:t>, je preprost računalniški jezik, ki nam omogoča format za opisovanje strukturiranih podatkov ali arhitektura za prenos podatkov in njihovo izmenjavo med več omrežji.</w:t>
      </w:r>
    </w:p>
  </w:footnote>
  <w:footnote w:id="21">
    <w:p w14:paraId="1DA1B286" w14:textId="1694ABAE" w:rsidR="007D469E" w:rsidRDefault="007D469E" w:rsidP="00CD21A3">
      <w:pPr>
        <w:pStyle w:val="FootnoteText"/>
        <w:ind w:left="720" w:hanging="720"/>
      </w:pPr>
      <w:r>
        <w:rPr>
          <w:rStyle w:val="FootnoteReference"/>
        </w:rPr>
        <w:footnoteRef/>
      </w:r>
      <w:r>
        <w:t xml:space="preserve"> BIC</w:t>
      </w:r>
      <w:r>
        <w:tab/>
        <w:t xml:space="preserve">kratica za Business </w:t>
      </w:r>
      <w:r w:rsidRPr="00200C9B">
        <w:t>identifier Code</w:t>
      </w:r>
      <w:r>
        <w:t xml:space="preserve"> ali poslovna identifikacijska koda, poimenovana tudi SWIFT koda je kod, ki      jo lahko pridobijo institucije pri SWIFT (kratica za združenje </w:t>
      </w:r>
      <w:r w:rsidRPr="00200C9B">
        <w:t>Society for Worldwide Interbank Financial Telecommunications</w:t>
      </w:r>
      <w:r>
        <w:t>), ki izvajajo bančne transakcije.</w:t>
      </w:r>
    </w:p>
  </w:footnote>
  <w:footnote w:id="22">
    <w:p w14:paraId="7CF2ADE8" w14:textId="5BDE1CDB" w:rsidR="007D469E" w:rsidRDefault="007D469E">
      <w:pPr>
        <w:pStyle w:val="FootnoteText"/>
      </w:pPr>
      <w:r>
        <w:rPr>
          <w:rStyle w:val="FootnoteReference"/>
        </w:rPr>
        <w:footnoteRef/>
      </w:r>
      <w:r>
        <w:t xml:space="preserve"> SEPA</w:t>
      </w:r>
      <w:r>
        <w:tab/>
        <w:t xml:space="preserve">kratica za </w:t>
      </w:r>
      <w:r w:rsidRPr="00DD291B">
        <w:rPr>
          <w:lang w:val="en-GB"/>
        </w:rPr>
        <w:t>Single Euro Payment Area</w:t>
      </w:r>
      <w:r>
        <w:rPr>
          <w:lang w:val="en-GB"/>
        </w:rPr>
        <w:t xml:space="preserve"> </w:t>
      </w:r>
      <w:r w:rsidRPr="00DD291B">
        <w:t>označuje enotno obm</w:t>
      </w:r>
      <w:r>
        <w:t>o</w:t>
      </w:r>
      <w:r w:rsidRPr="00DD291B">
        <w:t>čje pl</w:t>
      </w:r>
      <w:r>
        <w:t>a</w:t>
      </w:r>
      <w:r w:rsidRPr="00DD291B">
        <w:t>čil v Evrih</w:t>
      </w:r>
      <w:r>
        <w:t>.</w:t>
      </w:r>
    </w:p>
  </w:footnote>
  <w:footnote w:id="23">
    <w:p w14:paraId="39C0E0E2" w14:textId="2AEAD0C2" w:rsidR="007D469E" w:rsidRDefault="007D469E">
      <w:pPr>
        <w:pStyle w:val="FootnoteText"/>
      </w:pPr>
      <w:r>
        <w:rPr>
          <w:rStyle w:val="FootnoteReference"/>
        </w:rPr>
        <w:footnoteRef/>
      </w:r>
      <w:r>
        <w:t xml:space="preserve"> PDF</w:t>
      </w:r>
      <w:r>
        <w:tab/>
        <w:t xml:space="preserve">kratica za </w:t>
      </w:r>
      <w:r w:rsidRPr="00200C9B">
        <w:t>Portable Document</w:t>
      </w:r>
      <w:r>
        <w:t xml:space="preserve"> Format, odprt standard za izmenjavo elektronskih dokumentov.</w:t>
      </w:r>
    </w:p>
  </w:footnote>
  <w:footnote w:id="24">
    <w:p w14:paraId="00D9156E" w14:textId="395ED4F3" w:rsidR="007D469E" w:rsidRDefault="007D469E">
      <w:pPr>
        <w:pStyle w:val="FootnoteText"/>
      </w:pPr>
      <w:r>
        <w:rPr>
          <w:rStyle w:val="FootnoteReference"/>
        </w:rPr>
        <w:footnoteRef/>
      </w:r>
      <w:r>
        <w:t xml:space="preserve"> SFR – kratica za Statistiko finančnih računov</w:t>
      </w:r>
    </w:p>
  </w:footnote>
  <w:footnote w:id="25">
    <w:p w14:paraId="21F494B3" w14:textId="6BAF4544" w:rsidR="007D469E" w:rsidRDefault="007D469E">
      <w:pPr>
        <w:pStyle w:val="FootnoteText"/>
      </w:pPr>
      <w:r>
        <w:rPr>
          <w:rStyle w:val="FootnoteReference"/>
        </w:rPr>
        <w:footnoteRef/>
      </w:r>
      <w:r>
        <w:t xml:space="preserve"> SPC je kratica za Službo za preskrbo s cepivi, v nadaljnjem besedilu je uporabljena kratica SPC.</w:t>
      </w:r>
    </w:p>
  </w:footnote>
  <w:footnote w:id="26">
    <w:p w14:paraId="462CF8AC" w14:textId="04185C57" w:rsidR="007D469E" w:rsidRDefault="007D469E">
      <w:pPr>
        <w:pStyle w:val="FootnoteText"/>
      </w:pPr>
      <w:r>
        <w:rPr>
          <w:rStyle w:val="FootnoteReference"/>
        </w:rPr>
        <w:footnoteRef/>
      </w:r>
      <w:r>
        <w:t xml:space="preserve"> OE kratica za organizacijsko enoto</w:t>
      </w:r>
    </w:p>
  </w:footnote>
  <w:footnote w:id="27">
    <w:p w14:paraId="2569D58E" w14:textId="43FA0EB2" w:rsidR="007D469E" w:rsidRDefault="007D469E">
      <w:pPr>
        <w:pStyle w:val="FootnoteText"/>
      </w:pPr>
      <w:r>
        <w:rPr>
          <w:rStyle w:val="FootnoteReference"/>
        </w:rPr>
        <w:footnoteRef/>
      </w:r>
      <w:r>
        <w:t xml:space="preserve"> QR kratica za </w:t>
      </w:r>
      <w:r w:rsidRPr="009D4B1D">
        <w:t>Quick Response Code</w:t>
      </w:r>
      <w:r>
        <w:t>, gre za dvodimenzionalno bar kodo, katero lahko preberemo preko kamere na pametnem telefonu ali tablici.</w:t>
      </w:r>
    </w:p>
  </w:footnote>
  <w:footnote w:id="28">
    <w:p w14:paraId="03B7643F" w14:textId="5EEA214F" w:rsidR="007D469E" w:rsidRDefault="007D469E">
      <w:pPr>
        <w:pStyle w:val="FootnoteText"/>
      </w:pPr>
      <w:r>
        <w:rPr>
          <w:rStyle w:val="FootnoteReference"/>
        </w:rPr>
        <w:footnoteRef/>
      </w:r>
      <w:r>
        <w:t xml:space="preserve"> UPN je kratica za univerzalni plačni nalog</w:t>
      </w:r>
    </w:p>
  </w:footnote>
  <w:footnote w:id="29">
    <w:p w14:paraId="06D19AB7" w14:textId="2AE972F8" w:rsidR="007D469E" w:rsidRDefault="007D469E">
      <w:pPr>
        <w:pStyle w:val="FootnoteText"/>
      </w:pPr>
      <w:r>
        <w:rPr>
          <w:rStyle w:val="FootnoteReference"/>
        </w:rPr>
        <w:footnoteRef/>
      </w:r>
      <w:r>
        <w:t xml:space="preserve"> DM je kratica za delovno mesto.</w:t>
      </w:r>
    </w:p>
  </w:footnote>
  <w:footnote w:id="30">
    <w:p w14:paraId="330AAD06" w14:textId="6544CDC4" w:rsidR="007D469E" w:rsidRDefault="007D469E">
      <w:pPr>
        <w:pStyle w:val="FootnoteText"/>
      </w:pPr>
      <w:r>
        <w:rPr>
          <w:rStyle w:val="FootnoteReference"/>
        </w:rPr>
        <w:footnoteRef/>
      </w:r>
      <w:r>
        <w:t xml:space="preserve"> </w:t>
      </w:r>
      <w:r w:rsidRPr="002F6818">
        <w:rPr>
          <w:sz w:val="24"/>
          <w:szCs w:val="24"/>
        </w:rPr>
        <w:t>Vezano na Pogodba o zaposlitvi po 12.4.2013 (ZUTD-A)  (39. člen) (prispevek delodajalca za zavarovanje za primer brezposelnosti) </w:t>
      </w:r>
      <w:r>
        <w:rPr>
          <w:sz w:val="24"/>
          <w:szCs w:val="24"/>
        </w:rPr>
        <w:t xml:space="preserve"> </w:t>
      </w:r>
      <w:r w:rsidRPr="002F6818">
        <w:rPr>
          <w:sz w:val="24"/>
          <w:szCs w:val="24"/>
        </w:rPr>
        <w:t>(1) Delodajalec, ki sklene z delavcem pogodbo o zaposlitvi za nedoločen čas, je oproščen plačila prispevka delodajalca za zavarovanje za primer brezposelnosti za dve leti. (2) Delodajalec, ki sklene z delavcem pogodbo o zaposlitvi za določen čas, plačuje prispevek delodajalca za zavarovanje za primer brezposelnosti v višini petkratnika zneska, določenega v zakonu, ki ureja prispevke za socialno varnost, ves čas trajanja zaposlitve za določen čas. </w:t>
      </w:r>
    </w:p>
  </w:footnote>
  <w:footnote w:id="31">
    <w:p w14:paraId="53C25019" w14:textId="695239F5" w:rsidR="007D469E" w:rsidRDefault="007D469E">
      <w:pPr>
        <w:pStyle w:val="FootnoteText"/>
      </w:pPr>
      <w:r>
        <w:rPr>
          <w:rStyle w:val="FootnoteReference"/>
        </w:rPr>
        <w:footnoteRef/>
      </w:r>
      <w:r>
        <w:t xml:space="preserve"> ZSPJS je kratica za Zakon o sistemu plač v javnem sektorju</w:t>
      </w:r>
    </w:p>
  </w:footnote>
  <w:footnote w:id="32">
    <w:p w14:paraId="433F3905" w14:textId="282C563D" w:rsidR="007D469E" w:rsidRDefault="007D469E">
      <w:pPr>
        <w:pStyle w:val="FootnoteText"/>
      </w:pPr>
      <w:r>
        <w:rPr>
          <w:rStyle w:val="FootnoteReference"/>
        </w:rPr>
        <w:footnoteRef/>
      </w:r>
      <w:r>
        <w:t xml:space="preserve"> SKP je kratica za Standardno klasifikacijo poklicev</w:t>
      </w:r>
    </w:p>
  </w:footnote>
  <w:footnote w:id="33">
    <w:p w14:paraId="0A3D35A7" w14:textId="738A7A9D" w:rsidR="007D469E" w:rsidRDefault="007D469E">
      <w:pPr>
        <w:pStyle w:val="FootnoteText"/>
      </w:pPr>
      <w:r>
        <w:rPr>
          <w:rStyle w:val="FootnoteReference"/>
        </w:rPr>
        <w:footnoteRef/>
      </w:r>
      <w:r>
        <w:t xml:space="preserve"> ECB kratica za Evropsko centralno banko.</w:t>
      </w:r>
    </w:p>
  </w:footnote>
  <w:footnote w:id="34">
    <w:p w14:paraId="49098D63" w14:textId="57FA1F6C" w:rsidR="007D469E" w:rsidRPr="00A07055" w:rsidRDefault="007D469E">
      <w:pPr>
        <w:pStyle w:val="FootnoteText"/>
      </w:pPr>
      <w:r w:rsidRPr="00A07055">
        <w:rPr>
          <w:rStyle w:val="FootnoteReference"/>
        </w:rPr>
        <w:footnoteRef/>
      </w:r>
      <w:r w:rsidRPr="00A07055">
        <w:t xml:space="preserve"> NIS2 direktiva – evropska direktiva o ukrepih za visoko skupno raven kibernetske varnosti.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8687C"/>
    <w:multiLevelType w:val="hybridMultilevel"/>
    <w:tmpl w:val="4AC4D87C"/>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 w15:restartNumberingAfterBreak="0">
    <w:nsid w:val="01277345"/>
    <w:multiLevelType w:val="hybridMultilevel"/>
    <w:tmpl w:val="D592C68E"/>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15E2E10"/>
    <w:multiLevelType w:val="hybridMultilevel"/>
    <w:tmpl w:val="649C441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02510F8B"/>
    <w:multiLevelType w:val="hybridMultilevel"/>
    <w:tmpl w:val="167631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7B6551"/>
    <w:multiLevelType w:val="hybridMultilevel"/>
    <w:tmpl w:val="2470262A"/>
    <w:lvl w:ilvl="0" w:tplc="FCEC8384">
      <w:start w:val="1"/>
      <w:numFmt w:val="bullet"/>
      <w:lvlText w:val="•"/>
      <w:lvlJc w:val="left"/>
      <w:pPr>
        <w:ind w:left="360" w:hanging="360"/>
      </w:pPr>
      <w:rPr>
        <w:rFonts w:ascii="Arial" w:hAnsi="Arial" w:hint="default"/>
        <w:color w:val="auto"/>
        <w:sz w:val="32"/>
        <w:szCs w:val="32"/>
        <w:u w:color="5B9BD5" w:themeColor="accent1"/>
      </w:rPr>
    </w:lvl>
    <w:lvl w:ilvl="1" w:tplc="2000000B">
      <w:start w:val="1"/>
      <w:numFmt w:val="bullet"/>
      <w:lvlText w:val=""/>
      <w:lvlJc w:val="left"/>
      <w:pPr>
        <w:ind w:left="1080" w:hanging="360"/>
      </w:pPr>
      <w:rPr>
        <w:rFonts w:ascii="Wingdings" w:hAnsi="Wingdings" w:hint="default"/>
      </w:rPr>
    </w:lvl>
    <w:lvl w:ilvl="2" w:tplc="5BBEE27C">
      <w:start w:val="1"/>
      <w:numFmt w:val="bullet"/>
      <w:lvlText w:val=""/>
      <w:lvlJc w:val="left"/>
      <w:pPr>
        <w:ind w:left="1800" w:hanging="360"/>
      </w:pPr>
      <w:rPr>
        <w:rFonts w:ascii="Wingdings" w:hAnsi="Wingdings" w:hint="default"/>
      </w:rPr>
    </w:lvl>
    <w:lvl w:ilvl="3" w:tplc="2BB2B138">
      <w:start w:val="1"/>
      <w:numFmt w:val="bullet"/>
      <w:lvlText w:val=""/>
      <w:lvlJc w:val="left"/>
      <w:pPr>
        <w:ind w:left="2520" w:hanging="360"/>
      </w:pPr>
      <w:rPr>
        <w:rFonts w:ascii="Symbol" w:hAnsi="Symbol" w:hint="default"/>
      </w:rPr>
    </w:lvl>
    <w:lvl w:ilvl="4" w:tplc="4BC8A066">
      <w:start w:val="1"/>
      <w:numFmt w:val="bullet"/>
      <w:lvlText w:val="o"/>
      <w:lvlJc w:val="left"/>
      <w:pPr>
        <w:ind w:left="3240" w:hanging="360"/>
      </w:pPr>
      <w:rPr>
        <w:rFonts w:ascii="Courier New" w:hAnsi="Courier New" w:hint="default"/>
      </w:rPr>
    </w:lvl>
    <w:lvl w:ilvl="5" w:tplc="F6AA805E">
      <w:start w:val="1"/>
      <w:numFmt w:val="bullet"/>
      <w:lvlText w:val=""/>
      <w:lvlJc w:val="left"/>
      <w:pPr>
        <w:ind w:left="3960" w:hanging="360"/>
      </w:pPr>
      <w:rPr>
        <w:rFonts w:ascii="Wingdings" w:hAnsi="Wingdings" w:hint="default"/>
      </w:rPr>
    </w:lvl>
    <w:lvl w:ilvl="6" w:tplc="F58C9372">
      <w:start w:val="1"/>
      <w:numFmt w:val="bullet"/>
      <w:lvlText w:val=""/>
      <w:lvlJc w:val="left"/>
      <w:pPr>
        <w:ind w:left="4680" w:hanging="360"/>
      </w:pPr>
      <w:rPr>
        <w:rFonts w:ascii="Symbol" w:hAnsi="Symbol" w:hint="default"/>
      </w:rPr>
    </w:lvl>
    <w:lvl w:ilvl="7" w:tplc="F08AA3F6">
      <w:start w:val="1"/>
      <w:numFmt w:val="bullet"/>
      <w:lvlText w:val="o"/>
      <w:lvlJc w:val="left"/>
      <w:pPr>
        <w:ind w:left="5400" w:hanging="360"/>
      </w:pPr>
      <w:rPr>
        <w:rFonts w:ascii="Courier New" w:hAnsi="Courier New" w:hint="default"/>
      </w:rPr>
    </w:lvl>
    <w:lvl w:ilvl="8" w:tplc="A6BC258A">
      <w:start w:val="1"/>
      <w:numFmt w:val="bullet"/>
      <w:lvlText w:val=""/>
      <w:lvlJc w:val="left"/>
      <w:pPr>
        <w:ind w:left="6120" w:hanging="360"/>
      </w:pPr>
      <w:rPr>
        <w:rFonts w:ascii="Wingdings" w:hAnsi="Wingdings" w:hint="default"/>
      </w:rPr>
    </w:lvl>
  </w:abstractNum>
  <w:abstractNum w:abstractNumId="5" w15:restartNumberingAfterBreak="0">
    <w:nsid w:val="02BF0967"/>
    <w:multiLevelType w:val="hybridMultilevel"/>
    <w:tmpl w:val="3B02241E"/>
    <w:lvl w:ilvl="0" w:tplc="FCEC8384">
      <w:start w:val="1"/>
      <w:numFmt w:val="bullet"/>
      <w:lvlText w:val="•"/>
      <w:lvlJc w:val="left"/>
      <w:pPr>
        <w:ind w:left="363" w:hanging="360"/>
      </w:pPr>
      <w:rPr>
        <w:rFonts w:ascii="Arial" w:hAnsi="Arial" w:hint="default"/>
        <w:color w:val="auto"/>
        <w:sz w:val="32"/>
        <w:szCs w:val="32"/>
        <w:u w:color="5B9BD5" w:themeColor="accent1"/>
      </w:rPr>
    </w:lvl>
    <w:lvl w:ilvl="1" w:tplc="D3F6419E">
      <w:start w:val="1"/>
      <w:numFmt w:val="bullet"/>
      <w:lvlText w:val="-"/>
      <w:lvlJc w:val="left"/>
      <w:pPr>
        <w:ind w:left="1083" w:hanging="360"/>
      </w:pPr>
      <w:rPr>
        <w:rFonts w:ascii="Calibri" w:hAnsi="Calibri"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6" w15:restartNumberingAfterBreak="0">
    <w:nsid w:val="02D72F4E"/>
    <w:multiLevelType w:val="hybridMultilevel"/>
    <w:tmpl w:val="D9789206"/>
    <w:lvl w:ilvl="0" w:tplc="19B6D3BA">
      <w:start w:val="1"/>
      <w:numFmt w:val="bullet"/>
      <w:lvlText w:val=""/>
      <w:lvlJc w:val="left"/>
      <w:pPr>
        <w:ind w:left="720" w:hanging="360"/>
      </w:pPr>
      <w:rPr>
        <w:rFonts w:ascii="Symbol" w:hAnsi="Symbol" w:hint="default"/>
      </w:rPr>
    </w:lvl>
    <w:lvl w:ilvl="1" w:tplc="6370360C">
      <w:numFmt w:val="bullet"/>
      <w:lvlText w:val="-"/>
      <w:lvlJc w:val="left"/>
      <w:pPr>
        <w:ind w:left="1440" w:hanging="360"/>
      </w:pPr>
      <w:rPr>
        <w:rFonts w:ascii="Roboto" w:eastAsiaTheme="minorHAnsi" w:hAnsi="Roboto"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30172BA"/>
    <w:multiLevelType w:val="hybridMultilevel"/>
    <w:tmpl w:val="1BACEE6A"/>
    <w:lvl w:ilvl="0" w:tplc="FCEC8384">
      <w:start w:val="1"/>
      <w:numFmt w:val="bullet"/>
      <w:lvlText w:val="•"/>
      <w:lvlJc w:val="left"/>
      <w:pPr>
        <w:ind w:left="360" w:hanging="360"/>
      </w:pPr>
      <w:rPr>
        <w:rFonts w:ascii="Arial" w:hAnsi="Arial" w:hint="default"/>
        <w:color w:val="auto"/>
        <w:sz w:val="32"/>
        <w:szCs w:val="32"/>
        <w:u w:color="5B9BD5" w:themeColor="accent1"/>
      </w:rPr>
    </w:lvl>
    <w:lvl w:ilvl="1" w:tplc="24542BB8">
      <w:start w:val="1"/>
      <w:numFmt w:val="bullet"/>
      <w:lvlText w:val="o"/>
      <w:lvlJc w:val="left"/>
      <w:pPr>
        <w:ind w:left="1080" w:hanging="360"/>
      </w:pPr>
      <w:rPr>
        <w:rFonts w:ascii="Courier New" w:hAnsi="Courier New" w:hint="default"/>
      </w:rPr>
    </w:lvl>
    <w:lvl w:ilvl="2" w:tplc="B486238E">
      <w:start w:val="1"/>
      <w:numFmt w:val="bullet"/>
      <w:lvlText w:val=""/>
      <w:lvlJc w:val="left"/>
      <w:pPr>
        <w:ind w:left="1800" w:hanging="360"/>
      </w:pPr>
      <w:rPr>
        <w:rFonts w:ascii="Wingdings" w:hAnsi="Wingdings" w:hint="default"/>
      </w:rPr>
    </w:lvl>
    <w:lvl w:ilvl="3" w:tplc="5D561204">
      <w:start w:val="1"/>
      <w:numFmt w:val="bullet"/>
      <w:lvlText w:val=""/>
      <w:lvlJc w:val="left"/>
      <w:pPr>
        <w:ind w:left="2520" w:hanging="360"/>
      </w:pPr>
      <w:rPr>
        <w:rFonts w:ascii="Symbol" w:hAnsi="Symbol" w:hint="default"/>
      </w:rPr>
    </w:lvl>
    <w:lvl w:ilvl="4" w:tplc="8E3C3F38">
      <w:start w:val="1"/>
      <w:numFmt w:val="bullet"/>
      <w:lvlText w:val="o"/>
      <w:lvlJc w:val="left"/>
      <w:pPr>
        <w:ind w:left="3240" w:hanging="360"/>
      </w:pPr>
      <w:rPr>
        <w:rFonts w:ascii="Courier New" w:hAnsi="Courier New" w:hint="default"/>
      </w:rPr>
    </w:lvl>
    <w:lvl w:ilvl="5" w:tplc="BDACE0C0">
      <w:start w:val="1"/>
      <w:numFmt w:val="bullet"/>
      <w:lvlText w:val=""/>
      <w:lvlJc w:val="left"/>
      <w:pPr>
        <w:ind w:left="3960" w:hanging="360"/>
      </w:pPr>
      <w:rPr>
        <w:rFonts w:ascii="Wingdings" w:hAnsi="Wingdings" w:hint="default"/>
      </w:rPr>
    </w:lvl>
    <w:lvl w:ilvl="6" w:tplc="EBA47884">
      <w:start w:val="1"/>
      <w:numFmt w:val="bullet"/>
      <w:lvlText w:val=""/>
      <w:lvlJc w:val="left"/>
      <w:pPr>
        <w:ind w:left="4680" w:hanging="360"/>
      </w:pPr>
      <w:rPr>
        <w:rFonts w:ascii="Symbol" w:hAnsi="Symbol" w:hint="default"/>
      </w:rPr>
    </w:lvl>
    <w:lvl w:ilvl="7" w:tplc="C5E09902">
      <w:start w:val="1"/>
      <w:numFmt w:val="bullet"/>
      <w:lvlText w:val="o"/>
      <w:lvlJc w:val="left"/>
      <w:pPr>
        <w:ind w:left="5400" w:hanging="360"/>
      </w:pPr>
      <w:rPr>
        <w:rFonts w:ascii="Courier New" w:hAnsi="Courier New" w:hint="default"/>
      </w:rPr>
    </w:lvl>
    <w:lvl w:ilvl="8" w:tplc="6BBCAB2E">
      <w:start w:val="1"/>
      <w:numFmt w:val="bullet"/>
      <w:lvlText w:val=""/>
      <w:lvlJc w:val="left"/>
      <w:pPr>
        <w:ind w:left="6120" w:hanging="360"/>
      </w:pPr>
      <w:rPr>
        <w:rFonts w:ascii="Wingdings" w:hAnsi="Wingdings" w:hint="default"/>
      </w:rPr>
    </w:lvl>
  </w:abstractNum>
  <w:abstractNum w:abstractNumId="8" w15:restartNumberingAfterBreak="0">
    <w:nsid w:val="03673EBF"/>
    <w:multiLevelType w:val="hybridMultilevel"/>
    <w:tmpl w:val="C4322C6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036F6CD5"/>
    <w:multiLevelType w:val="hybridMultilevel"/>
    <w:tmpl w:val="40DA766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3FE4F4B"/>
    <w:multiLevelType w:val="hybridMultilevel"/>
    <w:tmpl w:val="69488AC4"/>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40B37F8"/>
    <w:multiLevelType w:val="hybridMultilevel"/>
    <w:tmpl w:val="72B4BECC"/>
    <w:lvl w:ilvl="0" w:tplc="C23C0F3A">
      <w:start w:val="1"/>
      <w:numFmt w:val="decimal"/>
      <w:pStyle w:val="Slog2"/>
      <w:lvlText w:val="Tabela %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49C7EF5"/>
    <w:multiLevelType w:val="hybridMultilevel"/>
    <w:tmpl w:val="B1AA3B82"/>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360" w:hanging="360"/>
      </w:pPr>
      <w:rPr>
        <w:rFonts w:ascii="Courier New" w:hAnsi="Courier New" w:cs="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cs="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cs="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13" w15:restartNumberingAfterBreak="0">
    <w:nsid w:val="054562C9"/>
    <w:multiLevelType w:val="hybridMultilevel"/>
    <w:tmpl w:val="23049640"/>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05A004C2"/>
    <w:multiLevelType w:val="hybridMultilevel"/>
    <w:tmpl w:val="7B40A51C"/>
    <w:lvl w:ilvl="0" w:tplc="FCEC8384">
      <w:start w:val="1"/>
      <w:numFmt w:val="bullet"/>
      <w:lvlText w:val="•"/>
      <w:lvlJc w:val="left"/>
      <w:pPr>
        <w:ind w:left="360" w:hanging="360"/>
      </w:pPr>
      <w:rPr>
        <w:rFonts w:ascii="Arial" w:hAnsi="Arial" w:hint="default"/>
        <w:color w:val="auto"/>
        <w:sz w:val="32"/>
        <w:szCs w:val="32"/>
        <w:u w:color="5B9BD5" w:themeColor="accent1"/>
      </w:rPr>
    </w:lvl>
    <w:lvl w:ilvl="1" w:tplc="2000000B">
      <w:start w:val="1"/>
      <w:numFmt w:val="bullet"/>
      <w:lvlText w:val=""/>
      <w:lvlJc w:val="left"/>
      <w:pPr>
        <w:ind w:left="1080" w:hanging="360"/>
      </w:pPr>
      <w:rPr>
        <w:rFonts w:ascii="Wingdings" w:hAnsi="Wingdings" w:hint="default"/>
      </w:rPr>
    </w:lvl>
    <w:lvl w:ilvl="2" w:tplc="5BBEE27C">
      <w:start w:val="1"/>
      <w:numFmt w:val="bullet"/>
      <w:lvlText w:val=""/>
      <w:lvlJc w:val="left"/>
      <w:pPr>
        <w:ind w:left="1800" w:hanging="360"/>
      </w:pPr>
      <w:rPr>
        <w:rFonts w:ascii="Wingdings" w:hAnsi="Wingdings" w:hint="default"/>
      </w:rPr>
    </w:lvl>
    <w:lvl w:ilvl="3" w:tplc="2BB2B138">
      <w:start w:val="1"/>
      <w:numFmt w:val="bullet"/>
      <w:lvlText w:val=""/>
      <w:lvlJc w:val="left"/>
      <w:pPr>
        <w:ind w:left="2520" w:hanging="360"/>
      </w:pPr>
      <w:rPr>
        <w:rFonts w:ascii="Symbol" w:hAnsi="Symbol" w:hint="default"/>
      </w:rPr>
    </w:lvl>
    <w:lvl w:ilvl="4" w:tplc="4BC8A066">
      <w:start w:val="1"/>
      <w:numFmt w:val="bullet"/>
      <w:lvlText w:val="o"/>
      <w:lvlJc w:val="left"/>
      <w:pPr>
        <w:ind w:left="3240" w:hanging="360"/>
      </w:pPr>
      <w:rPr>
        <w:rFonts w:ascii="Courier New" w:hAnsi="Courier New" w:hint="default"/>
      </w:rPr>
    </w:lvl>
    <w:lvl w:ilvl="5" w:tplc="F6AA805E">
      <w:start w:val="1"/>
      <w:numFmt w:val="bullet"/>
      <w:lvlText w:val=""/>
      <w:lvlJc w:val="left"/>
      <w:pPr>
        <w:ind w:left="3960" w:hanging="360"/>
      </w:pPr>
      <w:rPr>
        <w:rFonts w:ascii="Wingdings" w:hAnsi="Wingdings" w:hint="default"/>
      </w:rPr>
    </w:lvl>
    <w:lvl w:ilvl="6" w:tplc="F58C9372">
      <w:start w:val="1"/>
      <w:numFmt w:val="bullet"/>
      <w:lvlText w:val=""/>
      <w:lvlJc w:val="left"/>
      <w:pPr>
        <w:ind w:left="4680" w:hanging="360"/>
      </w:pPr>
      <w:rPr>
        <w:rFonts w:ascii="Symbol" w:hAnsi="Symbol" w:hint="default"/>
      </w:rPr>
    </w:lvl>
    <w:lvl w:ilvl="7" w:tplc="F08AA3F6">
      <w:start w:val="1"/>
      <w:numFmt w:val="bullet"/>
      <w:lvlText w:val="o"/>
      <w:lvlJc w:val="left"/>
      <w:pPr>
        <w:ind w:left="5400" w:hanging="360"/>
      </w:pPr>
      <w:rPr>
        <w:rFonts w:ascii="Courier New" w:hAnsi="Courier New" w:hint="default"/>
      </w:rPr>
    </w:lvl>
    <w:lvl w:ilvl="8" w:tplc="A6BC258A">
      <w:start w:val="1"/>
      <w:numFmt w:val="bullet"/>
      <w:lvlText w:val=""/>
      <w:lvlJc w:val="left"/>
      <w:pPr>
        <w:ind w:left="6120" w:hanging="360"/>
      </w:pPr>
      <w:rPr>
        <w:rFonts w:ascii="Wingdings" w:hAnsi="Wingdings" w:hint="default"/>
      </w:rPr>
    </w:lvl>
  </w:abstractNum>
  <w:abstractNum w:abstractNumId="15" w15:restartNumberingAfterBreak="0">
    <w:nsid w:val="05A82751"/>
    <w:multiLevelType w:val="hybridMultilevel"/>
    <w:tmpl w:val="2558FC14"/>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05F0083A"/>
    <w:multiLevelType w:val="hybridMultilevel"/>
    <w:tmpl w:val="A94A17A0"/>
    <w:lvl w:ilvl="0" w:tplc="04240001">
      <w:start w:val="1"/>
      <w:numFmt w:val="bullet"/>
      <w:lvlText w:val=""/>
      <w:lvlJc w:val="left"/>
      <w:pPr>
        <w:ind w:left="360" w:hanging="360"/>
      </w:pPr>
      <w:rPr>
        <w:rFonts w:ascii="Symbol" w:hAnsi="Symbol" w:hint="default"/>
      </w:rPr>
    </w:lvl>
    <w:lvl w:ilvl="1" w:tplc="017C35E2">
      <w:start w:val="1"/>
      <w:numFmt w:val="bullet"/>
      <w:lvlText w:val="o"/>
      <w:lvlJc w:val="left"/>
      <w:pPr>
        <w:ind w:left="1080" w:hanging="360"/>
      </w:pPr>
      <w:rPr>
        <w:rFonts w:ascii="Courier New" w:hAnsi="Courier New" w:hint="default"/>
      </w:rPr>
    </w:lvl>
    <w:lvl w:ilvl="2" w:tplc="6C8E12E4">
      <w:start w:val="1"/>
      <w:numFmt w:val="bullet"/>
      <w:lvlText w:val=""/>
      <w:lvlJc w:val="left"/>
      <w:pPr>
        <w:ind w:left="1800" w:hanging="360"/>
      </w:pPr>
      <w:rPr>
        <w:rFonts w:ascii="Wingdings" w:hAnsi="Wingdings" w:hint="default"/>
      </w:rPr>
    </w:lvl>
    <w:lvl w:ilvl="3" w:tplc="F684C588">
      <w:start w:val="1"/>
      <w:numFmt w:val="bullet"/>
      <w:lvlText w:val=""/>
      <w:lvlJc w:val="left"/>
      <w:pPr>
        <w:ind w:left="2520" w:hanging="360"/>
      </w:pPr>
      <w:rPr>
        <w:rFonts w:ascii="Symbol" w:hAnsi="Symbol" w:hint="default"/>
      </w:rPr>
    </w:lvl>
    <w:lvl w:ilvl="4" w:tplc="98D006E8">
      <w:start w:val="1"/>
      <w:numFmt w:val="bullet"/>
      <w:lvlText w:val="o"/>
      <w:lvlJc w:val="left"/>
      <w:pPr>
        <w:ind w:left="3240" w:hanging="360"/>
      </w:pPr>
      <w:rPr>
        <w:rFonts w:ascii="Courier New" w:hAnsi="Courier New" w:hint="default"/>
      </w:rPr>
    </w:lvl>
    <w:lvl w:ilvl="5" w:tplc="4CA6CBAE">
      <w:start w:val="1"/>
      <w:numFmt w:val="bullet"/>
      <w:lvlText w:val=""/>
      <w:lvlJc w:val="left"/>
      <w:pPr>
        <w:ind w:left="3960" w:hanging="360"/>
      </w:pPr>
      <w:rPr>
        <w:rFonts w:ascii="Wingdings" w:hAnsi="Wingdings" w:hint="default"/>
      </w:rPr>
    </w:lvl>
    <w:lvl w:ilvl="6" w:tplc="6636979A">
      <w:start w:val="1"/>
      <w:numFmt w:val="bullet"/>
      <w:lvlText w:val=""/>
      <w:lvlJc w:val="left"/>
      <w:pPr>
        <w:ind w:left="4680" w:hanging="360"/>
      </w:pPr>
      <w:rPr>
        <w:rFonts w:ascii="Symbol" w:hAnsi="Symbol" w:hint="default"/>
      </w:rPr>
    </w:lvl>
    <w:lvl w:ilvl="7" w:tplc="9A4499C4">
      <w:start w:val="1"/>
      <w:numFmt w:val="bullet"/>
      <w:lvlText w:val="o"/>
      <w:lvlJc w:val="left"/>
      <w:pPr>
        <w:ind w:left="5400" w:hanging="360"/>
      </w:pPr>
      <w:rPr>
        <w:rFonts w:ascii="Courier New" w:hAnsi="Courier New" w:hint="default"/>
      </w:rPr>
    </w:lvl>
    <w:lvl w:ilvl="8" w:tplc="7C38CC58">
      <w:start w:val="1"/>
      <w:numFmt w:val="bullet"/>
      <w:lvlText w:val=""/>
      <w:lvlJc w:val="left"/>
      <w:pPr>
        <w:ind w:left="6120" w:hanging="360"/>
      </w:pPr>
      <w:rPr>
        <w:rFonts w:ascii="Wingdings" w:hAnsi="Wingdings" w:hint="default"/>
      </w:rPr>
    </w:lvl>
  </w:abstractNum>
  <w:abstractNum w:abstractNumId="17" w15:restartNumberingAfterBreak="0">
    <w:nsid w:val="0601122C"/>
    <w:multiLevelType w:val="hybridMultilevel"/>
    <w:tmpl w:val="AE1C0A82"/>
    <w:lvl w:ilvl="0" w:tplc="19B6D3BA">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60116D5"/>
    <w:multiLevelType w:val="hybridMultilevel"/>
    <w:tmpl w:val="3EA00D44"/>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064B277C"/>
    <w:multiLevelType w:val="hybridMultilevel"/>
    <w:tmpl w:val="B82641D2"/>
    <w:lvl w:ilvl="0" w:tplc="04240003">
      <w:start w:val="1"/>
      <w:numFmt w:val="bullet"/>
      <w:lvlText w:val="o"/>
      <w:lvlJc w:val="left"/>
      <w:pPr>
        <w:ind w:left="1069" w:hanging="360"/>
      </w:pPr>
      <w:rPr>
        <w:rFonts w:ascii="Courier New" w:hAnsi="Courier New" w:cs="Courier New" w:hint="default"/>
      </w:rPr>
    </w:lvl>
    <w:lvl w:ilvl="1" w:tplc="7DB03BB2">
      <w:start w:val="1"/>
      <w:numFmt w:val="bullet"/>
      <w:lvlText w:val="-"/>
      <w:lvlJc w:val="left"/>
      <w:pPr>
        <w:ind w:left="1789" w:hanging="360"/>
      </w:pPr>
      <w:rPr>
        <w:rFonts w:ascii="&quot;Arial&quot;,sans-serif" w:hAnsi="&quot;Arial&quot;,sans-serif" w:hint="default"/>
      </w:rPr>
    </w:lvl>
    <w:lvl w:ilvl="2" w:tplc="7DB03BB2">
      <w:start w:val="1"/>
      <w:numFmt w:val="bullet"/>
      <w:lvlText w:val="-"/>
      <w:lvlJc w:val="left"/>
      <w:pPr>
        <w:ind w:left="2509" w:hanging="360"/>
      </w:pPr>
      <w:rPr>
        <w:rFonts w:ascii="&quot;Arial&quot;,sans-serif" w:hAnsi="&quot;Arial&quot;,sans-serif" w:hint="default"/>
      </w:rPr>
    </w:lvl>
    <w:lvl w:ilvl="3" w:tplc="FFFFFFFF">
      <w:start w:val="1"/>
      <w:numFmt w:val="bullet"/>
      <w:lvlText w:val=""/>
      <w:lvlJc w:val="left"/>
      <w:pPr>
        <w:ind w:left="3229" w:hanging="360"/>
      </w:pPr>
      <w:rPr>
        <w:rFonts w:ascii="Symbol" w:hAnsi="Symbol" w:hint="default"/>
      </w:rPr>
    </w:lvl>
    <w:lvl w:ilvl="4" w:tplc="FFFFFFFF">
      <w:start w:val="1"/>
      <w:numFmt w:val="bullet"/>
      <w:lvlText w:val="o"/>
      <w:lvlJc w:val="left"/>
      <w:pPr>
        <w:ind w:left="3949" w:hanging="360"/>
      </w:pPr>
      <w:rPr>
        <w:rFonts w:ascii="Courier New" w:hAnsi="Courier New" w:cs="Courier New" w:hint="default"/>
      </w:rPr>
    </w:lvl>
    <w:lvl w:ilvl="5" w:tplc="FFFFFFFF">
      <w:start w:val="1"/>
      <w:numFmt w:val="bullet"/>
      <w:lvlText w:val=""/>
      <w:lvlJc w:val="left"/>
      <w:pPr>
        <w:ind w:left="4669" w:hanging="360"/>
      </w:pPr>
      <w:rPr>
        <w:rFonts w:ascii="Wingdings" w:hAnsi="Wingdings" w:hint="default"/>
      </w:rPr>
    </w:lvl>
    <w:lvl w:ilvl="6" w:tplc="FFFFFFFF">
      <w:start w:val="1"/>
      <w:numFmt w:val="bullet"/>
      <w:lvlText w:val=""/>
      <w:lvlJc w:val="left"/>
      <w:pPr>
        <w:ind w:left="5389" w:hanging="360"/>
      </w:pPr>
      <w:rPr>
        <w:rFonts w:ascii="Symbol" w:hAnsi="Symbol" w:hint="default"/>
      </w:rPr>
    </w:lvl>
    <w:lvl w:ilvl="7" w:tplc="FFFFFFFF">
      <w:start w:val="1"/>
      <w:numFmt w:val="bullet"/>
      <w:lvlText w:val="o"/>
      <w:lvlJc w:val="left"/>
      <w:pPr>
        <w:ind w:left="6109" w:hanging="360"/>
      </w:pPr>
      <w:rPr>
        <w:rFonts w:ascii="Courier New" w:hAnsi="Courier New" w:cs="Courier New" w:hint="default"/>
      </w:rPr>
    </w:lvl>
    <w:lvl w:ilvl="8" w:tplc="FFFFFFFF">
      <w:start w:val="1"/>
      <w:numFmt w:val="bullet"/>
      <w:lvlText w:val=""/>
      <w:lvlJc w:val="left"/>
      <w:pPr>
        <w:ind w:left="6829" w:hanging="360"/>
      </w:pPr>
      <w:rPr>
        <w:rFonts w:ascii="Wingdings" w:hAnsi="Wingdings" w:hint="default"/>
      </w:rPr>
    </w:lvl>
  </w:abstractNum>
  <w:abstractNum w:abstractNumId="20" w15:restartNumberingAfterBreak="0">
    <w:nsid w:val="06581D05"/>
    <w:multiLevelType w:val="hybridMultilevel"/>
    <w:tmpl w:val="FDE8695A"/>
    <w:lvl w:ilvl="0" w:tplc="FCEC8384">
      <w:start w:val="1"/>
      <w:numFmt w:val="bullet"/>
      <w:lvlText w:val="•"/>
      <w:lvlJc w:val="left"/>
      <w:pPr>
        <w:ind w:left="360" w:hanging="360"/>
      </w:pPr>
      <w:rPr>
        <w:rFonts w:ascii="Arial" w:hAnsi="Arial" w:hint="default"/>
        <w:color w:val="auto"/>
        <w:sz w:val="32"/>
        <w:szCs w:val="32"/>
        <w:u w:color="5B9BD5" w:themeColor="accent1"/>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1" w15:restartNumberingAfterBreak="0">
    <w:nsid w:val="06D70DAD"/>
    <w:multiLevelType w:val="hybridMultilevel"/>
    <w:tmpl w:val="9AD2D8C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06DE2E7F"/>
    <w:multiLevelType w:val="hybridMultilevel"/>
    <w:tmpl w:val="E1CCEBF4"/>
    <w:lvl w:ilvl="0" w:tplc="19B6D3B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7492013"/>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24" w15:restartNumberingAfterBreak="0">
    <w:nsid w:val="076F529F"/>
    <w:multiLevelType w:val="hybridMultilevel"/>
    <w:tmpl w:val="D48A332E"/>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095E0A26"/>
    <w:multiLevelType w:val="hybridMultilevel"/>
    <w:tmpl w:val="1A1CFE68"/>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09664CCB"/>
    <w:multiLevelType w:val="hybridMultilevel"/>
    <w:tmpl w:val="7FAEB81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 w15:restartNumberingAfterBreak="0">
    <w:nsid w:val="0AD95A87"/>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28" w15:restartNumberingAfterBreak="0">
    <w:nsid w:val="0B712206"/>
    <w:multiLevelType w:val="hybridMultilevel"/>
    <w:tmpl w:val="0ADE2004"/>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9" w15:restartNumberingAfterBreak="0">
    <w:nsid w:val="0C222A97"/>
    <w:multiLevelType w:val="hybridMultilevel"/>
    <w:tmpl w:val="29DAE4F6"/>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0C8A3259"/>
    <w:multiLevelType w:val="hybridMultilevel"/>
    <w:tmpl w:val="9378032E"/>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0C8E548E"/>
    <w:multiLevelType w:val="hybridMultilevel"/>
    <w:tmpl w:val="0DEC978A"/>
    <w:lvl w:ilvl="0" w:tplc="FCEC8384">
      <w:start w:val="1"/>
      <w:numFmt w:val="bullet"/>
      <w:lvlText w:val="•"/>
      <w:lvlJc w:val="left"/>
      <w:pPr>
        <w:ind w:left="360" w:hanging="360"/>
      </w:pPr>
      <w:rPr>
        <w:rFonts w:ascii="Arial" w:hAnsi="Arial" w:hint="default"/>
        <w:color w:val="auto"/>
        <w:sz w:val="32"/>
        <w:szCs w:val="32"/>
        <w:u w:color="5B9BD5" w:themeColor="accent1"/>
      </w:rPr>
    </w:lvl>
    <w:lvl w:ilvl="1" w:tplc="A4E6A83A">
      <w:start w:val="1"/>
      <w:numFmt w:val="bullet"/>
      <w:lvlText w:val="o"/>
      <w:lvlJc w:val="left"/>
      <w:pPr>
        <w:ind w:left="1080" w:hanging="360"/>
      </w:pPr>
      <w:rPr>
        <w:rFonts w:ascii="Courier New" w:hAnsi="Courier New" w:hint="default"/>
      </w:rPr>
    </w:lvl>
    <w:lvl w:ilvl="2" w:tplc="5E7AF264">
      <w:start w:val="1"/>
      <w:numFmt w:val="bullet"/>
      <w:lvlText w:val=""/>
      <w:lvlJc w:val="left"/>
      <w:pPr>
        <w:ind w:left="1800" w:hanging="360"/>
      </w:pPr>
      <w:rPr>
        <w:rFonts w:ascii="Wingdings" w:hAnsi="Wingdings" w:hint="default"/>
      </w:rPr>
    </w:lvl>
    <w:lvl w:ilvl="3" w:tplc="A10854FC">
      <w:start w:val="1"/>
      <w:numFmt w:val="bullet"/>
      <w:lvlText w:val=""/>
      <w:lvlJc w:val="left"/>
      <w:pPr>
        <w:ind w:left="2520" w:hanging="360"/>
      </w:pPr>
      <w:rPr>
        <w:rFonts w:ascii="Symbol" w:hAnsi="Symbol" w:hint="default"/>
      </w:rPr>
    </w:lvl>
    <w:lvl w:ilvl="4" w:tplc="B142E898">
      <w:start w:val="1"/>
      <w:numFmt w:val="bullet"/>
      <w:lvlText w:val="o"/>
      <w:lvlJc w:val="left"/>
      <w:pPr>
        <w:ind w:left="3240" w:hanging="360"/>
      </w:pPr>
      <w:rPr>
        <w:rFonts w:ascii="Courier New" w:hAnsi="Courier New" w:hint="default"/>
      </w:rPr>
    </w:lvl>
    <w:lvl w:ilvl="5" w:tplc="B0A8BE5E">
      <w:start w:val="1"/>
      <w:numFmt w:val="bullet"/>
      <w:lvlText w:val=""/>
      <w:lvlJc w:val="left"/>
      <w:pPr>
        <w:ind w:left="3960" w:hanging="360"/>
      </w:pPr>
      <w:rPr>
        <w:rFonts w:ascii="Wingdings" w:hAnsi="Wingdings" w:hint="default"/>
      </w:rPr>
    </w:lvl>
    <w:lvl w:ilvl="6" w:tplc="A89E445A">
      <w:start w:val="1"/>
      <w:numFmt w:val="bullet"/>
      <w:lvlText w:val=""/>
      <w:lvlJc w:val="left"/>
      <w:pPr>
        <w:ind w:left="4680" w:hanging="360"/>
      </w:pPr>
      <w:rPr>
        <w:rFonts w:ascii="Symbol" w:hAnsi="Symbol" w:hint="default"/>
      </w:rPr>
    </w:lvl>
    <w:lvl w:ilvl="7" w:tplc="A8D4805E">
      <w:start w:val="1"/>
      <w:numFmt w:val="bullet"/>
      <w:lvlText w:val="o"/>
      <w:lvlJc w:val="left"/>
      <w:pPr>
        <w:ind w:left="5400" w:hanging="360"/>
      </w:pPr>
      <w:rPr>
        <w:rFonts w:ascii="Courier New" w:hAnsi="Courier New" w:hint="default"/>
      </w:rPr>
    </w:lvl>
    <w:lvl w:ilvl="8" w:tplc="F70AE34A">
      <w:start w:val="1"/>
      <w:numFmt w:val="bullet"/>
      <w:lvlText w:val=""/>
      <w:lvlJc w:val="left"/>
      <w:pPr>
        <w:ind w:left="6120" w:hanging="360"/>
      </w:pPr>
      <w:rPr>
        <w:rFonts w:ascii="Wingdings" w:hAnsi="Wingdings" w:hint="default"/>
      </w:rPr>
    </w:lvl>
  </w:abstractNum>
  <w:abstractNum w:abstractNumId="32" w15:restartNumberingAfterBreak="0">
    <w:nsid w:val="0C985E79"/>
    <w:multiLevelType w:val="hybridMultilevel"/>
    <w:tmpl w:val="19E6DF12"/>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3" w15:restartNumberingAfterBreak="0">
    <w:nsid w:val="0E406549"/>
    <w:multiLevelType w:val="hybridMultilevel"/>
    <w:tmpl w:val="ED36D922"/>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0F887C70"/>
    <w:multiLevelType w:val="hybridMultilevel"/>
    <w:tmpl w:val="541046DE"/>
    <w:lvl w:ilvl="0" w:tplc="FCEC8384">
      <w:start w:val="1"/>
      <w:numFmt w:val="bullet"/>
      <w:lvlText w:val="•"/>
      <w:lvlJc w:val="left"/>
      <w:pPr>
        <w:ind w:left="360" w:hanging="360"/>
      </w:pPr>
      <w:rPr>
        <w:rFonts w:ascii="Arial" w:hAnsi="Arial" w:hint="default"/>
        <w:color w:val="auto"/>
        <w:sz w:val="32"/>
        <w:szCs w:val="32"/>
        <w:u w:color="5B9BD5" w:themeColor="accent1"/>
      </w:rPr>
    </w:lvl>
    <w:lvl w:ilvl="1" w:tplc="7110F05E">
      <w:start w:val="1"/>
      <w:numFmt w:val="bullet"/>
      <w:lvlText w:val="o"/>
      <w:lvlJc w:val="left"/>
      <w:pPr>
        <w:ind w:left="1080" w:hanging="360"/>
      </w:pPr>
      <w:rPr>
        <w:rFonts w:ascii="Courier New" w:hAnsi="Courier New" w:hint="default"/>
      </w:rPr>
    </w:lvl>
    <w:lvl w:ilvl="2" w:tplc="0B5283F8">
      <w:start w:val="1"/>
      <w:numFmt w:val="bullet"/>
      <w:lvlText w:val=""/>
      <w:lvlJc w:val="left"/>
      <w:pPr>
        <w:ind w:left="1800" w:hanging="360"/>
      </w:pPr>
      <w:rPr>
        <w:rFonts w:ascii="Wingdings" w:hAnsi="Wingdings" w:hint="default"/>
      </w:rPr>
    </w:lvl>
    <w:lvl w:ilvl="3" w:tplc="4B52113E">
      <w:start w:val="1"/>
      <w:numFmt w:val="bullet"/>
      <w:lvlText w:val=""/>
      <w:lvlJc w:val="left"/>
      <w:pPr>
        <w:ind w:left="2520" w:hanging="360"/>
      </w:pPr>
      <w:rPr>
        <w:rFonts w:ascii="Symbol" w:hAnsi="Symbol" w:hint="default"/>
      </w:rPr>
    </w:lvl>
    <w:lvl w:ilvl="4" w:tplc="B6A6B64C">
      <w:start w:val="1"/>
      <w:numFmt w:val="bullet"/>
      <w:lvlText w:val="o"/>
      <w:lvlJc w:val="left"/>
      <w:pPr>
        <w:ind w:left="3240" w:hanging="360"/>
      </w:pPr>
      <w:rPr>
        <w:rFonts w:ascii="Courier New" w:hAnsi="Courier New" w:hint="default"/>
      </w:rPr>
    </w:lvl>
    <w:lvl w:ilvl="5" w:tplc="F468EA92">
      <w:start w:val="1"/>
      <w:numFmt w:val="bullet"/>
      <w:lvlText w:val=""/>
      <w:lvlJc w:val="left"/>
      <w:pPr>
        <w:ind w:left="3960" w:hanging="360"/>
      </w:pPr>
      <w:rPr>
        <w:rFonts w:ascii="Wingdings" w:hAnsi="Wingdings" w:hint="default"/>
      </w:rPr>
    </w:lvl>
    <w:lvl w:ilvl="6" w:tplc="63947A2E">
      <w:start w:val="1"/>
      <w:numFmt w:val="bullet"/>
      <w:lvlText w:val=""/>
      <w:lvlJc w:val="left"/>
      <w:pPr>
        <w:ind w:left="4680" w:hanging="360"/>
      </w:pPr>
      <w:rPr>
        <w:rFonts w:ascii="Symbol" w:hAnsi="Symbol" w:hint="default"/>
      </w:rPr>
    </w:lvl>
    <w:lvl w:ilvl="7" w:tplc="9CC83A3A">
      <w:start w:val="1"/>
      <w:numFmt w:val="bullet"/>
      <w:lvlText w:val="o"/>
      <w:lvlJc w:val="left"/>
      <w:pPr>
        <w:ind w:left="5400" w:hanging="360"/>
      </w:pPr>
      <w:rPr>
        <w:rFonts w:ascii="Courier New" w:hAnsi="Courier New" w:hint="default"/>
      </w:rPr>
    </w:lvl>
    <w:lvl w:ilvl="8" w:tplc="44468EB4">
      <w:start w:val="1"/>
      <w:numFmt w:val="bullet"/>
      <w:lvlText w:val=""/>
      <w:lvlJc w:val="left"/>
      <w:pPr>
        <w:ind w:left="6120" w:hanging="360"/>
      </w:pPr>
      <w:rPr>
        <w:rFonts w:ascii="Wingdings" w:hAnsi="Wingdings" w:hint="default"/>
      </w:rPr>
    </w:lvl>
  </w:abstractNum>
  <w:abstractNum w:abstractNumId="35" w15:restartNumberingAfterBreak="0">
    <w:nsid w:val="0FB009AA"/>
    <w:multiLevelType w:val="hybridMultilevel"/>
    <w:tmpl w:val="D934466A"/>
    <w:lvl w:ilvl="0" w:tplc="19B6D3BA">
      <w:start w:val="1"/>
      <w:numFmt w:val="bullet"/>
      <w:lvlText w:val=""/>
      <w:lvlJc w:val="left"/>
      <w:pPr>
        <w:ind w:left="720" w:hanging="360"/>
      </w:pPr>
      <w:rPr>
        <w:rFonts w:ascii="Symbol" w:hAnsi="Symbol" w:hint="default"/>
      </w:rPr>
    </w:lvl>
    <w:lvl w:ilvl="1" w:tplc="7DB03BB2">
      <w:start w:val="1"/>
      <w:numFmt w:val="bullet"/>
      <w:lvlText w:val="-"/>
      <w:lvlJc w:val="left"/>
      <w:pPr>
        <w:ind w:left="1440" w:hanging="360"/>
      </w:pPr>
      <w:rPr>
        <w:rFonts w:ascii="&quot;Arial&quot;,sans-serif" w:hAnsi="&quot;Arial&quot;,sans-serif"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6" w15:restartNumberingAfterBreak="0">
    <w:nsid w:val="0FB23104"/>
    <w:multiLevelType w:val="hybridMultilevel"/>
    <w:tmpl w:val="163C3956"/>
    <w:lvl w:ilvl="0" w:tplc="1354F018">
      <w:start w:val="1"/>
      <w:numFmt w:val="bullet"/>
      <w:lvlText w:val=""/>
      <w:lvlJc w:val="left"/>
      <w:pPr>
        <w:ind w:left="360" w:hanging="360"/>
      </w:pPr>
      <w:rPr>
        <w:rFonts w:ascii="Symbol" w:hAnsi="Symbol" w:hint="default"/>
      </w:rPr>
    </w:lvl>
    <w:lvl w:ilvl="1" w:tplc="8248A1E2">
      <w:start w:val="1"/>
      <w:numFmt w:val="bullet"/>
      <w:lvlText w:val="o"/>
      <w:lvlJc w:val="left"/>
      <w:pPr>
        <w:ind w:left="1080" w:hanging="360"/>
      </w:pPr>
      <w:rPr>
        <w:rFonts w:ascii="Courier New" w:hAnsi="Courier New" w:hint="default"/>
      </w:rPr>
    </w:lvl>
    <w:lvl w:ilvl="2" w:tplc="C794FE78">
      <w:start w:val="1"/>
      <w:numFmt w:val="bullet"/>
      <w:lvlText w:val=""/>
      <w:lvlJc w:val="left"/>
      <w:pPr>
        <w:ind w:left="1800" w:hanging="360"/>
      </w:pPr>
      <w:rPr>
        <w:rFonts w:ascii="Wingdings" w:hAnsi="Wingdings" w:hint="default"/>
      </w:rPr>
    </w:lvl>
    <w:lvl w:ilvl="3" w:tplc="FF74A612">
      <w:start w:val="1"/>
      <w:numFmt w:val="bullet"/>
      <w:lvlText w:val=""/>
      <w:lvlJc w:val="left"/>
      <w:pPr>
        <w:ind w:left="2520" w:hanging="360"/>
      </w:pPr>
      <w:rPr>
        <w:rFonts w:ascii="Symbol" w:hAnsi="Symbol" w:hint="default"/>
      </w:rPr>
    </w:lvl>
    <w:lvl w:ilvl="4" w:tplc="93D24F78">
      <w:start w:val="1"/>
      <w:numFmt w:val="bullet"/>
      <w:lvlText w:val="o"/>
      <w:lvlJc w:val="left"/>
      <w:pPr>
        <w:ind w:left="3240" w:hanging="360"/>
      </w:pPr>
      <w:rPr>
        <w:rFonts w:ascii="Courier New" w:hAnsi="Courier New" w:hint="default"/>
      </w:rPr>
    </w:lvl>
    <w:lvl w:ilvl="5" w:tplc="0054F81C">
      <w:start w:val="1"/>
      <w:numFmt w:val="bullet"/>
      <w:lvlText w:val=""/>
      <w:lvlJc w:val="left"/>
      <w:pPr>
        <w:ind w:left="3960" w:hanging="360"/>
      </w:pPr>
      <w:rPr>
        <w:rFonts w:ascii="Wingdings" w:hAnsi="Wingdings" w:hint="default"/>
      </w:rPr>
    </w:lvl>
    <w:lvl w:ilvl="6" w:tplc="F654AE46">
      <w:start w:val="1"/>
      <w:numFmt w:val="bullet"/>
      <w:lvlText w:val=""/>
      <w:lvlJc w:val="left"/>
      <w:pPr>
        <w:ind w:left="4680" w:hanging="360"/>
      </w:pPr>
      <w:rPr>
        <w:rFonts w:ascii="Symbol" w:hAnsi="Symbol" w:hint="default"/>
      </w:rPr>
    </w:lvl>
    <w:lvl w:ilvl="7" w:tplc="1EA644EA">
      <w:start w:val="1"/>
      <w:numFmt w:val="bullet"/>
      <w:lvlText w:val="o"/>
      <w:lvlJc w:val="left"/>
      <w:pPr>
        <w:ind w:left="5400" w:hanging="360"/>
      </w:pPr>
      <w:rPr>
        <w:rFonts w:ascii="Courier New" w:hAnsi="Courier New" w:hint="default"/>
      </w:rPr>
    </w:lvl>
    <w:lvl w:ilvl="8" w:tplc="1CD4751E">
      <w:start w:val="1"/>
      <w:numFmt w:val="bullet"/>
      <w:lvlText w:val=""/>
      <w:lvlJc w:val="left"/>
      <w:pPr>
        <w:ind w:left="6120" w:hanging="360"/>
      </w:pPr>
      <w:rPr>
        <w:rFonts w:ascii="Wingdings" w:hAnsi="Wingdings" w:hint="default"/>
      </w:rPr>
    </w:lvl>
  </w:abstractNum>
  <w:abstractNum w:abstractNumId="37" w15:restartNumberingAfterBreak="0">
    <w:nsid w:val="105D666A"/>
    <w:multiLevelType w:val="hybridMultilevel"/>
    <w:tmpl w:val="574C7D20"/>
    <w:lvl w:ilvl="0" w:tplc="A230B27C">
      <w:start w:val="1"/>
      <w:numFmt w:val="bullet"/>
      <w:lvlText w:val=""/>
      <w:lvlJc w:val="left"/>
      <w:pPr>
        <w:tabs>
          <w:tab w:val="num" w:pos="360"/>
        </w:tabs>
        <w:ind w:left="360" w:hanging="360"/>
      </w:pPr>
      <w:rPr>
        <w:rFonts w:ascii="Symbol" w:hAnsi="Symbol" w:hint="default"/>
        <w:sz w:val="20"/>
      </w:rPr>
    </w:lvl>
    <w:lvl w:ilvl="1" w:tplc="EA320DC2" w:tentative="1">
      <w:start w:val="1"/>
      <w:numFmt w:val="bullet"/>
      <w:lvlText w:val="o"/>
      <w:lvlJc w:val="left"/>
      <w:pPr>
        <w:tabs>
          <w:tab w:val="num" w:pos="1080"/>
        </w:tabs>
        <w:ind w:left="1080" w:hanging="360"/>
      </w:pPr>
      <w:rPr>
        <w:rFonts w:ascii="Courier New" w:hAnsi="Courier New" w:hint="default"/>
        <w:sz w:val="20"/>
      </w:rPr>
    </w:lvl>
    <w:lvl w:ilvl="2" w:tplc="3DA2C9B0" w:tentative="1">
      <w:start w:val="1"/>
      <w:numFmt w:val="bullet"/>
      <w:lvlText w:val="o"/>
      <w:lvlJc w:val="left"/>
      <w:pPr>
        <w:tabs>
          <w:tab w:val="num" w:pos="1800"/>
        </w:tabs>
        <w:ind w:left="1800" w:hanging="360"/>
      </w:pPr>
      <w:rPr>
        <w:rFonts w:ascii="Courier New" w:hAnsi="Courier New" w:hint="default"/>
        <w:sz w:val="20"/>
      </w:rPr>
    </w:lvl>
    <w:lvl w:ilvl="3" w:tplc="147AD9B2" w:tentative="1">
      <w:start w:val="1"/>
      <w:numFmt w:val="bullet"/>
      <w:lvlText w:val="o"/>
      <w:lvlJc w:val="left"/>
      <w:pPr>
        <w:tabs>
          <w:tab w:val="num" w:pos="2520"/>
        </w:tabs>
        <w:ind w:left="2520" w:hanging="360"/>
      </w:pPr>
      <w:rPr>
        <w:rFonts w:ascii="Courier New" w:hAnsi="Courier New" w:hint="default"/>
        <w:sz w:val="20"/>
      </w:rPr>
    </w:lvl>
    <w:lvl w:ilvl="4" w:tplc="2864CADC" w:tentative="1">
      <w:start w:val="1"/>
      <w:numFmt w:val="bullet"/>
      <w:lvlText w:val="o"/>
      <w:lvlJc w:val="left"/>
      <w:pPr>
        <w:tabs>
          <w:tab w:val="num" w:pos="3240"/>
        </w:tabs>
        <w:ind w:left="3240" w:hanging="360"/>
      </w:pPr>
      <w:rPr>
        <w:rFonts w:ascii="Courier New" w:hAnsi="Courier New" w:hint="default"/>
        <w:sz w:val="20"/>
      </w:rPr>
    </w:lvl>
    <w:lvl w:ilvl="5" w:tplc="F35EE864" w:tentative="1">
      <w:start w:val="1"/>
      <w:numFmt w:val="bullet"/>
      <w:lvlText w:val="o"/>
      <w:lvlJc w:val="left"/>
      <w:pPr>
        <w:tabs>
          <w:tab w:val="num" w:pos="3960"/>
        </w:tabs>
        <w:ind w:left="3960" w:hanging="360"/>
      </w:pPr>
      <w:rPr>
        <w:rFonts w:ascii="Courier New" w:hAnsi="Courier New" w:hint="default"/>
        <w:sz w:val="20"/>
      </w:rPr>
    </w:lvl>
    <w:lvl w:ilvl="6" w:tplc="CC36C020" w:tentative="1">
      <w:start w:val="1"/>
      <w:numFmt w:val="bullet"/>
      <w:lvlText w:val="o"/>
      <w:lvlJc w:val="left"/>
      <w:pPr>
        <w:tabs>
          <w:tab w:val="num" w:pos="4680"/>
        </w:tabs>
        <w:ind w:left="4680" w:hanging="360"/>
      </w:pPr>
      <w:rPr>
        <w:rFonts w:ascii="Courier New" w:hAnsi="Courier New" w:hint="default"/>
        <w:sz w:val="20"/>
      </w:rPr>
    </w:lvl>
    <w:lvl w:ilvl="7" w:tplc="442CA252" w:tentative="1">
      <w:start w:val="1"/>
      <w:numFmt w:val="bullet"/>
      <w:lvlText w:val="o"/>
      <w:lvlJc w:val="left"/>
      <w:pPr>
        <w:tabs>
          <w:tab w:val="num" w:pos="5400"/>
        </w:tabs>
        <w:ind w:left="5400" w:hanging="360"/>
      </w:pPr>
      <w:rPr>
        <w:rFonts w:ascii="Courier New" w:hAnsi="Courier New" w:hint="default"/>
        <w:sz w:val="20"/>
      </w:rPr>
    </w:lvl>
    <w:lvl w:ilvl="8" w:tplc="98B6ED36" w:tentative="1">
      <w:start w:val="1"/>
      <w:numFmt w:val="bullet"/>
      <w:lvlText w:val="o"/>
      <w:lvlJc w:val="left"/>
      <w:pPr>
        <w:tabs>
          <w:tab w:val="num" w:pos="6120"/>
        </w:tabs>
        <w:ind w:left="6120" w:hanging="360"/>
      </w:pPr>
      <w:rPr>
        <w:rFonts w:ascii="Courier New" w:hAnsi="Courier New" w:hint="default"/>
        <w:sz w:val="20"/>
      </w:rPr>
    </w:lvl>
  </w:abstractNum>
  <w:abstractNum w:abstractNumId="38" w15:restartNumberingAfterBreak="0">
    <w:nsid w:val="11A16F3C"/>
    <w:multiLevelType w:val="hybridMultilevel"/>
    <w:tmpl w:val="2E304896"/>
    <w:lvl w:ilvl="0" w:tplc="04240001">
      <w:start w:val="1"/>
      <w:numFmt w:val="bullet"/>
      <w:lvlText w:val=""/>
      <w:lvlJc w:val="left"/>
      <w:pPr>
        <w:ind w:left="360" w:hanging="360"/>
      </w:pPr>
      <w:rPr>
        <w:rFonts w:ascii="Symbol" w:hAnsi="Symbol" w:hint="default"/>
      </w:rPr>
    </w:lvl>
    <w:lvl w:ilvl="1" w:tplc="017C35E2">
      <w:start w:val="1"/>
      <w:numFmt w:val="bullet"/>
      <w:lvlText w:val="o"/>
      <w:lvlJc w:val="left"/>
      <w:pPr>
        <w:ind w:left="1080" w:hanging="360"/>
      </w:pPr>
      <w:rPr>
        <w:rFonts w:ascii="Courier New" w:hAnsi="Courier New" w:hint="default"/>
      </w:rPr>
    </w:lvl>
    <w:lvl w:ilvl="2" w:tplc="6C8E12E4">
      <w:start w:val="1"/>
      <w:numFmt w:val="bullet"/>
      <w:lvlText w:val=""/>
      <w:lvlJc w:val="left"/>
      <w:pPr>
        <w:ind w:left="1800" w:hanging="360"/>
      </w:pPr>
      <w:rPr>
        <w:rFonts w:ascii="Wingdings" w:hAnsi="Wingdings" w:hint="default"/>
      </w:rPr>
    </w:lvl>
    <w:lvl w:ilvl="3" w:tplc="F684C588">
      <w:start w:val="1"/>
      <w:numFmt w:val="bullet"/>
      <w:lvlText w:val=""/>
      <w:lvlJc w:val="left"/>
      <w:pPr>
        <w:ind w:left="2520" w:hanging="360"/>
      </w:pPr>
      <w:rPr>
        <w:rFonts w:ascii="Symbol" w:hAnsi="Symbol" w:hint="default"/>
      </w:rPr>
    </w:lvl>
    <w:lvl w:ilvl="4" w:tplc="98D006E8">
      <w:start w:val="1"/>
      <w:numFmt w:val="bullet"/>
      <w:lvlText w:val="o"/>
      <w:lvlJc w:val="left"/>
      <w:pPr>
        <w:ind w:left="3240" w:hanging="360"/>
      </w:pPr>
      <w:rPr>
        <w:rFonts w:ascii="Courier New" w:hAnsi="Courier New" w:hint="default"/>
      </w:rPr>
    </w:lvl>
    <w:lvl w:ilvl="5" w:tplc="4CA6CBAE">
      <w:start w:val="1"/>
      <w:numFmt w:val="bullet"/>
      <w:lvlText w:val=""/>
      <w:lvlJc w:val="left"/>
      <w:pPr>
        <w:ind w:left="3960" w:hanging="360"/>
      </w:pPr>
      <w:rPr>
        <w:rFonts w:ascii="Wingdings" w:hAnsi="Wingdings" w:hint="default"/>
      </w:rPr>
    </w:lvl>
    <w:lvl w:ilvl="6" w:tplc="6636979A">
      <w:start w:val="1"/>
      <w:numFmt w:val="bullet"/>
      <w:lvlText w:val=""/>
      <w:lvlJc w:val="left"/>
      <w:pPr>
        <w:ind w:left="4680" w:hanging="360"/>
      </w:pPr>
      <w:rPr>
        <w:rFonts w:ascii="Symbol" w:hAnsi="Symbol" w:hint="default"/>
      </w:rPr>
    </w:lvl>
    <w:lvl w:ilvl="7" w:tplc="9A4499C4">
      <w:start w:val="1"/>
      <w:numFmt w:val="bullet"/>
      <w:lvlText w:val="o"/>
      <w:lvlJc w:val="left"/>
      <w:pPr>
        <w:ind w:left="5400" w:hanging="360"/>
      </w:pPr>
      <w:rPr>
        <w:rFonts w:ascii="Courier New" w:hAnsi="Courier New" w:hint="default"/>
      </w:rPr>
    </w:lvl>
    <w:lvl w:ilvl="8" w:tplc="7C38CC58">
      <w:start w:val="1"/>
      <w:numFmt w:val="bullet"/>
      <w:lvlText w:val=""/>
      <w:lvlJc w:val="left"/>
      <w:pPr>
        <w:ind w:left="6120" w:hanging="360"/>
      </w:pPr>
      <w:rPr>
        <w:rFonts w:ascii="Wingdings" w:hAnsi="Wingdings" w:hint="default"/>
      </w:rPr>
    </w:lvl>
  </w:abstractNum>
  <w:abstractNum w:abstractNumId="39" w15:restartNumberingAfterBreak="0">
    <w:nsid w:val="13497FAE"/>
    <w:multiLevelType w:val="hybridMultilevel"/>
    <w:tmpl w:val="2F868DC6"/>
    <w:lvl w:ilvl="0" w:tplc="19B6D3BA">
      <w:start w:val="1"/>
      <w:numFmt w:val="bullet"/>
      <w:lvlText w:val=""/>
      <w:lvlJc w:val="left"/>
      <w:pPr>
        <w:ind w:left="720" w:hanging="360"/>
      </w:pPr>
      <w:rPr>
        <w:rFonts w:ascii="Symbol" w:hAnsi="Symbol" w:hint="default"/>
      </w:rPr>
    </w:lvl>
    <w:lvl w:ilvl="1" w:tplc="017C35E2">
      <w:start w:val="1"/>
      <w:numFmt w:val="bullet"/>
      <w:lvlText w:val="o"/>
      <w:lvlJc w:val="left"/>
      <w:pPr>
        <w:ind w:left="1440" w:hanging="360"/>
      </w:pPr>
      <w:rPr>
        <w:rFonts w:ascii="Courier New" w:hAnsi="Courier New" w:hint="default"/>
      </w:rPr>
    </w:lvl>
    <w:lvl w:ilvl="2" w:tplc="6C8E12E4">
      <w:start w:val="1"/>
      <w:numFmt w:val="bullet"/>
      <w:lvlText w:val=""/>
      <w:lvlJc w:val="left"/>
      <w:pPr>
        <w:ind w:left="2160" w:hanging="360"/>
      </w:pPr>
      <w:rPr>
        <w:rFonts w:ascii="Wingdings" w:hAnsi="Wingdings" w:hint="default"/>
      </w:rPr>
    </w:lvl>
    <w:lvl w:ilvl="3" w:tplc="F684C588">
      <w:start w:val="1"/>
      <w:numFmt w:val="bullet"/>
      <w:lvlText w:val=""/>
      <w:lvlJc w:val="left"/>
      <w:pPr>
        <w:ind w:left="2880" w:hanging="360"/>
      </w:pPr>
      <w:rPr>
        <w:rFonts w:ascii="Symbol" w:hAnsi="Symbol" w:hint="default"/>
      </w:rPr>
    </w:lvl>
    <w:lvl w:ilvl="4" w:tplc="98D006E8">
      <w:start w:val="1"/>
      <w:numFmt w:val="bullet"/>
      <w:lvlText w:val="o"/>
      <w:lvlJc w:val="left"/>
      <w:pPr>
        <w:ind w:left="3600" w:hanging="360"/>
      </w:pPr>
      <w:rPr>
        <w:rFonts w:ascii="Courier New" w:hAnsi="Courier New" w:hint="default"/>
      </w:rPr>
    </w:lvl>
    <w:lvl w:ilvl="5" w:tplc="4CA6CBAE">
      <w:start w:val="1"/>
      <w:numFmt w:val="bullet"/>
      <w:lvlText w:val=""/>
      <w:lvlJc w:val="left"/>
      <w:pPr>
        <w:ind w:left="4320" w:hanging="360"/>
      </w:pPr>
      <w:rPr>
        <w:rFonts w:ascii="Wingdings" w:hAnsi="Wingdings" w:hint="default"/>
      </w:rPr>
    </w:lvl>
    <w:lvl w:ilvl="6" w:tplc="6636979A">
      <w:start w:val="1"/>
      <w:numFmt w:val="bullet"/>
      <w:lvlText w:val=""/>
      <w:lvlJc w:val="left"/>
      <w:pPr>
        <w:ind w:left="5040" w:hanging="360"/>
      </w:pPr>
      <w:rPr>
        <w:rFonts w:ascii="Symbol" w:hAnsi="Symbol" w:hint="default"/>
      </w:rPr>
    </w:lvl>
    <w:lvl w:ilvl="7" w:tplc="9A4499C4">
      <w:start w:val="1"/>
      <w:numFmt w:val="bullet"/>
      <w:lvlText w:val="o"/>
      <w:lvlJc w:val="left"/>
      <w:pPr>
        <w:ind w:left="5760" w:hanging="360"/>
      </w:pPr>
      <w:rPr>
        <w:rFonts w:ascii="Courier New" w:hAnsi="Courier New" w:hint="default"/>
      </w:rPr>
    </w:lvl>
    <w:lvl w:ilvl="8" w:tplc="7C38CC58">
      <w:start w:val="1"/>
      <w:numFmt w:val="bullet"/>
      <w:lvlText w:val=""/>
      <w:lvlJc w:val="left"/>
      <w:pPr>
        <w:ind w:left="6480" w:hanging="360"/>
      </w:pPr>
      <w:rPr>
        <w:rFonts w:ascii="Wingdings" w:hAnsi="Wingdings" w:hint="default"/>
      </w:rPr>
    </w:lvl>
  </w:abstractNum>
  <w:abstractNum w:abstractNumId="40" w15:restartNumberingAfterBreak="0">
    <w:nsid w:val="13926FF2"/>
    <w:multiLevelType w:val="hybridMultilevel"/>
    <w:tmpl w:val="DB18DED0"/>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14326969"/>
    <w:multiLevelType w:val="hybridMultilevel"/>
    <w:tmpl w:val="236E8E3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54938B5"/>
    <w:multiLevelType w:val="hybridMultilevel"/>
    <w:tmpl w:val="64CEADE2"/>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15BF64A0"/>
    <w:multiLevelType w:val="hybridMultilevel"/>
    <w:tmpl w:val="2C6A3E7C"/>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160C720B"/>
    <w:multiLevelType w:val="hybridMultilevel"/>
    <w:tmpl w:val="C750F6C2"/>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163819EA"/>
    <w:multiLevelType w:val="hybridMultilevel"/>
    <w:tmpl w:val="C00E76F4"/>
    <w:lvl w:ilvl="0" w:tplc="19B6D3B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6974635"/>
    <w:multiLevelType w:val="hybridMultilevel"/>
    <w:tmpl w:val="54AEF6E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16986937"/>
    <w:multiLevelType w:val="hybridMultilevel"/>
    <w:tmpl w:val="5284E5E0"/>
    <w:lvl w:ilvl="0" w:tplc="FCEC8384">
      <w:start w:val="1"/>
      <w:numFmt w:val="bullet"/>
      <w:lvlText w:val="•"/>
      <w:lvlJc w:val="left"/>
      <w:pPr>
        <w:ind w:left="720" w:hanging="360"/>
      </w:pPr>
      <w:rPr>
        <w:rFonts w:ascii="Arial" w:hAnsi="Arial" w:hint="default"/>
        <w:color w:val="auto"/>
        <w:sz w:val="32"/>
        <w:szCs w:val="32"/>
        <w:u w:color="5B9BD5" w:themeColor="accen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8" w15:restartNumberingAfterBreak="0">
    <w:nsid w:val="16C25392"/>
    <w:multiLevelType w:val="hybridMultilevel"/>
    <w:tmpl w:val="93B4F1D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9" w15:restartNumberingAfterBreak="0">
    <w:nsid w:val="17012EBE"/>
    <w:multiLevelType w:val="hybridMultilevel"/>
    <w:tmpl w:val="DDB4DF2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0" w15:restartNumberingAfterBreak="0">
    <w:nsid w:val="172E6DA2"/>
    <w:multiLevelType w:val="hybridMultilevel"/>
    <w:tmpl w:val="DABE2EEE"/>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1" w15:restartNumberingAfterBreak="0">
    <w:nsid w:val="17E43B53"/>
    <w:multiLevelType w:val="hybridMultilevel"/>
    <w:tmpl w:val="5D0E6678"/>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17EA2C88"/>
    <w:multiLevelType w:val="hybridMultilevel"/>
    <w:tmpl w:val="36E090E4"/>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18E551B5"/>
    <w:multiLevelType w:val="hybridMultilevel"/>
    <w:tmpl w:val="CD18ABF8"/>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4" w15:restartNumberingAfterBreak="0">
    <w:nsid w:val="1933721D"/>
    <w:multiLevelType w:val="hybridMultilevel"/>
    <w:tmpl w:val="16F62848"/>
    <w:lvl w:ilvl="0" w:tplc="19B6D3BA">
      <w:start w:val="1"/>
      <w:numFmt w:val="bullet"/>
      <w:lvlText w:val=""/>
      <w:lvlJc w:val="left"/>
      <w:pPr>
        <w:ind w:left="720" w:hanging="360"/>
      </w:pPr>
      <w:rPr>
        <w:rFonts w:ascii="Symbol" w:hAnsi="Symbol" w:hint="default"/>
        <w:color w:val="auto"/>
        <w:sz w:val="32"/>
        <w:szCs w:val="32"/>
        <w:u w:color="5B9BD5" w:themeColor="accent1"/>
      </w:rPr>
    </w:lvl>
    <w:lvl w:ilvl="1" w:tplc="D3F6419E">
      <w:start w:val="1"/>
      <w:numFmt w:val="bullet"/>
      <w:lvlText w:val="-"/>
      <w:lvlJc w:val="left"/>
      <w:pPr>
        <w:ind w:left="1440" w:hanging="360"/>
      </w:pPr>
      <w:rPr>
        <w:rFonts w:ascii="Calibri" w:hAnsi="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93E2708"/>
    <w:multiLevelType w:val="hybridMultilevel"/>
    <w:tmpl w:val="B8FC115C"/>
    <w:lvl w:ilvl="0" w:tplc="7B1698F0">
      <w:start w:val="1"/>
      <w:numFmt w:val="bullet"/>
      <w:lvlText w:val=""/>
      <w:lvlJc w:val="left"/>
      <w:pPr>
        <w:ind w:left="360" w:hanging="360"/>
      </w:pPr>
      <w:rPr>
        <w:rFonts w:ascii="Symbol" w:hAnsi="Symbol" w:hint="default"/>
      </w:rPr>
    </w:lvl>
    <w:lvl w:ilvl="1" w:tplc="C87835E8">
      <w:start w:val="1"/>
      <w:numFmt w:val="bullet"/>
      <w:lvlText w:val="o"/>
      <w:lvlJc w:val="left"/>
      <w:pPr>
        <w:ind w:left="1080" w:hanging="360"/>
      </w:pPr>
      <w:rPr>
        <w:rFonts w:ascii="Courier New" w:hAnsi="Courier New" w:hint="default"/>
      </w:rPr>
    </w:lvl>
    <w:lvl w:ilvl="2" w:tplc="5A4C71A8">
      <w:start w:val="1"/>
      <w:numFmt w:val="bullet"/>
      <w:lvlText w:val=""/>
      <w:lvlJc w:val="left"/>
      <w:pPr>
        <w:ind w:left="1800" w:hanging="360"/>
      </w:pPr>
      <w:rPr>
        <w:rFonts w:ascii="Wingdings" w:hAnsi="Wingdings" w:hint="default"/>
      </w:rPr>
    </w:lvl>
    <w:lvl w:ilvl="3" w:tplc="C61A914E">
      <w:start w:val="1"/>
      <w:numFmt w:val="bullet"/>
      <w:lvlText w:val=""/>
      <w:lvlJc w:val="left"/>
      <w:pPr>
        <w:ind w:left="2520" w:hanging="360"/>
      </w:pPr>
      <w:rPr>
        <w:rFonts w:ascii="Symbol" w:hAnsi="Symbol" w:hint="default"/>
      </w:rPr>
    </w:lvl>
    <w:lvl w:ilvl="4" w:tplc="C00AC198">
      <w:start w:val="1"/>
      <w:numFmt w:val="bullet"/>
      <w:lvlText w:val="o"/>
      <w:lvlJc w:val="left"/>
      <w:pPr>
        <w:ind w:left="3240" w:hanging="360"/>
      </w:pPr>
      <w:rPr>
        <w:rFonts w:ascii="Courier New" w:hAnsi="Courier New" w:hint="default"/>
      </w:rPr>
    </w:lvl>
    <w:lvl w:ilvl="5" w:tplc="598A6198">
      <w:start w:val="1"/>
      <w:numFmt w:val="bullet"/>
      <w:lvlText w:val=""/>
      <w:lvlJc w:val="left"/>
      <w:pPr>
        <w:ind w:left="3960" w:hanging="360"/>
      </w:pPr>
      <w:rPr>
        <w:rFonts w:ascii="Wingdings" w:hAnsi="Wingdings" w:hint="default"/>
      </w:rPr>
    </w:lvl>
    <w:lvl w:ilvl="6" w:tplc="A006A28C">
      <w:start w:val="1"/>
      <w:numFmt w:val="bullet"/>
      <w:lvlText w:val=""/>
      <w:lvlJc w:val="left"/>
      <w:pPr>
        <w:ind w:left="4680" w:hanging="360"/>
      </w:pPr>
      <w:rPr>
        <w:rFonts w:ascii="Symbol" w:hAnsi="Symbol" w:hint="default"/>
      </w:rPr>
    </w:lvl>
    <w:lvl w:ilvl="7" w:tplc="78AE36EC">
      <w:start w:val="1"/>
      <w:numFmt w:val="bullet"/>
      <w:lvlText w:val="o"/>
      <w:lvlJc w:val="left"/>
      <w:pPr>
        <w:ind w:left="5400" w:hanging="360"/>
      </w:pPr>
      <w:rPr>
        <w:rFonts w:ascii="Courier New" w:hAnsi="Courier New" w:hint="default"/>
      </w:rPr>
    </w:lvl>
    <w:lvl w:ilvl="8" w:tplc="664AA5DE">
      <w:start w:val="1"/>
      <w:numFmt w:val="bullet"/>
      <w:lvlText w:val=""/>
      <w:lvlJc w:val="left"/>
      <w:pPr>
        <w:ind w:left="6120" w:hanging="360"/>
      </w:pPr>
      <w:rPr>
        <w:rFonts w:ascii="Wingdings" w:hAnsi="Wingdings" w:hint="default"/>
      </w:rPr>
    </w:lvl>
  </w:abstractNum>
  <w:abstractNum w:abstractNumId="56" w15:restartNumberingAfterBreak="0">
    <w:nsid w:val="19E8B4E4"/>
    <w:multiLevelType w:val="hybridMultilevel"/>
    <w:tmpl w:val="F0A8EADA"/>
    <w:lvl w:ilvl="0" w:tplc="71C289F8">
      <w:start w:val="1"/>
      <w:numFmt w:val="decimal"/>
      <w:lvlText w:val="%1."/>
      <w:lvlJc w:val="left"/>
      <w:pPr>
        <w:ind w:left="360" w:hanging="360"/>
      </w:pPr>
      <w:rPr>
        <w:rFonts w:cs="Times New Roman"/>
      </w:rPr>
    </w:lvl>
    <w:lvl w:ilvl="1" w:tplc="7E2E20FC">
      <w:start w:val="1"/>
      <w:numFmt w:val="lowerLetter"/>
      <w:lvlText w:val="%2."/>
      <w:lvlJc w:val="left"/>
      <w:pPr>
        <w:ind w:left="1080" w:hanging="360"/>
      </w:pPr>
      <w:rPr>
        <w:rFonts w:cs="Times New Roman"/>
      </w:rPr>
    </w:lvl>
    <w:lvl w:ilvl="2" w:tplc="BCC09462">
      <w:start w:val="1"/>
      <w:numFmt w:val="lowerRoman"/>
      <w:lvlText w:val="%3."/>
      <w:lvlJc w:val="right"/>
      <w:pPr>
        <w:ind w:left="1800" w:hanging="180"/>
      </w:pPr>
      <w:rPr>
        <w:rFonts w:cs="Times New Roman"/>
      </w:rPr>
    </w:lvl>
    <w:lvl w:ilvl="3" w:tplc="FF90C05C">
      <w:start w:val="1"/>
      <w:numFmt w:val="decimal"/>
      <w:lvlText w:val="%4."/>
      <w:lvlJc w:val="left"/>
      <w:pPr>
        <w:ind w:left="2520" w:hanging="360"/>
      </w:pPr>
      <w:rPr>
        <w:rFonts w:cs="Times New Roman"/>
      </w:rPr>
    </w:lvl>
    <w:lvl w:ilvl="4" w:tplc="0722E1E2">
      <w:start w:val="1"/>
      <w:numFmt w:val="lowerLetter"/>
      <w:lvlText w:val="%5."/>
      <w:lvlJc w:val="left"/>
      <w:pPr>
        <w:ind w:left="3240" w:hanging="360"/>
      </w:pPr>
      <w:rPr>
        <w:rFonts w:cs="Times New Roman"/>
      </w:rPr>
    </w:lvl>
    <w:lvl w:ilvl="5" w:tplc="4072CF84">
      <w:start w:val="1"/>
      <w:numFmt w:val="lowerRoman"/>
      <w:lvlText w:val="%6."/>
      <w:lvlJc w:val="right"/>
      <w:pPr>
        <w:ind w:left="3960" w:hanging="180"/>
      </w:pPr>
      <w:rPr>
        <w:rFonts w:cs="Times New Roman"/>
      </w:rPr>
    </w:lvl>
    <w:lvl w:ilvl="6" w:tplc="7508251C">
      <w:start w:val="1"/>
      <w:numFmt w:val="decimal"/>
      <w:lvlText w:val="%7."/>
      <w:lvlJc w:val="left"/>
      <w:pPr>
        <w:ind w:left="4680" w:hanging="360"/>
      </w:pPr>
      <w:rPr>
        <w:rFonts w:cs="Times New Roman"/>
      </w:rPr>
    </w:lvl>
    <w:lvl w:ilvl="7" w:tplc="1494D7BE">
      <w:start w:val="1"/>
      <w:numFmt w:val="lowerLetter"/>
      <w:lvlText w:val="%8."/>
      <w:lvlJc w:val="left"/>
      <w:pPr>
        <w:ind w:left="5400" w:hanging="360"/>
      </w:pPr>
      <w:rPr>
        <w:rFonts w:cs="Times New Roman"/>
      </w:rPr>
    </w:lvl>
    <w:lvl w:ilvl="8" w:tplc="4732D77C">
      <w:start w:val="1"/>
      <w:numFmt w:val="lowerRoman"/>
      <w:lvlText w:val="%9."/>
      <w:lvlJc w:val="right"/>
      <w:pPr>
        <w:ind w:left="6120" w:hanging="180"/>
      </w:pPr>
      <w:rPr>
        <w:rFonts w:cs="Times New Roman"/>
      </w:rPr>
    </w:lvl>
  </w:abstractNum>
  <w:abstractNum w:abstractNumId="57" w15:restartNumberingAfterBreak="0">
    <w:nsid w:val="1A8E5DBF"/>
    <w:multiLevelType w:val="hybridMultilevel"/>
    <w:tmpl w:val="74BE15E2"/>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8" w15:restartNumberingAfterBreak="0">
    <w:nsid w:val="1C0E0028"/>
    <w:multiLevelType w:val="hybridMultilevel"/>
    <w:tmpl w:val="401CCBCA"/>
    <w:lvl w:ilvl="0" w:tplc="FCEC8384">
      <w:start w:val="1"/>
      <w:numFmt w:val="bullet"/>
      <w:lvlText w:val="•"/>
      <w:lvlJc w:val="left"/>
      <w:pPr>
        <w:ind w:left="360" w:hanging="360"/>
      </w:pPr>
      <w:rPr>
        <w:rFonts w:ascii="Arial" w:hAnsi="Arial" w:hint="default"/>
        <w:color w:val="auto"/>
        <w:sz w:val="32"/>
        <w:szCs w:val="32"/>
        <w:u w:color="5B9BD5" w:themeColor="accent1"/>
      </w:rPr>
    </w:lvl>
    <w:lvl w:ilvl="1" w:tplc="FCEC8384">
      <w:start w:val="1"/>
      <w:numFmt w:val="bullet"/>
      <w:lvlText w:val="•"/>
      <w:lvlJc w:val="left"/>
      <w:pPr>
        <w:ind w:left="1080" w:hanging="360"/>
      </w:pPr>
      <w:rPr>
        <w:rFonts w:ascii="Arial" w:hAnsi="Arial" w:hint="default"/>
        <w:color w:val="auto"/>
        <w:sz w:val="32"/>
        <w:szCs w:val="32"/>
        <w:u w:color="5B9BD5" w:themeColor="accent1"/>
      </w:rPr>
    </w:lvl>
    <w:lvl w:ilvl="2" w:tplc="5BBEE27C">
      <w:start w:val="1"/>
      <w:numFmt w:val="bullet"/>
      <w:lvlText w:val=""/>
      <w:lvlJc w:val="left"/>
      <w:pPr>
        <w:ind w:left="1800" w:hanging="360"/>
      </w:pPr>
      <w:rPr>
        <w:rFonts w:ascii="Wingdings" w:hAnsi="Wingdings" w:hint="default"/>
      </w:rPr>
    </w:lvl>
    <w:lvl w:ilvl="3" w:tplc="2BB2B138">
      <w:start w:val="1"/>
      <w:numFmt w:val="bullet"/>
      <w:lvlText w:val=""/>
      <w:lvlJc w:val="left"/>
      <w:pPr>
        <w:ind w:left="2520" w:hanging="360"/>
      </w:pPr>
      <w:rPr>
        <w:rFonts w:ascii="Symbol" w:hAnsi="Symbol" w:hint="default"/>
      </w:rPr>
    </w:lvl>
    <w:lvl w:ilvl="4" w:tplc="4BC8A066">
      <w:start w:val="1"/>
      <w:numFmt w:val="bullet"/>
      <w:lvlText w:val="o"/>
      <w:lvlJc w:val="left"/>
      <w:pPr>
        <w:ind w:left="3240" w:hanging="360"/>
      </w:pPr>
      <w:rPr>
        <w:rFonts w:ascii="Courier New" w:hAnsi="Courier New" w:hint="default"/>
      </w:rPr>
    </w:lvl>
    <w:lvl w:ilvl="5" w:tplc="F6AA805E">
      <w:start w:val="1"/>
      <w:numFmt w:val="bullet"/>
      <w:lvlText w:val=""/>
      <w:lvlJc w:val="left"/>
      <w:pPr>
        <w:ind w:left="3960" w:hanging="360"/>
      </w:pPr>
      <w:rPr>
        <w:rFonts w:ascii="Wingdings" w:hAnsi="Wingdings" w:hint="default"/>
      </w:rPr>
    </w:lvl>
    <w:lvl w:ilvl="6" w:tplc="F58C9372">
      <w:start w:val="1"/>
      <w:numFmt w:val="bullet"/>
      <w:lvlText w:val=""/>
      <w:lvlJc w:val="left"/>
      <w:pPr>
        <w:ind w:left="4680" w:hanging="360"/>
      </w:pPr>
      <w:rPr>
        <w:rFonts w:ascii="Symbol" w:hAnsi="Symbol" w:hint="default"/>
      </w:rPr>
    </w:lvl>
    <w:lvl w:ilvl="7" w:tplc="F08AA3F6">
      <w:start w:val="1"/>
      <w:numFmt w:val="bullet"/>
      <w:lvlText w:val="o"/>
      <w:lvlJc w:val="left"/>
      <w:pPr>
        <w:ind w:left="5400" w:hanging="360"/>
      </w:pPr>
      <w:rPr>
        <w:rFonts w:ascii="Courier New" w:hAnsi="Courier New" w:hint="default"/>
      </w:rPr>
    </w:lvl>
    <w:lvl w:ilvl="8" w:tplc="A6BC258A">
      <w:start w:val="1"/>
      <w:numFmt w:val="bullet"/>
      <w:lvlText w:val=""/>
      <w:lvlJc w:val="left"/>
      <w:pPr>
        <w:ind w:left="6120" w:hanging="360"/>
      </w:pPr>
      <w:rPr>
        <w:rFonts w:ascii="Wingdings" w:hAnsi="Wingdings" w:hint="default"/>
      </w:rPr>
    </w:lvl>
  </w:abstractNum>
  <w:abstractNum w:abstractNumId="59" w15:restartNumberingAfterBreak="0">
    <w:nsid w:val="1CD30110"/>
    <w:multiLevelType w:val="hybridMultilevel"/>
    <w:tmpl w:val="DCD69D14"/>
    <w:lvl w:ilvl="0" w:tplc="FCEC8384">
      <w:start w:val="1"/>
      <w:numFmt w:val="bullet"/>
      <w:lvlText w:val="•"/>
      <w:lvlJc w:val="left"/>
      <w:pPr>
        <w:ind w:left="720" w:hanging="360"/>
      </w:pPr>
      <w:rPr>
        <w:rFonts w:ascii="Arial" w:hAnsi="Arial" w:hint="default"/>
        <w:color w:val="auto"/>
        <w:sz w:val="32"/>
        <w:szCs w:val="32"/>
        <w:u w:color="5B9BD5" w:themeColor="accen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1DD409D6"/>
    <w:multiLevelType w:val="hybridMultilevel"/>
    <w:tmpl w:val="2E9ECD4C"/>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1" w15:restartNumberingAfterBreak="0">
    <w:nsid w:val="1DE335AB"/>
    <w:multiLevelType w:val="hybridMultilevel"/>
    <w:tmpl w:val="42D66908"/>
    <w:lvl w:ilvl="0" w:tplc="FCEC8384">
      <w:start w:val="1"/>
      <w:numFmt w:val="bullet"/>
      <w:lvlText w:val="•"/>
      <w:lvlJc w:val="left"/>
      <w:pPr>
        <w:ind w:left="720" w:hanging="360"/>
      </w:pPr>
      <w:rPr>
        <w:rFonts w:ascii="Arial" w:hAnsi="Arial" w:hint="default"/>
        <w:color w:val="auto"/>
        <w:sz w:val="32"/>
        <w:szCs w:val="32"/>
        <w:u w:color="5B9BD5"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E4D1C52"/>
    <w:multiLevelType w:val="hybridMultilevel"/>
    <w:tmpl w:val="626C51BC"/>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3" w15:restartNumberingAfterBreak="0">
    <w:nsid w:val="1E6A7902"/>
    <w:multiLevelType w:val="hybridMultilevel"/>
    <w:tmpl w:val="466C29E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4" w15:restartNumberingAfterBreak="0">
    <w:nsid w:val="1E9C0C5C"/>
    <w:multiLevelType w:val="hybridMultilevel"/>
    <w:tmpl w:val="9A88004A"/>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5" w15:restartNumberingAfterBreak="0">
    <w:nsid w:val="1EE85660"/>
    <w:multiLevelType w:val="hybridMultilevel"/>
    <w:tmpl w:val="F5F8B820"/>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7DB03BB2">
      <w:start w:val="1"/>
      <w:numFmt w:val="bullet"/>
      <w:lvlText w:val="-"/>
      <w:lvlJc w:val="left"/>
      <w:pPr>
        <w:ind w:left="1800" w:hanging="360"/>
      </w:pPr>
      <w:rPr>
        <w:rFonts w:ascii="&quot;Arial&quot;,sans-serif" w:hAnsi="&quot;Arial&quot;,sans-serif"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66" w15:restartNumberingAfterBreak="0">
    <w:nsid w:val="1F3A2695"/>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67" w15:restartNumberingAfterBreak="0">
    <w:nsid w:val="1F7E5CE8"/>
    <w:multiLevelType w:val="hybridMultilevel"/>
    <w:tmpl w:val="199CC914"/>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8" w15:restartNumberingAfterBreak="0">
    <w:nsid w:val="1F8A39DC"/>
    <w:multiLevelType w:val="hybridMultilevel"/>
    <w:tmpl w:val="F202D23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9" w15:restartNumberingAfterBreak="0">
    <w:nsid w:val="1FB7795E"/>
    <w:multiLevelType w:val="hybridMultilevel"/>
    <w:tmpl w:val="BEEE4E52"/>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0" w15:restartNumberingAfterBreak="0">
    <w:nsid w:val="205753F5"/>
    <w:multiLevelType w:val="hybridMultilevel"/>
    <w:tmpl w:val="4BEE7EF6"/>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1" w15:restartNumberingAfterBreak="0">
    <w:nsid w:val="20633248"/>
    <w:multiLevelType w:val="hybridMultilevel"/>
    <w:tmpl w:val="3D8A270E"/>
    <w:lvl w:ilvl="0" w:tplc="19B6D3BA">
      <w:start w:val="1"/>
      <w:numFmt w:val="bullet"/>
      <w:lvlText w:val=""/>
      <w:lvlJc w:val="left"/>
      <w:pPr>
        <w:ind w:left="720" w:hanging="360"/>
      </w:pPr>
      <w:rPr>
        <w:rFonts w:ascii="Symbol" w:hAnsi="Symbol" w:hint="default"/>
      </w:rPr>
    </w:lvl>
    <w:lvl w:ilvl="1" w:tplc="090EAE08">
      <w:start w:val="1"/>
      <w:numFmt w:val="bullet"/>
      <w:lvlText w:val="o"/>
      <w:lvlJc w:val="left"/>
      <w:pPr>
        <w:ind w:left="1440" w:hanging="360"/>
      </w:pPr>
      <w:rPr>
        <w:rFonts w:ascii="Courier New" w:hAnsi="Courier New" w:hint="default"/>
      </w:rPr>
    </w:lvl>
    <w:lvl w:ilvl="2" w:tplc="E73C89F4">
      <w:start w:val="1"/>
      <w:numFmt w:val="bullet"/>
      <w:lvlText w:val=""/>
      <w:lvlJc w:val="left"/>
      <w:pPr>
        <w:ind w:left="2160" w:hanging="360"/>
      </w:pPr>
      <w:rPr>
        <w:rFonts w:ascii="Wingdings" w:hAnsi="Wingdings" w:hint="default"/>
      </w:rPr>
    </w:lvl>
    <w:lvl w:ilvl="3" w:tplc="D8ACD9BE">
      <w:start w:val="1"/>
      <w:numFmt w:val="bullet"/>
      <w:lvlText w:val=""/>
      <w:lvlJc w:val="left"/>
      <w:pPr>
        <w:ind w:left="2880" w:hanging="360"/>
      </w:pPr>
      <w:rPr>
        <w:rFonts w:ascii="Symbol" w:hAnsi="Symbol" w:hint="default"/>
      </w:rPr>
    </w:lvl>
    <w:lvl w:ilvl="4" w:tplc="076ABE3A">
      <w:start w:val="1"/>
      <w:numFmt w:val="bullet"/>
      <w:lvlText w:val="o"/>
      <w:lvlJc w:val="left"/>
      <w:pPr>
        <w:ind w:left="3600" w:hanging="360"/>
      </w:pPr>
      <w:rPr>
        <w:rFonts w:ascii="Courier New" w:hAnsi="Courier New" w:hint="default"/>
      </w:rPr>
    </w:lvl>
    <w:lvl w:ilvl="5" w:tplc="6CC07372">
      <w:start w:val="1"/>
      <w:numFmt w:val="bullet"/>
      <w:lvlText w:val=""/>
      <w:lvlJc w:val="left"/>
      <w:pPr>
        <w:ind w:left="4320" w:hanging="360"/>
      </w:pPr>
      <w:rPr>
        <w:rFonts w:ascii="Wingdings" w:hAnsi="Wingdings" w:hint="default"/>
      </w:rPr>
    </w:lvl>
    <w:lvl w:ilvl="6" w:tplc="5714F136">
      <w:start w:val="1"/>
      <w:numFmt w:val="bullet"/>
      <w:lvlText w:val=""/>
      <w:lvlJc w:val="left"/>
      <w:pPr>
        <w:ind w:left="5040" w:hanging="360"/>
      </w:pPr>
      <w:rPr>
        <w:rFonts w:ascii="Symbol" w:hAnsi="Symbol" w:hint="default"/>
      </w:rPr>
    </w:lvl>
    <w:lvl w:ilvl="7" w:tplc="4732D2C0">
      <w:start w:val="1"/>
      <w:numFmt w:val="bullet"/>
      <w:lvlText w:val="o"/>
      <w:lvlJc w:val="left"/>
      <w:pPr>
        <w:ind w:left="5760" w:hanging="360"/>
      </w:pPr>
      <w:rPr>
        <w:rFonts w:ascii="Courier New" w:hAnsi="Courier New" w:hint="default"/>
      </w:rPr>
    </w:lvl>
    <w:lvl w:ilvl="8" w:tplc="8C123B56">
      <w:start w:val="1"/>
      <w:numFmt w:val="bullet"/>
      <w:lvlText w:val=""/>
      <w:lvlJc w:val="left"/>
      <w:pPr>
        <w:ind w:left="6480" w:hanging="360"/>
      </w:pPr>
      <w:rPr>
        <w:rFonts w:ascii="Wingdings" w:hAnsi="Wingdings" w:hint="default"/>
      </w:rPr>
    </w:lvl>
  </w:abstractNum>
  <w:abstractNum w:abstractNumId="72" w15:restartNumberingAfterBreak="0">
    <w:nsid w:val="20784FA1"/>
    <w:multiLevelType w:val="hybridMultilevel"/>
    <w:tmpl w:val="4C024736"/>
    <w:lvl w:ilvl="0" w:tplc="FCEC8384">
      <w:start w:val="1"/>
      <w:numFmt w:val="bullet"/>
      <w:lvlText w:val="•"/>
      <w:lvlJc w:val="left"/>
      <w:pPr>
        <w:ind w:left="360" w:hanging="360"/>
      </w:pPr>
      <w:rPr>
        <w:rFonts w:ascii="Arial" w:hAnsi="Arial" w:hint="default"/>
        <w:color w:val="auto"/>
        <w:sz w:val="32"/>
        <w:szCs w:val="32"/>
        <w:u w:color="5B9BD5" w:themeColor="accent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207B4934"/>
    <w:multiLevelType w:val="hybridMultilevel"/>
    <w:tmpl w:val="309083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212B2888"/>
    <w:multiLevelType w:val="hybridMultilevel"/>
    <w:tmpl w:val="5252751C"/>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5" w15:restartNumberingAfterBreak="0">
    <w:nsid w:val="23C4541A"/>
    <w:multiLevelType w:val="hybridMultilevel"/>
    <w:tmpl w:val="650A8854"/>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23D446E2"/>
    <w:multiLevelType w:val="hybridMultilevel"/>
    <w:tmpl w:val="249E452C"/>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7" w15:restartNumberingAfterBreak="0">
    <w:nsid w:val="24DE07B9"/>
    <w:multiLevelType w:val="hybridMultilevel"/>
    <w:tmpl w:val="DB0862F8"/>
    <w:lvl w:ilvl="0" w:tplc="19B6D3BA">
      <w:start w:val="1"/>
      <w:numFmt w:val="bullet"/>
      <w:lvlText w:val=""/>
      <w:lvlJc w:val="left"/>
      <w:pPr>
        <w:ind w:left="720" w:hanging="360"/>
      </w:pPr>
      <w:rPr>
        <w:rFonts w:ascii="Symbol" w:hAnsi="Symbol" w:hint="default"/>
        <w:color w:val="auto"/>
        <w:sz w:val="32"/>
        <w:szCs w:val="32"/>
        <w:u w:color="5B9BD5" w:themeColor="accen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25492B47"/>
    <w:multiLevelType w:val="hybridMultilevel"/>
    <w:tmpl w:val="0ACEEF18"/>
    <w:lvl w:ilvl="0" w:tplc="FCEC8384">
      <w:start w:val="1"/>
      <w:numFmt w:val="bullet"/>
      <w:lvlText w:val="•"/>
      <w:lvlJc w:val="left"/>
      <w:pPr>
        <w:ind w:left="360" w:hanging="360"/>
      </w:pPr>
      <w:rPr>
        <w:rFonts w:ascii="Arial" w:hAnsi="Arial" w:hint="default"/>
        <w:color w:val="auto"/>
        <w:sz w:val="32"/>
        <w:szCs w:val="32"/>
        <w:u w:color="5B9BD5" w:themeColor="accent1"/>
      </w:rPr>
    </w:lvl>
    <w:lvl w:ilvl="1" w:tplc="16F0381A">
      <w:start w:val="1"/>
      <w:numFmt w:val="bullet"/>
      <w:lvlText w:val="o"/>
      <w:lvlJc w:val="left"/>
      <w:pPr>
        <w:ind w:left="1080" w:hanging="360"/>
      </w:pPr>
      <w:rPr>
        <w:rFonts w:ascii="Courier New" w:hAnsi="Courier New" w:hint="default"/>
      </w:rPr>
    </w:lvl>
    <w:lvl w:ilvl="2" w:tplc="A6F210D6">
      <w:start w:val="1"/>
      <w:numFmt w:val="bullet"/>
      <w:lvlText w:val=""/>
      <w:lvlJc w:val="left"/>
      <w:pPr>
        <w:ind w:left="1800" w:hanging="360"/>
      </w:pPr>
      <w:rPr>
        <w:rFonts w:ascii="Wingdings" w:hAnsi="Wingdings" w:hint="default"/>
      </w:rPr>
    </w:lvl>
    <w:lvl w:ilvl="3" w:tplc="5D00466E">
      <w:start w:val="1"/>
      <w:numFmt w:val="bullet"/>
      <w:lvlText w:val=""/>
      <w:lvlJc w:val="left"/>
      <w:pPr>
        <w:ind w:left="2520" w:hanging="360"/>
      </w:pPr>
      <w:rPr>
        <w:rFonts w:ascii="Symbol" w:hAnsi="Symbol" w:hint="default"/>
      </w:rPr>
    </w:lvl>
    <w:lvl w:ilvl="4" w:tplc="463E3E8A">
      <w:start w:val="1"/>
      <w:numFmt w:val="bullet"/>
      <w:lvlText w:val="o"/>
      <w:lvlJc w:val="left"/>
      <w:pPr>
        <w:ind w:left="3240" w:hanging="360"/>
      </w:pPr>
      <w:rPr>
        <w:rFonts w:ascii="Courier New" w:hAnsi="Courier New" w:hint="default"/>
      </w:rPr>
    </w:lvl>
    <w:lvl w:ilvl="5" w:tplc="9A4241E2">
      <w:start w:val="1"/>
      <w:numFmt w:val="bullet"/>
      <w:lvlText w:val=""/>
      <w:lvlJc w:val="left"/>
      <w:pPr>
        <w:ind w:left="3960" w:hanging="360"/>
      </w:pPr>
      <w:rPr>
        <w:rFonts w:ascii="Wingdings" w:hAnsi="Wingdings" w:hint="default"/>
      </w:rPr>
    </w:lvl>
    <w:lvl w:ilvl="6" w:tplc="0DF85086">
      <w:start w:val="1"/>
      <w:numFmt w:val="bullet"/>
      <w:lvlText w:val=""/>
      <w:lvlJc w:val="left"/>
      <w:pPr>
        <w:ind w:left="4680" w:hanging="360"/>
      </w:pPr>
      <w:rPr>
        <w:rFonts w:ascii="Symbol" w:hAnsi="Symbol" w:hint="default"/>
      </w:rPr>
    </w:lvl>
    <w:lvl w:ilvl="7" w:tplc="B2FCF0BA">
      <w:start w:val="1"/>
      <w:numFmt w:val="bullet"/>
      <w:lvlText w:val="o"/>
      <w:lvlJc w:val="left"/>
      <w:pPr>
        <w:ind w:left="5400" w:hanging="360"/>
      </w:pPr>
      <w:rPr>
        <w:rFonts w:ascii="Courier New" w:hAnsi="Courier New" w:hint="default"/>
      </w:rPr>
    </w:lvl>
    <w:lvl w:ilvl="8" w:tplc="B0704842">
      <w:start w:val="1"/>
      <w:numFmt w:val="bullet"/>
      <w:lvlText w:val=""/>
      <w:lvlJc w:val="left"/>
      <w:pPr>
        <w:ind w:left="6120" w:hanging="360"/>
      </w:pPr>
      <w:rPr>
        <w:rFonts w:ascii="Wingdings" w:hAnsi="Wingdings" w:hint="default"/>
      </w:rPr>
    </w:lvl>
  </w:abstractNum>
  <w:abstractNum w:abstractNumId="79" w15:restartNumberingAfterBreak="0">
    <w:nsid w:val="254B6510"/>
    <w:multiLevelType w:val="hybridMultilevel"/>
    <w:tmpl w:val="BACA82D2"/>
    <w:lvl w:ilvl="0" w:tplc="D3F6419E">
      <w:start w:val="1"/>
      <w:numFmt w:val="bullet"/>
      <w:lvlText w:val="-"/>
      <w:lvlJc w:val="left"/>
      <w:pPr>
        <w:ind w:left="360" w:hanging="360"/>
      </w:pPr>
      <w:rPr>
        <w:rFonts w:ascii="Calibri" w:hAnsi="Calibri" w:hint="default"/>
      </w:rPr>
    </w:lvl>
    <w:lvl w:ilvl="1" w:tplc="19B6D3BA">
      <w:start w:val="1"/>
      <w:numFmt w:val="bullet"/>
      <w:lvlText w:val=""/>
      <w:lvlJc w:val="left"/>
      <w:pPr>
        <w:ind w:left="1080" w:hanging="360"/>
      </w:pPr>
      <w:rPr>
        <w:rFonts w:ascii="Symbol" w:hAnsi="Symbol" w:hint="default"/>
      </w:rPr>
    </w:lvl>
    <w:lvl w:ilvl="2" w:tplc="7DB03BB2">
      <w:start w:val="1"/>
      <w:numFmt w:val="bullet"/>
      <w:lvlText w:val="-"/>
      <w:lvlJc w:val="left"/>
      <w:pPr>
        <w:ind w:left="1800" w:hanging="360"/>
      </w:pPr>
      <w:rPr>
        <w:rFonts w:ascii="&quot;Arial&quot;,sans-serif" w:hAnsi="&quot;Arial&quot;,sans-serif" w:hint="default"/>
      </w:rPr>
    </w:lvl>
    <w:lvl w:ilvl="3" w:tplc="2BB2B138">
      <w:start w:val="1"/>
      <w:numFmt w:val="bullet"/>
      <w:lvlText w:val=""/>
      <w:lvlJc w:val="left"/>
      <w:pPr>
        <w:ind w:left="2520" w:hanging="360"/>
      </w:pPr>
      <w:rPr>
        <w:rFonts w:ascii="Symbol" w:hAnsi="Symbol" w:hint="default"/>
      </w:rPr>
    </w:lvl>
    <w:lvl w:ilvl="4" w:tplc="4BC8A066">
      <w:start w:val="1"/>
      <w:numFmt w:val="bullet"/>
      <w:lvlText w:val="o"/>
      <w:lvlJc w:val="left"/>
      <w:pPr>
        <w:ind w:left="3240" w:hanging="360"/>
      </w:pPr>
      <w:rPr>
        <w:rFonts w:ascii="Courier New" w:hAnsi="Courier New" w:hint="default"/>
      </w:rPr>
    </w:lvl>
    <w:lvl w:ilvl="5" w:tplc="F6AA805E">
      <w:start w:val="1"/>
      <w:numFmt w:val="bullet"/>
      <w:lvlText w:val=""/>
      <w:lvlJc w:val="left"/>
      <w:pPr>
        <w:ind w:left="3960" w:hanging="360"/>
      </w:pPr>
      <w:rPr>
        <w:rFonts w:ascii="Wingdings" w:hAnsi="Wingdings" w:hint="default"/>
      </w:rPr>
    </w:lvl>
    <w:lvl w:ilvl="6" w:tplc="F58C9372">
      <w:start w:val="1"/>
      <w:numFmt w:val="bullet"/>
      <w:lvlText w:val=""/>
      <w:lvlJc w:val="left"/>
      <w:pPr>
        <w:ind w:left="4680" w:hanging="360"/>
      </w:pPr>
      <w:rPr>
        <w:rFonts w:ascii="Symbol" w:hAnsi="Symbol" w:hint="default"/>
      </w:rPr>
    </w:lvl>
    <w:lvl w:ilvl="7" w:tplc="F08AA3F6">
      <w:start w:val="1"/>
      <w:numFmt w:val="bullet"/>
      <w:lvlText w:val="o"/>
      <w:lvlJc w:val="left"/>
      <w:pPr>
        <w:ind w:left="5400" w:hanging="360"/>
      </w:pPr>
      <w:rPr>
        <w:rFonts w:ascii="Courier New" w:hAnsi="Courier New" w:hint="default"/>
      </w:rPr>
    </w:lvl>
    <w:lvl w:ilvl="8" w:tplc="A6BC258A">
      <w:start w:val="1"/>
      <w:numFmt w:val="bullet"/>
      <w:lvlText w:val=""/>
      <w:lvlJc w:val="left"/>
      <w:pPr>
        <w:ind w:left="6120" w:hanging="360"/>
      </w:pPr>
      <w:rPr>
        <w:rFonts w:ascii="Wingdings" w:hAnsi="Wingdings" w:hint="default"/>
      </w:rPr>
    </w:lvl>
  </w:abstractNum>
  <w:abstractNum w:abstractNumId="80" w15:restartNumberingAfterBreak="0">
    <w:nsid w:val="258C13E4"/>
    <w:multiLevelType w:val="hybridMultilevel"/>
    <w:tmpl w:val="71425ED4"/>
    <w:lvl w:ilvl="0" w:tplc="FCEC8384">
      <w:start w:val="1"/>
      <w:numFmt w:val="bullet"/>
      <w:lvlText w:val="•"/>
      <w:lvlJc w:val="left"/>
      <w:pPr>
        <w:ind w:left="360" w:hanging="360"/>
      </w:pPr>
      <w:rPr>
        <w:rFonts w:ascii="Arial" w:hAnsi="Arial" w:hint="default"/>
        <w:color w:val="auto"/>
        <w:sz w:val="32"/>
        <w:szCs w:val="32"/>
        <w:u w:color="5B9BD5" w:themeColor="accent1"/>
      </w:rPr>
    </w:lvl>
    <w:lvl w:ilvl="1" w:tplc="090EAE08">
      <w:start w:val="1"/>
      <w:numFmt w:val="bullet"/>
      <w:lvlText w:val="o"/>
      <w:lvlJc w:val="left"/>
      <w:pPr>
        <w:ind w:left="1080" w:hanging="360"/>
      </w:pPr>
      <w:rPr>
        <w:rFonts w:ascii="Courier New" w:hAnsi="Courier New" w:hint="default"/>
      </w:rPr>
    </w:lvl>
    <w:lvl w:ilvl="2" w:tplc="E73C89F4">
      <w:start w:val="1"/>
      <w:numFmt w:val="bullet"/>
      <w:lvlText w:val=""/>
      <w:lvlJc w:val="left"/>
      <w:pPr>
        <w:ind w:left="1800" w:hanging="360"/>
      </w:pPr>
      <w:rPr>
        <w:rFonts w:ascii="Wingdings" w:hAnsi="Wingdings" w:hint="default"/>
      </w:rPr>
    </w:lvl>
    <w:lvl w:ilvl="3" w:tplc="D8ACD9BE">
      <w:start w:val="1"/>
      <w:numFmt w:val="bullet"/>
      <w:lvlText w:val=""/>
      <w:lvlJc w:val="left"/>
      <w:pPr>
        <w:ind w:left="2520" w:hanging="360"/>
      </w:pPr>
      <w:rPr>
        <w:rFonts w:ascii="Symbol" w:hAnsi="Symbol" w:hint="default"/>
      </w:rPr>
    </w:lvl>
    <w:lvl w:ilvl="4" w:tplc="076ABE3A">
      <w:start w:val="1"/>
      <w:numFmt w:val="bullet"/>
      <w:lvlText w:val="o"/>
      <w:lvlJc w:val="left"/>
      <w:pPr>
        <w:ind w:left="3240" w:hanging="360"/>
      </w:pPr>
      <w:rPr>
        <w:rFonts w:ascii="Courier New" w:hAnsi="Courier New" w:hint="default"/>
      </w:rPr>
    </w:lvl>
    <w:lvl w:ilvl="5" w:tplc="6CC07372">
      <w:start w:val="1"/>
      <w:numFmt w:val="bullet"/>
      <w:lvlText w:val=""/>
      <w:lvlJc w:val="left"/>
      <w:pPr>
        <w:ind w:left="3960" w:hanging="360"/>
      </w:pPr>
      <w:rPr>
        <w:rFonts w:ascii="Wingdings" w:hAnsi="Wingdings" w:hint="default"/>
      </w:rPr>
    </w:lvl>
    <w:lvl w:ilvl="6" w:tplc="5714F136">
      <w:start w:val="1"/>
      <w:numFmt w:val="bullet"/>
      <w:lvlText w:val=""/>
      <w:lvlJc w:val="left"/>
      <w:pPr>
        <w:ind w:left="4680" w:hanging="360"/>
      </w:pPr>
      <w:rPr>
        <w:rFonts w:ascii="Symbol" w:hAnsi="Symbol" w:hint="default"/>
      </w:rPr>
    </w:lvl>
    <w:lvl w:ilvl="7" w:tplc="4732D2C0">
      <w:start w:val="1"/>
      <w:numFmt w:val="bullet"/>
      <w:lvlText w:val="o"/>
      <w:lvlJc w:val="left"/>
      <w:pPr>
        <w:ind w:left="5400" w:hanging="360"/>
      </w:pPr>
      <w:rPr>
        <w:rFonts w:ascii="Courier New" w:hAnsi="Courier New" w:hint="default"/>
      </w:rPr>
    </w:lvl>
    <w:lvl w:ilvl="8" w:tplc="8C123B56">
      <w:start w:val="1"/>
      <w:numFmt w:val="bullet"/>
      <w:lvlText w:val=""/>
      <w:lvlJc w:val="left"/>
      <w:pPr>
        <w:ind w:left="6120" w:hanging="360"/>
      </w:pPr>
      <w:rPr>
        <w:rFonts w:ascii="Wingdings" w:hAnsi="Wingdings" w:hint="default"/>
      </w:rPr>
    </w:lvl>
  </w:abstractNum>
  <w:abstractNum w:abstractNumId="81" w15:restartNumberingAfterBreak="0">
    <w:nsid w:val="25932B50"/>
    <w:multiLevelType w:val="hybridMultilevel"/>
    <w:tmpl w:val="D486BCA6"/>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2" w15:restartNumberingAfterBreak="0">
    <w:nsid w:val="2594522C"/>
    <w:multiLevelType w:val="hybridMultilevel"/>
    <w:tmpl w:val="2EE097E0"/>
    <w:lvl w:ilvl="0" w:tplc="19B6D3BA">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6BC413B"/>
    <w:multiLevelType w:val="hybridMultilevel"/>
    <w:tmpl w:val="8C449EB0"/>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26D56194"/>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85" w15:restartNumberingAfterBreak="0">
    <w:nsid w:val="27187E6A"/>
    <w:multiLevelType w:val="hybridMultilevel"/>
    <w:tmpl w:val="1D04A1A4"/>
    <w:lvl w:ilvl="0" w:tplc="FCEC8384">
      <w:start w:val="1"/>
      <w:numFmt w:val="bullet"/>
      <w:lvlText w:val="•"/>
      <w:lvlJc w:val="left"/>
      <w:pPr>
        <w:ind w:left="720" w:hanging="360"/>
      </w:pPr>
      <w:rPr>
        <w:rFonts w:ascii="Arial" w:hAnsi="Arial" w:hint="default"/>
        <w:color w:val="auto"/>
        <w:sz w:val="32"/>
        <w:szCs w:val="32"/>
        <w:u w:color="5B9BD5"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81728B3"/>
    <w:multiLevelType w:val="hybridMultilevel"/>
    <w:tmpl w:val="2A92940C"/>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285C054A"/>
    <w:multiLevelType w:val="hybridMultilevel"/>
    <w:tmpl w:val="304C45F0"/>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28C24A21"/>
    <w:multiLevelType w:val="hybridMultilevel"/>
    <w:tmpl w:val="177C4688"/>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89" w15:restartNumberingAfterBreak="0">
    <w:nsid w:val="291D64FD"/>
    <w:multiLevelType w:val="hybridMultilevel"/>
    <w:tmpl w:val="1E3E7B06"/>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0" w15:restartNumberingAfterBreak="0">
    <w:nsid w:val="2964207B"/>
    <w:multiLevelType w:val="multilevel"/>
    <w:tmpl w:val="97BC97C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o"/>
      <w:lvlJc w:val="left"/>
      <w:pPr>
        <w:tabs>
          <w:tab w:val="num" w:pos="1800"/>
        </w:tabs>
        <w:ind w:left="1800" w:hanging="360"/>
      </w:pPr>
      <w:rPr>
        <w:rFonts w:ascii="Courier New" w:hAnsi="Courier New" w:hint="default"/>
        <w:sz w:val="20"/>
      </w:rPr>
    </w:lvl>
    <w:lvl w:ilvl="3">
      <w:numFmt w:val="bullet"/>
      <w:lvlText w:val="•"/>
      <w:lvlJc w:val="left"/>
      <w:pPr>
        <w:ind w:left="2880" w:hanging="720"/>
      </w:pPr>
      <w:rPr>
        <w:rFonts w:ascii="Roboto" w:eastAsiaTheme="minorHAnsi" w:hAnsi="Roboto" w:cstheme="minorBidi" w:hint="default"/>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91" w15:restartNumberingAfterBreak="0">
    <w:nsid w:val="2A1A5788"/>
    <w:multiLevelType w:val="hybridMultilevel"/>
    <w:tmpl w:val="9024335C"/>
    <w:lvl w:ilvl="0" w:tplc="19B6D3BA">
      <w:start w:val="1"/>
      <w:numFmt w:val="bullet"/>
      <w:lvlText w:val=""/>
      <w:lvlJc w:val="left"/>
      <w:pPr>
        <w:ind w:left="720" w:hanging="360"/>
      </w:pPr>
      <w:rPr>
        <w:rFonts w:ascii="Symbol" w:hAnsi="Symbol" w:hint="default"/>
      </w:rPr>
    </w:lvl>
    <w:lvl w:ilvl="1" w:tplc="7DB03BB2">
      <w:start w:val="1"/>
      <w:numFmt w:val="bullet"/>
      <w:lvlText w:val="-"/>
      <w:lvlJc w:val="left"/>
      <w:pPr>
        <w:ind w:left="1440" w:hanging="360"/>
      </w:pPr>
      <w:rPr>
        <w:rFonts w:ascii="&quot;Arial&quot;,sans-serif" w:hAnsi="&quot;Arial&quot;,sans-serif" w:hint="default"/>
      </w:rPr>
    </w:lvl>
    <w:lvl w:ilvl="2" w:tplc="A6F210D6">
      <w:start w:val="1"/>
      <w:numFmt w:val="bullet"/>
      <w:lvlText w:val=""/>
      <w:lvlJc w:val="left"/>
      <w:pPr>
        <w:ind w:left="2160" w:hanging="360"/>
      </w:pPr>
      <w:rPr>
        <w:rFonts w:ascii="Wingdings" w:hAnsi="Wingdings" w:hint="default"/>
      </w:rPr>
    </w:lvl>
    <w:lvl w:ilvl="3" w:tplc="5D00466E">
      <w:start w:val="1"/>
      <w:numFmt w:val="bullet"/>
      <w:lvlText w:val=""/>
      <w:lvlJc w:val="left"/>
      <w:pPr>
        <w:ind w:left="2880" w:hanging="360"/>
      </w:pPr>
      <w:rPr>
        <w:rFonts w:ascii="Symbol" w:hAnsi="Symbol" w:hint="default"/>
      </w:rPr>
    </w:lvl>
    <w:lvl w:ilvl="4" w:tplc="463E3E8A">
      <w:start w:val="1"/>
      <w:numFmt w:val="bullet"/>
      <w:lvlText w:val="o"/>
      <w:lvlJc w:val="left"/>
      <w:pPr>
        <w:ind w:left="3600" w:hanging="360"/>
      </w:pPr>
      <w:rPr>
        <w:rFonts w:ascii="Courier New" w:hAnsi="Courier New" w:hint="default"/>
      </w:rPr>
    </w:lvl>
    <w:lvl w:ilvl="5" w:tplc="9A4241E2">
      <w:start w:val="1"/>
      <w:numFmt w:val="bullet"/>
      <w:lvlText w:val=""/>
      <w:lvlJc w:val="left"/>
      <w:pPr>
        <w:ind w:left="4320" w:hanging="360"/>
      </w:pPr>
      <w:rPr>
        <w:rFonts w:ascii="Wingdings" w:hAnsi="Wingdings" w:hint="default"/>
      </w:rPr>
    </w:lvl>
    <w:lvl w:ilvl="6" w:tplc="0DF85086">
      <w:start w:val="1"/>
      <w:numFmt w:val="bullet"/>
      <w:lvlText w:val=""/>
      <w:lvlJc w:val="left"/>
      <w:pPr>
        <w:ind w:left="5040" w:hanging="360"/>
      </w:pPr>
      <w:rPr>
        <w:rFonts w:ascii="Symbol" w:hAnsi="Symbol" w:hint="default"/>
      </w:rPr>
    </w:lvl>
    <w:lvl w:ilvl="7" w:tplc="B2FCF0BA">
      <w:start w:val="1"/>
      <w:numFmt w:val="bullet"/>
      <w:lvlText w:val="o"/>
      <w:lvlJc w:val="left"/>
      <w:pPr>
        <w:ind w:left="5760" w:hanging="360"/>
      </w:pPr>
      <w:rPr>
        <w:rFonts w:ascii="Courier New" w:hAnsi="Courier New" w:hint="default"/>
      </w:rPr>
    </w:lvl>
    <w:lvl w:ilvl="8" w:tplc="B0704842">
      <w:start w:val="1"/>
      <w:numFmt w:val="bullet"/>
      <w:lvlText w:val=""/>
      <w:lvlJc w:val="left"/>
      <w:pPr>
        <w:ind w:left="6480" w:hanging="360"/>
      </w:pPr>
      <w:rPr>
        <w:rFonts w:ascii="Wingdings" w:hAnsi="Wingdings" w:hint="default"/>
      </w:rPr>
    </w:lvl>
  </w:abstractNum>
  <w:abstractNum w:abstractNumId="92" w15:restartNumberingAfterBreak="0">
    <w:nsid w:val="2A3268C1"/>
    <w:multiLevelType w:val="hybridMultilevel"/>
    <w:tmpl w:val="FBAA6BE4"/>
    <w:lvl w:ilvl="0" w:tplc="19B6D3BA">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3" w15:restartNumberingAfterBreak="0">
    <w:nsid w:val="2ACC0BF3"/>
    <w:multiLevelType w:val="hybridMultilevel"/>
    <w:tmpl w:val="35405CEC"/>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2AF41991"/>
    <w:multiLevelType w:val="hybridMultilevel"/>
    <w:tmpl w:val="27BE1438"/>
    <w:lvl w:ilvl="0" w:tplc="FCEC8384">
      <w:start w:val="1"/>
      <w:numFmt w:val="bullet"/>
      <w:lvlText w:val="•"/>
      <w:lvlJc w:val="left"/>
      <w:pPr>
        <w:ind w:left="360" w:hanging="360"/>
      </w:pPr>
      <w:rPr>
        <w:rFonts w:ascii="Arial" w:hAnsi="Arial" w:hint="default"/>
        <w:color w:val="auto"/>
        <w:sz w:val="32"/>
        <w:szCs w:val="32"/>
        <w:u w:color="5B9BD5" w:themeColor="accent1"/>
      </w:rPr>
    </w:lvl>
    <w:lvl w:ilvl="1" w:tplc="090EAE08">
      <w:start w:val="1"/>
      <w:numFmt w:val="bullet"/>
      <w:lvlText w:val="o"/>
      <w:lvlJc w:val="left"/>
      <w:pPr>
        <w:ind w:left="1080" w:hanging="360"/>
      </w:pPr>
      <w:rPr>
        <w:rFonts w:ascii="Courier New" w:hAnsi="Courier New" w:hint="default"/>
      </w:rPr>
    </w:lvl>
    <w:lvl w:ilvl="2" w:tplc="E73C89F4">
      <w:start w:val="1"/>
      <w:numFmt w:val="bullet"/>
      <w:lvlText w:val=""/>
      <w:lvlJc w:val="left"/>
      <w:pPr>
        <w:ind w:left="1800" w:hanging="360"/>
      </w:pPr>
      <w:rPr>
        <w:rFonts w:ascii="Wingdings" w:hAnsi="Wingdings" w:hint="default"/>
      </w:rPr>
    </w:lvl>
    <w:lvl w:ilvl="3" w:tplc="D8ACD9BE">
      <w:start w:val="1"/>
      <w:numFmt w:val="bullet"/>
      <w:lvlText w:val=""/>
      <w:lvlJc w:val="left"/>
      <w:pPr>
        <w:ind w:left="2520" w:hanging="360"/>
      </w:pPr>
      <w:rPr>
        <w:rFonts w:ascii="Symbol" w:hAnsi="Symbol" w:hint="default"/>
      </w:rPr>
    </w:lvl>
    <w:lvl w:ilvl="4" w:tplc="076ABE3A">
      <w:start w:val="1"/>
      <w:numFmt w:val="bullet"/>
      <w:lvlText w:val="o"/>
      <w:lvlJc w:val="left"/>
      <w:pPr>
        <w:ind w:left="3240" w:hanging="360"/>
      </w:pPr>
      <w:rPr>
        <w:rFonts w:ascii="Courier New" w:hAnsi="Courier New" w:hint="default"/>
      </w:rPr>
    </w:lvl>
    <w:lvl w:ilvl="5" w:tplc="6CC07372">
      <w:start w:val="1"/>
      <w:numFmt w:val="bullet"/>
      <w:lvlText w:val=""/>
      <w:lvlJc w:val="left"/>
      <w:pPr>
        <w:ind w:left="3960" w:hanging="360"/>
      </w:pPr>
      <w:rPr>
        <w:rFonts w:ascii="Wingdings" w:hAnsi="Wingdings" w:hint="default"/>
      </w:rPr>
    </w:lvl>
    <w:lvl w:ilvl="6" w:tplc="5714F136">
      <w:start w:val="1"/>
      <w:numFmt w:val="bullet"/>
      <w:lvlText w:val=""/>
      <w:lvlJc w:val="left"/>
      <w:pPr>
        <w:ind w:left="4680" w:hanging="360"/>
      </w:pPr>
      <w:rPr>
        <w:rFonts w:ascii="Symbol" w:hAnsi="Symbol" w:hint="default"/>
      </w:rPr>
    </w:lvl>
    <w:lvl w:ilvl="7" w:tplc="4732D2C0">
      <w:start w:val="1"/>
      <w:numFmt w:val="bullet"/>
      <w:lvlText w:val="o"/>
      <w:lvlJc w:val="left"/>
      <w:pPr>
        <w:ind w:left="5400" w:hanging="360"/>
      </w:pPr>
      <w:rPr>
        <w:rFonts w:ascii="Courier New" w:hAnsi="Courier New" w:hint="default"/>
      </w:rPr>
    </w:lvl>
    <w:lvl w:ilvl="8" w:tplc="8C123B56">
      <w:start w:val="1"/>
      <w:numFmt w:val="bullet"/>
      <w:lvlText w:val=""/>
      <w:lvlJc w:val="left"/>
      <w:pPr>
        <w:ind w:left="6120" w:hanging="360"/>
      </w:pPr>
      <w:rPr>
        <w:rFonts w:ascii="Wingdings" w:hAnsi="Wingdings" w:hint="default"/>
      </w:rPr>
    </w:lvl>
  </w:abstractNum>
  <w:abstractNum w:abstractNumId="95" w15:restartNumberingAfterBreak="0">
    <w:nsid w:val="2B384B63"/>
    <w:multiLevelType w:val="hybridMultilevel"/>
    <w:tmpl w:val="D818BBA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6" w15:restartNumberingAfterBreak="0">
    <w:nsid w:val="2B3C4608"/>
    <w:multiLevelType w:val="hybridMultilevel"/>
    <w:tmpl w:val="CFDCEA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7" w15:restartNumberingAfterBreak="0">
    <w:nsid w:val="2B4520BC"/>
    <w:multiLevelType w:val="hybridMultilevel"/>
    <w:tmpl w:val="11B00C0A"/>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8" w15:restartNumberingAfterBreak="0">
    <w:nsid w:val="2BB61461"/>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99" w15:restartNumberingAfterBreak="0">
    <w:nsid w:val="2CDF14A1"/>
    <w:multiLevelType w:val="hybridMultilevel"/>
    <w:tmpl w:val="15E07760"/>
    <w:lvl w:ilvl="0" w:tplc="D3F6419E">
      <w:start w:val="1"/>
      <w:numFmt w:val="bullet"/>
      <w:lvlText w:val="-"/>
      <w:lvlJc w:val="left"/>
      <w:pPr>
        <w:ind w:left="360" w:hanging="360"/>
      </w:pPr>
      <w:rPr>
        <w:rFonts w:ascii="Calibri" w:hAnsi="Calibri" w:hint="default"/>
      </w:rPr>
    </w:lvl>
    <w:lvl w:ilvl="1" w:tplc="19B6D3BA">
      <w:start w:val="1"/>
      <w:numFmt w:val="bullet"/>
      <w:lvlText w:val=""/>
      <w:lvlJc w:val="left"/>
      <w:pPr>
        <w:ind w:left="1080" w:hanging="360"/>
      </w:pPr>
      <w:rPr>
        <w:rFonts w:ascii="Symbol" w:hAnsi="Symbol" w:hint="default"/>
      </w:rPr>
    </w:lvl>
    <w:lvl w:ilvl="2" w:tplc="5BBEE27C">
      <w:start w:val="1"/>
      <w:numFmt w:val="bullet"/>
      <w:lvlText w:val=""/>
      <w:lvlJc w:val="left"/>
      <w:pPr>
        <w:ind w:left="1800" w:hanging="360"/>
      </w:pPr>
      <w:rPr>
        <w:rFonts w:ascii="Wingdings" w:hAnsi="Wingdings" w:hint="default"/>
      </w:rPr>
    </w:lvl>
    <w:lvl w:ilvl="3" w:tplc="2BB2B138">
      <w:start w:val="1"/>
      <w:numFmt w:val="bullet"/>
      <w:lvlText w:val=""/>
      <w:lvlJc w:val="left"/>
      <w:pPr>
        <w:ind w:left="2520" w:hanging="360"/>
      </w:pPr>
      <w:rPr>
        <w:rFonts w:ascii="Symbol" w:hAnsi="Symbol" w:hint="default"/>
      </w:rPr>
    </w:lvl>
    <w:lvl w:ilvl="4" w:tplc="4BC8A066">
      <w:start w:val="1"/>
      <w:numFmt w:val="bullet"/>
      <w:lvlText w:val="o"/>
      <w:lvlJc w:val="left"/>
      <w:pPr>
        <w:ind w:left="3240" w:hanging="360"/>
      </w:pPr>
      <w:rPr>
        <w:rFonts w:ascii="Courier New" w:hAnsi="Courier New" w:hint="default"/>
      </w:rPr>
    </w:lvl>
    <w:lvl w:ilvl="5" w:tplc="F6AA805E">
      <w:start w:val="1"/>
      <w:numFmt w:val="bullet"/>
      <w:lvlText w:val=""/>
      <w:lvlJc w:val="left"/>
      <w:pPr>
        <w:ind w:left="3960" w:hanging="360"/>
      </w:pPr>
      <w:rPr>
        <w:rFonts w:ascii="Wingdings" w:hAnsi="Wingdings" w:hint="default"/>
      </w:rPr>
    </w:lvl>
    <w:lvl w:ilvl="6" w:tplc="F58C9372">
      <w:start w:val="1"/>
      <w:numFmt w:val="bullet"/>
      <w:lvlText w:val=""/>
      <w:lvlJc w:val="left"/>
      <w:pPr>
        <w:ind w:left="4680" w:hanging="360"/>
      </w:pPr>
      <w:rPr>
        <w:rFonts w:ascii="Symbol" w:hAnsi="Symbol" w:hint="default"/>
      </w:rPr>
    </w:lvl>
    <w:lvl w:ilvl="7" w:tplc="F08AA3F6">
      <w:start w:val="1"/>
      <w:numFmt w:val="bullet"/>
      <w:lvlText w:val="o"/>
      <w:lvlJc w:val="left"/>
      <w:pPr>
        <w:ind w:left="5400" w:hanging="360"/>
      </w:pPr>
      <w:rPr>
        <w:rFonts w:ascii="Courier New" w:hAnsi="Courier New" w:hint="default"/>
      </w:rPr>
    </w:lvl>
    <w:lvl w:ilvl="8" w:tplc="A6BC258A">
      <w:start w:val="1"/>
      <w:numFmt w:val="bullet"/>
      <w:lvlText w:val=""/>
      <w:lvlJc w:val="left"/>
      <w:pPr>
        <w:ind w:left="6120" w:hanging="360"/>
      </w:pPr>
      <w:rPr>
        <w:rFonts w:ascii="Wingdings" w:hAnsi="Wingdings" w:hint="default"/>
      </w:rPr>
    </w:lvl>
  </w:abstractNum>
  <w:abstractNum w:abstractNumId="100" w15:restartNumberingAfterBreak="0">
    <w:nsid w:val="2D670069"/>
    <w:multiLevelType w:val="hybridMultilevel"/>
    <w:tmpl w:val="CCA6780C"/>
    <w:lvl w:ilvl="0" w:tplc="FCEC8384">
      <w:start w:val="1"/>
      <w:numFmt w:val="bullet"/>
      <w:lvlText w:val="•"/>
      <w:lvlJc w:val="left"/>
      <w:pPr>
        <w:ind w:left="363" w:hanging="360"/>
      </w:pPr>
      <w:rPr>
        <w:rFonts w:ascii="Arial" w:hAnsi="Arial" w:hint="default"/>
        <w:color w:val="auto"/>
        <w:sz w:val="32"/>
        <w:szCs w:val="32"/>
        <w:u w:color="5B9BD5" w:themeColor="accent1"/>
      </w:rPr>
    </w:lvl>
    <w:lvl w:ilvl="1" w:tplc="D3F6419E">
      <w:start w:val="1"/>
      <w:numFmt w:val="bullet"/>
      <w:lvlText w:val="-"/>
      <w:lvlJc w:val="left"/>
      <w:pPr>
        <w:ind w:left="1083" w:hanging="360"/>
      </w:pPr>
      <w:rPr>
        <w:rFonts w:ascii="Calibri" w:hAnsi="Calibri"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101" w15:restartNumberingAfterBreak="0">
    <w:nsid w:val="2E0357AD"/>
    <w:multiLevelType w:val="hybridMultilevel"/>
    <w:tmpl w:val="BED0DF8E"/>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2" w15:restartNumberingAfterBreak="0">
    <w:nsid w:val="2F0640D6"/>
    <w:multiLevelType w:val="hybridMultilevel"/>
    <w:tmpl w:val="CCF42BAE"/>
    <w:lvl w:ilvl="0" w:tplc="04240001">
      <w:start w:val="1"/>
      <w:numFmt w:val="bullet"/>
      <w:lvlText w:val=""/>
      <w:lvlJc w:val="left"/>
      <w:pPr>
        <w:ind w:left="360" w:hanging="360"/>
      </w:pPr>
      <w:rPr>
        <w:rFonts w:ascii="Symbol" w:hAnsi="Symbol" w:hint="default"/>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3" w15:restartNumberingAfterBreak="0">
    <w:nsid w:val="2F837545"/>
    <w:multiLevelType w:val="hybridMultilevel"/>
    <w:tmpl w:val="5E961B12"/>
    <w:lvl w:ilvl="0" w:tplc="FCEC8384">
      <w:start w:val="1"/>
      <w:numFmt w:val="bullet"/>
      <w:lvlText w:val="•"/>
      <w:lvlJc w:val="left"/>
      <w:pPr>
        <w:ind w:left="360" w:hanging="360"/>
      </w:pPr>
      <w:rPr>
        <w:rFonts w:ascii="Arial" w:hAnsi="Arial" w:hint="default"/>
        <w:color w:val="auto"/>
        <w:sz w:val="32"/>
        <w:szCs w:val="32"/>
        <w:u w:color="5B9BD5" w:themeColor="accent1"/>
      </w:rPr>
    </w:lvl>
    <w:lvl w:ilvl="1" w:tplc="16F0381A">
      <w:start w:val="1"/>
      <w:numFmt w:val="bullet"/>
      <w:lvlText w:val="o"/>
      <w:lvlJc w:val="left"/>
      <w:pPr>
        <w:ind w:left="1080" w:hanging="360"/>
      </w:pPr>
      <w:rPr>
        <w:rFonts w:ascii="Courier New" w:hAnsi="Courier New" w:hint="default"/>
      </w:rPr>
    </w:lvl>
    <w:lvl w:ilvl="2" w:tplc="A6F210D6">
      <w:start w:val="1"/>
      <w:numFmt w:val="bullet"/>
      <w:lvlText w:val=""/>
      <w:lvlJc w:val="left"/>
      <w:pPr>
        <w:ind w:left="1800" w:hanging="360"/>
      </w:pPr>
      <w:rPr>
        <w:rFonts w:ascii="Wingdings" w:hAnsi="Wingdings" w:hint="default"/>
      </w:rPr>
    </w:lvl>
    <w:lvl w:ilvl="3" w:tplc="5D00466E">
      <w:start w:val="1"/>
      <w:numFmt w:val="bullet"/>
      <w:lvlText w:val=""/>
      <w:lvlJc w:val="left"/>
      <w:pPr>
        <w:ind w:left="2520" w:hanging="360"/>
      </w:pPr>
      <w:rPr>
        <w:rFonts w:ascii="Symbol" w:hAnsi="Symbol" w:hint="default"/>
      </w:rPr>
    </w:lvl>
    <w:lvl w:ilvl="4" w:tplc="463E3E8A">
      <w:start w:val="1"/>
      <w:numFmt w:val="bullet"/>
      <w:lvlText w:val="o"/>
      <w:lvlJc w:val="left"/>
      <w:pPr>
        <w:ind w:left="3240" w:hanging="360"/>
      </w:pPr>
      <w:rPr>
        <w:rFonts w:ascii="Courier New" w:hAnsi="Courier New" w:hint="default"/>
      </w:rPr>
    </w:lvl>
    <w:lvl w:ilvl="5" w:tplc="9A4241E2">
      <w:start w:val="1"/>
      <w:numFmt w:val="bullet"/>
      <w:lvlText w:val=""/>
      <w:lvlJc w:val="left"/>
      <w:pPr>
        <w:ind w:left="3960" w:hanging="360"/>
      </w:pPr>
      <w:rPr>
        <w:rFonts w:ascii="Wingdings" w:hAnsi="Wingdings" w:hint="default"/>
      </w:rPr>
    </w:lvl>
    <w:lvl w:ilvl="6" w:tplc="0DF85086">
      <w:start w:val="1"/>
      <w:numFmt w:val="bullet"/>
      <w:lvlText w:val=""/>
      <w:lvlJc w:val="left"/>
      <w:pPr>
        <w:ind w:left="4680" w:hanging="360"/>
      </w:pPr>
      <w:rPr>
        <w:rFonts w:ascii="Symbol" w:hAnsi="Symbol" w:hint="default"/>
      </w:rPr>
    </w:lvl>
    <w:lvl w:ilvl="7" w:tplc="B2FCF0BA">
      <w:start w:val="1"/>
      <w:numFmt w:val="bullet"/>
      <w:lvlText w:val="o"/>
      <w:lvlJc w:val="left"/>
      <w:pPr>
        <w:ind w:left="5400" w:hanging="360"/>
      </w:pPr>
      <w:rPr>
        <w:rFonts w:ascii="Courier New" w:hAnsi="Courier New" w:hint="default"/>
      </w:rPr>
    </w:lvl>
    <w:lvl w:ilvl="8" w:tplc="B0704842">
      <w:start w:val="1"/>
      <w:numFmt w:val="bullet"/>
      <w:lvlText w:val=""/>
      <w:lvlJc w:val="left"/>
      <w:pPr>
        <w:ind w:left="6120" w:hanging="360"/>
      </w:pPr>
      <w:rPr>
        <w:rFonts w:ascii="Wingdings" w:hAnsi="Wingdings" w:hint="default"/>
      </w:rPr>
    </w:lvl>
  </w:abstractNum>
  <w:abstractNum w:abstractNumId="104" w15:restartNumberingAfterBreak="0">
    <w:nsid w:val="2FC85652"/>
    <w:multiLevelType w:val="hybridMultilevel"/>
    <w:tmpl w:val="91C814D4"/>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5" w15:restartNumberingAfterBreak="0">
    <w:nsid w:val="2FDD5E62"/>
    <w:multiLevelType w:val="hybridMultilevel"/>
    <w:tmpl w:val="5CFEF41E"/>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6" w15:restartNumberingAfterBreak="0">
    <w:nsid w:val="30283125"/>
    <w:multiLevelType w:val="hybridMultilevel"/>
    <w:tmpl w:val="06122C5A"/>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7" w15:restartNumberingAfterBreak="0">
    <w:nsid w:val="3060208A"/>
    <w:multiLevelType w:val="hybridMultilevel"/>
    <w:tmpl w:val="E86E6EAE"/>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30847E4C"/>
    <w:multiLevelType w:val="hybridMultilevel"/>
    <w:tmpl w:val="DE32D6BA"/>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9" w15:restartNumberingAfterBreak="0">
    <w:nsid w:val="30AF55BC"/>
    <w:multiLevelType w:val="hybridMultilevel"/>
    <w:tmpl w:val="9F60D75C"/>
    <w:lvl w:ilvl="0" w:tplc="19B6D3BA">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3141574F"/>
    <w:multiLevelType w:val="hybridMultilevel"/>
    <w:tmpl w:val="6AD4C896"/>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1" w15:restartNumberingAfterBreak="0">
    <w:nsid w:val="32005F21"/>
    <w:multiLevelType w:val="hybridMultilevel"/>
    <w:tmpl w:val="9B3E10A4"/>
    <w:lvl w:ilvl="0" w:tplc="19B6D3BA">
      <w:start w:val="1"/>
      <w:numFmt w:val="bullet"/>
      <w:lvlText w:val=""/>
      <w:lvlJc w:val="left"/>
      <w:pPr>
        <w:ind w:left="720" w:hanging="360"/>
      </w:pPr>
      <w:rPr>
        <w:rFonts w:ascii="Symbol" w:hAnsi="Symbol" w:hint="default"/>
      </w:rPr>
    </w:lvl>
    <w:lvl w:ilvl="1" w:tplc="090EAE08">
      <w:start w:val="1"/>
      <w:numFmt w:val="bullet"/>
      <w:lvlText w:val="o"/>
      <w:lvlJc w:val="left"/>
      <w:pPr>
        <w:ind w:left="1440" w:hanging="360"/>
      </w:pPr>
      <w:rPr>
        <w:rFonts w:ascii="Courier New" w:hAnsi="Courier New" w:hint="default"/>
      </w:rPr>
    </w:lvl>
    <w:lvl w:ilvl="2" w:tplc="E73C89F4">
      <w:start w:val="1"/>
      <w:numFmt w:val="bullet"/>
      <w:lvlText w:val=""/>
      <w:lvlJc w:val="left"/>
      <w:pPr>
        <w:ind w:left="2160" w:hanging="360"/>
      </w:pPr>
      <w:rPr>
        <w:rFonts w:ascii="Wingdings" w:hAnsi="Wingdings" w:hint="default"/>
      </w:rPr>
    </w:lvl>
    <w:lvl w:ilvl="3" w:tplc="D8ACD9BE">
      <w:start w:val="1"/>
      <w:numFmt w:val="bullet"/>
      <w:lvlText w:val=""/>
      <w:lvlJc w:val="left"/>
      <w:pPr>
        <w:ind w:left="2880" w:hanging="360"/>
      </w:pPr>
      <w:rPr>
        <w:rFonts w:ascii="Symbol" w:hAnsi="Symbol" w:hint="default"/>
      </w:rPr>
    </w:lvl>
    <w:lvl w:ilvl="4" w:tplc="076ABE3A">
      <w:start w:val="1"/>
      <w:numFmt w:val="bullet"/>
      <w:lvlText w:val="o"/>
      <w:lvlJc w:val="left"/>
      <w:pPr>
        <w:ind w:left="3600" w:hanging="360"/>
      </w:pPr>
      <w:rPr>
        <w:rFonts w:ascii="Courier New" w:hAnsi="Courier New" w:hint="default"/>
      </w:rPr>
    </w:lvl>
    <w:lvl w:ilvl="5" w:tplc="6CC07372">
      <w:start w:val="1"/>
      <w:numFmt w:val="bullet"/>
      <w:lvlText w:val=""/>
      <w:lvlJc w:val="left"/>
      <w:pPr>
        <w:ind w:left="4320" w:hanging="360"/>
      </w:pPr>
      <w:rPr>
        <w:rFonts w:ascii="Wingdings" w:hAnsi="Wingdings" w:hint="default"/>
      </w:rPr>
    </w:lvl>
    <w:lvl w:ilvl="6" w:tplc="5714F136">
      <w:start w:val="1"/>
      <w:numFmt w:val="bullet"/>
      <w:lvlText w:val=""/>
      <w:lvlJc w:val="left"/>
      <w:pPr>
        <w:ind w:left="5040" w:hanging="360"/>
      </w:pPr>
      <w:rPr>
        <w:rFonts w:ascii="Symbol" w:hAnsi="Symbol" w:hint="default"/>
      </w:rPr>
    </w:lvl>
    <w:lvl w:ilvl="7" w:tplc="4732D2C0">
      <w:start w:val="1"/>
      <w:numFmt w:val="bullet"/>
      <w:lvlText w:val="o"/>
      <w:lvlJc w:val="left"/>
      <w:pPr>
        <w:ind w:left="5760" w:hanging="360"/>
      </w:pPr>
      <w:rPr>
        <w:rFonts w:ascii="Courier New" w:hAnsi="Courier New" w:hint="default"/>
      </w:rPr>
    </w:lvl>
    <w:lvl w:ilvl="8" w:tplc="8C123B56">
      <w:start w:val="1"/>
      <w:numFmt w:val="bullet"/>
      <w:lvlText w:val=""/>
      <w:lvlJc w:val="left"/>
      <w:pPr>
        <w:ind w:left="6480" w:hanging="360"/>
      </w:pPr>
      <w:rPr>
        <w:rFonts w:ascii="Wingdings" w:hAnsi="Wingdings" w:hint="default"/>
      </w:rPr>
    </w:lvl>
  </w:abstractNum>
  <w:abstractNum w:abstractNumId="112" w15:restartNumberingAfterBreak="0">
    <w:nsid w:val="334B7606"/>
    <w:multiLevelType w:val="hybridMultilevel"/>
    <w:tmpl w:val="0FB632DE"/>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3" w15:restartNumberingAfterBreak="0">
    <w:nsid w:val="34321EEA"/>
    <w:multiLevelType w:val="hybridMultilevel"/>
    <w:tmpl w:val="5804F922"/>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344C7A87"/>
    <w:multiLevelType w:val="hybridMultilevel"/>
    <w:tmpl w:val="D4C65CDA"/>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5" w15:restartNumberingAfterBreak="0">
    <w:nsid w:val="347C452E"/>
    <w:multiLevelType w:val="hybridMultilevel"/>
    <w:tmpl w:val="8660A406"/>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6" w15:restartNumberingAfterBreak="0">
    <w:nsid w:val="34A85FD8"/>
    <w:multiLevelType w:val="hybridMultilevel"/>
    <w:tmpl w:val="478896EA"/>
    <w:lvl w:ilvl="0" w:tplc="FCEC8384">
      <w:start w:val="1"/>
      <w:numFmt w:val="bullet"/>
      <w:lvlText w:val="•"/>
      <w:lvlJc w:val="left"/>
      <w:pPr>
        <w:ind w:left="720" w:hanging="360"/>
      </w:pPr>
      <w:rPr>
        <w:rFonts w:ascii="Arial" w:hAnsi="Arial" w:hint="default"/>
        <w:color w:val="auto"/>
        <w:sz w:val="32"/>
        <w:szCs w:val="32"/>
        <w:u w:color="5B9BD5"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34E9190E"/>
    <w:multiLevelType w:val="hybridMultilevel"/>
    <w:tmpl w:val="D6E499D2"/>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8" w15:restartNumberingAfterBreak="0">
    <w:nsid w:val="35122317"/>
    <w:multiLevelType w:val="hybridMultilevel"/>
    <w:tmpl w:val="E342085A"/>
    <w:lvl w:ilvl="0" w:tplc="19B6D3BA">
      <w:start w:val="1"/>
      <w:numFmt w:val="bullet"/>
      <w:lvlText w:val=""/>
      <w:lvlJc w:val="left"/>
      <w:pPr>
        <w:ind w:left="723" w:hanging="360"/>
      </w:pPr>
      <w:rPr>
        <w:rFonts w:ascii="Symbol" w:hAnsi="Symbol" w:hint="default"/>
        <w:color w:val="auto"/>
        <w:sz w:val="32"/>
        <w:szCs w:val="32"/>
        <w:u w:color="5B9BD5" w:themeColor="accent1"/>
      </w:rPr>
    </w:lvl>
    <w:lvl w:ilvl="1" w:tplc="D3F6419E">
      <w:start w:val="1"/>
      <w:numFmt w:val="bullet"/>
      <w:lvlText w:val="-"/>
      <w:lvlJc w:val="left"/>
      <w:pPr>
        <w:ind w:left="1443" w:hanging="360"/>
      </w:pPr>
      <w:rPr>
        <w:rFonts w:ascii="Calibri" w:hAnsi="Calibri" w:hint="default"/>
      </w:rPr>
    </w:lvl>
    <w:lvl w:ilvl="2" w:tplc="08090005" w:tentative="1">
      <w:start w:val="1"/>
      <w:numFmt w:val="bullet"/>
      <w:lvlText w:val=""/>
      <w:lvlJc w:val="left"/>
      <w:pPr>
        <w:ind w:left="2163" w:hanging="360"/>
      </w:pPr>
      <w:rPr>
        <w:rFonts w:ascii="Wingdings" w:hAnsi="Wingdings" w:hint="default"/>
      </w:rPr>
    </w:lvl>
    <w:lvl w:ilvl="3" w:tplc="08090001" w:tentative="1">
      <w:start w:val="1"/>
      <w:numFmt w:val="bullet"/>
      <w:lvlText w:val=""/>
      <w:lvlJc w:val="left"/>
      <w:pPr>
        <w:ind w:left="2883" w:hanging="360"/>
      </w:pPr>
      <w:rPr>
        <w:rFonts w:ascii="Symbol" w:hAnsi="Symbol" w:hint="default"/>
      </w:rPr>
    </w:lvl>
    <w:lvl w:ilvl="4" w:tplc="08090003" w:tentative="1">
      <w:start w:val="1"/>
      <w:numFmt w:val="bullet"/>
      <w:lvlText w:val="o"/>
      <w:lvlJc w:val="left"/>
      <w:pPr>
        <w:ind w:left="3603" w:hanging="360"/>
      </w:pPr>
      <w:rPr>
        <w:rFonts w:ascii="Courier New" w:hAnsi="Courier New" w:cs="Courier New" w:hint="default"/>
      </w:rPr>
    </w:lvl>
    <w:lvl w:ilvl="5" w:tplc="08090005" w:tentative="1">
      <w:start w:val="1"/>
      <w:numFmt w:val="bullet"/>
      <w:lvlText w:val=""/>
      <w:lvlJc w:val="left"/>
      <w:pPr>
        <w:ind w:left="4323" w:hanging="360"/>
      </w:pPr>
      <w:rPr>
        <w:rFonts w:ascii="Wingdings" w:hAnsi="Wingdings" w:hint="default"/>
      </w:rPr>
    </w:lvl>
    <w:lvl w:ilvl="6" w:tplc="08090001" w:tentative="1">
      <w:start w:val="1"/>
      <w:numFmt w:val="bullet"/>
      <w:lvlText w:val=""/>
      <w:lvlJc w:val="left"/>
      <w:pPr>
        <w:ind w:left="5043" w:hanging="360"/>
      </w:pPr>
      <w:rPr>
        <w:rFonts w:ascii="Symbol" w:hAnsi="Symbol" w:hint="default"/>
      </w:rPr>
    </w:lvl>
    <w:lvl w:ilvl="7" w:tplc="08090003" w:tentative="1">
      <w:start w:val="1"/>
      <w:numFmt w:val="bullet"/>
      <w:lvlText w:val="o"/>
      <w:lvlJc w:val="left"/>
      <w:pPr>
        <w:ind w:left="5763" w:hanging="360"/>
      </w:pPr>
      <w:rPr>
        <w:rFonts w:ascii="Courier New" w:hAnsi="Courier New" w:cs="Courier New" w:hint="default"/>
      </w:rPr>
    </w:lvl>
    <w:lvl w:ilvl="8" w:tplc="08090005" w:tentative="1">
      <w:start w:val="1"/>
      <w:numFmt w:val="bullet"/>
      <w:lvlText w:val=""/>
      <w:lvlJc w:val="left"/>
      <w:pPr>
        <w:ind w:left="6483" w:hanging="360"/>
      </w:pPr>
      <w:rPr>
        <w:rFonts w:ascii="Wingdings" w:hAnsi="Wingdings" w:hint="default"/>
      </w:rPr>
    </w:lvl>
  </w:abstractNum>
  <w:abstractNum w:abstractNumId="119" w15:restartNumberingAfterBreak="0">
    <w:nsid w:val="351E09EE"/>
    <w:multiLevelType w:val="hybridMultilevel"/>
    <w:tmpl w:val="4B30FAD2"/>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0" w15:restartNumberingAfterBreak="0">
    <w:nsid w:val="35D973DE"/>
    <w:multiLevelType w:val="hybridMultilevel"/>
    <w:tmpl w:val="CDDE37B0"/>
    <w:lvl w:ilvl="0" w:tplc="19B6D3BA">
      <w:start w:val="1"/>
      <w:numFmt w:val="bullet"/>
      <w:lvlText w:val=""/>
      <w:lvlJc w:val="left"/>
      <w:pPr>
        <w:ind w:left="938" w:hanging="360"/>
      </w:pPr>
      <w:rPr>
        <w:rFonts w:ascii="Symbol" w:hAnsi="Symbol" w:hint="default"/>
      </w:rPr>
    </w:lvl>
    <w:lvl w:ilvl="1" w:tplc="04240003" w:tentative="1">
      <w:start w:val="1"/>
      <w:numFmt w:val="bullet"/>
      <w:lvlText w:val="o"/>
      <w:lvlJc w:val="left"/>
      <w:pPr>
        <w:ind w:left="1658" w:hanging="360"/>
      </w:pPr>
      <w:rPr>
        <w:rFonts w:ascii="Courier New" w:hAnsi="Courier New" w:cs="Courier New" w:hint="default"/>
      </w:rPr>
    </w:lvl>
    <w:lvl w:ilvl="2" w:tplc="04240005" w:tentative="1">
      <w:start w:val="1"/>
      <w:numFmt w:val="bullet"/>
      <w:lvlText w:val=""/>
      <w:lvlJc w:val="left"/>
      <w:pPr>
        <w:ind w:left="2378" w:hanging="360"/>
      </w:pPr>
      <w:rPr>
        <w:rFonts w:ascii="Wingdings" w:hAnsi="Wingdings" w:hint="default"/>
      </w:rPr>
    </w:lvl>
    <w:lvl w:ilvl="3" w:tplc="04240001" w:tentative="1">
      <w:start w:val="1"/>
      <w:numFmt w:val="bullet"/>
      <w:lvlText w:val=""/>
      <w:lvlJc w:val="left"/>
      <w:pPr>
        <w:ind w:left="3098" w:hanging="360"/>
      </w:pPr>
      <w:rPr>
        <w:rFonts w:ascii="Symbol" w:hAnsi="Symbol" w:hint="default"/>
      </w:rPr>
    </w:lvl>
    <w:lvl w:ilvl="4" w:tplc="04240003" w:tentative="1">
      <w:start w:val="1"/>
      <w:numFmt w:val="bullet"/>
      <w:lvlText w:val="o"/>
      <w:lvlJc w:val="left"/>
      <w:pPr>
        <w:ind w:left="3818" w:hanging="360"/>
      </w:pPr>
      <w:rPr>
        <w:rFonts w:ascii="Courier New" w:hAnsi="Courier New" w:cs="Courier New" w:hint="default"/>
      </w:rPr>
    </w:lvl>
    <w:lvl w:ilvl="5" w:tplc="04240005" w:tentative="1">
      <w:start w:val="1"/>
      <w:numFmt w:val="bullet"/>
      <w:lvlText w:val=""/>
      <w:lvlJc w:val="left"/>
      <w:pPr>
        <w:ind w:left="4538" w:hanging="360"/>
      </w:pPr>
      <w:rPr>
        <w:rFonts w:ascii="Wingdings" w:hAnsi="Wingdings" w:hint="default"/>
      </w:rPr>
    </w:lvl>
    <w:lvl w:ilvl="6" w:tplc="04240001" w:tentative="1">
      <w:start w:val="1"/>
      <w:numFmt w:val="bullet"/>
      <w:lvlText w:val=""/>
      <w:lvlJc w:val="left"/>
      <w:pPr>
        <w:ind w:left="5258" w:hanging="360"/>
      </w:pPr>
      <w:rPr>
        <w:rFonts w:ascii="Symbol" w:hAnsi="Symbol" w:hint="default"/>
      </w:rPr>
    </w:lvl>
    <w:lvl w:ilvl="7" w:tplc="04240003" w:tentative="1">
      <w:start w:val="1"/>
      <w:numFmt w:val="bullet"/>
      <w:lvlText w:val="o"/>
      <w:lvlJc w:val="left"/>
      <w:pPr>
        <w:ind w:left="5978" w:hanging="360"/>
      </w:pPr>
      <w:rPr>
        <w:rFonts w:ascii="Courier New" w:hAnsi="Courier New" w:cs="Courier New" w:hint="default"/>
      </w:rPr>
    </w:lvl>
    <w:lvl w:ilvl="8" w:tplc="04240005" w:tentative="1">
      <w:start w:val="1"/>
      <w:numFmt w:val="bullet"/>
      <w:lvlText w:val=""/>
      <w:lvlJc w:val="left"/>
      <w:pPr>
        <w:ind w:left="6698" w:hanging="360"/>
      </w:pPr>
      <w:rPr>
        <w:rFonts w:ascii="Wingdings" w:hAnsi="Wingdings" w:hint="default"/>
      </w:rPr>
    </w:lvl>
  </w:abstractNum>
  <w:abstractNum w:abstractNumId="121" w15:restartNumberingAfterBreak="0">
    <w:nsid w:val="37A20D31"/>
    <w:multiLevelType w:val="hybridMultilevel"/>
    <w:tmpl w:val="97BA23F4"/>
    <w:lvl w:ilvl="0" w:tplc="FCEC8384">
      <w:start w:val="1"/>
      <w:numFmt w:val="bullet"/>
      <w:lvlText w:val="•"/>
      <w:lvlJc w:val="left"/>
      <w:pPr>
        <w:ind w:left="720" w:hanging="360"/>
      </w:pPr>
      <w:rPr>
        <w:rFonts w:ascii="Arial" w:hAnsi="Arial" w:hint="default"/>
        <w:color w:val="auto"/>
        <w:sz w:val="32"/>
        <w:szCs w:val="32"/>
        <w:u w:color="5B9BD5" w:themeColor="accent1"/>
      </w:rPr>
    </w:lvl>
    <w:lvl w:ilvl="1" w:tplc="DE38BE12">
      <w:start w:val="1"/>
      <w:numFmt w:val="bullet"/>
      <w:lvlText w:val="o"/>
      <w:lvlJc w:val="left"/>
      <w:pPr>
        <w:ind w:left="1440" w:hanging="360"/>
      </w:pPr>
      <w:rPr>
        <w:rFonts w:ascii="Courier New" w:hAnsi="Courier New" w:hint="default"/>
      </w:rPr>
    </w:lvl>
    <w:lvl w:ilvl="2" w:tplc="51E64114">
      <w:start w:val="1"/>
      <w:numFmt w:val="bullet"/>
      <w:lvlText w:val=""/>
      <w:lvlJc w:val="left"/>
      <w:pPr>
        <w:ind w:left="2160" w:hanging="360"/>
      </w:pPr>
      <w:rPr>
        <w:rFonts w:ascii="Wingdings" w:hAnsi="Wingdings" w:hint="default"/>
      </w:rPr>
    </w:lvl>
    <w:lvl w:ilvl="3" w:tplc="1D641036">
      <w:start w:val="1"/>
      <w:numFmt w:val="bullet"/>
      <w:lvlText w:val=""/>
      <w:lvlJc w:val="left"/>
      <w:pPr>
        <w:ind w:left="2880" w:hanging="360"/>
      </w:pPr>
      <w:rPr>
        <w:rFonts w:ascii="Symbol" w:hAnsi="Symbol" w:hint="default"/>
      </w:rPr>
    </w:lvl>
    <w:lvl w:ilvl="4" w:tplc="55262802">
      <w:start w:val="1"/>
      <w:numFmt w:val="bullet"/>
      <w:lvlText w:val="o"/>
      <w:lvlJc w:val="left"/>
      <w:pPr>
        <w:ind w:left="3600" w:hanging="360"/>
      </w:pPr>
      <w:rPr>
        <w:rFonts w:ascii="Courier New" w:hAnsi="Courier New" w:hint="default"/>
      </w:rPr>
    </w:lvl>
    <w:lvl w:ilvl="5" w:tplc="5A5CD0CC">
      <w:start w:val="1"/>
      <w:numFmt w:val="bullet"/>
      <w:lvlText w:val=""/>
      <w:lvlJc w:val="left"/>
      <w:pPr>
        <w:ind w:left="4320" w:hanging="360"/>
      </w:pPr>
      <w:rPr>
        <w:rFonts w:ascii="Wingdings" w:hAnsi="Wingdings" w:hint="default"/>
      </w:rPr>
    </w:lvl>
    <w:lvl w:ilvl="6" w:tplc="CD5860FE">
      <w:start w:val="1"/>
      <w:numFmt w:val="bullet"/>
      <w:lvlText w:val=""/>
      <w:lvlJc w:val="left"/>
      <w:pPr>
        <w:ind w:left="5040" w:hanging="360"/>
      </w:pPr>
      <w:rPr>
        <w:rFonts w:ascii="Symbol" w:hAnsi="Symbol" w:hint="default"/>
      </w:rPr>
    </w:lvl>
    <w:lvl w:ilvl="7" w:tplc="6700C612">
      <w:start w:val="1"/>
      <w:numFmt w:val="bullet"/>
      <w:lvlText w:val="o"/>
      <w:lvlJc w:val="left"/>
      <w:pPr>
        <w:ind w:left="5760" w:hanging="360"/>
      </w:pPr>
      <w:rPr>
        <w:rFonts w:ascii="Courier New" w:hAnsi="Courier New" w:hint="default"/>
      </w:rPr>
    </w:lvl>
    <w:lvl w:ilvl="8" w:tplc="2ADEF12A">
      <w:start w:val="1"/>
      <w:numFmt w:val="bullet"/>
      <w:lvlText w:val=""/>
      <w:lvlJc w:val="left"/>
      <w:pPr>
        <w:ind w:left="6480" w:hanging="360"/>
      </w:pPr>
      <w:rPr>
        <w:rFonts w:ascii="Wingdings" w:hAnsi="Wingdings" w:hint="default"/>
      </w:rPr>
    </w:lvl>
  </w:abstractNum>
  <w:abstractNum w:abstractNumId="122" w15:restartNumberingAfterBreak="0">
    <w:nsid w:val="386415EF"/>
    <w:multiLevelType w:val="hybridMultilevel"/>
    <w:tmpl w:val="580C21CA"/>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23" w15:restartNumberingAfterBreak="0">
    <w:nsid w:val="395D75B6"/>
    <w:multiLevelType w:val="hybridMultilevel"/>
    <w:tmpl w:val="AADADA2E"/>
    <w:lvl w:ilvl="0" w:tplc="0424000F">
      <w:start w:val="1"/>
      <w:numFmt w:val="decimal"/>
      <w:lvlText w:val="%1."/>
      <w:lvlJc w:val="left"/>
      <w:pPr>
        <w:ind w:left="360" w:hanging="360"/>
      </w:pPr>
      <w:rPr>
        <w:rFonts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4" w15:restartNumberingAfterBreak="0">
    <w:nsid w:val="3967510E"/>
    <w:multiLevelType w:val="hybridMultilevel"/>
    <w:tmpl w:val="B2807A9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5" w15:restartNumberingAfterBreak="0">
    <w:nsid w:val="39826290"/>
    <w:multiLevelType w:val="multilevel"/>
    <w:tmpl w:val="DB96C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6" w15:restartNumberingAfterBreak="0">
    <w:nsid w:val="3B305F62"/>
    <w:multiLevelType w:val="hybridMultilevel"/>
    <w:tmpl w:val="FA38ED74"/>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7" w15:restartNumberingAfterBreak="0">
    <w:nsid w:val="3B8C2EED"/>
    <w:multiLevelType w:val="hybridMultilevel"/>
    <w:tmpl w:val="BA8C40B0"/>
    <w:lvl w:ilvl="0" w:tplc="5C42CDC0">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15:restartNumberingAfterBreak="0">
    <w:nsid w:val="3C4A280E"/>
    <w:multiLevelType w:val="hybridMultilevel"/>
    <w:tmpl w:val="3ADEDA62"/>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9" w15:restartNumberingAfterBreak="0">
    <w:nsid w:val="3DFF2B67"/>
    <w:multiLevelType w:val="hybridMultilevel"/>
    <w:tmpl w:val="A72E2B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0" w15:restartNumberingAfterBreak="0">
    <w:nsid w:val="3E823CD4"/>
    <w:multiLevelType w:val="hybridMultilevel"/>
    <w:tmpl w:val="9204407C"/>
    <w:lvl w:ilvl="0" w:tplc="FCEC8384">
      <w:start w:val="1"/>
      <w:numFmt w:val="bullet"/>
      <w:lvlText w:val="•"/>
      <w:lvlJc w:val="left"/>
      <w:pPr>
        <w:ind w:left="720" w:hanging="360"/>
      </w:pPr>
      <w:rPr>
        <w:rFonts w:ascii="Arial" w:hAnsi="Arial" w:hint="default"/>
        <w:color w:val="auto"/>
        <w:sz w:val="32"/>
        <w:szCs w:val="32"/>
        <w:u w:color="5B9BD5"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E90661A"/>
    <w:multiLevelType w:val="hybridMultilevel"/>
    <w:tmpl w:val="8B84E6C6"/>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2" w15:restartNumberingAfterBreak="0">
    <w:nsid w:val="3FBF4C1C"/>
    <w:multiLevelType w:val="hybridMultilevel"/>
    <w:tmpl w:val="3E9092AA"/>
    <w:lvl w:ilvl="0" w:tplc="D3F6419E">
      <w:start w:val="1"/>
      <w:numFmt w:val="bullet"/>
      <w:lvlText w:val="-"/>
      <w:lvlJc w:val="left"/>
      <w:pPr>
        <w:ind w:left="360" w:hanging="360"/>
      </w:pPr>
      <w:rPr>
        <w:rFonts w:ascii="Calibri" w:hAnsi="Calibri" w:hint="default"/>
      </w:rPr>
    </w:lvl>
    <w:lvl w:ilvl="1" w:tplc="19B6D3BA">
      <w:start w:val="1"/>
      <w:numFmt w:val="bullet"/>
      <w:lvlText w:val=""/>
      <w:lvlJc w:val="left"/>
      <w:pPr>
        <w:ind w:left="1080" w:hanging="360"/>
      </w:pPr>
      <w:rPr>
        <w:rFonts w:ascii="Symbol" w:hAnsi="Symbol" w:hint="default"/>
      </w:rPr>
    </w:lvl>
    <w:lvl w:ilvl="2" w:tplc="5BBEE27C">
      <w:start w:val="1"/>
      <w:numFmt w:val="bullet"/>
      <w:lvlText w:val=""/>
      <w:lvlJc w:val="left"/>
      <w:pPr>
        <w:ind w:left="1800" w:hanging="360"/>
      </w:pPr>
      <w:rPr>
        <w:rFonts w:ascii="Wingdings" w:hAnsi="Wingdings" w:hint="default"/>
      </w:rPr>
    </w:lvl>
    <w:lvl w:ilvl="3" w:tplc="2BB2B138">
      <w:start w:val="1"/>
      <w:numFmt w:val="bullet"/>
      <w:lvlText w:val=""/>
      <w:lvlJc w:val="left"/>
      <w:pPr>
        <w:ind w:left="2520" w:hanging="360"/>
      </w:pPr>
      <w:rPr>
        <w:rFonts w:ascii="Symbol" w:hAnsi="Symbol" w:hint="default"/>
      </w:rPr>
    </w:lvl>
    <w:lvl w:ilvl="4" w:tplc="4BC8A066">
      <w:start w:val="1"/>
      <w:numFmt w:val="bullet"/>
      <w:lvlText w:val="o"/>
      <w:lvlJc w:val="left"/>
      <w:pPr>
        <w:ind w:left="3240" w:hanging="360"/>
      </w:pPr>
      <w:rPr>
        <w:rFonts w:ascii="Courier New" w:hAnsi="Courier New" w:hint="default"/>
      </w:rPr>
    </w:lvl>
    <w:lvl w:ilvl="5" w:tplc="F6AA805E">
      <w:start w:val="1"/>
      <w:numFmt w:val="bullet"/>
      <w:lvlText w:val=""/>
      <w:lvlJc w:val="left"/>
      <w:pPr>
        <w:ind w:left="3960" w:hanging="360"/>
      </w:pPr>
      <w:rPr>
        <w:rFonts w:ascii="Wingdings" w:hAnsi="Wingdings" w:hint="default"/>
      </w:rPr>
    </w:lvl>
    <w:lvl w:ilvl="6" w:tplc="F58C9372">
      <w:start w:val="1"/>
      <w:numFmt w:val="bullet"/>
      <w:lvlText w:val=""/>
      <w:lvlJc w:val="left"/>
      <w:pPr>
        <w:ind w:left="4680" w:hanging="360"/>
      </w:pPr>
      <w:rPr>
        <w:rFonts w:ascii="Symbol" w:hAnsi="Symbol" w:hint="default"/>
      </w:rPr>
    </w:lvl>
    <w:lvl w:ilvl="7" w:tplc="F08AA3F6">
      <w:start w:val="1"/>
      <w:numFmt w:val="bullet"/>
      <w:lvlText w:val="o"/>
      <w:lvlJc w:val="left"/>
      <w:pPr>
        <w:ind w:left="5400" w:hanging="360"/>
      </w:pPr>
      <w:rPr>
        <w:rFonts w:ascii="Courier New" w:hAnsi="Courier New" w:hint="default"/>
      </w:rPr>
    </w:lvl>
    <w:lvl w:ilvl="8" w:tplc="A6BC258A">
      <w:start w:val="1"/>
      <w:numFmt w:val="bullet"/>
      <w:lvlText w:val=""/>
      <w:lvlJc w:val="left"/>
      <w:pPr>
        <w:ind w:left="6120" w:hanging="360"/>
      </w:pPr>
      <w:rPr>
        <w:rFonts w:ascii="Wingdings" w:hAnsi="Wingdings" w:hint="default"/>
      </w:rPr>
    </w:lvl>
  </w:abstractNum>
  <w:abstractNum w:abstractNumId="133" w15:restartNumberingAfterBreak="0">
    <w:nsid w:val="404C5B98"/>
    <w:multiLevelType w:val="hybridMultilevel"/>
    <w:tmpl w:val="2586D18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4" w15:restartNumberingAfterBreak="0">
    <w:nsid w:val="40CF16DA"/>
    <w:multiLevelType w:val="hybridMultilevel"/>
    <w:tmpl w:val="E050ED46"/>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5" w15:restartNumberingAfterBreak="0">
    <w:nsid w:val="410226BE"/>
    <w:multiLevelType w:val="hybridMultilevel"/>
    <w:tmpl w:val="DCD09C94"/>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6" w15:restartNumberingAfterBreak="0">
    <w:nsid w:val="410644D6"/>
    <w:multiLevelType w:val="hybridMultilevel"/>
    <w:tmpl w:val="A7FCF3B0"/>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7" w15:restartNumberingAfterBreak="0">
    <w:nsid w:val="41B05037"/>
    <w:multiLevelType w:val="hybridMultilevel"/>
    <w:tmpl w:val="091CB89E"/>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8" w15:restartNumberingAfterBreak="0">
    <w:nsid w:val="42C6736B"/>
    <w:multiLevelType w:val="hybridMultilevel"/>
    <w:tmpl w:val="66E8625E"/>
    <w:lvl w:ilvl="0" w:tplc="19B6D3BA">
      <w:start w:val="1"/>
      <w:numFmt w:val="bullet"/>
      <w:lvlText w:val=""/>
      <w:lvlJc w:val="left"/>
      <w:pPr>
        <w:ind w:left="720" w:hanging="360"/>
      </w:pPr>
      <w:rPr>
        <w:rFonts w:ascii="Symbol" w:hAnsi="Symbol" w:hint="default"/>
      </w:rPr>
    </w:lvl>
    <w:lvl w:ilvl="1" w:tplc="7DB03BB2">
      <w:start w:val="1"/>
      <w:numFmt w:val="bullet"/>
      <w:lvlText w:val="-"/>
      <w:lvlJc w:val="left"/>
      <w:pPr>
        <w:ind w:left="1440" w:hanging="360"/>
      </w:pPr>
      <w:rPr>
        <w:rFonts w:ascii="&quot;Arial&quot;,sans-serif" w:hAnsi="&quot;Arial&quot;,sans-serif"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9" w15:restartNumberingAfterBreak="0">
    <w:nsid w:val="42D22AF3"/>
    <w:multiLevelType w:val="hybridMultilevel"/>
    <w:tmpl w:val="D946D660"/>
    <w:lvl w:ilvl="0" w:tplc="FCEC8384">
      <w:start w:val="1"/>
      <w:numFmt w:val="bullet"/>
      <w:lvlText w:val="•"/>
      <w:lvlJc w:val="left"/>
      <w:pPr>
        <w:ind w:left="720" w:hanging="360"/>
      </w:pPr>
      <w:rPr>
        <w:rFonts w:ascii="Arial" w:hAnsi="Arial" w:hint="default"/>
        <w:color w:val="auto"/>
        <w:sz w:val="32"/>
        <w:szCs w:val="32"/>
        <w:u w:color="5B9BD5" w:themeColor="accen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0" w15:restartNumberingAfterBreak="0">
    <w:nsid w:val="42D946C6"/>
    <w:multiLevelType w:val="hybridMultilevel"/>
    <w:tmpl w:val="94E0FF40"/>
    <w:lvl w:ilvl="0" w:tplc="FCEC8384">
      <w:start w:val="1"/>
      <w:numFmt w:val="bullet"/>
      <w:lvlText w:val="•"/>
      <w:lvlJc w:val="left"/>
      <w:pPr>
        <w:ind w:left="360" w:hanging="360"/>
      </w:pPr>
      <w:rPr>
        <w:rFonts w:ascii="Arial" w:hAnsi="Arial" w:hint="default"/>
        <w:color w:val="auto"/>
        <w:sz w:val="32"/>
        <w:szCs w:val="32"/>
        <w:u w:color="5B9BD5" w:themeColor="accent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431C496C"/>
    <w:multiLevelType w:val="hybridMultilevel"/>
    <w:tmpl w:val="E4FAD744"/>
    <w:lvl w:ilvl="0" w:tplc="FCEC8384">
      <w:start w:val="1"/>
      <w:numFmt w:val="bullet"/>
      <w:lvlText w:val="•"/>
      <w:lvlJc w:val="left"/>
      <w:pPr>
        <w:ind w:left="360" w:hanging="360"/>
      </w:pPr>
      <w:rPr>
        <w:rFonts w:ascii="Arial" w:hAnsi="Arial" w:hint="default"/>
        <w:color w:val="auto"/>
        <w:sz w:val="32"/>
        <w:szCs w:val="32"/>
        <w:u w:color="5B9BD5" w:themeColor="accent1"/>
      </w:rPr>
    </w:lvl>
    <w:lvl w:ilvl="1" w:tplc="090EAE08">
      <w:start w:val="1"/>
      <w:numFmt w:val="bullet"/>
      <w:lvlText w:val="o"/>
      <w:lvlJc w:val="left"/>
      <w:pPr>
        <w:ind w:left="1080" w:hanging="360"/>
      </w:pPr>
      <w:rPr>
        <w:rFonts w:ascii="Courier New" w:hAnsi="Courier New" w:hint="default"/>
      </w:rPr>
    </w:lvl>
    <w:lvl w:ilvl="2" w:tplc="E73C89F4">
      <w:start w:val="1"/>
      <w:numFmt w:val="bullet"/>
      <w:lvlText w:val=""/>
      <w:lvlJc w:val="left"/>
      <w:pPr>
        <w:ind w:left="1800" w:hanging="360"/>
      </w:pPr>
      <w:rPr>
        <w:rFonts w:ascii="Wingdings" w:hAnsi="Wingdings" w:hint="default"/>
      </w:rPr>
    </w:lvl>
    <w:lvl w:ilvl="3" w:tplc="D8ACD9BE">
      <w:start w:val="1"/>
      <w:numFmt w:val="bullet"/>
      <w:lvlText w:val=""/>
      <w:lvlJc w:val="left"/>
      <w:pPr>
        <w:ind w:left="2520" w:hanging="360"/>
      </w:pPr>
      <w:rPr>
        <w:rFonts w:ascii="Symbol" w:hAnsi="Symbol" w:hint="default"/>
      </w:rPr>
    </w:lvl>
    <w:lvl w:ilvl="4" w:tplc="076ABE3A">
      <w:start w:val="1"/>
      <w:numFmt w:val="bullet"/>
      <w:lvlText w:val="o"/>
      <w:lvlJc w:val="left"/>
      <w:pPr>
        <w:ind w:left="3240" w:hanging="360"/>
      </w:pPr>
      <w:rPr>
        <w:rFonts w:ascii="Courier New" w:hAnsi="Courier New" w:hint="default"/>
      </w:rPr>
    </w:lvl>
    <w:lvl w:ilvl="5" w:tplc="6CC07372">
      <w:start w:val="1"/>
      <w:numFmt w:val="bullet"/>
      <w:lvlText w:val=""/>
      <w:lvlJc w:val="left"/>
      <w:pPr>
        <w:ind w:left="3960" w:hanging="360"/>
      </w:pPr>
      <w:rPr>
        <w:rFonts w:ascii="Wingdings" w:hAnsi="Wingdings" w:hint="default"/>
      </w:rPr>
    </w:lvl>
    <w:lvl w:ilvl="6" w:tplc="5714F136">
      <w:start w:val="1"/>
      <w:numFmt w:val="bullet"/>
      <w:lvlText w:val=""/>
      <w:lvlJc w:val="left"/>
      <w:pPr>
        <w:ind w:left="4680" w:hanging="360"/>
      </w:pPr>
      <w:rPr>
        <w:rFonts w:ascii="Symbol" w:hAnsi="Symbol" w:hint="default"/>
      </w:rPr>
    </w:lvl>
    <w:lvl w:ilvl="7" w:tplc="4732D2C0">
      <w:start w:val="1"/>
      <w:numFmt w:val="bullet"/>
      <w:lvlText w:val="o"/>
      <w:lvlJc w:val="left"/>
      <w:pPr>
        <w:ind w:left="5400" w:hanging="360"/>
      </w:pPr>
      <w:rPr>
        <w:rFonts w:ascii="Courier New" w:hAnsi="Courier New" w:hint="default"/>
      </w:rPr>
    </w:lvl>
    <w:lvl w:ilvl="8" w:tplc="8C123B56">
      <w:start w:val="1"/>
      <w:numFmt w:val="bullet"/>
      <w:lvlText w:val=""/>
      <w:lvlJc w:val="left"/>
      <w:pPr>
        <w:ind w:left="6120" w:hanging="360"/>
      </w:pPr>
      <w:rPr>
        <w:rFonts w:ascii="Wingdings" w:hAnsi="Wingdings" w:hint="default"/>
      </w:rPr>
    </w:lvl>
  </w:abstractNum>
  <w:abstractNum w:abstractNumId="142" w15:restartNumberingAfterBreak="0">
    <w:nsid w:val="439728C6"/>
    <w:multiLevelType w:val="hybridMultilevel"/>
    <w:tmpl w:val="132A8A04"/>
    <w:lvl w:ilvl="0" w:tplc="5418B72E">
      <w:start w:val="1"/>
      <w:numFmt w:val="lowerLetter"/>
      <w:lvlText w:val="%1)"/>
      <w:lvlJc w:val="left"/>
      <w:pPr>
        <w:ind w:left="360" w:hanging="360"/>
      </w:pPr>
      <w:rPr>
        <w:rFonts w:ascii="Calibri" w:eastAsiaTheme="minorHAnsi" w:hAnsi="Calibri" w:cstheme="minorBidi"/>
      </w:rPr>
    </w:lvl>
    <w:lvl w:ilvl="1" w:tplc="20000019">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3" w15:restartNumberingAfterBreak="0">
    <w:nsid w:val="447571CC"/>
    <w:multiLevelType w:val="hybridMultilevel"/>
    <w:tmpl w:val="D49E4D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4" w15:restartNumberingAfterBreak="0">
    <w:nsid w:val="44B34770"/>
    <w:multiLevelType w:val="hybridMultilevel"/>
    <w:tmpl w:val="CE94B864"/>
    <w:lvl w:ilvl="0" w:tplc="FCEC8384">
      <w:start w:val="1"/>
      <w:numFmt w:val="bullet"/>
      <w:lvlText w:val="•"/>
      <w:lvlJc w:val="left"/>
      <w:pPr>
        <w:ind w:left="720" w:hanging="360"/>
      </w:pPr>
      <w:rPr>
        <w:rFonts w:ascii="Arial" w:hAnsi="Arial" w:hint="default"/>
        <w:color w:val="auto"/>
        <w:sz w:val="32"/>
        <w:szCs w:val="32"/>
        <w:u w:color="5B9BD5" w:themeColor="accen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5" w15:restartNumberingAfterBreak="0">
    <w:nsid w:val="452D1E96"/>
    <w:multiLevelType w:val="hybridMultilevel"/>
    <w:tmpl w:val="28E41E4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6" w15:restartNumberingAfterBreak="0">
    <w:nsid w:val="45CA2733"/>
    <w:multiLevelType w:val="hybridMultilevel"/>
    <w:tmpl w:val="1A4ACC40"/>
    <w:lvl w:ilvl="0" w:tplc="19B6D3B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471D668C"/>
    <w:multiLevelType w:val="hybridMultilevel"/>
    <w:tmpl w:val="C2ACF678"/>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8" w15:restartNumberingAfterBreak="0">
    <w:nsid w:val="47221881"/>
    <w:multiLevelType w:val="hybridMultilevel"/>
    <w:tmpl w:val="8102888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9" w15:restartNumberingAfterBreak="0">
    <w:nsid w:val="47292162"/>
    <w:multiLevelType w:val="hybridMultilevel"/>
    <w:tmpl w:val="D7B4A030"/>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0" w15:restartNumberingAfterBreak="0">
    <w:nsid w:val="47490372"/>
    <w:multiLevelType w:val="hybridMultilevel"/>
    <w:tmpl w:val="C982114E"/>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1" w15:restartNumberingAfterBreak="0">
    <w:nsid w:val="47816162"/>
    <w:multiLevelType w:val="hybridMultilevel"/>
    <w:tmpl w:val="89D4338C"/>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2" w15:restartNumberingAfterBreak="0">
    <w:nsid w:val="47925E57"/>
    <w:multiLevelType w:val="hybridMultilevel"/>
    <w:tmpl w:val="DCC02B7E"/>
    <w:lvl w:ilvl="0" w:tplc="FCEC8384">
      <w:start w:val="1"/>
      <w:numFmt w:val="bullet"/>
      <w:lvlText w:val="•"/>
      <w:lvlJc w:val="left"/>
      <w:pPr>
        <w:ind w:left="360" w:hanging="360"/>
      </w:pPr>
      <w:rPr>
        <w:rFonts w:ascii="Arial" w:hAnsi="Arial" w:hint="default"/>
        <w:color w:val="auto"/>
        <w:sz w:val="32"/>
        <w:szCs w:val="32"/>
        <w:u w:color="5B9BD5" w:themeColor="accent1"/>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53" w15:restartNumberingAfterBreak="0">
    <w:nsid w:val="48634560"/>
    <w:multiLevelType w:val="hybridMultilevel"/>
    <w:tmpl w:val="5E70421A"/>
    <w:lvl w:ilvl="0" w:tplc="19B6D3BA">
      <w:start w:val="1"/>
      <w:numFmt w:val="bullet"/>
      <w:lvlText w:val=""/>
      <w:lvlJc w:val="left"/>
      <w:pPr>
        <w:ind w:left="723" w:hanging="360"/>
      </w:pPr>
      <w:rPr>
        <w:rFonts w:ascii="Symbol" w:hAnsi="Symbol" w:hint="default"/>
        <w:color w:val="auto"/>
        <w:sz w:val="32"/>
        <w:szCs w:val="32"/>
        <w:u w:color="5B9BD5" w:themeColor="accent1"/>
      </w:rPr>
    </w:lvl>
    <w:lvl w:ilvl="1" w:tplc="440C0F7E">
      <w:start w:val="1"/>
      <w:numFmt w:val="bullet"/>
      <w:lvlText w:val=""/>
      <w:lvlJc w:val="left"/>
      <w:pPr>
        <w:ind w:left="1443" w:hanging="360"/>
      </w:pPr>
      <w:rPr>
        <w:rFonts w:ascii="Symbol" w:hAnsi="Symbol" w:hint="default"/>
      </w:rPr>
    </w:lvl>
    <w:lvl w:ilvl="2" w:tplc="08090005" w:tentative="1">
      <w:start w:val="1"/>
      <w:numFmt w:val="bullet"/>
      <w:lvlText w:val=""/>
      <w:lvlJc w:val="left"/>
      <w:pPr>
        <w:ind w:left="2163" w:hanging="360"/>
      </w:pPr>
      <w:rPr>
        <w:rFonts w:ascii="Wingdings" w:hAnsi="Wingdings" w:hint="default"/>
      </w:rPr>
    </w:lvl>
    <w:lvl w:ilvl="3" w:tplc="08090001" w:tentative="1">
      <w:start w:val="1"/>
      <w:numFmt w:val="bullet"/>
      <w:lvlText w:val=""/>
      <w:lvlJc w:val="left"/>
      <w:pPr>
        <w:ind w:left="2883" w:hanging="360"/>
      </w:pPr>
      <w:rPr>
        <w:rFonts w:ascii="Symbol" w:hAnsi="Symbol" w:hint="default"/>
      </w:rPr>
    </w:lvl>
    <w:lvl w:ilvl="4" w:tplc="08090003" w:tentative="1">
      <w:start w:val="1"/>
      <w:numFmt w:val="bullet"/>
      <w:lvlText w:val="o"/>
      <w:lvlJc w:val="left"/>
      <w:pPr>
        <w:ind w:left="3603" w:hanging="360"/>
      </w:pPr>
      <w:rPr>
        <w:rFonts w:ascii="Courier New" w:hAnsi="Courier New" w:cs="Courier New" w:hint="default"/>
      </w:rPr>
    </w:lvl>
    <w:lvl w:ilvl="5" w:tplc="08090005" w:tentative="1">
      <w:start w:val="1"/>
      <w:numFmt w:val="bullet"/>
      <w:lvlText w:val=""/>
      <w:lvlJc w:val="left"/>
      <w:pPr>
        <w:ind w:left="4323" w:hanging="360"/>
      </w:pPr>
      <w:rPr>
        <w:rFonts w:ascii="Wingdings" w:hAnsi="Wingdings" w:hint="default"/>
      </w:rPr>
    </w:lvl>
    <w:lvl w:ilvl="6" w:tplc="08090001" w:tentative="1">
      <w:start w:val="1"/>
      <w:numFmt w:val="bullet"/>
      <w:lvlText w:val=""/>
      <w:lvlJc w:val="left"/>
      <w:pPr>
        <w:ind w:left="5043" w:hanging="360"/>
      </w:pPr>
      <w:rPr>
        <w:rFonts w:ascii="Symbol" w:hAnsi="Symbol" w:hint="default"/>
      </w:rPr>
    </w:lvl>
    <w:lvl w:ilvl="7" w:tplc="08090003" w:tentative="1">
      <w:start w:val="1"/>
      <w:numFmt w:val="bullet"/>
      <w:lvlText w:val="o"/>
      <w:lvlJc w:val="left"/>
      <w:pPr>
        <w:ind w:left="5763" w:hanging="360"/>
      </w:pPr>
      <w:rPr>
        <w:rFonts w:ascii="Courier New" w:hAnsi="Courier New" w:cs="Courier New" w:hint="default"/>
      </w:rPr>
    </w:lvl>
    <w:lvl w:ilvl="8" w:tplc="08090005" w:tentative="1">
      <w:start w:val="1"/>
      <w:numFmt w:val="bullet"/>
      <w:lvlText w:val=""/>
      <w:lvlJc w:val="left"/>
      <w:pPr>
        <w:ind w:left="6483" w:hanging="360"/>
      </w:pPr>
      <w:rPr>
        <w:rFonts w:ascii="Wingdings" w:hAnsi="Wingdings" w:hint="default"/>
      </w:rPr>
    </w:lvl>
  </w:abstractNum>
  <w:abstractNum w:abstractNumId="154" w15:restartNumberingAfterBreak="0">
    <w:nsid w:val="48786B54"/>
    <w:multiLevelType w:val="hybridMultilevel"/>
    <w:tmpl w:val="7EB0A6AA"/>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5" w15:restartNumberingAfterBreak="0">
    <w:nsid w:val="48DE3573"/>
    <w:multiLevelType w:val="hybridMultilevel"/>
    <w:tmpl w:val="8532583A"/>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6" w15:restartNumberingAfterBreak="0">
    <w:nsid w:val="49342374"/>
    <w:multiLevelType w:val="hybridMultilevel"/>
    <w:tmpl w:val="9466ABBC"/>
    <w:lvl w:ilvl="0" w:tplc="19B6D3BA">
      <w:start w:val="1"/>
      <w:numFmt w:val="bullet"/>
      <w:lvlText w:val=""/>
      <w:lvlJc w:val="left"/>
      <w:pPr>
        <w:ind w:left="720" w:hanging="360"/>
      </w:pPr>
      <w:rPr>
        <w:rFonts w:ascii="Symbol" w:hAnsi="Symbol" w:hint="default"/>
      </w:rPr>
    </w:lvl>
    <w:lvl w:ilvl="1" w:tplc="19B6D3BA">
      <w:start w:val="1"/>
      <w:numFmt w:val="bullet"/>
      <w:lvlText w:val=""/>
      <w:lvlJc w:val="left"/>
      <w:pPr>
        <w:ind w:left="1440" w:hanging="360"/>
      </w:pPr>
      <w:rPr>
        <w:rFonts w:ascii="Symbol" w:hAnsi="Symbol" w:hint="default"/>
      </w:rPr>
    </w:lvl>
    <w:lvl w:ilvl="2" w:tplc="E73C89F4">
      <w:start w:val="1"/>
      <w:numFmt w:val="bullet"/>
      <w:lvlText w:val=""/>
      <w:lvlJc w:val="left"/>
      <w:pPr>
        <w:ind w:left="2160" w:hanging="360"/>
      </w:pPr>
      <w:rPr>
        <w:rFonts w:ascii="Wingdings" w:hAnsi="Wingdings" w:hint="default"/>
      </w:rPr>
    </w:lvl>
    <w:lvl w:ilvl="3" w:tplc="D8ACD9BE">
      <w:start w:val="1"/>
      <w:numFmt w:val="bullet"/>
      <w:lvlText w:val=""/>
      <w:lvlJc w:val="left"/>
      <w:pPr>
        <w:ind w:left="2880" w:hanging="360"/>
      </w:pPr>
      <w:rPr>
        <w:rFonts w:ascii="Symbol" w:hAnsi="Symbol" w:hint="default"/>
      </w:rPr>
    </w:lvl>
    <w:lvl w:ilvl="4" w:tplc="076ABE3A">
      <w:start w:val="1"/>
      <w:numFmt w:val="bullet"/>
      <w:lvlText w:val="o"/>
      <w:lvlJc w:val="left"/>
      <w:pPr>
        <w:ind w:left="3600" w:hanging="360"/>
      </w:pPr>
      <w:rPr>
        <w:rFonts w:ascii="Courier New" w:hAnsi="Courier New" w:hint="default"/>
      </w:rPr>
    </w:lvl>
    <w:lvl w:ilvl="5" w:tplc="6CC07372">
      <w:start w:val="1"/>
      <w:numFmt w:val="bullet"/>
      <w:lvlText w:val=""/>
      <w:lvlJc w:val="left"/>
      <w:pPr>
        <w:ind w:left="4320" w:hanging="360"/>
      </w:pPr>
      <w:rPr>
        <w:rFonts w:ascii="Wingdings" w:hAnsi="Wingdings" w:hint="default"/>
      </w:rPr>
    </w:lvl>
    <w:lvl w:ilvl="6" w:tplc="5714F136">
      <w:start w:val="1"/>
      <w:numFmt w:val="bullet"/>
      <w:lvlText w:val=""/>
      <w:lvlJc w:val="left"/>
      <w:pPr>
        <w:ind w:left="5040" w:hanging="360"/>
      </w:pPr>
      <w:rPr>
        <w:rFonts w:ascii="Symbol" w:hAnsi="Symbol" w:hint="default"/>
      </w:rPr>
    </w:lvl>
    <w:lvl w:ilvl="7" w:tplc="4732D2C0">
      <w:start w:val="1"/>
      <w:numFmt w:val="bullet"/>
      <w:lvlText w:val="o"/>
      <w:lvlJc w:val="left"/>
      <w:pPr>
        <w:ind w:left="5760" w:hanging="360"/>
      </w:pPr>
      <w:rPr>
        <w:rFonts w:ascii="Courier New" w:hAnsi="Courier New" w:hint="default"/>
      </w:rPr>
    </w:lvl>
    <w:lvl w:ilvl="8" w:tplc="8C123B56">
      <w:start w:val="1"/>
      <w:numFmt w:val="bullet"/>
      <w:lvlText w:val=""/>
      <w:lvlJc w:val="left"/>
      <w:pPr>
        <w:ind w:left="6480" w:hanging="360"/>
      </w:pPr>
      <w:rPr>
        <w:rFonts w:ascii="Wingdings" w:hAnsi="Wingdings" w:hint="default"/>
      </w:rPr>
    </w:lvl>
  </w:abstractNum>
  <w:abstractNum w:abstractNumId="157" w15:restartNumberingAfterBreak="0">
    <w:nsid w:val="49447747"/>
    <w:multiLevelType w:val="hybridMultilevel"/>
    <w:tmpl w:val="52340BE2"/>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8" w15:restartNumberingAfterBreak="0">
    <w:nsid w:val="49836E6C"/>
    <w:multiLevelType w:val="hybridMultilevel"/>
    <w:tmpl w:val="A79C7BC8"/>
    <w:lvl w:ilvl="0" w:tplc="FFFFFFFF">
      <w:start w:val="1"/>
      <w:numFmt w:val="bullet"/>
      <w:lvlText w:val=""/>
      <w:lvlJc w:val="left"/>
      <w:pPr>
        <w:ind w:left="720" w:hanging="360"/>
      </w:pPr>
      <w:rPr>
        <w:rFonts w:ascii="Symbol" w:hAnsi="Symbol" w:hint="default"/>
      </w:rPr>
    </w:lvl>
    <w:lvl w:ilvl="1" w:tplc="7DB03BB2">
      <w:start w:val="1"/>
      <w:numFmt w:val="bullet"/>
      <w:lvlText w:val="-"/>
      <w:lvlJc w:val="left"/>
      <w:pPr>
        <w:ind w:left="1440" w:hanging="360"/>
      </w:pPr>
      <w:rPr>
        <w:rFonts w:ascii="&quot;Arial&quot;,sans-serif" w:hAnsi="&quot;Arial&quot;,sans-serif" w:hint="default"/>
      </w:rPr>
    </w:lvl>
    <w:lvl w:ilvl="2" w:tplc="7DB03BB2">
      <w:start w:val="1"/>
      <w:numFmt w:val="bullet"/>
      <w:lvlText w:val="-"/>
      <w:lvlJc w:val="left"/>
      <w:pPr>
        <w:ind w:left="2160" w:hanging="360"/>
      </w:pPr>
      <w:rPr>
        <w:rFonts w:ascii="&quot;Arial&quot;,sans-serif" w:hAnsi="&quot;Arial&quot;,sans-serif"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9" w15:restartNumberingAfterBreak="0">
    <w:nsid w:val="4ACF1F84"/>
    <w:multiLevelType w:val="hybridMultilevel"/>
    <w:tmpl w:val="5F28DFEA"/>
    <w:lvl w:ilvl="0" w:tplc="FCEC8384">
      <w:start w:val="1"/>
      <w:numFmt w:val="bullet"/>
      <w:lvlText w:val="•"/>
      <w:lvlJc w:val="left"/>
      <w:pPr>
        <w:ind w:left="720" w:hanging="360"/>
      </w:pPr>
      <w:rPr>
        <w:rFonts w:ascii="Arial" w:hAnsi="Arial" w:hint="default"/>
        <w:color w:val="auto"/>
        <w:sz w:val="32"/>
        <w:szCs w:val="32"/>
        <w:u w:color="5B9BD5" w:themeColor="accen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0" w15:restartNumberingAfterBreak="0">
    <w:nsid w:val="4B2A5394"/>
    <w:multiLevelType w:val="multilevel"/>
    <w:tmpl w:val="488A26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o"/>
      <w:lvlJc w:val="left"/>
      <w:pPr>
        <w:tabs>
          <w:tab w:val="num" w:pos="1800"/>
        </w:tabs>
        <w:ind w:left="1800" w:hanging="360"/>
      </w:pPr>
      <w:rPr>
        <w:rFonts w:ascii="Courier New" w:hAnsi="Courier New"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161" w15:restartNumberingAfterBreak="0">
    <w:nsid w:val="4B610733"/>
    <w:multiLevelType w:val="multilevel"/>
    <w:tmpl w:val="B1301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4B6A6164"/>
    <w:multiLevelType w:val="hybridMultilevel"/>
    <w:tmpl w:val="E3ACF072"/>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3" w15:restartNumberingAfterBreak="0">
    <w:nsid w:val="4B7B6FE6"/>
    <w:multiLevelType w:val="hybridMultilevel"/>
    <w:tmpl w:val="7F2C4548"/>
    <w:lvl w:ilvl="0" w:tplc="08090001">
      <w:start w:val="1"/>
      <w:numFmt w:val="bullet"/>
      <w:lvlText w:val=""/>
      <w:lvlJc w:val="left"/>
      <w:pPr>
        <w:ind w:left="360" w:hanging="360"/>
      </w:pPr>
      <w:rPr>
        <w:rFonts w:ascii="Symbol" w:hAnsi="Symbol" w:hint="default"/>
      </w:rPr>
    </w:lvl>
    <w:lvl w:ilvl="1" w:tplc="6370360C">
      <w:numFmt w:val="bullet"/>
      <w:lvlText w:val="-"/>
      <w:lvlJc w:val="left"/>
      <w:pPr>
        <w:ind w:left="1080" w:hanging="360"/>
      </w:pPr>
      <w:rPr>
        <w:rFonts w:ascii="Roboto" w:eastAsiaTheme="minorHAnsi" w:hAnsi="Roboto" w:cstheme="minorBid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4BDE36E7"/>
    <w:multiLevelType w:val="hybridMultilevel"/>
    <w:tmpl w:val="F8CC42EE"/>
    <w:lvl w:ilvl="0" w:tplc="FCEC8384">
      <w:start w:val="1"/>
      <w:numFmt w:val="bullet"/>
      <w:lvlText w:val="•"/>
      <w:lvlJc w:val="left"/>
      <w:pPr>
        <w:ind w:left="360" w:hanging="360"/>
      </w:pPr>
      <w:rPr>
        <w:rFonts w:ascii="Arial" w:hAnsi="Arial" w:hint="default"/>
        <w:color w:val="auto"/>
        <w:sz w:val="32"/>
        <w:szCs w:val="32"/>
        <w:u w:color="5B9BD5" w:themeColor="accent1"/>
      </w:rPr>
    </w:lvl>
    <w:lvl w:ilvl="1" w:tplc="090EAE08">
      <w:start w:val="1"/>
      <w:numFmt w:val="bullet"/>
      <w:lvlText w:val="o"/>
      <w:lvlJc w:val="left"/>
      <w:pPr>
        <w:ind w:left="1080" w:hanging="360"/>
      </w:pPr>
      <w:rPr>
        <w:rFonts w:ascii="Courier New" w:hAnsi="Courier New" w:hint="default"/>
      </w:rPr>
    </w:lvl>
    <w:lvl w:ilvl="2" w:tplc="E73C89F4">
      <w:start w:val="1"/>
      <w:numFmt w:val="bullet"/>
      <w:lvlText w:val=""/>
      <w:lvlJc w:val="left"/>
      <w:pPr>
        <w:ind w:left="1800" w:hanging="360"/>
      </w:pPr>
      <w:rPr>
        <w:rFonts w:ascii="Wingdings" w:hAnsi="Wingdings" w:hint="default"/>
      </w:rPr>
    </w:lvl>
    <w:lvl w:ilvl="3" w:tplc="D8ACD9BE">
      <w:start w:val="1"/>
      <w:numFmt w:val="bullet"/>
      <w:lvlText w:val=""/>
      <w:lvlJc w:val="left"/>
      <w:pPr>
        <w:ind w:left="2520" w:hanging="360"/>
      </w:pPr>
      <w:rPr>
        <w:rFonts w:ascii="Symbol" w:hAnsi="Symbol" w:hint="default"/>
      </w:rPr>
    </w:lvl>
    <w:lvl w:ilvl="4" w:tplc="076ABE3A">
      <w:start w:val="1"/>
      <w:numFmt w:val="bullet"/>
      <w:lvlText w:val="o"/>
      <w:lvlJc w:val="left"/>
      <w:pPr>
        <w:ind w:left="3240" w:hanging="360"/>
      </w:pPr>
      <w:rPr>
        <w:rFonts w:ascii="Courier New" w:hAnsi="Courier New" w:hint="default"/>
      </w:rPr>
    </w:lvl>
    <w:lvl w:ilvl="5" w:tplc="6CC07372">
      <w:start w:val="1"/>
      <w:numFmt w:val="bullet"/>
      <w:lvlText w:val=""/>
      <w:lvlJc w:val="left"/>
      <w:pPr>
        <w:ind w:left="3960" w:hanging="360"/>
      </w:pPr>
      <w:rPr>
        <w:rFonts w:ascii="Wingdings" w:hAnsi="Wingdings" w:hint="default"/>
      </w:rPr>
    </w:lvl>
    <w:lvl w:ilvl="6" w:tplc="5714F136">
      <w:start w:val="1"/>
      <w:numFmt w:val="bullet"/>
      <w:lvlText w:val=""/>
      <w:lvlJc w:val="left"/>
      <w:pPr>
        <w:ind w:left="4680" w:hanging="360"/>
      </w:pPr>
      <w:rPr>
        <w:rFonts w:ascii="Symbol" w:hAnsi="Symbol" w:hint="default"/>
      </w:rPr>
    </w:lvl>
    <w:lvl w:ilvl="7" w:tplc="4732D2C0">
      <w:start w:val="1"/>
      <w:numFmt w:val="bullet"/>
      <w:lvlText w:val="o"/>
      <w:lvlJc w:val="left"/>
      <w:pPr>
        <w:ind w:left="5400" w:hanging="360"/>
      </w:pPr>
      <w:rPr>
        <w:rFonts w:ascii="Courier New" w:hAnsi="Courier New" w:hint="default"/>
      </w:rPr>
    </w:lvl>
    <w:lvl w:ilvl="8" w:tplc="8C123B56">
      <w:start w:val="1"/>
      <w:numFmt w:val="bullet"/>
      <w:lvlText w:val=""/>
      <w:lvlJc w:val="left"/>
      <w:pPr>
        <w:ind w:left="6120" w:hanging="360"/>
      </w:pPr>
      <w:rPr>
        <w:rFonts w:ascii="Wingdings" w:hAnsi="Wingdings" w:hint="default"/>
      </w:rPr>
    </w:lvl>
  </w:abstractNum>
  <w:abstractNum w:abstractNumId="165" w15:restartNumberingAfterBreak="0">
    <w:nsid w:val="4C8971D8"/>
    <w:multiLevelType w:val="hybridMultilevel"/>
    <w:tmpl w:val="59629030"/>
    <w:lvl w:ilvl="0" w:tplc="04240003">
      <w:start w:val="1"/>
      <w:numFmt w:val="bullet"/>
      <w:lvlText w:val="o"/>
      <w:lvlJc w:val="left"/>
      <w:pPr>
        <w:ind w:left="1069" w:hanging="360"/>
      </w:pPr>
      <w:rPr>
        <w:rFonts w:ascii="Courier New" w:hAnsi="Courier New" w:cs="Courier New" w:hint="default"/>
      </w:rPr>
    </w:lvl>
    <w:lvl w:ilvl="1" w:tplc="04240003">
      <w:start w:val="1"/>
      <w:numFmt w:val="bullet"/>
      <w:lvlText w:val="o"/>
      <w:lvlJc w:val="left"/>
      <w:pPr>
        <w:ind w:left="1789" w:hanging="360"/>
      </w:pPr>
      <w:rPr>
        <w:rFonts w:ascii="Courier New" w:hAnsi="Courier New" w:cs="Courier New" w:hint="default"/>
      </w:rPr>
    </w:lvl>
    <w:lvl w:ilvl="2" w:tplc="04240001">
      <w:start w:val="1"/>
      <w:numFmt w:val="bullet"/>
      <w:lvlText w:val=""/>
      <w:lvlJc w:val="left"/>
      <w:pPr>
        <w:ind w:left="2509" w:hanging="360"/>
      </w:pPr>
      <w:rPr>
        <w:rFonts w:ascii="Symbol" w:hAnsi="Symbol" w:hint="default"/>
      </w:rPr>
    </w:lvl>
    <w:lvl w:ilvl="3" w:tplc="FFFFFFFF">
      <w:start w:val="1"/>
      <w:numFmt w:val="bullet"/>
      <w:lvlText w:val=""/>
      <w:lvlJc w:val="left"/>
      <w:pPr>
        <w:ind w:left="3229" w:hanging="360"/>
      </w:pPr>
      <w:rPr>
        <w:rFonts w:ascii="Symbol" w:hAnsi="Symbol" w:hint="default"/>
      </w:rPr>
    </w:lvl>
    <w:lvl w:ilvl="4" w:tplc="FFFFFFFF">
      <w:start w:val="1"/>
      <w:numFmt w:val="bullet"/>
      <w:lvlText w:val="o"/>
      <w:lvlJc w:val="left"/>
      <w:pPr>
        <w:ind w:left="3949" w:hanging="360"/>
      </w:pPr>
      <w:rPr>
        <w:rFonts w:ascii="Courier New" w:hAnsi="Courier New" w:cs="Courier New" w:hint="default"/>
      </w:rPr>
    </w:lvl>
    <w:lvl w:ilvl="5" w:tplc="FFFFFFFF">
      <w:start w:val="1"/>
      <w:numFmt w:val="bullet"/>
      <w:lvlText w:val=""/>
      <w:lvlJc w:val="left"/>
      <w:pPr>
        <w:ind w:left="4669" w:hanging="360"/>
      </w:pPr>
      <w:rPr>
        <w:rFonts w:ascii="Wingdings" w:hAnsi="Wingdings" w:hint="default"/>
      </w:rPr>
    </w:lvl>
    <w:lvl w:ilvl="6" w:tplc="FFFFFFFF">
      <w:start w:val="1"/>
      <w:numFmt w:val="bullet"/>
      <w:lvlText w:val=""/>
      <w:lvlJc w:val="left"/>
      <w:pPr>
        <w:ind w:left="5389" w:hanging="360"/>
      </w:pPr>
      <w:rPr>
        <w:rFonts w:ascii="Symbol" w:hAnsi="Symbol" w:hint="default"/>
      </w:rPr>
    </w:lvl>
    <w:lvl w:ilvl="7" w:tplc="FFFFFFFF">
      <w:start w:val="1"/>
      <w:numFmt w:val="bullet"/>
      <w:lvlText w:val="o"/>
      <w:lvlJc w:val="left"/>
      <w:pPr>
        <w:ind w:left="6109" w:hanging="360"/>
      </w:pPr>
      <w:rPr>
        <w:rFonts w:ascii="Courier New" w:hAnsi="Courier New" w:cs="Courier New" w:hint="default"/>
      </w:rPr>
    </w:lvl>
    <w:lvl w:ilvl="8" w:tplc="FFFFFFFF">
      <w:start w:val="1"/>
      <w:numFmt w:val="bullet"/>
      <w:lvlText w:val=""/>
      <w:lvlJc w:val="left"/>
      <w:pPr>
        <w:ind w:left="6829" w:hanging="360"/>
      </w:pPr>
      <w:rPr>
        <w:rFonts w:ascii="Wingdings" w:hAnsi="Wingdings" w:hint="default"/>
      </w:rPr>
    </w:lvl>
  </w:abstractNum>
  <w:abstractNum w:abstractNumId="166" w15:restartNumberingAfterBreak="0">
    <w:nsid w:val="4CC6052F"/>
    <w:multiLevelType w:val="multilevel"/>
    <w:tmpl w:val="F93E6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7" w15:restartNumberingAfterBreak="0">
    <w:nsid w:val="4D4A45C2"/>
    <w:multiLevelType w:val="hybridMultilevel"/>
    <w:tmpl w:val="F2D09C84"/>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8" w15:restartNumberingAfterBreak="0">
    <w:nsid w:val="4D627431"/>
    <w:multiLevelType w:val="multilevel"/>
    <w:tmpl w:val="7690F59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69" w15:restartNumberingAfterBreak="0">
    <w:nsid w:val="4DED4B4B"/>
    <w:multiLevelType w:val="hybridMultilevel"/>
    <w:tmpl w:val="63E83ACA"/>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0" w15:restartNumberingAfterBreak="0">
    <w:nsid w:val="4F8611D1"/>
    <w:multiLevelType w:val="hybridMultilevel"/>
    <w:tmpl w:val="6C5C8420"/>
    <w:lvl w:ilvl="0" w:tplc="FCEC8384">
      <w:start w:val="1"/>
      <w:numFmt w:val="bullet"/>
      <w:lvlText w:val="•"/>
      <w:lvlJc w:val="left"/>
      <w:pPr>
        <w:ind w:left="360" w:hanging="360"/>
      </w:pPr>
      <w:rPr>
        <w:rFonts w:ascii="Arial" w:hAnsi="Arial" w:hint="default"/>
        <w:color w:val="auto"/>
        <w:sz w:val="32"/>
        <w:szCs w:val="32"/>
        <w:u w:color="5B9BD5" w:themeColor="accent1"/>
      </w:rPr>
    </w:lvl>
    <w:lvl w:ilvl="1" w:tplc="090EAE08">
      <w:start w:val="1"/>
      <w:numFmt w:val="bullet"/>
      <w:lvlText w:val="o"/>
      <w:lvlJc w:val="left"/>
      <w:pPr>
        <w:ind w:left="1080" w:hanging="360"/>
      </w:pPr>
      <w:rPr>
        <w:rFonts w:ascii="Courier New" w:hAnsi="Courier New" w:hint="default"/>
      </w:rPr>
    </w:lvl>
    <w:lvl w:ilvl="2" w:tplc="E73C89F4">
      <w:start w:val="1"/>
      <w:numFmt w:val="bullet"/>
      <w:lvlText w:val=""/>
      <w:lvlJc w:val="left"/>
      <w:pPr>
        <w:ind w:left="1800" w:hanging="360"/>
      </w:pPr>
      <w:rPr>
        <w:rFonts w:ascii="Wingdings" w:hAnsi="Wingdings" w:hint="default"/>
      </w:rPr>
    </w:lvl>
    <w:lvl w:ilvl="3" w:tplc="D8ACD9BE">
      <w:start w:val="1"/>
      <w:numFmt w:val="bullet"/>
      <w:lvlText w:val=""/>
      <w:lvlJc w:val="left"/>
      <w:pPr>
        <w:ind w:left="2520" w:hanging="360"/>
      </w:pPr>
      <w:rPr>
        <w:rFonts w:ascii="Symbol" w:hAnsi="Symbol" w:hint="default"/>
      </w:rPr>
    </w:lvl>
    <w:lvl w:ilvl="4" w:tplc="076ABE3A">
      <w:start w:val="1"/>
      <w:numFmt w:val="bullet"/>
      <w:lvlText w:val="o"/>
      <w:lvlJc w:val="left"/>
      <w:pPr>
        <w:ind w:left="3240" w:hanging="360"/>
      </w:pPr>
      <w:rPr>
        <w:rFonts w:ascii="Courier New" w:hAnsi="Courier New" w:hint="default"/>
      </w:rPr>
    </w:lvl>
    <w:lvl w:ilvl="5" w:tplc="6CC07372">
      <w:start w:val="1"/>
      <w:numFmt w:val="bullet"/>
      <w:lvlText w:val=""/>
      <w:lvlJc w:val="left"/>
      <w:pPr>
        <w:ind w:left="3960" w:hanging="360"/>
      </w:pPr>
      <w:rPr>
        <w:rFonts w:ascii="Wingdings" w:hAnsi="Wingdings" w:hint="default"/>
      </w:rPr>
    </w:lvl>
    <w:lvl w:ilvl="6" w:tplc="5714F136">
      <w:start w:val="1"/>
      <w:numFmt w:val="bullet"/>
      <w:lvlText w:val=""/>
      <w:lvlJc w:val="left"/>
      <w:pPr>
        <w:ind w:left="4680" w:hanging="360"/>
      </w:pPr>
      <w:rPr>
        <w:rFonts w:ascii="Symbol" w:hAnsi="Symbol" w:hint="default"/>
      </w:rPr>
    </w:lvl>
    <w:lvl w:ilvl="7" w:tplc="4732D2C0">
      <w:start w:val="1"/>
      <w:numFmt w:val="bullet"/>
      <w:lvlText w:val="o"/>
      <w:lvlJc w:val="left"/>
      <w:pPr>
        <w:ind w:left="5400" w:hanging="360"/>
      </w:pPr>
      <w:rPr>
        <w:rFonts w:ascii="Courier New" w:hAnsi="Courier New" w:hint="default"/>
      </w:rPr>
    </w:lvl>
    <w:lvl w:ilvl="8" w:tplc="8C123B56">
      <w:start w:val="1"/>
      <w:numFmt w:val="bullet"/>
      <w:lvlText w:val=""/>
      <w:lvlJc w:val="left"/>
      <w:pPr>
        <w:ind w:left="6120" w:hanging="360"/>
      </w:pPr>
      <w:rPr>
        <w:rFonts w:ascii="Wingdings" w:hAnsi="Wingdings" w:hint="default"/>
      </w:rPr>
    </w:lvl>
  </w:abstractNum>
  <w:abstractNum w:abstractNumId="171" w15:restartNumberingAfterBreak="0">
    <w:nsid w:val="50033966"/>
    <w:multiLevelType w:val="hybridMultilevel"/>
    <w:tmpl w:val="975C24B8"/>
    <w:lvl w:ilvl="0" w:tplc="19B6D3BA">
      <w:start w:val="1"/>
      <w:numFmt w:val="bullet"/>
      <w:lvlText w:val=""/>
      <w:lvlJc w:val="left"/>
      <w:pPr>
        <w:ind w:left="720" w:hanging="360"/>
      </w:pPr>
      <w:rPr>
        <w:rFonts w:ascii="Symbol" w:hAnsi="Symbol" w:hint="default"/>
      </w:rPr>
    </w:lvl>
    <w:lvl w:ilvl="1" w:tplc="017C35E2">
      <w:start w:val="1"/>
      <w:numFmt w:val="bullet"/>
      <w:lvlText w:val="o"/>
      <w:lvlJc w:val="left"/>
      <w:pPr>
        <w:ind w:left="1440" w:hanging="360"/>
      </w:pPr>
      <w:rPr>
        <w:rFonts w:ascii="Courier New" w:hAnsi="Courier New" w:hint="default"/>
      </w:rPr>
    </w:lvl>
    <w:lvl w:ilvl="2" w:tplc="6C8E12E4">
      <w:start w:val="1"/>
      <w:numFmt w:val="bullet"/>
      <w:lvlText w:val=""/>
      <w:lvlJc w:val="left"/>
      <w:pPr>
        <w:ind w:left="2160" w:hanging="360"/>
      </w:pPr>
      <w:rPr>
        <w:rFonts w:ascii="Wingdings" w:hAnsi="Wingdings" w:hint="default"/>
      </w:rPr>
    </w:lvl>
    <w:lvl w:ilvl="3" w:tplc="F684C588">
      <w:start w:val="1"/>
      <w:numFmt w:val="bullet"/>
      <w:lvlText w:val=""/>
      <w:lvlJc w:val="left"/>
      <w:pPr>
        <w:ind w:left="2880" w:hanging="360"/>
      </w:pPr>
      <w:rPr>
        <w:rFonts w:ascii="Symbol" w:hAnsi="Symbol" w:hint="default"/>
      </w:rPr>
    </w:lvl>
    <w:lvl w:ilvl="4" w:tplc="98D006E8">
      <w:start w:val="1"/>
      <w:numFmt w:val="bullet"/>
      <w:lvlText w:val="o"/>
      <w:lvlJc w:val="left"/>
      <w:pPr>
        <w:ind w:left="3600" w:hanging="360"/>
      </w:pPr>
      <w:rPr>
        <w:rFonts w:ascii="Courier New" w:hAnsi="Courier New" w:hint="default"/>
      </w:rPr>
    </w:lvl>
    <w:lvl w:ilvl="5" w:tplc="4CA6CBAE">
      <w:start w:val="1"/>
      <w:numFmt w:val="bullet"/>
      <w:lvlText w:val=""/>
      <w:lvlJc w:val="left"/>
      <w:pPr>
        <w:ind w:left="4320" w:hanging="360"/>
      </w:pPr>
      <w:rPr>
        <w:rFonts w:ascii="Wingdings" w:hAnsi="Wingdings" w:hint="default"/>
      </w:rPr>
    </w:lvl>
    <w:lvl w:ilvl="6" w:tplc="6636979A">
      <w:start w:val="1"/>
      <w:numFmt w:val="bullet"/>
      <w:lvlText w:val=""/>
      <w:lvlJc w:val="left"/>
      <w:pPr>
        <w:ind w:left="5040" w:hanging="360"/>
      </w:pPr>
      <w:rPr>
        <w:rFonts w:ascii="Symbol" w:hAnsi="Symbol" w:hint="default"/>
      </w:rPr>
    </w:lvl>
    <w:lvl w:ilvl="7" w:tplc="9A4499C4">
      <w:start w:val="1"/>
      <w:numFmt w:val="bullet"/>
      <w:lvlText w:val="o"/>
      <w:lvlJc w:val="left"/>
      <w:pPr>
        <w:ind w:left="5760" w:hanging="360"/>
      </w:pPr>
      <w:rPr>
        <w:rFonts w:ascii="Courier New" w:hAnsi="Courier New" w:hint="default"/>
      </w:rPr>
    </w:lvl>
    <w:lvl w:ilvl="8" w:tplc="7C38CC58">
      <w:start w:val="1"/>
      <w:numFmt w:val="bullet"/>
      <w:lvlText w:val=""/>
      <w:lvlJc w:val="left"/>
      <w:pPr>
        <w:ind w:left="6480" w:hanging="360"/>
      </w:pPr>
      <w:rPr>
        <w:rFonts w:ascii="Wingdings" w:hAnsi="Wingdings" w:hint="default"/>
      </w:rPr>
    </w:lvl>
  </w:abstractNum>
  <w:abstractNum w:abstractNumId="172" w15:restartNumberingAfterBreak="0">
    <w:nsid w:val="506A4186"/>
    <w:multiLevelType w:val="hybridMultilevel"/>
    <w:tmpl w:val="D582666E"/>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3" w15:restartNumberingAfterBreak="0">
    <w:nsid w:val="50A803CF"/>
    <w:multiLevelType w:val="hybridMultilevel"/>
    <w:tmpl w:val="716CAC4A"/>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4" w15:restartNumberingAfterBreak="0">
    <w:nsid w:val="50DA6F36"/>
    <w:multiLevelType w:val="hybridMultilevel"/>
    <w:tmpl w:val="65A6009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5" w15:restartNumberingAfterBreak="0">
    <w:nsid w:val="50FA4CFC"/>
    <w:multiLevelType w:val="hybridMultilevel"/>
    <w:tmpl w:val="3BEC2FD4"/>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6" w15:restartNumberingAfterBreak="0">
    <w:nsid w:val="51642E91"/>
    <w:multiLevelType w:val="hybridMultilevel"/>
    <w:tmpl w:val="60D0785E"/>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7" w15:restartNumberingAfterBreak="0">
    <w:nsid w:val="521B2832"/>
    <w:multiLevelType w:val="hybridMultilevel"/>
    <w:tmpl w:val="8222F068"/>
    <w:lvl w:ilvl="0" w:tplc="440C0F7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8" w15:restartNumberingAfterBreak="0">
    <w:nsid w:val="53246200"/>
    <w:multiLevelType w:val="hybridMultilevel"/>
    <w:tmpl w:val="BC545EA2"/>
    <w:lvl w:ilvl="0" w:tplc="FCEC8384">
      <w:start w:val="1"/>
      <w:numFmt w:val="bullet"/>
      <w:lvlText w:val="•"/>
      <w:lvlJc w:val="left"/>
      <w:pPr>
        <w:ind w:left="357" w:hanging="360"/>
      </w:pPr>
      <w:rPr>
        <w:rFonts w:ascii="Arial" w:hAnsi="Arial" w:hint="default"/>
        <w:color w:val="auto"/>
        <w:sz w:val="32"/>
        <w:szCs w:val="32"/>
        <w:u w:color="5B9BD5" w:themeColor="accent1"/>
      </w:rPr>
    </w:lvl>
    <w:lvl w:ilvl="1" w:tplc="FFFFFFFF">
      <w:start w:val="1"/>
      <w:numFmt w:val="bullet"/>
      <w:lvlText w:val="o"/>
      <w:lvlJc w:val="left"/>
      <w:pPr>
        <w:ind w:left="1077" w:hanging="360"/>
      </w:pPr>
      <w:rPr>
        <w:rFonts w:ascii="Courier New" w:hAnsi="Courier New" w:cs="Courier New" w:hint="default"/>
      </w:rPr>
    </w:lvl>
    <w:lvl w:ilvl="2" w:tplc="FFFFFFFF">
      <w:start w:val="1"/>
      <w:numFmt w:val="bullet"/>
      <w:lvlText w:val=""/>
      <w:lvlJc w:val="left"/>
      <w:pPr>
        <w:ind w:left="1797" w:hanging="360"/>
      </w:pPr>
      <w:rPr>
        <w:rFonts w:ascii="Wingdings" w:hAnsi="Wingdings" w:hint="default"/>
      </w:rPr>
    </w:lvl>
    <w:lvl w:ilvl="3" w:tplc="FFFFFFFF">
      <w:start w:val="1"/>
      <w:numFmt w:val="bullet"/>
      <w:lvlText w:val=""/>
      <w:lvlJc w:val="left"/>
      <w:pPr>
        <w:ind w:left="2517" w:hanging="360"/>
      </w:pPr>
      <w:rPr>
        <w:rFonts w:ascii="Symbol" w:hAnsi="Symbol" w:hint="default"/>
      </w:rPr>
    </w:lvl>
    <w:lvl w:ilvl="4" w:tplc="FFFFFFFF">
      <w:start w:val="1"/>
      <w:numFmt w:val="bullet"/>
      <w:lvlText w:val="o"/>
      <w:lvlJc w:val="left"/>
      <w:pPr>
        <w:ind w:left="3237" w:hanging="360"/>
      </w:pPr>
      <w:rPr>
        <w:rFonts w:ascii="Courier New" w:hAnsi="Courier New" w:cs="Courier New" w:hint="default"/>
      </w:rPr>
    </w:lvl>
    <w:lvl w:ilvl="5" w:tplc="FFFFFFFF">
      <w:start w:val="1"/>
      <w:numFmt w:val="bullet"/>
      <w:lvlText w:val=""/>
      <w:lvlJc w:val="left"/>
      <w:pPr>
        <w:ind w:left="3957" w:hanging="360"/>
      </w:pPr>
      <w:rPr>
        <w:rFonts w:ascii="Wingdings" w:hAnsi="Wingdings" w:hint="default"/>
      </w:rPr>
    </w:lvl>
    <w:lvl w:ilvl="6" w:tplc="FFFFFFFF">
      <w:start w:val="1"/>
      <w:numFmt w:val="bullet"/>
      <w:lvlText w:val=""/>
      <w:lvlJc w:val="left"/>
      <w:pPr>
        <w:ind w:left="4677" w:hanging="360"/>
      </w:pPr>
      <w:rPr>
        <w:rFonts w:ascii="Symbol" w:hAnsi="Symbol" w:hint="default"/>
      </w:rPr>
    </w:lvl>
    <w:lvl w:ilvl="7" w:tplc="FFFFFFFF">
      <w:start w:val="1"/>
      <w:numFmt w:val="bullet"/>
      <w:lvlText w:val="o"/>
      <w:lvlJc w:val="left"/>
      <w:pPr>
        <w:ind w:left="5397" w:hanging="360"/>
      </w:pPr>
      <w:rPr>
        <w:rFonts w:ascii="Courier New" w:hAnsi="Courier New" w:cs="Courier New" w:hint="default"/>
      </w:rPr>
    </w:lvl>
    <w:lvl w:ilvl="8" w:tplc="FFFFFFFF">
      <w:start w:val="1"/>
      <w:numFmt w:val="bullet"/>
      <w:lvlText w:val=""/>
      <w:lvlJc w:val="left"/>
      <w:pPr>
        <w:ind w:left="6117" w:hanging="360"/>
      </w:pPr>
      <w:rPr>
        <w:rFonts w:ascii="Wingdings" w:hAnsi="Wingdings" w:hint="default"/>
      </w:rPr>
    </w:lvl>
  </w:abstractNum>
  <w:abstractNum w:abstractNumId="179" w15:restartNumberingAfterBreak="0">
    <w:nsid w:val="534A0882"/>
    <w:multiLevelType w:val="hybridMultilevel"/>
    <w:tmpl w:val="4E06AC70"/>
    <w:lvl w:ilvl="0" w:tplc="04240003">
      <w:start w:val="1"/>
      <w:numFmt w:val="bullet"/>
      <w:lvlText w:val="o"/>
      <w:lvlJc w:val="left"/>
      <w:pPr>
        <w:ind w:left="1080" w:hanging="360"/>
      </w:pPr>
      <w:rPr>
        <w:rFonts w:ascii="Courier New" w:hAnsi="Courier New" w:cs="Courier New"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0" w15:restartNumberingAfterBreak="0">
    <w:nsid w:val="536D3E1C"/>
    <w:multiLevelType w:val="hybridMultilevel"/>
    <w:tmpl w:val="0AE8BF22"/>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1" w15:restartNumberingAfterBreak="0">
    <w:nsid w:val="53B50D1C"/>
    <w:multiLevelType w:val="hybridMultilevel"/>
    <w:tmpl w:val="5C58231C"/>
    <w:lvl w:ilvl="0" w:tplc="FCEC8384">
      <w:start w:val="1"/>
      <w:numFmt w:val="bullet"/>
      <w:lvlText w:val="•"/>
      <w:lvlJc w:val="left"/>
      <w:pPr>
        <w:ind w:left="720" w:hanging="360"/>
      </w:pPr>
      <w:rPr>
        <w:rFonts w:ascii="Arial" w:hAnsi="Arial" w:hint="default"/>
        <w:color w:val="auto"/>
        <w:sz w:val="32"/>
        <w:szCs w:val="32"/>
        <w:u w:color="5B9BD5" w:themeColor="accen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2" w15:restartNumberingAfterBreak="0">
    <w:nsid w:val="53FA614B"/>
    <w:multiLevelType w:val="hybridMultilevel"/>
    <w:tmpl w:val="A022B120"/>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3" w15:restartNumberingAfterBreak="0">
    <w:nsid w:val="540A408A"/>
    <w:multiLevelType w:val="hybridMultilevel"/>
    <w:tmpl w:val="4914E4FE"/>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4" w15:restartNumberingAfterBreak="0">
    <w:nsid w:val="546A2A7E"/>
    <w:multiLevelType w:val="hybridMultilevel"/>
    <w:tmpl w:val="D9C600B8"/>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5" w15:restartNumberingAfterBreak="0">
    <w:nsid w:val="54A634BA"/>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186" w15:restartNumberingAfterBreak="0">
    <w:nsid w:val="54F17B75"/>
    <w:multiLevelType w:val="hybridMultilevel"/>
    <w:tmpl w:val="31AC09A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7" w15:restartNumberingAfterBreak="0">
    <w:nsid w:val="551255D9"/>
    <w:multiLevelType w:val="hybridMultilevel"/>
    <w:tmpl w:val="5FDCE072"/>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8" w15:restartNumberingAfterBreak="0">
    <w:nsid w:val="552231D1"/>
    <w:multiLevelType w:val="hybridMultilevel"/>
    <w:tmpl w:val="A5149A6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360" w:hanging="360"/>
      </w:pPr>
      <w:rPr>
        <w:rFonts w:ascii="Courier New" w:hAnsi="Courier New" w:cs="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cs="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cs="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189" w15:restartNumberingAfterBreak="0">
    <w:nsid w:val="55AD1FAD"/>
    <w:multiLevelType w:val="hybridMultilevel"/>
    <w:tmpl w:val="CE4A7FC8"/>
    <w:lvl w:ilvl="0" w:tplc="440C0F7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0" w15:restartNumberingAfterBreak="0">
    <w:nsid w:val="562C12CB"/>
    <w:multiLevelType w:val="hybridMultilevel"/>
    <w:tmpl w:val="35B26F42"/>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1" w15:restartNumberingAfterBreak="0">
    <w:nsid w:val="568C70F5"/>
    <w:multiLevelType w:val="hybridMultilevel"/>
    <w:tmpl w:val="5AFAA48A"/>
    <w:lvl w:ilvl="0" w:tplc="19B6D3BA">
      <w:start w:val="1"/>
      <w:numFmt w:val="bullet"/>
      <w:lvlText w:val=""/>
      <w:lvlJc w:val="left"/>
      <w:pPr>
        <w:ind w:left="717" w:hanging="360"/>
      </w:pPr>
      <w:rPr>
        <w:rFonts w:ascii="Symbol" w:hAnsi="Symbol" w:hint="default"/>
      </w:rPr>
    </w:lvl>
    <w:lvl w:ilvl="1" w:tplc="FFFFFFFF">
      <w:start w:val="1"/>
      <w:numFmt w:val="bullet"/>
      <w:lvlText w:val="o"/>
      <w:lvlJc w:val="left"/>
      <w:pPr>
        <w:ind w:left="1437" w:hanging="360"/>
      </w:pPr>
      <w:rPr>
        <w:rFonts w:ascii="Courier New" w:hAnsi="Courier New" w:cs="Courier New" w:hint="default"/>
      </w:rPr>
    </w:lvl>
    <w:lvl w:ilvl="2" w:tplc="FFFFFFFF">
      <w:start w:val="1"/>
      <w:numFmt w:val="bullet"/>
      <w:lvlText w:val=""/>
      <w:lvlJc w:val="left"/>
      <w:pPr>
        <w:ind w:left="2157" w:hanging="360"/>
      </w:pPr>
      <w:rPr>
        <w:rFonts w:ascii="Wingdings" w:hAnsi="Wingdings" w:hint="default"/>
      </w:rPr>
    </w:lvl>
    <w:lvl w:ilvl="3" w:tplc="FFFFFFFF">
      <w:start w:val="1"/>
      <w:numFmt w:val="bullet"/>
      <w:lvlText w:val=""/>
      <w:lvlJc w:val="left"/>
      <w:pPr>
        <w:ind w:left="2877" w:hanging="360"/>
      </w:pPr>
      <w:rPr>
        <w:rFonts w:ascii="Symbol" w:hAnsi="Symbol" w:hint="default"/>
      </w:rPr>
    </w:lvl>
    <w:lvl w:ilvl="4" w:tplc="FFFFFFFF">
      <w:start w:val="1"/>
      <w:numFmt w:val="bullet"/>
      <w:lvlText w:val="o"/>
      <w:lvlJc w:val="left"/>
      <w:pPr>
        <w:ind w:left="3597" w:hanging="360"/>
      </w:pPr>
      <w:rPr>
        <w:rFonts w:ascii="Courier New" w:hAnsi="Courier New" w:cs="Courier New" w:hint="default"/>
      </w:rPr>
    </w:lvl>
    <w:lvl w:ilvl="5" w:tplc="FFFFFFFF">
      <w:start w:val="1"/>
      <w:numFmt w:val="bullet"/>
      <w:lvlText w:val=""/>
      <w:lvlJc w:val="left"/>
      <w:pPr>
        <w:ind w:left="4317" w:hanging="360"/>
      </w:pPr>
      <w:rPr>
        <w:rFonts w:ascii="Wingdings" w:hAnsi="Wingdings" w:hint="default"/>
      </w:rPr>
    </w:lvl>
    <w:lvl w:ilvl="6" w:tplc="FFFFFFFF">
      <w:start w:val="1"/>
      <w:numFmt w:val="bullet"/>
      <w:lvlText w:val=""/>
      <w:lvlJc w:val="left"/>
      <w:pPr>
        <w:ind w:left="5037" w:hanging="360"/>
      </w:pPr>
      <w:rPr>
        <w:rFonts w:ascii="Symbol" w:hAnsi="Symbol" w:hint="default"/>
      </w:rPr>
    </w:lvl>
    <w:lvl w:ilvl="7" w:tplc="FFFFFFFF">
      <w:start w:val="1"/>
      <w:numFmt w:val="bullet"/>
      <w:lvlText w:val="o"/>
      <w:lvlJc w:val="left"/>
      <w:pPr>
        <w:ind w:left="5757" w:hanging="360"/>
      </w:pPr>
      <w:rPr>
        <w:rFonts w:ascii="Courier New" w:hAnsi="Courier New" w:cs="Courier New" w:hint="default"/>
      </w:rPr>
    </w:lvl>
    <w:lvl w:ilvl="8" w:tplc="FFFFFFFF">
      <w:start w:val="1"/>
      <w:numFmt w:val="bullet"/>
      <w:lvlText w:val=""/>
      <w:lvlJc w:val="left"/>
      <w:pPr>
        <w:ind w:left="6477" w:hanging="360"/>
      </w:pPr>
      <w:rPr>
        <w:rFonts w:ascii="Wingdings" w:hAnsi="Wingdings" w:hint="default"/>
      </w:rPr>
    </w:lvl>
  </w:abstractNum>
  <w:abstractNum w:abstractNumId="192" w15:restartNumberingAfterBreak="0">
    <w:nsid w:val="56CC0B52"/>
    <w:multiLevelType w:val="hybridMultilevel"/>
    <w:tmpl w:val="E6CCA640"/>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3" w15:restartNumberingAfterBreak="0">
    <w:nsid w:val="56FA09AB"/>
    <w:multiLevelType w:val="hybridMultilevel"/>
    <w:tmpl w:val="40E63738"/>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4" w15:restartNumberingAfterBreak="0">
    <w:nsid w:val="577E4BC7"/>
    <w:multiLevelType w:val="hybridMultilevel"/>
    <w:tmpl w:val="95401F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5" w15:restartNumberingAfterBreak="0">
    <w:nsid w:val="578672E1"/>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196" w15:restartNumberingAfterBreak="0">
    <w:nsid w:val="583F2430"/>
    <w:multiLevelType w:val="hybridMultilevel"/>
    <w:tmpl w:val="145C6D50"/>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7" w15:restartNumberingAfterBreak="0">
    <w:nsid w:val="5883707E"/>
    <w:multiLevelType w:val="hybridMultilevel"/>
    <w:tmpl w:val="A6327A5E"/>
    <w:lvl w:ilvl="0" w:tplc="FCEC8384">
      <w:start w:val="1"/>
      <w:numFmt w:val="bullet"/>
      <w:lvlText w:val="•"/>
      <w:lvlJc w:val="left"/>
      <w:pPr>
        <w:ind w:left="360" w:hanging="360"/>
      </w:pPr>
      <w:rPr>
        <w:rFonts w:ascii="Arial" w:hAnsi="Arial" w:hint="default"/>
        <w:color w:val="auto"/>
        <w:sz w:val="32"/>
        <w:szCs w:val="32"/>
        <w:u w:color="5B9BD5" w:themeColor="accent1"/>
      </w:rPr>
    </w:lvl>
    <w:lvl w:ilvl="1" w:tplc="C87835E8">
      <w:start w:val="1"/>
      <w:numFmt w:val="bullet"/>
      <w:lvlText w:val="o"/>
      <w:lvlJc w:val="left"/>
      <w:pPr>
        <w:ind w:left="1080" w:hanging="360"/>
      </w:pPr>
      <w:rPr>
        <w:rFonts w:ascii="Courier New" w:hAnsi="Courier New" w:hint="default"/>
      </w:rPr>
    </w:lvl>
    <w:lvl w:ilvl="2" w:tplc="5A4C71A8">
      <w:start w:val="1"/>
      <w:numFmt w:val="bullet"/>
      <w:lvlText w:val=""/>
      <w:lvlJc w:val="left"/>
      <w:pPr>
        <w:ind w:left="1800" w:hanging="360"/>
      </w:pPr>
      <w:rPr>
        <w:rFonts w:ascii="Wingdings" w:hAnsi="Wingdings" w:hint="default"/>
      </w:rPr>
    </w:lvl>
    <w:lvl w:ilvl="3" w:tplc="C61A914E">
      <w:start w:val="1"/>
      <w:numFmt w:val="bullet"/>
      <w:lvlText w:val=""/>
      <w:lvlJc w:val="left"/>
      <w:pPr>
        <w:ind w:left="2520" w:hanging="360"/>
      </w:pPr>
      <w:rPr>
        <w:rFonts w:ascii="Symbol" w:hAnsi="Symbol" w:hint="default"/>
      </w:rPr>
    </w:lvl>
    <w:lvl w:ilvl="4" w:tplc="C00AC198">
      <w:start w:val="1"/>
      <w:numFmt w:val="bullet"/>
      <w:lvlText w:val="o"/>
      <w:lvlJc w:val="left"/>
      <w:pPr>
        <w:ind w:left="3240" w:hanging="360"/>
      </w:pPr>
      <w:rPr>
        <w:rFonts w:ascii="Courier New" w:hAnsi="Courier New" w:hint="default"/>
      </w:rPr>
    </w:lvl>
    <w:lvl w:ilvl="5" w:tplc="598A6198">
      <w:start w:val="1"/>
      <w:numFmt w:val="bullet"/>
      <w:lvlText w:val=""/>
      <w:lvlJc w:val="left"/>
      <w:pPr>
        <w:ind w:left="3960" w:hanging="360"/>
      </w:pPr>
      <w:rPr>
        <w:rFonts w:ascii="Wingdings" w:hAnsi="Wingdings" w:hint="default"/>
      </w:rPr>
    </w:lvl>
    <w:lvl w:ilvl="6" w:tplc="A006A28C">
      <w:start w:val="1"/>
      <w:numFmt w:val="bullet"/>
      <w:lvlText w:val=""/>
      <w:lvlJc w:val="left"/>
      <w:pPr>
        <w:ind w:left="4680" w:hanging="360"/>
      </w:pPr>
      <w:rPr>
        <w:rFonts w:ascii="Symbol" w:hAnsi="Symbol" w:hint="default"/>
      </w:rPr>
    </w:lvl>
    <w:lvl w:ilvl="7" w:tplc="78AE36EC">
      <w:start w:val="1"/>
      <w:numFmt w:val="bullet"/>
      <w:lvlText w:val="o"/>
      <w:lvlJc w:val="left"/>
      <w:pPr>
        <w:ind w:left="5400" w:hanging="360"/>
      </w:pPr>
      <w:rPr>
        <w:rFonts w:ascii="Courier New" w:hAnsi="Courier New" w:hint="default"/>
      </w:rPr>
    </w:lvl>
    <w:lvl w:ilvl="8" w:tplc="664AA5DE">
      <w:start w:val="1"/>
      <w:numFmt w:val="bullet"/>
      <w:lvlText w:val=""/>
      <w:lvlJc w:val="left"/>
      <w:pPr>
        <w:ind w:left="6120" w:hanging="360"/>
      </w:pPr>
      <w:rPr>
        <w:rFonts w:ascii="Wingdings" w:hAnsi="Wingdings" w:hint="default"/>
      </w:rPr>
    </w:lvl>
  </w:abstractNum>
  <w:abstractNum w:abstractNumId="198" w15:restartNumberingAfterBreak="0">
    <w:nsid w:val="59752DF3"/>
    <w:multiLevelType w:val="hybridMultilevel"/>
    <w:tmpl w:val="204EB5B4"/>
    <w:lvl w:ilvl="0" w:tplc="FCEC8384">
      <w:start w:val="1"/>
      <w:numFmt w:val="bullet"/>
      <w:lvlText w:val="•"/>
      <w:lvlJc w:val="left"/>
      <w:pPr>
        <w:ind w:left="720" w:hanging="360"/>
      </w:pPr>
      <w:rPr>
        <w:rFonts w:ascii="Arial" w:hAnsi="Arial" w:hint="default"/>
        <w:color w:val="auto"/>
        <w:sz w:val="32"/>
        <w:szCs w:val="32"/>
        <w:u w:color="5B9BD5" w:themeColor="accent1"/>
      </w:rPr>
    </w:lvl>
    <w:lvl w:ilvl="1" w:tplc="1DF22D60">
      <w:start w:val="1"/>
      <w:numFmt w:val="bullet"/>
      <w:lvlText w:val="o"/>
      <w:lvlJc w:val="left"/>
      <w:pPr>
        <w:ind w:left="1440" w:hanging="360"/>
      </w:pPr>
      <w:rPr>
        <w:rFonts w:ascii="Courier New" w:hAnsi="Courier New" w:hint="default"/>
      </w:rPr>
    </w:lvl>
    <w:lvl w:ilvl="2" w:tplc="1FAA0EBE">
      <w:start w:val="1"/>
      <w:numFmt w:val="bullet"/>
      <w:lvlText w:val=""/>
      <w:lvlJc w:val="left"/>
      <w:pPr>
        <w:ind w:left="2160" w:hanging="360"/>
      </w:pPr>
      <w:rPr>
        <w:rFonts w:ascii="Wingdings" w:hAnsi="Wingdings" w:hint="default"/>
      </w:rPr>
    </w:lvl>
    <w:lvl w:ilvl="3" w:tplc="F44CA53A">
      <w:start w:val="1"/>
      <w:numFmt w:val="bullet"/>
      <w:lvlText w:val=""/>
      <w:lvlJc w:val="left"/>
      <w:pPr>
        <w:ind w:left="2880" w:hanging="360"/>
      </w:pPr>
      <w:rPr>
        <w:rFonts w:ascii="Symbol" w:hAnsi="Symbol" w:hint="default"/>
      </w:rPr>
    </w:lvl>
    <w:lvl w:ilvl="4" w:tplc="0FC0990E">
      <w:start w:val="1"/>
      <w:numFmt w:val="bullet"/>
      <w:lvlText w:val="o"/>
      <w:lvlJc w:val="left"/>
      <w:pPr>
        <w:ind w:left="3600" w:hanging="360"/>
      </w:pPr>
      <w:rPr>
        <w:rFonts w:ascii="Courier New" w:hAnsi="Courier New" w:hint="default"/>
      </w:rPr>
    </w:lvl>
    <w:lvl w:ilvl="5" w:tplc="521A0732">
      <w:start w:val="1"/>
      <w:numFmt w:val="bullet"/>
      <w:lvlText w:val=""/>
      <w:lvlJc w:val="left"/>
      <w:pPr>
        <w:ind w:left="4320" w:hanging="360"/>
      </w:pPr>
      <w:rPr>
        <w:rFonts w:ascii="Wingdings" w:hAnsi="Wingdings" w:hint="default"/>
      </w:rPr>
    </w:lvl>
    <w:lvl w:ilvl="6" w:tplc="453C6A9E">
      <w:start w:val="1"/>
      <w:numFmt w:val="bullet"/>
      <w:lvlText w:val=""/>
      <w:lvlJc w:val="left"/>
      <w:pPr>
        <w:ind w:left="5040" w:hanging="360"/>
      </w:pPr>
      <w:rPr>
        <w:rFonts w:ascii="Symbol" w:hAnsi="Symbol" w:hint="default"/>
      </w:rPr>
    </w:lvl>
    <w:lvl w:ilvl="7" w:tplc="BA2E0AFC">
      <w:start w:val="1"/>
      <w:numFmt w:val="bullet"/>
      <w:lvlText w:val="o"/>
      <w:lvlJc w:val="left"/>
      <w:pPr>
        <w:ind w:left="5760" w:hanging="360"/>
      </w:pPr>
      <w:rPr>
        <w:rFonts w:ascii="Courier New" w:hAnsi="Courier New" w:hint="default"/>
      </w:rPr>
    </w:lvl>
    <w:lvl w:ilvl="8" w:tplc="A98ABE6E">
      <w:start w:val="1"/>
      <w:numFmt w:val="bullet"/>
      <w:lvlText w:val=""/>
      <w:lvlJc w:val="left"/>
      <w:pPr>
        <w:ind w:left="6480" w:hanging="360"/>
      </w:pPr>
      <w:rPr>
        <w:rFonts w:ascii="Wingdings" w:hAnsi="Wingdings" w:hint="default"/>
      </w:rPr>
    </w:lvl>
  </w:abstractNum>
  <w:abstractNum w:abstractNumId="199" w15:restartNumberingAfterBreak="0">
    <w:nsid w:val="59DA4B76"/>
    <w:multiLevelType w:val="hybridMultilevel"/>
    <w:tmpl w:val="463029EC"/>
    <w:lvl w:ilvl="0" w:tplc="19B6D3BA">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5ACE04DF"/>
    <w:multiLevelType w:val="hybridMultilevel"/>
    <w:tmpl w:val="C80038F2"/>
    <w:lvl w:ilvl="0" w:tplc="7DB03BB2">
      <w:start w:val="1"/>
      <w:numFmt w:val="bullet"/>
      <w:lvlText w:val="-"/>
      <w:lvlJc w:val="left"/>
      <w:pPr>
        <w:ind w:left="720" w:hanging="360"/>
      </w:pPr>
      <w:rPr>
        <w:rFonts w:ascii="&quot;Arial&quot;,sans-serif" w:hAnsi="&quot;Arial&quot;,sans-serif" w:hint="default"/>
      </w:rPr>
    </w:lvl>
    <w:lvl w:ilvl="1" w:tplc="017C35E2">
      <w:start w:val="1"/>
      <w:numFmt w:val="bullet"/>
      <w:lvlText w:val="o"/>
      <w:lvlJc w:val="left"/>
      <w:pPr>
        <w:ind w:left="1440" w:hanging="360"/>
      </w:pPr>
      <w:rPr>
        <w:rFonts w:ascii="Courier New" w:hAnsi="Courier New" w:hint="default"/>
      </w:rPr>
    </w:lvl>
    <w:lvl w:ilvl="2" w:tplc="6C8E12E4">
      <w:start w:val="1"/>
      <w:numFmt w:val="bullet"/>
      <w:lvlText w:val=""/>
      <w:lvlJc w:val="left"/>
      <w:pPr>
        <w:ind w:left="2160" w:hanging="360"/>
      </w:pPr>
      <w:rPr>
        <w:rFonts w:ascii="Wingdings" w:hAnsi="Wingdings" w:hint="default"/>
      </w:rPr>
    </w:lvl>
    <w:lvl w:ilvl="3" w:tplc="F684C588">
      <w:start w:val="1"/>
      <w:numFmt w:val="bullet"/>
      <w:lvlText w:val=""/>
      <w:lvlJc w:val="left"/>
      <w:pPr>
        <w:ind w:left="2880" w:hanging="360"/>
      </w:pPr>
      <w:rPr>
        <w:rFonts w:ascii="Symbol" w:hAnsi="Symbol" w:hint="default"/>
      </w:rPr>
    </w:lvl>
    <w:lvl w:ilvl="4" w:tplc="98D006E8">
      <w:start w:val="1"/>
      <w:numFmt w:val="bullet"/>
      <w:lvlText w:val="o"/>
      <w:lvlJc w:val="left"/>
      <w:pPr>
        <w:ind w:left="3600" w:hanging="360"/>
      </w:pPr>
      <w:rPr>
        <w:rFonts w:ascii="Courier New" w:hAnsi="Courier New" w:hint="default"/>
      </w:rPr>
    </w:lvl>
    <w:lvl w:ilvl="5" w:tplc="4CA6CBAE">
      <w:start w:val="1"/>
      <w:numFmt w:val="bullet"/>
      <w:lvlText w:val=""/>
      <w:lvlJc w:val="left"/>
      <w:pPr>
        <w:ind w:left="4320" w:hanging="360"/>
      </w:pPr>
      <w:rPr>
        <w:rFonts w:ascii="Wingdings" w:hAnsi="Wingdings" w:hint="default"/>
      </w:rPr>
    </w:lvl>
    <w:lvl w:ilvl="6" w:tplc="6636979A">
      <w:start w:val="1"/>
      <w:numFmt w:val="bullet"/>
      <w:lvlText w:val=""/>
      <w:lvlJc w:val="left"/>
      <w:pPr>
        <w:ind w:left="5040" w:hanging="360"/>
      </w:pPr>
      <w:rPr>
        <w:rFonts w:ascii="Symbol" w:hAnsi="Symbol" w:hint="default"/>
      </w:rPr>
    </w:lvl>
    <w:lvl w:ilvl="7" w:tplc="9A4499C4">
      <w:start w:val="1"/>
      <w:numFmt w:val="bullet"/>
      <w:lvlText w:val="o"/>
      <w:lvlJc w:val="left"/>
      <w:pPr>
        <w:ind w:left="5760" w:hanging="360"/>
      </w:pPr>
      <w:rPr>
        <w:rFonts w:ascii="Courier New" w:hAnsi="Courier New" w:hint="default"/>
      </w:rPr>
    </w:lvl>
    <w:lvl w:ilvl="8" w:tplc="7C38CC58">
      <w:start w:val="1"/>
      <w:numFmt w:val="bullet"/>
      <w:lvlText w:val=""/>
      <w:lvlJc w:val="left"/>
      <w:pPr>
        <w:ind w:left="6480" w:hanging="360"/>
      </w:pPr>
      <w:rPr>
        <w:rFonts w:ascii="Wingdings" w:hAnsi="Wingdings" w:hint="default"/>
      </w:rPr>
    </w:lvl>
  </w:abstractNum>
  <w:abstractNum w:abstractNumId="201" w15:restartNumberingAfterBreak="0">
    <w:nsid w:val="5AF77D94"/>
    <w:multiLevelType w:val="hybridMultilevel"/>
    <w:tmpl w:val="D01C5E8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2" w15:restartNumberingAfterBreak="0">
    <w:nsid w:val="5B26796E"/>
    <w:multiLevelType w:val="hybridMultilevel"/>
    <w:tmpl w:val="70AAA1B2"/>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3" w15:restartNumberingAfterBreak="0">
    <w:nsid w:val="5C65483C"/>
    <w:multiLevelType w:val="multilevel"/>
    <w:tmpl w:val="C3CE5F7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o"/>
      <w:lvlJc w:val="left"/>
      <w:pPr>
        <w:tabs>
          <w:tab w:val="num" w:pos="1800"/>
        </w:tabs>
        <w:ind w:left="1800" w:hanging="360"/>
      </w:pPr>
      <w:rPr>
        <w:rFonts w:ascii="Courier New" w:hAnsi="Courier New"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204" w15:restartNumberingAfterBreak="0">
    <w:nsid w:val="5D427A3F"/>
    <w:multiLevelType w:val="hybridMultilevel"/>
    <w:tmpl w:val="4158437A"/>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5" w15:restartNumberingAfterBreak="0">
    <w:nsid w:val="5D6A0494"/>
    <w:multiLevelType w:val="hybridMultilevel"/>
    <w:tmpl w:val="A90EF10C"/>
    <w:lvl w:ilvl="0" w:tplc="FCEC8384">
      <w:start w:val="1"/>
      <w:numFmt w:val="bullet"/>
      <w:lvlText w:val="•"/>
      <w:lvlJc w:val="left"/>
      <w:pPr>
        <w:ind w:left="360" w:hanging="360"/>
      </w:pPr>
      <w:rPr>
        <w:rFonts w:ascii="Arial" w:hAnsi="Arial" w:hint="default"/>
        <w:color w:val="auto"/>
        <w:sz w:val="32"/>
        <w:szCs w:val="32"/>
        <w:u w:color="5B9BD5" w:themeColor="accent1"/>
      </w:rPr>
    </w:lvl>
    <w:lvl w:ilvl="1" w:tplc="090EAE08">
      <w:start w:val="1"/>
      <w:numFmt w:val="bullet"/>
      <w:lvlText w:val="o"/>
      <w:lvlJc w:val="left"/>
      <w:pPr>
        <w:ind w:left="1080" w:hanging="360"/>
      </w:pPr>
      <w:rPr>
        <w:rFonts w:ascii="Courier New" w:hAnsi="Courier New" w:hint="default"/>
      </w:rPr>
    </w:lvl>
    <w:lvl w:ilvl="2" w:tplc="E73C89F4">
      <w:start w:val="1"/>
      <w:numFmt w:val="bullet"/>
      <w:lvlText w:val=""/>
      <w:lvlJc w:val="left"/>
      <w:pPr>
        <w:ind w:left="1800" w:hanging="360"/>
      </w:pPr>
      <w:rPr>
        <w:rFonts w:ascii="Wingdings" w:hAnsi="Wingdings" w:hint="default"/>
      </w:rPr>
    </w:lvl>
    <w:lvl w:ilvl="3" w:tplc="D8ACD9BE">
      <w:start w:val="1"/>
      <w:numFmt w:val="bullet"/>
      <w:lvlText w:val=""/>
      <w:lvlJc w:val="left"/>
      <w:pPr>
        <w:ind w:left="2520" w:hanging="360"/>
      </w:pPr>
      <w:rPr>
        <w:rFonts w:ascii="Symbol" w:hAnsi="Symbol" w:hint="default"/>
      </w:rPr>
    </w:lvl>
    <w:lvl w:ilvl="4" w:tplc="076ABE3A">
      <w:start w:val="1"/>
      <w:numFmt w:val="bullet"/>
      <w:lvlText w:val="o"/>
      <w:lvlJc w:val="left"/>
      <w:pPr>
        <w:ind w:left="3240" w:hanging="360"/>
      </w:pPr>
      <w:rPr>
        <w:rFonts w:ascii="Courier New" w:hAnsi="Courier New" w:hint="default"/>
      </w:rPr>
    </w:lvl>
    <w:lvl w:ilvl="5" w:tplc="6CC07372">
      <w:start w:val="1"/>
      <w:numFmt w:val="bullet"/>
      <w:lvlText w:val=""/>
      <w:lvlJc w:val="left"/>
      <w:pPr>
        <w:ind w:left="3960" w:hanging="360"/>
      </w:pPr>
      <w:rPr>
        <w:rFonts w:ascii="Wingdings" w:hAnsi="Wingdings" w:hint="default"/>
      </w:rPr>
    </w:lvl>
    <w:lvl w:ilvl="6" w:tplc="5714F136">
      <w:start w:val="1"/>
      <w:numFmt w:val="bullet"/>
      <w:lvlText w:val=""/>
      <w:lvlJc w:val="left"/>
      <w:pPr>
        <w:ind w:left="4680" w:hanging="360"/>
      </w:pPr>
      <w:rPr>
        <w:rFonts w:ascii="Symbol" w:hAnsi="Symbol" w:hint="default"/>
      </w:rPr>
    </w:lvl>
    <w:lvl w:ilvl="7" w:tplc="4732D2C0">
      <w:start w:val="1"/>
      <w:numFmt w:val="bullet"/>
      <w:lvlText w:val="o"/>
      <w:lvlJc w:val="left"/>
      <w:pPr>
        <w:ind w:left="5400" w:hanging="360"/>
      </w:pPr>
      <w:rPr>
        <w:rFonts w:ascii="Courier New" w:hAnsi="Courier New" w:hint="default"/>
      </w:rPr>
    </w:lvl>
    <w:lvl w:ilvl="8" w:tplc="8C123B56">
      <w:start w:val="1"/>
      <w:numFmt w:val="bullet"/>
      <w:lvlText w:val=""/>
      <w:lvlJc w:val="left"/>
      <w:pPr>
        <w:ind w:left="6120" w:hanging="360"/>
      </w:pPr>
      <w:rPr>
        <w:rFonts w:ascii="Wingdings" w:hAnsi="Wingdings" w:hint="default"/>
      </w:rPr>
    </w:lvl>
  </w:abstractNum>
  <w:abstractNum w:abstractNumId="206" w15:restartNumberingAfterBreak="0">
    <w:nsid w:val="5D914FB0"/>
    <w:multiLevelType w:val="hybridMultilevel"/>
    <w:tmpl w:val="D57A5C6A"/>
    <w:lvl w:ilvl="0" w:tplc="FCEC8384">
      <w:start w:val="1"/>
      <w:numFmt w:val="bullet"/>
      <w:lvlText w:val="•"/>
      <w:lvlJc w:val="left"/>
      <w:pPr>
        <w:ind w:left="720" w:hanging="360"/>
      </w:pPr>
      <w:rPr>
        <w:rFonts w:ascii="Arial" w:hAnsi="Arial" w:hint="default"/>
        <w:color w:val="auto"/>
        <w:sz w:val="32"/>
        <w:szCs w:val="32"/>
        <w:u w:color="5B9BD5"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5DA83CEB"/>
    <w:multiLevelType w:val="hybridMultilevel"/>
    <w:tmpl w:val="6A304762"/>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8" w15:restartNumberingAfterBreak="0">
    <w:nsid w:val="5DB24A25"/>
    <w:multiLevelType w:val="hybridMultilevel"/>
    <w:tmpl w:val="44864B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DC06647"/>
    <w:multiLevelType w:val="hybridMultilevel"/>
    <w:tmpl w:val="06C886E4"/>
    <w:lvl w:ilvl="0" w:tplc="440C0F7E">
      <w:start w:val="1"/>
      <w:numFmt w:val="bullet"/>
      <w:lvlText w:val=""/>
      <w:lvlJc w:val="left"/>
      <w:pPr>
        <w:ind w:left="720" w:hanging="360"/>
      </w:pPr>
      <w:rPr>
        <w:rFonts w:ascii="Symbol" w:hAnsi="Symbol" w:hint="default"/>
      </w:rPr>
    </w:lvl>
    <w:lvl w:ilvl="1" w:tplc="7DB03BB2">
      <w:start w:val="1"/>
      <w:numFmt w:val="bullet"/>
      <w:lvlText w:val="-"/>
      <w:lvlJc w:val="left"/>
      <w:pPr>
        <w:ind w:left="1440" w:hanging="360"/>
      </w:pPr>
      <w:rPr>
        <w:rFonts w:ascii="&quot;Arial&quot;,sans-serif" w:hAnsi="&quot;Arial&quot;,sans-serif"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0" w15:restartNumberingAfterBreak="0">
    <w:nsid w:val="5DF37FED"/>
    <w:multiLevelType w:val="hybridMultilevel"/>
    <w:tmpl w:val="FDC294C4"/>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1" w15:restartNumberingAfterBreak="0">
    <w:nsid w:val="5E4C5FE3"/>
    <w:multiLevelType w:val="hybridMultilevel"/>
    <w:tmpl w:val="BE346E4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2" w15:restartNumberingAfterBreak="0">
    <w:nsid w:val="5E8F5060"/>
    <w:multiLevelType w:val="hybridMultilevel"/>
    <w:tmpl w:val="958CA692"/>
    <w:lvl w:ilvl="0" w:tplc="C834009A">
      <w:start w:val="1"/>
      <w:numFmt w:val="upperRoman"/>
      <w:lvlText w:val="%1."/>
      <w:lvlJc w:val="left"/>
      <w:pPr>
        <w:ind w:left="720" w:hanging="720"/>
      </w:pPr>
      <w:rPr>
        <w:rFonts w:eastAsia="Roboto"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3" w15:restartNumberingAfterBreak="0">
    <w:nsid w:val="5F201354"/>
    <w:multiLevelType w:val="multilevel"/>
    <w:tmpl w:val="76CAB0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o"/>
      <w:lvlJc w:val="left"/>
      <w:pPr>
        <w:tabs>
          <w:tab w:val="num" w:pos="1800"/>
        </w:tabs>
        <w:ind w:left="1800" w:hanging="360"/>
      </w:pPr>
      <w:rPr>
        <w:rFonts w:ascii="Courier New" w:hAnsi="Courier New"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214" w15:restartNumberingAfterBreak="0">
    <w:nsid w:val="5F4C34A3"/>
    <w:multiLevelType w:val="hybridMultilevel"/>
    <w:tmpl w:val="61E0678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5" w15:restartNumberingAfterBreak="0">
    <w:nsid w:val="5F75555E"/>
    <w:multiLevelType w:val="hybridMultilevel"/>
    <w:tmpl w:val="8A541DF4"/>
    <w:lvl w:ilvl="0" w:tplc="FCEC8384">
      <w:start w:val="1"/>
      <w:numFmt w:val="bullet"/>
      <w:lvlText w:val="•"/>
      <w:lvlJc w:val="left"/>
      <w:pPr>
        <w:ind w:left="360" w:hanging="360"/>
      </w:pPr>
      <w:rPr>
        <w:rFonts w:ascii="Arial" w:hAnsi="Arial" w:hint="default"/>
        <w:color w:val="auto"/>
        <w:sz w:val="32"/>
        <w:szCs w:val="32"/>
        <w:u w:color="5B9BD5" w:themeColor="accent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6022559F"/>
    <w:multiLevelType w:val="multilevel"/>
    <w:tmpl w:val="41FCBA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o"/>
      <w:lvlJc w:val="left"/>
      <w:pPr>
        <w:tabs>
          <w:tab w:val="num" w:pos="1800"/>
        </w:tabs>
        <w:ind w:left="1800" w:hanging="360"/>
      </w:pPr>
      <w:rPr>
        <w:rFonts w:ascii="Courier New" w:hAnsi="Courier New"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217" w15:restartNumberingAfterBreak="0">
    <w:nsid w:val="60433498"/>
    <w:multiLevelType w:val="hybridMultilevel"/>
    <w:tmpl w:val="E9142572"/>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8" w15:restartNumberingAfterBreak="0">
    <w:nsid w:val="60920CD0"/>
    <w:multiLevelType w:val="hybridMultilevel"/>
    <w:tmpl w:val="8A962FA4"/>
    <w:lvl w:ilvl="0" w:tplc="FCEC8384">
      <w:start w:val="1"/>
      <w:numFmt w:val="bullet"/>
      <w:lvlText w:val="•"/>
      <w:lvlJc w:val="left"/>
      <w:pPr>
        <w:ind w:left="360" w:hanging="360"/>
      </w:pPr>
      <w:rPr>
        <w:rFonts w:ascii="Arial" w:hAnsi="Arial" w:hint="default"/>
        <w:color w:val="auto"/>
        <w:sz w:val="32"/>
        <w:szCs w:val="32"/>
        <w:u w:color="5B9BD5" w:themeColor="accent1"/>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19" w15:restartNumberingAfterBreak="0">
    <w:nsid w:val="62425895"/>
    <w:multiLevelType w:val="hybridMultilevel"/>
    <w:tmpl w:val="299837FC"/>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0" w15:restartNumberingAfterBreak="0">
    <w:nsid w:val="62510C05"/>
    <w:multiLevelType w:val="hybridMultilevel"/>
    <w:tmpl w:val="9718FA4E"/>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1" w15:restartNumberingAfterBreak="0">
    <w:nsid w:val="62703740"/>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222" w15:restartNumberingAfterBreak="0">
    <w:nsid w:val="62714789"/>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223" w15:restartNumberingAfterBreak="0">
    <w:nsid w:val="62FD4685"/>
    <w:multiLevelType w:val="hybridMultilevel"/>
    <w:tmpl w:val="220A609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4" w15:restartNumberingAfterBreak="0">
    <w:nsid w:val="633246D4"/>
    <w:multiLevelType w:val="multilevel"/>
    <w:tmpl w:val="0424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5" w15:restartNumberingAfterBreak="0">
    <w:nsid w:val="63656ECA"/>
    <w:multiLevelType w:val="hybridMultilevel"/>
    <w:tmpl w:val="18200918"/>
    <w:lvl w:ilvl="0" w:tplc="19B6D3BA">
      <w:start w:val="1"/>
      <w:numFmt w:val="bullet"/>
      <w:lvlText w:val=""/>
      <w:lvlJc w:val="left"/>
      <w:pPr>
        <w:ind w:left="720" w:hanging="360"/>
      </w:pPr>
      <w:rPr>
        <w:rFonts w:ascii="Symbol" w:hAnsi="Symbol" w:hint="default"/>
      </w:rPr>
    </w:lvl>
    <w:lvl w:ilvl="1" w:tplc="19B6D3BA">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6" w15:restartNumberingAfterBreak="0">
    <w:nsid w:val="63824849"/>
    <w:multiLevelType w:val="hybridMultilevel"/>
    <w:tmpl w:val="90E63A18"/>
    <w:lvl w:ilvl="0" w:tplc="7DB03BB2">
      <w:start w:val="1"/>
      <w:numFmt w:val="bullet"/>
      <w:lvlText w:val="-"/>
      <w:lvlJc w:val="left"/>
      <w:pPr>
        <w:ind w:left="720" w:hanging="360"/>
      </w:pPr>
      <w:rPr>
        <w:rFonts w:ascii="&quot;Arial&quot;,sans-serif" w:hAnsi="&quot;Arial&quot;,sans-serif"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7" w15:restartNumberingAfterBreak="0">
    <w:nsid w:val="64D50148"/>
    <w:multiLevelType w:val="hybridMultilevel"/>
    <w:tmpl w:val="8586C8EC"/>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8" w15:restartNumberingAfterBreak="0">
    <w:nsid w:val="654A279A"/>
    <w:multiLevelType w:val="hybridMultilevel"/>
    <w:tmpl w:val="13364D9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9" w15:restartNumberingAfterBreak="0">
    <w:nsid w:val="65717B23"/>
    <w:multiLevelType w:val="hybridMultilevel"/>
    <w:tmpl w:val="58C4C9B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0" w15:restartNumberingAfterBreak="0">
    <w:nsid w:val="65B21A31"/>
    <w:multiLevelType w:val="hybridMultilevel"/>
    <w:tmpl w:val="F940A344"/>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1" w15:restartNumberingAfterBreak="0">
    <w:nsid w:val="65B23921"/>
    <w:multiLevelType w:val="hybridMultilevel"/>
    <w:tmpl w:val="D8BA0DDA"/>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2" w15:restartNumberingAfterBreak="0">
    <w:nsid w:val="65F1231A"/>
    <w:multiLevelType w:val="hybridMultilevel"/>
    <w:tmpl w:val="A28EC524"/>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3" w15:restartNumberingAfterBreak="0">
    <w:nsid w:val="66133C39"/>
    <w:multiLevelType w:val="multilevel"/>
    <w:tmpl w:val="27E60A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tabs>
          <w:tab w:val="num" w:pos="2160"/>
        </w:tabs>
        <w:ind w:left="2160" w:hanging="360"/>
      </w:pPr>
      <w:rPr>
        <w:rFonts w:ascii="Courier New" w:hAnsi="Courier New" w:hint="default"/>
        <w:sz w:val="20"/>
      </w:rPr>
    </w:lvl>
    <w:lvl w:ilvl="3">
      <w:numFmt w:val="bullet"/>
      <w:lvlText w:val="•"/>
      <w:lvlJc w:val="left"/>
      <w:pPr>
        <w:ind w:left="3240" w:hanging="720"/>
      </w:pPr>
      <w:rPr>
        <w:rFonts w:ascii="Roboto" w:eastAsiaTheme="minorHAnsi" w:hAnsi="Roboto" w:cstheme="minorBidi" w:hint="default"/>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4" w15:restartNumberingAfterBreak="0">
    <w:nsid w:val="66AA4BE5"/>
    <w:multiLevelType w:val="hybridMultilevel"/>
    <w:tmpl w:val="A8F69742"/>
    <w:lvl w:ilvl="0" w:tplc="FCEC8384">
      <w:start w:val="1"/>
      <w:numFmt w:val="bullet"/>
      <w:lvlText w:val="•"/>
      <w:lvlJc w:val="left"/>
      <w:pPr>
        <w:ind w:left="720" w:hanging="360"/>
      </w:pPr>
      <w:rPr>
        <w:rFonts w:ascii="Arial" w:hAnsi="Arial" w:hint="default"/>
        <w:color w:val="auto"/>
        <w:sz w:val="32"/>
        <w:szCs w:val="32"/>
        <w:u w:color="5B9BD5"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67002985"/>
    <w:multiLevelType w:val="hybridMultilevel"/>
    <w:tmpl w:val="2F5090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6" w15:restartNumberingAfterBreak="0">
    <w:nsid w:val="68555C63"/>
    <w:multiLevelType w:val="hybridMultilevel"/>
    <w:tmpl w:val="360E456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7" w15:restartNumberingAfterBreak="0">
    <w:nsid w:val="68775821"/>
    <w:multiLevelType w:val="hybridMultilevel"/>
    <w:tmpl w:val="75548046"/>
    <w:lvl w:ilvl="0" w:tplc="FCEC8384">
      <w:start w:val="1"/>
      <w:numFmt w:val="bullet"/>
      <w:lvlText w:val="•"/>
      <w:lvlJc w:val="left"/>
      <w:pPr>
        <w:ind w:left="360" w:hanging="360"/>
      </w:pPr>
      <w:rPr>
        <w:rFonts w:ascii="Arial" w:hAnsi="Arial" w:hint="default"/>
        <w:color w:val="auto"/>
        <w:sz w:val="32"/>
        <w:szCs w:val="32"/>
        <w:u w:color="5B9BD5" w:themeColor="accen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9413EEC"/>
    <w:multiLevelType w:val="hybridMultilevel"/>
    <w:tmpl w:val="3A74D1C8"/>
    <w:lvl w:ilvl="0" w:tplc="FCEC8384">
      <w:start w:val="1"/>
      <w:numFmt w:val="bullet"/>
      <w:lvlText w:val="•"/>
      <w:lvlJc w:val="left"/>
      <w:pPr>
        <w:ind w:left="360" w:hanging="360"/>
      </w:pPr>
      <w:rPr>
        <w:rFonts w:ascii="Arial" w:hAnsi="Arial" w:hint="default"/>
        <w:color w:val="auto"/>
        <w:sz w:val="32"/>
        <w:szCs w:val="32"/>
        <w:u w:color="5B9BD5" w:themeColor="accent1"/>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9A36D17"/>
    <w:multiLevelType w:val="hybridMultilevel"/>
    <w:tmpl w:val="ACD8605C"/>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0" w15:restartNumberingAfterBreak="0">
    <w:nsid w:val="6A4514A0"/>
    <w:multiLevelType w:val="hybridMultilevel"/>
    <w:tmpl w:val="E612F0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1" w15:restartNumberingAfterBreak="0">
    <w:nsid w:val="6A4522DF"/>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242" w15:restartNumberingAfterBreak="0">
    <w:nsid w:val="6A7A1888"/>
    <w:multiLevelType w:val="hybridMultilevel"/>
    <w:tmpl w:val="89224580"/>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3" w15:restartNumberingAfterBreak="0">
    <w:nsid w:val="6B3221F1"/>
    <w:multiLevelType w:val="hybridMultilevel"/>
    <w:tmpl w:val="CC068CE8"/>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4" w15:restartNumberingAfterBreak="0">
    <w:nsid w:val="6BD227AA"/>
    <w:multiLevelType w:val="hybridMultilevel"/>
    <w:tmpl w:val="C974FE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5" w15:restartNumberingAfterBreak="0">
    <w:nsid w:val="6C2478EC"/>
    <w:multiLevelType w:val="hybridMultilevel"/>
    <w:tmpl w:val="B210850A"/>
    <w:lvl w:ilvl="0" w:tplc="FCEC8384">
      <w:start w:val="1"/>
      <w:numFmt w:val="bullet"/>
      <w:lvlText w:val="•"/>
      <w:lvlJc w:val="left"/>
      <w:pPr>
        <w:ind w:left="720" w:hanging="360"/>
      </w:pPr>
      <w:rPr>
        <w:rFonts w:ascii="Arial" w:hAnsi="Arial" w:hint="default"/>
        <w:color w:val="auto"/>
        <w:sz w:val="32"/>
        <w:szCs w:val="32"/>
        <w:u w:color="5B9BD5" w:themeColor="accen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6" w15:restartNumberingAfterBreak="0">
    <w:nsid w:val="6CC17A22"/>
    <w:multiLevelType w:val="hybridMultilevel"/>
    <w:tmpl w:val="9050F874"/>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7" w15:restartNumberingAfterBreak="0">
    <w:nsid w:val="6D2A2895"/>
    <w:multiLevelType w:val="hybridMultilevel"/>
    <w:tmpl w:val="47FC230A"/>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48" w15:restartNumberingAfterBreak="0">
    <w:nsid w:val="6E3239B5"/>
    <w:multiLevelType w:val="hybridMultilevel"/>
    <w:tmpl w:val="22F461AC"/>
    <w:lvl w:ilvl="0" w:tplc="19B6D3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9" w15:restartNumberingAfterBreak="0">
    <w:nsid w:val="6F3E695A"/>
    <w:multiLevelType w:val="hybridMultilevel"/>
    <w:tmpl w:val="EB7A40CE"/>
    <w:lvl w:ilvl="0" w:tplc="FCEC8384">
      <w:start w:val="1"/>
      <w:numFmt w:val="bullet"/>
      <w:lvlText w:val="•"/>
      <w:lvlJc w:val="left"/>
      <w:pPr>
        <w:ind w:left="360" w:hanging="360"/>
      </w:pPr>
      <w:rPr>
        <w:rFonts w:ascii="Arial" w:hAnsi="Arial" w:hint="default"/>
        <w:color w:val="auto"/>
        <w:sz w:val="32"/>
        <w:szCs w:val="32"/>
        <w:u w:color="5B9BD5" w:themeColor="accen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6FAB3276"/>
    <w:multiLevelType w:val="multilevel"/>
    <w:tmpl w:val="41FCBA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o"/>
      <w:lvlJc w:val="left"/>
      <w:pPr>
        <w:tabs>
          <w:tab w:val="num" w:pos="1800"/>
        </w:tabs>
        <w:ind w:left="1800" w:hanging="360"/>
      </w:pPr>
      <w:rPr>
        <w:rFonts w:ascii="Courier New" w:hAnsi="Courier New" w:hint="default"/>
        <w:sz w:val="20"/>
      </w:rPr>
    </w:lvl>
    <w:lvl w:ilvl="3" w:tentative="1">
      <w:start w:val="1"/>
      <w:numFmt w:val="bullet"/>
      <w:lvlText w:val="o"/>
      <w:lvlJc w:val="left"/>
      <w:pPr>
        <w:tabs>
          <w:tab w:val="num" w:pos="2520"/>
        </w:tabs>
        <w:ind w:left="2520" w:hanging="360"/>
      </w:pPr>
      <w:rPr>
        <w:rFonts w:ascii="Courier New" w:hAnsi="Courier New" w:hint="default"/>
        <w:sz w:val="20"/>
      </w:rPr>
    </w:lvl>
    <w:lvl w:ilvl="4" w:tentative="1">
      <w:start w:val="1"/>
      <w:numFmt w:val="bullet"/>
      <w:lvlText w:val="o"/>
      <w:lvlJc w:val="left"/>
      <w:pPr>
        <w:tabs>
          <w:tab w:val="num" w:pos="3240"/>
        </w:tabs>
        <w:ind w:left="3240" w:hanging="360"/>
      </w:pPr>
      <w:rPr>
        <w:rFonts w:ascii="Courier New" w:hAnsi="Courier New" w:hint="default"/>
        <w:sz w:val="20"/>
      </w:rPr>
    </w:lvl>
    <w:lvl w:ilvl="5" w:tentative="1">
      <w:start w:val="1"/>
      <w:numFmt w:val="bullet"/>
      <w:lvlText w:val="o"/>
      <w:lvlJc w:val="left"/>
      <w:pPr>
        <w:tabs>
          <w:tab w:val="num" w:pos="3960"/>
        </w:tabs>
        <w:ind w:left="3960" w:hanging="360"/>
      </w:pPr>
      <w:rPr>
        <w:rFonts w:ascii="Courier New" w:hAnsi="Courier New" w:hint="default"/>
        <w:sz w:val="20"/>
      </w:rPr>
    </w:lvl>
    <w:lvl w:ilvl="6" w:tentative="1">
      <w:start w:val="1"/>
      <w:numFmt w:val="bullet"/>
      <w:lvlText w:val="o"/>
      <w:lvlJc w:val="left"/>
      <w:pPr>
        <w:tabs>
          <w:tab w:val="num" w:pos="4680"/>
        </w:tabs>
        <w:ind w:left="4680" w:hanging="360"/>
      </w:pPr>
      <w:rPr>
        <w:rFonts w:ascii="Courier New" w:hAnsi="Courier New" w:hint="default"/>
        <w:sz w:val="20"/>
      </w:rPr>
    </w:lvl>
    <w:lvl w:ilvl="7" w:tentative="1">
      <w:start w:val="1"/>
      <w:numFmt w:val="bullet"/>
      <w:lvlText w:val="o"/>
      <w:lvlJc w:val="left"/>
      <w:pPr>
        <w:tabs>
          <w:tab w:val="num" w:pos="5400"/>
        </w:tabs>
        <w:ind w:left="5400" w:hanging="360"/>
      </w:pPr>
      <w:rPr>
        <w:rFonts w:ascii="Courier New" w:hAnsi="Courier New" w:hint="default"/>
        <w:sz w:val="20"/>
      </w:rPr>
    </w:lvl>
    <w:lvl w:ilvl="8" w:tentative="1">
      <w:start w:val="1"/>
      <w:numFmt w:val="bullet"/>
      <w:lvlText w:val="o"/>
      <w:lvlJc w:val="left"/>
      <w:pPr>
        <w:tabs>
          <w:tab w:val="num" w:pos="6120"/>
        </w:tabs>
        <w:ind w:left="6120" w:hanging="360"/>
      </w:pPr>
      <w:rPr>
        <w:rFonts w:ascii="Courier New" w:hAnsi="Courier New" w:hint="default"/>
        <w:sz w:val="20"/>
      </w:rPr>
    </w:lvl>
  </w:abstractNum>
  <w:abstractNum w:abstractNumId="251" w15:restartNumberingAfterBreak="0">
    <w:nsid w:val="719239A5"/>
    <w:multiLevelType w:val="hybridMultilevel"/>
    <w:tmpl w:val="4EDE1714"/>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2" w15:restartNumberingAfterBreak="0">
    <w:nsid w:val="71F34E65"/>
    <w:multiLevelType w:val="hybridMultilevel"/>
    <w:tmpl w:val="9BA0DEBE"/>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3" w15:restartNumberingAfterBreak="0">
    <w:nsid w:val="7200478A"/>
    <w:multiLevelType w:val="hybridMultilevel"/>
    <w:tmpl w:val="939E99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15:restartNumberingAfterBreak="0">
    <w:nsid w:val="72B71A89"/>
    <w:multiLevelType w:val="hybridMultilevel"/>
    <w:tmpl w:val="6C2C37A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5" w15:restartNumberingAfterBreak="0">
    <w:nsid w:val="72C65636"/>
    <w:multiLevelType w:val="hybridMultilevel"/>
    <w:tmpl w:val="45203B8E"/>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6" w15:restartNumberingAfterBreak="0">
    <w:nsid w:val="72C955D7"/>
    <w:multiLevelType w:val="multilevel"/>
    <w:tmpl w:val="BBB45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7" w15:restartNumberingAfterBreak="0">
    <w:nsid w:val="73345843"/>
    <w:multiLevelType w:val="hybridMultilevel"/>
    <w:tmpl w:val="B420C35E"/>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8" w15:restartNumberingAfterBreak="0">
    <w:nsid w:val="7367079F"/>
    <w:multiLevelType w:val="hybridMultilevel"/>
    <w:tmpl w:val="1A22056E"/>
    <w:lvl w:ilvl="0" w:tplc="19B6D3BA">
      <w:start w:val="1"/>
      <w:numFmt w:val="bullet"/>
      <w:lvlText w:val=""/>
      <w:lvlJc w:val="left"/>
      <w:pPr>
        <w:ind w:left="720" w:hanging="360"/>
      </w:pPr>
      <w:rPr>
        <w:rFonts w:ascii="Symbol" w:hAnsi="Symbol" w:hint="default"/>
      </w:rPr>
    </w:lvl>
    <w:lvl w:ilvl="1" w:tplc="090EAE08">
      <w:start w:val="1"/>
      <w:numFmt w:val="bullet"/>
      <w:lvlText w:val="o"/>
      <w:lvlJc w:val="left"/>
      <w:pPr>
        <w:ind w:left="1440" w:hanging="360"/>
      </w:pPr>
      <w:rPr>
        <w:rFonts w:ascii="Courier New" w:hAnsi="Courier New" w:hint="default"/>
      </w:rPr>
    </w:lvl>
    <w:lvl w:ilvl="2" w:tplc="E73C89F4">
      <w:start w:val="1"/>
      <w:numFmt w:val="bullet"/>
      <w:lvlText w:val=""/>
      <w:lvlJc w:val="left"/>
      <w:pPr>
        <w:ind w:left="2160" w:hanging="360"/>
      </w:pPr>
      <w:rPr>
        <w:rFonts w:ascii="Wingdings" w:hAnsi="Wingdings" w:hint="default"/>
      </w:rPr>
    </w:lvl>
    <w:lvl w:ilvl="3" w:tplc="D8ACD9BE">
      <w:start w:val="1"/>
      <w:numFmt w:val="bullet"/>
      <w:lvlText w:val=""/>
      <w:lvlJc w:val="left"/>
      <w:pPr>
        <w:ind w:left="2880" w:hanging="360"/>
      </w:pPr>
      <w:rPr>
        <w:rFonts w:ascii="Symbol" w:hAnsi="Symbol" w:hint="default"/>
      </w:rPr>
    </w:lvl>
    <w:lvl w:ilvl="4" w:tplc="076ABE3A">
      <w:start w:val="1"/>
      <w:numFmt w:val="bullet"/>
      <w:lvlText w:val="o"/>
      <w:lvlJc w:val="left"/>
      <w:pPr>
        <w:ind w:left="3600" w:hanging="360"/>
      </w:pPr>
      <w:rPr>
        <w:rFonts w:ascii="Courier New" w:hAnsi="Courier New" w:hint="default"/>
      </w:rPr>
    </w:lvl>
    <w:lvl w:ilvl="5" w:tplc="6CC07372">
      <w:start w:val="1"/>
      <w:numFmt w:val="bullet"/>
      <w:lvlText w:val=""/>
      <w:lvlJc w:val="left"/>
      <w:pPr>
        <w:ind w:left="4320" w:hanging="360"/>
      </w:pPr>
      <w:rPr>
        <w:rFonts w:ascii="Wingdings" w:hAnsi="Wingdings" w:hint="default"/>
      </w:rPr>
    </w:lvl>
    <w:lvl w:ilvl="6" w:tplc="5714F136">
      <w:start w:val="1"/>
      <w:numFmt w:val="bullet"/>
      <w:lvlText w:val=""/>
      <w:lvlJc w:val="left"/>
      <w:pPr>
        <w:ind w:left="5040" w:hanging="360"/>
      </w:pPr>
      <w:rPr>
        <w:rFonts w:ascii="Symbol" w:hAnsi="Symbol" w:hint="default"/>
      </w:rPr>
    </w:lvl>
    <w:lvl w:ilvl="7" w:tplc="4732D2C0">
      <w:start w:val="1"/>
      <w:numFmt w:val="bullet"/>
      <w:lvlText w:val="o"/>
      <w:lvlJc w:val="left"/>
      <w:pPr>
        <w:ind w:left="5760" w:hanging="360"/>
      </w:pPr>
      <w:rPr>
        <w:rFonts w:ascii="Courier New" w:hAnsi="Courier New" w:hint="default"/>
      </w:rPr>
    </w:lvl>
    <w:lvl w:ilvl="8" w:tplc="8C123B56">
      <w:start w:val="1"/>
      <w:numFmt w:val="bullet"/>
      <w:lvlText w:val=""/>
      <w:lvlJc w:val="left"/>
      <w:pPr>
        <w:ind w:left="6480" w:hanging="360"/>
      </w:pPr>
      <w:rPr>
        <w:rFonts w:ascii="Wingdings" w:hAnsi="Wingdings" w:hint="default"/>
      </w:rPr>
    </w:lvl>
  </w:abstractNum>
  <w:abstractNum w:abstractNumId="259" w15:restartNumberingAfterBreak="0">
    <w:nsid w:val="739A3CF2"/>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260" w15:restartNumberingAfterBreak="0">
    <w:nsid w:val="74301FB8"/>
    <w:multiLevelType w:val="hybridMultilevel"/>
    <w:tmpl w:val="1CB47DB8"/>
    <w:lvl w:ilvl="0" w:tplc="9DBE0CB2">
      <w:start w:val="1"/>
      <w:numFmt w:val="decimal"/>
      <w:pStyle w:val="Slog1"/>
      <w:lvlText w:val="Slika %1:"/>
      <w:lvlJc w:val="left"/>
      <w:pPr>
        <w:ind w:left="2160" w:hanging="360"/>
      </w:pPr>
      <w:rPr>
        <w:rFonts w:hint="default"/>
      </w:r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261" w15:restartNumberingAfterBreak="0">
    <w:nsid w:val="748C7BB9"/>
    <w:multiLevelType w:val="hybridMultilevel"/>
    <w:tmpl w:val="848A0EA2"/>
    <w:lvl w:ilvl="0" w:tplc="FCEC8384">
      <w:start w:val="1"/>
      <w:numFmt w:val="bullet"/>
      <w:lvlText w:val="•"/>
      <w:lvlJc w:val="left"/>
      <w:pPr>
        <w:ind w:left="720" w:hanging="360"/>
      </w:pPr>
      <w:rPr>
        <w:rFonts w:ascii="Arial" w:hAnsi="Arial" w:hint="default"/>
        <w:color w:val="auto"/>
        <w:sz w:val="32"/>
        <w:szCs w:val="32"/>
        <w:u w:color="5B9BD5" w:themeColor="accent1"/>
      </w:rPr>
    </w:lvl>
    <w:lvl w:ilvl="1" w:tplc="D3F6419E">
      <w:start w:val="1"/>
      <w:numFmt w:val="bullet"/>
      <w:lvlText w:val="-"/>
      <w:lvlJc w:val="left"/>
      <w:pPr>
        <w:ind w:left="1440" w:hanging="360"/>
      </w:pPr>
      <w:rPr>
        <w:rFonts w:ascii="Calibri" w:hAnsi="Calibri" w:hint="default"/>
      </w:rPr>
    </w:lvl>
    <w:lvl w:ilvl="2" w:tplc="5BBEE27C">
      <w:start w:val="1"/>
      <w:numFmt w:val="bullet"/>
      <w:lvlText w:val=""/>
      <w:lvlJc w:val="left"/>
      <w:pPr>
        <w:ind w:left="2160" w:hanging="360"/>
      </w:pPr>
      <w:rPr>
        <w:rFonts w:ascii="Wingdings" w:hAnsi="Wingdings" w:hint="default"/>
      </w:rPr>
    </w:lvl>
    <w:lvl w:ilvl="3" w:tplc="2BB2B138">
      <w:start w:val="1"/>
      <w:numFmt w:val="bullet"/>
      <w:lvlText w:val=""/>
      <w:lvlJc w:val="left"/>
      <w:pPr>
        <w:ind w:left="2880" w:hanging="360"/>
      </w:pPr>
      <w:rPr>
        <w:rFonts w:ascii="Symbol" w:hAnsi="Symbol" w:hint="default"/>
      </w:rPr>
    </w:lvl>
    <w:lvl w:ilvl="4" w:tplc="4BC8A066">
      <w:start w:val="1"/>
      <w:numFmt w:val="bullet"/>
      <w:lvlText w:val="o"/>
      <w:lvlJc w:val="left"/>
      <w:pPr>
        <w:ind w:left="3600" w:hanging="360"/>
      </w:pPr>
      <w:rPr>
        <w:rFonts w:ascii="Courier New" w:hAnsi="Courier New" w:hint="default"/>
      </w:rPr>
    </w:lvl>
    <w:lvl w:ilvl="5" w:tplc="F6AA805E">
      <w:start w:val="1"/>
      <w:numFmt w:val="bullet"/>
      <w:lvlText w:val=""/>
      <w:lvlJc w:val="left"/>
      <w:pPr>
        <w:ind w:left="4320" w:hanging="360"/>
      </w:pPr>
      <w:rPr>
        <w:rFonts w:ascii="Wingdings" w:hAnsi="Wingdings" w:hint="default"/>
      </w:rPr>
    </w:lvl>
    <w:lvl w:ilvl="6" w:tplc="F58C9372">
      <w:start w:val="1"/>
      <w:numFmt w:val="bullet"/>
      <w:lvlText w:val=""/>
      <w:lvlJc w:val="left"/>
      <w:pPr>
        <w:ind w:left="5040" w:hanging="360"/>
      </w:pPr>
      <w:rPr>
        <w:rFonts w:ascii="Symbol" w:hAnsi="Symbol" w:hint="default"/>
      </w:rPr>
    </w:lvl>
    <w:lvl w:ilvl="7" w:tplc="F08AA3F6">
      <w:start w:val="1"/>
      <w:numFmt w:val="bullet"/>
      <w:lvlText w:val="o"/>
      <w:lvlJc w:val="left"/>
      <w:pPr>
        <w:ind w:left="5760" w:hanging="360"/>
      </w:pPr>
      <w:rPr>
        <w:rFonts w:ascii="Courier New" w:hAnsi="Courier New" w:hint="default"/>
      </w:rPr>
    </w:lvl>
    <w:lvl w:ilvl="8" w:tplc="A6BC258A">
      <w:start w:val="1"/>
      <w:numFmt w:val="bullet"/>
      <w:lvlText w:val=""/>
      <w:lvlJc w:val="left"/>
      <w:pPr>
        <w:ind w:left="6480" w:hanging="360"/>
      </w:pPr>
      <w:rPr>
        <w:rFonts w:ascii="Wingdings" w:hAnsi="Wingdings" w:hint="default"/>
      </w:rPr>
    </w:lvl>
  </w:abstractNum>
  <w:abstractNum w:abstractNumId="262" w15:restartNumberingAfterBreak="0">
    <w:nsid w:val="74FA7999"/>
    <w:multiLevelType w:val="hybridMultilevel"/>
    <w:tmpl w:val="5E4AC5BC"/>
    <w:lvl w:ilvl="0" w:tplc="19B6D3BA">
      <w:start w:val="1"/>
      <w:numFmt w:val="bullet"/>
      <w:lvlText w:val=""/>
      <w:lvlJc w:val="left"/>
      <w:pPr>
        <w:ind w:left="720" w:hanging="360"/>
      </w:pPr>
      <w:rPr>
        <w:rFonts w:ascii="Symbol" w:hAnsi="Symbol" w:hint="default"/>
      </w:rPr>
    </w:lvl>
    <w:lvl w:ilvl="1" w:tplc="090EAE08">
      <w:start w:val="1"/>
      <w:numFmt w:val="bullet"/>
      <w:lvlText w:val="o"/>
      <w:lvlJc w:val="left"/>
      <w:pPr>
        <w:ind w:left="1440" w:hanging="360"/>
      </w:pPr>
      <w:rPr>
        <w:rFonts w:ascii="Courier New" w:hAnsi="Courier New" w:hint="default"/>
      </w:rPr>
    </w:lvl>
    <w:lvl w:ilvl="2" w:tplc="E73C89F4">
      <w:start w:val="1"/>
      <w:numFmt w:val="bullet"/>
      <w:lvlText w:val=""/>
      <w:lvlJc w:val="left"/>
      <w:pPr>
        <w:ind w:left="2160" w:hanging="360"/>
      </w:pPr>
      <w:rPr>
        <w:rFonts w:ascii="Wingdings" w:hAnsi="Wingdings" w:hint="default"/>
      </w:rPr>
    </w:lvl>
    <w:lvl w:ilvl="3" w:tplc="D8ACD9BE">
      <w:start w:val="1"/>
      <w:numFmt w:val="bullet"/>
      <w:lvlText w:val=""/>
      <w:lvlJc w:val="left"/>
      <w:pPr>
        <w:ind w:left="2880" w:hanging="360"/>
      </w:pPr>
      <w:rPr>
        <w:rFonts w:ascii="Symbol" w:hAnsi="Symbol" w:hint="default"/>
      </w:rPr>
    </w:lvl>
    <w:lvl w:ilvl="4" w:tplc="076ABE3A">
      <w:start w:val="1"/>
      <w:numFmt w:val="bullet"/>
      <w:lvlText w:val="o"/>
      <w:lvlJc w:val="left"/>
      <w:pPr>
        <w:ind w:left="3600" w:hanging="360"/>
      </w:pPr>
      <w:rPr>
        <w:rFonts w:ascii="Courier New" w:hAnsi="Courier New" w:hint="default"/>
      </w:rPr>
    </w:lvl>
    <w:lvl w:ilvl="5" w:tplc="6CC07372">
      <w:start w:val="1"/>
      <w:numFmt w:val="bullet"/>
      <w:lvlText w:val=""/>
      <w:lvlJc w:val="left"/>
      <w:pPr>
        <w:ind w:left="4320" w:hanging="360"/>
      </w:pPr>
      <w:rPr>
        <w:rFonts w:ascii="Wingdings" w:hAnsi="Wingdings" w:hint="default"/>
      </w:rPr>
    </w:lvl>
    <w:lvl w:ilvl="6" w:tplc="5714F136">
      <w:start w:val="1"/>
      <w:numFmt w:val="bullet"/>
      <w:lvlText w:val=""/>
      <w:lvlJc w:val="left"/>
      <w:pPr>
        <w:ind w:left="5040" w:hanging="360"/>
      </w:pPr>
      <w:rPr>
        <w:rFonts w:ascii="Symbol" w:hAnsi="Symbol" w:hint="default"/>
      </w:rPr>
    </w:lvl>
    <w:lvl w:ilvl="7" w:tplc="4732D2C0">
      <w:start w:val="1"/>
      <w:numFmt w:val="bullet"/>
      <w:lvlText w:val="o"/>
      <w:lvlJc w:val="left"/>
      <w:pPr>
        <w:ind w:left="5760" w:hanging="360"/>
      </w:pPr>
      <w:rPr>
        <w:rFonts w:ascii="Courier New" w:hAnsi="Courier New" w:hint="default"/>
      </w:rPr>
    </w:lvl>
    <w:lvl w:ilvl="8" w:tplc="8C123B56">
      <w:start w:val="1"/>
      <w:numFmt w:val="bullet"/>
      <w:lvlText w:val=""/>
      <w:lvlJc w:val="left"/>
      <w:pPr>
        <w:ind w:left="6480" w:hanging="360"/>
      </w:pPr>
      <w:rPr>
        <w:rFonts w:ascii="Wingdings" w:hAnsi="Wingdings" w:hint="default"/>
      </w:rPr>
    </w:lvl>
  </w:abstractNum>
  <w:abstractNum w:abstractNumId="263" w15:restartNumberingAfterBreak="0">
    <w:nsid w:val="752969C2"/>
    <w:multiLevelType w:val="hybridMultilevel"/>
    <w:tmpl w:val="16F03CB2"/>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4" w15:restartNumberingAfterBreak="0">
    <w:nsid w:val="7570181B"/>
    <w:multiLevelType w:val="hybridMultilevel"/>
    <w:tmpl w:val="E278D784"/>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5" w15:restartNumberingAfterBreak="0">
    <w:nsid w:val="75E8201C"/>
    <w:multiLevelType w:val="hybridMultilevel"/>
    <w:tmpl w:val="0CBE20B8"/>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66" w15:restartNumberingAfterBreak="0">
    <w:nsid w:val="75F766BC"/>
    <w:multiLevelType w:val="hybridMultilevel"/>
    <w:tmpl w:val="F1D4EA9E"/>
    <w:lvl w:ilvl="0" w:tplc="19B6D3BA">
      <w:start w:val="1"/>
      <w:numFmt w:val="bullet"/>
      <w:lvlText w:val=""/>
      <w:lvlJc w:val="left"/>
      <w:pPr>
        <w:ind w:left="720" w:hanging="360"/>
      </w:pPr>
      <w:rPr>
        <w:rFonts w:ascii="Symbol" w:hAnsi="Symbol" w:hint="default"/>
      </w:rPr>
    </w:lvl>
    <w:lvl w:ilvl="1" w:tplc="7DB03BB2">
      <w:start w:val="1"/>
      <w:numFmt w:val="bullet"/>
      <w:lvlText w:val="-"/>
      <w:lvlJc w:val="left"/>
      <w:pPr>
        <w:ind w:left="1440" w:hanging="360"/>
      </w:pPr>
      <w:rPr>
        <w:rFonts w:ascii="&quot;Arial&quot;,sans-serif" w:hAnsi="&quot;Arial&quot;,sans-serif"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7" w15:restartNumberingAfterBreak="0">
    <w:nsid w:val="76501C86"/>
    <w:multiLevelType w:val="hybridMultilevel"/>
    <w:tmpl w:val="0D5E1A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68D4ECF"/>
    <w:multiLevelType w:val="hybridMultilevel"/>
    <w:tmpl w:val="5AA8696C"/>
    <w:lvl w:ilvl="0" w:tplc="0424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6F14CF0"/>
    <w:multiLevelType w:val="hybridMultilevel"/>
    <w:tmpl w:val="CB7E2532"/>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0" w15:restartNumberingAfterBreak="0">
    <w:nsid w:val="77344D15"/>
    <w:multiLevelType w:val="hybridMultilevel"/>
    <w:tmpl w:val="1FF663D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1" w15:restartNumberingAfterBreak="0">
    <w:nsid w:val="778321EA"/>
    <w:multiLevelType w:val="multilevel"/>
    <w:tmpl w:val="A246E10A"/>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start w:val="1"/>
      <w:numFmt w:val="bullet"/>
      <w:lvlText w:val="•"/>
      <w:lvlJc w:val="left"/>
      <w:pPr>
        <w:tabs>
          <w:tab w:val="num" w:pos="1080"/>
        </w:tabs>
        <w:ind w:left="1080" w:hanging="360"/>
      </w:pPr>
      <w:rPr>
        <w:rFonts w:ascii="Arial" w:hAnsi="Arial" w:hint="default"/>
        <w:color w:val="auto"/>
        <w:sz w:val="32"/>
        <w:szCs w:val="32"/>
        <w:u w:color="5B9BD5" w:themeColor="accent1"/>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272" w15:restartNumberingAfterBreak="0">
    <w:nsid w:val="77F40B34"/>
    <w:multiLevelType w:val="hybridMultilevel"/>
    <w:tmpl w:val="D218995A"/>
    <w:lvl w:ilvl="0" w:tplc="19B6D3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3" w15:restartNumberingAfterBreak="0">
    <w:nsid w:val="78A64A64"/>
    <w:multiLevelType w:val="hybridMultilevel"/>
    <w:tmpl w:val="677EB7BC"/>
    <w:lvl w:ilvl="0" w:tplc="04240003">
      <w:start w:val="1"/>
      <w:numFmt w:val="bullet"/>
      <w:lvlText w:val="o"/>
      <w:lvlJc w:val="left"/>
      <w:pPr>
        <w:ind w:left="1080" w:hanging="360"/>
      </w:pPr>
      <w:rPr>
        <w:rFonts w:ascii="Courier New" w:hAnsi="Courier New" w:cs="Courier New"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74" w15:restartNumberingAfterBreak="0">
    <w:nsid w:val="78EC5B57"/>
    <w:multiLevelType w:val="hybridMultilevel"/>
    <w:tmpl w:val="D20CD1F4"/>
    <w:lvl w:ilvl="0" w:tplc="FCEC8384">
      <w:start w:val="1"/>
      <w:numFmt w:val="bullet"/>
      <w:lvlText w:val="•"/>
      <w:lvlJc w:val="left"/>
      <w:pPr>
        <w:ind w:left="720" w:hanging="360"/>
      </w:pPr>
      <w:rPr>
        <w:rFonts w:ascii="Arial" w:hAnsi="Arial" w:hint="default"/>
        <w:color w:val="auto"/>
        <w:sz w:val="32"/>
        <w:szCs w:val="32"/>
        <w:u w:color="5B9BD5" w:themeColor="accen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5" w15:restartNumberingAfterBreak="0">
    <w:nsid w:val="799A5D41"/>
    <w:multiLevelType w:val="hybridMultilevel"/>
    <w:tmpl w:val="E6861E0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6" w15:restartNumberingAfterBreak="0">
    <w:nsid w:val="79BF5ACB"/>
    <w:multiLevelType w:val="hybridMultilevel"/>
    <w:tmpl w:val="D62E27B4"/>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7" w15:restartNumberingAfterBreak="0">
    <w:nsid w:val="79C84A29"/>
    <w:multiLevelType w:val="hybridMultilevel"/>
    <w:tmpl w:val="911EB642"/>
    <w:lvl w:ilvl="0" w:tplc="FCEC8384">
      <w:start w:val="1"/>
      <w:numFmt w:val="bullet"/>
      <w:lvlText w:val="•"/>
      <w:lvlJc w:val="left"/>
      <w:pPr>
        <w:ind w:left="360" w:hanging="360"/>
      </w:pPr>
      <w:rPr>
        <w:rFonts w:ascii="Arial" w:hAnsi="Arial" w:hint="default"/>
        <w:color w:val="auto"/>
        <w:sz w:val="32"/>
        <w:szCs w:val="32"/>
        <w:u w:color="5B9BD5" w:themeColor="accent1"/>
      </w:rPr>
    </w:lvl>
    <w:lvl w:ilvl="1" w:tplc="B7D4E67C">
      <w:start w:val="1"/>
      <w:numFmt w:val="bullet"/>
      <w:lvlText w:val="o"/>
      <w:lvlJc w:val="left"/>
      <w:pPr>
        <w:ind w:left="1080" w:hanging="360"/>
      </w:pPr>
      <w:rPr>
        <w:rFonts w:ascii="Courier New" w:hAnsi="Courier New" w:hint="default"/>
      </w:rPr>
    </w:lvl>
    <w:lvl w:ilvl="2" w:tplc="AACAA01C">
      <w:start w:val="1"/>
      <w:numFmt w:val="bullet"/>
      <w:lvlText w:val=""/>
      <w:lvlJc w:val="left"/>
      <w:pPr>
        <w:ind w:left="1800" w:hanging="360"/>
      </w:pPr>
      <w:rPr>
        <w:rFonts w:ascii="Wingdings" w:hAnsi="Wingdings" w:hint="default"/>
      </w:rPr>
    </w:lvl>
    <w:lvl w:ilvl="3" w:tplc="CAEA013E">
      <w:start w:val="1"/>
      <w:numFmt w:val="bullet"/>
      <w:lvlText w:val=""/>
      <w:lvlJc w:val="left"/>
      <w:pPr>
        <w:ind w:left="2520" w:hanging="360"/>
      </w:pPr>
      <w:rPr>
        <w:rFonts w:ascii="Symbol" w:hAnsi="Symbol" w:hint="default"/>
      </w:rPr>
    </w:lvl>
    <w:lvl w:ilvl="4" w:tplc="0526E0D6">
      <w:start w:val="1"/>
      <w:numFmt w:val="bullet"/>
      <w:lvlText w:val="o"/>
      <w:lvlJc w:val="left"/>
      <w:pPr>
        <w:ind w:left="3240" w:hanging="360"/>
      </w:pPr>
      <w:rPr>
        <w:rFonts w:ascii="Courier New" w:hAnsi="Courier New" w:hint="default"/>
      </w:rPr>
    </w:lvl>
    <w:lvl w:ilvl="5" w:tplc="09FC5C68">
      <w:start w:val="1"/>
      <w:numFmt w:val="bullet"/>
      <w:lvlText w:val=""/>
      <w:lvlJc w:val="left"/>
      <w:pPr>
        <w:ind w:left="3960" w:hanging="360"/>
      </w:pPr>
      <w:rPr>
        <w:rFonts w:ascii="Wingdings" w:hAnsi="Wingdings" w:hint="default"/>
      </w:rPr>
    </w:lvl>
    <w:lvl w:ilvl="6" w:tplc="9E8CE2B0">
      <w:start w:val="1"/>
      <w:numFmt w:val="bullet"/>
      <w:lvlText w:val=""/>
      <w:lvlJc w:val="left"/>
      <w:pPr>
        <w:ind w:left="4680" w:hanging="360"/>
      </w:pPr>
      <w:rPr>
        <w:rFonts w:ascii="Symbol" w:hAnsi="Symbol" w:hint="default"/>
      </w:rPr>
    </w:lvl>
    <w:lvl w:ilvl="7" w:tplc="0E64554C">
      <w:start w:val="1"/>
      <w:numFmt w:val="bullet"/>
      <w:lvlText w:val="o"/>
      <w:lvlJc w:val="left"/>
      <w:pPr>
        <w:ind w:left="5400" w:hanging="360"/>
      </w:pPr>
      <w:rPr>
        <w:rFonts w:ascii="Courier New" w:hAnsi="Courier New" w:hint="default"/>
      </w:rPr>
    </w:lvl>
    <w:lvl w:ilvl="8" w:tplc="BC242E44">
      <w:start w:val="1"/>
      <w:numFmt w:val="bullet"/>
      <w:lvlText w:val=""/>
      <w:lvlJc w:val="left"/>
      <w:pPr>
        <w:ind w:left="6120" w:hanging="360"/>
      </w:pPr>
      <w:rPr>
        <w:rFonts w:ascii="Wingdings" w:hAnsi="Wingdings" w:hint="default"/>
      </w:rPr>
    </w:lvl>
  </w:abstractNum>
  <w:abstractNum w:abstractNumId="278" w15:restartNumberingAfterBreak="0">
    <w:nsid w:val="7A6C53EE"/>
    <w:multiLevelType w:val="hybridMultilevel"/>
    <w:tmpl w:val="9DF2E946"/>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9" w15:restartNumberingAfterBreak="0">
    <w:nsid w:val="7AAA213E"/>
    <w:multiLevelType w:val="hybridMultilevel"/>
    <w:tmpl w:val="104A30D8"/>
    <w:lvl w:ilvl="0" w:tplc="19B6D3BA">
      <w:start w:val="1"/>
      <w:numFmt w:val="bullet"/>
      <w:lvlText w:val=""/>
      <w:lvlJc w:val="left"/>
      <w:pPr>
        <w:ind w:left="720" w:hanging="360"/>
      </w:pPr>
      <w:rPr>
        <w:rFonts w:ascii="Symbol" w:hAnsi="Symbol" w:hint="default"/>
      </w:rPr>
    </w:lvl>
    <w:lvl w:ilvl="1" w:tplc="19B6D3B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0" w15:restartNumberingAfterBreak="0">
    <w:nsid w:val="7BA831C5"/>
    <w:multiLevelType w:val="hybridMultilevel"/>
    <w:tmpl w:val="382EA61A"/>
    <w:lvl w:ilvl="0" w:tplc="FCEC8384">
      <w:start w:val="1"/>
      <w:numFmt w:val="bullet"/>
      <w:lvlText w:val="•"/>
      <w:lvlJc w:val="left"/>
      <w:pPr>
        <w:ind w:left="360" w:hanging="360"/>
      </w:pPr>
      <w:rPr>
        <w:rFonts w:ascii="Arial" w:hAnsi="Arial" w:hint="default"/>
        <w:color w:val="auto"/>
        <w:sz w:val="32"/>
        <w:szCs w:val="32"/>
        <w:u w:color="5B9BD5" w:themeColor="accent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1" w15:restartNumberingAfterBreak="0">
    <w:nsid w:val="7C7721E0"/>
    <w:multiLevelType w:val="hybridMultilevel"/>
    <w:tmpl w:val="767CD5D6"/>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2" w15:restartNumberingAfterBreak="0">
    <w:nsid w:val="7C79113D"/>
    <w:multiLevelType w:val="hybridMultilevel"/>
    <w:tmpl w:val="1F8EDE1C"/>
    <w:lvl w:ilvl="0" w:tplc="FCEC8384">
      <w:start w:val="1"/>
      <w:numFmt w:val="bullet"/>
      <w:lvlText w:val="•"/>
      <w:lvlJc w:val="left"/>
      <w:pPr>
        <w:ind w:left="360" w:hanging="360"/>
      </w:pPr>
      <w:rPr>
        <w:rFonts w:ascii="Arial" w:hAnsi="Arial" w:hint="default"/>
        <w:color w:val="auto"/>
        <w:sz w:val="32"/>
        <w:szCs w:val="32"/>
        <w:u w:color="5B9BD5" w:themeColor="accent1"/>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3" w15:restartNumberingAfterBreak="0">
    <w:nsid w:val="7D544DB6"/>
    <w:multiLevelType w:val="hybridMultilevel"/>
    <w:tmpl w:val="24226D4E"/>
    <w:lvl w:ilvl="0" w:tplc="FCEC8384">
      <w:start w:val="1"/>
      <w:numFmt w:val="bullet"/>
      <w:lvlText w:val="•"/>
      <w:lvlJc w:val="left"/>
      <w:pPr>
        <w:ind w:left="360" w:hanging="360"/>
      </w:pPr>
      <w:rPr>
        <w:rFonts w:ascii="Arial" w:hAnsi="Arial" w:hint="default"/>
        <w:color w:val="auto"/>
        <w:sz w:val="32"/>
        <w:szCs w:val="32"/>
        <w:u w:color="5B9BD5" w:themeColor="accent1"/>
      </w:rPr>
    </w:lvl>
    <w:lvl w:ilvl="1" w:tplc="9D149BBA">
      <w:numFmt w:val="bullet"/>
      <w:lvlText w:val="-"/>
      <w:lvlJc w:val="left"/>
      <w:pPr>
        <w:ind w:left="1080" w:hanging="360"/>
      </w:pPr>
      <w:rPr>
        <w:rFonts w:ascii="Roboto" w:eastAsiaTheme="minorHAnsi" w:hAnsi="Roboto" w:cstheme="minorBidi"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4" w15:restartNumberingAfterBreak="0">
    <w:nsid w:val="7D877D31"/>
    <w:multiLevelType w:val="hybridMultilevel"/>
    <w:tmpl w:val="3A38CB74"/>
    <w:lvl w:ilvl="0" w:tplc="FCEC8384">
      <w:start w:val="1"/>
      <w:numFmt w:val="bullet"/>
      <w:lvlText w:val="•"/>
      <w:lvlJc w:val="left"/>
      <w:pPr>
        <w:ind w:left="360" w:hanging="360"/>
      </w:pPr>
      <w:rPr>
        <w:rFonts w:ascii="Arial" w:hAnsi="Arial" w:hint="default"/>
        <w:color w:val="auto"/>
        <w:sz w:val="32"/>
        <w:szCs w:val="32"/>
        <w:u w:color="5B9BD5" w:themeColor="accent1"/>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5" w15:restartNumberingAfterBreak="0">
    <w:nsid w:val="7D9C2466"/>
    <w:multiLevelType w:val="hybridMultilevel"/>
    <w:tmpl w:val="3CD8816C"/>
    <w:lvl w:ilvl="0" w:tplc="04240001">
      <w:start w:val="1"/>
      <w:numFmt w:val="bullet"/>
      <w:lvlText w:val=""/>
      <w:lvlJc w:val="left"/>
      <w:pPr>
        <w:ind w:left="360" w:hanging="360"/>
      </w:pPr>
      <w:rPr>
        <w:rFonts w:ascii="Symbol" w:hAnsi="Symbol" w:hint="default"/>
      </w:rPr>
    </w:lvl>
    <w:lvl w:ilvl="1" w:tplc="7DB03BB2">
      <w:start w:val="1"/>
      <w:numFmt w:val="bullet"/>
      <w:lvlText w:val="-"/>
      <w:lvlJc w:val="left"/>
      <w:pPr>
        <w:ind w:left="1080" w:hanging="360"/>
      </w:pPr>
      <w:rPr>
        <w:rFonts w:ascii="&quot;Arial&quot;,sans-serif" w:hAnsi="&quot;Arial&quot;,sans-serif"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6" w15:restartNumberingAfterBreak="0">
    <w:nsid w:val="7DA61599"/>
    <w:multiLevelType w:val="multilevel"/>
    <w:tmpl w:val="CB725CC4"/>
    <w:lvl w:ilvl="0">
      <w:start w:val="1"/>
      <w:numFmt w:val="decimal"/>
      <w:lvlText w:val="%1."/>
      <w:lvlJc w:val="left"/>
      <w:pPr>
        <w:ind w:left="360" w:hanging="360"/>
      </w:pPr>
      <w:rPr>
        <w:rFonts w:hint="default"/>
      </w:rPr>
    </w:lvl>
    <w:lvl w:ilvl="1">
      <w:start w:val="9"/>
      <w:numFmt w:val="decimal"/>
      <w:isLgl/>
      <w:lvlText w:val="%1.%2"/>
      <w:lvlJc w:val="left"/>
      <w:pPr>
        <w:ind w:left="720" w:hanging="720"/>
      </w:pPr>
      <w:rPr>
        <w:rFonts w:hint="default"/>
      </w:rPr>
    </w:lvl>
    <w:lvl w:ilvl="2">
      <w:start w:val="10"/>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87" w15:restartNumberingAfterBreak="0">
    <w:nsid w:val="7E0F66FB"/>
    <w:multiLevelType w:val="multilevel"/>
    <w:tmpl w:val="599E906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360"/>
        </w:tabs>
        <w:ind w:left="360" w:hanging="360"/>
      </w:pPr>
      <w:rPr>
        <w:rFonts w:ascii="Symbol" w:hAnsi="Symbol" w:hint="default"/>
        <w:sz w:val="20"/>
      </w:rPr>
    </w:lvl>
    <w:lvl w:ilvl="2" w:tentative="1">
      <w:start w:val="1"/>
      <w:numFmt w:val="bullet"/>
      <w:lvlText w:val=""/>
      <w:lvlJc w:val="left"/>
      <w:pPr>
        <w:tabs>
          <w:tab w:val="num" w:pos="1080"/>
        </w:tabs>
        <w:ind w:left="1080" w:hanging="360"/>
      </w:pPr>
      <w:rPr>
        <w:rFonts w:ascii="Symbol" w:hAnsi="Symbol" w:hint="default"/>
        <w:sz w:val="20"/>
      </w:rPr>
    </w:lvl>
    <w:lvl w:ilvl="3" w:tentative="1">
      <w:start w:val="1"/>
      <w:numFmt w:val="bullet"/>
      <w:lvlText w:val=""/>
      <w:lvlJc w:val="left"/>
      <w:pPr>
        <w:tabs>
          <w:tab w:val="num" w:pos="1800"/>
        </w:tabs>
        <w:ind w:left="1800" w:hanging="360"/>
      </w:pPr>
      <w:rPr>
        <w:rFonts w:ascii="Symbol" w:hAnsi="Symbol" w:hint="default"/>
        <w:sz w:val="20"/>
      </w:rPr>
    </w:lvl>
    <w:lvl w:ilvl="4" w:tentative="1">
      <w:start w:val="1"/>
      <w:numFmt w:val="bullet"/>
      <w:lvlText w:val=""/>
      <w:lvlJc w:val="left"/>
      <w:pPr>
        <w:tabs>
          <w:tab w:val="num" w:pos="2520"/>
        </w:tabs>
        <w:ind w:left="2520" w:hanging="360"/>
      </w:pPr>
      <w:rPr>
        <w:rFonts w:ascii="Symbol" w:hAnsi="Symbol" w:hint="default"/>
        <w:sz w:val="20"/>
      </w:rPr>
    </w:lvl>
    <w:lvl w:ilvl="5" w:tentative="1">
      <w:start w:val="1"/>
      <w:numFmt w:val="bullet"/>
      <w:lvlText w:val=""/>
      <w:lvlJc w:val="left"/>
      <w:pPr>
        <w:tabs>
          <w:tab w:val="num" w:pos="3240"/>
        </w:tabs>
        <w:ind w:left="3240" w:hanging="360"/>
      </w:pPr>
      <w:rPr>
        <w:rFonts w:ascii="Symbol" w:hAnsi="Symbol" w:hint="default"/>
        <w:sz w:val="20"/>
      </w:rPr>
    </w:lvl>
    <w:lvl w:ilvl="6" w:tentative="1">
      <w:start w:val="1"/>
      <w:numFmt w:val="bullet"/>
      <w:lvlText w:val=""/>
      <w:lvlJc w:val="left"/>
      <w:pPr>
        <w:tabs>
          <w:tab w:val="num" w:pos="3960"/>
        </w:tabs>
        <w:ind w:left="3960" w:hanging="360"/>
      </w:pPr>
      <w:rPr>
        <w:rFonts w:ascii="Symbol" w:hAnsi="Symbol" w:hint="default"/>
        <w:sz w:val="20"/>
      </w:rPr>
    </w:lvl>
    <w:lvl w:ilvl="7" w:tentative="1">
      <w:start w:val="1"/>
      <w:numFmt w:val="bullet"/>
      <w:lvlText w:val=""/>
      <w:lvlJc w:val="left"/>
      <w:pPr>
        <w:tabs>
          <w:tab w:val="num" w:pos="4680"/>
        </w:tabs>
        <w:ind w:left="4680" w:hanging="360"/>
      </w:pPr>
      <w:rPr>
        <w:rFonts w:ascii="Symbol" w:hAnsi="Symbol" w:hint="default"/>
        <w:sz w:val="20"/>
      </w:rPr>
    </w:lvl>
    <w:lvl w:ilvl="8" w:tentative="1">
      <w:start w:val="1"/>
      <w:numFmt w:val="bullet"/>
      <w:lvlText w:val=""/>
      <w:lvlJc w:val="left"/>
      <w:pPr>
        <w:tabs>
          <w:tab w:val="num" w:pos="5400"/>
        </w:tabs>
        <w:ind w:left="5400" w:hanging="360"/>
      </w:pPr>
      <w:rPr>
        <w:rFonts w:ascii="Symbol" w:hAnsi="Symbol" w:hint="default"/>
        <w:sz w:val="20"/>
      </w:rPr>
    </w:lvl>
  </w:abstractNum>
  <w:abstractNum w:abstractNumId="288" w15:restartNumberingAfterBreak="0">
    <w:nsid w:val="7E2229CD"/>
    <w:multiLevelType w:val="hybridMultilevel"/>
    <w:tmpl w:val="BA7A8D6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9" w15:restartNumberingAfterBreak="0">
    <w:nsid w:val="7F2878CC"/>
    <w:multiLevelType w:val="hybridMultilevel"/>
    <w:tmpl w:val="0BBEDCDA"/>
    <w:lvl w:ilvl="0" w:tplc="FCEC8384">
      <w:start w:val="1"/>
      <w:numFmt w:val="bullet"/>
      <w:lvlText w:val="•"/>
      <w:lvlJc w:val="left"/>
      <w:pPr>
        <w:ind w:left="360" w:hanging="360"/>
      </w:pPr>
      <w:rPr>
        <w:rFonts w:ascii="Arial" w:hAnsi="Arial" w:hint="default"/>
        <w:color w:val="auto"/>
        <w:sz w:val="32"/>
        <w:szCs w:val="32"/>
        <w:u w:color="5B9BD5" w:themeColor="accent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7F5B2332"/>
    <w:multiLevelType w:val="hybridMultilevel"/>
    <w:tmpl w:val="BD3C25DC"/>
    <w:lvl w:ilvl="0" w:tplc="19B6D3BA">
      <w:start w:val="1"/>
      <w:numFmt w:val="bullet"/>
      <w:lvlText w:val=""/>
      <w:lvlJc w:val="left"/>
      <w:pPr>
        <w:ind w:left="720" w:hanging="360"/>
      </w:pPr>
      <w:rPr>
        <w:rFonts w:ascii="Symbol" w:hAnsi="Symbol" w:hint="default"/>
      </w:rPr>
    </w:lvl>
    <w:lvl w:ilvl="1" w:tplc="7DB03BB2">
      <w:start w:val="1"/>
      <w:numFmt w:val="bullet"/>
      <w:lvlText w:val="-"/>
      <w:lvlJc w:val="left"/>
      <w:pPr>
        <w:ind w:left="1440" w:hanging="360"/>
      </w:pPr>
      <w:rPr>
        <w:rFonts w:ascii="&quot;Arial&quot;,sans-serif" w:hAnsi="&quot;Arial&quot;,sans-serif"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646935123">
    <w:abstractNumId w:val="36"/>
  </w:num>
  <w:num w:numId="2" w16cid:durableId="6293328">
    <w:abstractNumId w:val="55"/>
  </w:num>
  <w:num w:numId="3" w16cid:durableId="47732418">
    <w:abstractNumId w:val="200"/>
  </w:num>
  <w:num w:numId="4" w16cid:durableId="531306890">
    <w:abstractNumId w:val="166"/>
  </w:num>
  <w:num w:numId="5" w16cid:durableId="1291859192">
    <w:abstractNumId w:val="168"/>
  </w:num>
  <w:num w:numId="6" w16cid:durableId="438178760">
    <w:abstractNumId w:val="161"/>
  </w:num>
  <w:num w:numId="7" w16cid:durableId="465971494">
    <w:abstractNumId w:val="260"/>
  </w:num>
  <w:num w:numId="8" w16cid:durableId="707606152">
    <w:abstractNumId w:val="286"/>
  </w:num>
  <w:num w:numId="9" w16cid:durableId="1730609281">
    <w:abstractNumId w:val="28"/>
  </w:num>
  <w:num w:numId="10" w16cid:durableId="519389926">
    <w:abstractNumId w:val="142"/>
  </w:num>
  <w:num w:numId="11" w16cid:durableId="654264416">
    <w:abstractNumId w:val="27"/>
  </w:num>
  <w:num w:numId="12" w16cid:durableId="1093435162">
    <w:abstractNumId w:val="222"/>
  </w:num>
  <w:num w:numId="13" w16cid:durableId="1702591429">
    <w:abstractNumId w:val="66"/>
  </w:num>
  <w:num w:numId="14" w16cid:durableId="241837708">
    <w:abstractNumId w:val="23"/>
  </w:num>
  <w:num w:numId="15" w16cid:durableId="1831170559">
    <w:abstractNumId w:val="259"/>
  </w:num>
  <w:num w:numId="16" w16cid:durableId="929312950">
    <w:abstractNumId w:val="287"/>
  </w:num>
  <w:num w:numId="17" w16cid:durableId="1924221183">
    <w:abstractNumId w:val="98"/>
  </w:num>
  <w:num w:numId="18" w16cid:durableId="584925961">
    <w:abstractNumId w:val="221"/>
  </w:num>
  <w:num w:numId="19" w16cid:durableId="1187906792">
    <w:abstractNumId w:val="241"/>
  </w:num>
  <w:num w:numId="20" w16cid:durableId="1148547323">
    <w:abstractNumId w:val="195"/>
  </w:num>
  <w:num w:numId="21" w16cid:durableId="1451703758">
    <w:abstractNumId w:val="185"/>
  </w:num>
  <w:num w:numId="22" w16cid:durableId="161943241">
    <w:abstractNumId w:val="84"/>
  </w:num>
  <w:num w:numId="23" w16cid:durableId="426000602">
    <w:abstractNumId w:val="85"/>
  </w:num>
  <w:num w:numId="24" w16cid:durableId="1853884100">
    <w:abstractNumId w:val="58"/>
  </w:num>
  <w:num w:numId="25" w16cid:durableId="1439333984">
    <w:abstractNumId w:val="206"/>
  </w:num>
  <w:num w:numId="26" w16cid:durableId="2101488649">
    <w:abstractNumId w:val="140"/>
  </w:num>
  <w:num w:numId="27" w16cid:durableId="1795980916">
    <w:abstractNumId w:val="5"/>
  </w:num>
  <w:num w:numId="28" w16cid:durableId="297339715">
    <w:abstractNumId w:val="73"/>
  </w:num>
  <w:num w:numId="29" w16cid:durableId="1472673161">
    <w:abstractNumId w:val="2"/>
  </w:num>
  <w:num w:numId="30" w16cid:durableId="2143771162">
    <w:abstractNumId w:val="244"/>
  </w:num>
  <w:num w:numId="31" w16cid:durableId="844056078">
    <w:abstractNumId w:val="95"/>
  </w:num>
  <w:num w:numId="32" w16cid:durableId="811141478">
    <w:abstractNumId w:val="129"/>
  </w:num>
  <w:num w:numId="33" w16cid:durableId="606889649">
    <w:abstractNumId w:val="145"/>
  </w:num>
  <w:num w:numId="34" w16cid:durableId="1885486474">
    <w:abstractNumId w:val="253"/>
  </w:num>
  <w:num w:numId="35" w16cid:durableId="1809735649">
    <w:abstractNumId w:val="267"/>
  </w:num>
  <w:num w:numId="36" w16cid:durableId="621500484">
    <w:abstractNumId w:val="163"/>
  </w:num>
  <w:num w:numId="37" w16cid:durableId="2060201123">
    <w:abstractNumId w:val="50"/>
  </w:num>
  <w:num w:numId="38" w16cid:durableId="1358694829">
    <w:abstractNumId w:val="11"/>
  </w:num>
  <w:num w:numId="39" w16cid:durableId="846796052">
    <w:abstractNumId w:val="174"/>
  </w:num>
  <w:num w:numId="40" w16cid:durableId="805777432">
    <w:abstractNumId w:val="236"/>
  </w:num>
  <w:num w:numId="41" w16cid:durableId="633632682">
    <w:abstractNumId w:val="16"/>
  </w:num>
  <w:num w:numId="42" w16cid:durableId="232856126">
    <w:abstractNumId w:val="38"/>
  </w:num>
  <w:num w:numId="43" w16cid:durableId="1814059241">
    <w:abstractNumId w:val="169"/>
  </w:num>
  <w:num w:numId="44" w16cid:durableId="1623225621">
    <w:abstractNumId w:val="37"/>
  </w:num>
  <w:num w:numId="45" w16cid:durableId="1344088834">
    <w:abstractNumId w:val="254"/>
  </w:num>
  <w:num w:numId="46" w16cid:durableId="1753232594">
    <w:abstractNumId w:val="68"/>
  </w:num>
  <w:num w:numId="47" w16cid:durableId="1537429972">
    <w:abstractNumId w:val="223"/>
  </w:num>
  <w:num w:numId="48" w16cid:durableId="1333754719">
    <w:abstractNumId w:val="9"/>
  </w:num>
  <w:num w:numId="49" w16cid:durableId="1584953194">
    <w:abstractNumId w:val="211"/>
  </w:num>
  <w:num w:numId="50" w16cid:durableId="1569880807">
    <w:abstractNumId w:val="133"/>
  </w:num>
  <w:num w:numId="51" w16cid:durableId="2000769575">
    <w:abstractNumId w:val="201"/>
  </w:num>
  <w:num w:numId="52" w16cid:durableId="1425110849">
    <w:abstractNumId w:val="46"/>
  </w:num>
  <w:num w:numId="53" w16cid:durableId="1947418505">
    <w:abstractNumId w:val="102"/>
  </w:num>
  <w:num w:numId="54" w16cid:durableId="1022512582">
    <w:abstractNumId w:val="131"/>
  </w:num>
  <w:num w:numId="55" w16cid:durableId="780993632">
    <w:abstractNumId w:val="214"/>
  </w:num>
  <w:num w:numId="56" w16cid:durableId="1438283920">
    <w:abstractNumId w:val="228"/>
  </w:num>
  <w:num w:numId="57" w16cid:durableId="589194806">
    <w:abstractNumId w:val="183"/>
  </w:num>
  <w:num w:numId="58" w16cid:durableId="1810855396">
    <w:abstractNumId w:val="63"/>
  </w:num>
  <w:num w:numId="59" w16cid:durableId="1663511007">
    <w:abstractNumId w:val="148"/>
  </w:num>
  <w:num w:numId="60" w16cid:durableId="518979691">
    <w:abstractNumId w:val="188"/>
  </w:num>
  <w:num w:numId="61" w16cid:durableId="1785683836">
    <w:abstractNumId w:val="56"/>
  </w:num>
  <w:num w:numId="62" w16cid:durableId="82149306">
    <w:abstractNumId w:val="275"/>
  </w:num>
  <w:num w:numId="63" w16cid:durableId="803229476">
    <w:abstractNumId w:val="270"/>
  </w:num>
  <w:num w:numId="64" w16cid:durableId="704258282">
    <w:abstractNumId w:val="49"/>
  </w:num>
  <w:num w:numId="65" w16cid:durableId="1302806056">
    <w:abstractNumId w:val="158"/>
  </w:num>
  <w:num w:numId="66" w16cid:durableId="758478556">
    <w:abstractNumId w:val="285"/>
  </w:num>
  <w:num w:numId="67" w16cid:durableId="1221282452">
    <w:abstractNumId w:val="217"/>
  </w:num>
  <w:num w:numId="68" w16cid:durableId="291636158">
    <w:abstractNumId w:val="165"/>
  </w:num>
  <w:num w:numId="69" w16cid:durableId="1926719360">
    <w:abstractNumId w:val="128"/>
  </w:num>
  <w:num w:numId="70" w16cid:durableId="812868276">
    <w:abstractNumId w:val="288"/>
  </w:num>
  <w:num w:numId="71" w16cid:durableId="922882795">
    <w:abstractNumId w:val="278"/>
  </w:num>
  <w:num w:numId="72" w16cid:durableId="1683555960">
    <w:abstractNumId w:val="220"/>
  </w:num>
  <w:num w:numId="73" w16cid:durableId="1597205057">
    <w:abstractNumId w:val="226"/>
  </w:num>
  <w:num w:numId="74" w16cid:durableId="1071197949">
    <w:abstractNumId w:val="48"/>
  </w:num>
  <w:num w:numId="75" w16cid:durableId="2043044321">
    <w:abstractNumId w:val="143"/>
  </w:num>
  <w:num w:numId="76" w16cid:durableId="1006905617">
    <w:abstractNumId w:val="235"/>
  </w:num>
  <w:num w:numId="77" w16cid:durableId="2128040984">
    <w:abstractNumId w:val="3"/>
  </w:num>
  <w:num w:numId="78" w16cid:durableId="1331173048">
    <w:abstractNumId w:val="194"/>
  </w:num>
  <w:num w:numId="79" w16cid:durableId="1519486">
    <w:abstractNumId w:val="123"/>
  </w:num>
  <w:num w:numId="80" w16cid:durableId="1567645414">
    <w:abstractNumId w:val="124"/>
  </w:num>
  <w:num w:numId="81" w16cid:durableId="1523667224">
    <w:abstractNumId w:val="240"/>
  </w:num>
  <w:num w:numId="82" w16cid:durableId="1188057211">
    <w:abstractNumId w:val="167"/>
  </w:num>
  <w:num w:numId="83" w16cid:durableId="627659788">
    <w:abstractNumId w:val="21"/>
  </w:num>
  <w:num w:numId="84" w16cid:durableId="2044360723">
    <w:abstractNumId w:val="186"/>
  </w:num>
  <w:num w:numId="85" w16cid:durableId="652947175">
    <w:abstractNumId w:val="212"/>
  </w:num>
  <w:num w:numId="86" w16cid:durableId="541599823">
    <w:abstractNumId w:val="6"/>
  </w:num>
  <w:num w:numId="87" w16cid:durableId="97528575">
    <w:abstractNumId w:val="96"/>
  </w:num>
  <w:num w:numId="88" w16cid:durableId="350952741">
    <w:abstractNumId w:val="209"/>
  </w:num>
  <w:num w:numId="89" w16cid:durableId="844056231">
    <w:abstractNumId w:val="256"/>
  </w:num>
  <w:num w:numId="90" w16cid:durableId="1716470703">
    <w:abstractNumId w:val="125"/>
  </w:num>
  <w:num w:numId="91" w16cid:durableId="1904682429">
    <w:abstractNumId w:val="233"/>
  </w:num>
  <w:num w:numId="92" w16cid:durableId="2076466373">
    <w:abstractNumId w:val="90"/>
  </w:num>
  <w:num w:numId="93" w16cid:durableId="1986003352">
    <w:abstractNumId w:val="213"/>
  </w:num>
  <w:num w:numId="94" w16cid:durableId="1790733812">
    <w:abstractNumId w:val="203"/>
  </w:num>
  <w:num w:numId="95" w16cid:durableId="137650967">
    <w:abstractNumId w:val="160"/>
  </w:num>
  <w:num w:numId="96" w16cid:durableId="81073894">
    <w:abstractNumId w:val="250"/>
  </w:num>
  <w:num w:numId="97" w16cid:durableId="1047412493">
    <w:abstractNumId w:val="216"/>
  </w:num>
  <w:num w:numId="98" w16cid:durableId="15353995">
    <w:abstractNumId w:val="224"/>
  </w:num>
  <w:num w:numId="99" w16cid:durableId="1523200102">
    <w:abstractNumId w:val="8"/>
  </w:num>
  <w:num w:numId="100" w16cid:durableId="1047603536">
    <w:abstractNumId w:val="26"/>
  </w:num>
  <w:num w:numId="101" w16cid:durableId="964431231">
    <w:abstractNumId w:val="229"/>
  </w:num>
  <w:num w:numId="102" w16cid:durableId="1422943382">
    <w:abstractNumId w:val="189"/>
  </w:num>
  <w:num w:numId="103" w16cid:durableId="948973923">
    <w:abstractNumId w:val="177"/>
  </w:num>
  <w:num w:numId="104" w16cid:durableId="1663394101">
    <w:abstractNumId w:val="279"/>
  </w:num>
  <w:num w:numId="105" w16cid:durableId="623855490">
    <w:abstractNumId w:val="248"/>
  </w:num>
  <w:num w:numId="106" w16cid:durableId="2082217625">
    <w:abstractNumId w:val="39"/>
  </w:num>
  <w:num w:numId="107" w16cid:durableId="1005935011">
    <w:abstractNumId w:val="171"/>
  </w:num>
  <w:num w:numId="108" w16cid:durableId="1837649631">
    <w:abstractNumId w:val="4"/>
  </w:num>
  <w:num w:numId="109" w16cid:durableId="79182165">
    <w:abstractNumId w:val="14"/>
  </w:num>
  <w:num w:numId="110" w16cid:durableId="291205260">
    <w:abstractNumId w:val="92"/>
  </w:num>
  <w:num w:numId="111" w16cid:durableId="554858414">
    <w:abstractNumId w:val="79"/>
  </w:num>
  <w:num w:numId="112" w16cid:durableId="444858787">
    <w:abstractNumId w:val="261"/>
  </w:num>
  <w:num w:numId="113" w16cid:durableId="1221937580">
    <w:abstractNumId w:val="144"/>
  </w:num>
  <w:num w:numId="114" w16cid:durableId="63261428">
    <w:abstractNumId w:val="181"/>
  </w:num>
  <w:num w:numId="115" w16cid:durableId="1080251356">
    <w:abstractNumId w:val="274"/>
  </w:num>
  <w:num w:numId="116" w16cid:durableId="329452107">
    <w:abstractNumId w:val="271"/>
  </w:num>
  <w:num w:numId="117" w16cid:durableId="1014308532">
    <w:abstractNumId w:val="245"/>
  </w:num>
  <w:num w:numId="118" w16cid:durableId="30231641">
    <w:abstractNumId w:val="139"/>
  </w:num>
  <w:num w:numId="119" w16cid:durableId="674235897">
    <w:abstractNumId w:val="132"/>
  </w:num>
  <w:num w:numId="120" w16cid:durableId="522522454">
    <w:abstractNumId w:val="99"/>
  </w:num>
  <w:num w:numId="121" w16cid:durableId="1815295492">
    <w:abstractNumId w:val="149"/>
  </w:num>
  <w:num w:numId="122" w16cid:durableId="1886480458">
    <w:abstractNumId w:val="54"/>
  </w:num>
  <w:num w:numId="123" w16cid:durableId="1253851412">
    <w:abstractNumId w:val="118"/>
  </w:num>
  <w:num w:numId="124" w16cid:durableId="951399857">
    <w:abstractNumId w:val="120"/>
  </w:num>
  <w:num w:numId="125" w16cid:durableId="1651787181">
    <w:abstractNumId w:val="152"/>
  </w:num>
  <w:num w:numId="126" w16cid:durableId="895822451">
    <w:abstractNumId w:val="114"/>
  </w:num>
  <w:num w:numId="127" w16cid:durableId="1653758105">
    <w:abstractNumId w:val="182"/>
  </w:num>
  <w:num w:numId="128" w16cid:durableId="1488476480">
    <w:abstractNumId w:val="53"/>
  </w:num>
  <w:num w:numId="129" w16cid:durableId="444084932">
    <w:abstractNumId w:val="230"/>
  </w:num>
  <w:num w:numId="130" w16cid:durableId="708184877">
    <w:abstractNumId w:val="15"/>
  </w:num>
  <w:num w:numId="131" w16cid:durableId="1321348251">
    <w:abstractNumId w:val="100"/>
  </w:num>
  <w:num w:numId="132" w16cid:durableId="1014645804">
    <w:abstractNumId w:val="153"/>
  </w:num>
  <w:num w:numId="133" w16cid:durableId="1202979032">
    <w:abstractNumId w:val="289"/>
  </w:num>
  <w:num w:numId="134" w16cid:durableId="1625110205">
    <w:abstractNumId w:val="64"/>
  </w:num>
  <w:num w:numId="135" w16cid:durableId="753863512">
    <w:abstractNumId w:val="234"/>
  </w:num>
  <w:num w:numId="136" w16cid:durableId="1978798393">
    <w:abstractNumId w:val="103"/>
  </w:num>
  <w:num w:numId="137" w16cid:durableId="627467695">
    <w:abstractNumId w:val="91"/>
  </w:num>
  <w:num w:numId="138" w16cid:durableId="1992828034">
    <w:abstractNumId w:val="78"/>
  </w:num>
  <w:num w:numId="139" w16cid:durableId="19481442">
    <w:abstractNumId w:val="7"/>
  </w:num>
  <w:num w:numId="140" w16cid:durableId="1678802554">
    <w:abstractNumId w:val="34"/>
  </w:num>
  <w:num w:numId="141" w16cid:durableId="413629984">
    <w:abstractNumId w:val="57"/>
  </w:num>
  <w:num w:numId="142" w16cid:durableId="1293634882">
    <w:abstractNumId w:val="106"/>
  </w:num>
  <w:num w:numId="143" w16cid:durableId="1002665762">
    <w:abstractNumId w:val="60"/>
  </w:num>
  <w:num w:numId="144" w16cid:durableId="2009674395">
    <w:abstractNumId w:val="59"/>
  </w:num>
  <w:num w:numId="145" w16cid:durableId="49892298">
    <w:abstractNumId w:val="24"/>
  </w:num>
  <w:num w:numId="146" w16cid:durableId="697896185">
    <w:abstractNumId w:val="107"/>
  </w:num>
  <w:num w:numId="147" w16cid:durableId="1515147698">
    <w:abstractNumId w:val="176"/>
  </w:num>
  <w:num w:numId="148" w16cid:durableId="986202619">
    <w:abstractNumId w:val="42"/>
  </w:num>
  <w:num w:numId="149" w16cid:durableId="1586957102">
    <w:abstractNumId w:val="121"/>
  </w:num>
  <w:num w:numId="150" w16cid:durableId="927467814">
    <w:abstractNumId w:val="249"/>
  </w:num>
  <w:num w:numId="151" w16cid:durableId="719668232">
    <w:abstractNumId w:val="146"/>
  </w:num>
  <w:num w:numId="152" w16cid:durableId="1766028496">
    <w:abstractNumId w:val="237"/>
  </w:num>
  <w:num w:numId="153" w16cid:durableId="991174823">
    <w:abstractNumId w:val="30"/>
  </w:num>
  <w:num w:numId="154" w16cid:durableId="1152259005">
    <w:abstractNumId w:val="116"/>
  </w:num>
  <w:num w:numId="155" w16cid:durableId="1946157528">
    <w:abstractNumId w:val="187"/>
  </w:num>
  <w:num w:numId="156" w16cid:durableId="1854148524">
    <w:abstractNumId w:val="104"/>
  </w:num>
  <w:num w:numId="157" w16cid:durableId="1253859287">
    <w:abstractNumId w:val="138"/>
  </w:num>
  <w:num w:numId="158" w16cid:durableId="2071806087">
    <w:abstractNumId w:val="199"/>
  </w:num>
  <w:num w:numId="159" w16cid:durableId="107623739">
    <w:abstractNumId w:val="210"/>
  </w:num>
  <w:num w:numId="160" w16cid:durableId="1271469740">
    <w:abstractNumId w:val="204"/>
  </w:num>
  <w:num w:numId="161" w16cid:durableId="1782802526">
    <w:abstractNumId w:val="74"/>
  </w:num>
  <w:num w:numId="162" w16cid:durableId="908032891">
    <w:abstractNumId w:val="251"/>
  </w:num>
  <w:num w:numId="163" w16cid:durableId="492373413">
    <w:abstractNumId w:val="215"/>
  </w:num>
  <w:num w:numId="164" w16cid:durableId="1275480453">
    <w:abstractNumId w:val="110"/>
  </w:num>
  <w:num w:numId="165" w16cid:durableId="1764570965">
    <w:abstractNumId w:val="61"/>
  </w:num>
  <w:num w:numId="166" w16cid:durableId="25450510">
    <w:abstractNumId w:val="86"/>
  </w:num>
  <w:num w:numId="167" w16cid:durableId="568925711">
    <w:abstractNumId w:val="87"/>
  </w:num>
  <w:num w:numId="168" w16cid:durableId="1454906157">
    <w:abstractNumId w:val="12"/>
  </w:num>
  <w:num w:numId="169" w16cid:durableId="2050371122">
    <w:abstractNumId w:val="130"/>
  </w:num>
  <w:num w:numId="170" w16cid:durableId="1746761987">
    <w:abstractNumId w:val="97"/>
  </w:num>
  <w:num w:numId="171" w16cid:durableId="636960117">
    <w:abstractNumId w:val="115"/>
  </w:num>
  <w:num w:numId="172" w16cid:durableId="2022198112">
    <w:abstractNumId w:val="269"/>
  </w:num>
  <w:num w:numId="173" w16cid:durableId="1253276684">
    <w:abstractNumId w:val="232"/>
  </w:num>
  <w:num w:numId="174" w16cid:durableId="1435173270">
    <w:abstractNumId w:val="283"/>
  </w:num>
  <w:num w:numId="175" w16cid:durableId="1334725058">
    <w:abstractNumId w:val="162"/>
  </w:num>
  <w:num w:numId="176" w16cid:durableId="1634561500">
    <w:abstractNumId w:val="0"/>
  </w:num>
  <w:num w:numId="177" w16cid:durableId="872616937">
    <w:abstractNumId w:val="246"/>
  </w:num>
  <w:num w:numId="178" w16cid:durableId="1502354572">
    <w:abstractNumId w:val="150"/>
  </w:num>
  <w:num w:numId="179" w16cid:durableId="1946036362">
    <w:abstractNumId w:val="252"/>
  </w:num>
  <w:num w:numId="180" w16cid:durableId="564680766">
    <w:abstractNumId w:val="255"/>
  </w:num>
  <w:num w:numId="181" w16cid:durableId="893153131">
    <w:abstractNumId w:val="242"/>
  </w:num>
  <w:num w:numId="182" w16cid:durableId="589893952">
    <w:abstractNumId w:val="119"/>
  </w:num>
  <w:num w:numId="183" w16cid:durableId="640814196">
    <w:abstractNumId w:val="83"/>
  </w:num>
  <w:num w:numId="184" w16cid:durableId="640964013">
    <w:abstractNumId w:val="202"/>
  </w:num>
  <w:num w:numId="185" w16cid:durableId="1572278180">
    <w:abstractNumId w:val="263"/>
  </w:num>
  <w:num w:numId="186" w16cid:durableId="2067948952">
    <w:abstractNumId w:val="112"/>
  </w:num>
  <w:num w:numId="187" w16cid:durableId="351803207">
    <w:abstractNumId w:val="207"/>
  </w:num>
  <w:num w:numId="188" w16cid:durableId="1376153589">
    <w:abstractNumId w:val="81"/>
  </w:num>
  <w:num w:numId="189" w16cid:durableId="478234817">
    <w:abstractNumId w:val="196"/>
  </w:num>
  <w:num w:numId="190" w16cid:durableId="861406232">
    <w:abstractNumId w:val="180"/>
  </w:num>
  <w:num w:numId="191" w16cid:durableId="1948534969">
    <w:abstractNumId w:val="257"/>
  </w:num>
  <w:num w:numId="192" w16cid:durableId="376661828">
    <w:abstractNumId w:val="126"/>
  </w:num>
  <w:num w:numId="193" w16cid:durableId="1132402569">
    <w:abstractNumId w:val="45"/>
  </w:num>
  <w:num w:numId="194" w16cid:durableId="2001540382">
    <w:abstractNumId w:val="113"/>
  </w:num>
  <w:num w:numId="195" w16cid:durableId="234708962">
    <w:abstractNumId w:val="281"/>
  </w:num>
  <w:num w:numId="196" w16cid:durableId="2132817285">
    <w:abstractNumId w:val="219"/>
  </w:num>
  <w:num w:numId="197" w16cid:durableId="260919537">
    <w:abstractNumId w:val="155"/>
  </w:num>
  <w:num w:numId="198" w16cid:durableId="1418987761">
    <w:abstractNumId w:val="25"/>
  </w:num>
  <w:num w:numId="199" w16cid:durableId="2135827661">
    <w:abstractNumId w:val="243"/>
  </w:num>
  <w:num w:numId="200" w16cid:durableId="622200883">
    <w:abstractNumId w:val="52"/>
  </w:num>
  <w:num w:numId="201" w16cid:durableId="1231231526">
    <w:abstractNumId w:val="1"/>
  </w:num>
  <w:num w:numId="202" w16cid:durableId="1199665556">
    <w:abstractNumId w:val="40"/>
  </w:num>
  <w:num w:numId="203" w16cid:durableId="118036520">
    <w:abstractNumId w:val="72"/>
  </w:num>
  <w:num w:numId="204" w16cid:durableId="1196503929">
    <w:abstractNumId w:val="154"/>
  </w:num>
  <w:num w:numId="205" w16cid:durableId="650062588">
    <w:abstractNumId w:val="18"/>
  </w:num>
  <w:num w:numId="206" w16cid:durableId="714239232">
    <w:abstractNumId w:val="44"/>
  </w:num>
  <w:num w:numId="207" w16cid:durableId="1638339401">
    <w:abstractNumId w:val="276"/>
  </w:num>
  <w:num w:numId="208" w16cid:durableId="1251739189">
    <w:abstractNumId w:val="173"/>
  </w:num>
  <w:num w:numId="209" w16cid:durableId="906912856">
    <w:abstractNumId w:val="231"/>
  </w:num>
  <w:num w:numId="210" w16cid:durableId="616564444">
    <w:abstractNumId w:val="272"/>
  </w:num>
  <w:num w:numId="211" w16cid:durableId="1838156951">
    <w:abstractNumId w:val="273"/>
  </w:num>
  <w:num w:numId="212" w16cid:durableId="1469518651">
    <w:abstractNumId w:val="179"/>
  </w:num>
  <w:num w:numId="213" w16cid:durableId="525755423">
    <w:abstractNumId w:val="178"/>
  </w:num>
  <w:num w:numId="214" w16cid:durableId="585305399">
    <w:abstractNumId w:val="191"/>
  </w:num>
  <w:num w:numId="215" w16cid:durableId="393284399">
    <w:abstractNumId w:val="218"/>
  </w:num>
  <w:num w:numId="216" w16cid:durableId="333339852">
    <w:abstractNumId w:val="20"/>
  </w:num>
  <w:num w:numId="217" w16cid:durableId="400252108">
    <w:abstractNumId w:val="238"/>
  </w:num>
  <w:num w:numId="218" w16cid:durableId="116876807">
    <w:abstractNumId w:val="225"/>
  </w:num>
  <w:num w:numId="219" w16cid:durableId="567882589">
    <w:abstractNumId w:val="122"/>
  </w:num>
  <w:num w:numId="220" w16cid:durableId="990870073">
    <w:abstractNumId w:val="35"/>
  </w:num>
  <w:num w:numId="221" w16cid:durableId="362291928">
    <w:abstractNumId w:val="32"/>
  </w:num>
  <w:num w:numId="222" w16cid:durableId="1340422022">
    <w:abstractNumId w:val="10"/>
  </w:num>
  <w:num w:numId="223" w16cid:durableId="1588884793">
    <w:abstractNumId w:val="265"/>
  </w:num>
  <w:num w:numId="224" w16cid:durableId="1279721955">
    <w:abstractNumId w:val="135"/>
  </w:num>
  <w:num w:numId="225" w16cid:durableId="365179650">
    <w:abstractNumId w:val="147"/>
  </w:num>
  <w:num w:numId="226" w16cid:durableId="1206602679">
    <w:abstractNumId w:val="193"/>
  </w:num>
  <w:num w:numId="227" w16cid:durableId="1583829825">
    <w:abstractNumId w:val="157"/>
  </w:num>
  <w:num w:numId="228" w16cid:durableId="220944766">
    <w:abstractNumId w:val="62"/>
  </w:num>
  <w:num w:numId="229" w16cid:durableId="920139984">
    <w:abstractNumId w:val="22"/>
  </w:num>
  <w:num w:numId="230" w16cid:durableId="388311270">
    <w:abstractNumId w:val="280"/>
  </w:num>
  <w:num w:numId="231" w16cid:durableId="1490975349">
    <w:abstractNumId w:val="290"/>
  </w:num>
  <w:num w:numId="232" w16cid:durableId="899437610">
    <w:abstractNumId w:val="29"/>
  </w:num>
  <w:num w:numId="233" w16cid:durableId="2106152457">
    <w:abstractNumId w:val="76"/>
  </w:num>
  <w:num w:numId="234" w16cid:durableId="1628900566">
    <w:abstractNumId w:val="284"/>
  </w:num>
  <w:num w:numId="235" w16cid:durableId="1293171549">
    <w:abstractNumId w:val="75"/>
  </w:num>
  <w:num w:numId="236" w16cid:durableId="1927227963">
    <w:abstractNumId w:val="69"/>
  </w:num>
  <w:num w:numId="237" w16cid:durableId="1876505090">
    <w:abstractNumId w:val="247"/>
  </w:num>
  <w:num w:numId="238" w16cid:durableId="285041380">
    <w:abstractNumId w:val="51"/>
  </w:num>
  <w:num w:numId="239" w16cid:durableId="356932271">
    <w:abstractNumId w:val="184"/>
  </w:num>
  <w:num w:numId="240" w16cid:durableId="745570219">
    <w:abstractNumId w:val="105"/>
  </w:num>
  <w:num w:numId="241" w16cid:durableId="52852430">
    <w:abstractNumId w:val="82"/>
  </w:num>
  <w:num w:numId="242" w16cid:durableId="26949743">
    <w:abstractNumId w:val="19"/>
  </w:num>
  <w:num w:numId="243" w16cid:durableId="1866867933">
    <w:abstractNumId w:val="65"/>
  </w:num>
  <w:num w:numId="244" w16cid:durableId="1627278473">
    <w:abstractNumId w:val="175"/>
  </w:num>
  <w:num w:numId="245" w16cid:durableId="771970689">
    <w:abstractNumId w:val="136"/>
  </w:num>
  <w:num w:numId="246" w16cid:durableId="1214930692">
    <w:abstractNumId w:val="190"/>
  </w:num>
  <w:num w:numId="247" w16cid:durableId="1327781679">
    <w:abstractNumId w:val="137"/>
  </w:num>
  <w:num w:numId="248" w16cid:durableId="1703246976">
    <w:abstractNumId w:val="77"/>
  </w:num>
  <w:num w:numId="249" w16cid:durableId="854416645">
    <w:abstractNumId w:val="89"/>
  </w:num>
  <w:num w:numId="250" w16cid:durableId="1621297254">
    <w:abstractNumId w:val="80"/>
  </w:num>
  <w:num w:numId="251" w16cid:durableId="1320764540">
    <w:abstractNumId w:val="156"/>
  </w:num>
  <w:num w:numId="252" w16cid:durableId="1392777840">
    <w:abstractNumId w:val="141"/>
  </w:num>
  <w:num w:numId="253" w16cid:durableId="1773890078">
    <w:abstractNumId w:val="262"/>
  </w:num>
  <w:num w:numId="254" w16cid:durableId="892928279">
    <w:abstractNumId w:val="205"/>
  </w:num>
  <w:num w:numId="255" w16cid:durableId="1658803274">
    <w:abstractNumId w:val="258"/>
  </w:num>
  <w:num w:numId="256" w16cid:durableId="1859274946">
    <w:abstractNumId w:val="164"/>
  </w:num>
  <w:num w:numId="257" w16cid:durableId="625549537">
    <w:abstractNumId w:val="111"/>
  </w:num>
  <w:num w:numId="258" w16cid:durableId="311252377">
    <w:abstractNumId w:val="170"/>
  </w:num>
  <w:num w:numId="259" w16cid:durableId="801458557">
    <w:abstractNumId w:val="71"/>
  </w:num>
  <w:num w:numId="260" w16cid:durableId="1955669449">
    <w:abstractNumId w:val="94"/>
  </w:num>
  <w:num w:numId="261" w16cid:durableId="1120955932">
    <w:abstractNumId w:val="117"/>
  </w:num>
  <w:num w:numId="262" w16cid:durableId="26563186">
    <w:abstractNumId w:val="67"/>
  </w:num>
  <w:num w:numId="263" w16cid:durableId="227881789">
    <w:abstractNumId w:val="33"/>
  </w:num>
  <w:num w:numId="264" w16cid:durableId="1055812632">
    <w:abstractNumId w:val="88"/>
  </w:num>
  <w:num w:numId="265" w16cid:durableId="1831560506">
    <w:abstractNumId w:val="264"/>
  </w:num>
  <w:num w:numId="266" w16cid:durableId="1037194254">
    <w:abstractNumId w:val="282"/>
  </w:num>
  <w:num w:numId="267" w16cid:durableId="191304278">
    <w:abstractNumId w:val="151"/>
  </w:num>
  <w:num w:numId="268" w16cid:durableId="1947885155">
    <w:abstractNumId w:val="43"/>
  </w:num>
  <w:num w:numId="269" w16cid:durableId="1766069981">
    <w:abstractNumId w:val="172"/>
  </w:num>
  <w:num w:numId="270" w16cid:durableId="47533059">
    <w:abstractNumId w:val="266"/>
  </w:num>
  <w:num w:numId="271" w16cid:durableId="2051756648">
    <w:abstractNumId w:val="17"/>
  </w:num>
  <w:num w:numId="272" w16cid:durableId="1039891715">
    <w:abstractNumId w:val="198"/>
  </w:num>
  <w:num w:numId="273" w16cid:durableId="643506938">
    <w:abstractNumId w:val="109"/>
  </w:num>
  <w:num w:numId="274" w16cid:durableId="688989589">
    <w:abstractNumId w:val="101"/>
  </w:num>
  <w:num w:numId="275" w16cid:durableId="1373067971">
    <w:abstractNumId w:val="239"/>
  </w:num>
  <w:num w:numId="276" w16cid:durableId="516652508">
    <w:abstractNumId w:val="108"/>
  </w:num>
  <w:num w:numId="277" w16cid:durableId="1747798896">
    <w:abstractNumId w:val="134"/>
  </w:num>
  <w:num w:numId="278" w16cid:durableId="252590074">
    <w:abstractNumId w:val="93"/>
  </w:num>
  <w:num w:numId="279" w16cid:durableId="2112699911">
    <w:abstractNumId w:val="227"/>
  </w:num>
  <w:num w:numId="280" w16cid:durableId="2080441878">
    <w:abstractNumId w:val="13"/>
  </w:num>
  <w:num w:numId="281" w16cid:durableId="319696020">
    <w:abstractNumId w:val="277"/>
  </w:num>
  <w:num w:numId="282" w16cid:durableId="1215311063">
    <w:abstractNumId w:val="197"/>
  </w:num>
  <w:num w:numId="283" w16cid:durableId="1597127951">
    <w:abstractNumId w:val="31"/>
  </w:num>
  <w:num w:numId="284" w16cid:durableId="2143695803">
    <w:abstractNumId w:val="70"/>
  </w:num>
  <w:num w:numId="285" w16cid:durableId="1572500567">
    <w:abstractNumId w:val="192"/>
  </w:num>
  <w:num w:numId="286" w16cid:durableId="1232618172">
    <w:abstractNumId w:val="208"/>
  </w:num>
  <w:num w:numId="287" w16cid:durableId="728845324">
    <w:abstractNumId w:val="47"/>
  </w:num>
  <w:num w:numId="288" w16cid:durableId="1511681969">
    <w:abstractNumId w:val="159"/>
  </w:num>
  <w:num w:numId="289" w16cid:durableId="1678845134">
    <w:abstractNumId w:val="268"/>
  </w:num>
  <w:num w:numId="290" w16cid:durableId="1501198316">
    <w:abstractNumId w:val="41"/>
  </w:num>
  <w:num w:numId="291" w16cid:durableId="205798894">
    <w:abstractNumId w:val="127"/>
  </w:num>
  <w:numIdMacAtCleanup w:val="2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PersonalInformation/>
  <w:removeDateAndTime/>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5DBF"/>
    <w:rsid w:val="000003CA"/>
    <w:rsid w:val="0000064D"/>
    <w:rsid w:val="00001364"/>
    <w:rsid w:val="000016A9"/>
    <w:rsid w:val="00003F25"/>
    <w:rsid w:val="000047C9"/>
    <w:rsid w:val="00007D43"/>
    <w:rsid w:val="0001008C"/>
    <w:rsid w:val="00015072"/>
    <w:rsid w:val="0001518B"/>
    <w:rsid w:val="000167EF"/>
    <w:rsid w:val="000202AF"/>
    <w:rsid w:val="000205F7"/>
    <w:rsid w:val="00022830"/>
    <w:rsid w:val="00025088"/>
    <w:rsid w:val="00026CD2"/>
    <w:rsid w:val="00026DCC"/>
    <w:rsid w:val="00031528"/>
    <w:rsid w:val="00033561"/>
    <w:rsid w:val="00034186"/>
    <w:rsid w:val="00035EEE"/>
    <w:rsid w:val="0004006C"/>
    <w:rsid w:val="00042432"/>
    <w:rsid w:val="00045068"/>
    <w:rsid w:val="00047C0D"/>
    <w:rsid w:val="00051237"/>
    <w:rsid w:val="00056216"/>
    <w:rsid w:val="00060D43"/>
    <w:rsid w:val="000612A9"/>
    <w:rsid w:val="00064607"/>
    <w:rsid w:val="00067CE8"/>
    <w:rsid w:val="00073BA3"/>
    <w:rsid w:val="00077390"/>
    <w:rsid w:val="00081E90"/>
    <w:rsid w:val="0008753E"/>
    <w:rsid w:val="000876D9"/>
    <w:rsid w:val="00093DE5"/>
    <w:rsid w:val="0009595C"/>
    <w:rsid w:val="00096ED8"/>
    <w:rsid w:val="00097EF2"/>
    <w:rsid w:val="000A3B4E"/>
    <w:rsid w:val="000A4606"/>
    <w:rsid w:val="000A67D3"/>
    <w:rsid w:val="000B1260"/>
    <w:rsid w:val="000B1E3E"/>
    <w:rsid w:val="000B229F"/>
    <w:rsid w:val="000B37C1"/>
    <w:rsid w:val="000B3B9F"/>
    <w:rsid w:val="000B55E6"/>
    <w:rsid w:val="000B6029"/>
    <w:rsid w:val="000B7065"/>
    <w:rsid w:val="000C0AC0"/>
    <w:rsid w:val="000C155C"/>
    <w:rsid w:val="000C457A"/>
    <w:rsid w:val="000C5B01"/>
    <w:rsid w:val="000D1970"/>
    <w:rsid w:val="000D3410"/>
    <w:rsid w:val="000D4187"/>
    <w:rsid w:val="000D6D08"/>
    <w:rsid w:val="000D726F"/>
    <w:rsid w:val="000E0438"/>
    <w:rsid w:val="000E05A9"/>
    <w:rsid w:val="000E067B"/>
    <w:rsid w:val="000F0BFD"/>
    <w:rsid w:val="00101E1F"/>
    <w:rsid w:val="001020A4"/>
    <w:rsid w:val="00102302"/>
    <w:rsid w:val="00102FA5"/>
    <w:rsid w:val="00105F98"/>
    <w:rsid w:val="001061DA"/>
    <w:rsid w:val="001068FB"/>
    <w:rsid w:val="00107A62"/>
    <w:rsid w:val="00115F6A"/>
    <w:rsid w:val="001175CF"/>
    <w:rsid w:val="00117C01"/>
    <w:rsid w:val="001221E3"/>
    <w:rsid w:val="00123B90"/>
    <w:rsid w:val="00124A36"/>
    <w:rsid w:val="00126AD6"/>
    <w:rsid w:val="001275E9"/>
    <w:rsid w:val="0013588A"/>
    <w:rsid w:val="00136B46"/>
    <w:rsid w:val="00136B50"/>
    <w:rsid w:val="0013751B"/>
    <w:rsid w:val="0013783A"/>
    <w:rsid w:val="00143C5B"/>
    <w:rsid w:val="00153B26"/>
    <w:rsid w:val="00157436"/>
    <w:rsid w:val="00161D8D"/>
    <w:rsid w:val="00164659"/>
    <w:rsid w:val="00166052"/>
    <w:rsid w:val="00167C53"/>
    <w:rsid w:val="00167D84"/>
    <w:rsid w:val="0017108E"/>
    <w:rsid w:val="0017421D"/>
    <w:rsid w:val="00175478"/>
    <w:rsid w:val="00181B6D"/>
    <w:rsid w:val="00184B81"/>
    <w:rsid w:val="00186CED"/>
    <w:rsid w:val="0019094C"/>
    <w:rsid w:val="00193C46"/>
    <w:rsid w:val="00197536"/>
    <w:rsid w:val="001A0B30"/>
    <w:rsid w:val="001A22CD"/>
    <w:rsid w:val="001A2BA5"/>
    <w:rsid w:val="001B046B"/>
    <w:rsid w:val="001B15EC"/>
    <w:rsid w:val="001B7E28"/>
    <w:rsid w:val="001C09FE"/>
    <w:rsid w:val="001C2E34"/>
    <w:rsid w:val="001C3A86"/>
    <w:rsid w:val="001C53A5"/>
    <w:rsid w:val="001C6577"/>
    <w:rsid w:val="001D4996"/>
    <w:rsid w:val="001D6149"/>
    <w:rsid w:val="001D6F92"/>
    <w:rsid w:val="001D7218"/>
    <w:rsid w:val="001E09F4"/>
    <w:rsid w:val="001E1932"/>
    <w:rsid w:val="001E37B5"/>
    <w:rsid w:val="001E778D"/>
    <w:rsid w:val="001F137A"/>
    <w:rsid w:val="001F1A6D"/>
    <w:rsid w:val="001F7F1A"/>
    <w:rsid w:val="00200C9B"/>
    <w:rsid w:val="002013A2"/>
    <w:rsid w:val="00201D1F"/>
    <w:rsid w:val="0020405D"/>
    <w:rsid w:val="002077FF"/>
    <w:rsid w:val="002105E7"/>
    <w:rsid w:val="00214319"/>
    <w:rsid w:val="00214BD3"/>
    <w:rsid w:val="00214C68"/>
    <w:rsid w:val="0021666A"/>
    <w:rsid w:val="00216EEE"/>
    <w:rsid w:val="002173C1"/>
    <w:rsid w:val="00220AFB"/>
    <w:rsid w:val="00222A6D"/>
    <w:rsid w:val="002251AB"/>
    <w:rsid w:val="002260FD"/>
    <w:rsid w:val="002279A4"/>
    <w:rsid w:val="00246AED"/>
    <w:rsid w:val="00251C62"/>
    <w:rsid w:val="00252C4C"/>
    <w:rsid w:val="00256888"/>
    <w:rsid w:val="00261817"/>
    <w:rsid w:val="00262554"/>
    <w:rsid w:val="00272107"/>
    <w:rsid w:val="00272B8B"/>
    <w:rsid w:val="0027309C"/>
    <w:rsid w:val="00275C90"/>
    <w:rsid w:val="00286EAD"/>
    <w:rsid w:val="002945E1"/>
    <w:rsid w:val="00296DEE"/>
    <w:rsid w:val="002A4B8B"/>
    <w:rsid w:val="002A4E12"/>
    <w:rsid w:val="002A5859"/>
    <w:rsid w:val="002B0A10"/>
    <w:rsid w:val="002B1481"/>
    <w:rsid w:val="002B1B8D"/>
    <w:rsid w:val="002B4B7A"/>
    <w:rsid w:val="002C0F4D"/>
    <w:rsid w:val="002D24D7"/>
    <w:rsid w:val="002E1180"/>
    <w:rsid w:val="002E1FEE"/>
    <w:rsid w:val="002E4D73"/>
    <w:rsid w:val="002E73C5"/>
    <w:rsid w:val="002F1911"/>
    <w:rsid w:val="002F1A66"/>
    <w:rsid w:val="002F1EB4"/>
    <w:rsid w:val="002F3061"/>
    <w:rsid w:val="002F5939"/>
    <w:rsid w:val="002F6818"/>
    <w:rsid w:val="002F7333"/>
    <w:rsid w:val="0030240F"/>
    <w:rsid w:val="00303836"/>
    <w:rsid w:val="00304F97"/>
    <w:rsid w:val="00306F6E"/>
    <w:rsid w:val="0031554E"/>
    <w:rsid w:val="00320B0D"/>
    <w:rsid w:val="00322381"/>
    <w:rsid w:val="003246C2"/>
    <w:rsid w:val="003311B7"/>
    <w:rsid w:val="003315D6"/>
    <w:rsid w:val="003320CB"/>
    <w:rsid w:val="003357CA"/>
    <w:rsid w:val="003372C6"/>
    <w:rsid w:val="003417BC"/>
    <w:rsid w:val="003423F0"/>
    <w:rsid w:val="003429CB"/>
    <w:rsid w:val="003465AD"/>
    <w:rsid w:val="00347175"/>
    <w:rsid w:val="0035003E"/>
    <w:rsid w:val="0035043C"/>
    <w:rsid w:val="003509DC"/>
    <w:rsid w:val="003514CB"/>
    <w:rsid w:val="00351ACA"/>
    <w:rsid w:val="003579EE"/>
    <w:rsid w:val="00357DE9"/>
    <w:rsid w:val="00360E56"/>
    <w:rsid w:val="003711F0"/>
    <w:rsid w:val="0037128C"/>
    <w:rsid w:val="00372562"/>
    <w:rsid w:val="00374071"/>
    <w:rsid w:val="00374FA8"/>
    <w:rsid w:val="003779D6"/>
    <w:rsid w:val="003825D9"/>
    <w:rsid w:val="003836CB"/>
    <w:rsid w:val="00385F55"/>
    <w:rsid w:val="00394D21"/>
    <w:rsid w:val="003951E6"/>
    <w:rsid w:val="00397808"/>
    <w:rsid w:val="003A1F48"/>
    <w:rsid w:val="003A5B2C"/>
    <w:rsid w:val="003A6348"/>
    <w:rsid w:val="003B609B"/>
    <w:rsid w:val="003C188E"/>
    <w:rsid w:val="003C4D1E"/>
    <w:rsid w:val="003C5F19"/>
    <w:rsid w:val="003D323E"/>
    <w:rsid w:val="003D35C6"/>
    <w:rsid w:val="003D4FF0"/>
    <w:rsid w:val="003E0B1E"/>
    <w:rsid w:val="003E2954"/>
    <w:rsid w:val="003E32F0"/>
    <w:rsid w:val="003E3A64"/>
    <w:rsid w:val="003E7EE8"/>
    <w:rsid w:val="003F24D2"/>
    <w:rsid w:val="003F3C21"/>
    <w:rsid w:val="003F40D6"/>
    <w:rsid w:val="003F531D"/>
    <w:rsid w:val="003F670B"/>
    <w:rsid w:val="004052C4"/>
    <w:rsid w:val="004066DD"/>
    <w:rsid w:val="004075E9"/>
    <w:rsid w:val="004105D4"/>
    <w:rsid w:val="00411B9A"/>
    <w:rsid w:val="00420DC8"/>
    <w:rsid w:val="00424125"/>
    <w:rsid w:val="00425B9A"/>
    <w:rsid w:val="00426D78"/>
    <w:rsid w:val="004303DF"/>
    <w:rsid w:val="004319BD"/>
    <w:rsid w:val="00432754"/>
    <w:rsid w:val="0043296E"/>
    <w:rsid w:val="00435608"/>
    <w:rsid w:val="004362A8"/>
    <w:rsid w:val="00443AB3"/>
    <w:rsid w:val="00443F10"/>
    <w:rsid w:val="0044432B"/>
    <w:rsid w:val="004526FA"/>
    <w:rsid w:val="004536D3"/>
    <w:rsid w:val="00453E75"/>
    <w:rsid w:val="00454C7A"/>
    <w:rsid w:val="00460BE1"/>
    <w:rsid w:val="00461CBE"/>
    <w:rsid w:val="00467141"/>
    <w:rsid w:val="00471370"/>
    <w:rsid w:val="00473D66"/>
    <w:rsid w:val="00475EAF"/>
    <w:rsid w:val="004768D1"/>
    <w:rsid w:val="00476968"/>
    <w:rsid w:val="00482366"/>
    <w:rsid w:val="00483007"/>
    <w:rsid w:val="00483124"/>
    <w:rsid w:val="00483D83"/>
    <w:rsid w:val="0048580F"/>
    <w:rsid w:val="00485AA0"/>
    <w:rsid w:val="0048640E"/>
    <w:rsid w:val="00486FA6"/>
    <w:rsid w:val="00494607"/>
    <w:rsid w:val="00494A87"/>
    <w:rsid w:val="00497728"/>
    <w:rsid w:val="004A0FB5"/>
    <w:rsid w:val="004A3B86"/>
    <w:rsid w:val="004B00C3"/>
    <w:rsid w:val="004B01E0"/>
    <w:rsid w:val="004B3E3A"/>
    <w:rsid w:val="004B45C4"/>
    <w:rsid w:val="004B46CD"/>
    <w:rsid w:val="004B7276"/>
    <w:rsid w:val="004C0A0C"/>
    <w:rsid w:val="004C0ACE"/>
    <w:rsid w:val="004C12EC"/>
    <w:rsid w:val="004C26DF"/>
    <w:rsid w:val="004C341E"/>
    <w:rsid w:val="004C4976"/>
    <w:rsid w:val="004D0802"/>
    <w:rsid w:val="004D0903"/>
    <w:rsid w:val="004D149A"/>
    <w:rsid w:val="004D3AF9"/>
    <w:rsid w:val="004D49D5"/>
    <w:rsid w:val="004D516A"/>
    <w:rsid w:val="004D714B"/>
    <w:rsid w:val="004E2729"/>
    <w:rsid w:val="004E39F1"/>
    <w:rsid w:val="004E5501"/>
    <w:rsid w:val="004E7790"/>
    <w:rsid w:val="004F0938"/>
    <w:rsid w:val="004F12B6"/>
    <w:rsid w:val="004F5195"/>
    <w:rsid w:val="00502A8D"/>
    <w:rsid w:val="00502AE0"/>
    <w:rsid w:val="00502F80"/>
    <w:rsid w:val="00506140"/>
    <w:rsid w:val="00506603"/>
    <w:rsid w:val="005077C6"/>
    <w:rsid w:val="00507AFE"/>
    <w:rsid w:val="005121C5"/>
    <w:rsid w:val="00512B19"/>
    <w:rsid w:val="0051300A"/>
    <w:rsid w:val="005148E7"/>
    <w:rsid w:val="00516644"/>
    <w:rsid w:val="005211FA"/>
    <w:rsid w:val="0052156E"/>
    <w:rsid w:val="00522D0E"/>
    <w:rsid w:val="00532D0F"/>
    <w:rsid w:val="005333E6"/>
    <w:rsid w:val="00533F27"/>
    <w:rsid w:val="00536B7A"/>
    <w:rsid w:val="005423B3"/>
    <w:rsid w:val="00542F91"/>
    <w:rsid w:val="0054695F"/>
    <w:rsid w:val="005479C0"/>
    <w:rsid w:val="00552C06"/>
    <w:rsid w:val="00555DE8"/>
    <w:rsid w:val="00560EE2"/>
    <w:rsid w:val="005627C6"/>
    <w:rsid w:val="00563EBA"/>
    <w:rsid w:val="00564960"/>
    <w:rsid w:val="00565D8A"/>
    <w:rsid w:val="0056636C"/>
    <w:rsid w:val="00567249"/>
    <w:rsid w:val="00570DFF"/>
    <w:rsid w:val="0057151B"/>
    <w:rsid w:val="00574EFC"/>
    <w:rsid w:val="00575065"/>
    <w:rsid w:val="00575A7D"/>
    <w:rsid w:val="005819C2"/>
    <w:rsid w:val="00581F14"/>
    <w:rsid w:val="005831B2"/>
    <w:rsid w:val="00584E72"/>
    <w:rsid w:val="00585B82"/>
    <w:rsid w:val="00590E7D"/>
    <w:rsid w:val="005914A1"/>
    <w:rsid w:val="00594DFE"/>
    <w:rsid w:val="005A096E"/>
    <w:rsid w:val="005A27BA"/>
    <w:rsid w:val="005A4EBF"/>
    <w:rsid w:val="005A6C77"/>
    <w:rsid w:val="005A6FCA"/>
    <w:rsid w:val="005A7578"/>
    <w:rsid w:val="005B10FD"/>
    <w:rsid w:val="005C431C"/>
    <w:rsid w:val="005C5FC7"/>
    <w:rsid w:val="005C61C9"/>
    <w:rsid w:val="005C6E3F"/>
    <w:rsid w:val="005C7651"/>
    <w:rsid w:val="005D05C2"/>
    <w:rsid w:val="005D2C2C"/>
    <w:rsid w:val="005D3B73"/>
    <w:rsid w:val="005E01D0"/>
    <w:rsid w:val="005E03E5"/>
    <w:rsid w:val="005E1DA3"/>
    <w:rsid w:val="005E42D1"/>
    <w:rsid w:val="005E45DD"/>
    <w:rsid w:val="005E4688"/>
    <w:rsid w:val="005F0706"/>
    <w:rsid w:val="005F0F09"/>
    <w:rsid w:val="005F54C4"/>
    <w:rsid w:val="005F5D7F"/>
    <w:rsid w:val="005F5E69"/>
    <w:rsid w:val="005FA2E8"/>
    <w:rsid w:val="006013BD"/>
    <w:rsid w:val="006014D5"/>
    <w:rsid w:val="006015F3"/>
    <w:rsid w:val="0060223D"/>
    <w:rsid w:val="00602849"/>
    <w:rsid w:val="00605062"/>
    <w:rsid w:val="00605363"/>
    <w:rsid w:val="00610A52"/>
    <w:rsid w:val="00610F5D"/>
    <w:rsid w:val="00612114"/>
    <w:rsid w:val="00612FB1"/>
    <w:rsid w:val="00614B19"/>
    <w:rsid w:val="006153C7"/>
    <w:rsid w:val="00616D70"/>
    <w:rsid w:val="00616F6E"/>
    <w:rsid w:val="00620844"/>
    <w:rsid w:val="00621ABB"/>
    <w:rsid w:val="00622780"/>
    <w:rsid w:val="00622D53"/>
    <w:rsid w:val="00623727"/>
    <w:rsid w:val="0062638B"/>
    <w:rsid w:val="0062743A"/>
    <w:rsid w:val="00631EA2"/>
    <w:rsid w:val="006357E3"/>
    <w:rsid w:val="00640E0A"/>
    <w:rsid w:val="00643607"/>
    <w:rsid w:val="00643989"/>
    <w:rsid w:val="00644793"/>
    <w:rsid w:val="00645520"/>
    <w:rsid w:val="00645A85"/>
    <w:rsid w:val="00645D80"/>
    <w:rsid w:val="00650B93"/>
    <w:rsid w:val="00651675"/>
    <w:rsid w:val="006526F4"/>
    <w:rsid w:val="006546C8"/>
    <w:rsid w:val="00655F26"/>
    <w:rsid w:val="00656EF8"/>
    <w:rsid w:val="00657721"/>
    <w:rsid w:val="006605D7"/>
    <w:rsid w:val="00663A5C"/>
    <w:rsid w:val="00664767"/>
    <w:rsid w:val="00664CBD"/>
    <w:rsid w:val="006656D2"/>
    <w:rsid w:val="006673E5"/>
    <w:rsid w:val="006719A1"/>
    <w:rsid w:val="006720E2"/>
    <w:rsid w:val="00680F5B"/>
    <w:rsid w:val="0068394F"/>
    <w:rsid w:val="00683F10"/>
    <w:rsid w:val="006846EB"/>
    <w:rsid w:val="00690179"/>
    <w:rsid w:val="00691F9F"/>
    <w:rsid w:val="0069202C"/>
    <w:rsid w:val="006925CA"/>
    <w:rsid w:val="00694355"/>
    <w:rsid w:val="006956FD"/>
    <w:rsid w:val="00697ED9"/>
    <w:rsid w:val="006A0DAD"/>
    <w:rsid w:val="006A5DEB"/>
    <w:rsid w:val="006A638F"/>
    <w:rsid w:val="006A7B9D"/>
    <w:rsid w:val="006B1F81"/>
    <w:rsid w:val="006B2EAB"/>
    <w:rsid w:val="006B32C5"/>
    <w:rsid w:val="006C0946"/>
    <w:rsid w:val="006C4BD0"/>
    <w:rsid w:val="006C5DCC"/>
    <w:rsid w:val="006D0B3C"/>
    <w:rsid w:val="006D0E56"/>
    <w:rsid w:val="006D1B0E"/>
    <w:rsid w:val="006D4D12"/>
    <w:rsid w:val="006D68B6"/>
    <w:rsid w:val="006E0E5B"/>
    <w:rsid w:val="006E3A59"/>
    <w:rsid w:val="006E3F65"/>
    <w:rsid w:val="006E6C1B"/>
    <w:rsid w:val="006E76D3"/>
    <w:rsid w:val="006F0226"/>
    <w:rsid w:val="006F0506"/>
    <w:rsid w:val="006F14CA"/>
    <w:rsid w:val="006F264C"/>
    <w:rsid w:val="006F2F47"/>
    <w:rsid w:val="006F49AA"/>
    <w:rsid w:val="006F4E5F"/>
    <w:rsid w:val="006F52FE"/>
    <w:rsid w:val="006F5F17"/>
    <w:rsid w:val="006F6D4F"/>
    <w:rsid w:val="0070220A"/>
    <w:rsid w:val="007039BE"/>
    <w:rsid w:val="007053E1"/>
    <w:rsid w:val="00705D45"/>
    <w:rsid w:val="00706F97"/>
    <w:rsid w:val="007103EA"/>
    <w:rsid w:val="00710CE9"/>
    <w:rsid w:val="0071118C"/>
    <w:rsid w:val="00713974"/>
    <w:rsid w:val="00723E12"/>
    <w:rsid w:val="00724EA1"/>
    <w:rsid w:val="00725D1E"/>
    <w:rsid w:val="00726DA4"/>
    <w:rsid w:val="00727186"/>
    <w:rsid w:val="00727BF7"/>
    <w:rsid w:val="007300B4"/>
    <w:rsid w:val="00730200"/>
    <w:rsid w:val="00732D37"/>
    <w:rsid w:val="00734E80"/>
    <w:rsid w:val="007353B6"/>
    <w:rsid w:val="007376B2"/>
    <w:rsid w:val="00742E68"/>
    <w:rsid w:val="00743B85"/>
    <w:rsid w:val="00745B55"/>
    <w:rsid w:val="00745BFE"/>
    <w:rsid w:val="0074607D"/>
    <w:rsid w:val="00746678"/>
    <w:rsid w:val="007545C1"/>
    <w:rsid w:val="0075466F"/>
    <w:rsid w:val="00755FA7"/>
    <w:rsid w:val="007601DD"/>
    <w:rsid w:val="0076431B"/>
    <w:rsid w:val="00764948"/>
    <w:rsid w:val="00764CCB"/>
    <w:rsid w:val="00770DB4"/>
    <w:rsid w:val="007722C4"/>
    <w:rsid w:val="00773FEE"/>
    <w:rsid w:val="00776C78"/>
    <w:rsid w:val="007824CD"/>
    <w:rsid w:val="00785171"/>
    <w:rsid w:val="007854C2"/>
    <w:rsid w:val="0078603A"/>
    <w:rsid w:val="00786889"/>
    <w:rsid w:val="00787334"/>
    <w:rsid w:val="007924E1"/>
    <w:rsid w:val="0079289E"/>
    <w:rsid w:val="00794F84"/>
    <w:rsid w:val="0079509A"/>
    <w:rsid w:val="007A4325"/>
    <w:rsid w:val="007A4A8D"/>
    <w:rsid w:val="007A6C1F"/>
    <w:rsid w:val="007B1472"/>
    <w:rsid w:val="007B2967"/>
    <w:rsid w:val="007C444E"/>
    <w:rsid w:val="007C4647"/>
    <w:rsid w:val="007C5F94"/>
    <w:rsid w:val="007D1BE6"/>
    <w:rsid w:val="007D298F"/>
    <w:rsid w:val="007D469E"/>
    <w:rsid w:val="007D6086"/>
    <w:rsid w:val="007E0557"/>
    <w:rsid w:val="007E20D8"/>
    <w:rsid w:val="007E544F"/>
    <w:rsid w:val="007F2F5E"/>
    <w:rsid w:val="007F734D"/>
    <w:rsid w:val="008058DE"/>
    <w:rsid w:val="008059E4"/>
    <w:rsid w:val="00810B83"/>
    <w:rsid w:val="00811A30"/>
    <w:rsid w:val="00813BD8"/>
    <w:rsid w:val="00821F18"/>
    <w:rsid w:val="008251FC"/>
    <w:rsid w:val="00827EE9"/>
    <w:rsid w:val="008325AF"/>
    <w:rsid w:val="00834A11"/>
    <w:rsid w:val="00836EC5"/>
    <w:rsid w:val="00837789"/>
    <w:rsid w:val="008422AE"/>
    <w:rsid w:val="008436A5"/>
    <w:rsid w:val="00844887"/>
    <w:rsid w:val="008467B4"/>
    <w:rsid w:val="00852F7C"/>
    <w:rsid w:val="008545A4"/>
    <w:rsid w:val="008546EC"/>
    <w:rsid w:val="008552A5"/>
    <w:rsid w:val="00855417"/>
    <w:rsid w:val="00857ADB"/>
    <w:rsid w:val="00860474"/>
    <w:rsid w:val="00860E5F"/>
    <w:rsid w:val="00861262"/>
    <w:rsid w:val="008648D9"/>
    <w:rsid w:val="00864F3C"/>
    <w:rsid w:val="0087006E"/>
    <w:rsid w:val="00871001"/>
    <w:rsid w:val="00872C26"/>
    <w:rsid w:val="00873B54"/>
    <w:rsid w:val="0087701B"/>
    <w:rsid w:val="00880405"/>
    <w:rsid w:val="008844D8"/>
    <w:rsid w:val="00885DBF"/>
    <w:rsid w:val="00887D18"/>
    <w:rsid w:val="0089095B"/>
    <w:rsid w:val="00893CB2"/>
    <w:rsid w:val="00894281"/>
    <w:rsid w:val="00895FF9"/>
    <w:rsid w:val="00896361"/>
    <w:rsid w:val="00896CD5"/>
    <w:rsid w:val="008A0ED0"/>
    <w:rsid w:val="008A1598"/>
    <w:rsid w:val="008A25DB"/>
    <w:rsid w:val="008A3364"/>
    <w:rsid w:val="008B26D9"/>
    <w:rsid w:val="008B7C2D"/>
    <w:rsid w:val="008C27FB"/>
    <w:rsid w:val="008C421E"/>
    <w:rsid w:val="008C4D88"/>
    <w:rsid w:val="008C5635"/>
    <w:rsid w:val="008C6DD6"/>
    <w:rsid w:val="008C6E2D"/>
    <w:rsid w:val="008D0352"/>
    <w:rsid w:val="008D1E6D"/>
    <w:rsid w:val="008D4444"/>
    <w:rsid w:val="008D59E9"/>
    <w:rsid w:val="008D5FC6"/>
    <w:rsid w:val="008D6E1B"/>
    <w:rsid w:val="008E00E3"/>
    <w:rsid w:val="008E74A3"/>
    <w:rsid w:val="008E775C"/>
    <w:rsid w:val="008E7CAF"/>
    <w:rsid w:val="008F0DD8"/>
    <w:rsid w:val="008F2F9E"/>
    <w:rsid w:val="008F3B8A"/>
    <w:rsid w:val="008F42C5"/>
    <w:rsid w:val="008F5F3C"/>
    <w:rsid w:val="008F623E"/>
    <w:rsid w:val="00901C85"/>
    <w:rsid w:val="009030EE"/>
    <w:rsid w:val="0091089E"/>
    <w:rsid w:val="00912E92"/>
    <w:rsid w:val="00912F72"/>
    <w:rsid w:val="00914626"/>
    <w:rsid w:val="009209C9"/>
    <w:rsid w:val="00925C85"/>
    <w:rsid w:val="00926CE6"/>
    <w:rsid w:val="00930116"/>
    <w:rsid w:val="00932679"/>
    <w:rsid w:val="00932A44"/>
    <w:rsid w:val="00944D6A"/>
    <w:rsid w:val="00951B2C"/>
    <w:rsid w:val="0095258D"/>
    <w:rsid w:val="00954774"/>
    <w:rsid w:val="0095611B"/>
    <w:rsid w:val="00960D0F"/>
    <w:rsid w:val="009624E0"/>
    <w:rsid w:val="009625ED"/>
    <w:rsid w:val="00963ED3"/>
    <w:rsid w:val="00965C49"/>
    <w:rsid w:val="009677CF"/>
    <w:rsid w:val="0097224E"/>
    <w:rsid w:val="00973DC8"/>
    <w:rsid w:val="00973DDA"/>
    <w:rsid w:val="00973FDD"/>
    <w:rsid w:val="009744E3"/>
    <w:rsid w:val="009745A2"/>
    <w:rsid w:val="009746FC"/>
    <w:rsid w:val="00977742"/>
    <w:rsid w:val="00977C28"/>
    <w:rsid w:val="00987C90"/>
    <w:rsid w:val="00994173"/>
    <w:rsid w:val="00997A19"/>
    <w:rsid w:val="009A1BCC"/>
    <w:rsid w:val="009A57BA"/>
    <w:rsid w:val="009A70AE"/>
    <w:rsid w:val="009B13B4"/>
    <w:rsid w:val="009B2D03"/>
    <w:rsid w:val="009B35E9"/>
    <w:rsid w:val="009B7C18"/>
    <w:rsid w:val="009C3863"/>
    <w:rsid w:val="009C49D9"/>
    <w:rsid w:val="009C630B"/>
    <w:rsid w:val="009D0510"/>
    <w:rsid w:val="009D1A66"/>
    <w:rsid w:val="009D2C12"/>
    <w:rsid w:val="009D4B1D"/>
    <w:rsid w:val="009D6925"/>
    <w:rsid w:val="009D6BA7"/>
    <w:rsid w:val="009D6BB9"/>
    <w:rsid w:val="009D7073"/>
    <w:rsid w:val="009D7164"/>
    <w:rsid w:val="009E3ACC"/>
    <w:rsid w:val="009F3CD7"/>
    <w:rsid w:val="009F4C46"/>
    <w:rsid w:val="009F6F3D"/>
    <w:rsid w:val="00A005B4"/>
    <w:rsid w:val="00A0086B"/>
    <w:rsid w:val="00A022A4"/>
    <w:rsid w:val="00A06C10"/>
    <w:rsid w:val="00A07055"/>
    <w:rsid w:val="00A0794B"/>
    <w:rsid w:val="00A135CB"/>
    <w:rsid w:val="00A1464C"/>
    <w:rsid w:val="00A1685E"/>
    <w:rsid w:val="00A204B4"/>
    <w:rsid w:val="00A217A3"/>
    <w:rsid w:val="00A2336F"/>
    <w:rsid w:val="00A2501C"/>
    <w:rsid w:val="00A25125"/>
    <w:rsid w:val="00A310B9"/>
    <w:rsid w:val="00A36950"/>
    <w:rsid w:val="00A36FE9"/>
    <w:rsid w:val="00A37AC9"/>
    <w:rsid w:val="00A40589"/>
    <w:rsid w:val="00A42F27"/>
    <w:rsid w:val="00A43813"/>
    <w:rsid w:val="00A50F27"/>
    <w:rsid w:val="00A51B6B"/>
    <w:rsid w:val="00A53CD7"/>
    <w:rsid w:val="00A54287"/>
    <w:rsid w:val="00A54D4E"/>
    <w:rsid w:val="00A560BD"/>
    <w:rsid w:val="00A602FA"/>
    <w:rsid w:val="00A61EAA"/>
    <w:rsid w:val="00A644D4"/>
    <w:rsid w:val="00A67216"/>
    <w:rsid w:val="00A67472"/>
    <w:rsid w:val="00A71966"/>
    <w:rsid w:val="00A74168"/>
    <w:rsid w:val="00A74F94"/>
    <w:rsid w:val="00A81AB8"/>
    <w:rsid w:val="00A8261D"/>
    <w:rsid w:val="00A835E3"/>
    <w:rsid w:val="00A92EBB"/>
    <w:rsid w:val="00A95A21"/>
    <w:rsid w:val="00AA05EC"/>
    <w:rsid w:val="00AA0BC0"/>
    <w:rsid w:val="00AA126B"/>
    <w:rsid w:val="00AA230B"/>
    <w:rsid w:val="00AA3BFE"/>
    <w:rsid w:val="00AB2E34"/>
    <w:rsid w:val="00AB6F5F"/>
    <w:rsid w:val="00AC0C87"/>
    <w:rsid w:val="00AC3029"/>
    <w:rsid w:val="00AC3AEC"/>
    <w:rsid w:val="00AC4FC9"/>
    <w:rsid w:val="00AC6606"/>
    <w:rsid w:val="00AC7BD2"/>
    <w:rsid w:val="00AD1C96"/>
    <w:rsid w:val="00AF1786"/>
    <w:rsid w:val="00AF2C1F"/>
    <w:rsid w:val="00AF3AB0"/>
    <w:rsid w:val="00AF3EF9"/>
    <w:rsid w:val="00AF4C0E"/>
    <w:rsid w:val="00AF4C2D"/>
    <w:rsid w:val="00AF527F"/>
    <w:rsid w:val="00AF5671"/>
    <w:rsid w:val="00AF6CDD"/>
    <w:rsid w:val="00B000D2"/>
    <w:rsid w:val="00B014CD"/>
    <w:rsid w:val="00B01FB5"/>
    <w:rsid w:val="00B02ECE"/>
    <w:rsid w:val="00B0769C"/>
    <w:rsid w:val="00B1063C"/>
    <w:rsid w:val="00B16AE3"/>
    <w:rsid w:val="00B16F0E"/>
    <w:rsid w:val="00B17D84"/>
    <w:rsid w:val="00B20DCF"/>
    <w:rsid w:val="00B226E7"/>
    <w:rsid w:val="00B24B20"/>
    <w:rsid w:val="00B27F47"/>
    <w:rsid w:val="00B31742"/>
    <w:rsid w:val="00B34961"/>
    <w:rsid w:val="00B41BE3"/>
    <w:rsid w:val="00B42992"/>
    <w:rsid w:val="00B42E7C"/>
    <w:rsid w:val="00B43A5E"/>
    <w:rsid w:val="00B441DD"/>
    <w:rsid w:val="00B456C1"/>
    <w:rsid w:val="00B45ED6"/>
    <w:rsid w:val="00B48A66"/>
    <w:rsid w:val="00B5159E"/>
    <w:rsid w:val="00B524A4"/>
    <w:rsid w:val="00B578A1"/>
    <w:rsid w:val="00B6045D"/>
    <w:rsid w:val="00B6132D"/>
    <w:rsid w:val="00B63DD5"/>
    <w:rsid w:val="00B721F7"/>
    <w:rsid w:val="00B730B2"/>
    <w:rsid w:val="00B738F7"/>
    <w:rsid w:val="00B74B45"/>
    <w:rsid w:val="00B76E66"/>
    <w:rsid w:val="00B77CE2"/>
    <w:rsid w:val="00B77E10"/>
    <w:rsid w:val="00B81498"/>
    <w:rsid w:val="00B84DB0"/>
    <w:rsid w:val="00B901D8"/>
    <w:rsid w:val="00B931AD"/>
    <w:rsid w:val="00B94ADB"/>
    <w:rsid w:val="00B95066"/>
    <w:rsid w:val="00BA78A8"/>
    <w:rsid w:val="00BA78F1"/>
    <w:rsid w:val="00BB3EBD"/>
    <w:rsid w:val="00BB5384"/>
    <w:rsid w:val="00BB5B6E"/>
    <w:rsid w:val="00BB633C"/>
    <w:rsid w:val="00BB7398"/>
    <w:rsid w:val="00BC13EC"/>
    <w:rsid w:val="00BC1A1B"/>
    <w:rsid w:val="00BC1D95"/>
    <w:rsid w:val="00BC30BF"/>
    <w:rsid w:val="00BC4576"/>
    <w:rsid w:val="00BC5BF1"/>
    <w:rsid w:val="00BD115B"/>
    <w:rsid w:val="00BD41D2"/>
    <w:rsid w:val="00BD44E1"/>
    <w:rsid w:val="00BD5330"/>
    <w:rsid w:val="00BD5967"/>
    <w:rsid w:val="00BE1DB5"/>
    <w:rsid w:val="00BE360B"/>
    <w:rsid w:val="00BE4A61"/>
    <w:rsid w:val="00BE60DC"/>
    <w:rsid w:val="00BE6614"/>
    <w:rsid w:val="00BF013B"/>
    <w:rsid w:val="00BF436B"/>
    <w:rsid w:val="00BF64C8"/>
    <w:rsid w:val="00BF69E3"/>
    <w:rsid w:val="00BF7A8A"/>
    <w:rsid w:val="00BF7F1C"/>
    <w:rsid w:val="00C0071E"/>
    <w:rsid w:val="00C00B5A"/>
    <w:rsid w:val="00C01FC9"/>
    <w:rsid w:val="00C03D67"/>
    <w:rsid w:val="00C06A87"/>
    <w:rsid w:val="00C07146"/>
    <w:rsid w:val="00C0789B"/>
    <w:rsid w:val="00C10B6E"/>
    <w:rsid w:val="00C141F7"/>
    <w:rsid w:val="00C1684C"/>
    <w:rsid w:val="00C16CFF"/>
    <w:rsid w:val="00C24005"/>
    <w:rsid w:val="00C256A1"/>
    <w:rsid w:val="00C25E22"/>
    <w:rsid w:val="00C27222"/>
    <w:rsid w:val="00C31AEB"/>
    <w:rsid w:val="00C36EF6"/>
    <w:rsid w:val="00C43662"/>
    <w:rsid w:val="00C43AE6"/>
    <w:rsid w:val="00C4484F"/>
    <w:rsid w:val="00C472E9"/>
    <w:rsid w:val="00C516E6"/>
    <w:rsid w:val="00C538A1"/>
    <w:rsid w:val="00C54C33"/>
    <w:rsid w:val="00C54EDA"/>
    <w:rsid w:val="00C624D7"/>
    <w:rsid w:val="00C671C8"/>
    <w:rsid w:val="00C67211"/>
    <w:rsid w:val="00C73425"/>
    <w:rsid w:val="00C76AA9"/>
    <w:rsid w:val="00C76AE3"/>
    <w:rsid w:val="00C77181"/>
    <w:rsid w:val="00C81C1F"/>
    <w:rsid w:val="00C81D9C"/>
    <w:rsid w:val="00C8283D"/>
    <w:rsid w:val="00C839B4"/>
    <w:rsid w:val="00C86AEB"/>
    <w:rsid w:val="00C925C6"/>
    <w:rsid w:val="00C97DBA"/>
    <w:rsid w:val="00CA31E7"/>
    <w:rsid w:val="00CB00AD"/>
    <w:rsid w:val="00CB0903"/>
    <w:rsid w:val="00CB215F"/>
    <w:rsid w:val="00CB25CA"/>
    <w:rsid w:val="00CB3A18"/>
    <w:rsid w:val="00CC286B"/>
    <w:rsid w:val="00CC3B4E"/>
    <w:rsid w:val="00CC6172"/>
    <w:rsid w:val="00CC640F"/>
    <w:rsid w:val="00CD21A3"/>
    <w:rsid w:val="00CD48CD"/>
    <w:rsid w:val="00CE1F5B"/>
    <w:rsid w:val="00CE3720"/>
    <w:rsid w:val="00CE6067"/>
    <w:rsid w:val="00CF07B0"/>
    <w:rsid w:val="00CF11B5"/>
    <w:rsid w:val="00CF47CA"/>
    <w:rsid w:val="00D02A58"/>
    <w:rsid w:val="00D07E5D"/>
    <w:rsid w:val="00D12626"/>
    <w:rsid w:val="00D1382F"/>
    <w:rsid w:val="00D13830"/>
    <w:rsid w:val="00D15ED8"/>
    <w:rsid w:val="00D2307E"/>
    <w:rsid w:val="00D26AD1"/>
    <w:rsid w:val="00D273F2"/>
    <w:rsid w:val="00D30ABF"/>
    <w:rsid w:val="00D320AF"/>
    <w:rsid w:val="00D325B1"/>
    <w:rsid w:val="00D32B29"/>
    <w:rsid w:val="00D3317A"/>
    <w:rsid w:val="00D355C2"/>
    <w:rsid w:val="00D35E89"/>
    <w:rsid w:val="00D361E9"/>
    <w:rsid w:val="00D3654C"/>
    <w:rsid w:val="00D40386"/>
    <w:rsid w:val="00D4144C"/>
    <w:rsid w:val="00D42A11"/>
    <w:rsid w:val="00D4456A"/>
    <w:rsid w:val="00D50C03"/>
    <w:rsid w:val="00D526FD"/>
    <w:rsid w:val="00D535BE"/>
    <w:rsid w:val="00D5507C"/>
    <w:rsid w:val="00D57E6C"/>
    <w:rsid w:val="00D643F9"/>
    <w:rsid w:val="00D6698B"/>
    <w:rsid w:val="00D676FD"/>
    <w:rsid w:val="00D7090F"/>
    <w:rsid w:val="00D71869"/>
    <w:rsid w:val="00D7420C"/>
    <w:rsid w:val="00D7624C"/>
    <w:rsid w:val="00D764D3"/>
    <w:rsid w:val="00D774F4"/>
    <w:rsid w:val="00D829CD"/>
    <w:rsid w:val="00D8517F"/>
    <w:rsid w:val="00D865E4"/>
    <w:rsid w:val="00D93E36"/>
    <w:rsid w:val="00D94C1E"/>
    <w:rsid w:val="00D9563C"/>
    <w:rsid w:val="00D970FF"/>
    <w:rsid w:val="00DA0224"/>
    <w:rsid w:val="00DA18EB"/>
    <w:rsid w:val="00DA214A"/>
    <w:rsid w:val="00DA2BF9"/>
    <w:rsid w:val="00DA472C"/>
    <w:rsid w:val="00DA4B4D"/>
    <w:rsid w:val="00DA5DD8"/>
    <w:rsid w:val="00DA605D"/>
    <w:rsid w:val="00DB373C"/>
    <w:rsid w:val="00DB6054"/>
    <w:rsid w:val="00DB6D8B"/>
    <w:rsid w:val="00DB6FAD"/>
    <w:rsid w:val="00DB700B"/>
    <w:rsid w:val="00DC1AE0"/>
    <w:rsid w:val="00DC1B7B"/>
    <w:rsid w:val="00DC2B7C"/>
    <w:rsid w:val="00DC591C"/>
    <w:rsid w:val="00DD1886"/>
    <w:rsid w:val="00DD265B"/>
    <w:rsid w:val="00DD291B"/>
    <w:rsid w:val="00DD51B7"/>
    <w:rsid w:val="00DD7388"/>
    <w:rsid w:val="00DE330F"/>
    <w:rsid w:val="00DF3C2C"/>
    <w:rsid w:val="00DF6632"/>
    <w:rsid w:val="00DF67B1"/>
    <w:rsid w:val="00DF6E08"/>
    <w:rsid w:val="00E00121"/>
    <w:rsid w:val="00E007C8"/>
    <w:rsid w:val="00E0158B"/>
    <w:rsid w:val="00E03AFC"/>
    <w:rsid w:val="00E06413"/>
    <w:rsid w:val="00E06846"/>
    <w:rsid w:val="00E07202"/>
    <w:rsid w:val="00E14FEF"/>
    <w:rsid w:val="00E17709"/>
    <w:rsid w:val="00E2497A"/>
    <w:rsid w:val="00E2561C"/>
    <w:rsid w:val="00E302A3"/>
    <w:rsid w:val="00E30BF0"/>
    <w:rsid w:val="00E32DCB"/>
    <w:rsid w:val="00E33AE2"/>
    <w:rsid w:val="00E4131B"/>
    <w:rsid w:val="00E43F4C"/>
    <w:rsid w:val="00E44678"/>
    <w:rsid w:val="00E448EA"/>
    <w:rsid w:val="00E501DD"/>
    <w:rsid w:val="00E507C3"/>
    <w:rsid w:val="00E51538"/>
    <w:rsid w:val="00E51C12"/>
    <w:rsid w:val="00E54050"/>
    <w:rsid w:val="00E57835"/>
    <w:rsid w:val="00E6047E"/>
    <w:rsid w:val="00E62566"/>
    <w:rsid w:val="00E65026"/>
    <w:rsid w:val="00E65EC0"/>
    <w:rsid w:val="00E67CAA"/>
    <w:rsid w:val="00E722BD"/>
    <w:rsid w:val="00E77997"/>
    <w:rsid w:val="00E8167F"/>
    <w:rsid w:val="00E901A8"/>
    <w:rsid w:val="00E91061"/>
    <w:rsid w:val="00E93C42"/>
    <w:rsid w:val="00E95E3D"/>
    <w:rsid w:val="00E97DFF"/>
    <w:rsid w:val="00EA3398"/>
    <w:rsid w:val="00EA7605"/>
    <w:rsid w:val="00EB60B2"/>
    <w:rsid w:val="00EC156E"/>
    <w:rsid w:val="00EC2DA5"/>
    <w:rsid w:val="00EC2E62"/>
    <w:rsid w:val="00EC3425"/>
    <w:rsid w:val="00EC34CF"/>
    <w:rsid w:val="00ECFBC5"/>
    <w:rsid w:val="00ED0BAB"/>
    <w:rsid w:val="00ED5095"/>
    <w:rsid w:val="00EE12CF"/>
    <w:rsid w:val="00EE3CCC"/>
    <w:rsid w:val="00EE55B3"/>
    <w:rsid w:val="00EE56BB"/>
    <w:rsid w:val="00EE7B02"/>
    <w:rsid w:val="00EF1BF1"/>
    <w:rsid w:val="00EF20B7"/>
    <w:rsid w:val="00EF2B67"/>
    <w:rsid w:val="00EF3C4C"/>
    <w:rsid w:val="00EF5181"/>
    <w:rsid w:val="00F01A87"/>
    <w:rsid w:val="00F0268E"/>
    <w:rsid w:val="00F02BC0"/>
    <w:rsid w:val="00F02F76"/>
    <w:rsid w:val="00F048A2"/>
    <w:rsid w:val="00F06AEF"/>
    <w:rsid w:val="00F07A0F"/>
    <w:rsid w:val="00F121F7"/>
    <w:rsid w:val="00F136EE"/>
    <w:rsid w:val="00F13933"/>
    <w:rsid w:val="00F14066"/>
    <w:rsid w:val="00F17741"/>
    <w:rsid w:val="00F24C6D"/>
    <w:rsid w:val="00F25573"/>
    <w:rsid w:val="00F257F2"/>
    <w:rsid w:val="00F27B11"/>
    <w:rsid w:val="00F30B7E"/>
    <w:rsid w:val="00F3115A"/>
    <w:rsid w:val="00F34376"/>
    <w:rsid w:val="00F3691D"/>
    <w:rsid w:val="00F37773"/>
    <w:rsid w:val="00F41C76"/>
    <w:rsid w:val="00F425A1"/>
    <w:rsid w:val="00F426DD"/>
    <w:rsid w:val="00F43953"/>
    <w:rsid w:val="00F501DB"/>
    <w:rsid w:val="00F512A7"/>
    <w:rsid w:val="00F54615"/>
    <w:rsid w:val="00F569FC"/>
    <w:rsid w:val="00F61CB1"/>
    <w:rsid w:val="00F62021"/>
    <w:rsid w:val="00F70524"/>
    <w:rsid w:val="00F7449F"/>
    <w:rsid w:val="00F758AF"/>
    <w:rsid w:val="00F75F83"/>
    <w:rsid w:val="00F769EA"/>
    <w:rsid w:val="00F80AA6"/>
    <w:rsid w:val="00F81750"/>
    <w:rsid w:val="00F84CD8"/>
    <w:rsid w:val="00F85CA2"/>
    <w:rsid w:val="00F87043"/>
    <w:rsid w:val="00F87213"/>
    <w:rsid w:val="00F87603"/>
    <w:rsid w:val="00F9491A"/>
    <w:rsid w:val="00F94ABC"/>
    <w:rsid w:val="00F967F2"/>
    <w:rsid w:val="00F96982"/>
    <w:rsid w:val="00F97E9E"/>
    <w:rsid w:val="00FA01C7"/>
    <w:rsid w:val="00FA2A6C"/>
    <w:rsid w:val="00FA4E79"/>
    <w:rsid w:val="00FA7032"/>
    <w:rsid w:val="00FB1B55"/>
    <w:rsid w:val="00FB2448"/>
    <w:rsid w:val="00FB2542"/>
    <w:rsid w:val="00FB35F3"/>
    <w:rsid w:val="00FB3FFF"/>
    <w:rsid w:val="00FB5093"/>
    <w:rsid w:val="00FB6950"/>
    <w:rsid w:val="00FC2E88"/>
    <w:rsid w:val="00FC3291"/>
    <w:rsid w:val="00FC4FEC"/>
    <w:rsid w:val="00FC50C9"/>
    <w:rsid w:val="00FD1321"/>
    <w:rsid w:val="00FD214A"/>
    <w:rsid w:val="00FD51B5"/>
    <w:rsid w:val="00FD7C15"/>
    <w:rsid w:val="00FE2356"/>
    <w:rsid w:val="00FE267C"/>
    <w:rsid w:val="00FE5F90"/>
    <w:rsid w:val="00FE5FBB"/>
    <w:rsid w:val="00FF083C"/>
    <w:rsid w:val="00FF10CE"/>
    <w:rsid w:val="00FF19D1"/>
    <w:rsid w:val="00FF313B"/>
    <w:rsid w:val="00FF3E9B"/>
    <w:rsid w:val="010BAA0A"/>
    <w:rsid w:val="010F095C"/>
    <w:rsid w:val="013A1035"/>
    <w:rsid w:val="0142174C"/>
    <w:rsid w:val="01472FA3"/>
    <w:rsid w:val="0162CB3C"/>
    <w:rsid w:val="016C5C2C"/>
    <w:rsid w:val="017536E0"/>
    <w:rsid w:val="021B4995"/>
    <w:rsid w:val="028E7FE0"/>
    <w:rsid w:val="02C890D2"/>
    <w:rsid w:val="02CFD41C"/>
    <w:rsid w:val="02D47480"/>
    <w:rsid w:val="02FBC3B4"/>
    <w:rsid w:val="037068D6"/>
    <w:rsid w:val="037267B9"/>
    <w:rsid w:val="039F3A59"/>
    <w:rsid w:val="0403EB4D"/>
    <w:rsid w:val="040B4060"/>
    <w:rsid w:val="040B4F8A"/>
    <w:rsid w:val="046960A5"/>
    <w:rsid w:val="04A6F169"/>
    <w:rsid w:val="04E873B6"/>
    <w:rsid w:val="04F6A512"/>
    <w:rsid w:val="05C8DCFF"/>
    <w:rsid w:val="05E7371C"/>
    <w:rsid w:val="062C41AB"/>
    <w:rsid w:val="064C1FD6"/>
    <w:rsid w:val="06578356"/>
    <w:rsid w:val="068265C9"/>
    <w:rsid w:val="0694173E"/>
    <w:rsid w:val="06A26AC2"/>
    <w:rsid w:val="06AD99BC"/>
    <w:rsid w:val="06B52BFA"/>
    <w:rsid w:val="079BA02F"/>
    <w:rsid w:val="08229766"/>
    <w:rsid w:val="083F310A"/>
    <w:rsid w:val="089231A1"/>
    <w:rsid w:val="08B17AC4"/>
    <w:rsid w:val="08C199A0"/>
    <w:rsid w:val="08EDCBB9"/>
    <w:rsid w:val="08FF70EE"/>
    <w:rsid w:val="092710A0"/>
    <w:rsid w:val="0990FD8E"/>
    <w:rsid w:val="09BE73C1"/>
    <w:rsid w:val="09D21DFE"/>
    <w:rsid w:val="0A4317D9"/>
    <w:rsid w:val="0ABE7264"/>
    <w:rsid w:val="0AC63687"/>
    <w:rsid w:val="0B66667B"/>
    <w:rsid w:val="0BBF0128"/>
    <w:rsid w:val="0BFEB056"/>
    <w:rsid w:val="0C1E6C2D"/>
    <w:rsid w:val="0C5B4A2D"/>
    <w:rsid w:val="0C7FF584"/>
    <w:rsid w:val="0CDCB793"/>
    <w:rsid w:val="0D111965"/>
    <w:rsid w:val="0D11AC46"/>
    <w:rsid w:val="0D2EFDB8"/>
    <w:rsid w:val="0D3D6088"/>
    <w:rsid w:val="0DAB1559"/>
    <w:rsid w:val="0DB9B9B4"/>
    <w:rsid w:val="0DE8A128"/>
    <w:rsid w:val="0E13AD68"/>
    <w:rsid w:val="0EAD7CA7"/>
    <w:rsid w:val="0EC78C34"/>
    <w:rsid w:val="0F120BF2"/>
    <w:rsid w:val="0F412F9D"/>
    <w:rsid w:val="0F7561DE"/>
    <w:rsid w:val="0FECC613"/>
    <w:rsid w:val="10687B54"/>
    <w:rsid w:val="108BCF7A"/>
    <w:rsid w:val="10E55C48"/>
    <w:rsid w:val="10FF5AB1"/>
    <w:rsid w:val="114A456B"/>
    <w:rsid w:val="114AA2CB"/>
    <w:rsid w:val="11DD2FE3"/>
    <w:rsid w:val="11E11498"/>
    <w:rsid w:val="121D7ED1"/>
    <w:rsid w:val="124D39EE"/>
    <w:rsid w:val="12564FD0"/>
    <w:rsid w:val="125998E1"/>
    <w:rsid w:val="129055FD"/>
    <w:rsid w:val="129B2B12"/>
    <w:rsid w:val="129B9834"/>
    <w:rsid w:val="12F3D12C"/>
    <w:rsid w:val="1308D23B"/>
    <w:rsid w:val="1325BD9E"/>
    <w:rsid w:val="1332678F"/>
    <w:rsid w:val="13CDDDB9"/>
    <w:rsid w:val="13F1A856"/>
    <w:rsid w:val="13F4A7A8"/>
    <w:rsid w:val="14CD9BAF"/>
    <w:rsid w:val="151B4DE2"/>
    <w:rsid w:val="151C348B"/>
    <w:rsid w:val="1534A9FE"/>
    <w:rsid w:val="15626F57"/>
    <w:rsid w:val="15B06DFE"/>
    <w:rsid w:val="163FE4D1"/>
    <w:rsid w:val="16B804EC"/>
    <w:rsid w:val="16B88E8C"/>
    <w:rsid w:val="170782B4"/>
    <w:rsid w:val="1778AFAB"/>
    <w:rsid w:val="177D2D88"/>
    <w:rsid w:val="17EC8C68"/>
    <w:rsid w:val="18073006"/>
    <w:rsid w:val="18319F17"/>
    <w:rsid w:val="1849729E"/>
    <w:rsid w:val="18545EED"/>
    <w:rsid w:val="18677B6D"/>
    <w:rsid w:val="18E6B0BE"/>
    <w:rsid w:val="19179BBC"/>
    <w:rsid w:val="196FDABA"/>
    <w:rsid w:val="19739C74"/>
    <w:rsid w:val="197813BF"/>
    <w:rsid w:val="19BCFB9D"/>
    <w:rsid w:val="19BE6A3B"/>
    <w:rsid w:val="1A347464"/>
    <w:rsid w:val="1A63E92C"/>
    <w:rsid w:val="1A70264D"/>
    <w:rsid w:val="1A8F9C7B"/>
    <w:rsid w:val="1AAB8FE7"/>
    <w:rsid w:val="1B0EEB8D"/>
    <w:rsid w:val="1B167EC7"/>
    <w:rsid w:val="1B27AC0F"/>
    <w:rsid w:val="1B3C6F53"/>
    <w:rsid w:val="1B92D240"/>
    <w:rsid w:val="1BAC6C79"/>
    <w:rsid w:val="1BEDFD60"/>
    <w:rsid w:val="1BF17AC4"/>
    <w:rsid w:val="1BFFB98D"/>
    <w:rsid w:val="1C2C4DE9"/>
    <w:rsid w:val="1C31BDA5"/>
    <w:rsid w:val="1C38FAB3"/>
    <w:rsid w:val="1C4A1E2E"/>
    <w:rsid w:val="1C7C5979"/>
    <w:rsid w:val="1D274670"/>
    <w:rsid w:val="1D27D010"/>
    <w:rsid w:val="1D41FE75"/>
    <w:rsid w:val="1D5426F0"/>
    <w:rsid w:val="1D6C1526"/>
    <w:rsid w:val="1E106F3E"/>
    <w:rsid w:val="1E152BDE"/>
    <w:rsid w:val="1E1A5EAA"/>
    <w:rsid w:val="1E1F0E32"/>
    <w:rsid w:val="1F243A68"/>
    <w:rsid w:val="1FAE3BE4"/>
    <w:rsid w:val="1FBAEAC0"/>
    <w:rsid w:val="1FECEA38"/>
    <w:rsid w:val="20007DA0"/>
    <w:rsid w:val="203EC091"/>
    <w:rsid w:val="209E9438"/>
    <w:rsid w:val="20F73CB3"/>
    <w:rsid w:val="2168C028"/>
    <w:rsid w:val="21DA90F2"/>
    <w:rsid w:val="21EFA4B3"/>
    <w:rsid w:val="220914DA"/>
    <w:rsid w:val="226E5C21"/>
    <w:rsid w:val="2276E897"/>
    <w:rsid w:val="22AD1CD5"/>
    <w:rsid w:val="22D2DBD9"/>
    <w:rsid w:val="22D5DBC9"/>
    <w:rsid w:val="22E89D01"/>
    <w:rsid w:val="230F3A5C"/>
    <w:rsid w:val="233713DB"/>
    <w:rsid w:val="2345E5D4"/>
    <w:rsid w:val="238BD836"/>
    <w:rsid w:val="23971194"/>
    <w:rsid w:val="24781448"/>
    <w:rsid w:val="2487D497"/>
    <w:rsid w:val="249AA765"/>
    <w:rsid w:val="24C0ED84"/>
    <w:rsid w:val="24F65560"/>
    <w:rsid w:val="2532E1F5"/>
    <w:rsid w:val="258DA00F"/>
    <w:rsid w:val="26759910"/>
    <w:rsid w:val="268AF5F1"/>
    <w:rsid w:val="26A312A7"/>
    <w:rsid w:val="26AC2738"/>
    <w:rsid w:val="274ADBBD"/>
    <w:rsid w:val="27A2E5C7"/>
    <w:rsid w:val="27A64CFC"/>
    <w:rsid w:val="27E832D4"/>
    <w:rsid w:val="282DF622"/>
    <w:rsid w:val="2849D276"/>
    <w:rsid w:val="2963B7B1"/>
    <w:rsid w:val="296FC181"/>
    <w:rsid w:val="29FB805F"/>
    <w:rsid w:val="2A13E627"/>
    <w:rsid w:val="2A1516A9"/>
    <w:rsid w:val="2A4393C4"/>
    <w:rsid w:val="2AAB57C0"/>
    <w:rsid w:val="2B3A8C65"/>
    <w:rsid w:val="2B59104A"/>
    <w:rsid w:val="2B5B557C"/>
    <w:rsid w:val="2B6596E4"/>
    <w:rsid w:val="2B79AA54"/>
    <w:rsid w:val="2B9199CE"/>
    <w:rsid w:val="2B94BFB8"/>
    <w:rsid w:val="2BC977EF"/>
    <w:rsid w:val="2BDD5200"/>
    <w:rsid w:val="2C2E291F"/>
    <w:rsid w:val="2C6192DC"/>
    <w:rsid w:val="2CD39FBD"/>
    <w:rsid w:val="2D29B668"/>
    <w:rsid w:val="2D654850"/>
    <w:rsid w:val="2DBAC9C4"/>
    <w:rsid w:val="2DFB969D"/>
    <w:rsid w:val="2E66BB0A"/>
    <w:rsid w:val="2EC107EF"/>
    <w:rsid w:val="2F6244E5"/>
    <w:rsid w:val="3005051C"/>
    <w:rsid w:val="300822DF"/>
    <w:rsid w:val="3009CA8C"/>
    <w:rsid w:val="30982C75"/>
    <w:rsid w:val="309CE912"/>
    <w:rsid w:val="30BBFF12"/>
    <w:rsid w:val="316BFE5C"/>
    <w:rsid w:val="32280977"/>
    <w:rsid w:val="3238B973"/>
    <w:rsid w:val="3240F235"/>
    <w:rsid w:val="326BAD00"/>
    <w:rsid w:val="328D0C61"/>
    <w:rsid w:val="328E738A"/>
    <w:rsid w:val="32EB75F3"/>
    <w:rsid w:val="33DCC296"/>
    <w:rsid w:val="33E1ABB3"/>
    <w:rsid w:val="341755D7"/>
    <w:rsid w:val="34982D01"/>
    <w:rsid w:val="34DEB1A2"/>
    <w:rsid w:val="3537CAE8"/>
    <w:rsid w:val="35482D47"/>
    <w:rsid w:val="35BFB15E"/>
    <w:rsid w:val="35C4AD23"/>
    <w:rsid w:val="35EDC2CC"/>
    <w:rsid w:val="35F030BF"/>
    <w:rsid w:val="35F5B1CF"/>
    <w:rsid w:val="366F545F"/>
    <w:rsid w:val="3679603D"/>
    <w:rsid w:val="374A6BAF"/>
    <w:rsid w:val="37607D84"/>
    <w:rsid w:val="37850D5E"/>
    <w:rsid w:val="37FBD571"/>
    <w:rsid w:val="38038F2D"/>
    <w:rsid w:val="38165264"/>
    <w:rsid w:val="3819C232"/>
    <w:rsid w:val="388A15FD"/>
    <w:rsid w:val="38B00BF5"/>
    <w:rsid w:val="38B6AED8"/>
    <w:rsid w:val="39737245"/>
    <w:rsid w:val="398535D3"/>
    <w:rsid w:val="39C6C1F0"/>
    <w:rsid w:val="3A876572"/>
    <w:rsid w:val="3B23BECC"/>
    <w:rsid w:val="3BB17A7E"/>
    <w:rsid w:val="3C1A5E4C"/>
    <w:rsid w:val="3CCDD7C6"/>
    <w:rsid w:val="3CE9C387"/>
    <w:rsid w:val="3E0E01F9"/>
    <w:rsid w:val="3E9EBC45"/>
    <w:rsid w:val="3EF1C6DD"/>
    <w:rsid w:val="40FDEA40"/>
    <w:rsid w:val="4101A2C4"/>
    <w:rsid w:val="412BAEAD"/>
    <w:rsid w:val="41673AA1"/>
    <w:rsid w:val="4172A138"/>
    <w:rsid w:val="42B3CBC4"/>
    <w:rsid w:val="42BDCAD8"/>
    <w:rsid w:val="42CFCC27"/>
    <w:rsid w:val="4359050B"/>
    <w:rsid w:val="43722D68"/>
    <w:rsid w:val="437591BC"/>
    <w:rsid w:val="437DCAC1"/>
    <w:rsid w:val="43B0304D"/>
    <w:rsid w:val="43FD5795"/>
    <w:rsid w:val="4404AFD9"/>
    <w:rsid w:val="445649E2"/>
    <w:rsid w:val="447D027D"/>
    <w:rsid w:val="44EB9270"/>
    <w:rsid w:val="44F11BB2"/>
    <w:rsid w:val="45E0AAD9"/>
    <w:rsid w:val="45F8833D"/>
    <w:rsid w:val="4610CD40"/>
    <w:rsid w:val="46A3B024"/>
    <w:rsid w:val="46A9CE2A"/>
    <w:rsid w:val="46B56B83"/>
    <w:rsid w:val="46F8BFB1"/>
    <w:rsid w:val="4719EAC1"/>
    <w:rsid w:val="4754256B"/>
    <w:rsid w:val="47875C79"/>
    <w:rsid w:val="47A0A340"/>
    <w:rsid w:val="48ED2030"/>
    <w:rsid w:val="48F722E4"/>
    <w:rsid w:val="4952DD05"/>
    <w:rsid w:val="49EB1CFE"/>
    <w:rsid w:val="49F14896"/>
    <w:rsid w:val="4A17B8F2"/>
    <w:rsid w:val="4A545280"/>
    <w:rsid w:val="4A73ECB0"/>
    <w:rsid w:val="4B198E8F"/>
    <w:rsid w:val="4B2C18E3"/>
    <w:rsid w:val="4B60F97D"/>
    <w:rsid w:val="4C38D79A"/>
    <w:rsid w:val="4C4FEC5D"/>
    <w:rsid w:val="4C78876F"/>
    <w:rsid w:val="4C95C5B8"/>
    <w:rsid w:val="4C97412C"/>
    <w:rsid w:val="4CE95491"/>
    <w:rsid w:val="4DF29F4C"/>
    <w:rsid w:val="4E455487"/>
    <w:rsid w:val="4ED12BD4"/>
    <w:rsid w:val="4EFDF70B"/>
    <w:rsid w:val="4F17103E"/>
    <w:rsid w:val="4F3FDD64"/>
    <w:rsid w:val="4F5F988A"/>
    <w:rsid w:val="4F878D1F"/>
    <w:rsid w:val="4FC3869F"/>
    <w:rsid w:val="4FF10D3D"/>
    <w:rsid w:val="4FFC2B21"/>
    <w:rsid w:val="50020324"/>
    <w:rsid w:val="500FD24C"/>
    <w:rsid w:val="5021837E"/>
    <w:rsid w:val="5050B070"/>
    <w:rsid w:val="506766E5"/>
    <w:rsid w:val="506FF118"/>
    <w:rsid w:val="50DBADC5"/>
    <w:rsid w:val="50DE3E6E"/>
    <w:rsid w:val="511875AE"/>
    <w:rsid w:val="5139FA74"/>
    <w:rsid w:val="5168A3A3"/>
    <w:rsid w:val="517E71E8"/>
    <w:rsid w:val="51B1A92A"/>
    <w:rsid w:val="51E60ADB"/>
    <w:rsid w:val="51FAAA49"/>
    <w:rsid w:val="52026D83"/>
    <w:rsid w:val="522D07A2"/>
    <w:rsid w:val="5232AFB6"/>
    <w:rsid w:val="5285ABD4"/>
    <w:rsid w:val="52968D87"/>
    <w:rsid w:val="52ADF30A"/>
    <w:rsid w:val="52BF2DE1"/>
    <w:rsid w:val="53070C50"/>
    <w:rsid w:val="531A28D0"/>
    <w:rsid w:val="538B2470"/>
    <w:rsid w:val="539A528C"/>
    <w:rsid w:val="53CCC678"/>
    <w:rsid w:val="53DE3DD6"/>
    <w:rsid w:val="53E21E4E"/>
    <w:rsid w:val="53E9E9E9"/>
    <w:rsid w:val="545935B0"/>
    <w:rsid w:val="54822C70"/>
    <w:rsid w:val="54836258"/>
    <w:rsid w:val="54B5F660"/>
    <w:rsid w:val="556CC68B"/>
    <w:rsid w:val="5602207D"/>
    <w:rsid w:val="57196B4F"/>
    <w:rsid w:val="573D2929"/>
    <w:rsid w:val="5771846D"/>
    <w:rsid w:val="578AD83F"/>
    <w:rsid w:val="57D2F58F"/>
    <w:rsid w:val="5804722F"/>
    <w:rsid w:val="5823F8BF"/>
    <w:rsid w:val="582E8EAC"/>
    <w:rsid w:val="585DEA24"/>
    <w:rsid w:val="5871E90D"/>
    <w:rsid w:val="588E89B5"/>
    <w:rsid w:val="58BADA80"/>
    <w:rsid w:val="58F8E49A"/>
    <w:rsid w:val="596A8577"/>
    <w:rsid w:val="59764DD4"/>
    <w:rsid w:val="5998D235"/>
    <w:rsid w:val="59E065F0"/>
    <w:rsid w:val="5A3C9F74"/>
    <w:rsid w:val="5A4D18F4"/>
    <w:rsid w:val="5B2B90D9"/>
    <w:rsid w:val="5BFF03AF"/>
    <w:rsid w:val="5C3E7075"/>
    <w:rsid w:val="5C52A9FE"/>
    <w:rsid w:val="5CA666B2"/>
    <w:rsid w:val="5D2995FA"/>
    <w:rsid w:val="5D6A0940"/>
    <w:rsid w:val="5DDE5447"/>
    <w:rsid w:val="5E09CE0E"/>
    <w:rsid w:val="5E3EAED5"/>
    <w:rsid w:val="5EDC8849"/>
    <w:rsid w:val="5F07F9D3"/>
    <w:rsid w:val="5F0A4E39"/>
    <w:rsid w:val="5F1C7FC6"/>
    <w:rsid w:val="5F21DE2D"/>
    <w:rsid w:val="5F59092E"/>
    <w:rsid w:val="5FCBDD5B"/>
    <w:rsid w:val="60070AE9"/>
    <w:rsid w:val="60A3B9F6"/>
    <w:rsid w:val="60D91050"/>
    <w:rsid w:val="60DE767B"/>
    <w:rsid w:val="60E5BD45"/>
    <w:rsid w:val="6113507C"/>
    <w:rsid w:val="611C64F3"/>
    <w:rsid w:val="61284673"/>
    <w:rsid w:val="613033F9"/>
    <w:rsid w:val="61314504"/>
    <w:rsid w:val="616B9C68"/>
    <w:rsid w:val="61C7A3A7"/>
    <w:rsid w:val="61F9394D"/>
    <w:rsid w:val="62197365"/>
    <w:rsid w:val="626BC536"/>
    <w:rsid w:val="62D6621D"/>
    <w:rsid w:val="62DD3F31"/>
    <w:rsid w:val="62E0A385"/>
    <w:rsid w:val="62E9B502"/>
    <w:rsid w:val="632C9885"/>
    <w:rsid w:val="633FC7F3"/>
    <w:rsid w:val="6361592B"/>
    <w:rsid w:val="6378DB32"/>
    <w:rsid w:val="63FC2B66"/>
    <w:rsid w:val="643D7BDC"/>
    <w:rsid w:val="6488B824"/>
    <w:rsid w:val="64F20A3E"/>
    <w:rsid w:val="65083D5C"/>
    <w:rsid w:val="656EBEAC"/>
    <w:rsid w:val="658C132D"/>
    <w:rsid w:val="659CB055"/>
    <w:rsid w:val="6614DFF3"/>
    <w:rsid w:val="66548FDC"/>
    <w:rsid w:val="675BEB74"/>
    <w:rsid w:val="67947900"/>
    <w:rsid w:val="67B8D0A1"/>
    <w:rsid w:val="683956D2"/>
    <w:rsid w:val="68BFD53C"/>
    <w:rsid w:val="68E1C550"/>
    <w:rsid w:val="68EB2B2A"/>
    <w:rsid w:val="68F5528D"/>
    <w:rsid w:val="6910E659"/>
    <w:rsid w:val="6945A0D9"/>
    <w:rsid w:val="69791E7C"/>
    <w:rsid w:val="697FE3FB"/>
    <w:rsid w:val="69A35B09"/>
    <w:rsid w:val="6A41BA3D"/>
    <w:rsid w:val="6A620298"/>
    <w:rsid w:val="6A668294"/>
    <w:rsid w:val="6A7AF6D7"/>
    <w:rsid w:val="6A9F6D9C"/>
    <w:rsid w:val="6AACBD60"/>
    <w:rsid w:val="6B00294B"/>
    <w:rsid w:val="6B24742F"/>
    <w:rsid w:val="6BB7E32A"/>
    <w:rsid w:val="6C088FE2"/>
    <w:rsid w:val="6C3B3DFD"/>
    <w:rsid w:val="6CCAB04A"/>
    <w:rsid w:val="6CD67BCE"/>
    <w:rsid w:val="6CDB166B"/>
    <w:rsid w:val="6D201BF7"/>
    <w:rsid w:val="6D3FB9C4"/>
    <w:rsid w:val="6D972512"/>
    <w:rsid w:val="6DCCCE54"/>
    <w:rsid w:val="6DD04A3C"/>
    <w:rsid w:val="6DD7AFB4"/>
    <w:rsid w:val="6E0EB701"/>
    <w:rsid w:val="6E18DB48"/>
    <w:rsid w:val="6E3F12AE"/>
    <w:rsid w:val="6E794C1E"/>
    <w:rsid w:val="6EC6FF7E"/>
    <w:rsid w:val="6EF3B1D1"/>
    <w:rsid w:val="6F426ADD"/>
    <w:rsid w:val="6F62A199"/>
    <w:rsid w:val="6F9CE1BC"/>
    <w:rsid w:val="6FAA8762"/>
    <w:rsid w:val="6FC5BDCC"/>
    <w:rsid w:val="6FDD4D86"/>
    <w:rsid w:val="6FFD94CB"/>
    <w:rsid w:val="70271C5B"/>
    <w:rsid w:val="70388507"/>
    <w:rsid w:val="709CC5A3"/>
    <w:rsid w:val="70C898FC"/>
    <w:rsid w:val="70CF10E5"/>
    <w:rsid w:val="70ED0F5D"/>
    <w:rsid w:val="710ACEA0"/>
    <w:rsid w:val="71FA0140"/>
    <w:rsid w:val="721DA391"/>
    <w:rsid w:val="73195AC6"/>
    <w:rsid w:val="73417FFD"/>
    <w:rsid w:val="738447F0"/>
    <w:rsid w:val="73D161E5"/>
    <w:rsid w:val="74066696"/>
    <w:rsid w:val="744DE005"/>
    <w:rsid w:val="747F71AC"/>
    <w:rsid w:val="74B091D1"/>
    <w:rsid w:val="74CC538F"/>
    <w:rsid w:val="75866105"/>
    <w:rsid w:val="7589FC8A"/>
    <w:rsid w:val="75F81585"/>
    <w:rsid w:val="75FF46AE"/>
    <w:rsid w:val="761F5914"/>
    <w:rsid w:val="76216380"/>
    <w:rsid w:val="763EDA21"/>
    <w:rsid w:val="7648CC8D"/>
    <w:rsid w:val="76E09EE7"/>
    <w:rsid w:val="773DED04"/>
    <w:rsid w:val="773EF548"/>
    <w:rsid w:val="77A777C6"/>
    <w:rsid w:val="77AF5242"/>
    <w:rsid w:val="77B8FD9B"/>
    <w:rsid w:val="782691F0"/>
    <w:rsid w:val="7832EB0A"/>
    <w:rsid w:val="7859C23A"/>
    <w:rsid w:val="785DA27C"/>
    <w:rsid w:val="78A4D308"/>
    <w:rsid w:val="78D78C9D"/>
    <w:rsid w:val="78E94D23"/>
    <w:rsid w:val="791D1FD3"/>
    <w:rsid w:val="792D1522"/>
    <w:rsid w:val="792DB660"/>
    <w:rsid w:val="795B6C4C"/>
    <w:rsid w:val="7A42D77B"/>
    <w:rsid w:val="7B57CA94"/>
    <w:rsid w:val="7B9FBAA6"/>
    <w:rsid w:val="7C025F0F"/>
    <w:rsid w:val="7C61DDE7"/>
    <w:rsid w:val="7C7214B5"/>
    <w:rsid w:val="7CA84B12"/>
    <w:rsid w:val="7CCF1C89"/>
    <w:rsid w:val="7D63A500"/>
    <w:rsid w:val="7D86B8CA"/>
    <w:rsid w:val="7E84B150"/>
    <w:rsid w:val="7E8A40B0"/>
    <w:rsid w:val="7E8F6B56"/>
    <w:rsid w:val="7EFD27F4"/>
    <w:rsid w:val="7F14148C"/>
    <w:rsid w:val="7F9956B6"/>
    <w:rsid w:val="7FCED4A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4CB3C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3B54"/>
    <w:pPr>
      <w:spacing w:after="0" w:line="288" w:lineRule="auto"/>
      <w:jc w:val="both"/>
    </w:pPr>
    <w:rPr>
      <w:sz w:val="24"/>
      <w:lang w:val="sl-SI"/>
    </w:rPr>
  </w:style>
  <w:style w:type="paragraph" w:styleId="Heading1">
    <w:name w:val="heading 1"/>
    <w:basedOn w:val="Normal"/>
    <w:next w:val="Normal"/>
    <w:link w:val="Heading1Char"/>
    <w:uiPriority w:val="9"/>
    <w:qFormat/>
    <w:rsid w:val="0017108E"/>
    <w:pPr>
      <w:keepNext/>
      <w:keepLines/>
      <w:numPr>
        <w:numId w:val="98"/>
      </w:numPr>
      <w:spacing w:after="360" w:line="360" w:lineRule="auto"/>
      <w:outlineLvl w:val="0"/>
    </w:pPr>
    <w:rPr>
      <w:rFonts w:eastAsiaTheme="majorEastAsia" w:cstheme="majorBidi"/>
      <w:b/>
      <w:caps/>
      <w:sz w:val="28"/>
      <w:szCs w:val="32"/>
    </w:rPr>
  </w:style>
  <w:style w:type="paragraph" w:styleId="Heading2">
    <w:name w:val="heading 2"/>
    <w:basedOn w:val="Normal"/>
    <w:next w:val="Normal"/>
    <w:link w:val="Heading2Char"/>
    <w:uiPriority w:val="9"/>
    <w:unhideWhenUsed/>
    <w:qFormat/>
    <w:rsid w:val="00E901A8"/>
    <w:pPr>
      <w:keepNext/>
      <w:keepLines/>
      <w:numPr>
        <w:ilvl w:val="1"/>
        <w:numId w:val="98"/>
      </w:numPr>
      <w:spacing w:before="240" w:after="240" w:line="240" w:lineRule="auto"/>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8D4444"/>
    <w:pPr>
      <w:keepNext/>
      <w:keepLines/>
      <w:numPr>
        <w:ilvl w:val="2"/>
        <w:numId w:val="98"/>
      </w:numPr>
      <w:spacing w:before="360" w:after="360" w:line="240" w:lineRule="auto"/>
      <w:outlineLvl w:val="2"/>
    </w:pPr>
    <w:rPr>
      <w:rFonts w:eastAsiaTheme="majorEastAsia" w:cstheme="majorBidi"/>
      <w:szCs w:val="24"/>
    </w:rPr>
  </w:style>
  <w:style w:type="paragraph" w:styleId="Heading4">
    <w:name w:val="heading 4"/>
    <w:basedOn w:val="Normal"/>
    <w:next w:val="Normal"/>
    <w:link w:val="Heading4Char"/>
    <w:uiPriority w:val="9"/>
    <w:unhideWhenUsed/>
    <w:qFormat/>
    <w:rsid w:val="008F0DD8"/>
    <w:pPr>
      <w:keepNext/>
      <w:keepLines/>
      <w:numPr>
        <w:ilvl w:val="3"/>
        <w:numId w:val="98"/>
      </w:numPr>
      <w:spacing w:before="40"/>
      <w:outlineLvl w:val="3"/>
    </w:pPr>
    <w:rPr>
      <w:rFonts w:eastAsiaTheme="majorEastAsia" w:cstheme="majorBidi"/>
      <w:i/>
      <w:iCs/>
    </w:rPr>
  </w:style>
  <w:style w:type="paragraph" w:styleId="Heading5">
    <w:name w:val="heading 5"/>
    <w:basedOn w:val="Normal"/>
    <w:next w:val="Normal"/>
    <w:link w:val="Heading5Char"/>
    <w:uiPriority w:val="9"/>
    <w:unhideWhenUsed/>
    <w:qFormat/>
    <w:rsid w:val="00A36FE9"/>
    <w:pPr>
      <w:keepNext/>
      <w:keepLines/>
      <w:numPr>
        <w:ilvl w:val="4"/>
        <w:numId w:val="98"/>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A36FE9"/>
    <w:pPr>
      <w:keepNext/>
      <w:keepLines/>
      <w:numPr>
        <w:ilvl w:val="5"/>
        <w:numId w:val="98"/>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A36FE9"/>
    <w:pPr>
      <w:keepNext/>
      <w:keepLines/>
      <w:numPr>
        <w:ilvl w:val="6"/>
        <w:numId w:val="98"/>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A36FE9"/>
    <w:pPr>
      <w:keepNext/>
      <w:keepLines/>
      <w:numPr>
        <w:ilvl w:val="7"/>
        <w:numId w:val="9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36FE9"/>
    <w:pPr>
      <w:keepNext/>
      <w:keepLines/>
      <w:numPr>
        <w:ilvl w:val="8"/>
        <w:numId w:val="9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7108E"/>
    <w:rPr>
      <w:rFonts w:eastAsiaTheme="majorEastAsia" w:cstheme="majorBidi"/>
      <w:b/>
      <w:caps/>
      <w:sz w:val="28"/>
      <w:szCs w:val="32"/>
      <w:lang w:val="sl-SI"/>
    </w:rPr>
  </w:style>
  <w:style w:type="character" w:customStyle="1" w:styleId="Heading2Char">
    <w:name w:val="Heading 2 Char"/>
    <w:basedOn w:val="DefaultParagraphFont"/>
    <w:link w:val="Heading2"/>
    <w:uiPriority w:val="9"/>
    <w:rsid w:val="00E901A8"/>
    <w:rPr>
      <w:rFonts w:eastAsiaTheme="majorEastAsia" w:cstheme="majorBidi"/>
      <w:b/>
      <w:sz w:val="24"/>
      <w:szCs w:val="26"/>
      <w:lang w:val="sl-SI"/>
    </w:rPr>
  </w:style>
  <w:style w:type="character" w:customStyle="1" w:styleId="Heading3Char">
    <w:name w:val="Heading 3 Char"/>
    <w:basedOn w:val="DefaultParagraphFont"/>
    <w:link w:val="Heading3"/>
    <w:uiPriority w:val="9"/>
    <w:rsid w:val="008D4444"/>
    <w:rPr>
      <w:rFonts w:eastAsiaTheme="majorEastAsia" w:cstheme="majorBidi"/>
      <w:sz w:val="24"/>
      <w:szCs w:val="24"/>
      <w:lang w:val="sl-SI"/>
    </w:rPr>
  </w:style>
  <w:style w:type="character" w:customStyle="1" w:styleId="Heading4Char">
    <w:name w:val="Heading 4 Char"/>
    <w:basedOn w:val="DefaultParagraphFont"/>
    <w:link w:val="Heading4"/>
    <w:uiPriority w:val="9"/>
    <w:rsid w:val="008F0DD8"/>
    <w:rPr>
      <w:rFonts w:eastAsiaTheme="majorEastAsia" w:cstheme="majorBidi"/>
      <w:i/>
      <w:iCs/>
      <w:sz w:val="24"/>
      <w:lang w:val="sl-SI"/>
    </w:rPr>
  </w:style>
  <w:style w:type="character" w:customStyle="1" w:styleId="Heading5Char">
    <w:name w:val="Heading 5 Char"/>
    <w:basedOn w:val="DefaultParagraphFont"/>
    <w:link w:val="Heading5"/>
    <w:uiPriority w:val="9"/>
    <w:rsid w:val="00A36FE9"/>
    <w:rPr>
      <w:rFonts w:asciiTheme="majorHAnsi" w:eastAsiaTheme="majorEastAsia" w:hAnsiTheme="majorHAnsi" w:cstheme="majorBidi"/>
      <w:color w:val="2E74B5" w:themeColor="accent1" w:themeShade="BF"/>
      <w:sz w:val="24"/>
      <w:lang w:val="sl-SI"/>
    </w:rPr>
  </w:style>
  <w:style w:type="character" w:customStyle="1" w:styleId="Heading6Char">
    <w:name w:val="Heading 6 Char"/>
    <w:basedOn w:val="DefaultParagraphFont"/>
    <w:link w:val="Heading6"/>
    <w:uiPriority w:val="9"/>
    <w:semiHidden/>
    <w:rsid w:val="00A36FE9"/>
    <w:rPr>
      <w:rFonts w:asciiTheme="majorHAnsi" w:eastAsiaTheme="majorEastAsia" w:hAnsiTheme="majorHAnsi" w:cstheme="majorBidi"/>
      <w:color w:val="1F4D78" w:themeColor="accent1" w:themeShade="7F"/>
      <w:sz w:val="24"/>
      <w:lang w:val="sl-SI"/>
    </w:rPr>
  </w:style>
  <w:style w:type="character" w:customStyle="1" w:styleId="Heading7Char">
    <w:name w:val="Heading 7 Char"/>
    <w:basedOn w:val="DefaultParagraphFont"/>
    <w:link w:val="Heading7"/>
    <w:uiPriority w:val="9"/>
    <w:semiHidden/>
    <w:rsid w:val="00A36FE9"/>
    <w:rPr>
      <w:rFonts w:asciiTheme="majorHAnsi" w:eastAsiaTheme="majorEastAsia" w:hAnsiTheme="majorHAnsi" w:cstheme="majorBidi"/>
      <w:i/>
      <w:iCs/>
      <w:color w:val="1F4D78" w:themeColor="accent1" w:themeShade="7F"/>
      <w:sz w:val="24"/>
      <w:lang w:val="sl-SI"/>
    </w:rPr>
  </w:style>
  <w:style w:type="character" w:customStyle="1" w:styleId="Heading8Char">
    <w:name w:val="Heading 8 Char"/>
    <w:basedOn w:val="DefaultParagraphFont"/>
    <w:link w:val="Heading8"/>
    <w:uiPriority w:val="9"/>
    <w:semiHidden/>
    <w:rsid w:val="00A36FE9"/>
    <w:rPr>
      <w:rFonts w:asciiTheme="majorHAnsi" w:eastAsiaTheme="majorEastAsia" w:hAnsiTheme="majorHAnsi" w:cstheme="majorBidi"/>
      <w:color w:val="272727" w:themeColor="text1" w:themeTint="D8"/>
      <w:sz w:val="21"/>
      <w:szCs w:val="21"/>
      <w:lang w:val="sl-SI"/>
    </w:rPr>
  </w:style>
  <w:style w:type="character" w:customStyle="1" w:styleId="Heading9Char">
    <w:name w:val="Heading 9 Char"/>
    <w:basedOn w:val="DefaultParagraphFont"/>
    <w:link w:val="Heading9"/>
    <w:uiPriority w:val="9"/>
    <w:semiHidden/>
    <w:rsid w:val="00A36FE9"/>
    <w:rPr>
      <w:rFonts w:asciiTheme="majorHAnsi" w:eastAsiaTheme="majorEastAsia" w:hAnsiTheme="majorHAnsi" w:cstheme="majorBidi"/>
      <w:i/>
      <w:iCs/>
      <w:color w:val="272727" w:themeColor="text1" w:themeTint="D8"/>
      <w:sz w:val="21"/>
      <w:szCs w:val="21"/>
      <w:lang w:val="sl-SI"/>
    </w:rPr>
  </w:style>
  <w:style w:type="paragraph" w:styleId="Header">
    <w:name w:val="header"/>
    <w:basedOn w:val="Normal"/>
    <w:link w:val="HeaderChar"/>
    <w:uiPriority w:val="99"/>
    <w:unhideWhenUsed/>
    <w:rsid w:val="00885DBF"/>
    <w:pPr>
      <w:tabs>
        <w:tab w:val="center" w:pos="4680"/>
        <w:tab w:val="right" w:pos="9360"/>
      </w:tabs>
      <w:spacing w:line="240" w:lineRule="auto"/>
    </w:pPr>
  </w:style>
  <w:style w:type="character" w:customStyle="1" w:styleId="HeaderChar">
    <w:name w:val="Header Char"/>
    <w:basedOn w:val="DefaultParagraphFont"/>
    <w:link w:val="Header"/>
    <w:uiPriority w:val="99"/>
    <w:rsid w:val="00885DBF"/>
  </w:style>
  <w:style w:type="paragraph" w:styleId="Footer">
    <w:name w:val="footer"/>
    <w:basedOn w:val="Normal"/>
    <w:link w:val="FooterChar"/>
    <w:uiPriority w:val="99"/>
    <w:unhideWhenUsed/>
    <w:rsid w:val="00885DBF"/>
    <w:pPr>
      <w:tabs>
        <w:tab w:val="center" w:pos="4680"/>
        <w:tab w:val="right" w:pos="9360"/>
      </w:tabs>
      <w:spacing w:line="240" w:lineRule="auto"/>
    </w:pPr>
  </w:style>
  <w:style w:type="character" w:customStyle="1" w:styleId="FooterChar">
    <w:name w:val="Footer Char"/>
    <w:basedOn w:val="DefaultParagraphFont"/>
    <w:link w:val="Footer"/>
    <w:uiPriority w:val="99"/>
    <w:rsid w:val="00885DBF"/>
  </w:style>
  <w:style w:type="character" w:styleId="Strong">
    <w:name w:val="Strong"/>
    <w:basedOn w:val="DefaultParagraphFont"/>
    <w:uiPriority w:val="22"/>
    <w:qFormat/>
    <w:rsid w:val="00885DBF"/>
    <w:rPr>
      <w:b/>
      <w:bCs/>
    </w:rPr>
  </w:style>
  <w:style w:type="character" w:styleId="Hyperlink">
    <w:name w:val="Hyperlink"/>
    <w:basedOn w:val="DefaultParagraphFont"/>
    <w:uiPriority w:val="99"/>
    <w:unhideWhenUsed/>
    <w:rsid w:val="002B1481"/>
    <w:rPr>
      <w:color w:val="0563C1" w:themeColor="hyperlink"/>
      <w:u w:val="single"/>
    </w:rPr>
  </w:style>
  <w:style w:type="character" w:customStyle="1" w:styleId="Nerazreenaomemba1">
    <w:name w:val="Nerazrešena omemba1"/>
    <w:basedOn w:val="DefaultParagraphFont"/>
    <w:uiPriority w:val="99"/>
    <w:semiHidden/>
    <w:unhideWhenUsed/>
    <w:rsid w:val="002B1481"/>
    <w:rPr>
      <w:color w:val="605E5C"/>
      <w:shd w:val="clear" w:color="auto" w:fill="E1DFDD"/>
    </w:rPr>
  </w:style>
  <w:style w:type="character" w:styleId="FollowedHyperlink">
    <w:name w:val="FollowedHyperlink"/>
    <w:basedOn w:val="DefaultParagraphFont"/>
    <w:uiPriority w:val="99"/>
    <w:semiHidden/>
    <w:unhideWhenUsed/>
    <w:rsid w:val="002B1481"/>
    <w:rPr>
      <w:color w:val="954F72" w:themeColor="followedHyperlink"/>
      <w:u w:val="single"/>
    </w:rPr>
  </w:style>
  <w:style w:type="paragraph" w:styleId="ListParagraph">
    <w:name w:val="List Paragraph"/>
    <w:aliases w:val="Alineje,Odstavek seznama2,Odstavek seznama21,seznam,Bullet Number,S-List Paragraph,Diligence Check,Use Case List Paragraph,Heading2,Literatura - znanstveno,Bullet List,Bullet list,Bulletr List Paragraph,Foot,FooterText,List Paragraph1"/>
    <w:basedOn w:val="Normal"/>
    <w:link w:val="ListParagraphChar"/>
    <w:uiPriority w:val="34"/>
    <w:qFormat/>
    <w:rsid w:val="00F7449F"/>
    <w:pPr>
      <w:ind w:left="720"/>
      <w:contextualSpacing/>
    </w:pPr>
  </w:style>
  <w:style w:type="character" w:customStyle="1" w:styleId="ListParagraphChar">
    <w:name w:val="List Paragraph Char"/>
    <w:aliases w:val="Alineje Char,Odstavek seznama2 Char,Odstavek seznama21 Char,seznam Char,Bullet Number Char,S-List Paragraph Char,Diligence Check Char,Use Case List Paragraph Char,Heading2 Char,Literatura - znanstveno Char,Bullet List Char,Foot Char"/>
    <w:basedOn w:val="DefaultParagraphFont"/>
    <w:link w:val="ListParagraph"/>
    <w:uiPriority w:val="34"/>
    <w:locked/>
    <w:rsid w:val="00BF436B"/>
    <w:rPr>
      <w:rFonts w:ascii="Roboto" w:hAnsi="Roboto"/>
      <w:sz w:val="24"/>
      <w:lang w:val="sl-SI"/>
    </w:rPr>
  </w:style>
  <w:style w:type="paragraph" w:styleId="PlainText">
    <w:name w:val="Plain Text"/>
    <w:basedOn w:val="Normal"/>
    <w:link w:val="PlainTextChar"/>
    <w:uiPriority w:val="99"/>
    <w:unhideWhenUsed/>
    <w:rsid w:val="0048580F"/>
    <w:pPr>
      <w:spacing w:line="240" w:lineRule="auto"/>
    </w:pPr>
    <w:rPr>
      <w:rFonts w:ascii="Times New Roman" w:eastAsia="Times New Roman" w:hAnsi="Times New Roman" w:cs="Times New Roman"/>
      <w:szCs w:val="20"/>
      <w:lang w:eastAsia="sl-SI"/>
    </w:rPr>
  </w:style>
  <w:style w:type="character" w:customStyle="1" w:styleId="PlainTextChar">
    <w:name w:val="Plain Text Char"/>
    <w:basedOn w:val="DefaultParagraphFont"/>
    <w:link w:val="PlainText"/>
    <w:uiPriority w:val="99"/>
    <w:rsid w:val="0048580F"/>
    <w:rPr>
      <w:rFonts w:ascii="Times New Roman" w:eastAsia="Times New Roman" w:hAnsi="Times New Roman" w:cs="Times New Roman"/>
      <w:sz w:val="24"/>
      <w:szCs w:val="20"/>
      <w:lang w:val="sl-SI" w:eastAsia="sl-SI"/>
    </w:rPr>
  </w:style>
  <w:style w:type="table" w:styleId="TableGrid">
    <w:name w:val="Table Grid"/>
    <w:basedOn w:val="TableNormal"/>
    <w:uiPriority w:val="39"/>
    <w:rsid w:val="0048580F"/>
    <w:pPr>
      <w:spacing w:after="0" w:line="240" w:lineRule="auto"/>
    </w:pPr>
    <w:rPr>
      <w:lang w:val="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B901D8"/>
    <w:pPr>
      <w:spacing w:line="259" w:lineRule="auto"/>
      <w:outlineLvl w:val="9"/>
    </w:pPr>
    <w:rPr>
      <w:rFonts w:asciiTheme="majorHAnsi" w:hAnsiTheme="majorHAnsi"/>
      <w:color w:val="2E74B5" w:themeColor="accent1" w:themeShade="BF"/>
      <w:sz w:val="32"/>
      <w:lang w:val="en-US"/>
    </w:rPr>
  </w:style>
  <w:style w:type="paragraph" w:styleId="TOC1">
    <w:name w:val="toc 1"/>
    <w:basedOn w:val="Normal"/>
    <w:next w:val="Normal"/>
    <w:autoRedefine/>
    <w:uiPriority w:val="39"/>
    <w:unhideWhenUsed/>
    <w:rsid w:val="00FC3291"/>
    <w:pPr>
      <w:tabs>
        <w:tab w:val="left" w:pos="440"/>
        <w:tab w:val="right" w:leader="dot" w:pos="9923"/>
      </w:tabs>
      <w:spacing w:after="100" w:line="259" w:lineRule="auto"/>
    </w:pPr>
    <w:rPr>
      <w:sz w:val="22"/>
    </w:rPr>
  </w:style>
  <w:style w:type="paragraph" w:styleId="TOC2">
    <w:name w:val="toc 2"/>
    <w:basedOn w:val="Normal"/>
    <w:next w:val="Normal"/>
    <w:autoRedefine/>
    <w:uiPriority w:val="39"/>
    <w:unhideWhenUsed/>
    <w:rsid w:val="00B901D8"/>
    <w:pPr>
      <w:spacing w:after="100" w:line="259" w:lineRule="auto"/>
      <w:ind w:left="220"/>
    </w:pPr>
    <w:rPr>
      <w:sz w:val="22"/>
    </w:rPr>
  </w:style>
  <w:style w:type="paragraph" w:styleId="TOC3">
    <w:name w:val="toc 3"/>
    <w:basedOn w:val="Normal"/>
    <w:next w:val="Normal"/>
    <w:autoRedefine/>
    <w:uiPriority w:val="39"/>
    <w:unhideWhenUsed/>
    <w:rsid w:val="00B901D8"/>
    <w:pPr>
      <w:spacing w:after="100" w:line="259" w:lineRule="auto"/>
      <w:ind w:left="440"/>
    </w:pPr>
    <w:rPr>
      <w:sz w:val="22"/>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rFonts w:ascii="Roboto" w:hAnsi="Roboto"/>
      <w:sz w:val="20"/>
      <w:szCs w:val="20"/>
      <w:lang w:val="sl-SI"/>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36FE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36FE9"/>
    <w:rPr>
      <w:rFonts w:ascii="Segoe UI" w:hAnsi="Segoe UI" w:cs="Segoe UI"/>
      <w:sz w:val="18"/>
      <w:szCs w:val="18"/>
      <w:lang w:val="sl-SI"/>
    </w:rPr>
  </w:style>
  <w:style w:type="paragraph" w:customStyle="1" w:styleId="paragraph">
    <w:name w:val="paragraph"/>
    <w:basedOn w:val="Normal"/>
    <w:link w:val="paragraphZnak"/>
    <w:rsid w:val="007D298F"/>
    <w:pPr>
      <w:spacing w:before="100" w:beforeAutospacing="1" w:after="100" w:afterAutospacing="1" w:line="240" w:lineRule="auto"/>
    </w:pPr>
    <w:rPr>
      <w:rFonts w:ascii="Times New Roman" w:eastAsia="Times New Roman" w:hAnsi="Times New Roman" w:cs="Times New Roman"/>
      <w:szCs w:val="24"/>
      <w:lang w:val="en-GB" w:eastAsia="en-GB"/>
    </w:rPr>
  </w:style>
  <w:style w:type="character" w:customStyle="1" w:styleId="paragraphZnak">
    <w:name w:val="paragraph Znak"/>
    <w:basedOn w:val="DefaultParagraphFont"/>
    <w:link w:val="paragraph"/>
    <w:rsid w:val="00482366"/>
    <w:rPr>
      <w:rFonts w:ascii="Times New Roman" w:eastAsia="Times New Roman" w:hAnsi="Times New Roman" w:cs="Times New Roman"/>
      <w:sz w:val="24"/>
      <w:szCs w:val="24"/>
      <w:lang w:val="en-GB" w:eastAsia="en-GB"/>
    </w:rPr>
  </w:style>
  <w:style w:type="character" w:customStyle="1" w:styleId="normaltextrun">
    <w:name w:val="normaltextrun"/>
    <w:basedOn w:val="DefaultParagraphFont"/>
    <w:rsid w:val="00873B54"/>
    <w:rPr>
      <w:rFonts w:ascii="Calibri" w:hAnsi="Calibri"/>
      <w:b w:val="0"/>
      <w:caps w:val="0"/>
      <w:smallCaps w:val="0"/>
      <w:strike w:val="0"/>
      <w:dstrike w:val="0"/>
      <w:vanish w:val="0"/>
      <w:color w:val="auto"/>
      <w:sz w:val="24"/>
      <w:vertAlign w:val="baseline"/>
    </w:rPr>
  </w:style>
  <w:style w:type="character" w:customStyle="1" w:styleId="eop">
    <w:name w:val="eop"/>
    <w:basedOn w:val="DefaultParagraphFont"/>
    <w:rsid w:val="007D298F"/>
  </w:style>
  <w:style w:type="paragraph" w:customStyle="1" w:styleId="Slog1">
    <w:name w:val="Slog1"/>
    <w:basedOn w:val="paragraph"/>
    <w:link w:val="Slog1Znak"/>
    <w:qFormat/>
    <w:rsid w:val="00425B9A"/>
    <w:pPr>
      <w:numPr>
        <w:numId w:val="7"/>
      </w:numPr>
      <w:spacing w:before="0" w:beforeAutospacing="0" w:after="0" w:afterAutospacing="0"/>
      <w:ind w:left="0" w:firstLine="0"/>
      <w:jc w:val="left"/>
      <w:textAlignment w:val="baseline"/>
    </w:pPr>
    <w:rPr>
      <w:rFonts w:asciiTheme="minorHAnsi" w:hAnsiTheme="minorHAnsi" w:cs="Segoe UI"/>
    </w:rPr>
  </w:style>
  <w:style w:type="character" w:customStyle="1" w:styleId="Slog1Znak">
    <w:name w:val="Slog1 Znak"/>
    <w:basedOn w:val="paragraphZnak"/>
    <w:link w:val="Slog1"/>
    <w:rsid w:val="00425B9A"/>
    <w:rPr>
      <w:rFonts w:ascii="Times New Roman" w:eastAsia="Times New Roman" w:hAnsi="Times New Roman" w:cs="Segoe UI"/>
      <w:sz w:val="24"/>
      <w:szCs w:val="24"/>
      <w:lang w:val="en-GB" w:eastAsia="en-GB"/>
    </w:rPr>
  </w:style>
  <w:style w:type="character" w:customStyle="1" w:styleId="elementor-icon-list-text">
    <w:name w:val="elementor-icon-list-text"/>
    <w:basedOn w:val="DefaultParagraphFont"/>
    <w:rsid w:val="00143C5B"/>
  </w:style>
  <w:style w:type="character" w:customStyle="1" w:styleId="scxw72948960">
    <w:name w:val="scxw72948960"/>
    <w:basedOn w:val="DefaultParagraphFont"/>
    <w:rsid w:val="00143C5B"/>
  </w:style>
  <w:style w:type="paragraph" w:customStyle="1" w:styleId="pf0">
    <w:name w:val="pf0"/>
    <w:basedOn w:val="Normal"/>
    <w:rsid w:val="00143C5B"/>
    <w:pPr>
      <w:spacing w:before="100" w:beforeAutospacing="1" w:after="100" w:afterAutospacing="1" w:line="240" w:lineRule="auto"/>
    </w:pPr>
    <w:rPr>
      <w:rFonts w:ascii="Times New Roman" w:eastAsia="Times New Roman" w:hAnsi="Times New Roman" w:cs="Times New Roman"/>
      <w:szCs w:val="24"/>
    </w:rPr>
  </w:style>
  <w:style w:type="character" w:customStyle="1" w:styleId="cf01">
    <w:name w:val="cf01"/>
    <w:basedOn w:val="DefaultParagraphFont"/>
    <w:rsid w:val="00143C5B"/>
    <w:rPr>
      <w:rFonts w:ascii="Segoe UI" w:hAnsi="Segoe UI" w:cs="Segoe UI" w:hint="default"/>
      <w:sz w:val="18"/>
      <w:szCs w:val="18"/>
    </w:rPr>
  </w:style>
  <w:style w:type="paragraph" w:styleId="CommentSubject">
    <w:name w:val="annotation subject"/>
    <w:basedOn w:val="CommentText"/>
    <w:next w:val="CommentText"/>
    <w:link w:val="CommentSubjectChar"/>
    <w:uiPriority w:val="99"/>
    <w:semiHidden/>
    <w:unhideWhenUsed/>
    <w:rsid w:val="00143C5B"/>
    <w:rPr>
      <w:b/>
      <w:bCs/>
    </w:rPr>
  </w:style>
  <w:style w:type="character" w:customStyle="1" w:styleId="CommentSubjectChar">
    <w:name w:val="Comment Subject Char"/>
    <w:basedOn w:val="CommentTextChar"/>
    <w:link w:val="CommentSubject"/>
    <w:uiPriority w:val="99"/>
    <w:semiHidden/>
    <w:rsid w:val="00143C5B"/>
    <w:rPr>
      <w:rFonts w:ascii="Roboto" w:hAnsi="Roboto"/>
      <w:b/>
      <w:bCs/>
      <w:sz w:val="20"/>
      <w:szCs w:val="20"/>
      <w:lang w:val="sl-SI"/>
    </w:rPr>
  </w:style>
  <w:style w:type="paragraph" w:styleId="Revision">
    <w:name w:val="Revision"/>
    <w:hidden/>
    <w:uiPriority w:val="99"/>
    <w:semiHidden/>
    <w:rsid w:val="00143C5B"/>
    <w:pPr>
      <w:spacing w:after="0" w:line="240" w:lineRule="auto"/>
    </w:pPr>
    <w:rPr>
      <w:rFonts w:ascii="Roboto" w:hAnsi="Roboto"/>
      <w:sz w:val="24"/>
      <w:lang w:val="sl-SI"/>
    </w:rPr>
  </w:style>
  <w:style w:type="paragraph" w:styleId="FootnoteText">
    <w:name w:val="footnote text"/>
    <w:basedOn w:val="Normal"/>
    <w:link w:val="FootnoteTextChar"/>
    <w:uiPriority w:val="99"/>
    <w:semiHidden/>
    <w:unhideWhenUsed/>
    <w:rsid w:val="002279A4"/>
    <w:pPr>
      <w:spacing w:line="240" w:lineRule="auto"/>
    </w:pPr>
    <w:rPr>
      <w:sz w:val="20"/>
      <w:szCs w:val="20"/>
    </w:rPr>
  </w:style>
  <w:style w:type="character" w:customStyle="1" w:styleId="FootnoteTextChar">
    <w:name w:val="Footnote Text Char"/>
    <w:basedOn w:val="DefaultParagraphFont"/>
    <w:link w:val="FootnoteText"/>
    <w:uiPriority w:val="99"/>
    <w:semiHidden/>
    <w:rsid w:val="002279A4"/>
    <w:rPr>
      <w:rFonts w:ascii="Roboto" w:hAnsi="Roboto"/>
      <w:sz w:val="20"/>
      <w:szCs w:val="20"/>
      <w:lang w:val="sl-SI"/>
    </w:rPr>
  </w:style>
  <w:style w:type="character" w:styleId="FootnoteReference">
    <w:name w:val="footnote reference"/>
    <w:basedOn w:val="DefaultParagraphFont"/>
    <w:uiPriority w:val="99"/>
    <w:semiHidden/>
    <w:unhideWhenUsed/>
    <w:rsid w:val="002279A4"/>
    <w:rPr>
      <w:vertAlign w:val="superscript"/>
    </w:rPr>
  </w:style>
  <w:style w:type="paragraph" w:customStyle="1" w:styleId="Slog2">
    <w:name w:val="Slog2"/>
    <w:basedOn w:val="Normal"/>
    <w:link w:val="Slog2Znak"/>
    <w:qFormat/>
    <w:rsid w:val="005E1DA3"/>
    <w:pPr>
      <w:numPr>
        <w:numId w:val="38"/>
      </w:numPr>
    </w:pPr>
  </w:style>
  <w:style w:type="character" w:customStyle="1" w:styleId="Slog2Znak">
    <w:name w:val="Slog2 Znak"/>
    <w:basedOn w:val="DefaultParagraphFont"/>
    <w:link w:val="Slog2"/>
    <w:rsid w:val="005E1DA3"/>
    <w:rPr>
      <w:sz w:val="24"/>
      <w:lang w:val="sl-SI"/>
    </w:rPr>
  </w:style>
  <w:style w:type="paragraph" w:styleId="TOC4">
    <w:name w:val="toc 4"/>
    <w:basedOn w:val="Normal"/>
    <w:next w:val="Normal"/>
    <w:autoRedefine/>
    <w:uiPriority w:val="39"/>
    <w:unhideWhenUsed/>
    <w:rsid w:val="00CD48CD"/>
    <w:pPr>
      <w:spacing w:after="100" w:line="259" w:lineRule="auto"/>
      <w:ind w:left="660"/>
      <w:jc w:val="left"/>
    </w:pPr>
    <w:rPr>
      <w:rFonts w:eastAsiaTheme="minorEastAsia"/>
      <w:sz w:val="22"/>
      <w:lang w:eastAsia="sl-SI"/>
    </w:rPr>
  </w:style>
  <w:style w:type="paragraph" w:styleId="TOC5">
    <w:name w:val="toc 5"/>
    <w:basedOn w:val="Normal"/>
    <w:next w:val="Normal"/>
    <w:autoRedefine/>
    <w:uiPriority w:val="39"/>
    <w:unhideWhenUsed/>
    <w:rsid w:val="00CD48CD"/>
    <w:pPr>
      <w:spacing w:after="100" w:line="259" w:lineRule="auto"/>
      <w:ind w:left="880"/>
      <w:jc w:val="left"/>
    </w:pPr>
    <w:rPr>
      <w:rFonts w:eastAsiaTheme="minorEastAsia"/>
      <w:sz w:val="22"/>
      <w:lang w:eastAsia="sl-SI"/>
    </w:rPr>
  </w:style>
  <w:style w:type="paragraph" w:styleId="TOC6">
    <w:name w:val="toc 6"/>
    <w:basedOn w:val="Normal"/>
    <w:next w:val="Normal"/>
    <w:autoRedefine/>
    <w:uiPriority w:val="39"/>
    <w:unhideWhenUsed/>
    <w:rsid w:val="00CD48CD"/>
    <w:pPr>
      <w:spacing w:after="100" w:line="259" w:lineRule="auto"/>
      <w:ind w:left="1100"/>
      <w:jc w:val="left"/>
    </w:pPr>
    <w:rPr>
      <w:rFonts w:eastAsiaTheme="minorEastAsia"/>
      <w:sz w:val="22"/>
      <w:lang w:eastAsia="sl-SI"/>
    </w:rPr>
  </w:style>
  <w:style w:type="paragraph" w:styleId="TOC7">
    <w:name w:val="toc 7"/>
    <w:basedOn w:val="Normal"/>
    <w:next w:val="Normal"/>
    <w:autoRedefine/>
    <w:uiPriority w:val="39"/>
    <w:unhideWhenUsed/>
    <w:rsid w:val="00CD48CD"/>
    <w:pPr>
      <w:spacing w:after="100" w:line="259" w:lineRule="auto"/>
      <w:ind w:left="1320"/>
      <w:jc w:val="left"/>
    </w:pPr>
    <w:rPr>
      <w:rFonts w:eastAsiaTheme="minorEastAsia"/>
      <w:sz w:val="22"/>
      <w:lang w:eastAsia="sl-SI"/>
    </w:rPr>
  </w:style>
  <w:style w:type="paragraph" w:styleId="TOC8">
    <w:name w:val="toc 8"/>
    <w:basedOn w:val="Normal"/>
    <w:next w:val="Normal"/>
    <w:autoRedefine/>
    <w:uiPriority w:val="39"/>
    <w:unhideWhenUsed/>
    <w:rsid w:val="00CD48CD"/>
    <w:pPr>
      <w:spacing w:after="100" w:line="259" w:lineRule="auto"/>
      <w:ind w:left="1540"/>
      <w:jc w:val="left"/>
    </w:pPr>
    <w:rPr>
      <w:rFonts w:eastAsiaTheme="minorEastAsia"/>
      <w:sz w:val="22"/>
      <w:lang w:eastAsia="sl-SI"/>
    </w:rPr>
  </w:style>
  <w:style w:type="paragraph" w:styleId="TOC9">
    <w:name w:val="toc 9"/>
    <w:basedOn w:val="Normal"/>
    <w:next w:val="Normal"/>
    <w:autoRedefine/>
    <w:uiPriority w:val="39"/>
    <w:unhideWhenUsed/>
    <w:rsid w:val="00CD48CD"/>
    <w:pPr>
      <w:spacing w:after="100" w:line="259" w:lineRule="auto"/>
      <w:ind w:left="1760"/>
      <w:jc w:val="left"/>
    </w:pPr>
    <w:rPr>
      <w:rFonts w:eastAsiaTheme="minorEastAsia"/>
      <w:sz w:val="22"/>
      <w:lang w:eastAsia="sl-SI"/>
    </w:rPr>
  </w:style>
  <w:style w:type="character" w:customStyle="1" w:styleId="Nerazreenaomemba2">
    <w:name w:val="Nerazrešena omemba2"/>
    <w:basedOn w:val="DefaultParagraphFont"/>
    <w:uiPriority w:val="99"/>
    <w:semiHidden/>
    <w:unhideWhenUsed/>
    <w:rsid w:val="00CD48CD"/>
    <w:rPr>
      <w:color w:val="605E5C"/>
      <w:shd w:val="clear" w:color="auto" w:fill="E1DFDD"/>
    </w:rPr>
  </w:style>
  <w:style w:type="paragraph" w:styleId="TableofFigures">
    <w:name w:val="table of figures"/>
    <w:aliases w:val="Kazalo slik 1"/>
    <w:basedOn w:val="Normal"/>
    <w:next w:val="Normal"/>
    <w:uiPriority w:val="99"/>
    <w:unhideWhenUsed/>
    <w:qFormat/>
    <w:rsid w:val="00CC6172"/>
  </w:style>
  <w:style w:type="character" w:customStyle="1" w:styleId="Nerazreenaomemba3">
    <w:name w:val="Nerazrešena omemba3"/>
    <w:basedOn w:val="DefaultParagraphFont"/>
    <w:uiPriority w:val="99"/>
    <w:semiHidden/>
    <w:unhideWhenUsed/>
    <w:rsid w:val="00FC3291"/>
    <w:rPr>
      <w:color w:val="605E5C"/>
      <w:shd w:val="clear" w:color="auto" w:fill="E1DFDD"/>
    </w:rPr>
  </w:style>
  <w:style w:type="paragraph" w:styleId="EndnoteText">
    <w:name w:val="endnote text"/>
    <w:basedOn w:val="Normal"/>
    <w:link w:val="EndnoteTextChar"/>
    <w:uiPriority w:val="99"/>
    <w:semiHidden/>
    <w:unhideWhenUsed/>
    <w:rsid w:val="0017108E"/>
    <w:pPr>
      <w:spacing w:line="240" w:lineRule="auto"/>
    </w:pPr>
    <w:rPr>
      <w:sz w:val="20"/>
      <w:szCs w:val="20"/>
    </w:rPr>
  </w:style>
  <w:style w:type="character" w:customStyle="1" w:styleId="EndnoteTextChar">
    <w:name w:val="Endnote Text Char"/>
    <w:basedOn w:val="DefaultParagraphFont"/>
    <w:link w:val="EndnoteText"/>
    <w:uiPriority w:val="99"/>
    <w:semiHidden/>
    <w:rsid w:val="0017108E"/>
    <w:rPr>
      <w:rFonts w:ascii="Roboto" w:hAnsi="Roboto"/>
      <w:sz w:val="20"/>
      <w:szCs w:val="20"/>
      <w:lang w:val="sl-SI"/>
    </w:rPr>
  </w:style>
  <w:style w:type="character" w:styleId="EndnoteReference">
    <w:name w:val="endnote reference"/>
    <w:basedOn w:val="DefaultParagraphFont"/>
    <w:uiPriority w:val="99"/>
    <w:semiHidden/>
    <w:unhideWhenUsed/>
    <w:rsid w:val="0017108E"/>
    <w:rPr>
      <w:vertAlign w:val="superscript"/>
    </w:rPr>
  </w:style>
  <w:style w:type="character" w:customStyle="1" w:styleId="scxo148262109">
    <w:name w:val="scxo148262109"/>
    <w:basedOn w:val="DefaultParagraphFont"/>
    <w:rsid w:val="00567249"/>
  </w:style>
  <w:style w:type="character" w:customStyle="1" w:styleId="UnresolvedMention1">
    <w:name w:val="Unresolved Mention1"/>
    <w:basedOn w:val="DefaultParagraphFont"/>
    <w:uiPriority w:val="99"/>
    <w:semiHidden/>
    <w:unhideWhenUsed/>
    <w:rsid w:val="00616F6E"/>
    <w:rPr>
      <w:color w:val="605E5C"/>
      <w:shd w:val="clear" w:color="auto" w:fill="E1DFDD"/>
    </w:rPr>
  </w:style>
  <w:style w:type="character" w:customStyle="1" w:styleId="UnresolvedMention2">
    <w:name w:val="Unresolved Mention2"/>
    <w:basedOn w:val="DefaultParagraphFont"/>
    <w:uiPriority w:val="99"/>
    <w:semiHidden/>
    <w:unhideWhenUsed/>
    <w:rsid w:val="003357CA"/>
    <w:rPr>
      <w:color w:val="605E5C"/>
      <w:shd w:val="clear" w:color="auto" w:fill="E1DFDD"/>
    </w:rPr>
  </w:style>
  <w:style w:type="character" w:customStyle="1" w:styleId="Nerazreenaomemba4">
    <w:name w:val="Nerazrešena omemba4"/>
    <w:basedOn w:val="DefaultParagraphFont"/>
    <w:uiPriority w:val="99"/>
    <w:semiHidden/>
    <w:unhideWhenUsed/>
    <w:rsid w:val="00DC1AE0"/>
    <w:rPr>
      <w:color w:val="605E5C"/>
      <w:shd w:val="clear" w:color="auto" w:fill="E1DFDD"/>
    </w:rPr>
  </w:style>
  <w:style w:type="character" w:customStyle="1" w:styleId="Nerazreenaomemba5">
    <w:name w:val="Nerazrešena omemba5"/>
    <w:basedOn w:val="DefaultParagraphFont"/>
    <w:uiPriority w:val="99"/>
    <w:semiHidden/>
    <w:unhideWhenUsed/>
    <w:rsid w:val="001A0B30"/>
    <w:rPr>
      <w:color w:val="605E5C"/>
      <w:shd w:val="clear" w:color="auto" w:fill="E1DFDD"/>
    </w:rPr>
  </w:style>
  <w:style w:type="character" w:styleId="UnresolvedMention">
    <w:name w:val="Unresolved Mention"/>
    <w:basedOn w:val="DefaultParagraphFont"/>
    <w:uiPriority w:val="99"/>
    <w:semiHidden/>
    <w:unhideWhenUsed/>
    <w:rsid w:val="00926C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117410">
      <w:bodyDiv w:val="1"/>
      <w:marLeft w:val="0"/>
      <w:marRight w:val="0"/>
      <w:marTop w:val="0"/>
      <w:marBottom w:val="0"/>
      <w:divBdr>
        <w:top w:val="none" w:sz="0" w:space="0" w:color="auto"/>
        <w:left w:val="none" w:sz="0" w:space="0" w:color="auto"/>
        <w:bottom w:val="none" w:sz="0" w:space="0" w:color="auto"/>
        <w:right w:val="none" w:sz="0" w:space="0" w:color="auto"/>
      </w:divBdr>
      <w:divsChild>
        <w:div w:id="1419056370">
          <w:marLeft w:val="0"/>
          <w:marRight w:val="0"/>
          <w:marTop w:val="0"/>
          <w:marBottom w:val="0"/>
          <w:divBdr>
            <w:top w:val="none" w:sz="0" w:space="0" w:color="auto"/>
            <w:left w:val="none" w:sz="0" w:space="0" w:color="auto"/>
            <w:bottom w:val="none" w:sz="0" w:space="0" w:color="auto"/>
            <w:right w:val="none" w:sz="0" w:space="0" w:color="auto"/>
          </w:divBdr>
        </w:div>
        <w:div w:id="1487741720">
          <w:marLeft w:val="0"/>
          <w:marRight w:val="0"/>
          <w:marTop w:val="0"/>
          <w:marBottom w:val="0"/>
          <w:divBdr>
            <w:top w:val="none" w:sz="0" w:space="0" w:color="auto"/>
            <w:left w:val="none" w:sz="0" w:space="0" w:color="auto"/>
            <w:bottom w:val="none" w:sz="0" w:space="0" w:color="auto"/>
            <w:right w:val="none" w:sz="0" w:space="0" w:color="auto"/>
          </w:divBdr>
        </w:div>
        <w:div w:id="1657102311">
          <w:marLeft w:val="0"/>
          <w:marRight w:val="0"/>
          <w:marTop w:val="0"/>
          <w:marBottom w:val="0"/>
          <w:divBdr>
            <w:top w:val="none" w:sz="0" w:space="0" w:color="auto"/>
            <w:left w:val="none" w:sz="0" w:space="0" w:color="auto"/>
            <w:bottom w:val="none" w:sz="0" w:space="0" w:color="auto"/>
            <w:right w:val="none" w:sz="0" w:space="0" w:color="auto"/>
          </w:divBdr>
        </w:div>
      </w:divsChild>
    </w:div>
    <w:div w:id="150563863">
      <w:bodyDiv w:val="1"/>
      <w:marLeft w:val="0"/>
      <w:marRight w:val="0"/>
      <w:marTop w:val="0"/>
      <w:marBottom w:val="0"/>
      <w:divBdr>
        <w:top w:val="none" w:sz="0" w:space="0" w:color="auto"/>
        <w:left w:val="none" w:sz="0" w:space="0" w:color="auto"/>
        <w:bottom w:val="none" w:sz="0" w:space="0" w:color="auto"/>
        <w:right w:val="none" w:sz="0" w:space="0" w:color="auto"/>
      </w:divBdr>
      <w:divsChild>
        <w:div w:id="1466774148">
          <w:marLeft w:val="0"/>
          <w:marRight w:val="0"/>
          <w:marTop w:val="0"/>
          <w:marBottom w:val="0"/>
          <w:divBdr>
            <w:top w:val="none" w:sz="0" w:space="0" w:color="auto"/>
            <w:left w:val="none" w:sz="0" w:space="0" w:color="auto"/>
            <w:bottom w:val="none" w:sz="0" w:space="0" w:color="auto"/>
            <w:right w:val="none" w:sz="0" w:space="0" w:color="auto"/>
          </w:divBdr>
        </w:div>
      </w:divsChild>
    </w:div>
    <w:div w:id="322858735">
      <w:bodyDiv w:val="1"/>
      <w:marLeft w:val="0"/>
      <w:marRight w:val="0"/>
      <w:marTop w:val="0"/>
      <w:marBottom w:val="0"/>
      <w:divBdr>
        <w:top w:val="none" w:sz="0" w:space="0" w:color="auto"/>
        <w:left w:val="none" w:sz="0" w:space="0" w:color="auto"/>
        <w:bottom w:val="none" w:sz="0" w:space="0" w:color="auto"/>
        <w:right w:val="none" w:sz="0" w:space="0" w:color="auto"/>
      </w:divBdr>
    </w:div>
    <w:div w:id="378092648">
      <w:bodyDiv w:val="1"/>
      <w:marLeft w:val="0"/>
      <w:marRight w:val="0"/>
      <w:marTop w:val="0"/>
      <w:marBottom w:val="0"/>
      <w:divBdr>
        <w:top w:val="none" w:sz="0" w:space="0" w:color="auto"/>
        <w:left w:val="none" w:sz="0" w:space="0" w:color="auto"/>
        <w:bottom w:val="none" w:sz="0" w:space="0" w:color="auto"/>
        <w:right w:val="none" w:sz="0" w:space="0" w:color="auto"/>
      </w:divBdr>
    </w:div>
    <w:div w:id="632559587">
      <w:bodyDiv w:val="1"/>
      <w:marLeft w:val="0"/>
      <w:marRight w:val="0"/>
      <w:marTop w:val="0"/>
      <w:marBottom w:val="0"/>
      <w:divBdr>
        <w:top w:val="none" w:sz="0" w:space="0" w:color="auto"/>
        <w:left w:val="none" w:sz="0" w:space="0" w:color="auto"/>
        <w:bottom w:val="none" w:sz="0" w:space="0" w:color="auto"/>
        <w:right w:val="none" w:sz="0" w:space="0" w:color="auto"/>
      </w:divBdr>
    </w:div>
    <w:div w:id="723453752">
      <w:bodyDiv w:val="1"/>
      <w:marLeft w:val="0"/>
      <w:marRight w:val="0"/>
      <w:marTop w:val="0"/>
      <w:marBottom w:val="0"/>
      <w:divBdr>
        <w:top w:val="none" w:sz="0" w:space="0" w:color="auto"/>
        <w:left w:val="none" w:sz="0" w:space="0" w:color="auto"/>
        <w:bottom w:val="none" w:sz="0" w:space="0" w:color="auto"/>
        <w:right w:val="none" w:sz="0" w:space="0" w:color="auto"/>
      </w:divBdr>
    </w:div>
    <w:div w:id="932133578">
      <w:bodyDiv w:val="1"/>
      <w:marLeft w:val="0"/>
      <w:marRight w:val="0"/>
      <w:marTop w:val="0"/>
      <w:marBottom w:val="0"/>
      <w:divBdr>
        <w:top w:val="none" w:sz="0" w:space="0" w:color="auto"/>
        <w:left w:val="none" w:sz="0" w:space="0" w:color="auto"/>
        <w:bottom w:val="none" w:sz="0" w:space="0" w:color="auto"/>
        <w:right w:val="none" w:sz="0" w:space="0" w:color="auto"/>
      </w:divBdr>
    </w:div>
    <w:div w:id="1202396735">
      <w:bodyDiv w:val="1"/>
      <w:marLeft w:val="0"/>
      <w:marRight w:val="0"/>
      <w:marTop w:val="0"/>
      <w:marBottom w:val="0"/>
      <w:divBdr>
        <w:top w:val="none" w:sz="0" w:space="0" w:color="auto"/>
        <w:left w:val="none" w:sz="0" w:space="0" w:color="auto"/>
        <w:bottom w:val="none" w:sz="0" w:space="0" w:color="auto"/>
        <w:right w:val="none" w:sz="0" w:space="0" w:color="auto"/>
      </w:divBdr>
      <w:divsChild>
        <w:div w:id="991370234">
          <w:marLeft w:val="0"/>
          <w:marRight w:val="0"/>
          <w:marTop w:val="0"/>
          <w:marBottom w:val="0"/>
          <w:divBdr>
            <w:top w:val="none" w:sz="0" w:space="0" w:color="auto"/>
            <w:left w:val="none" w:sz="0" w:space="0" w:color="auto"/>
            <w:bottom w:val="none" w:sz="0" w:space="0" w:color="auto"/>
            <w:right w:val="none" w:sz="0" w:space="0" w:color="auto"/>
          </w:divBdr>
          <w:divsChild>
            <w:div w:id="161966707">
              <w:marLeft w:val="0"/>
              <w:marRight w:val="0"/>
              <w:marTop w:val="0"/>
              <w:marBottom w:val="0"/>
              <w:divBdr>
                <w:top w:val="none" w:sz="0" w:space="0" w:color="auto"/>
                <w:left w:val="none" w:sz="0" w:space="0" w:color="auto"/>
                <w:bottom w:val="none" w:sz="0" w:space="0" w:color="auto"/>
                <w:right w:val="none" w:sz="0" w:space="0" w:color="auto"/>
              </w:divBdr>
            </w:div>
            <w:div w:id="266425621">
              <w:marLeft w:val="0"/>
              <w:marRight w:val="0"/>
              <w:marTop w:val="0"/>
              <w:marBottom w:val="0"/>
              <w:divBdr>
                <w:top w:val="none" w:sz="0" w:space="0" w:color="auto"/>
                <w:left w:val="none" w:sz="0" w:space="0" w:color="auto"/>
                <w:bottom w:val="none" w:sz="0" w:space="0" w:color="auto"/>
                <w:right w:val="none" w:sz="0" w:space="0" w:color="auto"/>
              </w:divBdr>
            </w:div>
            <w:div w:id="1352075378">
              <w:marLeft w:val="0"/>
              <w:marRight w:val="0"/>
              <w:marTop w:val="0"/>
              <w:marBottom w:val="0"/>
              <w:divBdr>
                <w:top w:val="none" w:sz="0" w:space="0" w:color="auto"/>
                <w:left w:val="none" w:sz="0" w:space="0" w:color="auto"/>
                <w:bottom w:val="none" w:sz="0" w:space="0" w:color="auto"/>
                <w:right w:val="none" w:sz="0" w:space="0" w:color="auto"/>
              </w:divBdr>
            </w:div>
            <w:div w:id="1547446055">
              <w:marLeft w:val="0"/>
              <w:marRight w:val="0"/>
              <w:marTop w:val="0"/>
              <w:marBottom w:val="0"/>
              <w:divBdr>
                <w:top w:val="none" w:sz="0" w:space="0" w:color="auto"/>
                <w:left w:val="none" w:sz="0" w:space="0" w:color="auto"/>
                <w:bottom w:val="none" w:sz="0" w:space="0" w:color="auto"/>
                <w:right w:val="none" w:sz="0" w:space="0" w:color="auto"/>
              </w:divBdr>
            </w:div>
            <w:div w:id="1931306230">
              <w:marLeft w:val="0"/>
              <w:marRight w:val="0"/>
              <w:marTop w:val="0"/>
              <w:marBottom w:val="0"/>
              <w:divBdr>
                <w:top w:val="none" w:sz="0" w:space="0" w:color="auto"/>
                <w:left w:val="none" w:sz="0" w:space="0" w:color="auto"/>
                <w:bottom w:val="none" w:sz="0" w:space="0" w:color="auto"/>
                <w:right w:val="none" w:sz="0" w:space="0" w:color="auto"/>
              </w:divBdr>
            </w:div>
          </w:divsChild>
        </w:div>
        <w:div w:id="1204321914">
          <w:marLeft w:val="0"/>
          <w:marRight w:val="0"/>
          <w:marTop w:val="0"/>
          <w:marBottom w:val="0"/>
          <w:divBdr>
            <w:top w:val="none" w:sz="0" w:space="0" w:color="auto"/>
            <w:left w:val="none" w:sz="0" w:space="0" w:color="auto"/>
            <w:bottom w:val="none" w:sz="0" w:space="0" w:color="auto"/>
            <w:right w:val="none" w:sz="0" w:space="0" w:color="auto"/>
          </w:divBdr>
          <w:divsChild>
            <w:div w:id="292636262">
              <w:marLeft w:val="0"/>
              <w:marRight w:val="0"/>
              <w:marTop w:val="0"/>
              <w:marBottom w:val="0"/>
              <w:divBdr>
                <w:top w:val="none" w:sz="0" w:space="0" w:color="auto"/>
                <w:left w:val="none" w:sz="0" w:space="0" w:color="auto"/>
                <w:bottom w:val="none" w:sz="0" w:space="0" w:color="auto"/>
                <w:right w:val="none" w:sz="0" w:space="0" w:color="auto"/>
              </w:divBdr>
            </w:div>
            <w:div w:id="340354504">
              <w:marLeft w:val="0"/>
              <w:marRight w:val="0"/>
              <w:marTop w:val="0"/>
              <w:marBottom w:val="0"/>
              <w:divBdr>
                <w:top w:val="none" w:sz="0" w:space="0" w:color="auto"/>
                <w:left w:val="none" w:sz="0" w:space="0" w:color="auto"/>
                <w:bottom w:val="none" w:sz="0" w:space="0" w:color="auto"/>
                <w:right w:val="none" w:sz="0" w:space="0" w:color="auto"/>
              </w:divBdr>
            </w:div>
            <w:div w:id="678118603">
              <w:marLeft w:val="0"/>
              <w:marRight w:val="0"/>
              <w:marTop w:val="0"/>
              <w:marBottom w:val="0"/>
              <w:divBdr>
                <w:top w:val="none" w:sz="0" w:space="0" w:color="auto"/>
                <w:left w:val="none" w:sz="0" w:space="0" w:color="auto"/>
                <w:bottom w:val="none" w:sz="0" w:space="0" w:color="auto"/>
                <w:right w:val="none" w:sz="0" w:space="0" w:color="auto"/>
              </w:divBdr>
            </w:div>
            <w:div w:id="855965937">
              <w:marLeft w:val="0"/>
              <w:marRight w:val="0"/>
              <w:marTop w:val="0"/>
              <w:marBottom w:val="0"/>
              <w:divBdr>
                <w:top w:val="none" w:sz="0" w:space="0" w:color="auto"/>
                <w:left w:val="none" w:sz="0" w:space="0" w:color="auto"/>
                <w:bottom w:val="none" w:sz="0" w:space="0" w:color="auto"/>
                <w:right w:val="none" w:sz="0" w:space="0" w:color="auto"/>
              </w:divBdr>
            </w:div>
            <w:div w:id="901449364">
              <w:marLeft w:val="0"/>
              <w:marRight w:val="0"/>
              <w:marTop w:val="0"/>
              <w:marBottom w:val="0"/>
              <w:divBdr>
                <w:top w:val="none" w:sz="0" w:space="0" w:color="auto"/>
                <w:left w:val="none" w:sz="0" w:space="0" w:color="auto"/>
                <w:bottom w:val="none" w:sz="0" w:space="0" w:color="auto"/>
                <w:right w:val="none" w:sz="0" w:space="0" w:color="auto"/>
              </w:divBdr>
            </w:div>
            <w:div w:id="910582273">
              <w:marLeft w:val="0"/>
              <w:marRight w:val="0"/>
              <w:marTop w:val="0"/>
              <w:marBottom w:val="0"/>
              <w:divBdr>
                <w:top w:val="none" w:sz="0" w:space="0" w:color="auto"/>
                <w:left w:val="none" w:sz="0" w:space="0" w:color="auto"/>
                <w:bottom w:val="none" w:sz="0" w:space="0" w:color="auto"/>
                <w:right w:val="none" w:sz="0" w:space="0" w:color="auto"/>
              </w:divBdr>
            </w:div>
            <w:div w:id="1115369173">
              <w:marLeft w:val="0"/>
              <w:marRight w:val="0"/>
              <w:marTop w:val="0"/>
              <w:marBottom w:val="0"/>
              <w:divBdr>
                <w:top w:val="none" w:sz="0" w:space="0" w:color="auto"/>
                <w:left w:val="none" w:sz="0" w:space="0" w:color="auto"/>
                <w:bottom w:val="none" w:sz="0" w:space="0" w:color="auto"/>
                <w:right w:val="none" w:sz="0" w:space="0" w:color="auto"/>
              </w:divBdr>
            </w:div>
            <w:div w:id="1168864020">
              <w:marLeft w:val="0"/>
              <w:marRight w:val="0"/>
              <w:marTop w:val="0"/>
              <w:marBottom w:val="0"/>
              <w:divBdr>
                <w:top w:val="none" w:sz="0" w:space="0" w:color="auto"/>
                <w:left w:val="none" w:sz="0" w:space="0" w:color="auto"/>
                <w:bottom w:val="none" w:sz="0" w:space="0" w:color="auto"/>
                <w:right w:val="none" w:sz="0" w:space="0" w:color="auto"/>
              </w:divBdr>
            </w:div>
            <w:div w:id="1295788461">
              <w:marLeft w:val="0"/>
              <w:marRight w:val="0"/>
              <w:marTop w:val="0"/>
              <w:marBottom w:val="0"/>
              <w:divBdr>
                <w:top w:val="none" w:sz="0" w:space="0" w:color="auto"/>
                <w:left w:val="none" w:sz="0" w:space="0" w:color="auto"/>
                <w:bottom w:val="none" w:sz="0" w:space="0" w:color="auto"/>
                <w:right w:val="none" w:sz="0" w:space="0" w:color="auto"/>
              </w:divBdr>
            </w:div>
            <w:div w:id="1296789811">
              <w:marLeft w:val="0"/>
              <w:marRight w:val="0"/>
              <w:marTop w:val="0"/>
              <w:marBottom w:val="0"/>
              <w:divBdr>
                <w:top w:val="none" w:sz="0" w:space="0" w:color="auto"/>
                <w:left w:val="none" w:sz="0" w:space="0" w:color="auto"/>
                <w:bottom w:val="none" w:sz="0" w:space="0" w:color="auto"/>
                <w:right w:val="none" w:sz="0" w:space="0" w:color="auto"/>
              </w:divBdr>
            </w:div>
            <w:div w:id="1431967249">
              <w:marLeft w:val="0"/>
              <w:marRight w:val="0"/>
              <w:marTop w:val="0"/>
              <w:marBottom w:val="0"/>
              <w:divBdr>
                <w:top w:val="none" w:sz="0" w:space="0" w:color="auto"/>
                <w:left w:val="none" w:sz="0" w:space="0" w:color="auto"/>
                <w:bottom w:val="none" w:sz="0" w:space="0" w:color="auto"/>
                <w:right w:val="none" w:sz="0" w:space="0" w:color="auto"/>
              </w:divBdr>
            </w:div>
            <w:div w:id="1433012579">
              <w:marLeft w:val="0"/>
              <w:marRight w:val="0"/>
              <w:marTop w:val="0"/>
              <w:marBottom w:val="0"/>
              <w:divBdr>
                <w:top w:val="none" w:sz="0" w:space="0" w:color="auto"/>
                <w:left w:val="none" w:sz="0" w:space="0" w:color="auto"/>
                <w:bottom w:val="none" w:sz="0" w:space="0" w:color="auto"/>
                <w:right w:val="none" w:sz="0" w:space="0" w:color="auto"/>
              </w:divBdr>
            </w:div>
            <w:div w:id="1615863198">
              <w:marLeft w:val="0"/>
              <w:marRight w:val="0"/>
              <w:marTop w:val="0"/>
              <w:marBottom w:val="0"/>
              <w:divBdr>
                <w:top w:val="none" w:sz="0" w:space="0" w:color="auto"/>
                <w:left w:val="none" w:sz="0" w:space="0" w:color="auto"/>
                <w:bottom w:val="none" w:sz="0" w:space="0" w:color="auto"/>
                <w:right w:val="none" w:sz="0" w:space="0" w:color="auto"/>
              </w:divBdr>
            </w:div>
            <w:div w:id="1645430932">
              <w:marLeft w:val="0"/>
              <w:marRight w:val="0"/>
              <w:marTop w:val="0"/>
              <w:marBottom w:val="0"/>
              <w:divBdr>
                <w:top w:val="none" w:sz="0" w:space="0" w:color="auto"/>
                <w:left w:val="none" w:sz="0" w:space="0" w:color="auto"/>
                <w:bottom w:val="none" w:sz="0" w:space="0" w:color="auto"/>
                <w:right w:val="none" w:sz="0" w:space="0" w:color="auto"/>
              </w:divBdr>
            </w:div>
            <w:div w:id="1715231098">
              <w:marLeft w:val="0"/>
              <w:marRight w:val="0"/>
              <w:marTop w:val="0"/>
              <w:marBottom w:val="0"/>
              <w:divBdr>
                <w:top w:val="none" w:sz="0" w:space="0" w:color="auto"/>
                <w:left w:val="none" w:sz="0" w:space="0" w:color="auto"/>
                <w:bottom w:val="none" w:sz="0" w:space="0" w:color="auto"/>
                <w:right w:val="none" w:sz="0" w:space="0" w:color="auto"/>
              </w:divBdr>
            </w:div>
            <w:div w:id="1824656154">
              <w:marLeft w:val="0"/>
              <w:marRight w:val="0"/>
              <w:marTop w:val="0"/>
              <w:marBottom w:val="0"/>
              <w:divBdr>
                <w:top w:val="none" w:sz="0" w:space="0" w:color="auto"/>
                <w:left w:val="none" w:sz="0" w:space="0" w:color="auto"/>
                <w:bottom w:val="none" w:sz="0" w:space="0" w:color="auto"/>
                <w:right w:val="none" w:sz="0" w:space="0" w:color="auto"/>
              </w:divBdr>
            </w:div>
            <w:div w:id="1841388102">
              <w:marLeft w:val="0"/>
              <w:marRight w:val="0"/>
              <w:marTop w:val="0"/>
              <w:marBottom w:val="0"/>
              <w:divBdr>
                <w:top w:val="none" w:sz="0" w:space="0" w:color="auto"/>
                <w:left w:val="none" w:sz="0" w:space="0" w:color="auto"/>
                <w:bottom w:val="none" w:sz="0" w:space="0" w:color="auto"/>
                <w:right w:val="none" w:sz="0" w:space="0" w:color="auto"/>
              </w:divBdr>
            </w:div>
            <w:div w:id="2107185642">
              <w:marLeft w:val="0"/>
              <w:marRight w:val="0"/>
              <w:marTop w:val="0"/>
              <w:marBottom w:val="0"/>
              <w:divBdr>
                <w:top w:val="none" w:sz="0" w:space="0" w:color="auto"/>
                <w:left w:val="none" w:sz="0" w:space="0" w:color="auto"/>
                <w:bottom w:val="none" w:sz="0" w:space="0" w:color="auto"/>
                <w:right w:val="none" w:sz="0" w:space="0" w:color="auto"/>
              </w:divBdr>
            </w:div>
          </w:divsChild>
        </w:div>
        <w:div w:id="1354381651">
          <w:marLeft w:val="0"/>
          <w:marRight w:val="0"/>
          <w:marTop w:val="0"/>
          <w:marBottom w:val="0"/>
          <w:divBdr>
            <w:top w:val="none" w:sz="0" w:space="0" w:color="auto"/>
            <w:left w:val="none" w:sz="0" w:space="0" w:color="auto"/>
            <w:bottom w:val="none" w:sz="0" w:space="0" w:color="auto"/>
            <w:right w:val="none" w:sz="0" w:space="0" w:color="auto"/>
          </w:divBdr>
          <w:divsChild>
            <w:div w:id="52507859">
              <w:marLeft w:val="0"/>
              <w:marRight w:val="0"/>
              <w:marTop w:val="0"/>
              <w:marBottom w:val="0"/>
              <w:divBdr>
                <w:top w:val="none" w:sz="0" w:space="0" w:color="auto"/>
                <w:left w:val="none" w:sz="0" w:space="0" w:color="auto"/>
                <w:bottom w:val="none" w:sz="0" w:space="0" w:color="auto"/>
                <w:right w:val="none" w:sz="0" w:space="0" w:color="auto"/>
              </w:divBdr>
            </w:div>
            <w:div w:id="72438077">
              <w:marLeft w:val="0"/>
              <w:marRight w:val="0"/>
              <w:marTop w:val="0"/>
              <w:marBottom w:val="0"/>
              <w:divBdr>
                <w:top w:val="none" w:sz="0" w:space="0" w:color="auto"/>
                <w:left w:val="none" w:sz="0" w:space="0" w:color="auto"/>
                <w:bottom w:val="none" w:sz="0" w:space="0" w:color="auto"/>
                <w:right w:val="none" w:sz="0" w:space="0" w:color="auto"/>
              </w:divBdr>
            </w:div>
            <w:div w:id="93592956">
              <w:marLeft w:val="0"/>
              <w:marRight w:val="0"/>
              <w:marTop w:val="0"/>
              <w:marBottom w:val="0"/>
              <w:divBdr>
                <w:top w:val="none" w:sz="0" w:space="0" w:color="auto"/>
                <w:left w:val="none" w:sz="0" w:space="0" w:color="auto"/>
                <w:bottom w:val="none" w:sz="0" w:space="0" w:color="auto"/>
                <w:right w:val="none" w:sz="0" w:space="0" w:color="auto"/>
              </w:divBdr>
            </w:div>
            <w:div w:id="206718794">
              <w:marLeft w:val="0"/>
              <w:marRight w:val="0"/>
              <w:marTop w:val="0"/>
              <w:marBottom w:val="0"/>
              <w:divBdr>
                <w:top w:val="none" w:sz="0" w:space="0" w:color="auto"/>
                <w:left w:val="none" w:sz="0" w:space="0" w:color="auto"/>
                <w:bottom w:val="none" w:sz="0" w:space="0" w:color="auto"/>
                <w:right w:val="none" w:sz="0" w:space="0" w:color="auto"/>
              </w:divBdr>
            </w:div>
            <w:div w:id="263802077">
              <w:marLeft w:val="0"/>
              <w:marRight w:val="0"/>
              <w:marTop w:val="0"/>
              <w:marBottom w:val="0"/>
              <w:divBdr>
                <w:top w:val="none" w:sz="0" w:space="0" w:color="auto"/>
                <w:left w:val="none" w:sz="0" w:space="0" w:color="auto"/>
                <w:bottom w:val="none" w:sz="0" w:space="0" w:color="auto"/>
                <w:right w:val="none" w:sz="0" w:space="0" w:color="auto"/>
              </w:divBdr>
            </w:div>
            <w:div w:id="463618137">
              <w:marLeft w:val="0"/>
              <w:marRight w:val="0"/>
              <w:marTop w:val="0"/>
              <w:marBottom w:val="0"/>
              <w:divBdr>
                <w:top w:val="none" w:sz="0" w:space="0" w:color="auto"/>
                <w:left w:val="none" w:sz="0" w:space="0" w:color="auto"/>
                <w:bottom w:val="none" w:sz="0" w:space="0" w:color="auto"/>
                <w:right w:val="none" w:sz="0" w:space="0" w:color="auto"/>
              </w:divBdr>
            </w:div>
            <w:div w:id="680081511">
              <w:marLeft w:val="0"/>
              <w:marRight w:val="0"/>
              <w:marTop w:val="0"/>
              <w:marBottom w:val="0"/>
              <w:divBdr>
                <w:top w:val="none" w:sz="0" w:space="0" w:color="auto"/>
                <w:left w:val="none" w:sz="0" w:space="0" w:color="auto"/>
                <w:bottom w:val="none" w:sz="0" w:space="0" w:color="auto"/>
                <w:right w:val="none" w:sz="0" w:space="0" w:color="auto"/>
              </w:divBdr>
            </w:div>
            <w:div w:id="791902453">
              <w:marLeft w:val="0"/>
              <w:marRight w:val="0"/>
              <w:marTop w:val="0"/>
              <w:marBottom w:val="0"/>
              <w:divBdr>
                <w:top w:val="none" w:sz="0" w:space="0" w:color="auto"/>
                <w:left w:val="none" w:sz="0" w:space="0" w:color="auto"/>
                <w:bottom w:val="none" w:sz="0" w:space="0" w:color="auto"/>
                <w:right w:val="none" w:sz="0" w:space="0" w:color="auto"/>
              </w:divBdr>
            </w:div>
            <w:div w:id="851837383">
              <w:marLeft w:val="0"/>
              <w:marRight w:val="0"/>
              <w:marTop w:val="0"/>
              <w:marBottom w:val="0"/>
              <w:divBdr>
                <w:top w:val="none" w:sz="0" w:space="0" w:color="auto"/>
                <w:left w:val="none" w:sz="0" w:space="0" w:color="auto"/>
                <w:bottom w:val="none" w:sz="0" w:space="0" w:color="auto"/>
                <w:right w:val="none" w:sz="0" w:space="0" w:color="auto"/>
              </w:divBdr>
            </w:div>
            <w:div w:id="891235436">
              <w:marLeft w:val="0"/>
              <w:marRight w:val="0"/>
              <w:marTop w:val="0"/>
              <w:marBottom w:val="0"/>
              <w:divBdr>
                <w:top w:val="none" w:sz="0" w:space="0" w:color="auto"/>
                <w:left w:val="none" w:sz="0" w:space="0" w:color="auto"/>
                <w:bottom w:val="none" w:sz="0" w:space="0" w:color="auto"/>
                <w:right w:val="none" w:sz="0" w:space="0" w:color="auto"/>
              </w:divBdr>
            </w:div>
            <w:div w:id="1132862202">
              <w:marLeft w:val="0"/>
              <w:marRight w:val="0"/>
              <w:marTop w:val="0"/>
              <w:marBottom w:val="0"/>
              <w:divBdr>
                <w:top w:val="none" w:sz="0" w:space="0" w:color="auto"/>
                <w:left w:val="none" w:sz="0" w:space="0" w:color="auto"/>
                <w:bottom w:val="none" w:sz="0" w:space="0" w:color="auto"/>
                <w:right w:val="none" w:sz="0" w:space="0" w:color="auto"/>
              </w:divBdr>
            </w:div>
            <w:div w:id="1571766016">
              <w:marLeft w:val="0"/>
              <w:marRight w:val="0"/>
              <w:marTop w:val="0"/>
              <w:marBottom w:val="0"/>
              <w:divBdr>
                <w:top w:val="none" w:sz="0" w:space="0" w:color="auto"/>
                <w:left w:val="none" w:sz="0" w:space="0" w:color="auto"/>
                <w:bottom w:val="none" w:sz="0" w:space="0" w:color="auto"/>
                <w:right w:val="none" w:sz="0" w:space="0" w:color="auto"/>
              </w:divBdr>
            </w:div>
            <w:div w:id="1607350203">
              <w:marLeft w:val="0"/>
              <w:marRight w:val="0"/>
              <w:marTop w:val="0"/>
              <w:marBottom w:val="0"/>
              <w:divBdr>
                <w:top w:val="none" w:sz="0" w:space="0" w:color="auto"/>
                <w:left w:val="none" w:sz="0" w:space="0" w:color="auto"/>
                <w:bottom w:val="none" w:sz="0" w:space="0" w:color="auto"/>
                <w:right w:val="none" w:sz="0" w:space="0" w:color="auto"/>
              </w:divBdr>
            </w:div>
            <w:div w:id="1726829112">
              <w:marLeft w:val="0"/>
              <w:marRight w:val="0"/>
              <w:marTop w:val="0"/>
              <w:marBottom w:val="0"/>
              <w:divBdr>
                <w:top w:val="none" w:sz="0" w:space="0" w:color="auto"/>
                <w:left w:val="none" w:sz="0" w:space="0" w:color="auto"/>
                <w:bottom w:val="none" w:sz="0" w:space="0" w:color="auto"/>
                <w:right w:val="none" w:sz="0" w:space="0" w:color="auto"/>
              </w:divBdr>
            </w:div>
            <w:div w:id="1833255606">
              <w:marLeft w:val="0"/>
              <w:marRight w:val="0"/>
              <w:marTop w:val="0"/>
              <w:marBottom w:val="0"/>
              <w:divBdr>
                <w:top w:val="none" w:sz="0" w:space="0" w:color="auto"/>
                <w:left w:val="none" w:sz="0" w:space="0" w:color="auto"/>
                <w:bottom w:val="none" w:sz="0" w:space="0" w:color="auto"/>
                <w:right w:val="none" w:sz="0" w:space="0" w:color="auto"/>
              </w:divBdr>
            </w:div>
            <w:div w:id="1960137546">
              <w:marLeft w:val="0"/>
              <w:marRight w:val="0"/>
              <w:marTop w:val="0"/>
              <w:marBottom w:val="0"/>
              <w:divBdr>
                <w:top w:val="none" w:sz="0" w:space="0" w:color="auto"/>
                <w:left w:val="none" w:sz="0" w:space="0" w:color="auto"/>
                <w:bottom w:val="none" w:sz="0" w:space="0" w:color="auto"/>
                <w:right w:val="none" w:sz="0" w:space="0" w:color="auto"/>
              </w:divBdr>
            </w:div>
          </w:divsChild>
        </w:div>
        <w:div w:id="1603759369">
          <w:marLeft w:val="0"/>
          <w:marRight w:val="0"/>
          <w:marTop w:val="0"/>
          <w:marBottom w:val="0"/>
          <w:divBdr>
            <w:top w:val="none" w:sz="0" w:space="0" w:color="auto"/>
            <w:left w:val="none" w:sz="0" w:space="0" w:color="auto"/>
            <w:bottom w:val="none" w:sz="0" w:space="0" w:color="auto"/>
            <w:right w:val="none" w:sz="0" w:space="0" w:color="auto"/>
          </w:divBdr>
          <w:divsChild>
            <w:div w:id="143084285">
              <w:marLeft w:val="0"/>
              <w:marRight w:val="0"/>
              <w:marTop w:val="0"/>
              <w:marBottom w:val="0"/>
              <w:divBdr>
                <w:top w:val="none" w:sz="0" w:space="0" w:color="auto"/>
                <w:left w:val="none" w:sz="0" w:space="0" w:color="auto"/>
                <w:bottom w:val="none" w:sz="0" w:space="0" w:color="auto"/>
                <w:right w:val="none" w:sz="0" w:space="0" w:color="auto"/>
              </w:divBdr>
            </w:div>
            <w:div w:id="598179166">
              <w:marLeft w:val="0"/>
              <w:marRight w:val="0"/>
              <w:marTop w:val="0"/>
              <w:marBottom w:val="0"/>
              <w:divBdr>
                <w:top w:val="none" w:sz="0" w:space="0" w:color="auto"/>
                <w:left w:val="none" w:sz="0" w:space="0" w:color="auto"/>
                <w:bottom w:val="none" w:sz="0" w:space="0" w:color="auto"/>
                <w:right w:val="none" w:sz="0" w:space="0" w:color="auto"/>
              </w:divBdr>
            </w:div>
            <w:div w:id="876548850">
              <w:marLeft w:val="0"/>
              <w:marRight w:val="0"/>
              <w:marTop w:val="0"/>
              <w:marBottom w:val="0"/>
              <w:divBdr>
                <w:top w:val="none" w:sz="0" w:space="0" w:color="auto"/>
                <w:left w:val="none" w:sz="0" w:space="0" w:color="auto"/>
                <w:bottom w:val="none" w:sz="0" w:space="0" w:color="auto"/>
                <w:right w:val="none" w:sz="0" w:space="0" w:color="auto"/>
              </w:divBdr>
            </w:div>
            <w:div w:id="904296525">
              <w:marLeft w:val="0"/>
              <w:marRight w:val="0"/>
              <w:marTop w:val="0"/>
              <w:marBottom w:val="0"/>
              <w:divBdr>
                <w:top w:val="none" w:sz="0" w:space="0" w:color="auto"/>
                <w:left w:val="none" w:sz="0" w:space="0" w:color="auto"/>
                <w:bottom w:val="none" w:sz="0" w:space="0" w:color="auto"/>
                <w:right w:val="none" w:sz="0" w:space="0" w:color="auto"/>
              </w:divBdr>
            </w:div>
            <w:div w:id="986056874">
              <w:marLeft w:val="0"/>
              <w:marRight w:val="0"/>
              <w:marTop w:val="0"/>
              <w:marBottom w:val="0"/>
              <w:divBdr>
                <w:top w:val="none" w:sz="0" w:space="0" w:color="auto"/>
                <w:left w:val="none" w:sz="0" w:space="0" w:color="auto"/>
                <w:bottom w:val="none" w:sz="0" w:space="0" w:color="auto"/>
                <w:right w:val="none" w:sz="0" w:space="0" w:color="auto"/>
              </w:divBdr>
            </w:div>
            <w:div w:id="1038162621">
              <w:marLeft w:val="0"/>
              <w:marRight w:val="0"/>
              <w:marTop w:val="0"/>
              <w:marBottom w:val="0"/>
              <w:divBdr>
                <w:top w:val="none" w:sz="0" w:space="0" w:color="auto"/>
                <w:left w:val="none" w:sz="0" w:space="0" w:color="auto"/>
                <w:bottom w:val="none" w:sz="0" w:space="0" w:color="auto"/>
                <w:right w:val="none" w:sz="0" w:space="0" w:color="auto"/>
              </w:divBdr>
            </w:div>
            <w:div w:id="1383019709">
              <w:marLeft w:val="0"/>
              <w:marRight w:val="0"/>
              <w:marTop w:val="0"/>
              <w:marBottom w:val="0"/>
              <w:divBdr>
                <w:top w:val="none" w:sz="0" w:space="0" w:color="auto"/>
                <w:left w:val="none" w:sz="0" w:space="0" w:color="auto"/>
                <w:bottom w:val="none" w:sz="0" w:space="0" w:color="auto"/>
                <w:right w:val="none" w:sz="0" w:space="0" w:color="auto"/>
              </w:divBdr>
            </w:div>
            <w:div w:id="1400399857">
              <w:marLeft w:val="0"/>
              <w:marRight w:val="0"/>
              <w:marTop w:val="0"/>
              <w:marBottom w:val="0"/>
              <w:divBdr>
                <w:top w:val="none" w:sz="0" w:space="0" w:color="auto"/>
                <w:left w:val="none" w:sz="0" w:space="0" w:color="auto"/>
                <w:bottom w:val="none" w:sz="0" w:space="0" w:color="auto"/>
                <w:right w:val="none" w:sz="0" w:space="0" w:color="auto"/>
              </w:divBdr>
            </w:div>
            <w:div w:id="1593779732">
              <w:marLeft w:val="0"/>
              <w:marRight w:val="0"/>
              <w:marTop w:val="0"/>
              <w:marBottom w:val="0"/>
              <w:divBdr>
                <w:top w:val="none" w:sz="0" w:space="0" w:color="auto"/>
                <w:left w:val="none" w:sz="0" w:space="0" w:color="auto"/>
                <w:bottom w:val="none" w:sz="0" w:space="0" w:color="auto"/>
                <w:right w:val="none" w:sz="0" w:space="0" w:color="auto"/>
              </w:divBdr>
            </w:div>
            <w:div w:id="1769500478">
              <w:marLeft w:val="0"/>
              <w:marRight w:val="0"/>
              <w:marTop w:val="0"/>
              <w:marBottom w:val="0"/>
              <w:divBdr>
                <w:top w:val="none" w:sz="0" w:space="0" w:color="auto"/>
                <w:left w:val="none" w:sz="0" w:space="0" w:color="auto"/>
                <w:bottom w:val="none" w:sz="0" w:space="0" w:color="auto"/>
                <w:right w:val="none" w:sz="0" w:space="0" w:color="auto"/>
              </w:divBdr>
            </w:div>
            <w:div w:id="1823814134">
              <w:marLeft w:val="0"/>
              <w:marRight w:val="0"/>
              <w:marTop w:val="0"/>
              <w:marBottom w:val="0"/>
              <w:divBdr>
                <w:top w:val="none" w:sz="0" w:space="0" w:color="auto"/>
                <w:left w:val="none" w:sz="0" w:space="0" w:color="auto"/>
                <w:bottom w:val="none" w:sz="0" w:space="0" w:color="auto"/>
                <w:right w:val="none" w:sz="0" w:space="0" w:color="auto"/>
              </w:divBdr>
            </w:div>
            <w:div w:id="1949118017">
              <w:marLeft w:val="0"/>
              <w:marRight w:val="0"/>
              <w:marTop w:val="0"/>
              <w:marBottom w:val="0"/>
              <w:divBdr>
                <w:top w:val="none" w:sz="0" w:space="0" w:color="auto"/>
                <w:left w:val="none" w:sz="0" w:space="0" w:color="auto"/>
                <w:bottom w:val="none" w:sz="0" w:space="0" w:color="auto"/>
                <w:right w:val="none" w:sz="0" w:space="0" w:color="auto"/>
              </w:divBdr>
            </w:div>
          </w:divsChild>
        </w:div>
        <w:div w:id="1961565378">
          <w:marLeft w:val="0"/>
          <w:marRight w:val="0"/>
          <w:marTop w:val="0"/>
          <w:marBottom w:val="0"/>
          <w:divBdr>
            <w:top w:val="none" w:sz="0" w:space="0" w:color="auto"/>
            <w:left w:val="none" w:sz="0" w:space="0" w:color="auto"/>
            <w:bottom w:val="none" w:sz="0" w:space="0" w:color="auto"/>
            <w:right w:val="none" w:sz="0" w:space="0" w:color="auto"/>
          </w:divBdr>
          <w:divsChild>
            <w:div w:id="405807288">
              <w:marLeft w:val="0"/>
              <w:marRight w:val="0"/>
              <w:marTop w:val="0"/>
              <w:marBottom w:val="0"/>
              <w:divBdr>
                <w:top w:val="none" w:sz="0" w:space="0" w:color="auto"/>
                <w:left w:val="none" w:sz="0" w:space="0" w:color="auto"/>
                <w:bottom w:val="none" w:sz="0" w:space="0" w:color="auto"/>
                <w:right w:val="none" w:sz="0" w:space="0" w:color="auto"/>
              </w:divBdr>
            </w:div>
            <w:div w:id="1139613493">
              <w:marLeft w:val="0"/>
              <w:marRight w:val="0"/>
              <w:marTop w:val="0"/>
              <w:marBottom w:val="0"/>
              <w:divBdr>
                <w:top w:val="none" w:sz="0" w:space="0" w:color="auto"/>
                <w:left w:val="none" w:sz="0" w:space="0" w:color="auto"/>
                <w:bottom w:val="none" w:sz="0" w:space="0" w:color="auto"/>
                <w:right w:val="none" w:sz="0" w:space="0" w:color="auto"/>
              </w:divBdr>
            </w:div>
            <w:div w:id="1234049310">
              <w:marLeft w:val="0"/>
              <w:marRight w:val="0"/>
              <w:marTop w:val="0"/>
              <w:marBottom w:val="0"/>
              <w:divBdr>
                <w:top w:val="none" w:sz="0" w:space="0" w:color="auto"/>
                <w:left w:val="none" w:sz="0" w:space="0" w:color="auto"/>
                <w:bottom w:val="none" w:sz="0" w:space="0" w:color="auto"/>
                <w:right w:val="none" w:sz="0" w:space="0" w:color="auto"/>
              </w:divBdr>
            </w:div>
            <w:div w:id="1436443585">
              <w:marLeft w:val="0"/>
              <w:marRight w:val="0"/>
              <w:marTop w:val="0"/>
              <w:marBottom w:val="0"/>
              <w:divBdr>
                <w:top w:val="none" w:sz="0" w:space="0" w:color="auto"/>
                <w:left w:val="none" w:sz="0" w:space="0" w:color="auto"/>
                <w:bottom w:val="none" w:sz="0" w:space="0" w:color="auto"/>
                <w:right w:val="none" w:sz="0" w:space="0" w:color="auto"/>
              </w:divBdr>
            </w:div>
            <w:div w:id="1921406598">
              <w:marLeft w:val="0"/>
              <w:marRight w:val="0"/>
              <w:marTop w:val="0"/>
              <w:marBottom w:val="0"/>
              <w:divBdr>
                <w:top w:val="none" w:sz="0" w:space="0" w:color="auto"/>
                <w:left w:val="none" w:sz="0" w:space="0" w:color="auto"/>
                <w:bottom w:val="none" w:sz="0" w:space="0" w:color="auto"/>
                <w:right w:val="none" w:sz="0" w:space="0" w:color="auto"/>
              </w:divBdr>
            </w:div>
          </w:divsChild>
        </w:div>
        <w:div w:id="2066365700">
          <w:marLeft w:val="0"/>
          <w:marRight w:val="0"/>
          <w:marTop w:val="0"/>
          <w:marBottom w:val="0"/>
          <w:divBdr>
            <w:top w:val="none" w:sz="0" w:space="0" w:color="auto"/>
            <w:left w:val="none" w:sz="0" w:space="0" w:color="auto"/>
            <w:bottom w:val="none" w:sz="0" w:space="0" w:color="auto"/>
            <w:right w:val="none" w:sz="0" w:space="0" w:color="auto"/>
          </w:divBdr>
          <w:divsChild>
            <w:div w:id="62722096">
              <w:marLeft w:val="0"/>
              <w:marRight w:val="0"/>
              <w:marTop w:val="0"/>
              <w:marBottom w:val="0"/>
              <w:divBdr>
                <w:top w:val="none" w:sz="0" w:space="0" w:color="auto"/>
                <w:left w:val="none" w:sz="0" w:space="0" w:color="auto"/>
                <w:bottom w:val="none" w:sz="0" w:space="0" w:color="auto"/>
                <w:right w:val="none" w:sz="0" w:space="0" w:color="auto"/>
              </w:divBdr>
            </w:div>
            <w:div w:id="70155595">
              <w:marLeft w:val="0"/>
              <w:marRight w:val="0"/>
              <w:marTop w:val="0"/>
              <w:marBottom w:val="0"/>
              <w:divBdr>
                <w:top w:val="none" w:sz="0" w:space="0" w:color="auto"/>
                <w:left w:val="none" w:sz="0" w:space="0" w:color="auto"/>
                <w:bottom w:val="none" w:sz="0" w:space="0" w:color="auto"/>
                <w:right w:val="none" w:sz="0" w:space="0" w:color="auto"/>
              </w:divBdr>
            </w:div>
            <w:div w:id="730808554">
              <w:marLeft w:val="0"/>
              <w:marRight w:val="0"/>
              <w:marTop w:val="0"/>
              <w:marBottom w:val="0"/>
              <w:divBdr>
                <w:top w:val="none" w:sz="0" w:space="0" w:color="auto"/>
                <w:left w:val="none" w:sz="0" w:space="0" w:color="auto"/>
                <w:bottom w:val="none" w:sz="0" w:space="0" w:color="auto"/>
                <w:right w:val="none" w:sz="0" w:space="0" w:color="auto"/>
              </w:divBdr>
            </w:div>
            <w:div w:id="1025443175">
              <w:marLeft w:val="0"/>
              <w:marRight w:val="0"/>
              <w:marTop w:val="0"/>
              <w:marBottom w:val="0"/>
              <w:divBdr>
                <w:top w:val="none" w:sz="0" w:space="0" w:color="auto"/>
                <w:left w:val="none" w:sz="0" w:space="0" w:color="auto"/>
                <w:bottom w:val="none" w:sz="0" w:space="0" w:color="auto"/>
                <w:right w:val="none" w:sz="0" w:space="0" w:color="auto"/>
              </w:divBdr>
            </w:div>
            <w:div w:id="1216769583">
              <w:marLeft w:val="0"/>
              <w:marRight w:val="0"/>
              <w:marTop w:val="0"/>
              <w:marBottom w:val="0"/>
              <w:divBdr>
                <w:top w:val="none" w:sz="0" w:space="0" w:color="auto"/>
                <w:left w:val="none" w:sz="0" w:space="0" w:color="auto"/>
                <w:bottom w:val="none" w:sz="0" w:space="0" w:color="auto"/>
                <w:right w:val="none" w:sz="0" w:space="0" w:color="auto"/>
              </w:divBdr>
            </w:div>
            <w:div w:id="1396705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788900">
      <w:bodyDiv w:val="1"/>
      <w:marLeft w:val="0"/>
      <w:marRight w:val="0"/>
      <w:marTop w:val="0"/>
      <w:marBottom w:val="0"/>
      <w:divBdr>
        <w:top w:val="none" w:sz="0" w:space="0" w:color="auto"/>
        <w:left w:val="none" w:sz="0" w:space="0" w:color="auto"/>
        <w:bottom w:val="none" w:sz="0" w:space="0" w:color="auto"/>
        <w:right w:val="none" w:sz="0" w:space="0" w:color="auto"/>
      </w:divBdr>
    </w:div>
    <w:div w:id="1289701644">
      <w:bodyDiv w:val="1"/>
      <w:marLeft w:val="0"/>
      <w:marRight w:val="0"/>
      <w:marTop w:val="0"/>
      <w:marBottom w:val="0"/>
      <w:divBdr>
        <w:top w:val="none" w:sz="0" w:space="0" w:color="auto"/>
        <w:left w:val="none" w:sz="0" w:space="0" w:color="auto"/>
        <w:bottom w:val="none" w:sz="0" w:space="0" w:color="auto"/>
        <w:right w:val="none" w:sz="0" w:space="0" w:color="auto"/>
      </w:divBdr>
      <w:divsChild>
        <w:div w:id="994989968">
          <w:marLeft w:val="0"/>
          <w:marRight w:val="0"/>
          <w:marTop w:val="0"/>
          <w:marBottom w:val="0"/>
          <w:divBdr>
            <w:top w:val="none" w:sz="0" w:space="0" w:color="auto"/>
            <w:left w:val="none" w:sz="0" w:space="0" w:color="auto"/>
            <w:bottom w:val="none" w:sz="0" w:space="0" w:color="auto"/>
            <w:right w:val="none" w:sz="0" w:space="0" w:color="auto"/>
          </w:divBdr>
        </w:div>
        <w:div w:id="1618633073">
          <w:marLeft w:val="0"/>
          <w:marRight w:val="0"/>
          <w:marTop w:val="0"/>
          <w:marBottom w:val="0"/>
          <w:divBdr>
            <w:top w:val="none" w:sz="0" w:space="0" w:color="auto"/>
            <w:left w:val="none" w:sz="0" w:space="0" w:color="auto"/>
            <w:bottom w:val="none" w:sz="0" w:space="0" w:color="auto"/>
            <w:right w:val="none" w:sz="0" w:space="0" w:color="auto"/>
          </w:divBdr>
        </w:div>
      </w:divsChild>
    </w:div>
    <w:div w:id="1332373366">
      <w:bodyDiv w:val="1"/>
      <w:marLeft w:val="0"/>
      <w:marRight w:val="0"/>
      <w:marTop w:val="0"/>
      <w:marBottom w:val="0"/>
      <w:divBdr>
        <w:top w:val="none" w:sz="0" w:space="0" w:color="auto"/>
        <w:left w:val="none" w:sz="0" w:space="0" w:color="auto"/>
        <w:bottom w:val="none" w:sz="0" w:space="0" w:color="auto"/>
        <w:right w:val="none" w:sz="0" w:space="0" w:color="auto"/>
      </w:divBdr>
    </w:div>
    <w:div w:id="1437289301">
      <w:bodyDiv w:val="1"/>
      <w:marLeft w:val="0"/>
      <w:marRight w:val="0"/>
      <w:marTop w:val="0"/>
      <w:marBottom w:val="0"/>
      <w:divBdr>
        <w:top w:val="none" w:sz="0" w:space="0" w:color="auto"/>
        <w:left w:val="none" w:sz="0" w:space="0" w:color="auto"/>
        <w:bottom w:val="none" w:sz="0" w:space="0" w:color="auto"/>
        <w:right w:val="none" w:sz="0" w:space="0" w:color="auto"/>
      </w:divBdr>
      <w:divsChild>
        <w:div w:id="790169516">
          <w:marLeft w:val="0"/>
          <w:marRight w:val="0"/>
          <w:marTop w:val="0"/>
          <w:marBottom w:val="0"/>
          <w:divBdr>
            <w:top w:val="none" w:sz="0" w:space="0" w:color="auto"/>
            <w:left w:val="none" w:sz="0" w:space="0" w:color="auto"/>
            <w:bottom w:val="none" w:sz="0" w:space="0" w:color="auto"/>
            <w:right w:val="none" w:sz="0" w:space="0" w:color="auto"/>
          </w:divBdr>
        </w:div>
      </w:divsChild>
    </w:div>
    <w:div w:id="1650282964">
      <w:bodyDiv w:val="1"/>
      <w:marLeft w:val="0"/>
      <w:marRight w:val="0"/>
      <w:marTop w:val="0"/>
      <w:marBottom w:val="0"/>
      <w:divBdr>
        <w:top w:val="none" w:sz="0" w:space="0" w:color="auto"/>
        <w:left w:val="none" w:sz="0" w:space="0" w:color="auto"/>
        <w:bottom w:val="none" w:sz="0" w:space="0" w:color="auto"/>
        <w:right w:val="none" w:sz="0" w:space="0" w:color="auto"/>
      </w:divBdr>
    </w:div>
    <w:div w:id="1671370414">
      <w:bodyDiv w:val="1"/>
      <w:marLeft w:val="0"/>
      <w:marRight w:val="0"/>
      <w:marTop w:val="0"/>
      <w:marBottom w:val="0"/>
      <w:divBdr>
        <w:top w:val="none" w:sz="0" w:space="0" w:color="auto"/>
        <w:left w:val="none" w:sz="0" w:space="0" w:color="auto"/>
        <w:bottom w:val="none" w:sz="0" w:space="0" w:color="auto"/>
        <w:right w:val="none" w:sz="0" w:space="0" w:color="auto"/>
      </w:divBdr>
    </w:div>
    <w:div w:id="2016229353">
      <w:bodyDiv w:val="1"/>
      <w:marLeft w:val="0"/>
      <w:marRight w:val="0"/>
      <w:marTop w:val="0"/>
      <w:marBottom w:val="0"/>
      <w:divBdr>
        <w:top w:val="none" w:sz="0" w:space="0" w:color="auto"/>
        <w:left w:val="none" w:sz="0" w:space="0" w:color="auto"/>
        <w:bottom w:val="none" w:sz="0" w:space="0" w:color="auto"/>
        <w:right w:val="none" w:sz="0" w:space="0" w:color="auto"/>
      </w:divBdr>
    </w:div>
    <w:div w:id="2124573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8.jpg"/><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kadrovska.sluzba@nijz.s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4922A3-4E0B-4B12-B6B7-8145157182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100</Pages>
  <Words>22554</Words>
  <Characters>144286</Characters>
  <Application>Microsoft Office Word</Application>
  <DocSecurity>0</DocSecurity>
  <Lines>1202</Lines>
  <Paragraphs>333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166507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2025-02-12T14:13:00Z</dcterms:created>
  <dcterms:modified xsi:type="dcterms:W3CDTF">2025-02-12T14:13:00Z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20b6bfd2217793f2aabcab7a0a276cb95248a50f3ad8a3feaf13fc24f87100f4</vt:lpwstr>
  </property>
</Properties>
</file>