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BE8290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57399" w:rsidRPr="00557399">
              <w:rPr>
                <w:rFonts w:ascii="Verdana" w:hAnsi="Verdana"/>
                <w:b/>
                <w:sz w:val="20"/>
                <w:szCs w:val="20"/>
              </w:rPr>
              <w:t>Javni</w:t>
            </w:r>
            <w:proofErr w:type="spellEnd"/>
            <w:r w:rsidR="00557399" w:rsidRPr="00557399">
              <w:rPr>
                <w:rFonts w:ascii="Verdana" w:hAnsi="Verdana"/>
                <w:b/>
                <w:sz w:val="20"/>
                <w:szCs w:val="20"/>
              </w:rPr>
              <w:t xml:space="preserve"> </w:t>
            </w:r>
            <w:proofErr w:type="spellStart"/>
            <w:r w:rsidR="00557399" w:rsidRPr="00557399">
              <w:rPr>
                <w:rFonts w:ascii="Verdana" w:hAnsi="Verdana"/>
                <w:b/>
                <w:sz w:val="20"/>
                <w:szCs w:val="20"/>
              </w:rPr>
              <w:t>stanovanjski</w:t>
            </w:r>
            <w:proofErr w:type="spellEnd"/>
            <w:r w:rsidR="00557399" w:rsidRPr="00557399">
              <w:rPr>
                <w:rFonts w:ascii="Verdana" w:hAnsi="Verdana"/>
                <w:b/>
                <w:sz w:val="20"/>
                <w:szCs w:val="20"/>
              </w:rPr>
              <w:t xml:space="preserve"> </w:t>
            </w:r>
            <w:proofErr w:type="spellStart"/>
            <w:r w:rsidR="00557399" w:rsidRPr="00557399">
              <w:rPr>
                <w:rFonts w:ascii="Verdana" w:hAnsi="Verdana"/>
                <w:b/>
                <w:sz w:val="20"/>
                <w:szCs w:val="20"/>
              </w:rPr>
              <w:t>sklad</w:t>
            </w:r>
            <w:proofErr w:type="spellEnd"/>
            <w:r w:rsidR="00557399" w:rsidRPr="00557399">
              <w:rPr>
                <w:rFonts w:ascii="Verdana" w:hAnsi="Verdana"/>
                <w:b/>
                <w:sz w:val="20"/>
                <w:szCs w:val="20"/>
              </w:rPr>
              <w:t xml:space="preserve"> </w:t>
            </w:r>
            <w:proofErr w:type="spellStart"/>
            <w:r w:rsidR="00557399" w:rsidRPr="00557399">
              <w:rPr>
                <w:rFonts w:ascii="Verdana" w:hAnsi="Verdana"/>
                <w:b/>
                <w:sz w:val="20"/>
                <w:szCs w:val="20"/>
              </w:rPr>
              <w:t>Mestne</w:t>
            </w:r>
            <w:proofErr w:type="spellEnd"/>
            <w:r w:rsidR="00557399">
              <w:rPr>
                <w:rFonts w:ascii="Verdana" w:hAnsi="Verdana"/>
                <w:b/>
                <w:sz w:val="20"/>
                <w:szCs w:val="20"/>
                <w:lang w:val="sl-SI"/>
              </w:rPr>
              <w:t xml:space="preserve"> občine Koper</w:t>
            </w:r>
            <w:r w:rsidRPr="008D1D66">
              <w:rPr>
                <w:rFonts w:ascii="Verdana" w:hAnsi="Verdana"/>
                <w:b/>
                <w:sz w:val="20"/>
                <w:szCs w:val="20"/>
                <w:lang w:val="sl-SI"/>
              </w:rPr>
              <w:fldChar w:fldCharType="end"/>
            </w:r>
          </w:p>
          <w:p w14:paraId="5CAD2A3E" w14:textId="4538479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57399" w:rsidRPr="00557399">
              <w:rPr>
                <w:rFonts w:ascii="Verdana" w:hAnsi="Verdana"/>
                <w:b/>
                <w:sz w:val="20"/>
                <w:szCs w:val="20"/>
              </w:rPr>
              <w:t>Verdijeva</w:t>
            </w:r>
            <w:proofErr w:type="spellEnd"/>
            <w:r w:rsidR="00557399" w:rsidRPr="00557399">
              <w:rPr>
                <w:rFonts w:ascii="Verdana" w:hAnsi="Verdana"/>
                <w:b/>
                <w:sz w:val="20"/>
                <w:szCs w:val="20"/>
              </w:rPr>
              <w:t xml:space="preserve"> </w:t>
            </w:r>
            <w:proofErr w:type="spellStart"/>
            <w:r w:rsidR="00557399" w:rsidRPr="00557399">
              <w:rPr>
                <w:rFonts w:ascii="Verdana" w:hAnsi="Verdana"/>
                <w:b/>
                <w:sz w:val="20"/>
                <w:szCs w:val="20"/>
              </w:rPr>
              <w:t>ulica</w:t>
            </w:r>
            <w:proofErr w:type="spellEnd"/>
            <w:r w:rsidR="00557399">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1AD2A30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57399" w:rsidRPr="00557399">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F446B57"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57399">
              <w:rPr>
                <w:rFonts w:ascii="Verdana" w:hAnsi="Verdana"/>
                <w:sz w:val="20"/>
                <w:szCs w:val="20"/>
                <w:lang w:val="sl-SI"/>
              </w:rPr>
              <w:t>JN 3520-2/2025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F6D06E7"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57399">
              <w:rPr>
                <w:rFonts w:ascii="Verdana" w:hAnsi="Verdana"/>
                <w:b/>
                <w:sz w:val="20"/>
                <w:szCs w:val="20"/>
                <w:lang w:val="sl-SI"/>
              </w:rPr>
              <w:t>Izgradnja objekta Blok 4 v stanovanjski soseski Nova Dolinska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36952">
              <w:rPr>
                <w:rFonts w:ascii="Verdana" w:hAnsi="Verdana"/>
                <w:sz w:val="20"/>
                <w:szCs w:val="20"/>
                <w:lang w:val="sl-SI"/>
              </w:rPr>
            </w:r>
            <w:r w:rsidR="00A36952">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069CFE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557399">
        <w:rPr>
          <w:rFonts w:ascii="Verdana" w:hAnsi="Verdana"/>
          <w:bCs/>
          <w:sz w:val="20"/>
          <w:szCs w:val="20"/>
          <w:lang w:val="sl-SI"/>
        </w:rPr>
        <w:t>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D067A0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A42AEC">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31F6" w14:textId="77777777" w:rsidR="00A36952" w:rsidRDefault="00A36952" w:rsidP="00CB4327">
      <w:pPr>
        <w:spacing w:after="0" w:line="240" w:lineRule="auto"/>
      </w:pPr>
      <w:r>
        <w:separator/>
      </w:r>
    </w:p>
  </w:endnote>
  <w:endnote w:type="continuationSeparator" w:id="0">
    <w:p w14:paraId="3540CFC2" w14:textId="77777777" w:rsidR="00A36952" w:rsidRDefault="00A3695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2737" w14:textId="77777777" w:rsidR="00A36952" w:rsidRDefault="00A36952" w:rsidP="00CB4327">
      <w:pPr>
        <w:spacing w:after="0" w:line="240" w:lineRule="auto"/>
      </w:pPr>
      <w:r>
        <w:separator/>
      </w:r>
    </w:p>
  </w:footnote>
  <w:footnote w:type="continuationSeparator" w:id="0">
    <w:p w14:paraId="65C0DD4F" w14:textId="77777777" w:rsidR="00A36952" w:rsidRDefault="00A3695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57399"/>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6952"/>
    <w:rsid w:val="00A379C7"/>
    <w:rsid w:val="00A42AEC"/>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39BB"/>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8</cp:revision>
  <dcterms:created xsi:type="dcterms:W3CDTF">2023-02-10T13:11:00Z</dcterms:created>
  <dcterms:modified xsi:type="dcterms:W3CDTF">2025-03-10T09:14:00Z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3520-2/2025</vt:lpwstr>
  </property>
  <property fmtid="{D5CDD505-2E9C-101B-9397-08002B2CF9AE}" pid="3" name="MFiles_P1046">
    <vt:lpwstr>Izgradnja objekta Blok 4 v stanovanjski soseski Nova Dolinska</vt:lpwstr>
  </property>
  <property fmtid="{D5CDD505-2E9C-101B-9397-08002B2CF9AE}" pid="4" name="MFiles_P1021n1_P0">
    <vt:lpwstr>Javni stanovanjski sklad Mestne občine Koper</vt:lpwstr>
  </property>
  <property fmtid="{D5CDD505-2E9C-101B-9397-08002B2CF9AE}" pid="5" name="MFiles_P1021n1_P1033">
    <vt:lpwstr>Verdijeva ulica 10</vt:lpwstr>
  </property>
  <property fmtid="{D5CDD505-2E9C-101B-9397-08002B2CF9AE}" pid="6" name="MFiles_PG5BC2FC14A405421BA79F5FEC63BD00E3n1_PGB3D8D77D2D654902AEB821305A1A12BC">
    <vt:lpwstr>6000 Koper</vt:lpwstr>
  </property>
</Properties>
</file>